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9"/>
        <w:spacing w:after="0"/>
        <w:rPr>
          <w:sz w:val="20"/>
          <w:szCs w:val="20"/>
          <w:color w:val="auto"/>
        </w:rPr>
      </w:pPr>
      <w:r>
        <w:rPr>
          <w:rFonts w:ascii="Times New Roman" w:cs="Times New Roman" w:eastAsia="Times New Roman" w:hAnsi="Times New Roman"/>
          <w:sz w:val="24"/>
          <w:szCs w:val="24"/>
          <w:color w:val="auto"/>
        </w:rPr>
        <w:t>1</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p>
      <w:pPr>
        <w:ind w:left="1340"/>
        <w:spacing w:after="0"/>
        <w:rPr>
          <w:sz w:val="20"/>
          <w:szCs w:val="20"/>
          <w:color w:val="auto"/>
        </w:rPr>
      </w:pPr>
      <w:r>
        <w:rPr>
          <w:rFonts w:ascii="Times New Roman" w:cs="Times New Roman" w:eastAsia="Times New Roman" w:hAnsi="Times New Roman"/>
          <w:sz w:val="24"/>
          <w:szCs w:val="24"/>
          <w:b w:val="1"/>
          <w:bCs w:val="1"/>
          <w:color w:val="auto"/>
        </w:rPr>
        <w:t>ПРИМЕРНАЯ ОСНОВНАЯ ОБРАЗОВАТЕЛЬНАЯ ПРОГРАММА</w:t>
      </w:r>
    </w:p>
    <w:p>
      <w:pPr>
        <w:spacing w:after="0" w:line="358" w:lineRule="exact"/>
        <w:rPr>
          <w:sz w:val="24"/>
          <w:szCs w:val="24"/>
          <w:color w:val="auto"/>
        </w:rPr>
      </w:pPr>
    </w:p>
    <w:p>
      <w:pPr>
        <w:jc w:val="center"/>
        <w:ind w:right="-399"/>
        <w:spacing w:after="0"/>
        <w:rPr>
          <w:sz w:val="20"/>
          <w:szCs w:val="20"/>
          <w:color w:val="auto"/>
        </w:rPr>
      </w:pPr>
      <w:r>
        <w:rPr>
          <w:rFonts w:ascii="Times New Roman" w:cs="Times New Roman" w:eastAsia="Times New Roman" w:hAnsi="Times New Roman"/>
          <w:sz w:val="24"/>
          <w:szCs w:val="24"/>
          <w:b w:val="1"/>
          <w:bCs w:val="1"/>
          <w:color w:val="auto"/>
        </w:rPr>
        <w:t>Уровень профессионального образования</w:t>
      </w:r>
    </w:p>
    <w:p>
      <w:pPr>
        <w:spacing w:after="0" w:line="36" w:lineRule="exact"/>
        <w:rPr>
          <w:sz w:val="24"/>
          <w:szCs w:val="24"/>
          <w:color w:val="auto"/>
        </w:rPr>
      </w:pPr>
    </w:p>
    <w:p>
      <w:pPr>
        <w:jc w:val="center"/>
        <w:ind w:right="-399"/>
        <w:spacing w:after="0"/>
        <w:rPr>
          <w:sz w:val="20"/>
          <w:szCs w:val="20"/>
          <w:color w:val="auto"/>
        </w:rPr>
      </w:pPr>
      <w:r>
        <w:rPr>
          <w:rFonts w:ascii="Times New Roman" w:cs="Times New Roman" w:eastAsia="Times New Roman" w:hAnsi="Times New Roman"/>
          <w:sz w:val="24"/>
          <w:szCs w:val="24"/>
          <w:color w:val="auto"/>
        </w:rPr>
        <w:t>Среднее профессиональное образование</w:t>
      </w:r>
    </w:p>
    <w:p>
      <w:pPr>
        <w:spacing w:after="0" w:line="367" w:lineRule="exact"/>
        <w:rPr>
          <w:sz w:val="24"/>
          <w:szCs w:val="24"/>
          <w:color w:val="auto"/>
        </w:rPr>
      </w:pPr>
    </w:p>
    <w:p>
      <w:pPr>
        <w:jc w:val="center"/>
        <w:ind w:right="-399"/>
        <w:spacing w:after="0"/>
        <w:rPr>
          <w:sz w:val="20"/>
          <w:szCs w:val="20"/>
          <w:color w:val="auto"/>
        </w:rPr>
      </w:pPr>
      <w:r>
        <w:rPr>
          <w:rFonts w:ascii="Times New Roman" w:cs="Times New Roman" w:eastAsia="Times New Roman" w:hAnsi="Times New Roman"/>
          <w:sz w:val="24"/>
          <w:szCs w:val="24"/>
          <w:b w:val="1"/>
          <w:bCs w:val="1"/>
          <w:color w:val="auto"/>
        </w:rPr>
        <w:t>Образовательная программа</w:t>
      </w:r>
    </w:p>
    <w:p>
      <w:pPr>
        <w:spacing w:after="0" w:line="36"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Программа подготовки специалиста среднего звена</w:t>
      </w:r>
    </w:p>
    <w:p>
      <w:pPr>
        <w:spacing w:after="0" w:line="362"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4"/>
          <w:szCs w:val="24"/>
          <w:b w:val="1"/>
          <w:bCs w:val="1"/>
          <w:color w:val="auto"/>
        </w:rPr>
        <w:t>Специальность</w:t>
      </w:r>
    </w:p>
    <w:p>
      <w:pPr>
        <w:spacing w:after="0" w:line="36" w:lineRule="exact"/>
        <w:rPr>
          <w:sz w:val="24"/>
          <w:szCs w:val="24"/>
          <w:color w:val="auto"/>
        </w:rPr>
      </w:pPr>
    </w:p>
    <w:p>
      <w:pPr>
        <w:jc w:val="center"/>
        <w:ind w:right="-399"/>
        <w:spacing w:after="0"/>
        <w:rPr>
          <w:sz w:val="20"/>
          <w:szCs w:val="20"/>
          <w:color w:val="auto"/>
        </w:rPr>
      </w:pPr>
      <w:r>
        <w:rPr>
          <w:rFonts w:ascii="Times New Roman" w:cs="Times New Roman" w:eastAsia="Times New Roman" w:hAnsi="Times New Roman"/>
          <w:sz w:val="24"/>
          <w:szCs w:val="24"/>
          <w:color w:val="auto"/>
        </w:rPr>
        <w:t>10.02.05</w:t>
      </w:r>
      <w:r>
        <w:rPr>
          <w:rFonts w:ascii="Times New Roman" w:cs="Times New Roman" w:eastAsia="Times New Roman" w:hAnsi="Times New Roman"/>
          <w:sz w:val="24"/>
          <w:szCs w:val="24"/>
          <w:color w:val="auto"/>
        </w:rPr>
        <w:t xml:space="preserve"> Обеспечение информационной безопасности автоматизированных систем</w:t>
      </w:r>
    </w:p>
    <w:p>
      <w:pPr>
        <w:spacing w:after="0" w:line="358" w:lineRule="exact"/>
        <w:rPr>
          <w:sz w:val="24"/>
          <w:szCs w:val="24"/>
          <w:color w:val="auto"/>
        </w:rPr>
      </w:pPr>
    </w:p>
    <w:p>
      <w:pPr>
        <w:ind w:left="3780"/>
        <w:spacing w:after="0"/>
        <w:rPr>
          <w:sz w:val="20"/>
          <w:szCs w:val="20"/>
          <w:color w:val="auto"/>
        </w:rPr>
      </w:pPr>
      <w:r>
        <w:rPr>
          <w:rFonts w:ascii="Times New Roman" w:cs="Times New Roman" w:eastAsia="Times New Roman" w:hAnsi="Times New Roman"/>
          <w:sz w:val="24"/>
          <w:szCs w:val="24"/>
          <w:b w:val="1"/>
          <w:bCs w:val="1"/>
          <w:color w:val="auto"/>
        </w:rPr>
        <w:t>Форма обучения</w:t>
      </w:r>
      <w:r>
        <w:rPr>
          <w:rFonts w:ascii="Times New Roman" w:cs="Times New Roman" w:eastAsia="Times New Roman" w:hAnsi="Times New Roman"/>
          <w:sz w:val="24"/>
          <w:szCs w:val="24"/>
          <w:color w:val="auto"/>
        </w:rPr>
        <w:t xml:space="preserve"> очная</w:t>
      </w:r>
    </w:p>
    <w:p>
      <w:pPr>
        <w:spacing w:after="0" w:line="367" w:lineRule="exact"/>
        <w:rPr>
          <w:sz w:val="24"/>
          <w:szCs w:val="24"/>
          <w:color w:val="auto"/>
        </w:rPr>
      </w:pPr>
    </w:p>
    <w:p>
      <w:pPr>
        <w:ind w:left="3460"/>
        <w:spacing w:after="0"/>
        <w:rPr>
          <w:sz w:val="20"/>
          <w:szCs w:val="20"/>
          <w:color w:val="auto"/>
        </w:rPr>
      </w:pPr>
      <w:r>
        <w:rPr>
          <w:rFonts w:ascii="Times New Roman" w:cs="Times New Roman" w:eastAsia="Times New Roman" w:hAnsi="Times New Roman"/>
          <w:sz w:val="24"/>
          <w:szCs w:val="24"/>
          <w:b w:val="1"/>
          <w:bCs w:val="1"/>
          <w:color w:val="auto"/>
        </w:rPr>
        <w:t>Квалификация выпускника</w:t>
      </w:r>
    </w:p>
    <w:p>
      <w:pPr>
        <w:spacing w:after="0" w:line="36" w:lineRule="exact"/>
        <w:rPr>
          <w:sz w:val="24"/>
          <w:szCs w:val="24"/>
          <w:color w:val="auto"/>
        </w:rPr>
      </w:pPr>
    </w:p>
    <w:p>
      <w:pPr>
        <w:ind w:left="3440"/>
        <w:spacing w:after="0"/>
        <w:rPr>
          <w:sz w:val="20"/>
          <w:szCs w:val="20"/>
          <w:color w:val="auto"/>
        </w:rPr>
      </w:pPr>
      <w:r>
        <w:rPr>
          <w:rFonts w:ascii="Times New Roman" w:cs="Times New Roman" w:eastAsia="Times New Roman" w:hAnsi="Times New Roman"/>
          <w:sz w:val="24"/>
          <w:szCs w:val="24"/>
          <w:color w:val="auto"/>
        </w:rPr>
        <w:t>техник по защите информации</w:t>
      </w:r>
    </w:p>
    <w:p>
      <w:pPr>
        <w:spacing w:after="0" w:line="370" w:lineRule="exact"/>
        <w:rPr>
          <w:sz w:val="24"/>
          <w:szCs w:val="24"/>
          <w:color w:val="auto"/>
        </w:rPr>
      </w:pPr>
    </w:p>
    <w:p>
      <w:pPr>
        <w:jc w:val="both"/>
        <w:ind w:left="400"/>
        <w:spacing w:after="0" w:line="270" w:lineRule="auto"/>
        <w:rPr>
          <w:sz w:val="20"/>
          <w:szCs w:val="20"/>
          <w:color w:val="auto"/>
        </w:rPr>
      </w:pPr>
      <w:r>
        <w:rPr>
          <w:rFonts w:ascii="Times New Roman" w:cs="Times New Roman" w:eastAsia="Times New Roman" w:hAnsi="Times New Roman"/>
          <w:sz w:val="24"/>
          <w:szCs w:val="24"/>
          <w:b w:val="1"/>
          <w:bCs w:val="1"/>
          <w:color w:val="auto"/>
        </w:rPr>
        <w:t>Организация разработчик</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Федеральное 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методическое объединение в системе среднего профессионального образования по укрупненной группе специальностей</w:t>
      </w:r>
      <w:r>
        <w:rPr>
          <w:rFonts w:ascii="Times New Roman" w:cs="Times New Roman" w:eastAsia="Times New Roman" w:hAnsi="Times New Roman"/>
          <w:sz w:val="24"/>
          <w:szCs w:val="24"/>
          <w:color w:val="auto"/>
        </w:rPr>
        <w:t xml:space="preserve"> 10.00.00 «</w:t>
      </w:r>
      <w:r>
        <w:rPr>
          <w:rFonts w:ascii="Times New Roman" w:cs="Times New Roman" w:eastAsia="Times New Roman" w:hAnsi="Times New Roman"/>
          <w:sz w:val="24"/>
          <w:szCs w:val="24"/>
          <w:color w:val="auto"/>
        </w:rPr>
        <w:t>Информационная безопасность</w:t>
      </w:r>
      <w:r>
        <w:rPr>
          <w:rFonts w:ascii="Times New Roman" w:cs="Times New Roman" w:eastAsia="Times New Roman" w:hAnsi="Times New Roman"/>
          <w:sz w:val="24"/>
          <w:szCs w:val="24"/>
          <w:color w:val="auto"/>
        </w:rPr>
        <w:t>»</w:t>
      </w:r>
    </w:p>
    <w:p>
      <w:pPr>
        <w:spacing w:after="0" w:line="336" w:lineRule="exact"/>
        <w:rPr>
          <w:sz w:val="24"/>
          <w:szCs w:val="24"/>
          <w:color w:val="auto"/>
        </w:rPr>
      </w:pPr>
    </w:p>
    <w:p>
      <w:pPr>
        <w:jc w:val="both"/>
        <w:ind w:left="400"/>
        <w:spacing w:after="0" w:line="273" w:lineRule="auto"/>
        <w:rPr>
          <w:sz w:val="20"/>
          <w:szCs w:val="20"/>
          <w:color w:val="auto"/>
        </w:rPr>
      </w:pPr>
      <w:r>
        <w:rPr>
          <w:rFonts w:ascii="Times New Roman" w:cs="Times New Roman" w:eastAsia="Times New Roman" w:hAnsi="Times New Roman"/>
          <w:sz w:val="24"/>
          <w:szCs w:val="24"/>
          <w:b w:val="1"/>
          <w:bCs w:val="1"/>
          <w:color w:val="auto"/>
        </w:rPr>
        <w:t>Экспертные организации</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Московский технологический университет</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МИРЭА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НИУ МИЭТ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Технический колледж им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Мосина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Ассоциация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ФГУП</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НПП</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Гамма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Совет по профессиональным квалификациям в области информационных технологий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комиссия по информационной безопасности</w:t>
      </w:r>
    </w:p>
    <w:p>
      <w:pPr>
        <w:spacing w:after="0" w:line="326" w:lineRule="exact"/>
        <w:rPr>
          <w:sz w:val="24"/>
          <w:szCs w:val="24"/>
          <w:color w:val="auto"/>
        </w:rPr>
      </w:pPr>
    </w:p>
    <w:p>
      <w:pPr>
        <w:ind w:left="400"/>
        <w:spacing w:after="0"/>
        <w:rPr>
          <w:sz w:val="20"/>
          <w:szCs w:val="20"/>
          <w:color w:val="auto"/>
        </w:rPr>
      </w:pPr>
      <w:r>
        <w:rPr>
          <w:rFonts w:ascii="Times New Roman" w:cs="Times New Roman" w:eastAsia="Times New Roman" w:hAnsi="Times New Roman"/>
          <w:sz w:val="24"/>
          <w:szCs w:val="24"/>
          <w:b w:val="1"/>
          <w:bCs w:val="1"/>
          <w:color w:val="auto"/>
        </w:rPr>
        <w:t>Зарегистрировано в государственном реестре</w:t>
      </w:r>
    </w:p>
    <w:p>
      <w:pPr>
        <w:spacing w:after="0" w:line="36" w:lineRule="exact"/>
        <w:rPr>
          <w:sz w:val="24"/>
          <w:szCs w:val="24"/>
          <w:color w:val="auto"/>
        </w:rPr>
      </w:pPr>
    </w:p>
    <w:p>
      <w:pPr>
        <w:ind w:left="400"/>
        <w:spacing w:after="0"/>
        <w:rPr>
          <w:sz w:val="20"/>
          <w:szCs w:val="20"/>
          <w:color w:val="auto"/>
        </w:rPr>
      </w:pPr>
      <w:r>
        <w:rPr>
          <w:rFonts w:ascii="Times New Roman" w:cs="Times New Roman" w:eastAsia="Times New Roman" w:hAnsi="Times New Roman"/>
          <w:sz w:val="24"/>
          <w:szCs w:val="24"/>
          <w:b w:val="1"/>
          <w:bCs w:val="1"/>
          <w:color w:val="auto"/>
        </w:rPr>
        <w:t>примерных основных образовательных программ под номером</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_____________</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7" w:lineRule="exact"/>
        <w:rPr>
          <w:sz w:val="24"/>
          <w:szCs w:val="24"/>
          <w:color w:val="auto"/>
        </w:rPr>
      </w:pPr>
    </w:p>
    <w:p>
      <w:pPr>
        <w:jc w:val="center"/>
        <w:ind w:right="-399"/>
        <w:spacing w:after="0"/>
        <w:rPr>
          <w:sz w:val="20"/>
          <w:szCs w:val="20"/>
          <w:color w:val="auto"/>
        </w:rPr>
      </w:pPr>
      <w:r>
        <w:rPr>
          <w:rFonts w:ascii="Times New Roman" w:cs="Times New Roman" w:eastAsia="Times New Roman" w:hAnsi="Times New Roman"/>
          <w:sz w:val="24"/>
          <w:szCs w:val="24"/>
          <w:color w:val="auto"/>
        </w:rPr>
        <w:t>2017</w:t>
      </w:r>
      <w:r>
        <w:rPr>
          <w:rFonts w:ascii="Times New Roman" w:cs="Times New Roman" w:eastAsia="Times New Roman" w:hAnsi="Times New Roman"/>
          <w:sz w:val="24"/>
          <w:szCs w:val="24"/>
          <w:color w:val="auto"/>
        </w:rPr>
        <w:t xml:space="preserve"> год</w:t>
      </w:r>
    </w:p>
    <w:p>
      <w:pPr>
        <w:sectPr>
          <w:pgSz w:w="11900" w:h="16838" w:orient="portrait"/>
          <w:cols w:equalWidth="0" w:num="1">
            <w:col w:w="9620"/>
          </w:cols>
          <w:pgMar w:left="1440" w:top="700" w:right="844" w:bottom="1440" w:gutter="0" w:footer="0" w:header="0"/>
        </w:sectPr>
      </w:pPr>
    </w:p>
    <w:bookmarkStart w:id="1" w:name="page2"/>
    <w:bookmarkEnd w:id="1"/>
    <w:p>
      <w:pPr>
        <w:jc w:val="center"/>
        <w:ind w:right="-399"/>
        <w:spacing w:after="0"/>
        <w:rPr>
          <w:sz w:val="20"/>
          <w:szCs w:val="20"/>
          <w:color w:val="auto"/>
        </w:rPr>
      </w:pPr>
      <w:r>
        <w:rPr>
          <w:rFonts w:ascii="Times New Roman" w:cs="Times New Roman" w:eastAsia="Times New Roman" w:hAnsi="Times New Roman"/>
          <w:sz w:val="24"/>
          <w:szCs w:val="24"/>
          <w:color w:val="auto"/>
        </w:rPr>
        <w:t>2</w:t>
      </w:r>
    </w:p>
    <w:p>
      <w:pPr>
        <w:spacing w:after="0" w:line="200" w:lineRule="exact"/>
        <w:rPr>
          <w:sz w:val="20"/>
          <w:szCs w:val="20"/>
          <w:color w:val="auto"/>
        </w:rPr>
      </w:pPr>
    </w:p>
    <w:p>
      <w:pPr>
        <w:spacing w:after="0" w:line="400"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8"/>
          <w:szCs w:val="28"/>
          <w:b w:val="1"/>
          <w:bCs w:val="1"/>
          <w:color w:val="auto"/>
        </w:rPr>
        <w:t>Содержание</w:t>
      </w:r>
    </w:p>
    <w:p>
      <w:pPr>
        <w:spacing w:after="0" w:line="200" w:lineRule="exact"/>
        <w:rPr>
          <w:sz w:val="20"/>
          <w:szCs w:val="20"/>
          <w:color w:val="auto"/>
        </w:rPr>
      </w:pPr>
    </w:p>
    <w:p>
      <w:pPr>
        <w:spacing w:after="0" w:line="215"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Общие положения</w:t>
      </w:r>
    </w:p>
    <w:p>
      <w:pPr>
        <w:spacing w:after="0" w:line="2"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Общая характеристика образовательной программы среднего</w:t>
      </w:r>
    </w:p>
    <w:p>
      <w:pPr>
        <w:ind w:left="400"/>
        <w:spacing w:after="0" w:line="237" w:lineRule="auto"/>
        <w:rPr>
          <w:sz w:val="20"/>
          <w:szCs w:val="20"/>
          <w:color w:val="auto"/>
        </w:rPr>
      </w:pPr>
      <w:r>
        <w:rPr>
          <w:rFonts w:ascii="Times New Roman" w:cs="Times New Roman" w:eastAsia="Times New Roman" w:hAnsi="Times New Roman"/>
          <w:sz w:val="24"/>
          <w:szCs w:val="24"/>
          <w:b w:val="1"/>
          <w:bCs w:val="1"/>
          <w:color w:val="auto"/>
        </w:rPr>
        <w:t>профессионального образования</w:t>
      </w:r>
    </w:p>
    <w:p>
      <w:pPr>
        <w:spacing w:after="0" w:line="16" w:lineRule="exact"/>
        <w:rPr>
          <w:sz w:val="20"/>
          <w:szCs w:val="20"/>
          <w:color w:val="auto"/>
        </w:rPr>
      </w:pPr>
    </w:p>
    <w:p>
      <w:pPr>
        <w:ind w:left="400" w:right="1060"/>
        <w:spacing w:after="0" w:line="235" w:lineRule="auto"/>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Характеристика профессиональной деятельности выпускника Раздел</w:t>
      </w:r>
      <w:r>
        <w:rPr>
          <w:rFonts w:ascii="Times New Roman" w:cs="Times New Roman" w:eastAsia="Times New Roman" w:hAnsi="Times New Roman"/>
          <w:sz w:val="24"/>
          <w:szCs w:val="24"/>
          <w:b w:val="1"/>
          <w:bCs w:val="1"/>
          <w:color w:val="auto"/>
        </w:rPr>
        <w:t xml:space="preserve"> 4.</w:t>
      </w:r>
      <w:r>
        <w:rPr>
          <w:rFonts w:ascii="Times New Roman" w:cs="Times New Roman" w:eastAsia="Times New Roman" w:hAnsi="Times New Roman"/>
          <w:sz w:val="24"/>
          <w:szCs w:val="24"/>
          <w:b w:val="1"/>
          <w:bCs w:val="1"/>
          <w:color w:val="auto"/>
        </w:rPr>
        <w:t xml:space="preserve"> Планируемые результаты освоения образовательной программы </w:t>
      </w:r>
      <w:r>
        <w:rPr>
          <w:rFonts w:ascii="Times New Roman" w:cs="Times New Roman" w:eastAsia="Times New Roman" w:hAnsi="Times New Roman"/>
          <w:sz w:val="24"/>
          <w:szCs w:val="24"/>
          <w:color w:val="auto"/>
        </w:rPr>
        <w:t>4.1.</w:t>
      </w:r>
      <w:r>
        <w:rPr>
          <w:rFonts w:ascii="Times New Roman" w:cs="Times New Roman" w:eastAsia="Times New Roman" w:hAnsi="Times New Roman"/>
          <w:sz w:val="24"/>
          <w:szCs w:val="24"/>
          <w:color w:val="auto"/>
        </w:rPr>
        <w:t xml:space="preserve"> Общие компетенции</w:t>
      </w:r>
    </w:p>
    <w:p>
      <w:pPr>
        <w:ind w:left="400"/>
        <w:spacing w:after="0" w:line="238" w:lineRule="auto"/>
        <w:rPr>
          <w:sz w:val="20"/>
          <w:szCs w:val="20"/>
          <w:color w:val="auto"/>
        </w:rPr>
      </w:pPr>
      <w:r>
        <w:rPr>
          <w:rFonts w:ascii="Times New Roman" w:cs="Times New Roman" w:eastAsia="Times New Roman" w:hAnsi="Times New Roman"/>
          <w:sz w:val="24"/>
          <w:szCs w:val="24"/>
          <w:color w:val="auto"/>
        </w:rPr>
        <w:t>4.2.</w:t>
      </w:r>
      <w:r>
        <w:rPr>
          <w:rFonts w:ascii="Times New Roman" w:cs="Times New Roman" w:eastAsia="Times New Roman" w:hAnsi="Times New Roman"/>
          <w:sz w:val="24"/>
          <w:szCs w:val="24"/>
          <w:color w:val="auto"/>
        </w:rPr>
        <w:t xml:space="preserve"> Профессиональные компетенции</w:t>
      </w:r>
    </w:p>
    <w:p>
      <w:pPr>
        <w:spacing w:after="0" w:line="20" w:lineRule="exact"/>
        <w:rPr>
          <w:sz w:val="20"/>
          <w:szCs w:val="20"/>
          <w:color w:val="auto"/>
        </w:rPr>
      </w:pPr>
    </w:p>
    <w:p>
      <w:pPr>
        <w:ind w:left="400" w:right="2540"/>
        <w:spacing w:after="0" w:line="231" w:lineRule="auto"/>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5.</w:t>
      </w:r>
      <w:r>
        <w:rPr>
          <w:rFonts w:ascii="Times New Roman" w:cs="Times New Roman" w:eastAsia="Times New Roman" w:hAnsi="Times New Roman"/>
          <w:sz w:val="24"/>
          <w:szCs w:val="24"/>
          <w:b w:val="1"/>
          <w:bCs w:val="1"/>
          <w:color w:val="auto"/>
        </w:rPr>
        <w:t xml:space="preserve"> Примерная структура образовательной программы </w:t>
      </w:r>
      <w:r>
        <w:rPr>
          <w:rFonts w:ascii="Times New Roman" w:cs="Times New Roman" w:eastAsia="Times New Roman" w:hAnsi="Times New Roman"/>
          <w:sz w:val="24"/>
          <w:szCs w:val="24"/>
          <w:color w:val="auto"/>
        </w:rPr>
        <w:t>5.1.</w:t>
      </w:r>
      <w:r>
        <w:rPr>
          <w:rFonts w:ascii="Times New Roman" w:cs="Times New Roman" w:eastAsia="Times New Roman" w:hAnsi="Times New Roman"/>
          <w:sz w:val="24"/>
          <w:szCs w:val="24"/>
          <w:color w:val="auto"/>
        </w:rPr>
        <w:t xml:space="preserve"> Примерный учебный план</w:t>
      </w:r>
    </w:p>
    <w:p>
      <w:pPr>
        <w:spacing w:after="0" w:line="4"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color w:val="auto"/>
        </w:rPr>
        <w:t>5.2.</w:t>
      </w:r>
      <w:r>
        <w:rPr>
          <w:rFonts w:ascii="Times New Roman" w:cs="Times New Roman" w:eastAsia="Times New Roman" w:hAnsi="Times New Roman"/>
          <w:sz w:val="24"/>
          <w:szCs w:val="24"/>
          <w:color w:val="auto"/>
        </w:rPr>
        <w:t xml:space="preserve"> Примерный календарный учебный график</w:t>
      </w:r>
    </w:p>
    <w:p>
      <w:pPr>
        <w:spacing w:after="0" w:line="2"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6.</w:t>
      </w:r>
      <w:r>
        <w:rPr>
          <w:rFonts w:ascii="Times New Roman" w:cs="Times New Roman" w:eastAsia="Times New Roman" w:hAnsi="Times New Roman"/>
          <w:sz w:val="24"/>
          <w:szCs w:val="24"/>
          <w:b w:val="1"/>
          <w:bCs w:val="1"/>
          <w:color w:val="auto"/>
        </w:rPr>
        <w:t xml:space="preserve"> Примерные условия реализации образовательной программы</w:t>
      </w:r>
    </w:p>
    <w:p>
      <w:pPr>
        <w:ind w:left="400"/>
        <w:spacing w:after="0" w:line="237" w:lineRule="auto"/>
        <w:rPr>
          <w:sz w:val="20"/>
          <w:szCs w:val="20"/>
          <w:color w:val="auto"/>
        </w:rPr>
      </w:pPr>
      <w:r>
        <w:rPr>
          <w:rFonts w:ascii="Times New Roman" w:cs="Times New Roman" w:eastAsia="Times New Roman" w:hAnsi="Times New Roman"/>
          <w:sz w:val="24"/>
          <w:szCs w:val="24"/>
          <w:color w:val="auto"/>
        </w:rPr>
        <w:t>6.1.</w:t>
      </w:r>
      <w:r>
        <w:rPr>
          <w:rFonts w:ascii="Times New Roman" w:cs="Times New Roman" w:eastAsia="Times New Roman" w:hAnsi="Times New Roman"/>
          <w:sz w:val="24"/>
          <w:szCs w:val="24"/>
          <w:color w:val="auto"/>
        </w:rPr>
        <w:t xml:space="preserve"> Требования к материально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техническим условиям</w:t>
      </w:r>
    </w:p>
    <w:p>
      <w:pPr>
        <w:ind w:left="400"/>
        <w:spacing w:after="0"/>
        <w:rPr>
          <w:sz w:val="20"/>
          <w:szCs w:val="20"/>
          <w:color w:val="auto"/>
        </w:rPr>
      </w:pPr>
      <w:r>
        <w:rPr>
          <w:rFonts w:ascii="Times New Roman" w:cs="Times New Roman" w:eastAsia="Times New Roman" w:hAnsi="Times New Roman"/>
          <w:sz w:val="24"/>
          <w:szCs w:val="24"/>
          <w:color w:val="auto"/>
        </w:rPr>
        <w:t>6.2.</w:t>
      </w:r>
      <w:r>
        <w:rPr>
          <w:rFonts w:ascii="Times New Roman" w:cs="Times New Roman" w:eastAsia="Times New Roman" w:hAnsi="Times New Roman"/>
          <w:sz w:val="24"/>
          <w:szCs w:val="24"/>
          <w:color w:val="auto"/>
        </w:rPr>
        <w:t xml:space="preserve"> Требования к кадровым условиям</w:t>
      </w:r>
    </w:p>
    <w:p>
      <w:pPr>
        <w:spacing w:after="0" w:line="14" w:lineRule="exact"/>
        <w:rPr>
          <w:sz w:val="20"/>
          <w:szCs w:val="20"/>
          <w:color w:val="auto"/>
        </w:rPr>
      </w:pPr>
    </w:p>
    <w:p>
      <w:pPr>
        <w:ind w:left="400" w:right="860"/>
        <w:spacing w:after="0" w:line="233" w:lineRule="auto"/>
        <w:rPr>
          <w:sz w:val="20"/>
          <w:szCs w:val="20"/>
          <w:color w:val="auto"/>
        </w:rPr>
      </w:pPr>
      <w:r>
        <w:rPr>
          <w:rFonts w:ascii="Times New Roman" w:cs="Times New Roman" w:eastAsia="Times New Roman" w:hAnsi="Times New Roman"/>
          <w:sz w:val="24"/>
          <w:szCs w:val="24"/>
          <w:color w:val="auto"/>
        </w:rPr>
        <w:t>6.3.</w:t>
      </w:r>
      <w:r>
        <w:rPr>
          <w:rFonts w:ascii="Times New Roman" w:cs="Times New Roman" w:eastAsia="Times New Roman" w:hAnsi="Times New Roman"/>
          <w:sz w:val="24"/>
          <w:szCs w:val="24"/>
          <w:color w:val="auto"/>
        </w:rPr>
        <w:t xml:space="preserve"> Примерные расчеты нормативных затрат оказания государственных услуг по реализации образовательной программы</w:t>
      </w:r>
    </w:p>
    <w:p>
      <w:pPr>
        <w:spacing w:after="0" w:line="9"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7.</w:t>
      </w:r>
      <w:r>
        <w:rPr>
          <w:rFonts w:ascii="Times New Roman" w:cs="Times New Roman" w:eastAsia="Times New Roman" w:hAnsi="Times New Roman"/>
          <w:sz w:val="24"/>
          <w:szCs w:val="24"/>
          <w:b w:val="1"/>
          <w:bCs w:val="1"/>
          <w:color w:val="auto"/>
        </w:rPr>
        <w:t xml:space="preserve"> Разработчики примерной основной образовательной программы</w:t>
      </w:r>
    </w:p>
    <w:p>
      <w:pPr>
        <w:spacing w:after="0" w:line="200" w:lineRule="exact"/>
        <w:rPr>
          <w:sz w:val="20"/>
          <w:szCs w:val="20"/>
          <w:color w:val="auto"/>
        </w:rPr>
      </w:pPr>
    </w:p>
    <w:p>
      <w:pPr>
        <w:spacing w:after="0" w:line="393"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b w:val="1"/>
          <w:bCs w:val="1"/>
          <w:color w:val="auto"/>
        </w:rPr>
        <w:t>ПРИЛОЖЕНИЯ</w:t>
      </w:r>
      <w:r>
        <w:rPr>
          <w:rFonts w:ascii="Times New Roman" w:cs="Times New Roman" w:eastAsia="Times New Roman" w:hAnsi="Times New Roman"/>
          <w:sz w:val="24"/>
          <w:szCs w:val="24"/>
          <w:b w:val="1"/>
          <w:bCs w:val="1"/>
          <w:color w:val="auto"/>
        </w:rPr>
        <w:t>:</w:t>
      </w:r>
    </w:p>
    <w:p>
      <w:pPr>
        <w:spacing w:after="0" w:line="41" w:lineRule="exact"/>
        <w:rPr>
          <w:sz w:val="20"/>
          <w:szCs w:val="20"/>
          <w:color w:val="auto"/>
        </w:rPr>
      </w:pPr>
    </w:p>
    <w:p>
      <w:pPr>
        <w:ind w:left="1100" w:hanging="336"/>
        <w:spacing w:after="0"/>
        <w:tabs>
          <w:tab w:leader="none" w:pos="110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Программы профессиональных модулей</w:t>
      </w:r>
      <w:r>
        <w:rPr>
          <w:rFonts w:ascii="Times New Roman" w:cs="Times New Roman" w:eastAsia="Times New Roman" w:hAnsi="Times New Roman"/>
          <w:sz w:val="24"/>
          <w:szCs w:val="24"/>
          <w:b w:val="1"/>
          <w:bCs w:val="1"/>
          <w:color w:val="auto"/>
        </w:rPr>
        <w:t>.</w:t>
      </w:r>
    </w:p>
    <w:p>
      <w:pPr>
        <w:spacing w:after="0" w:line="5" w:lineRule="exact"/>
        <w:rPr>
          <w:sz w:val="20"/>
          <w:szCs w:val="20"/>
          <w:color w:val="auto"/>
        </w:rPr>
      </w:pPr>
    </w:p>
    <w:p>
      <w:pPr>
        <w:jc w:val="both"/>
        <w:ind w:left="400" w:right="20"/>
        <w:spacing w:after="0" w:line="270" w:lineRule="auto"/>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I.1.</w:t>
      </w:r>
      <w:r>
        <w:rPr>
          <w:rFonts w:ascii="Times New Roman" w:cs="Times New Roman" w:eastAsia="Times New Roman" w:hAnsi="Times New Roman"/>
          <w:sz w:val="24"/>
          <w:szCs w:val="24"/>
          <w:color w:val="auto"/>
        </w:rPr>
        <w:t xml:space="preserve"> Примерная рабочая программа профессионального модуля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ПМ</w:t>
      </w:r>
      <w:r>
        <w:rPr>
          <w:rFonts w:ascii="Times New Roman" w:cs="Times New Roman" w:eastAsia="Times New Roman" w:hAnsi="Times New Roman"/>
          <w:sz w:val="24"/>
          <w:szCs w:val="24"/>
          <w:color w:val="auto"/>
        </w:rPr>
        <w:t>.01</w:t>
      </w:r>
      <w:r>
        <w:rPr>
          <w:rFonts w:ascii="Times New Roman" w:cs="Times New Roman" w:eastAsia="Times New Roman" w:hAnsi="Times New Roman"/>
          <w:sz w:val="24"/>
          <w:szCs w:val="24"/>
          <w:color w:val="auto"/>
        </w:rPr>
        <w:t xml:space="preserve"> Эксплуатация автоматизированных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 в защищённом исполнении</w:t>
      </w:r>
      <w:r>
        <w:rPr>
          <w:rFonts w:ascii="Times New Roman" w:cs="Times New Roman" w:eastAsia="Times New Roman" w:hAnsi="Times New Roman"/>
          <w:sz w:val="24"/>
          <w:szCs w:val="24"/>
          <w:color w:val="auto"/>
        </w:rPr>
        <w:t>»</w:t>
      </w:r>
    </w:p>
    <w:p>
      <w:pPr>
        <w:spacing w:after="0" w:line="24" w:lineRule="exact"/>
        <w:rPr>
          <w:sz w:val="20"/>
          <w:szCs w:val="20"/>
          <w:color w:val="auto"/>
        </w:rPr>
      </w:pPr>
    </w:p>
    <w:p>
      <w:pPr>
        <w:jc w:val="both"/>
        <w:ind w:left="400"/>
        <w:spacing w:after="0" w:line="270" w:lineRule="auto"/>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I.2.</w:t>
      </w:r>
      <w:r>
        <w:rPr>
          <w:rFonts w:ascii="Times New Roman" w:cs="Times New Roman" w:eastAsia="Times New Roman" w:hAnsi="Times New Roman"/>
          <w:sz w:val="24"/>
          <w:szCs w:val="24"/>
          <w:color w:val="auto"/>
        </w:rPr>
        <w:t xml:space="preserve"> Примерная рабочая программа профессионального модуля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ПМ</w:t>
      </w:r>
      <w:r>
        <w:rPr>
          <w:rFonts w:ascii="Times New Roman" w:cs="Times New Roman" w:eastAsia="Times New Roman" w:hAnsi="Times New Roman"/>
          <w:sz w:val="24"/>
          <w:szCs w:val="24"/>
          <w:color w:val="auto"/>
        </w:rPr>
        <w:t>.02</w:t>
      </w:r>
      <w:r>
        <w:rPr>
          <w:rFonts w:ascii="Times New Roman" w:cs="Times New Roman" w:eastAsia="Times New Roman" w:hAnsi="Times New Roman"/>
          <w:sz w:val="24"/>
          <w:szCs w:val="24"/>
          <w:color w:val="auto"/>
        </w:rPr>
        <w:t xml:space="preserve"> Защита информации в автоматизированных системах программными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аппаратными средствами</w:t>
      </w:r>
      <w:r>
        <w:rPr>
          <w:rFonts w:ascii="Times New Roman" w:cs="Times New Roman" w:eastAsia="Times New Roman" w:hAnsi="Times New Roman"/>
          <w:sz w:val="24"/>
          <w:szCs w:val="24"/>
          <w:color w:val="auto"/>
        </w:rPr>
        <w:t>»</w:t>
      </w:r>
    </w:p>
    <w:p>
      <w:pPr>
        <w:spacing w:after="0" w:line="19" w:lineRule="exact"/>
        <w:rPr>
          <w:sz w:val="20"/>
          <w:szCs w:val="20"/>
          <w:color w:val="auto"/>
        </w:rPr>
      </w:pPr>
    </w:p>
    <w:p>
      <w:pPr>
        <w:jc w:val="both"/>
        <w:ind w:left="400" w:right="20"/>
        <w:spacing w:after="0" w:line="264" w:lineRule="auto"/>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I.3.</w:t>
      </w:r>
      <w:r>
        <w:rPr>
          <w:rFonts w:ascii="Times New Roman" w:cs="Times New Roman" w:eastAsia="Times New Roman" w:hAnsi="Times New Roman"/>
          <w:sz w:val="24"/>
          <w:szCs w:val="24"/>
          <w:color w:val="auto"/>
        </w:rPr>
        <w:t xml:space="preserve"> Примерная рабочая программа профессионального модуля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ПМ</w:t>
      </w:r>
      <w:r>
        <w:rPr>
          <w:rFonts w:ascii="Times New Roman" w:cs="Times New Roman" w:eastAsia="Times New Roman" w:hAnsi="Times New Roman"/>
          <w:sz w:val="24"/>
          <w:szCs w:val="24"/>
          <w:color w:val="auto"/>
        </w:rPr>
        <w:t>.03</w:t>
      </w:r>
      <w:r>
        <w:rPr>
          <w:rFonts w:ascii="Times New Roman" w:cs="Times New Roman" w:eastAsia="Times New Roman" w:hAnsi="Times New Roman"/>
          <w:sz w:val="24"/>
          <w:szCs w:val="24"/>
          <w:color w:val="auto"/>
        </w:rPr>
        <w:t xml:space="preserve"> Защита информации техническими средствами</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jc w:val="both"/>
        <w:ind w:left="400"/>
        <w:spacing w:after="0" w:line="270" w:lineRule="auto"/>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I.4.</w:t>
      </w:r>
      <w:r>
        <w:rPr>
          <w:rFonts w:ascii="Times New Roman" w:cs="Times New Roman" w:eastAsia="Times New Roman" w:hAnsi="Times New Roman"/>
          <w:sz w:val="24"/>
          <w:szCs w:val="24"/>
          <w:color w:val="auto"/>
        </w:rPr>
        <w:t xml:space="preserve"> Примерная рабочая программа профессионального модуля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ПМ</w:t>
      </w:r>
      <w:r>
        <w:rPr>
          <w:rFonts w:ascii="Times New Roman" w:cs="Times New Roman" w:eastAsia="Times New Roman" w:hAnsi="Times New Roman"/>
          <w:sz w:val="24"/>
          <w:szCs w:val="24"/>
          <w:color w:val="auto"/>
        </w:rPr>
        <w:t>.04</w:t>
      </w:r>
      <w:r>
        <w:rPr>
          <w:rFonts w:ascii="Times New Roman" w:cs="Times New Roman" w:eastAsia="Times New Roman" w:hAnsi="Times New Roman"/>
          <w:sz w:val="24"/>
          <w:szCs w:val="24"/>
          <w:color w:val="auto"/>
        </w:rPr>
        <w:t xml:space="preserve"> Выполнение работ по одной или нескольким профессиям рабочих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должностям служащих</w:t>
      </w:r>
      <w:r>
        <w:rPr>
          <w:rFonts w:ascii="Times New Roman" w:cs="Times New Roman" w:eastAsia="Times New Roman" w:hAnsi="Times New Roman"/>
          <w:sz w:val="24"/>
          <w:szCs w:val="24"/>
          <w:color w:val="auto"/>
        </w:rPr>
        <w:t>»</w:t>
      </w:r>
    </w:p>
    <w:p>
      <w:pPr>
        <w:spacing w:after="0" w:line="334" w:lineRule="exact"/>
        <w:rPr>
          <w:sz w:val="20"/>
          <w:szCs w:val="20"/>
          <w:color w:val="auto"/>
        </w:rPr>
      </w:pPr>
    </w:p>
    <w:p>
      <w:pPr>
        <w:ind w:left="1100" w:hanging="336"/>
        <w:spacing w:after="0"/>
        <w:tabs>
          <w:tab w:leader="none" w:pos="1100"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Программы учебных дисциплин</w:t>
      </w:r>
      <w:r>
        <w:rPr>
          <w:rFonts w:ascii="Times New Roman" w:cs="Times New Roman" w:eastAsia="Times New Roman" w:hAnsi="Times New Roman"/>
          <w:sz w:val="24"/>
          <w:szCs w:val="24"/>
          <w:b w:val="1"/>
          <w:bCs w:val="1"/>
          <w:color w:val="auto"/>
        </w:rPr>
        <w:t>.</w:t>
      </w:r>
    </w:p>
    <w:p>
      <w:pPr>
        <w:spacing w:after="0" w:line="322" w:lineRule="exact"/>
        <w:rPr>
          <w:sz w:val="20"/>
          <w:szCs w:val="20"/>
          <w:color w:val="auto"/>
        </w:rPr>
      </w:pPr>
    </w:p>
    <w:p>
      <w:pPr>
        <w:ind w:left="400"/>
        <w:spacing w:after="0" w:line="265" w:lineRule="auto"/>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II.1.</w:t>
      </w:r>
      <w:r>
        <w:rPr>
          <w:rFonts w:ascii="Times New Roman" w:cs="Times New Roman" w:eastAsia="Times New Roman" w:hAnsi="Times New Roman"/>
          <w:sz w:val="24"/>
          <w:szCs w:val="24"/>
          <w:color w:val="auto"/>
        </w:rPr>
        <w:t xml:space="preserve"> Примерная рабочая программа учебной дисциплины ОГСЭ</w:t>
      </w:r>
      <w:r>
        <w:rPr>
          <w:rFonts w:ascii="Times New Roman" w:cs="Times New Roman" w:eastAsia="Times New Roman" w:hAnsi="Times New Roman"/>
          <w:sz w:val="24"/>
          <w:szCs w:val="24"/>
          <w:color w:val="auto"/>
        </w:rPr>
        <w:t>.01 «</w:t>
      </w:r>
      <w:r>
        <w:rPr>
          <w:rFonts w:ascii="Times New Roman" w:cs="Times New Roman" w:eastAsia="Times New Roman" w:hAnsi="Times New Roman"/>
          <w:sz w:val="24"/>
          <w:szCs w:val="24"/>
          <w:color w:val="auto"/>
        </w:rPr>
        <w:t>Основы философии</w:t>
      </w:r>
      <w:r>
        <w:rPr>
          <w:rFonts w:ascii="Times New Roman" w:cs="Times New Roman" w:eastAsia="Times New Roman" w:hAnsi="Times New Roman"/>
          <w:sz w:val="24"/>
          <w:szCs w:val="24"/>
          <w:color w:val="auto"/>
        </w:rPr>
        <w:t>»</w:t>
      </w:r>
    </w:p>
    <w:p>
      <w:pPr>
        <w:spacing w:after="0" w:line="29" w:lineRule="exact"/>
        <w:rPr>
          <w:sz w:val="20"/>
          <w:szCs w:val="20"/>
          <w:color w:val="auto"/>
        </w:rPr>
      </w:pPr>
    </w:p>
    <w:p>
      <w:pPr>
        <w:ind w:left="400"/>
        <w:spacing w:after="0" w:line="264" w:lineRule="auto"/>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II.2.</w:t>
      </w:r>
      <w:r>
        <w:rPr>
          <w:rFonts w:ascii="Times New Roman" w:cs="Times New Roman" w:eastAsia="Times New Roman" w:hAnsi="Times New Roman"/>
          <w:sz w:val="24"/>
          <w:szCs w:val="24"/>
          <w:color w:val="auto"/>
        </w:rPr>
        <w:t xml:space="preserve"> Примерная рабочая программа учебной дисциплины ОГСЭ</w:t>
      </w:r>
      <w:r>
        <w:rPr>
          <w:rFonts w:ascii="Times New Roman" w:cs="Times New Roman" w:eastAsia="Times New Roman" w:hAnsi="Times New Roman"/>
          <w:sz w:val="24"/>
          <w:szCs w:val="24"/>
          <w:color w:val="auto"/>
        </w:rPr>
        <w:t>.02«</w:t>
      </w:r>
      <w:r>
        <w:rPr>
          <w:rFonts w:ascii="Times New Roman" w:cs="Times New Roman" w:eastAsia="Times New Roman" w:hAnsi="Times New Roman"/>
          <w:sz w:val="24"/>
          <w:szCs w:val="24"/>
          <w:color w:val="auto"/>
        </w:rPr>
        <w:t>История</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ind w:left="400"/>
        <w:spacing w:after="0" w:line="264" w:lineRule="auto"/>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II.3.</w:t>
      </w:r>
      <w:r>
        <w:rPr>
          <w:rFonts w:ascii="Times New Roman" w:cs="Times New Roman" w:eastAsia="Times New Roman" w:hAnsi="Times New Roman"/>
          <w:sz w:val="24"/>
          <w:szCs w:val="24"/>
          <w:color w:val="auto"/>
        </w:rPr>
        <w:t xml:space="preserve"> Примерная рабочая программа учебной дисциплины ОГСЭ</w:t>
      </w:r>
      <w:r>
        <w:rPr>
          <w:rFonts w:ascii="Times New Roman" w:cs="Times New Roman" w:eastAsia="Times New Roman" w:hAnsi="Times New Roman"/>
          <w:sz w:val="24"/>
          <w:szCs w:val="24"/>
          <w:color w:val="auto"/>
        </w:rPr>
        <w:t>.03«</w:t>
      </w:r>
      <w:r>
        <w:rPr>
          <w:rFonts w:ascii="Times New Roman" w:cs="Times New Roman" w:eastAsia="Times New Roman" w:hAnsi="Times New Roman"/>
          <w:sz w:val="24"/>
          <w:szCs w:val="24"/>
          <w:color w:val="auto"/>
        </w:rPr>
        <w:t>Иностранный язык в профессиональной деятельности</w:t>
      </w:r>
      <w:r>
        <w:rPr>
          <w:rFonts w:ascii="Times New Roman" w:cs="Times New Roman" w:eastAsia="Times New Roman" w:hAnsi="Times New Roman"/>
          <w:sz w:val="24"/>
          <w:szCs w:val="24"/>
          <w:color w:val="auto"/>
        </w:rPr>
        <w:t>»</w:t>
      </w:r>
    </w:p>
    <w:p>
      <w:pPr>
        <w:spacing w:after="0" w:line="27" w:lineRule="exact"/>
        <w:rPr>
          <w:sz w:val="20"/>
          <w:szCs w:val="20"/>
          <w:color w:val="auto"/>
        </w:rPr>
      </w:pPr>
    </w:p>
    <w:p>
      <w:pPr>
        <w:ind w:left="400"/>
        <w:spacing w:after="0" w:line="264" w:lineRule="auto"/>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II.4.</w:t>
      </w:r>
      <w:r>
        <w:rPr>
          <w:rFonts w:ascii="Times New Roman" w:cs="Times New Roman" w:eastAsia="Times New Roman" w:hAnsi="Times New Roman"/>
          <w:sz w:val="24"/>
          <w:szCs w:val="24"/>
          <w:color w:val="auto"/>
        </w:rPr>
        <w:t xml:space="preserve"> Примерная рабочая программа учебной дисциплины ОГСЭ</w:t>
      </w:r>
      <w:r>
        <w:rPr>
          <w:rFonts w:ascii="Times New Roman" w:cs="Times New Roman" w:eastAsia="Times New Roman" w:hAnsi="Times New Roman"/>
          <w:sz w:val="24"/>
          <w:szCs w:val="24"/>
          <w:color w:val="auto"/>
        </w:rPr>
        <w:t>.04«</w:t>
      </w:r>
      <w:r>
        <w:rPr>
          <w:rFonts w:ascii="Times New Roman" w:cs="Times New Roman" w:eastAsia="Times New Roman" w:hAnsi="Times New Roman"/>
          <w:sz w:val="24"/>
          <w:szCs w:val="24"/>
          <w:color w:val="auto"/>
        </w:rPr>
        <w:t>Физическая культура</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ind w:left="400"/>
        <w:spacing w:after="0" w:line="264" w:lineRule="auto"/>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II.5.</w:t>
      </w:r>
      <w:r>
        <w:rPr>
          <w:rFonts w:ascii="Times New Roman" w:cs="Times New Roman" w:eastAsia="Times New Roman" w:hAnsi="Times New Roman"/>
          <w:sz w:val="24"/>
          <w:szCs w:val="24"/>
          <w:color w:val="auto"/>
        </w:rPr>
        <w:t xml:space="preserve"> Примерная рабочая программа учебной дисциплины ЕН</w:t>
      </w:r>
      <w:r>
        <w:rPr>
          <w:rFonts w:ascii="Times New Roman" w:cs="Times New Roman" w:eastAsia="Times New Roman" w:hAnsi="Times New Roman"/>
          <w:sz w:val="24"/>
          <w:szCs w:val="24"/>
          <w:color w:val="auto"/>
        </w:rPr>
        <w:t>.01 «</w:t>
      </w:r>
      <w:r>
        <w:rPr>
          <w:rFonts w:ascii="Times New Roman" w:cs="Times New Roman" w:eastAsia="Times New Roman" w:hAnsi="Times New Roman"/>
          <w:sz w:val="24"/>
          <w:szCs w:val="24"/>
          <w:color w:val="auto"/>
        </w:rPr>
        <w:t>Математика</w:t>
      </w:r>
      <w:r>
        <w:rPr>
          <w:rFonts w:ascii="Times New Roman" w:cs="Times New Roman" w:eastAsia="Times New Roman" w:hAnsi="Times New Roman"/>
          <w:sz w:val="24"/>
          <w:szCs w:val="24"/>
          <w:color w:val="auto"/>
        </w:rPr>
        <w:t>»</w:t>
      </w:r>
    </w:p>
    <w:p>
      <w:pPr>
        <w:sectPr>
          <w:pgSz w:w="11900" w:h="16838" w:orient="portrait"/>
          <w:cols w:equalWidth="0" w:num="1">
            <w:col w:w="9620"/>
          </w:cols>
          <w:pgMar w:left="1440" w:top="700" w:right="844" w:bottom="799" w:gutter="0" w:footer="0" w:header="0"/>
        </w:sectPr>
      </w:pPr>
    </w:p>
    <w:bookmarkStart w:id="2" w:name="page3"/>
    <w:bookmarkEnd w:id="2"/>
    <w:p>
      <w:pPr>
        <w:jc w:val="center"/>
        <w:ind w:right="-399"/>
        <w:spacing w:after="0"/>
        <w:rPr>
          <w:sz w:val="20"/>
          <w:szCs w:val="20"/>
          <w:color w:val="auto"/>
        </w:rPr>
      </w:pPr>
      <w:r>
        <w:rPr>
          <w:rFonts w:ascii="Times New Roman" w:cs="Times New Roman" w:eastAsia="Times New Roman" w:hAnsi="Times New Roman"/>
          <w:sz w:val="24"/>
          <w:szCs w:val="24"/>
          <w:color w:val="auto"/>
        </w:rPr>
        <w:t>3</w:t>
      </w:r>
    </w:p>
    <w:p>
      <w:pPr>
        <w:spacing w:after="0" w:line="288" w:lineRule="exact"/>
        <w:rPr>
          <w:sz w:val="20"/>
          <w:szCs w:val="20"/>
          <w:color w:val="auto"/>
        </w:rPr>
      </w:pPr>
    </w:p>
    <w:p>
      <w:pPr>
        <w:ind w:left="400"/>
        <w:spacing w:after="0" w:line="264" w:lineRule="auto"/>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II.6.</w:t>
      </w:r>
      <w:r>
        <w:rPr>
          <w:rFonts w:ascii="Times New Roman" w:cs="Times New Roman" w:eastAsia="Times New Roman" w:hAnsi="Times New Roman"/>
          <w:sz w:val="24"/>
          <w:szCs w:val="24"/>
          <w:color w:val="auto"/>
        </w:rPr>
        <w:t xml:space="preserve"> Примерная рабочая программа учебной дисциплины ЕН</w:t>
      </w:r>
      <w:r>
        <w:rPr>
          <w:rFonts w:ascii="Times New Roman" w:cs="Times New Roman" w:eastAsia="Times New Roman" w:hAnsi="Times New Roman"/>
          <w:sz w:val="24"/>
          <w:szCs w:val="24"/>
          <w:color w:val="auto"/>
        </w:rPr>
        <w:t>.02 «</w:t>
      </w:r>
      <w:r>
        <w:rPr>
          <w:rFonts w:ascii="Times New Roman" w:cs="Times New Roman" w:eastAsia="Times New Roman" w:hAnsi="Times New Roman"/>
          <w:sz w:val="24"/>
          <w:szCs w:val="24"/>
          <w:color w:val="auto"/>
        </w:rPr>
        <w:t>Информатика</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ind w:left="400"/>
        <w:spacing w:after="0" w:line="264" w:lineRule="auto"/>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II.7.</w:t>
      </w:r>
      <w:r>
        <w:rPr>
          <w:rFonts w:ascii="Times New Roman" w:cs="Times New Roman" w:eastAsia="Times New Roman" w:hAnsi="Times New Roman"/>
          <w:sz w:val="24"/>
          <w:szCs w:val="24"/>
          <w:color w:val="auto"/>
        </w:rPr>
        <w:t xml:space="preserve"> Примерная рабочая программа учебной дисциплины ОП</w:t>
      </w:r>
      <w:r>
        <w:rPr>
          <w:rFonts w:ascii="Times New Roman" w:cs="Times New Roman" w:eastAsia="Times New Roman" w:hAnsi="Times New Roman"/>
          <w:sz w:val="24"/>
          <w:szCs w:val="24"/>
          <w:color w:val="auto"/>
        </w:rPr>
        <w:t>.01 «</w:t>
      </w:r>
      <w:r>
        <w:rPr>
          <w:rFonts w:ascii="Times New Roman" w:cs="Times New Roman" w:eastAsia="Times New Roman" w:hAnsi="Times New Roman"/>
          <w:sz w:val="24"/>
          <w:szCs w:val="24"/>
          <w:color w:val="auto"/>
        </w:rPr>
        <w:t>Основы информационной безопасности</w:t>
      </w:r>
      <w:r>
        <w:rPr>
          <w:rFonts w:ascii="Times New Roman" w:cs="Times New Roman" w:eastAsia="Times New Roman" w:hAnsi="Times New Roman"/>
          <w:sz w:val="24"/>
          <w:szCs w:val="24"/>
          <w:color w:val="auto"/>
        </w:rPr>
        <w:t>»</w:t>
      </w:r>
    </w:p>
    <w:p>
      <w:pPr>
        <w:spacing w:after="0" w:line="15" w:lineRule="exact"/>
        <w:rPr>
          <w:sz w:val="20"/>
          <w:szCs w:val="20"/>
          <w:color w:val="auto"/>
        </w:rPr>
      </w:pPr>
    </w:p>
    <w:p>
      <w:pPr>
        <w:ind w:left="400"/>
        <w:spacing w:after="0"/>
        <w:tabs>
          <w:tab w:leader="none" w:pos="1920" w:val="left"/>
          <w:tab w:leader="none" w:pos="2560" w:val="left"/>
          <w:tab w:leader="none" w:pos="3960" w:val="left"/>
          <w:tab w:leader="none" w:pos="5000" w:val="left"/>
          <w:tab w:leader="none" w:pos="6340" w:val="left"/>
          <w:tab w:leader="none" w:pos="7420" w:val="left"/>
          <w:tab w:leader="none" w:pos="8940" w:val="left"/>
        </w:tabs>
        <w:rPr>
          <w:sz w:val="20"/>
          <w:szCs w:val="20"/>
          <w:color w:val="auto"/>
        </w:rPr>
      </w:pPr>
      <w:r>
        <w:rPr>
          <w:rFonts w:ascii="Times New Roman" w:cs="Times New Roman" w:eastAsia="Times New Roman" w:hAnsi="Times New Roman"/>
          <w:sz w:val="24"/>
          <w:szCs w:val="24"/>
          <w:color w:val="auto"/>
        </w:rPr>
        <w:t>Приложение</w:t>
      </w:r>
      <w:r>
        <w:rPr>
          <w:sz w:val="20"/>
          <w:szCs w:val="20"/>
          <w:color w:val="auto"/>
        </w:rPr>
        <w:tab/>
      </w:r>
      <w:r>
        <w:rPr>
          <w:rFonts w:ascii="Times New Roman" w:cs="Times New Roman" w:eastAsia="Times New Roman" w:hAnsi="Times New Roman"/>
          <w:sz w:val="24"/>
          <w:szCs w:val="24"/>
          <w:color w:val="auto"/>
        </w:rPr>
        <w:t>II.8.</w:t>
      </w:r>
      <w:r>
        <w:rPr>
          <w:sz w:val="20"/>
          <w:szCs w:val="20"/>
          <w:color w:val="auto"/>
        </w:rPr>
        <w:tab/>
      </w:r>
      <w:r>
        <w:rPr>
          <w:rFonts w:ascii="Times New Roman" w:cs="Times New Roman" w:eastAsia="Times New Roman" w:hAnsi="Times New Roman"/>
          <w:sz w:val="24"/>
          <w:szCs w:val="24"/>
          <w:color w:val="auto"/>
        </w:rPr>
        <w:t>Примерная</w:t>
        <w:tab/>
        <w:t>рабочая</w:t>
        <w:tab/>
        <w:t>программа</w:t>
        <w:tab/>
        <w:t>учебной</w:t>
        <w:tab/>
        <w:t>дисциплины</w:t>
        <w:tab/>
        <w:t>ОП</w:t>
      </w:r>
      <w:r>
        <w:rPr>
          <w:rFonts w:ascii="Times New Roman" w:cs="Times New Roman" w:eastAsia="Times New Roman" w:hAnsi="Times New Roman"/>
          <w:sz w:val="24"/>
          <w:szCs w:val="24"/>
          <w:color w:val="auto"/>
        </w:rPr>
        <w:t>.02</w:t>
      </w:r>
    </w:p>
    <w:p>
      <w:pPr>
        <w:spacing w:after="0" w:line="41"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Организационно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правовое обеспечение информационной безопасности</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II.9.</w:t>
      </w:r>
      <w:r>
        <w:rPr>
          <w:rFonts w:ascii="Times New Roman" w:cs="Times New Roman" w:eastAsia="Times New Roman" w:hAnsi="Times New Roman"/>
          <w:sz w:val="24"/>
          <w:szCs w:val="24"/>
          <w:color w:val="auto"/>
        </w:rPr>
        <w:t xml:space="preserve"> Примерная рабочая программа учебной дисциплины ОП</w:t>
      </w:r>
      <w:r>
        <w:rPr>
          <w:rFonts w:ascii="Times New Roman" w:cs="Times New Roman" w:eastAsia="Times New Roman" w:hAnsi="Times New Roman"/>
          <w:sz w:val="24"/>
          <w:szCs w:val="24"/>
          <w:color w:val="auto"/>
        </w:rPr>
        <w:t>.03</w:t>
      </w:r>
      <w:r>
        <w:rPr>
          <w:rFonts w:ascii="Times New Roman" w:cs="Times New Roman" w:eastAsia="Times New Roman" w:hAnsi="Times New Roman"/>
          <w:sz w:val="24"/>
          <w:szCs w:val="24"/>
          <w:color w:val="auto"/>
        </w:rPr>
        <w:t xml:space="preserve"> Основы</w:t>
      </w:r>
    </w:p>
    <w:p>
      <w:pPr>
        <w:spacing w:after="0" w:line="46"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алгоритмизации и программирования</w:t>
      </w:r>
      <w:r>
        <w:rPr>
          <w:rFonts w:ascii="Times New Roman" w:cs="Times New Roman" w:eastAsia="Times New Roman" w:hAnsi="Times New Roman"/>
          <w:sz w:val="24"/>
          <w:szCs w:val="24"/>
          <w:color w:val="auto"/>
        </w:rPr>
        <w:t>»</w:t>
      </w:r>
    </w:p>
    <w:p>
      <w:pPr>
        <w:spacing w:after="0" w:line="53" w:lineRule="exact"/>
        <w:rPr>
          <w:sz w:val="20"/>
          <w:szCs w:val="20"/>
          <w:color w:val="auto"/>
        </w:rPr>
      </w:pPr>
    </w:p>
    <w:p>
      <w:pPr>
        <w:ind w:left="400"/>
        <w:spacing w:after="0" w:line="265" w:lineRule="auto"/>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II.10.</w:t>
      </w:r>
      <w:r>
        <w:rPr>
          <w:rFonts w:ascii="Times New Roman" w:cs="Times New Roman" w:eastAsia="Times New Roman" w:hAnsi="Times New Roman"/>
          <w:sz w:val="24"/>
          <w:szCs w:val="24"/>
          <w:color w:val="auto"/>
        </w:rPr>
        <w:t xml:space="preserve"> Примерная рабочая программа учебной дисциплины ОП</w:t>
      </w:r>
      <w:r>
        <w:rPr>
          <w:rFonts w:ascii="Times New Roman" w:cs="Times New Roman" w:eastAsia="Times New Roman" w:hAnsi="Times New Roman"/>
          <w:sz w:val="24"/>
          <w:szCs w:val="24"/>
          <w:color w:val="auto"/>
        </w:rPr>
        <w:t>.04 «</w:t>
      </w:r>
      <w:r>
        <w:rPr>
          <w:rFonts w:ascii="Times New Roman" w:cs="Times New Roman" w:eastAsia="Times New Roman" w:hAnsi="Times New Roman"/>
          <w:sz w:val="24"/>
          <w:szCs w:val="24"/>
          <w:color w:val="auto"/>
        </w:rPr>
        <w:t>Электроника и схемотехника</w:t>
      </w:r>
      <w:r>
        <w:rPr>
          <w:rFonts w:ascii="Times New Roman" w:cs="Times New Roman" w:eastAsia="Times New Roman" w:hAnsi="Times New Roman"/>
          <w:sz w:val="24"/>
          <w:szCs w:val="24"/>
          <w:color w:val="auto"/>
        </w:rPr>
        <w:t>»</w:t>
      </w:r>
    </w:p>
    <w:p>
      <w:pPr>
        <w:spacing w:after="0" w:line="25" w:lineRule="exact"/>
        <w:rPr>
          <w:sz w:val="20"/>
          <w:szCs w:val="20"/>
          <w:color w:val="auto"/>
        </w:rPr>
      </w:pPr>
    </w:p>
    <w:p>
      <w:pPr>
        <w:ind w:left="400"/>
        <w:spacing w:after="0" w:line="264" w:lineRule="auto"/>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II.11.</w:t>
      </w:r>
      <w:r>
        <w:rPr>
          <w:rFonts w:ascii="Times New Roman" w:cs="Times New Roman" w:eastAsia="Times New Roman" w:hAnsi="Times New Roman"/>
          <w:sz w:val="24"/>
          <w:szCs w:val="24"/>
          <w:color w:val="auto"/>
        </w:rPr>
        <w:t xml:space="preserve"> Примерная рабочая программа учебной дисциплины ОП</w:t>
      </w:r>
      <w:r>
        <w:rPr>
          <w:rFonts w:ascii="Times New Roman" w:cs="Times New Roman" w:eastAsia="Times New Roman" w:hAnsi="Times New Roman"/>
          <w:sz w:val="24"/>
          <w:szCs w:val="24"/>
          <w:color w:val="auto"/>
        </w:rPr>
        <w:t>.05 «</w:t>
      </w:r>
      <w:r>
        <w:rPr>
          <w:rFonts w:ascii="Times New Roman" w:cs="Times New Roman" w:eastAsia="Times New Roman" w:hAnsi="Times New Roman"/>
          <w:sz w:val="24"/>
          <w:szCs w:val="24"/>
          <w:color w:val="auto"/>
        </w:rPr>
        <w:t>Экономика и управление</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ind w:left="400"/>
        <w:spacing w:after="0" w:line="264" w:lineRule="auto"/>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II.12.</w:t>
      </w:r>
      <w:r>
        <w:rPr>
          <w:rFonts w:ascii="Times New Roman" w:cs="Times New Roman" w:eastAsia="Times New Roman" w:hAnsi="Times New Roman"/>
          <w:sz w:val="24"/>
          <w:szCs w:val="24"/>
          <w:color w:val="auto"/>
        </w:rPr>
        <w:t xml:space="preserve"> Примерная рабочая программа учебной дисциплины ОП</w:t>
      </w:r>
      <w:r>
        <w:rPr>
          <w:rFonts w:ascii="Times New Roman" w:cs="Times New Roman" w:eastAsia="Times New Roman" w:hAnsi="Times New Roman"/>
          <w:sz w:val="24"/>
          <w:szCs w:val="24"/>
          <w:color w:val="auto"/>
        </w:rPr>
        <w:t>.06 «</w:t>
      </w:r>
      <w:r>
        <w:rPr>
          <w:rFonts w:ascii="Times New Roman" w:cs="Times New Roman" w:eastAsia="Times New Roman" w:hAnsi="Times New Roman"/>
          <w:sz w:val="24"/>
          <w:szCs w:val="24"/>
          <w:color w:val="auto"/>
        </w:rPr>
        <w:t>Безопасность жизнедеятельности</w:t>
      </w:r>
      <w:r>
        <w:rPr>
          <w:rFonts w:ascii="Times New Roman" w:cs="Times New Roman" w:eastAsia="Times New Roman" w:hAnsi="Times New Roman"/>
          <w:sz w:val="24"/>
          <w:szCs w:val="24"/>
          <w:color w:val="auto"/>
        </w:rPr>
        <w:t>»</w:t>
      </w:r>
    </w:p>
    <w:p>
      <w:pPr>
        <w:spacing w:after="0" w:line="27" w:lineRule="exact"/>
        <w:rPr>
          <w:sz w:val="20"/>
          <w:szCs w:val="20"/>
          <w:color w:val="auto"/>
        </w:rPr>
      </w:pPr>
    </w:p>
    <w:p>
      <w:pPr>
        <w:ind w:left="400"/>
        <w:spacing w:after="0" w:line="264" w:lineRule="auto"/>
        <w:rPr>
          <w:sz w:val="20"/>
          <w:szCs w:val="20"/>
          <w:color w:val="auto"/>
        </w:rPr>
      </w:pPr>
      <w:r>
        <w:rPr>
          <w:rFonts w:ascii="Times New Roman" w:cs="Times New Roman" w:eastAsia="Times New Roman" w:hAnsi="Times New Roman"/>
          <w:sz w:val="24"/>
          <w:szCs w:val="24"/>
          <w:color w:val="auto"/>
        </w:rPr>
        <w:t>Приложение</w:t>
      </w:r>
      <w:r>
        <w:rPr>
          <w:rFonts w:ascii="Times New Roman" w:cs="Times New Roman" w:eastAsia="Times New Roman" w:hAnsi="Times New Roman"/>
          <w:sz w:val="24"/>
          <w:szCs w:val="24"/>
          <w:color w:val="auto"/>
        </w:rPr>
        <w:t xml:space="preserve"> II.13</w:t>
      </w:r>
      <w:r>
        <w:rPr>
          <w:rFonts w:ascii="Times New Roman" w:cs="Times New Roman" w:eastAsia="Times New Roman" w:hAnsi="Times New Roman"/>
          <w:sz w:val="24"/>
          <w:szCs w:val="24"/>
          <w:color w:val="auto"/>
        </w:rPr>
        <w:t xml:space="preserve"> Примерная рабочая программа учебной дисциплины ОП</w:t>
      </w:r>
      <w:r>
        <w:rPr>
          <w:rFonts w:ascii="Times New Roman" w:cs="Times New Roman" w:eastAsia="Times New Roman" w:hAnsi="Times New Roman"/>
          <w:sz w:val="24"/>
          <w:szCs w:val="24"/>
          <w:color w:val="auto"/>
        </w:rPr>
        <w:t>.07 «</w:t>
      </w:r>
      <w:r>
        <w:rPr>
          <w:rFonts w:ascii="Times New Roman" w:cs="Times New Roman" w:eastAsia="Times New Roman" w:hAnsi="Times New Roman"/>
          <w:sz w:val="24"/>
          <w:szCs w:val="24"/>
          <w:color w:val="auto"/>
        </w:rPr>
        <w:t>Технические средства информатизации</w:t>
      </w:r>
      <w:r>
        <w:rPr>
          <w:rFonts w:ascii="Times New Roman" w:cs="Times New Roman" w:eastAsia="Times New Roman" w:hAnsi="Times New Roman"/>
          <w:sz w:val="24"/>
          <w:szCs w:val="24"/>
          <w:color w:val="auto"/>
        </w:rPr>
        <w:t>»</w:t>
      </w:r>
    </w:p>
    <w:p>
      <w:pPr>
        <w:sectPr>
          <w:pgSz w:w="11900" w:h="16838" w:orient="portrait"/>
          <w:cols w:equalWidth="0" w:num="1">
            <w:col w:w="9620"/>
          </w:cols>
          <w:pgMar w:left="1440" w:top="700" w:right="844" w:bottom="1440" w:gutter="0" w:footer="0" w:header="0"/>
        </w:sectPr>
      </w:pPr>
    </w:p>
    <w:bookmarkStart w:id="3" w:name="page4"/>
    <w:bookmarkEnd w:id="3"/>
    <w:p>
      <w:pPr>
        <w:jc w:val="center"/>
        <w:ind w:right="-259"/>
        <w:spacing w:after="0"/>
        <w:rPr>
          <w:sz w:val="20"/>
          <w:szCs w:val="20"/>
          <w:color w:val="auto"/>
        </w:rPr>
      </w:pPr>
      <w:r>
        <w:rPr>
          <w:rFonts w:ascii="Times New Roman" w:cs="Times New Roman" w:eastAsia="Times New Roman" w:hAnsi="Times New Roman"/>
          <w:sz w:val="24"/>
          <w:szCs w:val="24"/>
          <w:color w:val="auto"/>
        </w:rPr>
        <w:t>4</w:t>
      </w:r>
    </w:p>
    <w:p>
      <w:pPr>
        <w:spacing w:after="0" w:line="28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Общие положения</w:t>
      </w:r>
    </w:p>
    <w:p>
      <w:pPr>
        <w:spacing w:after="0" w:line="365" w:lineRule="exact"/>
        <w:rPr>
          <w:sz w:val="20"/>
          <w:szCs w:val="20"/>
          <w:color w:val="auto"/>
        </w:rPr>
      </w:pPr>
    </w:p>
    <w:p>
      <w:pPr>
        <w:jc w:val="both"/>
        <w:ind w:left="260" w:firstLine="711"/>
        <w:spacing w:after="0" w:line="274" w:lineRule="auto"/>
        <w:rPr>
          <w:sz w:val="20"/>
          <w:szCs w:val="20"/>
          <w:color w:val="auto"/>
        </w:rPr>
      </w:pPr>
      <w:r>
        <w:rPr>
          <w:rFonts w:ascii="Times New Roman" w:cs="Times New Roman" w:eastAsia="Times New Roman" w:hAnsi="Times New Roman"/>
          <w:sz w:val="24"/>
          <w:szCs w:val="24"/>
          <w:color w:val="auto"/>
        </w:rPr>
        <w:t>1.1. Настоящая примерная основная образовательная программа по специальности среднего профессионального образования10.02.05 «Обеспечение информационной безопасности автоматизированных систем» (далее – ПООП, примерная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10.02.05 «</w:t>
      </w:r>
      <w:r>
        <w:rPr>
          <w:rFonts w:ascii="Times New Roman" w:cs="Times New Roman" w:eastAsia="Times New Roman" w:hAnsi="Times New Roman"/>
          <w:sz w:val="24"/>
          <w:szCs w:val="24"/>
          <w:i w:val="1"/>
          <w:iCs w:val="1"/>
          <w:color w:val="auto"/>
        </w:rPr>
        <w:t>Обеспечение информационной безопасности автоматизированных систем</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(далее – ФГОС СПО),</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утвержденного приказом Министерства образования и науки от 9 декабря 2016 года № 1553 (зарегистрирован Министерством юстиции Российской Федерации 26 декабря 2016 г. № 44938).</w:t>
      </w:r>
    </w:p>
    <w:p>
      <w:pPr>
        <w:spacing w:after="0" w:line="9" w:lineRule="exact"/>
        <w:rPr>
          <w:sz w:val="20"/>
          <w:szCs w:val="20"/>
          <w:color w:val="auto"/>
        </w:rPr>
      </w:pPr>
    </w:p>
    <w:p>
      <w:pPr>
        <w:ind w:left="860"/>
        <w:spacing w:after="0"/>
        <w:tabs>
          <w:tab w:leader="none" w:pos="1900" w:val="left"/>
          <w:tab w:leader="none" w:pos="3400" w:val="left"/>
          <w:tab w:leader="none" w:pos="5620" w:val="left"/>
          <w:tab w:leader="none" w:pos="6620" w:val="left"/>
          <w:tab w:leader="none" w:pos="7100" w:val="left"/>
          <w:tab w:leader="none" w:pos="8680" w:val="left"/>
        </w:tabs>
        <w:rPr>
          <w:sz w:val="20"/>
          <w:szCs w:val="20"/>
          <w:color w:val="auto"/>
        </w:rPr>
      </w:pPr>
      <w:r>
        <w:rPr>
          <w:rFonts w:ascii="Times New Roman" w:cs="Times New Roman" w:eastAsia="Times New Roman" w:hAnsi="Times New Roman"/>
          <w:sz w:val="24"/>
          <w:szCs w:val="24"/>
          <w:color w:val="auto"/>
        </w:rPr>
        <w:t>ПООП</w:t>
      </w:r>
      <w:r>
        <w:rPr>
          <w:sz w:val="20"/>
          <w:szCs w:val="20"/>
          <w:color w:val="auto"/>
        </w:rPr>
        <w:tab/>
      </w:r>
      <w:r>
        <w:rPr>
          <w:rFonts w:ascii="Times New Roman" w:cs="Times New Roman" w:eastAsia="Times New Roman" w:hAnsi="Times New Roman"/>
          <w:sz w:val="24"/>
          <w:szCs w:val="24"/>
          <w:color w:val="auto"/>
        </w:rPr>
        <w:t>определяет</w:t>
      </w:r>
      <w:r>
        <w:rPr>
          <w:sz w:val="20"/>
          <w:szCs w:val="20"/>
          <w:color w:val="auto"/>
        </w:rPr>
        <w:tab/>
      </w:r>
      <w:r>
        <w:rPr>
          <w:rFonts w:ascii="Times New Roman" w:cs="Times New Roman" w:eastAsia="Times New Roman" w:hAnsi="Times New Roman"/>
          <w:sz w:val="24"/>
          <w:szCs w:val="24"/>
          <w:color w:val="auto"/>
        </w:rPr>
        <w:t>рекомендованный</w:t>
      </w:r>
      <w:r>
        <w:rPr>
          <w:sz w:val="20"/>
          <w:szCs w:val="20"/>
          <w:color w:val="auto"/>
        </w:rPr>
        <w:tab/>
      </w:r>
      <w:r>
        <w:rPr>
          <w:rFonts w:ascii="Times New Roman" w:cs="Times New Roman" w:eastAsia="Times New Roman" w:hAnsi="Times New Roman"/>
          <w:sz w:val="24"/>
          <w:szCs w:val="24"/>
          <w:color w:val="auto"/>
        </w:rPr>
        <w:t>объем</w:t>
      </w:r>
      <w:r>
        <w:rPr>
          <w:sz w:val="20"/>
          <w:szCs w:val="20"/>
          <w:color w:val="auto"/>
        </w:rPr>
        <w:tab/>
      </w:r>
      <w:r>
        <w:rPr>
          <w:rFonts w:ascii="Times New Roman" w:cs="Times New Roman" w:eastAsia="Times New Roman" w:hAnsi="Times New Roman"/>
          <w:sz w:val="24"/>
          <w:szCs w:val="24"/>
          <w:color w:val="auto"/>
        </w:rPr>
        <w:t>и</w:t>
      </w:r>
      <w:r>
        <w:rPr>
          <w:sz w:val="20"/>
          <w:szCs w:val="20"/>
          <w:color w:val="auto"/>
        </w:rPr>
        <w:tab/>
      </w:r>
      <w:r>
        <w:rPr>
          <w:rFonts w:ascii="Times New Roman" w:cs="Times New Roman" w:eastAsia="Times New Roman" w:hAnsi="Times New Roman"/>
          <w:sz w:val="24"/>
          <w:szCs w:val="24"/>
          <w:color w:val="auto"/>
        </w:rPr>
        <w:t>содержание</w:t>
      </w:r>
      <w:r>
        <w:rPr>
          <w:sz w:val="20"/>
          <w:szCs w:val="20"/>
          <w:color w:val="auto"/>
        </w:rPr>
        <w:tab/>
      </w:r>
      <w:r>
        <w:rPr>
          <w:rFonts w:ascii="Times New Roman" w:cs="Times New Roman" w:eastAsia="Times New Roman" w:hAnsi="Times New Roman"/>
          <w:sz w:val="23"/>
          <w:szCs w:val="23"/>
          <w:color w:val="auto"/>
        </w:rPr>
        <w:t>среднего</w:t>
      </w:r>
    </w:p>
    <w:p>
      <w:pPr>
        <w:spacing w:after="0" w:line="53" w:lineRule="exact"/>
        <w:rPr>
          <w:sz w:val="20"/>
          <w:szCs w:val="20"/>
          <w:color w:val="auto"/>
        </w:rPr>
      </w:pPr>
    </w:p>
    <w:p>
      <w:pPr>
        <w:jc w:val="both"/>
        <w:ind w:left="260"/>
        <w:spacing w:after="0" w:line="270" w:lineRule="auto"/>
        <w:rPr>
          <w:sz w:val="20"/>
          <w:szCs w:val="20"/>
          <w:color w:val="auto"/>
        </w:rPr>
      </w:pPr>
      <w:r>
        <w:rPr>
          <w:rFonts w:ascii="Times New Roman" w:cs="Times New Roman" w:eastAsia="Times New Roman" w:hAnsi="Times New Roman"/>
          <w:sz w:val="24"/>
          <w:szCs w:val="24"/>
          <w:color w:val="auto"/>
        </w:rPr>
        <w:t>профессионального образования по специальности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10.02.05 «</w:t>
      </w:r>
      <w:r>
        <w:rPr>
          <w:rFonts w:ascii="Times New Roman" w:cs="Times New Roman" w:eastAsia="Times New Roman" w:hAnsi="Times New Roman"/>
          <w:sz w:val="24"/>
          <w:szCs w:val="24"/>
          <w:i w:val="1"/>
          <w:iCs w:val="1"/>
          <w:color w:val="auto"/>
        </w:rPr>
        <w:t>Обеспечение информационной безопасности автоматизированных систем</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планируемые результаты</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освоения образовательной программы, примерные условия образовательной деятельности.</w:t>
      </w:r>
    </w:p>
    <w:p>
      <w:pPr>
        <w:spacing w:after="0" w:line="20" w:lineRule="exact"/>
        <w:rPr>
          <w:sz w:val="20"/>
          <w:szCs w:val="20"/>
          <w:color w:val="auto"/>
        </w:rPr>
      </w:pPr>
    </w:p>
    <w:p>
      <w:pPr>
        <w:jc w:val="both"/>
        <w:ind w:left="260" w:right="20" w:firstLine="596"/>
        <w:spacing w:after="0" w:line="269" w:lineRule="auto"/>
        <w:rPr>
          <w:sz w:val="20"/>
          <w:szCs w:val="20"/>
          <w:color w:val="auto"/>
        </w:rPr>
      </w:pPr>
      <w:r>
        <w:rPr>
          <w:rFonts w:ascii="Times New Roman" w:cs="Times New Roman" w:eastAsia="Times New Roman" w:hAnsi="Times New Roman"/>
          <w:sz w:val="24"/>
          <w:szCs w:val="24"/>
          <w:color w:val="auto"/>
        </w:rPr>
        <w:t>ПООП разработана для реализации образовательной программы на базе среднего общего образования.</w:t>
      </w:r>
    </w:p>
    <w:p>
      <w:pPr>
        <w:spacing w:after="0" w:line="20" w:lineRule="exact"/>
        <w:rPr>
          <w:sz w:val="20"/>
          <w:szCs w:val="20"/>
          <w:color w:val="auto"/>
        </w:rPr>
      </w:pPr>
    </w:p>
    <w:p>
      <w:pPr>
        <w:jc w:val="both"/>
        <w:ind w:left="260" w:firstLine="596"/>
        <w:spacing w:after="0" w:line="270" w:lineRule="auto"/>
        <w:rPr>
          <w:sz w:val="20"/>
          <w:szCs w:val="20"/>
          <w:color w:val="auto"/>
        </w:rPr>
      </w:pPr>
      <w:r>
        <w:rPr>
          <w:rFonts w:ascii="Times New Roman" w:cs="Times New Roman" w:eastAsia="Times New Roman" w:hAnsi="Times New Roman"/>
          <w:sz w:val="24"/>
          <w:szCs w:val="24"/>
          <w:color w:val="auto"/>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w:t>
      </w:r>
    </w:p>
    <w:p>
      <w:pPr>
        <w:spacing w:after="0" w:line="7" w:lineRule="exact"/>
        <w:rPr>
          <w:sz w:val="20"/>
          <w:szCs w:val="20"/>
          <w:color w:val="auto"/>
        </w:rPr>
      </w:pPr>
    </w:p>
    <w:p>
      <w:pPr>
        <w:ind w:left="440" w:hanging="180"/>
        <w:spacing w:after="0"/>
        <w:tabs>
          <w:tab w:leader="none" w:pos="44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учетом получаемой специальности и настоящей ПООП.</w:t>
      </w:r>
    </w:p>
    <w:p>
      <w:pPr>
        <w:spacing w:after="0" w:line="40"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1.2. Нормативные основания для разработки ПООП:</w:t>
      </w:r>
    </w:p>
    <w:p>
      <w:pPr>
        <w:spacing w:after="0" w:line="72" w:lineRule="exact"/>
        <w:rPr>
          <w:rFonts w:ascii="Times New Roman" w:cs="Times New Roman" w:eastAsia="Times New Roman" w:hAnsi="Times New Roman"/>
          <w:sz w:val="24"/>
          <w:szCs w:val="24"/>
          <w:color w:val="auto"/>
        </w:rPr>
      </w:pPr>
    </w:p>
    <w:p>
      <w:pPr>
        <w:ind w:left="260" w:firstLine="711"/>
        <w:spacing w:after="0" w:line="249" w:lineRule="auto"/>
        <w:tabs>
          <w:tab w:leader="none" w:pos="1254" w:val="left"/>
        </w:tabs>
        <w:numPr>
          <w:ilvl w:val="1"/>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Федеральный закон от 29 декабря 2012 г. №273</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ФЗ «Об образовании в Российской Федерации»;</w:t>
      </w:r>
    </w:p>
    <w:p>
      <w:pPr>
        <w:spacing w:after="0" w:line="61" w:lineRule="exact"/>
        <w:rPr>
          <w:rFonts w:ascii="Symbol" w:cs="Symbol" w:eastAsia="Symbol" w:hAnsi="Symbol"/>
          <w:sz w:val="24"/>
          <w:szCs w:val="24"/>
          <w:color w:val="auto"/>
        </w:rPr>
      </w:pPr>
    </w:p>
    <w:p>
      <w:pPr>
        <w:jc w:val="both"/>
        <w:ind w:left="260" w:firstLine="711"/>
        <w:spacing w:after="0" w:line="261" w:lineRule="auto"/>
        <w:tabs>
          <w:tab w:leader="none" w:pos="1254" w:val="left"/>
        </w:tabs>
        <w:numPr>
          <w:ilvl w:val="1"/>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pPr>
        <w:spacing w:after="0" w:line="50" w:lineRule="exact"/>
        <w:rPr>
          <w:rFonts w:ascii="Symbol" w:cs="Symbol" w:eastAsia="Symbol" w:hAnsi="Symbol"/>
          <w:sz w:val="24"/>
          <w:szCs w:val="24"/>
          <w:color w:val="auto"/>
        </w:rPr>
      </w:pPr>
    </w:p>
    <w:p>
      <w:pPr>
        <w:jc w:val="both"/>
        <w:ind w:left="260" w:firstLine="711"/>
        <w:spacing w:after="0" w:line="268" w:lineRule="auto"/>
        <w:tabs>
          <w:tab w:leader="none" w:pos="1254" w:val="left"/>
        </w:tabs>
        <w:numPr>
          <w:ilvl w:val="1"/>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Приказ Минобрнауки России от 9 декабря 2016 г. №1553 «Об утверждении федерального государственного образовательного стандарта среднего профессионального образования по специальности</w:t>
      </w:r>
      <w:r>
        <w:rPr>
          <w:rFonts w:ascii="Times New Roman" w:cs="Times New Roman" w:eastAsia="Times New Roman" w:hAnsi="Times New Roman"/>
          <w:sz w:val="24"/>
          <w:szCs w:val="24"/>
          <w:color w:val="auto"/>
        </w:rPr>
        <w:t xml:space="preserve"> 10.0</w:t>
      </w:r>
      <w:r>
        <w:rPr>
          <w:rFonts w:ascii="Times New Roman" w:cs="Times New Roman" w:eastAsia="Times New Roman" w:hAnsi="Times New Roman"/>
          <w:sz w:val="24"/>
          <w:szCs w:val="24"/>
          <w:color w:val="auto"/>
        </w:rPr>
        <w:t>2.05 Обеспечение информационной безопасности автоматизированных систем» (зарегистрирован Министерством юстиции Российской Федерации 26 декабря 2016 г. №44938);</w:t>
      </w:r>
    </w:p>
    <w:p>
      <w:pPr>
        <w:spacing w:after="0" w:line="42" w:lineRule="exact"/>
        <w:rPr>
          <w:rFonts w:ascii="Symbol" w:cs="Symbol" w:eastAsia="Symbol" w:hAnsi="Symbol"/>
          <w:sz w:val="24"/>
          <w:szCs w:val="24"/>
          <w:color w:val="auto"/>
        </w:rPr>
      </w:pPr>
    </w:p>
    <w:p>
      <w:pPr>
        <w:jc w:val="both"/>
        <w:ind w:left="260" w:firstLine="711"/>
        <w:spacing w:after="0" w:line="249" w:lineRule="auto"/>
        <w:tabs>
          <w:tab w:leader="none" w:pos="1254" w:val="left"/>
        </w:tabs>
        <w:numPr>
          <w:ilvl w:val="1"/>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Приказ Минобрнауки России от 14 июня 2013 г. № 464 «Об утверждении Порядка организации и осуществления образовательной деятельности по</w:t>
      </w:r>
    </w:p>
    <w:p>
      <w:pPr>
        <w:spacing w:after="0" w:line="42" w:lineRule="exact"/>
        <w:rPr>
          <w:rFonts w:ascii="Symbol" w:cs="Symbol" w:eastAsia="Symbol" w:hAnsi="Symbol"/>
          <w:sz w:val="24"/>
          <w:szCs w:val="24"/>
          <w:color w:val="auto"/>
        </w:rPr>
      </w:pPr>
    </w:p>
    <w:p>
      <w:pPr>
        <w:jc w:val="both"/>
        <w:ind w:left="260"/>
        <w:spacing w:after="0" w:line="272" w:lineRule="auto"/>
        <w:rPr>
          <w:rFonts w:ascii="Symbol" w:cs="Symbol" w:eastAsia="Symbol" w:hAnsi="Symbol"/>
          <w:sz w:val="24"/>
          <w:szCs w:val="24"/>
          <w:color w:val="auto"/>
        </w:rPr>
      </w:pPr>
      <w:r>
        <w:rPr>
          <w:rFonts w:ascii="Times New Roman" w:cs="Times New Roman" w:eastAsia="Times New Roman" w:hAnsi="Times New Roman"/>
          <w:sz w:val="24"/>
          <w:szCs w:val="24"/>
          <w:color w:val="auto"/>
        </w:rPr>
        <w:t>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pPr>
        <w:spacing w:after="0" w:line="40" w:lineRule="exact"/>
        <w:rPr>
          <w:rFonts w:ascii="Symbol" w:cs="Symbol" w:eastAsia="Symbol" w:hAnsi="Symbol"/>
          <w:sz w:val="24"/>
          <w:szCs w:val="24"/>
          <w:color w:val="auto"/>
        </w:rPr>
      </w:pPr>
    </w:p>
    <w:p>
      <w:pPr>
        <w:jc w:val="both"/>
        <w:ind w:left="260" w:firstLine="711"/>
        <w:spacing w:after="0" w:line="266" w:lineRule="auto"/>
        <w:tabs>
          <w:tab w:leader="none" w:pos="1254" w:val="left"/>
        </w:tabs>
        <w:numPr>
          <w:ilvl w:val="1"/>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pPr>
        <w:spacing w:after="0" w:line="43" w:lineRule="exact"/>
        <w:rPr>
          <w:rFonts w:ascii="Symbol" w:cs="Symbol" w:eastAsia="Symbol" w:hAnsi="Symbol"/>
          <w:sz w:val="24"/>
          <w:szCs w:val="24"/>
          <w:color w:val="auto"/>
        </w:rPr>
      </w:pPr>
    </w:p>
    <w:p>
      <w:pPr>
        <w:jc w:val="both"/>
        <w:ind w:left="260" w:firstLine="711"/>
        <w:spacing w:after="0" w:line="259" w:lineRule="auto"/>
        <w:tabs>
          <w:tab w:leader="none" w:pos="1254" w:val="left"/>
        </w:tabs>
        <w:numPr>
          <w:ilvl w:val="1"/>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w:t>
      </w:r>
    </w:p>
    <w:p>
      <w:pPr>
        <w:sectPr>
          <w:pgSz w:w="11900" w:h="16838" w:orient="portrait"/>
          <w:cols w:equalWidth="0" w:num="1">
            <w:col w:w="9620"/>
          </w:cols>
          <w:pgMar w:left="1440" w:top="700" w:right="844" w:bottom="657" w:gutter="0" w:footer="0" w:header="0"/>
        </w:sectPr>
      </w:pPr>
    </w:p>
    <w:bookmarkStart w:id="4" w:name="page5"/>
    <w:bookmarkEnd w:id="4"/>
    <w:p>
      <w:pPr>
        <w:jc w:val="center"/>
        <w:ind w:right="-259"/>
        <w:spacing w:after="0"/>
        <w:rPr>
          <w:sz w:val="20"/>
          <w:szCs w:val="20"/>
          <w:color w:val="auto"/>
        </w:rPr>
      </w:pPr>
      <w:r>
        <w:rPr>
          <w:rFonts w:ascii="Times New Roman" w:cs="Times New Roman" w:eastAsia="Times New Roman" w:hAnsi="Times New Roman"/>
          <w:sz w:val="24"/>
          <w:szCs w:val="24"/>
          <w:color w:val="auto"/>
        </w:rPr>
        <w:t>5</w:t>
      </w:r>
    </w:p>
    <w:p>
      <w:pPr>
        <w:spacing w:after="0" w:line="288" w:lineRule="exact"/>
        <w:rPr>
          <w:sz w:val="20"/>
          <w:szCs w:val="20"/>
          <w:color w:val="auto"/>
        </w:rPr>
      </w:pPr>
    </w:p>
    <w:p>
      <w:pPr>
        <w:ind w:left="260" w:right="20"/>
        <w:spacing w:after="0" w:line="264" w:lineRule="auto"/>
        <w:rPr>
          <w:sz w:val="20"/>
          <w:szCs w:val="20"/>
          <w:color w:val="auto"/>
        </w:rPr>
      </w:pPr>
      <w:r>
        <w:rPr>
          <w:rFonts w:ascii="Times New Roman" w:cs="Times New Roman" w:eastAsia="Times New Roman" w:hAnsi="Times New Roman"/>
          <w:sz w:val="24"/>
          <w:szCs w:val="24"/>
          <w:color w:val="auto"/>
        </w:rPr>
        <w:t xml:space="preserve">Министерством юстиции Российской Федерации 14 июня 2013 г., регистрационный № </w:t>
      </w:r>
      <w:r>
        <w:rPr>
          <w:rFonts w:ascii="Times New Roman" w:cs="Times New Roman" w:eastAsia="Times New Roman" w:hAnsi="Times New Roman"/>
          <w:sz w:val="24"/>
          <w:szCs w:val="24"/>
          <w:color w:val="auto"/>
        </w:rPr>
        <w:t>28785);</w:t>
      </w:r>
    </w:p>
    <w:p>
      <w:pPr>
        <w:spacing w:after="0" w:line="46" w:lineRule="exact"/>
        <w:rPr>
          <w:sz w:val="20"/>
          <w:szCs w:val="20"/>
          <w:color w:val="auto"/>
        </w:rPr>
      </w:pPr>
    </w:p>
    <w:p>
      <w:pPr>
        <w:jc w:val="both"/>
        <w:ind w:left="260" w:firstLine="711"/>
        <w:spacing w:after="0" w:line="268" w:lineRule="auto"/>
        <w:tabs>
          <w:tab w:leader="none" w:pos="1254" w:val="left"/>
        </w:tabs>
        <w:numPr>
          <w:ilvl w:val="1"/>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Приказ Министерства труда и социальной защиты Российской Федерации от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ноября 2016 г. № 608н «Об утверждении профессионального стандарта 06.030</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Специалист по защите информации в телекоммуникационных системах и сетях» (зарегистрирован Министерством юстиции Российской Федерации 25 ноября 2016 г., регистрационный №</w:t>
      </w:r>
      <w:r>
        <w:rPr>
          <w:rFonts w:ascii="Times New Roman" w:cs="Times New Roman" w:eastAsia="Times New Roman" w:hAnsi="Times New Roman"/>
          <w:sz w:val="24"/>
          <w:szCs w:val="24"/>
          <w:color w:val="auto"/>
        </w:rPr>
        <w:t xml:space="preserve"> 44449);</w:t>
      </w:r>
    </w:p>
    <w:p>
      <w:pPr>
        <w:spacing w:after="0" w:line="42" w:lineRule="exact"/>
        <w:rPr>
          <w:rFonts w:ascii="Symbol" w:cs="Symbol" w:eastAsia="Symbol" w:hAnsi="Symbol"/>
          <w:sz w:val="24"/>
          <w:szCs w:val="24"/>
          <w:color w:val="auto"/>
        </w:rPr>
      </w:pPr>
    </w:p>
    <w:p>
      <w:pPr>
        <w:jc w:val="both"/>
        <w:ind w:left="260" w:firstLine="711"/>
        <w:spacing w:after="0" w:line="266" w:lineRule="auto"/>
        <w:tabs>
          <w:tab w:leader="none" w:pos="1254" w:val="left"/>
        </w:tabs>
        <w:numPr>
          <w:ilvl w:val="1"/>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Приказ Министерства труда и социальной защиты Российской Федерации от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ноября 2016 г. № 598н «Об утверждении профессионального стандарта 06.032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Специалист по безопасности компьютерных систем и сетей» (зарегистрирован Министерством юстиции Российской Федерации 28 ноября 2016 г., регистрационный</w:t>
      </w:r>
    </w:p>
    <w:p>
      <w:pPr>
        <w:spacing w:after="0" w:line="11" w:lineRule="exact"/>
        <w:rPr>
          <w:rFonts w:ascii="Symbol" w:cs="Symbol" w:eastAsia="Symbol" w:hAnsi="Symbol"/>
          <w:sz w:val="24"/>
          <w:szCs w:val="24"/>
          <w:color w:val="auto"/>
        </w:rPr>
      </w:pPr>
    </w:p>
    <w:p>
      <w:pPr>
        <w:ind w:left="560" w:hanging="300"/>
        <w:spacing w:after="0"/>
        <w:tabs>
          <w:tab w:leader="none" w:pos="56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44464);</w:t>
      </w:r>
    </w:p>
    <w:p>
      <w:pPr>
        <w:spacing w:after="0" w:line="72" w:lineRule="exact"/>
        <w:rPr>
          <w:rFonts w:ascii="Times New Roman" w:cs="Times New Roman" w:eastAsia="Times New Roman" w:hAnsi="Times New Roman"/>
          <w:sz w:val="24"/>
          <w:szCs w:val="24"/>
          <w:color w:val="auto"/>
        </w:rPr>
      </w:pPr>
    </w:p>
    <w:p>
      <w:pPr>
        <w:jc w:val="both"/>
        <w:ind w:left="260" w:firstLine="711"/>
        <w:spacing w:after="0" w:line="266" w:lineRule="auto"/>
        <w:tabs>
          <w:tab w:leader="none" w:pos="1254" w:val="left"/>
        </w:tabs>
        <w:numPr>
          <w:ilvl w:val="1"/>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Приказ Министерства труда и социальной защиты Российской Федерации от </w:t>
      </w:r>
      <w:r>
        <w:rPr>
          <w:rFonts w:ascii="Times New Roman" w:cs="Times New Roman" w:eastAsia="Times New Roman" w:hAnsi="Times New Roman"/>
          <w:sz w:val="24"/>
          <w:szCs w:val="24"/>
          <w:color w:val="auto"/>
        </w:rPr>
        <w:t>15</w:t>
      </w:r>
      <w:r>
        <w:rPr>
          <w:rFonts w:ascii="Times New Roman" w:cs="Times New Roman" w:eastAsia="Times New Roman" w:hAnsi="Times New Roman"/>
          <w:sz w:val="24"/>
          <w:szCs w:val="24"/>
          <w:color w:val="auto"/>
        </w:rPr>
        <w:t xml:space="preserve"> сентября 2016 г. № 522н «Об утверждении профессионального стандарта 06.033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Специалист по защите информации в автоматизированных системах» (зарегистрирован Министерством юстиции Российской Федерации 28 сентября 2016 г., регистрационный</w:t>
      </w:r>
    </w:p>
    <w:p>
      <w:pPr>
        <w:spacing w:after="0" w:line="12" w:lineRule="exact"/>
        <w:rPr>
          <w:rFonts w:ascii="Symbol" w:cs="Symbol" w:eastAsia="Symbol" w:hAnsi="Symbol"/>
          <w:sz w:val="24"/>
          <w:szCs w:val="24"/>
          <w:color w:val="auto"/>
        </w:rPr>
      </w:pPr>
    </w:p>
    <w:p>
      <w:pPr>
        <w:ind w:left="560" w:hanging="300"/>
        <w:spacing w:after="0"/>
        <w:tabs>
          <w:tab w:leader="none" w:pos="56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43857);</w:t>
      </w:r>
    </w:p>
    <w:p>
      <w:pPr>
        <w:spacing w:after="0" w:line="72" w:lineRule="exact"/>
        <w:rPr>
          <w:rFonts w:ascii="Times New Roman" w:cs="Times New Roman" w:eastAsia="Times New Roman" w:hAnsi="Times New Roman"/>
          <w:sz w:val="24"/>
          <w:szCs w:val="24"/>
          <w:color w:val="auto"/>
        </w:rPr>
      </w:pPr>
    </w:p>
    <w:p>
      <w:pPr>
        <w:jc w:val="both"/>
        <w:ind w:left="260" w:firstLine="711"/>
        <w:spacing w:after="0" w:line="266" w:lineRule="auto"/>
        <w:tabs>
          <w:tab w:leader="none" w:pos="1254" w:val="left"/>
        </w:tabs>
        <w:numPr>
          <w:ilvl w:val="1"/>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Приказ Министерства труда и социальной защиты Российской Федерации от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ноября 2016 г. № 599н «Об утверждении профессионального стандарта 06.033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Специалист по защите информации в автоматизированных системах» (зарегистрирован Министерством юстиции Российской Федерации 25 ноября 2016 г., регистрационный</w:t>
      </w:r>
    </w:p>
    <w:p>
      <w:pPr>
        <w:spacing w:after="0" w:line="16" w:lineRule="exact"/>
        <w:rPr>
          <w:rFonts w:ascii="Symbol" w:cs="Symbol" w:eastAsia="Symbol" w:hAnsi="Symbol"/>
          <w:sz w:val="24"/>
          <w:szCs w:val="24"/>
          <w:color w:val="auto"/>
        </w:rPr>
      </w:pPr>
    </w:p>
    <w:p>
      <w:pPr>
        <w:ind w:left="560" w:hanging="300"/>
        <w:spacing w:after="0"/>
        <w:tabs>
          <w:tab w:leader="none" w:pos="56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44443);</w:t>
      </w:r>
    </w:p>
    <w:p>
      <w:pPr>
        <w:spacing w:after="0" w:line="72" w:lineRule="exact"/>
        <w:rPr>
          <w:rFonts w:ascii="Times New Roman" w:cs="Times New Roman" w:eastAsia="Times New Roman" w:hAnsi="Times New Roman"/>
          <w:sz w:val="24"/>
          <w:szCs w:val="24"/>
          <w:color w:val="auto"/>
        </w:rPr>
      </w:pPr>
    </w:p>
    <w:p>
      <w:pPr>
        <w:jc w:val="both"/>
        <w:ind w:left="260" w:firstLine="711"/>
        <w:spacing w:after="0" w:line="268" w:lineRule="auto"/>
        <w:tabs>
          <w:tab w:leader="none" w:pos="1254" w:val="left"/>
        </w:tabs>
        <w:numPr>
          <w:ilvl w:val="1"/>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Приказ Министерства труда и социальной защиты Российской Федерации от 29 декабря 2015 г. № 1179н «Об утверждении профессионального стандарта 12.004 Специалист по обнаружению, предупреждению и ликвидации последствий компьютерных атак» (зарегистрирован Министерством юстиции Российской Федерации 28 января 2016 г., регистрационный №</w:t>
      </w:r>
      <w:r>
        <w:rPr>
          <w:rFonts w:ascii="Times New Roman" w:cs="Times New Roman" w:eastAsia="Times New Roman" w:hAnsi="Times New Roman"/>
          <w:sz w:val="24"/>
          <w:szCs w:val="24"/>
          <w:color w:val="auto"/>
        </w:rPr>
        <w:t xml:space="preserve"> 40858).</w:t>
      </w:r>
    </w:p>
    <w:p>
      <w:pPr>
        <w:spacing w:after="0" w:line="32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1.3. Перечень сокращений, используемых в тексте ПООП:</w:t>
      </w:r>
    </w:p>
    <w:p>
      <w:pPr>
        <w:spacing w:after="0" w:line="53" w:lineRule="exact"/>
        <w:rPr>
          <w:sz w:val="20"/>
          <w:szCs w:val="20"/>
          <w:color w:val="auto"/>
        </w:rPr>
      </w:pPr>
    </w:p>
    <w:p>
      <w:pPr>
        <w:ind w:left="260" w:right="20" w:firstLine="711"/>
        <w:spacing w:after="0" w:line="265" w:lineRule="auto"/>
        <w:rPr>
          <w:sz w:val="20"/>
          <w:szCs w:val="20"/>
          <w:color w:val="auto"/>
        </w:rPr>
      </w:pPr>
      <w:r>
        <w:rPr>
          <w:rFonts w:ascii="Times New Roman" w:cs="Times New Roman" w:eastAsia="Times New Roman" w:hAnsi="Times New Roman"/>
          <w:sz w:val="24"/>
          <w:szCs w:val="24"/>
          <w:color w:val="auto"/>
        </w:rPr>
        <w:t>ФГОС СПО – Федеральный государственный образовательный стандарт среднего профессионального образования;</w:t>
      </w:r>
    </w:p>
    <w:p>
      <w:pPr>
        <w:spacing w:after="0" w:line="1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ПООП – примерная основная образовательная программа;</w:t>
      </w:r>
    </w:p>
    <w:p>
      <w:pPr>
        <w:spacing w:after="0" w:line="4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МДК – междисциплинарный курс;</w:t>
      </w:r>
    </w:p>
    <w:p>
      <w:pPr>
        <w:spacing w:after="0" w:line="4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ПМ – профессиональный модуль;</w:t>
      </w:r>
    </w:p>
    <w:p>
      <w:pPr>
        <w:spacing w:after="0" w:line="4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ОК – общие компетенции;</w:t>
      </w:r>
    </w:p>
    <w:p>
      <w:pPr>
        <w:spacing w:after="0" w:line="4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ПК – профессиональные компетенции;</w:t>
      </w:r>
    </w:p>
    <w:p>
      <w:pPr>
        <w:spacing w:after="0" w:line="4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ПС – профессиональный стандарт;</w:t>
      </w:r>
    </w:p>
    <w:p>
      <w:pPr>
        <w:spacing w:after="0" w:line="53" w:lineRule="exact"/>
        <w:rPr>
          <w:sz w:val="20"/>
          <w:szCs w:val="20"/>
          <w:color w:val="auto"/>
        </w:rPr>
      </w:pPr>
    </w:p>
    <w:p>
      <w:pPr>
        <w:ind w:left="980" w:right="1300"/>
        <w:spacing w:after="0" w:line="264" w:lineRule="auto"/>
        <w:rPr>
          <w:sz w:val="20"/>
          <w:szCs w:val="20"/>
          <w:color w:val="auto"/>
        </w:rPr>
      </w:pPr>
      <w:r>
        <w:rPr>
          <w:rFonts w:ascii="Times New Roman" w:cs="Times New Roman" w:eastAsia="Times New Roman" w:hAnsi="Times New Roman"/>
          <w:sz w:val="24"/>
          <w:szCs w:val="24"/>
          <w:color w:val="auto"/>
        </w:rPr>
        <w:t>Цикл ОГСЭ – Общий гуманитарный и социально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экономический цикл; Цикл ЕН – Общий математический и естественнонаучный цикл.</w:t>
      </w:r>
    </w:p>
    <w:p>
      <w:pPr>
        <w:sectPr>
          <w:pgSz w:w="11900" w:h="16838" w:orient="portrait"/>
          <w:cols w:equalWidth="0" w:num="1">
            <w:col w:w="9620"/>
          </w:cols>
          <w:pgMar w:left="1440" w:top="700" w:right="844" w:bottom="1440" w:gutter="0" w:footer="0" w:header="0"/>
        </w:sectPr>
      </w:pPr>
    </w:p>
    <w:bookmarkStart w:id="5" w:name="page6"/>
    <w:bookmarkEnd w:id="5"/>
    <w:p>
      <w:pPr>
        <w:jc w:val="center"/>
        <w:ind w:right="-259"/>
        <w:spacing w:after="0"/>
        <w:rPr>
          <w:sz w:val="20"/>
          <w:szCs w:val="20"/>
          <w:color w:val="auto"/>
        </w:rPr>
      </w:pPr>
      <w:r>
        <w:rPr>
          <w:rFonts w:ascii="Times New Roman" w:cs="Times New Roman" w:eastAsia="Times New Roman" w:hAnsi="Times New Roman"/>
          <w:sz w:val="24"/>
          <w:szCs w:val="24"/>
          <w:color w:val="auto"/>
        </w:rPr>
        <w:t>6</w:t>
      </w:r>
    </w:p>
    <w:p>
      <w:pPr>
        <w:spacing w:after="0" w:line="200" w:lineRule="exact"/>
        <w:rPr>
          <w:sz w:val="20"/>
          <w:szCs w:val="20"/>
          <w:color w:val="auto"/>
        </w:rPr>
      </w:pPr>
    </w:p>
    <w:p>
      <w:pPr>
        <w:spacing w:after="0" w:line="367" w:lineRule="exact"/>
        <w:rPr>
          <w:sz w:val="20"/>
          <w:szCs w:val="20"/>
          <w:color w:val="auto"/>
        </w:rPr>
      </w:pPr>
    </w:p>
    <w:p>
      <w:pPr>
        <w:ind w:left="980" w:right="820"/>
        <w:spacing w:after="0" w:line="264" w:lineRule="auto"/>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Общая характеристика образовательной программы среднего профессионального образования</w:t>
      </w:r>
    </w:p>
    <w:p>
      <w:pPr>
        <w:spacing w:after="0" w:line="344" w:lineRule="exact"/>
        <w:rPr>
          <w:sz w:val="20"/>
          <w:szCs w:val="20"/>
          <w:color w:val="auto"/>
        </w:rPr>
      </w:pPr>
    </w:p>
    <w:p>
      <w:pPr>
        <w:ind w:left="260" w:right="20" w:firstLine="711"/>
        <w:spacing w:after="0" w:line="264" w:lineRule="auto"/>
        <w:rPr>
          <w:sz w:val="20"/>
          <w:szCs w:val="20"/>
          <w:color w:val="auto"/>
        </w:rPr>
      </w:pPr>
      <w:r>
        <w:rPr>
          <w:rFonts w:ascii="Times New Roman" w:cs="Times New Roman" w:eastAsia="Times New Roman" w:hAnsi="Times New Roman"/>
          <w:sz w:val="24"/>
          <w:szCs w:val="24"/>
          <w:color w:val="auto"/>
        </w:rPr>
        <w:t>Квалификация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присваиваемая выпускникам образовательной программы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техник по защите информации</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ind w:left="260" w:firstLine="711"/>
        <w:spacing w:after="0" w:line="264" w:lineRule="auto"/>
        <w:rPr>
          <w:sz w:val="20"/>
          <w:szCs w:val="20"/>
          <w:color w:val="auto"/>
        </w:rPr>
      </w:pPr>
      <w:r>
        <w:rPr>
          <w:rFonts w:ascii="Times New Roman" w:cs="Times New Roman" w:eastAsia="Times New Roman" w:hAnsi="Times New Roman"/>
          <w:sz w:val="24"/>
          <w:szCs w:val="24"/>
          <w:color w:val="auto"/>
        </w:rPr>
        <w:t>Формы получения образования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допускается только в профессиональной образовательной организации или образовательной организации высшего образования</w:t>
      </w:r>
    </w:p>
    <w:p>
      <w:pPr>
        <w:spacing w:after="0" w:line="1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Формы обучения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очная</w:t>
      </w:r>
      <w:r>
        <w:rPr>
          <w:rFonts w:ascii="Times New Roman" w:cs="Times New Roman" w:eastAsia="Times New Roman" w:hAnsi="Times New Roman"/>
          <w:sz w:val="24"/>
          <w:szCs w:val="24"/>
          <w:color w:val="auto"/>
        </w:rPr>
        <w:t>.</w:t>
      </w:r>
    </w:p>
    <w:p>
      <w:pPr>
        <w:spacing w:after="0" w:line="53" w:lineRule="exact"/>
        <w:rPr>
          <w:sz w:val="20"/>
          <w:szCs w:val="20"/>
          <w:color w:val="auto"/>
        </w:rPr>
      </w:pPr>
    </w:p>
    <w:p>
      <w:pPr>
        <w:ind w:left="260" w:right="20" w:firstLine="711"/>
        <w:spacing w:after="0" w:line="264" w:lineRule="auto"/>
        <w:rPr>
          <w:sz w:val="20"/>
          <w:szCs w:val="20"/>
          <w:color w:val="auto"/>
        </w:rPr>
      </w:pPr>
      <w:r>
        <w:rPr>
          <w:rFonts w:ascii="Times New Roman" w:cs="Times New Roman" w:eastAsia="Times New Roman" w:hAnsi="Times New Roman"/>
          <w:sz w:val="24"/>
          <w:szCs w:val="24"/>
          <w:color w:val="auto"/>
        </w:rPr>
        <w:t>Объем образовательной программы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реализуемой на базе среднего общего образования</w:t>
      </w:r>
      <w:r>
        <w:rPr>
          <w:rFonts w:ascii="Times New Roman" w:cs="Times New Roman" w:eastAsia="Times New Roman" w:hAnsi="Times New Roman"/>
          <w:sz w:val="24"/>
          <w:szCs w:val="24"/>
          <w:color w:val="auto"/>
        </w:rPr>
        <w:t>: 4464</w:t>
      </w:r>
      <w:r>
        <w:rPr>
          <w:rFonts w:ascii="Times New Roman" w:cs="Times New Roman" w:eastAsia="Times New Roman" w:hAnsi="Times New Roman"/>
          <w:sz w:val="24"/>
          <w:szCs w:val="24"/>
          <w:color w:val="auto"/>
        </w:rPr>
        <w:t xml:space="preserve"> часов</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ind w:left="260" w:right="20" w:firstLine="711"/>
        <w:spacing w:after="0" w:line="269" w:lineRule="auto"/>
        <w:rPr>
          <w:sz w:val="20"/>
          <w:szCs w:val="20"/>
          <w:color w:val="auto"/>
        </w:rPr>
      </w:pPr>
      <w:r>
        <w:rPr>
          <w:rFonts w:ascii="Times New Roman" w:cs="Times New Roman" w:eastAsia="Times New Roman" w:hAnsi="Times New Roman"/>
          <w:sz w:val="24"/>
          <w:szCs w:val="24"/>
          <w:color w:val="auto"/>
        </w:rPr>
        <w:t>Срок получения образования по образовательной программе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реализуемой на базе среднего общего образования</w:t>
      </w:r>
      <w:r>
        <w:rPr>
          <w:rFonts w:ascii="Times New Roman" w:cs="Times New Roman" w:eastAsia="Times New Roman" w:hAnsi="Times New Roman"/>
          <w:sz w:val="24"/>
          <w:szCs w:val="24"/>
          <w:color w:val="auto"/>
        </w:rPr>
        <w:t>:</w:t>
      </w:r>
    </w:p>
    <w:p>
      <w:pPr>
        <w:spacing w:after="0" w:line="8" w:lineRule="exact"/>
        <w:rPr>
          <w:sz w:val="20"/>
          <w:szCs w:val="20"/>
          <w:color w:val="auto"/>
        </w:rPr>
      </w:pPr>
    </w:p>
    <w:p>
      <w:pPr>
        <w:ind w:left="1120" w:hanging="149"/>
        <w:spacing w:after="0"/>
        <w:tabs>
          <w:tab w:leader="none" w:pos="112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очной форме</w:t>
      </w:r>
      <w:r>
        <w:rPr>
          <w:rFonts w:ascii="Times New Roman" w:cs="Times New Roman" w:eastAsia="Times New Roman" w:hAnsi="Times New Roman"/>
          <w:sz w:val="24"/>
          <w:szCs w:val="24"/>
          <w:color w:val="auto"/>
        </w:rPr>
        <w:t xml:space="preserve"> – 2</w:t>
      </w:r>
      <w:r>
        <w:rPr>
          <w:rFonts w:ascii="Times New Roman" w:cs="Times New Roman" w:eastAsia="Times New Roman" w:hAnsi="Times New Roman"/>
          <w:sz w:val="24"/>
          <w:szCs w:val="24"/>
          <w:color w:val="auto"/>
        </w:rPr>
        <w:t xml:space="preserve"> года</w:t>
      </w:r>
      <w:r>
        <w:rPr>
          <w:rFonts w:ascii="Times New Roman" w:cs="Times New Roman" w:eastAsia="Times New Roman" w:hAnsi="Times New Roman"/>
          <w:sz w:val="24"/>
          <w:szCs w:val="24"/>
          <w:color w:val="auto"/>
        </w:rPr>
        <w:t xml:space="preserve"> 10</w:t>
      </w:r>
      <w:r>
        <w:rPr>
          <w:rFonts w:ascii="Times New Roman" w:cs="Times New Roman" w:eastAsia="Times New Roman" w:hAnsi="Times New Roman"/>
          <w:sz w:val="24"/>
          <w:szCs w:val="24"/>
          <w:color w:val="auto"/>
        </w:rPr>
        <w:t xml:space="preserve"> месяцев</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ind w:left="260" w:right="20" w:firstLine="711"/>
        <w:spacing w:after="0" w:line="264" w:lineRule="auto"/>
        <w:tabs>
          <w:tab w:leader="none" w:pos="1168"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очно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заочной форме обучения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увеличивается не более чем на</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год по сравнению со сроком получения образования по очной форме обучения</w:t>
      </w:r>
      <w:r>
        <w:rPr>
          <w:rFonts w:ascii="Times New Roman" w:cs="Times New Roman" w:eastAsia="Times New Roman" w:hAnsi="Times New Roman"/>
          <w:sz w:val="24"/>
          <w:szCs w:val="24"/>
          <w:color w:val="auto"/>
        </w:rPr>
        <w:t>.</w:t>
      </w:r>
    </w:p>
    <w:p>
      <w:pPr>
        <w:spacing w:after="0" w:line="14"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Объем   и   сроки   получения   среднего   профессионального   образования   по</w:t>
      </w:r>
    </w:p>
    <w:p>
      <w:pPr>
        <w:spacing w:after="0" w:line="53" w:lineRule="exact"/>
        <w:rPr>
          <w:rFonts w:ascii="Times New Roman" w:cs="Times New Roman" w:eastAsia="Times New Roman" w:hAnsi="Times New Roman"/>
          <w:sz w:val="24"/>
          <w:szCs w:val="24"/>
          <w:color w:val="auto"/>
        </w:rPr>
      </w:pPr>
    </w:p>
    <w:p>
      <w:pPr>
        <w:jc w:val="both"/>
        <w:ind w:left="260"/>
        <w:spacing w:after="0" w:line="27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специальности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10.02.05 «</w:t>
      </w:r>
      <w:r>
        <w:rPr>
          <w:rFonts w:ascii="Times New Roman" w:cs="Times New Roman" w:eastAsia="Times New Roman" w:hAnsi="Times New Roman"/>
          <w:sz w:val="24"/>
          <w:szCs w:val="24"/>
          <w:i w:val="1"/>
          <w:iCs w:val="1"/>
          <w:color w:val="auto"/>
        </w:rPr>
        <w:t>Обеспечение информационной безопасности автоматизированных систем</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на базе основного общего образования с одновременным</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получением среднего общего образования</w:t>
      </w:r>
      <w:r>
        <w:rPr>
          <w:rFonts w:ascii="Times New Roman" w:cs="Times New Roman" w:eastAsia="Times New Roman" w:hAnsi="Times New Roman"/>
          <w:sz w:val="24"/>
          <w:szCs w:val="24"/>
          <w:color w:val="auto"/>
        </w:rPr>
        <w:t>: 5940</w:t>
      </w:r>
      <w:r>
        <w:rPr>
          <w:rFonts w:ascii="Times New Roman" w:cs="Times New Roman" w:eastAsia="Times New Roman" w:hAnsi="Times New Roman"/>
          <w:sz w:val="24"/>
          <w:szCs w:val="24"/>
          <w:color w:val="auto"/>
        </w:rPr>
        <w:t xml:space="preserve"> часов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срок обучения</w:t>
      </w:r>
      <w:r>
        <w:rPr>
          <w:rFonts w:ascii="Times New Roman" w:cs="Times New Roman" w:eastAsia="Times New Roman" w:hAnsi="Times New Roman"/>
          <w:sz w:val="24"/>
          <w:szCs w:val="24"/>
          <w:color w:val="auto"/>
        </w:rPr>
        <w:t>– 3</w:t>
      </w:r>
      <w:r>
        <w:rPr>
          <w:rFonts w:ascii="Times New Roman" w:cs="Times New Roman" w:eastAsia="Times New Roman" w:hAnsi="Times New Roman"/>
          <w:sz w:val="24"/>
          <w:szCs w:val="24"/>
          <w:color w:val="auto"/>
        </w:rPr>
        <w:t xml:space="preserve"> года</w:t>
      </w:r>
      <w:r>
        <w:rPr>
          <w:rFonts w:ascii="Times New Roman" w:cs="Times New Roman" w:eastAsia="Times New Roman" w:hAnsi="Times New Roman"/>
          <w:sz w:val="24"/>
          <w:szCs w:val="24"/>
          <w:color w:val="auto"/>
        </w:rPr>
        <w:t xml:space="preserve"> 10</w:t>
      </w:r>
      <w:r>
        <w:rPr>
          <w:rFonts w:ascii="Times New Roman" w:cs="Times New Roman" w:eastAsia="Times New Roman" w:hAnsi="Times New Roman"/>
          <w:sz w:val="24"/>
          <w:szCs w:val="24"/>
          <w:color w:val="auto"/>
        </w:rPr>
        <w:t xml:space="preserve"> месяцев</w:t>
      </w:r>
      <w:r>
        <w:rPr>
          <w:rFonts w:ascii="Times New Roman" w:cs="Times New Roman" w:eastAsia="Times New Roman" w:hAnsi="Times New Roman"/>
          <w:sz w:val="24"/>
          <w:szCs w:val="24"/>
          <w:color w:val="auto"/>
        </w:rPr>
        <w:t>.</w:t>
      </w:r>
    </w:p>
    <w:p>
      <w:pPr>
        <w:spacing w:after="0" w:line="33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Характеристика профессиональной деятельности выпускника</w:t>
      </w:r>
    </w:p>
    <w:p>
      <w:pPr>
        <w:spacing w:after="0" w:line="365" w:lineRule="exact"/>
        <w:rPr>
          <w:sz w:val="20"/>
          <w:szCs w:val="20"/>
          <w:color w:val="auto"/>
        </w:rPr>
      </w:pPr>
    </w:p>
    <w:p>
      <w:pPr>
        <w:ind w:left="260" w:firstLine="711"/>
        <w:spacing w:after="0" w:line="244" w:lineRule="auto"/>
        <w:rPr>
          <w:sz w:val="20"/>
          <w:szCs w:val="20"/>
          <w:color w:val="auto"/>
        </w:rPr>
      </w:pPr>
      <w:r>
        <w:rPr>
          <w:rFonts w:ascii="Times New Roman" w:cs="Times New Roman" w:eastAsia="Times New Roman" w:hAnsi="Times New Roman"/>
          <w:sz w:val="24"/>
          <w:szCs w:val="24"/>
          <w:color w:val="auto"/>
        </w:rPr>
        <w:t>3.1.</w:t>
      </w:r>
      <w:r>
        <w:rPr>
          <w:rFonts w:ascii="Times New Roman" w:cs="Times New Roman" w:eastAsia="Times New Roman" w:hAnsi="Times New Roman"/>
          <w:sz w:val="24"/>
          <w:szCs w:val="24"/>
          <w:color w:val="auto"/>
        </w:rPr>
        <w:t xml:space="preserve"> Область профессиональной деятельности выпускников</w:t>
      </w:r>
      <w:r>
        <w:rPr>
          <w:rFonts w:ascii="Times New Roman" w:cs="Times New Roman" w:eastAsia="Times New Roman" w:hAnsi="Times New Roman"/>
          <w:sz w:val="24"/>
          <w:szCs w:val="24"/>
          <w:color w:val="auto"/>
        </w:rPr>
        <w:t>: 06</w:t>
      </w:r>
      <w:r>
        <w:rPr>
          <w:rFonts w:ascii="Times New Roman" w:cs="Times New Roman" w:eastAsia="Times New Roman" w:hAnsi="Times New Roman"/>
          <w:sz w:val="24"/>
          <w:szCs w:val="24"/>
          <w:color w:val="auto"/>
        </w:rPr>
        <w:t xml:space="preserve"> Связь</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информационные и коммуникационные технологии</w:t>
      </w:r>
      <w:r>
        <w:rPr>
          <w:rFonts w:ascii="Times New Roman" w:cs="Times New Roman" w:eastAsia="Times New Roman" w:hAnsi="Times New Roman"/>
          <w:sz w:val="24"/>
          <w:szCs w:val="24"/>
          <w:color w:val="auto"/>
        </w:rPr>
        <w:t>, 12</w:t>
      </w:r>
      <w:r>
        <w:rPr>
          <w:rFonts w:ascii="Times New Roman" w:cs="Times New Roman" w:eastAsia="Times New Roman" w:hAnsi="Times New Roman"/>
          <w:sz w:val="24"/>
          <w:szCs w:val="24"/>
          <w:color w:val="auto"/>
        </w:rPr>
        <w:t xml:space="preserve"> Обеспечение безопасности</w:t>
      </w:r>
      <w:r>
        <w:rPr>
          <w:rFonts w:ascii="Times New Roman" w:cs="Times New Roman" w:eastAsia="Times New Roman" w:hAnsi="Times New Roman"/>
          <w:sz w:val="31"/>
          <w:szCs w:val="31"/>
          <w:color w:val="auto"/>
          <w:vertAlign w:val="superscript"/>
        </w:rPr>
        <w:t>1</w:t>
      </w:r>
      <w:r>
        <w:rPr>
          <w:rFonts w:ascii="Times New Roman" w:cs="Times New Roman" w:eastAsia="Times New Roman" w:hAnsi="Times New Roman"/>
          <w:sz w:val="24"/>
          <w:szCs w:val="24"/>
          <w:color w:val="auto"/>
        </w:rPr>
        <w:t>.</w:t>
      </w:r>
    </w:p>
    <w:p>
      <w:pPr>
        <w:spacing w:after="0" w:line="1" w:lineRule="exact"/>
        <w:rPr>
          <w:sz w:val="20"/>
          <w:szCs w:val="20"/>
          <w:color w:val="auto"/>
        </w:rPr>
      </w:pPr>
    </w:p>
    <w:p>
      <w:pPr>
        <w:ind w:left="8580" w:hanging="7610"/>
        <w:spacing w:after="0" w:line="256" w:lineRule="auto"/>
        <w:rPr>
          <w:sz w:val="20"/>
          <w:szCs w:val="20"/>
          <w:color w:val="auto"/>
        </w:rPr>
      </w:pPr>
      <w:r>
        <w:rPr>
          <w:rFonts w:ascii="Times New Roman" w:cs="Times New Roman" w:eastAsia="Times New Roman" w:hAnsi="Times New Roman"/>
          <w:sz w:val="24"/>
          <w:szCs w:val="24"/>
          <w:color w:val="auto"/>
        </w:rPr>
        <w:t>3.2.</w:t>
      </w:r>
      <w:r>
        <w:rPr>
          <w:rFonts w:ascii="Times New Roman" w:cs="Times New Roman" w:eastAsia="Times New Roman" w:hAnsi="Times New Roman"/>
          <w:sz w:val="24"/>
          <w:szCs w:val="24"/>
          <w:color w:val="auto"/>
        </w:rPr>
        <w:t xml:space="preserve"> Соответствие профессиональных модулей присваиваемым квалификациям Таблица</w:t>
      </w:r>
      <w:r>
        <w:rPr>
          <w:rFonts w:ascii="Times New Roman" w:cs="Times New Roman" w:eastAsia="Times New Roman" w:hAnsi="Times New Roman"/>
          <w:sz w:val="24"/>
          <w:szCs w:val="24"/>
          <w:color w:val="auto"/>
        </w:rPr>
        <w:t xml:space="preserve"> 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6101715</wp:posOffset>
                </wp:positionH>
                <wp:positionV relativeFrom="paragraph">
                  <wp:posOffset>17145</wp:posOffset>
                </wp:positionV>
                <wp:extent cx="12065" cy="1270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 o:spid="_x0000_s1026" style="position:absolute;margin-left:480.45pt;margin-top:1.3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tbl>
      <w:tblPr>
        <w:tblLayout w:type="fixed"/>
        <w:tblInd w:w="270" w:type="dxa"/>
        <w:tblCellMar>
          <w:top w:w="0" w:type="dxa"/>
          <w:left w:w="0" w:type="dxa"/>
          <w:bottom w:w="0" w:type="dxa"/>
          <w:right w:w="0" w:type="dxa"/>
        </w:tblCellMar>
      </w:tblPr>
      <w:tr>
        <w:trPr>
          <w:trHeight w:val="458"/>
        </w:trPr>
        <w:tc>
          <w:tcPr>
            <w:tcW w:w="314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Наименование основных</w:t>
            </w:r>
          </w:p>
        </w:tc>
        <w:tc>
          <w:tcPr>
            <w:tcW w:w="3120" w:type="dxa"/>
            <w:vAlign w:val="bottom"/>
            <w:tcBorders>
              <w:top w:val="single" w:sz="8" w:color="auto"/>
              <w:right w:val="single" w:sz="8" w:color="auto"/>
            </w:tcBorders>
            <w:vMerge w:val="restart"/>
          </w:tcPr>
          <w:p>
            <w:pPr>
              <w:ind w:left="800"/>
              <w:spacing w:after="0"/>
              <w:rPr>
                <w:sz w:val="20"/>
                <w:szCs w:val="20"/>
                <w:color w:val="auto"/>
              </w:rPr>
            </w:pPr>
            <w:r>
              <w:rPr>
                <w:rFonts w:ascii="Times New Roman" w:cs="Times New Roman" w:eastAsia="Times New Roman" w:hAnsi="Times New Roman"/>
                <w:sz w:val="24"/>
                <w:szCs w:val="24"/>
                <w:color w:val="auto"/>
              </w:rPr>
              <w:t>Наименование</w:t>
            </w:r>
          </w:p>
        </w:tc>
        <w:tc>
          <w:tcPr>
            <w:tcW w:w="31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Осваиваемая квалификация</w:t>
            </w:r>
          </w:p>
        </w:tc>
        <w:tc>
          <w:tcPr>
            <w:tcW w:w="0" w:type="dxa"/>
            <w:vAlign w:val="bottom"/>
          </w:tcPr>
          <w:p>
            <w:pPr>
              <w:spacing w:after="0"/>
              <w:rPr>
                <w:sz w:val="1"/>
                <w:szCs w:val="1"/>
                <w:color w:val="auto"/>
              </w:rPr>
            </w:pPr>
          </w:p>
        </w:tc>
      </w:tr>
      <w:tr>
        <w:trPr>
          <w:trHeight w:val="158"/>
        </w:trPr>
        <w:tc>
          <w:tcPr>
            <w:tcW w:w="3140" w:type="dxa"/>
            <w:vAlign w:val="bottom"/>
            <w:tcBorders>
              <w:left w:val="single" w:sz="8" w:color="auto"/>
              <w:right w:val="single" w:sz="8" w:color="auto"/>
            </w:tcBorders>
            <w:vMerge w:val="continue"/>
          </w:tcPr>
          <w:p>
            <w:pPr>
              <w:spacing w:after="0"/>
              <w:rPr>
                <w:sz w:val="13"/>
                <w:szCs w:val="13"/>
                <w:color w:val="auto"/>
              </w:rPr>
            </w:pPr>
          </w:p>
        </w:tc>
        <w:tc>
          <w:tcPr>
            <w:tcW w:w="3120" w:type="dxa"/>
            <w:vAlign w:val="bottom"/>
            <w:tcBorders>
              <w:right w:val="single" w:sz="8" w:color="auto"/>
            </w:tcBorders>
            <w:vMerge w:val="continue"/>
          </w:tcPr>
          <w:p>
            <w:pPr>
              <w:spacing w:after="0"/>
              <w:rPr>
                <w:sz w:val="13"/>
                <w:szCs w:val="13"/>
                <w:color w:val="auto"/>
              </w:rPr>
            </w:pPr>
          </w:p>
        </w:tc>
        <w:tc>
          <w:tcPr>
            <w:tcW w:w="3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Техник по защите</w:t>
            </w:r>
          </w:p>
        </w:tc>
        <w:tc>
          <w:tcPr>
            <w:tcW w:w="0" w:type="dxa"/>
            <w:vAlign w:val="bottom"/>
          </w:tcPr>
          <w:p>
            <w:pPr>
              <w:spacing w:after="0"/>
              <w:rPr>
                <w:sz w:val="1"/>
                <w:szCs w:val="1"/>
                <w:color w:val="auto"/>
              </w:rPr>
            </w:pPr>
          </w:p>
        </w:tc>
      </w:tr>
      <w:tr>
        <w:trPr>
          <w:trHeight w:val="158"/>
        </w:trPr>
        <w:tc>
          <w:tcPr>
            <w:tcW w:w="31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видов деятельности</w:t>
            </w:r>
          </w:p>
        </w:tc>
        <w:tc>
          <w:tcPr>
            <w:tcW w:w="3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профессиональных модулей</w:t>
            </w:r>
          </w:p>
        </w:tc>
        <w:tc>
          <w:tcPr>
            <w:tcW w:w="31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3140" w:type="dxa"/>
            <w:vAlign w:val="bottom"/>
            <w:tcBorders>
              <w:left w:val="single" w:sz="8" w:color="auto"/>
              <w:right w:val="single" w:sz="8" w:color="auto"/>
            </w:tcBorders>
            <w:vMerge w:val="continue"/>
          </w:tcPr>
          <w:p>
            <w:pPr>
              <w:spacing w:after="0"/>
              <w:rPr>
                <w:sz w:val="13"/>
                <w:szCs w:val="13"/>
                <w:color w:val="auto"/>
              </w:rPr>
            </w:pPr>
          </w:p>
        </w:tc>
        <w:tc>
          <w:tcPr>
            <w:tcW w:w="3120" w:type="dxa"/>
            <w:vAlign w:val="bottom"/>
            <w:tcBorders>
              <w:right w:val="single" w:sz="8" w:color="auto"/>
            </w:tcBorders>
            <w:vMerge w:val="continue"/>
          </w:tcPr>
          <w:p>
            <w:pPr>
              <w:spacing w:after="0"/>
              <w:rPr>
                <w:sz w:val="13"/>
                <w:szCs w:val="13"/>
                <w:color w:val="auto"/>
              </w:rPr>
            </w:pPr>
          </w:p>
        </w:tc>
        <w:tc>
          <w:tcPr>
            <w:tcW w:w="3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информации</w:t>
            </w:r>
          </w:p>
        </w:tc>
        <w:tc>
          <w:tcPr>
            <w:tcW w:w="0" w:type="dxa"/>
            <w:vAlign w:val="bottom"/>
          </w:tcPr>
          <w:p>
            <w:pPr>
              <w:spacing w:after="0"/>
              <w:rPr>
                <w:sz w:val="1"/>
                <w:szCs w:val="1"/>
                <w:color w:val="auto"/>
              </w:rPr>
            </w:pPr>
          </w:p>
        </w:tc>
      </w:tr>
      <w:tr>
        <w:trPr>
          <w:trHeight w:val="158"/>
        </w:trPr>
        <w:tc>
          <w:tcPr>
            <w:tcW w:w="3140" w:type="dxa"/>
            <w:vAlign w:val="bottom"/>
            <w:tcBorders>
              <w:left w:val="single" w:sz="8" w:color="auto"/>
              <w:right w:val="single" w:sz="8" w:color="auto"/>
            </w:tcBorders>
          </w:tcPr>
          <w:p>
            <w:pPr>
              <w:spacing w:after="0"/>
              <w:rPr>
                <w:sz w:val="13"/>
                <w:szCs w:val="13"/>
                <w:color w:val="auto"/>
              </w:rPr>
            </w:pPr>
          </w:p>
        </w:tc>
        <w:tc>
          <w:tcPr>
            <w:tcW w:w="3120" w:type="dxa"/>
            <w:vAlign w:val="bottom"/>
            <w:tcBorders>
              <w:right w:val="single" w:sz="8" w:color="auto"/>
            </w:tcBorders>
          </w:tcPr>
          <w:p>
            <w:pPr>
              <w:spacing w:after="0"/>
              <w:rPr>
                <w:sz w:val="13"/>
                <w:szCs w:val="13"/>
                <w:color w:val="auto"/>
              </w:rPr>
            </w:pPr>
          </w:p>
        </w:tc>
        <w:tc>
          <w:tcPr>
            <w:tcW w:w="31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34"/>
        </w:trPr>
        <w:tc>
          <w:tcPr>
            <w:tcW w:w="3140" w:type="dxa"/>
            <w:vAlign w:val="bottom"/>
            <w:tcBorders>
              <w:left w:val="single" w:sz="8" w:color="auto"/>
              <w:bottom w:val="single" w:sz="8" w:color="auto"/>
              <w:right w:val="single" w:sz="8" w:color="auto"/>
            </w:tcBorders>
          </w:tcPr>
          <w:p>
            <w:pPr>
              <w:spacing w:after="0"/>
              <w:rPr>
                <w:sz w:val="20"/>
                <w:szCs w:val="20"/>
                <w:color w:val="auto"/>
              </w:rPr>
            </w:pPr>
          </w:p>
        </w:tc>
        <w:tc>
          <w:tcPr>
            <w:tcW w:w="3120" w:type="dxa"/>
            <w:vAlign w:val="bottom"/>
            <w:tcBorders>
              <w:bottom w:val="single" w:sz="8" w:color="auto"/>
              <w:right w:val="single" w:sz="8" w:color="auto"/>
            </w:tcBorders>
          </w:tcPr>
          <w:p>
            <w:pPr>
              <w:spacing w:after="0"/>
              <w:rPr>
                <w:sz w:val="20"/>
                <w:szCs w:val="20"/>
                <w:color w:val="auto"/>
              </w:rPr>
            </w:pPr>
          </w:p>
        </w:tc>
        <w:tc>
          <w:tcPr>
            <w:tcW w:w="31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314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Эксплуатация</w:t>
            </w:r>
          </w:p>
        </w:tc>
        <w:tc>
          <w:tcPr>
            <w:tcW w:w="31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ПМ</w:t>
            </w:r>
            <w:r>
              <w:rPr>
                <w:rFonts w:ascii="Times New Roman" w:cs="Times New Roman" w:eastAsia="Times New Roman" w:hAnsi="Times New Roman"/>
                <w:sz w:val="24"/>
                <w:szCs w:val="24"/>
                <w:color w:val="auto"/>
              </w:rPr>
              <w:t>.01</w:t>
            </w:r>
            <w:r>
              <w:rPr>
                <w:rFonts w:ascii="Times New Roman" w:cs="Times New Roman" w:eastAsia="Times New Roman" w:hAnsi="Times New Roman"/>
                <w:sz w:val="24"/>
                <w:szCs w:val="24"/>
                <w:color w:val="auto"/>
              </w:rPr>
              <w:t xml:space="preserve"> Эксплуатация</w:t>
            </w:r>
          </w:p>
        </w:tc>
        <w:tc>
          <w:tcPr>
            <w:tcW w:w="314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2"/>
                <w:szCs w:val="22"/>
                <w:color w:val="auto"/>
              </w:rPr>
              <w:t>осваивается</w:t>
            </w:r>
          </w:p>
        </w:tc>
        <w:tc>
          <w:tcPr>
            <w:tcW w:w="0" w:type="dxa"/>
            <w:vAlign w:val="bottom"/>
          </w:tcPr>
          <w:p>
            <w:pPr>
              <w:spacing w:after="0"/>
              <w:rPr>
                <w:sz w:val="1"/>
                <w:szCs w:val="1"/>
                <w:color w:val="auto"/>
              </w:rPr>
            </w:pPr>
          </w:p>
        </w:tc>
      </w:tr>
      <w:tr>
        <w:trPr>
          <w:trHeight w:val="322"/>
        </w:trPr>
        <w:tc>
          <w:tcPr>
            <w:tcW w:w="31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3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1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 в</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w:t>
            </w:r>
          </w:p>
        </w:tc>
        <w:tc>
          <w:tcPr>
            <w:tcW w:w="3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1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защищенном исполнении</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 защищенном исполнении</w:t>
            </w:r>
          </w:p>
        </w:tc>
        <w:tc>
          <w:tcPr>
            <w:tcW w:w="3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40" w:type="dxa"/>
            <w:vAlign w:val="bottom"/>
            <w:tcBorders>
              <w:left w:val="single" w:sz="8" w:color="auto"/>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4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Защита информации в</w:t>
            </w:r>
          </w:p>
        </w:tc>
        <w:tc>
          <w:tcPr>
            <w:tcW w:w="31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ПМ</w:t>
            </w:r>
            <w:r>
              <w:rPr>
                <w:rFonts w:ascii="Times New Roman" w:cs="Times New Roman" w:eastAsia="Times New Roman" w:hAnsi="Times New Roman"/>
                <w:sz w:val="24"/>
                <w:szCs w:val="24"/>
                <w:color w:val="auto"/>
              </w:rPr>
              <w:t>.02</w:t>
            </w:r>
            <w:r>
              <w:rPr>
                <w:rFonts w:ascii="Times New Roman" w:cs="Times New Roman" w:eastAsia="Times New Roman" w:hAnsi="Times New Roman"/>
                <w:sz w:val="24"/>
                <w:szCs w:val="24"/>
                <w:color w:val="auto"/>
              </w:rPr>
              <w:t xml:space="preserve"> Защита информации</w:t>
            </w:r>
          </w:p>
        </w:tc>
        <w:tc>
          <w:tcPr>
            <w:tcW w:w="314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2"/>
                <w:szCs w:val="22"/>
                <w:color w:val="auto"/>
              </w:rPr>
              <w:t>осваивается</w:t>
            </w:r>
          </w:p>
        </w:tc>
        <w:tc>
          <w:tcPr>
            <w:tcW w:w="0" w:type="dxa"/>
            <w:vAlign w:val="bottom"/>
          </w:tcPr>
          <w:p>
            <w:pPr>
              <w:spacing w:after="0"/>
              <w:rPr>
                <w:sz w:val="1"/>
                <w:szCs w:val="1"/>
                <w:color w:val="auto"/>
              </w:rPr>
            </w:pPr>
          </w:p>
        </w:tc>
      </w:tr>
      <w:tr>
        <w:trPr>
          <w:trHeight w:val="317"/>
        </w:trPr>
        <w:tc>
          <w:tcPr>
            <w:tcW w:w="31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 автоматизированных</w:t>
            </w:r>
          </w:p>
        </w:tc>
        <w:tc>
          <w:tcPr>
            <w:tcW w:w="3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1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системах программными и</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системах программными и</w:t>
            </w:r>
          </w:p>
        </w:tc>
        <w:tc>
          <w:tcPr>
            <w:tcW w:w="3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1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аппаратными</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аппаратными</w:t>
            </w:r>
          </w:p>
        </w:tc>
        <w:tc>
          <w:tcPr>
            <w:tcW w:w="3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1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средствами</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средствами</w:t>
            </w:r>
          </w:p>
        </w:tc>
        <w:tc>
          <w:tcPr>
            <w:tcW w:w="3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3140" w:type="dxa"/>
            <w:vAlign w:val="bottom"/>
            <w:tcBorders>
              <w:left w:val="single" w:sz="8" w:color="auto"/>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4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Защита информации</w:t>
            </w:r>
          </w:p>
        </w:tc>
        <w:tc>
          <w:tcPr>
            <w:tcW w:w="31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ПМ</w:t>
            </w:r>
            <w:r>
              <w:rPr>
                <w:rFonts w:ascii="Times New Roman" w:cs="Times New Roman" w:eastAsia="Times New Roman" w:hAnsi="Times New Roman"/>
                <w:sz w:val="24"/>
                <w:szCs w:val="24"/>
                <w:color w:val="auto"/>
              </w:rPr>
              <w:t>.03</w:t>
            </w:r>
            <w:r>
              <w:rPr>
                <w:rFonts w:ascii="Times New Roman" w:cs="Times New Roman" w:eastAsia="Times New Roman" w:hAnsi="Times New Roman"/>
                <w:sz w:val="24"/>
                <w:szCs w:val="24"/>
                <w:color w:val="auto"/>
              </w:rPr>
              <w:t xml:space="preserve"> Защита информации</w:t>
            </w:r>
          </w:p>
        </w:tc>
        <w:tc>
          <w:tcPr>
            <w:tcW w:w="314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2"/>
                <w:szCs w:val="22"/>
                <w:color w:val="auto"/>
              </w:rPr>
              <w:t>осваивается</w:t>
            </w:r>
          </w:p>
        </w:tc>
        <w:tc>
          <w:tcPr>
            <w:tcW w:w="0" w:type="dxa"/>
            <w:vAlign w:val="bottom"/>
          </w:tcPr>
          <w:p>
            <w:pPr>
              <w:spacing w:after="0"/>
              <w:rPr>
                <w:sz w:val="1"/>
                <w:szCs w:val="1"/>
                <w:color w:val="auto"/>
              </w:rPr>
            </w:pPr>
          </w:p>
        </w:tc>
      </w:tr>
      <w:tr>
        <w:trPr>
          <w:trHeight w:val="368"/>
        </w:trPr>
        <w:tc>
          <w:tcPr>
            <w:tcW w:w="31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техническими средствами</w:t>
            </w:r>
          </w:p>
        </w:tc>
        <w:tc>
          <w:tcPr>
            <w:tcW w:w="31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техническими средствами</w:t>
            </w:r>
          </w:p>
        </w:tc>
        <w:tc>
          <w:tcPr>
            <w:tcW w:w="3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4119245</wp:posOffset>
                </wp:positionH>
                <wp:positionV relativeFrom="paragraph">
                  <wp:posOffset>-3087370</wp:posOffset>
                </wp:positionV>
                <wp:extent cx="12700" cy="1333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000000"/>
                        </a:solidFill>
                      </wps:spPr>
                      <wps:bodyPr/>
                    </wps:wsp>
                  </a:graphicData>
                </a:graphic>
              </wp:anchor>
            </w:drawing>
          </mc:Choice>
          <mc:Fallback>
            <w:pict>
              <v:rect id="Shape 2" o:spid="_x0000_s1027" style="position:absolute;margin-left:324.35pt;margin-top:-243.0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6101715</wp:posOffset>
                </wp:positionH>
                <wp:positionV relativeFrom="paragraph">
                  <wp:posOffset>-8890</wp:posOffset>
                </wp:positionV>
                <wp:extent cx="12065" cy="1206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 o:spid="_x0000_s1028" style="position:absolute;margin-left:480.4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164465</wp:posOffset>
                </wp:positionH>
                <wp:positionV relativeFrom="paragraph">
                  <wp:posOffset>165735</wp:posOffset>
                </wp:positionV>
                <wp:extent cx="183007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13.05pt" to="157.05pt,13.05pt" o:allowincell="f" strokecolor="#000000" strokeweight="0.7199pt"/>
            </w:pict>
          </mc:Fallback>
        </mc:AlternateContent>
      </w:r>
    </w:p>
    <w:p>
      <w:pPr>
        <w:sectPr>
          <w:pgSz w:w="11900" w:h="16838" w:orient="portrait"/>
          <w:cols w:equalWidth="0" w:num="1">
            <w:col w:w="9620"/>
          </w:cols>
          <w:pgMar w:left="1440" w:top="700" w:right="844" w:bottom="571" w:gutter="0" w:footer="0" w:header="0"/>
        </w:sectPr>
      </w:pPr>
    </w:p>
    <w:p>
      <w:pPr>
        <w:spacing w:after="0" w:line="366" w:lineRule="exact"/>
        <w:rPr>
          <w:sz w:val="20"/>
          <w:szCs w:val="20"/>
          <w:color w:val="auto"/>
        </w:rPr>
      </w:pPr>
    </w:p>
    <w:p>
      <w:pPr>
        <w:jc w:val="both"/>
        <w:ind w:left="260"/>
        <w:spacing w:after="0" w:line="228" w:lineRule="auto"/>
        <w:rPr>
          <w:sz w:val="20"/>
          <w:szCs w:val="20"/>
          <w:color w:val="auto"/>
        </w:rPr>
      </w:pPr>
      <w:r>
        <w:rPr>
          <w:rFonts w:ascii="Times New Roman" w:cs="Times New Roman" w:eastAsia="Times New Roman" w:hAnsi="Times New Roman"/>
          <w:sz w:val="25"/>
          <w:szCs w:val="25"/>
          <w:color w:val="auto"/>
          <w:vertAlign w:val="superscript"/>
        </w:rPr>
        <w:t>1</w:t>
      </w:r>
      <w:r>
        <w:rPr>
          <w:rFonts w:ascii="Times New Roman" w:cs="Times New Roman" w:eastAsia="Times New Roman" w:hAnsi="Times New Roman"/>
          <w:sz w:val="19"/>
          <w:szCs w:val="19"/>
          <w:color w:val="auto"/>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pPr>
        <w:sectPr>
          <w:pgSz w:w="11900" w:h="16838" w:orient="portrait"/>
          <w:cols w:equalWidth="0" w:num="1">
            <w:col w:w="9620"/>
          </w:cols>
          <w:pgMar w:left="1440" w:top="700" w:right="844" w:bottom="571" w:gutter="0" w:footer="0" w:header="0"/>
          <w:type w:val="continuous"/>
        </w:sectPr>
      </w:pPr>
    </w:p>
    <w:bookmarkStart w:id="6" w:name="page7"/>
    <w:bookmarkEnd w:id="6"/>
    <w:p>
      <w:pPr>
        <w:jc w:val="center"/>
        <w:ind w:right="-259"/>
        <w:spacing w:after="0"/>
        <w:rPr>
          <w:sz w:val="20"/>
          <w:szCs w:val="20"/>
          <w:color w:val="auto"/>
        </w:rPr>
      </w:pPr>
      <w:r>
        <w:rPr>
          <w:rFonts w:ascii="Times New Roman" w:cs="Times New Roman" w:eastAsia="Times New Roman" w:hAnsi="Times New Roman"/>
          <w:sz w:val="24"/>
          <w:szCs w:val="24"/>
          <w:color w:val="auto"/>
        </w:rPr>
        <w:t>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161290</wp:posOffset>
                </wp:positionH>
                <wp:positionV relativeFrom="paragraph">
                  <wp:posOffset>184150</wp:posOffset>
                </wp:positionV>
                <wp:extent cx="594296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29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pt,14.5pt" to="480.65pt,1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6101715</wp:posOffset>
                </wp:positionH>
                <wp:positionV relativeFrom="paragraph">
                  <wp:posOffset>177800</wp:posOffset>
                </wp:positionV>
                <wp:extent cx="12065" cy="1270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6" o:spid="_x0000_s1031" style="position:absolute;margin-left:480.45pt;margin-top:14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164465</wp:posOffset>
                </wp:positionH>
                <wp:positionV relativeFrom="paragraph">
                  <wp:posOffset>180975</wp:posOffset>
                </wp:positionV>
                <wp:extent cx="0" cy="91503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50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14.25pt" to="12.95pt,86.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2146935</wp:posOffset>
                </wp:positionH>
                <wp:positionV relativeFrom="paragraph">
                  <wp:posOffset>180975</wp:posOffset>
                </wp:positionV>
                <wp:extent cx="0" cy="91503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50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05pt,14.25pt" to="169.05pt,86.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4125595</wp:posOffset>
                </wp:positionH>
                <wp:positionV relativeFrom="paragraph">
                  <wp:posOffset>180975</wp:posOffset>
                </wp:positionV>
                <wp:extent cx="0" cy="91503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50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4.85pt,14.25pt" to="324.85pt,86.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161290</wp:posOffset>
                </wp:positionH>
                <wp:positionV relativeFrom="paragraph">
                  <wp:posOffset>1092835</wp:posOffset>
                </wp:positionV>
                <wp:extent cx="594931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93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pt,86.05pt" to="481.15pt,86.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6107430</wp:posOffset>
                </wp:positionH>
                <wp:positionV relativeFrom="paragraph">
                  <wp:posOffset>187325</wp:posOffset>
                </wp:positionV>
                <wp:extent cx="0" cy="90868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086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0.9pt,14.75pt" to="480.9pt,86.3pt" o:allowincell="f" strokecolor="#000000" strokeweight="0.48pt"/>
            </w:pict>
          </mc:Fallback>
        </mc:AlternateContent>
      </w:r>
    </w:p>
    <w:p>
      <w:pPr>
        <w:sectPr>
          <w:pgSz w:w="11900" w:h="16838" w:orient="portrait"/>
          <w:cols w:equalWidth="0" w:num="1">
            <w:col w:w="9620"/>
          </w:cols>
          <w:pgMar w:left="1440" w:top="700" w:right="844" w:bottom="572" w:gutter="0" w:footer="0" w:header="0"/>
        </w:sectPr>
      </w:pPr>
    </w:p>
    <w:p>
      <w:pPr>
        <w:spacing w:after="0" w:line="298" w:lineRule="exact"/>
        <w:rPr>
          <w:sz w:val="20"/>
          <w:szCs w:val="20"/>
          <w:color w:val="auto"/>
        </w:rPr>
      </w:pPr>
    </w:p>
    <w:p>
      <w:pPr>
        <w:ind w:left="380"/>
        <w:spacing w:after="0" w:line="286" w:lineRule="auto"/>
        <w:rPr>
          <w:sz w:val="20"/>
          <w:szCs w:val="20"/>
          <w:color w:val="auto"/>
        </w:rPr>
      </w:pPr>
      <w:r>
        <w:rPr>
          <w:rFonts w:ascii="Times New Roman" w:cs="Times New Roman" w:eastAsia="Times New Roman" w:hAnsi="Times New Roman"/>
          <w:sz w:val="23"/>
          <w:szCs w:val="23"/>
          <w:color w:val="auto"/>
        </w:rPr>
        <w:t>Выполнение работ по одной или нескольким профессиям рабочих</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должностям служащих</w:t>
      </w:r>
      <w:r>
        <w:rPr>
          <w:rFonts w:ascii="Times New Roman" w:cs="Times New Roman" w:eastAsia="Times New Roman" w:hAnsi="Times New Roman"/>
          <w:sz w:val="30"/>
          <w:szCs w:val="30"/>
          <w:color w:val="auto"/>
          <w:vertAlign w:val="superscript"/>
        </w:rPr>
        <w:t>2</w:t>
      </w:r>
    </w:p>
    <w:p>
      <w:pPr>
        <w:spacing w:after="0" w:line="20" w:lineRule="exact"/>
        <w:rPr>
          <w:sz w:val="20"/>
          <w:szCs w:val="20"/>
          <w:color w:val="auto"/>
        </w:rPr>
      </w:pPr>
      <w:r>
        <w:rPr>
          <w:sz w:val="20"/>
          <w:szCs w:val="20"/>
          <w:color w:val="auto"/>
        </w:rPr>
        <w:br w:type="column"/>
      </w:r>
    </w:p>
    <w:p>
      <w:pPr>
        <w:spacing w:after="0" w:line="278" w:lineRule="exact"/>
        <w:rPr>
          <w:sz w:val="20"/>
          <w:szCs w:val="20"/>
          <w:color w:val="auto"/>
        </w:rPr>
      </w:pPr>
    </w:p>
    <w:p>
      <w:pPr>
        <w:spacing w:after="0" w:line="287" w:lineRule="auto"/>
        <w:rPr>
          <w:sz w:val="20"/>
          <w:szCs w:val="20"/>
          <w:color w:val="auto"/>
        </w:rPr>
      </w:pPr>
      <w:r>
        <w:rPr>
          <w:rFonts w:ascii="Times New Roman" w:cs="Times New Roman" w:eastAsia="Times New Roman" w:hAnsi="Times New Roman"/>
          <w:sz w:val="23"/>
          <w:szCs w:val="23"/>
          <w:color w:val="auto"/>
        </w:rPr>
        <w:t>ПМ</w:t>
      </w:r>
      <w:r>
        <w:rPr>
          <w:rFonts w:ascii="Times New Roman" w:cs="Times New Roman" w:eastAsia="Times New Roman" w:hAnsi="Times New Roman"/>
          <w:sz w:val="23"/>
          <w:szCs w:val="23"/>
          <w:color w:val="auto"/>
        </w:rPr>
        <w:t>.04</w:t>
      </w:r>
      <w:r>
        <w:rPr>
          <w:rFonts w:ascii="Times New Roman" w:cs="Times New Roman" w:eastAsia="Times New Roman" w:hAnsi="Times New Roman"/>
          <w:sz w:val="23"/>
          <w:szCs w:val="23"/>
          <w:color w:val="auto"/>
        </w:rPr>
        <w:t xml:space="preserve"> Выполнение работ по одной или нескольким профессиям рабочих</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должностям служащих</w:t>
      </w:r>
    </w:p>
    <w:p>
      <w:pPr>
        <w:spacing w:after="0" w:line="20" w:lineRule="exact"/>
        <w:rPr>
          <w:sz w:val="20"/>
          <w:szCs w:val="20"/>
          <w:color w:val="auto"/>
        </w:rPr>
      </w:pPr>
      <w:r>
        <w:rPr>
          <w:sz w:val="20"/>
          <w:szCs w:val="20"/>
          <w:color w:val="auto"/>
        </w:rPr>
        <w:br w:type="column"/>
      </w:r>
    </w:p>
    <w:p>
      <w:pPr>
        <w:spacing w:after="0" w:line="282" w:lineRule="exact"/>
        <w:rPr>
          <w:sz w:val="20"/>
          <w:szCs w:val="20"/>
          <w:color w:val="auto"/>
        </w:rPr>
      </w:pPr>
    </w:p>
    <w:p>
      <w:pPr>
        <w:ind w:right="620"/>
        <w:spacing w:after="0" w:line="262" w:lineRule="auto"/>
        <w:rPr>
          <w:sz w:val="20"/>
          <w:szCs w:val="20"/>
          <w:color w:val="auto"/>
        </w:rPr>
      </w:pPr>
      <w:r>
        <w:rPr>
          <w:rFonts w:ascii="Times New Roman" w:cs="Times New Roman" w:eastAsia="Times New Roman" w:hAnsi="Times New Roman"/>
          <w:sz w:val="22"/>
          <w:szCs w:val="22"/>
          <w:color w:val="auto"/>
        </w:rPr>
        <w:t>осваивается одна или две профессии рабочего</w:t>
      </w:r>
    </w:p>
    <w:p>
      <w:pPr>
        <w:spacing w:after="0" w:line="1000" w:lineRule="exact"/>
        <w:rPr>
          <w:sz w:val="20"/>
          <w:szCs w:val="20"/>
          <w:color w:val="auto"/>
        </w:rPr>
      </w:pPr>
    </w:p>
    <w:p>
      <w:pPr>
        <w:sectPr>
          <w:pgSz w:w="11900" w:h="16838" w:orient="portrait"/>
          <w:cols w:equalWidth="0" w:num="3">
            <w:col w:w="2820" w:space="680"/>
            <w:col w:w="2660" w:space="440"/>
            <w:col w:w="3020"/>
          </w:cols>
          <w:pgMar w:left="1440" w:top="700" w:right="844" w:bottom="572" w:gutter="0" w:footer="0" w:header="0"/>
          <w:type w:val="continuous"/>
        </w:sectPr>
      </w:pPr>
    </w:p>
    <w:p>
      <w:pPr>
        <w:spacing w:after="0" w:line="196" w:lineRule="exact"/>
        <w:rPr>
          <w:sz w:val="20"/>
          <w:szCs w:val="20"/>
          <w:color w:val="auto"/>
        </w:rPr>
      </w:pPr>
    </w:p>
    <w:p>
      <w:pPr>
        <w:ind w:left="400" w:firstLine="567"/>
        <w:spacing w:after="0" w:line="269" w:lineRule="auto"/>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4.</w:t>
      </w:r>
      <w:r>
        <w:rPr>
          <w:rFonts w:ascii="Times New Roman" w:cs="Times New Roman" w:eastAsia="Times New Roman" w:hAnsi="Times New Roman"/>
          <w:sz w:val="24"/>
          <w:szCs w:val="24"/>
          <w:b w:val="1"/>
          <w:bCs w:val="1"/>
          <w:color w:val="auto"/>
        </w:rPr>
        <w:t xml:space="preserve"> Компетенции выпускников</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планируемые результаты освоения образовательной программы</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и индикаторы их достижения</w:t>
      </w:r>
    </w:p>
    <w:p>
      <w:pPr>
        <w:spacing w:after="0" w:line="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4.1.</w:t>
      </w:r>
      <w:r>
        <w:rPr>
          <w:rFonts w:ascii="Times New Roman" w:cs="Times New Roman" w:eastAsia="Times New Roman" w:hAnsi="Times New Roman"/>
          <w:sz w:val="24"/>
          <w:szCs w:val="24"/>
          <w:b w:val="1"/>
          <w:bCs w:val="1"/>
          <w:color w:val="auto"/>
        </w:rPr>
        <w:t xml:space="preserve"> Общие компетенции</w:t>
      </w:r>
    </w:p>
    <w:p>
      <w:pPr>
        <w:spacing w:after="0" w:line="36" w:lineRule="exact"/>
        <w:rPr>
          <w:sz w:val="20"/>
          <w:szCs w:val="20"/>
          <w:color w:val="auto"/>
        </w:rPr>
      </w:pPr>
    </w:p>
    <w:tbl>
      <w:tblPr>
        <w:tblLayout w:type="fixed"/>
        <w:tblInd w:w="270" w:type="dxa"/>
        <w:tblCellMar>
          <w:top w:w="0" w:type="dxa"/>
          <w:left w:w="0" w:type="dxa"/>
          <w:bottom w:w="0" w:type="dxa"/>
          <w:right w:w="0" w:type="dxa"/>
        </w:tblCellMar>
      </w:tblPr>
      <w:tr>
        <w:trPr>
          <w:trHeight w:val="276"/>
        </w:trPr>
        <w:tc>
          <w:tcPr>
            <w:tcW w:w="1140" w:type="dxa"/>
            <w:vAlign w:val="bottom"/>
          </w:tcPr>
          <w:p>
            <w:pPr>
              <w:spacing w:after="0"/>
              <w:rPr>
                <w:sz w:val="23"/>
                <w:szCs w:val="23"/>
                <w:color w:val="auto"/>
              </w:rPr>
            </w:pPr>
          </w:p>
        </w:tc>
        <w:tc>
          <w:tcPr>
            <w:tcW w:w="242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6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Таблица</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51"/>
        </w:trPr>
        <w:tc>
          <w:tcPr>
            <w:tcW w:w="1140" w:type="dxa"/>
            <w:vAlign w:val="bottom"/>
            <w:tcBorders>
              <w:bottom w:val="single" w:sz="8" w:color="auto"/>
            </w:tcBorders>
          </w:tcPr>
          <w:p>
            <w:pPr>
              <w:spacing w:after="0"/>
              <w:rPr>
                <w:sz w:val="4"/>
                <w:szCs w:val="4"/>
                <w:color w:val="auto"/>
              </w:rPr>
            </w:pPr>
          </w:p>
        </w:tc>
        <w:tc>
          <w:tcPr>
            <w:tcW w:w="2420" w:type="dxa"/>
            <w:vAlign w:val="bottom"/>
            <w:tcBorders>
              <w:bottom w:val="single" w:sz="8" w:color="auto"/>
            </w:tcBorders>
          </w:tcPr>
          <w:p>
            <w:pPr>
              <w:spacing w:after="0"/>
              <w:rPr>
                <w:sz w:val="4"/>
                <w:szCs w:val="4"/>
                <w:color w:val="auto"/>
              </w:rPr>
            </w:pPr>
          </w:p>
        </w:tc>
        <w:tc>
          <w:tcPr>
            <w:tcW w:w="126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758"/>
        </w:trPr>
        <w:tc>
          <w:tcPr>
            <w:tcW w:w="1140" w:type="dxa"/>
            <w:vAlign w:val="bottom"/>
            <w:tcBorders>
              <w:left w:val="single" w:sz="8" w:color="auto"/>
              <w:right w:val="single" w:sz="8" w:color="auto"/>
            </w:tcBorders>
            <w:textDirection w:val="btLr"/>
          </w:tcPr>
          <w:p>
            <w:pPr>
              <w:ind w:left="734"/>
              <w:spacing w:after="0"/>
              <w:rPr>
                <w:sz w:val="20"/>
                <w:szCs w:val="20"/>
                <w:color w:val="auto"/>
              </w:rPr>
            </w:pPr>
            <w:r>
              <w:rPr>
                <w:rFonts w:ascii="Times New Roman" w:cs="Times New Roman" w:eastAsia="Times New Roman" w:hAnsi="Times New Roman"/>
                <w:sz w:val="14"/>
                <w:szCs w:val="14"/>
                <w:b w:val="1"/>
                <w:bCs w:val="1"/>
                <w:color w:val="auto"/>
                <w:w w:val="70"/>
              </w:rPr>
              <w:t>Кодкомпетенции</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Формулировка</w:t>
            </w:r>
          </w:p>
        </w:tc>
        <w:tc>
          <w:tcPr>
            <w:tcW w:w="1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80" w:type="dxa"/>
            <w:vAlign w:val="bottom"/>
            <w:gridSpan w:val="2"/>
            <w:vMerge w:val="restart"/>
          </w:tcPr>
          <w:p>
            <w:pPr>
              <w:ind w:left="60"/>
              <w:spacing w:after="0"/>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умения</w:t>
            </w:r>
          </w:p>
        </w:tc>
        <w:tc>
          <w:tcPr>
            <w:tcW w:w="3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1140" w:type="dxa"/>
            <w:vAlign w:val="bottom"/>
            <w:tcBorders>
              <w:left w:val="single" w:sz="8" w:color="auto"/>
              <w:right w:val="single" w:sz="8" w:color="auto"/>
            </w:tcBorders>
          </w:tcPr>
          <w:p>
            <w:pPr>
              <w:spacing w:after="0"/>
              <w:rPr>
                <w:sz w:val="4"/>
                <w:szCs w:val="4"/>
                <w:color w:val="auto"/>
              </w:rPr>
            </w:pPr>
          </w:p>
        </w:tc>
        <w:tc>
          <w:tcPr>
            <w:tcW w:w="2420" w:type="dxa"/>
            <w:vAlign w:val="bottom"/>
            <w:tcBorders>
              <w:right w:val="single" w:sz="8" w:color="auto"/>
            </w:tcBorders>
            <w:vMerge w:val="continue"/>
          </w:tcPr>
          <w:p>
            <w:pPr>
              <w:spacing w:after="0"/>
              <w:rPr>
                <w:sz w:val="4"/>
                <w:szCs w:val="4"/>
                <w:color w:val="auto"/>
              </w:rPr>
            </w:pPr>
          </w:p>
        </w:tc>
        <w:tc>
          <w:tcPr>
            <w:tcW w:w="1260" w:type="dxa"/>
            <w:vAlign w:val="bottom"/>
          </w:tcPr>
          <w:p>
            <w:pPr>
              <w:spacing w:after="0"/>
              <w:rPr>
                <w:sz w:val="4"/>
                <w:szCs w:val="4"/>
                <w:color w:val="auto"/>
              </w:rPr>
            </w:pPr>
          </w:p>
        </w:tc>
        <w:tc>
          <w:tcPr>
            <w:tcW w:w="3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880" w:type="dxa"/>
            <w:vAlign w:val="bottom"/>
            <w:gridSpan w:val="2"/>
            <w:vMerge w:val="continue"/>
          </w:tcPr>
          <w:p>
            <w:pPr>
              <w:spacing w:after="0"/>
              <w:rPr>
                <w:sz w:val="4"/>
                <w:szCs w:val="4"/>
                <w:color w:val="auto"/>
              </w:rPr>
            </w:pPr>
          </w:p>
        </w:tc>
        <w:tc>
          <w:tcPr>
            <w:tcW w:w="360" w:type="dxa"/>
            <w:vAlign w:val="bottom"/>
          </w:tcPr>
          <w:p>
            <w:pPr>
              <w:spacing w:after="0"/>
              <w:rPr>
                <w:sz w:val="4"/>
                <w:szCs w:val="4"/>
                <w:color w:val="auto"/>
              </w:rPr>
            </w:pPr>
          </w:p>
        </w:tc>
        <w:tc>
          <w:tcPr>
            <w:tcW w:w="940" w:type="dxa"/>
            <w:vAlign w:val="bottom"/>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39"/>
        </w:trPr>
        <w:tc>
          <w:tcPr>
            <w:tcW w:w="1140" w:type="dxa"/>
            <w:vAlign w:val="bottom"/>
            <w:tcBorders>
              <w:left w:val="single" w:sz="8" w:color="auto"/>
              <w:right w:val="single" w:sz="8" w:color="auto"/>
            </w:tcBorders>
          </w:tcPr>
          <w:p>
            <w:pPr>
              <w:spacing w:after="0"/>
              <w:rPr>
                <w:sz w:val="12"/>
                <w:szCs w:val="12"/>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компетенции</w:t>
            </w:r>
          </w:p>
        </w:tc>
        <w:tc>
          <w:tcPr>
            <w:tcW w:w="12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880" w:type="dxa"/>
            <w:vAlign w:val="bottom"/>
            <w:gridSpan w:val="2"/>
            <w:vMerge w:val="continue"/>
          </w:tcPr>
          <w:p>
            <w:pPr>
              <w:spacing w:after="0"/>
              <w:rPr>
                <w:sz w:val="12"/>
                <w:szCs w:val="12"/>
                <w:color w:val="auto"/>
              </w:rPr>
            </w:pPr>
          </w:p>
        </w:tc>
        <w:tc>
          <w:tcPr>
            <w:tcW w:w="3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6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1140" w:type="dxa"/>
            <w:vAlign w:val="bottom"/>
            <w:tcBorders>
              <w:left w:val="single" w:sz="8" w:color="auto"/>
              <w:right w:val="single" w:sz="8" w:color="auto"/>
            </w:tcBorders>
          </w:tcPr>
          <w:p>
            <w:pPr>
              <w:spacing w:after="0"/>
              <w:rPr>
                <w:sz w:val="12"/>
                <w:szCs w:val="12"/>
                <w:color w:val="auto"/>
              </w:rPr>
            </w:pPr>
          </w:p>
        </w:tc>
        <w:tc>
          <w:tcPr>
            <w:tcW w:w="2420" w:type="dxa"/>
            <w:vAlign w:val="bottom"/>
            <w:tcBorders>
              <w:right w:val="single" w:sz="8" w:color="auto"/>
            </w:tcBorders>
            <w:vMerge w:val="continue"/>
          </w:tcPr>
          <w:p>
            <w:pPr>
              <w:spacing w:after="0"/>
              <w:rPr>
                <w:sz w:val="12"/>
                <w:szCs w:val="12"/>
                <w:color w:val="auto"/>
              </w:rPr>
            </w:pPr>
          </w:p>
        </w:tc>
        <w:tc>
          <w:tcPr>
            <w:tcW w:w="12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6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555"/>
        </w:trPr>
        <w:tc>
          <w:tcPr>
            <w:tcW w:w="1140" w:type="dxa"/>
            <w:vAlign w:val="bottom"/>
            <w:tcBorders>
              <w:left w:val="single" w:sz="8" w:color="auto"/>
              <w:bottom w:val="single" w:sz="8" w:color="auto"/>
              <w:right w:val="single" w:sz="8" w:color="auto"/>
            </w:tcBorders>
          </w:tcPr>
          <w:p>
            <w:pPr>
              <w:spacing w:after="0"/>
              <w:rPr>
                <w:sz w:val="24"/>
                <w:szCs w:val="24"/>
                <w:color w:val="auto"/>
              </w:rPr>
            </w:pPr>
          </w:p>
        </w:tc>
        <w:tc>
          <w:tcPr>
            <w:tcW w:w="2420" w:type="dxa"/>
            <w:vAlign w:val="bottom"/>
            <w:tcBorders>
              <w:bottom w:val="single" w:sz="8" w:color="auto"/>
              <w:right w:val="single" w:sz="8" w:color="auto"/>
            </w:tcBorders>
          </w:tcPr>
          <w:p>
            <w:pPr>
              <w:spacing w:after="0"/>
              <w:rPr>
                <w:sz w:val="24"/>
                <w:szCs w:val="24"/>
                <w:color w:val="auto"/>
              </w:rPr>
            </w:pPr>
          </w:p>
        </w:tc>
        <w:tc>
          <w:tcPr>
            <w:tcW w:w="5820" w:type="dxa"/>
            <w:vAlign w:val="bottom"/>
            <w:tcBorders>
              <w:bottom w:val="single" w:sz="8" w:color="auto"/>
              <w:right w:val="single" w:sz="8" w:color="auto"/>
            </w:tcBorders>
            <w:gridSpan w:val="8"/>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1140" w:type="dxa"/>
            <w:vAlign w:val="bottom"/>
            <w:tcBorders>
              <w:left w:val="single" w:sz="8" w:color="auto"/>
              <w:right w:val="single" w:sz="8" w:color="auto"/>
            </w:tcBorders>
          </w:tcPr>
          <w:p>
            <w:pPr>
              <w:ind w:left="24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p>
        </w:tc>
        <w:tc>
          <w:tcPr>
            <w:tcW w:w="24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Выбирать способы</w:t>
            </w:r>
          </w:p>
        </w:tc>
        <w:tc>
          <w:tcPr>
            <w:tcW w:w="5820" w:type="dxa"/>
            <w:vAlign w:val="bottom"/>
            <w:tcBorders>
              <w:right w:val="single" w:sz="8" w:color="auto"/>
            </w:tcBorders>
            <w:gridSpan w:val="8"/>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распознавать   задачу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проблему   в</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решения задач</w:t>
            </w:r>
          </w:p>
        </w:tc>
        <w:tc>
          <w:tcPr>
            <w:tcW w:w="582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24"/>
                <w:szCs w:val="24"/>
                <w:color w:val="auto"/>
                <w:w w:val="94"/>
              </w:rPr>
              <w:t>профессиональноми</w:t>
            </w:r>
            <w:r>
              <w:rPr>
                <w:rFonts w:ascii="Times New Roman" w:cs="Times New Roman" w:eastAsia="Times New Roman" w:hAnsi="Times New Roman"/>
                <w:sz w:val="24"/>
                <w:szCs w:val="24"/>
                <w:color w:val="auto"/>
                <w:w w:val="94"/>
              </w:rPr>
              <w:t>/</w:t>
            </w:r>
            <w:r>
              <w:rPr>
                <w:rFonts w:ascii="Times New Roman" w:cs="Times New Roman" w:eastAsia="Times New Roman" w:hAnsi="Times New Roman"/>
                <w:sz w:val="24"/>
                <w:szCs w:val="24"/>
                <w:color w:val="auto"/>
                <w:w w:val="94"/>
              </w:rPr>
              <w:t>илисоциальномконтексте</w:t>
            </w:r>
            <w:r>
              <w:rPr>
                <w:rFonts w:ascii="Times New Roman" w:cs="Times New Roman" w:eastAsia="Times New Roman" w:hAnsi="Times New Roman"/>
                <w:sz w:val="24"/>
                <w:szCs w:val="24"/>
                <w:color w:val="auto"/>
                <w:w w:val="94"/>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582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24"/>
                <w:szCs w:val="24"/>
                <w:color w:val="auto"/>
              </w:rPr>
              <w:t>анализировать  задачу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проблему  и  выделять  её</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p>
        </w:tc>
        <w:tc>
          <w:tcPr>
            <w:tcW w:w="582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24"/>
                <w:szCs w:val="24"/>
                <w:color w:val="auto"/>
              </w:rPr>
              <w:t>составные  части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определять  этапы  решения  задачи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применительно к</w:t>
            </w:r>
          </w:p>
        </w:tc>
        <w:tc>
          <w:tcPr>
            <w:tcW w:w="12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выявлять</w:t>
            </w:r>
          </w:p>
        </w:tc>
        <w:tc>
          <w:tcPr>
            <w:tcW w:w="3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и</w:t>
            </w:r>
          </w:p>
        </w:tc>
        <w:tc>
          <w:tcPr>
            <w:tcW w:w="16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эффективно</w:t>
            </w:r>
          </w:p>
        </w:tc>
        <w:tc>
          <w:tcPr>
            <w:tcW w:w="9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искать</w:t>
            </w:r>
          </w:p>
        </w:tc>
        <w:tc>
          <w:tcPr>
            <w:tcW w:w="16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информацию</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различным</w:t>
            </w:r>
          </w:p>
        </w:tc>
        <w:tc>
          <w:tcPr>
            <w:tcW w:w="5160" w:type="dxa"/>
            <w:vAlign w:val="bottom"/>
            <w:gridSpan w:val="7"/>
          </w:tcPr>
          <w:p>
            <w:pPr>
              <w:ind w:left="40"/>
              <w:spacing w:after="0"/>
              <w:rPr>
                <w:sz w:val="20"/>
                <w:szCs w:val="20"/>
                <w:color w:val="auto"/>
              </w:rPr>
            </w:pPr>
            <w:r>
              <w:rPr>
                <w:rFonts w:ascii="Times New Roman" w:cs="Times New Roman" w:eastAsia="Times New Roman" w:hAnsi="Times New Roman"/>
                <w:sz w:val="24"/>
                <w:szCs w:val="24"/>
                <w:color w:val="auto"/>
                <w:w w:val="96"/>
              </w:rPr>
              <w:t>необходимую для решения задачи и</w:t>
            </w:r>
            <w:r>
              <w:rPr>
                <w:rFonts w:ascii="Times New Roman" w:cs="Times New Roman" w:eastAsia="Times New Roman" w:hAnsi="Times New Roman"/>
                <w:sz w:val="24"/>
                <w:szCs w:val="24"/>
                <w:color w:val="auto"/>
                <w:w w:val="96"/>
              </w:rPr>
              <w:t>/</w:t>
            </w:r>
            <w:r>
              <w:rPr>
                <w:rFonts w:ascii="Times New Roman" w:cs="Times New Roman" w:eastAsia="Times New Roman" w:hAnsi="Times New Roman"/>
                <w:sz w:val="24"/>
                <w:szCs w:val="24"/>
                <w:color w:val="auto"/>
                <w:w w:val="96"/>
              </w:rPr>
              <w:t>или проблемы</w:t>
            </w:r>
            <w:r>
              <w:rPr>
                <w:rFonts w:ascii="Times New Roman" w:cs="Times New Roman" w:eastAsia="Times New Roman" w:hAnsi="Times New Roman"/>
                <w:sz w:val="24"/>
                <w:szCs w:val="24"/>
                <w:color w:val="auto"/>
                <w:w w:val="96"/>
              </w:rPr>
              <w:t>;</w:t>
            </w:r>
          </w:p>
        </w:tc>
        <w:tc>
          <w:tcPr>
            <w:tcW w:w="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контекстам</w:t>
            </w:r>
          </w:p>
        </w:tc>
        <w:tc>
          <w:tcPr>
            <w:tcW w:w="5160" w:type="dxa"/>
            <w:vAlign w:val="bottom"/>
            <w:gridSpan w:val="7"/>
          </w:tcPr>
          <w:p>
            <w:pPr>
              <w:ind w:left="40"/>
              <w:spacing w:after="0"/>
              <w:rPr>
                <w:sz w:val="20"/>
                <w:szCs w:val="20"/>
                <w:color w:val="auto"/>
              </w:rPr>
            </w:pPr>
            <w:r>
              <w:rPr>
                <w:rFonts w:ascii="Times New Roman" w:cs="Times New Roman" w:eastAsia="Times New Roman" w:hAnsi="Times New Roman"/>
                <w:sz w:val="24"/>
                <w:szCs w:val="24"/>
                <w:color w:val="auto"/>
                <w:w w:val="96"/>
              </w:rPr>
              <w:t>составить план действия</w:t>
            </w:r>
            <w:r>
              <w:rPr>
                <w:rFonts w:ascii="Times New Roman" w:cs="Times New Roman" w:eastAsia="Times New Roman" w:hAnsi="Times New Roman"/>
                <w:sz w:val="24"/>
                <w:szCs w:val="24"/>
                <w:color w:val="auto"/>
                <w:w w:val="96"/>
              </w:rPr>
              <w:t>;</w:t>
            </w:r>
            <w:r>
              <w:rPr>
                <w:rFonts w:ascii="Times New Roman" w:cs="Times New Roman" w:eastAsia="Times New Roman" w:hAnsi="Times New Roman"/>
                <w:sz w:val="24"/>
                <w:szCs w:val="24"/>
                <w:color w:val="auto"/>
                <w:w w:val="96"/>
              </w:rPr>
              <w:t xml:space="preserve"> определить необходимые</w:t>
            </w:r>
          </w:p>
        </w:tc>
        <w:tc>
          <w:tcPr>
            <w:tcW w:w="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12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ресурсы</w:t>
            </w:r>
            <w:r>
              <w:rPr>
                <w:rFonts w:ascii="Times New Roman" w:cs="Times New Roman" w:eastAsia="Times New Roman" w:hAnsi="Times New Roman"/>
                <w:sz w:val="24"/>
                <w:szCs w:val="24"/>
                <w:color w:val="auto"/>
              </w:rPr>
              <w:t>;</w:t>
            </w: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4220" w:type="dxa"/>
            <w:vAlign w:val="bottom"/>
            <w:gridSpan w:val="6"/>
          </w:tcPr>
          <w:p>
            <w:pPr>
              <w:ind w:left="40"/>
              <w:spacing w:after="0"/>
              <w:rPr>
                <w:sz w:val="20"/>
                <w:szCs w:val="20"/>
                <w:color w:val="auto"/>
              </w:rPr>
            </w:pPr>
            <w:r>
              <w:rPr>
                <w:rFonts w:ascii="Times New Roman" w:cs="Times New Roman" w:eastAsia="Times New Roman" w:hAnsi="Times New Roman"/>
                <w:sz w:val="24"/>
                <w:szCs w:val="24"/>
                <w:color w:val="auto"/>
                <w:w w:val="98"/>
              </w:rPr>
              <w:t>владеть актуальными методами работы в</w:t>
            </w:r>
          </w:p>
        </w:tc>
        <w:tc>
          <w:tcPr>
            <w:tcW w:w="94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160" w:type="dxa"/>
            <w:vAlign w:val="bottom"/>
            <w:gridSpan w:val="7"/>
          </w:tcPr>
          <w:p>
            <w:pPr>
              <w:ind w:left="40"/>
              <w:spacing w:after="0"/>
              <w:rPr>
                <w:sz w:val="20"/>
                <w:szCs w:val="20"/>
                <w:color w:val="auto"/>
              </w:rPr>
            </w:pPr>
            <w:r>
              <w:rPr>
                <w:rFonts w:ascii="Times New Roman" w:cs="Times New Roman" w:eastAsia="Times New Roman" w:hAnsi="Times New Roman"/>
                <w:sz w:val="24"/>
                <w:szCs w:val="24"/>
                <w:color w:val="auto"/>
                <w:w w:val="97"/>
              </w:rPr>
              <w:t>профессиональной и смежных сферах</w:t>
            </w:r>
            <w:r>
              <w:rPr>
                <w:rFonts w:ascii="Times New Roman" w:cs="Times New Roman" w:eastAsia="Times New Roman" w:hAnsi="Times New Roman"/>
                <w:sz w:val="24"/>
                <w:szCs w:val="24"/>
                <w:color w:val="auto"/>
                <w:w w:val="97"/>
              </w:rPr>
              <w:t>;</w:t>
            </w:r>
            <w:r>
              <w:rPr>
                <w:rFonts w:ascii="Times New Roman" w:cs="Times New Roman" w:eastAsia="Times New Roman" w:hAnsi="Times New Roman"/>
                <w:sz w:val="24"/>
                <w:szCs w:val="24"/>
                <w:color w:val="auto"/>
                <w:w w:val="97"/>
              </w:rPr>
              <w:t xml:space="preserve"> реализовать</w:t>
            </w:r>
          </w:p>
        </w:tc>
        <w:tc>
          <w:tcPr>
            <w:tcW w:w="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2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24"/>
                <w:szCs w:val="24"/>
                <w:color w:val="auto"/>
              </w:rPr>
              <w:t>составленный план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оценивать результат и последствия</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160" w:type="dxa"/>
            <w:vAlign w:val="bottom"/>
            <w:gridSpan w:val="7"/>
          </w:tcPr>
          <w:p>
            <w:pPr>
              <w:ind w:left="40"/>
              <w:spacing w:after="0"/>
              <w:rPr>
                <w:sz w:val="20"/>
                <w:szCs w:val="20"/>
                <w:color w:val="auto"/>
              </w:rPr>
            </w:pPr>
            <w:r>
              <w:rPr>
                <w:rFonts w:ascii="Times New Roman" w:cs="Times New Roman" w:eastAsia="Times New Roman" w:hAnsi="Times New Roman"/>
                <w:sz w:val="24"/>
                <w:szCs w:val="24"/>
                <w:color w:val="auto"/>
              </w:rPr>
              <w:t>своих действий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самостоятельно или с помощью</w:t>
            </w:r>
          </w:p>
        </w:tc>
        <w:tc>
          <w:tcPr>
            <w:tcW w:w="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12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3"/>
              </w:rPr>
              <w:t>наставника</w:t>
            </w:r>
            <w:r>
              <w:rPr>
                <w:rFonts w:ascii="Times New Roman" w:cs="Times New Roman" w:eastAsia="Times New Roman" w:hAnsi="Times New Roman"/>
                <w:sz w:val="24"/>
                <w:szCs w:val="24"/>
                <w:color w:val="auto"/>
                <w:w w:val="93"/>
              </w:rPr>
              <w:t>).</w:t>
            </w: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140" w:type="dxa"/>
            <w:vAlign w:val="bottom"/>
            <w:tcBorders>
              <w:left w:val="single" w:sz="8" w:color="auto"/>
              <w:right w:val="single" w:sz="8" w:color="auto"/>
            </w:tcBorders>
          </w:tcPr>
          <w:p>
            <w:pPr>
              <w:spacing w:after="0"/>
              <w:rPr>
                <w:sz w:val="4"/>
                <w:szCs w:val="4"/>
                <w:color w:val="auto"/>
              </w:rPr>
            </w:pPr>
          </w:p>
        </w:tc>
        <w:tc>
          <w:tcPr>
            <w:tcW w:w="2420" w:type="dxa"/>
            <w:vAlign w:val="bottom"/>
            <w:tcBorders>
              <w:right w:val="single" w:sz="8" w:color="auto"/>
            </w:tcBorders>
          </w:tcPr>
          <w:p>
            <w:pPr>
              <w:spacing w:after="0"/>
              <w:rPr>
                <w:sz w:val="4"/>
                <w:szCs w:val="4"/>
                <w:color w:val="auto"/>
              </w:rPr>
            </w:pPr>
          </w:p>
        </w:tc>
        <w:tc>
          <w:tcPr>
            <w:tcW w:w="5820" w:type="dxa"/>
            <w:vAlign w:val="bottom"/>
            <w:tcBorders>
              <w:bottom w:val="single" w:sz="8" w:color="auto"/>
              <w:right w:val="single" w:sz="8" w:color="auto"/>
            </w:tcBorders>
            <w:gridSpan w:val="8"/>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140" w:type="dxa"/>
            <w:vAlign w:val="bottom"/>
            <w:tcBorders>
              <w:left w:val="single" w:sz="8" w:color="auto"/>
              <w:right w:val="single" w:sz="8" w:color="auto"/>
            </w:tcBorders>
          </w:tcPr>
          <w:p>
            <w:pPr>
              <w:spacing w:after="0"/>
              <w:rPr>
                <w:sz w:val="22"/>
                <w:szCs w:val="22"/>
                <w:color w:val="auto"/>
              </w:rPr>
            </w:pPr>
          </w:p>
        </w:tc>
        <w:tc>
          <w:tcPr>
            <w:tcW w:w="2420" w:type="dxa"/>
            <w:vAlign w:val="bottom"/>
            <w:tcBorders>
              <w:right w:val="single" w:sz="8" w:color="auto"/>
            </w:tcBorders>
          </w:tcPr>
          <w:p>
            <w:pPr>
              <w:spacing w:after="0"/>
              <w:rPr>
                <w:sz w:val="22"/>
                <w:szCs w:val="22"/>
                <w:color w:val="auto"/>
              </w:rPr>
            </w:pPr>
          </w:p>
        </w:tc>
        <w:tc>
          <w:tcPr>
            <w:tcW w:w="5820" w:type="dxa"/>
            <w:vAlign w:val="bottom"/>
            <w:tcBorders>
              <w:right w:val="single" w:sz="8" w:color="auto"/>
            </w:tcBorders>
            <w:gridSpan w:val="8"/>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w w:val="97"/>
              </w:rPr>
              <w:t>Знания</w:t>
            </w:r>
            <w:r>
              <w:rPr>
                <w:rFonts w:ascii="Times New Roman" w:cs="Times New Roman" w:eastAsia="Times New Roman" w:hAnsi="Times New Roman"/>
                <w:sz w:val="24"/>
                <w:szCs w:val="24"/>
                <w:b w:val="1"/>
                <w:bCs w:val="1"/>
                <w:color w:val="auto"/>
                <w:w w:val="97"/>
              </w:rPr>
              <w:t>:</w:t>
            </w:r>
            <w:r>
              <w:rPr>
                <w:rFonts w:ascii="Times New Roman" w:cs="Times New Roman" w:eastAsia="Times New Roman" w:hAnsi="Times New Roman"/>
                <w:sz w:val="24"/>
                <w:szCs w:val="24"/>
                <w:color w:val="auto"/>
                <w:w w:val="97"/>
              </w:rPr>
              <w:t xml:space="preserve">  актуальный  профессиональный  и  социальный</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2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24"/>
                <w:szCs w:val="24"/>
                <w:color w:val="auto"/>
                <w:w w:val="93"/>
              </w:rPr>
              <w:t>контекст</w:t>
            </w:r>
            <w:r>
              <w:rPr>
                <w:rFonts w:ascii="Times New Roman" w:cs="Times New Roman" w:eastAsia="Times New Roman" w:hAnsi="Times New Roman"/>
                <w:sz w:val="24"/>
                <w:szCs w:val="24"/>
                <w:color w:val="auto"/>
                <w:w w:val="93"/>
              </w:rPr>
              <w:t>,</w:t>
            </w:r>
            <w:r>
              <w:rPr>
                <w:rFonts w:ascii="Times New Roman" w:cs="Times New Roman" w:eastAsia="Times New Roman" w:hAnsi="Times New Roman"/>
                <w:sz w:val="24"/>
                <w:szCs w:val="24"/>
                <w:color w:val="auto"/>
                <w:w w:val="93"/>
              </w:rPr>
              <w:t xml:space="preserve"> в котором приходится работать и жить</w:t>
            </w:r>
            <w:r>
              <w:rPr>
                <w:rFonts w:ascii="Times New Roman" w:cs="Times New Roman" w:eastAsia="Times New Roman" w:hAnsi="Times New Roman"/>
                <w:sz w:val="24"/>
                <w:szCs w:val="24"/>
                <w:color w:val="auto"/>
                <w:w w:val="93"/>
              </w:rPr>
              <w:t>;</w:t>
            </w:r>
            <w:r>
              <w:rPr>
                <w:rFonts w:ascii="Times New Roman" w:cs="Times New Roman" w:eastAsia="Times New Roman" w:hAnsi="Times New Roman"/>
                <w:sz w:val="24"/>
                <w:szCs w:val="24"/>
                <w:color w:val="auto"/>
                <w:w w:val="93"/>
              </w:rPr>
              <w:t xml:space="preserve"> основные</w:t>
            </w:r>
          </w:p>
        </w:tc>
        <w:tc>
          <w:tcPr>
            <w:tcW w:w="0" w:type="dxa"/>
            <w:vAlign w:val="bottom"/>
          </w:tcPr>
          <w:p>
            <w:pPr>
              <w:spacing w:after="0"/>
              <w:rPr>
                <w:sz w:val="1"/>
                <w:szCs w:val="1"/>
                <w:color w:val="auto"/>
              </w:rPr>
            </w:pPr>
          </w:p>
        </w:tc>
      </w:tr>
      <w:tr>
        <w:trPr>
          <w:trHeight w:val="322"/>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2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24"/>
                <w:szCs w:val="24"/>
                <w:color w:val="auto"/>
                <w:w w:val="99"/>
              </w:rPr>
              <w:t>источники информации и ресурсы  для решения задач и</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2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24"/>
                <w:szCs w:val="24"/>
                <w:color w:val="auto"/>
                <w:w w:val="94"/>
              </w:rPr>
              <w:t>проблем в профессиональном и</w:t>
            </w:r>
            <w:r>
              <w:rPr>
                <w:rFonts w:ascii="Times New Roman" w:cs="Times New Roman" w:eastAsia="Times New Roman" w:hAnsi="Times New Roman"/>
                <w:sz w:val="24"/>
                <w:szCs w:val="24"/>
                <w:color w:val="auto"/>
                <w:w w:val="94"/>
              </w:rPr>
              <w:t>/</w:t>
            </w:r>
            <w:r>
              <w:rPr>
                <w:rFonts w:ascii="Times New Roman" w:cs="Times New Roman" w:eastAsia="Times New Roman" w:hAnsi="Times New Roman"/>
                <w:sz w:val="24"/>
                <w:szCs w:val="24"/>
                <w:color w:val="auto"/>
                <w:w w:val="94"/>
              </w:rPr>
              <w:t>или социальном контексте</w:t>
            </w:r>
            <w:r>
              <w:rPr>
                <w:rFonts w:ascii="Times New Roman" w:cs="Times New Roman" w:eastAsia="Times New Roman" w:hAnsi="Times New Roman"/>
                <w:sz w:val="24"/>
                <w:szCs w:val="24"/>
                <w:color w:val="auto"/>
                <w:w w:val="94"/>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2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24"/>
                <w:szCs w:val="24"/>
                <w:color w:val="auto"/>
              </w:rPr>
              <w:t>алгоритмы  выполнения  работ  в  профессиональной  и</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2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24"/>
                <w:szCs w:val="24"/>
                <w:color w:val="auto"/>
                <w:w w:val="96"/>
              </w:rPr>
              <w:t>смежных областях</w:t>
            </w:r>
            <w:r>
              <w:rPr>
                <w:rFonts w:ascii="Times New Roman" w:cs="Times New Roman" w:eastAsia="Times New Roman" w:hAnsi="Times New Roman"/>
                <w:sz w:val="24"/>
                <w:szCs w:val="24"/>
                <w:color w:val="auto"/>
                <w:w w:val="96"/>
              </w:rPr>
              <w:t>;</w:t>
            </w:r>
            <w:r>
              <w:rPr>
                <w:rFonts w:ascii="Times New Roman" w:cs="Times New Roman" w:eastAsia="Times New Roman" w:hAnsi="Times New Roman"/>
                <w:sz w:val="24"/>
                <w:szCs w:val="24"/>
                <w:color w:val="auto"/>
                <w:w w:val="96"/>
              </w:rPr>
              <w:t xml:space="preserve"> методы работы в профессиональной и</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20" w:type="dxa"/>
            <w:vAlign w:val="bottom"/>
            <w:tcBorders>
              <w:right w:val="single" w:sz="8" w:color="auto"/>
            </w:tcBorders>
            <w:gridSpan w:val="8"/>
          </w:tcPr>
          <w:p>
            <w:pPr>
              <w:ind w:left="40"/>
              <w:spacing w:after="0"/>
              <w:rPr>
                <w:sz w:val="20"/>
                <w:szCs w:val="20"/>
                <w:color w:val="auto"/>
              </w:rPr>
            </w:pPr>
            <w:r>
              <w:rPr>
                <w:rFonts w:ascii="Times New Roman" w:cs="Times New Roman" w:eastAsia="Times New Roman" w:hAnsi="Times New Roman"/>
                <w:sz w:val="24"/>
                <w:szCs w:val="24"/>
                <w:color w:val="auto"/>
                <w:w w:val="96"/>
              </w:rPr>
              <w:t>смежных  сферах</w:t>
            </w:r>
            <w:r>
              <w:rPr>
                <w:rFonts w:ascii="Times New Roman" w:cs="Times New Roman" w:eastAsia="Times New Roman" w:hAnsi="Times New Roman"/>
                <w:sz w:val="24"/>
                <w:szCs w:val="24"/>
                <w:color w:val="auto"/>
                <w:w w:val="96"/>
              </w:rPr>
              <w:t>;</w:t>
            </w:r>
            <w:r>
              <w:rPr>
                <w:rFonts w:ascii="Times New Roman" w:cs="Times New Roman" w:eastAsia="Times New Roman" w:hAnsi="Times New Roman"/>
                <w:sz w:val="24"/>
                <w:szCs w:val="24"/>
                <w:color w:val="auto"/>
                <w:w w:val="96"/>
              </w:rPr>
              <w:t xml:space="preserve">  структуру  плана  для  решения  задач</w:t>
            </w:r>
            <w:r>
              <w:rPr>
                <w:rFonts w:ascii="Times New Roman" w:cs="Times New Roman" w:eastAsia="Times New Roman" w:hAnsi="Times New Roman"/>
                <w:sz w:val="24"/>
                <w:szCs w:val="24"/>
                <w:color w:val="auto"/>
                <w:w w:val="96"/>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12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порядок</w:t>
            </w:r>
          </w:p>
        </w:tc>
        <w:tc>
          <w:tcPr>
            <w:tcW w:w="720" w:type="dxa"/>
            <w:vAlign w:val="bottom"/>
            <w:gridSpan w:val="2"/>
          </w:tcPr>
          <w:p>
            <w:pPr>
              <w:spacing w:after="0"/>
              <w:rPr>
                <w:sz w:val="20"/>
                <w:szCs w:val="20"/>
                <w:color w:val="auto"/>
              </w:rPr>
            </w:pPr>
            <w:r>
              <w:rPr>
                <w:rFonts w:ascii="Times New Roman" w:cs="Times New Roman" w:eastAsia="Times New Roman" w:hAnsi="Times New Roman"/>
                <w:sz w:val="24"/>
                <w:szCs w:val="24"/>
                <w:color w:val="auto"/>
                <w:w w:val="96"/>
              </w:rPr>
              <w:t>оценки</w:t>
            </w:r>
          </w:p>
        </w:tc>
        <w:tc>
          <w:tcPr>
            <w:tcW w:w="1880" w:type="dxa"/>
            <w:vAlign w:val="bottom"/>
            <w:gridSpan w:val="2"/>
          </w:tcPr>
          <w:p>
            <w:pPr>
              <w:ind w:left="420"/>
              <w:spacing w:after="0"/>
              <w:rPr>
                <w:sz w:val="20"/>
                <w:szCs w:val="20"/>
                <w:color w:val="auto"/>
              </w:rPr>
            </w:pPr>
            <w:r>
              <w:rPr>
                <w:rFonts w:ascii="Times New Roman" w:cs="Times New Roman" w:eastAsia="Times New Roman" w:hAnsi="Times New Roman"/>
                <w:sz w:val="24"/>
                <w:szCs w:val="24"/>
                <w:color w:val="auto"/>
              </w:rPr>
              <w:t>результатов</w:t>
            </w:r>
          </w:p>
        </w:tc>
        <w:tc>
          <w:tcPr>
            <w:tcW w:w="130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решения</w:t>
            </w:r>
          </w:p>
        </w:tc>
        <w:tc>
          <w:tcPr>
            <w:tcW w:w="6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задач</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3280" w:type="dxa"/>
            <w:vAlign w:val="bottom"/>
            <w:gridSpan w:val="4"/>
          </w:tcPr>
          <w:p>
            <w:pPr>
              <w:ind w:left="40"/>
              <w:spacing w:after="0"/>
              <w:rPr>
                <w:sz w:val="20"/>
                <w:szCs w:val="20"/>
                <w:color w:val="auto"/>
              </w:rPr>
            </w:pPr>
            <w:r>
              <w:rPr>
                <w:rFonts w:ascii="Times New Roman" w:cs="Times New Roman" w:eastAsia="Times New Roman" w:hAnsi="Times New Roman"/>
                <w:sz w:val="24"/>
                <w:szCs w:val="24"/>
                <w:color w:val="auto"/>
                <w:w w:val="94"/>
              </w:rPr>
              <w:t>профессиональной деятельности</w:t>
            </w:r>
            <w:r>
              <w:rPr>
                <w:rFonts w:ascii="Times New Roman" w:cs="Times New Roman" w:eastAsia="Times New Roman" w:hAnsi="Times New Roman"/>
                <w:sz w:val="24"/>
                <w:szCs w:val="24"/>
                <w:color w:val="auto"/>
                <w:w w:val="94"/>
              </w:rPr>
              <w:t>.</w:t>
            </w: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140" w:type="dxa"/>
            <w:vAlign w:val="bottom"/>
            <w:tcBorders>
              <w:left w:val="single" w:sz="8" w:color="auto"/>
              <w:bottom w:val="single" w:sz="8" w:color="auto"/>
              <w:right w:val="single" w:sz="8" w:color="auto"/>
            </w:tcBorders>
          </w:tcPr>
          <w:p>
            <w:pPr>
              <w:spacing w:after="0"/>
              <w:rPr>
                <w:sz w:val="4"/>
                <w:szCs w:val="4"/>
                <w:color w:val="auto"/>
              </w:rPr>
            </w:pPr>
          </w:p>
        </w:tc>
        <w:tc>
          <w:tcPr>
            <w:tcW w:w="242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1382395</wp:posOffset>
                </wp:positionV>
                <wp:extent cx="183007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108.85pt" to="157.05pt,108.85pt" o:allowincell="f" strokecolor="#000000" strokeweight="0.72pt"/>
            </w:pict>
          </mc:Fallback>
        </mc:AlternateContent>
      </w:r>
    </w:p>
    <w:p>
      <w:pPr>
        <w:sectPr>
          <w:pgSz w:w="11900" w:h="16838" w:orient="portrait"/>
          <w:cols w:equalWidth="0" w:num="1">
            <w:col w:w="9620"/>
          </w:cols>
          <w:pgMar w:left="1440" w:top="700" w:right="844" w:bottom="572"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260" w:right="520"/>
        <w:spacing w:after="0" w:line="204" w:lineRule="auto"/>
        <w:tabs>
          <w:tab w:leader="none" w:pos="380" w:val="left"/>
        </w:tabs>
        <w:numPr>
          <w:ilvl w:val="0"/>
          <w:numId w:val="6"/>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На выбор образовательной организации</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осваиваются одна или две квалификации из приведенного во ФГОС в Приложении</w:t>
      </w:r>
      <w:r>
        <w:rPr>
          <w:rFonts w:ascii="Times New Roman" w:cs="Times New Roman" w:eastAsia="Times New Roman" w:hAnsi="Times New Roman"/>
          <w:sz w:val="20"/>
          <w:szCs w:val="20"/>
          <w:color w:val="auto"/>
        </w:rPr>
        <w:t xml:space="preserve"> 2</w:t>
      </w:r>
      <w:r>
        <w:rPr>
          <w:rFonts w:ascii="Times New Roman" w:cs="Times New Roman" w:eastAsia="Times New Roman" w:hAnsi="Times New Roman"/>
          <w:sz w:val="20"/>
          <w:szCs w:val="20"/>
          <w:color w:val="auto"/>
        </w:rPr>
        <w:t xml:space="preserve"> списка</w:t>
      </w:r>
      <w:r>
        <w:rPr>
          <w:rFonts w:ascii="Times New Roman" w:cs="Times New Roman" w:eastAsia="Times New Roman" w:hAnsi="Times New Roman"/>
          <w:sz w:val="20"/>
          <w:szCs w:val="20"/>
          <w:color w:val="auto"/>
        </w:rPr>
        <w:t>.</w:t>
      </w:r>
    </w:p>
    <w:p>
      <w:pPr>
        <w:sectPr>
          <w:pgSz w:w="11900" w:h="16838" w:orient="portrait"/>
          <w:cols w:equalWidth="0" w:num="1">
            <w:col w:w="9620"/>
          </w:cols>
          <w:pgMar w:left="1440" w:top="700" w:right="844" w:bottom="572" w:gutter="0" w:footer="0" w:header="0"/>
          <w:type w:val="continuous"/>
        </w:sectPr>
      </w:pPr>
    </w:p>
    <w:bookmarkStart w:id="7" w:name="page8"/>
    <w:bookmarkEnd w:id="7"/>
    <w:tbl>
      <w:tblPr>
        <w:tblLayout w:type="fixed"/>
        <w:tblInd w:w="270" w:type="dxa"/>
        <w:tblCellMar>
          <w:top w:w="0" w:type="dxa"/>
          <w:left w:w="0" w:type="dxa"/>
          <w:bottom w:w="0" w:type="dxa"/>
          <w:right w:w="0" w:type="dxa"/>
        </w:tblCellMar>
      </w:tblPr>
      <w:tr>
        <w:trPr>
          <w:trHeight w:val="276"/>
        </w:trPr>
        <w:tc>
          <w:tcPr>
            <w:tcW w:w="1140" w:type="dxa"/>
            <w:vAlign w:val="bottom"/>
          </w:tcPr>
          <w:p>
            <w:pPr>
              <w:spacing w:after="0"/>
              <w:rPr>
                <w:sz w:val="23"/>
                <w:szCs w:val="23"/>
                <w:color w:val="auto"/>
              </w:rPr>
            </w:pPr>
          </w:p>
        </w:tc>
        <w:tc>
          <w:tcPr>
            <w:tcW w:w="2420" w:type="dxa"/>
            <w:vAlign w:val="bottom"/>
          </w:tcPr>
          <w:p>
            <w:pPr>
              <w:spacing w:after="0"/>
              <w:rPr>
                <w:sz w:val="23"/>
                <w:szCs w:val="23"/>
                <w:color w:val="auto"/>
              </w:rPr>
            </w:pPr>
          </w:p>
        </w:tc>
        <w:tc>
          <w:tcPr>
            <w:tcW w:w="5840" w:type="dxa"/>
            <w:vAlign w:val="bottom"/>
          </w:tcPr>
          <w:p>
            <w:pPr>
              <w:ind w:left="106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86"/>
        </w:trPr>
        <w:tc>
          <w:tcPr>
            <w:tcW w:w="1140" w:type="dxa"/>
            <w:vAlign w:val="bottom"/>
            <w:tcBorders>
              <w:bottom w:val="single" w:sz="8" w:color="auto"/>
            </w:tcBorders>
          </w:tcPr>
          <w:p>
            <w:pPr>
              <w:spacing w:after="0"/>
              <w:rPr>
                <w:sz w:val="24"/>
                <w:szCs w:val="24"/>
                <w:color w:val="auto"/>
              </w:rPr>
            </w:pPr>
          </w:p>
        </w:tc>
        <w:tc>
          <w:tcPr>
            <w:tcW w:w="2420" w:type="dxa"/>
            <w:vAlign w:val="bottom"/>
            <w:tcBorders>
              <w:bottom w:val="single" w:sz="8" w:color="auto"/>
            </w:tcBorders>
          </w:tcPr>
          <w:p>
            <w:pPr>
              <w:spacing w:after="0"/>
              <w:rPr>
                <w:sz w:val="24"/>
                <w:szCs w:val="24"/>
                <w:color w:val="auto"/>
              </w:rPr>
            </w:pPr>
          </w:p>
        </w:tc>
        <w:tc>
          <w:tcPr>
            <w:tcW w:w="58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1140" w:type="dxa"/>
            <w:vAlign w:val="bottom"/>
            <w:tcBorders>
              <w:left w:val="single" w:sz="8" w:color="auto"/>
              <w:right w:val="single" w:sz="8" w:color="auto"/>
            </w:tcBorders>
          </w:tcPr>
          <w:p>
            <w:pPr>
              <w:ind w:left="24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24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Осуществлять поиск</w:t>
            </w:r>
            <w:r>
              <w:rPr>
                <w:rFonts w:ascii="Times New Roman" w:cs="Times New Roman" w:eastAsia="Times New Roman" w:hAnsi="Times New Roman"/>
                <w:sz w:val="24"/>
                <w:szCs w:val="24"/>
                <w:color w:val="auto"/>
              </w:rPr>
              <w:t>,</w:t>
            </w:r>
          </w:p>
        </w:tc>
        <w:tc>
          <w:tcPr>
            <w:tcW w:w="58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определять   задачи   поиска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анализ и</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определять   необходимые   источники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интерпретацию</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планироватьпроцесспоиска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структурировать</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получаемуюинформацию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выделятьнаиболее</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необходимой для</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w w:val="99"/>
              </w:rPr>
              <w:t>значимоевперечнеинформации</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оценивать</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выполнения задач</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w w:val="98"/>
              </w:rPr>
              <w:t>практическуюзначимостьрезультатовпоиска</w:t>
            </w:r>
            <w:r>
              <w:rPr>
                <w:rFonts w:ascii="Times New Roman" w:cs="Times New Roman" w:eastAsia="Times New Roman" w:hAnsi="Times New Roman"/>
                <w:sz w:val="24"/>
                <w:szCs w:val="24"/>
                <w:color w:val="auto"/>
                <w:w w:val="98"/>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оформлять результаты поиска</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56"/>
        </w:trPr>
        <w:tc>
          <w:tcPr>
            <w:tcW w:w="1140" w:type="dxa"/>
            <w:vAlign w:val="bottom"/>
            <w:tcBorders>
              <w:left w:val="single" w:sz="8" w:color="auto"/>
              <w:right w:val="single" w:sz="8" w:color="auto"/>
            </w:tcBorders>
          </w:tcPr>
          <w:p>
            <w:pPr>
              <w:spacing w:after="0"/>
              <w:rPr>
                <w:sz w:val="4"/>
                <w:szCs w:val="4"/>
                <w:color w:val="auto"/>
              </w:rPr>
            </w:pPr>
          </w:p>
        </w:tc>
        <w:tc>
          <w:tcPr>
            <w:tcW w:w="242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деятельности</w:t>
            </w:r>
          </w:p>
        </w:tc>
        <w:tc>
          <w:tcPr>
            <w:tcW w:w="5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140" w:type="dxa"/>
            <w:vAlign w:val="bottom"/>
            <w:tcBorders>
              <w:left w:val="single" w:sz="8" w:color="auto"/>
              <w:right w:val="single" w:sz="8" w:color="auto"/>
            </w:tcBorders>
          </w:tcPr>
          <w:p>
            <w:pPr>
              <w:spacing w:after="0"/>
              <w:rPr>
                <w:sz w:val="22"/>
                <w:szCs w:val="22"/>
                <w:color w:val="auto"/>
              </w:rPr>
            </w:pPr>
          </w:p>
        </w:tc>
        <w:tc>
          <w:tcPr>
            <w:tcW w:w="2420" w:type="dxa"/>
            <w:vAlign w:val="bottom"/>
            <w:tcBorders>
              <w:right w:val="single" w:sz="8" w:color="auto"/>
            </w:tcBorders>
            <w:vMerge w:val="continue"/>
          </w:tcPr>
          <w:p>
            <w:pPr>
              <w:spacing w:after="0"/>
              <w:rPr>
                <w:sz w:val="22"/>
                <w:szCs w:val="22"/>
                <w:color w:val="auto"/>
              </w:rPr>
            </w:pPr>
          </w:p>
        </w:tc>
        <w:tc>
          <w:tcPr>
            <w:tcW w:w="58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color w:val="auto"/>
              </w:rPr>
              <w:t xml:space="preserve"> номенклатура информационных источников</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применяемых в профессиональной деятельности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приемы структурирования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формат</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оформления результатов поиска информации</w:t>
            </w:r>
          </w:p>
        </w:tc>
        <w:tc>
          <w:tcPr>
            <w:tcW w:w="0" w:type="dxa"/>
            <w:vAlign w:val="bottom"/>
          </w:tcPr>
          <w:p>
            <w:pPr>
              <w:spacing w:after="0"/>
              <w:rPr>
                <w:sz w:val="1"/>
                <w:szCs w:val="1"/>
                <w:color w:val="auto"/>
              </w:rPr>
            </w:pPr>
          </w:p>
        </w:tc>
      </w:tr>
      <w:tr>
        <w:trPr>
          <w:trHeight w:val="104"/>
        </w:trPr>
        <w:tc>
          <w:tcPr>
            <w:tcW w:w="1140" w:type="dxa"/>
            <w:vAlign w:val="bottom"/>
            <w:tcBorders>
              <w:left w:val="single" w:sz="8" w:color="auto"/>
              <w:bottom w:val="single" w:sz="8" w:color="auto"/>
              <w:right w:val="single" w:sz="8" w:color="auto"/>
            </w:tcBorders>
          </w:tcPr>
          <w:p>
            <w:pPr>
              <w:spacing w:after="0"/>
              <w:rPr>
                <w:sz w:val="9"/>
                <w:szCs w:val="9"/>
                <w:color w:val="auto"/>
              </w:rPr>
            </w:pPr>
          </w:p>
        </w:tc>
        <w:tc>
          <w:tcPr>
            <w:tcW w:w="2420" w:type="dxa"/>
            <w:vAlign w:val="bottom"/>
            <w:tcBorders>
              <w:bottom w:val="single" w:sz="8" w:color="auto"/>
              <w:right w:val="single" w:sz="8" w:color="auto"/>
            </w:tcBorders>
          </w:tcPr>
          <w:p>
            <w:pPr>
              <w:spacing w:after="0"/>
              <w:rPr>
                <w:sz w:val="9"/>
                <w:szCs w:val="9"/>
                <w:color w:val="auto"/>
              </w:rPr>
            </w:pPr>
          </w:p>
        </w:tc>
        <w:tc>
          <w:tcPr>
            <w:tcW w:w="5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56"/>
        </w:trPr>
        <w:tc>
          <w:tcPr>
            <w:tcW w:w="1140" w:type="dxa"/>
            <w:vAlign w:val="bottom"/>
            <w:tcBorders>
              <w:left w:val="single" w:sz="8" w:color="auto"/>
              <w:right w:val="single" w:sz="8" w:color="auto"/>
            </w:tcBorders>
          </w:tcPr>
          <w:p>
            <w:pPr>
              <w:ind w:left="24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c>
          <w:tcPr>
            <w:tcW w:w="24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Планировать и</w:t>
            </w:r>
          </w:p>
        </w:tc>
        <w:tc>
          <w:tcPr>
            <w:tcW w:w="58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определять актуальность нормативно</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реализовывать</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правовой документации в профессиональной</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собственное</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выстраивать траектории</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профессиональное и</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профессионального и личностного развития</w:t>
            </w:r>
          </w:p>
        </w:tc>
        <w:tc>
          <w:tcPr>
            <w:tcW w:w="0" w:type="dxa"/>
            <w:vAlign w:val="bottom"/>
          </w:tcPr>
          <w:p>
            <w:pPr>
              <w:spacing w:after="0"/>
              <w:rPr>
                <w:sz w:val="1"/>
                <w:szCs w:val="1"/>
                <w:color w:val="auto"/>
              </w:rPr>
            </w:pPr>
          </w:p>
        </w:tc>
      </w:tr>
      <w:tr>
        <w:trPr>
          <w:trHeight w:val="267"/>
        </w:trPr>
        <w:tc>
          <w:tcPr>
            <w:tcW w:w="1140" w:type="dxa"/>
            <w:vAlign w:val="bottom"/>
            <w:tcBorders>
              <w:left w:val="single" w:sz="8" w:color="auto"/>
              <w:right w:val="single" w:sz="8" w:color="auto"/>
            </w:tcBorders>
          </w:tcPr>
          <w:p>
            <w:pPr>
              <w:spacing w:after="0"/>
              <w:rPr>
                <w:sz w:val="23"/>
                <w:szCs w:val="23"/>
                <w:color w:val="auto"/>
              </w:rPr>
            </w:pPr>
          </w:p>
        </w:tc>
        <w:tc>
          <w:tcPr>
            <w:tcW w:w="2420" w:type="dxa"/>
            <w:vAlign w:val="bottom"/>
            <w:tcBorders>
              <w:right w:val="single" w:sz="8" w:color="auto"/>
            </w:tcBorders>
          </w:tcPr>
          <w:p>
            <w:pPr>
              <w:ind w:left="40"/>
              <w:spacing w:after="0" w:line="247" w:lineRule="exact"/>
              <w:rPr>
                <w:sz w:val="20"/>
                <w:szCs w:val="20"/>
                <w:color w:val="auto"/>
              </w:rPr>
            </w:pPr>
            <w:r>
              <w:rPr>
                <w:rFonts w:ascii="Times New Roman" w:cs="Times New Roman" w:eastAsia="Times New Roman" w:hAnsi="Times New Roman"/>
                <w:sz w:val="24"/>
                <w:szCs w:val="24"/>
                <w:color w:val="auto"/>
              </w:rPr>
              <w:t>личностное развитие</w:t>
            </w:r>
          </w:p>
        </w:tc>
        <w:tc>
          <w:tcPr>
            <w:tcW w:w="58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56"/>
        </w:trPr>
        <w:tc>
          <w:tcPr>
            <w:tcW w:w="1140" w:type="dxa"/>
            <w:vAlign w:val="bottom"/>
            <w:tcBorders>
              <w:left w:val="single" w:sz="8" w:color="auto"/>
              <w:right w:val="single" w:sz="8" w:color="auto"/>
            </w:tcBorders>
          </w:tcPr>
          <w:p>
            <w:pPr>
              <w:spacing w:after="0"/>
              <w:rPr>
                <w:sz w:val="22"/>
                <w:szCs w:val="22"/>
                <w:color w:val="auto"/>
              </w:rPr>
            </w:pPr>
          </w:p>
        </w:tc>
        <w:tc>
          <w:tcPr>
            <w:tcW w:w="2420" w:type="dxa"/>
            <w:vAlign w:val="bottom"/>
            <w:tcBorders>
              <w:right w:val="single" w:sz="8" w:color="auto"/>
            </w:tcBorders>
          </w:tcPr>
          <w:p>
            <w:pPr>
              <w:spacing w:after="0"/>
              <w:rPr>
                <w:sz w:val="22"/>
                <w:szCs w:val="22"/>
                <w:color w:val="auto"/>
              </w:rPr>
            </w:pPr>
          </w:p>
        </w:tc>
        <w:tc>
          <w:tcPr>
            <w:tcW w:w="58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содержание актуальной нормативно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правовой</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документации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современная научная и</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профессиональная терминология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возможные</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траектории профессионального развития и</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самообразования</w:t>
            </w:r>
          </w:p>
        </w:tc>
        <w:tc>
          <w:tcPr>
            <w:tcW w:w="0" w:type="dxa"/>
            <w:vAlign w:val="bottom"/>
          </w:tcPr>
          <w:p>
            <w:pPr>
              <w:spacing w:after="0"/>
              <w:rPr>
                <w:sz w:val="1"/>
                <w:szCs w:val="1"/>
                <w:color w:val="auto"/>
              </w:rPr>
            </w:pPr>
          </w:p>
        </w:tc>
      </w:tr>
      <w:tr>
        <w:trPr>
          <w:trHeight w:val="51"/>
        </w:trPr>
        <w:tc>
          <w:tcPr>
            <w:tcW w:w="1140" w:type="dxa"/>
            <w:vAlign w:val="bottom"/>
            <w:tcBorders>
              <w:left w:val="single" w:sz="8" w:color="auto"/>
              <w:bottom w:val="single" w:sz="8" w:color="auto"/>
              <w:right w:val="single" w:sz="8" w:color="auto"/>
            </w:tcBorders>
          </w:tcPr>
          <w:p>
            <w:pPr>
              <w:spacing w:after="0"/>
              <w:rPr>
                <w:sz w:val="4"/>
                <w:szCs w:val="4"/>
                <w:color w:val="auto"/>
              </w:rPr>
            </w:pPr>
          </w:p>
        </w:tc>
        <w:tc>
          <w:tcPr>
            <w:tcW w:w="242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140" w:type="dxa"/>
            <w:vAlign w:val="bottom"/>
            <w:tcBorders>
              <w:left w:val="single" w:sz="8" w:color="auto"/>
              <w:right w:val="single" w:sz="8" w:color="auto"/>
            </w:tcBorders>
          </w:tcPr>
          <w:p>
            <w:pPr>
              <w:ind w:left="24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04</w:t>
            </w:r>
          </w:p>
        </w:tc>
        <w:tc>
          <w:tcPr>
            <w:tcW w:w="24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Работать в коллективе</w:t>
            </w:r>
          </w:p>
        </w:tc>
        <w:tc>
          <w:tcPr>
            <w:tcW w:w="58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организовывать работу коллектива и</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 команде</w:t>
            </w:r>
            <w:r>
              <w:rPr>
                <w:rFonts w:ascii="Times New Roman" w:cs="Times New Roman" w:eastAsia="Times New Roman" w:hAnsi="Times New Roman"/>
                <w:sz w:val="24"/>
                <w:szCs w:val="24"/>
                <w:color w:val="auto"/>
              </w:rPr>
              <w:t>,</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команды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взаимодействовать с коллегами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22"/>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эффективно</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руководством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клиентами</w:t>
            </w:r>
          </w:p>
        </w:tc>
        <w:tc>
          <w:tcPr>
            <w:tcW w:w="0" w:type="dxa"/>
            <w:vAlign w:val="bottom"/>
          </w:tcPr>
          <w:p>
            <w:pPr>
              <w:spacing w:after="0"/>
              <w:rPr>
                <w:sz w:val="1"/>
                <w:szCs w:val="1"/>
                <w:color w:val="auto"/>
              </w:rPr>
            </w:pPr>
          </w:p>
        </w:tc>
      </w:tr>
      <w:tr>
        <w:trPr>
          <w:trHeight w:val="51"/>
        </w:trPr>
        <w:tc>
          <w:tcPr>
            <w:tcW w:w="1140" w:type="dxa"/>
            <w:vAlign w:val="bottom"/>
            <w:tcBorders>
              <w:left w:val="single" w:sz="8" w:color="auto"/>
              <w:right w:val="single" w:sz="8" w:color="auto"/>
            </w:tcBorders>
          </w:tcPr>
          <w:p>
            <w:pPr>
              <w:spacing w:after="0"/>
              <w:rPr>
                <w:sz w:val="4"/>
                <w:szCs w:val="4"/>
                <w:color w:val="auto"/>
              </w:rPr>
            </w:pPr>
          </w:p>
        </w:tc>
        <w:tc>
          <w:tcPr>
            <w:tcW w:w="242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взаимодействовать с</w:t>
            </w:r>
          </w:p>
        </w:tc>
        <w:tc>
          <w:tcPr>
            <w:tcW w:w="5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140" w:type="dxa"/>
            <w:vAlign w:val="bottom"/>
            <w:tcBorders>
              <w:left w:val="single" w:sz="8" w:color="auto"/>
              <w:right w:val="single" w:sz="8" w:color="auto"/>
            </w:tcBorders>
          </w:tcPr>
          <w:p>
            <w:pPr>
              <w:spacing w:after="0"/>
              <w:rPr>
                <w:sz w:val="22"/>
                <w:szCs w:val="22"/>
                <w:color w:val="auto"/>
              </w:rPr>
            </w:pPr>
          </w:p>
        </w:tc>
        <w:tc>
          <w:tcPr>
            <w:tcW w:w="2420" w:type="dxa"/>
            <w:vAlign w:val="bottom"/>
            <w:tcBorders>
              <w:right w:val="single" w:sz="8" w:color="auto"/>
            </w:tcBorders>
            <w:vMerge w:val="continue"/>
          </w:tcPr>
          <w:p>
            <w:pPr>
              <w:spacing w:after="0"/>
              <w:rPr>
                <w:sz w:val="22"/>
                <w:szCs w:val="22"/>
                <w:color w:val="auto"/>
              </w:rPr>
            </w:pPr>
          </w:p>
        </w:tc>
        <w:tc>
          <w:tcPr>
            <w:tcW w:w="58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психология коллектива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психология личности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коллегами</w:t>
            </w:r>
            <w:r>
              <w:rPr>
                <w:rFonts w:ascii="Times New Roman" w:cs="Times New Roman" w:eastAsia="Times New Roman" w:hAnsi="Times New Roman"/>
                <w:sz w:val="24"/>
                <w:szCs w:val="24"/>
                <w:color w:val="auto"/>
              </w:rPr>
              <w:t>,</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основы проектной деятельности</w:t>
            </w:r>
          </w:p>
        </w:tc>
        <w:tc>
          <w:tcPr>
            <w:tcW w:w="0" w:type="dxa"/>
            <w:vAlign w:val="bottom"/>
          </w:tcPr>
          <w:p>
            <w:pPr>
              <w:spacing w:after="0"/>
              <w:rPr>
                <w:sz w:val="1"/>
                <w:szCs w:val="1"/>
                <w:color w:val="auto"/>
              </w:rPr>
            </w:pPr>
          </w:p>
        </w:tc>
      </w:tr>
      <w:tr>
        <w:trPr>
          <w:trHeight w:val="30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руководством</w:t>
            </w:r>
            <w:r>
              <w:rPr>
                <w:rFonts w:ascii="Times New Roman" w:cs="Times New Roman" w:eastAsia="Times New Roman" w:hAnsi="Times New Roman"/>
                <w:sz w:val="24"/>
                <w:szCs w:val="24"/>
                <w:color w:val="auto"/>
              </w:rPr>
              <w:t>,</w:t>
            </w:r>
          </w:p>
        </w:tc>
        <w:tc>
          <w:tcPr>
            <w:tcW w:w="5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клиентами</w:t>
            </w:r>
          </w:p>
        </w:tc>
        <w:tc>
          <w:tcPr>
            <w:tcW w:w="5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140" w:type="dxa"/>
            <w:vAlign w:val="bottom"/>
            <w:tcBorders>
              <w:left w:val="single" w:sz="8" w:color="auto"/>
              <w:bottom w:val="single" w:sz="8" w:color="auto"/>
              <w:right w:val="single" w:sz="8" w:color="auto"/>
            </w:tcBorders>
          </w:tcPr>
          <w:p>
            <w:pPr>
              <w:spacing w:after="0"/>
              <w:rPr>
                <w:sz w:val="4"/>
                <w:szCs w:val="4"/>
                <w:color w:val="auto"/>
              </w:rPr>
            </w:pPr>
          </w:p>
        </w:tc>
        <w:tc>
          <w:tcPr>
            <w:tcW w:w="242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140" w:type="dxa"/>
            <w:vAlign w:val="bottom"/>
            <w:tcBorders>
              <w:left w:val="single" w:sz="8" w:color="auto"/>
              <w:right w:val="single" w:sz="8" w:color="auto"/>
            </w:tcBorders>
          </w:tcPr>
          <w:p>
            <w:pPr>
              <w:ind w:left="24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05</w:t>
            </w:r>
          </w:p>
        </w:tc>
        <w:tc>
          <w:tcPr>
            <w:tcW w:w="24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Осуществлять устную</w:t>
            </w:r>
          </w:p>
        </w:tc>
        <w:tc>
          <w:tcPr>
            <w:tcW w:w="58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излагать свои мысли на государственном</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 письменную</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языке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оформлять документы</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коммуникацию на</w:t>
            </w:r>
          </w:p>
        </w:tc>
        <w:tc>
          <w:tcPr>
            <w:tcW w:w="5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8"/>
        </w:trPr>
        <w:tc>
          <w:tcPr>
            <w:tcW w:w="1140" w:type="dxa"/>
            <w:vAlign w:val="bottom"/>
            <w:tcBorders>
              <w:left w:val="single" w:sz="8" w:color="auto"/>
              <w:right w:val="single" w:sz="8" w:color="auto"/>
            </w:tcBorders>
          </w:tcPr>
          <w:p>
            <w:pPr>
              <w:spacing w:after="0"/>
              <w:rPr>
                <w:sz w:val="11"/>
                <w:szCs w:val="11"/>
                <w:color w:val="auto"/>
              </w:rPr>
            </w:pPr>
          </w:p>
        </w:tc>
        <w:tc>
          <w:tcPr>
            <w:tcW w:w="242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государственном</w:t>
            </w:r>
          </w:p>
        </w:tc>
        <w:tc>
          <w:tcPr>
            <w:tcW w:w="58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74"/>
        </w:trPr>
        <w:tc>
          <w:tcPr>
            <w:tcW w:w="1140" w:type="dxa"/>
            <w:vAlign w:val="bottom"/>
            <w:tcBorders>
              <w:left w:val="single" w:sz="8" w:color="auto"/>
              <w:right w:val="single" w:sz="8" w:color="auto"/>
            </w:tcBorders>
          </w:tcPr>
          <w:p>
            <w:pPr>
              <w:spacing w:after="0"/>
              <w:rPr>
                <w:sz w:val="15"/>
                <w:szCs w:val="15"/>
                <w:color w:val="auto"/>
              </w:rPr>
            </w:pPr>
          </w:p>
        </w:tc>
        <w:tc>
          <w:tcPr>
            <w:tcW w:w="2420" w:type="dxa"/>
            <w:vAlign w:val="bottom"/>
            <w:tcBorders>
              <w:right w:val="single" w:sz="8" w:color="auto"/>
            </w:tcBorders>
            <w:vMerge w:val="continue"/>
          </w:tcPr>
          <w:p>
            <w:pPr>
              <w:spacing w:after="0"/>
              <w:rPr>
                <w:sz w:val="15"/>
                <w:szCs w:val="15"/>
                <w:color w:val="auto"/>
              </w:rPr>
            </w:pPr>
          </w:p>
        </w:tc>
        <w:tc>
          <w:tcPr>
            <w:tcW w:w="5840" w:type="dxa"/>
            <w:vAlign w:val="bottom"/>
            <w:tcBorders>
              <w:right w:val="single" w:sz="8" w:color="auto"/>
            </w:tcBorders>
            <w:vMerge w:val="restart"/>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особенности социального и культурного</w:t>
            </w:r>
          </w:p>
        </w:tc>
        <w:tc>
          <w:tcPr>
            <w:tcW w:w="0" w:type="dxa"/>
            <w:vAlign w:val="bottom"/>
          </w:tcPr>
          <w:p>
            <w:pPr>
              <w:spacing w:after="0"/>
              <w:rPr>
                <w:sz w:val="1"/>
                <w:szCs w:val="1"/>
                <w:color w:val="auto"/>
              </w:rPr>
            </w:pPr>
          </w:p>
        </w:tc>
      </w:tr>
      <w:tr>
        <w:trPr>
          <w:trHeight w:val="82"/>
        </w:trPr>
        <w:tc>
          <w:tcPr>
            <w:tcW w:w="1140" w:type="dxa"/>
            <w:vAlign w:val="bottom"/>
            <w:tcBorders>
              <w:left w:val="single" w:sz="8" w:color="auto"/>
              <w:right w:val="single" w:sz="8" w:color="auto"/>
            </w:tcBorders>
          </w:tcPr>
          <w:p>
            <w:pPr>
              <w:spacing w:after="0"/>
              <w:rPr>
                <w:sz w:val="7"/>
                <w:szCs w:val="7"/>
                <w:color w:val="auto"/>
              </w:rPr>
            </w:pPr>
          </w:p>
        </w:tc>
        <w:tc>
          <w:tcPr>
            <w:tcW w:w="242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языке с учетом</w:t>
            </w:r>
          </w:p>
        </w:tc>
        <w:tc>
          <w:tcPr>
            <w:tcW w:w="58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1140" w:type="dxa"/>
            <w:vAlign w:val="bottom"/>
            <w:tcBorders>
              <w:left w:val="single" w:sz="8" w:color="auto"/>
              <w:right w:val="single" w:sz="8" w:color="auto"/>
            </w:tcBorders>
          </w:tcPr>
          <w:p>
            <w:pPr>
              <w:spacing w:after="0"/>
              <w:rPr>
                <w:sz w:val="20"/>
                <w:szCs w:val="20"/>
                <w:color w:val="auto"/>
              </w:rPr>
            </w:pPr>
          </w:p>
        </w:tc>
        <w:tc>
          <w:tcPr>
            <w:tcW w:w="2420" w:type="dxa"/>
            <w:vAlign w:val="bottom"/>
            <w:tcBorders>
              <w:right w:val="single" w:sz="8" w:color="auto"/>
            </w:tcBorders>
            <w:vMerge w:val="continue"/>
          </w:tcPr>
          <w:p>
            <w:pPr>
              <w:spacing w:after="0"/>
              <w:rPr>
                <w:sz w:val="20"/>
                <w:szCs w:val="20"/>
                <w:color w:val="auto"/>
              </w:rPr>
            </w:pPr>
          </w:p>
        </w:tc>
        <w:tc>
          <w:tcPr>
            <w:tcW w:w="5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контекста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правила оформления документов</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86"/>
        </w:trPr>
        <w:tc>
          <w:tcPr>
            <w:tcW w:w="1140" w:type="dxa"/>
            <w:vAlign w:val="bottom"/>
            <w:tcBorders>
              <w:left w:val="single" w:sz="8" w:color="auto"/>
              <w:right w:val="single" w:sz="8" w:color="auto"/>
            </w:tcBorders>
          </w:tcPr>
          <w:p>
            <w:pPr>
              <w:spacing w:after="0"/>
              <w:rPr>
                <w:sz w:val="7"/>
                <w:szCs w:val="7"/>
                <w:color w:val="auto"/>
              </w:rPr>
            </w:pPr>
          </w:p>
        </w:tc>
        <w:tc>
          <w:tcPr>
            <w:tcW w:w="242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особенностей</w:t>
            </w:r>
          </w:p>
        </w:tc>
        <w:tc>
          <w:tcPr>
            <w:tcW w:w="58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1140" w:type="dxa"/>
            <w:vAlign w:val="bottom"/>
            <w:tcBorders>
              <w:left w:val="single" w:sz="8" w:color="auto"/>
              <w:right w:val="single" w:sz="8" w:color="auto"/>
            </w:tcBorders>
          </w:tcPr>
          <w:p>
            <w:pPr>
              <w:spacing w:after="0"/>
              <w:rPr>
                <w:sz w:val="20"/>
                <w:szCs w:val="20"/>
                <w:color w:val="auto"/>
              </w:rPr>
            </w:pPr>
          </w:p>
        </w:tc>
        <w:tc>
          <w:tcPr>
            <w:tcW w:w="2420" w:type="dxa"/>
            <w:vAlign w:val="bottom"/>
            <w:tcBorders>
              <w:right w:val="single" w:sz="8" w:color="auto"/>
            </w:tcBorders>
            <w:vMerge w:val="continue"/>
          </w:tcPr>
          <w:p>
            <w:pPr>
              <w:spacing w:after="0"/>
              <w:rPr>
                <w:sz w:val="20"/>
                <w:szCs w:val="20"/>
                <w:color w:val="auto"/>
              </w:rPr>
            </w:pPr>
          </w:p>
        </w:tc>
        <w:tc>
          <w:tcPr>
            <w:tcW w:w="58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социального и</w:t>
            </w:r>
          </w:p>
        </w:tc>
        <w:tc>
          <w:tcPr>
            <w:tcW w:w="5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культурного</w:t>
            </w:r>
          </w:p>
        </w:tc>
        <w:tc>
          <w:tcPr>
            <w:tcW w:w="5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контекста</w:t>
            </w:r>
          </w:p>
        </w:tc>
        <w:tc>
          <w:tcPr>
            <w:tcW w:w="5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140" w:type="dxa"/>
            <w:vAlign w:val="bottom"/>
            <w:tcBorders>
              <w:left w:val="single" w:sz="8" w:color="auto"/>
              <w:bottom w:val="single" w:sz="8" w:color="auto"/>
              <w:right w:val="single" w:sz="8" w:color="auto"/>
            </w:tcBorders>
          </w:tcPr>
          <w:p>
            <w:pPr>
              <w:spacing w:after="0"/>
              <w:rPr>
                <w:sz w:val="4"/>
                <w:szCs w:val="4"/>
                <w:color w:val="auto"/>
              </w:rPr>
            </w:pPr>
          </w:p>
        </w:tc>
        <w:tc>
          <w:tcPr>
            <w:tcW w:w="242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140" w:type="dxa"/>
            <w:vAlign w:val="bottom"/>
            <w:tcBorders>
              <w:left w:val="single" w:sz="8" w:color="auto"/>
              <w:right w:val="single" w:sz="8" w:color="auto"/>
            </w:tcBorders>
          </w:tcPr>
          <w:p>
            <w:pPr>
              <w:ind w:left="24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p>
        </w:tc>
        <w:tc>
          <w:tcPr>
            <w:tcW w:w="24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Проявлять</w:t>
            </w:r>
          </w:p>
        </w:tc>
        <w:tc>
          <w:tcPr>
            <w:tcW w:w="58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описывать значимость своей профессии</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гражданско</w:t>
            </w:r>
            <w:r>
              <w:rPr>
                <w:rFonts w:ascii="Times New Roman" w:cs="Times New Roman" w:eastAsia="Times New Roman" w:hAnsi="Times New Roman"/>
                <w:sz w:val="24"/>
                <w:szCs w:val="24"/>
                <w:color w:val="auto"/>
              </w:rPr>
              <w:t>-</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Презентовать структуру профессиональной</w:t>
            </w:r>
          </w:p>
        </w:tc>
        <w:tc>
          <w:tcPr>
            <w:tcW w:w="0" w:type="dxa"/>
            <w:vAlign w:val="bottom"/>
          </w:tcPr>
          <w:p>
            <w:pPr>
              <w:spacing w:after="0"/>
              <w:rPr>
                <w:sz w:val="1"/>
                <w:szCs w:val="1"/>
                <w:color w:val="auto"/>
              </w:rPr>
            </w:pPr>
          </w:p>
        </w:tc>
      </w:tr>
      <w:tr>
        <w:trPr>
          <w:trHeight w:val="322"/>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патриотическую</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деятельности по специальности</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позицию</w:t>
            </w:r>
            <w:r>
              <w:rPr>
                <w:rFonts w:ascii="Times New Roman" w:cs="Times New Roman" w:eastAsia="Times New Roman" w:hAnsi="Times New Roman"/>
                <w:sz w:val="24"/>
                <w:szCs w:val="24"/>
                <w:color w:val="auto"/>
              </w:rPr>
              <w:t>,</w:t>
            </w:r>
          </w:p>
        </w:tc>
        <w:tc>
          <w:tcPr>
            <w:tcW w:w="5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1"/>
        </w:trPr>
        <w:tc>
          <w:tcPr>
            <w:tcW w:w="1140" w:type="dxa"/>
            <w:vAlign w:val="bottom"/>
            <w:tcBorders>
              <w:left w:val="single" w:sz="8" w:color="auto"/>
              <w:bottom w:val="single" w:sz="8" w:color="auto"/>
              <w:right w:val="single" w:sz="8" w:color="auto"/>
            </w:tcBorders>
          </w:tcPr>
          <w:p>
            <w:pPr>
              <w:spacing w:after="0"/>
              <w:rPr>
                <w:sz w:val="16"/>
                <w:szCs w:val="16"/>
                <w:color w:val="auto"/>
              </w:rPr>
            </w:pPr>
          </w:p>
        </w:tc>
        <w:tc>
          <w:tcPr>
            <w:tcW w:w="2420" w:type="dxa"/>
            <w:vAlign w:val="bottom"/>
            <w:tcBorders>
              <w:bottom w:val="single" w:sz="8" w:color="auto"/>
              <w:right w:val="single" w:sz="8" w:color="auto"/>
            </w:tcBorders>
          </w:tcPr>
          <w:p>
            <w:pPr>
              <w:spacing w:after="0"/>
              <w:rPr>
                <w:sz w:val="16"/>
                <w:szCs w:val="16"/>
                <w:color w:val="auto"/>
              </w:rPr>
            </w:pPr>
          </w:p>
        </w:tc>
        <w:tc>
          <w:tcPr>
            <w:tcW w:w="5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bl>
    <w:p>
      <w:pPr>
        <w:sectPr>
          <w:pgSz w:w="11900" w:h="16838" w:orient="portrait"/>
          <w:cols w:equalWidth="0" w:num="1">
            <w:col w:w="9620"/>
          </w:cols>
          <w:pgMar w:left="1440" w:top="700" w:right="844" w:bottom="1440" w:gutter="0" w:footer="0" w:header="0"/>
        </w:sectPr>
      </w:pPr>
    </w:p>
    <w:bookmarkStart w:id="8" w:name="page9"/>
    <w:bookmarkEnd w:id="8"/>
    <w:p>
      <w:pPr>
        <w:spacing w:after="0" w:line="1" w:lineRule="exact"/>
        <w:rPr>
          <w:sz w:val="20"/>
          <w:szCs w:val="20"/>
          <w:color w:val="auto"/>
        </w:rPr>
      </w:pPr>
    </w:p>
    <w:tbl>
      <w:tblPr>
        <w:tblLayout w:type="fixed"/>
        <w:tblInd w:w="270" w:type="dxa"/>
        <w:tblCellMar>
          <w:top w:w="0" w:type="dxa"/>
          <w:left w:w="0" w:type="dxa"/>
          <w:bottom w:w="0" w:type="dxa"/>
          <w:right w:w="0" w:type="dxa"/>
        </w:tblCellMar>
      </w:tblPr>
      <w:tr>
        <w:trPr>
          <w:trHeight w:val="276"/>
        </w:trPr>
        <w:tc>
          <w:tcPr>
            <w:tcW w:w="1140" w:type="dxa"/>
            <w:vAlign w:val="bottom"/>
          </w:tcPr>
          <w:p>
            <w:pPr>
              <w:spacing w:after="0"/>
              <w:rPr>
                <w:sz w:val="23"/>
                <w:szCs w:val="23"/>
                <w:color w:val="auto"/>
              </w:rPr>
            </w:pPr>
          </w:p>
        </w:tc>
        <w:tc>
          <w:tcPr>
            <w:tcW w:w="2420" w:type="dxa"/>
            <w:vAlign w:val="bottom"/>
          </w:tcPr>
          <w:p>
            <w:pPr>
              <w:spacing w:after="0"/>
              <w:rPr>
                <w:sz w:val="23"/>
                <w:szCs w:val="23"/>
                <w:color w:val="auto"/>
              </w:rPr>
            </w:pPr>
          </w:p>
        </w:tc>
        <w:tc>
          <w:tcPr>
            <w:tcW w:w="5840" w:type="dxa"/>
            <w:vAlign w:val="bottom"/>
          </w:tcPr>
          <w:p>
            <w:pPr>
              <w:ind w:left="106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86"/>
        </w:trPr>
        <w:tc>
          <w:tcPr>
            <w:tcW w:w="1140" w:type="dxa"/>
            <w:vAlign w:val="bottom"/>
            <w:tcBorders>
              <w:bottom w:val="single" w:sz="8" w:color="auto"/>
            </w:tcBorders>
          </w:tcPr>
          <w:p>
            <w:pPr>
              <w:spacing w:after="0"/>
              <w:rPr>
                <w:sz w:val="24"/>
                <w:szCs w:val="24"/>
                <w:color w:val="auto"/>
              </w:rPr>
            </w:pPr>
          </w:p>
        </w:tc>
        <w:tc>
          <w:tcPr>
            <w:tcW w:w="2420" w:type="dxa"/>
            <w:vAlign w:val="bottom"/>
            <w:tcBorders>
              <w:bottom w:val="single" w:sz="8" w:color="auto"/>
            </w:tcBorders>
          </w:tcPr>
          <w:p>
            <w:pPr>
              <w:spacing w:after="0"/>
              <w:rPr>
                <w:sz w:val="24"/>
                <w:szCs w:val="24"/>
                <w:color w:val="auto"/>
              </w:rPr>
            </w:pPr>
          </w:p>
        </w:tc>
        <w:tc>
          <w:tcPr>
            <w:tcW w:w="58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1140" w:type="dxa"/>
            <w:vAlign w:val="bottom"/>
            <w:tcBorders>
              <w:left w:val="single" w:sz="8" w:color="auto"/>
              <w:right w:val="single" w:sz="8" w:color="auto"/>
            </w:tcBorders>
          </w:tcPr>
          <w:p>
            <w:pPr>
              <w:spacing w:after="0"/>
              <w:rPr>
                <w:sz w:val="22"/>
                <w:szCs w:val="22"/>
                <w:color w:val="auto"/>
              </w:rPr>
            </w:pPr>
          </w:p>
        </w:tc>
        <w:tc>
          <w:tcPr>
            <w:tcW w:w="24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демонстрировать</w:t>
            </w:r>
          </w:p>
        </w:tc>
        <w:tc>
          <w:tcPr>
            <w:tcW w:w="58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сущность гражданско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патриотической</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осознанное поведение</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позиции</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на основе</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Общечеловеческие ценности</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традиционных</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Правила поведения в ходе выполнения</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общечеловеческих</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профессиональной деятельности</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ценностей</w:t>
            </w:r>
          </w:p>
        </w:tc>
        <w:tc>
          <w:tcPr>
            <w:tcW w:w="5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140" w:type="dxa"/>
            <w:vAlign w:val="bottom"/>
            <w:tcBorders>
              <w:left w:val="single" w:sz="8" w:color="auto"/>
              <w:bottom w:val="single" w:sz="8" w:color="auto"/>
              <w:right w:val="single" w:sz="8" w:color="auto"/>
            </w:tcBorders>
          </w:tcPr>
          <w:p>
            <w:pPr>
              <w:spacing w:after="0"/>
              <w:rPr>
                <w:sz w:val="4"/>
                <w:szCs w:val="4"/>
                <w:color w:val="auto"/>
              </w:rPr>
            </w:pPr>
          </w:p>
        </w:tc>
        <w:tc>
          <w:tcPr>
            <w:tcW w:w="242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140" w:type="dxa"/>
            <w:vAlign w:val="bottom"/>
            <w:tcBorders>
              <w:left w:val="single" w:sz="8" w:color="auto"/>
              <w:right w:val="single" w:sz="8" w:color="auto"/>
            </w:tcBorders>
          </w:tcPr>
          <w:p>
            <w:pPr>
              <w:ind w:left="24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07</w:t>
            </w:r>
          </w:p>
        </w:tc>
        <w:tc>
          <w:tcPr>
            <w:tcW w:w="242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color w:val="auto"/>
              </w:rPr>
              <w:t>Содействовать</w:t>
            </w:r>
          </w:p>
        </w:tc>
        <w:tc>
          <w:tcPr>
            <w:tcW w:w="584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соблюдать нормы экологической</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сохранению</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определять направления</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окружающей среды</w:t>
            </w:r>
            <w:r>
              <w:rPr>
                <w:rFonts w:ascii="Times New Roman" w:cs="Times New Roman" w:eastAsia="Times New Roman" w:hAnsi="Times New Roman"/>
                <w:sz w:val="24"/>
                <w:szCs w:val="24"/>
                <w:color w:val="auto"/>
              </w:rPr>
              <w:t>,</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ресурсосбережения в рамках профессиональной</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ресурсосбережению</w:t>
            </w:r>
            <w:r>
              <w:rPr>
                <w:rFonts w:ascii="Times New Roman" w:cs="Times New Roman" w:eastAsia="Times New Roman" w:hAnsi="Times New Roman"/>
                <w:sz w:val="24"/>
                <w:szCs w:val="24"/>
                <w:color w:val="auto"/>
              </w:rPr>
              <w:t>,</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деятельности по специальности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51"/>
        </w:trPr>
        <w:tc>
          <w:tcPr>
            <w:tcW w:w="1140" w:type="dxa"/>
            <w:vAlign w:val="bottom"/>
            <w:tcBorders>
              <w:left w:val="single" w:sz="8" w:color="auto"/>
              <w:right w:val="single" w:sz="8" w:color="auto"/>
            </w:tcBorders>
          </w:tcPr>
          <w:p>
            <w:pPr>
              <w:spacing w:after="0"/>
              <w:rPr>
                <w:sz w:val="4"/>
                <w:szCs w:val="4"/>
                <w:color w:val="auto"/>
              </w:rPr>
            </w:pPr>
          </w:p>
        </w:tc>
        <w:tc>
          <w:tcPr>
            <w:tcW w:w="242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эффективно</w:t>
            </w:r>
          </w:p>
        </w:tc>
        <w:tc>
          <w:tcPr>
            <w:tcW w:w="5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140" w:type="dxa"/>
            <w:vAlign w:val="bottom"/>
            <w:tcBorders>
              <w:left w:val="single" w:sz="8" w:color="auto"/>
              <w:right w:val="single" w:sz="8" w:color="auto"/>
            </w:tcBorders>
          </w:tcPr>
          <w:p>
            <w:pPr>
              <w:spacing w:after="0"/>
              <w:rPr>
                <w:sz w:val="22"/>
                <w:szCs w:val="22"/>
                <w:color w:val="auto"/>
              </w:rPr>
            </w:pPr>
          </w:p>
        </w:tc>
        <w:tc>
          <w:tcPr>
            <w:tcW w:w="2420" w:type="dxa"/>
            <w:vAlign w:val="bottom"/>
            <w:tcBorders>
              <w:right w:val="single" w:sz="8" w:color="auto"/>
            </w:tcBorders>
            <w:vMerge w:val="continue"/>
          </w:tcPr>
          <w:p>
            <w:pPr>
              <w:spacing w:after="0"/>
              <w:rPr>
                <w:sz w:val="22"/>
                <w:szCs w:val="22"/>
                <w:color w:val="auto"/>
              </w:rPr>
            </w:pPr>
          </w:p>
        </w:tc>
        <w:tc>
          <w:tcPr>
            <w:tcW w:w="58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правила экологической безопасности при</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действовать в</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ведении профессиональной 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чрезвычайных</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ресурсы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задействованные в профессиональной</w:t>
            </w:r>
          </w:p>
        </w:tc>
        <w:tc>
          <w:tcPr>
            <w:tcW w:w="0" w:type="dxa"/>
            <w:vAlign w:val="bottom"/>
          </w:tcPr>
          <w:p>
            <w:pPr>
              <w:spacing w:after="0"/>
              <w:rPr>
                <w:sz w:val="1"/>
                <w:szCs w:val="1"/>
                <w:color w:val="auto"/>
              </w:rPr>
            </w:pPr>
          </w:p>
        </w:tc>
      </w:tr>
      <w:tr>
        <w:trPr>
          <w:trHeight w:val="322"/>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ситуациях</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пути обеспечения ресурсосбережения</w:t>
            </w:r>
            <w:r>
              <w:rPr>
                <w:rFonts w:ascii="Times New Roman" w:cs="Times New Roman" w:eastAsia="Times New Roman" w:hAnsi="Times New Roman"/>
                <w:sz w:val="24"/>
                <w:szCs w:val="24"/>
                <w:b w:val="1"/>
                <w:bCs w:val="1"/>
                <w:color w:val="auto"/>
              </w:rPr>
              <w:t>.</w:t>
            </w:r>
          </w:p>
        </w:tc>
        <w:tc>
          <w:tcPr>
            <w:tcW w:w="0" w:type="dxa"/>
            <w:vAlign w:val="bottom"/>
          </w:tcPr>
          <w:p>
            <w:pPr>
              <w:spacing w:after="0"/>
              <w:rPr>
                <w:sz w:val="1"/>
                <w:szCs w:val="1"/>
                <w:color w:val="auto"/>
              </w:rPr>
            </w:pPr>
          </w:p>
        </w:tc>
      </w:tr>
      <w:tr>
        <w:trPr>
          <w:trHeight w:val="51"/>
        </w:trPr>
        <w:tc>
          <w:tcPr>
            <w:tcW w:w="1140" w:type="dxa"/>
            <w:vAlign w:val="bottom"/>
            <w:tcBorders>
              <w:left w:val="single" w:sz="8" w:color="auto"/>
              <w:bottom w:val="single" w:sz="8" w:color="auto"/>
              <w:right w:val="single" w:sz="8" w:color="auto"/>
            </w:tcBorders>
          </w:tcPr>
          <w:p>
            <w:pPr>
              <w:spacing w:after="0"/>
              <w:rPr>
                <w:sz w:val="4"/>
                <w:szCs w:val="4"/>
                <w:color w:val="auto"/>
              </w:rPr>
            </w:pPr>
          </w:p>
        </w:tc>
        <w:tc>
          <w:tcPr>
            <w:tcW w:w="242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140" w:type="dxa"/>
            <w:vAlign w:val="bottom"/>
            <w:tcBorders>
              <w:left w:val="single" w:sz="8" w:color="auto"/>
              <w:right w:val="single" w:sz="8" w:color="auto"/>
            </w:tcBorders>
          </w:tcPr>
          <w:p>
            <w:pPr>
              <w:ind w:left="24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08</w:t>
            </w:r>
          </w:p>
        </w:tc>
        <w:tc>
          <w:tcPr>
            <w:tcW w:w="24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Использовать</w:t>
            </w:r>
          </w:p>
        </w:tc>
        <w:tc>
          <w:tcPr>
            <w:tcW w:w="58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использовать физкультурно</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средства физической</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оздоровительную деятельность для укрепления</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культуры для</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здоровья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достижения жизненных и профессиональных</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сохранения и</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целей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применять рациональные приемы двигательных</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укрепления здоровья</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функций в профессиональной деятельности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 процессе</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пользоваться средствами профилактики</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перенапряжения характерными для данной</w:t>
            </w:r>
          </w:p>
        </w:tc>
        <w:tc>
          <w:tcPr>
            <w:tcW w:w="0" w:type="dxa"/>
            <w:vAlign w:val="bottom"/>
          </w:tcPr>
          <w:p>
            <w:pPr>
              <w:spacing w:after="0"/>
              <w:rPr>
                <w:sz w:val="1"/>
                <w:szCs w:val="1"/>
                <w:color w:val="auto"/>
              </w:rPr>
            </w:pPr>
          </w:p>
        </w:tc>
      </w:tr>
      <w:tr>
        <w:trPr>
          <w:trHeight w:val="322"/>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деятельности и</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специальности</w:t>
            </w:r>
          </w:p>
        </w:tc>
        <w:tc>
          <w:tcPr>
            <w:tcW w:w="0" w:type="dxa"/>
            <w:vAlign w:val="bottom"/>
          </w:tcPr>
          <w:p>
            <w:pPr>
              <w:spacing w:after="0"/>
              <w:rPr>
                <w:sz w:val="1"/>
                <w:szCs w:val="1"/>
                <w:color w:val="auto"/>
              </w:rPr>
            </w:pPr>
          </w:p>
        </w:tc>
      </w:tr>
      <w:tr>
        <w:trPr>
          <w:trHeight w:val="51"/>
        </w:trPr>
        <w:tc>
          <w:tcPr>
            <w:tcW w:w="1140" w:type="dxa"/>
            <w:vAlign w:val="bottom"/>
            <w:tcBorders>
              <w:left w:val="single" w:sz="8" w:color="auto"/>
              <w:right w:val="single" w:sz="8" w:color="auto"/>
            </w:tcBorders>
          </w:tcPr>
          <w:p>
            <w:pPr>
              <w:spacing w:after="0"/>
              <w:rPr>
                <w:sz w:val="4"/>
                <w:szCs w:val="4"/>
                <w:color w:val="auto"/>
              </w:rPr>
            </w:pPr>
          </w:p>
        </w:tc>
        <w:tc>
          <w:tcPr>
            <w:tcW w:w="242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поддержание</w:t>
            </w:r>
          </w:p>
        </w:tc>
        <w:tc>
          <w:tcPr>
            <w:tcW w:w="5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140" w:type="dxa"/>
            <w:vAlign w:val="bottom"/>
            <w:tcBorders>
              <w:left w:val="single" w:sz="8" w:color="auto"/>
              <w:right w:val="single" w:sz="8" w:color="auto"/>
            </w:tcBorders>
          </w:tcPr>
          <w:p>
            <w:pPr>
              <w:spacing w:after="0"/>
              <w:rPr>
                <w:sz w:val="22"/>
                <w:szCs w:val="22"/>
                <w:color w:val="auto"/>
              </w:rPr>
            </w:pPr>
          </w:p>
        </w:tc>
        <w:tc>
          <w:tcPr>
            <w:tcW w:w="2420" w:type="dxa"/>
            <w:vAlign w:val="bottom"/>
            <w:tcBorders>
              <w:right w:val="single" w:sz="8" w:color="auto"/>
            </w:tcBorders>
            <w:vMerge w:val="continue"/>
          </w:tcPr>
          <w:p>
            <w:pPr>
              <w:spacing w:after="0"/>
              <w:rPr>
                <w:sz w:val="22"/>
                <w:szCs w:val="22"/>
                <w:color w:val="auto"/>
              </w:rPr>
            </w:pPr>
          </w:p>
        </w:tc>
        <w:tc>
          <w:tcPr>
            <w:tcW w:w="58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роль физической культуры в</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необходимого уровня</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общекультурном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профессиональном и социальном</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физической</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развитии человека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здорового образа жизни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подготовленности</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условия профессиональной деятельности и зоны риска</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физического здоровья для специальности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средства</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профилактики перенапряжения</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51"/>
        </w:trPr>
        <w:tc>
          <w:tcPr>
            <w:tcW w:w="1140" w:type="dxa"/>
            <w:vAlign w:val="bottom"/>
            <w:tcBorders>
              <w:left w:val="single" w:sz="8" w:color="auto"/>
              <w:bottom w:val="single" w:sz="8" w:color="auto"/>
              <w:right w:val="single" w:sz="8" w:color="auto"/>
            </w:tcBorders>
          </w:tcPr>
          <w:p>
            <w:pPr>
              <w:spacing w:after="0"/>
              <w:rPr>
                <w:sz w:val="4"/>
                <w:szCs w:val="4"/>
                <w:color w:val="auto"/>
              </w:rPr>
            </w:pPr>
          </w:p>
        </w:tc>
        <w:tc>
          <w:tcPr>
            <w:tcW w:w="242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140" w:type="dxa"/>
            <w:vAlign w:val="bottom"/>
            <w:tcBorders>
              <w:left w:val="single" w:sz="8" w:color="auto"/>
              <w:right w:val="single" w:sz="8" w:color="auto"/>
            </w:tcBorders>
          </w:tcPr>
          <w:p>
            <w:pPr>
              <w:ind w:left="24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09</w:t>
            </w:r>
          </w:p>
        </w:tc>
        <w:tc>
          <w:tcPr>
            <w:tcW w:w="242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color w:val="auto"/>
              </w:rPr>
              <w:t>Использовать</w:t>
            </w:r>
          </w:p>
        </w:tc>
        <w:tc>
          <w:tcPr>
            <w:tcW w:w="584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w:t>
            </w:r>
            <w:r>
              <w:rPr>
                <w:rFonts w:ascii="Times New Roman" w:cs="Times New Roman" w:eastAsia="Times New Roman" w:hAnsi="Times New Roman"/>
                <w:sz w:val="24"/>
                <w:szCs w:val="24"/>
                <w:color w:val="auto"/>
              </w:rPr>
              <w:t>рименять средства информационных</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информационные</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технологий для решения профессиональных задач</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технологии в</w:t>
            </w: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использовать современное программное обеспечение</w:t>
            </w:r>
          </w:p>
        </w:tc>
        <w:tc>
          <w:tcPr>
            <w:tcW w:w="0" w:type="dxa"/>
            <w:vAlign w:val="bottom"/>
          </w:tcPr>
          <w:p>
            <w:pPr>
              <w:spacing w:after="0"/>
              <w:rPr>
                <w:sz w:val="1"/>
                <w:szCs w:val="1"/>
                <w:color w:val="auto"/>
              </w:rPr>
            </w:pPr>
          </w:p>
        </w:tc>
      </w:tr>
      <w:tr>
        <w:trPr>
          <w:trHeight w:val="123"/>
        </w:trPr>
        <w:tc>
          <w:tcPr>
            <w:tcW w:w="1140" w:type="dxa"/>
            <w:vAlign w:val="bottom"/>
            <w:tcBorders>
              <w:left w:val="single" w:sz="8" w:color="auto"/>
              <w:right w:val="single" w:sz="8" w:color="auto"/>
            </w:tcBorders>
          </w:tcPr>
          <w:p>
            <w:pPr>
              <w:spacing w:after="0"/>
              <w:rPr>
                <w:sz w:val="10"/>
                <w:szCs w:val="10"/>
                <w:color w:val="auto"/>
              </w:rPr>
            </w:pPr>
          </w:p>
        </w:tc>
        <w:tc>
          <w:tcPr>
            <w:tcW w:w="242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58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74"/>
        </w:trPr>
        <w:tc>
          <w:tcPr>
            <w:tcW w:w="1140" w:type="dxa"/>
            <w:vAlign w:val="bottom"/>
            <w:tcBorders>
              <w:left w:val="single" w:sz="8" w:color="auto"/>
              <w:right w:val="single" w:sz="8" w:color="auto"/>
            </w:tcBorders>
          </w:tcPr>
          <w:p>
            <w:pPr>
              <w:spacing w:after="0"/>
              <w:rPr>
                <w:sz w:val="15"/>
                <w:szCs w:val="15"/>
                <w:color w:val="auto"/>
              </w:rPr>
            </w:pPr>
          </w:p>
        </w:tc>
        <w:tc>
          <w:tcPr>
            <w:tcW w:w="2420" w:type="dxa"/>
            <w:vAlign w:val="bottom"/>
            <w:tcBorders>
              <w:right w:val="single" w:sz="8" w:color="auto"/>
            </w:tcBorders>
            <w:vMerge w:val="continue"/>
          </w:tcPr>
          <w:p>
            <w:pPr>
              <w:spacing w:after="0"/>
              <w:rPr>
                <w:sz w:val="15"/>
                <w:szCs w:val="15"/>
                <w:color w:val="auto"/>
              </w:rPr>
            </w:pPr>
          </w:p>
        </w:tc>
        <w:tc>
          <w:tcPr>
            <w:tcW w:w="5840" w:type="dxa"/>
            <w:vAlign w:val="bottom"/>
            <w:tcBorders>
              <w:right w:val="single" w:sz="8" w:color="auto"/>
            </w:tcBorders>
            <w:vMerge w:val="restart"/>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современные средства и устройства</w:t>
            </w:r>
          </w:p>
        </w:tc>
        <w:tc>
          <w:tcPr>
            <w:tcW w:w="0" w:type="dxa"/>
            <w:vAlign w:val="bottom"/>
          </w:tcPr>
          <w:p>
            <w:pPr>
              <w:spacing w:after="0"/>
              <w:rPr>
                <w:sz w:val="1"/>
                <w:szCs w:val="1"/>
                <w:color w:val="auto"/>
              </w:rPr>
            </w:pPr>
          </w:p>
        </w:tc>
      </w:tr>
      <w:tr>
        <w:trPr>
          <w:trHeight w:val="82"/>
        </w:trPr>
        <w:tc>
          <w:tcPr>
            <w:tcW w:w="1140" w:type="dxa"/>
            <w:vAlign w:val="bottom"/>
            <w:tcBorders>
              <w:left w:val="single" w:sz="8" w:color="auto"/>
              <w:right w:val="single" w:sz="8" w:color="auto"/>
            </w:tcBorders>
          </w:tcPr>
          <w:p>
            <w:pPr>
              <w:spacing w:after="0"/>
              <w:rPr>
                <w:sz w:val="7"/>
                <w:szCs w:val="7"/>
                <w:color w:val="auto"/>
              </w:rPr>
            </w:pPr>
          </w:p>
        </w:tc>
        <w:tc>
          <w:tcPr>
            <w:tcW w:w="242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деятельности</w:t>
            </w:r>
          </w:p>
        </w:tc>
        <w:tc>
          <w:tcPr>
            <w:tcW w:w="58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1140" w:type="dxa"/>
            <w:vAlign w:val="bottom"/>
            <w:tcBorders>
              <w:left w:val="single" w:sz="8" w:color="auto"/>
              <w:right w:val="single" w:sz="8" w:color="auto"/>
            </w:tcBorders>
          </w:tcPr>
          <w:p>
            <w:pPr>
              <w:spacing w:after="0"/>
              <w:rPr>
                <w:sz w:val="20"/>
                <w:szCs w:val="20"/>
                <w:color w:val="auto"/>
              </w:rPr>
            </w:pPr>
          </w:p>
        </w:tc>
        <w:tc>
          <w:tcPr>
            <w:tcW w:w="2420" w:type="dxa"/>
            <w:vAlign w:val="bottom"/>
            <w:tcBorders>
              <w:right w:val="single" w:sz="8" w:color="auto"/>
            </w:tcBorders>
            <w:vMerge w:val="continue"/>
          </w:tcPr>
          <w:p>
            <w:pPr>
              <w:spacing w:after="0"/>
              <w:rPr>
                <w:sz w:val="20"/>
                <w:szCs w:val="20"/>
                <w:color w:val="auto"/>
              </w:rPr>
            </w:pPr>
          </w:p>
        </w:tc>
        <w:tc>
          <w:tcPr>
            <w:tcW w:w="5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порядок их применения и</w:t>
            </w:r>
          </w:p>
        </w:tc>
        <w:tc>
          <w:tcPr>
            <w:tcW w:w="0" w:type="dxa"/>
            <w:vAlign w:val="bottom"/>
          </w:tcPr>
          <w:p>
            <w:pPr>
              <w:spacing w:after="0"/>
              <w:rPr>
                <w:sz w:val="1"/>
                <w:szCs w:val="1"/>
                <w:color w:val="auto"/>
              </w:rPr>
            </w:pPr>
          </w:p>
        </w:tc>
      </w:tr>
      <w:tr>
        <w:trPr>
          <w:trHeight w:val="82"/>
        </w:trPr>
        <w:tc>
          <w:tcPr>
            <w:tcW w:w="1140" w:type="dxa"/>
            <w:vAlign w:val="bottom"/>
            <w:tcBorders>
              <w:left w:val="single" w:sz="8" w:color="auto"/>
              <w:right w:val="single" w:sz="8" w:color="auto"/>
            </w:tcBorders>
          </w:tcPr>
          <w:p>
            <w:pPr>
              <w:spacing w:after="0"/>
              <w:rPr>
                <w:sz w:val="7"/>
                <w:szCs w:val="7"/>
                <w:color w:val="auto"/>
              </w:rPr>
            </w:pPr>
          </w:p>
        </w:tc>
        <w:tc>
          <w:tcPr>
            <w:tcW w:w="2420" w:type="dxa"/>
            <w:vAlign w:val="bottom"/>
            <w:tcBorders>
              <w:right w:val="single" w:sz="8" w:color="auto"/>
            </w:tcBorders>
          </w:tcPr>
          <w:p>
            <w:pPr>
              <w:spacing w:after="0"/>
              <w:rPr>
                <w:sz w:val="7"/>
                <w:szCs w:val="7"/>
                <w:color w:val="auto"/>
              </w:rPr>
            </w:pPr>
          </w:p>
        </w:tc>
        <w:tc>
          <w:tcPr>
            <w:tcW w:w="58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22"/>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программное обеспечение в профессиональной</w:t>
            </w:r>
          </w:p>
        </w:tc>
        <w:tc>
          <w:tcPr>
            <w:tcW w:w="0" w:type="dxa"/>
            <w:vAlign w:val="bottom"/>
          </w:tcPr>
          <w:p>
            <w:pPr>
              <w:spacing w:after="0"/>
              <w:rPr>
                <w:sz w:val="1"/>
                <w:szCs w:val="1"/>
                <w:color w:val="auto"/>
              </w:rPr>
            </w:pPr>
          </w:p>
        </w:tc>
      </w:tr>
      <w:tr>
        <w:trPr>
          <w:trHeight w:val="317"/>
        </w:trPr>
        <w:tc>
          <w:tcPr>
            <w:tcW w:w="114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51"/>
        </w:trPr>
        <w:tc>
          <w:tcPr>
            <w:tcW w:w="1140" w:type="dxa"/>
            <w:vAlign w:val="bottom"/>
            <w:tcBorders>
              <w:left w:val="single" w:sz="8" w:color="auto"/>
              <w:bottom w:val="single" w:sz="8" w:color="auto"/>
              <w:right w:val="single" w:sz="8" w:color="auto"/>
            </w:tcBorders>
          </w:tcPr>
          <w:p>
            <w:pPr>
              <w:spacing w:after="0"/>
              <w:rPr>
                <w:sz w:val="4"/>
                <w:szCs w:val="4"/>
                <w:color w:val="auto"/>
              </w:rPr>
            </w:pPr>
          </w:p>
        </w:tc>
        <w:tc>
          <w:tcPr>
            <w:tcW w:w="242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1900" w:h="16838" w:orient="portrait"/>
          <w:cols w:equalWidth="0" w:num="1">
            <w:col w:w="9620"/>
          </w:cols>
          <w:pgMar w:left="1440" w:top="700" w:right="844" w:bottom="1440" w:gutter="0" w:footer="0" w:header="0"/>
        </w:sectPr>
      </w:pPr>
    </w:p>
    <w:bookmarkStart w:id="9" w:name="page10"/>
    <w:bookmarkEnd w:id="9"/>
    <w:p>
      <w:pPr>
        <w:spacing w:after="0" w:line="1" w:lineRule="exact"/>
        <w:rPr>
          <w:sz w:val="20"/>
          <w:szCs w:val="20"/>
          <w:color w:val="auto"/>
        </w:rPr>
      </w:pPr>
    </w:p>
    <w:tbl>
      <w:tblPr>
        <w:tblLayout w:type="fixed"/>
        <w:tblInd w:w="220" w:type="dxa"/>
        <w:tblCellMar>
          <w:top w:w="0" w:type="dxa"/>
          <w:left w:w="0" w:type="dxa"/>
          <w:bottom w:w="0" w:type="dxa"/>
          <w:right w:w="0" w:type="dxa"/>
        </w:tblCellMar>
      </w:tblPr>
      <w:tr>
        <w:trPr>
          <w:trHeight w:val="276"/>
        </w:trPr>
        <w:tc>
          <w:tcPr>
            <w:tcW w:w="2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1320" w:type="dxa"/>
            <w:vAlign w:val="bottom"/>
          </w:tcPr>
          <w:p>
            <w:pPr>
              <w:spacing w:after="0"/>
              <w:rPr>
                <w:sz w:val="23"/>
                <w:szCs w:val="23"/>
                <w:color w:val="auto"/>
              </w:rPr>
            </w:pPr>
          </w:p>
        </w:tc>
        <w:tc>
          <w:tcPr>
            <w:tcW w:w="1260" w:type="dxa"/>
            <w:vAlign w:val="bottom"/>
            <w:gridSpan w:val="2"/>
          </w:tcPr>
          <w:p>
            <w:pPr>
              <w:ind w:left="1000"/>
              <w:spacing w:after="0"/>
              <w:rPr>
                <w:sz w:val="20"/>
                <w:szCs w:val="20"/>
                <w:color w:val="auto"/>
              </w:rPr>
            </w:pPr>
            <w:r>
              <w:rPr>
                <w:rFonts w:ascii="Times New Roman" w:cs="Times New Roman" w:eastAsia="Times New Roman" w:hAnsi="Times New Roman"/>
                <w:sz w:val="24"/>
                <w:szCs w:val="24"/>
                <w:color w:val="auto"/>
                <w:w w:val="99"/>
              </w:rPr>
              <w:t>10</w:t>
            </w:r>
          </w:p>
        </w:tc>
        <w:tc>
          <w:tcPr>
            <w:tcW w:w="46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 w:type="dxa"/>
            <w:vAlign w:val="bottom"/>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4600" w:type="dxa"/>
            <w:vAlign w:val="bottom"/>
            <w:tcBorders>
              <w:bottom w:val="single" w:sz="8" w:color="auto"/>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160" w:type="dxa"/>
            <w:vAlign w:val="bottom"/>
            <w:tcBorders>
              <w:left w:val="single" w:sz="8" w:color="auto"/>
              <w:right w:val="single" w:sz="8" w:color="auto"/>
            </w:tcBorders>
          </w:tcPr>
          <w:p>
            <w:pPr>
              <w:ind w:left="26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10</w:t>
            </w:r>
          </w:p>
        </w:tc>
        <w:tc>
          <w:tcPr>
            <w:tcW w:w="2420" w:type="dxa"/>
            <w:vAlign w:val="bottom"/>
            <w:tcBorders>
              <w:right w:val="single" w:sz="8" w:color="auto"/>
            </w:tcBorders>
            <w:gridSpan w:val="2"/>
          </w:tcPr>
          <w:p>
            <w:pPr>
              <w:ind w:left="40"/>
              <w:spacing w:after="0" w:line="256" w:lineRule="exact"/>
              <w:rPr>
                <w:sz w:val="20"/>
                <w:szCs w:val="20"/>
                <w:color w:val="auto"/>
              </w:rPr>
            </w:pPr>
            <w:r>
              <w:rPr>
                <w:rFonts w:ascii="Times New Roman" w:cs="Times New Roman" w:eastAsia="Times New Roman" w:hAnsi="Times New Roman"/>
                <w:sz w:val="24"/>
                <w:szCs w:val="24"/>
                <w:color w:val="auto"/>
              </w:rPr>
              <w:t>Пользоваться</w:t>
            </w:r>
          </w:p>
        </w:tc>
        <w:tc>
          <w:tcPr>
            <w:tcW w:w="5840" w:type="dxa"/>
            <w:vAlign w:val="bottom"/>
            <w:tcBorders>
              <w:right w:val="single" w:sz="8" w:color="auto"/>
            </w:tcBorders>
            <w:gridSpan w:val="3"/>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понимать общий смысл четко произнесенных</w:t>
            </w: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высказываний на известные темы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профессиональные</w:t>
            </w: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документацией на</w:t>
            </w: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и бытовые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понимать тексты на базовые</w:t>
            </w: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государственном и</w:t>
            </w: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профессиональные 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участвовать в диалогах на</w:t>
            </w: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242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иностранном языках</w:t>
            </w: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знакомые общие и профессиональные 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строить</w:t>
            </w: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простые высказывания о себе и о своей</w:t>
            </w: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профессиональной 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кратко обосновывать</w:t>
            </w:r>
          </w:p>
        </w:tc>
        <w:tc>
          <w:tcPr>
            <w:tcW w:w="0" w:type="dxa"/>
            <w:vAlign w:val="bottom"/>
          </w:tcPr>
          <w:p>
            <w:pPr>
              <w:spacing w:after="0"/>
              <w:rPr>
                <w:sz w:val="1"/>
                <w:szCs w:val="1"/>
                <w:color w:val="auto"/>
              </w:rPr>
            </w:pPr>
          </w:p>
        </w:tc>
      </w:tr>
      <w:tr>
        <w:trPr>
          <w:trHeight w:val="322"/>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и объяснить свои действия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текущие и планируемые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писать простые связные сообщения на знакомые или</w:t>
            </w: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интересующие профессиональные темы</w:t>
            </w: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160" w:type="dxa"/>
            <w:vAlign w:val="bottom"/>
            <w:tcBorders>
              <w:left w:val="single" w:sz="8" w:color="auto"/>
              <w:right w:val="single" w:sz="8" w:color="auto"/>
            </w:tcBorders>
          </w:tcPr>
          <w:p>
            <w:pPr>
              <w:spacing w:after="0"/>
              <w:rPr>
                <w:sz w:val="4"/>
                <w:szCs w:val="4"/>
                <w:color w:val="auto"/>
              </w:rPr>
            </w:pPr>
          </w:p>
        </w:tc>
        <w:tc>
          <w:tcPr>
            <w:tcW w:w="1100" w:type="dxa"/>
            <w:vAlign w:val="bottom"/>
          </w:tcPr>
          <w:p>
            <w:pPr>
              <w:spacing w:after="0"/>
              <w:rPr>
                <w:sz w:val="4"/>
                <w:szCs w:val="4"/>
                <w:color w:val="auto"/>
              </w:rPr>
            </w:pPr>
          </w:p>
        </w:tc>
        <w:tc>
          <w:tcPr>
            <w:tcW w:w="1320" w:type="dxa"/>
            <w:vAlign w:val="bottom"/>
            <w:tcBorders>
              <w:right w:val="single" w:sz="8" w:color="auto"/>
            </w:tcBorders>
          </w:tcPr>
          <w:p>
            <w:pPr>
              <w:spacing w:after="0"/>
              <w:rPr>
                <w:sz w:val="4"/>
                <w:szCs w:val="4"/>
                <w:color w:val="auto"/>
              </w:rPr>
            </w:pPr>
          </w:p>
        </w:tc>
        <w:tc>
          <w:tcPr>
            <w:tcW w:w="1240" w:type="dxa"/>
            <w:vAlign w:val="bottom"/>
            <w:tcBorders>
              <w:bottom w:val="single" w:sz="8" w:color="auto"/>
            </w:tcBorders>
          </w:tcPr>
          <w:p>
            <w:pPr>
              <w:spacing w:after="0"/>
              <w:rPr>
                <w:sz w:val="4"/>
                <w:szCs w:val="4"/>
                <w:color w:val="auto"/>
              </w:rPr>
            </w:pPr>
          </w:p>
        </w:tc>
        <w:tc>
          <w:tcPr>
            <w:tcW w:w="4600" w:type="dxa"/>
            <w:vAlign w:val="bottom"/>
            <w:tcBorders>
              <w:bottom w:val="single" w:sz="8" w:color="auto"/>
              <w:right w:val="single" w:sz="8" w:color="auto"/>
            </w:tcBorders>
            <w:gridSpan w:val="2"/>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160" w:type="dxa"/>
            <w:vAlign w:val="bottom"/>
            <w:tcBorders>
              <w:left w:val="single" w:sz="8" w:color="auto"/>
              <w:right w:val="single" w:sz="8" w:color="auto"/>
            </w:tcBorders>
          </w:tcPr>
          <w:p>
            <w:pPr>
              <w:spacing w:after="0"/>
              <w:rPr>
                <w:sz w:val="22"/>
                <w:szCs w:val="22"/>
                <w:color w:val="auto"/>
              </w:rPr>
            </w:pPr>
          </w:p>
        </w:tc>
        <w:tc>
          <w:tcPr>
            <w:tcW w:w="1100" w:type="dxa"/>
            <w:vAlign w:val="bottom"/>
          </w:tcPr>
          <w:p>
            <w:pPr>
              <w:spacing w:after="0"/>
              <w:rPr>
                <w:sz w:val="22"/>
                <w:szCs w:val="22"/>
                <w:color w:val="auto"/>
              </w:rPr>
            </w:pPr>
          </w:p>
        </w:tc>
        <w:tc>
          <w:tcPr>
            <w:tcW w:w="1320" w:type="dxa"/>
            <w:vAlign w:val="bottom"/>
            <w:tcBorders>
              <w:right w:val="single" w:sz="8" w:color="auto"/>
            </w:tcBorders>
          </w:tcPr>
          <w:p>
            <w:pPr>
              <w:spacing w:after="0"/>
              <w:rPr>
                <w:sz w:val="22"/>
                <w:szCs w:val="22"/>
                <w:color w:val="auto"/>
              </w:rPr>
            </w:pPr>
          </w:p>
        </w:tc>
        <w:tc>
          <w:tcPr>
            <w:tcW w:w="5840" w:type="dxa"/>
            <w:vAlign w:val="bottom"/>
            <w:tcBorders>
              <w:right w:val="single" w:sz="8" w:color="auto"/>
            </w:tcBorders>
            <w:gridSpan w:val="3"/>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правила построения простых и сложных</w:t>
            </w: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предложений на профессиональные 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w:t>
            </w: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общеупотребительные глаголы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бытовая и</w:t>
            </w: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профессиональная лексика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лексический минимум</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22"/>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относящийся к описанию предметов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 и</w:t>
            </w: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процессов профессиональной деятельности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особенности произношения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правила чтения текстов</w:t>
            </w: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1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профессиональной направленности</w:t>
            </w: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4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894"/>
        </w:trPr>
        <w:tc>
          <w:tcPr>
            <w:tcW w:w="20" w:type="dxa"/>
            <w:vAlign w:val="bottom"/>
          </w:tcPr>
          <w:p>
            <w:pPr>
              <w:spacing w:after="0"/>
              <w:rPr>
                <w:sz w:val="24"/>
                <w:szCs w:val="24"/>
                <w:color w:val="auto"/>
              </w:rPr>
            </w:pPr>
          </w:p>
        </w:tc>
        <w:tc>
          <w:tcPr>
            <w:tcW w:w="4840" w:type="dxa"/>
            <w:vAlign w:val="bottom"/>
            <w:gridSpan w:val="5"/>
          </w:tcPr>
          <w:p>
            <w:pPr>
              <w:ind w:left="20"/>
              <w:spacing w:after="0"/>
              <w:rPr>
                <w:sz w:val="20"/>
                <w:szCs w:val="20"/>
                <w:color w:val="auto"/>
              </w:rPr>
            </w:pPr>
            <w:r>
              <w:rPr>
                <w:rFonts w:ascii="Times New Roman" w:cs="Times New Roman" w:eastAsia="Times New Roman" w:hAnsi="Times New Roman"/>
                <w:sz w:val="24"/>
                <w:szCs w:val="24"/>
                <w:b w:val="1"/>
                <w:bCs w:val="1"/>
                <w:color w:val="auto"/>
              </w:rPr>
              <w:t>4.2.</w:t>
            </w:r>
            <w:r>
              <w:rPr>
                <w:rFonts w:ascii="Times New Roman" w:cs="Times New Roman" w:eastAsia="Times New Roman" w:hAnsi="Times New Roman"/>
                <w:sz w:val="24"/>
                <w:szCs w:val="24"/>
                <w:b w:val="1"/>
                <w:bCs w:val="1"/>
                <w:color w:val="auto"/>
              </w:rPr>
              <w:t xml:space="preserve"> Профессиональные компетенции</w:t>
            </w:r>
          </w:p>
        </w:tc>
        <w:tc>
          <w:tcPr>
            <w:tcW w:w="4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0" w:type="dxa"/>
            <w:vAlign w:val="bottom"/>
          </w:tcPr>
          <w:p>
            <w:pPr>
              <w:ind w:left="3500"/>
              <w:spacing w:after="0"/>
              <w:rPr>
                <w:sz w:val="20"/>
                <w:szCs w:val="20"/>
                <w:color w:val="auto"/>
              </w:rPr>
            </w:pPr>
            <w:r>
              <w:rPr>
                <w:rFonts w:ascii="Times New Roman" w:cs="Times New Roman" w:eastAsia="Times New Roman" w:hAnsi="Times New Roman"/>
                <w:sz w:val="24"/>
                <w:szCs w:val="24"/>
                <w:color w:val="auto"/>
              </w:rPr>
              <w:t>Таблица</w:t>
            </w:r>
            <w:r>
              <w:rPr>
                <w:rFonts w:ascii="Times New Roman" w:cs="Times New Roman" w:eastAsia="Times New Roman" w:hAnsi="Times New Roman"/>
                <w:sz w:val="24"/>
                <w:szCs w:val="24"/>
                <w:color w:val="auto"/>
              </w:rPr>
              <w:t xml:space="preserve"> 3</w:t>
            </w:r>
          </w:p>
        </w:tc>
        <w:tc>
          <w:tcPr>
            <w:tcW w:w="0" w:type="dxa"/>
            <w:vAlign w:val="bottom"/>
          </w:tcPr>
          <w:p>
            <w:pPr>
              <w:spacing w:after="0"/>
              <w:rPr>
                <w:sz w:val="1"/>
                <w:szCs w:val="1"/>
                <w:color w:val="auto"/>
              </w:rPr>
            </w:pPr>
          </w:p>
        </w:tc>
      </w:tr>
      <w:tr>
        <w:trPr>
          <w:trHeight w:val="56"/>
        </w:trPr>
        <w:tc>
          <w:tcPr>
            <w:tcW w:w="20" w:type="dxa"/>
            <w:vAlign w:val="bottom"/>
            <w:tcBorders>
              <w:bottom w:val="single" w:sz="8" w:color="auto"/>
            </w:tcBorders>
          </w:tcPr>
          <w:p>
            <w:pPr>
              <w:spacing w:after="0"/>
              <w:rPr>
                <w:sz w:val="4"/>
                <w:szCs w:val="4"/>
                <w:color w:val="auto"/>
              </w:rPr>
            </w:pPr>
          </w:p>
        </w:tc>
        <w:tc>
          <w:tcPr>
            <w:tcW w:w="2260" w:type="dxa"/>
            <w:vAlign w:val="bottom"/>
            <w:tcBorders>
              <w:bottom w:val="single" w:sz="8" w:color="auto"/>
            </w:tcBorders>
            <w:gridSpan w:val="2"/>
          </w:tcPr>
          <w:p>
            <w:pPr>
              <w:spacing w:after="0"/>
              <w:rPr>
                <w:sz w:val="4"/>
                <w:szCs w:val="4"/>
                <w:color w:val="auto"/>
              </w:rPr>
            </w:pPr>
          </w:p>
        </w:tc>
        <w:tc>
          <w:tcPr>
            <w:tcW w:w="2560" w:type="dxa"/>
            <w:vAlign w:val="bottom"/>
            <w:tcBorders>
              <w:bottom w:val="single" w:sz="8" w:color="auto"/>
            </w:tcBorders>
            <w:gridSpan w:val="2"/>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46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0" w:type="dxa"/>
            <w:vAlign w:val="bottom"/>
            <w:shd w:val="clear" w:color="auto" w:fill="000000"/>
          </w:tcPr>
          <w:p>
            <w:pPr>
              <w:spacing w:after="0"/>
              <w:rPr>
                <w:sz w:val="22"/>
                <w:szCs w:val="22"/>
                <w:color w:val="auto"/>
              </w:rPr>
            </w:pPr>
          </w:p>
        </w:tc>
        <w:tc>
          <w:tcPr>
            <w:tcW w:w="2260" w:type="dxa"/>
            <w:vAlign w:val="bottom"/>
            <w:tcBorders>
              <w:right w:val="single" w:sz="8" w:color="auto"/>
            </w:tcBorders>
            <w:gridSpan w:val="2"/>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Основные виды</w:t>
            </w:r>
          </w:p>
        </w:tc>
        <w:tc>
          <w:tcPr>
            <w:tcW w:w="2560" w:type="dxa"/>
            <w:vAlign w:val="bottom"/>
            <w:tcBorders>
              <w:right w:val="single" w:sz="8" w:color="auto"/>
            </w:tcBorders>
            <w:gridSpan w:val="2"/>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Код и наименование</w:t>
            </w:r>
          </w:p>
        </w:tc>
        <w:tc>
          <w:tcPr>
            <w:tcW w:w="20" w:type="dxa"/>
            <w:vAlign w:val="bottom"/>
          </w:tcPr>
          <w:p>
            <w:pPr>
              <w:spacing w:after="0"/>
              <w:rPr>
                <w:sz w:val="22"/>
                <w:szCs w:val="22"/>
                <w:color w:val="auto"/>
              </w:rPr>
            </w:pPr>
          </w:p>
        </w:tc>
        <w:tc>
          <w:tcPr>
            <w:tcW w:w="4600" w:type="dxa"/>
            <w:vAlign w:val="bottom"/>
            <w:tcBorders>
              <w:right w:val="single" w:sz="8" w:color="auto"/>
            </w:tcBorders>
            <w:vMerge w:val="restart"/>
          </w:tcPr>
          <w:p>
            <w:pPr>
              <w:ind w:left="360"/>
              <w:spacing w:after="0"/>
              <w:rPr>
                <w:sz w:val="20"/>
                <w:szCs w:val="20"/>
                <w:color w:val="auto"/>
              </w:rPr>
            </w:pPr>
            <w:r>
              <w:rPr>
                <w:rFonts w:ascii="Times New Roman" w:cs="Times New Roman" w:eastAsia="Times New Roman" w:hAnsi="Times New Roman"/>
                <w:sz w:val="24"/>
                <w:szCs w:val="24"/>
                <w:b w:val="1"/>
                <w:bCs w:val="1"/>
                <w:color w:val="auto"/>
              </w:rPr>
              <w:t>Показатели освоения компетенции</w:t>
            </w:r>
          </w:p>
        </w:tc>
        <w:tc>
          <w:tcPr>
            <w:tcW w:w="0" w:type="dxa"/>
            <w:vAlign w:val="bottom"/>
          </w:tcPr>
          <w:p>
            <w:pPr>
              <w:spacing w:after="0"/>
              <w:rPr>
                <w:sz w:val="1"/>
                <w:szCs w:val="1"/>
                <w:color w:val="auto"/>
              </w:rPr>
            </w:pPr>
          </w:p>
        </w:tc>
      </w:tr>
      <w:tr>
        <w:trPr>
          <w:trHeight w:val="149"/>
        </w:trPr>
        <w:tc>
          <w:tcPr>
            <w:tcW w:w="20" w:type="dxa"/>
            <w:vAlign w:val="bottom"/>
            <w:shd w:val="clear" w:color="auto" w:fill="000000"/>
          </w:tcPr>
          <w:p>
            <w:pPr>
              <w:spacing w:after="0"/>
              <w:rPr>
                <w:sz w:val="12"/>
                <w:szCs w:val="12"/>
                <w:color w:val="auto"/>
              </w:rPr>
            </w:pPr>
          </w:p>
        </w:tc>
        <w:tc>
          <w:tcPr>
            <w:tcW w:w="226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деятельности</w:t>
            </w:r>
          </w:p>
        </w:tc>
        <w:tc>
          <w:tcPr>
            <w:tcW w:w="256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компетенции</w:t>
            </w:r>
          </w:p>
        </w:tc>
        <w:tc>
          <w:tcPr>
            <w:tcW w:w="20" w:type="dxa"/>
            <w:vAlign w:val="bottom"/>
          </w:tcPr>
          <w:p>
            <w:pPr>
              <w:spacing w:after="0"/>
              <w:rPr>
                <w:sz w:val="12"/>
                <w:szCs w:val="12"/>
                <w:color w:val="auto"/>
              </w:rPr>
            </w:pPr>
          </w:p>
        </w:tc>
        <w:tc>
          <w:tcPr>
            <w:tcW w:w="46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4"/>
        </w:trPr>
        <w:tc>
          <w:tcPr>
            <w:tcW w:w="20" w:type="dxa"/>
            <w:vAlign w:val="bottom"/>
            <w:shd w:val="clear" w:color="auto" w:fill="000000"/>
          </w:tcPr>
          <w:p>
            <w:pPr>
              <w:spacing w:after="0"/>
              <w:rPr>
                <w:sz w:val="13"/>
                <w:szCs w:val="13"/>
                <w:color w:val="auto"/>
              </w:rPr>
            </w:pPr>
          </w:p>
        </w:tc>
        <w:tc>
          <w:tcPr>
            <w:tcW w:w="2260" w:type="dxa"/>
            <w:vAlign w:val="bottom"/>
            <w:tcBorders>
              <w:right w:val="single" w:sz="8" w:color="auto"/>
            </w:tcBorders>
            <w:gridSpan w:val="2"/>
            <w:vMerge w:val="continue"/>
          </w:tcPr>
          <w:p>
            <w:pPr>
              <w:spacing w:after="0"/>
              <w:rPr>
                <w:sz w:val="13"/>
                <w:szCs w:val="13"/>
                <w:color w:val="auto"/>
              </w:rPr>
            </w:pPr>
          </w:p>
        </w:tc>
        <w:tc>
          <w:tcPr>
            <w:tcW w:w="2560" w:type="dxa"/>
            <w:vAlign w:val="bottom"/>
            <w:tcBorders>
              <w:right w:val="single" w:sz="8" w:color="auto"/>
            </w:tcBorders>
            <w:gridSpan w:val="2"/>
            <w:vMerge w:val="continue"/>
          </w:tcPr>
          <w:p>
            <w:pPr>
              <w:spacing w:after="0"/>
              <w:rPr>
                <w:sz w:val="13"/>
                <w:szCs w:val="13"/>
                <w:color w:val="auto"/>
              </w:rPr>
            </w:pPr>
          </w:p>
        </w:tc>
        <w:tc>
          <w:tcPr>
            <w:tcW w:w="20" w:type="dxa"/>
            <w:vAlign w:val="bottom"/>
          </w:tcPr>
          <w:p>
            <w:pPr>
              <w:spacing w:after="0"/>
              <w:rPr>
                <w:sz w:val="13"/>
                <w:szCs w:val="13"/>
                <w:color w:val="auto"/>
              </w:rPr>
            </w:pPr>
          </w:p>
        </w:tc>
        <w:tc>
          <w:tcPr>
            <w:tcW w:w="4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2"/>
        </w:trPr>
        <w:tc>
          <w:tcPr>
            <w:tcW w:w="20" w:type="dxa"/>
            <w:vAlign w:val="bottom"/>
            <w:tcBorders>
              <w:bottom w:val="single" w:sz="8" w:color="auto"/>
            </w:tcBorders>
            <w:shd w:val="clear" w:color="auto" w:fill="000000"/>
          </w:tcPr>
          <w:p>
            <w:pPr>
              <w:spacing w:after="0"/>
              <w:rPr>
                <w:sz w:val="2"/>
                <w:szCs w:val="2"/>
                <w:color w:val="auto"/>
              </w:rPr>
            </w:pPr>
          </w:p>
        </w:tc>
        <w:tc>
          <w:tcPr>
            <w:tcW w:w="2260" w:type="dxa"/>
            <w:vAlign w:val="bottom"/>
            <w:tcBorders>
              <w:bottom w:val="single" w:sz="8" w:color="auto"/>
              <w:right w:val="single" w:sz="8" w:color="auto"/>
            </w:tcBorders>
            <w:gridSpan w:val="2"/>
          </w:tcPr>
          <w:p>
            <w:pPr>
              <w:spacing w:after="0"/>
              <w:rPr>
                <w:sz w:val="2"/>
                <w:szCs w:val="2"/>
                <w:color w:val="auto"/>
              </w:rPr>
            </w:pPr>
          </w:p>
        </w:tc>
        <w:tc>
          <w:tcPr>
            <w:tcW w:w="2560" w:type="dxa"/>
            <w:vAlign w:val="bottom"/>
            <w:tcBorders>
              <w:bottom w:val="single" w:sz="8" w:color="auto"/>
              <w:right w:val="single" w:sz="8" w:color="auto"/>
            </w:tcBorders>
            <w:gridSpan w:val="2"/>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46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6"/>
        </w:trPr>
        <w:tc>
          <w:tcPr>
            <w:tcW w:w="20" w:type="dxa"/>
            <w:vAlign w:val="bottom"/>
            <w:shd w:val="clear" w:color="auto" w:fill="000000"/>
          </w:tcPr>
          <w:p>
            <w:pPr>
              <w:spacing w:after="0"/>
              <w:rPr>
                <w:sz w:val="22"/>
                <w:szCs w:val="22"/>
                <w:color w:val="auto"/>
              </w:rPr>
            </w:pPr>
          </w:p>
        </w:tc>
        <w:tc>
          <w:tcPr>
            <w:tcW w:w="2260" w:type="dxa"/>
            <w:vAlign w:val="bottom"/>
            <w:tcBorders>
              <w:right w:val="single" w:sz="8" w:color="auto"/>
            </w:tcBorders>
            <w:gridSpan w:val="2"/>
          </w:tcPr>
          <w:p>
            <w:pPr>
              <w:ind w:left="80"/>
              <w:spacing w:after="0" w:line="256" w:lineRule="exact"/>
              <w:rPr>
                <w:sz w:val="20"/>
                <w:szCs w:val="20"/>
                <w:color w:val="auto"/>
              </w:rPr>
            </w:pPr>
            <w:r>
              <w:rPr>
                <w:rFonts w:ascii="Times New Roman" w:cs="Times New Roman" w:eastAsia="Times New Roman" w:hAnsi="Times New Roman"/>
                <w:sz w:val="24"/>
                <w:szCs w:val="24"/>
                <w:color w:val="auto"/>
              </w:rPr>
              <w:t>Эксплуатация</w:t>
            </w:r>
          </w:p>
        </w:tc>
        <w:tc>
          <w:tcPr>
            <w:tcW w:w="256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1.1.</w:t>
            </w:r>
            <w:r>
              <w:rPr>
                <w:rFonts w:ascii="Times New Roman" w:cs="Times New Roman" w:eastAsia="Times New Roman" w:hAnsi="Times New Roman"/>
                <w:sz w:val="24"/>
                <w:szCs w:val="24"/>
                <w:color w:val="auto"/>
              </w:rPr>
              <w:t xml:space="preserve"> Производить</w:t>
            </w:r>
          </w:p>
        </w:tc>
        <w:tc>
          <w:tcPr>
            <w:tcW w:w="20" w:type="dxa"/>
            <w:vAlign w:val="bottom"/>
          </w:tcPr>
          <w:p>
            <w:pPr>
              <w:spacing w:after="0"/>
              <w:rPr>
                <w:sz w:val="22"/>
                <w:szCs w:val="22"/>
                <w:color w:val="auto"/>
              </w:rPr>
            </w:pPr>
          </w:p>
        </w:tc>
        <w:tc>
          <w:tcPr>
            <w:tcW w:w="460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b w:val="1"/>
                <w:bCs w:val="1"/>
                <w:color w:val="auto"/>
              </w:rPr>
              <w:t>Практический опыт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установка и</w:t>
            </w:r>
          </w:p>
        </w:tc>
        <w:tc>
          <w:tcPr>
            <w:tcW w:w="0" w:type="dxa"/>
            <w:vAlign w:val="bottom"/>
          </w:tcPr>
          <w:p>
            <w:pPr>
              <w:spacing w:after="0"/>
              <w:rPr>
                <w:sz w:val="1"/>
                <w:szCs w:val="1"/>
                <w:color w:val="auto"/>
              </w:rPr>
            </w:pPr>
          </w:p>
        </w:tc>
      </w:tr>
      <w:tr>
        <w:trPr>
          <w:trHeight w:val="303"/>
        </w:trPr>
        <w:tc>
          <w:tcPr>
            <w:tcW w:w="20" w:type="dxa"/>
            <w:vAlign w:val="bottom"/>
            <w:shd w:val="clear" w:color="auto" w:fill="000000"/>
          </w:tcPr>
          <w:p>
            <w:pPr>
              <w:spacing w:after="0"/>
              <w:rPr>
                <w:sz w:val="24"/>
                <w:szCs w:val="24"/>
                <w:color w:val="auto"/>
              </w:rPr>
            </w:pPr>
          </w:p>
        </w:tc>
        <w:tc>
          <w:tcPr>
            <w:tcW w:w="226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автоматизированны</w:t>
            </w:r>
          </w:p>
        </w:tc>
        <w:tc>
          <w:tcPr>
            <w:tcW w:w="25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установку и настройку</w:t>
            </w: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настройка компонентов систем защиты</w:t>
            </w:r>
          </w:p>
        </w:tc>
        <w:tc>
          <w:tcPr>
            <w:tcW w:w="0" w:type="dxa"/>
            <w:vAlign w:val="bottom"/>
          </w:tcPr>
          <w:p>
            <w:pPr>
              <w:spacing w:after="0"/>
              <w:rPr>
                <w:sz w:val="1"/>
                <w:szCs w:val="1"/>
                <w:color w:val="auto"/>
              </w:rPr>
            </w:pPr>
          </w:p>
        </w:tc>
      </w:tr>
      <w:tr>
        <w:trPr>
          <w:trHeight w:val="307"/>
        </w:trPr>
        <w:tc>
          <w:tcPr>
            <w:tcW w:w="20" w:type="dxa"/>
            <w:vAlign w:val="bottom"/>
            <w:shd w:val="clear" w:color="auto" w:fill="000000"/>
          </w:tcPr>
          <w:p>
            <w:pPr>
              <w:spacing w:after="0"/>
              <w:rPr>
                <w:sz w:val="24"/>
                <w:szCs w:val="24"/>
                <w:color w:val="auto"/>
              </w:rPr>
            </w:pPr>
          </w:p>
        </w:tc>
        <w:tc>
          <w:tcPr>
            <w:tcW w:w="226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х</w:t>
            </w:r>
          </w:p>
        </w:tc>
        <w:tc>
          <w:tcPr>
            <w:tcW w:w="25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компонентов</w:t>
            </w: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информации автоматизированных</w:t>
            </w:r>
          </w:p>
        </w:tc>
        <w:tc>
          <w:tcPr>
            <w:tcW w:w="0" w:type="dxa"/>
            <w:vAlign w:val="bottom"/>
          </w:tcPr>
          <w:p>
            <w:pPr>
              <w:spacing w:after="0"/>
              <w:rPr>
                <w:sz w:val="1"/>
                <w:szCs w:val="1"/>
                <w:color w:val="auto"/>
              </w:rPr>
            </w:pPr>
          </w:p>
        </w:tc>
      </w:tr>
      <w:tr>
        <w:trPr>
          <w:trHeight w:val="302"/>
        </w:trPr>
        <w:tc>
          <w:tcPr>
            <w:tcW w:w="20" w:type="dxa"/>
            <w:vAlign w:val="bottom"/>
            <w:shd w:val="clear" w:color="auto" w:fill="000000"/>
          </w:tcPr>
          <w:p>
            <w:pPr>
              <w:spacing w:after="0"/>
              <w:rPr>
                <w:sz w:val="24"/>
                <w:szCs w:val="24"/>
                <w:color w:val="auto"/>
              </w:rPr>
            </w:pPr>
          </w:p>
        </w:tc>
        <w:tc>
          <w:tcPr>
            <w:tcW w:w="226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p>
        </w:tc>
        <w:tc>
          <w:tcPr>
            <w:tcW w:w="25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w:t>
            </w:r>
          </w:p>
        </w:tc>
        <w:tc>
          <w:tcPr>
            <w:tcW w:w="0" w:type="dxa"/>
            <w:vAlign w:val="bottom"/>
          </w:tcPr>
          <w:p>
            <w:pPr>
              <w:spacing w:after="0"/>
              <w:rPr>
                <w:sz w:val="1"/>
                <w:szCs w:val="1"/>
                <w:color w:val="auto"/>
              </w:rPr>
            </w:pPr>
          </w:p>
        </w:tc>
      </w:tr>
      <w:tr>
        <w:trPr>
          <w:trHeight w:val="36"/>
        </w:trPr>
        <w:tc>
          <w:tcPr>
            <w:tcW w:w="20" w:type="dxa"/>
            <w:vAlign w:val="bottom"/>
            <w:tcBorders>
              <w:bottom w:val="single" w:sz="8" w:color="auto"/>
            </w:tcBorders>
            <w:shd w:val="clear" w:color="auto" w:fill="000000"/>
          </w:tcPr>
          <w:p>
            <w:pPr>
              <w:spacing w:after="0"/>
              <w:rPr>
                <w:sz w:val="3"/>
                <w:szCs w:val="3"/>
                <w:color w:val="auto"/>
              </w:rPr>
            </w:pPr>
          </w:p>
        </w:tc>
        <w:tc>
          <w:tcPr>
            <w:tcW w:w="2260" w:type="dxa"/>
            <w:vAlign w:val="bottom"/>
            <w:tcBorders>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систем в</w:t>
            </w:r>
          </w:p>
        </w:tc>
        <w:tc>
          <w:tcPr>
            <w:tcW w:w="25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p>
        </w:tc>
        <w:tc>
          <w:tcPr>
            <w:tcW w:w="2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0" w:type="dxa"/>
            <w:vAlign w:val="bottom"/>
            <w:shd w:val="clear" w:color="auto" w:fill="000000"/>
          </w:tcPr>
          <w:p>
            <w:pPr>
              <w:spacing w:after="0"/>
              <w:rPr>
                <w:sz w:val="22"/>
                <w:szCs w:val="22"/>
                <w:color w:val="auto"/>
              </w:rPr>
            </w:pPr>
          </w:p>
        </w:tc>
        <w:tc>
          <w:tcPr>
            <w:tcW w:w="2260" w:type="dxa"/>
            <w:vAlign w:val="bottom"/>
            <w:tcBorders>
              <w:right w:val="single" w:sz="8" w:color="auto"/>
            </w:tcBorders>
            <w:gridSpan w:val="2"/>
            <w:vMerge w:val="continue"/>
          </w:tcPr>
          <w:p>
            <w:pPr>
              <w:spacing w:after="0"/>
              <w:rPr>
                <w:sz w:val="22"/>
                <w:szCs w:val="22"/>
                <w:color w:val="auto"/>
              </w:rPr>
            </w:pPr>
          </w:p>
        </w:tc>
        <w:tc>
          <w:tcPr>
            <w:tcW w:w="2560" w:type="dxa"/>
            <w:vAlign w:val="bottom"/>
            <w:tcBorders>
              <w:right w:val="single" w:sz="8" w:color="auto"/>
            </w:tcBorders>
            <w:gridSpan w:val="2"/>
            <w:vMerge w:val="continue"/>
          </w:tcPr>
          <w:p>
            <w:pPr>
              <w:spacing w:after="0"/>
              <w:rPr>
                <w:sz w:val="22"/>
                <w:szCs w:val="22"/>
                <w:color w:val="auto"/>
              </w:rPr>
            </w:pPr>
          </w:p>
        </w:tc>
        <w:tc>
          <w:tcPr>
            <w:tcW w:w="20" w:type="dxa"/>
            <w:vAlign w:val="bottom"/>
          </w:tcPr>
          <w:p>
            <w:pPr>
              <w:spacing w:after="0"/>
              <w:rPr>
                <w:sz w:val="22"/>
                <w:szCs w:val="22"/>
                <w:color w:val="auto"/>
              </w:rPr>
            </w:pPr>
          </w:p>
        </w:tc>
        <w:tc>
          <w:tcPr>
            <w:tcW w:w="460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осуществлять комплектование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7"/>
        </w:trPr>
        <w:tc>
          <w:tcPr>
            <w:tcW w:w="20" w:type="dxa"/>
            <w:vAlign w:val="bottom"/>
            <w:shd w:val="clear" w:color="auto" w:fill="000000"/>
          </w:tcPr>
          <w:p>
            <w:pPr>
              <w:spacing w:after="0"/>
              <w:rPr>
                <w:sz w:val="24"/>
                <w:szCs w:val="24"/>
                <w:color w:val="auto"/>
              </w:rPr>
            </w:pPr>
          </w:p>
        </w:tc>
        <w:tc>
          <w:tcPr>
            <w:tcW w:w="226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защищенном</w:t>
            </w:r>
          </w:p>
        </w:tc>
        <w:tc>
          <w:tcPr>
            <w:tcW w:w="25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систем в защищенном</w:t>
            </w: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конфигурирование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настройку</w:t>
            </w:r>
          </w:p>
        </w:tc>
        <w:tc>
          <w:tcPr>
            <w:tcW w:w="0" w:type="dxa"/>
            <w:vAlign w:val="bottom"/>
          </w:tcPr>
          <w:p>
            <w:pPr>
              <w:spacing w:after="0"/>
              <w:rPr>
                <w:sz w:val="1"/>
                <w:szCs w:val="1"/>
                <w:color w:val="auto"/>
              </w:rPr>
            </w:pPr>
          </w:p>
        </w:tc>
      </w:tr>
      <w:tr>
        <w:trPr>
          <w:trHeight w:val="303"/>
        </w:trPr>
        <w:tc>
          <w:tcPr>
            <w:tcW w:w="20" w:type="dxa"/>
            <w:vAlign w:val="bottom"/>
            <w:shd w:val="clear" w:color="auto" w:fill="000000"/>
          </w:tcPr>
          <w:p>
            <w:pPr>
              <w:spacing w:after="0"/>
              <w:rPr>
                <w:sz w:val="24"/>
                <w:szCs w:val="24"/>
                <w:color w:val="auto"/>
              </w:rPr>
            </w:pPr>
          </w:p>
        </w:tc>
        <w:tc>
          <w:tcPr>
            <w:tcW w:w="226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исполнении</w:t>
            </w:r>
          </w:p>
        </w:tc>
        <w:tc>
          <w:tcPr>
            <w:tcW w:w="25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исполнении в</w:t>
            </w: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автоматизированных систем в</w:t>
            </w:r>
          </w:p>
        </w:tc>
        <w:tc>
          <w:tcPr>
            <w:tcW w:w="0" w:type="dxa"/>
            <w:vAlign w:val="bottom"/>
          </w:tcPr>
          <w:p>
            <w:pPr>
              <w:spacing w:after="0"/>
              <w:rPr>
                <w:sz w:val="1"/>
                <w:szCs w:val="1"/>
                <w:color w:val="auto"/>
              </w:rPr>
            </w:pPr>
          </w:p>
        </w:tc>
      </w:tr>
      <w:tr>
        <w:trPr>
          <w:trHeight w:val="302"/>
        </w:trPr>
        <w:tc>
          <w:tcPr>
            <w:tcW w:w="20" w:type="dxa"/>
            <w:vAlign w:val="bottom"/>
            <w:shd w:val="clear" w:color="auto" w:fill="000000"/>
          </w:tcPr>
          <w:p>
            <w:pPr>
              <w:spacing w:after="0"/>
              <w:rPr>
                <w:sz w:val="24"/>
                <w:szCs w:val="24"/>
                <w:color w:val="auto"/>
              </w:rPr>
            </w:pPr>
          </w:p>
        </w:tc>
        <w:tc>
          <w:tcPr>
            <w:tcW w:w="116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соответствии с</w:t>
            </w: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защищенном исполнении и компонент</w:t>
            </w:r>
          </w:p>
        </w:tc>
        <w:tc>
          <w:tcPr>
            <w:tcW w:w="0" w:type="dxa"/>
            <w:vAlign w:val="bottom"/>
          </w:tcPr>
          <w:p>
            <w:pPr>
              <w:spacing w:after="0"/>
              <w:rPr>
                <w:sz w:val="1"/>
                <w:szCs w:val="1"/>
                <w:color w:val="auto"/>
              </w:rPr>
            </w:pPr>
          </w:p>
        </w:tc>
      </w:tr>
      <w:tr>
        <w:trPr>
          <w:trHeight w:val="302"/>
        </w:trPr>
        <w:tc>
          <w:tcPr>
            <w:tcW w:w="20" w:type="dxa"/>
            <w:vAlign w:val="bottom"/>
            <w:shd w:val="clear" w:color="auto" w:fill="000000"/>
          </w:tcPr>
          <w:p>
            <w:pPr>
              <w:spacing w:after="0"/>
              <w:rPr>
                <w:sz w:val="24"/>
                <w:szCs w:val="24"/>
                <w:color w:val="auto"/>
              </w:rPr>
            </w:pPr>
          </w:p>
        </w:tc>
        <w:tc>
          <w:tcPr>
            <w:tcW w:w="116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требованиями</w:t>
            </w: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систем защиты информации</w:t>
            </w:r>
          </w:p>
        </w:tc>
        <w:tc>
          <w:tcPr>
            <w:tcW w:w="0" w:type="dxa"/>
            <w:vAlign w:val="bottom"/>
          </w:tcPr>
          <w:p>
            <w:pPr>
              <w:spacing w:after="0"/>
              <w:rPr>
                <w:sz w:val="1"/>
                <w:szCs w:val="1"/>
                <w:color w:val="auto"/>
              </w:rPr>
            </w:pPr>
          </w:p>
        </w:tc>
      </w:tr>
      <w:tr>
        <w:trPr>
          <w:trHeight w:val="307"/>
        </w:trPr>
        <w:tc>
          <w:tcPr>
            <w:tcW w:w="20" w:type="dxa"/>
            <w:vAlign w:val="bottom"/>
            <w:shd w:val="clear" w:color="auto" w:fill="000000"/>
          </w:tcPr>
          <w:p>
            <w:pPr>
              <w:spacing w:after="0"/>
              <w:rPr>
                <w:sz w:val="24"/>
                <w:szCs w:val="24"/>
                <w:color w:val="auto"/>
              </w:rPr>
            </w:pPr>
          </w:p>
        </w:tc>
        <w:tc>
          <w:tcPr>
            <w:tcW w:w="116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эксплуатационной</w:t>
            </w: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автоматизированных систем</w:t>
            </w:r>
          </w:p>
        </w:tc>
        <w:tc>
          <w:tcPr>
            <w:tcW w:w="0" w:type="dxa"/>
            <w:vAlign w:val="bottom"/>
          </w:tcPr>
          <w:p>
            <w:pPr>
              <w:spacing w:after="0"/>
              <w:rPr>
                <w:sz w:val="1"/>
                <w:szCs w:val="1"/>
                <w:color w:val="auto"/>
              </w:rPr>
            </w:pPr>
          </w:p>
        </w:tc>
      </w:tr>
      <w:tr>
        <w:trPr>
          <w:trHeight w:val="36"/>
        </w:trPr>
        <w:tc>
          <w:tcPr>
            <w:tcW w:w="20" w:type="dxa"/>
            <w:vAlign w:val="bottom"/>
            <w:tcBorders>
              <w:bottom w:val="single" w:sz="8" w:color="auto"/>
            </w:tcBorders>
            <w:shd w:val="clear" w:color="auto" w:fill="000000"/>
          </w:tcPr>
          <w:p>
            <w:pPr>
              <w:spacing w:after="0"/>
              <w:rPr>
                <w:sz w:val="3"/>
                <w:szCs w:val="3"/>
                <w:color w:val="auto"/>
              </w:rPr>
            </w:pPr>
          </w:p>
        </w:tc>
        <w:tc>
          <w:tcPr>
            <w:tcW w:w="1160" w:type="dxa"/>
            <w:vAlign w:val="bottom"/>
          </w:tcPr>
          <w:p>
            <w:pPr>
              <w:spacing w:after="0"/>
              <w:rPr>
                <w:sz w:val="3"/>
                <w:szCs w:val="3"/>
                <w:color w:val="auto"/>
              </w:rPr>
            </w:pPr>
          </w:p>
        </w:tc>
        <w:tc>
          <w:tcPr>
            <w:tcW w:w="1100" w:type="dxa"/>
            <w:vAlign w:val="bottom"/>
            <w:tcBorders>
              <w:right w:val="single" w:sz="8" w:color="auto"/>
            </w:tcBorders>
          </w:tcPr>
          <w:p>
            <w:pPr>
              <w:spacing w:after="0"/>
              <w:rPr>
                <w:sz w:val="3"/>
                <w:szCs w:val="3"/>
                <w:color w:val="auto"/>
              </w:rPr>
            </w:pPr>
          </w:p>
        </w:tc>
        <w:tc>
          <w:tcPr>
            <w:tcW w:w="25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документации</w:t>
            </w:r>
          </w:p>
        </w:tc>
        <w:tc>
          <w:tcPr>
            <w:tcW w:w="2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0" w:type="dxa"/>
            <w:vAlign w:val="bottom"/>
            <w:shd w:val="clear" w:color="auto" w:fill="000000"/>
          </w:tcPr>
          <w:p>
            <w:pPr>
              <w:spacing w:after="0"/>
              <w:rPr>
                <w:sz w:val="22"/>
                <w:szCs w:val="22"/>
                <w:color w:val="auto"/>
              </w:rPr>
            </w:pPr>
          </w:p>
        </w:tc>
        <w:tc>
          <w:tcPr>
            <w:tcW w:w="1160" w:type="dxa"/>
            <w:vAlign w:val="bottom"/>
          </w:tcPr>
          <w:p>
            <w:pPr>
              <w:spacing w:after="0"/>
              <w:rPr>
                <w:sz w:val="22"/>
                <w:szCs w:val="22"/>
                <w:color w:val="auto"/>
              </w:rPr>
            </w:pPr>
          </w:p>
        </w:tc>
        <w:tc>
          <w:tcPr>
            <w:tcW w:w="1100" w:type="dxa"/>
            <w:vAlign w:val="bottom"/>
            <w:tcBorders>
              <w:right w:val="single" w:sz="8" w:color="auto"/>
            </w:tcBorders>
          </w:tcPr>
          <w:p>
            <w:pPr>
              <w:spacing w:after="0"/>
              <w:rPr>
                <w:sz w:val="22"/>
                <w:szCs w:val="22"/>
                <w:color w:val="auto"/>
              </w:rPr>
            </w:pPr>
          </w:p>
        </w:tc>
        <w:tc>
          <w:tcPr>
            <w:tcW w:w="2560" w:type="dxa"/>
            <w:vAlign w:val="bottom"/>
            <w:tcBorders>
              <w:right w:val="single" w:sz="8" w:color="auto"/>
            </w:tcBorders>
            <w:gridSpan w:val="2"/>
            <w:vMerge w:val="continue"/>
          </w:tcPr>
          <w:p>
            <w:pPr>
              <w:spacing w:after="0"/>
              <w:rPr>
                <w:sz w:val="22"/>
                <w:szCs w:val="22"/>
                <w:color w:val="auto"/>
              </w:rPr>
            </w:pPr>
          </w:p>
        </w:tc>
        <w:tc>
          <w:tcPr>
            <w:tcW w:w="20" w:type="dxa"/>
            <w:vAlign w:val="bottom"/>
          </w:tcPr>
          <w:p>
            <w:pPr>
              <w:spacing w:after="0"/>
              <w:rPr>
                <w:sz w:val="22"/>
                <w:szCs w:val="22"/>
                <w:color w:val="auto"/>
              </w:rPr>
            </w:pPr>
          </w:p>
        </w:tc>
        <w:tc>
          <w:tcPr>
            <w:tcW w:w="460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состав и принципы работы</w:t>
            </w:r>
          </w:p>
        </w:tc>
        <w:tc>
          <w:tcPr>
            <w:tcW w:w="0" w:type="dxa"/>
            <w:vAlign w:val="bottom"/>
          </w:tcPr>
          <w:p>
            <w:pPr>
              <w:spacing w:after="0"/>
              <w:rPr>
                <w:sz w:val="1"/>
                <w:szCs w:val="1"/>
                <w:color w:val="auto"/>
              </w:rPr>
            </w:pPr>
          </w:p>
        </w:tc>
      </w:tr>
      <w:tr>
        <w:trPr>
          <w:trHeight w:val="302"/>
        </w:trPr>
        <w:tc>
          <w:tcPr>
            <w:tcW w:w="20" w:type="dxa"/>
            <w:vAlign w:val="bottom"/>
            <w:shd w:val="clear" w:color="auto" w:fill="000000"/>
          </w:tcPr>
          <w:p>
            <w:pPr>
              <w:spacing w:after="0"/>
              <w:rPr>
                <w:sz w:val="24"/>
                <w:szCs w:val="24"/>
                <w:color w:val="auto"/>
              </w:rPr>
            </w:pPr>
          </w:p>
        </w:tc>
        <w:tc>
          <w:tcPr>
            <w:tcW w:w="116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3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автоматизированных систем</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3"/>
        </w:trPr>
        <w:tc>
          <w:tcPr>
            <w:tcW w:w="20" w:type="dxa"/>
            <w:vAlign w:val="bottom"/>
            <w:shd w:val="clear" w:color="auto" w:fill="000000"/>
          </w:tcPr>
          <w:p>
            <w:pPr>
              <w:spacing w:after="0"/>
              <w:rPr>
                <w:sz w:val="24"/>
                <w:szCs w:val="24"/>
                <w:color w:val="auto"/>
              </w:rPr>
            </w:pPr>
          </w:p>
        </w:tc>
        <w:tc>
          <w:tcPr>
            <w:tcW w:w="116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3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операционных систем и сред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w:t>
            </w:r>
          </w:p>
        </w:tc>
        <w:tc>
          <w:tcPr>
            <w:tcW w:w="0" w:type="dxa"/>
            <w:vAlign w:val="bottom"/>
          </w:tcPr>
          <w:p>
            <w:pPr>
              <w:spacing w:after="0"/>
              <w:rPr>
                <w:sz w:val="1"/>
                <w:szCs w:val="1"/>
                <w:color w:val="auto"/>
              </w:rPr>
            </w:pPr>
          </w:p>
        </w:tc>
      </w:tr>
      <w:tr>
        <w:trPr>
          <w:trHeight w:val="307"/>
        </w:trPr>
        <w:tc>
          <w:tcPr>
            <w:tcW w:w="20" w:type="dxa"/>
            <w:vAlign w:val="bottom"/>
            <w:shd w:val="clear" w:color="auto" w:fill="000000"/>
          </w:tcPr>
          <w:p>
            <w:pPr>
              <w:spacing w:after="0"/>
              <w:rPr>
                <w:sz w:val="24"/>
                <w:szCs w:val="24"/>
                <w:color w:val="auto"/>
              </w:rPr>
            </w:pPr>
          </w:p>
        </w:tc>
        <w:tc>
          <w:tcPr>
            <w:tcW w:w="116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3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разработки алгоритмов программ</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0" w:type="dxa"/>
            <w:vAlign w:val="bottom"/>
            <w:shd w:val="clear" w:color="auto" w:fill="000000"/>
          </w:tcPr>
          <w:p>
            <w:pPr>
              <w:spacing w:after="0"/>
              <w:rPr>
                <w:sz w:val="24"/>
                <w:szCs w:val="24"/>
                <w:color w:val="auto"/>
              </w:rPr>
            </w:pPr>
          </w:p>
        </w:tc>
        <w:tc>
          <w:tcPr>
            <w:tcW w:w="116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3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основных приемов программирования</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0" w:type="dxa"/>
            <w:vAlign w:val="bottom"/>
            <w:shd w:val="clear" w:color="auto" w:fill="000000"/>
          </w:tcPr>
          <w:p>
            <w:pPr>
              <w:spacing w:after="0"/>
              <w:rPr>
                <w:sz w:val="24"/>
                <w:szCs w:val="24"/>
                <w:color w:val="auto"/>
              </w:rPr>
            </w:pPr>
          </w:p>
        </w:tc>
        <w:tc>
          <w:tcPr>
            <w:tcW w:w="116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3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модели баз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w:t>
            </w:r>
          </w:p>
        </w:tc>
        <w:tc>
          <w:tcPr>
            <w:tcW w:w="0" w:type="dxa"/>
            <w:vAlign w:val="bottom"/>
          </w:tcPr>
          <w:p>
            <w:pPr>
              <w:spacing w:after="0"/>
              <w:rPr>
                <w:sz w:val="1"/>
                <w:szCs w:val="1"/>
                <w:color w:val="auto"/>
              </w:rPr>
            </w:pPr>
          </w:p>
        </w:tc>
      </w:tr>
      <w:tr>
        <w:trPr>
          <w:trHeight w:val="302"/>
        </w:trPr>
        <w:tc>
          <w:tcPr>
            <w:tcW w:w="20" w:type="dxa"/>
            <w:vAlign w:val="bottom"/>
            <w:shd w:val="clear" w:color="auto" w:fill="000000"/>
          </w:tcPr>
          <w:p>
            <w:pPr>
              <w:spacing w:after="0"/>
              <w:rPr>
                <w:sz w:val="24"/>
                <w:szCs w:val="24"/>
                <w:color w:val="auto"/>
              </w:rPr>
            </w:pPr>
          </w:p>
        </w:tc>
        <w:tc>
          <w:tcPr>
            <w:tcW w:w="116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3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построения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физические основы работы</w:t>
            </w:r>
          </w:p>
        </w:tc>
        <w:tc>
          <w:tcPr>
            <w:tcW w:w="0" w:type="dxa"/>
            <w:vAlign w:val="bottom"/>
          </w:tcPr>
          <w:p>
            <w:pPr>
              <w:spacing w:after="0"/>
              <w:rPr>
                <w:sz w:val="1"/>
                <w:szCs w:val="1"/>
                <w:color w:val="auto"/>
              </w:rPr>
            </w:pPr>
          </w:p>
        </w:tc>
      </w:tr>
      <w:tr>
        <w:trPr>
          <w:trHeight w:val="308"/>
        </w:trPr>
        <w:tc>
          <w:tcPr>
            <w:tcW w:w="20" w:type="dxa"/>
            <w:vAlign w:val="bottom"/>
            <w:shd w:val="clear" w:color="auto" w:fill="000000"/>
          </w:tcPr>
          <w:p>
            <w:pPr>
              <w:spacing w:after="0"/>
              <w:rPr>
                <w:sz w:val="24"/>
                <w:szCs w:val="24"/>
                <w:color w:val="auto"/>
              </w:rPr>
            </w:pPr>
          </w:p>
        </w:tc>
        <w:tc>
          <w:tcPr>
            <w:tcW w:w="116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3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периферийных устройств</w:t>
            </w:r>
          </w:p>
        </w:tc>
        <w:tc>
          <w:tcPr>
            <w:tcW w:w="0" w:type="dxa"/>
            <w:vAlign w:val="bottom"/>
          </w:tcPr>
          <w:p>
            <w:pPr>
              <w:spacing w:after="0"/>
              <w:rPr>
                <w:sz w:val="1"/>
                <w:szCs w:val="1"/>
                <w:color w:val="auto"/>
              </w:rPr>
            </w:pPr>
          </w:p>
        </w:tc>
      </w:tr>
      <w:tr>
        <w:trPr>
          <w:trHeight w:val="36"/>
        </w:trPr>
        <w:tc>
          <w:tcPr>
            <w:tcW w:w="20" w:type="dxa"/>
            <w:vAlign w:val="bottom"/>
            <w:tcBorders>
              <w:bottom w:val="single" w:sz="8" w:color="auto"/>
            </w:tcBorders>
            <w:shd w:val="clear" w:color="auto" w:fill="000000"/>
          </w:tcPr>
          <w:p>
            <w:pPr>
              <w:spacing w:after="0"/>
              <w:rPr>
                <w:sz w:val="3"/>
                <w:szCs w:val="3"/>
                <w:color w:val="auto"/>
              </w:rPr>
            </w:pPr>
          </w:p>
        </w:tc>
        <w:tc>
          <w:tcPr>
            <w:tcW w:w="1160" w:type="dxa"/>
            <w:vAlign w:val="bottom"/>
          </w:tcPr>
          <w:p>
            <w:pPr>
              <w:spacing w:after="0"/>
              <w:rPr>
                <w:sz w:val="3"/>
                <w:szCs w:val="3"/>
                <w:color w:val="auto"/>
              </w:rPr>
            </w:pPr>
          </w:p>
        </w:tc>
        <w:tc>
          <w:tcPr>
            <w:tcW w:w="1100" w:type="dxa"/>
            <w:vAlign w:val="bottom"/>
            <w:tcBorders>
              <w:right w:val="single" w:sz="8" w:color="auto"/>
            </w:tcBorders>
          </w:tcPr>
          <w:p>
            <w:pPr>
              <w:spacing w:after="0"/>
              <w:rPr>
                <w:sz w:val="3"/>
                <w:szCs w:val="3"/>
                <w:color w:val="auto"/>
              </w:rPr>
            </w:pPr>
          </w:p>
        </w:tc>
        <w:tc>
          <w:tcPr>
            <w:tcW w:w="1320" w:type="dxa"/>
            <w:vAlign w:val="bottom"/>
            <w:tcBorders>
              <w:bottom w:val="single" w:sz="8" w:color="auto"/>
            </w:tcBorders>
          </w:tcPr>
          <w:p>
            <w:pPr>
              <w:spacing w:after="0"/>
              <w:rPr>
                <w:sz w:val="3"/>
                <w:szCs w:val="3"/>
                <w:color w:val="auto"/>
              </w:rPr>
            </w:pPr>
          </w:p>
        </w:tc>
        <w:tc>
          <w:tcPr>
            <w:tcW w:w="1240" w:type="dxa"/>
            <w:vAlign w:val="bottom"/>
            <w:tcBorders>
              <w:bottom w:val="single" w:sz="8" w:color="auto"/>
              <w:right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0" w:type="dxa"/>
            <w:vAlign w:val="bottom"/>
            <w:shd w:val="clear" w:color="auto" w:fill="000000"/>
          </w:tcPr>
          <w:p>
            <w:pPr>
              <w:spacing w:after="0"/>
              <w:rPr>
                <w:sz w:val="22"/>
                <w:szCs w:val="22"/>
                <w:color w:val="auto"/>
              </w:rPr>
            </w:pPr>
          </w:p>
        </w:tc>
        <w:tc>
          <w:tcPr>
            <w:tcW w:w="1160" w:type="dxa"/>
            <w:vAlign w:val="bottom"/>
          </w:tcPr>
          <w:p>
            <w:pPr>
              <w:spacing w:after="0"/>
              <w:rPr>
                <w:sz w:val="22"/>
                <w:szCs w:val="22"/>
                <w:color w:val="auto"/>
              </w:rPr>
            </w:pPr>
          </w:p>
        </w:tc>
        <w:tc>
          <w:tcPr>
            <w:tcW w:w="1100" w:type="dxa"/>
            <w:vAlign w:val="bottom"/>
            <w:tcBorders>
              <w:right w:val="single" w:sz="8" w:color="auto"/>
            </w:tcBorders>
          </w:tcPr>
          <w:p>
            <w:pPr>
              <w:spacing w:after="0"/>
              <w:rPr>
                <w:sz w:val="22"/>
                <w:szCs w:val="22"/>
                <w:color w:val="auto"/>
              </w:rPr>
            </w:pPr>
          </w:p>
        </w:tc>
        <w:tc>
          <w:tcPr>
            <w:tcW w:w="132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1.2.</w:t>
            </w:r>
          </w:p>
        </w:tc>
        <w:tc>
          <w:tcPr>
            <w:tcW w:w="1240" w:type="dxa"/>
            <w:vAlign w:val="bottom"/>
            <w:tcBorders>
              <w:right w:val="single" w:sz="8" w:color="auto"/>
            </w:tcBorders>
          </w:tcPr>
          <w:p>
            <w:pPr>
              <w:spacing w:after="0"/>
              <w:rPr>
                <w:sz w:val="22"/>
                <w:szCs w:val="22"/>
                <w:color w:val="auto"/>
              </w:rPr>
            </w:pPr>
          </w:p>
        </w:tc>
        <w:tc>
          <w:tcPr>
            <w:tcW w:w="2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Практический опыт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администрирование</w:t>
            </w:r>
          </w:p>
        </w:tc>
        <w:tc>
          <w:tcPr>
            <w:tcW w:w="0" w:type="dxa"/>
            <w:vAlign w:val="bottom"/>
          </w:tcPr>
          <w:p>
            <w:pPr>
              <w:spacing w:after="0"/>
              <w:rPr>
                <w:sz w:val="1"/>
                <w:szCs w:val="1"/>
                <w:color w:val="auto"/>
              </w:rPr>
            </w:pPr>
          </w:p>
        </w:tc>
      </w:tr>
      <w:tr>
        <w:trPr>
          <w:trHeight w:val="302"/>
        </w:trPr>
        <w:tc>
          <w:tcPr>
            <w:tcW w:w="20" w:type="dxa"/>
            <w:vAlign w:val="bottom"/>
            <w:shd w:val="clear" w:color="auto" w:fill="000000"/>
          </w:tcPr>
          <w:p>
            <w:pPr>
              <w:spacing w:after="0"/>
              <w:rPr>
                <w:sz w:val="24"/>
                <w:szCs w:val="24"/>
                <w:color w:val="auto"/>
              </w:rPr>
            </w:pPr>
          </w:p>
        </w:tc>
        <w:tc>
          <w:tcPr>
            <w:tcW w:w="116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Администрировать</w:t>
            </w: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автоматизированных систем в</w:t>
            </w:r>
          </w:p>
        </w:tc>
        <w:tc>
          <w:tcPr>
            <w:tcW w:w="0" w:type="dxa"/>
            <w:vAlign w:val="bottom"/>
          </w:tcPr>
          <w:p>
            <w:pPr>
              <w:spacing w:after="0"/>
              <w:rPr>
                <w:sz w:val="1"/>
                <w:szCs w:val="1"/>
                <w:color w:val="auto"/>
              </w:rPr>
            </w:pPr>
          </w:p>
        </w:tc>
      </w:tr>
      <w:tr>
        <w:trPr>
          <w:trHeight w:val="302"/>
        </w:trPr>
        <w:tc>
          <w:tcPr>
            <w:tcW w:w="20" w:type="dxa"/>
            <w:vAlign w:val="bottom"/>
            <w:shd w:val="clear" w:color="auto" w:fill="000000"/>
          </w:tcPr>
          <w:p>
            <w:pPr>
              <w:spacing w:after="0"/>
              <w:rPr>
                <w:sz w:val="24"/>
                <w:szCs w:val="24"/>
                <w:color w:val="auto"/>
              </w:rPr>
            </w:pPr>
          </w:p>
        </w:tc>
        <w:tc>
          <w:tcPr>
            <w:tcW w:w="116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программные и</w:t>
            </w:r>
          </w:p>
        </w:tc>
        <w:tc>
          <w:tcPr>
            <w:tcW w:w="2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защищенном исполнении</w:t>
            </w:r>
          </w:p>
        </w:tc>
        <w:tc>
          <w:tcPr>
            <w:tcW w:w="0" w:type="dxa"/>
            <w:vAlign w:val="bottom"/>
          </w:tcPr>
          <w:p>
            <w:pPr>
              <w:spacing w:after="0"/>
              <w:rPr>
                <w:sz w:val="1"/>
                <w:szCs w:val="1"/>
                <w:color w:val="auto"/>
              </w:rPr>
            </w:pPr>
          </w:p>
        </w:tc>
      </w:tr>
      <w:tr>
        <w:trPr>
          <w:trHeight w:val="41"/>
        </w:trPr>
        <w:tc>
          <w:tcPr>
            <w:tcW w:w="20" w:type="dxa"/>
            <w:vAlign w:val="bottom"/>
            <w:tcBorders>
              <w:bottom w:val="single" w:sz="8" w:color="auto"/>
            </w:tcBorders>
            <w:shd w:val="clear" w:color="auto" w:fill="000000"/>
          </w:tcPr>
          <w:p>
            <w:pPr>
              <w:spacing w:after="0"/>
              <w:rPr>
                <w:sz w:val="3"/>
                <w:szCs w:val="3"/>
                <w:color w:val="auto"/>
              </w:rPr>
            </w:pPr>
          </w:p>
        </w:tc>
        <w:tc>
          <w:tcPr>
            <w:tcW w:w="1160" w:type="dxa"/>
            <w:vAlign w:val="bottom"/>
            <w:tcBorders>
              <w:bottom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320" w:type="dxa"/>
            <w:vAlign w:val="bottom"/>
            <w:tcBorders>
              <w:bottom w:val="single" w:sz="8" w:color="auto"/>
            </w:tcBorders>
          </w:tcPr>
          <w:p>
            <w:pPr>
              <w:spacing w:after="0"/>
              <w:rPr>
                <w:sz w:val="3"/>
                <w:szCs w:val="3"/>
                <w:color w:val="auto"/>
              </w:rPr>
            </w:pPr>
          </w:p>
        </w:tc>
        <w:tc>
          <w:tcPr>
            <w:tcW w:w="1240" w:type="dxa"/>
            <w:vAlign w:val="bottom"/>
            <w:tcBorders>
              <w:bottom w:val="single" w:sz="8" w:color="auto"/>
              <w:right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9660"/>
          </w:cols>
          <w:pgMar w:left="1440" w:top="700" w:right="804" w:bottom="953" w:gutter="0" w:footer="0" w:header="0"/>
        </w:sectPr>
      </w:pPr>
    </w:p>
    <w:bookmarkStart w:id="10" w:name="page11"/>
    <w:bookmarkEnd w:id="10"/>
    <w:p>
      <w:pPr>
        <w:spacing w:after="0" w:line="1" w:lineRule="exact"/>
        <w:rPr>
          <w:sz w:val="20"/>
          <w:szCs w:val="20"/>
          <w:color w:val="auto"/>
        </w:rPr>
      </w:pPr>
    </w:p>
    <w:tbl>
      <w:tblPr>
        <w:tblLayout w:type="fixed"/>
        <w:tblInd w:w="230" w:type="dxa"/>
        <w:tblCellMar>
          <w:top w:w="0" w:type="dxa"/>
          <w:left w:w="0" w:type="dxa"/>
          <w:bottom w:w="0" w:type="dxa"/>
          <w:right w:w="0" w:type="dxa"/>
        </w:tblCellMar>
      </w:tblPr>
      <w:tr>
        <w:trPr>
          <w:trHeight w:val="276"/>
        </w:trPr>
        <w:tc>
          <w:tcPr>
            <w:tcW w:w="2280" w:type="dxa"/>
            <w:vAlign w:val="bottom"/>
          </w:tcPr>
          <w:p>
            <w:pPr>
              <w:spacing w:after="0"/>
              <w:rPr>
                <w:sz w:val="23"/>
                <w:szCs w:val="23"/>
                <w:color w:val="auto"/>
              </w:rPr>
            </w:pPr>
          </w:p>
        </w:tc>
        <w:tc>
          <w:tcPr>
            <w:tcW w:w="2580" w:type="dxa"/>
            <w:vAlign w:val="bottom"/>
            <w:gridSpan w:val="2"/>
          </w:tcPr>
          <w:p>
            <w:pPr>
              <w:ind w:left="2320"/>
              <w:spacing w:after="0"/>
              <w:rPr>
                <w:sz w:val="20"/>
                <w:szCs w:val="20"/>
                <w:color w:val="auto"/>
              </w:rPr>
            </w:pPr>
            <w:r>
              <w:rPr>
                <w:rFonts w:ascii="Times New Roman" w:cs="Times New Roman" w:eastAsia="Times New Roman" w:hAnsi="Times New Roman"/>
                <w:sz w:val="24"/>
                <w:szCs w:val="24"/>
                <w:color w:val="auto"/>
                <w:w w:val="99"/>
              </w:rPr>
              <w:t>11</w:t>
            </w:r>
          </w:p>
        </w:tc>
        <w:tc>
          <w:tcPr>
            <w:tcW w:w="46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280" w:type="dxa"/>
            <w:vAlign w:val="bottom"/>
            <w:tcBorders>
              <w:bottom w:val="single" w:sz="8" w:color="auto"/>
            </w:tcBorders>
          </w:tcPr>
          <w:p>
            <w:pPr>
              <w:spacing w:after="0"/>
              <w:rPr>
                <w:sz w:val="24"/>
                <w:szCs w:val="24"/>
                <w:color w:val="auto"/>
              </w:rPr>
            </w:pPr>
          </w:p>
        </w:tc>
        <w:tc>
          <w:tcPr>
            <w:tcW w:w="25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6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p>
        </w:tc>
        <w:tc>
          <w:tcPr>
            <w:tcW w:w="20" w:type="dxa"/>
            <w:vAlign w:val="bottom"/>
          </w:tcPr>
          <w:p>
            <w:pPr>
              <w:spacing w:after="0"/>
              <w:rPr>
                <w:sz w:val="22"/>
                <w:szCs w:val="22"/>
                <w:color w:val="auto"/>
              </w:rPr>
            </w:pPr>
          </w:p>
        </w:tc>
        <w:tc>
          <w:tcPr>
            <w:tcW w:w="46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организовывать</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аппаратные</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конфигурировать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производить монтаж</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компоненты</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осуществлять диагностику и устранять</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автоматизированной</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неисправности компьютерных сетей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информационной</w:t>
            </w: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работать с сетевыми протоколами разных</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системы в</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уровней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защищенном</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осуществлять конфигурирование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исполнении</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настройку компонент систем защиты</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информации автоматизированных систем</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производить установку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адаптацию 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сопровождение типового программного</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обеспечения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входящего в состав систем</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защиты информации автоматизированной</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системы</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46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spacing w:after="0"/>
              <w:rPr>
                <w:sz w:val="22"/>
                <w:szCs w:val="22"/>
                <w:color w:val="auto"/>
              </w:rPr>
            </w:pPr>
          </w:p>
        </w:tc>
        <w:tc>
          <w:tcPr>
            <w:tcW w:w="20" w:type="dxa"/>
            <w:vAlign w:val="bottom"/>
          </w:tcPr>
          <w:p>
            <w:pPr>
              <w:spacing w:after="0"/>
              <w:rPr>
                <w:sz w:val="22"/>
                <w:szCs w:val="22"/>
                <w:color w:val="auto"/>
              </w:rPr>
            </w:pPr>
          </w:p>
        </w:tc>
        <w:tc>
          <w:tcPr>
            <w:tcW w:w="46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теоретические основы</w:t>
            </w:r>
          </w:p>
        </w:tc>
        <w:tc>
          <w:tcPr>
            <w:tcW w:w="0" w:type="dxa"/>
            <w:vAlign w:val="bottom"/>
          </w:tcPr>
          <w:p>
            <w:pPr>
              <w:spacing w:after="0"/>
              <w:rPr>
                <w:sz w:val="1"/>
                <w:szCs w:val="1"/>
                <w:color w:val="auto"/>
              </w:rPr>
            </w:pPr>
          </w:p>
        </w:tc>
      </w:tr>
      <w:tr>
        <w:trPr>
          <w:trHeight w:val="308"/>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компьютерных сетей и их аппаратных</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компонент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сетевых моделей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протоколов</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 принципов адресации</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46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1.3.</w:t>
            </w:r>
            <w:r>
              <w:rPr>
                <w:rFonts w:ascii="Times New Roman" w:cs="Times New Roman" w:eastAsia="Times New Roman" w:hAnsi="Times New Roman"/>
                <w:sz w:val="24"/>
                <w:szCs w:val="24"/>
                <w:color w:val="auto"/>
              </w:rPr>
              <w:t xml:space="preserve"> Обеспечивать</w:t>
            </w:r>
          </w:p>
        </w:tc>
        <w:tc>
          <w:tcPr>
            <w:tcW w:w="20" w:type="dxa"/>
            <w:vAlign w:val="bottom"/>
          </w:tcPr>
          <w:p>
            <w:pPr>
              <w:spacing w:after="0"/>
              <w:rPr>
                <w:sz w:val="22"/>
                <w:szCs w:val="22"/>
                <w:color w:val="auto"/>
              </w:rPr>
            </w:pPr>
          </w:p>
        </w:tc>
        <w:tc>
          <w:tcPr>
            <w:tcW w:w="46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b w:val="1"/>
                <w:bCs w:val="1"/>
                <w:color w:val="auto"/>
              </w:rPr>
              <w:t>Практический опыт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эксплуатация</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бесперебойную</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компонентов систем защиты информации</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работу</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автоматизированных систем</w:t>
            </w:r>
          </w:p>
        </w:tc>
        <w:tc>
          <w:tcPr>
            <w:tcW w:w="0" w:type="dxa"/>
            <w:vAlign w:val="bottom"/>
          </w:tcPr>
          <w:p>
            <w:pPr>
              <w:spacing w:after="0"/>
              <w:rPr>
                <w:sz w:val="1"/>
                <w:szCs w:val="1"/>
                <w:color w:val="auto"/>
              </w:rPr>
            </w:pPr>
          </w:p>
        </w:tc>
      </w:tr>
      <w:tr>
        <w:trPr>
          <w:trHeight w:val="65"/>
        </w:trPr>
        <w:tc>
          <w:tcPr>
            <w:tcW w:w="2280" w:type="dxa"/>
            <w:vAlign w:val="bottom"/>
            <w:tcBorders>
              <w:left w:val="single" w:sz="8" w:color="auto"/>
              <w:right w:val="single" w:sz="8" w:color="auto"/>
            </w:tcBorders>
          </w:tcPr>
          <w:p>
            <w:pPr>
              <w:spacing w:after="0"/>
              <w:rPr>
                <w:sz w:val="5"/>
                <w:szCs w:val="5"/>
                <w:color w:val="auto"/>
              </w:rPr>
            </w:pPr>
          </w:p>
        </w:tc>
        <w:tc>
          <w:tcPr>
            <w:tcW w:w="2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20" w:type="dxa"/>
            <w:vAlign w:val="bottom"/>
            <w:tcBorders>
              <w:bottom w:val="single" w:sz="8" w:color="auto"/>
            </w:tcBorders>
          </w:tcPr>
          <w:p>
            <w:pPr>
              <w:spacing w:after="0"/>
              <w:rPr>
                <w:sz w:val="5"/>
                <w:szCs w:val="5"/>
                <w:color w:val="auto"/>
              </w:rPr>
            </w:pPr>
          </w:p>
        </w:tc>
        <w:tc>
          <w:tcPr>
            <w:tcW w:w="46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vMerge w:val="continue"/>
          </w:tcPr>
          <w:p>
            <w:pPr>
              <w:spacing w:after="0"/>
              <w:rPr>
                <w:sz w:val="22"/>
                <w:szCs w:val="22"/>
                <w:color w:val="auto"/>
              </w:rPr>
            </w:pPr>
          </w:p>
        </w:tc>
        <w:tc>
          <w:tcPr>
            <w:tcW w:w="20" w:type="dxa"/>
            <w:vAlign w:val="bottom"/>
          </w:tcPr>
          <w:p>
            <w:pPr>
              <w:spacing w:after="0"/>
              <w:rPr>
                <w:sz w:val="22"/>
                <w:szCs w:val="22"/>
                <w:color w:val="auto"/>
              </w:rPr>
            </w:pPr>
          </w:p>
        </w:tc>
        <w:tc>
          <w:tcPr>
            <w:tcW w:w="46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настраивать и устранять</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неисправности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систем в защищенном</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средств защиты информации в</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исполнении в</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компьютерных сетях по заданным</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соответствии с</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правилам</w:t>
            </w:r>
          </w:p>
        </w:tc>
        <w:tc>
          <w:tcPr>
            <w:tcW w:w="0" w:type="dxa"/>
            <w:vAlign w:val="bottom"/>
          </w:tcPr>
          <w:p>
            <w:pPr>
              <w:spacing w:after="0"/>
              <w:rPr>
                <w:sz w:val="1"/>
                <w:szCs w:val="1"/>
                <w:color w:val="auto"/>
              </w:rPr>
            </w:pPr>
          </w:p>
        </w:tc>
      </w:tr>
      <w:tr>
        <w:trPr>
          <w:trHeight w:val="37"/>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требованиями</w:t>
            </w:r>
          </w:p>
        </w:tc>
        <w:tc>
          <w:tcPr>
            <w:tcW w:w="20" w:type="dxa"/>
            <w:vAlign w:val="bottom"/>
            <w:tcBorders>
              <w:bottom w:val="single" w:sz="8" w:color="auto"/>
            </w:tcBorders>
          </w:tcPr>
          <w:p>
            <w:pPr>
              <w:spacing w:after="0"/>
              <w:rPr>
                <w:sz w:val="3"/>
                <w:szCs w:val="3"/>
                <w:color w:val="auto"/>
              </w:rPr>
            </w:pPr>
          </w:p>
        </w:tc>
        <w:tc>
          <w:tcPr>
            <w:tcW w:w="46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1"/>
        </w:trPr>
        <w:tc>
          <w:tcPr>
            <w:tcW w:w="2280" w:type="dxa"/>
            <w:vAlign w:val="bottom"/>
            <w:tcBorders>
              <w:left w:val="single" w:sz="8" w:color="auto"/>
              <w:right w:val="single" w:sz="8" w:color="auto"/>
            </w:tcBorders>
          </w:tcPr>
          <w:p>
            <w:pPr>
              <w:spacing w:after="0"/>
              <w:rPr>
                <w:sz w:val="21"/>
                <w:szCs w:val="21"/>
                <w:color w:val="auto"/>
              </w:rPr>
            </w:pPr>
          </w:p>
        </w:tc>
        <w:tc>
          <w:tcPr>
            <w:tcW w:w="2560" w:type="dxa"/>
            <w:vAlign w:val="bottom"/>
            <w:tcBorders>
              <w:right w:val="single" w:sz="8" w:color="auto"/>
            </w:tcBorders>
            <w:vMerge w:val="continue"/>
          </w:tcPr>
          <w:p>
            <w:pPr>
              <w:spacing w:after="0"/>
              <w:rPr>
                <w:sz w:val="21"/>
                <w:szCs w:val="21"/>
                <w:color w:val="auto"/>
              </w:rPr>
            </w:pPr>
          </w:p>
        </w:tc>
        <w:tc>
          <w:tcPr>
            <w:tcW w:w="20" w:type="dxa"/>
            <w:vAlign w:val="bottom"/>
          </w:tcPr>
          <w:p>
            <w:pPr>
              <w:spacing w:after="0"/>
              <w:rPr>
                <w:sz w:val="21"/>
                <w:szCs w:val="21"/>
                <w:color w:val="auto"/>
              </w:rPr>
            </w:pPr>
          </w:p>
        </w:tc>
        <w:tc>
          <w:tcPr>
            <w:tcW w:w="4620" w:type="dxa"/>
            <w:vAlign w:val="bottom"/>
            <w:tcBorders>
              <w:right w:val="single" w:sz="8" w:color="auto"/>
            </w:tcBorders>
          </w:tcPr>
          <w:p>
            <w:pPr>
              <w:ind w:left="60"/>
              <w:spacing w:after="0" w:line="251"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порядок установки и ввода в</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эксплуатационной</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эксплуатацию средств защиты</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документации</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информации в компьютерных сетях</w:t>
            </w:r>
          </w:p>
        </w:tc>
        <w:tc>
          <w:tcPr>
            <w:tcW w:w="0" w:type="dxa"/>
            <w:vAlign w:val="bottom"/>
          </w:tcPr>
          <w:p>
            <w:pPr>
              <w:spacing w:after="0"/>
              <w:rPr>
                <w:sz w:val="1"/>
                <w:szCs w:val="1"/>
                <w:color w:val="auto"/>
              </w:rPr>
            </w:pPr>
          </w:p>
        </w:tc>
      </w:tr>
      <w:tr>
        <w:trPr>
          <w:trHeight w:val="41"/>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46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1.4.</w:t>
            </w:r>
            <w:r>
              <w:rPr>
                <w:rFonts w:ascii="Times New Roman" w:cs="Times New Roman" w:eastAsia="Times New Roman" w:hAnsi="Times New Roman"/>
                <w:sz w:val="24"/>
                <w:szCs w:val="24"/>
                <w:color w:val="auto"/>
              </w:rPr>
              <w:t xml:space="preserve"> Осуществлять</w:t>
            </w:r>
          </w:p>
        </w:tc>
        <w:tc>
          <w:tcPr>
            <w:tcW w:w="20" w:type="dxa"/>
            <w:vAlign w:val="bottom"/>
          </w:tcPr>
          <w:p>
            <w:pPr>
              <w:spacing w:after="0"/>
              <w:rPr>
                <w:sz w:val="22"/>
                <w:szCs w:val="22"/>
                <w:color w:val="auto"/>
              </w:rPr>
            </w:pPr>
          </w:p>
        </w:tc>
        <w:tc>
          <w:tcPr>
            <w:tcW w:w="46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b w:val="1"/>
                <w:bCs w:val="1"/>
                <w:color w:val="auto"/>
              </w:rPr>
              <w:t>Практический опыт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диагностика</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проверку</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компонентов систем защиты информации</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технического</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автоматизированных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устранение</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состояния</w:t>
            </w: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отказов и восстановление</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техническое</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работоспособности автоматизированных</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обслуживание и</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 в защищенном</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текущий ремонт</w:t>
            </w: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исполнении</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устранять отказы и</w:t>
            </w:r>
          </w:p>
        </w:tc>
        <w:tc>
          <w:tcPr>
            <w:tcW w:w="20" w:type="dxa"/>
            <w:vAlign w:val="bottom"/>
            <w:tcBorders>
              <w:bottom w:val="single" w:sz="8" w:color="auto"/>
            </w:tcBorders>
          </w:tcPr>
          <w:p>
            <w:pPr>
              <w:spacing w:after="0"/>
              <w:rPr>
                <w:sz w:val="3"/>
                <w:szCs w:val="3"/>
                <w:color w:val="auto"/>
              </w:rPr>
            </w:pPr>
          </w:p>
        </w:tc>
        <w:tc>
          <w:tcPr>
            <w:tcW w:w="46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0"/>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vMerge w:val="continue"/>
          </w:tcPr>
          <w:p>
            <w:pPr>
              <w:spacing w:after="0"/>
              <w:rPr>
                <w:sz w:val="22"/>
                <w:szCs w:val="22"/>
                <w:color w:val="auto"/>
              </w:rPr>
            </w:pPr>
          </w:p>
        </w:tc>
        <w:tc>
          <w:tcPr>
            <w:tcW w:w="20" w:type="dxa"/>
            <w:vAlign w:val="bottom"/>
          </w:tcPr>
          <w:p>
            <w:pPr>
              <w:spacing w:after="0"/>
              <w:rPr>
                <w:sz w:val="22"/>
                <w:szCs w:val="22"/>
                <w:color w:val="auto"/>
              </w:rPr>
            </w:pPr>
          </w:p>
        </w:tc>
        <w:tc>
          <w:tcPr>
            <w:tcW w:w="462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обеспечивать</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восстанавливать</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работоспособность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обнаруживать и</w:t>
            </w:r>
          </w:p>
        </w:tc>
        <w:tc>
          <w:tcPr>
            <w:tcW w:w="0" w:type="dxa"/>
            <w:vAlign w:val="bottom"/>
          </w:tcPr>
          <w:p>
            <w:pPr>
              <w:spacing w:after="0"/>
              <w:rPr>
                <w:sz w:val="1"/>
                <w:szCs w:val="1"/>
                <w:color w:val="auto"/>
              </w:rPr>
            </w:pPr>
          </w:p>
        </w:tc>
      </w:tr>
      <w:tr>
        <w:trPr>
          <w:trHeight w:val="339"/>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работоспособность</w:t>
            </w:r>
          </w:p>
        </w:tc>
        <w:tc>
          <w:tcPr>
            <w:tcW w:w="20" w:type="dxa"/>
            <w:vAlign w:val="bottom"/>
            <w:tcBorders>
              <w:bottom w:val="single" w:sz="8" w:color="auto"/>
            </w:tcBorders>
          </w:tcPr>
          <w:p>
            <w:pPr>
              <w:spacing w:after="0"/>
              <w:rPr>
                <w:sz w:val="24"/>
                <w:szCs w:val="24"/>
                <w:color w:val="auto"/>
              </w:rPr>
            </w:pPr>
          </w:p>
        </w:tc>
        <w:tc>
          <w:tcPr>
            <w:tcW w:w="462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устранять неисправности</w:t>
            </w: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ind w:left="100"/>
              <w:spacing w:after="0" w:line="236" w:lineRule="exact"/>
              <w:rPr>
                <w:sz w:val="20"/>
                <w:szCs w:val="20"/>
                <w:color w:val="auto"/>
              </w:rPr>
            </w:pPr>
            <w:r>
              <w:rPr>
                <w:rFonts w:ascii="Times New Roman" w:cs="Times New Roman" w:eastAsia="Times New Roman" w:hAnsi="Times New Roman"/>
                <w:sz w:val="24"/>
                <w:szCs w:val="24"/>
                <w:color w:val="auto"/>
              </w:rPr>
              <w:t>автоматизированных</w:t>
            </w:r>
          </w:p>
        </w:tc>
        <w:tc>
          <w:tcPr>
            <w:tcW w:w="20" w:type="dxa"/>
            <w:vAlign w:val="bottom"/>
          </w:tcPr>
          <w:p>
            <w:pPr>
              <w:spacing w:after="0"/>
              <w:rPr>
                <w:sz w:val="22"/>
                <w:szCs w:val="22"/>
                <w:color w:val="auto"/>
              </w:rPr>
            </w:pPr>
          </w:p>
        </w:tc>
        <w:tc>
          <w:tcPr>
            <w:tcW w:w="46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принципы основных методов</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организации и проведения технического</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 в защищенном</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обслуживания вычислительной техники и</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исполнении</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других технических средств</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информатизации</w:t>
            </w:r>
          </w:p>
        </w:tc>
        <w:tc>
          <w:tcPr>
            <w:tcW w:w="0" w:type="dxa"/>
            <w:vAlign w:val="bottom"/>
          </w:tcPr>
          <w:p>
            <w:pPr>
              <w:spacing w:after="0"/>
              <w:rPr>
                <w:sz w:val="1"/>
                <w:szCs w:val="1"/>
                <w:color w:val="auto"/>
              </w:rPr>
            </w:pPr>
          </w:p>
        </w:tc>
      </w:tr>
      <w:tr>
        <w:trPr>
          <w:trHeight w:val="41"/>
        </w:trPr>
        <w:tc>
          <w:tcPr>
            <w:tcW w:w="2280" w:type="dxa"/>
            <w:vAlign w:val="bottom"/>
            <w:tcBorders>
              <w:left w:val="single" w:sz="8" w:color="auto"/>
              <w:bottom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46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Защита</w:t>
            </w:r>
          </w:p>
        </w:tc>
        <w:tc>
          <w:tcPr>
            <w:tcW w:w="25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r>
              <w:rPr>
                <w:rFonts w:ascii="Times New Roman" w:cs="Times New Roman" w:eastAsia="Times New Roman" w:hAnsi="Times New Roman"/>
                <w:sz w:val="24"/>
                <w:szCs w:val="24"/>
                <w:color w:val="auto"/>
              </w:rPr>
              <w:t xml:space="preserve"> Осуществлять</w:t>
            </w:r>
          </w:p>
        </w:tc>
        <w:tc>
          <w:tcPr>
            <w:tcW w:w="20" w:type="dxa"/>
            <w:vAlign w:val="bottom"/>
          </w:tcPr>
          <w:p>
            <w:pPr>
              <w:spacing w:after="0"/>
              <w:rPr>
                <w:sz w:val="22"/>
                <w:szCs w:val="22"/>
                <w:color w:val="auto"/>
              </w:rPr>
            </w:pPr>
          </w:p>
        </w:tc>
        <w:tc>
          <w:tcPr>
            <w:tcW w:w="46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b w:val="1"/>
                <w:bCs w:val="1"/>
                <w:color w:val="auto"/>
              </w:rPr>
              <w:t>Практический опыт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установка</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 в</w:t>
            </w: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установку и настройку</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настройка программных средств защиты</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автоматизированны</w:t>
            </w: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отдельных</w:t>
            </w:r>
          </w:p>
        </w:tc>
        <w:tc>
          <w:tcPr>
            <w:tcW w:w="20" w:type="dxa"/>
            <w:vAlign w:val="bottom"/>
          </w:tcPr>
          <w:p>
            <w:pPr>
              <w:spacing w:after="0"/>
              <w:rPr>
                <w:sz w:val="24"/>
                <w:szCs w:val="24"/>
                <w:color w:val="auto"/>
              </w:rPr>
            </w:pP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информации в автоматизированной</w:t>
            </w:r>
          </w:p>
        </w:tc>
        <w:tc>
          <w:tcPr>
            <w:tcW w:w="0" w:type="dxa"/>
            <w:vAlign w:val="bottom"/>
          </w:tcPr>
          <w:p>
            <w:pPr>
              <w:spacing w:after="0"/>
              <w:rPr>
                <w:sz w:val="1"/>
                <w:szCs w:val="1"/>
                <w:color w:val="auto"/>
              </w:rPr>
            </w:pPr>
          </w:p>
        </w:tc>
      </w:tr>
      <w:tr>
        <w:trPr>
          <w:trHeight w:val="41"/>
        </w:trPr>
        <w:tc>
          <w:tcPr>
            <w:tcW w:w="2280" w:type="dxa"/>
            <w:vAlign w:val="bottom"/>
            <w:tcBorders>
              <w:left w:val="single" w:sz="8" w:color="auto"/>
              <w:bottom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46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130810</wp:posOffset>
                </wp:positionH>
                <wp:positionV relativeFrom="paragraph">
                  <wp:posOffset>-1566545</wp:posOffset>
                </wp:positionV>
                <wp:extent cx="12700" cy="1206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3" o:spid="_x0000_s1038" style="position:absolute;margin-left:10.3pt;margin-top:-123.3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1570355</wp:posOffset>
                </wp:positionH>
                <wp:positionV relativeFrom="paragraph">
                  <wp:posOffset>-1566545</wp:posOffset>
                </wp:positionV>
                <wp:extent cx="12065" cy="1206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4" o:spid="_x0000_s1039" style="position:absolute;margin-left:123.65pt;margin-top:-123.3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660"/>
          </w:cols>
          <w:pgMar w:left="1440" w:top="700" w:right="804" w:bottom="612" w:gutter="0" w:footer="0" w:header="0"/>
        </w:sectPr>
      </w:pPr>
    </w:p>
    <w:bookmarkStart w:id="11" w:name="page12"/>
    <w:bookmarkEnd w:id="11"/>
    <w:tbl>
      <w:tblPr>
        <w:tblLayout w:type="fixed"/>
        <w:tblInd w:w="230" w:type="dxa"/>
        <w:tblCellMar>
          <w:top w:w="0" w:type="dxa"/>
          <w:left w:w="0" w:type="dxa"/>
          <w:bottom w:w="0" w:type="dxa"/>
          <w:right w:w="0" w:type="dxa"/>
        </w:tblCellMar>
      </w:tblPr>
      <w:tr>
        <w:trPr>
          <w:trHeight w:val="276"/>
        </w:trPr>
        <w:tc>
          <w:tcPr>
            <w:tcW w:w="2280" w:type="dxa"/>
            <w:vAlign w:val="bottom"/>
          </w:tcPr>
          <w:p>
            <w:pPr>
              <w:spacing w:after="0"/>
              <w:rPr>
                <w:sz w:val="23"/>
                <w:szCs w:val="23"/>
                <w:color w:val="auto"/>
              </w:rPr>
            </w:pPr>
          </w:p>
        </w:tc>
        <w:tc>
          <w:tcPr>
            <w:tcW w:w="2600" w:type="dxa"/>
            <w:vAlign w:val="bottom"/>
            <w:gridSpan w:val="2"/>
          </w:tcPr>
          <w:p>
            <w:pPr>
              <w:ind w:left="2320"/>
              <w:spacing w:after="0"/>
              <w:rPr>
                <w:sz w:val="20"/>
                <w:szCs w:val="20"/>
                <w:color w:val="auto"/>
              </w:rPr>
            </w:pPr>
            <w:r>
              <w:rPr>
                <w:rFonts w:ascii="Times New Roman" w:cs="Times New Roman" w:eastAsia="Times New Roman" w:hAnsi="Times New Roman"/>
                <w:sz w:val="24"/>
                <w:szCs w:val="24"/>
                <w:color w:val="auto"/>
              </w:rPr>
              <w:t>12</w:t>
            </w:r>
          </w:p>
        </w:tc>
        <w:tc>
          <w:tcPr>
            <w:tcW w:w="46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280" w:type="dxa"/>
            <w:vAlign w:val="bottom"/>
            <w:tcBorders>
              <w:bottom w:val="single" w:sz="8" w:color="auto"/>
            </w:tcBorders>
          </w:tcPr>
          <w:p>
            <w:pPr>
              <w:spacing w:after="0"/>
              <w:rPr>
                <w:sz w:val="24"/>
                <w:szCs w:val="24"/>
                <w:color w:val="auto"/>
              </w:rPr>
            </w:pPr>
          </w:p>
        </w:tc>
        <w:tc>
          <w:tcPr>
            <w:tcW w:w="25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6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х системах</w:t>
            </w:r>
          </w:p>
        </w:tc>
        <w:tc>
          <w:tcPr>
            <w:tcW w:w="25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программных</w:t>
            </w:r>
            <w:r>
              <w:rPr>
                <w:rFonts w:ascii="Times New Roman" w:cs="Times New Roman" w:eastAsia="Times New Roman" w:hAnsi="Times New Roman"/>
                <w:sz w:val="24"/>
                <w:szCs w:val="24"/>
                <w:color w:val="auto"/>
              </w:rPr>
              <w:t>,</w:t>
            </w: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системе</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программными и</w:t>
            </w: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p>
        </w:tc>
        <w:tc>
          <w:tcPr>
            <w:tcW w:w="40" w:type="dxa"/>
            <w:vAlign w:val="bottom"/>
          </w:tcPr>
          <w:p>
            <w:pPr>
              <w:spacing w:after="0"/>
              <w:rPr>
                <w:sz w:val="24"/>
                <w:szCs w:val="24"/>
                <w:color w:val="auto"/>
              </w:rPr>
            </w:pPr>
          </w:p>
        </w:tc>
        <w:tc>
          <w:tcPr>
            <w:tcW w:w="4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280" w:type="dxa"/>
            <w:vAlign w:val="bottom"/>
            <w:tcBorders>
              <w:left w:val="single" w:sz="8" w:color="auto"/>
              <w:right w:val="single" w:sz="8" w:color="auto"/>
            </w:tcBorders>
          </w:tcPr>
          <w:p>
            <w:pPr>
              <w:ind w:left="100"/>
              <w:spacing w:after="0" w:line="262" w:lineRule="exact"/>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p>
        </w:tc>
        <w:tc>
          <w:tcPr>
            <w:tcW w:w="2560" w:type="dxa"/>
            <w:vAlign w:val="bottom"/>
            <w:tcBorders>
              <w:right w:val="single" w:sz="8" w:color="auto"/>
            </w:tcBorders>
          </w:tcPr>
          <w:p>
            <w:pPr>
              <w:ind w:left="100"/>
              <w:spacing w:after="0" w:line="262" w:lineRule="exact"/>
              <w:rPr>
                <w:sz w:val="20"/>
                <w:szCs w:val="20"/>
                <w:color w:val="auto"/>
              </w:rPr>
            </w:pPr>
            <w:r>
              <w:rPr>
                <w:rFonts w:ascii="Times New Roman" w:cs="Times New Roman" w:eastAsia="Times New Roman" w:hAnsi="Times New Roman"/>
                <w:sz w:val="24"/>
                <w:szCs w:val="24"/>
                <w:color w:val="auto"/>
              </w:rPr>
              <w:t>аппаратных средств</w:t>
            </w:r>
          </w:p>
        </w:tc>
        <w:tc>
          <w:tcPr>
            <w:tcW w:w="40" w:type="dxa"/>
            <w:vAlign w:val="bottom"/>
            <w:tcBorders>
              <w:bottom w:val="single" w:sz="8" w:color="auto"/>
            </w:tcBorders>
          </w:tcPr>
          <w:p>
            <w:pPr>
              <w:spacing w:after="0"/>
              <w:rPr>
                <w:sz w:val="22"/>
                <w:szCs w:val="22"/>
                <w:color w:val="auto"/>
              </w:rPr>
            </w:pPr>
          </w:p>
        </w:tc>
        <w:tc>
          <w:tcPr>
            <w:tcW w:w="46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аппаратными</w:t>
            </w:r>
          </w:p>
        </w:tc>
        <w:tc>
          <w:tcPr>
            <w:tcW w:w="2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защиты информации</w:t>
            </w: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устанавливать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настраивать</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72"/>
        </w:trPr>
        <w:tc>
          <w:tcPr>
            <w:tcW w:w="2280" w:type="dxa"/>
            <w:vAlign w:val="bottom"/>
            <w:tcBorders>
              <w:left w:val="single" w:sz="8" w:color="auto"/>
              <w:right w:val="single" w:sz="8" w:color="auto"/>
            </w:tcBorders>
            <w:vMerge w:val="continue"/>
          </w:tcPr>
          <w:p>
            <w:pPr>
              <w:spacing w:after="0"/>
              <w:rPr>
                <w:sz w:val="6"/>
                <w:szCs w:val="6"/>
                <w:color w:val="auto"/>
              </w:rPr>
            </w:pPr>
          </w:p>
        </w:tc>
        <w:tc>
          <w:tcPr>
            <w:tcW w:w="2560" w:type="dxa"/>
            <w:vAlign w:val="bottom"/>
            <w:tcBorders>
              <w:right w:val="single" w:sz="8" w:color="auto"/>
            </w:tcBorders>
            <w:vMerge w:val="continue"/>
          </w:tcPr>
          <w:p>
            <w:pPr>
              <w:spacing w:after="0"/>
              <w:rPr>
                <w:sz w:val="6"/>
                <w:szCs w:val="6"/>
                <w:color w:val="auto"/>
              </w:rPr>
            </w:pPr>
          </w:p>
        </w:tc>
        <w:tc>
          <w:tcPr>
            <w:tcW w:w="40" w:type="dxa"/>
            <w:vAlign w:val="bottom"/>
          </w:tcPr>
          <w:p>
            <w:pPr>
              <w:spacing w:after="0"/>
              <w:rPr>
                <w:sz w:val="6"/>
                <w:szCs w:val="6"/>
                <w:color w:val="auto"/>
              </w:rPr>
            </w:pPr>
          </w:p>
        </w:tc>
        <w:tc>
          <w:tcPr>
            <w:tcW w:w="460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применять программные и программно</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31"/>
        </w:trPr>
        <w:tc>
          <w:tcPr>
            <w:tcW w:w="228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средствами</w:t>
            </w:r>
          </w:p>
        </w:tc>
        <w:tc>
          <w:tcPr>
            <w:tcW w:w="256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460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72"/>
        </w:trPr>
        <w:tc>
          <w:tcPr>
            <w:tcW w:w="2280" w:type="dxa"/>
            <w:vAlign w:val="bottom"/>
            <w:tcBorders>
              <w:left w:val="single" w:sz="8" w:color="auto"/>
              <w:right w:val="single" w:sz="8" w:color="auto"/>
            </w:tcBorders>
            <w:vMerge w:val="continue"/>
          </w:tcPr>
          <w:p>
            <w:pPr>
              <w:spacing w:after="0"/>
              <w:rPr>
                <w:sz w:val="6"/>
                <w:szCs w:val="6"/>
                <w:color w:val="auto"/>
              </w:rPr>
            </w:pPr>
          </w:p>
        </w:tc>
        <w:tc>
          <w:tcPr>
            <w:tcW w:w="2560" w:type="dxa"/>
            <w:vAlign w:val="bottom"/>
            <w:tcBorders>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460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аппаратные средства защиты</w:t>
            </w:r>
          </w:p>
        </w:tc>
        <w:tc>
          <w:tcPr>
            <w:tcW w:w="0" w:type="dxa"/>
            <w:vAlign w:val="bottom"/>
          </w:tcPr>
          <w:p>
            <w:pPr>
              <w:spacing w:after="0"/>
              <w:rPr>
                <w:sz w:val="1"/>
                <w:szCs w:val="1"/>
                <w:color w:val="auto"/>
              </w:rPr>
            </w:pPr>
          </w:p>
        </w:tc>
      </w:tr>
      <w:tr>
        <w:trPr>
          <w:trHeight w:val="230"/>
        </w:trPr>
        <w:tc>
          <w:tcPr>
            <w:tcW w:w="2280" w:type="dxa"/>
            <w:vAlign w:val="bottom"/>
            <w:tcBorders>
              <w:left w:val="single" w:sz="8" w:color="auto"/>
              <w:right w:val="single" w:sz="8" w:color="auto"/>
            </w:tcBorders>
          </w:tcPr>
          <w:p>
            <w:pPr>
              <w:spacing w:after="0"/>
              <w:rPr>
                <w:sz w:val="20"/>
                <w:szCs w:val="20"/>
                <w:color w:val="auto"/>
              </w:rPr>
            </w:pPr>
          </w:p>
        </w:tc>
        <w:tc>
          <w:tcPr>
            <w:tcW w:w="256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460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особенности и способы</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применения программных и программно</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аппаратных средств защиты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операционных системах</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компьютерных сетях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базах данных</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2.2.</w:t>
            </w:r>
            <w:r>
              <w:rPr>
                <w:rFonts w:ascii="Times New Roman" w:cs="Times New Roman" w:eastAsia="Times New Roman" w:hAnsi="Times New Roman"/>
                <w:sz w:val="24"/>
                <w:szCs w:val="24"/>
                <w:color w:val="auto"/>
              </w:rPr>
              <w:t xml:space="preserve"> Обеспечивать</w:t>
            </w: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Практический опыт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обеспечение</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защиту информации в</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защиты автономных автоматизированных</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систем программными и программно</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системах отдельными</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аппаратными средствами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программными</w:t>
            </w:r>
            <w:r>
              <w:rPr>
                <w:rFonts w:ascii="Times New Roman" w:cs="Times New Roman" w:eastAsia="Times New Roman" w:hAnsi="Times New Roman"/>
                <w:sz w:val="24"/>
                <w:szCs w:val="24"/>
                <w:color w:val="auto"/>
              </w:rPr>
              <w:t>,</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использование программных 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для</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аппаратными</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защиты информации в сети</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средствами</w:t>
            </w:r>
            <w:r>
              <w:rPr>
                <w:rFonts w:ascii="Times New Roman" w:cs="Times New Roman" w:eastAsia="Times New Roman" w:hAnsi="Times New Roman"/>
                <w:sz w:val="24"/>
                <w:szCs w:val="24"/>
                <w:color w:val="auto"/>
              </w:rPr>
              <w:t>.</w:t>
            </w:r>
          </w:p>
        </w:tc>
        <w:tc>
          <w:tcPr>
            <w:tcW w:w="4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vMerge w:val="continue"/>
          </w:tcPr>
          <w:p>
            <w:pPr>
              <w:spacing w:after="0"/>
              <w:rPr>
                <w:sz w:val="22"/>
                <w:szCs w:val="22"/>
                <w:color w:val="auto"/>
              </w:rPr>
            </w:pP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устанавливать и настраивать</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средства антивирусной защиты в</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соответствии с предъявляемыми</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требованиями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устанавливать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настраивать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применять</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программные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аппаратные</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средства защиты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41"/>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особенности и способы</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применения программных и программно</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аппаратных средств защиты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операционных системах</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компьютерных сетях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базах данных</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2.3.</w:t>
            </w:r>
            <w:r>
              <w:rPr>
                <w:rFonts w:ascii="Times New Roman" w:cs="Times New Roman" w:eastAsia="Times New Roman" w:hAnsi="Times New Roman"/>
                <w:sz w:val="24"/>
                <w:szCs w:val="24"/>
                <w:color w:val="auto"/>
              </w:rPr>
              <w:t xml:space="preserve"> Осуществлять</w:t>
            </w: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Практический опыт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тестирование</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тестирование функций</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функций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диагностика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устранение</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отдельных</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отказов и восстановление</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программных и</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работоспособности программных 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защиты</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аппаратных средств</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информации</w:t>
            </w:r>
          </w:p>
        </w:tc>
        <w:tc>
          <w:tcPr>
            <w:tcW w:w="0" w:type="dxa"/>
            <w:vAlign w:val="bottom"/>
          </w:tcPr>
          <w:p>
            <w:pPr>
              <w:spacing w:after="0"/>
              <w:rPr>
                <w:sz w:val="1"/>
                <w:szCs w:val="1"/>
                <w:color w:val="auto"/>
              </w:rPr>
            </w:pPr>
          </w:p>
        </w:tc>
      </w:tr>
      <w:tr>
        <w:trPr>
          <w:trHeight w:val="41"/>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защиты информации</w:t>
            </w:r>
          </w:p>
        </w:tc>
        <w:tc>
          <w:tcPr>
            <w:tcW w:w="4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vMerge w:val="continue"/>
          </w:tcPr>
          <w:p>
            <w:pPr>
              <w:spacing w:after="0"/>
              <w:rPr>
                <w:sz w:val="22"/>
                <w:szCs w:val="22"/>
                <w:color w:val="auto"/>
              </w:rPr>
            </w:pP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диагностировать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устранять</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отказы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обеспечивать работоспособность</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 тестировать функции программно</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44"/>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6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аппаратных средств защиты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методы тестирования функций</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отдельных программных и программно</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аппаратных средств защиты информации</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2.4.</w:t>
            </w:r>
            <w:r>
              <w:rPr>
                <w:rFonts w:ascii="Times New Roman" w:cs="Times New Roman" w:eastAsia="Times New Roman" w:hAnsi="Times New Roman"/>
                <w:sz w:val="24"/>
                <w:szCs w:val="24"/>
                <w:color w:val="auto"/>
              </w:rPr>
              <w:t xml:space="preserve"> Осуществлять</w:t>
            </w: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Практический опыт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решение задач</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обработку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хранение и</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защиты от НСД к информации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передачу информации</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ограниченного доступа с помощью</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bottom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130810</wp:posOffset>
                </wp:positionH>
                <wp:positionV relativeFrom="paragraph">
                  <wp:posOffset>-1176655</wp:posOffset>
                </wp:positionV>
                <wp:extent cx="12700" cy="1270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5" o:spid="_x0000_s1040" style="position:absolute;margin-left:10.3pt;margin-top:-92.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1570355</wp:posOffset>
                </wp:positionH>
                <wp:positionV relativeFrom="paragraph">
                  <wp:posOffset>-1176655</wp:posOffset>
                </wp:positionV>
                <wp:extent cx="12065" cy="1270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6" o:spid="_x0000_s1041" style="position:absolute;margin-left:123.65pt;margin-top:-92.6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660"/>
          </w:cols>
          <w:pgMar w:left="1440" w:top="700" w:right="804" w:bottom="713" w:gutter="0" w:footer="0" w:header="0"/>
        </w:sectPr>
      </w:pPr>
    </w:p>
    <w:bookmarkStart w:id="12" w:name="page13"/>
    <w:bookmarkEnd w:id="12"/>
    <w:tbl>
      <w:tblPr>
        <w:tblLayout w:type="fixed"/>
        <w:tblInd w:w="230" w:type="dxa"/>
        <w:tblCellMar>
          <w:top w:w="0" w:type="dxa"/>
          <w:left w:w="0" w:type="dxa"/>
          <w:bottom w:w="0" w:type="dxa"/>
          <w:right w:w="0" w:type="dxa"/>
        </w:tblCellMar>
      </w:tblPr>
      <w:tr>
        <w:trPr>
          <w:trHeight w:val="276"/>
        </w:trPr>
        <w:tc>
          <w:tcPr>
            <w:tcW w:w="4880" w:type="dxa"/>
            <w:vAlign w:val="bottom"/>
            <w:gridSpan w:val="3"/>
          </w:tcPr>
          <w:p>
            <w:pPr>
              <w:jc w:val="right"/>
              <w:ind w:right="40"/>
              <w:spacing w:after="0"/>
              <w:rPr>
                <w:sz w:val="20"/>
                <w:szCs w:val="20"/>
                <w:color w:val="auto"/>
              </w:rPr>
            </w:pPr>
            <w:r>
              <w:rPr>
                <w:rFonts w:ascii="Times New Roman" w:cs="Times New Roman" w:eastAsia="Times New Roman" w:hAnsi="Times New Roman"/>
                <w:sz w:val="24"/>
                <w:szCs w:val="24"/>
                <w:color w:val="auto"/>
              </w:rPr>
              <w:t>13</w:t>
            </w:r>
          </w:p>
        </w:tc>
        <w:tc>
          <w:tcPr>
            <w:tcW w:w="46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280" w:type="dxa"/>
            <w:vAlign w:val="bottom"/>
            <w:tcBorders>
              <w:bottom w:val="single" w:sz="8" w:color="auto"/>
            </w:tcBorders>
          </w:tcPr>
          <w:p>
            <w:pPr>
              <w:spacing w:after="0"/>
              <w:rPr>
                <w:sz w:val="24"/>
                <w:szCs w:val="24"/>
                <w:color w:val="auto"/>
              </w:rPr>
            </w:pPr>
          </w:p>
        </w:tc>
        <w:tc>
          <w:tcPr>
            <w:tcW w:w="25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6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ограниченного</w:t>
            </w: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доступа</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средств защиты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применение электронной подписи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симметричных и асимметричных</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криптографических алгоритмов и средств</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шифрования данных</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применять программные и</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аппаратные средства для</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защиты информации в базах данных</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проверять выполнение требований по</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защите информации от</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несанкционированного доступа при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аттестации объектов информатизации по</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требованиям безопасности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применять математический аппарат для</w:t>
            </w:r>
          </w:p>
        </w:tc>
        <w:tc>
          <w:tcPr>
            <w:tcW w:w="0" w:type="dxa"/>
            <w:vAlign w:val="bottom"/>
          </w:tcPr>
          <w:p>
            <w:pPr>
              <w:spacing w:after="0"/>
              <w:rPr>
                <w:sz w:val="1"/>
                <w:szCs w:val="1"/>
                <w:color w:val="auto"/>
              </w:rPr>
            </w:pPr>
          </w:p>
        </w:tc>
      </w:tr>
      <w:tr>
        <w:trPr>
          <w:trHeight w:val="308"/>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выполнения криптографических</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преобразований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использовать типовые программные</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криптографические средства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электронную подпись</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особенности и способы</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применения программных и программно</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аппаратных средств защиты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операционных системах</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компьютерных сетях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базах данных</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типовые модели управления доступом</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средств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методов и протоколов</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идентификации и аутентификации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основные понятия криптографии 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типовых криптографических методов 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средств защиты информации</w:t>
            </w:r>
          </w:p>
        </w:tc>
        <w:tc>
          <w:tcPr>
            <w:tcW w:w="0" w:type="dxa"/>
            <w:vAlign w:val="bottom"/>
          </w:tcPr>
          <w:p>
            <w:pPr>
              <w:spacing w:after="0"/>
              <w:rPr>
                <w:sz w:val="1"/>
                <w:szCs w:val="1"/>
                <w:color w:val="auto"/>
              </w:rPr>
            </w:pPr>
          </w:p>
        </w:tc>
      </w:tr>
      <w:tr>
        <w:trPr>
          <w:trHeight w:val="41"/>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2.5.</w:t>
            </w:r>
            <w:r>
              <w:rPr>
                <w:rFonts w:ascii="Times New Roman" w:cs="Times New Roman" w:eastAsia="Times New Roman" w:hAnsi="Times New Roman"/>
                <w:sz w:val="24"/>
                <w:szCs w:val="24"/>
                <w:color w:val="auto"/>
              </w:rPr>
              <w:t xml:space="preserve"> Уничтожать</w:t>
            </w: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Практический опыт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учёт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обработка</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информацию и</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хранение и передача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носители информации</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которой установлен режим</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 использованием</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конфиденциальности</w:t>
            </w:r>
          </w:p>
        </w:tc>
        <w:tc>
          <w:tcPr>
            <w:tcW w:w="0" w:type="dxa"/>
            <w:vAlign w:val="bottom"/>
          </w:tcPr>
          <w:p>
            <w:pPr>
              <w:spacing w:after="0"/>
              <w:rPr>
                <w:sz w:val="1"/>
                <w:szCs w:val="1"/>
                <w:color w:val="auto"/>
              </w:rPr>
            </w:pPr>
          </w:p>
        </w:tc>
      </w:tr>
      <w:tr>
        <w:trPr>
          <w:trHeight w:val="41"/>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программных и</w:t>
            </w:r>
          </w:p>
        </w:tc>
        <w:tc>
          <w:tcPr>
            <w:tcW w:w="4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vMerge w:val="continue"/>
          </w:tcPr>
          <w:p>
            <w:pPr>
              <w:spacing w:after="0"/>
              <w:rPr>
                <w:sz w:val="22"/>
                <w:szCs w:val="22"/>
                <w:color w:val="auto"/>
              </w:rPr>
            </w:pP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применять средства</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гарантированного уничтожения</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аппаратных средств</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информации</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особенности и способы</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применения программных и программно</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аппаратных средств гарантированного</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уничтожения информации</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1"/>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2.6.</w:t>
            </w:r>
            <w:r>
              <w:rPr>
                <w:rFonts w:ascii="Times New Roman" w:cs="Times New Roman" w:eastAsia="Times New Roman" w:hAnsi="Times New Roman"/>
                <w:sz w:val="24"/>
                <w:szCs w:val="24"/>
                <w:color w:val="auto"/>
              </w:rPr>
              <w:t xml:space="preserve"> Осуществлять</w:t>
            </w:r>
          </w:p>
        </w:tc>
        <w:tc>
          <w:tcPr>
            <w:tcW w:w="40" w:type="dxa"/>
            <w:vAlign w:val="bottom"/>
          </w:tcPr>
          <w:p>
            <w:pPr>
              <w:spacing w:after="0"/>
              <w:rPr>
                <w:sz w:val="22"/>
                <w:szCs w:val="22"/>
                <w:color w:val="auto"/>
              </w:rPr>
            </w:pPr>
          </w:p>
        </w:tc>
        <w:tc>
          <w:tcPr>
            <w:tcW w:w="460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Практический опыт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работа с</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регистрацию</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подсистемами регистрации событий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основных событий в</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выявление событий и инцидентов</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безопасности в автоматизированной</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p>
        </w:tc>
        <w:tc>
          <w:tcPr>
            <w:tcW w:w="40" w:type="dxa"/>
            <w:vAlign w:val="bottom"/>
          </w:tcPr>
          <w:p>
            <w:pPr>
              <w:spacing w:after="0"/>
              <w:rPr>
                <w:sz w:val="24"/>
                <w:szCs w:val="24"/>
                <w:color w:val="auto"/>
              </w:rPr>
            </w:pPr>
          </w:p>
        </w:tc>
        <w:tc>
          <w:tcPr>
            <w:tcW w:w="4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системе</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bottom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4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130810</wp:posOffset>
                </wp:positionH>
                <wp:positionV relativeFrom="paragraph">
                  <wp:posOffset>-981710</wp:posOffset>
                </wp:positionV>
                <wp:extent cx="12700" cy="1270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7" o:spid="_x0000_s1042" style="position:absolute;margin-left:10.3pt;margin-top:-77.2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660"/>
          </w:cols>
          <w:pgMar w:left="1440" w:top="700" w:right="804" w:bottom="660" w:gutter="0" w:footer="0" w:header="0"/>
        </w:sectPr>
      </w:pPr>
    </w:p>
    <w:bookmarkStart w:id="13" w:name="page14"/>
    <w:bookmarkEnd w:id="13"/>
    <w:p>
      <w:pPr>
        <w:jc w:val="center"/>
        <w:ind w:right="-219"/>
        <w:spacing w:after="0"/>
        <w:rPr>
          <w:sz w:val="20"/>
          <w:szCs w:val="20"/>
          <w:color w:val="auto"/>
        </w:rPr>
      </w:pPr>
      <w:r>
        <w:rPr>
          <w:rFonts w:ascii="Times New Roman" w:cs="Times New Roman" w:eastAsia="Times New Roman" w:hAnsi="Times New Roman"/>
          <w:sz w:val="24"/>
          <w:szCs w:val="24"/>
          <w:color w:val="auto"/>
        </w:rPr>
        <w:t>14</w:t>
      </w:r>
    </w:p>
    <w:p>
      <w:pPr>
        <w:spacing w:after="0" w:line="266" w:lineRule="exact"/>
        <w:rPr>
          <w:sz w:val="20"/>
          <w:szCs w:val="20"/>
          <w:color w:val="auto"/>
        </w:rPr>
      </w:pPr>
    </w:p>
    <w:tbl>
      <w:tblPr>
        <w:tblLayout w:type="fixed"/>
        <w:tblInd w:w="230" w:type="dxa"/>
        <w:tblCellMar>
          <w:top w:w="0" w:type="dxa"/>
          <w:left w:w="0" w:type="dxa"/>
          <w:bottom w:w="0" w:type="dxa"/>
          <w:right w:w="0" w:type="dxa"/>
        </w:tblCellMar>
      </w:tblPr>
      <w:tr>
        <w:trPr>
          <w:trHeight w:val="276"/>
        </w:trPr>
        <w:tc>
          <w:tcPr>
            <w:tcW w:w="2280" w:type="dxa"/>
            <w:vAlign w:val="bottom"/>
            <w:tcBorders>
              <w:top w:val="single" w:sz="8" w:color="auto"/>
              <w:left w:val="single" w:sz="8" w:color="auto"/>
              <w:right w:val="single" w:sz="8" w:color="auto"/>
            </w:tcBorders>
          </w:tcPr>
          <w:p>
            <w:pPr>
              <w:spacing w:after="0"/>
              <w:rPr>
                <w:sz w:val="23"/>
                <w:szCs w:val="23"/>
                <w:color w:val="auto"/>
              </w:rPr>
            </w:pPr>
          </w:p>
        </w:tc>
        <w:tc>
          <w:tcPr>
            <w:tcW w:w="25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w:t>
            </w:r>
          </w:p>
        </w:tc>
        <w:tc>
          <w:tcPr>
            <w:tcW w:w="46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устанавливать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настраивать</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 использованием</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применять программные и программно</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программных и</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аппаратные средства защиты</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аппаратных средств</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осуществлять мониторинг и регистрацию</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обнаружения</w:t>
            </w:r>
            <w:r>
              <w:rPr>
                <w:rFonts w:ascii="Times New Roman" w:cs="Times New Roman" w:eastAsia="Times New Roman" w:hAnsi="Times New Roman"/>
                <w:sz w:val="24"/>
                <w:szCs w:val="24"/>
                <w:color w:val="auto"/>
              </w:rPr>
              <w:t>,</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сведений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необходимых для защиты</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предупреждения и</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объектов 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 с</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ликвидации</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использованием программных и</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последствий</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компьютерных атак</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обнаружения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предупреждения 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ликвидации последствий компьютерных</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атак</w:t>
            </w:r>
          </w:p>
        </w:tc>
        <w:tc>
          <w:tcPr>
            <w:tcW w:w="0" w:type="dxa"/>
            <w:vAlign w:val="bottom"/>
          </w:tcPr>
          <w:p>
            <w:pPr>
              <w:spacing w:after="0"/>
              <w:rPr>
                <w:sz w:val="1"/>
                <w:szCs w:val="1"/>
                <w:color w:val="auto"/>
              </w:rPr>
            </w:pPr>
          </w:p>
        </w:tc>
      </w:tr>
      <w:tr>
        <w:trPr>
          <w:trHeight w:val="41"/>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spacing w:after="0"/>
              <w:rPr>
                <w:sz w:val="22"/>
                <w:szCs w:val="22"/>
                <w:color w:val="auto"/>
              </w:rPr>
            </w:pPr>
          </w:p>
        </w:tc>
        <w:tc>
          <w:tcPr>
            <w:tcW w:w="46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типовые средства и методы</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ведения аудита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 и способов</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защиты информации в локальных</w:t>
            </w:r>
          </w:p>
        </w:tc>
        <w:tc>
          <w:tcPr>
            <w:tcW w:w="0" w:type="dxa"/>
            <w:vAlign w:val="bottom"/>
          </w:tcPr>
          <w:p>
            <w:pPr>
              <w:spacing w:after="0"/>
              <w:rPr>
                <w:sz w:val="1"/>
                <w:szCs w:val="1"/>
                <w:color w:val="auto"/>
              </w:rPr>
            </w:pPr>
          </w:p>
        </w:tc>
      </w:tr>
      <w:tr>
        <w:trPr>
          <w:trHeight w:val="308"/>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вычислительных сетях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 защиты от</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несанкционированного доступа</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bottom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Защита</w:t>
            </w:r>
          </w:p>
        </w:tc>
        <w:tc>
          <w:tcPr>
            <w:tcW w:w="25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3.1.</w:t>
            </w:r>
            <w:r>
              <w:rPr>
                <w:rFonts w:ascii="Times New Roman" w:cs="Times New Roman" w:eastAsia="Times New Roman" w:hAnsi="Times New Roman"/>
                <w:sz w:val="24"/>
                <w:szCs w:val="24"/>
                <w:color w:val="auto"/>
              </w:rPr>
              <w:t xml:space="preserve"> Осуществлять</w:t>
            </w:r>
          </w:p>
        </w:tc>
        <w:tc>
          <w:tcPr>
            <w:tcW w:w="46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Практический опыт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установка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монтаж</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w:t>
            </w: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установку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монтаж</w:t>
            </w:r>
            <w:r>
              <w:rPr>
                <w:rFonts w:ascii="Times New Roman" w:cs="Times New Roman" w:eastAsia="Times New Roman" w:hAnsi="Times New Roman"/>
                <w:sz w:val="24"/>
                <w:szCs w:val="24"/>
                <w:color w:val="auto"/>
              </w:rPr>
              <w:t>,</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настройка технических средств защиты</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техническими</w:t>
            </w: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настройку и</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средствами</w:t>
            </w: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техническое</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техническое обслуживание технических</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обслуживание</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средств защиты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технических средств</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применение основных типов технических</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защиты информации в</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средств защиты информации</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соответствии с</w:t>
            </w: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vMerge w:val="continue"/>
          </w:tcPr>
          <w:p>
            <w:pPr>
              <w:spacing w:after="0"/>
              <w:rPr>
                <w:sz w:val="22"/>
                <w:szCs w:val="22"/>
                <w:color w:val="auto"/>
              </w:rPr>
            </w:pPr>
          </w:p>
        </w:tc>
        <w:tc>
          <w:tcPr>
            <w:tcW w:w="46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применять технические средства</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требованиями</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для защиты информации в условиях</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эксплуатационной</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применения мобильных устройств</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документации</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обработки и передачи данных</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spacing w:after="0"/>
              <w:rPr>
                <w:sz w:val="22"/>
                <w:szCs w:val="22"/>
                <w:color w:val="auto"/>
              </w:rPr>
            </w:pPr>
          </w:p>
        </w:tc>
        <w:tc>
          <w:tcPr>
            <w:tcW w:w="46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порядок технического</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обслуживания технических средств</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защиты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8"/>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номенклатуру применяемых средств</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защиты информации от</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несанкционированной утечки по</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техническим каналам</w:t>
            </w:r>
          </w:p>
        </w:tc>
        <w:tc>
          <w:tcPr>
            <w:tcW w:w="0" w:type="dxa"/>
            <w:vAlign w:val="bottom"/>
          </w:tcPr>
          <w:p>
            <w:pPr>
              <w:spacing w:after="0"/>
              <w:rPr>
                <w:sz w:val="1"/>
                <w:szCs w:val="1"/>
                <w:color w:val="auto"/>
              </w:rPr>
            </w:pPr>
          </w:p>
        </w:tc>
      </w:tr>
      <w:tr>
        <w:trPr>
          <w:trHeight w:val="41"/>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3.2.</w:t>
            </w:r>
            <w:r>
              <w:rPr>
                <w:rFonts w:ascii="Times New Roman" w:cs="Times New Roman" w:eastAsia="Times New Roman" w:hAnsi="Times New Roman"/>
                <w:sz w:val="24"/>
                <w:szCs w:val="24"/>
                <w:color w:val="auto"/>
              </w:rPr>
              <w:t xml:space="preserve"> Осуществлять</w:t>
            </w:r>
          </w:p>
        </w:tc>
        <w:tc>
          <w:tcPr>
            <w:tcW w:w="46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Практический опыт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применение</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эксплуатацию</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основных типов технических средств</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технических средств</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защиты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защиты информации в</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выявление технических каналов утечки</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соответствии с</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требованиями</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участие в мониторинге эффективности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эксплуатационной</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технических средств защиты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документации</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диагностика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устранение отказов и</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неисправностей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восстановление</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работоспособности технических средств</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защиты информации</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0"/>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spacing w:after="0"/>
              <w:rPr>
                <w:sz w:val="22"/>
                <w:szCs w:val="22"/>
                <w:color w:val="auto"/>
              </w:rPr>
            </w:pPr>
          </w:p>
        </w:tc>
        <w:tc>
          <w:tcPr>
            <w:tcW w:w="46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применять технические средства</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bottom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9660"/>
          </w:cols>
          <w:pgMar w:left="1440" w:top="700" w:right="804" w:bottom="660" w:gutter="0" w:footer="0" w:header="0"/>
        </w:sectPr>
      </w:pPr>
    </w:p>
    <w:bookmarkStart w:id="14" w:name="page15"/>
    <w:bookmarkEnd w:id="14"/>
    <w:p>
      <w:pPr>
        <w:jc w:val="center"/>
        <w:ind w:right="-219"/>
        <w:spacing w:after="0"/>
        <w:rPr>
          <w:sz w:val="20"/>
          <w:szCs w:val="20"/>
          <w:color w:val="auto"/>
        </w:rPr>
      </w:pPr>
      <w:r>
        <w:rPr>
          <w:rFonts w:ascii="Times New Roman" w:cs="Times New Roman" w:eastAsia="Times New Roman" w:hAnsi="Times New Roman"/>
          <w:sz w:val="24"/>
          <w:szCs w:val="24"/>
          <w:color w:val="auto"/>
        </w:rPr>
        <w:t>15</w:t>
      </w:r>
    </w:p>
    <w:p>
      <w:pPr>
        <w:spacing w:after="0" w:line="266" w:lineRule="exact"/>
        <w:rPr>
          <w:sz w:val="20"/>
          <w:szCs w:val="20"/>
          <w:color w:val="auto"/>
        </w:rPr>
      </w:pPr>
    </w:p>
    <w:tbl>
      <w:tblPr>
        <w:tblLayout w:type="fixed"/>
        <w:tblInd w:w="230" w:type="dxa"/>
        <w:tblCellMar>
          <w:top w:w="0" w:type="dxa"/>
          <w:left w:w="0" w:type="dxa"/>
          <w:bottom w:w="0" w:type="dxa"/>
          <w:right w:w="0" w:type="dxa"/>
        </w:tblCellMar>
      </w:tblPr>
      <w:tr>
        <w:trPr>
          <w:trHeight w:val="276"/>
        </w:trPr>
        <w:tc>
          <w:tcPr>
            <w:tcW w:w="2280" w:type="dxa"/>
            <w:vAlign w:val="bottom"/>
            <w:tcBorders>
              <w:top w:val="single" w:sz="8" w:color="auto"/>
              <w:left w:val="single" w:sz="8" w:color="auto"/>
              <w:right w:val="single" w:sz="8" w:color="auto"/>
            </w:tcBorders>
          </w:tcPr>
          <w:p>
            <w:pPr>
              <w:spacing w:after="0"/>
              <w:rPr>
                <w:sz w:val="23"/>
                <w:szCs w:val="23"/>
                <w:color w:val="auto"/>
              </w:rPr>
            </w:pPr>
          </w:p>
        </w:tc>
        <w:tc>
          <w:tcPr>
            <w:tcW w:w="2560" w:type="dxa"/>
            <w:vAlign w:val="bottom"/>
            <w:tcBorders>
              <w:top w:val="single" w:sz="8" w:color="auto"/>
              <w:right w:val="single" w:sz="8" w:color="auto"/>
            </w:tcBorders>
          </w:tcPr>
          <w:p>
            <w:pPr>
              <w:spacing w:after="0"/>
              <w:rPr>
                <w:sz w:val="23"/>
                <w:szCs w:val="23"/>
                <w:color w:val="auto"/>
              </w:rPr>
            </w:pPr>
          </w:p>
        </w:tc>
        <w:tc>
          <w:tcPr>
            <w:tcW w:w="46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для криптографической защиты</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информации конфиденциального</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характера</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применять технические средства для</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уничтожения информации и носителей</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применять нормативные правовые акты</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нормативные методические документы по</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обеспечению защиты информации</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техническими средствами</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spacing w:after="0"/>
              <w:rPr>
                <w:sz w:val="22"/>
                <w:szCs w:val="22"/>
                <w:color w:val="auto"/>
              </w:rPr>
            </w:pPr>
          </w:p>
        </w:tc>
        <w:tc>
          <w:tcPr>
            <w:tcW w:w="46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физические основы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структуру и</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условия формирования технических</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каналов утечки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способы их</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выявления и методы оценки опасности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классификацию существующих</w:t>
            </w:r>
          </w:p>
        </w:tc>
        <w:tc>
          <w:tcPr>
            <w:tcW w:w="0" w:type="dxa"/>
            <w:vAlign w:val="bottom"/>
          </w:tcPr>
          <w:p>
            <w:pPr>
              <w:spacing w:after="0"/>
              <w:rPr>
                <w:sz w:val="1"/>
                <w:szCs w:val="1"/>
                <w:color w:val="auto"/>
              </w:rPr>
            </w:pPr>
          </w:p>
        </w:tc>
      </w:tr>
      <w:tr>
        <w:trPr>
          <w:trHeight w:val="308"/>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физических полей и технических каналов</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утечки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порядок устранения неисправностей</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технических средств защиты информации</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организации ремонта технических</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средств защиты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методики инструментального контроля</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эффективности защиты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обрабатываемой средствами</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вычислительной техники на объектах</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информатизации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номенклатуру применяемых средств</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защиты информации от</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несанкционированной утечки по</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техническим каналам</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3.3.</w:t>
            </w:r>
            <w:r>
              <w:rPr>
                <w:rFonts w:ascii="Times New Roman" w:cs="Times New Roman" w:eastAsia="Times New Roman" w:hAnsi="Times New Roman"/>
                <w:sz w:val="24"/>
                <w:szCs w:val="24"/>
                <w:color w:val="auto"/>
              </w:rPr>
              <w:t xml:space="preserve"> Осуществлять</w:t>
            </w:r>
          </w:p>
        </w:tc>
        <w:tc>
          <w:tcPr>
            <w:tcW w:w="46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Практический опыт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проведение</w:t>
            </w:r>
          </w:p>
        </w:tc>
        <w:tc>
          <w:tcPr>
            <w:tcW w:w="0" w:type="dxa"/>
            <w:vAlign w:val="bottom"/>
          </w:tcPr>
          <w:p>
            <w:pPr>
              <w:spacing w:after="0"/>
              <w:rPr>
                <w:sz w:val="1"/>
                <w:szCs w:val="1"/>
                <w:color w:val="auto"/>
              </w:rPr>
            </w:pPr>
          </w:p>
        </w:tc>
      </w:tr>
      <w:tr>
        <w:trPr>
          <w:trHeight w:val="308"/>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измерение параметров</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измерений параметров ПЭМИН</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побочных</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создаваемых техническими средствами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электромагнитных</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обработки информации при аттестации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излучений и наводок</w:t>
            </w:r>
            <w:r>
              <w:rPr>
                <w:rFonts w:ascii="Times New Roman" w:cs="Times New Roman" w:eastAsia="Times New Roman" w:hAnsi="Times New Roman"/>
                <w:sz w:val="24"/>
                <w:szCs w:val="24"/>
                <w:color w:val="auto"/>
              </w:rPr>
              <w:t>,</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объектов 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которой</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создаваемых</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установлен режим конфиденциальности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техническими</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 аттестации объектов информатизации</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средствами обработки</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 требованиям безопасности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информации</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ограниченного</w:t>
            </w: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0"/>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vMerge w:val="continue"/>
          </w:tcPr>
          <w:p>
            <w:pPr>
              <w:spacing w:after="0"/>
              <w:rPr>
                <w:sz w:val="22"/>
                <w:szCs w:val="22"/>
                <w:color w:val="auto"/>
              </w:rPr>
            </w:pPr>
          </w:p>
        </w:tc>
        <w:tc>
          <w:tcPr>
            <w:tcW w:w="46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применять технические средства</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доступа</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для защиты информации в условиях</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применения мобильных устройств</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обработки и передачи данных</w:t>
            </w:r>
          </w:p>
        </w:tc>
        <w:tc>
          <w:tcPr>
            <w:tcW w:w="0" w:type="dxa"/>
            <w:vAlign w:val="bottom"/>
          </w:tcPr>
          <w:p>
            <w:pPr>
              <w:spacing w:after="0"/>
              <w:rPr>
                <w:sz w:val="1"/>
                <w:szCs w:val="1"/>
                <w:color w:val="auto"/>
              </w:rPr>
            </w:pPr>
          </w:p>
        </w:tc>
      </w:tr>
      <w:tr>
        <w:trPr>
          <w:trHeight w:val="41"/>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spacing w:after="0"/>
              <w:rPr>
                <w:sz w:val="22"/>
                <w:szCs w:val="22"/>
                <w:color w:val="auto"/>
              </w:rPr>
            </w:pPr>
          </w:p>
        </w:tc>
        <w:tc>
          <w:tcPr>
            <w:tcW w:w="46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номенклатуру и характеристики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аппаратуры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используемой для измерения</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параметров ПЭМИН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параметров</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фоновых шумов и физических полей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41"/>
        </w:trPr>
        <w:tc>
          <w:tcPr>
            <w:tcW w:w="2280" w:type="dxa"/>
            <w:vAlign w:val="bottom"/>
            <w:tcBorders>
              <w:left w:val="single" w:sz="8" w:color="auto"/>
              <w:bottom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9660"/>
          </w:cols>
          <w:pgMar w:left="1440" w:top="700" w:right="804" w:bottom="679" w:gutter="0" w:footer="0" w:header="0"/>
        </w:sectPr>
      </w:pPr>
    </w:p>
    <w:bookmarkStart w:id="15" w:name="page16"/>
    <w:bookmarkEnd w:id="15"/>
    <w:p>
      <w:pPr>
        <w:jc w:val="center"/>
        <w:ind w:right="-219"/>
        <w:spacing w:after="0"/>
        <w:rPr>
          <w:sz w:val="20"/>
          <w:szCs w:val="20"/>
          <w:color w:val="auto"/>
        </w:rPr>
      </w:pPr>
      <w:r>
        <w:rPr>
          <w:rFonts w:ascii="Times New Roman" w:cs="Times New Roman" w:eastAsia="Times New Roman" w:hAnsi="Times New Roman"/>
          <w:sz w:val="24"/>
          <w:szCs w:val="24"/>
          <w:color w:val="auto"/>
        </w:rPr>
        <w:t>16</w:t>
      </w:r>
    </w:p>
    <w:p>
      <w:pPr>
        <w:spacing w:after="0" w:line="266" w:lineRule="exact"/>
        <w:rPr>
          <w:sz w:val="20"/>
          <w:szCs w:val="20"/>
          <w:color w:val="auto"/>
        </w:rPr>
      </w:pPr>
    </w:p>
    <w:tbl>
      <w:tblPr>
        <w:tblLayout w:type="fixed"/>
        <w:tblInd w:w="230" w:type="dxa"/>
        <w:tblCellMar>
          <w:top w:w="0" w:type="dxa"/>
          <w:left w:w="0" w:type="dxa"/>
          <w:bottom w:w="0" w:type="dxa"/>
          <w:right w:w="0" w:type="dxa"/>
        </w:tblCellMar>
      </w:tblPr>
      <w:tr>
        <w:trPr>
          <w:trHeight w:val="276"/>
        </w:trPr>
        <w:tc>
          <w:tcPr>
            <w:tcW w:w="2280" w:type="dxa"/>
            <w:vAlign w:val="bottom"/>
            <w:tcBorders>
              <w:top w:val="single" w:sz="8" w:color="auto"/>
              <w:left w:val="single" w:sz="8" w:color="auto"/>
              <w:right w:val="single" w:sz="8" w:color="auto"/>
            </w:tcBorders>
          </w:tcPr>
          <w:p>
            <w:pPr>
              <w:spacing w:after="0"/>
              <w:rPr>
                <w:sz w:val="23"/>
                <w:szCs w:val="23"/>
                <w:color w:val="auto"/>
              </w:rPr>
            </w:pPr>
          </w:p>
        </w:tc>
        <w:tc>
          <w:tcPr>
            <w:tcW w:w="2560" w:type="dxa"/>
            <w:vAlign w:val="bottom"/>
            <w:tcBorders>
              <w:top w:val="single" w:sz="8" w:color="auto"/>
              <w:right w:val="single" w:sz="8" w:color="auto"/>
            </w:tcBorders>
          </w:tcPr>
          <w:p>
            <w:pPr>
              <w:spacing w:after="0"/>
              <w:rPr>
                <w:sz w:val="23"/>
                <w:szCs w:val="23"/>
                <w:color w:val="auto"/>
              </w:rPr>
            </w:pPr>
          </w:p>
        </w:tc>
        <w:tc>
          <w:tcPr>
            <w:tcW w:w="46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создаваемых техническими средствами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защиты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структуру и условия формирования</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технических каналов утечки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7"/>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3.4.</w:t>
            </w:r>
            <w:r>
              <w:rPr>
                <w:rFonts w:ascii="Times New Roman" w:cs="Times New Roman" w:eastAsia="Times New Roman" w:hAnsi="Times New Roman"/>
                <w:sz w:val="24"/>
                <w:szCs w:val="24"/>
                <w:color w:val="auto"/>
              </w:rPr>
              <w:t xml:space="preserve"> Осуществлять</w:t>
            </w:r>
          </w:p>
        </w:tc>
        <w:tc>
          <w:tcPr>
            <w:tcW w:w="46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Практический опыт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проведение</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измерение параметров</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измерений параметров фоновых шумов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фоновых шумов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также физических полей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создаваемых</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также физических</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техническими средствами защиты</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создаваемых</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техническими</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выявление технических каналов утечки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средствами защиты</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информации</w:t>
            </w:r>
          </w:p>
        </w:tc>
        <w:tc>
          <w:tcPr>
            <w:tcW w:w="0" w:type="dxa"/>
            <w:vAlign w:val="bottom"/>
          </w:tcPr>
          <w:p>
            <w:pPr>
              <w:spacing w:after="0"/>
              <w:rPr>
                <w:sz w:val="1"/>
                <w:szCs w:val="1"/>
                <w:color w:val="auto"/>
              </w:rPr>
            </w:pPr>
          </w:p>
        </w:tc>
      </w:tr>
      <w:tr>
        <w:trPr>
          <w:trHeight w:val="41"/>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информации</w:t>
            </w: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vMerge w:val="continue"/>
          </w:tcPr>
          <w:p>
            <w:pPr>
              <w:spacing w:after="0"/>
              <w:rPr>
                <w:sz w:val="22"/>
                <w:szCs w:val="22"/>
                <w:color w:val="auto"/>
              </w:rPr>
            </w:pPr>
          </w:p>
        </w:tc>
        <w:tc>
          <w:tcPr>
            <w:tcW w:w="46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применять технические средства</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для защиты информации в условиях</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применения мобильных устройств</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обработки и передачи данных</w:t>
            </w:r>
          </w:p>
        </w:tc>
        <w:tc>
          <w:tcPr>
            <w:tcW w:w="0" w:type="dxa"/>
            <w:vAlign w:val="bottom"/>
          </w:tcPr>
          <w:p>
            <w:pPr>
              <w:spacing w:after="0"/>
              <w:rPr>
                <w:sz w:val="1"/>
                <w:szCs w:val="1"/>
                <w:color w:val="auto"/>
              </w:rPr>
            </w:pPr>
          </w:p>
        </w:tc>
      </w:tr>
      <w:tr>
        <w:trPr>
          <w:trHeight w:val="42"/>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spacing w:after="0"/>
              <w:rPr>
                <w:sz w:val="22"/>
                <w:szCs w:val="22"/>
                <w:color w:val="auto"/>
              </w:rPr>
            </w:pPr>
          </w:p>
        </w:tc>
        <w:tc>
          <w:tcPr>
            <w:tcW w:w="46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номенклатуру применяемых</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средств защиты информации от</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несанкционированной утечки по</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техническим каналам</w:t>
            </w:r>
          </w:p>
        </w:tc>
        <w:tc>
          <w:tcPr>
            <w:tcW w:w="0" w:type="dxa"/>
            <w:vAlign w:val="bottom"/>
          </w:tcPr>
          <w:p>
            <w:pPr>
              <w:spacing w:after="0"/>
              <w:rPr>
                <w:sz w:val="1"/>
                <w:szCs w:val="1"/>
                <w:color w:val="auto"/>
              </w:rPr>
            </w:pPr>
          </w:p>
        </w:tc>
      </w:tr>
      <w:tr>
        <w:trPr>
          <w:trHeight w:val="41"/>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3.5.</w:t>
            </w:r>
          </w:p>
        </w:tc>
        <w:tc>
          <w:tcPr>
            <w:tcW w:w="46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Практический опыт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установка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монтаж</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Организовывать</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настройка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техническое обслуживание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отдельные работы по</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диагностика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устранение отказов 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физической защите</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неисправностей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восстановление</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объектов</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работоспособности инженерно</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информатизации</w:t>
            </w: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технических средств физической защиты</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spacing w:after="0"/>
              <w:rPr>
                <w:sz w:val="22"/>
                <w:szCs w:val="22"/>
                <w:color w:val="auto"/>
              </w:rPr>
            </w:pPr>
          </w:p>
        </w:tc>
        <w:tc>
          <w:tcPr>
            <w:tcW w:w="46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Умения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применять средства охранной</w:t>
            </w:r>
          </w:p>
        </w:tc>
        <w:tc>
          <w:tcPr>
            <w:tcW w:w="0" w:type="dxa"/>
            <w:vAlign w:val="bottom"/>
          </w:tcPr>
          <w:p>
            <w:pPr>
              <w:spacing w:after="0"/>
              <w:rPr>
                <w:sz w:val="1"/>
                <w:szCs w:val="1"/>
                <w:color w:val="auto"/>
              </w:rPr>
            </w:pPr>
          </w:p>
        </w:tc>
      </w:tr>
      <w:tr>
        <w:trPr>
          <w:trHeight w:val="308"/>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сигнализации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охранного телевидения 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 контроля и управления доступом</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применять 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технические</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средства физической защиты объектов</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информатизации</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right w:val="single" w:sz="8" w:color="auto"/>
            </w:tcBorders>
          </w:tcPr>
          <w:p>
            <w:pPr>
              <w:spacing w:after="0"/>
              <w:rPr>
                <w:sz w:val="3"/>
                <w:szCs w:val="3"/>
                <w:color w:val="auto"/>
              </w:rPr>
            </w:pPr>
          </w:p>
        </w:tc>
        <w:tc>
          <w:tcPr>
            <w:tcW w:w="2560" w:type="dxa"/>
            <w:vAlign w:val="bottom"/>
            <w:tcBorders>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80" w:type="dxa"/>
            <w:vAlign w:val="bottom"/>
            <w:tcBorders>
              <w:left w:val="single" w:sz="8" w:color="auto"/>
              <w:right w:val="single" w:sz="8" w:color="auto"/>
            </w:tcBorders>
          </w:tcPr>
          <w:p>
            <w:pPr>
              <w:spacing w:after="0"/>
              <w:rPr>
                <w:sz w:val="22"/>
                <w:szCs w:val="22"/>
                <w:color w:val="auto"/>
              </w:rPr>
            </w:pPr>
          </w:p>
        </w:tc>
        <w:tc>
          <w:tcPr>
            <w:tcW w:w="2560" w:type="dxa"/>
            <w:vAlign w:val="bottom"/>
            <w:tcBorders>
              <w:right w:val="single" w:sz="8" w:color="auto"/>
            </w:tcBorders>
          </w:tcPr>
          <w:p>
            <w:pPr>
              <w:spacing w:after="0"/>
              <w:rPr>
                <w:sz w:val="22"/>
                <w:szCs w:val="22"/>
                <w:color w:val="auto"/>
              </w:rPr>
            </w:pPr>
          </w:p>
        </w:tc>
        <w:tc>
          <w:tcPr>
            <w:tcW w:w="46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Знания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основные принципы действия и</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характеристики технических средств</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физической защиты</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основные способы физической защиты</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объектов информатизации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02"/>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номенклатуру применяемых средств</w:t>
            </w: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физической защиты объектов</w:t>
            </w:r>
          </w:p>
        </w:tc>
        <w:tc>
          <w:tcPr>
            <w:tcW w:w="0" w:type="dxa"/>
            <w:vAlign w:val="bottom"/>
          </w:tcPr>
          <w:p>
            <w:pPr>
              <w:spacing w:after="0"/>
              <w:rPr>
                <w:sz w:val="1"/>
                <w:szCs w:val="1"/>
                <w:color w:val="auto"/>
              </w:rPr>
            </w:pPr>
          </w:p>
        </w:tc>
      </w:tr>
      <w:tr>
        <w:trPr>
          <w:trHeight w:val="307"/>
        </w:trPr>
        <w:tc>
          <w:tcPr>
            <w:tcW w:w="228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информатизации</w:t>
            </w:r>
          </w:p>
        </w:tc>
        <w:tc>
          <w:tcPr>
            <w:tcW w:w="0" w:type="dxa"/>
            <w:vAlign w:val="bottom"/>
          </w:tcPr>
          <w:p>
            <w:pPr>
              <w:spacing w:after="0"/>
              <w:rPr>
                <w:sz w:val="1"/>
                <w:szCs w:val="1"/>
                <w:color w:val="auto"/>
              </w:rPr>
            </w:pPr>
          </w:p>
        </w:tc>
      </w:tr>
      <w:tr>
        <w:trPr>
          <w:trHeight w:val="36"/>
        </w:trPr>
        <w:tc>
          <w:tcPr>
            <w:tcW w:w="2280" w:type="dxa"/>
            <w:vAlign w:val="bottom"/>
            <w:tcBorders>
              <w:left w:val="single" w:sz="8" w:color="auto"/>
              <w:bottom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4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9660"/>
          </w:cols>
          <w:pgMar w:left="1440" w:top="700" w:right="804" w:bottom="1440" w:gutter="0" w:footer="0" w:header="0"/>
        </w:sectPr>
      </w:pPr>
    </w:p>
    <w:bookmarkStart w:id="16" w:name="page17"/>
    <w:bookmarkEnd w:id="16"/>
    <w:p>
      <w:pPr>
        <w:ind w:left="7160"/>
        <w:spacing w:after="0"/>
        <w:rPr>
          <w:sz w:val="20"/>
          <w:szCs w:val="20"/>
          <w:color w:val="auto"/>
        </w:rPr>
      </w:pPr>
      <w:r>
        <w:rPr>
          <w:rFonts w:ascii="Times New Roman" w:cs="Times New Roman" w:eastAsia="Times New Roman" w:hAnsi="Times New Roman"/>
          <w:sz w:val="24"/>
          <w:szCs w:val="24"/>
          <w:color w:val="auto"/>
        </w:rPr>
        <w:t>17</w:t>
      </w:r>
    </w:p>
    <w:p>
      <w:pPr>
        <w:spacing w:after="0" w:line="28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5.</w:t>
      </w:r>
      <w:r>
        <w:rPr>
          <w:rFonts w:ascii="Times New Roman" w:cs="Times New Roman" w:eastAsia="Times New Roman" w:hAnsi="Times New Roman"/>
          <w:sz w:val="24"/>
          <w:szCs w:val="24"/>
          <w:b w:val="1"/>
          <w:bCs w:val="1"/>
          <w:color w:val="auto"/>
        </w:rPr>
        <w:t xml:space="preserve"> Примерная структура образовательной программы</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5.1.</w:t>
      </w:r>
      <w:r>
        <w:rPr>
          <w:rFonts w:ascii="Times New Roman" w:cs="Times New Roman" w:eastAsia="Times New Roman" w:hAnsi="Times New Roman"/>
          <w:sz w:val="24"/>
          <w:szCs w:val="24"/>
          <w:b w:val="1"/>
          <w:bCs w:val="1"/>
          <w:color w:val="auto"/>
        </w:rPr>
        <w:t xml:space="preserve"> Примерный учебный план</w:t>
      </w:r>
    </w:p>
    <w:p>
      <w:pPr>
        <w:spacing w:after="0" w:line="343" w:lineRule="exact"/>
        <w:rPr>
          <w:sz w:val="20"/>
          <w:szCs w:val="20"/>
          <w:color w:val="auto"/>
        </w:rPr>
      </w:pPr>
    </w:p>
    <w:tbl>
      <w:tblPr>
        <w:tblLayout w:type="fixed"/>
        <w:tblInd w:w="50" w:type="dxa"/>
        <w:tblCellMar>
          <w:top w:w="0" w:type="dxa"/>
          <w:left w:w="0" w:type="dxa"/>
          <w:bottom w:w="0" w:type="dxa"/>
          <w:right w:w="0" w:type="dxa"/>
        </w:tblCellMar>
      </w:tblPr>
      <w:tr>
        <w:trPr>
          <w:trHeight w:val="282"/>
        </w:trPr>
        <w:tc>
          <w:tcPr>
            <w:tcW w:w="1940" w:type="dxa"/>
            <w:vAlign w:val="bottom"/>
            <w:tcBorders>
              <w:top w:val="single" w:sz="8" w:color="auto"/>
              <w:left w:val="single" w:sz="8" w:color="auto"/>
              <w:right w:val="single" w:sz="8" w:color="auto"/>
            </w:tcBorders>
          </w:tcPr>
          <w:p>
            <w:pPr>
              <w:spacing w:after="0"/>
              <w:rPr>
                <w:sz w:val="24"/>
                <w:szCs w:val="24"/>
                <w:color w:val="auto"/>
              </w:rPr>
            </w:pPr>
          </w:p>
        </w:tc>
        <w:tc>
          <w:tcPr>
            <w:tcW w:w="3280" w:type="dxa"/>
            <w:vAlign w:val="bottom"/>
            <w:tcBorders>
              <w:top w:val="single" w:sz="8" w:color="auto"/>
              <w:right w:val="single" w:sz="8" w:color="auto"/>
            </w:tcBorders>
          </w:tcPr>
          <w:p>
            <w:pPr>
              <w:spacing w:after="0"/>
              <w:rPr>
                <w:sz w:val="24"/>
                <w:szCs w:val="24"/>
                <w:color w:val="auto"/>
              </w:rPr>
            </w:pPr>
          </w:p>
        </w:tc>
        <w:tc>
          <w:tcPr>
            <w:tcW w:w="7440" w:type="dxa"/>
            <w:vAlign w:val="bottom"/>
            <w:tcBorders>
              <w:top w:val="single" w:sz="8" w:color="auto"/>
              <w:bottom w:val="single" w:sz="8" w:color="auto"/>
              <w:right w:val="single" w:sz="8" w:color="auto"/>
            </w:tcBorders>
            <w:gridSpan w:val="6"/>
          </w:tcPr>
          <w:p>
            <w:pPr>
              <w:jc w:val="center"/>
              <w:spacing w:after="0"/>
              <w:rPr>
                <w:sz w:val="20"/>
                <w:szCs w:val="20"/>
                <w:color w:val="auto"/>
              </w:rPr>
            </w:pPr>
            <w:r>
              <w:rPr>
                <w:rFonts w:ascii="Times New Roman" w:cs="Times New Roman" w:eastAsia="Times New Roman" w:hAnsi="Times New Roman"/>
                <w:sz w:val="24"/>
                <w:szCs w:val="24"/>
                <w:color w:val="auto"/>
              </w:rPr>
              <w:t>Объем образовательной программы в академических часах</w:t>
            </w:r>
          </w:p>
        </w:tc>
        <w:tc>
          <w:tcPr>
            <w:tcW w:w="18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1940" w:type="dxa"/>
            <w:vAlign w:val="bottom"/>
            <w:tcBorders>
              <w:left w:val="single" w:sz="8" w:color="auto"/>
              <w:right w:val="single" w:sz="8" w:color="auto"/>
            </w:tcBorders>
          </w:tcPr>
          <w:p>
            <w:pPr>
              <w:spacing w:after="0"/>
              <w:rPr>
                <w:sz w:val="22"/>
                <w:szCs w:val="22"/>
                <w:color w:val="auto"/>
              </w:rPr>
            </w:pPr>
          </w:p>
        </w:tc>
        <w:tc>
          <w:tcPr>
            <w:tcW w:w="3280" w:type="dxa"/>
            <w:vAlign w:val="bottom"/>
            <w:tcBorders>
              <w:right w:val="single" w:sz="8" w:color="auto"/>
            </w:tcBorders>
          </w:tcPr>
          <w:p>
            <w:pPr>
              <w:spacing w:after="0"/>
              <w:rPr>
                <w:sz w:val="22"/>
                <w:szCs w:val="22"/>
                <w:color w:val="auto"/>
              </w:rPr>
            </w:pPr>
          </w:p>
        </w:tc>
        <w:tc>
          <w:tcPr>
            <w:tcW w:w="1280" w:type="dxa"/>
            <w:vAlign w:val="bottom"/>
            <w:tcBorders>
              <w:right w:val="single" w:sz="8" w:color="auto"/>
            </w:tcBorders>
          </w:tcPr>
          <w:p>
            <w:pPr>
              <w:spacing w:after="0"/>
              <w:rPr>
                <w:sz w:val="22"/>
                <w:szCs w:val="22"/>
                <w:color w:val="auto"/>
              </w:rPr>
            </w:pPr>
          </w:p>
        </w:tc>
        <w:tc>
          <w:tcPr>
            <w:tcW w:w="4900" w:type="dxa"/>
            <w:vAlign w:val="bottom"/>
            <w:tcBorders>
              <w:right w:val="single" w:sz="8" w:color="auto"/>
            </w:tcBorders>
            <w:gridSpan w:val="4"/>
          </w:tcPr>
          <w:p>
            <w:pPr>
              <w:jc w:val="center"/>
              <w:spacing w:after="0" w:line="262" w:lineRule="exact"/>
              <w:rPr>
                <w:sz w:val="20"/>
                <w:szCs w:val="20"/>
                <w:color w:val="auto"/>
              </w:rPr>
            </w:pPr>
            <w:r>
              <w:rPr>
                <w:rFonts w:ascii="Times New Roman" w:cs="Times New Roman" w:eastAsia="Times New Roman" w:hAnsi="Times New Roman"/>
                <w:sz w:val="24"/>
                <w:szCs w:val="24"/>
                <w:color w:val="auto"/>
              </w:rPr>
              <w:t>Работа обучающихся во взаимодействии</w:t>
            </w:r>
          </w:p>
        </w:tc>
        <w:tc>
          <w:tcPr>
            <w:tcW w:w="12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1940" w:type="dxa"/>
            <w:vAlign w:val="bottom"/>
            <w:tcBorders>
              <w:left w:val="single" w:sz="8" w:color="auto"/>
              <w:right w:val="single" w:sz="8" w:color="auto"/>
            </w:tcBorders>
          </w:tcPr>
          <w:p>
            <w:pPr>
              <w:spacing w:after="0"/>
              <w:rPr>
                <w:sz w:val="23"/>
                <w:szCs w:val="23"/>
                <w:color w:val="auto"/>
              </w:rPr>
            </w:pPr>
          </w:p>
        </w:tc>
        <w:tc>
          <w:tcPr>
            <w:tcW w:w="3280" w:type="dxa"/>
            <w:vAlign w:val="bottom"/>
            <w:tcBorders>
              <w:right w:val="single" w:sz="8" w:color="auto"/>
            </w:tcBorders>
          </w:tcPr>
          <w:p>
            <w:pPr>
              <w:spacing w:after="0"/>
              <w:rPr>
                <w:sz w:val="23"/>
                <w:szCs w:val="23"/>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7"/>
              </w:rPr>
              <w:t>Всего</w:t>
            </w:r>
          </w:p>
        </w:tc>
        <w:tc>
          <w:tcPr>
            <w:tcW w:w="840" w:type="dxa"/>
            <w:vAlign w:val="bottom"/>
            <w:tcBorders>
              <w:bottom w:val="single" w:sz="8" w:color="auto"/>
            </w:tcBorders>
          </w:tcPr>
          <w:p>
            <w:pPr>
              <w:spacing w:after="0"/>
              <w:rPr>
                <w:sz w:val="23"/>
                <w:szCs w:val="23"/>
                <w:color w:val="auto"/>
              </w:rPr>
            </w:pPr>
          </w:p>
        </w:tc>
        <w:tc>
          <w:tcPr>
            <w:tcW w:w="2920" w:type="dxa"/>
            <w:vAlign w:val="bottom"/>
            <w:tcBorders>
              <w:bottom w:val="single" w:sz="8" w:color="auto"/>
            </w:tcBorders>
            <w:gridSpan w:val="2"/>
          </w:tcPr>
          <w:p>
            <w:pPr>
              <w:jc w:val="center"/>
              <w:ind w:left="120"/>
              <w:spacing w:after="0" w:line="273" w:lineRule="exact"/>
              <w:rPr>
                <w:sz w:val="20"/>
                <w:szCs w:val="20"/>
                <w:color w:val="auto"/>
              </w:rPr>
            </w:pPr>
            <w:r>
              <w:rPr>
                <w:rFonts w:ascii="Times New Roman" w:cs="Times New Roman" w:eastAsia="Times New Roman" w:hAnsi="Times New Roman"/>
                <w:sz w:val="24"/>
                <w:szCs w:val="24"/>
                <w:color w:val="auto"/>
                <w:w w:val="99"/>
              </w:rPr>
              <w:t>с преподавателем</w:t>
            </w:r>
          </w:p>
        </w:tc>
        <w:tc>
          <w:tcPr>
            <w:tcW w:w="1140" w:type="dxa"/>
            <w:vAlign w:val="bottom"/>
            <w:tcBorders>
              <w:bottom w:val="single" w:sz="8" w:color="auto"/>
              <w:right w:val="single" w:sz="8" w:color="auto"/>
            </w:tcBorders>
          </w:tcPr>
          <w:p>
            <w:pPr>
              <w:spacing w:after="0"/>
              <w:rPr>
                <w:sz w:val="23"/>
                <w:szCs w:val="23"/>
                <w:color w:val="auto"/>
              </w:rPr>
            </w:pPr>
          </w:p>
        </w:tc>
        <w:tc>
          <w:tcPr>
            <w:tcW w:w="1260" w:type="dxa"/>
            <w:vAlign w:val="bottom"/>
            <w:tcBorders>
              <w:right w:val="single" w:sz="8" w:color="auto"/>
            </w:tcBorders>
          </w:tcPr>
          <w:p>
            <w:pPr>
              <w:spacing w:after="0"/>
              <w:rPr>
                <w:sz w:val="23"/>
                <w:szCs w:val="23"/>
                <w:color w:val="auto"/>
              </w:rPr>
            </w:pP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46"/>
        </w:trPr>
        <w:tc>
          <w:tcPr>
            <w:tcW w:w="1940" w:type="dxa"/>
            <w:vAlign w:val="bottom"/>
            <w:tcBorders>
              <w:left w:val="single" w:sz="8" w:color="auto"/>
              <w:right w:val="single" w:sz="8" w:color="auto"/>
            </w:tcBorders>
          </w:tcPr>
          <w:p>
            <w:pPr>
              <w:spacing w:after="0"/>
              <w:rPr>
                <w:sz w:val="12"/>
                <w:szCs w:val="12"/>
                <w:color w:val="auto"/>
              </w:rPr>
            </w:pPr>
          </w:p>
        </w:tc>
        <w:tc>
          <w:tcPr>
            <w:tcW w:w="3280" w:type="dxa"/>
            <w:vAlign w:val="bottom"/>
            <w:tcBorders>
              <w:right w:val="single" w:sz="8" w:color="auto"/>
            </w:tcBorders>
          </w:tcPr>
          <w:p>
            <w:pPr>
              <w:spacing w:after="0"/>
              <w:rPr>
                <w:sz w:val="12"/>
                <w:szCs w:val="12"/>
                <w:color w:val="auto"/>
              </w:rPr>
            </w:pPr>
          </w:p>
        </w:tc>
        <w:tc>
          <w:tcPr>
            <w:tcW w:w="1280" w:type="dxa"/>
            <w:vAlign w:val="bottom"/>
            <w:tcBorders>
              <w:right w:val="single" w:sz="8" w:color="auto"/>
            </w:tcBorders>
            <w:vMerge w:val="continue"/>
          </w:tcPr>
          <w:p>
            <w:pPr>
              <w:spacing w:after="0"/>
              <w:rPr>
                <w:sz w:val="12"/>
                <w:szCs w:val="12"/>
                <w:color w:val="auto"/>
              </w:rPr>
            </w:pPr>
          </w:p>
        </w:tc>
        <w:tc>
          <w:tcPr>
            <w:tcW w:w="3760" w:type="dxa"/>
            <w:vAlign w:val="bottom"/>
            <w:tcBorders>
              <w:right w:val="single" w:sz="8" w:color="auto"/>
            </w:tcBorders>
            <w:gridSpan w:val="3"/>
            <w:vMerge w:val="restart"/>
          </w:tcPr>
          <w:p>
            <w:pPr>
              <w:ind w:left="180"/>
              <w:spacing w:after="0" w:line="266" w:lineRule="exact"/>
              <w:rPr>
                <w:sz w:val="20"/>
                <w:szCs w:val="20"/>
                <w:color w:val="auto"/>
              </w:rPr>
            </w:pPr>
            <w:r>
              <w:rPr>
                <w:rFonts w:ascii="Times New Roman" w:cs="Times New Roman" w:eastAsia="Times New Roman" w:hAnsi="Times New Roman"/>
                <w:sz w:val="24"/>
                <w:szCs w:val="24"/>
                <w:color w:val="auto"/>
              </w:rPr>
              <w:t>Занятия по дисциплинам и МДК</w:t>
            </w: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Рекомендуемый</w:t>
            </w:r>
          </w:p>
        </w:tc>
        <w:tc>
          <w:tcPr>
            <w:tcW w:w="0" w:type="dxa"/>
            <w:vAlign w:val="bottom"/>
          </w:tcPr>
          <w:p>
            <w:pPr>
              <w:spacing w:after="0"/>
              <w:rPr>
                <w:sz w:val="1"/>
                <w:szCs w:val="1"/>
                <w:color w:val="auto"/>
              </w:rPr>
            </w:pPr>
          </w:p>
        </w:tc>
      </w:tr>
      <w:tr>
        <w:trPr>
          <w:trHeight w:val="125"/>
        </w:trPr>
        <w:tc>
          <w:tcPr>
            <w:tcW w:w="1940" w:type="dxa"/>
            <w:vAlign w:val="bottom"/>
            <w:tcBorders>
              <w:left w:val="single" w:sz="8" w:color="auto"/>
              <w:right w:val="single" w:sz="8" w:color="auto"/>
            </w:tcBorders>
          </w:tcPr>
          <w:p>
            <w:pPr>
              <w:spacing w:after="0"/>
              <w:rPr>
                <w:sz w:val="10"/>
                <w:szCs w:val="10"/>
                <w:color w:val="auto"/>
              </w:rPr>
            </w:pPr>
          </w:p>
        </w:tc>
        <w:tc>
          <w:tcPr>
            <w:tcW w:w="328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объем</w:t>
            </w:r>
          </w:p>
        </w:tc>
        <w:tc>
          <w:tcPr>
            <w:tcW w:w="3760" w:type="dxa"/>
            <w:vAlign w:val="bottom"/>
            <w:tcBorders>
              <w:bottom w:val="single" w:sz="8" w:color="auto"/>
              <w:right w:val="single" w:sz="8" w:color="auto"/>
            </w:tcBorders>
            <w:gridSpan w:val="3"/>
            <w:vMerge w:val="continue"/>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12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8"/>
        </w:trPr>
        <w:tc>
          <w:tcPr>
            <w:tcW w:w="1940" w:type="dxa"/>
            <w:vAlign w:val="bottom"/>
            <w:tcBorders>
              <w:left w:val="single" w:sz="8" w:color="auto"/>
              <w:right w:val="single" w:sz="8" w:color="auto"/>
            </w:tcBorders>
            <w:vMerge w:val="restart"/>
          </w:tcPr>
          <w:p>
            <w:pPr>
              <w:jc w:val="center"/>
              <w:spacing w:after="0" w:line="249" w:lineRule="exact"/>
              <w:rPr>
                <w:sz w:val="20"/>
                <w:szCs w:val="20"/>
                <w:color w:val="auto"/>
              </w:rPr>
            </w:pPr>
            <w:r>
              <w:rPr>
                <w:rFonts w:ascii="Times New Roman" w:cs="Times New Roman" w:eastAsia="Times New Roman" w:hAnsi="Times New Roman"/>
                <w:sz w:val="24"/>
                <w:szCs w:val="24"/>
                <w:color w:val="auto"/>
              </w:rPr>
              <w:t>Индекс</w:t>
            </w:r>
          </w:p>
        </w:tc>
        <w:tc>
          <w:tcPr>
            <w:tcW w:w="3280" w:type="dxa"/>
            <w:vAlign w:val="bottom"/>
            <w:tcBorders>
              <w:right w:val="single" w:sz="8" w:color="auto"/>
            </w:tcBorders>
            <w:vMerge w:val="restart"/>
          </w:tcPr>
          <w:p>
            <w:pPr>
              <w:jc w:val="center"/>
              <w:spacing w:after="0" w:line="249" w:lineRule="exact"/>
              <w:rPr>
                <w:sz w:val="20"/>
                <w:szCs w:val="20"/>
                <w:color w:val="auto"/>
              </w:rPr>
            </w:pPr>
            <w:r>
              <w:rPr>
                <w:rFonts w:ascii="Times New Roman" w:cs="Times New Roman" w:eastAsia="Times New Roman" w:hAnsi="Times New Roman"/>
                <w:sz w:val="24"/>
                <w:szCs w:val="24"/>
                <w:color w:val="auto"/>
              </w:rPr>
              <w:t>Наименование</w:t>
            </w:r>
          </w:p>
        </w:tc>
        <w:tc>
          <w:tcPr>
            <w:tcW w:w="1280" w:type="dxa"/>
            <w:vAlign w:val="bottom"/>
            <w:tcBorders>
              <w:right w:val="single" w:sz="8" w:color="auto"/>
            </w:tcBorders>
            <w:vMerge w:val="continue"/>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2920" w:type="dxa"/>
            <w:vAlign w:val="bottom"/>
            <w:tcBorders>
              <w:right w:val="single" w:sz="8" w:color="auto"/>
            </w:tcBorders>
            <w:gridSpan w:val="2"/>
            <w:vMerge w:val="restart"/>
          </w:tcPr>
          <w:p>
            <w:pPr>
              <w:ind w:left="840"/>
              <w:spacing w:after="0" w:line="263" w:lineRule="exact"/>
              <w:rPr>
                <w:sz w:val="20"/>
                <w:szCs w:val="20"/>
                <w:color w:val="auto"/>
              </w:rPr>
            </w:pPr>
            <w:r>
              <w:rPr>
                <w:rFonts w:ascii="Times New Roman" w:cs="Times New Roman" w:eastAsia="Times New Roman" w:hAnsi="Times New Roman"/>
                <w:sz w:val="24"/>
                <w:szCs w:val="24"/>
                <w:color w:val="auto"/>
              </w:rPr>
              <w:t>в том числе</w:t>
            </w: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18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1940" w:type="dxa"/>
            <w:vAlign w:val="bottom"/>
            <w:tcBorders>
              <w:left w:val="single" w:sz="8" w:color="auto"/>
              <w:right w:val="single" w:sz="8" w:color="auto"/>
            </w:tcBorders>
            <w:vMerge w:val="continue"/>
          </w:tcPr>
          <w:p>
            <w:pPr>
              <w:spacing w:after="0"/>
              <w:rPr>
                <w:sz w:val="10"/>
                <w:szCs w:val="10"/>
                <w:color w:val="auto"/>
              </w:rPr>
            </w:pPr>
          </w:p>
        </w:tc>
        <w:tc>
          <w:tcPr>
            <w:tcW w:w="328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jc w:val="center"/>
              <w:spacing w:after="0" w:line="273" w:lineRule="exact"/>
              <w:rPr>
                <w:sz w:val="20"/>
                <w:szCs w:val="20"/>
                <w:color w:val="auto"/>
              </w:rPr>
            </w:pPr>
            <w:r>
              <w:rPr>
                <w:rFonts w:ascii="Times New Roman" w:cs="Times New Roman" w:eastAsia="Times New Roman" w:hAnsi="Times New Roman"/>
                <w:sz w:val="24"/>
                <w:szCs w:val="24"/>
                <w:color w:val="auto"/>
              </w:rPr>
              <w:t>образова</w:t>
            </w:r>
            <w:r>
              <w:rPr>
                <w:rFonts w:ascii="Times New Roman" w:cs="Times New Roman" w:eastAsia="Times New Roman" w:hAnsi="Times New Roman"/>
                <w:sz w:val="24"/>
                <w:szCs w:val="24"/>
                <w:color w:val="auto"/>
              </w:rPr>
              <w:t>-</w:t>
            </w:r>
          </w:p>
        </w:tc>
        <w:tc>
          <w:tcPr>
            <w:tcW w:w="840" w:type="dxa"/>
            <w:vAlign w:val="bottom"/>
            <w:tcBorders>
              <w:right w:val="single" w:sz="8" w:color="auto"/>
            </w:tcBorders>
          </w:tcPr>
          <w:p>
            <w:pPr>
              <w:spacing w:after="0"/>
              <w:rPr>
                <w:sz w:val="10"/>
                <w:szCs w:val="10"/>
                <w:color w:val="auto"/>
              </w:rPr>
            </w:pPr>
          </w:p>
        </w:tc>
        <w:tc>
          <w:tcPr>
            <w:tcW w:w="2920" w:type="dxa"/>
            <w:vAlign w:val="bottom"/>
            <w:tcBorders>
              <w:right w:val="single" w:sz="8" w:color="auto"/>
            </w:tcBorders>
            <w:gridSpan w:val="2"/>
            <w:vMerge w:val="continue"/>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12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Самостоя</w:t>
            </w:r>
          </w:p>
        </w:tc>
        <w:tc>
          <w:tcPr>
            <w:tcW w:w="1860" w:type="dxa"/>
            <w:vAlign w:val="bottom"/>
            <w:tcBorders>
              <w:right w:val="single" w:sz="8" w:color="auto"/>
            </w:tcBorders>
            <w:vMerge w:val="restart"/>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курс изучения</w:t>
            </w:r>
          </w:p>
        </w:tc>
        <w:tc>
          <w:tcPr>
            <w:tcW w:w="0" w:type="dxa"/>
            <w:vAlign w:val="bottom"/>
          </w:tcPr>
          <w:p>
            <w:pPr>
              <w:spacing w:after="0"/>
              <w:rPr>
                <w:sz w:val="1"/>
                <w:szCs w:val="1"/>
                <w:color w:val="auto"/>
              </w:rPr>
            </w:pPr>
          </w:p>
        </w:tc>
      </w:tr>
      <w:tr>
        <w:trPr>
          <w:trHeight w:val="51"/>
        </w:trPr>
        <w:tc>
          <w:tcPr>
            <w:tcW w:w="1940" w:type="dxa"/>
            <w:vAlign w:val="bottom"/>
            <w:tcBorders>
              <w:left w:val="single" w:sz="8" w:color="auto"/>
              <w:right w:val="single" w:sz="8" w:color="auto"/>
            </w:tcBorders>
          </w:tcPr>
          <w:p>
            <w:pPr>
              <w:spacing w:after="0"/>
              <w:rPr>
                <w:sz w:val="4"/>
                <w:szCs w:val="4"/>
                <w:color w:val="auto"/>
              </w:rPr>
            </w:pPr>
          </w:p>
        </w:tc>
        <w:tc>
          <w:tcPr>
            <w:tcW w:w="3280" w:type="dxa"/>
            <w:vAlign w:val="bottom"/>
            <w:tcBorders>
              <w:right w:val="single" w:sz="8" w:color="auto"/>
            </w:tcBorders>
          </w:tcPr>
          <w:p>
            <w:pPr>
              <w:spacing w:after="0"/>
              <w:rPr>
                <w:sz w:val="4"/>
                <w:szCs w:val="4"/>
                <w:color w:val="auto"/>
              </w:rPr>
            </w:pPr>
          </w:p>
        </w:tc>
        <w:tc>
          <w:tcPr>
            <w:tcW w:w="1280" w:type="dxa"/>
            <w:vAlign w:val="bottom"/>
            <w:tcBorders>
              <w:right w:val="single" w:sz="8" w:color="auto"/>
            </w:tcBorders>
            <w:vMerge w:val="continue"/>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1780" w:type="dxa"/>
            <w:vAlign w:val="bottom"/>
            <w:tcBorders>
              <w:bottom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260" w:type="dxa"/>
            <w:vAlign w:val="bottom"/>
            <w:tcBorders>
              <w:right w:val="single" w:sz="8" w:color="auto"/>
            </w:tcBorders>
            <w:vMerge w:val="continue"/>
          </w:tcPr>
          <w:p>
            <w:pPr>
              <w:spacing w:after="0"/>
              <w:rPr>
                <w:sz w:val="4"/>
                <w:szCs w:val="4"/>
                <w:color w:val="auto"/>
              </w:rPr>
            </w:pPr>
          </w:p>
        </w:tc>
        <w:tc>
          <w:tcPr>
            <w:tcW w:w="186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88"/>
        </w:trPr>
        <w:tc>
          <w:tcPr>
            <w:tcW w:w="1940" w:type="dxa"/>
            <w:vAlign w:val="bottom"/>
            <w:tcBorders>
              <w:left w:val="single" w:sz="8" w:color="auto"/>
              <w:right w:val="single" w:sz="8" w:color="auto"/>
            </w:tcBorders>
          </w:tcPr>
          <w:p>
            <w:pPr>
              <w:spacing w:after="0"/>
              <w:rPr>
                <w:sz w:val="7"/>
                <w:szCs w:val="7"/>
                <w:color w:val="auto"/>
              </w:rPr>
            </w:pPr>
          </w:p>
        </w:tc>
        <w:tc>
          <w:tcPr>
            <w:tcW w:w="3280" w:type="dxa"/>
            <w:vAlign w:val="bottom"/>
            <w:tcBorders>
              <w:right w:val="single" w:sz="8" w:color="auto"/>
            </w:tcBorders>
          </w:tcPr>
          <w:p>
            <w:pPr>
              <w:spacing w:after="0"/>
              <w:rPr>
                <w:sz w:val="7"/>
                <w:szCs w:val="7"/>
                <w:color w:val="auto"/>
              </w:rPr>
            </w:pPr>
          </w:p>
        </w:tc>
        <w:tc>
          <w:tcPr>
            <w:tcW w:w="128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лабораторные и</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курсовой</w:t>
            </w:r>
          </w:p>
        </w:tc>
        <w:tc>
          <w:tcPr>
            <w:tcW w:w="1140" w:type="dxa"/>
            <w:vAlign w:val="bottom"/>
            <w:tcBorders>
              <w:right w:val="single" w:sz="8" w:color="auto"/>
            </w:tcBorders>
          </w:tcPr>
          <w:p>
            <w:pPr>
              <w:spacing w:after="0"/>
              <w:rPr>
                <w:sz w:val="7"/>
                <w:szCs w:val="7"/>
                <w:color w:val="auto"/>
              </w:rPr>
            </w:pPr>
          </w:p>
        </w:tc>
        <w:tc>
          <w:tcPr>
            <w:tcW w:w="1260" w:type="dxa"/>
            <w:vAlign w:val="bottom"/>
            <w:tcBorders>
              <w:right w:val="single" w:sz="8" w:color="auto"/>
            </w:tcBorders>
            <w:vMerge w:val="continue"/>
          </w:tcPr>
          <w:p>
            <w:pPr>
              <w:spacing w:after="0"/>
              <w:rPr>
                <w:sz w:val="7"/>
                <w:szCs w:val="7"/>
                <w:color w:val="auto"/>
              </w:rPr>
            </w:pPr>
          </w:p>
        </w:tc>
        <w:tc>
          <w:tcPr>
            <w:tcW w:w="18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3280" w:type="dxa"/>
            <w:vAlign w:val="bottom"/>
            <w:tcBorders>
              <w:right w:val="single" w:sz="8" w:color="auto"/>
            </w:tcBorders>
          </w:tcPr>
          <w:p>
            <w:pPr>
              <w:spacing w:after="0"/>
              <w:rPr>
                <w:sz w:val="23"/>
                <w:szCs w:val="23"/>
                <w:color w:val="auto"/>
              </w:rPr>
            </w:pPr>
          </w:p>
        </w:tc>
        <w:tc>
          <w:tcPr>
            <w:tcW w:w="128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тельной</w:t>
            </w: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Всего</w:t>
            </w:r>
          </w:p>
        </w:tc>
        <w:tc>
          <w:tcPr>
            <w:tcW w:w="1780" w:type="dxa"/>
            <w:vAlign w:val="bottom"/>
            <w:tcBorders>
              <w:right w:val="single" w:sz="8" w:color="auto"/>
            </w:tcBorders>
            <w:vMerge w:val="continue"/>
          </w:tcPr>
          <w:p>
            <w:pPr>
              <w:spacing w:after="0"/>
              <w:rPr>
                <w:sz w:val="23"/>
                <w:szCs w:val="23"/>
                <w:color w:val="auto"/>
              </w:rPr>
            </w:pPr>
          </w:p>
        </w:tc>
        <w:tc>
          <w:tcPr>
            <w:tcW w:w="1140" w:type="dxa"/>
            <w:vAlign w:val="bottom"/>
            <w:tcBorders>
              <w:right w:val="single" w:sz="8" w:color="auto"/>
            </w:tcBorders>
            <w:vMerge w:val="continue"/>
          </w:tcPr>
          <w:p>
            <w:pPr>
              <w:spacing w:after="0"/>
              <w:rPr>
                <w:sz w:val="23"/>
                <w:szCs w:val="23"/>
                <w:color w:val="auto"/>
              </w:rPr>
            </w:pP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Практики</w:t>
            </w:r>
          </w:p>
        </w:tc>
        <w:tc>
          <w:tcPr>
            <w:tcW w:w="126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тельная</w:t>
            </w: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50"/>
        </w:trPr>
        <w:tc>
          <w:tcPr>
            <w:tcW w:w="1940" w:type="dxa"/>
            <w:vAlign w:val="bottom"/>
            <w:tcBorders>
              <w:left w:val="single" w:sz="8" w:color="auto"/>
              <w:right w:val="single" w:sz="8" w:color="auto"/>
            </w:tcBorders>
          </w:tcPr>
          <w:p>
            <w:pPr>
              <w:spacing w:after="0"/>
              <w:rPr>
                <w:sz w:val="24"/>
                <w:szCs w:val="24"/>
                <w:color w:val="auto"/>
              </w:rPr>
            </w:pPr>
          </w:p>
        </w:tc>
        <w:tc>
          <w:tcPr>
            <w:tcW w:w="328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программы</w:t>
            </w:r>
          </w:p>
        </w:tc>
        <w:tc>
          <w:tcPr>
            <w:tcW w:w="840" w:type="dxa"/>
            <w:vAlign w:val="bottom"/>
            <w:tcBorders>
              <w:right w:val="single" w:sz="8" w:color="auto"/>
            </w:tcBorders>
            <w:vMerge w:val="continue"/>
          </w:tcPr>
          <w:p>
            <w:pPr>
              <w:spacing w:after="0"/>
              <w:rPr>
                <w:sz w:val="24"/>
                <w:szCs w:val="24"/>
                <w:color w:val="auto"/>
              </w:rPr>
            </w:pP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практические</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проект</w:t>
            </w:r>
          </w:p>
        </w:tc>
        <w:tc>
          <w:tcPr>
            <w:tcW w:w="1140" w:type="dxa"/>
            <w:vAlign w:val="bottom"/>
            <w:tcBorders>
              <w:right w:val="single" w:sz="8" w:color="auto"/>
            </w:tcBorders>
            <w:vMerge w:val="continue"/>
          </w:tcPr>
          <w:p>
            <w:pPr>
              <w:spacing w:after="0"/>
              <w:rPr>
                <w:sz w:val="24"/>
                <w:szCs w:val="24"/>
                <w:color w:val="auto"/>
              </w:rPr>
            </w:pPr>
          </w:p>
        </w:tc>
        <w:tc>
          <w:tcPr>
            <w:tcW w:w="1260" w:type="dxa"/>
            <w:vAlign w:val="bottom"/>
            <w:tcBorders>
              <w:right w:val="single" w:sz="8" w:color="auto"/>
            </w:tcBorders>
          </w:tcPr>
          <w:p>
            <w:pPr>
              <w:jc w:val="center"/>
              <w:spacing w:after="0" w:line="350" w:lineRule="exact"/>
              <w:rPr>
                <w:sz w:val="20"/>
                <w:szCs w:val="20"/>
                <w:color w:val="auto"/>
              </w:rPr>
            </w:pPr>
            <w:r>
              <w:rPr>
                <w:rFonts w:ascii="Times New Roman" w:cs="Times New Roman" w:eastAsia="Times New Roman" w:hAnsi="Times New Roman"/>
                <w:sz w:val="24"/>
                <w:szCs w:val="24"/>
                <w:color w:val="auto"/>
                <w:w w:val="96"/>
              </w:rPr>
              <w:t>работа</w:t>
            </w:r>
            <w:r>
              <w:rPr>
                <w:rFonts w:ascii="Times New Roman" w:cs="Times New Roman" w:eastAsia="Times New Roman" w:hAnsi="Times New Roman"/>
                <w:sz w:val="31"/>
                <w:szCs w:val="31"/>
                <w:color w:val="auto"/>
                <w:w w:val="96"/>
                <w:vertAlign w:val="superscript"/>
              </w:rPr>
              <w:t>3</w:t>
            </w: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40" w:type="dxa"/>
            <w:vAlign w:val="bottom"/>
            <w:tcBorders>
              <w:left w:val="single" w:sz="8" w:color="auto"/>
              <w:right w:val="single" w:sz="8" w:color="auto"/>
            </w:tcBorders>
          </w:tcPr>
          <w:p>
            <w:pPr>
              <w:spacing w:after="0"/>
              <w:rPr>
                <w:sz w:val="22"/>
                <w:szCs w:val="22"/>
                <w:color w:val="auto"/>
              </w:rPr>
            </w:pPr>
          </w:p>
        </w:tc>
        <w:tc>
          <w:tcPr>
            <w:tcW w:w="3280" w:type="dxa"/>
            <w:vAlign w:val="bottom"/>
            <w:tcBorders>
              <w:right w:val="single" w:sz="8" w:color="auto"/>
            </w:tcBorders>
          </w:tcPr>
          <w:p>
            <w:pPr>
              <w:spacing w:after="0"/>
              <w:rPr>
                <w:sz w:val="22"/>
                <w:szCs w:val="22"/>
                <w:color w:val="auto"/>
              </w:rPr>
            </w:pPr>
          </w:p>
        </w:tc>
        <w:tc>
          <w:tcPr>
            <w:tcW w:w="1280" w:type="dxa"/>
            <w:vAlign w:val="bottom"/>
            <w:tcBorders>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17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занятия</w:t>
            </w: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работа</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23"/>
        </w:trPr>
        <w:tc>
          <w:tcPr>
            <w:tcW w:w="1940" w:type="dxa"/>
            <w:vAlign w:val="bottom"/>
            <w:tcBorders>
              <w:left w:val="single" w:sz="8" w:color="auto"/>
              <w:bottom w:val="single" w:sz="8" w:color="auto"/>
              <w:right w:val="single" w:sz="8" w:color="auto"/>
            </w:tcBorders>
          </w:tcPr>
          <w:p>
            <w:pPr>
              <w:spacing w:after="0"/>
              <w:rPr>
                <w:sz w:val="10"/>
                <w:szCs w:val="10"/>
                <w:color w:val="auto"/>
              </w:rPr>
            </w:pPr>
          </w:p>
        </w:tc>
        <w:tc>
          <w:tcPr>
            <w:tcW w:w="3280" w:type="dxa"/>
            <w:vAlign w:val="bottom"/>
            <w:tcBorders>
              <w:bottom w:val="single" w:sz="8" w:color="auto"/>
              <w:right w:val="single" w:sz="8" w:color="auto"/>
            </w:tcBorders>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840" w:type="dxa"/>
            <w:vAlign w:val="bottom"/>
            <w:tcBorders>
              <w:bottom w:val="single" w:sz="8" w:color="auto"/>
              <w:right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c>
          <w:tcPr>
            <w:tcW w:w="1140" w:type="dxa"/>
            <w:vAlign w:val="bottom"/>
            <w:tcBorders>
              <w:bottom w:val="single" w:sz="8" w:color="auto"/>
              <w:right w:val="single" w:sz="8" w:color="auto"/>
            </w:tcBorders>
          </w:tcPr>
          <w:p>
            <w:pPr>
              <w:spacing w:after="0"/>
              <w:rPr>
                <w:sz w:val="10"/>
                <w:szCs w:val="10"/>
                <w:color w:val="auto"/>
              </w:rPr>
            </w:pPr>
          </w:p>
        </w:tc>
        <w:tc>
          <w:tcPr>
            <w:tcW w:w="1140" w:type="dxa"/>
            <w:vAlign w:val="bottom"/>
            <w:tcBorders>
              <w:bottom w:val="single" w:sz="8" w:color="auto"/>
              <w:right w:val="single" w:sz="8" w:color="auto"/>
            </w:tcBorders>
          </w:tcPr>
          <w:p>
            <w:pPr>
              <w:spacing w:after="0"/>
              <w:rPr>
                <w:sz w:val="10"/>
                <w:szCs w:val="10"/>
                <w:color w:val="auto"/>
              </w:rPr>
            </w:pPr>
          </w:p>
        </w:tc>
        <w:tc>
          <w:tcPr>
            <w:tcW w:w="1260" w:type="dxa"/>
            <w:vAlign w:val="bottom"/>
            <w:tcBorders>
              <w:bottom w:val="single" w:sz="8" w:color="auto"/>
              <w:right w:val="single" w:sz="8" w:color="auto"/>
            </w:tcBorders>
          </w:tcPr>
          <w:p>
            <w:pPr>
              <w:spacing w:after="0"/>
              <w:rPr>
                <w:sz w:val="10"/>
                <w:szCs w:val="10"/>
                <w:color w:val="auto"/>
              </w:rPr>
            </w:pPr>
          </w:p>
        </w:tc>
        <w:tc>
          <w:tcPr>
            <w:tcW w:w="18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9"/>
        </w:trPr>
        <w:tc>
          <w:tcPr>
            <w:tcW w:w="1940" w:type="dxa"/>
            <w:vAlign w:val="bottom"/>
            <w:tcBorders>
              <w:left w:val="single" w:sz="8" w:color="auto"/>
              <w:bottom w:val="single" w:sz="8" w:color="auto"/>
              <w:right w:val="single" w:sz="8" w:color="auto"/>
            </w:tcBorders>
          </w:tcPr>
          <w:p>
            <w:pPr>
              <w:jc w:val="right"/>
              <w:ind w:right="800"/>
              <w:spacing w:after="0" w:line="259" w:lineRule="exact"/>
              <w:rPr>
                <w:sz w:val="20"/>
                <w:szCs w:val="20"/>
                <w:color w:val="auto"/>
              </w:rPr>
            </w:pPr>
            <w:r>
              <w:rPr>
                <w:rFonts w:ascii="Times New Roman" w:cs="Times New Roman" w:eastAsia="Times New Roman" w:hAnsi="Times New Roman"/>
                <w:sz w:val="24"/>
                <w:szCs w:val="24"/>
                <w:color w:val="auto"/>
              </w:rPr>
              <w:t>1</w:t>
            </w:r>
          </w:p>
        </w:tc>
        <w:tc>
          <w:tcPr>
            <w:tcW w:w="3280" w:type="dxa"/>
            <w:vAlign w:val="bottom"/>
            <w:tcBorders>
              <w:bottom w:val="single" w:sz="8" w:color="auto"/>
              <w:right w:val="single" w:sz="8" w:color="auto"/>
            </w:tcBorders>
          </w:tcPr>
          <w:p>
            <w:pPr>
              <w:jc w:val="right"/>
              <w:ind w:right="1481"/>
              <w:spacing w:after="0" w:line="259" w:lineRule="exact"/>
              <w:rPr>
                <w:sz w:val="20"/>
                <w:szCs w:val="20"/>
                <w:color w:val="auto"/>
              </w:rPr>
            </w:pPr>
            <w:r>
              <w:rPr>
                <w:rFonts w:ascii="Times New Roman" w:cs="Times New Roman" w:eastAsia="Times New Roman" w:hAnsi="Times New Roman"/>
                <w:sz w:val="24"/>
                <w:szCs w:val="24"/>
                <w:color w:val="auto"/>
              </w:rPr>
              <w:t>2</w:t>
            </w:r>
          </w:p>
        </w:tc>
        <w:tc>
          <w:tcPr>
            <w:tcW w:w="1280" w:type="dxa"/>
            <w:vAlign w:val="bottom"/>
            <w:tcBorders>
              <w:bottom w:val="single" w:sz="8" w:color="auto"/>
              <w:right w:val="single" w:sz="8" w:color="auto"/>
            </w:tcBorders>
          </w:tcPr>
          <w:p>
            <w:pPr>
              <w:jc w:val="center"/>
              <w:spacing w:after="0" w:line="259" w:lineRule="exact"/>
              <w:rPr>
                <w:sz w:val="20"/>
                <w:szCs w:val="20"/>
                <w:color w:val="auto"/>
              </w:rPr>
            </w:pPr>
            <w:r>
              <w:rPr>
                <w:rFonts w:ascii="Times New Roman" w:cs="Times New Roman" w:eastAsia="Times New Roman" w:hAnsi="Times New Roman"/>
                <w:sz w:val="24"/>
                <w:szCs w:val="24"/>
                <w:color w:val="auto"/>
                <w:w w:val="99"/>
              </w:rPr>
              <w:t>3</w:t>
            </w:r>
          </w:p>
        </w:tc>
        <w:tc>
          <w:tcPr>
            <w:tcW w:w="840" w:type="dxa"/>
            <w:vAlign w:val="bottom"/>
            <w:tcBorders>
              <w:bottom w:val="single" w:sz="8" w:color="auto"/>
              <w:right w:val="single" w:sz="8" w:color="auto"/>
            </w:tcBorders>
          </w:tcPr>
          <w:p>
            <w:pPr>
              <w:jc w:val="center"/>
              <w:spacing w:after="0" w:line="259" w:lineRule="exact"/>
              <w:rPr>
                <w:sz w:val="20"/>
                <w:szCs w:val="20"/>
                <w:color w:val="auto"/>
              </w:rPr>
            </w:pPr>
            <w:r>
              <w:rPr>
                <w:rFonts w:ascii="Times New Roman" w:cs="Times New Roman" w:eastAsia="Times New Roman" w:hAnsi="Times New Roman"/>
                <w:sz w:val="24"/>
                <w:szCs w:val="24"/>
                <w:color w:val="auto"/>
                <w:w w:val="99"/>
              </w:rPr>
              <w:t>4</w:t>
            </w:r>
          </w:p>
        </w:tc>
        <w:tc>
          <w:tcPr>
            <w:tcW w:w="1780" w:type="dxa"/>
            <w:vAlign w:val="bottom"/>
            <w:tcBorders>
              <w:bottom w:val="single" w:sz="8" w:color="auto"/>
              <w:right w:val="single" w:sz="8" w:color="auto"/>
            </w:tcBorders>
          </w:tcPr>
          <w:p>
            <w:pPr>
              <w:jc w:val="center"/>
              <w:spacing w:after="0" w:line="259" w:lineRule="exact"/>
              <w:rPr>
                <w:sz w:val="20"/>
                <w:szCs w:val="20"/>
                <w:color w:val="auto"/>
              </w:rPr>
            </w:pPr>
            <w:r>
              <w:rPr>
                <w:rFonts w:ascii="Times New Roman" w:cs="Times New Roman" w:eastAsia="Times New Roman" w:hAnsi="Times New Roman"/>
                <w:sz w:val="24"/>
                <w:szCs w:val="24"/>
                <w:color w:val="auto"/>
                <w:w w:val="99"/>
              </w:rPr>
              <w:t>5</w:t>
            </w:r>
          </w:p>
        </w:tc>
        <w:tc>
          <w:tcPr>
            <w:tcW w:w="1140" w:type="dxa"/>
            <w:vAlign w:val="bottom"/>
            <w:tcBorders>
              <w:bottom w:val="single" w:sz="8" w:color="auto"/>
              <w:right w:val="single" w:sz="8" w:color="auto"/>
            </w:tcBorders>
          </w:tcPr>
          <w:p>
            <w:pPr>
              <w:jc w:val="center"/>
              <w:spacing w:after="0" w:line="259" w:lineRule="exact"/>
              <w:rPr>
                <w:sz w:val="20"/>
                <w:szCs w:val="20"/>
                <w:color w:val="auto"/>
              </w:rPr>
            </w:pPr>
            <w:r>
              <w:rPr>
                <w:rFonts w:ascii="Times New Roman" w:cs="Times New Roman" w:eastAsia="Times New Roman" w:hAnsi="Times New Roman"/>
                <w:sz w:val="24"/>
                <w:szCs w:val="24"/>
                <w:color w:val="auto"/>
                <w:w w:val="99"/>
              </w:rPr>
              <w:t>6</w:t>
            </w:r>
          </w:p>
        </w:tc>
        <w:tc>
          <w:tcPr>
            <w:tcW w:w="1140" w:type="dxa"/>
            <w:vAlign w:val="bottom"/>
            <w:tcBorders>
              <w:bottom w:val="single" w:sz="8" w:color="auto"/>
              <w:right w:val="single" w:sz="8" w:color="auto"/>
            </w:tcBorders>
          </w:tcPr>
          <w:p>
            <w:pPr>
              <w:jc w:val="right"/>
              <w:ind w:right="420"/>
              <w:spacing w:after="0" w:line="259" w:lineRule="exact"/>
              <w:rPr>
                <w:sz w:val="20"/>
                <w:szCs w:val="20"/>
                <w:color w:val="auto"/>
              </w:rPr>
            </w:pPr>
            <w:r>
              <w:rPr>
                <w:rFonts w:ascii="Times New Roman" w:cs="Times New Roman" w:eastAsia="Times New Roman" w:hAnsi="Times New Roman"/>
                <w:sz w:val="24"/>
                <w:szCs w:val="24"/>
                <w:color w:val="auto"/>
              </w:rPr>
              <w:t>7</w:t>
            </w:r>
          </w:p>
        </w:tc>
        <w:tc>
          <w:tcPr>
            <w:tcW w:w="1260" w:type="dxa"/>
            <w:vAlign w:val="bottom"/>
            <w:tcBorders>
              <w:bottom w:val="single" w:sz="8" w:color="auto"/>
              <w:right w:val="single" w:sz="8" w:color="auto"/>
            </w:tcBorders>
          </w:tcPr>
          <w:p>
            <w:pPr>
              <w:jc w:val="center"/>
              <w:spacing w:after="0" w:line="259" w:lineRule="exact"/>
              <w:rPr>
                <w:sz w:val="20"/>
                <w:szCs w:val="20"/>
                <w:color w:val="auto"/>
              </w:rPr>
            </w:pPr>
            <w:r>
              <w:rPr>
                <w:rFonts w:ascii="Times New Roman" w:cs="Times New Roman" w:eastAsia="Times New Roman" w:hAnsi="Times New Roman"/>
                <w:sz w:val="24"/>
                <w:szCs w:val="24"/>
                <w:color w:val="auto"/>
                <w:w w:val="99"/>
              </w:rPr>
              <w:t>8</w:t>
            </w:r>
          </w:p>
        </w:tc>
        <w:tc>
          <w:tcPr>
            <w:tcW w:w="1860" w:type="dxa"/>
            <w:vAlign w:val="bottom"/>
            <w:tcBorders>
              <w:bottom w:val="single" w:sz="8" w:color="auto"/>
              <w:right w:val="single" w:sz="8" w:color="auto"/>
            </w:tcBorders>
          </w:tcPr>
          <w:p>
            <w:pPr>
              <w:jc w:val="center"/>
              <w:spacing w:after="0" w:line="259" w:lineRule="exact"/>
              <w:rPr>
                <w:sz w:val="20"/>
                <w:szCs w:val="20"/>
                <w:color w:val="auto"/>
              </w:rPr>
            </w:pPr>
            <w:r>
              <w:rPr>
                <w:rFonts w:ascii="Times New Roman" w:cs="Times New Roman" w:eastAsia="Times New Roman" w:hAnsi="Times New Roman"/>
                <w:sz w:val="24"/>
                <w:szCs w:val="24"/>
                <w:color w:val="auto"/>
                <w:w w:val="99"/>
              </w:rPr>
              <w:t>9</w:t>
            </w:r>
          </w:p>
        </w:tc>
        <w:tc>
          <w:tcPr>
            <w:tcW w:w="0" w:type="dxa"/>
            <w:vAlign w:val="bottom"/>
          </w:tcPr>
          <w:p>
            <w:pPr>
              <w:spacing w:after="0"/>
              <w:rPr>
                <w:sz w:val="1"/>
                <w:szCs w:val="1"/>
                <w:color w:val="auto"/>
              </w:rPr>
            </w:pPr>
          </w:p>
        </w:tc>
      </w:tr>
      <w:tr>
        <w:trPr>
          <w:trHeight w:val="259"/>
        </w:trPr>
        <w:tc>
          <w:tcPr>
            <w:tcW w:w="5220" w:type="dxa"/>
            <w:vAlign w:val="bottom"/>
            <w:tcBorders>
              <w:left w:val="single" w:sz="8" w:color="auto"/>
              <w:right w:val="single" w:sz="8" w:color="auto"/>
            </w:tcBorders>
            <w:gridSpan w:val="2"/>
          </w:tcPr>
          <w:p>
            <w:pPr>
              <w:ind w:left="100"/>
              <w:spacing w:after="0" w:line="259" w:lineRule="exact"/>
              <w:rPr>
                <w:sz w:val="20"/>
                <w:szCs w:val="20"/>
                <w:color w:val="auto"/>
              </w:rPr>
            </w:pPr>
            <w:r>
              <w:rPr>
                <w:rFonts w:ascii="Times New Roman" w:cs="Times New Roman" w:eastAsia="Times New Roman" w:hAnsi="Times New Roman"/>
                <w:sz w:val="24"/>
                <w:szCs w:val="24"/>
                <w:color w:val="auto"/>
              </w:rPr>
              <w:t>Обязательная часть образовательной</w:t>
            </w:r>
          </w:p>
        </w:tc>
        <w:tc>
          <w:tcPr>
            <w:tcW w:w="1280" w:type="dxa"/>
            <w:vAlign w:val="bottom"/>
            <w:tcBorders>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178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2"/>
        </w:trPr>
        <w:tc>
          <w:tcPr>
            <w:tcW w:w="1940" w:type="dxa"/>
            <w:vAlign w:val="bottom"/>
            <w:tcBorders>
              <w:left w:val="single" w:sz="8" w:color="auto"/>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программы</w:t>
            </w:r>
          </w:p>
        </w:tc>
        <w:tc>
          <w:tcPr>
            <w:tcW w:w="328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1940" w:type="dxa"/>
            <w:vAlign w:val="bottom"/>
            <w:tcBorders>
              <w:left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ОГСЭ</w:t>
            </w:r>
            <w:r>
              <w:rPr>
                <w:rFonts w:ascii="Times New Roman" w:cs="Times New Roman" w:eastAsia="Times New Roman" w:hAnsi="Times New Roman"/>
                <w:sz w:val="24"/>
                <w:szCs w:val="24"/>
                <w:b w:val="1"/>
                <w:bCs w:val="1"/>
                <w:color w:val="auto"/>
              </w:rPr>
              <w:t>.00</w:t>
            </w:r>
          </w:p>
        </w:tc>
        <w:tc>
          <w:tcPr>
            <w:tcW w:w="328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Общий гуманитарный и</w:t>
            </w:r>
          </w:p>
        </w:tc>
        <w:tc>
          <w:tcPr>
            <w:tcW w:w="1280" w:type="dxa"/>
            <w:vAlign w:val="bottom"/>
            <w:tcBorders>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78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260" w:type="dxa"/>
            <w:vAlign w:val="bottom"/>
            <w:tcBorders>
              <w:right w:val="single" w:sz="8" w:color="auto"/>
            </w:tcBorders>
          </w:tcPr>
          <w:p>
            <w:pPr>
              <w:spacing w:after="0"/>
              <w:rPr>
                <w:sz w:val="23"/>
                <w:szCs w:val="23"/>
                <w:color w:val="auto"/>
              </w:rPr>
            </w:pP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1940" w:type="dxa"/>
            <w:vAlign w:val="bottom"/>
            <w:tcBorders>
              <w:left w:val="single" w:sz="8" w:color="auto"/>
              <w:right w:val="single" w:sz="8" w:color="auto"/>
            </w:tcBorders>
          </w:tcPr>
          <w:p>
            <w:pPr>
              <w:spacing w:after="0"/>
              <w:rPr>
                <w:sz w:val="24"/>
                <w:szCs w:val="24"/>
                <w:color w:val="auto"/>
              </w:rPr>
            </w:pPr>
          </w:p>
        </w:tc>
        <w:tc>
          <w:tcPr>
            <w:tcW w:w="32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социально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экономический</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468</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468</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378</w:t>
            </w:r>
          </w:p>
        </w:tc>
        <w:tc>
          <w:tcPr>
            <w:tcW w:w="114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940" w:type="dxa"/>
            <w:vAlign w:val="bottom"/>
            <w:tcBorders>
              <w:left w:val="single" w:sz="8" w:color="auto"/>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b w:val="1"/>
                <w:bCs w:val="1"/>
                <w:color w:val="auto"/>
              </w:rPr>
              <w:t>цикл</w:t>
            </w:r>
          </w:p>
        </w:tc>
        <w:tc>
          <w:tcPr>
            <w:tcW w:w="128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1940" w:type="dxa"/>
            <w:vAlign w:val="bottom"/>
            <w:tcBorders>
              <w:left w:val="single" w:sz="8" w:color="auto"/>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ОГСЭ</w:t>
            </w:r>
            <w:r>
              <w:rPr>
                <w:rFonts w:ascii="Times New Roman" w:cs="Times New Roman" w:eastAsia="Times New Roman" w:hAnsi="Times New Roman"/>
                <w:sz w:val="24"/>
                <w:szCs w:val="24"/>
                <w:color w:val="auto"/>
              </w:rPr>
              <w:t>.01</w:t>
            </w:r>
          </w:p>
        </w:tc>
        <w:tc>
          <w:tcPr>
            <w:tcW w:w="328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Основы философии</w:t>
            </w:r>
          </w:p>
        </w:tc>
        <w:tc>
          <w:tcPr>
            <w:tcW w:w="128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60</w:t>
            </w:r>
          </w:p>
        </w:tc>
        <w:tc>
          <w:tcPr>
            <w:tcW w:w="84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60</w:t>
            </w:r>
          </w:p>
        </w:tc>
        <w:tc>
          <w:tcPr>
            <w:tcW w:w="178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30</w:t>
            </w:r>
          </w:p>
        </w:tc>
        <w:tc>
          <w:tcPr>
            <w:tcW w:w="11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260" w:type="dxa"/>
            <w:vAlign w:val="bottom"/>
            <w:tcBorders>
              <w:bottom w:val="single" w:sz="8" w:color="auto"/>
              <w:right w:val="single" w:sz="8" w:color="auto"/>
            </w:tcBorders>
          </w:tcPr>
          <w:p>
            <w:pPr>
              <w:spacing w:after="0"/>
              <w:rPr>
                <w:sz w:val="22"/>
                <w:szCs w:val="22"/>
                <w:color w:val="auto"/>
              </w:rPr>
            </w:pPr>
          </w:p>
        </w:tc>
        <w:tc>
          <w:tcPr>
            <w:tcW w:w="186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268"/>
        </w:trPr>
        <w:tc>
          <w:tcPr>
            <w:tcW w:w="1940" w:type="dxa"/>
            <w:vAlign w:val="bottom"/>
            <w:tcBorders>
              <w:left w:val="single" w:sz="8" w:color="auto"/>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ОГСЭ</w:t>
            </w:r>
            <w:r>
              <w:rPr>
                <w:rFonts w:ascii="Times New Roman" w:cs="Times New Roman" w:eastAsia="Times New Roman" w:hAnsi="Times New Roman"/>
                <w:sz w:val="24"/>
                <w:szCs w:val="24"/>
                <w:color w:val="auto"/>
              </w:rPr>
              <w:t>.02</w:t>
            </w:r>
          </w:p>
        </w:tc>
        <w:tc>
          <w:tcPr>
            <w:tcW w:w="32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История</w:t>
            </w:r>
          </w:p>
        </w:tc>
        <w:tc>
          <w:tcPr>
            <w:tcW w:w="12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80</w:t>
            </w:r>
          </w:p>
        </w:tc>
        <w:tc>
          <w:tcPr>
            <w:tcW w:w="8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80</w:t>
            </w:r>
          </w:p>
        </w:tc>
        <w:tc>
          <w:tcPr>
            <w:tcW w:w="17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36</w:t>
            </w:r>
          </w:p>
        </w:tc>
        <w:tc>
          <w:tcPr>
            <w:tcW w:w="11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right w:val="single" w:sz="8" w:color="auto"/>
            </w:tcBorders>
          </w:tcPr>
          <w:p>
            <w:pPr>
              <w:spacing w:after="0"/>
              <w:rPr>
                <w:sz w:val="23"/>
                <w:szCs w:val="23"/>
                <w:color w:val="auto"/>
              </w:rPr>
            </w:pPr>
          </w:p>
        </w:tc>
        <w:tc>
          <w:tcPr>
            <w:tcW w:w="18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59"/>
        </w:trPr>
        <w:tc>
          <w:tcPr>
            <w:tcW w:w="1940" w:type="dxa"/>
            <w:vAlign w:val="bottom"/>
            <w:tcBorders>
              <w:left w:val="single" w:sz="8" w:color="auto"/>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ОГСЭ</w:t>
            </w:r>
            <w:r>
              <w:rPr>
                <w:rFonts w:ascii="Times New Roman" w:cs="Times New Roman" w:eastAsia="Times New Roman" w:hAnsi="Times New Roman"/>
                <w:sz w:val="24"/>
                <w:szCs w:val="24"/>
                <w:color w:val="auto"/>
              </w:rPr>
              <w:t>.03</w:t>
            </w:r>
          </w:p>
        </w:tc>
        <w:tc>
          <w:tcPr>
            <w:tcW w:w="328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Иностранный язык в</w:t>
            </w:r>
          </w:p>
        </w:tc>
        <w:tc>
          <w:tcPr>
            <w:tcW w:w="1280" w:type="dxa"/>
            <w:vAlign w:val="bottom"/>
            <w:tcBorders>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178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1940" w:type="dxa"/>
            <w:vAlign w:val="bottom"/>
            <w:tcBorders>
              <w:left w:val="single" w:sz="8" w:color="auto"/>
              <w:right w:val="single" w:sz="8" w:color="auto"/>
            </w:tcBorders>
          </w:tcPr>
          <w:p>
            <w:pPr>
              <w:spacing w:after="0"/>
              <w:rPr>
                <w:sz w:val="24"/>
                <w:szCs w:val="24"/>
                <w:color w:val="auto"/>
              </w:rPr>
            </w:pPr>
          </w:p>
        </w:tc>
        <w:tc>
          <w:tcPr>
            <w:tcW w:w="32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164</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164</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148</w:t>
            </w:r>
          </w:p>
        </w:tc>
        <w:tc>
          <w:tcPr>
            <w:tcW w:w="114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1-2</w:t>
            </w:r>
          </w:p>
        </w:tc>
        <w:tc>
          <w:tcPr>
            <w:tcW w:w="0" w:type="dxa"/>
            <w:vAlign w:val="bottom"/>
          </w:tcPr>
          <w:p>
            <w:pPr>
              <w:spacing w:after="0"/>
              <w:rPr>
                <w:sz w:val="1"/>
                <w:szCs w:val="1"/>
                <w:color w:val="auto"/>
              </w:rPr>
            </w:pPr>
          </w:p>
        </w:tc>
      </w:tr>
      <w:tr>
        <w:trPr>
          <w:trHeight w:val="283"/>
        </w:trPr>
        <w:tc>
          <w:tcPr>
            <w:tcW w:w="1940" w:type="dxa"/>
            <w:vAlign w:val="bottom"/>
            <w:tcBorders>
              <w:left w:val="single" w:sz="8" w:color="auto"/>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деятельности</w:t>
            </w:r>
          </w:p>
        </w:tc>
        <w:tc>
          <w:tcPr>
            <w:tcW w:w="128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1940" w:type="dxa"/>
            <w:vAlign w:val="bottom"/>
            <w:tcBorders>
              <w:left w:val="single" w:sz="8" w:color="auto"/>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ОГСЭ</w:t>
            </w:r>
            <w:r>
              <w:rPr>
                <w:rFonts w:ascii="Times New Roman" w:cs="Times New Roman" w:eastAsia="Times New Roman" w:hAnsi="Times New Roman"/>
                <w:sz w:val="24"/>
                <w:szCs w:val="24"/>
                <w:color w:val="auto"/>
              </w:rPr>
              <w:t>.04</w:t>
            </w:r>
          </w:p>
        </w:tc>
        <w:tc>
          <w:tcPr>
            <w:tcW w:w="328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Физическая культура</w:t>
            </w:r>
          </w:p>
        </w:tc>
        <w:tc>
          <w:tcPr>
            <w:tcW w:w="128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164</w:t>
            </w:r>
          </w:p>
        </w:tc>
        <w:tc>
          <w:tcPr>
            <w:tcW w:w="84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164</w:t>
            </w:r>
          </w:p>
        </w:tc>
        <w:tc>
          <w:tcPr>
            <w:tcW w:w="178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162</w:t>
            </w:r>
          </w:p>
        </w:tc>
        <w:tc>
          <w:tcPr>
            <w:tcW w:w="11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260" w:type="dxa"/>
            <w:vAlign w:val="bottom"/>
            <w:tcBorders>
              <w:bottom w:val="single" w:sz="8" w:color="auto"/>
              <w:right w:val="single" w:sz="8" w:color="auto"/>
            </w:tcBorders>
          </w:tcPr>
          <w:p>
            <w:pPr>
              <w:spacing w:after="0"/>
              <w:rPr>
                <w:sz w:val="22"/>
                <w:szCs w:val="22"/>
                <w:color w:val="auto"/>
              </w:rPr>
            </w:pPr>
          </w:p>
        </w:tc>
        <w:tc>
          <w:tcPr>
            <w:tcW w:w="186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1-3</w:t>
            </w:r>
          </w:p>
        </w:tc>
        <w:tc>
          <w:tcPr>
            <w:tcW w:w="0" w:type="dxa"/>
            <w:vAlign w:val="bottom"/>
          </w:tcPr>
          <w:p>
            <w:pPr>
              <w:spacing w:after="0"/>
              <w:rPr>
                <w:sz w:val="1"/>
                <w:szCs w:val="1"/>
                <w:color w:val="auto"/>
              </w:rPr>
            </w:pPr>
          </w:p>
        </w:tc>
      </w:tr>
      <w:tr>
        <w:trPr>
          <w:trHeight w:val="265"/>
        </w:trPr>
        <w:tc>
          <w:tcPr>
            <w:tcW w:w="1940" w:type="dxa"/>
            <w:vAlign w:val="bottom"/>
            <w:tcBorders>
              <w:left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ЕН</w:t>
            </w:r>
            <w:r>
              <w:rPr>
                <w:rFonts w:ascii="Times New Roman" w:cs="Times New Roman" w:eastAsia="Times New Roman" w:hAnsi="Times New Roman"/>
                <w:sz w:val="24"/>
                <w:szCs w:val="24"/>
                <w:b w:val="1"/>
                <w:bCs w:val="1"/>
                <w:color w:val="auto"/>
              </w:rPr>
              <w:t>.00</w:t>
            </w:r>
          </w:p>
        </w:tc>
        <w:tc>
          <w:tcPr>
            <w:tcW w:w="328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Математический и общий</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144</w:t>
            </w: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144</w:t>
            </w:r>
          </w:p>
        </w:tc>
        <w:tc>
          <w:tcPr>
            <w:tcW w:w="1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74</w:t>
            </w:r>
          </w:p>
        </w:tc>
        <w:tc>
          <w:tcPr>
            <w:tcW w:w="114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260" w:type="dxa"/>
            <w:vAlign w:val="bottom"/>
            <w:tcBorders>
              <w:right w:val="single" w:sz="8" w:color="auto"/>
            </w:tcBorders>
          </w:tcPr>
          <w:p>
            <w:pPr>
              <w:spacing w:after="0"/>
              <w:rPr>
                <w:sz w:val="23"/>
                <w:szCs w:val="23"/>
                <w:color w:val="auto"/>
              </w:rPr>
            </w:pP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39"/>
        </w:trPr>
        <w:tc>
          <w:tcPr>
            <w:tcW w:w="1940" w:type="dxa"/>
            <w:vAlign w:val="bottom"/>
            <w:tcBorders>
              <w:left w:val="single" w:sz="8" w:color="auto"/>
              <w:right w:val="single" w:sz="8" w:color="auto"/>
            </w:tcBorders>
          </w:tcPr>
          <w:p>
            <w:pPr>
              <w:spacing w:after="0"/>
              <w:rPr>
                <w:sz w:val="12"/>
                <w:szCs w:val="12"/>
                <w:color w:val="auto"/>
              </w:rPr>
            </w:pPr>
          </w:p>
        </w:tc>
        <w:tc>
          <w:tcPr>
            <w:tcW w:w="32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b w:val="1"/>
                <w:bCs w:val="1"/>
                <w:color w:val="auto"/>
              </w:rPr>
              <w:t>естественнонаучный цикл</w:t>
            </w:r>
          </w:p>
        </w:tc>
        <w:tc>
          <w:tcPr>
            <w:tcW w:w="1280" w:type="dxa"/>
            <w:vAlign w:val="bottom"/>
            <w:tcBorders>
              <w:right w:val="single" w:sz="8" w:color="auto"/>
            </w:tcBorders>
            <w:vMerge w:val="continue"/>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78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18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3280" w:type="dxa"/>
            <w:vAlign w:val="bottom"/>
            <w:tcBorders>
              <w:bottom w:val="single" w:sz="8" w:color="auto"/>
              <w:right w:val="single" w:sz="8" w:color="auto"/>
            </w:tcBorders>
            <w:vMerge w:val="continue"/>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18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1940" w:type="dxa"/>
            <w:vAlign w:val="bottom"/>
            <w:tcBorders>
              <w:left w:val="single" w:sz="8" w:color="auto"/>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ЕН</w:t>
            </w:r>
            <w:r>
              <w:rPr>
                <w:rFonts w:ascii="Times New Roman" w:cs="Times New Roman" w:eastAsia="Times New Roman" w:hAnsi="Times New Roman"/>
                <w:sz w:val="24"/>
                <w:szCs w:val="24"/>
                <w:color w:val="auto"/>
              </w:rPr>
              <w:t>.01</w:t>
            </w:r>
          </w:p>
        </w:tc>
        <w:tc>
          <w:tcPr>
            <w:tcW w:w="328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Математика</w:t>
            </w:r>
          </w:p>
        </w:tc>
        <w:tc>
          <w:tcPr>
            <w:tcW w:w="128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96</w:t>
            </w:r>
          </w:p>
        </w:tc>
        <w:tc>
          <w:tcPr>
            <w:tcW w:w="84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96</w:t>
            </w:r>
          </w:p>
        </w:tc>
        <w:tc>
          <w:tcPr>
            <w:tcW w:w="178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48</w:t>
            </w:r>
          </w:p>
        </w:tc>
        <w:tc>
          <w:tcPr>
            <w:tcW w:w="11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260" w:type="dxa"/>
            <w:vAlign w:val="bottom"/>
            <w:tcBorders>
              <w:bottom w:val="single" w:sz="8" w:color="auto"/>
              <w:right w:val="single" w:sz="8" w:color="auto"/>
            </w:tcBorders>
          </w:tcPr>
          <w:p>
            <w:pPr>
              <w:spacing w:after="0"/>
              <w:rPr>
                <w:sz w:val="22"/>
                <w:szCs w:val="22"/>
                <w:color w:val="auto"/>
              </w:rPr>
            </w:pPr>
          </w:p>
        </w:tc>
        <w:tc>
          <w:tcPr>
            <w:tcW w:w="186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ЕН</w:t>
            </w:r>
            <w:r>
              <w:rPr>
                <w:rFonts w:ascii="Times New Roman" w:cs="Times New Roman" w:eastAsia="Times New Roman" w:hAnsi="Times New Roman"/>
                <w:sz w:val="24"/>
                <w:szCs w:val="24"/>
                <w:color w:val="auto"/>
              </w:rPr>
              <w:t>.02</w:t>
            </w:r>
          </w:p>
        </w:tc>
        <w:tc>
          <w:tcPr>
            <w:tcW w:w="32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Информатика</w:t>
            </w:r>
          </w:p>
        </w:tc>
        <w:tc>
          <w:tcPr>
            <w:tcW w:w="12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48</w:t>
            </w:r>
          </w:p>
        </w:tc>
        <w:tc>
          <w:tcPr>
            <w:tcW w:w="8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48</w:t>
            </w:r>
          </w:p>
        </w:tc>
        <w:tc>
          <w:tcPr>
            <w:tcW w:w="17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26</w:t>
            </w:r>
          </w:p>
        </w:tc>
        <w:tc>
          <w:tcPr>
            <w:tcW w:w="11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right w:val="single" w:sz="8" w:color="auto"/>
            </w:tcBorders>
          </w:tcPr>
          <w:p>
            <w:pPr>
              <w:spacing w:after="0"/>
              <w:rPr>
                <w:sz w:val="23"/>
                <w:szCs w:val="23"/>
                <w:color w:val="auto"/>
              </w:rPr>
            </w:pPr>
          </w:p>
        </w:tc>
        <w:tc>
          <w:tcPr>
            <w:tcW w:w="18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1"/>
        </w:trPr>
        <w:tc>
          <w:tcPr>
            <w:tcW w:w="1940" w:type="dxa"/>
            <w:vAlign w:val="bottom"/>
            <w:tcBorders>
              <w:left w:val="single" w:sz="8" w:color="auto"/>
              <w:bottom w:val="single" w:sz="8" w:color="auto"/>
              <w:right w:val="single" w:sz="8" w:color="auto"/>
            </w:tcBorders>
          </w:tcPr>
          <w:p>
            <w:pPr>
              <w:ind w:left="100"/>
              <w:spacing w:after="0" w:line="270" w:lineRule="exact"/>
              <w:rPr>
                <w:sz w:val="20"/>
                <w:szCs w:val="20"/>
                <w:color w:val="auto"/>
              </w:rPr>
            </w:pPr>
            <w:r>
              <w:rPr>
                <w:rFonts w:ascii="Times New Roman" w:cs="Times New Roman" w:eastAsia="Times New Roman" w:hAnsi="Times New Roman"/>
                <w:sz w:val="24"/>
                <w:szCs w:val="24"/>
                <w:b w:val="1"/>
                <w:bCs w:val="1"/>
                <w:color w:val="auto"/>
              </w:rPr>
              <w:t>ОП</w:t>
            </w:r>
            <w:r>
              <w:rPr>
                <w:rFonts w:ascii="Times New Roman" w:cs="Times New Roman" w:eastAsia="Times New Roman" w:hAnsi="Times New Roman"/>
                <w:sz w:val="24"/>
                <w:szCs w:val="24"/>
                <w:b w:val="1"/>
                <w:bCs w:val="1"/>
                <w:color w:val="auto"/>
              </w:rPr>
              <w:t>.00</w:t>
            </w:r>
          </w:p>
        </w:tc>
        <w:tc>
          <w:tcPr>
            <w:tcW w:w="3280" w:type="dxa"/>
            <w:vAlign w:val="bottom"/>
            <w:tcBorders>
              <w:bottom w:val="single" w:sz="8" w:color="auto"/>
              <w:right w:val="single" w:sz="8" w:color="auto"/>
            </w:tcBorders>
          </w:tcPr>
          <w:p>
            <w:pPr>
              <w:ind w:left="80"/>
              <w:spacing w:after="0" w:line="246" w:lineRule="exact"/>
              <w:rPr>
                <w:sz w:val="20"/>
                <w:szCs w:val="20"/>
                <w:color w:val="auto"/>
              </w:rPr>
            </w:pPr>
            <w:r>
              <w:rPr>
                <w:rFonts w:ascii="Times New Roman" w:cs="Times New Roman" w:eastAsia="Times New Roman" w:hAnsi="Times New Roman"/>
                <w:sz w:val="22"/>
                <w:szCs w:val="22"/>
                <w:b w:val="1"/>
                <w:bCs w:val="1"/>
                <w:color w:val="auto"/>
              </w:rPr>
              <w:t>Общепрофессиональный цикл</w:t>
            </w:r>
          </w:p>
        </w:tc>
        <w:tc>
          <w:tcPr>
            <w:tcW w:w="1280" w:type="dxa"/>
            <w:vAlign w:val="bottom"/>
            <w:tcBorders>
              <w:bottom w:val="single" w:sz="8" w:color="auto"/>
              <w:right w:val="single" w:sz="8" w:color="auto"/>
            </w:tcBorders>
          </w:tcPr>
          <w:p>
            <w:pPr>
              <w:jc w:val="center"/>
              <w:spacing w:after="0" w:line="270" w:lineRule="exact"/>
              <w:rPr>
                <w:sz w:val="20"/>
                <w:szCs w:val="20"/>
                <w:color w:val="auto"/>
              </w:rPr>
            </w:pPr>
            <w:r>
              <w:rPr>
                <w:rFonts w:ascii="Times New Roman" w:cs="Times New Roman" w:eastAsia="Times New Roman" w:hAnsi="Times New Roman"/>
                <w:sz w:val="24"/>
                <w:szCs w:val="24"/>
                <w:b w:val="1"/>
                <w:bCs w:val="1"/>
                <w:color w:val="auto"/>
                <w:w w:val="99"/>
              </w:rPr>
              <w:t>612</w:t>
            </w:r>
          </w:p>
        </w:tc>
        <w:tc>
          <w:tcPr>
            <w:tcW w:w="840" w:type="dxa"/>
            <w:vAlign w:val="bottom"/>
            <w:tcBorders>
              <w:bottom w:val="single" w:sz="8" w:color="auto"/>
              <w:right w:val="single" w:sz="8" w:color="auto"/>
            </w:tcBorders>
          </w:tcPr>
          <w:p>
            <w:pPr>
              <w:jc w:val="center"/>
              <w:spacing w:after="0" w:line="270" w:lineRule="exact"/>
              <w:rPr>
                <w:sz w:val="20"/>
                <w:szCs w:val="20"/>
                <w:color w:val="auto"/>
              </w:rPr>
            </w:pPr>
            <w:r>
              <w:rPr>
                <w:rFonts w:ascii="Times New Roman" w:cs="Times New Roman" w:eastAsia="Times New Roman" w:hAnsi="Times New Roman"/>
                <w:sz w:val="24"/>
                <w:szCs w:val="24"/>
                <w:b w:val="1"/>
                <w:bCs w:val="1"/>
                <w:color w:val="auto"/>
                <w:w w:val="99"/>
              </w:rPr>
              <w:t>612</w:t>
            </w:r>
          </w:p>
        </w:tc>
        <w:tc>
          <w:tcPr>
            <w:tcW w:w="1780" w:type="dxa"/>
            <w:vAlign w:val="bottom"/>
            <w:tcBorders>
              <w:bottom w:val="single" w:sz="8" w:color="auto"/>
              <w:right w:val="single" w:sz="8" w:color="auto"/>
            </w:tcBorders>
          </w:tcPr>
          <w:p>
            <w:pPr>
              <w:jc w:val="center"/>
              <w:spacing w:after="0" w:line="270" w:lineRule="exact"/>
              <w:rPr>
                <w:sz w:val="20"/>
                <w:szCs w:val="20"/>
                <w:color w:val="auto"/>
              </w:rPr>
            </w:pPr>
            <w:r>
              <w:rPr>
                <w:rFonts w:ascii="Times New Roman" w:cs="Times New Roman" w:eastAsia="Times New Roman" w:hAnsi="Times New Roman"/>
                <w:sz w:val="24"/>
                <w:szCs w:val="24"/>
                <w:b w:val="1"/>
                <w:bCs w:val="1"/>
                <w:color w:val="auto"/>
                <w:w w:val="99"/>
              </w:rPr>
              <w:t>280</w:t>
            </w:r>
          </w:p>
        </w:tc>
        <w:tc>
          <w:tcPr>
            <w:tcW w:w="11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right w:val="single" w:sz="8" w:color="auto"/>
            </w:tcBorders>
          </w:tcPr>
          <w:p>
            <w:pPr>
              <w:spacing w:after="0"/>
              <w:rPr>
                <w:sz w:val="23"/>
                <w:szCs w:val="23"/>
                <w:color w:val="auto"/>
              </w:rPr>
            </w:pPr>
          </w:p>
        </w:tc>
        <w:tc>
          <w:tcPr>
            <w:tcW w:w="1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57"/>
        </w:trPr>
        <w:tc>
          <w:tcPr>
            <w:tcW w:w="1940" w:type="dxa"/>
            <w:vAlign w:val="bottom"/>
            <w:tcBorders>
              <w:left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ОП</w:t>
            </w:r>
            <w:r>
              <w:rPr>
                <w:rFonts w:ascii="Times New Roman" w:cs="Times New Roman" w:eastAsia="Times New Roman" w:hAnsi="Times New Roman"/>
                <w:sz w:val="24"/>
                <w:szCs w:val="24"/>
                <w:color w:val="auto"/>
              </w:rPr>
              <w:t>.01</w:t>
            </w:r>
          </w:p>
        </w:tc>
        <w:tc>
          <w:tcPr>
            <w:tcW w:w="328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Основы информационной</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48</w:t>
            </w: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48</w:t>
            </w:r>
          </w:p>
        </w:tc>
        <w:tc>
          <w:tcPr>
            <w:tcW w:w="1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18</w:t>
            </w: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39"/>
        </w:trPr>
        <w:tc>
          <w:tcPr>
            <w:tcW w:w="1940" w:type="dxa"/>
            <w:vAlign w:val="bottom"/>
            <w:tcBorders>
              <w:left w:val="single" w:sz="8" w:color="auto"/>
              <w:right w:val="single" w:sz="8" w:color="auto"/>
            </w:tcBorders>
          </w:tcPr>
          <w:p>
            <w:pPr>
              <w:spacing w:after="0"/>
              <w:rPr>
                <w:sz w:val="12"/>
                <w:szCs w:val="12"/>
                <w:color w:val="auto"/>
              </w:rPr>
            </w:pPr>
          </w:p>
        </w:tc>
        <w:tc>
          <w:tcPr>
            <w:tcW w:w="32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безопасности</w:t>
            </w:r>
          </w:p>
        </w:tc>
        <w:tc>
          <w:tcPr>
            <w:tcW w:w="1280" w:type="dxa"/>
            <w:vAlign w:val="bottom"/>
            <w:tcBorders>
              <w:right w:val="single" w:sz="8" w:color="auto"/>
            </w:tcBorders>
            <w:vMerge w:val="continue"/>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78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18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3280" w:type="dxa"/>
            <w:vAlign w:val="bottom"/>
            <w:tcBorders>
              <w:bottom w:val="single" w:sz="8" w:color="auto"/>
              <w:right w:val="single" w:sz="8" w:color="auto"/>
            </w:tcBorders>
            <w:vMerge w:val="continue"/>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18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ОП</w:t>
            </w:r>
            <w:r>
              <w:rPr>
                <w:rFonts w:ascii="Times New Roman" w:cs="Times New Roman" w:eastAsia="Times New Roman" w:hAnsi="Times New Roman"/>
                <w:sz w:val="24"/>
                <w:szCs w:val="24"/>
                <w:color w:val="auto"/>
              </w:rPr>
              <w:t>.02</w:t>
            </w:r>
          </w:p>
        </w:tc>
        <w:tc>
          <w:tcPr>
            <w:tcW w:w="32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Организационно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правовое</w:t>
            </w:r>
          </w:p>
        </w:tc>
        <w:tc>
          <w:tcPr>
            <w:tcW w:w="12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96</w:t>
            </w:r>
          </w:p>
        </w:tc>
        <w:tc>
          <w:tcPr>
            <w:tcW w:w="8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96</w:t>
            </w:r>
          </w:p>
        </w:tc>
        <w:tc>
          <w:tcPr>
            <w:tcW w:w="17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30</w:t>
            </w:r>
          </w:p>
        </w:tc>
        <w:tc>
          <w:tcPr>
            <w:tcW w:w="11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right w:val="single" w:sz="8" w:color="auto"/>
            </w:tcBorders>
          </w:tcPr>
          <w:p>
            <w:pPr>
              <w:spacing w:after="0"/>
              <w:rPr>
                <w:sz w:val="23"/>
                <w:szCs w:val="23"/>
                <w:color w:val="auto"/>
              </w:rPr>
            </w:pPr>
          </w:p>
        </w:tc>
        <w:tc>
          <w:tcPr>
            <w:tcW w:w="18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245110</wp:posOffset>
                </wp:positionV>
                <wp:extent cx="182816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16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9.3pt" to="143.65pt,19.3pt" o:allowincell="f" strokecolor="#000000" strokeweight="0.7199pt"/>
            </w:pict>
          </mc:Fallback>
        </mc:AlternateContent>
      </w:r>
    </w:p>
    <w:p>
      <w:pPr>
        <w:sectPr>
          <w:pgSz w:w="16840" w:h="11904" w:orient="landscape"/>
          <w:cols w:equalWidth="0" w:num="1">
            <w:col w:w="14520"/>
          </w:cols>
          <w:pgMar w:left="1140" w:top="700" w:right="1178" w:bottom="0" w:gutter="0" w:footer="0" w:header="0"/>
        </w:sectPr>
      </w:pPr>
    </w:p>
    <w:p>
      <w:pPr>
        <w:spacing w:after="0" w:line="200" w:lineRule="exact"/>
        <w:rPr>
          <w:sz w:val="20"/>
          <w:szCs w:val="20"/>
          <w:color w:val="auto"/>
        </w:rPr>
      </w:pPr>
    </w:p>
    <w:p>
      <w:pPr>
        <w:spacing w:after="0" w:line="286" w:lineRule="exact"/>
        <w:rPr>
          <w:sz w:val="20"/>
          <w:szCs w:val="20"/>
          <w:color w:val="auto"/>
        </w:rPr>
      </w:pPr>
    </w:p>
    <w:p>
      <w:pPr>
        <w:ind w:right="40"/>
        <w:spacing w:after="0" w:line="217" w:lineRule="auto"/>
        <w:rPr>
          <w:sz w:val="20"/>
          <w:szCs w:val="20"/>
          <w:color w:val="auto"/>
        </w:rPr>
      </w:pPr>
      <w:r>
        <w:rPr>
          <w:rFonts w:ascii="Times New Roman" w:cs="Times New Roman" w:eastAsia="Times New Roman" w:hAnsi="Times New Roman"/>
          <w:sz w:val="26"/>
          <w:szCs w:val="26"/>
          <w:color w:val="auto"/>
          <w:vertAlign w:val="superscript"/>
        </w:rPr>
        <w:t>3</w:t>
      </w:r>
      <w:r>
        <w:rPr>
          <w:rFonts w:ascii="Times New Roman" w:cs="Times New Roman" w:eastAsia="Times New Roman" w:hAnsi="Times New Roman"/>
          <w:sz w:val="20"/>
          <w:szCs w:val="20"/>
          <w:color w:val="auto"/>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sectPr>
          <w:pgSz w:w="16840" w:h="11904" w:orient="landscape"/>
          <w:cols w:equalWidth="0" w:num="1">
            <w:col w:w="14520"/>
          </w:cols>
          <w:pgMar w:left="1140" w:top="700" w:right="1178" w:bottom="0" w:gutter="0" w:footer="0" w:header="0"/>
          <w:type w:val="continuous"/>
        </w:sectPr>
      </w:pPr>
    </w:p>
    <w:bookmarkStart w:id="17" w:name="page18"/>
    <w:bookmarkEnd w:id="17"/>
    <w:p>
      <w:pPr>
        <w:jc w:val="center"/>
        <w:spacing w:after="0"/>
        <w:rPr>
          <w:sz w:val="20"/>
          <w:szCs w:val="20"/>
          <w:color w:val="auto"/>
        </w:rPr>
      </w:pPr>
      <w:r>
        <w:rPr>
          <w:rFonts w:ascii="Times New Roman" w:cs="Times New Roman" w:eastAsia="Times New Roman" w:hAnsi="Times New Roman"/>
          <w:sz w:val="24"/>
          <w:szCs w:val="24"/>
          <w:color w:val="auto"/>
        </w:rPr>
        <w:t>18</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940" w:type="dxa"/>
            <w:vAlign w:val="bottom"/>
            <w:tcBorders>
              <w:top w:val="single" w:sz="8" w:color="auto"/>
              <w:left w:val="single" w:sz="8" w:color="auto"/>
              <w:right w:val="single" w:sz="8" w:color="auto"/>
            </w:tcBorders>
          </w:tcPr>
          <w:p>
            <w:pPr>
              <w:spacing w:after="0"/>
              <w:rPr>
                <w:sz w:val="23"/>
                <w:szCs w:val="23"/>
                <w:color w:val="auto"/>
              </w:rPr>
            </w:pPr>
          </w:p>
        </w:tc>
        <w:tc>
          <w:tcPr>
            <w:tcW w:w="32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обеспечение</w:t>
            </w:r>
          </w:p>
        </w:tc>
        <w:tc>
          <w:tcPr>
            <w:tcW w:w="1280" w:type="dxa"/>
            <w:vAlign w:val="bottom"/>
            <w:tcBorders>
              <w:top w:val="single" w:sz="8" w:color="auto"/>
              <w:right w:val="single" w:sz="8" w:color="auto"/>
            </w:tcBorders>
          </w:tcPr>
          <w:p>
            <w:pPr>
              <w:spacing w:after="0"/>
              <w:rPr>
                <w:sz w:val="23"/>
                <w:szCs w:val="23"/>
                <w:color w:val="auto"/>
              </w:rPr>
            </w:pPr>
          </w:p>
        </w:tc>
        <w:tc>
          <w:tcPr>
            <w:tcW w:w="840" w:type="dxa"/>
            <w:vAlign w:val="bottom"/>
            <w:tcBorders>
              <w:top w:val="single" w:sz="8" w:color="auto"/>
              <w:right w:val="single" w:sz="8" w:color="auto"/>
            </w:tcBorders>
          </w:tcPr>
          <w:p>
            <w:pPr>
              <w:spacing w:after="0"/>
              <w:rPr>
                <w:sz w:val="23"/>
                <w:szCs w:val="23"/>
                <w:color w:val="auto"/>
              </w:rPr>
            </w:pPr>
          </w:p>
        </w:tc>
        <w:tc>
          <w:tcPr>
            <w:tcW w:w="1780" w:type="dxa"/>
            <w:vAlign w:val="bottom"/>
            <w:tcBorders>
              <w:top w:val="single" w:sz="8" w:color="auto"/>
              <w:right w:val="single" w:sz="8" w:color="auto"/>
            </w:tcBorders>
          </w:tcPr>
          <w:p>
            <w:pPr>
              <w:spacing w:after="0"/>
              <w:rPr>
                <w:sz w:val="23"/>
                <w:szCs w:val="23"/>
                <w:color w:val="auto"/>
              </w:rPr>
            </w:pPr>
          </w:p>
        </w:tc>
        <w:tc>
          <w:tcPr>
            <w:tcW w:w="1140" w:type="dxa"/>
            <w:vAlign w:val="bottom"/>
            <w:tcBorders>
              <w:top w:val="single" w:sz="8" w:color="auto"/>
              <w:right w:val="single" w:sz="8" w:color="auto"/>
            </w:tcBorders>
          </w:tcPr>
          <w:p>
            <w:pPr>
              <w:spacing w:after="0"/>
              <w:rPr>
                <w:sz w:val="23"/>
                <w:szCs w:val="23"/>
                <w:color w:val="auto"/>
              </w:rPr>
            </w:pPr>
          </w:p>
        </w:tc>
        <w:tc>
          <w:tcPr>
            <w:tcW w:w="1140" w:type="dxa"/>
            <w:vAlign w:val="bottom"/>
            <w:tcBorders>
              <w:top w:val="single" w:sz="8" w:color="auto"/>
              <w:right w:val="single" w:sz="8" w:color="auto"/>
            </w:tcBorders>
          </w:tcPr>
          <w:p>
            <w:pPr>
              <w:spacing w:after="0"/>
              <w:rPr>
                <w:sz w:val="23"/>
                <w:szCs w:val="23"/>
                <w:color w:val="auto"/>
              </w:rPr>
            </w:pPr>
          </w:p>
        </w:tc>
        <w:tc>
          <w:tcPr>
            <w:tcW w:w="1260" w:type="dxa"/>
            <w:vAlign w:val="bottom"/>
            <w:tcBorders>
              <w:top w:val="single" w:sz="8" w:color="auto"/>
              <w:right w:val="single" w:sz="8" w:color="auto"/>
            </w:tcBorders>
          </w:tcPr>
          <w:p>
            <w:pPr>
              <w:spacing w:after="0"/>
              <w:rPr>
                <w:sz w:val="23"/>
                <w:szCs w:val="23"/>
                <w:color w:val="auto"/>
              </w:rPr>
            </w:pPr>
          </w:p>
        </w:tc>
        <w:tc>
          <w:tcPr>
            <w:tcW w:w="186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940" w:type="dxa"/>
            <w:vAlign w:val="bottom"/>
            <w:tcBorders>
              <w:left w:val="single" w:sz="8" w:color="auto"/>
              <w:right w:val="single" w:sz="8" w:color="auto"/>
            </w:tcBorders>
          </w:tcPr>
          <w:p>
            <w:pPr>
              <w:spacing w:after="0"/>
              <w:rPr>
                <w:sz w:val="23"/>
                <w:szCs w:val="23"/>
                <w:color w:val="auto"/>
              </w:rPr>
            </w:pPr>
          </w:p>
        </w:tc>
        <w:tc>
          <w:tcPr>
            <w:tcW w:w="328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информационной</w:t>
            </w:r>
          </w:p>
        </w:tc>
        <w:tc>
          <w:tcPr>
            <w:tcW w:w="1280" w:type="dxa"/>
            <w:vAlign w:val="bottom"/>
            <w:tcBorders>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78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260" w:type="dxa"/>
            <w:vAlign w:val="bottom"/>
            <w:tcBorders>
              <w:right w:val="single" w:sz="8" w:color="auto"/>
            </w:tcBorders>
          </w:tcPr>
          <w:p>
            <w:pPr>
              <w:spacing w:after="0"/>
              <w:rPr>
                <w:sz w:val="23"/>
                <w:szCs w:val="23"/>
                <w:color w:val="auto"/>
              </w:rPr>
            </w:pP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3"/>
        </w:trPr>
        <w:tc>
          <w:tcPr>
            <w:tcW w:w="1940" w:type="dxa"/>
            <w:vAlign w:val="bottom"/>
            <w:tcBorders>
              <w:left w:val="single" w:sz="8" w:color="auto"/>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безопасности</w:t>
            </w:r>
          </w:p>
        </w:tc>
        <w:tc>
          <w:tcPr>
            <w:tcW w:w="128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1940" w:type="dxa"/>
            <w:vAlign w:val="bottom"/>
            <w:tcBorders>
              <w:left w:val="single" w:sz="8" w:color="auto"/>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ОП</w:t>
            </w:r>
            <w:r>
              <w:rPr>
                <w:rFonts w:ascii="Times New Roman" w:cs="Times New Roman" w:eastAsia="Times New Roman" w:hAnsi="Times New Roman"/>
                <w:sz w:val="24"/>
                <w:szCs w:val="24"/>
                <w:color w:val="auto"/>
              </w:rPr>
              <w:t>.03</w:t>
            </w:r>
          </w:p>
        </w:tc>
        <w:tc>
          <w:tcPr>
            <w:tcW w:w="328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Основы алгоритмизации и</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164</w:t>
            </w: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164</w:t>
            </w:r>
          </w:p>
        </w:tc>
        <w:tc>
          <w:tcPr>
            <w:tcW w:w="1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94</w:t>
            </w: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39"/>
        </w:trPr>
        <w:tc>
          <w:tcPr>
            <w:tcW w:w="1940" w:type="dxa"/>
            <w:vAlign w:val="bottom"/>
            <w:tcBorders>
              <w:left w:val="single" w:sz="8" w:color="auto"/>
              <w:right w:val="single" w:sz="8" w:color="auto"/>
            </w:tcBorders>
          </w:tcPr>
          <w:p>
            <w:pPr>
              <w:spacing w:after="0"/>
              <w:rPr>
                <w:sz w:val="12"/>
                <w:szCs w:val="12"/>
                <w:color w:val="auto"/>
              </w:rPr>
            </w:pPr>
          </w:p>
        </w:tc>
        <w:tc>
          <w:tcPr>
            <w:tcW w:w="32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программирования</w:t>
            </w:r>
          </w:p>
        </w:tc>
        <w:tc>
          <w:tcPr>
            <w:tcW w:w="1280" w:type="dxa"/>
            <w:vAlign w:val="bottom"/>
            <w:tcBorders>
              <w:right w:val="single" w:sz="8" w:color="auto"/>
            </w:tcBorders>
            <w:vMerge w:val="continue"/>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78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18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3280" w:type="dxa"/>
            <w:vAlign w:val="bottom"/>
            <w:tcBorders>
              <w:bottom w:val="single" w:sz="8" w:color="auto"/>
              <w:right w:val="single" w:sz="8" w:color="auto"/>
            </w:tcBorders>
            <w:vMerge w:val="continue"/>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18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59"/>
        </w:trPr>
        <w:tc>
          <w:tcPr>
            <w:tcW w:w="1940" w:type="dxa"/>
            <w:vAlign w:val="bottom"/>
            <w:tcBorders>
              <w:left w:val="single" w:sz="8" w:color="auto"/>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ОП</w:t>
            </w:r>
            <w:r>
              <w:rPr>
                <w:rFonts w:ascii="Times New Roman" w:cs="Times New Roman" w:eastAsia="Times New Roman" w:hAnsi="Times New Roman"/>
                <w:sz w:val="24"/>
                <w:szCs w:val="24"/>
                <w:color w:val="auto"/>
              </w:rPr>
              <w:t>.04</w:t>
            </w:r>
          </w:p>
        </w:tc>
        <w:tc>
          <w:tcPr>
            <w:tcW w:w="328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Электроника и схемотехника</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120</w:t>
            </w: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120</w:t>
            </w:r>
          </w:p>
        </w:tc>
        <w:tc>
          <w:tcPr>
            <w:tcW w:w="1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58</w:t>
            </w: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72"/>
        </w:trPr>
        <w:tc>
          <w:tcPr>
            <w:tcW w:w="1940" w:type="dxa"/>
            <w:vAlign w:val="bottom"/>
            <w:tcBorders>
              <w:left w:val="single" w:sz="8" w:color="auto"/>
              <w:right w:val="single" w:sz="8" w:color="auto"/>
            </w:tcBorders>
          </w:tcPr>
          <w:p>
            <w:pPr>
              <w:spacing w:after="0"/>
              <w:rPr>
                <w:sz w:val="6"/>
                <w:szCs w:val="6"/>
                <w:color w:val="auto"/>
              </w:rPr>
            </w:pPr>
          </w:p>
        </w:tc>
        <w:tc>
          <w:tcPr>
            <w:tcW w:w="3280" w:type="dxa"/>
            <w:vAlign w:val="bottom"/>
            <w:tcBorders>
              <w:right w:val="single" w:sz="8" w:color="auto"/>
            </w:tcBorders>
          </w:tcPr>
          <w:p>
            <w:pPr>
              <w:spacing w:after="0"/>
              <w:rPr>
                <w:sz w:val="6"/>
                <w:szCs w:val="6"/>
                <w:color w:val="auto"/>
              </w:rPr>
            </w:pPr>
          </w:p>
        </w:tc>
        <w:tc>
          <w:tcPr>
            <w:tcW w:w="1280" w:type="dxa"/>
            <w:vAlign w:val="bottom"/>
            <w:tcBorders>
              <w:right w:val="single" w:sz="8" w:color="auto"/>
            </w:tcBorders>
            <w:vMerge w:val="continue"/>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1780" w:type="dxa"/>
            <w:vAlign w:val="bottom"/>
            <w:tcBorders>
              <w:right w:val="single" w:sz="8" w:color="auto"/>
            </w:tcBorders>
            <w:vMerge w:val="continue"/>
          </w:tcPr>
          <w:p>
            <w:pPr>
              <w:spacing w:after="0"/>
              <w:rPr>
                <w:sz w:val="6"/>
                <w:szCs w:val="6"/>
                <w:color w:val="auto"/>
              </w:rPr>
            </w:pPr>
          </w:p>
        </w:tc>
        <w:tc>
          <w:tcPr>
            <w:tcW w:w="1140" w:type="dxa"/>
            <w:vAlign w:val="bottom"/>
            <w:tcBorders>
              <w:right w:val="single" w:sz="8" w:color="auto"/>
            </w:tcBorders>
          </w:tcPr>
          <w:p>
            <w:pPr>
              <w:spacing w:after="0"/>
              <w:rPr>
                <w:sz w:val="6"/>
                <w:szCs w:val="6"/>
                <w:color w:val="auto"/>
              </w:rPr>
            </w:pPr>
          </w:p>
        </w:tc>
        <w:tc>
          <w:tcPr>
            <w:tcW w:w="1140" w:type="dxa"/>
            <w:vAlign w:val="bottom"/>
            <w:tcBorders>
              <w:right w:val="single" w:sz="8" w:color="auto"/>
            </w:tcBorders>
          </w:tcPr>
          <w:p>
            <w:pPr>
              <w:spacing w:after="0"/>
              <w:rPr>
                <w:sz w:val="6"/>
                <w:szCs w:val="6"/>
                <w:color w:val="auto"/>
              </w:rPr>
            </w:pPr>
          </w:p>
        </w:tc>
        <w:tc>
          <w:tcPr>
            <w:tcW w:w="1260" w:type="dxa"/>
            <w:vAlign w:val="bottom"/>
            <w:tcBorders>
              <w:right w:val="single" w:sz="8" w:color="auto"/>
            </w:tcBorders>
          </w:tcPr>
          <w:p>
            <w:pPr>
              <w:spacing w:after="0"/>
              <w:rPr>
                <w:sz w:val="6"/>
                <w:szCs w:val="6"/>
                <w:color w:val="auto"/>
              </w:rPr>
            </w:pPr>
          </w:p>
        </w:tc>
        <w:tc>
          <w:tcPr>
            <w:tcW w:w="186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84"/>
        </w:trPr>
        <w:tc>
          <w:tcPr>
            <w:tcW w:w="1940" w:type="dxa"/>
            <w:vAlign w:val="bottom"/>
            <w:tcBorders>
              <w:left w:val="single" w:sz="8" w:color="auto"/>
              <w:bottom w:val="single" w:sz="8" w:color="auto"/>
              <w:right w:val="single" w:sz="8" w:color="auto"/>
            </w:tcBorders>
          </w:tcPr>
          <w:p>
            <w:pPr>
              <w:spacing w:after="0"/>
              <w:rPr>
                <w:sz w:val="7"/>
                <w:szCs w:val="7"/>
                <w:color w:val="auto"/>
              </w:rPr>
            </w:pPr>
          </w:p>
        </w:tc>
        <w:tc>
          <w:tcPr>
            <w:tcW w:w="3280" w:type="dxa"/>
            <w:vAlign w:val="bottom"/>
            <w:tcBorders>
              <w:bottom w:val="single" w:sz="8" w:color="auto"/>
              <w:right w:val="single" w:sz="8" w:color="auto"/>
            </w:tcBorders>
          </w:tcPr>
          <w:p>
            <w:pPr>
              <w:spacing w:after="0"/>
              <w:rPr>
                <w:sz w:val="7"/>
                <w:szCs w:val="7"/>
                <w:color w:val="auto"/>
              </w:rPr>
            </w:pPr>
          </w:p>
        </w:tc>
        <w:tc>
          <w:tcPr>
            <w:tcW w:w="128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780" w:type="dxa"/>
            <w:vAlign w:val="bottom"/>
            <w:tcBorders>
              <w:bottom w:val="single" w:sz="8" w:color="auto"/>
              <w:right w:val="single" w:sz="8" w:color="auto"/>
            </w:tcBorders>
          </w:tcPr>
          <w:p>
            <w:pPr>
              <w:spacing w:after="0"/>
              <w:rPr>
                <w:sz w:val="7"/>
                <w:szCs w:val="7"/>
                <w:color w:val="auto"/>
              </w:rPr>
            </w:pPr>
          </w:p>
        </w:tc>
        <w:tc>
          <w:tcPr>
            <w:tcW w:w="1140" w:type="dxa"/>
            <w:vAlign w:val="bottom"/>
            <w:tcBorders>
              <w:bottom w:val="single" w:sz="8" w:color="auto"/>
              <w:right w:val="single" w:sz="8" w:color="auto"/>
            </w:tcBorders>
          </w:tcPr>
          <w:p>
            <w:pPr>
              <w:spacing w:after="0"/>
              <w:rPr>
                <w:sz w:val="7"/>
                <w:szCs w:val="7"/>
                <w:color w:val="auto"/>
              </w:rPr>
            </w:pPr>
          </w:p>
        </w:tc>
        <w:tc>
          <w:tcPr>
            <w:tcW w:w="1140" w:type="dxa"/>
            <w:vAlign w:val="bottom"/>
            <w:tcBorders>
              <w:bottom w:val="single" w:sz="8" w:color="auto"/>
              <w:right w:val="single" w:sz="8" w:color="auto"/>
            </w:tcBorders>
          </w:tcPr>
          <w:p>
            <w:pPr>
              <w:spacing w:after="0"/>
              <w:rPr>
                <w:sz w:val="7"/>
                <w:szCs w:val="7"/>
                <w:color w:val="auto"/>
              </w:rPr>
            </w:pPr>
          </w:p>
        </w:tc>
        <w:tc>
          <w:tcPr>
            <w:tcW w:w="1260" w:type="dxa"/>
            <w:vAlign w:val="bottom"/>
            <w:tcBorders>
              <w:bottom w:val="single" w:sz="8" w:color="auto"/>
              <w:right w:val="single" w:sz="8" w:color="auto"/>
            </w:tcBorders>
          </w:tcPr>
          <w:p>
            <w:pPr>
              <w:spacing w:after="0"/>
              <w:rPr>
                <w:sz w:val="7"/>
                <w:szCs w:val="7"/>
                <w:color w:val="auto"/>
              </w:rPr>
            </w:pPr>
          </w:p>
        </w:tc>
        <w:tc>
          <w:tcPr>
            <w:tcW w:w="18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0"/>
        </w:trPr>
        <w:tc>
          <w:tcPr>
            <w:tcW w:w="1940" w:type="dxa"/>
            <w:vAlign w:val="bottom"/>
            <w:tcBorders>
              <w:left w:val="single" w:sz="8" w:color="auto"/>
              <w:bottom w:val="single" w:sz="8" w:color="auto"/>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ОП</w:t>
            </w:r>
            <w:r>
              <w:rPr>
                <w:rFonts w:ascii="Times New Roman" w:cs="Times New Roman" w:eastAsia="Times New Roman" w:hAnsi="Times New Roman"/>
                <w:sz w:val="24"/>
                <w:szCs w:val="24"/>
                <w:color w:val="auto"/>
              </w:rPr>
              <w:t>.05</w:t>
            </w:r>
          </w:p>
        </w:tc>
        <w:tc>
          <w:tcPr>
            <w:tcW w:w="3280" w:type="dxa"/>
            <w:vAlign w:val="bottom"/>
            <w:tcBorders>
              <w:bottom w:val="single" w:sz="8" w:color="auto"/>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Экономика и управление</w:t>
            </w:r>
          </w:p>
        </w:tc>
        <w:tc>
          <w:tcPr>
            <w:tcW w:w="1280" w:type="dxa"/>
            <w:vAlign w:val="bottom"/>
            <w:tcBorders>
              <w:bottom w:val="single" w:sz="8" w:color="auto"/>
              <w:right w:val="single" w:sz="8" w:color="auto"/>
            </w:tcBorders>
          </w:tcPr>
          <w:p>
            <w:pPr>
              <w:jc w:val="center"/>
              <w:spacing w:after="0" w:line="259" w:lineRule="exact"/>
              <w:rPr>
                <w:sz w:val="20"/>
                <w:szCs w:val="20"/>
                <w:color w:val="auto"/>
              </w:rPr>
            </w:pPr>
            <w:r>
              <w:rPr>
                <w:rFonts w:ascii="Times New Roman" w:cs="Times New Roman" w:eastAsia="Times New Roman" w:hAnsi="Times New Roman"/>
                <w:sz w:val="24"/>
                <w:szCs w:val="24"/>
                <w:color w:val="auto"/>
                <w:w w:val="99"/>
              </w:rPr>
              <w:t>36</w:t>
            </w:r>
          </w:p>
        </w:tc>
        <w:tc>
          <w:tcPr>
            <w:tcW w:w="840" w:type="dxa"/>
            <w:vAlign w:val="bottom"/>
            <w:tcBorders>
              <w:bottom w:val="single" w:sz="8" w:color="auto"/>
              <w:right w:val="single" w:sz="8" w:color="auto"/>
            </w:tcBorders>
          </w:tcPr>
          <w:p>
            <w:pPr>
              <w:jc w:val="center"/>
              <w:spacing w:after="0" w:line="259" w:lineRule="exact"/>
              <w:rPr>
                <w:sz w:val="20"/>
                <w:szCs w:val="20"/>
                <w:color w:val="auto"/>
              </w:rPr>
            </w:pPr>
            <w:r>
              <w:rPr>
                <w:rFonts w:ascii="Times New Roman" w:cs="Times New Roman" w:eastAsia="Times New Roman" w:hAnsi="Times New Roman"/>
                <w:sz w:val="24"/>
                <w:szCs w:val="24"/>
                <w:color w:val="auto"/>
                <w:w w:val="99"/>
              </w:rPr>
              <w:t>36</w:t>
            </w:r>
          </w:p>
        </w:tc>
        <w:tc>
          <w:tcPr>
            <w:tcW w:w="1780" w:type="dxa"/>
            <w:vAlign w:val="bottom"/>
            <w:tcBorders>
              <w:bottom w:val="single" w:sz="8" w:color="auto"/>
              <w:right w:val="single" w:sz="8" w:color="auto"/>
            </w:tcBorders>
          </w:tcPr>
          <w:p>
            <w:pPr>
              <w:jc w:val="center"/>
              <w:spacing w:after="0" w:line="259" w:lineRule="exact"/>
              <w:rPr>
                <w:sz w:val="20"/>
                <w:szCs w:val="20"/>
                <w:color w:val="auto"/>
              </w:rPr>
            </w:pPr>
            <w:r>
              <w:rPr>
                <w:rFonts w:ascii="Times New Roman" w:cs="Times New Roman" w:eastAsia="Times New Roman" w:hAnsi="Times New Roman"/>
                <w:sz w:val="24"/>
                <w:szCs w:val="24"/>
                <w:color w:val="auto"/>
                <w:w w:val="99"/>
              </w:rPr>
              <w:t>8</w:t>
            </w:r>
          </w:p>
        </w:tc>
        <w:tc>
          <w:tcPr>
            <w:tcW w:w="11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260" w:type="dxa"/>
            <w:vAlign w:val="bottom"/>
            <w:tcBorders>
              <w:bottom w:val="single" w:sz="8" w:color="auto"/>
              <w:right w:val="single" w:sz="8" w:color="auto"/>
            </w:tcBorders>
          </w:tcPr>
          <w:p>
            <w:pPr>
              <w:spacing w:after="0"/>
              <w:rPr>
                <w:sz w:val="22"/>
                <w:szCs w:val="22"/>
                <w:color w:val="auto"/>
              </w:rPr>
            </w:pPr>
          </w:p>
        </w:tc>
        <w:tc>
          <w:tcPr>
            <w:tcW w:w="1860" w:type="dxa"/>
            <w:vAlign w:val="bottom"/>
            <w:tcBorders>
              <w:bottom w:val="single" w:sz="8" w:color="auto"/>
              <w:right w:val="single" w:sz="8" w:color="auto"/>
            </w:tcBorders>
          </w:tcPr>
          <w:p>
            <w:pPr>
              <w:jc w:val="center"/>
              <w:spacing w:after="0" w:line="259" w:lineRule="exact"/>
              <w:rPr>
                <w:sz w:val="20"/>
                <w:szCs w:val="20"/>
                <w:color w:val="auto"/>
              </w:rPr>
            </w:pPr>
            <w:r>
              <w:rPr>
                <w:rFonts w:ascii="Times New Roman" w:cs="Times New Roman" w:eastAsia="Times New Roman" w:hAnsi="Times New Roman"/>
                <w:sz w:val="24"/>
                <w:szCs w:val="24"/>
                <w:color w:val="auto"/>
                <w:w w:val="99"/>
              </w:rPr>
              <w:t>2</w:t>
            </w:r>
          </w:p>
        </w:tc>
        <w:tc>
          <w:tcPr>
            <w:tcW w:w="0" w:type="dxa"/>
            <w:vAlign w:val="bottom"/>
          </w:tcPr>
          <w:p>
            <w:pPr>
              <w:spacing w:after="0"/>
              <w:rPr>
                <w:sz w:val="1"/>
                <w:szCs w:val="1"/>
                <w:color w:val="auto"/>
              </w:rPr>
            </w:pPr>
          </w:p>
        </w:tc>
      </w:tr>
      <w:tr>
        <w:trPr>
          <w:trHeight w:val="259"/>
        </w:trPr>
        <w:tc>
          <w:tcPr>
            <w:tcW w:w="1940" w:type="dxa"/>
            <w:vAlign w:val="bottom"/>
            <w:tcBorders>
              <w:left w:val="single" w:sz="8" w:color="auto"/>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ОП</w:t>
            </w:r>
            <w:r>
              <w:rPr>
                <w:rFonts w:ascii="Times New Roman" w:cs="Times New Roman" w:eastAsia="Times New Roman" w:hAnsi="Times New Roman"/>
                <w:sz w:val="24"/>
                <w:szCs w:val="24"/>
                <w:color w:val="auto"/>
              </w:rPr>
              <w:t>.06</w:t>
            </w:r>
          </w:p>
        </w:tc>
        <w:tc>
          <w:tcPr>
            <w:tcW w:w="328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Безопасность</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68</w:t>
            </w: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68</w:t>
            </w:r>
          </w:p>
        </w:tc>
        <w:tc>
          <w:tcPr>
            <w:tcW w:w="1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32</w:t>
            </w: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2-3</w:t>
            </w:r>
          </w:p>
        </w:tc>
        <w:tc>
          <w:tcPr>
            <w:tcW w:w="0" w:type="dxa"/>
            <w:vAlign w:val="bottom"/>
          </w:tcPr>
          <w:p>
            <w:pPr>
              <w:spacing w:after="0"/>
              <w:rPr>
                <w:sz w:val="1"/>
                <w:szCs w:val="1"/>
                <w:color w:val="auto"/>
              </w:rPr>
            </w:pPr>
          </w:p>
        </w:tc>
      </w:tr>
      <w:tr>
        <w:trPr>
          <w:trHeight w:val="139"/>
        </w:trPr>
        <w:tc>
          <w:tcPr>
            <w:tcW w:w="1940" w:type="dxa"/>
            <w:vAlign w:val="bottom"/>
            <w:tcBorders>
              <w:left w:val="single" w:sz="8" w:color="auto"/>
              <w:right w:val="single" w:sz="8" w:color="auto"/>
            </w:tcBorders>
          </w:tcPr>
          <w:p>
            <w:pPr>
              <w:spacing w:after="0"/>
              <w:rPr>
                <w:sz w:val="12"/>
                <w:szCs w:val="12"/>
                <w:color w:val="auto"/>
              </w:rPr>
            </w:pPr>
          </w:p>
        </w:tc>
        <w:tc>
          <w:tcPr>
            <w:tcW w:w="32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жизнедеятельности</w:t>
            </w:r>
          </w:p>
        </w:tc>
        <w:tc>
          <w:tcPr>
            <w:tcW w:w="1280" w:type="dxa"/>
            <w:vAlign w:val="bottom"/>
            <w:tcBorders>
              <w:right w:val="single" w:sz="8" w:color="auto"/>
            </w:tcBorders>
            <w:vMerge w:val="continue"/>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78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18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3280" w:type="dxa"/>
            <w:vAlign w:val="bottom"/>
            <w:tcBorders>
              <w:bottom w:val="single" w:sz="8" w:color="auto"/>
              <w:right w:val="single" w:sz="8" w:color="auto"/>
            </w:tcBorders>
            <w:vMerge w:val="continue"/>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18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59"/>
        </w:trPr>
        <w:tc>
          <w:tcPr>
            <w:tcW w:w="1940" w:type="dxa"/>
            <w:vAlign w:val="bottom"/>
            <w:tcBorders>
              <w:left w:val="single" w:sz="8" w:color="auto"/>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ОП</w:t>
            </w:r>
            <w:r>
              <w:rPr>
                <w:rFonts w:ascii="Times New Roman" w:cs="Times New Roman" w:eastAsia="Times New Roman" w:hAnsi="Times New Roman"/>
                <w:sz w:val="24"/>
                <w:szCs w:val="24"/>
                <w:color w:val="auto"/>
              </w:rPr>
              <w:t>.07</w:t>
            </w:r>
          </w:p>
        </w:tc>
        <w:tc>
          <w:tcPr>
            <w:tcW w:w="328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Технические средства</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80</w:t>
            </w: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80</w:t>
            </w:r>
          </w:p>
        </w:tc>
        <w:tc>
          <w:tcPr>
            <w:tcW w:w="1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40</w:t>
            </w: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39"/>
        </w:trPr>
        <w:tc>
          <w:tcPr>
            <w:tcW w:w="1940" w:type="dxa"/>
            <w:vAlign w:val="bottom"/>
            <w:tcBorders>
              <w:left w:val="single" w:sz="8" w:color="auto"/>
              <w:right w:val="single" w:sz="8" w:color="auto"/>
            </w:tcBorders>
          </w:tcPr>
          <w:p>
            <w:pPr>
              <w:spacing w:after="0"/>
              <w:rPr>
                <w:sz w:val="12"/>
                <w:szCs w:val="12"/>
                <w:color w:val="auto"/>
              </w:rPr>
            </w:pPr>
          </w:p>
        </w:tc>
        <w:tc>
          <w:tcPr>
            <w:tcW w:w="32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информатизации</w:t>
            </w:r>
          </w:p>
        </w:tc>
        <w:tc>
          <w:tcPr>
            <w:tcW w:w="1280" w:type="dxa"/>
            <w:vAlign w:val="bottom"/>
            <w:tcBorders>
              <w:right w:val="single" w:sz="8" w:color="auto"/>
            </w:tcBorders>
            <w:vMerge w:val="continue"/>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78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18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3280" w:type="dxa"/>
            <w:vAlign w:val="bottom"/>
            <w:tcBorders>
              <w:bottom w:val="single" w:sz="8" w:color="auto"/>
              <w:right w:val="single" w:sz="8" w:color="auto"/>
            </w:tcBorders>
            <w:vMerge w:val="continue"/>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18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0"/>
        </w:trPr>
        <w:tc>
          <w:tcPr>
            <w:tcW w:w="1940" w:type="dxa"/>
            <w:vAlign w:val="bottom"/>
            <w:tcBorders>
              <w:left w:val="single" w:sz="8" w:color="auto"/>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b w:val="1"/>
                <w:bCs w:val="1"/>
                <w:color w:val="auto"/>
              </w:rPr>
              <w:t>П</w:t>
            </w:r>
            <w:r>
              <w:rPr>
                <w:rFonts w:ascii="Times New Roman" w:cs="Times New Roman" w:eastAsia="Times New Roman" w:hAnsi="Times New Roman"/>
                <w:sz w:val="24"/>
                <w:szCs w:val="24"/>
                <w:b w:val="1"/>
                <w:bCs w:val="1"/>
                <w:color w:val="auto"/>
              </w:rPr>
              <w:t>.00</w:t>
            </w:r>
          </w:p>
        </w:tc>
        <w:tc>
          <w:tcPr>
            <w:tcW w:w="328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b w:val="1"/>
                <w:bCs w:val="1"/>
                <w:color w:val="auto"/>
              </w:rPr>
              <w:t>Профессиональный цикл</w:t>
            </w:r>
          </w:p>
        </w:tc>
        <w:tc>
          <w:tcPr>
            <w:tcW w:w="12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1728</w:t>
            </w:r>
          </w:p>
        </w:tc>
        <w:tc>
          <w:tcPr>
            <w:tcW w:w="84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1728</w:t>
            </w:r>
          </w:p>
        </w:tc>
        <w:tc>
          <w:tcPr>
            <w:tcW w:w="17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425</w:t>
            </w:r>
          </w:p>
        </w:tc>
        <w:tc>
          <w:tcPr>
            <w:tcW w:w="1140" w:type="dxa"/>
            <w:vAlign w:val="bottom"/>
            <w:tcBorders>
              <w:bottom w:val="single" w:sz="8" w:color="auto"/>
              <w:right w:val="single" w:sz="8" w:color="auto"/>
            </w:tcBorders>
          </w:tcPr>
          <w:p>
            <w:pPr>
              <w:jc w:val="right"/>
              <w:ind w:right="360"/>
              <w:spacing w:after="0" w:line="268" w:lineRule="exact"/>
              <w:rPr>
                <w:sz w:val="20"/>
                <w:szCs w:val="20"/>
                <w:color w:val="auto"/>
              </w:rPr>
            </w:pPr>
            <w:r>
              <w:rPr>
                <w:rFonts w:ascii="Times New Roman" w:cs="Times New Roman" w:eastAsia="Times New Roman" w:hAnsi="Times New Roman"/>
                <w:sz w:val="24"/>
                <w:szCs w:val="24"/>
                <w:b w:val="1"/>
                <w:bCs w:val="1"/>
                <w:color w:val="auto"/>
              </w:rPr>
              <w:t>60</w:t>
            </w:r>
          </w:p>
        </w:tc>
        <w:tc>
          <w:tcPr>
            <w:tcW w:w="114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right w:val="single" w:sz="8" w:color="auto"/>
            </w:tcBorders>
          </w:tcPr>
          <w:p>
            <w:pPr>
              <w:spacing w:after="0"/>
              <w:rPr>
                <w:sz w:val="23"/>
                <w:szCs w:val="23"/>
                <w:color w:val="auto"/>
              </w:rPr>
            </w:pPr>
          </w:p>
        </w:tc>
        <w:tc>
          <w:tcPr>
            <w:tcW w:w="1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2"/>
        </w:trPr>
        <w:tc>
          <w:tcPr>
            <w:tcW w:w="1940" w:type="dxa"/>
            <w:vAlign w:val="bottom"/>
            <w:tcBorders>
              <w:left w:val="single" w:sz="8" w:color="auto"/>
              <w:right w:val="single" w:sz="8" w:color="auto"/>
            </w:tcBorders>
          </w:tcPr>
          <w:p>
            <w:pPr>
              <w:ind w:left="100"/>
              <w:spacing w:after="0" w:line="262" w:lineRule="exact"/>
              <w:rPr>
                <w:sz w:val="20"/>
                <w:szCs w:val="20"/>
                <w:color w:val="auto"/>
              </w:rPr>
            </w:pPr>
            <w:r>
              <w:rPr>
                <w:rFonts w:ascii="Times New Roman" w:cs="Times New Roman" w:eastAsia="Times New Roman" w:hAnsi="Times New Roman"/>
                <w:sz w:val="24"/>
                <w:szCs w:val="24"/>
                <w:b w:val="1"/>
                <w:bCs w:val="1"/>
                <w:color w:val="auto"/>
              </w:rPr>
              <w:t>ПМ</w:t>
            </w:r>
            <w:r>
              <w:rPr>
                <w:rFonts w:ascii="Times New Roman" w:cs="Times New Roman" w:eastAsia="Times New Roman" w:hAnsi="Times New Roman"/>
                <w:sz w:val="24"/>
                <w:szCs w:val="24"/>
                <w:b w:val="1"/>
                <w:bCs w:val="1"/>
                <w:color w:val="auto"/>
              </w:rPr>
              <w:t>. 01</w:t>
            </w:r>
          </w:p>
        </w:tc>
        <w:tc>
          <w:tcPr>
            <w:tcW w:w="3280" w:type="dxa"/>
            <w:vAlign w:val="bottom"/>
            <w:tcBorders>
              <w:right w:val="single" w:sz="8" w:color="auto"/>
            </w:tcBorders>
          </w:tcPr>
          <w:p>
            <w:pPr>
              <w:ind w:left="80"/>
              <w:spacing w:after="0" w:line="262" w:lineRule="exact"/>
              <w:rPr>
                <w:sz w:val="20"/>
                <w:szCs w:val="20"/>
                <w:color w:val="auto"/>
              </w:rPr>
            </w:pPr>
            <w:r>
              <w:rPr>
                <w:rFonts w:ascii="Times New Roman" w:cs="Times New Roman" w:eastAsia="Times New Roman" w:hAnsi="Times New Roman"/>
                <w:sz w:val="24"/>
                <w:szCs w:val="24"/>
                <w:b w:val="1"/>
                <w:bCs w:val="1"/>
                <w:color w:val="auto"/>
              </w:rPr>
              <w:t>Эксплуатация</w:t>
            </w:r>
          </w:p>
        </w:tc>
        <w:tc>
          <w:tcPr>
            <w:tcW w:w="1280" w:type="dxa"/>
            <w:vAlign w:val="bottom"/>
            <w:tcBorders>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178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1940" w:type="dxa"/>
            <w:vAlign w:val="bottom"/>
            <w:tcBorders>
              <w:left w:val="single" w:sz="8" w:color="auto"/>
              <w:right w:val="single" w:sz="8" w:color="auto"/>
            </w:tcBorders>
          </w:tcPr>
          <w:p>
            <w:pPr>
              <w:spacing w:after="0"/>
              <w:rPr>
                <w:sz w:val="24"/>
                <w:szCs w:val="24"/>
                <w:color w:val="auto"/>
              </w:rPr>
            </w:pPr>
          </w:p>
        </w:tc>
        <w:tc>
          <w:tcPr>
            <w:tcW w:w="32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автоматизированных</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591</w:t>
            </w: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591</w:t>
            </w:r>
          </w:p>
        </w:tc>
        <w:tc>
          <w:tcPr>
            <w:tcW w:w="1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185</w:t>
            </w:r>
          </w:p>
        </w:tc>
        <w:tc>
          <w:tcPr>
            <w:tcW w:w="114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1940" w:type="dxa"/>
            <w:vAlign w:val="bottom"/>
            <w:tcBorders>
              <w:left w:val="single" w:sz="8" w:color="auto"/>
              <w:right w:val="single" w:sz="8" w:color="auto"/>
            </w:tcBorders>
          </w:tcPr>
          <w:p>
            <w:pPr>
              <w:spacing w:after="0"/>
              <w:rPr>
                <w:sz w:val="11"/>
                <w:szCs w:val="11"/>
                <w:color w:val="auto"/>
              </w:rPr>
            </w:pPr>
          </w:p>
        </w:tc>
        <w:tc>
          <w:tcPr>
            <w:tcW w:w="3280" w:type="dxa"/>
            <w:vAlign w:val="bottom"/>
            <w:tcBorders>
              <w:right w:val="single" w:sz="8" w:color="auto"/>
            </w:tcBorders>
            <w:vMerge w:val="restart"/>
          </w:tcPr>
          <w:p>
            <w:pPr>
              <w:ind w:left="80"/>
              <w:spacing w:after="0" w:line="273" w:lineRule="exact"/>
              <w:rPr>
                <w:sz w:val="20"/>
                <w:szCs w:val="20"/>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информационных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систем</w:t>
            </w:r>
          </w:p>
        </w:tc>
        <w:tc>
          <w:tcPr>
            <w:tcW w:w="1280" w:type="dxa"/>
            <w:vAlign w:val="bottom"/>
            <w:tcBorders>
              <w:right w:val="single" w:sz="8" w:color="auto"/>
            </w:tcBorders>
            <w:vMerge w:val="continue"/>
          </w:tcPr>
          <w:p>
            <w:pPr>
              <w:spacing w:after="0"/>
              <w:rPr>
                <w:sz w:val="11"/>
                <w:szCs w:val="11"/>
                <w:color w:val="auto"/>
              </w:rPr>
            </w:pPr>
          </w:p>
        </w:tc>
        <w:tc>
          <w:tcPr>
            <w:tcW w:w="840" w:type="dxa"/>
            <w:vAlign w:val="bottom"/>
            <w:tcBorders>
              <w:right w:val="single" w:sz="8" w:color="auto"/>
            </w:tcBorders>
            <w:vMerge w:val="continue"/>
          </w:tcPr>
          <w:p>
            <w:pPr>
              <w:spacing w:after="0"/>
              <w:rPr>
                <w:sz w:val="11"/>
                <w:szCs w:val="11"/>
                <w:color w:val="auto"/>
              </w:rPr>
            </w:pPr>
          </w:p>
        </w:tc>
        <w:tc>
          <w:tcPr>
            <w:tcW w:w="1780" w:type="dxa"/>
            <w:vAlign w:val="bottom"/>
            <w:tcBorders>
              <w:right w:val="single" w:sz="8" w:color="auto"/>
            </w:tcBorders>
            <w:vMerge w:val="continue"/>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1260" w:type="dxa"/>
            <w:vAlign w:val="bottom"/>
            <w:tcBorders>
              <w:right w:val="single" w:sz="8" w:color="auto"/>
            </w:tcBorders>
          </w:tcPr>
          <w:p>
            <w:pPr>
              <w:spacing w:after="0"/>
              <w:rPr>
                <w:sz w:val="11"/>
                <w:szCs w:val="11"/>
                <w:color w:val="auto"/>
              </w:rPr>
            </w:pPr>
          </w:p>
        </w:tc>
        <w:tc>
          <w:tcPr>
            <w:tcW w:w="18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1940" w:type="dxa"/>
            <w:vAlign w:val="bottom"/>
            <w:tcBorders>
              <w:left w:val="single" w:sz="8" w:color="auto"/>
              <w:right w:val="single" w:sz="8" w:color="auto"/>
            </w:tcBorders>
          </w:tcPr>
          <w:p>
            <w:pPr>
              <w:spacing w:after="0"/>
              <w:rPr>
                <w:sz w:val="12"/>
                <w:szCs w:val="12"/>
                <w:color w:val="auto"/>
              </w:rPr>
            </w:pPr>
          </w:p>
        </w:tc>
        <w:tc>
          <w:tcPr>
            <w:tcW w:w="3280" w:type="dxa"/>
            <w:vAlign w:val="bottom"/>
            <w:tcBorders>
              <w:right w:val="single" w:sz="8" w:color="auto"/>
            </w:tcBorders>
            <w:vMerge w:val="continue"/>
          </w:tcPr>
          <w:p>
            <w:pPr>
              <w:spacing w:after="0"/>
              <w:rPr>
                <w:sz w:val="12"/>
                <w:szCs w:val="12"/>
                <w:color w:val="auto"/>
              </w:rPr>
            </w:pPr>
          </w:p>
        </w:tc>
        <w:tc>
          <w:tcPr>
            <w:tcW w:w="128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178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18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80"/>
        </w:trPr>
        <w:tc>
          <w:tcPr>
            <w:tcW w:w="1940" w:type="dxa"/>
            <w:vAlign w:val="bottom"/>
            <w:tcBorders>
              <w:left w:val="single" w:sz="8" w:color="auto"/>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в защищённом исполнении</w:t>
            </w:r>
          </w:p>
        </w:tc>
        <w:tc>
          <w:tcPr>
            <w:tcW w:w="128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1940" w:type="dxa"/>
            <w:vAlign w:val="bottom"/>
            <w:tcBorders>
              <w:left w:val="single" w:sz="8" w:color="auto"/>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МДК</w:t>
            </w:r>
            <w:r>
              <w:rPr>
                <w:rFonts w:ascii="Times New Roman" w:cs="Times New Roman" w:eastAsia="Times New Roman" w:hAnsi="Times New Roman"/>
                <w:sz w:val="24"/>
                <w:szCs w:val="24"/>
                <w:color w:val="auto"/>
              </w:rPr>
              <w:t>.01.01</w:t>
            </w:r>
          </w:p>
        </w:tc>
        <w:tc>
          <w:tcPr>
            <w:tcW w:w="328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Операционные системы</w:t>
            </w:r>
          </w:p>
        </w:tc>
        <w:tc>
          <w:tcPr>
            <w:tcW w:w="128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76</w:t>
            </w:r>
          </w:p>
        </w:tc>
        <w:tc>
          <w:tcPr>
            <w:tcW w:w="84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76</w:t>
            </w:r>
          </w:p>
        </w:tc>
        <w:tc>
          <w:tcPr>
            <w:tcW w:w="178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36</w:t>
            </w:r>
          </w:p>
        </w:tc>
        <w:tc>
          <w:tcPr>
            <w:tcW w:w="11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260" w:type="dxa"/>
            <w:vAlign w:val="bottom"/>
            <w:tcBorders>
              <w:bottom w:val="single" w:sz="8" w:color="auto"/>
              <w:right w:val="single" w:sz="8" w:color="auto"/>
            </w:tcBorders>
          </w:tcPr>
          <w:p>
            <w:pPr>
              <w:spacing w:after="0"/>
              <w:rPr>
                <w:sz w:val="22"/>
                <w:szCs w:val="22"/>
                <w:color w:val="auto"/>
              </w:rPr>
            </w:pPr>
          </w:p>
        </w:tc>
        <w:tc>
          <w:tcPr>
            <w:tcW w:w="186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2-3</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МДК</w:t>
            </w:r>
            <w:r>
              <w:rPr>
                <w:rFonts w:ascii="Times New Roman" w:cs="Times New Roman" w:eastAsia="Times New Roman" w:hAnsi="Times New Roman"/>
                <w:sz w:val="24"/>
                <w:szCs w:val="24"/>
                <w:color w:val="auto"/>
              </w:rPr>
              <w:t>.01.02</w:t>
            </w:r>
          </w:p>
        </w:tc>
        <w:tc>
          <w:tcPr>
            <w:tcW w:w="32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Базы данных</w:t>
            </w:r>
          </w:p>
        </w:tc>
        <w:tc>
          <w:tcPr>
            <w:tcW w:w="12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76</w:t>
            </w:r>
          </w:p>
        </w:tc>
        <w:tc>
          <w:tcPr>
            <w:tcW w:w="8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76</w:t>
            </w:r>
          </w:p>
        </w:tc>
        <w:tc>
          <w:tcPr>
            <w:tcW w:w="17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40</w:t>
            </w:r>
          </w:p>
        </w:tc>
        <w:tc>
          <w:tcPr>
            <w:tcW w:w="11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right w:val="single" w:sz="8" w:color="auto"/>
            </w:tcBorders>
          </w:tcPr>
          <w:p>
            <w:pPr>
              <w:spacing w:after="0"/>
              <w:rPr>
                <w:sz w:val="23"/>
                <w:szCs w:val="23"/>
                <w:color w:val="auto"/>
              </w:rPr>
            </w:pPr>
          </w:p>
        </w:tc>
        <w:tc>
          <w:tcPr>
            <w:tcW w:w="18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2-3</w:t>
            </w:r>
          </w:p>
        </w:tc>
        <w:tc>
          <w:tcPr>
            <w:tcW w:w="0" w:type="dxa"/>
            <w:vAlign w:val="bottom"/>
          </w:tcPr>
          <w:p>
            <w:pPr>
              <w:spacing w:after="0"/>
              <w:rPr>
                <w:sz w:val="1"/>
                <w:szCs w:val="1"/>
                <w:color w:val="auto"/>
              </w:rPr>
            </w:pPr>
          </w:p>
        </w:tc>
      </w:tr>
      <w:tr>
        <w:trPr>
          <w:trHeight w:val="259"/>
        </w:trPr>
        <w:tc>
          <w:tcPr>
            <w:tcW w:w="1940" w:type="dxa"/>
            <w:vAlign w:val="bottom"/>
            <w:tcBorders>
              <w:left w:val="single" w:sz="8" w:color="auto"/>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МДК</w:t>
            </w:r>
            <w:r>
              <w:rPr>
                <w:rFonts w:ascii="Times New Roman" w:cs="Times New Roman" w:eastAsia="Times New Roman" w:hAnsi="Times New Roman"/>
                <w:sz w:val="24"/>
                <w:szCs w:val="24"/>
                <w:color w:val="auto"/>
              </w:rPr>
              <w:t>.01.03</w:t>
            </w:r>
          </w:p>
        </w:tc>
        <w:tc>
          <w:tcPr>
            <w:tcW w:w="328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Сети и системы передачи</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38</w:t>
            </w: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38</w:t>
            </w:r>
          </w:p>
        </w:tc>
        <w:tc>
          <w:tcPr>
            <w:tcW w:w="1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20</w:t>
            </w: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2-3</w:t>
            </w:r>
          </w:p>
        </w:tc>
        <w:tc>
          <w:tcPr>
            <w:tcW w:w="0" w:type="dxa"/>
            <w:vAlign w:val="bottom"/>
          </w:tcPr>
          <w:p>
            <w:pPr>
              <w:spacing w:after="0"/>
              <w:rPr>
                <w:sz w:val="1"/>
                <w:szCs w:val="1"/>
                <w:color w:val="auto"/>
              </w:rPr>
            </w:pPr>
          </w:p>
        </w:tc>
      </w:tr>
      <w:tr>
        <w:trPr>
          <w:trHeight w:val="139"/>
        </w:trPr>
        <w:tc>
          <w:tcPr>
            <w:tcW w:w="1940" w:type="dxa"/>
            <w:vAlign w:val="bottom"/>
            <w:tcBorders>
              <w:left w:val="single" w:sz="8" w:color="auto"/>
              <w:right w:val="single" w:sz="8" w:color="auto"/>
            </w:tcBorders>
          </w:tcPr>
          <w:p>
            <w:pPr>
              <w:spacing w:after="0"/>
              <w:rPr>
                <w:sz w:val="12"/>
                <w:szCs w:val="12"/>
                <w:color w:val="auto"/>
              </w:rPr>
            </w:pPr>
          </w:p>
        </w:tc>
        <w:tc>
          <w:tcPr>
            <w:tcW w:w="32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информации</w:t>
            </w:r>
          </w:p>
        </w:tc>
        <w:tc>
          <w:tcPr>
            <w:tcW w:w="1280" w:type="dxa"/>
            <w:vAlign w:val="bottom"/>
            <w:tcBorders>
              <w:right w:val="single" w:sz="8" w:color="auto"/>
            </w:tcBorders>
            <w:vMerge w:val="continue"/>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78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18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3280" w:type="dxa"/>
            <w:vAlign w:val="bottom"/>
            <w:tcBorders>
              <w:bottom w:val="single" w:sz="8" w:color="auto"/>
              <w:right w:val="single" w:sz="8" w:color="auto"/>
            </w:tcBorders>
            <w:vMerge w:val="continue"/>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18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59"/>
        </w:trPr>
        <w:tc>
          <w:tcPr>
            <w:tcW w:w="1940" w:type="dxa"/>
            <w:vAlign w:val="bottom"/>
            <w:tcBorders>
              <w:left w:val="single" w:sz="8" w:color="auto"/>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МДК</w:t>
            </w:r>
            <w:r>
              <w:rPr>
                <w:rFonts w:ascii="Times New Roman" w:cs="Times New Roman" w:eastAsia="Times New Roman" w:hAnsi="Times New Roman"/>
                <w:sz w:val="24"/>
                <w:szCs w:val="24"/>
                <w:color w:val="auto"/>
              </w:rPr>
              <w:t>.01.04</w:t>
            </w:r>
          </w:p>
        </w:tc>
        <w:tc>
          <w:tcPr>
            <w:tcW w:w="328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Эксплуатация</w:t>
            </w:r>
          </w:p>
        </w:tc>
        <w:tc>
          <w:tcPr>
            <w:tcW w:w="1280" w:type="dxa"/>
            <w:vAlign w:val="bottom"/>
            <w:tcBorders>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178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1940" w:type="dxa"/>
            <w:vAlign w:val="bottom"/>
            <w:tcBorders>
              <w:left w:val="single" w:sz="8" w:color="auto"/>
              <w:right w:val="single" w:sz="8" w:color="auto"/>
            </w:tcBorders>
          </w:tcPr>
          <w:p>
            <w:pPr>
              <w:spacing w:after="0"/>
              <w:rPr>
                <w:sz w:val="24"/>
                <w:szCs w:val="24"/>
                <w:color w:val="auto"/>
              </w:rPr>
            </w:pPr>
          </w:p>
        </w:tc>
        <w:tc>
          <w:tcPr>
            <w:tcW w:w="32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96</w:t>
            </w: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96</w:t>
            </w:r>
          </w:p>
        </w:tc>
        <w:tc>
          <w:tcPr>
            <w:tcW w:w="1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30</w:t>
            </w:r>
          </w:p>
        </w:tc>
        <w:tc>
          <w:tcPr>
            <w:tcW w:w="114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2-3</w:t>
            </w:r>
          </w:p>
        </w:tc>
        <w:tc>
          <w:tcPr>
            <w:tcW w:w="0" w:type="dxa"/>
            <w:vAlign w:val="bottom"/>
          </w:tcPr>
          <w:p>
            <w:pPr>
              <w:spacing w:after="0"/>
              <w:rPr>
                <w:sz w:val="1"/>
                <w:szCs w:val="1"/>
                <w:color w:val="auto"/>
              </w:rPr>
            </w:pPr>
          </w:p>
        </w:tc>
      </w:tr>
      <w:tr>
        <w:trPr>
          <w:trHeight w:val="139"/>
        </w:trPr>
        <w:tc>
          <w:tcPr>
            <w:tcW w:w="1940" w:type="dxa"/>
            <w:vAlign w:val="bottom"/>
            <w:tcBorders>
              <w:left w:val="single" w:sz="8" w:color="auto"/>
              <w:right w:val="single" w:sz="8" w:color="auto"/>
            </w:tcBorders>
          </w:tcPr>
          <w:p>
            <w:pPr>
              <w:spacing w:after="0"/>
              <w:rPr>
                <w:sz w:val="12"/>
                <w:szCs w:val="12"/>
                <w:color w:val="auto"/>
              </w:rPr>
            </w:pPr>
          </w:p>
        </w:tc>
        <w:tc>
          <w:tcPr>
            <w:tcW w:w="3280" w:type="dxa"/>
            <w:vAlign w:val="bottom"/>
            <w:tcBorders>
              <w:right w:val="single" w:sz="8" w:color="auto"/>
            </w:tcBorders>
            <w:vMerge w:val="restart"/>
          </w:tcPr>
          <w:p>
            <w:pPr>
              <w:ind w:left="80"/>
              <w:spacing w:after="0" w:line="27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 в</w:t>
            </w:r>
          </w:p>
        </w:tc>
        <w:tc>
          <w:tcPr>
            <w:tcW w:w="1280" w:type="dxa"/>
            <w:vAlign w:val="bottom"/>
            <w:tcBorders>
              <w:right w:val="single" w:sz="8" w:color="auto"/>
            </w:tcBorders>
            <w:vMerge w:val="continue"/>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78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18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4"/>
        </w:trPr>
        <w:tc>
          <w:tcPr>
            <w:tcW w:w="1940" w:type="dxa"/>
            <w:vAlign w:val="bottom"/>
            <w:tcBorders>
              <w:left w:val="single" w:sz="8" w:color="auto"/>
              <w:right w:val="single" w:sz="8" w:color="auto"/>
            </w:tcBorders>
          </w:tcPr>
          <w:p>
            <w:pPr>
              <w:spacing w:after="0"/>
              <w:rPr>
                <w:sz w:val="11"/>
                <w:szCs w:val="11"/>
                <w:color w:val="auto"/>
              </w:rPr>
            </w:pPr>
          </w:p>
        </w:tc>
        <w:tc>
          <w:tcPr>
            <w:tcW w:w="328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178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1260" w:type="dxa"/>
            <w:vAlign w:val="bottom"/>
            <w:tcBorders>
              <w:right w:val="single" w:sz="8" w:color="auto"/>
            </w:tcBorders>
          </w:tcPr>
          <w:p>
            <w:pPr>
              <w:spacing w:after="0"/>
              <w:rPr>
                <w:sz w:val="11"/>
                <w:szCs w:val="11"/>
                <w:color w:val="auto"/>
              </w:rPr>
            </w:pPr>
          </w:p>
        </w:tc>
        <w:tc>
          <w:tcPr>
            <w:tcW w:w="18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82"/>
        </w:trPr>
        <w:tc>
          <w:tcPr>
            <w:tcW w:w="1940" w:type="dxa"/>
            <w:vAlign w:val="bottom"/>
            <w:tcBorders>
              <w:left w:val="single" w:sz="8" w:color="auto"/>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защищенном исполнении</w:t>
            </w:r>
          </w:p>
        </w:tc>
        <w:tc>
          <w:tcPr>
            <w:tcW w:w="128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1940" w:type="dxa"/>
            <w:vAlign w:val="bottom"/>
            <w:tcBorders>
              <w:left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МДК</w:t>
            </w:r>
            <w:r>
              <w:rPr>
                <w:rFonts w:ascii="Times New Roman" w:cs="Times New Roman" w:eastAsia="Times New Roman" w:hAnsi="Times New Roman"/>
                <w:sz w:val="24"/>
                <w:szCs w:val="24"/>
                <w:color w:val="auto"/>
              </w:rPr>
              <w:t>.01.05</w:t>
            </w:r>
          </w:p>
        </w:tc>
        <w:tc>
          <w:tcPr>
            <w:tcW w:w="32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Эксплуатация компьютерных</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105</w:t>
            </w: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105</w:t>
            </w:r>
          </w:p>
        </w:tc>
        <w:tc>
          <w:tcPr>
            <w:tcW w:w="1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59</w:t>
            </w: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2-3</w:t>
            </w:r>
          </w:p>
        </w:tc>
        <w:tc>
          <w:tcPr>
            <w:tcW w:w="0" w:type="dxa"/>
            <w:vAlign w:val="bottom"/>
          </w:tcPr>
          <w:p>
            <w:pPr>
              <w:spacing w:after="0"/>
              <w:rPr>
                <w:sz w:val="1"/>
                <w:szCs w:val="1"/>
                <w:color w:val="auto"/>
              </w:rPr>
            </w:pPr>
          </w:p>
        </w:tc>
      </w:tr>
      <w:tr>
        <w:trPr>
          <w:trHeight w:val="139"/>
        </w:trPr>
        <w:tc>
          <w:tcPr>
            <w:tcW w:w="1940" w:type="dxa"/>
            <w:vAlign w:val="bottom"/>
            <w:tcBorders>
              <w:left w:val="single" w:sz="8" w:color="auto"/>
              <w:right w:val="single" w:sz="8" w:color="auto"/>
            </w:tcBorders>
          </w:tcPr>
          <w:p>
            <w:pPr>
              <w:spacing w:after="0"/>
              <w:rPr>
                <w:sz w:val="12"/>
                <w:szCs w:val="12"/>
                <w:color w:val="auto"/>
              </w:rPr>
            </w:pPr>
          </w:p>
        </w:tc>
        <w:tc>
          <w:tcPr>
            <w:tcW w:w="32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сетей</w:t>
            </w:r>
          </w:p>
        </w:tc>
        <w:tc>
          <w:tcPr>
            <w:tcW w:w="1280" w:type="dxa"/>
            <w:vAlign w:val="bottom"/>
            <w:tcBorders>
              <w:right w:val="single" w:sz="8" w:color="auto"/>
            </w:tcBorders>
            <w:vMerge w:val="continue"/>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78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18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3280" w:type="dxa"/>
            <w:vAlign w:val="bottom"/>
            <w:tcBorders>
              <w:bottom w:val="single" w:sz="8" w:color="auto"/>
              <w:right w:val="single" w:sz="8" w:color="auto"/>
            </w:tcBorders>
            <w:vMerge w:val="continue"/>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18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940" w:type="dxa"/>
            <w:vAlign w:val="bottom"/>
            <w:tcBorders>
              <w:left w:val="single" w:sz="8" w:color="auto"/>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УП</w:t>
            </w:r>
            <w:r>
              <w:rPr>
                <w:rFonts w:ascii="Times New Roman" w:cs="Times New Roman" w:eastAsia="Times New Roman" w:hAnsi="Times New Roman"/>
                <w:sz w:val="24"/>
                <w:szCs w:val="24"/>
                <w:color w:val="auto"/>
              </w:rPr>
              <w:t>.01</w:t>
            </w:r>
          </w:p>
        </w:tc>
        <w:tc>
          <w:tcPr>
            <w:tcW w:w="32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Учебная практика</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200</w:t>
            </w: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200</w:t>
            </w:r>
          </w:p>
        </w:tc>
        <w:tc>
          <w:tcPr>
            <w:tcW w:w="178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14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200</w:t>
            </w:r>
          </w:p>
        </w:tc>
        <w:tc>
          <w:tcPr>
            <w:tcW w:w="1260" w:type="dxa"/>
            <w:vAlign w:val="bottom"/>
            <w:tcBorders>
              <w:right w:val="single" w:sz="8" w:color="auto"/>
            </w:tcBorders>
          </w:tcPr>
          <w:p>
            <w:pPr>
              <w:spacing w:after="0"/>
              <w:rPr>
                <w:sz w:val="22"/>
                <w:szCs w:val="22"/>
                <w:color w:val="auto"/>
              </w:rPr>
            </w:pPr>
          </w:p>
        </w:tc>
        <w:tc>
          <w:tcPr>
            <w:tcW w:w="18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2-3</w:t>
            </w:r>
          </w:p>
        </w:tc>
        <w:tc>
          <w:tcPr>
            <w:tcW w:w="0" w:type="dxa"/>
            <w:vAlign w:val="bottom"/>
          </w:tcPr>
          <w:p>
            <w:pPr>
              <w:spacing w:after="0"/>
              <w:rPr>
                <w:sz w:val="1"/>
                <w:szCs w:val="1"/>
                <w:color w:val="auto"/>
              </w:rPr>
            </w:pPr>
          </w:p>
        </w:tc>
      </w:tr>
      <w:tr>
        <w:trPr>
          <w:trHeight w:val="119"/>
        </w:trPr>
        <w:tc>
          <w:tcPr>
            <w:tcW w:w="1940" w:type="dxa"/>
            <w:vAlign w:val="bottom"/>
            <w:tcBorders>
              <w:left w:val="single" w:sz="8" w:color="auto"/>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ПП</w:t>
            </w:r>
            <w:r>
              <w:rPr>
                <w:rFonts w:ascii="Times New Roman" w:cs="Times New Roman" w:eastAsia="Times New Roman" w:hAnsi="Times New Roman"/>
                <w:sz w:val="24"/>
                <w:szCs w:val="24"/>
                <w:color w:val="auto"/>
              </w:rPr>
              <w:t>.01</w:t>
            </w:r>
          </w:p>
        </w:tc>
        <w:tc>
          <w:tcPr>
            <w:tcW w:w="3280" w:type="dxa"/>
            <w:vAlign w:val="bottom"/>
            <w:tcBorders>
              <w:right w:val="single" w:sz="8" w:color="auto"/>
            </w:tcBorders>
            <w:vMerge w:val="restart"/>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Производственная практика</w:t>
            </w:r>
          </w:p>
        </w:tc>
        <w:tc>
          <w:tcPr>
            <w:tcW w:w="128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178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2-3</w:t>
            </w:r>
          </w:p>
        </w:tc>
        <w:tc>
          <w:tcPr>
            <w:tcW w:w="0" w:type="dxa"/>
            <w:vAlign w:val="bottom"/>
          </w:tcPr>
          <w:p>
            <w:pPr>
              <w:spacing w:after="0"/>
              <w:rPr>
                <w:sz w:val="1"/>
                <w:szCs w:val="1"/>
                <w:color w:val="auto"/>
              </w:rPr>
            </w:pPr>
          </w:p>
        </w:tc>
      </w:tr>
      <w:tr>
        <w:trPr>
          <w:trHeight w:val="150"/>
        </w:trPr>
        <w:tc>
          <w:tcPr>
            <w:tcW w:w="1940" w:type="dxa"/>
            <w:vAlign w:val="bottom"/>
            <w:tcBorders>
              <w:left w:val="single" w:sz="8" w:color="auto"/>
              <w:bottom w:val="single" w:sz="8" w:color="auto"/>
              <w:right w:val="single" w:sz="8" w:color="auto"/>
            </w:tcBorders>
            <w:vMerge w:val="continue"/>
          </w:tcPr>
          <w:p>
            <w:pPr>
              <w:spacing w:after="0"/>
              <w:rPr>
                <w:sz w:val="13"/>
                <w:szCs w:val="13"/>
                <w:color w:val="auto"/>
              </w:rPr>
            </w:pPr>
          </w:p>
        </w:tc>
        <w:tc>
          <w:tcPr>
            <w:tcW w:w="3280" w:type="dxa"/>
            <w:vAlign w:val="bottom"/>
            <w:tcBorders>
              <w:bottom w:val="single" w:sz="8" w:color="auto"/>
              <w:right w:val="single" w:sz="8" w:color="auto"/>
            </w:tcBorders>
            <w:vMerge w:val="continue"/>
          </w:tcPr>
          <w:p>
            <w:pPr>
              <w:spacing w:after="0"/>
              <w:rPr>
                <w:sz w:val="13"/>
                <w:szCs w:val="13"/>
                <w:color w:val="auto"/>
              </w:rPr>
            </w:pPr>
          </w:p>
        </w:tc>
        <w:tc>
          <w:tcPr>
            <w:tcW w:w="1280" w:type="dxa"/>
            <w:vAlign w:val="bottom"/>
            <w:tcBorders>
              <w:bottom w:val="single" w:sz="8" w:color="auto"/>
              <w:right w:val="single" w:sz="8" w:color="auto"/>
            </w:tcBorders>
          </w:tcPr>
          <w:p>
            <w:pPr>
              <w:spacing w:after="0"/>
              <w:rPr>
                <w:sz w:val="13"/>
                <w:szCs w:val="13"/>
                <w:color w:val="auto"/>
              </w:rPr>
            </w:pPr>
          </w:p>
        </w:tc>
        <w:tc>
          <w:tcPr>
            <w:tcW w:w="840" w:type="dxa"/>
            <w:vAlign w:val="bottom"/>
            <w:tcBorders>
              <w:bottom w:val="single" w:sz="8" w:color="auto"/>
              <w:right w:val="single" w:sz="8" w:color="auto"/>
            </w:tcBorders>
          </w:tcPr>
          <w:p>
            <w:pPr>
              <w:spacing w:after="0"/>
              <w:rPr>
                <w:sz w:val="13"/>
                <w:szCs w:val="13"/>
                <w:color w:val="auto"/>
              </w:rPr>
            </w:pPr>
          </w:p>
        </w:tc>
        <w:tc>
          <w:tcPr>
            <w:tcW w:w="1780" w:type="dxa"/>
            <w:vAlign w:val="bottom"/>
            <w:tcBorders>
              <w:bottom w:val="single" w:sz="8" w:color="auto"/>
              <w:right w:val="single" w:sz="8" w:color="auto"/>
            </w:tcBorders>
          </w:tcPr>
          <w:p>
            <w:pPr>
              <w:spacing w:after="0"/>
              <w:rPr>
                <w:sz w:val="13"/>
                <w:szCs w:val="13"/>
                <w:color w:val="auto"/>
              </w:rPr>
            </w:pPr>
          </w:p>
        </w:tc>
        <w:tc>
          <w:tcPr>
            <w:tcW w:w="1140" w:type="dxa"/>
            <w:vAlign w:val="bottom"/>
            <w:tcBorders>
              <w:bottom w:val="single" w:sz="8" w:color="auto"/>
              <w:right w:val="single" w:sz="8" w:color="auto"/>
            </w:tcBorders>
          </w:tcPr>
          <w:p>
            <w:pPr>
              <w:spacing w:after="0"/>
              <w:rPr>
                <w:sz w:val="13"/>
                <w:szCs w:val="13"/>
                <w:color w:val="auto"/>
              </w:rPr>
            </w:pPr>
          </w:p>
        </w:tc>
        <w:tc>
          <w:tcPr>
            <w:tcW w:w="1140" w:type="dxa"/>
            <w:vAlign w:val="bottom"/>
            <w:tcBorders>
              <w:bottom w:val="single" w:sz="8" w:color="auto"/>
              <w:right w:val="single" w:sz="8" w:color="auto"/>
            </w:tcBorders>
          </w:tcPr>
          <w:p>
            <w:pPr>
              <w:spacing w:after="0"/>
              <w:rPr>
                <w:sz w:val="13"/>
                <w:szCs w:val="13"/>
                <w:color w:val="auto"/>
              </w:rPr>
            </w:pPr>
          </w:p>
        </w:tc>
        <w:tc>
          <w:tcPr>
            <w:tcW w:w="1260" w:type="dxa"/>
            <w:vAlign w:val="bottom"/>
            <w:tcBorders>
              <w:bottom w:val="single" w:sz="8" w:color="auto"/>
              <w:right w:val="single" w:sz="8" w:color="auto"/>
            </w:tcBorders>
          </w:tcPr>
          <w:p>
            <w:pPr>
              <w:spacing w:after="0"/>
              <w:rPr>
                <w:sz w:val="13"/>
                <w:szCs w:val="13"/>
                <w:color w:val="auto"/>
              </w:rPr>
            </w:pPr>
          </w:p>
        </w:tc>
        <w:tc>
          <w:tcPr>
            <w:tcW w:w="1860" w:type="dxa"/>
            <w:vAlign w:val="bottom"/>
            <w:tcBorders>
              <w:bottom w:val="single" w:sz="8" w:color="auto"/>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67"/>
        </w:trPr>
        <w:tc>
          <w:tcPr>
            <w:tcW w:w="1940" w:type="dxa"/>
            <w:vAlign w:val="bottom"/>
            <w:tcBorders>
              <w:left w:val="single" w:sz="8" w:color="auto"/>
              <w:right w:val="single" w:sz="8" w:color="auto"/>
            </w:tcBorders>
          </w:tcPr>
          <w:p>
            <w:pPr>
              <w:ind w:left="100"/>
              <w:spacing w:after="0" w:line="267" w:lineRule="exact"/>
              <w:rPr>
                <w:sz w:val="20"/>
                <w:szCs w:val="20"/>
                <w:color w:val="auto"/>
              </w:rPr>
            </w:pPr>
            <w:r>
              <w:rPr>
                <w:rFonts w:ascii="Times New Roman" w:cs="Times New Roman" w:eastAsia="Times New Roman" w:hAnsi="Times New Roman"/>
                <w:sz w:val="24"/>
                <w:szCs w:val="24"/>
                <w:b w:val="1"/>
                <w:bCs w:val="1"/>
                <w:color w:val="auto"/>
              </w:rPr>
              <w:t>ПМ</w:t>
            </w:r>
            <w:r>
              <w:rPr>
                <w:rFonts w:ascii="Times New Roman" w:cs="Times New Roman" w:eastAsia="Times New Roman" w:hAnsi="Times New Roman"/>
                <w:sz w:val="24"/>
                <w:szCs w:val="24"/>
                <w:b w:val="1"/>
                <w:bCs w:val="1"/>
                <w:color w:val="auto"/>
              </w:rPr>
              <w:t>.02</w:t>
            </w:r>
          </w:p>
        </w:tc>
        <w:tc>
          <w:tcPr>
            <w:tcW w:w="3280" w:type="dxa"/>
            <w:vAlign w:val="bottom"/>
            <w:tcBorders>
              <w:right w:val="single" w:sz="8" w:color="auto"/>
            </w:tcBorders>
          </w:tcPr>
          <w:p>
            <w:pPr>
              <w:ind w:left="80"/>
              <w:spacing w:after="0" w:line="267" w:lineRule="exact"/>
              <w:rPr>
                <w:sz w:val="20"/>
                <w:szCs w:val="20"/>
                <w:color w:val="auto"/>
              </w:rPr>
            </w:pPr>
            <w:r>
              <w:rPr>
                <w:rFonts w:ascii="Times New Roman" w:cs="Times New Roman" w:eastAsia="Times New Roman" w:hAnsi="Times New Roman"/>
                <w:sz w:val="24"/>
                <w:szCs w:val="24"/>
                <w:b w:val="1"/>
                <w:bCs w:val="1"/>
                <w:color w:val="auto"/>
              </w:rPr>
              <w:t>Защита информации в</w:t>
            </w:r>
          </w:p>
        </w:tc>
        <w:tc>
          <w:tcPr>
            <w:tcW w:w="1280" w:type="dxa"/>
            <w:vAlign w:val="bottom"/>
            <w:tcBorders>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78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260" w:type="dxa"/>
            <w:vAlign w:val="bottom"/>
            <w:tcBorders>
              <w:right w:val="single" w:sz="8" w:color="auto"/>
            </w:tcBorders>
          </w:tcPr>
          <w:p>
            <w:pPr>
              <w:spacing w:after="0"/>
              <w:rPr>
                <w:sz w:val="23"/>
                <w:szCs w:val="23"/>
                <w:color w:val="auto"/>
              </w:rPr>
            </w:pP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940" w:type="dxa"/>
            <w:vAlign w:val="bottom"/>
            <w:tcBorders>
              <w:left w:val="single" w:sz="8" w:color="auto"/>
              <w:right w:val="single" w:sz="8" w:color="auto"/>
            </w:tcBorders>
          </w:tcPr>
          <w:p>
            <w:pPr>
              <w:spacing w:after="0"/>
              <w:rPr>
                <w:sz w:val="23"/>
                <w:szCs w:val="23"/>
                <w:color w:val="auto"/>
              </w:rPr>
            </w:pPr>
          </w:p>
        </w:tc>
        <w:tc>
          <w:tcPr>
            <w:tcW w:w="328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b w:val="1"/>
                <w:bCs w:val="1"/>
                <w:color w:val="auto"/>
              </w:rPr>
              <w:t>автоматизированных</w:t>
            </w:r>
          </w:p>
        </w:tc>
        <w:tc>
          <w:tcPr>
            <w:tcW w:w="1280" w:type="dxa"/>
            <w:vAlign w:val="bottom"/>
            <w:tcBorders>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78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260" w:type="dxa"/>
            <w:vAlign w:val="bottom"/>
            <w:tcBorders>
              <w:right w:val="single" w:sz="8" w:color="auto"/>
            </w:tcBorders>
          </w:tcPr>
          <w:p>
            <w:pPr>
              <w:spacing w:after="0"/>
              <w:rPr>
                <w:sz w:val="23"/>
                <w:szCs w:val="23"/>
                <w:color w:val="auto"/>
              </w:rPr>
            </w:pP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1940" w:type="dxa"/>
            <w:vAlign w:val="bottom"/>
            <w:tcBorders>
              <w:left w:val="single" w:sz="8" w:color="auto"/>
              <w:right w:val="single" w:sz="8" w:color="auto"/>
            </w:tcBorders>
          </w:tcPr>
          <w:p>
            <w:pPr>
              <w:spacing w:after="0"/>
              <w:rPr>
                <w:sz w:val="24"/>
                <w:szCs w:val="24"/>
                <w:color w:val="auto"/>
              </w:rPr>
            </w:pPr>
          </w:p>
        </w:tc>
        <w:tc>
          <w:tcPr>
            <w:tcW w:w="32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системах программными и</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499</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499</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104</w:t>
            </w:r>
          </w:p>
        </w:tc>
        <w:tc>
          <w:tcPr>
            <w:tcW w:w="11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b w:val="1"/>
                <w:bCs w:val="1"/>
                <w:color w:val="auto"/>
              </w:rPr>
              <w:t>30</w:t>
            </w:r>
          </w:p>
        </w:tc>
        <w:tc>
          <w:tcPr>
            <w:tcW w:w="114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940" w:type="dxa"/>
            <w:vAlign w:val="bottom"/>
            <w:tcBorders>
              <w:left w:val="single" w:sz="8" w:color="auto"/>
              <w:right w:val="single" w:sz="8" w:color="auto"/>
            </w:tcBorders>
          </w:tcPr>
          <w:p>
            <w:pPr>
              <w:spacing w:after="0"/>
              <w:rPr>
                <w:sz w:val="23"/>
                <w:szCs w:val="23"/>
                <w:color w:val="auto"/>
              </w:rPr>
            </w:pPr>
          </w:p>
        </w:tc>
        <w:tc>
          <w:tcPr>
            <w:tcW w:w="328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b w:val="1"/>
                <w:bCs w:val="1"/>
                <w:color w:val="auto"/>
              </w:rPr>
              <w:t>программно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аппаратными</w:t>
            </w:r>
          </w:p>
        </w:tc>
        <w:tc>
          <w:tcPr>
            <w:tcW w:w="1280" w:type="dxa"/>
            <w:vAlign w:val="bottom"/>
            <w:tcBorders>
              <w:righ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178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260" w:type="dxa"/>
            <w:vAlign w:val="bottom"/>
            <w:tcBorders>
              <w:right w:val="single" w:sz="8" w:color="auto"/>
            </w:tcBorders>
          </w:tcPr>
          <w:p>
            <w:pPr>
              <w:spacing w:after="0"/>
              <w:rPr>
                <w:sz w:val="23"/>
                <w:szCs w:val="23"/>
                <w:color w:val="auto"/>
              </w:rPr>
            </w:pP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1940" w:type="dxa"/>
            <w:vAlign w:val="bottom"/>
            <w:tcBorders>
              <w:left w:val="single" w:sz="8" w:color="auto"/>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средствами</w:t>
            </w:r>
          </w:p>
        </w:tc>
        <w:tc>
          <w:tcPr>
            <w:tcW w:w="128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1940" w:type="dxa"/>
            <w:vAlign w:val="bottom"/>
            <w:tcBorders>
              <w:left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МДК</w:t>
            </w:r>
            <w:r>
              <w:rPr>
                <w:rFonts w:ascii="Times New Roman" w:cs="Times New Roman" w:eastAsia="Times New Roman" w:hAnsi="Times New Roman"/>
                <w:sz w:val="24"/>
                <w:szCs w:val="24"/>
                <w:color w:val="auto"/>
              </w:rPr>
              <w:t>.02.01</w:t>
            </w:r>
          </w:p>
        </w:tc>
        <w:tc>
          <w:tcPr>
            <w:tcW w:w="328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Программные и программно</w:t>
            </w:r>
            <w:r>
              <w:rPr>
                <w:rFonts w:ascii="Times New Roman" w:cs="Times New Roman" w:eastAsia="Times New Roman" w:hAnsi="Times New Roman"/>
                <w:sz w:val="24"/>
                <w:szCs w:val="24"/>
                <w:color w:val="auto"/>
              </w:rPr>
              <w:t>-</w:t>
            </w:r>
          </w:p>
        </w:tc>
        <w:tc>
          <w:tcPr>
            <w:tcW w:w="1280" w:type="dxa"/>
            <w:vAlign w:val="bottom"/>
            <w:tcBorders>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178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1940" w:type="dxa"/>
            <w:vAlign w:val="bottom"/>
            <w:tcBorders>
              <w:left w:val="single" w:sz="8" w:color="auto"/>
              <w:right w:val="single" w:sz="8" w:color="auto"/>
            </w:tcBorders>
          </w:tcPr>
          <w:p>
            <w:pPr>
              <w:spacing w:after="0"/>
              <w:rPr>
                <w:sz w:val="24"/>
                <w:szCs w:val="24"/>
                <w:color w:val="auto"/>
              </w:rPr>
            </w:pPr>
          </w:p>
        </w:tc>
        <w:tc>
          <w:tcPr>
            <w:tcW w:w="32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аппаратные средства защиты</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180</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180</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48</w:t>
            </w:r>
          </w:p>
        </w:tc>
        <w:tc>
          <w:tcPr>
            <w:tcW w:w="11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30</w:t>
            </w:r>
          </w:p>
        </w:tc>
        <w:tc>
          <w:tcPr>
            <w:tcW w:w="114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2-3</w:t>
            </w:r>
          </w:p>
        </w:tc>
        <w:tc>
          <w:tcPr>
            <w:tcW w:w="0" w:type="dxa"/>
            <w:vAlign w:val="bottom"/>
          </w:tcPr>
          <w:p>
            <w:pPr>
              <w:spacing w:after="0"/>
              <w:rPr>
                <w:sz w:val="1"/>
                <w:szCs w:val="1"/>
                <w:color w:val="auto"/>
              </w:rPr>
            </w:pPr>
          </w:p>
        </w:tc>
      </w:tr>
      <w:tr>
        <w:trPr>
          <w:trHeight w:val="283"/>
        </w:trPr>
        <w:tc>
          <w:tcPr>
            <w:tcW w:w="1940" w:type="dxa"/>
            <w:vAlign w:val="bottom"/>
            <w:tcBorders>
              <w:left w:val="single" w:sz="8" w:color="auto"/>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информации</w:t>
            </w:r>
          </w:p>
        </w:tc>
        <w:tc>
          <w:tcPr>
            <w:tcW w:w="128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904" w:orient="landscape"/>
          <w:cols w:equalWidth="0" w:num="1">
            <w:col w:w="14480"/>
          </w:cols>
          <w:pgMar w:left="1180" w:top="700" w:right="1178" w:bottom="0" w:gutter="0" w:footer="0" w:header="0"/>
        </w:sectPr>
      </w:pPr>
    </w:p>
    <w:bookmarkStart w:id="18" w:name="page19"/>
    <w:bookmarkEnd w:id="1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60" w:type="dxa"/>
            <w:vAlign w:val="bottom"/>
          </w:tcPr>
          <w:p>
            <w:pPr>
              <w:spacing w:after="0"/>
              <w:rPr>
                <w:sz w:val="23"/>
                <w:szCs w:val="23"/>
                <w:color w:val="auto"/>
              </w:rPr>
            </w:pPr>
          </w:p>
        </w:tc>
        <w:tc>
          <w:tcPr>
            <w:tcW w:w="1940" w:type="dxa"/>
            <w:vAlign w:val="bottom"/>
          </w:tcPr>
          <w:p>
            <w:pPr>
              <w:spacing w:after="0"/>
              <w:rPr>
                <w:sz w:val="23"/>
                <w:szCs w:val="23"/>
                <w:color w:val="auto"/>
              </w:rPr>
            </w:pPr>
          </w:p>
        </w:tc>
        <w:tc>
          <w:tcPr>
            <w:tcW w:w="326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2800" w:type="dxa"/>
            <w:vAlign w:val="bottom"/>
            <w:gridSpan w:val="4"/>
          </w:tcPr>
          <w:p>
            <w:pPr>
              <w:jc w:val="right"/>
              <w:ind w:right="1640"/>
              <w:spacing w:after="0"/>
              <w:rPr>
                <w:sz w:val="20"/>
                <w:szCs w:val="20"/>
                <w:color w:val="auto"/>
              </w:rPr>
            </w:pPr>
            <w:r>
              <w:rPr>
                <w:rFonts w:ascii="Times New Roman" w:cs="Times New Roman" w:eastAsia="Times New Roman" w:hAnsi="Times New Roman"/>
                <w:sz w:val="24"/>
                <w:szCs w:val="24"/>
                <w:color w:val="auto"/>
              </w:rPr>
              <w:t>19</w:t>
            </w:r>
          </w:p>
        </w:tc>
        <w:tc>
          <w:tcPr>
            <w:tcW w:w="114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6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326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60" w:type="dxa"/>
            <w:vAlign w:val="bottom"/>
            <w:tcBorders>
              <w:right w:val="single" w:sz="8" w:color="auto"/>
            </w:tcBorders>
          </w:tcPr>
          <w:p>
            <w:pPr>
              <w:spacing w:after="0"/>
              <w:rPr>
                <w:sz w:val="22"/>
                <w:szCs w:val="22"/>
                <w:color w:val="auto"/>
              </w:rPr>
            </w:pPr>
          </w:p>
        </w:tc>
        <w:tc>
          <w:tcPr>
            <w:tcW w:w="19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МДК</w:t>
            </w:r>
            <w:r>
              <w:rPr>
                <w:rFonts w:ascii="Times New Roman" w:cs="Times New Roman" w:eastAsia="Times New Roman" w:hAnsi="Times New Roman"/>
                <w:sz w:val="24"/>
                <w:szCs w:val="24"/>
                <w:color w:val="auto"/>
              </w:rPr>
              <w:t>.02.02</w:t>
            </w:r>
          </w:p>
        </w:tc>
        <w:tc>
          <w:tcPr>
            <w:tcW w:w="326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Криптографические средства</w:t>
            </w:r>
          </w:p>
        </w:tc>
        <w:tc>
          <w:tcPr>
            <w:tcW w:w="1100" w:type="dxa"/>
            <w:vAlign w:val="bottom"/>
            <w:vMerge w:val="restart"/>
          </w:tcPr>
          <w:p>
            <w:pPr>
              <w:jc w:val="center"/>
              <w:ind w:left="20"/>
              <w:spacing w:after="0"/>
              <w:rPr>
                <w:sz w:val="20"/>
                <w:szCs w:val="20"/>
                <w:color w:val="auto"/>
              </w:rPr>
            </w:pPr>
            <w:r>
              <w:rPr>
                <w:rFonts w:ascii="Times New Roman" w:cs="Times New Roman" w:eastAsia="Times New Roman" w:hAnsi="Times New Roman"/>
                <w:sz w:val="24"/>
                <w:szCs w:val="24"/>
                <w:color w:val="auto"/>
                <w:w w:val="99"/>
              </w:rPr>
              <w:t>144</w:t>
            </w:r>
          </w:p>
        </w:tc>
        <w:tc>
          <w:tcPr>
            <w:tcW w:w="180" w:type="dxa"/>
            <w:vAlign w:val="bottom"/>
            <w:tcBorders>
              <w:right w:val="single" w:sz="8" w:color="auto"/>
            </w:tcBorders>
          </w:tcPr>
          <w:p>
            <w:pPr>
              <w:spacing w:after="0"/>
              <w:rPr>
                <w:sz w:val="22"/>
                <w:szCs w:val="22"/>
                <w:color w:val="auto"/>
              </w:rPr>
            </w:pP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144</w:t>
            </w:r>
          </w:p>
        </w:tc>
        <w:tc>
          <w:tcPr>
            <w:tcW w:w="80" w:type="dxa"/>
            <w:vAlign w:val="bottom"/>
            <w:tcBorders>
              <w:right w:val="single" w:sz="8" w:color="auto"/>
            </w:tcBorders>
          </w:tcPr>
          <w:p>
            <w:pPr>
              <w:spacing w:after="0"/>
              <w:rPr>
                <w:sz w:val="22"/>
                <w:szCs w:val="22"/>
                <w:color w:val="auto"/>
              </w:rPr>
            </w:pPr>
          </w:p>
        </w:tc>
        <w:tc>
          <w:tcPr>
            <w:tcW w:w="1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56</w:t>
            </w: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1160" w:type="dxa"/>
            <w:vAlign w:val="bottom"/>
            <w:tcBorders>
              <w:right w:val="single" w:sz="8" w:color="auto"/>
            </w:tcBorders>
            <w:vMerge w:val="restart"/>
          </w:tcPr>
          <w:p>
            <w:pPr>
              <w:jc w:val="center"/>
              <w:ind w:right="601"/>
              <w:spacing w:after="0"/>
              <w:rPr>
                <w:sz w:val="20"/>
                <w:szCs w:val="20"/>
                <w:color w:val="auto"/>
              </w:rPr>
            </w:pPr>
            <w:r>
              <w:rPr>
                <w:rFonts w:ascii="Times New Roman" w:cs="Times New Roman" w:eastAsia="Times New Roman" w:hAnsi="Times New Roman"/>
                <w:sz w:val="24"/>
                <w:szCs w:val="24"/>
                <w:color w:val="auto"/>
                <w:w w:val="99"/>
              </w:rPr>
              <w:t>2-3</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39"/>
        </w:trPr>
        <w:tc>
          <w:tcPr>
            <w:tcW w:w="60" w:type="dxa"/>
            <w:vAlign w:val="bottom"/>
            <w:tcBorders>
              <w:right w:val="single" w:sz="8" w:color="auto"/>
            </w:tcBorders>
          </w:tcPr>
          <w:p>
            <w:pPr>
              <w:spacing w:after="0"/>
              <w:rPr>
                <w:sz w:val="12"/>
                <w:szCs w:val="12"/>
                <w:color w:val="auto"/>
              </w:rPr>
            </w:pPr>
          </w:p>
        </w:tc>
        <w:tc>
          <w:tcPr>
            <w:tcW w:w="1940" w:type="dxa"/>
            <w:vAlign w:val="bottom"/>
            <w:tcBorders>
              <w:right w:val="single" w:sz="8" w:color="auto"/>
            </w:tcBorders>
          </w:tcPr>
          <w:p>
            <w:pPr>
              <w:spacing w:after="0"/>
              <w:rPr>
                <w:sz w:val="12"/>
                <w:szCs w:val="12"/>
                <w:color w:val="auto"/>
              </w:rPr>
            </w:pPr>
          </w:p>
        </w:tc>
        <w:tc>
          <w:tcPr>
            <w:tcW w:w="3260" w:type="dxa"/>
            <w:vAlign w:val="bottom"/>
            <w:tcBorders>
              <w:right w:val="single" w:sz="8" w:color="auto"/>
            </w:tcBorders>
            <w:vMerge w:val="restart"/>
          </w:tcPr>
          <w:p>
            <w:pPr>
              <w:ind w:left="60"/>
              <w:spacing w:after="0" w:line="273" w:lineRule="exact"/>
              <w:rPr>
                <w:sz w:val="20"/>
                <w:szCs w:val="20"/>
                <w:color w:val="auto"/>
              </w:rPr>
            </w:pPr>
            <w:r>
              <w:rPr>
                <w:rFonts w:ascii="Times New Roman" w:cs="Times New Roman" w:eastAsia="Times New Roman" w:hAnsi="Times New Roman"/>
                <w:sz w:val="24"/>
                <w:szCs w:val="24"/>
                <w:color w:val="auto"/>
              </w:rPr>
              <w:t>защиты информации</w:t>
            </w:r>
          </w:p>
        </w:tc>
        <w:tc>
          <w:tcPr>
            <w:tcW w:w="1100" w:type="dxa"/>
            <w:vAlign w:val="bottom"/>
            <w:vMerge w:val="continue"/>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760" w:type="dxa"/>
            <w:vAlign w:val="bottom"/>
            <w:vMerge w:val="continue"/>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178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680" w:type="dxa"/>
            <w:vAlign w:val="bottom"/>
          </w:tcPr>
          <w:p>
            <w:pPr>
              <w:spacing w:after="0"/>
              <w:rPr>
                <w:sz w:val="12"/>
                <w:szCs w:val="12"/>
                <w:color w:val="auto"/>
              </w:rPr>
            </w:pPr>
          </w:p>
        </w:tc>
        <w:tc>
          <w:tcPr>
            <w:tcW w:w="1160" w:type="dxa"/>
            <w:vAlign w:val="bottom"/>
            <w:tcBorders>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0" w:type="dxa"/>
            <w:vAlign w:val="bottom"/>
            <w:tcBorders>
              <w:right w:val="single" w:sz="8" w:color="auto"/>
            </w:tcBorders>
          </w:tcPr>
          <w:p>
            <w:pPr>
              <w:spacing w:after="0"/>
              <w:rPr>
                <w:sz w:val="12"/>
                <w:szCs w:val="12"/>
                <w:color w:val="auto"/>
              </w:rPr>
            </w:pPr>
          </w:p>
        </w:tc>
        <w:tc>
          <w:tcPr>
            <w:tcW w:w="1940" w:type="dxa"/>
            <w:vAlign w:val="bottom"/>
            <w:tcBorders>
              <w:bottom w:val="single" w:sz="8" w:color="auto"/>
              <w:right w:val="single" w:sz="8" w:color="auto"/>
            </w:tcBorders>
          </w:tcPr>
          <w:p>
            <w:pPr>
              <w:spacing w:after="0"/>
              <w:rPr>
                <w:sz w:val="12"/>
                <w:szCs w:val="12"/>
                <w:color w:val="auto"/>
              </w:rPr>
            </w:pPr>
          </w:p>
        </w:tc>
        <w:tc>
          <w:tcPr>
            <w:tcW w:w="3260" w:type="dxa"/>
            <w:vAlign w:val="bottom"/>
            <w:tcBorders>
              <w:bottom w:val="single" w:sz="8" w:color="auto"/>
              <w:right w:val="single" w:sz="8" w:color="auto"/>
            </w:tcBorders>
            <w:vMerge w:val="continue"/>
          </w:tcPr>
          <w:p>
            <w:pPr>
              <w:spacing w:after="0"/>
              <w:rPr>
                <w:sz w:val="12"/>
                <w:szCs w:val="12"/>
                <w:color w:val="auto"/>
              </w:rPr>
            </w:pPr>
          </w:p>
        </w:tc>
        <w:tc>
          <w:tcPr>
            <w:tcW w:w="110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1160" w:type="dxa"/>
            <w:vAlign w:val="bottom"/>
            <w:tcBorders>
              <w:bottom w:val="single" w:sz="8" w:color="auto"/>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62"/>
        </w:trPr>
        <w:tc>
          <w:tcPr>
            <w:tcW w:w="60" w:type="dxa"/>
            <w:vAlign w:val="bottom"/>
            <w:tcBorders>
              <w:right w:val="single" w:sz="8" w:color="auto"/>
            </w:tcBorders>
          </w:tcPr>
          <w:p>
            <w:pPr>
              <w:spacing w:after="0"/>
              <w:rPr>
                <w:sz w:val="22"/>
                <w:szCs w:val="22"/>
                <w:color w:val="auto"/>
              </w:rPr>
            </w:pPr>
          </w:p>
        </w:tc>
        <w:tc>
          <w:tcPr>
            <w:tcW w:w="194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УП</w:t>
            </w:r>
            <w:r>
              <w:rPr>
                <w:rFonts w:ascii="Times New Roman" w:cs="Times New Roman" w:eastAsia="Times New Roman" w:hAnsi="Times New Roman"/>
                <w:sz w:val="24"/>
                <w:szCs w:val="24"/>
                <w:color w:val="auto"/>
              </w:rPr>
              <w:t>.02</w:t>
            </w:r>
          </w:p>
        </w:tc>
        <w:tc>
          <w:tcPr>
            <w:tcW w:w="3260" w:type="dxa"/>
            <w:vAlign w:val="bottom"/>
            <w:tcBorders>
              <w:bottom w:val="single" w:sz="8" w:color="auto"/>
              <w:right w:val="single" w:sz="8" w:color="auto"/>
            </w:tcBorders>
          </w:tcPr>
          <w:p>
            <w:pPr>
              <w:ind w:left="60"/>
              <w:spacing w:after="0" w:line="263" w:lineRule="exact"/>
              <w:rPr>
                <w:sz w:val="20"/>
                <w:szCs w:val="20"/>
                <w:color w:val="auto"/>
              </w:rPr>
            </w:pPr>
            <w:r>
              <w:rPr>
                <w:rFonts w:ascii="Times New Roman" w:cs="Times New Roman" w:eastAsia="Times New Roman" w:hAnsi="Times New Roman"/>
                <w:sz w:val="24"/>
                <w:szCs w:val="24"/>
                <w:color w:val="auto"/>
              </w:rPr>
              <w:t>Учебная практика</w:t>
            </w:r>
          </w:p>
        </w:tc>
        <w:tc>
          <w:tcPr>
            <w:tcW w:w="1100" w:type="dxa"/>
            <w:vAlign w:val="bottom"/>
            <w:vMerge w:val="restart"/>
          </w:tcPr>
          <w:p>
            <w:pPr>
              <w:jc w:val="center"/>
              <w:ind w:left="20"/>
              <w:spacing w:after="0"/>
              <w:rPr>
                <w:sz w:val="20"/>
                <w:szCs w:val="20"/>
                <w:color w:val="auto"/>
              </w:rPr>
            </w:pPr>
            <w:r>
              <w:rPr>
                <w:rFonts w:ascii="Times New Roman" w:cs="Times New Roman" w:eastAsia="Times New Roman" w:hAnsi="Times New Roman"/>
                <w:sz w:val="24"/>
                <w:szCs w:val="24"/>
                <w:color w:val="auto"/>
                <w:w w:val="99"/>
              </w:rPr>
              <w:t>175</w:t>
            </w:r>
          </w:p>
        </w:tc>
        <w:tc>
          <w:tcPr>
            <w:tcW w:w="180" w:type="dxa"/>
            <w:vAlign w:val="bottom"/>
            <w:tcBorders>
              <w:right w:val="single" w:sz="8" w:color="auto"/>
            </w:tcBorders>
          </w:tcPr>
          <w:p>
            <w:pPr>
              <w:spacing w:after="0"/>
              <w:rPr>
                <w:sz w:val="22"/>
                <w:szCs w:val="22"/>
                <w:color w:val="auto"/>
              </w:rPr>
            </w:pP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175</w:t>
            </w:r>
          </w:p>
        </w:tc>
        <w:tc>
          <w:tcPr>
            <w:tcW w:w="80" w:type="dxa"/>
            <w:vAlign w:val="bottom"/>
            <w:tcBorders>
              <w:right w:val="single" w:sz="8" w:color="auto"/>
            </w:tcBorders>
          </w:tcPr>
          <w:p>
            <w:pPr>
              <w:spacing w:after="0"/>
              <w:rPr>
                <w:sz w:val="22"/>
                <w:szCs w:val="22"/>
                <w:color w:val="auto"/>
              </w:rPr>
            </w:pPr>
          </w:p>
        </w:tc>
        <w:tc>
          <w:tcPr>
            <w:tcW w:w="178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14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175</w:t>
            </w:r>
          </w:p>
        </w:tc>
        <w:tc>
          <w:tcPr>
            <w:tcW w:w="1260" w:type="dxa"/>
            <w:vAlign w:val="bottom"/>
            <w:tcBorders>
              <w:right w:val="single" w:sz="8" w:color="auto"/>
            </w:tcBorders>
          </w:tcPr>
          <w:p>
            <w:pPr>
              <w:spacing w:after="0"/>
              <w:rPr>
                <w:sz w:val="22"/>
                <w:szCs w:val="22"/>
                <w:color w:val="auto"/>
              </w:rPr>
            </w:pPr>
          </w:p>
        </w:tc>
        <w:tc>
          <w:tcPr>
            <w:tcW w:w="680" w:type="dxa"/>
            <w:vAlign w:val="bottom"/>
            <w:tcBorders>
              <w:bottom w:val="single" w:sz="8" w:color="auto"/>
            </w:tcBorders>
          </w:tcPr>
          <w:p>
            <w:pPr>
              <w:spacing w:after="0"/>
              <w:rPr>
                <w:sz w:val="22"/>
                <w:szCs w:val="22"/>
                <w:color w:val="auto"/>
              </w:rPr>
            </w:pPr>
          </w:p>
        </w:tc>
        <w:tc>
          <w:tcPr>
            <w:tcW w:w="1160" w:type="dxa"/>
            <w:vAlign w:val="bottom"/>
            <w:tcBorders>
              <w:bottom w:val="single" w:sz="8" w:color="auto"/>
              <w:right w:val="single" w:sz="8" w:color="auto"/>
            </w:tcBorders>
          </w:tcPr>
          <w:p>
            <w:pPr>
              <w:jc w:val="center"/>
              <w:ind w:right="601"/>
              <w:spacing w:after="0" w:line="263" w:lineRule="exact"/>
              <w:rPr>
                <w:sz w:val="20"/>
                <w:szCs w:val="20"/>
                <w:color w:val="auto"/>
              </w:rPr>
            </w:pPr>
            <w:r>
              <w:rPr>
                <w:rFonts w:ascii="Times New Roman" w:cs="Times New Roman" w:eastAsia="Times New Roman" w:hAnsi="Times New Roman"/>
                <w:sz w:val="24"/>
                <w:szCs w:val="24"/>
                <w:color w:val="auto"/>
                <w:w w:val="99"/>
              </w:rPr>
              <w:t>2-3</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4"/>
        </w:trPr>
        <w:tc>
          <w:tcPr>
            <w:tcW w:w="60" w:type="dxa"/>
            <w:vAlign w:val="bottom"/>
            <w:tcBorders>
              <w:right w:val="single" w:sz="8" w:color="auto"/>
            </w:tcBorders>
          </w:tcPr>
          <w:p>
            <w:pPr>
              <w:spacing w:after="0"/>
              <w:rPr>
                <w:sz w:val="10"/>
                <w:szCs w:val="10"/>
                <w:color w:val="auto"/>
              </w:rPr>
            </w:pPr>
          </w:p>
        </w:tc>
        <w:tc>
          <w:tcPr>
            <w:tcW w:w="1940" w:type="dxa"/>
            <w:vAlign w:val="bottom"/>
            <w:tcBorders>
              <w:right w:val="single" w:sz="8" w:color="auto"/>
            </w:tcBorders>
            <w:vMerge w:val="restart"/>
          </w:tcPr>
          <w:p>
            <w:pPr>
              <w:ind w:left="80"/>
              <w:spacing w:after="0" w:line="264" w:lineRule="exact"/>
              <w:rPr>
                <w:sz w:val="20"/>
                <w:szCs w:val="20"/>
                <w:color w:val="auto"/>
              </w:rPr>
            </w:pPr>
            <w:r>
              <w:rPr>
                <w:rFonts w:ascii="Times New Roman" w:cs="Times New Roman" w:eastAsia="Times New Roman" w:hAnsi="Times New Roman"/>
                <w:sz w:val="24"/>
                <w:szCs w:val="24"/>
                <w:color w:val="auto"/>
              </w:rPr>
              <w:t>ПП</w:t>
            </w:r>
            <w:r>
              <w:rPr>
                <w:rFonts w:ascii="Times New Roman" w:cs="Times New Roman" w:eastAsia="Times New Roman" w:hAnsi="Times New Roman"/>
                <w:sz w:val="24"/>
                <w:szCs w:val="24"/>
                <w:color w:val="auto"/>
              </w:rPr>
              <w:t>.0</w:t>
            </w:r>
          </w:p>
        </w:tc>
        <w:tc>
          <w:tcPr>
            <w:tcW w:w="3260" w:type="dxa"/>
            <w:vAlign w:val="bottom"/>
            <w:tcBorders>
              <w:right w:val="single" w:sz="8" w:color="auto"/>
            </w:tcBorders>
            <w:vMerge w:val="restart"/>
          </w:tcPr>
          <w:p>
            <w:pPr>
              <w:ind w:left="60"/>
              <w:spacing w:after="0" w:line="264" w:lineRule="exact"/>
              <w:rPr>
                <w:sz w:val="20"/>
                <w:szCs w:val="20"/>
                <w:color w:val="auto"/>
              </w:rPr>
            </w:pPr>
            <w:r>
              <w:rPr>
                <w:rFonts w:ascii="Times New Roman" w:cs="Times New Roman" w:eastAsia="Times New Roman" w:hAnsi="Times New Roman"/>
                <w:sz w:val="24"/>
                <w:szCs w:val="24"/>
                <w:color w:val="auto"/>
              </w:rPr>
              <w:t>Производственная практика</w:t>
            </w:r>
          </w:p>
        </w:tc>
        <w:tc>
          <w:tcPr>
            <w:tcW w:w="1100" w:type="dxa"/>
            <w:vAlign w:val="bottom"/>
            <w:vMerge w:val="continue"/>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760" w:type="dxa"/>
            <w:vAlign w:val="bottom"/>
            <w:vMerge w:val="continue"/>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178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vMerge w:val="continue"/>
          </w:tcPr>
          <w:p>
            <w:pPr>
              <w:spacing w:after="0"/>
              <w:rPr>
                <w:sz w:val="10"/>
                <w:szCs w:val="10"/>
                <w:color w:val="auto"/>
              </w:rPr>
            </w:pPr>
          </w:p>
        </w:tc>
        <w:tc>
          <w:tcPr>
            <w:tcW w:w="1260" w:type="dxa"/>
            <w:vAlign w:val="bottom"/>
            <w:tcBorders>
              <w:right w:val="single" w:sz="8" w:color="auto"/>
            </w:tcBorders>
          </w:tcPr>
          <w:p>
            <w:pPr>
              <w:spacing w:after="0"/>
              <w:rPr>
                <w:sz w:val="10"/>
                <w:szCs w:val="10"/>
                <w:color w:val="auto"/>
              </w:rPr>
            </w:pPr>
          </w:p>
        </w:tc>
        <w:tc>
          <w:tcPr>
            <w:tcW w:w="680" w:type="dxa"/>
            <w:vAlign w:val="bottom"/>
          </w:tcPr>
          <w:p>
            <w:pPr>
              <w:spacing w:after="0"/>
              <w:rPr>
                <w:sz w:val="10"/>
                <w:szCs w:val="10"/>
                <w:color w:val="auto"/>
              </w:rPr>
            </w:pPr>
          </w:p>
        </w:tc>
        <w:tc>
          <w:tcPr>
            <w:tcW w:w="1160" w:type="dxa"/>
            <w:vAlign w:val="bottom"/>
            <w:tcBorders>
              <w:right w:val="single" w:sz="8" w:color="auto"/>
            </w:tcBorders>
            <w:vMerge w:val="restart"/>
          </w:tcPr>
          <w:p>
            <w:pPr>
              <w:jc w:val="center"/>
              <w:ind w:right="601"/>
              <w:spacing w:after="0" w:line="264" w:lineRule="exact"/>
              <w:rPr>
                <w:sz w:val="20"/>
                <w:szCs w:val="20"/>
                <w:color w:val="auto"/>
              </w:rPr>
            </w:pPr>
            <w:r>
              <w:rPr>
                <w:rFonts w:ascii="Times New Roman" w:cs="Times New Roman" w:eastAsia="Times New Roman" w:hAnsi="Times New Roman"/>
                <w:sz w:val="24"/>
                <w:szCs w:val="24"/>
                <w:color w:val="auto"/>
                <w:w w:val="99"/>
              </w:rPr>
              <w:t>2-3</w:t>
            </w: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60" w:type="dxa"/>
            <w:vAlign w:val="bottom"/>
            <w:tcBorders>
              <w:right w:val="single" w:sz="8" w:color="auto"/>
            </w:tcBorders>
          </w:tcPr>
          <w:p>
            <w:pPr>
              <w:spacing w:after="0"/>
              <w:rPr>
                <w:sz w:val="12"/>
                <w:szCs w:val="12"/>
                <w:color w:val="auto"/>
              </w:rPr>
            </w:pPr>
          </w:p>
        </w:tc>
        <w:tc>
          <w:tcPr>
            <w:tcW w:w="1940" w:type="dxa"/>
            <w:vAlign w:val="bottom"/>
            <w:tcBorders>
              <w:bottom w:val="single" w:sz="8" w:color="auto"/>
              <w:right w:val="single" w:sz="8" w:color="auto"/>
            </w:tcBorders>
            <w:vMerge w:val="continue"/>
          </w:tcPr>
          <w:p>
            <w:pPr>
              <w:spacing w:after="0"/>
              <w:rPr>
                <w:sz w:val="12"/>
                <w:szCs w:val="12"/>
                <w:color w:val="auto"/>
              </w:rPr>
            </w:pPr>
          </w:p>
        </w:tc>
        <w:tc>
          <w:tcPr>
            <w:tcW w:w="3260" w:type="dxa"/>
            <w:vAlign w:val="bottom"/>
            <w:tcBorders>
              <w:bottom w:val="single" w:sz="8" w:color="auto"/>
              <w:right w:val="single" w:sz="8" w:color="auto"/>
            </w:tcBorders>
            <w:vMerge w:val="continue"/>
          </w:tcPr>
          <w:p>
            <w:pPr>
              <w:spacing w:after="0"/>
              <w:rPr>
                <w:sz w:val="12"/>
                <w:szCs w:val="12"/>
                <w:color w:val="auto"/>
              </w:rPr>
            </w:pPr>
          </w:p>
        </w:tc>
        <w:tc>
          <w:tcPr>
            <w:tcW w:w="110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1160" w:type="dxa"/>
            <w:vAlign w:val="bottom"/>
            <w:tcBorders>
              <w:bottom w:val="single" w:sz="8" w:color="auto"/>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60" w:type="dxa"/>
            <w:vAlign w:val="bottom"/>
            <w:tcBorders>
              <w:right w:val="single" w:sz="8" w:color="auto"/>
            </w:tcBorders>
          </w:tcPr>
          <w:p>
            <w:pPr>
              <w:spacing w:after="0"/>
              <w:rPr>
                <w:sz w:val="23"/>
                <w:szCs w:val="23"/>
                <w:color w:val="auto"/>
              </w:rPr>
            </w:pPr>
          </w:p>
        </w:tc>
        <w:tc>
          <w:tcPr>
            <w:tcW w:w="194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b w:val="1"/>
                <w:bCs w:val="1"/>
                <w:color w:val="auto"/>
              </w:rPr>
              <w:t>ПМ</w:t>
            </w:r>
            <w:r>
              <w:rPr>
                <w:rFonts w:ascii="Times New Roman" w:cs="Times New Roman" w:eastAsia="Times New Roman" w:hAnsi="Times New Roman"/>
                <w:sz w:val="24"/>
                <w:szCs w:val="24"/>
                <w:b w:val="1"/>
                <w:bCs w:val="1"/>
                <w:color w:val="auto"/>
              </w:rPr>
              <w:t>.03</w:t>
            </w:r>
          </w:p>
        </w:tc>
        <w:tc>
          <w:tcPr>
            <w:tcW w:w="3260" w:type="dxa"/>
            <w:vAlign w:val="bottom"/>
            <w:tcBorders>
              <w:right w:val="single" w:sz="8" w:color="auto"/>
            </w:tcBorders>
          </w:tcPr>
          <w:p>
            <w:pPr>
              <w:ind w:left="60"/>
              <w:spacing w:after="0" w:line="266" w:lineRule="exact"/>
              <w:rPr>
                <w:sz w:val="20"/>
                <w:szCs w:val="20"/>
                <w:color w:val="auto"/>
              </w:rPr>
            </w:pPr>
            <w:r>
              <w:rPr>
                <w:rFonts w:ascii="Times New Roman" w:cs="Times New Roman" w:eastAsia="Times New Roman" w:hAnsi="Times New Roman"/>
                <w:sz w:val="24"/>
                <w:szCs w:val="24"/>
                <w:b w:val="1"/>
                <w:bCs w:val="1"/>
                <w:color w:val="auto"/>
              </w:rPr>
              <w:t>Защита информации</w:t>
            </w:r>
          </w:p>
        </w:tc>
        <w:tc>
          <w:tcPr>
            <w:tcW w:w="1100" w:type="dxa"/>
            <w:vAlign w:val="bottom"/>
            <w:vMerge w:val="restart"/>
          </w:tcPr>
          <w:p>
            <w:pPr>
              <w:jc w:val="center"/>
              <w:ind w:left="20"/>
              <w:spacing w:after="0"/>
              <w:rPr>
                <w:sz w:val="20"/>
                <w:szCs w:val="20"/>
                <w:color w:val="auto"/>
              </w:rPr>
            </w:pPr>
            <w:r>
              <w:rPr>
                <w:rFonts w:ascii="Times New Roman" w:cs="Times New Roman" w:eastAsia="Times New Roman" w:hAnsi="Times New Roman"/>
                <w:sz w:val="24"/>
                <w:szCs w:val="24"/>
                <w:b w:val="1"/>
                <w:bCs w:val="1"/>
                <w:color w:val="auto"/>
                <w:w w:val="99"/>
              </w:rPr>
              <w:t>438</w:t>
            </w:r>
          </w:p>
        </w:tc>
        <w:tc>
          <w:tcPr>
            <w:tcW w:w="180" w:type="dxa"/>
            <w:vAlign w:val="bottom"/>
            <w:tcBorders>
              <w:right w:val="single" w:sz="8" w:color="auto"/>
            </w:tcBorders>
          </w:tcPr>
          <w:p>
            <w:pPr>
              <w:spacing w:after="0"/>
              <w:rPr>
                <w:sz w:val="23"/>
                <w:szCs w:val="23"/>
                <w:color w:val="auto"/>
              </w:rPr>
            </w:pP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438</w:t>
            </w:r>
          </w:p>
        </w:tc>
        <w:tc>
          <w:tcPr>
            <w:tcW w:w="80" w:type="dxa"/>
            <w:vAlign w:val="bottom"/>
            <w:tcBorders>
              <w:right w:val="single" w:sz="8" w:color="auto"/>
            </w:tcBorders>
          </w:tcPr>
          <w:p>
            <w:pPr>
              <w:spacing w:after="0"/>
              <w:rPr>
                <w:sz w:val="23"/>
                <w:szCs w:val="23"/>
                <w:color w:val="auto"/>
              </w:rPr>
            </w:pPr>
          </w:p>
        </w:tc>
        <w:tc>
          <w:tcPr>
            <w:tcW w:w="1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136</w:t>
            </w:r>
          </w:p>
        </w:tc>
        <w:tc>
          <w:tcPr>
            <w:tcW w:w="1140" w:type="dxa"/>
            <w:vAlign w:val="bottom"/>
            <w:tcBorders>
              <w:right w:val="single" w:sz="8" w:color="auto"/>
            </w:tcBorders>
            <w:vMerge w:val="restart"/>
          </w:tcPr>
          <w:p>
            <w:pPr>
              <w:jc w:val="right"/>
              <w:ind w:right="363"/>
              <w:spacing w:after="0"/>
              <w:rPr>
                <w:sz w:val="20"/>
                <w:szCs w:val="20"/>
                <w:color w:val="auto"/>
              </w:rPr>
            </w:pPr>
            <w:r>
              <w:rPr>
                <w:rFonts w:ascii="Times New Roman" w:cs="Times New Roman" w:eastAsia="Times New Roman" w:hAnsi="Times New Roman"/>
                <w:sz w:val="24"/>
                <w:szCs w:val="24"/>
                <w:b w:val="1"/>
                <w:bCs w:val="1"/>
                <w:color w:val="auto"/>
              </w:rPr>
              <w:t>30</w:t>
            </w:r>
          </w:p>
        </w:tc>
        <w:tc>
          <w:tcPr>
            <w:tcW w:w="1140" w:type="dxa"/>
            <w:vAlign w:val="bottom"/>
            <w:tcBorders>
              <w:right w:val="single" w:sz="8" w:color="auto"/>
            </w:tcBorders>
          </w:tcPr>
          <w:p>
            <w:pPr>
              <w:spacing w:after="0"/>
              <w:rPr>
                <w:sz w:val="23"/>
                <w:szCs w:val="23"/>
                <w:color w:val="auto"/>
              </w:rPr>
            </w:pPr>
          </w:p>
        </w:tc>
        <w:tc>
          <w:tcPr>
            <w:tcW w:w="1260" w:type="dxa"/>
            <w:vAlign w:val="bottom"/>
            <w:tcBorders>
              <w:right w:val="single" w:sz="8" w:color="auto"/>
            </w:tcBorders>
          </w:tcPr>
          <w:p>
            <w:pPr>
              <w:spacing w:after="0"/>
              <w:rPr>
                <w:sz w:val="23"/>
                <w:szCs w:val="23"/>
                <w:color w:val="auto"/>
              </w:rPr>
            </w:pPr>
          </w:p>
        </w:tc>
        <w:tc>
          <w:tcPr>
            <w:tcW w:w="680" w:type="dxa"/>
            <w:vAlign w:val="bottom"/>
          </w:tcPr>
          <w:p>
            <w:pPr>
              <w:spacing w:after="0"/>
              <w:rPr>
                <w:sz w:val="23"/>
                <w:szCs w:val="23"/>
                <w:color w:val="auto"/>
              </w:rPr>
            </w:pPr>
          </w:p>
        </w:tc>
        <w:tc>
          <w:tcPr>
            <w:tcW w:w="116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39"/>
        </w:trPr>
        <w:tc>
          <w:tcPr>
            <w:tcW w:w="60" w:type="dxa"/>
            <w:vAlign w:val="bottom"/>
            <w:tcBorders>
              <w:right w:val="single" w:sz="8" w:color="auto"/>
            </w:tcBorders>
          </w:tcPr>
          <w:p>
            <w:pPr>
              <w:spacing w:after="0"/>
              <w:rPr>
                <w:sz w:val="12"/>
                <w:szCs w:val="12"/>
                <w:color w:val="auto"/>
              </w:rPr>
            </w:pPr>
          </w:p>
        </w:tc>
        <w:tc>
          <w:tcPr>
            <w:tcW w:w="1940" w:type="dxa"/>
            <w:vAlign w:val="bottom"/>
            <w:tcBorders>
              <w:right w:val="single" w:sz="8" w:color="auto"/>
            </w:tcBorders>
          </w:tcPr>
          <w:p>
            <w:pPr>
              <w:spacing w:after="0"/>
              <w:rPr>
                <w:sz w:val="12"/>
                <w:szCs w:val="12"/>
                <w:color w:val="auto"/>
              </w:rPr>
            </w:pPr>
          </w:p>
        </w:tc>
        <w:tc>
          <w:tcPr>
            <w:tcW w:w="326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b w:val="1"/>
                <w:bCs w:val="1"/>
                <w:color w:val="auto"/>
              </w:rPr>
              <w:t>техническими средствами</w:t>
            </w:r>
          </w:p>
        </w:tc>
        <w:tc>
          <w:tcPr>
            <w:tcW w:w="1100" w:type="dxa"/>
            <w:vAlign w:val="bottom"/>
            <w:vMerge w:val="continue"/>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760" w:type="dxa"/>
            <w:vAlign w:val="bottom"/>
            <w:vMerge w:val="continue"/>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178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680" w:type="dxa"/>
            <w:vAlign w:val="bottom"/>
          </w:tcPr>
          <w:p>
            <w:pPr>
              <w:spacing w:after="0"/>
              <w:rPr>
                <w:sz w:val="12"/>
                <w:szCs w:val="12"/>
                <w:color w:val="auto"/>
              </w:rPr>
            </w:pPr>
          </w:p>
        </w:tc>
        <w:tc>
          <w:tcPr>
            <w:tcW w:w="116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60" w:type="dxa"/>
            <w:vAlign w:val="bottom"/>
            <w:tcBorders>
              <w:right w:val="single" w:sz="8" w:color="auto"/>
            </w:tcBorders>
          </w:tcPr>
          <w:p>
            <w:pPr>
              <w:spacing w:after="0"/>
              <w:rPr>
                <w:sz w:val="12"/>
                <w:szCs w:val="12"/>
                <w:color w:val="auto"/>
              </w:rPr>
            </w:pPr>
          </w:p>
        </w:tc>
        <w:tc>
          <w:tcPr>
            <w:tcW w:w="1940" w:type="dxa"/>
            <w:vAlign w:val="bottom"/>
            <w:tcBorders>
              <w:bottom w:val="single" w:sz="8" w:color="auto"/>
              <w:right w:val="single" w:sz="8" w:color="auto"/>
            </w:tcBorders>
          </w:tcPr>
          <w:p>
            <w:pPr>
              <w:spacing w:after="0"/>
              <w:rPr>
                <w:sz w:val="12"/>
                <w:szCs w:val="12"/>
                <w:color w:val="auto"/>
              </w:rPr>
            </w:pPr>
          </w:p>
        </w:tc>
        <w:tc>
          <w:tcPr>
            <w:tcW w:w="3260" w:type="dxa"/>
            <w:vAlign w:val="bottom"/>
            <w:tcBorders>
              <w:bottom w:val="single" w:sz="8" w:color="auto"/>
              <w:right w:val="single" w:sz="8" w:color="auto"/>
            </w:tcBorders>
            <w:vMerge w:val="continue"/>
          </w:tcPr>
          <w:p>
            <w:pPr>
              <w:spacing w:after="0"/>
              <w:rPr>
                <w:sz w:val="12"/>
                <w:szCs w:val="12"/>
                <w:color w:val="auto"/>
              </w:rPr>
            </w:pPr>
          </w:p>
        </w:tc>
        <w:tc>
          <w:tcPr>
            <w:tcW w:w="110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1160" w:type="dxa"/>
            <w:vAlign w:val="bottom"/>
            <w:tcBorders>
              <w:bottom w:val="single" w:sz="8" w:color="auto"/>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57"/>
        </w:trPr>
        <w:tc>
          <w:tcPr>
            <w:tcW w:w="60" w:type="dxa"/>
            <w:vAlign w:val="bottom"/>
            <w:tcBorders>
              <w:right w:val="single" w:sz="8" w:color="auto"/>
            </w:tcBorders>
          </w:tcPr>
          <w:p>
            <w:pPr>
              <w:spacing w:after="0"/>
              <w:rPr>
                <w:sz w:val="22"/>
                <w:szCs w:val="22"/>
                <w:color w:val="auto"/>
              </w:rPr>
            </w:pPr>
          </w:p>
        </w:tc>
        <w:tc>
          <w:tcPr>
            <w:tcW w:w="19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МДК</w:t>
            </w:r>
            <w:r>
              <w:rPr>
                <w:rFonts w:ascii="Times New Roman" w:cs="Times New Roman" w:eastAsia="Times New Roman" w:hAnsi="Times New Roman"/>
                <w:sz w:val="24"/>
                <w:szCs w:val="24"/>
                <w:color w:val="auto"/>
              </w:rPr>
              <w:t>.03.01</w:t>
            </w:r>
          </w:p>
        </w:tc>
        <w:tc>
          <w:tcPr>
            <w:tcW w:w="3260" w:type="dxa"/>
            <w:vAlign w:val="bottom"/>
            <w:tcBorders>
              <w:right w:val="single" w:sz="8" w:color="auto"/>
            </w:tcBorders>
          </w:tcPr>
          <w:p>
            <w:pPr>
              <w:ind w:left="60"/>
              <w:spacing w:after="0" w:line="257" w:lineRule="exact"/>
              <w:rPr>
                <w:sz w:val="20"/>
                <w:szCs w:val="20"/>
                <w:color w:val="auto"/>
              </w:rPr>
            </w:pPr>
            <w:r>
              <w:rPr>
                <w:rFonts w:ascii="Times New Roman" w:cs="Times New Roman" w:eastAsia="Times New Roman" w:hAnsi="Times New Roman"/>
                <w:sz w:val="24"/>
                <w:szCs w:val="24"/>
                <w:color w:val="auto"/>
              </w:rPr>
              <w:t>Техническая защита</w:t>
            </w:r>
          </w:p>
        </w:tc>
        <w:tc>
          <w:tcPr>
            <w:tcW w:w="1100" w:type="dxa"/>
            <w:vAlign w:val="bottom"/>
            <w:vMerge w:val="restart"/>
          </w:tcPr>
          <w:p>
            <w:pPr>
              <w:jc w:val="center"/>
              <w:ind w:left="20"/>
              <w:spacing w:after="0"/>
              <w:rPr>
                <w:sz w:val="20"/>
                <w:szCs w:val="20"/>
                <w:color w:val="auto"/>
              </w:rPr>
            </w:pPr>
            <w:r>
              <w:rPr>
                <w:rFonts w:ascii="Times New Roman" w:cs="Times New Roman" w:eastAsia="Times New Roman" w:hAnsi="Times New Roman"/>
                <w:sz w:val="24"/>
                <w:szCs w:val="24"/>
                <w:color w:val="auto"/>
                <w:w w:val="99"/>
              </w:rPr>
              <w:t>144</w:t>
            </w:r>
          </w:p>
        </w:tc>
        <w:tc>
          <w:tcPr>
            <w:tcW w:w="180" w:type="dxa"/>
            <w:vAlign w:val="bottom"/>
            <w:tcBorders>
              <w:right w:val="single" w:sz="8" w:color="auto"/>
            </w:tcBorders>
          </w:tcPr>
          <w:p>
            <w:pPr>
              <w:spacing w:after="0"/>
              <w:rPr>
                <w:sz w:val="22"/>
                <w:szCs w:val="22"/>
                <w:color w:val="auto"/>
              </w:rPr>
            </w:pP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144</w:t>
            </w:r>
          </w:p>
        </w:tc>
        <w:tc>
          <w:tcPr>
            <w:tcW w:w="80" w:type="dxa"/>
            <w:vAlign w:val="bottom"/>
            <w:tcBorders>
              <w:right w:val="single" w:sz="8" w:color="auto"/>
            </w:tcBorders>
          </w:tcPr>
          <w:p>
            <w:pPr>
              <w:spacing w:after="0"/>
              <w:rPr>
                <w:sz w:val="22"/>
                <w:szCs w:val="22"/>
                <w:color w:val="auto"/>
              </w:rPr>
            </w:pPr>
          </w:p>
        </w:tc>
        <w:tc>
          <w:tcPr>
            <w:tcW w:w="1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66</w:t>
            </w: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1160" w:type="dxa"/>
            <w:vAlign w:val="bottom"/>
            <w:tcBorders>
              <w:right w:val="single" w:sz="8" w:color="auto"/>
            </w:tcBorders>
            <w:vMerge w:val="restart"/>
          </w:tcPr>
          <w:p>
            <w:pPr>
              <w:jc w:val="center"/>
              <w:ind w:right="601"/>
              <w:spacing w:after="0"/>
              <w:rPr>
                <w:sz w:val="20"/>
                <w:szCs w:val="20"/>
                <w:color w:val="auto"/>
              </w:rPr>
            </w:pPr>
            <w:r>
              <w:rPr>
                <w:rFonts w:ascii="Times New Roman" w:cs="Times New Roman" w:eastAsia="Times New Roman" w:hAnsi="Times New Roman"/>
                <w:sz w:val="24"/>
                <w:szCs w:val="24"/>
                <w:color w:val="auto"/>
                <w:w w:val="99"/>
              </w:rPr>
              <w:t>2-3</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39"/>
        </w:trPr>
        <w:tc>
          <w:tcPr>
            <w:tcW w:w="60" w:type="dxa"/>
            <w:vAlign w:val="bottom"/>
            <w:tcBorders>
              <w:right w:val="single" w:sz="8" w:color="auto"/>
            </w:tcBorders>
          </w:tcPr>
          <w:p>
            <w:pPr>
              <w:spacing w:after="0"/>
              <w:rPr>
                <w:sz w:val="12"/>
                <w:szCs w:val="12"/>
                <w:color w:val="auto"/>
              </w:rPr>
            </w:pPr>
          </w:p>
        </w:tc>
        <w:tc>
          <w:tcPr>
            <w:tcW w:w="1940" w:type="dxa"/>
            <w:vAlign w:val="bottom"/>
            <w:tcBorders>
              <w:right w:val="single" w:sz="8" w:color="auto"/>
            </w:tcBorders>
          </w:tcPr>
          <w:p>
            <w:pPr>
              <w:spacing w:after="0"/>
              <w:rPr>
                <w:sz w:val="12"/>
                <w:szCs w:val="12"/>
                <w:color w:val="auto"/>
              </w:rPr>
            </w:pPr>
          </w:p>
        </w:tc>
        <w:tc>
          <w:tcPr>
            <w:tcW w:w="326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информации</w:t>
            </w:r>
          </w:p>
        </w:tc>
        <w:tc>
          <w:tcPr>
            <w:tcW w:w="1100" w:type="dxa"/>
            <w:vAlign w:val="bottom"/>
            <w:vMerge w:val="continue"/>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760" w:type="dxa"/>
            <w:vAlign w:val="bottom"/>
            <w:vMerge w:val="continue"/>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178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680" w:type="dxa"/>
            <w:vAlign w:val="bottom"/>
          </w:tcPr>
          <w:p>
            <w:pPr>
              <w:spacing w:after="0"/>
              <w:rPr>
                <w:sz w:val="12"/>
                <w:szCs w:val="12"/>
                <w:color w:val="auto"/>
              </w:rPr>
            </w:pPr>
          </w:p>
        </w:tc>
        <w:tc>
          <w:tcPr>
            <w:tcW w:w="1160" w:type="dxa"/>
            <w:vAlign w:val="bottom"/>
            <w:tcBorders>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60" w:type="dxa"/>
            <w:vAlign w:val="bottom"/>
            <w:tcBorders>
              <w:right w:val="single" w:sz="8" w:color="auto"/>
            </w:tcBorders>
          </w:tcPr>
          <w:p>
            <w:pPr>
              <w:spacing w:after="0"/>
              <w:rPr>
                <w:sz w:val="12"/>
                <w:szCs w:val="12"/>
                <w:color w:val="auto"/>
              </w:rPr>
            </w:pPr>
          </w:p>
        </w:tc>
        <w:tc>
          <w:tcPr>
            <w:tcW w:w="1940" w:type="dxa"/>
            <w:vAlign w:val="bottom"/>
            <w:tcBorders>
              <w:bottom w:val="single" w:sz="8" w:color="auto"/>
              <w:right w:val="single" w:sz="8" w:color="auto"/>
            </w:tcBorders>
          </w:tcPr>
          <w:p>
            <w:pPr>
              <w:spacing w:after="0"/>
              <w:rPr>
                <w:sz w:val="12"/>
                <w:szCs w:val="12"/>
                <w:color w:val="auto"/>
              </w:rPr>
            </w:pPr>
          </w:p>
        </w:tc>
        <w:tc>
          <w:tcPr>
            <w:tcW w:w="3260" w:type="dxa"/>
            <w:vAlign w:val="bottom"/>
            <w:tcBorders>
              <w:bottom w:val="single" w:sz="8" w:color="auto"/>
              <w:right w:val="single" w:sz="8" w:color="auto"/>
            </w:tcBorders>
            <w:vMerge w:val="continue"/>
          </w:tcPr>
          <w:p>
            <w:pPr>
              <w:spacing w:after="0"/>
              <w:rPr>
                <w:sz w:val="12"/>
                <w:szCs w:val="12"/>
                <w:color w:val="auto"/>
              </w:rPr>
            </w:pPr>
          </w:p>
        </w:tc>
        <w:tc>
          <w:tcPr>
            <w:tcW w:w="110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1160" w:type="dxa"/>
            <w:vAlign w:val="bottom"/>
            <w:tcBorders>
              <w:bottom w:val="single" w:sz="8" w:color="auto"/>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59"/>
        </w:trPr>
        <w:tc>
          <w:tcPr>
            <w:tcW w:w="60" w:type="dxa"/>
            <w:vAlign w:val="bottom"/>
            <w:tcBorders>
              <w:right w:val="single" w:sz="8" w:color="auto"/>
            </w:tcBorders>
          </w:tcPr>
          <w:p>
            <w:pPr>
              <w:spacing w:after="0"/>
              <w:rPr>
                <w:sz w:val="22"/>
                <w:szCs w:val="22"/>
                <w:color w:val="auto"/>
              </w:rPr>
            </w:pPr>
          </w:p>
        </w:tc>
        <w:tc>
          <w:tcPr>
            <w:tcW w:w="194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МДК</w:t>
            </w:r>
            <w:r>
              <w:rPr>
                <w:rFonts w:ascii="Times New Roman" w:cs="Times New Roman" w:eastAsia="Times New Roman" w:hAnsi="Times New Roman"/>
                <w:sz w:val="24"/>
                <w:szCs w:val="24"/>
                <w:color w:val="auto"/>
              </w:rPr>
              <w:t>.03.02</w:t>
            </w:r>
          </w:p>
        </w:tc>
        <w:tc>
          <w:tcPr>
            <w:tcW w:w="3260" w:type="dxa"/>
            <w:vAlign w:val="bottom"/>
            <w:tcBorders>
              <w:right w:val="single" w:sz="8" w:color="auto"/>
            </w:tcBorders>
          </w:tcPr>
          <w:p>
            <w:pPr>
              <w:ind w:left="60"/>
              <w:spacing w:after="0" w:line="259" w:lineRule="exact"/>
              <w:rPr>
                <w:sz w:val="20"/>
                <w:szCs w:val="20"/>
                <w:color w:val="auto"/>
              </w:rPr>
            </w:pPr>
            <w:r>
              <w:rPr>
                <w:rFonts w:ascii="Times New Roman" w:cs="Times New Roman" w:eastAsia="Times New Roman" w:hAnsi="Times New Roman"/>
                <w:sz w:val="24"/>
                <w:szCs w:val="24"/>
                <w:color w:val="auto"/>
              </w:rPr>
              <w:t>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технические</w:t>
            </w:r>
          </w:p>
        </w:tc>
        <w:tc>
          <w:tcPr>
            <w:tcW w:w="1100" w:type="dxa"/>
            <w:vAlign w:val="bottom"/>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76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178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1160" w:type="dxa"/>
            <w:vAlign w:val="bottom"/>
            <w:tcBorders>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60" w:type="dxa"/>
            <w:vAlign w:val="bottom"/>
            <w:tcBorders>
              <w:right w:val="single" w:sz="8" w:color="auto"/>
            </w:tcBorders>
          </w:tcPr>
          <w:p>
            <w:pPr>
              <w:spacing w:after="0"/>
              <w:rPr>
                <w:sz w:val="24"/>
                <w:szCs w:val="24"/>
                <w:color w:val="auto"/>
              </w:rPr>
            </w:pPr>
          </w:p>
        </w:tc>
        <w:tc>
          <w:tcPr>
            <w:tcW w:w="19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средства физической защиты</w:t>
            </w:r>
          </w:p>
        </w:tc>
        <w:tc>
          <w:tcPr>
            <w:tcW w:w="1100" w:type="dxa"/>
            <w:vAlign w:val="bottom"/>
          </w:tcPr>
          <w:p>
            <w:pPr>
              <w:jc w:val="center"/>
              <w:ind w:left="20"/>
              <w:spacing w:after="0"/>
              <w:rPr>
                <w:sz w:val="20"/>
                <w:szCs w:val="20"/>
                <w:color w:val="auto"/>
              </w:rPr>
            </w:pPr>
            <w:r>
              <w:rPr>
                <w:rFonts w:ascii="Times New Roman" w:cs="Times New Roman" w:eastAsia="Times New Roman" w:hAnsi="Times New Roman"/>
                <w:sz w:val="24"/>
                <w:szCs w:val="24"/>
                <w:color w:val="auto"/>
                <w:w w:val="99"/>
              </w:rPr>
              <w:t>144</w:t>
            </w:r>
          </w:p>
        </w:tc>
        <w:tc>
          <w:tcPr>
            <w:tcW w:w="180" w:type="dxa"/>
            <w:vAlign w:val="bottom"/>
            <w:tcBorders>
              <w:right w:val="single" w:sz="8" w:color="auto"/>
            </w:tcBorders>
          </w:tcPr>
          <w:p>
            <w:pPr>
              <w:spacing w:after="0"/>
              <w:rPr>
                <w:sz w:val="24"/>
                <w:szCs w:val="24"/>
                <w:color w:val="auto"/>
              </w:rPr>
            </w:pPr>
          </w:p>
        </w:tc>
        <w:tc>
          <w:tcPr>
            <w:tcW w:w="7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144</w:t>
            </w:r>
          </w:p>
        </w:tc>
        <w:tc>
          <w:tcPr>
            <w:tcW w:w="80" w:type="dxa"/>
            <w:vAlign w:val="bottom"/>
            <w:tcBorders>
              <w:right w:val="single" w:sz="8" w:color="auto"/>
            </w:tcBorders>
          </w:tcPr>
          <w:p>
            <w:pPr>
              <w:spacing w:after="0"/>
              <w:rPr>
                <w:sz w:val="24"/>
                <w:szCs w:val="24"/>
                <w:color w:val="auto"/>
              </w:rPr>
            </w:pP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70</w:t>
            </w:r>
          </w:p>
        </w:tc>
        <w:tc>
          <w:tcPr>
            <w:tcW w:w="1140" w:type="dxa"/>
            <w:vAlign w:val="bottom"/>
            <w:tcBorders>
              <w:right w:val="single" w:sz="8" w:color="auto"/>
            </w:tcBorders>
          </w:tcPr>
          <w:p>
            <w:pPr>
              <w:jc w:val="right"/>
              <w:ind w:right="363"/>
              <w:spacing w:after="0"/>
              <w:rPr>
                <w:sz w:val="20"/>
                <w:szCs w:val="20"/>
                <w:color w:val="auto"/>
              </w:rPr>
            </w:pPr>
            <w:r>
              <w:rPr>
                <w:rFonts w:ascii="Times New Roman" w:cs="Times New Roman" w:eastAsia="Times New Roman" w:hAnsi="Times New Roman"/>
                <w:sz w:val="24"/>
                <w:szCs w:val="24"/>
                <w:color w:val="auto"/>
              </w:rPr>
              <w:t>30</w:t>
            </w:r>
          </w:p>
        </w:tc>
        <w:tc>
          <w:tcPr>
            <w:tcW w:w="114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1160" w:type="dxa"/>
            <w:vAlign w:val="bottom"/>
            <w:tcBorders>
              <w:right w:val="single" w:sz="8" w:color="auto"/>
            </w:tcBorders>
          </w:tcPr>
          <w:p>
            <w:pPr>
              <w:jc w:val="center"/>
              <w:ind w:right="601"/>
              <w:spacing w:after="0"/>
              <w:rPr>
                <w:sz w:val="20"/>
                <w:szCs w:val="20"/>
                <w:color w:val="auto"/>
              </w:rPr>
            </w:pPr>
            <w:r>
              <w:rPr>
                <w:rFonts w:ascii="Times New Roman" w:cs="Times New Roman" w:eastAsia="Times New Roman" w:hAnsi="Times New Roman"/>
                <w:sz w:val="24"/>
                <w:szCs w:val="24"/>
                <w:color w:val="auto"/>
                <w:w w:val="99"/>
              </w:rPr>
              <w:t>2-3</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60" w:type="dxa"/>
            <w:vAlign w:val="bottom"/>
            <w:tcBorders>
              <w:right w:val="single" w:sz="8" w:color="auto"/>
            </w:tcBorders>
          </w:tcPr>
          <w:p>
            <w:pPr>
              <w:spacing w:after="0"/>
              <w:rPr>
                <w:sz w:val="24"/>
                <w:szCs w:val="24"/>
                <w:color w:val="auto"/>
              </w:rPr>
            </w:pPr>
          </w:p>
        </w:tc>
        <w:tc>
          <w:tcPr>
            <w:tcW w:w="1940" w:type="dxa"/>
            <w:vAlign w:val="bottom"/>
            <w:tcBorders>
              <w:bottom w:val="single" w:sz="8" w:color="auto"/>
              <w:right w:val="single" w:sz="8" w:color="auto"/>
            </w:tcBorders>
          </w:tcPr>
          <w:p>
            <w:pPr>
              <w:spacing w:after="0"/>
              <w:rPr>
                <w:sz w:val="24"/>
                <w:szCs w:val="24"/>
                <w:color w:val="auto"/>
              </w:rPr>
            </w:pPr>
          </w:p>
        </w:tc>
        <w:tc>
          <w:tcPr>
            <w:tcW w:w="3260" w:type="dxa"/>
            <w:vAlign w:val="bottom"/>
            <w:tcBorders>
              <w:bottom w:val="single" w:sz="8" w:color="auto"/>
              <w:right w:val="single" w:sz="8" w:color="auto"/>
            </w:tcBorders>
          </w:tcPr>
          <w:p>
            <w:pPr>
              <w:ind w:left="60"/>
              <w:spacing w:after="0" w:line="273" w:lineRule="exact"/>
              <w:rPr>
                <w:sz w:val="20"/>
                <w:szCs w:val="20"/>
                <w:color w:val="auto"/>
              </w:rPr>
            </w:pPr>
            <w:r>
              <w:rPr>
                <w:rFonts w:ascii="Times New Roman" w:cs="Times New Roman" w:eastAsia="Times New Roman" w:hAnsi="Times New Roman"/>
                <w:sz w:val="24"/>
                <w:szCs w:val="24"/>
                <w:color w:val="auto"/>
              </w:rPr>
              <w:t>объектов информатизации</w:t>
            </w:r>
          </w:p>
        </w:tc>
        <w:tc>
          <w:tcPr>
            <w:tcW w:w="110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60" w:type="dxa"/>
            <w:vAlign w:val="bottom"/>
            <w:tcBorders>
              <w:right w:val="single" w:sz="8" w:color="auto"/>
            </w:tcBorders>
          </w:tcPr>
          <w:p>
            <w:pPr>
              <w:spacing w:after="0"/>
              <w:rPr>
                <w:sz w:val="24"/>
                <w:szCs w:val="24"/>
                <w:color w:val="auto"/>
              </w:rPr>
            </w:pPr>
          </w:p>
        </w:tc>
        <w:tc>
          <w:tcPr>
            <w:tcW w:w="194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УП</w:t>
            </w:r>
            <w:r>
              <w:rPr>
                <w:rFonts w:ascii="Times New Roman" w:cs="Times New Roman" w:eastAsia="Times New Roman" w:hAnsi="Times New Roman"/>
                <w:sz w:val="24"/>
                <w:szCs w:val="24"/>
                <w:color w:val="auto"/>
              </w:rPr>
              <w:t>.03</w:t>
            </w:r>
          </w:p>
        </w:tc>
        <w:tc>
          <w:tcPr>
            <w:tcW w:w="3260" w:type="dxa"/>
            <w:vAlign w:val="bottom"/>
            <w:tcBorders>
              <w:bottom w:val="single" w:sz="8" w:color="auto"/>
              <w:right w:val="single" w:sz="8" w:color="auto"/>
            </w:tcBorders>
          </w:tcPr>
          <w:p>
            <w:pPr>
              <w:ind w:left="60"/>
              <w:spacing w:after="0" w:line="263" w:lineRule="exact"/>
              <w:rPr>
                <w:sz w:val="20"/>
                <w:szCs w:val="20"/>
                <w:color w:val="auto"/>
              </w:rPr>
            </w:pPr>
            <w:r>
              <w:rPr>
                <w:rFonts w:ascii="Times New Roman" w:cs="Times New Roman" w:eastAsia="Times New Roman" w:hAnsi="Times New Roman"/>
                <w:sz w:val="24"/>
                <w:szCs w:val="24"/>
                <w:color w:val="auto"/>
              </w:rPr>
              <w:t>Учебная практика</w:t>
            </w:r>
          </w:p>
        </w:tc>
        <w:tc>
          <w:tcPr>
            <w:tcW w:w="1100" w:type="dxa"/>
            <w:vAlign w:val="bottom"/>
            <w:vMerge w:val="restart"/>
          </w:tcPr>
          <w:p>
            <w:pPr>
              <w:jc w:val="center"/>
              <w:ind w:left="20"/>
              <w:spacing w:after="0"/>
              <w:rPr>
                <w:sz w:val="20"/>
                <w:szCs w:val="20"/>
                <w:color w:val="auto"/>
              </w:rPr>
            </w:pPr>
            <w:r>
              <w:rPr>
                <w:rFonts w:ascii="Times New Roman" w:cs="Times New Roman" w:eastAsia="Times New Roman" w:hAnsi="Times New Roman"/>
                <w:sz w:val="24"/>
                <w:szCs w:val="24"/>
                <w:color w:val="auto"/>
                <w:w w:val="99"/>
              </w:rPr>
              <w:t>150</w:t>
            </w:r>
          </w:p>
        </w:tc>
        <w:tc>
          <w:tcPr>
            <w:tcW w:w="180" w:type="dxa"/>
            <w:vAlign w:val="bottom"/>
            <w:tcBorders>
              <w:right w:val="single" w:sz="8" w:color="auto"/>
            </w:tcBorders>
          </w:tcPr>
          <w:p>
            <w:pPr>
              <w:spacing w:after="0"/>
              <w:rPr>
                <w:sz w:val="24"/>
                <w:szCs w:val="24"/>
                <w:color w:val="auto"/>
              </w:rPr>
            </w:pP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150</w:t>
            </w:r>
          </w:p>
        </w:tc>
        <w:tc>
          <w:tcPr>
            <w:tcW w:w="80" w:type="dxa"/>
            <w:vAlign w:val="bottom"/>
            <w:tcBorders>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14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150</w:t>
            </w:r>
          </w:p>
        </w:tc>
        <w:tc>
          <w:tcPr>
            <w:tcW w:w="1260" w:type="dxa"/>
            <w:vAlign w:val="bottom"/>
            <w:tcBorders>
              <w:right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jc w:val="center"/>
              <w:ind w:right="601"/>
              <w:spacing w:after="0" w:line="263" w:lineRule="exact"/>
              <w:rPr>
                <w:sz w:val="20"/>
                <w:szCs w:val="20"/>
                <w:color w:val="auto"/>
              </w:rPr>
            </w:pPr>
            <w:r>
              <w:rPr>
                <w:rFonts w:ascii="Times New Roman" w:cs="Times New Roman" w:eastAsia="Times New Roman" w:hAnsi="Times New Roman"/>
                <w:sz w:val="24"/>
                <w:szCs w:val="24"/>
                <w:color w:val="auto"/>
                <w:w w:val="99"/>
              </w:rPr>
              <w:t>2-3</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60" w:type="dxa"/>
            <w:vAlign w:val="bottom"/>
            <w:tcBorders>
              <w:right w:val="single" w:sz="8" w:color="auto"/>
            </w:tcBorders>
          </w:tcPr>
          <w:p>
            <w:pPr>
              <w:spacing w:after="0"/>
              <w:rPr>
                <w:sz w:val="9"/>
                <w:szCs w:val="9"/>
                <w:color w:val="auto"/>
              </w:rPr>
            </w:pPr>
          </w:p>
        </w:tc>
        <w:tc>
          <w:tcPr>
            <w:tcW w:w="1940" w:type="dxa"/>
            <w:vAlign w:val="bottom"/>
            <w:tcBorders>
              <w:right w:val="single" w:sz="8" w:color="auto"/>
            </w:tcBorders>
            <w:vMerge w:val="restart"/>
          </w:tcPr>
          <w:p>
            <w:pPr>
              <w:ind w:left="80"/>
              <w:spacing w:after="0" w:line="243" w:lineRule="exact"/>
              <w:rPr>
                <w:sz w:val="20"/>
                <w:szCs w:val="20"/>
                <w:color w:val="auto"/>
              </w:rPr>
            </w:pPr>
            <w:r>
              <w:rPr>
                <w:rFonts w:ascii="Times New Roman" w:cs="Times New Roman" w:eastAsia="Times New Roman" w:hAnsi="Times New Roman"/>
                <w:sz w:val="24"/>
                <w:szCs w:val="24"/>
                <w:color w:val="auto"/>
              </w:rPr>
              <w:t>ПП</w:t>
            </w:r>
            <w:r>
              <w:rPr>
                <w:rFonts w:ascii="Times New Roman" w:cs="Times New Roman" w:eastAsia="Times New Roman" w:hAnsi="Times New Roman"/>
                <w:sz w:val="24"/>
                <w:szCs w:val="24"/>
                <w:color w:val="auto"/>
              </w:rPr>
              <w:t>.03</w:t>
            </w:r>
          </w:p>
        </w:tc>
        <w:tc>
          <w:tcPr>
            <w:tcW w:w="3260" w:type="dxa"/>
            <w:vAlign w:val="bottom"/>
            <w:tcBorders>
              <w:right w:val="single" w:sz="8" w:color="auto"/>
            </w:tcBorders>
            <w:vMerge w:val="restart"/>
          </w:tcPr>
          <w:p>
            <w:pPr>
              <w:ind w:left="60"/>
              <w:spacing w:after="0" w:line="243" w:lineRule="exact"/>
              <w:rPr>
                <w:sz w:val="20"/>
                <w:szCs w:val="20"/>
                <w:color w:val="auto"/>
              </w:rPr>
            </w:pPr>
            <w:r>
              <w:rPr>
                <w:rFonts w:ascii="Times New Roman" w:cs="Times New Roman" w:eastAsia="Times New Roman" w:hAnsi="Times New Roman"/>
                <w:sz w:val="24"/>
                <w:szCs w:val="24"/>
                <w:color w:val="auto"/>
              </w:rPr>
              <w:t>Производственная практика</w:t>
            </w:r>
          </w:p>
        </w:tc>
        <w:tc>
          <w:tcPr>
            <w:tcW w:w="1100" w:type="dxa"/>
            <w:vAlign w:val="bottom"/>
            <w:vMerge w:val="continue"/>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760" w:type="dxa"/>
            <w:vAlign w:val="bottom"/>
            <w:vMerge w:val="continue"/>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1780" w:type="dxa"/>
            <w:vAlign w:val="bottom"/>
            <w:tcBorders>
              <w:right w:val="single" w:sz="8" w:color="auto"/>
            </w:tcBorders>
          </w:tcPr>
          <w:p>
            <w:pPr>
              <w:spacing w:after="0"/>
              <w:rPr>
                <w:sz w:val="9"/>
                <w:szCs w:val="9"/>
                <w:color w:val="auto"/>
              </w:rPr>
            </w:pPr>
          </w:p>
        </w:tc>
        <w:tc>
          <w:tcPr>
            <w:tcW w:w="1140" w:type="dxa"/>
            <w:vAlign w:val="bottom"/>
            <w:tcBorders>
              <w:right w:val="single" w:sz="8" w:color="auto"/>
            </w:tcBorders>
          </w:tcPr>
          <w:p>
            <w:pPr>
              <w:spacing w:after="0"/>
              <w:rPr>
                <w:sz w:val="9"/>
                <w:szCs w:val="9"/>
                <w:color w:val="auto"/>
              </w:rPr>
            </w:pPr>
          </w:p>
        </w:tc>
        <w:tc>
          <w:tcPr>
            <w:tcW w:w="114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680" w:type="dxa"/>
            <w:vAlign w:val="bottom"/>
          </w:tcPr>
          <w:p>
            <w:pPr>
              <w:spacing w:after="0"/>
              <w:rPr>
                <w:sz w:val="9"/>
                <w:szCs w:val="9"/>
                <w:color w:val="auto"/>
              </w:rPr>
            </w:pPr>
          </w:p>
        </w:tc>
        <w:tc>
          <w:tcPr>
            <w:tcW w:w="1160" w:type="dxa"/>
            <w:vAlign w:val="bottom"/>
            <w:tcBorders>
              <w:right w:val="single" w:sz="8" w:color="auto"/>
            </w:tcBorders>
            <w:vMerge w:val="restart"/>
          </w:tcPr>
          <w:p>
            <w:pPr>
              <w:jc w:val="center"/>
              <w:ind w:right="601"/>
              <w:spacing w:after="0" w:line="262" w:lineRule="exact"/>
              <w:rPr>
                <w:sz w:val="20"/>
                <w:szCs w:val="20"/>
                <w:color w:val="auto"/>
              </w:rPr>
            </w:pPr>
            <w:r>
              <w:rPr>
                <w:rFonts w:ascii="Times New Roman" w:cs="Times New Roman" w:eastAsia="Times New Roman" w:hAnsi="Times New Roman"/>
                <w:sz w:val="24"/>
                <w:szCs w:val="24"/>
                <w:color w:val="auto"/>
                <w:w w:val="99"/>
              </w:rPr>
              <w:t>2-3</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3"/>
        </w:trPr>
        <w:tc>
          <w:tcPr>
            <w:tcW w:w="60" w:type="dxa"/>
            <w:vAlign w:val="bottom"/>
            <w:tcBorders>
              <w:right w:val="single" w:sz="8" w:color="auto"/>
            </w:tcBorders>
          </w:tcPr>
          <w:p>
            <w:pPr>
              <w:spacing w:after="0"/>
              <w:rPr>
                <w:sz w:val="13"/>
                <w:szCs w:val="13"/>
                <w:color w:val="auto"/>
              </w:rPr>
            </w:pPr>
          </w:p>
        </w:tc>
        <w:tc>
          <w:tcPr>
            <w:tcW w:w="1940" w:type="dxa"/>
            <w:vAlign w:val="bottom"/>
            <w:tcBorders>
              <w:bottom w:val="single" w:sz="8" w:color="auto"/>
              <w:right w:val="single" w:sz="8" w:color="auto"/>
            </w:tcBorders>
            <w:vMerge w:val="continue"/>
          </w:tcPr>
          <w:p>
            <w:pPr>
              <w:spacing w:after="0"/>
              <w:rPr>
                <w:sz w:val="13"/>
                <w:szCs w:val="13"/>
                <w:color w:val="auto"/>
              </w:rPr>
            </w:pPr>
          </w:p>
        </w:tc>
        <w:tc>
          <w:tcPr>
            <w:tcW w:w="3260" w:type="dxa"/>
            <w:vAlign w:val="bottom"/>
            <w:tcBorders>
              <w:bottom w:val="single" w:sz="8" w:color="auto"/>
              <w:right w:val="single" w:sz="8" w:color="auto"/>
            </w:tcBorders>
            <w:vMerge w:val="continue"/>
          </w:tcPr>
          <w:p>
            <w:pPr>
              <w:spacing w:after="0"/>
              <w:rPr>
                <w:sz w:val="13"/>
                <w:szCs w:val="13"/>
                <w:color w:val="auto"/>
              </w:rPr>
            </w:pPr>
          </w:p>
        </w:tc>
        <w:tc>
          <w:tcPr>
            <w:tcW w:w="1100" w:type="dxa"/>
            <w:vAlign w:val="bottom"/>
            <w:tcBorders>
              <w:bottom w:val="single" w:sz="8" w:color="auto"/>
            </w:tcBorders>
          </w:tcPr>
          <w:p>
            <w:pPr>
              <w:spacing w:after="0"/>
              <w:rPr>
                <w:sz w:val="13"/>
                <w:szCs w:val="13"/>
                <w:color w:val="auto"/>
              </w:rPr>
            </w:pPr>
          </w:p>
        </w:tc>
        <w:tc>
          <w:tcPr>
            <w:tcW w:w="180" w:type="dxa"/>
            <w:vAlign w:val="bottom"/>
            <w:tcBorders>
              <w:bottom w:val="single" w:sz="8" w:color="auto"/>
              <w:right w:val="single" w:sz="8" w:color="auto"/>
            </w:tcBorders>
          </w:tcPr>
          <w:p>
            <w:pPr>
              <w:spacing w:after="0"/>
              <w:rPr>
                <w:sz w:val="13"/>
                <w:szCs w:val="13"/>
                <w:color w:val="auto"/>
              </w:rPr>
            </w:pPr>
          </w:p>
        </w:tc>
        <w:tc>
          <w:tcPr>
            <w:tcW w:w="760" w:type="dxa"/>
            <w:vAlign w:val="bottom"/>
            <w:tcBorders>
              <w:bottom w:val="single" w:sz="8" w:color="auto"/>
            </w:tcBorders>
          </w:tcPr>
          <w:p>
            <w:pPr>
              <w:spacing w:after="0"/>
              <w:rPr>
                <w:sz w:val="13"/>
                <w:szCs w:val="13"/>
                <w:color w:val="auto"/>
              </w:rPr>
            </w:pPr>
          </w:p>
        </w:tc>
        <w:tc>
          <w:tcPr>
            <w:tcW w:w="80" w:type="dxa"/>
            <w:vAlign w:val="bottom"/>
            <w:tcBorders>
              <w:bottom w:val="single" w:sz="8" w:color="auto"/>
              <w:right w:val="single" w:sz="8" w:color="auto"/>
            </w:tcBorders>
          </w:tcPr>
          <w:p>
            <w:pPr>
              <w:spacing w:after="0"/>
              <w:rPr>
                <w:sz w:val="13"/>
                <w:szCs w:val="13"/>
                <w:color w:val="auto"/>
              </w:rPr>
            </w:pPr>
          </w:p>
        </w:tc>
        <w:tc>
          <w:tcPr>
            <w:tcW w:w="1780" w:type="dxa"/>
            <w:vAlign w:val="bottom"/>
            <w:tcBorders>
              <w:bottom w:val="single" w:sz="8" w:color="auto"/>
              <w:right w:val="single" w:sz="8" w:color="auto"/>
            </w:tcBorders>
          </w:tcPr>
          <w:p>
            <w:pPr>
              <w:spacing w:after="0"/>
              <w:rPr>
                <w:sz w:val="13"/>
                <w:szCs w:val="13"/>
                <w:color w:val="auto"/>
              </w:rPr>
            </w:pPr>
          </w:p>
        </w:tc>
        <w:tc>
          <w:tcPr>
            <w:tcW w:w="1140" w:type="dxa"/>
            <w:vAlign w:val="bottom"/>
            <w:tcBorders>
              <w:bottom w:val="single" w:sz="8" w:color="auto"/>
              <w:right w:val="single" w:sz="8" w:color="auto"/>
            </w:tcBorders>
          </w:tcPr>
          <w:p>
            <w:pPr>
              <w:spacing w:after="0"/>
              <w:rPr>
                <w:sz w:val="13"/>
                <w:szCs w:val="13"/>
                <w:color w:val="auto"/>
              </w:rPr>
            </w:pPr>
          </w:p>
        </w:tc>
        <w:tc>
          <w:tcPr>
            <w:tcW w:w="1140" w:type="dxa"/>
            <w:vAlign w:val="bottom"/>
            <w:tcBorders>
              <w:bottom w:val="single" w:sz="8" w:color="auto"/>
              <w:right w:val="single" w:sz="8" w:color="auto"/>
            </w:tcBorders>
          </w:tcPr>
          <w:p>
            <w:pPr>
              <w:spacing w:after="0"/>
              <w:rPr>
                <w:sz w:val="13"/>
                <w:szCs w:val="13"/>
                <w:color w:val="auto"/>
              </w:rPr>
            </w:pPr>
          </w:p>
        </w:tc>
        <w:tc>
          <w:tcPr>
            <w:tcW w:w="1260" w:type="dxa"/>
            <w:vAlign w:val="bottom"/>
            <w:tcBorders>
              <w:bottom w:val="single" w:sz="8" w:color="auto"/>
              <w:right w:val="single" w:sz="8" w:color="auto"/>
            </w:tcBorders>
          </w:tcPr>
          <w:p>
            <w:pPr>
              <w:spacing w:after="0"/>
              <w:rPr>
                <w:sz w:val="13"/>
                <w:szCs w:val="13"/>
                <w:color w:val="auto"/>
              </w:rPr>
            </w:pPr>
          </w:p>
        </w:tc>
        <w:tc>
          <w:tcPr>
            <w:tcW w:w="680" w:type="dxa"/>
            <w:vAlign w:val="bottom"/>
            <w:tcBorders>
              <w:bottom w:val="single" w:sz="8" w:color="auto"/>
            </w:tcBorders>
          </w:tcPr>
          <w:p>
            <w:pPr>
              <w:spacing w:after="0"/>
              <w:rPr>
                <w:sz w:val="13"/>
                <w:szCs w:val="13"/>
                <w:color w:val="auto"/>
              </w:rPr>
            </w:pPr>
          </w:p>
        </w:tc>
        <w:tc>
          <w:tcPr>
            <w:tcW w:w="1160" w:type="dxa"/>
            <w:vAlign w:val="bottom"/>
            <w:tcBorders>
              <w:bottom w:val="single" w:sz="8" w:color="auto"/>
              <w:right w:val="single" w:sz="8" w:color="auto"/>
            </w:tcBorders>
            <w:vMerge w:val="continue"/>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60" w:type="dxa"/>
            <w:vAlign w:val="bottom"/>
            <w:tcBorders>
              <w:right w:val="single" w:sz="8" w:color="auto"/>
            </w:tcBorders>
          </w:tcPr>
          <w:p>
            <w:pPr>
              <w:spacing w:after="0"/>
              <w:rPr>
                <w:sz w:val="23"/>
                <w:szCs w:val="23"/>
                <w:color w:val="auto"/>
              </w:rPr>
            </w:pPr>
          </w:p>
        </w:tc>
        <w:tc>
          <w:tcPr>
            <w:tcW w:w="1940" w:type="dxa"/>
            <w:vAlign w:val="bottom"/>
            <w:tcBorders>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b w:val="1"/>
                <w:bCs w:val="1"/>
                <w:color w:val="auto"/>
              </w:rPr>
              <w:t>ПМ</w:t>
            </w:r>
            <w:r>
              <w:rPr>
                <w:rFonts w:ascii="Times New Roman" w:cs="Times New Roman" w:eastAsia="Times New Roman" w:hAnsi="Times New Roman"/>
                <w:sz w:val="24"/>
                <w:szCs w:val="24"/>
                <w:b w:val="1"/>
                <w:bCs w:val="1"/>
                <w:color w:val="auto"/>
              </w:rPr>
              <w:t>.04</w:t>
            </w:r>
          </w:p>
        </w:tc>
        <w:tc>
          <w:tcPr>
            <w:tcW w:w="3260" w:type="dxa"/>
            <w:vAlign w:val="bottom"/>
            <w:tcBorders>
              <w:right w:val="single" w:sz="8" w:color="auto"/>
            </w:tcBorders>
          </w:tcPr>
          <w:p>
            <w:pPr>
              <w:ind w:left="60"/>
              <w:spacing w:after="0" w:line="268" w:lineRule="exact"/>
              <w:rPr>
                <w:sz w:val="20"/>
                <w:szCs w:val="20"/>
                <w:color w:val="auto"/>
              </w:rPr>
            </w:pPr>
            <w:r>
              <w:rPr>
                <w:rFonts w:ascii="Times New Roman" w:cs="Times New Roman" w:eastAsia="Times New Roman" w:hAnsi="Times New Roman"/>
                <w:sz w:val="24"/>
                <w:szCs w:val="24"/>
                <w:b w:val="1"/>
                <w:bCs w:val="1"/>
                <w:color w:val="auto"/>
              </w:rPr>
              <w:t>Выполнение работ по одной</w:t>
            </w:r>
          </w:p>
        </w:tc>
        <w:tc>
          <w:tcPr>
            <w:tcW w:w="1100" w:type="dxa"/>
            <w:vAlign w:val="bottom"/>
          </w:tcPr>
          <w:p>
            <w:pPr>
              <w:spacing w:after="0"/>
              <w:rPr>
                <w:sz w:val="23"/>
                <w:szCs w:val="23"/>
                <w:color w:val="auto"/>
              </w:rPr>
            </w:pPr>
          </w:p>
        </w:tc>
        <w:tc>
          <w:tcPr>
            <w:tcW w:w="180" w:type="dxa"/>
            <w:vAlign w:val="bottom"/>
            <w:tcBorders>
              <w:right w:val="single" w:sz="8" w:color="auto"/>
            </w:tcBorders>
          </w:tcPr>
          <w:p>
            <w:pPr>
              <w:spacing w:after="0"/>
              <w:rPr>
                <w:sz w:val="23"/>
                <w:szCs w:val="23"/>
                <w:color w:val="auto"/>
              </w:rPr>
            </w:pPr>
          </w:p>
        </w:tc>
        <w:tc>
          <w:tcPr>
            <w:tcW w:w="760" w:type="dxa"/>
            <w:vAlign w:val="bottom"/>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178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260" w:type="dxa"/>
            <w:vAlign w:val="bottom"/>
            <w:tcBorders>
              <w:right w:val="single" w:sz="8" w:color="auto"/>
            </w:tcBorders>
          </w:tcPr>
          <w:p>
            <w:pPr>
              <w:spacing w:after="0"/>
              <w:rPr>
                <w:sz w:val="23"/>
                <w:szCs w:val="23"/>
                <w:color w:val="auto"/>
              </w:rPr>
            </w:pPr>
          </w:p>
        </w:tc>
        <w:tc>
          <w:tcPr>
            <w:tcW w:w="680" w:type="dxa"/>
            <w:vAlign w:val="bottom"/>
          </w:tcPr>
          <w:p>
            <w:pPr>
              <w:spacing w:after="0"/>
              <w:rPr>
                <w:sz w:val="23"/>
                <w:szCs w:val="23"/>
                <w:color w:val="auto"/>
              </w:rPr>
            </w:pPr>
          </w:p>
        </w:tc>
        <w:tc>
          <w:tcPr>
            <w:tcW w:w="116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60" w:type="dxa"/>
            <w:vAlign w:val="bottom"/>
            <w:tcBorders>
              <w:right w:val="single" w:sz="8" w:color="auto"/>
            </w:tcBorders>
          </w:tcPr>
          <w:p>
            <w:pPr>
              <w:spacing w:after="0"/>
              <w:rPr>
                <w:sz w:val="24"/>
                <w:szCs w:val="24"/>
                <w:color w:val="auto"/>
              </w:rPr>
            </w:pPr>
          </w:p>
        </w:tc>
        <w:tc>
          <w:tcPr>
            <w:tcW w:w="194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b w:val="1"/>
                <w:bCs w:val="1"/>
                <w:color w:val="auto"/>
              </w:rPr>
              <w:t>или нескольким</w:t>
            </w:r>
          </w:p>
        </w:tc>
        <w:tc>
          <w:tcPr>
            <w:tcW w:w="1100" w:type="dxa"/>
            <w:vAlign w:val="bottom"/>
            <w:vMerge w:val="restart"/>
          </w:tcPr>
          <w:p>
            <w:pPr>
              <w:jc w:val="center"/>
              <w:ind w:left="20"/>
              <w:spacing w:after="0"/>
              <w:rPr>
                <w:sz w:val="20"/>
                <w:szCs w:val="20"/>
                <w:color w:val="auto"/>
              </w:rPr>
            </w:pPr>
            <w:r>
              <w:rPr>
                <w:rFonts w:ascii="Times New Roman" w:cs="Times New Roman" w:eastAsia="Times New Roman" w:hAnsi="Times New Roman"/>
                <w:sz w:val="24"/>
                <w:szCs w:val="24"/>
                <w:b w:val="1"/>
                <w:bCs w:val="1"/>
                <w:color w:val="auto"/>
                <w:w w:val="99"/>
              </w:rPr>
              <w:t>100</w:t>
            </w:r>
          </w:p>
        </w:tc>
        <w:tc>
          <w:tcPr>
            <w:tcW w:w="180" w:type="dxa"/>
            <w:vAlign w:val="bottom"/>
            <w:tcBorders>
              <w:right w:val="single" w:sz="8" w:color="auto"/>
            </w:tcBorders>
          </w:tcPr>
          <w:p>
            <w:pPr>
              <w:spacing w:after="0"/>
              <w:rPr>
                <w:sz w:val="24"/>
                <w:szCs w:val="24"/>
                <w:color w:val="auto"/>
              </w:rPr>
            </w:pP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100</w:t>
            </w:r>
          </w:p>
        </w:tc>
        <w:tc>
          <w:tcPr>
            <w:tcW w:w="80" w:type="dxa"/>
            <w:vAlign w:val="bottom"/>
            <w:tcBorders>
              <w:right w:val="single" w:sz="8" w:color="auto"/>
            </w:tcBorders>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60" w:type="dxa"/>
            <w:vAlign w:val="bottom"/>
            <w:tcBorders>
              <w:right w:val="single" w:sz="8" w:color="auto"/>
            </w:tcBorders>
          </w:tcPr>
          <w:p>
            <w:pPr>
              <w:spacing w:after="0"/>
              <w:rPr>
                <w:sz w:val="11"/>
                <w:szCs w:val="11"/>
                <w:color w:val="auto"/>
              </w:rPr>
            </w:pPr>
          </w:p>
        </w:tc>
        <w:tc>
          <w:tcPr>
            <w:tcW w:w="1940" w:type="dxa"/>
            <w:vAlign w:val="bottom"/>
            <w:tcBorders>
              <w:right w:val="single" w:sz="8" w:color="auto"/>
            </w:tcBorders>
          </w:tcPr>
          <w:p>
            <w:pPr>
              <w:spacing w:after="0"/>
              <w:rPr>
                <w:sz w:val="11"/>
                <w:szCs w:val="11"/>
                <w:color w:val="auto"/>
              </w:rPr>
            </w:pPr>
          </w:p>
        </w:tc>
        <w:tc>
          <w:tcPr>
            <w:tcW w:w="3260" w:type="dxa"/>
            <w:vAlign w:val="bottom"/>
            <w:tcBorders>
              <w:right w:val="single" w:sz="8" w:color="auto"/>
            </w:tcBorders>
            <w:vMerge w:val="restart"/>
          </w:tcPr>
          <w:p>
            <w:pPr>
              <w:ind w:left="60"/>
              <w:spacing w:after="0" w:line="274" w:lineRule="exact"/>
              <w:rPr>
                <w:sz w:val="20"/>
                <w:szCs w:val="20"/>
                <w:color w:val="auto"/>
              </w:rPr>
            </w:pPr>
            <w:r>
              <w:rPr>
                <w:rFonts w:ascii="Times New Roman" w:cs="Times New Roman" w:eastAsia="Times New Roman" w:hAnsi="Times New Roman"/>
                <w:sz w:val="24"/>
                <w:szCs w:val="24"/>
                <w:b w:val="1"/>
                <w:bCs w:val="1"/>
                <w:color w:val="auto"/>
              </w:rPr>
              <w:t>профессиям рабочих</w:t>
            </w:r>
            <w:r>
              <w:rPr>
                <w:rFonts w:ascii="Times New Roman" w:cs="Times New Roman" w:eastAsia="Times New Roman" w:hAnsi="Times New Roman"/>
                <w:sz w:val="24"/>
                <w:szCs w:val="24"/>
                <w:b w:val="1"/>
                <w:bCs w:val="1"/>
                <w:color w:val="auto"/>
              </w:rPr>
              <w:t>,</w:t>
            </w:r>
          </w:p>
        </w:tc>
        <w:tc>
          <w:tcPr>
            <w:tcW w:w="1100" w:type="dxa"/>
            <w:vAlign w:val="bottom"/>
            <w:vMerge w:val="continue"/>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760" w:type="dxa"/>
            <w:vAlign w:val="bottom"/>
            <w:vMerge w:val="continue"/>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178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1260" w:type="dxa"/>
            <w:vAlign w:val="bottom"/>
            <w:tcBorders>
              <w:right w:val="single" w:sz="8" w:color="auto"/>
            </w:tcBorders>
          </w:tcPr>
          <w:p>
            <w:pPr>
              <w:spacing w:after="0"/>
              <w:rPr>
                <w:sz w:val="11"/>
                <w:szCs w:val="11"/>
                <w:color w:val="auto"/>
              </w:rPr>
            </w:pPr>
          </w:p>
        </w:tc>
        <w:tc>
          <w:tcPr>
            <w:tcW w:w="680" w:type="dxa"/>
            <w:vAlign w:val="bottom"/>
          </w:tcPr>
          <w:p>
            <w:pPr>
              <w:spacing w:after="0"/>
              <w:rPr>
                <w:sz w:val="11"/>
                <w:szCs w:val="11"/>
                <w:color w:val="auto"/>
              </w:rPr>
            </w:pPr>
          </w:p>
        </w:tc>
        <w:tc>
          <w:tcPr>
            <w:tcW w:w="116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0"/>
        </w:trPr>
        <w:tc>
          <w:tcPr>
            <w:tcW w:w="60" w:type="dxa"/>
            <w:vAlign w:val="bottom"/>
            <w:tcBorders>
              <w:right w:val="single" w:sz="8" w:color="auto"/>
            </w:tcBorders>
          </w:tcPr>
          <w:p>
            <w:pPr>
              <w:spacing w:after="0"/>
              <w:rPr>
                <w:sz w:val="12"/>
                <w:szCs w:val="12"/>
                <w:color w:val="auto"/>
              </w:rPr>
            </w:pPr>
          </w:p>
        </w:tc>
        <w:tc>
          <w:tcPr>
            <w:tcW w:w="1940" w:type="dxa"/>
            <w:vAlign w:val="bottom"/>
            <w:tcBorders>
              <w:right w:val="single" w:sz="8" w:color="auto"/>
            </w:tcBorders>
          </w:tcPr>
          <w:p>
            <w:pPr>
              <w:spacing w:after="0"/>
              <w:rPr>
                <w:sz w:val="12"/>
                <w:szCs w:val="12"/>
                <w:color w:val="auto"/>
              </w:rPr>
            </w:pPr>
          </w:p>
        </w:tc>
        <w:tc>
          <w:tcPr>
            <w:tcW w:w="3260" w:type="dxa"/>
            <w:vAlign w:val="bottom"/>
            <w:tcBorders>
              <w:right w:val="single" w:sz="8" w:color="auto"/>
            </w:tcBorders>
            <w:vMerge w:val="continue"/>
          </w:tcPr>
          <w:p>
            <w:pPr>
              <w:spacing w:after="0"/>
              <w:rPr>
                <w:sz w:val="12"/>
                <w:szCs w:val="12"/>
                <w:color w:val="auto"/>
              </w:rPr>
            </w:pPr>
          </w:p>
        </w:tc>
        <w:tc>
          <w:tcPr>
            <w:tcW w:w="1100" w:type="dxa"/>
            <w:vAlign w:val="bottom"/>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76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178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680" w:type="dxa"/>
            <w:vAlign w:val="bottom"/>
          </w:tcPr>
          <w:p>
            <w:pPr>
              <w:spacing w:after="0"/>
              <w:rPr>
                <w:sz w:val="12"/>
                <w:szCs w:val="12"/>
                <w:color w:val="auto"/>
              </w:rPr>
            </w:pPr>
          </w:p>
        </w:tc>
        <w:tc>
          <w:tcPr>
            <w:tcW w:w="116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0"/>
        </w:trPr>
        <w:tc>
          <w:tcPr>
            <w:tcW w:w="60" w:type="dxa"/>
            <w:vAlign w:val="bottom"/>
            <w:tcBorders>
              <w:right w:val="single" w:sz="8" w:color="auto"/>
            </w:tcBorders>
          </w:tcPr>
          <w:p>
            <w:pPr>
              <w:spacing w:after="0"/>
              <w:rPr>
                <w:sz w:val="24"/>
                <w:szCs w:val="24"/>
                <w:color w:val="auto"/>
              </w:rPr>
            </w:pPr>
          </w:p>
        </w:tc>
        <w:tc>
          <w:tcPr>
            <w:tcW w:w="1940" w:type="dxa"/>
            <w:vAlign w:val="bottom"/>
            <w:tcBorders>
              <w:bottom w:val="single" w:sz="8" w:color="auto"/>
              <w:right w:val="single" w:sz="8" w:color="auto"/>
            </w:tcBorders>
          </w:tcPr>
          <w:p>
            <w:pPr>
              <w:spacing w:after="0"/>
              <w:rPr>
                <w:sz w:val="24"/>
                <w:szCs w:val="24"/>
                <w:color w:val="auto"/>
              </w:rPr>
            </w:pPr>
          </w:p>
        </w:tc>
        <w:tc>
          <w:tcPr>
            <w:tcW w:w="326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b w:val="1"/>
                <w:bCs w:val="1"/>
                <w:color w:val="auto"/>
              </w:rPr>
              <w:t>должностям служащих</w:t>
            </w:r>
          </w:p>
        </w:tc>
        <w:tc>
          <w:tcPr>
            <w:tcW w:w="110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60" w:type="dxa"/>
            <w:vAlign w:val="bottom"/>
            <w:tcBorders>
              <w:right w:val="single" w:sz="8" w:color="auto"/>
            </w:tcBorders>
          </w:tcPr>
          <w:p>
            <w:pPr>
              <w:spacing w:after="0"/>
              <w:rPr>
                <w:sz w:val="22"/>
                <w:szCs w:val="22"/>
                <w:color w:val="auto"/>
              </w:rPr>
            </w:pPr>
          </w:p>
        </w:tc>
        <w:tc>
          <w:tcPr>
            <w:tcW w:w="1940" w:type="dxa"/>
            <w:vAlign w:val="bottom"/>
            <w:tcBorders>
              <w:bottom w:val="single" w:sz="8" w:color="auto"/>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УП</w:t>
            </w:r>
            <w:r>
              <w:rPr>
                <w:rFonts w:ascii="Times New Roman" w:cs="Times New Roman" w:eastAsia="Times New Roman" w:hAnsi="Times New Roman"/>
                <w:sz w:val="24"/>
                <w:szCs w:val="24"/>
                <w:color w:val="auto"/>
              </w:rPr>
              <w:t>.04</w:t>
            </w:r>
          </w:p>
        </w:tc>
        <w:tc>
          <w:tcPr>
            <w:tcW w:w="3260" w:type="dxa"/>
            <w:vAlign w:val="bottom"/>
            <w:tcBorders>
              <w:bottom w:val="single" w:sz="8" w:color="auto"/>
              <w:right w:val="single" w:sz="8" w:color="auto"/>
            </w:tcBorders>
          </w:tcPr>
          <w:p>
            <w:pPr>
              <w:ind w:left="60"/>
              <w:spacing w:after="0" w:line="257" w:lineRule="exact"/>
              <w:rPr>
                <w:sz w:val="20"/>
                <w:szCs w:val="20"/>
                <w:color w:val="auto"/>
              </w:rPr>
            </w:pPr>
            <w:r>
              <w:rPr>
                <w:rFonts w:ascii="Times New Roman" w:cs="Times New Roman" w:eastAsia="Times New Roman" w:hAnsi="Times New Roman"/>
                <w:sz w:val="24"/>
                <w:szCs w:val="24"/>
                <w:color w:val="auto"/>
              </w:rPr>
              <w:t>Учебная практика</w:t>
            </w:r>
          </w:p>
        </w:tc>
        <w:tc>
          <w:tcPr>
            <w:tcW w:w="1100" w:type="dxa"/>
            <w:vAlign w:val="bottom"/>
            <w:vMerge w:val="restart"/>
          </w:tcPr>
          <w:p>
            <w:pPr>
              <w:jc w:val="center"/>
              <w:ind w:left="20"/>
              <w:spacing w:after="0"/>
              <w:rPr>
                <w:sz w:val="20"/>
                <w:szCs w:val="20"/>
                <w:color w:val="auto"/>
              </w:rPr>
            </w:pPr>
            <w:r>
              <w:rPr>
                <w:rFonts w:ascii="Times New Roman" w:cs="Times New Roman" w:eastAsia="Times New Roman" w:hAnsi="Times New Roman"/>
                <w:sz w:val="24"/>
                <w:szCs w:val="24"/>
                <w:b w:val="1"/>
                <w:bCs w:val="1"/>
                <w:color w:val="auto"/>
                <w:w w:val="99"/>
              </w:rPr>
              <w:t>100</w:t>
            </w:r>
          </w:p>
        </w:tc>
        <w:tc>
          <w:tcPr>
            <w:tcW w:w="180" w:type="dxa"/>
            <w:vAlign w:val="bottom"/>
            <w:tcBorders>
              <w:right w:val="single" w:sz="8" w:color="auto"/>
            </w:tcBorders>
          </w:tcPr>
          <w:p>
            <w:pPr>
              <w:spacing w:after="0"/>
              <w:rPr>
                <w:sz w:val="22"/>
                <w:szCs w:val="22"/>
                <w:color w:val="auto"/>
              </w:rPr>
            </w:pP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100</w:t>
            </w:r>
          </w:p>
        </w:tc>
        <w:tc>
          <w:tcPr>
            <w:tcW w:w="80" w:type="dxa"/>
            <w:vAlign w:val="bottom"/>
            <w:tcBorders>
              <w:right w:val="single" w:sz="8" w:color="auto"/>
            </w:tcBorders>
          </w:tcPr>
          <w:p>
            <w:pPr>
              <w:spacing w:after="0"/>
              <w:rPr>
                <w:sz w:val="22"/>
                <w:szCs w:val="22"/>
                <w:color w:val="auto"/>
              </w:rPr>
            </w:pPr>
          </w:p>
        </w:tc>
        <w:tc>
          <w:tcPr>
            <w:tcW w:w="178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14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100</w:t>
            </w:r>
          </w:p>
        </w:tc>
        <w:tc>
          <w:tcPr>
            <w:tcW w:w="1260" w:type="dxa"/>
            <w:vAlign w:val="bottom"/>
            <w:tcBorders>
              <w:bottom w:val="single" w:sz="8" w:color="auto"/>
              <w:right w:val="single" w:sz="8" w:color="auto"/>
            </w:tcBorders>
          </w:tcPr>
          <w:p>
            <w:pPr>
              <w:spacing w:after="0"/>
              <w:rPr>
                <w:sz w:val="22"/>
                <w:szCs w:val="22"/>
                <w:color w:val="auto"/>
              </w:rPr>
            </w:pPr>
          </w:p>
        </w:tc>
        <w:tc>
          <w:tcPr>
            <w:tcW w:w="680" w:type="dxa"/>
            <w:vAlign w:val="bottom"/>
            <w:tcBorders>
              <w:bottom w:val="single" w:sz="8" w:color="auto"/>
            </w:tcBorders>
          </w:tcPr>
          <w:p>
            <w:pPr>
              <w:spacing w:after="0"/>
              <w:rPr>
                <w:sz w:val="22"/>
                <w:szCs w:val="22"/>
                <w:color w:val="auto"/>
              </w:rPr>
            </w:pPr>
          </w:p>
        </w:tc>
        <w:tc>
          <w:tcPr>
            <w:tcW w:w="1160" w:type="dxa"/>
            <w:vAlign w:val="bottom"/>
            <w:tcBorders>
              <w:bottom w:val="single" w:sz="8" w:color="auto"/>
              <w:right w:val="single" w:sz="8" w:color="auto"/>
            </w:tcBorders>
          </w:tcPr>
          <w:p>
            <w:pPr>
              <w:jc w:val="center"/>
              <w:ind w:right="601"/>
              <w:spacing w:after="0" w:line="257" w:lineRule="exact"/>
              <w:rPr>
                <w:sz w:val="20"/>
                <w:szCs w:val="20"/>
                <w:color w:val="auto"/>
              </w:rPr>
            </w:pPr>
            <w:r>
              <w:rPr>
                <w:rFonts w:ascii="Times New Roman" w:cs="Times New Roman" w:eastAsia="Times New Roman" w:hAnsi="Times New Roman"/>
                <w:sz w:val="24"/>
                <w:szCs w:val="24"/>
                <w:color w:val="auto"/>
                <w:w w:val="99"/>
              </w:rPr>
              <w:t>2</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27"/>
        </w:trPr>
        <w:tc>
          <w:tcPr>
            <w:tcW w:w="60" w:type="dxa"/>
            <w:vAlign w:val="bottom"/>
            <w:tcBorders>
              <w:right w:val="single" w:sz="8" w:color="auto"/>
            </w:tcBorders>
          </w:tcPr>
          <w:p>
            <w:pPr>
              <w:spacing w:after="0"/>
              <w:rPr>
                <w:sz w:val="11"/>
                <w:szCs w:val="11"/>
                <w:color w:val="auto"/>
              </w:rPr>
            </w:pPr>
          </w:p>
        </w:tc>
        <w:tc>
          <w:tcPr>
            <w:tcW w:w="1940" w:type="dxa"/>
            <w:vAlign w:val="bottom"/>
            <w:tcBorders>
              <w:right w:val="single" w:sz="8" w:color="auto"/>
            </w:tcBorders>
            <w:vMerge w:val="restart"/>
          </w:tcPr>
          <w:p>
            <w:pPr>
              <w:ind w:left="80"/>
              <w:spacing w:after="0" w:line="266" w:lineRule="exact"/>
              <w:rPr>
                <w:sz w:val="20"/>
                <w:szCs w:val="20"/>
                <w:color w:val="auto"/>
              </w:rPr>
            </w:pPr>
            <w:r>
              <w:rPr>
                <w:rFonts w:ascii="Times New Roman" w:cs="Times New Roman" w:eastAsia="Times New Roman" w:hAnsi="Times New Roman"/>
                <w:sz w:val="24"/>
                <w:szCs w:val="24"/>
                <w:color w:val="auto"/>
              </w:rPr>
              <w:t>ПП</w:t>
            </w:r>
            <w:r>
              <w:rPr>
                <w:rFonts w:ascii="Times New Roman" w:cs="Times New Roman" w:eastAsia="Times New Roman" w:hAnsi="Times New Roman"/>
                <w:sz w:val="24"/>
                <w:szCs w:val="24"/>
                <w:color w:val="auto"/>
              </w:rPr>
              <w:t>.04</w:t>
            </w:r>
          </w:p>
        </w:tc>
        <w:tc>
          <w:tcPr>
            <w:tcW w:w="3260" w:type="dxa"/>
            <w:vAlign w:val="bottom"/>
            <w:tcBorders>
              <w:right w:val="single" w:sz="8" w:color="auto"/>
            </w:tcBorders>
            <w:vMerge w:val="restart"/>
          </w:tcPr>
          <w:p>
            <w:pPr>
              <w:ind w:left="60"/>
              <w:spacing w:after="0" w:line="266" w:lineRule="exact"/>
              <w:rPr>
                <w:sz w:val="20"/>
                <w:szCs w:val="20"/>
                <w:color w:val="auto"/>
              </w:rPr>
            </w:pPr>
            <w:r>
              <w:rPr>
                <w:rFonts w:ascii="Times New Roman" w:cs="Times New Roman" w:eastAsia="Times New Roman" w:hAnsi="Times New Roman"/>
                <w:sz w:val="24"/>
                <w:szCs w:val="24"/>
                <w:color w:val="auto"/>
              </w:rPr>
              <w:t>Производственная практика</w:t>
            </w:r>
          </w:p>
        </w:tc>
        <w:tc>
          <w:tcPr>
            <w:tcW w:w="1100" w:type="dxa"/>
            <w:vAlign w:val="bottom"/>
            <w:vMerge w:val="continue"/>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760" w:type="dxa"/>
            <w:vAlign w:val="bottom"/>
            <w:vMerge w:val="continue"/>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178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vMerge w:val="continue"/>
          </w:tcPr>
          <w:p>
            <w:pPr>
              <w:spacing w:after="0"/>
              <w:rPr>
                <w:sz w:val="11"/>
                <w:szCs w:val="11"/>
                <w:color w:val="auto"/>
              </w:rPr>
            </w:pPr>
          </w:p>
        </w:tc>
        <w:tc>
          <w:tcPr>
            <w:tcW w:w="1260" w:type="dxa"/>
            <w:vAlign w:val="bottom"/>
            <w:tcBorders>
              <w:right w:val="single" w:sz="8" w:color="auto"/>
            </w:tcBorders>
          </w:tcPr>
          <w:p>
            <w:pPr>
              <w:spacing w:after="0"/>
              <w:rPr>
                <w:sz w:val="11"/>
                <w:szCs w:val="11"/>
                <w:color w:val="auto"/>
              </w:rPr>
            </w:pPr>
          </w:p>
        </w:tc>
        <w:tc>
          <w:tcPr>
            <w:tcW w:w="680" w:type="dxa"/>
            <w:vAlign w:val="bottom"/>
          </w:tcPr>
          <w:p>
            <w:pPr>
              <w:spacing w:after="0"/>
              <w:rPr>
                <w:sz w:val="11"/>
                <w:szCs w:val="11"/>
                <w:color w:val="auto"/>
              </w:rPr>
            </w:pPr>
          </w:p>
        </w:tc>
        <w:tc>
          <w:tcPr>
            <w:tcW w:w="116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3"/>
        </w:trPr>
        <w:tc>
          <w:tcPr>
            <w:tcW w:w="60" w:type="dxa"/>
            <w:vAlign w:val="bottom"/>
            <w:tcBorders>
              <w:right w:val="single" w:sz="8" w:color="auto"/>
            </w:tcBorders>
          </w:tcPr>
          <w:p>
            <w:pPr>
              <w:spacing w:after="0"/>
              <w:rPr>
                <w:sz w:val="12"/>
                <w:szCs w:val="12"/>
                <w:color w:val="auto"/>
              </w:rPr>
            </w:pPr>
          </w:p>
        </w:tc>
        <w:tc>
          <w:tcPr>
            <w:tcW w:w="1940" w:type="dxa"/>
            <w:vAlign w:val="bottom"/>
            <w:tcBorders>
              <w:bottom w:val="single" w:sz="8" w:color="auto"/>
              <w:right w:val="single" w:sz="8" w:color="auto"/>
            </w:tcBorders>
            <w:vMerge w:val="continue"/>
          </w:tcPr>
          <w:p>
            <w:pPr>
              <w:spacing w:after="0"/>
              <w:rPr>
                <w:sz w:val="12"/>
                <w:szCs w:val="12"/>
                <w:color w:val="auto"/>
              </w:rPr>
            </w:pPr>
          </w:p>
        </w:tc>
        <w:tc>
          <w:tcPr>
            <w:tcW w:w="3260" w:type="dxa"/>
            <w:vAlign w:val="bottom"/>
            <w:tcBorders>
              <w:bottom w:val="single" w:sz="8" w:color="auto"/>
              <w:right w:val="single" w:sz="8" w:color="auto"/>
            </w:tcBorders>
            <w:vMerge w:val="continue"/>
          </w:tcPr>
          <w:p>
            <w:pPr>
              <w:spacing w:after="0"/>
              <w:rPr>
                <w:sz w:val="12"/>
                <w:szCs w:val="12"/>
                <w:color w:val="auto"/>
              </w:rPr>
            </w:pPr>
          </w:p>
        </w:tc>
        <w:tc>
          <w:tcPr>
            <w:tcW w:w="110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1160" w:type="dxa"/>
            <w:vAlign w:val="bottom"/>
            <w:tcBorders>
              <w:bottom w:val="single" w:sz="8" w:color="auto"/>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60" w:type="dxa"/>
            <w:vAlign w:val="bottom"/>
            <w:tcBorders>
              <w:right w:val="single" w:sz="8" w:color="auto"/>
            </w:tcBorders>
          </w:tcPr>
          <w:p>
            <w:pPr>
              <w:spacing w:after="0"/>
              <w:rPr>
                <w:sz w:val="23"/>
                <w:szCs w:val="23"/>
                <w:color w:val="auto"/>
              </w:rPr>
            </w:pPr>
          </w:p>
        </w:tc>
        <w:tc>
          <w:tcPr>
            <w:tcW w:w="19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b w:val="1"/>
                <w:bCs w:val="1"/>
                <w:color w:val="auto"/>
              </w:rPr>
              <w:t>ПДП</w:t>
            </w:r>
          </w:p>
        </w:tc>
        <w:tc>
          <w:tcPr>
            <w:tcW w:w="3260" w:type="dxa"/>
            <w:vAlign w:val="bottom"/>
            <w:tcBorders>
              <w:bottom w:val="single" w:sz="8" w:color="auto"/>
              <w:right w:val="single" w:sz="8" w:color="auto"/>
            </w:tcBorders>
          </w:tcPr>
          <w:p>
            <w:pPr>
              <w:ind w:left="60"/>
              <w:spacing w:after="0" w:line="264" w:lineRule="exact"/>
              <w:rPr>
                <w:sz w:val="20"/>
                <w:szCs w:val="20"/>
                <w:color w:val="auto"/>
              </w:rPr>
            </w:pPr>
            <w:r>
              <w:rPr>
                <w:rFonts w:ascii="Times New Roman" w:cs="Times New Roman" w:eastAsia="Times New Roman" w:hAnsi="Times New Roman"/>
                <w:sz w:val="24"/>
                <w:szCs w:val="24"/>
                <w:b w:val="1"/>
                <w:bCs w:val="1"/>
                <w:color w:val="auto"/>
              </w:rPr>
              <w:t>Преддипломная практика</w:t>
            </w:r>
          </w:p>
        </w:tc>
        <w:tc>
          <w:tcPr>
            <w:tcW w:w="1100" w:type="dxa"/>
            <w:vAlign w:val="bottom"/>
            <w:tcBorders>
              <w:bottom w:val="single" w:sz="8" w:color="auto"/>
            </w:tcBorders>
          </w:tcPr>
          <w:p>
            <w:pPr>
              <w:jc w:val="center"/>
              <w:ind w:left="20"/>
              <w:spacing w:after="0" w:line="264" w:lineRule="exact"/>
              <w:rPr>
                <w:sz w:val="20"/>
                <w:szCs w:val="20"/>
                <w:color w:val="auto"/>
              </w:rPr>
            </w:pPr>
            <w:r>
              <w:rPr>
                <w:rFonts w:ascii="Times New Roman" w:cs="Times New Roman" w:eastAsia="Times New Roman" w:hAnsi="Times New Roman"/>
                <w:sz w:val="24"/>
                <w:szCs w:val="24"/>
                <w:b w:val="1"/>
                <w:bCs w:val="1"/>
                <w:color w:val="auto"/>
                <w:w w:val="99"/>
              </w:rPr>
              <w:t>100</w:t>
            </w:r>
          </w:p>
        </w:tc>
        <w:tc>
          <w:tcPr>
            <w:tcW w:w="180" w:type="dxa"/>
            <w:vAlign w:val="bottom"/>
            <w:tcBorders>
              <w:bottom w:val="single" w:sz="8" w:color="auto"/>
              <w:right w:val="single" w:sz="8" w:color="auto"/>
            </w:tcBorders>
          </w:tcPr>
          <w:p>
            <w:pPr>
              <w:spacing w:after="0"/>
              <w:rPr>
                <w:sz w:val="23"/>
                <w:szCs w:val="23"/>
                <w:color w:val="auto"/>
              </w:rPr>
            </w:pPr>
          </w:p>
        </w:tc>
        <w:tc>
          <w:tcPr>
            <w:tcW w:w="760" w:type="dxa"/>
            <w:vAlign w:val="bottom"/>
            <w:tcBorders>
              <w:bottom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100</w:t>
            </w:r>
          </w:p>
        </w:tc>
        <w:tc>
          <w:tcPr>
            <w:tcW w:w="80" w:type="dxa"/>
            <w:vAlign w:val="bottom"/>
            <w:tcBorders>
              <w:bottom w:val="single" w:sz="8" w:color="auto"/>
              <w:right w:val="single" w:sz="8" w:color="auto"/>
            </w:tcBorders>
          </w:tcPr>
          <w:p>
            <w:pPr>
              <w:spacing w:after="0"/>
              <w:rPr>
                <w:sz w:val="23"/>
                <w:szCs w:val="23"/>
                <w:color w:val="auto"/>
              </w:rPr>
            </w:pPr>
          </w:p>
        </w:tc>
        <w:tc>
          <w:tcPr>
            <w:tcW w:w="178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jc w:val="right"/>
              <w:ind w:right="300"/>
              <w:spacing w:after="0" w:line="264" w:lineRule="exact"/>
              <w:rPr>
                <w:sz w:val="20"/>
                <w:szCs w:val="20"/>
                <w:color w:val="auto"/>
              </w:rPr>
            </w:pPr>
            <w:r>
              <w:rPr>
                <w:rFonts w:ascii="Times New Roman" w:cs="Times New Roman" w:eastAsia="Times New Roman" w:hAnsi="Times New Roman"/>
                <w:sz w:val="24"/>
                <w:szCs w:val="24"/>
                <w:color w:val="auto"/>
              </w:rPr>
              <w:t>100</w:t>
            </w:r>
          </w:p>
        </w:tc>
        <w:tc>
          <w:tcPr>
            <w:tcW w:w="1260" w:type="dxa"/>
            <w:vAlign w:val="bottom"/>
            <w:tcBorders>
              <w:bottom w:val="single" w:sz="8" w:color="auto"/>
              <w:right w:val="single" w:sz="8" w:color="auto"/>
            </w:tcBorders>
          </w:tcPr>
          <w:p>
            <w:pPr>
              <w:spacing w:after="0"/>
              <w:rPr>
                <w:sz w:val="23"/>
                <w:szCs w:val="23"/>
                <w:color w:val="auto"/>
              </w:rPr>
            </w:pPr>
          </w:p>
        </w:tc>
        <w:tc>
          <w:tcPr>
            <w:tcW w:w="680" w:type="dxa"/>
            <w:vAlign w:val="bottom"/>
            <w:tcBorders>
              <w:bottom w:val="single" w:sz="8" w:color="auto"/>
            </w:tcBorders>
          </w:tcPr>
          <w:p>
            <w:pPr>
              <w:spacing w:after="0"/>
              <w:rPr>
                <w:sz w:val="23"/>
                <w:szCs w:val="23"/>
                <w:color w:val="auto"/>
              </w:rPr>
            </w:pPr>
          </w:p>
        </w:tc>
        <w:tc>
          <w:tcPr>
            <w:tcW w:w="1160" w:type="dxa"/>
            <w:vAlign w:val="bottom"/>
            <w:tcBorders>
              <w:bottom w:val="single" w:sz="8" w:color="auto"/>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60" w:type="dxa"/>
            <w:vAlign w:val="bottom"/>
            <w:tcBorders>
              <w:right w:val="single" w:sz="8" w:color="auto"/>
            </w:tcBorders>
          </w:tcPr>
          <w:p>
            <w:pPr>
              <w:spacing w:after="0"/>
              <w:rPr>
                <w:sz w:val="22"/>
                <w:szCs w:val="22"/>
                <w:color w:val="auto"/>
              </w:rPr>
            </w:pPr>
          </w:p>
        </w:tc>
        <w:tc>
          <w:tcPr>
            <w:tcW w:w="520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b w:val="1"/>
                <w:bCs w:val="1"/>
                <w:color w:val="auto"/>
              </w:rPr>
              <w:t>Вариативная часть образовательной</w:t>
            </w:r>
          </w:p>
        </w:tc>
        <w:tc>
          <w:tcPr>
            <w:tcW w:w="1100" w:type="dxa"/>
            <w:vAlign w:val="bottom"/>
            <w:vMerge w:val="restart"/>
          </w:tcPr>
          <w:p>
            <w:pPr>
              <w:jc w:val="center"/>
              <w:ind w:left="20"/>
              <w:spacing w:after="0"/>
              <w:rPr>
                <w:sz w:val="20"/>
                <w:szCs w:val="20"/>
                <w:color w:val="auto"/>
              </w:rPr>
            </w:pPr>
            <w:r>
              <w:rPr>
                <w:rFonts w:ascii="Times New Roman" w:cs="Times New Roman" w:eastAsia="Times New Roman" w:hAnsi="Times New Roman"/>
                <w:sz w:val="24"/>
                <w:szCs w:val="24"/>
                <w:b w:val="1"/>
                <w:bCs w:val="1"/>
                <w:color w:val="auto"/>
                <w:w w:val="99"/>
              </w:rPr>
              <w:t>1296</w:t>
            </w:r>
          </w:p>
        </w:tc>
        <w:tc>
          <w:tcPr>
            <w:tcW w:w="180" w:type="dxa"/>
            <w:vAlign w:val="bottom"/>
            <w:tcBorders>
              <w:right w:val="single" w:sz="8" w:color="auto"/>
            </w:tcBorders>
          </w:tcPr>
          <w:p>
            <w:pPr>
              <w:spacing w:after="0"/>
              <w:rPr>
                <w:sz w:val="22"/>
                <w:szCs w:val="22"/>
                <w:color w:val="auto"/>
              </w:rPr>
            </w:pPr>
          </w:p>
        </w:tc>
        <w:tc>
          <w:tcPr>
            <w:tcW w:w="76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178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1160" w:type="dxa"/>
            <w:vAlign w:val="bottom"/>
            <w:tcBorders>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39"/>
        </w:trPr>
        <w:tc>
          <w:tcPr>
            <w:tcW w:w="60" w:type="dxa"/>
            <w:vAlign w:val="bottom"/>
            <w:tcBorders>
              <w:right w:val="single" w:sz="8" w:color="auto"/>
            </w:tcBorders>
          </w:tcPr>
          <w:p>
            <w:pPr>
              <w:spacing w:after="0"/>
              <w:rPr>
                <w:sz w:val="12"/>
                <w:szCs w:val="12"/>
                <w:color w:val="auto"/>
              </w:rPr>
            </w:pPr>
          </w:p>
        </w:tc>
        <w:tc>
          <w:tcPr>
            <w:tcW w:w="1940" w:type="dxa"/>
            <w:vAlign w:val="bottom"/>
            <w:vMerge w:val="restart"/>
          </w:tcPr>
          <w:p>
            <w:pPr>
              <w:ind w:left="80"/>
              <w:spacing w:after="0" w:line="273" w:lineRule="exact"/>
              <w:rPr>
                <w:sz w:val="20"/>
                <w:szCs w:val="20"/>
                <w:color w:val="auto"/>
              </w:rPr>
            </w:pPr>
            <w:r>
              <w:rPr>
                <w:rFonts w:ascii="Times New Roman" w:cs="Times New Roman" w:eastAsia="Times New Roman" w:hAnsi="Times New Roman"/>
                <w:sz w:val="24"/>
                <w:szCs w:val="24"/>
                <w:b w:val="1"/>
                <w:bCs w:val="1"/>
                <w:color w:val="auto"/>
              </w:rPr>
              <w:t>программы</w:t>
            </w:r>
          </w:p>
        </w:tc>
        <w:tc>
          <w:tcPr>
            <w:tcW w:w="3260" w:type="dxa"/>
            <w:vAlign w:val="bottom"/>
            <w:tcBorders>
              <w:right w:val="single" w:sz="8" w:color="auto"/>
            </w:tcBorders>
          </w:tcPr>
          <w:p>
            <w:pPr>
              <w:spacing w:after="0"/>
              <w:rPr>
                <w:sz w:val="12"/>
                <w:szCs w:val="12"/>
                <w:color w:val="auto"/>
              </w:rPr>
            </w:pPr>
          </w:p>
        </w:tc>
        <w:tc>
          <w:tcPr>
            <w:tcW w:w="1100" w:type="dxa"/>
            <w:vAlign w:val="bottom"/>
            <w:vMerge w:val="continue"/>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76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178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680" w:type="dxa"/>
            <w:vAlign w:val="bottom"/>
          </w:tcPr>
          <w:p>
            <w:pPr>
              <w:spacing w:after="0"/>
              <w:rPr>
                <w:sz w:val="12"/>
                <w:szCs w:val="12"/>
                <w:color w:val="auto"/>
              </w:rPr>
            </w:pPr>
          </w:p>
        </w:tc>
        <w:tc>
          <w:tcPr>
            <w:tcW w:w="116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60" w:type="dxa"/>
            <w:vAlign w:val="bottom"/>
            <w:tcBorders>
              <w:right w:val="single" w:sz="8" w:color="auto"/>
            </w:tcBorders>
          </w:tcPr>
          <w:p>
            <w:pPr>
              <w:spacing w:after="0"/>
              <w:rPr>
                <w:sz w:val="12"/>
                <w:szCs w:val="12"/>
                <w:color w:val="auto"/>
              </w:rPr>
            </w:pPr>
          </w:p>
        </w:tc>
        <w:tc>
          <w:tcPr>
            <w:tcW w:w="1940" w:type="dxa"/>
            <w:vAlign w:val="bottom"/>
            <w:tcBorders>
              <w:bottom w:val="single" w:sz="8" w:color="auto"/>
            </w:tcBorders>
            <w:vMerge w:val="continue"/>
          </w:tcPr>
          <w:p>
            <w:pPr>
              <w:spacing w:after="0"/>
              <w:rPr>
                <w:sz w:val="12"/>
                <w:szCs w:val="12"/>
                <w:color w:val="auto"/>
              </w:rPr>
            </w:pPr>
          </w:p>
        </w:tc>
        <w:tc>
          <w:tcPr>
            <w:tcW w:w="3260" w:type="dxa"/>
            <w:vAlign w:val="bottom"/>
            <w:tcBorders>
              <w:bottom w:val="single" w:sz="8" w:color="auto"/>
              <w:right w:val="single" w:sz="8" w:color="auto"/>
            </w:tcBorders>
          </w:tcPr>
          <w:p>
            <w:pPr>
              <w:spacing w:after="0"/>
              <w:rPr>
                <w:sz w:val="12"/>
                <w:szCs w:val="12"/>
                <w:color w:val="auto"/>
              </w:rPr>
            </w:pPr>
          </w:p>
        </w:tc>
        <w:tc>
          <w:tcPr>
            <w:tcW w:w="110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1160" w:type="dxa"/>
            <w:vAlign w:val="bottom"/>
            <w:tcBorders>
              <w:bottom w:val="single" w:sz="8" w:color="auto"/>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59"/>
        </w:trPr>
        <w:tc>
          <w:tcPr>
            <w:tcW w:w="60" w:type="dxa"/>
            <w:vAlign w:val="bottom"/>
            <w:tcBorders>
              <w:right w:val="single" w:sz="8" w:color="auto"/>
            </w:tcBorders>
          </w:tcPr>
          <w:p>
            <w:pPr>
              <w:spacing w:after="0"/>
              <w:rPr>
                <w:sz w:val="22"/>
                <w:szCs w:val="22"/>
                <w:color w:val="auto"/>
              </w:rPr>
            </w:pPr>
          </w:p>
        </w:tc>
        <w:tc>
          <w:tcPr>
            <w:tcW w:w="194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ГИА</w:t>
            </w:r>
            <w:r>
              <w:rPr>
                <w:rFonts w:ascii="Times New Roman" w:cs="Times New Roman" w:eastAsia="Times New Roman" w:hAnsi="Times New Roman"/>
                <w:sz w:val="24"/>
                <w:szCs w:val="24"/>
                <w:color w:val="auto"/>
              </w:rPr>
              <w:t>.00</w:t>
            </w:r>
          </w:p>
        </w:tc>
        <w:tc>
          <w:tcPr>
            <w:tcW w:w="3260" w:type="dxa"/>
            <w:vAlign w:val="bottom"/>
            <w:tcBorders>
              <w:right w:val="single" w:sz="8" w:color="auto"/>
            </w:tcBorders>
          </w:tcPr>
          <w:p>
            <w:pPr>
              <w:ind w:left="60"/>
              <w:spacing w:after="0" w:line="259" w:lineRule="exact"/>
              <w:rPr>
                <w:sz w:val="20"/>
                <w:szCs w:val="20"/>
                <w:color w:val="auto"/>
              </w:rPr>
            </w:pPr>
            <w:r>
              <w:rPr>
                <w:rFonts w:ascii="Times New Roman" w:cs="Times New Roman" w:eastAsia="Times New Roman" w:hAnsi="Times New Roman"/>
                <w:sz w:val="24"/>
                <w:szCs w:val="24"/>
                <w:color w:val="auto"/>
              </w:rPr>
              <w:t>Государственная итоговая</w:t>
            </w:r>
          </w:p>
        </w:tc>
        <w:tc>
          <w:tcPr>
            <w:tcW w:w="1100" w:type="dxa"/>
            <w:vAlign w:val="bottom"/>
            <w:vMerge w:val="restart"/>
          </w:tcPr>
          <w:p>
            <w:pPr>
              <w:jc w:val="center"/>
              <w:ind w:left="20"/>
              <w:spacing w:after="0"/>
              <w:rPr>
                <w:sz w:val="20"/>
                <w:szCs w:val="20"/>
                <w:color w:val="auto"/>
              </w:rPr>
            </w:pPr>
            <w:r>
              <w:rPr>
                <w:rFonts w:ascii="Times New Roman" w:cs="Times New Roman" w:eastAsia="Times New Roman" w:hAnsi="Times New Roman"/>
                <w:sz w:val="24"/>
                <w:szCs w:val="24"/>
                <w:color w:val="auto"/>
                <w:w w:val="99"/>
              </w:rPr>
              <w:t>216</w:t>
            </w:r>
          </w:p>
        </w:tc>
        <w:tc>
          <w:tcPr>
            <w:tcW w:w="180" w:type="dxa"/>
            <w:vAlign w:val="bottom"/>
            <w:tcBorders>
              <w:right w:val="single" w:sz="8" w:color="auto"/>
            </w:tcBorders>
          </w:tcPr>
          <w:p>
            <w:pPr>
              <w:spacing w:after="0"/>
              <w:rPr>
                <w:sz w:val="22"/>
                <w:szCs w:val="22"/>
                <w:color w:val="auto"/>
              </w:rPr>
            </w:pPr>
          </w:p>
        </w:tc>
        <w:tc>
          <w:tcPr>
            <w:tcW w:w="76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178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1160" w:type="dxa"/>
            <w:vAlign w:val="bottom"/>
            <w:tcBorders>
              <w:right w:val="single" w:sz="8" w:color="auto"/>
            </w:tcBorders>
            <w:vMerge w:val="restart"/>
          </w:tcPr>
          <w:p>
            <w:pPr>
              <w:jc w:val="center"/>
              <w:ind w:right="601"/>
              <w:spacing w:after="0"/>
              <w:rPr>
                <w:sz w:val="20"/>
                <w:szCs w:val="20"/>
                <w:color w:val="auto"/>
              </w:rPr>
            </w:pPr>
            <w:r>
              <w:rPr>
                <w:rFonts w:ascii="Times New Roman" w:cs="Times New Roman" w:eastAsia="Times New Roman" w:hAnsi="Times New Roman"/>
                <w:sz w:val="24"/>
                <w:szCs w:val="24"/>
                <w:color w:val="auto"/>
                <w:w w:val="99"/>
              </w:rPr>
              <w:t>3</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39"/>
        </w:trPr>
        <w:tc>
          <w:tcPr>
            <w:tcW w:w="60" w:type="dxa"/>
            <w:vAlign w:val="bottom"/>
            <w:tcBorders>
              <w:right w:val="single" w:sz="8" w:color="auto"/>
            </w:tcBorders>
          </w:tcPr>
          <w:p>
            <w:pPr>
              <w:spacing w:after="0"/>
              <w:rPr>
                <w:sz w:val="12"/>
                <w:szCs w:val="12"/>
                <w:color w:val="auto"/>
              </w:rPr>
            </w:pPr>
          </w:p>
        </w:tc>
        <w:tc>
          <w:tcPr>
            <w:tcW w:w="1940" w:type="dxa"/>
            <w:vAlign w:val="bottom"/>
            <w:tcBorders>
              <w:right w:val="single" w:sz="8" w:color="auto"/>
            </w:tcBorders>
          </w:tcPr>
          <w:p>
            <w:pPr>
              <w:spacing w:after="0"/>
              <w:rPr>
                <w:sz w:val="12"/>
                <w:szCs w:val="12"/>
                <w:color w:val="auto"/>
              </w:rPr>
            </w:pPr>
          </w:p>
        </w:tc>
        <w:tc>
          <w:tcPr>
            <w:tcW w:w="3260" w:type="dxa"/>
            <w:vAlign w:val="bottom"/>
            <w:tcBorders>
              <w:right w:val="single" w:sz="8" w:color="auto"/>
            </w:tcBorders>
            <w:vMerge w:val="restart"/>
          </w:tcPr>
          <w:p>
            <w:pPr>
              <w:ind w:left="60"/>
              <w:spacing w:after="0" w:line="273" w:lineRule="exact"/>
              <w:rPr>
                <w:sz w:val="20"/>
                <w:szCs w:val="20"/>
                <w:color w:val="auto"/>
              </w:rPr>
            </w:pPr>
            <w:r>
              <w:rPr>
                <w:rFonts w:ascii="Times New Roman" w:cs="Times New Roman" w:eastAsia="Times New Roman" w:hAnsi="Times New Roman"/>
                <w:sz w:val="24"/>
                <w:szCs w:val="24"/>
                <w:color w:val="auto"/>
              </w:rPr>
              <w:t>аттестация</w:t>
            </w:r>
          </w:p>
        </w:tc>
        <w:tc>
          <w:tcPr>
            <w:tcW w:w="1100" w:type="dxa"/>
            <w:vAlign w:val="bottom"/>
            <w:vMerge w:val="continue"/>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76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178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680" w:type="dxa"/>
            <w:vAlign w:val="bottom"/>
          </w:tcPr>
          <w:p>
            <w:pPr>
              <w:spacing w:after="0"/>
              <w:rPr>
                <w:sz w:val="12"/>
                <w:szCs w:val="12"/>
                <w:color w:val="auto"/>
              </w:rPr>
            </w:pPr>
          </w:p>
        </w:tc>
        <w:tc>
          <w:tcPr>
            <w:tcW w:w="1160" w:type="dxa"/>
            <w:vAlign w:val="bottom"/>
            <w:tcBorders>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60" w:type="dxa"/>
            <w:vAlign w:val="bottom"/>
            <w:tcBorders>
              <w:right w:val="single" w:sz="8" w:color="auto"/>
            </w:tcBorders>
          </w:tcPr>
          <w:p>
            <w:pPr>
              <w:spacing w:after="0"/>
              <w:rPr>
                <w:sz w:val="12"/>
                <w:szCs w:val="12"/>
                <w:color w:val="auto"/>
              </w:rPr>
            </w:pPr>
          </w:p>
        </w:tc>
        <w:tc>
          <w:tcPr>
            <w:tcW w:w="1940" w:type="dxa"/>
            <w:vAlign w:val="bottom"/>
            <w:tcBorders>
              <w:bottom w:val="single" w:sz="8" w:color="auto"/>
              <w:right w:val="single" w:sz="8" w:color="auto"/>
            </w:tcBorders>
          </w:tcPr>
          <w:p>
            <w:pPr>
              <w:spacing w:after="0"/>
              <w:rPr>
                <w:sz w:val="12"/>
                <w:szCs w:val="12"/>
                <w:color w:val="auto"/>
              </w:rPr>
            </w:pPr>
          </w:p>
        </w:tc>
        <w:tc>
          <w:tcPr>
            <w:tcW w:w="3260" w:type="dxa"/>
            <w:vAlign w:val="bottom"/>
            <w:tcBorders>
              <w:bottom w:val="single" w:sz="8" w:color="auto"/>
              <w:right w:val="single" w:sz="8" w:color="auto"/>
            </w:tcBorders>
            <w:vMerge w:val="continue"/>
          </w:tcPr>
          <w:p>
            <w:pPr>
              <w:spacing w:after="0"/>
              <w:rPr>
                <w:sz w:val="12"/>
                <w:szCs w:val="12"/>
                <w:color w:val="auto"/>
              </w:rPr>
            </w:pPr>
          </w:p>
        </w:tc>
        <w:tc>
          <w:tcPr>
            <w:tcW w:w="110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1160" w:type="dxa"/>
            <w:vAlign w:val="bottom"/>
            <w:tcBorders>
              <w:bottom w:val="single" w:sz="8" w:color="auto"/>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60" w:type="dxa"/>
            <w:vAlign w:val="bottom"/>
            <w:tcBorders>
              <w:right w:val="single" w:sz="8" w:color="auto"/>
            </w:tcBorders>
          </w:tcPr>
          <w:p>
            <w:pPr>
              <w:spacing w:after="0"/>
              <w:rPr>
                <w:sz w:val="23"/>
                <w:szCs w:val="23"/>
                <w:color w:val="auto"/>
              </w:rPr>
            </w:pPr>
          </w:p>
        </w:tc>
        <w:tc>
          <w:tcPr>
            <w:tcW w:w="194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Итого</w:t>
            </w:r>
            <w:r>
              <w:rPr>
                <w:rFonts w:ascii="Times New Roman" w:cs="Times New Roman" w:eastAsia="Times New Roman" w:hAnsi="Times New Roman"/>
                <w:sz w:val="24"/>
                <w:szCs w:val="24"/>
                <w:color w:val="auto"/>
              </w:rPr>
              <w:t>:</w:t>
            </w:r>
          </w:p>
        </w:tc>
        <w:tc>
          <w:tcPr>
            <w:tcW w:w="3260" w:type="dxa"/>
            <w:vAlign w:val="bottom"/>
            <w:tcBorders>
              <w:bottom w:val="single" w:sz="8" w:color="auto"/>
              <w:right w:val="single" w:sz="8" w:color="auto"/>
            </w:tcBorders>
          </w:tcPr>
          <w:p>
            <w:pPr>
              <w:spacing w:after="0"/>
              <w:rPr>
                <w:sz w:val="23"/>
                <w:szCs w:val="23"/>
                <w:color w:val="auto"/>
              </w:rPr>
            </w:pPr>
          </w:p>
        </w:tc>
        <w:tc>
          <w:tcPr>
            <w:tcW w:w="1100" w:type="dxa"/>
            <w:vAlign w:val="bottom"/>
            <w:tcBorders>
              <w:bottom w:val="single" w:sz="8" w:color="auto"/>
            </w:tcBorders>
          </w:tcPr>
          <w:p>
            <w:pPr>
              <w:jc w:val="center"/>
              <w:ind w:left="20"/>
              <w:spacing w:after="0" w:line="264" w:lineRule="exact"/>
              <w:rPr>
                <w:sz w:val="20"/>
                <w:szCs w:val="20"/>
                <w:color w:val="auto"/>
              </w:rPr>
            </w:pPr>
            <w:r>
              <w:rPr>
                <w:rFonts w:ascii="Times New Roman" w:cs="Times New Roman" w:eastAsia="Times New Roman" w:hAnsi="Times New Roman"/>
                <w:sz w:val="24"/>
                <w:szCs w:val="24"/>
                <w:b w:val="1"/>
                <w:bCs w:val="1"/>
                <w:color w:val="auto"/>
                <w:w w:val="99"/>
              </w:rPr>
              <w:t>4464</w:t>
            </w:r>
          </w:p>
        </w:tc>
        <w:tc>
          <w:tcPr>
            <w:tcW w:w="180" w:type="dxa"/>
            <w:vAlign w:val="bottom"/>
            <w:tcBorders>
              <w:bottom w:val="single" w:sz="8" w:color="auto"/>
              <w:right w:val="single" w:sz="8" w:color="auto"/>
            </w:tcBorders>
          </w:tcPr>
          <w:p>
            <w:pPr>
              <w:spacing w:after="0"/>
              <w:rPr>
                <w:sz w:val="23"/>
                <w:szCs w:val="23"/>
                <w:color w:val="auto"/>
              </w:rPr>
            </w:pPr>
          </w:p>
        </w:tc>
        <w:tc>
          <w:tcPr>
            <w:tcW w:w="760" w:type="dxa"/>
            <w:vAlign w:val="bottom"/>
            <w:tcBorders>
              <w:bottom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4464</w:t>
            </w:r>
          </w:p>
        </w:tc>
        <w:tc>
          <w:tcPr>
            <w:tcW w:w="80" w:type="dxa"/>
            <w:vAlign w:val="bottom"/>
            <w:tcBorders>
              <w:bottom w:val="single" w:sz="8" w:color="auto"/>
              <w:right w:val="single" w:sz="8" w:color="auto"/>
            </w:tcBorders>
          </w:tcPr>
          <w:p>
            <w:pPr>
              <w:spacing w:after="0"/>
              <w:rPr>
                <w:sz w:val="23"/>
                <w:szCs w:val="23"/>
                <w:color w:val="auto"/>
              </w:rPr>
            </w:pPr>
          </w:p>
        </w:tc>
        <w:tc>
          <w:tcPr>
            <w:tcW w:w="178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right w:val="single" w:sz="8" w:color="auto"/>
            </w:tcBorders>
          </w:tcPr>
          <w:p>
            <w:pPr>
              <w:spacing w:after="0"/>
              <w:rPr>
                <w:sz w:val="23"/>
                <w:szCs w:val="23"/>
                <w:color w:val="auto"/>
              </w:rPr>
            </w:pPr>
          </w:p>
        </w:tc>
        <w:tc>
          <w:tcPr>
            <w:tcW w:w="680" w:type="dxa"/>
            <w:vAlign w:val="bottom"/>
            <w:tcBorders>
              <w:bottom w:val="single" w:sz="8" w:color="auto"/>
            </w:tcBorders>
          </w:tcPr>
          <w:p>
            <w:pPr>
              <w:spacing w:after="0"/>
              <w:rPr>
                <w:sz w:val="23"/>
                <w:szCs w:val="23"/>
                <w:color w:val="auto"/>
              </w:rPr>
            </w:pPr>
          </w:p>
        </w:tc>
        <w:tc>
          <w:tcPr>
            <w:tcW w:w="1160" w:type="dxa"/>
            <w:vAlign w:val="bottom"/>
            <w:tcBorders>
              <w:bottom w:val="single" w:sz="8" w:color="auto"/>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91"/>
        </w:trPr>
        <w:tc>
          <w:tcPr>
            <w:tcW w:w="13380" w:type="dxa"/>
            <w:vAlign w:val="bottom"/>
            <w:gridSpan w:val="12"/>
          </w:tcPr>
          <w:p>
            <w:pPr>
              <w:spacing w:after="0"/>
              <w:rPr>
                <w:sz w:val="20"/>
                <w:szCs w:val="20"/>
                <w:color w:val="auto"/>
              </w:rPr>
            </w:pPr>
            <w:r>
              <w:rPr>
                <w:rFonts w:ascii="Times New Roman" w:cs="Times New Roman" w:eastAsia="Times New Roman" w:hAnsi="Times New Roman"/>
                <w:sz w:val="22"/>
                <w:szCs w:val="22"/>
                <w:color w:val="auto"/>
              </w:rPr>
              <w:t>Примечание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ФУМО СПО ИБ с учетом специфики ФГОС СПО по специальностям в области информационной безопасности рекомендует</w:t>
            </w:r>
            <w:r>
              <w:rPr>
                <w:rFonts w:ascii="Times New Roman" w:cs="Times New Roman" w:eastAsia="Times New Roman" w:hAnsi="Times New Roman"/>
                <w:sz w:val="22"/>
                <w:szCs w:val="22"/>
                <w:color w:val="auto"/>
              </w:rPr>
              <w:t>:</w:t>
            </w:r>
          </w:p>
        </w:tc>
        <w:tc>
          <w:tcPr>
            <w:tcW w:w="1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4"/>
        </w:trPr>
        <w:tc>
          <w:tcPr>
            <w:tcW w:w="60" w:type="dxa"/>
            <w:vAlign w:val="bottom"/>
          </w:tcPr>
          <w:p>
            <w:pPr>
              <w:spacing w:after="0"/>
              <w:rPr>
                <w:sz w:val="22"/>
                <w:szCs w:val="22"/>
                <w:color w:val="auto"/>
              </w:rPr>
            </w:pPr>
          </w:p>
        </w:tc>
        <w:tc>
          <w:tcPr>
            <w:tcW w:w="13320" w:type="dxa"/>
            <w:vAlign w:val="bottom"/>
            <w:gridSpan w:val="11"/>
          </w:tcPr>
          <w:p>
            <w:pPr>
              <w:ind w:left="1220"/>
              <w:spacing w:after="0"/>
              <w:rPr>
                <w:sz w:val="20"/>
                <w:szCs w:val="20"/>
                <w:color w:val="auto"/>
              </w:rPr>
            </w:pPr>
            <w:r>
              <w:rPr>
                <w:rFonts w:ascii="Times New Roman" w:cs="Times New Roman" w:eastAsia="Times New Roman" w:hAnsi="Times New Roman"/>
                <w:sz w:val="22"/>
                <w:szCs w:val="22"/>
                <w:color w:val="auto"/>
              </w:rPr>
              <w:t>добавлять часы из вариативной части по решению образовательной организации на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самостоятельную работу обучающихся</w:t>
            </w:r>
            <w:r>
              <w:rPr>
                <w:rFonts w:ascii="Times New Roman" w:cs="Times New Roman" w:eastAsia="Times New Roman" w:hAnsi="Times New Roman"/>
                <w:sz w:val="22"/>
                <w:szCs w:val="22"/>
                <w:color w:val="auto"/>
              </w:rPr>
              <w:t>;</w:t>
            </w:r>
          </w:p>
        </w:tc>
        <w:tc>
          <w:tcPr>
            <w:tcW w:w="120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увеличение</w:t>
            </w:r>
          </w:p>
        </w:tc>
        <w:tc>
          <w:tcPr>
            <w:tcW w:w="0" w:type="dxa"/>
            <w:vAlign w:val="bottom"/>
          </w:tcPr>
          <w:p>
            <w:pPr>
              <w:spacing w:after="0"/>
              <w:rPr>
                <w:sz w:val="1"/>
                <w:szCs w:val="1"/>
                <w:color w:val="auto"/>
              </w:rPr>
            </w:pPr>
          </w:p>
        </w:tc>
      </w:tr>
      <w:tr>
        <w:trPr>
          <w:trHeight w:val="250"/>
        </w:trPr>
        <w:tc>
          <w:tcPr>
            <w:tcW w:w="60" w:type="dxa"/>
            <w:vAlign w:val="bottom"/>
          </w:tcPr>
          <w:p>
            <w:pPr>
              <w:spacing w:after="0"/>
              <w:rPr>
                <w:sz w:val="21"/>
                <w:szCs w:val="21"/>
                <w:color w:val="auto"/>
              </w:rPr>
            </w:pPr>
          </w:p>
        </w:tc>
        <w:tc>
          <w:tcPr>
            <w:tcW w:w="6300" w:type="dxa"/>
            <w:vAlign w:val="bottom"/>
            <w:gridSpan w:val="3"/>
          </w:tcPr>
          <w:p>
            <w:pPr>
              <w:ind w:left="1220"/>
              <w:spacing w:after="0" w:line="249" w:lineRule="exact"/>
              <w:rPr>
                <w:sz w:val="20"/>
                <w:szCs w:val="20"/>
                <w:color w:val="auto"/>
              </w:rPr>
            </w:pPr>
            <w:r>
              <w:rPr>
                <w:rFonts w:ascii="Times New Roman" w:cs="Times New Roman" w:eastAsia="Times New Roman" w:hAnsi="Times New Roman"/>
                <w:sz w:val="22"/>
                <w:szCs w:val="22"/>
                <w:color w:val="auto"/>
              </w:rPr>
              <w:t>часов  на  проведение  демонстрационного  экзамена</w:t>
            </w:r>
            <w:r>
              <w:rPr>
                <w:rFonts w:ascii="Times New Roman" w:cs="Times New Roman" w:eastAsia="Times New Roman" w:hAnsi="Times New Roman"/>
                <w:sz w:val="22"/>
                <w:szCs w:val="22"/>
                <w:color w:val="auto"/>
              </w:rPr>
              <w:t>,</w:t>
            </w:r>
          </w:p>
        </w:tc>
        <w:tc>
          <w:tcPr>
            <w:tcW w:w="940" w:type="dxa"/>
            <w:vAlign w:val="bottom"/>
            <w:gridSpan w:val="2"/>
          </w:tcPr>
          <w:p>
            <w:pPr>
              <w:ind w:left="60"/>
              <w:spacing w:after="0" w:line="249" w:lineRule="exact"/>
              <w:rPr>
                <w:sz w:val="20"/>
                <w:szCs w:val="20"/>
                <w:color w:val="auto"/>
              </w:rPr>
            </w:pPr>
            <w:r>
              <w:rPr>
                <w:rFonts w:ascii="Times New Roman" w:cs="Times New Roman" w:eastAsia="Times New Roman" w:hAnsi="Times New Roman"/>
                <w:sz w:val="22"/>
                <w:szCs w:val="22"/>
                <w:color w:val="auto"/>
              </w:rPr>
              <w:t>практик</w:t>
            </w:r>
            <w:r>
              <w:rPr>
                <w:rFonts w:ascii="Times New Roman" w:cs="Times New Roman" w:eastAsia="Times New Roman" w:hAnsi="Times New Roman"/>
                <w:sz w:val="22"/>
                <w:szCs w:val="22"/>
                <w:color w:val="auto"/>
              </w:rPr>
              <w:t>,</w:t>
            </w:r>
          </w:p>
        </w:tc>
        <w:tc>
          <w:tcPr>
            <w:tcW w:w="1860" w:type="dxa"/>
            <w:vAlign w:val="bottom"/>
            <w:gridSpan w:val="2"/>
          </w:tcPr>
          <w:p>
            <w:pPr>
              <w:jc w:val="right"/>
              <w:spacing w:after="0" w:line="249" w:lineRule="exact"/>
              <w:rPr>
                <w:sz w:val="20"/>
                <w:szCs w:val="20"/>
                <w:color w:val="auto"/>
              </w:rPr>
            </w:pPr>
            <w:r>
              <w:rPr>
                <w:rFonts w:ascii="Times New Roman" w:cs="Times New Roman" w:eastAsia="Times New Roman" w:hAnsi="Times New Roman"/>
                <w:sz w:val="22"/>
                <w:szCs w:val="22"/>
                <w:color w:val="auto"/>
              </w:rPr>
              <w:t>реализацию  МДК</w:t>
            </w:r>
            <w:r>
              <w:rPr>
                <w:rFonts w:ascii="Times New Roman" w:cs="Times New Roman" w:eastAsia="Times New Roman" w:hAnsi="Times New Roman"/>
                <w:sz w:val="22"/>
                <w:szCs w:val="22"/>
                <w:color w:val="auto"/>
              </w:rPr>
              <w:t>,</w:t>
            </w:r>
          </w:p>
        </w:tc>
        <w:tc>
          <w:tcPr>
            <w:tcW w:w="5420" w:type="dxa"/>
            <w:vAlign w:val="bottom"/>
            <w:gridSpan w:val="6"/>
          </w:tcPr>
          <w:p>
            <w:pPr>
              <w:jc w:val="right"/>
              <w:ind w:right="20"/>
              <w:spacing w:after="0" w:line="249" w:lineRule="exact"/>
              <w:rPr>
                <w:sz w:val="20"/>
                <w:szCs w:val="20"/>
                <w:color w:val="auto"/>
              </w:rPr>
            </w:pPr>
            <w:r>
              <w:rPr>
                <w:rFonts w:ascii="Times New Roman" w:cs="Times New Roman" w:eastAsia="Times New Roman" w:hAnsi="Times New Roman"/>
                <w:sz w:val="22"/>
                <w:szCs w:val="22"/>
                <w:color w:val="auto"/>
              </w:rPr>
              <w:t>дисциплин  циклов  ЕН</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ОП</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а  также   наполнение  их</w:t>
            </w:r>
          </w:p>
        </w:tc>
        <w:tc>
          <w:tcPr>
            <w:tcW w:w="0" w:type="dxa"/>
            <w:vAlign w:val="bottom"/>
          </w:tcPr>
          <w:p>
            <w:pPr>
              <w:spacing w:after="0"/>
              <w:rPr>
                <w:sz w:val="1"/>
                <w:szCs w:val="1"/>
                <w:color w:val="auto"/>
              </w:rPr>
            </w:pPr>
          </w:p>
        </w:tc>
      </w:tr>
    </w:tbl>
    <w:p>
      <w:pPr>
        <w:spacing w:after="0" w:line="2" w:lineRule="exact"/>
        <w:rPr>
          <w:sz w:val="20"/>
          <w:szCs w:val="20"/>
          <w:color w:val="auto"/>
        </w:rPr>
      </w:pPr>
    </w:p>
    <w:p>
      <w:pPr>
        <w:ind w:left="1280"/>
        <w:spacing w:after="0"/>
        <w:rPr>
          <w:sz w:val="20"/>
          <w:szCs w:val="20"/>
          <w:color w:val="auto"/>
        </w:rPr>
      </w:pPr>
      <w:r>
        <w:rPr>
          <w:rFonts w:ascii="Times New Roman" w:cs="Times New Roman" w:eastAsia="Times New Roman" w:hAnsi="Times New Roman"/>
          <w:sz w:val="22"/>
          <w:szCs w:val="22"/>
          <w:color w:val="auto"/>
        </w:rPr>
        <w:t>дополнительным содержанием в соответствии с требованиями профессиональных стандартов и работодателей</w:t>
      </w:r>
      <w:r>
        <w:rPr>
          <w:rFonts w:ascii="Times New Roman" w:cs="Times New Roman" w:eastAsia="Times New Roman" w:hAnsi="Times New Roman"/>
          <w:sz w:val="22"/>
          <w:szCs w:val="22"/>
          <w:color w:val="auto"/>
        </w:rPr>
        <w:t>.</w:t>
      </w:r>
    </w:p>
    <w:p>
      <w:pPr>
        <w:sectPr>
          <w:pgSz w:w="16840" w:h="11904" w:orient="landscape"/>
          <w:cols w:equalWidth="0" w:num="1">
            <w:col w:w="14580"/>
          </w:cols>
          <w:pgMar w:left="1140" w:top="700" w:right="1118" w:bottom="1440" w:gutter="0" w:footer="0" w:header="0"/>
        </w:sectPr>
      </w:pPr>
    </w:p>
    <w:bookmarkStart w:id="19" w:name="page20"/>
    <w:bookmarkEnd w:id="19"/>
    <w:p>
      <w:pPr>
        <w:jc w:val="center"/>
        <w:spacing w:after="0"/>
        <w:rPr>
          <w:sz w:val="20"/>
          <w:szCs w:val="20"/>
          <w:color w:val="auto"/>
        </w:rPr>
      </w:pPr>
      <w:r>
        <w:rPr>
          <w:rFonts w:ascii="Times New Roman" w:cs="Times New Roman" w:eastAsia="Times New Roman" w:hAnsi="Times New Roman"/>
          <w:sz w:val="24"/>
          <w:szCs w:val="24"/>
          <w:color w:val="auto"/>
        </w:rPr>
        <w:t>20</w:t>
      </w:r>
    </w:p>
    <w:p>
      <w:pPr>
        <w:spacing w:after="0" w:line="28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5.2.</w:t>
      </w:r>
      <w:r>
        <w:rPr>
          <w:rFonts w:ascii="Times New Roman" w:cs="Times New Roman" w:eastAsia="Times New Roman" w:hAnsi="Times New Roman"/>
          <w:sz w:val="24"/>
          <w:szCs w:val="24"/>
          <w:b w:val="1"/>
          <w:bCs w:val="1"/>
          <w:color w:val="auto"/>
        </w:rPr>
        <w:t xml:space="preserve"> Примерный календарный учебный график</w:t>
      </w:r>
    </w:p>
    <w:p>
      <w:pPr>
        <w:spacing w:after="0" w:line="35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0"/>
          <w:szCs w:val="20"/>
          <w:b w:val="1"/>
          <w:bCs w:val="1"/>
          <w:color w:val="auto"/>
        </w:rPr>
        <w:t>Курс</w:t>
      </w:r>
      <w:r>
        <w:rPr>
          <w:rFonts w:ascii="Times New Roman" w:cs="Times New Roman" w:eastAsia="Times New Roman" w:hAnsi="Times New Roman"/>
          <w:sz w:val="20"/>
          <w:szCs w:val="20"/>
          <w:b w:val="1"/>
          <w:bCs w:val="1"/>
          <w:color w:val="auto"/>
        </w:rPr>
        <w:t xml:space="preserve"> 1</w:t>
      </w:r>
      <w:r>
        <w:rPr>
          <w:rFonts w:ascii="Times New Roman" w:cs="Times New Roman" w:eastAsia="Times New Roman" w:hAnsi="Times New Roman"/>
          <w:sz w:val="20"/>
          <w:szCs w:val="20"/>
          <w:b w:val="1"/>
          <w:bCs w:val="1"/>
          <w:color w:val="auto"/>
        </w:rPr>
        <w:t xml:space="preserve"> Семестр</w:t>
      </w:r>
      <w:r>
        <w:rPr>
          <w:rFonts w:ascii="Times New Roman" w:cs="Times New Roman" w:eastAsia="Times New Roman" w:hAnsi="Times New Roman"/>
          <w:sz w:val="20"/>
          <w:szCs w:val="20"/>
          <w:b w:val="1"/>
          <w:bCs w:val="1"/>
          <w:color w:val="auto"/>
        </w:rPr>
        <w:t xml:space="preserve"> 1</w:t>
      </w:r>
      <w:r>
        <w:rPr>
          <w:rFonts w:ascii="Times New Roman" w:cs="Times New Roman" w:eastAsia="Times New Roman" w:hAnsi="Times New Roman"/>
          <w:sz w:val="20"/>
          <w:szCs w:val="20"/>
          <w:color w:val="auto"/>
        </w:rPr>
        <w:t xml:space="preserve"> (2017-2018</w:t>
      </w:r>
      <w:r>
        <w:rPr>
          <w:rFonts w:ascii="Times New Roman" w:cs="Times New Roman" w:eastAsia="Times New Roman" w:hAnsi="Times New Roman"/>
          <w:sz w:val="20"/>
          <w:szCs w:val="20"/>
          <w:color w:val="auto"/>
        </w:rPr>
        <w:t xml:space="preserve"> учебный год</w:t>
      </w:r>
      <w:r>
        <w:rPr>
          <w:rFonts w:ascii="Times New Roman" w:cs="Times New Roman" w:eastAsia="Times New Roman" w:hAnsi="Times New Roman"/>
          <w:sz w:val="20"/>
          <w:szCs w:val="20"/>
          <w:color w:val="auto"/>
        </w:rPr>
        <w:t>)</w:t>
      </w:r>
    </w:p>
    <w:tbl>
      <w:tblPr>
        <w:tblLayout w:type="fixed"/>
        <w:tblInd w:w="10" w:type="dxa"/>
        <w:tblCellMar>
          <w:top w:w="0" w:type="dxa"/>
          <w:left w:w="0" w:type="dxa"/>
          <w:bottom w:w="0" w:type="dxa"/>
          <w:right w:w="0" w:type="dxa"/>
        </w:tblCellMar>
      </w:tblPr>
      <w:tr>
        <w:trPr>
          <w:trHeight w:val="394"/>
        </w:trPr>
        <w:tc>
          <w:tcPr>
            <w:tcW w:w="120" w:type="dxa"/>
            <w:vAlign w:val="bottom"/>
            <w:tcBorders>
              <w:top w:val="single" w:sz="8" w:color="auto"/>
              <w:left w:val="single" w:sz="8" w:color="auto"/>
            </w:tcBorders>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74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260" w:type="dxa"/>
            <w:vAlign w:val="bottom"/>
            <w:tcBorders>
              <w:top w:val="single" w:sz="8" w:color="auto"/>
            </w:tcBorders>
            <w:textDirection w:val="btLr"/>
          </w:tcPr>
          <w:p>
            <w:pPr>
              <w:ind w:left="76"/>
              <w:spacing w:after="0"/>
              <w:rPr>
                <w:sz w:val="20"/>
                <w:szCs w:val="20"/>
                <w:color w:val="auto"/>
              </w:rPr>
            </w:pPr>
            <w:r>
              <w:rPr>
                <w:rFonts w:ascii="Times New Roman" w:cs="Times New Roman" w:eastAsia="Times New Roman" w:hAnsi="Times New Roman"/>
                <w:sz w:val="16"/>
                <w:szCs w:val="16"/>
                <w:color w:val="auto"/>
                <w:w w:val="86"/>
              </w:rPr>
              <w:t>28.08–</w:t>
            </w:r>
          </w:p>
        </w:tc>
        <w:tc>
          <w:tcPr>
            <w:tcW w:w="180" w:type="dxa"/>
            <w:vAlign w:val="bottom"/>
            <w:tcBorders>
              <w:top w:val="single" w:sz="8" w:color="auto"/>
              <w:right w:val="single" w:sz="8" w:color="auto"/>
            </w:tcBorders>
            <w:textDirection w:val="btLr"/>
          </w:tcPr>
          <w:p>
            <w:pPr>
              <w:spacing w:after="0"/>
              <w:rPr>
                <w:sz w:val="20"/>
                <w:szCs w:val="20"/>
                <w:color w:val="auto"/>
              </w:rPr>
            </w:pPr>
            <w:r>
              <w:rPr>
                <w:rFonts w:ascii="Times New Roman" w:cs="Times New Roman" w:eastAsia="Times New Roman" w:hAnsi="Times New Roman"/>
                <w:sz w:val="16"/>
                <w:szCs w:val="16"/>
                <w:color w:val="auto"/>
              </w:rPr>
              <w:t>03.09</w:t>
            </w:r>
          </w:p>
        </w:tc>
        <w:tc>
          <w:tcPr>
            <w:tcW w:w="10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gridSpan w:val="8"/>
            <w:vMerge w:val="restart"/>
          </w:tcPr>
          <w:p>
            <w:pPr>
              <w:jc w:val="center"/>
              <w:ind w:right="189"/>
              <w:spacing w:after="0"/>
              <w:rPr>
                <w:sz w:val="20"/>
                <w:szCs w:val="20"/>
                <w:color w:val="auto"/>
              </w:rPr>
            </w:pPr>
            <w:r>
              <w:rPr>
                <w:rFonts w:ascii="Times New Roman" w:cs="Times New Roman" w:eastAsia="Times New Roman" w:hAnsi="Times New Roman"/>
                <w:sz w:val="18"/>
                <w:szCs w:val="18"/>
                <w:color w:val="auto"/>
              </w:rPr>
              <w:t>Сентябрь</w:t>
            </w:r>
          </w:p>
        </w:tc>
        <w:tc>
          <w:tcPr>
            <w:tcW w:w="160" w:type="dxa"/>
            <w:vAlign w:val="bottom"/>
            <w:tcBorders>
              <w:top w:val="single" w:sz="8" w:color="auto"/>
              <w:right w:val="single" w:sz="8" w:color="auto"/>
            </w:tcBorders>
          </w:tcPr>
          <w:p>
            <w:pPr>
              <w:spacing w:after="0"/>
              <w:rPr>
                <w:sz w:val="24"/>
                <w:szCs w:val="24"/>
                <w:color w:val="auto"/>
              </w:rPr>
            </w:pPr>
          </w:p>
        </w:tc>
        <w:tc>
          <w:tcPr>
            <w:tcW w:w="480" w:type="dxa"/>
            <w:vAlign w:val="bottom"/>
            <w:tcBorders>
              <w:top w:val="single" w:sz="8" w:color="auto"/>
            </w:tcBorders>
            <w:gridSpan w:val="4"/>
            <w:textDirection w:val="btLr"/>
          </w:tcPr>
          <w:p>
            <w:pPr>
              <w:ind w:left="365"/>
              <w:spacing w:after="0"/>
              <w:rPr>
                <w:sz w:val="20"/>
                <w:szCs w:val="20"/>
                <w:color w:val="auto"/>
              </w:rPr>
            </w:pPr>
            <w:r>
              <w:rPr>
                <w:rFonts w:ascii="Times New Roman" w:cs="Times New Roman" w:eastAsia="Times New Roman" w:hAnsi="Times New Roman"/>
                <w:sz w:val="10"/>
                <w:szCs w:val="10"/>
                <w:color w:val="auto"/>
                <w:w w:val="75"/>
              </w:rPr>
              <w:t>25.09–01.10</w:t>
            </w:r>
          </w:p>
        </w:tc>
        <w:tc>
          <w:tcPr>
            <w:tcW w:w="100" w:type="dxa"/>
            <w:vAlign w:val="bottom"/>
            <w:tcBorders>
              <w:top w:val="single" w:sz="8" w:color="auto"/>
              <w:right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780" w:type="dxa"/>
            <w:vAlign w:val="bottom"/>
            <w:tcBorders>
              <w:top w:val="single" w:sz="8" w:color="auto"/>
            </w:tcBorders>
            <w:gridSpan w:val="6"/>
            <w:vMerge w:val="restart"/>
          </w:tcPr>
          <w:p>
            <w:pPr>
              <w:jc w:val="right"/>
              <w:spacing w:after="0"/>
              <w:rPr>
                <w:sz w:val="20"/>
                <w:szCs w:val="20"/>
                <w:color w:val="auto"/>
              </w:rPr>
            </w:pPr>
            <w:r>
              <w:rPr>
                <w:rFonts w:ascii="Times New Roman" w:cs="Times New Roman" w:eastAsia="Times New Roman" w:hAnsi="Times New Roman"/>
                <w:sz w:val="18"/>
                <w:szCs w:val="18"/>
                <w:color w:val="auto"/>
              </w:rPr>
              <w:t>Октябрь</w:t>
            </w:r>
          </w:p>
        </w:tc>
        <w:tc>
          <w:tcPr>
            <w:tcW w:w="1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80" w:type="dxa"/>
            <w:vAlign w:val="bottom"/>
            <w:tcBorders>
              <w:top w:val="single" w:sz="8" w:color="auto"/>
              <w:right w:val="single" w:sz="8" w:color="auto"/>
            </w:tcBorders>
          </w:tcPr>
          <w:p>
            <w:pPr>
              <w:spacing w:after="0"/>
              <w:rPr>
                <w:sz w:val="24"/>
                <w:szCs w:val="24"/>
                <w:color w:val="auto"/>
              </w:rPr>
            </w:pPr>
          </w:p>
        </w:tc>
        <w:tc>
          <w:tcPr>
            <w:tcW w:w="480" w:type="dxa"/>
            <w:vAlign w:val="bottom"/>
            <w:tcBorders>
              <w:top w:val="single" w:sz="8" w:color="auto"/>
            </w:tcBorders>
            <w:gridSpan w:val="4"/>
            <w:textDirection w:val="btLr"/>
          </w:tcPr>
          <w:p>
            <w:pPr>
              <w:ind w:left="365"/>
              <w:spacing w:after="0"/>
              <w:rPr>
                <w:sz w:val="20"/>
                <w:szCs w:val="20"/>
                <w:color w:val="auto"/>
              </w:rPr>
            </w:pPr>
            <w:r>
              <w:rPr>
                <w:rFonts w:ascii="Times New Roman" w:cs="Times New Roman" w:eastAsia="Times New Roman" w:hAnsi="Times New Roman"/>
                <w:sz w:val="10"/>
                <w:szCs w:val="10"/>
                <w:color w:val="auto"/>
                <w:w w:val="75"/>
              </w:rPr>
              <w:t>30.10–05.11</w:t>
            </w:r>
          </w:p>
        </w:tc>
        <w:tc>
          <w:tcPr>
            <w:tcW w:w="80" w:type="dxa"/>
            <w:vAlign w:val="bottom"/>
            <w:tcBorders>
              <w:top w:val="single" w:sz="8" w:color="auto"/>
              <w:right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980" w:type="dxa"/>
            <w:vAlign w:val="bottom"/>
            <w:tcBorders>
              <w:top w:val="single" w:sz="8" w:color="auto"/>
            </w:tcBorders>
            <w:gridSpan w:val="7"/>
            <w:vMerge w:val="restart"/>
          </w:tcPr>
          <w:p>
            <w:pPr>
              <w:jc w:val="center"/>
              <w:ind w:right="329"/>
              <w:spacing w:after="0"/>
              <w:rPr>
                <w:sz w:val="20"/>
                <w:szCs w:val="20"/>
                <w:color w:val="auto"/>
              </w:rPr>
            </w:pPr>
            <w:r>
              <w:rPr>
                <w:rFonts w:ascii="Times New Roman" w:cs="Times New Roman" w:eastAsia="Times New Roman" w:hAnsi="Times New Roman"/>
                <w:sz w:val="18"/>
                <w:szCs w:val="18"/>
                <w:color w:val="auto"/>
                <w:w w:val="98"/>
              </w:rPr>
              <w:t>Ноябрь</w:t>
            </w:r>
          </w:p>
        </w:tc>
        <w:tc>
          <w:tcPr>
            <w:tcW w:w="180" w:type="dxa"/>
            <w:vAlign w:val="bottom"/>
            <w:tcBorders>
              <w:top w:val="single" w:sz="8" w:color="auto"/>
              <w:right w:val="single" w:sz="8" w:color="auto"/>
            </w:tcBorders>
          </w:tcPr>
          <w:p>
            <w:pPr>
              <w:spacing w:after="0"/>
              <w:rPr>
                <w:sz w:val="24"/>
                <w:szCs w:val="24"/>
                <w:color w:val="auto"/>
              </w:rPr>
            </w:pPr>
          </w:p>
        </w:tc>
        <w:tc>
          <w:tcPr>
            <w:tcW w:w="460" w:type="dxa"/>
            <w:vAlign w:val="bottom"/>
            <w:tcBorders>
              <w:top w:val="single" w:sz="8" w:color="auto"/>
            </w:tcBorders>
            <w:gridSpan w:val="4"/>
            <w:textDirection w:val="btLr"/>
          </w:tcPr>
          <w:p>
            <w:pPr>
              <w:ind w:left="345"/>
              <w:spacing w:after="0"/>
              <w:rPr>
                <w:sz w:val="20"/>
                <w:szCs w:val="20"/>
                <w:color w:val="auto"/>
              </w:rPr>
            </w:pPr>
            <w:r>
              <w:rPr>
                <w:rFonts w:ascii="Times New Roman" w:cs="Times New Roman" w:eastAsia="Times New Roman" w:hAnsi="Times New Roman"/>
                <w:sz w:val="10"/>
                <w:szCs w:val="10"/>
                <w:color w:val="auto"/>
                <w:w w:val="75"/>
              </w:rPr>
              <w:t>27.11–03.12</w:t>
            </w:r>
          </w:p>
        </w:tc>
        <w:tc>
          <w:tcPr>
            <w:tcW w:w="100" w:type="dxa"/>
            <w:vAlign w:val="bottom"/>
            <w:tcBorders>
              <w:top w:val="single" w:sz="8" w:color="auto"/>
              <w:right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gridSpan w:val="8"/>
            <w:vMerge w:val="restart"/>
          </w:tcPr>
          <w:p>
            <w:pPr>
              <w:jc w:val="center"/>
              <w:ind w:right="349"/>
              <w:spacing w:after="0"/>
              <w:rPr>
                <w:sz w:val="20"/>
                <w:szCs w:val="20"/>
                <w:color w:val="auto"/>
              </w:rPr>
            </w:pPr>
            <w:r>
              <w:rPr>
                <w:rFonts w:ascii="Times New Roman" w:cs="Times New Roman" w:eastAsia="Times New Roman" w:hAnsi="Times New Roman"/>
                <w:sz w:val="18"/>
                <w:szCs w:val="18"/>
                <w:color w:val="auto"/>
              </w:rPr>
              <w:t>Декабрь</w:t>
            </w:r>
          </w:p>
        </w:tc>
        <w:tc>
          <w:tcPr>
            <w:tcW w:w="200" w:type="dxa"/>
            <w:vAlign w:val="bottom"/>
            <w:tcBorders>
              <w:top w:val="single" w:sz="8" w:color="auto"/>
              <w:right w:val="single" w:sz="8" w:color="auto"/>
            </w:tcBorders>
          </w:tcPr>
          <w:p>
            <w:pPr>
              <w:spacing w:after="0"/>
              <w:rPr>
                <w:sz w:val="24"/>
                <w:szCs w:val="24"/>
                <w:color w:val="auto"/>
              </w:rPr>
            </w:pPr>
          </w:p>
        </w:tc>
        <w:tc>
          <w:tcPr>
            <w:tcW w:w="420" w:type="dxa"/>
            <w:vAlign w:val="bottom"/>
            <w:tcBorders>
              <w:top w:val="single" w:sz="8" w:color="auto"/>
              <w:right w:val="single" w:sz="8" w:color="auto"/>
            </w:tcBorders>
            <w:gridSpan w:val="2"/>
            <w:textDirection w:val="btLr"/>
          </w:tcPr>
          <w:p>
            <w:pPr>
              <w:ind w:left="285"/>
              <w:spacing w:after="0"/>
              <w:rPr>
                <w:sz w:val="20"/>
                <w:szCs w:val="20"/>
                <w:color w:val="auto"/>
              </w:rPr>
            </w:pPr>
            <w:r>
              <w:rPr>
                <w:rFonts w:ascii="Times New Roman" w:cs="Times New Roman" w:eastAsia="Times New Roman" w:hAnsi="Times New Roman"/>
                <w:sz w:val="10"/>
                <w:szCs w:val="10"/>
                <w:color w:val="auto"/>
                <w:w w:val="75"/>
              </w:rPr>
              <w:t>25.12–31.12</w:t>
            </w:r>
          </w:p>
        </w:tc>
        <w:tc>
          <w:tcPr>
            <w:tcW w:w="100" w:type="dxa"/>
            <w:vAlign w:val="bottom"/>
            <w:tcBorders>
              <w:top w:val="single" w:sz="8" w:color="auto"/>
            </w:tcBorders>
          </w:tcPr>
          <w:p>
            <w:pPr>
              <w:spacing w:after="0"/>
              <w:rPr>
                <w:sz w:val="24"/>
                <w:szCs w:val="24"/>
                <w:color w:val="auto"/>
              </w:rPr>
            </w:pPr>
          </w:p>
        </w:tc>
        <w:tc>
          <w:tcPr>
            <w:tcW w:w="620" w:type="dxa"/>
            <w:vAlign w:val="bottom"/>
            <w:tcBorders>
              <w:top w:val="single" w:sz="8" w:color="auto"/>
            </w:tcBorders>
          </w:tcPr>
          <w:p>
            <w:pPr>
              <w:spacing w:after="0"/>
              <w:rPr>
                <w:sz w:val="24"/>
                <w:szCs w:val="24"/>
                <w:color w:val="auto"/>
              </w:rPr>
            </w:pPr>
          </w:p>
        </w:tc>
        <w:tc>
          <w:tcPr>
            <w:tcW w:w="1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1040" w:type="dxa"/>
            <w:vAlign w:val="bottom"/>
            <w:tcBorders>
              <w:left w:val="single" w:sz="8" w:color="auto"/>
              <w:right w:val="single" w:sz="8" w:color="auto"/>
            </w:tcBorders>
            <w:gridSpan w:val="3"/>
          </w:tcPr>
          <w:p>
            <w:pPr>
              <w:spacing w:after="0"/>
              <w:rPr>
                <w:sz w:val="3"/>
                <w:szCs w:val="3"/>
                <w:color w:val="auto"/>
              </w:rPr>
            </w:pPr>
          </w:p>
        </w:tc>
        <w:tc>
          <w:tcPr>
            <w:tcW w:w="2960" w:type="dxa"/>
            <w:vAlign w:val="bottom"/>
            <w:tcBorders>
              <w:right w:val="single" w:sz="8" w:color="auto"/>
            </w:tcBorders>
            <w:gridSpan w:val="3"/>
          </w:tcPr>
          <w:p>
            <w:pPr>
              <w:spacing w:after="0"/>
              <w:rPr>
                <w:sz w:val="3"/>
                <w:szCs w:val="3"/>
                <w:color w:val="auto"/>
              </w:rPr>
            </w:pPr>
          </w:p>
        </w:tc>
        <w:tc>
          <w:tcPr>
            <w:tcW w:w="440" w:type="dxa"/>
            <w:vAlign w:val="bottom"/>
            <w:tcBorders>
              <w:right w:val="single" w:sz="8" w:color="auto"/>
            </w:tcBorders>
            <w:gridSpan w:val="2"/>
          </w:tcPr>
          <w:p>
            <w:pPr>
              <w:spacing w:after="0"/>
              <w:rPr>
                <w:sz w:val="3"/>
                <w:szCs w:val="3"/>
                <w:color w:val="auto"/>
              </w:rPr>
            </w:pPr>
          </w:p>
        </w:tc>
        <w:tc>
          <w:tcPr>
            <w:tcW w:w="420" w:type="dxa"/>
            <w:vAlign w:val="bottom"/>
            <w:gridSpan w:val="3"/>
          </w:tcPr>
          <w:p>
            <w:pPr>
              <w:spacing w:after="0"/>
              <w:rPr>
                <w:sz w:val="3"/>
                <w:szCs w:val="3"/>
                <w:color w:val="auto"/>
              </w:rPr>
            </w:pPr>
          </w:p>
        </w:tc>
        <w:tc>
          <w:tcPr>
            <w:tcW w:w="1140" w:type="dxa"/>
            <w:vAlign w:val="bottom"/>
            <w:gridSpan w:val="8"/>
            <w:vMerge w:val="continue"/>
          </w:tcPr>
          <w:p>
            <w:pPr>
              <w:spacing w:after="0"/>
              <w:rPr>
                <w:sz w:val="3"/>
                <w:szCs w:val="3"/>
                <w:color w:val="auto"/>
              </w:rPr>
            </w:pPr>
          </w:p>
        </w:tc>
        <w:tc>
          <w:tcPr>
            <w:tcW w:w="160" w:type="dxa"/>
            <w:vAlign w:val="bottom"/>
            <w:tcBorders>
              <w:right w:val="single" w:sz="8" w:color="auto"/>
            </w:tcBorders>
          </w:tcPr>
          <w:p>
            <w:pPr>
              <w:spacing w:after="0"/>
              <w:rPr>
                <w:sz w:val="3"/>
                <w:szCs w:val="3"/>
                <w:color w:val="auto"/>
              </w:rPr>
            </w:pPr>
          </w:p>
        </w:tc>
        <w:tc>
          <w:tcPr>
            <w:tcW w:w="580" w:type="dxa"/>
            <w:vAlign w:val="bottom"/>
            <w:tcBorders>
              <w:right w:val="single" w:sz="8" w:color="auto"/>
            </w:tcBorders>
            <w:gridSpan w:val="5"/>
          </w:tcPr>
          <w:p>
            <w:pPr>
              <w:spacing w:after="0"/>
              <w:rPr>
                <w:sz w:val="3"/>
                <w:szCs w:val="3"/>
                <w:color w:val="auto"/>
              </w:rPr>
            </w:pPr>
          </w:p>
        </w:tc>
        <w:tc>
          <w:tcPr>
            <w:tcW w:w="760" w:type="dxa"/>
            <w:vAlign w:val="bottom"/>
            <w:gridSpan w:val="5"/>
          </w:tcPr>
          <w:p>
            <w:pPr>
              <w:spacing w:after="0"/>
              <w:rPr>
                <w:sz w:val="3"/>
                <w:szCs w:val="3"/>
                <w:color w:val="auto"/>
              </w:rPr>
            </w:pPr>
          </w:p>
        </w:tc>
        <w:tc>
          <w:tcPr>
            <w:tcW w:w="780" w:type="dxa"/>
            <w:vAlign w:val="bottom"/>
            <w:gridSpan w:val="6"/>
            <w:vMerge w:val="continue"/>
          </w:tcPr>
          <w:p>
            <w:pPr>
              <w:spacing w:after="0"/>
              <w:rPr>
                <w:sz w:val="3"/>
                <w:szCs w:val="3"/>
                <w:color w:val="auto"/>
              </w:rPr>
            </w:pPr>
          </w:p>
        </w:tc>
        <w:tc>
          <w:tcPr>
            <w:tcW w:w="760" w:type="dxa"/>
            <w:vAlign w:val="bottom"/>
            <w:tcBorders>
              <w:right w:val="single" w:sz="8" w:color="auto"/>
            </w:tcBorders>
            <w:gridSpan w:val="5"/>
          </w:tcPr>
          <w:p>
            <w:pPr>
              <w:spacing w:after="0"/>
              <w:rPr>
                <w:sz w:val="3"/>
                <w:szCs w:val="3"/>
                <w:color w:val="auto"/>
              </w:rPr>
            </w:pPr>
          </w:p>
        </w:tc>
        <w:tc>
          <w:tcPr>
            <w:tcW w:w="560" w:type="dxa"/>
            <w:vAlign w:val="bottom"/>
            <w:tcBorders>
              <w:right w:val="single" w:sz="8" w:color="auto"/>
            </w:tcBorders>
            <w:gridSpan w:val="5"/>
          </w:tcPr>
          <w:p>
            <w:pPr>
              <w:spacing w:after="0"/>
              <w:rPr>
                <w:sz w:val="3"/>
                <w:szCs w:val="3"/>
                <w:color w:val="auto"/>
              </w:rPr>
            </w:pPr>
          </w:p>
        </w:tc>
        <w:tc>
          <w:tcPr>
            <w:tcW w:w="580" w:type="dxa"/>
            <w:vAlign w:val="bottom"/>
            <w:gridSpan w:val="4"/>
          </w:tcPr>
          <w:p>
            <w:pPr>
              <w:spacing w:after="0"/>
              <w:rPr>
                <w:sz w:val="3"/>
                <w:szCs w:val="3"/>
                <w:color w:val="auto"/>
              </w:rPr>
            </w:pPr>
          </w:p>
        </w:tc>
        <w:tc>
          <w:tcPr>
            <w:tcW w:w="980" w:type="dxa"/>
            <w:vAlign w:val="bottom"/>
            <w:gridSpan w:val="7"/>
            <w:vMerge w:val="continue"/>
          </w:tcPr>
          <w:p>
            <w:pPr>
              <w:spacing w:after="0"/>
              <w:rPr>
                <w:sz w:val="3"/>
                <w:szCs w:val="3"/>
                <w:color w:val="auto"/>
              </w:rPr>
            </w:pPr>
          </w:p>
        </w:tc>
        <w:tc>
          <w:tcPr>
            <w:tcW w:w="180" w:type="dxa"/>
            <w:vAlign w:val="bottom"/>
            <w:tcBorders>
              <w:right w:val="single" w:sz="8" w:color="auto"/>
            </w:tcBorders>
          </w:tcPr>
          <w:p>
            <w:pPr>
              <w:spacing w:after="0"/>
              <w:rPr>
                <w:sz w:val="3"/>
                <w:szCs w:val="3"/>
                <w:color w:val="auto"/>
              </w:rPr>
            </w:pPr>
          </w:p>
        </w:tc>
        <w:tc>
          <w:tcPr>
            <w:tcW w:w="560" w:type="dxa"/>
            <w:vAlign w:val="bottom"/>
            <w:tcBorders>
              <w:right w:val="single" w:sz="8" w:color="auto"/>
            </w:tcBorders>
            <w:gridSpan w:val="5"/>
          </w:tcPr>
          <w:p>
            <w:pPr>
              <w:spacing w:after="0"/>
              <w:rPr>
                <w:sz w:val="3"/>
                <w:szCs w:val="3"/>
                <w:color w:val="auto"/>
              </w:rPr>
            </w:pPr>
          </w:p>
        </w:tc>
        <w:tc>
          <w:tcPr>
            <w:tcW w:w="600" w:type="dxa"/>
            <w:vAlign w:val="bottom"/>
            <w:gridSpan w:val="4"/>
          </w:tcPr>
          <w:p>
            <w:pPr>
              <w:spacing w:after="0"/>
              <w:rPr>
                <w:sz w:val="3"/>
                <w:szCs w:val="3"/>
                <w:color w:val="auto"/>
              </w:rPr>
            </w:pPr>
          </w:p>
        </w:tc>
        <w:tc>
          <w:tcPr>
            <w:tcW w:w="1120" w:type="dxa"/>
            <w:vAlign w:val="bottom"/>
            <w:gridSpan w:val="8"/>
            <w:vMerge w:val="continue"/>
          </w:tcPr>
          <w:p>
            <w:pPr>
              <w:spacing w:after="0"/>
              <w:rPr>
                <w:sz w:val="3"/>
                <w:szCs w:val="3"/>
                <w:color w:val="auto"/>
              </w:rPr>
            </w:pPr>
          </w:p>
        </w:tc>
        <w:tc>
          <w:tcPr>
            <w:tcW w:w="200" w:type="dxa"/>
            <w:vAlign w:val="bottom"/>
            <w:tcBorders>
              <w:right w:val="single" w:sz="8" w:color="auto"/>
            </w:tcBorders>
          </w:tcPr>
          <w:p>
            <w:pPr>
              <w:spacing w:after="0"/>
              <w:rPr>
                <w:sz w:val="3"/>
                <w:szCs w:val="3"/>
                <w:color w:val="auto"/>
              </w:rPr>
            </w:pPr>
          </w:p>
        </w:tc>
        <w:tc>
          <w:tcPr>
            <w:tcW w:w="420" w:type="dxa"/>
            <w:vAlign w:val="bottom"/>
            <w:tcBorders>
              <w:right w:val="single" w:sz="8" w:color="auto"/>
            </w:tcBorders>
            <w:gridSpan w:val="2"/>
          </w:tcPr>
          <w:p>
            <w:pPr>
              <w:spacing w:after="0"/>
              <w:rPr>
                <w:sz w:val="3"/>
                <w:szCs w:val="3"/>
                <w:color w:val="auto"/>
              </w:rPr>
            </w:pPr>
          </w:p>
        </w:tc>
        <w:tc>
          <w:tcPr>
            <w:tcW w:w="860" w:type="dxa"/>
            <w:vAlign w:val="bottom"/>
            <w:tcBorders>
              <w:right w:val="single" w:sz="8" w:color="auto"/>
            </w:tcBorders>
            <w:gridSpan w:val="3"/>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45"/>
        </w:trPr>
        <w:tc>
          <w:tcPr>
            <w:tcW w:w="1040" w:type="dxa"/>
            <w:vAlign w:val="bottom"/>
            <w:tcBorders>
              <w:left w:val="single" w:sz="8" w:color="auto"/>
              <w:right w:val="single" w:sz="8" w:color="auto"/>
            </w:tcBorders>
            <w:gridSpan w:val="3"/>
          </w:tcPr>
          <w:p>
            <w:pPr>
              <w:spacing w:after="0"/>
              <w:rPr>
                <w:sz w:val="21"/>
                <w:szCs w:val="21"/>
                <w:color w:val="auto"/>
              </w:rPr>
            </w:pPr>
          </w:p>
        </w:tc>
        <w:tc>
          <w:tcPr>
            <w:tcW w:w="2960" w:type="dxa"/>
            <w:vAlign w:val="bottom"/>
            <w:tcBorders>
              <w:right w:val="single" w:sz="8" w:color="auto"/>
            </w:tcBorders>
            <w:gridSpan w:val="3"/>
          </w:tcPr>
          <w:p>
            <w:pPr>
              <w:spacing w:after="0"/>
              <w:rPr>
                <w:sz w:val="21"/>
                <w:szCs w:val="21"/>
                <w:color w:val="auto"/>
              </w:rPr>
            </w:pPr>
          </w:p>
        </w:tc>
        <w:tc>
          <w:tcPr>
            <w:tcW w:w="440" w:type="dxa"/>
            <w:vAlign w:val="bottom"/>
            <w:tcBorders>
              <w:bottom w:val="single" w:sz="8" w:color="auto"/>
              <w:right w:val="single" w:sz="8" w:color="auto"/>
            </w:tcBorders>
            <w:gridSpan w:val="2"/>
          </w:tcPr>
          <w:p>
            <w:pPr>
              <w:spacing w:after="0"/>
              <w:rPr>
                <w:sz w:val="21"/>
                <w:szCs w:val="21"/>
                <w:color w:val="auto"/>
              </w:rPr>
            </w:pPr>
          </w:p>
        </w:tc>
        <w:tc>
          <w:tcPr>
            <w:tcW w:w="1720" w:type="dxa"/>
            <w:vAlign w:val="bottom"/>
            <w:tcBorders>
              <w:bottom w:val="single" w:sz="8" w:color="auto"/>
              <w:right w:val="single" w:sz="8" w:color="auto"/>
            </w:tcBorders>
            <w:gridSpan w:val="12"/>
          </w:tcPr>
          <w:p>
            <w:pPr>
              <w:spacing w:after="0"/>
              <w:rPr>
                <w:sz w:val="21"/>
                <w:szCs w:val="21"/>
                <w:color w:val="auto"/>
              </w:rPr>
            </w:pPr>
          </w:p>
        </w:tc>
        <w:tc>
          <w:tcPr>
            <w:tcW w:w="580" w:type="dxa"/>
            <w:vAlign w:val="bottom"/>
            <w:tcBorders>
              <w:bottom w:val="single" w:sz="8" w:color="auto"/>
              <w:right w:val="single" w:sz="8" w:color="auto"/>
            </w:tcBorders>
            <w:gridSpan w:val="5"/>
          </w:tcPr>
          <w:p>
            <w:pPr>
              <w:spacing w:after="0"/>
              <w:rPr>
                <w:sz w:val="21"/>
                <w:szCs w:val="21"/>
                <w:color w:val="auto"/>
              </w:rPr>
            </w:pPr>
          </w:p>
        </w:tc>
        <w:tc>
          <w:tcPr>
            <w:tcW w:w="2300" w:type="dxa"/>
            <w:vAlign w:val="bottom"/>
            <w:tcBorders>
              <w:bottom w:val="single" w:sz="8" w:color="auto"/>
              <w:right w:val="single" w:sz="8" w:color="auto"/>
            </w:tcBorders>
            <w:gridSpan w:val="16"/>
          </w:tcPr>
          <w:p>
            <w:pPr>
              <w:spacing w:after="0"/>
              <w:rPr>
                <w:sz w:val="21"/>
                <w:szCs w:val="21"/>
                <w:color w:val="auto"/>
              </w:rPr>
            </w:pPr>
          </w:p>
        </w:tc>
        <w:tc>
          <w:tcPr>
            <w:tcW w:w="560" w:type="dxa"/>
            <w:vAlign w:val="bottom"/>
            <w:tcBorders>
              <w:bottom w:val="single" w:sz="8" w:color="auto"/>
              <w:right w:val="single" w:sz="8" w:color="auto"/>
            </w:tcBorders>
            <w:gridSpan w:val="5"/>
          </w:tcPr>
          <w:p>
            <w:pPr>
              <w:spacing w:after="0"/>
              <w:rPr>
                <w:sz w:val="21"/>
                <w:szCs w:val="21"/>
                <w:color w:val="auto"/>
              </w:rPr>
            </w:pPr>
          </w:p>
        </w:tc>
        <w:tc>
          <w:tcPr>
            <w:tcW w:w="1740" w:type="dxa"/>
            <w:vAlign w:val="bottom"/>
            <w:tcBorders>
              <w:bottom w:val="single" w:sz="8" w:color="auto"/>
              <w:right w:val="single" w:sz="8" w:color="auto"/>
            </w:tcBorders>
            <w:gridSpan w:val="12"/>
          </w:tcPr>
          <w:p>
            <w:pPr>
              <w:spacing w:after="0"/>
              <w:rPr>
                <w:sz w:val="21"/>
                <w:szCs w:val="21"/>
                <w:color w:val="auto"/>
              </w:rPr>
            </w:pPr>
          </w:p>
        </w:tc>
        <w:tc>
          <w:tcPr>
            <w:tcW w:w="560" w:type="dxa"/>
            <w:vAlign w:val="bottom"/>
            <w:tcBorders>
              <w:bottom w:val="single" w:sz="8" w:color="auto"/>
              <w:right w:val="single" w:sz="8" w:color="auto"/>
            </w:tcBorders>
            <w:gridSpan w:val="5"/>
          </w:tcPr>
          <w:p>
            <w:pPr>
              <w:spacing w:after="0"/>
              <w:rPr>
                <w:sz w:val="21"/>
                <w:szCs w:val="21"/>
                <w:color w:val="auto"/>
              </w:rPr>
            </w:pPr>
          </w:p>
        </w:tc>
        <w:tc>
          <w:tcPr>
            <w:tcW w:w="1920" w:type="dxa"/>
            <w:vAlign w:val="bottom"/>
            <w:tcBorders>
              <w:bottom w:val="single" w:sz="8" w:color="auto"/>
              <w:right w:val="single" w:sz="8" w:color="auto"/>
            </w:tcBorders>
            <w:gridSpan w:val="13"/>
          </w:tcPr>
          <w:p>
            <w:pPr>
              <w:spacing w:after="0"/>
              <w:rPr>
                <w:sz w:val="21"/>
                <w:szCs w:val="21"/>
                <w:color w:val="auto"/>
              </w:rPr>
            </w:pPr>
          </w:p>
        </w:tc>
        <w:tc>
          <w:tcPr>
            <w:tcW w:w="420" w:type="dxa"/>
            <w:vAlign w:val="bottom"/>
            <w:tcBorders>
              <w:bottom w:val="single" w:sz="8" w:color="auto"/>
              <w:right w:val="single" w:sz="8" w:color="auto"/>
            </w:tcBorders>
            <w:gridSpan w:val="2"/>
          </w:tcPr>
          <w:p>
            <w:pPr>
              <w:spacing w:after="0"/>
              <w:rPr>
                <w:sz w:val="21"/>
                <w:szCs w:val="21"/>
                <w:color w:val="auto"/>
              </w:rPr>
            </w:pPr>
          </w:p>
        </w:tc>
        <w:tc>
          <w:tcPr>
            <w:tcW w:w="860" w:type="dxa"/>
            <w:vAlign w:val="bottom"/>
            <w:tcBorders>
              <w:right w:val="single" w:sz="8" w:color="auto"/>
            </w:tcBorders>
            <w:gridSpan w:val="3"/>
          </w:tcPr>
          <w:p>
            <w:pPr>
              <w:spacing w:after="0"/>
              <w:rPr>
                <w:sz w:val="21"/>
                <w:szCs w:val="21"/>
                <w:color w:val="auto"/>
              </w:rPr>
            </w:pPr>
          </w:p>
        </w:tc>
        <w:tc>
          <w:tcPr>
            <w:tcW w:w="0" w:type="dxa"/>
            <w:vAlign w:val="bottom"/>
          </w:tcPr>
          <w:p>
            <w:pPr>
              <w:spacing w:after="0"/>
              <w:rPr>
                <w:sz w:val="1"/>
                <w:szCs w:val="1"/>
                <w:color w:val="auto"/>
              </w:rPr>
            </w:pPr>
          </w:p>
        </w:tc>
      </w:tr>
      <w:tr>
        <w:trPr>
          <w:trHeight w:val="191"/>
        </w:trPr>
        <w:tc>
          <w:tcPr>
            <w:tcW w:w="1040" w:type="dxa"/>
            <w:vAlign w:val="bottom"/>
            <w:tcBorders>
              <w:left w:val="single" w:sz="8" w:color="auto"/>
              <w:right w:val="single" w:sz="8" w:color="auto"/>
            </w:tcBorders>
            <w:gridSpan w:val="3"/>
          </w:tcPr>
          <w:p>
            <w:pPr>
              <w:spacing w:after="0"/>
              <w:rPr>
                <w:sz w:val="16"/>
                <w:szCs w:val="16"/>
                <w:color w:val="auto"/>
              </w:rPr>
            </w:pPr>
          </w:p>
        </w:tc>
        <w:tc>
          <w:tcPr>
            <w:tcW w:w="2960" w:type="dxa"/>
            <w:vAlign w:val="bottom"/>
            <w:tcBorders>
              <w:right w:val="single" w:sz="8" w:color="auto"/>
            </w:tcBorders>
            <w:gridSpan w:val="3"/>
          </w:tcPr>
          <w:p>
            <w:pPr>
              <w:spacing w:after="0"/>
              <w:rPr>
                <w:sz w:val="16"/>
                <w:szCs w:val="16"/>
                <w:color w:val="auto"/>
              </w:rPr>
            </w:pPr>
          </w:p>
        </w:tc>
        <w:tc>
          <w:tcPr>
            <w:tcW w:w="10240" w:type="dxa"/>
            <w:vAlign w:val="bottom"/>
            <w:tcBorders>
              <w:bottom w:val="single" w:sz="8" w:color="auto"/>
              <w:right w:val="single" w:sz="8" w:color="auto"/>
            </w:tcBorders>
            <w:gridSpan w:val="72"/>
          </w:tcPr>
          <w:p>
            <w:pPr>
              <w:spacing w:after="0"/>
              <w:rPr>
                <w:sz w:val="20"/>
                <w:szCs w:val="20"/>
                <w:color w:val="auto"/>
              </w:rPr>
            </w:pPr>
            <w:r>
              <w:rPr>
                <w:rFonts w:ascii="Times New Roman" w:cs="Times New Roman" w:eastAsia="Times New Roman" w:hAnsi="Times New Roman"/>
                <w:sz w:val="18"/>
                <w:szCs w:val="18"/>
                <w:color w:val="auto"/>
              </w:rPr>
              <w:t>Номера календарных недель</w:t>
            </w:r>
          </w:p>
        </w:tc>
        <w:tc>
          <w:tcPr>
            <w:tcW w:w="86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b w:val="1"/>
                <w:bCs w:val="1"/>
                <w:color w:val="auto"/>
              </w:rPr>
              <w:t>Всего</w:t>
            </w:r>
          </w:p>
        </w:tc>
        <w:tc>
          <w:tcPr>
            <w:tcW w:w="0" w:type="dxa"/>
            <w:vAlign w:val="bottom"/>
          </w:tcPr>
          <w:p>
            <w:pPr>
              <w:spacing w:after="0"/>
              <w:rPr>
                <w:sz w:val="1"/>
                <w:szCs w:val="1"/>
                <w:color w:val="auto"/>
              </w:rPr>
            </w:pPr>
          </w:p>
        </w:tc>
      </w:tr>
      <w:tr>
        <w:trPr>
          <w:trHeight w:val="187"/>
        </w:trPr>
        <w:tc>
          <w:tcPr>
            <w:tcW w:w="120" w:type="dxa"/>
            <w:vAlign w:val="bottom"/>
            <w:tcBorders>
              <w:left w:val="single" w:sz="8" w:color="auto"/>
            </w:tcBorders>
          </w:tcPr>
          <w:p>
            <w:pPr>
              <w:spacing w:after="0"/>
              <w:rPr>
                <w:sz w:val="16"/>
                <w:szCs w:val="16"/>
                <w:color w:val="auto"/>
              </w:rPr>
            </w:pPr>
          </w:p>
        </w:tc>
        <w:tc>
          <w:tcPr>
            <w:tcW w:w="920" w:type="dxa"/>
            <w:vAlign w:val="bottom"/>
            <w:tcBorders>
              <w:right w:val="single" w:sz="8" w:color="auto"/>
            </w:tcBorders>
            <w:gridSpan w:val="2"/>
          </w:tcPr>
          <w:p>
            <w:pPr>
              <w:ind w:left="100"/>
              <w:spacing w:after="0" w:line="187" w:lineRule="exact"/>
              <w:rPr>
                <w:sz w:val="20"/>
                <w:szCs w:val="20"/>
                <w:color w:val="auto"/>
              </w:rPr>
            </w:pPr>
            <w:r>
              <w:rPr>
                <w:rFonts w:ascii="Times New Roman" w:cs="Times New Roman" w:eastAsia="Times New Roman" w:hAnsi="Times New Roman"/>
                <w:sz w:val="18"/>
                <w:szCs w:val="18"/>
                <w:b w:val="1"/>
                <w:bCs w:val="1"/>
                <w:color w:val="auto"/>
              </w:rPr>
              <w:t>Индекс</w:t>
            </w:r>
          </w:p>
        </w:tc>
        <w:tc>
          <w:tcPr>
            <w:tcW w:w="100" w:type="dxa"/>
            <w:vAlign w:val="bottom"/>
          </w:tcPr>
          <w:p>
            <w:pPr>
              <w:spacing w:after="0"/>
              <w:rPr>
                <w:sz w:val="16"/>
                <w:szCs w:val="16"/>
                <w:color w:val="auto"/>
              </w:rPr>
            </w:pPr>
          </w:p>
        </w:tc>
        <w:tc>
          <w:tcPr>
            <w:tcW w:w="2860" w:type="dxa"/>
            <w:vAlign w:val="bottom"/>
            <w:tcBorders>
              <w:right w:val="single" w:sz="8" w:color="auto"/>
            </w:tcBorders>
            <w:gridSpan w:val="2"/>
          </w:tcPr>
          <w:p>
            <w:pPr>
              <w:ind w:left="340"/>
              <w:spacing w:after="0" w:line="187" w:lineRule="exact"/>
              <w:rPr>
                <w:sz w:val="20"/>
                <w:szCs w:val="20"/>
                <w:color w:val="auto"/>
              </w:rPr>
            </w:pPr>
            <w:r>
              <w:rPr>
                <w:rFonts w:ascii="Times New Roman" w:cs="Times New Roman" w:eastAsia="Times New Roman" w:hAnsi="Times New Roman"/>
                <w:sz w:val="18"/>
                <w:szCs w:val="18"/>
                <w:b w:val="1"/>
                <w:bCs w:val="1"/>
                <w:color w:val="auto"/>
              </w:rPr>
              <w:t>Компоненты программы</w:t>
            </w:r>
          </w:p>
        </w:tc>
        <w:tc>
          <w:tcPr>
            <w:tcW w:w="440" w:type="dxa"/>
            <w:vAlign w:val="bottom"/>
            <w:tcBorders>
              <w:right w:val="single" w:sz="8" w:color="auto"/>
            </w:tcBorders>
            <w:gridSpan w:val="2"/>
            <w:vMerge w:val="restart"/>
          </w:tcPr>
          <w:p>
            <w:pPr>
              <w:jc w:val="right"/>
              <w:ind w:right="50"/>
              <w:spacing w:after="0"/>
              <w:rPr>
                <w:sz w:val="20"/>
                <w:szCs w:val="20"/>
                <w:color w:val="auto"/>
              </w:rPr>
            </w:pPr>
            <w:r>
              <w:rPr>
                <w:rFonts w:ascii="Times New Roman" w:cs="Times New Roman" w:eastAsia="Times New Roman" w:hAnsi="Times New Roman"/>
                <w:sz w:val="18"/>
                <w:szCs w:val="18"/>
                <w:color w:val="auto"/>
              </w:rPr>
              <w:t>35</w:t>
            </w:r>
          </w:p>
        </w:tc>
        <w:tc>
          <w:tcPr>
            <w:tcW w:w="100" w:type="dxa"/>
            <w:vAlign w:val="bottom"/>
          </w:tcPr>
          <w:p>
            <w:pPr>
              <w:spacing w:after="0"/>
              <w:rPr>
                <w:sz w:val="16"/>
                <w:szCs w:val="16"/>
                <w:color w:val="auto"/>
              </w:rPr>
            </w:pPr>
          </w:p>
        </w:tc>
        <w:tc>
          <w:tcPr>
            <w:tcW w:w="3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color w:val="auto"/>
              </w:rPr>
              <w:t>36</w:t>
            </w:r>
          </w:p>
        </w:tc>
        <w:tc>
          <w:tcPr>
            <w:tcW w:w="160" w:type="dxa"/>
            <w:vAlign w:val="bottom"/>
            <w:tcBorders>
              <w:right w:val="single" w:sz="8" w:color="auto"/>
            </w:tcBorders>
          </w:tcPr>
          <w:p>
            <w:pPr>
              <w:spacing w:after="0"/>
              <w:rPr>
                <w:sz w:val="16"/>
                <w:szCs w:val="16"/>
                <w:color w:val="auto"/>
              </w:rPr>
            </w:pPr>
          </w:p>
        </w:tc>
        <w:tc>
          <w:tcPr>
            <w:tcW w:w="400" w:type="dxa"/>
            <w:vAlign w:val="bottom"/>
            <w:gridSpan w:val="3"/>
            <w:vMerge w:val="restart"/>
          </w:tcPr>
          <w:p>
            <w:pPr>
              <w:jc w:val="right"/>
              <w:spacing w:after="0"/>
              <w:rPr>
                <w:sz w:val="20"/>
                <w:szCs w:val="20"/>
                <w:color w:val="auto"/>
              </w:rPr>
            </w:pPr>
            <w:r>
              <w:rPr>
                <w:rFonts w:ascii="Times New Roman" w:cs="Times New Roman" w:eastAsia="Times New Roman" w:hAnsi="Times New Roman"/>
                <w:sz w:val="18"/>
                <w:szCs w:val="18"/>
                <w:color w:val="auto"/>
              </w:rPr>
              <w:t>37</w:t>
            </w:r>
          </w:p>
        </w:tc>
        <w:tc>
          <w:tcPr>
            <w:tcW w:w="160" w:type="dxa"/>
            <w:vAlign w:val="bottom"/>
            <w:tcBorders>
              <w:right w:val="single" w:sz="8" w:color="auto"/>
            </w:tcBorders>
          </w:tcPr>
          <w:p>
            <w:pPr>
              <w:spacing w:after="0"/>
              <w:rPr>
                <w:sz w:val="16"/>
                <w:szCs w:val="16"/>
                <w:color w:val="auto"/>
              </w:rPr>
            </w:pPr>
          </w:p>
        </w:tc>
        <w:tc>
          <w:tcPr>
            <w:tcW w:w="420" w:type="dxa"/>
            <w:vAlign w:val="bottom"/>
            <w:gridSpan w:val="3"/>
            <w:vMerge w:val="restart"/>
          </w:tcPr>
          <w:p>
            <w:pPr>
              <w:jc w:val="right"/>
              <w:spacing w:after="0"/>
              <w:rPr>
                <w:sz w:val="20"/>
                <w:szCs w:val="20"/>
                <w:color w:val="auto"/>
              </w:rPr>
            </w:pPr>
            <w:r>
              <w:rPr>
                <w:rFonts w:ascii="Times New Roman" w:cs="Times New Roman" w:eastAsia="Times New Roman" w:hAnsi="Times New Roman"/>
                <w:sz w:val="18"/>
                <w:szCs w:val="18"/>
                <w:color w:val="auto"/>
              </w:rPr>
              <w:t>38</w:t>
            </w:r>
          </w:p>
        </w:tc>
        <w:tc>
          <w:tcPr>
            <w:tcW w:w="160" w:type="dxa"/>
            <w:vAlign w:val="bottom"/>
            <w:tcBorders>
              <w:right w:val="single" w:sz="8" w:color="auto"/>
            </w:tcBorders>
          </w:tcPr>
          <w:p>
            <w:pPr>
              <w:spacing w:after="0"/>
              <w:rPr>
                <w:sz w:val="16"/>
                <w:szCs w:val="16"/>
                <w:color w:val="auto"/>
              </w:rPr>
            </w:pPr>
          </w:p>
        </w:tc>
        <w:tc>
          <w:tcPr>
            <w:tcW w:w="400" w:type="dxa"/>
            <w:vAlign w:val="bottom"/>
            <w:gridSpan w:val="3"/>
            <w:vMerge w:val="restart"/>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8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400" w:type="dxa"/>
            <w:vAlign w:val="bottom"/>
            <w:gridSpan w:val="3"/>
            <w:vMerge w:val="restart"/>
          </w:tcPr>
          <w:p>
            <w:pPr>
              <w:jc w:val="right"/>
              <w:spacing w:after="0"/>
              <w:rPr>
                <w:sz w:val="20"/>
                <w:szCs w:val="20"/>
                <w:color w:val="auto"/>
              </w:rPr>
            </w:pPr>
            <w:r>
              <w:rPr>
                <w:rFonts w:ascii="Times New Roman" w:cs="Times New Roman" w:eastAsia="Times New Roman" w:hAnsi="Times New Roman"/>
                <w:sz w:val="18"/>
                <w:szCs w:val="18"/>
                <w:color w:val="auto"/>
              </w:rPr>
              <w:t>40</w:t>
            </w:r>
          </w:p>
        </w:tc>
        <w:tc>
          <w:tcPr>
            <w:tcW w:w="160" w:type="dxa"/>
            <w:vAlign w:val="bottom"/>
            <w:tcBorders>
              <w:right w:val="single" w:sz="8" w:color="auto"/>
            </w:tcBorders>
          </w:tcPr>
          <w:p>
            <w:pPr>
              <w:spacing w:after="0"/>
              <w:rPr>
                <w:sz w:val="16"/>
                <w:szCs w:val="16"/>
                <w:color w:val="auto"/>
              </w:rPr>
            </w:pPr>
          </w:p>
        </w:tc>
        <w:tc>
          <w:tcPr>
            <w:tcW w:w="420" w:type="dxa"/>
            <w:vAlign w:val="bottom"/>
            <w:gridSpan w:val="3"/>
            <w:vMerge w:val="restart"/>
          </w:tcPr>
          <w:p>
            <w:pPr>
              <w:jc w:val="right"/>
              <w:spacing w:after="0"/>
              <w:rPr>
                <w:sz w:val="20"/>
                <w:szCs w:val="20"/>
                <w:color w:val="auto"/>
              </w:rPr>
            </w:pPr>
            <w:r>
              <w:rPr>
                <w:rFonts w:ascii="Times New Roman" w:cs="Times New Roman" w:eastAsia="Times New Roman" w:hAnsi="Times New Roman"/>
                <w:sz w:val="18"/>
                <w:szCs w:val="18"/>
                <w:color w:val="auto"/>
              </w:rPr>
              <w:t>41</w:t>
            </w:r>
          </w:p>
        </w:tc>
        <w:tc>
          <w:tcPr>
            <w:tcW w:w="160" w:type="dxa"/>
            <w:vAlign w:val="bottom"/>
            <w:tcBorders>
              <w:right w:val="single" w:sz="8" w:color="auto"/>
            </w:tcBorders>
          </w:tcPr>
          <w:p>
            <w:pPr>
              <w:spacing w:after="0"/>
              <w:rPr>
                <w:sz w:val="16"/>
                <w:szCs w:val="16"/>
                <w:color w:val="auto"/>
              </w:rPr>
            </w:pPr>
          </w:p>
        </w:tc>
        <w:tc>
          <w:tcPr>
            <w:tcW w:w="400" w:type="dxa"/>
            <w:vAlign w:val="bottom"/>
            <w:gridSpan w:val="3"/>
            <w:vMerge w:val="restart"/>
          </w:tcPr>
          <w:p>
            <w:pPr>
              <w:jc w:val="right"/>
              <w:spacing w:after="0"/>
              <w:rPr>
                <w:sz w:val="20"/>
                <w:szCs w:val="20"/>
                <w:color w:val="auto"/>
              </w:rPr>
            </w:pPr>
            <w:r>
              <w:rPr>
                <w:rFonts w:ascii="Times New Roman" w:cs="Times New Roman" w:eastAsia="Times New Roman" w:hAnsi="Times New Roman"/>
                <w:sz w:val="18"/>
                <w:szCs w:val="18"/>
                <w:color w:val="auto"/>
              </w:rPr>
              <w:t>42</w:t>
            </w:r>
          </w:p>
        </w:tc>
        <w:tc>
          <w:tcPr>
            <w:tcW w:w="180" w:type="dxa"/>
            <w:vAlign w:val="bottom"/>
            <w:tcBorders>
              <w:right w:val="single" w:sz="8" w:color="auto"/>
            </w:tcBorders>
          </w:tcPr>
          <w:p>
            <w:pPr>
              <w:spacing w:after="0"/>
              <w:rPr>
                <w:sz w:val="16"/>
                <w:szCs w:val="16"/>
                <w:color w:val="auto"/>
              </w:rPr>
            </w:pPr>
          </w:p>
        </w:tc>
        <w:tc>
          <w:tcPr>
            <w:tcW w:w="400" w:type="dxa"/>
            <w:vAlign w:val="bottom"/>
            <w:gridSpan w:val="3"/>
            <w:vMerge w:val="restart"/>
          </w:tcPr>
          <w:p>
            <w:pPr>
              <w:jc w:val="right"/>
              <w:spacing w:after="0"/>
              <w:rPr>
                <w:sz w:val="20"/>
                <w:szCs w:val="20"/>
                <w:color w:val="auto"/>
              </w:rPr>
            </w:pPr>
            <w:r>
              <w:rPr>
                <w:rFonts w:ascii="Times New Roman" w:cs="Times New Roman" w:eastAsia="Times New Roman" w:hAnsi="Times New Roman"/>
                <w:sz w:val="18"/>
                <w:szCs w:val="18"/>
                <w:color w:val="auto"/>
              </w:rPr>
              <w:t>43</w:t>
            </w:r>
          </w:p>
        </w:tc>
        <w:tc>
          <w:tcPr>
            <w:tcW w:w="180" w:type="dxa"/>
            <w:vAlign w:val="bottom"/>
            <w:tcBorders>
              <w:right w:val="single" w:sz="8" w:color="auto"/>
            </w:tcBorders>
          </w:tcPr>
          <w:p>
            <w:pPr>
              <w:spacing w:after="0"/>
              <w:rPr>
                <w:sz w:val="16"/>
                <w:szCs w:val="16"/>
                <w:color w:val="auto"/>
              </w:rPr>
            </w:pPr>
          </w:p>
        </w:tc>
        <w:tc>
          <w:tcPr>
            <w:tcW w:w="400" w:type="dxa"/>
            <w:vAlign w:val="bottom"/>
            <w:gridSpan w:val="3"/>
            <w:vMerge w:val="restart"/>
          </w:tcPr>
          <w:p>
            <w:pPr>
              <w:jc w:val="right"/>
              <w:spacing w:after="0"/>
              <w:rPr>
                <w:sz w:val="20"/>
                <w:szCs w:val="20"/>
                <w:color w:val="auto"/>
              </w:rPr>
            </w:pPr>
            <w:r>
              <w:rPr>
                <w:rFonts w:ascii="Times New Roman" w:cs="Times New Roman" w:eastAsia="Times New Roman" w:hAnsi="Times New Roman"/>
                <w:sz w:val="18"/>
                <w:szCs w:val="18"/>
                <w:color w:val="auto"/>
              </w:rPr>
              <w:t>44</w:t>
            </w:r>
          </w:p>
        </w:tc>
        <w:tc>
          <w:tcPr>
            <w:tcW w:w="80" w:type="dxa"/>
            <w:vAlign w:val="bottom"/>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400" w:type="dxa"/>
            <w:vAlign w:val="bottom"/>
            <w:gridSpan w:val="3"/>
            <w:vMerge w:val="restart"/>
          </w:tcPr>
          <w:p>
            <w:pPr>
              <w:jc w:val="right"/>
              <w:spacing w:after="0"/>
              <w:rPr>
                <w:sz w:val="20"/>
                <w:szCs w:val="20"/>
                <w:color w:val="auto"/>
              </w:rPr>
            </w:pPr>
            <w:r>
              <w:rPr>
                <w:rFonts w:ascii="Times New Roman" w:cs="Times New Roman" w:eastAsia="Times New Roman" w:hAnsi="Times New Roman"/>
                <w:sz w:val="18"/>
                <w:szCs w:val="18"/>
                <w:color w:val="auto"/>
              </w:rPr>
              <w:t>45</w:t>
            </w:r>
          </w:p>
        </w:tc>
        <w:tc>
          <w:tcPr>
            <w:tcW w:w="180" w:type="dxa"/>
            <w:vAlign w:val="bottom"/>
            <w:tcBorders>
              <w:right w:val="single" w:sz="8" w:color="auto"/>
            </w:tcBorders>
          </w:tcPr>
          <w:p>
            <w:pPr>
              <w:spacing w:after="0"/>
              <w:rPr>
                <w:sz w:val="16"/>
                <w:szCs w:val="16"/>
                <w:color w:val="auto"/>
              </w:rPr>
            </w:pPr>
          </w:p>
        </w:tc>
        <w:tc>
          <w:tcPr>
            <w:tcW w:w="400" w:type="dxa"/>
            <w:vAlign w:val="bottom"/>
            <w:gridSpan w:val="3"/>
            <w:vMerge w:val="restart"/>
          </w:tcPr>
          <w:p>
            <w:pPr>
              <w:jc w:val="right"/>
              <w:spacing w:after="0"/>
              <w:rPr>
                <w:sz w:val="20"/>
                <w:szCs w:val="20"/>
                <w:color w:val="auto"/>
              </w:rPr>
            </w:pPr>
            <w:r>
              <w:rPr>
                <w:rFonts w:ascii="Times New Roman" w:cs="Times New Roman" w:eastAsia="Times New Roman" w:hAnsi="Times New Roman"/>
                <w:sz w:val="18"/>
                <w:szCs w:val="18"/>
                <w:color w:val="auto"/>
              </w:rPr>
              <w:t>46</w:t>
            </w:r>
          </w:p>
        </w:tc>
        <w:tc>
          <w:tcPr>
            <w:tcW w:w="160" w:type="dxa"/>
            <w:vAlign w:val="bottom"/>
            <w:tcBorders>
              <w:right w:val="single" w:sz="8" w:color="auto"/>
            </w:tcBorders>
          </w:tcPr>
          <w:p>
            <w:pPr>
              <w:spacing w:after="0"/>
              <w:rPr>
                <w:sz w:val="16"/>
                <w:szCs w:val="16"/>
                <w:color w:val="auto"/>
              </w:rPr>
            </w:pPr>
          </w:p>
        </w:tc>
        <w:tc>
          <w:tcPr>
            <w:tcW w:w="420" w:type="dxa"/>
            <w:vAlign w:val="bottom"/>
            <w:gridSpan w:val="3"/>
            <w:vMerge w:val="restart"/>
          </w:tcPr>
          <w:p>
            <w:pPr>
              <w:jc w:val="right"/>
              <w:spacing w:after="0"/>
              <w:rPr>
                <w:sz w:val="20"/>
                <w:szCs w:val="20"/>
                <w:color w:val="auto"/>
              </w:rPr>
            </w:pPr>
            <w:r>
              <w:rPr>
                <w:rFonts w:ascii="Times New Roman" w:cs="Times New Roman" w:eastAsia="Times New Roman" w:hAnsi="Times New Roman"/>
                <w:sz w:val="18"/>
                <w:szCs w:val="18"/>
                <w:color w:val="auto"/>
              </w:rPr>
              <w:t>47</w:t>
            </w:r>
          </w:p>
        </w:tc>
        <w:tc>
          <w:tcPr>
            <w:tcW w:w="180" w:type="dxa"/>
            <w:vAlign w:val="bottom"/>
            <w:tcBorders>
              <w:right w:val="single" w:sz="8" w:color="auto"/>
            </w:tcBorders>
          </w:tcPr>
          <w:p>
            <w:pPr>
              <w:spacing w:after="0"/>
              <w:rPr>
                <w:sz w:val="16"/>
                <w:szCs w:val="16"/>
                <w:color w:val="auto"/>
              </w:rPr>
            </w:pPr>
          </w:p>
        </w:tc>
        <w:tc>
          <w:tcPr>
            <w:tcW w:w="380" w:type="dxa"/>
            <w:vAlign w:val="bottom"/>
            <w:gridSpan w:val="3"/>
            <w:vMerge w:val="restart"/>
          </w:tcPr>
          <w:p>
            <w:pPr>
              <w:jc w:val="right"/>
              <w:spacing w:after="0"/>
              <w:rPr>
                <w:sz w:val="20"/>
                <w:szCs w:val="20"/>
                <w:color w:val="auto"/>
              </w:rPr>
            </w:pPr>
            <w:r>
              <w:rPr>
                <w:rFonts w:ascii="Times New Roman" w:cs="Times New Roman" w:eastAsia="Times New Roman" w:hAnsi="Times New Roman"/>
                <w:sz w:val="18"/>
                <w:szCs w:val="18"/>
                <w:color w:val="auto"/>
              </w:rPr>
              <w:t>48</w:t>
            </w:r>
          </w:p>
        </w:tc>
        <w:tc>
          <w:tcPr>
            <w:tcW w:w="8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400" w:type="dxa"/>
            <w:vAlign w:val="bottom"/>
            <w:gridSpan w:val="3"/>
            <w:vMerge w:val="restart"/>
          </w:tcPr>
          <w:p>
            <w:pPr>
              <w:jc w:val="right"/>
              <w:spacing w:after="0"/>
              <w:rPr>
                <w:sz w:val="20"/>
                <w:szCs w:val="20"/>
                <w:color w:val="auto"/>
              </w:rPr>
            </w:pPr>
            <w:r>
              <w:rPr>
                <w:rFonts w:ascii="Times New Roman" w:cs="Times New Roman" w:eastAsia="Times New Roman" w:hAnsi="Times New Roman"/>
                <w:sz w:val="18"/>
                <w:szCs w:val="18"/>
                <w:color w:val="auto"/>
              </w:rPr>
              <w:t>49</w:t>
            </w:r>
          </w:p>
        </w:tc>
        <w:tc>
          <w:tcPr>
            <w:tcW w:w="200" w:type="dxa"/>
            <w:vAlign w:val="bottom"/>
            <w:tcBorders>
              <w:right w:val="single" w:sz="8" w:color="auto"/>
            </w:tcBorders>
          </w:tcPr>
          <w:p>
            <w:pPr>
              <w:spacing w:after="0"/>
              <w:rPr>
                <w:sz w:val="16"/>
                <w:szCs w:val="16"/>
                <w:color w:val="auto"/>
              </w:rPr>
            </w:pPr>
          </w:p>
        </w:tc>
        <w:tc>
          <w:tcPr>
            <w:tcW w:w="4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280" w:type="dxa"/>
            <w:vAlign w:val="bottom"/>
            <w:tcBorders>
              <w:right w:val="single" w:sz="8" w:color="auto"/>
            </w:tcBorders>
          </w:tcPr>
          <w:p>
            <w:pPr>
              <w:spacing w:after="0"/>
              <w:rPr>
                <w:sz w:val="16"/>
                <w:szCs w:val="16"/>
                <w:color w:val="auto"/>
              </w:rPr>
            </w:pPr>
          </w:p>
        </w:tc>
        <w:tc>
          <w:tcPr>
            <w:tcW w:w="380" w:type="dxa"/>
            <w:vAlign w:val="bottom"/>
            <w:gridSpan w:val="4"/>
            <w:vMerge w:val="restart"/>
          </w:tcPr>
          <w:p>
            <w:pPr>
              <w:jc w:val="right"/>
              <w:spacing w:after="0"/>
              <w:rPr>
                <w:sz w:val="20"/>
                <w:szCs w:val="20"/>
                <w:color w:val="auto"/>
              </w:rPr>
            </w:pPr>
            <w:r>
              <w:rPr>
                <w:rFonts w:ascii="Times New Roman" w:cs="Times New Roman" w:eastAsia="Times New Roman" w:hAnsi="Times New Roman"/>
                <w:sz w:val="18"/>
                <w:szCs w:val="18"/>
                <w:color w:val="auto"/>
              </w:rPr>
              <w:t>51</w:t>
            </w:r>
          </w:p>
        </w:tc>
        <w:tc>
          <w:tcPr>
            <w:tcW w:w="200" w:type="dxa"/>
            <w:vAlign w:val="bottom"/>
            <w:tcBorders>
              <w:right w:val="single" w:sz="8" w:color="auto"/>
            </w:tcBorders>
          </w:tcPr>
          <w:p>
            <w:pPr>
              <w:spacing w:after="0"/>
              <w:rPr>
                <w:sz w:val="16"/>
                <w:szCs w:val="16"/>
                <w:color w:val="auto"/>
              </w:rPr>
            </w:pPr>
          </w:p>
        </w:tc>
        <w:tc>
          <w:tcPr>
            <w:tcW w:w="3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Borders>
              <w:right w:val="single" w:sz="8" w:color="auto"/>
            </w:tcBorders>
            <w:gridSpan w:val="2"/>
          </w:tcPr>
          <w:p>
            <w:pPr>
              <w:jc w:val="center"/>
              <w:ind w:right="160"/>
              <w:spacing w:after="0" w:line="187" w:lineRule="exact"/>
              <w:rPr>
                <w:sz w:val="20"/>
                <w:szCs w:val="20"/>
                <w:color w:val="auto"/>
              </w:rPr>
            </w:pPr>
            <w:r>
              <w:rPr>
                <w:rFonts w:ascii="Times New Roman" w:cs="Times New Roman" w:eastAsia="Times New Roman" w:hAnsi="Times New Roman"/>
                <w:sz w:val="18"/>
                <w:szCs w:val="18"/>
                <w:b w:val="1"/>
                <w:bCs w:val="1"/>
                <w:color w:val="auto"/>
                <w:w w:val="99"/>
              </w:rPr>
              <w:t>часов в</w:t>
            </w:r>
          </w:p>
        </w:tc>
        <w:tc>
          <w:tcPr>
            <w:tcW w:w="0" w:type="dxa"/>
            <w:vAlign w:val="bottom"/>
          </w:tcPr>
          <w:p>
            <w:pPr>
              <w:spacing w:after="0"/>
              <w:rPr>
                <w:sz w:val="1"/>
                <w:szCs w:val="1"/>
                <w:color w:val="auto"/>
              </w:rPr>
            </w:pPr>
          </w:p>
        </w:tc>
      </w:tr>
      <w:tr>
        <w:trPr>
          <w:trHeight w:val="206"/>
        </w:trPr>
        <w:tc>
          <w:tcPr>
            <w:tcW w:w="120" w:type="dxa"/>
            <w:vAlign w:val="bottom"/>
            <w:tcBorders>
              <w:left w:val="single" w:sz="8" w:color="auto"/>
            </w:tcBorders>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2960" w:type="dxa"/>
            <w:vAlign w:val="bottom"/>
            <w:tcBorders>
              <w:right w:val="single" w:sz="8" w:color="auto"/>
            </w:tcBorders>
            <w:gridSpan w:val="3"/>
          </w:tcPr>
          <w:p>
            <w:pPr>
              <w:spacing w:after="0"/>
              <w:rPr>
                <w:sz w:val="17"/>
                <w:szCs w:val="17"/>
                <w:color w:val="auto"/>
              </w:rPr>
            </w:pPr>
          </w:p>
        </w:tc>
        <w:tc>
          <w:tcPr>
            <w:tcW w:w="440" w:type="dxa"/>
            <w:vAlign w:val="bottom"/>
            <w:tcBorders>
              <w:right w:val="single" w:sz="8" w:color="auto"/>
            </w:tcBorders>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gridSpan w:val="2"/>
            <w:vMerge w:val="continue"/>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400" w:type="dxa"/>
            <w:vAlign w:val="bottom"/>
            <w:gridSpan w:val="3"/>
            <w:vMerge w:val="continue"/>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420" w:type="dxa"/>
            <w:vAlign w:val="bottom"/>
            <w:gridSpan w:val="3"/>
            <w:vMerge w:val="continue"/>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400" w:type="dxa"/>
            <w:vAlign w:val="bottom"/>
            <w:gridSpan w:val="3"/>
            <w:vMerge w:val="continue"/>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400" w:type="dxa"/>
            <w:vAlign w:val="bottom"/>
            <w:gridSpan w:val="3"/>
            <w:vMerge w:val="continue"/>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420" w:type="dxa"/>
            <w:vAlign w:val="bottom"/>
            <w:gridSpan w:val="3"/>
            <w:vMerge w:val="continue"/>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400" w:type="dxa"/>
            <w:vAlign w:val="bottom"/>
            <w:gridSpan w:val="3"/>
            <w:vMerge w:val="continue"/>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400" w:type="dxa"/>
            <w:vAlign w:val="bottom"/>
            <w:gridSpan w:val="3"/>
            <w:vMerge w:val="continue"/>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400" w:type="dxa"/>
            <w:vAlign w:val="bottom"/>
            <w:gridSpan w:val="3"/>
            <w:vMerge w:val="continue"/>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400" w:type="dxa"/>
            <w:vAlign w:val="bottom"/>
            <w:gridSpan w:val="3"/>
            <w:vMerge w:val="continue"/>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400" w:type="dxa"/>
            <w:vAlign w:val="bottom"/>
            <w:gridSpan w:val="3"/>
            <w:vMerge w:val="continue"/>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c>
          <w:tcPr>
            <w:tcW w:w="420" w:type="dxa"/>
            <w:vAlign w:val="bottom"/>
            <w:gridSpan w:val="3"/>
            <w:vMerge w:val="continue"/>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380" w:type="dxa"/>
            <w:vAlign w:val="bottom"/>
            <w:gridSpan w:val="3"/>
            <w:vMerge w:val="continue"/>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400" w:type="dxa"/>
            <w:vAlign w:val="bottom"/>
            <w:gridSpan w:val="3"/>
            <w:vMerge w:val="continue"/>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460" w:type="dxa"/>
            <w:vAlign w:val="bottom"/>
            <w:gridSpan w:val="3"/>
            <w:vMerge w:val="continue"/>
          </w:tcPr>
          <w:p>
            <w:pPr>
              <w:spacing w:after="0"/>
              <w:rPr>
                <w:sz w:val="17"/>
                <w:szCs w:val="17"/>
                <w:color w:val="auto"/>
              </w:rPr>
            </w:pPr>
          </w:p>
        </w:tc>
        <w:tc>
          <w:tcPr>
            <w:tcW w:w="280" w:type="dxa"/>
            <w:vAlign w:val="bottom"/>
            <w:tcBorders>
              <w:right w:val="single" w:sz="8" w:color="auto"/>
            </w:tcBorders>
          </w:tcPr>
          <w:p>
            <w:pPr>
              <w:spacing w:after="0"/>
              <w:rPr>
                <w:sz w:val="17"/>
                <w:szCs w:val="17"/>
                <w:color w:val="auto"/>
              </w:rPr>
            </w:pPr>
          </w:p>
        </w:tc>
        <w:tc>
          <w:tcPr>
            <w:tcW w:w="380" w:type="dxa"/>
            <w:vAlign w:val="bottom"/>
            <w:gridSpan w:val="4"/>
            <w:vMerge w:val="continue"/>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300" w:type="dxa"/>
            <w:vAlign w:val="bottom"/>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Borders>
              <w:right w:val="single" w:sz="8" w:color="auto"/>
            </w:tcBorders>
            <w:gridSpan w:val="2"/>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98"/>
              </w:rPr>
              <w:t>семестр</w:t>
            </w:r>
          </w:p>
        </w:tc>
        <w:tc>
          <w:tcPr>
            <w:tcW w:w="0" w:type="dxa"/>
            <w:vAlign w:val="bottom"/>
          </w:tcPr>
          <w:p>
            <w:pPr>
              <w:spacing w:after="0"/>
              <w:rPr>
                <w:sz w:val="1"/>
                <w:szCs w:val="1"/>
                <w:color w:val="auto"/>
              </w:rPr>
            </w:pPr>
          </w:p>
        </w:tc>
      </w:tr>
      <w:tr>
        <w:trPr>
          <w:trHeight w:val="125"/>
        </w:trPr>
        <w:tc>
          <w:tcPr>
            <w:tcW w:w="1040" w:type="dxa"/>
            <w:vAlign w:val="bottom"/>
            <w:tcBorders>
              <w:left w:val="single" w:sz="8" w:color="auto"/>
              <w:right w:val="single" w:sz="8" w:color="auto"/>
            </w:tcBorders>
            <w:gridSpan w:val="3"/>
          </w:tcPr>
          <w:p>
            <w:pPr>
              <w:spacing w:after="0"/>
              <w:rPr>
                <w:sz w:val="10"/>
                <w:szCs w:val="10"/>
                <w:color w:val="auto"/>
              </w:rPr>
            </w:pPr>
          </w:p>
        </w:tc>
        <w:tc>
          <w:tcPr>
            <w:tcW w:w="2960" w:type="dxa"/>
            <w:vAlign w:val="bottom"/>
            <w:tcBorders>
              <w:right w:val="single" w:sz="8" w:color="auto"/>
            </w:tcBorders>
            <w:gridSpan w:val="3"/>
          </w:tcPr>
          <w:p>
            <w:pPr>
              <w:spacing w:after="0"/>
              <w:rPr>
                <w:sz w:val="10"/>
                <w:szCs w:val="10"/>
                <w:color w:val="auto"/>
              </w:rPr>
            </w:pPr>
          </w:p>
        </w:tc>
        <w:tc>
          <w:tcPr>
            <w:tcW w:w="440" w:type="dxa"/>
            <w:vAlign w:val="bottom"/>
            <w:tcBorders>
              <w:bottom w:val="single" w:sz="8" w:color="auto"/>
              <w:right w:val="single" w:sz="8" w:color="auto"/>
            </w:tcBorders>
            <w:gridSpan w:val="2"/>
          </w:tcPr>
          <w:p>
            <w:pPr>
              <w:spacing w:after="0"/>
              <w:rPr>
                <w:sz w:val="10"/>
                <w:szCs w:val="10"/>
                <w:color w:val="auto"/>
              </w:rPr>
            </w:pPr>
          </w:p>
        </w:tc>
        <w:tc>
          <w:tcPr>
            <w:tcW w:w="580" w:type="dxa"/>
            <w:vAlign w:val="bottom"/>
            <w:tcBorders>
              <w:bottom w:val="single" w:sz="8" w:color="auto"/>
              <w:right w:val="single" w:sz="8" w:color="auto"/>
            </w:tcBorders>
            <w:gridSpan w:val="4"/>
          </w:tcPr>
          <w:p>
            <w:pPr>
              <w:spacing w:after="0"/>
              <w:rPr>
                <w:sz w:val="10"/>
                <w:szCs w:val="10"/>
                <w:color w:val="auto"/>
              </w:rPr>
            </w:pPr>
          </w:p>
        </w:tc>
        <w:tc>
          <w:tcPr>
            <w:tcW w:w="560" w:type="dxa"/>
            <w:vAlign w:val="bottom"/>
            <w:tcBorders>
              <w:bottom w:val="single" w:sz="8" w:color="auto"/>
              <w:right w:val="single" w:sz="8" w:color="auto"/>
            </w:tcBorders>
            <w:gridSpan w:val="4"/>
          </w:tcPr>
          <w:p>
            <w:pPr>
              <w:spacing w:after="0"/>
              <w:rPr>
                <w:sz w:val="10"/>
                <w:szCs w:val="10"/>
                <w:color w:val="auto"/>
              </w:rPr>
            </w:pPr>
          </w:p>
        </w:tc>
        <w:tc>
          <w:tcPr>
            <w:tcW w:w="580" w:type="dxa"/>
            <w:vAlign w:val="bottom"/>
            <w:tcBorders>
              <w:bottom w:val="single" w:sz="8" w:color="auto"/>
              <w:right w:val="single" w:sz="8" w:color="auto"/>
            </w:tcBorders>
            <w:gridSpan w:val="4"/>
          </w:tcPr>
          <w:p>
            <w:pPr>
              <w:spacing w:after="0"/>
              <w:rPr>
                <w:sz w:val="10"/>
                <w:szCs w:val="10"/>
                <w:color w:val="auto"/>
              </w:rPr>
            </w:pPr>
          </w:p>
        </w:tc>
        <w:tc>
          <w:tcPr>
            <w:tcW w:w="580" w:type="dxa"/>
            <w:vAlign w:val="bottom"/>
            <w:tcBorders>
              <w:bottom w:val="single" w:sz="8" w:color="auto"/>
              <w:right w:val="single" w:sz="8" w:color="auto"/>
            </w:tcBorders>
            <w:gridSpan w:val="5"/>
          </w:tcPr>
          <w:p>
            <w:pPr>
              <w:spacing w:after="0"/>
              <w:rPr>
                <w:sz w:val="10"/>
                <w:szCs w:val="10"/>
                <w:color w:val="auto"/>
              </w:rPr>
            </w:pPr>
          </w:p>
        </w:tc>
        <w:tc>
          <w:tcPr>
            <w:tcW w:w="560" w:type="dxa"/>
            <w:vAlign w:val="bottom"/>
            <w:tcBorders>
              <w:bottom w:val="single" w:sz="8" w:color="auto"/>
              <w:right w:val="single" w:sz="8" w:color="auto"/>
            </w:tcBorders>
            <w:gridSpan w:val="4"/>
          </w:tcPr>
          <w:p>
            <w:pPr>
              <w:spacing w:after="0"/>
              <w:rPr>
                <w:sz w:val="10"/>
                <w:szCs w:val="10"/>
                <w:color w:val="auto"/>
              </w:rPr>
            </w:pPr>
          </w:p>
        </w:tc>
        <w:tc>
          <w:tcPr>
            <w:tcW w:w="580" w:type="dxa"/>
            <w:vAlign w:val="bottom"/>
            <w:tcBorders>
              <w:bottom w:val="single" w:sz="8" w:color="auto"/>
              <w:right w:val="single" w:sz="8" w:color="auto"/>
            </w:tcBorders>
            <w:gridSpan w:val="4"/>
          </w:tcPr>
          <w:p>
            <w:pPr>
              <w:spacing w:after="0"/>
              <w:rPr>
                <w:sz w:val="10"/>
                <w:szCs w:val="10"/>
                <w:color w:val="auto"/>
              </w:rPr>
            </w:pPr>
          </w:p>
        </w:tc>
        <w:tc>
          <w:tcPr>
            <w:tcW w:w="580" w:type="dxa"/>
            <w:vAlign w:val="bottom"/>
            <w:tcBorders>
              <w:bottom w:val="single" w:sz="8" w:color="auto"/>
              <w:right w:val="single" w:sz="8" w:color="auto"/>
            </w:tcBorders>
            <w:gridSpan w:val="4"/>
          </w:tcPr>
          <w:p>
            <w:pPr>
              <w:spacing w:after="0"/>
              <w:rPr>
                <w:sz w:val="10"/>
                <w:szCs w:val="10"/>
                <w:color w:val="auto"/>
              </w:rPr>
            </w:pPr>
          </w:p>
        </w:tc>
        <w:tc>
          <w:tcPr>
            <w:tcW w:w="580" w:type="dxa"/>
            <w:vAlign w:val="bottom"/>
            <w:tcBorders>
              <w:bottom w:val="single" w:sz="8" w:color="auto"/>
              <w:right w:val="single" w:sz="8" w:color="auto"/>
            </w:tcBorders>
            <w:gridSpan w:val="4"/>
          </w:tcPr>
          <w:p>
            <w:pPr>
              <w:spacing w:after="0"/>
              <w:rPr>
                <w:sz w:val="10"/>
                <w:szCs w:val="10"/>
                <w:color w:val="auto"/>
              </w:rPr>
            </w:pPr>
          </w:p>
        </w:tc>
        <w:tc>
          <w:tcPr>
            <w:tcW w:w="560" w:type="dxa"/>
            <w:vAlign w:val="bottom"/>
            <w:tcBorders>
              <w:bottom w:val="single" w:sz="8" w:color="auto"/>
              <w:right w:val="single" w:sz="8" w:color="auto"/>
            </w:tcBorders>
            <w:gridSpan w:val="5"/>
          </w:tcPr>
          <w:p>
            <w:pPr>
              <w:spacing w:after="0"/>
              <w:rPr>
                <w:sz w:val="10"/>
                <w:szCs w:val="10"/>
                <w:color w:val="auto"/>
              </w:rPr>
            </w:pPr>
          </w:p>
        </w:tc>
        <w:tc>
          <w:tcPr>
            <w:tcW w:w="580" w:type="dxa"/>
            <w:vAlign w:val="bottom"/>
            <w:tcBorders>
              <w:bottom w:val="single" w:sz="8" w:color="auto"/>
              <w:right w:val="single" w:sz="8" w:color="auto"/>
            </w:tcBorders>
            <w:gridSpan w:val="4"/>
          </w:tcPr>
          <w:p>
            <w:pPr>
              <w:spacing w:after="0"/>
              <w:rPr>
                <w:sz w:val="10"/>
                <w:szCs w:val="10"/>
                <w:color w:val="auto"/>
              </w:rPr>
            </w:pPr>
          </w:p>
        </w:tc>
        <w:tc>
          <w:tcPr>
            <w:tcW w:w="560" w:type="dxa"/>
            <w:vAlign w:val="bottom"/>
            <w:tcBorders>
              <w:bottom w:val="single" w:sz="8" w:color="auto"/>
              <w:right w:val="single" w:sz="8" w:color="auto"/>
            </w:tcBorders>
            <w:gridSpan w:val="4"/>
          </w:tcPr>
          <w:p>
            <w:pPr>
              <w:spacing w:after="0"/>
              <w:rPr>
                <w:sz w:val="10"/>
                <w:szCs w:val="10"/>
                <w:color w:val="auto"/>
              </w:rPr>
            </w:pPr>
          </w:p>
        </w:tc>
        <w:tc>
          <w:tcPr>
            <w:tcW w:w="600" w:type="dxa"/>
            <w:vAlign w:val="bottom"/>
            <w:tcBorders>
              <w:bottom w:val="single" w:sz="8" w:color="auto"/>
              <w:right w:val="single" w:sz="8" w:color="auto"/>
            </w:tcBorders>
            <w:gridSpan w:val="4"/>
          </w:tcPr>
          <w:p>
            <w:pPr>
              <w:spacing w:after="0"/>
              <w:rPr>
                <w:sz w:val="10"/>
                <w:szCs w:val="10"/>
                <w:color w:val="auto"/>
              </w:rPr>
            </w:pPr>
          </w:p>
        </w:tc>
        <w:tc>
          <w:tcPr>
            <w:tcW w:w="560" w:type="dxa"/>
            <w:vAlign w:val="bottom"/>
            <w:tcBorders>
              <w:bottom w:val="single" w:sz="8" w:color="auto"/>
              <w:right w:val="single" w:sz="8" w:color="auto"/>
            </w:tcBorders>
            <w:gridSpan w:val="5"/>
          </w:tcPr>
          <w:p>
            <w:pPr>
              <w:spacing w:after="0"/>
              <w:rPr>
                <w:sz w:val="10"/>
                <w:szCs w:val="10"/>
                <w:color w:val="auto"/>
              </w:rPr>
            </w:pPr>
          </w:p>
        </w:tc>
        <w:tc>
          <w:tcPr>
            <w:tcW w:w="600" w:type="dxa"/>
            <w:vAlign w:val="bottom"/>
            <w:tcBorders>
              <w:bottom w:val="single" w:sz="8" w:color="auto"/>
              <w:right w:val="single" w:sz="8" w:color="auto"/>
            </w:tcBorders>
            <w:gridSpan w:val="4"/>
          </w:tcPr>
          <w:p>
            <w:pPr>
              <w:spacing w:after="0"/>
              <w:rPr>
                <w:sz w:val="10"/>
                <w:szCs w:val="10"/>
                <w:color w:val="auto"/>
              </w:rPr>
            </w:pPr>
          </w:p>
        </w:tc>
        <w:tc>
          <w:tcPr>
            <w:tcW w:w="740" w:type="dxa"/>
            <w:vAlign w:val="bottom"/>
            <w:tcBorders>
              <w:bottom w:val="single" w:sz="8" w:color="auto"/>
              <w:right w:val="single" w:sz="8" w:color="auto"/>
            </w:tcBorders>
            <w:gridSpan w:val="4"/>
          </w:tcPr>
          <w:p>
            <w:pPr>
              <w:spacing w:after="0"/>
              <w:rPr>
                <w:sz w:val="10"/>
                <w:szCs w:val="10"/>
                <w:color w:val="auto"/>
              </w:rPr>
            </w:pPr>
          </w:p>
        </w:tc>
        <w:tc>
          <w:tcPr>
            <w:tcW w:w="580" w:type="dxa"/>
            <w:vAlign w:val="bottom"/>
            <w:tcBorders>
              <w:bottom w:val="single" w:sz="8" w:color="auto"/>
              <w:right w:val="single" w:sz="8" w:color="auto"/>
            </w:tcBorders>
            <w:gridSpan w:val="5"/>
          </w:tcPr>
          <w:p>
            <w:pPr>
              <w:spacing w:after="0"/>
              <w:rPr>
                <w:sz w:val="10"/>
                <w:szCs w:val="10"/>
                <w:color w:val="auto"/>
              </w:rPr>
            </w:pPr>
          </w:p>
        </w:tc>
        <w:tc>
          <w:tcPr>
            <w:tcW w:w="420" w:type="dxa"/>
            <w:vAlign w:val="bottom"/>
            <w:tcBorders>
              <w:bottom w:val="single" w:sz="8" w:color="auto"/>
              <w:right w:val="single" w:sz="8" w:color="auto"/>
            </w:tcBorders>
            <w:gridSpan w:val="2"/>
          </w:tcPr>
          <w:p>
            <w:pPr>
              <w:spacing w:after="0"/>
              <w:rPr>
                <w:sz w:val="10"/>
                <w:szCs w:val="10"/>
                <w:color w:val="auto"/>
              </w:rPr>
            </w:pPr>
          </w:p>
        </w:tc>
        <w:tc>
          <w:tcPr>
            <w:tcW w:w="860" w:type="dxa"/>
            <w:vAlign w:val="bottom"/>
            <w:tcBorders>
              <w:right w:val="single" w:sz="8" w:color="auto"/>
            </w:tcBorders>
            <w:gridSpan w:val="3"/>
          </w:tcPr>
          <w:p>
            <w:pPr>
              <w:spacing w:after="0"/>
              <w:rPr>
                <w:sz w:val="10"/>
                <w:szCs w:val="10"/>
                <w:color w:val="auto"/>
              </w:rPr>
            </w:pPr>
          </w:p>
        </w:tc>
        <w:tc>
          <w:tcPr>
            <w:tcW w:w="0" w:type="dxa"/>
            <w:vAlign w:val="bottom"/>
          </w:tcPr>
          <w:p>
            <w:pPr>
              <w:spacing w:after="0"/>
              <w:rPr>
                <w:sz w:val="1"/>
                <w:szCs w:val="1"/>
                <w:color w:val="auto"/>
              </w:rPr>
            </w:pPr>
          </w:p>
        </w:tc>
      </w:tr>
      <w:tr>
        <w:trPr>
          <w:trHeight w:val="193"/>
        </w:trPr>
        <w:tc>
          <w:tcPr>
            <w:tcW w:w="120" w:type="dxa"/>
            <w:vAlign w:val="bottom"/>
            <w:tcBorders>
              <w:left w:val="single" w:sz="8" w:color="auto"/>
            </w:tcBorders>
          </w:tcPr>
          <w:p>
            <w:pPr>
              <w:spacing w:after="0"/>
              <w:rPr>
                <w:sz w:val="16"/>
                <w:szCs w:val="16"/>
                <w:color w:val="auto"/>
              </w:rPr>
            </w:pPr>
          </w:p>
        </w:tc>
        <w:tc>
          <w:tcPr>
            <w:tcW w:w="8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7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3860" w:type="dxa"/>
            <w:vAlign w:val="bottom"/>
            <w:tcBorders>
              <w:bottom w:val="single" w:sz="8" w:color="auto"/>
            </w:tcBorders>
            <w:gridSpan w:val="28"/>
          </w:tcPr>
          <w:p>
            <w:pPr>
              <w:jc w:val="center"/>
              <w:ind w:right="169"/>
              <w:spacing w:after="0" w:line="194" w:lineRule="exact"/>
              <w:rPr>
                <w:sz w:val="20"/>
                <w:szCs w:val="20"/>
                <w:color w:val="auto"/>
              </w:rPr>
            </w:pPr>
            <w:r>
              <w:rPr>
                <w:rFonts w:ascii="Times New Roman" w:cs="Times New Roman" w:eastAsia="Times New Roman" w:hAnsi="Times New Roman"/>
                <w:sz w:val="18"/>
                <w:szCs w:val="18"/>
                <w:color w:val="auto"/>
              </w:rPr>
              <w:t>Порядковые номера недель учебного года</w:t>
            </w:r>
          </w:p>
        </w:tc>
        <w:tc>
          <w:tcPr>
            <w:tcW w:w="18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1"/>
        </w:trPr>
        <w:tc>
          <w:tcPr>
            <w:tcW w:w="1040" w:type="dxa"/>
            <w:vAlign w:val="bottom"/>
            <w:tcBorders>
              <w:left w:val="single" w:sz="8" w:color="auto"/>
              <w:right w:val="single" w:sz="8" w:color="auto"/>
            </w:tcBorders>
            <w:gridSpan w:val="3"/>
          </w:tcPr>
          <w:p>
            <w:pPr>
              <w:spacing w:after="0"/>
              <w:rPr>
                <w:sz w:val="22"/>
                <w:szCs w:val="22"/>
                <w:color w:val="auto"/>
              </w:rPr>
            </w:pPr>
          </w:p>
        </w:tc>
        <w:tc>
          <w:tcPr>
            <w:tcW w:w="2960" w:type="dxa"/>
            <w:vAlign w:val="bottom"/>
            <w:tcBorders>
              <w:right w:val="single" w:sz="8" w:color="auto"/>
            </w:tcBorders>
            <w:gridSpan w:val="3"/>
          </w:tcPr>
          <w:p>
            <w:pPr>
              <w:spacing w:after="0"/>
              <w:rPr>
                <w:sz w:val="22"/>
                <w:szCs w:val="22"/>
                <w:color w:val="auto"/>
              </w:rPr>
            </w:pPr>
          </w:p>
        </w:tc>
        <w:tc>
          <w:tcPr>
            <w:tcW w:w="760" w:type="dxa"/>
            <w:vAlign w:val="bottom"/>
            <w:tcBorders>
              <w:right w:val="single" w:sz="8" w:color="auto"/>
            </w:tcBorders>
            <w:gridSpan w:val="4"/>
          </w:tcPr>
          <w:p>
            <w:pPr>
              <w:jc w:val="right"/>
              <w:ind w:right="669"/>
              <w:spacing w:after="0"/>
              <w:rPr>
                <w:sz w:val="20"/>
                <w:szCs w:val="20"/>
                <w:color w:val="auto"/>
              </w:rPr>
            </w:pPr>
            <w:r>
              <w:rPr>
                <w:rFonts w:ascii="Times New Roman" w:cs="Times New Roman" w:eastAsia="Times New Roman" w:hAnsi="Times New Roman"/>
                <w:sz w:val="18"/>
                <w:szCs w:val="18"/>
                <w:color w:val="auto"/>
              </w:rPr>
              <w:t>1</w:t>
            </w:r>
          </w:p>
        </w:tc>
        <w:tc>
          <w:tcPr>
            <w:tcW w:w="560" w:type="dxa"/>
            <w:vAlign w:val="bottom"/>
            <w:tcBorders>
              <w:right w:val="single" w:sz="8" w:color="auto"/>
            </w:tcBorders>
            <w:gridSpan w:val="4"/>
          </w:tcPr>
          <w:p>
            <w:pPr>
              <w:jc w:val="right"/>
              <w:ind w:right="560"/>
              <w:spacing w:after="0"/>
              <w:rPr>
                <w:sz w:val="20"/>
                <w:szCs w:val="20"/>
                <w:color w:val="auto"/>
              </w:rPr>
            </w:pPr>
            <w:r>
              <w:rPr>
                <w:rFonts w:ascii="Times New Roman" w:cs="Times New Roman" w:eastAsia="Times New Roman" w:hAnsi="Times New Roman"/>
                <w:sz w:val="18"/>
                <w:szCs w:val="18"/>
                <w:color w:val="auto"/>
              </w:rPr>
              <w:t>2</w:t>
            </w:r>
          </w:p>
        </w:tc>
        <w:tc>
          <w:tcPr>
            <w:tcW w:w="580" w:type="dxa"/>
            <w:vAlign w:val="bottom"/>
            <w:tcBorders>
              <w:right w:val="single" w:sz="8" w:color="auto"/>
            </w:tcBorders>
            <w:gridSpan w:val="4"/>
          </w:tcPr>
          <w:p>
            <w:pPr>
              <w:jc w:val="right"/>
              <w:ind w:right="580"/>
              <w:spacing w:after="0"/>
              <w:rPr>
                <w:sz w:val="20"/>
                <w:szCs w:val="20"/>
                <w:color w:val="auto"/>
              </w:rPr>
            </w:pPr>
            <w:r>
              <w:rPr>
                <w:rFonts w:ascii="Times New Roman" w:cs="Times New Roman" w:eastAsia="Times New Roman" w:hAnsi="Times New Roman"/>
                <w:sz w:val="18"/>
                <w:szCs w:val="18"/>
                <w:color w:val="auto"/>
              </w:rPr>
              <w:t>3</w:t>
            </w:r>
          </w:p>
        </w:tc>
        <w:tc>
          <w:tcPr>
            <w:tcW w:w="580" w:type="dxa"/>
            <w:vAlign w:val="bottom"/>
            <w:tcBorders>
              <w:right w:val="single" w:sz="8" w:color="auto"/>
            </w:tcBorders>
            <w:gridSpan w:val="4"/>
          </w:tcPr>
          <w:p>
            <w:pPr>
              <w:jc w:val="right"/>
              <w:ind w:right="580"/>
              <w:spacing w:after="0"/>
              <w:rPr>
                <w:sz w:val="20"/>
                <w:szCs w:val="20"/>
                <w:color w:val="auto"/>
              </w:rPr>
            </w:pPr>
            <w:r>
              <w:rPr>
                <w:rFonts w:ascii="Times New Roman" w:cs="Times New Roman" w:eastAsia="Times New Roman" w:hAnsi="Times New Roman"/>
                <w:sz w:val="18"/>
                <w:szCs w:val="18"/>
                <w:color w:val="auto"/>
              </w:rPr>
              <w:t>4</w:t>
            </w:r>
          </w:p>
        </w:tc>
        <w:tc>
          <w:tcPr>
            <w:tcW w:w="560" w:type="dxa"/>
            <w:vAlign w:val="bottom"/>
            <w:tcBorders>
              <w:right w:val="single" w:sz="8" w:color="auto"/>
            </w:tcBorders>
            <w:gridSpan w:val="5"/>
          </w:tcPr>
          <w:p>
            <w:pPr>
              <w:jc w:val="right"/>
              <w:ind w:right="560"/>
              <w:spacing w:after="0"/>
              <w:rPr>
                <w:sz w:val="20"/>
                <w:szCs w:val="20"/>
                <w:color w:val="auto"/>
              </w:rPr>
            </w:pPr>
            <w:r>
              <w:rPr>
                <w:rFonts w:ascii="Times New Roman" w:cs="Times New Roman" w:eastAsia="Times New Roman" w:hAnsi="Times New Roman"/>
                <w:sz w:val="18"/>
                <w:szCs w:val="18"/>
                <w:color w:val="auto"/>
              </w:rPr>
              <w:t>5</w:t>
            </w:r>
          </w:p>
        </w:tc>
        <w:tc>
          <w:tcPr>
            <w:tcW w:w="580" w:type="dxa"/>
            <w:vAlign w:val="bottom"/>
            <w:tcBorders>
              <w:right w:val="single" w:sz="8" w:color="auto"/>
            </w:tcBorders>
            <w:gridSpan w:val="4"/>
          </w:tcPr>
          <w:p>
            <w:pPr>
              <w:jc w:val="right"/>
              <w:ind w:right="489"/>
              <w:spacing w:after="0"/>
              <w:rPr>
                <w:sz w:val="20"/>
                <w:szCs w:val="20"/>
                <w:color w:val="auto"/>
              </w:rPr>
            </w:pPr>
            <w:r>
              <w:rPr>
                <w:rFonts w:ascii="Times New Roman" w:cs="Times New Roman" w:eastAsia="Times New Roman" w:hAnsi="Times New Roman"/>
                <w:sz w:val="18"/>
                <w:szCs w:val="18"/>
                <w:color w:val="auto"/>
              </w:rPr>
              <w:t>6</w:t>
            </w:r>
          </w:p>
        </w:tc>
        <w:tc>
          <w:tcPr>
            <w:tcW w:w="580" w:type="dxa"/>
            <w:vAlign w:val="bottom"/>
            <w:tcBorders>
              <w:right w:val="single" w:sz="8" w:color="auto"/>
            </w:tcBorders>
            <w:gridSpan w:val="4"/>
          </w:tcPr>
          <w:p>
            <w:pPr>
              <w:jc w:val="right"/>
              <w:ind w:right="580"/>
              <w:spacing w:after="0"/>
              <w:rPr>
                <w:sz w:val="20"/>
                <w:szCs w:val="20"/>
                <w:color w:val="auto"/>
              </w:rPr>
            </w:pPr>
            <w:r>
              <w:rPr>
                <w:rFonts w:ascii="Times New Roman" w:cs="Times New Roman" w:eastAsia="Times New Roman" w:hAnsi="Times New Roman"/>
                <w:sz w:val="18"/>
                <w:szCs w:val="18"/>
                <w:color w:val="auto"/>
              </w:rPr>
              <w:t>7</w:t>
            </w:r>
          </w:p>
        </w:tc>
        <w:tc>
          <w:tcPr>
            <w:tcW w:w="560" w:type="dxa"/>
            <w:vAlign w:val="bottom"/>
            <w:tcBorders>
              <w:right w:val="single" w:sz="8" w:color="auto"/>
            </w:tcBorders>
            <w:gridSpan w:val="4"/>
          </w:tcPr>
          <w:p>
            <w:pPr>
              <w:jc w:val="right"/>
              <w:ind w:right="560"/>
              <w:spacing w:after="0"/>
              <w:rPr>
                <w:sz w:val="20"/>
                <w:szCs w:val="20"/>
                <w:color w:val="auto"/>
              </w:rPr>
            </w:pPr>
            <w:r>
              <w:rPr>
                <w:rFonts w:ascii="Times New Roman" w:cs="Times New Roman" w:eastAsia="Times New Roman" w:hAnsi="Times New Roman"/>
                <w:sz w:val="18"/>
                <w:szCs w:val="18"/>
                <w:color w:val="auto"/>
              </w:rPr>
              <w:t>8</w:t>
            </w:r>
          </w:p>
        </w:tc>
        <w:tc>
          <w:tcPr>
            <w:tcW w:w="580" w:type="dxa"/>
            <w:vAlign w:val="bottom"/>
            <w:tcBorders>
              <w:right w:val="single" w:sz="8" w:color="auto"/>
            </w:tcBorders>
            <w:gridSpan w:val="4"/>
          </w:tcPr>
          <w:p>
            <w:pPr>
              <w:jc w:val="right"/>
              <w:ind w:right="580"/>
              <w:spacing w:after="0"/>
              <w:rPr>
                <w:sz w:val="20"/>
                <w:szCs w:val="20"/>
                <w:color w:val="auto"/>
              </w:rPr>
            </w:pPr>
            <w:r>
              <w:rPr>
                <w:rFonts w:ascii="Times New Roman" w:cs="Times New Roman" w:eastAsia="Times New Roman" w:hAnsi="Times New Roman"/>
                <w:sz w:val="18"/>
                <w:szCs w:val="18"/>
                <w:color w:val="auto"/>
              </w:rPr>
              <w:t>9</w:t>
            </w:r>
          </w:p>
        </w:tc>
        <w:tc>
          <w:tcPr>
            <w:tcW w:w="560" w:type="dxa"/>
            <w:vAlign w:val="bottom"/>
            <w:tcBorders>
              <w:right w:val="single" w:sz="8" w:color="auto"/>
            </w:tcBorders>
            <w:gridSpan w:val="5"/>
          </w:tcPr>
          <w:p>
            <w:pPr>
              <w:jc w:val="right"/>
              <w:ind w:right="560"/>
              <w:spacing w:after="0"/>
              <w:rPr>
                <w:sz w:val="20"/>
                <w:szCs w:val="20"/>
                <w:color w:val="auto"/>
              </w:rPr>
            </w:pPr>
            <w:r>
              <w:rPr>
                <w:rFonts w:ascii="Times New Roman" w:cs="Times New Roman" w:eastAsia="Times New Roman" w:hAnsi="Times New Roman"/>
                <w:sz w:val="18"/>
                <w:szCs w:val="18"/>
                <w:color w:val="auto"/>
              </w:rPr>
              <w:t>10</w:t>
            </w:r>
          </w:p>
        </w:tc>
        <w:tc>
          <w:tcPr>
            <w:tcW w:w="580" w:type="dxa"/>
            <w:vAlign w:val="bottom"/>
            <w:tcBorders>
              <w:right w:val="single" w:sz="8" w:color="auto"/>
            </w:tcBorders>
            <w:gridSpan w:val="4"/>
          </w:tcPr>
          <w:p>
            <w:pPr>
              <w:jc w:val="right"/>
              <w:ind w:right="580"/>
              <w:spacing w:after="0"/>
              <w:rPr>
                <w:sz w:val="20"/>
                <w:szCs w:val="20"/>
                <w:color w:val="auto"/>
              </w:rPr>
            </w:pPr>
            <w:r>
              <w:rPr>
                <w:rFonts w:ascii="Times New Roman" w:cs="Times New Roman" w:eastAsia="Times New Roman" w:hAnsi="Times New Roman"/>
                <w:sz w:val="18"/>
                <w:szCs w:val="18"/>
                <w:color w:val="auto"/>
              </w:rPr>
              <w:t>11</w:t>
            </w:r>
          </w:p>
        </w:tc>
        <w:tc>
          <w:tcPr>
            <w:tcW w:w="580" w:type="dxa"/>
            <w:vAlign w:val="bottom"/>
            <w:tcBorders>
              <w:right w:val="single" w:sz="8" w:color="auto"/>
            </w:tcBorders>
            <w:gridSpan w:val="4"/>
          </w:tcPr>
          <w:p>
            <w:pPr>
              <w:jc w:val="right"/>
              <w:ind w:right="580"/>
              <w:spacing w:after="0"/>
              <w:rPr>
                <w:sz w:val="20"/>
                <w:szCs w:val="20"/>
                <w:color w:val="auto"/>
              </w:rPr>
            </w:pPr>
            <w:r>
              <w:rPr>
                <w:rFonts w:ascii="Times New Roman" w:cs="Times New Roman" w:eastAsia="Times New Roman" w:hAnsi="Times New Roman"/>
                <w:sz w:val="18"/>
                <w:szCs w:val="18"/>
                <w:color w:val="auto"/>
              </w:rPr>
              <w:t>12</w:t>
            </w:r>
          </w:p>
        </w:tc>
        <w:tc>
          <w:tcPr>
            <w:tcW w:w="560" w:type="dxa"/>
            <w:vAlign w:val="bottom"/>
            <w:tcBorders>
              <w:right w:val="single" w:sz="8" w:color="auto"/>
            </w:tcBorders>
            <w:gridSpan w:val="4"/>
          </w:tcPr>
          <w:p>
            <w:pPr>
              <w:jc w:val="right"/>
              <w:ind w:right="560"/>
              <w:spacing w:after="0"/>
              <w:rPr>
                <w:sz w:val="20"/>
                <w:szCs w:val="20"/>
                <w:color w:val="auto"/>
              </w:rPr>
            </w:pPr>
            <w:r>
              <w:rPr>
                <w:rFonts w:ascii="Times New Roman" w:cs="Times New Roman" w:eastAsia="Times New Roman" w:hAnsi="Times New Roman"/>
                <w:sz w:val="18"/>
                <w:szCs w:val="18"/>
                <w:color w:val="auto"/>
              </w:rPr>
              <w:t>13</w:t>
            </w:r>
          </w:p>
        </w:tc>
        <w:tc>
          <w:tcPr>
            <w:tcW w:w="580" w:type="dxa"/>
            <w:vAlign w:val="bottom"/>
            <w:tcBorders>
              <w:right w:val="single" w:sz="8" w:color="auto"/>
            </w:tcBorders>
            <w:gridSpan w:val="5"/>
          </w:tcPr>
          <w:p>
            <w:pPr>
              <w:jc w:val="right"/>
              <w:ind w:right="580"/>
              <w:spacing w:after="0"/>
              <w:rPr>
                <w:sz w:val="20"/>
                <w:szCs w:val="20"/>
                <w:color w:val="auto"/>
              </w:rPr>
            </w:pPr>
            <w:r>
              <w:rPr>
                <w:rFonts w:ascii="Times New Roman" w:cs="Times New Roman" w:eastAsia="Times New Roman" w:hAnsi="Times New Roman"/>
                <w:sz w:val="18"/>
                <w:szCs w:val="18"/>
                <w:color w:val="auto"/>
              </w:rPr>
              <w:t>14</w:t>
            </w:r>
          </w:p>
        </w:tc>
        <w:tc>
          <w:tcPr>
            <w:tcW w:w="600" w:type="dxa"/>
            <w:vAlign w:val="bottom"/>
            <w:tcBorders>
              <w:right w:val="single" w:sz="8" w:color="auto"/>
            </w:tcBorders>
            <w:gridSpan w:val="4"/>
          </w:tcPr>
          <w:p>
            <w:pPr>
              <w:jc w:val="right"/>
              <w:ind w:right="600"/>
              <w:spacing w:after="0"/>
              <w:rPr>
                <w:sz w:val="20"/>
                <w:szCs w:val="20"/>
                <w:color w:val="auto"/>
              </w:rPr>
            </w:pPr>
            <w:r>
              <w:rPr>
                <w:rFonts w:ascii="Times New Roman" w:cs="Times New Roman" w:eastAsia="Times New Roman" w:hAnsi="Times New Roman"/>
                <w:sz w:val="18"/>
                <w:szCs w:val="18"/>
                <w:color w:val="auto"/>
              </w:rPr>
              <w:t>15</w:t>
            </w:r>
          </w:p>
        </w:tc>
        <w:tc>
          <w:tcPr>
            <w:tcW w:w="740" w:type="dxa"/>
            <w:vAlign w:val="bottom"/>
            <w:tcBorders>
              <w:right w:val="single" w:sz="8" w:color="auto"/>
            </w:tcBorders>
            <w:gridSpan w:val="5"/>
          </w:tcPr>
          <w:p>
            <w:pPr>
              <w:jc w:val="right"/>
              <w:ind w:right="740"/>
              <w:spacing w:after="0"/>
              <w:rPr>
                <w:sz w:val="20"/>
                <w:szCs w:val="20"/>
                <w:color w:val="auto"/>
              </w:rPr>
            </w:pPr>
            <w:r>
              <w:rPr>
                <w:rFonts w:ascii="Times New Roman" w:cs="Times New Roman" w:eastAsia="Times New Roman" w:hAnsi="Times New Roman"/>
                <w:sz w:val="18"/>
                <w:szCs w:val="18"/>
                <w:color w:val="auto"/>
              </w:rPr>
              <w:t>16</w:t>
            </w:r>
          </w:p>
        </w:tc>
        <w:tc>
          <w:tcPr>
            <w:tcW w:w="700" w:type="dxa"/>
            <w:vAlign w:val="bottom"/>
            <w:tcBorders>
              <w:right w:val="single" w:sz="8" w:color="auto"/>
            </w:tcBorders>
            <w:gridSpan w:val="4"/>
          </w:tcPr>
          <w:p>
            <w:pPr>
              <w:jc w:val="right"/>
              <w:ind w:right="700"/>
              <w:spacing w:after="0"/>
              <w:rPr>
                <w:sz w:val="20"/>
                <w:szCs w:val="20"/>
                <w:color w:val="auto"/>
              </w:rPr>
            </w:pPr>
            <w:r>
              <w:rPr>
                <w:rFonts w:ascii="Times New Roman" w:cs="Times New Roman" w:eastAsia="Times New Roman" w:hAnsi="Times New Roman"/>
                <w:sz w:val="18"/>
                <w:szCs w:val="18"/>
                <w:color w:val="auto"/>
              </w:rPr>
              <w:t>17</w:t>
            </w:r>
          </w:p>
        </w:tc>
        <w:tc>
          <w:tcPr>
            <w:tcW w:w="860" w:type="dxa"/>
            <w:vAlign w:val="bottom"/>
            <w:tcBorders>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72"/>
        </w:trPr>
        <w:tc>
          <w:tcPr>
            <w:tcW w:w="1040" w:type="dxa"/>
            <w:vAlign w:val="bottom"/>
            <w:tcBorders>
              <w:left w:val="single" w:sz="8" w:color="auto"/>
              <w:bottom w:val="single" w:sz="8" w:color="auto"/>
              <w:right w:val="single" w:sz="8" w:color="auto"/>
            </w:tcBorders>
            <w:gridSpan w:val="3"/>
          </w:tcPr>
          <w:p>
            <w:pPr>
              <w:spacing w:after="0"/>
              <w:rPr>
                <w:sz w:val="6"/>
                <w:szCs w:val="6"/>
                <w:color w:val="auto"/>
              </w:rPr>
            </w:pPr>
          </w:p>
        </w:tc>
        <w:tc>
          <w:tcPr>
            <w:tcW w:w="2960" w:type="dxa"/>
            <w:vAlign w:val="bottom"/>
            <w:tcBorders>
              <w:bottom w:val="single" w:sz="8" w:color="auto"/>
              <w:right w:val="single" w:sz="8" w:color="auto"/>
            </w:tcBorders>
            <w:gridSpan w:val="3"/>
          </w:tcPr>
          <w:p>
            <w:pPr>
              <w:spacing w:after="0"/>
              <w:rPr>
                <w:sz w:val="6"/>
                <w:szCs w:val="6"/>
                <w:color w:val="auto"/>
              </w:rPr>
            </w:pPr>
          </w:p>
        </w:tc>
        <w:tc>
          <w:tcPr>
            <w:tcW w:w="760" w:type="dxa"/>
            <w:vAlign w:val="bottom"/>
            <w:tcBorders>
              <w:bottom w:val="single" w:sz="8" w:color="auto"/>
              <w:right w:val="single" w:sz="8" w:color="auto"/>
            </w:tcBorders>
            <w:gridSpan w:val="4"/>
          </w:tcPr>
          <w:p>
            <w:pPr>
              <w:spacing w:after="0"/>
              <w:rPr>
                <w:sz w:val="6"/>
                <w:szCs w:val="6"/>
                <w:color w:val="auto"/>
              </w:rPr>
            </w:pPr>
          </w:p>
        </w:tc>
        <w:tc>
          <w:tcPr>
            <w:tcW w:w="560" w:type="dxa"/>
            <w:vAlign w:val="bottom"/>
            <w:tcBorders>
              <w:bottom w:val="single" w:sz="8" w:color="auto"/>
              <w:right w:val="single" w:sz="8" w:color="auto"/>
            </w:tcBorders>
            <w:gridSpan w:val="4"/>
          </w:tcPr>
          <w:p>
            <w:pPr>
              <w:spacing w:after="0"/>
              <w:rPr>
                <w:sz w:val="6"/>
                <w:szCs w:val="6"/>
                <w:color w:val="auto"/>
              </w:rPr>
            </w:pPr>
          </w:p>
        </w:tc>
        <w:tc>
          <w:tcPr>
            <w:tcW w:w="580" w:type="dxa"/>
            <w:vAlign w:val="bottom"/>
            <w:tcBorders>
              <w:bottom w:val="single" w:sz="8" w:color="auto"/>
              <w:right w:val="single" w:sz="8" w:color="auto"/>
            </w:tcBorders>
            <w:gridSpan w:val="4"/>
          </w:tcPr>
          <w:p>
            <w:pPr>
              <w:spacing w:after="0"/>
              <w:rPr>
                <w:sz w:val="6"/>
                <w:szCs w:val="6"/>
                <w:color w:val="auto"/>
              </w:rPr>
            </w:pPr>
          </w:p>
        </w:tc>
        <w:tc>
          <w:tcPr>
            <w:tcW w:w="580" w:type="dxa"/>
            <w:vAlign w:val="bottom"/>
            <w:tcBorders>
              <w:bottom w:val="single" w:sz="8" w:color="auto"/>
              <w:right w:val="single" w:sz="8" w:color="auto"/>
            </w:tcBorders>
            <w:gridSpan w:val="4"/>
          </w:tcPr>
          <w:p>
            <w:pPr>
              <w:spacing w:after="0"/>
              <w:rPr>
                <w:sz w:val="6"/>
                <w:szCs w:val="6"/>
                <w:color w:val="auto"/>
              </w:rPr>
            </w:pPr>
          </w:p>
        </w:tc>
        <w:tc>
          <w:tcPr>
            <w:tcW w:w="560" w:type="dxa"/>
            <w:vAlign w:val="bottom"/>
            <w:tcBorders>
              <w:bottom w:val="single" w:sz="8" w:color="auto"/>
              <w:right w:val="single" w:sz="8" w:color="auto"/>
            </w:tcBorders>
            <w:gridSpan w:val="5"/>
          </w:tcPr>
          <w:p>
            <w:pPr>
              <w:spacing w:after="0"/>
              <w:rPr>
                <w:sz w:val="6"/>
                <w:szCs w:val="6"/>
                <w:color w:val="auto"/>
              </w:rPr>
            </w:pPr>
          </w:p>
        </w:tc>
        <w:tc>
          <w:tcPr>
            <w:tcW w:w="580" w:type="dxa"/>
            <w:vAlign w:val="bottom"/>
            <w:tcBorders>
              <w:bottom w:val="single" w:sz="8" w:color="auto"/>
              <w:right w:val="single" w:sz="8" w:color="auto"/>
            </w:tcBorders>
            <w:gridSpan w:val="4"/>
          </w:tcPr>
          <w:p>
            <w:pPr>
              <w:spacing w:after="0"/>
              <w:rPr>
                <w:sz w:val="6"/>
                <w:szCs w:val="6"/>
                <w:color w:val="auto"/>
              </w:rPr>
            </w:pPr>
          </w:p>
        </w:tc>
        <w:tc>
          <w:tcPr>
            <w:tcW w:w="580" w:type="dxa"/>
            <w:vAlign w:val="bottom"/>
            <w:tcBorders>
              <w:bottom w:val="single" w:sz="8" w:color="auto"/>
              <w:right w:val="single" w:sz="8" w:color="auto"/>
            </w:tcBorders>
            <w:gridSpan w:val="4"/>
          </w:tcPr>
          <w:p>
            <w:pPr>
              <w:spacing w:after="0"/>
              <w:rPr>
                <w:sz w:val="6"/>
                <w:szCs w:val="6"/>
                <w:color w:val="auto"/>
              </w:rPr>
            </w:pPr>
          </w:p>
        </w:tc>
        <w:tc>
          <w:tcPr>
            <w:tcW w:w="560" w:type="dxa"/>
            <w:vAlign w:val="bottom"/>
            <w:tcBorders>
              <w:bottom w:val="single" w:sz="8" w:color="auto"/>
              <w:right w:val="single" w:sz="8" w:color="auto"/>
            </w:tcBorders>
            <w:gridSpan w:val="4"/>
          </w:tcPr>
          <w:p>
            <w:pPr>
              <w:spacing w:after="0"/>
              <w:rPr>
                <w:sz w:val="6"/>
                <w:szCs w:val="6"/>
                <w:color w:val="auto"/>
              </w:rPr>
            </w:pPr>
          </w:p>
        </w:tc>
        <w:tc>
          <w:tcPr>
            <w:tcW w:w="580" w:type="dxa"/>
            <w:vAlign w:val="bottom"/>
            <w:tcBorders>
              <w:bottom w:val="single" w:sz="8" w:color="auto"/>
              <w:right w:val="single" w:sz="8" w:color="auto"/>
            </w:tcBorders>
            <w:gridSpan w:val="4"/>
          </w:tcPr>
          <w:p>
            <w:pPr>
              <w:spacing w:after="0"/>
              <w:rPr>
                <w:sz w:val="6"/>
                <w:szCs w:val="6"/>
                <w:color w:val="auto"/>
              </w:rPr>
            </w:pPr>
          </w:p>
        </w:tc>
        <w:tc>
          <w:tcPr>
            <w:tcW w:w="560" w:type="dxa"/>
            <w:vAlign w:val="bottom"/>
            <w:tcBorders>
              <w:bottom w:val="single" w:sz="8" w:color="auto"/>
              <w:right w:val="single" w:sz="8" w:color="auto"/>
            </w:tcBorders>
            <w:gridSpan w:val="5"/>
          </w:tcPr>
          <w:p>
            <w:pPr>
              <w:spacing w:after="0"/>
              <w:rPr>
                <w:sz w:val="6"/>
                <w:szCs w:val="6"/>
                <w:color w:val="auto"/>
              </w:rPr>
            </w:pPr>
          </w:p>
        </w:tc>
        <w:tc>
          <w:tcPr>
            <w:tcW w:w="580" w:type="dxa"/>
            <w:vAlign w:val="bottom"/>
            <w:tcBorders>
              <w:bottom w:val="single" w:sz="8" w:color="auto"/>
              <w:right w:val="single" w:sz="8" w:color="auto"/>
            </w:tcBorders>
            <w:gridSpan w:val="4"/>
          </w:tcPr>
          <w:p>
            <w:pPr>
              <w:spacing w:after="0"/>
              <w:rPr>
                <w:sz w:val="6"/>
                <w:szCs w:val="6"/>
                <w:color w:val="auto"/>
              </w:rPr>
            </w:pPr>
          </w:p>
        </w:tc>
        <w:tc>
          <w:tcPr>
            <w:tcW w:w="580" w:type="dxa"/>
            <w:vAlign w:val="bottom"/>
            <w:tcBorders>
              <w:bottom w:val="single" w:sz="8" w:color="auto"/>
              <w:right w:val="single" w:sz="8" w:color="auto"/>
            </w:tcBorders>
            <w:gridSpan w:val="4"/>
          </w:tcPr>
          <w:p>
            <w:pPr>
              <w:spacing w:after="0"/>
              <w:rPr>
                <w:sz w:val="6"/>
                <w:szCs w:val="6"/>
                <w:color w:val="auto"/>
              </w:rPr>
            </w:pPr>
          </w:p>
        </w:tc>
        <w:tc>
          <w:tcPr>
            <w:tcW w:w="560" w:type="dxa"/>
            <w:vAlign w:val="bottom"/>
            <w:tcBorders>
              <w:bottom w:val="single" w:sz="8" w:color="auto"/>
              <w:right w:val="single" w:sz="8" w:color="auto"/>
            </w:tcBorders>
            <w:gridSpan w:val="4"/>
          </w:tcPr>
          <w:p>
            <w:pPr>
              <w:spacing w:after="0"/>
              <w:rPr>
                <w:sz w:val="6"/>
                <w:szCs w:val="6"/>
                <w:color w:val="auto"/>
              </w:rPr>
            </w:pPr>
          </w:p>
        </w:tc>
        <w:tc>
          <w:tcPr>
            <w:tcW w:w="580" w:type="dxa"/>
            <w:vAlign w:val="bottom"/>
            <w:tcBorders>
              <w:bottom w:val="single" w:sz="8" w:color="auto"/>
              <w:right w:val="single" w:sz="8" w:color="auto"/>
            </w:tcBorders>
            <w:gridSpan w:val="5"/>
          </w:tcPr>
          <w:p>
            <w:pPr>
              <w:spacing w:after="0"/>
              <w:rPr>
                <w:sz w:val="6"/>
                <w:szCs w:val="6"/>
                <w:color w:val="auto"/>
              </w:rPr>
            </w:pPr>
          </w:p>
        </w:tc>
        <w:tc>
          <w:tcPr>
            <w:tcW w:w="600" w:type="dxa"/>
            <w:vAlign w:val="bottom"/>
            <w:tcBorders>
              <w:bottom w:val="single" w:sz="8" w:color="auto"/>
              <w:right w:val="single" w:sz="8" w:color="auto"/>
            </w:tcBorders>
            <w:gridSpan w:val="4"/>
          </w:tcPr>
          <w:p>
            <w:pPr>
              <w:spacing w:after="0"/>
              <w:rPr>
                <w:sz w:val="6"/>
                <w:szCs w:val="6"/>
                <w:color w:val="auto"/>
              </w:rPr>
            </w:pPr>
          </w:p>
        </w:tc>
        <w:tc>
          <w:tcPr>
            <w:tcW w:w="740" w:type="dxa"/>
            <w:vAlign w:val="bottom"/>
            <w:tcBorders>
              <w:bottom w:val="single" w:sz="8" w:color="auto"/>
              <w:right w:val="single" w:sz="8" w:color="auto"/>
            </w:tcBorders>
            <w:gridSpan w:val="5"/>
          </w:tcPr>
          <w:p>
            <w:pPr>
              <w:spacing w:after="0"/>
              <w:rPr>
                <w:sz w:val="6"/>
                <w:szCs w:val="6"/>
                <w:color w:val="auto"/>
              </w:rPr>
            </w:pPr>
          </w:p>
        </w:tc>
        <w:tc>
          <w:tcPr>
            <w:tcW w:w="700" w:type="dxa"/>
            <w:vAlign w:val="bottom"/>
            <w:tcBorders>
              <w:bottom w:val="single" w:sz="8" w:color="auto"/>
              <w:right w:val="single" w:sz="8" w:color="auto"/>
            </w:tcBorders>
            <w:gridSpan w:val="4"/>
          </w:tcPr>
          <w:p>
            <w:pPr>
              <w:spacing w:after="0"/>
              <w:rPr>
                <w:sz w:val="6"/>
                <w:szCs w:val="6"/>
                <w:color w:val="auto"/>
              </w:rPr>
            </w:pPr>
          </w:p>
        </w:tc>
        <w:tc>
          <w:tcPr>
            <w:tcW w:w="860" w:type="dxa"/>
            <w:vAlign w:val="bottom"/>
            <w:tcBorders>
              <w:bottom w:val="single" w:sz="8" w:color="auto"/>
              <w:right w:val="single" w:sz="8" w:color="auto"/>
            </w:tcBorders>
            <w:gridSpan w:val="3"/>
          </w:tcPr>
          <w:p>
            <w:pPr>
              <w:spacing w:after="0"/>
              <w:rPr>
                <w:sz w:val="6"/>
                <w:szCs w:val="6"/>
                <w:color w:val="auto"/>
              </w:rPr>
            </w:pPr>
          </w:p>
        </w:tc>
        <w:tc>
          <w:tcPr>
            <w:tcW w:w="0" w:type="dxa"/>
            <w:vAlign w:val="bottom"/>
          </w:tcPr>
          <w:p>
            <w:pPr>
              <w:spacing w:after="0"/>
              <w:rPr>
                <w:sz w:val="1"/>
                <w:szCs w:val="1"/>
                <w:color w:val="auto"/>
              </w:rPr>
            </w:pPr>
          </w:p>
        </w:tc>
      </w:tr>
      <w:tr>
        <w:trPr>
          <w:trHeight w:val="196"/>
        </w:trPr>
        <w:tc>
          <w:tcPr>
            <w:tcW w:w="120" w:type="dxa"/>
            <w:vAlign w:val="bottom"/>
            <w:tcBorders>
              <w:left w:val="single" w:sz="8" w:color="auto"/>
            </w:tcBorders>
            <w:shd w:val="clear" w:color="auto" w:fill="BFBFBF"/>
          </w:tcPr>
          <w:p>
            <w:pPr>
              <w:spacing w:after="0"/>
              <w:rPr>
                <w:sz w:val="17"/>
                <w:szCs w:val="17"/>
                <w:color w:val="auto"/>
              </w:rPr>
            </w:pPr>
          </w:p>
        </w:tc>
        <w:tc>
          <w:tcPr>
            <w:tcW w:w="800" w:type="dxa"/>
            <w:vAlign w:val="bottom"/>
            <w:vMerge w:val="restart"/>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highlight w:val="lightGray"/>
              </w:rPr>
              <w:t>ОГСЭ</w:t>
            </w:r>
            <w:r>
              <w:rPr>
                <w:rFonts w:ascii="Times New Roman" w:cs="Times New Roman" w:eastAsia="Times New Roman" w:hAnsi="Times New Roman"/>
                <w:sz w:val="18"/>
                <w:szCs w:val="18"/>
                <w:b w:val="1"/>
                <w:bCs w:val="1"/>
                <w:color w:val="auto"/>
                <w:highlight w:val="lightGray"/>
              </w:rPr>
              <w:t>.00</w:t>
            </w:r>
          </w:p>
        </w:tc>
        <w:tc>
          <w:tcPr>
            <w:tcW w:w="120" w:type="dxa"/>
            <w:vAlign w:val="bottom"/>
            <w:tcBorders>
              <w:right w:val="single" w:sz="8" w:color="auto"/>
            </w:tcBorders>
            <w:shd w:val="clear" w:color="auto" w:fill="BFBFBF"/>
          </w:tcPr>
          <w:p>
            <w:pPr>
              <w:spacing w:after="0"/>
              <w:rPr>
                <w:sz w:val="17"/>
                <w:szCs w:val="17"/>
                <w:color w:val="auto"/>
              </w:rPr>
            </w:pPr>
          </w:p>
        </w:tc>
        <w:tc>
          <w:tcPr>
            <w:tcW w:w="2960" w:type="dxa"/>
            <w:vAlign w:val="bottom"/>
            <w:tcBorders>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Общий гуманитарный и</w:t>
            </w:r>
          </w:p>
        </w:tc>
        <w:tc>
          <w:tcPr>
            <w:tcW w:w="260" w:type="dxa"/>
            <w:vAlign w:val="bottom"/>
            <w:shd w:val="clear" w:color="auto" w:fill="BFBFBF"/>
          </w:tcPr>
          <w:p>
            <w:pPr>
              <w:spacing w:after="0"/>
              <w:rPr>
                <w:sz w:val="17"/>
                <w:szCs w:val="17"/>
                <w:color w:val="auto"/>
              </w:rPr>
            </w:pPr>
          </w:p>
        </w:tc>
        <w:tc>
          <w:tcPr>
            <w:tcW w:w="280" w:type="dxa"/>
            <w:vAlign w:val="bottom"/>
            <w:gridSpan w:val="2"/>
            <w:vMerge w:val="restart"/>
            <w:shd w:val="clear" w:color="auto" w:fill="BFBFBF"/>
          </w:tcPr>
          <w:p>
            <w:pPr>
              <w:jc w:val="center"/>
              <w:ind w:right="60"/>
              <w:spacing w:after="0"/>
              <w:rPr>
                <w:sz w:val="20"/>
                <w:szCs w:val="20"/>
                <w:color w:val="auto"/>
              </w:rPr>
            </w:pPr>
            <w:r>
              <w:rPr>
                <w:rFonts w:ascii="Times New Roman" w:cs="Times New Roman" w:eastAsia="Times New Roman" w:hAnsi="Times New Roman"/>
                <w:sz w:val="18"/>
                <w:szCs w:val="18"/>
                <w:b w:val="1"/>
                <w:bCs w:val="1"/>
                <w:color w:val="auto"/>
                <w:w w:val="99"/>
              </w:rPr>
              <w:t>12</w:t>
            </w:r>
          </w:p>
        </w:tc>
        <w:tc>
          <w:tcPr>
            <w:tcW w:w="2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4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12</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BFBFBF"/>
          </w:tcPr>
          <w:p>
            <w:pPr>
              <w:spacing w:after="0"/>
              <w:rPr>
                <w:sz w:val="17"/>
                <w:szCs w:val="17"/>
                <w:color w:val="auto"/>
              </w:rPr>
            </w:pPr>
          </w:p>
        </w:tc>
        <w:tc>
          <w:tcPr>
            <w:tcW w:w="160" w:type="dxa"/>
            <w:vAlign w:val="bottom"/>
            <w:gridSpan w:val="2"/>
            <w:shd w:val="clear" w:color="auto" w:fill="BFBFBF"/>
          </w:tcPr>
          <w:p>
            <w:pPr>
              <w:spacing w:after="0"/>
              <w:rPr>
                <w:sz w:val="17"/>
                <w:szCs w:val="17"/>
                <w:color w:val="auto"/>
              </w:rPr>
            </w:pPr>
          </w:p>
        </w:tc>
        <w:tc>
          <w:tcPr>
            <w:tcW w:w="28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12</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10</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4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12</w:t>
            </w:r>
          </w:p>
        </w:tc>
        <w:tc>
          <w:tcPr>
            <w:tcW w:w="140" w:type="dxa"/>
            <w:vAlign w:val="bottom"/>
            <w:tcBorders>
              <w:right w:val="single" w:sz="8" w:color="auto"/>
            </w:tcBorders>
            <w:shd w:val="clear" w:color="auto" w:fill="BFBFBF"/>
          </w:tcPr>
          <w:p>
            <w:pPr>
              <w:spacing w:after="0"/>
              <w:rPr>
                <w:sz w:val="17"/>
                <w:szCs w:val="17"/>
                <w:color w:val="auto"/>
              </w:rPr>
            </w:pPr>
          </w:p>
        </w:tc>
        <w:tc>
          <w:tcPr>
            <w:tcW w:w="80" w:type="dxa"/>
            <w:vAlign w:val="bottom"/>
            <w:shd w:val="clear" w:color="auto" w:fill="BFBFBF"/>
          </w:tcPr>
          <w:p>
            <w:pPr>
              <w:spacing w:after="0"/>
              <w:rPr>
                <w:sz w:val="17"/>
                <w:szCs w:val="17"/>
                <w:color w:val="auto"/>
              </w:rPr>
            </w:pPr>
          </w:p>
        </w:tc>
        <w:tc>
          <w:tcPr>
            <w:tcW w:w="3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12</w:t>
            </w:r>
          </w:p>
        </w:tc>
        <w:tc>
          <w:tcPr>
            <w:tcW w:w="120" w:type="dxa"/>
            <w:vAlign w:val="bottom"/>
            <w:tcBorders>
              <w:right w:val="single" w:sz="8" w:color="auto"/>
            </w:tcBorders>
            <w:shd w:val="clear" w:color="auto" w:fill="BFBFBF"/>
          </w:tcPr>
          <w:p>
            <w:pPr>
              <w:spacing w:after="0"/>
              <w:rPr>
                <w:sz w:val="17"/>
                <w:szCs w:val="17"/>
                <w:color w:val="auto"/>
              </w:rPr>
            </w:pPr>
          </w:p>
        </w:tc>
        <w:tc>
          <w:tcPr>
            <w:tcW w:w="180" w:type="dxa"/>
            <w:vAlign w:val="bottom"/>
            <w:gridSpan w:val="2"/>
            <w:shd w:val="clear" w:color="auto" w:fill="BFBFBF"/>
          </w:tcPr>
          <w:p>
            <w:pPr>
              <w:spacing w:after="0"/>
              <w:rPr>
                <w:sz w:val="17"/>
                <w:szCs w:val="17"/>
                <w:color w:val="auto"/>
              </w:rPr>
            </w:pPr>
          </w:p>
        </w:tc>
        <w:tc>
          <w:tcPr>
            <w:tcW w:w="2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12</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4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12</w:t>
            </w:r>
          </w:p>
        </w:tc>
        <w:tc>
          <w:tcPr>
            <w:tcW w:w="120" w:type="dxa"/>
            <w:vAlign w:val="bottom"/>
            <w:tcBorders>
              <w:right w:val="single" w:sz="8" w:color="auto"/>
            </w:tcBorders>
            <w:shd w:val="clear" w:color="auto" w:fill="BFBFBF"/>
          </w:tcPr>
          <w:p>
            <w:pPr>
              <w:spacing w:after="0"/>
              <w:rPr>
                <w:sz w:val="17"/>
                <w:szCs w:val="17"/>
                <w:color w:val="auto"/>
              </w:rPr>
            </w:pPr>
          </w:p>
        </w:tc>
        <w:tc>
          <w:tcPr>
            <w:tcW w:w="180" w:type="dxa"/>
            <w:vAlign w:val="bottom"/>
            <w:gridSpan w:val="2"/>
            <w:shd w:val="clear" w:color="auto" w:fill="BFBFBF"/>
          </w:tcPr>
          <w:p>
            <w:pPr>
              <w:spacing w:after="0"/>
              <w:rPr>
                <w:sz w:val="17"/>
                <w:szCs w:val="17"/>
                <w:color w:val="auto"/>
              </w:rPr>
            </w:pPr>
          </w:p>
        </w:tc>
        <w:tc>
          <w:tcPr>
            <w:tcW w:w="28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8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12</w:t>
            </w:r>
          </w:p>
        </w:tc>
        <w:tc>
          <w:tcPr>
            <w:tcW w:w="120" w:type="dxa"/>
            <w:vAlign w:val="bottom"/>
            <w:tcBorders>
              <w:right w:val="single" w:sz="8" w:color="auto"/>
            </w:tcBorders>
            <w:shd w:val="clear" w:color="auto" w:fill="BFBFBF"/>
          </w:tcPr>
          <w:p>
            <w:pPr>
              <w:spacing w:after="0"/>
              <w:rPr>
                <w:sz w:val="17"/>
                <w:szCs w:val="17"/>
                <w:color w:val="auto"/>
              </w:rPr>
            </w:pPr>
          </w:p>
        </w:tc>
        <w:tc>
          <w:tcPr>
            <w:tcW w:w="160" w:type="dxa"/>
            <w:vAlign w:val="bottom"/>
            <w:shd w:val="clear" w:color="auto" w:fill="BFBFBF"/>
          </w:tcPr>
          <w:p>
            <w:pPr>
              <w:spacing w:after="0"/>
              <w:rPr>
                <w:sz w:val="17"/>
                <w:szCs w:val="17"/>
                <w:color w:val="auto"/>
              </w:rPr>
            </w:pPr>
          </w:p>
        </w:tc>
        <w:tc>
          <w:tcPr>
            <w:tcW w:w="44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40" w:type="dxa"/>
            <w:vAlign w:val="bottom"/>
            <w:tcBorders>
              <w:right w:val="single" w:sz="8" w:color="auto"/>
            </w:tcBorders>
            <w:gridSpan w:val="2"/>
            <w:shd w:val="clear" w:color="auto" w:fill="BFBFBF"/>
          </w:tcPr>
          <w:p>
            <w:pPr>
              <w:spacing w:after="0"/>
              <w:rPr>
                <w:sz w:val="17"/>
                <w:szCs w:val="17"/>
                <w:color w:val="auto"/>
              </w:rPr>
            </w:pPr>
          </w:p>
        </w:tc>
        <w:tc>
          <w:tcPr>
            <w:tcW w:w="80" w:type="dxa"/>
            <w:vAlign w:val="bottom"/>
            <w:shd w:val="clear" w:color="auto" w:fill="BFBFBF"/>
          </w:tcPr>
          <w:p>
            <w:pPr>
              <w:spacing w:after="0"/>
              <w:rPr>
                <w:sz w:val="17"/>
                <w:szCs w:val="17"/>
                <w:color w:val="auto"/>
              </w:rPr>
            </w:pPr>
          </w:p>
        </w:tc>
        <w:tc>
          <w:tcPr>
            <w:tcW w:w="50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2</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6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6"/>
              </w:rPr>
              <w:t>176</w:t>
            </w:r>
          </w:p>
        </w:tc>
        <w:tc>
          <w:tcPr>
            <w:tcW w:w="160" w:type="dxa"/>
            <w:vAlign w:val="bottom"/>
            <w:tcBorders>
              <w:right w:val="single" w:sz="8" w:color="auto"/>
            </w:tcBorders>
            <w:shd w:val="clear" w:color="auto" w:fill="BFBFBF"/>
          </w:tcPr>
          <w:p>
            <w:pPr>
              <w:spacing w:after="0"/>
              <w:rPr>
                <w:sz w:val="17"/>
                <w:szCs w:val="17"/>
                <w:color w:val="auto"/>
              </w:rPr>
            </w:pPr>
          </w:p>
        </w:tc>
        <w:tc>
          <w:tcPr>
            <w:tcW w:w="0" w:type="dxa"/>
            <w:vAlign w:val="bottom"/>
          </w:tcPr>
          <w:p>
            <w:pPr>
              <w:spacing w:after="0"/>
              <w:rPr>
                <w:sz w:val="1"/>
                <w:szCs w:val="1"/>
                <w:color w:val="auto"/>
              </w:rPr>
            </w:pPr>
          </w:p>
        </w:tc>
      </w:tr>
      <w:tr>
        <w:trPr>
          <w:trHeight w:val="101"/>
        </w:trPr>
        <w:tc>
          <w:tcPr>
            <w:tcW w:w="120" w:type="dxa"/>
            <w:vAlign w:val="bottom"/>
            <w:tcBorders>
              <w:left w:val="single" w:sz="8" w:color="auto"/>
            </w:tcBorders>
            <w:shd w:val="clear" w:color="auto" w:fill="BFBFBF"/>
          </w:tcPr>
          <w:p>
            <w:pPr>
              <w:spacing w:after="0"/>
              <w:rPr>
                <w:sz w:val="8"/>
                <w:szCs w:val="8"/>
                <w:color w:val="auto"/>
              </w:rPr>
            </w:pPr>
          </w:p>
        </w:tc>
        <w:tc>
          <w:tcPr>
            <w:tcW w:w="80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740" w:type="dxa"/>
            <w:vAlign w:val="bottom"/>
            <w:vMerge w:val="restart"/>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highlight w:val="lightGray"/>
              </w:rPr>
              <w:t>социально</w:t>
            </w:r>
            <w:r>
              <w:rPr>
                <w:rFonts w:ascii="Times New Roman" w:cs="Times New Roman" w:eastAsia="Times New Roman" w:hAnsi="Times New Roman"/>
                <w:sz w:val="18"/>
                <w:szCs w:val="18"/>
                <w:b w:val="1"/>
                <w:bCs w:val="1"/>
                <w:color w:val="auto"/>
                <w:highlight w:val="lightGray"/>
              </w:rPr>
              <w:t>-</w:t>
            </w:r>
            <w:r>
              <w:rPr>
                <w:rFonts w:ascii="Times New Roman" w:cs="Times New Roman" w:eastAsia="Times New Roman" w:hAnsi="Times New Roman"/>
                <w:sz w:val="18"/>
                <w:szCs w:val="18"/>
                <w:b w:val="1"/>
                <w:bCs w:val="1"/>
                <w:color w:val="auto"/>
                <w:highlight w:val="lightGray"/>
              </w:rPr>
              <w:t>экономический цикл</w:t>
            </w:r>
          </w:p>
        </w:tc>
        <w:tc>
          <w:tcPr>
            <w:tcW w:w="120" w:type="dxa"/>
            <w:vAlign w:val="bottom"/>
            <w:tcBorders>
              <w:right w:val="single" w:sz="8" w:color="auto"/>
            </w:tcBorders>
            <w:shd w:val="clear" w:color="auto" w:fill="BFBFBF"/>
          </w:tcPr>
          <w:p>
            <w:pPr>
              <w:spacing w:after="0"/>
              <w:rPr>
                <w:sz w:val="8"/>
                <w:szCs w:val="8"/>
                <w:color w:val="auto"/>
              </w:rPr>
            </w:pPr>
          </w:p>
        </w:tc>
        <w:tc>
          <w:tcPr>
            <w:tcW w:w="260" w:type="dxa"/>
            <w:vAlign w:val="bottom"/>
            <w:shd w:val="clear" w:color="auto" w:fill="BFBFBF"/>
          </w:tcPr>
          <w:p>
            <w:pPr>
              <w:spacing w:after="0"/>
              <w:rPr>
                <w:sz w:val="8"/>
                <w:szCs w:val="8"/>
                <w:color w:val="auto"/>
              </w:rPr>
            </w:pPr>
          </w:p>
        </w:tc>
        <w:tc>
          <w:tcPr>
            <w:tcW w:w="280" w:type="dxa"/>
            <w:vAlign w:val="bottom"/>
            <w:gridSpan w:val="2"/>
            <w:vMerge w:val="continue"/>
            <w:shd w:val="clear" w:color="auto" w:fill="BFBFBF"/>
          </w:tcPr>
          <w:p>
            <w:pPr>
              <w:spacing w:after="0"/>
              <w:rPr>
                <w:sz w:val="8"/>
                <w:szCs w:val="8"/>
                <w:color w:val="auto"/>
              </w:rPr>
            </w:pPr>
          </w:p>
        </w:tc>
        <w:tc>
          <w:tcPr>
            <w:tcW w:w="2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4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60" w:type="dxa"/>
            <w:vAlign w:val="bottom"/>
            <w:gridSpan w:val="2"/>
            <w:shd w:val="clear" w:color="auto" w:fill="BFBFBF"/>
          </w:tcPr>
          <w:p>
            <w:pPr>
              <w:spacing w:after="0"/>
              <w:rPr>
                <w:sz w:val="8"/>
                <w:szCs w:val="8"/>
                <w:color w:val="auto"/>
              </w:rPr>
            </w:pPr>
          </w:p>
        </w:tc>
        <w:tc>
          <w:tcPr>
            <w:tcW w:w="28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40" w:type="dxa"/>
            <w:vAlign w:val="bottom"/>
            <w:gridSpan w:val="2"/>
            <w:vMerge w:val="continue"/>
            <w:shd w:val="clear" w:color="auto" w:fill="BFBFBF"/>
          </w:tcPr>
          <w:p>
            <w:pPr>
              <w:spacing w:after="0"/>
              <w:rPr>
                <w:sz w:val="8"/>
                <w:szCs w:val="8"/>
                <w:color w:val="auto"/>
              </w:rPr>
            </w:pPr>
          </w:p>
        </w:tc>
        <w:tc>
          <w:tcPr>
            <w:tcW w:w="14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3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80" w:type="dxa"/>
            <w:vAlign w:val="bottom"/>
            <w:gridSpan w:val="2"/>
            <w:shd w:val="clear" w:color="auto" w:fill="BFBFBF"/>
          </w:tcPr>
          <w:p>
            <w:pPr>
              <w:spacing w:after="0"/>
              <w:rPr>
                <w:sz w:val="8"/>
                <w:szCs w:val="8"/>
                <w:color w:val="auto"/>
              </w:rPr>
            </w:pPr>
          </w:p>
        </w:tc>
        <w:tc>
          <w:tcPr>
            <w:tcW w:w="2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4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80" w:type="dxa"/>
            <w:vAlign w:val="bottom"/>
            <w:gridSpan w:val="2"/>
            <w:shd w:val="clear" w:color="auto" w:fill="BFBFBF"/>
          </w:tcPr>
          <w:p>
            <w:pPr>
              <w:spacing w:after="0"/>
              <w:rPr>
                <w:sz w:val="8"/>
                <w:szCs w:val="8"/>
                <w:color w:val="auto"/>
              </w:rPr>
            </w:pPr>
          </w:p>
        </w:tc>
        <w:tc>
          <w:tcPr>
            <w:tcW w:w="28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8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60" w:type="dxa"/>
            <w:vAlign w:val="bottom"/>
            <w:shd w:val="clear" w:color="auto" w:fill="BFBFBF"/>
          </w:tcPr>
          <w:p>
            <w:pPr>
              <w:spacing w:after="0"/>
              <w:rPr>
                <w:sz w:val="8"/>
                <w:szCs w:val="8"/>
                <w:color w:val="auto"/>
              </w:rPr>
            </w:pPr>
          </w:p>
        </w:tc>
        <w:tc>
          <w:tcPr>
            <w:tcW w:w="440" w:type="dxa"/>
            <w:vAlign w:val="bottom"/>
            <w:gridSpan w:val="2"/>
            <w:vMerge w:val="continue"/>
            <w:shd w:val="clear" w:color="auto" w:fill="BFBFBF"/>
          </w:tcPr>
          <w:p>
            <w:pPr>
              <w:spacing w:after="0"/>
              <w:rPr>
                <w:sz w:val="8"/>
                <w:szCs w:val="8"/>
                <w:color w:val="auto"/>
              </w:rPr>
            </w:pPr>
          </w:p>
        </w:tc>
        <w:tc>
          <w:tcPr>
            <w:tcW w:w="140" w:type="dxa"/>
            <w:vAlign w:val="bottom"/>
            <w:tcBorders>
              <w:right w:val="single" w:sz="8" w:color="auto"/>
            </w:tcBorders>
            <w:gridSpan w:val="2"/>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50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620" w:type="dxa"/>
            <w:vAlign w:val="bottom"/>
            <w:vMerge w:val="continue"/>
            <w:shd w:val="clear" w:color="auto" w:fill="BFBFBF"/>
          </w:tcPr>
          <w:p>
            <w:pPr>
              <w:spacing w:after="0"/>
              <w:rPr>
                <w:sz w:val="8"/>
                <w:szCs w:val="8"/>
                <w:color w:val="auto"/>
              </w:rPr>
            </w:pPr>
          </w:p>
        </w:tc>
        <w:tc>
          <w:tcPr>
            <w:tcW w:w="160" w:type="dxa"/>
            <w:vAlign w:val="bottom"/>
            <w:tcBorders>
              <w:right w:val="single" w:sz="8" w:color="auto"/>
            </w:tcBorders>
            <w:shd w:val="clear" w:color="auto" w:fill="BFBFBF"/>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040" w:type="dxa"/>
            <w:vAlign w:val="bottom"/>
            <w:tcBorders>
              <w:left w:val="single" w:sz="8" w:color="auto"/>
              <w:bottom w:val="single" w:sz="8" w:color="auto"/>
              <w:right w:val="single" w:sz="8" w:color="auto"/>
            </w:tcBorders>
            <w:gridSpan w:val="3"/>
            <w:shd w:val="clear" w:color="auto" w:fill="BFBFBF"/>
          </w:tcPr>
          <w:p>
            <w:pPr>
              <w:spacing w:after="0"/>
              <w:rPr>
                <w:sz w:val="9"/>
                <w:szCs w:val="9"/>
                <w:color w:val="auto"/>
              </w:rPr>
            </w:pPr>
          </w:p>
        </w:tc>
        <w:tc>
          <w:tcPr>
            <w:tcW w:w="100" w:type="dxa"/>
            <w:vAlign w:val="bottom"/>
            <w:tcBorders>
              <w:bottom w:val="single" w:sz="8" w:color="auto"/>
            </w:tcBorders>
            <w:shd w:val="clear" w:color="auto" w:fill="BFBFBF"/>
          </w:tcPr>
          <w:p>
            <w:pPr>
              <w:spacing w:after="0"/>
              <w:rPr>
                <w:sz w:val="9"/>
                <w:szCs w:val="9"/>
                <w:color w:val="auto"/>
              </w:rPr>
            </w:pPr>
          </w:p>
        </w:tc>
        <w:tc>
          <w:tcPr>
            <w:tcW w:w="2740" w:type="dxa"/>
            <w:vAlign w:val="bottom"/>
            <w:tcBorders>
              <w:bottom w:val="single" w:sz="8" w:color="auto"/>
            </w:tcBorders>
            <w:vMerge w:val="continue"/>
            <w:shd w:val="clear" w:color="auto" w:fill="BFBFBF"/>
          </w:tcPr>
          <w:p>
            <w:pPr>
              <w:spacing w:after="0"/>
              <w:rPr>
                <w:sz w:val="9"/>
                <w:szCs w:val="9"/>
                <w:color w:val="auto"/>
              </w:rPr>
            </w:pPr>
          </w:p>
        </w:tc>
        <w:tc>
          <w:tcPr>
            <w:tcW w:w="120" w:type="dxa"/>
            <w:vAlign w:val="bottom"/>
            <w:tcBorders>
              <w:bottom w:val="single" w:sz="8" w:color="auto"/>
              <w:right w:val="single" w:sz="8" w:color="auto"/>
            </w:tcBorders>
            <w:shd w:val="clear" w:color="auto" w:fill="BFBFBF"/>
          </w:tcPr>
          <w:p>
            <w:pPr>
              <w:spacing w:after="0"/>
              <w:rPr>
                <w:sz w:val="9"/>
                <w:szCs w:val="9"/>
                <w:color w:val="auto"/>
              </w:rPr>
            </w:pPr>
          </w:p>
        </w:tc>
        <w:tc>
          <w:tcPr>
            <w:tcW w:w="44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3"/>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8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3"/>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8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8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28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80" w:type="dxa"/>
            <w:vAlign w:val="bottom"/>
            <w:tcBorders>
              <w:bottom w:val="single" w:sz="8" w:color="auto"/>
              <w:right w:val="single" w:sz="8" w:color="BFBFBF"/>
            </w:tcBorders>
            <w:gridSpan w:val="3"/>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30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44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28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4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86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104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18"/>
                <w:szCs w:val="18"/>
                <w:b w:val="1"/>
                <w:bCs w:val="1"/>
                <w:color w:val="auto"/>
              </w:rPr>
              <w:t>ОГСЭ</w:t>
            </w:r>
            <w:r>
              <w:rPr>
                <w:rFonts w:ascii="Times New Roman" w:cs="Times New Roman" w:eastAsia="Times New Roman" w:hAnsi="Times New Roman"/>
                <w:sz w:val="18"/>
                <w:szCs w:val="18"/>
                <w:b w:val="1"/>
                <w:bCs w:val="1"/>
                <w:color w:val="auto"/>
              </w:rPr>
              <w:t>.02</w:t>
            </w:r>
          </w:p>
        </w:tc>
        <w:tc>
          <w:tcPr>
            <w:tcW w:w="100" w:type="dxa"/>
            <w:vAlign w:val="bottom"/>
          </w:tcPr>
          <w:p>
            <w:pPr>
              <w:spacing w:after="0"/>
              <w:rPr>
                <w:sz w:val="16"/>
                <w:szCs w:val="16"/>
                <w:color w:val="auto"/>
              </w:rPr>
            </w:pPr>
          </w:p>
        </w:tc>
        <w:tc>
          <w:tcPr>
            <w:tcW w:w="286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История</w:t>
            </w:r>
          </w:p>
        </w:tc>
        <w:tc>
          <w:tcPr>
            <w:tcW w:w="260" w:type="dxa"/>
            <w:vAlign w:val="bottom"/>
          </w:tcPr>
          <w:p>
            <w:pPr>
              <w:spacing w:after="0"/>
              <w:rPr>
                <w:sz w:val="16"/>
                <w:szCs w:val="16"/>
                <w:color w:val="auto"/>
              </w:rPr>
            </w:pPr>
          </w:p>
        </w:tc>
        <w:tc>
          <w:tcPr>
            <w:tcW w:w="1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320" w:type="dxa"/>
            <w:vAlign w:val="bottom"/>
            <w:tcBorders>
              <w:right w:val="single" w:sz="8" w:color="auto"/>
            </w:tcBorders>
            <w:gridSpan w:val="2"/>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60" w:type="dxa"/>
            <w:vAlign w:val="bottom"/>
            <w:gridSpan w:val="2"/>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180" w:type="dxa"/>
            <w:vAlign w:val="bottom"/>
            <w:gridSpan w:val="2"/>
          </w:tcPr>
          <w:p>
            <w:pPr>
              <w:spacing w:after="0"/>
              <w:rPr>
                <w:sz w:val="16"/>
                <w:szCs w:val="16"/>
                <w:color w:val="auto"/>
              </w:rPr>
            </w:pPr>
          </w:p>
        </w:tc>
        <w:tc>
          <w:tcPr>
            <w:tcW w:w="2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6"/>
                <w:szCs w:val="16"/>
                <w:color w:val="auto"/>
              </w:rPr>
            </w:pPr>
          </w:p>
        </w:tc>
        <w:tc>
          <w:tcPr>
            <w:tcW w:w="180" w:type="dxa"/>
            <w:vAlign w:val="bottom"/>
            <w:gridSpan w:val="2"/>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280" w:type="dxa"/>
            <w:vAlign w:val="bottom"/>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300" w:type="dxa"/>
            <w:vAlign w:val="bottom"/>
            <w:tcBorders>
              <w:right w:val="single" w:sz="8" w:color="auto"/>
            </w:tcBorders>
            <w:gridSpan w:val="3"/>
          </w:tcPr>
          <w:p>
            <w:pPr>
              <w:spacing w:after="0"/>
              <w:rPr>
                <w:sz w:val="16"/>
                <w:szCs w:val="16"/>
                <w:color w:val="auto"/>
              </w:rPr>
            </w:pPr>
          </w:p>
        </w:tc>
        <w:tc>
          <w:tcPr>
            <w:tcW w:w="700" w:type="dxa"/>
            <w:vAlign w:val="bottom"/>
            <w:tcBorders>
              <w:right w:val="single" w:sz="8" w:color="auto"/>
            </w:tcBorders>
            <w:gridSpan w:val="4"/>
          </w:tcPr>
          <w:p>
            <w:pPr>
              <w:jc w:val="right"/>
              <w:ind w:right="700"/>
              <w:spacing w:after="0"/>
              <w:rPr>
                <w:sz w:val="20"/>
                <w:szCs w:val="20"/>
                <w:color w:val="auto"/>
              </w:rPr>
            </w:pPr>
            <w:r>
              <w:rPr>
                <w:rFonts w:ascii="Times New Roman" w:cs="Times New Roman" w:eastAsia="Times New Roman" w:hAnsi="Times New Roman"/>
                <w:sz w:val="18"/>
                <w:szCs w:val="18"/>
                <w:color w:val="auto"/>
              </w:rPr>
              <w:t>2</w:t>
            </w:r>
          </w:p>
        </w:tc>
        <w:tc>
          <w:tcPr>
            <w:tcW w:w="7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80</w:t>
            </w:r>
          </w:p>
        </w:tc>
        <w:tc>
          <w:tcPr>
            <w:tcW w:w="1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0"/>
        </w:trPr>
        <w:tc>
          <w:tcPr>
            <w:tcW w:w="1040" w:type="dxa"/>
            <w:vAlign w:val="bottom"/>
            <w:tcBorders>
              <w:left w:val="single" w:sz="8" w:color="auto"/>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2860" w:type="dxa"/>
            <w:vAlign w:val="bottom"/>
            <w:tcBorders>
              <w:right w:val="single" w:sz="8" w:color="auto"/>
            </w:tcBorders>
            <w:gridSpan w:val="2"/>
            <w:vMerge w:val="continue"/>
          </w:tcPr>
          <w:p>
            <w:pPr>
              <w:spacing w:after="0"/>
              <w:rPr>
                <w:sz w:val="9"/>
                <w:szCs w:val="9"/>
                <w:color w:val="auto"/>
              </w:rPr>
            </w:pPr>
          </w:p>
        </w:tc>
        <w:tc>
          <w:tcPr>
            <w:tcW w:w="260" w:type="dxa"/>
            <w:vAlign w:val="bottom"/>
          </w:tcPr>
          <w:p>
            <w:pPr>
              <w:spacing w:after="0"/>
              <w:rPr>
                <w:sz w:val="9"/>
                <w:szCs w:val="9"/>
                <w:color w:val="auto"/>
              </w:rPr>
            </w:pPr>
          </w:p>
        </w:tc>
        <w:tc>
          <w:tcPr>
            <w:tcW w:w="180" w:type="dxa"/>
            <w:vAlign w:val="bottom"/>
            <w:vMerge w:val="continue"/>
          </w:tcPr>
          <w:p>
            <w:pPr>
              <w:spacing w:after="0"/>
              <w:rPr>
                <w:sz w:val="9"/>
                <w:szCs w:val="9"/>
                <w:color w:val="auto"/>
              </w:rPr>
            </w:pPr>
          </w:p>
        </w:tc>
        <w:tc>
          <w:tcPr>
            <w:tcW w:w="320" w:type="dxa"/>
            <w:vAlign w:val="bottom"/>
            <w:tcBorders>
              <w:right w:val="single" w:sz="8" w:color="auto"/>
            </w:tcBorders>
            <w:gridSpan w:val="2"/>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60" w:type="dxa"/>
            <w:vAlign w:val="bottom"/>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80" w:type="dxa"/>
            <w:vAlign w:val="bottom"/>
            <w:gridSpan w:val="2"/>
          </w:tcPr>
          <w:p>
            <w:pPr>
              <w:spacing w:after="0"/>
              <w:rPr>
                <w:sz w:val="9"/>
                <w:szCs w:val="9"/>
                <w:color w:val="auto"/>
              </w:rPr>
            </w:pPr>
          </w:p>
        </w:tc>
        <w:tc>
          <w:tcPr>
            <w:tcW w:w="2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80" w:type="dxa"/>
            <w:vAlign w:val="bottom"/>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280" w:type="dxa"/>
            <w:vAlign w:val="bottom"/>
            <w:vMerge w:val="continue"/>
          </w:tcPr>
          <w:p>
            <w:pPr>
              <w:spacing w:after="0"/>
              <w:rPr>
                <w:sz w:val="9"/>
                <w:szCs w:val="9"/>
                <w:color w:val="auto"/>
              </w:rPr>
            </w:pPr>
          </w:p>
        </w:tc>
        <w:tc>
          <w:tcPr>
            <w:tcW w:w="300" w:type="dxa"/>
            <w:vAlign w:val="bottom"/>
            <w:tcBorders>
              <w:right w:val="single" w:sz="8" w:color="auto"/>
            </w:tcBorders>
            <w:gridSpan w:val="3"/>
          </w:tcPr>
          <w:p>
            <w:pPr>
              <w:spacing w:after="0"/>
              <w:rPr>
                <w:sz w:val="9"/>
                <w:szCs w:val="9"/>
                <w:color w:val="auto"/>
              </w:rPr>
            </w:pPr>
          </w:p>
        </w:tc>
        <w:tc>
          <w:tcPr>
            <w:tcW w:w="80" w:type="dxa"/>
            <w:vAlign w:val="bottom"/>
          </w:tcPr>
          <w:p>
            <w:pPr>
              <w:spacing w:after="0"/>
              <w:rPr>
                <w:sz w:val="9"/>
                <w:szCs w:val="9"/>
                <w:color w:val="auto"/>
              </w:rPr>
            </w:pPr>
          </w:p>
        </w:tc>
        <w:tc>
          <w:tcPr>
            <w:tcW w:w="620" w:type="dxa"/>
            <w:vAlign w:val="bottom"/>
            <w:tcBorders>
              <w:right w:val="single" w:sz="8" w:color="auto"/>
            </w:tcBorders>
            <w:gridSpan w:val="3"/>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720" w:type="dxa"/>
            <w:vAlign w:val="bottom"/>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99"/>
        </w:trPr>
        <w:tc>
          <w:tcPr>
            <w:tcW w:w="1040" w:type="dxa"/>
            <w:vAlign w:val="bottom"/>
            <w:tcBorders>
              <w:left w:val="single" w:sz="8" w:color="auto"/>
              <w:bottom w:val="single" w:sz="8" w:color="auto"/>
              <w:right w:val="single" w:sz="8" w:color="auto"/>
            </w:tcBorders>
            <w:gridSpan w:val="3"/>
          </w:tcPr>
          <w:p>
            <w:pPr>
              <w:spacing w:after="0"/>
              <w:rPr>
                <w:sz w:val="8"/>
                <w:szCs w:val="8"/>
                <w:color w:val="auto"/>
              </w:rPr>
            </w:pPr>
          </w:p>
        </w:tc>
        <w:tc>
          <w:tcPr>
            <w:tcW w:w="2960" w:type="dxa"/>
            <w:vAlign w:val="bottom"/>
            <w:tcBorders>
              <w:bottom w:val="single" w:sz="8" w:color="auto"/>
              <w:right w:val="single" w:sz="8" w:color="auto"/>
            </w:tcBorders>
            <w:gridSpan w:val="3"/>
          </w:tcPr>
          <w:p>
            <w:pPr>
              <w:spacing w:after="0"/>
              <w:rPr>
                <w:sz w:val="8"/>
                <w:szCs w:val="8"/>
                <w:color w:val="auto"/>
              </w:rPr>
            </w:pPr>
          </w:p>
        </w:tc>
        <w:tc>
          <w:tcPr>
            <w:tcW w:w="76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5"/>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5"/>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5"/>
          </w:tcPr>
          <w:p>
            <w:pPr>
              <w:spacing w:after="0"/>
              <w:rPr>
                <w:sz w:val="8"/>
                <w:szCs w:val="8"/>
                <w:color w:val="auto"/>
              </w:rPr>
            </w:pPr>
          </w:p>
        </w:tc>
        <w:tc>
          <w:tcPr>
            <w:tcW w:w="600" w:type="dxa"/>
            <w:vAlign w:val="bottom"/>
            <w:tcBorders>
              <w:bottom w:val="single" w:sz="8" w:color="auto"/>
              <w:right w:val="single" w:sz="8" w:color="auto"/>
            </w:tcBorders>
            <w:gridSpan w:val="4"/>
          </w:tcPr>
          <w:p>
            <w:pPr>
              <w:spacing w:after="0"/>
              <w:rPr>
                <w:sz w:val="8"/>
                <w:szCs w:val="8"/>
                <w:color w:val="auto"/>
              </w:rPr>
            </w:pPr>
          </w:p>
        </w:tc>
        <w:tc>
          <w:tcPr>
            <w:tcW w:w="740" w:type="dxa"/>
            <w:vAlign w:val="bottom"/>
            <w:tcBorders>
              <w:bottom w:val="single" w:sz="8" w:color="auto"/>
              <w:right w:val="single" w:sz="8" w:color="auto"/>
            </w:tcBorders>
            <w:gridSpan w:val="5"/>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20" w:type="dxa"/>
            <w:vAlign w:val="bottom"/>
            <w:tcBorders>
              <w:bottom w:val="single" w:sz="8" w:color="auto"/>
              <w:right w:val="single" w:sz="8" w:color="auto"/>
            </w:tcBorders>
            <w:gridSpan w:val="3"/>
            <w:vMerge w:val="continue"/>
          </w:tcPr>
          <w:p>
            <w:pPr>
              <w:spacing w:after="0"/>
              <w:rPr>
                <w:sz w:val="8"/>
                <w:szCs w:val="8"/>
                <w:color w:val="auto"/>
              </w:rPr>
            </w:pPr>
          </w:p>
        </w:tc>
        <w:tc>
          <w:tcPr>
            <w:tcW w:w="86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193"/>
        </w:trPr>
        <w:tc>
          <w:tcPr>
            <w:tcW w:w="104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18"/>
                <w:szCs w:val="18"/>
                <w:b w:val="1"/>
                <w:bCs w:val="1"/>
                <w:color w:val="auto"/>
              </w:rPr>
              <w:t>ОГСЭ</w:t>
            </w:r>
            <w:r>
              <w:rPr>
                <w:rFonts w:ascii="Times New Roman" w:cs="Times New Roman" w:eastAsia="Times New Roman" w:hAnsi="Times New Roman"/>
                <w:sz w:val="18"/>
                <w:szCs w:val="18"/>
                <w:b w:val="1"/>
                <w:bCs w:val="1"/>
                <w:color w:val="auto"/>
              </w:rPr>
              <w:t>.03</w:t>
            </w:r>
          </w:p>
        </w:tc>
        <w:tc>
          <w:tcPr>
            <w:tcW w:w="296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Иностранный язык в</w:t>
            </w:r>
          </w:p>
        </w:tc>
        <w:tc>
          <w:tcPr>
            <w:tcW w:w="260" w:type="dxa"/>
            <w:vAlign w:val="bottom"/>
          </w:tcPr>
          <w:p>
            <w:pPr>
              <w:spacing w:after="0"/>
              <w:rPr>
                <w:sz w:val="16"/>
                <w:szCs w:val="16"/>
                <w:color w:val="auto"/>
              </w:rPr>
            </w:pPr>
          </w:p>
        </w:tc>
        <w:tc>
          <w:tcPr>
            <w:tcW w:w="1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320" w:type="dxa"/>
            <w:vAlign w:val="bottom"/>
            <w:tcBorders>
              <w:right w:val="single" w:sz="8" w:color="auto"/>
            </w:tcBorders>
            <w:gridSpan w:val="2"/>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60" w:type="dxa"/>
            <w:vAlign w:val="bottom"/>
            <w:gridSpan w:val="2"/>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80" w:type="dxa"/>
            <w:vAlign w:val="bottom"/>
            <w:gridSpan w:val="2"/>
          </w:tcPr>
          <w:p>
            <w:pPr>
              <w:spacing w:after="0"/>
              <w:rPr>
                <w:sz w:val="16"/>
                <w:szCs w:val="16"/>
                <w:color w:val="auto"/>
              </w:rPr>
            </w:pPr>
          </w:p>
        </w:tc>
        <w:tc>
          <w:tcPr>
            <w:tcW w:w="2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80" w:type="dxa"/>
            <w:vAlign w:val="bottom"/>
            <w:gridSpan w:val="2"/>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gridSpan w:val="5"/>
          </w:tcPr>
          <w:p>
            <w:pPr>
              <w:jc w:val="right"/>
              <w:ind w:right="740"/>
              <w:spacing w:after="0"/>
              <w:rPr>
                <w:sz w:val="20"/>
                <w:szCs w:val="20"/>
                <w:color w:val="auto"/>
              </w:rPr>
            </w:pPr>
            <w:r>
              <w:rPr>
                <w:rFonts w:ascii="Times New Roman" w:cs="Times New Roman" w:eastAsia="Times New Roman" w:hAnsi="Times New Roman"/>
                <w:sz w:val="18"/>
                <w:szCs w:val="18"/>
                <w:color w:val="auto"/>
              </w:rPr>
              <w:t>4</w:t>
            </w:r>
          </w:p>
        </w:tc>
        <w:tc>
          <w:tcPr>
            <w:tcW w:w="280" w:type="dxa"/>
            <w:vAlign w:val="bottom"/>
            <w:gridSpan w:val="2"/>
          </w:tcPr>
          <w:p>
            <w:pPr>
              <w:spacing w:after="0"/>
              <w:rPr>
                <w:sz w:val="16"/>
                <w:szCs w:val="16"/>
                <w:color w:val="auto"/>
              </w:rPr>
            </w:pPr>
          </w:p>
        </w:tc>
        <w:tc>
          <w:tcPr>
            <w:tcW w:w="420" w:type="dxa"/>
            <w:vAlign w:val="bottom"/>
            <w:tcBorders>
              <w:right w:val="single" w:sz="8" w:color="auto"/>
            </w:tcBorders>
            <w:gridSpan w:val="2"/>
            <w:vMerge w:val="restart"/>
          </w:tcPr>
          <w:p>
            <w:pPr>
              <w:jc w:val="center"/>
              <w:ind w:right="32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64</w:t>
            </w:r>
          </w:p>
        </w:tc>
        <w:tc>
          <w:tcPr>
            <w:tcW w:w="1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0"/>
        </w:trPr>
        <w:tc>
          <w:tcPr>
            <w:tcW w:w="1040" w:type="dxa"/>
            <w:vAlign w:val="bottom"/>
            <w:tcBorders>
              <w:left w:val="single" w:sz="8" w:color="auto"/>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286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профессиональной деятельности</w:t>
            </w:r>
          </w:p>
        </w:tc>
        <w:tc>
          <w:tcPr>
            <w:tcW w:w="260" w:type="dxa"/>
            <w:vAlign w:val="bottom"/>
          </w:tcPr>
          <w:p>
            <w:pPr>
              <w:spacing w:after="0"/>
              <w:rPr>
                <w:sz w:val="9"/>
                <w:szCs w:val="9"/>
                <w:color w:val="auto"/>
              </w:rPr>
            </w:pPr>
          </w:p>
        </w:tc>
        <w:tc>
          <w:tcPr>
            <w:tcW w:w="180" w:type="dxa"/>
            <w:vAlign w:val="bottom"/>
            <w:vMerge w:val="continue"/>
          </w:tcPr>
          <w:p>
            <w:pPr>
              <w:spacing w:after="0"/>
              <w:rPr>
                <w:sz w:val="9"/>
                <w:szCs w:val="9"/>
                <w:color w:val="auto"/>
              </w:rPr>
            </w:pPr>
          </w:p>
        </w:tc>
        <w:tc>
          <w:tcPr>
            <w:tcW w:w="320" w:type="dxa"/>
            <w:vAlign w:val="bottom"/>
            <w:tcBorders>
              <w:right w:val="single" w:sz="8" w:color="auto"/>
            </w:tcBorders>
            <w:gridSpan w:val="2"/>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60" w:type="dxa"/>
            <w:vAlign w:val="bottom"/>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80" w:type="dxa"/>
            <w:vAlign w:val="bottom"/>
            <w:gridSpan w:val="2"/>
          </w:tcPr>
          <w:p>
            <w:pPr>
              <w:spacing w:after="0"/>
              <w:rPr>
                <w:sz w:val="9"/>
                <w:szCs w:val="9"/>
                <w:color w:val="auto"/>
              </w:rPr>
            </w:pPr>
          </w:p>
        </w:tc>
        <w:tc>
          <w:tcPr>
            <w:tcW w:w="2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80" w:type="dxa"/>
            <w:vAlign w:val="bottom"/>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Borders>
              <w:right w:val="single" w:sz="8" w:color="auto"/>
            </w:tcBorders>
            <w:gridSpan w:val="4"/>
            <w:vMerge w:val="restart"/>
          </w:tcPr>
          <w:p>
            <w:pPr>
              <w:jc w:val="center"/>
              <w:ind w:right="20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280" w:type="dxa"/>
            <w:vAlign w:val="bottom"/>
            <w:gridSpan w:val="2"/>
          </w:tcPr>
          <w:p>
            <w:pPr>
              <w:spacing w:after="0"/>
              <w:rPr>
                <w:sz w:val="9"/>
                <w:szCs w:val="9"/>
                <w:color w:val="auto"/>
              </w:rPr>
            </w:pPr>
          </w:p>
        </w:tc>
        <w:tc>
          <w:tcPr>
            <w:tcW w:w="420" w:type="dxa"/>
            <w:vAlign w:val="bottom"/>
            <w:tcBorders>
              <w:right w:val="single" w:sz="8" w:color="auto"/>
            </w:tcBorders>
            <w:gridSpan w:val="2"/>
            <w:vMerge w:val="continue"/>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1040" w:type="dxa"/>
            <w:vAlign w:val="bottom"/>
            <w:tcBorders>
              <w:left w:val="single" w:sz="8" w:color="auto"/>
              <w:bottom w:val="single" w:sz="8" w:color="auto"/>
              <w:right w:val="single" w:sz="8" w:color="auto"/>
            </w:tcBorders>
            <w:gridSpan w:val="3"/>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860" w:type="dxa"/>
            <w:vAlign w:val="bottom"/>
            <w:tcBorders>
              <w:bottom w:val="single" w:sz="8" w:color="auto"/>
              <w:right w:val="single" w:sz="8" w:color="auto"/>
            </w:tcBorders>
            <w:gridSpan w:val="2"/>
            <w:vMerge w:val="continue"/>
          </w:tcPr>
          <w:p>
            <w:pPr>
              <w:spacing w:after="0"/>
              <w:rPr>
                <w:sz w:val="8"/>
                <w:szCs w:val="8"/>
                <w:color w:val="auto"/>
              </w:rPr>
            </w:pPr>
          </w:p>
        </w:tc>
        <w:tc>
          <w:tcPr>
            <w:tcW w:w="76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5"/>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5"/>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5"/>
          </w:tcPr>
          <w:p>
            <w:pPr>
              <w:spacing w:after="0"/>
              <w:rPr>
                <w:sz w:val="8"/>
                <w:szCs w:val="8"/>
                <w:color w:val="auto"/>
              </w:rPr>
            </w:pPr>
          </w:p>
        </w:tc>
        <w:tc>
          <w:tcPr>
            <w:tcW w:w="600" w:type="dxa"/>
            <w:vAlign w:val="bottom"/>
            <w:tcBorders>
              <w:bottom w:val="single" w:sz="8" w:color="auto"/>
              <w:right w:val="single" w:sz="8" w:color="auto"/>
            </w:tcBorders>
            <w:gridSpan w:val="4"/>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gridSpan w:val="4"/>
            <w:vMerge w:val="continue"/>
          </w:tcPr>
          <w:p>
            <w:pPr>
              <w:spacing w:after="0"/>
              <w:rPr>
                <w:sz w:val="8"/>
                <w:szCs w:val="8"/>
                <w:color w:val="auto"/>
              </w:rPr>
            </w:pPr>
          </w:p>
        </w:tc>
        <w:tc>
          <w:tcPr>
            <w:tcW w:w="700" w:type="dxa"/>
            <w:vAlign w:val="bottom"/>
            <w:tcBorders>
              <w:bottom w:val="single" w:sz="8" w:color="auto"/>
              <w:right w:val="single" w:sz="8" w:color="auto"/>
            </w:tcBorders>
            <w:gridSpan w:val="4"/>
          </w:tcPr>
          <w:p>
            <w:pPr>
              <w:spacing w:after="0"/>
              <w:rPr>
                <w:sz w:val="8"/>
                <w:szCs w:val="8"/>
                <w:color w:val="auto"/>
              </w:rPr>
            </w:pPr>
          </w:p>
        </w:tc>
        <w:tc>
          <w:tcPr>
            <w:tcW w:w="86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201"/>
        </w:trPr>
        <w:tc>
          <w:tcPr>
            <w:tcW w:w="1040" w:type="dxa"/>
            <w:vAlign w:val="bottom"/>
            <w:tcBorders>
              <w:left w:val="single" w:sz="8" w:color="auto"/>
              <w:bottom w:val="single" w:sz="8" w:color="auto"/>
              <w:right w:val="single" w:sz="8" w:color="auto"/>
            </w:tcBorders>
            <w:gridSpan w:val="3"/>
          </w:tcPr>
          <w:p>
            <w:pPr>
              <w:ind w:left="120"/>
              <w:spacing w:after="0" w:line="201" w:lineRule="exact"/>
              <w:rPr>
                <w:sz w:val="20"/>
                <w:szCs w:val="20"/>
                <w:color w:val="auto"/>
              </w:rPr>
            </w:pPr>
            <w:r>
              <w:rPr>
                <w:rFonts w:ascii="Times New Roman" w:cs="Times New Roman" w:eastAsia="Times New Roman" w:hAnsi="Times New Roman"/>
                <w:sz w:val="18"/>
                <w:szCs w:val="18"/>
                <w:b w:val="1"/>
                <w:bCs w:val="1"/>
                <w:color w:val="auto"/>
              </w:rPr>
              <w:t>ОГСЭ</w:t>
            </w:r>
            <w:r>
              <w:rPr>
                <w:rFonts w:ascii="Times New Roman" w:cs="Times New Roman" w:eastAsia="Times New Roman" w:hAnsi="Times New Roman"/>
                <w:sz w:val="18"/>
                <w:szCs w:val="18"/>
                <w:b w:val="1"/>
                <w:bCs w:val="1"/>
                <w:color w:val="auto"/>
              </w:rPr>
              <w:t>.04</w:t>
            </w:r>
          </w:p>
        </w:tc>
        <w:tc>
          <w:tcPr>
            <w:tcW w:w="296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Физическая культура</w:t>
            </w:r>
          </w:p>
        </w:tc>
        <w:tc>
          <w:tcPr>
            <w:tcW w:w="760" w:type="dxa"/>
            <w:vAlign w:val="bottom"/>
            <w:tcBorders>
              <w:bottom w:val="single" w:sz="8" w:color="auto"/>
              <w:right w:val="single" w:sz="8" w:color="auto"/>
            </w:tcBorders>
            <w:gridSpan w:val="4"/>
          </w:tcPr>
          <w:p>
            <w:pPr>
              <w:jc w:val="right"/>
              <w:ind w:right="669"/>
              <w:spacing w:after="0"/>
              <w:rPr>
                <w:sz w:val="20"/>
                <w:szCs w:val="20"/>
                <w:color w:val="auto"/>
              </w:rPr>
            </w:pPr>
            <w:r>
              <w:rPr>
                <w:rFonts w:ascii="Times New Roman" w:cs="Times New Roman" w:eastAsia="Times New Roman" w:hAnsi="Times New Roman"/>
                <w:sz w:val="18"/>
                <w:szCs w:val="18"/>
                <w:color w:val="auto"/>
              </w:rPr>
              <w:t>2</w:t>
            </w:r>
          </w:p>
        </w:tc>
        <w:tc>
          <w:tcPr>
            <w:tcW w:w="560" w:type="dxa"/>
            <w:vAlign w:val="bottom"/>
            <w:tcBorders>
              <w:bottom w:val="single" w:sz="8" w:color="auto"/>
              <w:right w:val="single" w:sz="8" w:color="auto"/>
            </w:tcBorders>
            <w:gridSpan w:val="4"/>
          </w:tcPr>
          <w:p>
            <w:pPr>
              <w:jc w:val="right"/>
              <w:ind w:right="560"/>
              <w:spacing w:after="0"/>
              <w:rPr>
                <w:sz w:val="20"/>
                <w:szCs w:val="20"/>
                <w:color w:val="auto"/>
              </w:rPr>
            </w:pPr>
            <w:r>
              <w:rPr>
                <w:rFonts w:ascii="Times New Roman" w:cs="Times New Roman" w:eastAsia="Times New Roman" w:hAnsi="Times New Roman"/>
                <w:sz w:val="18"/>
                <w:szCs w:val="18"/>
                <w:color w:val="auto"/>
              </w:rPr>
              <w:t>2</w:t>
            </w:r>
          </w:p>
        </w:tc>
        <w:tc>
          <w:tcPr>
            <w:tcW w:w="580" w:type="dxa"/>
            <w:vAlign w:val="bottom"/>
            <w:tcBorders>
              <w:bottom w:val="single" w:sz="8" w:color="auto"/>
              <w:right w:val="single" w:sz="8" w:color="auto"/>
            </w:tcBorders>
            <w:gridSpan w:val="4"/>
          </w:tcPr>
          <w:p>
            <w:pPr>
              <w:jc w:val="right"/>
              <w:ind w:right="580"/>
              <w:spacing w:after="0"/>
              <w:rPr>
                <w:sz w:val="20"/>
                <w:szCs w:val="20"/>
                <w:color w:val="auto"/>
              </w:rPr>
            </w:pPr>
            <w:r>
              <w:rPr>
                <w:rFonts w:ascii="Times New Roman" w:cs="Times New Roman" w:eastAsia="Times New Roman" w:hAnsi="Times New Roman"/>
                <w:sz w:val="18"/>
                <w:szCs w:val="18"/>
                <w:color w:val="auto"/>
              </w:rPr>
              <w:t>2</w:t>
            </w:r>
          </w:p>
        </w:tc>
        <w:tc>
          <w:tcPr>
            <w:tcW w:w="580" w:type="dxa"/>
            <w:vAlign w:val="bottom"/>
            <w:tcBorders>
              <w:bottom w:val="single" w:sz="8" w:color="auto"/>
              <w:right w:val="single" w:sz="8" w:color="auto"/>
            </w:tcBorders>
            <w:gridSpan w:val="4"/>
          </w:tcPr>
          <w:p>
            <w:pPr>
              <w:jc w:val="right"/>
              <w:ind w:right="580"/>
              <w:spacing w:after="0"/>
              <w:rPr>
                <w:sz w:val="20"/>
                <w:szCs w:val="20"/>
                <w:color w:val="auto"/>
              </w:rPr>
            </w:pPr>
            <w:r>
              <w:rPr>
                <w:rFonts w:ascii="Times New Roman" w:cs="Times New Roman" w:eastAsia="Times New Roman" w:hAnsi="Times New Roman"/>
                <w:sz w:val="18"/>
                <w:szCs w:val="18"/>
                <w:color w:val="auto"/>
              </w:rPr>
              <w:t>2</w:t>
            </w:r>
          </w:p>
        </w:tc>
        <w:tc>
          <w:tcPr>
            <w:tcW w:w="560" w:type="dxa"/>
            <w:vAlign w:val="bottom"/>
            <w:tcBorders>
              <w:bottom w:val="single" w:sz="8" w:color="auto"/>
              <w:right w:val="single" w:sz="8" w:color="auto"/>
            </w:tcBorders>
            <w:gridSpan w:val="5"/>
          </w:tcPr>
          <w:p>
            <w:pPr>
              <w:jc w:val="right"/>
              <w:ind w:right="560"/>
              <w:spacing w:after="0"/>
              <w:rPr>
                <w:sz w:val="20"/>
                <w:szCs w:val="20"/>
                <w:color w:val="auto"/>
              </w:rPr>
            </w:pPr>
            <w:r>
              <w:rPr>
                <w:rFonts w:ascii="Times New Roman" w:cs="Times New Roman" w:eastAsia="Times New Roman" w:hAnsi="Times New Roman"/>
                <w:sz w:val="18"/>
                <w:szCs w:val="18"/>
                <w:color w:val="auto"/>
              </w:rPr>
              <w:t>2</w:t>
            </w:r>
          </w:p>
        </w:tc>
        <w:tc>
          <w:tcPr>
            <w:tcW w:w="580" w:type="dxa"/>
            <w:vAlign w:val="bottom"/>
            <w:tcBorders>
              <w:bottom w:val="single" w:sz="8" w:color="auto"/>
              <w:right w:val="single" w:sz="8" w:color="auto"/>
            </w:tcBorders>
            <w:gridSpan w:val="4"/>
          </w:tcPr>
          <w:p>
            <w:pPr>
              <w:jc w:val="right"/>
              <w:ind w:right="489"/>
              <w:spacing w:after="0"/>
              <w:rPr>
                <w:sz w:val="20"/>
                <w:szCs w:val="20"/>
                <w:color w:val="auto"/>
              </w:rPr>
            </w:pPr>
            <w:r>
              <w:rPr>
                <w:rFonts w:ascii="Times New Roman" w:cs="Times New Roman" w:eastAsia="Times New Roman" w:hAnsi="Times New Roman"/>
                <w:sz w:val="18"/>
                <w:szCs w:val="18"/>
                <w:color w:val="auto"/>
              </w:rPr>
              <w:t>2</w:t>
            </w:r>
          </w:p>
        </w:tc>
        <w:tc>
          <w:tcPr>
            <w:tcW w:w="580" w:type="dxa"/>
            <w:vAlign w:val="bottom"/>
            <w:tcBorders>
              <w:bottom w:val="single" w:sz="8" w:color="auto"/>
              <w:right w:val="single" w:sz="8" w:color="auto"/>
            </w:tcBorders>
            <w:gridSpan w:val="4"/>
          </w:tcPr>
          <w:p>
            <w:pPr>
              <w:jc w:val="right"/>
              <w:ind w:right="580"/>
              <w:spacing w:after="0"/>
              <w:rPr>
                <w:sz w:val="20"/>
                <w:szCs w:val="20"/>
                <w:color w:val="auto"/>
              </w:rPr>
            </w:pPr>
            <w:r>
              <w:rPr>
                <w:rFonts w:ascii="Times New Roman" w:cs="Times New Roman" w:eastAsia="Times New Roman" w:hAnsi="Times New Roman"/>
                <w:sz w:val="18"/>
                <w:szCs w:val="18"/>
                <w:color w:val="auto"/>
              </w:rPr>
              <w:t>2</w:t>
            </w:r>
          </w:p>
        </w:tc>
        <w:tc>
          <w:tcPr>
            <w:tcW w:w="560" w:type="dxa"/>
            <w:vAlign w:val="bottom"/>
            <w:tcBorders>
              <w:bottom w:val="single" w:sz="8" w:color="auto"/>
              <w:right w:val="single" w:sz="8" w:color="auto"/>
            </w:tcBorders>
            <w:gridSpan w:val="4"/>
          </w:tcPr>
          <w:p>
            <w:pPr>
              <w:jc w:val="right"/>
              <w:ind w:right="560"/>
              <w:spacing w:after="0"/>
              <w:rPr>
                <w:sz w:val="20"/>
                <w:szCs w:val="20"/>
                <w:color w:val="auto"/>
              </w:rPr>
            </w:pPr>
            <w:r>
              <w:rPr>
                <w:rFonts w:ascii="Times New Roman" w:cs="Times New Roman" w:eastAsia="Times New Roman" w:hAnsi="Times New Roman"/>
                <w:sz w:val="18"/>
                <w:szCs w:val="18"/>
                <w:color w:val="auto"/>
              </w:rPr>
              <w:t>2</w:t>
            </w:r>
          </w:p>
        </w:tc>
        <w:tc>
          <w:tcPr>
            <w:tcW w:w="580" w:type="dxa"/>
            <w:vAlign w:val="bottom"/>
            <w:tcBorders>
              <w:bottom w:val="single" w:sz="8" w:color="auto"/>
              <w:right w:val="single" w:sz="8" w:color="auto"/>
            </w:tcBorders>
            <w:gridSpan w:val="4"/>
          </w:tcPr>
          <w:p>
            <w:pPr>
              <w:jc w:val="right"/>
              <w:ind w:right="580"/>
              <w:spacing w:after="0"/>
              <w:rPr>
                <w:sz w:val="20"/>
                <w:szCs w:val="20"/>
                <w:color w:val="auto"/>
              </w:rPr>
            </w:pPr>
            <w:r>
              <w:rPr>
                <w:rFonts w:ascii="Times New Roman" w:cs="Times New Roman" w:eastAsia="Times New Roman" w:hAnsi="Times New Roman"/>
                <w:sz w:val="18"/>
                <w:szCs w:val="18"/>
                <w:color w:val="auto"/>
              </w:rPr>
              <w:t>2</w:t>
            </w:r>
          </w:p>
        </w:tc>
        <w:tc>
          <w:tcPr>
            <w:tcW w:w="560" w:type="dxa"/>
            <w:vAlign w:val="bottom"/>
            <w:tcBorders>
              <w:bottom w:val="single" w:sz="8" w:color="auto"/>
              <w:right w:val="single" w:sz="8" w:color="auto"/>
            </w:tcBorders>
            <w:gridSpan w:val="5"/>
          </w:tcPr>
          <w:p>
            <w:pPr>
              <w:jc w:val="right"/>
              <w:ind w:right="560"/>
              <w:spacing w:after="0"/>
              <w:rPr>
                <w:sz w:val="20"/>
                <w:szCs w:val="20"/>
                <w:color w:val="auto"/>
              </w:rPr>
            </w:pPr>
            <w:r>
              <w:rPr>
                <w:rFonts w:ascii="Times New Roman" w:cs="Times New Roman" w:eastAsia="Times New Roman" w:hAnsi="Times New Roman"/>
                <w:sz w:val="18"/>
                <w:szCs w:val="18"/>
                <w:color w:val="auto"/>
              </w:rPr>
              <w:t>2</w:t>
            </w:r>
          </w:p>
        </w:tc>
        <w:tc>
          <w:tcPr>
            <w:tcW w:w="580" w:type="dxa"/>
            <w:vAlign w:val="bottom"/>
            <w:tcBorders>
              <w:bottom w:val="single" w:sz="8" w:color="auto"/>
              <w:right w:val="single" w:sz="8" w:color="auto"/>
            </w:tcBorders>
            <w:gridSpan w:val="4"/>
          </w:tcPr>
          <w:p>
            <w:pPr>
              <w:jc w:val="right"/>
              <w:ind w:right="580"/>
              <w:spacing w:after="0"/>
              <w:rPr>
                <w:sz w:val="20"/>
                <w:szCs w:val="20"/>
                <w:color w:val="auto"/>
              </w:rPr>
            </w:pPr>
            <w:r>
              <w:rPr>
                <w:rFonts w:ascii="Times New Roman" w:cs="Times New Roman" w:eastAsia="Times New Roman" w:hAnsi="Times New Roman"/>
                <w:sz w:val="18"/>
                <w:szCs w:val="18"/>
                <w:color w:val="auto"/>
              </w:rPr>
              <w:t>2</w:t>
            </w:r>
          </w:p>
        </w:tc>
        <w:tc>
          <w:tcPr>
            <w:tcW w:w="580" w:type="dxa"/>
            <w:vAlign w:val="bottom"/>
            <w:tcBorders>
              <w:bottom w:val="single" w:sz="8" w:color="auto"/>
              <w:right w:val="single" w:sz="8" w:color="auto"/>
            </w:tcBorders>
            <w:gridSpan w:val="4"/>
          </w:tcPr>
          <w:p>
            <w:pPr>
              <w:jc w:val="right"/>
              <w:ind w:right="580"/>
              <w:spacing w:after="0"/>
              <w:rPr>
                <w:sz w:val="20"/>
                <w:szCs w:val="20"/>
                <w:color w:val="auto"/>
              </w:rPr>
            </w:pPr>
            <w:r>
              <w:rPr>
                <w:rFonts w:ascii="Times New Roman" w:cs="Times New Roman" w:eastAsia="Times New Roman" w:hAnsi="Times New Roman"/>
                <w:sz w:val="18"/>
                <w:szCs w:val="18"/>
                <w:color w:val="auto"/>
              </w:rPr>
              <w:t>2</w:t>
            </w:r>
          </w:p>
        </w:tc>
        <w:tc>
          <w:tcPr>
            <w:tcW w:w="560" w:type="dxa"/>
            <w:vAlign w:val="bottom"/>
            <w:tcBorders>
              <w:bottom w:val="single" w:sz="8" w:color="auto"/>
              <w:right w:val="single" w:sz="8" w:color="auto"/>
            </w:tcBorders>
            <w:gridSpan w:val="4"/>
          </w:tcPr>
          <w:p>
            <w:pPr>
              <w:jc w:val="right"/>
              <w:ind w:right="560"/>
              <w:spacing w:after="0"/>
              <w:rPr>
                <w:sz w:val="20"/>
                <w:szCs w:val="20"/>
                <w:color w:val="auto"/>
              </w:rPr>
            </w:pPr>
            <w:r>
              <w:rPr>
                <w:rFonts w:ascii="Times New Roman" w:cs="Times New Roman" w:eastAsia="Times New Roman" w:hAnsi="Times New Roman"/>
                <w:sz w:val="18"/>
                <w:szCs w:val="18"/>
                <w:color w:val="auto"/>
              </w:rPr>
              <w:t>2</w:t>
            </w:r>
          </w:p>
        </w:tc>
        <w:tc>
          <w:tcPr>
            <w:tcW w:w="580" w:type="dxa"/>
            <w:vAlign w:val="bottom"/>
            <w:tcBorders>
              <w:bottom w:val="single" w:sz="8" w:color="auto"/>
              <w:right w:val="single" w:sz="8" w:color="auto"/>
            </w:tcBorders>
            <w:gridSpan w:val="5"/>
          </w:tcPr>
          <w:p>
            <w:pPr>
              <w:jc w:val="right"/>
              <w:ind w:right="580"/>
              <w:spacing w:after="0"/>
              <w:rPr>
                <w:sz w:val="20"/>
                <w:szCs w:val="20"/>
                <w:color w:val="auto"/>
              </w:rPr>
            </w:pPr>
            <w:r>
              <w:rPr>
                <w:rFonts w:ascii="Times New Roman" w:cs="Times New Roman" w:eastAsia="Times New Roman" w:hAnsi="Times New Roman"/>
                <w:sz w:val="18"/>
                <w:szCs w:val="18"/>
                <w:color w:val="auto"/>
              </w:rPr>
              <w:t>2</w:t>
            </w:r>
          </w:p>
        </w:tc>
        <w:tc>
          <w:tcPr>
            <w:tcW w:w="600" w:type="dxa"/>
            <w:vAlign w:val="bottom"/>
            <w:tcBorders>
              <w:bottom w:val="single" w:sz="8" w:color="auto"/>
              <w:right w:val="single" w:sz="8" w:color="auto"/>
            </w:tcBorders>
            <w:gridSpan w:val="4"/>
          </w:tcPr>
          <w:p>
            <w:pPr>
              <w:jc w:val="right"/>
              <w:ind w:right="600"/>
              <w:spacing w:after="0"/>
              <w:rPr>
                <w:sz w:val="20"/>
                <w:szCs w:val="20"/>
                <w:color w:val="auto"/>
              </w:rPr>
            </w:pPr>
            <w:r>
              <w:rPr>
                <w:rFonts w:ascii="Times New Roman" w:cs="Times New Roman" w:eastAsia="Times New Roman" w:hAnsi="Times New Roman"/>
                <w:sz w:val="18"/>
                <w:szCs w:val="18"/>
                <w:color w:val="auto"/>
              </w:rPr>
              <w:t>2</w:t>
            </w:r>
          </w:p>
        </w:tc>
        <w:tc>
          <w:tcPr>
            <w:tcW w:w="740" w:type="dxa"/>
            <w:vAlign w:val="bottom"/>
            <w:tcBorders>
              <w:bottom w:val="single" w:sz="8" w:color="auto"/>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2 (</w:t>
            </w:r>
            <w:r>
              <w:rPr>
                <w:rFonts w:ascii="Times New Roman" w:cs="Times New Roman" w:eastAsia="Times New Roman" w:hAnsi="Times New Roman"/>
                <w:sz w:val="18"/>
                <w:szCs w:val="18"/>
                <w:color w:val="auto"/>
              </w:rPr>
              <w:t>З</w:t>
            </w:r>
            <w:r>
              <w:rPr>
                <w:rFonts w:ascii="Times New Roman" w:cs="Times New Roman" w:eastAsia="Times New Roman" w:hAnsi="Times New Roman"/>
                <w:sz w:val="18"/>
                <w:szCs w:val="18"/>
                <w:color w:val="auto"/>
              </w:rPr>
              <w:t>)</w:t>
            </w:r>
          </w:p>
        </w:tc>
        <w:tc>
          <w:tcPr>
            <w:tcW w:w="700" w:type="dxa"/>
            <w:vAlign w:val="bottom"/>
            <w:tcBorders>
              <w:bottom w:val="single" w:sz="8" w:color="auto"/>
              <w:right w:val="single" w:sz="8" w:color="auto"/>
            </w:tcBorders>
            <w:gridSpan w:val="4"/>
          </w:tcPr>
          <w:p>
            <w:pPr>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Borders>
              <w:bottom w:val="single" w:sz="8" w:color="auto"/>
              <w:right w:val="single" w:sz="8" w:color="auto"/>
            </w:tcBorders>
            <w:gridSpan w:val="3"/>
          </w:tcPr>
          <w:p>
            <w:pPr>
              <w:jc w:val="center"/>
              <w:ind w:right="40"/>
              <w:spacing w:after="0" w:line="199" w:lineRule="exact"/>
              <w:rPr>
                <w:sz w:val="20"/>
                <w:szCs w:val="20"/>
                <w:color w:val="auto"/>
              </w:rPr>
            </w:pPr>
            <w:r>
              <w:rPr>
                <w:rFonts w:ascii="Times New Roman" w:cs="Times New Roman" w:eastAsia="Times New Roman" w:hAnsi="Times New Roman"/>
                <w:sz w:val="18"/>
                <w:szCs w:val="18"/>
                <w:color w:val="auto"/>
                <w:w w:val="99"/>
              </w:rPr>
              <w:t>32</w:t>
            </w:r>
          </w:p>
        </w:tc>
        <w:tc>
          <w:tcPr>
            <w:tcW w:w="0" w:type="dxa"/>
            <w:vAlign w:val="bottom"/>
          </w:tcPr>
          <w:p>
            <w:pPr>
              <w:spacing w:after="0"/>
              <w:rPr>
                <w:sz w:val="1"/>
                <w:szCs w:val="1"/>
                <w:color w:val="auto"/>
              </w:rPr>
            </w:pPr>
          </w:p>
        </w:tc>
      </w:tr>
      <w:tr>
        <w:trPr>
          <w:trHeight w:val="196"/>
        </w:trPr>
        <w:tc>
          <w:tcPr>
            <w:tcW w:w="120" w:type="dxa"/>
            <w:vAlign w:val="bottom"/>
            <w:tcBorders>
              <w:left w:val="single" w:sz="8" w:color="auto"/>
            </w:tcBorders>
            <w:shd w:val="clear" w:color="auto" w:fill="BFBFBF"/>
          </w:tcPr>
          <w:p>
            <w:pPr>
              <w:spacing w:after="0"/>
              <w:rPr>
                <w:sz w:val="17"/>
                <w:szCs w:val="17"/>
                <w:color w:val="auto"/>
              </w:rPr>
            </w:pPr>
          </w:p>
        </w:tc>
        <w:tc>
          <w:tcPr>
            <w:tcW w:w="800" w:type="dxa"/>
            <w:vAlign w:val="bottom"/>
            <w:vMerge w:val="restart"/>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ЕН</w:t>
            </w:r>
            <w:r>
              <w:rPr>
                <w:rFonts w:ascii="Times New Roman" w:cs="Times New Roman" w:eastAsia="Times New Roman" w:hAnsi="Times New Roman"/>
                <w:sz w:val="18"/>
                <w:szCs w:val="18"/>
                <w:b w:val="1"/>
                <w:bCs w:val="1"/>
                <w:color w:val="auto"/>
              </w:rPr>
              <w:t>.00</w:t>
            </w:r>
          </w:p>
        </w:tc>
        <w:tc>
          <w:tcPr>
            <w:tcW w:w="120" w:type="dxa"/>
            <w:vAlign w:val="bottom"/>
            <w:tcBorders>
              <w:right w:val="single" w:sz="8" w:color="auto"/>
            </w:tcBorders>
            <w:shd w:val="clear" w:color="auto" w:fill="BFBFBF"/>
          </w:tcPr>
          <w:p>
            <w:pPr>
              <w:spacing w:after="0"/>
              <w:rPr>
                <w:sz w:val="17"/>
                <w:szCs w:val="17"/>
                <w:color w:val="auto"/>
              </w:rPr>
            </w:pPr>
          </w:p>
        </w:tc>
        <w:tc>
          <w:tcPr>
            <w:tcW w:w="2960" w:type="dxa"/>
            <w:vAlign w:val="bottom"/>
            <w:tcBorders>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Математический и общий</w:t>
            </w:r>
          </w:p>
        </w:tc>
        <w:tc>
          <w:tcPr>
            <w:tcW w:w="260" w:type="dxa"/>
            <w:vAlign w:val="bottom"/>
            <w:shd w:val="clear" w:color="auto" w:fill="BFBFBF"/>
          </w:tcPr>
          <w:p>
            <w:pPr>
              <w:spacing w:after="0"/>
              <w:rPr>
                <w:sz w:val="17"/>
                <w:szCs w:val="17"/>
                <w:color w:val="auto"/>
              </w:rPr>
            </w:pPr>
          </w:p>
        </w:tc>
        <w:tc>
          <w:tcPr>
            <w:tcW w:w="180" w:type="dxa"/>
            <w:vAlign w:val="bottom"/>
            <w:tcBorders>
              <w:right w:val="single" w:sz="8" w:color="BFBFBF"/>
            </w:tcBorders>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320" w:type="dxa"/>
            <w:vAlign w:val="bottom"/>
            <w:tcBorders>
              <w:right w:val="single" w:sz="8" w:color="auto"/>
            </w:tcBorders>
            <w:gridSpan w:val="2"/>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4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BFBFBF"/>
          </w:tcPr>
          <w:p>
            <w:pPr>
              <w:spacing w:after="0"/>
              <w:rPr>
                <w:sz w:val="17"/>
                <w:szCs w:val="17"/>
                <w:color w:val="auto"/>
              </w:rPr>
            </w:pPr>
          </w:p>
        </w:tc>
        <w:tc>
          <w:tcPr>
            <w:tcW w:w="160" w:type="dxa"/>
            <w:vAlign w:val="bottom"/>
            <w:gridSpan w:val="2"/>
            <w:shd w:val="clear" w:color="auto" w:fill="BFBFBF"/>
          </w:tcPr>
          <w:p>
            <w:pPr>
              <w:spacing w:after="0"/>
              <w:rPr>
                <w:sz w:val="17"/>
                <w:szCs w:val="17"/>
                <w:color w:val="auto"/>
              </w:rPr>
            </w:pPr>
          </w:p>
        </w:tc>
        <w:tc>
          <w:tcPr>
            <w:tcW w:w="28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10</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4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40" w:type="dxa"/>
            <w:vAlign w:val="bottom"/>
            <w:tcBorders>
              <w:right w:val="single" w:sz="8" w:color="auto"/>
            </w:tcBorders>
            <w:shd w:val="clear" w:color="auto" w:fill="BFBFBF"/>
          </w:tcPr>
          <w:p>
            <w:pPr>
              <w:spacing w:after="0"/>
              <w:rPr>
                <w:sz w:val="17"/>
                <w:szCs w:val="17"/>
                <w:color w:val="auto"/>
              </w:rPr>
            </w:pPr>
          </w:p>
        </w:tc>
        <w:tc>
          <w:tcPr>
            <w:tcW w:w="80" w:type="dxa"/>
            <w:vAlign w:val="bottom"/>
            <w:shd w:val="clear" w:color="auto" w:fill="BFBFBF"/>
          </w:tcPr>
          <w:p>
            <w:pPr>
              <w:spacing w:after="0"/>
              <w:rPr>
                <w:sz w:val="17"/>
                <w:szCs w:val="17"/>
                <w:color w:val="auto"/>
              </w:rPr>
            </w:pPr>
          </w:p>
        </w:tc>
        <w:tc>
          <w:tcPr>
            <w:tcW w:w="3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20" w:type="dxa"/>
            <w:vAlign w:val="bottom"/>
            <w:tcBorders>
              <w:right w:val="single" w:sz="8" w:color="auto"/>
            </w:tcBorders>
            <w:shd w:val="clear" w:color="auto" w:fill="BFBFBF"/>
          </w:tcPr>
          <w:p>
            <w:pPr>
              <w:spacing w:after="0"/>
              <w:rPr>
                <w:sz w:val="17"/>
                <w:szCs w:val="17"/>
                <w:color w:val="auto"/>
              </w:rPr>
            </w:pPr>
          </w:p>
        </w:tc>
        <w:tc>
          <w:tcPr>
            <w:tcW w:w="180" w:type="dxa"/>
            <w:vAlign w:val="bottom"/>
            <w:gridSpan w:val="2"/>
            <w:shd w:val="clear" w:color="auto" w:fill="BFBFBF"/>
          </w:tcPr>
          <w:p>
            <w:pPr>
              <w:spacing w:after="0"/>
              <w:rPr>
                <w:sz w:val="17"/>
                <w:szCs w:val="17"/>
                <w:color w:val="auto"/>
              </w:rPr>
            </w:pPr>
          </w:p>
        </w:tc>
        <w:tc>
          <w:tcPr>
            <w:tcW w:w="2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6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4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BFBFBF"/>
          </w:tcPr>
          <w:p>
            <w:pPr>
              <w:spacing w:after="0"/>
              <w:rPr>
                <w:sz w:val="17"/>
                <w:szCs w:val="17"/>
                <w:color w:val="auto"/>
              </w:rPr>
            </w:pPr>
          </w:p>
        </w:tc>
        <w:tc>
          <w:tcPr>
            <w:tcW w:w="180" w:type="dxa"/>
            <w:vAlign w:val="bottom"/>
            <w:gridSpan w:val="2"/>
            <w:shd w:val="clear" w:color="auto" w:fill="BFBFBF"/>
          </w:tcPr>
          <w:p>
            <w:pPr>
              <w:spacing w:after="0"/>
              <w:rPr>
                <w:sz w:val="17"/>
                <w:szCs w:val="17"/>
                <w:color w:val="auto"/>
              </w:rPr>
            </w:pPr>
          </w:p>
        </w:tc>
        <w:tc>
          <w:tcPr>
            <w:tcW w:w="28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8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BFBFBF"/>
          </w:tcPr>
          <w:p>
            <w:pPr>
              <w:spacing w:after="0"/>
              <w:rPr>
                <w:sz w:val="17"/>
                <w:szCs w:val="17"/>
                <w:color w:val="auto"/>
              </w:rPr>
            </w:pPr>
          </w:p>
        </w:tc>
        <w:tc>
          <w:tcPr>
            <w:tcW w:w="160" w:type="dxa"/>
            <w:vAlign w:val="bottom"/>
            <w:shd w:val="clear" w:color="auto" w:fill="BFBFBF"/>
          </w:tcPr>
          <w:p>
            <w:pPr>
              <w:spacing w:after="0"/>
              <w:rPr>
                <w:sz w:val="17"/>
                <w:szCs w:val="17"/>
                <w:color w:val="auto"/>
              </w:rPr>
            </w:pPr>
          </w:p>
        </w:tc>
        <w:tc>
          <w:tcPr>
            <w:tcW w:w="280" w:type="dxa"/>
            <w:vAlign w:val="bottom"/>
            <w:tcBorders>
              <w:right w:val="single" w:sz="8" w:color="BFBFBF"/>
            </w:tcBorders>
            <w:vMerge w:val="restart"/>
            <w:shd w:val="clear" w:color="auto" w:fill="BFBFBF"/>
          </w:tcPr>
          <w:p>
            <w:pPr>
              <w:jc w:val="center"/>
              <w:ind w:left="9"/>
              <w:spacing w:after="0"/>
              <w:rPr>
                <w:sz w:val="20"/>
                <w:szCs w:val="20"/>
                <w:color w:val="auto"/>
              </w:rPr>
            </w:pPr>
            <w:r>
              <w:rPr>
                <w:rFonts w:ascii="Times New Roman" w:cs="Times New Roman" w:eastAsia="Times New Roman" w:hAnsi="Times New Roman"/>
                <w:sz w:val="18"/>
                <w:szCs w:val="18"/>
                <w:b w:val="1"/>
                <w:bCs w:val="1"/>
                <w:color w:val="auto"/>
              </w:rPr>
              <w:t>6</w:t>
            </w:r>
          </w:p>
        </w:tc>
        <w:tc>
          <w:tcPr>
            <w:tcW w:w="300" w:type="dxa"/>
            <w:vAlign w:val="bottom"/>
            <w:tcBorders>
              <w:right w:val="single" w:sz="8" w:color="auto"/>
            </w:tcBorders>
            <w:gridSpan w:val="3"/>
            <w:shd w:val="clear" w:color="auto" w:fill="BFBFBF"/>
          </w:tcPr>
          <w:p>
            <w:pPr>
              <w:spacing w:after="0"/>
              <w:rPr>
                <w:sz w:val="17"/>
                <w:szCs w:val="17"/>
                <w:color w:val="auto"/>
              </w:rPr>
            </w:pPr>
          </w:p>
        </w:tc>
        <w:tc>
          <w:tcPr>
            <w:tcW w:w="80" w:type="dxa"/>
            <w:vAlign w:val="bottom"/>
            <w:shd w:val="clear" w:color="auto" w:fill="BFBFBF"/>
          </w:tcPr>
          <w:p>
            <w:pPr>
              <w:spacing w:after="0"/>
              <w:rPr>
                <w:sz w:val="17"/>
                <w:szCs w:val="17"/>
                <w:color w:val="auto"/>
              </w:rPr>
            </w:pPr>
          </w:p>
        </w:tc>
        <w:tc>
          <w:tcPr>
            <w:tcW w:w="50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2</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6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6"/>
              </w:rPr>
              <w:t>144</w:t>
            </w:r>
          </w:p>
        </w:tc>
        <w:tc>
          <w:tcPr>
            <w:tcW w:w="160" w:type="dxa"/>
            <w:vAlign w:val="bottom"/>
            <w:tcBorders>
              <w:right w:val="single" w:sz="8" w:color="auto"/>
            </w:tcBorders>
            <w:shd w:val="clear" w:color="auto" w:fill="BFBFBF"/>
          </w:tcPr>
          <w:p>
            <w:pPr>
              <w:spacing w:after="0"/>
              <w:rPr>
                <w:sz w:val="17"/>
                <w:szCs w:val="17"/>
                <w:color w:val="auto"/>
              </w:rPr>
            </w:pPr>
          </w:p>
        </w:tc>
        <w:tc>
          <w:tcPr>
            <w:tcW w:w="0" w:type="dxa"/>
            <w:vAlign w:val="bottom"/>
          </w:tcPr>
          <w:p>
            <w:pPr>
              <w:spacing w:after="0"/>
              <w:rPr>
                <w:sz w:val="1"/>
                <w:szCs w:val="1"/>
                <w:color w:val="auto"/>
              </w:rPr>
            </w:pPr>
          </w:p>
        </w:tc>
      </w:tr>
      <w:tr>
        <w:trPr>
          <w:trHeight w:val="101"/>
        </w:trPr>
        <w:tc>
          <w:tcPr>
            <w:tcW w:w="120" w:type="dxa"/>
            <w:vAlign w:val="bottom"/>
            <w:tcBorders>
              <w:left w:val="single" w:sz="8" w:color="auto"/>
            </w:tcBorders>
            <w:shd w:val="clear" w:color="auto" w:fill="BFBFBF"/>
          </w:tcPr>
          <w:p>
            <w:pPr>
              <w:spacing w:after="0"/>
              <w:rPr>
                <w:sz w:val="8"/>
                <w:szCs w:val="8"/>
                <w:color w:val="auto"/>
              </w:rPr>
            </w:pPr>
          </w:p>
        </w:tc>
        <w:tc>
          <w:tcPr>
            <w:tcW w:w="80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740" w:type="dxa"/>
            <w:vAlign w:val="bottom"/>
            <w:vMerge w:val="restart"/>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естественнонаучный цикл</w:t>
            </w:r>
          </w:p>
        </w:tc>
        <w:tc>
          <w:tcPr>
            <w:tcW w:w="120" w:type="dxa"/>
            <w:vAlign w:val="bottom"/>
            <w:tcBorders>
              <w:right w:val="single" w:sz="8" w:color="auto"/>
            </w:tcBorders>
            <w:shd w:val="clear" w:color="auto" w:fill="BFBFBF"/>
          </w:tcPr>
          <w:p>
            <w:pPr>
              <w:spacing w:after="0"/>
              <w:rPr>
                <w:sz w:val="8"/>
                <w:szCs w:val="8"/>
                <w:color w:val="auto"/>
              </w:rPr>
            </w:pPr>
          </w:p>
        </w:tc>
        <w:tc>
          <w:tcPr>
            <w:tcW w:w="260" w:type="dxa"/>
            <w:vAlign w:val="bottom"/>
            <w:shd w:val="clear" w:color="auto" w:fill="BFBFBF"/>
          </w:tcPr>
          <w:p>
            <w:pPr>
              <w:spacing w:after="0"/>
              <w:rPr>
                <w:sz w:val="8"/>
                <w:szCs w:val="8"/>
                <w:color w:val="auto"/>
              </w:rPr>
            </w:pPr>
          </w:p>
        </w:tc>
        <w:tc>
          <w:tcPr>
            <w:tcW w:w="180" w:type="dxa"/>
            <w:vAlign w:val="bottom"/>
            <w:tcBorders>
              <w:right w:val="single" w:sz="8" w:color="BFBFBF"/>
            </w:tcBorders>
            <w:vMerge w:val="continue"/>
            <w:shd w:val="clear" w:color="auto" w:fill="BFBFBF"/>
          </w:tcPr>
          <w:p>
            <w:pPr>
              <w:spacing w:after="0"/>
              <w:rPr>
                <w:sz w:val="8"/>
                <w:szCs w:val="8"/>
                <w:color w:val="auto"/>
              </w:rPr>
            </w:pPr>
          </w:p>
        </w:tc>
        <w:tc>
          <w:tcPr>
            <w:tcW w:w="320" w:type="dxa"/>
            <w:vAlign w:val="bottom"/>
            <w:tcBorders>
              <w:right w:val="single" w:sz="8" w:color="auto"/>
            </w:tcBorders>
            <w:gridSpan w:val="2"/>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4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60" w:type="dxa"/>
            <w:vAlign w:val="bottom"/>
            <w:gridSpan w:val="2"/>
            <w:shd w:val="clear" w:color="auto" w:fill="BFBFBF"/>
          </w:tcPr>
          <w:p>
            <w:pPr>
              <w:spacing w:after="0"/>
              <w:rPr>
                <w:sz w:val="8"/>
                <w:szCs w:val="8"/>
                <w:color w:val="auto"/>
              </w:rPr>
            </w:pPr>
          </w:p>
        </w:tc>
        <w:tc>
          <w:tcPr>
            <w:tcW w:w="28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40" w:type="dxa"/>
            <w:vAlign w:val="bottom"/>
            <w:gridSpan w:val="2"/>
            <w:vMerge w:val="continue"/>
            <w:shd w:val="clear" w:color="auto" w:fill="BFBFBF"/>
          </w:tcPr>
          <w:p>
            <w:pPr>
              <w:spacing w:after="0"/>
              <w:rPr>
                <w:sz w:val="8"/>
                <w:szCs w:val="8"/>
                <w:color w:val="auto"/>
              </w:rPr>
            </w:pPr>
          </w:p>
        </w:tc>
        <w:tc>
          <w:tcPr>
            <w:tcW w:w="14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3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80" w:type="dxa"/>
            <w:vAlign w:val="bottom"/>
            <w:gridSpan w:val="2"/>
            <w:shd w:val="clear" w:color="auto" w:fill="BFBFBF"/>
          </w:tcPr>
          <w:p>
            <w:pPr>
              <w:spacing w:after="0"/>
              <w:rPr>
                <w:sz w:val="8"/>
                <w:szCs w:val="8"/>
                <w:color w:val="auto"/>
              </w:rPr>
            </w:pPr>
          </w:p>
        </w:tc>
        <w:tc>
          <w:tcPr>
            <w:tcW w:w="2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6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4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80" w:type="dxa"/>
            <w:vAlign w:val="bottom"/>
            <w:gridSpan w:val="2"/>
            <w:shd w:val="clear" w:color="auto" w:fill="BFBFBF"/>
          </w:tcPr>
          <w:p>
            <w:pPr>
              <w:spacing w:after="0"/>
              <w:rPr>
                <w:sz w:val="8"/>
                <w:szCs w:val="8"/>
                <w:color w:val="auto"/>
              </w:rPr>
            </w:pPr>
          </w:p>
        </w:tc>
        <w:tc>
          <w:tcPr>
            <w:tcW w:w="28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8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60" w:type="dxa"/>
            <w:vAlign w:val="bottom"/>
            <w:shd w:val="clear" w:color="auto" w:fill="BFBFBF"/>
          </w:tcPr>
          <w:p>
            <w:pPr>
              <w:spacing w:after="0"/>
              <w:rPr>
                <w:sz w:val="8"/>
                <w:szCs w:val="8"/>
                <w:color w:val="auto"/>
              </w:rPr>
            </w:pPr>
          </w:p>
        </w:tc>
        <w:tc>
          <w:tcPr>
            <w:tcW w:w="280" w:type="dxa"/>
            <w:vAlign w:val="bottom"/>
            <w:tcBorders>
              <w:right w:val="single" w:sz="8" w:color="BFBFBF"/>
            </w:tcBorders>
            <w:vMerge w:val="continue"/>
            <w:shd w:val="clear" w:color="auto" w:fill="BFBFBF"/>
          </w:tcPr>
          <w:p>
            <w:pPr>
              <w:spacing w:after="0"/>
              <w:rPr>
                <w:sz w:val="8"/>
                <w:szCs w:val="8"/>
                <w:color w:val="auto"/>
              </w:rPr>
            </w:pPr>
          </w:p>
        </w:tc>
        <w:tc>
          <w:tcPr>
            <w:tcW w:w="300" w:type="dxa"/>
            <w:vAlign w:val="bottom"/>
            <w:tcBorders>
              <w:right w:val="single" w:sz="8" w:color="auto"/>
            </w:tcBorders>
            <w:gridSpan w:val="3"/>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50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620" w:type="dxa"/>
            <w:vAlign w:val="bottom"/>
            <w:vMerge w:val="continue"/>
            <w:shd w:val="clear" w:color="auto" w:fill="BFBFBF"/>
          </w:tcPr>
          <w:p>
            <w:pPr>
              <w:spacing w:after="0"/>
              <w:rPr>
                <w:sz w:val="8"/>
                <w:szCs w:val="8"/>
                <w:color w:val="auto"/>
              </w:rPr>
            </w:pPr>
          </w:p>
        </w:tc>
        <w:tc>
          <w:tcPr>
            <w:tcW w:w="160" w:type="dxa"/>
            <w:vAlign w:val="bottom"/>
            <w:tcBorders>
              <w:right w:val="single" w:sz="8" w:color="auto"/>
            </w:tcBorders>
            <w:shd w:val="clear" w:color="auto" w:fill="BFBFBF"/>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040" w:type="dxa"/>
            <w:vAlign w:val="bottom"/>
            <w:tcBorders>
              <w:left w:val="single" w:sz="8" w:color="auto"/>
              <w:bottom w:val="single" w:sz="8" w:color="auto"/>
              <w:right w:val="single" w:sz="8" w:color="auto"/>
            </w:tcBorders>
            <w:gridSpan w:val="3"/>
            <w:shd w:val="clear" w:color="auto" w:fill="BFBFBF"/>
          </w:tcPr>
          <w:p>
            <w:pPr>
              <w:spacing w:after="0"/>
              <w:rPr>
                <w:sz w:val="9"/>
                <w:szCs w:val="9"/>
                <w:color w:val="auto"/>
              </w:rPr>
            </w:pPr>
          </w:p>
        </w:tc>
        <w:tc>
          <w:tcPr>
            <w:tcW w:w="100" w:type="dxa"/>
            <w:vAlign w:val="bottom"/>
            <w:tcBorders>
              <w:bottom w:val="single" w:sz="8" w:color="auto"/>
            </w:tcBorders>
            <w:shd w:val="clear" w:color="auto" w:fill="BFBFBF"/>
          </w:tcPr>
          <w:p>
            <w:pPr>
              <w:spacing w:after="0"/>
              <w:rPr>
                <w:sz w:val="9"/>
                <w:szCs w:val="9"/>
                <w:color w:val="auto"/>
              </w:rPr>
            </w:pPr>
          </w:p>
        </w:tc>
        <w:tc>
          <w:tcPr>
            <w:tcW w:w="2740" w:type="dxa"/>
            <w:vAlign w:val="bottom"/>
            <w:tcBorders>
              <w:bottom w:val="single" w:sz="8" w:color="auto"/>
            </w:tcBorders>
            <w:vMerge w:val="continue"/>
            <w:shd w:val="clear" w:color="auto" w:fill="BFBFBF"/>
          </w:tcPr>
          <w:p>
            <w:pPr>
              <w:spacing w:after="0"/>
              <w:rPr>
                <w:sz w:val="9"/>
                <w:szCs w:val="9"/>
                <w:color w:val="auto"/>
              </w:rPr>
            </w:pPr>
          </w:p>
        </w:tc>
        <w:tc>
          <w:tcPr>
            <w:tcW w:w="120" w:type="dxa"/>
            <w:vAlign w:val="bottom"/>
            <w:tcBorders>
              <w:bottom w:val="single" w:sz="8" w:color="auto"/>
              <w:right w:val="single" w:sz="8" w:color="auto"/>
            </w:tcBorders>
            <w:shd w:val="clear" w:color="auto" w:fill="BFBFBF"/>
          </w:tcPr>
          <w:p>
            <w:pPr>
              <w:spacing w:after="0"/>
              <w:rPr>
                <w:sz w:val="9"/>
                <w:szCs w:val="9"/>
                <w:color w:val="auto"/>
              </w:rPr>
            </w:pPr>
          </w:p>
        </w:tc>
        <w:tc>
          <w:tcPr>
            <w:tcW w:w="44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3"/>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8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3"/>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8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6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8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28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80" w:type="dxa"/>
            <w:vAlign w:val="bottom"/>
            <w:tcBorders>
              <w:bottom w:val="single" w:sz="8" w:color="auto"/>
              <w:right w:val="single" w:sz="8" w:color="BFBFBF"/>
            </w:tcBorders>
            <w:gridSpan w:val="3"/>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30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44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30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28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4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86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104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18"/>
                <w:szCs w:val="18"/>
                <w:color w:val="auto"/>
              </w:rPr>
              <w:t>ЕН</w:t>
            </w:r>
            <w:r>
              <w:rPr>
                <w:rFonts w:ascii="Times New Roman" w:cs="Times New Roman" w:eastAsia="Times New Roman" w:hAnsi="Times New Roman"/>
                <w:sz w:val="18"/>
                <w:szCs w:val="18"/>
                <w:color w:val="auto"/>
              </w:rPr>
              <w:t>.01</w:t>
            </w:r>
          </w:p>
        </w:tc>
        <w:tc>
          <w:tcPr>
            <w:tcW w:w="100" w:type="dxa"/>
            <w:vAlign w:val="bottom"/>
          </w:tcPr>
          <w:p>
            <w:pPr>
              <w:spacing w:after="0"/>
              <w:rPr>
                <w:sz w:val="16"/>
                <w:szCs w:val="16"/>
                <w:color w:val="auto"/>
              </w:rPr>
            </w:pPr>
          </w:p>
        </w:tc>
        <w:tc>
          <w:tcPr>
            <w:tcW w:w="286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Математика</w:t>
            </w:r>
          </w:p>
        </w:tc>
        <w:tc>
          <w:tcPr>
            <w:tcW w:w="260" w:type="dxa"/>
            <w:vAlign w:val="bottom"/>
          </w:tcPr>
          <w:p>
            <w:pPr>
              <w:spacing w:after="0"/>
              <w:rPr>
                <w:sz w:val="16"/>
                <w:szCs w:val="16"/>
                <w:color w:val="auto"/>
              </w:rPr>
            </w:pPr>
          </w:p>
        </w:tc>
        <w:tc>
          <w:tcPr>
            <w:tcW w:w="1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320" w:type="dxa"/>
            <w:vAlign w:val="bottom"/>
            <w:tcBorders>
              <w:right w:val="single" w:sz="8" w:color="auto"/>
            </w:tcBorders>
            <w:gridSpan w:val="2"/>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6"/>
                <w:szCs w:val="16"/>
                <w:color w:val="auto"/>
              </w:rPr>
            </w:pPr>
          </w:p>
        </w:tc>
        <w:tc>
          <w:tcPr>
            <w:tcW w:w="160" w:type="dxa"/>
            <w:vAlign w:val="bottom"/>
            <w:gridSpan w:val="2"/>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180" w:type="dxa"/>
            <w:vAlign w:val="bottom"/>
            <w:gridSpan w:val="2"/>
          </w:tcPr>
          <w:p>
            <w:pPr>
              <w:spacing w:after="0"/>
              <w:rPr>
                <w:sz w:val="16"/>
                <w:szCs w:val="16"/>
                <w:color w:val="auto"/>
              </w:rPr>
            </w:pPr>
          </w:p>
        </w:tc>
        <w:tc>
          <w:tcPr>
            <w:tcW w:w="2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6"/>
                <w:szCs w:val="16"/>
                <w:color w:val="auto"/>
              </w:rPr>
            </w:pPr>
          </w:p>
        </w:tc>
        <w:tc>
          <w:tcPr>
            <w:tcW w:w="180" w:type="dxa"/>
            <w:vAlign w:val="bottom"/>
            <w:gridSpan w:val="2"/>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280" w:type="dxa"/>
            <w:vAlign w:val="bottom"/>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300" w:type="dxa"/>
            <w:vAlign w:val="bottom"/>
            <w:tcBorders>
              <w:right w:val="single" w:sz="8" w:color="auto"/>
            </w:tcBorders>
            <w:gridSpan w:val="3"/>
          </w:tcPr>
          <w:p>
            <w:pPr>
              <w:spacing w:after="0"/>
              <w:rPr>
                <w:sz w:val="16"/>
                <w:szCs w:val="16"/>
                <w:color w:val="auto"/>
              </w:rPr>
            </w:pPr>
          </w:p>
        </w:tc>
        <w:tc>
          <w:tcPr>
            <w:tcW w:w="700" w:type="dxa"/>
            <w:vAlign w:val="bottom"/>
            <w:tcBorders>
              <w:right w:val="single" w:sz="8" w:color="auto"/>
            </w:tcBorders>
            <w:gridSpan w:val="4"/>
          </w:tcPr>
          <w:p>
            <w:pPr>
              <w:jc w:val="right"/>
              <w:ind w:right="700"/>
              <w:spacing w:after="0"/>
              <w:rPr>
                <w:sz w:val="20"/>
                <w:szCs w:val="20"/>
                <w:color w:val="auto"/>
              </w:rPr>
            </w:pPr>
            <w:r>
              <w:rPr>
                <w:rFonts w:ascii="Times New Roman" w:cs="Times New Roman" w:eastAsia="Times New Roman" w:hAnsi="Times New Roman"/>
                <w:sz w:val="18"/>
                <w:szCs w:val="18"/>
                <w:color w:val="auto"/>
              </w:rPr>
              <w:t>2</w:t>
            </w:r>
          </w:p>
        </w:tc>
        <w:tc>
          <w:tcPr>
            <w:tcW w:w="7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96</w:t>
            </w:r>
          </w:p>
        </w:tc>
        <w:tc>
          <w:tcPr>
            <w:tcW w:w="1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06"/>
        </w:trPr>
        <w:tc>
          <w:tcPr>
            <w:tcW w:w="1040" w:type="dxa"/>
            <w:vAlign w:val="bottom"/>
            <w:tcBorders>
              <w:left w:val="single" w:sz="8" w:color="auto"/>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2860" w:type="dxa"/>
            <w:vAlign w:val="bottom"/>
            <w:tcBorders>
              <w:right w:val="single" w:sz="8" w:color="auto"/>
            </w:tcBorders>
            <w:gridSpan w:val="2"/>
            <w:vMerge w:val="continue"/>
          </w:tcPr>
          <w:p>
            <w:pPr>
              <w:spacing w:after="0"/>
              <w:rPr>
                <w:sz w:val="9"/>
                <w:szCs w:val="9"/>
                <w:color w:val="auto"/>
              </w:rPr>
            </w:pPr>
          </w:p>
        </w:tc>
        <w:tc>
          <w:tcPr>
            <w:tcW w:w="260" w:type="dxa"/>
            <w:vAlign w:val="bottom"/>
          </w:tcPr>
          <w:p>
            <w:pPr>
              <w:spacing w:after="0"/>
              <w:rPr>
                <w:sz w:val="9"/>
                <w:szCs w:val="9"/>
                <w:color w:val="auto"/>
              </w:rPr>
            </w:pPr>
          </w:p>
        </w:tc>
        <w:tc>
          <w:tcPr>
            <w:tcW w:w="180" w:type="dxa"/>
            <w:vAlign w:val="bottom"/>
            <w:vMerge w:val="continue"/>
          </w:tcPr>
          <w:p>
            <w:pPr>
              <w:spacing w:after="0"/>
              <w:rPr>
                <w:sz w:val="9"/>
                <w:szCs w:val="9"/>
                <w:color w:val="auto"/>
              </w:rPr>
            </w:pPr>
          </w:p>
        </w:tc>
        <w:tc>
          <w:tcPr>
            <w:tcW w:w="320" w:type="dxa"/>
            <w:vAlign w:val="bottom"/>
            <w:tcBorders>
              <w:right w:val="single" w:sz="8" w:color="auto"/>
            </w:tcBorders>
            <w:gridSpan w:val="2"/>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60" w:type="dxa"/>
            <w:vAlign w:val="bottom"/>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80" w:type="dxa"/>
            <w:vAlign w:val="bottom"/>
            <w:gridSpan w:val="2"/>
          </w:tcPr>
          <w:p>
            <w:pPr>
              <w:spacing w:after="0"/>
              <w:rPr>
                <w:sz w:val="9"/>
                <w:szCs w:val="9"/>
                <w:color w:val="auto"/>
              </w:rPr>
            </w:pPr>
          </w:p>
        </w:tc>
        <w:tc>
          <w:tcPr>
            <w:tcW w:w="2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80" w:type="dxa"/>
            <w:vAlign w:val="bottom"/>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280" w:type="dxa"/>
            <w:vAlign w:val="bottom"/>
            <w:vMerge w:val="continue"/>
          </w:tcPr>
          <w:p>
            <w:pPr>
              <w:spacing w:after="0"/>
              <w:rPr>
                <w:sz w:val="9"/>
                <w:szCs w:val="9"/>
                <w:color w:val="auto"/>
              </w:rPr>
            </w:pPr>
          </w:p>
        </w:tc>
        <w:tc>
          <w:tcPr>
            <w:tcW w:w="300" w:type="dxa"/>
            <w:vAlign w:val="bottom"/>
            <w:tcBorders>
              <w:right w:val="single" w:sz="8" w:color="auto"/>
            </w:tcBorders>
            <w:gridSpan w:val="3"/>
          </w:tcPr>
          <w:p>
            <w:pPr>
              <w:spacing w:after="0"/>
              <w:rPr>
                <w:sz w:val="9"/>
                <w:szCs w:val="9"/>
                <w:color w:val="auto"/>
              </w:rPr>
            </w:pPr>
          </w:p>
        </w:tc>
        <w:tc>
          <w:tcPr>
            <w:tcW w:w="80" w:type="dxa"/>
            <w:vAlign w:val="bottom"/>
          </w:tcPr>
          <w:p>
            <w:pPr>
              <w:spacing w:after="0"/>
              <w:rPr>
                <w:sz w:val="9"/>
                <w:szCs w:val="9"/>
                <w:color w:val="auto"/>
              </w:rPr>
            </w:pPr>
          </w:p>
        </w:tc>
        <w:tc>
          <w:tcPr>
            <w:tcW w:w="620" w:type="dxa"/>
            <w:vAlign w:val="bottom"/>
            <w:tcBorders>
              <w:right w:val="single" w:sz="8" w:color="auto"/>
            </w:tcBorders>
            <w:gridSpan w:val="3"/>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720" w:type="dxa"/>
            <w:vAlign w:val="bottom"/>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40" w:type="dxa"/>
            <w:vAlign w:val="bottom"/>
            <w:tcBorders>
              <w:left w:val="single" w:sz="8" w:color="auto"/>
              <w:bottom w:val="single" w:sz="8" w:color="auto"/>
              <w:right w:val="single" w:sz="8" w:color="auto"/>
            </w:tcBorders>
            <w:gridSpan w:val="3"/>
          </w:tcPr>
          <w:p>
            <w:pPr>
              <w:spacing w:after="0"/>
              <w:rPr>
                <w:sz w:val="8"/>
                <w:szCs w:val="8"/>
                <w:color w:val="auto"/>
              </w:rPr>
            </w:pPr>
          </w:p>
        </w:tc>
        <w:tc>
          <w:tcPr>
            <w:tcW w:w="2960" w:type="dxa"/>
            <w:vAlign w:val="bottom"/>
            <w:tcBorders>
              <w:bottom w:val="single" w:sz="8" w:color="auto"/>
              <w:right w:val="single" w:sz="8" w:color="auto"/>
            </w:tcBorders>
            <w:gridSpan w:val="3"/>
          </w:tcPr>
          <w:p>
            <w:pPr>
              <w:spacing w:after="0"/>
              <w:rPr>
                <w:sz w:val="8"/>
                <w:szCs w:val="8"/>
                <w:color w:val="auto"/>
              </w:rPr>
            </w:pPr>
          </w:p>
        </w:tc>
        <w:tc>
          <w:tcPr>
            <w:tcW w:w="76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5"/>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5"/>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5"/>
          </w:tcPr>
          <w:p>
            <w:pPr>
              <w:spacing w:after="0"/>
              <w:rPr>
                <w:sz w:val="8"/>
                <w:szCs w:val="8"/>
                <w:color w:val="auto"/>
              </w:rPr>
            </w:pPr>
          </w:p>
        </w:tc>
        <w:tc>
          <w:tcPr>
            <w:tcW w:w="600" w:type="dxa"/>
            <w:vAlign w:val="bottom"/>
            <w:tcBorders>
              <w:bottom w:val="single" w:sz="8" w:color="auto"/>
              <w:right w:val="single" w:sz="8" w:color="auto"/>
            </w:tcBorders>
            <w:gridSpan w:val="4"/>
          </w:tcPr>
          <w:p>
            <w:pPr>
              <w:spacing w:after="0"/>
              <w:rPr>
                <w:sz w:val="8"/>
                <w:szCs w:val="8"/>
                <w:color w:val="auto"/>
              </w:rPr>
            </w:pPr>
          </w:p>
        </w:tc>
        <w:tc>
          <w:tcPr>
            <w:tcW w:w="740" w:type="dxa"/>
            <w:vAlign w:val="bottom"/>
            <w:tcBorders>
              <w:bottom w:val="single" w:sz="8" w:color="auto"/>
              <w:right w:val="single" w:sz="8" w:color="auto"/>
            </w:tcBorders>
            <w:gridSpan w:val="5"/>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20" w:type="dxa"/>
            <w:vAlign w:val="bottom"/>
            <w:tcBorders>
              <w:bottom w:val="single" w:sz="8" w:color="auto"/>
              <w:right w:val="single" w:sz="8" w:color="auto"/>
            </w:tcBorders>
            <w:gridSpan w:val="3"/>
            <w:vMerge w:val="continue"/>
          </w:tcPr>
          <w:p>
            <w:pPr>
              <w:spacing w:after="0"/>
              <w:rPr>
                <w:sz w:val="8"/>
                <w:szCs w:val="8"/>
                <w:color w:val="auto"/>
              </w:rPr>
            </w:pPr>
          </w:p>
        </w:tc>
        <w:tc>
          <w:tcPr>
            <w:tcW w:w="86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193"/>
        </w:trPr>
        <w:tc>
          <w:tcPr>
            <w:tcW w:w="104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18"/>
                <w:szCs w:val="18"/>
                <w:color w:val="auto"/>
              </w:rPr>
              <w:t>ЕН</w:t>
            </w:r>
            <w:r>
              <w:rPr>
                <w:rFonts w:ascii="Times New Roman" w:cs="Times New Roman" w:eastAsia="Times New Roman" w:hAnsi="Times New Roman"/>
                <w:sz w:val="18"/>
                <w:szCs w:val="18"/>
                <w:color w:val="auto"/>
              </w:rPr>
              <w:t>.02</w:t>
            </w:r>
          </w:p>
        </w:tc>
        <w:tc>
          <w:tcPr>
            <w:tcW w:w="100" w:type="dxa"/>
            <w:vAlign w:val="bottom"/>
          </w:tcPr>
          <w:p>
            <w:pPr>
              <w:spacing w:after="0"/>
              <w:rPr>
                <w:sz w:val="16"/>
                <w:szCs w:val="16"/>
                <w:color w:val="auto"/>
              </w:rPr>
            </w:pPr>
          </w:p>
        </w:tc>
        <w:tc>
          <w:tcPr>
            <w:tcW w:w="286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Информатика</w:t>
            </w:r>
          </w:p>
        </w:tc>
        <w:tc>
          <w:tcPr>
            <w:tcW w:w="260" w:type="dxa"/>
            <w:vAlign w:val="bottom"/>
          </w:tcPr>
          <w:p>
            <w:pPr>
              <w:spacing w:after="0"/>
              <w:rPr>
                <w:sz w:val="16"/>
                <w:szCs w:val="16"/>
                <w:color w:val="auto"/>
              </w:rPr>
            </w:pPr>
          </w:p>
        </w:tc>
        <w:tc>
          <w:tcPr>
            <w:tcW w:w="1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320" w:type="dxa"/>
            <w:vAlign w:val="bottom"/>
            <w:tcBorders>
              <w:right w:val="single" w:sz="8" w:color="auto"/>
            </w:tcBorders>
            <w:gridSpan w:val="2"/>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60" w:type="dxa"/>
            <w:vAlign w:val="bottom"/>
            <w:gridSpan w:val="2"/>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80" w:type="dxa"/>
            <w:vAlign w:val="bottom"/>
            <w:gridSpan w:val="2"/>
          </w:tcPr>
          <w:p>
            <w:pPr>
              <w:spacing w:after="0"/>
              <w:rPr>
                <w:sz w:val="16"/>
                <w:szCs w:val="16"/>
                <w:color w:val="auto"/>
              </w:rPr>
            </w:pPr>
          </w:p>
        </w:tc>
        <w:tc>
          <w:tcPr>
            <w:tcW w:w="2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180" w:type="dxa"/>
            <w:vAlign w:val="bottom"/>
            <w:gridSpan w:val="2"/>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gridSpan w:val="5"/>
          </w:tcPr>
          <w:p>
            <w:pPr>
              <w:jc w:val="right"/>
              <w:ind w:right="740"/>
              <w:spacing w:after="0"/>
              <w:rPr>
                <w:sz w:val="20"/>
                <w:szCs w:val="20"/>
                <w:color w:val="auto"/>
              </w:rPr>
            </w:pPr>
            <w:r>
              <w:rPr>
                <w:rFonts w:ascii="Times New Roman" w:cs="Times New Roman" w:eastAsia="Times New Roman" w:hAnsi="Times New Roman"/>
                <w:sz w:val="18"/>
                <w:szCs w:val="18"/>
                <w:color w:val="auto"/>
              </w:rPr>
              <w:t>2</w:t>
            </w:r>
          </w:p>
        </w:tc>
        <w:tc>
          <w:tcPr>
            <w:tcW w:w="280" w:type="dxa"/>
            <w:vAlign w:val="bottom"/>
            <w:gridSpan w:val="2"/>
          </w:tcPr>
          <w:p>
            <w:pPr>
              <w:spacing w:after="0"/>
              <w:rPr>
                <w:sz w:val="16"/>
                <w:szCs w:val="16"/>
                <w:color w:val="auto"/>
              </w:rPr>
            </w:pPr>
          </w:p>
        </w:tc>
        <w:tc>
          <w:tcPr>
            <w:tcW w:w="420" w:type="dxa"/>
            <w:vAlign w:val="bottom"/>
            <w:tcBorders>
              <w:right w:val="single" w:sz="8" w:color="auto"/>
            </w:tcBorders>
            <w:gridSpan w:val="2"/>
            <w:vMerge w:val="restart"/>
          </w:tcPr>
          <w:p>
            <w:pPr>
              <w:jc w:val="center"/>
              <w:ind w:right="32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48</w:t>
            </w:r>
          </w:p>
        </w:tc>
        <w:tc>
          <w:tcPr>
            <w:tcW w:w="1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06"/>
        </w:trPr>
        <w:tc>
          <w:tcPr>
            <w:tcW w:w="1040" w:type="dxa"/>
            <w:vAlign w:val="bottom"/>
            <w:tcBorders>
              <w:left w:val="single" w:sz="8" w:color="auto"/>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2860" w:type="dxa"/>
            <w:vAlign w:val="bottom"/>
            <w:tcBorders>
              <w:right w:val="single" w:sz="8" w:color="auto"/>
            </w:tcBorders>
            <w:gridSpan w:val="2"/>
            <w:vMerge w:val="continue"/>
          </w:tcPr>
          <w:p>
            <w:pPr>
              <w:spacing w:after="0"/>
              <w:rPr>
                <w:sz w:val="9"/>
                <w:szCs w:val="9"/>
                <w:color w:val="auto"/>
              </w:rPr>
            </w:pPr>
          </w:p>
        </w:tc>
        <w:tc>
          <w:tcPr>
            <w:tcW w:w="260" w:type="dxa"/>
            <w:vAlign w:val="bottom"/>
          </w:tcPr>
          <w:p>
            <w:pPr>
              <w:spacing w:after="0"/>
              <w:rPr>
                <w:sz w:val="9"/>
                <w:szCs w:val="9"/>
                <w:color w:val="auto"/>
              </w:rPr>
            </w:pPr>
          </w:p>
        </w:tc>
        <w:tc>
          <w:tcPr>
            <w:tcW w:w="180" w:type="dxa"/>
            <w:vAlign w:val="bottom"/>
            <w:vMerge w:val="continue"/>
          </w:tcPr>
          <w:p>
            <w:pPr>
              <w:spacing w:after="0"/>
              <w:rPr>
                <w:sz w:val="9"/>
                <w:szCs w:val="9"/>
                <w:color w:val="auto"/>
              </w:rPr>
            </w:pPr>
          </w:p>
        </w:tc>
        <w:tc>
          <w:tcPr>
            <w:tcW w:w="320" w:type="dxa"/>
            <w:vAlign w:val="bottom"/>
            <w:tcBorders>
              <w:right w:val="single" w:sz="8" w:color="auto"/>
            </w:tcBorders>
            <w:gridSpan w:val="2"/>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60" w:type="dxa"/>
            <w:vAlign w:val="bottom"/>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80" w:type="dxa"/>
            <w:vAlign w:val="bottom"/>
            <w:gridSpan w:val="2"/>
          </w:tcPr>
          <w:p>
            <w:pPr>
              <w:spacing w:after="0"/>
              <w:rPr>
                <w:sz w:val="9"/>
                <w:szCs w:val="9"/>
                <w:color w:val="auto"/>
              </w:rPr>
            </w:pPr>
          </w:p>
        </w:tc>
        <w:tc>
          <w:tcPr>
            <w:tcW w:w="2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80" w:type="dxa"/>
            <w:vAlign w:val="bottom"/>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Borders>
              <w:right w:val="single" w:sz="8" w:color="auto"/>
            </w:tcBorders>
            <w:gridSpan w:val="4"/>
            <w:vMerge w:val="restart"/>
          </w:tcPr>
          <w:p>
            <w:pPr>
              <w:jc w:val="center"/>
              <w:ind w:right="20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280" w:type="dxa"/>
            <w:vAlign w:val="bottom"/>
            <w:gridSpan w:val="2"/>
          </w:tcPr>
          <w:p>
            <w:pPr>
              <w:spacing w:after="0"/>
              <w:rPr>
                <w:sz w:val="9"/>
                <w:szCs w:val="9"/>
                <w:color w:val="auto"/>
              </w:rPr>
            </w:pPr>
          </w:p>
        </w:tc>
        <w:tc>
          <w:tcPr>
            <w:tcW w:w="420" w:type="dxa"/>
            <w:vAlign w:val="bottom"/>
            <w:tcBorders>
              <w:right w:val="single" w:sz="8" w:color="auto"/>
            </w:tcBorders>
            <w:gridSpan w:val="2"/>
            <w:vMerge w:val="continue"/>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1040" w:type="dxa"/>
            <w:vAlign w:val="bottom"/>
            <w:tcBorders>
              <w:left w:val="single" w:sz="8" w:color="auto"/>
              <w:bottom w:val="single" w:sz="8" w:color="auto"/>
              <w:right w:val="single" w:sz="8" w:color="auto"/>
            </w:tcBorders>
            <w:gridSpan w:val="3"/>
          </w:tcPr>
          <w:p>
            <w:pPr>
              <w:spacing w:after="0"/>
              <w:rPr>
                <w:sz w:val="9"/>
                <w:szCs w:val="9"/>
                <w:color w:val="auto"/>
              </w:rPr>
            </w:pPr>
          </w:p>
        </w:tc>
        <w:tc>
          <w:tcPr>
            <w:tcW w:w="2960" w:type="dxa"/>
            <w:vAlign w:val="bottom"/>
            <w:tcBorders>
              <w:bottom w:val="single" w:sz="8" w:color="auto"/>
              <w:right w:val="single" w:sz="8" w:color="auto"/>
            </w:tcBorders>
            <w:gridSpan w:val="3"/>
          </w:tcPr>
          <w:p>
            <w:pPr>
              <w:spacing w:after="0"/>
              <w:rPr>
                <w:sz w:val="9"/>
                <w:szCs w:val="9"/>
                <w:color w:val="auto"/>
              </w:rPr>
            </w:pPr>
          </w:p>
        </w:tc>
        <w:tc>
          <w:tcPr>
            <w:tcW w:w="760" w:type="dxa"/>
            <w:vAlign w:val="bottom"/>
            <w:tcBorders>
              <w:bottom w:val="single" w:sz="8" w:color="auto"/>
              <w:right w:val="single" w:sz="8" w:color="auto"/>
            </w:tcBorders>
            <w:gridSpan w:val="4"/>
          </w:tcPr>
          <w:p>
            <w:pPr>
              <w:spacing w:after="0"/>
              <w:rPr>
                <w:sz w:val="9"/>
                <w:szCs w:val="9"/>
                <w:color w:val="auto"/>
              </w:rPr>
            </w:pPr>
          </w:p>
        </w:tc>
        <w:tc>
          <w:tcPr>
            <w:tcW w:w="56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60" w:type="dxa"/>
            <w:vAlign w:val="bottom"/>
            <w:tcBorders>
              <w:bottom w:val="single" w:sz="8" w:color="auto"/>
              <w:right w:val="single" w:sz="8" w:color="auto"/>
            </w:tcBorders>
            <w:gridSpan w:val="5"/>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6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60" w:type="dxa"/>
            <w:vAlign w:val="bottom"/>
            <w:tcBorders>
              <w:bottom w:val="single" w:sz="8" w:color="auto"/>
              <w:right w:val="single" w:sz="8" w:color="auto"/>
            </w:tcBorders>
            <w:gridSpan w:val="5"/>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6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5"/>
          </w:tcPr>
          <w:p>
            <w:pPr>
              <w:spacing w:after="0"/>
              <w:rPr>
                <w:sz w:val="9"/>
                <w:szCs w:val="9"/>
                <w:color w:val="auto"/>
              </w:rPr>
            </w:pPr>
          </w:p>
        </w:tc>
        <w:tc>
          <w:tcPr>
            <w:tcW w:w="600" w:type="dxa"/>
            <w:vAlign w:val="bottom"/>
            <w:tcBorders>
              <w:bottom w:val="single" w:sz="8" w:color="auto"/>
              <w:right w:val="single" w:sz="8" w:color="auto"/>
            </w:tcBorders>
            <w:gridSpan w:val="4"/>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580" w:type="dxa"/>
            <w:vAlign w:val="bottom"/>
            <w:tcBorders>
              <w:bottom w:val="single" w:sz="8" w:color="auto"/>
              <w:right w:val="single" w:sz="8" w:color="auto"/>
            </w:tcBorders>
            <w:gridSpan w:val="4"/>
            <w:vMerge w:val="continue"/>
          </w:tcPr>
          <w:p>
            <w:pPr>
              <w:spacing w:after="0"/>
              <w:rPr>
                <w:sz w:val="9"/>
                <w:szCs w:val="9"/>
                <w:color w:val="auto"/>
              </w:rPr>
            </w:pPr>
          </w:p>
        </w:tc>
        <w:tc>
          <w:tcPr>
            <w:tcW w:w="700" w:type="dxa"/>
            <w:vAlign w:val="bottom"/>
            <w:tcBorders>
              <w:bottom w:val="single" w:sz="8" w:color="auto"/>
              <w:right w:val="single" w:sz="8" w:color="auto"/>
            </w:tcBorders>
            <w:gridSpan w:val="4"/>
          </w:tcPr>
          <w:p>
            <w:pPr>
              <w:spacing w:after="0"/>
              <w:rPr>
                <w:sz w:val="9"/>
                <w:szCs w:val="9"/>
                <w:color w:val="auto"/>
              </w:rPr>
            </w:pPr>
          </w:p>
        </w:tc>
        <w:tc>
          <w:tcPr>
            <w:tcW w:w="860" w:type="dxa"/>
            <w:vAlign w:val="bottom"/>
            <w:tcBorders>
              <w:bottom w:val="single" w:sz="8" w:color="auto"/>
              <w:right w:val="single" w:sz="8" w:color="auto"/>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199"/>
        </w:trPr>
        <w:tc>
          <w:tcPr>
            <w:tcW w:w="1040" w:type="dxa"/>
            <w:vAlign w:val="bottom"/>
            <w:tcBorders>
              <w:left w:val="single" w:sz="8" w:color="auto"/>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ОП</w:t>
            </w:r>
            <w:r>
              <w:rPr>
                <w:rFonts w:ascii="Times New Roman" w:cs="Times New Roman" w:eastAsia="Times New Roman" w:hAnsi="Times New Roman"/>
                <w:sz w:val="18"/>
                <w:szCs w:val="18"/>
                <w:b w:val="1"/>
                <w:bCs w:val="1"/>
                <w:color w:val="auto"/>
              </w:rPr>
              <w:t>.00</w:t>
            </w:r>
          </w:p>
        </w:tc>
        <w:tc>
          <w:tcPr>
            <w:tcW w:w="296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Общепрофессиональный цикл</w:t>
            </w:r>
          </w:p>
        </w:tc>
        <w:tc>
          <w:tcPr>
            <w:tcW w:w="760" w:type="dxa"/>
            <w:vAlign w:val="bottom"/>
            <w:tcBorders>
              <w:bottom w:val="single" w:sz="8" w:color="auto"/>
              <w:right w:val="single" w:sz="8" w:color="auto"/>
            </w:tcBorders>
            <w:gridSpan w:val="4"/>
            <w:shd w:val="clear" w:color="auto" w:fill="BFBFBF"/>
          </w:tcPr>
          <w:p>
            <w:pPr>
              <w:jc w:val="right"/>
              <w:ind w:right="669"/>
              <w:spacing w:after="0"/>
              <w:rPr>
                <w:sz w:val="20"/>
                <w:szCs w:val="20"/>
                <w:color w:val="auto"/>
              </w:rPr>
            </w:pPr>
            <w:r>
              <w:rPr>
                <w:rFonts w:ascii="Times New Roman" w:cs="Times New Roman" w:eastAsia="Times New Roman" w:hAnsi="Times New Roman"/>
                <w:sz w:val="18"/>
                <w:szCs w:val="18"/>
                <w:b w:val="1"/>
                <w:bCs w:val="1"/>
                <w:color w:val="auto"/>
              </w:rPr>
              <w:t>12</w:t>
            </w:r>
          </w:p>
        </w:tc>
        <w:tc>
          <w:tcPr>
            <w:tcW w:w="560" w:type="dxa"/>
            <w:vAlign w:val="bottom"/>
            <w:tcBorders>
              <w:bottom w:val="single" w:sz="8" w:color="auto"/>
              <w:right w:val="single" w:sz="8" w:color="auto"/>
            </w:tcBorders>
            <w:gridSpan w:val="4"/>
            <w:shd w:val="clear" w:color="auto" w:fill="BFBFBF"/>
          </w:tcPr>
          <w:p>
            <w:pPr>
              <w:jc w:val="right"/>
              <w:ind w:right="560"/>
              <w:spacing w:after="0"/>
              <w:rPr>
                <w:sz w:val="20"/>
                <w:szCs w:val="20"/>
                <w:color w:val="auto"/>
              </w:rPr>
            </w:pPr>
            <w:r>
              <w:rPr>
                <w:rFonts w:ascii="Times New Roman" w:cs="Times New Roman" w:eastAsia="Times New Roman" w:hAnsi="Times New Roman"/>
                <w:sz w:val="18"/>
                <w:szCs w:val="18"/>
                <w:b w:val="1"/>
                <w:bCs w:val="1"/>
                <w:color w:val="auto"/>
              </w:rPr>
              <w:t>12</w:t>
            </w:r>
          </w:p>
        </w:tc>
        <w:tc>
          <w:tcPr>
            <w:tcW w:w="580" w:type="dxa"/>
            <w:vAlign w:val="bottom"/>
            <w:tcBorders>
              <w:bottom w:val="single" w:sz="8" w:color="auto"/>
              <w:right w:val="single" w:sz="8" w:color="auto"/>
            </w:tcBorders>
            <w:gridSpan w:val="4"/>
            <w:shd w:val="clear" w:color="auto" w:fill="BFBFBF"/>
          </w:tcPr>
          <w:p>
            <w:pPr>
              <w:jc w:val="right"/>
              <w:ind w:right="580"/>
              <w:spacing w:after="0"/>
              <w:rPr>
                <w:sz w:val="20"/>
                <w:szCs w:val="20"/>
                <w:color w:val="auto"/>
              </w:rPr>
            </w:pPr>
            <w:r>
              <w:rPr>
                <w:rFonts w:ascii="Times New Roman" w:cs="Times New Roman" w:eastAsia="Times New Roman" w:hAnsi="Times New Roman"/>
                <w:sz w:val="18"/>
                <w:szCs w:val="18"/>
                <w:b w:val="1"/>
                <w:bCs w:val="1"/>
                <w:color w:val="auto"/>
              </w:rPr>
              <w:t>12</w:t>
            </w:r>
          </w:p>
        </w:tc>
        <w:tc>
          <w:tcPr>
            <w:tcW w:w="580" w:type="dxa"/>
            <w:vAlign w:val="bottom"/>
            <w:tcBorders>
              <w:bottom w:val="single" w:sz="8" w:color="auto"/>
              <w:right w:val="single" w:sz="8" w:color="auto"/>
            </w:tcBorders>
            <w:gridSpan w:val="4"/>
            <w:shd w:val="clear" w:color="auto" w:fill="BFBFBF"/>
          </w:tcPr>
          <w:p>
            <w:pPr>
              <w:jc w:val="right"/>
              <w:ind w:right="580"/>
              <w:spacing w:after="0"/>
              <w:rPr>
                <w:sz w:val="20"/>
                <w:szCs w:val="20"/>
                <w:color w:val="auto"/>
              </w:rPr>
            </w:pPr>
            <w:r>
              <w:rPr>
                <w:rFonts w:ascii="Times New Roman" w:cs="Times New Roman" w:eastAsia="Times New Roman" w:hAnsi="Times New Roman"/>
                <w:sz w:val="18"/>
                <w:szCs w:val="18"/>
                <w:b w:val="1"/>
                <w:bCs w:val="1"/>
                <w:color w:val="auto"/>
              </w:rPr>
              <w:t>12</w:t>
            </w:r>
          </w:p>
        </w:tc>
        <w:tc>
          <w:tcPr>
            <w:tcW w:w="560" w:type="dxa"/>
            <w:vAlign w:val="bottom"/>
            <w:tcBorders>
              <w:bottom w:val="single" w:sz="8" w:color="auto"/>
              <w:right w:val="single" w:sz="8" w:color="auto"/>
            </w:tcBorders>
            <w:gridSpan w:val="5"/>
            <w:shd w:val="clear" w:color="auto" w:fill="BFBFBF"/>
          </w:tcPr>
          <w:p>
            <w:pPr>
              <w:jc w:val="right"/>
              <w:ind w:right="560"/>
              <w:spacing w:after="0"/>
              <w:rPr>
                <w:sz w:val="20"/>
                <w:szCs w:val="20"/>
                <w:color w:val="auto"/>
              </w:rPr>
            </w:pPr>
            <w:r>
              <w:rPr>
                <w:rFonts w:ascii="Times New Roman" w:cs="Times New Roman" w:eastAsia="Times New Roman" w:hAnsi="Times New Roman"/>
                <w:sz w:val="18"/>
                <w:szCs w:val="18"/>
                <w:b w:val="1"/>
                <w:bCs w:val="1"/>
                <w:color w:val="auto"/>
              </w:rPr>
              <w:t>12</w:t>
            </w:r>
          </w:p>
        </w:tc>
        <w:tc>
          <w:tcPr>
            <w:tcW w:w="580" w:type="dxa"/>
            <w:vAlign w:val="bottom"/>
            <w:tcBorders>
              <w:bottom w:val="single" w:sz="8" w:color="auto"/>
              <w:right w:val="single" w:sz="8" w:color="auto"/>
            </w:tcBorders>
            <w:gridSpan w:val="4"/>
            <w:shd w:val="clear" w:color="auto" w:fill="BFBFBF"/>
          </w:tcPr>
          <w:p>
            <w:pPr>
              <w:jc w:val="right"/>
              <w:ind w:right="489"/>
              <w:spacing w:after="0"/>
              <w:rPr>
                <w:sz w:val="20"/>
                <w:szCs w:val="20"/>
                <w:color w:val="auto"/>
              </w:rPr>
            </w:pPr>
            <w:r>
              <w:rPr>
                <w:rFonts w:ascii="Times New Roman" w:cs="Times New Roman" w:eastAsia="Times New Roman" w:hAnsi="Times New Roman"/>
                <w:sz w:val="18"/>
                <w:szCs w:val="18"/>
                <w:b w:val="1"/>
                <w:bCs w:val="1"/>
                <w:color w:val="auto"/>
              </w:rPr>
              <w:t>12</w:t>
            </w:r>
          </w:p>
        </w:tc>
        <w:tc>
          <w:tcPr>
            <w:tcW w:w="580" w:type="dxa"/>
            <w:vAlign w:val="bottom"/>
            <w:tcBorders>
              <w:bottom w:val="single" w:sz="8" w:color="auto"/>
              <w:right w:val="single" w:sz="8" w:color="auto"/>
            </w:tcBorders>
            <w:gridSpan w:val="4"/>
            <w:shd w:val="clear" w:color="auto" w:fill="BFBFBF"/>
          </w:tcPr>
          <w:p>
            <w:pPr>
              <w:jc w:val="right"/>
              <w:ind w:right="580"/>
              <w:spacing w:after="0"/>
              <w:rPr>
                <w:sz w:val="20"/>
                <w:szCs w:val="20"/>
                <w:color w:val="auto"/>
              </w:rPr>
            </w:pPr>
            <w:r>
              <w:rPr>
                <w:rFonts w:ascii="Times New Roman" w:cs="Times New Roman" w:eastAsia="Times New Roman" w:hAnsi="Times New Roman"/>
                <w:sz w:val="18"/>
                <w:szCs w:val="18"/>
                <w:b w:val="1"/>
                <w:bCs w:val="1"/>
                <w:color w:val="auto"/>
              </w:rPr>
              <w:t>12</w:t>
            </w:r>
          </w:p>
        </w:tc>
        <w:tc>
          <w:tcPr>
            <w:tcW w:w="560" w:type="dxa"/>
            <w:vAlign w:val="bottom"/>
            <w:tcBorders>
              <w:bottom w:val="single" w:sz="8" w:color="auto"/>
              <w:right w:val="single" w:sz="8" w:color="auto"/>
            </w:tcBorders>
            <w:gridSpan w:val="4"/>
            <w:shd w:val="clear" w:color="auto" w:fill="BFBFBF"/>
          </w:tcPr>
          <w:p>
            <w:pPr>
              <w:jc w:val="right"/>
              <w:ind w:right="560"/>
              <w:spacing w:after="0"/>
              <w:rPr>
                <w:sz w:val="20"/>
                <w:szCs w:val="20"/>
                <w:color w:val="auto"/>
              </w:rPr>
            </w:pPr>
            <w:r>
              <w:rPr>
                <w:rFonts w:ascii="Times New Roman" w:cs="Times New Roman" w:eastAsia="Times New Roman" w:hAnsi="Times New Roman"/>
                <w:sz w:val="18"/>
                <w:szCs w:val="18"/>
                <w:b w:val="1"/>
                <w:bCs w:val="1"/>
                <w:color w:val="auto"/>
              </w:rPr>
              <w:t>12</w:t>
            </w:r>
          </w:p>
        </w:tc>
        <w:tc>
          <w:tcPr>
            <w:tcW w:w="580" w:type="dxa"/>
            <w:vAlign w:val="bottom"/>
            <w:tcBorders>
              <w:bottom w:val="single" w:sz="8" w:color="auto"/>
              <w:right w:val="single" w:sz="8" w:color="auto"/>
            </w:tcBorders>
            <w:gridSpan w:val="4"/>
            <w:shd w:val="clear" w:color="auto" w:fill="BFBFBF"/>
          </w:tcPr>
          <w:p>
            <w:pPr>
              <w:jc w:val="right"/>
              <w:ind w:right="580"/>
              <w:spacing w:after="0"/>
              <w:rPr>
                <w:sz w:val="20"/>
                <w:szCs w:val="20"/>
                <w:color w:val="auto"/>
              </w:rPr>
            </w:pPr>
            <w:r>
              <w:rPr>
                <w:rFonts w:ascii="Times New Roman" w:cs="Times New Roman" w:eastAsia="Times New Roman" w:hAnsi="Times New Roman"/>
                <w:sz w:val="18"/>
                <w:szCs w:val="18"/>
                <w:b w:val="1"/>
                <w:bCs w:val="1"/>
                <w:color w:val="auto"/>
              </w:rPr>
              <w:t>12</w:t>
            </w:r>
          </w:p>
        </w:tc>
        <w:tc>
          <w:tcPr>
            <w:tcW w:w="560" w:type="dxa"/>
            <w:vAlign w:val="bottom"/>
            <w:tcBorders>
              <w:bottom w:val="single" w:sz="8" w:color="auto"/>
              <w:right w:val="single" w:sz="8" w:color="auto"/>
            </w:tcBorders>
            <w:gridSpan w:val="5"/>
            <w:shd w:val="clear" w:color="auto" w:fill="BFBFBF"/>
          </w:tcPr>
          <w:p>
            <w:pPr>
              <w:jc w:val="right"/>
              <w:ind w:right="560"/>
              <w:spacing w:after="0"/>
              <w:rPr>
                <w:sz w:val="20"/>
                <w:szCs w:val="20"/>
                <w:color w:val="auto"/>
              </w:rPr>
            </w:pPr>
            <w:r>
              <w:rPr>
                <w:rFonts w:ascii="Times New Roman" w:cs="Times New Roman" w:eastAsia="Times New Roman" w:hAnsi="Times New Roman"/>
                <w:sz w:val="18"/>
                <w:szCs w:val="18"/>
                <w:b w:val="1"/>
                <w:bCs w:val="1"/>
                <w:color w:val="auto"/>
              </w:rPr>
              <w:t>12</w:t>
            </w:r>
          </w:p>
        </w:tc>
        <w:tc>
          <w:tcPr>
            <w:tcW w:w="580" w:type="dxa"/>
            <w:vAlign w:val="bottom"/>
            <w:tcBorders>
              <w:bottom w:val="single" w:sz="8" w:color="auto"/>
              <w:right w:val="single" w:sz="8" w:color="auto"/>
            </w:tcBorders>
            <w:gridSpan w:val="4"/>
            <w:shd w:val="clear" w:color="auto" w:fill="BFBFBF"/>
          </w:tcPr>
          <w:p>
            <w:pPr>
              <w:jc w:val="right"/>
              <w:ind w:right="580"/>
              <w:spacing w:after="0"/>
              <w:rPr>
                <w:sz w:val="20"/>
                <w:szCs w:val="20"/>
                <w:color w:val="auto"/>
              </w:rPr>
            </w:pPr>
            <w:r>
              <w:rPr>
                <w:rFonts w:ascii="Times New Roman" w:cs="Times New Roman" w:eastAsia="Times New Roman" w:hAnsi="Times New Roman"/>
                <w:sz w:val="18"/>
                <w:szCs w:val="18"/>
                <w:b w:val="1"/>
                <w:bCs w:val="1"/>
                <w:color w:val="auto"/>
              </w:rPr>
              <w:t>12</w:t>
            </w:r>
          </w:p>
        </w:tc>
        <w:tc>
          <w:tcPr>
            <w:tcW w:w="580" w:type="dxa"/>
            <w:vAlign w:val="bottom"/>
            <w:tcBorders>
              <w:bottom w:val="single" w:sz="8" w:color="auto"/>
              <w:right w:val="single" w:sz="8" w:color="auto"/>
            </w:tcBorders>
            <w:gridSpan w:val="4"/>
            <w:shd w:val="clear" w:color="auto" w:fill="BFBFBF"/>
          </w:tcPr>
          <w:p>
            <w:pPr>
              <w:jc w:val="right"/>
              <w:ind w:right="580"/>
              <w:spacing w:after="0"/>
              <w:rPr>
                <w:sz w:val="20"/>
                <w:szCs w:val="20"/>
                <w:color w:val="auto"/>
              </w:rPr>
            </w:pPr>
            <w:r>
              <w:rPr>
                <w:rFonts w:ascii="Times New Roman" w:cs="Times New Roman" w:eastAsia="Times New Roman" w:hAnsi="Times New Roman"/>
                <w:sz w:val="18"/>
                <w:szCs w:val="18"/>
                <w:b w:val="1"/>
                <w:bCs w:val="1"/>
                <w:color w:val="auto"/>
              </w:rPr>
              <w:t>12</w:t>
            </w:r>
          </w:p>
        </w:tc>
        <w:tc>
          <w:tcPr>
            <w:tcW w:w="560" w:type="dxa"/>
            <w:vAlign w:val="bottom"/>
            <w:tcBorders>
              <w:bottom w:val="single" w:sz="8" w:color="auto"/>
              <w:right w:val="single" w:sz="8" w:color="auto"/>
            </w:tcBorders>
            <w:gridSpan w:val="4"/>
            <w:shd w:val="clear" w:color="auto" w:fill="BFBFBF"/>
          </w:tcPr>
          <w:p>
            <w:pPr>
              <w:jc w:val="right"/>
              <w:ind w:right="560"/>
              <w:spacing w:after="0"/>
              <w:rPr>
                <w:sz w:val="20"/>
                <w:szCs w:val="20"/>
                <w:color w:val="auto"/>
              </w:rPr>
            </w:pPr>
            <w:r>
              <w:rPr>
                <w:rFonts w:ascii="Times New Roman" w:cs="Times New Roman" w:eastAsia="Times New Roman" w:hAnsi="Times New Roman"/>
                <w:sz w:val="18"/>
                <w:szCs w:val="18"/>
                <w:b w:val="1"/>
                <w:bCs w:val="1"/>
                <w:color w:val="auto"/>
              </w:rPr>
              <w:t>12</w:t>
            </w:r>
          </w:p>
        </w:tc>
        <w:tc>
          <w:tcPr>
            <w:tcW w:w="580" w:type="dxa"/>
            <w:vAlign w:val="bottom"/>
            <w:tcBorders>
              <w:bottom w:val="single" w:sz="8" w:color="auto"/>
              <w:right w:val="single" w:sz="8" w:color="auto"/>
            </w:tcBorders>
            <w:gridSpan w:val="5"/>
            <w:shd w:val="clear" w:color="auto" w:fill="BFBFBF"/>
          </w:tcPr>
          <w:p>
            <w:pPr>
              <w:jc w:val="right"/>
              <w:ind w:right="580"/>
              <w:spacing w:after="0"/>
              <w:rPr>
                <w:sz w:val="20"/>
                <w:szCs w:val="20"/>
                <w:color w:val="auto"/>
              </w:rPr>
            </w:pPr>
            <w:r>
              <w:rPr>
                <w:rFonts w:ascii="Times New Roman" w:cs="Times New Roman" w:eastAsia="Times New Roman" w:hAnsi="Times New Roman"/>
                <w:sz w:val="18"/>
                <w:szCs w:val="18"/>
                <w:b w:val="1"/>
                <w:bCs w:val="1"/>
                <w:color w:val="auto"/>
              </w:rPr>
              <w:t>12</w:t>
            </w:r>
          </w:p>
        </w:tc>
        <w:tc>
          <w:tcPr>
            <w:tcW w:w="600" w:type="dxa"/>
            <w:vAlign w:val="bottom"/>
            <w:tcBorders>
              <w:bottom w:val="single" w:sz="8" w:color="auto"/>
              <w:right w:val="single" w:sz="8" w:color="auto"/>
            </w:tcBorders>
            <w:gridSpan w:val="4"/>
            <w:shd w:val="clear" w:color="auto" w:fill="BFBFBF"/>
          </w:tcPr>
          <w:p>
            <w:pPr>
              <w:jc w:val="right"/>
              <w:ind w:right="600"/>
              <w:spacing w:after="0"/>
              <w:rPr>
                <w:sz w:val="20"/>
                <w:szCs w:val="20"/>
                <w:color w:val="auto"/>
              </w:rPr>
            </w:pPr>
            <w:r>
              <w:rPr>
                <w:rFonts w:ascii="Times New Roman" w:cs="Times New Roman" w:eastAsia="Times New Roman" w:hAnsi="Times New Roman"/>
                <w:sz w:val="18"/>
                <w:szCs w:val="18"/>
                <w:b w:val="1"/>
                <w:bCs w:val="1"/>
                <w:color w:val="auto"/>
              </w:rPr>
              <w:t>12</w:t>
            </w:r>
          </w:p>
        </w:tc>
        <w:tc>
          <w:tcPr>
            <w:tcW w:w="740" w:type="dxa"/>
            <w:vAlign w:val="bottom"/>
            <w:tcBorders>
              <w:bottom w:val="single" w:sz="8" w:color="auto"/>
              <w:right w:val="single" w:sz="8" w:color="auto"/>
            </w:tcBorders>
            <w:gridSpan w:val="5"/>
            <w:shd w:val="clear" w:color="auto" w:fill="BFBFBF"/>
          </w:tcPr>
          <w:p>
            <w:pPr>
              <w:jc w:val="right"/>
              <w:ind w:right="740"/>
              <w:spacing w:after="0"/>
              <w:rPr>
                <w:sz w:val="20"/>
                <w:szCs w:val="20"/>
                <w:color w:val="auto"/>
              </w:rPr>
            </w:pPr>
            <w:r>
              <w:rPr>
                <w:rFonts w:ascii="Times New Roman" w:cs="Times New Roman" w:eastAsia="Times New Roman" w:hAnsi="Times New Roman"/>
                <w:sz w:val="18"/>
                <w:szCs w:val="18"/>
                <w:b w:val="1"/>
                <w:bCs w:val="1"/>
                <w:color w:val="auto"/>
              </w:rPr>
              <w:t>10</w:t>
            </w:r>
          </w:p>
        </w:tc>
        <w:tc>
          <w:tcPr>
            <w:tcW w:w="700" w:type="dxa"/>
            <w:vAlign w:val="bottom"/>
            <w:tcBorders>
              <w:bottom w:val="single" w:sz="8" w:color="auto"/>
              <w:right w:val="single" w:sz="8" w:color="auto"/>
            </w:tcBorders>
            <w:gridSpan w:val="4"/>
            <w:shd w:val="clear" w:color="auto" w:fill="BFBFBF"/>
          </w:tcPr>
          <w:p>
            <w:pPr>
              <w:jc w:val="right"/>
              <w:ind w:right="700"/>
              <w:spacing w:after="0"/>
              <w:rPr>
                <w:sz w:val="20"/>
                <w:szCs w:val="20"/>
                <w:color w:val="auto"/>
              </w:rPr>
            </w:pPr>
            <w:r>
              <w:rPr>
                <w:rFonts w:ascii="Times New Roman" w:cs="Times New Roman" w:eastAsia="Times New Roman" w:hAnsi="Times New Roman"/>
                <w:sz w:val="18"/>
                <w:szCs w:val="18"/>
                <w:b w:val="1"/>
                <w:bCs w:val="1"/>
                <w:color w:val="auto"/>
              </w:rPr>
              <w:t>2</w:t>
            </w:r>
          </w:p>
        </w:tc>
        <w:tc>
          <w:tcPr>
            <w:tcW w:w="860" w:type="dxa"/>
            <w:vAlign w:val="bottom"/>
            <w:tcBorders>
              <w:bottom w:val="single" w:sz="8" w:color="auto"/>
              <w:right w:val="single" w:sz="8" w:color="auto"/>
            </w:tcBorders>
            <w:gridSpan w:val="3"/>
            <w:shd w:val="clear" w:color="auto" w:fill="BFBFBF"/>
          </w:tcPr>
          <w:p>
            <w:pPr>
              <w:jc w:val="right"/>
              <w:ind w:right="860"/>
              <w:spacing w:after="0"/>
              <w:rPr>
                <w:sz w:val="20"/>
                <w:szCs w:val="20"/>
                <w:color w:val="auto"/>
              </w:rPr>
            </w:pPr>
            <w:r>
              <w:rPr>
                <w:rFonts w:ascii="Times New Roman" w:cs="Times New Roman" w:eastAsia="Times New Roman" w:hAnsi="Times New Roman"/>
                <w:sz w:val="18"/>
                <w:szCs w:val="18"/>
                <w:b w:val="1"/>
                <w:bCs w:val="1"/>
                <w:color w:val="auto"/>
              </w:rPr>
              <w:t>192</w:t>
            </w:r>
          </w:p>
        </w:tc>
        <w:tc>
          <w:tcPr>
            <w:tcW w:w="0" w:type="dxa"/>
            <w:vAlign w:val="bottom"/>
          </w:tcPr>
          <w:p>
            <w:pPr>
              <w:spacing w:after="0"/>
              <w:rPr>
                <w:sz w:val="1"/>
                <w:szCs w:val="1"/>
                <w:color w:val="auto"/>
              </w:rPr>
            </w:pPr>
          </w:p>
        </w:tc>
      </w:tr>
      <w:tr>
        <w:trPr>
          <w:trHeight w:val="191"/>
        </w:trPr>
        <w:tc>
          <w:tcPr>
            <w:tcW w:w="104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18"/>
                <w:szCs w:val="18"/>
                <w:color w:val="auto"/>
              </w:rPr>
              <w:t>ОП</w:t>
            </w:r>
            <w:r>
              <w:rPr>
                <w:rFonts w:ascii="Times New Roman" w:cs="Times New Roman" w:eastAsia="Times New Roman" w:hAnsi="Times New Roman"/>
                <w:sz w:val="18"/>
                <w:szCs w:val="18"/>
                <w:color w:val="auto"/>
              </w:rPr>
              <w:t>.01</w:t>
            </w:r>
          </w:p>
        </w:tc>
        <w:tc>
          <w:tcPr>
            <w:tcW w:w="296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Основы информационной</w:t>
            </w:r>
          </w:p>
        </w:tc>
        <w:tc>
          <w:tcPr>
            <w:tcW w:w="260" w:type="dxa"/>
            <w:vAlign w:val="bottom"/>
          </w:tcPr>
          <w:p>
            <w:pPr>
              <w:spacing w:after="0"/>
              <w:rPr>
                <w:sz w:val="16"/>
                <w:szCs w:val="16"/>
                <w:color w:val="auto"/>
              </w:rPr>
            </w:pPr>
          </w:p>
        </w:tc>
        <w:tc>
          <w:tcPr>
            <w:tcW w:w="1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320" w:type="dxa"/>
            <w:vAlign w:val="bottom"/>
            <w:tcBorders>
              <w:right w:val="single" w:sz="8" w:color="auto"/>
            </w:tcBorders>
            <w:gridSpan w:val="2"/>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160" w:type="dxa"/>
            <w:vAlign w:val="bottom"/>
            <w:gridSpan w:val="2"/>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80" w:type="dxa"/>
            <w:vAlign w:val="bottom"/>
            <w:gridSpan w:val="2"/>
          </w:tcPr>
          <w:p>
            <w:pPr>
              <w:spacing w:after="0"/>
              <w:rPr>
                <w:sz w:val="16"/>
                <w:szCs w:val="16"/>
                <w:color w:val="auto"/>
              </w:rPr>
            </w:pPr>
          </w:p>
        </w:tc>
        <w:tc>
          <w:tcPr>
            <w:tcW w:w="2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80" w:type="dxa"/>
            <w:vAlign w:val="bottom"/>
            <w:gridSpan w:val="2"/>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gridSpan w:val="5"/>
          </w:tcPr>
          <w:p>
            <w:pPr>
              <w:jc w:val="right"/>
              <w:ind w:right="740"/>
              <w:spacing w:after="0"/>
              <w:rPr>
                <w:sz w:val="20"/>
                <w:szCs w:val="20"/>
                <w:color w:val="auto"/>
              </w:rPr>
            </w:pPr>
            <w:r>
              <w:rPr>
                <w:rFonts w:ascii="Times New Roman" w:cs="Times New Roman" w:eastAsia="Times New Roman" w:hAnsi="Times New Roman"/>
                <w:sz w:val="18"/>
                <w:szCs w:val="18"/>
                <w:color w:val="auto"/>
              </w:rPr>
              <w:t>2</w:t>
            </w:r>
          </w:p>
        </w:tc>
        <w:tc>
          <w:tcPr>
            <w:tcW w:w="280" w:type="dxa"/>
            <w:vAlign w:val="bottom"/>
            <w:gridSpan w:val="2"/>
          </w:tcPr>
          <w:p>
            <w:pPr>
              <w:spacing w:after="0"/>
              <w:rPr>
                <w:sz w:val="16"/>
                <w:szCs w:val="16"/>
                <w:color w:val="auto"/>
              </w:rPr>
            </w:pPr>
          </w:p>
        </w:tc>
        <w:tc>
          <w:tcPr>
            <w:tcW w:w="420" w:type="dxa"/>
            <w:vAlign w:val="bottom"/>
            <w:tcBorders>
              <w:right w:val="single" w:sz="8" w:color="auto"/>
            </w:tcBorders>
            <w:gridSpan w:val="2"/>
            <w:vMerge w:val="restart"/>
          </w:tcPr>
          <w:p>
            <w:pPr>
              <w:jc w:val="center"/>
              <w:ind w:right="32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48</w:t>
            </w:r>
          </w:p>
        </w:tc>
        <w:tc>
          <w:tcPr>
            <w:tcW w:w="1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06"/>
        </w:trPr>
        <w:tc>
          <w:tcPr>
            <w:tcW w:w="1040" w:type="dxa"/>
            <w:vAlign w:val="bottom"/>
            <w:tcBorders>
              <w:left w:val="single" w:sz="8" w:color="auto"/>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286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безопасности</w:t>
            </w:r>
          </w:p>
        </w:tc>
        <w:tc>
          <w:tcPr>
            <w:tcW w:w="260" w:type="dxa"/>
            <w:vAlign w:val="bottom"/>
          </w:tcPr>
          <w:p>
            <w:pPr>
              <w:spacing w:after="0"/>
              <w:rPr>
                <w:sz w:val="9"/>
                <w:szCs w:val="9"/>
                <w:color w:val="auto"/>
              </w:rPr>
            </w:pPr>
          </w:p>
        </w:tc>
        <w:tc>
          <w:tcPr>
            <w:tcW w:w="180" w:type="dxa"/>
            <w:vAlign w:val="bottom"/>
            <w:vMerge w:val="continue"/>
          </w:tcPr>
          <w:p>
            <w:pPr>
              <w:spacing w:after="0"/>
              <w:rPr>
                <w:sz w:val="9"/>
                <w:szCs w:val="9"/>
                <w:color w:val="auto"/>
              </w:rPr>
            </w:pPr>
          </w:p>
        </w:tc>
        <w:tc>
          <w:tcPr>
            <w:tcW w:w="320" w:type="dxa"/>
            <w:vAlign w:val="bottom"/>
            <w:tcBorders>
              <w:right w:val="single" w:sz="8" w:color="auto"/>
            </w:tcBorders>
            <w:gridSpan w:val="2"/>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60" w:type="dxa"/>
            <w:vAlign w:val="bottom"/>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80" w:type="dxa"/>
            <w:vAlign w:val="bottom"/>
            <w:gridSpan w:val="2"/>
          </w:tcPr>
          <w:p>
            <w:pPr>
              <w:spacing w:after="0"/>
              <w:rPr>
                <w:sz w:val="9"/>
                <w:szCs w:val="9"/>
                <w:color w:val="auto"/>
              </w:rPr>
            </w:pPr>
          </w:p>
        </w:tc>
        <w:tc>
          <w:tcPr>
            <w:tcW w:w="2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80" w:type="dxa"/>
            <w:vAlign w:val="bottom"/>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Borders>
              <w:right w:val="single" w:sz="8" w:color="auto"/>
            </w:tcBorders>
            <w:gridSpan w:val="4"/>
            <w:vMerge w:val="restart"/>
          </w:tcPr>
          <w:p>
            <w:pPr>
              <w:jc w:val="center"/>
              <w:ind w:right="20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280" w:type="dxa"/>
            <w:vAlign w:val="bottom"/>
            <w:gridSpan w:val="2"/>
          </w:tcPr>
          <w:p>
            <w:pPr>
              <w:spacing w:after="0"/>
              <w:rPr>
                <w:sz w:val="9"/>
                <w:szCs w:val="9"/>
                <w:color w:val="auto"/>
              </w:rPr>
            </w:pPr>
          </w:p>
        </w:tc>
        <w:tc>
          <w:tcPr>
            <w:tcW w:w="420" w:type="dxa"/>
            <w:vAlign w:val="bottom"/>
            <w:tcBorders>
              <w:right w:val="single" w:sz="8" w:color="auto"/>
            </w:tcBorders>
            <w:gridSpan w:val="2"/>
            <w:vMerge w:val="continue"/>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40" w:type="dxa"/>
            <w:vAlign w:val="bottom"/>
            <w:tcBorders>
              <w:left w:val="single" w:sz="8" w:color="auto"/>
              <w:bottom w:val="single" w:sz="8" w:color="auto"/>
              <w:right w:val="single" w:sz="8" w:color="auto"/>
            </w:tcBorders>
            <w:gridSpan w:val="3"/>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860" w:type="dxa"/>
            <w:vAlign w:val="bottom"/>
            <w:tcBorders>
              <w:bottom w:val="single" w:sz="8" w:color="auto"/>
              <w:right w:val="single" w:sz="8" w:color="auto"/>
            </w:tcBorders>
            <w:gridSpan w:val="2"/>
            <w:vMerge w:val="continue"/>
          </w:tcPr>
          <w:p>
            <w:pPr>
              <w:spacing w:after="0"/>
              <w:rPr>
                <w:sz w:val="8"/>
                <w:szCs w:val="8"/>
                <w:color w:val="auto"/>
              </w:rPr>
            </w:pPr>
          </w:p>
        </w:tc>
        <w:tc>
          <w:tcPr>
            <w:tcW w:w="76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5"/>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5"/>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5"/>
          </w:tcPr>
          <w:p>
            <w:pPr>
              <w:spacing w:after="0"/>
              <w:rPr>
                <w:sz w:val="8"/>
                <w:szCs w:val="8"/>
                <w:color w:val="auto"/>
              </w:rPr>
            </w:pPr>
          </w:p>
        </w:tc>
        <w:tc>
          <w:tcPr>
            <w:tcW w:w="600" w:type="dxa"/>
            <w:vAlign w:val="bottom"/>
            <w:tcBorders>
              <w:bottom w:val="single" w:sz="8" w:color="auto"/>
              <w:right w:val="single" w:sz="8" w:color="auto"/>
            </w:tcBorders>
            <w:gridSpan w:val="4"/>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gridSpan w:val="4"/>
            <w:vMerge w:val="continue"/>
          </w:tcPr>
          <w:p>
            <w:pPr>
              <w:spacing w:after="0"/>
              <w:rPr>
                <w:sz w:val="8"/>
                <w:szCs w:val="8"/>
                <w:color w:val="auto"/>
              </w:rPr>
            </w:pPr>
          </w:p>
        </w:tc>
        <w:tc>
          <w:tcPr>
            <w:tcW w:w="700" w:type="dxa"/>
            <w:vAlign w:val="bottom"/>
            <w:tcBorders>
              <w:bottom w:val="single" w:sz="8" w:color="auto"/>
              <w:right w:val="single" w:sz="8" w:color="auto"/>
            </w:tcBorders>
            <w:gridSpan w:val="4"/>
          </w:tcPr>
          <w:p>
            <w:pPr>
              <w:spacing w:after="0"/>
              <w:rPr>
                <w:sz w:val="8"/>
                <w:szCs w:val="8"/>
                <w:color w:val="auto"/>
              </w:rPr>
            </w:pPr>
          </w:p>
        </w:tc>
        <w:tc>
          <w:tcPr>
            <w:tcW w:w="86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193"/>
        </w:trPr>
        <w:tc>
          <w:tcPr>
            <w:tcW w:w="104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18"/>
                <w:szCs w:val="18"/>
                <w:color w:val="auto"/>
              </w:rPr>
              <w:t>ОП</w:t>
            </w:r>
            <w:r>
              <w:rPr>
                <w:rFonts w:ascii="Times New Roman" w:cs="Times New Roman" w:eastAsia="Times New Roman" w:hAnsi="Times New Roman"/>
                <w:sz w:val="18"/>
                <w:szCs w:val="18"/>
                <w:color w:val="auto"/>
              </w:rPr>
              <w:t>. 06</w:t>
            </w:r>
          </w:p>
        </w:tc>
        <w:tc>
          <w:tcPr>
            <w:tcW w:w="100" w:type="dxa"/>
            <w:vAlign w:val="bottom"/>
          </w:tcPr>
          <w:p>
            <w:pPr>
              <w:spacing w:after="0"/>
              <w:rPr>
                <w:sz w:val="16"/>
                <w:szCs w:val="16"/>
                <w:color w:val="auto"/>
              </w:rPr>
            </w:pPr>
          </w:p>
        </w:tc>
        <w:tc>
          <w:tcPr>
            <w:tcW w:w="286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Электроника и схемотехника</w:t>
            </w:r>
          </w:p>
        </w:tc>
        <w:tc>
          <w:tcPr>
            <w:tcW w:w="260" w:type="dxa"/>
            <w:vAlign w:val="bottom"/>
          </w:tcPr>
          <w:p>
            <w:pPr>
              <w:spacing w:after="0"/>
              <w:rPr>
                <w:sz w:val="16"/>
                <w:szCs w:val="16"/>
                <w:color w:val="auto"/>
              </w:rPr>
            </w:pPr>
          </w:p>
        </w:tc>
        <w:tc>
          <w:tcPr>
            <w:tcW w:w="1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320" w:type="dxa"/>
            <w:vAlign w:val="bottom"/>
            <w:tcBorders>
              <w:right w:val="single" w:sz="8" w:color="auto"/>
            </w:tcBorders>
            <w:gridSpan w:val="2"/>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60" w:type="dxa"/>
            <w:vAlign w:val="bottom"/>
            <w:gridSpan w:val="2"/>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80" w:type="dxa"/>
            <w:vAlign w:val="bottom"/>
            <w:gridSpan w:val="2"/>
          </w:tcPr>
          <w:p>
            <w:pPr>
              <w:spacing w:after="0"/>
              <w:rPr>
                <w:sz w:val="16"/>
                <w:szCs w:val="16"/>
                <w:color w:val="auto"/>
              </w:rPr>
            </w:pPr>
          </w:p>
        </w:tc>
        <w:tc>
          <w:tcPr>
            <w:tcW w:w="2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80" w:type="dxa"/>
            <w:vAlign w:val="bottom"/>
            <w:gridSpan w:val="2"/>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gridSpan w:val="5"/>
          </w:tcPr>
          <w:p>
            <w:pPr>
              <w:jc w:val="right"/>
              <w:ind w:right="740"/>
              <w:spacing w:after="0"/>
              <w:rPr>
                <w:sz w:val="20"/>
                <w:szCs w:val="20"/>
                <w:color w:val="auto"/>
              </w:rPr>
            </w:pPr>
            <w:r>
              <w:rPr>
                <w:rFonts w:ascii="Times New Roman" w:cs="Times New Roman" w:eastAsia="Times New Roman" w:hAnsi="Times New Roman"/>
                <w:sz w:val="18"/>
                <w:szCs w:val="18"/>
                <w:color w:val="auto"/>
              </w:rPr>
              <w:t>4</w:t>
            </w:r>
          </w:p>
        </w:tc>
        <w:tc>
          <w:tcPr>
            <w:tcW w:w="280" w:type="dxa"/>
            <w:vAlign w:val="bottom"/>
            <w:gridSpan w:val="2"/>
          </w:tcPr>
          <w:p>
            <w:pPr>
              <w:spacing w:after="0"/>
              <w:rPr>
                <w:sz w:val="16"/>
                <w:szCs w:val="16"/>
                <w:color w:val="auto"/>
              </w:rPr>
            </w:pPr>
          </w:p>
        </w:tc>
        <w:tc>
          <w:tcPr>
            <w:tcW w:w="420" w:type="dxa"/>
            <w:vAlign w:val="bottom"/>
            <w:tcBorders>
              <w:right w:val="single" w:sz="8" w:color="auto"/>
            </w:tcBorders>
            <w:gridSpan w:val="2"/>
            <w:vMerge w:val="restart"/>
          </w:tcPr>
          <w:p>
            <w:pPr>
              <w:jc w:val="center"/>
              <w:ind w:right="32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64</w:t>
            </w:r>
          </w:p>
        </w:tc>
        <w:tc>
          <w:tcPr>
            <w:tcW w:w="1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06"/>
        </w:trPr>
        <w:tc>
          <w:tcPr>
            <w:tcW w:w="1040" w:type="dxa"/>
            <w:vAlign w:val="bottom"/>
            <w:tcBorders>
              <w:left w:val="single" w:sz="8" w:color="auto"/>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2860" w:type="dxa"/>
            <w:vAlign w:val="bottom"/>
            <w:tcBorders>
              <w:right w:val="single" w:sz="8" w:color="auto"/>
            </w:tcBorders>
            <w:gridSpan w:val="2"/>
            <w:vMerge w:val="continue"/>
          </w:tcPr>
          <w:p>
            <w:pPr>
              <w:spacing w:after="0"/>
              <w:rPr>
                <w:sz w:val="9"/>
                <w:szCs w:val="9"/>
                <w:color w:val="auto"/>
              </w:rPr>
            </w:pPr>
          </w:p>
        </w:tc>
        <w:tc>
          <w:tcPr>
            <w:tcW w:w="260" w:type="dxa"/>
            <w:vAlign w:val="bottom"/>
          </w:tcPr>
          <w:p>
            <w:pPr>
              <w:spacing w:after="0"/>
              <w:rPr>
                <w:sz w:val="9"/>
                <w:szCs w:val="9"/>
                <w:color w:val="auto"/>
              </w:rPr>
            </w:pPr>
          </w:p>
        </w:tc>
        <w:tc>
          <w:tcPr>
            <w:tcW w:w="180" w:type="dxa"/>
            <w:vAlign w:val="bottom"/>
            <w:vMerge w:val="continue"/>
          </w:tcPr>
          <w:p>
            <w:pPr>
              <w:spacing w:after="0"/>
              <w:rPr>
                <w:sz w:val="9"/>
                <w:szCs w:val="9"/>
                <w:color w:val="auto"/>
              </w:rPr>
            </w:pPr>
          </w:p>
        </w:tc>
        <w:tc>
          <w:tcPr>
            <w:tcW w:w="320" w:type="dxa"/>
            <w:vAlign w:val="bottom"/>
            <w:tcBorders>
              <w:right w:val="single" w:sz="8" w:color="auto"/>
            </w:tcBorders>
            <w:gridSpan w:val="2"/>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60" w:type="dxa"/>
            <w:vAlign w:val="bottom"/>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80" w:type="dxa"/>
            <w:vAlign w:val="bottom"/>
            <w:gridSpan w:val="2"/>
          </w:tcPr>
          <w:p>
            <w:pPr>
              <w:spacing w:after="0"/>
              <w:rPr>
                <w:sz w:val="9"/>
                <w:szCs w:val="9"/>
                <w:color w:val="auto"/>
              </w:rPr>
            </w:pPr>
          </w:p>
        </w:tc>
        <w:tc>
          <w:tcPr>
            <w:tcW w:w="2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80" w:type="dxa"/>
            <w:vAlign w:val="bottom"/>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Borders>
              <w:right w:val="single" w:sz="8" w:color="auto"/>
            </w:tcBorders>
            <w:gridSpan w:val="4"/>
            <w:vMerge w:val="restart"/>
          </w:tcPr>
          <w:p>
            <w:pPr>
              <w:jc w:val="center"/>
              <w:ind w:right="20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280" w:type="dxa"/>
            <w:vAlign w:val="bottom"/>
            <w:gridSpan w:val="2"/>
          </w:tcPr>
          <w:p>
            <w:pPr>
              <w:spacing w:after="0"/>
              <w:rPr>
                <w:sz w:val="9"/>
                <w:szCs w:val="9"/>
                <w:color w:val="auto"/>
              </w:rPr>
            </w:pPr>
          </w:p>
        </w:tc>
        <w:tc>
          <w:tcPr>
            <w:tcW w:w="420" w:type="dxa"/>
            <w:vAlign w:val="bottom"/>
            <w:tcBorders>
              <w:right w:val="single" w:sz="8" w:color="auto"/>
            </w:tcBorders>
            <w:gridSpan w:val="2"/>
            <w:vMerge w:val="continue"/>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1040" w:type="dxa"/>
            <w:vAlign w:val="bottom"/>
            <w:tcBorders>
              <w:left w:val="single" w:sz="8" w:color="auto"/>
              <w:bottom w:val="single" w:sz="8" w:color="auto"/>
              <w:right w:val="single" w:sz="8" w:color="auto"/>
            </w:tcBorders>
            <w:gridSpan w:val="3"/>
          </w:tcPr>
          <w:p>
            <w:pPr>
              <w:spacing w:after="0"/>
              <w:rPr>
                <w:sz w:val="9"/>
                <w:szCs w:val="9"/>
                <w:color w:val="auto"/>
              </w:rPr>
            </w:pPr>
          </w:p>
        </w:tc>
        <w:tc>
          <w:tcPr>
            <w:tcW w:w="2960" w:type="dxa"/>
            <w:vAlign w:val="bottom"/>
            <w:tcBorders>
              <w:bottom w:val="single" w:sz="8" w:color="auto"/>
              <w:right w:val="single" w:sz="8" w:color="auto"/>
            </w:tcBorders>
            <w:gridSpan w:val="3"/>
          </w:tcPr>
          <w:p>
            <w:pPr>
              <w:spacing w:after="0"/>
              <w:rPr>
                <w:sz w:val="9"/>
                <w:szCs w:val="9"/>
                <w:color w:val="auto"/>
              </w:rPr>
            </w:pPr>
          </w:p>
        </w:tc>
        <w:tc>
          <w:tcPr>
            <w:tcW w:w="760" w:type="dxa"/>
            <w:vAlign w:val="bottom"/>
            <w:tcBorders>
              <w:bottom w:val="single" w:sz="8" w:color="auto"/>
              <w:right w:val="single" w:sz="8" w:color="auto"/>
            </w:tcBorders>
            <w:gridSpan w:val="4"/>
          </w:tcPr>
          <w:p>
            <w:pPr>
              <w:spacing w:after="0"/>
              <w:rPr>
                <w:sz w:val="9"/>
                <w:szCs w:val="9"/>
                <w:color w:val="auto"/>
              </w:rPr>
            </w:pPr>
          </w:p>
        </w:tc>
        <w:tc>
          <w:tcPr>
            <w:tcW w:w="56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60" w:type="dxa"/>
            <w:vAlign w:val="bottom"/>
            <w:tcBorders>
              <w:bottom w:val="single" w:sz="8" w:color="auto"/>
              <w:right w:val="single" w:sz="8" w:color="auto"/>
            </w:tcBorders>
            <w:gridSpan w:val="5"/>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6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60" w:type="dxa"/>
            <w:vAlign w:val="bottom"/>
            <w:tcBorders>
              <w:bottom w:val="single" w:sz="8" w:color="auto"/>
              <w:right w:val="single" w:sz="8" w:color="auto"/>
            </w:tcBorders>
            <w:gridSpan w:val="5"/>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6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5"/>
          </w:tcPr>
          <w:p>
            <w:pPr>
              <w:spacing w:after="0"/>
              <w:rPr>
                <w:sz w:val="9"/>
                <w:szCs w:val="9"/>
                <w:color w:val="auto"/>
              </w:rPr>
            </w:pPr>
          </w:p>
        </w:tc>
        <w:tc>
          <w:tcPr>
            <w:tcW w:w="600" w:type="dxa"/>
            <w:vAlign w:val="bottom"/>
            <w:tcBorders>
              <w:bottom w:val="single" w:sz="8" w:color="auto"/>
              <w:right w:val="single" w:sz="8" w:color="auto"/>
            </w:tcBorders>
            <w:gridSpan w:val="4"/>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580" w:type="dxa"/>
            <w:vAlign w:val="bottom"/>
            <w:tcBorders>
              <w:bottom w:val="single" w:sz="8" w:color="auto"/>
              <w:right w:val="single" w:sz="8" w:color="auto"/>
            </w:tcBorders>
            <w:gridSpan w:val="4"/>
            <w:vMerge w:val="continue"/>
          </w:tcPr>
          <w:p>
            <w:pPr>
              <w:spacing w:after="0"/>
              <w:rPr>
                <w:sz w:val="9"/>
                <w:szCs w:val="9"/>
                <w:color w:val="auto"/>
              </w:rPr>
            </w:pPr>
          </w:p>
        </w:tc>
        <w:tc>
          <w:tcPr>
            <w:tcW w:w="700" w:type="dxa"/>
            <w:vAlign w:val="bottom"/>
            <w:tcBorders>
              <w:bottom w:val="single" w:sz="8" w:color="auto"/>
              <w:right w:val="single" w:sz="8" w:color="auto"/>
            </w:tcBorders>
            <w:gridSpan w:val="4"/>
          </w:tcPr>
          <w:p>
            <w:pPr>
              <w:spacing w:after="0"/>
              <w:rPr>
                <w:sz w:val="9"/>
                <w:szCs w:val="9"/>
                <w:color w:val="auto"/>
              </w:rPr>
            </w:pPr>
          </w:p>
        </w:tc>
        <w:tc>
          <w:tcPr>
            <w:tcW w:w="860" w:type="dxa"/>
            <w:vAlign w:val="bottom"/>
            <w:tcBorders>
              <w:bottom w:val="single" w:sz="8" w:color="auto"/>
              <w:right w:val="single" w:sz="8" w:color="auto"/>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104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18"/>
                <w:szCs w:val="18"/>
                <w:color w:val="auto"/>
              </w:rPr>
              <w:t>ОП</w:t>
            </w:r>
            <w:r>
              <w:rPr>
                <w:rFonts w:ascii="Times New Roman" w:cs="Times New Roman" w:eastAsia="Times New Roman" w:hAnsi="Times New Roman"/>
                <w:sz w:val="18"/>
                <w:szCs w:val="18"/>
                <w:color w:val="auto"/>
              </w:rPr>
              <w:t>. 07</w:t>
            </w:r>
          </w:p>
        </w:tc>
        <w:tc>
          <w:tcPr>
            <w:tcW w:w="296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Технические средства</w:t>
            </w:r>
          </w:p>
        </w:tc>
        <w:tc>
          <w:tcPr>
            <w:tcW w:w="260" w:type="dxa"/>
            <w:vAlign w:val="bottom"/>
          </w:tcPr>
          <w:p>
            <w:pPr>
              <w:spacing w:after="0"/>
              <w:rPr>
                <w:sz w:val="17"/>
                <w:szCs w:val="17"/>
                <w:color w:val="auto"/>
              </w:rPr>
            </w:pPr>
          </w:p>
        </w:tc>
        <w:tc>
          <w:tcPr>
            <w:tcW w:w="1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320" w:type="dxa"/>
            <w:vAlign w:val="bottom"/>
            <w:tcBorders>
              <w:right w:val="single" w:sz="8" w:color="auto"/>
            </w:tcBorders>
            <w:gridSpan w:val="2"/>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7"/>
                <w:szCs w:val="17"/>
                <w:color w:val="auto"/>
              </w:rPr>
            </w:pPr>
          </w:p>
        </w:tc>
        <w:tc>
          <w:tcPr>
            <w:tcW w:w="160" w:type="dxa"/>
            <w:vAlign w:val="bottom"/>
            <w:gridSpan w:val="2"/>
          </w:tcPr>
          <w:p>
            <w:pPr>
              <w:spacing w:after="0"/>
              <w:rPr>
                <w:sz w:val="17"/>
                <w:szCs w:val="17"/>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7"/>
                <w:szCs w:val="17"/>
                <w:color w:val="auto"/>
              </w:rPr>
            </w:pPr>
          </w:p>
        </w:tc>
        <w:tc>
          <w:tcPr>
            <w:tcW w:w="180" w:type="dxa"/>
            <w:vAlign w:val="bottom"/>
            <w:gridSpan w:val="2"/>
          </w:tcPr>
          <w:p>
            <w:pPr>
              <w:spacing w:after="0"/>
              <w:rPr>
                <w:sz w:val="17"/>
                <w:szCs w:val="17"/>
                <w:color w:val="auto"/>
              </w:rPr>
            </w:pPr>
          </w:p>
        </w:tc>
        <w:tc>
          <w:tcPr>
            <w:tcW w:w="2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7"/>
                <w:szCs w:val="17"/>
                <w:color w:val="auto"/>
              </w:rPr>
            </w:pPr>
          </w:p>
        </w:tc>
        <w:tc>
          <w:tcPr>
            <w:tcW w:w="180" w:type="dxa"/>
            <w:vAlign w:val="bottom"/>
            <w:gridSpan w:val="2"/>
          </w:tcPr>
          <w:p>
            <w:pPr>
              <w:spacing w:after="0"/>
              <w:rPr>
                <w:sz w:val="17"/>
                <w:szCs w:val="17"/>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300" w:type="dxa"/>
            <w:vAlign w:val="bottom"/>
            <w:tcBorders>
              <w:right w:val="single" w:sz="8" w:color="auto"/>
            </w:tcBorders>
            <w:gridSpan w:val="3"/>
          </w:tcPr>
          <w:p>
            <w:pPr>
              <w:spacing w:after="0"/>
              <w:rPr>
                <w:sz w:val="17"/>
                <w:szCs w:val="17"/>
                <w:color w:val="auto"/>
              </w:rPr>
            </w:pPr>
          </w:p>
        </w:tc>
        <w:tc>
          <w:tcPr>
            <w:tcW w:w="700" w:type="dxa"/>
            <w:vAlign w:val="bottom"/>
            <w:tcBorders>
              <w:right w:val="single" w:sz="8" w:color="auto"/>
            </w:tcBorders>
            <w:gridSpan w:val="4"/>
          </w:tcPr>
          <w:p>
            <w:pPr>
              <w:jc w:val="right"/>
              <w:ind w:right="700"/>
              <w:spacing w:after="0"/>
              <w:rPr>
                <w:sz w:val="20"/>
                <w:szCs w:val="20"/>
                <w:color w:val="auto"/>
              </w:rPr>
            </w:pPr>
            <w:r>
              <w:rPr>
                <w:rFonts w:ascii="Times New Roman" w:cs="Times New Roman" w:eastAsia="Times New Roman" w:hAnsi="Times New Roman"/>
                <w:sz w:val="18"/>
                <w:szCs w:val="18"/>
                <w:color w:val="auto"/>
              </w:rPr>
              <w:t>2</w:t>
            </w:r>
          </w:p>
        </w:tc>
        <w:tc>
          <w:tcPr>
            <w:tcW w:w="7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80</w:t>
            </w:r>
          </w:p>
        </w:tc>
        <w:tc>
          <w:tcPr>
            <w:tcW w:w="1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01"/>
        </w:trPr>
        <w:tc>
          <w:tcPr>
            <w:tcW w:w="1040" w:type="dxa"/>
            <w:vAlign w:val="bottom"/>
            <w:tcBorders>
              <w:left w:val="single" w:sz="8" w:color="auto"/>
              <w:right w:val="single" w:sz="8" w:color="auto"/>
            </w:tcBorders>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286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информатизации</w:t>
            </w:r>
          </w:p>
        </w:tc>
        <w:tc>
          <w:tcPr>
            <w:tcW w:w="260" w:type="dxa"/>
            <w:vAlign w:val="bottom"/>
          </w:tcPr>
          <w:p>
            <w:pPr>
              <w:spacing w:after="0"/>
              <w:rPr>
                <w:sz w:val="8"/>
                <w:szCs w:val="8"/>
                <w:color w:val="auto"/>
              </w:rPr>
            </w:pPr>
          </w:p>
        </w:tc>
        <w:tc>
          <w:tcPr>
            <w:tcW w:w="180" w:type="dxa"/>
            <w:vAlign w:val="bottom"/>
            <w:vMerge w:val="continue"/>
          </w:tcPr>
          <w:p>
            <w:pPr>
              <w:spacing w:after="0"/>
              <w:rPr>
                <w:sz w:val="8"/>
                <w:szCs w:val="8"/>
                <w:color w:val="auto"/>
              </w:rPr>
            </w:pPr>
          </w:p>
        </w:tc>
        <w:tc>
          <w:tcPr>
            <w:tcW w:w="320" w:type="dxa"/>
            <w:vAlign w:val="bottom"/>
            <w:tcBorders>
              <w:right w:val="single" w:sz="8" w:color="auto"/>
            </w:tcBorders>
            <w:gridSpan w:val="2"/>
          </w:tcPr>
          <w:p>
            <w:pPr>
              <w:spacing w:after="0"/>
              <w:rPr>
                <w:sz w:val="8"/>
                <w:szCs w:val="8"/>
                <w:color w:val="auto"/>
              </w:rPr>
            </w:pPr>
          </w:p>
        </w:tc>
        <w:tc>
          <w:tcPr>
            <w:tcW w:w="100" w:type="dxa"/>
            <w:vAlign w:val="bottom"/>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60" w:type="dxa"/>
            <w:vAlign w:val="bottom"/>
            <w:gridSpan w:val="2"/>
          </w:tcPr>
          <w:p>
            <w:pPr>
              <w:spacing w:after="0"/>
              <w:rPr>
                <w:sz w:val="8"/>
                <w:szCs w:val="8"/>
                <w:color w:val="auto"/>
              </w:rPr>
            </w:pPr>
          </w:p>
        </w:tc>
        <w:tc>
          <w:tcPr>
            <w:tcW w:w="28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80" w:type="dxa"/>
            <w:vAlign w:val="bottom"/>
            <w:gridSpan w:val="2"/>
          </w:tcPr>
          <w:p>
            <w:pPr>
              <w:spacing w:after="0"/>
              <w:rPr>
                <w:sz w:val="8"/>
                <w:szCs w:val="8"/>
                <w:color w:val="auto"/>
              </w:rPr>
            </w:pPr>
          </w:p>
        </w:tc>
        <w:tc>
          <w:tcPr>
            <w:tcW w:w="2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80" w:type="dxa"/>
            <w:vAlign w:val="bottom"/>
            <w:gridSpan w:val="2"/>
          </w:tcPr>
          <w:p>
            <w:pPr>
              <w:spacing w:after="0"/>
              <w:rPr>
                <w:sz w:val="8"/>
                <w:szCs w:val="8"/>
                <w:color w:val="auto"/>
              </w:rPr>
            </w:pPr>
          </w:p>
        </w:tc>
        <w:tc>
          <w:tcPr>
            <w:tcW w:w="28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38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60" w:type="dxa"/>
            <w:vAlign w:val="bottom"/>
          </w:tcPr>
          <w:p>
            <w:pPr>
              <w:spacing w:after="0"/>
              <w:rPr>
                <w:sz w:val="8"/>
                <w:szCs w:val="8"/>
                <w:color w:val="auto"/>
              </w:rPr>
            </w:pPr>
          </w:p>
        </w:tc>
        <w:tc>
          <w:tcPr>
            <w:tcW w:w="280" w:type="dxa"/>
            <w:vAlign w:val="bottom"/>
            <w:vMerge w:val="continue"/>
          </w:tcPr>
          <w:p>
            <w:pPr>
              <w:spacing w:after="0"/>
              <w:rPr>
                <w:sz w:val="8"/>
                <w:szCs w:val="8"/>
                <w:color w:val="auto"/>
              </w:rPr>
            </w:pPr>
          </w:p>
        </w:tc>
        <w:tc>
          <w:tcPr>
            <w:tcW w:w="300" w:type="dxa"/>
            <w:vAlign w:val="bottom"/>
            <w:tcBorders>
              <w:right w:val="single" w:sz="8" w:color="auto"/>
            </w:tcBorders>
            <w:gridSpan w:val="3"/>
          </w:tcPr>
          <w:p>
            <w:pPr>
              <w:spacing w:after="0"/>
              <w:rPr>
                <w:sz w:val="8"/>
                <w:szCs w:val="8"/>
                <w:color w:val="auto"/>
              </w:rPr>
            </w:pPr>
          </w:p>
        </w:tc>
        <w:tc>
          <w:tcPr>
            <w:tcW w:w="80" w:type="dxa"/>
            <w:vAlign w:val="bottom"/>
          </w:tcPr>
          <w:p>
            <w:pPr>
              <w:spacing w:after="0"/>
              <w:rPr>
                <w:sz w:val="8"/>
                <w:szCs w:val="8"/>
                <w:color w:val="auto"/>
              </w:rPr>
            </w:pPr>
          </w:p>
        </w:tc>
        <w:tc>
          <w:tcPr>
            <w:tcW w:w="620" w:type="dxa"/>
            <w:vAlign w:val="bottom"/>
            <w:tcBorders>
              <w:right w:val="single" w:sz="8" w:color="auto"/>
            </w:tcBorders>
            <w:gridSpan w:val="3"/>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720" w:type="dxa"/>
            <w:vAlign w:val="bottom"/>
            <w:gridSpan w:val="2"/>
            <w:vMerge w:val="continue"/>
          </w:tcPr>
          <w:p>
            <w:pPr>
              <w:spacing w:after="0"/>
              <w:rPr>
                <w:sz w:val="8"/>
                <w:szCs w:val="8"/>
                <w:color w:val="auto"/>
              </w:rPr>
            </w:pPr>
          </w:p>
        </w:tc>
        <w:tc>
          <w:tcPr>
            <w:tcW w:w="1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8"/>
        </w:trPr>
        <w:tc>
          <w:tcPr>
            <w:tcW w:w="1040" w:type="dxa"/>
            <w:vAlign w:val="bottom"/>
            <w:tcBorders>
              <w:left w:val="single" w:sz="8" w:color="auto"/>
              <w:bottom w:val="single" w:sz="8" w:color="auto"/>
              <w:right w:val="single" w:sz="8" w:color="auto"/>
            </w:tcBorders>
            <w:gridSpan w:val="3"/>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860" w:type="dxa"/>
            <w:vAlign w:val="bottom"/>
            <w:tcBorders>
              <w:bottom w:val="single" w:sz="8" w:color="auto"/>
              <w:right w:val="single" w:sz="8" w:color="auto"/>
            </w:tcBorders>
            <w:gridSpan w:val="2"/>
            <w:vMerge w:val="continue"/>
          </w:tcPr>
          <w:p>
            <w:pPr>
              <w:spacing w:after="0"/>
              <w:rPr>
                <w:sz w:val="9"/>
                <w:szCs w:val="9"/>
                <w:color w:val="auto"/>
              </w:rPr>
            </w:pPr>
          </w:p>
        </w:tc>
        <w:tc>
          <w:tcPr>
            <w:tcW w:w="760" w:type="dxa"/>
            <w:vAlign w:val="bottom"/>
            <w:tcBorders>
              <w:bottom w:val="single" w:sz="8" w:color="auto"/>
              <w:right w:val="single" w:sz="8" w:color="auto"/>
            </w:tcBorders>
            <w:gridSpan w:val="4"/>
          </w:tcPr>
          <w:p>
            <w:pPr>
              <w:spacing w:after="0"/>
              <w:rPr>
                <w:sz w:val="9"/>
                <w:szCs w:val="9"/>
                <w:color w:val="auto"/>
              </w:rPr>
            </w:pPr>
          </w:p>
        </w:tc>
        <w:tc>
          <w:tcPr>
            <w:tcW w:w="56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60" w:type="dxa"/>
            <w:vAlign w:val="bottom"/>
            <w:tcBorders>
              <w:bottom w:val="single" w:sz="8" w:color="auto"/>
              <w:right w:val="single" w:sz="8" w:color="auto"/>
            </w:tcBorders>
            <w:gridSpan w:val="5"/>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6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60" w:type="dxa"/>
            <w:vAlign w:val="bottom"/>
            <w:tcBorders>
              <w:bottom w:val="single" w:sz="8" w:color="auto"/>
              <w:right w:val="single" w:sz="8" w:color="auto"/>
            </w:tcBorders>
            <w:gridSpan w:val="5"/>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4"/>
          </w:tcPr>
          <w:p>
            <w:pPr>
              <w:spacing w:after="0"/>
              <w:rPr>
                <w:sz w:val="9"/>
                <w:szCs w:val="9"/>
                <w:color w:val="auto"/>
              </w:rPr>
            </w:pPr>
          </w:p>
        </w:tc>
        <w:tc>
          <w:tcPr>
            <w:tcW w:w="560" w:type="dxa"/>
            <w:vAlign w:val="bottom"/>
            <w:tcBorders>
              <w:bottom w:val="single" w:sz="8" w:color="auto"/>
              <w:right w:val="single" w:sz="8" w:color="auto"/>
            </w:tcBorders>
            <w:gridSpan w:val="4"/>
          </w:tcPr>
          <w:p>
            <w:pPr>
              <w:spacing w:after="0"/>
              <w:rPr>
                <w:sz w:val="9"/>
                <w:szCs w:val="9"/>
                <w:color w:val="auto"/>
              </w:rPr>
            </w:pPr>
          </w:p>
        </w:tc>
        <w:tc>
          <w:tcPr>
            <w:tcW w:w="580" w:type="dxa"/>
            <w:vAlign w:val="bottom"/>
            <w:tcBorders>
              <w:bottom w:val="single" w:sz="8" w:color="auto"/>
              <w:right w:val="single" w:sz="8" w:color="auto"/>
            </w:tcBorders>
            <w:gridSpan w:val="5"/>
          </w:tcPr>
          <w:p>
            <w:pPr>
              <w:spacing w:after="0"/>
              <w:rPr>
                <w:sz w:val="9"/>
                <w:szCs w:val="9"/>
                <w:color w:val="auto"/>
              </w:rPr>
            </w:pPr>
          </w:p>
        </w:tc>
        <w:tc>
          <w:tcPr>
            <w:tcW w:w="600" w:type="dxa"/>
            <w:vAlign w:val="bottom"/>
            <w:tcBorders>
              <w:bottom w:val="single" w:sz="8" w:color="auto"/>
              <w:right w:val="single" w:sz="8" w:color="auto"/>
            </w:tcBorders>
            <w:gridSpan w:val="4"/>
          </w:tcPr>
          <w:p>
            <w:pPr>
              <w:spacing w:after="0"/>
              <w:rPr>
                <w:sz w:val="9"/>
                <w:szCs w:val="9"/>
                <w:color w:val="auto"/>
              </w:rPr>
            </w:pPr>
          </w:p>
        </w:tc>
        <w:tc>
          <w:tcPr>
            <w:tcW w:w="740" w:type="dxa"/>
            <w:vAlign w:val="bottom"/>
            <w:tcBorders>
              <w:bottom w:val="single" w:sz="8" w:color="auto"/>
              <w:right w:val="single" w:sz="8" w:color="auto"/>
            </w:tcBorders>
            <w:gridSpan w:val="5"/>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620" w:type="dxa"/>
            <w:vAlign w:val="bottom"/>
            <w:tcBorders>
              <w:bottom w:val="single" w:sz="8" w:color="auto"/>
              <w:right w:val="single" w:sz="8" w:color="auto"/>
            </w:tcBorders>
            <w:gridSpan w:val="3"/>
            <w:vMerge w:val="continue"/>
          </w:tcPr>
          <w:p>
            <w:pPr>
              <w:spacing w:after="0"/>
              <w:rPr>
                <w:sz w:val="9"/>
                <w:szCs w:val="9"/>
                <w:color w:val="auto"/>
              </w:rPr>
            </w:pPr>
          </w:p>
        </w:tc>
        <w:tc>
          <w:tcPr>
            <w:tcW w:w="860" w:type="dxa"/>
            <w:vAlign w:val="bottom"/>
            <w:tcBorders>
              <w:bottom w:val="single" w:sz="8" w:color="auto"/>
              <w:right w:val="single" w:sz="8" w:color="auto"/>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198"/>
        </w:trPr>
        <w:tc>
          <w:tcPr>
            <w:tcW w:w="4000" w:type="dxa"/>
            <w:vAlign w:val="bottom"/>
            <w:tcBorders>
              <w:left w:val="single" w:sz="8" w:color="auto"/>
              <w:bottom w:val="single" w:sz="8" w:color="auto"/>
              <w:right w:val="single" w:sz="8" w:color="auto"/>
            </w:tcBorders>
            <w:gridSpan w:val="6"/>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Часы вариативной части</w:t>
            </w:r>
          </w:p>
        </w:tc>
        <w:tc>
          <w:tcPr>
            <w:tcW w:w="440" w:type="dxa"/>
            <w:vAlign w:val="bottom"/>
            <w:tcBorders>
              <w:bottom w:val="single" w:sz="8" w:color="auto"/>
              <w:right w:val="single" w:sz="8" w:color="D9D9D9"/>
            </w:tcBorders>
            <w:gridSpan w:val="2"/>
            <w:shd w:val="clear" w:color="auto" w:fill="D9D9D9"/>
          </w:tcPr>
          <w:p>
            <w:pPr>
              <w:jc w:val="right"/>
              <w:ind w:right="350"/>
              <w:spacing w:after="0"/>
              <w:rPr>
                <w:sz w:val="20"/>
                <w:szCs w:val="20"/>
                <w:color w:val="auto"/>
              </w:rPr>
            </w:pPr>
            <w:r>
              <w:rPr>
                <w:rFonts w:ascii="Times New Roman" w:cs="Times New Roman" w:eastAsia="Times New Roman" w:hAnsi="Times New Roman"/>
                <w:sz w:val="18"/>
                <w:szCs w:val="18"/>
                <w:color w:val="auto"/>
              </w:rPr>
              <w:t>4</w:t>
            </w:r>
          </w:p>
        </w:tc>
        <w:tc>
          <w:tcPr>
            <w:tcW w:w="32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560" w:type="dxa"/>
            <w:vAlign w:val="bottom"/>
            <w:tcBorders>
              <w:bottom w:val="single" w:sz="8" w:color="auto"/>
              <w:right w:val="single" w:sz="8" w:color="auto"/>
            </w:tcBorders>
            <w:gridSpan w:val="4"/>
            <w:shd w:val="clear" w:color="auto" w:fill="D9D9D9"/>
          </w:tcPr>
          <w:p>
            <w:pPr>
              <w:jc w:val="right"/>
              <w:ind w:right="560"/>
              <w:spacing w:after="0"/>
              <w:rPr>
                <w:sz w:val="20"/>
                <w:szCs w:val="20"/>
                <w:color w:val="auto"/>
              </w:rPr>
            </w:pPr>
            <w:r>
              <w:rPr>
                <w:rFonts w:ascii="Times New Roman" w:cs="Times New Roman" w:eastAsia="Times New Roman" w:hAnsi="Times New Roman"/>
                <w:sz w:val="18"/>
                <w:szCs w:val="18"/>
                <w:color w:val="auto"/>
              </w:rPr>
              <w:t>4</w:t>
            </w:r>
          </w:p>
        </w:tc>
        <w:tc>
          <w:tcPr>
            <w:tcW w:w="580" w:type="dxa"/>
            <w:vAlign w:val="bottom"/>
            <w:tcBorders>
              <w:bottom w:val="single" w:sz="8" w:color="auto"/>
              <w:right w:val="single" w:sz="8" w:color="auto"/>
            </w:tcBorders>
            <w:gridSpan w:val="4"/>
            <w:shd w:val="clear" w:color="auto" w:fill="D9D9D9"/>
          </w:tcPr>
          <w:p>
            <w:pPr>
              <w:jc w:val="right"/>
              <w:ind w:right="580"/>
              <w:spacing w:after="0"/>
              <w:rPr>
                <w:sz w:val="20"/>
                <w:szCs w:val="20"/>
                <w:color w:val="auto"/>
              </w:rPr>
            </w:pPr>
            <w:r>
              <w:rPr>
                <w:rFonts w:ascii="Times New Roman" w:cs="Times New Roman" w:eastAsia="Times New Roman" w:hAnsi="Times New Roman"/>
                <w:sz w:val="18"/>
                <w:szCs w:val="18"/>
                <w:color w:val="auto"/>
              </w:rPr>
              <w:t>4</w:t>
            </w:r>
          </w:p>
        </w:tc>
        <w:tc>
          <w:tcPr>
            <w:tcW w:w="580" w:type="dxa"/>
            <w:vAlign w:val="bottom"/>
            <w:tcBorders>
              <w:bottom w:val="single" w:sz="8" w:color="auto"/>
              <w:right w:val="single" w:sz="8" w:color="auto"/>
            </w:tcBorders>
            <w:gridSpan w:val="4"/>
            <w:shd w:val="clear" w:color="auto" w:fill="D9D9D9"/>
          </w:tcPr>
          <w:p>
            <w:pPr>
              <w:jc w:val="right"/>
              <w:ind w:right="580"/>
              <w:spacing w:after="0"/>
              <w:rPr>
                <w:sz w:val="20"/>
                <w:szCs w:val="20"/>
                <w:color w:val="auto"/>
              </w:rPr>
            </w:pPr>
            <w:r>
              <w:rPr>
                <w:rFonts w:ascii="Times New Roman" w:cs="Times New Roman" w:eastAsia="Times New Roman" w:hAnsi="Times New Roman"/>
                <w:sz w:val="18"/>
                <w:szCs w:val="18"/>
                <w:color w:val="auto"/>
              </w:rPr>
              <w:t>4</w:t>
            </w:r>
          </w:p>
        </w:tc>
        <w:tc>
          <w:tcPr>
            <w:tcW w:w="560" w:type="dxa"/>
            <w:vAlign w:val="bottom"/>
            <w:tcBorders>
              <w:bottom w:val="single" w:sz="8" w:color="auto"/>
              <w:right w:val="single" w:sz="8" w:color="auto"/>
            </w:tcBorders>
            <w:gridSpan w:val="5"/>
            <w:shd w:val="clear" w:color="auto" w:fill="D9D9D9"/>
          </w:tcPr>
          <w:p>
            <w:pPr>
              <w:jc w:val="right"/>
              <w:ind w:right="560"/>
              <w:spacing w:after="0"/>
              <w:rPr>
                <w:sz w:val="20"/>
                <w:szCs w:val="20"/>
                <w:color w:val="auto"/>
              </w:rPr>
            </w:pPr>
            <w:r>
              <w:rPr>
                <w:rFonts w:ascii="Times New Roman" w:cs="Times New Roman" w:eastAsia="Times New Roman" w:hAnsi="Times New Roman"/>
                <w:sz w:val="18"/>
                <w:szCs w:val="18"/>
                <w:color w:val="auto"/>
              </w:rPr>
              <w:t>4</w:t>
            </w:r>
          </w:p>
        </w:tc>
        <w:tc>
          <w:tcPr>
            <w:tcW w:w="580" w:type="dxa"/>
            <w:vAlign w:val="bottom"/>
            <w:tcBorders>
              <w:bottom w:val="single" w:sz="8" w:color="auto"/>
              <w:right w:val="single" w:sz="8" w:color="auto"/>
            </w:tcBorders>
            <w:gridSpan w:val="4"/>
            <w:shd w:val="clear" w:color="auto" w:fill="D9D9D9"/>
          </w:tcPr>
          <w:p>
            <w:pPr>
              <w:jc w:val="right"/>
              <w:ind w:right="489"/>
              <w:spacing w:after="0"/>
              <w:rPr>
                <w:sz w:val="20"/>
                <w:szCs w:val="20"/>
                <w:color w:val="auto"/>
              </w:rPr>
            </w:pPr>
            <w:r>
              <w:rPr>
                <w:rFonts w:ascii="Times New Roman" w:cs="Times New Roman" w:eastAsia="Times New Roman" w:hAnsi="Times New Roman"/>
                <w:sz w:val="18"/>
                <w:szCs w:val="18"/>
                <w:color w:val="auto"/>
              </w:rPr>
              <w:t>4</w:t>
            </w:r>
          </w:p>
        </w:tc>
        <w:tc>
          <w:tcPr>
            <w:tcW w:w="580" w:type="dxa"/>
            <w:vAlign w:val="bottom"/>
            <w:tcBorders>
              <w:bottom w:val="single" w:sz="8" w:color="auto"/>
              <w:right w:val="single" w:sz="8" w:color="auto"/>
            </w:tcBorders>
            <w:gridSpan w:val="4"/>
            <w:shd w:val="clear" w:color="auto" w:fill="D9D9D9"/>
          </w:tcPr>
          <w:p>
            <w:pPr>
              <w:jc w:val="right"/>
              <w:ind w:right="580"/>
              <w:spacing w:after="0"/>
              <w:rPr>
                <w:sz w:val="20"/>
                <w:szCs w:val="20"/>
                <w:color w:val="auto"/>
              </w:rPr>
            </w:pPr>
            <w:r>
              <w:rPr>
                <w:rFonts w:ascii="Times New Roman" w:cs="Times New Roman" w:eastAsia="Times New Roman" w:hAnsi="Times New Roman"/>
                <w:sz w:val="18"/>
                <w:szCs w:val="18"/>
                <w:color w:val="auto"/>
              </w:rPr>
              <w:t>4</w:t>
            </w:r>
          </w:p>
        </w:tc>
        <w:tc>
          <w:tcPr>
            <w:tcW w:w="560" w:type="dxa"/>
            <w:vAlign w:val="bottom"/>
            <w:tcBorders>
              <w:bottom w:val="single" w:sz="8" w:color="auto"/>
              <w:right w:val="single" w:sz="8" w:color="auto"/>
            </w:tcBorders>
            <w:gridSpan w:val="4"/>
            <w:shd w:val="clear" w:color="auto" w:fill="D9D9D9"/>
          </w:tcPr>
          <w:p>
            <w:pPr>
              <w:jc w:val="right"/>
              <w:ind w:right="560"/>
              <w:spacing w:after="0"/>
              <w:rPr>
                <w:sz w:val="20"/>
                <w:szCs w:val="20"/>
                <w:color w:val="auto"/>
              </w:rPr>
            </w:pPr>
            <w:r>
              <w:rPr>
                <w:rFonts w:ascii="Times New Roman" w:cs="Times New Roman" w:eastAsia="Times New Roman" w:hAnsi="Times New Roman"/>
                <w:sz w:val="18"/>
                <w:szCs w:val="18"/>
                <w:color w:val="auto"/>
              </w:rPr>
              <w:t>4</w:t>
            </w:r>
          </w:p>
        </w:tc>
        <w:tc>
          <w:tcPr>
            <w:tcW w:w="580" w:type="dxa"/>
            <w:vAlign w:val="bottom"/>
            <w:tcBorders>
              <w:bottom w:val="single" w:sz="8" w:color="auto"/>
              <w:right w:val="single" w:sz="8" w:color="auto"/>
            </w:tcBorders>
            <w:gridSpan w:val="4"/>
            <w:shd w:val="clear" w:color="auto" w:fill="D9D9D9"/>
          </w:tcPr>
          <w:p>
            <w:pPr>
              <w:jc w:val="right"/>
              <w:ind w:right="580"/>
              <w:spacing w:after="0"/>
              <w:rPr>
                <w:sz w:val="20"/>
                <w:szCs w:val="20"/>
                <w:color w:val="auto"/>
              </w:rPr>
            </w:pPr>
            <w:r>
              <w:rPr>
                <w:rFonts w:ascii="Times New Roman" w:cs="Times New Roman" w:eastAsia="Times New Roman" w:hAnsi="Times New Roman"/>
                <w:sz w:val="18"/>
                <w:szCs w:val="18"/>
                <w:color w:val="auto"/>
              </w:rPr>
              <w:t>4</w:t>
            </w:r>
          </w:p>
        </w:tc>
        <w:tc>
          <w:tcPr>
            <w:tcW w:w="560" w:type="dxa"/>
            <w:vAlign w:val="bottom"/>
            <w:tcBorders>
              <w:bottom w:val="single" w:sz="8" w:color="auto"/>
              <w:right w:val="single" w:sz="8" w:color="auto"/>
            </w:tcBorders>
            <w:gridSpan w:val="5"/>
            <w:shd w:val="clear" w:color="auto" w:fill="D9D9D9"/>
          </w:tcPr>
          <w:p>
            <w:pPr>
              <w:jc w:val="right"/>
              <w:ind w:right="560"/>
              <w:spacing w:after="0"/>
              <w:rPr>
                <w:sz w:val="20"/>
                <w:szCs w:val="20"/>
                <w:color w:val="auto"/>
              </w:rPr>
            </w:pPr>
            <w:r>
              <w:rPr>
                <w:rFonts w:ascii="Times New Roman" w:cs="Times New Roman" w:eastAsia="Times New Roman" w:hAnsi="Times New Roman"/>
                <w:sz w:val="18"/>
                <w:szCs w:val="18"/>
                <w:color w:val="auto"/>
              </w:rPr>
              <w:t>4</w:t>
            </w:r>
          </w:p>
        </w:tc>
        <w:tc>
          <w:tcPr>
            <w:tcW w:w="580" w:type="dxa"/>
            <w:vAlign w:val="bottom"/>
            <w:tcBorders>
              <w:bottom w:val="single" w:sz="8" w:color="auto"/>
              <w:right w:val="single" w:sz="8" w:color="auto"/>
            </w:tcBorders>
            <w:gridSpan w:val="4"/>
            <w:shd w:val="clear" w:color="auto" w:fill="D9D9D9"/>
          </w:tcPr>
          <w:p>
            <w:pPr>
              <w:jc w:val="right"/>
              <w:ind w:right="580"/>
              <w:spacing w:after="0"/>
              <w:rPr>
                <w:sz w:val="20"/>
                <w:szCs w:val="20"/>
                <w:color w:val="auto"/>
              </w:rPr>
            </w:pPr>
            <w:r>
              <w:rPr>
                <w:rFonts w:ascii="Times New Roman" w:cs="Times New Roman" w:eastAsia="Times New Roman" w:hAnsi="Times New Roman"/>
                <w:sz w:val="18"/>
                <w:szCs w:val="18"/>
                <w:color w:val="auto"/>
              </w:rPr>
              <w:t>4</w:t>
            </w:r>
          </w:p>
        </w:tc>
        <w:tc>
          <w:tcPr>
            <w:tcW w:w="580" w:type="dxa"/>
            <w:vAlign w:val="bottom"/>
            <w:tcBorders>
              <w:bottom w:val="single" w:sz="8" w:color="auto"/>
              <w:right w:val="single" w:sz="8" w:color="auto"/>
            </w:tcBorders>
            <w:gridSpan w:val="4"/>
            <w:shd w:val="clear" w:color="auto" w:fill="D9D9D9"/>
          </w:tcPr>
          <w:p>
            <w:pPr>
              <w:jc w:val="right"/>
              <w:ind w:right="580"/>
              <w:spacing w:after="0"/>
              <w:rPr>
                <w:sz w:val="20"/>
                <w:szCs w:val="20"/>
                <w:color w:val="auto"/>
              </w:rPr>
            </w:pPr>
            <w:r>
              <w:rPr>
                <w:rFonts w:ascii="Times New Roman" w:cs="Times New Roman" w:eastAsia="Times New Roman" w:hAnsi="Times New Roman"/>
                <w:sz w:val="18"/>
                <w:szCs w:val="18"/>
                <w:color w:val="auto"/>
              </w:rPr>
              <w:t>4</w:t>
            </w:r>
          </w:p>
        </w:tc>
        <w:tc>
          <w:tcPr>
            <w:tcW w:w="560" w:type="dxa"/>
            <w:vAlign w:val="bottom"/>
            <w:tcBorders>
              <w:bottom w:val="single" w:sz="8" w:color="auto"/>
              <w:right w:val="single" w:sz="8" w:color="auto"/>
            </w:tcBorders>
            <w:gridSpan w:val="4"/>
            <w:shd w:val="clear" w:color="auto" w:fill="D9D9D9"/>
          </w:tcPr>
          <w:p>
            <w:pPr>
              <w:jc w:val="right"/>
              <w:ind w:right="560"/>
              <w:spacing w:after="0"/>
              <w:rPr>
                <w:sz w:val="20"/>
                <w:szCs w:val="20"/>
                <w:color w:val="auto"/>
              </w:rPr>
            </w:pPr>
            <w:r>
              <w:rPr>
                <w:rFonts w:ascii="Times New Roman" w:cs="Times New Roman" w:eastAsia="Times New Roman" w:hAnsi="Times New Roman"/>
                <w:sz w:val="18"/>
                <w:szCs w:val="18"/>
                <w:color w:val="auto"/>
              </w:rPr>
              <w:t>4</w:t>
            </w:r>
          </w:p>
        </w:tc>
        <w:tc>
          <w:tcPr>
            <w:tcW w:w="580" w:type="dxa"/>
            <w:vAlign w:val="bottom"/>
            <w:tcBorders>
              <w:bottom w:val="single" w:sz="8" w:color="auto"/>
              <w:right w:val="single" w:sz="8" w:color="auto"/>
            </w:tcBorders>
            <w:gridSpan w:val="5"/>
            <w:shd w:val="clear" w:color="auto" w:fill="D9D9D9"/>
          </w:tcPr>
          <w:p>
            <w:pPr>
              <w:jc w:val="right"/>
              <w:ind w:right="580"/>
              <w:spacing w:after="0"/>
              <w:rPr>
                <w:sz w:val="20"/>
                <w:szCs w:val="20"/>
                <w:color w:val="auto"/>
              </w:rPr>
            </w:pPr>
            <w:r>
              <w:rPr>
                <w:rFonts w:ascii="Times New Roman" w:cs="Times New Roman" w:eastAsia="Times New Roman" w:hAnsi="Times New Roman"/>
                <w:sz w:val="18"/>
                <w:szCs w:val="18"/>
                <w:color w:val="auto"/>
              </w:rPr>
              <w:t>4</w:t>
            </w:r>
          </w:p>
        </w:tc>
        <w:tc>
          <w:tcPr>
            <w:tcW w:w="600" w:type="dxa"/>
            <w:vAlign w:val="bottom"/>
            <w:tcBorders>
              <w:bottom w:val="single" w:sz="8" w:color="auto"/>
              <w:right w:val="single" w:sz="8" w:color="auto"/>
            </w:tcBorders>
            <w:gridSpan w:val="4"/>
            <w:shd w:val="clear" w:color="auto" w:fill="D9D9D9"/>
          </w:tcPr>
          <w:p>
            <w:pPr>
              <w:jc w:val="right"/>
              <w:ind w:right="600"/>
              <w:spacing w:after="0"/>
              <w:rPr>
                <w:sz w:val="20"/>
                <w:szCs w:val="20"/>
                <w:color w:val="auto"/>
              </w:rPr>
            </w:pPr>
            <w:r>
              <w:rPr>
                <w:rFonts w:ascii="Times New Roman" w:cs="Times New Roman" w:eastAsia="Times New Roman" w:hAnsi="Times New Roman"/>
                <w:sz w:val="18"/>
                <w:szCs w:val="18"/>
                <w:color w:val="auto"/>
              </w:rPr>
              <w:t>4</w:t>
            </w:r>
          </w:p>
        </w:tc>
        <w:tc>
          <w:tcPr>
            <w:tcW w:w="740" w:type="dxa"/>
            <w:vAlign w:val="bottom"/>
            <w:tcBorders>
              <w:bottom w:val="single" w:sz="8" w:color="auto"/>
              <w:right w:val="single" w:sz="8" w:color="auto"/>
            </w:tcBorders>
            <w:gridSpan w:val="5"/>
            <w:shd w:val="clear" w:color="auto" w:fill="D9D9D9"/>
          </w:tcPr>
          <w:p>
            <w:pPr>
              <w:jc w:val="right"/>
              <w:ind w:right="740"/>
              <w:spacing w:after="0"/>
              <w:rPr>
                <w:sz w:val="20"/>
                <w:szCs w:val="20"/>
                <w:color w:val="auto"/>
              </w:rPr>
            </w:pPr>
            <w:r>
              <w:rPr>
                <w:rFonts w:ascii="Times New Roman" w:cs="Times New Roman" w:eastAsia="Times New Roman" w:hAnsi="Times New Roman"/>
                <w:sz w:val="18"/>
                <w:szCs w:val="18"/>
                <w:color w:val="auto"/>
              </w:rPr>
              <w:t>10</w:t>
            </w:r>
          </w:p>
        </w:tc>
        <w:tc>
          <w:tcPr>
            <w:tcW w:w="700" w:type="dxa"/>
            <w:vAlign w:val="bottom"/>
            <w:tcBorders>
              <w:bottom w:val="single" w:sz="8" w:color="auto"/>
              <w:right w:val="single" w:sz="8" w:color="auto"/>
            </w:tcBorders>
            <w:gridSpan w:val="4"/>
            <w:shd w:val="clear" w:color="auto" w:fill="D9D9D9"/>
          </w:tcPr>
          <w:p>
            <w:pPr>
              <w:jc w:val="right"/>
              <w:ind w:right="700"/>
              <w:spacing w:after="0"/>
              <w:rPr>
                <w:sz w:val="20"/>
                <w:szCs w:val="20"/>
                <w:color w:val="auto"/>
              </w:rPr>
            </w:pPr>
            <w:r>
              <w:rPr>
                <w:rFonts w:ascii="Times New Roman" w:cs="Times New Roman" w:eastAsia="Times New Roman" w:hAnsi="Times New Roman"/>
                <w:sz w:val="18"/>
                <w:szCs w:val="18"/>
                <w:color w:val="auto"/>
              </w:rPr>
              <w:t>30</w:t>
            </w:r>
          </w:p>
        </w:tc>
        <w:tc>
          <w:tcPr>
            <w:tcW w:w="860" w:type="dxa"/>
            <w:vAlign w:val="bottom"/>
            <w:tcBorders>
              <w:bottom w:val="single" w:sz="8" w:color="auto"/>
              <w:right w:val="single" w:sz="8" w:color="auto"/>
            </w:tcBorders>
            <w:gridSpan w:val="3"/>
            <w:shd w:val="clear" w:color="auto" w:fill="D9D9D9"/>
          </w:tcPr>
          <w:p>
            <w:pPr>
              <w:jc w:val="right"/>
              <w:ind w:right="860"/>
              <w:spacing w:after="0"/>
              <w:rPr>
                <w:sz w:val="20"/>
                <w:szCs w:val="20"/>
                <w:color w:val="auto"/>
              </w:rPr>
            </w:pPr>
            <w:r>
              <w:rPr>
                <w:rFonts w:ascii="Times New Roman" w:cs="Times New Roman" w:eastAsia="Times New Roman" w:hAnsi="Times New Roman"/>
                <w:sz w:val="18"/>
                <w:szCs w:val="18"/>
                <w:b w:val="1"/>
                <w:bCs w:val="1"/>
                <w:color w:val="auto"/>
              </w:rPr>
              <w:t>100</w:t>
            </w:r>
          </w:p>
        </w:tc>
        <w:tc>
          <w:tcPr>
            <w:tcW w:w="0" w:type="dxa"/>
            <w:vAlign w:val="bottom"/>
          </w:tcPr>
          <w:p>
            <w:pPr>
              <w:spacing w:after="0"/>
              <w:rPr>
                <w:sz w:val="1"/>
                <w:szCs w:val="1"/>
                <w:color w:val="auto"/>
              </w:rPr>
            </w:pPr>
          </w:p>
        </w:tc>
      </w:tr>
      <w:tr>
        <w:trPr>
          <w:trHeight w:val="196"/>
        </w:trPr>
        <w:tc>
          <w:tcPr>
            <w:tcW w:w="4000" w:type="dxa"/>
            <w:vAlign w:val="bottom"/>
            <w:tcBorders>
              <w:left w:val="single" w:sz="8" w:color="auto"/>
              <w:right w:val="single" w:sz="8" w:color="auto"/>
            </w:tcBorders>
            <w:gridSpan w:val="6"/>
          </w:tcPr>
          <w:p>
            <w:pPr>
              <w:ind w:left="120"/>
              <w:spacing w:after="0" w:line="196" w:lineRule="exact"/>
              <w:rPr>
                <w:sz w:val="20"/>
                <w:szCs w:val="20"/>
                <w:color w:val="auto"/>
              </w:rPr>
            </w:pPr>
            <w:r>
              <w:rPr>
                <w:rFonts w:ascii="Times New Roman" w:cs="Times New Roman" w:eastAsia="Times New Roman" w:hAnsi="Times New Roman"/>
                <w:sz w:val="18"/>
                <w:szCs w:val="18"/>
                <w:b w:val="1"/>
                <w:bCs w:val="1"/>
                <w:color w:val="auto"/>
              </w:rPr>
              <w:t>Всего часов в неделю обязательных учебных</w:t>
            </w:r>
          </w:p>
        </w:tc>
        <w:tc>
          <w:tcPr>
            <w:tcW w:w="260" w:type="dxa"/>
            <w:vAlign w:val="bottom"/>
          </w:tcPr>
          <w:p>
            <w:pPr>
              <w:spacing w:after="0"/>
              <w:rPr>
                <w:sz w:val="17"/>
                <w:szCs w:val="17"/>
                <w:color w:val="auto"/>
              </w:rPr>
            </w:pPr>
          </w:p>
        </w:tc>
        <w:tc>
          <w:tcPr>
            <w:tcW w:w="280" w:type="dxa"/>
            <w:vAlign w:val="bottom"/>
            <w:gridSpan w:val="2"/>
            <w:vMerge w:val="restart"/>
          </w:tcPr>
          <w:p>
            <w:pPr>
              <w:jc w:val="center"/>
              <w:ind w:right="60"/>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2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160" w:type="dxa"/>
            <w:vAlign w:val="bottom"/>
            <w:gridSpan w:val="2"/>
          </w:tcPr>
          <w:p>
            <w:pPr>
              <w:spacing w:after="0"/>
              <w:rPr>
                <w:sz w:val="17"/>
                <w:szCs w:val="17"/>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rPr>
              <w:t>36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rPr>
              <w:t>36</w:t>
            </w:r>
          </w:p>
        </w:tc>
        <w:tc>
          <w:tcPr>
            <w:tcW w:w="120" w:type="dxa"/>
            <w:vAlign w:val="bottom"/>
            <w:tcBorders>
              <w:right w:val="single" w:sz="8" w:color="auto"/>
            </w:tcBorders>
          </w:tcPr>
          <w:p>
            <w:pPr>
              <w:spacing w:after="0"/>
              <w:rPr>
                <w:sz w:val="17"/>
                <w:szCs w:val="17"/>
                <w:color w:val="auto"/>
              </w:rPr>
            </w:pPr>
          </w:p>
        </w:tc>
        <w:tc>
          <w:tcPr>
            <w:tcW w:w="180" w:type="dxa"/>
            <w:vAlign w:val="bottom"/>
            <w:gridSpan w:val="2"/>
          </w:tcPr>
          <w:p>
            <w:pPr>
              <w:spacing w:after="0"/>
              <w:rPr>
                <w:sz w:val="17"/>
                <w:szCs w:val="17"/>
                <w:color w:val="auto"/>
              </w:rPr>
            </w:pPr>
          </w:p>
        </w:tc>
        <w:tc>
          <w:tcPr>
            <w:tcW w:w="2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180" w:type="dxa"/>
            <w:vAlign w:val="bottom"/>
            <w:gridSpan w:val="2"/>
          </w:tcPr>
          <w:p>
            <w:pPr>
              <w:spacing w:after="0"/>
              <w:rPr>
                <w:sz w:val="17"/>
                <w:szCs w:val="17"/>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380" w:type="dxa"/>
            <w:vAlign w:val="bottom"/>
            <w:gridSpan w:val="2"/>
            <w:vMerge w:val="restart"/>
          </w:tcPr>
          <w:p>
            <w:pPr>
              <w:jc w:val="right"/>
              <w:ind w:right="9"/>
              <w:spacing w:after="0"/>
              <w:rPr>
                <w:sz w:val="20"/>
                <w:szCs w:val="20"/>
                <w:color w:val="auto"/>
              </w:rPr>
            </w:pPr>
            <w:r>
              <w:rPr>
                <w:rFonts w:ascii="Times New Roman" w:cs="Times New Roman" w:eastAsia="Times New Roman" w:hAnsi="Times New Roman"/>
                <w:sz w:val="18"/>
                <w:szCs w:val="18"/>
                <w:b w:val="1"/>
                <w:bCs w:val="1"/>
                <w:color w:val="auto"/>
              </w:rPr>
              <w:t>36</w:t>
            </w:r>
          </w:p>
        </w:tc>
        <w:tc>
          <w:tcPr>
            <w:tcW w:w="120" w:type="dxa"/>
            <w:vAlign w:val="bottom"/>
            <w:tcBorders>
              <w:right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440" w:type="dxa"/>
            <w:vAlign w:val="bottom"/>
            <w:gridSpan w:val="2"/>
            <w:vMerge w:val="restart"/>
          </w:tcPr>
          <w:p>
            <w:pPr>
              <w:jc w:val="right"/>
              <w:ind w:right="49"/>
              <w:spacing w:after="0"/>
              <w:rPr>
                <w:sz w:val="20"/>
                <w:szCs w:val="20"/>
                <w:color w:val="auto"/>
              </w:rPr>
            </w:pPr>
            <w:r>
              <w:rPr>
                <w:rFonts w:ascii="Times New Roman" w:cs="Times New Roman" w:eastAsia="Times New Roman" w:hAnsi="Times New Roman"/>
                <w:sz w:val="18"/>
                <w:szCs w:val="18"/>
                <w:b w:val="1"/>
                <w:bCs w:val="1"/>
                <w:color w:val="auto"/>
              </w:rPr>
              <w:t>36</w:t>
            </w:r>
          </w:p>
        </w:tc>
        <w:tc>
          <w:tcPr>
            <w:tcW w:w="140" w:type="dxa"/>
            <w:vAlign w:val="bottom"/>
            <w:tcBorders>
              <w:right w:val="single" w:sz="8" w:color="auto"/>
            </w:tcBorders>
            <w:gridSpan w:val="2"/>
          </w:tcPr>
          <w:p>
            <w:pPr>
              <w:spacing w:after="0"/>
              <w:rPr>
                <w:sz w:val="17"/>
                <w:szCs w:val="17"/>
                <w:color w:val="auto"/>
              </w:rPr>
            </w:pPr>
          </w:p>
        </w:tc>
        <w:tc>
          <w:tcPr>
            <w:tcW w:w="80" w:type="dxa"/>
            <w:vAlign w:val="bottom"/>
          </w:tcPr>
          <w:p>
            <w:pPr>
              <w:spacing w:after="0"/>
              <w:rPr>
                <w:sz w:val="17"/>
                <w:szCs w:val="17"/>
                <w:color w:val="auto"/>
              </w:rPr>
            </w:pPr>
          </w:p>
        </w:tc>
        <w:tc>
          <w:tcPr>
            <w:tcW w:w="5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7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6"/>
              </w:rPr>
              <w:t>612</w:t>
            </w:r>
          </w:p>
        </w:tc>
        <w:tc>
          <w:tcPr>
            <w:tcW w:w="1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06"/>
        </w:trPr>
        <w:tc>
          <w:tcPr>
            <w:tcW w:w="1040" w:type="dxa"/>
            <w:vAlign w:val="bottom"/>
            <w:tcBorders>
              <w:lef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18"/>
                <w:szCs w:val="18"/>
                <w:b w:val="1"/>
                <w:bCs w:val="1"/>
                <w:color w:val="auto"/>
              </w:rPr>
              <w:t>занятий</w:t>
            </w:r>
          </w:p>
        </w:tc>
        <w:tc>
          <w:tcPr>
            <w:tcW w:w="2960" w:type="dxa"/>
            <w:vAlign w:val="bottom"/>
            <w:tcBorders>
              <w:right w:val="single" w:sz="8" w:color="auto"/>
            </w:tcBorders>
            <w:gridSpan w:val="3"/>
          </w:tcPr>
          <w:p>
            <w:pPr>
              <w:spacing w:after="0"/>
              <w:rPr>
                <w:sz w:val="9"/>
                <w:szCs w:val="9"/>
                <w:color w:val="auto"/>
              </w:rPr>
            </w:pPr>
          </w:p>
        </w:tc>
        <w:tc>
          <w:tcPr>
            <w:tcW w:w="260" w:type="dxa"/>
            <w:vAlign w:val="bottom"/>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2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60" w:type="dxa"/>
            <w:vAlign w:val="bottom"/>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80" w:type="dxa"/>
            <w:vAlign w:val="bottom"/>
            <w:gridSpan w:val="2"/>
          </w:tcPr>
          <w:p>
            <w:pPr>
              <w:spacing w:after="0"/>
              <w:rPr>
                <w:sz w:val="9"/>
                <w:szCs w:val="9"/>
                <w:color w:val="auto"/>
              </w:rPr>
            </w:pPr>
          </w:p>
        </w:tc>
        <w:tc>
          <w:tcPr>
            <w:tcW w:w="2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80" w:type="dxa"/>
            <w:vAlign w:val="bottom"/>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440" w:type="dxa"/>
            <w:vAlign w:val="bottom"/>
            <w:gridSpan w:val="2"/>
            <w:vMerge w:val="continue"/>
          </w:tcPr>
          <w:p>
            <w:pPr>
              <w:spacing w:after="0"/>
              <w:rPr>
                <w:sz w:val="9"/>
                <w:szCs w:val="9"/>
                <w:color w:val="auto"/>
              </w:rPr>
            </w:pPr>
          </w:p>
        </w:tc>
        <w:tc>
          <w:tcPr>
            <w:tcW w:w="140" w:type="dxa"/>
            <w:vAlign w:val="bottom"/>
            <w:tcBorders>
              <w:right w:val="single" w:sz="8" w:color="auto"/>
            </w:tcBorders>
            <w:gridSpan w:val="2"/>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40" w:type="dxa"/>
            <w:vAlign w:val="bottom"/>
            <w:tcBorders>
              <w:left w:val="single" w:sz="8" w:color="auto"/>
              <w:bottom w:val="single" w:sz="8" w:color="auto"/>
            </w:tcBorders>
            <w:gridSpan w:val="3"/>
            <w:vMerge w:val="continue"/>
          </w:tcPr>
          <w:p>
            <w:pPr>
              <w:spacing w:after="0"/>
              <w:rPr>
                <w:sz w:val="8"/>
                <w:szCs w:val="8"/>
                <w:color w:val="auto"/>
              </w:rPr>
            </w:pPr>
          </w:p>
        </w:tc>
        <w:tc>
          <w:tcPr>
            <w:tcW w:w="2960" w:type="dxa"/>
            <w:vAlign w:val="bottom"/>
            <w:tcBorders>
              <w:bottom w:val="single" w:sz="8" w:color="auto"/>
              <w:right w:val="single" w:sz="8" w:color="auto"/>
            </w:tcBorders>
            <w:gridSpan w:val="3"/>
          </w:tcPr>
          <w:p>
            <w:pPr>
              <w:spacing w:after="0"/>
              <w:rPr>
                <w:sz w:val="8"/>
                <w:szCs w:val="8"/>
                <w:color w:val="auto"/>
              </w:rPr>
            </w:pPr>
          </w:p>
        </w:tc>
        <w:tc>
          <w:tcPr>
            <w:tcW w:w="76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5"/>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5"/>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4"/>
          </w:tcPr>
          <w:p>
            <w:pPr>
              <w:spacing w:after="0"/>
              <w:rPr>
                <w:sz w:val="8"/>
                <w:szCs w:val="8"/>
                <w:color w:val="auto"/>
              </w:rPr>
            </w:pPr>
          </w:p>
        </w:tc>
        <w:tc>
          <w:tcPr>
            <w:tcW w:w="560" w:type="dxa"/>
            <w:vAlign w:val="bottom"/>
            <w:tcBorders>
              <w:bottom w:val="single" w:sz="8" w:color="auto"/>
              <w:right w:val="single" w:sz="8" w:color="auto"/>
            </w:tcBorders>
            <w:gridSpan w:val="4"/>
          </w:tcPr>
          <w:p>
            <w:pPr>
              <w:spacing w:after="0"/>
              <w:rPr>
                <w:sz w:val="8"/>
                <w:szCs w:val="8"/>
                <w:color w:val="auto"/>
              </w:rPr>
            </w:pPr>
          </w:p>
        </w:tc>
        <w:tc>
          <w:tcPr>
            <w:tcW w:w="580" w:type="dxa"/>
            <w:vAlign w:val="bottom"/>
            <w:tcBorders>
              <w:bottom w:val="single" w:sz="8" w:color="auto"/>
              <w:right w:val="single" w:sz="8" w:color="auto"/>
            </w:tcBorders>
            <w:gridSpan w:val="5"/>
          </w:tcPr>
          <w:p>
            <w:pPr>
              <w:spacing w:after="0"/>
              <w:rPr>
                <w:sz w:val="8"/>
                <w:szCs w:val="8"/>
                <w:color w:val="auto"/>
              </w:rPr>
            </w:pPr>
          </w:p>
        </w:tc>
        <w:tc>
          <w:tcPr>
            <w:tcW w:w="600" w:type="dxa"/>
            <w:vAlign w:val="bottom"/>
            <w:tcBorders>
              <w:bottom w:val="single" w:sz="8" w:color="auto"/>
              <w:right w:val="single" w:sz="8" w:color="auto"/>
            </w:tcBorders>
            <w:gridSpan w:val="4"/>
          </w:tcPr>
          <w:p>
            <w:pPr>
              <w:spacing w:after="0"/>
              <w:rPr>
                <w:sz w:val="8"/>
                <w:szCs w:val="8"/>
                <w:color w:val="auto"/>
              </w:rPr>
            </w:pPr>
          </w:p>
        </w:tc>
        <w:tc>
          <w:tcPr>
            <w:tcW w:w="740" w:type="dxa"/>
            <w:vAlign w:val="bottom"/>
            <w:tcBorders>
              <w:bottom w:val="single" w:sz="8" w:color="auto"/>
              <w:right w:val="single" w:sz="8" w:color="auto"/>
            </w:tcBorders>
            <w:gridSpan w:val="5"/>
          </w:tcPr>
          <w:p>
            <w:pPr>
              <w:spacing w:after="0"/>
              <w:rPr>
                <w:sz w:val="8"/>
                <w:szCs w:val="8"/>
                <w:color w:val="auto"/>
              </w:rPr>
            </w:pPr>
          </w:p>
        </w:tc>
        <w:tc>
          <w:tcPr>
            <w:tcW w:w="700" w:type="dxa"/>
            <w:vAlign w:val="bottom"/>
            <w:tcBorders>
              <w:bottom w:val="single" w:sz="8" w:color="auto"/>
              <w:right w:val="single" w:sz="8" w:color="auto"/>
            </w:tcBorders>
            <w:gridSpan w:val="4"/>
          </w:tcPr>
          <w:p>
            <w:pPr>
              <w:spacing w:after="0"/>
              <w:rPr>
                <w:sz w:val="8"/>
                <w:szCs w:val="8"/>
                <w:color w:val="auto"/>
              </w:rPr>
            </w:pPr>
          </w:p>
        </w:tc>
        <w:tc>
          <w:tcPr>
            <w:tcW w:w="86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1819275</wp:posOffset>
                </wp:positionH>
                <wp:positionV relativeFrom="paragraph">
                  <wp:posOffset>179705</wp:posOffset>
                </wp:positionV>
                <wp:extent cx="22225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2225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25pt,14.15pt" to="160.75pt,14.15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1824990</wp:posOffset>
                </wp:positionH>
                <wp:positionV relativeFrom="paragraph">
                  <wp:posOffset>173355</wp:posOffset>
                </wp:positionV>
                <wp:extent cx="0" cy="22923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923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7pt,13.65pt" to="143.7pt,31.7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2035175</wp:posOffset>
                </wp:positionH>
                <wp:positionV relativeFrom="paragraph">
                  <wp:posOffset>173355</wp:posOffset>
                </wp:positionV>
                <wp:extent cx="0" cy="22923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923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25pt,13.65pt" to="160.25pt,31.7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1819275</wp:posOffset>
                </wp:positionH>
                <wp:positionV relativeFrom="paragraph">
                  <wp:posOffset>396240</wp:posOffset>
                </wp:positionV>
                <wp:extent cx="22225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2225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25pt,31.2pt" to="160.75pt,31.2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3928745</wp:posOffset>
                </wp:positionH>
                <wp:positionV relativeFrom="paragraph">
                  <wp:posOffset>179705</wp:posOffset>
                </wp:positionV>
                <wp:extent cx="22288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2288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9.35pt,14.15pt" to="326.9pt,14.15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3935095</wp:posOffset>
                </wp:positionH>
                <wp:positionV relativeFrom="paragraph">
                  <wp:posOffset>173355</wp:posOffset>
                </wp:positionV>
                <wp:extent cx="0" cy="22923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923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9.85pt,13.65pt" to="309.85pt,31.7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4145280</wp:posOffset>
                </wp:positionH>
                <wp:positionV relativeFrom="paragraph">
                  <wp:posOffset>173355</wp:posOffset>
                </wp:positionV>
                <wp:extent cx="0" cy="22923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923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6.4pt,13.65pt" to="326.4pt,31.7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3928745</wp:posOffset>
                </wp:positionH>
                <wp:positionV relativeFrom="paragraph">
                  <wp:posOffset>396240</wp:posOffset>
                </wp:positionV>
                <wp:extent cx="22288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2288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9.35pt,31.2pt" to="326.9pt,31.2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6035675</wp:posOffset>
                </wp:positionH>
                <wp:positionV relativeFrom="paragraph">
                  <wp:posOffset>179705</wp:posOffset>
                </wp:positionV>
                <wp:extent cx="24638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638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5.25pt,14.15pt" to="494.65pt,14.15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6041390</wp:posOffset>
                </wp:positionH>
                <wp:positionV relativeFrom="paragraph">
                  <wp:posOffset>173355</wp:posOffset>
                </wp:positionV>
                <wp:extent cx="0" cy="22923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923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5.7pt,13.65pt" to="475.7pt,31.7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6276340</wp:posOffset>
                </wp:positionH>
                <wp:positionV relativeFrom="paragraph">
                  <wp:posOffset>173355</wp:posOffset>
                </wp:positionV>
                <wp:extent cx="0" cy="22923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923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2pt,13.65pt" to="494.2pt,31.7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6035675</wp:posOffset>
                </wp:positionH>
                <wp:positionV relativeFrom="paragraph">
                  <wp:posOffset>396240</wp:posOffset>
                </wp:positionV>
                <wp:extent cx="24638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638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5.25pt,31.2pt" to="494.65pt,31.2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8166735</wp:posOffset>
                </wp:positionH>
                <wp:positionV relativeFrom="paragraph">
                  <wp:posOffset>179705</wp:posOffset>
                </wp:positionV>
                <wp:extent cx="22225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2225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3.05pt,14.15pt" to="660.55pt,14.15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8173085</wp:posOffset>
                </wp:positionH>
                <wp:positionV relativeFrom="paragraph">
                  <wp:posOffset>173355</wp:posOffset>
                </wp:positionV>
                <wp:extent cx="0" cy="22923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923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3.55pt,13.65pt" to="643.55pt,31.7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8383270</wp:posOffset>
                </wp:positionH>
                <wp:positionV relativeFrom="paragraph">
                  <wp:posOffset>173355</wp:posOffset>
                </wp:positionV>
                <wp:extent cx="0" cy="22923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923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0.1pt,13.65pt" to="660.1pt,31.7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8166735</wp:posOffset>
                </wp:positionH>
                <wp:positionV relativeFrom="paragraph">
                  <wp:posOffset>396240</wp:posOffset>
                </wp:positionV>
                <wp:extent cx="22225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2225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3.05pt,31.2pt" to="660.55pt,31.2pt" o:allowincell="f" strokecolor="#000000" strokeweight="0.9599pt"/>
            </w:pict>
          </mc:Fallback>
        </mc:AlternateContent>
      </w:r>
    </w:p>
    <w:p>
      <w:pPr>
        <w:sectPr>
          <w:pgSz w:w="16840" w:h="11904" w:orient="landscape"/>
          <w:cols w:equalWidth="0" w:num="1">
            <w:col w:w="15080"/>
          </w:cols>
          <w:pgMar w:left="880" w:top="700" w:right="878" w:bottom="1440" w:gutter="0" w:footer="0" w:header="0"/>
        </w:sectPr>
      </w:pPr>
    </w:p>
    <w:p>
      <w:pPr>
        <w:spacing w:after="0" w:line="29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4"/>
          <w:szCs w:val="14"/>
          <w:b w:val="1"/>
          <w:bCs w:val="1"/>
          <w:i w:val="1"/>
          <w:iCs w:val="1"/>
          <w:u w:val="single" w:color="auto"/>
          <w:color w:val="auto"/>
        </w:rPr>
        <w:t>Условные</w:t>
      </w:r>
    </w:p>
    <w:p>
      <w:pPr>
        <w:spacing w:after="0" w:line="6"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3"/>
          <w:szCs w:val="13"/>
          <w:b w:val="1"/>
          <w:bCs w:val="1"/>
          <w:i w:val="1"/>
          <w:iCs w:val="1"/>
          <w:u w:val="single" w:color="auto"/>
          <w:color w:val="auto"/>
        </w:rPr>
        <w:t>обозначения</w:t>
      </w:r>
      <w:r>
        <w:rPr>
          <w:rFonts w:ascii="Times New Roman" w:cs="Times New Roman" w:eastAsia="Times New Roman" w:hAnsi="Times New Roman"/>
          <w:sz w:val="13"/>
          <w:szCs w:val="13"/>
          <w:b w:val="1"/>
          <w:bCs w:val="1"/>
          <w:i w:val="1"/>
          <w:iCs w:val="1"/>
          <w:u w:val="single" w:color="auto"/>
          <w:color w:val="auto"/>
        </w:rPr>
        <w:t>:</w:t>
      </w:r>
    </w:p>
    <w:p>
      <w:pPr>
        <w:spacing w:after="0" w:line="20" w:lineRule="exact"/>
        <w:rPr>
          <w:sz w:val="20"/>
          <w:szCs w:val="20"/>
          <w:color w:val="auto"/>
        </w:rPr>
      </w:pPr>
      <w:r>
        <w:rPr>
          <w:sz w:val="20"/>
          <w:szCs w:val="20"/>
          <w:color w:val="auto"/>
        </w:rPr>
        <w:br w:type="column"/>
      </w:r>
    </w:p>
    <w:p>
      <w:pPr>
        <w:spacing w:after="0" w:line="361"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i w:val="1"/>
          <w:iCs w:val="1"/>
          <w:color w:val="auto"/>
        </w:rPr>
        <w:t>ПА</w:t>
      </w:r>
    </w:p>
    <w:p>
      <w:pPr>
        <w:spacing w:after="0" w:line="20" w:lineRule="exact"/>
        <w:rPr>
          <w:sz w:val="20"/>
          <w:szCs w:val="20"/>
          <w:color w:val="auto"/>
        </w:rPr>
      </w:pPr>
      <w:r>
        <w:rPr>
          <w:sz w:val="20"/>
          <w:szCs w:val="20"/>
          <w:color w:val="auto"/>
        </w:rPr>
        <w:br w:type="column"/>
      </w:r>
    </w:p>
    <w:p>
      <w:pPr>
        <w:spacing w:after="0" w:line="369"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i w:val="1"/>
          <w:iCs w:val="1"/>
          <w:color w:val="auto"/>
        </w:rPr>
        <w:t>Промежуточная аттестация</w:t>
      </w:r>
    </w:p>
    <w:p>
      <w:pPr>
        <w:spacing w:after="0" w:line="20" w:lineRule="exact"/>
        <w:rPr>
          <w:sz w:val="20"/>
          <w:szCs w:val="20"/>
          <w:color w:val="auto"/>
        </w:rPr>
      </w:pPr>
      <w:r>
        <w:rPr>
          <w:sz w:val="20"/>
          <w:szCs w:val="20"/>
          <w:color w:val="auto"/>
        </w:rPr>
        <w:br w:type="column"/>
      </w:r>
    </w:p>
    <w:p>
      <w:pPr>
        <w:spacing w:after="0" w:line="294"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2"/>
          <w:szCs w:val="12"/>
          <w:i w:val="1"/>
          <w:iCs w:val="1"/>
          <w:color w:val="auto"/>
        </w:rPr>
        <w:t>Э</w:t>
      </w:r>
    </w:p>
    <w:p>
      <w:pPr>
        <w:spacing w:after="0" w:line="233" w:lineRule="auto"/>
        <w:rPr>
          <w:sz w:val="20"/>
          <w:szCs w:val="20"/>
          <w:color w:val="auto"/>
        </w:rPr>
      </w:pPr>
      <w:r>
        <w:rPr>
          <w:rFonts w:ascii="Times New Roman" w:cs="Times New Roman" w:eastAsia="Times New Roman" w:hAnsi="Times New Roman"/>
          <w:sz w:val="12"/>
          <w:szCs w:val="12"/>
          <w:i w:val="1"/>
          <w:iCs w:val="1"/>
          <w:color w:val="auto"/>
        </w:rPr>
        <w:t>ПМ</w:t>
      </w:r>
    </w:p>
    <w:p>
      <w:pPr>
        <w:spacing w:after="0" w:line="20" w:lineRule="exact"/>
        <w:rPr>
          <w:sz w:val="20"/>
          <w:szCs w:val="20"/>
          <w:color w:val="auto"/>
        </w:rPr>
      </w:pPr>
      <w:r>
        <w:rPr>
          <w:sz w:val="20"/>
          <w:szCs w:val="20"/>
          <w:color w:val="auto"/>
        </w:rPr>
        <w:br w:type="column"/>
      </w:r>
    </w:p>
    <w:p>
      <w:pPr>
        <w:spacing w:after="0" w:line="361"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i w:val="1"/>
          <w:iCs w:val="1"/>
          <w:color w:val="auto"/>
        </w:rPr>
        <w:t>Экзамен по ПМ</w:t>
      </w:r>
    </w:p>
    <w:p>
      <w:pPr>
        <w:spacing w:after="0" w:line="20" w:lineRule="exact"/>
        <w:rPr>
          <w:sz w:val="20"/>
          <w:szCs w:val="20"/>
          <w:color w:val="auto"/>
        </w:rPr>
      </w:pPr>
      <w:r>
        <w:rPr>
          <w:sz w:val="20"/>
          <w:szCs w:val="20"/>
          <w:color w:val="auto"/>
        </w:rPr>
        <w:br w:type="column"/>
      </w:r>
    </w:p>
    <w:p>
      <w:pPr>
        <w:spacing w:after="0" w:line="361"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i w:val="1"/>
          <w:iCs w:val="1"/>
          <w:color w:val="auto"/>
        </w:rPr>
        <w:t>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-95250</wp:posOffset>
                </wp:positionH>
                <wp:positionV relativeFrom="paragraph">
                  <wp:posOffset>237490</wp:posOffset>
                </wp:positionV>
                <wp:extent cx="240665"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06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999pt,18.7pt" to="11.45pt,18.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-92075</wp:posOffset>
                </wp:positionH>
                <wp:positionV relativeFrom="paragraph">
                  <wp:posOffset>234315</wp:posOffset>
                </wp:positionV>
                <wp:extent cx="0" cy="17399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499pt,18.45pt" to="-7.2499pt,32.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142240</wp:posOffset>
                </wp:positionH>
                <wp:positionV relativeFrom="paragraph">
                  <wp:posOffset>234315</wp:posOffset>
                </wp:positionV>
                <wp:extent cx="0" cy="17399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2pt,18.45pt" to="11.2pt,32.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-95250</wp:posOffset>
                </wp:positionH>
                <wp:positionV relativeFrom="paragraph">
                  <wp:posOffset>405130</wp:posOffset>
                </wp:positionV>
                <wp:extent cx="240665"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06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999pt,31.9pt" to="11.45pt,31.9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spacing w:after="0" w:line="369"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i w:val="1"/>
          <w:iCs w:val="1"/>
          <w:color w:val="auto"/>
        </w:rPr>
        <w:t>Зачет</w:t>
      </w:r>
    </w:p>
    <w:p>
      <w:pPr>
        <w:spacing w:after="0" w:line="20" w:lineRule="exact"/>
        <w:rPr>
          <w:sz w:val="20"/>
          <w:szCs w:val="20"/>
          <w:color w:val="auto"/>
        </w:rPr>
      </w:pPr>
      <w:r>
        <w:rPr>
          <w:sz w:val="20"/>
          <w:szCs w:val="20"/>
          <w:color w:val="auto"/>
        </w:rPr>
        <w:br w:type="column"/>
      </w:r>
    </w:p>
    <w:p>
      <w:pPr>
        <w:spacing w:after="0" w:line="361"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i w:val="1"/>
          <w:iCs w:val="1"/>
          <w:color w:val="auto"/>
        </w:rPr>
        <w:t>К</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-84455</wp:posOffset>
                </wp:positionH>
                <wp:positionV relativeFrom="paragraph">
                  <wp:posOffset>237490</wp:posOffset>
                </wp:positionV>
                <wp:extent cx="21526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52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499pt,18.7pt" to="10.3pt,18.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-81915</wp:posOffset>
                </wp:positionH>
                <wp:positionV relativeFrom="paragraph">
                  <wp:posOffset>234315</wp:posOffset>
                </wp:positionV>
                <wp:extent cx="0" cy="17399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499pt,18.45pt" to="-6.4499pt,32.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128270</wp:posOffset>
                </wp:positionH>
                <wp:positionV relativeFrom="paragraph">
                  <wp:posOffset>234315</wp:posOffset>
                </wp:positionV>
                <wp:extent cx="0" cy="17399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1pt,18.45pt" to="10.1pt,32.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-84455</wp:posOffset>
                </wp:positionH>
                <wp:positionV relativeFrom="paragraph">
                  <wp:posOffset>405130</wp:posOffset>
                </wp:positionV>
                <wp:extent cx="21526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52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499pt,31.9pt" to="10.3pt,31.9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spacing w:after="0" w:line="369"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i w:val="1"/>
          <w:iCs w:val="1"/>
          <w:color w:val="auto"/>
        </w:rPr>
        <w:t>Каникулы</w:t>
      </w:r>
    </w:p>
    <w:p>
      <w:pPr>
        <w:spacing w:after="0" w:line="297" w:lineRule="exact"/>
        <w:rPr>
          <w:sz w:val="20"/>
          <w:szCs w:val="20"/>
          <w:color w:val="auto"/>
        </w:rPr>
      </w:pPr>
    </w:p>
    <w:p>
      <w:pPr>
        <w:sectPr>
          <w:pgSz w:w="16840" w:h="11904" w:orient="landscape"/>
          <w:cols w:equalWidth="0" w:num="9">
            <w:col w:w="2240" w:space="720"/>
            <w:col w:w="160" w:space="420"/>
            <w:col w:w="2000" w:space="720"/>
            <w:col w:w="200" w:space="400"/>
            <w:col w:w="2080" w:space="720"/>
            <w:col w:w="60" w:space="500"/>
            <w:col w:w="2060" w:space="720"/>
            <w:col w:w="80" w:space="460"/>
            <w:col w:w="1540"/>
          </w:cols>
          <w:pgMar w:left="880" w:top="700" w:right="878" w:bottom="1440" w:gutter="0" w:footer="0" w:header="0"/>
          <w:type w:val="continuous"/>
        </w:sectPr>
      </w:pPr>
    </w:p>
    <w:p>
      <w:pPr>
        <w:spacing w:after="0" w:line="112" w:lineRule="exact"/>
        <w:rPr>
          <w:sz w:val="20"/>
          <w:szCs w:val="20"/>
          <w:color w:val="auto"/>
        </w:rPr>
      </w:pPr>
    </w:p>
    <w:p>
      <w:pPr>
        <w:ind w:left="9660"/>
        <w:spacing w:after="0"/>
        <w:rPr>
          <w:sz w:val="20"/>
          <w:szCs w:val="20"/>
          <w:color w:val="auto"/>
        </w:rPr>
      </w:pPr>
      <w:r>
        <w:rPr>
          <w:rFonts w:ascii="Times New Roman" w:cs="Times New Roman" w:eastAsia="Times New Roman" w:hAnsi="Times New Roman"/>
          <w:sz w:val="16"/>
          <w:szCs w:val="16"/>
          <w:i w:val="1"/>
          <w:iCs w:val="1"/>
          <w:color w:val="auto"/>
        </w:rPr>
        <w:t>–</w:t>
      </w:r>
    </w:p>
    <w:p>
      <w:pPr>
        <w:spacing w:after="0" w:line="20" w:lineRule="exact"/>
        <w:rPr>
          <w:sz w:val="20"/>
          <w:szCs w:val="20"/>
          <w:color w:val="auto"/>
        </w:rPr>
      </w:pPr>
      <w:r>
        <w:rPr>
          <w:sz w:val="20"/>
          <w:szCs w:val="20"/>
          <w:color w:val="auto"/>
        </w:rPr>
        <w:br w:type="column"/>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i w:val="1"/>
          <w:iCs w:val="1"/>
          <w:color w:val="auto"/>
        </w:rPr>
        <w:t>Ячейка не имеющая значения</w:t>
      </w:r>
    </w:p>
    <w:p>
      <w:pPr>
        <w:spacing w:after="0" w:line="20" w:lineRule="exact"/>
        <w:rPr>
          <w:sz w:val="20"/>
          <w:szCs w:val="20"/>
          <w:color w:val="auto"/>
        </w:rPr>
      </w:pPr>
      <w:r>
        <w:rPr>
          <w:sz w:val="20"/>
          <w:szCs w:val="20"/>
          <w:color w:val="auto"/>
        </w:rPr>
        <w:br w:type="column"/>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2"/>
          <w:szCs w:val="12"/>
          <w:i w:val="1"/>
          <w:iCs w:val="1"/>
          <w:color w:val="auto"/>
        </w:rPr>
        <w:t>4</w:t>
      </w:r>
    </w:p>
    <w:p>
      <w:pPr>
        <w:spacing w:after="0" w:line="20" w:lineRule="exact"/>
        <w:rPr>
          <w:sz w:val="20"/>
          <w:szCs w:val="20"/>
          <w:color w:val="auto"/>
        </w:rPr>
      </w:pPr>
      <w:r>
        <w:rPr>
          <w:sz w:val="20"/>
          <w:szCs w:val="20"/>
          <w:color w:val="auto"/>
        </w:rPr>
        <w:br w:type="column"/>
      </w:r>
    </w:p>
    <w:p>
      <w:pPr>
        <w:spacing w:after="0" w:line="127"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i w:val="1"/>
          <w:iCs w:val="1"/>
          <w:color w:val="auto"/>
        </w:rPr>
        <w:t>Количество часов в неделю</w:t>
      </w:r>
    </w:p>
    <w:p>
      <w:pPr>
        <w:sectPr>
          <w:pgSz w:w="16840" w:h="11904" w:orient="landscape"/>
          <w:cols w:equalWidth="0" w:num="4">
            <w:col w:w="9740" w:space="580"/>
            <w:col w:w="1980" w:space="720"/>
            <w:col w:w="60" w:space="460"/>
            <w:col w:w="1540"/>
          </w:cols>
          <w:pgMar w:left="880" w:top="700" w:right="878" w:bottom="1440" w:gutter="0" w:footer="0" w:header="0"/>
          <w:type w:val="continuous"/>
        </w:sectPr>
      </w:pPr>
    </w:p>
    <w:bookmarkStart w:id="20" w:name="page21"/>
    <w:bookmarkEnd w:id="20"/>
    <w:p>
      <w:pPr>
        <w:jc w:val="center"/>
        <w:spacing w:after="0"/>
        <w:rPr>
          <w:sz w:val="20"/>
          <w:szCs w:val="20"/>
          <w:color w:val="auto"/>
        </w:rPr>
      </w:pPr>
      <w:r>
        <w:rPr>
          <w:rFonts w:ascii="Times New Roman" w:cs="Times New Roman" w:eastAsia="Times New Roman" w:hAnsi="Times New Roman"/>
          <w:sz w:val="24"/>
          <w:szCs w:val="24"/>
          <w:color w:val="auto"/>
        </w:rPr>
        <w:t>21</w:t>
      </w:r>
    </w:p>
    <w:p>
      <w:pPr>
        <w:spacing w:after="0" w:line="280"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20"/>
          <w:szCs w:val="20"/>
          <w:b w:val="1"/>
          <w:bCs w:val="1"/>
          <w:color w:val="auto"/>
        </w:rPr>
        <w:t>Курс</w:t>
      </w:r>
      <w:r>
        <w:rPr>
          <w:rFonts w:ascii="Times New Roman" w:cs="Times New Roman" w:eastAsia="Times New Roman" w:hAnsi="Times New Roman"/>
          <w:sz w:val="20"/>
          <w:szCs w:val="20"/>
          <w:b w:val="1"/>
          <w:bCs w:val="1"/>
          <w:color w:val="auto"/>
        </w:rPr>
        <w:t xml:space="preserve"> 1</w:t>
      </w:r>
      <w:r>
        <w:rPr>
          <w:rFonts w:ascii="Times New Roman" w:cs="Times New Roman" w:eastAsia="Times New Roman" w:hAnsi="Times New Roman"/>
          <w:sz w:val="20"/>
          <w:szCs w:val="20"/>
          <w:b w:val="1"/>
          <w:bCs w:val="1"/>
          <w:color w:val="auto"/>
        </w:rPr>
        <w:t xml:space="preserve"> Семестр</w:t>
      </w:r>
      <w:r>
        <w:rPr>
          <w:rFonts w:ascii="Times New Roman" w:cs="Times New Roman" w:eastAsia="Times New Roman" w:hAnsi="Times New Roman"/>
          <w:sz w:val="20"/>
          <w:szCs w:val="20"/>
          <w:b w:val="1"/>
          <w:bCs w:val="1"/>
          <w:color w:val="auto"/>
        </w:rPr>
        <w:t xml:space="preserve"> 2</w:t>
      </w:r>
      <w:r>
        <w:rPr>
          <w:rFonts w:ascii="Times New Roman" w:cs="Times New Roman" w:eastAsia="Times New Roman" w:hAnsi="Times New Roman"/>
          <w:sz w:val="20"/>
          <w:szCs w:val="20"/>
          <w:color w:val="auto"/>
        </w:rPr>
        <w:t xml:space="preserve"> (2017-2018</w:t>
      </w:r>
      <w:r>
        <w:rPr>
          <w:rFonts w:ascii="Times New Roman" w:cs="Times New Roman" w:eastAsia="Times New Roman" w:hAnsi="Times New Roman"/>
          <w:sz w:val="20"/>
          <w:szCs w:val="20"/>
          <w:color w:val="auto"/>
        </w:rPr>
        <w:t xml:space="preserve"> учебный год</w:t>
      </w:r>
      <w:r>
        <w:rPr>
          <w:rFonts w:ascii="Times New Roman" w:cs="Times New Roman" w:eastAsia="Times New Roman" w:hAnsi="Times New Roman"/>
          <w:sz w:val="20"/>
          <w:szCs w:val="20"/>
          <w:color w:val="auto"/>
        </w:rPr>
        <w:t>)</w:t>
      </w:r>
    </w:p>
    <w:tbl>
      <w:tblPr>
        <w:tblLayout w:type="fixed"/>
        <w:tblInd w:w="10" w:type="dxa"/>
        <w:tblCellMar>
          <w:top w:w="0" w:type="dxa"/>
          <w:left w:w="0" w:type="dxa"/>
          <w:bottom w:w="0" w:type="dxa"/>
          <w:right w:w="0" w:type="dxa"/>
        </w:tblCellMar>
      </w:tblPr>
      <w:tr>
        <w:trPr>
          <w:trHeight w:val="433"/>
        </w:trPr>
        <w:tc>
          <w:tcPr>
            <w:tcW w:w="860" w:type="dxa"/>
            <w:vAlign w:val="bottom"/>
            <w:tcBorders>
              <w:top w:val="single" w:sz="8" w:color="auto"/>
              <w:left w:val="single" w:sz="8" w:color="auto"/>
              <w:right w:val="single" w:sz="8" w:color="auto"/>
            </w:tcBorders>
            <w:gridSpan w:val="3"/>
          </w:tcPr>
          <w:p>
            <w:pPr>
              <w:spacing w:after="0"/>
              <w:rPr>
                <w:sz w:val="24"/>
                <w:szCs w:val="24"/>
                <w:color w:val="auto"/>
              </w:rPr>
            </w:pPr>
          </w:p>
        </w:tc>
        <w:tc>
          <w:tcPr>
            <w:tcW w:w="2820" w:type="dxa"/>
            <w:vAlign w:val="bottom"/>
            <w:tcBorders>
              <w:top w:val="single" w:sz="8" w:color="auto"/>
              <w:right w:val="single" w:sz="8" w:color="auto"/>
            </w:tcBorders>
            <w:gridSpan w:val="3"/>
          </w:tcPr>
          <w:p>
            <w:pPr>
              <w:spacing w:after="0"/>
              <w:rPr>
                <w:sz w:val="24"/>
                <w:szCs w:val="24"/>
                <w:color w:val="auto"/>
              </w:rPr>
            </w:pPr>
          </w:p>
        </w:tc>
        <w:tc>
          <w:tcPr>
            <w:tcW w:w="440" w:type="dxa"/>
            <w:vAlign w:val="bottom"/>
            <w:tcBorders>
              <w:top w:val="single" w:sz="8" w:color="auto"/>
              <w:right w:val="single" w:sz="8" w:color="auto"/>
            </w:tcBorders>
            <w:gridSpan w:val="3"/>
            <w:textDirection w:val="btLr"/>
          </w:tcPr>
          <w:p>
            <w:pPr>
              <w:ind w:left="305"/>
              <w:spacing w:after="0"/>
              <w:rPr>
                <w:sz w:val="20"/>
                <w:szCs w:val="20"/>
                <w:color w:val="auto"/>
              </w:rPr>
            </w:pPr>
            <w:r>
              <w:rPr>
                <w:rFonts w:ascii="Times New Roman" w:cs="Times New Roman" w:eastAsia="Times New Roman" w:hAnsi="Times New Roman"/>
                <w:sz w:val="10"/>
                <w:szCs w:val="10"/>
                <w:color w:val="auto"/>
                <w:w w:val="71"/>
              </w:rPr>
              <w:t>01.01–07.01</w:t>
            </w:r>
          </w:p>
        </w:tc>
        <w:tc>
          <w:tcPr>
            <w:tcW w:w="340" w:type="dxa"/>
            <w:vAlign w:val="bottom"/>
            <w:tcBorders>
              <w:top w:val="single" w:sz="8" w:color="auto"/>
            </w:tcBorders>
            <w:gridSpan w:val="2"/>
          </w:tcPr>
          <w:p>
            <w:pPr>
              <w:spacing w:after="0"/>
              <w:rPr>
                <w:sz w:val="24"/>
                <w:szCs w:val="24"/>
                <w:color w:val="auto"/>
              </w:rPr>
            </w:pPr>
          </w:p>
        </w:tc>
        <w:tc>
          <w:tcPr>
            <w:tcW w:w="680" w:type="dxa"/>
            <w:vAlign w:val="bottom"/>
            <w:tcBorders>
              <w:top w:val="single" w:sz="8" w:color="auto"/>
            </w:tcBorders>
            <w:gridSpan w:val="5"/>
            <w:vMerge w:val="restart"/>
          </w:tcPr>
          <w:p>
            <w:pPr>
              <w:ind w:left="20"/>
              <w:spacing w:after="0"/>
              <w:rPr>
                <w:sz w:val="20"/>
                <w:szCs w:val="20"/>
                <w:color w:val="auto"/>
              </w:rPr>
            </w:pPr>
            <w:r>
              <w:rPr>
                <w:rFonts w:ascii="Times New Roman" w:cs="Times New Roman" w:eastAsia="Times New Roman" w:hAnsi="Times New Roman"/>
                <w:sz w:val="18"/>
                <w:szCs w:val="18"/>
                <w:color w:val="auto"/>
              </w:rPr>
              <w:t>Январь</w:t>
            </w:r>
          </w:p>
        </w:tc>
        <w:tc>
          <w:tcPr>
            <w:tcW w:w="260" w:type="dxa"/>
            <w:vAlign w:val="bottom"/>
            <w:tcBorders>
              <w:top w:val="single" w:sz="8" w:color="auto"/>
              <w:right w:val="single" w:sz="8" w:color="auto"/>
            </w:tcBorders>
          </w:tcPr>
          <w:p>
            <w:pPr>
              <w:spacing w:after="0"/>
              <w:rPr>
                <w:sz w:val="24"/>
                <w:szCs w:val="24"/>
                <w:color w:val="auto"/>
              </w:rPr>
            </w:pPr>
          </w:p>
        </w:tc>
        <w:tc>
          <w:tcPr>
            <w:tcW w:w="540" w:type="dxa"/>
            <w:vAlign w:val="bottom"/>
            <w:tcBorders>
              <w:top w:val="single" w:sz="8" w:color="auto"/>
              <w:right w:val="single" w:sz="8" w:color="auto"/>
            </w:tcBorders>
            <w:gridSpan w:val="5"/>
            <w:textDirection w:val="btLr"/>
          </w:tcPr>
          <w:p>
            <w:pPr>
              <w:spacing w:after="0"/>
              <w:rPr>
                <w:sz w:val="20"/>
                <w:szCs w:val="20"/>
                <w:color w:val="auto"/>
              </w:rPr>
            </w:pPr>
            <w:r>
              <w:rPr>
                <w:rFonts w:ascii="Times New Roman" w:cs="Times New Roman" w:eastAsia="Times New Roman" w:hAnsi="Times New Roman"/>
                <w:sz w:val="10"/>
                <w:szCs w:val="10"/>
                <w:color w:val="auto"/>
              </w:rPr>
              <w:t>29.01–04.02</w:t>
            </w:r>
          </w:p>
        </w:tc>
        <w:tc>
          <w:tcPr>
            <w:tcW w:w="340" w:type="dxa"/>
            <w:vAlign w:val="bottom"/>
            <w:tcBorders>
              <w:top w:val="single" w:sz="8" w:color="auto"/>
            </w:tcBorders>
            <w:gridSpan w:val="2"/>
          </w:tcPr>
          <w:p>
            <w:pPr>
              <w:spacing w:after="0"/>
              <w:rPr>
                <w:sz w:val="24"/>
                <w:szCs w:val="24"/>
                <w:color w:val="auto"/>
              </w:rPr>
            </w:pPr>
          </w:p>
        </w:tc>
        <w:tc>
          <w:tcPr>
            <w:tcW w:w="700" w:type="dxa"/>
            <w:vAlign w:val="bottom"/>
            <w:tcBorders>
              <w:top w:val="single" w:sz="8" w:color="auto"/>
            </w:tcBorders>
            <w:gridSpan w:val="6"/>
            <w:vMerge w:val="restart"/>
          </w:tcPr>
          <w:p>
            <w:pPr>
              <w:ind w:left="40"/>
              <w:spacing w:after="0"/>
              <w:rPr>
                <w:sz w:val="20"/>
                <w:szCs w:val="20"/>
                <w:color w:val="auto"/>
              </w:rPr>
            </w:pPr>
            <w:r>
              <w:rPr>
                <w:rFonts w:ascii="Times New Roman" w:cs="Times New Roman" w:eastAsia="Times New Roman" w:hAnsi="Times New Roman"/>
                <w:sz w:val="18"/>
                <w:szCs w:val="18"/>
                <w:color w:val="auto"/>
                <w:w w:val="98"/>
              </w:rPr>
              <w:t>Февраль</w:t>
            </w:r>
          </w:p>
        </w:tc>
        <w:tc>
          <w:tcPr>
            <w:tcW w:w="420" w:type="dxa"/>
            <w:vAlign w:val="bottom"/>
            <w:tcBorders>
              <w:top w:val="single" w:sz="8" w:color="auto"/>
              <w:right w:val="single" w:sz="8" w:color="auto"/>
            </w:tcBorders>
            <w:gridSpan w:val="3"/>
          </w:tcPr>
          <w:p>
            <w:pPr>
              <w:spacing w:after="0"/>
              <w:rPr>
                <w:sz w:val="24"/>
                <w:szCs w:val="24"/>
                <w:color w:val="auto"/>
              </w:rPr>
            </w:pPr>
          </w:p>
        </w:tc>
        <w:tc>
          <w:tcPr>
            <w:tcW w:w="420" w:type="dxa"/>
            <w:vAlign w:val="bottom"/>
            <w:tcBorders>
              <w:top w:val="single" w:sz="8" w:color="auto"/>
              <w:right w:val="single" w:sz="8" w:color="auto"/>
            </w:tcBorders>
            <w:gridSpan w:val="3"/>
            <w:textDirection w:val="btLr"/>
          </w:tcPr>
          <w:p>
            <w:pPr>
              <w:ind w:left="285"/>
              <w:spacing w:after="0"/>
              <w:rPr>
                <w:sz w:val="20"/>
                <w:szCs w:val="20"/>
                <w:color w:val="auto"/>
              </w:rPr>
            </w:pPr>
            <w:r>
              <w:rPr>
                <w:rFonts w:ascii="Times New Roman" w:cs="Times New Roman" w:eastAsia="Times New Roman" w:hAnsi="Times New Roman"/>
                <w:sz w:val="10"/>
                <w:szCs w:val="10"/>
                <w:color w:val="auto"/>
                <w:w w:val="71"/>
              </w:rPr>
              <w:t>26.02–04.03</w:t>
            </w:r>
          </w:p>
        </w:tc>
        <w:tc>
          <w:tcPr>
            <w:tcW w:w="420" w:type="dxa"/>
            <w:vAlign w:val="bottom"/>
            <w:tcBorders>
              <w:top w:val="single" w:sz="8" w:color="auto"/>
            </w:tcBorders>
            <w:gridSpan w:val="4"/>
          </w:tcPr>
          <w:p>
            <w:pPr>
              <w:spacing w:after="0"/>
              <w:rPr>
                <w:sz w:val="24"/>
                <w:szCs w:val="24"/>
                <w:color w:val="auto"/>
              </w:rPr>
            </w:pPr>
          </w:p>
        </w:tc>
        <w:tc>
          <w:tcPr>
            <w:tcW w:w="540" w:type="dxa"/>
            <w:vAlign w:val="bottom"/>
            <w:tcBorders>
              <w:top w:val="single" w:sz="8" w:color="auto"/>
            </w:tcBorders>
            <w:gridSpan w:val="5"/>
            <w:vMerge w:val="restart"/>
          </w:tcPr>
          <w:p>
            <w:pPr>
              <w:ind w:left="60"/>
              <w:spacing w:after="0"/>
              <w:rPr>
                <w:sz w:val="20"/>
                <w:szCs w:val="20"/>
                <w:color w:val="auto"/>
              </w:rPr>
            </w:pPr>
            <w:r>
              <w:rPr>
                <w:rFonts w:ascii="Times New Roman" w:cs="Times New Roman" w:eastAsia="Times New Roman" w:hAnsi="Times New Roman"/>
                <w:sz w:val="18"/>
                <w:szCs w:val="18"/>
                <w:color w:val="auto"/>
              </w:rPr>
              <w:t>Март</w:t>
            </w:r>
          </w:p>
        </w:tc>
        <w:tc>
          <w:tcPr>
            <w:tcW w:w="460" w:type="dxa"/>
            <w:vAlign w:val="bottom"/>
            <w:tcBorders>
              <w:top w:val="single" w:sz="8" w:color="auto"/>
              <w:right w:val="single" w:sz="8" w:color="auto"/>
            </w:tcBorders>
            <w:gridSpan w:val="4"/>
          </w:tcPr>
          <w:p>
            <w:pPr>
              <w:spacing w:after="0"/>
              <w:rPr>
                <w:sz w:val="24"/>
                <w:szCs w:val="24"/>
                <w:color w:val="auto"/>
              </w:rPr>
            </w:pPr>
          </w:p>
        </w:tc>
        <w:tc>
          <w:tcPr>
            <w:tcW w:w="240" w:type="dxa"/>
            <w:vAlign w:val="bottom"/>
            <w:tcBorders>
              <w:top w:val="single" w:sz="8" w:color="auto"/>
            </w:tcBorders>
            <w:textDirection w:val="btLr"/>
          </w:tcPr>
          <w:p>
            <w:pPr>
              <w:ind w:left="33"/>
              <w:spacing w:after="0"/>
              <w:rPr>
                <w:sz w:val="20"/>
                <w:szCs w:val="20"/>
                <w:color w:val="auto"/>
              </w:rPr>
            </w:pPr>
            <w:r>
              <w:rPr>
                <w:rFonts w:ascii="Times New Roman" w:cs="Times New Roman" w:eastAsia="Times New Roman" w:hAnsi="Times New Roman"/>
                <w:sz w:val="18"/>
                <w:szCs w:val="18"/>
                <w:color w:val="auto"/>
                <w:w w:val="84"/>
              </w:rPr>
              <w:t>26.03–</w:t>
            </w:r>
          </w:p>
        </w:tc>
        <w:tc>
          <w:tcPr>
            <w:tcW w:w="180" w:type="dxa"/>
            <w:vAlign w:val="bottom"/>
            <w:tcBorders>
              <w:top w:val="single" w:sz="8" w:color="auto"/>
              <w:right w:val="single" w:sz="8" w:color="auto"/>
            </w:tcBorders>
            <w:gridSpan w:val="2"/>
            <w:textDirection w:val="btLr"/>
          </w:tcPr>
          <w:p>
            <w:pPr>
              <w:spacing w:after="0"/>
              <w:rPr>
                <w:sz w:val="20"/>
                <w:szCs w:val="20"/>
                <w:color w:val="auto"/>
              </w:rPr>
            </w:pPr>
            <w:r>
              <w:rPr>
                <w:rFonts w:ascii="Times New Roman" w:cs="Times New Roman" w:eastAsia="Times New Roman" w:hAnsi="Times New Roman"/>
                <w:sz w:val="18"/>
                <w:szCs w:val="18"/>
                <w:color w:val="auto"/>
              </w:rPr>
              <w:t>01.04</w:t>
            </w:r>
          </w:p>
        </w:tc>
        <w:tc>
          <w:tcPr>
            <w:tcW w:w="480" w:type="dxa"/>
            <w:vAlign w:val="bottom"/>
            <w:tcBorders>
              <w:top w:val="single" w:sz="8" w:color="auto"/>
            </w:tcBorders>
            <w:gridSpan w:val="4"/>
          </w:tcPr>
          <w:p>
            <w:pPr>
              <w:spacing w:after="0"/>
              <w:rPr>
                <w:sz w:val="24"/>
                <w:szCs w:val="24"/>
                <w:color w:val="auto"/>
              </w:rPr>
            </w:pPr>
          </w:p>
        </w:tc>
        <w:tc>
          <w:tcPr>
            <w:tcW w:w="820" w:type="dxa"/>
            <w:vAlign w:val="bottom"/>
            <w:tcBorders>
              <w:top w:val="single" w:sz="8" w:color="auto"/>
            </w:tcBorders>
            <w:gridSpan w:val="5"/>
            <w:vMerge w:val="restart"/>
          </w:tcPr>
          <w:p>
            <w:pPr>
              <w:ind w:left="80"/>
              <w:spacing w:after="0"/>
              <w:rPr>
                <w:sz w:val="20"/>
                <w:szCs w:val="20"/>
                <w:color w:val="auto"/>
              </w:rPr>
            </w:pPr>
            <w:r>
              <w:rPr>
                <w:rFonts w:ascii="Times New Roman" w:cs="Times New Roman" w:eastAsia="Times New Roman" w:hAnsi="Times New Roman"/>
                <w:sz w:val="18"/>
                <w:szCs w:val="18"/>
                <w:color w:val="auto"/>
              </w:rPr>
              <w:t>Апрель</w:t>
            </w:r>
          </w:p>
        </w:tc>
        <w:tc>
          <w:tcPr>
            <w:tcW w:w="460" w:type="dxa"/>
            <w:vAlign w:val="bottom"/>
            <w:tcBorders>
              <w:top w:val="single" w:sz="8" w:color="auto"/>
              <w:right w:val="single" w:sz="8" w:color="auto"/>
            </w:tcBorders>
            <w:gridSpan w:val="3"/>
          </w:tcPr>
          <w:p>
            <w:pPr>
              <w:spacing w:after="0"/>
              <w:rPr>
                <w:sz w:val="24"/>
                <w:szCs w:val="24"/>
                <w:color w:val="auto"/>
              </w:rPr>
            </w:pPr>
          </w:p>
        </w:tc>
        <w:tc>
          <w:tcPr>
            <w:tcW w:w="360" w:type="dxa"/>
            <w:vAlign w:val="bottom"/>
            <w:tcBorders>
              <w:top w:val="single" w:sz="8" w:color="auto"/>
              <w:right w:val="single" w:sz="8" w:color="auto"/>
            </w:tcBorders>
            <w:gridSpan w:val="2"/>
            <w:textDirection w:val="btLr"/>
          </w:tcPr>
          <w:p>
            <w:pPr>
              <w:ind w:left="214"/>
              <w:spacing w:after="0"/>
              <w:rPr>
                <w:sz w:val="20"/>
                <w:szCs w:val="20"/>
                <w:color w:val="auto"/>
              </w:rPr>
            </w:pPr>
            <w:r>
              <w:rPr>
                <w:rFonts w:ascii="Times New Roman" w:cs="Times New Roman" w:eastAsia="Times New Roman" w:hAnsi="Times New Roman"/>
                <w:sz w:val="11"/>
                <w:szCs w:val="11"/>
                <w:color w:val="auto"/>
                <w:w w:val="76"/>
              </w:rPr>
              <w:t>30.04–06.05</w:t>
            </w:r>
          </w:p>
        </w:tc>
        <w:tc>
          <w:tcPr>
            <w:tcW w:w="560" w:type="dxa"/>
            <w:vAlign w:val="bottom"/>
            <w:tcBorders>
              <w:top w:val="single" w:sz="8" w:color="auto"/>
            </w:tcBorders>
            <w:gridSpan w:val="4"/>
          </w:tcPr>
          <w:p>
            <w:pPr>
              <w:spacing w:after="0"/>
              <w:rPr>
                <w:sz w:val="24"/>
                <w:szCs w:val="24"/>
                <w:color w:val="auto"/>
              </w:rPr>
            </w:pPr>
          </w:p>
        </w:tc>
        <w:tc>
          <w:tcPr>
            <w:tcW w:w="460" w:type="dxa"/>
            <w:vAlign w:val="bottom"/>
            <w:tcBorders>
              <w:top w:val="single" w:sz="8" w:color="auto"/>
            </w:tcBorders>
            <w:gridSpan w:val="3"/>
            <w:vMerge w:val="restart"/>
          </w:tcPr>
          <w:p>
            <w:pPr>
              <w:spacing w:after="0"/>
              <w:rPr>
                <w:sz w:val="20"/>
                <w:szCs w:val="20"/>
                <w:color w:val="auto"/>
              </w:rPr>
            </w:pPr>
            <w:r>
              <w:rPr>
                <w:rFonts w:ascii="Times New Roman" w:cs="Times New Roman" w:eastAsia="Times New Roman" w:hAnsi="Times New Roman"/>
                <w:sz w:val="18"/>
                <w:szCs w:val="18"/>
                <w:color w:val="auto"/>
              </w:rPr>
              <w:t>Май</w:t>
            </w:r>
          </w:p>
        </w:tc>
        <w:tc>
          <w:tcPr>
            <w:tcW w:w="440" w:type="dxa"/>
            <w:vAlign w:val="bottom"/>
            <w:tcBorders>
              <w:top w:val="single" w:sz="8" w:color="auto"/>
              <w:right w:val="single" w:sz="8" w:color="auto"/>
            </w:tcBorders>
            <w:gridSpan w:val="3"/>
          </w:tcPr>
          <w:p>
            <w:pPr>
              <w:spacing w:after="0"/>
              <w:rPr>
                <w:sz w:val="24"/>
                <w:szCs w:val="24"/>
                <w:color w:val="auto"/>
              </w:rPr>
            </w:pPr>
          </w:p>
        </w:tc>
        <w:tc>
          <w:tcPr>
            <w:tcW w:w="460" w:type="dxa"/>
            <w:vAlign w:val="bottom"/>
            <w:tcBorders>
              <w:top w:val="single" w:sz="8" w:color="auto"/>
              <w:right w:val="single" w:sz="8" w:color="auto"/>
            </w:tcBorders>
            <w:gridSpan w:val="3"/>
            <w:textDirection w:val="btLr"/>
          </w:tcPr>
          <w:p>
            <w:pPr>
              <w:ind w:left="254"/>
              <w:spacing w:after="0"/>
              <w:rPr>
                <w:sz w:val="20"/>
                <w:szCs w:val="20"/>
                <w:color w:val="auto"/>
              </w:rPr>
            </w:pPr>
            <w:r>
              <w:rPr>
                <w:rFonts w:ascii="Times New Roman" w:cs="Times New Roman" w:eastAsia="Times New Roman" w:hAnsi="Times New Roman"/>
                <w:sz w:val="11"/>
                <w:szCs w:val="11"/>
                <w:color w:val="auto"/>
                <w:w w:val="76"/>
              </w:rPr>
              <w:t>28.05–03.06</w:t>
            </w:r>
          </w:p>
        </w:tc>
        <w:tc>
          <w:tcPr>
            <w:tcW w:w="340" w:type="dxa"/>
            <w:vAlign w:val="bottom"/>
            <w:tcBorders>
              <w:top w:val="single" w:sz="8" w:color="auto"/>
            </w:tcBorders>
            <w:gridSpan w:val="2"/>
          </w:tcPr>
          <w:p>
            <w:pPr>
              <w:spacing w:after="0"/>
              <w:rPr>
                <w:sz w:val="24"/>
                <w:szCs w:val="24"/>
                <w:color w:val="auto"/>
              </w:rPr>
            </w:pPr>
          </w:p>
        </w:tc>
        <w:tc>
          <w:tcPr>
            <w:tcW w:w="580" w:type="dxa"/>
            <w:vAlign w:val="bottom"/>
            <w:tcBorders>
              <w:top w:val="single" w:sz="8" w:color="auto"/>
            </w:tcBorders>
            <w:gridSpan w:val="4"/>
            <w:vMerge w:val="restart"/>
          </w:tcPr>
          <w:p>
            <w:pPr>
              <w:ind w:left="60"/>
              <w:spacing w:after="0"/>
              <w:rPr>
                <w:sz w:val="20"/>
                <w:szCs w:val="20"/>
                <w:color w:val="auto"/>
              </w:rPr>
            </w:pPr>
            <w:r>
              <w:rPr>
                <w:rFonts w:ascii="Times New Roman" w:cs="Times New Roman" w:eastAsia="Times New Roman" w:hAnsi="Times New Roman"/>
                <w:sz w:val="18"/>
                <w:szCs w:val="18"/>
                <w:color w:val="auto"/>
              </w:rPr>
              <w:t>Июнь</w:t>
            </w:r>
          </w:p>
        </w:tc>
        <w:tc>
          <w:tcPr>
            <w:tcW w:w="440" w:type="dxa"/>
            <w:vAlign w:val="bottom"/>
            <w:tcBorders>
              <w:top w:val="single" w:sz="8" w:color="auto"/>
              <w:right w:val="single" w:sz="8" w:color="auto"/>
            </w:tcBorders>
            <w:gridSpan w:val="3"/>
          </w:tcPr>
          <w:p>
            <w:pPr>
              <w:spacing w:after="0"/>
              <w:rPr>
                <w:sz w:val="24"/>
                <w:szCs w:val="24"/>
                <w:color w:val="auto"/>
              </w:rPr>
            </w:pPr>
          </w:p>
        </w:tc>
        <w:tc>
          <w:tcPr>
            <w:tcW w:w="420" w:type="dxa"/>
            <w:vAlign w:val="bottom"/>
            <w:tcBorders>
              <w:top w:val="single" w:sz="8" w:color="auto"/>
              <w:right w:val="single" w:sz="8" w:color="auto"/>
            </w:tcBorders>
            <w:gridSpan w:val="3"/>
            <w:textDirection w:val="btLr"/>
          </w:tcPr>
          <w:p>
            <w:pPr>
              <w:ind w:left="274"/>
              <w:spacing w:after="0"/>
              <w:rPr>
                <w:sz w:val="20"/>
                <w:szCs w:val="20"/>
                <w:color w:val="auto"/>
              </w:rPr>
            </w:pPr>
            <w:r>
              <w:rPr>
                <w:rFonts w:ascii="Times New Roman" w:cs="Times New Roman" w:eastAsia="Times New Roman" w:hAnsi="Times New Roman"/>
                <w:sz w:val="11"/>
                <w:szCs w:val="11"/>
                <w:color w:val="auto"/>
                <w:w w:val="76"/>
              </w:rPr>
              <w:t>25.06–01.07</w:t>
            </w:r>
          </w:p>
        </w:tc>
        <w:tc>
          <w:tcPr>
            <w:tcW w:w="820" w:type="dxa"/>
            <w:vAlign w:val="bottom"/>
            <w:tcBorders>
              <w:top w:val="single" w:sz="8" w:color="auto"/>
              <w:right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860" w:type="dxa"/>
            <w:vAlign w:val="bottom"/>
            <w:tcBorders>
              <w:left w:val="single" w:sz="8" w:color="auto"/>
              <w:right w:val="single" w:sz="8" w:color="auto"/>
            </w:tcBorders>
            <w:gridSpan w:val="3"/>
          </w:tcPr>
          <w:p>
            <w:pPr>
              <w:spacing w:after="0"/>
              <w:rPr>
                <w:sz w:val="3"/>
                <w:szCs w:val="3"/>
                <w:color w:val="auto"/>
              </w:rPr>
            </w:pPr>
          </w:p>
        </w:tc>
        <w:tc>
          <w:tcPr>
            <w:tcW w:w="2820" w:type="dxa"/>
            <w:vAlign w:val="bottom"/>
            <w:tcBorders>
              <w:right w:val="single" w:sz="8" w:color="auto"/>
            </w:tcBorders>
            <w:gridSpan w:val="3"/>
          </w:tcPr>
          <w:p>
            <w:pPr>
              <w:spacing w:after="0"/>
              <w:rPr>
                <w:sz w:val="3"/>
                <w:szCs w:val="3"/>
                <w:color w:val="auto"/>
              </w:rPr>
            </w:pPr>
          </w:p>
        </w:tc>
        <w:tc>
          <w:tcPr>
            <w:tcW w:w="440" w:type="dxa"/>
            <w:vAlign w:val="bottom"/>
            <w:tcBorders>
              <w:right w:val="single" w:sz="8" w:color="auto"/>
            </w:tcBorders>
            <w:gridSpan w:val="3"/>
          </w:tcPr>
          <w:p>
            <w:pPr>
              <w:spacing w:after="0"/>
              <w:rPr>
                <w:sz w:val="3"/>
                <w:szCs w:val="3"/>
                <w:color w:val="auto"/>
              </w:rPr>
            </w:pPr>
          </w:p>
        </w:tc>
        <w:tc>
          <w:tcPr>
            <w:tcW w:w="340" w:type="dxa"/>
            <w:vAlign w:val="bottom"/>
            <w:gridSpan w:val="2"/>
          </w:tcPr>
          <w:p>
            <w:pPr>
              <w:spacing w:after="0"/>
              <w:rPr>
                <w:sz w:val="3"/>
                <w:szCs w:val="3"/>
                <w:color w:val="auto"/>
              </w:rPr>
            </w:pPr>
          </w:p>
        </w:tc>
        <w:tc>
          <w:tcPr>
            <w:tcW w:w="680" w:type="dxa"/>
            <w:vAlign w:val="bottom"/>
            <w:gridSpan w:val="5"/>
            <w:vMerge w:val="continue"/>
          </w:tcPr>
          <w:p>
            <w:pPr>
              <w:spacing w:after="0"/>
              <w:rPr>
                <w:sz w:val="3"/>
                <w:szCs w:val="3"/>
                <w:color w:val="auto"/>
              </w:rPr>
            </w:pPr>
          </w:p>
        </w:tc>
        <w:tc>
          <w:tcPr>
            <w:tcW w:w="260" w:type="dxa"/>
            <w:vAlign w:val="bottom"/>
            <w:tcBorders>
              <w:right w:val="single" w:sz="8" w:color="auto"/>
            </w:tcBorders>
          </w:tcPr>
          <w:p>
            <w:pPr>
              <w:spacing w:after="0"/>
              <w:rPr>
                <w:sz w:val="3"/>
                <w:szCs w:val="3"/>
                <w:color w:val="auto"/>
              </w:rPr>
            </w:pPr>
          </w:p>
        </w:tc>
        <w:tc>
          <w:tcPr>
            <w:tcW w:w="540" w:type="dxa"/>
            <w:vAlign w:val="bottom"/>
            <w:tcBorders>
              <w:right w:val="single" w:sz="8" w:color="auto"/>
            </w:tcBorders>
            <w:gridSpan w:val="5"/>
          </w:tcPr>
          <w:p>
            <w:pPr>
              <w:spacing w:after="0"/>
              <w:rPr>
                <w:sz w:val="3"/>
                <w:szCs w:val="3"/>
                <w:color w:val="auto"/>
              </w:rPr>
            </w:pPr>
          </w:p>
        </w:tc>
        <w:tc>
          <w:tcPr>
            <w:tcW w:w="340" w:type="dxa"/>
            <w:vAlign w:val="bottom"/>
            <w:gridSpan w:val="2"/>
          </w:tcPr>
          <w:p>
            <w:pPr>
              <w:spacing w:after="0"/>
              <w:rPr>
                <w:sz w:val="3"/>
                <w:szCs w:val="3"/>
                <w:color w:val="auto"/>
              </w:rPr>
            </w:pPr>
          </w:p>
        </w:tc>
        <w:tc>
          <w:tcPr>
            <w:tcW w:w="700" w:type="dxa"/>
            <w:vAlign w:val="bottom"/>
            <w:gridSpan w:val="6"/>
            <w:vMerge w:val="continue"/>
          </w:tcPr>
          <w:p>
            <w:pPr>
              <w:spacing w:after="0"/>
              <w:rPr>
                <w:sz w:val="3"/>
                <w:szCs w:val="3"/>
                <w:color w:val="auto"/>
              </w:rPr>
            </w:pPr>
          </w:p>
        </w:tc>
        <w:tc>
          <w:tcPr>
            <w:tcW w:w="420" w:type="dxa"/>
            <w:vAlign w:val="bottom"/>
            <w:tcBorders>
              <w:right w:val="single" w:sz="8" w:color="auto"/>
            </w:tcBorders>
            <w:gridSpan w:val="3"/>
          </w:tcPr>
          <w:p>
            <w:pPr>
              <w:spacing w:after="0"/>
              <w:rPr>
                <w:sz w:val="3"/>
                <w:szCs w:val="3"/>
                <w:color w:val="auto"/>
              </w:rPr>
            </w:pPr>
          </w:p>
        </w:tc>
        <w:tc>
          <w:tcPr>
            <w:tcW w:w="420" w:type="dxa"/>
            <w:vAlign w:val="bottom"/>
            <w:tcBorders>
              <w:right w:val="single" w:sz="8" w:color="auto"/>
            </w:tcBorders>
            <w:gridSpan w:val="3"/>
          </w:tcPr>
          <w:p>
            <w:pPr>
              <w:spacing w:after="0"/>
              <w:rPr>
                <w:sz w:val="3"/>
                <w:szCs w:val="3"/>
                <w:color w:val="auto"/>
              </w:rPr>
            </w:pPr>
          </w:p>
        </w:tc>
        <w:tc>
          <w:tcPr>
            <w:tcW w:w="420" w:type="dxa"/>
            <w:vAlign w:val="bottom"/>
            <w:gridSpan w:val="4"/>
          </w:tcPr>
          <w:p>
            <w:pPr>
              <w:spacing w:after="0"/>
              <w:rPr>
                <w:sz w:val="3"/>
                <w:szCs w:val="3"/>
                <w:color w:val="auto"/>
              </w:rPr>
            </w:pPr>
          </w:p>
        </w:tc>
        <w:tc>
          <w:tcPr>
            <w:tcW w:w="540" w:type="dxa"/>
            <w:vAlign w:val="bottom"/>
            <w:gridSpan w:val="5"/>
            <w:vMerge w:val="continue"/>
          </w:tcPr>
          <w:p>
            <w:pPr>
              <w:spacing w:after="0"/>
              <w:rPr>
                <w:sz w:val="3"/>
                <w:szCs w:val="3"/>
                <w:color w:val="auto"/>
              </w:rPr>
            </w:pPr>
          </w:p>
        </w:tc>
        <w:tc>
          <w:tcPr>
            <w:tcW w:w="460" w:type="dxa"/>
            <w:vAlign w:val="bottom"/>
            <w:tcBorders>
              <w:right w:val="single" w:sz="8" w:color="auto"/>
            </w:tcBorders>
            <w:gridSpan w:val="4"/>
          </w:tcPr>
          <w:p>
            <w:pPr>
              <w:spacing w:after="0"/>
              <w:rPr>
                <w:sz w:val="3"/>
                <w:szCs w:val="3"/>
                <w:color w:val="auto"/>
              </w:rPr>
            </w:pPr>
          </w:p>
        </w:tc>
        <w:tc>
          <w:tcPr>
            <w:tcW w:w="420" w:type="dxa"/>
            <w:vAlign w:val="bottom"/>
            <w:tcBorders>
              <w:right w:val="single" w:sz="8" w:color="auto"/>
            </w:tcBorders>
            <w:gridSpan w:val="3"/>
          </w:tcPr>
          <w:p>
            <w:pPr>
              <w:spacing w:after="0"/>
              <w:rPr>
                <w:sz w:val="3"/>
                <w:szCs w:val="3"/>
                <w:color w:val="auto"/>
              </w:rPr>
            </w:pPr>
          </w:p>
        </w:tc>
        <w:tc>
          <w:tcPr>
            <w:tcW w:w="480" w:type="dxa"/>
            <w:vAlign w:val="bottom"/>
            <w:gridSpan w:val="4"/>
          </w:tcPr>
          <w:p>
            <w:pPr>
              <w:spacing w:after="0"/>
              <w:rPr>
                <w:sz w:val="3"/>
                <w:szCs w:val="3"/>
                <w:color w:val="auto"/>
              </w:rPr>
            </w:pPr>
          </w:p>
        </w:tc>
        <w:tc>
          <w:tcPr>
            <w:tcW w:w="820" w:type="dxa"/>
            <w:vAlign w:val="bottom"/>
            <w:gridSpan w:val="5"/>
            <w:vMerge w:val="continue"/>
          </w:tcPr>
          <w:p>
            <w:pPr>
              <w:spacing w:after="0"/>
              <w:rPr>
                <w:sz w:val="3"/>
                <w:szCs w:val="3"/>
                <w:color w:val="auto"/>
              </w:rPr>
            </w:pPr>
          </w:p>
        </w:tc>
        <w:tc>
          <w:tcPr>
            <w:tcW w:w="460" w:type="dxa"/>
            <w:vAlign w:val="bottom"/>
            <w:tcBorders>
              <w:right w:val="single" w:sz="8" w:color="auto"/>
            </w:tcBorders>
            <w:gridSpan w:val="3"/>
          </w:tcPr>
          <w:p>
            <w:pPr>
              <w:spacing w:after="0"/>
              <w:rPr>
                <w:sz w:val="3"/>
                <w:szCs w:val="3"/>
                <w:color w:val="auto"/>
              </w:rPr>
            </w:pPr>
          </w:p>
        </w:tc>
        <w:tc>
          <w:tcPr>
            <w:tcW w:w="360" w:type="dxa"/>
            <w:vAlign w:val="bottom"/>
            <w:tcBorders>
              <w:right w:val="single" w:sz="8" w:color="auto"/>
            </w:tcBorders>
            <w:gridSpan w:val="2"/>
          </w:tcPr>
          <w:p>
            <w:pPr>
              <w:spacing w:after="0"/>
              <w:rPr>
                <w:sz w:val="3"/>
                <w:szCs w:val="3"/>
                <w:color w:val="auto"/>
              </w:rPr>
            </w:pPr>
          </w:p>
        </w:tc>
        <w:tc>
          <w:tcPr>
            <w:tcW w:w="560" w:type="dxa"/>
            <w:vAlign w:val="bottom"/>
            <w:gridSpan w:val="4"/>
          </w:tcPr>
          <w:p>
            <w:pPr>
              <w:spacing w:after="0"/>
              <w:rPr>
                <w:sz w:val="3"/>
                <w:szCs w:val="3"/>
                <w:color w:val="auto"/>
              </w:rPr>
            </w:pPr>
          </w:p>
        </w:tc>
        <w:tc>
          <w:tcPr>
            <w:tcW w:w="460" w:type="dxa"/>
            <w:vAlign w:val="bottom"/>
            <w:gridSpan w:val="3"/>
            <w:vMerge w:val="continue"/>
          </w:tcPr>
          <w:p>
            <w:pPr>
              <w:spacing w:after="0"/>
              <w:rPr>
                <w:sz w:val="3"/>
                <w:szCs w:val="3"/>
                <w:color w:val="auto"/>
              </w:rPr>
            </w:pPr>
          </w:p>
        </w:tc>
        <w:tc>
          <w:tcPr>
            <w:tcW w:w="440" w:type="dxa"/>
            <w:vAlign w:val="bottom"/>
            <w:tcBorders>
              <w:right w:val="single" w:sz="8" w:color="auto"/>
            </w:tcBorders>
            <w:gridSpan w:val="3"/>
          </w:tcPr>
          <w:p>
            <w:pPr>
              <w:spacing w:after="0"/>
              <w:rPr>
                <w:sz w:val="3"/>
                <w:szCs w:val="3"/>
                <w:color w:val="auto"/>
              </w:rPr>
            </w:pPr>
          </w:p>
        </w:tc>
        <w:tc>
          <w:tcPr>
            <w:tcW w:w="460" w:type="dxa"/>
            <w:vAlign w:val="bottom"/>
            <w:tcBorders>
              <w:right w:val="single" w:sz="8" w:color="auto"/>
            </w:tcBorders>
            <w:gridSpan w:val="3"/>
          </w:tcPr>
          <w:p>
            <w:pPr>
              <w:spacing w:after="0"/>
              <w:rPr>
                <w:sz w:val="3"/>
                <w:szCs w:val="3"/>
                <w:color w:val="auto"/>
              </w:rPr>
            </w:pPr>
          </w:p>
        </w:tc>
        <w:tc>
          <w:tcPr>
            <w:tcW w:w="340" w:type="dxa"/>
            <w:vAlign w:val="bottom"/>
            <w:gridSpan w:val="2"/>
          </w:tcPr>
          <w:p>
            <w:pPr>
              <w:spacing w:after="0"/>
              <w:rPr>
                <w:sz w:val="3"/>
                <w:szCs w:val="3"/>
                <w:color w:val="auto"/>
              </w:rPr>
            </w:pPr>
          </w:p>
        </w:tc>
        <w:tc>
          <w:tcPr>
            <w:tcW w:w="580" w:type="dxa"/>
            <w:vAlign w:val="bottom"/>
            <w:gridSpan w:val="4"/>
            <w:vMerge w:val="continue"/>
          </w:tcPr>
          <w:p>
            <w:pPr>
              <w:spacing w:after="0"/>
              <w:rPr>
                <w:sz w:val="3"/>
                <w:szCs w:val="3"/>
                <w:color w:val="auto"/>
              </w:rPr>
            </w:pPr>
          </w:p>
        </w:tc>
        <w:tc>
          <w:tcPr>
            <w:tcW w:w="440" w:type="dxa"/>
            <w:vAlign w:val="bottom"/>
            <w:tcBorders>
              <w:right w:val="single" w:sz="8" w:color="auto"/>
            </w:tcBorders>
            <w:gridSpan w:val="3"/>
          </w:tcPr>
          <w:p>
            <w:pPr>
              <w:spacing w:after="0"/>
              <w:rPr>
                <w:sz w:val="3"/>
                <w:szCs w:val="3"/>
                <w:color w:val="auto"/>
              </w:rPr>
            </w:pPr>
          </w:p>
        </w:tc>
        <w:tc>
          <w:tcPr>
            <w:tcW w:w="420" w:type="dxa"/>
            <w:vAlign w:val="bottom"/>
            <w:tcBorders>
              <w:right w:val="single" w:sz="8" w:color="auto"/>
            </w:tcBorders>
            <w:gridSpan w:val="3"/>
          </w:tcPr>
          <w:p>
            <w:pPr>
              <w:spacing w:after="0"/>
              <w:rPr>
                <w:sz w:val="3"/>
                <w:szCs w:val="3"/>
                <w:color w:val="auto"/>
              </w:rPr>
            </w:pPr>
          </w:p>
        </w:tc>
        <w:tc>
          <w:tcPr>
            <w:tcW w:w="820" w:type="dxa"/>
            <w:vAlign w:val="bottom"/>
            <w:tcBorders>
              <w:right w:val="single" w:sz="8" w:color="auto"/>
            </w:tcBorders>
            <w:gridSpan w:val="3"/>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4"/>
        </w:trPr>
        <w:tc>
          <w:tcPr>
            <w:tcW w:w="100" w:type="dxa"/>
            <w:vAlign w:val="bottom"/>
            <w:tcBorders>
              <w:left w:val="single" w:sz="8" w:color="auto"/>
            </w:tcBorders>
            <w:vMerge w:val="restart"/>
          </w:tcPr>
          <w:p>
            <w:pPr>
              <w:spacing w:after="0"/>
              <w:rPr>
                <w:sz w:val="24"/>
                <w:szCs w:val="24"/>
                <w:color w:val="auto"/>
              </w:rPr>
            </w:pPr>
          </w:p>
        </w:tc>
        <w:tc>
          <w:tcPr>
            <w:tcW w:w="760" w:type="dxa"/>
            <w:vAlign w:val="bottom"/>
            <w:tcBorders>
              <w:right w:val="single" w:sz="8" w:color="auto"/>
            </w:tcBorders>
            <w:gridSpan w:val="2"/>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Индекс</w:t>
            </w:r>
          </w:p>
        </w:tc>
        <w:tc>
          <w:tcPr>
            <w:tcW w:w="100" w:type="dxa"/>
            <w:vAlign w:val="bottom"/>
            <w:vMerge w:val="restart"/>
          </w:tcPr>
          <w:p>
            <w:pPr>
              <w:spacing w:after="0"/>
              <w:rPr>
                <w:sz w:val="24"/>
                <w:szCs w:val="24"/>
                <w:color w:val="auto"/>
              </w:rPr>
            </w:pPr>
          </w:p>
        </w:tc>
        <w:tc>
          <w:tcPr>
            <w:tcW w:w="2720" w:type="dxa"/>
            <w:vAlign w:val="bottom"/>
            <w:tcBorders>
              <w:right w:val="single" w:sz="8" w:color="auto"/>
            </w:tcBorders>
            <w:gridSpan w:val="2"/>
            <w:vMerge w:val="restart"/>
          </w:tcPr>
          <w:p>
            <w:pPr>
              <w:ind w:left="280"/>
              <w:spacing w:after="0"/>
              <w:rPr>
                <w:sz w:val="20"/>
                <w:szCs w:val="20"/>
                <w:color w:val="auto"/>
              </w:rPr>
            </w:pPr>
            <w:r>
              <w:rPr>
                <w:rFonts w:ascii="Times New Roman" w:cs="Times New Roman" w:eastAsia="Times New Roman" w:hAnsi="Times New Roman"/>
                <w:sz w:val="18"/>
                <w:szCs w:val="18"/>
                <w:b w:val="1"/>
                <w:bCs w:val="1"/>
                <w:color w:val="auto"/>
              </w:rPr>
              <w:t>Компоненты программы</w:t>
            </w:r>
          </w:p>
        </w:tc>
        <w:tc>
          <w:tcPr>
            <w:tcW w:w="440" w:type="dxa"/>
            <w:vAlign w:val="bottom"/>
            <w:tcBorders>
              <w:bottom w:val="single" w:sz="8" w:color="auto"/>
              <w:right w:val="single" w:sz="8" w:color="auto"/>
            </w:tcBorders>
            <w:gridSpan w:val="3"/>
          </w:tcPr>
          <w:p>
            <w:pPr>
              <w:spacing w:after="0"/>
              <w:rPr>
                <w:sz w:val="24"/>
                <w:szCs w:val="24"/>
                <w:color w:val="auto"/>
              </w:rPr>
            </w:pPr>
          </w:p>
        </w:tc>
        <w:tc>
          <w:tcPr>
            <w:tcW w:w="1280" w:type="dxa"/>
            <w:vAlign w:val="bottom"/>
            <w:tcBorders>
              <w:bottom w:val="single" w:sz="8" w:color="auto"/>
              <w:right w:val="single" w:sz="8" w:color="auto"/>
            </w:tcBorders>
            <w:gridSpan w:val="8"/>
          </w:tcPr>
          <w:p>
            <w:pPr>
              <w:spacing w:after="0"/>
              <w:rPr>
                <w:sz w:val="24"/>
                <w:szCs w:val="24"/>
                <w:color w:val="auto"/>
              </w:rPr>
            </w:pPr>
          </w:p>
        </w:tc>
        <w:tc>
          <w:tcPr>
            <w:tcW w:w="540" w:type="dxa"/>
            <w:vAlign w:val="bottom"/>
            <w:tcBorders>
              <w:bottom w:val="single" w:sz="8" w:color="auto"/>
              <w:right w:val="single" w:sz="8" w:color="auto"/>
            </w:tcBorders>
            <w:gridSpan w:val="5"/>
          </w:tcPr>
          <w:p>
            <w:pPr>
              <w:spacing w:after="0"/>
              <w:rPr>
                <w:sz w:val="24"/>
                <w:szCs w:val="24"/>
                <w:color w:val="auto"/>
              </w:rPr>
            </w:pPr>
          </w:p>
        </w:tc>
        <w:tc>
          <w:tcPr>
            <w:tcW w:w="1460" w:type="dxa"/>
            <w:vAlign w:val="bottom"/>
            <w:tcBorders>
              <w:bottom w:val="single" w:sz="8" w:color="auto"/>
              <w:right w:val="single" w:sz="8" w:color="auto"/>
            </w:tcBorders>
            <w:gridSpan w:val="11"/>
          </w:tcPr>
          <w:p>
            <w:pPr>
              <w:spacing w:after="0"/>
              <w:rPr>
                <w:sz w:val="24"/>
                <w:szCs w:val="24"/>
                <w:color w:val="auto"/>
              </w:rPr>
            </w:pPr>
          </w:p>
        </w:tc>
        <w:tc>
          <w:tcPr>
            <w:tcW w:w="420" w:type="dxa"/>
            <w:vAlign w:val="bottom"/>
            <w:tcBorders>
              <w:bottom w:val="single" w:sz="8" w:color="auto"/>
              <w:right w:val="single" w:sz="8" w:color="auto"/>
            </w:tcBorders>
            <w:gridSpan w:val="3"/>
          </w:tcPr>
          <w:p>
            <w:pPr>
              <w:spacing w:after="0"/>
              <w:rPr>
                <w:sz w:val="24"/>
                <w:szCs w:val="24"/>
                <w:color w:val="auto"/>
              </w:rPr>
            </w:pPr>
          </w:p>
        </w:tc>
        <w:tc>
          <w:tcPr>
            <w:tcW w:w="1420" w:type="dxa"/>
            <w:vAlign w:val="bottom"/>
            <w:tcBorders>
              <w:bottom w:val="single" w:sz="8" w:color="auto"/>
              <w:right w:val="single" w:sz="8" w:color="auto"/>
            </w:tcBorders>
            <w:gridSpan w:val="13"/>
          </w:tcPr>
          <w:p>
            <w:pPr>
              <w:spacing w:after="0"/>
              <w:rPr>
                <w:sz w:val="24"/>
                <w:szCs w:val="24"/>
                <w:color w:val="auto"/>
              </w:rPr>
            </w:pPr>
          </w:p>
        </w:tc>
        <w:tc>
          <w:tcPr>
            <w:tcW w:w="420" w:type="dxa"/>
            <w:vAlign w:val="bottom"/>
            <w:tcBorders>
              <w:bottom w:val="single" w:sz="8" w:color="auto"/>
              <w:right w:val="single" w:sz="8" w:color="auto"/>
            </w:tcBorders>
            <w:gridSpan w:val="3"/>
          </w:tcPr>
          <w:p>
            <w:pPr>
              <w:spacing w:after="0"/>
              <w:rPr>
                <w:sz w:val="24"/>
                <w:szCs w:val="24"/>
                <w:color w:val="auto"/>
              </w:rPr>
            </w:pPr>
          </w:p>
        </w:tc>
        <w:tc>
          <w:tcPr>
            <w:tcW w:w="1760" w:type="dxa"/>
            <w:vAlign w:val="bottom"/>
            <w:tcBorders>
              <w:bottom w:val="single" w:sz="8" w:color="auto"/>
              <w:right w:val="single" w:sz="8" w:color="auto"/>
            </w:tcBorders>
            <w:gridSpan w:val="12"/>
          </w:tcPr>
          <w:p>
            <w:pPr>
              <w:spacing w:after="0"/>
              <w:rPr>
                <w:sz w:val="24"/>
                <w:szCs w:val="24"/>
                <w:color w:val="auto"/>
              </w:rPr>
            </w:pPr>
          </w:p>
        </w:tc>
        <w:tc>
          <w:tcPr>
            <w:tcW w:w="360" w:type="dxa"/>
            <w:vAlign w:val="bottom"/>
            <w:tcBorders>
              <w:bottom w:val="single" w:sz="8" w:color="auto"/>
              <w:right w:val="single" w:sz="8" w:color="auto"/>
            </w:tcBorders>
            <w:gridSpan w:val="2"/>
          </w:tcPr>
          <w:p>
            <w:pPr>
              <w:spacing w:after="0"/>
              <w:rPr>
                <w:sz w:val="24"/>
                <w:szCs w:val="24"/>
                <w:color w:val="auto"/>
              </w:rPr>
            </w:pPr>
          </w:p>
        </w:tc>
        <w:tc>
          <w:tcPr>
            <w:tcW w:w="1460" w:type="dxa"/>
            <w:vAlign w:val="bottom"/>
            <w:tcBorders>
              <w:bottom w:val="single" w:sz="8" w:color="auto"/>
              <w:right w:val="single" w:sz="8" w:color="auto"/>
            </w:tcBorders>
            <w:gridSpan w:val="10"/>
          </w:tcPr>
          <w:p>
            <w:pPr>
              <w:spacing w:after="0"/>
              <w:rPr>
                <w:sz w:val="24"/>
                <w:szCs w:val="24"/>
                <w:color w:val="auto"/>
              </w:rPr>
            </w:pPr>
          </w:p>
        </w:tc>
        <w:tc>
          <w:tcPr>
            <w:tcW w:w="460" w:type="dxa"/>
            <w:vAlign w:val="bottom"/>
            <w:tcBorders>
              <w:bottom w:val="single" w:sz="8" w:color="auto"/>
              <w:right w:val="single" w:sz="8" w:color="auto"/>
            </w:tcBorders>
            <w:gridSpan w:val="3"/>
          </w:tcPr>
          <w:p>
            <w:pPr>
              <w:spacing w:after="0"/>
              <w:rPr>
                <w:sz w:val="24"/>
                <w:szCs w:val="24"/>
                <w:color w:val="auto"/>
              </w:rPr>
            </w:pPr>
          </w:p>
        </w:tc>
        <w:tc>
          <w:tcPr>
            <w:tcW w:w="1360" w:type="dxa"/>
            <w:vAlign w:val="bottom"/>
            <w:tcBorders>
              <w:bottom w:val="single" w:sz="8" w:color="auto"/>
              <w:right w:val="single" w:sz="8" w:color="auto"/>
            </w:tcBorders>
            <w:gridSpan w:val="9"/>
          </w:tcPr>
          <w:p>
            <w:pPr>
              <w:spacing w:after="0"/>
              <w:rPr>
                <w:sz w:val="24"/>
                <w:szCs w:val="24"/>
                <w:color w:val="auto"/>
              </w:rPr>
            </w:pPr>
          </w:p>
        </w:tc>
        <w:tc>
          <w:tcPr>
            <w:tcW w:w="420" w:type="dxa"/>
            <w:vAlign w:val="bottom"/>
            <w:tcBorders>
              <w:bottom w:val="single" w:sz="8" w:color="auto"/>
              <w:right w:val="single" w:sz="8" w:color="auto"/>
            </w:tcBorders>
            <w:gridSpan w:val="3"/>
          </w:tcPr>
          <w:p>
            <w:pPr>
              <w:spacing w:after="0"/>
              <w:rPr>
                <w:sz w:val="24"/>
                <w:szCs w:val="24"/>
                <w:color w:val="auto"/>
              </w:rPr>
            </w:pPr>
          </w:p>
        </w:tc>
        <w:tc>
          <w:tcPr>
            <w:tcW w:w="80" w:type="dxa"/>
            <w:vAlign w:val="bottom"/>
            <w:vMerge w:val="restart"/>
          </w:tcPr>
          <w:p>
            <w:pPr>
              <w:spacing w:after="0"/>
              <w:rPr>
                <w:sz w:val="24"/>
                <w:szCs w:val="24"/>
                <w:color w:val="auto"/>
              </w:rPr>
            </w:pPr>
          </w:p>
        </w:tc>
        <w:tc>
          <w:tcPr>
            <w:tcW w:w="7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Всего</w:t>
            </w:r>
          </w:p>
        </w:tc>
        <w:tc>
          <w:tcPr>
            <w:tcW w:w="0" w:type="dxa"/>
            <w:vAlign w:val="bottom"/>
          </w:tcPr>
          <w:p>
            <w:pPr>
              <w:spacing w:after="0"/>
              <w:rPr>
                <w:sz w:val="1"/>
                <w:szCs w:val="1"/>
                <w:color w:val="auto"/>
              </w:rPr>
            </w:pPr>
          </w:p>
        </w:tc>
      </w:tr>
      <w:tr>
        <w:trPr>
          <w:trHeight w:val="153"/>
        </w:trPr>
        <w:tc>
          <w:tcPr>
            <w:tcW w:w="100" w:type="dxa"/>
            <w:vAlign w:val="bottom"/>
            <w:tcBorders>
              <w:left w:val="single" w:sz="8" w:color="auto"/>
            </w:tcBorders>
            <w:vMerge w:val="continue"/>
          </w:tcPr>
          <w:p>
            <w:pPr>
              <w:spacing w:after="0"/>
              <w:rPr>
                <w:sz w:val="13"/>
                <w:szCs w:val="13"/>
                <w:color w:val="auto"/>
              </w:rPr>
            </w:pPr>
          </w:p>
        </w:tc>
        <w:tc>
          <w:tcPr>
            <w:tcW w:w="760" w:type="dxa"/>
            <w:vAlign w:val="bottom"/>
            <w:tcBorders>
              <w:right w:val="single" w:sz="8" w:color="auto"/>
            </w:tcBorders>
            <w:gridSpan w:val="2"/>
            <w:vMerge w:val="continue"/>
          </w:tcPr>
          <w:p>
            <w:pPr>
              <w:spacing w:after="0"/>
              <w:rPr>
                <w:sz w:val="13"/>
                <w:szCs w:val="13"/>
                <w:color w:val="auto"/>
              </w:rPr>
            </w:pPr>
          </w:p>
        </w:tc>
        <w:tc>
          <w:tcPr>
            <w:tcW w:w="100" w:type="dxa"/>
            <w:vAlign w:val="bottom"/>
            <w:vMerge w:val="continue"/>
          </w:tcPr>
          <w:p>
            <w:pPr>
              <w:spacing w:after="0"/>
              <w:rPr>
                <w:sz w:val="13"/>
                <w:szCs w:val="13"/>
                <w:color w:val="auto"/>
              </w:rPr>
            </w:pPr>
          </w:p>
        </w:tc>
        <w:tc>
          <w:tcPr>
            <w:tcW w:w="2720" w:type="dxa"/>
            <w:vAlign w:val="bottom"/>
            <w:tcBorders>
              <w:right w:val="single" w:sz="8" w:color="auto"/>
            </w:tcBorders>
            <w:gridSpan w:val="2"/>
            <w:vMerge w:val="continue"/>
          </w:tcPr>
          <w:p>
            <w:pPr>
              <w:spacing w:after="0"/>
              <w:rPr>
                <w:sz w:val="13"/>
                <w:szCs w:val="13"/>
                <w:color w:val="auto"/>
              </w:rPr>
            </w:pPr>
          </w:p>
        </w:tc>
        <w:tc>
          <w:tcPr>
            <w:tcW w:w="11800" w:type="dxa"/>
            <w:vAlign w:val="bottom"/>
            <w:tcBorders>
              <w:right w:val="single" w:sz="8" w:color="auto"/>
            </w:tcBorders>
            <w:gridSpan w:val="85"/>
          </w:tcPr>
          <w:p>
            <w:pPr>
              <w:spacing w:after="0"/>
              <w:rPr>
                <w:sz w:val="20"/>
                <w:szCs w:val="20"/>
                <w:color w:val="auto"/>
              </w:rPr>
            </w:pPr>
            <w:r>
              <w:rPr>
                <w:rFonts w:ascii="Times New Roman" w:cs="Times New Roman" w:eastAsia="Times New Roman" w:hAnsi="Times New Roman"/>
                <w:sz w:val="17"/>
                <w:szCs w:val="17"/>
                <w:color w:val="auto"/>
              </w:rPr>
              <w:t>Номера календарных недель</w:t>
            </w:r>
          </w:p>
        </w:tc>
        <w:tc>
          <w:tcPr>
            <w:tcW w:w="80" w:type="dxa"/>
            <w:vAlign w:val="bottom"/>
            <w:vMerge w:val="continue"/>
          </w:tcPr>
          <w:p>
            <w:pPr>
              <w:spacing w:after="0"/>
              <w:rPr>
                <w:sz w:val="13"/>
                <w:szCs w:val="13"/>
                <w:color w:val="auto"/>
              </w:rPr>
            </w:pPr>
          </w:p>
        </w:tc>
        <w:tc>
          <w:tcPr>
            <w:tcW w:w="740" w:type="dxa"/>
            <w:vAlign w:val="bottom"/>
            <w:tcBorders>
              <w:right w:val="single" w:sz="8" w:color="auto"/>
            </w:tcBorders>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3"/>
        </w:trPr>
        <w:tc>
          <w:tcPr>
            <w:tcW w:w="860" w:type="dxa"/>
            <w:vAlign w:val="bottom"/>
            <w:tcBorders>
              <w:left w:val="single" w:sz="8" w:color="auto"/>
              <w:right w:val="single" w:sz="8" w:color="auto"/>
            </w:tcBorders>
            <w:gridSpan w:val="3"/>
          </w:tcPr>
          <w:p>
            <w:pPr>
              <w:spacing w:after="0"/>
              <w:rPr>
                <w:sz w:val="3"/>
                <w:szCs w:val="3"/>
                <w:color w:val="auto"/>
              </w:rPr>
            </w:pPr>
          </w:p>
        </w:tc>
        <w:tc>
          <w:tcPr>
            <w:tcW w:w="2820" w:type="dxa"/>
            <w:vAlign w:val="bottom"/>
            <w:tcBorders>
              <w:right w:val="single" w:sz="8" w:color="auto"/>
            </w:tcBorders>
            <w:gridSpan w:val="3"/>
          </w:tcPr>
          <w:p>
            <w:pPr>
              <w:spacing w:after="0"/>
              <w:rPr>
                <w:sz w:val="3"/>
                <w:szCs w:val="3"/>
                <w:color w:val="auto"/>
              </w:rPr>
            </w:pPr>
          </w:p>
        </w:tc>
        <w:tc>
          <w:tcPr>
            <w:tcW w:w="11800" w:type="dxa"/>
            <w:vAlign w:val="bottom"/>
            <w:tcBorders>
              <w:bottom w:val="single" w:sz="8" w:color="auto"/>
              <w:right w:val="single" w:sz="8" w:color="auto"/>
            </w:tcBorders>
            <w:gridSpan w:val="85"/>
          </w:tcPr>
          <w:p>
            <w:pPr>
              <w:spacing w:after="0"/>
              <w:rPr>
                <w:sz w:val="3"/>
                <w:szCs w:val="3"/>
                <w:color w:val="auto"/>
              </w:rPr>
            </w:pPr>
          </w:p>
        </w:tc>
        <w:tc>
          <w:tcPr>
            <w:tcW w:w="820" w:type="dxa"/>
            <w:vAlign w:val="bottom"/>
            <w:tcBorders>
              <w:right w:val="single" w:sz="8" w:color="auto"/>
            </w:tcBorders>
            <w:gridSpan w:val="3"/>
            <w:vMerge w:val="restart"/>
          </w:tcPr>
          <w:p>
            <w:pPr>
              <w:jc w:val="center"/>
              <w:ind w:right="60"/>
              <w:spacing w:after="0" w:line="176" w:lineRule="exact"/>
              <w:rPr>
                <w:sz w:val="20"/>
                <w:szCs w:val="20"/>
                <w:color w:val="auto"/>
              </w:rPr>
            </w:pPr>
            <w:r>
              <w:rPr>
                <w:rFonts w:ascii="Times New Roman" w:cs="Times New Roman" w:eastAsia="Times New Roman" w:hAnsi="Times New Roman"/>
                <w:sz w:val="18"/>
                <w:szCs w:val="18"/>
                <w:b w:val="1"/>
                <w:bCs w:val="1"/>
                <w:color w:val="auto"/>
                <w:w w:val="99"/>
              </w:rPr>
              <w:t>часов в</w:t>
            </w:r>
          </w:p>
        </w:tc>
        <w:tc>
          <w:tcPr>
            <w:tcW w:w="0" w:type="dxa"/>
            <w:vAlign w:val="bottom"/>
          </w:tcPr>
          <w:p>
            <w:pPr>
              <w:spacing w:after="0"/>
              <w:rPr>
                <w:sz w:val="1"/>
                <w:szCs w:val="1"/>
                <w:color w:val="auto"/>
              </w:rPr>
            </w:pPr>
          </w:p>
        </w:tc>
      </w:tr>
      <w:tr>
        <w:trPr>
          <w:trHeight w:val="112"/>
        </w:trPr>
        <w:tc>
          <w:tcPr>
            <w:tcW w:w="860" w:type="dxa"/>
            <w:vAlign w:val="bottom"/>
            <w:tcBorders>
              <w:left w:val="single" w:sz="8" w:color="auto"/>
              <w:right w:val="single" w:sz="8" w:color="auto"/>
            </w:tcBorders>
            <w:gridSpan w:val="3"/>
          </w:tcPr>
          <w:p>
            <w:pPr>
              <w:spacing w:after="0"/>
              <w:rPr>
                <w:sz w:val="9"/>
                <w:szCs w:val="9"/>
                <w:color w:val="auto"/>
              </w:rPr>
            </w:pPr>
          </w:p>
        </w:tc>
        <w:tc>
          <w:tcPr>
            <w:tcW w:w="282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80" w:type="dxa"/>
            <w:vAlign w:val="bottom"/>
            <w:tcBorders>
              <w:right w:val="single" w:sz="8" w:color="auto"/>
            </w:tcBorders>
            <w:gridSpan w:val="4"/>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80" w:type="dxa"/>
            <w:vAlign w:val="bottom"/>
            <w:tcBorders>
              <w:right w:val="single" w:sz="8" w:color="auto"/>
            </w:tcBorders>
            <w:gridSpan w:val="4"/>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4"/>
          </w:tcPr>
          <w:p>
            <w:pPr>
              <w:spacing w:after="0"/>
              <w:rPr>
                <w:sz w:val="9"/>
                <w:szCs w:val="9"/>
                <w:color w:val="auto"/>
              </w:rPr>
            </w:pPr>
          </w:p>
        </w:tc>
        <w:tc>
          <w:tcPr>
            <w:tcW w:w="460" w:type="dxa"/>
            <w:vAlign w:val="bottom"/>
            <w:tcBorders>
              <w:right w:val="single" w:sz="8" w:color="auto"/>
            </w:tcBorders>
            <w:gridSpan w:val="4"/>
            <w:shd w:val="clear" w:color="auto" w:fill="000000"/>
          </w:tcPr>
          <w:p>
            <w:pPr>
              <w:spacing w:after="0"/>
              <w:rPr>
                <w:sz w:val="9"/>
                <w:szCs w:val="9"/>
                <w:color w:val="auto"/>
              </w:rPr>
            </w:pPr>
          </w:p>
        </w:tc>
        <w:tc>
          <w:tcPr>
            <w:tcW w:w="460" w:type="dxa"/>
            <w:vAlign w:val="bottom"/>
            <w:tcBorders>
              <w:right w:val="single" w:sz="8" w:color="auto"/>
            </w:tcBorders>
            <w:gridSpan w:val="4"/>
            <w:shd w:val="clear" w:color="auto" w:fill="000000"/>
          </w:tcPr>
          <w:p>
            <w:pPr>
              <w:spacing w:after="0"/>
              <w:rPr>
                <w:sz w:val="9"/>
                <w:szCs w:val="9"/>
                <w:color w:val="auto"/>
              </w:rPr>
            </w:pPr>
          </w:p>
        </w:tc>
        <w:tc>
          <w:tcPr>
            <w:tcW w:w="460" w:type="dxa"/>
            <w:vAlign w:val="bottom"/>
            <w:tcBorders>
              <w:right w:val="single" w:sz="8" w:color="auto"/>
            </w:tcBorders>
            <w:gridSpan w:val="4"/>
            <w:shd w:val="clear" w:color="auto" w:fill="000000"/>
          </w:tcPr>
          <w:p>
            <w:pPr>
              <w:spacing w:after="0"/>
              <w:rPr>
                <w:sz w:val="9"/>
                <w:szCs w:val="9"/>
                <w:color w:val="auto"/>
              </w:rPr>
            </w:pPr>
          </w:p>
        </w:tc>
        <w:tc>
          <w:tcPr>
            <w:tcW w:w="460" w:type="dxa"/>
            <w:vAlign w:val="bottom"/>
            <w:tcBorders>
              <w:right w:val="single" w:sz="8" w:color="auto"/>
            </w:tcBorders>
            <w:gridSpan w:val="4"/>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8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820" w:type="dxa"/>
            <w:vAlign w:val="bottom"/>
            <w:tcBorders>
              <w:right w:val="single" w:sz="8" w:color="auto"/>
            </w:tcBorders>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4"/>
        </w:trPr>
        <w:tc>
          <w:tcPr>
            <w:tcW w:w="860" w:type="dxa"/>
            <w:vAlign w:val="bottom"/>
            <w:tcBorders>
              <w:left w:val="single" w:sz="8" w:color="auto"/>
              <w:right w:val="single" w:sz="8" w:color="auto"/>
            </w:tcBorders>
            <w:gridSpan w:val="3"/>
          </w:tcPr>
          <w:p>
            <w:pPr>
              <w:spacing w:after="0"/>
              <w:rPr>
                <w:sz w:val="17"/>
                <w:szCs w:val="17"/>
                <w:color w:val="auto"/>
              </w:rPr>
            </w:pPr>
          </w:p>
        </w:tc>
        <w:tc>
          <w:tcPr>
            <w:tcW w:w="2820" w:type="dxa"/>
            <w:vAlign w:val="bottom"/>
            <w:tcBorders>
              <w:right w:val="single" w:sz="8" w:color="auto"/>
            </w:tcBorders>
            <w:gridSpan w:val="3"/>
          </w:tcPr>
          <w:p>
            <w:pPr>
              <w:spacing w:after="0"/>
              <w:rPr>
                <w:sz w:val="17"/>
                <w:szCs w:val="17"/>
                <w:color w:val="auto"/>
              </w:rPr>
            </w:pPr>
          </w:p>
        </w:tc>
        <w:tc>
          <w:tcPr>
            <w:tcW w:w="440" w:type="dxa"/>
            <w:vAlign w:val="bottom"/>
            <w:tcBorders>
              <w:right w:val="single" w:sz="8" w:color="auto"/>
            </w:tcBorders>
            <w:gridSpan w:val="3"/>
          </w:tcPr>
          <w:p>
            <w:pPr>
              <w:jc w:val="center"/>
              <w:ind w:right="20"/>
              <w:spacing w:after="0" w:line="204" w:lineRule="exact"/>
              <w:rPr>
                <w:sz w:val="20"/>
                <w:szCs w:val="20"/>
                <w:color w:val="auto"/>
              </w:rPr>
            </w:pPr>
            <w:r>
              <w:rPr>
                <w:rFonts w:ascii="Times New Roman" w:cs="Times New Roman" w:eastAsia="Times New Roman" w:hAnsi="Times New Roman"/>
                <w:sz w:val="18"/>
                <w:szCs w:val="18"/>
                <w:color w:val="auto"/>
              </w:rPr>
              <w:t>1</w:t>
            </w:r>
          </w:p>
        </w:tc>
        <w:tc>
          <w:tcPr>
            <w:tcW w:w="460" w:type="dxa"/>
            <w:vAlign w:val="bottom"/>
            <w:tcBorders>
              <w:right w:val="single" w:sz="8" w:color="auto"/>
            </w:tcBorders>
            <w:gridSpan w:val="3"/>
          </w:tcPr>
          <w:p>
            <w:pPr>
              <w:jc w:val="center"/>
              <w:spacing w:after="0" w:line="204" w:lineRule="exact"/>
              <w:rPr>
                <w:sz w:val="20"/>
                <w:szCs w:val="20"/>
                <w:color w:val="auto"/>
              </w:rPr>
            </w:pPr>
            <w:r>
              <w:rPr>
                <w:rFonts w:ascii="Times New Roman" w:cs="Times New Roman" w:eastAsia="Times New Roman" w:hAnsi="Times New Roman"/>
                <w:sz w:val="18"/>
                <w:szCs w:val="18"/>
                <w:color w:val="auto"/>
                <w:w w:val="88"/>
              </w:rPr>
              <w:t>2</w:t>
            </w:r>
          </w:p>
        </w:tc>
        <w:tc>
          <w:tcPr>
            <w:tcW w:w="460" w:type="dxa"/>
            <w:vAlign w:val="bottom"/>
            <w:tcBorders>
              <w:right w:val="single" w:sz="8" w:color="auto"/>
            </w:tcBorders>
            <w:gridSpan w:val="3"/>
          </w:tcPr>
          <w:p>
            <w:pPr>
              <w:jc w:val="center"/>
              <w:ind w:right="20"/>
              <w:spacing w:after="0" w:line="204" w:lineRule="exact"/>
              <w:rPr>
                <w:sz w:val="20"/>
                <w:szCs w:val="20"/>
                <w:color w:val="auto"/>
              </w:rPr>
            </w:pPr>
            <w:r>
              <w:rPr>
                <w:rFonts w:ascii="Times New Roman" w:cs="Times New Roman" w:eastAsia="Times New Roman" w:hAnsi="Times New Roman"/>
                <w:sz w:val="18"/>
                <w:szCs w:val="18"/>
                <w:color w:val="auto"/>
                <w:w w:val="88"/>
              </w:rPr>
              <w:t>3</w:t>
            </w:r>
          </w:p>
        </w:tc>
        <w:tc>
          <w:tcPr>
            <w:tcW w:w="480" w:type="dxa"/>
            <w:vAlign w:val="bottom"/>
            <w:tcBorders>
              <w:right w:val="single" w:sz="8" w:color="auto"/>
            </w:tcBorders>
            <w:gridSpan w:val="4"/>
          </w:tcPr>
          <w:p>
            <w:pPr>
              <w:jc w:val="right"/>
              <w:ind w:right="480"/>
              <w:spacing w:after="0"/>
              <w:rPr>
                <w:sz w:val="20"/>
                <w:szCs w:val="20"/>
                <w:color w:val="auto"/>
              </w:rPr>
            </w:pPr>
            <w:r>
              <w:rPr>
                <w:rFonts w:ascii="Times New Roman" w:cs="Times New Roman" w:eastAsia="Times New Roman" w:hAnsi="Times New Roman"/>
                <w:sz w:val="18"/>
                <w:szCs w:val="18"/>
                <w:color w:val="auto"/>
              </w:rPr>
              <w:t>4</w:t>
            </w:r>
          </w:p>
        </w:tc>
        <w:tc>
          <w:tcPr>
            <w:tcW w:w="420" w:type="dxa"/>
            <w:vAlign w:val="bottom"/>
            <w:tcBorders>
              <w:right w:val="single" w:sz="8" w:color="auto"/>
            </w:tcBorders>
            <w:gridSpan w:val="3"/>
          </w:tcPr>
          <w:p>
            <w:pPr>
              <w:jc w:val="center"/>
              <w:ind w:right="40"/>
              <w:spacing w:after="0" w:line="204" w:lineRule="exact"/>
              <w:rPr>
                <w:sz w:val="20"/>
                <w:szCs w:val="20"/>
                <w:color w:val="auto"/>
              </w:rPr>
            </w:pPr>
            <w:r>
              <w:rPr>
                <w:rFonts w:ascii="Times New Roman" w:cs="Times New Roman" w:eastAsia="Times New Roman" w:hAnsi="Times New Roman"/>
                <w:sz w:val="18"/>
                <w:szCs w:val="18"/>
                <w:color w:val="auto"/>
              </w:rPr>
              <w:t>5</w:t>
            </w:r>
          </w:p>
        </w:tc>
        <w:tc>
          <w:tcPr>
            <w:tcW w:w="480" w:type="dxa"/>
            <w:vAlign w:val="bottom"/>
            <w:tcBorders>
              <w:right w:val="single" w:sz="8" w:color="auto"/>
            </w:tcBorders>
            <w:gridSpan w:val="4"/>
          </w:tcPr>
          <w:p>
            <w:pPr>
              <w:jc w:val="center"/>
              <w:ind w:right="40"/>
              <w:spacing w:after="0" w:line="204" w:lineRule="exact"/>
              <w:rPr>
                <w:sz w:val="20"/>
                <w:szCs w:val="20"/>
                <w:color w:val="auto"/>
              </w:rPr>
            </w:pPr>
            <w:r>
              <w:rPr>
                <w:rFonts w:ascii="Times New Roman" w:cs="Times New Roman" w:eastAsia="Times New Roman" w:hAnsi="Times New Roman"/>
                <w:sz w:val="18"/>
                <w:szCs w:val="18"/>
                <w:color w:val="auto"/>
                <w:w w:val="88"/>
              </w:rPr>
              <w:t>6</w:t>
            </w:r>
          </w:p>
        </w:tc>
        <w:tc>
          <w:tcPr>
            <w:tcW w:w="440" w:type="dxa"/>
            <w:vAlign w:val="bottom"/>
            <w:tcBorders>
              <w:right w:val="single" w:sz="8" w:color="auto"/>
            </w:tcBorders>
            <w:gridSpan w:val="3"/>
          </w:tcPr>
          <w:p>
            <w:pPr>
              <w:jc w:val="center"/>
              <w:ind w:right="40"/>
              <w:spacing w:after="0" w:line="204" w:lineRule="exact"/>
              <w:rPr>
                <w:sz w:val="20"/>
                <w:szCs w:val="20"/>
                <w:color w:val="auto"/>
              </w:rPr>
            </w:pPr>
            <w:r>
              <w:rPr>
                <w:rFonts w:ascii="Times New Roman" w:cs="Times New Roman" w:eastAsia="Times New Roman" w:hAnsi="Times New Roman"/>
                <w:sz w:val="18"/>
                <w:szCs w:val="18"/>
                <w:color w:val="auto"/>
                <w:w w:val="88"/>
              </w:rPr>
              <w:t>7</w:t>
            </w:r>
          </w:p>
        </w:tc>
        <w:tc>
          <w:tcPr>
            <w:tcW w:w="460" w:type="dxa"/>
            <w:vAlign w:val="bottom"/>
            <w:tcBorders>
              <w:right w:val="single" w:sz="8" w:color="auto"/>
            </w:tcBorders>
            <w:gridSpan w:val="3"/>
          </w:tcPr>
          <w:p>
            <w:pPr>
              <w:jc w:val="right"/>
              <w:ind w:right="460"/>
              <w:spacing w:after="0"/>
              <w:rPr>
                <w:sz w:val="20"/>
                <w:szCs w:val="20"/>
                <w:color w:val="auto"/>
              </w:rPr>
            </w:pPr>
            <w:r>
              <w:rPr>
                <w:rFonts w:ascii="Times New Roman" w:cs="Times New Roman" w:eastAsia="Times New Roman" w:hAnsi="Times New Roman"/>
                <w:sz w:val="18"/>
                <w:szCs w:val="18"/>
                <w:color w:val="auto"/>
              </w:rPr>
              <w:t>8</w:t>
            </w:r>
          </w:p>
        </w:tc>
        <w:tc>
          <w:tcPr>
            <w:tcW w:w="440" w:type="dxa"/>
            <w:vAlign w:val="bottom"/>
            <w:tcBorders>
              <w:right w:val="single" w:sz="8" w:color="auto"/>
            </w:tcBorders>
            <w:gridSpan w:val="3"/>
          </w:tcPr>
          <w:p>
            <w:pPr>
              <w:jc w:val="right"/>
              <w:ind w:right="440"/>
              <w:spacing w:after="0"/>
              <w:rPr>
                <w:sz w:val="20"/>
                <w:szCs w:val="20"/>
                <w:color w:val="auto"/>
              </w:rPr>
            </w:pPr>
            <w:r>
              <w:rPr>
                <w:rFonts w:ascii="Times New Roman" w:cs="Times New Roman" w:eastAsia="Times New Roman" w:hAnsi="Times New Roman"/>
                <w:sz w:val="18"/>
                <w:szCs w:val="18"/>
                <w:color w:val="auto"/>
              </w:rPr>
              <w:t>9</w:t>
            </w:r>
          </w:p>
        </w:tc>
        <w:tc>
          <w:tcPr>
            <w:tcW w:w="460" w:type="dxa"/>
            <w:vAlign w:val="bottom"/>
            <w:tcBorders>
              <w:right w:val="single" w:sz="8" w:color="auto"/>
            </w:tcBorders>
            <w:gridSpan w:val="4"/>
          </w:tcPr>
          <w:p>
            <w:pPr>
              <w:jc w:val="right"/>
              <w:ind w:right="460"/>
              <w:spacing w:after="0"/>
              <w:rPr>
                <w:sz w:val="20"/>
                <w:szCs w:val="20"/>
                <w:color w:val="auto"/>
              </w:rPr>
            </w:pPr>
            <w:r>
              <w:rPr>
                <w:rFonts w:ascii="Times New Roman" w:cs="Times New Roman" w:eastAsia="Times New Roman" w:hAnsi="Times New Roman"/>
                <w:sz w:val="18"/>
                <w:szCs w:val="18"/>
                <w:color w:val="auto"/>
              </w:rPr>
              <w:t>10</w:t>
            </w:r>
          </w:p>
        </w:tc>
        <w:tc>
          <w:tcPr>
            <w:tcW w:w="460" w:type="dxa"/>
            <w:vAlign w:val="bottom"/>
            <w:tcBorders>
              <w:right w:val="single" w:sz="8" w:color="auto"/>
            </w:tcBorders>
            <w:gridSpan w:val="4"/>
            <w:shd w:val="clear" w:color="auto" w:fill="000000"/>
          </w:tcPr>
          <w:p>
            <w:pPr>
              <w:jc w:val="right"/>
              <w:ind w:right="460"/>
              <w:spacing w:after="0"/>
              <w:rPr>
                <w:sz w:val="20"/>
                <w:szCs w:val="20"/>
                <w:color w:val="auto"/>
              </w:rPr>
            </w:pPr>
            <w:r>
              <w:rPr>
                <w:rFonts w:ascii="Times New Roman" w:cs="Times New Roman" w:eastAsia="Times New Roman" w:hAnsi="Times New Roman"/>
                <w:sz w:val="18"/>
                <w:szCs w:val="18"/>
                <w:color w:val="auto"/>
              </w:rPr>
              <w:t>11</w:t>
            </w:r>
          </w:p>
        </w:tc>
        <w:tc>
          <w:tcPr>
            <w:tcW w:w="460" w:type="dxa"/>
            <w:vAlign w:val="bottom"/>
            <w:tcBorders>
              <w:right w:val="single" w:sz="8" w:color="auto"/>
            </w:tcBorders>
            <w:gridSpan w:val="4"/>
            <w:shd w:val="clear" w:color="auto" w:fill="000000"/>
          </w:tcPr>
          <w:p>
            <w:pPr>
              <w:jc w:val="right"/>
              <w:ind w:right="460"/>
              <w:spacing w:after="0"/>
              <w:rPr>
                <w:sz w:val="20"/>
                <w:szCs w:val="20"/>
                <w:color w:val="auto"/>
              </w:rPr>
            </w:pPr>
            <w:r>
              <w:rPr>
                <w:rFonts w:ascii="Times New Roman" w:cs="Times New Roman" w:eastAsia="Times New Roman" w:hAnsi="Times New Roman"/>
                <w:sz w:val="18"/>
                <w:szCs w:val="18"/>
                <w:color w:val="auto"/>
              </w:rPr>
              <w:t>12</w:t>
            </w:r>
          </w:p>
        </w:tc>
        <w:tc>
          <w:tcPr>
            <w:tcW w:w="460" w:type="dxa"/>
            <w:vAlign w:val="bottom"/>
            <w:tcBorders>
              <w:right w:val="single" w:sz="8" w:color="auto"/>
            </w:tcBorders>
            <w:gridSpan w:val="4"/>
            <w:shd w:val="clear" w:color="auto" w:fill="000000"/>
          </w:tcPr>
          <w:p>
            <w:pPr>
              <w:jc w:val="right"/>
              <w:ind w:right="369"/>
              <w:spacing w:after="0"/>
              <w:rPr>
                <w:sz w:val="20"/>
                <w:szCs w:val="20"/>
                <w:color w:val="auto"/>
              </w:rPr>
            </w:pPr>
            <w:r>
              <w:rPr>
                <w:rFonts w:ascii="Times New Roman" w:cs="Times New Roman" w:eastAsia="Times New Roman" w:hAnsi="Times New Roman"/>
                <w:sz w:val="18"/>
                <w:szCs w:val="18"/>
                <w:color w:val="auto"/>
              </w:rPr>
              <w:t>13</w:t>
            </w:r>
          </w:p>
        </w:tc>
        <w:tc>
          <w:tcPr>
            <w:tcW w:w="460" w:type="dxa"/>
            <w:vAlign w:val="bottom"/>
            <w:tcBorders>
              <w:right w:val="single" w:sz="8" w:color="auto"/>
            </w:tcBorders>
            <w:gridSpan w:val="4"/>
          </w:tcPr>
          <w:p>
            <w:pPr>
              <w:jc w:val="center"/>
              <w:ind w:right="40"/>
              <w:spacing w:after="0" w:line="204" w:lineRule="exact"/>
              <w:rPr>
                <w:sz w:val="20"/>
                <w:szCs w:val="20"/>
                <w:color w:val="auto"/>
              </w:rPr>
            </w:pPr>
            <w:r>
              <w:rPr>
                <w:rFonts w:ascii="Times New Roman" w:cs="Times New Roman" w:eastAsia="Times New Roman" w:hAnsi="Times New Roman"/>
                <w:sz w:val="18"/>
                <w:szCs w:val="18"/>
                <w:color w:val="auto"/>
                <w:w w:val="99"/>
              </w:rPr>
              <w:t>14</w:t>
            </w:r>
          </w:p>
        </w:tc>
        <w:tc>
          <w:tcPr>
            <w:tcW w:w="440" w:type="dxa"/>
            <w:vAlign w:val="bottom"/>
            <w:tcBorders>
              <w:right w:val="single" w:sz="8" w:color="auto"/>
            </w:tcBorders>
            <w:gridSpan w:val="3"/>
          </w:tcPr>
          <w:p>
            <w:pPr>
              <w:jc w:val="center"/>
              <w:ind w:right="20"/>
              <w:spacing w:after="0" w:line="204" w:lineRule="exact"/>
              <w:rPr>
                <w:sz w:val="20"/>
                <w:szCs w:val="20"/>
                <w:color w:val="auto"/>
              </w:rPr>
            </w:pPr>
            <w:r>
              <w:rPr>
                <w:rFonts w:ascii="Times New Roman" w:cs="Times New Roman" w:eastAsia="Times New Roman" w:hAnsi="Times New Roman"/>
                <w:sz w:val="18"/>
                <w:szCs w:val="18"/>
                <w:color w:val="auto"/>
                <w:w w:val="99"/>
              </w:rPr>
              <w:t>15</w:t>
            </w:r>
          </w:p>
        </w:tc>
        <w:tc>
          <w:tcPr>
            <w:tcW w:w="460" w:type="dxa"/>
            <w:vAlign w:val="bottom"/>
            <w:tcBorders>
              <w:right w:val="single" w:sz="8" w:color="auto"/>
            </w:tcBorders>
            <w:gridSpan w:val="3"/>
          </w:tcPr>
          <w:p>
            <w:pPr>
              <w:jc w:val="center"/>
              <w:spacing w:after="0" w:line="204" w:lineRule="exact"/>
              <w:rPr>
                <w:sz w:val="20"/>
                <w:szCs w:val="20"/>
                <w:color w:val="auto"/>
              </w:rPr>
            </w:pPr>
            <w:r>
              <w:rPr>
                <w:rFonts w:ascii="Times New Roman" w:cs="Times New Roman" w:eastAsia="Times New Roman" w:hAnsi="Times New Roman"/>
                <w:sz w:val="18"/>
                <w:szCs w:val="18"/>
                <w:color w:val="auto"/>
                <w:w w:val="99"/>
              </w:rPr>
              <w:t>16</w:t>
            </w:r>
          </w:p>
        </w:tc>
        <w:tc>
          <w:tcPr>
            <w:tcW w:w="460" w:type="dxa"/>
            <w:vAlign w:val="bottom"/>
            <w:tcBorders>
              <w:right w:val="single" w:sz="8" w:color="auto"/>
            </w:tcBorders>
            <w:gridSpan w:val="3"/>
          </w:tcPr>
          <w:p>
            <w:pPr>
              <w:jc w:val="center"/>
              <w:ind w:right="20"/>
              <w:spacing w:after="0" w:line="204" w:lineRule="exact"/>
              <w:rPr>
                <w:sz w:val="20"/>
                <w:szCs w:val="20"/>
                <w:color w:val="auto"/>
              </w:rPr>
            </w:pPr>
            <w:r>
              <w:rPr>
                <w:rFonts w:ascii="Times New Roman" w:cs="Times New Roman" w:eastAsia="Times New Roman" w:hAnsi="Times New Roman"/>
                <w:sz w:val="18"/>
                <w:szCs w:val="18"/>
                <w:color w:val="auto"/>
              </w:rPr>
              <w:t>17</w:t>
            </w:r>
          </w:p>
        </w:tc>
        <w:tc>
          <w:tcPr>
            <w:tcW w:w="460" w:type="dxa"/>
            <w:vAlign w:val="bottom"/>
            <w:tcBorders>
              <w:right w:val="single" w:sz="8" w:color="auto"/>
            </w:tcBorders>
            <w:gridSpan w:val="3"/>
          </w:tcPr>
          <w:p>
            <w:pPr>
              <w:jc w:val="center"/>
              <w:ind w:right="40"/>
              <w:spacing w:after="0" w:line="204" w:lineRule="exact"/>
              <w:rPr>
                <w:sz w:val="20"/>
                <w:szCs w:val="20"/>
                <w:color w:val="auto"/>
              </w:rPr>
            </w:pPr>
            <w:r>
              <w:rPr>
                <w:rFonts w:ascii="Times New Roman" w:cs="Times New Roman" w:eastAsia="Times New Roman" w:hAnsi="Times New Roman"/>
                <w:sz w:val="18"/>
                <w:szCs w:val="18"/>
                <w:color w:val="auto"/>
                <w:w w:val="99"/>
              </w:rPr>
              <w:t>18</w:t>
            </w:r>
          </w:p>
        </w:tc>
        <w:tc>
          <w:tcPr>
            <w:tcW w:w="460" w:type="dxa"/>
            <w:vAlign w:val="bottom"/>
            <w:tcBorders>
              <w:right w:val="single" w:sz="8" w:color="auto"/>
            </w:tcBorders>
            <w:gridSpan w:val="3"/>
          </w:tcPr>
          <w:p>
            <w:pPr>
              <w:jc w:val="center"/>
              <w:ind w:right="40"/>
              <w:spacing w:after="0" w:line="204" w:lineRule="exact"/>
              <w:rPr>
                <w:sz w:val="20"/>
                <w:szCs w:val="20"/>
                <w:color w:val="auto"/>
              </w:rPr>
            </w:pPr>
            <w:r>
              <w:rPr>
                <w:rFonts w:ascii="Times New Roman" w:cs="Times New Roman" w:eastAsia="Times New Roman" w:hAnsi="Times New Roman"/>
                <w:sz w:val="18"/>
                <w:szCs w:val="18"/>
                <w:color w:val="auto"/>
                <w:w w:val="99"/>
              </w:rPr>
              <w:t>19</w:t>
            </w:r>
          </w:p>
        </w:tc>
        <w:tc>
          <w:tcPr>
            <w:tcW w:w="460" w:type="dxa"/>
            <w:vAlign w:val="bottom"/>
            <w:tcBorders>
              <w:right w:val="single" w:sz="8" w:color="auto"/>
            </w:tcBorders>
            <w:gridSpan w:val="3"/>
          </w:tcPr>
          <w:p>
            <w:pPr>
              <w:jc w:val="center"/>
              <w:ind w:right="40"/>
              <w:spacing w:after="0" w:line="204" w:lineRule="exact"/>
              <w:rPr>
                <w:sz w:val="20"/>
                <w:szCs w:val="20"/>
                <w:color w:val="auto"/>
              </w:rPr>
            </w:pPr>
            <w:r>
              <w:rPr>
                <w:rFonts w:ascii="Times New Roman" w:cs="Times New Roman" w:eastAsia="Times New Roman" w:hAnsi="Times New Roman"/>
                <w:sz w:val="18"/>
                <w:szCs w:val="18"/>
                <w:color w:val="auto"/>
                <w:w w:val="99"/>
              </w:rPr>
              <w:t>20</w:t>
            </w:r>
          </w:p>
        </w:tc>
        <w:tc>
          <w:tcPr>
            <w:tcW w:w="440" w:type="dxa"/>
            <w:vAlign w:val="bottom"/>
            <w:tcBorders>
              <w:right w:val="single" w:sz="8" w:color="auto"/>
            </w:tcBorders>
            <w:gridSpan w:val="3"/>
          </w:tcPr>
          <w:p>
            <w:pPr>
              <w:jc w:val="center"/>
              <w:ind w:right="40"/>
              <w:spacing w:after="0" w:line="204" w:lineRule="exact"/>
              <w:rPr>
                <w:sz w:val="20"/>
                <w:szCs w:val="20"/>
                <w:color w:val="auto"/>
              </w:rPr>
            </w:pPr>
            <w:r>
              <w:rPr>
                <w:rFonts w:ascii="Times New Roman" w:cs="Times New Roman" w:eastAsia="Times New Roman" w:hAnsi="Times New Roman"/>
                <w:sz w:val="18"/>
                <w:szCs w:val="18"/>
                <w:color w:val="auto"/>
              </w:rPr>
              <w:t>21</w:t>
            </w:r>
          </w:p>
        </w:tc>
        <w:tc>
          <w:tcPr>
            <w:tcW w:w="460" w:type="dxa"/>
            <w:vAlign w:val="bottom"/>
            <w:tcBorders>
              <w:right w:val="single" w:sz="8" w:color="auto"/>
            </w:tcBorders>
            <w:gridSpan w:val="3"/>
          </w:tcPr>
          <w:p>
            <w:pPr>
              <w:jc w:val="center"/>
              <w:ind w:right="40"/>
              <w:spacing w:after="0" w:line="204" w:lineRule="exact"/>
              <w:rPr>
                <w:sz w:val="20"/>
                <w:szCs w:val="20"/>
                <w:color w:val="auto"/>
              </w:rPr>
            </w:pPr>
            <w:r>
              <w:rPr>
                <w:rFonts w:ascii="Times New Roman" w:cs="Times New Roman" w:eastAsia="Times New Roman" w:hAnsi="Times New Roman"/>
                <w:sz w:val="18"/>
                <w:szCs w:val="18"/>
                <w:color w:val="auto"/>
                <w:w w:val="99"/>
              </w:rPr>
              <w:t>22</w:t>
            </w:r>
          </w:p>
        </w:tc>
        <w:tc>
          <w:tcPr>
            <w:tcW w:w="480" w:type="dxa"/>
            <w:vAlign w:val="bottom"/>
            <w:tcBorders>
              <w:right w:val="single" w:sz="8" w:color="auto"/>
            </w:tcBorders>
            <w:gridSpan w:val="3"/>
          </w:tcPr>
          <w:p>
            <w:pPr>
              <w:jc w:val="center"/>
              <w:spacing w:after="0" w:line="204" w:lineRule="exact"/>
              <w:rPr>
                <w:sz w:val="20"/>
                <w:szCs w:val="20"/>
                <w:color w:val="auto"/>
              </w:rPr>
            </w:pPr>
            <w:r>
              <w:rPr>
                <w:rFonts w:ascii="Times New Roman" w:cs="Times New Roman" w:eastAsia="Times New Roman" w:hAnsi="Times New Roman"/>
                <w:sz w:val="18"/>
                <w:szCs w:val="18"/>
                <w:color w:val="auto"/>
                <w:w w:val="99"/>
              </w:rPr>
              <w:t>23</w:t>
            </w:r>
          </w:p>
        </w:tc>
        <w:tc>
          <w:tcPr>
            <w:tcW w:w="440" w:type="dxa"/>
            <w:vAlign w:val="bottom"/>
            <w:tcBorders>
              <w:right w:val="single" w:sz="8" w:color="auto"/>
            </w:tcBorders>
            <w:gridSpan w:val="3"/>
          </w:tcPr>
          <w:p>
            <w:pPr>
              <w:jc w:val="center"/>
              <w:ind w:right="60"/>
              <w:spacing w:after="0" w:line="204" w:lineRule="exact"/>
              <w:rPr>
                <w:sz w:val="20"/>
                <w:szCs w:val="20"/>
                <w:color w:val="auto"/>
              </w:rPr>
            </w:pPr>
            <w:r>
              <w:rPr>
                <w:rFonts w:ascii="Times New Roman" w:cs="Times New Roman" w:eastAsia="Times New Roman" w:hAnsi="Times New Roman"/>
                <w:sz w:val="18"/>
                <w:szCs w:val="18"/>
                <w:color w:val="auto"/>
                <w:w w:val="99"/>
              </w:rPr>
              <w:t>24</w:t>
            </w:r>
          </w:p>
        </w:tc>
        <w:tc>
          <w:tcPr>
            <w:tcW w:w="440" w:type="dxa"/>
            <w:vAlign w:val="bottom"/>
            <w:tcBorders>
              <w:right w:val="single" w:sz="8" w:color="auto"/>
            </w:tcBorders>
            <w:gridSpan w:val="3"/>
          </w:tcPr>
          <w:p>
            <w:pPr>
              <w:jc w:val="center"/>
              <w:ind w:right="20"/>
              <w:spacing w:after="0" w:line="204" w:lineRule="exact"/>
              <w:rPr>
                <w:sz w:val="20"/>
                <w:szCs w:val="20"/>
                <w:color w:val="auto"/>
              </w:rPr>
            </w:pPr>
            <w:r>
              <w:rPr>
                <w:rFonts w:ascii="Times New Roman" w:cs="Times New Roman" w:eastAsia="Times New Roman" w:hAnsi="Times New Roman"/>
                <w:sz w:val="18"/>
                <w:szCs w:val="18"/>
                <w:color w:val="auto"/>
                <w:w w:val="99"/>
              </w:rPr>
              <w:t>25</w:t>
            </w:r>
          </w:p>
        </w:tc>
        <w:tc>
          <w:tcPr>
            <w:tcW w:w="420" w:type="dxa"/>
            <w:vAlign w:val="bottom"/>
            <w:tcBorders>
              <w:right w:val="single" w:sz="8" w:color="auto"/>
            </w:tcBorders>
            <w:gridSpan w:val="3"/>
          </w:tcPr>
          <w:p>
            <w:pPr>
              <w:jc w:val="center"/>
              <w:ind w:right="40"/>
              <w:spacing w:after="0" w:line="204" w:lineRule="exact"/>
              <w:rPr>
                <w:sz w:val="20"/>
                <w:szCs w:val="20"/>
                <w:color w:val="auto"/>
              </w:rPr>
            </w:pPr>
            <w:r>
              <w:rPr>
                <w:rFonts w:ascii="Times New Roman" w:cs="Times New Roman" w:eastAsia="Times New Roman" w:hAnsi="Times New Roman"/>
                <w:sz w:val="18"/>
                <w:szCs w:val="18"/>
                <w:color w:val="auto"/>
                <w:w w:val="99"/>
              </w:rPr>
              <w:t>26</w:t>
            </w:r>
          </w:p>
        </w:tc>
        <w:tc>
          <w:tcPr>
            <w:tcW w:w="820" w:type="dxa"/>
            <w:vAlign w:val="bottom"/>
            <w:tcBorders>
              <w:right w:val="single" w:sz="8" w:color="auto"/>
            </w:tcBorders>
            <w:gridSpan w:val="3"/>
          </w:tcPr>
          <w:p>
            <w:pPr>
              <w:jc w:val="center"/>
              <w:ind w:right="40"/>
              <w:spacing w:after="0" w:line="199" w:lineRule="exact"/>
              <w:rPr>
                <w:sz w:val="20"/>
                <w:szCs w:val="20"/>
                <w:color w:val="auto"/>
              </w:rPr>
            </w:pPr>
            <w:r>
              <w:rPr>
                <w:rFonts w:ascii="Times New Roman" w:cs="Times New Roman" w:eastAsia="Times New Roman" w:hAnsi="Times New Roman"/>
                <w:sz w:val="18"/>
                <w:szCs w:val="18"/>
                <w:b w:val="1"/>
                <w:bCs w:val="1"/>
                <w:color w:val="auto"/>
                <w:w w:val="98"/>
              </w:rPr>
              <w:t>семестр</w:t>
            </w:r>
          </w:p>
        </w:tc>
        <w:tc>
          <w:tcPr>
            <w:tcW w:w="0" w:type="dxa"/>
            <w:vAlign w:val="bottom"/>
          </w:tcPr>
          <w:p>
            <w:pPr>
              <w:spacing w:after="0"/>
              <w:rPr>
                <w:sz w:val="1"/>
                <w:szCs w:val="1"/>
                <w:color w:val="auto"/>
              </w:rPr>
            </w:pPr>
          </w:p>
        </w:tc>
      </w:tr>
      <w:tr>
        <w:trPr>
          <w:trHeight w:val="125"/>
        </w:trPr>
        <w:tc>
          <w:tcPr>
            <w:tcW w:w="860" w:type="dxa"/>
            <w:vAlign w:val="bottom"/>
            <w:tcBorders>
              <w:left w:val="single" w:sz="8" w:color="auto"/>
              <w:right w:val="single" w:sz="8" w:color="auto"/>
            </w:tcBorders>
            <w:gridSpan w:val="3"/>
          </w:tcPr>
          <w:p>
            <w:pPr>
              <w:spacing w:after="0"/>
              <w:rPr>
                <w:sz w:val="10"/>
                <w:szCs w:val="10"/>
                <w:color w:val="auto"/>
              </w:rPr>
            </w:pPr>
          </w:p>
        </w:tc>
        <w:tc>
          <w:tcPr>
            <w:tcW w:w="2820" w:type="dxa"/>
            <w:vAlign w:val="bottom"/>
            <w:tcBorders>
              <w:right w:val="single" w:sz="8" w:color="auto"/>
            </w:tcBorders>
            <w:gridSpan w:val="3"/>
          </w:tcPr>
          <w:p>
            <w:pPr>
              <w:spacing w:after="0"/>
              <w:rPr>
                <w:sz w:val="10"/>
                <w:szCs w:val="10"/>
                <w:color w:val="auto"/>
              </w:rPr>
            </w:pPr>
          </w:p>
        </w:tc>
        <w:tc>
          <w:tcPr>
            <w:tcW w:w="440" w:type="dxa"/>
            <w:vAlign w:val="bottom"/>
            <w:tcBorders>
              <w:bottom w:val="single" w:sz="8" w:color="auto"/>
              <w:right w:val="single" w:sz="8" w:color="auto"/>
            </w:tcBorders>
            <w:gridSpan w:val="3"/>
          </w:tcPr>
          <w:p>
            <w:pPr>
              <w:spacing w:after="0"/>
              <w:rPr>
                <w:sz w:val="10"/>
                <w:szCs w:val="10"/>
                <w:color w:val="auto"/>
              </w:rPr>
            </w:pPr>
          </w:p>
        </w:tc>
        <w:tc>
          <w:tcPr>
            <w:tcW w:w="460" w:type="dxa"/>
            <w:vAlign w:val="bottom"/>
            <w:tcBorders>
              <w:bottom w:val="single" w:sz="8" w:color="auto"/>
              <w:right w:val="single" w:sz="8" w:color="auto"/>
            </w:tcBorders>
            <w:gridSpan w:val="3"/>
          </w:tcPr>
          <w:p>
            <w:pPr>
              <w:spacing w:after="0"/>
              <w:rPr>
                <w:sz w:val="10"/>
                <w:szCs w:val="10"/>
                <w:color w:val="auto"/>
              </w:rPr>
            </w:pPr>
          </w:p>
        </w:tc>
        <w:tc>
          <w:tcPr>
            <w:tcW w:w="460" w:type="dxa"/>
            <w:vAlign w:val="bottom"/>
            <w:tcBorders>
              <w:bottom w:val="single" w:sz="8" w:color="auto"/>
              <w:right w:val="single" w:sz="8" w:color="auto"/>
            </w:tcBorders>
            <w:gridSpan w:val="3"/>
          </w:tcPr>
          <w:p>
            <w:pPr>
              <w:spacing w:after="0"/>
              <w:rPr>
                <w:sz w:val="10"/>
                <w:szCs w:val="10"/>
                <w:color w:val="auto"/>
              </w:rPr>
            </w:pPr>
          </w:p>
        </w:tc>
        <w:tc>
          <w:tcPr>
            <w:tcW w:w="480" w:type="dxa"/>
            <w:vAlign w:val="bottom"/>
            <w:tcBorders>
              <w:bottom w:val="single" w:sz="8" w:color="auto"/>
              <w:right w:val="single" w:sz="8" w:color="auto"/>
            </w:tcBorders>
            <w:gridSpan w:val="4"/>
          </w:tcPr>
          <w:p>
            <w:pPr>
              <w:spacing w:after="0"/>
              <w:rPr>
                <w:sz w:val="10"/>
                <w:szCs w:val="10"/>
                <w:color w:val="auto"/>
              </w:rPr>
            </w:pPr>
          </w:p>
        </w:tc>
        <w:tc>
          <w:tcPr>
            <w:tcW w:w="420" w:type="dxa"/>
            <w:vAlign w:val="bottom"/>
            <w:tcBorders>
              <w:bottom w:val="single" w:sz="8" w:color="auto"/>
              <w:right w:val="single" w:sz="8" w:color="auto"/>
            </w:tcBorders>
            <w:gridSpan w:val="3"/>
          </w:tcPr>
          <w:p>
            <w:pPr>
              <w:spacing w:after="0"/>
              <w:rPr>
                <w:sz w:val="10"/>
                <w:szCs w:val="10"/>
                <w:color w:val="auto"/>
              </w:rPr>
            </w:pPr>
          </w:p>
        </w:tc>
        <w:tc>
          <w:tcPr>
            <w:tcW w:w="480" w:type="dxa"/>
            <w:vAlign w:val="bottom"/>
            <w:tcBorders>
              <w:bottom w:val="single" w:sz="8" w:color="auto"/>
              <w:right w:val="single" w:sz="8" w:color="auto"/>
            </w:tcBorders>
            <w:gridSpan w:val="4"/>
          </w:tcPr>
          <w:p>
            <w:pPr>
              <w:spacing w:after="0"/>
              <w:rPr>
                <w:sz w:val="10"/>
                <w:szCs w:val="10"/>
                <w:color w:val="auto"/>
              </w:rPr>
            </w:pPr>
          </w:p>
        </w:tc>
        <w:tc>
          <w:tcPr>
            <w:tcW w:w="440" w:type="dxa"/>
            <w:vAlign w:val="bottom"/>
            <w:tcBorders>
              <w:bottom w:val="single" w:sz="8" w:color="auto"/>
              <w:right w:val="single" w:sz="8" w:color="auto"/>
            </w:tcBorders>
            <w:gridSpan w:val="3"/>
          </w:tcPr>
          <w:p>
            <w:pPr>
              <w:spacing w:after="0"/>
              <w:rPr>
                <w:sz w:val="10"/>
                <w:szCs w:val="10"/>
                <w:color w:val="auto"/>
              </w:rPr>
            </w:pPr>
          </w:p>
        </w:tc>
        <w:tc>
          <w:tcPr>
            <w:tcW w:w="460" w:type="dxa"/>
            <w:vAlign w:val="bottom"/>
            <w:tcBorders>
              <w:bottom w:val="single" w:sz="8" w:color="auto"/>
              <w:right w:val="single" w:sz="8" w:color="auto"/>
            </w:tcBorders>
            <w:gridSpan w:val="3"/>
          </w:tcPr>
          <w:p>
            <w:pPr>
              <w:spacing w:after="0"/>
              <w:rPr>
                <w:sz w:val="10"/>
                <w:szCs w:val="10"/>
                <w:color w:val="auto"/>
              </w:rPr>
            </w:pPr>
          </w:p>
        </w:tc>
        <w:tc>
          <w:tcPr>
            <w:tcW w:w="440" w:type="dxa"/>
            <w:vAlign w:val="bottom"/>
            <w:tcBorders>
              <w:bottom w:val="single" w:sz="8" w:color="auto"/>
              <w:right w:val="single" w:sz="8" w:color="auto"/>
            </w:tcBorders>
            <w:gridSpan w:val="3"/>
          </w:tcPr>
          <w:p>
            <w:pPr>
              <w:spacing w:after="0"/>
              <w:rPr>
                <w:sz w:val="10"/>
                <w:szCs w:val="10"/>
                <w:color w:val="auto"/>
              </w:rPr>
            </w:pPr>
          </w:p>
        </w:tc>
        <w:tc>
          <w:tcPr>
            <w:tcW w:w="460" w:type="dxa"/>
            <w:vAlign w:val="bottom"/>
            <w:tcBorders>
              <w:bottom w:val="single" w:sz="8" w:color="auto"/>
              <w:right w:val="single" w:sz="8" w:color="auto"/>
            </w:tcBorders>
            <w:gridSpan w:val="4"/>
          </w:tcPr>
          <w:p>
            <w:pPr>
              <w:spacing w:after="0"/>
              <w:rPr>
                <w:sz w:val="10"/>
                <w:szCs w:val="10"/>
                <w:color w:val="auto"/>
              </w:rPr>
            </w:pPr>
          </w:p>
        </w:tc>
        <w:tc>
          <w:tcPr>
            <w:tcW w:w="460" w:type="dxa"/>
            <w:vAlign w:val="bottom"/>
            <w:tcBorders>
              <w:bottom w:val="single" w:sz="8" w:color="auto"/>
              <w:right w:val="single" w:sz="8" w:color="auto"/>
            </w:tcBorders>
            <w:gridSpan w:val="4"/>
            <w:shd w:val="clear" w:color="auto" w:fill="000000"/>
          </w:tcPr>
          <w:p>
            <w:pPr>
              <w:spacing w:after="0"/>
              <w:rPr>
                <w:sz w:val="10"/>
                <w:szCs w:val="10"/>
                <w:color w:val="auto"/>
              </w:rPr>
            </w:pPr>
          </w:p>
        </w:tc>
        <w:tc>
          <w:tcPr>
            <w:tcW w:w="460" w:type="dxa"/>
            <w:vAlign w:val="bottom"/>
            <w:tcBorders>
              <w:bottom w:val="single" w:sz="8" w:color="auto"/>
              <w:right w:val="single" w:sz="8" w:color="auto"/>
            </w:tcBorders>
            <w:gridSpan w:val="4"/>
            <w:shd w:val="clear" w:color="auto" w:fill="000000"/>
          </w:tcPr>
          <w:p>
            <w:pPr>
              <w:spacing w:after="0"/>
              <w:rPr>
                <w:sz w:val="10"/>
                <w:szCs w:val="10"/>
                <w:color w:val="auto"/>
              </w:rPr>
            </w:pPr>
          </w:p>
        </w:tc>
        <w:tc>
          <w:tcPr>
            <w:tcW w:w="460" w:type="dxa"/>
            <w:vAlign w:val="bottom"/>
            <w:tcBorders>
              <w:bottom w:val="single" w:sz="8" w:color="auto"/>
              <w:right w:val="single" w:sz="8" w:color="auto"/>
            </w:tcBorders>
            <w:gridSpan w:val="4"/>
            <w:shd w:val="clear" w:color="auto" w:fill="000000"/>
          </w:tcPr>
          <w:p>
            <w:pPr>
              <w:spacing w:after="0"/>
              <w:rPr>
                <w:sz w:val="10"/>
                <w:szCs w:val="10"/>
                <w:color w:val="auto"/>
              </w:rPr>
            </w:pPr>
          </w:p>
        </w:tc>
        <w:tc>
          <w:tcPr>
            <w:tcW w:w="460" w:type="dxa"/>
            <w:vAlign w:val="bottom"/>
            <w:tcBorders>
              <w:bottom w:val="single" w:sz="8" w:color="auto"/>
              <w:right w:val="single" w:sz="8" w:color="auto"/>
            </w:tcBorders>
            <w:gridSpan w:val="4"/>
          </w:tcPr>
          <w:p>
            <w:pPr>
              <w:spacing w:after="0"/>
              <w:rPr>
                <w:sz w:val="10"/>
                <w:szCs w:val="10"/>
                <w:color w:val="auto"/>
              </w:rPr>
            </w:pPr>
          </w:p>
        </w:tc>
        <w:tc>
          <w:tcPr>
            <w:tcW w:w="440" w:type="dxa"/>
            <w:vAlign w:val="bottom"/>
            <w:tcBorders>
              <w:bottom w:val="single" w:sz="8" w:color="auto"/>
              <w:right w:val="single" w:sz="8" w:color="auto"/>
            </w:tcBorders>
            <w:gridSpan w:val="3"/>
          </w:tcPr>
          <w:p>
            <w:pPr>
              <w:spacing w:after="0"/>
              <w:rPr>
                <w:sz w:val="10"/>
                <w:szCs w:val="10"/>
                <w:color w:val="auto"/>
              </w:rPr>
            </w:pPr>
          </w:p>
        </w:tc>
        <w:tc>
          <w:tcPr>
            <w:tcW w:w="460" w:type="dxa"/>
            <w:vAlign w:val="bottom"/>
            <w:tcBorders>
              <w:bottom w:val="single" w:sz="8" w:color="auto"/>
              <w:right w:val="single" w:sz="8" w:color="auto"/>
            </w:tcBorders>
            <w:gridSpan w:val="3"/>
          </w:tcPr>
          <w:p>
            <w:pPr>
              <w:spacing w:after="0"/>
              <w:rPr>
                <w:sz w:val="10"/>
                <w:szCs w:val="10"/>
                <w:color w:val="auto"/>
              </w:rPr>
            </w:pPr>
          </w:p>
        </w:tc>
        <w:tc>
          <w:tcPr>
            <w:tcW w:w="460" w:type="dxa"/>
            <w:vAlign w:val="bottom"/>
            <w:tcBorders>
              <w:bottom w:val="single" w:sz="8" w:color="auto"/>
              <w:right w:val="single" w:sz="8" w:color="auto"/>
            </w:tcBorders>
            <w:gridSpan w:val="3"/>
          </w:tcPr>
          <w:p>
            <w:pPr>
              <w:spacing w:after="0"/>
              <w:rPr>
                <w:sz w:val="10"/>
                <w:szCs w:val="10"/>
                <w:color w:val="auto"/>
              </w:rPr>
            </w:pPr>
          </w:p>
        </w:tc>
        <w:tc>
          <w:tcPr>
            <w:tcW w:w="460" w:type="dxa"/>
            <w:vAlign w:val="bottom"/>
            <w:tcBorders>
              <w:bottom w:val="single" w:sz="8" w:color="auto"/>
              <w:right w:val="single" w:sz="8" w:color="auto"/>
            </w:tcBorders>
            <w:gridSpan w:val="3"/>
          </w:tcPr>
          <w:p>
            <w:pPr>
              <w:spacing w:after="0"/>
              <w:rPr>
                <w:sz w:val="10"/>
                <w:szCs w:val="10"/>
                <w:color w:val="auto"/>
              </w:rPr>
            </w:pPr>
          </w:p>
        </w:tc>
        <w:tc>
          <w:tcPr>
            <w:tcW w:w="460" w:type="dxa"/>
            <w:vAlign w:val="bottom"/>
            <w:tcBorders>
              <w:bottom w:val="single" w:sz="8" w:color="auto"/>
              <w:right w:val="single" w:sz="8" w:color="auto"/>
            </w:tcBorders>
            <w:gridSpan w:val="3"/>
          </w:tcPr>
          <w:p>
            <w:pPr>
              <w:spacing w:after="0"/>
              <w:rPr>
                <w:sz w:val="10"/>
                <w:szCs w:val="10"/>
                <w:color w:val="auto"/>
              </w:rPr>
            </w:pPr>
          </w:p>
        </w:tc>
        <w:tc>
          <w:tcPr>
            <w:tcW w:w="460" w:type="dxa"/>
            <w:vAlign w:val="bottom"/>
            <w:tcBorders>
              <w:bottom w:val="single" w:sz="8" w:color="auto"/>
              <w:right w:val="single" w:sz="8" w:color="auto"/>
            </w:tcBorders>
            <w:gridSpan w:val="3"/>
          </w:tcPr>
          <w:p>
            <w:pPr>
              <w:spacing w:after="0"/>
              <w:rPr>
                <w:sz w:val="10"/>
                <w:szCs w:val="10"/>
                <w:color w:val="auto"/>
              </w:rPr>
            </w:pPr>
          </w:p>
        </w:tc>
        <w:tc>
          <w:tcPr>
            <w:tcW w:w="440" w:type="dxa"/>
            <w:vAlign w:val="bottom"/>
            <w:tcBorders>
              <w:bottom w:val="single" w:sz="8" w:color="auto"/>
              <w:right w:val="single" w:sz="8" w:color="auto"/>
            </w:tcBorders>
            <w:gridSpan w:val="3"/>
          </w:tcPr>
          <w:p>
            <w:pPr>
              <w:spacing w:after="0"/>
              <w:rPr>
                <w:sz w:val="10"/>
                <w:szCs w:val="10"/>
                <w:color w:val="auto"/>
              </w:rPr>
            </w:pPr>
          </w:p>
        </w:tc>
        <w:tc>
          <w:tcPr>
            <w:tcW w:w="460" w:type="dxa"/>
            <w:vAlign w:val="bottom"/>
            <w:tcBorders>
              <w:bottom w:val="single" w:sz="8" w:color="auto"/>
              <w:right w:val="single" w:sz="8" w:color="auto"/>
            </w:tcBorders>
            <w:gridSpan w:val="3"/>
          </w:tcPr>
          <w:p>
            <w:pPr>
              <w:spacing w:after="0"/>
              <w:rPr>
                <w:sz w:val="10"/>
                <w:szCs w:val="10"/>
                <w:color w:val="auto"/>
              </w:rPr>
            </w:pPr>
          </w:p>
        </w:tc>
        <w:tc>
          <w:tcPr>
            <w:tcW w:w="480" w:type="dxa"/>
            <w:vAlign w:val="bottom"/>
            <w:tcBorders>
              <w:bottom w:val="single" w:sz="8" w:color="auto"/>
              <w:right w:val="single" w:sz="8" w:color="auto"/>
            </w:tcBorders>
            <w:gridSpan w:val="3"/>
          </w:tcPr>
          <w:p>
            <w:pPr>
              <w:spacing w:after="0"/>
              <w:rPr>
                <w:sz w:val="10"/>
                <w:szCs w:val="10"/>
                <w:color w:val="auto"/>
              </w:rPr>
            </w:pPr>
          </w:p>
        </w:tc>
        <w:tc>
          <w:tcPr>
            <w:tcW w:w="440" w:type="dxa"/>
            <w:vAlign w:val="bottom"/>
            <w:tcBorders>
              <w:bottom w:val="single" w:sz="8" w:color="auto"/>
              <w:right w:val="single" w:sz="8" w:color="auto"/>
            </w:tcBorders>
            <w:gridSpan w:val="3"/>
          </w:tcPr>
          <w:p>
            <w:pPr>
              <w:spacing w:after="0"/>
              <w:rPr>
                <w:sz w:val="10"/>
                <w:szCs w:val="10"/>
                <w:color w:val="auto"/>
              </w:rPr>
            </w:pPr>
          </w:p>
        </w:tc>
        <w:tc>
          <w:tcPr>
            <w:tcW w:w="440" w:type="dxa"/>
            <w:vAlign w:val="bottom"/>
            <w:tcBorders>
              <w:bottom w:val="single" w:sz="8" w:color="auto"/>
              <w:right w:val="single" w:sz="8" w:color="auto"/>
            </w:tcBorders>
            <w:gridSpan w:val="3"/>
          </w:tcPr>
          <w:p>
            <w:pPr>
              <w:spacing w:after="0"/>
              <w:rPr>
                <w:sz w:val="10"/>
                <w:szCs w:val="10"/>
                <w:color w:val="auto"/>
              </w:rPr>
            </w:pPr>
          </w:p>
        </w:tc>
        <w:tc>
          <w:tcPr>
            <w:tcW w:w="420" w:type="dxa"/>
            <w:vAlign w:val="bottom"/>
            <w:tcBorders>
              <w:bottom w:val="single" w:sz="8" w:color="auto"/>
              <w:right w:val="single" w:sz="8" w:color="auto"/>
            </w:tcBorders>
            <w:gridSpan w:val="3"/>
          </w:tcPr>
          <w:p>
            <w:pPr>
              <w:spacing w:after="0"/>
              <w:rPr>
                <w:sz w:val="10"/>
                <w:szCs w:val="10"/>
                <w:color w:val="auto"/>
              </w:rPr>
            </w:pPr>
          </w:p>
        </w:tc>
        <w:tc>
          <w:tcPr>
            <w:tcW w:w="820" w:type="dxa"/>
            <w:vAlign w:val="bottom"/>
            <w:tcBorders>
              <w:right w:val="single" w:sz="8" w:color="auto"/>
            </w:tcBorders>
            <w:gridSpan w:val="3"/>
          </w:tcPr>
          <w:p>
            <w:pPr>
              <w:spacing w:after="0"/>
              <w:rPr>
                <w:sz w:val="10"/>
                <w:szCs w:val="10"/>
                <w:color w:val="auto"/>
              </w:rPr>
            </w:pPr>
          </w:p>
        </w:tc>
        <w:tc>
          <w:tcPr>
            <w:tcW w:w="0" w:type="dxa"/>
            <w:vAlign w:val="bottom"/>
          </w:tcPr>
          <w:p>
            <w:pPr>
              <w:spacing w:after="0"/>
              <w:rPr>
                <w:sz w:val="1"/>
                <w:szCs w:val="1"/>
                <w:color w:val="auto"/>
              </w:rPr>
            </w:pPr>
          </w:p>
        </w:tc>
      </w:tr>
      <w:tr>
        <w:trPr>
          <w:trHeight w:val="194"/>
        </w:trPr>
        <w:tc>
          <w:tcPr>
            <w:tcW w:w="860" w:type="dxa"/>
            <w:vAlign w:val="bottom"/>
            <w:tcBorders>
              <w:left w:val="single" w:sz="8" w:color="auto"/>
              <w:bottom w:val="single" w:sz="8" w:color="auto"/>
              <w:right w:val="single" w:sz="8" w:color="auto"/>
            </w:tcBorders>
            <w:gridSpan w:val="3"/>
          </w:tcPr>
          <w:p>
            <w:pPr>
              <w:spacing w:after="0"/>
              <w:rPr>
                <w:sz w:val="16"/>
                <w:szCs w:val="16"/>
                <w:color w:val="auto"/>
              </w:rPr>
            </w:pPr>
          </w:p>
        </w:tc>
        <w:tc>
          <w:tcPr>
            <w:tcW w:w="2820" w:type="dxa"/>
            <w:vAlign w:val="bottom"/>
            <w:tcBorders>
              <w:bottom w:val="single" w:sz="8" w:color="auto"/>
              <w:right w:val="single" w:sz="8" w:color="auto"/>
            </w:tcBorders>
            <w:gridSpan w:val="3"/>
          </w:tcPr>
          <w:p>
            <w:pPr>
              <w:spacing w:after="0"/>
              <w:rPr>
                <w:sz w:val="16"/>
                <w:szCs w:val="16"/>
                <w:color w:val="auto"/>
              </w:rPr>
            </w:pPr>
          </w:p>
        </w:tc>
        <w:tc>
          <w:tcPr>
            <w:tcW w:w="11800" w:type="dxa"/>
            <w:vAlign w:val="bottom"/>
            <w:tcBorders>
              <w:bottom w:val="single" w:sz="8" w:color="auto"/>
              <w:right w:val="single" w:sz="8" w:color="auto"/>
            </w:tcBorders>
            <w:gridSpan w:val="85"/>
          </w:tcPr>
          <w:p>
            <w:pPr>
              <w:spacing w:after="0"/>
              <w:rPr>
                <w:sz w:val="20"/>
                <w:szCs w:val="20"/>
                <w:color w:val="auto"/>
              </w:rPr>
            </w:pPr>
            <w:r>
              <w:rPr>
                <w:rFonts w:ascii="Times New Roman" w:cs="Times New Roman" w:eastAsia="Times New Roman" w:hAnsi="Times New Roman"/>
                <w:sz w:val="18"/>
                <w:szCs w:val="18"/>
                <w:color w:val="auto"/>
              </w:rPr>
              <w:t>Порядковые номера недель учебного года</w:t>
            </w:r>
          </w:p>
        </w:tc>
        <w:tc>
          <w:tcPr>
            <w:tcW w:w="820" w:type="dxa"/>
            <w:vAlign w:val="bottom"/>
            <w:tcBorders>
              <w:right w:val="single" w:sz="8" w:color="auto"/>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860" w:type="dxa"/>
            <w:vAlign w:val="bottom"/>
            <w:tcBorders>
              <w:left w:val="single" w:sz="8" w:color="auto"/>
              <w:right w:val="single" w:sz="8" w:color="auto"/>
            </w:tcBorders>
            <w:gridSpan w:val="3"/>
          </w:tcPr>
          <w:p>
            <w:pPr>
              <w:spacing w:after="0"/>
              <w:rPr>
                <w:sz w:val="22"/>
                <w:szCs w:val="22"/>
                <w:color w:val="auto"/>
              </w:rPr>
            </w:pPr>
          </w:p>
        </w:tc>
        <w:tc>
          <w:tcPr>
            <w:tcW w:w="2820" w:type="dxa"/>
            <w:vAlign w:val="bottom"/>
            <w:tcBorders>
              <w:right w:val="single" w:sz="8" w:color="auto"/>
            </w:tcBorders>
            <w:gridSpan w:val="3"/>
          </w:tcPr>
          <w:p>
            <w:pPr>
              <w:spacing w:after="0"/>
              <w:rPr>
                <w:sz w:val="22"/>
                <w:szCs w:val="22"/>
                <w:color w:val="auto"/>
              </w:rPr>
            </w:pP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18</w:t>
            </w:r>
          </w:p>
        </w:tc>
        <w:tc>
          <w:tcPr>
            <w:tcW w:w="46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color w:val="auto"/>
                <w:w w:val="99"/>
              </w:rPr>
              <w:t>19</w:t>
            </w:r>
          </w:p>
        </w:tc>
        <w:tc>
          <w:tcPr>
            <w:tcW w:w="46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rPr>
              <w:t>20</w:t>
            </w:r>
          </w:p>
        </w:tc>
        <w:tc>
          <w:tcPr>
            <w:tcW w:w="480" w:type="dxa"/>
            <w:vAlign w:val="bottom"/>
            <w:tcBorders>
              <w:right w:val="single" w:sz="8" w:color="auto"/>
            </w:tcBorders>
            <w:gridSpan w:val="4"/>
          </w:tcPr>
          <w:p>
            <w:pPr>
              <w:jc w:val="right"/>
              <w:ind w:right="480"/>
              <w:spacing w:after="0"/>
              <w:rPr>
                <w:sz w:val="20"/>
                <w:szCs w:val="20"/>
                <w:color w:val="auto"/>
              </w:rPr>
            </w:pPr>
            <w:r>
              <w:rPr>
                <w:rFonts w:ascii="Times New Roman" w:cs="Times New Roman" w:eastAsia="Times New Roman" w:hAnsi="Times New Roman"/>
                <w:sz w:val="18"/>
                <w:szCs w:val="18"/>
                <w:color w:val="auto"/>
              </w:rPr>
              <w:t>21</w:t>
            </w:r>
          </w:p>
        </w:tc>
        <w:tc>
          <w:tcPr>
            <w:tcW w:w="42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22</w:t>
            </w:r>
          </w:p>
        </w:tc>
        <w:tc>
          <w:tcPr>
            <w:tcW w:w="480" w:type="dxa"/>
            <w:vAlign w:val="bottom"/>
            <w:tcBorders>
              <w:right w:val="single" w:sz="8" w:color="auto"/>
            </w:tcBorders>
            <w:gridSpan w:val="4"/>
          </w:tcPr>
          <w:p>
            <w:pPr>
              <w:jc w:val="center"/>
              <w:ind w:right="20"/>
              <w:spacing w:after="0"/>
              <w:rPr>
                <w:sz w:val="20"/>
                <w:szCs w:val="20"/>
                <w:color w:val="auto"/>
              </w:rPr>
            </w:pPr>
            <w:r>
              <w:rPr>
                <w:rFonts w:ascii="Times New Roman" w:cs="Times New Roman" w:eastAsia="Times New Roman" w:hAnsi="Times New Roman"/>
                <w:sz w:val="18"/>
                <w:szCs w:val="18"/>
                <w:color w:val="auto"/>
                <w:w w:val="99"/>
              </w:rPr>
              <w:t>23</w:t>
            </w:r>
          </w:p>
        </w:tc>
        <w:tc>
          <w:tcPr>
            <w:tcW w:w="44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rPr>
              <w:t>24</w:t>
            </w:r>
          </w:p>
        </w:tc>
        <w:tc>
          <w:tcPr>
            <w:tcW w:w="460" w:type="dxa"/>
            <w:vAlign w:val="bottom"/>
            <w:tcBorders>
              <w:right w:val="single" w:sz="8" w:color="auto"/>
            </w:tcBorders>
            <w:gridSpan w:val="3"/>
          </w:tcPr>
          <w:p>
            <w:pPr>
              <w:jc w:val="right"/>
              <w:ind w:right="460"/>
              <w:spacing w:after="0"/>
              <w:rPr>
                <w:sz w:val="20"/>
                <w:szCs w:val="20"/>
                <w:color w:val="auto"/>
              </w:rPr>
            </w:pPr>
            <w:r>
              <w:rPr>
                <w:rFonts w:ascii="Times New Roman" w:cs="Times New Roman" w:eastAsia="Times New Roman" w:hAnsi="Times New Roman"/>
                <w:sz w:val="18"/>
                <w:szCs w:val="18"/>
                <w:color w:val="auto"/>
              </w:rPr>
              <w:t>25</w:t>
            </w:r>
          </w:p>
        </w:tc>
        <w:tc>
          <w:tcPr>
            <w:tcW w:w="440" w:type="dxa"/>
            <w:vAlign w:val="bottom"/>
            <w:tcBorders>
              <w:right w:val="single" w:sz="8" w:color="auto"/>
            </w:tcBorders>
            <w:gridSpan w:val="3"/>
          </w:tcPr>
          <w:p>
            <w:pPr>
              <w:jc w:val="right"/>
              <w:ind w:right="440"/>
              <w:spacing w:after="0"/>
              <w:rPr>
                <w:sz w:val="20"/>
                <w:szCs w:val="20"/>
                <w:color w:val="auto"/>
              </w:rPr>
            </w:pPr>
            <w:r>
              <w:rPr>
                <w:rFonts w:ascii="Times New Roman" w:cs="Times New Roman" w:eastAsia="Times New Roman" w:hAnsi="Times New Roman"/>
                <w:sz w:val="18"/>
                <w:szCs w:val="18"/>
                <w:color w:val="auto"/>
              </w:rPr>
              <w:t>26</w:t>
            </w:r>
          </w:p>
        </w:tc>
        <w:tc>
          <w:tcPr>
            <w:tcW w:w="460" w:type="dxa"/>
            <w:vAlign w:val="bottom"/>
            <w:tcBorders>
              <w:right w:val="single" w:sz="8" w:color="auto"/>
            </w:tcBorders>
            <w:gridSpan w:val="4"/>
          </w:tcPr>
          <w:p>
            <w:pPr>
              <w:jc w:val="right"/>
              <w:ind w:right="460"/>
              <w:spacing w:after="0"/>
              <w:rPr>
                <w:sz w:val="20"/>
                <w:szCs w:val="20"/>
                <w:color w:val="auto"/>
              </w:rPr>
            </w:pPr>
            <w:r>
              <w:rPr>
                <w:rFonts w:ascii="Times New Roman" w:cs="Times New Roman" w:eastAsia="Times New Roman" w:hAnsi="Times New Roman"/>
                <w:sz w:val="18"/>
                <w:szCs w:val="18"/>
                <w:color w:val="auto"/>
              </w:rPr>
              <w:t>27</w:t>
            </w:r>
          </w:p>
        </w:tc>
        <w:tc>
          <w:tcPr>
            <w:tcW w:w="460" w:type="dxa"/>
            <w:vAlign w:val="bottom"/>
            <w:tcBorders>
              <w:right w:val="single" w:sz="8" w:color="auto"/>
            </w:tcBorders>
            <w:gridSpan w:val="4"/>
          </w:tcPr>
          <w:p>
            <w:pPr>
              <w:jc w:val="center"/>
              <w:spacing w:after="0"/>
              <w:rPr>
                <w:sz w:val="20"/>
                <w:szCs w:val="20"/>
                <w:color w:val="auto"/>
              </w:rPr>
            </w:pPr>
            <w:r>
              <w:rPr>
                <w:rFonts w:ascii="Times New Roman" w:cs="Times New Roman" w:eastAsia="Times New Roman" w:hAnsi="Times New Roman"/>
                <w:sz w:val="18"/>
                <w:szCs w:val="18"/>
                <w:color w:val="auto"/>
                <w:w w:val="99"/>
              </w:rPr>
              <w:t>28</w:t>
            </w:r>
          </w:p>
        </w:tc>
        <w:tc>
          <w:tcPr>
            <w:tcW w:w="460" w:type="dxa"/>
            <w:vAlign w:val="bottom"/>
            <w:tcBorders>
              <w:right w:val="single" w:sz="8" w:color="auto"/>
            </w:tcBorders>
            <w:gridSpan w:val="4"/>
          </w:tcPr>
          <w:p>
            <w:pPr>
              <w:jc w:val="right"/>
              <w:ind w:right="460"/>
              <w:spacing w:after="0"/>
              <w:rPr>
                <w:sz w:val="20"/>
                <w:szCs w:val="20"/>
                <w:color w:val="auto"/>
              </w:rPr>
            </w:pPr>
            <w:r>
              <w:rPr>
                <w:rFonts w:ascii="Times New Roman" w:cs="Times New Roman" w:eastAsia="Times New Roman" w:hAnsi="Times New Roman"/>
                <w:sz w:val="18"/>
                <w:szCs w:val="18"/>
                <w:color w:val="auto"/>
              </w:rPr>
              <w:t>29</w:t>
            </w:r>
          </w:p>
        </w:tc>
        <w:tc>
          <w:tcPr>
            <w:tcW w:w="460" w:type="dxa"/>
            <w:vAlign w:val="bottom"/>
            <w:tcBorders>
              <w:right w:val="single" w:sz="8" w:color="auto"/>
            </w:tcBorders>
            <w:gridSpan w:val="4"/>
          </w:tcPr>
          <w:p>
            <w:pPr>
              <w:jc w:val="right"/>
              <w:ind w:right="369"/>
              <w:spacing w:after="0"/>
              <w:rPr>
                <w:sz w:val="20"/>
                <w:szCs w:val="20"/>
                <w:color w:val="auto"/>
              </w:rPr>
            </w:pPr>
            <w:r>
              <w:rPr>
                <w:rFonts w:ascii="Times New Roman" w:cs="Times New Roman" w:eastAsia="Times New Roman" w:hAnsi="Times New Roman"/>
                <w:sz w:val="18"/>
                <w:szCs w:val="18"/>
                <w:color w:val="auto"/>
              </w:rPr>
              <w:t>30</w:t>
            </w:r>
          </w:p>
        </w:tc>
        <w:tc>
          <w:tcPr>
            <w:tcW w:w="460" w:type="dxa"/>
            <w:vAlign w:val="bottom"/>
            <w:tcBorders>
              <w:right w:val="single" w:sz="8" w:color="auto"/>
            </w:tcBorders>
            <w:gridSpan w:val="4"/>
          </w:tcPr>
          <w:p>
            <w:pPr>
              <w:jc w:val="center"/>
              <w:ind w:right="40"/>
              <w:spacing w:after="0"/>
              <w:rPr>
                <w:sz w:val="20"/>
                <w:szCs w:val="20"/>
                <w:color w:val="auto"/>
              </w:rPr>
            </w:pPr>
            <w:r>
              <w:rPr>
                <w:rFonts w:ascii="Times New Roman" w:cs="Times New Roman" w:eastAsia="Times New Roman" w:hAnsi="Times New Roman"/>
                <w:sz w:val="18"/>
                <w:szCs w:val="18"/>
                <w:color w:val="auto"/>
                <w:w w:val="99"/>
              </w:rPr>
              <w:t>31</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32</w:t>
            </w:r>
          </w:p>
        </w:tc>
        <w:tc>
          <w:tcPr>
            <w:tcW w:w="46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color w:val="auto"/>
                <w:w w:val="99"/>
              </w:rPr>
              <w:t>33</w:t>
            </w:r>
          </w:p>
        </w:tc>
        <w:tc>
          <w:tcPr>
            <w:tcW w:w="46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rPr>
              <w:t>34</w:t>
            </w:r>
          </w:p>
        </w:tc>
        <w:tc>
          <w:tcPr>
            <w:tcW w:w="46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35</w:t>
            </w:r>
          </w:p>
        </w:tc>
        <w:tc>
          <w:tcPr>
            <w:tcW w:w="46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36</w:t>
            </w:r>
          </w:p>
        </w:tc>
        <w:tc>
          <w:tcPr>
            <w:tcW w:w="46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37</w:t>
            </w:r>
          </w:p>
        </w:tc>
        <w:tc>
          <w:tcPr>
            <w:tcW w:w="44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rPr>
              <w:t>38</w:t>
            </w:r>
          </w:p>
        </w:tc>
        <w:tc>
          <w:tcPr>
            <w:tcW w:w="46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39</w:t>
            </w:r>
          </w:p>
        </w:tc>
        <w:tc>
          <w:tcPr>
            <w:tcW w:w="48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color w:val="auto"/>
                <w:w w:val="99"/>
              </w:rPr>
              <w:t>40</w:t>
            </w:r>
          </w:p>
        </w:tc>
        <w:tc>
          <w:tcPr>
            <w:tcW w:w="440" w:type="dxa"/>
            <w:vAlign w:val="bottom"/>
            <w:tcBorders>
              <w:right w:val="single" w:sz="8" w:color="auto"/>
            </w:tcBorders>
            <w:gridSpan w:val="3"/>
          </w:tcPr>
          <w:p>
            <w:pPr>
              <w:jc w:val="center"/>
              <w:ind w:right="60"/>
              <w:spacing w:after="0"/>
              <w:rPr>
                <w:sz w:val="20"/>
                <w:szCs w:val="20"/>
                <w:color w:val="auto"/>
              </w:rPr>
            </w:pPr>
            <w:r>
              <w:rPr>
                <w:rFonts w:ascii="Times New Roman" w:cs="Times New Roman" w:eastAsia="Times New Roman" w:hAnsi="Times New Roman"/>
                <w:sz w:val="18"/>
                <w:szCs w:val="18"/>
                <w:color w:val="auto"/>
                <w:w w:val="99"/>
              </w:rPr>
              <w:t>41</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42</w:t>
            </w:r>
          </w:p>
        </w:tc>
        <w:tc>
          <w:tcPr>
            <w:tcW w:w="42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43</w:t>
            </w:r>
          </w:p>
        </w:tc>
        <w:tc>
          <w:tcPr>
            <w:tcW w:w="820" w:type="dxa"/>
            <w:vAlign w:val="bottom"/>
            <w:tcBorders>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68"/>
        </w:trPr>
        <w:tc>
          <w:tcPr>
            <w:tcW w:w="860" w:type="dxa"/>
            <w:vAlign w:val="bottom"/>
            <w:tcBorders>
              <w:left w:val="single" w:sz="8" w:color="auto"/>
              <w:bottom w:val="single" w:sz="8" w:color="auto"/>
              <w:right w:val="single" w:sz="8" w:color="auto"/>
            </w:tcBorders>
            <w:gridSpan w:val="3"/>
          </w:tcPr>
          <w:p>
            <w:pPr>
              <w:spacing w:after="0"/>
              <w:rPr>
                <w:sz w:val="5"/>
                <w:szCs w:val="5"/>
                <w:color w:val="auto"/>
              </w:rPr>
            </w:pPr>
          </w:p>
        </w:tc>
        <w:tc>
          <w:tcPr>
            <w:tcW w:w="28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60" w:type="dxa"/>
            <w:vAlign w:val="bottom"/>
            <w:tcBorders>
              <w:bottom w:val="single" w:sz="8" w:color="auto"/>
              <w:right w:val="single" w:sz="8" w:color="auto"/>
            </w:tcBorders>
            <w:gridSpan w:val="3"/>
          </w:tcPr>
          <w:p>
            <w:pPr>
              <w:spacing w:after="0"/>
              <w:rPr>
                <w:sz w:val="5"/>
                <w:szCs w:val="5"/>
                <w:color w:val="auto"/>
              </w:rPr>
            </w:pPr>
          </w:p>
        </w:tc>
        <w:tc>
          <w:tcPr>
            <w:tcW w:w="460" w:type="dxa"/>
            <w:vAlign w:val="bottom"/>
            <w:tcBorders>
              <w:bottom w:val="single" w:sz="8" w:color="auto"/>
              <w:right w:val="single" w:sz="8" w:color="auto"/>
            </w:tcBorders>
            <w:gridSpan w:val="3"/>
          </w:tcPr>
          <w:p>
            <w:pPr>
              <w:spacing w:after="0"/>
              <w:rPr>
                <w:sz w:val="5"/>
                <w:szCs w:val="5"/>
                <w:color w:val="auto"/>
              </w:rPr>
            </w:pPr>
          </w:p>
        </w:tc>
        <w:tc>
          <w:tcPr>
            <w:tcW w:w="480" w:type="dxa"/>
            <w:vAlign w:val="bottom"/>
            <w:tcBorders>
              <w:bottom w:val="single" w:sz="8" w:color="auto"/>
              <w:right w:val="single" w:sz="8" w:color="auto"/>
            </w:tcBorders>
            <w:gridSpan w:val="4"/>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80" w:type="dxa"/>
            <w:vAlign w:val="bottom"/>
            <w:tcBorders>
              <w:bottom w:val="single" w:sz="8" w:color="auto"/>
              <w:right w:val="single" w:sz="8" w:color="auto"/>
            </w:tcBorders>
            <w:gridSpan w:val="4"/>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6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60" w:type="dxa"/>
            <w:vAlign w:val="bottom"/>
            <w:tcBorders>
              <w:bottom w:val="single" w:sz="8" w:color="auto"/>
              <w:right w:val="single" w:sz="8" w:color="auto"/>
            </w:tcBorders>
            <w:gridSpan w:val="4"/>
          </w:tcPr>
          <w:p>
            <w:pPr>
              <w:spacing w:after="0"/>
              <w:rPr>
                <w:sz w:val="5"/>
                <w:szCs w:val="5"/>
                <w:color w:val="auto"/>
              </w:rPr>
            </w:pPr>
          </w:p>
        </w:tc>
        <w:tc>
          <w:tcPr>
            <w:tcW w:w="460" w:type="dxa"/>
            <w:vAlign w:val="bottom"/>
            <w:tcBorders>
              <w:bottom w:val="single" w:sz="8" w:color="auto"/>
              <w:right w:val="single" w:sz="8" w:color="auto"/>
            </w:tcBorders>
            <w:gridSpan w:val="4"/>
          </w:tcPr>
          <w:p>
            <w:pPr>
              <w:spacing w:after="0"/>
              <w:rPr>
                <w:sz w:val="5"/>
                <w:szCs w:val="5"/>
                <w:color w:val="auto"/>
              </w:rPr>
            </w:pPr>
          </w:p>
        </w:tc>
        <w:tc>
          <w:tcPr>
            <w:tcW w:w="460" w:type="dxa"/>
            <w:vAlign w:val="bottom"/>
            <w:tcBorders>
              <w:bottom w:val="single" w:sz="8" w:color="auto"/>
              <w:right w:val="single" w:sz="8" w:color="auto"/>
            </w:tcBorders>
            <w:gridSpan w:val="4"/>
          </w:tcPr>
          <w:p>
            <w:pPr>
              <w:spacing w:after="0"/>
              <w:rPr>
                <w:sz w:val="5"/>
                <w:szCs w:val="5"/>
                <w:color w:val="auto"/>
              </w:rPr>
            </w:pPr>
          </w:p>
        </w:tc>
        <w:tc>
          <w:tcPr>
            <w:tcW w:w="460" w:type="dxa"/>
            <w:vAlign w:val="bottom"/>
            <w:tcBorders>
              <w:bottom w:val="single" w:sz="8" w:color="auto"/>
              <w:right w:val="single" w:sz="8" w:color="auto"/>
            </w:tcBorders>
            <w:gridSpan w:val="4"/>
          </w:tcPr>
          <w:p>
            <w:pPr>
              <w:spacing w:after="0"/>
              <w:rPr>
                <w:sz w:val="5"/>
                <w:szCs w:val="5"/>
                <w:color w:val="auto"/>
              </w:rPr>
            </w:pPr>
          </w:p>
        </w:tc>
        <w:tc>
          <w:tcPr>
            <w:tcW w:w="460" w:type="dxa"/>
            <w:vAlign w:val="bottom"/>
            <w:tcBorders>
              <w:bottom w:val="single" w:sz="8" w:color="auto"/>
              <w:right w:val="single" w:sz="8" w:color="auto"/>
            </w:tcBorders>
            <w:gridSpan w:val="4"/>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60" w:type="dxa"/>
            <w:vAlign w:val="bottom"/>
            <w:tcBorders>
              <w:bottom w:val="single" w:sz="8" w:color="auto"/>
              <w:right w:val="single" w:sz="8" w:color="auto"/>
            </w:tcBorders>
            <w:gridSpan w:val="3"/>
          </w:tcPr>
          <w:p>
            <w:pPr>
              <w:spacing w:after="0"/>
              <w:rPr>
                <w:sz w:val="5"/>
                <w:szCs w:val="5"/>
                <w:color w:val="auto"/>
              </w:rPr>
            </w:pPr>
          </w:p>
        </w:tc>
        <w:tc>
          <w:tcPr>
            <w:tcW w:w="460" w:type="dxa"/>
            <w:vAlign w:val="bottom"/>
            <w:tcBorders>
              <w:bottom w:val="single" w:sz="8" w:color="auto"/>
              <w:right w:val="single" w:sz="8" w:color="auto"/>
            </w:tcBorders>
            <w:gridSpan w:val="3"/>
          </w:tcPr>
          <w:p>
            <w:pPr>
              <w:spacing w:after="0"/>
              <w:rPr>
                <w:sz w:val="5"/>
                <w:szCs w:val="5"/>
                <w:color w:val="auto"/>
              </w:rPr>
            </w:pPr>
          </w:p>
        </w:tc>
        <w:tc>
          <w:tcPr>
            <w:tcW w:w="460" w:type="dxa"/>
            <w:vAlign w:val="bottom"/>
            <w:tcBorders>
              <w:bottom w:val="single" w:sz="8" w:color="auto"/>
              <w:right w:val="single" w:sz="8" w:color="auto"/>
            </w:tcBorders>
            <w:gridSpan w:val="3"/>
          </w:tcPr>
          <w:p>
            <w:pPr>
              <w:spacing w:after="0"/>
              <w:rPr>
                <w:sz w:val="5"/>
                <w:szCs w:val="5"/>
                <w:color w:val="auto"/>
              </w:rPr>
            </w:pPr>
          </w:p>
        </w:tc>
        <w:tc>
          <w:tcPr>
            <w:tcW w:w="460" w:type="dxa"/>
            <w:vAlign w:val="bottom"/>
            <w:tcBorders>
              <w:bottom w:val="single" w:sz="8" w:color="auto"/>
              <w:right w:val="single" w:sz="8" w:color="auto"/>
            </w:tcBorders>
            <w:gridSpan w:val="3"/>
          </w:tcPr>
          <w:p>
            <w:pPr>
              <w:spacing w:after="0"/>
              <w:rPr>
                <w:sz w:val="5"/>
                <w:szCs w:val="5"/>
                <w:color w:val="auto"/>
              </w:rPr>
            </w:pPr>
          </w:p>
        </w:tc>
        <w:tc>
          <w:tcPr>
            <w:tcW w:w="46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60" w:type="dxa"/>
            <w:vAlign w:val="bottom"/>
            <w:tcBorders>
              <w:bottom w:val="single" w:sz="8" w:color="auto"/>
              <w:right w:val="single" w:sz="8" w:color="auto"/>
            </w:tcBorders>
            <w:gridSpan w:val="3"/>
          </w:tcPr>
          <w:p>
            <w:pPr>
              <w:spacing w:after="0"/>
              <w:rPr>
                <w:sz w:val="5"/>
                <w:szCs w:val="5"/>
                <w:color w:val="auto"/>
              </w:rPr>
            </w:pPr>
          </w:p>
        </w:tc>
        <w:tc>
          <w:tcPr>
            <w:tcW w:w="48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820" w:type="dxa"/>
            <w:vAlign w:val="bottom"/>
            <w:tcBorders>
              <w:bottom w:val="single" w:sz="8" w:color="auto"/>
              <w:right w:val="single" w:sz="8" w:color="auto"/>
            </w:tcBorders>
            <w:gridSpan w:val="3"/>
          </w:tcPr>
          <w:p>
            <w:pPr>
              <w:spacing w:after="0"/>
              <w:rPr>
                <w:sz w:val="5"/>
                <w:szCs w:val="5"/>
                <w:color w:val="auto"/>
              </w:rPr>
            </w:pPr>
          </w:p>
        </w:tc>
        <w:tc>
          <w:tcPr>
            <w:tcW w:w="0" w:type="dxa"/>
            <w:vAlign w:val="bottom"/>
          </w:tcPr>
          <w:p>
            <w:pPr>
              <w:spacing w:after="0"/>
              <w:rPr>
                <w:sz w:val="1"/>
                <w:szCs w:val="1"/>
                <w:color w:val="auto"/>
              </w:rPr>
            </w:pPr>
          </w:p>
        </w:tc>
      </w:tr>
      <w:tr>
        <w:trPr>
          <w:trHeight w:val="196"/>
        </w:trPr>
        <w:tc>
          <w:tcPr>
            <w:tcW w:w="860" w:type="dxa"/>
            <w:vAlign w:val="bottom"/>
            <w:tcBorders>
              <w:left w:val="single" w:sz="8" w:color="auto"/>
              <w:right w:val="single" w:sz="8" w:color="auto"/>
            </w:tcBorders>
            <w:gridSpan w:val="3"/>
            <w:shd w:val="clear" w:color="auto" w:fill="BFBFBF"/>
          </w:tcPr>
          <w:p>
            <w:pPr>
              <w:spacing w:after="0"/>
              <w:rPr>
                <w:sz w:val="17"/>
                <w:szCs w:val="17"/>
                <w:color w:val="auto"/>
              </w:rPr>
            </w:pPr>
          </w:p>
        </w:tc>
        <w:tc>
          <w:tcPr>
            <w:tcW w:w="2820" w:type="dxa"/>
            <w:vAlign w:val="bottom"/>
            <w:tcBorders>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Общий гуманитарный и</w:t>
            </w:r>
          </w:p>
        </w:tc>
        <w:tc>
          <w:tcPr>
            <w:tcW w:w="440" w:type="dxa"/>
            <w:vAlign w:val="bottom"/>
            <w:tcBorders>
              <w:right w:val="single" w:sz="8" w:color="auto"/>
            </w:tcBorders>
            <w:gridSpan w:val="3"/>
            <w:shd w:val="clear" w:color="auto" w:fill="BFBFBF"/>
          </w:tcPr>
          <w:p>
            <w:pPr>
              <w:spacing w:after="0"/>
              <w:rPr>
                <w:sz w:val="17"/>
                <w:szCs w:val="17"/>
                <w:color w:val="auto"/>
              </w:rPr>
            </w:pPr>
          </w:p>
        </w:tc>
        <w:tc>
          <w:tcPr>
            <w:tcW w:w="460" w:type="dxa"/>
            <w:vAlign w:val="bottom"/>
            <w:tcBorders>
              <w:right w:val="single" w:sz="8" w:color="auto"/>
            </w:tcBorders>
            <w:gridSpan w:val="3"/>
            <w:shd w:val="clear" w:color="auto" w:fill="BFBFBF"/>
          </w:tcPr>
          <w:p>
            <w:pPr>
              <w:spacing w:after="0"/>
              <w:rPr>
                <w:sz w:val="17"/>
                <w:szCs w:val="17"/>
                <w:color w:val="auto"/>
              </w:rPr>
            </w:pPr>
          </w:p>
        </w:tc>
        <w:tc>
          <w:tcPr>
            <w:tcW w:w="460" w:type="dxa"/>
            <w:vAlign w:val="bottom"/>
            <w:tcBorders>
              <w:right w:val="single" w:sz="8" w:color="auto"/>
            </w:tcBorders>
            <w:gridSpan w:val="3"/>
            <w:shd w:val="clear" w:color="auto" w:fill="BFBFBF"/>
          </w:tcPr>
          <w:p>
            <w:pPr>
              <w:spacing w:after="0"/>
              <w:rPr>
                <w:sz w:val="17"/>
                <w:szCs w:val="17"/>
                <w:color w:val="auto"/>
              </w:rPr>
            </w:pPr>
          </w:p>
        </w:tc>
        <w:tc>
          <w:tcPr>
            <w:tcW w:w="360" w:type="dxa"/>
            <w:vAlign w:val="bottom"/>
            <w:tcBorders>
              <w:right w:val="single" w:sz="8" w:color="BFBFBF"/>
            </w:tcBorders>
            <w:gridSpan w:val="2"/>
            <w:shd w:val="clear" w:color="auto" w:fill="BFBFBF"/>
          </w:tcPr>
          <w:p>
            <w:pPr>
              <w:spacing w:after="0"/>
              <w:rPr>
                <w:sz w:val="17"/>
                <w:szCs w:val="17"/>
                <w:color w:val="auto"/>
              </w:rPr>
            </w:pPr>
          </w:p>
        </w:tc>
        <w:tc>
          <w:tcPr>
            <w:tcW w:w="120" w:type="dxa"/>
            <w:vAlign w:val="bottom"/>
            <w:tcBorders>
              <w:right w:val="single" w:sz="8" w:color="auto"/>
            </w:tcBorders>
            <w:gridSpan w:val="2"/>
            <w:shd w:val="clear" w:color="auto" w:fill="BFBFBF"/>
          </w:tcPr>
          <w:p>
            <w:pPr>
              <w:spacing w:after="0"/>
              <w:rPr>
                <w:sz w:val="17"/>
                <w:szCs w:val="17"/>
                <w:color w:val="auto"/>
              </w:rPr>
            </w:pPr>
          </w:p>
        </w:tc>
        <w:tc>
          <w:tcPr>
            <w:tcW w:w="420" w:type="dxa"/>
            <w:vAlign w:val="bottom"/>
            <w:tcBorders>
              <w:right w:val="single" w:sz="8" w:color="auto"/>
            </w:tcBorders>
            <w:gridSpan w:val="3"/>
            <w:shd w:val="clear" w:color="auto" w:fill="BFBFBF"/>
          </w:tcPr>
          <w:p>
            <w:pPr>
              <w:spacing w:after="0"/>
              <w:rPr>
                <w:sz w:val="17"/>
                <w:szCs w:val="17"/>
                <w:color w:val="auto"/>
              </w:rPr>
            </w:pPr>
          </w:p>
        </w:tc>
        <w:tc>
          <w:tcPr>
            <w:tcW w:w="480" w:type="dxa"/>
            <w:vAlign w:val="bottom"/>
            <w:tcBorders>
              <w:right w:val="single" w:sz="8" w:color="auto"/>
            </w:tcBorders>
            <w:gridSpan w:val="4"/>
            <w:shd w:val="clear" w:color="auto" w:fill="BFBFBF"/>
          </w:tcPr>
          <w:p>
            <w:pPr>
              <w:spacing w:after="0"/>
              <w:rPr>
                <w:sz w:val="17"/>
                <w:szCs w:val="17"/>
                <w:color w:val="auto"/>
              </w:rPr>
            </w:pPr>
          </w:p>
        </w:tc>
        <w:tc>
          <w:tcPr>
            <w:tcW w:w="440" w:type="dxa"/>
            <w:vAlign w:val="bottom"/>
            <w:tcBorders>
              <w:right w:val="single" w:sz="8" w:color="auto"/>
            </w:tcBorders>
            <w:gridSpan w:val="3"/>
            <w:shd w:val="clear" w:color="auto" w:fill="BFBFBF"/>
          </w:tcPr>
          <w:p>
            <w:pPr>
              <w:spacing w:after="0"/>
              <w:rPr>
                <w:sz w:val="17"/>
                <w:szCs w:val="17"/>
                <w:color w:val="auto"/>
              </w:rPr>
            </w:pPr>
          </w:p>
        </w:tc>
        <w:tc>
          <w:tcPr>
            <w:tcW w:w="460" w:type="dxa"/>
            <w:vAlign w:val="bottom"/>
            <w:tcBorders>
              <w:right w:val="single" w:sz="8" w:color="auto"/>
            </w:tcBorders>
            <w:gridSpan w:val="3"/>
            <w:shd w:val="clear" w:color="auto" w:fill="BFBFBF"/>
          </w:tcPr>
          <w:p>
            <w:pPr>
              <w:spacing w:after="0"/>
              <w:rPr>
                <w:sz w:val="17"/>
                <w:szCs w:val="17"/>
                <w:color w:val="auto"/>
              </w:rPr>
            </w:pPr>
          </w:p>
        </w:tc>
        <w:tc>
          <w:tcPr>
            <w:tcW w:w="80" w:type="dxa"/>
            <w:vAlign w:val="bottom"/>
            <w:tcBorders>
              <w:right w:val="single" w:sz="8" w:color="BFBFBF"/>
            </w:tcBorders>
            <w:shd w:val="clear" w:color="auto" w:fill="BFBFBF"/>
          </w:tcPr>
          <w:p>
            <w:pPr>
              <w:spacing w:after="0"/>
              <w:rPr>
                <w:sz w:val="17"/>
                <w:szCs w:val="17"/>
                <w:color w:val="auto"/>
              </w:rPr>
            </w:pPr>
          </w:p>
        </w:tc>
        <w:tc>
          <w:tcPr>
            <w:tcW w:w="360" w:type="dxa"/>
            <w:vAlign w:val="bottom"/>
            <w:tcBorders>
              <w:right w:val="single" w:sz="8" w:color="auto"/>
            </w:tcBorders>
            <w:gridSpan w:val="2"/>
            <w:shd w:val="clear" w:color="auto" w:fill="BFBFBF"/>
          </w:tcPr>
          <w:p>
            <w:pPr>
              <w:spacing w:after="0"/>
              <w:rPr>
                <w:sz w:val="17"/>
                <w:szCs w:val="17"/>
                <w:color w:val="auto"/>
              </w:rPr>
            </w:pPr>
          </w:p>
        </w:tc>
        <w:tc>
          <w:tcPr>
            <w:tcW w:w="60" w:type="dxa"/>
            <w:vAlign w:val="bottom"/>
            <w:tcBorders>
              <w:right w:val="single" w:sz="8" w:color="BFBFBF"/>
            </w:tcBorders>
            <w:shd w:val="clear" w:color="auto" w:fill="BFBFBF"/>
          </w:tcPr>
          <w:p>
            <w:pPr>
              <w:spacing w:after="0"/>
              <w:rPr>
                <w:sz w:val="17"/>
                <w:szCs w:val="17"/>
                <w:color w:val="auto"/>
              </w:rPr>
            </w:pPr>
          </w:p>
        </w:tc>
        <w:tc>
          <w:tcPr>
            <w:tcW w:w="400" w:type="dxa"/>
            <w:vAlign w:val="bottom"/>
            <w:tcBorders>
              <w:right w:val="single" w:sz="8" w:color="auto"/>
            </w:tcBorders>
            <w:gridSpan w:val="3"/>
            <w:shd w:val="clear" w:color="auto" w:fill="BFBFBF"/>
          </w:tcPr>
          <w:p>
            <w:pPr>
              <w:spacing w:after="0"/>
              <w:rPr>
                <w:sz w:val="17"/>
                <w:szCs w:val="17"/>
                <w:color w:val="auto"/>
              </w:rPr>
            </w:pPr>
          </w:p>
        </w:tc>
        <w:tc>
          <w:tcPr>
            <w:tcW w:w="460" w:type="dxa"/>
            <w:vAlign w:val="bottom"/>
            <w:tcBorders>
              <w:right w:val="single" w:sz="8" w:color="auto"/>
            </w:tcBorders>
            <w:gridSpan w:val="4"/>
          </w:tcPr>
          <w:p>
            <w:pPr>
              <w:spacing w:after="0"/>
              <w:rPr>
                <w:sz w:val="17"/>
                <w:szCs w:val="17"/>
                <w:color w:val="auto"/>
              </w:rPr>
            </w:pPr>
          </w:p>
        </w:tc>
        <w:tc>
          <w:tcPr>
            <w:tcW w:w="460" w:type="dxa"/>
            <w:vAlign w:val="bottom"/>
            <w:tcBorders>
              <w:right w:val="single" w:sz="8" w:color="auto"/>
            </w:tcBorders>
            <w:gridSpan w:val="4"/>
          </w:tcPr>
          <w:p>
            <w:pPr>
              <w:spacing w:after="0"/>
              <w:rPr>
                <w:sz w:val="17"/>
                <w:szCs w:val="17"/>
                <w:color w:val="auto"/>
              </w:rPr>
            </w:pPr>
          </w:p>
        </w:tc>
        <w:tc>
          <w:tcPr>
            <w:tcW w:w="100" w:type="dxa"/>
            <w:vAlign w:val="bottom"/>
            <w:tcBorders>
              <w:right w:val="single" w:sz="8" w:color="BFBFBF"/>
            </w:tcBorders>
            <w:gridSpan w:val="2"/>
          </w:tcPr>
          <w:p>
            <w:pPr>
              <w:spacing w:after="0"/>
              <w:rPr>
                <w:sz w:val="17"/>
                <w:szCs w:val="17"/>
                <w:color w:val="auto"/>
              </w:rPr>
            </w:pPr>
          </w:p>
        </w:tc>
        <w:tc>
          <w:tcPr>
            <w:tcW w:w="360" w:type="dxa"/>
            <w:vAlign w:val="bottom"/>
            <w:tcBorders>
              <w:right w:val="single" w:sz="8" w:color="auto"/>
            </w:tcBorders>
            <w:gridSpan w:val="2"/>
            <w:shd w:val="clear" w:color="auto" w:fill="BFBFBF"/>
          </w:tcPr>
          <w:p>
            <w:pPr>
              <w:spacing w:after="0"/>
              <w:rPr>
                <w:sz w:val="17"/>
                <w:szCs w:val="17"/>
                <w:color w:val="auto"/>
              </w:rPr>
            </w:pPr>
          </w:p>
        </w:tc>
        <w:tc>
          <w:tcPr>
            <w:tcW w:w="60" w:type="dxa"/>
            <w:vAlign w:val="bottom"/>
            <w:tcBorders>
              <w:right w:val="single" w:sz="8" w:color="BFBFBF"/>
            </w:tcBorders>
            <w:shd w:val="clear" w:color="auto" w:fill="BFBFBF"/>
          </w:tcPr>
          <w:p>
            <w:pPr>
              <w:spacing w:after="0"/>
              <w:rPr>
                <w:sz w:val="17"/>
                <w:szCs w:val="17"/>
                <w:color w:val="auto"/>
              </w:rPr>
            </w:pPr>
          </w:p>
        </w:tc>
        <w:tc>
          <w:tcPr>
            <w:tcW w:w="400" w:type="dxa"/>
            <w:vAlign w:val="bottom"/>
            <w:tcBorders>
              <w:right w:val="single" w:sz="8" w:color="auto"/>
            </w:tcBorders>
            <w:gridSpan w:val="3"/>
            <w:shd w:val="clear" w:color="auto" w:fill="BFBFBF"/>
          </w:tcPr>
          <w:p>
            <w:pPr>
              <w:spacing w:after="0"/>
              <w:rPr>
                <w:sz w:val="17"/>
                <w:szCs w:val="17"/>
                <w:color w:val="auto"/>
              </w:rPr>
            </w:pPr>
          </w:p>
        </w:tc>
        <w:tc>
          <w:tcPr>
            <w:tcW w:w="440" w:type="dxa"/>
            <w:vAlign w:val="bottom"/>
            <w:tcBorders>
              <w:right w:val="single" w:sz="8" w:color="auto"/>
            </w:tcBorders>
            <w:gridSpan w:val="3"/>
            <w:shd w:val="clear" w:color="auto" w:fill="BFBFBF"/>
          </w:tcPr>
          <w:p>
            <w:pPr>
              <w:spacing w:after="0"/>
              <w:rPr>
                <w:sz w:val="17"/>
                <w:szCs w:val="17"/>
                <w:color w:val="auto"/>
              </w:rPr>
            </w:pPr>
          </w:p>
        </w:tc>
        <w:tc>
          <w:tcPr>
            <w:tcW w:w="460" w:type="dxa"/>
            <w:vAlign w:val="bottom"/>
            <w:tcBorders>
              <w:right w:val="single" w:sz="8" w:color="auto"/>
            </w:tcBorders>
            <w:gridSpan w:val="3"/>
            <w:shd w:val="clear" w:color="auto" w:fill="BFBFBF"/>
          </w:tcPr>
          <w:p>
            <w:pPr>
              <w:spacing w:after="0"/>
              <w:rPr>
                <w:sz w:val="17"/>
                <w:szCs w:val="17"/>
                <w:color w:val="auto"/>
              </w:rPr>
            </w:pPr>
          </w:p>
        </w:tc>
        <w:tc>
          <w:tcPr>
            <w:tcW w:w="460" w:type="dxa"/>
            <w:vAlign w:val="bottom"/>
            <w:tcBorders>
              <w:right w:val="single" w:sz="8" w:color="auto"/>
            </w:tcBorders>
            <w:gridSpan w:val="3"/>
            <w:shd w:val="clear" w:color="auto" w:fill="BFBFBF"/>
          </w:tcPr>
          <w:p>
            <w:pPr>
              <w:spacing w:after="0"/>
              <w:rPr>
                <w:sz w:val="17"/>
                <w:szCs w:val="17"/>
                <w:color w:val="auto"/>
              </w:rPr>
            </w:pPr>
          </w:p>
        </w:tc>
        <w:tc>
          <w:tcPr>
            <w:tcW w:w="360" w:type="dxa"/>
            <w:vAlign w:val="bottom"/>
            <w:tcBorders>
              <w:right w:val="single" w:sz="8" w:color="BFBFBF"/>
            </w:tcBorders>
            <w:gridSpan w:val="2"/>
            <w:shd w:val="clear" w:color="auto" w:fill="BFBFBF"/>
          </w:tcPr>
          <w:p>
            <w:pPr>
              <w:spacing w:after="0"/>
              <w:rPr>
                <w:sz w:val="17"/>
                <w:szCs w:val="17"/>
                <w:color w:val="auto"/>
              </w:rPr>
            </w:pPr>
          </w:p>
        </w:tc>
        <w:tc>
          <w:tcPr>
            <w:tcW w:w="100" w:type="dxa"/>
            <w:vAlign w:val="bottom"/>
            <w:tcBorders>
              <w:right w:val="single" w:sz="8" w:color="auto"/>
            </w:tcBorders>
            <w:shd w:val="clear" w:color="auto" w:fill="BFBFBF"/>
          </w:tcPr>
          <w:p>
            <w:pPr>
              <w:spacing w:after="0"/>
              <w:rPr>
                <w:sz w:val="17"/>
                <w:szCs w:val="17"/>
                <w:color w:val="auto"/>
              </w:rPr>
            </w:pPr>
          </w:p>
        </w:tc>
        <w:tc>
          <w:tcPr>
            <w:tcW w:w="460" w:type="dxa"/>
            <w:vAlign w:val="bottom"/>
            <w:tcBorders>
              <w:right w:val="single" w:sz="8" w:color="auto"/>
            </w:tcBorders>
            <w:gridSpan w:val="3"/>
            <w:shd w:val="clear" w:color="auto" w:fill="BFBFBF"/>
          </w:tcPr>
          <w:p>
            <w:pPr>
              <w:spacing w:after="0"/>
              <w:rPr>
                <w:sz w:val="17"/>
                <w:szCs w:val="17"/>
                <w:color w:val="auto"/>
              </w:rPr>
            </w:pPr>
          </w:p>
        </w:tc>
        <w:tc>
          <w:tcPr>
            <w:tcW w:w="460" w:type="dxa"/>
            <w:vAlign w:val="bottom"/>
            <w:tcBorders>
              <w:right w:val="single" w:sz="8" w:color="auto"/>
            </w:tcBorders>
            <w:gridSpan w:val="3"/>
            <w:shd w:val="clear" w:color="auto" w:fill="BFBFBF"/>
          </w:tcPr>
          <w:p>
            <w:pPr>
              <w:spacing w:after="0"/>
              <w:rPr>
                <w:sz w:val="17"/>
                <w:szCs w:val="17"/>
                <w:color w:val="auto"/>
              </w:rPr>
            </w:pPr>
          </w:p>
        </w:tc>
        <w:tc>
          <w:tcPr>
            <w:tcW w:w="440" w:type="dxa"/>
            <w:vAlign w:val="bottom"/>
            <w:tcBorders>
              <w:right w:val="single" w:sz="8" w:color="auto"/>
            </w:tcBorders>
            <w:gridSpan w:val="3"/>
            <w:shd w:val="clear" w:color="auto" w:fill="BFBFBF"/>
          </w:tcPr>
          <w:p>
            <w:pPr>
              <w:spacing w:after="0"/>
              <w:rPr>
                <w:sz w:val="17"/>
                <w:szCs w:val="17"/>
                <w:color w:val="auto"/>
              </w:rPr>
            </w:pPr>
          </w:p>
        </w:tc>
        <w:tc>
          <w:tcPr>
            <w:tcW w:w="460" w:type="dxa"/>
            <w:vAlign w:val="bottom"/>
            <w:tcBorders>
              <w:right w:val="single" w:sz="8" w:color="auto"/>
            </w:tcBorders>
            <w:gridSpan w:val="3"/>
            <w:shd w:val="clear" w:color="auto" w:fill="BFBFBF"/>
          </w:tcPr>
          <w:p>
            <w:pPr>
              <w:spacing w:after="0"/>
              <w:rPr>
                <w:sz w:val="17"/>
                <w:szCs w:val="17"/>
                <w:color w:val="auto"/>
              </w:rPr>
            </w:pPr>
          </w:p>
        </w:tc>
        <w:tc>
          <w:tcPr>
            <w:tcW w:w="480" w:type="dxa"/>
            <w:vAlign w:val="bottom"/>
            <w:tcBorders>
              <w:right w:val="single" w:sz="8" w:color="auto"/>
            </w:tcBorders>
            <w:gridSpan w:val="3"/>
            <w:shd w:val="clear" w:color="auto" w:fill="BFBFBF"/>
          </w:tcPr>
          <w:p>
            <w:pPr>
              <w:spacing w:after="0"/>
              <w:rPr>
                <w:sz w:val="17"/>
                <w:szCs w:val="17"/>
                <w:color w:val="auto"/>
              </w:rPr>
            </w:pPr>
          </w:p>
        </w:tc>
        <w:tc>
          <w:tcPr>
            <w:tcW w:w="440" w:type="dxa"/>
            <w:vAlign w:val="bottom"/>
            <w:tcBorders>
              <w:right w:val="single" w:sz="8" w:color="auto"/>
            </w:tcBorders>
            <w:gridSpan w:val="3"/>
            <w:shd w:val="clear" w:color="auto" w:fill="BFBFBF"/>
          </w:tcPr>
          <w:p>
            <w:pPr>
              <w:spacing w:after="0"/>
              <w:rPr>
                <w:sz w:val="17"/>
                <w:szCs w:val="17"/>
                <w:color w:val="auto"/>
              </w:rPr>
            </w:pPr>
          </w:p>
        </w:tc>
        <w:tc>
          <w:tcPr>
            <w:tcW w:w="440" w:type="dxa"/>
            <w:vAlign w:val="bottom"/>
            <w:tcBorders>
              <w:right w:val="single" w:sz="8" w:color="auto"/>
            </w:tcBorders>
            <w:gridSpan w:val="3"/>
            <w:shd w:val="clear" w:color="auto" w:fill="BFBFBF"/>
          </w:tcPr>
          <w:p>
            <w:pPr>
              <w:spacing w:after="0"/>
              <w:rPr>
                <w:sz w:val="17"/>
                <w:szCs w:val="17"/>
                <w:color w:val="auto"/>
              </w:rPr>
            </w:pPr>
          </w:p>
        </w:tc>
        <w:tc>
          <w:tcPr>
            <w:tcW w:w="420" w:type="dxa"/>
            <w:vAlign w:val="bottom"/>
            <w:tcBorders>
              <w:right w:val="single" w:sz="8" w:color="auto"/>
            </w:tcBorders>
            <w:gridSpan w:val="3"/>
            <w:shd w:val="clear" w:color="auto" w:fill="BFBFBF"/>
          </w:tcPr>
          <w:p>
            <w:pPr>
              <w:spacing w:after="0"/>
              <w:rPr>
                <w:sz w:val="17"/>
                <w:szCs w:val="17"/>
                <w:color w:val="auto"/>
              </w:rPr>
            </w:pPr>
          </w:p>
        </w:tc>
        <w:tc>
          <w:tcPr>
            <w:tcW w:w="820" w:type="dxa"/>
            <w:vAlign w:val="bottom"/>
            <w:tcBorders>
              <w:right w:val="single" w:sz="8" w:color="auto"/>
            </w:tcBorders>
            <w:gridSpan w:val="3"/>
            <w:shd w:val="clear" w:color="auto" w:fill="BFBFBF"/>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860" w:type="dxa"/>
            <w:vAlign w:val="bottom"/>
            <w:tcBorders>
              <w:left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highlight w:val="lightGray"/>
              </w:rPr>
              <w:t>ОГСЭ</w:t>
            </w:r>
            <w:r>
              <w:rPr>
                <w:rFonts w:ascii="Times New Roman" w:cs="Times New Roman" w:eastAsia="Times New Roman" w:hAnsi="Times New Roman"/>
                <w:sz w:val="18"/>
                <w:szCs w:val="18"/>
                <w:b w:val="1"/>
                <w:bCs w:val="1"/>
                <w:color w:val="auto"/>
                <w:highlight w:val="lightGray"/>
              </w:rPr>
              <w:t>.00</w:t>
            </w:r>
          </w:p>
        </w:tc>
        <w:tc>
          <w:tcPr>
            <w:tcW w:w="2820" w:type="dxa"/>
            <w:vAlign w:val="bottom"/>
            <w:tcBorders>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социально</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экономический</w:t>
            </w:r>
          </w:p>
        </w:tc>
        <w:tc>
          <w:tcPr>
            <w:tcW w:w="440" w:type="dxa"/>
            <w:vAlign w:val="bottom"/>
            <w:tcBorders>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60" w:type="dxa"/>
            <w:vAlign w:val="bottom"/>
            <w:tcBorders>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60" w:type="dxa"/>
            <w:vAlign w:val="bottom"/>
            <w:tcBorders>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4</w:t>
            </w:r>
          </w:p>
        </w:tc>
        <w:tc>
          <w:tcPr>
            <w:tcW w:w="360" w:type="dxa"/>
            <w:vAlign w:val="bottom"/>
            <w:tcBorders>
              <w:right w:val="single" w:sz="8" w:color="BFBFBF"/>
            </w:tcBorders>
            <w:gridSpan w:val="2"/>
            <w:shd w:val="clear" w:color="auto" w:fill="BFBFBF"/>
          </w:tcPr>
          <w:p>
            <w:pPr>
              <w:jc w:val="right"/>
              <w:ind w:right="269"/>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gridSpan w:val="2"/>
            <w:shd w:val="clear" w:color="auto" w:fill="BFBFBF"/>
          </w:tcPr>
          <w:p>
            <w:pPr>
              <w:spacing w:after="0"/>
              <w:rPr>
                <w:sz w:val="17"/>
                <w:szCs w:val="17"/>
                <w:color w:val="auto"/>
              </w:rPr>
            </w:pPr>
          </w:p>
        </w:tc>
        <w:tc>
          <w:tcPr>
            <w:tcW w:w="420" w:type="dxa"/>
            <w:vAlign w:val="bottom"/>
            <w:tcBorders>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4</w:t>
            </w:r>
          </w:p>
        </w:tc>
        <w:tc>
          <w:tcPr>
            <w:tcW w:w="480" w:type="dxa"/>
            <w:vAlign w:val="bottom"/>
            <w:tcBorders>
              <w:right w:val="single" w:sz="8" w:color="auto"/>
            </w:tcBorders>
            <w:gridSpan w:val="4"/>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4</w:t>
            </w:r>
          </w:p>
        </w:tc>
        <w:tc>
          <w:tcPr>
            <w:tcW w:w="440" w:type="dxa"/>
            <w:vAlign w:val="bottom"/>
            <w:tcBorders>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4</w:t>
            </w:r>
          </w:p>
        </w:tc>
        <w:tc>
          <w:tcPr>
            <w:tcW w:w="460" w:type="dxa"/>
            <w:vAlign w:val="bottom"/>
            <w:tcBorders>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4</w:t>
            </w:r>
          </w:p>
        </w:tc>
        <w:tc>
          <w:tcPr>
            <w:tcW w:w="80" w:type="dxa"/>
            <w:vAlign w:val="bottom"/>
            <w:tcBorders>
              <w:right w:val="single" w:sz="8" w:color="BFBFBF"/>
            </w:tcBorders>
            <w:shd w:val="clear" w:color="auto" w:fill="BFBFBF"/>
          </w:tcPr>
          <w:p>
            <w:pPr>
              <w:spacing w:after="0"/>
              <w:rPr>
                <w:sz w:val="17"/>
                <w:szCs w:val="17"/>
                <w:color w:val="auto"/>
              </w:rPr>
            </w:pPr>
          </w:p>
        </w:tc>
        <w:tc>
          <w:tcPr>
            <w:tcW w:w="360" w:type="dxa"/>
            <w:vAlign w:val="bottom"/>
            <w:tcBorders>
              <w:right w:val="single" w:sz="8" w:color="auto"/>
            </w:tcBorders>
            <w:gridSpan w:val="2"/>
            <w:shd w:val="clear" w:color="auto" w:fill="BFBFBF"/>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4</w:t>
            </w:r>
          </w:p>
        </w:tc>
        <w:tc>
          <w:tcPr>
            <w:tcW w:w="60" w:type="dxa"/>
            <w:vAlign w:val="bottom"/>
            <w:tcBorders>
              <w:right w:val="single" w:sz="8" w:color="BFBFBF"/>
            </w:tcBorders>
            <w:shd w:val="clear" w:color="auto" w:fill="BFBFBF"/>
          </w:tcPr>
          <w:p>
            <w:pPr>
              <w:spacing w:after="0"/>
              <w:rPr>
                <w:sz w:val="17"/>
                <w:szCs w:val="17"/>
                <w:color w:val="auto"/>
              </w:rPr>
            </w:pPr>
          </w:p>
        </w:tc>
        <w:tc>
          <w:tcPr>
            <w:tcW w:w="400" w:type="dxa"/>
            <w:vAlign w:val="bottom"/>
            <w:tcBorders>
              <w:right w:val="single" w:sz="8" w:color="auto"/>
            </w:tcBorders>
            <w:gridSpan w:val="3"/>
            <w:shd w:val="clear" w:color="auto" w:fill="BFBFBF"/>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4</w:t>
            </w:r>
          </w:p>
        </w:tc>
        <w:tc>
          <w:tcPr>
            <w:tcW w:w="460" w:type="dxa"/>
            <w:vAlign w:val="bottom"/>
            <w:tcBorders>
              <w:right w:val="single" w:sz="8" w:color="auto"/>
            </w:tcBorders>
            <w:gridSpan w:val="4"/>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4</w:t>
            </w:r>
          </w:p>
        </w:tc>
        <w:tc>
          <w:tcPr>
            <w:tcW w:w="460" w:type="dxa"/>
            <w:vAlign w:val="bottom"/>
            <w:tcBorders>
              <w:right w:val="single" w:sz="8" w:color="auto"/>
            </w:tcBorders>
            <w:gridSpan w:val="4"/>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4</w:t>
            </w:r>
          </w:p>
        </w:tc>
        <w:tc>
          <w:tcPr>
            <w:tcW w:w="100" w:type="dxa"/>
            <w:vAlign w:val="bottom"/>
            <w:tcBorders>
              <w:right w:val="single" w:sz="8" w:color="BFBFBF"/>
            </w:tcBorders>
            <w:gridSpan w:val="2"/>
          </w:tcPr>
          <w:p>
            <w:pPr>
              <w:spacing w:after="0"/>
              <w:rPr>
                <w:sz w:val="17"/>
                <w:szCs w:val="17"/>
                <w:color w:val="auto"/>
              </w:rPr>
            </w:pPr>
          </w:p>
        </w:tc>
        <w:tc>
          <w:tcPr>
            <w:tcW w:w="360" w:type="dxa"/>
            <w:vAlign w:val="bottom"/>
            <w:tcBorders>
              <w:right w:val="single" w:sz="8" w:color="auto"/>
            </w:tcBorders>
            <w:gridSpan w:val="2"/>
            <w:shd w:val="clear" w:color="auto" w:fill="BFBFBF"/>
          </w:tcPr>
          <w:p>
            <w:pPr>
              <w:jc w:val="center"/>
              <w:ind w:right="49"/>
              <w:spacing w:after="0"/>
              <w:rPr>
                <w:sz w:val="20"/>
                <w:szCs w:val="20"/>
                <w:color w:val="auto"/>
              </w:rPr>
            </w:pPr>
            <w:r>
              <w:rPr>
                <w:rFonts w:ascii="Times New Roman" w:cs="Times New Roman" w:eastAsia="Times New Roman" w:hAnsi="Times New Roman"/>
                <w:sz w:val="18"/>
                <w:szCs w:val="18"/>
                <w:b w:val="1"/>
                <w:bCs w:val="1"/>
                <w:color w:val="auto"/>
              </w:rPr>
              <w:t>4</w:t>
            </w:r>
          </w:p>
        </w:tc>
        <w:tc>
          <w:tcPr>
            <w:tcW w:w="460" w:type="dxa"/>
            <w:vAlign w:val="bottom"/>
            <w:tcBorders>
              <w:right w:val="single" w:sz="8" w:color="auto"/>
            </w:tcBorders>
            <w:gridSpan w:val="4"/>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4</w:t>
            </w:r>
          </w:p>
        </w:tc>
        <w:tc>
          <w:tcPr>
            <w:tcW w:w="440" w:type="dxa"/>
            <w:vAlign w:val="bottom"/>
            <w:tcBorders>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4</w:t>
            </w:r>
          </w:p>
        </w:tc>
        <w:tc>
          <w:tcPr>
            <w:tcW w:w="460" w:type="dxa"/>
            <w:vAlign w:val="bottom"/>
            <w:tcBorders>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4</w:t>
            </w:r>
          </w:p>
        </w:tc>
        <w:tc>
          <w:tcPr>
            <w:tcW w:w="460" w:type="dxa"/>
            <w:vAlign w:val="bottom"/>
            <w:tcBorders>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4</w:t>
            </w:r>
          </w:p>
        </w:tc>
        <w:tc>
          <w:tcPr>
            <w:tcW w:w="360" w:type="dxa"/>
            <w:vAlign w:val="bottom"/>
            <w:tcBorders>
              <w:right w:val="single" w:sz="8" w:color="BFBFBF"/>
            </w:tcBorders>
            <w:gridSpan w:val="2"/>
            <w:shd w:val="clear" w:color="auto" w:fill="BFBFBF"/>
          </w:tcPr>
          <w:p>
            <w:pPr>
              <w:jc w:val="right"/>
              <w:ind w:right="269"/>
              <w:spacing w:after="0"/>
              <w:rPr>
                <w:sz w:val="20"/>
                <w:szCs w:val="20"/>
                <w:color w:val="auto"/>
              </w:rPr>
            </w:pPr>
            <w:r>
              <w:rPr>
                <w:rFonts w:ascii="Times New Roman" w:cs="Times New Roman" w:eastAsia="Times New Roman" w:hAnsi="Times New Roman"/>
                <w:sz w:val="18"/>
                <w:szCs w:val="18"/>
                <w:b w:val="1"/>
                <w:bCs w:val="1"/>
                <w:color w:val="auto"/>
              </w:rPr>
              <w:t>4</w:t>
            </w:r>
          </w:p>
        </w:tc>
        <w:tc>
          <w:tcPr>
            <w:tcW w:w="100" w:type="dxa"/>
            <w:vAlign w:val="bottom"/>
            <w:tcBorders>
              <w:right w:val="single" w:sz="8" w:color="auto"/>
            </w:tcBorders>
            <w:shd w:val="clear" w:color="auto" w:fill="BFBFBF"/>
          </w:tcPr>
          <w:p>
            <w:pPr>
              <w:spacing w:after="0"/>
              <w:rPr>
                <w:sz w:val="17"/>
                <w:szCs w:val="17"/>
                <w:color w:val="auto"/>
              </w:rPr>
            </w:pPr>
          </w:p>
        </w:tc>
        <w:tc>
          <w:tcPr>
            <w:tcW w:w="460" w:type="dxa"/>
            <w:vAlign w:val="bottom"/>
            <w:tcBorders>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4</w:t>
            </w:r>
          </w:p>
        </w:tc>
        <w:tc>
          <w:tcPr>
            <w:tcW w:w="460" w:type="dxa"/>
            <w:vAlign w:val="bottom"/>
            <w:tcBorders>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4</w:t>
            </w:r>
          </w:p>
        </w:tc>
        <w:tc>
          <w:tcPr>
            <w:tcW w:w="440" w:type="dxa"/>
            <w:vAlign w:val="bottom"/>
            <w:tcBorders>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4</w:t>
            </w:r>
          </w:p>
        </w:tc>
        <w:tc>
          <w:tcPr>
            <w:tcW w:w="460" w:type="dxa"/>
            <w:vAlign w:val="bottom"/>
            <w:tcBorders>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480" w:type="dxa"/>
            <w:vAlign w:val="bottom"/>
            <w:tcBorders>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Borders>
              <w:right w:val="single" w:sz="8" w:color="auto"/>
            </w:tcBorders>
            <w:gridSpan w:val="3"/>
            <w:shd w:val="clear" w:color="auto" w:fill="BFBFBF"/>
          </w:tcPr>
          <w:p>
            <w:pPr>
              <w:jc w:val="right"/>
              <w:ind w:right="820"/>
              <w:spacing w:after="0"/>
              <w:rPr>
                <w:sz w:val="20"/>
                <w:szCs w:val="20"/>
                <w:color w:val="auto"/>
              </w:rPr>
            </w:pPr>
            <w:r>
              <w:rPr>
                <w:rFonts w:ascii="Times New Roman" w:cs="Times New Roman" w:eastAsia="Times New Roman" w:hAnsi="Times New Roman"/>
                <w:sz w:val="18"/>
                <w:szCs w:val="18"/>
                <w:b w:val="1"/>
                <w:bCs w:val="1"/>
                <w:color w:val="auto"/>
              </w:rPr>
              <w:t>76</w:t>
            </w:r>
          </w:p>
        </w:tc>
        <w:tc>
          <w:tcPr>
            <w:tcW w:w="0" w:type="dxa"/>
            <w:vAlign w:val="bottom"/>
          </w:tcPr>
          <w:p>
            <w:pPr>
              <w:spacing w:after="0"/>
              <w:rPr>
                <w:sz w:val="1"/>
                <w:szCs w:val="1"/>
                <w:color w:val="auto"/>
              </w:rPr>
            </w:pPr>
          </w:p>
        </w:tc>
      </w:tr>
      <w:tr>
        <w:trPr>
          <w:trHeight w:val="210"/>
        </w:trPr>
        <w:tc>
          <w:tcPr>
            <w:tcW w:w="860" w:type="dxa"/>
            <w:vAlign w:val="bottom"/>
            <w:tcBorders>
              <w:left w:val="single" w:sz="8" w:color="auto"/>
              <w:bottom w:val="single" w:sz="8" w:color="auto"/>
              <w:right w:val="single" w:sz="8" w:color="auto"/>
            </w:tcBorders>
            <w:gridSpan w:val="3"/>
            <w:shd w:val="clear" w:color="auto" w:fill="BFBFBF"/>
          </w:tcPr>
          <w:p>
            <w:pPr>
              <w:spacing w:after="0"/>
              <w:rPr>
                <w:sz w:val="18"/>
                <w:szCs w:val="18"/>
                <w:color w:val="auto"/>
              </w:rPr>
            </w:pPr>
          </w:p>
        </w:tc>
        <w:tc>
          <w:tcPr>
            <w:tcW w:w="282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цикл</w:t>
            </w:r>
          </w:p>
        </w:tc>
        <w:tc>
          <w:tcPr>
            <w:tcW w:w="44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46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46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360" w:type="dxa"/>
            <w:vAlign w:val="bottom"/>
            <w:tcBorders>
              <w:bottom w:val="single" w:sz="8" w:color="auto"/>
              <w:right w:val="single" w:sz="8" w:color="BFBFBF"/>
            </w:tcBorders>
            <w:gridSpan w:val="2"/>
            <w:shd w:val="clear" w:color="auto" w:fill="BFBFBF"/>
          </w:tcPr>
          <w:p>
            <w:pPr>
              <w:spacing w:after="0"/>
              <w:rPr>
                <w:sz w:val="18"/>
                <w:szCs w:val="18"/>
                <w:color w:val="auto"/>
              </w:rPr>
            </w:pPr>
          </w:p>
        </w:tc>
        <w:tc>
          <w:tcPr>
            <w:tcW w:w="120" w:type="dxa"/>
            <w:vAlign w:val="bottom"/>
            <w:tcBorders>
              <w:bottom w:val="single" w:sz="8" w:color="auto"/>
              <w:right w:val="single" w:sz="8" w:color="auto"/>
            </w:tcBorders>
            <w:gridSpan w:val="2"/>
            <w:shd w:val="clear" w:color="auto" w:fill="BFBFBF"/>
          </w:tcPr>
          <w:p>
            <w:pPr>
              <w:spacing w:after="0"/>
              <w:rPr>
                <w:sz w:val="18"/>
                <w:szCs w:val="18"/>
                <w:color w:val="auto"/>
              </w:rPr>
            </w:pPr>
          </w:p>
        </w:tc>
        <w:tc>
          <w:tcPr>
            <w:tcW w:w="42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480" w:type="dxa"/>
            <w:vAlign w:val="bottom"/>
            <w:tcBorders>
              <w:bottom w:val="single" w:sz="8" w:color="auto"/>
              <w:right w:val="single" w:sz="8" w:color="auto"/>
            </w:tcBorders>
            <w:gridSpan w:val="4"/>
            <w:shd w:val="clear" w:color="auto" w:fill="BFBFBF"/>
          </w:tcPr>
          <w:p>
            <w:pPr>
              <w:spacing w:after="0"/>
              <w:rPr>
                <w:sz w:val="18"/>
                <w:szCs w:val="18"/>
                <w:color w:val="auto"/>
              </w:rPr>
            </w:pPr>
          </w:p>
        </w:tc>
        <w:tc>
          <w:tcPr>
            <w:tcW w:w="44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46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80" w:type="dxa"/>
            <w:vAlign w:val="bottom"/>
            <w:tcBorders>
              <w:bottom w:val="single" w:sz="8" w:color="auto"/>
              <w:right w:val="single" w:sz="8" w:color="BFBFBF"/>
            </w:tcBorders>
            <w:shd w:val="clear" w:color="auto" w:fill="BFBFBF"/>
          </w:tcPr>
          <w:p>
            <w:pPr>
              <w:spacing w:after="0"/>
              <w:rPr>
                <w:sz w:val="18"/>
                <w:szCs w:val="18"/>
                <w:color w:val="auto"/>
              </w:rPr>
            </w:pPr>
          </w:p>
        </w:tc>
        <w:tc>
          <w:tcPr>
            <w:tcW w:w="360" w:type="dxa"/>
            <w:vAlign w:val="bottom"/>
            <w:tcBorders>
              <w:bottom w:val="single" w:sz="8" w:color="auto"/>
              <w:right w:val="single" w:sz="8" w:color="auto"/>
            </w:tcBorders>
            <w:gridSpan w:val="2"/>
            <w:shd w:val="clear" w:color="auto" w:fill="BFBFBF"/>
          </w:tcPr>
          <w:p>
            <w:pPr>
              <w:spacing w:after="0"/>
              <w:rPr>
                <w:sz w:val="18"/>
                <w:szCs w:val="18"/>
                <w:color w:val="auto"/>
              </w:rPr>
            </w:pPr>
          </w:p>
        </w:tc>
        <w:tc>
          <w:tcPr>
            <w:tcW w:w="60" w:type="dxa"/>
            <w:vAlign w:val="bottom"/>
            <w:tcBorders>
              <w:bottom w:val="single" w:sz="8" w:color="auto"/>
              <w:right w:val="single" w:sz="8" w:color="BFBFBF"/>
            </w:tcBorders>
            <w:shd w:val="clear" w:color="auto" w:fill="BFBFBF"/>
          </w:tcPr>
          <w:p>
            <w:pPr>
              <w:spacing w:after="0"/>
              <w:rPr>
                <w:sz w:val="18"/>
                <w:szCs w:val="18"/>
                <w:color w:val="auto"/>
              </w:rPr>
            </w:pPr>
          </w:p>
        </w:tc>
        <w:tc>
          <w:tcPr>
            <w:tcW w:w="40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460" w:type="dxa"/>
            <w:vAlign w:val="bottom"/>
            <w:tcBorders>
              <w:bottom w:val="single" w:sz="8" w:color="auto"/>
              <w:right w:val="single" w:sz="8" w:color="auto"/>
            </w:tcBorders>
            <w:gridSpan w:val="4"/>
          </w:tcPr>
          <w:p>
            <w:pPr>
              <w:spacing w:after="0"/>
              <w:rPr>
                <w:sz w:val="18"/>
                <w:szCs w:val="18"/>
                <w:color w:val="auto"/>
              </w:rPr>
            </w:pPr>
          </w:p>
        </w:tc>
        <w:tc>
          <w:tcPr>
            <w:tcW w:w="460" w:type="dxa"/>
            <w:vAlign w:val="bottom"/>
            <w:tcBorders>
              <w:bottom w:val="single" w:sz="8" w:color="auto"/>
              <w:right w:val="single" w:sz="8" w:color="auto"/>
            </w:tcBorders>
            <w:gridSpan w:val="4"/>
          </w:tcPr>
          <w:p>
            <w:pPr>
              <w:spacing w:after="0"/>
              <w:rPr>
                <w:sz w:val="18"/>
                <w:szCs w:val="18"/>
                <w:color w:val="auto"/>
              </w:rPr>
            </w:pPr>
          </w:p>
        </w:tc>
        <w:tc>
          <w:tcPr>
            <w:tcW w:w="100" w:type="dxa"/>
            <w:vAlign w:val="bottom"/>
            <w:tcBorders>
              <w:bottom w:val="single" w:sz="8" w:color="auto"/>
              <w:right w:val="single" w:sz="8" w:color="BFBFBF"/>
            </w:tcBorders>
            <w:gridSpan w:val="2"/>
          </w:tcPr>
          <w:p>
            <w:pPr>
              <w:spacing w:after="0"/>
              <w:rPr>
                <w:sz w:val="18"/>
                <w:szCs w:val="18"/>
                <w:color w:val="auto"/>
              </w:rPr>
            </w:pPr>
          </w:p>
        </w:tc>
        <w:tc>
          <w:tcPr>
            <w:tcW w:w="360" w:type="dxa"/>
            <w:vAlign w:val="bottom"/>
            <w:tcBorders>
              <w:bottom w:val="single" w:sz="8" w:color="auto"/>
              <w:right w:val="single" w:sz="8" w:color="auto"/>
            </w:tcBorders>
            <w:gridSpan w:val="2"/>
            <w:shd w:val="clear" w:color="auto" w:fill="BFBFBF"/>
          </w:tcPr>
          <w:p>
            <w:pPr>
              <w:spacing w:after="0"/>
              <w:rPr>
                <w:sz w:val="18"/>
                <w:szCs w:val="18"/>
                <w:color w:val="auto"/>
              </w:rPr>
            </w:pPr>
          </w:p>
        </w:tc>
        <w:tc>
          <w:tcPr>
            <w:tcW w:w="60" w:type="dxa"/>
            <w:vAlign w:val="bottom"/>
            <w:tcBorders>
              <w:bottom w:val="single" w:sz="8" w:color="auto"/>
              <w:right w:val="single" w:sz="8" w:color="BFBFBF"/>
            </w:tcBorders>
            <w:shd w:val="clear" w:color="auto" w:fill="BFBFBF"/>
          </w:tcPr>
          <w:p>
            <w:pPr>
              <w:spacing w:after="0"/>
              <w:rPr>
                <w:sz w:val="18"/>
                <w:szCs w:val="18"/>
                <w:color w:val="auto"/>
              </w:rPr>
            </w:pPr>
          </w:p>
        </w:tc>
        <w:tc>
          <w:tcPr>
            <w:tcW w:w="40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44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46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46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360" w:type="dxa"/>
            <w:vAlign w:val="bottom"/>
            <w:tcBorders>
              <w:bottom w:val="single" w:sz="8" w:color="auto"/>
              <w:right w:val="single" w:sz="8" w:color="BFBFBF"/>
            </w:tcBorders>
            <w:gridSpan w:val="2"/>
            <w:shd w:val="clear" w:color="auto" w:fill="BFBFBF"/>
          </w:tcPr>
          <w:p>
            <w:pPr>
              <w:spacing w:after="0"/>
              <w:rPr>
                <w:sz w:val="18"/>
                <w:szCs w:val="18"/>
                <w:color w:val="auto"/>
              </w:rPr>
            </w:pPr>
          </w:p>
        </w:tc>
        <w:tc>
          <w:tcPr>
            <w:tcW w:w="100" w:type="dxa"/>
            <w:vAlign w:val="bottom"/>
            <w:tcBorders>
              <w:bottom w:val="single" w:sz="8" w:color="auto"/>
              <w:right w:val="single" w:sz="8" w:color="auto"/>
            </w:tcBorders>
            <w:shd w:val="clear" w:color="auto" w:fill="BFBFBF"/>
          </w:tcPr>
          <w:p>
            <w:pPr>
              <w:spacing w:after="0"/>
              <w:rPr>
                <w:sz w:val="18"/>
                <w:szCs w:val="18"/>
                <w:color w:val="auto"/>
              </w:rPr>
            </w:pPr>
          </w:p>
        </w:tc>
        <w:tc>
          <w:tcPr>
            <w:tcW w:w="46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46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44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46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48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44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44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42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820" w:type="dxa"/>
            <w:vAlign w:val="bottom"/>
            <w:tcBorders>
              <w:bottom w:val="single" w:sz="8" w:color="auto"/>
              <w:right w:val="single" w:sz="8" w:color="auto"/>
            </w:tcBorders>
            <w:gridSpan w:val="3"/>
            <w:shd w:val="clear" w:color="auto" w:fill="BFBFBF"/>
          </w:tcPr>
          <w:p>
            <w:pPr>
              <w:spacing w:after="0"/>
              <w:rPr>
                <w:sz w:val="18"/>
                <w:szCs w:val="18"/>
                <w:color w:val="auto"/>
              </w:rPr>
            </w:pPr>
          </w:p>
        </w:tc>
        <w:tc>
          <w:tcPr>
            <w:tcW w:w="0" w:type="dxa"/>
            <w:vAlign w:val="bottom"/>
          </w:tcPr>
          <w:p>
            <w:pPr>
              <w:spacing w:after="0"/>
              <w:rPr>
                <w:sz w:val="1"/>
                <w:szCs w:val="1"/>
                <w:color w:val="auto"/>
              </w:rPr>
            </w:pPr>
          </w:p>
        </w:tc>
      </w:tr>
      <w:tr>
        <w:trPr>
          <w:trHeight w:val="192"/>
        </w:trPr>
        <w:tc>
          <w:tcPr>
            <w:tcW w:w="860" w:type="dxa"/>
            <w:vAlign w:val="bottom"/>
            <w:tcBorders>
              <w:left w:val="single" w:sz="8" w:color="auto"/>
              <w:right w:val="single" w:sz="8" w:color="auto"/>
            </w:tcBorders>
            <w:gridSpan w:val="3"/>
            <w:vMerge w:val="restart"/>
          </w:tcPr>
          <w:p>
            <w:pPr>
              <w:ind w:left="60"/>
              <w:spacing w:after="0"/>
              <w:rPr>
                <w:sz w:val="20"/>
                <w:szCs w:val="20"/>
                <w:color w:val="auto"/>
              </w:rPr>
            </w:pPr>
            <w:r>
              <w:rPr>
                <w:rFonts w:ascii="Times New Roman" w:cs="Times New Roman" w:eastAsia="Times New Roman" w:hAnsi="Times New Roman"/>
                <w:sz w:val="18"/>
                <w:szCs w:val="18"/>
                <w:color w:val="auto"/>
              </w:rPr>
              <w:t>ОГСЭ</w:t>
            </w:r>
            <w:r>
              <w:rPr>
                <w:rFonts w:ascii="Times New Roman" w:cs="Times New Roman" w:eastAsia="Times New Roman" w:hAnsi="Times New Roman"/>
                <w:sz w:val="18"/>
                <w:szCs w:val="18"/>
                <w:color w:val="auto"/>
              </w:rPr>
              <w:t>.03</w:t>
            </w:r>
          </w:p>
        </w:tc>
        <w:tc>
          <w:tcPr>
            <w:tcW w:w="2820" w:type="dxa"/>
            <w:vAlign w:val="bottom"/>
            <w:tcBorders>
              <w:right w:val="single" w:sz="8" w:color="auto"/>
            </w:tcBorders>
            <w:gridSpan w:val="3"/>
          </w:tcPr>
          <w:p>
            <w:pPr>
              <w:ind w:left="100"/>
              <w:spacing w:after="0" w:line="192" w:lineRule="exact"/>
              <w:rPr>
                <w:sz w:val="20"/>
                <w:szCs w:val="20"/>
                <w:color w:val="auto"/>
              </w:rPr>
            </w:pPr>
            <w:r>
              <w:rPr>
                <w:rFonts w:ascii="Times New Roman" w:cs="Times New Roman" w:eastAsia="Times New Roman" w:hAnsi="Times New Roman"/>
                <w:sz w:val="18"/>
                <w:szCs w:val="18"/>
                <w:color w:val="auto"/>
              </w:rPr>
              <w:t>Иностранный язык в</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gridSpan w:val="2"/>
          </w:tcPr>
          <w:p>
            <w:pPr>
              <w:spacing w:after="0"/>
              <w:rPr>
                <w:sz w:val="16"/>
                <w:szCs w:val="16"/>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40" w:type="dxa"/>
            <w:vAlign w:val="bottom"/>
            <w:tcBorders>
              <w:right w:val="single" w:sz="8" w:color="auto"/>
            </w:tcBorders>
            <w:gridSpan w:val="2"/>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00" w:type="dxa"/>
            <w:vAlign w:val="bottom"/>
            <w:gridSpan w:val="2"/>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00" w:type="dxa"/>
            <w:vAlign w:val="bottom"/>
            <w:gridSpan w:val="2"/>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40" w:type="dxa"/>
            <w:vAlign w:val="bottom"/>
            <w:tcBorders>
              <w:right w:val="single" w:sz="8" w:color="auto"/>
            </w:tcBorders>
          </w:tcPr>
          <w:p>
            <w:pPr>
              <w:spacing w:after="0"/>
              <w:rPr>
                <w:sz w:val="16"/>
                <w:szCs w:val="16"/>
                <w:color w:val="auto"/>
              </w:rPr>
            </w:pPr>
          </w:p>
        </w:tc>
        <w:tc>
          <w:tcPr>
            <w:tcW w:w="440" w:type="dxa"/>
            <w:vAlign w:val="bottom"/>
            <w:tcBorders>
              <w:right w:val="single" w:sz="8" w:color="auto"/>
            </w:tcBorders>
            <w:gridSpan w:val="3"/>
          </w:tcPr>
          <w:p>
            <w:pPr>
              <w:jc w:val="center"/>
              <w:ind w:right="40"/>
              <w:spacing w:after="0" w:line="192" w:lineRule="exact"/>
              <w:rPr>
                <w:sz w:val="20"/>
                <w:szCs w:val="20"/>
                <w:color w:val="auto"/>
              </w:rPr>
            </w:pPr>
            <w:r>
              <w:rPr>
                <w:rFonts w:ascii="Times New Roman" w:cs="Times New Roman" w:eastAsia="Times New Roman" w:hAnsi="Times New Roman"/>
                <w:sz w:val="18"/>
                <w:szCs w:val="18"/>
                <w:color w:val="auto"/>
                <w:w w:val="88"/>
              </w:rPr>
              <w:t>2</w:t>
            </w:r>
          </w:p>
        </w:tc>
        <w:tc>
          <w:tcPr>
            <w:tcW w:w="10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38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6"/>
                <w:szCs w:val="16"/>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38</w:t>
            </w:r>
          </w:p>
        </w:tc>
        <w:tc>
          <w:tcPr>
            <w:tcW w:w="0" w:type="dxa"/>
            <w:vAlign w:val="bottom"/>
          </w:tcPr>
          <w:p>
            <w:pPr>
              <w:spacing w:after="0"/>
              <w:rPr>
                <w:sz w:val="1"/>
                <w:szCs w:val="1"/>
                <w:color w:val="auto"/>
              </w:rPr>
            </w:pPr>
          </w:p>
        </w:tc>
      </w:tr>
      <w:tr>
        <w:trPr>
          <w:trHeight w:val="101"/>
        </w:trPr>
        <w:tc>
          <w:tcPr>
            <w:tcW w:w="860" w:type="dxa"/>
            <w:vAlign w:val="bottom"/>
            <w:tcBorders>
              <w:left w:val="single" w:sz="8" w:color="auto"/>
              <w:right w:val="single" w:sz="8" w:color="auto"/>
            </w:tcBorders>
            <w:gridSpan w:val="3"/>
            <w:vMerge w:val="continue"/>
          </w:tcPr>
          <w:p>
            <w:pPr>
              <w:spacing w:after="0"/>
              <w:rPr>
                <w:sz w:val="8"/>
                <w:szCs w:val="8"/>
                <w:color w:val="auto"/>
              </w:rPr>
            </w:pPr>
          </w:p>
        </w:tc>
        <w:tc>
          <w:tcPr>
            <w:tcW w:w="28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профессиональной деятельности</w:t>
            </w:r>
          </w:p>
        </w:tc>
        <w:tc>
          <w:tcPr>
            <w:tcW w:w="80" w:type="dxa"/>
            <w:vAlign w:val="bottom"/>
          </w:tcPr>
          <w:p>
            <w:pPr>
              <w:spacing w:after="0"/>
              <w:rPr>
                <w:sz w:val="8"/>
                <w:szCs w:val="8"/>
                <w:color w:val="auto"/>
              </w:rPr>
            </w:pPr>
          </w:p>
        </w:tc>
        <w:tc>
          <w:tcPr>
            <w:tcW w:w="360" w:type="dxa"/>
            <w:vAlign w:val="bottom"/>
            <w:tcBorders>
              <w:right w:val="single" w:sz="8" w:color="auto"/>
            </w:tcBorders>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vMerge w:val="continue"/>
          </w:tcPr>
          <w:p>
            <w:pPr>
              <w:spacing w:after="0"/>
              <w:rPr>
                <w:sz w:val="8"/>
                <w:szCs w:val="8"/>
                <w:color w:val="auto"/>
              </w:rPr>
            </w:pPr>
          </w:p>
        </w:tc>
        <w:tc>
          <w:tcPr>
            <w:tcW w:w="120" w:type="dxa"/>
            <w:vAlign w:val="bottom"/>
            <w:tcBorders>
              <w:right w:val="single" w:sz="8" w:color="auto"/>
            </w:tcBorders>
            <w:gridSpan w:val="2"/>
          </w:tcPr>
          <w:p>
            <w:pPr>
              <w:spacing w:after="0"/>
              <w:rPr>
                <w:sz w:val="8"/>
                <w:szCs w:val="8"/>
                <w:color w:val="auto"/>
              </w:rPr>
            </w:pPr>
          </w:p>
        </w:tc>
        <w:tc>
          <w:tcPr>
            <w:tcW w:w="30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40" w:type="dxa"/>
            <w:vAlign w:val="bottom"/>
            <w:tcBorders>
              <w:right w:val="single" w:sz="8" w:color="auto"/>
            </w:tcBorders>
            <w:gridSpan w:val="2"/>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vMerge w:val="continue"/>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3"/>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gridSpan w:val="2"/>
          </w:tcPr>
          <w:p>
            <w:pPr>
              <w:spacing w:after="0"/>
              <w:rPr>
                <w:sz w:val="8"/>
                <w:szCs w:val="8"/>
                <w:color w:val="auto"/>
              </w:rPr>
            </w:pPr>
          </w:p>
        </w:tc>
        <w:tc>
          <w:tcPr>
            <w:tcW w:w="24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gridSpan w:val="2"/>
          </w:tcPr>
          <w:p>
            <w:pPr>
              <w:spacing w:after="0"/>
              <w:rPr>
                <w:sz w:val="8"/>
                <w:szCs w:val="8"/>
                <w:color w:val="auto"/>
              </w:rPr>
            </w:pPr>
          </w:p>
        </w:tc>
        <w:tc>
          <w:tcPr>
            <w:tcW w:w="24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3"/>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440" w:type="dxa"/>
            <w:vAlign w:val="bottom"/>
            <w:tcBorders>
              <w:right w:val="single" w:sz="8" w:color="auto"/>
            </w:tcBorders>
            <w:gridSpan w:val="3"/>
            <w:vMerge w:val="restart"/>
          </w:tcPr>
          <w:p>
            <w:pPr>
              <w:jc w:val="center"/>
              <w:ind w:right="6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8"/>
                <w:szCs w:val="8"/>
                <w:color w:val="auto"/>
              </w:rPr>
            </w:pPr>
          </w:p>
        </w:tc>
        <w:tc>
          <w:tcPr>
            <w:tcW w:w="360" w:type="dxa"/>
            <w:vAlign w:val="bottom"/>
            <w:tcBorders>
              <w:right w:val="single" w:sz="8" w:color="auto"/>
            </w:tcBorders>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Borders>
              <w:right w:val="single" w:sz="8" w:color="auto"/>
            </w:tcBorders>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Borders>
              <w:right w:val="single" w:sz="8" w:color="auto"/>
            </w:tcBorders>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320" w:type="dxa"/>
            <w:vAlign w:val="bottom"/>
            <w:tcBorders>
              <w:right w:val="single" w:sz="8" w:color="auto"/>
            </w:tcBorders>
            <w:gridSpan w:val="2"/>
            <w:vMerge w:val="continue"/>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8"/>
        </w:trPr>
        <w:tc>
          <w:tcPr>
            <w:tcW w:w="860" w:type="dxa"/>
            <w:vAlign w:val="bottom"/>
            <w:tcBorders>
              <w:left w:val="single" w:sz="8" w:color="auto"/>
              <w:bottom w:val="single" w:sz="8" w:color="auto"/>
              <w:right w:val="single" w:sz="8" w:color="auto"/>
            </w:tcBorders>
            <w:gridSpan w:val="3"/>
          </w:tcPr>
          <w:p>
            <w:pPr>
              <w:spacing w:after="0"/>
              <w:rPr>
                <w:sz w:val="9"/>
                <w:szCs w:val="9"/>
                <w:color w:val="auto"/>
              </w:rPr>
            </w:pPr>
          </w:p>
        </w:tc>
        <w:tc>
          <w:tcPr>
            <w:tcW w:w="2820" w:type="dxa"/>
            <w:vAlign w:val="bottom"/>
            <w:tcBorders>
              <w:bottom w:val="single" w:sz="8" w:color="auto"/>
              <w:right w:val="single" w:sz="8" w:color="auto"/>
            </w:tcBorders>
            <w:gridSpan w:val="3"/>
            <w:vMerge w:val="continue"/>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42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vMerge w:val="continue"/>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20" w:type="dxa"/>
            <w:vAlign w:val="bottom"/>
            <w:tcBorders>
              <w:bottom w:val="single" w:sz="8" w:color="auto"/>
              <w:right w:val="single" w:sz="8" w:color="auto"/>
            </w:tcBorders>
            <w:gridSpan w:val="3"/>
          </w:tcPr>
          <w:p>
            <w:pPr>
              <w:spacing w:after="0"/>
              <w:rPr>
                <w:sz w:val="9"/>
                <w:szCs w:val="9"/>
                <w:color w:val="auto"/>
              </w:rPr>
            </w:pPr>
          </w:p>
        </w:tc>
        <w:tc>
          <w:tcPr>
            <w:tcW w:w="820" w:type="dxa"/>
            <w:vAlign w:val="bottom"/>
            <w:tcBorders>
              <w:bottom w:val="single" w:sz="8" w:color="auto"/>
              <w:right w:val="single" w:sz="8" w:color="auto"/>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860" w:type="dxa"/>
            <w:vAlign w:val="bottom"/>
            <w:tcBorders>
              <w:left w:val="single" w:sz="8" w:color="auto"/>
              <w:bottom w:val="single" w:sz="8" w:color="auto"/>
              <w:right w:val="single" w:sz="8" w:color="auto"/>
            </w:tcBorders>
            <w:gridSpan w:val="3"/>
          </w:tcPr>
          <w:p>
            <w:pPr>
              <w:ind w:left="60"/>
              <w:spacing w:after="0" w:line="196" w:lineRule="exact"/>
              <w:rPr>
                <w:sz w:val="20"/>
                <w:szCs w:val="20"/>
                <w:color w:val="auto"/>
              </w:rPr>
            </w:pPr>
            <w:r>
              <w:rPr>
                <w:rFonts w:ascii="Times New Roman" w:cs="Times New Roman" w:eastAsia="Times New Roman" w:hAnsi="Times New Roman"/>
                <w:sz w:val="18"/>
                <w:szCs w:val="18"/>
                <w:color w:val="auto"/>
              </w:rPr>
              <w:t>ОГСЭ</w:t>
            </w:r>
            <w:r>
              <w:rPr>
                <w:rFonts w:ascii="Times New Roman" w:cs="Times New Roman" w:eastAsia="Times New Roman" w:hAnsi="Times New Roman"/>
                <w:sz w:val="18"/>
                <w:szCs w:val="18"/>
                <w:color w:val="auto"/>
              </w:rPr>
              <w:t>.04</w:t>
            </w:r>
          </w:p>
        </w:tc>
        <w:tc>
          <w:tcPr>
            <w:tcW w:w="2820" w:type="dxa"/>
            <w:vAlign w:val="bottom"/>
            <w:tcBorders>
              <w:bottom w:val="single" w:sz="8" w:color="auto"/>
              <w:right w:val="single" w:sz="8" w:color="auto"/>
            </w:tcBorders>
            <w:gridSpan w:val="3"/>
          </w:tcPr>
          <w:p>
            <w:pPr>
              <w:ind w:left="100"/>
              <w:spacing w:after="0" w:line="196" w:lineRule="exact"/>
              <w:rPr>
                <w:sz w:val="20"/>
                <w:szCs w:val="20"/>
                <w:color w:val="auto"/>
              </w:rPr>
            </w:pPr>
            <w:r>
              <w:rPr>
                <w:rFonts w:ascii="Times New Roman" w:cs="Times New Roman" w:eastAsia="Times New Roman" w:hAnsi="Times New Roman"/>
                <w:sz w:val="18"/>
                <w:szCs w:val="18"/>
                <w:color w:val="auto"/>
              </w:rPr>
              <w:t>Физическая культура</w:t>
            </w:r>
          </w:p>
        </w:tc>
        <w:tc>
          <w:tcPr>
            <w:tcW w:w="44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bottom w:val="single" w:sz="8" w:color="auto"/>
              <w:right w:val="single" w:sz="8" w:color="auto"/>
            </w:tcBorders>
            <w:gridSpan w:val="3"/>
          </w:tcPr>
          <w:p>
            <w:pPr>
              <w:jc w:val="center"/>
              <w:ind w:right="20"/>
              <w:spacing w:after="0" w:line="196" w:lineRule="exact"/>
              <w:rPr>
                <w:sz w:val="20"/>
                <w:szCs w:val="20"/>
                <w:color w:val="auto"/>
              </w:rPr>
            </w:pPr>
            <w:r>
              <w:rPr>
                <w:rFonts w:ascii="Times New Roman" w:cs="Times New Roman" w:eastAsia="Times New Roman" w:hAnsi="Times New Roman"/>
                <w:sz w:val="18"/>
                <w:szCs w:val="18"/>
                <w:color w:val="auto"/>
                <w:w w:val="88"/>
              </w:rPr>
              <w:t>2</w:t>
            </w:r>
          </w:p>
        </w:tc>
        <w:tc>
          <w:tcPr>
            <w:tcW w:w="480" w:type="dxa"/>
            <w:vAlign w:val="bottom"/>
            <w:tcBorders>
              <w:bottom w:val="single" w:sz="8" w:color="auto"/>
              <w:right w:val="single" w:sz="8" w:color="auto"/>
            </w:tcBorders>
            <w:gridSpan w:val="4"/>
          </w:tcPr>
          <w:p>
            <w:pPr>
              <w:jc w:val="right"/>
              <w:ind w:right="480"/>
              <w:spacing w:after="0"/>
              <w:rPr>
                <w:sz w:val="20"/>
                <w:szCs w:val="20"/>
                <w:color w:val="auto"/>
              </w:rPr>
            </w:pPr>
            <w:r>
              <w:rPr>
                <w:rFonts w:ascii="Times New Roman" w:cs="Times New Roman" w:eastAsia="Times New Roman" w:hAnsi="Times New Roman"/>
                <w:sz w:val="18"/>
                <w:szCs w:val="18"/>
                <w:color w:val="auto"/>
              </w:rPr>
              <w:t>2</w:t>
            </w:r>
          </w:p>
        </w:tc>
        <w:tc>
          <w:tcPr>
            <w:tcW w:w="420" w:type="dxa"/>
            <w:vAlign w:val="bottom"/>
            <w:tcBorders>
              <w:bottom w:val="single" w:sz="8" w:color="auto"/>
              <w:right w:val="single" w:sz="8" w:color="auto"/>
            </w:tcBorders>
            <w:gridSpan w:val="3"/>
          </w:tcPr>
          <w:p>
            <w:pPr>
              <w:jc w:val="center"/>
              <w:ind w:right="40"/>
              <w:spacing w:after="0" w:line="196" w:lineRule="exact"/>
              <w:rPr>
                <w:sz w:val="20"/>
                <w:szCs w:val="20"/>
                <w:color w:val="auto"/>
              </w:rPr>
            </w:pPr>
            <w:r>
              <w:rPr>
                <w:rFonts w:ascii="Times New Roman" w:cs="Times New Roman" w:eastAsia="Times New Roman" w:hAnsi="Times New Roman"/>
                <w:sz w:val="18"/>
                <w:szCs w:val="18"/>
                <w:color w:val="auto"/>
              </w:rPr>
              <w:t>2</w:t>
            </w:r>
          </w:p>
        </w:tc>
        <w:tc>
          <w:tcPr>
            <w:tcW w:w="480" w:type="dxa"/>
            <w:vAlign w:val="bottom"/>
            <w:tcBorders>
              <w:bottom w:val="single" w:sz="8" w:color="auto"/>
              <w:right w:val="single" w:sz="8" w:color="auto"/>
            </w:tcBorders>
            <w:gridSpan w:val="4"/>
          </w:tcPr>
          <w:p>
            <w:pPr>
              <w:jc w:val="center"/>
              <w:ind w:right="40"/>
              <w:spacing w:after="0" w:line="196" w:lineRule="exact"/>
              <w:rPr>
                <w:sz w:val="20"/>
                <w:szCs w:val="20"/>
                <w:color w:val="auto"/>
              </w:rPr>
            </w:pPr>
            <w:r>
              <w:rPr>
                <w:rFonts w:ascii="Times New Roman" w:cs="Times New Roman" w:eastAsia="Times New Roman" w:hAnsi="Times New Roman"/>
                <w:sz w:val="18"/>
                <w:szCs w:val="18"/>
                <w:color w:val="auto"/>
                <w:w w:val="88"/>
              </w:rPr>
              <w:t>2</w:t>
            </w:r>
          </w:p>
        </w:tc>
        <w:tc>
          <w:tcPr>
            <w:tcW w:w="440" w:type="dxa"/>
            <w:vAlign w:val="bottom"/>
            <w:tcBorders>
              <w:bottom w:val="single" w:sz="8" w:color="auto"/>
              <w:right w:val="single" w:sz="8" w:color="auto"/>
            </w:tcBorders>
            <w:gridSpan w:val="3"/>
          </w:tcPr>
          <w:p>
            <w:pPr>
              <w:jc w:val="center"/>
              <w:ind w:right="40"/>
              <w:spacing w:after="0" w:line="196" w:lineRule="exact"/>
              <w:rPr>
                <w:sz w:val="20"/>
                <w:szCs w:val="20"/>
                <w:color w:val="auto"/>
              </w:rPr>
            </w:pPr>
            <w:r>
              <w:rPr>
                <w:rFonts w:ascii="Times New Roman" w:cs="Times New Roman" w:eastAsia="Times New Roman" w:hAnsi="Times New Roman"/>
                <w:sz w:val="18"/>
                <w:szCs w:val="18"/>
                <w:color w:val="auto"/>
                <w:w w:val="88"/>
              </w:rPr>
              <w:t>2</w:t>
            </w:r>
          </w:p>
        </w:tc>
        <w:tc>
          <w:tcPr>
            <w:tcW w:w="460" w:type="dxa"/>
            <w:vAlign w:val="bottom"/>
            <w:tcBorders>
              <w:bottom w:val="single" w:sz="8" w:color="auto"/>
              <w:right w:val="single" w:sz="8" w:color="auto"/>
            </w:tcBorders>
            <w:gridSpan w:val="3"/>
          </w:tcPr>
          <w:p>
            <w:pPr>
              <w:jc w:val="right"/>
              <w:ind w:right="460"/>
              <w:spacing w:after="0"/>
              <w:rPr>
                <w:sz w:val="20"/>
                <w:szCs w:val="20"/>
                <w:color w:val="auto"/>
              </w:rPr>
            </w:pPr>
            <w:r>
              <w:rPr>
                <w:rFonts w:ascii="Times New Roman" w:cs="Times New Roman" w:eastAsia="Times New Roman" w:hAnsi="Times New Roman"/>
                <w:sz w:val="18"/>
                <w:szCs w:val="18"/>
                <w:color w:val="auto"/>
              </w:rPr>
              <w:t>2</w:t>
            </w:r>
          </w:p>
        </w:tc>
        <w:tc>
          <w:tcPr>
            <w:tcW w:w="440" w:type="dxa"/>
            <w:vAlign w:val="bottom"/>
            <w:tcBorders>
              <w:bottom w:val="single" w:sz="8" w:color="auto"/>
              <w:right w:val="single" w:sz="8" w:color="auto"/>
            </w:tcBorders>
            <w:gridSpan w:val="3"/>
          </w:tcPr>
          <w:p>
            <w:pPr>
              <w:jc w:val="right"/>
              <w:ind w:right="440"/>
              <w:spacing w:after="0"/>
              <w:rPr>
                <w:sz w:val="20"/>
                <w:szCs w:val="20"/>
                <w:color w:val="auto"/>
              </w:rPr>
            </w:pPr>
            <w:r>
              <w:rPr>
                <w:rFonts w:ascii="Times New Roman" w:cs="Times New Roman" w:eastAsia="Times New Roman" w:hAnsi="Times New Roman"/>
                <w:sz w:val="18"/>
                <w:szCs w:val="18"/>
                <w:color w:val="auto"/>
              </w:rPr>
              <w:t>2</w:t>
            </w:r>
          </w:p>
        </w:tc>
        <w:tc>
          <w:tcPr>
            <w:tcW w:w="460" w:type="dxa"/>
            <w:vAlign w:val="bottom"/>
            <w:tcBorders>
              <w:bottom w:val="single" w:sz="8" w:color="auto"/>
              <w:right w:val="single" w:sz="8" w:color="auto"/>
            </w:tcBorders>
            <w:gridSpan w:val="4"/>
          </w:tcPr>
          <w:p>
            <w:pPr>
              <w:jc w:val="right"/>
              <w:ind w:right="460"/>
              <w:spacing w:after="0"/>
              <w:rPr>
                <w:sz w:val="20"/>
                <w:szCs w:val="20"/>
                <w:color w:val="auto"/>
              </w:rPr>
            </w:pPr>
            <w:r>
              <w:rPr>
                <w:rFonts w:ascii="Times New Roman" w:cs="Times New Roman" w:eastAsia="Times New Roman" w:hAnsi="Times New Roman"/>
                <w:sz w:val="18"/>
                <w:szCs w:val="18"/>
                <w:color w:val="auto"/>
              </w:rPr>
              <w:t>2</w:t>
            </w:r>
          </w:p>
        </w:tc>
        <w:tc>
          <w:tcPr>
            <w:tcW w:w="460" w:type="dxa"/>
            <w:vAlign w:val="bottom"/>
            <w:tcBorders>
              <w:bottom w:val="single" w:sz="8" w:color="auto"/>
              <w:right w:val="single" w:sz="8" w:color="auto"/>
            </w:tcBorders>
            <w:gridSpan w:val="4"/>
          </w:tcPr>
          <w:p>
            <w:pPr>
              <w:jc w:val="center"/>
              <w:ind w:right="20"/>
              <w:spacing w:after="0" w:line="196" w:lineRule="exact"/>
              <w:rPr>
                <w:sz w:val="20"/>
                <w:szCs w:val="20"/>
                <w:color w:val="auto"/>
              </w:rPr>
            </w:pPr>
            <w:r>
              <w:rPr>
                <w:rFonts w:ascii="Times New Roman" w:cs="Times New Roman" w:eastAsia="Times New Roman" w:hAnsi="Times New Roman"/>
                <w:sz w:val="18"/>
                <w:szCs w:val="18"/>
                <w:color w:val="auto"/>
                <w:w w:val="88"/>
              </w:rPr>
              <w:t>2</w:t>
            </w:r>
          </w:p>
        </w:tc>
        <w:tc>
          <w:tcPr>
            <w:tcW w:w="460" w:type="dxa"/>
            <w:vAlign w:val="bottom"/>
            <w:tcBorders>
              <w:bottom w:val="single" w:sz="8" w:color="auto"/>
              <w:right w:val="single" w:sz="8" w:color="auto"/>
            </w:tcBorders>
            <w:gridSpan w:val="4"/>
          </w:tcPr>
          <w:p>
            <w:pPr>
              <w:jc w:val="right"/>
              <w:ind w:right="460"/>
              <w:spacing w:after="0"/>
              <w:rPr>
                <w:sz w:val="20"/>
                <w:szCs w:val="20"/>
                <w:color w:val="auto"/>
              </w:rPr>
            </w:pPr>
            <w:r>
              <w:rPr>
                <w:rFonts w:ascii="Times New Roman" w:cs="Times New Roman" w:eastAsia="Times New Roman" w:hAnsi="Times New Roman"/>
                <w:sz w:val="18"/>
                <w:szCs w:val="18"/>
                <w:color w:val="auto"/>
              </w:rPr>
              <w:t>2</w:t>
            </w:r>
          </w:p>
        </w:tc>
        <w:tc>
          <w:tcPr>
            <w:tcW w:w="460" w:type="dxa"/>
            <w:vAlign w:val="bottom"/>
            <w:tcBorders>
              <w:bottom w:val="single" w:sz="8" w:color="auto"/>
              <w:right w:val="single" w:sz="8" w:color="auto"/>
            </w:tcBorders>
            <w:gridSpan w:val="4"/>
          </w:tcPr>
          <w:p>
            <w:pPr>
              <w:jc w:val="right"/>
              <w:ind w:right="369"/>
              <w:spacing w:after="0"/>
              <w:rPr>
                <w:sz w:val="20"/>
                <w:szCs w:val="20"/>
                <w:color w:val="auto"/>
              </w:rPr>
            </w:pPr>
            <w:r>
              <w:rPr>
                <w:rFonts w:ascii="Times New Roman" w:cs="Times New Roman" w:eastAsia="Times New Roman" w:hAnsi="Times New Roman"/>
                <w:sz w:val="18"/>
                <w:szCs w:val="18"/>
                <w:color w:val="auto"/>
              </w:rPr>
              <w:t>2</w:t>
            </w:r>
          </w:p>
        </w:tc>
        <w:tc>
          <w:tcPr>
            <w:tcW w:w="460" w:type="dxa"/>
            <w:vAlign w:val="bottom"/>
            <w:tcBorders>
              <w:bottom w:val="single" w:sz="8" w:color="auto"/>
              <w:right w:val="single" w:sz="8" w:color="auto"/>
            </w:tcBorders>
            <w:gridSpan w:val="4"/>
          </w:tcPr>
          <w:p>
            <w:pPr>
              <w:jc w:val="center"/>
              <w:ind w:right="40"/>
              <w:spacing w:after="0" w:line="196" w:lineRule="exact"/>
              <w:rPr>
                <w:sz w:val="20"/>
                <w:szCs w:val="20"/>
                <w:color w:val="auto"/>
              </w:rPr>
            </w:pPr>
            <w:r>
              <w:rPr>
                <w:rFonts w:ascii="Times New Roman" w:cs="Times New Roman" w:eastAsia="Times New Roman" w:hAnsi="Times New Roman"/>
                <w:sz w:val="18"/>
                <w:szCs w:val="18"/>
                <w:color w:val="auto"/>
              </w:rPr>
              <w:t>2</w:t>
            </w:r>
          </w:p>
        </w:tc>
        <w:tc>
          <w:tcPr>
            <w:tcW w:w="440" w:type="dxa"/>
            <w:vAlign w:val="bottom"/>
            <w:tcBorders>
              <w:bottom w:val="single" w:sz="8" w:color="auto"/>
              <w:right w:val="single" w:sz="8" w:color="auto"/>
            </w:tcBorders>
            <w:gridSpan w:val="3"/>
          </w:tcPr>
          <w:p>
            <w:pPr>
              <w:jc w:val="center"/>
              <w:ind w:right="20"/>
              <w:spacing w:after="0" w:line="196" w:lineRule="exact"/>
              <w:rPr>
                <w:sz w:val="20"/>
                <w:szCs w:val="20"/>
                <w:color w:val="auto"/>
              </w:rPr>
            </w:pPr>
            <w:r>
              <w:rPr>
                <w:rFonts w:ascii="Times New Roman" w:cs="Times New Roman" w:eastAsia="Times New Roman" w:hAnsi="Times New Roman"/>
                <w:sz w:val="18"/>
                <w:szCs w:val="18"/>
                <w:color w:val="auto"/>
              </w:rPr>
              <w:t>2</w:t>
            </w:r>
          </w:p>
        </w:tc>
        <w:tc>
          <w:tcPr>
            <w:tcW w:w="460" w:type="dxa"/>
            <w:vAlign w:val="bottom"/>
            <w:tcBorders>
              <w:bottom w:val="single" w:sz="8" w:color="auto"/>
              <w:right w:val="single" w:sz="8" w:color="auto"/>
            </w:tcBorders>
            <w:gridSpan w:val="3"/>
          </w:tcPr>
          <w:p>
            <w:pPr>
              <w:jc w:val="center"/>
              <w:ind w:right="20"/>
              <w:spacing w:after="0" w:line="196" w:lineRule="exact"/>
              <w:rPr>
                <w:sz w:val="20"/>
                <w:szCs w:val="20"/>
                <w:color w:val="auto"/>
              </w:rPr>
            </w:pPr>
            <w:r>
              <w:rPr>
                <w:rFonts w:ascii="Times New Roman" w:cs="Times New Roman" w:eastAsia="Times New Roman" w:hAnsi="Times New Roman"/>
                <w:sz w:val="18"/>
                <w:szCs w:val="18"/>
                <w:color w:val="auto"/>
                <w:w w:val="88"/>
              </w:rPr>
              <w:t>2</w:t>
            </w:r>
          </w:p>
        </w:tc>
        <w:tc>
          <w:tcPr>
            <w:tcW w:w="460" w:type="dxa"/>
            <w:vAlign w:val="bottom"/>
            <w:tcBorders>
              <w:bottom w:val="single" w:sz="8" w:color="auto"/>
              <w:right w:val="single" w:sz="8" w:color="auto"/>
            </w:tcBorders>
            <w:gridSpan w:val="3"/>
          </w:tcPr>
          <w:p>
            <w:pPr>
              <w:jc w:val="center"/>
              <w:ind w:right="20"/>
              <w:spacing w:after="0" w:line="196" w:lineRule="exact"/>
              <w:rPr>
                <w:sz w:val="20"/>
                <w:szCs w:val="20"/>
                <w:color w:val="auto"/>
              </w:rPr>
            </w:pPr>
            <w:r>
              <w:rPr>
                <w:rFonts w:ascii="Times New Roman" w:cs="Times New Roman" w:eastAsia="Times New Roman" w:hAnsi="Times New Roman"/>
                <w:sz w:val="18"/>
                <w:szCs w:val="18"/>
                <w:color w:val="auto"/>
                <w:w w:val="88"/>
              </w:rPr>
              <w:t>2</w:t>
            </w:r>
          </w:p>
        </w:tc>
        <w:tc>
          <w:tcPr>
            <w:tcW w:w="460" w:type="dxa"/>
            <w:vAlign w:val="bottom"/>
            <w:tcBorders>
              <w:bottom w:val="single" w:sz="8" w:color="auto"/>
              <w:right w:val="single" w:sz="8" w:color="auto"/>
            </w:tcBorders>
            <w:gridSpan w:val="3"/>
          </w:tcPr>
          <w:p>
            <w:pPr>
              <w:jc w:val="center"/>
              <w:ind w:right="40"/>
              <w:spacing w:after="0" w:line="196" w:lineRule="exact"/>
              <w:rPr>
                <w:sz w:val="20"/>
                <w:szCs w:val="20"/>
                <w:color w:val="auto"/>
              </w:rPr>
            </w:pPr>
            <w:r>
              <w:rPr>
                <w:rFonts w:ascii="Times New Roman" w:cs="Times New Roman" w:eastAsia="Times New Roman" w:hAnsi="Times New Roman"/>
                <w:sz w:val="18"/>
                <w:szCs w:val="18"/>
                <w:color w:val="auto"/>
              </w:rPr>
              <w:t>2</w:t>
            </w:r>
          </w:p>
        </w:tc>
        <w:tc>
          <w:tcPr>
            <w:tcW w:w="460" w:type="dxa"/>
            <w:vAlign w:val="bottom"/>
            <w:tcBorders>
              <w:bottom w:val="single" w:sz="8" w:color="auto"/>
              <w:right w:val="single" w:sz="8" w:color="auto"/>
            </w:tcBorders>
            <w:gridSpan w:val="3"/>
          </w:tcPr>
          <w:p>
            <w:pPr>
              <w:jc w:val="center"/>
              <w:ind w:right="40"/>
              <w:spacing w:after="0" w:line="196" w:lineRule="exact"/>
              <w:rPr>
                <w:sz w:val="20"/>
                <w:szCs w:val="20"/>
                <w:color w:val="auto"/>
              </w:rPr>
            </w:pPr>
            <w:r>
              <w:rPr>
                <w:rFonts w:ascii="Times New Roman" w:cs="Times New Roman" w:eastAsia="Times New Roman" w:hAnsi="Times New Roman"/>
                <w:sz w:val="18"/>
                <w:szCs w:val="18"/>
                <w:color w:val="auto"/>
              </w:rPr>
              <w:t>2</w:t>
            </w:r>
          </w:p>
        </w:tc>
        <w:tc>
          <w:tcPr>
            <w:tcW w:w="460" w:type="dxa"/>
            <w:vAlign w:val="bottom"/>
            <w:tcBorders>
              <w:bottom w:val="single" w:sz="8" w:color="auto"/>
              <w:right w:val="single" w:sz="8" w:color="auto"/>
            </w:tcBorders>
            <w:gridSpan w:val="3"/>
          </w:tcPr>
          <w:p>
            <w:pPr>
              <w:jc w:val="center"/>
              <w:ind w:right="60"/>
              <w:spacing w:after="0" w:line="196" w:lineRule="exact"/>
              <w:rPr>
                <w:sz w:val="20"/>
                <w:szCs w:val="20"/>
                <w:color w:val="auto"/>
              </w:rPr>
            </w:pPr>
            <w:r>
              <w:rPr>
                <w:rFonts w:ascii="Times New Roman" w:cs="Times New Roman" w:eastAsia="Times New Roman" w:hAnsi="Times New Roman"/>
                <w:sz w:val="18"/>
                <w:szCs w:val="18"/>
                <w:color w:val="auto"/>
                <w:w w:val="88"/>
              </w:rPr>
              <w:t>2</w:t>
            </w:r>
          </w:p>
        </w:tc>
        <w:tc>
          <w:tcPr>
            <w:tcW w:w="440" w:type="dxa"/>
            <w:vAlign w:val="bottom"/>
            <w:tcBorders>
              <w:bottom w:val="single" w:sz="8" w:color="auto"/>
              <w:right w:val="single" w:sz="8" w:color="auto"/>
            </w:tcBorders>
            <w:gridSpan w:val="3"/>
          </w:tcPr>
          <w:p>
            <w:pPr>
              <w:jc w:val="center"/>
              <w:ind w:right="40"/>
              <w:spacing w:after="0" w:line="196" w:lineRule="exact"/>
              <w:rPr>
                <w:sz w:val="20"/>
                <w:szCs w:val="20"/>
                <w:color w:val="auto"/>
              </w:rPr>
            </w:pPr>
            <w:r>
              <w:rPr>
                <w:rFonts w:ascii="Times New Roman" w:cs="Times New Roman" w:eastAsia="Times New Roman" w:hAnsi="Times New Roman"/>
                <w:sz w:val="18"/>
                <w:szCs w:val="18"/>
                <w:color w:val="auto"/>
              </w:rPr>
              <w:t>2 (</w:t>
            </w:r>
            <w:r>
              <w:rPr>
                <w:rFonts w:ascii="Times New Roman" w:cs="Times New Roman" w:eastAsia="Times New Roman" w:hAnsi="Times New Roman"/>
                <w:sz w:val="18"/>
                <w:szCs w:val="18"/>
                <w:color w:val="auto"/>
              </w:rPr>
              <w:t>З</w:t>
            </w:r>
            <w:r>
              <w:rPr>
                <w:rFonts w:ascii="Times New Roman" w:cs="Times New Roman" w:eastAsia="Times New Roman" w:hAnsi="Times New Roman"/>
                <w:sz w:val="18"/>
                <w:szCs w:val="18"/>
                <w:color w:val="auto"/>
              </w:rPr>
              <w:t>)</w:t>
            </w:r>
          </w:p>
        </w:tc>
        <w:tc>
          <w:tcPr>
            <w:tcW w:w="460" w:type="dxa"/>
            <w:vAlign w:val="bottom"/>
            <w:tcBorders>
              <w:bottom w:val="single" w:sz="8" w:color="auto"/>
              <w:right w:val="single" w:sz="8" w:color="auto"/>
            </w:tcBorders>
            <w:gridSpan w:val="3"/>
          </w:tcPr>
          <w:p>
            <w:pPr>
              <w:jc w:val="center"/>
              <w:ind w:right="40"/>
              <w:spacing w:after="0" w:line="196" w:lineRule="exact"/>
              <w:rPr>
                <w:sz w:val="20"/>
                <w:szCs w:val="20"/>
                <w:color w:val="auto"/>
              </w:rPr>
            </w:pPr>
            <w:r>
              <w:rPr>
                <w:rFonts w:ascii="Times New Roman" w:cs="Times New Roman" w:eastAsia="Times New Roman" w:hAnsi="Times New Roman"/>
                <w:sz w:val="18"/>
                <w:szCs w:val="18"/>
                <w:color w:val="auto"/>
              </w:rPr>
              <w:t>–</w:t>
            </w:r>
          </w:p>
        </w:tc>
        <w:tc>
          <w:tcPr>
            <w:tcW w:w="48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Borders>
              <w:bottom w:val="single" w:sz="8" w:color="auto"/>
              <w:right w:val="single" w:sz="8" w:color="auto"/>
            </w:tcBorders>
            <w:gridSpan w:val="3"/>
          </w:tcPr>
          <w:p>
            <w:pPr>
              <w:jc w:val="center"/>
              <w:ind w:right="40"/>
              <w:spacing w:after="0" w:line="196" w:lineRule="exact"/>
              <w:rPr>
                <w:sz w:val="20"/>
                <w:szCs w:val="20"/>
                <w:color w:val="auto"/>
              </w:rPr>
            </w:pPr>
            <w:r>
              <w:rPr>
                <w:rFonts w:ascii="Times New Roman" w:cs="Times New Roman" w:eastAsia="Times New Roman" w:hAnsi="Times New Roman"/>
                <w:sz w:val="18"/>
                <w:szCs w:val="18"/>
                <w:color w:val="auto"/>
                <w:w w:val="99"/>
              </w:rPr>
              <w:t>38</w:t>
            </w:r>
          </w:p>
        </w:tc>
        <w:tc>
          <w:tcPr>
            <w:tcW w:w="0" w:type="dxa"/>
            <w:vAlign w:val="bottom"/>
          </w:tcPr>
          <w:p>
            <w:pPr>
              <w:spacing w:after="0"/>
              <w:rPr>
                <w:sz w:val="1"/>
                <w:szCs w:val="1"/>
                <w:color w:val="auto"/>
              </w:rPr>
            </w:pPr>
          </w:p>
        </w:tc>
      </w:tr>
      <w:tr>
        <w:trPr>
          <w:trHeight w:val="198"/>
        </w:trPr>
        <w:tc>
          <w:tcPr>
            <w:tcW w:w="860" w:type="dxa"/>
            <w:vAlign w:val="bottom"/>
            <w:tcBorders>
              <w:left w:val="single" w:sz="8" w:color="auto"/>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ОП</w:t>
            </w:r>
            <w:r>
              <w:rPr>
                <w:rFonts w:ascii="Times New Roman" w:cs="Times New Roman" w:eastAsia="Times New Roman" w:hAnsi="Times New Roman"/>
                <w:sz w:val="18"/>
                <w:szCs w:val="18"/>
                <w:b w:val="1"/>
                <w:bCs w:val="1"/>
                <w:color w:val="auto"/>
              </w:rPr>
              <w:t>.00</w:t>
            </w:r>
          </w:p>
        </w:tc>
        <w:tc>
          <w:tcPr>
            <w:tcW w:w="282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Общепрофессиональный цикл</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6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14</w:t>
            </w:r>
          </w:p>
        </w:tc>
        <w:tc>
          <w:tcPr>
            <w:tcW w:w="360" w:type="dxa"/>
            <w:vAlign w:val="bottom"/>
            <w:tcBorders>
              <w:bottom w:val="single" w:sz="8" w:color="auto"/>
              <w:right w:val="single" w:sz="8" w:color="BFBFBF"/>
            </w:tcBorders>
            <w:gridSpan w:val="2"/>
            <w:shd w:val="clear" w:color="auto" w:fill="BFBFBF"/>
          </w:tcPr>
          <w:p>
            <w:pPr>
              <w:jc w:val="right"/>
              <w:ind w:right="269"/>
              <w:spacing w:after="0"/>
              <w:rPr>
                <w:sz w:val="20"/>
                <w:szCs w:val="20"/>
                <w:color w:val="auto"/>
              </w:rPr>
            </w:pPr>
            <w:r>
              <w:rPr>
                <w:rFonts w:ascii="Times New Roman" w:cs="Times New Roman" w:eastAsia="Times New Roman" w:hAnsi="Times New Roman"/>
                <w:sz w:val="18"/>
                <w:szCs w:val="18"/>
                <w:b w:val="1"/>
                <w:bCs w:val="1"/>
                <w:color w:val="auto"/>
              </w:rPr>
              <w:t>14</w:t>
            </w:r>
          </w:p>
        </w:tc>
        <w:tc>
          <w:tcPr>
            <w:tcW w:w="120" w:type="dxa"/>
            <w:vAlign w:val="bottom"/>
            <w:tcBorders>
              <w:bottom w:val="single" w:sz="8" w:color="auto"/>
              <w:right w:val="single" w:sz="8" w:color="auto"/>
            </w:tcBorders>
            <w:gridSpan w:val="2"/>
            <w:shd w:val="clear" w:color="auto" w:fill="BFBFBF"/>
          </w:tcPr>
          <w:p>
            <w:pPr>
              <w:spacing w:after="0"/>
              <w:rPr>
                <w:sz w:val="17"/>
                <w:szCs w:val="17"/>
                <w:color w:val="auto"/>
              </w:rPr>
            </w:pP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14</w:t>
            </w:r>
          </w:p>
        </w:tc>
        <w:tc>
          <w:tcPr>
            <w:tcW w:w="480" w:type="dxa"/>
            <w:vAlign w:val="bottom"/>
            <w:tcBorders>
              <w:bottom w:val="single" w:sz="8" w:color="auto"/>
              <w:right w:val="single" w:sz="8" w:color="auto"/>
            </w:tcBorders>
            <w:gridSpan w:val="4"/>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14</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14</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14</w:t>
            </w:r>
          </w:p>
        </w:tc>
        <w:tc>
          <w:tcPr>
            <w:tcW w:w="80" w:type="dxa"/>
            <w:vAlign w:val="bottom"/>
            <w:tcBorders>
              <w:bottom w:val="single" w:sz="8" w:color="auto"/>
              <w:right w:val="single" w:sz="8" w:color="BFBFBF"/>
            </w:tcBorders>
            <w:shd w:val="clear" w:color="auto" w:fill="BFBFBF"/>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BFBFBF"/>
          </w:tcPr>
          <w:p>
            <w:pPr>
              <w:jc w:val="center"/>
              <w:ind w:right="100"/>
              <w:spacing w:after="0" w:line="199" w:lineRule="exact"/>
              <w:rPr>
                <w:sz w:val="20"/>
                <w:szCs w:val="20"/>
                <w:color w:val="auto"/>
              </w:rPr>
            </w:pPr>
            <w:r>
              <w:rPr>
                <w:rFonts w:ascii="Times New Roman" w:cs="Times New Roman" w:eastAsia="Times New Roman" w:hAnsi="Times New Roman"/>
                <w:sz w:val="18"/>
                <w:szCs w:val="18"/>
                <w:b w:val="1"/>
                <w:bCs w:val="1"/>
                <w:color w:val="auto"/>
                <w:w w:val="99"/>
              </w:rPr>
              <w:t>14</w:t>
            </w:r>
          </w:p>
        </w:tc>
        <w:tc>
          <w:tcPr>
            <w:tcW w:w="60" w:type="dxa"/>
            <w:vAlign w:val="bottom"/>
            <w:tcBorders>
              <w:bottom w:val="single" w:sz="8" w:color="auto"/>
              <w:right w:val="single" w:sz="8" w:color="BFBFBF"/>
            </w:tcBorders>
            <w:shd w:val="clear" w:color="auto" w:fill="BFBFBF"/>
          </w:tcPr>
          <w:p>
            <w:pPr>
              <w:spacing w:after="0"/>
              <w:rPr>
                <w:sz w:val="17"/>
                <w:szCs w:val="17"/>
                <w:color w:val="auto"/>
              </w:rPr>
            </w:pPr>
          </w:p>
        </w:tc>
        <w:tc>
          <w:tcPr>
            <w:tcW w:w="400" w:type="dxa"/>
            <w:vAlign w:val="bottom"/>
            <w:tcBorders>
              <w:bottom w:val="single" w:sz="8" w:color="auto"/>
              <w:right w:val="single" w:sz="8" w:color="auto"/>
            </w:tcBorders>
            <w:gridSpan w:val="3"/>
            <w:shd w:val="clear" w:color="auto" w:fill="BFBFBF"/>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14</w:t>
            </w:r>
          </w:p>
        </w:tc>
        <w:tc>
          <w:tcPr>
            <w:tcW w:w="460" w:type="dxa"/>
            <w:vAlign w:val="bottom"/>
            <w:tcBorders>
              <w:bottom w:val="single" w:sz="8" w:color="auto"/>
              <w:right w:val="single" w:sz="8" w:color="auto"/>
            </w:tcBorders>
            <w:gridSpan w:val="4"/>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14</w:t>
            </w:r>
          </w:p>
        </w:tc>
        <w:tc>
          <w:tcPr>
            <w:tcW w:w="460" w:type="dxa"/>
            <w:vAlign w:val="bottom"/>
            <w:tcBorders>
              <w:bottom w:val="single" w:sz="8" w:color="auto"/>
              <w:right w:val="single" w:sz="8" w:color="auto"/>
            </w:tcBorders>
            <w:gridSpan w:val="4"/>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14</w:t>
            </w:r>
          </w:p>
        </w:tc>
        <w:tc>
          <w:tcPr>
            <w:tcW w:w="100" w:type="dxa"/>
            <w:vAlign w:val="bottom"/>
            <w:tcBorders>
              <w:bottom w:val="single" w:sz="8" w:color="auto"/>
              <w:right w:val="single" w:sz="8" w:color="BFBFBF"/>
            </w:tcBorders>
            <w:gridSpan w:val="2"/>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BFBFBF"/>
          </w:tcPr>
          <w:p>
            <w:pPr>
              <w:jc w:val="center"/>
              <w:ind w:right="49"/>
              <w:spacing w:after="0" w:line="199" w:lineRule="exact"/>
              <w:rPr>
                <w:sz w:val="20"/>
                <w:szCs w:val="20"/>
                <w:color w:val="auto"/>
              </w:rPr>
            </w:pPr>
            <w:r>
              <w:rPr>
                <w:rFonts w:ascii="Times New Roman" w:cs="Times New Roman" w:eastAsia="Times New Roman" w:hAnsi="Times New Roman"/>
                <w:sz w:val="18"/>
                <w:szCs w:val="18"/>
                <w:b w:val="1"/>
                <w:bCs w:val="1"/>
                <w:color w:val="auto"/>
                <w:w w:val="99"/>
              </w:rPr>
              <w:t>14</w:t>
            </w:r>
          </w:p>
        </w:tc>
        <w:tc>
          <w:tcPr>
            <w:tcW w:w="460" w:type="dxa"/>
            <w:vAlign w:val="bottom"/>
            <w:tcBorders>
              <w:bottom w:val="single" w:sz="8" w:color="auto"/>
              <w:right w:val="single" w:sz="8" w:color="auto"/>
            </w:tcBorders>
            <w:gridSpan w:val="4"/>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14</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14</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14</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14</w:t>
            </w:r>
          </w:p>
        </w:tc>
        <w:tc>
          <w:tcPr>
            <w:tcW w:w="360" w:type="dxa"/>
            <w:vAlign w:val="bottom"/>
            <w:tcBorders>
              <w:bottom w:val="single" w:sz="8" w:color="auto"/>
              <w:right w:val="single" w:sz="8" w:color="BFBFBF"/>
            </w:tcBorders>
            <w:gridSpan w:val="2"/>
            <w:shd w:val="clear" w:color="auto" w:fill="BFBFBF"/>
          </w:tcPr>
          <w:p>
            <w:pPr>
              <w:jc w:val="right"/>
              <w:ind w:right="269"/>
              <w:spacing w:after="0"/>
              <w:rPr>
                <w:sz w:val="20"/>
                <w:szCs w:val="20"/>
                <w:color w:val="auto"/>
              </w:rPr>
            </w:pPr>
            <w:r>
              <w:rPr>
                <w:rFonts w:ascii="Times New Roman" w:cs="Times New Roman" w:eastAsia="Times New Roman" w:hAnsi="Times New Roman"/>
                <w:sz w:val="18"/>
                <w:szCs w:val="18"/>
                <w:b w:val="1"/>
                <w:bCs w:val="1"/>
                <w:color w:val="auto"/>
              </w:rPr>
              <w:t>14</w:t>
            </w:r>
          </w:p>
        </w:tc>
        <w:tc>
          <w:tcPr>
            <w:tcW w:w="100" w:type="dxa"/>
            <w:vAlign w:val="bottom"/>
            <w:tcBorders>
              <w:bottom w:val="single" w:sz="8" w:color="auto"/>
              <w:right w:val="single" w:sz="8" w:color="auto"/>
            </w:tcBorders>
            <w:shd w:val="clear" w:color="auto" w:fill="BFBFBF"/>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14</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12</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6</w:t>
            </w:r>
          </w:p>
        </w:tc>
        <w:tc>
          <w:tcPr>
            <w:tcW w:w="48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Borders>
              <w:bottom w:val="single" w:sz="8" w:color="auto"/>
              <w:right w:val="single" w:sz="8" w:color="auto"/>
            </w:tcBorders>
            <w:gridSpan w:val="3"/>
            <w:shd w:val="clear" w:color="auto" w:fill="BFBFBF"/>
          </w:tcPr>
          <w:p>
            <w:pPr>
              <w:jc w:val="right"/>
              <w:ind w:right="820"/>
              <w:spacing w:after="0"/>
              <w:rPr>
                <w:sz w:val="20"/>
                <w:szCs w:val="20"/>
                <w:color w:val="auto"/>
              </w:rPr>
            </w:pPr>
            <w:r>
              <w:rPr>
                <w:rFonts w:ascii="Times New Roman" w:cs="Times New Roman" w:eastAsia="Times New Roman" w:hAnsi="Times New Roman"/>
                <w:sz w:val="18"/>
                <w:szCs w:val="18"/>
                <w:b w:val="1"/>
                <w:bCs w:val="1"/>
                <w:color w:val="auto"/>
              </w:rPr>
              <w:t>266</w:t>
            </w:r>
          </w:p>
        </w:tc>
        <w:tc>
          <w:tcPr>
            <w:tcW w:w="0" w:type="dxa"/>
            <w:vAlign w:val="bottom"/>
          </w:tcPr>
          <w:p>
            <w:pPr>
              <w:spacing w:after="0"/>
              <w:rPr>
                <w:sz w:val="1"/>
                <w:szCs w:val="1"/>
                <w:color w:val="auto"/>
              </w:rPr>
            </w:pPr>
          </w:p>
        </w:tc>
      </w:tr>
      <w:tr>
        <w:trPr>
          <w:trHeight w:val="191"/>
        </w:trPr>
        <w:tc>
          <w:tcPr>
            <w:tcW w:w="860" w:type="dxa"/>
            <w:vAlign w:val="bottom"/>
            <w:tcBorders>
              <w:left w:val="single" w:sz="8" w:color="auto"/>
              <w:right w:val="single" w:sz="8" w:color="auto"/>
            </w:tcBorders>
            <w:gridSpan w:val="3"/>
          </w:tcPr>
          <w:p>
            <w:pPr>
              <w:spacing w:after="0"/>
              <w:rPr>
                <w:sz w:val="16"/>
                <w:szCs w:val="16"/>
                <w:color w:val="auto"/>
              </w:rPr>
            </w:pPr>
          </w:p>
        </w:tc>
        <w:tc>
          <w:tcPr>
            <w:tcW w:w="2820" w:type="dxa"/>
            <w:vAlign w:val="bottom"/>
            <w:tcBorders>
              <w:right w:val="single" w:sz="8" w:color="auto"/>
            </w:tcBorders>
            <w:gridSpan w:val="3"/>
          </w:tcPr>
          <w:p>
            <w:pPr>
              <w:ind w:left="100"/>
              <w:spacing w:after="0" w:line="191" w:lineRule="exact"/>
              <w:rPr>
                <w:sz w:val="20"/>
                <w:szCs w:val="20"/>
                <w:color w:val="auto"/>
              </w:rPr>
            </w:pPr>
            <w:r>
              <w:rPr>
                <w:rFonts w:ascii="Times New Roman" w:cs="Times New Roman" w:eastAsia="Times New Roman" w:hAnsi="Times New Roman"/>
                <w:sz w:val="18"/>
                <w:szCs w:val="18"/>
                <w:color w:val="auto"/>
              </w:rPr>
              <w:t>Организационно</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правовое</w:t>
            </w:r>
          </w:p>
        </w:tc>
        <w:tc>
          <w:tcPr>
            <w:tcW w:w="44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480" w:type="dxa"/>
            <w:vAlign w:val="bottom"/>
            <w:tcBorders>
              <w:right w:val="single" w:sz="8" w:color="auto"/>
            </w:tcBorders>
            <w:gridSpan w:val="4"/>
          </w:tcPr>
          <w:p>
            <w:pPr>
              <w:spacing w:after="0"/>
              <w:rPr>
                <w:sz w:val="16"/>
                <w:szCs w:val="16"/>
                <w:color w:val="auto"/>
              </w:rPr>
            </w:pPr>
          </w:p>
        </w:tc>
        <w:tc>
          <w:tcPr>
            <w:tcW w:w="420" w:type="dxa"/>
            <w:vAlign w:val="bottom"/>
            <w:tcBorders>
              <w:right w:val="single" w:sz="8" w:color="auto"/>
            </w:tcBorders>
            <w:gridSpan w:val="3"/>
          </w:tcPr>
          <w:p>
            <w:pPr>
              <w:spacing w:after="0"/>
              <w:rPr>
                <w:sz w:val="16"/>
                <w:szCs w:val="16"/>
                <w:color w:val="auto"/>
              </w:rPr>
            </w:pPr>
          </w:p>
        </w:tc>
        <w:tc>
          <w:tcPr>
            <w:tcW w:w="480" w:type="dxa"/>
            <w:vAlign w:val="bottom"/>
            <w:tcBorders>
              <w:right w:val="single" w:sz="8" w:color="auto"/>
            </w:tcBorders>
            <w:gridSpan w:val="4"/>
          </w:tcPr>
          <w:p>
            <w:pPr>
              <w:spacing w:after="0"/>
              <w:rPr>
                <w:sz w:val="16"/>
                <w:szCs w:val="16"/>
                <w:color w:val="auto"/>
              </w:rPr>
            </w:pPr>
          </w:p>
        </w:tc>
        <w:tc>
          <w:tcPr>
            <w:tcW w:w="44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44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4"/>
          </w:tcPr>
          <w:p>
            <w:pPr>
              <w:spacing w:after="0"/>
              <w:rPr>
                <w:sz w:val="16"/>
                <w:szCs w:val="16"/>
                <w:color w:val="auto"/>
              </w:rPr>
            </w:pPr>
          </w:p>
        </w:tc>
        <w:tc>
          <w:tcPr>
            <w:tcW w:w="460" w:type="dxa"/>
            <w:vAlign w:val="bottom"/>
            <w:tcBorders>
              <w:right w:val="single" w:sz="8" w:color="auto"/>
            </w:tcBorders>
            <w:gridSpan w:val="4"/>
          </w:tcPr>
          <w:p>
            <w:pPr>
              <w:spacing w:after="0"/>
              <w:rPr>
                <w:sz w:val="16"/>
                <w:szCs w:val="16"/>
                <w:color w:val="auto"/>
              </w:rPr>
            </w:pPr>
          </w:p>
        </w:tc>
        <w:tc>
          <w:tcPr>
            <w:tcW w:w="460" w:type="dxa"/>
            <w:vAlign w:val="bottom"/>
            <w:tcBorders>
              <w:right w:val="single" w:sz="8" w:color="auto"/>
            </w:tcBorders>
            <w:gridSpan w:val="4"/>
          </w:tcPr>
          <w:p>
            <w:pPr>
              <w:spacing w:after="0"/>
              <w:rPr>
                <w:sz w:val="16"/>
                <w:szCs w:val="16"/>
                <w:color w:val="auto"/>
              </w:rPr>
            </w:pPr>
          </w:p>
        </w:tc>
        <w:tc>
          <w:tcPr>
            <w:tcW w:w="460" w:type="dxa"/>
            <w:vAlign w:val="bottom"/>
            <w:tcBorders>
              <w:right w:val="single" w:sz="8" w:color="auto"/>
            </w:tcBorders>
            <w:gridSpan w:val="4"/>
          </w:tcPr>
          <w:p>
            <w:pPr>
              <w:spacing w:after="0"/>
              <w:rPr>
                <w:sz w:val="16"/>
                <w:szCs w:val="16"/>
                <w:color w:val="auto"/>
              </w:rPr>
            </w:pPr>
          </w:p>
        </w:tc>
        <w:tc>
          <w:tcPr>
            <w:tcW w:w="460" w:type="dxa"/>
            <w:vAlign w:val="bottom"/>
            <w:tcBorders>
              <w:right w:val="single" w:sz="8" w:color="auto"/>
            </w:tcBorders>
            <w:gridSpan w:val="4"/>
          </w:tcPr>
          <w:p>
            <w:pPr>
              <w:spacing w:after="0"/>
              <w:rPr>
                <w:sz w:val="16"/>
                <w:szCs w:val="16"/>
                <w:color w:val="auto"/>
              </w:rPr>
            </w:pPr>
          </w:p>
        </w:tc>
        <w:tc>
          <w:tcPr>
            <w:tcW w:w="44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440" w:type="dxa"/>
            <w:vAlign w:val="bottom"/>
            <w:tcBorders>
              <w:right w:val="single" w:sz="8" w:color="auto"/>
            </w:tcBorders>
            <w:gridSpan w:val="3"/>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480" w:type="dxa"/>
            <w:vAlign w:val="bottom"/>
            <w:tcBorders>
              <w:right w:val="single" w:sz="8" w:color="auto"/>
            </w:tcBorders>
            <w:gridSpan w:val="3"/>
          </w:tcPr>
          <w:p>
            <w:pPr>
              <w:spacing w:after="0"/>
              <w:rPr>
                <w:sz w:val="16"/>
                <w:szCs w:val="16"/>
                <w:color w:val="auto"/>
              </w:rPr>
            </w:pPr>
          </w:p>
        </w:tc>
        <w:tc>
          <w:tcPr>
            <w:tcW w:w="440" w:type="dxa"/>
            <w:vAlign w:val="bottom"/>
            <w:tcBorders>
              <w:right w:val="single" w:sz="8" w:color="auto"/>
            </w:tcBorders>
            <w:gridSpan w:val="3"/>
          </w:tcPr>
          <w:p>
            <w:pPr>
              <w:spacing w:after="0"/>
              <w:rPr>
                <w:sz w:val="16"/>
                <w:szCs w:val="16"/>
                <w:color w:val="auto"/>
              </w:rPr>
            </w:pPr>
          </w:p>
        </w:tc>
        <w:tc>
          <w:tcPr>
            <w:tcW w:w="440" w:type="dxa"/>
            <w:vAlign w:val="bottom"/>
            <w:tcBorders>
              <w:right w:val="single" w:sz="8" w:color="auto"/>
            </w:tcBorders>
            <w:gridSpan w:val="3"/>
          </w:tcPr>
          <w:p>
            <w:pPr>
              <w:spacing w:after="0"/>
              <w:rPr>
                <w:sz w:val="16"/>
                <w:szCs w:val="16"/>
                <w:color w:val="auto"/>
              </w:rPr>
            </w:pPr>
          </w:p>
        </w:tc>
        <w:tc>
          <w:tcPr>
            <w:tcW w:w="420" w:type="dxa"/>
            <w:vAlign w:val="bottom"/>
            <w:tcBorders>
              <w:right w:val="single" w:sz="8" w:color="auto"/>
            </w:tcBorders>
            <w:gridSpan w:val="3"/>
          </w:tcPr>
          <w:p>
            <w:pPr>
              <w:spacing w:after="0"/>
              <w:rPr>
                <w:sz w:val="16"/>
                <w:szCs w:val="16"/>
                <w:color w:val="auto"/>
              </w:rPr>
            </w:pPr>
          </w:p>
        </w:tc>
        <w:tc>
          <w:tcPr>
            <w:tcW w:w="820" w:type="dxa"/>
            <w:vAlign w:val="bottom"/>
            <w:tcBorders>
              <w:right w:val="single" w:sz="8" w:color="auto"/>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106"/>
        </w:trPr>
        <w:tc>
          <w:tcPr>
            <w:tcW w:w="860" w:type="dxa"/>
            <w:vAlign w:val="bottom"/>
            <w:tcBorders>
              <w:left w:val="single" w:sz="8" w:color="auto"/>
              <w:right w:val="single" w:sz="8" w:color="auto"/>
            </w:tcBorders>
            <w:gridSpan w:val="3"/>
            <w:vMerge w:val="restart"/>
          </w:tcPr>
          <w:p>
            <w:pPr>
              <w:ind w:left="60"/>
              <w:spacing w:after="0"/>
              <w:rPr>
                <w:sz w:val="20"/>
                <w:szCs w:val="20"/>
                <w:color w:val="auto"/>
              </w:rPr>
            </w:pPr>
            <w:r>
              <w:rPr>
                <w:rFonts w:ascii="Times New Roman" w:cs="Times New Roman" w:eastAsia="Times New Roman" w:hAnsi="Times New Roman"/>
                <w:sz w:val="18"/>
                <w:szCs w:val="18"/>
                <w:color w:val="auto"/>
              </w:rPr>
              <w:t>ОП</w:t>
            </w:r>
            <w:r>
              <w:rPr>
                <w:rFonts w:ascii="Times New Roman" w:cs="Times New Roman" w:eastAsia="Times New Roman" w:hAnsi="Times New Roman"/>
                <w:sz w:val="18"/>
                <w:szCs w:val="18"/>
                <w:color w:val="auto"/>
              </w:rPr>
              <w:t>. 02</w:t>
            </w:r>
          </w:p>
        </w:tc>
        <w:tc>
          <w:tcPr>
            <w:tcW w:w="28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обеспечение информационной</w:t>
            </w:r>
          </w:p>
        </w:tc>
        <w:tc>
          <w:tcPr>
            <w:tcW w:w="80" w:type="dxa"/>
            <w:vAlign w:val="bottom"/>
          </w:tcPr>
          <w:p>
            <w:pPr>
              <w:spacing w:after="0"/>
              <w:rPr>
                <w:sz w:val="9"/>
                <w:szCs w:val="9"/>
                <w:color w:val="auto"/>
              </w:rPr>
            </w:pPr>
          </w:p>
        </w:tc>
        <w:tc>
          <w:tcPr>
            <w:tcW w:w="36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9"/>
                <w:szCs w:val="9"/>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gridSpan w:val="2"/>
          </w:tcPr>
          <w:p>
            <w:pPr>
              <w:spacing w:after="0"/>
              <w:rPr>
                <w:sz w:val="9"/>
                <w:szCs w:val="9"/>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gridSpan w:val="2"/>
          </w:tcPr>
          <w:p>
            <w:pPr>
              <w:spacing w:after="0"/>
              <w:rPr>
                <w:sz w:val="9"/>
                <w:szCs w:val="9"/>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9"/>
                <w:szCs w:val="9"/>
                <w:color w:val="auto"/>
              </w:rPr>
            </w:pPr>
          </w:p>
        </w:tc>
        <w:tc>
          <w:tcPr>
            <w:tcW w:w="34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9"/>
                <w:szCs w:val="9"/>
                <w:color w:val="auto"/>
              </w:rPr>
            </w:pPr>
          </w:p>
        </w:tc>
        <w:tc>
          <w:tcPr>
            <w:tcW w:w="100" w:type="dxa"/>
            <w:vAlign w:val="bottom"/>
            <w:gridSpan w:val="2"/>
          </w:tcPr>
          <w:p>
            <w:pPr>
              <w:spacing w:after="0"/>
              <w:rPr>
                <w:sz w:val="9"/>
                <w:szCs w:val="9"/>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9"/>
                <w:szCs w:val="9"/>
                <w:color w:val="auto"/>
              </w:rPr>
            </w:pPr>
          </w:p>
        </w:tc>
        <w:tc>
          <w:tcPr>
            <w:tcW w:w="100" w:type="dxa"/>
            <w:vAlign w:val="bottom"/>
            <w:gridSpan w:val="2"/>
          </w:tcPr>
          <w:p>
            <w:pPr>
              <w:spacing w:after="0"/>
              <w:rPr>
                <w:sz w:val="9"/>
                <w:szCs w:val="9"/>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9"/>
                <w:szCs w:val="9"/>
                <w:color w:val="auto"/>
              </w:rPr>
            </w:pPr>
          </w:p>
        </w:tc>
        <w:tc>
          <w:tcPr>
            <w:tcW w:w="34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9"/>
                <w:szCs w:val="9"/>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6</w:t>
            </w: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9"/>
                <w:szCs w:val="9"/>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01"/>
        </w:trPr>
        <w:tc>
          <w:tcPr>
            <w:tcW w:w="860" w:type="dxa"/>
            <w:vAlign w:val="bottom"/>
            <w:tcBorders>
              <w:left w:val="single" w:sz="8" w:color="auto"/>
              <w:right w:val="single" w:sz="8" w:color="auto"/>
            </w:tcBorders>
            <w:gridSpan w:val="3"/>
            <w:vMerge w:val="continue"/>
          </w:tcPr>
          <w:p>
            <w:pPr>
              <w:spacing w:after="0"/>
              <w:rPr>
                <w:sz w:val="8"/>
                <w:szCs w:val="8"/>
                <w:color w:val="auto"/>
              </w:rPr>
            </w:pPr>
          </w:p>
        </w:tc>
        <w:tc>
          <w:tcPr>
            <w:tcW w:w="2820" w:type="dxa"/>
            <w:vAlign w:val="bottom"/>
            <w:tcBorders>
              <w:right w:val="single" w:sz="8" w:color="auto"/>
            </w:tcBorders>
            <w:gridSpan w:val="3"/>
            <w:vMerge w:val="continue"/>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Borders>
              <w:right w:val="single" w:sz="8" w:color="auto"/>
            </w:tcBorders>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vMerge w:val="continue"/>
          </w:tcPr>
          <w:p>
            <w:pPr>
              <w:spacing w:after="0"/>
              <w:rPr>
                <w:sz w:val="8"/>
                <w:szCs w:val="8"/>
                <w:color w:val="auto"/>
              </w:rPr>
            </w:pPr>
          </w:p>
        </w:tc>
        <w:tc>
          <w:tcPr>
            <w:tcW w:w="120" w:type="dxa"/>
            <w:vAlign w:val="bottom"/>
            <w:tcBorders>
              <w:right w:val="single" w:sz="8" w:color="auto"/>
            </w:tcBorders>
            <w:gridSpan w:val="2"/>
          </w:tcPr>
          <w:p>
            <w:pPr>
              <w:spacing w:after="0"/>
              <w:rPr>
                <w:sz w:val="8"/>
                <w:szCs w:val="8"/>
                <w:color w:val="auto"/>
              </w:rPr>
            </w:pPr>
          </w:p>
        </w:tc>
        <w:tc>
          <w:tcPr>
            <w:tcW w:w="30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40" w:type="dxa"/>
            <w:vAlign w:val="bottom"/>
            <w:tcBorders>
              <w:right w:val="single" w:sz="8" w:color="auto"/>
            </w:tcBorders>
            <w:gridSpan w:val="2"/>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vMerge w:val="continue"/>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3"/>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gridSpan w:val="2"/>
          </w:tcPr>
          <w:p>
            <w:pPr>
              <w:spacing w:after="0"/>
              <w:rPr>
                <w:sz w:val="8"/>
                <w:szCs w:val="8"/>
                <w:color w:val="auto"/>
              </w:rPr>
            </w:pPr>
          </w:p>
        </w:tc>
        <w:tc>
          <w:tcPr>
            <w:tcW w:w="24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gridSpan w:val="2"/>
          </w:tcPr>
          <w:p>
            <w:pPr>
              <w:spacing w:after="0"/>
              <w:rPr>
                <w:sz w:val="8"/>
                <w:szCs w:val="8"/>
                <w:color w:val="auto"/>
              </w:rPr>
            </w:pPr>
          </w:p>
        </w:tc>
        <w:tc>
          <w:tcPr>
            <w:tcW w:w="24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3"/>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460" w:type="dxa"/>
            <w:vAlign w:val="bottom"/>
            <w:tcBorders>
              <w:right w:val="single" w:sz="8" w:color="auto"/>
            </w:tcBorders>
            <w:gridSpan w:val="3"/>
            <w:vMerge w:val="restart"/>
          </w:tcPr>
          <w:p>
            <w:pPr>
              <w:jc w:val="center"/>
              <w:ind w:right="4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Borders>
              <w:right w:val="single" w:sz="8" w:color="auto"/>
            </w:tcBorders>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Borders>
              <w:right w:val="single" w:sz="8" w:color="auto"/>
            </w:tcBorders>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320" w:type="dxa"/>
            <w:vAlign w:val="bottom"/>
            <w:tcBorders>
              <w:right w:val="single" w:sz="8" w:color="auto"/>
            </w:tcBorders>
            <w:gridSpan w:val="2"/>
            <w:vMerge w:val="continue"/>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860" w:type="dxa"/>
            <w:vAlign w:val="bottom"/>
            <w:tcBorders>
              <w:left w:val="single" w:sz="8" w:color="auto"/>
              <w:right w:val="single" w:sz="8" w:color="auto"/>
            </w:tcBorders>
            <w:gridSpan w:val="3"/>
          </w:tcPr>
          <w:p>
            <w:pPr>
              <w:spacing w:after="0"/>
              <w:rPr>
                <w:sz w:val="9"/>
                <w:szCs w:val="9"/>
                <w:color w:val="auto"/>
              </w:rPr>
            </w:pPr>
          </w:p>
        </w:tc>
        <w:tc>
          <w:tcPr>
            <w:tcW w:w="28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безопасности</w:t>
            </w:r>
          </w:p>
        </w:tc>
        <w:tc>
          <w:tcPr>
            <w:tcW w:w="44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80" w:type="dxa"/>
            <w:vAlign w:val="bottom"/>
            <w:tcBorders>
              <w:right w:val="single" w:sz="8" w:color="auto"/>
            </w:tcBorders>
            <w:gridSpan w:val="4"/>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80" w:type="dxa"/>
            <w:vAlign w:val="bottom"/>
            <w:tcBorders>
              <w:right w:val="single" w:sz="8" w:color="auto"/>
            </w:tcBorders>
            <w:gridSpan w:val="4"/>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4"/>
          </w:tcPr>
          <w:p>
            <w:pPr>
              <w:spacing w:after="0"/>
              <w:rPr>
                <w:sz w:val="9"/>
                <w:szCs w:val="9"/>
                <w:color w:val="auto"/>
              </w:rPr>
            </w:pPr>
          </w:p>
        </w:tc>
        <w:tc>
          <w:tcPr>
            <w:tcW w:w="460" w:type="dxa"/>
            <w:vAlign w:val="bottom"/>
            <w:tcBorders>
              <w:right w:val="single" w:sz="8" w:color="auto"/>
            </w:tcBorders>
            <w:gridSpan w:val="4"/>
          </w:tcPr>
          <w:p>
            <w:pPr>
              <w:spacing w:after="0"/>
              <w:rPr>
                <w:sz w:val="9"/>
                <w:szCs w:val="9"/>
                <w:color w:val="auto"/>
              </w:rPr>
            </w:pPr>
          </w:p>
        </w:tc>
        <w:tc>
          <w:tcPr>
            <w:tcW w:w="460" w:type="dxa"/>
            <w:vAlign w:val="bottom"/>
            <w:tcBorders>
              <w:right w:val="single" w:sz="8" w:color="auto"/>
            </w:tcBorders>
            <w:gridSpan w:val="4"/>
          </w:tcPr>
          <w:p>
            <w:pPr>
              <w:spacing w:after="0"/>
              <w:rPr>
                <w:sz w:val="9"/>
                <w:szCs w:val="9"/>
                <w:color w:val="auto"/>
              </w:rPr>
            </w:pPr>
          </w:p>
        </w:tc>
        <w:tc>
          <w:tcPr>
            <w:tcW w:w="460" w:type="dxa"/>
            <w:vAlign w:val="bottom"/>
            <w:tcBorders>
              <w:right w:val="single" w:sz="8" w:color="auto"/>
            </w:tcBorders>
            <w:gridSpan w:val="4"/>
          </w:tcPr>
          <w:p>
            <w:pPr>
              <w:spacing w:after="0"/>
              <w:rPr>
                <w:sz w:val="9"/>
                <w:szCs w:val="9"/>
                <w:color w:val="auto"/>
              </w:rPr>
            </w:pPr>
          </w:p>
        </w:tc>
        <w:tc>
          <w:tcPr>
            <w:tcW w:w="460" w:type="dxa"/>
            <w:vAlign w:val="bottom"/>
            <w:tcBorders>
              <w:right w:val="single" w:sz="8" w:color="auto"/>
            </w:tcBorders>
            <w:gridSpan w:val="4"/>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vMerge w:val="continue"/>
          </w:tcPr>
          <w:p>
            <w:pPr>
              <w:spacing w:after="0"/>
              <w:rPr>
                <w:sz w:val="9"/>
                <w:szCs w:val="9"/>
                <w:color w:val="auto"/>
              </w:rPr>
            </w:pPr>
          </w:p>
        </w:tc>
        <w:tc>
          <w:tcPr>
            <w:tcW w:w="48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820" w:type="dxa"/>
            <w:vAlign w:val="bottom"/>
            <w:tcBorders>
              <w:right w:val="single" w:sz="8" w:color="auto"/>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860" w:type="dxa"/>
            <w:vAlign w:val="bottom"/>
            <w:tcBorders>
              <w:left w:val="single" w:sz="8" w:color="auto"/>
              <w:bottom w:val="single" w:sz="8" w:color="auto"/>
              <w:right w:val="single" w:sz="8" w:color="auto"/>
            </w:tcBorders>
            <w:gridSpan w:val="3"/>
          </w:tcPr>
          <w:p>
            <w:pPr>
              <w:spacing w:after="0"/>
              <w:rPr>
                <w:sz w:val="9"/>
                <w:szCs w:val="9"/>
                <w:color w:val="auto"/>
              </w:rPr>
            </w:pPr>
          </w:p>
        </w:tc>
        <w:tc>
          <w:tcPr>
            <w:tcW w:w="2820" w:type="dxa"/>
            <w:vAlign w:val="bottom"/>
            <w:tcBorders>
              <w:bottom w:val="single" w:sz="8" w:color="auto"/>
              <w:right w:val="single" w:sz="8" w:color="auto"/>
            </w:tcBorders>
            <w:gridSpan w:val="3"/>
            <w:vMerge w:val="continue"/>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42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20" w:type="dxa"/>
            <w:vAlign w:val="bottom"/>
            <w:tcBorders>
              <w:bottom w:val="single" w:sz="8" w:color="auto"/>
              <w:right w:val="single" w:sz="8" w:color="auto"/>
            </w:tcBorders>
            <w:gridSpan w:val="3"/>
          </w:tcPr>
          <w:p>
            <w:pPr>
              <w:spacing w:after="0"/>
              <w:rPr>
                <w:sz w:val="9"/>
                <w:szCs w:val="9"/>
                <w:color w:val="auto"/>
              </w:rPr>
            </w:pPr>
          </w:p>
        </w:tc>
        <w:tc>
          <w:tcPr>
            <w:tcW w:w="820" w:type="dxa"/>
            <w:vAlign w:val="bottom"/>
            <w:tcBorders>
              <w:bottom w:val="single" w:sz="8" w:color="auto"/>
              <w:right w:val="single" w:sz="8" w:color="auto"/>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194"/>
        </w:trPr>
        <w:tc>
          <w:tcPr>
            <w:tcW w:w="860" w:type="dxa"/>
            <w:vAlign w:val="bottom"/>
            <w:tcBorders>
              <w:left w:val="single" w:sz="8" w:color="auto"/>
              <w:right w:val="single" w:sz="8" w:color="auto"/>
            </w:tcBorders>
            <w:gridSpan w:val="3"/>
            <w:vMerge w:val="restart"/>
          </w:tcPr>
          <w:p>
            <w:pPr>
              <w:ind w:left="60"/>
              <w:spacing w:after="0"/>
              <w:rPr>
                <w:sz w:val="20"/>
                <w:szCs w:val="20"/>
                <w:color w:val="auto"/>
              </w:rPr>
            </w:pPr>
            <w:r>
              <w:rPr>
                <w:rFonts w:ascii="Times New Roman" w:cs="Times New Roman" w:eastAsia="Times New Roman" w:hAnsi="Times New Roman"/>
                <w:sz w:val="18"/>
                <w:szCs w:val="18"/>
                <w:color w:val="auto"/>
              </w:rPr>
              <w:t>ОП</w:t>
            </w:r>
            <w:r>
              <w:rPr>
                <w:rFonts w:ascii="Times New Roman" w:cs="Times New Roman" w:eastAsia="Times New Roman" w:hAnsi="Times New Roman"/>
                <w:sz w:val="18"/>
                <w:szCs w:val="18"/>
                <w:color w:val="auto"/>
              </w:rPr>
              <w:t>. 03</w:t>
            </w:r>
          </w:p>
        </w:tc>
        <w:tc>
          <w:tcPr>
            <w:tcW w:w="2820" w:type="dxa"/>
            <w:vAlign w:val="bottom"/>
            <w:tcBorders>
              <w:right w:val="single" w:sz="8" w:color="auto"/>
            </w:tcBorders>
            <w:gridSpan w:val="3"/>
          </w:tcPr>
          <w:p>
            <w:pPr>
              <w:ind w:left="100"/>
              <w:spacing w:after="0" w:line="194" w:lineRule="exact"/>
              <w:rPr>
                <w:sz w:val="20"/>
                <w:szCs w:val="20"/>
                <w:color w:val="auto"/>
              </w:rPr>
            </w:pPr>
            <w:r>
              <w:rPr>
                <w:rFonts w:ascii="Times New Roman" w:cs="Times New Roman" w:eastAsia="Times New Roman" w:hAnsi="Times New Roman"/>
                <w:sz w:val="18"/>
                <w:szCs w:val="18"/>
                <w:color w:val="auto"/>
              </w:rPr>
              <w:t>Основы алгоритмизации и</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gridSpan w:val="2"/>
          </w:tcPr>
          <w:p>
            <w:pPr>
              <w:spacing w:after="0"/>
              <w:rPr>
                <w:sz w:val="16"/>
                <w:szCs w:val="16"/>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6</w:t>
            </w:r>
          </w:p>
        </w:tc>
        <w:tc>
          <w:tcPr>
            <w:tcW w:w="140" w:type="dxa"/>
            <w:vAlign w:val="bottom"/>
            <w:tcBorders>
              <w:right w:val="single" w:sz="8" w:color="auto"/>
            </w:tcBorders>
            <w:gridSpan w:val="2"/>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6"/>
                <w:szCs w:val="16"/>
                <w:color w:val="auto"/>
              </w:rPr>
            </w:pPr>
          </w:p>
        </w:tc>
        <w:tc>
          <w:tcPr>
            <w:tcW w:w="34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100" w:type="dxa"/>
            <w:vAlign w:val="bottom"/>
            <w:gridSpan w:val="2"/>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100" w:type="dxa"/>
            <w:vAlign w:val="bottom"/>
            <w:gridSpan w:val="2"/>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6"/>
                <w:szCs w:val="16"/>
                <w:color w:val="auto"/>
              </w:rPr>
            </w:pPr>
          </w:p>
        </w:tc>
        <w:tc>
          <w:tcPr>
            <w:tcW w:w="34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6</w:t>
            </w:r>
          </w:p>
        </w:tc>
        <w:tc>
          <w:tcPr>
            <w:tcW w:w="14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4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460" w:type="dxa"/>
            <w:vAlign w:val="bottom"/>
            <w:tcBorders>
              <w:right w:val="single" w:sz="8" w:color="auto"/>
            </w:tcBorders>
            <w:gridSpan w:val="3"/>
          </w:tcPr>
          <w:p>
            <w:pPr>
              <w:jc w:val="center"/>
              <w:ind w:right="40"/>
              <w:spacing w:after="0" w:line="194" w:lineRule="exact"/>
              <w:rPr>
                <w:sz w:val="20"/>
                <w:szCs w:val="20"/>
                <w:color w:val="auto"/>
              </w:rPr>
            </w:pPr>
            <w:r>
              <w:rPr>
                <w:rFonts w:ascii="Times New Roman" w:cs="Times New Roman" w:eastAsia="Times New Roman" w:hAnsi="Times New Roman"/>
                <w:sz w:val="18"/>
                <w:szCs w:val="18"/>
                <w:color w:val="auto"/>
              </w:rPr>
              <w:t>2</w:t>
            </w: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38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6"/>
                <w:szCs w:val="16"/>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rPr>
              <w:t>114</w:t>
            </w:r>
          </w:p>
        </w:tc>
        <w:tc>
          <w:tcPr>
            <w:tcW w:w="0" w:type="dxa"/>
            <w:vAlign w:val="bottom"/>
          </w:tcPr>
          <w:p>
            <w:pPr>
              <w:spacing w:after="0"/>
              <w:rPr>
                <w:sz w:val="1"/>
                <w:szCs w:val="1"/>
                <w:color w:val="auto"/>
              </w:rPr>
            </w:pPr>
          </w:p>
        </w:tc>
      </w:tr>
      <w:tr>
        <w:trPr>
          <w:trHeight w:val="101"/>
        </w:trPr>
        <w:tc>
          <w:tcPr>
            <w:tcW w:w="860" w:type="dxa"/>
            <w:vAlign w:val="bottom"/>
            <w:tcBorders>
              <w:left w:val="single" w:sz="8" w:color="auto"/>
              <w:right w:val="single" w:sz="8" w:color="auto"/>
            </w:tcBorders>
            <w:gridSpan w:val="3"/>
            <w:vMerge w:val="continue"/>
          </w:tcPr>
          <w:p>
            <w:pPr>
              <w:spacing w:after="0"/>
              <w:rPr>
                <w:sz w:val="8"/>
                <w:szCs w:val="8"/>
                <w:color w:val="auto"/>
              </w:rPr>
            </w:pPr>
          </w:p>
        </w:tc>
        <w:tc>
          <w:tcPr>
            <w:tcW w:w="28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программирования</w:t>
            </w:r>
          </w:p>
        </w:tc>
        <w:tc>
          <w:tcPr>
            <w:tcW w:w="80" w:type="dxa"/>
            <w:vAlign w:val="bottom"/>
          </w:tcPr>
          <w:p>
            <w:pPr>
              <w:spacing w:after="0"/>
              <w:rPr>
                <w:sz w:val="8"/>
                <w:szCs w:val="8"/>
                <w:color w:val="auto"/>
              </w:rPr>
            </w:pPr>
          </w:p>
        </w:tc>
        <w:tc>
          <w:tcPr>
            <w:tcW w:w="360" w:type="dxa"/>
            <w:vAlign w:val="bottom"/>
            <w:tcBorders>
              <w:right w:val="single" w:sz="8" w:color="auto"/>
            </w:tcBorders>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vMerge w:val="continue"/>
          </w:tcPr>
          <w:p>
            <w:pPr>
              <w:spacing w:after="0"/>
              <w:rPr>
                <w:sz w:val="8"/>
                <w:szCs w:val="8"/>
                <w:color w:val="auto"/>
              </w:rPr>
            </w:pPr>
          </w:p>
        </w:tc>
        <w:tc>
          <w:tcPr>
            <w:tcW w:w="120" w:type="dxa"/>
            <w:vAlign w:val="bottom"/>
            <w:tcBorders>
              <w:right w:val="single" w:sz="8" w:color="auto"/>
            </w:tcBorders>
            <w:gridSpan w:val="2"/>
          </w:tcPr>
          <w:p>
            <w:pPr>
              <w:spacing w:after="0"/>
              <w:rPr>
                <w:sz w:val="8"/>
                <w:szCs w:val="8"/>
                <w:color w:val="auto"/>
              </w:rPr>
            </w:pPr>
          </w:p>
        </w:tc>
        <w:tc>
          <w:tcPr>
            <w:tcW w:w="30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40" w:type="dxa"/>
            <w:vAlign w:val="bottom"/>
            <w:tcBorders>
              <w:right w:val="single" w:sz="8" w:color="auto"/>
            </w:tcBorders>
            <w:gridSpan w:val="2"/>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vMerge w:val="continue"/>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3"/>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gridSpan w:val="2"/>
          </w:tcPr>
          <w:p>
            <w:pPr>
              <w:spacing w:after="0"/>
              <w:rPr>
                <w:sz w:val="8"/>
                <w:szCs w:val="8"/>
                <w:color w:val="auto"/>
              </w:rPr>
            </w:pPr>
          </w:p>
        </w:tc>
        <w:tc>
          <w:tcPr>
            <w:tcW w:w="24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gridSpan w:val="2"/>
          </w:tcPr>
          <w:p>
            <w:pPr>
              <w:spacing w:after="0"/>
              <w:rPr>
                <w:sz w:val="8"/>
                <w:szCs w:val="8"/>
                <w:color w:val="auto"/>
              </w:rPr>
            </w:pPr>
          </w:p>
        </w:tc>
        <w:tc>
          <w:tcPr>
            <w:tcW w:w="24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3"/>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460" w:type="dxa"/>
            <w:vAlign w:val="bottom"/>
            <w:tcBorders>
              <w:right w:val="single" w:sz="8" w:color="auto"/>
            </w:tcBorders>
            <w:gridSpan w:val="3"/>
            <w:vMerge w:val="restart"/>
          </w:tcPr>
          <w:p>
            <w:pPr>
              <w:jc w:val="center"/>
              <w:ind w:right="4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Borders>
              <w:right w:val="single" w:sz="8" w:color="auto"/>
            </w:tcBorders>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Borders>
              <w:right w:val="single" w:sz="8" w:color="auto"/>
            </w:tcBorders>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320" w:type="dxa"/>
            <w:vAlign w:val="bottom"/>
            <w:tcBorders>
              <w:right w:val="single" w:sz="8" w:color="auto"/>
            </w:tcBorders>
            <w:gridSpan w:val="2"/>
            <w:vMerge w:val="continue"/>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8"/>
        </w:trPr>
        <w:tc>
          <w:tcPr>
            <w:tcW w:w="860" w:type="dxa"/>
            <w:vAlign w:val="bottom"/>
            <w:tcBorders>
              <w:left w:val="single" w:sz="8" w:color="auto"/>
              <w:bottom w:val="single" w:sz="8" w:color="auto"/>
              <w:right w:val="single" w:sz="8" w:color="auto"/>
            </w:tcBorders>
            <w:gridSpan w:val="3"/>
          </w:tcPr>
          <w:p>
            <w:pPr>
              <w:spacing w:after="0"/>
              <w:rPr>
                <w:sz w:val="9"/>
                <w:szCs w:val="9"/>
                <w:color w:val="auto"/>
              </w:rPr>
            </w:pPr>
          </w:p>
        </w:tc>
        <w:tc>
          <w:tcPr>
            <w:tcW w:w="2820" w:type="dxa"/>
            <w:vAlign w:val="bottom"/>
            <w:tcBorders>
              <w:bottom w:val="single" w:sz="8" w:color="auto"/>
              <w:right w:val="single" w:sz="8" w:color="auto"/>
            </w:tcBorders>
            <w:gridSpan w:val="3"/>
            <w:vMerge w:val="continue"/>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42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vMerge w:val="continue"/>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20" w:type="dxa"/>
            <w:vAlign w:val="bottom"/>
            <w:tcBorders>
              <w:bottom w:val="single" w:sz="8" w:color="auto"/>
              <w:right w:val="single" w:sz="8" w:color="auto"/>
            </w:tcBorders>
            <w:gridSpan w:val="3"/>
          </w:tcPr>
          <w:p>
            <w:pPr>
              <w:spacing w:after="0"/>
              <w:rPr>
                <w:sz w:val="9"/>
                <w:szCs w:val="9"/>
                <w:color w:val="auto"/>
              </w:rPr>
            </w:pPr>
          </w:p>
        </w:tc>
        <w:tc>
          <w:tcPr>
            <w:tcW w:w="820" w:type="dxa"/>
            <w:vAlign w:val="bottom"/>
            <w:tcBorders>
              <w:bottom w:val="single" w:sz="8" w:color="auto"/>
              <w:right w:val="single" w:sz="8" w:color="auto"/>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193"/>
        </w:trPr>
        <w:tc>
          <w:tcPr>
            <w:tcW w:w="100" w:type="dxa"/>
            <w:vAlign w:val="bottom"/>
            <w:tcBorders>
              <w:left w:val="single" w:sz="8" w:color="auto"/>
            </w:tcBorders>
          </w:tcPr>
          <w:p>
            <w:pPr>
              <w:spacing w:after="0"/>
              <w:rPr>
                <w:sz w:val="16"/>
                <w:szCs w:val="16"/>
                <w:color w:val="auto"/>
              </w:rPr>
            </w:pPr>
          </w:p>
        </w:tc>
        <w:tc>
          <w:tcPr>
            <w:tcW w:w="76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ОП</w:t>
            </w:r>
            <w:r>
              <w:rPr>
                <w:rFonts w:ascii="Times New Roman" w:cs="Times New Roman" w:eastAsia="Times New Roman" w:hAnsi="Times New Roman"/>
                <w:sz w:val="18"/>
                <w:szCs w:val="18"/>
                <w:color w:val="auto"/>
              </w:rPr>
              <w:t>. 06</w:t>
            </w:r>
          </w:p>
        </w:tc>
        <w:tc>
          <w:tcPr>
            <w:tcW w:w="28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Электроника и схемотехника</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gridSpan w:val="2"/>
          </w:tcPr>
          <w:p>
            <w:pPr>
              <w:spacing w:after="0"/>
              <w:rPr>
                <w:sz w:val="16"/>
                <w:szCs w:val="16"/>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gridSpan w:val="2"/>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00" w:type="dxa"/>
            <w:vAlign w:val="bottom"/>
            <w:gridSpan w:val="2"/>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gridSpan w:val="2"/>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4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460" w:type="dxa"/>
            <w:vAlign w:val="bottom"/>
            <w:tcBorders>
              <w:right w:val="single" w:sz="8" w:color="auto"/>
            </w:tcBorders>
            <w:gridSpan w:val="3"/>
          </w:tcPr>
          <w:p>
            <w:pPr>
              <w:jc w:val="center"/>
              <w:ind w:right="40"/>
              <w:spacing w:after="0" w:line="194" w:lineRule="exact"/>
              <w:rPr>
                <w:sz w:val="20"/>
                <w:szCs w:val="20"/>
                <w:color w:val="auto"/>
              </w:rPr>
            </w:pPr>
            <w:r>
              <w:rPr>
                <w:rFonts w:ascii="Times New Roman" w:cs="Times New Roman" w:eastAsia="Times New Roman" w:hAnsi="Times New Roman"/>
                <w:sz w:val="18"/>
                <w:szCs w:val="18"/>
                <w:color w:val="auto"/>
              </w:rPr>
              <w:t>2</w:t>
            </w: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38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6"/>
                <w:szCs w:val="16"/>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06"/>
        </w:trPr>
        <w:tc>
          <w:tcPr>
            <w:tcW w:w="100" w:type="dxa"/>
            <w:vAlign w:val="bottom"/>
            <w:tcBorders>
              <w:left w:val="single" w:sz="8" w:color="auto"/>
            </w:tcBorders>
          </w:tcPr>
          <w:p>
            <w:pPr>
              <w:spacing w:after="0"/>
              <w:rPr>
                <w:sz w:val="9"/>
                <w:szCs w:val="9"/>
                <w:color w:val="auto"/>
              </w:rPr>
            </w:pPr>
          </w:p>
        </w:tc>
        <w:tc>
          <w:tcPr>
            <w:tcW w:w="760" w:type="dxa"/>
            <w:vAlign w:val="bottom"/>
            <w:tcBorders>
              <w:right w:val="single" w:sz="8" w:color="auto"/>
            </w:tcBorders>
            <w:gridSpan w:val="2"/>
            <w:vMerge w:val="continue"/>
          </w:tcPr>
          <w:p>
            <w:pPr>
              <w:spacing w:after="0"/>
              <w:rPr>
                <w:sz w:val="9"/>
                <w:szCs w:val="9"/>
                <w:color w:val="auto"/>
              </w:rPr>
            </w:pPr>
          </w:p>
        </w:tc>
        <w:tc>
          <w:tcPr>
            <w:tcW w:w="2820" w:type="dxa"/>
            <w:vAlign w:val="bottom"/>
            <w:tcBorders>
              <w:right w:val="single" w:sz="8" w:color="auto"/>
            </w:tcBorders>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20" w:type="dxa"/>
            <w:vAlign w:val="bottom"/>
            <w:tcBorders>
              <w:right w:val="single" w:sz="8" w:color="auto"/>
            </w:tcBorders>
            <w:gridSpan w:val="2"/>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gridSpan w:val="2"/>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gridSpan w:val="2"/>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gridSpan w:val="2"/>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60" w:type="dxa"/>
            <w:vAlign w:val="bottom"/>
            <w:tcBorders>
              <w:right w:val="single" w:sz="8" w:color="auto"/>
            </w:tcBorders>
            <w:gridSpan w:val="3"/>
            <w:vMerge w:val="restart"/>
          </w:tcPr>
          <w:p>
            <w:pPr>
              <w:jc w:val="center"/>
              <w:ind w:right="4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860" w:type="dxa"/>
            <w:vAlign w:val="bottom"/>
            <w:tcBorders>
              <w:left w:val="single" w:sz="8" w:color="auto"/>
              <w:bottom w:val="single" w:sz="8" w:color="auto"/>
              <w:right w:val="single" w:sz="8" w:color="auto"/>
            </w:tcBorders>
            <w:gridSpan w:val="3"/>
          </w:tcPr>
          <w:p>
            <w:pPr>
              <w:spacing w:after="0"/>
              <w:rPr>
                <w:sz w:val="8"/>
                <w:szCs w:val="8"/>
                <w:color w:val="auto"/>
              </w:rPr>
            </w:pPr>
          </w:p>
        </w:tc>
        <w:tc>
          <w:tcPr>
            <w:tcW w:w="282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4"/>
          </w:tcPr>
          <w:p>
            <w:pPr>
              <w:spacing w:after="0"/>
              <w:rPr>
                <w:sz w:val="8"/>
                <w:szCs w:val="8"/>
                <w:color w:val="auto"/>
              </w:rPr>
            </w:pPr>
          </w:p>
        </w:tc>
        <w:tc>
          <w:tcPr>
            <w:tcW w:w="42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vMerge w:val="continue"/>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20" w:type="dxa"/>
            <w:vAlign w:val="bottom"/>
            <w:tcBorders>
              <w:bottom w:val="single" w:sz="8" w:color="auto"/>
              <w:right w:val="single" w:sz="8" w:color="auto"/>
            </w:tcBorders>
            <w:gridSpan w:val="3"/>
          </w:tcPr>
          <w:p>
            <w:pPr>
              <w:spacing w:after="0"/>
              <w:rPr>
                <w:sz w:val="8"/>
                <w:szCs w:val="8"/>
                <w:color w:val="auto"/>
              </w:rPr>
            </w:pPr>
          </w:p>
        </w:tc>
        <w:tc>
          <w:tcPr>
            <w:tcW w:w="82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202"/>
        </w:trPr>
        <w:tc>
          <w:tcPr>
            <w:tcW w:w="860" w:type="dxa"/>
            <w:vAlign w:val="bottom"/>
            <w:tcBorders>
              <w:left w:val="single" w:sz="8" w:color="auto"/>
              <w:bottom w:val="single" w:sz="8" w:color="auto"/>
              <w:right w:val="single" w:sz="8" w:color="auto"/>
            </w:tcBorders>
            <w:gridSpan w:val="3"/>
            <w:shd w:val="clear" w:color="auto" w:fill="BFBFBF"/>
          </w:tcPr>
          <w:p>
            <w:pPr>
              <w:ind w:left="60"/>
              <w:spacing w:after="0" w:line="199" w:lineRule="exact"/>
              <w:rPr>
                <w:sz w:val="20"/>
                <w:szCs w:val="20"/>
                <w:color w:val="auto"/>
              </w:rPr>
            </w:pPr>
            <w:r>
              <w:rPr>
                <w:rFonts w:ascii="Times New Roman" w:cs="Times New Roman" w:eastAsia="Times New Roman" w:hAnsi="Times New Roman"/>
                <w:sz w:val="18"/>
                <w:szCs w:val="18"/>
                <w:b w:val="1"/>
                <w:bCs w:val="1"/>
                <w:color w:val="auto"/>
              </w:rPr>
              <w:t>П</w:t>
            </w:r>
            <w:r>
              <w:rPr>
                <w:rFonts w:ascii="Times New Roman" w:cs="Times New Roman" w:eastAsia="Times New Roman" w:hAnsi="Times New Roman"/>
                <w:sz w:val="18"/>
                <w:szCs w:val="18"/>
                <w:b w:val="1"/>
                <w:bCs w:val="1"/>
                <w:color w:val="auto"/>
              </w:rPr>
              <w:t>.00</w:t>
            </w:r>
          </w:p>
        </w:tc>
        <w:tc>
          <w:tcPr>
            <w:tcW w:w="282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Профессиональный цикл</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6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360" w:type="dxa"/>
            <w:vAlign w:val="bottom"/>
            <w:tcBorders>
              <w:bottom w:val="single" w:sz="8" w:color="auto"/>
              <w:right w:val="single" w:sz="8" w:color="BFBFBF"/>
            </w:tcBorders>
            <w:gridSpan w:val="2"/>
            <w:shd w:val="clear" w:color="auto" w:fill="BFBFBF"/>
          </w:tcPr>
          <w:p>
            <w:pPr>
              <w:jc w:val="right"/>
              <w:ind w:right="269"/>
              <w:spacing w:after="0"/>
              <w:rPr>
                <w:sz w:val="20"/>
                <w:szCs w:val="20"/>
                <w:color w:val="auto"/>
              </w:rPr>
            </w:pPr>
            <w:r>
              <w:rPr>
                <w:rFonts w:ascii="Times New Roman" w:cs="Times New Roman" w:eastAsia="Times New Roman" w:hAnsi="Times New Roman"/>
                <w:sz w:val="18"/>
                <w:szCs w:val="18"/>
                <w:b w:val="1"/>
                <w:bCs w:val="1"/>
                <w:color w:val="auto"/>
              </w:rPr>
              <w:t>10</w:t>
            </w:r>
          </w:p>
        </w:tc>
        <w:tc>
          <w:tcPr>
            <w:tcW w:w="120" w:type="dxa"/>
            <w:vAlign w:val="bottom"/>
            <w:tcBorders>
              <w:bottom w:val="single" w:sz="8" w:color="auto"/>
              <w:right w:val="single" w:sz="8" w:color="auto"/>
            </w:tcBorders>
            <w:gridSpan w:val="2"/>
            <w:shd w:val="clear" w:color="auto" w:fill="BFBFBF"/>
          </w:tcPr>
          <w:p>
            <w:pPr>
              <w:spacing w:after="0"/>
              <w:rPr>
                <w:sz w:val="17"/>
                <w:szCs w:val="17"/>
                <w:color w:val="auto"/>
              </w:rPr>
            </w:pP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10</w:t>
            </w:r>
          </w:p>
        </w:tc>
        <w:tc>
          <w:tcPr>
            <w:tcW w:w="480" w:type="dxa"/>
            <w:vAlign w:val="bottom"/>
            <w:tcBorders>
              <w:bottom w:val="single" w:sz="8" w:color="auto"/>
              <w:right w:val="single" w:sz="8" w:color="auto"/>
            </w:tcBorders>
            <w:gridSpan w:val="4"/>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10</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80" w:type="dxa"/>
            <w:vAlign w:val="bottom"/>
            <w:tcBorders>
              <w:bottom w:val="single" w:sz="8" w:color="auto"/>
              <w:right w:val="single" w:sz="8" w:color="BFBFBF"/>
            </w:tcBorders>
            <w:shd w:val="clear" w:color="auto" w:fill="BFBFBF"/>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BFBFBF"/>
          </w:tcPr>
          <w:p>
            <w:pPr>
              <w:jc w:val="center"/>
              <w:ind w:right="100"/>
              <w:spacing w:after="0" w:line="199" w:lineRule="exact"/>
              <w:rPr>
                <w:sz w:val="20"/>
                <w:szCs w:val="20"/>
                <w:color w:val="auto"/>
              </w:rPr>
            </w:pPr>
            <w:r>
              <w:rPr>
                <w:rFonts w:ascii="Times New Roman" w:cs="Times New Roman" w:eastAsia="Times New Roman" w:hAnsi="Times New Roman"/>
                <w:sz w:val="18"/>
                <w:szCs w:val="18"/>
                <w:b w:val="1"/>
                <w:bCs w:val="1"/>
                <w:color w:val="auto"/>
                <w:w w:val="99"/>
              </w:rPr>
              <w:t>10</w:t>
            </w:r>
          </w:p>
        </w:tc>
        <w:tc>
          <w:tcPr>
            <w:tcW w:w="60" w:type="dxa"/>
            <w:vAlign w:val="bottom"/>
            <w:tcBorders>
              <w:bottom w:val="single" w:sz="8" w:color="auto"/>
              <w:right w:val="single" w:sz="8" w:color="BFBFBF"/>
            </w:tcBorders>
            <w:shd w:val="clear" w:color="auto" w:fill="BFBFBF"/>
          </w:tcPr>
          <w:p>
            <w:pPr>
              <w:spacing w:after="0"/>
              <w:rPr>
                <w:sz w:val="17"/>
                <w:szCs w:val="17"/>
                <w:color w:val="auto"/>
              </w:rPr>
            </w:pPr>
          </w:p>
        </w:tc>
        <w:tc>
          <w:tcPr>
            <w:tcW w:w="400" w:type="dxa"/>
            <w:vAlign w:val="bottom"/>
            <w:tcBorders>
              <w:bottom w:val="single" w:sz="8" w:color="auto"/>
              <w:right w:val="single" w:sz="8" w:color="auto"/>
            </w:tcBorders>
            <w:gridSpan w:val="3"/>
            <w:shd w:val="clear" w:color="auto" w:fill="BFBFBF"/>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4"/>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4"/>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100" w:type="dxa"/>
            <w:vAlign w:val="bottom"/>
            <w:tcBorders>
              <w:bottom w:val="single" w:sz="8" w:color="auto"/>
              <w:right w:val="single" w:sz="8" w:color="BFBFBF"/>
            </w:tcBorders>
            <w:gridSpan w:val="2"/>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BFBFBF"/>
          </w:tcPr>
          <w:p>
            <w:pPr>
              <w:jc w:val="center"/>
              <w:ind w:right="49"/>
              <w:spacing w:after="0" w:line="199" w:lineRule="exact"/>
              <w:rPr>
                <w:sz w:val="20"/>
                <w:szCs w:val="20"/>
                <w:color w:val="auto"/>
              </w:rPr>
            </w:pPr>
            <w:r>
              <w:rPr>
                <w:rFonts w:ascii="Times New Roman" w:cs="Times New Roman" w:eastAsia="Times New Roman" w:hAnsi="Times New Roman"/>
                <w:sz w:val="18"/>
                <w:szCs w:val="18"/>
                <w:b w:val="1"/>
                <w:bCs w:val="1"/>
                <w:color w:val="auto"/>
                <w:w w:val="99"/>
              </w:rPr>
              <w:t>10</w:t>
            </w:r>
          </w:p>
        </w:tc>
        <w:tc>
          <w:tcPr>
            <w:tcW w:w="460" w:type="dxa"/>
            <w:vAlign w:val="bottom"/>
            <w:tcBorders>
              <w:bottom w:val="single" w:sz="8" w:color="auto"/>
              <w:right w:val="single" w:sz="8" w:color="auto"/>
            </w:tcBorders>
            <w:gridSpan w:val="4"/>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360" w:type="dxa"/>
            <w:vAlign w:val="bottom"/>
            <w:tcBorders>
              <w:bottom w:val="single" w:sz="8" w:color="auto"/>
              <w:right w:val="single" w:sz="8" w:color="BFBFBF"/>
            </w:tcBorders>
            <w:gridSpan w:val="2"/>
            <w:shd w:val="clear" w:color="auto" w:fill="BFBFBF"/>
          </w:tcPr>
          <w:p>
            <w:pPr>
              <w:jc w:val="right"/>
              <w:ind w:right="269"/>
              <w:spacing w:after="0"/>
              <w:rPr>
                <w:sz w:val="20"/>
                <w:szCs w:val="20"/>
                <w:color w:val="auto"/>
              </w:rPr>
            </w:pPr>
            <w:r>
              <w:rPr>
                <w:rFonts w:ascii="Times New Roman" w:cs="Times New Roman" w:eastAsia="Times New Roman" w:hAnsi="Times New Roman"/>
                <w:sz w:val="18"/>
                <w:szCs w:val="18"/>
                <w:b w:val="1"/>
                <w:bCs w:val="1"/>
                <w:color w:val="auto"/>
              </w:rPr>
              <w:t>10</w:t>
            </w:r>
          </w:p>
        </w:tc>
        <w:tc>
          <w:tcPr>
            <w:tcW w:w="100" w:type="dxa"/>
            <w:vAlign w:val="bottom"/>
            <w:tcBorders>
              <w:bottom w:val="single" w:sz="8" w:color="auto"/>
              <w:right w:val="single" w:sz="8" w:color="auto"/>
            </w:tcBorders>
            <w:shd w:val="clear" w:color="auto" w:fill="BFBFBF"/>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480" w:type="dxa"/>
            <w:vAlign w:val="bottom"/>
            <w:tcBorders>
              <w:bottom w:val="single" w:sz="8" w:color="auto"/>
              <w:right w:val="single" w:sz="8" w:color="auto"/>
            </w:tcBorders>
            <w:gridSpan w:val="3"/>
            <w:shd w:val="clear" w:color="auto" w:fill="BFBFBF"/>
          </w:tcPr>
          <w:p>
            <w:pPr>
              <w:jc w:val="right"/>
              <w:ind w:right="389"/>
              <w:spacing w:after="0"/>
              <w:rPr>
                <w:sz w:val="20"/>
                <w:szCs w:val="20"/>
                <w:color w:val="auto"/>
              </w:rPr>
            </w:pPr>
            <w:r>
              <w:rPr>
                <w:rFonts w:ascii="Times New Roman" w:cs="Times New Roman" w:eastAsia="Times New Roman" w:hAnsi="Times New Roman"/>
                <w:sz w:val="18"/>
                <w:szCs w:val="18"/>
                <w:b w:val="1"/>
                <w:bCs w:val="1"/>
                <w:color w:val="auto"/>
              </w:rPr>
              <w:t>25</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25</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25</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820" w:type="dxa"/>
            <w:vAlign w:val="bottom"/>
            <w:tcBorders>
              <w:bottom w:val="single" w:sz="8" w:color="auto"/>
              <w:right w:val="single" w:sz="8" w:color="auto"/>
            </w:tcBorders>
            <w:gridSpan w:val="3"/>
            <w:shd w:val="clear" w:color="auto" w:fill="BFBFBF"/>
          </w:tcPr>
          <w:p>
            <w:pPr>
              <w:jc w:val="right"/>
              <w:ind w:right="820"/>
              <w:spacing w:after="0"/>
              <w:rPr>
                <w:sz w:val="20"/>
                <w:szCs w:val="20"/>
                <w:color w:val="auto"/>
              </w:rPr>
            </w:pPr>
            <w:r>
              <w:rPr>
                <w:rFonts w:ascii="Times New Roman" w:cs="Times New Roman" w:eastAsia="Times New Roman" w:hAnsi="Times New Roman"/>
                <w:sz w:val="18"/>
                <w:szCs w:val="18"/>
                <w:b w:val="1"/>
                <w:bCs w:val="1"/>
                <w:color w:val="auto"/>
              </w:rPr>
              <w:t>290</w:t>
            </w:r>
          </w:p>
        </w:tc>
        <w:tc>
          <w:tcPr>
            <w:tcW w:w="0" w:type="dxa"/>
            <w:vAlign w:val="bottom"/>
          </w:tcPr>
          <w:p>
            <w:pPr>
              <w:spacing w:after="0"/>
              <w:rPr>
                <w:sz w:val="1"/>
                <w:szCs w:val="1"/>
                <w:color w:val="auto"/>
              </w:rPr>
            </w:pPr>
          </w:p>
        </w:tc>
      </w:tr>
      <w:tr>
        <w:trPr>
          <w:trHeight w:val="198"/>
        </w:trPr>
        <w:tc>
          <w:tcPr>
            <w:tcW w:w="860" w:type="dxa"/>
            <w:vAlign w:val="bottom"/>
            <w:tcBorders>
              <w:left w:val="single" w:sz="8" w:color="auto"/>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highlight w:val="lightGray"/>
              </w:rPr>
              <w:t>ПМ</w:t>
            </w:r>
            <w:r>
              <w:rPr>
                <w:rFonts w:ascii="Times New Roman" w:cs="Times New Roman" w:eastAsia="Times New Roman" w:hAnsi="Times New Roman"/>
                <w:sz w:val="18"/>
                <w:szCs w:val="18"/>
                <w:b w:val="1"/>
                <w:bCs w:val="1"/>
                <w:color w:val="auto"/>
                <w:highlight w:val="lightGray"/>
              </w:rPr>
              <w:t>. 00</w:t>
            </w:r>
          </w:p>
        </w:tc>
        <w:tc>
          <w:tcPr>
            <w:tcW w:w="282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Профессиональные модули</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360" w:type="dxa"/>
            <w:vAlign w:val="bottom"/>
            <w:tcBorders>
              <w:bottom w:val="single" w:sz="8" w:color="auto"/>
              <w:right w:val="single" w:sz="8" w:color="BFBFBF"/>
            </w:tcBorders>
            <w:gridSpan w:val="2"/>
            <w:shd w:val="clear" w:color="auto" w:fill="BFBFBF"/>
          </w:tcPr>
          <w:p>
            <w:pPr>
              <w:jc w:val="right"/>
              <w:ind w:right="269"/>
              <w:spacing w:after="0"/>
              <w:rPr>
                <w:sz w:val="20"/>
                <w:szCs w:val="20"/>
                <w:color w:val="auto"/>
              </w:rPr>
            </w:pPr>
            <w:r>
              <w:rPr>
                <w:rFonts w:ascii="Times New Roman" w:cs="Times New Roman" w:eastAsia="Times New Roman" w:hAnsi="Times New Roman"/>
                <w:sz w:val="18"/>
                <w:szCs w:val="18"/>
                <w:b w:val="1"/>
                <w:bCs w:val="1"/>
                <w:color w:val="auto"/>
              </w:rPr>
              <w:t>10</w:t>
            </w:r>
          </w:p>
        </w:tc>
        <w:tc>
          <w:tcPr>
            <w:tcW w:w="120" w:type="dxa"/>
            <w:vAlign w:val="bottom"/>
            <w:tcBorders>
              <w:bottom w:val="single" w:sz="8" w:color="auto"/>
              <w:right w:val="single" w:sz="8" w:color="auto"/>
            </w:tcBorders>
            <w:gridSpan w:val="2"/>
            <w:shd w:val="clear" w:color="auto" w:fill="BFBFBF"/>
          </w:tcPr>
          <w:p>
            <w:pPr>
              <w:spacing w:after="0"/>
              <w:rPr>
                <w:sz w:val="17"/>
                <w:szCs w:val="17"/>
                <w:color w:val="auto"/>
              </w:rPr>
            </w:pP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10</w:t>
            </w:r>
          </w:p>
        </w:tc>
        <w:tc>
          <w:tcPr>
            <w:tcW w:w="480" w:type="dxa"/>
            <w:vAlign w:val="bottom"/>
            <w:tcBorders>
              <w:bottom w:val="single" w:sz="8" w:color="auto"/>
              <w:right w:val="single" w:sz="8" w:color="auto"/>
            </w:tcBorders>
            <w:gridSpan w:val="4"/>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10</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80" w:type="dxa"/>
            <w:vAlign w:val="bottom"/>
            <w:tcBorders>
              <w:bottom w:val="single" w:sz="8" w:color="auto"/>
              <w:right w:val="single" w:sz="8" w:color="BFBFBF"/>
            </w:tcBorders>
            <w:shd w:val="clear" w:color="auto" w:fill="BFBFBF"/>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BFBFBF"/>
          </w:tcPr>
          <w:p>
            <w:pPr>
              <w:jc w:val="center"/>
              <w:ind w:right="100"/>
              <w:spacing w:after="0" w:line="198" w:lineRule="exact"/>
              <w:rPr>
                <w:sz w:val="20"/>
                <w:szCs w:val="20"/>
                <w:color w:val="auto"/>
              </w:rPr>
            </w:pPr>
            <w:r>
              <w:rPr>
                <w:rFonts w:ascii="Times New Roman" w:cs="Times New Roman" w:eastAsia="Times New Roman" w:hAnsi="Times New Roman"/>
                <w:sz w:val="18"/>
                <w:szCs w:val="18"/>
                <w:b w:val="1"/>
                <w:bCs w:val="1"/>
                <w:color w:val="auto"/>
                <w:w w:val="99"/>
              </w:rPr>
              <w:t>10</w:t>
            </w:r>
          </w:p>
        </w:tc>
        <w:tc>
          <w:tcPr>
            <w:tcW w:w="60" w:type="dxa"/>
            <w:vAlign w:val="bottom"/>
            <w:tcBorders>
              <w:bottom w:val="single" w:sz="8" w:color="auto"/>
              <w:right w:val="single" w:sz="8" w:color="BFBFBF"/>
            </w:tcBorders>
            <w:shd w:val="clear" w:color="auto" w:fill="BFBFBF"/>
          </w:tcPr>
          <w:p>
            <w:pPr>
              <w:spacing w:after="0"/>
              <w:rPr>
                <w:sz w:val="17"/>
                <w:szCs w:val="17"/>
                <w:color w:val="auto"/>
              </w:rPr>
            </w:pPr>
          </w:p>
        </w:tc>
        <w:tc>
          <w:tcPr>
            <w:tcW w:w="400" w:type="dxa"/>
            <w:vAlign w:val="bottom"/>
            <w:tcBorders>
              <w:bottom w:val="single" w:sz="8" w:color="auto"/>
              <w:right w:val="single" w:sz="8" w:color="auto"/>
            </w:tcBorders>
            <w:gridSpan w:val="3"/>
            <w:shd w:val="clear" w:color="auto" w:fill="BFBFBF"/>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4"/>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4"/>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100" w:type="dxa"/>
            <w:vAlign w:val="bottom"/>
            <w:tcBorders>
              <w:bottom w:val="single" w:sz="8" w:color="auto"/>
              <w:right w:val="single" w:sz="8" w:color="BFBFBF"/>
            </w:tcBorders>
            <w:gridSpan w:val="2"/>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BFBFBF"/>
          </w:tcPr>
          <w:p>
            <w:pPr>
              <w:jc w:val="center"/>
              <w:ind w:right="49"/>
              <w:spacing w:after="0" w:line="198" w:lineRule="exact"/>
              <w:rPr>
                <w:sz w:val="20"/>
                <w:szCs w:val="20"/>
                <w:color w:val="auto"/>
              </w:rPr>
            </w:pPr>
            <w:r>
              <w:rPr>
                <w:rFonts w:ascii="Times New Roman" w:cs="Times New Roman" w:eastAsia="Times New Roman" w:hAnsi="Times New Roman"/>
                <w:sz w:val="18"/>
                <w:szCs w:val="18"/>
                <w:b w:val="1"/>
                <w:bCs w:val="1"/>
                <w:color w:val="auto"/>
                <w:w w:val="99"/>
              </w:rPr>
              <w:t>10</w:t>
            </w:r>
          </w:p>
        </w:tc>
        <w:tc>
          <w:tcPr>
            <w:tcW w:w="60" w:type="dxa"/>
            <w:vAlign w:val="bottom"/>
            <w:tcBorders>
              <w:bottom w:val="single" w:sz="8" w:color="auto"/>
              <w:right w:val="single" w:sz="8" w:color="BFBFBF"/>
            </w:tcBorders>
            <w:shd w:val="clear" w:color="auto" w:fill="BFBFBF"/>
          </w:tcPr>
          <w:p>
            <w:pPr>
              <w:spacing w:after="0"/>
              <w:rPr>
                <w:sz w:val="17"/>
                <w:szCs w:val="17"/>
                <w:color w:val="auto"/>
              </w:rPr>
            </w:pPr>
          </w:p>
        </w:tc>
        <w:tc>
          <w:tcPr>
            <w:tcW w:w="400" w:type="dxa"/>
            <w:vAlign w:val="bottom"/>
            <w:tcBorders>
              <w:bottom w:val="single" w:sz="8" w:color="auto"/>
              <w:right w:val="single" w:sz="8" w:color="auto"/>
            </w:tcBorders>
            <w:gridSpan w:val="3"/>
            <w:shd w:val="clear" w:color="auto" w:fill="BFBFBF"/>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rPr>
              <w:t>10</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360" w:type="dxa"/>
            <w:vAlign w:val="bottom"/>
            <w:tcBorders>
              <w:bottom w:val="single" w:sz="8" w:color="auto"/>
              <w:right w:val="single" w:sz="8" w:color="BFBFBF"/>
            </w:tcBorders>
            <w:gridSpan w:val="2"/>
            <w:shd w:val="clear" w:color="auto" w:fill="BFBFBF"/>
          </w:tcPr>
          <w:p>
            <w:pPr>
              <w:jc w:val="right"/>
              <w:ind w:right="269"/>
              <w:spacing w:after="0"/>
              <w:rPr>
                <w:sz w:val="20"/>
                <w:szCs w:val="20"/>
                <w:color w:val="auto"/>
              </w:rPr>
            </w:pPr>
            <w:r>
              <w:rPr>
                <w:rFonts w:ascii="Times New Roman" w:cs="Times New Roman" w:eastAsia="Times New Roman" w:hAnsi="Times New Roman"/>
                <w:sz w:val="18"/>
                <w:szCs w:val="18"/>
                <w:b w:val="1"/>
                <w:bCs w:val="1"/>
                <w:color w:val="auto"/>
              </w:rPr>
              <w:t>10</w:t>
            </w:r>
          </w:p>
        </w:tc>
        <w:tc>
          <w:tcPr>
            <w:tcW w:w="100" w:type="dxa"/>
            <w:vAlign w:val="bottom"/>
            <w:tcBorders>
              <w:bottom w:val="single" w:sz="8" w:color="auto"/>
              <w:right w:val="single" w:sz="8" w:color="auto"/>
            </w:tcBorders>
            <w:shd w:val="clear" w:color="auto" w:fill="BFBFBF"/>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80" w:type="dxa"/>
            <w:vAlign w:val="bottom"/>
            <w:tcBorders>
              <w:bottom w:val="single" w:sz="8" w:color="auto"/>
              <w:right w:val="single" w:sz="8" w:color="auto"/>
            </w:tcBorders>
            <w:gridSpan w:val="3"/>
            <w:shd w:val="clear" w:color="auto" w:fill="BFBFBF"/>
          </w:tcPr>
          <w:p>
            <w:pPr>
              <w:jc w:val="right"/>
              <w:ind w:right="389"/>
              <w:spacing w:after="0"/>
              <w:rPr>
                <w:sz w:val="20"/>
                <w:szCs w:val="20"/>
                <w:color w:val="auto"/>
              </w:rPr>
            </w:pPr>
            <w:r>
              <w:rPr>
                <w:rFonts w:ascii="Times New Roman" w:cs="Times New Roman" w:eastAsia="Times New Roman" w:hAnsi="Times New Roman"/>
                <w:sz w:val="18"/>
                <w:szCs w:val="18"/>
                <w:b w:val="1"/>
                <w:bCs w:val="1"/>
                <w:color w:val="auto"/>
              </w:rPr>
              <w:t>25</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25</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25</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820" w:type="dxa"/>
            <w:vAlign w:val="bottom"/>
            <w:tcBorders>
              <w:bottom w:val="single" w:sz="8" w:color="auto"/>
              <w:right w:val="single" w:sz="8" w:color="auto"/>
            </w:tcBorders>
            <w:gridSpan w:val="3"/>
            <w:shd w:val="clear" w:color="auto" w:fill="BFBFBF"/>
          </w:tcPr>
          <w:p>
            <w:pPr>
              <w:jc w:val="right"/>
              <w:ind w:right="820"/>
              <w:spacing w:after="0"/>
              <w:rPr>
                <w:sz w:val="20"/>
                <w:szCs w:val="20"/>
                <w:color w:val="auto"/>
              </w:rPr>
            </w:pPr>
            <w:r>
              <w:rPr>
                <w:rFonts w:ascii="Times New Roman" w:cs="Times New Roman" w:eastAsia="Times New Roman" w:hAnsi="Times New Roman"/>
                <w:sz w:val="18"/>
                <w:szCs w:val="18"/>
                <w:b w:val="1"/>
                <w:bCs w:val="1"/>
                <w:color w:val="auto"/>
              </w:rPr>
              <w:t>290</w:t>
            </w:r>
          </w:p>
        </w:tc>
        <w:tc>
          <w:tcPr>
            <w:tcW w:w="0" w:type="dxa"/>
            <w:vAlign w:val="bottom"/>
          </w:tcPr>
          <w:p>
            <w:pPr>
              <w:spacing w:after="0"/>
              <w:rPr>
                <w:sz w:val="1"/>
                <w:szCs w:val="1"/>
                <w:color w:val="auto"/>
              </w:rPr>
            </w:pPr>
          </w:p>
        </w:tc>
      </w:tr>
      <w:tr>
        <w:trPr>
          <w:trHeight w:val="196"/>
        </w:trPr>
        <w:tc>
          <w:tcPr>
            <w:tcW w:w="860" w:type="dxa"/>
            <w:vAlign w:val="bottom"/>
            <w:tcBorders>
              <w:left w:val="single" w:sz="8" w:color="auto"/>
              <w:right w:val="single" w:sz="8" w:color="auto"/>
            </w:tcBorders>
            <w:gridSpan w:val="3"/>
            <w:shd w:val="clear" w:color="auto" w:fill="D9D9D9"/>
          </w:tcPr>
          <w:p>
            <w:pPr>
              <w:spacing w:after="0"/>
              <w:rPr>
                <w:sz w:val="17"/>
                <w:szCs w:val="17"/>
                <w:color w:val="auto"/>
              </w:rPr>
            </w:pPr>
          </w:p>
        </w:tc>
        <w:tc>
          <w:tcPr>
            <w:tcW w:w="282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Эксплуатация</w:t>
            </w:r>
          </w:p>
        </w:tc>
        <w:tc>
          <w:tcPr>
            <w:tcW w:w="44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360" w:type="dxa"/>
            <w:vAlign w:val="bottom"/>
            <w:tcBorders>
              <w:right w:val="single" w:sz="8" w:color="D9D9D9"/>
            </w:tcBorders>
            <w:gridSpan w:val="2"/>
            <w:shd w:val="clear" w:color="auto" w:fill="D9D9D9"/>
          </w:tcPr>
          <w:p>
            <w:pPr>
              <w:spacing w:after="0"/>
              <w:rPr>
                <w:sz w:val="17"/>
                <w:szCs w:val="17"/>
                <w:color w:val="auto"/>
              </w:rPr>
            </w:pPr>
          </w:p>
        </w:tc>
        <w:tc>
          <w:tcPr>
            <w:tcW w:w="120" w:type="dxa"/>
            <w:vAlign w:val="bottom"/>
            <w:tcBorders>
              <w:right w:val="single" w:sz="8" w:color="auto"/>
            </w:tcBorders>
            <w:gridSpan w:val="2"/>
            <w:shd w:val="clear" w:color="auto" w:fill="D9D9D9"/>
          </w:tcPr>
          <w:p>
            <w:pPr>
              <w:spacing w:after="0"/>
              <w:rPr>
                <w:sz w:val="17"/>
                <w:szCs w:val="17"/>
                <w:color w:val="auto"/>
              </w:rPr>
            </w:pPr>
          </w:p>
        </w:tc>
        <w:tc>
          <w:tcPr>
            <w:tcW w:w="42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4"/>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80" w:type="dxa"/>
            <w:vAlign w:val="bottom"/>
            <w:tcBorders>
              <w:right w:val="single" w:sz="8" w:color="D9D9D9"/>
            </w:tcBorders>
            <w:shd w:val="clear" w:color="auto" w:fill="D9D9D9"/>
          </w:tcPr>
          <w:p>
            <w:pPr>
              <w:spacing w:after="0"/>
              <w:rPr>
                <w:sz w:val="17"/>
                <w:szCs w:val="17"/>
                <w:color w:val="auto"/>
              </w:rPr>
            </w:pPr>
          </w:p>
        </w:tc>
        <w:tc>
          <w:tcPr>
            <w:tcW w:w="360" w:type="dxa"/>
            <w:vAlign w:val="bottom"/>
            <w:tcBorders>
              <w:right w:val="single" w:sz="8" w:color="auto"/>
            </w:tcBorders>
            <w:gridSpan w:val="2"/>
            <w:shd w:val="clear" w:color="auto" w:fill="D9D9D9"/>
          </w:tcPr>
          <w:p>
            <w:pPr>
              <w:spacing w:after="0"/>
              <w:rPr>
                <w:sz w:val="17"/>
                <w:szCs w:val="17"/>
                <w:color w:val="auto"/>
              </w:rPr>
            </w:pPr>
          </w:p>
        </w:tc>
        <w:tc>
          <w:tcPr>
            <w:tcW w:w="60" w:type="dxa"/>
            <w:vAlign w:val="bottom"/>
            <w:tcBorders>
              <w:right w:val="single" w:sz="8" w:color="D9D9D9"/>
            </w:tcBorders>
            <w:shd w:val="clear" w:color="auto" w:fill="D9D9D9"/>
          </w:tcPr>
          <w:p>
            <w:pPr>
              <w:spacing w:after="0"/>
              <w:rPr>
                <w:sz w:val="17"/>
                <w:szCs w:val="17"/>
                <w:color w:val="auto"/>
              </w:rPr>
            </w:pPr>
          </w:p>
        </w:tc>
        <w:tc>
          <w:tcPr>
            <w:tcW w:w="40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4"/>
          </w:tcPr>
          <w:p>
            <w:pPr>
              <w:spacing w:after="0"/>
              <w:rPr>
                <w:sz w:val="17"/>
                <w:szCs w:val="17"/>
                <w:color w:val="auto"/>
              </w:rPr>
            </w:pPr>
          </w:p>
        </w:tc>
        <w:tc>
          <w:tcPr>
            <w:tcW w:w="460" w:type="dxa"/>
            <w:vAlign w:val="bottom"/>
            <w:tcBorders>
              <w:right w:val="single" w:sz="8" w:color="auto"/>
            </w:tcBorders>
            <w:gridSpan w:val="4"/>
          </w:tcPr>
          <w:p>
            <w:pPr>
              <w:spacing w:after="0"/>
              <w:rPr>
                <w:sz w:val="17"/>
                <w:szCs w:val="17"/>
                <w:color w:val="auto"/>
              </w:rPr>
            </w:pPr>
          </w:p>
        </w:tc>
        <w:tc>
          <w:tcPr>
            <w:tcW w:w="100" w:type="dxa"/>
            <w:vAlign w:val="bottom"/>
            <w:tcBorders>
              <w:right w:val="single" w:sz="8" w:color="D9D9D9"/>
            </w:tcBorders>
            <w:gridSpan w:val="2"/>
          </w:tcPr>
          <w:p>
            <w:pPr>
              <w:spacing w:after="0"/>
              <w:rPr>
                <w:sz w:val="17"/>
                <w:szCs w:val="17"/>
                <w:color w:val="auto"/>
              </w:rPr>
            </w:pPr>
          </w:p>
        </w:tc>
        <w:tc>
          <w:tcPr>
            <w:tcW w:w="360" w:type="dxa"/>
            <w:vAlign w:val="bottom"/>
            <w:tcBorders>
              <w:right w:val="single" w:sz="8" w:color="auto"/>
            </w:tcBorders>
            <w:gridSpan w:val="2"/>
            <w:shd w:val="clear" w:color="auto" w:fill="D9D9D9"/>
          </w:tcPr>
          <w:p>
            <w:pPr>
              <w:spacing w:after="0"/>
              <w:rPr>
                <w:sz w:val="17"/>
                <w:szCs w:val="17"/>
                <w:color w:val="auto"/>
              </w:rPr>
            </w:pPr>
          </w:p>
        </w:tc>
        <w:tc>
          <w:tcPr>
            <w:tcW w:w="60" w:type="dxa"/>
            <w:vAlign w:val="bottom"/>
            <w:tcBorders>
              <w:right w:val="single" w:sz="8" w:color="D9D9D9"/>
            </w:tcBorders>
            <w:shd w:val="clear" w:color="auto" w:fill="D9D9D9"/>
          </w:tcPr>
          <w:p>
            <w:pPr>
              <w:spacing w:after="0"/>
              <w:rPr>
                <w:sz w:val="17"/>
                <w:szCs w:val="17"/>
                <w:color w:val="auto"/>
              </w:rPr>
            </w:pPr>
          </w:p>
        </w:tc>
        <w:tc>
          <w:tcPr>
            <w:tcW w:w="40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360" w:type="dxa"/>
            <w:vAlign w:val="bottom"/>
            <w:tcBorders>
              <w:right w:val="single" w:sz="8" w:color="D9D9D9"/>
            </w:tcBorders>
            <w:gridSpan w:val="2"/>
            <w:shd w:val="clear" w:color="auto" w:fill="D9D9D9"/>
          </w:tcPr>
          <w:p>
            <w:pPr>
              <w:spacing w:after="0"/>
              <w:rPr>
                <w:sz w:val="17"/>
                <w:szCs w:val="17"/>
                <w:color w:val="auto"/>
              </w:rPr>
            </w:pPr>
          </w:p>
        </w:tc>
        <w:tc>
          <w:tcPr>
            <w:tcW w:w="100" w:type="dxa"/>
            <w:vAlign w:val="bottom"/>
            <w:tcBorders>
              <w:right w:val="single" w:sz="8" w:color="auto"/>
            </w:tcBorders>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20" w:type="dxa"/>
            <w:vAlign w:val="bottom"/>
            <w:tcBorders>
              <w:right w:val="single" w:sz="8" w:color="auto"/>
            </w:tcBorders>
            <w:gridSpan w:val="3"/>
            <w:shd w:val="clear" w:color="auto" w:fill="D9D9D9"/>
          </w:tcPr>
          <w:p>
            <w:pPr>
              <w:spacing w:after="0"/>
              <w:rPr>
                <w:sz w:val="17"/>
                <w:szCs w:val="17"/>
                <w:color w:val="auto"/>
              </w:rPr>
            </w:pPr>
          </w:p>
        </w:tc>
        <w:tc>
          <w:tcPr>
            <w:tcW w:w="820" w:type="dxa"/>
            <w:vAlign w:val="bottom"/>
            <w:tcBorders>
              <w:right w:val="single" w:sz="8" w:color="auto"/>
            </w:tcBorders>
            <w:gridSpan w:val="3"/>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00" w:type="dxa"/>
            <w:vAlign w:val="bottom"/>
            <w:tcBorders>
              <w:left w:val="single" w:sz="8" w:color="auto"/>
            </w:tcBorders>
            <w:shd w:val="clear" w:color="auto" w:fill="D9D9D9"/>
          </w:tcPr>
          <w:p>
            <w:pPr>
              <w:spacing w:after="0"/>
              <w:rPr>
                <w:sz w:val="17"/>
                <w:szCs w:val="17"/>
                <w:color w:val="auto"/>
              </w:rPr>
            </w:pPr>
          </w:p>
        </w:tc>
        <w:tc>
          <w:tcPr>
            <w:tcW w:w="64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highlight w:val="lightGray"/>
              </w:rPr>
              <w:t>ПМ</w:t>
            </w:r>
            <w:r>
              <w:rPr>
                <w:rFonts w:ascii="Times New Roman" w:cs="Times New Roman" w:eastAsia="Times New Roman" w:hAnsi="Times New Roman"/>
                <w:sz w:val="18"/>
                <w:szCs w:val="18"/>
                <w:b w:val="1"/>
                <w:bCs w:val="1"/>
                <w:color w:val="auto"/>
                <w:highlight w:val="lightGray"/>
              </w:rPr>
              <w:t>.01</w:t>
            </w:r>
          </w:p>
        </w:tc>
        <w:tc>
          <w:tcPr>
            <w:tcW w:w="120" w:type="dxa"/>
            <w:vAlign w:val="bottom"/>
            <w:tcBorders>
              <w:right w:val="single" w:sz="8" w:color="auto"/>
            </w:tcBorders>
            <w:shd w:val="clear" w:color="auto" w:fill="D9D9D9"/>
          </w:tcPr>
          <w:p>
            <w:pPr>
              <w:spacing w:after="0"/>
              <w:rPr>
                <w:sz w:val="17"/>
                <w:szCs w:val="17"/>
                <w:color w:val="auto"/>
              </w:rPr>
            </w:pPr>
          </w:p>
        </w:tc>
        <w:tc>
          <w:tcPr>
            <w:tcW w:w="282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автоматизированных</w:t>
            </w:r>
          </w:p>
        </w:tc>
        <w:tc>
          <w:tcPr>
            <w:tcW w:w="8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10</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60" w:type="dxa"/>
            <w:vAlign w:val="bottom"/>
            <w:tcBorders>
              <w:righ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gridSpan w:val="2"/>
            <w:shd w:val="clear" w:color="auto" w:fill="D9D9D9"/>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40" w:type="dxa"/>
            <w:vAlign w:val="bottom"/>
            <w:tcBorders>
              <w:right w:val="single" w:sz="8" w:color="auto"/>
            </w:tcBorders>
            <w:gridSpan w:val="2"/>
            <w:shd w:val="clear" w:color="auto" w:fill="D9D9D9"/>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10</w:t>
            </w:r>
          </w:p>
        </w:tc>
        <w:tc>
          <w:tcPr>
            <w:tcW w:w="120" w:type="dxa"/>
            <w:vAlign w:val="bottom"/>
            <w:tcBorders>
              <w:right w:val="single" w:sz="8" w:color="auto"/>
            </w:tcBorders>
            <w:shd w:val="clear" w:color="auto" w:fill="D9D9D9"/>
          </w:tcPr>
          <w:p>
            <w:pPr>
              <w:spacing w:after="0"/>
              <w:rPr>
                <w:sz w:val="17"/>
                <w:szCs w:val="17"/>
                <w:color w:val="auto"/>
              </w:rPr>
            </w:pPr>
          </w:p>
        </w:tc>
        <w:tc>
          <w:tcPr>
            <w:tcW w:w="120" w:type="dxa"/>
            <w:vAlign w:val="bottom"/>
            <w:shd w:val="clear" w:color="auto" w:fill="D9D9D9"/>
          </w:tcPr>
          <w:p>
            <w:pPr>
              <w:spacing w:after="0"/>
              <w:rPr>
                <w:sz w:val="17"/>
                <w:szCs w:val="17"/>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D9D9D9"/>
          </w:tcPr>
          <w:p>
            <w:pPr>
              <w:spacing w:after="0"/>
              <w:rPr>
                <w:sz w:val="17"/>
                <w:szCs w:val="17"/>
                <w:color w:val="auto"/>
              </w:rPr>
            </w:pPr>
          </w:p>
        </w:tc>
        <w:tc>
          <w:tcPr>
            <w:tcW w:w="80" w:type="dxa"/>
            <w:vAlign w:val="bottom"/>
            <w:tcBorders>
              <w:right w:val="single" w:sz="8" w:color="D9D9D9"/>
            </w:tcBorders>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00" w:type="dxa"/>
            <w:vAlign w:val="bottom"/>
            <w:tcBorders>
              <w:right w:val="single" w:sz="8" w:color="auto"/>
            </w:tcBorders>
            <w:shd w:val="clear" w:color="auto" w:fill="D9D9D9"/>
          </w:tcPr>
          <w:p>
            <w:pPr>
              <w:spacing w:after="0"/>
              <w:rPr>
                <w:sz w:val="17"/>
                <w:szCs w:val="17"/>
                <w:color w:val="auto"/>
              </w:rPr>
            </w:pPr>
          </w:p>
        </w:tc>
        <w:tc>
          <w:tcPr>
            <w:tcW w:w="60" w:type="dxa"/>
            <w:vAlign w:val="bottom"/>
            <w:tcBorders>
              <w:right w:val="single" w:sz="8" w:color="D9D9D9"/>
            </w:tcBorders>
            <w:shd w:val="clear" w:color="auto" w:fill="D9D9D9"/>
          </w:tcPr>
          <w:p>
            <w:pPr>
              <w:spacing w:after="0"/>
              <w:rPr>
                <w:sz w:val="17"/>
                <w:szCs w:val="17"/>
                <w:color w:val="auto"/>
              </w:rPr>
            </w:pPr>
          </w:p>
        </w:tc>
        <w:tc>
          <w:tcPr>
            <w:tcW w:w="4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gridSpan w:val="2"/>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gridSpan w:val="2"/>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10</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tcBorders>
              <w:right w:val="single" w:sz="8" w:color="D9D9D9"/>
            </w:tcBorders>
            <w:gridSpan w:val="2"/>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D9D9D9"/>
          </w:tcPr>
          <w:p>
            <w:pPr>
              <w:spacing w:after="0"/>
              <w:rPr>
                <w:sz w:val="17"/>
                <w:szCs w:val="17"/>
                <w:color w:val="auto"/>
              </w:rPr>
            </w:pPr>
          </w:p>
        </w:tc>
        <w:tc>
          <w:tcPr>
            <w:tcW w:w="60" w:type="dxa"/>
            <w:vAlign w:val="bottom"/>
            <w:tcBorders>
              <w:right w:val="single" w:sz="8" w:color="D9D9D9"/>
            </w:tcBorders>
            <w:shd w:val="clear" w:color="auto" w:fill="D9D9D9"/>
          </w:tcPr>
          <w:p>
            <w:pPr>
              <w:spacing w:after="0"/>
              <w:rPr>
                <w:sz w:val="17"/>
                <w:szCs w:val="17"/>
                <w:color w:val="auto"/>
              </w:rPr>
            </w:pPr>
          </w:p>
        </w:tc>
        <w:tc>
          <w:tcPr>
            <w:tcW w:w="4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D9D9D9"/>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10</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60" w:type="dxa"/>
            <w:vAlign w:val="bottom"/>
            <w:tcBorders>
              <w:righ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100" w:type="dxa"/>
            <w:vAlign w:val="bottom"/>
            <w:tcBorders>
              <w:right w:val="single" w:sz="8" w:color="auto"/>
            </w:tcBorders>
            <w:shd w:val="clear" w:color="auto" w:fill="D9D9D9"/>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10</w:t>
            </w:r>
          </w:p>
        </w:tc>
        <w:tc>
          <w:tcPr>
            <w:tcW w:w="0" w:type="dxa"/>
            <w:vAlign w:val="bottom"/>
          </w:tcPr>
          <w:p>
            <w:pPr>
              <w:spacing w:after="0"/>
              <w:rPr>
                <w:sz w:val="1"/>
                <w:szCs w:val="1"/>
                <w:color w:val="auto"/>
              </w:rPr>
            </w:pPr>
          </w:p>
        </w:tc>
      </w:tr>
      <w:tr>
        <w:trPr>
          <w:trHeight w:val="106"/>
        </w:trPr>
        <w:tc>
          <w:tcPr>
            <w:tcW w:w="100" w:type="dxa"/>
            <w:vAlign w:val="bottom"/>
            <w:tcBorders>
              <w:left w:val="single" w:sz="8" w:color="auto"/>
            </w:tcBorders>
            <w:shd w:val="clear" w:color="auto" w:fill="D9D9D9"/>
          </w:tcPr>
          <w:p>
            <w:pPr>
              <w:spacing w:after="0"/>
              <w:rPr>
                <w:sz w:val="9"/>
                <w:szCs w:val="9"/>
                <w:color w:val="auto"/>
              </w:rPr>
            </w:pPr>
          </w:p>
        </w:tc>
        <w:tc>
          <w:tcPr>
            <w:tcW w:w="6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информационных</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систем в</w:t>
            </w: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 w:type="dxa"/>
            <w:vAlign w:val="bottom"/>
            <w:tcBorders>
              <w:right w:val="single" w:sz="8" w:color="D9D9D9"/>
            </w:tcBorders>
            <w:vMerge w:val="continue"/>
            <w:shd w:val="clear" w:color="auto" w:fill="D9D9D9"/>
          </w:tcPr>
          <w:p>
            <w:pPr>
              <w:spacing w:after="0"/>
              <w:rPr>
                <w:sz w:val="9"/>
                <w:szCs w:val="9"/>
                <w:color w:val="auto"/>
              </w:rPr>
            </w:pPr>
          </w:p>
        </w:tc>
        <w:tc>
          <w:tcPr>
            <w:tcW w:w="120" w:type="dxa"/>
            <w:vAlign w:val="bottom"/>
            <w:tcBorders>
              <w:right w:val="single" w:sz="8" w:color="auto"/>
            </w:tcBorders>
            <w:gridSpan w:val="2"/>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gridSpan w:val="2"/>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2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00" w:type="dxa"/>
            <w:vAlign w:val="bottom"/>
            <w:tcBorders>
              <w:right w:val="single" w:sz="8" w:color="auto"/>
            </w:tcBorders>
            <w:shd w:val="clear" w:color="auto" w:fill="D9D9D9"/>
          </w:tcPr>
          <w:p>
            <w:pPr>
              <w:spacing w:after="0"/>
              <w:rPr>
                <w:sz w:val="9"/>
                <w:szCs w:val="9"/>
                <w:color w:val="auto"/>
              </w:rPr>
            </w:pPr>
          </w:p>
        </w:tc>
        <w:tc>
          <w:tcPr>
            <w:tcW w:w="60" w:type="dxa"/>
            <w:vAlign w:val="bottom"/>
            <w:tcBorders>
              <w:right w:val="single" w:sz="8" w:color="D9D9D9"/>
            </w:tcBorders>
            <w:shd w:val="clear" w:color="auto" w:fill="D9D9D9"/>
          </w:tcPr>
          <w:p>
            <w:pPr>
              <w:spacing w:after="0"/>
              <w:rPr>
                <w:sz w:val="9"/>
                <w:szCs w:val="9"/>
                <w:color w:val="auto"/>
              </w:rPr>
            </w:pPr>
          </w:p>
        </w:tc>
        <w:tc>
          <w:tcPr>
            <w:tcW w:w="4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gridSpan w:val="2"/>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gridSpan w:val="2"/>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tcBorders>
              <w:right w:val="single" w:sz="8" w:color="D9D9D9"/>
            </w:tcBorders>
            <w:gridSpan w:val="2"/>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gridSpan w:val="2"/>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 w:type="dxa"/>
            <w:vAlign w:val="bottom"/>
            <w:tcBorders>
              <w:right w:val="single" w:sz="8" w:color="D9D9D9"/>
            </w:tcBorders>
            <w:vMerge w:val="continue"/>
            <w:shd w:val="clear" w:color="auto" w:fill="D9D9D9"/>
          </w:tcPr>
          <w:p>
            <w:pPr>
              <w:spacing w:after="0"/>
              <w:rPr>
                <w:sz w:val="9"/>
                <w:szCs w:val="9"/>
                <w:color w:val="auto"/>
              </w:rPr>
            </w:pPr>
          </w:p>
        </w:tc>
        <w:tc>
          <w:tcPr>
            <w:tcW w:w="10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860" w:type="dxa"/>
            <w:vAlign w:val="bottom"/>
            <w:tcBorders>
              <w:left w:val="single" w:sz="8" w:color="auto"/>
              <w:right w:val="single" w:sz="8" w:color="auto"/>
            </w:tcBorders>
            <w:gridSpan w:val="3"/>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60" w:type="dxa"/>
            <w:vAlign w:val="bottom"/>
            <w:tcBorders>
              <w:right w:val="single" w:sz="8" w:color="auto"/>
            </w:tcBorders>
            <w:gridSpan w:val="3"/>
            <w:shd w:val="clear" w:color="auto" w:fill="D9D9D9"/>
          </w:tcPr>
          <w:p>
            <w:pPr>
              <w:spacing w:after="0"/>
              <w:rPr>
                <w:sz w:val="8"/>
                <w:szCs w:val="8"/>
                <w:color w:val="auto"/>
              </w:rPr>
            </w:pPr>
          </w:p>
        </w:tc>
        <w:tc>
          <w:tcPr>
            <w:tcW w:w="460" w:type="dxa"/>
            <w:vAlign w:val="bottom"/>
            <w:tcBorders>
              <w:right w:val="single" w:sz="8" w:color="auto"/>
            </w:tcBorders>
            <w:gridSpan w:val="3"/>
            <w:shd w:val="clear" w:color="auto" w:fill="D9D9D9"/>
          </w:tcPr>
          <w:p>
            <w:pPr>
              <w:spacing w:after="0"/>
              <w:rPr>
                <w:sz w:val="8"/>
                <w:szCs w:val="8"/>
                <w:color w:val="auto"/>
              </w:rPr>
            </w:pPr>
          </w:p>
        </w:tc>
        <w:tc>
          <w:tcPr>
            <w:tcW w:w="360" w:type="dxa"/>
            <w:vAlign w:val="bottom"/>
            <w:tcBorders>
              <w:right w:val="single" w:sz="8" w:color="D9D9D9"/>
            </w:tcBorders>
            <w:gridSpan w:val="2"/>
            <w:shd w:val="clear" w:color="auto" w:fill="D9D9D9"/>
          </w:tcPr>
          <w:p>
            <w:pPr>
              <w:spacing w:after="0"/>
              <w:rPr>
                <w:sz w:val="8"/>
                <w:szCs w:val="8"/>
                <w:color w:val="auto"/>
              </w:rPr>
            </w:pPr>
          </w:p>
        </w:tc>
        <w:tc>
          <w:tcPr>
            <w:tcW w:w="120" w:type="dxa"/>
            <w:vAlign w:val="bottom"/>
            <w:tcBorders>
              <w:right w:val="single" w:sz="8" w:color="auto"/>
            </w:tcBorders>
            <w:gridSpan w:val="2"/>
            <w:shd w:val="clear" w:color="auto" w:fill="D9D9D9"/>
          </w:tcPr>
          <w:p>
            <w:pPr>
              <w:spacing w:after="0"/>
              <w:rPr>
                <w:sz w:val="8"/>
                <w:szCs w:val="8"/>
                <w:color w:val="auto"/>
              </w:rPr>
            </w:pPr>
          </w:p>
        </w:tc>
        <w:tc>
          <w:tcPr>
            <w:tcW w:w="420" w:type="dxa"/>
            <w:vAlign w:val="bottom"/>
            <w:tcBorders>
              <w:right w:val="single" w:sz="8" w:color="auto"/>
            </w:tcBorders>
            <w:gridSpan w:val="3"/>
            <w:shd w:val="clear" w:color="auto" w:fill="D9D9D9"/>
          </w:tcPr>
          <w:p>
            <w:pPr>
              <w:spacing w:after="0"/>
              <w:rPr>
                <w:sz w:val="8"/>
                <w:szCs w:val="8"/>
                <w:color w:val="auto"/>
              </w:rPr>
            </w:pPr>
          </w:p>
        </w:tc>
        <w:tc>
          <w:tcPr>
            <w:tcW w:w="480" w:type="dxa"/>
            <w:vAlign w:val="bottom"/>
            <w:tcBorders>
              <w:right w:val="single" w:sz="8" w:color="auto"/>
            </w:tcBorders>
            <w:gridSpan w:val="4"/>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60" w:type="dxa"/>
            <w:vAlign w:val="bottom"/>
            <w:tcBorders>
              <w:right w:val="single" w:sz="8" w:color="auto"/>
            </w:tcBorders>
            <w:gridSpan w:val="3"/>
            <w:shd w:val="clear" w:color="auto" w:fill="D9D9D9"/>
          </w:tcPr>
          <w:p>
            <w:pPr>
              <w:spacing w:after="0"/>
              <w:rPr>
                <w:sz w:val="8"/>
                <w:szCs w:val="8"/>
                <w:color w:val="auto"/>
              </w:rPr>
            </w:pPr>
          </w:p>
        </w:tc>
        <w:tc>
          <w:tcPr>
            <w:tcW w:w="80" w:type="dxa"/>
            <w:vAlign w:val="bottom"/>
            <w:tcBorders>
              <w:right w:val="single" w:sz="8" w:color="D9D9D9"/>
            </w:tcBorders>
            <w:shd w:val="clear" w:color="auto" w:fill="D9D9D9"/>
          </w:tcPr>
          <w:p>
            <w:pPr>
              <w:spacing w:after="0"/>
              <w:rPr>
                <w:sz w:val="8"/>
                <w:szCs w:val="8"/>
                <w:color w:val="auto"/>
              </w:rPr>
            </w:pPr>
          </w:p>
        </w:tc>
        <w:tc>
          <w:tcPr>
            <w:tcW w:w="360" w:type="dxa"/>
            <w:vAlign w:val="bottom"/>
            <w:tcBorders>
              <w:right w:val="single" w:sz="8" w:color="auto"/>
            </w:tcBorders>
            <w:gridSpan w:val="2"/>
            <w:shd w:val="clear" w:color="auto" w:fill="D9D9D9"/>
          </w:tcPr>
          <w:p>
            <w:pPr>
              <w:spacing w:after="0"/>
              <w:rPr>
                <w:sz w:val="8"/>
                <w:szCs w:val="8"/>
                <w:color w:val="auto"/>
              </w:rPr>
            </w:pPr>
          </w:p>
        </w:tc>
        <w:tc>
          <w:tcPr>
            <w:tcW w:w="60" w:type="dxa"/>
            <w:vAlign w:val="bottom"/>
            <w:tcBorders>
              <w:right w:val="single" w:sz="8" w:color="D9D9D9"/>
            </w:tcBorders>
            <w:shd w:val="clear" w:color="auto" w:fill="D9D9D9"/>
          </w:tcPr>
          <w:p>
            <w:pPr>
              <w:spacing w:after="0"/>
              <w:rPr>
                <w:sz w:val="8"/>
                <w:szCs w:val="8"/>
                <w:color w:val="auto"/>
              </w:rPr>
            </w:pPr>
          </w:p>
        </w:tc>
        <w:tc>
          <w:tcPr>
            <w:tcW w:w="400" w:type="dxa"/>
            <w:vAlign w:val="bottom"/>
            <w:tcBorders>
              <w:right w:val="single" w:sz="8" w:color="auto"/>
            </w:tcBorders>
            <w:gridSpan w:val="3"/>
            <w:shd w:val="clear" w:color="auto" w:fill="D9D9D9"/>
          </w:tcPr>
          <w:p>
            <w:pPr>
              <w:spacing w:after="0"/>
              <w:rPr>
                <w:sz w:val="8"/>
                <w:szCs w:val="8"/>
                <w:color w:val="auto"/>
              </w:rPr>
            </w:pPr>
          </w:p>
        </w:tc>
        <w:tc>
          <w:tcPr>
            <w:tcW w:w="460" w:type="dxa"/>
            <w:vAlign w:val="bottom"/>
            <w:tcBorders>
              <w:right w:val="single" w:sz="8" w:color="auto"/>
            </w:tcBorders>
            <w:gridSpan w:val="4"/>
          </w:tcPr>
          <w:p>
            <w:pPr>
              <w:spacing w:after="0"/>
              <w:rPr>
                <w:sz w:val="8"/>
                <w:szCs w:val="8"/>
                <w:color w:val="auto"/>
              </w:rPr>
            </w:pPr>
          </w:p>
        </w:tc>
        <w:tc>
          <w:tcPr>
            <w:tcW w:w="460" w:type="dxa"/>
            <w:vAlign w:val="bottom"/>
            <w:tcBorders>
              <w:right w:val="single" w:sz="8" w:color="auto"/>
            </w:tcBorders>
            <w:gridSpan w:val="4"/>
          </w:tcPr>
          <w:p>
            <w:pPr>
              <w:spacing w:after="0"/>
              <w:rPr>
                <w:sz w:val="8"/>
                <w:szCs w:val="8"/>
                <w:color w:val="auto"/>
              </w:rPr>
            </w:pPr>
          </w:p>
        </w:tc>
        <w:tc>
          <w:tcPr>
            <w:tcW w:w="100" w:type="dxa"/>
            <w:vAlign w:val="bottom"/>
            <w:tcBorders>
              <w:right w:val="single" w:sz="8" w:color="D9D9D9"/>
            </w:tcBorders>
            <w:gridSpan w:val="2"/>
          </w:tcPr>
          <w:p>
            <w:pPr>
              <w:spacing w:after="0"/>
              <w:rPr>
                <w:sz w:val="8"/>
                <w:szCs w:val="8"/>
                <w:color w:val="auto"/>
              </w:rPr>
            </w:pPr>
          </w:p>
        </w:tc>
        <w:tc>
          <w:tcPr>
            <w:tcW w:w="360" w:type="dxa"/>
            <w:vAlign w:val="bottom"/>
            <w:tcBorders>
              <w:right w:val="single" w:sz="8" w:color="auto"/>
            </w:tcBorders>
            <w:gridSpan w:val="2"/>
            <w:shd w:val="clear" w:color="auto" w:fill="D9D9D9"/>
          </w:tcPr>
          <w:p>
            <w:pPr>
              <w:spacing w:after="0"/>
              <w:rPr>
                <w:sz w:val="8"/>
                <w:szCs w:val="8"/>
                <w:color w:val="auto"/>
              </w:rPr>
            </w:pPr>
          </w:p>
        </w:tc>
        <w:tc>
          <w:tcPr>
            <w:tcW w:w="60" w:type="dxa"/>
            <w:vAlign w:val="bottom"/>
            <w:tcBorders>
              <w:right w:val="single" w:sz="8" w:color="D9D9D9"/>
            </w:tcBorders>
            <w:shd w:val="clear" w:color="auto" w:fill="D9D9D9"/>
          </w:tcPr>
          <w:p>
            <w:pPr>
              <w:spacing w:after="0"/>
              <w:rPr>
                <w:sz w:val="8"/>
                <w:szCs w:val="8"/>
                <w:color w:val="auto"/>
              </w:rPr>
            </w:pPr>
          </w:p>
        </w:tc>
        <w:tc>
          <w:tcPr>
            <w:tcW w:w="40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60" w:type="dxa"/>
            <w:vAlign w:val="bottom"/>
            <w:tcBorders>
              <w:right w:val="single" w:sz="8" w:color="auto"/>
            </w:tcBorders>
            <w:gridSpan w:val="3"/>
            <w:shd w:val="clear" w:color="auto" w:fill="D9D9D9"/>
          </w:tcPr>
          <w:p>
            <w:pPr>
              <w:spacing w:after="0"/>
              <w:rPr>
                <w:sz w:val="8"/>
                <w:szCs w:val="8"/>
                <w:color w:val="auto"/>
              </w:rPr>
            </w:pPr>
          </w:p>
        </w:tc>
        <w:tc>
          <w:tcPr>
            <w:tcW w:w="460" w:type="dxa"/>
            <w:vAlign w:val="bottom"/>
            <w:tcBorders>
              <w:right w:val="single" w:sz="8" w:color="auto"/>
            </w:tcBorders>
            <w:gridSpan w:val="3"/>
            <w:shd w:val="clear" w:color="auto" w:fill="D9D9D9"/>
          </w:tcPr>
          <w:p>
            <w:pPr>
              <w:spacing w:after="0"/>
              <w:rPr>
                <w:sz w:val="8"/>
                <w:szCs w:val="8"/>
                <w:color w:val="auto"/>
              </w:rPr>
            </w:pPr>
          </w:p>
        </w:tc>
        <w:tc>
          <w:tcPr>
            <w:tcW w:w="360" w:type="dxa"/>
            <w:vAlign w:val="bottom"/>
            <w:tcBorders>
              <w:right w:val="single" w:sz="8" w:color="D9D9D9"/>
            </w:tcBorders>
            <w:gridSpan w:val="2"/>
            <w:shd w:val="clear" w:color="auto" w:fill="D9D9D9"/>
          </w:tcPr>
          <w:p>
            <w:pPr>
              <w:spacing w:after="0"/>
              <w:rPr>
                <w:sz w:val="8"/>
                <w:szCs w:val="8"/>
                <w:color w:val="auto"/>
              </w:rPr>
            </w:pPr>
          </w:p>
        </w:tc>
        <w:tc>
          <w:tcPr>
            <w:tcW w:w="100" w:type="dxa"/>
            <w:vAlign w:val="bottom"/>
            <w:tcBorders>
              <w:right w:val="single" w:sz="8" w:color="auto"/>
            </w:tcBorders>
            <w:shd w:val="clear" w:color="auto" w:fill="D9D9D9"/>
          </w:tcPr>
          <w:p>
            <w:pPr>
              <w:spacing w:after="0"/>
              <w:rPr>
                <w:sz w:val="8"/>
                <w:szCs w:val="8"/>
                <w:color w:val="auto"/>
              </w:rPr>
            </w:pPr>
          </w:p>
        </w:tc>
        <w:tc>
          <w:tcPr>
            <w:tcW w:w="460" w:type="dxa"/>
            <w:vAlign w:val="bottom"/>
            <w:tcBorders>
              <w:right w:val="single" w:sz="8" w:color="auto"/>
            </w:tcBorders>
            <w:gridSpan w:val="3"/>
            <w:shd w:val="clear" w:color="auto" w:fill="D9D9D9"/>
          </w:tcPr>
          <w:p>
            <w:pPr>
              <w:spacing w:after="0"/>
              <w:rPr>
                <w:sz w:val="8"/>
                <w:szCs w:val="8"/>
                <w:color w:val="auto"/>
              </w:rPr>
            </w:pPr>
          </w:p>
        </w:tc>
        <w:tc>
          <w:tcPr>
            <w:tcW w:w="46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60" w:type="dxa"/>
            <w:vAlign w:val="bottom"/>
            <w:tcBorders>
              <w:right w:val="single" w:sz="8" w:color="auto"/>
            </w:tcBorders>
            <w:gridSpan w:val="3"/>
            <w:shd w:val="clear" w:color="auto" w:fill="D9D9D9"/>
          </w:tcPr>
          <w:p>
            <w:pPr>
              <w:spacing w:after="0"/>
              <w:rPr>
                <w:sz w:val="8"/>
                <w:szCs w:val="8"/>
                <w:color w:val="auto"/>
              </w:rPr>
            </w:pPr>
          </w:p>
        </w:tc>
        <w:tc>
          <w:tcPr>
            <w:tcW w:w="48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20" w:type="dxa"/>
            <w:vAlign w:val="bottom"/>
            <w:tcBorders>
              <w:right w:val="single" w:sz="8" w:color="auto"/>
            </w:tcBorders>
            <w:gridSpan w:val="3"/>
            <w:shd w:val="clear" w:color="auto" w:fill="D9D9D9"/>
          </w:tcPr>
          <w:p>
            <w:pPr>
              <w:spacing w:after="0"/>
              <w:rPr>
                <w:sz w:val="8"/>
                <w:szCs w:val="8"/>
                <w:color w:val="auto"/>
              </w:rPr>
            </w:pPr>
          </w:p>
        </w:tc>
        <w:tc>
          <w:tcPr>
            <w:tcW w:w="820" w:type="dxa"/>
            <w:vAlign w:val="bottom"/>
            <w:tcBorders>
              <w:right w:val="single" w:sz="8" w:color="auto"/>
            </w:tcBorders>
            <w:gridSpan w:val="3"/>
            <w:shd w:val="clear" w:color="auto" w:fill="D9D9D9"/>
          </w:tcPr>
          <w:p>
            <w:pPr>
              <w:spacing w:after="0"/>
              <w:rPr>
                <w:sz w:val="8"/>
                <w:szCs w:val="8"/>
                <w:color w:val="auto"/>
              </w:rPr>
            </w:pPr>
          </w:p>
        </w:tc>
        <w:tc>
          <w:tcPr>
            <w:tcW w:w="0" w:type="dxa"/>
            <w:vAlign w:val="bottom"/>
          </w:tcPr>
          <w:p>
            <w:pPr>
              <w:spacing w:after="0"/>
              <w:rPr>
                <w:sz w:val="1"/>
                <w:szCs w:val="1"/>
                <w:color w:val="auto"/>
              </w:rPr>
            </w:pPr>
          </w:p>
        </w:tc>
      </w:tr>
      <w:tr>
        <w:trPr>
          <w:trHeight w:val="207"/>
        </w:trPr>
        <w:tc>
          <w:tcPr>
            <w:tcW w:w="860" w:type="dxa"/>
            <w:vAlign w:val="bottom"/>
            <w:tcBorders>
              <w:left w:val="single" w:sz="8" w:color="auto"/>
              <w:bottom w:val="single" w:sz="8" w:color="auto"/>
              <w:right w:val="single" w:sz="8" w:color="auto"/>
            </w:tcBorders>
            <w:gridSpan w:val="3"/>
            <w:shd w:val="clear" w:color="auto" w:fill="D9D9D9"/>
          </w:tcPr>
          <w:p>
            <w:pPr>
              <w:spacing w:after="0"/>
              <w:rPr>
                <w:sz w:val="17"/>
                <w:szCs w:val="17"/>
                <w:color w:val="auto"/>
              </w:rPr>
            </w:pPr>
          </w:p>
        </w:tc>
        <w:tc>
          <w:tcPr>
            <w:tcW w:w="2820" w:type="dxa"/>
            <w:vAlign w:val="bottom"/>
            <w:tcBorders>
              <w:bottom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защищенном исполнении</w:t>
            </w: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360" w:type="dxa"/>
            <w:vAlign w:val="bottom"/>
            <w:tcBorders>
              <w:bottom w:val="single" w:sz="8" w:color="auto"/>
              <w:right w:val="single" w:sz="8" w:color="D9D9D9"/>
            </w:tcBorders>
            <w:gridSpan w:val="2"/>
            <w:shd w:val="clear" w:color="auto" w:fill="D9D9D9"/>
          </w:tcPr>
          <w:p>
            <w:pPr>
              <w:spacing w:after="0"/>
              <w:rPr>
                <w:sz w:val="17"/>
                <w:szCs w:val="17"/>
                <w:color w:val="auto"/>
              </w:rPr>
            </w:pPr>
          </w:p>
        </w:tc>
        <w:tc>
          <w:tcPr>
            <w:tcW w:w="12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4"/>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80" w:type="dxa"/>
            <w:vAlign w:val="bottom"/>
            <w:tcBorders>
              <w:bottom w:val="single" w:sz="8" w:color="auto"/>
              <w:right w:val="single" w:sz="8" w:color="D9D9D9"/>
            </w:tcBorders>
            <w:shd w:val="clear" w:color="auto" w:fill="D9D9D9"/>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60" w:type="dxa"/>
            <w:vAlign w:val="bottom"/>
            <w:tcBorders>
              <w:bottom w:val="single" w:sz="8" w:color="auto"/>
              <w:right w:val="single" w:sz="8" w:color="D9D9D9"/>
            </w:tcBorders>
            <w:shd w:val="clear" w:color="auto" w:fill="D9D9D9"/>
          </w:tcPr>
          <w:p>
            <w:pPr>
              <w:spacing w:after="0"/>
              <w:rPr>
                <w:sz w:val="17"/>
                <w:szCs w:val="17"/>
                <w:color w:val="auto"/>
              </w:rPr>
            </w:pPr>
          </w:p>
        </w:tc>
        <w:tc>
          <w:tcPr>
            <w:tcW w:w="40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4"/>
          </w:tcPr>
          <w:p>
            <w:pPr>
              <w:spacing w:after="0"/>
              <w:rPr>
                <w:sz w:val="17"/>
                <w:szCs w:val="17"/>
                <w:color w:val="auto"/>
              </w:rPr>
            </w:pPr>
          </w:p>
        </w:tc>
        <w:tc>
          <w:tcPr>
            <w:tcW w:w="460" w:type="dxa"/>
            <w:vAlign w:val="bottom"/>
            <w:tcBorders>
              <w:bottom w:val="single" w:sz="8" w:color="auto"/>
              <w:right w:val="single" w:sz="8" w:color="auto"/>
            </w:tcBorders>
            <w:gridSpan w:val="4"/>
          </w:tcPr>
          <w:p>
            <w:pPr>
              <w:spacing w:after="0"/>
              <w:rPr>
                <w:sz w:val="17"/>
                <w:szCs w:val="17"/>
                <w:color w:val="auto"/>
              </w:rPr>
            </w:pPr>
          </w:p>
        </w:tc>
        <w:tc>
          <w:tcPr>
            <w:tcW w:w="100" w:type="dxa"/>
            <w:vAlign w:val="bottom"/>
            <w:tcBorders>
              <w:bottom w:val="single" w:sz="8" w:color="auto"/>
              <w:right w:val="single" w:sz="8" w:color="D9D9D9"/>
            </w:tcBorders>
            <w:gridSpan w:val="2"/>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60" w:type="dxa"/>
            <w:vAlign w:val="bottom"/>
            <w:tcBorders>
              <w:bottom w:val="single" w:sz="8" w:color="auto"/>
              <w:right w:val="single" w:sz="8" w:color="D9D9D9"/>
            </w:tcBorders>
            <w:shd w:val="clear" w:color="auto" w:fill="D9D9D9"/>
          </w:tcPr>
          <w:p>
            <w:pPr>
              <w:spacing w:after="0"/>
              <w:rPr>
                <w:sz w:val="17"/>
                <w:szCs w:val="17"/>
                <w:color w:val="auto"/>
              </w:rPr>
            </w:pPr>
          </w:p>
        </w:tc>
        <w:tc>
          <w:tcPr>
            <w:tcW w:w="40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360" w:type="dxa"/>
            <w:vAlign w:val="bottom"/>
            <w:tcBorders>
              <w:bottom w:val="single" w:sz="8" w:color="auto"/>
              <w:right w:val="single" w:sz="8" w:color="D9D9D9"/>
            </w:tcBorders>
            <w:gridSpan w:val="2"/>
            <w:shd w:val="clear" w:color="auto" w:fill="D9D9D9"/>
          </w:tcPr>
          <w:p>
            <w:pPr>
              <w:spacing w:after="0"/>
              <w:rPr>
                <w:sz w:val="17"/>
                <w:szCs w:val="17"/>
                <w:color w:val="auto"/>
              </w:rPr>
            </w:pPr>
          </w:p>
        </w:tc>
        <w:tc>
          <w:tcPr>
            <w:tcW w:w="100" w:type="dxa"/>
            <w:vAlign w:val="bottom"/>
            <w:tcBorders>
              <w:bottom w:val="single" w:sz="8" w:color="auto"/>
              <w:right w:val="single" w:sz="8" w:color="auto"/>
            </w:tcBorders>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82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191"/>
        </w:trPr>
        <w:tc>
          <w:tcPr>
            <w:tcW w:w="860" w:type="dxa"/>
            <w:vAlign w:val="bottom"/>
            <w:tcBorders>
              <w:left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МДК</w:t>
            </w:r>
          </w:p>
        </w:tc>
        <w:tc>
          <w:tcPr>
            <w:tcW w:w="28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Операционные системы</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gridSpan w:val="2"/>
          </w:tcPr>
          <w:p>
            <w:pPr>
              <w:spacing w:after="0"/>
              <w:rPr>
                <w:sz w:val="16"/>
                <w:szCs w:val="16"/>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gridSpan w:val="2"/>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gridSpan w:val="2"/>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gridSpan w:val="2"/>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tcPr>
          <w:p>
            <w:pPr>
              <w:spacing w:after="0"/>
              <w:rPr>
                <w:sz w:val="16"/>
                <w:szCs w:val="16"/>
                <w:color w:val="auto"/>
              </w:rPr>
            </w:pPr>
          </w:p>
        </w:tc>
        <w:tc>
          <w:tcPr>
            <w:tcW w:w="440" w:type="dxa"/>
            <w:vAlign w:val="bottom"/>
            <w:tcBorders>
              <w:right w:val="single" w:sz="8" w:color="auto"/>
            </w:tcBorders>
            <w:gridSpan w:val="3"/>
          </w:tcPr>
          <w:p>
            <w:pPr>
              <w:jc w:val="center"/>
              <w:ind w:right="40"/>
              <w:spacing w:after="0" w:line="191" w:lineRule="exact"/>
              <w:rPr>
                <w:sz w:val="20"/>
                <w:szCs w:val="20"/>
                <w:color w:val="auto"/>
              </w:rPr>
            </w:pPr>
            <w:r>
              <w:rPr>
                <w:rFonts w:ascii="Times New Roman" w:cs="Times New Roman" w:eastAsia="Times New Roman" w:hAnsi="Times New Roman"/>
                <w:sz w:val="18"/>
                <w:szCs w:val="18"/>
                <w:color w:val="auto"/>
                <w:w w:val="88"/>
              </w:rPr>
              <w:t>4</w:t>
            </w:r>
          </w:p>
        </w:tc>
        <w:tc>
          <w:tcPr>
            <w:tcW w:w="460" w:type="dxa"/>
            <w:vAlign w:val="bottom"/>
            <w:tcBorders>
              <w:right w:val="single" w:sz="8" w:color="auto"/>
            </w:tcBorders>
            <w:gridSpan w:val="3"/>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38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6"/>
                <w:szCs w:val="16"/>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Borders>
              <w:right w:val="single" w:sz="8" w:color="auto"/>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106"/>
        </w:trPr>
        <w:tc>
          <w:tcPr>
            <w:tcW w:w="740" w:type="dxa"/>
            <w:vAlign w:val="bottom"/>
            <w:tcBorders>
              <w:lef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18"/>
                <w:szCs w:val="18"/>
                <w:color w:val="auto"/>
              </w:rPr>
              <w:t>01.01</w:t>
            </w:r>
          </w:p>
        </w:tc>
        <w:tc>
          <w:tcPr>
            <w:tcW w:w="120" w:type="dxa"/>
            <w:vAlign w:val="bottom"/>
            <w:tcBorders>
              <w:right w:val="single" w:sz="8" w:color="auto"/>
            </w:tcBorders>
          </w:tcPr>
          <w:p>
            <w:pPr>
              <w:spacing w:after="0"/>
              <w:rPr>
                <w:sz w:val="9"/>
                <w:szCs w:val="9"/>
                <w:color w:val="auto"/>
              </w:rPr>
            </w:pPr>
          </w:p>
        </w:tc>
        <w:tc>
          <w:tcPr>
            <w:tcW w:w="2820" w:type="dxa"/>
            <w:vAlign w:val="bottom"/>
            <w:tcBorders>
              <w:right w:val="single" w:sz="8" w:color="auto"/>
            </w:tcBorders>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20" w:type="dxa"/>
            <w:vAlign w:val="bottom"/>
            <w:tcBorders>
              <w:right w:val="single" w:sz="8" w:color="auto"/>
            </w:tcBorders>
            <w:gridSpan w:val="2"/>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gridSpan w:val="2"/>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gridSpan w:val="2"/>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gridSpan w:val="2"/>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440" w:type="dxa"/>
            <w:vAlign w:val="bottom"/>
            <w:tcBorders>
              <w:right w:val="single" w:sz="8" w:color="auto"/>
            </w:tcBorders>
            <w:gridSpan w:val="3"/>
            <w:vMerge w:val="restart"/>
          </w:tcPr>
          <w:p>
            <w:pPr>
              <w:jc w:val="center"/>
              <w:ind w:right="6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460" w:type="dxa"/>
            <w:vAlign w:val="bottom"/>
            <w:tcBorders>
              <w:right w:val="single" w:sz="8" w:color="auto"/>
            </w:tcBorders>
            <w:gridSpan w:val="3"/>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68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76</w:t>
            </w:r>
          </w:p>
        </w:tc>
        <w:tc>
          <w:tcPr>
            <w:tcW w:w="0" w:type="dxa"/>
            <w:vAlign w:val="bottom"/>
          </w:tcPr>
          <w:p>
            <w:pPr>
              <w:spacing w:after="0"/>
              <w:rPr>
                <w:sz w:val="1"/>
                <w:szCs w:val="1"/>
                <w:color w:val="auto"/>
              </w:rPr>
            </w:pPr>
          </w:p>
        </w:tc>
      </w:tr>
      <w:tr>
        <w:trPr>
          <w:trHeight w:val="108"/>
        </w:trPr>
        <w:tc>
          <w:tcPr>
            <w:tcW w:w="740" w:type="dxa"/>
            <w:vAlign w:val="bottom"/>
            <w:tcBorders>
              <w:left w:val="single" w:sz="8" w:color="auto"/>
              <w:bottom w:val="single" w:sz="8" w:color="auto"/>
            </w:tcBorders>
            <w:gridSpan w:val="2"/>
            <w:vMerge w:val="continue"/>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282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42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vMerge w:val="continue"/>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20" w:type="dxa"/>
            <w:vAlign w:val="bottom"/>
            <w:tcBorders>
              <w:bottom w:val="single" w:sz="8" w:color="auto"/>
              <w:right w:val="single" w:sz="8" w:color="auto"/>
            </w:tcBorders>
            <w:gridSpan w:val="3"/>
          </w:tcPr>
          <w:p>
            <w:pPr>
              <w:spacing w:after="0"/>
              <w:rPr>
                <w:sz w:val="9"/>
                <w:szCs w:val="9"/>
                <w:color w:val="auto"/>
              </w:rPr>
            </w:pPr>
          </w:p>
        </w:tc>
        <w:tc>
          <w:tcPr>
            <w:tcW w:w="680" w:type="dxa"/>
            <w:vAlign w:val="bottom"/>
            <w:tcBorders>
              <w:bottom w:val="single" w:sz="8" w:color="auto"/>
            </w:tcBorders>
            <w:gridSpan w:val="2"/>
            <w:vMerge w:val="continue"/>
          </w:tcPr>
          <w:p>
            <w:pPr>
              <w:spacing w:after="0"/>
              <w:rPr>
                <w:sz w:val="9"/>
                <w:szCs w:val="9"/>
                <w:color w:val="auto"/>
              </w:rPr>
            </w:pPr>
          </w:p>
        </w:tc>
        <w:tc>
          <w:tcPr>
            <w:tcW w:w="1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4"/>
        </w:trPr>
        <w:tc>
          <w:tcPr>
            <w:tcW w:w="860" w:type="dxa"/>
            <w:vAlign w:val="bottom"/>
            <w:tcBorders>
              <w:left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МДК</w:t>
            </w:r>
            <w:r>
              <w:rPr>
                <w:rFonts w:ascii="Times New Roman" w:cs="Times New Roman" w:eastAsia="Times New Roman" w:hAnsi="Times New Roman"/>
                <w:sz w:val="18"/>
                <w:szCs w:val="18"/>
                <w:color w:val="auto"/>
              </w:rPr>
              <w:t>.</w:t>
            </w:r>
          </w:p>
        </w:tc>
        <w:tc>
          <w:tcPr>
            <w:tcW w:w="28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Базы данных</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gridSpan w:val="2"/>
          </w:tcPr>
          <w:p>
            <w:pPr>
              <w:spacing w:after="0"/>
              <w:rPr>
                <w:sz w:val="16"/>
                <w:szCs w:val="16"/>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gridSpan w:val="2"/>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gridSpan w:val="2"/>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gridSpan w:val="2"/>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tcPr>
          <w:p>
            <w:pPr>
              <w:spacing w:after="0"/>
              <w:rPr>
                <w:sz w:val="16"/>
                <w:szCs w:val="16"/>
                <w:color w:val="auto"/>
              </w:rPr>
            </w:pPr>
          </w:p>
        </w:tc>
        <w:tc>
          <w:tcPr>
            <w:tcW w:w="440" w:type="dxa"/>
            <w:vAlign w:val="bottom"/>
            <w:tcBorders>
              <w:right w:val="single" w:sz="8" w:color="auto"/>
            </w:tcBorders>
            <w:gridSpan w:val="3"/>
          </w:tcPr>
          <w:p>
            <w:pPr>
              <w:jc w:val="center"/>
              <w:ind w:right="40"/>
              <w:spacing w:after="0" w:line="194" w:lineRule="exact"/>
              <w:rPr>
                <w:sz w:val="20"/>
                <w:szCs w:val="20"/>
                <w:color w:val="auto"/>
              </w:rPr>
            </w:pPr>
            <w:r>
              <w:rPr>
                <w:rFonts w:ascii="Times New Roman" w:cs="Times New Roman" w:eastAsia="Times New Roman" w:hAnsi="Times New Roman"/>
                <w:sz w:val="18"/>
                <w:szCs w:val="18"/>
                <w:color w:val="auto"/>
                <w:w w:val="88"/>
              </w:rPr>
              <w:t>4</w:t>
            </w:r>
          </w:p>
        </w:tc>
        <w:tc>
          <w:tcPr>
            <w:tcW w:w="460" w:type="dxa"/>
            <w:vAlign w:val="bottom"/>
            <w:tcBorders>
              <w:right w:val="single" w:sz="8" w:color="auto"/>
            </w:tcBorders>
            <w:gridSpan w:val="3"/>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38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6"/>
                <w:szCs w:val="16"/>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Borders>
              <w:right w:val="single" w:sz="8" w:color="auto"/>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101"/>
        </w:trPr>
        <w:tc>
          <w:tcPr>
            <w:tcW w:w="740" w:type="dxa"/>
            <w:vAlign w:val="bottom"/>
            <w:tcBorders>
              <w:lef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18"/>
                <w:szCs w:val="18"/>
                <w:color w:val="auto"/>
              </w:rPr>
              <w:t>01.02</w:t>
            </w:r>
          </w:p>
        </w:tc>
        <w:tc>
          <w:tcPr>
            <w:tcW w:w="120" w:type="dxa"/>
            <w:vAlign w:val="bottom"/>
            <w:tcBorders>
              <w:right w:val="single" w:sz="8" w:color="auto"/>
            </w:tcBorders>
          </w:tcPr>
          <w:p>
            <w:pPr>
              <w:spacing w:after="0"/>
              <w:rPr>
                <w:sz w:val="8"/>
                <w:szCs w:val="8"/>
                <w:color w:val="auto"/>
              </w:rPr>
            </w:pPr>
          </w:p>
        </w:tc>
        <w:tc>
          <w:tcPr>
            <w:tcW w:w="2820" w:type="dxa"/>
            <w:vAlign w:val="bottom"/>
            <w:tcBorders>
              <w:right w:val="single" w:sz="8" w:color="auto"/>
            </w:tcBorders>
            <w:gridSpan w:val="3"/>
            <w:vMerge w:val="continue"/>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Borders>
              <w:right w:val="single" w:sz="8" w:color="auto"/>
            </w:tcBorders>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vMerge w:val="continue"/>
          </w:tcPr>
          <w:p>
            <w:pPr>
              <w:spacing w:after="0"/>
              <w:rPr>
                <w:sz w:val="8"/>
                <w:szCs w:val="8"/>
                <w:color w:val="auto"/>
              </w:rPr>
            </w:pPr>
          </w:p>
        </w:tc>
        <w:tc>
          <w:tcPr>
            <w:tcW w:w="120" w:type="dxa"/>
            <w:vAlign w:val="bottom"/>
            <w:tcBorders>
              <w:right w:val="single" w:sz="8" w:color="auto"/>
            </w:tcBorders>
            <w:gridSpan w:val="2"/>
          </w:tcPr>
          <w:p>
            <w:pPr>
              <w:spacing w:after="0"/>
              <w:rPr>
                <w:sz w:val="8"/>
                <w:szCs w:val="8"/>
                <w:color w:val="auto"/>
              </w:rPr>
            </w:pPr>
          </w:p>
        </w:tc>
        <w:tc>
          <w:tcPr>
            <w:tcW w:w="30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40" w:type="dxa"/>
            <w:vAlign w:val="bottom"/>
            <w:tcBorders>
              <w:right w:val="single" w:sz="8" w:color="auto"/>
            </w:tcBorders>
            <w:gridSpan w:val="2"/>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260" w:type="dxa"/>
            <w:vAlign w:val="bottom"/>
            <w:vMerge w:val="continue"/>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3"/>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gridSpan w:val="2"/>
          </w:tcPr>
          <w:p>
            <w:pPr>
              <w:spacing w:after="0"/>
              <w:rPr>
                <w:sz w:val="8"/>
                <w:szCs w:val="8"/>
                <w:color w:val="auto"/>
              </w:rPr>
            </w:pPr>
          </w:p>
        </w:tc>
        <w:tc>
          <w:tcPr>
            <w:tcW w:w="24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gridSpan w:val="2"/>
          </w:tcPr>
          <w:p>
            <w:pPr>
              <w:spacing w:after="0"/>
              <w:rPr>
                <w:sz w:val="8"/>
                <w:szCs w:val="8"/>
                <w:color w:val="auto"/>
              </w:rPr>
            </w:pPr>
          </w:p>
        </w:tc>
        <w:tc>
          <w:tcPr>
            <w:tcW w:w="24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3"/>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440" w:type="dxa"/>
            <w:vAlign w:val="bottom"/>
            <w:tcBorders>
              <w:right w:val="single" w:sz="8" w:color="auto"/>
            </w:tcBorders>
            <w:gridSpan w:val="3"/>
            <w:vMerge w:val="restart"/>
          </w:tcPr>
          <w:p>
            <w:pPr>
              <w:jc w:val="center"/>
              <w:ind w:right="6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460" w:type="dxa"/>
            <w:vAlign w:val="bottom"/>
            <w:tcBorders>
              <w:right w:val="single" w:sz="8" w:color="auto"/>
            </w:tcBorders>
            <w:gridSpan w:val="3"/>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Borders>
              <w:right w:val="single" w:sz="8" w:color="auto"/>
            </w:tcBorders>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Borders>
              <w:right w:val="single" w:sz="8" w:color="auto"/>
            </w:tcBorders>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320" w:type="dxa"/>
            <w:vAlign w:val="bottom"/>
            <w:tcBorders>
              <w:right w:val="single" w:sz="8" w:color="auto"/>
            </w:tcBorders>
            <w:gridSpan w:val="2"/>
            <w:vMerge w:val="continue"/>
          </w:tcPr>
          <w:p>
            <w:pPr>
              <w:spacing w:after="0"/>
              <w:rPr>
                <w:sz w:val="8"/>
                <w:szCs w:val="8"/>
                <w:color w:val="auto"/>
              </w:rPr>
            </w:pPr>
          </w:p>
        </w:tc>
        <w:tc>
          <w:tcPr>
            <w:tcW w:w="68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76</w:t>
            </w:r>
          </w:p>
        </w:tc>
        <w:tc>
          <w:tcPr>
            <w:tcW w:w="0" w:type="dxa"/>
            <w:vAlign w:val="bottom"/>
          </w:tcPr>
          <w:p>
            <w:pPr>
              <w:spacing w:after="0"/>
              <w:rPr>
                <w:sz w:val="1"/>
                <w:szCs w:val="1"/>
                <w:color w:val="auto"/>
              </w:rPr>
            </w:pPr>
          </w:p>
        </w:tc>
      </w:tr>
      <w:tr>
        <w:trPr>
          <w:trHeight w:val="108"/>
        </w:trPr>
        <w:tc>
          <w:tcPr>
            <w:tcW w:w="740" w:type="dxa"/>
            <w:vAlign w:val="bottom"/>
            <w:tcBorders>
              <w:left w:val="single" w:sz="8" w:color="auto"/>
              <w:bottom w:val="single" w:sz="8" w:color="auto"/>
            </w:tcBorders>
            <w:gridSpan w:val="2"/>
            <w:vMerge w:val="continue"/>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282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42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vMerge w:val="continue"/>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20" w:type="dxa"/>
            <w:vAlign w:val="bottom"/>
            <w:tcBorders>
              <w:bottom w:val="single" w:sz="8" w:color="auto"/>
              <w:right w:val="single" w:sz="8" w:color="auto"/>
            </w:tcBorders>
            <w:gridSpan w:val="3"/>
          </w:tcPr>
          <w:p>
            <w:pPr>
              <w:spacing w:after="0"/>
              <w:rPr>
                <w:sz w:val="9"/>
                <w:szCs w:val="9"/>
                <w:color w:val="auto"/>
              </w:rPr>
            </w:pPr>
          </w:p>
        </w:tc>
        <w:tc>
          <w:tcPr>
            <w:tcW w:w="680" w:type="dxa"/>
            <w:vAlign w:val="bottom"/>
            <w:tcBorders>
              <w:bottom w:val="single" w:sz="8" w:color="auto"/>
            </w:tcBorders>
            <w:gridSpan w:val="2"/>
            <w:vMerge w:val="continue"/>
          </w:tcPr>
          <w:p>
            <w:pPr>
              <w:spacing w:after="0"/>
              <w:rPr>
                <w:sz w:val="9"/>
                <w:szCs w:val="9"/>
                <w:color w:val="auto"/>
              </w:rPr>
            </w:pPr>
          </w:p>
        </w:tc>
        <w:tc>
          <w:tcPr>
            <w:tcW w:w="1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3"/>
        </w:trPr>
        <w:tc>
          <w:tcPr>
            <w:tcW w:w="860" w:type="dxa"/>
            <w:vAlign w:val="bottom"/>
            <w:tcBorders>
              <w:left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МДК</w:t>
            </w:r>
            <w:r>
              <w:rPr>
                <w:rFonts w:ascii="Times New Roman" w:cs="Times New Roman" w:eastAsia="Times New Roman" w:hAnsi="Times New Roman"/>
                <w:sz w:val="18"/>
                <w:szCs w:val="18"/>
                <w:color w:val="auto"/>
              </w:rPr>
              <w:t>.</w:t>
            </w:r>
          </w:p>
        </w:tc>
        <w:tc>
          <w:tcPr>
            <w:tcW w:w="2820" w:type="dxa"/>
            <w:vAlign w:val="bottom"/>
            <w:tcBorders>
              <w:right w:val="single" w:sz="8" w:color="auto"/>
            </w:tcBorders>
            <w:gridSpan w:val="3"/>
          </w:tcPr>
          <w:p>
            <w:pPr>
              <w:ind w:left="100"/>
              <w:spacing w:after="0" w:line="194" w:lineRule="exact"/>
              <w:rPr>
                <w:sz w:val="20"/>
                <w:szCs w:val="20"/>
                <w:color w:val="auto"/>
              </w:rPr>
            </w:pPr>
            <w:r>
              <w:rPr>
                <w:rFonts w:ascii="Times New Roman" w:cs="Times New Roman" w:eastAsia="Times New Roman" w:hAnsi="Times New Roman"/>
                <w:sz w:val="18"/>
                <w:szCs w:val="18"/>
                <w:color w:val="auto"/>
              </w:rPr>
              <w:t>Сети и системы передачи</w:t>
            </w:r>
          </w:p>
        </w:tc>
        <w:tc>
          <w:tcPr>
            <w:tcW w:w="44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gridSpan w:val="2"/>
          </w:tcPr>
          <w:p>
            <w:pPr>
              <w:spacing w:after="0"/>
              <w:rPr>
                <w:sz w:val="16"/>
                <w:szCs w:val="16"/>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40" w:type="dxa"/>
            <w:vAlign w:val="bottom"/>
            <w:tcBorders>
              <w:right w:val="single" w:sz="8" w:color="auto"/>
            </w:tcBorders>
            <w:gridSpan w:val="2"/>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00" w:type="dxa"/>
            <w:vAlign w:val="bottom"/>
            <w:gridSpan w:val="2"/>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00" w:type="dxa"/>
            <w:vAlign w:val="bottom"/>
            <w:gridSpan w:val="2"/>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40" w:type="dxa"/>
            <w:vAlign w:val="bottom"/>
            <w:tcBorders>
              <w:right w:val="single" w:sz="8" w:color="auto"/>
            </w:tcBorders>
          </w:tcPr>
          <w:p>
            <w:pPr>
              <w:spacing w:after="0"/>
              <w:rPr>
                <w:sz w:val="16"/>
                <w:szCs w:val="16"/>
                <w:color w:val="auto"/>
              </w:rPr>
            </w:pPr>
          </w:p>
        </w:tc>
        <w:tc>
          <w:tcPr>
            <w:tcW w:w="440" w:type="dxa"/>
            <w:vAlign w:val="bottom"/>
            <w:tcBorders>
              <w:right w:val="single" w:sz="8" w:color="auto"/>
            </w:tcBorders>
            <w:gridSpan w:val="3"/>
          </w:tcPr>
          <w:p>
            <w:pPr>
              <w:jc w:val="center"/>
              <w:ind w:right="40"/>
              <w:spacing w:after="0" w:line="194" w:lineRule="exact"/>
              <w:rPr>
                <w:sz w:val="20"/>
                <w:szCs w:val="20"/>
                <w:color w:val="auto"/>
              </w:rPr>
            </w:pPr>
            <w:r>
              <w:rPr>
                <w:rFonts w:ascii="Times New Roman" w:cs="Times New Roman" w:eastAsia="Times New Roman" w:hAnsi="Times New Roman"/>
                <w:sz w:val="18"/>
                <w:szCs w:val="18"/>
                <w:color w:val="auto"/>
                <w:w w:val="88"/>
              </w:rPr>
              <w:t>2</w:t>
            </w:r>
          </w:p>
        </w:tc>
        <w:tc>
          <w:tcPr>
            <w:tcW w:w="10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38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6"/>
                <w:szCs w:val="16"/>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Borders>
              <w:right w:val="single" w:sz="8" w:color="auto"/>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106"/>
        </w:trPr>
        <w:tc>
          <w:tcPr>
            <w:tcW w:w="740" w:type="dxa"/>
            <w:vAlign w:val="bottom"/>
            <w:tcBorders>
              <w:lef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18"/>
                <w:szCs w:val="18"/>
                <w:color w:val="auto"/>
              </w:rPr>
              <w:t>01.03</w:t>
            </w:r>
          </w:p>
        </w:tc>
        <w:tc>
          <w:tcPr>
            <w:tcW w:w="120" w:type="dxa"/>
            <w:vAlign w:val="bottom"/>
            <w:tcBorders>
              <w:right w:val="single" w:sz="8" w:color="auto"/>
            </w:tcBorders>
          </w:tcPr>
          <w:p>
            <w:pPr>
              <w:spacing w:after="0"/>
              <w:rPr>
                <w:sz w:val="9"/>
                <w:szCs w:val="9"/>
                <w:color w:val="auto"/>
              </w:rPr>
            </w:pPr>
          </w:p>
        </w:tc>
        <w:tc>
          <w:tcPr>
            <w:tcW w:w="28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информации</w:t>
            </w:r>
          </w:p>
        </w:tc>
        <w:tc>
          <w:tcPr>
            <w:tcW w:w="440" w:type="dxa"/>
            <w:vAlign w:val="bottom"/>
            <w:tcBorders>
              <w:right w:val="single" w:sz="8" w:color="auto"/>
            </w:tcBorders>
            <w:gridSpan w:val="3"/>
          </w:tcPr>
          <w:p>
            <w:pPr>
              <w:spacing w:after="0"/>
              <w:rPr>
                <w:sz w:val="9"/>
                <w:szCs w:val="9"/>
                <w:color w:val="auto"/>
              </w:rPr>
            </w:pPr>
          </w:p>
        </w:tc>
        <w:tc>
          <w:tcPr>
            <w:tcW w:w="460" w:type="dxa"/>
            <w:vAlign w:val="bottom"/>
            <w:tcBorders>
              <w:right w:val="single" w:sz="8" w:color="auto"/>
            </w:tcBorders>
            <w:gridSpan w:val="3"/>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20" w:type="dxa"/>
            <w:vAlign w:val="bottom"/>
            <w:tcBorders>
              <w:right w:val="single" w:sz="8" w:color="auto"/>
            </w:tcBorders>
            <w:gridSpan w:val="2"/>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gridSpan w:val="2"/>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gridSpan w:val="2"/>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gridSpan w:val="2"/>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440" w:type="dxa"/>
            <w:vAlign w:val="bottom"/>
            <w:tcBorders>
              <w:right w:val="single" w:sz="8" w:color="auto"/>
            </w:tcBorders>
            <w:gridSpan w:val="3"/>
            <w:vMerge w:val="restart"/>
          </w:tcPr>
          <w:p>
            <w:pPr>
              <w:jc w:val="center"/>
              <w:ind w:right="6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68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38</w:t>
            </w:r>
          </w:p>
        </w:tc>
        <w:tc>
          <w:tcPr>
            <w:tcW w:w="1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740" w:type="dxa"/>
            <w:vAlign w:val="bottom"/>
            <w:tcBorders>
              <w:left w:val="single" w:sz="8" w:color="auto"/>
              <w:bottom w:val="single" w:sz="8" w:color="auto"/>
            </w:tcBorders>
            <w:gridSpan w:val="2"/>
            <w:vMerge w:val="continue"/>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2820" w:type="dxa"/>
            <w:vAlign w:val="bottom"/>
            <w:tcBorders>
              <w:bottom w:val="single" w:sz="8" w:color="auto"/>
              <w:right w:val="single" w:sz="8" w:color="auto"/>
            </w:tcBorders>
            <w:gridSpan w:val="3"/>
            <w:vMerge w:val="continue"/>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4"/>
          </w:tcPr>
          <w:p>
            <w:pPr>
              <w:spacing w:after="0"/>
              <w:rPr>
                <w:sz w:val="8"/>
                <w:szCs w:val="8"/>
                <w:color w:val="auto"/>
              </w:rPr>
            </w:pPr>
          </w:p>
        </w:tc>
        <w:tc>
          <w:tcPr>
            <w:tcW w:w="42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vMerge w:val="continue"/>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20" w:type="dxa"/>
            <w:vAlign w:val="bottom"/>
            <w:tcBorders>
              <w:bottom w:val="single" w:sz="8" w:color="auto"/>
              <w:right w:val="single" w:sz="8" w:color="auto"/>
            </w:tcBorders>
            <w:gridSpan w:val="3"/>
          </w:tcPr>
          <w:p>
            <w:pPr>
              <w:spacing w:after="0"/>
              <w:rPr>
                <w:sz w:val="8"/>
                <w:szCs w:val="8"/>
                <w:color w:val="auto"/>
              </w:rPr>
            </w:pPr>
          </w:p>
        </w:tc>
        <w:tc>
          <w:tcPr>
            <w:tcW w:w="680" w:type="dxa"/>
            <w:vAlign w:val="bottom"/>
            <w:tcBorders>
              <w:bottom w:val="single" w:sz="8" w:color="auto"/>
            </w:tcBorders>
            <w:gridSpan w:val="2"/>
            <w:vMerge w:val="continue"/>
          </w:tcPr>
          <w:p>
            <w:pPr>
              <w:spacing w:after="0"/>
              <w:rPr>
                <w:sz w:val="8"/>
                <w:szCs w:val="8"/>
                <w:color w:val="auto"/>
              </w:rPr>
            </w:pPr>
          </w:p>
        </w:tc>
        <w:tc>
          <w:tcPr>
            <w:tcW w:w="1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860" w:type="dxa"/>
            <w:vAlign w:val="bottom"/>
            <w:tcBorders>
              <w:left w:val="single" w:sz="8" w:color="auto"/>
              <w:right w:val="single" w:sz="8" w:color="auto"/>
            </w:tcBorders>
            <w:gridSpan w:val="3"/>
            <w:shd w:val="clear" w:color="auto" w:fill="D9D9D9"/>
          </w:tcPr>
          <w:p>
            <w:pPr>
              <w:spacing w:after="0"/>
              <w:rPr>
                <w:sz w:val="17"/>
                <w:szCs w:val="17"/>
                <w:color w:val="auto"/>
              </w:rPr>
            </w:pPr>
          </w:p>
        </w:tc>
        <w:tc>
          <w:tcPr>
            <w:tcW w:w="282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Выполнение работ по одной</w:t>
            </w:r>
          </w:p>
        </w:tc>
        <w:tc>
          <w:tcPr>
            <w:tcW w:w="44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360" w:type="dxa"/>
            <w:vAlign w:val="bottom"/>
            <w:tcBorders>
              <w:right w:val="single" w:sz="8" w:color="D9D9D9"/>
            </w:tcBorders>
            <w:gridSpan w:val="2"/>
            <w:shd w:val="clear" w:color="auto" w:fill="D9D9D9"/>
          </w:tcPr>
          <w:p>
            <w:pPr>
              <w:spacing w:after="0"/>
              <w:rPr>
                <w:sz w:val="17"/>
                <w:szCs w:val="17"/>
                <w:color w:val="auto"/>
              </w:rPr>
            </w:pPr>
          </w:p>
        </w:tc>
        <w:tc>
          <w:tcPr>
            <w:tcW w:w="120" w:type="dxa"/>
            <w:vAlign w:val="bottom"/>
            <w:tcBorders>
              <w:right w:val="single" w:sz="8" w:color="auto"/>
            </w:tcBorders>
            <w:gridSpan w:val="2"/>
            <w:shd w:val="clear" w:color="auto" w:fill="D9D9D9"/>
          </w:tcPr>
          <w:p>
            <w:pPr>
              <w:spacing w:after="0"/>
              <w:rPr>
                <w:sz w:val="17"/>
                <w:szCs w:val="17"/>
                <w:color w:val="auto"/>
              </w:rPr>
            </w:pPr>
          </w:p>
        </w:tc>
        <w:tc>
          <w:tcPr>
            <w:tcW w:w="42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4"/>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80" w:type="dxa"/>
            <w:vAlign w:val="bottom"/>
            <w:tcBorders>
              <w:right w:val="single" w:sz="8" w:color="D9D9D9"/>
            </w:tcBorders>
            <w:shd w:val="clear" w:color="auto" w:fill="D9D9D9"/>
          </w:tcPr>
          <w:p>
            <w:pPr>
              <w:spacing w:after="0"/>
              <w:rPr>
                <w:sz w:val="17"/>
                <w:szCs w:val="17"/>
                <w:color w:val="auto"/>
              </w:rPr>
            </w:pPr>
          </w:p>
        </w:tc>
        <w:tc>
          <w:tcPr>
            <w:tcW w:w="360" w:type="dxa"/>
            <w:vAlign w:val="bottom"/>
            <w:tcBorders>
              <w:right w:val="single" w:sz="8" w:color="auto"/>
            </w:tcBorders>
            <w:gridSpan w:val="2"/>
            <w:shd w:val="clear" w:color="auto" w:fill="D9D9D9"/>
          </w:tcPr>
          <w:p>
            <w:pPr>
              <w:spacing w:after="0"/>
              <w:rPr>
                <w:sz w:val="17"/>
                <w:szCs w:val="17"/>
                <w:color w:val="auto"/>
              </w:rPr>
            </w:pPr>
          </w:p>
        </w:tc>
        <w:tc>
          <w:tcPr>
            <w:tcW w:w="60" w:type="dxa"/>
            <w:vAlign w:val="bottom"/>
            <w:tcBorders>
              <w:right w:val="single" w:sz="8" w:color="D9D9D9"/>
            </w:tcBorders>
            <w:shd w:val="clear" w:color="auto" w:fill="D9D9D9"/>
          </w:tcPr>
          <w:p>
            <w:pPr>
              <w:spacing w:after="0"/>
              <w:rPr>
                <w:sz w:val="17"/>
                <w:szCs w:val="17"/>
                <w:color w:val="auto"/>
              </w:rPr>
            </w:pPr>
          </w:p>
        </w:tc>
        <w:tc>
          <w:tcPr>
            <w:tcW w:w="40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4"/>
          </w:tcPr>
          <w:p>
            <w:pPr>
              <w:spacing w:after="0"/>
              <w:rPr>
                <w:sz w:val="17"/>
                <w:szCs w:val="17"/>
                <w:color w:val="auto"/>
              </w:rPr>
            </w:pPr>
          </w:p>
        </w:tc>
        <w:tc>
          <w:tcPr>
            <w:tcW w:w="460" w:type="dxa"/>
            <w:vAlign w:val="bottom"/>
            <w:tcBorders>
              <w:right w:val="single" w:sz="8" w:color="auto"/>
            </w:tcBorders>
            <w:gridSpan w:val="4"/>
          </w:tcPr>
          <w:p>
            <w:pPr>
              <w:spacing w:after="0"/>
              <w:rPr>
                <w:sz w:val="17"/>
                <w:szCs w:val="17"/>
                <w:color w:val="auto"/>
              </w:rPr>
            </w:pPr>
          </w:p>
        </w:tc>
        <w:tc>
          <w:tcPr>
            <w:tcW w:w="100" w:type="dxa"/>
            <w:vAlign w:val="bottom"/>
            <w:tcBorders>
              <w:right w:val="single" w:sz="8" w:color="D9D9D9"/>
            </w:tcBorders>
            <w:gridSpan w:val="2"/>
          </w:tcPr>
          <w:p>
            <w:pPr>
              <w:spacing w:after="0"/>
              <w:rPr>
                <w:sz w:val="17"/>
                <w:szCs w:val="17"/>
                <w:color w:val="auto"/>
              </w:rPr>
            </w:pPr>
          </w:p>
        </w:tc>
        <w:tc>
          <w:tcPr>
            <w:tcW w:w="360" w:type="dxa"/>
            <w:vAlign w:val="bottom"/>
            <w:tcBorders>
              <w:right w:val="single" w:sz="8" w:color="auto"/>
            </w:tcBorders>
            <w:gridSpan w:val="2"/>
            <w:shd w:val="clear" w:color="auto" w:fill="D9D9D9"/>
          </w:tcPr>
          <w:p>
            <w:pPr>
              <w:spacing w:after="0"/>
              <w:rPr>
                <w:sz w:val="17"/>
                <w:szCs w:val="17"/>
                <w:color w:val="auto"/>
              </w:rPr>
            </w:pPr>
          </w:p>
        </w:tc>
        <w:tc>
          <w:tcPr>
            <w:tcW w:w="60" w:type="dxa"/>
            <w:vAlign w:val="bottom"/>
            <w:tcBorders>
              <w:right w:val="single" w:sz="8" w:color="D9D9D9"/>
            </w:tcBorders>
            <w:shd w:val="clear" w:color="auto" w:fill="D9D9D9"/>
          </w:tcPr>
          <w:p>
            <w:pPr>
              <w:spacing w:after="0"/>
              <w:rPr>
                <w:sz w:val="17"/>
                <w:szCs w:val="17"/>
                <w:color w:val="auto"/>
              </w:rPr>
            </w:pPr>
          </w:p>
        </w:tc>
        <w:tc>
          <w:tcPr>
            <w:tcW w:w="40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360" w:type="dxa"/>
            <w:vAlign w:val="bottom"/>
            <w:tcBorders>
              <w:right w:val="single" w:sz="8" w:color="D9D9D9"/>
            </w:tcBorders>
            <w:gridSpan w:val="2"/>
            <w:shd w:val="clear" w:color="auto" w:fill="D9D9D9"/>
          </w:tcPr>
          <w:p>
            <w:pPr>
              <w:spacing w:after="0"/>
              <w:rPr>
                <w:sz w:val="17"/>
                <w:szCs w:val="17"/>
                <w:color w:val="auto"/>
              </w:rPr>
            </w:pPr>
          </w:p>
        </w:tc>
        <w:tc>
          <w:tcPr>
            <w:tcW w:w="100" w:type="dxa"/>
            <w:vAlign w:val="bottom"/>
            <w:tcBorders>
              <w:right w:val="single" w:sz="8" w:color="auto"/>
            </w:tcBorders>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20" w:type="dxa"/>
            <w:vAlign w:val="bottom"/>
            <w:tcBorders>
              <w:right w:val="single" w:sz="8" w:color="auto"/>
            </w:tcBorders>
            <w:gridSpan w:val="3"/>
            <w:shd w:val="clear" w:color="auto" w:fill="D9D9D9"/>
          </w:tcPr>
          <w:p>
            <w:pPr>
              <w:spacing w:after="0"/>
              <w:rPr>
                <w:sz w:val="17"/>
                <w:szCs w:val="17"/>
                <w:color w:val="auto"/>
              </w:rPr>
            </w:pPr>
          </w:p>
        </w:tc>
        <w:tc>
          <w:tcPr>
            <w:tcW w:w="820" w:type="dxa"/>
            <w:vAlign w:val="bottom"/>
            <w:tcBorders>
              <w:right w:val="single" w:sz="8" w:color="auto"/>
            </w:tcBorders>
            <w:gridSpan w:val="3"/>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100" w:type="dxa"/>
            <w:vAlign w:val="bottom"/>
            <w:tcBorders>
              <w:left w:val="single" w:sz="8" w:color="auto"/>
            </w:tcBorders>
            <w:shd w:val="clear" w:color="auto" w:fill="D9D9D9"/>
          </w:tcPr>
          <w:p>
            <w:pPr>
              <w:spacing w:after="0"/>
              <w:rPr>
                <w:sz w:val="18"/>
                <w:szCs w:val="18"/>
                <w:color w:val="auto"/>
              </w:rPr>
            </w:pPr>
          </w:p>
        </w:tc>
        <w:tc>
          <w:tcPr>
            <w:tcW w:w="64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highlight w:val="lightGray"/>
              </w:rPr>
              <w:t>ПМ</w:t>
            </w:r>
            <w:r>
              <w:rPr>
                <w:rFonts w:ascii="Times New Roman" w:cs="Times New Roman" w:eastAsia="Times New Roman" w:hAnsi="Times New Roman"/>
                <w:sz w:val="18"/>
                <w:szCs w:val="18"/>
                <w:b w:val="1"/>
                <w:bCs w:val="1"/>
                <w:color w:val="auto"/>
                <w:highlight w:val="lightGray"/>
              </w:rPr>
              <w:t>. 04</w:t>
            </w:r>
          </w:p>
        </w:tc>
        <w:tc>
          <w:tcPr>
            <w:tcW w:w="120" w:type="dxa"/>
            <w:vAlign w:val="bottom"/>
            <w:tcBorders>
              <w:right w:val="single" w:sz="8" w:color="auto"/>
            </w:tcBorders>
            <w:shd w:val="clear" w:color="auto" w:fill="D9D9D9"/>
          </w:tcPr>
          <w:p>
            <w:pPr>
              <w:spacing w:after="0"/>
              <w:rPr>
                <w:sz w:val="18"/>
                <w:szCs w:val="18"/>
                <w:color w:val="auto"/>
              </w:rPr>
            </w:pPr>
          </w:p>
        </w:tc>
        <w:tc>
          <w:tcPr>
            <w:tcW w:w="282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или нескольким профессиям</w:t>
            </w:r>
          </w:p>
        </w:tc>
        <w:tc>
          <w:tcPr>
            <w:tcW w:w="80" w:type="dxa"/>
            <w:vAlign w:val="bottom"/>
            <w:shd w:val="clear" w:color="auto" w:fill="D9D9D9"/>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60" w:type="dxa"/>
            <w:vAlign w:val="bottom"/>
            <w:tcBorders>
              <w:righ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gridSpan w:val="2"/>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40" w:type="dxa"/>
            <w:vAlign w:val="bottom"/>
            <w:tcBorders>
              <w:right w:val="single" w:sz="8" w:color="auto"/>
            </w:tcBorders>
            <w:gridSpan w:val="2"/>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18"/>
                <w:szCs w:val="18"/>
                <w:color w:val="auto"/>
              </w:rPr>
            </w:pPr>
          </w:p>
        </w:tc>
        <w:tc>
          <w:tcPr>
            <w:tcW w:w="120" w:type="dxa"/>
            <w:vAlign w:val="bottom"/>
            <w:shd w:val="clear" w:color="auto" w:fill="D9D9D9"/>
          </w:tcPr>
          <w:p>
            <w:pPr>
              <w:spacing w:after="0"/>
              <w:rPr>
                <w:sz w:val="18"/>
                <w:szCs w:val="18"/>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18"/>
                <w:szCs w:val="18"/>
                <w:color w:val="auto"/>
              </w:rPr>
            </w:pPr>
          </w:p>
        </w:tc>
        <w:tc>
          <w:tcPr>
            <w:tcW w:w="80" w:type="dxa"/>
            <w:vAlign w:val="bottom"/>
            <w:tcBorders>
              <w:right w:val="single" w:sz="8" w:color="D9D9D9"/>
            </w:tcBorders>
            <w:shd w:val="clear" w:color="auto" w:fill="D9D9D9"/>
          </w:tcPr>
          <w:p>
            <w:pPr>
              <w:spacing w:after="0"/>
              <w:rPr>
                <w:sz w:val="18"/>
                <w:szCs w:val="18"/>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right w:val="single" w:sz="8" w:color="auto"/>
            </w:tcBorders>
            <w:shd w:val="clear" w:color="auto" w:fill="D9D9D9"/>
          </w:tcPr>
          <w:p>
            <w:pPr>
              <w:spacing w:after="0"/>
              <w:rPr>
                <w:sz w:val="18"/>
                <w:szCs w:val="18"/>
                <w:color w:val="auto"/>
              </w:rPr>
            </w:pPr>
          </w:p>
        </w:tc>
        <w:tc>
          <w:tcPr>
            <w:tcW w:w="60" w:type="dxa"/>
            <w:vAlign w:val="bottom"/>
            <w:tcBorders>
              <w:right w:val="single" w:sz="8" w:color="D9D9D9"/>
            </w:tcBorders>
            <w:shd w:val="clear" w:color="auto" w:fill="D9D9D9"/>
          </w:tcPr>
          <w:p>
            <w:pPr>
              <w:spacing w:after="0"/>
              <w:rPr>
                <w:sz w:val="18"/>
                <w:szCs w:val="18"/>
                <w:color w:val="auto"/>
              </w:rPr>
            </w:pPr>
          </w:p>
        </w:tc>
        <w:tc>
          <w:tcPr>
            <w:tcW w:w="40" w:type="dxa"/>
            <w:vAlign w:val="bottom"/>
            <w:shd w:val="clear" w:color="auto" w:fill="D9D9D9"/>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gridSpan w:val="2"/>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gridSpan w:val="2"/>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tcBorders>
              <w:right w:val="single" w:sz="8" w:color="D9D9D9"/>
            </w:tcBorders>
            <w:gridSpan w:val="2"/>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18"/>
                <w:szCs w:val="18"/>
                <w:color w:val="auto"/>
              </w:rPr>
            </w:pPr>
          </w:p>
        </w:tc>
        <w:tc>
          <w:tcPr>
            <w:tcW w:w="60" w:type="dxa"/>
            <w:vAlign w:val="bottom"/>
            <w:tcBorders>
              <w:right w:val="single" w:sz="8" w:color="D9D9D9"/>
            </w:tcBorders>
            <w:shd w:val="clear" w:color="auto" w:fill="D9D9D9"/>
          </w:tcPr>
          <w:p>
            <w:pPr>
              <w:spacing w:after="0"/>
              <w:rPr>
                <w:sz w:val="18"/>
                <w:szCs w:val="18"/>
                <w:color w:val="auto"/>
              </w:rPr>
            </w:pPr>
          </w:p>
        </w:tc>
        <w:tc>
          <w:tcPr>
            <w:tcW w:w="40" w:type="dxa"/>
            <w:vAlign w:val="bottom"/>
            <w:shd w:val="clear" w:color="auto" w:fill="D9D9D9"/>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60" w:type="dxa"/>
            <w:vAlign w:val="bottom"/>
            <w:tcBorders>
              <w:righ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right w:val="single" w:sz="8" w:color="auto"/>
            </w:tcBorders>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01"/>
        </w:trPr>
        <w:tc>
          <w:tcPr>
            <w:tcW w:w="100" w:type="dxa"/>
            <w:vAlign w:val="bottom"/>
            <w:tcBorders>
              <w:left w:val="single" w:sz="8" w:color="auto"/>
            </w:tcBorders>
            <w:shd w:val="clear" w:color="auto" w:fill="D9D9D9"/>
          </w:tcPr>
          <w:p>
            <w:pPr>
              <w:spacing w:after="0"/>
              <w:rPr>
                <w:sz w:val="8"/>
                <w:szCs w:val="8"/>
                <w:color w:val="auto"/>
              </w:rPr>
            </w:pPr>
          </w:p>
        </w:tc>
        <w:tc>
          <w:tcPr>
            <w:tcW w:w="6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рабочих</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должностям</w:t>
            </w: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 w:type="dxa"/>
            <w:vAlign w:val="bottom"/>
            <w:tcBorders>
              <w:right w:val="single" w:sz="8" w:color="D9D9D9"/>
            </w:tcBorders>
            <w:vMerge w:val="continue"/>
            <w:shd w:val="clear" w:color="auto" w:fill="D9D9D9"/>
          </w:tcPr>
          <w:p>
            <w:pPr>
              <w:spacing w:after="0"/>
              <w:rPr>
                <w:sz w:val="8"/>
                <w:szCs w:val="8"/>
                <w:color w:val="auto"/>
              </w:rPr>
            </w:pPr>
          </w:p>
        </w:tc>
        <w:tc>
          <w:tcPr>
            <w:tcW w:w="120" w:type="dxa"/>
            <w:vAlign w:val="bottom"/>
            <w:tcBorders>
              <w:right w:val="single" w:sz="8" w:color="auto"/>
            </w:tcBorders>
            <w:gridSpan w:val="2"/>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gridSpan w:val="2"/>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2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tcBorders>
              <w:right w:val="single" w:sz="8" w:color="D9D9D9"/>
            </w:tcBorders>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00" w:type="dxa"/>
            <w:vAlign w:val="bottom"/>
            <w:tcBorders>
              <w:right w:val="single" w:sz="8" w:color="auto"/>
            </w:tcBorders>
            <w:shd w:val="clear" w:color="auto" w:fill="D9D9D9"/>
          </w:tcPr>
          <w:p>
            <w:pPr>
              <w:spacing w:after="0"/>
              <w:rPr>
                <w:sz w:val="8"/>
                <w:szCs w:val="8"/>
                <w:color w:val="auto"/>
              </w:rPr>
            </w:pPr>
          </w:p>
        </w:tc>
        <w:tc>
          <w:tcPr>
            <w:tcW w:w="60" w:type="dxa"/>
            <w:vAlign w:val="bottom"/>
            <w:tcBorders>
              <w:right w:val="single" w:sz="8" w:color="D9D9D9"/>
            </w:tcBorders>
            <w:shd w:val="clear" w:color="auto" w:fill="D9D9D9"/>
          </w:tcPr>
          <w:p>
            <w:pPr>
              <w:spacing w:after="0"/>
              <w:rPr>
                <w:sz w:val="8"/>
                <w:szCs w:val="8"/>
                <w:color w:val="auto"/>
              </w:rPr>
            </w:pPr>
          </w:p>
        </w:tc>
        <w:tc>
          <w:tcPr>
            <w:tcW w:w="4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tcBorders>
              <w:right w:val="single" w:sz="8" w:color="D9D9D9"/>
            </w:tcBorders>
            <w:gridSpan w:val="2"/>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60" w:type="dxa"/>
            <w:vAlign w:val="bottom"/>
            <w:tcBorders>
              <w:right w:val="single" w:sz="8" w:color="D9D9D9"/>
            </w:tcBorders>
            <w:shd w:val="clear" w:color="auto" w:fill="D9D9D9"/>
          </w:tcPr>
          <w:p>
            <w:pPr>
              <w:spacing w:after="0"/>
              <w:rPr>
                <w:sz w:val="8"/>
                <w:szCs w:val="8"/>
                <w:color w:val="auto"/>
              </w:rPr>
            </w:pPr>
          </w:p>
        </w:tc>
        <w:tc>
          <w:tcPr>
            <w:tcW w:w="4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 w:type="dxa"/>
            <w:vAlign w:val="bottom"/>
            <w:tcBorders>
              <w:right w:val="single" w:sz="8" w:color="D9D9D9"/>
            </w:tcBorders>
            <w:vMerge w:val="continue"/>
            <w:shd w:val="clear" w:color="auto" w:fill="D9D9D9"/>
          </w:tcPr>
          <w:p>
            <w:pPr>
              <w:spacing w:after="0"/>
              <w:rPr>
                <w:sz w:val="8"/>
                <w:szCs w:val="8"/>
                <w:color w:val="auto"/>
              </w:rPr>
            </w:pPr>
          </w:p>
        </w:tc>
        <w:tc>
          <w:tcPr>
            <w:tcW w:w="100" w:type="dxa"/>
            <w:vAlign w:val="bottom"/>
            <w:tcBorders>
              <w:right w:val="single" w:sz="8" w:color="auto"/>
            </w:tcBorders>
            <w:shd w:val="clear" w:color="auto" w:fill="D9D9D9"/>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860" w:type="dxa"/>
            <w:vAlign w:val="bottom"/>
            <w:tcBorders>
              <w:left w:val="single" w:sz="8" w:color="auto"/>
              <w:right w:val="single" w:sz="8" w:color="auto"/>
            </w:tcBorders>
            <w:gridSpan w:val="3"/>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360" w:type="dxa"/>
            <w:vAlign w:val="bottom"/>
            <w:tcBorders>
              <w:right w:val="single" w:sz="8" w:color="D9D9D9"/>
            </w:tcBorders>
            <w:gridSpan w:val="2"/>
            <w:shd w:val="clear" w:color="auto" w:fill="D9D9D9"/>
          </w:tcPr>
          <w:p>
            <w:pPr>
              <w:spacing w:after="0"/>
              <w:rPr>
                <w:sz w:val="9"/>
                <w:szCs w:val="9"/>
                <w:color w:val="auto"/>
              </w:rPr>
            </w:pPr>
          </w:p>
        </w:tc>
        <w:tc>
          <w:tcPr>
            <w:tcW w:w="120" w:type="dxa"/>
            <w:vAlign w:val="bottom"/>
            <w:tcBorders>
              <w:right w:val="single" w:sz="8" w:color="auto"/>
            </w:tcBorders>
            <w:gridSpan w:val="2"/>
            <w:shd w:val="clear" w:color="auto" w:fill="D9D9D9"/>
          </w:tcPr>
          <w:p>
            <w:pPr>
              <w:spacing w:after="0"/>
              <w:rPr>
                <w:sz w:val="9"/>
                <w:szCs w:val="9"/>
                <w:color w:val="auto"/>
              </w:rPr>
            </w:pPr>
          </w:p>
        </w:tc>
        <w:tc>
          <w:tcPr>
            <w:tcW w:w="420" w:type="dxa"/>
            <w:vAlign w:val="bottom"/>
            <w:tcBorders>
              <w:right w:val="single" w:sz="8" w:color="auto"/>
            </w:tcBorders>
            <w:gridSpan w:val="3"/>
            <w:shd w:val="clear" w:color="auto" w:fill="D9D9D9"/>
          </w:tcPr>
          <w:p>
            <w:pPr>
              <w:spacing w:after="0"/>
              <w:rPr>
                <w:sz w:val="9"/>
                <w:szCs w:val="9"/>
                <w:color w:val="auto"/>
              </w:rPr>
            </w:pPr>
          </w:p>
        </w:tc>
        <w:tc>
          <w:tcPr>
            <w:tcW w:w="480" w:type="dxa"/>
            <w:vAlign w:val="bottom"/>
            <w:tcBorders>
              <w:right w:val="single" w:sz="8" w:color="auto"/>
            </w:tcBorders>
            <w:gridSpan w:val="4"/>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360" w:type="dxa"/>
            <w:vAlign w:val="bottom"/>
            <w:tcBorders>
              <w:right w:val="single" w:sz="8" w:color="auto"/>
            </w:tcBorders>
            <w:gridSpan w:val="2"/>
            <w:shd w:val="clear" w:color="auto" w:fill="D9D9D9"/>
          </w:tcPr>
          <w:p>
            <w:pPr>
              <w:spacing w:after="0"/>
              <w:rPr>
                <w:sz w:val="9"/>
                <w:szCs w:val="9"/>
                <w:color w:val="auto"/>
              </w:rPr>
            </w:pPr>
          </w:p>
        </w:tc>
        <w:tc>
          <w:tcPr>
            <w:tcW w:w="60" w:type="dxa"/>
            <w:vAlign w:val="bottom"/>
            <w:tcBorders>
              <w:right w:val="single" w:sz="8" w:color="D9D9D9"/>
            </w:tcBorders>
            <w:shd w:val="clear" w:color="auto" w:fill="D9D9D9"/>
          </w:tcPr>
          <w:p>
            <w:pPr>
              <w:spacing w:after="0"/>
              <w:rPr>
                <w:sz w:val="9"/>
                <w:szCs w:val="9"/>
                <w:color w:val="auto"/>
              </w:rPr>
            </w:pPr>
          </w:p>
        </w:tc>
        <w:tc>
          <w:tcPr>
            <w:tcW w:w="40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4"/>
          </w:tcPr>
          <w:p>
            <w:pPr>
              <w:spacing w:after="0"/>
              <w:rPr>
                <w:sz w:val="9"/>
                <w:szCs w:val="9"/>
                <w:color w:val="auto"/>
              </w:rPr>
            </w:pPr>
          </w:p>
        </w:tc>
        <w:tc>
          <w:tcPr>
            <w:tcW w:w="460" w:type="dxa"/>
            <w:vAlign w:val="bottom"/>
            <w:tcBorders>
              <w:right w:val="single" w:sz="8" w:color="auto"/>
            </w:tcBorders>
            <w:gridSpan w:val="4"/>
          </w:tcPr>
          <w:p>
            <w:pPr>
              <w:spacing w:after="0"/>
              <w:rPr>
                <w:sz w:val="9"/>
                <w:szCs w:val="9"/>
                <w:color w:val="auto"/>
              </w:rPr>
            </w:pPr>
          </w:p>
        </w:tc>
        <w:tc>
          <w:tcPr>
            <w:tcW w:w="100" w:type="dxa"/>
            <w:vAlign w:val="bottom"/>
            <w:tcBorders>
              <w:right w:val="single" w:sz="8" w:color="D9D9D9"/>
            </w:tcBorders>
            <w:gridSpan w:val="2"/>
          </w:tcPr>
          <w:p>
            <w:pPr>
              <w:spacing w:after="0"/>
              <w:rPr>
                <w:sz w:val="9"/>
                <w:szCs w:val="9"/>
                <w:color w:val="auto"/>
              </w:rPr>
            </w:pPr>
          </w:p>
        </w:tc>
        <w:tc>
          <w:tcPr>
            <w:tcW w:w="360" w:type="dxa"/>
            <w:vAlign w:val="bottom"/>
            <w:tcBorders>
              <w:right w:val="single" w:sz="8" w:color="auto"/>
            </w:tcBorders>
            <w:gridSpan w:val="2"/>
            <w:shd w:val="clear" w:color="auto" w:fill="D9D9D9"/>
          </w:tcPr>
          <w:p>
            <w:pPr>
              <w:spacing w:after="0"/>
              <w:rPr>
                <w:sz w:val="9"/>
                <w:szCs w:val="9"/>
                <w:color w:val="auto"/>
              </w:rPr>
            </w:pPr>
          </w:p>
        </w:tc>
        <w:tc>
          <w:tcPr>
            <w:tcW w:w="60" w:type="dxa"/>
            <w:vAlign w:val="bottom"/>
            <w:tcBorders>
              <w:right w:val="single" w:sz="8" w:color="D9D9D9"/>
            </w:tcBorders>
            <w:shd w:val="clear" w:color="auto" w:fill="D9D9D9"/>
          </w:tcPr>
          <w:p>
            <w:pPr>
              <w:spacing w:after="0"/>
              <w:rPr>
                <w:sz w:val="9"/>
                <w:szCs w:val="9"/>
                <w:color w:val="auto"/>
              </w:rPr>
            </w:pPr>
          </w:p>
        </w:tc>
        <w:tc>
          <w:tcPr>
            <w:tcW w:w="40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360" w:type="dxa"/>
            <w:vAlign w:val="bottom"/>
            <w:tcBorders>
              <w:right w:val="single" w:sz="8" w:color="D9D9D9"/>
            </w:tcBorders>
            <w:gridSpan w:val="2"/>
            <w:shd w:val="clear" w:color="auto" w:fill="D9D9D9"/>
          </w:tcPr>
          <w:p>
            <w:pPr>
              <w:spacing w:after="0"/>
              <w:rPr>
                <w:sz w:val="9"/>
                <w:szCs w:val="9"/>
                <w:color w:val="auto"/>
              </w:rPr>
            </w:pPr>
          </w:p>
        </w:tc>
        <w:tc>
          <w:tcPr>
            <w:tcW w:w="100" w:type="dxa"/>
            <w:vAlign w:val="bottom"/>
            <w:tcBorders>
              <w:right w:val="single" w:sz="8" w:color="auto"/>
            </w:tcBorders>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48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20" w:type="dxa"/>
            <w:vAlign w:val="bottom"/>
            <w:tcBorders>
              <w:right w:val="single" w:sz="8" w:color="auto"/>
            </w:tcBorders>
            <w:gridSpan w:val="3"/>
            <w:shd w:val="clear" w:color="auto" w:fill="D9D9D9"/>
          </w:tcPr>
          <w:p>
            <w:pPr>
              <w:spacing w:after="0"/>
              <w:rPr>
                <w:sz w:val="9"/>
                <w:szCs w:val="9"/>
                <w:color w:val="auto"/>
              </w:rPr>
            </w:pPr>
          </w:p>
        </w:tc>
        <w:tc>
          <w:tcPr>
            <w:tcW w:w="820" w:type="dxa"/>
            <w:vAlign w:val="bottom"/>
            <w:tcBorders>
              <w:right w:val="single" w:sz="8" w:color="auto"/>
            </w:tcBorders>
            <w:gridSpan w:val="3"/>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207"/>
        </w:trPr>
        <w:tc>
          <w:tcPr>
            <w:tcW w:w="860" w:type="dxa"/>
            <w:vAlign w:val="bottom"/>
            <w:tcBorders>
              <w:left w:val="single" w:sz="8" w:color="auto"/>
              <w:bottom w:val="single" w:sz="8" w:color="auto"/>
              <w:right w:val="single" w:sz="8" w:color="auto"/>
            </w:tcBorders>
            <w:gridSpan w:val="3"/>
            <w:shd w:val="clear" w:color="auto" w:fill="D9D9D9"/>
          </w:tcPr>
          <w:p>
            <w:pPr>
              <w:spacing w:after="0"/>
              <w:rPr>
                <w:sz w:val="17"/>
                <w:szCs w:val="17"/>
                <w:color w:val="auto"/>
              </w:rPr>
            </w:pPr>
          </w:p>
        </w:tc>
        <w:tc>
          <w:tcPr>
            <w:tcW w:w="2820" w:type="dxa"/>
            <w:vAlign w:val="bottom"/>
            <w:tcBorders>
              <w:bottom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служащих</w:t>
            </w: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360" w:type="dxa"/>
            <w:vAlign w:val="bottom"/>
            <w:tcBorders>
              <w:bottom w:val="single" w:sz="8" w:color="auto"/>
              <w:right w:val="single" w:sz="8" w:color="D9D9D9"/>
            </w:tcBorders>
            <w:gridSpan w:val="2"/>
            <w:shd w:val="clear" w:color="auto" w:fill="D9D9D9"/>
          </w:tcPr>
          <w:p>
            <w:pPr>
              <w:spacing w:after="0"/>
              <w:rPr>
                <w:sz w:val="17"/>
                <w:szCs w:val="17"/>
                <w:color w:val="auto"/>
              </w:rPr>
            </w:pPr>
          </w:p>
        </w:tc>
        <w:tc>
          <w:tcPr>
            <w:tcW w:w="12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4"/>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80" w:type="dxa"/>
            <w:vAlign w:val="bottom"/>
            <w:tcBorders>
              <w:bottom w:val="single" w:sz="8" w:color="auto"/>
              <w:right w:val="single" w:sz="8" w:color="D9D9D9"/>
            </w:tcBorders>
            <w:shd w:val="clear" w:color="auto" w:fill="D9D9D9"/>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60" w:type="dxa"/>
            <w:vAlign w:val="bottom"/>
            <w:tcBorders>
              <w:bottom w:val="single" w:sz="8" w:color="auto"/>
              <w:right w:val="single" w:sz="8" w:color="D9D9D9"/>
            </w:tcBorders>
            <w:shd w:val="clear" w:color="auto" w:fill="D9D9D9"/>
          </w:tcPr>
          <w:p>
            <w:pPr>
              <w:spacing w:after="0"/>
              <w:rPr>
                <w:sz w:val="17"/>
                <w:szCs w:val="17"/>
                <w:color w:val="auto"/>
              </w:rPr>
            </w:pPr>
          </w:p>
        </w:tc>
        <w:tc>
          <w:tcPr>
            <w:tcW w:w="40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4"/>
          </w:tcPr>
          <w:p>
            <w:pPr>
              <w:spacing w:after="0"/>
              <w:rPr>
                <w:sz w:val="17"/>
                <w:szCs w:val="17"/>
                <w:color w:val="auto"/>
              </w:rPr>
            </w:pPr>
          </w:p>
        </w:tc>
        <w:tc>
          <w:tcPr>
            <w:tcW w:w="460" w:type="dxa"/>
            <w:vAlign w:val="bottom"/>
            <w:tcBorders>
              <w:bottom w:val="single" w:sz="8" w:color="auto"/>
              <w:right w:val="single" w:sz="8" w:color="auto"/>
            </w:tcBorders>
            <w:gridSpan w:val="4"/>
          </w:tcPr>
          <w:p>
            <w:pPr>
              <w:spacing w:after="0"/>
              <w:rPr>
                <w:sz w:val="17"/>
                <w:szCs w:val="17"/>
                <w:color w:val="auto"/>
              </w:rPr>
            </w:pPr>
          </w:p>
        </w:tc>
        <w:tc>
          <w:tcPr>
            <w:tcW w:w="100" w:type="dxa"/>
            <w:vAlign w:val="bottom"/>
            <w:tcBorders>
              <w:bottom w:val="single" w:sz="8" w:color="auto"/>
              <w:right w:val="single" w:sz="8" w:color="D9D9D9"/>
            </w:tcBorders>
            <w:gridSpan w:val="2"/>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60" w:type="dxa"/>
            <w:vAlign w:val="bottom"/>
            <w:tcBorders>
              <w:bottom w:val="single" w:sz="8" w:color="auto"/>
              <w:right w:val="single" w:sz="8" w:color="D9D9D9"/>
            </w:tcBorders>
            <w:shd w:val="clear" w:color="auto" w:fill="D9D9D9"/>
          </w:tcPr>
          <w:p>
            <w:pPr>
              <w:spacing w:after="0"/>
              <w:rPr>
                <w:sz w:val="17"/>
                <w:szCs w:val="17"/>
                <w:color w:val="auto"/>
              </w:rPr>
            </w:pPr>
          </w:p>
        </w:tc>
        <w:tc>
          <w:tcPr>
            <w:tcW w:w="40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360" w:type="dxa"/>
            <w:vAlign w:val="bottom"/>
            <w:tcBorders>
              <w:bottom w:val="single" w:sz="8" w:color="auto"/>
              <w:right w:val="single" w:sz="8" w:color="D9D9D9"/>
            </w:tcBorders>
            <w:gridSpan w:val="2"/>
            <w:shd w:val="clear" w:color="auto" w:fill="D9D9D9"/>
          </w:tcPr>
          <w:p>
            <w:pPr>
              <w:spacing w:after="0"/>
              <w:rPr>
                <w:sz w:val="17"/>
                <w:szCs w:val="17"/>
                <w:color w:val="auto"/>
              </w:rPr>
            </w:pPr>
          </w:p>
        </w:tc>
        <w:tc>
          <w:tcPr>
            <w:tcW w:w="100" w:type="dxa"/>
            <w:vAlign w:val="bottom"/>
            <w:tcBorders>
              <w:bottom w:val="single" w:sz="8" w:color="auto"/>
              <w:right w:val="single" w:sz="8" w:color="auto"/>
            </w:tcBorders>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82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191"/>
        </w:trPr>
        <w:tc>
          <w:tcPr>
            <w:tcW w:w="100" w:type="dxa"/>
            <w:vAlign w:val="bottom"/>
            <w:tcBorders>
              <w:left w:val="single" w:sz="8" w:color="auto"/>
            </w:tcBorders>
          </w:tcPr>
          <w:p>
            <w:pPr>
              <w:spacing w:after="0"/>
              <w:rPr>
                <w:sz w:val="16"/>
                <w:szCs w:val="16"/>
                <w:color w:val="auto"/>
              </w:rPr>
            </w:pPr>
          </w:p>
        </w:tc>
        <w:tc>
          <w:tcPr>
            <w:tcW w:w="76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УП</w:t>
            </w:r>
            <w:r>
              <w:rPr>
                <w:rFonts w:ascii="Times New Roman" w:cs="Times New Roman" w:eastAsia="Times New Roman" w:hAnsi="Times New Roman"/>
                <w:sz w:val="18"/>
                <w:szCs w:val="18"/>
                <w:color w:val="auto"/>
              </w:rPr>
              <w:t>.04</w:t>
            </w:r>
          </w:p>
        </w:tc>
        <w:tc>
          <w:tcPr>
            <w:tcW w:w="28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Учебная практика</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gridSpan w:val="2"/>
          </w:tcPr>
          <w:p>
            <w:pPr>
              <w:spacing w:after="0"/>
              <w:rPr>
                <w:sz w:val="16"/>
                <w:szCs w:val="16"/>
                <w:color w:val="auto"/>
              </w:rPr>
            </w:pPr>
          </w:p>
        </w:tc>
        <w:tc>
          <w:tcPr>
            <w:tcW w:w="8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40" w:type="dxa"/>
            <w:vAlign w:val="bottom"/>
            <w:tcBorders>
              <w:right w:val="single" w:sz="8" w:color="auto"/>
            </w:tcBorders>
            <w:gridSpan w:val="2"/>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6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6"/>
                <w:szCs w:val="16"/>
                <w:color w:val="auto"/>
              </w:rPr>
            </w:pPr>
          </w:p>
        </w:tc>
        <w:tc>
          <w:tcPr>
            <w:tcW w:w="36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gridSpan w:val="2"/>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gridSpan w:val="2"/>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tcPr>
          <w:p>
            <w:pPr>
              <w:spacing w:after="0"/>
              <w:rPr>
                <w:sz w:val="16"/>
                <w:szCs w:val="16"/>
                <w:color w:val="auto"/>
              </w:rPr>
            </w:pPr>
          </w:p>
        </w:tc>
        <w:tc>
          <w:tcPr>
            <w:tcW w:w="100" w:type="dxa"/>
            <w:vAlign w:val="bottom"/>
            <w:gridSpan w:val="2"/>
          </w:tcPr>
          <w:p>
            <w:pPr>
              <w:spacing w:after="0"/>
              <w:rPr>
                <w:sz w:val="16"/>
                <w:szCs w:val="16"/>
                <w:color w:val="auto"/>
              </w:rPr>
            </w:pPr>
          </w:p>
        </w:tc>
        <w:tc>
          <w:tcPr>
            <w:tcW w:w="36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6"/>
                <w:szCs w:val="16"/>
                <w:color w:val="auto"/>
              </w:rPr>
            </w:pPr>
          </w:p>
        </w:tc>
        <w:tc>
          <w:tcPr>
            <w:tcW w:w="3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25</w:t>
            </w:r>
          </w:p>
        </w:tc>
        <w:tc>
          <w:tcPr>
            <w:tcW w:w="140" w:type="dxa"/>
            <w:vAlign w:val="bottom"/>
            <w:tcBorders>
              <w:right w:val="single" w:sz="8" w:color="auto"/>
            </w:tcBorders>
          </w:tcPr>
          <w:p>
            <w:pPr>
              <w:spacing w:after="0"/>
              <w:rPr>
                <w:sz w:val="16"/>
                <w:szCs w:val="16"/>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25</w:t>
            </w:r>
          </w:p>
        </w:tc>
        <w:tc>
          <w:tcPr>
            <w:tcW w:w="14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25</w:t>
            </w:r>
          </w:p>
        </w:tc>
        <w:tc>
          <w:tcPr>
            <w:tcW w:w="12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gridSpan w:val="3"/>
          </w:tcPr>
          <w:p>
            <w:pPr>
              <w:jc w:val="center"/>
              <w:ind w:right="40"/>
              <w:spacing w:after="0" w:line="191" w:lineRule="exact"/>
              <w:rPr>
                <w:sz w:val="20"/>
                <w:szCs w:val="20"/>
                <w:color w:val="auto"/>
              </w:rPr>
            </w:pPr>
            <w:r>
              <w:rPr>
                <w:rFonts w:ascii="Times New Roman" w:cs="Times New Roman" w:eastAsia="Times New Roman" w:hAnsi="Times New Roman"/>
                <w:sz w:val="18"/>
                <w:szCs w:val="18"/>
                <w:color w:val="auto"/>
                <w:w w:val="99"/>
              </w:rPr>
              <w:t>25</w:t>
            </w:r>
          </w:p>
        </w:tc>
        <w:tc>
          <w:tcPr>
            <w:tcW w:w="68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rPr>
              <w:t>100</w:t>
            </w:r>
          </w:p>
        </w:tc>
        <w:tc>
          <w:tcPr>
            <w:tcW w:w="1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100" w:type="dxa"/>
            <w:vAlign w:val="bottom"/>
            <w:tcBorders>
              <w:left w:val="single" w:sz="8" w:color="auto"/>
            </w:tcBorders>
          </w:tcPr>
          <w:p>
            <w:pPr>
              <w:spacing w:after="0"/>
              <w:rPr>
                <w:sz w:val="15"/>
                <w:szCs w:val="15"/>
                <w:color w:val="auto"/>
              </w:rPr>
            </w:pPr>
          </w:p>
        </w:tc>
        <w:tc>
          <w:tcPr>
            <w:tcW w:w="760" w:type="dxa"/>
            <w:vAlign w:val="bottom"/>
            <w:tcBorders>
              <w:right w:val="single" w:sz="8" w:color="auto"/>
            </w:tcBorders>
            <w:gridSpan w:val="2"/>
            <w:vMerge w:val="continue"/>
          </w:tcPr>
          <w:p>
            <w:pPr>
              <w:spacing w:after="0"/>
              <w:rPr>
                <w:sz w:val="15"/>
                <w:szCs w:val="15"/>
                <w:color w:val="auto"/>
              </w:rPr>
            </w:pPr>
          </w:p>
        </w:tc>
        <w:tc>
          <w:tcPr>
            <w:tcW w:w="2820" w:type="dxa"/>
            <w:vAlign w:val="bottom"/>
            <w:tcBorders>
              <w:right w:val="single" w:sz="8" w:color="auto"/>
            </w:tcBorders>
            <w:gridSpan w:val="3"/>
            <w:vMerge w:val="continue"/>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vMerge w:val="continue"/>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vMerge w:val="continue"/>
          </w:tcPr>
          <w:p>
            <w:pPr>
              <w:spacing w:after="0"/>
              <w:rPr>
                <w:sz w:val="15"/>
                <w:szCs w:val="15"/>
                <w:color w:val="auto"/>
              </w:rPr>
            </w:pPr>
          </w:p>
        </w:tc>
        <w:tc>
          <w:tcPr>
            <w:tcW w:w="120" w:type="dxa"/>
            <w:vAlign w:val="bottom"/>
            <w:tcBorders>
              <w:right w:val="single" w:sz="8" w:color="auto"/>
            </w:tcBorders>
            <w:gridSpan w:val="2"/>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vMerge w:val="continue"/>
          </w:tcPr>
          <w:p>
            <w:pPr>
              <w:spacing w:after="0"/>
              <w:rPr>
                <w:sz w:val="15"/>
                <w:szCs w:val="15"/>
                <w:color w:val="auto"/>
              </w:rPr>
            </w:pPr>
          </w:p>
        </w:tc>
        <w:tc>
          <w:tcPr>
            <w:tcW w:w="140" w:type="dxa"/>
            <w:vAlign w:val="bottom"/>
            <w:tcBorders>
              <w:right w:val="single" w:sz="8" w:color="auto"/>
            </w:tcBorders>
            <w:gridSpan w:val="2"/>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Borders>
              <w:right w:val="single" w:sz="8" w:color="auto"/>
            </w:tcBorders>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340" w:type="dxa"/>
            <w:vAlign w:val="bottom"/>
            <w:tcBorders>
              <w:right w:val="single" w:sz="8" w:color="auto"/>
            </w:tcBorders>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Borders>
              <w:right w:val="single" w:sz="8" w:color="auto"/>
            </w:tcBorders>
            <w:gridSpan w:val="2"/>
            <w:vMerge w:val="continue"/>
          </w:tcPr>
          <w:p>
            <w:pPr>
              <w:spacing w:after="0"/>
              <w:rPr>
                <w:sz w:val="15"/>
                <w:szCs w:val="15"/>
                <w:color w:val="auto"/>
              </w:rPr>
            </w:pPr>
          </w:p>
        </w:tc>
        <w:tc>
          <w:tcPr>
            <w:tcW w:w="100" w:type="dxa"/>
            <w:vAlign w:val="bottom"/>
            <w:gridSpan w:val="2"/>
          </w:tcPr>
          <w:p>
            <w:pPr>
              <w:spacing w:after="0"/>
              <w:rPr>
                <w:sz w:val="15"/>
                <w:szCs w:val="15"/>
                <w:color w:val="auto"/>
              </w:rPr>
            </w:pPr>
          </w:p>
        </w:tc>
        <w:tc>
          <w:tcPr>
            <w:tcW w:w="360" w:type="dxa"/>
            <w:vAlign w:val="bottom"/>
            <w:tcBorders>
              <w:right w:val="single" w:sz="8" w:color="auto"/>
            </w:tcBorders>
            <w:gridSpan w:val="2"/>
            <w:vMerge w:val="continue"/>
          </w:tcPr>
          <w:p>
            <w:pPr>
              <w:spacing w:after="0"/>
              <w:rPr>
                <w:sz w:val="15"/>
                <w:szCs w:val="15"/>
                <w:color w:val="auto"/>
              </w:rPr>
            </w:pPr>
          </w:p>
        </w:tc>
        <w:tc>
          <w:tcPr>
            <w:tcW w:w="100" w:type="dxa"/>
            <w:vAlign w:val="bottom"/>
            <w:gridSpan w:val="2"/>
          </w:tcPr>
          <w:p>
            <w:pPr>
              <w:spacing w:after="0"/>
              <w:rPr>
                <w:sz w:val="15"/>
                <w:szCs w:val="15"/>
                <w:color w:val="auto"/>
              </w:rPr>
            </w:pPr>
          </w:p>
        </w:tc>
        <w:tc>
          <w:tcPr>
            <w:tcW w:w="360" w:type="dxa"/>
            <w:vAlign w:val="bottom"/>
            <w:tcBorders>
              <w:right w:val="single" w:sz="8" w:color="auto"/>
            </w:tcBorders>
            <w:gridSpan w:val="2"/>
            <w:vMerge w:val="continue"/>
          </w:tcPr>
          <w:p>
            <w:pPr>
              <w:spacing w:after="0"/>
              <w:rPr>
                <w:sz w:val="15"/>
                <w:szCs w:val="15"/>
                <w:color w:val="auto"/>
              </w:rPr>
            </w:pPr>
          </w:p>
        </w:tc>
        <w:tc>
          <w:tcPr>
            <w:tcW w:w="100" w:type="dxa"/>
            <w:vAlign w:val="bottom"/>
            <w:gridSpan w:val="2"/>
          </w:tcPr>
          <w:p>
            <w:pPr>
              <w:spacing w:after="0"/>
              <w:rPr>
                <w:sz w:val="15"/>
                <w:szCs w:val="15"/>
                <w:color w:val="auto"/>
              </w:rPr>
            </w:pPr>
          </w:p>
        </w:tc>
        <w:tc>
          <w:tcPr>
            <w:tcW w:w="360" w:type="dxa"/>
            <w:vAlign w:val="bottom"/>
            <w:tcBorders>
              <w:right w:val="single" w:sz="8" w:color="auto"/>
            </w:tcBorders>
            <w:gridSpan w:val="2"/>
            <w:vMerge w:val="continue"/>
          </w:tcPr>
          <w:p>
            <w:pPr>
              <w:spacing w:after="0"/>
              <w:rPr>
                <w:sz w:val="15"/>
                <w:szCs w:val="15"/>
                <w:color w:val="auto"/>
              </w:rPr>
            </w:pPr>
          </w:p>
        </w:tc>
        <w:tc>
          <w:tcPr>
            <w:tcW w:w="100" w:type="dxa"/>
            <w:vAlign w:val="bottom"/>
            <w:gridSpan w:val="2"/>
          </w:tcPr>
          <w:p>
            <w:pPr>
              <w:spacing w:after="0"/>
              <w:rPr>
                <w:sz w:val="15"/>
                <w:szCs w:val="15"/>
                <w:color w:val="auto"/>
              </w:rPr>
            </w:pPr>
          </w:p>
        </w:tc>
        <w:tc>
          <w:tcPr>
            <w:tcW w:w="240" w:type="dxa"/>
            <w:vAlign w:val="bottom"/>
            <w:vMerge w:val="continue"/>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gridSpan w:val="2"/>
          </w:tcPr>
          <w:p>
            <w:pPr>
              <w:spacing w:after="0"/>
              <w:rPr>
                <w:sz w:val="15"/>
                <w:szCs w:val="15"/>
                <w:color w:val="auto"/>
              </w:rPr>
            </w:pPr>
          </w:p>
        </w:tc>
        <w:tc>
          <w:tcPr>
            <w:tcW w:w="360" w:type="dxa"/>
            <w:vAlign w:val="bottom"/>
            <w:tcBorders>
              <w:right w:val="single" w:sz="8" w:color="auto"/>
            </w:tcBorders>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vMerge w:val="continue"/>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Borders>
              <w:right w:val="single" w:sz="8" w:color="auto"/>
            </w:tcBorders>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Borders>
              <w:right w:val="single" w:sz="8" w:color="auto"/>
            </w:tcBorders>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Borders>
              <w:right w:val="single" w:sz="8" w:color="auto"/>
            </w:tcBorders>
            <w:gridSpan w:val="2"/>
            <w:vMerge w:val="continue"/>
          </w:tcPr>
          <w:p>
            <w:pPr>
              <w:spacing w:after="0"/>
              <w:rPr>
                <w:sz w:val="15"/>
                <w:szCs w:val="15"/>
                <w:color w:val="auto"/>
              </w:rPr>
            </w:pPr>
          </w:p>
        </w:tc>
        <w:tc>
          <w:tcPr>
            <w:tcW w:w="340" w:type="dxa"/>
            <w:vAlign w:val="bottom"/>
            <w:gridSpan w:val="2"/>
            <w:vMerge w:val="continue"/>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300" w:type="dxa"/>
            <w:vAlign w:val="bottom"/>
            <w:gridSpan w:val="2"/>
            <w:vMerge w:val="continue"/>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320" w:type="dxa"/>
            <w:vAlign w:val="bottom"/>
            <w:gridSpan w:val="2"/>
            <w:vMerge w:val="continue"/>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Э</w:t>
            </w:r>
          </w:p>
        </w:tc>
        <w:tc>
          <w:tcPr>
            <w:tcW w:w="680" w:type="dxa"/>
            <w:vAlign w:val="bottom"/>
            <w:gridSpan w:val="2"/>
            <w:vMerge w:val="continue"/>
          </w:tcPr>
          <w:p>
            <w:pPr>
              <w:spacing w:after="0"/>
              <w:rPr>
                <w:sz w:val="15"/>
                <w:szCs w:val="15"/>
                <w:color w:val="auto"/>
              </w:rPr>
            </w:pPr>
          </w:p>
        </w:tc>
        <w:tc>
          <w:tcPr>
            <w:tcW w:w="1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860" w:type="dxa"/>
            <w:vAlign w:val="bottom"/>
            <w:tcBorders>
              <w:left w:val="single" w:sz="8" w:color="auto"/>
              <w:bottom w:val="single" w:sz="8" w:color="auto"/>
              <w:right w:val="single" w:sz="8" w:color="auto"/>
            </w:tcBorders>
            <w:gridSpan w:val="3"/>
          </w:tcPr>
          <w:p>
            <w:pPr>
              <w:spacing w:after="0"/>
              <w:rPr>
                <w:sz w:val="16"/>
                <w:szCs w:val="16"/>
                <w:color w:val="auto"/>
              </w:rPr>
            </w:pPr>
          </w:p>
        </w:tc>
        <w:tc>
          <w:tcPr>
            <w:tcW w:w="2820" w:type="dxa"/>
            <w:vAlign w:val="bottom"/>
            <w:tcBorders>
              <w:bottom w:val="single" w:sz="8" w:color="auto"/>
              <w:right w:val="single" w:sz="8" w:color="auto"/>
            </w:tcBorders>
            <w:gridSpan w:val="3"/>
          </w:tcPr>
          <w:p>
            <w:pPr>
              <w:spacing w:after="0"/>
              <w:rPr>
                <w:sz w:val="16"/>
                <w:szCs w:val="16"/>
                <w:color w:val="auto"/>
              </w:rPr>
            </w:pPr>
          </w:p>
        </w:tc>
        <w:tc>
          <w:tcPr>
            <w:tcW w:w="440" w:type="dxa"/>
            <w:vAlign w:val="bottom"/>
            <w:tcBorders>
              <w:bottom w:val="single" w:sz="8" w:color="auto"/>
              <w:right w:val="single" w:sz="8" w:color="auto"/>
            </w:tcBorders>
            <w:gridSpan w:val="3"/>
          </w:tcPr>
          <w:p>
            <w:pPr>
              <w:spacing w:after="0"/>
              <w:rPr>
                <w:sz w:val="16"/>
                <w:szCs w:val="16"/>
                <w:color w:val="auto"/>
              </w:rPr>
            </w:pPr>
          </w:p>
        </w:tc>
        <w:tc>
          <w:tcPr>
            <w:tcW w:w="460" w:type="dxa"/>
            <w:vAlign w:val="bottom"/>
            <w:tcBorders>
              <w:bottom w:val="single" w:sz="8" w:color="auto"/>
              <w:right w:val="single" w:sz="8" w:color="auto"/>
            </w:tcBorders>
            <w:gridSpan w:val="3"/>
          </w:tcPr>
          <w:p>
            <w:pPr>
              <w:spacing w:after="0"/>
              <w:rPr>
                <w:sz w:val="16"/>
                <w:szCs w:val="16"/>
                <w:color w:val="auto"/>
              </w:rPr>
            </w:pPr>
          </w:p>
        </w:tc>
        <w:tc>
          <w:tcPr>
            <w:tcW w:w="460" w:type="dxa"/>
            <w:vAlign w:val="bottom"/>
            <w:tcBorders>
              <w:bottom w:val="single" w:sz="8" w:color="auto"/>
              <w:right w:val="single" w:sz="8" w:color="auto"/>
            </w:tcBorders>
            <w:gridSpan w:val="3"/>
          </w:tcPr>
          <w:p>
            <w:pPr>
              <w:spacing w:after="0"/>
              <w:rPr>
                <w:sz w:val="16"/>
                <w:szCs w:val="16"/>
                <w:color w:val="auto"/>
              </w:rPr>
            </w:pPr>
          </w:p>
        </w:tc>
        <w:tc>
          <w:tcPr>
            <w:tcW w:w="480" w:type="dxa"/>
            <w:vAlign w:val="bottom"/>
            <w:tcBorders>
              <w:bottom w:val="single" w:sz="8" w:color="auto"/>
              <w:right w:val="single" w:sz="8" w:color="auto"/>
            </w:tcBorders>
            <w:gridSpan w:val="4"/>
          </w:tcPr>
          <w:p>
            <w:pPr>
              <w:spacing w:after="0"/>
              <w:rPr>
                <w:sz w:val="16"/>
                <w:szCs w:val="16"/>
                <w:color w:val="auto"/>
              </w:rPr>
            </w:pPr>
          </w:p>
        </w:tc>
        <w:tc>
          <w:tcPr>
            <w:tcW w:w="420" w:type="dxa"/>
            <w:vAlign w:val="bottom"/>
            <w:tcBorders>
              <w:bottom w:val="single" w:sz="8" w:color="auto"/>
              <w:right w:val="single" w:sz="8" w:color="auto"/>
            </w:tcBorders>
            <w:gridSpan w:val="3"/>
          </w:tcPr>
          <w:p>
            <w:pPr>
              <w:spacing w:after="0"/>
              <w:rPr>
                <w:sz w:val="16"/>
                <w:szCs w:val="16"/>
                <w:color w:val="auto"/>
              </w:rPr>
            </w:pPr>
          </w:p>
        </w:tc>
        <w:tc>
          <w:tcPr>
            <w:tcW w:w="480" w:type="dxa"/>
            <w:vAlign w:val="bottom"/>
            <w:tcBorders>
              <w:bottom w:val="single" w:sz="8" w:color="auto"/>
              <w:right w:val="single" w:sz="8" w:color="auto"/>
            </w:tcBorders>
            <w:gridSpan w:val="4"/>
          </w:tcPr>
          <w:p>
            <w:pPr>
              <w:spacing w:after="0"/>
              <w:rPr>
                <w:sz w:val="16"/>
                <w:szCs w:val="16"/>
                <w:color w:val="auto"/>
              </w:rPr>
            </w:pPr>
          </w:p>
        </w:tc>
        <w:tc>
          <w:tcPr>
            <w:tcW w:w="440" w:type="dxa"/>
            <w:vAlign w:val="bottom"/>
            <w:tcBorders>
              <w:bottom w:val="single" w:sz="8" w:color="auto"/>
              <w:right w:val="single" w:sz="8" w:color="auto"/>
            </w:tcBorders>
            <w:gridSpan w:val="3"/>
          </w:tcPr>
          <w:p>
            <w:pPr>
              <w:spacing w:after="0"/>
              <w:rPr>
                <w:sz w:val="16"/>
                <w:szCs w:val="16"/>
                <w:color w:val="auto"/>
              </w:rPr>
            </w:pPr>
          </w:p>
        </w:tc>
        <w:tc>
          <w:tcPr>
            <w:tcW w:w="460" w:type="dxa"/>
            <w:vAlign w:val="bottom"/>
            <w:tcBorders>
              <w:bottom w:val="single" w:sz="8" w:color="auto"/>
              <w:right w:val="single" w:sz="8" w:color="auto"/>
            </w:tcBorders>
            <w:gridSpan w:val="3"/>
          </w:tcPr>
          <w:p>
            <w:pPr>
              <w:spacing w:after="0"/>
              <w:rPr>
                <w:sz w:val="16"/>
                <w:szCs w:val="16"/>
                <w:color w:val="auto"/>
              </w:rPr>
            </w:pPr>
          </w:p>
        </w:tc>
        <w:tc>
          <w:tcPr>
            <w:tcW w:w="440" w:type="dxa"/>
            <w:vAlign w:val="bottom"/>
            <w:tcBorders>
              <w:bottom w:val="single" w:sz="8" w:color="auto"/>
              <w:right w:val="single" w:sz="8" w:color="auto"/>
            </w:tcBorders>
            <w:gridSpan w:val="3"/>
          </w:tcPr>
          <w:p>
            <w:pPr>
              <w:spacing w:after="0"/>
              <w:rPr>
                <w:sz w:val="16"/>
                <w:szCs w:val="16"/>
                <w:color w:val="auto"/>
              </w:rPr>
            </w:pPr>
          </w:p>
        </w:tc>
        <w:tc>
          <w:tcPr>
            <w:tcW w:w="460" w:type="dxa"/>
            <w:vAlign w:val="bottom"/>
            <w:tcBorders>
              <w:bottom w:val="single" w:sz="8" w:color="auto"/>
              <w:right w:val="single" w:sz="8" w:color="auto"/>
            </w:tcBorders>
            <w:gridSpan w:val="4"/>
          </w:tcPr>
          <w:p>
            <w:pPr>
              <w:spacing w:after="0"/>
              <w:rPr>
                <w:sz w:val="16"/>
                <w:szCs w:val="16"/>
                <w:color w:val="auto"/>
              </w:rPr>
            </w:pPr>
          </w:p>
        </w:tc>
        <w:tc>
          <w:tcPr>
            <w:tcW w:w="460" w:type="dxa"/>
            <w:vAlign w:val="bottom"/>
            <w:tcBorders>
              <w:bottom w:val="single" w:sz="8" w:color="auto"/>
              <w:right w:val="single" w:sz="8" w:color="auto"/>
            </w:tcBorders>
            <w:gridSpan w:val="4"/>
          </w:tcPr>
          <w:p>
            <w:pPr>
              <w:spacing w:after="0"/>
              <w:rPr>
                <w:sz w:val="16"/>
                <w:szCs w:val="16"/>
                <w:color w:val="auto"/>
              </w:rPr>
            </w:pPr>
          </w:p>
        </w:tc>
        <w:tc>
          <w:tcPr>
            <w:tcW w:w="460" w:type="dxa"/>
            <w:vAlign w:val="bottom"/>
            <w:tcBorders>
              <w:bottom w:val="single" w:sz="8" w:color="auto"/>
              <w:right w:val="single" w:sz="8" w:color="auto"/>
            </w:tcBorders>
            <w:gridSpan w:val="4"/>
          </w:tcPr>
          <w:p>
            <w:pPr>
              <w:spacing w:after="0"/>
              <w:rPr>
                <w:sz w:val="16"/>
                <w:szCs w:val="16"/>
                <w:color w:val="auto"/>
              </w:rPr>
            </w:pPr>
          </w:p>
        </w:tc>
        <w:tc>
          <w:tcPr>
            <w:tcW w:w="460" w:type="dxa"/>
            <w:vAlign w:val="bottom"/>
            <w:tcBorders>
              <w:bottom w:val="single" w:sz="8" w:color="auto"/>
              <w:right w:val="single" w:sz="8" w:color="auto"/>
            </w:tcBorders>
            <w:gridSpan w:val="4"/>
          </w:tcPr>
          <w:p>
            <w:pPr>
              <w:spacing w:after="0"/>
              <w:rPr>
                <w:sz w:val="16"/>
                <w:szCs w:val="16"/>
                <w:color w:val="auto"/>
              </w:rPr>
            </w:pPr>
          </w:p>
        </w:tc>
        <w:tc>
          <w:tcPr>
            <w:tcW w:w="460" w:type="dxa"/>
            <w:vAlign w:val="bottom"/>
            <w:tcBorders>
              <w:bottom w:val="single" w:sz="8" w:color="auto"/>
              <w:right w:val="single" w:sz="8" w:color="auto"/>
            </w:tcBorders>
            <w:gridSpan w:val="4"/>
          </w:tcPr>
          <w:p>
            <w:pPr>
              <w:spacing w:after="0"/>
              <w:rPr>
                <w:sz w:val="16"/>
                <w:szCs w:val="16"/>
                <w:color w:val="auto"/>
              </w:rPr>
            </w:pPr>
          </w:p>
        </w:tc>
        <w:tc>
          <w:tcPr>
            <w:tcW w:w="440" w:type="dxa"/>
            <w:vAlign w:val="bottom"/>
            <w:tcBorders>
              <w:bottom w:val="single" w:sz="8" w:color="auto"/>
              <w:right w:val="single" w:sz="8" w:color="auto"/>
            </w:tcBorders>
            <w:gridSpan w:val="3"/>
          </w:tcPr>
          <w:p>
            <w:pPr>
              <w:spacing w:after="0"/>
              <w:rPr>
                <w:sz w:val="16"/>
                <w:szCs w:val="16"/>
                <w:color w:val="auto"/>
              </w:rPr>
            </w:pPr>
          </w:p>
        </w:tc>
        <w:tc>
          <w:tcPr>
            <w:tcW w:w="460" w:type="dxa"/>
            <w:vAlign w:val="bottom"/>
            <w:tcBorders>
              <w:bottom w:val="single" w:sz="8" w:color="auto"/>
              <w:right w:val="single" w:sz="8" w:color="auto"/>
            </w:tcBorders>
            <w:gridSpan w:val="3"/>
          </w:tcPr>
          <w:p>
            <w:pPr>
              <w:spacing w:after="0"/>
              <w:rPr>
                <w:sz w:val="16"/>
                <w:szCs w:val="16"/>
                <w:color w:val="auto"/>
              </w:rPr>
            </w:pPr>
          </w:p>
        </w:tc>
        <w:tc>
          <w:tcPr>
            <w:tcW w:w="460" w:type="dxa"/>
            <w:vAlign w:val="bottom"/>
            <w:tcBorders>
              <w:bottom w:val="single" w:sz="8" w:color="auto"/>
              <w:right w:val="single" w:sz="8" w:color="auto"/>
            </w:tcBorders>
            <w:gridSpan w:val="3"/>
          </w:tcPr>
          <w:p>
            <w:pPr>
              <w:spacing w:after="0"/>
              <w:rPr>
                <w:sz w:val="16"/>
                <w:szCs w:val="16"/>
                <w:color w:val="auto"/>
              </w:rPr>
            </w:pPr>
          </w:p>
        </w:tc>
        <w:tc>
          <w:tcPr>
            <w:tcW w:w="460" w:type="dxa"/>
            <w:vAlign w:val="bottom"/>
            <w:tcBorders>
              <w:bottom w:val="single" w:sz="8" w:color="auto"/>
              <w:right w:val="single" w:sz="8" w:color="auto"/>
            </w:tcBorders>
            <w:gridSpan w:val="3"/>
          </w:tcPr>
          <w:p>
            <w:pPr>
              <w:spacing w:after="0"/>
              <w:rPr>
                <w:sz w:val="16"/>
                <w:szCs w:val="16"/>
                <w:color w:val="auto"/>
              </w:rPr>
            </w:pPr>
          </w:p>
        </w:tc>
        <w:tc>
          <w:tcPr>
            <w:tcW w:w="460" w:type="dxa"/>
            <w:vAlign w:val="bottom"/>
            <w:tcBorders>
              <w:bottom w:val="single" w:sz="8" w:color="auto"/>
              <w:right w:val="single" w:sz="8" w:color="auto"/>
            </w:tcBorders>
            <w:gridSpan w:val="3"/>
          </w:tcPr>
          <w:p>
            <w:pPr>
              <w:spacing w:after="0"/>
              <w:rPr>
                <w:sz w:val="16"/>
                <w:szCs w:val="16"/>
                <w:color w:val="auto"/>
              </w:rPr>
            </w:pPr>
          </w:p>
        </w:tc>
        <w:tc>
          <w:tcPr>
            <w:tcW w:w="460" w:type="dxa"/>
            <w:vAlign w:val="bottom"/>
            <w:tcBorders>
              <w:bottom w:val="single" w:sz="8" w:color="auto"/>
              <w:right w:val="single" w:sz="8" w:color="auto"/>
            </w:tcBorders>
            <w:gridSpan w:val="3"/>
          </w:tcPr>
          <w:p>
            <w:pPr>
              <w:spacing w:after="0"/>
              <w:rPr>
                <w:sz w:val="16"/>
                <w:szCs w:val="16"/>
                <w:color w:val="auto"/>
              </w:rPr>
            </w:pPr>
          </w:p>
        </w:tc>
        <w:tc>
          <w:tcPr>
            <w:tcW w:w="440" w:type="dxa"/>
            <w:vAlign w:val="bottom"/>
            <w:tcBorders>
              <w:bottom w:val="single" w:sz="8" w:color="auto"/>
              <w:right w:val="single" w:sz="8" w:color="auto"/>
            </w:tcBorders>
            <w:gridSpan w:val="3"/>
          </w:tcPr>
          <w:p>
            <w:pPr>
              <w:spacing w:after="0"/>
              <w:rPr>
                <w:sz w:val="16"/>
                <w:szCs w:val="16"/>
                <w:color w:val="auto"/>
              </w:rPr>
            </w:pPr>
          </w:p>
        </w:tc>
        <w:tc>
          <w:tcPr>
            <w:tcW w:w="460" w:type="dxa"/>
            <w:vAlign w:val="bottom"/>
            <w:tcBorders>
              <w:bottom w:val="single" w:sz="8" w:color="auto"/>
              <w:right w:val="single" w:sz="8" w:color="auto"/>
            </w:tcBorders>
            <w:gridSpan w:val="3"/>
          </w:tcPr>
          <w:p>
            <w:pPr>
              <w:spacing w:after="0"/>
              <w:rPr>
                <w:sz w:val="16"/>
                <w:szCs w:val="16"/>
                <w:color w:val="auto"/>
              </w:rPr>
            </w:pPr>
          </w:p>
        </w:tc>
        <w:tc>
          <w:tcPr>
            <w:tcW w:w="480" w:type="dxa"/>
            <w:vAlign w:val="bottom"/>
            <w:tcBorders>
              <w:bottom w:val="single" w:sz="8" w:color="auto"/>
              <w:right w:val="single" w:sz="8" w:color="auto"/>
            </w:tcBorders>
            <w:gridSpan w:val="3"/>
          </w:tcPr>
          <w:p>
            <w:pPr>
              <w:spacing w:after="0"/>
              <w:rPr>
                <w:sz w:val="16"/>
                <w:szCs w:val="16"/>
                <w:color w:val="auto"/>
              </w:rPr>
            </w:pPr>
          </w:p>
        </w:tc>
        <w:tc>
          <w:tcPr>
            <w:tcW w:w="440" w:type="dxa"/>
            <w:vAlign w:val="bottom"/>
            <w:tcBorders>
              <w:bottom w:val="single" w:sz="8" w:color="auto"/>
              <w:right w:val="single" w:sz="8" w:color="auto"/>
            </w:tcBorders>
            <w:gridSpan w:val="3"/>
          </w:tcPr>
          <w:p>
            <w:pPr>
              <w:spacing w:after="0"/>
              <w:rPr>
                <w:sz w:val="16"/>
                <w:szCs w:val="16"/>
                <w:color w:val="auto"/>
              </w:rPr>
            </w:pPr>
          </w:p>
        </w:tc>
        <w:tc>
          <w:tcPr>
            <w:tcW w:w="440" w:type="dxa"/>
            <w:vAlign w:val="bottom"/>
            <w:tcBorders>
              <w:bottom w:val="single" w:sz="8" w:color="auto"/>
              <w:right w:val="single" w:sz="8" w:color="auto"/>
            </w:tcBorders>
            <w:gridSpan w:val="3"/>
          </w:tcPr>
          <w:p>
            <w:pPr>
              <w:spacing w:after="0"/>
              <w:rPr>
                <w:sz w:val="16"/>
                <w:szCs w:val="16"/>
                <w:color w:val="auto"/>
              </w:rPr>
            </w:pPr>
          </w:p>
        </w:tc>
        <w:tc>
          <w:tcPr>
            <w:tcW w:w="420" w:type="dxa"/>
            <w:vAlign w:val="bottom"/>
            <w:tcBorders>
              <w:bottom w:val="single" w:sz="8" w:color="auto"/>
              <w:right w:val="single" w:sz="8" w:color="auto"/>
            </w:tcBorders>
            <w:gridSpan w:val="3"/>
          </w:tcPr>
          <w:p>
            <w:pPr>
              <w:jc w:val="center"/>
              <w:ind w:right="40"/>
              <w:spacing w:after="0" w:line="182" w:lineRule="exact"/>
              <w:rPr>
                <w:sz w:val="20"/>
                <w:szCs w:val="20"/>
                <w:color w:val="auto"/>
              </w:rPr>
            </w:pPr>
            <w:r>
              <w:rPr>
                <w:rFonts w:ascii="Times New Roman" w:cs="Times New Roman" w:eastAsia="Times New Roman" w:hAnsi="Times New Roman"/>
                <w:sz w:val="16"/>
                <w:szCs w:val="16"/>
                <w:color w:val="auto"/>
                <w:w w:val="96"/>
              </w:rPr>
              <w:t>ПМ</w:t>
            </w:r>
            <w:r>
              <w:rPr>
                <w:rFonts w:ascii="Times New Roman" w:cs="Times New Roman" w:eastAsia="Times New Roman" w:hAnsi="Times New Roman"/>
                <w:sz w:val="16"/>
                <w:szCs w:val="16"/>
                <w:color w:val="auto"/>
                <w:w w:val="96"/>
              </w:rPr>
              <w:t>)</w:t>
            </w:r>
          </w:p>
        </w:tc>
        <w:tc>
          <w:tcPr>
            <w:tcW w:w="820" w:type="dxa"/>
            <w:vAlign w:val="bottom"/>
            <w:tcBorders>
              <w:bottom w:val="single" w:sz="8" w:color="auto"/>
              <w:right w:val="single" w:sz="8" w:color="auto"/>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3680" w:type="dxa"/>
            <w:vAlign w:val="bottom"/>
            <w:tcBorders>
              <w:left w:val="single" w:sz="8" w:color="auto"/>
              <w:bottom w:val="single" w:sz="8" w:color="auto"/>
              <w:right w:val="single" w:sz="8" w:color="auto"/>
            </w:tcBorders>
            <w:gridSpan w:val="6"/>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Часы вариативной части</w:t>
            </w:r>
          </w:p>
        </w:tc>
        <w:tc>
          <w:tcPr>
            <w:tcW w:w="440" w:type="dxa"/>
            <w:vAlign w:val="bottom"/>
            <w:tcBorders>
              <w:bottom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bottom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bottom w:val="single" w:sz="8" w:color="auto"/>
              <w:right w:val="single" w:sz="8" w:color="auto"/>
            </w:tcBorders>
            <w:gridSpan w:val="3"/>
            <w:shd w:val="clear" w:color="auto" w:fill="D9D9D9"/>
          </w:tcPr>
          <w:p>
            <w:pPr>
              <w:jc w:val="right"/>
              <w:ind w:right="460"/>
              <w:spacing w:after="0"/>
              <w:rPr>
                <w:sz w:val="20"/>
                <w:szCs w:val="20"/>
                <w:color w:val="auto"/>
              </w:rPr>
            </w:pPr>
            <w:r>
              <w:rPr>
                <w:rFonts w:ascii="Times New Roman" w:cs="Times New Roman" w:eastAsia="Times New Roman" w:hAnsi="Times New Roman"/>
                <w:sz w:val="18"/>
                <w:szCs w:val="18"/>
                <w:color w:val="auto"/>
              </w:rPr>
              <w:t>8</w:t>
            </w:r>
          </w:p>
        </w:tc>
        <w:tc>
          <w:tcPr>
            <w:tcW w:w="360" w:type="dxa"/>
            <w:vAlign w:val="bottom"/>
            <w:tcBorders>
              <w:bottom w:val="single" w:sz="8" w:color="auto"/>
              <w:right w:val="single" w:sz="8" w:color="D9D9D9"/>
            </w:tcBorders>
            <w:gridSpan w:val="2"/>
            <w:shd w:val="clear" w:color="auto" w:fill="D9D9D9"/>
          </w:tcPr>
          <w:p>
            <w:pPr>
              <w:jc w:val="right"/>
              <w:ind w:right="269"/>
              <w:spacing w:after="0"/>
              <w:rPr>
                <w:sz w:val="20"/>
                <w:szCs w:val="20"/>
                <w:color w:val="auto"/>
              </w:rPr>
            </w:pPr>
            <w:r>
              <w:rPr>
                <w:rFonts w:ascii="Times New Roman" w:cs="Times New Roman" w:eastAsia="Times New Roman" w:hAnsi="Times New Roman"/>
                <w:sz w:val="18"/>
                <w:szCs w:val="18"/>
                <w:color w:val="auto"/>
              </w:rPr>
              <w:t>8</w:t>
            </w:r>
          </w:p>
        </w:tc>
        <w:tc>
          <w:tcPr>
            <w:tcW w:w="12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3"/>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color w:val="auto"/>
              </w:rPr>
              <w:t>8</w:t>
            </w:r>
          </w:p>
        </w:tc>
        <w:tc>
          <w:tcPr>
            <w:tcW w:w="480" w:type="dxa"/>
            <w:vAlign w:val="bottom"/>
            <w:tcBorders>
              <w:bottom w:val="single" w:sz="8" w:color="auto"/>
              <w:right w:val="single" w:sz="8" w:color="auto"/>
            </w:tcBorders>
            <w:gridSpan w:val="4"/>
            <w:shd w:val="clear" w:color="auto" w:fill="D9D9D9"/>
          </w:tcPr>
          <w:p>
            <w:pPr>
              <w:jc w:val="right"/>
              <w:ind w:right="480"/>
              <w:spacing w:after="0"/>
              <w:rPr>
                <w:sz w:val="20"/>
                <w:szCs w:val="20"/>
                <w:color w:val="auto"/>
              </w:rPr>
            </w:pPr>
            <w:r>
              <w:rPr>
                <w:rFonts w:ascii="Times New Roman" w:cs="Times New Roman" w:eastAsia="Times New Roman" w:hAnsi="Times New Roman"/>
                <w:sz w:val="18"/>
                <w:szCs w:val="18"/>
                <w:color w:val="auto"/>
              </w:rPr>
              <w:t>8</w:t>
            </w:r>
          </w:p>
        </w:tc>
        <w:tc>
          <w:tcPr>
            <w:tcW w:w="440" w:type="dxa"/>
            <w:vAlign w:val="bottom"/>
            <w:tcBorders>
              <w:bottom w:val="single" w:sz="8" w:color="auto"/>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color w:val="auto"/>
              </w:rPr>
              <w:t>8</w:t>
            </w:r>
          </w:p>
        </w:tc>
        <w:tc>
          <w:tcPr>
            <w:tcW w:w="460" w:type="dxa"/>
            <w:vAlign w:val="bottom"/>
            <w:tcBorders>
              <w:bottom w:val="single" w:sz="8" w:color="auto"/>
              <w:right w:val="single" w:sz="8" w:color="auto"/>
            </w:tcBorders>
            <w:gridSpan w:val="3"/>
            <w:shd w:val="clear" w:color="auto" w:fill="D9D9D9"/>
          </w:tcPr>
          <w:p>
            <w:pPr>
              <w:jc w:val="right"/>
              <w:ind w:right="460"/>
              <w:spacing w:after="0"/>
              <w:rPr>
                <w:sz w:val="20"/>
                <w:szCs w:val="20"/>
                <w:color w:val="auto"/>
              </w:rPr>
            </w:pPr>
            <w:r>
              <w:rPr>
                <w:rFonts w:ascii="Times New Roman" w:cs="Times New Roman" w:eastAsia="Times New Roman" w:hAnsi="Times New Roman"/>
                <w:sz w:val="18"/>
                <w:szCs w:val="18"/>
                <w:color w:val="auto"/>
              </w:rPr>
              <w:t>8</w:t>
            </w:r>
          </w:p>
        </w:tc>
        <w:tc>
          <w:tcPr>
            <w:tcW w:w="80" w:type="dxa"/>
            <w:vAlign w:val="bottom"/>
            <w:tcBorders>
              <w:bottom w:val="single" w:sz="8" w:color="auto"/>
              <w:right w:val="single" w:sz="8" w:color="D9D9D9"/>
            </w:tcBorders>
            <w:shd w:val="clear" w:color="auto" w:fill="D9D9D9"/>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D9D9D9"/>
          </w:tcPr>
          <w:p>
            <w:pPr>
              <w:jc w:val="center"/>
              <w:ind w:right="100"/>
              <w:spacing w:after="0" w:line="199" w:lineRule="exact"/>
              <w:rPr>
                <w:sz w:val="20"/>
                <w:szCs w:val="20"/>
                <w:color w:val="auto"/>
              </w:rPr>
            </w:pPr>
            <w:r>
              <w:rPr>
                <w:rFonts w:ascii="Times New Roman" w:cs="Times New Roman" w:eastAsia="Times New Roman" w:hAnsi="Times New Roman"/>
                <w:sz w:val="18"/>
                <w:szCs w:val="18"/>
                <w:color w:val="auto"/>
              </w:rPr>
              <w:t>8</w:t>
            </w:r>
          </w:p>
        </w:tc>
        <w:tc>
          <w:tcPr>
            <w:tcW w:w="60" w:type="dxa"/>
            <w:vAlign w:val="bottom"/>
            <w:tcBorders>
              <w:bottom w:val="single" w:sz="8" w:color="auto"/>
              <w:right w:val="single" w:sz="8" w:color="D9D9D9"/>
            </w:tcBorders>
            <w:shd w:val="clear" w:color="auto" w:fill="D9D9D9"/>
          </w:tcPr>
          <w:p>
            <w:pPr>
              <w:spacing w:after="0"/>
              <w:rPr>
                <w:sz w:val="17"/>
                <w:szCs w:val="17"/>
                <w:color w:val="auto"/>
              </w:rPr>
            </w:pPr>
          </w:p>
        </w:tc>
        <w:tc>
          <w:tcPr>
            <w:tcW w:w="400" w:type="dxa"/>
            <w:vAlign w:val="bottom"/>
            <w:tcBorders>
              <w:bottom w:val="single" w:sz="8" w:color="auto"/>
              <w:right w:val="single" w:sz="8" w:color="auto"/>
            </w:tcBorders>
            <w:gridSpan w:val="3"/>
            <w:shd w:val="clear" w:color="auto" w:fill="D9D9D9"/>
          </w:tcPr>
          <w:p>
            <w:pPr>
              <w:jc w:val="right"/>
              <w:ind w:right="400"/>
              <w:spacing w:after="0"/>
              <w:rPr>
                <w:sz w:val="20"/>
                <w:szCs w:val="20"/>
                <w:color w:val="auto"/>
              </w:rPr>
            </w:pPr>
            <w:r>
              <w:rPr>
                <w:rFonts w:ascii="Times New Roman" w:cs="Times New Roman" w:eastAsia="Times New Roman" w:hAnsi="Times New Roman"/>
                <w:sz w:val="18"/>
                <w:szCs w:val="18"/>
                <w:color w:val="auto"/>
              </w:rPr>
              <w:t>8</w:t>
            </w:r>
          </w:p>
        </w:tc>
        <w:tc>
          <w:tcPr>
            <w:tcW w:w="460" w:type="dxa"/>
            <w:vAlign w:val="bottom"/>
            <w:tcBorders>
              <w:bottom w:val="single" w:sz="8" w:color="auto"/>
              <w:right w:val="single" w:sz="8" w:color="auto"/>
            </w:tcBorders>
            <w:gridSpan w:val="4"/>
          </w:tcPr>
          <w:p>
            <w:pPr>
              <w:jc w:val="right"/>
              <w:ind w:right="460"/>
              <w:spacing w:after="0"/>
              <w:rPr>
                <w:sz w:val="20"/>
                <w:szCs w:val="20"/>
                <w:color w:val="auto"/>
              </w:rPr>
            </w:pPr>
            <w:r>
              <w:rPr>
                <w:rFonts w:ascii="Times New Roman" w:cs="Times New Roman" w:eastAsia="Times New Roman" w:hAnsi="Times New Roman"/>
                <w:sz w:val="18"/>
                <w:szCs w:val="18"/>
                <w:color w:val="auto"/>
              </w:rPr>
              <w:t>8</w:t>
            </w:r>
          </w:p>
        </w:tc>
        <w:tc>
          <w:tcPr>
            <w:tcW w:w="460" w:type="dxa"/>
            <w:vAlign w:val="bottom"/>
            <w:tcBorders>
              <w:bottom w:val="single" w:sz="8" w:color="auto"/>
              <w:right w:val="single" w:sz="8" w:color="auto"/>
            </w:tcBorders>
            <w:gridSpan w:val="4"/>
          </w:tcPr>
          <w:p>
            <w:pPr>
              <w:jc w:val="right"/>
              <w:ind w:right="460"/>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Borders>
              <w:bottom w:val="single" w:sz="8" w:color="auto"/>
              <w:right w:val="single" w:sz="8" w:color="D9D9D9"/>
            </w:tcBorders>
            <w:gridSpan w:val="2"/>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D9D9D9"/>
          </w:tcPr>
          <w:p>
            <w:pPr>
              <w:jc w:val="center"/>
              <w:ind w:right="49"/>
              <w:spacing w:after="0" w:line="199" w:lineRule="exact"/>
              <w:rPr>
                <w:sz w:val="20"/>
                <w:szCs w:val="20"/>
                <w:color w:val="auto"/>
              </w:rPr>
            </w:pPr>
            <w:r>
              <w:rPr>
                <w:rFonts w:ascii="Times New Roman" w:cs="Times New Roman" w:eastAsia="Times New Roman" w:hAnsi="Times New Roman"/>
                <w:sz w:val="18"/>
                <w:szCs w:val="18"/>
                <w:color w:val="auto"/>
              </w:rPr>
              <w:t>8</w:t>
            </w:r>
          </w:p>
        </w:tc>
        <w:tc>
          <w:tcPr>
            <w:tcW w:w="60" w:type="dxa"/>
            <w:vAlign w:val="bottom"/>
            <w:tcBorders>
              <w:bottom w:val="single" w:sz="8" w:color="auto"/>
              <w:right w:val="single" w:sz="8" w:color="D9D9D9"/>
            </w:tcBorders>
            <w:shd w:val="clear" w:color="auto" w:fill="D9D9D9"/>
          </w:tcPr>
          <w:p>
            <w:pPr>
              <w:spacing w:after="0"/>
              <w:rPr>
                <w:sz w:val="17"/>
                <w:szCs w:val="17"/>
                <w:color w:val="auto"/>
              </w:rPr>
            </w:pPr>
          </w:p>
        </w:tc>
        <w:tc>
          <w:tcPr>
            <w:tcW w:w="400" w:type="dxa"/>
            <w:vAlign w:val="bottom"/>
            <w:tcBorders>
              <w:bottom w:val="single" w:sz="8" w:color="auto"/>
              <w:right w:val="single" w:sz="8" w:color="auto"/>
            </w:tcBorders>
            <w:gridSpan w:val="3"/>
            <w:shd w:val="clear" w:color="auto" w:fill="D9D9D9"/>
          </w:tcPr>
          <w:p>
            <w:pPr>
              <w:jc w:val="right"/>
              <w:ind w:right="400"/>
              <w:spacing w:after="0"/>
              <w:rPr>
                <w:sz w:val="20"/>
                <w:szCs w:val="20"/>
                <w:color w:val="auto"/>
              </w:rPr>
            </w:pPr>
            <w:r>
              <w:rPr>
                <w:rFonts w:ascii="Times New Roman" w:cs="Times New Roman" w:eastAsia="Times New Roman" w:hAnsi="Times New Roman"/>
                <w:sz w:val="18"/>
                <w:szCs w:val="18"/>
                <w:color w:val="auto"/>
              </w:rPr>
              <w:t>8</w:t>
            </w:r>
          </w:p>
        </w:tc>
        <w:tc>
          <w:tcPr>
            <w:tcW w:w="440" w:type="dxa"/>
            <w:vAlign w:val="bottom"/>
            <w:tcBorders>
              <w:bottom w:val="single" w:sz="8" w:color="auto"/>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color w:val="auto"/>
              </w:rPr>
              <w:t>8</w:t>
            </w:r>
          </w:p>
        </w:tc>
        <w:tc>
          <w:tcPr>
            <w:tcW w:w="460" w:type="dxa"/>
            <w:vAlign w:val="bottom"/>
            <w:tcBorders>
              <w:bottom w:val="single" w:sz="8" w:color="auto"/>
              <w:right w:val="single" w:sz="8" w:color="auto"/>
            </w:tcBorders>
            <w:gridSpan w:val="3"/>
            <w:shd w:val="clear" w:color="auto" w:fill="D9D9D9"/>
          </w:tcPr>
          <w:p>
            <w:pPr>
              <w:jc w:val="right"/>
              <w:ind w:right="460"/>
              <w:spacing w:after="0"/>
              <w:rPr>
                <w:sz w:val="20"/>
                <w:szCs w:val="20"/>
                <w:color w:val="auto"/>
              </w:rPr>
            </w:pPr>
            <w:r>
              <w:rPr>
                <w:rFonts w:ascii="Times New Roman" w:cs="Times New Roman" w:eastAsia="Times New Roman" w:hAnsi="Times New Roman"/>
                <w:sz w:val="18"/>
                <w:szCs w:val="18"/>
                <w:color w:val="auto"/>
              </w:rPr>
              <w:t>8</w:t>
            </w:r>
          </w:p>
        </w:tc>
        <w:tc>
          <w:tcPr>
            <w:tcW w:w="460" w:type="dxa"/>
            <w:vAlign w:val="bottom"/>
            <w:tcBorders>
              <w:bottom w:val="single" w:sz="8" w:color="auto"/>
              <w:right w:val="single" w:sz="8" w:color="auto"/>
            </w:tcBorders>
            <w:gridSpan w:val="3"/>
            <w:shd w:val="clear" w:color="auto" w:fill="D9D9D9"/>
          </w:tcPr>
          <w:p>
            <w:pPr>
              <w:jc w:val="right"/>
              <w:ind w:right="460"/>
              <w:spacing w:after="0"/>
              <w:rPr>
                <w:sz w:val="20"/>
                <w:szCs w:val="20"/>
                <w:color w:val="auto"/>
              </w:rPr>
            </w:pPr>
            <w:r>
              <w:rPr>
                <w:rFonts w:ascii="Times New Roman" w:cs="Times New Roman" w:eastAsia="Times New Roman" w:hAnsi="Times New Roman"/>
                <w:sz w:val="18"/>
                <w:szCs w:val="18"/>
                <w:color w:val="auto"/>
              </w:rPr>
              <w:t>8</w:t>
            </w:r>
          </w:p>
        </w:tc>
        <w:tc>
          <w:tcPr>
            <w:tcW w:w="360" w:type="dxa"/>
            <w:vAlign w:val="bottom"/>
            <w:tcBorders>
              <w:bottom w:val="single" w:sz="8" w:color="auto"/>
              <w:right w:val="single" w:sz="8" w:color="D9D9D9"/>
            </w:tcBorders>
            <w:gridSpan w:val="2"/>
            <w:shd w:val="clear" w:color="auto" w:fill="D9D9D9"/>
          </w:tcPr>
          <w:p>
            <w:pPr>
              <w:jc w:val="right"/>
              <w:ind w:right="269"/>
              <w:spacing w:after="0"/>
              <w:rPr>
                <w:sz w:val="20"/>
                <w:szCs w:val="20"/>
                <w:color w:val="auto"/>
              </w:rPr>
            </w:pPr>
            <w:r>
              <w:rPr>
                <w:rFonts w:ascii="Times New Roman" w:cs="Times New Roman" w:eastAsia="Times New Roman" w:hAnsi="Times New Roman"/>
                <w:sz w:val="18"/>
                <w:szCs w:val="18"/>
                <w:color w:val="auto"/>
              </w:rPr>
              <w:t>8</w:t>
            </w:r>
          </w:p>
        </w:tc>
        <w:tc>
          <w:tcPr>
            <w:tcW w:w="100" w:type="dxa"/>
            <w:vAlign w:val="bottom"/>
            <w:tcBorders>
              <w:bottom w:val="single" w:sz="8" w:color="auto"/>
              <w:right w:val="single" w:sz="8" w:color="auto"/>
            </w:tcBorders>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jc w:val="right"/>
              <w:ind w:right="460"/>
              <w:spacing w:after="0"/>
              <w:rPr>
                <w:sz w:val="20"/>
                <w:szCs w:val="20"/>
                <w:color w:val="auto"/>
              </w:rPr>
            </w:pPr>
            <w:r>
              <w:rPr>
                <w:rFonts w:ascii="Times New Roman" w:cs="Times New Roman" w:eastAsia="Times New Roman" w:hAnsi="Times New Roman"/>
                <w:sz w:val="18"/>
                <w:szCs w:val="18"/>
                <w:color w:val="auto"/>
              </w:rPr>
              <w:t>8</w:t>
            </w:r>
          </w:p>
        </w:tc>
        <w:tc>
          <w:tcPr>
            <w:tcW w:w="460" w:type="dxa"/>
            <w:vAlign w:val="bottom"/>
            <w:tcBorders>
              <w:bottom w:val="single" w:sz="8" w:color="auto"/>
              <w:right w:val="single" w:sz="8" w:color="auto"/>
            </w:tcBorders>
            <w:gridSpan w:val="3"/>
            <w:shd w:val="clear" w:color="auto" w:fill="D9D9D9"/>
          </w:tcPr>
          <w:p>
            <w:pPr>
              <w:jc w:val="right"/>
              <w:ind w:right="460"/>
              <w:spacing w:after="0"/>
              <w:rPr>
                <w:sz w:val="20"/>
                <w:szCs w:val="20"/>
                <w:color w:val="auto"/>
              </w:rPr>
            </w:pPr>
            <w:r>
              <w:rPr>
                <w:rFonts w:ascii="Times New Roman" w:cs="Times New Roman" w:eastAsia="Times New Roman" w:hAnsi="Times New Roman"/>
                <w:sz w:val="18"/>
                <w:szCs w:val="18"/>
                <w:color w:val="auto"/>
              </w:rPr>
              <w:t>10</w:t>
            </w:r>
          </w:p>
        </w:tc>
        <w:tc>
          <w:tcPr>
            <w:tcW w:w="440" w:type="dxa"/>
            <w:vAlign w:val="bottom"/>
            <w:tcBorders>
              <w:bottom w:val="single" w:sz="8" w:color="auto"/>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color w:val="auto"/>
              </w:rPr>
              <w:t>12</w:t>
            </w:r>
          </w:p>
        </w:tc>
        <w:tc>
          <w:tcPr>
            <w:tcW w:w="460" w:type="dxa"/>
            <w:vAlign w:val="bottom"/>
            <w:tcBorders>
              <w:bottom w:val="single" w:sz="8" w:color="auto"/>
              <w:right w:val="single" w:sz="8" w:color="auto"/>
            </w:tcBorders>
            <w:gridSpan w:val="3"/>
            <w:shd w:val="clear" w:color="auto" w:fill="D9D9D9"/>
          </w:tcPr>
          <w:p>
            <w:pPr>
              <w:jc w:val="right"/>
              <w:ind w:right="460"/>
              <w:spacing w:after="0"/>
              <w:rPr>
                <w:sz w:val="20"/>
                <w:szCs w:val="20"/>
                <w:color w:val="auto"/>
              </w:rPr>
            </w:pPr>
            <w:r>
              <w:rPr>
                <w:rFonts w:ascii="Times New Roman" w:cs="Times New Roman" w:eastAsia="Times New Roman" w:hAnsi="Times New Roman"/>
                <w:sz w:val="18"/>
                <w:szCs w:val="18"/>
                <w:color w:val="auto"/>
              </w:rPr>
              <w:t>30</w:t>
            </w:r>
          </w:p>
        </w:tc>
        <w:tc>
          <w:tcPr>
            <w:tcW w:w="480" w:type="dxa"/>
            <w:vAlign w:val="bottom"/>
            <w:tcBorders>
              <w:bottom w:val="single" w:sz="8" w:color="auto"/>
              <w:right w:val="single" w:sz="8" w:color="auto"/>
            </w:tcBorders>
            <w:gridSpan w:val="3"/>
            <w:shd w:val="clear" w:color="auto" w:fill="D9D9D9"/>
          </w:tcPr>
          <w:p>
            <w:pPr>
              <w:jc w:val="right"/>
              <w:ind w:right="389"/>
              <w:spacing w:after="0"/>
              <w:rPr>
                <w:sz w:val="20"/>
                <w:szCs w:val="20"/>
                <w:color w:val="auto"/>
              </w:rPr>
            </w:pPr>
            <w:r>
              <w:rPr>
                <w:rFonts w:ascii="Times New Roman" w:cs="Times New Roman" w:eastAsia="Times New Roman" w:hAnsi="Times New Roman"/>
                <w:sz w:val="18"/>
                <w:szCs w:val="18"/>
                <w:color w:val="auto"/>
              </w:rPr>
              <w:t>11</w:t>
            </w:r>
          </w:p>
        </w:tc>
        <w:tc>
          <w:tcPr>
            <w:tcW w:w="440" w:type="dxa"/>
            <w:vAlign w:val="bottom"/>
            <w:tcBorders>
              <w:bottom w:val="single" w:sz="8" w:color="auto"/>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color w:val="auto"/>
              </w:rPr>
              <w:t>11</w:t>
            </w:r>
          </w:p>
        </w:tc>
        <w:tc>
          <w:tcPr>
            <w:tcW w:w="440" w:type="dxa"/>
            <w:vAlign w:val="bottom"/>
            <w:tcBorders>
              <w:bottom w:val="single" w:sz="8" w:color="auto"/>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color w:val="auto"/>
              </w:rPr>
              <w:t>11</w:t>
            </w:r>
          </w:p>
        </w:tc>
        <w:tc>
          <w:tcPr>
            <w:tcW w:w="420" w:type="dxa"/>
            <w:vAlign w:val="bottom"/>
            <w:tcBorders>
              <w:bottom w:val="single" w:sz="8" w:color="auto"/>
              <w:right w:val="single" w:sz="8" w:color="auto"/>
            </w:tcBorders>
            <w:gridSpan w:val="3"/>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color w:val="auto"/>
                <w:highlight w:val="lightGray"/>
              </w:rPr>
              <w:t>11</w:t>
            </w:r>
          </w:p>
        </w:tc>
        <w:tc>
          <w:tcPr>
            <w:tcW w:w="820" w:type="dxa"/>
            <w:vAlign w:val="bottom"/>
            <w:tcBorders>
              <w:bottom w:val="single" w:sz="8" w:color="auto"/>
              <w:right w:val="single" w:sz="8" w:color="auto"/>
            </w:tcBorders>
            <w:gridSpan w:val="3"/>
            <w:shd w:val="clear" w:color="auto" w:fill="D9D9D9"/>
          </w:tcPr>
          <w:p>
            <w:pPr>
              <w:jc w:val="right"/>
              <w:ind w:right="820"/>
              <w:spacing w:after="0"/>
              <w:rPr>
                <w:sz w:val="20"/>
                <w:szCs w:val="20"/>
                <w:color w:val="auto"/>
              </w:rPr>
            </w:pPr>
            <w:r>
              <w:rPr>
                <w:rFonts w:ascii="Times New Roman" w:cs="Times New Roman" w:eastAsia="Times New Roman" w:hAnsi="Times New Roman"/>
                <w:sz w:val="18"/>
                <w:szCs w:val="18"/>
                <w:b w:val="1"/>
                <w:bCs w:val="1"/>
                <w:color w:val="auto"/>
              </w:rPr>
              <w:t>232</w:t>
            </w:r>
          </w:p>
        </w:tc>
        <w:tc>
          <w:tcPr>
            <w:tcW w:w="0" w:type="dxa"/>
            <w:vAlign w:val="bottom"/>
          </w:tcPr>
          <w:p>
            <w:pPr>
              <w:spacing w:after="0"/>
              <w:rPr>
                <w:sz w:val="1"/>
                <w:szCs w:val="1"/>
                <w:color w:val="auto"/>
              </w:rPr>
            </w:pPr>
          </w:p>
        </w:tc>
      </w:tr>
      <w:tr>
        <w:trPr>
          <w:trHeight w:val="196"/>
        </w:trPr>
        <w:tc>
          <w:tcPr>
            <w:tcW w:w="3680" w:type="dxa"/>
            <w:vAlign w:val="bottom"/>
            <w:tcBorders>
              <w:left w:val="single" w:sz="8" w:color="auto"/>
              <w:right w:val="single" w:sz="8" w:color="auto"/>
            </w:tcBorders>
            <w:gridSpan w:val="6"/>
          </w:tcPr>
          <w:p>
            <w:pPr>
              <w:ind w:left="60"/>
              <w:spacing w:after="0" w:line="196" w:lineRule="exact"/>
              <w:rPr>
                <w:sz w:val="20"/>
                <w:szCs w:val="20"/>
                <w:color w:val="auto"/>
              </w:rPr>
            </w:pPr>
            <w:r>
              <w:rPr>
                <w:rFonts w:ascii="Times New Roman" w:cs="Times New Roman" w:eastAsia="Times New Roman" w:hAnsi="Times New Roman"/>
                <w:sz w:val="18"/>
                <w:szCs w:val="18"/>
                <w:b w:val="1"/>
                <w:bCs w:val="1"/>
                <w:color w:val="auto"/>
              </w:rPr>
              <w:t>Всего часов в неделю обязательных</w:t>
            </w:r>
          </w:p>
        </w:tc>
        <w:tc>
          <w:tcPr>
            <w:tcW w:w="80" w:type="dxa"/>
            <w:vAlign w:val="bottom"/>
          </w:tcPr>
          <w:p>
            <w:pPr>
              <w:spacing w:after="0"/>
              <w:rPr>
                <w:sz w:val="17"/>
                <w:szCs w:val="17"/>
                <w:color w:val="auto"/>
              </w:rPr>
            </w:pPr>
          </w:p>
        </w:tc>
        <w:tc>
          <w:tcPr>
            <w:tcW w:w="36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7"/>
                <w:szCs w:val="17"/>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7"/>
                <w:szCs w:val="17"/>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rPr>
              <w:t>36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gridSpan w:val="2"/>
          </w:tcPr>
          <w:p>
            <w:pPr>
              <w:spacing w:after="0"/>
              <w:rPr>
                <w:sz w:val="17"/>
                <w:szCs w:val="17"/>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4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right w:val="single" w:sz="8" w:color="auto"/>
            </w:tcBorders>
            <w:gridSpan w:val="2"/>
          </w:tcPr>
          <w:p>
            <w:pPr>
              <w:spacing w:after="0"/>
              <w:rPr>
                <w:sz w:val="17"/>
                <w:szCs w:val="17"/>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rPr>
              <w:t>36</w:t>
            </w:r>
          </w:p>
        </w:tc>
        <w:tc>
          <w:tcPr>
            <w:tcW w:w="12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0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40" w:type="dxa"/>
            <w:vAlign w:val="bottom"/>
            <w:gridSpan w:val="3"/>
            <w:vMerge w:val="restart"/>
          </w:tcPr>
          <w:p>
            <w:pPr>
              <w:jc w:val="center"/>
              <w:ind w:left="2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100" w:type="dxa"/>
            <w:vAlign w:val="bottom"/>
            <w:gridSpan w:val="2"/>
          </w:tcPr>
          <w:p>
            <w:pPr>
              <w:spacing w:after="0"/>
              <w:rPr>
                <w:sz w:val="17"/>
                <w:szCs w:val="17"/>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rPr>
              <w:t>36</w:t>
            </w:r>
          </w:p>
        </w:tc>
        <w:tc>
          <w:tcPr>
            <w:tcW w:w="120" w:type="dxa"/>
            <w:vAlign w:val="bottom"/>
            <w:tcBorders>
              <w:right w:val="single" w:sz="8" w:color="auto"/>
            </w:tcBorders>
          </w:tcPr>
          <w:p>
            <w:pPr>
              <w:spacing w:after="0"/>
              <w:rPr>
                <w:sz w:val="17"/>
                <w:szCs w:val="17"/>
                <w:color w:val="auto"/>
              </w:rPr>
            </w:pPr>
          </w:p>
        </w:tc>
        <w:tc>
          <w:tcPr>
            <w:tcW w:w="100" w:type="dxa"/>
            <w:vAlign w:val="bottom"/>
            <w:gridSpan w:val="2"/>
          </w:tcPr>
          <w:p>
            <w:pPr>
              <w:spacing w:after="0"/>
              <w:rPr>
                <w:sz w:val="17"/>
                <w:szCs w:val="17"/>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4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4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rPr>
              <w:t>36</w:t>
            </w:r>
          </w:p>
        </w:tc>
        <w:tc>
          <w:tcPr>
            <w:tcW w:w="120" w:type="dxa"/>
            <w:vAlign w:val="bottom"/>
            <w:tcBorders>
              <w:right w:val="single" w:sz="8" w:color="auto"/>
            </w:tcBorders>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00" w:type="dxa"/>
            <w:vAlign w:val="bottom"/>
            <w:tcBorders>
              <w:right w:val="single" w:sz="8" w:color="auto"/>
            </w:tcBorders>
          </w:tcPr>
          <w:p>
            <w:pPr>
              <w:spacing w:after="0"/>
              <w:rPr>
                <w:sz w:val="17"/>
                <w:szCs w:val="17"/>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right w:val="single" w:sz="8" w:color="auto"/>
            </w:tcBorders>
          </w:tcPr>
          <w:p>
            <w:pPr>
              <w:spacing w:after="0"/>
              <w:rPr>
                <w:sz w:val="17"/>
                <w:szCs w:val="17"/>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right w:val="single" w:sz="8" w:color="auto"/>
            </w:tcBorders>
          </w:tcPr>
          <w:p>
            <w:pPr>
              <w:spacing w:after="0"/>
              <w:rPr>
                <w:sz w:val="17"/>
                <w:szCs w:val="17"/>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rPr>
              <w:t>36</w:t>
            </w:r>
          </w:p>
        </w:tc>
        <w:tc>
          <w:tcPr>
            <w:tcW w:w="120" w:type="dxa"/>
            <w:vAlign w:val="bottom"/>
            <w:tcBorders>
              <w:right w:val="single" w:sz="8" w:color="auto"/>
            </w:tcBorders>
          </w:tcPr>
          <w:p>
            <w:pPr>
              <w:spacing w:after="0"/>
              <w:rPr>
                <w:sz w:val="17"/>
                <w:szCs w:val="17"/>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right w:val="single" w:sz="8" w:color="auto"/>
            </w:tcBorders>
          </w:tcPr>
          <w:p>
            <w:pPr>
              <w:spacing w:after="0"/>
              <w:rPr>
                <w:sz w:val="17"/>
                <w:szCs w:val="17"/>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right w:val="single" w:sz="8" w:color="auto"/>
            </w:tcBorders>
          </w:tcPr>
          <w:p>
            <w:pPr>
              <w:spacing w:after="0"/>
              <w:rPr>
                <w:sz w:val="17"/>
                <w:szCs w:val="17"/>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68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b w:val="1"/>
                <w:bCs w:val="1"/>
                <w:color w:val="auto"/>
              </w:rPr>
              <w:t>864</w:t>
            </w:r>
          </w:p>
        </w:tc>
        <w:tc>
          <w:tcPr>
            <w:tcW w:w="1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06"/>
        </w:trPr>
        <w:tc>
          <w:tcPr>
            <w:tcW w:w="3680" w:type="dxa"/>
            <w:vAlign w:val="bottom"/>
            <w:tcBorders>
              <w:left w:val="single" w:sz="8" w:color="auto"/>
              <w:right w:val="single" w:sz="8" w:color="auto"/>
            </w:tcBorders>
            <w:gridSpan w:val="6"/>
            <w:vMerge w:val="restart"/>
          </w:tcPr>
          <w:p>
            <w:pPr>
              <w:ind w:left="60"/>
              <w:spacing w:after="0"/>
              <w:rPr>
                <w:sz w:val="20"/>
                <w:szCs w:val="20"/>
                <w:color w:val="auto"/>
              </w:rPr>
            </w:pPr>
            <w:r>
              <w:rPr>
                <w:rFonts w:ascii="Times New Roman" w:cs="Times New Roman" w:eastAsia="Times New Roman" w:hAnsi="Times New Roman"/>
                <w:sz w:val="18"/>
                <w:szCs w:val="18"/>
                <w:b w:val="1"/>
                <w:bCs w:val="1"/>
                <w:color w:val="auto"/>
              </w:rPr>
              <w:t>учебных занятий</w:t>
            </w:r>
          </w:p>
        </w:tc>
        <w:tc>
          <w:tcPr>
            <w:tcW w:w="8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20" w:type="dxa"/>
            <w:vAlign w:val="bottom"/>
            <w:tcBorders>
              <w:right w:val="single" w:sz="8" w:color="auto"/>
            </w:tcBorders>
            <w:gridSpan w:val="2"/>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gridSpan w:val="2"/>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22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gridSpan w:val="2"/>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gridSpan w:val="2"/>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680" w:type="dxa"/>
            <w:vAlign w:val="bottom"/>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3680" w:type="dxa"/>
            <w:vAlign w:val="bottom"/>
            <w:tcBorders>
              <w:left w:val="single" w:sz="8" w:color="auto"/>
              <w:bottom w:val="single" w:sz="8" w:color="auto"/>
              <w:right w:val="single" w:sz="8" w:color="auto"/>
            </w:tcBorders>
            <w:gridSpan w:val="6"/>
            <w:vMerge w:val="continue"/>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4"/>
          </w:tcPr>
          <w:p>
            <w:pPr>
              <w:spacing w:after="0"/>
              <w:rPr>
                <w:sz w:val="8"/>
                <w:szCs w:val="8"/>
                <w:color w:val="auto"/>
              </w:rPr>
            </w:pPr>
          </w:p>
        </w:tc>
        <w:tc>
          <w:tcPr>
            <w:tcW w:w="42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20" w:type="dxa"/>
            <w:vAlign w:val="bottom"/>
            <w:tcBorders>
              <w:bottom w:val="single" w:sz="8" w:color="auto"/>
              <w:right w:val="single" w:sz="8" w:color="auto"/>
            </w:tcBorders>
            <w:gridSpan w:val="3"/>
          </w:tcPr>
          <w:p>
            <w:pPr>
              <w:spacing w:after="0"/>
              <w:rPr>
                <w:sz w:val="8"/>
                <w:szCs w:val="8"/>
                <w:color w:val="auto"/>
              </w:rPr>
            </w:pPr>
          </w:p>
        </w:tc>
        <w:tc>
          <w:tcPr>
            <w:tcW w:w="82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69215</wp:posOffset>
            </wp:positionH>
            <wp:positionV relativeFrom="paragraph">
              <wp:posOffset>-2926715</wp:posOffset>
            </wp:positionV>
            <wp:extent cx="405765" cy="13398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extLst>
                    </a:blip>
                    <a:srcRect/>
                    <a:stretch>
                      <a:fillRect/>
                    </a:stretch>
                  </pic:blipFill>
                  <pic:spPr bwMode="auto">
                    <a:xfrm>
                      <a:off x="0" y="0"/>
                      <a:ext cx="405765" cy="133985"/>
                    </a:xfrm>
                    <a:prstGeom prst="rect">
                      <a:avLst/>
                    </a:prstGeom>
                    <a:noFill/>
                  </pic:spPr>
                </pic:pic>
              </a:graphicData>
            </a:graphic>
          </wp:anchor>
        </w:drawing>
      </w:r>
    </w:p>
    <w:p>
      <w:pPr>
        <w:sectPr>
          <w:pgSz w:w="16840" w:h="11904" w:orient="landscape"/>
          <w:cols w:equalWidth="0" w:num="1">
            <w:col w:w="16280"/>
          </w:cols>
          <w:pgMar w:left="280" w:top="700" w:right="278" w:bottom="257" w:gutter="0" w:footer="0" w:header="0"/>
        </w:sectPr>
      </w:pPr>
    </w:p>
    <w:bookmarkStart w:id="21" w:name="page22"/>
    <w:bookmarkEnd w:id="21"/>
    <w:p>
      <w:pPr>
        <w:jc w:val="center"/>
        <w:ind w:right="-139"/>
        <w:spacing w:after="0"/>
        <w:rPr>
          <w:sz w:val="20"/>
          <w:szCs w:val="20"/>
          <w:color w:val="auto"/>
        </w:rPr>
      </w:pPr>
      <w:r>
        <w:rPr>
          <w:rFonts w:ascii="Times New Roman" w:cs="Times New Roman" w:eastAsia="Times New Roman" w:hAnsi="Times New Roman"/>
          <w:sz w:val="24"/>
          <w:szCs w:val="24"/>
          <w:color w:val="auto"/>
        </w:rPr>
        <w:t>22</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Курс</w:t>
      </w:r>
      <w:r>
        <w:rPr>
          <w:rFonts w:ascii="Times New Roman" w:cs="Times New Roman" w:eastAsia="Times New Roman" w:hAnsi="Times New Roman"/>
          <w:sz w:val="20"/>
          <w:szCs w:val="20"/>
          <w:b w:val="1"/>
          <w:bCs w:val="1"/>
          <w:color w:val="auto"/>
        </w:rPr>
        <w:t xml:space="preserve"> 2</w:t>
      </w:r>
      <w:r>
        <w:rPr>
          <w:rFonts w:ascii="Times New Roman" w:cs="Times New Roman" w:eastAsia="Times New Roman" w:hAnsi="Times New Roman"/>
          <w:sz w:val="20"/>
          <w:szCs w:val="20"/>
          <w:b w:val="1"/>
          <w:bCs w:val="1"/>
          <w:color w:val="auto"/>
        </w:rPr>
        <w:t xml:space="preserve"> Семестр</w:t>
      </w:r>
      <w:r>
        <w:rPr>
          <w:rFonts w:ascii="Times New Roman" w:cs="Times New Roman" w:eastAsia="Times New Roman" w:hAnsi="Times New Roman"/>
          <w:sz w:val="20"/>
          <w:szCs w:val="20"/>
          <w:b w:val="1"/>
          <w:bCs w:val="1"/>
          <w:color w:val="auto"/>
        </w:rPr>
        <w:t xml:space="preserve"> 3</w:t>
      </w:r>
      <w:r>
        <w:rPr>
          <w:rFonts w:ascii="Times New Roman" w:cs="Times New Roman" w:eastAsia="Times New Roman" w:hAnsi="Times New Roman"/>
          <w:sz w:val="20"/>
          <w:szCs w:val="20"/>
          <w:color w:val="auto"/>
        </w:rPr>
        <w:t xml:space="preserve"> (2018-2019</w:t>
      </w:r>
      <w:r>
        <w:rPr>
          <w:rFonts w:ascii="Times New Roman" w:cs="Times New Roman" w:eastAsia="Times New Roman" w:hAnsi="Times New Roman"/>
          <w:sz w:val="20"/>
          <w:szCs w:val="20"/>
          <w:color w:val="auto"/>
        </w:rPr>
        <w:t xml:space="preserve"> учебный год</w:t>
      </w:r>
      <w:r>
        <w:rPr>
          <w:rFonts w:ascii="Times New Roman" w:cs="Times New Roman" w:eastAsia="Times New Roman" w:hAnsi="Times New Roman"/>
          <w:sz w:val="20"/>
          <w:szCs w:val="20"/>
          <w:color w:val="auto"/>
        </w:rPr>
        <w:t>)</w:t>
      </w:r>
    </w:p>
    <w:tbl>
      <w:tblPr>
        <w:tblLayout w:type="fixed"/>
        <w:tblInd w:w="150" w:type="dxa"/>
        <w:tblCellMar>
          <w:top w:w="0" w:type="dxa"/>
          <w:left w:w="0" w:type="dxa"/>
          <w:bottom w:w="0" w:type="dxa"/>
          <w:right w:w="0" w:type="dxa"/>
        </w:tblCellMar>
      </w:tblPr>
      <w:tr>
        <w:trPr>
          <w:trHeight w:val="371"/>
        </w:trPr>
        <w:tc>
          <w:tcPr>
            <w:tcW w:w="120" w:type="dxa"/>
            <w:vAlign w:val="bottom"/>
            <w:tcBorders>
              <w:top w:val="single" w:sz="8" w:color="auto"/>
              <w:left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64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480" w:type="dxa"/>
            <w:vAlign w:val="bottom"/>
            <w:tcBorders>
              <w:top w:val="single" w:sz="8" w:color="auto"/>
              <w:right w:val="single" w:sz="8" w:color="auto"/>
            </w:tcBorders>
            <w:gridSpan w:val="3"/>
            <w:textDirection w:val="btLr"/>
          </w:tcPr>
          <w:p>
            <w:pPr>
              <w:ind w:right="22"/>
              <w:spacing w:after="0"/>
              <w:rPr>
                <w:sz w:val="20"/>
                <w:szCs w:val="20"/>
                <w:color w:val="auto"/>
              </w:rPr>
            </w:pPr>
            <w:r>
              <w:rPr>
                <w:rFonts w:ascii="Times New Roman" w:cs="Times New Roman" w:eastAsia="Times New Roman" w:hAnsi="Times New Roman"/>
                <w:sz w:val="10"/>
                <w:szCs w:val="10"/>
                <w:color w:val="auto"/>
                <w:w w:val="74"/>
              </w:rPr>
              <w:t>27.08-02.09</w:t>
            </w:r>
          </w:p>
        </w:tc>
        <w:tc>
          <w:tcPr>
            <w:tcW w:w="20" w:type="dxa"/>
            <w:vAlign w:val="bottom"/>
            <w:tcBorders>
              <w:top w:val="single" w:sz="8" w:color="auto"/>
            </w:tcBorders>
            <w:shd w:val="clear" w:color="auto" w:fill="000000"/>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960" w:type="dxa"/>
            <w:vAlign w:val="bottom"/>
            <w:tcBorders>
              <w:top w:val="single" w:sz="8" w:color="auto"/>
            </w:tcBorders>
            <w:gridSpan w:val="6"/>
            <w:vMerge w:val="restart"/>
          </w:tcPr>
          <w:p>
            <w:pPr>
              <w:ind w:left="100"/>
              <w:spacing w:after="0"/>
              <w:rPr>
                <w:sz w:val="20"/>
                <w:szCs w:val="20"/>
                <w:color w:val="auto"/>
              </w:rPr>
            </w:pPr>
            <w:r>
              <w:rPr>
                <w:rFonts w:ascii="Times New Roman" w:cs="Times New Roman" w:eastAsia="Times New Roman" w:hAnsi="Times New Roman"/>
                <w:sz w:val="18"/>
                <w:szCs w:val="18"/>
                <w:color w:val="auto"/>
              </w:rPr>
              <w:t>Сентябрь</w:t>
            </w:r>
          </w:p>
        </w:tc>
        <w:tc>
          <w:tcPr>
            <w:tcW w:w="2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extDirection w:val="btLr"/>
          </w:tcPr>
          <w:p>
            <w:pPr>
              <w:ind w:left="22"/>
              <w:spacing w:after="0"/>
              <w:rPr>
                <w:sz w:val="20"/>
                <w:szCs w:val="20"/>
                <w:color w:val="auto"/>
              </w:rPr>
            </w:pPr>
            <w:r>
              <w:rPr>
                <w:rFonts w:ascii="Times New Roman" w:cs="Times New Roman" w:eastAsia="Times New Roman" w:hAnsi="Times New Roman"/>
                <w:sz w:val="16"/>
                <w:szCs w:val="16"/>
                <w:color w:val="auto"/>
                <w:w w:val="81"/>
              </w:rPr>
              <w:t>01.10–</w:t>
            </w:r>
          </w:p>
        </w:tc>
        <w:tc>
          <w:tcPr>
            <w:tcW w:w="140" w:type="dxa"/>
            <w:vAlign w:val="bottom"/>
            <w:tcBorders>
              <w:top w:val="single" w:sz="8" w:color="auto"/>
            </w:tcBorders>
            <w:textDirection w:val="btLr"/>
          </w:tcPr>
          <w:p>
            <w:pPr>
              <w:spacing w:after="0"/>
              <w:rPr>
                <w:sz w:val="20"/>
                <w:szCs w:val="20"/>
                <w:color w:val="auto"/>
              </w:rPr>
            </w:pPr>
            <w:r>
              <w:rPr>
                <w:rFonts w:ascii="Times New Roman" w:cs="Times New Roman" w:eastAsia="Times New Roman" w:hAnsi="Times New Roman"/>
                <w:sz w:val="16"/>
                <w:szCs w:val="16"/>
                <w:color w:val="auto"/>
                <w:w w:val="99"/>
              </w:rPr>
              <w:t>07.10</w:t>
            </w:r>
          </w:p>
        </w:tc>
        <w:tc>
          <w:tcPr>
            <w:tcW w:w="40" w:type="dxa"/>
            <w:vAlign w:val="bottom"/>
            <w:tcBorders>
              <w:top w:val="single" w:sz="8" w:color="auto"/>
            </w:tcBorders>
          </w:tcPr>
          <w:p>
            <w:pPr>
              <w:spacing w:after="0"/>
              <w:rPr>
                <w:sz w:val="24"/>
                <w:szCs w:val="24"/>
                <w:color w:val="auto"/>
              </w:rPr>
            </w:pPr>
          </w:p>
        </w:tc>
        <w:tc>
          <w:tcPr>
            <w:tcW w:w="60" w:type="dxa"/>
            <w:vAlign w:val="bottom"/>
            <w:tcBorders>
              <w:top w:val="single" w:sz="8" w:color="auto"/>
              <w:right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gridSpan w:val="5"/>
            <w:vMerge w:val="restart"/>
          </w:tcPr>
          <w:p>
            <w:pPr>
              <w:ind w:left="80"/>
              <w:spacing w:after="0"/>
              <w:rPr>
                <w:sz w:val="20"/>
                <w:szCs w:val="20"/>
                <w:color w:val="auto"/>
              </w:rPr>
            </w:pPr>
            <w:r>
              <w:rPr>
                <w:rFonts w:ascii="Times New Roman" w:cs="Times New Roman" w:eastAsia="Times New Roman" w:hAnsi="Times New Roman"/>
                <w:sz w:val="18"/>
                <w:szCs w:val="18"/>
                <w:color w:val="auto"/>
                <w:w w:val="99"/>
              </w:rPr>
              <w:t>Октябрь</w:t>
            </w:r>
          </w:p>
        </w:tc>
        <w:tc>
          <w:tcPr>
            <w:tcW w:w="24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80" w:type="dxa"/>
            <w:vAlign w:val="bottom"/>
            <w:tcBorders>
              <w:top w:val="single" w:sz="8" w:color="auto"/>
              <w:right w:val="single" w:sz="8" w:color="auto"/>
            </w:tcBorders>
            <w:gridSpan w:val="2"/>
            <w:textDirection w:val="btLr"/>
          </w:tcPr>
          <w:p>
            <w:pPr>
              <w:ind w:left="236"/>
              <w:spacing w:after="0"/>
              <w:rPr>
                <w:sz w:val="20"/>
                <w:szCs w:val="20"/>
                <w:color w:val="auto"/>
              </w:rPr>
            </w:pPr>
            <w:r>
              <w:rPr>
                <w:rFonts w:ascii="Times New Roman" w:cs="Times New Roman" w:eastAsia="Times New Roman" w:hAnsi="Times New Roman"/>
                <w:sz w:val="10"/>
                <w:szCs w:val="10"/>
                <w:color w:val="auto"/>
                <w:w w:val="71"/>
              </w:rPr>
              <w:t>29.10–04.11</w:t>
            </w:r>
          </w:p>
        </w:tc>
        <w:tc>
          <w:tcPr>
            <w:tcW w:w="8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gridSpan w:val="5"/>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Ноябрь</w:t>
            </w:r>
          </w:p>
        </w:tc>
        <w:tc>
          <w:tcPr>
            <w:tcW w:w="24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20" w:type="dxa"/>
            <w:vAlign w:val="bottom"/>
            <w:tcBorders>
              <w:top w:val="single" w:sz="8" w:color="auto"/>
            </w:tcBorders>
            <w:shd w:val="clear" w:color="auto" w:fill="000000"/>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400" w:type="dxa"/>
            <w:vAlign w:val="bottom"/>
            <w:tcBorders>
              <w:top w:val="single" w:sz="8" w:color="auto"/>
              <w:right w:val="single" w:sz="8" w:color="auto"/>
            </w:tcBorders>
            <w:gridSpan w:val="2"/>
            <w:textDirection w:val="btLr"/>
          </w:tcPr>
          <w:p>
            <w:pPr>
              <w:ind w:left="245"/>
              <w:spacing w:after="0"/>
              <w:rPr>
                <w:sz w:val="20"/>
                <w:szCs w:val="20"/>
                <w:color w:val="auto"/>
              </w:rPr>
            </w:pPr>
            <w:r>
              <w:rPr>
                <w:rFonts w:ascii="Times New Roman" w:cs="Times New Roman" w:eastAsia="Times New Roman" w:hAnsi="Times New Roman"/>
                <w:sz w:val="10"/>
                <w:szCs w:val="10"/>
                <w:color w:val="auto"/>
                <w:w w:val="71"/>
              </w:rPr>
              <w:t>26.11–02.12</w:t>
            </w:r>
          </w:p>
        </w:tc>
        <w:tc>
          <w:tcPr>
            <w:tcW w:w="8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860" w:type="dxa"/>
            <w:vAlign w:val="bottom"/>
            <w:tcBorders>
              <w:top w:val="single" w:sz="8" w:color="auto"/>
            </w:tcBorders>
            <w:gridSpan w:val="5"/>
            <w:vMerge w:val="restart"/>
          </w:tcPr>
          <w:p>
            <w:pPr>
              <w:ind w:left="100"/>
              <w:spacing w:after="0"/>
              <w:rPr>
                <w:sz w:val="20"/>
                <w:szCs w:val="20"/>
                <w:color w:val="auto"/>
              </w:rPr>
            </w:pPr>
            <w:r>
              <w:rPr>
                <w:rFonts w:ascii="Times New Roman" w:cs="Times New Roman" w:eastAsia="Times New Roman" w:hAnsi="Times New Roman"/>
                <w:sz w:val="18"/>
                <w:szCs w:val="18"/>
                <w:color w:val="auto"/>
              </w:rPr>
              <w:t>Декабрь</w:t>
            </w:r>
          </w:p>
        </w:tc>
        <w:tc>
          <w:tcPr>
            <w:tcW w:w="10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640" w:type="dxa"/>
            <w:vAlign w:val="bottom"/>
            <w:tcBorders>
              <w:top w:val="single" w:sz="8" w:color="auto"/>
            </w:tcBorders>
          </w:tcPr>
          <w:p>
            <w:pPr>
              <w:spacing w:after="0"/>
              <w:rPr>
                <w:sz w:val="24"/>
                <w:szCs w:val="24"/>
                <w:color w:val="auto"/>
              </w:rPr>
            </w:pPr>
          </w:p>
        </w:tc>
        <w:tc>
          <w:tcPr>
            <w:tcW w:w="1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120" w:type="dxa"/>
            <w:vAlign w:val="bottom"/>
            <w:tcBorders>
              <w:left w:val="single" w:sz="8" w:color="auto"/>
            </w:tcBorders>
          </w:tcPr>
          <w:p>
            <w:pPr>
              <w:spacing w:after="0"/>
              <w:rPr>
                <w:sz w:val="3"/>
                <w:szCs w:val="3"/>
                <w:color w:val="auto"/>
              </w:rPr>
            </w:pPr>
          </w:p>
        </w:tc>
        <w:tc>
          <w:tcPr>
            <w:tcW w:w="78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364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20" w:type="dxa"/>
            <w:vAlign w:val="bottom"/>
            <w:shd w:val="clear" w:color="auto" w:fill="000000"/>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60" w:type="dxa"/>
            <w:vAlign w:val="bottom"/>
            <w:gridSpan w:val="6"/>
            <w:vMerge w:val="continue"/>
          </w:tcPr>
          <w:p>
            <w:pPr>
              <w:spacing w:after="0"/>
              <w:rPr>
                <w:sz w:val="3"/>
                <w:szCs w:val="3"/>
                <w:color w:val="auto"/>
              </w:rPr>
            </w:pPr>
          </w:p>
        </w:tc>
        <w:tc>
          <w:tcPr>
            <w:tcW w:w="2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220" w:type="dxa"/>
            <w:vAlign w:val="bottom"/>
          </w:tcPr>
          <w:p>
            <w:pPr>
              <w:spacing w:after="0"/>
              <w:rPr>
                <w:sz w:val="3"/>
                <w:szCs w:val="3"/>
                <w:color w:val="auto"/>
              </w:rPr>
            </w:pPr>
          </w:p>
        </w:tc>
        <w:tc>
          <w:tcPr>
            <w:tcW w:w="1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240" w:type="dxa"/>
            <w:vAlign w:val="bottom"/>
          </w:tcPr>
          <w:p>
            <w:pPr>
              <w:spacing w:after="0"/>
              <w:rPr>
                <w:sz w:val="3"/>
                <w:szCs w:val="3"/>
                <w:color w:val="auto"/>
              </w:rPr>
            </w:pPr>
          </w:p>
        </w:tc>
        <w:tc>
          <w:tcPr>
            <w:tcW w:w="740" w:type="dxa"/>
            <w:vAlign w:val="bottom"/>
            <w:gridSpan w:val="5"/>
            <w:vMerge w:val="continue"/>
          </w:tcPr>
          <w:p>
            <w:pPr>
              <w:spacing w:after="0"/>
              <w:rPr>
                <w:sz w:val="3"/>
                <w:szCs w:val="3"/>
                <w:color w:val="auto"/>
              </w:rPr>
            </w:pPr>
          </w:p>
        </w:tc>
        <w:tc>
          <w:tcPr>
            <w:tcW w:w="24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700" w:type="dxa"/>
            <w:vAlign w:val="bottom"/>
            <w:gridSpan w:val="5"/>
            <w:vMerge w:val="continue"/>
          </w:tcPr>
          <w:p>
            <w:pPr>
              <w:spacing w:after="0"/>
              <w:rPr>
                <w:sz w:val="3"/>
                <w:szCs w:val="3"/>
                <w:color w:val="auto"/>
              </w:rPr>
            </w:pPr>
          </w:p>
        </w:tc>
        <w:tc>
          <w:tcPr>
            <w:tcW w:w="24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20" w:type="dxa"/>
            <w:vAlign w:val="bottom"/>
            <w:shd w:val="clear" w:color="auto" w:fill="000000"/>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40" w:type="dxa"/>
            <w:vAlign w:val="bottom"/>
            <w:tcBorders>
              <w:right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Pr>
          <w:p>
            <w:pPr>
              <w:spacing w:after="0"/>
              <w:rPr>
                <w:sz w:val="3"/>
                <w:szCs w:val="3"/>
                <w:color w:val="auto"/>
              </w:rPr>
            </w:pPr>
          </w:p>
        </w:tc>
        <w:tc>
          <w:tcPr>
            <w:tcW w:w="860" w:type="dxa"/>
            <w:vAlign w:val="bottom"/>
            <w:gridSpan w:val="5"/>
            <w:vMerge w:val="continue"/>
          </w:tcPr>
          <w:p>
            <w:pPr>
              <w:spacing w:after="0"/>
              <w:rPr>
                <w:sz w:val="3"/>
                <w:szCs w:val="3"/>
                <w:color w:val="auto"/>
              </w:rPr>
            </w:pPr>
          </w:p>
        </w:tc>
        <w:tc>
          <w:tcPr>
            <w:tcW w:w="1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Borders>
              <w:right w:val="single" w:sz="8" w:color="auto"/>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21"/>
        </w:trPr>
        <w:tc>
          <w:tcPr>
            <w:tcW w:w="1020" w:type="dxa"/>
            <w:vAlign w:val="bottom"/>
            <w:tcBorders>
              <w:left w:val="single" w:sz="8" w:color="auto"/>
              <w:right w:val="single" w:sz="8" w:color="auto"/>
            </w:tcBorders>
            <w:gridSpan w:val="3"/>
          </w:tcPr>
          <w:p>
            <w:pPr>
              <w:spacing w:after="0"/>
              <w:rPr>
                <w:sz w:val="19"/>
                <w:szCs w:val="19"/>
                <w:color w:val="auto"/>
              </w:rPr>
            </w:pPr>
          </w:p>
        </w:tc>
        <w:tc>
          <w:tcPr>
            <w:tcW w:w="3840" w:type="dxa"/>
            <w:vAlign w:val="bottom"/>
            <w:tcBorders>
              <w:right w:val="single" w:sz="8" w:color="auto"/>
            </w:tcBorders>
            <w:gridSpan w:val="3"/>
          </w:tcPr>
          <w:p>
            <w:pPr>
              <w:spacing w:after="0"/>
              <w:rPr>
                <w:sz w:val="19"/>
                <w:szCs w:val="19"/>
                <w:color w:val="auto"/>
              </w:rPr>
            </w:pPr>
          </w:p>
        </w:tc>
        <w:tc>
          <w:tcPr>
            <w:tcW w:w="480" w:type="dxa"/>
            <w:vAlign w:val="bottom"/>
            <w:tcBorders>
              <w:bottom w:val="single" w:sz="8" w:color="auto"/>
              <w:right w:val="single" w:sz="8" w:color="auto"/>
            </w:tcBorders>
            <w:gridSpan w:val="3"/>
          </w:tcPr>
          <w:p>
            <w:pPr>
              <w:spacing w:after="0"/>
              <w:rPr>
                <w:sz w:val="19"/>
                <w:szCs w:val="19"/>
                <w:color w:val="auto"/>
              </w:rPr>
            </w:pPr>
          </w:p>
        </w:tc>
        <w:tc>
          <w:tcPr>
            <w:tcW w:w="1880" w:type="dxa"/>
            <w:vAlign w:val="bottom"/>
            <w:tcBorders>
              <w:bottom w:val="single" w:sz="8" w:color="auto"/>
              <w:right w:val="single" w:sz="8" w:color="auto"/>
            </w:tcBorders>
            <w:gridSpan w:val="12"/>
            <w:shd w:val="clear" w:color="auto" w:fill="000000"/>
          </w:tcPr>
          <w:p>
            <w:pPr>
              <w:spacing w:after="0"/>
              <w:rPr>
                <w:sz w:val="19"/>
                <w:szCs w:val="19"/>
                <w:color w:val="auto"/>
              </w:rPr>
            </w:pPr>
          </w:p>
        </w:tc>
        <w:tc>
          <w:tcPr>
            <w:tcW w:w="560" w:type="dxa"/>
            <w:vAlign w:val="bottom"/>
            <w:tcBorders>
              <w:bottom w:val="single" w:sz="8" w:color="auto"/>
              <w:right w:val="single" w:sz="8" w:color="auto"/>
            </w:tcBorders>
            <w:gridSpan w:val="5"/>
          </w:tcPr>
          <w:p>
            <w:pPr>
              <w:spacing w:after="0"/>
              <w:rPr>
                <w:sz w:val="19"/>
                <w:szCs w:val="19"/>
                <w:color w:val="auto"/>
              </w:rPr>
            </w:pPr>
          </w:p>
        </w:tc>
        <w:tc>
          <w:tcPr>
            <w:tcW w:w="1340" w:type="dxa"/>
            <w:vAlign w:val="bottom"/>
            <w:tcBorders>
              <w:bottom w:val="single" w:sz="8" w:color="auto"/>
              <w:right w:val="single" w:sz="8" w:color="auto"/>
            </w:tcBorders>
            <w:gridSpan w:val="8"/>
          </w:tcPr>
          <w:p>
            <w:pPr>
              <w:spacing w:after="0"/>
              <w:rPr>
                <w:sz w:val="19"/>
                <w:szCs w:val="19"/>
                <w:color w:val="auto"/>
              </w:rPr>
            </w:pPr>
          </w:p>
        </w:tc>
        <w:tc>
          <w:tcPr>
            <w:tcW w:w="480" w:type="dxa"/>
            <w:vAlign w:val="bottom"/>
            <w:tcBorders>
              <w:bottom w:val="single" w:sz="8" w:color="auto"/>
              <w:right w:val="single" w:sz="8" w:color="auto"/>
            </w:tcBorders>
            <w:gridSpan w:val="3"/>
          </w:tcPr>
          <w:p>
            <w:pPr>
              <w:spacing w:after="0"/>
              <w:rPr>
                <w:sz w:val="19"/>
                <w:szCs w:val="19"/>
                <w:color w:val="auto"/>
              </w:rPr>
            </w:pPr>
          </w:p>
        </w:tc>
        <w:tc>
          <w:tcPr>
            <w:tcW w:w="1400" w:type="dxa"/>
            <w:vAlign w:val="bottom"/>
            <w:tcBorders>
              <w:bottom w:val="single" w:sz="8" w:color="auto"/>
              <w:right w:val="single" w:sz="8" w:color="auto"/>
            </w:tcBorders>
            <w:gridSpan w:val="9"/>
          </w:tcPr>
          <w:p>
            <w:pPr>
              <w:spacing w:after="0"/>
              <w:rPr>
                <w:sz w:val="19"/>
                <w:szCs w:val="19"/>
                <w:color w:val="auto"/>
              </w:rPr>
            </w:pPr>
          </w:p>
        </w:tc>
        <w:tc>
          <w:tcPr>
            <w:tcW w:w="500" w:type="dxa"/>
            <w:vAlign w:val="bottom"/>
            <w:tcBorders>
              <w:bottom w:val="single" w:sz="8" w:color="auto"/>
              <w:right w:val="single" w:sz="8" w:color="auto"/>
            </w:tcBorders>
            <w:gridSpan w:val="4"/>
            <w:shd w:val="clear" w:color="auto" w:fill="000000"/>
          </w:tcPr>
          <w:p>
            <w:pPr>
              <w:spacing w:after="0"/>
              <w:rPr>
                <w:sz w:val="19"/>
                <w:szCs w:val="19"/>
                <w:color w:val="auto"/>
              </w:rPr>
            </w:pPr>
          </w:p>
        </w:tc>
        <w:tc>
          <w:tcPr>
            <w:tcW w:w="1940" w:type="dxa"/>
            <w:vAlign w:val="bottom"/>
            <w:tcBorders>
              <w:bottom w:val="single" w:sz="8" w:color="auto"/>
              <w:right w:val="single" w:sz="8" w:color="auto"/>
            </w:tcBorders>
            <w:gridSpan w:val="12"/>
          </w:tcPr>
          <w:p>
            <w:pPr>
              <w:spacing w:after="0"/>
              <w:rPr>
                <w:sz w:val="19"/>
                <w:szCs w:val="19"/>
                <w:color w:val="auto"/>
              </w:rPr>
            </w:pPr>
          </w:p>
        </w:tc>
        <w:tc>
          <w:tcPr>
            <w:tcW w:w="860" w:type="dxa"/>
            <w:vAlign w:val="bottom"/>
            <w:tcBorders>
              <w:right w:val="single" w:sz="8" w:color="auto"/>
            </w:tcBorders>
            <w:gridSpan w:val="3"/>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120" w:type="dxa"/>
            <w:vAlign w:val="bottom"/>
            <w:tcBorders>
              <w:left w:val="single" w:sz="8" w:color="auto"/>
            </w:tcBorders>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36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2620" w:type="dxa"/>
            <w:vAlign w:val="bottom"/>
            <w:tcBorders>
              <w:bottom w:val="single" w:sz="8" w:color="auto"/>
            </w:tcBorders>
            <w:gridSpan w:val="17"/>
          </w:tcPr>
          <w:p>
            <w:pPr>
              <w:jc w:val="center"/>
              <w:ind w:right="289"/>
              <w:spacing w:after="0" w:line="195" w:lineRule="exact"/>
              <w:rPr>
                <w:sz w:val="20"/>
                <w:szCs w:val="20"/>
                <w:color w:val="auto"/>
              </w:rPr>
            </w:pPr>
            <w:r>
              <w:rPr>
                <w:rFonts w:ascii="Times New Roman" w:cs="Times New Roman" w:eastAsia="Times New Roman" w:hAnsi="Times New Roman"/>
                <w:sz w:val="18"/>
                <w:szCs w:val="18"/>
                <w:color w:val="auto"/>
              </w:rPr>
              <w:t>Номера календарных недель</w:t>
            </w:r>
          </w:p>
        </w:tc>
        <w:tc>
          <w:tcPr>
            <w:tcW w:w="2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20" w:type="dxa"/>
            <w:vAlign w:val="bottom"/>
            <w:tcBorders>
              <w:bottom w:val="single" w:sz="8" w:color="auto"/>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Borders>
              <w:right w:val="single" w:sz="8" w:color="auto"/>
            </w:tcBorders>
            <w:gridSpan w:val="2"/>
          </w:tcPr>
          <w:p>
            <w:pPr>
              <w:jc w:val="center"/>
              <w:ind w:right="140"/>
              <w:spacing w:after="0" w:line="195" w:lineRule="exact"/>
              <w:rPr>
                <w:sz w:val="20"/>
                <w:szCs w:val="20"/>
                <w:color w:val="auto"/>
              </w:rPr>
            </w:pPr>
            <w:r>
              <w:rPr>
                <w:rFonts w:ascii="Times New Roman" w:cs="Times New Roman" w:eastAsia="Times New Roman" w:hAnsi="Times New Roman"/>
                <w:sz w:val="18"/>
                <w:szCs w:val="18"/>
                <w:b w:val="1"/>
                <w:bCs w:val="1"/>
                <w:color w:val="auto"/>
              </w:rPr>
              <w:t>Всего</w:t>
            </w:r>
          </w:p>
        </w:tc>
        <w:tc>
          <w:tcPr>
            <w:tcW w:w="0" w:type="dxa"/>
            <w:vAlign w:val="bottom"/>
          </w:tcPr>
          <w:p>
            <w:pPr>
              <w:spacing w:after="0"/>
              <w:rPr>
                <w:sz w:val="1"/>
                <w:szCs w:val="1"/>
                <w:color w:val="auto"/>
              </w:rPr>
            </w:pPr>
          </w:p>
        </w:tc>
      </w:tr>
      <w:tr>
        <w:trPr>
          <w:trHeight w:val="191"/>
        </w:trPr>
        <w:tc>
          <w:tcPr>
            <w:tcW w:w="120" w:type="dxa"/>
            <w:vAlign w:val="bottom"/>
            <w:tcBorders>
              <w:left w:val="single" w:sz="8" w:color="auto"/>
            </w:tcBorders>
          </w:tcPr>
          <w:p>
            <w:pPr>
              <w:spacing w:after="0"/>
              <w:rPr>
                <w:sz w:val="16"/>
                <w:szCs w:val="16"/>
                <w:color w:val="auto"/>
              </w:rPr>
            </w:pPr>
          </w:p>
        </w:tc>
        <w:tc>
          <w:tcPr>
            <w:tcW w:w="900" w:type="dxa"/>
            <w:vAlign w:val="bottom"/>
            <w:tcBorders>
              <w:right w:val="single" w:sz="8" w:color="auto"/>
            </w:tcBorders>
            <w:gridSpan w:val="2"/>
          </w:tcPr>
          <w:p>
            <w:pPr>
              <w:jc w:val="center"/>
              <w:ind w:right="140"/>
              <w:spacing w:after="0" w:line="191" w:lineRule="exact"/>
              <w:rPr>
                <w:sz w:val="20"/>
                <w:szCs w:val="20"/>
                <w:color w:val="auto"/>
              </w:rPr>
            </w:pPr>
            <w:r>
              <w:rPr>
                <w:rFonts w:ascii="Times New Roman" w:cs="Times New Roman" w:eastAsia="Times New Roman" w:hAnsi="Times New Roman"/>
                <w:sz w:val="18"/>
                <w:szCs w:val="18"/>
                <w:b w:val="1"/>
                <w:bCs w:val="1"/>
                <w:color w:val="auto"/>
              </w:rPr>
              <w:t>Индекс</w:t>
            </w:r>
          </w:p>
        </w:tc>
        <w:tc>
          <w:tcPr>
            <w:tcW w:w="80" w:type="dxa"/>
            <w:vAlign w:val="bottom"/>
          </w:tcPr>
          <w:p>
            <w:pPr>
              <w:spacing w:after="0"/>
              <w:rPr>
                <w:sz w:val="16"/>
                <w:szCs w:val="16"/>
                <w:color w:val="auto"/>
              </w:rPr>
            </w:pPr>
          </w:p>
        </w:tc>
        <w:tc>
          <w:tcPr>
            <w:tcW w:w="3760" w:type="dxa"/>
            <w:vAlign w:val="bottom"/>
            <w:tcBorders>
              <w:right w:val="single" w:sz="8" w:color="auto"/>
            </w:tcBorders>
            <w:gridSpan w:val="2"/>
          </w:tcPr>
          <w:p>
            <w:pPr>
              <w:ind w:left="800"/>
              <w:spacing w:after="0" w:line="191" w:lineRule="exact"/>
              <w:rPr>
                <w:sz w:val="20"/>
                <w:szCs w:val="20"/>
                <w:color w:val="auto"/>
              </w:rPr>
            </w:pPr>
            <w:r>
              <w:rPr>
                <w:rFonts w:ascii="Times New Roman" w:cs="Times New Roman" w:eastAsia="Times New Roman" w:hAnsi="Times New Roman"/>
                <w:sz w:val="18"/>
                <w:szCs w:val="18"/>
                <w:b w:val="1"/>
                <w:bCs w:val="1"/>
                <w:color w:val="auto"/>
              </w:rPr>
              <w:t>Компоненты программы</w:t>
            </w:r>
          </w:p>
        </w:tc>
        <w:tc>
          <w:tcPr>
            <w:tcW w:w="360" w:type="dxa"/>
            <w:vAlign w:val="bottom"/>
            <w:gridSpan w:val="2"/>
            <w:vMerge w:val="restart"/>
          </w:tcPr>
          <w:p>
            <w:pPr>
              <w:jc w:val="center"/>
              <w:ind w:left="15"/>
              <w:spacing w:after="0"/>
              <w:rPr>
                <w:sz w:val="20"/>
                <w:szCs w:val="20"/>
                <w:color w:val="auto"/>
              </w:rPr>
            </w:pPr>
            <w:r>
              <w:rPr>
                <w:rFonts w:ascii="Times New Roman" w:cs="Times New Roman" w:eastAsia="Times New Roman" w:hAnsi="Times New Roman"/>
                <w:sz w:val="18"/>
                <w:szCs w:val="18"/>
                <w:color w:val="auto"/>
                <w:w w:val="99"/>
              </w:rPr>
              <w:t>35</w:t>
            </w:r>
          </w:p>
        </w:tc>
        <w:tc>
          <w:tcPr>
            <w:tcW w:w="120" w:type="dxa"/>
            <w:vAlign w:val="bottom"/>
            <w:tcBorders>
              <w:right w:val="single" w:sz="8" w:color="auto"/>
            </w:tcBorders>
          </w:tcPr>
          <w:p>
            <w:pPr>
              <w:spacing w:after="0"/>
              <w:rPr>
                <w:sz w:val="16"/>
                <w:szCs w:val="16"/>
                <w:color w:val="auto"/>
              </w:rPr>
            </w:pPr>
          </w:p>
        </w:tc>
        <w:tc>
          <w:tcPr>
            <w:tcW w:w="20" w:type="dxa"/>
            <w:vAlign w:val="bottom"/>
            <w:shd w:val="clear" w:color="auto" w:fill="000000"/>
          </w:tcPr>
          <w:p>
            <w:pPr>
              <w:spacing w:after="0"/>
              <w:rPr>
                <w:sz w:val="16"/>
                <w:szCs w:val="16"/>
                <w:color w:val="auto"/>
              </w:rPr>
            </w:pPr>
          </w:p>
        </w:tc>
        <w:tc>
          <w:tcPr>
            <w:tcW w:w="3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36</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37</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w w:val="99"/>
              </w:rPr>
              <w:t>38</w:t>
            </w:r>
          </w:p>
        </w:tc>
        <w:tc>
          <w:tcPr>
            <w:tcW w:w="140" w:type="dxa"/>
            <w:vAlign w:val="bottom"/>
            <w:tcBorders>
              <w:right w:val="single" w:sz="8" w:color="auto"/>
            </w:tcBorders>
          </w:tcPr>
          <w:p>
            <w:pPr>
              <w:spacing w:after="0"/>
              <w:rPr>
                <w:sz w:val="16"/>
                <w:szCs w:val="16"/>
                <w:color w:val="auto"/>
              </w:rPr>
            </w:pPr>
          </w:p>
        </w:tc>
        <w:tc>
          <w:tcPr>
            <w:tcW w:w="20" w:type="dxa"/>
            <w:vAlign w:val="bottom"/>
            <w:shd w:val="clear" w:color="auto" w:fill="000000"/>
          </w:tcPr>
          <w:p>
            <w:pPr>
              <w:spacing w:after="0"/>
              <w:rPr>
                <w:sz w:val="16"/>
                <w:szCs w:val="16"/>
                <w:color w:val="auto"/>
              </w:rPr>
            </w:pPr>
          </w:p>
        </w:tc>
        <w:tc>
          <w:tcPr>
            <w:tcW w:w="3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39</w:t>
            </w:r>
          </w:p>
        </w:tc>
        <w:tc>
          <w:tcPr>
            <w:tcW w:w="12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49"/>
              <w:spacing w:after="0"/>
              <w:rPr>
                <w:sz w:val="20"/>
                <w:szCs w:val="20"/>
                <w:color w:val="auto"/>
              </w:rPr>
            </w:pPr>
            <w:r>
              <w:rPr>
                <w:rFonts w:ascii="Times New Roman" w:cs="Times New Roman" w:eastAsia="Times New Roman" w:hAnsi="Times New Roman"/>
                <w:sz w:val="18"/>
                <w:szCs w:val="18"/>
                <w:color w:val="auto"/>
                <w:w w:val="99"/>
              </w:rPr>
              <w:t>40</w:t>
            </w:r>
          </w:p>
        </w:tc>
        <w:tc>
          <w:tcPr>
            <w:tcW w:w="140" w:type="dxa"/>
            <w:vAlign w:val="bottom"/>
          </w:tcPr>
          <w:p>
            <w:pPr>
              <w:spacing w:after="0"/>
              <w:rPr>
                <w:sz w:val="16"/>
                <w:szCs w:val="16"/>
                <w:color w:val="auto"/>
              </w:rPr>
            </w:pPr>
          </w:p>
        </w:tc>
        <w:tc>
          <w:tcPr>
            <w:tcW w:w="40" w:type="dxa"/>
            <w:vAlign w:val="bottom"/>
            <w:tcBorders>
              <w:right w:val="single" w:sz="8" w:color="auto"/>
            </w:tcBorders>
            <w:shd w:val="clear" w:color="auto" w:fill="000000"/>
          </w:tcPr>
          <w:p>
            <w:pPr>
              <w:spacing w:after="0"/>
              <w:rPr>
                <w:sz w:val="16"/>
                <w:szCs w:val="16"/>
                <w:color w:val="auto"/>
              </w:rPr>
            </w:pPr>
          </w:p>
        </w:tc>
        <w:tc>
          <w:tcPr>
            <w:tcW w:w="30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41</w:t>
            </w:r>
          </w:p>
        </w:tc>
        <w:tc>
          <w:tcPr>
            <w:tcW w:w="160" w:type="dxa"/>
            <w:vAlign w:val="bottom"/>
            <w:tcBorders>
              <w:right w:val="single" w:sz="8" w:color="auto"/>
            </w:tcBorders>
          </w:tcPr>
          <w:p>
            <w:pPr>
              <w:spacing w:after="0"/>
              <w:rPr>
                <w:sz w:val="16"/>
                <w:szCs w:val="16"/>
                <w:color w:val="auto"/>
              </w:rPr>
            </w:pPr>
          </w:p>
        </w:tc>
        <w:tc>
          <w:tcPr>
            <w:tcW w:w="20" w:type="dxa"/>
            <w:vAlign w:val="bottom"/>
            <w:shd w:val="clear" w:color="auto" w:fill="000000"/>
          </w:tcPr>
          <w:p>
            <w:pPr>
              <w:spacing w:after="0"/>
              <w:rPr>
                <w:sz w:val="16"/>
                <w:szCs w:val="16"/>
                <w:color w:val="auto"/>
              </w:rPr>
            </w:pPr>
          </w:p>
        </w:tc>
        <w:tc>
          <w:tcPr>
            <w:tcW w:w="3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42</w:t>
            </w:r>
          </w:p>
        </w:tc>
        <w:tc>
          <w:tcPr>
            <w:tcW w:w="12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43</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45</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46</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47</w:t>
            </w:r>
          </w:p>
        </w:tc>
        <w:tc>
          <w:tcPr>
            <w:tcW w:w="120" w:type="dxa"/>
            <w:vAlign w:val="bottom"/>
            <w:tcBorders>
              <w:right w:val="single" w:sz="8" w:color="auto"/>
            </w:tcBorders>
          </w:tcPr>
          <w:p>
            <w:pPr>
              <w:spacing w:after="0"/>
              <w:rPr>
                <w:sz w:val="16"/>
                <w:szCs w:val="16"/>
                <w:color w:val="auto"/>
              </w:rPr>
            </w:pPr>
          </w:p>
        </w:tc>
        <w:tc>
          <w:tcPr>
            <w:tcW w:w="20" w:type="dxa"/>
            <w:vAlign w:val="bottom"/>
            <w:shd w:val="clear" w:color="auto" w:fill="000000"/>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48</w:t>
            </w:r>
          </w:p>
        </w:tc>
        <w:tc>
          <w:tcPr>
            <w:tcW w:w="14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49</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50</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51</w:t>
            </w:r>
          </w:p>
        </w:tc>
        <w:tc>
          <w:tcPr>
            <w:tcW w:w="120" w:type="dxa"/>
            <w:vAlign w:val="bottom"/>
            <w:tcBorders>
              <w:right w:val="single" w:sz="8" w:color="auto"/>
            </w:tcBorders>
          </w:tcPr>
          <w:p>
            <w:pPr>
              <w:spacing w:after="0"/>
              <w:rPr>
                <w:sz w:val="16"/>
                <w:szCs w:val="16"/>
                <w:color w:val="auto"/>
              </w:rPr>
            </w:pPr>
          </w:p>
        </w:tc>
        <w:tc>
          <w:tcPr>
            <w:tcW w:w="4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52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Borders>
              <w:right w:val="single" w:sz="8" w:color="auto"/>
            </w:tcBorders>
            <w:gridSpan w:val="2"/>
          </w:tcPr>
          <w:p>
            <w:pPr>
              <w:jc w:val="center"/>
              <w:ind w:right="120"/>
              <w:spacing w:after="0" w:line="191" w:lineRule="exact"/>
              <w:rPr>
                <w:sz w:val="20"/>
                <w:szCs w:val="20"/>
                <w:color w:val="auto"/>
              </w:rPr>
            </w:pPr>
            <w:r>
              <w:rPr>
                <w:rFonts w:ascii="Times New Roman" w:cs="Times New Roman" w:eastAsia="Times New Roman" w:hAnsi="Times New Roman"/>
                <w:sz w:val="18"/>
                <w:szCs w:val="18"/>
                <w:b w:val="1"/>
                <w:bCs w:val="1"/>
                <w:color w:val="auto"/>
                <w:w w:val="99"/>
              </w:rPr>
              <w:t>часов в</w:t>
            </w:r>
          </w:p>
        </w:tc>
        <w:tc>
          <w:tcPr>
            <w:tcW w:w="0" w:type="dxa"/>
            <w:vAlign w:val="bottom"/>
          </w:tcPr>
          <w:p>
            <w:pPr>
              <w:spacing w:after="0"/>
              <w:rPr>
                <w:sz w:val="1"/>
                <w:szCs w:val="1"/>
                <w:color w:val="auto"/>
              </w:rPr>
            </w:pPr>
          </w:p>
        </w:tc>
      </w:tr>
      <w:tr>
        <w:trPr>
          <w:trHeight w:val="101"/>
        </w:trPr>
        <w:tc>
          <w:tcPr>
            <w:tcW w:w="120" w:type="dxa"/>
            <w:vAlign w:val="bottom"/>
            <w:tcBorders>
              <w:left w:val="single" w:sz="8" w:color="auto"/>
            </w:tcBorders>
          </w:tcPr>
          <w:p>
            <w:pPr>
              <w:spacing w:after="0"/>
              <w:rPr>
                <w:sz w:val="8"/>
                <w:szCs w:val="8"/>
                <w:color w:val="auto"/>
              </w:rPr>
            </w:pPr>
          </w:p>
        </w:tc>
        <w:tc>
          <w:tcPr>
            <w:tcW w:w="7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364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2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40" w:type="dxa"/>
            <w:vAlign w:val="bottom"/>
            <w:tcBorders>
              <w:right w:val="single" w:sz="8" w:color="auto"/>
            </w:tcBorders>
            <w:shd w:val="clear" w:color="auto" w:fill="000000"/>
          </w:tcPr>
          <w:p>
            <w:pPr>
              <w:spacing w:after="0"/>
              <w:rPr>
                <w:sz w:val="8"/>
                <w:szCs w:val="8"/>
                <w:color w:val="auto"/>
              </w:rPr>
            </w:pPr>
          </w:p>
        </w:tc>
        <w:tc>
          <w:tcPr>
            <w:tcW w:w="300" w:type="dxa"/>
            <w:vAlign w:val="bottom"/>
            <w:gridSpan w:val="2"/>
            <w:vMerge w:val="continue"/>
          </w:tcPr>
          <w:p>
            <w:pPr>
              <w:spacing w:after="0"/>
              <w:rPr>
                <w:sz w:val="8"/>
                <w:szCs w:val="8"/>
                <w:color w:val="auto"/>
              </w:rPr>
            </w:pPr>
          </w:p>
        </w:tc>
        <w:tc>
          <w:tcPr>
            <w:tcW w:w="160" w:type="dxa"/>
            <w:vAlign w:val="bottom"/>
            <w:tcBorders>
              <w:right w:val="single" w:sz="8" w:color="auto"/>
            </w:tcBorders>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32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4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7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семестр</w:t>
            </w:r>
          </w:p>
        </w:tc>
        <w:tc>
          <w:tcPr>
            <w:tcW w:w="0" w:type="dxa"/>
            <w:vAlign w:val="bottom"/>
          </w:tcPr>
          <w:p>
            <w:pPr>
              <w:spacing w:after="0"/>
              <w:rPr>
                <w:sz w:val="1"/>
                <w:szCs w:val="1"/>
                <w:color w:val="auto"/>
              </w:rPr>
            </w:pPr>
          </w:p>
        </w:tc>
      </w:tr>
      <w:tr>
        <w:trPr>
          <w:trHeight w:val="108"/>
        </w:trPr>
        <w:tc>
          <w:tcPr>
            <w:tcW w:w="1020" w:type="dxa"/>
            <w:vAlign w:val="bottom"/>
            <w:tcBorders>
              <w:left w:val="single" w:sz="8" w:color="auto"/>
              <w:right w:val="single" w:sz="8" w:color="auto"/>
            </w:tcBorders>
            <w:gridSpan w:val="3"/>
          </w:tcPr>
          <w:p>
            <w:pPr>
              <w:spacing w:after="0"/>
              <w:rPr>
                <w:sz w:val="9"/>
                <w:szCs w:val="9"/>
                <w:color w:val="auto"/>
              </w:rPr>
            </w:pPr>
          </w:p>
        </w:tc>
        <w:tc>
          <w:tcPr>
            <w:tcW w:w="3840" w:type="dxa"/>
            <w:vAlign w:val="bottom"/>
            <w:tcBorders>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shd w:val="clear" w:color="auto" w:fill="000000"/>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shd w:val="clear" w:color="auto" w:fill="000000"/>
          </w:tcPr>
          <w:p>
            <w:pPr>
              <w:spacing w:after="0"/>
              <w:rPr>
                <w:sz w:val="9"/>
                <w:szCs w:val="9"/>
                <w:color w:val="auto"/>
              </w:rPr>
            </w:pPr>
          </w:p>
        </w:tc>
        <w:tc>
          <w:tcPr>
            <w:tcW w:w="50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shd w:val="clear" w:color="auto" w:fill="000000"/>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500" w:type="dxa"/>
            <w:vAlign w:val="bottom"/>
            <w:tcBorders>
              <w:bottom w:val="single" w:sz="8" w:color="auto"/>
              <w:right w:val="single" w:sz="8" w:color="auto"/>
            </w:tcBorders>
            <w:gridSpan w:val="4"/>
            <w:shd w:val="clear" w:color="auto" w:fill="000000"/>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540" w:type="dxa"/>
            <w:vAlign w:val="bottom"/>
            <w:tcBorders>
              <w:bottom w:val="single" w:sz="8" w:color="auto"/>
              <w:right w:val="single" w:sz="8" w:color="auto"/>
            </w:tcBorders>
            <w:gridSpan w:val="3"/>
          </w:tcPr>
          <w:p>
            <w:pPr>
              <w:spacing w:after="0"/>
              <w:rPr>
                <w:sz w:val="9"/>
                <w:szCs w:val="9"/>
                <w:color w:val="auto"/>
              </w:rPr>
            </w:pPr>
          </w:p>
        </w:tc>
        <w:tc>
          <w:tcPr>
            <w:tcW w:w="100" w:type="dxa"/>
            <w:vAlign w:val="bottom"/>
          </w:tcPr>
          <w:p>
            <w:pPr>
              <w:spacing w:after="0"/>
              <w:rPr>
                <w:sz w:val="9"/>
                <w:szCs w:val="9"/>
                <w:color w:val="auto"/>
              </w:rPr>
            </w:pPr>
          </w:p>
        </w:tc>
        <w:tc>
          <w:tcPr>
            <w:tcW w:w="760" w:type="dxa"/>
            <w:vAlign w:val="bottom"/>
            <w:tcBorders>
              <w:right w:val="single" w:sz="8" w:color="auto"/>
            </w:tcBorders>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120" w:type="dxa"/>
            <w:vAlign w:val="bottom"/>
            <w:tcBorders>
              <w:left w:val="single" w:sz="8" w:color="auto"/>
            </w:tcBorders>
          </w:tcPr>
          <w:p>
            <w:pPr>
              <w:spacing w:after="0"/>
              <w:rPr>
                <w:sz w:val="17"/>
                <w:szCs w:val="17"/>
                <w:color w:val="auto"/>
              </w:rPr>
            </w:pPr>
          </w:p>
        </w:tc>
        <w:tc>
          <w:tcPr>
            <w:tcW w:w="78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36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3680" w:type="dxa"/>
            <w:vAlign w:val="bottom"/>
            <w:tcBorders>
              <w:bottom w:val="single" w:sz="8" w:color="auto"/>
            </w:tcBorders>
            <w:gridSpan w:val="24"/>
          </w:tcPr>
          <w:p>
            <w:pPr>
              <w:jc w:val="center"/>
              <w:ind w:right="60"/>
              <w:spacing w:after="0" w:line="196" w:lineRule="exact"/>
              <w:rPr>
                <w:sz w:val="20"/>
                <w:szCs w:val="20"/>
                <w:color w:val="auto"/>
              </w:rPr>
            </w:pPr>
            <w:r>
              <w:rPr>
                <w:rFonts w:ascii="Times New Roman" w:cs="Times New Roman" w:eastAsia="Times New Roman" w:hAnsi="Times New Roman"/>
                <w:sz w:val="18"/>
                <w:szCs w:val="18"/>
                <w:color w:val="auto"/>
              </w:rPr>
              <w:t>Порядковые номера недель учебного года</w:t>
            </w:r>
          </w:p>
        </w:tc>
        <w:tc>
          <w:tcPr>
            <w:tcW w:w="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20" w:type="dxa"/>
            <w:vAlign w:val="bottom"/>
            <w:tcBorders>
              <w:bottom w:val="single" w:sz="8" w:color="auto"/>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99"/>
        </w:trPr>
        <w:tc>
          <w:tcPr>
            <w:tcW w:w="120" w:type="dxa"/>
            <w:vAlign w:val="bottom"/>
            <w:tcBorders>
              <w:left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Borders>
              <w:right w:val="single" w:sz="8" w:color="auto"/>
            </w:tcBorders>
            <w:gridSpan w:val="2"/>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34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rPr>
              <w:t>1</w:t>
            </w:r>
          </w:p>
        </w:tc>
        <w:tc>
          <w:tcPr>
            <w:tcW w:w="120" w:type="dxa"/>
            <w:vAlign w:val="bottom"/>
            <w:tcBorders>
              <w:right w:val="single" w:sz="8" w:color="auto"/>
            </w:tcBorders>
          </w:tcPr>
          <w:p>
            <w:pPr>
              <w:spacing w:after="0"/>
              <w:rPr>
                <w:sz w:val="24"/>
                <w:szCs w:val="24"/>
                <w:color w:val="auto"/>
              </w:rPr>
            </w:pPr>
          </w:p>
        </w:tc>
        <w:tc>
          <w:tcPr>
            <w:tcW w:w="360" w:type="dxa"/>
            <w:vAlign w:val="bottom"/>
            <w:gridSpan w:val="2"/>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24"/>
                <w:szCs w:val="24"/>
                <w:color w:val="auto"/>
              </w:rPr>
            </w:pPr>
          </w:p>
        </w:tc>
        <w:tc>
          <w:tcPr>
            <w:tcW w:w="340" w:type="dxa"/>
            <w:vAlign w:val="bottom"/>
            <w:gridSpan w:val="2"/>
          </w:tcPr>
          <w:p>
            <w:pPr>
              <w:jc w:val="center"/>
              <w:ind w:left="9"/>
              <w:spacing w:after="0"/>
              <w:rPr>
                <w:sz w:val="20"/>
                <w:szCs w:val="20"/>
                <w:color w:val="auto"/>
              </w:rPr>
            </w:pPr>
            <w:r>
              <w:rPr>
                <w:rFonts w:ascii="Times New Roman" w:cs="Times New Roman" w:eastAsia="Times New Roman" w:hAnsi="Times New Roman"/>
                <w:sz w:val="18"/>
                <w:szCs w:val="18"/>
                <w:color w:val="auto"/>
                <w:w w:val="88"/>
              </w:rPr>
              <w:t>3</w:t>
            </w:r>
          </w:p>
        </w:tc>
        <w:tc>
          <w:tcPr>
            <w:tcW w:w="140" w:type="dxa"/>
            <w:vAlign w:val="bottom"/>
            <w:tcBorders>
              <w:right w:val="single" w:sz="8" w:color="auto"/>
            </w:tcBorders>
          </w:tcPr>
          <w:p>
            <w:pPr>
              <w:spacing w:after="0"/>
              <w:rPr>
                <w:sz w:val="24"/>
                <w:szCs w:val="24"/>
                <w:color w:val="auto"/>
              </w:rPr>
            </w:pPr>
          </w:p>
        </w:tc>
        <w:tc>
          <w:tcPr>
            <w:tcW w:w="34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24"/>
                <w:szCs w:val="24"/>
                <w:color w:val="auto"/>
              </w:rPr>
            </w:pPr>
          </w:p>
        </w:tc>
        <w:tc>
          <w:tcPr>
            <w:tcW w:w="320" w:type="dxa"/>
            <w:vAlign w:val="bottom"/>
            <w:gridSpan w:val="2"/>
          </w:tcPr>
          <w:p>
            <w:pPr>
              <w:jc w:val="center"/>
              <w:ind w:left="49"/>
              <w:spacing w:after="0"/>
              <w:rPr>
                <w:sz w:val="20"/>
                <w:szCs w:val="20"/>
                <w:color w:val="auto"/>
              </w:rPr>
            </w:pPr>
            <w:r>
              <w:rPr>
                <w:rFonts w:ascii="Times New Roman" w:cs="Times New Roman" w:eastAsia="Times New Roman" w:hAnsi="Times New Roman"/>
                <w:sz w:val="18"/>
                <w:szCs w:val="18"/>
                <w:color w:val="auto"/>
              </w:rPr>
              <w:t>5</w:t>
            </w:r>
          </w:p>
        </w:tc>
        <w:tc>
          <w:tcPr>
            <w:tcW w:w="180" w:type="dxa"/>
            <w:vAlign w:val="bottom"/>
            <w:tcBorders>
              <w:right w:val="single" w:sz="8" w:color="auto"/>
            </w:tcBorders>
            <w:gridSpan w:val="2"/>
          </w:tcPr>
          <w:p>
            <w:pPr>
              <w:spacing w:after="0"/>
              <w:rPr>
                <w:sz w:val="24"/>
                <w:szCs w:val="24"/>
                <w:color w:val="auto"/>
              </w:rPr>
            </w:pPr>
          </w:p>
        </w:tc>
        <w:tc>
          <w:tcPr>
            <w:tcW w:w="300" w:type="dxa"/>
            <w:vAlign w:val="bottom"/>
            <w:gridSpan w:val="2"/>
          </w:tcPr>
          <w:p>
            <w:pPr>
              <w:jc w:val="center"/>
              <w:ind w:left="9"/>
              <w:spacing w:after="0"/>
              <w:rPr>
                <w:sz w:val="20"/>
                <w:szCs w:val="20"/>
                <w:color w:val="auto"/>
              </w:rPr>
            </w:pPr>
            <w:r>
              <w:rPr>
                <w:rFonts w:ascii="Times New Roman" w:cs="Times New Roman" w:eastAsia="Times New Roman" w:hAnsi="Times New Roman"/>
                <w:sz w:val="18"/>
                <w:szCs w:val="18"/>
                <w:color w:val="auto"/>
                <w:w w:val="88"/>
              </w:rPr>
              <w:t>6</w:t>
            </w:r>
          </w:p>
        </w:tc>
        <w:tc>
          <w:tcPr>
            <w:tcW w:w="160" w:type="dxa"/>
            <w:vAlign w:val="bottom"/>
            <w:tcBorders>
              <w:right w:val="single" w:sz="8" w:color="auto"/>
            </w:tcBorders>
          </w:tcPr>
          <w:p>
            <w:pPr>
              <w:spacing w:after="0"/>
              <w:rPr>
                <w:sz w:val="24"/>
                <w:szCs w:val="24"/>
                <w:color w:val="auto"/>
              </w:rPr>
            </w:pPr>
          </w:p>
        </w:tc>
        <w:tc>
          <w:tcPr>
            <w:tcW w:w="34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rPr>
              <w:t>7</w:t>
            </w:r>
          </w:p>
        </w:tc>
        <w:tc>
          <w:tcPr>
            <w:tcW w:w="12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88"/>
              </w:rPr>
              <w:t>8</w:t>
            </w:r>
          </w:p>
        </w:tc>
        <w:tc>
          <w:tcPr>
            <w:tcW w:w="120" w:type="dxa"/>
            <w:vAlign w:val="bottom"/>
            <w:tcBorders>
              <w:right w:val="single" w:sz="8" w:color="auto"/>
            </w:tcBorders>
          </w:tcPr>
          <w:p>
            <w:pPr>
              <w:spacing w:after="0"/>
              <w:rPr>
                <w:sz w:val="24"/>
                <w:szCs w:val="24"/>
                <w:color w:val="auto"/>
              </w:rPr>
            </w:pPr>
          </w:p>
        </w:tc>
        <w:tc>
          <w:tcPr>
            <w:tcW w:w="36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88"/>
              </w:rPr>
              <w:t>9</w:t>
            </w:r>
          </w:p>
        </w:tc>
        <w:tc>
          <w:tcPr>
            <w:tcW w:w="120" w:type="dxa"/>
            <w:vAlign w:val="bottom"/>
            <w:tcBorders>
              <w:right w:val="single" w:sz="8" w:color="auto"/>
            </w:tcBorders>
          </w:tcPr>
          <w:p>
            <w:pPr>
              <w:spacing w:after="0"/>
              <w:rPr>
                <w:sz w:val="24"/>
                <w:szCs w:val="24"/>
                <w:color w:val="auto"/>
              </w:rPr>
            </w:pPr>
          </w:p>
        </w:tc>
        <w:tc>
          <w:tcPr>
            <w:tcW w:w="34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99"/>
              </w:rPr>
              <w:t>10</w:t>
            </w:r>
          </w:p>
        </w:tc>
        <w:tc>
          <w:tcPr>
            <w:tcW w:w="120" w:type="dxa"/>
            <w:vAlign w:val="bottom"/>
            <w:tcBorders>
              <w:right w:val="single" w:sz="8" w:color="auto"/>
            </w:tcBorders>
          </w:tcPr>
          <w:p>
            <w:pPr>
              <w:spacing w:after="0"/>
              <w:rPr>
                <w:sz w:val="24"/>
                <w:szCs w:val="24"/>
                <w:color w:val="auto"/>
              </w:rPr>
            </w:pPr>
          </w:p>
        </w:tc>
        <w:tc>
          <w:tcPr>
            <w:tcW w:w="360" w:type="dxa"/>
            <w:vAlign w:val="bottom"/>
            <w:gridSpan w:val="2"/>
          </w:tcPr>
          <w:p>
            <w:pPr>
              <w:jc w:val="center"/>
              <w:ind w:left="9"/>
              <w:spacing w:after="0"/>
              <w:rPr>
                <w:sz w:val="20"/>
                <w:szCs w:val="20"/>
                <w:color w:val="auto"/>
              </w:rPr>
            </w:pPr>
            <w:r>
              <w:rPr>
                <w:rFonts w:ascii="Times New Roman" w:cs="Times New Roman" w:eastAsia="Times New Roman" w:hAnsi="Times New Roman"/>
                <w:sz w:val="18"/>
                <w:szCs w:val="18"/>
                <w:color w:val="auto"/>
                <w:w w:val="99"/>
              </w:rPr>
              <w:t>11</w:t>
            </w: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12</w:t>
            </w:r>
          </w:p>
        </w:tc>
        <w:tc>
          <w:tcPr>
            <w:tcW w:w="120" w:type="dxa"/>
            <w:vAlign w:val="bottom"/>
            <w:tcBorders>
              <w:right w:val="single" w:sz="8" w:color="auto"/>
            </w:tcBorders>
          </w:tcPr>
          <w:p>
            <w:pPr>
              <w:spacing w:after="0"/>
              <w:rPr>
                <w:sz w:val="24"/>
                <w:szCs w:val="24"/>
                <w:color w:val="auto"/>
              </w:rPr>
            </w:pPr>
          </w:p>
        </w:tc>
        <w:tc>
          <w:tcPr>
            <w:tcW w:w="360" w:type="dxa"/>
            <w:vAlign w:val="bottom"/>
            <w:gridSpan w:val="3"/>
          </w:tcPr>
          <w:p>
            <w:pPr>
              <w:jc w:val="center"/>
              <w:ind w:left="9"/>
              <w:spacing w:after="0"/>
              <w:rPr>
                <w:sz w:val="20"/>
                <w:szCs w:val="20"/>
                <w:color w:val="auto"/>
              </w:rPr>
            </w:pPr>
            <w:r>
              <w:rPr>
                <w:rFonts w:ascii="Times New Roman" w:cs="Times New Roman" w:eastAsia="Times New Roman" w:hAnsi="Times New Roman"/>
                <w:sz w:val="18"/>
                <w:szCs w:val="18"/>
                <w:color w:val="auto"/>
                <w:w w:val="99"/>
              </w:rPr>
              <w:t>13</w:t>
            </w:r>
          </w:p>
        </w:tc>
        <w:tc>
          <w:tcPr>
            <w:tcW w:w="140" w:type="dxa"/>
            <w:vAlign w:val="bottom"/>
            <w:tcBorders>
              <w:right w:val="single" w:sz="8" w:color="auto"/>
            </w:tcBorders>
          </w:tcPr>
          <w:p>
            <w:pPr>
              <w:spacing w:after="0"/>
              <w:rPr>
                <w:sz w:val="24"/>
                <w:szCs w:val="24"/>
                <w:color w:val="auto"/>
              </w:rPr>
            </w:pPr>
          </w:p>
        </w:tc>
        <w:tc>
          <w:tcPr>
            <w:tcW w:w="34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99"/>
              </w:rPr>
              <w:t>14</w:t>
            </w:r>
          </w:p>
        </w:tc>
        <w:tc>
          <w:tcPr>
            <w:tcW w:w="120" w:type="dxa"/>
            <w:vAlign w:val="bottom"/>
            <w:tcBorders>
              <w:right w:val="single" w:sz="8" w:color="auto"/>
            </w:tcBorders>
          </w:tcPr>
          <w:p>
            <w:pPr>
              <w:spacing w:after="0"/>
              <w:rPr>
                <w:sz w:val="24"/>
                <w:szCs w:val="24"/>
                <w:color w:val="auto"/>
              </w:rPr>
            </w:pPr>
          </w:p>
        </w:tc>
        <w:tc>
          <w:tcPr>
            <w:tcW w:w="34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99"/>
              </w:rPr>
              <w:t>15</w:t>
            </w:r>
          </w:p>
        </w:tc>
        <w:tc>
          <w:tcPr>
            <w:tcW w:w="120" w:type="dxa"/>
            <w:vAlign w:val="bottom"/>
            <w:tcBorders>
              <w:right w:val="single" w:sz="8" w:color="auto"/>
            </w:tcBorders>
          </w:tcPr>
          <w:p>
            <w:pPr>
              <w:spacing w:after="0"/>
              <w:rPr>
                <w:sz w:val="24"/>
                <w:szCs w:val="24"/>
                <w:color w:val="auto"/>
              </w:rPr>
            </w:pPr>
          </w:p>
        </w:tc>
        <w:tc>
          <w:tcPr>
            <w:tcW w:w="360" w:type="dxa"/>
            <w:vAlign w:val="bottom"/>
            <w:gridSpan w:val="2"/>
          </w:tcPr>
          <w:p>
            <w:pPr>
              <w:jc w:val="center"/>
              <w:ind w:left="9"/>
              <w:spacing w:after="0"/>
              <w:rPr>
                <w:sz w:val="20"/>
                <w:szCs w:val="20"/>
                <w:color w:val="auto"/>
              </w:rPr>
            </w:pPr>
            <w:r>
              <w:rPr>
                <w:rFonts w:ascii="Times New Roman" w:cs="Times New Roman" w:eastAsia="Times New Roman" w:hAnsi="Times New Roman"/>
                <w:sz w:val="18"/>
                <w:szCs w:val="18"/>
                <w:color w:val="auto"/>
                <w:w w:val="99"/>
              </w:rPr>
              <w:t>16</w:t>
            </w:r>
          </w:p>
        </w:tc>
        <w:tc>
          <w:tcPr>
            <w:tcW w:w="120" w:type="dxa"/>
            <w:vAlign w:val="bottom"/>
            <w:tcBorders>
              <w:right w:val="single" w:sz="8" w:color="auto"/>
            </w:tcBorders>
          </w:tcPr>
          <w:p>
            <w:pPr>
              <w:spacing w:after="0"/>
              <w:rPr>
                <w:sz w:val="24"/>
                <w:szCs w:val="24"/>
                <w:color w:val="auto"/>
              </w:rPr>
            </w:pPr>
          </w:p>
        </w:tc>
        <w:tc>
          <w:tcPr>
            <w:tcW w:w="42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99"/>
              </w:rPr>
              <w:t>17</w:t>
            </w: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1"/>
        </w:trPr>
        <w:tc>
          <w:tcPr>
            <w:tcW w:w="1020" w:type="dxa"/>
            <w:vAlign w:val="bottom"/>
            <w:tcBorders>
              <w:left w:val="single" w:sz="8" w:color="auto"/>
              <w:bottom w:val="single" w:sz="8" w:color="auto"/>
              <w:right w:val="single" w:sz="8" w:color="auto"/>
            </w:tcBorders>
            <w:gridSpan w:val="3"/>
          </w:tcPr>
          <w:p>
            <w:pPr>
              <w:spacing w:after="0"/>
              <w:rPr>
                <w:sz w:val="9"/>
                <w:szCs w:val="9"/>
                <w:color w:val="auto"/>
              </w:rPr>
            </w:pPr>
          </w:p>
        </w:tc>
        <w:tc>
          <w:tcPr>
            <w:tcW w:w="384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50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50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540" w:type="dxa"/>
            <w:vAlign w:val="bottom"/>
            <w:tcBorders>
              <w:bottom w:val="single" w:sz="8" w:color="auto"/>
              <w:right w:val="single" w:sz="8" w:color="auto"/>
            </w:tcBorders>
            <w:gridSpan w:val="3"/>
          </w:tcPr>
          <w:p>
            <w:pPr>
              <w:spacing w:after="0"/>
              <w:rPr>
                <w:sz w:val="9"/>
                <w:szCs w:val="9"/>
                <w:color w:val="auto"/>
              </w:rPr>
            </w:pPr>
          </w:p>
        </w:tc>
        <w:tc>
          <w:tcPr>
            <w:tcW w:w="860" w:type="dxa"/>
            <w:vAlign w:val="bottom"/>
            <w:tcBorders>
              <w:bottom w:val="single" w:sz="8" w:color="auto"/>
              <w:right w:val="single" w:sz="8" w:color="auto"/>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120" w:type="dxa"/>
            <w:vAlign w:val="bottom"/>
            <w:tcBorders>
              <w:left w:val="single" w:sz="8" w:color="auto"/>
            </w:tcBorders>
            <w:shd w:val="clear" w:color="auto" w:fill="BFBFBF"/>
          </w:tcPr>
          <w:p>
            <w:pPr>
              <w:spacing w:after="0"/>
              <w:rPr>
                <w:sz w:val="17"/>
                <w:szCs w:val="17"/>
                <w:color w:val="auto"/>
              </w:rPr>
            </w:pPr>
          </w:p>
        </w:tc>
        <w:tc>
          <w:tcPr>
            <w:tcW w:w="780" w:type="dxa"/>
            <w:vAlign w:val="bottom"/>
            <w:vMerge w:val="restart"/>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highlight w:val="lightGray"/>
              </w:rPr>
              <w:t>ОГСЭ</w:t>
            </w:r>
            <w:r>
              <w:rPr>
                <w:rFonts w:ascii="Times New Roman" w:cs="Times New Roman" w:eastAsia="Times New Roman" w:hAnsi="Times New Roman"/>
                <w:sz w:val="18"/>
                <w:szCs w:val="18"/>
                <w:b w:val="1"/>
                <w:bCs w:val="1"/>
                <w:color w:val="auto"/>
                <w:highlight w:val="lightGray"/>
              </w:rPr>
              <w:t>.00</w:t>
            </w:r>
          </w:p>
        </w:tc>
        <w:tc>
          <w:tcPr>
            <w:tcW w:w="120" w:type="dxa"/>
            <w:vAlign w:val="bottom"/>
            <w:tcBorders>
              <w:right w:val="single" w:sz="8" w:color="auto"/>
            </w:tcBorders>
            <w:shd w:val="clear" w:color="auto" w:fill="BFBFBF"/>
          </w:tcPr>
          <w:p>
            <w:pPr>
              <w:spacing w:after="0"/>
              <w:rPr>
                <w:sz w:val="17"/>
                <w:szCs w:val="17"/>
                <w:color w:val="auto"/>
              </w:rPr>
            </w:pPr>
          </w:p>
        </w:tc>
        <w:tc>
          <w:tcPr>
            <w:tcW w:w="3840" w:type="dxa"/>
            <w:vAlign w:val="bottom"/>
            <w:tcBorders>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Общий гуманитарный и социально</w:t>
            </w:r>
            <w:r>
              <w:rPr>
                <w:rFonts w:ascii="Times New Roman" w:cs="Times New Roman" w:eastAsia="Times New Roman" w:hAnsi="Times New Roman"/>
                <w:sz w:val="18"/>
                <w:szCs w:val="18"/>
                <w:b w:val="1"/>
                <w:bCs w:val="1"/>
                <w:color w:val="auto"/>
              </w:rPr>
              <w:t>-</w:t>
            </w:r>
          </w:p>
        </w:tc>
        <w:tc>
          <w:tcPr>
            <w:tcW w:w="10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1"/>
              </w:rPr>
              <w:t>К</w:t>
            </w:r>
          </w:p>
        </w:tc>
        <w:tc>
          <w:tcPr>
            <w:tcW w:w="120" w:type="dxa"/>
            <w:vAlign w:val="bottom"/>
            <w:tcBorders>
              <w:right w:val="single" w:sz="8" w:color="auto"/>
            </w:tcBorders>
            <w:shd w:val="clear" w:color="auto" w:fill="BFBFBF"/>
          </w:tcPr>
          <w:p>
            <w:pPr>
              <w:spacing w:after="0"/>
              <w:rPr>
                <w:sz w:val="17"/>
                <w:szCs w:val="17"/>
                <w:color w:val="auto"/>
              </w:rPr>
            </w:pPr>
          </w:p>
        </w:tc>
        <w:tc>
          <w:tcPr>
            <w:tcW w:w="20" w:type="dxa"/>
            <w:vAlign w:val="bottom"/>
          </w:tcPr>
          <w:p>
            <w:pPr>
              <w:spacing w:after="0"/>
              <w:rPr>
                <w:sz w:val="17"/>
                <w:szCs w:val="17"/>
                <w:color w:val="auto"/>
              </w:rPr>
            </w:pPr>
          </w:p>
        </w:tc>
        <w:tc>
          <w:tcPr>
            <w:tcW w:w="320" w:type="dxa"/>
            <w:vAlign w:val="bottom"/>
            <w:tcBorders>
              <w:left w:val="single" w:sz="8" w:color="BFBFBF"/>
            </w:tcBorders>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4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40" w:type="dxa"/>
            <w:vAlign w:val="bottom"/>
            <w:tcBorders>
              <w:right w:val="single" w:sz="8" w:color="auto"/>
            </w:tcBorders>
            <w:shd w:val="clear" w:color="auto" w:fill="BFBFBF"/>
          </w:tcPr>
          <w:p>
            <w:pPr>
              <w:spacing w:after="0"/>
              <w:rPr>
                <w:sz w:val="17"/>
                <w:szCs w:val="17"/>
                <w:color w:val="auto"/>
              </w:rPr>
            </w:pPr>
          </w:p>
        </w:tc>
        <w:tc>
          <w:tcPr>
            <w:tcW w:w="20" w:type="dxa"/>
            <w:vAlign w:val="bottom"/>
          </w:tcPr>
          <w:p>
            <w:pPr>
              <w:spacing w:after="0"/>
              <w:rPr>
                <w:sz w:val="17"/>
                <w:szCs w:val="17"/>
                <w:color w:val="auto"/>
              </w:rPr>
            </w:pPr>
          </w:p>
        </w:tc>
        <w:tc>
          <w:tcPr>
            <w:tcW w:w="320" w:type="dxa"/>
            <w:vAlign w:val="bottom"/>
            <w:tcBorders>
              <w:left w:val="single" w:sz="8" w:color="BFBFBF"/>
            </w:tcBorders>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80" w:type="dxa"/>
            <w:vAlign w:val="bottom"/>
            <w:tcBorders>
              <w:right w:val="single" w:sz="8" w:color="auto"/>
            </w:tcBorders>
            <w:gridSpan w:val="2"/>
            <w:shd w:val="clear" w:color="auto" w:fill="BFBFBF"/>
          </w:tcPr>
          <w:p>
            <w:pPr>
              <w:spacing w:after="0"/>
              <w:rPr>
                <w:sz w:val="17"/>
                <w:szCs w:val="17"/>
                <w:color w:val="auto"/>
              </w:rPr>
            </w:pPr>
          </w:p>
        </w:tc>
        <w:tc>
          <w:tcPr>
            <w:tcW w:w="60" w:type="dxa"/>
            <w:vAlign w:val="bottom"/>
            <w:tcBorders>
              <w:right w:val="single" w:sz="8" w:color="BFBFBF"/>
            </w:tcBorders>
            <w:shd w:val="clear" w:color="auto" w:fill="BFBFBF"/>
          </w:tcPr>
          <w:p>
            <w:pPr>
              <w:spacing w:after="0"/>
              <w:rPr>
                <w:sz w:val="17"/>
                <w:szCs w:val="17"/>
                <w:color w:val="auto"/>
              </w:rPr>
            </w:pPr>
          </w:p>
        </w:tc>
        <w:tc>
          <w:tcPr>
            <w:tcW w:w="24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60" w:type="dxa"/>
            <w:vAlign w:val="bottom"/>
            <w:tcBorders>
              <w:right w:val="single" w:sz="8" w:color="auto"/>
            </w:tcBorders>
            <w:shd w:val="clear" w:color="auto" w:fill="BFBFBF"/>
          </w:tcPr>
          <w:p>
            <w:pPr>
              <w:spacing w:after="0"/>
              <w:rPr>
                <w:sz w:val="17"/>
                <w:szCs w:val="17"/>
                <w:color w:val="auto"/>
              </w:rPr>
            </w:pPr>
          </w:p>
        </w:tc>
        <w:tc>
          <w:tcPr>
            <w:tcW w:w="20" w:type="dxa"/>
            <w:vAlign w:val="bottom"/>
          </w:tcPr>
          <w:p>
            <w:pPr>
              <w:spacing w:after="0"/>
              <w:rPr>
                <w:sz w:val="17"/>
                <w:szCs w:val="17"/>
                <w:color w:val="auto"/>
              </w:rPr>
            </w:pPr>
          </w:p>
        </w:tc>
        <w:tc>
          <w:tcPr>
            <w:tcW w:w="320" w:type="dxa"/>
            <w:vAlign w:val="bottom"/>
            <w:tcBorders>
              <w:left w:val="single" w:sz="8" w:color="BFBFBF"/>
            </w:tcBorders>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BFBFBF"/>
          </w:tcPr>
          <w:p>
            <w:pPr>
              <w:spacing w:after="0"/>
              <w:rPr>
                <w:sz w:val="17"/>
                <w:szCs w:val="17"/>
                <w:color w:val="auto"/>
              </w:rPr>
            </w:pPr>
          </w:p>
        </w:tc>
        <w:tc>
          <w:tcPr>
            <w:tcW w:w="120" w:type="dxa"/>
            <w:vAlign w:val="bottom"/>
            <w:shd w:val="clear" w:color="auto" w:fill="BFBFBF"/>
          </w:tcPr>
          <w:p>
            <w:pPr>
              <w:spacing w:after="0"/>
              <w:rPr>
                <w:sz w:val="17"/>
                <w:szCs w:val="17"/>
                <w:color w:val="auto"/>
              </w:rPr>
            </w:pPr>
          </w:p>
        </w:tc>
        <w:tc>
          <w:tcPr>
            <w:tcW w:w="24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BFBFBF"/>
          </w:tcPr>
          <w:p>
            <w:pPr>
              <w:spacing w:after="0"/>
              <w:rPr>
                <w:sz w:val="17"/>
                <w:szCs w:val="17"/>
                <w:color w:val="auto"/>
              </w:rPr>
            </w:pPr>
          </w:p>
        </w:tc>
        <w:tc>
          <w:tcPr>
            <w:tcW w:w="8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4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gridSpan w:val="2"/>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40" w:type="dxa"/>
            <w:vAlign w:val="bottom"/>
            <w:tcBorders>
              <w:right w:val="single" w:sz="8" w:color="auto"/>
            </w:tcBorders>
            <w:shd w:val="clear" w:color="auto" w:fill="BFBFBF"/>
          </w:tcPr>
          <w:p>
            <w:pPr>
              <w:spacing w:after="0"/>
              <w:rPr>
                <w:sz w:val="17"/>
                <w:szCs w:val="17"/>
                <w:color w:val="auto"/>
              </w:rPr>
            </w:pPr>
          </w:p>
        </w:tc>
        <w:tc>
          <w:tcPr>
            <w:tcW w:w="8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BFBFBF"/>
          </w:tcPr>
          <w:p>
            <w:pPr>
              <w:spacing w:after="0"/>
              <w:rPr>
                <w:sz w:val="17"/>
                <w:szCs w:val="17"/>
                <w:color w:val="auto"/>
              </w:rPr>
            </w:pPr>
          </w:p>
        </w:tc>
        <w:tc>
          <w:tcPr>
            <w:tcW w:w="8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64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64</w:t>
            </w:r>
          </w:p>
        </w:tc>
        <w:tc>
          <w:tcPr>
            <w:tcW w:w="140" w:type="dxa"/>
            <w:vAlign w:val="bottom"/>
            <w:tcBorders>
              <w:right w:val="single" w:sz="8" w:color="auto"/>
            </w:tcBorders>
            <w:shd w:val="clear" w:color="auto" w:fill="BFBFBF"/>
          </w:tcPr>
          <w:p>
            <w:pPr>
              <w:spacing w:after="0"/>
              <w:rPr>
                <w:sz w:val="17"/>
                <w:szCs w:val="17"/>
                <w:color w:val="auto"/>
              </w:rPr>
            </w:pPr>
          </w:p>
        </w:tc>
        <w:tc>
          <w:tcPr>
            <w:tcW w:w="0" w:type="dxa"/>
            <w:vAlign w:val="bottom"/>
          </w:tcPr>
          <w:p>
            <w:pPr>
              <w:spacing w:after="0"/>
              <w:rPr>
                <w:sz w:val="1"/>
                <w:szCs w:val="1"/>
                <w:color w:val="auto"/>
              </w:rPr>
            </w:pPr>
          </w:p>
        </w:tc>
      </w:tr>
      <w:tr>
        <w:trPr>
          <w:trHeight w:val="101"/>
        </w:trPr>
        <w:tc>
          <w:tcPr>
            <w:tcW w:w="120" w:type="dxa"/>
            <w:vAlign w:val="bottom"/>
            <w:tcBorders>
              <w:left w:val="single" w:sz="8" w:color="auto"/>
            </w:tcBorders>
            <w:shd w:val="clear" w:color="auto" w:fill="BFBFBF"/>
          </w:tcPr>
          <w:p>
            <w:pPr>
              <w:spacing w:after="0"/>
              <w:rPr>
                <w:sz w:val="8"/>
                <w:szCs w:val="8"/>
                <w:color w:val="auto"/>
              </w:rPr>
            </w:pPr>
          </w:p>
        </w:tc>
        <w:tc>
          <w:tcPr>
            <w:tcW w:w="78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3640" w:type="dxa"/>
            <w:vAlign w:val="bottom"/>
            <w:vMerge w:val="restart"/>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экономический цикл</w:t>
            </w: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20" w:type="dxa"/>
            <w:vAlign w:val="bottom"/>
          </w:tcPr>
          <w:p>
            <w:pPr>
              <w:spacing w:after="0"/>
              <w:rPr>
                <w:sz w:val="8"/>
                <w:szCs w:val="8"/>
                <w:color w:val="auto"/>
              </w:rPr>
            </w:pPr>
          </w:p>
        </w:tc>
        <w:tc>
          <w:tcPr>
            <w:tcW w:w="320" w:type="dxa"/>
            <w:vAlign w:val="bottom"/>
            <w:tcBorders>
              <w:left w:val="single" w:sz="8" w:color="BFBFBF"/>
            </w:tcBorders>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40" w:type="dxa"/>
            <w:vAlign w:val="bottom"/>
            <w:vMerge w:val="continue"/>
            <w:shd w:val="clear" w:color="auto" w:fill="BFBFBF"/>
          </w:tcPr>
          <w:p>
            <w:pPr>
              <w:spacing w:after="0"/>
              <w:rPr>
                <w:sz w:val="8"/>
                <w:szCs w:val="8"/>
                <w:color w:val="auto"/>
              </w:rPr>
            </w:pPr>
          </w:p>
        </w:tc>
        <w:tc>
          <w:tcPr>
            <w:tcW w:w="140" w:type="dxa"/>
            <w:vAlign w:val="bottom"/>
            <w:tcBorders>
              <w:right w:val="single" w:sz="8" w:color="auto"/>
            </w:tcBorders>
            <w:shd w:val="clear" w:color="auto" w:fill="BFBFBF"/>
          </w:tcPr>
          <w:p>
            <w:pPr>
              <w:spacing w:after="0"/>
              <w:rPr>
                <w:sz w:val="8"/>
                <w:szCs w:val="8"/>
                <w:color w:val="auto"/>
              </w:rPr>
            </w:pPr>
          </w:p>
        </w:tc>
        <w:tc>
          <w:tcPr>
            <w:tcW w:w="20" w:type="dxa"/>
            <w:vAlign w:val="bottom"/>
          </w:tcPr>
          <w:p>
            <w:pPr>
              <w:spacing w:after="0"/>
              <w:rPr>
                <w:sz w:val="8"/>
                <w:szCs w:val="8"/>
                <w:color w:val="auto"/>
              </w:rPr>
            </w:pPr>
          </w:p>
        </w:tc>
        <w:tc>
          <w:tcPr>
            <w:tcW w:w="320" w:type="dxa"/>
            <w:vAlign w:val="bottom"/>
            <w:tcBorders>
              <w:left w:val="single" w:sz="8" w:color="BFBFBF"/>
            </w:tcBorders>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80" w:type="dxa"/>
            <w:vAlign w:val="bottom"/>
            <w:tcBorders>
              <w:right w:val="single" w:sz="8" w:color="auto"/>
            </w:tcBorders>
            <w:gridSpan w:val="2"/>
            <w:shd w:val="clear" w:color="auto" w:fill="BFBFBF"/>
          </w:tcPr>
          <w:p>
            <w:pPr>
              <w:spacing w:after="0"/>
              <w:rPr>
                <w:sz w:val="8"/>
                <w:szCs w:val="8"/>
                <w:color w:val="auto"/>
              </w:rPr>
            </w:pPr>
          </w:p>
        </w:tc>
        <w:tc>
          <w:tcPr>
            <w:tcW w:w="60" w:type="dxa"/>
            <w:vAlign w:val="bottom"/>
            <w:tcBorders>
              <w:right w:val="single" w:sz="8" w:color="BFBFBF"/>
            </w:tcBorders>
            <w:shd w:val="clear" w:color="auto" w:fill="BFBFBF"/>
          </w:tcPr>
          <w:p>
            <w:pPr>
              <w:spacing w:after="0"/>
              <w:rPr>
                <w:sz w:val="8"/>
                <w:szCs w:val="8"/>
                <w:color w:val="auto"/>
              </w:rPr>
            </w:pPr>
          </w:p>
        </w:tc>
        <w:tc>
          <w:tcPr>
            <w:tcW w:w="240" w:type="dxa"/>
            <w:vAlign w:val="bottom"/>
            <w:vMerge w:val="continue"/>
            <w:shd w:val="clear" w:color="auto" w:fill="BFBFBF"/>
          </w:tcPr>
          <w:p>
            <w:pPr>
              <w:spacing w:after="0"/>
              <w:rPr>
                <w:sz w:val="8"/>
                <w:szCs w:val="8"/>
                <w:color w:val="auto"/>
              </w:rPr>
            </w:pPr>
          </w:p>
        </w:tc>
        <w:tc>
          <w:tcPr>
            <w:tcW w:w="160" w:type="dxa"/>
            <w:vAlign w:val="bottom"/>
            <w:tcBorders>
              <w:right w:val="single" w:sz="8" w:color="auto"/>
            </w:tcBorders>
            <w:shd w:val="clear" w:color="auto" w:fill="BFBFBF"/>
          </w:tcPr>
          <w:p>
            <w:pPr>
              <w:spacing w:after="0"/>
              <w:rPr>
                <w:sz w:val="8"/>
                <w:szCs w:val="8"/>
                <w:color w:val="auto"/>
              </w:rPr>
            </w:pPr>
          </w:p>
        </w:tc>
        <w:tc>
          <w:tcPr>
            <w:tcW w:w="20" w:type="dxa"/>
            <w:vAlign w:val="bottom"/>
          </w:tcPr>
          <w:p>
            <w:pPr>
              <w:spacing w:after="0"/>
              <w:rPr>
                <w:sz w:val="8"/>
                <w:szCs w:val="8"/>
                <w:color w:val="auto"/>
              </w:rPr>
            </w:pPr>
          </w:p>
        </w:tc>
        <w:tc>
          <w:tcPr>
            <w:tcW w:w="320" w:type="dxa"/>
            <w:vAlign w:val="bottom"/>
            <w:tcBorders>
              <w:left w:val="single" w:sz="8" w:color="BFBFBF"/>
            </w:tcBorders>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20" w:type="dxa"/>
            <w:vAlign w:val="bottom"/>
            <w:shd w:val="clear" w:color="auto" w:fill="BFBFBF"/>
          </w:tcPr>
          <w:p>
            <w:pPr>
              <w:spacing w:after="0"/>
              <w:rPr>
                <w:sz w:val="8"/>
                <w:szCs w:val="8"/>
                <w:color w:val="auto"/>
              </w:rPr>
            </w:pPr>
          </w:p>
        </w:tc>
        <w:tc>
          <w:tcPr>
            <w:tcW w:w="24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4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gridSpan w:val="2"/>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4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2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640" w:type="dxa"/>
            <w:vAlign w:val="bottom"/>
            <w:vMerge w:val="continue"/>
            <w:shd w:val="clear" w:color="auto" w:fill="BFBFBF"/>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020" w:type="dxa"/>
            <w:vAlign w:val="bottom"/>
            <w:tcBorders>
              <w:left w:val="single" w:sz="8" w:color="auto"/>
              <w:bottom w:val="single" w:sz="8" w:color="auto"/>
              <w:right w:val="single" w:sz="8" w:color="auto"/>
            </w:tcBorders>
            <w:gridSpan w:val="3"/>
            <w:shd w:val="clear" w:color="auto" w:fill="BFBFBF"/>
          </w:tcPr>
          <w:p>
            <w:pPr>
              <w:spacing w:after="0"/>
              <w:rPr>
                <w:sz w:val="9"/>
                <w:szCs w:val="9"/>
                <w:color w:val="auto"/>
              </w:rPr>
            </w:pPr>
          </w:p>
        </w:tc>
        <w:tc>
          <w:tcPr>
            <w:tcW w:w="80" w:type="dxa"/>
            <w:vAlign w:val="bottom"/>
            <w:tcBorders>
              <w:bottom w:val="single" w:sz="8" w:color="auto"/>
            </w:tcBorders>
            <w:shd w:val="clear" w:color="auto" w:fill="BFBFBF"/>
          </w:tcPr>
          <w:p>
            <w:pPr>
              <w:spacing w:after="0"/>
              <w:rPr>
                <w:sz w:val="9"/>
                <w:szCs w:val="9"/>
                <w:color w:val="auto"/>
              </w:rPr>
            </w:pPr>
          </w:p>
        </w:tc>
        <w:tc>
          <w:tcPr>
            <w:tcW w:w="3640" w:type="dxa"/>
            <w:vAlign w:val="bottom"/>
            <w:tcBorders>
              <w:bottom w:val="single" w:sz="8" w:color="auto"/>
            </w:tcBorders>
            <w:vMerge w:val="continue"/>
            <w:shd w:val="clear" w:color="auto" w:fill="BFBFBF"/>
          </w:tcPr>
          <w:p>
            <w:pPr>
              <w:spacing w:after="0"/>
              <w:rPr>
                <w:sz w:val="9"/>
                <w:szCs w:val="9"/>
                <w:color w:val="auto"/>
              </w:rPr>
            </w:pPr>
          </w:p>
        </w:tc>
        <w:tc>
          <w:tcPr>
            <w:tcW w:w="120" w:type="dxa"/>
            <w:vAlign w:val="bottom"/>
            <w:tcBorders>
              <w:bottom w:val="single" w:sz="8" w:color="auto"/>
              <w:right w:val="single" w:sz="8" w:color="auto"/>
            </w:tcBorders>
            <w:shd w:val="clear" w:color="auto" w:fill="BFBFBF"/>
          </w:tcPr>
          <w:p>
            <w:pPr>
              <w:spacing w:after="0"/>
              <w:rPr>
                <w:sz w:val="9"/>
                <w:szCs w:val="9"/>
                <w:color w:val="auto"/>
              </w:rPr>
            </w:pPr>
          </w:p>
        </w:tc>
        <w:tc>
          <w:tcPr>
            <w:tcW w:w="48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440" w:type="dxa"/>
            <w:vAlign w:val="bottom"/>
            <w:tcBorders>
              <w:left w:val="single" w:sz="8" w:color="BFBFBF"/>
              <w:bottom w:val="single" w:sz="8" w:color="auto"/>
              <w:right w:val="single" w:sz="8" w:color="auto"/>
            </w:tcBorders>
            <w:gridSpan w:val="2"/>
            <w:shd w:val="clear" w:color="auto" w:fill="BFBFBF"/>
          </w:tcPr>
          <w:p>
            <w:pPr>
              <w:spacing w:after="0"/>
              <w:rPr>
                <w:sz w:val="9"/>
                <w:szCs w:val="9"/>
                <w:color w:val="auto"/>
              </w:rPr>
            </w:pPr>
          </w:p>
        </w:tc>
        <w:tc>
          <w:tcPr>
            <w:tcW w:w="48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8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440" w:type="dxa"/>
            <w:vAlign w:val="bottom"/>
            <w:tcBorders>
              <w:left w:val="single" w:sz="8" w:color="BFBFBF"/>
              <w:bottom w:val="single" w:sz="8" w:color="auto"/>
              <w:right w:val="single" w:sz="8" w:color="auto"/>
            </w:tcBorders>
            <w:gridSpan w:val="2"/>
            <w:shd w:val="clear" w:color="auto" w:fill="BFBFBF"/>
          </w:tcPr>
          <w:p>
            <w:pPr>
              <w:spacing w:after="0"/>
              <w:rPr>
                <w:sz w:val="9"/>
                <w:szCs w:val="9"/>
                <w:color w:val="auto"/>
              </w:rPr>
            </w:pPr>
          </w:p>
        </w:tc>
        <w:tc>
          <w:tcPr>
            <w:tcW w:w="500" w:type="dxa"/>
            <w:vAlign w:val="bottom"/>
            <w:tcBorders>
              <w:bottom w:val="single" w:sz="8" w:color="auto"/>
              <w:right w:val="single" w:sz="8" w:color="auto"/>
            </w:tcBorders>
            <w:gridSpan w:val="4"/>
            <w:shd w:val="clear" w:color="auto" w:fill="BFBFBF"/>
          </w:tcPr>
          <w:p>
            <w:pPr>
              <w:spacing w:after="0"/>
              <w:rPr>
                <w:sz w:val="9"/>
                <w:szCs w:val="9"/>
                <w:color w:val="auto"/>
              </w:rPr>
            </w:pPr>
          </w:p>
        </w:tc>
        <w:tc>
          <w:tcPr>
            <w:tcW w:w="60" w:type="dxa"/>
            <w:vAlign w:val="bottom"/>
            <w:tcBorders>
              <w:bottom w:val="single" w:sz="8" w:color="auto"/>
              <w:right w:val="single" w:sz="8" w:color="BFBFBF"/>
            </w:tcBorders>
            <w:shd w:val="clear" w:color="auto" w:fill="BFBFBF"/>
          </w:tcPr>
          <w:p>
            <w:pPr>
              <w:spacing w:after="0"/>
              <w:rPr>
                <w:sz w:val="9"/>
                <w:szCs w:val="9"/>
                <w:color w:val="auto"/>
              </w:rPr>
            </w:pPr>
          </w:p>
        </w:tc>
        <w:tc>
          <w:tcPr>
            <w:tcW w:w="4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440" w:type="dxa"/>
            <w:vAlign w:val="bottom"/>
            <w:tcBorders>
              <w:left w:val="single" w:sz="8" w:color="BFBFBF"/>
              <w:bottom w:val="single" w:sz="8" w:color="auto"/>
              <w:right w:val="single" w:sz="8" w:color="auto"/>
            </w:tcBorders>
            <w:gridSpan w:val="2"/>
            <w:shd w:val="clear" w:color="auto" w:fill="BFBFBF"/>
          </w:tcPr>
          <w:p>
            <w:pPr>
              <w:spacing w:after="0"/>
              <w:rPr>
                <w:sz w:val="9"/>
                <w:szCs w:val="9"/>
                <w:color w:val="auto"/>
              </w:rPr>
            </w:pPr>
          </w:p>
        </w:tc>
        <w:tc>
          <w:tcPr>
            <w:tcW w:w="48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8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6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8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6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500" w:type="dxa"/>
            <w:vAlign w:val="bottom"/>
            <w:tcBorders>
              <w:bottom w:val="single" w:sz="8" w:color="auto"/>
              <w:right w:val="single" w:sz="8" w:color="auto"/>
            </w:tcBorders>
            <w:gridSpan w:val="4"/>
          </w:tcPr>
          <w:p>
            <w:pPr>
              <w:spacing w:after="0"/>
              <w:rPr>
                <w:sz w:val="9"/>
                <w:szCs w:val="9"/>
                <w:color w:val="auto"/>
              </w:rPr>
            </w:pPr>
          </w:p>
        </w:tc>
        <w:tc>
          <w:tcPr>
            <w:tcW w:w="46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6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8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54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86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102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18"/>
                <w:szCs w:val="18"/>
                <w:b w:val="1"/>
                <w:bCs w:val="1"/>
                <w:color w:val="auto"/>
              </w:rPr>
              <w:t>ОГСЭ</w:t>
            </w:r>
            <w:r>
              <w:rPr>
                <w:rFonts w:ascii="Times New Roman" w:cs="Times New Roman" w:eastAsia="Times New Roman" w:hAnsi="Times New Roman"/>
                <w:sz w:val="18"/>
                <w:szCs w:val="18"/>
                <w:b w:val="1"/>
                <w:bCs w:val="1"/>
                <w:color w:val="auto"/>
              </w:rPr>
              <w:t>.03</w:t>
            </w:r>
          </w:p>
        </w:tc>
        <w:tc>
          <w:tcPr>
            <w:tcW w:w="80" w:type="dxa"/>
            <w:vAlign w:val="bottom"/>
          </w:tcPr>
          <w:p>
            <w:pPr>
              <w:spacing w:after="0"/>
              <w:rPr>
                <w:sz w:val="16"/>
                <w:szCs w:val="16"/>
                <w:color w:val="auto"/>
              </w:rPr>
            </w:pPr>
          </w:p>
        </w:tc>
        <w:tc>
          <w:tcPr>
            <w:tcW w:w="3760" w:type="dxa"/>
            <w:vAlign w:val="bottom"/>
            <w:tcBorders>
              <w:right w:val="single" w:sz="8" w:color="auto"/>
            </w:tcBorders>
            <w:gridSpan w:val="2"/>
          </w:tcPr>
          <w:p>
            <w:pPr>
              <w:spacing w:after="0" w:line="191" w:lineRule="exact"/>
              <w:rPr>
                <w:sz w:val="20"/>
                <w:szCs w:val="20"/>
                <w:color w:val="auto"/>
              </w:rPr>
            </w:pPr>
            <w:r>
              <w:rPr>
                <w:rFonts w:ascii="Times New Roman" w:cs="Times New Roman" w:eastAsia="Times New Roman" w:hAnsi="Times New Roman"/>
                <w:sz w:val="18"/>
                <w:szCs w:val="18"/>
                <w:color w:val="auto"/>
              </w:rPr>
              <w:t>Иностранный язык в профессиональной</w:t>
            </w:r>
          </w:p>
        </w:tc>
        <w:tc>
          <w:tcPr>
            <w:tcW w:w="100" w:type="dxa"/>
            <w:vAlign w:val="bottom"/>
          </w:tcPr>
          <w:p>
            <w:pPr>
              <w:spacing w:after="0"/>
              <w:rPr>
                <w:sz w:val="16"/>
                <w:szCs w:val="16"/>
                <w:color w:val="auto"/>
              </w:rPr>
            </w:pPr>
          </w:p>
        </w:tc>
        <w:tc>
          <w:tcPr>
            <w:tcW w:w="3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4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49"/>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Pr>
          <w:p>
            <w:pPr>
              <w:spacing w:after="0"/>
              <w:rPr>
                <w:sz w:val="16"/>
                <w:szCs w:val="16"/>
                <w:color w:val="auto"/>
              </w:rPr>
            </w:pPr>
          </w:p>
        </w:tc>
        <w:tc>
          <w:tcPr>
            <w:tcW w:w="40" w:type="dxa"/>
            <w:vAlign w:val="bottom"/>
            <w:tcBorders>
              <w:right w:val="single" w:sz="8" w:color="auto"/>
            </w:tcBorders>
          </w:tcPr>
          <w:p>
            <w:pPr>
              <w:spacing w:after="0"/>
              <w:rPr>
                <w:sz w:val="16"/>
                <w:szCs w:val="16"/>
                <w:color w:val="auto"/>
              </w:rPr>
            </w:pPr>
          </w:p>
        </w:tc>
        <w:tc>
          <w:tcPr>
            <w:tcW w:w="30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6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36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360" w:type="dxa"/>
            <w:vAlign w:val="bottom"/>
            <w:gridSpan w:val="2"/>
          </w:tcPr>
          <w:p>
            <w:pPr>
              <w:jc w:val="center"/>
              <w:ind w:left="9"/>
              <w:spacing w:after="0" w:line="191" w:lineRule="exact"/>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32</w:t>
            </w:r>
          </w:p>
        </w:tc>
        <w:tc>
          <w:tcPr>
            <w:tcW w:w="1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0"/>
        </w:trPr>
        <w:tc>
          <w:tcPr>
            <w:tcW w:w="1020" w:type="dxa"/>
            <w:vAlign w:val="bottom"/>
            <w:tcBorders>
              <w:left w:val="single" w:sz="8" w:color="auto"/>
              <w:right w:val="single" w:sz="8" w:color="auto"/>
            </w:tcBorders>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376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деятельности</w:t>
            </w:r>
          </w:p>
        </w:tc>
        <w:tc>
          <w:tcPr>
            <w:tcW w:w="100" w:type="dxa"/>
            <w:vAlign w:val="bottom"/>
          </w:tcPr>
          <w:p>
            <w:pPr>
              <w:spacing w:after="0"/>
              <w:rPr>
                <w:sz w:val="9"/>
                <w:szCs w:val="9"/>
                <w:color w:val="auto"/>
              </w:rPr>
            </w:pPr>
          </w:p>
        </w:tc>
        <w:tc>
          <w:tcPr>
            <w:tcW w:w="380" w:type="dxa"/>
            <w:vAlign w:val="bottom"/>
            <w:tcBorders>
              <w:right w:val="single" w:sz="8" w:color="auto"/>
            </w:tcBorders>
            <w:gridSpan w:val="2"/>
            <w:vMerge w:val="continue"/>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80" w:type="dxa"/>
            <w:vAlign w:val="bottom"/>
            <w:tcBorders>
              <w:right w:val="single" w:sz="8" w:color="auto"/>
            </w:tcBorders>
            <w:gridSpan w:val="2"/>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80" w:type="dxa"/>
            <w:vAlign w:val="bottom"/>
            <w:tcBorders>
              <w:right w:val="single" w:sz="8" w:color="auto"/>
            </w:tcBorders>
            <w:gridSpan w:val="3"/>
            <w:vMerge w:val="restart"/>
          </w:tcPr>
          <w:p>
            <w:pPr>
              <w:jc w:val="center"/>
              <w:ind w:right="2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9"/>
                <w:szCs w:val="9"/>
                <w:color w:val="auto"/>
              </w:rPr>
            </w:pPr>
          </w:p>
        </w:tc>
        <w:tc>
          <w:tcPr>
            <w:tcW w:w="440" w:type="dxa"/>
            <w:vAlign w:val="bottom"/>
            <w:tcBorders>
              <w:right w:val="single" w:sz="8" w:color="auto"/>
            </w:tcBorders>
            <w:gridSpan w:val="2"/>
            <w:vMerge w:val="continue"/>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99"/>
        </w:trPr>
        <w:tc>
          <w:tcPr>
            <w:tcW w:w="1020" w:type="dxa"/>
            <w:vAlign w:val="bottom"/>
            <w:tcBorders>
              <w:left w:val="single" w:sz="8" w:color="auto"/>
              <w:bottom w:val="single" w:sz="8" w:color="auto"/>
              <w:right w:val="single" w:sz="8" w:color="auto"/>
            </w:tcBorders>
            <w:gridSpan w:val="3"/>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60" w:type="dxa"/>
            <w:vAlign w:val="bottom"/>
            <w:tcBorders>
              <w:bottom w:val="single" w:sz="8" w:color="auto"/>
              <w:right w:val="single" w:sz="8" w:color="auto"/>
            </w:tcBorders>
            <w:gridSpan w:val="2"/>
            <w:vMerge w:val="continue"/>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vMerge w:val="continue"/>
          </w:tcPr>
          <w:p>
            <w:pPr>
              <w:spacing w:after="0"/>
              <w:rPr>
                <w:sz w:val="8"/>
                <w:szCs w:val="8"/>
                <w:color w:val="auto"/>
              </w:rPr>
            </w:pPr>
          </w:p>
        </w:tc>
        <w:tc>
          <w:tcPr>
            <w:tcW w:w="540" w:type="dxa"/>
            <w:vAlign w:val="bottom"/>
            <w:tcBorders>
              <w:bottom w:val="single" w:sz="8" w:color="auto"/>
              <w:right w:val="single" w:sz="8" w:color="auto"/>
            </w:tcBorders>
            <w:gridSpan w:val="3"/>
          </w:tcPr>
          <w:p>
            <w:pPr>
              <w:spacing w:after="0"/>
              <w:rPr>
                <w:sz w:val="8"/>
                <w:szCs w:val="8"/>
                <w:color w:val="auto"/>
              </w:rPr>
            </w:pPr>
          </w:p>
        </w:tc>
        <w:tc>
          <w:tcPr>
            <w:tcW w:w="86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201"/>
        </w:trPr>
        <w:tc>
          <w:tcPr>
            <w:tcW w:w="1020" w:type="dxa"/>
            <w:vAlign w:val="bottom"/>
            <w:tcBorders>
              <w:left w:val="single" w:sz="8" w:color="auto"/>
              <w:bottom w:val="single" w:sz="8" w:color="auto"/>
              <w:right w:val="single" w:sz="8" w:color="auto"/>
            </w:tcBorders>
            <w:gridSpan w:val="3"/>
          </w:tcPr>
          <w:p>
            <w:pPr>
              <w:ind w:left="120"/>
              <w:spacing w:after="0" w:line="199" w:lineRule="exact"/>
              <w:rPr>
                <w:sz w:val="20"/>
                <w:szCs w:val="20"/>
                <w:color w:val="auto"/>
              </w:rPr>
            </w:pPr>
            <w:r>
              <w:rPr>
                <w:rFonts w:ascii="Times New Roman" w:cs="Times New Roman" w:eastAsia="Times New Roman" w:hAnsi="Times New Roman"/>
                <w:sz w:val="18"/>
                <w:szCs w:val="18"/>
                <w:b w:val="1"/>
                <w:bCs w:val="1"/>
                <w:color w:val="auto"/>
              </w:rPr>
              <w:t>ОГСЭ</w:t>
            </w:r>
            <w:r>
              <w:rPr>
                <w:rFonts w:ascii="Times New Roman" w:cs="Times New Roman" w:eastAsia="Times New Roman" w:hAnsi="Times New Roman"/>
                <w:sz w:val="18"/>
                <w:szCs w:val="18"/>
                <w:b w:val="1"/>
                <w:bCs w:val="1"/>
                <w:color w:val="auto"/>
              </w:rPr>
              <w:t>.04</w:t>
            </w:r>
          </w:p>
        </w:tc>
        <w:tc>
          <w:tcPr>
            <w:tcW w:w="80" w:type="dxa"/>
            <w:vAlign w:val="bottom"/>
            <w:tcBorders>
              <w:bottom w:val="single" w:sz="8" w:color="auto"/>
            </w:tcBorders>
          </w:tcPr>
          <w:p>
            <w:pPr>
              <w:spacing w:after="0"/>
              <w:rPr>
                <w:sz w:val="17"/>
                <w:szCs w:val="17"/>
                <w:color w:val="auto"/>
              </w:rPr>
            </w:pPr>
          </w:p>
        </w:tc>
        <w:tc>
          <w:tcPr>
            <w:tcW w:w="3760" w:type="dxa"/>
            <w:vAlign w:val="bottom"/>
            <w:tcBorders>
              <w:bottom w:val="single" w:sz="8" w:color="auto"/>
              <w:right w:val="single" w:sz="8" w:color="auto"/>
            </w:tcBorders>
            <w:gridSpan w:val="2"/>
          </w:tcPr>
          <w:p>
            <w:pPr>
              <w:spacing w:after="0" w:line="199" w:lineRule="exact"/>
              <w:rPr>
                <w:sz w:val="20"/>
                <w:szCs w:val="20"/>
                <w:color w:val="auto"/>
              </w:rPr>
            </w:pPr>
            <w:r>
              <w:rPr>
                <w:rFonts w:ascii="Times New Roman" w:cs="Times New Roman" w:eastAsia="Times New Roman" w:hAnsi="Times New Roman"/>
                <w:sz w:val="18"/>
                <w:szCs w:val="18"/>
                <w:color w:val="auto"/>
              </w:rPr>
              <w:t>Физическая культура</w:t>
            </w:r>
          </w:p>
        </w:tc>
        <w:tc>
          <w:tcPr>
            <w:tcW w:w="100" w:type="dxa"/>
            <w:vAlign w:val="bottom"/>
            <w:tcBorders>
              <w:bottom w:val="single" w:sz="8" w:color="auto"/>
            </w:tcBorders>
          </w:tcPr>
          <w:p>
            <w:pPr>
              <w:spacing w:after="0"/>
              <w:rPr>
                <w:sz w:val="17"/>
                <w:szCs w:val="17"/>
                <w:color w:val="auto"/>
              </w:rPr>
            </w:pPr>
          </w:p>
        </w:tc>
        <w:tc>
          <w:tcPr>
            <w:tcW w:w="380" w:type="dxa"/>
            <w:vAlign w:val="bottom"/>
            <w:tcBorders>
              <w:bottom w:val="single" w:sz="8" w:color="auto"/>
              <w:right w:val="single" w:sz="8" w:color="auto"/>
            </w:tcBorders>
            <w:gridSpan w:val="2"/>
          </w:tcPr>
          <w:p>
            <w:pPr>
              <w:jc w:val="center"/>
              <w:ind w:right="140"/>
              <w:spacing w:after="0" w:line="199"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340" w:type="dxa"/>
            <w:vAlign w:val="bottom"/>
            <w:tcBorders>
              <w:bottom w:val="single" w:sz="8" w:color="auto"/>
            </w:tcBorders>
            <w:gridSpan w:val="2"/>
          </w:tcPr>
          <w:p>
            <w:pPr>
              <w:jc w:val="center"/>
              <w:spacing w:after="0" w:line="199" w:lineRule="exact"/>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bottom w:val="single" w:sz="8" w:color="auto"/>
              <w:right w:val="single" w:sz="8" w:color="auto"/>
            </w:tcBorders>
          </w:tcPr>
          <w:p>
            <w:pPr>
              <w:spacing w:after="0"/>
              <w:rPr>
                <w:sz w:val="17"/>
                <w:szCs w:val="17"/>
                <w:color w:val="auto"/>
              </w:rPr>
            </w:pPr>
          </w:p>
        </w:tc>
        <w:tc>
          <w:tcPr>
            <w:tcW w:w="360" w:type="dxa"/>
            <w:vAlign w:val="bottom"/>
            <w:tcBorders>
              <w:bottom w:val="single" w:sz="8" w:color="auto"/>
            </w:tcBorders>
            <w:gridSpan w:val="2"/>
          </w:tcPr>
          <w:p>
            <w:pPr>
              <w:jc w:val="center"/>
              <w:ind w:left="9"/>
              <w:spacing w:after="0" w:line="199" w:lineRule="exact"/>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gridSpan w:val="2"/>
          </w:tcPr>
          <w:p>
            <w:pPr>
              <w:jc w:val="center"/>
              <w:ind w:left="9"/>
              <w:spacing w:after="0" w:line="199" w:lineRule="exact"/>
              <w:rPr>
                <w:sz w:val="20"/>
                <w:szCs w:val="20"/>
                <w:color w:val="auto"/>
              </w:rPr>
            </w:pPr>
            <w:r>
              <w:rPr>
                <w:rFonts w:ascii="Times New Roman" w:cs="Times New Roman" w:eastAsia="Times New Roman" w:hAnsi="Times New Roman"/>
                <w:sz w:val="18"/>
                <w:szCs w:val="18"/>
                <w:color w:val="auto"/>
                <w:w w:val="88"/>
              </w:rPr>
              <w:t>2</w:t>
            </w:r>
          </w:p>
        </w:tc>
        <w:tc>
          <w:tcPr>
            <w:tcW w:w="14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gridSpan w:val="2"/>
          </w:tcPr>
          <w:p>
            <w:pPr>
              <w:jc w:val="center"/>
              <w:spacing w:after="0" w:line="199" w:lineRule="exact"/>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bottom w:val="single" w:sz="8" w:color="auto"/>
              <w:right w:val="single" w:sz="8" w:color="auto"/>
            </w:tcBorders>
          </w:tcPr>
          <w:p>
            <w:pPr>
              <w:spacing w:after="0"/>
              <w:rPr>
                <w:sz w:val="17"/>
                <w:szCs w:val="17"/>
                <w:color w:val="auto"/>
              </w:rPr>
            </w:pPr>
          </w:p>
        </w:tc>
        <w:tc>
          <w:tcPr>
            <w:tcW w:w="320" w:type="dxa"/>
            <w:vAlign w:val="bottom"/>
            <w:tcBorders>
              <w:bottom w:val="single" w:sz="8" w:color="auto"/>
            </w:tcBorders>
            <w:gridSpan w:val="2"/>
          </w:tcPr>
          <w:p>
            <w:pPr>
              <w:jc w:val="center"/>
              <w:ind w:left="49"/>
              <w:spacing w:after="0" w:line="199" w:lineRule="exact"/>
              <w:rPr>
                <w:sz w:val="20"/>
                <w:szCs w:val="20"/>
                <w:color w:val="auto"/>
              </w:rPr>
            </w:pPr>
            <w:r>
              <w:rPr>
                <w:rFonts w:ascii="Times New Roman" w:cs="Times New Roman" w:eastAsia="Times New Roman" w:hAnsi="Times New Roman"/>
                <w:sz w:val="18"/>
                <w:szCs w:val="18"/>
                <w:color w:val="auto"/>
              </w:rPr>
              <w:t>2</w:t>
            </w:r>
          </w:p>
        </w:tc>
        <w:tc>
          <w:tcPr>
            <w:tcW w:w="180" w:type="dxa"/>
            <w:vAlign w:val="bottom"/>
            <w:tcBorders>
              <w:bottom w:val="single" w:sz="8" w:color="auto"/>
              <w:right w:val="single" w:sz="8" w:color="auto"/>
            </w:tcBorders>
            <w:gridSpan w:val="2"/>
          </w:tcPr>
          <w:p>
            <w:pPr>
              <w:spacing w:after="0"/>
              <w:rPr>
                <w:sz w:val="17"/>
                <w:szCs w:val="17"/>
                <w:color w:val="auto"/>
              </w:rPr>
            </w:pPr>
          </w:p>
        </w:tc>
        <w:tc>
          <w:tcPr>
            <w:tcW w:w="300" w:type="dxa"/>
            <w:vAlign w:val="bottom"/>
            <w:tcBorders>
              <w:bottom w:val="single" w:sz="8" w:color="auto"/>
            </w:tcBorders>
            <w:gridSpan w:val="2"/>
          </w:tcPr>
          <w:p>
            <w:pPr>
              <w:jc w:val="center"/>
              <w:ind w:left="9"/>
              <w:spacing w:after="0" w:line="199" w:lineRule="exact"/>
              <w:rPr>
                <w:sz w:val="20"/>
                <w:szCs w:val="20"/>
                <w:color w:val="auto"/>
              </w:rPr>
            </w:pPr>
            <w:r>
              <w:rPr>
                <w:rFonts w:ascii="Times New Roman" w:cs="Times New Roman" w:eastAsia="Times New Roman" w:hAnsi="Times New Roman"/>
                <w:sz w:val="18"/>
                <w:szCs w:val="18"/>
                <w:color w:val="auto"/>
                <w:w w:val="88"/>
              </w:rPr>
              <w:t>2</w:t>
            </w:r>
          </w:p>
        </w:tc>
        <w:tc>
          <w:tcPr>
            <w:tcW w:w="16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gridSpan w:val="2"/>
          </w:tcPr>
          <w:p>
            <w:pPr>
              <w:jc w:val="center"/>
              <w:spacing w:after="0" w:line="199" w:lineRule="exact"/>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bottom w:val="single" w:sz="8" w:color="auto"/>
              <w:right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jc w:val="center"/>
              <w:spacing w:after="0" w:line="199" w:lineRule="exact"/>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bottom w:val="single" w:sz="8" w:color="auto"/>
              <w:right w:val="single" w:sz="8" w:color="auto"/>
            </w:tcBorders>
          </w:tcPr>
          <w:p>
            <w:pPr>
              <w:spacing w:after="0"/>
              <w:rPr>
                <w:sz w:val="17"/>
                <w:szCs w:val="17"/>
                <w:color w:val="auto"/>
              </w:rPr>
            </w:pPr>
          </w:p>
        </w:tc>
        <w:tc>
          <w:tcPr>
            <w:tcW w:w="360" w:type="dxa"/>
            <w:vAlign w:val="bottom"/>
            <w:tcBorders>
              <w:bottom w:val="single" w:sz="8" w:color="auto"/>
            </w:tcBorders>
            <w:gridSpan w:val="2"/>
          </w:tcPr>
          <w:p>
            <w:pPr>
              <w:jc w:val="center"/>
              <w:spacing w:after="0" w:line="199" w:lineRule="exact"/>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gridSpan w:val="2"/>
          </w:tcPr>
          <w:p>
            <w:pPr>
              <w:jc w:val="center"/>
              <w:spacing w:after="0" w:line="199" w:lineRule="exact"/>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bottom w:val="single" w:sz="8" w:color="auto"/>
              <w:right w:val="single" w:sz="8" w:color="auto"/>
            </w:tcBorders>
          </w:tcPr>
          <w:p>
            <w:pPr>
              <w:spacing w:after="0"/>
              <w:rPr>
                <w:sz w:val="17"/>
                <w:szCs w:val="17"/>
                <w:color w:val="auto"/>
              </w:rPr>
            </w:pPr>
          </w:p>
        </w:tc>
        <w:tc>
          <w:tcPr>
            <w:tcW w:w="360" w:type="dxa"/>
            <w:vAlign w:val="bottom"/>
            <w:tcBorders>
              <w:bottom w:val="single" w:sz="8" w:color="auto"/>
            </w:tcBorders>
            <w:gridSpan w:val="2"/>
          </w:tcPr>
          <w:p>
            <w:pPr>
              <w:jc w:val="center"/>
              <w:spacing w:after="0" w:line="199" w:lineRule="exact"/>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bottom w:val="single" w:sz="8" w:color="auto"/>
              <w:right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jc w:val="center"/>
              <w:spacing w:after="0" w:line="199" w:lineRule="exact"/>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bottom w:val="single" w:sz="8" w:color="auto"/>
              <w:right w:val="single" w:sz="8" w:color="auto"/>
            </w:tcBorders>
          </w:tcPr>
          <w:p>
            <w:pPr>
              <w:spacing w:after="0"/>
              <w:rPr>
                <w:sz w:val="17"/>
                <w:szCs w:val="17"/>
                <w:color w:val="auto"/>
              </w:rPr>
            </w:pPr>
          </w:p>
        </w:tc>
        <w:tc>
          <w:tcPr>
            <w:tcW w:w="360" w:type="dxa"/>
            <w:vAlign w:val="bottom"/>
            <w:tcBorders>
              <w:bottom w:val="single" w:sz="8" w:color="auto"/>
            </w:tcBorders>
            <w:gridSpan w:val="3"/>
          </w:tcPr>
          <w:p>
            <w:pPr>
              <w:jc w:val="center"/>
              <w:ind w:left="9"/>
              <w:spacing w:after="0" w:line="199" w:lineRule="exact"/>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gridSpan w:val="2"/>
          </w:tcPr>
          <w:p>
            <w:pPr>
              <w:jc w:val="center"/>
              <w:spacing w:after="0" w:line="199" w:lineRule="exact"/>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gridSpan w:val="2"/>
          </w:tcPr>
          <w:p>
            <w:pPr>
              <w:jc w:val="center"/>
              <w:ind w:left="9"/>
              <w:spacing w:after="0" w:line="199" w:lineRule="exact"/>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gridSpan w:val="3"/>
          </w:tcPr>
          <w:p>
            <w:pPr>
              <w:jc w:val="center"/>
              <w:ind w:right="20"/>
              <w:spacing w:after="0" w:line="199" w:lineRule="exact"/>
              <w:rPr>
                <w:sz w:val="20"/>
                <w:szCs w:val="20"/>
                <w:color w:val="auto"/>
              </w:rPr>
            </w:pPr>
            <w:r>
              <w:rPr>
                <w:rFonts w:ascii="Times New Roman" w:cs="Times New Roman" w:eastAsia="Times New Roman" w:hAnsi="Times New Roman"/>
                <w:sz w:val="18"/>
                <w:szCs w:val="18"/>
                <w:color w:val="auto"/>
                <w:w w:val="98"/>
              </w:rPr>
              <w:t>2 (</w:t>
            </w:r>
            <w:r>
              <w:rPr>
                <w:rFonts w:ascii="Times New Roman" w:cs="Times New Roman" w:eastAsia="Times New Roman" w:hAnsi="Times New Roman"/>
                <w:sz w:val="18"/>
                <w:szCs w:val="18"/>
                <w:color w:val="auto"/>
                <w:w w:val="98"/>
              </w:rPr>
              <w:t>З</w:t>
            </w:r>
            <w:r>
              <w:rPr>
                <w:rFonts w:ascii="Times New Roman" w:cs="Times New Roman" w:eastAsia="Times New Roman" w:hAnsi="Times New Roman"/>
                <w:sz w:val="18"/>
                <w:szCs w:val="18"/>
                <w:color w:val="auto"/>
                <w:w w:val="98"/>
              </w:rPr>
              <w:t>)</w:t>
            </w:r>
          </w:p>
        </w:tc>
        <w:tc>
          <w:tcPr>
            <w:tcW w:w="100" w:type="dxa"/>
            <w:vAlign w:val="bottom"/>
            <w:tcBorders>
              <w:bottom w:val="single" w:sz="8" w:color="auto"/>
            </w:tcBorders>
          </w:tcPr>
          <w:p>
            <w:pPr>
              <w:spacing w:after="0"/>
              <w:rPr>
                <w:sz w:val="17"/>
                <w:szCs w:val="17"/>
                <w:color w:val="auto"/>
              </w:rPr>
            </w:pPr>
          </w:p>
        </w:tc>
        <w:tc>
          <w:tcPr>
            <w:tcW w:w="440" w:type="dxa"/>
            <w:vAlign w:val="bottom"/>
            <w:tcBorders>
              <w:bottom w:val="single" w:sz="8" w:color="auto"/>
              <w:right w:val="single" w:sz="8" w:color="auto"/>
            </w:tcBorders>
            <w:gridSpan w:val="2"/>
          </w:tcPr>
          <w:p>
            <w:pPr>
              <w:jc w:val="center"/>
              <w:ind w:right="120"/>
              <w:spacing w:after="0" w:line="199"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740" w:type="dxa"/>
            <w:vAlign w:val="bottom"/>
            <w:tcBorders>
              <w:bottom w:val="single" w:sz="8" w:color="auto"/>
            </w:tcBorders>
            <w:gridSpan w:val="2"/>
          </w:tcPr>
          <w:p>
            <w:pPr>
              <w:jc w:val="center"/>
              <w:spacing w:after="0" w:line="199" w:lineRule="exact"/>
              <w:rPr>
                <w:sz w:val="20"/>
                <w:szCs w:val="20"/>
                <w:color w:val="auto"/>
              </w:rPr>
            </w:pPr>
            <w:r>
              <w:rPr>
                <w:rFonts w:ascii="Times New Roman" w:cs="Times New Roman" w:eastAsia="Times New Roman" w:hAnsi="Times New Roman"/>
                <w:sz w:val="18"/>
                <w:szCs w:val="18"/>
                <w:color w:val="auto"/>
                <w:w w:val="99"/>
              </w:rPr>
              <w:t>32</w:t>
            </w:r>
          </w:p>
        </w:tc>
        <w:tc>
          <w:tcPr>
            <w:tcW w:w="1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1020" w:type="dxa"/>
            <w:vAlign w:val="bottom"/>
            <w:tcBorders>
              <w:left w:val="single" w:sz="8" w:color="auto"/>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ОП</w:t>
            </w:r>
            <w:r>
              <w:rPr>
                <w:rFonts w:ascii="Times New Roman" w:cs="Times New Roman" w:eastAsia="Times New Roman" w:hAnsi="Times New Roman"/>
                <w:sz w:val="18"/>
                <w:szCs w:val="18"/>
                <w:b w:val="1"/>
                <w:bCs w:val="1"/>
                <w:color w:val="auto"/>
              </w:rPr>
              <w:t>. 00</w:t>
            </w:r>
          </w:p>
        </w:tc>
        <w:tc>
          <w:tcPr>
            <w:tcW w:w="38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Общепрофессиональный цикл</w:t>
            </w:r>
          </w:p>
        </w:tc>
        <w:tc>
          <w:tcPr>
            <w:tcW w:w="48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BFBFBF"/>
              <w:bottom w:val="single" w:sz="8" w:color="auto"/>
              <w:right w:val="single" w:sz="8" w:color="auto"/>
            </w:tcBorders>
            <w:gridSpan w:val="2"/>
            <w:shd w:val="clear" w:color="auto" w:fill="BFBFBF"/>
          </w:tcPr>
          <w:p>
            <w:pPr>
              <w:jc w:val="center"/>
              <w:ind w:right="60"/>
              <w:spacing w:after="0" w:line="199" w:lineRule="exact"/>
              <w:rPr>
                <w:sz w:val="20"/>
                <w:szCs w:val="20"/>
                <w:color w:val="auto"/>
              </w:rPr>
            </w:pPr>
            <w:r>
              <w:rPr>
                <w:rFonts w:ascii="Times New Roman" w:cs="Times New Roman" w:eastAsia="Times New Roman" w:hAnsi="Times New Roman"/>
                <w:sz w:val="18"/>
                <w:szCs w:val="18"/>
                <w:b w:val="1"/>
                <w:bCs w:val="1"/>
                <w:color w:val="auto"/>
              </w:rPr>
              <w:t>4</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4</w:t>
            </w: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BFBFBF"/>
              <w:bottom w:val="single" w:sz="8" w:color="auto"/>
              <w:right w:val="single" w:sz="8" w:color="auto"/>
            </w:tcBorders>
            <w:gridSpan w:val="2"/>
            <w:shd w:val="clear" w:color="auto" w:fill="BFBFBF"/>
          </w:tcPr>
          <w:p>
            <w:pPr>
              <w:jc w:val="center"/>
              <w:ind w:right="60"/>
              <w:spacing w:after="0" w:line="199" w:lineRule="exact"/>
              <w:rPr>
                <w:sz w:val="20"/>
                <w:szCs w:val="20"/>
                <w:color w:val="auto"/>
              </w:rPr>
            </w:pPr>
            <w:r>
              <w:rPr>
                <w:rFonts w:ascii="Times New Roman" w:cs="Times New Roman" w:eastAsia="Times New Roman" w:hAnsi="Times New Roman"/>
                <w:sz w:val="18"/>
                <w:szCs w:val="18"/>
                <w:b w:val="1"/>
                <w:bCs w:val="1"/>
                <w:color w:val="auto"/>
              </w:rPr>
              <w:t>2</w:t>
            </w:r>
          </w:p>
        </w:tc>
        <w:tc>
          <w:tcPr>
            <w:tcW w:w="500" w:type="dxa"/>
            <w:vAlign w:val="bottom"/>
            <w:tcBorders>
              <w:bottom w:val="single" w:sz="8" w:color="auto"/>
              <w:right w:val="single" w:sz="8" w:color="auto"/>
            </w:tcBorders>
            <w:gridSpan w:val="4"/>
            <w:shd w:val="clear" w:color="auto" w:fill="BFBFBF"/>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4</w:t>
            </w:r>
          </w:p>
        </w:tc>
        <w:tc>
          <w:tcPr>
            <w:tcW w:w="60" w:type="dxa"/>
            <w:vAlign w:val="bottom"/>
            <w:tcBorders>
              <w:bottom w:val="single" w:sz="8" w:color="auto"/>
              <w:right w:val="single" w:sz="8" w:color="BFBFBF"/>
            </w:tcBorders>
            <w:shd w:val="clear" w:color="auto" w:fill="BFBFBF"/>
          </w:tcPr>
          <w:p>
            <w:pPr>
              <w:spacing w:after="0"/>
              <w:rPr>
                <w:sz w:val="17"/>
                <w:szCs w:val="17"/>
                <w:color w:val="auto"/>
              </w:rPr>
            </w:pPr>
          </w:p>
        </w:tc>
        <w:tc>
          <w:tcPr>
            <w:tcW w:w="400" w:type="dxa"/>
            <w:vAlign w:val="bottom"/>
            <w:tcBorders>
              <w:bottom w:val="single" w:sz="8" w:color="auto"/>
              <w:right w:val="single" w:sz="8" w:color="auto"/>
            </w:tcBorders>
            <w:gridSpan w:val="2"/>
            <w:shd w:val="clear" w:color="auto" w:fill="BFBFBF"/>
          </w:tcPr>
          <w:p>
            <w:pPr>
              <w:jc w:val="center"/>
              <w:ind w:right="29"/>
              <w:spacing w:after="0" w:line="199" w:lineRule="exact"/>
              <w:rPr>
                <w:sz w:val="20"/>
                <w:szCs w:val="20"/>
                <w:color w:val="auto"/>
              </w:rPr>
            </w:pPr>
            <w:r>
              <w:rPr>
                <w:rFonts w:ascii="Times New Roman" w:cs="Times New Roman" w:eastAsia="Times New Roman" w:hAnsi="Times New Roman"/>
                <w:sz w:val="18"/>
                <w:szCs w:val="18"/>
                <w:b w:val="1"/>
                <w:bCs w:val="1"/>
                <w:color w:val="auto"/>
                <w:w w:val="88"/>
              </w:rPr>
              <w:t>2</w:t>
            </w: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BFBFBF"/>
              <w:bottom w:val="single" w:sz="8" w:color="auto"/>
              <w:right w:val="single" w:sz="8" w:color="auto"/>
            </w:tcBorders>
            <w:gridSpan w:val="2"/>
            <w:shd w:val="clear" w:color="auto" w:fill="BFBFBF"/>
          </w:tcPr>
          <w:p>
            <w:pPr>
              <w:jc w:val="center"/>
              <w:ind w:right="60"/>
              <w:spacing w:after="0" w:line="199" w:lineRule="exact"/>
              <w:rPr>
                <w:sz w:val="20"/>
                <w:szCs w:val="20"/>
                <w:color w:val="auto"/>
              </w:rPr>
            </w:pPr>
            <w:r>
              <w:rPr>
                <w:rFonts w:ascii="Times New Roman" w:cs="Times New Roman" w:eastAsia="Times New Roman" w:hAnsi="Times New Roman"/>
                <w:sz w:val="18"/>
                <w:szCs w:val="18"/>
                <w:b w:val="1"/>
                <w:bCs w:val="1"/>
                <w:color w:val="auto"/>
              </w:rPr>
              <w:t>4</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4</w:t>
            </w:r>
          </w:p>
        </w:tc>
        <w:tc>
          <w:tcPr>
            <w:tcW w:w="460" w:type="dxa"/>
            <w:vAlign w:val="bottom"/>
            <w:tcBorders>
              <w:bottom w:val="single" w:sz="8" w:color="auto"/>
              <w:right w:val="single" w:sz="8" w:color="auto"/>
            </w:tcBorders>
            <w:gridSpan w:val="3"/>
            <w:shd w:val="clear" w:color="auto" w:fill="BFBFBF"/>
          </w:tcPr>
          <w:p>
            <w:pPr>
              <w:jc w:val="right"/>
              <w:ind w:right="369"/>
              <w:spacing w:after="0"/>
              <w:rPr>
                <w:sz w:val="20"/>
                <w:szCs w:val="20"/>
                <w:color w:val="auto"/>
              </w:rPr>
            </w:pPr>
            <w:r>
              <w:rPr>
                <w:rFonts w:ascii="Times New Roman" w:cs="Times New Roman" w:eastAsia="Times New Roman" w:hAnsi="Times New Roman"/>
                <w:sz w:val="18"/>
                <w:szCs w:val="18"/>
                <w:b w:val="1"/>
                <w:bCs w:val="1"/>
                <w:color w:val="auto"/>
              </w:rPr>
              <w:t>2</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4</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2</w:t>
            </w:r>
          </w:p>
        </w:tc>
        <w:tc>
          <w:tcPr>
            <w:tcW w:w="500" w:type="dxa"/>
            <w:vAlign w:val="bottom"/>
            <w:tcBorders>
              <w:bottom w:val="single" w:sz="8" w:color="auto"/>
              <w:right w:val="single" w:sz="8" w:color="auto"/>
            </w:tcBorders>
            <w:gridSpan w:val="4"/>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4</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2</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4</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w:t>
            </w:r>
          </w:p>
        </w:tc>
        <w:tc>
          <w:tcPr>
            <w:tcW w:w="540" w:type="dxa"/>
            <w:vAlign w:val="bottom"/>
            <w:tcBorders>
              <w:bottom w:val="single" w:sz="8" w:color="auto"/>
              <w:right w:val="single" w:sz="8" w:color="auto"/>
            </w:tcBorders>
            <w:gridSpan w:val="3"/>
            <w:shd w:val="clear" w:color="auto" w:fill="BFBFBF"/>
          </w:tcPr>
          <w:p>
            <w:pPr>
              <w:jc w:val="right"/>
              <w:ind w:right="540"/>
              <w:spacing w:after="0"/>
              <w:rPr>
                <w:sz w:val="20"/>
                <w:szCs w:val="20"/>
                <w:color w:val="auto"/>
              </w:rPr>
            </w:pPr>
            <w:r>
              <w:rPr>
                <w:rFonts w:ascii="Times New Roman" w:cs="Times New Roman" w:eastAsia="Times New Roman" w:hAnsi="Times New Roman"/>
                <w:sz w:val="18"/>
                <w:szCs w:val="18"/>
                <w:b w:val="1"/>
                <w:bCs w:val="1"/>
                <w:color w:val="auto"/>
              </w:rPr>
              <w:t>2</w:t>
            </w:r>
          </w:p>
        </w:tc>
        <w:tc>
          <w:tcPr>
            <w:tcW w:w="860" w:type="dxa"/>
            <w:vAlign w:val="bottom"/>
            <w:tcBorders>
              <w:bottom w:val="single" w:sz="8" w:color="auto"/>
              <w:right w:val="single" w:sz="8" w:color="auto"/>
            </w:tcBorders>
            <w:gridSpan w:val="3"/>
            <w:shd w:val="clear" w:color="auto" w:fill="BFBFBF"/>
          </w:tcPr>
          <w:p>
            <w:pPr>
              <w:jc w:val="right"/>
              <w:ind w:right="860"/>
              <w:spacing w:after="0"/>
              <w:rPr>
                <w:sz w:val="20"/>
                <w:szCs w:val="20"/>
                <w:color w:val="auto"/>
              </w:rPr>
            </w:pPr>
            <w:r>
              <w:rPr>
                <w:rFonts w:ascii="Times New Roman" w:cs="Times New Roman" w:eastAsia="Times New Roman" w:hAnsi="Times New Roman"/>
                <w:sz w:val="18"/>
                <w:szCs w:val="18"/>
                <w:b w:val="1"/>
                <w:bCs w:val="1"/>
                <w:color w:val="auto"/>
              </w:rPr>
              <w:t>50</w:t>
            </w:r>
          </w:p>
        </w:tc>
        <w:tc>
          <w:tcPr>
            <w:tcW w:w="0" w:type="dxa"/>
            <w:vAlign w:val="bottom"/>
          </w:tcPr>
          <w:p>
            <w:pPr>
              <w:spacing w:after="0"/>
              <w:rPr>
                <w:sz w:val="1"/>
                <w:szCs w:val="1"/>
                <w:color w:val="auto"/>
              </w:rPr>
            </w:pPr>
          </w:p>
        </w:tc>
      </w:tr>
      <w:tr>
        <w:trPr>
          <w:trHeight w:val="191"/>
        </w:trPr>
        <w:tc>
          <w:tcPr>
            <w:tcW w:w="102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18"/>
                <w:szCs w:val="18"/>
                <w:color w:val="auto"/>
              </w:rPr>
              <w:t>ОП</w:t>
            </w:r>
            <w:r>
              <w:rPr>
                <w:rFonts w:ascii="Times New Roman" w:cs="Times New Roman" w:eastAsia="Times New Roman" w:hAnsi="Times New Roman"/>
                <w:sz w:val="18"/>
                <w:szCs w:val="18"/>
                <w:color w:val="auto"/>
              </w:rPr>
              <w:t>.03</w:t>
            </w:r>
          </w:p>
        </w:tc>
        <w:tc>
          <w:tcPr>
            <w:tcW w:w="80" w:type="dxa"/>
            <w:vAlign w:val="bottom"/>
          </w:tcPr>
          <w:p>
            <w:pPr>
              <w:spacing w:after="0"/>
              <w:rPr>
                <w:sz w:val="16"/>
                <w:szCs w:val="16"/>
                <w:color w:val="auto"/>
              </w:rPr>
            </w:pPr>
          </w:p>
        </w:tc>
        <w:tc>
          <w:tcPr>
            <w:tcW w:w="376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Основы алгоритмизации и программирования</w:t>
            </w:r>
          </w:p>
        </w:tc>
        <w:tc>
          <w:tcPr>
            <w:tcW w:w="100" w:type="dxa"/>
            <w:vAlign w:val="bottom"/>
          </w:tcPr>
          <w:p>
            <w:pPr>
              <w:spacing w:after="0"/>
              <w:rPr>
                <w:sz w:val="16"/>
                <w:szCs w:val="16"/>
                <w:color w:val="auto"/>
              </w:rPr>
            </w:pPr>
          </w:p>
        </w:tc>
        <w:tc>
          <w:tcPr>
            <w:tcW w:w="3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4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Pr>
          <w:p>
            <w:pPr>
              <w:spacing w:after="0"/>
              <w:rPr>
                <w:sz w:val="16"/>
                <w:szCs w:val="16"/>
                <w:color w:val="auto"/>
              </w:rPr>
            </w:pPr>
          </w:p>
        </w:tc>
        <w:tc>
          <w:tcPr>
            <w:tcW w:w="40" w:type="dxa"/>
            <w:vAlign w:val="bottom"/>
            <w:tcBorders>
              <w:right w:val="single" w:sz="8" w:color="auto"/>
            </w:tcBorders>
          </w:tcPr>
          <w:p>
            <w:pPr>
              <w:spacing w:after="0"/>
              <w:rPr>
                <w:sz w:val="16"/>
                <w:szCs w:val="16"/>
                <w:color w:val="auto"/>
              </w:rPr>
            </w:pPr>
          </w:p>
        </w:tc>
        <w:tc>
          <w:tcPr>
            <w:tcW w:w="30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6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36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420" w:type="dxa"/>
            <w:vAlign w:val="bottom"/>
            <w:gridSpan w:val="2"/>
          </w:tcPr>
          <w:p>
            <w:pPr>
              <w:jc w:val="center"/>
              <w:ind w:left="9"/>
              <w:spacing w:after="0" w:line="191" w:lineRule="exact"/>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7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50</w:t>
            </w:r>
          </w:p>
        </w:tc>
        <w:tc>
          <w:tcPr>
            <w:tcW w:w="1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06"/>
        </w:trPr>
        <w:tc>
          <w:tcPr>
            <w:tcW w:w="1020" w:type="dxa"/>
            <w:vAlign w:val="bottom"/>
            <w:tcBorders>
              <w:left w:val="single" w:sz="8" w:color="auto"/>
              <w:right w:val="single" w:sz="8" w:color="auto"/>
            </w:tcBorders>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376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tcBorders>
              <w:right w:val="single" w:sz="8" w:color="auto"/>
            </w:tcBorders>
            <w:gridSpan w:val="2"/>
            <w:vMerge w:val="continue"/>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80" w:type="dxa"/>
            <w:vAlign w:val="bottom"/>
            <w:tcBorders>
              <w:right w:val="single" w:sz="8" w:color="auto"/>
            </w:tcBorders>
            <w:gridSpan w:val="2"/>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540" w:type="dxa"/>
            <w:vAlign w:val="bottom"/>
            <w:tcBorders>
              <w:right w:val="single" w:sz="8" w:color="auto"/>
            </w:tcBorders>
            <w:gridSpan w:val="3"/>
            <w:vMerge w:val="restart"/>
          </w:tcPr>
          <w:p>
            <w:pPr>
              <w:jc w:val="center"/>
              <w:ind w:right="4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7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20" w:type="dxa"/>
            <w:vAlign w:val="bottom"/>
            <w:tcBorders>
              <w:left w:val="single" w:sz="8" w:color="auto"/>
              <w:bottom w:val="single" w:sz="8" w:color="auto"/>
              <w:right w:val="single" w:sz="8" w:color="auto"/>
            </w:tcBorders>
            <w:gridSpan w:val="3"/>
          </w:tcPr>
          <w:p>
            <w:pPr>
              <w:spacing w:after="0"/>
              <w:rPr>
                <w:sz w:val="8"/>
                <w:szCs w:val="8"/>
                <w:color w:val="auto"/>
              </w:rPr>
            </w:pPr>
          </w:p>
        </w:tc>
        <w:tc>
          <w:tcPr>
            <w:tcW w:w="384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540" w:type="dxa"/>
            <w:vAlign w:val="bottom"/>
            <w:tcBorders>
              <w:bottom w:val="single" w:sz="8" w:color="auto"/>
              <w:right w:val="single" w:sz="8" w:color="auto"/>
            </w:tcBorders>
            <w:gridSpan w:val="3"/>
            <w:vMerge w:val="continue"/>
          </w:tcPr>
          <w:p>
            <w:pPr>
              <w:spacing w:after="0"/>
              <w:rPr>
                <w:sz w:val="8"/>
                <w:szCs w:val="8"/>
                <w:color w:val="auto"/>
              </w:rPr>
            </w:pPr>
          </w:p>
        </w:tc>
        <w:tc>
          <w:tcPr>
            <w:tcW w:w="86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199"/>
        </w:trPr>
        <w:tc>
          <w:tcPr>
            <w:tcW w:w="1020" w:type="dxa"/>
            <w:vAlign w:val="bottom"/>
            <w:tcBorders>
              <w:left w:val="single" w:sz="8" w:color="auto"/>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w:t>
            </w:r>
            <w:r>
              <w:rPr>
                <w:rFonts w:ascii="Times New Roman" w:cs="Times New Roman" w:eastAsia="Times New Roman" w:hAnsi="Times New Roman"/>
                <w:sz w:val="18"/>
                <w:szCs w:val="18"/>
                <w:b w:val="1"/>
                <w:bCs w:val="1"/>
                <w:color w:val="auto"/>
              </w:rPr>
              <w:t>.00</w:t>
            </w:r>
          </w:p>
        </w:tc>
        <w:tc>
          <w:tcPr>
            <w:tcW w:w="38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Профессиональный цикл</w:t>
            </w:r>
          </w:p>
        </w:tc>
        <w:tc>
          <w:tcPr>
            <w:tcW w:w="48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BFBFBF"/>
              <w:bottom w:val="single" w:sz="8" w:color="auto"/>
              <w:right w:val="single" w:sz="8" w:color="auto"/>
            </w:tcBorders>
            <w:gridSpan w:val="2"/>
            <w:shd w:val="clear" w:color="auto" w:fill="BFBFBF"/>
          </w:tcPr>
          <w:p>
            <w:pPr>
              <w:jc w:val="center"/>
              <w:ind w:right="60"/>
              <w:spacing w:after="0" w:line="199" w:lineRule="exact"/>
              <w:rPr>
                <w:sz w:val="20"/>
                <w:szCs w:val="20"/>
                <w:color w:val="auto"/>
              </w:rPr>
            </w:pPr>
            <w:r>
              <w:rPr>
                <w:rFonts w:ascii="Times New Roman" w:cs="Times New Roman" w:eastAsia="Times New Roman" w:hAnsi="Times New Roman"/>
                <w:sz w:val="18"/>
                <w:szCs w:val="18"/>
                <w:b w:val="1"/>
                <w:bCs w:val="1"/>
                <w:color w:val="auto"/>
                <w:w w:val="99"/>
              </w:rPr>
              <w:t>20</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20</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20</w:t>
            </w: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BFBFBF"/>
              <w:bottom w:val="single" w:sz="8" w:color="auto"/>
              <w:right w:val="single" w:sz="8" w:color="auto"/>
            </w:tcBorders>
            <w:gridSpan w:val="2"/>
            <w:shd w:val="clear" w:color="auto" w:fill="BFBFBF"/>
          </w:tcPr>
          <w:p>
            <w:pPr>
              <w:jc w:val="center"/>
              <w:ind w:right="60"/>
              <w:spacing w:after="0" w:line="199" w:lineRule="exact"/>
              <w:rPr>
                <w:sz w:val="20"/>
                <w:szCs w:val="20"/>
                <w:color w:val="auto"/>
              </w:rPr>
            </w:pPr>
            <w:r>
              <w:rPr>
                <w:rFonts w:ascii="Times New Roman" w:cs="Times New Roman" w:eastAsia="Times New Roman" w:hAnsi="Times New Roman"/>
                <w:sz w:val="18"/>
                <w:szCs w:val="18"/>
                <w:b w:val="1"/>
                <w:bCs w:val="1"/>
                <w:color w:val="auto"/>
                <w:w w:val="99"/>
              </w:rPr>
              <w:t>20</w:t>
            </w:r>
          </w:p>
        </w:tc>
        <w:tc>
          <w:tcPr>
            <w:tcW w:w="500" w:type="dxa"/>
            <w:vAlign w:val="bottom"/>
            <w:tcBorders>
              <w:bottom w:val="single" w:sz="8" w:color="auto"/>
              <w:right w:val="single" w:sz="8" w:color="auto"/>
            </w:tcBorders>
            <w:gridSpan w:val="4"/>
            <w:shd w:val="clear" w:color="auto" w:fill="BFBFBF"/>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20</w:t>
            </w:r>
          </w:p>
        </w:tc>
        <w:tc>
          <w:tcPr>
            <w:tcW w:w="60" w:type="dxa"/>
            <w:vAlign w:val="bottom"/>
            <w:tcBorders>
              <w:bottom w:val="single" w:sz="8" w:color="auto"/>
              <w:right w:val="single" w:sz="8" w:color="BFBFBF"/>
            </w:tcBorders>
            <w:shd w:val="clear" w:color="auto" w:fill="BFBFBF"/>
          </w:tcPr>
          <w:p>
            <w:pPr>
              <w:spacing w:after="0"/>
              <w:rPr>
                <w:sz w:val="17"/>
                <w:szCs w:val="17"/>
                <w:color w:val="auto"/>
              </w:rPr>
            </w:pPr>
          </w:p>
        </w:tc>
        <w:tc>
          <w:tcPr>
            <w:tcW w:w="400" w:type="dxa"/>
            <w:vAlign w:val="bottom"/>
            <w:tcBorders>
              <w:bottom w:val="single" w:sz="8" w:color="auto"/>
              <w:right w:val="single" w:sz="8" w:color="auto"/>
            </w:tcBorders>
            <w:gridSpan w:val="2"/>
            <w:shd w:val="clear" w:color="auto" w:fill="BFBFBF"/>
          </w:tcPr>
          <w:p>
            <w:pPr>
              <w:jc w:val="center"/>
              <w:ind w:right="29"/>
              <w:spacing w:after="0" w:line="199" w:lineRule="exact"/>
              <w:rPr>
                <w:sz w:val="20"/>
                <w:szCs w:val="20"/>
                <w:color w:val="auto"/>
              </w:rPr>
            </w:pPr>
            <w:r>
              <w:rPr>
                <w:rFonts w:ascii="Times New Roman" w:cs="Times New Roman" w:eastAsia="Times New Roman" w:hAnsi="Times New Roman"/>
                <w:sz w:val="18"/>
                <w:szCs w:val="18"/>
                <w:b w:val="1"/>
                <w:bCs w:val="1"/>
                <w:color w:val="auto"/>
              </w:rPr>
              <w:t>20</w:t>
            </w: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BFBFBF"/>
              <w:bottom w:val="single" w:sz="8" w:color="auto"/>
              <w:right w:val="single" w:sz="8" w:color="auto"/>
            </w:tcBorders>
            <w:gridSpan w:val="2"/>
            <w:shd w:val="clear" w:color="auto" w:fill="BFBFBF"/>
          </w:tcPr>
          <w:p>
            <w:pPr>
              <w:jc w:val="center"/>
              <w:ind w:right="60"/>
              <w:spacing w:after="0" w:line="199" w:lineRule="exact"/>
              <w:rPr>
                <w:sz w:val="20"/>
                <w:szCs w:val="20"/>
                <w:color w:val="auto"/>
              </w:rPr>
            </w:pPr>
            <w:r>
              <w:rPr>
                <w:rFonts w:ascii="Times New Roman" w:cs="Times New Roman" w:eastAsia="Times New Roman" w:hAnsi="Times New Roman"/>
                <w:sz w:val="18"/>
                <w:szCs w:val="18"/>
                <w:b w:val="1"/>
                <w:bCs w:val="1"/>
                <w:color w:val="auto"/>
                <w:w w:val="99"/>
              </w:rPr>
              <w:t>20</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20</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20</w:t>
            </w:r>
          </w:p>
        </w:tc>
        <w:tc>
          <w:tcPr>
            <w:tcW w:w="460" w:type="dxa"/>
            <w:vAlign w:val="bottom"/>
            <w:tcBorders>
              <w:bottom w:val="single" w:sz="8" w:color="auto"/>
              <w:right w:val="single" w:sz="8" w:color="auto"/>
            </w:tcBorders>
            <w:gridSpan w:val="3"/>
            <w:shd w:val="clear" w:color="auto" w:fill="BFBFBF"/>
          </w:tcPr>
          <w:p>
            <w:pPr>
              <w:jc w:val="right"/>
              <w:ind w:right="369"/>
              <w:spacing w:after="0"/>
              <w:rPr>
                <w:sz w:val="20"/>
                <w:szCs w:val="20"/>
                <w:color w:val="auto"/>
              </w:rPr>
            </w:pPr>
            <w:r>
              <w:rPr>
                <w:rFonts w:ascii="Times New Roman" w:cs="Times New Roman" w:eastAsia="Times New Roman" w:hAnsi="Times New Roman"/>
                <w:sz w:val="18"/>
                <w:szCs w:val="18"/>
                <w:b w:val="1"/>
                <w:bCs w:val="1"/>
                <w:color w:val="auto"/>
              </w:rPr>
              <w:t>20</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20</w:t>
            </w:r>
          </w:p>
        </w:tc>
        <w:tc>
          <w:tcPr>
            <w:tcW w:w="500" w:type="dxa"/>
            <w:vAlign w:val="bottom"/>
            <w:tcBorders>
              <w:bottom w:val="single" w:sz="8" w:color="auto"/>
              <w:right w:val="single" w:sz="8" w:color="auto"/>
            </w:tcBorders>
            <w:gridSpan w:val="4"/>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20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20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20</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20</w:t>
            </w:r>
          </w:p>
        </w:tc>
        <w:tc>
          <w:tcPr>
            <w:tcW w:w="5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860" w:type="dxa"/>
            <w:vAlign w:val="bottom"/>
            <w:tcBorders>
              <w:bottom w:val="single" w:sz="8" w:color="auto"/>
              <w:right w:val="single" w:sz="8" w:color="auto"/>
            </w:tcBorders>
            <w:gridSpan w:val="3"/>
            <w:shd w:val="clear" w:color="auto" w:fill="BFBFBF"/>
          </w:tcPr>
          <w:p>
            <w:pPr>
              <w:jc w:val="right"/>
              <w:ind w:right="860"/>
              <w:spacing w:after="0"/>
              <w:rPr>
                <w:sz w:val="20"/>
                <w:szCs w:val="20"/>
                <w:color w:val="auto"/>
              </w:rPr>
            </w:pPr>
            <w:r>
              <w:rPr>
                <w:rFonts w:ascii="Times New Roman" w:cs="Times New Roman" w:eastAsia="Times New Roman" w:hAnsi="Times New Roman"/>
                <w:sz w:val="18"/>
                <w:szCs w:val="18"/>
                <w:b w:val="1"/>
                <w:bCs w:val="1"/>
                <w:color w:val="auto"/>
              </w:rPr>
              <w:t>320</w:t>
            </w:r>
          </w:p>
        </w:tc>
        <w:tc>
          <w:tcPr>
            <w:tcW w:w="0" w:type="dxa"/>
            <w:vAlign w:val="bottom"/>
          </w:tcPr>
          <w:p>
            <w:pPr>
              <w:spacing w:after="0"/>
              <w:rPr>
                <w:sz w:val="1"/>
                <w:szCs w:val="1"/>
                <w:color w:val="auto"/>
              </w:rPr>
            </w:pPr>
          </w:p>
        </w:tc>
      </w:tr>
      <w:tr>
        <w:trPr>
          <w:trHeight w:val="196"/>
        </w:trPr>
        <w:tc>
          <w:tcPr>
            <w:tcW w:w="1020" w:type="dxa"/>
            <w:vAlign w:val="bottom"/>
            <w:tcBorders>
              <w:left w:val="single" w:sz="8" w:color="auto"/>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ПМ</w:t>
            </w:r>
            <w:r>
              <w:rPr>
                <w:rFonts w:ascii="Times New Roman" w:cs="Times New Roman" w:eastAsia="Times New Roman" w:hAnsi="Times New Roman"/>
                <w:sz w:val="18"/>
                <w:szCs w:val="18"/>
                <w:b w:val="1"/>
                <w:bCs w:val="1"/>
                <w:color w:val="auto"/>
              </w:rPr>
              <w:t>.00</w:t>
            </w:r>
          </w:p>
        </w:tc>
        <w:tc>
          <w:tcPr>
            <w:tcW w:w="38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Профессиональные модули</w:t>
            </w:r>
          </w:p>
        </w:tc>
        <w:tc>
          <w:tcPr>
            <w:tcW w:w="48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BFBFBF"/>
              <w:bottom w:val="single" w:sz="8" w:color="auto"/>
              <w:right w:val="single" w:sz="8" w:color="auto"/>
            </w:tcBorders>
            <w:gridSpan w:val="2"/>
            <w:shd w:val="clear" w:color="auto" w:fill="BFBFBF"/>
          </w:tcPr>
          <w:p>
            <w:pPr>
              <w:jc w:val="center"/>
              <w:ind w:right="60"/>
              <w:spacing w:after="0" w:line="196" w:lineRule="exact"/>
              <w:rPr>
                <w:sz w:val="20"/>
                <w:szCs w:val="20"/>
                <w:color w:val="auto"/>
              </w:rPr>
            </w:pPr>
            <w:r>
              <w:rPr>
                <w:rFonts w:ascii="Times New Roman" w:cs="Times New Roman" w:eastAsia="Times New Roman" w:hAnsi="Times New Roman"/>
                <w:sz w:val="18"/>
                <w:szCs w:val="18"/>
                <w:b w:val="1"/>
                <w:bCs w:val="1"/>
                <w:color w:val="auto"/>
                <w:w w:val="99"/>
              </w:rPr>
              <w:t>20</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20</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20</w:t>
            </w: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BFBFBF"/>
              <w:bottom w:val="single" w:sz="8" w:color="auto"/>
              <w:right w:val="single" w:sz="8" w:color="auto"/>
            </w:tcBorders>
            <w:gridSpan w:val="2"/>
            <w:shd w:val="clear" w:color="auto" w:fill="BFBFBF"/>
          </w:tcPr>
          <w:p>
            <w:pPr>
              <w:jc w:val="center"/>
              <w:ind w:right="60"/>
              <w:spacing w:after="0" w:line="196" w:lineRule="exact"/>
              <w:rPr>
                <w:sz w:val="20"/>
                <w:szCs w:val="20"/>
                <w:color w:val="auto"/>
              </w:rPr>
            </w:pPr>
            <w:r>
              <w:rPr>
                <w:rFonts w:ascii="Times New Roman" w:cs="Times New Roman" w:eastAsia="Times New Roman" w:hAnsi="Times New Roman"/>
                <w:sz w:val="18"/>
                <w:szCs w:val="18"/>
                <w:b w:val="1"/>
                <w:bCs w:val="1"/>
                <w:color w:val="auto"/>
                <w:w w:val="99"/>
              </w:rPr>
              <w:t>20</w:t>
            </w:r>
          </w:p>
        </w:tc>
        <w:tc>
          <w:tcPr>
            <w:tcW w:w="500" w:type="dxa"/>
            <w:vAlign w:val="bottom"/>
            <w:tcBorders>
              <w:bottom w:val="single" w:sz="8" w:color="auto"/>
              <w:right w:val="single" w:sz="8" w:color="auto"/>
            </w:tcBorders>
            <w:gridSpan w:val="4"/>
            <w:shd w:val="clear" w:color="auto" w:fill="BFBFBF"/>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20</w:t>
            </w:r>
          </w:p>
        </w:tc>
        <w:tc>
          <w:tcPr>
            <w:tcW w:w="60" w:type="dxa"/>
            <w:vAlign w:val="bottom"/>
            <w:tcBorders>
              <w:bottom w:val="single" w:sz="8" w:color="auto"/>
              <w:right w:val="single" w:sz="8" w:color="BFBFBF"/>
            </w:tcBorders>
            <w:shd w:val="clear" w:color="auto" w:fill="BFBFBF"/>
          </w:tcPr>
          <w:p>
            <w:pPr>
              <w:spacing w:after="0"/>
              <w:rPr>
                <w:sz w:val="17"/>
                <w:szCs w:val="17"/>
                <w:color w:val="auto"/>
              </w:rPr>
            </w:pPr>
          </w:p>
        </w:tc>
        <w:tc>
          <w:tcPr>
            <w:tcW w:w="400" w:type="dxa"/>
            <w:vAlign w:val="bottom"/>
            <w:tcBorders>
              <w:bottom w:val="single" w:sz="8" w:color="auto"/>
              <w:right w:val="single" w:sz="8" w:color="auto"/>
            </w:tcBorders>
            <w:gridSpan w:val="2"/>
            <w:shd w:val="clear" w:color="auto" w:fill="BFBFBF"/>
          </w:tcPr>
          <w:p>
            <w:pPr>
              <w:jc w:val="center"/>
              <w:ind w:right="29"/>
              <w:spacing w:after="0" w:line="196" w:lineRule="exact"/>
              <w:rPr>
                <w:sz w:val="20"/>
                <w:szCs w:val="20"/>
                <w:color w:val="auto"/>
              </w:rPr>
            </w:pPr>
            <w:r>
              <w:rPr>
                <w:rFonts w:ascii="Times New Roman" w:cs="Times New Roman" w:eastAsia="Times New Roman" w:hAnsi="Times New Roman"/>
                <w:sz w:val="18"/>
                <w:szCs w:val="18"/>
                <w:b w:val="1"/>
                <w:bCs w:val="1"/>
                <w:color w:val="auto"/>
              </w:rPr>
              <w:t>20</w:t>
            </w: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BFBFBF"/>
              <w:bottom w:val="single" w:sz="8" w:color="auto"/>
              <w:right w:val="single" w:sz="8" w:color="auto"/>
            </w:tcBorders>
            <w:gridSpan w:val="2"/>
            <w:shd w:val="clear" w:color="auto" w:fill="BFBFBF"/>
          </w:tcPr>
          <w:p>
            <w:pPr>
              <w:jc w:val="center"/>
              <w:ind w:right="60"/>
              <w:spacing w:after="0" w:line="196" w:lineRule="exact"/>
              <w:rPr>
                <w:sz w:val="20"/>
                <w:szCs w:val="20"/>
                <w:color w:val="auto"/>
              </w:rPr>
            </w:pPr>
            <w:r>
              <w:rPr>
                <w:rFonts w:ascii="Times New Roman" w:cs="Times New Roman" w:eastAsia="Times New Roman" w:hAnsi="Times New Roman"/>
                <w:sz w:val="18"/>
                <w:szCs w:val="18"/>
                <w:b w:val="1"/>
                <w:bCs w:val="1"/>
                <w:color w:val="auto"/>
                <w:w w:val="99"/>
              </w:rPr>
              <w:t>20</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20</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20</w:t>
            </w:r>
          </w:p>
        </w:tc>
        <w:tc>
          <w:tcPr>
            <w:tcW w:w="460" w:type="dxa"/>
            <w:vAlign w:val="bottom"/>
            <w:tcBorders>
              <w:bottom w:val="single" w:sz="8" w:color="auto"/>
              <w:right w:val="single" w:sz="8" w:color="auto"/>
            </w:tcBorders>
            <w:gridSpan w:val="3"/>
            <w:shd w:val="clear" w:color="auto" w:fill="BFBFBF"/>
          </w:tcPr>
          <w:p>
            <w:pPr>
              <w:jc w:val="right"/>
              <w:ind w:right="369"/>
              <w:spacing w:after="0"/>
              <w:rPr>
                <w:sz w:val="20"/>
                <w:szCs w:val="20"/>
                <w:color w:val="auto"/>
              </w:rPr>
            </w:pPr>
            <w:r>
              <w:rPr>
                <w:rFonts w:ascii="Times New Roman" w:cs="Times New Roman" w:eastAsia="Times New Roman" w:hAnsi="Times New Roman"/>
                <w:sz w:val="18"/>
                <w:szCs w:val="18"/>
                <w:b w:val="1"/>
                <w:bCs w:val="1"/>
                <w:color w:val="auto"/>
              </w:rPr>
              <w:t>20</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20</w:t>
            </w:r>
          </w:p>
        </w:tc>
        <w:tc>
          <w:tcPr>
            <w:tcW w:w="500" w:type="dxa"/>
            <w:vAlign w:val="bottom"/>
            <w:tcBorders>
              <w:bottom w:val="single" w:sz="8" w:color="auto"/>
              <w:right w:val="single" w:sz="8" w:color="auto"/>
            </w:tcBorders>
            <w:gridSpan w:val="4"/>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20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20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20</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20</w:t>
            </w:r>
          </w:p>
        </w:tc>
        <w:tc>
          <w:tcPr>
            <w:tcW w:w="5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860" w:type="dxa"/>
            <w:vAlign w:val="bottom"/>
            <w:tcBorders>
              <w:bottom w:val="single" w:sz="8" w:color="auto"/>
              <w:right w:val="single" w:sz="8" w:color="auto"/>
            </w:tcBorders>
            <w:gridSpan w:val="3"/>
            <w:shd w:val="clear" w:color="auto" w:fill="BFBFBF"/>
          </w:tcPr>
          <w:p>
            <w:pPr>
              <w:jc w:val="right"/>
              <w:ind w:right="860"/>
              <w:spacing w:after="0"/>
              <w:rPr>
                <w:sz w:val="20"/>
                <w:szCs w:val="20"/>
                <w:color w:val="auto"/>
              </w:rPr>
            </w:pPr>
            <w:r>
              <w:rPr>
                <w:rFonts w:ascii="Times New Roman" w:cs="Times New Roman" w:eastAsia="Times New Roman" w:hAnsi="Times New Roman"/>
                <w:sz w:val="18"/>
                <w:szCs w:val="18"/>
                <w:b w:val="1"/>
                <w:bCs w:val="1"/>
                <w:color w:val="auto"/>
              </w:rPr>
              <w:t>320</w:t>
            </w:r>
          </w:p>
        </w:tc>
        <w:tc>
          <w:tcPr>
            <w:tcW w:w="0" w:type="dxa"/>
            <w:vAlign w:val="bottom"/>
          </w:tcPr>
          <w:p>
            <w:pPr>
              <w:spacing w:after="0"/>
              <w:rPr>
                <w:sz w:val="1"/>
                <w:szCs w:val="1"/>
                <w:color w:val="auto"/>
              </w:rPr>
            </w:pPr>
          </w:p>
        </w:tc>
      </w:tr>
      <w:tr>
        <w:trPr>
          <w:trHeight w:val="201"/>
        </w:trPr>
        <w:tc>
          <w:tcPr>
            <w:tcW w:w="1020" w:type="dxa"/>
            <w:vAlign w:val="bottom"/>
            <w:tcBorders>
              <w:left w:val="single" w:sz="8" w:color="auto"/>
              <w:right w:val="single" w:sz="8" w:color="auto"/>
            </w:tcBorders>
            <w:gridSpan w:val="3"/>
            <w:shd w:val="clear" w:color="auto" w:fill="D9D9D9"/>
          </w:tcPr>
          <w:p>
            <w:pPr>
              <w:spacing w:after="0"/>
              <w:rPr>
                <w:sz w:val="17"/>
                <w:szCs w:val="17"/>
                <w:color w:val="auto"/>
              </w:rPr>
            </w:pPr>
          </w:p>
        </w:tc>
        <w:tc>
          <w:tcPr>
            <w:tcW w:w="38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Эксплуатация автоматизированных</w:t>
            </w:r>
          </w:p>
        </w:tc>
        <w:tc>
          <w:tcPr>
            <w:tcW w:w="480" w:type="dxa"/>
            <w:vAlign w:val="bottom"/>
            <w:tcBorders>
              <w:right w:val="single" w:sz="8" w:color="auto"/>
            </w:tcBorders>
            <w:gridSpan w:val="3"/>
            <w:shd w:val="clear" w:color="auto" w:fill="D9D9D9"/>
          </w:tcPr>
          <w:p>
            <w:pPr>
              <w:spacing w:after="0"/>
              <w:rPr>
                <w:sz w:val="17"/>
                <w:szCs w:val="17"/>
                <w:color w:val="auto"/>
              </w:rPr>
            </w:pPr>
          </w:p>
        </w:tc>
        <w:tc>
          <w:tcPr>
            <w:tcW w:w="20" w:type="dxa"/>
            <w:vAlign w:val="bottom"/>
          </w:tcPr>
          <w:p>
            <w:pPr>
              <w:spacing w:after="0"/>
              <w:rPr>
                <w:sz w:val="17"/>
                <w:szCs w:val="17"/>
                <w:color w:val="auto"/>
              </w:rPr>
            </w:pPr>
          </w:p>
        </w:tc>
        <w:tc>
          <w:tcPr>
            <w:tcW w:w="440" w:type="dxa"/>
            <w:vAlign w:val="bottom"/>
            <w:tcBorders>
              <w:left w:val="single" w:sz="8" w:color="D9D9D9"/>
              <w:right w:val="single" w:sz="8" w:color="auto"/>
            </w:tcBorders>
            <w:gridSpan w:val="2"/>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20" w:type="dxa"/>
            <w:vAlign w:val="bottom"/>
          </w:tcPr>
          <w:p>
            <w:pPr>
              <w:spacing w:after="0"/>
              <w:rPr>
                <w:sz w:val="17"/>
                <w:szCs w:val="17"/>
                <w:color w:val="auto"/>
              </w:rPr>
            </w:pPr>
          </w:p>
        </w:tc>
        <w:tc>
          <w:tcPr>
            <w:tcW w:w="440" w:type="dxa"/>
            <w:vAlign w:val="bottom"/>
            <w:tcBorders>
              <w:left w:val="single" w:sz="8" w:color="D9D9D9"/>
              <w:right w:val="single" w:sz="8" w:color="auto"/>
            </w:tcBorders>
            <w:gridSpan w:val="2"/>
            <w:shd w:val="clear" w:color="auto" w:fill="D9D9D9"/>
          </w:tcPr>
          <w:p>
            <w:pPr>
              <w:spacing w:after="0"/>
              <w:rPr>
                <w:sz w:val="17"/>
                <w:szCs w:val="17"/>
                <w:color w:val="auto"/>
              </w:rPr>
            </w:pPr>
          </w:p>
        </w:tc>
        <w:tc>
          <w:tcPr>
            <w:tcW w:w="500" w:type="dxa"/>
            <w:vAlign w:val="bottom"/>
            <w:tcBorders>
              <w:right w:val="single" w:sz="8" w:color="auto"/>
            </w:tcBorders>
            <w:gridSpan w:val="4"/>
            <w:shd w:val="clear" w:color="auto" w:fill="D9D9D9"/>
          </w:tcPr>
          <w:p>
            <w:pPr>
              <w:spacing w:after="0"/>
              <w:rPr>
                <w:sz w:val="17"/>
                <w:szCs w:val="17"/>
                <w:color w:val="auto"/>
              </w:rPr>
            </w:pPr>
          </w:p>
        </w:tc>
        <w:tc>
          <w:tcPr>
            <w:tcW w:w="60" w:type="dxa"/>
            <w:vAlign w:val="bottom"/>
            <w:tcBorders>
              <w:right w:val="single" w:sz="8" w:color="D9D9D9"/>
            </w:tcBorders>
            <w:shd w:val="clear" w:color="auto" w:fill="D9D9D9"/>
          </w:tcPr>
          <w:p>
            <w:pPr>
              <w:spacing w:after="0"/>
              <w:rPr>
                <w:sz w:val="17"/>
                <w:szCs w:val="17"/>
                <w:color w:val="auto"/>
              </w:rPr>
            </w:pPr>
          </w:p>
        </w:tc>
        <w:tc>
          <w:tcPr>
            <w:tcW w:w="400" w:type="dxa"/>
            <w:vAlign w:val="bottom"/>
            <w:tcBorders>
              <w:right w:val="single" w:sz="8" w:color="auto"/>
            </w:tcBorders>
            <w:gridSpan w:val="2"/>
            <w:shd w:val="clear" w:color="auto" w:fill="D9D9D9"/>
          </w:tcPr>
          <w:p>
            <w:pPr>
              <w:spacing w:after="0"/>
              <w:rPr>
                <w:sz w:val="17"/>
                <w:szCs w:val="17"/>
                <w:color w:val="auto"/>
              </w:rPr>
            </w:pPr>
          </w:p>
        </w:tc>
        <w:tc>
          <w:tcPr>
            <w:tcW w:w="20" w:type="dxa"/>
            <w:vAlign w:val="bottom"/>
          </w:tcPr>
          <w:p>
            <w:pPr>
              <w:spacing w:after="0"/>
              <w:rPr>
                <w:sz w:val="17"/>
                <w:szCs w:val="17"/>
                <w:color w:val="auto"/>
              </w:rPr>
            </w:pPr>
          </w:p>
        </w:tc>
        <w:tc>
          <w:tcPr>
            <w:tcW w:w="440" w:type="dxa"/>
            <w:vAlign w:val="bottom"/>
            <w:tcBorders>
              <w:left w:val="single" w:sz="8" w:color="D9D9D9"/>
              <w:right w:val="single" w:sz="8" w:color="auto"/>
            </w:tcBorders>
            <w:gridSpan w:val="2"/>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500" w:type="dxa"/>
            <w:vAlign w:val="bottom"/>
            <w:tcBorders>
              <w:right w:val="single" w:sz="8" w:color="auto"/>
            </w:tcBorders>
            <w:gridSpan w:val="4"/>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540" w:type="dxa"/>
            <w:vAlign w:val="bottom"/>
            <w:tcBorders>
              <w:right w:val="single" w:sz="8" w:color="auto"/>
            </w:tcBorders>
            <w:gridSpan w:val="3"/>
            <w:shd w:val="clear" w:color="auto" w:fill="D9D9D9"/>
          </w:tcPr>
          <w:p>
            <w:pPr>
              <w:spacing w:after="0"/>
              <w:rPr>
                <w:sz w:val="17"/>
                <w:szCs w:val="17"/>
                <w:color w:val="auto"/>
              </w:rPr>
            </w:pPr>
          </w:p>
        </w:tc>
        <w:tc>
          <w:tcPr>
            <w:tcW w:w="860" w:type="dxa"/>
            <w:vAlign w:val="bottom"/>
            <w:tcBorders>
              <w:right w:val="single" w:sz="8" w:color="auto"/>
            </w:tcBorders>
            <w:gridSpan w:val="3"/>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020" w:type="dxa"/>
            <w:vAlign w:val="bottom"/>
            <w:tcBorders>
              <w:left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ПМ</w:t>
            </w:r>
            <w:r>
              <w:rPr>
                <w:rFonts w:ascii="Times New Roman" w:cs="Times New Roman" w:eastAsia="Times New Roman" w:hAnsi="Times New Roman"/>
                <w:sz w:val="18"/>
                <w:szCs w:val="18"/>
                <w:b w:val="1"/>
                <w:bCs w:val="1"/>
                <w:color w:val="auto"/>
              </w:rPr>
              <w:t>.01</w:t>
            </w:r>
          </w:p>
        </w:tc>
        <w:tc>
          <w:tcPr>
            <w:tcW w:w="38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информационных</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систем в защищённом</w:t>
            </w:r>
          </w:p>
        </w:tc>
        <w:tc>
          <w:tcPr>
            <w:tcW w:w="48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7"/>
                <w:szCs w:val="17"/>
                <w:color w:val="auto"/>
              </w:rPr>
            </w:pPr>
          </w:p>
        </w:tc>
        <w:tc>
          <w:tcPr>
            <w:tcW w:w="440" w:type="dxa"/>
            <w:vAlign w:val="bottom"/>
            <w:tcBorders>
              <w:left w:val="single" w:sz="8" w:color="D9D9D9"/>
              <w:right w:val="single" w:sz="8" w:color="auto"/>
            </w:tcBorders>
            <w:gridSpan w:val="2"/>
            <w:shd w:val="clear" w:color="auto" w:fill="D9D9D9"/>
          </w:tcPr>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8</w:t>
            </w:r>
          </w:p>
        </w:tc>
        <w:tc>
          <w:tcPr>
            <w:tcW w:w="480" w:type="dxa"/>
            <w:vAlign w:val="bottom"/>
            <w:tcBorders>
              <w:right w:val="single" w:sz="8" w:color="auto"/>
            </w:tcBorders>
            <w:gridSpan w:val="3"/>
            <w:shd w:val="clear" w:color="auto" w:fill="D9D9D9"/>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8</w:t>
            </w:r>
          </w:p>
        </w:tc>
        <w:tc>
          <w:tcPr>
            <w:tcW w:w="480" w:type="dxa"/>
            <w:vAlign w:val="bottom"/>
            <w:tcBorders>
              <w:right w:val="single" w:sz="8" w:color="auto"/>
            </w:tcBorders>
            <w:gridSpan w:val="3"/>
            <w:shd w:val="clear" w:color="auto" w:fill="D9D9D9"/>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8</w:t>
            </w:r>
          </w:p>
        </w:tc>
        <w:tc>
          <w:tcPr>
            <w:tcW w:w="20" w:type="dxa"/>
            <w:vAlign w:val="bottom"/>
          </w:tcPr>
          <w:p>
            <w:pPr>
              <w:spacing w:after="0"/>
              <w:rPr>
                <w:sz w:val="17"/>
                <w:szCs w:val="17"/>
                <w:color w:val="auto"/>
              </w:rPr>
            </w:pPr>
          </w:p>
        </w:tc>
        <w:tc>
          <w:tcPr>
            <w:tcW w:w="440" w:type="dxa"/>
            <w:vAlign w:val="bottom"/>
            <w:tcBorders>
              <w:left w:val="single" w:sz="8" w:color="D9D9D9"/>
              <w:right w:val="single" w:sz="8" w:color="auto"/>
            </w:tcBorders>
            <w:gridSpan w:val="2"/>
            <w:shd w:val="clear" w:color="auto" w:fill="D9D9D9"/>
          </w:tcPr>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8</w:t>
            </w:r>
          </w:p>
        </w:tc>
        <w:tc>
          <w:tcPr>
            <w:tcW w:w="500" w:type="dxa"/>
            <w:vAlign w:val="bottom"/>
            <w:tcBorders>
              <w:right w:val="single" w:sz="8" w:color="auto"/>
            </w:tcBorders>
            <w:gridSpan w:val="4"/>
            <w:shd w:val="clear" w:color="auto" w:fill="D9D9D9"/>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8</w:t>
            </w:r>
          </w:p>
        </w:tc>
        <w:tc>
          <w:tcPr>
            <w:tcW w:w="60" w:type="dxa"/>
            <w:vAlign w:val="bottom"/>
            <w:tcBorders>
              <w:right w:val="single" w:sz="8" w:color="D9D9D9"/>
            </w:tcBorders>
            <w:shd w:val="clear" w:color="auto" w:fill="D9D9D9"/>
          </w:tcPr>
          <w:p>
            <w:pPr>
              <w:spacing w:after="0"/>
              <w:rPr>
                <w:sz w:val="17"/>
                <w:szCs w:val="17"/>
                <w:color w:val="auto"/>
              </w:rPr>
            </w:pPr>
          </w:p>
        </w:tc>
        <w:tc>
          <w:tcPr>
            <w:tcW w:w="400" w:type="dxa"/>
            <w:vAlign w:val="bottom"/>
            <w:tcBorders>
              <w:right w:val="single" w:sz="8" w:color="auto"/>
            </w:tcBorders>
            <w:gridSpan w:val="2"/>
            <w:shd w:val="clear" w:color="auto" w:fill="D9D9D9"/>
          </w:tcPr>
          <w:p>
            <w:pPr>
              <w:jc w:val="center"/>
              <w:ind w:right="29"/>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20" w:type="dxa"/>
            <w:vAlign w:val="bottom"/>
          </w:tcPr>
          <w:p>
            <w:pPr>
              <w:spacing w:after="0"/>
              <w:rPr>
                <w:sz w:val="17"/>
                <w:szCs w:val="17"/>
                <w:color w:val="auto"/>
              </w:rPr>
            </w:pPr>
          </w:p>
        </w:tc>
        <w:tc>
          <w:tcPr>
            <w:tcW w:w="440" w:type="dxa"/>
            <w:vAlign w:val="bottom"/>
            <w:tcBorders>
              <w:left w:val="single" w:sz="8" w:color="D9D9D9"/>
              <w:right w:val="single" w:sz="8" w:color="auto"/>
            </w:tcBorders>
            <w:gridSpan w:val="2"/>
            <w:shd w:val="clear" w:color="auto" w:fill="D9D9D9"/>
          </w:tcPr>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8</w:t>
            </w:r>
          </w:p>
        </w:tc>
        <w:tc>
          <w:tcPr>
            <w:tcW w:w="480" w:type="dxa"/>
            <w:vAlign w:val="bottom"/>
            <w:tcBorders>
              <w:right w:val="single" w:sz="8" w:color="auto"/>
            </w:tcBorders>
            <w:gridSpan w:val="3"/>
            <w:shd w:val="clear" w:color="auto" w:fill="D9D9D9"/>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8</w:t>
            </w:r>
          </w:p>
        </w:tc>
        <w:tc>
          <w:tcPr>
            <w:tcW w:w="480" w:type="dxa"/>
            <w:vAlign w:val="bottom"/>
            <w:tcBorders>
              <w:right w:val="single" w:sz="8" w:color="auto"/>
            </w:tcBorders>
            <w:gridSpan w:val="3"/>
            <w:shd w:val="clear" w:color="auto" w:fill="D9D9D9"/>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8</w:t>
            </w:r>
          </w:p>
        </w:tc>
        <w:tc>
          <w:tcPr>
            <w:tcW w:w="460" w:type="dxa"/>
            <w:vAlign w:val="bottom"/>
            <w:tcBorders>
              <w:right w:val="single" w:sz="8" w:color="auto"/>
            </w:tcBorders>
            <w:gridSpan w:val="3"/>
            <w:shd w:val="clear" w:color="auto" w:fill="D9D9D9"/>
          </w:tcPr>
          <w:p>
            <w:pPr>
              <w:jc w:val="right"/>
              <w:ind w:right="369"/>
              <w:spacing w:after="0"/>
              <w:rPr>
                <w:sz w:val="20"/>
                <w:szCs w:val="20"/>
                <w:color w:val="auto"/>
              </w:rPr>
            </w:pPr>
            <w:r>
              <w:rPr>
                <w:rFonts w:ascii="Times New Roman" w:cs="Times New Roman" w:eastAsia="Times New Roman" w:hAnsi="Times New Roman"/>
                <w:sz w:val="18"/>
                <w:szCs w:val="18"/>
                <w:b w:val="1"/>
                <w:bCs w:val="1"/>
                <w:color w:val="auto"/>
              </w:rPr>
              <w:t>8</w:t>
            </w:r>
          </w:p>
        </w:tc>
        <w:tc>
          <w:tcPr>
            <w:tcW w:w="480" w:type="dxa"/>
            <w:vAlign w:val="bottom"/>
            <w:tcBorders>
              <w:right w:val="single" w:sz="8" w:color="auto"/>
            </w:tcBorders>
            <w:gridSpan w:val="3"/>
            <w:shd w:val="clear" w:color="auto" w:fill="D9D9D9"/>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8</w:t>
            </w:r>
          </w:p>
        </w:tc>
        <w:tc>
          <w:tcPr>
            <w:tcW w:w="460" w:type="dxa"/>
            <w:vAlign w:val="bottom"/>
            <w:tcBorders>
              <w:right w:val="single" w:sz="8" w:color="auto"/>
            </w:tcBorders>
            <w:gridSpan w:val="3"/>
            <w:shd w:val="clear" w:color="auto" w:fill="D9D9D9"/>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8</w:t>
            </w:r>
          </w:p>
        </w:tc>
        <w:tc>
          <w:tcPr>
            <w:tcW w:w="500" w:type="dxa"/>
            <w:vAlign w:val="bottom"/>
            <w:tcBorders>
              <w:right w:val="single" w:sz="8" w:color="auto"/>
            </w:tcBorders>
            <w:gridSpan w:val="4"/>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8</w:t>
            </w:r>
          </w:p>
        </w:tc>
        <w:tc>
          <w:tcPr>
            <w:tcW w:w="460" w:type="dxa"/>
            <w:vAlign w:val="bottom"/>
            <w:tcBorders>
              <w:right w:val="single" w:sz="8" w:color="auto"/>
            </w:tcBorders>
            <w:gridSpan w:val="3"/>
            <w:shd w:val="clear" w:color="auto" w:fill="D9D9D9"/>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8</w:t>
            </w:r>
          </w:p>
        </w:tc>
        <w:tc>
          <w:tcPr>
            <w:tcW w:w="460" w:type="dxa"/>
            <w:vAlign w:val="bottom"/>
            <w:tcBorders>
              <w:right w:val="single" w:sz="8" w:color="auto"/>
            </w:tcBorders>
            <w:gridSpan w:val="3"/>
            <w:shd w:val="clear" w:color="auto" w:fill="D9D9D9"/>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8</w:t>
            </w:r>
          </w:p>
        </w:tc>
        <w:tc>
          <w:tcPr>
            <w:tcW w:w="480" w:type="dxa"/>
            <w:vAlign w:val="bottom"/>
            <w:tcBorders>
              <w:right w:val="single" w:sz="8" w:color="auto"/>
            </w:tcBorders>
            <w:gridSpan w:val="3"/>
            <w:shd w:val="clear" w:color="auto" w:fill="D9D9D9"/>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8</w:t>
            </w:r>
          </w:p>
        </w:tc>
        <w:tc>
          <w:tcPr>
            <w:tcW w:w="5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860" w:type="dxa"/>
            <w:vAlign w:val="bottom"/>
            <w:tcBorders>
              <w:right w:val="single" w:sz="8" w:color="auto"/>
            </w:tcBorders>
            <w:gridSpan w:val="3"/>
            <w:shd w:val="clear" w:color="auto" w:fill="D9D9D9"/>
          </w:tcPr>
          <w:p>
            <w:pPr>
              <w:jc w:val="right"/>
              <w:ind w:right="860"/>
              <w:spacing w:after="0"/>
              <w:rPr>
                <w:sz w:val="20"/>
                <w:szCs w:val="20"/>
                <w:color w:val="auto"/>
              </w:rPr>
            </w:pPr>
            <w:r>
              <w:rPr>
                <w:rFonts w:ascii="Times New Roman" w:cs="Times New Roman" w:eastAsia="Times New Roman" w:hAnsi="Times New Roman"/>
                <w:sz w:val="18"/>
                <w:szCs w:val="18"/>
                <w:b w:val="1"/>
                <w:bCs w:val="1"/>
                <w:color w:val="auto"/>
              </w:rPr>
              <w:t>128</w:t>
            </w:r>
          </w:p>
        </w:tc>
        <w:tc>
          <w:tcPr>
            <w:tcW w:w="0" w:type="dxa"/>
            <w:vAlign w:val="bottom"/>
          </w:tcPr>
          <w:p>
            <w:pPr>
              <w:spacing w:after="0"/>
              <w:rPr>
                <w:sz w:val="1"/>
                <w:szCs w:val="1"/>
                <w:color w:val="auto"/>
              </w:rPr>
            </w:pPr>
          </w:p>
        </w:tc>
      </w:tr>
      <w:tr>
        <w:trPr>
          <w:trHeight w:val="207"/>
        </w:trPr>
        <w:tc>
          <w:tcPr>
            <w:tcW w:w="1020" w:type="dxa"/>
            <w:vAlign w:val="bottom"/>
            <w:tcBorders>
              <w:left w:val="single" w:sz="8" w:color="auto"/>
              <w:bottom w:val="single" w:sz="8" w:color="auto"/>
              <w:right w:val="single" w:sz="8" w:color="auto"/>
            </w:tcBorders>
            <w:gridSpan w:val="3"/>
            <w:shd w:val="clear" w:color="auto" w:fill="D9D9D9"/>
          </w:tcPr>
          <w:p>
            <w:pPr>
              <w:spacing w:after="0"/>
              <w:rPr>
                <w:sz w:val="17"/>
                <w:szCs w:val="17"/>
                <w:color w:val="auto"/>
              </w:rPr>
            </w:pPr>
          </w:p>
        </w:tc>
        <w:tc>
          <w:tcPr>
            <w:tcW w:w="3840" w:type="dxa"/>
            <w:vAlign w:val="bottom"/>
            <w:tcBorders>
              <w:bottom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исполнении</w:t>
            </w: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D9D9D9"/>
              <w:bottom w:val="single" w:sz="8" w:color="auto"/>
              <w:right w:val="single" w:sz="8" w:color="auto"/>
            </w:tcBorders>
            <w:gridSpan w:val="2"/>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D9D9D9"/>
              <w:bottom w:val="single" w:sz="8" w:color="auto"/>
              <w:right w:val="single" w:sz="8" w:color="auto"/>
            </w:tcBorders>
            <w:gridSpan w:val="2"/>
            <w:shd w:val="clear" w:color="auto" w:fill="D9D9D9"/>
          </w:tcPr>
          <w:p>
            <w:pPr>
              <w:spacing w:after="0"/>
              <w:rPr>
                <w:sz w:val="17"/>
                <w:szCs w:val="17"/>
                <w:color w:val="auto"/>
              </w:rPr>
            </w:pPr>
          </w:p>
        </w:tc>
        <w:tc>
          <w:tcPr>
            <w:tcW w:w="500" w:type="dxa"/>
            <w:vAlign w:val="bottom"/>
            <w:tcBorders>
              <w:bottom w:val="single" w:sz="8" w:color="auto"/>
              <w:right w:val="single" w:sz="8" w:color="auto"/>
            </w:tcBorders>
            <w:gridSpan w:val="4"/>
            <w:shd w:val="clear" w:color="auto" w:fill="D9D9D9"/>
          </w:tcPr>
          <w:p>
            <w:pPr>
              <w:spacing w:after="0"/>
              <w:rPr>
                <w:sz w:val="17"/>
                <w:szCs w:val="17"/>
                <w:color w:val="auto"/>
              </w:rPr>
            </w:pPr>
          </w:p>
        </w:tc>
        <w:tc>
          <w:tcPr>
            <w:tcW w:w="60" w:type="dxa"/>
            <w:vAlign w:val="bottom"/>
            <w:tcBorders>
              <w:bottom w:val="single" w:sz="8" w:color="auto"/>
              <w:right w:val="single" w:sz="8" w:color="D9D9D9"/>
            </w:tcBorders>
            <w:shd w:val="clear" w:color="auto" w:fill="D9D9D9"/>
          </w:tcPr>
          <w:p>
            <w:pPr>
              <w:spacing w:after="0"/>
              <w:rPr>
                <w:sz w:val="17"/>
                <w:szCs w:val="17"/>
                <w:color w:val="auto"/>
              </w:rPr>
            </w:pPr>
          </w:p>
        </w:tc>
        <w:tc>
          <w:tcPr>
            <w:tcW w:w="40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D9D9D9"/>
              <w:bottom w:val="single" w:sz="8" w:color="auto"/>
              <w:right w:val="single" w:sz="8" w:color="auto"/>
            </w:tcBorders>
            <w:gridSpan w:val="2"/>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500" w:type="dxa"/>
            <w:vAlign w:val="bottom"/>
            <w:tcBorders>
              <w:bottom w:val="single" w:sz="8" w:color="auto"/>
              <w:right w:val="single" w:sz="8" w:color="auto"/>
            </w:tcBorders>
            <w:gridSpan w:val="4"/>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5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8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191"/>
        </w:trPr>
        <w:tc>
          <w:tcPr>
            <w:tcW w:w="1020" w:type="dxa"/>
            <w:vAlign w:val="bottom"/>
            <w:tcBorders>
              <w:left w:val="single" w:sz="8" w:color="auto"/>
              <w:right w:val="single" w:sz="8" w:color="auto"/>
            </w:tcBorders>
            <w:gridSpan w:val="3"/>
          </w:tcPr>
          <w:p>
            <w:pPr>
              <w:spacing w:after="0"/>
              <w:rPr>
                <w:sz w:val="16"/>
                <w:szCs w:val="16"/>
                <w:color w:val="auto"/>
              </w:rPr>
            </w:pPr>
          </w:p>
        </w:tc>
        <w:tc>
          <w:tcPr>
            <w:tcW w:w="384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Эксплуатация автоматизированных</w:t>
            </w:r>
          </w:p>
        </w:tc>
        <w:tc>
          <w:tcPr>
            <w:tcW w:w="48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480" w:type="dxa"/>
            <w:vAlign w:val="bottom"/>
            <w:tcBorders>
              <w:right w:val="single" w:sz="8" w:color="auto"/>
            </w:tcBorders>
            <w:gridSpan w:val="3"/>
          </w:tcPr>
          <w:p>
            <w:pPr>
              <w:spacing w:after="0"/>
              <w:rPr>
                <w:sz w:val="16"/>
                <w:szCs w:val="16"/>
                <w:color w:val="auto"/>
              </w:rPr>
            </w:pPr>
          </w:p>
        </w:tc>
        <w:tc>
          <w:tcPr>
            <w:tcW w:w="48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500" w:type="dxa"/>
            <w:vAlign w:val="bottom"/>
            <w:tcBorders>
              <w:right w:val="single" w:sz="8" w:color="auto"/>
            </w:tcBorders>
            <w:gridSpan w:val="4"/>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480" w:type="dxa"/>
            <w:vAlign w:val="bottom"/>
            <w:tcBorders>
              <w:right w:val="single" w:sz="8" w:color="auto"/>
            </w:tcBorders>
            <w:gridSpan w:val="3"/>
          </w:tcPr>
          <w:p>
            <w:pPr>
              <w:spacing w:after="0"/>
              <w:rPr>
                <w:sz w:val="16"/>
                <w:szCs w:val="16"/>
                <w:color w:val="auto"/>
              </w:rPr>
            </w:pPr>
          </w:p>
        </w:tc>
        <w:tc>
          <w:tcPr>
            <w:tcW w:w="48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48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500" w:type="dxa"/>
            <w:vAlign w:val="bottom"/>
            <w:tcBorders>
              <w:right w:val="single" w:sz="8" w:color="auto"/>
            </w:tcBorders>
            <w:gridSpan w:val="4"/>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460" w:type="dxa"/>
            <w:vAlign w:val="bottom"/>
            <w:tcBorders>
              <w:right w:val="single" w:sz="8" w:color="auto"/>
            </w:tcBorders>
            <w:gridSpan w:val="3"/>
          </w:tcPr>
          <w:p>
            <w:pPr>
              <w:spacing w:after="0"/>
              <w:rPr>
                <w:sz w:val="16"/>
                <w:szCs w:val="16"/>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540" w:type="dxa"/>
            <w:vAlign w:val="bottom"/>
            <w:tcBorders>
              <w:right w:val="single" w:sz="8" w:color="auto"/>
            </w:tcBorders>
            <w:gridSpan w:val="3"/>
          </w:tcPr>
          <w:p>
            <w:pPr>
              <w:spacing w:after="0"/>
              <w:rPr>
                <w:sz w:val="16"/>
                <w:szCs w:val="16"/>
                <w:color w:val="auto"/>
              </w:rPr>
            </w:pPr>
          </w:p>
        </w:tc>
        <w:tc>
          <w:tcPr>
            <w:tcW w:w="860" w:type="dxa"/>
            <w:vAlign w:val="bottom"/>
            <w:tcBorders>
              <w:right w:val="single" w:sz="8" w:color="auto"/>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106"/>
        </w:trPr>
        <w:tc>
          <w:tcPr>
            <w:tcW w:w="1020" w:type="dxa"/>
            <w:vAlign w:val="bottom"/>
            <w:tcBorders>
              <w:left w:val="single" w:sz="8" w:color="auto"/>
              <w:right w:val="single" w:sz="8" w:color="auto"/>
            </w:tcBorders>
            <w:gridSpan w:val="3"/>
            <w:vMerge w:val="restart"/>
          </w:tcPr>
          <w:p>
            <w:pPr>
              <w:jc w:val="center"/>
              <w:ind w:right="40"/>
              <w:spacing w:after="0"/>
              <w:rPr>
                <w:sz w:val="20"/>
                <w:szCs w:val="20"/>
                <w:color w:val="auto"/>
              </w:rPr>
            </w:pPr>
            <w:r>
              <w:rPr>
                <w:rFonts w:ascii="Times New Roman" w:cs="Times New Roman" w:eastAsia="Times New Roman" w:hAnsi="Times New Roman"/>
                <w:sz w:val="18"/>
                <w:szCs w:val="18"/>
                <w:color w:val="auto"/>
              </w:rPr>
              <w:t>МДК</w:t>
            </w:r>
            <w:r>
              <w:rPr>
                <w:rFonts w:ascii="Times New Roman" w:cs="Times New Roman" w:eastAsia="Times New Roman" w:hAnsi="Times New Roman"/>
                <w:sz w:val="18"/>
                <w:szCs w:val="18"/>
                <w:color w:val="auto"/>
              </w:rPr>
              <w:t>.01.04</w:t>
            </w:r>
          </w:p>
        </w:tc>
        <w:tc>
          <w:tcPr>
            <w:tcW w:w="80" w:type="dxa"/>
            <w:vAlign w:val="bottom"/>
          </w:tcPr>
          <w:p>
            <w:pPr>
              <w:spacing w:after="0"/>
              <w:rPr>
                <w:sz w:val="9"/>
                <w:szCs w:val="9"/>
                <w:color w:val="auto"/>
              </w:rPr>
            </w:pPr>
          </w:p>
        </w:tc>
        <w:tc>
          <w:tcPr>
            <w:tcW w:w="376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информационных</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систем в защищённом</w:t>
            </w:r>
          </w:p>
        </w:tc>
        <w:tc>
          <w:tcPr>
            <w:tcW w:w="100" w:type="dxa"/>
            <w:vAlign w:val="bottom"/>
          </w:tcPr>
          <w:p>
            <w:pPr>
              <w:spacing w:after="0"/>
              <w:rPr>
                <w:sz w:val="9"/>
                <w:szCs w:val="9"/>
                <w:color w:val="auto"/>
              </w:rPr>
            </w:pPr>
          </w:p>
        </w:tc>
        <w:tc>
          <w:tcPr>
            <w:tcW w:w="3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restart"/>
          </w:tcPr>
          <w:p>
            <w:pPr>
              <w:jc w:val="center"/>
              <w:ind w:left="4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30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60" w:type="dxa"/>
            <w:vAlign w:val="bottom"/>
            <w:tcBorders>
              <w:right w:val="single" w:sz="8" w:color="auto"/>
            </w:tcBorders>
          </w:tcPr>
          <w:p>
            <w:pPr>
              <w:spacing w:after="0"/>
              <w:rPr>
                <w:sz w:val="9"/>
                <w:szCs w:val="9"/>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4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64</w:t>
            </w: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1020" w:type="dxa"/>
            <w:vAlign w:val="bottom"/>
            <w:tcBorders>
              <w:left w:val="single" w:sz="8" w:color="auto"/>
              <w:right w:val="single" w:sz="8" w:color="auto"/>
            </w:tcBorders>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376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tcBorders>
              <w:right w:val="single" w:sz="8" w:color="auto"/>
            </w:tcBorders>
            <w:gridSpan w:val="2"/>
            <w:vMerge w:val="continue"/>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80" w:type="dxa"/>
            <w:vAlign w:val="bottom"/>
            <w:tcBorders>
              <w:right w:val="single" w:sz="8" w:color="auto"/>
            </w:tcBorders>
            <w:gridSpan w:val="2"/>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80" w:type="dxa"/>
            <w:vAlign w:val="bottom"/>
            <w:tcBorders>
              <w:right w:val="single" w:sz="8" w:color="auto"/>
            </w:tcBorders>
            <w:gridSpan w:val="3"/>
            <w:vMerge w:val="restart"/>
          </w:tcPr>
          <w:p>
            <w:pPr>
              <w:jc w:val="center"/>
              <w:ind w:right="2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9"/>
                <w:szCs w:val="9"/>
                <w:color w:val="auto"/>
              </w:rPr>
            </w:pPr>
          </w:p>
        </w:tc>
        <w:tc>
          <w:tcPr>
            <w:tcW w:w="440" w:type="dxa"/>
            <w:vAlign w:val="bottom"/>
            <w:tcBorders>
              <w:right w:val="single" w:sz="8" w:color="auto"/>
            </w:tcBorders>
            <w:gridSpan w:val="2"/>
            <w:vMerge w:val="continue"/>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1020" w:type="dxa"/>
            <w:vAlign w:val="bottom"/>
            <w:tcBorders>
              <w:left w:val="single" w:sz="8" w:color="auto"/>
              <w:right w:val="single" w:sz="8" w:color="auto"/>
            </w:tcBorders>
            <w:gridSpan w:val="3"/>
          </w:tcPr>
          <w:p>
            <w:pPr>
              <w:spacing w:after="0"/>
              <w:rPr>
                <w:sz w:val="8"/>
                <w:szCs w:val="8"/>
                <w:color w:val="auto"/>
              </w:rPr>
            </w:pPr>
          </w:p>
        </w:tc>
        <w:tc>
          <w:tcPr>
            <w:tcW w:w="80" w:type="dxa"/>
            <w:vAlign w:val="bottom"/>
          </w:tcPr>
          <w:p>
            <w:pPr>
              <w:spacing w:after="0"/>
              <w:rPr>
                <w:sz w:val="8"/>
                <w:szCs w:val="8"/>
                <w:color w:val="auto"/>
              </w:rPr>
            </w:pPr>
          </w:p>
        </w:tc>
        <w:tc>
          <w:tcPr>
            <w:tcW w:w="3760" w:type="dxa"/>
            <w:vAlign w:val="bottom"/>
            <w:tcBorders>
              <w:right w:val="single" w:sz="8" w:color="auto"/>
            </w:tcBorders>
            <w:gridSpan w:val="2"/>
            <w:vMerge w:val="restart"/>
          </w:tcPr>
          <w:p>
            <w:pPr>
              <w:spacing w:after="0" w:line="201" w:lineRule="exact"/>
              <w:rPr>
                <w:sz w:val="20"/>
                <w:szCs w:val="20"/>
                <w:color w:val="auto"/>
              </w:rPr>
            </w:pPr>
            <w:r>
              <w:rPr>
                <w:rFonts w:ascii="Times New Roman" w:cs="Times New Roman" w:eastAsia="Times New Roman" w:hAnsi="Times New Roman"/>
                <w:sz w:val="18"/>
                <w:szCs w:val="18"/>
                <w:color w:val="auto"/>
              </w:rPr>
              <w:t>исполнении</w:t>
            </w:r>
          </w:p>
        </w:tc>
        <w:tc>
          <w:tcPr>
            <w:tcW w:w="480" w:type="dxa"/>
            <w:vAlign w:val="bottom"/>
            <w:tcBorders>
              <w:right w:val="single" w:sz="8" w:color="auto"/>
            </w:tcBorders>
            <w:gridSpan w:val="3"/>
          </w:tcPr>
          <w:p>
            <w:pPr>
              <w:spacing w:after="0"/>
              <w:rPr>
                <w:sz w:val="8"/>
                <w:szCs w:val="8"/>
                <w:color w:val="auto"/>
              </w:rPr>
            </w:pPr>
          </w:p>
        </w:tc>
        <w:tc>
          <w:tcPr>
            <w:tcW w:w="460" w:type="dxa"/>
            <w:vAlign w:val="bottom"/>
            <w:tcBorders>
              <w:right w:val="single" w:sz="8" w:color="auto"/>
            </w:tcBorders>
            <w:gridSpan w:val="3"/>
          </w:tcPr>
          <w:p>
            <w:pPr>
              <w:spacing w:after="0"/>
              <w:rPr>
                <w:sz w:val="8"/>
                <w:szCs w:val="8"/>
                <w:color w:val="auto"/>
              </w:rPr>
            </w:pPr>
          </w:p>
        </w:tc>
        <w:tc>
          <w:tcPr>
            <w:tcW w:w="480" w:type="dxa"/>
            <w:vAlign w:val="bottom"/>
            <w:tcBorders>
              <w:right w:val="single" w:sz="8" w:color="auto"/>
            </w:tcBorders>
            <w:gridSpan w:val="3"/>
          </w:tcPr>
          <w:p>
            <w:pPr>
              <w:spacing w:after="0"/>
              <w:rPr>
                <w:sz w:val="8"/>
                <w:szCs w:val="8"/>
                <w:color w:val="auto"/>
              </w:rPr>
            </w:pPr>
          </w:p>
        </w:tc>
        <w:tc>
          <w:tcPr>
            <w:tcW w:w="480" w:type="dxa"/>
            <w:vAlign w:val="bottom"/>
            <w:tcBorders>
              <w:right w:val="single" w:sz="8" w:color="auto"/>
            </w:tcBorders>
            <w:gridSpan w:val="3"/>
          </w:tcPr>
          <w:p>
            <w:pPr>
              <w:spacing w:after="0"/>
              <w:rPr>
                <w:sz w:val="8"/>
                <w:szCs w:val="8"/>
                <w:color w:val="auto"/>
              </w:rPr>
            </w:pPr>
          </w:p>
        </w:tc>
        <w:tc>
          <w:tcPr>
            <w:tcW w:w="460" w:type="dxa"/>
            <w:vAlign w:val="bottom"/>
            <w:tcBorders>
              <w:right w:val="single" w:sz="8" w:color="auto"/>
            </w:tcBorders>
            <w:gridSpan w:val="3"/>
          </w:tcPr>
          <w:p>
            <w:pPr>
              <w:spacing w:after="0"/>
              <w:rPr>
                <w:sz w:val="8"/>
                <w:szCs w:val="8"/>
                <w:color w:val="auto"/>
              </w:rPr>
            </w:pPr>
          </w:p>
        </w:tc>
        <w:tc>
          <w:tcPr>
            <w:tcW w:w="500" w:type="dxa"/>
            <w:vAlign w:val="bottom"/>
            <w:tcBorders>
              <w:right w:val="single" w:sz="8" w:color="auto"/>
            </w:tcBorders>
            <w:gridSpan w:val="4"/>
          </w:tcPr>
          <w:p>
            <w:pPr>
              <w:spacing w:after="0"/>
              <w:rPr>
                <w:sz w:val="8"/>
                <w:szCs w:val="8"/>
                <w:color w:val="auto"/>
              </w:rPr>
            </w:pPr>
          </w:p>
        </w:tc>
        <w:tc>
          <w:tcPr>
            <w:tcW w:w="460" w:type="dxa"/>
            <w:vAlign w:val="bottom"/>
            <w:tcBorders>
              <w:right w:val="single" w:sz="8" w:color="auto"/>
            </w:tcBorders>
            <w:gridSpan w:val="3"/>
          </w:tcPr>
          <w:p>
            <w:pPr>
              <w:spacing w:after="0"/>
              <w:rPr>
                <w:sz w:val="8"/>
                <w:szCs w:val="8"/>
                <w:color w:val="auto"/>
              </w:rPr>
            </w:pPr>
          </w:p>
        </w:tc>
        <w:tc>
          <w:tcPr>
            <w:tcW w:w="460" w:type="dxa"/>
            <w:vAlign w:val="bottom"/>
            <w:tcBorders>
              <w:right w:val="single" w:sz="8" w:color="auto"/>
            </w:tcBorders>
            <w:gridSpan w:val="3"/>
          </w:tcPr>
          <w:p>
            <w:pPr>
              <w:spacing w:after="0"/>
              <w:rPr>
                <w:sz w:val="8"/>
                <w:szCs w:val="8"/>
                <w:color w:val="auto"/>
              </w:rPr>
            </w:pPr>
          </w:p>
        </w:tc>
        <w:tc>
          <w:tcPr>
            <w:tcW w:w="480" w:type="dxa"/>
            <w:vAlign w:val="bottom"/>
            <w:tcBorders>
              <w:right w:val="single" w:sz="8" w:color="auto"/>
            </w:tcBorders>
            <w:gridSpan w:val="3"/>
          </w:tcPr>
          <w:p>
            <w:pPr>
              <w:spacing w:after="0"/>
              <w:rPr>
                <w:sz w:val="8"/>
                <w:szCs w:val="8"/>
                <w:color w:val="auto"/>
              </w:rPr>
            </w:pPr>
          </w:p>
        </w:tc>
        <w:tc>
          <w:tcPr>
            <w:tcW w:w="480" w:type="dxa"/>
            <w:vAlign w:val="bottom"/>
            <w:tcBorders>
              <w:right w:val="single" w:sz="8" w:color="auto"/>
            </w:tcBorders>
            <w:gridSpan w:val="3"/>
          </w:tcPr>
          <w:p>
            <w:pPr>
              <w:spacing w:after="0"/>
              <w:rPr>
                <w:sz w:val="8"/>
                <w:szCs w:val="8"/>
                <w:color w:val="auto"/>
              </w:rPr>
            </w:pPr>
          </w:p>
        </w:tc>
        <w:tc>
          <w:tcPr>
            <w:tcW w:w="460" w:type="dxa"/>
            <w:vAlign w:val="bottom"/>
            <w:tcBorders>
              <w:right w:val="single" w:sz="8" w:color="auto"/>
            </w:tcBorders>
            <w:gridSpan w:val="3"/>
          </w:tcPr>
          <w:p>
            <w:pPr>
              <w:spacing w:after="0"/>
              <w:rPr>
                <w:sz w:val="8"/>
                <w:szCs w:val="8"/>
                <w:color w:val="auto"/>
              </w:rPr>
            </w:pPr>
          </w:p>
        </w:tc>
        <w:tc>
          <w:tcPr>
            <w:tcW w:w="480" w:type="dxa"/>
            <w:vAlign w:val="bottom"/>
            <w:tcBorders>
              <w:right w:val="single" w:sz="8" w:color="auto"/>
            </w:tcBorders>
            <w:gridSpan w:val="3"/>
          </w:tcPr>
          <w:p>
            <w:pPr>
              <w:spacing w:after="0"/>
              <w:rPr>
                <w:sz w:val="8"/>
                <w:szCs w:val="8"/>
                <w:color w:val="auto"/>
              </w:rPr>
            </w:pPr>
          </w:p>
        </w:tc>
        <w:tc>
          <w:tcPr>
            <w:tcW w:w="460" w:type="dxa"/>
            <w:vAlign w:val="bottom"/>
            <w:tcBorders>
              <w:right w:val="single" w:sz="8" w:color="auto"/>
            </w:tcBorders>
            <w:gridSpan w:val="3"/>
          </w:tcPr>
          <w:p>
            <w:pPr>
              <w:spacing w:after="0"/>
              <w:rPr>
                <w:sz w:val="8"/>
                <w:szCs w:val="8"/>
                <w:color w:val="auto"/>
              </w:rPr>
            </w:pPr>
          </w:p>
        </w:tc>
        <w:tc>
          <w:tcPr>
            <w:tcW w:w="500" w:type="dxa"/>
            <w:vAlign w:val="bottom"/>
            <w:tcBorders>
              <w:right w:val="single" w:sz="8" w:color="auto"/>
            </w:tcBorders>
            <w:gridSpan w:val="4"/>
          </w:tcPr>
          <w:p>
            <w:pPr>
              <w:spacing w:after="0"/>
              <w:rPr>
                <w:sz w:val="8"/>
                <w:szCs w:val="8"/>
                <w:color w:val="auto"/>
              </w:rPr>
            </w:pPr>
          </w:p>
        </w:tc>
        <w:tc>
          <w:tcPr>
            <w:tcW w:w="460" w:type="dxa"/>
            <w:vAlign w:val="bottom"/>
            <w:tcBorders>
              <w:right w:val="single" w:sz="8" w:color="auto"/>
            </w:tcBorders>
            <w:gridSpan w:val="3"/>
          </w:tcPr>
          <w:p>
            <w:pPr>
              <w:spacing w:after="0"/>
              <w:rPr>
                <w:sz w:val="8"/>
                <w:szCs w:val="8"/>
                <w:color w:val="auto"/>
              </w:rPr>
            </w:pPr>
          </w:p>
        </w:tc>
        <w:tc>
          <w:tcPr>
            <w:tcW w:w="460" w:type="dxa"/>
            <w:vAlign w:val="bottom"/>
            <w:tcBorders>
              <w:right w:val="single" w:sz="8" w:color="auto"/>
            </w:tcBorders>
            <w:gridSpan w:val="3"/>
          </w:tcPr>
          <w:p>
            <w:pPr>
              <w:spacing w:after="0"/>
              <w:rPr>
                <w:sz w:val="8"/>
                <w:szCs w:val="8"/>
                <w:color w:val="auto"/>
              </w:rPr>
            </w:pPr>
          </w:p>
        </w:tc>
        <w:tc>
          <w:tcPr>
            <w:tcW w:w="480" w:type="dxa"/>
            <w:vAlign w:val="bottom"/>
            <w:tcBorders>
              <w:right w:val="single" w:sz="8" w:color="auto"/>
            </w:tcBorders>
            <w:gridSpan w:val="3"/>
            <w:vMerge w:val="continue"/>
          </w:tcPr>
          <w:p>
            <w:pPr>
              <w:spacing w:after="0"/>
              <w:rPr>
                <w:sz w:val="8"/>
                <w:szCs w:val="8"/>
                <w:color w:val="auto"/>
              </w:rPr>
            </w:pPr>
          </w:p>
        </w:tc>
        <w:tc>
          <w:tcPr>
            <w:tcW w:w="540" w:type="dxa"/>
            <w:vAlign w:val="bottom"/>
            <w:tcBorders>
              <w:right w:val="single" w:sz="8" w:color="auto"/>
            </w:tcBorders>
            <w:gridSpan w:val="3"/>
          </w:tcPr>
          <w:p>
            <w:pPr>
              <w:spacing w:after="0"/>
              <w:rPr>
                <w:sz w:val="8"/>
                <w:szCs w:val="8"/>
                <w:color w:val="auto"/>
              </w:rPr>
            </w:pPr>
          </w:p>
        </w:tc>
        <w:tc>
          <w:tcPr>
            <w:tcW w:w="860" w:type="dxa"/>
            <w:vAlign w:val="bottom"/>
            <w:tcBorders>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1020" w:type="dxa"/>
            <w:vAlign w:val="bottom"/>
            <w:tcBorders>
              <w:left w:val="single" w:sz="8" w:color="auto"/>
              <w:bottom w:val="single" w:sz="8" w:color="auto"/>
              <w:right w:val="single" w:sz="8" w:color="auto"/>
            </w:tcBorders>
            <w:gridSpan w:val="3"/>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60" w:type="dxa"/>
            <w:vAlign w:val="bottom"/>
            <w:tcBorders>
              <w:bottom w:val="single" w:sz="8" w:color="auto"/>
              <w:right w:val="single" w:sz="8" w:color="auto"/>
            </w:tcBorders>
            <w:gridSpan w:val="2"/>
            <w:vMerge w:val="continue"/>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540" w:type="dxa"/>
            <w:vAlign w:val="bottom"/>
            <w:tcBorders>
              <w:bottom w:val="single" w:sz="8" w:color="auto"/>
              <w:right w:val="single" w:sz="8" w:color="auto"/>
            </w:tcBorders>
            <w:gridSpan w:val="3"/>
          </w:tcPr>
          <w:p>
            <w:pPr>
              <w:spacing w:after="0"/>
              <w:rPr>
                <w:sz w:val="8"/>
                <w:szCs w:val="8"/>
                <w:color w:val="auto"/>
              </w:rPr>
            </w:pPr>
          </w:p>
        </w:tc>
        <w:tc>
          <w:tcPr>
            <w:tcW w:w="86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194"/>
        </w:trPr>
        <w:tc>
          <w:tcPr>
            <w:tcW w:w="1020" w:type="dxa"/>
            <w:vAlign w:val="bottom"/>
            <w:tcBorders>
              <w:left w:val="single" w:sz="8" w:color="auto"/>
              <w:right w:val="single" w:sz="8" w:color="auto"/>
            </w:tcBorders>
            <w:gridSpan w:val="3"/>
            <w:vMerge w:val="restart"/>
          </w:tcPr>
          <w:p>
            <w:pPr>
              <w:jc w:val="center"/>
              <w:ind w:right="40"/>
              <w:spacing w:after="0"/>
              <w:rPr>
                <w:sz w:val="20"/>
                <w:szCs w:val="20"/>
                <w:color w:val="auto"/>
              </w:rPr>
            </w:pPr>
            <w:r>
              <w:rPr>
                <w:rFonts w:ascii="Times New Roman" w:cs="Times New Roman" w:eastAsia="Times New Roman" w:hAnsi="Times New Roman"/>
                <w:sz w:val="18"/>
                <w:szCs w:val="18"/>
                <w:color w:val="auto"/>
              </w:rPr>
              <w:t>МДК</w:t>
            </w:r>
            <w:r>
              <w:rPr>
                <w:rFonts w:ascii="Times New Roman" w:cs="Times New Roman" w:eastAsia="Times New Roman" w:hAnsi="Times New Roman"/>
                <w:sz w:val="18"/>
                <w:szCs w:val="18"/>
                <w:color w:val="auto"/>
              </w:rPr>
              <w:t>.01.05</w:t>
            </w:r>
          </w:p>
        </w:tc>
        <w:tc>
          <w:tcPr>
            <w:tcW w:w="80" w:type="dxa"/>
            <w:vAlign w:val="bottom"/>
          </w:tcPr>
          <w:p>
            <w:pPr>
              <w:spacing w:after="0"/>
              <w:rPr>
                <w:sz w:val="16"/>
                <w:szCs w:val="16"/>
                <w:color w:val="auto"/>
              </w:rPr>
            </w:pPr>
          </w:p>
        </w:tc>
        <w:tc>
          <w:tcPr>
            <w:tcW w:w="3760" w:type="dxa"/>
            <w:vAlign w:val="bottom"/>
            <w:tcBorders>
              <w:right w:val="single" w:sz="8" w:color="auto"/>
            </w:tcBorders>
            <w:gridSpan w:val="2"/>
          </w:tcPr>
          <w:p>
            <w:pPr>
              <w:spacing w:after="0" w:line="194" w:lineRule="exact"/>
              <w:rPr>
                <w:sz w:val="20"/>
                <w:szCs w:val="20"/>
                <w:color w:val="auto"/>
              </w:rPr>
            </w:pPr>
            <w:r>
              <w:rPr>
                <w:rFonts w:ascii="Times New Roman" w:cs="Times New Roman" w:eastAsia="Times New Roman" w:hAnsi="Times New Roman"/>
                <w:sz w:val="18"/>
                <w:szCs w:val="18"/>
                <w:color w:val="auto"/>
              </w:rPr>
              <w:t>Эксплуатация компьютерных сетей</w:t>
            </w:r>
          </w:p>
        </w:tc>
        <w:tc>
          <w:tcPr>
            <w:tcW w:w="100" w:type="dxa"/>
            <w:vAlign w:val="bottom"/>
          </w:tcPr>
          <w:p>
            <w:pPr>
              <w:spacing w:after="0"/>
              <w:rPr>
                <w:sz w:val="16"/>
                <w:szCs w:val="16"/>
                <w:color w:val="auto"/>
              </w:rPr>
            </w:pPr>
          </w:p>
        </w:tc>
        <w:tc>
          <w:tcPr>
            <w:tcW w:w="3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4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Pr>
          <w:p>
            <w:pPr>
              <w:spacing w:after="0"/>
              <w:rPr>
                <w:sz w:val="16"/>
                <w:szCs w:val="16"/>
                <w:color w:val="auto"/>
              </w:rPr>
            </w:pPr>
          </w:p>
        </w:tc>
        <w:tc>
          <w:tcPr>
            <w:tcW w:w="40" w:type="dxa"/>
            <w:vAlign w:val="bottom"/>
            <w:tcBorders>
              <w:right w:val="single" w:sz="8" w:color="auto"/>
            </w:tcBorders>
          </w:tcPr>
          <w:p>
            <w:pPr>
              <w:spacing w:after="0"/>
              <w:rPr>
                <w:sz w:val="16"/>
                <w:szCs w:val="16"/>
                <w:color w:val="auto"/>
              </w:rPr>
            </w:pPr>
          </w:p>
        </w:tc>
        <w:tc>
          <w:tcPr>
            <w:tcW w:w="30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6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tcPr>
          <w:p>
            <w:pPr>
              <w:jc w:val="center"/>
              <w:ind w:left="9"/>
              <w:spacing w:after="0" w:line="194"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64</w:t>
            </w:r>
          </w:p>
        </w:tc>
        <w:tc>
          <w:tcPr>
            <w:tcW w:w="1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0"/>
        </w:trPr>
        <w:tc>
          <w:tcPr>
            <w:tcW w:w="1020" w:type="dxa"/>
            <w:vAlign w:val="bottom"/>
            <w:tcBorders>
              <w:left w:val="single" w:sz="8" w:color="auto"/>
              <w:right w:val="single" w:sz="8" w:color="auto"/>
            </w:tcBorders>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364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tcBorders>
              <w:right w:val="single" w:sz="8" w:color="auto"/>
            </w:tcBorders>
            <w:gridSpan w:val="2"/>
            <w:vMerge w:val="continue"/>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80" w:type="dxa"/>
            <w:vAlign w:val="bottom"/>
            <w:tcBorders>
              <w:right w:val="single" w:sz="8" w:color="auto"/>
            </w:tcBorders>
            <w:gridSpan w:val="2"/>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80" w:type="dxa"/>
            <w:vAlign w:val="bottom"/>
            <w:tcBorders>
              <w:right w:val="single" w:sz="8" w:color="auto"/>
            </w:tcBorders>
            <w:gridSpan w:val="3"/>
            <w:vMerge w:val="restart"/>
          </w:tcPr>
          <w:p>
            <w:pPr>
              <w:jc w:val="center"/>
              <w:ind w:right="2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9"/>
                <w:szCs w:val="9"/>
                <w:color w:val="auto"/>
              </w:rPr>
            </w:pPr>
          </w:p>
        </w:tc>
        <w:tc>
          <w:tcPr>
            <w:tcW w:w="440" w:type="dxa"/>
            <w:vAlign w:val="bottom"/>
            <w:tcBorders>
              <w:right w:val="single" w:sz="8" w:color="auto"/>
            </w:tcBorders>
            <w:gridSpan w:val="2"/>
            <w:vMerge w:val="continue"/>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20" w:type="dxa"/>
            <w:vAlign w:val="bottom"/>
            <w:tcBorders>
              <w:left w:val="single" w:sz="8" w:color="auto"/>
              <w:bottom w:val="single" w:sz="8" w:color="auto"/>
              <w:right w:val="single" w:sz="8" w:color="auto"/>
            </w:tcBorders>
            <w:gridSpan w:val="3"/>
          </w:tcPr>
          <w:p>
            <w:pPr>
              <w:spacing w:after="0"/>
              <w:rPr>
                <w:sz w:val="8"/>
                <w:szCs w:val="8"/>
                <w:color w:val="auto"/>
              </w:rPr>
            </w:pPr>
          </w:p>
        </w:tc>
        <w:tc>
          <w:tcPr>
            <w:tcW w:w="384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vMerge w:val="continue"/>
          </w:tcPr>
          <w:p>
            <w:pPr>
              <w:spacing w:after="0"/>
              <w:rPr>
                <w:sz w:val="8"/>
                <w:szCs w:val="8"/>
                <w:color w:val="auto"/>
              </w:rPr>
            </w:pPr>
          </w:p>
        </w:tc>
        <w:tc>
          <w:tcPr>
            <w:tcW w:w="540" w:type="dxa"/>
            <w:vAlign w:val="bottom"/>
            <w:tcBorders>
              <w:bottom w:val="single" w:sz="8" w:color="auto"/>
              <w:right w:val="single" w:sz="8" w:color="auto"/>
            </w:tcBorders>
            <w:gridSpan w:val="3"/>
          </w:tcPr>
          <w:p>
            <w:pPr>
              <w:spacing w:after="0"/>
              <w:rPr>
                <w:sz w:val="8"/>
                <w:szCs w:val="8"/>
                <w:color w:val="auto"/>
              </w:rPr>
            </w:pPr>
          </w:p>
        </w:tc>
        <w:tc>
          <w:tcPr>
            <w:tcW w:w="86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1020" w:type="dxa"/>
            <w:vAlign w:val="bottom"/>
            <w:tcBorders>
              <w:left w:val="single" w:sz="8" w:color="auto"/>
              <w:right w:val="single" w:sz="8" w:color="auto"/>
            </w:tcBorders>
            <w:gridSpan w:val="3"/>
            <w:shd w:val="clear" w:color="auto" w:fill="D9D9D9"/>
          </w:tcPr>
          <w:p>
            <w:pPr>
              <w:spacing w:after="0"/>
              <w:rPr>
                <w:sz w:val="17"/>
                <w:szCs w:val="17"/>
                <w:color w:val="auto"/>
              </w:rPr>
            </w:pPr>
          </w:p>
        </w:tc>
        <w:tc>
          <w:tcPr>
            <w:tcW w:w="38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Защита информации в</w:t>
            </w:r>
          </w:p>
        </w:tc>
        <w:tc>
          <w:tcPr>
            <w:tcW w:w="480" w:type="dxa"/>
            <w:vAlign w:val="bottom"/>
            <w:tcBorders>
              <w:right w:val="single" w:sz="8" w:color="auto"/>
            </w:tcBorders>
            <w:gridSpan w:val="3"/>
            <w:shd w:val="clear" w:color="auto" w:fill="D9D9D9"/>
          </w:tcPr>
          <w:p>
            <w:pPr>
              <w:spacing w:after="0"/>
              <w:rPr>
                <w:sz w:val="17"/>
                <w:szCs w:val="17"/>
                <w:color w:val="auto"/>
              </w:rPr>
            </w:pPr>
          </w:p>
        </w:tc>
        <w:tc>
          <w:tcPr>
            <w:tcW w:w="20" w:type="dxa"/>
            <w:vAlign w:val="bottom"/>
          </w:tcPr>
          <w:p>
            <w:pPr>
              <w:spacing w:after="0"/>
              <w:rPr>
                <w:sz w:val="17"/>
                <w:szCs w:val="17"/>
                <w:color w:val="auto"/>
              </w:rPr>
            </w:pPr>
          </w:p>
        </w:tc>
        <w:tc>
          <w:tcPr>
            <w:tcW w:w="440" w:type="dxa"/>
            <w:vAlign w:val="bottom"/>
            <w:tcBorders>
              <w:left w:val="single" w:sz="8" w:color="D9D9D9"/>
              <w:right w:val="single" w:sz="8" w:color="auto"/>
            </w:tcBorders>
            <w:gridSpan w:val="2"/>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20" w:type="dxa"/>
            <w:vAlign w:val="bottom"/>
          </w:tcPr>
          <w:p>
            <w:pPr>
              <w:spacing w:after="0"/>
              <w:rPr>
                <w:sz w:val="17"/>
                <w:szCs w:val="17"/>
                <w:color w:val="auto"/>
              </w:rPr>
            </w:pPr>
          </w:p>
        </w:tc>
        <w:tc>
          <w:tcPr>
            <w:tcW w:w="440" w:type="dxa"/>
            <w:vAlign w:val="bottom"/>
            <w:tcBorders>
              <w:left w:val="single" w:sz="8" w:color="D9D9D9"/>
              <w:right w:val="single" w:sz="8" w:color="auto"/>
            </w:tcBorders>
            <w:gridSpan w:val="2"/>
            <w:shd w:val="clear" w:color="auto" w:fill="D9D9D9"/>
          </w:tcPr>
          <w:p>
            <w:pPr>
              <w:spacing w:after="0"/>
              <w:rPr>
                <w:sz w:val="17"/>
                <w:szCs w:val="17"/>
                <w:color w:val="auto"/>
              </w:rPr>
            </w:pPr>
          </w:p>
        </w:tc>
        <w:tc>
          <w:tcPr>
            <w:tcW w:w="500" w:type="dxa"/>
            <w:vAlign w:val="bottom"/>
            <w:tcBorders>
              <w:right w:val="single" w:sz="8" w:color="auto"/>
            </w:tcBorders>
            <w:gridSpan w:val="4"/>
            <w:shd w:val="clear" w:color="auto" w:fill="D9D9D9"/>
          </w:tcPr>
          <w:p>
            <w:pPr>
              <w:spacing w:after="0"/>
              <w:rPr>
                <w:sz w:val="17"/>
                <w:szCs w:val="17"/>
                <w:color w:val="auto"/>
              </w:rPr>
            </w:pPr>
          </w:p>
        </w:tc>
        <w:tc>
          <w:tcPr>
            <w:tcW w:w="60" w:type="dxa"/>
            <w:vAlign w:val="bottom"/>
            <w:tcBorders>
              <w:right w:val="single" w:sz="8" w:color="D9D9D9"/>
            </w:tcBorders>
            <w:shd w:val="clear" w:color="auto" w:fill="D9D9D9"/>
          </w:tcPr>
          <w:p>
            <w:pPr>
              <w:spacing w:after="0"/>
              <w:rPr>
                <w:sz w:val="17"/>
                <w:szCs w:val="17"/>
                <w:color w:val="auto"/>
              </w:rPr>
            </w:pPr>
          </w:p>
        </w:tc>
        <w:tc>
          <w:tcPr>
            <w:tcW w:w="400" w:type="dxa"/>
            <w:vAlign w:val="bottom"/>
            <w:tcBorders>
              <w:right w:val="single" w:sz="8" w:color="auto"/>
            </w:tcBorders>
            <w:gridSpan w:val="2"/>
            <w:shd w:val="clear" w:color="auto" w:fill="D9D9D9"/>
          </w:tcPr>
          <w:p>
            <w:pPr>
              <w:spacing w:after="0"/>
              <w:rPr>
                <w:sz w:val="17"/>
                <w:szCs w:val="17"/>
                <w:color w:val="auto"/>
              </w:rPr>
            </w:pPr>
          </w:p>
        </w:tc>
        <w:tc>
          <w:tcPr>
            <w:tcW w:w="20" w:type="dxa"/>
            <w:vAlign w:val="bottom"/>
          </w:tcPr>
          <w:p>
            <w:pPr>
              <w:spacing w:after="0"/>
              <w:rPr>
                <w:sz w:val="17"/>
                <w:szCs w:val="17"/>
                <w:color w:val="auto"/>
              </w:rPr>
            </w:pPr>
          </w:p>
        </w:tc>
        <w:tc>
          <w:tcPr>
            <w:tcW w:w="440" w:type="dxa"/>
            <w:vAlign w:val="bottom"/>
            <w:tcBorders>
              <w:left w:val="single" w:sz="8" w:color="D9D9D9"/>
              <w:right w:val="single" w:sz="8" w:color="auto"/>
            </w:tcBorders>
            <w:gridSpan w:val="2"/>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500" w:type="dxa"/>
            <w:vAlign w:val="bottom"/>
            <w:tcBorders>
              <w:right w:val="single" w:sz="8" w:color="auto"/>
            </w:tcBorders>
            <w:gridSpan w:val="4"/>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540" w:type="dxa"/>
            <w:vAlign w:val="bottom"/>
            <w:tcBorders>
              <w:right w:val="single" w:sz="8" w:color="auto"/>
            </w:tcBorders>
            <w:gridSpan w:val="3"/>
            <w:shd w:val="clear" w:color="auto" w:fill="D9D9D9"/>
          </w:tcPr>
          <w:p>
            <w:pPr>
              <w:spacing w:after="0"/>
              <w:rPr>
                <w:sz w:val="17"/>
                <w:szCs w:val="17"/>
                <w:color w:val="auto"/>
              </w:rPr>
            </w:pPr>
          </w:p>
        </w:tc>
        <w:tc>
          <w:tcPr>
            <w:tcW w:w="860" w:type="dxa"/>
            <w:vAlign w:val="bottom"/>
            <w:tcBorders>
              <w:right w:val="single" w:sz="8" w:color="auto"/>
            </w:tcBorders>
            <w:gridSpan w:val="3"/>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1020" w:type="dxa"/>
            <w:vAlign w:val="bottom"/>
            <w:tcBorders>
              <w:left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ПМ</w:t>
            </w:r>
            <w:r>
              <w:rPr>
                <w:rFonts w:ascii="Times New Roman" w:cs="Times New Roman" w:eastAsia="Times New Roman" w:hAnsi="Times New Roman"/>
                <w:sz w:val="18"/>
                <w:szCs w:val="18"/>
                <w:b w:val="1"/>
                <w:bCs w:val="1"/>
                <w:color w:val="auto"/>
              </w:rPr>
              <w:t>.02</w:t>
            </w:r>
          </w:p>
        </w:tc>
        <w:tc>
          <w:tcPr>
            <w:tcW w:w="38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автоматизированных системах</w:t>
            </w:r>
          </w:p>
        </w:tc>
        <w:tc>
          <w:tcPr>
            <w:tcW w:w="10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1"/>
              </w:rPr>
              <w:t>К</w:t>
            </w:r>
          </w:p>
        </w:tc>
        <w:tc>
          <w:tcPr>
            <w:tcW w:w="120" w:type="dxa"/>
            <w:vAlign w:val="bottom"/>
            <w:tcBorders>
              <w:right w:val="single" w:sz="8" w:color="auto"/>
            </w:tcBorders>
            <w:shd w:val="clear" w:color="auto" w:fill="D9D9D9"/>
          </w:tcPr>
          <w:p>
            <w:pPr>
              <w:spacing w:after="0"/>
              <w:rPr>
                <w:sz w:val="17"/>
                <w:szCs w:val="17"/>
                <w:color w:val="auto"/>
              </w:rPr>
            </w:pPr>
          </w:p>
        </w:tc>
        <w:tc>
          <w:tcPr>
            <w:tcW w:w="20" w:type="dxa"/>
            <w:vAlign w:val="bottom"/>
          </w:tcPr>
          <w:p>
            <w:pPr>
              <w:spacing w:after="0"/>
              <w:rPr>
                <w:sz w:val="17"/>
                <w:szCs w:val="17"/>
                <w:color w:val="auto"/>
              </w:rPr>
            </w:pPr>
          </w:p>
        </w:tc>
        <w:tc>
          <w:tcPr>
            <w:tcW w:w="320" w:type="dxa"/>
            <w:vAlign w:val="bottom"/>
            <w:tcBorders>
              <w:lef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40" w:type="dxa"/>
            <w:vAlign w:val="bottom"/>
            <w:tcBorders>
              <w:right w:val="single" w:sz="8" w:color="auto"/>
            </w:tcBorders>
            <w:shd w:val="clear" w:color="auto" w:fill="D9D9D9"/>
          </w:tcPr>
          <w:p>
            <w:pPr>
              <w:spacing w:after="0"/>
              <w:rPr>
                <w:sz w:val="17"/>
                <w:szCs w:val="17"/>
                <w:color w:val="auto"/>
              </w:rPr>
            </w:pPr>
          </w:p>
        </w:tc>
        <w:tc>
          <w:tcPr>
            <w:tcW w:w="20" w:type="dxa"/>
            <w:vAlign w:val="bottom"/>
          </w:tcPr>
          <w:p>
            <w:pPr>
              <w:spacing w:after="0"/>
              <w:rPr>
                <w:sz w:val="17"/>
                <w:szCs w:val="17"/>
                <w:color w:val="auto"/>
              </w:rPr>
            </w:pPr>
          </w:p>
        </w:tc>
        <w:tc>
          <w:tcPr>
            <w:tcW w:w="320" w:type="dxa"/>
            <w:vAlign w:val="bottom"/>
            <w:tcBorders>
              <w:lef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80" w:type="dxa"/>
            <w:vAlign w:val="bottom"/>
            <w:tcBorders>
              <w:right w:val="single" w:sz="8" w:color="auto"/>
            </w:tcBorders>
            <w:gridSpan w:val="2"/>
            <w:shd w:val="clear" w:color="auto" w:fill="D9D9D9"/>
          </w:tcPr>
          <w:p>
            <w:pPr>
              <w:spacing w:after="0"/>
              <w:rPr>
                <w:sz w:val="17"/>
                <w:szCs w:val="17"/>
                <w:color w:val="auto"/>
              </w:rPr>
            </w:pPr>
          </w:p>
        </w:tc>
        <w:tc>
          <w:tcPr>
            <w:tcW w:w="60" w:type="dxa"/>
            <w:vAlign w:val="bottom"/>
            <w:tcBorders>
              <w:right w:val="single" w:sz="8" w:color="D9D9D9"/>
            </w:tcBorders>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60" w:type="dxa"/>
            <w:vAlign w:val="bottom"/>
            <w:tcBorders>
              <w:right w:val="single" w:sz="8" w:color="auto"/>
            </w:tcBorders>
            <w:shd w:val="clear" w:color="auto" w:fill="D9D9D9"/>
          </w:tcPr>
          <w:p>
            <w:pPr>
              <w:spacing w:after="0"/>
              <w:rPr>
                <w:sz w:val="17"/>
                <w:szCs w:val="17"/>
                <w:color w:val="auto"/>
              </w:rPr>
            </w:pPr>
          </w:p>
        </w:tc>
        <w:tc>
          <w:tcPr>
            <w:tcW w:w="20" w:type="dxa"/>
            <w:vAlign w:val="bottom"/>
          </w:tcPr>
          <w:p>
            <w:pPr>
              <w:spacing w:after="0"/>
              <w:rPr>
                <w:sz w:val="17"/>
                <w:szCs w:val="17"/>
                <w:color w:val="auto"/>
              </w:rPr>
            </w:pPr>
          </w:p>
        </w:tc>
        <w:tc>
          <w:tcPr>
            <w:tcW w:w="320" w:type="dxa"/>
            <w:vAlign w:val="bottom"/>
            <w:tcBorders>
              <w:lef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D9D9D9"/>
          </w:tcPr>
          <w:p>
            <w:pPr>
              <w:spacing w:after="0"/>
              <w:rPr>
                <w:sz w:val="17"/>
                <w:szCs w:val="17"/>
                <w:color w:val="auto"/>
              </w:rPr>
            </w:pPr>
          </w:p>
        </w:tc>
        <w:tc>
          <w:tcPr>
            <w:tcW w:w="12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20" w:type="dxa"/>
            <w:vAlign w:val="bottom"/>
            <w:tcBorders>
              <w:right w:val="single" w:sz="8" w:color="auto"/>
            </w:tcBorders>
            <w:shd w:val="clear" w:color="auto" w:fill="D9D9D9"/>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gridSpan w:val="2"/>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40" w:type="dxa"/>
            <w:vAlign w:val="bottom"/>
            <w:tcBorders>
              <w:right w:val="single" w:sz="8" w:color="auto"/>
            </w:tcBorders>
            <w:shd w:val="clear" w:color="auto" w:fill="D9D9D9"/>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D9D9D9"/>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3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6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128</w:t>
            </w:r>
          </w:p>
        </w:tc>
        <w:tc>
          <w:tcPr>
            <w:tcW w:w="140" w:type="dxa"/>
            <w:vAlign w:val="bottom"/>
            <w:tcBorders>
              <w:right w:val="single" w:sz="8" w:color="auto"/>
            </w:tcBorders>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101"/>
        </w:trPr>
        <w:tc>
          <w:tcPr>
            <w:tcW w:w="1020" w:type="dxa"/>
            <w:vAlign w:val="bottom"/>
            <w:tcBorders>
              <w:left w:val="single" w:sz="8" w:color="auto"/>
              <w:right w:val="single" w:sz="8" w:color="auto"/>
            </w:tcBorders>
            <w:gridSpan w:val="3"/>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364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программными и программно</w:t>
            </w:r>
            <w:r>
              <w:rPr>
                <w:rFonts w:ascii="Times New Roman" w:cs="Times New Roman" w:eastAsia="Times New Roman" w:hAnsi="Times New Roman"/>
                <w:sz w:val="18"/>
                <w:szCs w:val="18"/>
                <w:b w:val="1"/>
                <w:bCs w:val="1"/>
                <w:color w:val="auto"/>
              </w:rPr>
              <w:t>-</w:t>
            </w: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20" w:type="dxa"/>
            <w:vAlign w:val="bottom"/>
          </w:tcPr>
          <w:p>
            <w:pPr>
              <w:spacing w:after="0"/>
              <w:rPr>
                <w:sz w:val="8"/>
                <w:szCs w:val="8"/>
                <w:color w:val="auto"/>
              </w:rPr>
            </w:pPr>
          </w:p>
        </w:tc>
        <w:tc>
          <w:tcPr>
            <w:tcW w:w="320" w:type="dxa"/>
            <w:vAlign w:val="bottom"/>
            <w:tcBorders>
              <w:left w:val="single" w:sz="8" w:color="D9D9D9"/>
            </w:tcBorders>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20" w:type="dxa"/>
            <w:vAlign w:val="bottom"/>
          </w:tcPr>
          <w:p>
            <w:pPr>
              <w:spacing w:after="0"/>
              <w:rPr>
                <w:sz w:val="8"/>
                <w:szCs w:val="8"/>
                <w:color w:val="auto"/>
              </w:rPr>
            </w:pPr>
          </w:p>
        </w:tc>
        <w:tc>
          <w:tcPr>
            <w:tcW w:w="320" w:type="dxa"/>
            <w:vAlign w:val="bottom"/>
            <w:tcBorders>
              <w:left w:val="single" w:sz="8" w:color="D9D9D9"/>
            </w:tcBorders>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80" w:type="dxa"/>
            <w:vAlign w:val="bottom"/>
            <w:tcBorders>
              <w:right w:val="single" w:sz="8" w:color="auto"/>
            </w:tcBorders>
            <w:gridSpan w:val="2"/>
            <w:shd w:val="clear" w:color="auto" w:fill="D9D9D9"/>
          </w:tcPr>
          <w:p>
            <w:pPr>
              <w:spacing w:after="0"/>
              <w:rPr>
                <w:sz w:val="8"/>
                <w:szCs w:val="8"/>
                <w:color w:val="auto"/>
              </w:rPr>
            </w:pPr>
          </w:p>
        </w:tc>
        <w:tc>
          <w:tcPr>
            <w:tcW w:w="60" w:type="dxa"/>
            <w:vAlign w:val="bottom"/>
            <w:tcBorders>
              <w:right w:val="single" w:sz="8" w:color="D9D9D9"/>
            </w:tcBorders>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60" w:type="dxa"/>
            <w:vAlign w:val="bottom"/>
            <w:tcBorders>
              <w:right w:val="single" w:sz="8" w:color="auto"/>
            </w:tcBorders>
            <w:shd w:val="clear" w:color="auto" w:fill="D9D9D9"/>
          </w:tcPr>
          <w:p>
            <w:pPr>
              <w:spacing w:after="0"/>
              <w:rPr>
                <w:sz w:val="8"/>
                <w:szCs w:val="8"/>
                <w:color w:val="auto"/>
              </w:rPr>
            </w:pPr>
          </w:p>
        </w:tc>
        <w:tc>
          <w:tcPr>
            <w:tcW w:w="20" w:type="dxa"/>
            <w:vAlign w:val="bottom"/>
          </w:tcPr>
          <w:p>
            <w:pPr>
              <w:spacing w:after="0"/>
              <w:rPr>
                <w:sz w:val="8"/>
                <w:szCs w:val="8"/>
                <w:color w:val="auto"/>
              </w:rPr>
            </w:pPr>
          </w:p>
        </w:tc>
        <w:tc>
          <w:tcPr>
            <w:tcW w:w="320" w:type="dxa"/>
            <w:vAlign w:val="bottom"/>
            <w:tcBorders>
              <w:left w:val="single" w:sz="8" w:color="D9D9D9"/>
            </w:tcBorders>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2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3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64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020" w:type="dxa"/>
            <w:vAlign w:val="bottom"/>
            <w:tcBorders>
              <w:left w:val="single" w:sz="8" w:color="auto"/>
              <w:right w:val="single" w:sz="8" w:color="auto"/>
            </w:tcBorders>
            <w:gridSpan w:val="3"/>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36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480" w:type="dxa"/>
            <w:vAlign w:val="bottom"/>
            <w:tcBorders>
              <w:right w:val="single" w:sz="8" w:color="auto"/>
            </w:tcBorders>
            <w:gridSpan w:val="3"/>
            <w:shd w:val="clear" w:color="auto" w:fill="D9D9D9"/>
          </w:tcPr>
          <w:p>
            <w:pPr>
              <w:spacing w:after="0"/>
              <w:rPr>
                <w:sz w:val="9"/>
                <w:szCs w:val="9"/>
                <w:color w:val="auto"/>
              </w:rPr>
            </w:pPr>
          </w:p>
        </w:tc>
        <w:tc>
          <w:tcPr>
            <w:tcW w:w="20" w:type="dxa"/>
            <w:vAlign w:val="bottom"/>
          </w:tcPr>
          <w:p>
            <w:pPr>
              <w:spacing w:after="0"/>
              <w:rPr>
                <w:sz w:val="9"/>
                <w:szCs w:val="9"/>
                <w:color w:val="auto"/>
              </w:rPr>
            </w:pPr>
          </w:p>
        </w:tc>
        <w:tc>
          <w:tcPr>
            <w:tcW w:w="440" w:type="dxa"/>
            <w:vAlign w:val="bottom"/>
            <w:tcBorders>
              <w:left w:val="single" w:sz="8" w:color="D9D9D9"/>
              <w:right w:val="single" w:sz="8" w:color="auto"/>
            </w:tcBorders>
            <w:gridSpan w:val="2"/>
            <w:shd w:val="clear" w:color="auto" w:fill="D9D9D9"/>
          </w:tcPr>
          <w:p>
            <w:pPr>
              <w:spacing w:after="0"/>
              <w:rPr>
                <w:sz w:val="9"/>
                <w:szCs w:val="9"/>
                <w:color w:val="auto"/>
              </w:rPr>
            </w:pPr>
          </w:p>
        </w:tc>
        <w:tc>
          <w:tcPr>
            <w:tcW w:w="480" w:type="dxa"/>
            <w:vAlign w:val="bottom"/>
            <w:tcBorders>
              <w:right w:val="single" w:sz="8" w:color="auto"/>
            </w:tcBorders>
            <w:gridSpan w:val="3"/>
            <w:shd w:val="clear" w:color="auto" w:fill="D9D9D9"/>
          </w:tcPr>
          <w:p>
            <w:pPr>
              <w:spacing w:after="0"/>
              <w:rPr>
                <w:sz w:val="9"/>
                <w:szCs w:val="9"/>
                <w:color w:val="auto"/>
              </w:rPr>
            </w:pPr>
          </w:p>
        </w:tc>
        <w:tc>
          <w:tcPr>
            <w:tcW w:w="480" w:type="dxa"/>
            <w:vAlign w:val="bottom"/>
            <w:tcBorders>
              <w:right w:val="single" w:sz="8" w:color="auto"/>
            </w:tcBorders>
            <w:gridSpan w:val="3"/>
            <w:shd w:val="clear" w:color="auto" w:fill="D9D9D9"/>
          </w:tcPr>
          <w:p>
            <w:pPr>
              <w:spacing w:after="0"/>
              <w:rPr>
                <w:sz w:val="9"/>
                <w:szCs w:val="9"/>
                <w:color w:val="auto"/>
              </w:rPr>
            </w:pPr>
          </w:p>
        </w:tc>
        <w:tc>
          <w:tcPr>
            <w:tcW w:w="20" w:type="dxa"/>
            <w:vAlign w:val="bottom"/>
          </w:tcPr>
          <w:p>
            <w:pPr>
              <w:spacing w:after="0"/>
              <w:rPr>
                <w:sz w:val="9"/>
                <w:szCs w:val="9"/>
                <w:color w:val="auto"/>
              </w:rPr>
            </w:pPr>
          </w:p>
        </w:tc>
        <w:tc>
          <w:tcPr>
            <w:tcW w:w="440" w:type="dxa"/>
            <w:vAlign w:val="bottom"/>
            <w:tcBorders>
              <w:left w:val="single" w:sz="8" w:color="D9D9D9"/>
              <w:right w:val="single" w:sz="8" w:color="auto"/>
            </w:tcBorders>
            <w:gridSpan w:val="2"/>
            <w:shd w:val="clear" w:color="auto" w:fill="D9D9D9"/>
          </w:tcPr>
          <w:p>
            <w:pPr>
              <w:spacing w:after="0"/>
              <w:rPr>
                <w:sz w:val="9"/>
                <w:szCs w:val="9"/>
                <w:color w:val="auto"/>
              </w:rPr>
            </w:pPr>
          </w:p>
        </w:tc>
        <w:tc>
          <w:tcPr>
            <w:tcW w:w="500" w:type="dxa"/>
            <w:vAlign w:val="bottom"/>
            <w:tcBorders>
              <w:right w:val="single" w:sz="8" w:color="auto"/>
            </w:tcBorders>
            <w:gridSpan w:val="4"/>
            <w:shd w:val="clear" w:color="auto" w:fill="D9D9D9"/>
          </w:tcPr>
          <w:p>
            <w:pPr>
              <w:spacing w:after="0"/>
              <w:rPr>
                <w:sz w:val="9"/>
                <w:szCs w:val="9"/>
                <w:color w:val="auto"/>
              </w:rPr>
            </w:pPr>
          </w:p>
        </w:tc>
        <w:tc>
          <w:tcPr>
            <w:tcW w:w="60" w:type="dxa"/>
            <w:vAlign w:val="bottom"/>
            <w:tcBorders>
              <w:right w:val="single" w:sz="8" w:color="D9D9D9"/>
            </w:tcBorders>
            <w:shd w:val="clear" w:color="auto" w:fill="D9D9D9"/>
          </w:tcPr>
          <w:p>
            <w:pPr>
              <w:spacing w:after="0"/>
              <w:rPr>
                <w:sz w:val="9"/>
                <w:szCs w:val="9"/>
                <w:color w:val="auto"/>
              </w:rPr>
            </w:pPr>
          </w:p>
        </w:tc>
        <w:tc>
          <w:tcPr>
            <w:tcW w:w="400" w:type="dxa"/>
            <w:vAlign w:val="bottom"/>
            <w:tcBorders>
              <w:right w:val="single" w:sz="8" w:color="auto"/>
            </w:tcBorders>
            <w:gridSpan w:val="2"/>
            <w:shd w:val="clear" w:color="auto" w:fill="D9D9D9"/>
          </w:tcPr>
          <w:p>
            <w:pPr>
              <w:spacing w:after="0"/>
              <w:rPr>
                <w:sz w:val="9"/>
                <w:szCs w:val="9"/>
                <w:color w:val="auto"/>
              </w:rPr>
            </w:pPr>
          </w:p>
        </w:tc>
        <w:tc>
          <w:tcPr>
            <w:tcW w:w="20" w:type="dxa"/>
            <w:vAlign w:val="bottom"/>
          </w:tcPr>
          <w:p>
            <w:pPr>
              <w:spacing w:after="0"/>
              <w:rPr>
                <w:sz w:val="9"/>
                <w:szCs w:val="9"/>
                <w:color w:val="auto"/>
              </w:rPr>
            </w:pPr>
          </w:p>
        </w:tc>
        <w:tc>
          <w:tcPr>
            <w:tcW w:w="440" w:type="dxa"/>
            <w:vAlign w:val="bottom"/>
            <w:tcBorders>
              <w:left w:val="single" w:sz="8" w:color="D9D9D9"/>
              <w:right w:val="single" w:sz="8" w:color="auto"/>
            </w:tcBorders>
            <w:gridSpan w:val="2"/>
            <w:shd w:val="clear" w:color="auto" w:fill="D9D9D9"/>
          </w:tcPr>
          <w:p>
            <w:pPr>
              <w:spacing w:after="0"/>
              <w:rPr>
                <w:sz w:val="9"/>
                <w:szCs w:val="9"/>
                <w:color w:val="auto"/>
              </w:rPr>
            </w:pPr>
          </w:p>
        </w:tc>
        <w:tc>
          <w:tcPr>
            <w:tcW w:w="480" w:type="dxa"/>
            <w:vAlign w:val="bottom"/>
            <w:tcBorders>
              <w:right w:val="single" w:sz="8" w:color="auto"/>
            </w:tcBorders>
            <w:gridSpan w:val="3"/>
            <w:shd w:val="clear" w:color="auto" w:fill="D9D9D9"/>
          </w:tcPr>
          <w:p>
            <w:pPr>
              <w:spacing w:after="0"/>
              <w:rPr>
                <w:sz w:val="9"/>
                <w:szCs w:val="9"/>
                <w:color w:val="auto"/>
              </w:rPr>
            </w:pPr>
          </w:p>
        </w:tc>
        <w:tc>
          <w:tcPr>
            <w:tcW w:w="48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48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500" w:type="dxa"/>
            <w:vAlign w:val="bottom"/>
            <w:tcBorders>
              <w:right w:val="single" w:sz="8" w:color="auto"/>
            </w:tcBorders>
            <w:gridSpan w:val="4"/>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480" w:type="dxa"/>
            <w:vAlign w:val="bottom"/>
            <w:tcBorders>
              <w:right w:val="single" w:sz="8" w:color="auto"/>
            </w:tcBorders>
            <w:gridSpan w:val="3"/>
            <w:shd w:val="clear" w:color="auto" w:fill="D9D9D9"/>
          </w:tcPr>
          <w:p>
            <w:pPr>
              <w:spacing w:after="0"/>
              <w:rPr>
                <w:sz w:val="9"/>
                <w:szCs w:val="9"/>
                <w:color w:val="auto"/>
              </w:rPr>
            </w:pPr>
          </w:p>
        </w:tc>
        <w:tc>
          <w:tcPr>
            <w:tcW w:w="540" w:type="dxa"/>
            <w:vAlign w:val="bottom"/>
            <w:tcBorders>
              <w:right w:val="single" w:sz="8" w:color="auto"/>
            </w:tcBorders>
            <w:gridSpan w:val="3"/>
            <w:shd w:val="clear" w:color="auto" w:fill="D9D9D9"/>
          </w:tcPr>
          <w:p>
            <w:pPr>
              <w:spacing w:after="0"/>
              <w:rPr>
                <w:sz w:val="9"/>
                <w:szCs w:val="9"/>
                <w:color w:val="auto"/>
              </w:rPr>
            </w:pPr>
          </w:p>
        </w:tc>
        <w:tc>
          <w:tcPr>
            <w:tcW w:w="860" w:type="dxa"/>
            <w:vAlign w:val="bottom"/>
            <w:tcBorders>
              <w:right w:val="single" w:sz="8" w:color="auto"/>
            </w:tcBorders>
            <w:gridSpan w:val="3"/>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207"/>
        </w:trPr>
        <w:tc>
          <w:tcPr>
            <w:tcW w:w="1020" w:type="dxa"/>
            <w:vAlign w:val="bottom"/>
            <w:tcBorders>
              <w:left w:val="single" w:sz="8" w:color="auto"/>
              <w:bottom w:val="single" w:sz="8" w:color="auto"/>
              <w:right w:val="single" w:sz="8" w:color="auto"/>
            </w:tcBorders>
            <w:gridSpan w:val="3"/>
            <w:shd w:val="clear" w:color="auto" w:fill="D9D9D9"/>
          </w:tcPr>
          <w:p>
            <w:pPr>
              <w:spacing w:after="0"/>
              <w:rPr>
                <w:sz w:val="17"/>
                <w:szCs w:val="17"/>
                <w:color w:val="auto"/>
              </w:rPr>
            </w:pPr>
          </w:p>
        </w:tc>
        <w:tc>
          <w:tcPr>
            <w:tcW w:w="3840" w:type="dxa"/>
            <w:vAlign w:val="bottom"/>
            <w:tcBorders>
              <w:bottom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аппаратными средствами</w:t>
            </w: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D9D9D9"/>
              <w:bottom w:val="single" w:sz="8" w:color="auto"/>
              <w:right w:val="single" w:sz="8" w:color="auto"/>
            </w:tcBorders>
            <w:gridSpan w:val="2"/>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D9D9D9"/>
              <w:bottom w:val="single" w:sz="8" w:color="auto"/>
              <w:right w:val="single" w:sz="8" w:color="auto"/>
            </w:tcBorders>
            <w:gridSpan w:val="2"/>
            <w:shd w:val="clear" w:color="auto" w:fill="D9D9D9"/>
          </w:tcPr>
          <w:p>
            <w:pPr>
              <w:spacing w:after="0"/>
              <w:rPr>
                <w:sz w:val="17"/>
                <w:szCs w:val="17"/>
                <w:color w:val="auto"/>
              </w:rPr>
            </w:pPr>
          </w:p>
        </w:tc>
        <w:tc>
          <w:tcPr>
            <w:tcW w:w="500" w:type="dxa"/>
            <w:vAlign w:val="bottom"/>
            <w:tcBorders>
              <w:bottom w:val="single" w:sz="8" w:color="auto"/>
              <w:right w:val="single" w:sz="8" w:color="auto"/>
            </w:tcBorders>
            <w:gridSpan w:val="4"/>
            <w:shd w:val="clear" w:color="auto" w:fill="D9D9D9"/>
          </w:tcPr>
          <w:p>
            <w:pPr>
              <w:spacing w:after="0"/>
              <w:rPr>
                <w:sz w:val="17"/>
                <w:szCs w:val="17"/>
                <w:color w:val="auto"/>
              </w:rPr>
            </w:pPr>
          </w:p>
        </w:tc>
        <w:tc>
          <w:tcPr>
            <w:tcW w:w="60" w:type="dxa"/>
            <w:vAlign w:val="bottom"/>
            <w:tcBorders>
              <w:bottom w:val="single" w:sz="8" w:color="auto"/>
              <w:right w:val="single" w:sz="8" w:color="D9D9D9"/>
            </w:tcBorders>
            <w:shd w:val="clear" w:color="auto" w:fill="D9D9D9"/>
          </w:tcPr>
          <w:p>
            <w:pPr>
              <w:spacing w:after="0"/>
              <w:rPr>
                <w:sz w:val="17"/>
                <w:szCs w:val="17"/>
                <w:color w:val="auto"/>
              </w:rPr>
            </w:pPr>
          </w:p>
        </w:tc>
        <w:tc>
          <w:tcPr>
            <w:tcW w:w="40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D9D9D9"/>
              <w:bottom w:val="single" w:sz="8" w:color="auto"/>
              <w:right w:val="single" w:sz="8" w:color="auto"/>
            </w:tcBorders>
            <w:gridSpan w:val="2"/>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500" w:type="dxa"/>
            <w:vAlign w:val="bottom"/>
            <w:tcBorders>
              <w:bottom w:val="single" w:sz="8" w:color="auto"/>
              <w:right w:val="single" w:sz="8" w:color="auto"/>
            </w:tcBorders>
            <w:gridSpan w:val="4"/>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5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8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192"/>
        </w:trPr>
        <w:tc>
          <w:tcPr>
            <w:tcW w:w="1020" w:type="dxa"/>
            <w:vAlign w:val="bottom"/>
            <w:tcBorders>
              <w:left w:val="single" w:sz="8" w:color="auto"/>
              <w:right w:val="single" w:sz="8" w:color="auto"/>
            </w:tcBorders>
            <w:gridSpan w:val="3"/>
            <w:vMerge w:val="restart"/>
          </w:tcPr>
          <w:p>
            <w:pPr>
              <w:jc w:val="center"/>
              <w:ind w:right="40"/>
              <w:spacing w:after="0"/>
              <w:rPr>
                <w:sz w:val="20"/>
                <w:szCs w:val="20"/>
                <w:color w:val="auto"/>
              </w:rPr>
            </w:pPr>
            <w:r>
              <w:rPr>
                <w:rFonts w:ascii="Times New Roman" w:cs="Times New Roman" w:eastAsia="Times New Roman" w:hAnsi="Times New Roman"/>
                <w:sz w:val="18"/>
                <w:szCs w:val="18"/>
                <w:color w:val="auto"/>
              </w:rPr>
              <w:t>МДК</w:t>
            </w:r>
            <w:r>
              <w:rPr>
                <w:rFonts w:ascii="Times New Roman" w:cs="Times New Roman" w:eastAsia="Times New Roman" w:hAnsi="Times New Roman"/>
                <w:sz w:val="18"/>
                <w:szCs w:val="18"/>
                <w:color w:val="auto"/>
              </w:rPr>
              <w:t>.02.01</w:t>
            </w:r>
          </w:p>
        </w:tc>
        <w:tc>
          <w:tcPr>
            <w:tcW w:w="80" w:type="dxa"/>
            <w:vAlign w:val="bottom"/>
          </w:tcPr>
          <w:p>
            <w:pPr>
              <w:spacing w:after="0"/>
              <w:rPr>
                <w:sz w:val="16"/>
                <w:szCs w:val="16"/>
                <w:color w:val="auto"/>
              </w:rPr>
            </w:pPr>
          </w:p>
        </w:tc>
        <w:tc>
          <w:tcPr>
            <w:tcW w:w="3760" w:type="dxa"/>
            <w:vAlign w:val="bottom"/>
            <w:tcBorders>
              <w:right w:val="single" w:sz="8" w:color="auto"/>
            </w:tcBorders>
            <w:gridSpan w:val="2"/>
          </w:tcPr>
          <w:p>
            <w:pPr>
              <w:spacing w:after="0" w:line="192" w:lineRule="exact"/>
              <w:rPr>
                <w:sz w:val="20"/>
                <w:szCs w:val="20"/>
                <w:color w:val="auto"/>
              </w:rPr>
            </w:pPr>
            <w:r>
              <w:rPr>
                <w:rFonts w:ascii="Times New Roman" w:cs="Times New Roman" w:eastAsia="Times New Roman" w:hAnsi="Times New Roman"/>
                <w:sz w:val="18"/>
                <w:szCs w:val="18"/>
                <w:color w:val="auto"/>
              </w:rPr>
              <w:t>Программные и программно</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аппаратные</w:t>
            </w:r>
          </w:p>
        </w:tc>
        <w:tc>
          <w:tcPr>
            <w:tcW w:w="100" w:type="dxa"/>
            <w:vAlign w:val="bottom"/>
          </w:tcPr>
          <w:p>
            <w:pPr>
              <w:spacing w:after="0"/>
              <w:rPr>
                <w:sz w:val="16"/>
                <w:szCs w:val="16"/>
                <w:color w:val="auto"/>
              </w:rPr>
            </w:pPr>
          </w:p>
        </w:tc>
        <w:tc>
          <w:tcPr>
            <w:tcW w:w="3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4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Pr>
          <w:p>
            <w:pPr>
              <w:spacing w:after="0"/>
              <w:rPr>
                <w:sz w:val="16"/>
                <w:szCs w:val="16"/>
                <w:color w:val="auto"/>
              </w:rPr>
            </w:pPr>
          </w:p>
        </w:tc>
        <w:tc>
          <w:tcPr>
            <w:tcW w:w="40" w:type="dxa"/>
            <w:vAlign w:val="bottom"/>
            <w:tcBorders>
              <w:right w:val="single" w:sz="8" w:color="auto"/>
            </w:tcBorders>
          </w:tcPr>
          <w:p>
            <w:pPr>
              <w:spacing w:after="0"/>
              <w:rPr>
                <w:sz w:val="16"/>
                <w:szCs w:val="16"/>
                <w:color w:val="auto"/>
              </w:rPr>
            </w:pPr>
          </w:p>
        </w:tc>
        <w:tc>
          <w:tcPr>
            <w:tcW w:w="30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6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tcPr>
          <w:p>
            <w:pPr>
              <w:jc w:val="center"/>
              <w:ind w:left="9"/>
              <w:spacing w:after="0" w:line="19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64</w:t>
            </w:r>
          </w:p>
        </w:tc>
        <w:tc>
          <w:tcPr>
            <w:tcW w:w="1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0"/>
        </w:trPr>
        <w:tc>
          <w:tcPr>
            <w:tcW w:w="1020" w:type="dxa"/>
            <w:vAlign w:val="bottom"/>
            <w:tcBorders>
              <w:left w:val="single" w:sz="8" w:color="auto"/>
              <w:right w:val="single" w:sz="8" w:color="auto"/>
            </w:tcBorders>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376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средства защиты</w:t>
            </w:r>
          </w:p>
        </w:tc>
        <w:tc>
          <w:tcPr>
            <w:tcW w:w="100" w:type="dxa"/>
            <w:vAlign w:val="bottom"/>
          </w:tcPr>
          <w:p>
            <w:pPr>
              <w:spacing w:after="0"/>
              <w:rPr>
                <w:sz w:val="9"/>
                <w:szCs w:val="9"/>
                <w:color w:val="auto"/>
              </w:rPr>
            </w:pPr>
          </w:p>
        </w:tc>
        <w:tc>
          <w:tcPr>
            <w:tcW w:w="380" w:type="dxa"/>
            <w:vAlign w:val="bottom"/>
            <w:tcBorders>
              <w:right w:val="single" w:sz="8" w:color="auto"/>
            </w:tcBorders>
            <w:gridSpan w:val="2"/>
            <w:vMerge w:val="continue"/>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80" w:type="dxa"/>
            <w:vAlign w:val="bottom"/>
            <w:tcBorders>
              <w:right w:val="single" w:sz="8" w:color="auto"/>
            </w:tcBorders>
            <w:gridSpan w:val="2"/>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80" w:type="dxa"/>
            <w:vAlign w:val="bottom"/>
            <w:tcBorders>
              <w:right w:val="single" w:sz="8" w:color="auto"/>
            </w:tcBorders>
            <w:gridSpan w:val="3"/>
            <w:vMerge w:val="restart"/>
          </w:tcPr>
          <w:p>
            <w:pPr>
              <w:jc w:val="center"/>
              <w:ind w:right="2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9"/>
                <w:szCs w:val="9"/>
                <w:color w:val="auto"/>
              </w:rPr>
            </w:pPr>
          </w:p>
        </w:tc>
        <w:tc>
          <w:tcPr>
            <w:tcW w:w="440" w:type="dxa"/>
            <w:vAlign w:val="bottom"/>
            <w:tcBorders>
              <w:right w:val="single" w:sz="8" w:color="auto"/>
            </w:tcBorders>
            <w:gridSpan w:val="2"/>
            <w:vMerge w:val="continue"/>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1020" w:type="dxa"/>
            <w:vAlign w:val="bottom"/>
            <w:tcBorders>
              <w:left w:val="single" w:sz="8" w:color="auto"/>
              <w:bottom w:val="single" w:sz="8" w:color="auto"/>
              <w:right w:val="single" w:sz="8" w:color="auto"/>
            </w:tcBorders>
            <w:gridSpan w:val="3"/>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60" w:type="dxa"/>
            <w:vAlign w:val="bottom"/>
            <w:tcBorders>
              <w:bottom w:val="single" w:sz="8" w:color="auto"/>
              <w:right w:val="single" w:sz="8" w:color="auto"/>
            </w:tcBorders>
            <w:gridSpan w:val="2"/>
            <w:vMerge w:val="continue"/>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vMerge w:val="continue"/>
          </w:tcPr>
          <w:p>
            <w:pPr>
              <w:spacing w:after="0"/>
              <w:rPr>
                <w:sz w:val="8"/>
                <w:szCs w:val="8"/>
                <w:color w:val="auto"/>
              </w:rPr>
            </w:pPr>
          </w:p>
        </w:tc>
        <w:tc>
          <w:tcPr>
            <w:tcW w:w="540" w:type="dxa"/>
            <w:vAlign w:val="bottom"/>
            <w:tcBorders>
              <w:bottom w:val="single" w:sz="8" w:color="auto"/>
              <w:right w:val="single" w:sz="8" w:color="auto"/>
            </w:tcBorders>
            <w:gridSpan w:val="3"/>
          </w:tcPr>
          <w:p>
            <w:pPr>
              <w:spacing w:after="0"/>
              <w:rPr>
                <w:sz w:val="8"/>
                <w:szCs w:val="8"/>
                <w:color w:val="auto"/>
              </w:rPr>
            </w:pPr>
          </w:p>
        </w:tc>
        <w:tc>
          <w:tcPr>
            <w:tcW w:w="86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020" w:type="dxa"/>
            <w:vAlign w:val="bottom"/>
            <w:tcBorders>
              <w:left w:val="single" w:sz="8" w:color="auto"/>
              <w:right w:val="single" w:sz="8" w:color="auto"/>
            </w:tcBorders>
            <w:gridSpan w:val="3"/>
            <w:vMerge w:val="restart"/>
          </w:tcPr>
          <w:p>
            <w:pPr>
              <w:jc w:val="center"/>
              <w:ind w:right="40"/>
              <w:spacing w:after="0"/>
              <w:rPr>
                <w:sz w:val="20"/>
                <w:szCs w:val="20"/>
                <w:color w:val="auto"/>
              </w:rPr>
            </w:pPr>
            <w:r>
              <w:rPr>
                <w:rFonts w:ascii="Times New Roman" w:cs="Times New Roman" w:eastAsia="Times New Roman" w:hAnsi="Times New Roman"/>
                <w:sz w:val="18"/>
                <w:szCs w:val="18"/>
                <w:color w:val="auto"/>
              </w:rPr>
              <w:t>МДК</w:t>
            </w:r>
            <w:r>
              <w:rPr>
                <w:rFonts w:ascii="Times New Roman" w:cs="Times New Roman" w:eastAsia="Times New Roman" w:hAnsi="Times New Roman"/>
                <w:sz w:val="18"/>
                <w:szCs w:val="18"/>
                <w:color w:val="auto"/>
              </w:rPr>
              <w:t>.02.02</w:t>
            </w:r>
          </w:p>
        </w:tc>
        <w:tc>
          <w:tcPr>
            <w:tcW w:w="80" w:type="dxa"/>
            <w:vAlign w:val="bottom"/>
          </w:tcPr>
          <w:p>
            <w:pPr>
              <w:spacing w:after="0"/>
              <w:rPr>
                <w:sz w:val="17"/>
                <w:szCs w:val="17"/>
                <w:color w:val="auto"/>
              </w:rPr>
            </w:pPr>
          </w:p>
        </w:tc>
        <w:tc>
          <w:tcPr>
            <w:tcW w:w="3760" w:type="dxa"/>
            <w:vAlign w:val="bottom"/>
            <w:tcBorders>
              <w:right w:val="single" w:sz="8" w:color="auto"/>
            </w:tcBorders>
            <w:gridSpan w:val="2"/>
          </w:tcPr>
          <w:p>
            <w:pPr>
              <w:spacing w:after="0" w:line="196" w:lineRule="exact"/>
              <w:rPr>
                <w:sz w:val="20"/>
                <w:szCs w:val="20"/>
                <w:color w:val="auto"/>
              </w:rPr>
            </w:pPr>
            <w:r>
              <w:rPr>
                <w:rFonts w:ascii="Times New Roman" w:cs="Times New Roman" w:eastAsia="Times New Roman" w:hAnsi="Times New Roman"/>
                <w:sz w:val="18"/>
                <w:szCs w:val="18"/>
                <w:color w:val="auto"/>
              </w:rPr>
              <w:t>Криптографические средства защиты</w:t>
            </w:r>
          </w:p>
        </w:tc>
        <w:tc>
          <w:tcPr>
            <w:tcW w:w="100" w:type="dxa"/>
            <w:vAlign w:val="bottom"/>
          </w:tcPr>
          <w:p>
            <w:pPr>
              <w:spacing w:after="0"/>
              <w:rPr>
                <w:sz w:val="17"/>
                <w:szCs w:val="17"/>
                <w:color w:val="auto"/>
              </w:rPr>
            </w:pPr>
          </w:p>
        </w:tc>
        <w:tc>
          <w:tcPr>
            <w:tcW w:w="3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7"/>
                <w:szCs w:val="17"/>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7"/>
                <w:szCs w:val="17"/>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tcPr>
          <w:p>
            <w:pPr>
              <w:spacing w:after="0"/>
              <w:rPr>
                <w:sz w:val="17"/>
                <w:szCs w:val="17"/>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7"/>
                <w:szCs w:val="17"/>
                <w:color w:val="auto"/>
              </w:rPr>
            </w:pPr>
          </w:p>
        </w:tc>
        <w:tc>
          <w:tcPr>
            <w:tcW w:w="320" w:type="dxa"/>
            <w:vAlign w:val="bottom"/>
            <w:gridSpan w:val="2"/>
            <w:vMerge w:val="restart"/>
          </w:tcPr>
          <w:p>
            <w:pPr>
              <w:jc w:val="center"/>
              <w:ind w:left="4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30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60" w:type="dxa"/>
            <w:vAlign w:val="bottom"/>
            <w:tcBorders>
              <w:right w:val="single" w:sz="8" w:color="auto"/>
            </w:tcBorders>
          </w:tcPr>
          <w:p>
            <w:pPr>
              <w:spacing w:after="0"/>
              <w:rPr>
                <w:sz w:val="17"/>
                <w:szCs w:val="17"/>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7"/>
                <w:szCs w:val="17"/>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7"/>
                <w:szCs w:val="17"/>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7"/>
                <w:szCs w:val="17"/>
                <w:color w:val="auto"/>
              </w:rPr>
            </w:pPr>
          </w:p>
        </w:tc>
        <w:tc>
          <w:tcPr>
            <w:tcW w:w="36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7"/>
                <w:szCs w:val="17"/>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7"/>
                <w:szCs w:val="17"/>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7"/>
                <w:szCs w:val="17"/>
                <w:color w:val="auto"/>
              </w:rPr>
            </w:pPr>
          </w:p>
        </w:tc>
        <w:tc>
          <w:tcPr>
            <w:tcW w:w="360" w:type="dxa"/>
            <w:vAlign w:val="bottom"/>
            <w:gridSpan w:val="2"/>
          </w:tcPr>
          <w:p>
            <w:pPr>
              <w:jc w:val="center"/>
              <w:ind w:left="9"/>
              <w:spacing w:after="0" w:line="196"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64</w:t>
            </w:r>
          </w:p>
        </w:tc>
        <w:tc>
          <w:tcPr>
            <w:tcW w:w="1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06"/>
        </w:trPr>
        <w:tc>
          <w:tcPr>
            <w:tcW w:w="1020" w:type="dxa"/>
            <w:vAlign w:val="bottom"/>
            <w:tcBorders>
              <w:left w:val="single" w:sz="8" w:color="auto"/>
              <w:right w:val="single" w:sz="8" w:color="auto"/>
            </w:tcBorders>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376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информации</w:t>
            </w:r>
          </w:p>
        </w:tc>
        <w:tc>
          <w:tcPr>
            <w:tcW w:w="100" w:type="dxa"/>
            <w:vAlign w:val="bottom"/>
          </w:tcPr>
          <w:p>
            <w:pPr>
              <w:spacing w:after="0"/>
              <w:rPr>
                <w:sz w:val="9"/>
                <w:szCs w:val="9"/>
                <w:color w:val="auto"/>
              </w:rPr>
            </w:pPr>
          </w:p>
        </w:tc>
        <w:tc>
          <w:tcPr>
            <w:tcW w:w="380" w:type="dxa"/>
            <w:vAlign w:val="bottom"/>
            <w:tcBorders>
              <w:right w:val="single" w:sz="8" w:color="auto"/>
            </w:tcBorders>
            <w:gridSpan w:val="2"/>
            <w:vMerge w:val="continue"/>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80" w:type="dxa"/>
            <w:vAlign w:val="bottom"/>
            <w:tcBorders>
              <w:right w:val="single" w:sz="8" w:color="auto"/>
            </w:tcBorders>
            <w:gridSpan w:val="2"/>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80" w:type="dxa"/>
            <w:vAlign w:val="bottom"/>
            <w:tcBorders>
              <w:right w:val="single" w:sz="8" w:color="auto"/>
            </w:tcBorders>
            <w:gridSpan w:val="3"/>
            <w:vMerge w:val="restart"/>
          </w:tcPr>
          <w:p>
            <w:pPr>
              <w:jc w:val="center"/>
              <w:ind w:right="2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9"/>
                <w:szCs w:val="9"/>
                <w:color w:val="auto"/>
              </w:rPr>
            </w:pPr>
          </w:p>
        </w:tc>
        <w:tc>
          <w:tcPr>
            <w:tcW w:w="440" w:type="dxa"/>
            <w:vAlign w:val="bottom"/>
            <w:tcBorders>
              <w:right w:val="single" w:sz="8" w:color="auto"/>
            </w:tcBorders>
            <w:gridSpan w:val="2"/>
            <w:vMerge w:val="continue"/>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20" w:type="dxa"/>
            <w:vAlign w:val="bottom"/>
            <w:tcBorders>
              <w:left w:val="single" w:sz="8" w:color="auto"/>
              <w:bottom w:val="single" w:sz="8" w:color="auto"/>
              <w:right w:val="single" w:sz="8" w:color="auto"/>
            </w:tcBorders>
            <w:gridSpan w:val="3"/>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60" w:type="dxa"/>
            <w:vAlign w:val="bottom"/>
            <w:tcBorders>
              <w:bottom w:val="single" w:sz="8" w:color="auto"/>
              <w:right w:val="single" w:sz="8" w:color="auto"/>
            </w:tcBorders>
            <w:gridSpan w:val="2"/>
            <w:vMerge w:val="continue"/>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vMerge w:val="continue"/>
          </w:tcPr>
          <w:p>
            <w:pPr>
              <w:spacing w:after="0"/>
              <w:rPr>
                <w:sz w:val="8"/>
                <w:szCs w:val="8"/>
                <w:color w:val="auto"/>
              </w:rPr>
            </w:pPr>
          </w:p>
        </w:tc>
        <w:tc>
          <w:tcPr>
            <w:tcW w:w="540" w:type="dxa"/>
            <w:vAlign w:val="bottom"/>
            <w:tcBorders>
              <w:bottom w:val="single" w:sz="8" w:color="auto"/>
              <w:right w:val="single" w:sz="8" w:color="auto"/>
            </w:tcBorders>
            <w:gridSpan w:val="3"/>
          </w:tcPr>
          <w:p>
            <w:pPr>
              <w:spacing w:after="0"/>
              <w:rPr>
                <w:sz w:val="8"/>
                <w:szCs w:val="8"/>
                <w:color w:val="auto"/>
              </w:rPr>
            </w:pPr>
          </w:p>
        </w:tc>
        <w:tc>
          <w:tcPr>
            <w:tcW w:w="86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120" w:type="dxa"/>
            <w:vAlign w:val="bottom"/>
            <w:tcBorders>
              <w:left w:val="single" w:sz="8" w:color="auto"/>
            </w:tcBorders>
            <w:shd w:val="clear" w:color="auto" w:fill="D9D9D9"/>
          </w:tcPr>
          <w:p>
            <w:pPr>
              <w:spacing w:after="0"/>
              <w:rPr>
                <w:sz w:val="17"/>
                <w:szCs w:val="17"/>
                <w:color w:val="auto"/>
              </w:rPr>
            </w:pPr>
          </w:p>
        </w:tc>
        <w:tc>
          <w:tcPr>
            <w:tcW w:w="78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ПМ</w:t>
            </w:r>
            <w:r>
              <w:rPr>
                <w:rFonts w:ascii="Times New Roman" w:cs="Times New Roman" w:eastAsia="Times New Roman" w:hAnsi="Times New Roman"/>
                <w:sz w:val="18"/>
                <w:szCs w:val="18"/>
                <w:b w:val="1"/>
                <w:bCs w:val="1"/>
                <w:color w:val="auto"/>
              </w:rPr>
              <w:t>.03</w:t>
            </w:r>
          </w:p>
        </w:tc>
        <w:tc>
          <w:tcPr>
            <w:tcW w:w="120" w:type="dxa"/>
            <w:vAlign w:val="bottom"/>
            <w:tcBorders>
              <w:right w:val="single" w:sz="8" w:color="auto"/>
            </w:tcBorders>
            <w:shd w:val="clear" w:color="auto" w:fill="D9D9D9"/>
          </w:tcPr>
          <w:p>
            <w:pPr>
              <w:spacing w:after="0"/>
              <w:rPr>
                <w:sz w:val="17"/>
                <w:szCs w:val="17"/>
                <w:color w:val="auto"/>
              </w:rPr>
            </w:pPr>
          </w:p>
        </w:tc>
        <w:tc>
          <w:tcPr>
            <w:tcW w:w="38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Защита информации техническими</w:t>
            </w:r>
          </w:p>
        </w:tc>
        <w:tc>
          <w:tcPr>
            <w:tcW w:w="10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1"/>
              </w:rPr>
              <w:t>К</w:t>
            </w:r>
          </w:p>
        </w:tc>
        <w:tc>
          <w:tcPr>
            <w:tcW w:w="120" w:type="dxa"/>
            <w:vAlign w:val="bottom"/>
            <w:tcBorders>
              <w:right w:val="single" w:sz="8" w:color="auto"/>
            </w:tcBorders>
            <w:shd w:val="clear" w:color="auto" w:fill="D9D9D9"/>
          </w:tcPr>
          <w:p>
            <w:pPr>
              <w:spacing w:after="0"/>
              <w:rPr>
                <w:sz w:val="17"/>
                <w:szCs w:val="17"/>
                <w:color w:val="auto"/>
              </w:rPr>
            </w:pPr>
          </w:p>
        </w:tc>
        <w:tc>
          <w:tcPr>
            <w:tcW w:w="20" w:type="dxa"/>
            <w:vAlign w:val="bottom"/>
          </w:tcPr>
          <w:p>
            <w:pPr>
              <w:spacing w:after="0"/>
              <w:rPr>
                <w:sz w:val="17"/>
                <w:szCs w:val="17"/>
                <w:color w:val="auto"/>
              </w:rPr>
            </w:pPr>
          </w:p>
        </w:tc>
        <w:tc>
          <w:tcPr>
            <w:tcW w:w="320" w:type="dxa"/>
            <w:vAlign w:val="bottom"/>
            <w:tcBorders>
              <w:lef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40" w:type="dxa"/>
            <w:vAlign w:val="bottom"/>
            <w:tcBorders>
              <w:right w:val="single" w:sz="8" w:color="auto"/>
            </w:tcBorders>
            <w:shd w:val="clear" w:color="auto" w:fill="D9D9D9"/>
          </w:tcPr>
          <w:p>
            <w:pPr>
              <w:spacing w:after="0"/>
              <w:rPr>
                <w:sz w:val="17"/>
                <w:szCs w:val="17"/>
                <w:color w:val="auto"/>
              </w:rPr>
            </w:pPr>
          </w:p>
        </w:tc>
        <w:tc>
          <w:tcPr>
            <w:tcW w:w="20" w:type="dxa"/>
            <w:vAlign w:val="bottom"/>
          </w:tcPr>
          <w:p>
            <w:pPr>
              <w:spacing w:after="0"/>
              <w:rPr>
                <w:sz w:val="17"/>
                <w:szCs w:val="17"/>
                <w:color w:val="auto"/>
              </w:rPr>
            </w:pPr>
          </w:p>
        </w:tc>
        <w:tc>
          <w:tcPr>
            <w:tcW w:w="320" w:type="dxa"/>
            <w:vAlign w:val="bottom"/>
            <w:tcBorders>
              <w:lef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80" w:type="dxa"/>
            <w:vAlign w:val="bottom"/>
            <w:tcBorders>
              <w:right w:val="single" w:sz="8" w:color="auto"/>
            </w:tcBorders>
            <w:gridSpan w:val="2"/>
            <w:shd w:val="clear" w:color="auto" w:fill="D9D9D9"/>
          </w:tcPr>
          <w:p>
            <w:pPr>
              <w:spacing w:after="0"/>
              <w:rPr>
                <w:sz w:val="17"/>
                <w:szCs w:val="17"/>
                <w:color w:val="auto"/>
              </w:rPr>
            </w:pPr>
          </w:p>
        </w:tc>
        <w:tc>
          <w:tcPr>
            <w:tcW w:w="60" w:type="dxa"/>
            <w:vAlign w:val="bottom"/>
            <w:tcBorders>
              <w:right w:val="single" w:sz="8" w:color="D9D9D9"/>
            </w:tcBorders>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60" w:type="dxa"/>
            <w:vAlign w:val="bottom"/>
            <w:tcBorders>
              <w:right w:val="single" w:sz="8" w:color="auto"/>
            </w:tcBorders>
            <w:shd w:val="clear" w:color="auto" w:fill="D9D9D9"/>
          </w:tcPr>
          <w:p>
            <w:pPr>
              <w:spacing w:after="0"/>
              <w:rPr>
                <w:sz w:val="17"/>
                <w:szCs w:val="17"/>
                <w:color w:val="auto"/>
              </w:rPr>
            </w:pPr>
          </w:p>
        </w:tc>
        <w:tc>
          <w:tcPr>
            <w:tcW w:w="20" w:type="dxa"/>
            <w:vAlign w:val="bottom"/>
          </w:tcPr>
          <w:p>
            <w:pPr>
              <w:spacing w:after="0"/>
              <w:rPr>
                <w:sz w:val="17"/>
                <w:szCs w:val="17"/>
                <w:color w:val="auto"/>
              </w:rPr>
            </w:pPr>
          </w:p>
        </w:tc>
        <w:tc>
          <w:tcPr>
            <w:tcW w:w="320" w:type="dxa"/>
            <w:vAlign w:val="bottom"/>
            <w:tcBorders>
              <w:lef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7"/>
                <w:szCs w:val="17"/>
                <w:color w:val="auto"/>
              </w:rPr>
            </w:pPr>
          </w:p>
        </w:tc>
        <w:tc>
          <w:tcPr>
            <w:tcW w:w="12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D9D9D9"/>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gridSpan w:val="2"/>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40" w:type="dxa"/>
            <w:vAlign w:val="bottom"/>
            <w:tcBorders>
              <w:right w:val="single" w:sz="8" w:color="auto"/>
            </w:tcBorders>
            <w:shd w:val="clear" w:color="auto" w:fill="D9D9D9"/>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3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6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64</w:t>
            </w:r>
          </w:p>
        </w:tc>
        <w:tc>
          <w:tcPr>
            <w:tcW w:w="140" w:type="dxa"/>
            <w:vAlign w:val="bottom"/>
            <w:tcBorders>
              <w:right w:val="single" w:sz="8" w:color="auto"/>
            </w:tcBorders>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106"/>
        </w:trPr>
        <w:tc>
          <w:tcPr>
            <w:tcW w:w="120" w:type="dxa"/>
            <w:vAlign w:val="bottom"/>
            <w:tcBorders>
              <w:left w:val="single" w:sz="8" w:color="auto"/>
            </w:tcBorders>
            <w:shd w:val="clear" w:color="auto" w:fill="D9D9D9"/>
          </w:tcPr>
          <w:p>
            <w:pPr>
              <w:spacing w:after="0"/>
              <w:rPr>
                <w:sz w:val="9"/>
                <w:szCs w:val="9"/>
                <w:color w:val="auto"/>
              </w:rPr>
            </w:pPr>
          </w:p>
        </w:tc>
        <w:tc>
          <w:tcPr>
            <w:tcW w:w="78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364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средствами</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20" w:type="dxa"/>
            <w:vAlign w:val="bottom"/>
          </w:tcPr>
          <w:p>
            <w:pPr>
              <w:spacing w:after="0"/>
              <w:rPr>
                <w:sz w:val="9"/>
                <w:szCs w:val="9"/>
                <w:color w:val="auto"/>
              </w:rPr>
            </w:pPr>
          </w:p>
        </w:tc>
        <w:tc>
          <w:tcPr>
            <w:tcW w:w="320" w:type="dxa"/>
            <w:vAlign w:val="bottom"/>
            <w:tcBorders>
              <w:left w:val="single" w:sz="8" w:color="D9D9D9"/>
            </w:tcBorders>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20" w:type="dxa"/>
            <w:vAlign w:val="bottom"/>
          </w:tcPr>
          <w:p>
            <w:pPr>
              <w:spacing w:after="0"/>
              <w:rPr>
                <w:sz w:val="9"/>
                <w:szCs w:val="9"/>
                <w:color w:val="auto"/>
              </w:rPr>
            </w:pPr>
          </w:p>
        </w:tc>
        <w:tc>
          <w:tcPr>
            <w:tcW w:w="320" w:type="dxa"/>
            <w:vAlign w:val="bottom"/>
            <w:tcBorders>
              <w:left w:val="single" w:sz="8" w:color="D9D9D9"/>
            </w:tcBorders>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80" w:type="dxa"/>
            <w:vAlign w:val="bottom"/>
            <w:tcBorders>
              <w:right w:val="single" w:sz="8" w:color="auto"/>
            </w:tcBorders>
            <w:gridSpan w:val="2"/>
            <w:shd w:val="clear" w:color="auto" w:fill="D9D9D9"/>
          </w:tcPr>
          <w:p>
            <w:pPr>
              <w:spacing w:after="0"/>
              <w:rPr>
                <w:sz w:val="9"/>
                <w:szCs w:val="9"/>
                <w:color w:val="auto"/>
              </w:rPr>
            </w:pPr>
          </w:p>
        </w:tc>
        <w:tc>
          <w:tcPr>
            <w:tcW w:w="60" w:type="dxa"/>
            <w:vAlign w:val="bottom"/>
            <w:tcBorders>
              <w:right w:val="single" w:sz="8" w:color="D9D9D9"/>
            </w:tcBorders>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60" w:type="dxa"/>
            <w:vAlign w:val="bottom"/>
            <w:tcBorders>
              <w:right w:val="single" w:sz="8" w:color="auto"/>
            </w:tcBorders>
            <w:shd w:val="clear" w:color="auto" w:fill="D9D9D9"/>
          </w:tcPr>
          <w:p>
            <w:pPr>
              <w:spacing w:after="0"/>
              <w:rPr>
                <w:sz w:val="9"/>
                <w:szCs w:val="9"/>
                <w:color w:val="auto"/>
              </w:rPr>
            </w:pPr>
          </w:p>
        </w:tc>
        <w:tc>
          <w:tcPr>
            <w:tcW w:w="20" w:type="dxa"/>
            <w:vAlign w:val="bottom"/>
          </w:tcPr>
          <w:p>
            <w:pPr>
              <w:spacing w:after="0"/>
              <w:rPr>
                <w:sz w:val="9"/>
                <w:szCs w:val="9"/>
                <w:color w:val="auto"/>
              </w:rPr>
            </w:pPr>
          </w:p>
        </w:tc>
        <w:tc>
          <w:tcPr>
            <w:tcW w:w="320" w:type="dxa"/>
            <w:vAlign w:val="bottom"/>
            <w:tcBorders>
              <w:left w:val="single" w:sz="8" w:color="D9D9D9"/>
            </w:tcBorders>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2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gridSpan w:val="2"/>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3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640" w:type="dxa"/>
            <w:vAlign w:val="bottom"/>
            <w:vMerge w:val="continue"/>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1020" w:type="dxa"/>
            <w:vAlign w:val="bottom"/>
            <w:tcBorders>
              <w:left w:val="single" w:sz="8" w:color="auto"/>
              <w:bottom w:val="single" w:sz="8" w:color="auto"/>
              <w:right w:val="single" w:sz="8" w:color="auto"/>
            </w:tcBorders>
            <w:gridSpan w:val="3"/>
            <w:shd w:val="clear" w:color="auto" w:fill="D9D9D9"/>
          </w:tcPr>
          <w:p>
            <w:pPr>
              <w:spacing w:after="0"/>
              <w:rPr>
                <w:sz w:val="8"/>
                <w:szCs w:val="8"/>
                <w:color w:val="auto"/>
              </w:rPr>
            </w:pPr>
          </w:p>
        </w:tc>
        <w:tc>
          <w:tcPr>
            <w:tcW w:w="80" w:type="dxa"/>
            <w:vAlign w:val="bottom"/>
            <w:tcBorders>
              <w:bottom w:val="single" w:sz="8" w:color="auto"/>
            </w:tcBorders>
            <w:shd w:val="clear" w:color="auto" w:fill="D9D9D9"/>
          </w:tcPr>
          <w:p>
            <w:pPr>
              <w:spacing w:after="0"/>
              <w:rPr>
                <w:sz w:val="8"/>
                <w:szCs w:val="8"/>
                <w:color w:val="auto"/>
              </w:rPr>
            </w:pPr>
          </w:p>
        </w:tc>
        <w:tc>
          <w:tcPr>
            <w:tcW w:w="3640" w:type="dxa"/>
            <w:vAlign w:val="bottom"/>
            <w:tcBorders>
              <w:bottom w:val="single" w:sz="8" w:color="auto"/>
            </w:tcBorders>
            <w:vMerge w:val="continue"/>
            <w:shd w:val="clear" w:color="auto" w:fill="D9D9D9"/>
          </w:tcPr>
          <w:p>
            <w:pPr>
              <w:spacing w:after="0"/>
              <w:rPr>
                <w:sz w:val="8"/>
                <w:szCs w:val="8"/>
                <w:color w:val="auto"/>
              </w:rPr>
            </w:pPr>
          </w:p>
        </w:tc>
        <w:tc>
          <w:tcPr>
            <w:tcW w:w="120" w:type="dxa"/>
            <w:vAlign w:val="bottom"/>
            <w:tcBorders>
              <w:bottom w:val="single" w:sz="8" w:color="auto"/>
              <w:right w:val="single" w:sz="8" w:color="auto"/>
            </w:tcBorders>
            <w:shd w:val="clear" w:color="auto" w:fill="D9D9D9"/>
          </w:tcPr>
          <w:p>
            <w:pPr>
              <w:spacing w:after="0"/>
              <w:rPr>
                <w:sz w:val="8"/>
                <w:szCs w:val="8"/>
                <w:color w:val="auto"/>
              </w:rPr>
            </w:pPr>
          </w:p>
        </w:tc>
        <w:tc>
          <w:tcPr>
            <w:tcW w:w="48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440" w:type="dxa"/>
            <w:vAlign w:val="bottom"/>
            <w:tcBorders>
              <w:left w:val="single" w:sz="8" w:color="D9D9D9"/>
              <w:bottom w:val="single" w:sz="8" w:color="auto"/>
              <w:right w:val="single" w:sz="8" w:color="auto"/>
            </w:tcBorders>
            <w:gridSpan w:val="2"/>
            <w:shd w:val="clear" w:color="auto" w:fill="D9D9D9"/>
          </w:tcPr>
          <w:p>
            <w:pPr>
              <w:spacing w:after="0"/>
              <w:rPr>
                <w:sz w:val="8"/>
                <w:szCs w:val="8"/>
                <w:color w:val="auto"/>
              </w:rPr>
            </w:pPr>
          </w:p>
        </w:tc>
        <w:tc>
          <w:tcPr>
            <w:tcW w:w="48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8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440" w:type="dxa"/>
            <w:vAlign w:val="bottom"/>
            <w:tcBorders>
              <w:left w:val="single" w:sz="8" w:color="D9D9D9"/>
              <w:bottom w:val="single" w:sz="8" w:color="auto"/>
              <w:right w:val="single" w:sz="8" w:color="auto"/>
            </w:tcBorders>
            <w:gridSpan w:val="2"/>
            <w:shd w:val="clear" w:color="auto" w:fill="D9D9D9"/>
          </w:tcPr>
          <w:p>
            <w:pPr>
              <w:spacing w:after="0"/>
              <w:rPr>
                <w:sz w:val="8"/>
                <w:szCs w:val="8"/>
                <w:color w:val="auto"/>
              </w:rPr>
            </w:pPr>
          </w:p>
        </w:tc>
        <w:tc>
          <w:tcPr>
            <w:tcW w:w="500" w:type="dxa"/>
            <w:vAlign w:val="bottom"/>
            <w:tcBorders>
              <w:bottom w:val="single" w:sz="8" w:color="auto"/>
              <w:right w:val="single" w:sz="8" w:color="auto"/>
            </w:tcBorders>
            <w:gridSpan w:val="4"/>
            <w:shd w:val="clear" w:color="auto" w:fill="D9D9D9"/>
          </w:tcPr>
          <w:p>
            <w:pPr>
              <w:spacing w:after="0"/>
              <w:rPr>
                <w:sz w:val="8"/>
                <w:szCs w:val="8"/>
                <w:color w:val="auto"/>
              </w:rPr>
            </w:pPr>
          </w:p>
        </w:tc>
        <w:tc>
          <w:tcPr>
            <w:tcW w:w="60" w:type="dxa"/>
            <w:vAlign w:val="bottom"/>
            <w:tcBorders>
              <w:bottom w:val="single" w:sz="8" w:color="auto"/>
              <w:right w:val="single" w:sz="8" w:color="D9D9D9"/>
            </w:tcBorders>
            <w:shd w:val="clear" w:color="auto" w:fill="D9D9D9"/>
          </w:tcPr>
          <w:p>
            <w:pPr>
              <w:spacing w:after="0"/>
              <w:rPr>
                <w:sz w:val="8"/>
                <w:szCs w:val="8"/>
                <w:color w:val="auto"/>
              </w:rPr>
            </w:pPr>
          </w:p>
        </w:tc>
        <w:tc>
          <w:tcPr>
            <w:tcW w:w="400" w:type="dxa"/>
            <w:vAlign w:val="bottom"/>
            <w:tcBorders>
              <w:bottom w:val="single" w:sz="8" w:color="auto"/>
              <w:right w:val="single" w:sz="8" w:color="auto"/>
            </w:tcBorders>
            <w:gridSpan w:val="2"/>
            <w:shd w:val="clear" w:color="auto" w:fill="D9D9D9"/>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440" w:type="dxa"/>
            <w:vAlign w:val="bottom"/>
            <w:tcBorders>
              <w:left w:val="single" w:sz="8" w:color="D9D9D9"/>
              <w:bottom w:val="single" w:sz="8" w:color="auto"/>
              <w:right w:val="single" w:sz="8" w:color="auto"/>
            </w:tcBorders>
            <w:gridSpan w:val="2"/>
            <w:shd w:val="clear" w:color="auto" w:fill="D9D9D9"/>
          </w:tcPr>
          <w:p>
            <w:pPr>
              <w:spacing w:after="0"/>
              <w:rPr>
                <w:sz w:val="8"/>
                <w:szCs w:val="8"/>
                <w:color w:val="auto"/>
              </w:rPr>
            </w:pPr>
          </w:p>
        </w:tc>
        <w:tc>
          <w:tcPr>
            <w:tcW w:w="48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8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6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8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6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6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8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54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86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0" w:type="dxa"/>
            <w:vAlign w:val="bottom"/>
          </w:tcPr>
          <w:p>
            <w:pPr>
              <w:spacing w:after="0"/>
              <w:rPr>
                <w:sz w:val="1"/>
                <w:szCs w:val="1"/>
                <w:color w:val="auto"/>
              </w:rPr>
            </w:pPr>
          </w:p>
        </w:tc>
      </w:tr>
      <w:tr>
        <w:trPr>
          <w:trHeight w:val="191"/>
        </w:trPr>
        <w:tc>
          <w:tcPr>
            <w:tcW w:w="1020" w:type="dxa"/>
            <w:vAlign w:val="bottom"/>
            <w:tcBorders>
              <w:left w:val="single" w:sz="8" w:color="auto"/>
              <w:right w:val="single" w:sz="8" w:color="auto"/>
            </w:tcBorders>
            <w:gridSpan w:val="3"/>
            <w:vMerge w:val="restart"/>
          </w:tcPr>
          <w:p>
            <w:pPr>
              <w:jc w:val="center"/>
              <w:ind w:right="40"/>
              <w:spacing w:after="0"/>
              <w:rPr>
                <w:sz w:val="20"/>
                <w:szCs w:val="20"/>
                <w:color w:val="auto"/>
              </w:rPr>
            </w:pPr>
            <w:r>
              <w:rPr>
                <w:rFonts w:ascii="Times New Roman" w:cs="Times New Roman" w:eastAsia="Times New Roman" w:hAnsi="Times New Roman"/>
                <w:sz w:val="18"/>
                <w:szCs w:val="18"/>
                <w:color w:val="auto"/>
              </w:rPr>
              <w:t>МДК</w:t>
            </w:r>
            <w:r>
              <w:rPr>
                <w:rFonts w:ascii="Times New Roman" w:cs="Times New Roman" w:eastAsia="Times New Roman" w:hAnsi="Times New Roman"/>
                <w:sz w:val="18"/>
                <w:szCs w:val="18"/>
                <w:color w:val="auto"/>
              </w:rPr>
              <w:t>.03.01</w:t>
            </w:r>
          </w:p>
        </w:tc>
        <w:tc>
          <w:tcPr>
            <w:tcW w:w="80" w:type="dxa"/>
            <w:vAlign w:val="bottom"/>
          </w:tcPr>
          <w:p>
            <w:pPr>
              <w:spacing w:after="0"/>
              <w:rPr>
                <w:sz w:val="16"/>
                <w:szCs w:val="16"/>
                <w:color w:val="auto"/>
              </w:rPr>
            </w:pPr>
          </w:p>
        </w:tc>
        <w:tc>
          <w:tcPr>
            <w:tcW w:w="3760" w:type="dxa"/>
            <w:vAlign w:val="bottom"/>
            <w:tcBorders>
              <w:right w:val="single" w:sz="8" w:color="auto"/>
            </w:tcBorders>
            <w:gridSpan w:val="2"/>
          </w:tcPr>
          <w:p>
            <w:pPr>
              <w:spacing w:after="0" w:line="191" w:lineRule="exact"/>
              <w:rPr>
                <w:sz w:val="20"/>
                <w:szCs w:val="20"/>
                <w:color w:val="auto"/>
              </w:rPr>
            </w:pPr>
            <w:r>
              <w:rPr>
                <w:rFonts w:ascii="Times New Roman" w:cs="Times New Roman" w:eastAsia="Times New Roman" w:hAnsi="Times New Roman"/>
                <w:sz w:val="18"/>
                <w:szCs w:val="18"/>
                <w:color w:val="auto"/>
              </w:rPr>
              <w:t>Техническая защита информации</w:t>
            </w:r>
          </w:p>
        </w:tc>
        <w:tc>
          <w:tcPr>
            <w:tcW w:w="100" w:type="dxa"/>
            <w:vAlign w:val="bottom"/>
          </w:tcPr>
          <w:p>
            <w:pPr>
              <w:spacing w:after="0"/>
              <w:rPr>
                <w:sz w:val="16"/>
                <w:szCs w:val="16"/>
                <w:color w:val="auto"/>
              </w:rPr>
            </w:pPr>
          </w:p>
        </w:tc>
        <w:tc>
          <w:tcPr>
            <w:tcW w:w="3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4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Pr>
          <w:p>
            <w:pPr>
              <w:spacing w:after="0"/>
              <w:rPr>
                <w:sz w:val="16"/>
                <w:szCs w:val="16"/>
                <w:color w:val="auto"/>
              </w:rPr>
            </w:pPr>
          </w:p>
        </w:tc>
        <w:tc>
          <w:tcPr>
            <w:tcW w:w="40" w:type="dxa"/>
            <w:vAlign w:val="bottom"/>
            <w:tcBorders>
              <w:right w:val="single" w:sz="8" w:color="auto"/>
            </w:tcBorders>
          </w:tcPr>
          <w:p>
            <w:pPr>
              <w:spacing w:after="0"/>
              <w:rPr>
                <w:sz w:val="16"/>
                <w:szCs w:val="16"/>
                <w:color w:val="auto"/>
              </w:rPr>
            </w:pPr>
          </w:p>
        </w:tc>
        <w:tc>
          <w:tcPr>
            <w:tcW w:w="30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6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tcPr>
          <w:p>
            <w:pPr>
              <w:jc w:val="center"/>
              <w:ind w:left="9"/>
              <w:spacing w:after="0" w:line="191"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64</w:t>
            </w:r>
          </w:p>
        </w:tc>
        <w:tc>
          <w:tcPr>
            <w:tcW w:w="1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0"/>
        </w:trPr>
        <w:tc>
          <w:tcPr>
            <w:tcW w:w="1020" w:type="dxa"/>
            <w:vAlign w:val="bottom"/>
            <w:tcBorders>
              <w:left w:val="single" w:sz="8" w:color="auto"/>
              <w:right w:val="single" w:sz="8" w:color="auto"/>
            </w:tcBorders>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364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tcBorders>
              <w:right w:val="single" w:sz="8" w:color="auto"/>
            </w:tcBorders>
            <w:gridSpan w:val="2"/>
            <w:vMerge w:val="continue"/>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80" w:type="dxa"/>
            <w:vAlign w:val="bottom"/>
            <w:tcBorders>
              <w:right w:val="single" w:sz="8" w:color="auto"/>
            </w:tcBorders>
            <w:gridSpan w:val="2"/>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80" w:type="dxa"/>
            <w:vAlign w:val="bottom"/>
            <w:tcBorders>
              <w:right w:val="single" w:sz="8" w:color="auto"/>
            </w:tcBorders>
            <w:gridSpan w:val="3"/>
            <w:vMerge w:val="restart"/>
          </w:tcPr>
          <w:p>
            <w:pPr>
              <w:jc w:val="center"/>
              <w:ind w:right="2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9"/>
                <w:szCs w:val="9"/>
                <w:color w:val="auto"/>
              </w:rPr>
            </w:pPr>
          </w:p>
        </w:tc>
        <w:tc>
          <w:tcPr>
            <w:tcW w:w="440" w:type="dxa"/>
            <w:vAlign w:val="bottom"/>
            <w:tcBorders>
              <w:right w:val="single" w:sz="8" w:color="auto"/>
            </w:tcBorders>
            <w:gridSpan w:val="2"/>
            <w:vMerge w:val="continue"/>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1020" w:type="dxa"/>
            <w:vAlign w:val="bottom"/>
            <w:tcBorders>
              <w:left w:val="single" w:sz="8" w:color="auto"/>
              <w:bottom w:val="single" w:sz="8" w:color="auto"/>
              <w:right w:val="single" w:sz="8" w:color="auto"/>
            </w:tcBorders>
            <w:gridSpan w:val="3"/>
          </w:tcPr>
          <w:p>
            <w:pPr>
              <w:spacing w:after="0"/>
              <w:rPr>
                <w:sz w:val="8"/>
                <w:szCs w:val="8"/>
                <w:color w:val="auto"/>
              </w:rPr>
            </w:pPr>
          </w:p>
        </w:tc>
        <w:tc>
          <w:tcPr>
            <w:tcW w:w="384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vMerge w:val="continue"/>
          </w:tcPr>
          <w:p>
            <w:pPr>
              <w:spacing w:after="0"/>
              <w:rPr>
                <w:sz w:val="8"/>
                <w:szCs w:val="8"/>
                <w:color w:val="auto"/>
              </w:rPr>
            </w:pPr>
          </w:p>
        </w:tc>
        <w:tc>
          <w:tcPr>
            <w:tcW w:w="540" w:type="dxa"/>
            <w:vAlign w:val="bottom"/>
            <w:tcBorders>
              <w:bottom w:val="single" w:sz="8" w:color="auto"/>
              <w:right w:val="single" w:sz="8" w:color="auto"/>
            </w:tcBorders>
            <w:gridSpan w:val="3"/>
          </w:tcPr>
          <w:p>
            <w:pPr>
              <w:spacing w:after="0"/>
              <w:rPr>
                <w:sz w:val="8"/>
                <w:szCs w:val="8"/>
                <w:color w:val="auto"/>
              </w:rPr>
            </w:pPr>
          </w:p>
        </w:tc>
        <w:tc>
          <w:tcPr>
            <w:tcW w:w="86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201"/>
        </w:trPr>
        <w:tc>
          <w:tcPr>
            <w:tcW w:w="4860" w:type="dxa"/>
            <w:vAlign w:val="bottom"/>
            <w:tcBorders>
              <w:left w:val="single" w:sz="8" w:color="auto"/>
              <w:bottom w:val="single" w:sz="8" w:color="auto"/>
              <w:right w:val="single" w:sz="8" w:color="auto"/>
            </w:tcBorders>
            <w:gridSpan w:val="6"/>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Часы вариативной части</w:t>
            </w:r>
          </w:p>
        </w:tc>
        <w:tc>
          <w:tcPr>
            <w:tcW w:w="480" w:type="dxa"/>
            <w:vAlign w:val="bottom"/>
            <w:tcBorders>
              <w:bottom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D9D9D9"/>
              <w:bottom w:val="single" w:sz="8" w:color="auto"/>
              <w:right w:val="single" w:sz="8" w:color="auto"/>
            </w:tcBorders>
            <w:gridSpan w:val="2"/>
            <w:shd w:val="clear" w:color="auto" w:fill="D9D9D9"/>
          </w:tcPr>
          <w:p>
            <w:pPr>
              <w:jc w:val="center"/>
              <w:ind w:right="60"/>
              <w:spacing w:after="0" w:line="201" w:lineRule="exact"/>
              <w:rPr>
                <w:sz w:val="20"/>
                <w:szCs w:val="20"/>
                <w:color w:val="auto"/>
              </w:rPr>
            </w:pPr>
            <w:r>
              <w:rPr>
                <w:rFonts w:ascii="Times New Roman" w:cs="Times New Roman" w:eastAsia="Times New Roman" w:hAnsi="Times New Roman"/>
                <w:sz w:val="18"/>
                <w:szCs w:val="18"/>
                <w:b w:val="1"/>
                <w:bCs w:val="1"/>
                <w:color w:val="auto"/>
              </w:rPr>
              <w:t>8</w:t>
            </w:r>
          </w:p>
        </w:tc>
        <w:tc>
          <w:tcPr>
            <w:tcW w:w="480" w:type="dxa"/>
            <w:vAlign w:val="bottom"/>
            <w:tcBorders>
              <w:bottom w:val="single" w:sz="8" w:color="auto"/>
              <w:right w:val="single" w:sz="8" w:color="auto"/>
            </w:tcBorders>
            <w:gridSpan w:val="3"/>
            <w:shd w:val="clear" w:color="auto" w:fill="D9D9D9"/>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10</w:t>
            </w:r>
          </w:p>
        </w:tc>
        <w:tc>
          <w:tcPr>
            <w:tcW w:w="480" w:type="dxa"/>
            <w:vAlign w:val="bottom"/>
            <w:tcBorders>
              <w:bottom w:val="single" w:sz="8" w:color="auto"/>
              <w:right w:val="single" w:sz="8" w:color="auto"/>
            </w:tcBorders>
            <w:gridSpan w:val="3"/>
            <w:shd w:val="clear" w:color="auto" w:fill="D9D9D9"/>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8</w:t>
            </w: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D9D9D9"/>
              <w:bottom w:val="single" w:sz="8" w:color="auto"/>
              <w:right w:val="single" w:sz="8" w:color="auto"/>
            </w:tcBorders>
            <w:gridSpan w:val="2"/>
            <w:shd w:val="clear" w:color="auto" w:fill="D9D9D9"/>
          </w:tcPr>
          <w:p>
            <w:pPr>
              <w:jc w:val="center"/>
              <w:ind w:right="60"/>
              <w:spacing w:after="0" w:line="201" w:lineRule="exact"/>
              <w:rPr>
                <w:sz w:val="20"/>
                <w:szCs w:val="20"/>
                <w:color w:val="auto"/>
              </w:rPr>
            </w:pPr>
            <w:r>
              <w:rPr>
                <w:rFonts w:ascii="Times New Roman" w:cs="Times New Roman" w:eastAsia="Times New Roman" w:hAnsi="Times New Roman"/>
                <w:sz w:val="18"/>
                <w:szCs w:val="18"/>
                <w:b w:val="1"/>
                <w:bCs w:val="1"/>
                <w:color w:val="auto"/>
                <w:w w:val="99"/>
              </w:rPr>
              <w:t>10</w:t>
            </w:r>
          </w:p>
        </w:tc>
        <w:tc>
          <w:tcPr>
            <w:tcW w:w="500" w:type="dxa"/>
            <w:vAlign w:val="bottom"/>
            <w:tcBorders>
              <w:bottom w:val="single" w:sz="8" w:color="auto"/>
              <w:right w:val="single" w:sz="8" w:color="auto"/>
            </w:tcBorders>
            <w:gridSpan w:val="4"/>
            <w:shd w:val="clear" w:color="auto" w:fill="D9D9D9"/>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8</w:t>
            </w:r>
          </w:p>
        </w:tc>
        <w:tc>
          <w:tcPr>
            <w:tcW w:w="60" w:type="dxa"/>
            <w:vAlign w:val="bottom"/>
            <w:tcBorders>
              <w:bottom w:val="single" w:sz="8" w:color="auto"/>
              <w:right w:val="single" w:sz="8" w:color="D9D9D9"/>
            </w:tcBorders>
            <w:shd w:val="clear" w:color="auto" w:fill="D9D9D9"/>
          </w:tcPr>
          <w:p>
            <w:pPr>
              <w:spacing w:after="0"/>
              <w:rPr>
                <w:sz w:val="17"/>
                <w:szCs w:val="17"/>
                <w:color w:val="auto"/>
              </w:rPr>
            </w:pPr>
          </w:p>
        </w:tc>
        <w:tc>
          <w:tcPr>
            <w:tcW w:w="400" w:type="dxa"/>
            <w:vAlign w:val="bottom"/>
            <w:tcBorders>
              <w:bottom w:val="single" w:sz="8" w:color="auto"/>
              <w:right w:val="single" w:sz="8" w:color="auto"/>
            </w:tcBorders>
            <w:gridSpan w:val="2"/>
            <w:shd w:val="clear" w:color="auto" w:fill="D9D9D9"/>
          </w:tcPr>
          <w:p>
            <w:pPr>
              <w:jc w:val="center"/>
              <w:ind w:right="29"/>
              <w:spacing w:after="0" w:line="201" w:lineRule="exact"/>
              <w:rPr>
                <w:sz w:val="20"/>
                <w:szCs w:val="20"/>
                <w:color w:val="auto"/>
              </w:rPr>
            </w:pPr>
            <w:r>
              <w:rPr>
                <w:rFonts w:ascii="Times New Roman" w:cs="Times New Roman" w:eastAsia="Times New Roman" w:hAnsi="Times New Roman"/>
                <w:sz w:val="18"/>
                <w:szCs w:val="18"/>
                <w:b w:val="1"/>
                <w:bCs w:val="1"/>
                <w:color w:val="auto"/>
              </w:rPr>
              <w:t>10</w:t>
            </w:r>
          </w:p>
        </w:tc>
        <w:tc>
          <w:tcPr>
            <w:tcW w:w="20" w:type="dxa"/>
            <w:vAlign w:val="bottom"/>
            <w:tcBorders>
              <w:bottom w:val="single" w:sz="8" w:color="auto"/>
            </w:tcBorders>
          </w:tcPr>
          <w:p>
            <w:pPr>
              <w:spacing w:after="0"/>
              <w:rPr>
                <w:sz w:val="17"/>
                <w:szCs w:val="17"/>
                <w:color w:val="auto"/>
              </w:rPr>
            </w:pPr>
          </w:p>
        </w:tc>
        <w:tc>
          <w:tcPr>
            <w:tcW w:w="440" w:type="dxa"/>
            <w:vAlign w:val="bottom"/>
            <w:tcBorders>
              <w:left w:val="single" w:sz="8" w:color="D9D9D9"/>
              <w:bottom w:val="single" w:sz="8" w:color="auto"/>
              <w:right w:val="single" w:sz="8" w:color="auto"/>
            </w:tcBorders>
            <w:gridSpan w:val="2"/>
            <w:shd w:val="clear" w:color="auto" w:fill="D9D9D9"/>
          </w:tcPr>
          <w:p>
            <w:pPr>
              <w:jc w:val="center"/>
              <w:ind w:right="60"/>
              <w:spacing w:after="0" w:line="201" w:lineRule="exact"/>
              <w:rPr>
                <w:sz w:val="20"/>
                <w:szCs w:val="20"/>
                <w:color w:val="auto"/>
              </w:rPr>
            </w:pPr>
            <w:r>
              <w:rPr>
                <w:rFonts w:ascii="Times New Roman" w:cs="Times New Roman" w:eastAsia="Times New Roman" w:hAnsi="Times New Roman"/>
                <w:sz w:val="18"/>
                <w:szCs w:val="18"/>
                <w:b w:val="1"/>
                <w:bCs w:val="1"/>
                <w:color w:val="auto"/>
              </w:rPr>
              <w:t>8</w:t>
            </w:r>
          </w:p>
        </w:tc>
        <w:tc>
          <w:tcPr>
            <w:tcW w:w="480" w:type="dxa"/>
            <w:vAlign w:val="bottom"/>
            <w:tcBorders>
              <w:bottom w:val="single" w:sz="8" w:color="auto"/>
              <w:right w:val="single" w:sz="8" w:color="auto"/>
            </w:tcBorders>
            <w:gridSpan w:val="3"/>
            <w:shd w:val="clear" w:color="auto" w:fill="D9D9D9"/>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10</w:t>
            </w:r>
          </w:p>
        </w:tc>
        <w:tc>
          <w:tcPr>
            <w:tcW w:w="480" w:type="dxa"/>
            <w:vAlign w:val="bottom"/>
            <w:tcBorders>
              <w:bottom w:val="single" w:sz="8" w:color="auto"/>
              <w:right w:val="single" w:sz="8" w:color="auto"/>
            </w:tcBorders>
            <w:gridSpan w:val="3"/>
            <w:shd w:val="clear" w:color="auto" w:fill="D9D9D9"/>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8</w:t>
            </w:r>
          </w:p>
        </w:tc>
        <w:tc>
          <w:tcPr>
            <w:tcW w:w="460" w:type="dxa"/>
            <w:vAlign w:val="bottom"/>
            <w:tcBorders>
              <w:bottom w:val="single" w:sz="8" w:color="auto"/>
              <w:right w:val="single" w:sz="8" w:color="auto"/>
            </w:tcBorders>
            <w:gridSpan w:val="3"/>
            <w:shd w:val="clear" w:color="auto" w:fill="D9D9D9"/>
          </w:tcPr>
          <w:p>
            <w:pPr>
              <w:jc w:val="right"/>
              <w:ind w:right="369"/>
              <w:spacing w:after="0"/>
              <w:rPr>
                <w:sz w:val="20"/>
                <w:szCs w:val="20"/>
                <w:color w:val="auto"/>
              </w:rPr>
            </w:pPr>
            <w:r>
              <w:rPr>
                <w:rFonts w:ascii="Times New Roman" w:cs="Times New Roman" w:eastAsia="Times New Roman" w:hAnsi="Times New Roman"/>
                <w:sz w:val="18"/>
                <w:szCs w:val="18"/>
                <w:b w:val="1"/>
                <w:bCs w:val="1"/>
                <w:color w:val="auto"/>
              </w:rPr>
              <w:t>10</w:t>
            </w:r>
          </w:p>
        </w:tc>
        <w:tc>
          <w:tcPr>
            <w:tcW w:w="480" w:type="dxa"/>
            <w:vAlign w:val="bottom"/>
            <w:tcBorders>
              <w:bottom w:val="single" w:sz="8" w:color="auto"/>
              <w:right w:val="single" w:sz="8" w:color="auto"/>
            </w:tcBorders>
            <w:gridSpan w:val="3"/>
            <w:shd w:val="clear" w:color="auto" w:fill="D9D9D9"/>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8</w:t>
            </w:r>
          </w:p>
        </w:tc>
        <w:tc>
          <w:tcPr>
            <w:tcW w:w="460" w:type="dxa"/>
            <w:vAlign w:val="bottom"/>
            <w:tcBorders>
              <w:bottom w:val="single" w:sz="8" w:color="auto"/>
              <w:right w:val="single" w:sz="8" w:color="auto"/>
            </w:tcBorders>
            <w:gridSpan w:val="3"/>
            <w:shd w:val="clear" w:color="auto" w:fill="D9D9D9"/>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500" w:type="dxa"/>
            <w:vAlign w:val="bottom"/>
            <w:tcBorders>
              <w:bottom w:val="single" w:sz="8" w:color="auto"/>
              <w:right w:val="single" w:sz="8" w:color="auto"/>
            </w:tcBorders>
            <w:gridSpan w:val="4"/>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8</w:t>
            </w:r>
          </w:p>
        </w:tc>
        <w:tc>
          <w:tcPr>
            <w:tcW w:w="460" w:type="dxa"/>
            <w:vAlign w:val="bottom"/>
            <w:tcBorders>
              <w:bottom w:val="single" w:sz="8" w:color="auto"/>
              <w:right w:val="single" w:sz="8" w:color="auto"/>
            </w:tcBorders>
            <w:gridSpan w:val="3"/>
            <w:shd w:val="clear" w:color="auto" w:fill="D9D9D9"/>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3"/>
            <w:shd w:val="clear" w:color="auto" w:fill="D9D9D9"/>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8</w:t>
            </w:r>
          </w:p>
        </w:tc>
        <w:tc>
          <w:tcPr>
            <w:tcW w:w="480" w:type="dxa"/>
            <w:vAlign w:val="bottom"/>
            <w:tcBorders>
              <w:bottom w:val="single" w:sz="8" w:color="auto"/>
              <w:right w:val="single" w:sz="8" w:color="auto"/>
            </w:tcBorders>
            <w:gridSpan w:val="3"/>
            <w:shd w:val="clear" w:color="auto" w:fill="D9D9D9"/>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10</w:t>
            </w:r>
          </w:p>
        </w:tc>
        <w:tc>
          <w:tcPr>
            <w:tcW w:w="540" w:type="dxa"/>
            <w:vAlign w:val="bottom"/>
            <w:tcBorders>
              <w:bottom w:val="single" w:sz="8" w:color="auto"/>
              <w:right w:val="single" w:sz="8" w:color="auto"/>
            </w:tcBorders>
            <w:gridSpan w:val="3"/>
            <w:shd w:val="clear" w:color="auto" w:fill="D9D9D9"/>
          </w:tcPr>
          <w:p>
            <w:pPr>
              <w:jc w:val="right"/>
              <w:ind w:right="540"/>
              <w:spacing w:after="0"/>
              <w:rPr>
                <w:sz w:val="20"/>
                <w:szCs w:val="20"/>
                <w:color w:val="auto"/>
              </w:rPr>
            </w:pPr>
            <w:r>
              <w:rPr>
                <w:rFonts w:ascii="Times New Roman" w:cs="Times New Roman" w:eastAsia="Times New Roman" w:hAnsi="Times New Roman"/>
                <w:sz w:val="18"/>
                <w:szCs w:val="18"/>
                <w:b w:val="1"/>
                <w:bCs w:val="1"/>
                <w:color w:val="auto"/>
              </w:rPr>
              <w:t>34</w:t>
            </w:r>
          </w:p>
        </w:tc>
        <w:tc>
          <w:tcPr>
            <w:tcW w:w="860" w:type="dxa"/>
            <w:vAlign w:val="bottom"/>
            <w:tcBorders>
              <w:bottom w:val="single" w:sz="8" w:color="auto"/>
              <w:right w:val="single" w:sz="8" w:color="auto"/>
            </w:tcBorders>
            <w:gridSpan w:val="3"/>
            <w:shd w:val="clear" w:color="auto" w:fill="D9D9D9"/>
          </w:tcPr>
          <w:p>
            <w:pPr>
              <w:jc w:val="right"/>
              <w:ind w:right="860"/>
              <w:spacing w:after="0"/>
              <w:rPr>
                <w:sz w:val="20"/>
                <w:szCs w:val="20"/>
                <w:color w:val="auto"/>
              </w:rPr>
            </w:pPr>
            <w:r>
              <w:rPr>
                <w:rFonts w:ascii="Times New Roman" w:cs="Times New Roman" w:eastAsia="Times New Roman" w:hAnsi="Times New Roman"/>
                <w:sz w:val="18"/>
                <w:szCs w:val="18"/>
                <w:b w:val="1"/>
                <w:bCs w:val="1"/>
                <w:color w:val="auto"/>
              </w:rPr>
              <w:t>178</w:t>
            </w:r>
          </w:p>
        </w:tc>
        <w:tc>
          <w:tcPr>
            <w:tcW w:w="0" w:type="dxa"/>
            <w:vAlign w:val="bottom"/>
          </w:tcPr>
          <w:p>
            <w:pPr>
              <w:spacing w:after="0"/>
              <w:rPr>
                <w:sz w:val="1"/>
                <w:szCs w:val="1"/>
                <w:color w:val="auto"/>
              </w:rPr>
            </w:pPr>
          </w:p>
        </w:tc>
      </w:tr>
      <w:tr>
        <w:trPr>
          <w:trHeight w:val="196"/>
        </w:trPr>
        <w:tc>
          <w:tcPr>
            <w:tcW w:w="4860" w:type="dxa"/>
            <w:vAlign w:val="bottom"/>
            <w:tcBorders>
              <w:left w:val="single" w:sz="8" w:color="auto"/>
              <w:bottom w:val="single" w:sz="8" w:color="auto"/>
              <w:right w:val="single" w:sz="8" w:color="auto"/>
            </w:tcBorders>
            <w:gridSpan w:val="6"/>
          </w:tcPr>
          <w:p>
            <w:pPr>
              <w:ind w:left="120"/>
              <w:spacing w:after="0" w:line="196" w:lineRule="exact"/>
              <w:rPr>
                <w:sz w:val="20"/>
                <w:szCs w:val="20"/>
                <w:color w:val="auto"/>
              </w:rPr>
            </w:pPr>
            <w:r>
              <w:rPr>
                <w:rFonts w:ascii="Times New Roman" w:cs="Times New Roman" w:eastAsia="Times New Roman" w:hAnsi="Times New Roman"/>
                <w:sz w:val="18"/>
                <w:szCs w:val="18"/>
                <w:b w:val="1"/>
                <w:bCs w:val="1"/>
                <w:color w:val="auto"/>
              </w:rPr>
              <w:t>Всего часов в неделю обязательных учебных занятий</w:t>
            </w:r>
          </w:p>
        </w:tc>
        <w:tc>
          <w:tcPr>
            <w:tcW w:w="100" w:type="dxa"/>
            <w:vAlign w:val="bottom"/>
            <w:tcBorders>
              <w:bottom w:val="single" w:sz="8" w:color="auto"/>
            </w:tcBorders>
          </w:tcPr>
          <w:p>
            <w:pPr>
              <w:spacing w:after="0"/>
              <w:rPr>
                <w:sz w:val="17"/>
                <w:szCs w:val="17"/>
                <w:color w:val="auto"/>
              </w:rPr>
            </w:pPr>
          </w:p>
        </w:tc>
        <w:tc>
          <w:tcPr>
            <w:tcW w:w="380" w:type="dxa"/>
            <w:vAlign w:val="bottom"/>
            <w:tcBorders>
              <w:bottom w:val="single" w:sz="8" w:color="auto"/>
              <w:right w:val="single" w:sz="8" w:color="auto"/>
            </w:tcBorders>
            <w:gridSpan w:val="2"/>
          </w:tcPr>
          <w:p>
            <w:pPr>
              <w:jc w:val="center"/>
              <w:ind w:right="140"/>
              <w:spacing w:after="0" w:line="196"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340" w:type="dxa"/>
            <w:vAlign w:val="bottom"/>
            <w:tcBorders>
              <w:bottom w:val="single" w:sz="8" w:color="auto"/>
            </w:tcBorders>
            <w:gridSpan w:val="2"/>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360" w:type="dxa"/>
            <w:vAlign w:val="bottom"/>
            <w:tcBorders>
              <w:bottom w:val="single" w:sz="8" w:color="auto"/>
            </w:tcBorders>
            <w:gridSpan w:val="2"/>
          </w:tcPr>
          <w:p>
            <w:pPr>
              <w:jc w:val="center"/>
              <w:ind w:left="9"/>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gridSpan w:val="2"/>
          </w:tcPr>
          <w:p>
            <w:pPr>
              <w:jc w:val="center"/>
              <w:ind w:left="29"/>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gridSpan w:val="2"/>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320" w:type="dxa"/>
            <w:vAlign w:val="bottom"/>
            <w:tcBorders>
              <w:bottom w:val="single" w:sz="8" w:color="auto"/>
            </w:tcBorders>
            <w:gridSpan w:val="2"/>
          </w:tcPr>
          <w:p>
            <w:pPr>
              <w:jc w:val="center"/>
              <w:ind w:left="49"/>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80" w:type="dxa"/>
            <w:vAlign w:val="bottom"/>
            <w:tcBorders>
              <w:bottom w:val="single" w:sz="8" w:color="auto"/>
              <w:right w:val="single" w:sz="8" w:color="auto"/>
            </w:tcBorders>
            <w:gridSpan w:val="2"/>
          </w:tcPr>
          <w:p>
            <w:pPr>
              <w:spacing w:after="0"/>
              <w:rPr>
                <w:sz w:val="17"/>
                <w:szCs w:val="17"/>
                <w:color w:val="auto"/>
              </w:rPr>
            </w:pPr>
          </w:p>
        </w:tc>
        <w:tc>
          <w:tcPr>
            <w:tcW w:w="300" w:type="dxa"/>
            <w:vAlign w:val="bottom"/>
            <w:tcBorders>
              <w:bottom w:val="single" w:sz="8" w:color="auto"/>
            </w:tcBorders>
            <w:gridSpan w:val="2"/>
          </w:tcPr>
          <w:p>
            <w:pPr>
              <w:jc w:val="center"/>
              <w:ind w:left="9"/>
              <w:spacing w:after="0" w:line="196" w:lineRule="exact"/>
              <w:rPr>
                <w:sz w:val="20"/>
                <w:szCs w:val="20"/>
                <w:color w:val="auto"/>
              </w:rPr>
            </w:pPr>
            <w:r>
              <w:rPr>
                <w:rFonts w:ascii="Times New Roman" w:cs="Times New Roman" w:eastAsia="Times New Roman" w:hAnsi="Times New Roman"/>
                <w:sz w:val="18"/>
                <w:szCs w:val="18"/>
                <w:b w:val="1"/>
                <w:bCs w:val="1"/>
                <w:color w:val="auto"/>
              </w:rPr>
              <w:t>36</w:t>
            </w:r>
          </w:p>
        </w:tc>
        <w:tc>
          <w:tcPr>
            <w:tcW w:w="16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gridSpan w:val="2"/>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360" w:type="dxa"/>
            <w:vAlign w:val="bottom"/>
            <w:tcBorders>
              <w:bottom w:val="single" w:sz="8" w:color="auto"/>
            </w:tcBorders>
            <w:gridSpan w:val="2"/>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rPr>
              <w:t>36</w:t>
            </w:r>
          </w:p>
        </w:tc>
        <w:tc>
          <w:tcPr>
            <w:tcW w:w="12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gridSpan w:val="2"/>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360" w:type="dxa"/>
            <w:vAlign w:val="bottom"/>
            <w:tcBorders>
              <w:bottom w:val="single" w:sz="8" w:color="auto"/>
            </w:tcBorders>
            <w:gridSpan w:val="2"/>
          </w:tcPr>
          <w:p>
            <w:pPr>
              <w:jc w:val="center"/>
              <w:ind w:left="9"/>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360" w:type="dxa"/>
            <w:vAlign w:val="bottom"/>
            <w:tcBorders>
              <w:bottom w:val="single" w:sz="8" w:color="auto"/>
            </w:tcBorders>
            <w:gridSpan w:val="3"/>
          </w:tcPr>
          <w:p>
            <w:pPr>
              <w:jc w:val="center"/>
              <w:ind w:left="9"/>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gridSpan w:val="2"/>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gridSpan w:val="2"/>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360" w:type="dxa"/>
            <w:vAlign w:val="bottom"/>
            <w:tcBorders>
              <w:bottom w:val="single" w:sz="8" w:color="auto"/>
            </w:tcBorders>
            <w:gridSpan w:val="2"/>
          </w:tcPr>
          <w:p>
            <w:pPr>
              <w:jc w:val="center"/>
              <w:ind w:left="9"/>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420" w:type="dxa"/>
            <w:vAlign w:val="bottom"/>
            <w:tcBorders>
              <w:bottom w:val="single" w:sz="8" w:color="auto"/>
            </w:tcBorders>
            <w:gridSpan w:val="2"/>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tcBorders>
            <w:gridSpan w:val="2"/>
          </w:tcPr>
          <w:p>
            <w:pPr>
              <w:jc w:val="center"/>
              <w:ind w:left="9"/>
              <w:spacing w:after="0" w:line="196" w:lineRule="exact"/>
              <w:rPr>
                <w:sz w:val="20"/>
                <w:szCs w:val="20"/>
                <w:color w:val="auto"/>
              </w:rPr>
            </w:pPr>
            <w:r>
              <w:rPr>
                <w:rFonts w:ascii="Times New Roman" w:cs="Times New Roman" w:eastAsia="Times New Roman" w:hAnsi="Times New Roman"/>
                <w:sz w:val="18"/>
                <w:szCs w:val="18"/>
                <w:b w:val="1"/>
                <w:bCs w:val="1"/>
                <w:color w:val="auto"/>
              </w:rPr>
              <w:t>612</w:t>
            </w:r>
          </w:p>
        </w:tc>
        <w:tc>
          <w:tcPr>
            <w:tcW w:w="1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ectPr>
          <w:pgSz w:w="16840" w:h="11904" w:orient="landscape"/>
          <w:cols w:equalWidth="0" w:num="1">
            <w:col w:w="14420"/>
          </w:cols>
          <w:pgMar w:left="1140" w:top="700" w:right="1278" w:bottom="1116" w:gutter="0" w:footer="0" w:header="0"/>
        </w:sectPr>
      </w:pPr>
    </w:p>
    <w:bookmarkStart w:id="22" w:name="page23"/>
    <w:bookmarkEnd w:id="22"/>
    <w:p>
      <w:pPr>
        <w:jc w:val="center"/>
        <w:spacing w:after="0"/>
        <w:rPr>
          <w:sz w:val="20"/>
          <w:szCs w:val="20"/>
          <w:color w:val="auto"/>
        </w:rPr>
      </w:pPr>
      <w:r>
        <w:rPr>
          <w:rFonts w:ascii="Times New Roman" w:cs="Times New Roman" w:eastAsia="Times New Roman" w:hAnsi="Times New Roman"/>
          <w:sz w:val="24"/>
          <w:szCs w:val="24"/>
          <w:color w:val="auto"/>
        </w:rPr>
        <w:t>23</w:t>
      </w:r>
    </w:p>
    <w:p>
      <w:pPr>
        <w:spacing w:after="0" w:line="200" w:lineRule="exact"/>
        <w:rPr>
          <w:sz w:val="20"/>
          <w:szCs w:val="20"/>
          <w:color w:val="auto"/>
        </w:rPr>
      </w:pPr>
    </w:p>
    <w:p>
      <w:pPr>
        <w:spacing w:after="0" w:line="354"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0"/>
          <w:szCs w:val="20"/>
          <w:b w:val="1"/>
          <w:bCs w:val="1"/>
          <w:color w:val="auto"/>
        </w:rPr>
        <w:t>Курс</w:t>
      </w:r>
      <w:r>
        <w:rPr>
          <w:rFonts w:ascii="Times New Roman" w:cs="Times New Roman" w:eastAsia="Times New Roman" w:hAnsi="Times New Roman"/>
          <w:sz w:val="20"/>
          <w:szCs w:val="20"/>
          <w:b w:val="1"/>
          <w:bCs w:val="1"/>
          <w:color w:val="auto"/>
        </w:rPr>
        <w:t xml:space="preserve"> 2</w:t>
      </w:r>
      <w:r>
        <w:rPr>
          <w:rFonts w:ascii="Times New Roman" w:cs="Times New Roman" w:eastAsia="Times New Roman" w:hAnsi="Times New Roman"/>
          <w:sz w:val="20"/>
          <w:szCs w:val="20"/>
          <w:b w:val="1"/>
          <w:bCs w:val="1"/>
          <w:color w:val="auto"/>
        </w:rPr>
        <w:t xml:space="preserve"> Семестр</w:t>
      </w:r>
      <w:r>
        <w:rPr>
          <w:rFonts w:ascii="Times New Roman" w:cs="Times New Roman" w:eastAsia="Times New Roman" w:hAnsi="Times New Roman"/>
          <w:sz w:val="20"/>
          <w:szCs w:val="20"/>
          <w:b w:val="1"/>
          <w:bCs w:val="1"/>
          <w:color w:val="auto"/>
        </w:rPr>
        <w:t xml:space="preserve"> 4</w:t>
      </w:r>
      <w:r>
        <w:rPr>
          <w:rFonts w:ascii="Times New Roman" w:cs="Times New Roman" w:eastAsia="Times New Roman" w:hAnsi="Times New Roman"/>
          <w:sz w:val="20"/>
          <w:szCs w:val="20"/>
          <w:color w:val="auto"/>
        </w:rPr>
        <w:t xml:space="preserve"> (2018-2019</w:t>
      </w:r>
      <w:r>
        <w:rPr>
          <w:rFonts w:ascii="Times New Roman" w:cs="Times New Roman" w:eastAsia="Times New Roman" w:hAnsi="Times New Roman"/>
          <w:sz w:val="20"/>
          <w:szCs w:val="20"/>
          <w:color w:val="auto"/>
        </w:rPr>
        <w:t xml:space="preserve"> учебный год</w:t>
      </w:r>
      <w:r>
        <w:rPr>
          <w:rFonts w:ascii="Times New Roman" w:cs="Times New Roman" w:eastAsia="Times New Roman" w:hAnsi="Times New Roman"/>
          <w:sz w:val="20"/>
          <w:szCs w:val="20"/>
          <w:color w:val="auto"/>
        </w:rPr>
        <w:t>)</w:t>
      </w:r>
    </w:p>
    <w:tbl>
      <w:tblPr>
        <w:tblLayout w:type="fixed"/>
        <w:tblInd w:w="10" w:type="dxa"/>
        <w:tblCellMar>
          <w:top w:w="0" w:type="dxa"/>
          <w:left w:w="0" w:type="dxa"/>
          <w:bottom w:w="0" w:type="dxa"/>
          <w:right w:w="0" w:type="dxa"/>
        </w:tblCellMar>
      </w:tblPr>
      <w:tr>
        <w:trPr>
          <w:trHeight w:val="371"/>
        </w:trPr>
        <w:tc>
          <w:tcPr>
            <w:tcW w:w="1000" w:type="dxa"/>
            <w:vAlign w:val="bottom"/>
            <w:tcBorders>
              <w:top w:val="single" w:sz="8" w:color="auto"/>
              <w:left w:val="single" w:sz="8" w:color="auto"/>
              <w:right w:val="single" w:sz="8" w:color="auto"/>
            </w:tcBorders>
            <w:gridSpan w:val="3"/>
          </w:tcPr>
          <w:p>
            <w:pPr>
              <w:spacing w:after="0"/>
              <w:rPr>
                <w:sz w:val="24"/>
                <w:szCs w:val="24"/>
                <w:color w:val="auto"/>
              </w:rPr>
            </w:pPr>
          </w:p>
        </w:tc>
        <w:tc>
          <w:tcPr>
            <w:tcW w:w="2820" w:type="dxa"/>
            <w:vAlign w:val="bottom"/>
            <w:tcBorders>
              <w:top w:val="single" w:sz="8" w:color="auto"/>
              <w:right w:val="single" w:sz="8" w:color="auto"/>
            </w:tcBorders>
            <w:gridSpan w:val="3"/>
          </w:tcPr>
          <w:p>
            <w:pPr>
              <w:spacing w:after="0"/>
              <w:rPr>
                <w:sz w:val="24"/>
                <w:szCs w:val="24"/>
                <w:color w:val="auto"/>
              </w:rPr>
            </w:pPr>
          </w:p>
        </w:tc>
        <w:tc>
          <w:tcPr>
            <w:tcW w:w="440" w:type="dxa"/>
            <w:vAlign w:val="bottom"/>
            <w:tcBorders>
              <w:top w:val="single" w:sz="8" w:color="auto"/>
              <w:right w:val="single" w:sz="8" w:color="auto"/>
            </w:tcBorders>
            <w:gridSpan w:val="3"/>
            <w:textDirection w:val="btLr"/>
          </w:tcPr>
          <w:p>
            <w:pPr>
              <w:ind w:right="20"/>
              <w:spacing w:after="0"/>
              <w:rPr>
                <w:sz w:val="20"/>
                <w:szCs w:val="20"/>
                <w:color w:val="auto"/>
              </w:rPr>
            </w:pPr>
            <w:r>
              <w:rPr>
                <w:rFonts w:ascii="Times New Roman" w:cs="Times New Roman" w:eastAsia="Times New Roman" w:hAnsi="Times New Roman"/>
                <w:sz w:val="10"/>
                <w:szCs w:val="10"/>
                <w:color w:val="auto"/>
                <w:w w:val="70"/>
              </w:rPr>
              <w:t>31.12-06.01</w:t>
            </w:r>
          </w:p>
        </w:tc>
        <w:tc>
          <w:tcPr>
            <w:tcW w:w="440" w:type="dxa"/>
            <w:vAlign w:val="bottom"/>
            <w:tcBorders>
              <w:top w:val="single" w:sz="8" w:color="auto"/>
            </w:tcBorders>
            <w:gridSpan w:val="4"/>
          </w:tcPr>
          <w:p>
            <w:pPr>
              <w:spacing w:after="0"/>
              <w:rPr>
                <w:sz w:val="24"/>
                <w:szCs w:val="24"/>
                <w:color w:val="auto"/>
              </w:rPr>
            </w:pPr>
          </w:p>
        </w:tc>
        <w:tc>
          <w:tcPr>
            <w:tcW w:w="840" w:type="dxa"/>
            <w:vAlign w:val="bottom"/>
            <w:tcBorders>
              <w:top w:val="single" w:sz="8" w:color="auto"/>
            </w:tcBorders>
            <w:gridSpan w:val="6"/>
            <w:vMerge w:val="restart"/>
          </w:tcPr>
          <w:p>
            <w:pPr>
              <w:spacing w:after="0"/>
              <w:rPr>
                <w:sz w:val="20"/>
                <w:szCs w:val="20"/>
                <w:color w:val="auto"/>
              </w:rPr>
            </w:pPr>
            <w:r>
              <w:rPr>
                <w:rFonts w:ascii="Times New Roman" w:cs="Times New Roman" w:eastAsia="Times New Roman" w:hAnsi="Times New Roman"/>
                <w:sz w:val="18"/>
                <w:szCs w:val="18"/>
                <w:color w:val="auto"/>
              </w:rPr>
              <w:t>Январь</w:t>
            </w:r>
          </w:p>
        </w:tc>
        <w:tc>
          <w:tcPr>
            <w:tcW w:w="180" w:type="dxa"/>
            <w:vAlign w:val="bottom"/>
            <w:tcBorders>
              <w:top w:val="single" w:sz="8" w:color="auto"/>
              <w:right w:val="single" w:sz="8" w:color="auto"/>
            </w:tcBorders>
            <w:gridSpan w:val="3"/>
          </w:tcPr>
          <w:p>
            <w:pPr>
              <w:spacing w:after="0"/>
              <w:rPr>
                <w:sz w:val="24"/>
                <w:szCs w:val="24"/>
                <w:color w:val="auto"/>
              </w:rPr>
            </w:pPr>
          </w:p>
        </w:tc>
        <w:tc>
          <w:tcPr>
            <w:tcW w:w="260" w:type="dxa"/>
            <w:vAlign w:val="bottom"/>
            <w:tcBorders>
              <w:top w:val="single" w:sz="8" w:color="auto"/>
            </w:tcBorders>
            <w:gridSpan w:val="3"/>
            <w:textDirection w:val="btLr"/>
          </w:tcPr>
          <w:p>
            <w:pPr>
              <w:ind w:left="65"/>
              <w:spacing w:after="0"/>
              <w:rPr>
                <w:sz w:val="20"/>
                <w:szCs w:val="20"/>
                <w:color w:val="auto"/>
              </w:rPr>
            </w:pPr>
            <w:r>
              <w:rPr>
                <w:rFonts w:ascii="Times New Roman" w:cs="Times New Roman" w:eastAsia="Times New Roman" w:hAnsi="Times New Roman"/>
                <w:sz w:val="17"/>
                <w:szCs w:val="17"/>
                <w:color w:val="auto"/>
                <w:w w:val="72"/>
              </w:rPr>
              <w:t>29.01–</w:t>
            </w:r>
          </w:p>
        </w:tc>
        <w:tc>
          <w:tcPr>
            <w:tcW w:w="320" w:type="dxa"/>
            <w:vAlign w:val="bottom"/>
            <w:tcBorders>
              <w:top w:val="single" w:sz="8" w:color="auto"/>
              <w:right w:val="single" w:sz="8" w:color="auto"/>
            </w:tcBorders>
            <w:gridSpan w:val="2"/>
            <w:textDirection w:val="btLr"/>
          </w:tcPr>
          <w:p>
            <w:pPr>
              <w:ind w:right="3"/>
              <w:spacing w:after="0"/>
              <w:rPr>
                <w:sz w:val="20"/>
                <w:szCs w:val="20"/>
                <w:color w:val="auto"/>
              </w:rPr>
            </w:pPr>
            <w:r>
              <w:rPr>
                <w:rFonts w:ascii="Times New Roman" w:cs="Times New Roman" w:eastAsia="Times New Roman" w:hAnsi="Times New Roman"/>
                <w:sz w:val="18"/>
                <w:szCs w:val="18"/>
                <w:color w:val="auto"/>
                <w:w w:val="83"/>
              </w:rPr>
              <w:t>04.02</w:t>
            </w:r>
          </w:p>
        </w:tc>
        <w:tc>
          <w:tcPr>
            <w:tcW w:w="200" w:type="dxa"/>
            <w:vAlign w:val="bottom"/>
            <w:tcBorders>
              <w:top w:val="single" w:sz="8" w:color="auto"/>
            </w:tcBorders>
            <w:gridSpan w:val="3"/>
          </w:tcPr>
          <w:p>
            <w:pPr>
              <w:spacing w:after="0"/>
              <w:rPr>
                <w:sz w:val="24"/>
                <w:szCs w:val="24"/>
                <w:color w:val="auto"/>
              </w:rPr>
            </w:pPr>
          </w:p>
        </w:tc>
        <w:tc>
          <w:tcPr>
            <w:tcW w:w="760" w:type="dxa"/>
            <w:vAlign w:val="bottom"/>
            <w:tcBorders>
              <w:top w:val="single" w:sz="8" w:color="auto"/>
            </w:tcBorders>
            <w:gridSpan w:val="5"/>
            <w:vMerge w:val="restart"/>
          </w:tcPr>
          <w:p>
            <w:pPr>
              <w:ind w:left="40"/>
              <w:spacing w:after="0"/>
              <w:rPr>
                <w:sz w:val="20"/>
                <w:szCs w:val="20"/>
                <w:color w:val="auto"/>
              </w:rPr>
            </w:pPr>
            <w:r>
              <w:rPr>
                <w:rFonts w:ascii="Times New Roman" w:cs="Times New Roman" w:eastAsia="Times New Roman" w:hAnsi="Times New Roman"/>
                <w:sz w:val="18"/>
                <w:szCs w:val="18"/>
                <w:color w:val="auto"/>
              </w:rPr>
              <w:t>Февраль</w:t>
            </w:r>
          </w:p>
        </w:tc>
        <w:tc>
          <w:tcPr>
            <w:tcW w:w="180" w:type="dxa"/>
            <w:vAlign w:val="bottom"/>
            <w:tcBorders>
              <w:top w:val="single" w:sz="8" w:color="auto"/>
              <w:right w:val="single" w:sz="8" w:color="auto"/>
            </w:tcBorders>
            <w:gridSpan w:val="2"/>
          </w:tcPr>
          <w:p>
            <w:pPr>
              <w:spacing w:after="0"/>
              <w:rPr>
                <w:sz w:val="24"/>
                <w:szCs w:val="24"/>
                <w:color w:val="auto"/>
              </w:rPr>
            </w:pPr>
          </w:p>
        </w:tc>
        <w:tc>
          <w:tcPr>
            <w:tcW w:w="240" w:type="dxa"/>
            <w:vAlign w:val="bottom"/>
            <w:tcBorders>
              <w:top w:val="single" w:sz="8" w:color="auto"/>
            </w:tcBorders>
            <w:gridSpan w:val="2"/>
            <w:textDirection w:val="btLr"/>
          </w:tcPr>
          <w:p>
            <w:pPr>
              <w:ind w:left="45"/>
              <w:spacing w:after="0"/>
              <w:rPr>
                <w:sz w:val="20"/>
                <w:szCs w:val="20"/>
                <w:color w:val="auto"/>
              </w:rPr>
            </w:pPr>
            <w:r>
              <w:rPr>
                <w:rFonts w:ascii="Times New Roman" w:cs="Times New Roman" w:eastAsia="Times New Roman" w:hAnsi="Times New Roman"/>
                <w:sz w:val="17"/>
                <w:szCs w:val="17"/>
                <w:color w:val="auto"/>
                <w:w w:val="72"/>
              </w:rPr>
              <w:t>26.02–</w:t>
            </w:r>
          </w:p>
        </w:tc>
        <w:tc>
          <w:tcPr>
            <w:tcW w:w="180" w:type="dxa"/>
            <w:vAlign w:val="bottom"/>
            <w:tcBorders>
              <w:top w:val="single" w:sz="8" w:color="auto"/>
              <w:right w:val="single" w:sz="8" w:color="auto"/>
            </w:tcBorders>
            <w:gridSpan w:val="2"/>
            <w:textDirection w:val="btLr"/>
          </w:tcPr>
          <w:p>
            <w:pPr>
              <w:spacing w:after="0"/>
              <w:rPr>
                <w:sz w:val="20"/>
                <w:szCs w:val="20"/>
                <w:color w:val="auto"/>
              </w:rPr>
            </w:pPr>
            <w:r>
              <w:rPr>
                <w:rFonts w:ascii="Times New Roman" w:cs="Times New Roman" w:eastAsia="Times New Roman" w:hAnsi="Times New Roman"/>
                <w:sz w:val="18"/>
                <w:szCs w:val="18"/>
                <w:color w:val="auto"/>
                <w:w w:val="83"/>
              </w:rPr>
              <w:t>04.03</w:t>
            </w:r>
          </w:p>
        </w:tc>
        <w:tc>
          <w:tcPr>
            <w:tcW w:w="340" w:type="dxa"/>
            <w:vAlign w:val="bottom"/>
            <w:tcBorders>
              <w:top w:val="single" w:sz="8" w:color="auto"/>
            </w:tcBorders>
            <w:gridSpan w:val="3"/>
          </w:tcPr>
          <w:p>
            <w:pPr>
              <w:spacing w:after="0"/>
              <w:rPr>
                <w:sz w:val="24"/>
                <w:szCs w:val="24"/>
                <w:color w:val="auto"/>
              </w:rPr>
            </w:pPr>
          </w:p>
        </w:tc>
        <w:tc>
          <w:tcPr>
            <w:tcW w:w="780" w:type="dxa"/>
            <w:vAlign w:val="bottom"/>
            <w:tcBorders>
              <w:top w:val="single" w:sz="8" w:color="auto"/>
            </w:tcBorders>
            <w:gridSpan w:val="5"/>
            <w:vMerge w:val="restart"/>
          </w:tcPr>
          <w:p>
            <w:pPr>
              <w:ind w:left="80"/>
              <w:spacing w:after="0"/>
              <w:rPr>
                <w:sz w:val="20"/>
                <w:szCs w:val="20"/>
                <w:color w:val="auto"/>
              </w:rPr>
            </w:pPr>
            <w:r>
              <w:rPr>
                <w:rFonts w:ascii="Times New Roman" w:cs="Times New Roman" w:eastAsia="Times New Roman" w:hAnsi="Times New Roman"/>
                <w:sz w:val="18"/>
                <w:szCs w:val="18"/>
                <w:color w:val="auto"/>
              </w:rPr>
              <w:t>Март</w:t>
            </w:r>
          </w:p>
        </w:tc>
        <w:tc>
          <w:tcPr>
            <w:tcW w:w="160" w:type="dxa"/>
            <w:vAlign w:val="bottom"/>
            <w:tcBorders>
              <w:top w:val="single" w:sz="8" w:color="auto"/>
              <w:right w:val="single" w:sz="8" w:color="auto"/>
            </w:tcBorders>
            <w:gridSpan w:val="2"/>
          </w:tcPr>
          <w:p>
            <w:pPr>
              <w:spacing w:after="0"/>
              <w:rPr>
                <w:sz w:val="24"/>
                <w:szCs w:val="24"/>
                <w:color w:val="auto"/>
              </w:rPr>
            </w:pPr>
          </w:p>
        </w:tc>
        <w:tc>
          <w:tcPr>
            <w:tcW w:w="260" w:type="dxa"/>
            <w:vAlign w:val="bottom"/>
            <w:tcBorders>
              <w:top w:val="single" w:sz="8" w:color="auto"/>
            </w:tcBorders>
            <w:gridSpan w:val="2"/>
            <w:textDirection w:val="btLr"/>
          </w:tcPr>
          <w:p>
            <w:pPr>
              <w:ind w:left="56"/>
              <w:spacing w:after="0"/>
              <w:rPr>
                <w:sz w:val="20"/>
                <w:szCs w:val="20"/>
                <w:color w:val="auto"/>
              </w:rPr>
            </w:pPr>
            <w:r>
              <w:rPr>
                <w:rFonts w:ascii="Times New Roman" w:cs="Times New Roman" w:eastAsia="Times New Roman" w:hAnsi="Times New Roman"/>
                <w:sz w:val="17"/>
                <w:szCs w:val="17"/>
                <w:color w:val="auto"/>
                <w:w w:val="72"/>
              </w:rPr>
              <w:t>26.03–</w:t>
            </w:r>
          </w:p>
        </w:tc>
        <w:tc>
          <w:tcPr>
            <w:tcW w:w="180" w:type="dxa"/>
            <w:vAlign w:val="bottom"/>
            <w:tcBorders>
              <w:top w:val="single" w:sz="8" w:color="auto"/>
              <w:right w:val="single" w:sz="8" w:color="auto"/>
            </w:tcBorders>
            <w:gridSpan w:val="3"/>
            <w:textDirection w:val="btLr"/>
          </w:tcPr>
          <w:p>
            <w:pPr>
              <w:spacing w:after="0"/>
              <w:rPr>
                <w:sz w:val="20"/>
                <w:szCs w:val="20"/>
                <w:color w:val="auto"/>
              </w:rPr>
            </w:pPr>
            <w:r>
              <w:rPr>
                <w:rFonts w:ascii="Times New Roman" w:cs="Times New Roman" w:eastAsia="Times New Roman" w:hAnsi="Times New Roman"/>
                <w:sz w:val="18"/>
                <w:szCs w:val="18"/>
                <w:color w:val="auto"/>
                <w:w w:val="83"/>
              </w:rPr>
              <w:t>01.04</w:t>
            </w:r>
          </w:p>
        </w:tc>
        <w:tc>
          <w:tcPr>
            <w:tcW w:w="540" w:type="dxa"/>
            <w:vAlign w:val="bottom"/>
            <w:tcBorders>
              <w:top w:val="single" w:sz="8" w:color="auto"/>
            </w:tcBorders>
            <w:gridSpan w:val="4"/>
          </w:tcPr>
          <w:p>
            <w:pPr>
              <w:spacing w:after="0"/>
              <w:rPr>
                <w:sz w:val="24"/>
                <w:szCs w:val="24"/>
                <w:color w:val="auto"/>
              </w:rPr>
            </w:pPr>
          </w:p>
        </w:tc>
        <w:tc>
          <w:tcPr>
            <w:tcW w:w="580" w:type="dxa"/>
            <w:vAlign w:val="bottom"/>
            <w:tcBorders>
              <w:top w:val="single" w:sz="8" w:color="auto"/>
            </w:tcBorders>
            <w:gridSpan w:val="5"/>
            <w:vMerge w:val="restart"/>
          </w:tcPr>
          <w:p>
            <w:pPr>
              <w:jc w:val="right"/>
              <w:spacing w:after="0"/>
              <w:rPr>
                <w:sz w:val="20"/>
                <w:szCs w:val="20"/>
                <w:color w:val="auto"/>
              </w:rPr>
            </w:pPr>
            <w:r>
              <w:rPr>
                <w:rFonts w:ascii="Times New Roman" w:cs="Times New Roman" w:eastAsia="Times New Roman" w:hAnsi="Times New Roman"/>
                <w:sz w:val="18"/>
                <w:szCs w:val="18"/>
                <w:color w:val="auto"/>
                <w:w w:val="98"/>
              </w:rPr>
              <w:t>Апрель</w:t>
            </w:r>
          </w:p>
        </w:tc>
        <w:tc>
          <w:tcPr>
            <w:tcW w:w="600" w:type="dxa"/>
            <w:vAlign w:val="bottom"/>
            <w:tcBorders>
              <w:top w:val="single" w:sz="8" w:color="auto"/>
              <w:right w:val="single" w:sz="8" w:color="auto"/>
            </w:tcBorders>
            <w:gridSpan w:val="5"/>
          </w:tcPr>
          <w:p>
            <w:pPr>
              <w:spacing w:after="0"/>
              <w:rPr>
                <w:sz w:val="24"/>
                <w:szCs w:val="24"/>
                <w:color w:val="auto"/>
              </w:rPr>
            </w:pPr>
          </w:p>
        </w:tc>
        <w:tc>
          <w:tcPr>
            <w:tcW w:w="240" w:type="dxa"/>
            <w:vAlign w:val="bottom"/>
            <w:tcBorders>
              <w:top w:val="single" w:sz="8" w:color="auto"/>
            </w:tcBorders>
            <w:gridSpan w:val="2"/>
            <w:textDirection w:val="btLr"/>
          </w:tcPr>
          <w:p>
            <w:pPr>
              <w:ind w:left="38"/>
              <w:spacing w:after="0" w:line="223" w:lineRule="auto"/>
              <w:rPr>
                <w:sz w:val="20"/>
                <w:szCs w:val="20"/>
                <w:color w:val="auto"/>
              </w:rPr>
            </w:pPr>
            <w:r>
              <w:rPr>
                <w:rFonts w:ascii="Times New Roman" w:cs="Times New Roman" w:eastAsia="Times New Roman" w:hAnsi="Times New Roman"/>
                <w:sz w:val="17"/>
                <w:szCs w:val="17"/>
                <w:color w:val="auto"/>
                <w:w w:val="72"/>
              </w:rPr>
              <w:t>30.04–</w:t>
            </w:r>
          </w:p>
        </w:tc>
        <w:tc>
          <w:tcPr>
            <w:tcW w:w="180" w:type="dxa"/>
            <w:vAlign w:val="bottom"/>
            <w:tcBorders>
              <w:top w:val="single" w:sz="8" w:color="auto"/>
              <w:right w:val="single" w:sz="8" w:color="auto"/>
            </w:tcBorders>
            <w:gridSpan w:val="3"/>
            <w:textDirection w:val="btLr"/>
          </w:tcPr>
          <w:p>
            <w:pPr>
              <w:spacing w:after="0" w:line="197" w:lineRule="auto"/>
              <w:rPr>
                <w:sz w:val="20"/>
                <w:szCs w:val="20"/>
                <w:color w:val="auto"/>
              </w:rPr>
            </w:pPr>
            <w:r>
              <w:rPr>
                <w:rFonts w:ascii="Times New Roman" w:cs="Times New Roman" w:eastAsia="Times New Roman" w:hAnsi="Times New Roman"/>
                <w:sz w:val="18"/>
                <w:szCs w:val="18"/>
                <w:color w:val="auto"/>
                <w:w w:val="83"/>
              </w:rPr>
              <w:t>06.05</w:t>
            </w:r>
          </w:p>
        </w:tc>
        <w:tc>
          <w:tcPr>
            <w:tcW w:w="340" w:type="dxa"/>
            <w:vAlign w:val="bottom"/>
            <w:tcBorders>
              <w:top w:val="single" w:sz="8" w:color="auto"/>
            </w:tcBorders>
            <w:gridSpan w:val="3"/>
          </w:tcPr>
          <w:p>
            <w:pPr>
              <w:spacing w:after="0"/>
              <w:rPr>
                <w:sz w:val="24"/>
                <w:szCs w:val="24"/>
                <w:color w:val="auto"/>
              </w:rPr>
            </w:pPr>
          </w:p>
        </w:tc>
        <w:tc>
          <w:tcPr>
            <w:tcW w:w="460" w:type="dxa"/>
            <w:vAlign w:val="bottom"/>
            <w:tcBorders>
              <w:top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18"/>
                <w:szCs w:val="18"/>
                <w:color w:val="auto"/>
                <w:w w:val="95"/>
              </w:rPr>
              <w:t>Май</w:t>
            </w:r>
          </w:p>
        </w:tc>
        <w:tc>
          <w:tcPr>
            <w:tcW w:w="480" w:type="dxa"/>
            <w:vAlign w:val="bottom"/>
            <w:tcBorders>
              <w:top w:val="single" w:sz="8" w:color="auto"/>
              <w:right w:val="single" w:sz="8" w:color="auto"/>
            </w:tcBorders>
            <w:gridSpan w:val="5"/>
          </w:tcPr>
          <w:p>
            <w:pPr>
              <w:spacing w:after="0"/>
              <w:rPr>
                <w:sz w:val="24"/>
                <w:szCs w:val="24"/>
                <w:color w:val="auto"/>
              </w:rPr>
            </w:pPr>
          </w:p>
        </w:tc>
        <w:tc>
          <w:tcPr>
            <w:tcW w:w="260" w:type="dxa"/>
            <w:vAlign w:val="bottom"/>
            <w:tcBorders>
              <w:top w:val="single" w:sz="8" w:color="auto"/>
            </w:tcBorders>
            <w:gridSpan w:val="2"/>
            <w:textDirection w:val="btLr"/>
          </w:tcPr>
          <w:p>
            <w:pPr>
              <w:ind w:left="33"/>
              <w:spacing w:after="0" w:line="230" w:lineRule="auto"/>
              <w:rPr>
                <w:sz w:val="20"/>
                <w:szCs w:val="20"/>
                <w:color w:val="auto"/>
              </w:rPr>
            </w:pPr>
            <w:r>
              <w:rPr>
                <w:rFonts w:ascii="Times New Roman" w:cs="Times New Roman" w:eastAsia="Times New Roman" w:hAnsi="Times New Roman"/>
                <w:sz w:val="17"/>
                <w:szCs w:val="17"/>
                <w:color w:val="auto"/>
                <w:w w:val="72"/>
              </w:rPr>
              <w:t>28.05–</w:t>
            </w:r>
          </w:p>
        </w:tc>
        <w:tc>
          <w:tcPr>
            <w:tcW w:w="120" w:type="dxa"/>
            <w:vAlign w:val="bottom"/>
            <w:tcBorders>
              <w:top w:val="single" w:sz="8" w:color="auto"/>
              <w:right w:val="single" w:sz="8" w:color="auto"/>
            </w:tcBorders>
            <w:textDirection w:val="btLr"/>
          </w:tcPr>
          <w:p>
            <w:pPr>
              <w:spacing w:after="0" w:line="188" w:lineRule="auto"/>
              <w:rPr>
                <w:sz w:val="20"/>
                <w:szCs w:val="20"/>
                <w:color w:val="auto"/>
              </w:rPr>
            </w:pPr>
            <w:r>
              <w:rPr>
                <w:rFonts w:ascii="Times New Roman" w:cs="Times New Roman" w:eastAsia="Times New Roman" w:hAnsi="Times New Roman"/>
                <w:sz w:val="15"/>
                <w:szCs w:val="15"/>
                <w:color w:val="auto"/>
              </w:rPr>
              <w:t>03.06</w:t>
            </w:r>
          </w:p>
        </w:tc>
        <w:tc>
          <w:tcPr>
            <w:tcW w:w="400" w:type="dxa"/>
            <w:vAlign w:val="bottom"/>
            <w:tcBorders>
              <w:top w:val="single" w:sz="8" w:color="auto"/>
            </w:tcBorders>
            <w:gridSpan w:val="3"/>
          </w:tcPr>
          <w:p>
            <w:pPr>
              <w:spacing w:after="0"/>
              <w:rPr>
                <w:sz w:val="24"/>
                <w:szCs w:val="24"/>
                <w:color w:val="auto"/>
              </w:rPr>
            </w:pPr>
          </w:p>
        </w:tc>
        <w:tc>
          <w:tcPr>
            <w:tcW w:w="760" w:type="dxa"/>
            <w:vAlign w:val="bottom"/>
            <w:tcBorders>
              <w:top w:val="single" w:sz="8" w:color="auto"/>
            </w:tcBorders>
            <w:gridSpan w:val="5"/>
            <w:vMerge w:val="restart"/>
          </w:tcPr>
          <w:p>
            <w:pPr>
              <w:ind w:left="140"/>
              <w:spacing w:after="0"/>
              <w:rPr>
                <w:sz w:val="20"/>
                <w:szCs w:val="20"/>
                <w:color w:val="auto"/>
              </w:rPr>
            </w:pPr>
            <w:r>
              <w:rPr>
                <w:rFonts w:ascii="Times New Roman" w:cs="Times New Roman" w:eastAsia="Times New Roman" w:hAnsi="Times New Roman"/>
                <w:sz w:val="18"/>
                <w:szCs w:val="18"/>
                <w:color w:val="auto"/>
              </w:rPr>
              <w:t>Июнь</w:t>
            </w:r>
          </w:p>
        </w:tc>
        <w:tc>
          <w:tcPr>
            <w:tcW w:w="440" w:type="dxa"/>
            <w:vAlign w:val="bottom"/>
            <w:tcBorders>
              <w:top w:val="single" w:sz="8" w:color="auto"/>
              <w:right w:val="single" w:sz="8" w:color="auto"/>
            </w:tcBorders>
            <w:gridSpan w:val="3"/>
          </w:tcPr>
          <w:p>
            <w:pPr>
              <w:spacing w:after="0"/>
              <w:rPr>
                <w:sz w:val="24"/>
                <w:szCs w:val="24"/>
                <w:color w:val="auto"/>
              </w:rPr>
            </w:pPr>
          </w:p>
        </w:tc>
        <w:tc>
          <w:tcPr>
            <w:tcW w:w="420" w:type="dxa"/>
            <w:vAlign w:val="bottom"/>
            <w:tcBorders>
              <w:top w:val="single" w:sz="8" w:color="auto"/>
              <w:right w:val="single" w:sz="8" w:color="auto"/>
            </w:tcBorders>
            <w:gridSpan w:val="3"/>
            <w:textDirection w:val="btLr"/>
          </w:tcPr>
          <w:p>
            <w:pPr>
              <w:ind w:left="285"/>
              <w:spacing w:after="0"/>
              <w:rPr>
                <w:sz w:val="20"/>
                <w:szCs w:val="20"/>
                <w:color w:val="auto"/>
              </w:rPr>
            </w:pPr>
            <w:r>
              <w:rPr>
                <w:rFonts w:ascii="Times New Roman" w:cs="Times New Roman" w:eastAsia="Times New Roman" w:hAnsi="Times New Roman"/>
                <w:sz w:val="10"/>
                <w:szCs w:val="10"/>
                <w:color w:val="auto"/>
                <w:w w:val="70"/>
              </w:rPr>
              <w:t>29.06-05.07</w:t>
            </w:r>
          </w:p>
        </w:tc>
        <w:tc>
          <w:tcPr>
            <w:tcW w:w="700" w:type="dxa"/>
            <w:vAlign w:val="bottom"/>
            <w:tcBorders>
              <w:top w:val="single" w:sz="8" w:color="auto"/>
              <w:right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1000" w:type="dxa"/>
            <w:vAlign w:val="bottom"/>
            <w:tcBorders>
              <w:left w:val="single" w:sz="8" w:color="auto"/>
              <w:right w:val="single" w:sz="8" w:color="auto"/>
            </w:tcBorders>
            <w:gridSpan w:val="3"/>
          </w:tcPr>
          <w:p>
            <w:pPr>
              <w:spacing w:after="0"/>
              <w:rPr>
                <w:sz w:val="3"/>
                <w:szCs w:val="3"/>
                <w:color w:val="auto"/>
              </w:rPr>
            </w:pPr>
          </w:p>
        </w:tc>
        <w:tc>
          <w:tcPr>
            <w:tcW w:w="2820" w:type="dxa"/>
            <w:vAlign w:val="bottom"/>
            <w:tcBorders>
              <w:right w:val="single" w:sz="8" w:color="auto"/>
            </w:tcBorders>
            <w:gridSpan w:val="3"/>
          </w:tcPr>
          <w:p>
            <w:pPr>
              <w:spacing w:after="0"/>
              <w:rPr>
                <w:sz w:val="3"/>
                <w:szCs w:val="3"/>
                <w:color w:val="auto"/>
              </w:rPr>
            </w:pPr>
          </w:p>
        </w:tc>
        <w:tc>
          <w:tcPr>
            <w:tcW w:w="440" w:type="dxa"/>
            <w:vAlign w:val="bottom"/>
            <w:tcBorders>
              <w:right w:val="single" w:sz="8" w:color="auto"/>
            </w:tcBorders>
            <w:gridSpan w:val="3"/>
          </w:tcPr>
          <w:p>
            <w:pPr>
              <w:spacing w:after="0"/>
              <w:rPr>
                <w:sz w:val="3"/>
                <w:szCs w:val="3"/>
                <w:color w:val="auto"/>
              </w:rPr>
            </w:pPr>
          </w:p>
        </w:tc>
        <w:tc>
          <w:tcPr>
            <w:tcW w:w="440" w:type="dxa"/>
            <w:vAlign w:val="bottom"/>
            <w:gridSpan w:val="4"/>
          </w:tcPr>
          <w:p>
            <w:pPr>
              <w:spacing w:after="0"/>
              <w:rPr>
                <w:sz w:val="3"/>
                <w:szCs w:val="3"/>
                <w:color w:val="auto"/>
              </w:rPr>
            </w:pPr>
          </w:p>
        </w:tc>
        <w:tc>
          <w:tcPr>
            <w:tcW w:w="840" w:type="dxa"/>
            <w:vAlign w:val="bottom"/>
            <w:gridSpan w:val="6"/>
            <w:vMerge w:val="continue"/>
          </w:tcPr>
          <w:p>
            <w:pPr>
              <w:spacing w:after="0"/>
              <w:rPr>
                <w:sz w:val="3"/>
                <w:szCs w:val="3"/>
                <w:color w:val="auto"/>
              </w:rPr>
            </w:pPr>
          </w:p>
        </w:tc>
        <w:tc>
          <w:tcPr>
            <w:tcW w:w="180" w:type="dxa"/>
            <w:vAlign w:val="bottom"/>
            <w:tcBorders>
              <w:right w:val="single" w:sz="8" w:color="auto"/>
            </w:tcBorders>
            <w:gridSpan w:val="3"/>
          </w:tcPr>
          <w:p>
            <w:pPr>
              <w:spacing w:after="0"/>
              <w:rPr>
                <w:sz w:val="3"/>
                <w:szCs w:val="3"/>
                <w:color w:val="auto"/>
              </w:rPr>
            </w:pPr>
          </w:p>
        </w:tc>
        <w:tc>
          <w:tcPr>
            <w:tcW w:w="580" w:type="dxa"/>
            <w:vAlign w:val="bottom"/>
            <w:tcBorders>
              <w:right w:val="single" w:sz="8" w:color="auto"/>
            </w:tcBorders>
            <w:gridSpan w:val="5"/>
          </w:tcPr>
          <w:p>
            <w:pPr>
              <w:spacing w:after="0"/>
              <w:rPr>
                <w:sz w:val="3"/>
                <w:szCs w:val="3"/>
                <w:color w:val="auto"/>
              </w:rPr>
            </w:pPr>
          </w:p>
        </w:tc>
        <w:tc>
          <w:tcPr>
            <w:tcW w:w="200" w:type="dxa"/>
            <w:vAlign w:val="bottom"/>
            <w:gridSpan w:val="3"/>
          </w:tcPr>
          <w:p>
            <w:pPr>
              <w:spacing w:after="0"/>
              <w:rPr>
                <w:sz w:val="3"/>
                <w:szCs w:val="3"/>
                <w:color w:val="auto"/>
              </w:rPr>
            </w:pPr>
          </w:p>
        </w:tc>
        <w:tc>
          <w:tcPr>
            <w:tcW w:w="760" w:type="dxa"/>
            <w:vAlign w:val="bottom"/>
            <w:gridSpan w:val="5"/>
            <w:vMerge w:val="continue"/>
          </w:tcPr>
          <w:p>
            <w:pPr>
              <w:spacing w:after="0"/>
              <w:rPr>
                <w:sz w:val="3"/>
                <w:szCs w:val="3"/>
                <w:color w:val="auto"/>
              </w:rPr>
            </w:pPr>
          </w:p>
        </w:tc>
        <w:tc>
          <w:tcPr>
            <w:tcW w:w="180" w:type="dxa"/>
            <w:vAlign w:val="bottom"/>
            <w:tcBorders>
              <w:right w:val="single" w:sz="8" w:color="auto"/>
            </w:tcBorders>
            <w:gridSpan w:val="2"/>
          </w:tcPr>
          <w:p>
            <w:pPr>
              <w:spacing w:after="0"/>
              <w:rPr>
                <w:sz w:val="3"/>
                <w:szCs w:val="3"/>
                <w:color w:val="auto"/>
              </w:rPr>
            </w:pPr>
          </w:p>
        </w:tc>
        <w:tc>
          <w:tcPr>
            <w:tcW w:w="420" w:type="dxa"/>
            <w:vAlign w:val="bottom"/>
            <w:tcBorders>
              <w:right w:val="single" w:sz="8" w:color="auto"/>
            </w:tcBorders>
            <w:gridSpan w:val="4"/>
          </w:tcPr>
          <w:p>
            <w:pPr>
              <w:spacing w:after="0"/>
              <w:rPr>
                <w:sz w:val="3"/>
                <w:szCs w:val="3"/>
                <w:color w:val="auto"/>
              </w:rPr>
            </w:pPr>
          </w:p>
        </w:tc>
        <w:tc>
          <w:tcPr>
            <w:tcW w:w="340" w:type="dxa"/>
            <w:vAlign w:val="bottom"/>
            <w:gridSpan w:val="3"/>
          </w:tcPr>
          <w:p>
            <w:pPr>
              <w:spacing w:after="0"/>
              <w:rPr>
                <w:sz w:val="3"/>
                <w:szCs w:val="3"/>
                <w:color w:val="auto"/>
              </w:rPr>
            </w:pPr>
          </w:p>
        </w:tc>
        <w:tc>
          <w:tcPr>
            <w:tcW w:w="780" w:type="dxa"/>
            <w:vAlign w:val="bottom"/>
            <w:gridSpan w:val="5"/>
            <w:vMerge w:val="continue"/>
          </w:tcPr>
          <w:p>
            <w:pPr>
              <w:spacing w:after="0"/>
              <w:rPr>
                <w:sz w:val="3"/>
                <w:szCs w:val="3"/>
                <w:color w:val="auto"/>
              </w:rPr>
            </w:pPr>
          </w:p>
        </w:tc>
        <w:tc>
          <w:tcPr>
            <w:tcW w:w="160" w:type="dxa"/>
            <w:vAlign w:val="bottom"/>
            <w:tcBorders>
              <w:right w:val="single" w:sz="8" w:color="auto"/>
            </w:tcBorders>
            <w:gridSpan w:val="2"/>
          </w:tcPr>
          <w:p>
            <w:pPr>
              <w:spacing w:after="0"/>
              <w:rPr>
                <w:sz w:val="3"/>
                <w:szCs w:val="3"/>
                <w:color w:val="auto"/>
              </w:rPr>
            </w:pPr>
          </w:p>
        </w:tc>
        <w:tc>
          <w:tcPr>
            <w:tcW w:w="440" w:type="dxa"/>
            <w:vAlign w:val="bottom"/>
            <w:tcBorders>
              <w:right w:val="single" w:sz="8" w:color="auto"/>
            </w:tcBorders>
            <w:gridSpan w:val="5"/>
          </w:tcPr>
          <w:p>
            <w:pPr>
              <w:spacing w:after="0"/>
              <w:rPr>
                <w:sz w:val="3"/>
                <w:szCs w:val="3"/>
                <w:color w:val="auto"/>
              </w:rPr>
            </w:pPr>
          </w:p>
        </w:tc>
        <w:tc>
          <w:tcPr>
            <w:tcW w:w="540" w:type="dxa"/>
            <w:vAlign w:val="bottom"/>
            <w:gridSpan w:val="4"/>
          </w:tcPr>
          <w:p>
            <w:pPr>
              <w:spacing w:after="0"/>
              <w:rPr>
                <w:sz w:val="3"/>
                <w:szCs w:val="3"/>
                <w:color w:val="auto"/>
              </w:rPr>
            </w:pPr>
          </w:p>
        </w:tc>
        <w:tc>
          <w:tcPr>
            <w:tcW w:w="580" w:type="dxa"/>
            <w:vAlign w:val="bottom"/>
            <w:gridSpan w:val="5"/>
            <w:vMerge w:val="continue"/>
          </w:tcPr>
          <w:p>
            <w:pPr>
              <w:spacing w:after="0"/>
              <w:rPr>
                <w:sz w:val="3"/>
                <w:szCs w:val="3"/>
                <w:color w:val="auto"/>
              </w:rPr>
            </w:pPr>
          </w:p>
        </w:tc>
        <w:tc>
          <w:tcPr>
            <w:tcW w:w="600" w:type="dxa"/>
            <w:vAlign w:val="bottom"/>
            <w:tcBorders>
              <w:right w:val="single" w:sz="8" w:color="auto"/>
            </w:tcBorders>
            <w:gridSpan w:val="5"/>
          </w:tcPr>
          <w:p>
            <w:pPr>
              <w:spacing w:after="0"/>
              <w:rPr>
                <w:sz w:val="3"/>
                <w:szCs w:val="3"/>
                <w:color w:val="auto"/>
              </w:rPr>
            </w:pPr>
          </w:p>
        </w:tc>
        <w:tc>
          <w:tcPr>
            <w:tcW w:w="420" w:type="dxa"/>
            <w:vAlign w:val="bottom"/>
            <w:tcBorders>
              <w:right w:val="single" w:sz="8" w:color="auto"/>
            </w:tcBorders>
            <w:gridSpan w:val="5"/>
          </w:tcPr>
          <w:p>
            <w:pPr>
              <w:spacing w:after="0"/>
              <w:rPr>
                <w:sz w:val="3"/>
                <w:szCs w:val="3"/>
                <w:color w:val="auto"/>
              </w:rPr>
            </w:pPr>
          </w:p>
        </w:tc>
        <w:tc>
          <w:tcPr>
            <w:tcW w:w="340" w:type="dxa"/>
            <w:vAlign w:val="bottom"/>
            <w:gridSpan w:val="3"/>
          </w:tcPr>
          <w:p>
            <w:pPr>
              <w:spacing w:after="0"/>
              <w:rPr>
                <w:sz w:val="3"/>
                <w:szCs w:val="3"/>
                <w:color w:val="auto"/>
              </w:rPr>
            </w:pPr>
          </w:p>
        </w:tc>
        <w:tc>
          <w:tcPr>
            <w:tcW w:w="460" w:type="dxa"/>
            <w:vAlign w:val="bottom"/>
            <w:gridSpan w:val="3"/>
            <w:vMerge w:val="continue"/>
          </w:tcPr>
          <w:p>
            <w:pPr>
              <w:spacing w:after="0"/>
              <w:rPr>
                <w:sz w:val="3"/>
                <w:szCs w:val="3"/>
                <w:color w:val="auto"/>
              </w:rPr>
            </w:pPr>
          </w:p>
        </w:tc>
        <w:tc>
          <w:tcPr>
            <w:tcW w:w="480" w:type="dxa"/>
            <w:vAlign w:val="bottom"/>
            <w:tcBorders>
              <w:right w:val="single" w:sz="8" w:color="auto"/>
            </w:tcBorders>
            <w:gridSpan w:val="5"/>
          </w:tcPr>
          <w:p>
            <w:pPr>
              <w:spacing w:after="0"/>
              <w:rPr>
                <w:sz w:val="3"/>
                <w:szCs w:val="3"/>
                <w:color w:val="auto"/>
              </w:rPr>
            </w:pPr>
          </w:p>
        </w:tc>
        <w:tc>
          <w:tcPr>
            <w:tcW w:w="380" w:type="dxa"/>
            <w:vAlign w:val="bottom"/>
            <w:tcBorders>
              <w:right w:val="single" w:sz="8" w:color="auto"/>
            </w:tcBorders>
            <w:gridSpan w:val="3"/>
          </w:tcPr>
          <w:p>
            <w:pPr>
              <w:spacing w:after="0"/>
              <w:rPr>
                <w:sz w:val="3"/>
                <w:szCs w:val="3"/>
                <w:color w:val="auto"/>
              </w:rPr>
            </w:pPr>
          </w:p>
        </w:tc>
        <w:tc>
          <w:tcPr>
            <w:tcW w:w="400" w:type="dxa"/>
            <w:vAlign w:val="bottom"/>
            <w:gridSpan w:val="3"/>
          </w:tcPr>
          <w:p>
            <w:pPr>
              <w:spacing w:after="0"/>
              <w:rPr>
                <w:sz w:val="3"/>
                <w:szCs w:val="3"/>
                <w:color w:val="auto"/>
              </w:rPr>
            </w:pPr>
          </w:p>
        </w:tc>
        <w:tc>
          <w:tcPr>
            <w:tcW w:w="760" w:type="dxa"/>
            <w:vAlign w:val="bottom"/>
            <w:gridSpan w:val="5"/>
            <w:vMerge w:val="continue"/>
          </w:tcPr>
          <w:p>
            <w:pPr>
              <w:spacing w:after="0"/>
              <w:rPr>
                <w:sz w:val="3"/>
                <w:szCs w:val="3"/>
                <w:color w:val="auto"/>
              </w:rPr>
            </w:pPr>
          </w:p>
        </w:tc>
        <w:tc>
          <w:tcPr>
            <w:tcW w:w="440" w:type="dxa"/>
            <w:vAlign w:val="bottom"/>
            <w:tcBorders>
              <w:right w:val="single" w:sz="8" w:color="auto"/>
            </w:tcBorders>
            <w:gridSpan w:val="3"/>
          </w:tcPr>
          <w:p>
            <w:pPr>
              <w:spacing w:after="0"/>
              <w:rPr>
                <w:sz w:val="3"/>
                <w:szCs w:val="3"/>
                <w:color w:val="auto"/>
              </w:rPr>
            </w:pPr>
          </w:p>
        </w:tc>
        <w:tc>
          <w:tcPr>
            <w:tcW w:w="420" w:type="dxa"/>
            <w:vAlign w:val="bottom"/>
            <w:tcBorders>
              <w:right w:val="single" w:sz="8" w:color="auto"/>
            </w:tcBorders>
            <w:gridSpan w:val="3"/>
          </w:tcPr>
          <w:p>
            <w:pPr>
              <w:spacing w:after="0"/>
              <w:rPr>
                <w:sz w:val="3"/>
                <w:szCs w:val="3"/>
                <w:color w:val="auto"/>
              </w:rPr>
            </w:pPr>
          </w:p>
        </w:tc>
        <w:tc>
          <w:tcPr>
            <w:tcW w:w="700" w:type="dxa"/>
            <w:vAlign w:val="bottom"/>
            <w:tcBorders>
              <w:right w:val="single" w:sz="8" w:color="auto"/>
            </w:tcBorders>
            <w:gridSpan w:val="3"/>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21"/>
        </w:trPr>
        <w:tc>
          <w:tcPr>
            <w:tcW w:w="1000" w:type="dxa"/>
            <w:vAlign w:val="bottom"/>
            <w:tcBorders>
              <w:left w:val="single" w:sz="8" w:color="auto"/>
              <w:right w:val="single" w:sz="8" w:color="auto"/>
            </w:tcBorders>
            <w:gridSpan w:val="3"/>
          </w:tcPr>
          <w:p>
            <w:pPr>
              <w:spacing w:after="0"/>
              <w:rPr>
                <w:sz w:val="19"/>
                <w:szCs w:val="19"/>
                <w:color w:val="auto"/>
              </w:rPr>
            </w:pPr>
          </w:p>
        </w:tc>
        <w:tc>
          <w:tcPr>
            <w:tcW w:w="2820" w:type="dxa"/>
            <w:vAlign w:val="bottom"/>
            <w:tcBorders>
              <w:right w:val="single" w:sz="8" w:color="auto"/>
            </w:tcBorders>
            <w:gridSpan w:val="3"/>
          </w:tcPr>
          <w:p>
            <w:pPr>
              <w:spacing w:after="0"/>
              <w:rPr>
                <w:sz w:val="19"/>
                <w:szCs w:val="19"/>
                <w:color w:val="auto"/>
              </w:rPr>
            </w:pPr>
          </w:p>
        </w:tc>
        <w:tc>
          <w:tcPr>
            <w:tcW w:w="440" w:type="dxa"/>
            <w:vAlign w:val="bottom"/>
            <w:tcBorders>
              <w:bottom w:val="single" w:sz="8" w:color="auto"/>
              <w:right w:val="single" w:sz="8" w:color="auto"/>
            </w:tcBorders>
            <w:gridSpan w:val="3"/>
          </w:tcPr>
          <w:p>
            <w:pPr>
              <w:spacing w:after="0"/>
              <w:rPr>
                <w:sz w:val="19"/>
                <w:szCs w:val="19"/>
                <w:color w:val="auto"/>
              </w:rPr>
            </w:pPr>
          </w:p>
        </w:tc>
        <w:tc>
          <w:tcPr>
            <w:tcW w:w="1460" w:type="dxa"/>
            <w:vAlign w:val="bottom"/>
            <w:tcBorders>
              <w:bottom w:val="single" w:sz="8" w:color="auto"/>
              <w:right w:val="single" w:sz="8" w:color="auto"/>
            </w:tcBorders>
            <w:gridSpan w:val="13"/>
          </w:tcPr>
          <w:p>
            <w:pPr>
              <w:spacing w:after="0"/>
              <w:rPr>
                <w:sz w:val="19"/>
                <w:szCs w:val="19"/>
                <w:color w:val="auto"/>
              </w:rPr>
            </w:pPr>
          </w:p>
        </w:tc>
        <w:tc>
          <w:tcPr>
            <w:tcW w:w="580" w:type="dxa"/>
            <w:vAlign w:val="bottom"/>
            <w:tcBorders>
              <w:bottom w:val="single" w:sz="8" w:color="auto"/>
              <w:right w:val="single" w:sz="8" w:color="auto"/>
            </w:tcBorders>
            <w:gridSpan w:val="5"/>
          </w:tcPr>
          <w:p>
            <w:pPr>
              <w:spacing w:after="0"/>
              <w:rPr>
                <w:sz w:val="19"/>
                <w:szCs w:val="19"/>
                <w:color w:val="auto"/>
              </w:rPr>
            </w:pPr>
          </w:p>
        </w:tc>
        <w:tc>
          <w:tcPr>
            <w:tcW w:w="1140" w:type="dxa"/>
            <w:vAlign w:val="bottom"/>
            <w:tcBorders>
              <w:bottom w:val="single" w:sz="8" w:color="auto"/>
              <w:right w:val="single" w:sz="8" w:color="auto"/>
            </w:tcBorders>
            <w:gridSpan w:val="10"/>
          </w:tcPr>
          <w:p>
            <w:pPr>
              <w:spacing w:after="0"/>
              <w:rPr>
                <w:sz w:val="19"/>
                <w:szCs w:val="19"/>
                <w:color w:val="auto"/>
              </w:rPr>
            </w:pPr>
          </w:p>
        </w:tc>
        <w:tc>
          <w:tcPr>
            <w:tcW w:w="420" w:type="dxa"/>
            <w:vAlign w:val="bottom"/>
            <w:tcBorders>
              <w:bottom w:val="single" w:sz="8" w:color="auto"/>
              <w:right w:val="single" w:sz="8" w:color="auto"/>
            </w:tcBorders>
            <w:gridSpan w:val="4"/>
          </w:tcPr>
          <w:p>
            <w:pPr>
              <w:spacing w:after="0"/>
              <w:rPr>
                <w:sz w:val="19"/>
                <w:szCs w:val="19"/>
                <w:color w:val="auto"/>
              </w:rPr>
            </w:pPr>
          </w:p>
        </w:tc>
        <w:tc>
          <w:tcPr>
            <w:tcW w:w="1280" w:type="dxa"/>
            <w:vAlign w:val="bottom"/>
            <w:tcBorders>
              <w:bottom w:val="single" w:sz="8" w:color="auto"/>
              <w:right w:val="single" w:sz="8" w:color="auto"/>
            </w:tcBorders>
            <w:gridSpan w:val="10"/>
          </w:tcPr>
          <w:p>
            <w:pPr>
              <w:spacing w:after="0"/>
              <w:rPr>
                <w:sz w:val="19"/>
                <w:szCs w:val="19"/>
                <w:color w:val="auto"/>
              </w:rPr>
            </w:pPr>
          </w:p>
        </w:tc>
        <w:tc>
          <w:tcPr>
            <w:tcW w:w="440" w:type="dxa"/>
            <w:vAlign w:val="bottom"/>
            <w:tcBorders>
              <w:bottom w:val="single" w:sz="8" w:color="auto"/>
              <w:right w:val="single" w:sz="8" w:color="auto"/>
            </w:tcBorders>
            <w:gridSpan w:val="5"/>
          </w:tcPr>
          <w:p>
            <w:pPr>
              <w:spacing w:after="0"/>
              <w:rPr>
                <w:sz w:val="19"/>
                <w:szCs w:val="19"/>
                <w:color w:val="auto"/>
              </w:rPr>
            </w:pPr>
          </w:p>
        </w:tc>
        <w:tc>
          <w:tcPr>
            <w:tcW w:w="1720" w:type="dxa"/>
            <w:vAlign w:val="bottom"/>
            <w:tcBorders>
              <w:bottom w:val="single" w:sz="8" w:color="auto"/>
              <w:right w:val="single" w:sz="8" w:color="auto"/>
            </w:tcBorders>
            <w:gridSpan w:val="14"/>
          </w:tcPr>
          <w:p>
            <w:pPr>
              <w:spacing w:after="0"/>
              <w:rPr>
                <w:sz w:val="19"/>
                <w:szCs w:val="19"/>
                <w:color w:val="auto"/>
              </w:rPr>
            </w:pPr>
          </w:p>
        </w:tc>
        <w:tc>
          <w:tcPr>
            <w:tcW w:w="420" w:type="dxa"/>
            <w:vAlign w:val="bottom"/>
            <w:tcBorders>
              <w:bottom w:val="single" w:sz="8" w:color="auto"/>
              <w:right w:val="single" w:sz="8" w:color="auto"/>
            </w:tcBorders>
            <w:gridSpan w:val="5"/>
          </w:tcPr>
          <w:p>
            <w:pPr>
              <w:spacing w:after="0"/>
              <w:rPr>
                <w:sz w:val="19"/>
                <w:szCs w:val="19"/>
                <w:color w:val="auto"/>
              </w:rPr>
            </w:pPr>
          </w:p>
        </w:tc>
        <w:tc>
          <w:tcPr>
            <w:tcW w:w="1280" w:type="dxa"/>
            <w:vAlign w:val="bottom"/>
            <w:tcBorders>
              <w:bottom w:val="single" w:sz="8" w:color="auto"/>
              <w:right w:val="single" w:sz="8" w:color="auto"/>
            </w:tcBorders>
            <w:gridSpan w:val="11"/>
          </w:tcPr>
          <w:p>
            <w:pPr>
              <w:spacing w:after="0"/>
              <w:rPr>
                <w:sz w:val="19"/>
                <w:szCs w:val="19"/>
                <w:color w:val="auto"/>
              </w:rPr>
            </w:pPr>
          </w:p>
        </w:tc>
        <w:tc>
          <w:tcPr>
            <w:tcW w:w="380" w:type="dxa"/>
            <w:vAlign w:val="bottom"/>
            <w:tcBorders>
              <w:bottom w:val="single" w:sz="8" w:color="auto"/>
              <w:right w:val="single" w:sz="8" w:color="auto"/>
            </w:tcBorders>
            <w:gridSpan w:val="3"/>
          </w:tcPr>
          <w:p>
            <w:pPr>
              <w:spacing w:after="0"/>
              <w:rPr>
                <w:sz w:val="19"/>
                <w:szCs w:val="19"/>
                <w:color w:val="auto"/>
              </w:rPr>
            </w:pPr>
          </w:p>
        </w:tc>
        <w:tc>
          <w:tcPr>
            <w:tcW w:w="1600" w:type="dxa"/>
            <w:vAlign w:val="bottom"/>
            <w:tcBorders>
              <w:bottom w:val="single" w:sz="8" w:color="auto"/>
              <w:right w:val="single" w:sz="8" w:color="auto"/>
            </w:tcBorders>
            <w:gridSpan w:val="11"/>
          </w:tcPr>
          <w:p>
            <w:pPr>
              <w:spacing w:after="0"/>
              <w:rPr>
                <w:sz w:val="19"/>
                <w:szCs w:val="19"/>
                <w:color w:val="auto"/>
              </w:rPr>
            </w:pPr>
          </w:p>
        </w:tc>
        <w:tc>
          <w:tcPr>
            <w:tcW w:w="420" w:type="dxa"/>
            <w:vAlign w:val="bottom"/>
            <w:tcBorders>
              <w:bottom w:val="single" w:sz="8" w:color="auto"/>
              <w:right w:val="single" w:sz="8" w:color="auto"/>
            </w:tcBorders>
            <w:gridSpan w:val="3"/>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7"/>
              </w:rPr>
              <w:t>Всего</w:t>
            </w:r>
          </w:p>
        </w:tc>
        <w:tc>
          <w:tcPr>
            <w:tcW w:w="0" w:type="dxa"/>
            <w:vAlign w:val="bottom"/>
          </w:tcPr>
          <w:p>
            <w:pPr>
              <w:spacing w:after="0"/>
              <w:rPr>
                <w:sz w:val="1"/>
                <w:szCs w:val="1"/>
                <w:color w:val="auto"/>
              </w:rPr>
            </w:pPr>
          </w:p>
        </w:tc>
      </w:tr>
      <w:tr>
        <w:trPr>
          <w:trHeight w:val="138"/>
        </w:trPr>
        <w:tc>
          <w:tcPr>
            <w:tcW w:w="1000" w:type="dxa"/>
            <w:vAlign w:val="bottom"/>
            <w:tcBorders>
              <w:left w:val="single" w:sz="8" w:color="auto"/>
              <w:right w:val="single" w:sz="8" w:color="auto"/>
            </w:tcBorders>
            <w:gridSpan w:val="3"/>
          </w:tcPr>
          <w:p>
            <w:pPr>
              <w:spacing w:after="0"/>
              <w:rPr>
                <w:sz w:val="12"/>
                <w:szCs w:val="12"/>
                <w:color w:val="auto"/>
              </w:rPr>
            </w:pPr>
          </w:p>
        </w:tc>
        <w:tc>
          <w:tcPr>
            <w:tcW w:w="2820" w:type="dxa"/>
            <w:vAlign w:val="bottom"/>
            <w:tcBorders>
              <w:right w:val="single" w:sz="8" w:color="auto"/>
            </w:tcBorders>
            <w:gridSpan w:val="3"/>
          </w:tcPr>
          <w:p>
            <w:pPr>
              <w:spacing w:after="0"/>
              <w:rPr>
                <w:sz w:val="12"/>
                <w:szCs w:val="12"/>
                <w:color w:val="auto"/>
              </w:rPr>
            </w:pPr>
          </w:p>
        </w:tc>
        <w:tc>
          <w:tcPr>
            <w:tcW w:w="5320" w:type="dxa"/>
            <w:vAlign w:val="bottom"/>
            <w:gridSpan w:val="45"/>
          </w:tcPr>
          <w:p>
            <w:pPr>
              <w:spacing w:after="0"/>
              <w:rPr>
                <w:sz w:val="20"/>
                <w:szCs w:val="20"/>
                <w:color w:val="auto"/>
              </w:rPr>
            </w:pPr>
            <w:r>
              <w:rPr>
                <w:rFonts w:ascii="Times New Roman" w:cs="Times New Roman" w:eastAsia="Times New Roman" w:hAnsi="Times New Roman"/>
                <w:sz w:val="16"/>
                <w:szCs w:val="16"/>
                <w:color w:val="auto"/>
              </w:rPr>
              <w:t>Номера</w:t>
            </w:r>
          </w:p>
        </w:tc>
        <w:tc>
          <w:tcPr>
            <w:tcW w:w="6260" w:type="dxa"/>
            <w:vAlign w:val="bottom"/>
            <w:tcBorders>
              <w:right w:val="single" w:sz="8" w:color="auto"/>
            </w:tcBorders>
            <w:gridSpan w:val="52"/>
          </w:tcPr>
          <w:p>
            <w:pPr>
              <w:jc w:val="right"/>
              <w:ind w:right="4700"/>
              <w:spacing w:after="0" w:line="138" w:lineRule="exact"/>
              <w:rPr>
                <w:sz w:val="20"/>
                <w:szCs w:val="20"/>
                <w:color w:val="auto"/>
              </w:rPr>
            </w:pPr>
            <w:r>
              <w:rPr>
                <w:rFonts w:ascii="Times New Roman" w:cs="Times New Roman" w:eastAsia="Times New Roman" w:hAnsi="Times New Roman"/>
                <w:sz w:val="16"/>
                <w:szCs w:val="16"/>
                <w:color w:val="auto"/>
              </w:rPr>
              <w:t>календарных недель</w:t>
            </w:r>
          </w:p>
        </w:tc>
        <w:tc>
          <w:tcPr>
            <w:tcW w:w="100" w:type="dxa"/>
            <w:vAlign w:val="bottom"/>
          </w:tcPr>
          <w:p>
            <w:pPr>
              <w:spacing w:after="0"/>
              <w:rPr>
                <w:sz w:val="12"/>
                <w:szCs w:val="12"/>
                <w:color w:val="auto"/>
              </w:rPr>
            </w:pPr>
          </w:p>
        </w:tc>
        <w:tc>
          <w:tcPr>
            <w:tcW w:w="600" w:type="dxa"/>
            <w:vAlign w:val="bottom"/>
            <w:tcBorders>
              <w:right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100" w:type="dxa"/>
            <w:vAlign w:val="bottom"/>
            <w:tcBorders>
              <w:left w:val="single" w:sz="8" w:color="auto"/>
            </w:tcBorders>
            <w:vMerge w:val="restart"/>
          </w:tcPr>
          <w:p>
            <w:pPr>
              <w:spacing w:after="0"/>
              <w:rPr>
                <w:sz w:val="3"/>
                <w:szCs w:val="3"/>
                <w:color w:val="auto"/>
              </w:rPr>
            </w:pPr>
          </w:p>
        </w:tc>
        <w:tc>
          <w:tcPr>
            <w:tcW w:w="900" w:type="dxa"/>
            <w:vAlign w:val="bottom"/>
            <w:tcBorders>
              <w:right w:val="single" w:sz="8" w:color="auto"/>
            </w:tcBorders>
            <w:gridSpan w:val="2"/>
            <w:vMerge w:val="restart"/>
          </w:tcPr>
          <w:p>
            <w:pPr>
              <w:ind w:left="100"/>
              <w:spacing w:after="0" w:line="176" w:lineRule="exact"/>
              <w:rPr>
                <w:sz w:val="20"/>
                <w:szCs w:val="20"/>
                <w:color w:val="auto"/>
              </w:rPr>
            </w:pPr>
            <w:r>
              <w:rPr>
                <w:rFonts w:ascii="Times New Roman" w:cs="Times New Roman" w:eastAsia="Times New Roman" w:hAnsi="Times New Roman"/>
                <w:sz w:val="18"/>
                <w:szCs w:val="18"/>
                <w:b w:val="1"/>
                <w:bCs w:val="1"/>
                <w:color w:val="auto"/>
              </w:rPr>
              <w:t>Индекс</w:t>
            </w:r>
          </w:p>
        </w:tc>
        <w:tc>
          <w:tcPr>
            <w:tcW w:w="100" w:type="dxa"/>
            <w:vAlign w:val="bottom"/>
            <w:vMerge w:val="restart"/>
          </w:tcPr>
          <w:p>
            <w:pPr>
              <w:spacing w:after="0"/>
              <w:rPr>
                <w:sz w:val="3"/>
                <w:szCs w:val="3"/>
                <w:color w:val="auto"/>
              </w:rPr>
            </w:pPr>
          </w:p>
        </w:tc>
        <w:tc>
          <w:tcPr>
            <w:tcW w:w="2720" w:type="dxa"/>
            <w:vAlign w:val="bottom"/>
            <w:tcBorders>
              <w:right w:val="single" w:sz="8" w:color="auto"/>
            </w:tcBorders>
            <w:gridSpan w:val="2"/>
            <w:vMerge w:val="restart"/>
          </w:tcPr>
          <w:p>
            <w:pPr>
              <w:ind w:left="280"/>
              <w:spacing w:after="0" w:line="176" w:lineRule="exact"/>
              <w:rPr>
                <w:sz w:val="20"/>
                <w:szCs w:val="20"/>
                <w:color w:val="auto"/>
              </w:rPr>
            </w:pPr>
            <w:r>
              <w:rPr>
                <w:rFonts w:ascii="Times New Roman" w:cs="Times New Roman" w:eastAsia="Times New Roman" w:hAnsi="Times New Roman"/>
                <w:sz w:val="18"/>
                <w:szCs w:val="18"/>
                <w:b w:val="1"/>
                <w:bCs w:val="1"/>
                <w:color w:val="auto"/>
              </w:rPr>
              <w:t>Компоненты программы</w:t>
            </w:r>
          </w:p>
        </w:tc>
        <w:tc>
          <w:tcPr>
            <w:tcW w:w="11580" w:type="dxa"/>
            <w:vAlign w:val="bottom"/>
            <w:tcBorders>
              <w:bottom w:val="single" w:sz="8" w:color="auto"/>
              <w:right w:val="single" w:sz="8" w:color="auto"/>
            </w:tcBorders>
            <w:gridSpan w:val="97"/>
          </w:tcPr>
          <w:p>
            <w:pPr>
              <w:spacing w:after="0"/>
              <w:rPr>
                <w:sz w:val="3"/>
                <w:szCs w:val="3"/>
                <w:color w:val="auto"/>
              </w:rPr>
            </w:pPr>
          </w:p>
        </w:tc>
        <w:tc>
          <w:tcPr>
            <w:tcW w:w="700" w:type="dxa"/>
            <w:vAlign w:val="bottom"/>
            <w:tcBorders>
              <w:right w:val="single" w:sz="8" w:color="auto"/>
            </w:tcBorders>
            <w:gridSpan w:val="3"/>
            <w:vMerge w:val="restart"/>
          </w:tcPr>
          <w:p>
            <w:pPr>
              <w:jc w:val="center"/>
              <w:ind w:right="20"/>
              <w:spacing w:after="0" w:line="176" w:lineRule="exact"/>
              <w:rPr>
                <w:sz w:val="20"/>
                <w:szCs w:val="20"/>
                <w:color w:val="auto"/>
              </w:rPr>
            </w:pPr>
            <w:r>
              <w:rPr>
                <w:rFonts w:ascii="Times New Roman" w:cs="Times New Roman" w:eastAsia="Times New Roman" w:hAnsi="Times New Roman"/>
                <w:sz w:val="18"/>
                <w:szCs w:val="18"/>
                <w:b w:val="1"/>
                <w:bCs w:val="1"/>
                <w:color w:val="auto"/>
                <w:w w:val="99"/>
              </w:rPr>
              <w:t>часов в</w:t>
            </w:r>
          </w:p>
        </w:tc>
        <w:tc>
          <w:tcPr>
            <w:tcW w:w="0" w:type="dxa"/>
            <w:vAlign w:val="bottom"/>
          </w:tcPr>
          <w:p>
            <w:pPr>
              <w:spacing w:after="0"/>
              <w:rPr>
                <w:sz w:val="1"/>
                <w:szCs w:val="1"/>
                <w:color w:val="auto"/>
              </w:rPr>
            </w:pPr>
          </w:p>
        </w:tc>
      </w:tr>
      <w:tr>
        <w:trPr>
          <w:trHeight w:val="117"/>
        </w:trPr>
        <w:tc>
          <w:tcPr>
            <w:tcW w:w="100" w:type="dxa"/>
            <w:vAlign w:val="bottom"/>
            <w:tcBorders>
              <w:left w:val="single" w:sz="8" w:color="auto"/>
            </w:tcBorders>
            <w:vMerge w:val="continue"/>
          </w:tcPr>
          <w:p>
            <w:pPr>
              <w:spacing w:after="0"/>
              <w:rPr>
                <w:sz w:val="10"/>
                <w:szCs w:val="10"/>
                <w:color w:val="auto"/>
              </w:rPr>
            </w:pPr>
          </w:p>
        </w:tc>
        <w:tc>
          <w:tcPr>
            <w:tcW w:w="900" w:type="dxa"/>
            <w:vAlign w:val="bottom"/>
            <w:tcBorders>
              <w:right w:val="single" w:sz="8" w:color="auto"/>
            </w:tcBorders>
            <w:gridSpan w:val="2"/>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2720" w:type="dxa"/>
            <w:vAlign w:val="bottom"/>
            <w:tcBorders>
              <w:right w:val="single" w:sz="8" w:color="auto"/>
            </w:tcBorders>
            <w:gridSpan w:val="2"/>
            <w:vMerge w:val="continue"/>
          </w:tcPr>
          <w:p>
            <w:pPr>
              <w:spacing w:after="0"/>
              <w:rPr>
                <w:sz w:val="10"/>
                <w:szCs w:val="10"/>
                <w:color w:val="auto"/>
              </w:rPr>
            </w:pPr>
          </w:p>
        </w:tc>
        <w:tc>
          <w:tcPr>
            <w:tcW w:w="320" w:type="dxa"/>
            <w:vAlign w:val="bottom"/>
            <w:gridSpan w:val="2"/>
            <w:vMerge w:val="restart"/>
          </w:tcPr>
          <w:p>
            <w:pPr>
              <w:jc w:val="center"/>
              <w:ind w:left="15"/>
              <w:spacing w:after="0"/>
              <w:rPr>
                <w:sz w:val="20"/>
                <w:szCs w:val="20"/>
                <w:color w:val="auto"/>
              </w:rPr>
            </w:pPr>
            <w:r>
              <w:rPr>
                <w:rFonts w:ascii="Times New Roman" w:cs="Times New Roman" w:eastAsia="Times New Roman" w:hAnsi="Times New Roman"/>
                <w:sz w:val="18"/>
                <w:szCs w:val="18"/>
                <w:color w:val="auto"/>
              </w:rPr>
              <w:t>1</w:t>
            </w:r>
          </w:p>
        </w:tc>
        <w:tc>
          <w:tcPr>
            <w:tcW w:w="120" w:type="dxa"/>
            <w:vAlign w:val="bottom"/>
            <w:tcBorders>
              <w:right w:val="single" w:sz="8" w:color="auto"/>
            </w:tcBorders>
          </w:tcPr>
          <w:p>
            <w:pPr>
              <w:spacing w:after="0"/>
              <w:rPr>
                <w:sz w:val="10"/>
                <w:szCs w:val="10"/>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3</w:t>
            </w:r>
          </w:p>
        </w:tc>
        <w:tc>
          <w:tcPr>
            <w:tcW w:w="120" w:type="dxa"/>
            <w:vAlign w:val="bottom"/>
            <w:tcBorders>
              <w:right w:val="single" w:sz="8" w:color="auto"/>
            </w:tcBorders>
          </w:tcPr>
          <w:p>
            <w:pPr>
              <w:spacing w:after="0"/>
              <w:rPr>
                <w:sz w:val="10"/>
                <w:szCs w:val="10"/>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28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5</w:t>
            </w:r>
          </w:p>
        </w:tc>
        <w:tc>
          <w:tcPr>
            <w:tcW w:w="120" w:type="dxa"/>
            <w:vAlign w:val="bottom"/>
            <w:tcBorders>
              <w:right w:val="single" w:sz="8" w:color="auto"/>
            </w:tcBorders>
          </w:tcPr>
          <w:p>
            <w:pPr>
              <w:spacing w:after="0"/>
              <w:rPr>
                <w:sz w:val="10"/>
                <w:szCs w:val="10"/>
                <w:color w:val="auto"/>
              </w:rPr>
            </w:pPr>
          </w:p>
        </w:tc>
        <w:tc>
          <w:tcPr>
            <w:tcW w:w="20" w:type="dxa"/>
            <w:vAlign w:val="bottom"/>
          </w:tcPr>
          <w:p>
            <w:pPr>
              <w:spacing w:after="0"/>
              <w:rPr>
                <w:sz w:val="10"/>
                <w:szCs w:val="10"/>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gridSpan w:val="2"/>
          </w:tcPr>
          <w:p>
            <w:pPr>
              <w:spacing w:after="0"/>
              <w:rPr>
                <w:sz w:val="10"/>
                <w:szCs w:val="10"/>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7</w:t>
            </w:r>
          </w:p>
        </w:tc>
        <w:tc>
          <w:tcPr>
            <w:tcW w:w="140" w:type="dxa"/>
            <w:vAlign w:val="bottom"/>
            <w:tcBorders>
              <w:right w:val="single" w:sz="8" w:color="auto"/>
            </w:tcBorders>
          </w:tcPr>
          <w:p>
            <w:pPr>
              <w:spacing w:after="0"/>
              <w:rPr>
                <w:sz w:val="10"/>
                <w:szCs w:val="10"/>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8</w:t>
            </w:r>
          </w:p>
        </w:tc>
        <w:tc>
          <w:tcPr>
            <w:tcW w:w="120" w:type="dxa"/>
            <w:vAlign w:val="bottom"/>
            <w:tcBorders>
              <w:right w:val="single" w:sz="8" w:color="auto"/>
            </w:tcBorders>
          </w:tcPr>
          <w:p>
            <w:pPr>
              <w:spacing w:after="0"/>
              <w:rPr>
                <w:sz w:val="10"/>
                <w:szCs w:val="10"/>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9</w:t>
            </w:r>
          </w:p>
        </w:tc>
        <w:tc>
          <w:tcPr>
            <w:tcW w:w="120" w:type="dxa"/>
            <w:vAlign w:val="bottom"/>
            <w:tcBorders>
              <w:right w:val="single" w:sz="8" w:color="auto"/>
            </w:tcBorders>
          </w:tcPr>
          <w:p>
            <w:pPr>
              <w:spacing w:after="0"/>
              <w:rPr>
                <w:sz w:val="10"/>
                <w:szCs w:val="10"/>
                <w:color w:val="auto"/>
              </w:rPr>
            </w:pPr>
          </w:p>
        </w:tc>
        <w:tc>
          <w:tcPr>
            <w:tcW w:w="32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10</w:t>
            </w:r>
          </w:p>
        </w:tc>
        <w:tc>
          <w:tcPr>
            <w:tcW w:w="120" w:type="dxa"/>
            <w:vAlign w:val="bottom"/>
            <w:tcBorders>
              <w:right w:val="single" w:sz="8" w:color="auto"/>
            </w:tcBorders>
          </w:tcPr>
          <w:p>
            <w:pPr>
              <w:spacing w:after="0"/>
              <w:rPr>
                <w:sz w:val="10"/>
                <w:szCs w:val="10"/>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11</w:t>
            </w:r>
          </w:p>
        </w:tc>
        <w:tc>
          <w:tcPr>
            <w:tcW w:w="120" w:type="dxa"/>
            <w:vAlign w:val="bottom"/>
            <w:tcBorders>
              <w:right w:val="single" w:sz="8" w:color="auto"/>
            </w:tcBorders>
          </w:tcPr>
          <w:p>
            <w:pPr>
              <w:spacing w:after="0"/>
              <w:rPr>
                <w:sz w:val="10"/>
                <w:szCs w:val="10"/>
                <w:color w:val="auto"/>
              </w:rPr>
            </w:pPr>
          </w:p>
        </w:tc>
        <w:tc>
          <w:tcPr>
            <w:tcW w:w="30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w w:val="99"/>
              </w:rPr>
              <w:t>12</w:t>
            </w:r>
          </w:p>
        </w:tc>
        <w:tc>
          <w:tcPr>
            <w:tcW w:w="140" w:type="dxa"/>
            <w:vAlign w:val="bottom"/>
            <w:tcBorders>
              <w:right w:val="single" w:sz="8" w:color="auto"/>
            </w:tcBorders>
          </w:tcPr>
          <w:p>
            <w:pPr>
              <w:spacing w:after="0"/>
              <w:rPr>
                <w:sz w:val="10"/>
                <w:szCs w:val="10"/>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13</w:t>
            </w:r>
          </w:p>
        </w:tc>
        <w:tc>
          <w:tcPr>
            <w:tcW w:w="120" w:type="dxa"/>
            <w:vAlign w:val="bottom"/>
            <w:tcBorders>
              <w:right w:val="single" w:sz="8" w:color="auto"/>
            </w:tcBorders>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28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14</w:t>
            </w:r>
          </w:p>
        </w:tc>
        <w:tc>
          <w:tcPr>
            <w:tcW w:w="120" w:type="dxa"/>
            <w:vAlign w:val="bottom"/>
            <w:tcBorders>
              <w:right w:val="single" w:sz="8" w:color="auto"/>
            </w:tcBorders>
          </w:tcPr>
          <w:p>
            <w:pPr>
              <w:spacing w:after="0"/>
              <w:rPr>
                <w:sz w:val="10"/>
                <w:szCs w:val="10"/>
                <w:color w:val="auto"/>
              </w:rPr>
            </w:pPr>
          </w:p>
        </w:tc>
        <w:tc>
          <w:tcPr>
            <w:tcW w:w="30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w w:val="99"/>
              </w:rPr>
              <w:t>15</w:t>
            </w:r>
          </w:p>
        </w:tc>
        <w:tc>
          <w:tcPr>
            <w:tcW w:w="140" w:type="dxa"/>
            <w:vAlign w:val="bottom"/>
            <w:tcBorders>
              <w:right w:val="single" w:sz="8" w:color="auto"/>
            </w:tcBorders>
          </w:tcPr>
          <w:p>
            <w:pPr>
              <w:spacing w:after="0"/>
              <w:rPr>
                <w:sz w:val="10"/>
                <w:szCs w:val="10"/>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16</w:t>
            </w:r>
          </w:p>
        </w:tc>
        <w:tc>
          <w:tcPr>
            <w:tcW w:w="120" w:type="dxa"/>
            <w:vAlign w:val="bottom"/>
            <w:tcBorders>
              <w:right w:val="single" w:sz="8" w:color="auto"/>
            </w:tcBorders>
          </w:tcPr>
          <w:p>
            <w:pPr>
              <w:spacing w:after="0"/>
              <w:rPr>
                <w:sz w:val="10"/>
                <w:szCs w:val="10"/>
                <w:color w:val="auto"/>
              </w:rPr>
            </w:pPr>
          </w:p>
        </w:tc>
        <w:tc>
          <w:tcPr>
            <w:tcW w:w="20" w:type="dxa"/>
            <w:vAlign w:val="bottom"/>
          </w:tcPr>
          <w:p>
            <w:pPr>
              <w:spacing w:after="0"/>
              <w:rPr>
                <w:sz w:val="10"/>
                <w:szCs w:val="10"/>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17</w:t>
            </w:r>
          </w:p>
        </w:tc>
        <w:tc>
          <w:tcPr>
            <w:tcW w:w="120" w:type="dxa"/>
            <w:vAlign w:val="bottom"/>
            <w:tcBorders>
              <w:right w:val="single" w:sz="8" w:color="auto"/>
            </w:tcBorders>
          </w:tcPr>
          <w:p>
            <w:pPr>
              <w:spacing w:after="0"/>
              <w:rPr>
                <w:sz w:val="10"/>
                <w:szCs w:val="10"/>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18</w:t>
            </w:r>
          </w:p>
        </w:tc>
        <w:tc>
          <w:tcPr>
            <w:tcW w:w="120" w:type="dxa"/>
            <w:vAlign w:val="bottom"/>
            <w:tcBorders>
              <w:right w:val="single" w:sz="8" w:color="auto"/>
            </w:tcBorders>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280" w:type="dxa"/>
            <w:vAlign w:val="bottom"/>
            <w:gridSpan w:val="3"/>
            <w:vMerge w:val="restart"/>
          </w:tcPr>
          <w:p>
            <w:pPr>
              <w:jc w:val="center"/>
              <w:ind w:left="12"/>
              <w:spacing w:after="0"/>
              <w:rPr>
                <w:sz w:val="20"/>
                <w:szCs w:val="20"/>
                <w:color w:val="auto"/>
              </w:rPr>
            </w:pPr>
            <w:r>
              <w:rPr>
                <w:rFonts w:ascii="Times New Roman" w:cs="Times New Roman" w:eastAsia="Times New Roman" w:hAnsi="Times New Roman"/>
                <w:sz w:val="18"/>
                <w:szCs w:val="18"/>
                <w:color w:val="auto"/>
                <w:w w:val="99"/>
              </w:rPr>
              <w:t>19</w:t>
            </w:r>
          </w:p>
        </w:tc>
        <w:tc>
          <w:tcPr>
            <w:tcW w:w="140" w:type="dxa"/>
            <w:vAlign w:val="bottom"/>
            <w:tcBorders>
              <w:right w:val="single" w:sz="8" w:color="auto"/>
            </w:tcBorders>
          </w:tcPr>
          <w:p>
            <w:pPr>
              <w:spacing w:after="0"/>
              <w:rPr>
                <w:sz w:val="10"/>
                <w:szCs w:val="10"/>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20</w:t>
            </w:r>
          </w:p>
        </w:tc>
        <w:tc>
          <w:tcPr>
            <w:tcW w:w="120" w:type="dxa"/>
            <w:vAlign w:val="bottom"/>
            <w:tcBorders>
              <w:right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21</w:t>
            </w:r>
          </w:p>
        </w:tc>
        <w:tc>
          <w:tcPr>
            <w:tcW w:w="120" w:type="dxa"/>
            <w:vAlign w:val="bottom"/>
            <w:tcBorders>
              <w:right w:val="single" w:sz="8" w:color="auto"/>
            </w:tcBorders>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22</w:t>
            </w:r>
          </w:p>
        </w:tc>
        <w:tc>
          <w:tcPr>
            <w:tcW w:w="120" w:type="dxa"/>
            <w:vAlign w:val="bottom"/>
            <w:tcBorders>
              <w:right w:val="single" w:sz="8" w:color="auto"/>
            </w:tcBorders>
          </w:tcPr>
          <w:p>
            <w:pPr>
              <w:spacing w:after="0"/>
              <w:rPr>
                <w:sz w:val="10"/>
                <w:szCs w:val="10"/>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23</w:t>
            </w:r>
          </w:p>
        </w:tc>
        <w:tc>
          <w:tcPr>
            <w:tcW w:w="120" w:type="dxa"/>
            <w:vAlign w:val="bottom"/>
            <w:tcBorders>
              <w:right w:val="single" w:sz="8" w:color="auto"/>
            </w:tcBorders>
          </w:tcPr>
          <w:p>
            <w:pPr>
              <w:spacing w:after="0"/>
              <w:rPr>
                <w:sz w:val="10"/>
                <w:szCs w:val="10"/>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24</w:t>
            </w:r>
          </w:p>
        </w:tc>
        <w:tc>
          <w:tcPr>
            <w:tcW w:w="120" w:type="dxa"/>
            <w:vAlign w:val="bottom"/>
            <w:tcBorders>
              <w:right w:val="single" w:sz="8" w:color="auto"/>
            </w:tcBorders>
          </w:tcPr>
          <w:p>
            <w:pPr>
              <w:spacing w:after="0"/>
              <w:rPr>
                <w:sz w:val="10"/>
                <w:szCs w:val="10"/>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25</w:t>
            </w:r>
          </w:p>
        </w:tc>
        <w:tc>
          <w:tcPr>
            <w:tcW w:w="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9"/>
        </w:trPr>
        <w:tc>
          <w:tcPr>
            <w:tcW w:w="1000" w:type="dxa"/>
            <w:vAlign w:val="bottom"/>
            <w:tcBorders>
              <w:left w:val="single" w:sz="8" w:color="auto"/>
              <w:right w:val="single" w:sz="8" w:color="auto"/>
            </w:tcBorders>
            <w:gridSpan w:val="3"/>
          </w:tcPr>
          <w:p>
            <w:pPr>
              <w:spacing w:after="0"/>
              <w:rPr>
                <w:sz w:val="17"/>
                <w:szCs w:val="17"/>
                <w:color w:val="auto"/>
              </w:rPr>
            </w:pPr>
          </w:p>
        </w:tc>
        <w:tc>
          <w:tcPr>
            <w:tcW w:w="2820" w:type="dxa"/>
            <w:vAlign w:val="bottom"/>
            <w:tcBorders>
              <w:right w:val="single" w:sz="8" w:color="auto"/>
            </w:tcBorders>
            <w:gridSpan w:val="3"/>
          </w:tcPr>
          <w:p>
            <w:pPr>
              <w:spacing w:after="0"/>
              <w:rPr>
                <w:sz w:val="17"/>
                <w:szCs w:val="17"/>
                <w:color w:val="auto"/>
              </w:rPr>
            </w:pPr>
          </w:p>
        </w:tc>
        <w:tc>
          <w:tcPr>
            <w:tcW w:w="320" w:type="dxa"/>
            <w:vAlign w:val="bottom"/>
            <w:gridSpan w:val="2"/>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00" w:type="dxa"/>
            <w:vAlign w:val="bottom"/>
            <w:gridSpan w:val="2"/>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300" w:type="dxa"/>
            <w:vAlign w:val="bottom"/>
            <w:gridSpan w:val="2"/>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00" w:type="dxa"/>
            <w:vAlign w:val="bottom"/>
            <w:gridSpan w:val="2"/>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280" w:type="dxa"/>
            <w:vAlign w:val="bottom"/>
            <w:gridSpan w:val="3"/>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320" w:type="dxa"/>
            <w:vAlign w:val="bottom"/>
            <w:gridSpan w:val="2"/>
            <w:vMerge w:val="continue"/>
          </w:tcPr>
          <w:p>
            <w:pPr>
              <w:spacing w:after="0"/>
              <w:rPr>
                <w:sz w:val="17"/>
                <w:szCs w:val="17"/>
                <w:color w:val="auto"/>
              </w:rPr>
            </w:pPr>
          </w:p>
        </w:tc>
        <w:tc>
          <w:tcPr>
            <w:tcW w:w="120" w:type="dxa"/>
            <w:vAlign w:val="bottom"/>
            <w:tcBorders>
              <w:right w:val="single" w:sz="8" w:color="auto"/>
            </w:tcBorders>
            <w:gridSpan w:val="2"/>
          </w:tcPr>
          <w:p>
            <w:pPr>
              <w:spacing w:after="0"/>
              <w:rPr>
                <w:sz w:val="17"/>
                <w:szCs w:val="17"/>
                <w:color w:val="auto"/>
              </w:rPr>
            </w:pPr>
          </w:p>
        </w:tc>
        <w:tc>
          <w:tcPr>
            <w:tcW w:w="280" w:type="dxa"/>
            <w:vAlign w:val="bottom"/>
            <w:gridSpan w:val="2"/>
            <w:vMerge w:val="continue"/>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300" w:type="dxa"/>
            <w:vAlign w:val="bottom"/>
            <w:gridSpan w:val="2"/>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00" w:type="dxa"/>
            <w:vAlign w:val="bottom"/>
            <w:gridSpan w:val="3"/>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20" w:type="dxa"/>
            <w:vAlign w:val="bottom"/>
            <w:gridSpan w:val="3"/>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00" w:type="dxa"/>
            <w:vAlign w:val="bottom"/>
            <w:gridSpan w:val="2"/>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00" w:type="dxa"/>
            <w:vAlign w:val="bottom"/>
            <w:gridSpan w:val="2"/>
            <w:vMerge w:val="continue"/>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300" w:type="dxa"/>
            <w:vAlign w:val="bottom"/>
            <w:gridSpan w:val="3"/>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280" w:type="dxa"/>
            <w:vAlign w:val="bottom"/>
            <w:gridSpan w:val="3"/>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00" w:type="dxa"/>
            <w:vAlign w:val="bottom"/>
            <w:gridSpan w:val="2"/>
            <w:vMerge w:val="continue"/>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300" w:type="dxa"/>
            <w:vAlign w:val="bottom"/>
            <w:gridSpan w:val="2"/>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300" w:type="dxa"/>
            <w:vAlign w:val="bottom"/>
            <w:gridSpan w:val="2"/>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00" w:type="dxa"/>
            <w:vAlign w:val="bottom"/>
            <w:gridSpan w:val="3"/>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280" w:type="dxa"/>
            <w:vAlign w:val="bottom"/>
            <w:gridSpan w:val="3"/>
            <w:vMerge w:val="continue"/>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300" w:type="dxa"/>
            <w:vAlign w:val="bottom"/>
            <w:gridSpan w:val="2"/>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20" w:type="dxa"/>
            <w:vAlign w:val="bottom"/>
            <w:shd w:val="clear" w:color="auto" w:fill="000000"/>
          </w:tcPr>
          <w:p>
            <w:pPr>
              <w:spacing w:after="0"/>
              <w:rPr>
                <w:sz w:val="17"/>
                <w:szCs w:val="17"/>
                <w:color w:val="auto"/>
              </w:rPr>
            </w:pPr>
          </w:p>
        </w:tc>
        <w:tc>
          <w:tcPr>
            <w:tcW w:w="300" w:type="dxa"/>
            <w:vAlign w:val="bottom"/>
            <w:gridSpan w:val="3"/>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00" w:type="dxa"/>
            <w:vAlign w:val="bottom"/>
            <w:gridSpan w:val="2"/>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20" w:type="dxa"/>
            <w:vAlign w:val="bottom"/>
            <w:gridSpan w:val="2"/>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00" w:type="dxa"/>
            <w:vAlign w:val="bottom"/>
            <w:gridSpan w:val="2"/>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20" w:type="dxa"/>
            <w:vAlign w:val="bottom"/>
            <w:gridSpan w:val="2"/>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63"/>
        </w:trPr>
        <w:tc>
          <w:tcPr>
            <w:tcW w:w="1000" w:type="dxa"/>
            <w:vAlign w:val="bottom"/>
            <w:tcBorders>
              <w:left w:val="single" w:sz="8" w:color="auto"/>
              <w:right w:val="single" w:sz="8" w:color="auto"/>
            </w:tcBorders>
            <w:gridSpan w:val="3"/>
          </w:tcPr>
          <w:p>
            <w:pPr>
              <w:spacing w:after="0"/>
              <w:rPr>
                <w:sz w:val="5"/>
                <w:szCs w:val="5"/>
                <w:color w:val="auto"/>
              </w:rPr>
            </w:pPr>
          </w:p>
        </w:tc>
        <w:tc>
          <w:tcPr>
            <w:tcW w:w="2820" w:type="dxa"/>
            <w:vAlign w:val="bottom"/>
            <w:tcBorders>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4"/>
            <w:shd w:val="clear" w:color="auto" w:fill="000000"/>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5"/>
            <w:shd w:val="clear" w:color="auto" w:fill="000000"/>
          </w:tcPr>
          <w:p>
            <w:pPr>
              <w:spacing w:after="0"/>
              <w:rPr>
                <w:sz w:val="5"/>
                <w:szCs w:val="5"/>
                <w:color w:val="auto"/>
              </w:rPr>
            </w:pPr>
          </w:p>
        </w:tc>
        <w:tc>
          <w:tcPr>
            <w:tcW w:w="460" w:type="dxa"/>
            <w:vAlign w:val="bottom"/>
            <w:tcBorders>
              <w:bottom w:val="single" w:sz="8" w:color="auto"/>
              <w:right w:val="single" w:sz="8" w:color="auto"/>
            </w:tcBorders>
            <w:gridSpan w:val="5"/>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4"/>
          </w:tcPr>
          <w:p>
            <w:pPr>
              <w:spacing w:after="0"/>
              <w:rPr>
                <w:sz w:val="5"/>
                <w:szCs w:val="5"/>
                <w:color w:val="auto"/>
              </w:rPr>
            </w:pPr>
          </w:p>
        </w:tc>
        <w:tc>
          <w:tcPr>
            <w:tcW w:w="440" w:type="dxa"/>
            <w:vAlign w:val="bottom"/>
            <w:tcBorders>
              <w:bottom w:val="single" w:sz="8" w:color="auto"/>
              <w:right w:val="single" w:sz="8" w:color="auto"/>
            </w:tcBorders>
            <w:gridSpan w:val="4"/>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4"/>
          </w:tcPr>
          <w:p>
            <w:pPr>
              <w:spacing w:after="0"/>
              <w:rPr>
                <w:sz w:val="5"/>
                <w:szCs w:val="5"/>
                <w:color w:val="auto"/>
              </w:rPr>
            </w:pPr>
          </w:p>
        </w:tc>
        <w:tc>
          <w:tcPr>
            <w:tcW w:w="420" w:type="dxa"/>
            <w:vAlign w:val="bottom"/>
            <w:tcBorders>
              <w:bottom w:val="single" w:sz="8" w:color="auto"/>
              <w:right w:val="single" w:sz="8" w:color="auto"/>
            </w:tcBorders>
            <w:gridSpan w:val="5"/>
            <w:shd w:val="clear" w:color="auto" w:fill="000000"/>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4"/>
          </w:tcPr>
          <w:p>
            <w:pPr>
              <w:spacing w:after="0"/>
              <w:rPr>
                <w:sz w:val="5"/>
                <w:szCs w:val="5"/>
                <w:color w:val="auto"/>
              </w:rPr>
            </w:pPr>
          </w:p>
        </w:tc>
        <w:tc>
          <w:tcPr>
            <w:tcW w:w="420" w:type="dxa"/>
            <w:vAlign w:val="bottom"/>
            <w:tcBorders>
              <w:bottom w:val="single" w:sz="8" w:color="auto"/>
              <w:right w:val="single" w:sz="8" w:color="auto"/>
            </w:tcBorders>
            <w:gridSpan w:val="4"/>
          </w:tcPr>
          <w:p>
            <w:pPr>
              <w:spacing w:after="0"/>
              <w:rPr>
                <w:sz w:val="5"/>
                <w:szCs w:val="5"/>
                <w:color w:val="auto"/>
              </w:rPr>
            </w:pPr>
          </w:p>
        </w:tc>
        <w:tc>
          <w:tcPr>
            <w:tcW w:w="440" w:type="dxa"/>
            <w:vAlign w:val="bottom"/>
            <w:tcBorders>
              <w:bottom w:val="single" w:sz="8" w:color="auto"/>
              <w:right w:val="single" w:sz="8" w:color="auto"/>
            </w:tcBorders>
            <w:gridSpan w:val="5"/>
            <w:shd w:val="clear" w:color="auto" w:fill="000000"/>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5"/>
            <w:shd w:val="clear" w:color="auto" w:fill="000000"/>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700" w:type="dxa"/>
            <w:vAlign w:val="bottom"/>
            <w:tcBorders>
              <w:right w:val="single" w:sz="8" w:color="auto"/>
            </w:tcBorders>
            <w:gridSpan w:val="3"/>
          </w:tcPr>
          <w:p>
            <w:pPr>
              <w:spacing w:after="0"/>
              <w:rPr>
                <w:sz w:val="5"/>
                <w:szCs w:val="5"/>
                <w:color w:val="auto"/>
              </w:rPr>
            </w:pPr>
          </w:p>
        </w:tc>
        <w:tc>
          <w:tcPr>
            <w:tcW w:w="0" w:type="dxa"/>
            <w:vAlign w:val="bottom"/>
          </w:tcPr>
          <w:p>
            <w:pPr>
              <w:spacing w:after="0"/>
              <w:rPr>
                <w:sz w:val="1"/>
                <w:szCs w:val="1"/>
                <w:color w:val="auto"/>
              </w:rPr>
            </w:pPr>
          </w:p>
        </w:tc>
      </w:tr>
      <w:tr>
        <w:trPr>
          <w:trHeight w:val="177"/>
        </w:trPr>
        <w:tc>
          <w:tcPr>
            <w:tcW w:w="1000" w:type="dxa"/>
            <w:vAlign w:val="bottom"/>
            <w:tcBorders>
              <w:left w:val="single" w:sz="8" w:color="auto"/>
              <w:right w:val="single" w:sz="8" w:color="auto"/>
            </w:tcBorders>
            <w:gridSpan w:val="3"/>
          </w:tcPr>
          <w:p>
            <w:pPr>
              <w:spacing w:after="0"/>
              <w:rPr>
                <w:sz w:val="15"/>
                <w:szCs w:val="15"/>
                <w:color w:val="auto"/>
              </w:rPr>
            </w:pPr>
          </w:p>
        </w:tc>
        <w:tc>
          <w:tcPr>
            <w:tcW w:w="2820" w:type="dxa"/>
            <w:vAlign w:val="bottom"/>
            <w:tcBorders>
              <w:right w:val="single" w:sz="8" w:color="auto"/>
            </w:tcBorders>
            <w:gridSpan w:val="3"/>
          </w:tcPr>
          <w:p>
            <w:pPr>
              <w:spacing w:after="0"/>
              <w:rPr>
                <w:sz w:val="15"/>
                <w:szCs w:val="15"/>
                <w:color w:val="auto"/>
              </w:rPr>
            </w:pPr>
          </w:p>
        </w:tc>
        <w:tc>
          <w:tcPr>
            <w:tcW w:w="11580" w:type="dxa"/>
            <w:vAlign w:val="bottom"/>
            <w:tcBorders>
              <w:bottom w:val="single" w:sz="8" w:color="auto"/>
              <w:right w:val="single" w:sz="8" w:color="auto"/>
            </w:tcBorders>
            <w:gridSpan w:val="97"/>
          </w:tcPr>
          <w:p>
            <w:pPr>
              <w:spacing w:after="0"/>
              <w:rPr>
                <w:sz w:val="20"/>
                <w:szCs w:val="20"/>
                <w:color w:val="auto"/>
              </w:rPr>
            </w:pPr>
            <w:r>
              <w:rPr>
                <w:rFonts w:ascii="Times New Roman" w:cs="Times New Roman" w:eastAsia="Times New Roman" w:hAnsi="Times New Roman"/>
                <w:sz w:val="18"/>
                <w:szCs w:val="18"/>
                <w:color w:val="auto"/>
              </w:rPr>
              <w:t>Порядковые номера недель учебного года</w:t>
            </w:r>
          </w:p>
        </w:tc>
        <w:tc>
          <w:tcPr>
            <w:tcW w:w="700" w:type="dxa"/>
            <w:vAlign w:val="bottom"/>
            <w:tcBorders>
              <w:right w:val="single" w:sz="8" w:color="auto"/>
            </w:tcBorders>
            <w:gridSpan w:val="3"/>
          </w:tcPr>
          <w:p>
            <w:pPr>
              <w:spacing w:after="0"/>
              <w:rPr>
                <w:sz w:val="15"/>
                <w:szCs w:val="15"/>
                <w:color w:val="auto"/>
              </w:rPr>
            </w:pPr>
          </w:p>
        </w:tc>
        <w:tc>
          <w:tcPr>
            <w:tcW w:w="0" w:type="dxa"/>
            <w:vAlign w:val="bottom"/>
          </w:tcPr>
          <w:p>
            <w:pPr>
              <w:spacing w:after="0"/>
              <w:rPr>
                <w:sz w:val="1"/>
                <w:szCs w:val="1"/>
                <w:color w:val="auto"/>
              </w:rPr>
            </w:pPr>
          </w:p>
        </w:tc>
      </w:tr>
      <w:tr>
        <w:trPr>
          <w:trHeight w:val="248"/>
        </w:trPr>
        <w:tc>
          <w:tcPr>
            <w:tcW w:w="1000" w:type="dxa"/>
            <w:vAlign w:val="bottom"/>
            <w:tcBorders>
              <w:left w:val="single" w:sz="8" w:color="auto"/>
              <w:right w:val="single" w:sz="8" w:color="auto"/>
            </w:tcBorders>
            <w:gridSpan w:val="3"/>
          </w:tcPr>
          <w:p>
            <w:pPr>
              <w:spacing w:after="0"/>
              <w:rPr>
                <w:sz w:val="21"/>
                <w:szCs w:val="21"/>
                <w:color w:val="auto"/>
              </w:rPr>
            </w:pPr>
          </w:p>
        </w:tc>
        <w:tc>
          <w:tcPr>
            <w:tcW w:w="2820" w:type="dxa"/>
            <w:vAlign w:val="bottom"/>
            <w:tcBorders>
              <w:right w:val="single" w:sz="8" w:color="auto"/>
            </w:tcBorders>
            <w:gridSpan w:val="3"/>
          </w:tcPr>
          <w:p>
            <w:pPr>
              <w:spacing w:after="0"/>
              <w:rPr>
                <w:sz w:val="21"/>
                <w:szCs w:val="21"/>
                <w:color w:val="auto"/>
              </w:rPr>
            </w:pP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18</w:t>
            </w:r>
          </w:p>
        </w:tc>
        <w:tc>
          <w:tcPr>
            <w:tcW w:w="42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19</w:t>
            </w:r>
          </w:p>
        </w:tc>
        <w:tc>
          <w:tcPr>
            <w:tcW w:w="440" w:type="dxa"/>
            <w:vAlign w:val="bottom"/>
            <w:tcBorders>
              <w:right w:val="single" w:sz="8" w:color="auto"/>
            </w:tcBorders>
            <w:gridSpan w:val="4"/>
          </w:tcPr>
          <w:p>
            <w:pPr>
              <w:jc w:val="center"/>
              <w:ind w:right="20"/>
              <w:spacing w:after="0"/>
              <w:rPr>
                <w:sz w:val="20"/>
                <w:szCs w:val="20"/>
                <w:color w:val="auto"/>
              </w:rPr>
            </w:pPr>
            <w:r>
              <w:rPr>
                <w:rFonts w:ascii="Times New Roman" w:cs="Times New Roman" w:eastAsia="Times New Roman" w:hAnsi="Times New Roman"/>
                <w:sz w:val="18"/>
                <w:szCs w:val="18"/>
                <w:color w:val="auto"/>
                <w:w w:val="99"/>
              </w:rPr>
              <w:t>20</w:t>
            </w:r>
          </w:p>
        </w:tc>
        <w:tc>
          <w:tcPr>
            <w:tcW w:w="42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21</w:t>
            </w:r>
          </w:p>
        </w:tc>
        <w:tc>
          <w:tcPr>
            <w:tcW w:w="420" w:type="dxa"/>
            <w:vAlign w:val="bottom"/>
            <w:tcBorders>
              <w:right w:val="single" w:sz="8" w:color="auto"/>
            </w:tcBorders>
            <w:gridSpan w:val="5"/>
          </w:tcPr>
          <w:p>
            <w:pPr>
              <w:jc w:val="center"/>
              <w:spacing w:after="0"/>
              <w:rPr>
                <w:sz w:val="20"/>
                <w:szCs w:val="20"/>
                <w:color w:val="auto"/>
              </w:rPr>
            </w:pPr>
            <w:r>
              <w:rPr>
                <w:rFonts w:ascii="Times New Roman" w:cs="Times New Roman" w:eastAsia="Times New Roman" w:hAnsi="Times New Roman"/>
                <w:sz w:val="18"/>
                <w:szCs w:val="18"/>
                <w:color w:val="auto"/>
                <w:w w:val="99"/>
              </w:rPr>
              <w:t>22</w:t>
            </w:r>
          </w:p>
        </w:tc>
        <w:tc>
          <w:tcPr>
            <w:tcW w:w="460" w:type="dxa"/>
            <w:vAlign w:val="bottom"/>
            <w:tcBorders>
              <w:right w:val="single" w:sz="8" w:color="auto"/>
            </w:tcBorders>
            <w:gridSpan w:val="5"/>
          </w:tcPr>
          <w:p>
            <w:pPr>
              <w:jc w:val="right"/>
              <w:ind w:right="460"/>
              <w:spacing w:after="0"/>
              <w:rPr>
                <w:sz w:val="20"/>
                <w:szCs w:val="20"/>
                <w:color w:val="auto"/>
              </w:rPr>
            </w:pPr>
            <w:r>
              <w:rPr>
                <w:rFonts w:ascii="Times New Roman" w:cs="Times New Roman" w:eastAsia="Times New Roman" w:hAnsi="Times New Roman"/>
                <w:sz w:val="18"/>
                <w:szCs w:val="18"/>
                <w:color w:val="auto"/>
              </w:rPr>
              <w:t>23</w:t>
            </w:r>
          </w:p>
        </w:tc>
        <w:tc>
          <w:tcPr>
            <w:tcW w:w="420" w:type="dxa"/>
            <w:vAlign w:val="bottom"/>
            <w:tcBorders>
              <w:right w:val="single" w:sz="8" w:color="auto"/>
            </w:tcBorders>
            <w:gridSpan w:val="3"/>
          </w:tcPr>
          <w:p>
            <w:pPr>
              <w:jc w:val="center"/>
              <w:ind w:right="80"/>
              <w:spacing w:after="0"/>
              <w:rPr>
                <w:sz w:val="20"/>
                <w:szCs w:val="20"/>
                <w:color w:val="auto"/>
              </w:rPr>
            </w:pPr>
            <w:r>
              <w:rPr>
                <w:rFonts w:ascii="Times New Roman" w:cs="Times New Roman" w:eastAsia="Times New Roman" w:hAnsi="Times New Roman"/>
                <w:sz w:val="18"/>
                <w:szCs w:val="18"/>
                <w:color w:val="auto"/>
                <w:w w:val="99"/>
              </w:rPr>
              <w:t>24</w:t>
            </w:r>
          </w:p>
        </w:tc>
        <w:tc>
          <w:tcPr>
            <w:tcW w:w="42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25</w:t>
            </w:r>
          </w:p>
        </w:tc>
        <w:tc>
          <w:tcPr>
            <w:tcW w:w="420" w:type="dxa"/>
            <w:vAlign w:val="bottom"/>
            <w:tcBorders>
              <w:right w:val="single" w:sz="8" w:color="auto"/>
            </w:tcBorders>
            <w:gridSpan w:val="4"/>
          </w:tcPr>
          <w:p>
            <w:pPr>
              <w:jc w:val="center"/>
              <w:ind w:right="40"/>
              <w:spacing w:after="0"/>
              <w:rPr>
                <w:sz w:val="20"/>
                <w:szCs w:val="20"/>
                <w:color w:val="auto"/>
              </w:rPr>
            </w:pPr>
            <w:r>
              <w:rPr>
                <w:rFonts w:ascii="Times New Roman" w:cs="Times New Roman" w:eastAsia="Times New Roman" w:hAnsi="Times New Roman"/>
                <w:sz w:val="18"/>
                <w:szCs w:val="18"/>
                <w:color w:val="auto"/>
                <w:w w:val="99"/>
              </w:rPr>
              <w:t>26</w:t>
            </w:r>
          </w:p>
        </w:tc>
        <w:tc>
          <w:tcPr>
            <w:tcW w:w="440" w:type="dxa"/>
            <w:vAlign w:val="bottom"/>
            <w:tcBorders>
              <w:right w:val="single" w:sz="8" w:color="auto"/>
            </w:tcBorders>
            <w:gridSpan w:val="4"/>
          </w:tcPr>
          <w:p>
            <w:pPr>
              <w:jc w:val="center"/>
              <w:ind w:right="20"/>
              <w:spacing w:after="0"/>
              <w:rPr>
                <w:sz w:val="20"/>
                <w:szCs w:val="20"/>
                <w:color w:val="auto"/>
              </w:rPr>
            </w:pPr>
            <w:r>
              <w:rPr>
                <w:rFonts w:ascii="Times New Roman" w:cs="Times New Roman" w:eastAsia="Times New Roman" w:hAnsi="Times New Roman"/>
                <w:sz w:val="18"/>
                <w:szCs w:val="18"/>
                <w:color w:val="auto"/>
                <w:w w:val="99"/>
              </w:rPr>
              <w:t>27</w:t>
            </w:r>
          </w:p>
        </w:tc>
        <w:tc>
          <w:tcPr>
            <w:tcW w:w="42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28</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29</w:t>
            </w:r>
          </w:p>
        </w:tc>
        <w:tc>
          <w:tcPr>
            <w:tcW w:w="420" w:type="dxa"/>
            <w:vAlign w:val="bottom"/>
            <w:tcBorders>
              <w:right w:val="single" w:sz="8" w:color="auto"/>
            </w:tcBorders>
            <w:gridSpan w:val="4"/>
          </w:tcPr>
          <w:p>
            <w:pPr>
              <w:jc w:val="center"/>
              <w:ind w:right="40"/>
              <w:spacing w:after="0"/>
              <w:rPr>
                <w:sz w:val="20"/>
                <w:szCs w:val="20"/>
                <w:color w:val="auto"/>
              </w:rPr>
            </w:pPr>
            <w:r>
              <w:rPr>
                <w:rFonts w:ascii="Times New Roman" w:cs="Times New Roman" w:eastAsia="Times New Roman" w:hAnsi="Times New Roman"/>
                <w:sz w:val="18"/>
                <w:szCs w:val="18"/>
                <w:color w:val="auto"/>
                <w:w w:val="99"/>
              </w:rPr>
              <w:t>30</w:t>
            </w:r>
          </w:p>
        </w:tc>
        <w:tc>
          <w:tcPr>
            <w:tcW w:w="420" w:type="dxa"/>
            <w:vAlign w:val="bottom"/>
            <w:tcBorders>
              <w:right w:val="single" w:sz="8" w:color="auto"/>
            </w:tcBorders>
            <w:gridSpan w:val="5"/>
          </w:tcPr>
          <w:p>
            <w:pPr>
              <w:jc w:val="center"/>
              <w:spacing w:after="0"/>
              <w:rPr>
                <w:sz w:val="20"/>
                <w:szCs w:val="20"/>
                <w:color w:val="auto"/>
              </w:rPr>
            </w:pPr>
            <w:r>
              <w:rPr>
                <w:rFonts w:ascii="Times New Roman" w:cs="Times New Roman" w:eastAsia="Times New Roman" w:hAnsi="Times New Roman"/>
                <w:sz w:val="18"/>
                <w:szCs w:val="18"/>
                <w:color w:val="auto"/>
                <w:w w:val="99"/>
              </w:rPr>
              <w:t>31</w:t>
            </w:r>
          </w:p>
        </w:tc>
        <w:tc>
          <w:tcPr>
            <w:tcW w:w="44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color w:val="auto"/>
                <w:w w:val="99"/>
              </w:rPr>
              <w:t>32</w:t>
            </w:r>
          </w:p>
        </w:tc>
        <w:tc>
          <w:tcPr>
            <w:tcW w:w="42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33</w:t>
            </w:r>
          </w:p>
        </w:tc>
        <w:tc>
          <w:tcPr>
            <w:tcW w:w="440" w:type="dxa"/>
            <w:vAlign w:val="bottom"/>
            <w:tcBorders>
              <w:right w:val="single" w:sz="8" w:color="auto"/>
            </w:tcBorders>
            <w:gridSpan w:val="4"/>
          </w:tcPr>
          <w:p>
            <w:pPr>
              <w:jc w:val="right"/>
              <w:ind w:right="440"/>
              <w:spacing w:after="0"/>
              <w:rPr>
                <w:sz w:val="20"/>
                <w:szCs w:val="20"/>
                <w:color w:val="auto"/>
              </w:rPr>
            </w:pPr>
            <w:r>
              <w:rPr>
                <w:rFonts w:ascii="Times New Roman" w:cs="Times New Roman" w:eastAsia="Times New Roman" w:hAnsi="Times New Roman"/>
                <w:sz w:val="18"/>
                <w:szCs w:val="18"/>
                <w:color w:val="auto"/>
              </w:rPr>
              <w:t>34</w:t>
            </w:r>
          </w:p>
        </w:tc>
        <w:tc>
          <w:tcPr>
            <w:tcW w:w="420" w:type="dxa"/>
            <w:vAlign w:val="bottom"/>
            <w:tcBorders>
              <w:right w:val="single" w:sz="8" w:color="auto"/>
            </w:tcBorders>
            <w:gridSpan w:val="4"/>
          </w:tcPr>
          <w:p>
            <w:pPr>
              <w:jc w:val="center"/>
              <w:ind w:right="40"/>
              <w:spacing w:after="0"/>
              <w:rPr>
                <w:sz w:val="20"/>
                <w:szCs w:val="20"/>
                <w:color w:val="auto"/>
              </w:rPr>
            </w:pPr>
            <w:r>
              <w:rPr>
                <w:rFonts w:ascii="Times New Roman" w:cs="Times New Roman" w:eastAsia="Times New Roman" w:hAnsi="Times New Roman"/>
                <w:sz w:val="18"/>
                <w:szCs w:val="18"/>
                <w:color w:val="auto"/>
                <w:w w:val="99"/>
              </w:rPr>
              <w:t>35</w:t>
            </w:r>
          </w:p>
        </w:tc>
        <w:tc>
          <w:tcPr>
            <w:tcW w:w="440" w:type="dxa"/>
            <w:vAlign w:val="bottom"/>
            <w:tcBorders>
              <w:right w:val="single" w:sz="8" w:color="auto"/>
            </w:tcBorders>
            <w:gridSpan w:val="5"/>
          </w:tcPr>
          <w:p>
            <w:pPr>
              <w:jc w:val="center"/>
              <w:ind w:right="20"/>
              <w:spacing w:after="0"/>
              <w:rPr>
                <w:sz w:val="20"/>
                <w:szCs w:val="20"/>
                <w:color w:val="auto"/>
              </w:rPr>
            </w:pPr>
            <w:r>
              <w:rPr>
                <w:rFonts w:ascii="Times New Roman" w:cs="Times New Roman" w:eastAsia="Times New Roman" w:hAnsi="Times New Roman"/>
                <w:sz w:val="18"/>
                <w:szCs w:val="18"/>
                <w:color w:val="auto"/>
                <w:w w:val="99"/>
              </w:rPr>
              <w:t>36</w:t>
            </w:r>
          </w:p>
        </w:tc>
        <w:tc>
          <w:tcPr>
            <w:tcW w:w="42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37</w:t>
            </w:r>
          </w:p>
        </w:tc>
        <w:tc>
          <w:tcPr>
            <w:tcW w:w="420" w:type="dxa"/>
            <w:vAlign w:val="bottom"/>
            <w:tcBorders>
              <w:right w:val="single" w:sz="8" w:color="auto"/>
            </w:tcBorders>
            <w:gridSpan w:val="3"/>
          </w:tcPr>
          <w:p>
            <w:pPr>
              <w:jc w:val="right"/>
              <w:ind w:right="420"/>
              <w:spacing w:after="0"/>
              <w:rPr>
                <w:sz w:val="20"/>
                <w:szCs w:val="20"/>
                <w:color w:val="auto"/>
              </w:rPr>
            </w:pPr>
            <w:r>
              <w:rPr>
                <w:rFonts w:ascii="Times New Roman" w:cs="Times New Roman" w:eastAsia="Times New Roman" w:hAnsi="Times New Roman"/>
                <w:sz w:val="18"/>
                <w:szCs w:val="18"/>
                <w:color w:val="auto"/>
              </w:rPr>
              <w:t>38</w:t>
            </w:r>
          </w:p>
        </w:tc>
        <w:tc>
          <w:tcPr>
            <w:tcW w:w="440" w:type="dxa"/>
            <w:vAlign w:val="bottom"/>
            <w:tcBorders>
              <w:right w:val="single" w:sz="8" w:color="auto"/>
            </w:tcBorders>
            <w:gridSpan w:val="5"/>
          </w:tcPr>
          <w:p>
            <w:pPr>
              <w:jc w:val="center"/>
              <w:ind w:right="20"/>
              <w:spacing w:after="0"/>
              <w:rPr>
                <w:sz w:val="20"/>
                <w:szCs w:val="20"/>
                <w:color w:val="auto"/>
              </w:rPr>
            </w:pPr>
            <w:r>
              <w:rPr>
                <w:rFonts w:ascii="Times New Roman" w:cs="Times New Roman" w:eastAsia="Times New Roman" w:hAnsi="Times New Roman"/>
                <w:sz w:val="18"/>
                <w:szCs w:val="18"/>
                <w:color w:val="auto"/>
                <w:w w:val="99"/>
              </w:rPr>
              <w:t>39</w:t>
            </w:r>
          </w:p>
        </w:tc>
        <w:tc>
          <w:tcPr>
            <w:tcW w:w="42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40</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41</w:t>
            </w:r>
          </w:p>
        </w:tc>
        <w:tc>
          <w:tcPr>
            <w:tcW w:w="42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42</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43</w:t>
            </w:r>
          </w:p>
        </w:tc>
        <w:tc>
          <w:tcPr>
            <w:tcW w:w="42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color w:val="auto"/>
                <w:w w:val="99"/>
              </w:rPr>
              <w:t>44</w:t>
            </w:r>
          </w:p>
        </w:tc>
        <w:tc>
          <w:tcPr>
            <w:tcW w:w="700" w:type="dxa"/>
            <w:vAlign w:val="bottom"/>
            <w:tcBorders>
              <w:right w:val="single" w:sz="8" w:color="auto"/>
            </w:tcBorders>
            <w:gridSpan w:val="3"/>
          </w:tcPr>
          <w:p>
            <w:pPr>
              <w:spacing w:after="0"/>
              <w:rPr>
                <w:sz w:val="21"/>
                <w:szCs w:val="21"/>
                <w:color w:val="auto"/>
              </w:rPr>
            </w:pPr>
          </w:p>
        </w:tc>
        <w:tc>
          <w:tcPr>
            <w:tcW w:w="0" w:type="dxa"/>
            <w:vAlign w:val="bottom"/>
          </w:tcPr>
          <w:p>
            <w:pPr>
              <w:spacing w:after="0"/>
              <w:rPr>
                <w:sz w:val="1"/>
                <w:szCs w:val="1"/>
                <w:color w:val="auto"/>
              </w:rPr>
            </w:pPr>
          </w:p>
        </w:tc>
      </w:tr>
      <w:tr>
        <w:trPr>
          <w:trHeight w:val="72"/>
        </w:trPr>
        <w:tc>
          <w:tcPr>
            <w:tcW w:w="1000" w:type="dxa"/>
            <w:vAlign w:val="bottom"/>
            <w:tcBorders>
              <w:left w:val="single" w:sz="8" w:color="auto"/>
              <w:bottom w:val="single" w:sz="8" w:color="auto"/>
              <w:right w:val="single" w:sz="8" w:color="auto"/>
            </w:tcBorders>
            <w:gridSpan w:val="3"/>
          </w:tcPr>
          <w:p>
            <w:pPr>
              <w:spacing w:after="0"/>
              <w:rPr>
                <w:sz w:val="6"/>
                <w:szCs w:val="6"/>
                <w:color w:val="auto"/>
              </w:rPr>
            </w:pPr>
          </w:p>
        </w:tc>
        <w:tc>
          <w:tcPr>
            <w:tcW w:w="28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4"/>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5"/>
          </w:tcPr>
          <w:p>
            <w:pPr>
              <w:spacing w:after="0"/>
              <w:rPr>
                <w:sz w:val="6"/>
                <w:szCs w:val="6"/>
                <w:color w:val="auto"/>
              </w:rPr>
            </w:pPr>
          </w:p>
        </w:tc>
        <w:tc>
          <w:tcPr>
            <w:tcW w:w="460" w:type="dxa"/>
            <w:vAlign w:val="bottom"/>
            <w:tcBorders>
              <w:bottom w:val="single" w:sz="8" w:color="auto"/>
              <w:right w:val="single" w:sz="8" w:color="auto"/>
            </w:tcBorders>
            <w:gridSpan w:val="5"/>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4"/>
          </w:tcPr>
          <w:p>
            <w:pPr>
              <w:spacing w:after="0"/>
              <w:rPr>
                <w:sz w:val="6"/>
                <w:szCs w:val="6"/>
                <w:color w:val="auto"/>
              </w:rPr>
            </w:pPr>
          </w:p>
        </w:tc>
        <w:tc>
          <w:tcPr>
            <w:tcW w:w="440" w:type="dxa"/>
            <w:vAlign w:val="bottom"/>
            <w:tcBorders>
              <w:bottom w:val="single" w:sz="8" w:color="auto"/>
              <w:right w:val="single" w:sz="8" w:color="auto"/>
            </w:tcBorders>
            <w:gridSpan w:val="4"/>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4"/>
          </w:tcPr>
          <w:p>
            <w:pPr>
              <w:spacing w:after="0"/>
              <w:rPr>
                <w:sz w:val="6"/>
                <w:szCs w:val="6"/>
                <w:color w:val="auto"/>
              </w:rPr>
            </w:pPr>
          </w:p>
        </w:tc>
        <w:tc>
          <w:tcPr>
            <w:tcW w:w="420" w:type="dxa"/>
            <w:vAlign w:val="bottom"/>
            <w:tcBorders>
              <w:bottom w:val="single" w:sz="8" w:color="auto"/>
              <w:right w:val="single" w:sz="8" w:color="auto"/>
            </w:tcBorders>
            <w:gridSpan w:val="5"/>
          </w:tcPr>
          <w:p>
            <w:pPr>
              <w:spacing w:after="0"/>
              <w:rPr>
                <w:sz w:val="6"/>
                <w:szCs w:val="6"/>
                <w:color w:val="auto"/>
              </w:rPr>
            </w:pPr>
          </w:p>
        </w:tc>
        <w:tc>
          <w:tcPr>
            <w:tcW w:w="44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4"/>
          </w:tcPr>
          <w:p>
            <w:pPr>
              <w:spacing w:after="0"/>
              <w:rPr>
                <w:sz w:val="6"/>
                <w:szCs w:val="6"/>
                <w:color w:val="auto"/>
              </w:rPr>
            </w:pPr>
          </w:p>
        </w:tc>
        <w:tc>
          <w:tcPr>
            <w:tcW w:w="420" w:type="dxa"/>
            <w:vAlign w:val="bottom"/>
            <w:tcBorders>
              <w:bottom w:val="single" w:sz="8" w:color="auto"/>
              <w:right w:val="single" w:sz="8" w:color="auto"/>
            </w:tcBorders>
            <w:gridSpan w:val="4"/>
          </w:tcPr>
          <w:p>
            <w:pPr>
              <w:spacing w:after="0"/>
              <w:rPr>
                <w:sz w:val="6"/>
                <w:szCs w:val="6"/>
                <w:color w:val="auto"/>
              </w:rPr>
            </w:pPr>
          </w:p>
        </w:tc>
        <w:tc>
          <w:tcPr>
            <w:tcW w:w="440" w:type="dxa"/>
            <w:vAlign w:val="bottom"/>
            <w:tcBorders>
              <w:bottom w:val="single" w:sz="8" w:color="auto"/>
              <w:right w:val="single" w:sz="8" w:color="auto"/>
            </w:tcBorders>
            <w:gridSpan w:val="5"/>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5"/>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700" w:type="dxa"/>
            <w:vAlign w:val="bottom"/>
            <w:tcBorders>
              <w:bottom w:val="single" w:sz="8" w:color="auto"/>
              <w:right w:val="single" w:sz="8" w:color="auto"/>
            </w:tcBorders>
            <w:gridSpan w:val="3"/>
          </w:tcPr>
          <w:p>
            <w:pPr>
              <w:spacing w:after="0"/>
              <w:rPr>
                <w:sz w:val="6"/>
                <w:szCs w:val="6"/>
                <w:color w:val="auto"/>
              </w:rPr>
            </w:pPr>
          </w:p>
        </w:tc>
        <w:tc>
          <w:tcPr>
            <w:tcW w:w="0" w:type="dxa"/>
            <w:vAlign w:val="bottom"/>
          </w:tcPr>
          <w:p>
            <w:pPr>
              <w:spacing w:after="0"/>
              <w:rPr>
                <w:sz w:val="1"/>
                <w:szCs w:val="1"/>
                <w:color w:val="auto"/>
              </w:rPr>
            </w:pPr>
          </w:p>
        </w:tc>
      </w:tr>
      <w:tr>
        <w:trPr>
          <w:trHeight w:val="170"/>
        </w:trPr>
        <w:tc>
          <w:tcPr>
            <w:tcW w:w="100" w:type="dxa"/>
            <w:vAlign w:val="bottom"/>
            <w:tcBorders>
              <w:left w:val="single" w:sz="8" w:color="auto"/>
            </w:tcBorders>
            <w:shd w:val="clear" w:color="auto" w:fill="BFBFBF"/>
          </w:tcPr>
          <w:p>
            <w:pPr>
              <w:spacing w:after="0"/>
              <w:rPr>
                <w:sz w:val="14"/>
                <w:szCs w:val="14"/>
                <w:color w:val="auto"/>
              </w:rPr>
            </w:pPr>
          </w:p>
        </w:tc>
        <w:tc>
          <w:tcPr>
            <w:tcW w:w="780" w:type="dxa"/>
            <w:vAlign w:val="bottom"/>
            <w:vMerge w:val="restart"/>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highlight w:val="lightGray"/>
              </w:rPr>
              <w:t>ОГСЭ</w:t>
            </w:r>
            <w:r>
              <w:rPr>
                <w:rFonts w:ascii="Times New Roman" w:cs="Times New Roman" w:eastAsia="Times New Roman" w:hAnsi="Times New Roman"/>
                <w:sz w:val="18"/>
                <w:szCs w:val="18"/>
                <w:b w:val="1"/>
                <w:bCs w:val="1"/>
                <w:color w:val="auto"/>
                <w:highlight w:val="lightGray"/>
              </w:rPr>
              <w:t>.00</w:t>
            </w:r>
          </w:p>
        </w:tc>
        <w:tc>
          <w:tcPr>
            <w:tcW w:w="120" w:type="dxa"/>
            <w:vAlign w:val="bottom"/>
            <w:tcBorders>
              <w:right w:val="single" w:sz="8" w:color="auto"/>
            </w:tcBorders>
            <w:shd w:val="clear" w:color="auto" w:fill="BFBFBF"/>
          </w:tcPr>
          <w:p>
            <w:pPr>
              <w:spacing w:after="0"/>
              <w:rPr>
                <w:sz w:val="14"/>
                <w:szCs w:val="14"/>
                <w:color w:val="auto"/>
              </w:rPr>
            </w:pPr>
          </w:p>
        </w:tc>
        <w:tc>
          <w:tcPr>
            <w:tcW w:w="2820" w:type="dxa"/>
            <w:vAlign w:val="bottom"/>
            <w:tcBorders>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Общий гуманитарный и</w:t>
            </w:r>
          </w:p>
        </w:tc>
        <w:tc>
          <w:tcPr>
            <w:tcW w:w="100" w:type="dxa"/>
            <w:vAlign w:val="bottom"/>
            <w:shd w:val="clear" w:color="auto" w:fill="BFBFBF"/>
          </w:tcPr>
          <w:p>
            <w:pPr>
              <w:spacing w:after="0"/>
              <w:rPr>
                <w:sz w:val="14"/>
                <w:szCs w:val="14"/>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К</w:t>
            </w:r>
          </w:p>
        </w:tc>
        <w:tc>
          <w:tcPr>
            <w:tcW w:w="120" w:type="dxa"/>
            <w:vAlign w:val="bottom"/>
            <w:tcBorders>
              <w:right w:val="single" w:sz="8" w:color="auto"/>
            </w:tcBorders>
            <w:shd w:val="clear" w:color="auto" w:fill="BFBFBF"/>
          </w:tcPr>
          <w:p>
            <w:pPr>
              <w:spacing w:after="0"/>
              <w:rPr>
                <w:sz w:val="14"/>
                <w:szCs w:val="14"/>
                <w:color w:val="auto"/>
              </w:rPr>
            </w:pPr>
          </w:p>
        </w:tc>
        <w:tc>
          <w:tcPr>
            <w:tcW w:w="80" w:type="dxa"/>
            <w:vAlign w:val="bottom"/>
            <w:shd w:val="clear" w:color="auto" w:fill="BFBFBF"/>
          </w:tcPr>
          <w:p>
            <w:pPr>
              <w:spacing w:after="0"/>
              <w:rPr>
                <w:sz w:val="14"/>
                <w:szCs w:val="14"/>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К</w:t>
            </w:r>
          </w:p>
        </w:tc>
        <w:tc>
          <w:tcPr>
            <w:tcW w:w="120" w:type="dxa"/>
            <w:vAlign w:val="bottom"/>
            <w:tcBorders>
              <w:right w:val="single" w:sz="8" w:color="auto"/>
            </w:tcBorders>
            <w:shd w:val="clear" w:color="auto" w:fill="BFBFBF"/>
          </w:tcPr>
          <w:p>
            <w:pPr>
              <w:spacing w:after="0"/>
              <w:rPr>
                <w:sz w:val="14"/>
                <w:szCs w:val="14"/>
                <w:color w:val="auto"/>
              </w:rPr>
            </w:pPr>
          </w:p>
        </w:tc>
        <w:tc>
          <w:tcPr>
            <w:tcW w:w="100" w:type="dxa"/>
            <w:vAlign w:val="bottom"/>
            <w:gridSpan w:val="2"/>
          </w:tcPr>
          <w:p>
            <w:pPr>
              <w:spacing w:after="0"/>
              <w:rPr>
                <w:sz w:val="14"/>
                <w:szCs w:val="14"/>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BFBFBF"/>
          </w:tcPr>
          <w:p>
            <w:pPr>
              <w:spacing w:after="0"/>
              <w:rPr>
                <w:sz w:val="14"/>
                <w:szCs w:val="14"/>
                <w:color w:val="auto"/>
              </w:rPr>
            </w:pPr>
          </w:p>
        </w:tc>
        <w:tc>
          <w:tcPr>
            <w:tcW w:w="80" w:type="dxa"/>
            <w:vAlign w:val="bottom"/>
            <w:shd w:val="clear" w:color="auto" w:fill="BFBFBF"/>
          </w:tcPr>
          <w:p>
            <w:pPr>
              <w:spacing w:after="0"/>
              <w:rPr>
                <w:sz w:val="14"/>
                <w:szCs w:val="14"/>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BFBFBF"/>
          </w:tcPr>
          <w:p>
            <w:pPr>
              <w:spacing w:after="0"/>
              <w:rPr>
                <w:sz w:val="14"/>
                <w:szCs w:val="14"/>
                <w:color w:val="auto"/>
              </w:rPr>
            </w:pPr>
          </w:p>
        </w:tc>
        <w:tc>
          <w:tcPr>
            <w:tcW w:w="100" w:type="dxa"/>
            <w:vAlign w:val="bottom"/>
            <w:gridSpan w:val="2"/>
          </w:tcPr>
          <w:p>
            <w:pPr>
              <w:spacing w:after="0"/>
              <w:rPr>
                <w:sz w:val="14"/>
                <w:szCs w:val="14"/>
                <w:color w:val="auto"/>
              </w:rPr>
            </w:pPr>
          </w:p>
        </w:tc>
        <w:tc>
          <w:tcPr>
            <w:tcW w:w="20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BFBFBF"/>
          </w:tcPr>
          <w:p>
            <w:pPr>
              <w:spacing w:after="0"/>
              <w:rPr>
                <w:sz w:val="14"/>
                <w:szCs w:val="14"/>
                <w:color w:val="auto"/>
              </w:rPr>
            </w:pPr>
          </w:p>
        </w:tc>
        <w:tc>
          <w:tcPr>
            <w:tcW w:w="100" w:type="dxa"/>
            <w:vAlign w:val="bottom"/>
            <w:gridSpan w:val="2"/>
            <w:shd w:val="clear" w:color="auto" w:fill="BFBFBF"/>
          </w:tcPr>
          <w:p>
            <w:pPr>
              <w:spacing w:after="0"/>
              <w:rPr>
                <w:sz w:val="14"/>
                <w:szCs w:val="14"/>
                <w:color w:val="auto"/>
              </w:rPr>
            </w:pPr>
          </w:p>
        </w:tc>
        <w:tc>
          <w:tcPr>
            <w:tcW w:w="240" w:type="dxa"/>
            <w:vAlign w:val="bottom"/>
            <w:tcBorders>
              <w:right w:val="single" w:sz="8" w:color="BFBFBF"/>
            </w:tcBorders>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gridSpan w:val="2"/>
            <w:shd w:val="clear" w:color="auto" w:fill="BFBFBF"/>
          </w:tcPr>
          <w:p>
            <w:pPr>
              <w:spacing w:after="0"/>
              <w:rPr>
                <w:sz w:val="14"/>
                <w:szCs w:val="14"/>
                <w:color w:val="auto"/>
              </w:rPr>
            </w:pPr>
          </w:p>
        </w:tc>
        <w:tc>
          <w:tcPr>
            <w:tcW w:w="80" w:type="dxa"/>
            <w:vAlign w:val="bottom"/>
            <w:shd w:val="clear" w:color="auto" w:fill="BFBFBF"/>
          </w:tcPr>
          <w:p>
            <w:pPr>
              <w:spacing w:after="0"/>
              <w:rPr>
                <w:sz w:val="14"/>
                <w:szCs w:val="14"/>
                <w:color w:val="auto"/>
              </w:rPr>
            </w:pPr>
          </w:p>
        </w:tc>
        <w:tc>
          <w:tcPr>
            <w:tcW w:w="20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40" w:type="dxa"/>
            <w:vAlign w:val="bottom"/>
            <w:tcBorders>
              <w:right w:val="single" w:sz="8" w:color="auto"/>
            </w:tcBorders>
            <w:shd w:val="clear" w:color="auto" w:fill="BFBFBF"/>
          </w:tcPr>
          <w:p>
            <w:pPr>
              <w:spacing w:after="0"/>
              <w:rPr>
                <w:sz w:val="14"/>
                <w:szCs w:val="14"/>
                <w:color w:val="auto"/>
              </w:rPr>
            </w:pPr>
          </w:p>
        </w:tc>
        <w:tc>
          <w:tcPr>
            <w:tcW w:w="80" w:type="dxa"/>
            <w:vAlign w:val="bottom"/>
            <w:shd w:val="clear" w:color="auto" w:fill="BFBFBF"/>
          </w:tcPr>
          <w:p>
            <w:pPr>
              <w:spacing w:after="0"/>
              <w:rPr>
                <w:sz w:val="14"/>
                <w:szCs w:val="14"/>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BFBFBF"/>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20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BFBFBF"/>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220" w:type="dxa"/>
            <w:vAlign w:val="bottom"/>
            <w:gridSpan w:val="2"/>
            <w:vMerge w:val="restart"/>
            <w:shd w:val="clear" w:color="auto" w:fill="BFBFBF"/>
          </w:tcPr>
          <w:p>
            <w:pPr>
              <w:jc w:val="center"/>
              <w:ind w:right="20"/>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BFBFBF"/>
          </w:tcPr>
          <w:p>
            <w:pPr>
              <w:spacing w:after="0"/>
              <w:rPr>
                <w:sz w:val="14"/>
                <w:szCs w:val="14"/>
                <w:color w:val="auto"/>
              </w:rPr>
            </w:pPr>
          </w:p>
        </w:tc>
        <w:tc>
          <w:tcPr>
            <w:tcW w:w="80" w:type="dxa"/>
            <w:vAlign w:val="bottom"/>
            <w:shd w:val="clear" w:color="auto" w:fill="BFBFBF"/>
          </w:tcPr>
          <w:p>
            <w:pPr>
              <w:spacing w:after="0"/>
              <w:rPr>
                <w:sz w:val="14"/>
                <w:szCs w:val="14"/>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BFBFBF"/>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20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40" w:type="dxa"/>
            <w:vAlign w:val="bottom"/>
            <w:tcBorders>
              <w:right w:val="single" w:sz="8" w:color="auto"/>
            </w:tcBorders>
            <w:shd w:val="clear" w:color="auto" w:fill="BFBFBF"/>
          </w:tcPr>
          <w:p>
            <w:pPr>
              <w:spacing w:after="0"/>
              <w:rPr>
                <w:sz w:val="14"/>
                <w:szCs w:val="14"/>
                <w:color w:val="auto"/>
              </w:rPr>
            </w:pPr>
          </w:p>
        </w:tc>
        <w:tc>
          <w:tcPr>
            <w:tcW w:w="80" w:type="dxa"/>
            <w:vAlign w:val="bottom"/>
            <w:shd w:val="clear" w:color="auto" w:fill="BFBFBF"/>
          </w:tcPr>
          <w:p>
            <w:pPr>
              <w:spacing w:after="0"/>
              <w:rPr>
                <w:sz w:val="14"/>
                <w:szCs w:val="14"/>
                <w:color w:val="auto"/>
              </w:rPr>
            </w:pPr>
          </w:p>
        </w:tc>
        <w:tc>
          <w:tcPr>
            <w:tcW w:w="22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BFBFBF"/>
          </w:tcPr>
          <w:p>
            <w:pPr>
              <w:spacing w:after="0"/>
              <w:rPr>
                <w:sz w:val="14"/>
                <w:szCs w:val="14"/>
                <w:color w:val="auto"/>
              </w:rPr>
            </w:pPr>
          </w:p>
        </w:tc>
        <w:tc>
          <w:tcPr>
            <w:tcW w:w="100" w:type="dxa"/>
            <w:vAlign w:val="bottom"/>
            <w:gridSpan w:val="2"/>
          </w:tcPr>
          <w:p>
            <w:pPr>
              <w:spacing w:after="0"/>
              <w:rPr>
                <w:sz w:val="14"/>
                <w:szCs w:val="14"/>
                <w:color w:val="auto"/>
              </w:rPr>
            </w:pPr>
          </w:p>
        </w:tc>
        <w:tc>
          <w:tcPr>
            <w:tcW w:w="20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BFBFBF"/>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20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40" w:type="dxa"/>
            <w:vAlign w:val="bottom"/>
            <w:tcBorders>
              <w:right w:val="single" w:sz="8" w:color="auto"/>
            </w:tcBorders>
            <w:shd w:val="clear" w:color="auto" w:fill="BFBFBF"/>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20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BFBFBF"/>
          </w:tcPr>
          <w:p>
            <w:pPr>
              <w:spacing w:after="0"/>
              <w:rPr>
                <w:sz w:val="14"/>
                <w:szCs w:val="14"/>
                <w:color w:val="auto"/>
              </w:rPr>
            </w:pPr>
          </w:p>
        </w:tc>
        <w:tc>
          <w:tcPr>
            <w:tcW w:w="100" w:type="dxa"/>
            <w:vAlign w:val="bottom"/>
            <w:gridSpan w:val="2"/>
            <w:shd w:val="clear" w:color="auto" w:fill="BFBFBF"/>
          </w:tcPr>
          <w:p>
            <w:pPr>
              <w:spacing w:after="0"/>
              <w:rPr>
                <w:sz w:val="14"/>
                <w:szCs w:val="14"/>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BFBFBF"/>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20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BFBFBF"/>
          </w:tcPr>
          <w:p>
            <w:pPr>
              <w:spacing w:after="0"/>
              <w:rPr>
                <w:sz w:val="14"/>
                <w:szCs w:val="14"/>
                <w:color w:val="auto"/>
              </w:rPr>
            </w:pPr>
          </w:p>
        </w:tc>
        <w:tc>
          <w:tcPr>
            <w:tcW w:w="180" w:type="dxa"/>
            <w:vAlign w:val="bottom"/>
            <w:tcBorders>
              <w:right w:val="single" w:sz="8" w:color="BFBFBF"/>
            </w:tcBorders>
            <w:gridSpan w:val="3"/>
          </w:tcPr>
          <w:p>
            <w:pPr>
              <w:spacing w:after="0"/>
              <w:rPr>
                <w:sz w:val="14"/>
                <w:szCs w:val="14"/>
                <w:color w:val="auto"/>
              </w:rPr>
            </w:pPr>
          </w:p>
        </w:tc>
        <w:tc>
          <w:tcPr>
            <w:tcW w:w="1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7"/>
                <w:szCs w:val="17"/>
                <w:color w:val="auto"/>
                <w:w w:val="70"/>
              </w:rPr>
              <w:t>–</w:t>
            </w:r>
          </w:p>
        </w:tc>
        <w:tc>
          <w:tcPr>
            <w:tcW w:w="140" w:type="dxa"/>
            <w:vAlign w:val="bottom"/>
            <w:tcBorders>
              <w:right w:val="single" w:sz="8" w:color="auto"/>
            </w:tcBorders>
            <w:shd w:val="clear" w:color="auto" w:fill="BFBFBF"/>
          </w:tcPr>
          <w:p>
            <w:pPr>
              <w:spacing w:after="0"/>
              <w:rPr>
                <w:sz w:val="14"/>
                <w:szCs w:val="14"/>
                <w:color w:val="auto"/>
              </w:rPr>
            </w:pPr>
          </w:p>
        </w:tc>
        <w:tc>
          <w:tcPr>
            <w:tcW w:w="80" w:type="dxa"/>
            <w:vAlign w:val="bottom"/>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98"/>
        </w:trPr>
        <w:tc>
          <w:tcPr>
            <w:tcW w:w="100" w:type="dxa"/>
            <w:vAlign w:val="bottom"/>
            <w:tcBorders>
              <w:left w:val="single" w:sz="8" w:color="auto"/>
            </w:tcBorders>
            <w:shd w:val="clear" w:color="auto" w:fill="BFBFBF"/>
          </w:tcPr>
          <w:p>
            <w:pPr>
              <w:spacing w:after="0"/>
              <w:rPr>
                <w:sz w:val="8"/>
                <w:szCs w:val="8"/>
                <w:color w:val="auto"/>
              </w:rPr>
            </w:pPr>
          </w:p>
        </w:tc>
        <w:tc>
          <w:tcPr>
            <w:tcW w:w="78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600" w:type="dxa"/>
            <w:vAlign w:val="bottom"/>
            <w:vMerge w:val="restart"/>
            <w:shd w:val="clear" w:color="auto" w:fill="BFBFBF"/>
          </w:tcPr>
          <w:p>
            <w:pPr>
              <w:spacing w:after="0" w:line="195" w:lineRule="exact"/>
              <w:rPr>
                <w:sz w:val="20"/>
                <w:szCs w:val="20"/>
                <w:color w:val="auto"/>
              </w:rPr>
            </w:pPr>
            <w:r>
              <w:rPr>
                <w:rFonts w:ascii="Times New Roman" w:cs="Times New Roman" w:eastAsia="Times New Roman" w:hAnsi="Times New Roman"/>
                <w:sz w:val="18"/>
                <w:szCs w:val="18"/>
                <w:b w:val="1"/>
                <w:bCs w:val="1"/>
                <w:color w:val="auto"/>
                <w:w w:val="97"/>
              </w:rPr>
              <w:t>социально</w:t>
            </w:r>
            <w:r>
              <w:rPr>
                <w:rFonts w:ascii="Times New Roman" w:cs="Times New Roman" w:eastAsia="Times New Roman" w:hAnsi="Times New Roman"/>
                <w:sz w:val="18"/>
                <w:szCs w:val="18"/>
                <w:b w:val="1"/>
                <w:bCs w:val="1"/>
                <w:color w:val="auto"/>
                <w:w w:val="97"/>
              </w:rPr>
              <w:t>-</w:t>
            </w:r>
            <w:r>
              <w:rPr>
                <w:rFonts w:ascii="Times New Roman" w:cs="Times New Roman" w:eastAsia="Times New Roman" w:hAnsi="Times New Roman"/>
                <w:sz w:val="18"/>
                <w:szCs w:val="18"/>
                <w:b w:val="1"/>
                <w:bCs w:val="1"/>
                <w:color w:val="auto"/>
                <w:w w:val="97"/>
              </w:rPr>
              <w:t>экономический цикл</w:t>
            </w: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gridSpan w:val="2"/>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gridSpan w:val="2"/>
          </w:tcPr>
          <w:p>
            <w:pPr>
              <w:spacing w:after="0"/>
              <w:rPr>
                <w:sz w:val="8"/>
                <w:szCs w:val="8"/>
                <w:color w:val="auto"/>
              </w:rPr>
            </w:pPr>
          </w:p>
        </w:tc>
        <w:tc>
          <w:tcPr>
            <w:tcW w:w="20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gridSpan w:val="2"/>
            <w:shd w:val="clear" w:color="auto" w:fill="BFBFBF"/>
          </w:tcPr>
          <w:p>
            <w:pPr>
              <w:spacing w:after="0"/>
              <w:rPr>
                <w:sz w:val="8"/>
                <w:szCs w:val="8"/>
                <w:color w:val="auto"/>
              </w:rPr>
            </w:pPr>
          </w:p>
        </w:tc>
        <w:tc>
          <w:tcPr>
            <w:tcW w:w="240" w:type="dxa"/>
            <w:vAlign w:val="bottom"/>
            <w:tcBorders>
              <w:right w:val="single" w:sz="8" w:color="BFBFBF"/>
            </w:tcBorders>
            <w:vMerge w:val="continue"/>
            <w:shd w:val="clear" w:color="auto" w:fill="BFBFBF"/>
          </w:tcPr>
          <w:p>
            <w:pPr>
              <w:spacing w:after="0"/>
              <w:rPr>
                <w:sz w:val="8"/>
                <w:szCs w:val="8"/>
                <w:color w:val="auto"/>
              </w:rPr>
            </w:pPr>
          </w:p>
        </w:tc>
        <w:tc>
          <w:tcPr>
            <w:tcW w:w="120" w:type="dxa"/>
            <w:vAlign w:val="bottom"/>
            <w:tcBorders>
              <w:right w:val="single" w:sz="8" w:color="auto"/>
            </w:tcBorders>
            <w:gridSpan w:val="2"/>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00" w:type="dxa"/>
            <w:vAlign w:val="bottom"/>
            <w:vMerge w:val="continue"/>
            <w:shd w:val="clear" w:color="auto" w:fill="BFBFBF"/>
          </w:tcPr>
          <w:p>
            <w:pPr>
              <w:spacing w:after="0"/>
              <w:rPr>
                <w:sz w:val="8"/>
                <w:szCs w:val="8"/>
                <w:color w:val="auto"/>
              </w:rPr>
            </w:pPr>
          </w:p>
        </w:tc>
        <w:tc>
          <w:tcPr>
            <w:tcW w:w="14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0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2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00" w:type="dxa"/>
            <w:vAlign w:val="bottom"/>
            <w:vMerge w:val="continue"/>
            <w:shd w:val="clear" w:color="auto" w:fill="BFBFBF"/>
          </w:tcPr>
          <w:p>
            <w:pPr>
              <w:spacing w:after="0"/>
              <w:rPr>
                <w:sz w:val="8"/>
                <w:szCs w:val="8"/>
                <w:color w:val="auto"/>
              </w:rPr>
            </w:pPr>
          </w:p>
        </w:tc>
        <w:tc>
          <w:tcPr>
            <w:tcW w:w="14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2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gridSpan w:val="2"/>
          </w:tcPr>
          <w:p>
            <w:pPr>
              <w:spacing w:after="0"/>
              <w:rPr>
                <w:sz w:val="8"/>
                <w:szCs w:val="8"/>
                <w:color w:val="auto"/>
              </w:rPr>
            </w:pPr>
          </w:p>
        </w:tc>
        <w:tc>
          <w:tcPr>
            <w:tcW w:w="20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00" w:type="dxa"/>
            <w:vAlign w:val="bottom"/>
            <w:vMerge w:val="continue"/>
            <w:shd w:val="clear" w:color="auto" w:fill="BFBFBF"/>
          </w:tcPr>
          <w:p>
            <w:pPr>
              <w:spacing w:after="0"/>
              <w:rPr>
                <w:sz w:val="8"/>
                <w:szCs w:val="8"/>
                <w:color w:val="auto"/>
              </w:rPr>
            </w:pPr>
          </w:p>
        </w:tc>
        <w:tc>
          <w:tcPr>
            <w:tcW w:w="14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0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gridSpan w:val="2"/>
            <w:shd w:val="clear" w:color="auto" w:fill="BFBFBF"/>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00" w:type="dxa"/>
            <w:vAlign w:val="bottom"/>
            <w:gridSpan w:val="2"/>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80" w:type="dxa"/>
            <w:vAlign w:val="bottom"/>
            <w:tcBorders>
              <w:right w:val="single" w:sz="8" w:color="BFBFBF"/>
            </w:tcBorders>
            <w:gridSpan w:val="3"/>
          </w:tcPr>
          <w:p>
            <w:pPr>
              <w:spacing w:after="0"/>
              <w:rPr>
                <w:sz w:val="8"/>
                <w:szCs w:val="8"/>
                <w:color w:val="auto"/>
              </w:rPr>
            </w:pPr>
          </w:p>
        </w:tc>
        <w:tc>
          <w:tcPr>
            <w:tcW w:w="120" w:type="dxa"/>
            <w:vAlign w:val="bottom"/>
            <w:vMerge w:val="continue"/>
            <w:shd w:val="clear" w:color="auto" w:fill="BFBFBF"/>
          </w:tcPr>
          <w:p>
            <w:pPr>
              <w:spacing w:after="0"/>
              <w:rPr>
                <w:sz w:val="8"/>
                <w:szCs w:val="8"/>
                <w:color w:val="auto"/>
              </w:rPr>
            </w:pPr>
          </w:p>
        </w:tc>
        <w:tc>
          <w:tcPr>
            <w:tcW w:w="0" w:type="dxa"/>
            <w:vAlign w:val="bottom"/>
          </w:tcPr>
          <w:p>
            <w:pPr>
              <w:spacing w:after="0"/>
              <w:rPr>
                <w:sz w:val="1"/>
                <w:szCs w:val="1"/>
                <w:color w:val="auto"/>
              </w:rPr>
            </w:pPr>
          </w:p>
        </w:tc>
      </w:tr>
      <w:tr>
        <w:trPr>
          <w:trHeight w:val="96"/>
        </w:trPr>
        <w:tc>
          <w:tcPr>
            <w:tcW w:w="1000" w:type="dxa"/>
            <w:vAlign w:val="bottom"/>
            <w:tcBorders>
              <w:left w:val="single" w:sz="8" w:color="auto"/>
              <w:bottom w:val="single" w:sz="8" w:color="auto"/>
              <w:right w:val="single" w:sz="8" w:color="auto"/>
            </w:tcBorders>
            <w:gridSpan w:val="3"/>
            <w:shd w:val="clear" w:color="auto" w:fill="BFBFBF"/>
          </w:tcPr>
          <w:p>
            <w:pPr>
              <w:spacing w:after="0"/>
              <w:rPr>
                <w:sz w:val="8"/>
                <w:szCs w:val="8"/>
                <w:color w:val="auto"/>
              </w:rPr>
            </w:pPr>
          </w:p>
        </w:tc>
        <w:tc>
          <w:tcPr>
            <w:tcW w:w="100" w:type="dxa"/>
            <w:vAlign w:val="bottom"/>
            <w:tcBorders>
              <w:bottom w:val="single" w:sz="8" w:color="auto"/>
            </w:tcBorders>
            <w:shd w:val="clear" w:color="auto" w:fill="BFBFBF"/>
          </w:tcPr>
          <w:p>
            <w:pPr>
              <w:spacing w:after="0"/>
              <w:rPr>
                <w:sz w:val="8"/>
                <w:szCs w:val="8"/>
                <w:color w:val="auto"/>
              </w:rPr>
            </w:pPr>
          </w:p>
        </w:tc>
        <w:tc>
          <w:tcPr>
            <w:tcW w:w="2600" w:type="dxa"/>
            <w:vAlign w:val="bottom"/>
            <w:tcBorders>
              <w:bottom w:val="single" w:sz="8" w:color="auto"/>
            </w:tcBorders>
            <w:vMerge w:val="continue"/>
            <w:shd w:val="clear" w:color="auto" w:fill="BFBFBF"/>
          </w:tcPr>
          <w:p>
            <w:pPr>
              <w:spacing w:after="0"/>
              <w:rPr>
                <w:sz w:val="8"/>
                <w:szCs w:val="8"/>
                <w:color w:val="auto"/>
              </w:rPr>
            </w:pPr>
          </w:p>
        </w:tc>
        <w:tc>
          <w:tcPr>
            <w:tcW w:w="120" w:type="dxa"/>
            <w:vAlign w:val="bottom"/>
            <w:tcBorders>
              <w:bottom w:val="single" w:sz="8" w:color="auto"/>
              <w:right w:val="single" w:sz="8" w:color="auto"/>
            </w:tcBorders>
            <w:shd w:val="clear" w:color="auto" w:fill="BFBFBF"/>
          </w:tcPr>
          <w:p>
            <w:pPr>
              <w:spacing w:after="0"/>
              <w:rPr>
                <w:sz w:val="8"/>
                <w:szCs w:val="8"/>
                <w:color w:val="auto"/>
              </w:rPr>
            </w:pPr>
          </w:p>
        </w:tc>
        <w:tc>
          <w:tcPr>
            <w:tcW w:w="44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42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440" w:type="dxa"/>
            <w:vAlign w:val="bottom"/>
            <w:tcBorders>
              <w:bottom w:val="single" w:sz="8" w:color="auto"/>
              <w:right w:val="single" w:sz="8" w:color="auto"/>
            </w:tcBorders>
            <w:gridSpan w:val="4"/>
          </w:tcPr>
          <w:p>
            <w:pPr>
              <w:spacing w:after="0"/>
              <w:rPr>
                <w:sz w:val="8"/>
                <w:szCs w:val="8"/>
                <w:color w:val="auto"/>
              </w:rPr>
            </w:pPr>
          </w:p>
        </w:tc>
        <w:tc>
          <w:tcPr>
            <w:tcW w:w="42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180" w:type="dxa"/>
            <w:vAlign w:val="bottom"/>
            <w:tcBorders>
              <w:bottom w:val="single" w:sz="8" w:color="auto"/>
              <w:right w:val="single" w:sz="8" w:color="BFBFBF"/>
            </w:tcBorders>
            <w:gridSpan w:val="3"/>
          </w:tcPr>
          <w:p>
            <w:pPr>
              <w:spacing w:after="0"/>
              <w:rPr>
                <w:sz w:val="8"/>
                <w:szCs w:val="8"/>
                <w:color w:val="auto"/>
              </w:rPr>
            </w:pPr>
          </w:p>
        </w:tc>
        <w:tc>
          <w:tcPr>
            <w:tcW w:w="240" w:type="dxa"/>
            <w:vAlign w:val="bottom"/>
            <w:tcBorders>
              <w:bottom w:val="single" w:sz="8" w:color="auto"/>
              <w:right w:val="single" w:sz="8" w:color="auto"/>
            </w:tcBorders>
            <w:gridSpan w:val="2"/>
            <w:shd w:val="clear" w:color="auto" w:fill="BFBFBF"/>
          </w:tcPr>
          <w:p>
            <w:pPr>
              <w:spacing w:after="0"/>
              <w:rPr>
                <w:sz w:val="8"/>
                <w:szCs w:val="8"/>
                <w:color w:val="auto"/>
              </w:rPr>
            </w:pPr>
          </w:p>
        </w:tc>
        <w:tc>
          <w:tcPr>
            <w:tcW w:w="340" w:type="dxa"/>
            <w:vAlign w:val="bottom"/>
            <w:tcBorders>
              <w:bottom w:val="single" w:sz="8" w:color="auto"/>
              <w:right w:val="single" w:sz="8" w:color="BFBFBF"/>
            </w:tcBorders>
            <w:gridSpan w:val="3"/>
            <w:shd w:val="clear" w:color="auto" w:fill="BFBFBF"/>
          </w:tcPr>
          <w:p>
            <w:pPr>
              <w:spacing w:after="0"/>
              <w:rPr>
                <w:sz w:val="8"/>
                <w:szCs w:val="8"/>
                <w:color w:val="auto"/>
              </w:rPr>
            </w:pPr>
          </w:p>
        </w:tc>
        <w:tc>
          <w:tcPr>
            <w:tcW w:w="120" w:type="dxa"/>
            <w:vAlign w:val="bottom"/>
            <w:tcBorders>
              <w:bottom w:val="single" w:sz="8" w:color="auto"/>
              <w:right w:val="single" w:sz="8" w:color="auto"/>
            </w:tcBorders>
            <w:gridSpan w:val="2"/>
            <w:shd w:val="clear" w:color="auto" w:fill="BFBFBF"/>
          </w:tcPr>
          <w:p>
            <w:pPr>
              <w:spacing w:after="0"/>
              <w:rPr>
                <w:sz w:val="8"/>
                <w:szCs w:val="8"/>
                <w:color w:val="auto"/>
              </w:rPr>
            </w:pPr>
          </w:p>
        </w:tc>
        <w:tc>
          <w:tcPr>
            <w:tcW w:w="42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42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180" w:type="dxa"/>
            <w:vAlign w:val="bottom"/>
            <w:tcBorders>
              <w:bottom w:val="single" w:sz="8" w:color="auto"/>
              <w:right w:val="single" w:sz="8" w:color="BFBFBF"/>
            </w:tcBorders>
            <w:gridSpan w:val="2"/>
            <w:shd w:val="clear" w:color="auto" w:fill="BFBFBF"/>
          </w:tcPr>
          <w:p>
            <w:pPr>
              <w:spacing w:after="0"/>
              <w:rPr>
                <w:sz w:val="8"/>
                <w:szCs w:val="8"/>
                <w:color w:val="auto"/>
              </w:rPr>
            </w:pPr>
          </w:p>
        </w:tc>
        <w:tc>
          <w:tcPr>
            <w:tcW w:w="240" w:type="dxa"/>
            <w:vAlign w:val="bottom"/>
            <w:tcBorders>
              <w:bottom w:val="single" w:sz="8" w:color="auto"/>
              <w:right w:val="single" w:sz="8" w:color="auto"/>
            </w:tcBorders>
            <w:gridSpan w:val="2"/>
            <w:shd w:val="clear" w:color="auto" w:fill="BFBFBF"/>
          </w:tcPr>
          <w:p>
            <w:pPr>
              <w:spacing w:after="0"/>
              <w:rPr>
                <w:sz w:val="8"/>
                <w:szCs w:val="8"/>
                <w:color w:val="auto"/>
              </w:rPr>
            </w:pPr>
          </w:p>
        </w:tc>
        <w:tc>
          <w:tcPr>
            <w:tcW w:w="180" w:type="dxa"/>
            <w:vAlign w:val="bottom"/>
            <w:tcBorders>
              <w:bottom w:val="single" w:sz="8" w:color="auto"/>
              <w:right w:val="single" w:sz="8" w:color="BFBFBF"/>
            </w:tcBorders>
            <w:gridSpan w:val="2"/>
            <w:shd w:val="clear" w:color="auto" w:fill="BFBFBF"/>
          </w:tcPr>
          <w:p>
            <w:pPr>
              <w:spacing w:after="0"/>
              <w:rPr>
                <w:sz w:val="8"/>
                <w:szCs w:val="8"/>
                <w:color w:val="auto"/>
              </w:rPr>
            </w:pPr>
          </w:p>
        </w:tc>
        <w:tc>
          <w:tcPr>
            <w:tcW w:w="260" w:type="dxa"/>
            <w:vAlign w:val="bottom"/>
            <w:tcBorders>
              <w:bottom w:val="single" w:sz="8" w:color="auto"/>
              <w:right w:val="single" w:sz="8" w:color="auto"/>
            </w:tcBorders>
            <w:gridSpan w:val="2"/>
            <w:shd w:val="clear" w:color="auto" w:fill="BFBFBF"/>
          </w:tcPr>
          <w:p>
            <w:pPr>
              <w:spacing w:after="0"/>
              <w:rPr>
                <w:sz w:val="8"/>
                <w:szCs w:val="8"/>
                <w:color w:val="auto"/>
              </w:rPr>
            </w:pPr>
          </w:p>
        </w:tc>
        <w:tc>
          <w:tcPr>
            <w:tcW w:w="42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44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160" w:type="dxa"/>
            <w:vAlign w:val="bottom"/>
            <w:tcBorders>
              <w:bottom w:val="single" w:sz="8" w:color="auto"/>
              <w:right w:val="single" w:sz="8" w:color="BFBFBF"/>
            </w:tcBorders>
            <w:gridSpan w:val="2"/>
            <w:shd w:val="clear" w:color="auto" w:fill="BFBFBF"/>
          </w:tcPr>
          <w:p>
            <w:pPr>
              <w:spacing w:after="0"/>
              <w:rPr>
                <w:sz w:val="8"/>
                <w:szCs w:val="8"/>
                <w:color w:val="auto"/>
              </w:rPr>
            </w:pPr>
          </w:p>
        </w:tc>
        <w:tc>
          <w:tcPr>
            <w:tcW w:w="260" w:type="dxa"/>
            <w:vAlign w:val="bottom"/>
            <w:tcBorders>
              <w:bottom w:val="single" w:sz="8" w:color="auto"/>
              <w:right w:val="single" w:sz="8" w:color="auto"/>
            </w:tcBorders>
            <w:gridSpan w:val="2"/>
            <w:shd w:val="clear" w:color="auto" w:fill="BFBFBF"/>
          </w:tcPr>
          <w:p>
            <w:pPr>
              <w:spacing w:after="0"/>
              <w:rPr>
                <w:sz w:val="8"/>
                <w:szCs w:val="8"/>
                <w:color w:val="auto"/>
              </w:rPr>
            </w:pPr>
          </w:p>
        </w:tc>
        <w:tc>
          <w:tcPr>
            <w:tcW w:w="180" w:type="dxa"/>
            <w:vAlign w:val="bottom"/>
            <w:tcBorders>
              <w:bottom w:val="single" w:sz="8" w:color="auto"/>
              <w:right w:val="single" w:sz="8" w:color="BFBFBF"/>
            </w:tcBorders>
            <w:gridSpan w:val="3"/>
          </w:tcPr>
          <w:p>
            <w:pPr>
              <w:spacing w:after="0"/>
              <w:rPr>
                <w:sz w:val="8"/>
                <w:szCs w:val="8"/>
                <w:color w:val="auto"/>
              </w:rPr>
            </w:pPr>
          </w:p>
        </w:tc>
        <w:tc>
          <w:tcPr>
            <w:tcW w:w="240" w:type="dxa"/>
            <w:vAlign w:val="bottom"/>
            <w:tcBorders>
              <w:bottom w:val="single" w:sz="8" w:color="auto"/>
              <w:right w:val="single" w:sz="8" w:color="auto"/>
            </w:tcBorders>
            <w:gridSpan w:val="2"/>
            <w:shd w:val="clear" w:color="auto" w:fill="BFBFBF"/>
          </w:tcPr>
          <w:p>
            <w:pPr>
              <w:spacing w:after="0"/>
              <w:rPr>
                <w:sz w:val="8"/>
                <w:szCs w:val="8"/>
                <w:color w:val="auto"/>
              </w:rPr>
            </w:pPr>
          </w:p>
        </w:tc>
        <w:tc>
          <w:tcPr>
            <w:tcW w:w="44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42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440" w:type="dxa"/>
            <w:vAlign w:val="bottom"/>
            <w:tcBorders>
              <w:bottom w:val="single" w:sz="8" w:color="auto"/>
              <w:right w:val="single" w:sz="8" w:color="auto"/>
            </w:tcBorders>
            <w:gridSpan w:val="4"/>
            <w:shd w:val="clear" w:color="auto" w:fill="BFBFBF"/>
          </w:tcPr>
          <w:p>
            <w:pPr>
              <w:spacing w:after="0"/>
              <w:rPr>
                <w:sz w:val="8"/>
                <w:szCs w:val="8"/>
                <w:color w:val="auto"/>
              </w:rPr>
            </w:pPr>
          </w:p>
        </w:tc>
        <w:tc>
          <w:tcPr>
            <w:tcW w:w="180" w:type="dxa"/>
            <w:vAlign w:val="bottom"/>
            <w:tcBorders>
              <w:bottom w:val="single" w:sz="8" w:color="auto"/>
              <w:right w:val="single" w:sz="8" w:color="BFBFBF"/>
            </w:tcBorders>
            <w:gridSpan w:val="2"/>
            <w:shd w:val="clear" w:color="auto" w:fill="BFBFBF"/>
          </w:tcPr>
          <w:p>
            <w:pPr>
              <w:spacing w:after="0"/>
              <w:rPr>
                <w:sz w:val="8"/>
                <w:szCs w:val="8"/>
                <w:color w:val="auto"/>
              </w:rPr>
            </w:pPr>
          </w:p>
        </w:tc>
        <w:tc>
          <w:tcPr>
            <w:tcW w:w="240" w:type="dxa"/>
            <w:vAlign w:val="bottom"/>
            <w:tcBorders>
              <w:bottom w:val="single" w:sz="8" w:color="auto"/>
              <w:right w:val="single" w:sz="8" w:color="auto"/>
            </w:tcBorders>
            <w:gridSpan w:val="2"/>
            <w:shd w:val="clear" w:color="auto" w:fill="BFBFBF"/>
          </w:tcPr>
          <w:p>
            <w:pPr>
              <w:spacing w:after="0"/>
              <w:rPr>
                <w:sz w:val="8"/>
                <w:szCs w:val="8"/>
                <w:color w:val="auto"/>
              </w:rPr>
            </w:pPr>
          </w:p>
        </w:tc>
        <w:tc>
          <w:tcPr>
            <w:tcW w:w="180" w:type="dxa"/>
            <w:vAlign w:val="bottom"/>
            <w:tcBorders>
              <w:bottom w:val="single" w:sz="8" w:color="auto"/>
              <w:right w:val="single" w:sz="8" w:color="BFBFBF"/>
            </w:tcBorders>
            <w:gridSpan w:val="3"/>
          </w:tcPr>
          <w:p>
            <w:pPr>
              <w:spacing w:after="0"/>
              <w:rPr>
                <w:sz w:val="8"/>
                <w:szCs w:val="8"/>
                <w:color w:val="auto"/>
              </w:rPr>
            </w:pPr>
          </w:p>
        </w:tc>
        <w:tc>
          <w:tcPr>
            <w:tcW w:w="260" w:type="dxa"/>
            <w:vAlign w:val="bottom"/>
            <w:tcBorders>
              <w:bottom w:val="single" w:sz="8" w:color="auto"/>
              <w:right w:val="single" w:sz="8" w:color="auto"/>
            </w:tcBorders>
            <w:gridSpan w:val="2"/>
            <w:shd w:val="clear" w:color="auto" w:fill="BFBFBF"/>
          </w:tcPr>
          <w:p>
            <w:pPr>
              <w:spacing w:after="0"/>
              <w:rPr>
                <w:sz w:val="8"/>
                <w:szCs w:val="8"/>
                <w:color w:val="auto"/>
              </w:rPr>
            </w:pPr>
          </w:p>
        </w:tc>
        <w:tc>
          <w:tcPr>
            <w:tcW w:w="42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42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180" w:type="dxa"/>
            <w:vAlign w:val="bottom"/>
            <w:tcBorders>
              <w:bottom w:val="single" w:sz="8" w:color="auto"/>
              <w:right w:val="single" w:sz="8" w:color="BFBFBF"/>
            </w:tcBorders>
            <w:gridSpan w:val="3"/>
          </w:tcPr>
          <w:p>
            <w:pPr>
              <w:spacing w:after="0"/>
              <w:rPr>
                <w:sz w:val="8"/>
                <w:szCs w:val="8"/>
                <w:color w:val="auto"/>
              </w:rPr>
            </w:pPr>
          </w:p>
        </w:tc>
        <w:tc>
          <w:tcPr>
            <w:tcW w:w="260" w:type="dxa"/>
            <w:vAlign w:val="bottom"/>
            <w:tcBorders>
              <w:bottom w:val="single" w:sz="8" w:color="auto"/>
              <w:right w:val="single" w:sz="8" w:color="auto"/>
            </w:tcBorders>
            <w:gridSpan w:val="2"/>
            <w:shd w:val="clear" w:color="auto" w:fill="BFBFBF"/>
          </w:tcPr>
          <w:p>
            <w:pPr>
              <w:spacing w:after="0"/>
              <w:rPr>
                <w:sz w:val="8"/>
                <w:szCs w:val="8"/>
                <w:color w:val="auto"/>
              </w:rPr>
            </w:pPr>
          </w:p>
        </w:tc>
        <w:tc>
          <w:tcPr>
            <w:tcW w:w="120" w:type="dxa"/>
            <w:vAlign w:val="bottom"/>
            <w:tcBorders>
              <w:bottom w:val="single" w:sz="8" w:color="auto"/>
              <w:right w:val="single" w:sz="8" w:color="BFBFBF"/>
            </w:tcBorders>
            <w:shd w:val="clear" w:color="auto" w:fill="BFBFBF"/>
          </w:tcPr>
          <w:p>
            <w:pPr>
              <w:spacing w:after="0"/>
              <w:rPr>
                <w:sz w:val="8"/>
                <w:szCs w:val="8"/>
                <w:color w:val="auto"/>
              </w:rPr>
            </w:pPr>
          </w:p>
        </w:tc>
        <w:tc>
          <w:tcPr>
            <w:tcW w:w="300" w:type="dxa"/>
            <w:vAlign w:val="bottom"/>
            <w:tcBorders>
              <w:bottom w:val="single" w:sz="8" w:color="auto"/>
              <w:right w:val="single" w:sz="8" w:color="auto"/>
            </w:tcBorders>
            <w:gridSpan w:val="2"/>
            <w:shd w:val="clear" w:color="auto" w:fill="BFBFBF"/>
          </w:tcPr>
          <w:p>
            <w:pPr>
              <w:spacing w:after="0"/>
              <w:rPr>
                <w:sz w:val="8"/>
                <w:szCs w:val="8"/>
                <w:color w:val="auto"/>
              </w:rPr>
            </w:pPr>
          </w:p>
        </w:tc>
        <w:tc>
          <w:tcPr>
            <w:tcW w:w="44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42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44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42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700" w:type="dxa"/>
            <w:vAlign w:val="bottom"/>
            <w:tcBorders>
              <w:bottom w:val="single" w:sz="8" w:color="auto"/>
              <w:right w:val="single" w:sz="8" w:color="auto"/>
            </w:tcBorders>
            <w:gridSpan w:val="3"/>
            <w:shd w:val="clear" w:color="auto" w:fill="BFBFBF"/>
          </w:tcPr>
          <w:p>
            <w:pPr>
              <w:spacing w:after="0"/>
              <w:rPr>
                <w:sz w:val="8"/>
                <w:szCs w:val="8"/>
                <w:color w:val="auto"/>
              </w:rPr>
            </w:pPr>
          </w:p>
        </w:tc>
        <w:tc>
          <w:tcPr>
            <w:tcW w:w="0" w:type="dxa"/>
            <w:vAlign w:val="bottom"/>
          </w:tcPr>
          <w:p>
            <w:pPr>
              <w:spacing w:after="0"/>
              <w:rPr>
                <w:sz w:val="1"/>
                <w:szCs w:val="1"/>
                <w:color w:val="auto"/>
              </w:rPr>
            </w:pPr>
          </w:p>
        </w:tc>
      </w:tr>
      <w:tr>
        <w:trPr>
          <w:trHeight w:val="160"/>
        </w:trPr>
        <w:tc>
          <w:tcPr>
            <w:tcW w:w="1000" w:type="dxa"/>
            <w:vAlign w:val="bottom"/>
            <w:tcBorders>
              <w:left w:val="single" w:sz="8" w:color="auto"/>
              <w:right w:val="single" w:sz="8" w:color="auto"/>
            </w:tcBorders>
            <w:gridSpan w:val="3"/>
            <w:vMerge w:val="restart"/>
          </w:tcPr>
          <w:p>
            <w:pPr>
              <w:ind w:left="40"/>
              <w:spacing w:after="0"/>
              <w:rPr>
                <w:sz w:val="20"/>
                <w:szCs w:val="20"/>
                <w:color w:val="auto"/>
              </w:rPr>
            </w:pPr>
            <w:r>
              <w:rPr>
                <w:rFonts w:ascii="Times New Roman" w:cs="Times New Roman" w:eastAsia="Times New Roman" w:hAnsi="Times New Roman"/>
                <w:sz w:val="18"/>
                <w:szCs w:val="18"/>
                <w:b w:val="1"/>
                <w:bCs w:val="1"/>
                <w:color w:val="auto"/>
              </w:rPr>
              <w:t>ОГСЭ</w:t>
            </w:r>
            <w:r>
              <w:rPr>
                <w:rFonts w:ascii="Times New Roman" w:cs="Times New Roman" w:eastAsia="Times New Roman" w:hAnsi="Times New Roman"/>
                <w:sz w:val="18"/>
                <w:szCs w:val="18"/>
                <w:b w:val="1"/>
                <w:bCs w:val="1"/>
                <w:color w:val="auto"/>
              </w:rPr>
              <w:t>.03</w:t>
            </w:r>
          </w:p>
        </w:tc>
        <w:tc>
          <w:tcPr>
            <w:tcW w:w="2820" w:type="dxa"/>
            <w:vAlign w:val="bottom"/>
            <w:tcBorders>
              <w:right w:val="single" w:sz="8" w:color="auto"/>
            </w:tcBorders>
            <w:gridSpan w:val="3"/>
          </w:tcPr>
          <w:p>
            <w:pPr>
              <w:ind w:left="100"/>
              <w:spacing w:after="0" w:line="160" w:lineRule="exact"/>
              <w:rPr>
                <w:sz w:val="20"/>
                <w:szCs w:val="20"/>
                <w:color w:val="auto"/>
              </w:rPr>
            </w:pPr>
            <w:r>
              <w:rPr>
                <w:rFonts w:ascii="Times New Roman" w:cs="Times New Roman" w:eastAsia="Times New Roman" w:hAnsi="Times New Roman"/>
                <w:sz w:val="18"/>
                <w:szCs w:val="18"/>
                <w:color w:val="auto"/>
              </w:rPr>
              <w:t>Иностранный язык в</w:t>
            </w:r>
          </w:p>
        </w:tc>
        <w:tc>
          <w:tcPr>
            <w:tcW w:w="100" w:type="dxa"/>
            <w:vAlign w:val="bottom"/>
          </w:tcPr>
          <w:p>
            <w:pPr>
              <w:spacing w:after="0"/>
              <w:rPr>
                <w:sz w:val="13"/>
                <w:szCs w:val="13"/>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3"/>
                <w:szCs w:val="13"/>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3"/>
                <w:szCs w:val="13"/>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300" w:type="dxa"/>
            <w:vAlign w:val="bottom"/>
            <w:gridSpan w:val="4"/>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gridSpan w:val="2"/>
          </w:tcPr>
          <w:p>
            <w:pPr>
              <w:spacing w:after="0"/>
              <w:rPr>
                <w:sz w:val="13"/>
                <w:szCs w:val="13"/>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3"/>
                <w:szCs w:val="13"/>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32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3"/>
                <w:szCs w:val="13"/>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30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40" w:type="dxa"/>
            <w:vAlign w:val="bottom"/>
            <w:tcBorders>
              <w:right w:val="single" w:sz="8" w:color="auto"/>
            </w:tcBorders>
          </w:tcPr>
          <w:p>
            <w:pPr>
              <w:spacing w:after="0"/>
              <w:rPr>
                <w:sz w:val="13"/>
                <w:szCs w:val="13"/>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300" w:type="dxa"/>
            <w:vAlign w:val="bottom"/>
            <w:gridSpan w:val="4"/>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3"/>
                <w:szCs w:val="13"/>
                <w:color w:val="auto"/>
              </w:rPr>
            </w:pPr>
          </w:p>
        </w:tc>
        <w:tc>
          <w:tcPr>
            <w:tcW w:w="30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3"/>
                <w:szCs w:val="13"/>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440" w:type="dxa"/>
            <w:vAlign w:val="bottom"/>
            <w:tcBorders>
              <w:right w:val="single" w:sz="8" w:color="auto"/>
            </w:tcBorders>
            <w:gridSpan w:val="4"/>
          </w:tcPr>
          <w:p>
            <w:pPr>
              <w:jc w:val="right"/>
              <w:ind w:right="440"/>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Pr>
          <w:p>
            <w:pPr>
              <w:spacing w:after="0"/>
              <w:rPr>
                <w:sz w:val="13"/>
                <w:szCs w:val="13"/>
                <w:color w:val="auto"/>
              </w:rPr>
            </w:pPr>
          </w:p>
        </w:tc>
        <w:tc>
          <w:tcPr>
            <w:tcW w:w="320" w:type="dxa"/>
            <w:vAlign w:val="bottom"/>
            <w:tcBorders>
              <w:right w:val="single" w:sz="8" w:color="auto"/>
            </w:tcBorders>
            <w:gridSpan w:val="3"/>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gridSpan w:val="3"/>
          </w:tcPr>
          <w:p>
            <w:pPr>
              <w:spacing w:after="0"/>
              <w:rPr>
                <w:sz w:val="13"/>
                <w:szCs w:val="13"/>
                <w:color w:val="auto"/>
              </w:rPr>
            </w:pPr>
          </w:p>
        </w:tc>
        <w:tc>
          <w:tcPr>
            <w:tcW w:w="260" w:type="dxa"/>
            <w:vAlign w:val="bottom"/>
            <w:tcBorders>
              <w:right w:val="single" w:sz="8" w:color="auto"/>
            </w:tcBorders>
            <w:gridSpan w:val="2"/>
            <w:vMerge w:val="restart"/>
          </w:tcPr>
          <w:p>
            <w:pPr>
              <w:jc w:val="center"/>
              <w:ind w:right="200"/>
              <w:spacing w:after="0"/>
              <w:rPr>
                <w:sz w:val="20"/>
                <w:szCs w:val="20"/>
                <w:color w:val="auto"/>
              </w:rPr>
            </w:pPr>
            <w:r>
              <w:rPr>
                <w:rFonts w:ascii="Times New Roman" w:cs="Times New Roman" w:eastAsia="Times New Roman" w:hAnsi="Times New Roman"/>
                <w:sz w:val="17"/>
                <w:szCs w:val="17"/>
                <w:color w:val="auto"/>
                <w:w w:val="70"/>
              </w:rPr>
              <w:t>–</w:t>
            </w:r>
          </w:p>
        </w:tc>
        <w:tc>
          <w:tcPr>
            <w:tcW w:w="80" w:type="dxa"/>
            <w:vAlign w:val="bottom"/>
          </w:tcPr>
          <w:p>
            <w:pPr>
              <w:spacing w:after="0"/>
              <w:rPr>
                <w:sz w:val="13"/>
                <w:szCs w:val="13"/>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3"/>
                <w:szCs w:val="13"/>
                <w:color w:val="auto"/>
              </w:rPr>
            </w:pPr>
          </w:p>
        </w:tc>
        <w:tc>
          <w:tcPr>
            <w:tcW w:w="30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80" w:type="dxa"/>
            <w:vAlign w:val="bottom"/>
            <w:gridSpan w:val="3"/>
          </w:tcPr>
          <w:p>
            <w:pPr>
              <w:spacing w:after="0"/>
              <w:rPr>
                <w:sz w:val="13"/>
                <w:szCs w:val="13"/>
                <w:color w:val="auto"/>
              </w:rPr>
            </w:pPr>
          </w:p>
        </w:tc>
        <w:tc>
          <w:tcPr>
            <w:tcW w:w="260" w:type="dxa"/>
            <w:vAlign w:val="bottom"/>
            <w:tcBorders>
              <w:right w:val="single" w:sz="8" w:color="auto"/>
            </w:tcBorders>
            <w:gridSpan w:val="2"/>
            <w:vMerge w:val="restart"/>
          </w:tcPr>
          <w:p>
            <w:pPr>
              <w:jc w:val="center"/>
              <w:ind w:right="180"/>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Pr>
          <w:p>
            <w:pPr>
              <w:spacing w:after="0"/>
              <w:rPr>
                <w:sz w:val="13"/>
                <w:szCs w:val="13"/>
                <w:color w:val="auto"/>
              </w:rPr>
            </w:pPr>
          </w:p>
        </w:tc>
        <w:tc>
          <w:tcPr>
            <w:tcW w:w="300" w:type="dxa"/>
            <w:vAlign w:val="bottom"/>
            <w:tcBorders>
              <w:right w:val="single" w:sz="8" w:color="auto"/>
            </w:tcBorders>
            <w:gridSpan w:val="2"/>
            <w:vMerge w:val="restart"/>
          </w:tcPr>
          <w:p>
            <w:pPr>
              <w:jc w:val="center"/>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3"/>
                <w:szCs w:val="13"/>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3"/>
                <w:szCs w:val="13"/>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3"/>
                <w:szCs w:val="13"/>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3"/>
                <w:szCs w:val="13"/>
                <w:color w:val="auto"/>
              </w:rPr>
            </w:pPr>
          </w:p>
        </w:tc>
        <w:tc>
          <w:tcPr>
            <w:tcW w:w="32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30</w:t>
            </w:r>
          </w:p>
        </w:tc>
        <w:tc>
          <w:tcPr>
            <w:tcW w:w="1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12"/>
        </w:trPr>
        <w:tc>
          <w:tcPr>
            <w:tcW w:w="1000" w:type="dxa"/>
            <w:vAlign w:val="bottom"/>
            <w:tcBorders>
              <w:left w:val="single" w:sz="8" w:color="auto"/>
              <w:right w:val="single" w:sz="8" w:color="auto"/>
            </w:tcBorders>
            <w:gridSpan w:val="3"/>
            <w:vMerge w:val="continue"/>
          </w:tcPr>
          <w:p>
            <w:pPr>
              <w:spacing w:after="0"/>
              <w:rPr>
                <w:sz w:val="9"/>
                <w:szCs w:val="9"/>
                <w:color w:val="auto"/>
              </w:rPr>
            </w:pPr>
          </w:p>
        </w:tc>
        <w:tc>
          <w:tcPr>
            <w:tcW w:w="2820" w:type="dxa"/>
            <w:vAlign w:val="bottom"/>
            <w:tcBorders>
              <w:right w:val="single" w:sz="8" w:color="auto"/>
            </w:tcBorders>
            <w:gridSpan w:val="3"/>
            <w:vMerge w:val="restart"/>
          </w:tcPr>
          <w:p>
            <w:pPr>
              <w:ind w:left="100"/>
              <w:spacing w:after="0" w:line="199" w:lineRule="exact"/>
              <w:rPr>
                <w:sz w:val="20"/>
                <w:szCs w:val="20"/>
                <w:color w:val="auto"/>
              </w:rPr>
            </w:pPr>
            <w:r>
              <w:rPr>
                <w:rFonts w:ascii="Times New Roman" w:cs="Times New Roman" w:eastAsia="Times New Roman" w:hAnsi="Times New Roman"/>
                <w:sz w:val="18"/>
                <w:szCs w:val="18"/>
                <w:color w:val="auto"/>
              </w:rPr>
              <w:t>профессиональной деятельности</w:t>
            </w: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4"/>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4"/>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420" w:type="dxa"/>
            <w:vAlign w:val="bottom"/>
            <w:tcBorders>
              <w:right w:val="single" w:sz="8" w:color="auto"/>
            </w:tcBorders>
            <w:gridSpan w:val="3"/>
            <w:vMerge w:val="restart"/>
          </w:tcPr>
          <w:p>
            <w:pPr>
              <w:jc w:val="center"/>
              <w:ind w:right="40"/>
              <w:spacing w:after="0" w:line="199" w:lineRule="exact"/>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9"/>
                <w:szCs w:val="9"/>
                <w:color w:val="auto"/>
              </w:rPr>
            </w:pPr>
          </w:p>
        </w:tc>
        <w:tc>
          <w:tcPr>
            <w:tcW w:w="320" w:type="dxa"/>
            <w:vAlign w:val="bottom"/>
            <w:tcBorders>
              <w:right w:val="single" w:sz="8" w:color="auto"/>
            </w:tcBorders>
            <w:gridSpan w:val="3"/>
            <w:vMerge w:val="continue"/>
          </w:tcPr>
          <w:p>
            <w:pPr>
              <w:spacing w:after="0"/>
              <w:rPr>
                <w:sz w:val="9"/>
                <w:szCs w:val="9"/>
                <w:color w:val="auto"/>
              </w:rPr>
            </w:pPr>
          </w:p>
        </w:tc>
        <w:tc>
          <w:tcPr>
            <w:tcW w:w="180" w:type="dxa"/>
            <w:vAlign w:val="bottom"/>
            <w:gridSpan w:val="3"/>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Borders>
              <w:right w:val="single" w:sz="8" w:color="auto"/>
            </w:tcBorders>
            <w:gridSpan w:val="2"/>
            <w:vMerge w:val="continue"/>
          </w:tcPr>
          <w:p>
            <w:pPr>
              <w:spacing w:after="0"/>
              <w:rPr>
                <w:sz w:val="9"/>
                <w:szCs w:val="9"/>
                <w:color w:val="auto"/>
              </w:rPr>
            </w:pPr>
          </w:p>
        </w:tc>
        <w:tc>
          <w:tcPr>
            <w:tcW w:w="180" w:type="dxa"/>
            <w:vAlign w:val="bottom"/>
            <w:gridSpan w:val="3"/>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58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7"/>
        </w:trPr>
        <w:tc>
          <w:tcPr>
            <w:tcW w:w="1000" w:type="dxa"/>
            <w:vAlign w:val="bottom"/>
            <w:tcBorders>
              <w:left w:val="single" w:sz="8" w:color="auto"/>
              <w:bottom w:val="single" w:sz="8" w:color="auto"/>
              <w:right w:val="single" w:sz="8" w:color="auto"/>
            </w:tcBorders>
            <w:gridSpan w:val="3"/>
          </w:tcPr>
          <w:p>
            <w:pPr>
              <w:spacing w:after="0"/>
              <w:rPr>
                <w:sz w:val="7"/>
                <w:szCs w:val="7"/>
                <w:color w:val="auto"/>
              </w:rPr>
            </w:pPr>
          </w:p>
        </w:tc>
        <w:tc>
          <w:tcPr>
            <w:tcW w:w="2820" w:type="dxa"/>
            <w:vAlign w:val="bottom"/>
            <w:tcBorders>
              <w:bottom w:val="single" w:sz="8" w:color="auto"/>
              <w:right w:val="single" w:sz="8" w:color="auto"/>
            </w:tcBorders>
            <w:gridSpan w:val="3"/>
            <w:vMerge w:val="continue"/>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5"/>
          </w:tcPr>
          <w:p>
            <w:pPr>
              <w:spacing w:after="0"/>
              <w:rPr>
                <w:sz w:val="7"/>
                <w:szCs w:val="7"/>
                <w:color w:val="auto"/>
              </w:rPr>
            </w:pPr>
          </w:p>
        </w:tc>
        <w:tc>
          <w:tcPr>
            <w:tcW w:w="46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5"/>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420" w:type="dxa"/>
            <w:vAlign w:val="bottom"/>
            <w:tcBorders>
              <w:bottom w:val="single" w:sz="8" w:color="auto"/>
              <w:right w:val="single" w:sz="8" w:color="auto"/>
            </w:tcBorders>
            <w:gridSpan w:val="3"/>
            <w:vMerge w:val="continue"/>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700" w:type="dxa"/>
            <w:vAlign w:val="bottom"/>
            <w:tcBorders>
              <w:bottom w:val="single" w:sz="8" w:color="auto"/>
              <w:right w:val="single" w:sz="8" w:color="auto"/>
            </w:tcBorders>
            <w:gridSpan w:val="3"/>
          </w:tcPr>
          <w:p>
            <w:pPr>
              <w:spacing w:after="0"/>
              <w:rPr>
                <w:sz w:val="7"/>
                <w:szCs w:val="7"/>
                <w:color w:val="auto"/>
              </w:rPr>
            </w:pPr>
          </w:p>
        </w:tc>
        <w:tc>
          <w:tcPr>
            <w:tcW w:w="0" w:type="dxa"/>
            <w:vAlign w:val="bottom"/>
          </w:tcPr>
          <w:p>
            <w:pPr>
              <w:spacing w:after="0"/>
              <w:rPr>
                <w:sz w:val="1"/>
                <w:szCs w:val="1"/>
                <w:color w:val="auto"/>
              </w:rPr>
            </w:pPr>
          </w:p>
        </w:tc>
      </w:tr>
      <w:tr>
        <w:trPr>
          <w:trHeight w:val="178"/>
        </w:trPr>
        <w:tc>
          <w:tcPr>
            <w:tcW w:w="1000" w:type="dxa"/>
            <w:vAlign w:val="bottom"/>
            <w:tcBorders>
              <w:left w:val="single" w:sz="8" w:color="auto"/>
              <w:bottom w:val="single" w:sz="8" w:color="auto"/>
              <w:right w:val="single" w:sz="8" w:color="auto"/>
            </w:tcBorders>
            <w:gridSpan w:val="3"/>
          </w:tcPr>
          <w:p>
            <w:pPr>
              <w:ind w:left="40"/>
              <w:spacing w:after="0" w:line="177" w:lineRule="exact"/>
              <w:rPr>
                <w:sz w:val="20"/>
                <w:szCs w:val="20"/>
                <w:color w:val="auto"/>
              </w:rPr>
            </w:pPr>
            <w:r>
              <w:rPr>
                <w:rFonts w:ascii="Times New Roman" w:cs="Times New Roman" w:eastAsia="Times New Roman" w:hAnsi="Times New Roman"/>
                <w:sz w:val="18"/>
                <w:szCs w:val="18"/>
                <w:b w:val="1"/>
                <w:bCs w:val="1"/>
                <w:color w:val="auto"/>
              </w:rPr>
              <w:t>ОГСЭ</w:t>
            </w:r>
            <w:r>
              <w:rPr>
                <w:rFonts w:ascii="Times New Roman" w:cs="Times New Roman" w:eastAsia="Times New Roman" w:hAnsi="Times New Roman"/>
                <w:sz w:val="18"/>
                <w:szCs w:val="18"/>
                <w:b w:val="1"/>
                <w:bCs w:val="1"/>
                <w:color w:val="auto"/>
              </w:rPr>
              <w:t>.04</w:t>
            </w:r>
          </w:p>
        </w:tc>
        <w:tc>
          <w:tcPr>
            <w:tcW w:w="2820" w:type="dxa"/>
            <w:vAlign w:val="bottom"/>
            <w:tcBorders>
              <w:bottom w:val="single" w:sz="8" w:color="auto"/>
              <w:right w:val="single" w:sz="8" w:color="auto"/>
            </w:tcBorders>
            <w:gridSpan w:val="3"/>
          </w:tcPr>
          <w:p>
            <w:pPr>
              <w:ind w:left="100"/>
              <w:spacing w:after="0" w:line="177" w:lineRule="exact"/>
              <w:rPr>
                <w:sz w:val="20"/>
                <w:szCs w:val="20"/>
                <w:color w:val="auto"/>
              </w:rPr>
            </w:pPr>
            <w:r>
              <w:rPr>
                <w:rFonts w:ascii="Times New Roman" w:cs="Times New Roman" w:eastAsia="Times New Roman" w:hAnsi="Times New Roman"/>
                <w:sz w:val="18"/>
                <w:szCs w:val="18"/>
                <w:color w:val="auto"/>
              </w:rPr>
              <w:t>Физическая культура</w:t>
            </w:r>
          </w:p>
        </w:tc>
        <w:tc>
          <w:tcPr>
            <w:tcW w:w="44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4"/>
          </w:tcPr>
          <w:p>
            <w:pPr>
              <w:jc w:val="center"/>
              <w:ind w:right="40"/>
              <w:spacing w:after="0" w:line="177" w:lineRule="exact"/>
              <w:rPr>
                <w:sz w:val="20"/>
                <w:szCs w:val="20"/>
                <w:color w:val="auto"/>
              </w:rPr>
            </w:pPr>
            <w:r>
              <w:rPr>
                <w:rFonts w:ascii="Times New Roman" w:cs="Times New Roman" w:eastAsia="Times New Roman" w:hAnsi="Times New Roman"/>
                <w:sz w:val="18"/>
                <w:szCs w:val="18"/>
                <w:color w:val="auto"/>
                <w:w w:val="88"/>
              </w:rPr>
              <w:t>2</w:t>
            </w:r>
          </w:p>
        </w:tc>
        <w:tc>
          <w:tcPr>
            <w:tcW w:w="420" w:type="dxa"/>
            <w:vAlign w:val="bottom"/>
            <w:tcBorders>
              <w:bottom w:val="single" w:sz="8" w:color="auto"/>
              <w:right w:val="single" w:sz="8" w:color="auto"/>
            </w:tcBorders>
            <w:gridSpan w:val="3"/>
          </w:tcPr>
          <w:p>
            <w:pPr>
              <w:jc w:val="center"/>
              <w:ind w:right="40"/>
              <w:spacing w:after="0" w:line="177" w:lineRule="exact"/>
              <w:rPr>
                <w:sz w:val="20"/>
                <w:szCs w:val="20"/>
                <w:color w:val="auto"/>
              </w:rPr>
            </w:pPr>
            <w:r>
              <w:rPr>
                <w:rFonts w:ascii="Times New Roman" w:cs="Times New Roman" w:eastAsia="Times New Roman" w:hAnsi="Times New Roman"/>
                <w:sz w:val="18"/>
                <w:szCs w:val="18"/>
                <w:color w:val="auto"/>
              </w:rPr>
              <w:t>2</w:t>
            </w:r>
          </w:p>
        </w:tc>
        <w:tc>
          <w:tcPr>
            <w:tcW w:w="420" w:type="dxa"/>
            <w:vAlign w:val="bottom"/>
            <w:tcBorders>
              <w:bottom w:val="single" w:sz="8" w:color="auto"/>
              <w:right w:val="single" w:sz="8" w:color="auto"/>
            </w:tcBorders>
            <w:gridSpan w:val="5"/>
          </w:tcPr>
          <w:p>
            <w:pPr>
              <w:jc w:val="center"/>
              <w:ind w:right="20"/>
              <w:spacing w:after="0" w:line="177" w:lineRule="exact"/>
              <w:rPr>
                <w:sz w:val="20"/>
                <w:szCs w:val="20"/>
                <w:color w:val="auto"/>
              </w:rPr>
            </w:pPr>
            <w:r>
              <w:rPr>
                <w:rFonts w:ascii="Times New Roman" w:cs="Times New Roman" w:eastAsia="Times New Roman" w:hAnsi="Times New Roman"/>
                <w:sz w:val="18"/>
                <w:szCs w:val="18"/>
                <w:color w:val="auto"/>
                <w:w w:val="88"/>
              </w:rPr>
              <w:t>2</w:t>
            </w:r>
          </w:p>
        </w:tc>
        <w:tc>
          <w:tcPr>
            <w:tcW w:w="460" w:type="dxa"/>
            <w:vAlign w:val="bottom"/>
            <w:tcBorders>
              <w:bottom w:val="single" w:sz="8" w:color="auto"/>
              <w:right w:val="single" w:sz="8" w:color="auto"/>
            </w:tcBorders>
            <w:gridSpan w:val="5"/>
          </w:tcPr>
          <w:p>
            <w:pPr>
              <w:jc w:val="right"/>
              <w:ind w:right="460"/>
              <w:spacing w:after="0"/>
              <w:rPr>
                <w:sz w:val="20"/>
                <w:szCs w:val="20"/>
                <w:color w:val="auto"/>
              </w:rPr>
            </w:pPr>
            <w:r>
              <w:rPr>
                <w:rFonts w:ascii="Times New Roman" w:cs="Times New Roman" w:eastAsia="Times New Roman" w:hAnsi="Times New Roman"/>
                <w:sz w:val="18"/>
                <w:szCs w:val="18"/>
                <w:color w:val="auto"/>
              </w:rPr>
              <w:t>2</w:t>
            </w:r>
          </w:p>
        </w:tc>
        <w:tc>
          <w:tcPr>
            <w:tcW w:w="420" w:type="dxa"/>
            <w:vAlign w:val="bottom"/>
            <w:tcBorders>
              <w:bottom w:val="single" w:sz="8" w:color="auto"/>
              <w:right w:val="single" w:sz="8" w:color="auto"/>
            </w:tcBorders>
            <w:gridSpan w:val="3"/>
          </w:tcPr>
          <w:p>
            <w:pPr>
              <w:jc w:val="center"/>
              <w:ind w:right="80"/>
              <w:spacing w:after="0" w:line="177" w:lineRule="exact"/>
              <w:rPr>
                <w:sz w:val="20"/>
                <w:szCs w:val="20"/>
                <w:color w:val="auto"/>
              </w:rPr>
            </w:pPr>
            <w:r>
              <w:rPr>
                <w:rFonts w:ascii="Times New Roman" w:cs="Times New Roman" w:eastAsia="Times New Roman" w:hAnsi="Times New Roman"/>
                <w:sz w:val="18"/>
                <w:szCs w:val="18"/>
                <w:color w:val="auto"/>
              </w:rPr>
              <w:t>2</w:t>
            </w:r>
          </w:p>
        </w:tc>
        <w:tc>
          <w:tcPr>
            <w:tcW w:w="420" w:type="dxa"/>
            <w:vAlign w:val="bottom"/>
            <w:tcBorders>
              <w:bottom w:val="single" w:sz="8" w:color="auto"/>
              <w:right w:val="single" w:sz="8" w:color="auto"/>
            </w:tcBorders>
            <w:gridSpan w:val="3"/>
          </w:tcPr>
          <w:p>
            <w:pPr>
              <w:jc w:val="center"/>
              <w:ind w:right="40"/>
              <w:spacing w:after="0" w:line="177" w:lineRule="exact"/>
              <w:rPr>
                <w:sz w:val="20"/>
                <w:szCs w:val="20"/>
                <w:color w:val="auto"/>
              </w:rPr>
            </w:pPr>
            <w:r>
              <w:rPr>
                <w:rFonts w:ascii="Times New Roman" w:cs="Times New Roman" w:eastAsia="Times New Roman" w:hAnsi="Times New Roman"/>
                <w:sz w:val="18"/>
                <w:szCs w:val="18"/>
                <w:color w:val="auto"/>
              </w:rPr>
              <w:t>2</w:t>
            </w:r>
          </w:p>
        </w:tc>
        <w:tc>
          <w:tcPr>
            <w:tcW w:w="420" w:type="dxa"/>
            <w:vAlign w:val="bottom"/>
            <w:tcBorders>
              <w:bottom w:val="single" w:sz="8" w:color="auto"/>
              <w:right w:val="single" w:sz="8" w:color="auto"/>
            </w:tcBorders>
            <w:gridSpan w:val="4"/>
          </w:tcPr>
          <w:p>
            <w:pPr>
              <w:jc w:val="center"/>
              <w:ind w:right="40"/>
              <w:spacing w:after="0" w:line="177" w:lineRule="exact"/>
              <w:rPr>
                <w:sz w:val="20"/>
                <w:szCs w:val="20"/>
                <w:color w:val="auto"/>
              </w:rPr>
            </w:pPr>
            <w:r>
              <w:rPr>
                <w:rFonts w:ascii="Times New Roman" w:cs="Times New Roman" w:eastAsia="Times New Roman" w:hAnsi="Times New Roman"/>
                <w:sz w:val="18"/>
                <w:szCs w:val="18"/>
                <w:color w:val="auto"/>
              </w:rPr>
              <w:t>2</w:t>
            </w:r>
          </w:p>
        </w:tc>
        <w:tc>
          <w:tcPr>
            <w:tcW w:w="440" w:type="dxa"/>
            <w:vAlign w:val="bottom"/>
            <w:tcBorders>
              <w:bottom w:val="single" w:sz="8" w:color="auto"/>
              <w:right w:val="single" w:sz="8" w:color="auto"/>
            </w:tcBorders>
            <w:gridSpan w:val="4"/>
          </w:tcPr>
          <w:p>
            <w:pPr>
              <w:jc w:val="center"/>
              <w:ind w:right="40"/>
              <w:spacing w:after="0" w:line="177" w:lineRule="exact"/>
              <w:rPr>
                <w:sz w:val="20"/>
                <w:szCs w:val="20"/>
                <w:color w:val="auto"/>
              </w:rPr>
            </w:pPr>
            <w:r>
              <w:rPr>
                <w:rFonts w:ascii="Times New Roman" w:cs="Times New Roman" w:eastAsia="Times New Roman" w:hAnsi="Times New Roman"/>
                <w:sz w:val="18"/>
                <w:szCs w:val="18"/>
                <w:color w:val="auto"/>
                <w:w w:val="88"/>
              </w:rPr>
              <w:t>2</w:t>
            </w:r>
          </w:p>
        </w:tc>
        <w:tc>
          <w:tcPr>
            <w:tcW w:w="420" w:type="dxa"/>
            <w:vAlign w:val="bottom"/>
            <w:tcBorders>
              <w:bottom w:val="single" w:sz="8" w:color="auto"/>
              <w:right w:val="single" w:sz="8" w:color="auto"/>
            </w:tcBorders>
            <w:gridSpan w:val="3"/>
          </w:tcPr>
          <w:p>
            <w:pPr>
              <w:jc w:val="center"/>
              <w:ind w:right="40"/>
              <w:spacing w:after="0" w:line="177" w:lineRule="exact"/>
              <w:rPr>
                <w:sz w:val="20"/>
                <w:szCs w:val="20"/>
                <w:color w:val="auto"/>
              </w:rPr>
            </w:pPr>
            <w:r>
              <w:rPr>
                <w:rFonts w:ascii="Times New Roman" w:cs="Times New Roman" w:eastAsia="Times New Roman" w:hAnsi="Times New Roman"/>
                <w:sz w:val="18"/>
                <w:szCs w:val="18"/>
                <w:color w:val="auto"/>
              </w:rPr>
              <w:t>2</w:t>
            </w:r>
          </w:p>
        </w:tc>
        <w:tc>
          <w:tcPr>
            <w:tcW w:w="440" w:type="dxa"/>
            <w:vAlign w:val="bottom"/>
            <w:tcBorders>
              <w:bottom w:val="single" w:sz="8" w:color="auto"/>
              <w:right w:val="single" w:sz="8" w:color="auto"/>
            </w:tcBorders>
            <w:gridSpan w:val="3"/>
          </w:tcPr>
          <w:p>
            <w:pPr>
              <w:jc w:val="center"/>
              <w:ind w:right="40"/>
              <w:spacing w:after="0" w:line="177" w:lineRule="exact"/>
              <w:rPr>
                <w:sz w:val="20"/>
                <w:szCs w:val="20"/>
                <w:color w:val="auto"/>
              </w:rPr>
            </w:pPr>
            <w:r>
              <w:rPr>
                <w:rFonts w:ascii="Times New Roman" w:cs="Times New Roman" w:eastAsia="Times New Roman" w:hAnsi="Times New Roman"/>
                <w:sz w:val="18"/>
                <w:szCs w:val="18"/>
                <w:color w:val="auto"/>
                <w:w w:val="88"/>
              </w:rPr>
              <w:t>2</w:t>
            </w:r>
          </w:p>
        </w:tc>
        <w:tc>
          <w:tcPr>
            <w:tcW w:w="420" w:type="dxa"/>
            <w:vAlign w:val="bottom"/>
            <w:tcBorders>
              <w:bottom w:val="single" w:sz="8" w:color="auto"/>
              <w:right w:val="single" w:sz="8" w:color="auto"/>
            </w:tcBorders>
            <w:gridSpan w:val="4"/>
          </w:tcPr>
          <w:p>
            <w:pPr>
              <w:jc w:val="center"/>
              <w:ind w:right="40"/>
              <w:spacing w:after="0" w:line="177" w:lineRule="exact"/>
              <w:rPr>
                <w:sz w:val="20"/>
                <w:szCs w:val="20"/>
                <w:color w:val="auto"/>
              </w:rPr>
            </w:pPr>
            <w:r>
              <w:rPr>
                <w:rFonts w:ascii="Times New Roman" w:cs="Times New Roman" w:eastAsia="Times New Roman" w:hAnsi="Times New Roman"/>
                <w:sz w:val="18"/>
                <w:szCs w:val="18"/>
                <w:color w:val="auto"/>
              </w:rPr>
              <w:t>2</w:t>
            </w:r>
          </w:p>
        </w:tc>
        <w:tc>
          <w:tcPr>
            <w:tcW w:w="420" w:type="dxa"/>
            <w:vAlign w:val="bottom"/>
            <w:tcBorders>
              <w:bottom w:val="single" w:sz="8" w:color="auto"/>
              <w:right w:val="single" w:sz="8" w:color="auto"/>
            </w:tcBorders>
            <w:gridSpan w:val="5"/>
          </w:tcPr>
          <w:p>
            <w:pPr>
              <w:jc w:val="center"/>
              <w:ind w:right="20"/>
              <w:spacing w:after="0" w:line="177" w:lineRule="exact"/>
              <w:rPr>
                <w:sz w:val="20"/>
                <w:szCs w:val="20"/>
                <w:color w:val="auto"/>
              </w:rPr>
            </w:pPr>
            <w:r>
              <w:rPr>
                <w:rFonts w:ascii="Times New Roman" w:cs="Times New Roman" w:eastAsia="Times New Roman" w:hAnsi="Times New Roman"/>
                <w:sz w:val="18"/>
                <w:szCs w:val="18"/>
                <w:color w:val="auto"/>
                <w:w w:val="88"/>
              </w:rPr>
              <w:t>2</w:t>
            </w:r>
          </w:p>
        </w:tc>
        <w:tc>
          <w:tcPr>
            <w:tcW w:w="440" w:type="dxa"/>
            <w:vAlign w:val="bottom"/>
            <w:tcBorders>
              <w:bottom w:val="single" w:sz="8" w:color="auto"/>
              <w:right w:val="single" w:sz="8" w:color="auto"/>
            </w:tcBorders>
            <w:gridSpan w:val="3"/>
          </w:tcPr>
          <w:p>
            <w:pPr>
              <w:jc w:val="center"/>
              <w:spacing w:after="0" w:line="177" w:lineRule="exact"/>
              <w:rPr>
                <w:sz w:val="20"/>
                <w:szCs w:val="20"/>
                <w:color w:val="auto"/>
              </w:rPr>
            </w:pPr>
            <w:r>
              <w:rPr>
                <w:rFonts w:ascii="Times New Roman" w:cs="Times New Roman" w:eastAsia="Times New Roman" w:hAnsi="Times New Roman"/>
                <w:sz w:val="18"/>
                <w:szCs w:val="18"/>
                <w:color w:val="auto"/>
              </w:rPr>
              <w:t>2</w:t>
            </w:r>
          </w:p>
        </w:tc>
        <w:tc>
          <w:tcPr>
            <w:tcW w:w="420" w:type="dxa"/>
            <w:vAlign w:val="bottom"/>
            <w:tcBorders>
              <w:bottom w:val="single" w:sz="8" w:color="auto"/>
              <w:right w:val="single" w:sz="8" w:color="auto"/>
            </w:tcBorders>
            <w:gridSpan w:val="3"/>
          </w:tcPr>
          <w:p>
            <w:pPr>
              <w:jc w:val="center"/>
              <w:ind w:right="40"/>
              <w:spacing w:after="0" w:line="177" w:lineRule="exact"/>
              <w:rPr>
                <w:sz w:val="20"/>
                <w:szCs w:val="20"/>
                <w:color w:val="auto"/>
              </w:rPr>
            </w:pPr>
            <w:r>
              <w:rPr>
                <w:rFonts w:ascii="Times New Roman" w:cs="Times New Roman" w:eastAsia="Times New Roman" w:hAnsi="Times New Roman"/>
                <w:sz w:val="18"/>
                <w:szCs w:val="18"/>
                <w:color w:val="auto"/>
              </w:rPr>
              <w:t>2</w:t>
            </w:r>
          </w:p>
        </w:tc>
        <w:tc>
          <w:tcPr>
            <w:tcW w:w="440" w:type="dxa"/>
            <w:vAlign w:val="bottom"/>
            <w:tcBorders>
              <w:bottom w:val="single" w:sz="8" w:color="auto"/>
              <w:right w:val="single" w:sz="8" w:color="auto"/>
            </w:tcBorders>
            <w:gridSpan w:val="4"/>
          </w:tcPr>
          <w:p>
            <w:pPr>
              <w:spacing w:after="0"/>
              <w:rPr>
                <w:sz w:val="20"/>
                <w:szCs w:val="20"/>
                <w:color w:val="auto"/>
              </w:rPr>
            </w:pPr>
            <w:r>
              <w:rPr>
                <w:rFonts w:ascii="Times New Roman" w:cs="Times New Roman" w:eastAsia="Times New Roman" w:hAnsi="Times New Roman"/>
                <w:sz w:val="18"/>
                <w:szCs w:val="18"/>
                <w:color w:val="auto"/>
              </w:rPr>
              <w:t>2 (</w:t>
            </w:r>
            <w:r>
              <w:rPr>
                <w:rFonts w:ascii="Times New Roman" w:cs="Times New Roman" w:eastAsia="Times New Roman" w:hAnsi="Times New Roman"/>
                <w:sz w:val="18"/>
                <w:szCs w:val="18"/>
                <w:color w:val="auto"/>
              </w:rPr>
              <w:t>З</w:t>
            </w:r>
            <w:r>
              <w:rPr>
                <w:rFonts w:ascii="Times New Roman" w:cs="Times New Roman" w:eastAsia="Times New Roman" w:hAnsi="Times New Roman"/>
                <w:sz w:val="18"/>
                <w:szCs w:val="18"/>
                <w:color w:val="auto"/>
              </w:rPr>
              <w:t>)</w:t>
            </w:r>
          </w:p>
        </w:tc>
        <w:tc>
          <w:tcPr>
            <w:tcW w:w="420" w:type="dxa"/>
            <w:vAlign w:val="bottom"/>
            <w:tcBorders>
              <w:bottom w:val="single" w:sz="8" w:color="auto"/>
              <w:right w:val="single" w:sz="8" w:color="auto"/>
            </w:tcBorders>
            <w:gridSpan w:val="4"/>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5"/>
          </w:tcPr>
          <w:p>
            <w:pPr>
              <w:spacing w:after="0"/>
              <w:rPr>
                <w:sz w:val="20"/>
                <w:szCs w:val="20"/>
                <w:color w:val="auto"/>
              </w:rPr>
            </w:pPr>
            <w:r>
              <w:rPr>
                <w:rFonts w:ascii="Times New Roman" w:cs="Times New Roman" w:eastAsia="Times New Roman" w:hAnsi="Times New Roman"/>
                <w:sz w:val="17"/>
                <w:szCs w:val="17"/>
                <w:color w:val="auto"/>
              </w:rPr>
              <w:t>–</w:t>
            </w:r>
          </w:p>
        </w:tc>
        <w:tc>
          <w:tcPr>
            <w:tcW w:w="42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bottom w:val="single" w:sz="8" w:color="auto"/>
              <w:right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bottom w:val="single" w:sz="8" w:color="auto"/>
              <w:right w:val="single" w:sz="8" w:color="auto"/>
            </w:tcBorders>
            <w:gridSpan w:val="3"/>
          </w:tcPr>
          <w:p>
            <w:pPr>
              <w:jc w:val="center"/>
              <w:ind w:right="40"/>
              <w:spacing w:after="0" w:line="177" w:lineRule="exact"/>
              <w:rPr>
                <w:sz w:val="20"/>
                <w:szCs w:val="20"/>
                <w:color w:val="auto"/>
              </w:rPr>
            </w:pPr>
            <w:r>
              <w:rPr>
                <w:rFonts w:ascii="Times New Roman" w:cs="Times New Roman" w:eastAsia="Times New Roman" w:hAnsi="Times New Roman"/>
                <w:sz w:val="18"/>
                <w:szCs w:val="18"/>
                <w:color w:val="auto"/>
                <w:w w:val="99"/>
              </w:rPr>
              <w:t>30</w:t>
            </w:r>
          </w:p>
        </w:tc>
        <w:tc>
          <w:tcPr>
            <w:tcW w:w="0" w:type="dxa"/>
            <w:vAlign w:val="bottom"/>
          </w:tcPr>
          <w:p>
            <w:pPr>
              <w:spacing w:after="0"/>
              <w:rPr>
                <w:sz w:val="1"/>
                <w:szCs w:val="1"/>
                <w:color w:val="auto"/>
              </w:rPr>
            </w:pPr>
          </w:p>
        </w:tc>
      </w:tr>
      <w:tr>
        <w:trPr>
          <w:trHeight w:val="177"/>
        </w:trPr>
        <w:tc>
          <w:tcPr>
            <w:tcW w:w="1000" w:type="dxa"/>
            <w:vAlign w:val="bottom"/>
            <w:tcBorders>
              <w:left w:val="single" w:sz="8" w:color="auto"/>
              <w:bottom w:val="single" w:sz="8" w:color="auto"/>
              <w:right w:val="single" w:sz="8" w:color="auto"/>
            </w:tcBorders>
            <w:gridSpan w:val="3"/>
            <w:shd w:val="clear" w:color="auto" w:fill="BFBFBF"/>
          </w:tcPr>
          <w:p>
            <w:pPr>
              <w:ind w:left="40"/>
              <w:spacing w:after="0" w:line="177" w:lineRule="exact"/>
              <w:rPr>
                <w:sz w:val="20"/>
                <w:szCs w:val="20"/>
                <w:color w:val="auto"/>
              </w:rPr>
            </w:pPr>
            <w:r>
              <w:rPr>
                <w:rFonts w:ascii="Times New Roman" w:cs="Times New Roman" w:eastAsia="Times New Roman" w:hAnsi="Times New Roman"/>
                <w:sz w:val="18"/>
                <w:szCs w:val="18"/>
                <w:b w:val="1"/>
                <w:bCs w:val="1"/>
                <w:color w:val="auto"/>
              </w:rPr>
              <w:t>П</w:t>
            </w:r>
            <w:r>
              <w:rPr>
                <w:rFonts w:ascii="Times New Roman" w:cs="Times New Roman" w:eastAsia="Times New Roman" w:hAnsi="Times New Roman"/>
                <w:sz w:val="18"/>
                <w:szCs w:val="18"/>
                <w:b w:val="1"/>
                <w:bCs w:val="1"/>
                <w:color w:val="auto"/>
              </w:rPr>
              <w:t>.00</w:t>
            </w:r>
          </w:p>
        </w:tc>
        <w:tc>
          <w:tcPr>
            <w:tcW w:w="282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Профессиональный цикл</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2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40" w:type="dxa"/>
            <w:vAlign w:val="bottom"/>
            <w:tcBorders>
              <w:bottom w:val="single" w:sz="8" w:color="auto"/>
              <w:right w:val="single" w:sz="8" w:color="auto"/>
            </w:tcBorders>
            <w:gridSpan w:val="4"/>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20" w:type="dxa"/>
            <w:vAlign w:val="bottom"/>
            <w:tcBorders>
              <w:bottom w:val="single" w:sz="8" w:color="auto"/>
              <w:right w:val="single" w:sz="8" w:color="auto"/>
            </w:tcBorders>
            <w:gridSpan w:val="5"/>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340" w:type="dxa"/>
            <w:vAlign w:val="bottom"/>
            <w:tcBorders>
              <w:bottom w:val="single" w:sz="8" w:color="auto"/>
              <w:right w:val="single" w:sz="8" w:color="BFBFBF"/>
            </w:tcBorders>
            <w:gridSpan w:val="3"/>
            <w:shd w:val="clear" w:color="auto" w:fill="BFBFBF"/>
          </w:tcPr>
          <w:p>
            <w:pPr>
              <w:jc w:val="right"/>
              <w:ind w:right="249"/>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120" w:type="dxa"/>
            <w:vAlign w:val="bottom"/>
            <w:tcBorders>
              <w:bottom w:val="single" w:sz="8" w:color="auto"/>
              <w:right w:val="single" w:sz="8" w:color="auto"/>
            </w:tcBorders>
            <w:gridSpan w:val="2"/>
            <w:shd w:val="clear" w:color="auto" w:fill="BFBFBF"/>
          </w:tcPr>
          <w:p>
            <w:pPr>
              <w:spacing w:after="0"/>
              <w:rPr>
                <w:sz w:val="15"/>
                <w:szCs w:val="15"/>
                <w:color w:val="auto"/>
              </w:rPr>
            </w:pP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20" w:type="dxa"/>
            <w:vAlign w:val="bottom"/>
            <w:tcBorders>
              <w:bottom w:val="single" w:sz="8" w:color="auto"/>
              <w:right w:val="single" w:sz="8" w:color="auto"/>
            </w:tcBorders>
            <w:gridSpan w:val="4"/>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40" w:type="dxa"/>
            <w:vAlign w:val="bottom"/>
            <w:tcBorders>
              <w:bottom w:val="single" w:sz="8" w:color="auto"/>
              <w:right w:val="single" w:sz="8" w:color="auto"/>
            </w:tcBorders>
            <w:gridSpan w:val="4"/>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20" w:type="dxa"/>
            <w:vAlign w:val="bottom"/>
            <w:tcBorders>
              <w:bottom w:val="single" w:sz="8" w:color="auto"/>
              <w:right w:val="single" w:sz="8" w:color="auto"/>
            </w:tcBorders>
            <w:gridSpan w:val="4"/>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20" w:type="dxa"/>
            <w:vAlign w:val="bottom"/>
            <w:tcBorders>
              <w:bottom w:val="single" w:sz="8" w:color="auto"/>
              <w:right w:val="single" w:sz="8" w:color="auto"/>
            </w:tcBorders>
            <w:gridSpan w:val="5"/>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40" w:type="dxa"/>
            <w:vAlign w:val="bottom"/>
            <w:tcBorders>
              <w:bottom w:val="single" w:sz="8" w:color="auto"/>
              <w:right w:val="single" w:sz="8" w:color="auto"/>
            </w:tcBorders>
            <w:gridSpan w:val="3"/>
            <w:shd w:val="clear" w:color="auto" w:fill="BFBFBF"/>
          </w:tcPr>
          <w:p>
            <w:pPr>
              <w:jc w:val="right"/>
              <w:ind w:right="349"/>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40" w:type="dxa"/>
            <w:vAlign w:val="bottom"/>
            <w:tcBorders>
              <w:bottom w:val="single" w:sz="8" w:color="auto"/>
              <w:right w:val="single" w:sz="8" w:color="auto"/>
            </w:tcBorders>
            <w:gridSpan w:val="4"/>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18</w:t>
            </w:r>
          </w:p>
        </w:tc>
        <w:tc>
          <w:tcPr>
            <w:tcW w:w="420" w:type="dxa"/>
            <w:vAlign w:val="bottom"/>
            <w:tcBorders>
              <w:bottom w:val="single" w:sz="8" w:color="auto"/>
              <w:right w:val="single" w:sz="8" w:color="auto"/>
            </w:tcBorders>
            <w:gridSpan w:val="4"/>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15</w:t>
            </w:r>
          </w:p>
        </w:tc>
        <w:tc>
          <w:tcPr>
            <w:tcW w:w="440" w:type="dxa"/>
            <w:vAlign w:val="bottom"/>
            <w:tcBorders>
              <w:bottom w:val="single" w:sz="8" w:color="auto"/>
              <w:right w:val="single" w:sz="8" w:color="auto"/>
            </w:tcBorders>
            <w:gridSpan w:val="5"/>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6</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440" w:type="dxa"/>
            <w:vAlign w:val="bottom"/>
            <w:tcBorders>
              <w:bottom w:val="single" w:sz="8" w:color="auto"/>
              <w:right w:val="single" w:sz="8" w:color="auto"/>
            </w:tcBorders>
            <w:gridSpan w:val="5"/>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120" w:type="dxa"/>
            <w:vAlign w:val="bottom"/>
            <w:tcBorders>
              <w:bottom w:val="single" w:sz="8" w:color="auto"/>
              <w:right w:val="single" w:sz="8" w:color="BFBFBF"/>
            </w:tcBorders>
            <w:shd w:val="clear" w:color="auto" w:fill="BFBFBF"/>
          </w:tcPr>
          <w:p>
            <w:pPr>
              <w:spacing w:after="0"/>
              <w:rPr>
                <w:sz w:val="15"/>
                <w:szCs w:val="15"/>
                <w:color w:val="auto"/>
              </w:rPr>
            </w:pPr>
          </w:p>
        </w:tc>
        <w:tc>
          <w:tcPr>
            <w:tcW w:w="300" w:type="dxa"/>
            <w:vAlign w:val="bottom"/>
            <w:tcBorders>
              <w:bottom w:val="single" w:sz="8" w:color="auto"/>
              <w:right w:val="single" w:sz="8" w:color="auto"/>
            </w:tcBorders>
            <w:gridSpan w:val="2"/>
            <w:shd w:val="clear" w:color="auto" w:fill="BFBFBF"/>
          </w:tcPr>
          <w:p>
            <w:pPr>
              <w:jc w:val="center"/>
              <w:ind w:right="140"/>
              <w:spacing w:after="0" w:line="177" w:lineRule="exact"/>
              <w:rPr>
                <w:sz w:val="20"/>
                <w:szCs w:val="20"/>
                <w:color w:val="auto"/>
              </w:rPr>
            </w:pPr>
            <w:r>
              <w:rPr>
                <w:rFonts w:ascii="Times New Roman" w:cs="Times New Roman" w:eastAsia="Times New Roman" w:hAnsi="Times New Roman"/>
                <w:sz w:val="18"/>
                <w:szCs w:val="18"/>
                <w:b w:val="1"/>
                <w:bCs w:val="1"/>
                <w:color w:val="auto"/>
                <w:highlight w:val="lightGray"/>
                <w:w w:val="88"/>
              </w:rPr>
              <w:t>25</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700" w:type="dxa"/>
            <w:vAlign w:val="bottom"/>
            <w:tcBorders>
              <w:bottom w:val="single" w:sz="8" w:color="auto"/>
              <w:right w:val="single" w:sz="8" w:color="auto"/>
            </w:tcBorders>
            <w:gridSpan w:val="3"/>
            <w:shd w:val="clear" w:color="auto" w:fill="BFBFBF"/>
          </w:tcPr>
          <w:p>
            <w:pPr>
              <w:jc w:val="right"/>
              <w:ind w:right="700"/>
              <w:spacing w:after="0"/>
              <w:rPr>
                <w:sz w:val="20"/>
                <w:szCs w:val="20"/>
                <w:color w:val="auto"/>
              </w:rPr>
            </w:pPr>
            <w:r>
              <w:rPr>
                <w:rFonts w:ascii="Times New Roman" w:cs="Times New Roman" w:eastAsia="Times New Roman" w:hAnsi="Times New Roman"/>
                <w:sz w:val="18"/>
                <w:szCs w:val="18"/>
                <w:b w:val="1"/>
                <w:bCs w:val="1"/>
                <w:color w:val="auto"/>
              </w:rPr>
              <w:t>557</w:t>
            </w:r>
          </w:p>
        </w:tc>
        <w:tc>
          <w:tcPr>
            <w:tcW w:w="0" w:type="dxa"/>
            <w:vAlign w:val="bottom"/>
          </w:tcPr>
          <w:p>
            <w:pPr>
              <w:spacing w:after="0"/>
              <w:rPr>
                <w:sz w:val="1"/>
                <w:szCs w:val="1"/>
                <w:color w:val="auto"/>
              </w:rPr>
            </w:pPr>
          </w:p>
        </w:tc>
      </w:tr>
      <w:tr>
        <w:trPr>
          <w:trHeight w:val="177"/>
        </w:trPr>
        <w:tc>
          <w:tcPr>
            <w:tcW w:w="1000" w:type="dxa"/>
            <w:vAlign w:val="bottom"/>
            <w:tcBorders>
              <w:left w:val="single" w:sz="8" w:color="auto"/>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ПМ</w:t>
            </w:r>
            <w:r>
              <w:rPr>
                <w:rFonts w:ascii="Times New Roman" w:cs="Times New Roman" w:eastAsia="Times New Roman" w:hAnsi="Times New Roman"/>
                <w:sz w:val="18"/>
                <w:szCs w:val="18"/>
                <w:b w:val="1"/>
                <w:bCs w:val="1"/>
                <w:color w:val="auto"/>
              </w:rPr>
              <w:t>.00</w:t>
            </w:r>
          </w:p>
        </w:tc>
        <w:tc>
          <w:tcPr>
            <w:tcW w:w="282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Профессиональные модули</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2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40" w:type="dxa"/>
            <w:vAlign w:val="bottom"/>
            <w:tcBorders>
              <w:bottom w:val="single" w:sz="8" w:color="auto"/>
              <w:right w:val="single" w:sz="8" w:color="auto"/>
            </w:tcBorders>
            <w:gridSpan w:val="4"/>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20" w:type="dxa"/>
            <w:vAlign w:val="bottom"/>
            <w:tcBorders>
              <w:bottom w:val="single" w:sz="8" w:color="auto"/>
              <w:right w:val="single" w:sz="8" w:color="auto"/>
            </w:tcBorders>
            <w:gridSpan w:val="5"/>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340" w:type="dxa"/>
            <w:vAlign w:val="bottom"/>
            <w:tcBorders>
              <w:bottom w:val="single" w:sz="8" w:color="auto"/>
              <w:right w:val="single" w:sz="8" w:color="BFBFBF"/>
            </w:tcBorders>
            <w:gridSpan w:val="3"/>
            <w:shd w:val="clear" w:color="auto" w:fill="BFBFBF"/>
          </w:tcPr>
          <w:p>
            <w:pPr>
              <w:jc w:val="right"/>
              <w:ind w:right="249"/>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120" w:type="dxa"/>
            <w:vAlign w:val="bottom"/>
            <w:tcBorders>
              <w:bottom w:val="single" w:sz="8" w:color="auto"/>
              <w:right w:val="single" w:sz="8" w:color="auto"/>
            </w:tcBorders>
            <w:gridSpan w:val="2"/>
            <w:shd w:val="clear" w:color="auto" w:fill="BFBFBF"/>
          </w:tcPr>
          <w:p>
            <w:pPr>
              <w:spacing w:after="0"/>
              <w:rPr>
                <w:sz w:val="15"/>
                <w:szCs w:val="15"/>
                <w:color w:val="auto"/>
              </w:rPr>
            </w:pP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20" w:type="dxa"/>
            <w:vAlign w:val="bottom"/>
            <w:tcBorders>
              <w:bottom w:val="single" w:sz="8" w:color="auto"/>
              <w:right w:val="single" w:sz="8" w:color="auto"/>
            </w:tcBorders>
            <w:gridSpan w:val="4"/>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40" w:type="dxa"/>
            <w:vAlign w:val="bottom"/>
            <w:tcBorders>
              <w:bottom w:val="single" w:sz="8" w:color="auto"/>
              <w:right w:val="single" w:sz="8" w:color="auto"/>
            </w:tcBorders>
            <w:gridSpan w:val="4"/>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20" w:type="dxa"/>
            <w:vAlign w:val="bottom"/>
            <w:tcBorders>
              <w:bottom w:val="single" w:sz="8" w:color="auto"/>
              <w:right w:val="single" w:sz="8" w:color="auto"/>
            </w:tcBorders>
            <w:gridSpan w:val="4"/>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20" w:type="dxa"/>
            <w:vAlign w:val="bottom"/>
            <w:tcBorders>
              <w:bottom w:val="single" w:sz="8" w:color="auto"/>
              <w:right w:val="single" w:sz="8" w:color="auto"/>
            </w:tcBorders>
            <w:gridSpan w:val="5"/>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40" w:type="dxa"/>
            <w:vAlign w:val="bottom"/>
            <w:tcBorders>
              <w:bottom w:val="single" w:sz="8" w:color="auto"/>
              <w:right w:val="single" w:sz="8" w:color="auto"/>
            </w:tcBorders>
            <w:gridSpan w:val="3"/>
            <w:shd w:val="clear" w:color="auto" w:fill="BFBFBF"/>
          </w:tcPr>
          <w:p>
            <w:pPr>
              <w:jc w:val="right"/>
              <w:ind w:right="349"/>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40" w:type="dxa"/>
            <w:vAlign w:val="bottom"/>
            <w:tcBorders>
              <w:bottom w:val="single" w:sz="8" w:color="auto"/>
              <w:right w:val="single" w:sz="8" w:color="auto"/>
            </w:tcBorders>
            <w:gridSpan w:val="4"/>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18</w:t>
            </w:r>
          </w:p>
        </w:tc>
        <w:tc>
          <w:tcPr>
            <w:tcW w:w="420" w:type="dxa"/>
            <w:vAlign w:val="bottom"/>
            <w:tcBorders>
              <w:bottom w:val="single" w:sz="8" w:color="auto"/>
              <w:right w:val="single" w:sz="8" w:color="auto"/>
            </w:tcBorders>
            <w:gridSpan w:val="4"/>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15</w:t>
            </w:r>
          </w:p>
        </w:tc>
        <w:tc>
          <w:tcPr>
            <w:tcW w:w="440" w:type="dxa"/>
            <w:vAlign w:val="bottom"/>
            <w:tcBorders>
              <w:bottom w:val="single" w:sz="8" w:color="auto"/>
              <w:right w:val="single" w:sz="8" w:color="auto"/>
            </w:tcBorders>
            <w:gridSpan w:val="5"/>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6</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440" w:type="dxa"/>
            <w:vAlign w:val="bottom"/>
            <w:tcBorders>
              <w:bottom w:val="single" w:sz="8" w:color="auto"/>
              <w:right w:val="single" w:sz="8" w:color="auto"/>
            </w:tcBorders>
            <w:gridSpan w:val="5"/>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120" w:type="dxa"/>
            <w:vAlign w:val="bottom"/>
            <w:tcBorders>
              <w:bottom w:val="single" w:sz="8" w:color="auto"/>
              <w:right w:val="single" w:sz="8" w:color="BFBFBF"/>
            </w:tcBorders>
            <w:shd w:val="clear" w:color="auto" w:fill="BFBFBF"/>
          </w:tcPr>
          <w:p>
            <w:pPr>
              <w:spacing w:after="0"/>
              <w:rPr>
                <w:sz w:val="15"/>
                <w:szCs w:val="15"/>
                <w:color w:val="auto"/>
              </w:rPr>
            </w:pPr>
          </w:p>
        </w:tc>
        <w:tc>
          <w:tcPr>
            <w:tcW w:w="300" w:type="dxa"/>
            <w:vAlign w:val="bottom"/>
            <w:tcBorders>
              <w:bottom w:val="single" w:sz="8" w:color="auto"/>
              <w:right w:val="single" w:sz="8" w:color="auto"/>
            </w:tcBorders>
            <w:gridSpan w:val="2"/>
            <w:shd w:val="clear" w:color="auto" w:fill="BFBFBF"/>
          </w:tcPr>
          <w:p>
            <w:pPr>
              <w:jc w:val="center"/>
              <w:ind w:right="140"/>
              <w:spacing w:after="0" w:line="177" w:lineRule="exact"/>
              <w:rPr>
                <w:sz w:val="20"/>
                <w:szCs w:val="20"/>
                <w:color w:val="auto"/>
              </w:rPr>
            </w:pPr>
            <w:r>
              <w:rPr>
                <w:rFonts w:ascii="Times New Roman" w:cs="Times New Roman" w:eastAsia="Times New Roman" w:hAnsi="Times New Roman"/>
                <w:sz w:val="18"/>
                <w:szCs w:val="18"/>
                <w:b w:val="1"/>
                <w:bCs w:val="1"/>
                <w:color w:val="auto"/>
                <w:highlight w:val="lightGray"/>
                <w:w w:val="88"/>
              </w:rPr>
              <w:t>25</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700" w:type="dxa"/>
            <w:vAlign w:val="bottom"/>
            <w:tcBorders>
              <w:bottom w:val="single" w:sz="8" w:color="auto"/>
              <w:right w:val="single" w:sz="8" w:color="auto"/>
            </w:tcBorders>
            <w:gridSpan w:val="3"/>
            <w:shd w:val="clear" w:color="auto" w:fill="BFBFBF"/>
          </w:tcPr>
          <w:p>
            <w:pPr>
              <w:jc w:val="right"/>
              <w:ind w:right="700"/>
              <w:spacing w:after="0"/>
              <w:rPr>
                <w:sz w:val="20"/>
                <w:szCs w:val="20"/>
                <w:color w:val="auto"/>
              </w:rPr>
            </w:pPr>
            <w:r>
              <w:rPr>
                <w:rFonts w:ascii="Times New Roman" w:cs="Times New Roman" w:eastAsia="Times New Roman" w:hAnsi="Times New Roman"/>
                <w:sz w:val="18"/>
                <w:szCs w:val="18"/>
                <w:b w:val="1"/>
                <w:bCs w:val="1"/>
                <w:color w:val="auto"/>
              </w:rPr>
              <w:t>557</w:t>
            </w:r>
          </w:p>
        </w:tc>
        <w:tc>
          <w:tcPr>
            <w:tcW w:w="0" w:type="dxa"/>
            <w:vAlign w:val="bottom"/>
          </w:tcPr>
          <w:p>
            <w:pPr>
              <w:spacing w:after="0"/>
              <w:rPr>
                <w:sz w:val="1"/>
                <w:szCs w:val="1"/>
                <w:color w:val="auto"/>
              </w:rPr>
            </w:pPr>
          </w:p>
        </w:tc>
      </w:tr>
      <w:tr>
        <w:trPr>
          <w:trHeight w:val="170"/>
        </w:trPr>
        <w:tc>
          <w:tcPr>
            <w:tcW w:w="1000" w:type="dxa"/>
            <w:vAlign w:val="bottom"/>
            <w:tcBorders>
              <w:left w:val="single" w:sz="8" w:color="auto"/>
              <w:right w:val="single" w:sz="8" w:color="auto"/>
            </w:tcBorders>
            <w:gridSpan w:val="3"/>
            <w:shd w:val="clear" w:color="auto" w:fill="D9D9D9"/>
          </w:tcPr>
          <w:p>
            <w:pPr>
              <w:spacing w:after="0"/>
              <w:rPr>
                <w:sz w:val="14"/>
                <w:szCs w:val="14"/>
                <w:color w:val="auto"/>
              </w:rPr>
            </w:pPr>
          </w:p>
        </w:tc>
        <w:tc>
          <w:tcPr>
            <w:tcW w:w="282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Эксплуатация</w:t>
            </w:r>
          </w:p>
        </w:tc>
        <w:tc>
          <w:tcPr>
            <w:tcW w:w="440" w:type="dxa"/>
            <w:vAlign w:val="bottom"/>
            <w:tcBorders>
              <w:right w:val="single" w:sz="8" w:color="auto"/>
            </w:tcBorders>
            <w:gridSpan w:val="3"/>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440" w:type="dxa"/>
            <w:vAlign w:val="bottom"/>
            <w:tcBorders>
              <w:right w:val="single" w:sz="8" w:color="auto"/>
            </w:tcBorders>
            <w:gridSpan w:val="4"/>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180" w:type="dxa"/>
            <w:vAlign w:val="bottom"/>
            <w:tcBorders>
              <w:right w:val="single" w:sz="8" w:color="D9D9D9"/>
            </w:tcBorders>
            <w:gridSpan w:val="3"/>
          </w:tcPr>
          <w:p>
            <w:pPr>
              <w:spacing w:after="0"/>
              <w:rPr>
                <w:sz w:val="14"/>
                <w:szCs w:val="14"/>
                <w:color w:val="auto"/>
              </w:rPr>
            </w:pPr>
          </w:p>
        </w:tc>
        <w:tc>
          <w:tcPr>
            <w:tcW w:w="240" w:type="dxa"/>
            <w:vAlign w:val="bottom"/>
            <w:tcBorders>
              <w:right w:val="single" w:sz="8" w:color="auto"/>
            </w:tcBorders>
            <w:gridSpan w:val="2"/>
            <w:shd w:val="clear" w:color="auto" w:fill="D9D9D9"/>
          </w:tcPr>
          <w:p>
            <w:pPr>
              <w:spacing w:after="0"/>
              <w:rPr>
                <w:sz w:val="14"/>
                <w:szCs w:val="14"/>
                <w:color w:val="auto"/>
              </w:rPr>
            </w:pPr>
          </w:p>
        </w:tc>
        <w:tc>
          <w:tcPr>
            <w:tcW w:w="340" w:type="dxa"/>
            <w:vAlign w:val="bottom"/>
            <w:tcBorders>
              <w:right w:val="single" w:sz="8" w:color="D9D9D9"/>
            </w:tcBorders>
            <w:gridSpan w:val="3"/>
            <w:shd w:val="clear" w:color="auto" w:fill="D9D9D9"/>
          </w:tcPr>
          <w:p>
            <w:pPr>
              <w:spacing w:after="0"/>
              <w:rPr>
                <w:sz w:val="14"/>
                <w:szCs w:val="14"/>
                <w:color w:val="auto"/>
              </w:rPr>
            </w:pPr>
          </w:p>
        </w:tc>
        <w:tc>
          <w:tcPr>
            <w:tcW w:w="120" w:type="dxa"/>
            <w:vAlign w:val="bottom"/>
            <w:tcBorders>
              <w:right w:val="single" w:sz="8" w:color="auto"/>
            </w:tcBorders>
            <w:gridSpan w:val="2"/>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180" w:type="dxa"/>
            <w:vAlign w:val="bottom"/>
            <w:tcBorders>
              <w:right w:val="single" w:sz="8" w:color="D9D9D9"/>
            </w:tcBorders>
            <w:gridSpan w:val="2"/>
            <w:shd w:val="clear" w:color="auto" w:fill="D9D9D9"/>
          </w:tcPr>
          <w:p>
            <w:pPr>
              <w:spacing w:after="0"/>
              <w:rPr>
                <w:sz w:val="14"/>
                <w:szCs w:val="14"/>
                <w:color w:val="auto"/>
              </w:rPr>
            </w:pPr>
          </w:p>
        </w:tc>
        <w:tc>
          <w:tcPr>
            <w:tcW w:w="240" w:type="dxa"/>
            <w:vAlign w:val="bottom"/>
            <w:tcBorders>
              <w:right w:val="single" w:sz="8" w:color="auto"/>
            </w:tcBorders>
            <w:gridSpan w:val="2"/>
            <w:shd w:val="clear" w:color="auto" w:fill="D9D9D9"/>
          </w:tcPr>
          <w:p>
            <w:pPr>
              <w:spacing w:after="0"/>
              <w:rPr>
                <w:sz w:val="14"/>
                <w:szCs w:val="14"/>
                <w:color w:val="auto"/>
              </w:rPr>
            </w:pPr>
          </w:p>
        </w:tc>
        <w:tc>
          <w:tcPr>
            <w:tcW w:w="180" w:type="dxa"/>
            <w:vAlign w:val="bottom"/>
            <w:tcBorders>
              <w:right w:val="single" w:sz="8" w:color="D9D9D9"/>
            </w:tcBorders>
            <w:gridSpan w:val="2"/>
            <w:shd w:val="clear" w:color="auto" w:fill="D9D9D9"/>
          </w:tcPr>
          <w:p>
            <w:pPr>
              <w:spacing w:after="0"/>
              <w:rPr>
                <w:sz w:val="14"/>
                <w:szCs w:val="14"/>
                <w:color w:val="auto"/>
              </w:rPr>
            </w:pPr>
          </w:p>
        </w:tc>
        <w:tc>
          <w:tcPr>
            <w:tcW w:w="260" w:type="dxa"/>
            <w:vAlign w:val="bottom"/>
            <w:tcBorders>
              <w:right w:val="single" w:sz="8" w:color="auto"/>
            </w:tcBorders>
            <w:gridSpan w:val="2"/>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440" w:type="dxa"/>
            <w:vAlign w:val="bottom"/>
            <w:tcBorders>
              <w:right w:val="single" w:sz="8" w:color="auto"/>
            </w:tcBorders>
            <w:gridSpan w:val="3"/>
            <w:shd w:val="clear" w:color="auto" w:fill="D9D9D9"/>
          </w:tcPr>
          <w:p>
            <w:pPr>
              <w:spacing w:after="0"/>
              <w:rPr>
                <w:sz w:val="14"/>
                <w:szCs w:val="14"/>
                <w:color w:val="auto"/>
              </w:rPr>
            </w:pPr>
          </w:p>
        </w:tc>
        <w:tc>
          <w:tcPr>
            <w:tcW w:w="160" w:type="dxa"/>
            <w:vAlign w:val="bottom"/>
            <w:tcBorders>
              <w:right w:val="single" w:sz="8" w:color="D9D9D9"/>
            </w:tcBorders>
            <w:gridSpan w:val="2"/>
            <w:shd w:val="clear" w:color="auto" w:fill="D9D9D9"/>
          </w:tcPr>
          <w:p>
            <w:pPr>
              <w:spacing w:after="0"/>
              <w:rPr>
                <w:sz w:val="14"/>
                <w:szCs w:val="14"/>
                <w:color w:val="auto"/>
              </w:rPr>
            </w:pPr>
          </w:p>
        </w:tc>
        <w:tc>
          <w:tcPr>
            <w:tcW w:w="260" w:type="dxa"/>
            <w:vAlign w:val="bottom"/>
            <w:tcBorders>
              <w:right w:val="single" w:sz="8" w:color="auto"/>
            </w:tcBorders>
            <w:gridSpan w:val="2"/>
            <w:shd w:val="clear" w:color="auto" w:fill="D9D9D9"/>
          </w:tcPr>
          <w:p>
            <w:pPr>
              <w:spacing w:after="0"/>
              <w:rPr>
                <w:sz w:val="14"/>
                <w:szCs w:val="14"/>
                <w:color w:val="auto"/>
              </w:rPr>
            </w:pPr>
          </w:p>
        </w:tc>
        <w:tc>
          <w:tcPr>
            <w:tcW w:w="180" w:type="dxa"/>
            <w:vAlign w:val="bottom"/>
            <w:tcBorders>
              <w:right w:val="single" w:sz="8" w:color="D9D9D9"/>
            </w:tcBorders>
            <w:gridSpan w:val="3"/>
          </w:tcPr>
          <w:p>
            <w:pPr>
              <w:spacing w:after="0"/>
              <w:rPr>
                <w:sz w:val="14"/>
                <w:szCs w:val="14"/>
                <w:color w:val="auto"/>
              </w:rPr>
            </w:pPr>
          </w:p>
        </w:tc>
        <w:tc>
          <w:tcPr>
            <w:tcW w:w="240" w:type="dxa"/>
            <w:vAlign w:val="bottom"/>
            <w:tcBorders>
              <w:right w:val="single" w:sz="8" w:color="auto"/>
            </w:tcBorders>
            <w:gridSpan w:val="2"/>
            <w:shd w:val="clear" w:color="auto" w:fill="D9D9D9"/>
          </w:tcPr>
          <w:p>
            <w:pPr>
              <w:spacing w:after="0"/>
              <w:rPr>
                <w:sz w:val="14"/>
                <w:szCs w:val="14"/>
                <w:color w:val="auto"/>
              </w:rPr>
            </w:pPr>
          </w:p>
        </w:tc>
        <w:tc>
          <w:tcPr>
            <w:tcW w:w="440" w:type="dxa"/>
            <w:vAlign w:val="bottom"/>
            <w:tcBorders>
              <w:right w:val="single" w:sz="8" w:color="auto"/>
            </w:tcBorders>
            <w:gridSpan w:val="3"/>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440" w:type="dxa"/>
            <w:vAlign w:val="bottom"/>
            <w:tcBorders>
              <w:right w:val="single" w:sz="8" w:color="auto"/>
            </w:tcBorders>
            <w:gridSpan w:val="4"/>
            <w:shd w:val="clear" w:color="auto" w:fill="D9D9D9"/>
          </w:tcPr>
          <w:p>
            <w:pPr>
              <w:spacing w:after="0"/>
              <w:rPr>
                <w:sz w:val="14"/>
                <w:szCs w:val="14"/>
                <w:color w:val="auto"/>
              </w:rPr>
            </w:pPr>
          </w:p>
        </w:tc>
        <w:tc>
          <w:tcPr>
            <w:tcW w:w="180" w:type="dxa"/>
            <w:vAlign w:val="bottom"/>
            <w:tcBorders>
              <w:right w:val="single" w:sz="8" w:color="D9D9D9"/>
            </w:tcBorders>
            <w:gridSpan w:val="2"/>
            <w:shd w:val="clear" w:color="auto" w:fill="D9D9D9"/>
          </w:tcPr>
          <w:p>
            <w:pPr>
              <w:spacing w:after="0"/>
              <w:rPr>
                <w:sz w:val="14"/>
                <w:szCs w:val="14"/>
                <w:color w:val="auto"/>
              </w:rPr>
            </w:pPr>
          </w:p>
        </w:tc>
        <w:tc>
          <w:tcPr>
            <w:tcW w:w="240" w:type="dxa"/>
            <w:vAlign w:val="bottom"/>
            <w:tcBorders>
              <w:right w:val="single" w:sz="8" w:color="auto"/>
            </w:tcBorders>
            <w:gridSpan w:val="2"/>
            <w:shd w:val="clear" w:color="auto" w:fill="D9D9D9"/>
          </w:tcPr>
          <w:p>
            <w:pPr>
              <w:spacing w:after="0"/>
              <w:rPr>
                <w:sz w:val="14"/>
                <w:szCs w:val="14"/>
                <w:color w:val="auto"/>
              </w:rPr>
            </w:pPr>
          </w:p>
        </w:tc>
        <w:tc>
          <w:tcPr>
            <w:tcW w:w="180" w:type="dxa"/>
            <w:vAlign w:val="bottom"/>
            <w:tcBorders>
              <w:right w:val="single" w:sz="8" w:color="D9D9D9"/>
            </w:tcBorders>
            <w:gridSpan w:val="3"/>
          </w:tcPr>
          <w:p>
            <w:pPr>
              <w:spacing w:after="0"/>
              <w:rPr>
                <w:sz w:val="14"/>
                <w:szCs w:val="14"/>
                <w:color w:val="auto"/>
              </w:rPr>
            </w:pPr>
          </w:p>
        </w:tc>
        <w:tc>
          <w:tcPr>
            <w:tcW w:w="260" w:type="dxa"/>
            <w:vAlign w:val="bottom"/>
            <w:tcBorders>
              <w:right w:val="single" w:sz="8" w:color="auto"/>
            </w:tcBorders>
            <w:gridSpan w:val="2"/>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180" w:type="dxa"/>
            <w:vAlign w:val="bottom"/>
            <w:tcBorders>
              <w:right w:val="single" w:sz="8" w:color="D9D9D9"/>
            </w:tcBorders>
            <w:gridSpan w:val="3"/>
          </w:tcPr>
          <w:p>
            <w:pPr>
              <w:spacing w:after="0"/>
              <w:rPr>
                <w:sz w:val="14"/>
                <w:szCs w:val="14"/>
                <w:color w:val="auto"/>
              </w:rPr>
            </w:pPr>
          </w:p>
        </w:tc>
        <w:tc>
          <w:tcPr>
            <w:tcW w:w="260" w:type="dxa"/>
            <w:vAlign w:val="bottom"/>
            <w:tcBorders>
              <w:right w:val="single" w:sz="8" w:color="auto"/>
            </w:tcBorders>
            <w:gridSpan w:val="2"/>
            <w:shd w:val="clear" w:color="auto" w:fill="D9D9D9"/>
          </w:tcPr>
          <w:p>
            <w:pPr>
              <w:spacing w:after="0"/>
              <w:rPr>
                <w:sz w:val="14"/>
                <w:szCs w:val="14"/>
                <w:color w:val="auto"/>
              </w:rPr>
            </w:pPr>
          </w:p>
        </w:tc>
        <w:tc>
          <w:tcPr>
            <w:tcW w:w="120" w:type="dxa"/>
            <w:vAlign w:val="bottom"/>
            <w:tcBorders>
              <w:right w:val="single" w:sz="8" w:color="D9D9D9"/>
            </w:tcBorders>
            <w:shd w:val="clear" w:color="auto" w:fill="D9D9D9"/>
          </w:tcPr>
          <w:p>
            <w:pPr>
              <w:spacing w:after="0"/>
              <w:rPr>
                <w:sz w:val="14"/>
                <w:szCs w:val="14"/>
                <w:color w:val="auto"/>
              </w:rPr>
            </w:pPr>
          </w:p>
        </w:tc>
        <w:tc>
          <w:tcPr>
            <w:tcW w:w="300" w:type="dxa"/>
            <w:vAlign w:val="bottom"/>
            <w:tcBorders>
              <w:right w:val="single" w:sz="8" w:color="auto"/>
            </w:tcBorders>
            <w:gridSpan w:val="2"/>
            <w:shd w:val="clear" w:color="auto" w:fill="D9D9D9"/>
          </w:tcPr>
          <w:p>
            <w:pPr>
              <w:spacing w:after="0"/>
              <w:rPr>
                <w:sz w:val="14"/>
                <w:szCs w:val="14"/>
                <w:color w:val="auto"/>
              </w:rPr>
            </w:pPr>
          </w:p>
        </w:tc>
        <w:tc>
          <w:tcPr>
            <w:tcW w:w="440" w:type="dxa"/>
            <w:vAlign w:val="bottom"/>
            <w:tcBorders>
              <w:right w:val="single" w:sz="8" w:color="auto"/>
            </w:tcBorders>
            <w:gridSpan w:val="3"/>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440" w:type="dxa"/>
            <w:vAlign w:val="bottom"/>
            <w:tcBorders>
              <w:right w:val="single" w:sz="8" w:color="auto"/>
            </w:tcBorders>
            <w:gridSpan w:val="3"/>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700" w:type="dxa"/>
            <w:vAlign w:val="bottom"/>
            <w:tcBorders>
              <w:right w:val="single" w:sz="8" w:color="auto"/>
            </w:tcBorders>
            <w:gridSpan w:val="3"/>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100" w:type="dxa"/>
            <w:vAlign w:val="bottom"/>
            <w:tcBorders>
              <w:left w:val="single" w:sz="8" w:color="auto"/>
            </w:tcBorders>
            <w:shd w:val="clear" w:color="auto" w:fill="D9D9D9"/>
          </w:tcPr>
          <w:p>
            <w:pPr>
              <w:spacing w:after="0"/>
              <w:rPr>
                <w:sz w:val="16"/>
                <w:szCs w:val="16"/>
                <w:color w:val="auto"/>
              </w:rPr>
            </w:pPr>
          </w:p>
        </w:tc>
        <w:tc>
          <w:tcPr>
            <w:tcW w:w="78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ПМ</w:t>
            </w:r>
            <w:r>
              <w:rPr>
                <w:rFonts w:ascii="Times New Roman" w:cs="Times New Roman" w:eastAsia="Times New Roman" w:hAnsi="Times New Roman"/>
                <w:sz w:val="18"/>
                <w:szCs w:val="18"/>
                <w:b w:val="1"/>
                <w:bCs w:val="1"/>
                <w:color w:val="auto"/>
              </w:rPr>
              <w:t>.01</w:t>
            </w:r>
          </w:p>
        </w:tc>
        <w:tc>
          <w:tcPr>
            <w:tcW w:w="120" w:type="dxa"/>
            <w:vAlign w:val="bottom"/>
            <w:tcBorders>
              <w:right w:val="single" w:sz="8" w:color="auto"/>
            </w:tcBorders>
            <w:shd w:val="clear" w:color="auto" w:fill="D9D9D9"/>
          </w:tcPr>
          <w:p>
            <w:pPr>
              <w:spacing w:after="0"/>
              <w:rPr>
                <w:sz w:val="16"/>
                <w:szCs w:val="16"/>
                <w:color w:val="auto"/>
              </w:rPr>
            </w:pPr>
          </w:p>
        </w:tc>
        <w:tc>
          <w:tcPr>
            <w:tcW w:w="282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автоматизированных</w:t>
            </w:r>
          </w:p>
        </w:tc>
        <w:tc>
          <w:tcPr>
            <w:tcW w:w="100" w:type="dxa"/>
            <w:vAlign w:val="bottom"/>
            <w:shd w:val="clear" w:color="auto" w:fill="D9D9D9"/>
          </w:tcPr>
          <w:p>
            <w:pPr>
              <w:spacing w:after="0"/>
              <w:rPr>
                <w:sz w:val="16"/>
                <w:szCs w:val="16"/>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К</w:t>
            </w:r>
          </w:p>
        </w:tc>
        <w:tc>
          <w:tcPr>
            <w:tcW w:w="120" w:type="dxa"/>
            <w:vAlign w:val="bottom"/>
            <w:tcBorders>
              <w:right w:val="single" w:sz="8" w:color="auto"/>
            </w:tcBorders>
            <w:shd w:val="clear" w:color="auto" w:fill="D9D9D9"/>
          </w:tcPr>
          <w:p>
            <w:pPr>
              <w:spacing w:after="0"/>
              <w:rPr>
                <w:sz w:val="16"/>
                <w:szCs w:val="16"/>
                <w:color w:val="auto"/>
              </w:rPr>
            </w:pPr>
          </w:p>
        </w:tc>
        <w:tc>
          <w:tcPr>
            <w:tcW w:w="80" w:type="dxa"/>
            <w:vAlign w:val="bottom"/>
            <w:shd w:val="clear" w:color="auto" w:fill="D9D9D9"/>
          </w:tcPr>
          <w:p>
            <w:pPr>
              <w:spacing w:after="0"/>
              <w:rPr>
                <w:sz w:val="16"/>
                <w:szCs w:val="16"/>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К</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gridSpan w:val="2"/>
          </w:tcPr>
          <w:p>
            <w:pPr>
              <w:spacing w:after="0"/>
              <w:rPr>
                <w:sz w:val="16"/>
                <w:szCs w:val="16"/>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6</w:t>
            </w:r>
          </w:p>
        </w:tc>
        <w:tc>
          <w:tcPr>
            <w:tcW w:w="120" w:type="dxa"/>
            <w:vAlign w:val="bottom"/>
            <w:tcBorders>
              <w:right w:val="single" w:sz="8" w:color="auto"/>
            </w:tcBorders>
            <w:shd w:val="clear" w:color="auto" w:fill="D9D9D9"/>
          </w:tcPr>
          <w:p>
            <w:pPr>
              <w:spacing w:after="0"/>
              <w:rPr>
                <w:sz w:val="16"/>
                <w:szCs w:val="16"/>
                <w:color w:val="auto"/>
              </w:rPr>
            </w:pPr>
          </w:p>
        </w:tc>
        <w:tc>
          <w:tcPr>
            <w:tcW w:w="80" w:type="dxa"/>
            <w:vAlign w:val="bottom"/>
            <w:shd w:val="clear" w:color="auto" w:fill="D9D9D9"/>
          </w:tcPr>
          <w:p>
            <w:pPr>
              <w:spacing w:after="0"/>
              <w:rPr>
                <w:sz w:val="16"/>
                <w:szCs w:val="16"/>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gridSpan w:val="2"/>
          </w:tcPr>
          <w:p>
            <w:pPr>
              <w:spacing w:after="0"/>
              <w:rPr>
                <w:sz w:val="16"/>
                <w:szCs w:val="16"/>
                <w:color w:val="auto"/>
              </w:rPr>
            </w:pPr>
          </w:p>
        </w:tc>
        <w:tc>
          <w:tcPr>
            <w:tcW w:w="20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6</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gridSpan w:val="2"/>
            <w:shd w:val="clear" w:color="auto" w:fill="D9D9D9"/>
          </w:tcPr>
          <w:p>
            <w:pPr>
              <w:spacing w:after="0"/>
              <w:rPr>
                <w:sz w:val="16"/>
                <w:szCs w:val="16"/>
                <w:color w:val="auto"/>
              </w:rPr>
            </w:pPr>
          </w:p>
        </w:tc>
        <w:tc>
          <w:tcPr>
            <w:tcW w:w="240" w:type="dxa"/>
            <w:vAlign w:val="bottom"/>
            <w:tcBorders>
              <w:righ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gridSpan w:val="2"/>
            <w:shd w:val="clear" w:color="auto" w:fill="D9D9D9"/>
          </w:tcPr>
          <w:p>
            <w:pPr>
              <w:spacing w:after="0"/>
              <w:rPr>
                <w:sz w:val="16"/>
                <w:szCs w:val="16"/>
                <w:color w:val="auto"/>
              </w:rPr>
            </w:pPr>
          </w:p>
        </w:tc>
        <w:tc>
          <w:tcPr>
            <w:tcW w:w="80" w:type="dxa"/>
            <w:vAlign w:val="bottom"/>
            <w:shd w:val="clear" w:color="auto" w:fill="D9D9D9"/>
          </w:tcPr>
          <w:p>
            <w:pPr>
              <w:spacing w:after="0"/>
              <w:rPr>
                <w:sz w:val="16"/>
                <w:szCs w:val="16"/>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40" w:type="dxa"/>
            <w:vAlign w:val="bottom"/>
            <w:tcBorders>
              <w:right w:val="single" w:sz="8" w:color="auto"/>
            </w:tcBorders>
            <w:shd w:val="clear" w:color="auto" w:fill="D9D9D9"/>
          </w:tcPr>
          <w:p>
            <w:pPr>
              <w:spacing w:after="0"/>
              <w:rPr>
                <w:sz w:val="16"/>
                <w:szCs w:val="16"/>
                <w:color w:val="auto"/>
              </w:rPr>
            </w:pPr>
          </w:p>
        </w:tc>
        <w:tc>
          <w:tcPr>
            <w:tcW w:w="80" w:type="dxa"/>
            <w:vAlign w:val="bottom"/>
            <w:shd w:val="clear" w:color="auto" w:fill="D9D9D9"/>
          </w:tcPr>
          <w:p>
            <w:pPr>
              <w:spacing w:after="0"/>
              <w:rPr>
                <w:sz w:val="16"/>
                <w:szCs w:val="16"/>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shd w:val="clear" w:color="auto" w:fill="D9D9D9"/>
          </w:tcPr>
          <w:p>
            <w:pPr>
              <w:spacing w:after="0"/>
              <w:rPr>
                <w:sz w:val="16"/>
                <w:szCs w:val="16"/>
                <w:color w:val="auto"/>
              </w:rPr>
            </w:pPr>
          </w:p>
        </w:tc>
        <w:tc>
          <w:tcPr>
            <w:tcW w:w="20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shd w:val="clear" w:color="auto" w:fill="D9D9D9"/>
          </w:tcPr>
          <w:p>
            <w:pPr>
              <w:spacing w:after="0"/>
              <w:rPr>
                <w:sz w:val="16"/>
                <w:szCs w:val="16"/>
                <w:color w:val="auto"/>
              </w:rPr>
            </w:pPr>
          </w:p>
        </w:tc>
        <w:tc>
          <w:tcPr>
            <w:tcW w:w="220" w:type="dxa"/>
            <w:vAlign w:val="bottom"/>
            <w:gridSpan w:val="2"/>
            <w:vMerge w:val="restart"/>
            <w:shd w:val="clear" w:color="auto" w:fill="D9D9D9"/>
          </w:tcPr>
          <w:p>
            <w:pPr>
              <w:jc w:val="center"/>
              <w:ind w:right="20"/>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D9D9D9"/>
          </w:tcPr>
          <w:p>
            <w:pPr>
              <w:spacing w:after="0"/>
              <w:rPr>
                <w:sz w:val="16"/>
                <w:szCs w:val="16"/>
                <w:color w:val="auto"/>
              </w:rPr>
            </w:pPr>
          </w:p>
        </w:tc>
        <w:tc>
          <w:tcPr>
            <w:tcW w:w="80" w:type="dxa"/>
            <w:vAlign w:val="bottom"/>
            <w:shd w:val="clear" w:color="auto" w:fill="D9D9D9"/>
          </w:tcPr>
          <w:p>
            <w:pPr>
              <w:spacing w:after="0"/>
              <w:rPr>
                <w:sz w:val="16"/>
                <w:szCs w:val="16"/>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shd w:val="clear" w:color="auto" w:fill="D9D9D9"/>
          </w:tcPr>
          <w:p>
            <w:pPr>
              <w:spacing w:after="0"/>
              <w:rPr>
                <w:sz w:val="16"/>
                <w:szCs w:val="16"/>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40" w:type="dxa"/>
            <w:vAlign w:val="bottom"/>
            <w:tcBorders>
              <w:right w:val="single" w:sz="8" w:color="auto"/>
            </w:tcBorders>
            <w:shd w:val="clear" w:color="auto" w:fill="D9D9D9"/>
          </w:tcPr>
          <w:p>
            <w:pPr>
              <w:spacing w:after="0"/>
              <w:rPr>
                <w:sz w:val="16"/>
                <w:szCs w:val="16"/>
                <w:color w:val="auto"/>
              </w:rPr>
            </w:pPr>
          </w:p>
        </w:tc>
        <w:tc>
          <w:tcPr>
            <w:tcW w:w="80" w:type="dxa"/>
            <w:vAlign w:val="bottom"/>
            <w:shd w:val="clear" w:color="auto" w:fill="D9D9D9"/>
          </w:tcPr>
          <w:p>
            <w:pPr>
              <w:spacing w:after="0"/>
              <w:rPr>
                <w:sz w:val="16"/>
                <w:szCs w:val="16"/>
                <w:color w:val="auto"/>
              </w:rPr>
            </w:pPr>
          </w:p>
        </w:tc>
        <w:tc>
          <w:tcPr>
            <w:tcW w:w="22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gridSpan w:val="2"/>
          </w:tcPr>
          <w:p>
            <w:pPr>
              <w:spacing w:after="0"/>
              <w:rPr>
                <w:sz w:val="16"/>
                <w:szCs w:val="16"/>
                <w:color w:val="auto"/>
              </w:rPr>
            </w:pPr>
          </w:p>
        </w:tc>
        <w:tc>
          <w:tcPr>
            <w:tcW w:w="20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shd w:val="clear" w:color="auto" w:fill="D9D9D9"/>
          </w:tcPr>
          <w:p>
            <w:pPr>
              <w:spacing w:after="0"/>
              <w:rPr>
                <w:sz w:val="16"/>
                <w:szCs w:val="16"/>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40" w:type="dxa"/>
            <w:vAlign w:val="bottom"/>
            <w:tcBorders>
              <w:right w:val="single" w:sz="8" w:color="auto"/>
            </w:tcBorders>
            <w:shd w:val="clear" w:color="auto" w:fill="D9D9D9"/>
          </w:tcPr>
          <w:p>
            <w:pPr>
              <w:spacing w:after="0"/>
              <w:rPr>
                <w:sz w:val="16"/>
                <w:szCs w:val="16"/>
                <w:color w:val="auto"/>
              </w:rPr>
            </w:pPr>
          </w:p>
        </w:tc>
        <w:tc>
          <w:tcPr>
            <w:tcW w:w="100" w:type="dxa"/>
            <w:vAlign w:val="bottom"/>
            <w:shd w:val="clear" w:color="auto" w:fill="D9D9D9"/>
          </w:tcPr>
          <w:p>
            <w:pPr>
              <w:spacing w:after="0"/>
              <w:rPr>
                <w:sz w:val="16"/>
                <w:szCs w:val="16"/>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gridSpan w:val="2"/>
            <w:shd w:val="clear" w:color="auto" w:fill="D9D9D9"/>
          </w:tcPr>
          <w:p>
            <w:pPr>
              <w:spacing w:after="0"/>
              <w:rPr>
                <w:sz w:val="16"/>
                <w:szCs w:val="16"/>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shd w:val="clear" w:color="auto" w:fill="D9D9D9"/>
          </w:tcPr>
          <w:p>
            <w:pPr>
              <w:spacing w:after="0"/>
              <w:rPr>
                <w:sz w:val="16"/>
                <w:szCs w:val="16"/>
                <w:color w:val="auto"/>
              </w:rPr>
            </w:pPr>
          </w:p>
        </w:tc>
        <w:tc>
          <w:tcPr>
            <w:tcW w:w="20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3</w:t>
            </w:r>
          </w:p>
        </w:tc>
        <w:tc>
          <w:tcPr>
            <w:tcW w:w="120" w:type="dxa"/>
            <w:vAlign w:val="bottom"/>
            <w:tcBorders>
              <w:right w:val="single" w:sz="8" w:color="auto"/>
            </w:tcBorders>
            <w:shd w:val="clear" w:color="auto" w:fill="D9D9D9"/>
          </w:tcPr>
          <w:p>
            <w:pPr>
              <w:spacing w:after="0"/>
              <w:rPr>
                <w:sz w:val="16"/>
                <w:szCs w:val="16"/>
                <w:color w:val="auto"/>
              </w:rPr>
            </w:pPr>
          </w:p>
        </w:tc>
        <w:tc>
          <w:tcPr>
            <w:tcW w:w="180" w:type="dxa"/>
            <w:vAlign w:val="bottom"/>
            <w:tcBorders>
              <w:right w:val="single" w:sz="8" w:color="D9D9D9"/>
            </w:tcBorders>
            <w:gridSpan w:val="3"/>
          </w:tcPr>
          <w:p>
            <w:pPr>
              <w:spacing w:after="0"/>
              <w:rPr>
                <w:sz w:val="16"/>
                <w:szCs w:val="16"/>
                <w:color w:val="auto"/>
              </w:rPr>
            </w:pPr>
          </w:p>
        </w:tc>
        <w:tc>
          <w:tcPr>
            <w:tcW w:w="1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7"/>
                <w:szCs w:val="17"/>
                <w:color w:val="auto"/>
                <w:w w:val="70"/>
              </w:rPr>
              <w:t>–</w:t>
            </w:r>
          </w:p>
        </w:tc>
        <w:tc>
          <w:tcPr>
            <w:tcW w:w="140" w:type="dxa"/>
            <w:vAlign w:val="bottom"/>
            <w:tcBorders>
              <w:right w:val="single" w:sz="8" w:color="auto"/>
            </w:tcBorders>
            <w:shd w:val="clear" w:color="auto" w:fill="D9D9D9"/>
          </w:tcPr>
          <w:p>
            <w:pPr>
              <w:spacing w:after="0"/>
              <w:rPr>
                <w:sz w:val="16"/>
                <w:szCs w:val="16"/>
                <w:color w:val="auto"/>
              </w:rPr>
            </w:pPr>
          </w:p>
        </w:tc>
        <w:tc>
          <w:tcPr>
            <w:tcW w:w="80" w:type="dxa"/>
            <w:vAlign w:val="bottom"/>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98"/>
        </w:trPr>
        <w:tc>
          <w:tcPr>
            <w:tcW w:w="100" w:type="dxa"/>
            <w:vAlign w:val="bottom"/>
            <w:tcBorders>
              <w:left w:val="single" w:sz="8" w:color="auto"/>
            </w:tcBorders>
            <w:shd w:val="clear" w:color="auto" w:fill="D9D9D9"/>
          </w:tcPr>
          <w:p>
            <w:pPr>
              <w:spacing w:after="0"/>
              <w:rPr>
                <w:sz w:val="8"/>
                <w:szCs w:val="8"/>
                <w:color w:val="auto"/>
              </w:rPr>
            </w:pPr>
          </w:p>
        </w:tc>
        <w:tc>
          <w:tcPr>
            <w:tcW w:w="78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0" w:type="dxa"/>
            <w:vAlign w:val="bottom"/>
            <w:vMerge w:val="restart"/>
            <w:shd w:val="clear" w:color="auto" w:fill="D9D9D9"/>
          </w:tcPr>
          <w:p>
            <w:pPr>
              <w:spacing w:after="0" w:line="182" w:lineRule="exact"/>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информационных</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систем в</w:t>
            </w: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0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shd w:val="clear" w:color="auto" w:fill="D9D9D9"/>
          </w:tcPr>
          <w:p>
            <w:pPr>
              <w:spacing w:after="0"/>
              <w:rPr>
                <w:sz w:val="8"/>
                <w:szCs w:val="8"/>
                <w:color w:val="auto"/>
              </w:rPr>
            </w:pPr>
          </w:p>
        </w:tc>
        <w:tc>
          <w:tcPr>
            <w:tcW w:w="240" w:type="dxa"/>
            <w:vAlign w:val="bottom"/>
            <w:tcBorders>
              <w:right w:val="single" w:sz="8" w:color="D9D9D9"/>
            </w:tcBorders>
            <w:vMerge w:val="continue"/>
            <w:shd w:val="clear" w:color="auto" w:fill="D9D9D9"/>
          </w:tcPr>
          <w:p>
            <w:pPr>
              <w:spacing w:after="0"/>
              <w:rPr>
                <w:sz w:val="8"/>
                <w:szCs w:val="8"/>
                <w:color w:val="auto"/>
              </w:rPr>
            </w:pPr>
          </w:p>
        </w:tc>
        <w:tc>
          <w:tcPr>
            <w:tcW w:w="120" w:type="dxa"/>
            <w:vAlign w:val="bottom"/>
            <w:tcBorders>
              <w:right w:val="single" w:sz="8" w:color="auto"/>
            </w:tcBorders>
            <w:gridSpan w:val="2"/>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0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2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0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80" w:type="dxa"/>
            <w:vAlign w:val="bottom"/>
            <w:tcBorders>
              <w:right w:val="single" w:sz="8" w:color="D9D9D9"/>
            </w:tcBorders>
            <w:gridSpan w:val="3"/>
          </w:tcPr>
          <w:p>
            <w:pPr>
              <w:spacing w:after="0"/>
              <w:rPr>
                <w:sz w:val="8"/>
                <w:szCs w:val="8"/>
                <w:color w:val="auto"/>
              </w:rPr>
            </w:pPr>
          </w:p>
        </w:tc>
        <w:tc>
          <w:tcPr>
            <w:tcW w:w="120" w:type="dxa"/>
            <w:vAlign w:val="bottom"/>
            <w:vMerge w:val="continue"/>
            <w:shd w:val="clear" w:color="auto" w:fill="D9D9D9"/>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1000" w:type="dxa"/>
            <w:vAlign w:val="bottom"/>
            <w:tcBorders>
              <w:left w:val="single" w:sz="8" w:color="auto"/>
              <w:right w:val="single" w:sz="8" w:color="auto"/>
            </w:tcBorders>
            <w:gridSpan w:val="3"/>
            <w:shd w:val="clear" w:color="auto" w:fill="D9D9D9"/>
          </w:tcPr>
          <w:p>
            <w:pPr>
              <w:spacing w:after="0"/>
              <w:rPr>
                <w:sz w:val="7"/>
                <w:szCs w:val="7"/>
                <w:color w:val="auto"/>
              </w:rPr>
            </w:pPr>
          </w:p>
        </w:tc>
        <w:tc>
          <w:tcPr>
            <w:tcW w:w="100" w:type="dxa"/>
            <w:vAlign w:val="bottom"/>
            <w:shd w:val="clear" w:color="auto" w:fill="D9D9D9"/>
          </w:tcPr>
          <w:p>
            <w:pPr>
              <w:spacing w:after="0"/>
              <w:rPr>
                <w:sz w:val="7"/>
                <w:szCs w:val="7"/>
                <w:color w:val="auto"/>
              </w:rPr>
            </w:pPr>
          </w:p>
        </w:tc>
        <w:tc>
          <w:tcPr>
            <w:tcW w:w="2600" w:type="dxa"/>
            <w:vAlign w:val="bottom"/>
            <w:vMerge w:val="continue"/>
            <w:shd w:val="clear" w:color="auto" w:fill="D9D9D9"/>
          </w:tcPr>
          <w:p>
            <w:pPr>
              <w:spacing w:after="0"/>
              <w:rPr>
                <w:sz w:val="7"/>
                <w:szCs w:val="7"/>
                <w:color w:val="auto"/>
              </w:rPr>
            </w:pPr>
          </w:p>
        </w:tc>
        <w:tc>
          <w:tcPr>
            <w:tcW w:w="120" w:type="dxa"/>
            <w:vAlign w:val="bottom"/>
            <w:tcBorders>
              <w:right w:val="single" w:sz="8" w:color="auto"/>
            </w:tcBorders>
            <w:shd w:val="clear" w:color="auto" w:fill="D9D9D9"/>
          </w:tcPr>
          <w:p>
            <w:pPr>
              <w:spacing w:after="0"/>
              <w:rPr>
                <w:sz w:val="7"/>
                <w:szCs w:val="7"/>
                <w:color w:val="auto"/>
              </w:rPr>
            </w:pPr>
          </w:p>
        </w:tc>
        <w:tc>
          <w:tcPr>
            <w:tcW w:w="440" w:type="dxa"/>
            <w:vAlign w:val="bottom"/>
            <w:tcBorders>
              <w:right w:val="single" w:sz="8" w:color="auto"/>
            </w:tcBorders>
            <w:gridSpan w:val="3"/>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440" w:type="dxa"/>
            <w:vAlign w:val="bottom"/>
            <w:tcBorders>
              <w:right w:val="single" w:sz="8" w:color="auto"/>
            </w:tcBorders>
            <w:gridSpan w:val="4"/>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180" w:type="dxa"/>
            <w:vAlign w:val="bottom"/>
            <w:tcBorders>
              <w:right w:val="single" w:sz="8" w:color="D9D9D9"/>
            </w:tcBorders>
            <w:gridSpan w:val="3"/>
          </w:tcPr>
          <w:p>
            <w:pPr>
              <w:spacing w:after="0"/>
              <w:rPr>
                <w:sz w:val="7"/>
                <w:szCs w:val="7"/>
                <w:color w:val="auto"/>
              </w:rPr>
            </w:pPr>
          </w:p>
        </w:tc>
        <w:tc>
          <w:tcPr>
            <w:tcW w:w="240" w:type="dxa"/>
            <w:vAlign w:val="bottom"/>
            <w:tcBorders>
              <w:right w:val="single" w:sz="8" w:color="auto"/>
            </w:tcBorders>
            <w:gridSpan w:val="2"/>
            <w:shd w:val="clear" w:color="auto" w:fill="D9D9D9"/>
          </w:tcPr>
          <w:p>
            <w:pPr>
              <w:spacing w:after="0"/>
              <w:rPr>
                <w:sz w:val="7"/>
                <w:szCs w:val="7"/>
                <w:color w:val="auto"/>
              </w:rPr>
            </w:pPr>
          </w:p>
        </w:tc>
        <w:tc>
          <w:tcPr>
            <w:tcW w:w="340" w:type="dxa"/>
            <w:vAlign w:val="bottom"/>
            <w:tcBorders>
              <w:right w:val="single" w:sz="8" w:color="D9D9D9"/>
            </w:tcBorders>
            <w:gridSpan w:val="3"/>
            <w:shd w:val="clear" w:color="auto" w:fill="D9D9D9"/>
          </w:tcPr>
          <w:p>
            <w:pPr>
              <w:spacing w:after="0"/>
              <w:rPr>
                <w:sz w:val="7"/>
                <w:szCs w:val="7"/>
                <w:color w:val="auto"/>
              </w:rPr>
            </w:pPr>
          </w:p>
        </w:tc>
        <w:tc>
          <w:tcPr>
            <w:tcW w:w="120" w:type="dxa"/>
            <w:vAlign w:val="bottom"/>
            <w:tcBorders>
              <w:right w:val="single" w:sz="8" w:color="auto"/>
            </w:tcBorders>
            <w:gridSpan w:val="2"/>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180" w:type="dxa"/>
            <w:vAlign w:val="bottom"/>
            <w:tcBorders>
              <w:right w:val="single" w:sz="8" w:color="D9D9D9"/>
            </w:tcBorders>
            <w:gridSpan w:val="2"/>
            <w:shd w:val="clear" w:color="auto" w:fill="D9D9D9"/>
          </w:tcPr>
          <w:p>
            <w:pPr>
              <w:spacing w:after="0"/>
              <w:rPr>
                <w:sz w:val="7"/>
                <w:szCs w:val="7"/>
                <w:color w:val="auto"/>
              </w:rPr>
            </w:pPr>
          </w:p>
        </w:tc>
        <w:tc>
          <w:tcPr>
            <w:tcW w:w="240" w:type="dxa"/>
            <w:vAlign w:val="bottom"/>
            <w:tcBorders>
              <w:right w:val="single" w:sz="8" w:color="auto"/>
            </w:tcBorders>
            <w:gridSpan w:val="2"/>
            <w:shd w:val="clear" w:color="auto" w:fill="D9D9D9"/>
          </w:tcPr>
          <w:p>
            <w:pPr>
              <w:spacing w:after="0"/>
              <w:rPr>
                <w:sz w:val="7"/>
                <w:szCs w:val="7"/>
                <w:color w:val="auto"/>
              </w:rPr>
            </w:pPr>
          </w:p>
        </w:tc>
        <w:tc>
          <w:tcPr>
            <w:tcW w:w="180" w:type="dxa"/>
            <w:vAlign w:val="bottom"/>
            <w:tcBorders>
              <w:right w:val="single" w:sz="8" w:color="D9D9D9"/>
            </w:tcBorders>
            <w:gridSpan w:val="2"/>
            <w:shd w:val="clear" w:color="auto" w:fill="D9D9D9"/>
          </w:tcPr>
          <w:p>
            <w:pPr>
              <w:spacing w:after="0"/>
              <w:rPr>
                <w:sz w:val="7"/>
                <w:szCs w:val="7"/>
                <w:color w:val="auto"/>
              </w:rPr>
            </w:pPr>
          </w:p>
        </w:tc>
        <w:tc>
          <w:tcPr>
            <w:tcW w:w="260" w:type="dxa"/>
            <w:vAlign w:val="bottom"/>
            <w:tcBorders>
              <w:right w:val="single" w:sz="8" w:color="auto"/>
            </w:tcBorders>
            <w:gridSpan w:val="2"/>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440" w:type="dxa"/>
            <w:vAlign w:val="bottom"/>
            <w:tcBorders>
              <w:right w:val="single" w:sz="8" w:color="auto"/>
            </w:tcBorders>
            <w:gridSpan w:val="3"/>
            <w:shd w:val="clear" w:color="auto" w:fill="D9D9D9"/>
          </w:tcPr>
          <w:p>
            <w:pPr>
              <w:spacing w:after="0"/>
              <w:rPr>
                <w:sz w:val="7"/>
                <w:szCs w:val="7"/>
                <w:color w:val="auto"/>
              </w:rPr>
            </w:pPr>
          </w:p>
        </w:tc>
        <w:tc>
          <w:tcPr>
            <w:tcW w:w="160" w:type="dxa"/>
            <w:vAlign w:val="bottom"/>
            <w:tcBorders>
              <w:right w:val="single" w:sz="8" w:color="D9D9D9"/>
            </w:tcBorders>
            <w:gridSpan w:val="2"/>
            <w:shd w:val="clear" w:color="auto" w:fill="D9D9D9"/>
          </w:tcPr>
          <w:p>
            <w:pPr>
              <w:spacing w:after="0"/>
              <w:rPr>
                <w:sz w:val="7"/>
                <w:szCs w:val="7"/>
                <w:color w:val="auto"/>
              </w:rPr>
            </w:pPr>
          </w:p>
        </w:tc>
        <w:tc>
          <w:tcPr>
            <w:tcW w:w="260" w:type="dxa"/>
            <w:vAlign w:val="bottom"/>
            <w:tcBorders>
              <w:right w:val="single" w:sz="8" w:color="auto"/>
            </w:tcBorders>
            <w:gridSpan w:val="2"/>
            <w:shd w:val="clear" w:color="auto" w:fill="D9D9D9"/>
          </w:tcPr>
          <w:p>
            <w:pPr>
              <w:spacing w:after="0"/>
              <w:rPr>
                <w:sz w:val="7"/>
                <w:szCs w:val="7"/>
                <w:color w:val="auto"/>
              </w:rPr>
            </w:pPr>
          </w:p>
        </w:tc>
        <w:tc>
          <w:tcPr>
            <w:tcW w:w="180" w:type="dxa"/>
            <w:vAlign w:val="bottom"/>
            <w:tcBorders>
              <w:right w:val="single" w:sz="8" w:color="D9D9D9"/>
            </w:tcBorders>
            <w:gridSpan w:val="3"/>
          </w:tcPr>
          <w:p>
            <w:pPr>
              <w:spacing w:after="0"/>
              <w:rPr>
                <w:sz w:val="7"/>
                <w:szCs w:val="7"/>
                <w:color w:val="auto"/>
              </w:rPr>
            </w:pPr>
          </w:p>
        </w:tc>
        <w:tc>
          <w:tcPr>
            <w:tcW w:w="240" w:type="dxa"/>
            <w:vAlign w:val="bottom"/>
            <w:tcBorders>
              <w:right w:val="single" w:sz="8" w:color="auto"/>
            </w:tcBorders>
            <w:gridSpan w:val="2"/>
            <w:shd w:val="clear" w:color="auto" w:fill="D9D9D9"/>
          </w:tcPr>
          <w:p>
            <w:pPr>
              <w:spacing w:after="0"/>
              <w:rPr>
                <w:sz w:val="7"/>
                <w:szCs w:val="7"/>
                <w:color w:val="auto"/>
              </w:rPr>
            </w:pPr>
          </w:p>
        </w:tc>
        <w:tc>
          <w:tcPr>
            <w:tcW w:w="440" w:type="dxa"/>
            <w:vAlign w:val="bottom"/>
            <w:tcBorders>
              <w:right w:val="single" w:sz="8" w:color="auto"/>
            </w:tcBorders>
            <w:gridSpan w:val="3"/>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440" w:type="dxa"/>
            <w:vAlign w:val="bottom"/>
            <w:tcBorders>
              <w:right w:val="single" w:sz="8" w:color="auto"/>
            </w:tcBorders>
            <w:gridSpan w:val="4"/>
            <w:shd w:val="clear" w:color="auto" w:fill="D9D9D9"/>
          </w:tcPr>
          <w:p>
            <w:pPr>
              <w:spacing w:after="0"/>
              <w:rPr>
                <w:sz w:val="7"/>
                <w:szCs w:val="7"/>
                <w:color w:val="auto"/>
              </w:rPr>
            </w:pPr>
          </w:p>
        </w:tc>
        <w:tc>
          <w:tcPr>
            <w:tcW w:w="180" w:type="dxa"/>
            <w:vAlign w:val="bottom"/>
            <w:tcBorders>
              <w:right w:val="single" w:sz="8" w:color="D9D9D9"/>
            </w:tcBorders>
            <w:gridSpan w:val="2"/>
            <w:shd w:val="clear" w:color="auto" w:fill="D9D9D9"/>
          </w:tcPr>
          <w:p>
            <w:pPr>
              <w:spacing w:after="0"/>
              <w:rPr>
                <w:sz w:val="7"/>
                <w:szCs w:val="7"/>
                <w:color w:val="auto"/>
              </w:rPr>
            </w:pPr>
          </w:p>
        </w:tc>
        <w:tc>
          <w:tcPr>
            <w:tcW w:w="240" w:type="dxa"/>
            <w:vAlign w:val="bottom"/>
            <w:tcBorders>
              <w:right w:val="single" w:sz="8" w:color="auto"/>
            </w:tcBorders>
            <w:gridSpan w:val="2"/>
            <w:shd w:val="clear" w:color="auto" w:fill="D9D9D9"/>
          </w:tcPr>
          <w:p>
            <w:pPr>
              <w:spacing w:after="0"/>
              <w:rPr>
                <w:sz w:val="7"/>
                <w:szCs w:val="7"/>
                <w:color w:val="auto"/>
              </w:rPr>
            </w:pPr>
          </w:p>
        </w:tc>
        <w:tc>
          <w:tcPr>
            <w:tcW w:w="180" w:type="dxa"/>
            <w:vAlign w:val="bottom"/>
            <w:tcBorders>
              <w:right w:val="single" w:sz="8" w:color="D9D9D9"/>
            </w:tcBorders>
            <w:gridSpan w:val="3"/>
          </w:tcPr>
          <w:p>
            <w:pPr>
              <w:spacing w:after="0"/>
              <w:rPr>
                <w:sz w:val="7"/>
                <w:szCs w:val="7"/>
                <w:color w:val="auto"/>
              </w:rPr>
            </w:pPr>
          </w:p>
        </w:tc>
        <w:tc>
          <w:tcPr>
            <w:tcW w:w="260" w:type="dxa"/>
            <w:vAlign w:val="bottom"/>
            <w:tcBorders>
              <w:right w:val="single" w:sz="8" w:color="auto"/>
            </w:tcBorders>
            <w:gridSpan w:val="2"/>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180" w:type="dxa"/>
            <w:vAlign w:val="bottom"/>
            <w:tcBorders>
              <w:right w:val="single" w:sz="8" w:color="D9D9D9"/>
            </w:tcBorders>
            <w:gridSpan w:val="3"/>
          </w:tcPr>
          <w:p>
            <w:pPr>
              <w:spacing w:after="0"/>
              <w:rPr>
                <w:sz w:val="7"/>
                <w:szCs w:val="7"/>
                <w:color w:val="auto"/>
              </w:rPr>
            </w:pPr>
          </w:p>
        </w:tc>
        <w:tc>
          <w:tcPr>
            <w:tcW w:w="260" w:type="dxa"/>
            <w:vAlign w:val="bottom"/>
            <w:tcBorders>
              <w:right w:val="single" w:sz="8" w:color="auto"/>
            </w:tcBorders>
            <w:gridSpan w:val="2"/>
            <w:shd w:val="clear" w:color="auto" w:fill="D9D9D9"/>
          </w:tcPr>
          <w:p>
            <w:pPr>
              <w:spacing w:after="0"/>
              <w:rPr>
                <w:sz w:val="7"/>
                <w:szCs w:val="7"/>
                <w:color w:val="auto"/>
              </w:rPr>
            </w:pPr>
          </w:p>
        </w:tc>
        <w:tc>
          <w:tcPr>
            <w:tcW w:w="120" w:type="dxa"/>
            <w:vAlign w:val="bottom"/>
            <w:tcBorders>
              <w:right w:val="single" w:sz="8" w:color="D9D9D9"/>
            </w:tcBorders>
            <w:shd w:val="clear" w:color="auto" w:fill="D9D9D9"/>
          </w:tcPr>
          <w:p>
            <w:pPr>
              <w:spacing w:after="0"/>
              <w:rPr>
                <w:sz w:val="7"/>
                <w:szCs w:val="7"/>
                <w:color w:val="auto"/>
              </w:rPr>
            </w:pPr>
          </w:p>
        </w:tc>
        <w:tc>
          <w:tcPr>
            <w:tcW w:w="300" w:type="dxa"/>
            <w:vAlign w:val="bottom"/>
            <w:tcBorders>
              <w:right w:val="single" w:sz="8" w:color="auto"/>
            </w:tcBorders>
            <w:gridSpan w:val="2"/>
            <w:shd w:val="clear" w:color="auto" w:fill="D9D9D9"/>
          </w:tcPr>
          <w:p>
            <w:pPr>
              <w:spacing w:after="0"/>
              <w:rPr>
                <w:sz w:val="7"/>
                <w:szCs w:val="7"/>
                <w:color w:val="auto"/>
              </w:rPr>
            </w:pPr>
          </w:p>
        </w:tc>
        <w:tc>
          <w:tcPr>
            <w:tcW w:w="440" w:type="dxa"/>
            <w:vAlign w:val="bottom"/>
            <w:tcBorders>
              <w:right w:val="single" w:sz="8" w:color="auto"/>
            </w:tcBorders>
            <w:gridSpan w:val="3"/>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440" w:type="dxa"/>
            <w:vAlign w:val="bottom"/>
            <w:tcBorders>
              <w:right w:val="single" w:sz="8" w:color="auto"/>
            </w:tcBorders>
            <w:gridSpan w:val="3"/>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700" w:type="dxa"/>
            <w:vAlign w:val="bottom"/>
            <w:tcBorders>
              <w:right w:val="single" w:sz="8" w:color="auto"/>
            </w:tcBorders>
            <w:gridSpan w:val="3"/>
            <w:shd w:val="clear" w:color="auto" w:fill="D9D9D9"/>
          </w:tcPr>
          <w:p>
            <w:pPr>
              <w:spacing w:after="0"/>
              <w:rPr>
                <w:sz w:val="7"/>
                <w:szCs w:val="7"/>
                <w:color w:val="auto"/>
              </w:rPr>
            </w:pPr>
          </w:p>
        </w:tc>
        <w:tc>
          <w:tcPr>
            <w:tcW w:w="0" w:type="dxa"/>
            <w:vAlign w:val="bottom"/>
          </w:tcPr>
          <w:p>
            <w:pPr>
              <w:spacing w:after="0"/>
              <w:rPr>
                <w:sz w:val="1"/>
                <w:szCs w:val="1"/>
                <w:color w:val="auto"/>
              </w:rPr>
            </w:pPr>
          </w:p>
        </w:tc>
      </w:tr>
      <w:tr>
        <w:trPr>
          <w:trHeight w:val="195"/>
        </w:trPr>
        <w:tc>
          <w:tcPr>
            <w:tcW w:w="1000" w:type="dxa"/>
            <w:vAlign w:val="bottom"/>
            <w:tcBorders>
              <w:left w:val="single" w:sz="8" w:color="auto"/>
              <w:bottom w:val="single" w:sz="8" w:color="auto"/>
              <w:right w:val="single" w:sz="8" w:color="auto"/>
            </w:tcBorders>
            <w:gridSpan w:val="3"/>
            <w:shd w:val="clear" w:color="auto" w:fill="D9D9D9"/>
          </w:tcPr>
          <w:p>
            <w:pPr>
              <w:spacing w:after="0"/>
              <w:rPr>
                <w:sz w:val="16"/>
                <w:szCs w:val="16"/>
                <w:color w:val="auto"/>
              </w:rPr>
            </w:pPr>
          </w:p>
        </w:tc>
        <w:tc>
          <w:tcPr>
            <w:tcW w:w="2820" w:type="dxa"/>
            <w:vAlign w:val="bottom"/>
            <w:tcBorders>
              <w:bottom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защищённом исполнении</w:t>
            </w:r>
          </w:p>
        </w:tc>
        <w:tc>
          <w:tcPr>
            <w:tcW w:w="44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40" w:type="dxa"/>
            <w:vAlign w:val="bottom"/>
            <w:tcBorders>
              <w:bottom w:val="single" w:sz="8" w:color="auto"/>
              <w:right w:val="single" w:sz="8" w:color="auto"/>
            </w:tcBorders>
            <w:gridSpan w:val="4"/>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180" w:type="dxa"/>
            <w:vAlign w:val="bottom"/>
            <w:tcBorders>
              <w:bottom w:val="single" w:sz="8" w:color="auto"/>
              <w:right w:val="single" w:sz="8" w:color="D9D9D9"/>
            </w:tcBorders>
            <w:gridSpan w:val="3"/>
          </w:tcPr>
          <w:p>
            <w:pPr>
              <w:spacing w:after="0"/>
              <w:rPr>
                <w:sz w:val="16"/>
                <w:szCs w:val="16"/>
                <w:color w:val="auto"/>
              </w:rPr>
            </w:pPr>
          </w:p>
        </w:tc>
        <w:tc>
          <w:tcPr>
            <w:tcW w:w="24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340" w:type="dxa"/>
            <w:vAlign w:val="bottom"/>
            <w:tcBorders>
              <w:bottom w:val="single" w:sz="8" w:color="auto"/>
              <w:right w:val="single" w:sz="8" w:color="D9D9D9"/>
            </w:tcBorders>
            <w:gridSpan w:val="3"/>
            <w:shd w:val="clear" w:color="auto" w:fill="D9D9D9"/>
          </w:tcPr>
          <w:p>
            <w:pPr>
              <w:spacing w:after="0"/>
              <w:rPr>
                <w:sz w:val="16"/>
                <w:szCs w:val="16"/>
                <w:color w:val="auto"/>
              </w:rPr>
            </w:pPr>
          </w:p>
        </w:tc>
        <w:tc>
          <w:tcPr>
            <w:tcW w:w="12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180" w:type="dxa"/>
            <w:vAlign w:val="bottom"/>
            <w:tcBorders>
              <w:bottom w:val="single" w:sz="8" w:color="auto"/>
              <w:right w:val="single" w:sz="8" w:color="D9D9D9"/>
            </w:tcBorders>
            <w:gridSpan w:val="2"/>
            <w:shd w:val="clear" w:color="auto" w:fill="D9D9D9"/>
          </w:tcPr>
          <w:p>
            <w:pPr>
              <w:spacing w:after="0"/>
              <w:rPr>
                <w:sz w:val="16"/>
                <w:szCs w:val="16"/>
                <w:color w:val="auto"/>
              </w:rPr>
            </w:pPr>
          </w:p>
        </w:tc>
        <w:tc>
          <w:tcPr>
            <w:tcW w:w="24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180" w:type="dxa"/>
            <w:vAlign w:val="bottom"/>
            <w:tcBorders>
              <w:bottom w:val="single" w:sz="8" w:color="auto"/>
              <w:right w:val="single" w:sz="8" w:color="D9D9D9"/>
            </w:tcBorders>
            <w:gridSpan w:val="2"/>
            <w:shd w:val="clear" w:color="auto" w:fill="D9D9D9"/>
          </w:tcPr>
          <w:p>
            <w:pPr>
              <w:spacing w:after="0"/>
              <w:rPr>
                <w:sz w:val="16"/>
                <w:szCs w:val="16"/>
                <w:color w:val="auto"/>
              </w:rPr>
            </w:pPr>
          </w:p>
        </w:tc>
        <w:tc>
          <w:tcPr>
            <w:tcW w:w="26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4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160" w:type="dxa"/>
            <w:vAlign w:val="bottom"/>
            <w:tcBorders>
              <w:bottom w:val="single" w:sz="8" w:color="auto"/>
              <w:right w:val="single" w:sz="8" w:color="D9D9D9"/>
            </w:tcBorders>
            <w:gridSpan w:val="2"/>
            <w:shd w:val="clear" w:color="auto" w:fill="D9D9D9"/>
          </w:tcPr>
          <w:p>
            <w:pPr>
              <w:spacing w:after="0"/>
              <w:rPr>
                <w:sz w:val="16"/>
                <w:szCs w:val="16"/>
                <w:color w:val="auto"/>
              </w:rPr>
            </w:pPr>
          </w:p>
        </w:tc>
        <w:tc>
          <w:tcPr>
            <w:tcW w:w="26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180" w:type="dxa"/>
            <w:vAlign w:val="bottom"/>
            <w:tcBorders>
              <w:bottom w:val="single" w:sz="8" w:color="auto"/>
              <w:right w:val="single" w:sz="8" w:color="D9D9D9"/>
            </w:tcBorders>
            <w:gridSpan w:val="3"/>
          </w:tcPr>
          <w:p>
            <w:pPr>
              <w:spacing w:after="0"/>
              <w:rPr>
                <w:sz w:val="16"/>
                <w:szCs w:val="16"/>
                <w:color w:val="auto"/>
              </w:rPr>
            </w:pPr>
          </w:p>
        </w:tc>
        <w:tc>
          <w:tcPr>
            <w:tcW w:w="24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44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40" w:type="dxa"/>
            <w:vAlign w:val="bottom"/>
            <w:tcBorders>
              <w:bottom w:val="single" w:sz="8" w:color="auto"/>
              <w:right w:val="single" w:sz="8" w:color="auto"/>
            </w:tcBorders>
            <w:gridSpan w:val="4"/>
            <w:shd w:val="clear" w:color="auto" w:fill="D9D9D9"/>
          </w:tcPr>
          <w:p>
            <w:pPr>
              <w:spacing w:after="0"/>
              <w:rPr>
                <w:sz w:val="16"/>
                <w:szCs w:val="16"/>
                <w:color w:val="auto"/>
              </w:rPr>
            </w:pPr>
          </w:p>
        </w:tc>
        <w:tc>
          <w:tcPr>
            <w:tcW w:w="180" w:type="dxa"/>
            <w:vAlign w:val="bottom"/>
            <w:tcBorders>
              <w:bottom w:val="single" w:sz="8" w:color="auto"/>
              <w:right w:val="single" w:sz="8" w:color="D9D9D9"/>
            </w:tcBorders>
            <w:gridSpan w:val="2"/>
            <w:shd w:val="clear" w:color="auto" w:fill="D9D9D9"/>
          </w:tcPr>
          <w:p>
            <w:pPr>
              <w:spacing w:after="0"/>
              <w:rPr>
                <w:sz w:val="16"/>
                <w:szCs w:val="16"/>
                <w:color w:val="auto"/>
              </w:rPr>
            </w:pPr>
          </w:p>
        </w:tc>
        <w:tc>
          <w:tcPr>
            <w:tcW w:w="24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180" w:type="dxa"/>
            <w:vAlign w:val="bottom"/>
            <w:tcBorders>
              <w:bottom w:val="single" w:sz="8" w:color="auto"/>
              <w:right w:val="single" w:sz="8" w:color="D9D9D9"/>
            </w:tcBorders>
            <w:gridSpan w:val="3"/>
          </w:tcPr>
          <w:p>
            <w:pPr>
              <w:spacing w:after="0"/>
              <w:rPr>
                <w:sz w:val="16"/>
                <w:szCs w:val="16"/>
                <w:color w:val="auto"/>
              </w:rPr>
            </w:pPr>
          </w:p>
        </w:tc>
        <w:tc>
          <w:tcPr>
            <w:tcW w:w="26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180" w:type="dxa"/>
            <w:vAlign w:val="bottom"/>
            <w:tcBorders>
              <w:bottom w:val="single" w:sz="8" w:color="auto"/>
              <w:right w:val="single" w:sz="8" w:color="D9D9D9"/>
            </w:tcBorders>
            <w:gridSpan w:val="3"/>
          </w:tcPr>
          <w:p>
            <w:pPr>
              <w:spacing w:after="0"/>
              <w:rPr>
                <w:sz w:val="16"/>
                <w:szCs w:val="16"/>
                <w:color w:val="auto"/>
              </w:rPr>
            </w:pPr>
          </w:p>
        </w:tc>
        <w:tc>
          <w:tcPr>
            <w:tcW w:w="26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120" w:type="dxa"/>
            <w:vAlign w:val="bottom"/>
            <w:tcBorders>
              <w:bottom w:val="single" w:sz="8" w:color="auto"/>
              <w:right w:val="single" w:sz="8" w:color="D9D9D9"/>
            </w:tcBorders>
            <w:shd w:val="clear" w:color="auto" w:fill="D9D9D9"/>
          </w:tcPr>
          <w:p>
            <w:pPr>
              <w:spacing w:after="0"/>
              <w:rPr>
                <w:sz w:val="16"/>
                <w:szCs w:val="16"/>
                <w:color w:val="auto"/>
              </w:rPr>
            </w:pPr>
          </w:p>
        </w:tc>
        <w:tc>
          <w:tcPr>
            <w:tcW w:w="30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44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4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70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1000" w:type="dxa"/>
            <w:vAlign w:val="bottom"/>
            <w:tcBorders>
              <w:left w:val="single" w:sz="8" w:color="auto"/>
              <w:right w:val="single" w:sz="8" w:color="auto"/>
            </w:tcBorders>
            <w:gridSpan w:val="3"/>
          </w:tcPr>
          <w:p>
            <w:pPr>
              <w:spacing w:after="0"/>
              <w:rPr>
                <w:sz w:val="14"/>
                <w:szCs w:val="14"/>
                <w:color w:val="auto"/>
              </w:rPr>
            </w:pPr>
          </w:p>
        </w:tc>
        <w:tc>
          <w:tcPr>
            <w:tcW w:w="2820" w:type="dxa"/>
            <w:vAlign w:val="bottom"/>
            <w:tcBorders>
              <w:right w:val="single" w:sz="8" w:color="auto"/>
            </w:tcBorders>
            <w:gridSpan w:val="3"/>
          </w:tcPr>
          <w:p>
            <w:pPr>
              <w:ind w:left="100"/>
              <w:spacing w:after="0" w:line="165" w:lineRule="exact"/>
              <w:rPr>
                <w:sz w:val="20"/>
                <w:szCs w:val="20"/>
                <w:color w:val="auto"/>
              </w:rPr>
            </w:pPr>
            <w:r>
              <w:rPr>
                <w:rFonts w:ascii="Times New Roman" w:cs="Times New Roman" w:eastAsia="Times New Roman" w:hAnsi="Times New Roman"/>
                <w:sz w:val="18"/>
                <w:szCs w:val="18"/>
                <w:color w:val="auto"/>
              </w:rPr>
              <w:t>Эксплуатация</w:t>
            </w:r>
          </w:p>
        </w:tc>
        <w:tc>
          <w:tcPr>
            <w:tcW w:w="44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4"/>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5"/>
          </w:tcPr>
          <w:p>
            <w:pPr>
              <w:spacing w:after="0"/>
              <w:rPr>
                <w:sz w:val="14"/>
                <w:szCs w:val="14"/>
                <w:color w:val="auto"/>
              </w:rPr>
            </w:pPr>
          </w:p>
        </w:tc>
        <w:tc>
          <w:tcPr>
            <w:tcW w:w="460" w:type="dxa"/>
            <w:vAlign w:val="bottom"/>
            <w:tcBorders>
              <w:right w:val="single" w:sz="8" w:color="auto"/>
            </w:tcBorders>
            <w:gridSpan w:val="5"/>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4"/>
          </w:tcPr>
          <w:p>
            <w:pPr>
              <w:spacing w:after="0"/>
              <w:rPr>
                <w:sz w:val="14"/>
                <w:szCs w:val="14"/>
                <w:color w:val="auto"/>
              </w:rPr>
            </w:pPr>
          </w:p>
        </w:tc>
        <w:tc>
          <w:tcPr>
            <w:tcW w:w="440" w:type="dxa"/>
            <w:vAlign w:val="bottom"/>
            <w:tcBorders>
              <w:right w:val="single" w:sz="8" w:color="auto"/>
            </w:tcBorders>
            <w:gridSpan w:val="4"/>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4"/>
          </w:tcPr>
          <w:p>
            <w:pPr>
              <w:spacing w:after="0"/>
              <w:rPr>
                <w:sz w:val="14"/>
                <w:szCs w:val="14"/>
                <w:color w:val="auto"/>
              </w:rPr>
            </w:pPr>
          </w:p>
        </w:tc>
        <w:tc>
          <w:tcPr>
            <w:tcW w:w="420" w:type="dxa"/>
            <w:vAlign w:val="bottom"/>
            <w:tcBorders>
              <w:right w:val="single" w:sz="8" w:color="auto"/>
            </w:tcBorders>
            <w:gridSpan w:val="5"/>
          </w:tcPr>
          <w:p>
            <w:pPr>
              <w:spacing w:after="0"/>
              <w:rPr>
                <w:sz w:val="14"/>
                <w:szCs w:val="14"/>
                <w:color w:val="auto"/>
              </w:rPr>
            </w:pPr>
          </w:p>
        </w:tc>
        <w:tc>
          <w:tcPr>
            <w:tcW w:w="44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4"/>
          </w:tcPr>
          <w:p>
            <w:pPr>
              <w:spacing w:after="0"/>
              <w:rPr>
                <w:sz w:val="14"/>
                <w:szCs w:val="14"/>
                <w:color w:val="auto"/>
              </w:rPr>
            </w:pPr>
          </w:p>
        </w:tc>
        <w:tc>
          <w:tcPr>
            <w:tcW w:w="420" w:type="dxa"/>
            <w:vAlign w:val="bottom"/>
            <w:tcBorders>
              <w:right w:val="single" w:sz="8" w:color="auto"/>
            </w:tcBorders>
            <w:gridSpan w:val="4"/>
          </w:tcPr>
          <w:p>
            <w:pPr>
              <w:spacing w:after="0"/>
              <w:rPr>
                <w:sz w:val="14"/>
                <w:szCs w:val="14"/>
                <w:color w:val="auto"/>
              </w:rPr>
            </w:pPr>
          </w:p>
        </w:tc>
        <w:tc>
          <w:tcPr>
            <w:tcW w:w="440" w:type="dxa"/>
            <w:vAlign w:val="bottom"/>
            <w:tcBorders>
              <w:right w:val="single" w:sz="8" w:color="auto"/>
            </w:tcBorders>
            <w:gridSpan w:val="5"/>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5"/>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700" w:type="dxa"/>
            <w:vAlign w:val="bottom"/>
            <w:tcBorders>
              <w:right w:val="single" w:sz="8" w:color="auto"/>
            </w:tcBorders>
            <w:gridSpan w:val="3"/>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1000" w:type="dxa"/>
            <w:vAlign w:val="bottom"/>
            <w:tcBorders>
              <w:left w:val="single" w:sz="8" w:color="auto"/>
              <w:right w:val="single" w:sz="8" w:color="auto"/>
            </w:tcBorders>
            <w:gridSpan w:val="3"/>
            <w:vMerge w:val="restart"/>
          </w:tcPr>
          <w:p>
            <w:pPr>
              <w:ind w:left="40"/>
              <w:spacing w:after="0"/>
              <w:rPr>
                <w:sz w:val="20"/>
                <w:szCs w:val="20"/>
                <w:color w:val="auto"/>
              </w:rPr>
            </w:pPr>
            <w:r>
              <w:rPr>
                <w:rFonts w:ascii="Times New Roman" w:cs="Times New Roman" w:eastAsia="Times New Roman" w:hAnsi="Times New Roman"/>
                <w:sz w:val="18"/>
                <w:szCs w:val="18"/>
                <w:color w:val="auto"/>
              </w:rPr>
              <w:t>МДК</w:t>
            </w:r>
            <w:r>
              <w:rPr>
                <w:rFonts w:ascii="Times New Roman" w:cs="Times New Roman" w:eastAsia="Times New Roman" w:hAnsi="Times New Roman"/>
                <w:sz w:val="18"/>
                <w:szCs w:val="18"/>
                <w:color w:val="auto"/>
              </w:rPr>
              <w:t>.01.04</w:t>
            </w:r>
          </w:p>
        </w:tc>
        <w:tc>
          <w:tcPr>
            <w:tcW w:w="2820" w:type="dxa"/>
            <w:vAlign w:val="bottom"/>
            <w:tcBorders>
              <w:right w:val="single" w:sz="8" w:color="auto"/>
            </w:tcBorders>
            <w:gridSpan w:val="3"/>
          </w:tcPr>
          <w:p>
            <w:pPr>
              <w:ind w:left="100"/>
              <w:spacing w:after="0" w:line="188" w:lineRule="exact"/>
              <w:rPr>
                <w:sz w:val="20"/>
                <w:szCs w:val="20"/>
                <w:color w:val="auto"/>
              </w:rPr>
            </w:pPr>
            <w:r>
              <w:rPr>
                <w:rFonts w:ascii="Times New Roman" w:cs="Times New Roman" w:eastAsia="Times New Roman" w:hAnsi="Times New Roman"/>
                <w:sz w:val="18"/>
                <w:szCs w:val="18"/>
                <w:color w:val="auto"/>
              </w:rPr>
              <w:t>автоматизированных</w:t>
            </w:r>
          </w:p>
        </w:tc>
        <w:tc>
          <w:tcPr>
            <w:tcW w:w="10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00" w:type="dxa"/>
            <w:vAlign w:val="bottom"/>
            <w:gridSpan w:val="4"/>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gridSpan w:val="2"/>
          </w:tcPr>
          <w:p>
            <w:pPr>
              <w:spacing w:after="0"/>
              <w:rPr>
                <w:sz w:val="16"/>
                <w:szCs w:val="16"/>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6"/>
                <w:szCs w:val="16"/>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2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0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40" w:type="dxa"/>
            <w:vAlign w:val="bottom"/>
            <w:tcBorders>
              <w:right w:val="single" w:sz="8" w:color="auto"/>
            </w:tcBorders>
          </w:tcPr>
          <w:p>
            <w:pPr>
              <w:spacing w:after="0"/>
              <w:rPr>
                <w:sz w:val="16"/>
                <w:szCs w:val="16"/>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00" w:type="dxa"/>
            <w:vAlign w:val="bottom"/>
            <w:gridSpan w:val="4"/>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30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6"/>
                <w:szCs w:val="16"/>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gridSpan w:val="4"/>
          </w:tcPr>
          <w:p>
            <w:pPr>
              <w:jc w:val="center"/>
              <w:ind w:right="40"/>
              <w:spacing w:after="0" w:line="188" w:lineRule="exact"/>
              <w:rPr>
                <w:sz w:val="20"/>
                <w:szCs w:val="20"/>
                <w:color w:val="auto"/>
              </w:rPr>
            </w:pPr>
            <w:r>
              <w:rPr>
                <w:rFonts w:ascii="Times New Roman" w:cs="Times New Roman" w:eastAsia="Times New Roman" w:hAnsi="Times New Roman"/>
                <w:sz w:val="18"/>
                <w:szCs w:val="18"/>
                <w:color w:val="auto"/>
              </w:rPr>
              <w:t>2</w:t>
            </w:r>
          </w:p>
        </w:tc>
        <w:tc>
          <w:tcPr>
            <w:tcW w:w="180" w:type="dxa"/>
            <w:vAlign w:val="bottom"/>
            <w:gridSpan w:val="3"/>
          </w:tcPr>
          <w:p>
            <w:pPr>
              <w:spacing w:after="0"/>
              <w:rPr>
                <w:sz w:val="16"/>
                <w:szCs w:val="16"/>
                <w:color w:val="auto"/>
              </w:rPr>
            </w:pPr>
          </w:p>
        </w:tc>
        <w:tc>
          <w:tcPr>
            <w:tcW w:w="260" w:type="dxa"/>
            <w:vAlign w:val="bottom"/>
            <w:tcBorders>
              <w:right w:val="single" w:sz="8" w:color="auto"/>
            </w:tcBorders>
            <w:gridSpan w:val="2"/>
            <w:vMerge w:val="restart"/>
          </w:tcPr>
          <w:p>
            <w:pPr>
              <w:jc w:val="center"/>
              <w:ind w:right="200"/>
              <w:spacing w:after="0"/>
              <w:rPr>
                <w:sz w:val="20"/>
                <w:szCs w:val="20"/>
                <w:color w:val="auto"/>
              </w:rPr>
            </w:pPr>
            <w:r>
              <w:rPr>
                <w:rFonts w:ascii="Times New Roman" w:cs="Times New Roman" w:eastAsia="Times New Roman" w:hAnsi="Times New Roman"/>
                <w:sz w:val="17"/>
                <w:szCs w:val="17"/>
                <w:color w:val="auto"/>
                <w:w w:val="70"/>
              </w:rPr>
              <w:t>–</w:t>
            </w:r>
          </w:p>
        </w:tc>
        <w:tc>
          <w:tcPr>
            <w:tcW w:w="8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6"/>
                <w:szCs w:val="16"/>
                <w:color w:val="auto"/>
              </w:rPr>
            </w:pPr>
          </w:p>
        </w:tc>
        <w:tc>
          <w:tcPr>
            <w:tcW w:w="30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80" w:type="dxa"/>
            <w:vAlign w:val="bottom"/>
            <w:gridSpan w:val="3"/>
          </w:tcPr>
          <w:p>
            <w:pPr>
              <w:spacing w:after="0"/>
              <w:rPr>
                <w:sz w:val="16"/>
                <w:szCs w:val="16"/>
                <w:color w:val="auto"/>
              </w:rPr>
            </w:pPr>
          </w:p>
        </w:tc>
        <w:tc>
          <w:tcPr>
            <w:tcW w:w="260" w:type="dxa"/>
            <w:vAlign w:val="bottom"/>
            <w:tcBorders>
              <w:right w:val="single" w:sz="8" w:color="auto"/>
            </w:tcBorders>
            <w:gridSpan w:val="2"/>
            <w:vMerge w:val="restart"/>
          </w:tcPr>
          <w:p>
            <w:pPr>
              <w:jc w:val="center"/>
              <w:ind w:right="180"/>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Pr>
          <w:p>
            <w:pPr>
              <w:spacing w:after="0"/>
              <w:rPr>
                <w:sz w:val="16"/>
                <w:szCs w:val="16"/>
                <w:color w:val="auto"/>
              </w:rPr>
            </w:pPr>
          </w:p>
        </w:tc>
        <w:tc>
          <w:tcPr>
            <w:tcW w:w="300" w:type="dxa"/>
            <w:vAlign w:val="bottom"/>
            <w:tcBorders>
              <w:right w:val="single" w:sz="8" w:color="auto"/>
            </w:tcBorders>
            <w:gridSpan w:val="2"/>
            <w:vMerge w:val="restart"/>
          </w:tcPr>
          <w:p>
            <w:pPr>
              <w:jc w:val="center"/>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6"/>
                <w:szCs w:val="16"/>
                <w:color w:val="auto"/>
              </w:rPr>
            </w:pPr>
          </w:p>
        </w:tc>
        <w:tc>
          <w:tcPr>
            <w:tcW w:w="32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32</w:t>
            </w:r>
          </w:p>
        </w:tc>
        <w:tc>
          <w:tcPr>
            <w:tcW w:w="1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1000" w:type="dxa"/>
            <w:vAlign w:val="bottom"/>
            <w:tcBorders>
              <w:left w:val="single" w:sz="8" w:color="auto"/>
              <w:right w:val="single" w:sz="8" w:color="auto"/>
            </w:tcBorders>
            <w:gridSpan w:val="3"/>
            <w:vMerge w:val="continue"/>
          </w:tcPr>
          <w:p>
            <w:pPr>
              <w:spacing w:after="0"/>
              <w:rPr>
                <w:sz w:val="9"/>
                <w:szCs w:val="9"/>
                <w:color w:val="auto"/>
              </w:rPr>
            </w:pPr>
          </w:p>
        </w:tc>
        <w:tc>
          <w:tcPr>
            <w:tcW w:w="2820" w:type="dxa"/>
            <w:vAlign w:val="bottom"/>
            <w:tcBorders>
              <w:right w:val="single" w:sz="8" w:color="auto"/>
            </w:tcBorders>
            <w:gridSpan w:val="3"/>
            <w:vMerge w:val="restart"/>
          </w:tcPr>
          <w:p>
            <w:pPr>
              <w:ind w:left="100"/>
              <w:spacing w:after="0" w:line="188" w:lineRule="exact"/>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информационных</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систем в</w:t>
            </w: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4"/>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4"/>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20" w:type="dxa"/>
            <w:vAlign w:val="bottom"/>
            <w:tcBorders>
              <w:right w:val="single" w:sz="8" w:color="auto"/>
            </w:tcBorders>
            <w:gridSpan w:val="4"/>
            <w:vMerge w:val="restart"/>
          </w:tcPr>
          <w:p>
            <w:pPr>
              <w:jc w:val="center"/>
              <w:ind w:right="40"/>
              <w:spacing w:after="0" w:line="188" w:lineRule="exact"/>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80" w:type="dxa"/>
            <w:vAlign w:val="bottom"/>
            <w:gridSpan w:val="3"/>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Borders>
              <w:right w:val="single" w:sz="8" w:color="auto"/>
            </w:tcBorders>
            <w:gridSpan w:val="2"/>
            <w:vMerge w:val="continue"/>
          </w:tcPr>
          <w:p>
            <w:pPr>
              <w:spacing w:after="0"/>
              <w:rPr>
                <w:sz w:val="9"/>
                <w:szCs w:val="9"/>
                <w:color w:val="auto"/>
              </w:rPr>
            </w:pPr>
          </w:p>
        </w:tc>
        <w:tc>
          <w:tcPr>
            <w:tcW w:w="180" w:type="dxa"/>
            <w:vAlign w:val="bottom"/>
            <w:gridSpan w:val="3"/>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58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0"/>
        </w:trPr>
        <w:tc>
          <w:tcPr>
            <w:tcW w:w="1000" w:type="dxa"/>
            <w:vAlign w:val="bottom"/>
            <w:tcBorders>
              <w:left w:val="single" w:sz="8" w:color="auto"/>
              <w:right w:val="single" w:sz="8" w:color="auto"/>
            </w:tcBorders>
            <w:gridSpan w:val="3"/>
          </w:tcPr>
          <w:p>
            <w:pPr>
              <w:spacing w:after="0"/>
              <w:rPr>
                <w:sz w:val="6"/>
                <w:szCs w:val="6"/>
                <w:color w:val="auto"/>
              </w:rPr>
            </w:pPr>
          </w:p>
        </w:tc>
        <w:tc>
          <w:tcPr>
            <w:tcW w:w="2820" w:type="dxa"/>
            <w:vAlign w:val="bottom"/>
            <w:tcBorders>
              <w:right w:val="single" w:sz="8" w:color="auto"/>
            </w:tcBorders>
            <w:gridSpan w:val="3"/>
            <w:vMerge w:val="continue"/>
          </w:tcPr>
          <w:p>
            <w:pPr>
              <w:spacing w:after="0"/>
              <w:rPr>
                <w:sz w:val="6"/>
                <w:szCs w:val="6"/>
                <w:color w:val="auto"/>
              </w:rPr>
            </w:pPr>
          </w:p>
        </w:tc>
        <w:tc>
          <w:tcPr>
            <w:tcW w:w="440" w:type="dxa"/>
            <w:vAlign w:val="bottom"/>
            <w:tcBorders>
              <w:right w:val="single" w:sz="8" w:color="auto"/>
            </w:tcBorders>
            <w:gridSpan w:val="3"/>
          </w:tcPr>
          <w:p>
            <w:pPr>
              <w:spacing w:after="0"/>
              <w:rPr>
                <w:sz w:val="6"/>
                <w:szCs w:val="6"/>
                <w:color w:val="auto"/>
              </w:rPr>
            </w:pPr>
          </w:p>
        </w:tc>
        <w:tc>
          <w:tcPr>
            <w:tcW w:w="420" w:type="dxa"/>
            <w:vAlign w:val="bottom"/>
            <w:tcBorders>
              <w:right w:val="single" w:sz="8" w:color="auto"/>
            </w:tcBorders>
            <w:gridSpan w:val="3"/>
          </w:tcPr>
          <w:p>
            <w:pPr>
              <w:spacing w:after="0"/>
              <w:rPr>
                <w:sz w:val="6"/>
                <w:szCs w:val="6"/>
                <w:color w:val="auto"/>
              </w:rPr>
            </w:pPr>
          </w:p>
        </w:tc>
        <w:tc>
          <w:tcPr>
            <w:tcW w:w="440" w:type="dxa"/>
            <w:vAlign w:val="bottom"/>
            <w:tcBorders>
              <w:right w:val="single" w:sz="8" w:color="auto"/>
            </w:tcBorders>
            <w:gridSpan w:val="4"/>
          </w:tcPr>
          <w:p>
            <w:pPr>
              <w:spacing w:after="0"/>
              <w:rPr>
                <w:sz w:val="6"/>
                <w:szCs w:val="6"/>
                <w:color w:val="auto"/>
              </w:rPr>
            </w:pPr>
          </w:p>
        </w:tc>
        <w:tc>
          <w:tcPr>
            <w:tcW w:w="420" w:type="dxa"/>
            <w:vAlign w:val="bottom"/>
            <w:tcBorders>
              <w:right w:val="single" w:sz="8" w:color="auto"/>
            </w:tcBorders>
            <w:gridSpan w:val="3"/>
          </w:tcPr>
          <w:p>
            <w:pPr>
              <w:spacing w:after="0"/>
              <w:rPr>
                <w:sz w:val="6"/>
                <w:szCs w:val="6"/>
                <w:color w:val="auto"/>
              </w:rPr>
            </w:pPr>
          </w:p>
        </w:tc>
        <w:tc>
          <w:tcPr>
            <w:tcW w:w="420" w:type="dxa"/>
            <w:vAlign w:val="bottom"/>
            <w:tcBorders>
              <w:right w:val="single" w:sz="8" w:color="auto"/>
            </w:tcBorders>
            <w:gridSpan w:val="5"/>
          </w:tcPr>
          <w:p>
            <w:pPr>
              <w:spacing w:after="0"/>
              <w:rPr>
                <w:sz w:val="6"/>
                <w:szCs w:val="6"/>
                <w:color w:val="auto"/>
              </w:rPr>
            </w:pPr>
          </w:p>
        </w:tc>
        <w:tc>
          <w:tcPr>
            <w:tcW w:w="460" w:type="dxa"/>
            <w:vAlign w:val="bottom"/>
            <w:tcBorders>
              <w:right w:val="single" w:sz="8" w:color="auto"/>
            </w:tcBorders>
            <w:gridSpan w:val="5"/>
          </w:tcPr>
          <w:p>
            <w:pPr>
              <w:spacing w:after="0"/>
              <w:rPr>
                <w:sz w:val="6"/>
                <w:szCs w:val="6"/>
                <w:color w:val="auto"/>
              </w:rPr>
            </w:pPr>
          </w:p>
        </w:tc>
        <w:tc>
          <w:tcPr>
            <w:tcW w:w="420" w:type="dxa"/>
            <w:vAlign w:val="bottom"/>
            <w:tcBorders>
              <w:right w:val="single" w:sz="8" w:color="auto"/>
            </w:tcBorders>
            <w:gridSpan w:val="3"/>
          </w:tcPr>
          <w:p>
            <w:pPr>
              <w:spacing w:after="0"/>
              <w:rPr>
                <w:sz w:val="6"/>
                <w:szCs w:val="6"/>
                <w:color w:val="auto"/>
              </w:rPr>
            </w:pPr>
          </w:p>
        </w:tc>
        <w:tc>
          <w:tcPr>
            <w:tcW w:w="420" w:type="dxa"/>
            <w:vAlign w:val="bottom"/>
            <w:tcBorders>
              <w:right w:val="single" w:sz="8" w:color="auto"/>
            </w:tcBorders>
            <w:gridSpan w:val="3"/>
          </w:tcPr>
          <w:p>
            <w:pPr>
              <w:spacing w:after="0"/>
              <w:rPr>
                <w:sz w:val="6"/>
                <w:szCs w:val="6"/>
                <w:color w:val="auto"/>
              </w:rPr>
            </w:pPr>
          </w:p>
        </w:tc>
        <w:tc>
          <w:tcPr>
            <w:tcW w:w="420" w:type="dxa"/>
            <w:vAlign w:val="bottom"/>
            <w:tcBorders>
              <w:right w:val="single" w:sz="8" w:color="auto"/>
            </w:tcBorders>
            <w:gridSpan w:val="4"/>
          </w:tcPr>
          <w:p>
            <w:pPr>
              <w:spacing w:after="0"/>
              <w:rPr>
                <w:sz w:val="6"/>
                <w:szCs w:val="6"/>
                <w:color w:val="auto"/>
              </w:rPr>
            </w:pPr>
          </w:p>
        </w:tc>
        <w:tc>
          <w:tcPr>
            <w:tcW w:w="440" w:type="dxa"/>
            <w:vAlign w:val="bottom"/>
            <w:tcBorders>
              <w:right w:val="single" w:sz="8" w:color="auto"/>
            </w:tcBorders>
            <w:gridSpan w:val="4"/>
          </w:tcPr>
          <w:p>
            <w:pPr>
              <w:spacing w:after="0"/>
              <w:rPr>
                <w:sz w:val="6"/>
                <w:szCs w:val="6"/>
                <w:color w:val="auto"/>
              </w:rPr>
            </w:pPr>
          </w:p>
        </w:tc>
        <w:tc>
          <w:tcPr>
            <w:tcW w:w="420" w:type="dxa"/>
            <w:vAlign w:val="bottom"/>
            <w:tcBorders>
              <w:right w:val="single" w:sz="8" w:color="auto"/>
            </w:tcBorders>
            <w:gridSpan w:val="3"/>
          </w:tcPr>
          <w:p>
            <w:pPr>
              <w:spacing w:after="0"/>
              <w:rPr>
                <w:sz w:val="6"/>
                <w:szCs w:val="6"/>
                <w:color w:val="auto"/>
              </w:rPr>
            </w:pPr>
          </w:p>
        </w:tc>
        <w:tc>
          <w:tcPr>
            <w:tcW w:w="440" w:type="dxa"/>
            <w:vAlign w:val="bottom"/>
            <w:tcBorders>
              <w:right w:val="single" w:sz="8" w:color="auto"/>
            </w:tcBorders>
            <w:gridSpan w:val="3"/>
          </w:tcPr>
          <w:p>
            <w:pPr>
              <w:spacing w:after="0"/>
              <w:rPr>
                <w:sz w:val="6"/>
                <w:szCs w:val="6"/>
                <w:color w:val="auto"/>
              </w:rPr>
            </w:pPr>
          </w:p>
        </w:tc>
        <w:tc>
          <w:tcPr>
            <w:tcW w:w="420" w:type="dxa"/>
            <w:vAlign w:val="bottom"/>
            <w:tcBorders>
              <w:right w:val="single" w:sz="8" w:color="auto"/>
            </w:tcBorders>
            <w:gridSpan w:val="4"/>
          </w:tcPr>
          <w:p>
            <w:pPr>
              <w:spacing w:after="0"/>
              <w:rPr>
                <w:sz w:val="6"/>
                <w:szCs w:val="6"/>
                <w:color w:val="auto"/>
              </w:rPr>
            </w:pPr>
          </w:p>
        </w:tc>
        <w:tc>
          <w:tcPr>
            <w:tcW w:w="420" w:type="dxa"/>
            <w:vAlign w:val="bottom"/>
            <w:tcBorders>
              <w:right w:val="single" w:sz="8" w:color="auto"/>
            </w:tcBorders>
            <w:gridSpan w:val="5"/>
          </w:tcPr>
          <w:p>
            <w:pPr>
              <w:spacing w:after="0"/>
              <w:rPr>
                <w:sz w:val="6"/>
                <w:szCs w:val="6"/>
                <w:color w:val="auto"/>
              </w:rPr>
            </w:pPr>
          </w:p>
        </w:tc>
        <w:tc>
          <w:tcPr>
            <w:tcW w:w="440" w:type="dxa"/>
            <w:vAlign w:val="bottom"/>
            <w:tcBorders>
              <w:right w:val="single" w:sz="8" w:color="auto"/>
            </w:tcBorders>
            <w:gridSpan w:val="3"/>
          </w:tcPr>
          <w:p>
            <w:pPr>
              <w:spacing w:after="0"/>
              <w:rPr>
                <w:sz w:val="6"/>
                <w:szCs w:val="6"/>
                <w:color w:val="auto"/>
              </w:rPr>
            </w:pPr>
          </w:p>
        </w:tc>
        <w:tc>
          <w:tcPr>
            <w:tcW w:w="420" w:type="dxa"/>
            <w:vAlign w:val="bottom"/>
            <w:tcBorders>
              <w:right w:val="single" w:sz="8" w:color="auto"/>
            </w:tcBorders>
            <w:gridSpan w:val="3"/>
          </w:tcPr>
          <w:p>
            <w:pPr>
              <w:spacing w:after="0"/>
              <w:rPr>
                <w:sz w:val="6"/>
                <w:szCs w:val="6"/>
                <w:color w:val="auto"/>
              </w:rPr>
            </w:pPr>
          </w:p>
        </w:tc>
        <w:tc>
          <w:tcPr>
            <w:tcW w:w="440" w:type="dxa"/>
            <w:vAlign w:val="bottom"/>
            <w:tcBorders>
              <w:right w:val="single" w:sz="8" w:color="auto"/>
            </w:tcBorders>
            <w:gridSpan w:val="4"/>
          </w:tcPr>
          <w:p>
            <w:pPr>
              <w:spacing w:after="0"/>
              <w:rPr>
                <w:sz w:val="6"/>
                <w:szCs w:val="6"/>
                <w:color w:val="auto"/>
              </w:rPr>
            </w:pPr>
          </w:p>
        </w:tc>
        <w:tc>
          <w:tcPr>
            <w:tcW w:w="420" w:type="dxa"/>
            <w:vAlign w:val="bottom"/>
            <w:tcBorders>
              <w:right w:val="single" w:sz="8" w:color="auto"/>
            </w:tcBorders>
            <w:gridSpan w:val="4"/>
            <w:vMerge w:val="continue"/>
          </w:tcPr>
          <w:p>
            <w:pPr>
              <w:spacing w:after="0"/>
              <w:rPr>
                <w:sz w:val="6"/>
                <w:szCs w:val="6"/>
                <w:color w:val="auto"/>
              </w:rPr>
            </w:pPr>
          </w:p>
        </w:tc>
        <w:tc>
          <w:tcPr>
            <w:tcW w:w="440" w:type="dxa"/>
            <w:vAlign w:val="bottom"/>
            <w:tcBorders>
              <w:right w:val="single" w:sz="8" w:color="auto"/>
            </w:tcBorders>
            <w:gridSpan w:val="5"/>
          </w:tcPr>
          <w:p>
            <w:pPr>
              <w:spacing w:after="0"/>
              <w:rPr>
                <w:sz w:val="6"/>
                <w:szCs w:val="6"/>
                <w:color w:val="auto"/>
              </w:rPr>
            </w:pPr>
          </w:p>
        </w:tc>
        <w:tc>
          <w:tcPr>
            <w:tcW w:w="420" w:type="dxa"/>
            <w:vAlign w:val="bottom"/>
            <w:tcBorders>
              <w:right w:val="single" w:sz="8" w:color="auto"/>
            </w:tcBorders>
            <w:gridSpan w:val="3"/>
          </w:tcPr>
          <w:p>
            <w:pPr>
              <w:spacing w:after="0"/>
              <w:rPr>
                <w:sz w:val="6"/>
                <w:szCs w:val="6"/>
                <w:color w:val="auto"/>
              </w:rPr>
            </w:pPr>
          </w:p>
        </w:tc>
        <w:tc>
          <w:tcPr>
            <w:tcW w:w="420" w:type="dxa"/>
            <w:vAlign w:val="bottom"/>
            <w:tcBorders>
              <w:right w:val="single" w:sz="8" w:color="auto"/>
            </w:tcBorders>
            <w:gridSpan w:val="3"/>
          </w:tcPr>
          <w:p>
            <w:pPr>
              <w:spacing w:after="0"/>
              <w:rPr>
                <w:sz w:val="6"/>
                <w:szCs w:val="6"/>
                <w:color w:val="auto"/>
              </w:rPr>
            </w:pPr>
          </w:p>
        </w:tc>
        <w:tc>
          <w:tcPr>
            <w:tcW w:w="440" w:type="dxa"/>
            <w:vAlign w:val="bottom"/>
            <w:tcBorders>
              <w:right w:val="single" w:sz="8" w:color="auto"/>
            </w:tcBorders>
            <w:gridSpan w:val="5"/>
          </w:tcPr>
          <w:p>
            <w:pPr>
              <w:spacing w:after="0"/>
              <w:rPr>
                <w:sz w:val="6"/>
                <w:szCs w:val="6"/>
                <w:color w:val="auto"/>
              </w:rPr>
            </w:pPr>
          </w:p>
        </w:tc>
        <w:tc>
          <w:tcPr>
            <w:tcW w:w="420" w:type="dxa"/>
            <w:vAlign w:val="bottom"/>
            <w:tcBorders>
              <w:right w:val="single" w:sz="8" w:color="auto"/>
            </w:tcBorders>
            <w:gridSpan w:val="3"/>
          </w:tcPr>
          <w:p>
            <w:pPr>
              <w:spacing w:after="0"/>
              <w:rPr>
                <w:sz w:val="6"/>
                <w:szCs w:val="6"/>
                <w:color w:val="auto"/>
              </w:rPr>
            </w:pPr>
          </w:p>
        </w:tc>
        <w:tc>
          <w:tcPr>
            <w:tcW w:w="440" w:type="dxa"/>
            <w:vAlign w:val="bottom"/>
            <w:tcBorders>
              <w:right w:val="single" w:sz="8" w:color="auto"/>
            </w:tcBorders>
            <w:gridSpan w:val="3"/>
          </w:tcPr>
          <w:p>
            <w:pPr>
              <w:spacing w:after="0"/>
              <w:rPr>
                <w:sz w:val="6"/>
                <w:szCs w:val="6"/>
                <w:color w:val="auto"/>
              </w:rPr>
            </w:pPr>
          </w:p>
        </w:tc>
        <w:tc>
          <w:tcPr>
            <w:tcW w:w="420" w:type="dxa"/>
            <w:vAlign w:val="bottom"/>
            <w:tcBorders>
              <w:right w:val="single" w:sz="8" w:color="auto"/>
            </w:tcBorders>
            <w:gridSpan w:val="3"/>
          </w:tcPr>
          <w:p>
            <w:pPr>
              <w:spacing w:after="0"/>
              <w:rPr>
                <w:sz w:val="6"/>
                <w:szCs w:val="6"/>
                <w:color w:val="auto"/>
              </w:rPr>
            </w:pPr>
          </w:p>
        </w:tc>
        <w:tc>
          <w:tcPr>
            <w:tcW w:w="440" w:type="dxa"/>
            <w:vAlign w:val="bottom"/>
            <w:tcBorders>
              <w:right w:val="single" w:sz="8" w:color="auto"/>
            </w:tcBorders>
            <w:gridSpan w:val="3"/>
          </w:tcPr>
          <w:p>
            <w:pPr>
              <w:spacing w:after="0"/>
              <w:rPr>
                <w:sz w:val="6"/>
                <w:szCs w:val="6"/>
                <w:color w:val="auto"/>
              </w:rPr>
            </w:pPr>
          </w:p>
        </w:tc>
        <w:tc>
          <w:tcPr>
            <w:tcW w:w="420" w:type="dxa"/>
            <w:vAlign w:val="bottom"/>
            <w:tcBorders>
              <w:right w:val="single" w:sz="8" w:color="auto"/>
            </w:tcBorders>
            <w:gridSpan w:val="3"/>
          </w:tcPr>
          <w:p>
            <w:pPr>
              <w:spacing w:after="0"/>
              <w:rPr>
                <w:sz w:val="6"/>
                <w:szCs w:val="6"/>
                <w:color w:val="auto"/>
              </w:rPr>
            </w:pPr>
          </w:p>
        </w:tc>
        <w:tc>
          <w:tcPr>
            <w:tcW w:w="700" w:type="dxa"/>
            <w:vAlign w:val="bottom"/>
            <w:tcBorders>
              <w:right w:val="single" w:sz="8" w:color="auto"/>
            </w:tcBorders>
            <w:gridSpan w:val="3"/>
          </w:tcPr>
          <w:p>
            <w:pPr>
              <w:spacing w:after="0"/>
              <w:rPr>
                <w:sz w:val="6"/>
                <w:szCs w:val="6"/>
                <w:color w:val="auto"/>
              </w:rPr>
            </w:pPr>
          </w:p>
        </w:tc>
        <w:tc>
          <w:tcPr>
            <w:tcW w:w="0" w:type="dxa"/>
            <w:vAlign w:val="bottom"/>
          </w:tcPr>
          <w:p>
            <w:pPr>
              <w:spacing w:after="0"/>
              <w:rPr>
                <w:sz w:val="1"/>
                <w:szCs w:val="1"/>
                <w:color w:val="auto"/>
              </w:rPr>
            </w:pPr>
          </w:p>
        </w:tc>
      </w:tr>
      <w:tr>
        <w:trPr>
          <w:trHeight w:val="199"/>
        </w:trPr>
        <w:tc>
          <w:tcPr>
            <w:tcW w:w="1000" w:type="dxa"/>
            <w:vAlign w:val="bottom"/>
            <w:tcBorders>
              <w:left w:val="single" w:sz="8" w:color="auto"/>
              <w:bottom w:val="single" w:sz="8" w:color="auto"/>
              <w:right w:val="single" w:sz="8" w:color="auto"/>
            </w:tcBorders>
            <w:gridSpan w:val="3"/>
          </w:tcPr>
          <w:p>
            <w:pPr>
              <w:spacing w:after="0"/>
              <w:rPr>
                <w:sz w:val="17"/>
                <w:szCs w:val="17"/>
                <w:color w:val="auto"/>
              </w:rPr>
            </w:pPr>
          </w:p>
        </w:tc>
        <w:tc>
          <w:tcPr>
            <w:tcW w:w="2820" w:type="dxa"/>
            <w:vAlign w:val="bottom"/>
            <w:tcBorders>
              <w:bottom w:val="single" w:sz="8" w:color="auto"/>
              <w:right w:val="single" w:sz="8" w:color="auto"/>
            </w:tcBorders>
            <w:gridSpan w:val="3"/>
          </w:tcPr>
          <w:p>
            <w:pPr>
              <w:ind w:left="100"/>
              <w:spacing w:after="0" w:line="199" w:lineRule="exact"/>
              <w:rPr>
                <w:sz w:val="20"/>
                <w:szCs w:val="20"/>
                <w:color w:val="auto"/>
              </w:rPr>
            </w:pPr>
            <w:r>
              <w:rPr>
                <w:rFonts w:ascii="Times New Roman" w:cs="Times New Roman" w:eastAsia="Times New Roman" w:hAnsi="Times New Roman"/>
                <w:sz w:val="18"/>
                <w:szCs w:val="18"/>
                <w:color w:val="auto"/>
              </w:rPr>
              <w:t>защищённом исполнении</w:t>
            </w:r>
          </w:p>
        </w:tc>
        <w:tc>
          <w:tcPr>
            <w:tcW w:w="440" w:type="dxa"/>
            <w:vAlign w:val="bottom"/>
            <w:tcBorders>
              <w:bottom w:val="single" w:sz="8" w:color="auto"/>
              <w:right w:val="single" w:sz="8" w:color="auto"/>
            </w:tcBorders>
            <w:gridSpan w:val="3"/>
          </w:tcPr>
          <w:p>
            <w:pPr>
              <w:spacing w:after="0"/>
              <w:rPr>
                <w:sz w:val="17"/>
                <w:szCs w:val="17"/>
                <w:color w:val="auto"/>
              </w:rPr>
            </w:pPr>
          </w:p>
        </w:tc>
        <w:tc>
          <w:tcPr>
            <w:tcW w:w="420" w:type="dxa"/>
            <w:vAlign w:val="bottom"/>
            <w:tcBorders>
              <w:bottom w:val="single" w:sz="8" w:color="auto"/>
              <w:right w:val="single" w:sz="8" w:color="auto"/>
            </w:tcBorders>
            <w:gridSpan w:val="3"/>
          </w:tcPr>
          <w:p>
            <w:pPr>
              <w:spacing w:after="0"/>
              <w:rPr>
                <w:sz w:val="17"/>
                <w:szCs w:val="17"/>
                <w:color w:val="auto"/>
              </w:rPr>
            </w:pPr>
          </w:p>
        </w:tc>
        <w:tc>
          <w:tcPr>
            <w:tcW w:w="440" w:type="dxa"/>
            <w:vAlign w:val="bottom"/>
            <w:tcBorders>
              <w:bottom w:val="single" w:sz="8" w:color="auto"/>
              <w:right w:val="single" w:sz="8" w:color="auto"/>
            </w:tcBorders>
            <w:gridSpan w:val="4"/>
          </w:tcPr>
          <w:p>
            <w:pPr>
              <w:spacing w:after="0"/>
              <w:rPr>
                <w:sz w:val="17"/>
                <w:szCs w:val="17"/>
                <w:color w:val="auto"/>
              </w:rPr>
            </w:pPr>
          </w:p>
        </w:tc>
        <w:tc>
          <w:tcPr>
            <w:tcW w:w="420" w:type="dxa"/>
            <w:vAlign w:val="bottom"/>
            <w:tcBorders>
              <w:bottom w:val="single" w:sz="8" w:color="auto"/>
              <w:right w:val="single" w:sz="8" w:color="auto"/>
            </w:tcBorders>
            <w:gridSpan w:val="3"/>
          </w:tcPr>
          <w:p>
            <w:pPr>
              <w:spacing w:after="0"/>
              <w:rPr>
                <w:sz w:val="17"/>
                <w:szCs w:val="17"/>
                <w:color w:val="auto"/>
              </w:rPr>
            </w:pPr>
          </w:p>
        </w:tc>
        <w:tc>
          <w:tcPr>
            <w:tcW w:w="420" w:type="dxa"/>
            <w:vAlign w:val="bottom"/>
            <w:tcBorders>
              <w:bottom w:val="single" w:sz="8" w:color="auto"/>
              <w:right w:val="single" w:sz="8" w:color="auto"/>
            </w:tcBorders>
            <w:gridSpan w:val="5"/>
          </w:tcPr>
          <w:p>
            <w:pPr>
              <w:spacing w:after="0"/>
              <w:rPr>
                <w:sz w:val="17"/>
                <w:szCs w:val="17"/>
                <w:color w:val="auto"/>
              </w:rPr>
            </w:pPr>
          </w:p>
        </w:tc>
        <w:tc>
          <w:tcPr>
            <w:tcW w:w="460" w:type="dxa"/>
            <w:vAlign w:val="bottom"/>
            <w:tcBorders>
              <w:bottom w:val="single" w:sz="8" w:color="auto"/>
              <w:right w:val="single" w:sz="8" w:color="auto"/>
            </w:tcBorders>
            <w:gridSpan w:val="5"/>
          </w:tcPr>
          <w:p>
            <w:pPr>
              <w:spacing w:after="0"/>
              <w:rPr>
                <w:sz w:val="17"/>
                <w:szCs w:val="17"/>
                <w:color w:val="auto"/>
              </w:rPr>
            </w:pPr>
          </w:p>
        </w:tc>
        <w:tc>
          <w:tcPr>
            <w:tcW w:w="420" w:type="dxa"/>
            <w:vAlign w:val="bottom"/>
            <w:tcBorders>
              <w:bottom w:val="single" w:sz="8" w:color="auto"/>
              <w:right w:val="single" w:sz="8" w:color="auto"/>
            </w:tcBorders>
            <w:gridSpan w:val="3"/>
          </w:tcPr>
          <w:p>
            <w:pPr>
              <w:spacing w:after="0"/>
              <w:rPr>
                <w:sz w:val="17"/>
                <w:szCs w:val="17"/>
                <w:color w:val="auto"/>
              </w:rPr>
            </w:pPr>
          </w:p>
        </w:tc>
        <w:tc>
          <w:tcPr>
            <w:tcW w:w="420" w:type="dxa"/>
            <w:vAlign w:val="bottom"/>
            <w:tcBorders>
              <w:bottom w:val="single" w:sz="8" w:color="auto"/>
              <w:right w:val="single" w:sz="8" w:color="auto"/>
            </w:tcBorders>
            <w:gridSpan w:val="3"/>
          </w:tcPr>
          <w:p>
            <w:pPr>
              <w:spacing w:after="0"/>
              <w:rPr>
                <w:sz w:val="17"/>
                <w:szCs w:val="17"/>
                <w:color w:val="auto"/>
              </w:rPr>
            </w:pPr>
          </w:p>
        </w:tc>
        <w:tc>
          <w:tcPr>
            <w:tcW w:w="420" w:type="dxa"/>
            <w:vAlign w:val="bottom"/>
            <w:tcBorders>
              <w:bottom w:val="single" w:sz="8" w:color="auto"/>
              <w:right w:val="single" w:sz="8" w:color="auto"/>
            </w:tcBorders>
            <w:gridSpan w:val="4"/>
          </w:tcPr>
          <w:p>
            <w:pPr>
              <w:spacing w:after="0"/>
              <w:rPr>
                <w:sz w:val="17"/>
                <w:szCs w:val="17"/>
                <w:color w:val="auto"/>
              </w:rPr>
            </w:pPr>
          </w:p>
        </w:tc>
        <w:tc>
          <w:tcPr>
            <w:tcW w:w="440" w:type="dxa"/>
            <w:vAlign w:val="bottom"/>
            <w:tcBorders>
              <w:bottom w:val="single" w:sz="8" w:color="auto"/>
              <w:right w:val="single" w:sz="8" w:color="auto"/>
            </w:tcBorders>
            <w:gridSpan w:val="4"/>
          </w:tcPr>
          <w:p>
            <w:pPr>
              <w:spacing w:after="0"/>
              <w:rPr>
                <w:sz w:val="17"/>
                <w:szCs w:val="17"/>
                <w:color w:val="auto"/>
              </w:rPr>
            </w:pPr>
          </w:p>
        </w:tc>
        <w:tc>
          <w:tcPr>
            <w:tcW w:w="420" w:type="dxa"/>
            <w:vAlign w:val="bottom"/>
            <w:tcBorders>
              <w:bottom w:val="single" w:sz="8" w:color="auto"/>
              <w:right w:val="single" w:sz="8" w:color="auto"/>
            </w:tcBorders>
            <w:gridSpan w:val="3"/>
          </w:tcPr>
          <w:p>
            <w:pPr>
              <w:spacing w:after="0"/>
              <w:rPr>
                <w:sz w:val="17"/>
                <w:szCs w:val="17"/>
                <w:color w:val="auto"/>
              </w:rPr>
            </w:pPr>
          </w:p>
        </w:tc>
        <w:tc>
          <w:tcPr>
            <w:tcW w:w="440" w:type="dxa"/>
            <w:vAlign w:val="bottom"/>
            <w:tcBorders>
              <w:bottom w:val="single" w:sz="8" w:color="auto"/>
              <w:right w:val="single" w:sz="8" w:color="auto"/>
            </w:tcBorders>
            <w:gridSpan w:val="3"/>
          </w:tcPr>
          <w:p>
            <w:pPr>
              <w:spacing w:after="0"/>
              <w:rPr>
                <w:sz w:val="17"/>
                <w:szCs w:val="17"/>
                <w:color w:val="auto"/>
              </w:rPr>
            </w:pPr>
          </w:p>
        </w:tc>
        <w:tc>
          <w:tcPr>
            <w:tcW w:w="420" w:type="dxa"/>
            <w:vAlign w:val="bottom"/>
            <w:tcBorders>
              <w:bottom w:val="single" w:sz="8" w:color="auto"/>
              <w:right w:val="single" w:sz="8" w:color="auto"/>
            </w:tcBorders>
            <w:gridSpan w:val="4"/>
          </w:tcPr>
          <w:p>
            <w:pPr>
              <w:spacing w:after="0"/>
              <w:rPr>
                <w:sz w:val="17"/>
                <w:szCs w:val="17"/>
                <w:color w:val="auto"/>
              </w:rPr>
            </w:pPr>
          </w:p>
        </w:tc>
        <w:tc>
          <w:tcPr>
            <w:tcW w:w="420" w:type="dxa"/>
            <w:vAlign w:val="bottom"/>
            <w:tcBorders>
              <w:bottom w:val="single" w:sz="8" w:color="auto"/>
              <w:right w:val="single" w:sz="8" w:color="auto"/>
            </w:tcBorders>
            <w:gridSpan w:val="5"/>
          </w:tcPr>
          <w:p>
            <w:pPr>
              <w:spacing w:after="0"/>
              <w:rPr>
                <w:sz w:val="17"/>
                <w:szCs w:val="17"/>
                <w:color w:val="auto"/>
              </w:rPr>
            </w:pPr>
          </w:p>
        </w:tc>
        <w:tc>
          <w:tcPr>
            <w:tcW w:w="440" w:type="dxa"/>
            <w:vAlign w:val="bottom"/>
            <w:tcBorders>
              <w:bottom w:val="single" w:sz="8" w:color="auto"/>
              <w:right w:val="single" w:sz="8" w:color="auto"/>
            </w:tcBorders>
            <w:gridSpan w:val="3"/>
          </w:tcPr>
          <w:p>
            <w:pPr>
              <w:spacing w:after="0"/>
              <w:rPr>
                <w:sz w:val="17"/>
                <w:szCs w:val="17"/>
                <w:color w:val="auto"/>
              </w:rPr>
            </w:pPr>
          </w:p>
        </w:tc>
        <w:tc>
          <w:tcPr>
            <w:tcW w:w="420" w:type="dxa"/>
            <w:vAlign w:val="bottom"/>
            <w:tcBorders>
              <w:bottom w:val="single" w:sz="8" w:color="auto"/>
              <w:right w:val="single" w:sz="8" w:color="auto"/>
            </w:tcBorders>
            <w:gridSpan w:val="3"/>
          </w:tcPr>
          <w:p>
            <w:pPr>
              <w:spacing w:after="0"/>
              <w:rPr>
                <w:sz w:val="17"/>
                <w:szCs w:val="17"/>
                <w:color w:val="auto"/>
              </w:rPr>
            </w:pPr>
          </w:p>
        </w:tc>
        <w:tc>
          <w:tcPr>
            <w:tcW w:w="440" w:type="dxa"/>
            <w:vAlign w:val="bottom"/>
            <w:tcBorders>
              <w:bottom w:val="single" w:sz="8" w:color="auto"/>
              <w:right w:val="single" w:sz="8" w:color="auto"/>
            </w:tcBorders>
            <w:gridSpan w:val="4"/>
          </w:tcPr>
          <w:p>
            <w:pPr>
              <w:spacing w:after="0"/>
              <w:rPr>
                <w:sz w:val="17"/>
                <w:szCs w:val="17"/>
                <w:color w:val="auto"/>
              </w:rPr>
            </w:pPr>
          </w:p>
        </w:tc>
        <w:tc>
          <w:tcPr>
            <w:tcW w:w="420" w:type="dxa"/>
            <w:vAlign w:val="bottom"/>
            <w:tcBorders>
              <w:bottom w:val="single" w:sz="8" w:color="auto"/>
              <w:right w:val="single" w:sz="8" w:color="auto"/>
            </w:tcBorders>
            <w:gridSpan w:val="4"/>
          </w:tcPr>
          <w:p>
            <w:pPr>
              <w:spacing w:after="0"/>
              <w:rPr>
                <w:sz w:val="17"/>
                <w:szCs w:val="17"/>
                <w:color w:val="auto"/>
              </w:rPr>
            </w:pPr>
          </w:p>
        </w:tc>
        <w:tc>
          <w:tcPr>
            <w:tcW w:w="440" w:type="dxa"/>
            <w:vAlign w:val="bottom"/>
            <w:tcBorders>
              <w:bottom w:val="single" w:sz="8" w:color="auto"/>
              <w:right w:val="single" w:sz="8" w:color="auto"/>
            </w:tcBorders>
            <w:gridSpan w:val="5"/>
          </w:tcPr>
          <w:p>
            <w:pPr>
              <w:spacing w:after="0"/>
              <w:rPr>
                <w:sz w:val="17"/>
                <w:szCs w:val="17"/>
                <w:color w:val="auto"/>
              </w:rPr>
            </w:pPr>
          </w:p>
        </w:tc>
        <w:tc>
          <w:tcPr>
            <w:tcW w:w="420" w:type="dxa"/>
            <w:vAlign w:val="bottom"/>
            <w:tcBorders>
              <w:bottom w:val="single" w:sz="8" w:color="auto"/>
              <w:right w:val="single" w:sz="8" w:color="auto"/>
            </w:tcBorders>
            <w:gridSpan w:val="3"/>
          </w:tcPr>
          <w:p>
            <w:pPr>
              <w:spacing w:after="0"/>
              <w:rPr>
                <w:sz w:val="17"/>
                <w:szCs w:val="17"/>
                <w:color w:val="auto"/>
              </w:rPr>
            </w:pPr>
          </w:p>
        </w:tc>
        <w:tc>
          <w:tcPr>
            <w:tcW w:w="420" w:type="dxa"/>
            <w:vAlign w:val="bottom"/>
            <w:tcBorders>
              <w:bottom w:val="single" w:sz="8" w:color="auto"/>
              <w:right w:val="single" w:sz="8" w:color="auto"/>
            </w:tcBorders>
            <w:gridSpan w:val="3"/>
          </w:tcPr>
          <w:p>
            <w:pPr>
              <w:spacing w:after="0"/>
              <w:rPr>
                <w:sz w:val="17"/>
                <w:szCs w:val="17"/>
                <w:color w:val="auto"/>
              </w:rPr>
            </w:pPr>
          </w:p>
        </w:tc>
        <w:tc>
          <w:tcPr>
            <w:tcW w:w="440" w:type="dxa"/>
            <w:vAlign w:val="bottom"/>
            <w:tcBorders>
              <w:bottom w:val="single" w:sz="8" w:color="auto"/>
              <w:right w:val="single" w:sz="8" w:color="auto"/>
            </w:tcBorders>
            <w:gridSpan w:val="5"/>
          </w:tcPr>
          <w:p>
            <w:pPr>
              <w:spacing w:after="0"/>
              <w:rPr>
                <w:sz w:val="17"/>
                <w:szCs w:val="17"/>
                <w:color w:val="auto"/>
              </w:rPr>
            </w:pPr>
          </w:p>
        </w:tc>
        <w:tc>
          <w:tcPr>
            <w:tcW w:w="420" w:type="dxa"/>
            <w:vAlign w:val="bottom"/>
            <w:tcBorders>
              <w:bottom w:val="single" w:sz="8" w:color="auto"/>
              <w:right w:val="single" w:sz="8" w:color="auto"/>
            </w:tcBorders>
            <w:gridSpan w:val="3"/>
          </w:tcPr>
          <w:p>
            <w:pPr>
              <w:spacing w:after="0"/>
              <w:rPr>
                <w:sz w:val="17"/>
                <w:szCs w:val="17"/>
                <w:color w:val="auto"/>
              </w:rPr>
            </w:pPr>
          </w:p>
        </w:tc>
        <w:tc>
          <w:tcPr>
            <w:tcW w:w="440" w:type="dxa"/>
            <w:vAlign w:val="bottom"/>
            <w:tcBorders>
              <w:bottom w:val="single" w:sz="8" w:color="auto"/>
              <w:right w:val="single" w:sz="8" w:color="auto"/>
            </w:tcBorders>
            <w:gridSpan w:val="3"/>
          </w:tcPr>
          <w:p>
            <w:pPr>
              <w:spacing w:after="0"/>
              <w:rPr>
                <w:sz w:val="17"/>
                <w:szCs w:val="17"/>
                <w:color w:val="auto"/>
              </w:rPr>
            </w:pPr>
          </w:p>
        </w:tc>
        <w:tc>
          <w:tcPr>
            <w:tcW w:w="420" w:type="dxa"/>
            <w:vAlign w:val="bottom"/>
            <w:tcBorders>
              <w:bottom w:val="single" w:sz="8" w:color="auto"/>
              <w:right w:val="single" w:sz="8" w:color="auto"/>
            </w:tcBorders>
            <w:gridSpan w:val="3"/>
          </w:tcPr>
          <w:p>
            <w:pPr>
              <w:spacing w:after="0"/>
              <w:rPr>
                <w:sz w:val="17"/>
                <w:szCs w:val="17"/>
                <w:color w:val="auto"/>
              </w:rPr>
            </w:pPr>
          </w:p>
        </w:tc>
        <w:tc>
          <w:tcPr>
            <w:tcW w:w="440" w:type="dxa"/>
            <w:vAlign w:val="bottom"/>
            <w:tcBorders>
              <w:bottom w:val="single" w:sz="8" w:color="auto"/>
              <w:right w:val="single" w:sz="8" w:color="auto"/>
            </w:tcBorders>
            <w:gridSpan w:val="3"/>
          </w:tcPr>
          <w:p>
            <w:pPr>
              <w:spacing w:after="0"/>
              <w:rPr>
                <w:sz w:val="17"/>
                <w:szCs w:val="17"/>
                <w:color w:val="auto"/>
              </w:rPr>
            </w:pPr>
          </w:p>
        </w:tc>
        <w:tc>
          <w:tcPr>
            <w:tcW w:w="420" w:type="dxa"/>
            <w:vAlign w:val="bottom"/>
            <w:tcBorders>
              <w:bottom w:val="single" w:sz="8" w:color="auto"/>
              <w:right w:val="single" w:sz="8" w:color="auto"/>
            </w:tcBorders>
            <w:gridSpan w:val="3"/>
          </w:tcPr>
          <w:p>
            <w:pPr>
              <w:spacing w:after="0"/>
              <w:rPr>
                <w:sz w:val="17"/>
                <w:szCs w:val="17"/>
                <w:color w:val="auto"/>
              </w:rPr>
            </w:pPr>
          </w:p>
        </w:tc>
        <w:tc>
          <w:tcPr>
            <w:tcW w:w="700" w:type="dxa"/>
            <w:vAlign w:val="bottom"/>
            <w:tcBorders>
              <w:bottom w:val="single" w:sz="8" w:color="auto"/>
              <w:right w:val="single" w:sz="8" w:color="auto"/>
            </w:tcBorders>
            <w:gridSpan w:val="3"/>
          </w:tcPr>
          <w:p>
            <w:pPr>
              <w:spacing w:after="0"/>
              <w:rPr>
                <w:sz w:val="17"/>
                <w:szCs w:val="17"/>
                <w:color w:val="auto"/>
              </w:rPr>
            </w:pPr>
          </w:p>
        </w:tc>
        <w:tc>
          <w:tcPr>
            <w:tcW w:w="0" w:type="dxa"/>
            <w:vAlign w:val="bottom"/>
          </w:tcPr>
          <w:p>
            <w:pPr>
              <w:spacing w:after="0"/>
              <w:rPr>
                <w:sz w:val="1"/>
                <w:szCs w:val="1"/>
                <w:color w:val="auto"/>
              </w:rPr>
            </w:pPr>
          </w:p>
        </w:tc>
      </w:tr>
      <w:tr>
        <w:trPr>
          <w:trHeight w:val="160"/>
        </w:trPr>
        <w:tc>
          <w:tcPr>
            <w:tcW w:w="1000" w:type="dxa"/>
            <w:vAlign w:val="bottom"/>
            <w:tcBorders>
              <w:left w:val="single" w:sz="8" w:color="auto"/>
              <w:right w:val="single" w:sz="8" w:color="auto"/>
            </w:tcBorders>
            <w:gridSpan w:val="3"/>
            <w:vMerge w:val="restart"/>
          </w:tcPr>
          <w:p>
            <w:pPr>
              <w:ind w:left="40"/>
              <w:spacing w:after="0"/>
              <w:rPr>
                <w:sz w:val="20"/>
                <w:szCs w:val="20"/>
                <w:color w:val="auto"/>
              </w:rPr>
            </w:pPr>
            <w:r>
              <w:rPr>
                <w:rFonts w:ascii="Times New Roman" w:cs="Times New Roman" w:eastAsia="Times New Roman" w:hAnsi="Times New Roman"/>
                <w:sz w:val="18"/>
                <w:szCs w:val="18"/>
                <w:color w:val="auto"/>
              </w:rPr>
              <w:t>МДК</w:t>
            </w:r>
            <w:r>
              <w:rPr>
                <w:rFonts w:ascii="Times New Roman" w:cs="Times New Roman" w:eastAsia="Times New Roman" w:hAnsi="Times New Roman"/>
                <w:sz w:val="18"/>
                <w:szCs w:val="18"/>
                <w:color w:val="auto"/>
              </w:rPr>
              <w:t>.01.05</w:t>
            </w:r>
          </w:p>
        </w:tc>
        <w:tc>
          <w:tcPr>
            <w:tcW w:w="2820" w:type="dxa"/>
            <w:vAlign w:val="bottom"/>
            <w:tcBorders>
              <w:right w:val="single" w:sz="8" w:color="auto"/>
            </w:tcBorders>
            <w:gridSpan w:val="3"/>
          </w:tcPr>
          <w:p>
            <w:pPr>
              <w:ind w:left="100"/>
              <w:spacing w:after="0" w:line="160" w:lineRule="exact"/>
              <w:rPr>
                <w:sz w:val="20"/>
                <w:szCs w:val="20"/>
                <w:color w:val="auto"/>
              </w:rPr>
            </w:pPr>
            <w:r>
              <w:rPr>
                <w:rFonts w:ascii="Times New Roman" w:cs="Times New Roman" w:eastAsia="Times New Roman" w:hAnsi="Times New Roman"/>
                <w:sz w:val="18"/>
                <w:szCs w:val="18"/>
                <w:color w:val="auto"/>
              </w:rPr>
              <w:t>Эксплуатация компьютерных</w:t>
            </w:r>
          </w:p>
        </w:tc>
        <w:tc>
          <w:tcPr>
            <w:tcW w:w="100" w:type="dxa"/>
            <w:vAlign w:val="bottom"/>
          </w:tcPr>
          <w:p>
            <w:pPr>
              <w:spacing w:after="0"/>
              <w:rPr>
                <w:sz w:val="13"/>
                <w:szCs w:val="13"/>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3"/>
                <w:szCs w:val="13"/>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3"/>
                <w:szCs w:val="13"/>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300" w:type="dxa"/>
            <w:vAlign w:val="bottom"/>
            <w:gridSpan w:val="4"/>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gridSpan w:val="2"/>
          </w:tcPr>
          <w:p>
            <w:pPr>
              <w:spacing w:after="0"/>
              <w:rPr>
                <w:sz w:val="13"/>
                <w:szCs w:val="13"/>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3"/>
                <w:szCs w:val="13"/>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3"/>
                <w:szCs w:val="13"/>
                <w:color w:val="auto"/>
              </w:rPr>
            </w:pPr>
          </w:p>
        </w:tc>
        <w:tc>
          <w:tcPr>
            <w:tcW w:w="32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3"/>
                <w:szCs w:val="13"/>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3"/>
                <w:szCs w:val="13"/>
                <w:color w:val="auto"/>
              </w:rPr>
            </w:pPr>
          </w:p>
        </w:tc>
        <w:tc>
          <w:tcPr>
            <w:tcW w:w="30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40" w:type="dxa"/>
            <w:vAlign w:val="bottom"/>
            <w:tcBorders>
              <w:right w:val="single" w:sz="8" w:color="auto"/>
            </w:tcBorders>
          </w:tcPr>
          <w:p>
            <w:pPr>
              <w:spacing w:after="0"/>
              <w:rPr>
                <w:sz w:val="13"/>
                <w:szCs w:val="13"/>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300" w:type="dxa"/>
            <w:vAlign w:val="bottom"/>
            <w:gridSpan w:val="4"/>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3"/>
                <w:szCs w:val="13"/>
                <w:color w:val="auto"/>
              </w:rPr>
            </w:pPr>
          </w:p>
        </w:tc>
        <w:tc>
          <w:tcPr>
            <w:tcW w:w="30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3"/>
                <w:szCs w:val="13"/>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420" w:type="dxa"/>
            <w:vAlign w:val="bottom"/>
            <w:tcBorders>
              <w:right w:val="single" w:sz="8" w:color="auto"/>
            </w:tcBorders>
            <w:gridSpan w:val="4"/>
          </w:tcPr>
          <w:p>
            <w:pPr>
              <w:jc w:val="center"/>
              <w:ind w:right="20"/>
              <w:spacing w:after="0" w:line="160" w:lineRule="exact"/>
              <w:rPr>
                <w:sz w:val="20"/>
                <w:szCs w:val="20"/>
                <w:color w:val="auto"/>
              </w:rPr>
            </w:pPr>
            <w:r>
              <w:rPr>
                <w:rFonts w:ascii="Times New Roman" w:cs="Times New Roman" w:eastAsia="Times New Roman" w:hAnsi="Times New Roman"/>
                <w:sz w:val="16"/>
                <w:szCs w:val="16"/>
                <w:color w:val="auto"/>
                <w:w w:val="99"/>
              </w:rPr>
              <w:t>1</w:t>
            </w:r>
          </w:p>
        </w:tc>
        <w:tc>
          <w:tcPr>
            <w:tcW w:w="180" w:type="dxa"/>
            <w:vAlign w:val="bottom"/>
            <w:gridSpan w:val="3"/>
          </w:tcPr>
          <w:p>
            <w:pPr>
              <w:spacing w:after="0"/>
              <w:rPr>
                <w:sz w:val="13"/>
                <w:szCs w:val="13"/>
                <w:color w:val="auto"/>
              </w:rPr>
            </w:pPr>
          </w:p>
        </w:tc>
        <w:tc>
          <w:tcPr>
            <w:tcW w:w="260" w:type="dxa"/>
            <w:vAlign w:val="bottom"/>
            <w:tcBorders>
              <w:right w:val="single" w:sz="8" w:color="auto"/>
            </w:tcBorders>
            <w:gridSpan w:val="2"/>
            <w:vMerge w:val="restart"/>
          </w:tcPr>
          <w:p>
            <w:pPr>
              <w:jc w:val="center"/>
              <w:ind w:right="200"/>
              <w:spacing w:after="0"/>
              <w:rPr>
                <w:sz w:val="20"/>
                <w:szCs w:val="20"/>
                <w:color w:val="auto"/>
              </w:rPr>
            </w:pPr>
            <w:r>
              <w:rPr>
                <w:rFonts w:ascii="Times New Roman" w:cs="Times New Roman" w:eastAsia="Times New Roman" w:hAnsi="Times New Roman"/>
                <w:sz w:val="17"/>
                <w:szCs w:val="17"/>
                <w:color w:val="auto"/>
                <w:w w:val="70"/>
              </w:rPr>
              <w:t>–</w:t>
            </w:r>
          </w:p>
        </w:tc>
        <w:tc>
          <w:tcPr>
            <w:tcW w:w="80" w:type="dxa"/>
            <w:vAlign w:val="bottom"/>
          </w:tcPr>
          <w:p>
            <w:pPr>
              <w:spacing w:after="0"/>
              <w:rPr>
                <w:sz w:val="13"/>
                <w:szCs w:val="13"/>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3"/>
                <w:szCs w:val="13"/>
                <w:color w:val="auto"/>
              </w:rPr>
            </w:pPr>
          </w:p>
        </w:tc>
        <w:tc>
          <w:tcPr>
            <w:tcW w:w="30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80" w:type="dxa"/>
            <w:vAlign w:val="bottom"/>
            <w:gridSpan w:val="3"/>
          </w:tcPr>
          <w:p>
            <w:pPr>
              <w:spacing w:after="0"/>
              <w:rPr>
                <w:sz w:val="13"/>
                <w:szCs w:val="13"/>
                <w:color w:val="auto"/>
              </w:rPr>
            </w:pPr>
          </w:p>
        </w:tc>
        <w:tc>
          <w:tcPr>
            <w:tcW w:w="260" w:type="dxa"/>
            <w:vAlign w:val="bottom"/>
            <w:tcBorders>
              <w:right w:val="single" w:sz="8" w:color="auto"/>
            </w:tcBorders>
            <w:gridSpan w:val="2"/>
            <w:vMerge w:val="restart"/>
          </w:tcPr>
          <w:p>
            <w:pPr>
              <w:jc w:val="center"/>
              <w:ind w:right="180"/>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Pr>
          <w:p>
            <w:pPr>
              <w:spacing w:after="0"/>
              <w:rPr>
                <w:sz w:val="13"/>
                <w:szCs w:val="13"/>
                <w:color w:val="auto"/>
              </w:rPr>
            </w:pPr>
          </w:p>
        </w:tc>
        <w:tc>
          <w:tcPr>
            <w:tcW w:w="300" w:type="dxa"/>
            <w:vAlign w:val="bottom"/>
            <w:tcBorders>
              <w:right w:val="single" w:sz="8" w:color="auto"/>
            </w:tcBorders>
            <w:gridSpan w:val="2"/>
            <w:vMerge w:val="restart"/>
          </w:tcPr>
          <w:p>
            <w:pPr>
              <w:jc w:val="center"/>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3"/>
                <w:szCs w:val="13"/>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3"/>
                <w:szCs w:val="13"/>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3"/>
                <w:szCs w:val="13"/>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3"/>
                <w:szCs w:val="13"/>
                <w:color w:val="auto"/>
              </w:rPr>
            </w:pPr>
          </w:p>
        </w:tc>
        <w:tc>
          <w:tcPr>
            <w:tcW w:w="32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41</w:t>
            </w:r>
          </w:p>
        </w:tc>
        <w:tc>
          <w:tcPr>
            <w:tcW w:w="1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08"/>
        </w:trPr>
        <w:tc>
          <w:tcPr>
            <w:tcW w:w="1000" w:type="dxa"/>
            <w:vAlign w:val="bottom"/>
            <w:tcBorders>
              <w:left w:val="single" w:sz="8" w:color="auto"/>
              <w:right w:val="single" w:sz="8" w:color="auto"/>
            </w:tcBorders>
            <w:gridSpan w:val="3"/>
            <w:vMerge w:val="continue"/>
          </w:tcPr>
          <w:p>
            <w:pPr>
              <w:spacing w:after="0"/>
              <w:rPr>
                <w:sz w:val="9"/>
                <w:szCs w:val="9"/>
                <w:color w:val="auto"/>
              </w:rPr>
            </w:pPr>
          </w:p>
        </w:tc>
        <w:tc>
          <w:tcPr>
            <w:tcW w:w="2820" w:type="dxa"/>
            <w:vAlign w:val="bottom"/>
            <w:tcBorders>
              <w:right w:val="single" w:sz="8" w:color="auto"/>
            </w:tcBorders>
            <w:gridSpan w:val="3"/>
            <w:vMerge w:val="restart"/>
          </w:tcPr>
          <w:p>
            <w:pPr>
              <w:ind w:left="100"/>
              <w:spacing w:after="0" w:line="199" w:lineRule="exact"/>
              <w:rPr>
                <w:sz w:val="20"/>
                <w:szCs w:val="20"/>
                <w:color w:val="auto"/>
              </w:rPr>
            </w:pPr>
            <w:r>
              <w:rPr>
                <w:rFonts w:ascii="Times New Roman" w:cs="Times New Roman" w:eastAsia="Times New Roman" w:hAnsi="Times New Roman"/>
                <w:sz w:val="18"/>
                <w:szCs w:val="18"/>
                <w:color w:val="auto"/>
              </w:rPr>
              <w:t>сетей</w:t>
            </w: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4"/>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4"/>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20" w:type="dxa"/>
            <w:vAlign w:val="bottom"/>
            <w:tcBorders>
              <w:right w:val="single" w:sz="8" w:color="auto"/>
            </w:tcBorders>
            <w:gridSpan w:val="4"/>
            <w:vMerge w:val="restart"/>
          </w:tcPr>
          <w:p>
            <w:pPr>
              <w:jc w:val="center"/>
              <w:ind w:right="40"/>
              <w:spacing w:after="0" w:line="181" w:lineRule="exact"/>
              <w:rPr>
                <w:sz w:val="20"/>
                <w:szCs w:val="20"/>
                <w:color w:val="auto"/>
              </w:rPr>
            </w:pP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ПА</w:t>
            </w:r>
            <w:r>
              <w:rPr>
                <w:rFonts w:ascii="Times New Roman" w:cs="Times New Roman" w:eastAsia="Times New Roman" w:hAnsi="Times New Roman"/>
                <w:sz w:val="16"/>
                <w:szCs w:val="16"/>
                <w:color w:val="auto"/>
              </w:rPr>
              <w:t>)</w:t>
            </w:r>
          </w:p>
        </w:tc>
        <w:tc>
          <w:tcPr>
            <w:tcW w:w="180" w:type="dxa"/>
            <w:vAlign w:val="bottom"/>
            <w:gridSpan w:val="3"/>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Borders>
              <w:right w:val="single" w:sz="8" w:color="auto"/>
            </w:tcBorders>
            <w:gridSpan w:val="2"/>
            <w:vMerge w:val="continue"/>
          </w:tcPr>
          <w:p>
            <w:pPr>
              <w:spacing w:after="0"/>
              <w:rPr>
                <w:sz w:val="9"/>
                <w:szCs w:val="9"/>
                <w:color w:val="auto"/>
              </w:rPr>
            </w:pPr>
          </w:p>
        </w:tc>
        <w:tc>
          <w:tcPr>
            <w:tcW w:w="180" w:type="dxa"/>
            <w:vAlign w:val="bottom"/>
            <w:gridSpan w:val="3"/>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58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91"/>
        </w:trPr>
        <w:tc>
          <w:tcPr>
            <w:tcW w:w="1000" w:type="dxa"/>
            <w:vAlign w:val="bottom"/>
            <w:tcBorders>
              <w:left w:val="single" w:sz="8" w:color="auto"/>
              <w:bottom w:val="single" w:sz="8" w:color="auto"/>
              <w:right w:val="single" w:sz="8" w:color="auto"/>
            </w:tcBorders>
            <w:gridSpan w:val="3"/>
          </w:tcPr>
          <w:p>
            <w:pPr>
              <w:spacing w:after="0"/>
              <w:rPr>
                <w:sz w:val="7"/>
                <w:szCs w:val="7"/>
                <w:color w:val="auto"/>
              </w:rPr>
            </w:pPr>
          </w:p>
        </w:tc>
        <w:tc>
          <w:tcPr>
            <w:tcW w:w="2820" w:type="dxa"/>
            <w:vAlign w:val="bottom"/>
            <w:tcBorders>
              <w:bottom w:val="single" w:sz="8" w:color="auto"/>
              <w:right w:val="single" w:sz="8" w:color="auto"/>
            </w:tcBorders>
            <w:gridSpan w:val="3"/>
            <w:vMerge w:val="continue"/>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5"/>
          </w:tcPr>
          <w:p>
            <w:pPr>
              <w:spacing w:after="0"/>
              <w:rPr>
                <w:sz w:val="7"/>
                <w:szCs w:val="7"/>
                <w:color w:val="auto"/>
              </w:rPr>
            </w:pPr>
          </w:p>
        </w:tc>
        <w:tc>
          <w:tcPr>
            <w:tcW w:w="46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5"/>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4"/>
            <w:vMerge w:val="continue"/>
          </w:tcPr>
          <w:p>
            <w:pPr>
              <w:spacing w:after="0"/>
              <w:rPr>
                <w:sz w:val="7"/>
                <w:szCs w:val="7"/>
                <w:color w:val="auto"/>
              </w:rPr>
            </w:pPr>
          </w:p>
        </w:tc>
        <w:tc>
          <w:tcPr>
            <w:tcW w:w="44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700" w:type="dxa"/>
            <w:vAlign w:val="bottom"/>
            <w:tcBorders>
              <w:bottom w:val="single" w:sz="8" w:color="auto"/>
              <w:right w:val="single" w:sz="8" w:color="auto"/>
            </w:tcBorders>
            <w:gridSpan w:val="3"/>
          </w:tcPr>
          <w:p>
            <w:pPr>
              <w:spacing w:after="0"/>
              <w:rPr>
                <w:sz w:val="7"/>
                <w:szCs w:val="7"/>
                <w:color w:val="auto"/>
              </w:rPr>
            </w:pPr>
          </w:p>
        </w:tc>
        <w:tc>
          <w:tcPr>
            <w:tcW w:w="0" w:type="dxa"/>
            <w:vAlign w:val="bottom"/>
          </w:tcPr>
          <w:p>
            <w:pPr>
              <w:spacing w:after="0"/>
              <w:rPr>
                <w:sz w:val="1"/>
                <w:szCs w:val="1"/>
                <w:color w:val="auto"/>
              </w:rPr>
            </w:pPr>
          </w:p>
        </w:tc>
      </w:tr>
      <w:tr>
        <w:trPr>
          <w:trHeight w:val="147"/>
        </w:trPr>
        <w:tc>
          <w:tcPr>
            <w:tcW w:w="1000" w:type="dxa"/>
            <w:vAlign w:val="bottom"/>
            <w:tcBorders>
              <w:left w:val="single" w:sz="8" w:color="auto"/>
              <w:right w:val="single" w:sz="8" w:color="auto"/>
            </w:tcBorders>
            <w:gridSpan w:val="3"/>
            <w:vMerge w:val="restart"/>
          </w:tcPr>
          <w:p>
            <w:pPr>
              <w:ind w:left="40"/>
              <w:spacing w:after="0"/>
              <w:rPr>
                <w:sz w:val="20"/>
                <w:szCs w:val="20"/>
                <w:color w:val="auto"/>
              </w:rPr>
            </w:pPr>
            <w:r>
              <w:rPr>
                <w:rFonts w:ascii="Times New Roman" w:cs="Times New Roman" w:eastAsia="Times New Roman" w:hAnsi="Times New Roman"/>
                <w:sz w:val="18"/>
                <w:szCs w:val="18"/>
                <w:color w:val="auto"/>
              </w:rPr>
              <w:t>УП</w:t>
            </w:r>
            <w:r>
              <w:rPr>
                <w:rFonts w:ascii="Times New Roman" w:cs="Times New Roman" w:eastAsia="Times New Roman" w:hAnsi="Times New Roman"/>
                <w:sz w:val="18"/>
                <w:szCs w:val="18"/>
                <w:color w:val="auto"/>
              </w:rPr>
              <w:t>.01</w:t>
            </w:r>
          </w:p>
        </w:tc>
        <w:tc>
          <w:tcPr>
            <w:tcW w:w="28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Учебная практика</w:t>
            </w:r>
          </w:p>
        </w:tc>
        <w:tc>
          <w:tcPr>
            <w:tcW w:w="10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2"/>
                <w:szCs w:val="12"/>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2"/>
                <w:szCs w:val="12"/>
                <w:color w:val="auto"/>
              </w:rPr>
            </w:pPr>
          </w:p>
        </w:tc>
        <w:tc>
          <w:tcPr>
            <w:tcW w:w="320" w:type="dxa"/>
            <w:vAlign w:val="bottom"/>
            <w:tcBorders>
              <w:right w:val="single" w:sz="8" w:color="auto"/>
            </w:tcBorders>
            <w:gridSpan w:val="3"/>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gridSpan w:val="2"/>
          </w:tcPr>
          <w:p>
            <w:pPr>
              <w:spacing w:after="0"/>
              <w:rPr>
                <w:sz w:val="12"/>
                <w:szCs w:val="12"/>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gridSpan w:val="2"/>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6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20" w:type="dxa"/>
            <w:vAlign w:val="bottom"/>
            <w:tcBorders>
              <w:right w:val="single" w:sz="8" w:color="auto"/>
            </w:tcBorders>
            <w:gridSpan w:val="3"/>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40" w:type="dxa"/>
            <w:vAlign w:val="bottom"/>
            <w:tcBorders>
              <w:right w:val="single" w:sz="8" w:color="auto"/>
            </w:tcBorders>
            <w:gridSpan w:val="3"/>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80" w:type="dxa"/>
            <w:vAlign w:val="bottom"/>
          </w:tcPr>
          <w:p>
            <w:pPr>
              <w:spacing w:after="0"/>
              <w:rPr>
                <w:sz w:val="12"/>
                <w:szCs w:val="12"/>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60" w:type="dxa"/>
            <w:vAlign w:val="bottom"/>
            <w:gridSpan w:val="2"/>
          </w:tcPr>
          <w:p>
            <w:pPr>
              <w:spacing w:after="0"/>
              <w:rPr>
                <w:sz w:val="12"/>
                <w:szCs w:val="12"/>
                <w:color w:val="auto"/>
              </w:rPr>
            </w:pPr>
          </w:p>
        </w:tc>
        <w:tc>
          <w:tcPr>
            <w:tcW w:w="260" w:type="dxa"/>
            <w:vAlign w:val="bottom"/>
            <w:tcBorders>
              <w:right w:val="single" w:sz="8" w:color="auto"/>
            </w:tcBorders>
            <w:gridSpan w:val="2"/>
            <w:vMerge w:val="restart"/>
          </w:tcPr>
          <w:p>
            <w:pPr>
              <w:jc w:val="center"/>
              <w:ind w:right="180"/>
              <w:spacing w:after="0"/>
              <w:rPr>
                <w:sz w:val="20"/>
                <w:szCs w:val="20"/>
                <w:color w:val="auto"/>
              </w:rPr>
            </w:pPr>
            <w:r>
              <w:rPr>
                <w:rFonts w:ascii="Times New Roman" w:cs="Times New Roman" w:eastAsia="Times New Roman" w:hAnsi="Times New Roman"/>
                <w:sz w:val="18"/>
                <w:szCs w:val="18"/>
                <w:color w:val="auto"/>
                <w:w w:val="88"/>
              </w:rPr>
              <w:t>–</w:t>
            </w:r>
          </w:p>
        </w:tc>
        <w:tc>
          <w:tcPr>
            <w:tcW w:w="180" w:type="dxa"/>
            <w:vAlign w:val="bottom"/>
            <w:gridSpan w:val="3"/>
          </w:tcPr>
          <w:p>
            <w:pPr>
              <w:spacing w:after="0"/>
              <w:rPr>
                <w:sz w:val="12"/>
                <w:szCs w:val="12"/>
                <w:color w:val="auto"/>
              </w:rPr>
            </w:pPr>
          </w:p>
        </w:tc>
        <w:tc>
          <w:tcPr>
            <w:tcW w:w="240" w:type="dxa"/>
            <w:vAlign w:val="bottom"/>
            <w:tcBorders>
              <w:right w:val="single" w:sz="8" w:color="auto"/>
            </w:tcBorders>
            <w:gridSpan w:val="2"/>
            <w:vMerge w:val="restart"/>
          </w:tcPr>
          <w:p>
            <w:pPr>
              <w:jc w:val="center"/>
              <w:ind w:right="180"/>
              <w:spacing w:after="0"/>
              <w:rPr>
                <w:sz w:val="20"/>
                <w:szCs w:val="20"/>
                <w:color w:val="auto"/>
              </w:rPr>
            </w:pPr>
            <w:r>
              <w:rPr>
                <w:rFonts w:ascii="Times New Roman" w:cs="Times New Roman" w:eastAsia="Times New Roman" w:hAnsi="Times New Roman"/>
                <w:sz w:val="17"/>
                <w:szCs w:val="17"/>
                <w:color w:val="auto"/>
                <w:w w:val="70"/>
              </w:rPr>
              <w:t>–</w:t>
            </w:r>
          </w:p>
        </w:tc>
        <w:tc>
          <w:tcPr>
            <w:tcW w:w="100" w:type="dxa"/>
            <w:vAlign w:val="bottom"/>
          </w:tcPr>
          <w:p>
            <w:pPr>
              <w:spacing w:after="0"/>
              <w:rPr>
                <w:sz w:val="12"/>
                <w:szCs w:val="12"/>
                <w:color w:val="auto"/>
              </w:rPr>
            </w:pPr>
          </w:p>
        </w:tc>
        <w:tc>
          <w:tcPr>
            <w:tcW w:w="2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20" w:type="dxa"/>
            <w:vAlign w:val="bottom"/>
            <w:tcBorders>
              <w:right w:val="single" w:sz="8" w:color="auto"/>
            </w:tcBorders>
            <w:gridSpan w:val="3"/>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gridSpan w:val="3"/>
          </w:tcPr>
          <w:p>
            <w:pPr>
              <w:spacing w:after="0"/>
              <w:rPr>
                <w:sz w:val="12"/>
                <w:szCs w:val="12"/>
                <w:color w:val="auto"/>
              </w:rPr>
            </w:pPr>
          </w:p>
        </w:tc>
        <w:tc>
          <w:tcPr>
            <w:tcW w:w="260" w:type="dxa"/>
            <w:vAlign w:val="bottom"/>
            <w:tcBorders>
              <w:right w:val="single" w:sz="8" w:color="auto"/>
            </w:tcBorders>
            <w:gridSpan w:val="2"/>
            <w:vMerge w:val="restart"/>
          </w:tcPr>
          <w:p>
            <w:pPr>
              <w:jc w:val="center"/>
              <w:ind w:right="200"/>
              <w:spacing w:after="0"/>
              <w:rPr>
                <w:sz w:val="20"/>
                <w:szCs w:val="20"/>
                <w:color w:val="auto"/>
              </w:rPr>
            </w:pPr>
            <w:r>
              <w:rPr>
                <w:rFonts w:ascii="Times New Roman" w:cs="Times New Roman" w:eastAsia="Times New Roman" w:hAnsi="Times New Roman"/>
                <w:sz w:val="17"/>
                <w:szCs w:val="17"/>
                <w:color w:val="auto"/>
                <w:w w:val="70"/>
              </w:rPr>
              <w:t>–</w:t>
            </w: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25</w:t>
            </w:r>
          </w:p>
        </w:tc>
        <w:tc>
          <w:tcPr>
            <w:tcW w:w="120" w:type="dxa"/>
            <w:vAlign w:val="bottom"/>
            <w:tcBorders>
              <w:right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25</w:t>
            </w:r>
          </w:p>
        </w:tc>
        <w:tc>
          <w:tcPr>
            <w:tcW w:w="120" w:type="dxa"/>
            <w:vAlign w:val="bottom"/>
            <w:tcBorders>
              <w:right w:val="single" w:sz="8" w:color="auto"/>
            </w:tcBorders>
          </w:tcPr>
          <w:p>
            <w:pPr>
              <w:spacing w:after="0"/>
              <w:rPr>
                <w:sz w:val="12"/>
                <w:szCs w:val="12"/>
                <w:color w:val="auto"/>
              </w:rPr>
            </w:pPr>
          </w:p>
        </w:tc>
        <w:tc>
          <w:tcPr>
            <w:tcW w:w="440" w:type="dxa"/>
            <w:vAlign w:val="bottom"/>
            <w:tcBorders>
              <w:right w:val="single" w:sz="8" w:color="auto"/>
            </w:tcBorders>
            <w:gridSpan w:val="5"/>
          </w:tcPr>
          <w:p>
            <w:pPr>
              <w:jc w:val="center"/>
              <w:ind w:right="40"/>
              <w:spacing w:after="0" w:line="148" w:lineRule="exact"/>
              <w:rPr>
                <w:sz w:val="20"/>
                <w:szCs w:val="20"/>
                <w:color w:val="auto"/>
              </w:rPr>
            </w:pPr>
            <w:r>
              <w:rPr>
                <w:rFonts w:ascii="Times New Roman" w:cs="Times New Roman" w:eastAsia="Times New Roman" w:hAnsi="Times New Roman"/>
                <w:sz w:val="16"/>
                <w:szCs w:val="16"/>
                <w:color w:val="auto"/>
                <w:w w:val="99"/>
              </w:rPr>
              <w:t>25</w:t>
            </w:r>
          </w:p>
        </w:tc>
        <w:tc>
          <w:tcPr>
            <w:tcW w:w="120" w:type="dxa"/>
            <w:vAlign w:val="bottom"/>
          </w:tcPr>
          <w:p>
            <w:pPr>
              <w:spacing w:after="0"/>
              <w:rPr>
                <w:sz w:val="12"/>
                <w:szCs w:val="12"/>
                <w:color w:val="auto"/>
              </w:rPr>
            </w:pPr>
          </w:p>
        </w:tc>
        <w:tc>
          <w:tcPr>
            <w:tcW w:w="300" w:type="dxa"/>
            <w:vAlign w:val="bottom"/>
            <w:tcBorders>
              <w:right w:val="single" w:sz="8" w:color="auto"/>
            </w:tcBorders>
            <w:gridSpan w:val="2"/>
            <w:vMerge w:val="restart"/>
          </w:tcPr>
          <w:p>
            <w:pPr>
              <w:jc w:val="center"/>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2"/>
                <w:szCs w:val="12"/>
                <w:color w:val="auto"/>
              </w:rPr>
            </w:pPr>
          </w:p>
        </w:tc>
        <w:tc>
          <w:tcPr>
            <w:tcW w:w="32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75</w:t>
            </w:r>
          </w:p>
        </w:tc>
        <w:tc>
          <w:tcPr>
            <w:tcW w:w="1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1000" w:type="dxa"/>
            <w:vAlign w:val="bottom"/>
            <w:tcBorders>
              <w:left w:val="single" w:sz="8" w:color="auto"/>
              <w:right w:val="single" w:sz="8" w:color="auto"/>
            </w:tcBorders>
            <w:gridSpan w:val="3"/>
            <w:vMerge w:val="continue"/>
          </w:tcPr>
          <w:p>
            <w:pPr>
              <w:spacing w:after="0"/>
              <w:rPr>
                <w:sz w:val="9"/>
                <w:szCs w:val="9"/>
                <w:color w:val="auto"/>
              </w:rPr>
            </w:pPr>
          </w:p>
        </w:tc>
        <w:tc>
          <w:tcPr>
            <w:tcW w:w="2820" w:type="dxa"/>
            <w:vAlign w:val="bottom"/>
            <w:tcBorders>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320" w:type="dxa"/>
            <w:vAlign w:val="bottom"/>
            <w:tcBorders>
              <w:right w:val="single" w:sz="8" w:color="auto"/>
            </w:tcBorders>
            <w:gridSpan w:val="3"/>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gridSpan w:val="2"/>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60" w:type="dxa"/>
            <w:vAlign w:val="bottom"/>
            <w:gridSpan w:val="2"/>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180" w:type="dxa"/>
            <w:vAlign w:val="bottom"/>
            <w:gridSpan w:val="3"/>
          </w:tcPr>
          <w:p>
            <w:pPr>
              <w:spacing w:after="0"/>
              <w:rPr>
                <w:sz w:val="9"/>
                <w:szCs w:val="9"/>
                <w:color w:val="auto"/>
              </w:rPr>
            </w:pPr>
          </w:p>
        </w:tc>
        <w:tc>
          <w:tcPr>
            <w:tcW w:w="2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3"/>
            <w:vMerge w:val="continue"/>
          </w:tcPr>
          <w:p>
            <w:pPr>
              <w:spacing w:after="0"/>
              <w:rPr>
                <w:sz w:val="9"/>
                <w:szCs w:val="9"/>
                <w:color w:val="auto"/>
              </w:rPr>
            </w:pPr>
          </w:p>
        </w:tc>
        <w:tc>
          <w:tcPr>
            <w:tcW w:w="180" w:type="dxa"/>
            <w:vAlign w:val="bottom"/>
            <w:gridSpan w:val="3"/>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420" w:type="dxa"/>
            <w:vAlign w:val="bottom"/>
            <w:tcBorders>
              <w:right w:val="single" w:sz="8" w:color="auto"/>
            </w:tcBorders>
            <w:gridSpan w:val="4"/>
            <w:vMerge w:val="restart"/>
          </w:tcPr>
          <w:p>
            <w:pPr>
              <w:jc w:val="center"/>
              <w:ind w:right="40"/>
              <w:spacing w:after="0" w:line="175" w:lineRule="exact"/>
              <w:rPr>
                <w:sz w:val="20"/>
                <w:szCs w:val="20"/>
                <w:color w:val="auto"/>
              </w:rPr>
            </w:pP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ПА</w:t>
            </w:r>
            <w:r>
              <w:rPr>
                <w:rFonts w:ascii="Times New Roman" w:cs="Times New Roman" w:eastAsia="Times New Roman" w:hAnsi="Times New Roman"/>
                <w:sz w:val="16"/>
                <w:szCs w:val="16"/>
                <w:color w:val="auto"/>
              </w:rPr>
              <w:t>)</w:t>
            </w:r>
          </w:p>
        </w:tc>
        <w:tc>
          <w:tcPr>
            <w:tcW w:w="120" w:type="dxa"/>
            <w:vAlign w:val="bottom"/>
          </w:tcPr>
          <w:p>
            <w:pPr>
              <w:spacing w:after="0"/>
              <w:rPr>
                <w:sz w:val="9"/>
                <w:szCs w:val="9"/>
                <w:color w:val="auto"/>
              </w:rPr>
            </w:pPr>
          </w:p>
        </w:tc>
        <w:tc>
          <w:tcPr>
            <w:tcW w:w="30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58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0"/>
        </w:trPr>
        <w:tc>
          <w:tcPr>
            <w:tcW w:w="1000" w:type="dxa"/>
            <w:vAlign w:val="bottom"/>
            <w:tcBorders>
              <w:left w:val="single" w:sz="8" w:color="auto"/>
              <w:bottom w:val="single" w:sz="8" w:color="auto"/>
              <w:right w:val="single" w:sz="8" w:color="auto"/>
            </w:tcBorders>
            <w:gridSpan w:val="3"/>
          </w:tcPr>
          <w:p>
            <w:pPr>
              <w:spacing w:after="0"/>
              <w:rPr>
                <w:sz w:val="6"/>
                <w:szCs w:val="6"/>
                <w:color w:val="auto"/>
              </w:rPr>
            </w:pPr>
          </w:p>
        </w:tc>
        <w:tc>
          <w:tcPr>
            <w:tcW w:w="28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4"/>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5"/>
          </w:tcPr>
          <w:p>
            <w:pPr>
              <w:spacing w:after="0"/>
              <w:rPr>
                <w:sz w:val="6"/>
                <w:szCs w:val="6"/>
                <w:color w:val="auto"/>
              </w:rPr>
            </w:pPr>
          </w:p>
        </w:tc>
        <w:tc>
          <w:tcPr>
            <w:tcW w:w="460" w:type="dxa"/>
            <w:vAlign w:val="bottom"/>
            <w:tcBorders>
              <w:bottom w:val="single" w:sz="8" w:color="auto"/>
              <w:right w:val="single" w:sz="8" w:color="auto"/>
            </w:tcBorders>
            <w:gridSpan w:val="5"/>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4"/>
          </w:tcPr>
          <w:p>
            <w:pPr>
              <w:spacing w:after="0"/>
              <w:rPr>
                <w:sz w:val="6"/>
                <w:szCs w:val="6"/>
                <w:color w:val="auto"/>
              </w:rPr>
            </w:pPr>
          </w:p>
        </w:tc>
        <w:tc>
          <w:tcPr>
            <w:tcW w:w="440" w:type="dxa"/>
            <w:vAlign w:val="bottom"/>
            <w:tcBorders>
              <w:bottom w:val="single" w:sz="8" w:color="auto"/>
              <w:right w:val="single" w:sz="8" w:color="auto"/>
            </w:tcBorders>
            <w:gridSpan w:val="4"/>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4"/>
          </w:tcPr>
          <w:p>
            <w:pPr>
              <w:spacing w:after="0"/>
              <w:rPr>
                <w:sz w:val="6"/>
                <w:szCs w:val="6"/>
                <w:color w:val="auto"/>
              </w:rPr>
            </w:pPr>
          </w:p>
        </w:tc>
        <w:tc>
          <w:tcPr>
            <w:tcW w:w="420" w:type="dxa"/>
            <w:vAlign w:val="bottom"/>
            <w:tcBorders>
              <w:bottom w:val="single" w:sz="8" w:color="auto"/>
              <w:right w:val="single" w:sz="8" w:color="auto"/>
            </w:tcBorders>
            <w:gridSpan w:val="5"/>
          </w:tcPr>
          <w:p>
            <w:pPr>
              <w:spacing w:after="0"/>
              <w:rPr>
                <w:sz w:val="6"/>
                <w:szCs w:val="6"/>
                <w:color w:val="auto"/>
              </w:rPr>
            </w:pPr>
          </w:p>
        </w:tc>
        <w:tc>
          <w:tcPr>
            <w:tcW w:w="44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4"/>
          </w:tcPr>
          <w:p>
            <w:pPr>
              <w:spacing w:after="0"/>
              <w:rPr>
                <w:sz w:val="6"/>
                <w:szCs w:val="6"/>
                <w:color w:val="auto"/>
              </w:rPr>
            </w:pPr>
          </w:p>
        </w:tc>
        <w:tc>
          <w:tcPr>
            <w:tcW w:w="420" w:type="dxa"/>
            <w:vAlign w:val="bottom"/>
            <w:tcBorders>
              <w:bottom w:val="single" w:sz="8" w:color="auto"/>
              <w:right w:val="single" w:sz="8" w:color="auto"/>
            </w:tcBorders>
            <w:gridSpan w:val="4"/>
          </w:tcPr>
          <w:p>
            <w:pPr>
              <w:spacing w:after="0"/>
              <w:rPr>
                <w:sz w:val="6"/>
                <w:szCs w:val="6"/>
                <w:color w:val="auto"/>
              </w:rPr>
            </w:pPr>
          </w:p>
        </w:tc>
        <w:tc>
          <w:tcPr>
            <w:tcW w:w="440" w:type="dxa"/>
            <w:vAlign w:val="bottom"/>
            <w:tcBorders>
              <w:bottom w:val="single" w:sz="8" w:color="auto"/>
              <w:right w:val="single" w:sz="8" w:color="auto"/>
            </w:tcBorders>
            <w:gridSpan w:val="5"/>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420" w:type="dxa"/>
            <w:vAlign w:val="bottom"/>
            <w:tcBorders>
              <w:bottom w:val="single" w:sz="8" w:color="auto"/>
              <w:right w:val="single" w:sz="8" w:color="auto"/>
            </w:tcBorders>
            <w:gridSpan w:val="4"/>
            <w:vMerge w:val="continue"/>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700" w:type="dxa"/>
            <w:vAlign w:val="bottom"/>
            <w:tcBorders>
              <w:bottom w:val="single" w:sz="8" w:color="auto"/>
              <w:right w:val="single" w:sz="8" w:color="auto"/>
            </w:tcBorders>
            <w:gridSpan w:val="3"/>
          </w:tcPr>
          <w:p>
            <w:pPr>
              <w:spacing w:after="0"/>
              <w:rPr>
                <w:sz w:val="6"/>
                <w:szCs w:val="6"/>
                <w:color w:val="auto"/>
              </w:rPr>
            </w:pPr>
          </w:p>
        </w:tc>
        <w:tc>
          <w:tcPr>
            <w:tcW w:w="0" w:type="dxa"/>
            <w:vAlign w:val="bottom"/>
          </w:tcPr>
          <w:p>
            <w:pPr>
              <w:spacing w:after="0"/>
              <w:rPr>
                <w:sz w:val="1"/>
                <w:szCs w:val="1"/>
                <w:color w:val="auto"/>
              </w:rPr>
            </w:pPr>
          </w:p>
        </w:tc>
      </w:tr>
      <w:tr>
        <w:trPr>
          <w:trHeight w:val="167"/>
        </w:trPr>
        <w:tc>
          <w:tcPr>
            <w:tcW w:w="1000" w:type="dxa"/>
            <w:vAlign w:val="bottom"/>
            <w:tcBorders>
              <w:left w:val="single" w:sz="8" w:color="auto"/>
              <w:right w:val="single" w:sz="8" w:color="auto"/>
            </w:tcBorders>
            <w:gridSpan w:val="3"/>
            <w:shd w:val="clear" w:color="auto" w:fill="D9D9D9"/>
          </w:tcPr>
          <w:p>
            <w:pPr>
              <w:spacing w:after="0"/>
              <w:rPr>
                <w:sz w:val="14"/>
                <w:szCs w:val="14"/>
                <w:color w:val="auto"/>
              </w:rPr>
            </w:pPr>
          </w:p>
        </w:tc>
        <w:tc>
          <w:tcPr>
            <w:tcW w:w="282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Защита информации в</w:t>
            </w:r>
          </w:p>
        </w:tc>
        <w:tc>
          <w:tcPr>
            <w:tcW w:w="440" w:type="dxa"/>
            <w:vAlign w:val="bottom"/>
            <w:tcBorders>
              <w:right w:val="single" w:sz="8" w:color="auto"/>
            </w:tcBorders>
            <w:gridSpan w:val="3"/>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440" w:type="dxa"/>
            <w:vAlign w:val="bottom"/>
            <w:tcBorders>
              <w:right w:val="single" w:sz="8" w:color="auto"/>
            </w:tcBorders>
            <w:gridSpan w:val="4"/>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180" w:type="dxa"/>
            <w:vAlign w:val="bottom"/>
            <w:tcBorders>
              <w:right w:val="single" w:sz="8" w:color="D9D9D9"/>
            </w:tcBorders>
            <w:gridSpan w:val="3"/>
          </w:tcPr>
          <w:p>
            <w:pPr>
              <w:spacing w:after="0"/>
              <w:rPr>
                <w:sz w:val="14"/>
                <w:szCs w:val="14"/>
                <w:color w:val="auto"/>
              </w:rPr>
            </w:pPr>
          </w:p>
        </w:tc>
        <w:tc>
          <w:tcPr>
            <w:tcW w:w="240" w:type="dxa"/>
            <w:vAlign w:val="bottom"/>
            <w:tcBorders>
              <w:right w:val="single" w:sz="8" w:color="auto"/>
            </w:tcBorders>
            <w:gridSpan w:val="2"/>
            <w:shd w:val="clear" w:color="auto" w:fill="D9D9D9"/>
          </w:tcPr>
          <w:p>
            <w:pPr>
              <w:spacing w:after="0"/>
              <w:rPr>
                <w:sz w:val="14"/>
                <w:szCs w:val="14"/>
                <w:color w:val="auto"/>
              </w:rPr>
            </w:pPr>
          </w:p>
        </w:tc>
        <w:tc>
          <w:tcPr>
            <w:tcW w:w="340" w:type="dxa"/>
            <w:vAlign w:val="bottom"/>
            <w:tcBorders>
              <w:right w:val="single" w:sz="8" w:color="D9D9D9"/>
            </w:tcBorders>
            <w:gridSpan w:val="3"/>
            <w:shd w:val="clear" w:color="auto" w:fill="D9D9D9"/>
          </w:tcPr>
          <w:p>
            <w:pPr>
              <w:spacing w:after="0"/>
              <w:rPr>
                <w:sz w:val="14"/>
                <w:szCs w:val="14"/>
                <w:color w:val="auto"/>
              </w:rPr>
            </w:pPr>
          </w:p>
        </w:tc>
        <w:tc>
          <w:tcPr>
            <w:tcW w:w="120" w:type="dxa"/>
            <w:vAlign w:val="bottom"/>
            <w:tcBorders>
              <w:right w:val="single" w:sz="8" w:color="auto"/>
            </w:tcBorders>
            <w:gridSpan w:val="2"/>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180" w:type="dxa"/>
            <w:vAlign w:val="bottom"/>
            <w:tcBorders>
              <w:right w:val="single" w:sz="8" w:color="D9D9D9"/>
            </w:tcBorders>
            <w:gridSpan w:val="2"/>
            <w:shd w:val="clear" w:color="auto" w:fill="D9D9D9"/>
          </w:tcPr>
          <w:p>
            <w:pPr>
              <w:spacing w:after="0"/>
              <w:rPr>
                <w:sz w:val="14"/>
                <w:szCs w:val="14"/>
                <w:color w:val="auto"/>
              </w:rPr>
            </w:pPr>
          </w:p>
        </w:tc>
        <w:tc>
          <w:tcPr>
            <w:tcW w:w="240" w:type="dxa"/>
            <w:vAlign w:val="bottom"/>
            <w:tcBorders>
              <w:right w:val="single" w:sz="8" w:color="auto"/>
            </w:tcBorders>
            <w:gridSpan w:val="2"/>
            <w:shd w:val="clear" w:color="auto" w:fill="D9D9D9"/>
          </w:tcPr>
          <w:p>
            <w:pPr>
              <w:spacing w:after="0"/>
              <w:rPr>
                <w:sz w:val="14"/>
                <w:szCs w:val="14"/>
                <w:color w:val="auto"/>
              </w:rPr>
            </w:pPr>
          </w:p>
        </w:tc>
        <w:tc>
          <w:tcPr>
            <w:tcW w:w="180" w:type="dxa"/>
            <w:vAlign w:val="bottom"/>
            <w:tcBorders>
              <w:right w:val="single" w:sz="8" w:color="D9D9D9"/>
            </w:tcBorders>
            <w:gridSpan w:val="2"/>
            <w:shd w:val="clear" w:color="auto" w:fill="D9D9D9"/>
          </w:tcPr>
          <w:p>
            <w:pPr>
              <w:spacing w:after="0"/>
              <w:rPr>
                <w:sz w:val="14"/>
                <w:szCs w:val="14"/>
                <w:color w:val="auto"/>
              </w:rPr>
            </w:pPr>
          </w:p>
        </w:tc>
        <w:tc>
          <w:tcPr>
            <w:tcW w:w="260" w:type="dxa"/>
            <w:vAlign w:val="bottom"/>
            <w:tcBorders>
              <w:right w:val="single" w:sz="8" w:color="auto"/>
            </w:tcBorders>
            <w:gridSpan w:val="2"/>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440" w:type="dxa"/>
            <w:vAlign w:val="bottom"/>
            <w:tcBorders>
              <w:right w:val="single" w:sz="8" w:color="auto"/>
            </w:tcBorders>
            <w:gridSpan w:val="3"/>
            <w:shd w:val="clear" w:color="auto" w:fill="D9D9D9"/>
          </w:tcPr>
          <w:p>
            <w:pPr>
              <w:spacing w:after="0"/>
              <w:rPr>
                <w:sz w:val="14"/>
                <w:szCs w:val="14"/>
                <w:color w:val="auto"/>
              </w:rPr>
            </w:pPr>
          </w:p>
        </w:tc>
        <w:tc>
          <w:tcPr>
            <w:tcW w:w="160" w:type="dxa"/>
            <w:vAlign w:val="bottom"/>
            <w:tcBorders>
              <w:right w:val="single" w:sz="8" w:color="D9D9D9"/>
            </w:tcBorders>
            <w:gridSpan w:val="2"/>
            <w:shd w:val="clear" w:color="auto" w:fill="D9D9D9"/>
          </w:tcPr>
          <w:p>
            <w:pPr>
              <w:spacing w:after="0"/>
              <w:rPr>
                <w:sz w:val="14"/>
                <w:szCs w:val="14"/>
                <w:color w:val="auto"/>
              </w:rPr>
            </w:pPr>
          </w:p>
        </w:tc>
        <w:tc>
          <w:tcPr>
            <w:tcW w:w="260" w:type="dxa"/>
            <w:vAlign w:val="bottom"/>
            <w:tcBorders>
              <w:right w:val="single" w:sz="8" w:color="auto"/>
            </w:tcBorders>
            <w:gridSpan w:val="2"/>
            <w:shd w:val="clear" w:color="auto" w:fill="D9D9D9"/>
          </w:tcPr>
          <w:p>
            <w:pPr>
              <w:spacing w:after="0"/>
              <w:rPr>
                <w:sz w:val="14"/>
                <w:szCs w:val="14"/>
                <w:color w:val="auto"/>
              </w:rPr>
            </w:pPr>
          </w:p>
        </w:tc>
        <w:tc>
          <w:tcPr>
            <w:tcW w:w="180" w:type="dxa"/>
            <w:vAlign w:val="bottom"/>
            <w:tcBorders>
              <w:right w:val="single" w:sz="8" w:color="D9D9D9"/>
            </w:tcBorders>
            <w:gridSpan w:val="3"/>
          </w:tcPr>
          <w:p>
            <w:pPr>
              <w:spacing w:after="0"/>
              <w:rPr>
                <w:sz w:val="14"/>
                <w:szCs w:val="14"/>
                <w:color w:val="auto"/>
              </w:rPr>
            </w:pPr>
          </w:p>
        </w:tc>
        <w:tc>
          <w:tcPr>
            <w:tcW w:w="240" w:type="dxa"/>
            <w:vAlign w:val="bottom"/>
            <w:tcBorders>
              <w:right w:val="single" w:sz="8" w:color="auto"/>
            </w:tcBorders>
            <w:gridSpan w:val="2"/>
            <w:shd w:val="clear" w:color="auto" w:fill="D9D9D9"/>
          </w:tcPr>
          <w:p>
            <w:pPr>
              <w:spacing w:after="0"/>
              <w:rPr>
                <w:sz w:val="14"/>
                <w:szCs w:val="14"/>
                <w:color w:val="auto"/>
              </w:rPr>
            </w:pPr>
          </w:p>
        </w:tc>
        <w:tc>
          <w:tcPr>
            <w:tcW w:w="440" w:type="dxa"/>
            <w:vAlign w:val="bottom"/>
            <w:tcBorders>
              <w:right w:val="single" w:sz="8" w:color="auto"/>
            </w:tcBorders>
            <w:gridSpan w:val="3"/>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440" w:type="dxa"/>
            <w:vAlign w:val="bottom"/>
            <w:tcBorders>
              <w:right w:val="single" w:sz="8" w:color="auto"/>
            </w:tcBorders>
            <w:gridSpan w:val="4"/>
            <w:shd w:val="clear" w:color="auto" w:fill="D9D9D9"/>
          </w:tcPr>
          <w:p>
            <w:pPr>
              <w:spacing w:after="0"/>
              <w:rPr>
                <w:sz w:val="14"/>
                <w:szCs w:val="14"/>
                <w:color w:val="auto"/>
              </w:rPr>
            </w:pPr>
          </w:p>
        </w:tc>
        <w:tc>
          <w:tcPr>
            <w:tcW w:w="180" w:type="dxa"/>
            <w:vAlign w:val="bottom"/>
            <w:tcBorders>
              <w:right w:val="single" w:sz="8" w:color="D9D9D9"/>
            </w:tcBorders>
            <w:gridSpan w:val="2"/>
            <w:shd w:val="clear" w:color="auto" w:fill="D9D9D9"/>
          </w:tcPr>
          <w:p>
            <w:pPr>
              <w:spacing w:after="0"/>
              <w:rPr>
                <w:sz w:val="14"/>
                <w:szCs w:val="14"/>
                <w:color w:val="auto"/>
              </w:rPr>
            </w:pPr>
          </w:p>
        </w:tc>
        <w:tc>
          <w:tcPr>
            <w:tcW w:w="240" w:type="dxa"/>
            <w:vAlign w:val="bottom"/>
            <w:tcBorders>
              <w:right w:val="single" w:sz="8" w:color="auto"/>
            </w:tcBorders>
            <w:gridSpan w:val="2"/>
            <w:shd w:val="clear" w:color="auto" w:fill="D9D9D9"/>
          </w:tcPr>
          <w:p>
            <w:pPr>
              <w:spacing w:after="0"/>
              <w:rPr>
                <w:sz w:val="14"/>
                <w:szCs w:val="14"/>
                <w:color w:val="auto"/>
              </w:rPr>
            </w:pPr>
          </w:p>
        </w:tc>
        <w:tc>
          <w:tcPr>
            <w:tcW w:w="180" w:type="dxa"/>
            <w:vAlign w:val="bottom"/>
            <w:tcBorders>
              <w:right w:val="single" w:sz="8" w:color="D9D9D9"/>
            </w:tcBorders>
            <w:gridSpan w:val="3"/>
          </w:tcPr>
          <w:p>
            <w:pPr>
              <w:spacing w:after="0"/>
              <w:rPr>
                <w:sz w:val="14"/>
                <w:szCs w:val="14"/>
                <w:color w:val="auto"/>
              </w:rPr>
            </w:pPr>
          </w:p>
        </w:tc>
        <w:tc>
          <w:tcPr>
            <w:tcW w:w="260" w:type="dxa"/>
            <w:vAlign w:val="bottom"/>
            <w:tcBorders>
              <w:right w:val="single" w:sz="8" w:color="auto"/>
            </w:tcBorders>
            <w:gridSpan w:val="2"/>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180" w:type="dxa"/>
            <w:vAlign w:val="bottom"/>
            <w:tcBorders>
              <w:right w:val="single" w:sz="8" w:color="D9D9D9"/>
            </w:tcBorders>
            <w:gridSpan w:val="3"/>
          </w:tcPr>
          <w:p>
            <w:pPr>
              <w:spacing w:after="0"/>
              <w:rPr>
                <w:sz w:val="14"/>
                <w:szCs w:val="14"/>
                <w:color w:val="auto"/>
              </w:rPr>
            </w:pPr>
          </w:p>
        </w:tc>
        <w:tc>
          <w:tcPr>
            <w:tcW w:w="260" w:type="dxa"/>
            <w:vAlign w:val="bottom"/>
            <w:tcBorders>
              <w:right w:val="single" w:sz="8" w:color="auto"/>
            </w:tcBorders>
            <w:gridSpan w:val="2"/>
            <w:shd w:val="clear" w:color="auto" w:fill="D9D9D9"/>
          </w:tcPr>
          <w:p>
            <w:pPr>
              <w:spacing w:after="0"/>
              <w:rPr>
                <w:sz w:val="14"/>
                <w:szCs w:val="14"/>
                <w:color w:val="auto"/>
              </w:rPr>
            </w:pPr>
          </w:p>
        </w:tc>
        <w:tc>
          <w:tcPr>
            <w:tcW w:w="120" w:type="dxa"/>
            <w:vAlign w:val="bottom"/>
            <w:tcBorders>
              <w:right w:val="single" w:sz="8" w:color="D9D9D9"/>
            </w:tcBorders>
            <w:shd w:val="clear" w:color="auto" w:fill="D9D9D9"/>
          </w:tcPr>
          <w:p>
            <w:pPr>
              <w:spacing w:after="0"/>
              <w:rPr>
                <w:sz w:val="14"/>
                <w:szCs w:val="14"/>
                <w:color w:val="auto"/>
              </w:rPr>
            </w:pPr>
          </w:p>
        </w:tc>
        <w:tc>
          <w:tcPr>
            <w:tcW w:w="300" w:type="dxa"/>
            <w:vAlign w:val="bottom"/>
            <w:tcBorders>
              <w:right w:val="single" w:sz="8" w:color="auto"/>
            </w:tcBorders>
            <w:gridSpan w:val="2"/>
            <w:shd w:val="clear" w:color="auto" w:fill="D9D9D9"/>
          </w:tcPr>
          <w:p>
            <w:pPr>
              <w:spacing w:after="0"/>
              <w:rPr>
                <w:sz w:val="14"/>
                <w:szCs w:val="14"/>
                <w:color w:val="auto"/>
              </w:rPr>
            </w:pPr>
          </w:p>
        </w:tc>
        <w:tc>
          <w:tcPr>
            <w:tcW w:w="440" w:type="dxa"/>
            <w:vAlign w:val="bottom"/>
            <w:tcBorders>
              <w:right w:val="single" w:sz="8" w:color="auto"/>
            </w:tcBorders>
            <w:gridSpan w:val="3"/>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440" w:type="dxa"/>
            <w:vAlign w:val="bottom"/>
            <w:tcBorders>
              <w:right w:val="single" w:sz="8" w:color="auto"/>
            </w:tcBorders>
            <w:gridSpan w:val="3"/>
            <w:shd w:val="clear" w:color="auto" w:fill="D9D9D9"/>
          </w:tcPr>
          <w:p>
            <w:pPr>
              <w:spacing w:after="0"/>
              <w:rPr>
                <w:sz w:val="14"/>
                <w:szCs w:val="14"/>
                <w:color w:val="auto"/>
              </w:rPr>
            </w:pPr>
          </w:p>
        </w:tc>
        <w:tc>
          <w:tcPr>
            <w:tcW w:w="420" w:type="dxa"/>
            <w:vAlign w:val="bottom"/>
            <w:tcBorders>
              <w:right w:val="single" w:sz="8" w:color="auto"/>
            </w:tcBorders>
            <w:gridSpan w:val="3"/>
            <w:shd w:val="clear" w:color="auto" w:fill="D9D9D9"/>
          </w:tcPr>
          <w:p>
            <w:pPr>
              <w:spacing w:after="0"/>
              <w:rPr>
                <w:sz w:val="14"/>
                <w:szCs w:val="14"/>
                <w:color w:val="auto"/>
              </w:rPr>
            </w:pPr>
          </w:p>
        </w:tc>
        <w:tc>
          <w:tcPr>
            <w:tcW w:w="700" w:type="dxa"/>
            <w:vAlign w:val="bottom"/>
            <w:tcBorders>
              <w:right w:val="single" w:sz="8" w:color="auto"/>
            </w:tcBorders>
            <w:gridSpan w:val="3"/>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1000" w:type="dxa"/>
            <w:vAlign w:val="bottom"/>
            <w:tcBorders>
              <w:left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ПМ</w:t>
            </w:r>
            <w:r>
              <w:rPr>
                <w:rFonts w:ascii="Times New Roman" w:cs="Times New Roman" w:eastAsia="Times New Roman" w:hAnsi="Times New Roman"/>
                <w:sz w:val="18"/>
                <w:szCs w:val="18"/>
                <w:b w:val="1"/>
                <w:bCs w:val="1"/>
                <w:color w:val="auto"/>
              </w:rPr>
              <w:t>.02</w:t>
            </w:r>
          </w:p>
        </w:tc>
        <w:tc>
          <w:tcPr>
            <w:tcW w:w="282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highlight w:val="lightGray"/>
              </w:rPr>
              <w:t>автоматизированных системах</w:t>
            </w:r>
          </w:p>
        </w:tc>
        <w:tc>
          <w:tcPr>
            <w:tcW w:w="100" w:type="dxa"/>
            <w:vAlign w:val="bottom"/>
            <w:shd w:val="clear" w:color="auto" w:fill="D9D9D9"/>
          </w:tcPr>
          <w:p>
            <w:pPr>
              <w:spacing w:after="0"/>
              <w:rPr>
                <w:sz w:val="16"/>
                <w:szCs w:val="16"/>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К</w:t>
            </w:r>
          </w:p>
        </w:tc>
        <w:tc>
          <w:tcPr>
            <w:tcW w:w="120" w:type="dxa"/>
            <w:vAlign w:val="bottom"/>
            <w:tcBorders>
              <w:right w:val="single" w:sz="8" w:color="auto"/>
            </w:tcBorders>
            <w:shd w:val="clear" w:color="auto" w:fill="D9D9D9"/>
          </w:tcPr>
          <w:p>
            <w:pPr>
              <w:spacing w:after="0"/>
              <w:rPr>
                <w:sz w:val="16"/>
                <w:szCs w:val="16"/>
                <w:color w:val="auto"/>
              </w:rPr>
            </w:pPr>
          </w:p>
        </w:tc>
        <w:tc>
          <w:tcPr>
            <w:tcW w:w="80" w:type="dxa"/>
            <w:vAlign w:val="bottom"/>
            <w:shd w:val="clear" w:color="auto" w:fill="D9D9D9"/>
          </w:tcPr>
          <w:p>
            <w:pPr>
              <w:spacing w:after="0"/>
              <w:rPr>
                <w:sz w:val="16"/>
                <w:szCs w:val="16"/>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К</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gridSpan w:val="2"/>
          </w:tcPr>
          <w:p>
            <w:pPr>
              <w:spacing w:after="0"/>
              <w:rPr>
                <w:sz w:val="16"/>
                <w:szCs w:val="16"/>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10</w:t>
            </w:r>
          </w:p>
        </w:tc>
        <w:tc>
          <w:tcPr>
            <w:tcW w:w="120" w:type="dxa"/>
            <w:vAlign w:val="bottom"/>
            <w:tcBorders>
              <w:right w:val="single" w:sz="8" w:color="auto"/>
            </w:tcBorders>
            <w:shd w:val="clear" w:color="auto" w:fill="D9D9D9"/>
          </w:tcPr>
          <w:p>
            <w:pPr>
              <w:spacing w:after="0"/>
              <w:rPr>
                <w:sz w:val="16"/>
                <w:szCs w:val="16"/>
                <w:color w:val="auto"/>
              </w:rPr>
            </w:pPr>
          </w:p>
        </w:tc>
        <w:tc>
          <w:tcPr>
            <w:tcW w:w="80" w:type="dxa"/>
            <w:vAlign w:val="bottom"/>
            <w:shd w:val="clear" w:color="auto" w:fill="D9D9D9"/>
          </w:tcPr>
          <w:p>
            <w:pPr>
              <w:spacing w:after="0"/>
              <w:rPr>
                <w:sz w:val="16"/>
                <w:szCs w:val="16"/>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gridSpan w:val="2"/>
          </w:tcPr>
          <w:p>
            <w:pPr>
              <w:spacing w:after="0"/>
              <w:rPr>
                <w:sz w:val="16"/>
                <w:szCs w:val="16"/>
                <w:color w:val="auto"/>
              </w:rPr>
            </w:pPr>
          </w:p>
        </w:tc>
        <w:tc>
          <w:tcPr>
            <w:tcW w:w="20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10</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gridSpan w:val="2"/>
            <w:shd w:val="clear" w:color="auto" w:fill="D9D9D9"/>
          </w:tcPr>
          <w:p>
            <w:pPr>
              <w:spacing w:after="0"/>
              <w:rPr>
                <w:sz w:val="16"/>
                <w:szCs w:val="16"/>
                <w:color w:val="auto"/>
              </w:rPr>
            </w:pPr>
          </w:p>
        </w:tc>
        <w:tc>
          <w:tcPr>
            <w:tcW w:w="240" w:type="dxa"/>
            <w:vAlign w:val="bottom"/>
            <w:tcBorders>
              <w:righ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gridSpan w:val="2"/>
            <w:shd w:val="clear" w:color="auto" w:fill="D9D9D9"/>
          </w:tcPr>
          <w:p>
            <w:pPr>
              <w:spacing w:after="0"/>
              <w:rPr>
                <w:sz w:val="16"/>
                <w:szCs w:val="16"/>
                <w:color w:val="auto"/>
              </w:rPr>
            </w:pPr>
          </w:p>
        </w:tc>
        <w:tc>
          <w:tcPr>
            <w:tcW w:w="80" w:type="dxa"/>
            <w:vAlign w:val="bottom"/>
            <w:shd w:val="clear" w:color="auto" w:fill="D9D9D9"/>
          </w:tcPr>
          <w:p>
            <w:pPr>
              <w:spacing w:after="0"/>
              <w:rPr>
                <w:sz w:val="16"/>
                <w:szCs w:val="16"/>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10</w:t>
            </w:r>
          </w:p>
        </w:tc>
        <w:tc>
          <w:tcPr>
            <w:tcW w:w="140" w:type="dxa"/>
            <w:vAlign w:val="bottom"/>
            <w:tcBorders>
              <w:right w:val="single" w:sz="8" w:color="auto"/>
            </w:tcBorders>
            <w:shd w:val="clear" w:color="auto" w:fill="D9D9D9"/>
          </w:tcPr>
          <w:p>
            <w:pPr>
              <w:spacing w:after="0"/>
              <w:rPr>
                <w:sz w:val="16"/>
                <w:szCs w:val="16"/>
                <w:color w:val="auto"/>
              </w:rPr>
            </w:pPr>
          </w:p>
        </w:tc>
        <w:tc>
          <w:tcPr>
            <w:tcW w:w="80" w:type="dxa"/>
            <w:vAlign w:val="bottom"/>
            <w:shd w:val="clear" w:color="auto" w:fill="D9D9D9"/>
          </w:tcPr>
          <w:p>
            <w:pPr>
              <w:spacing w:after="0"/>
              <w:rPr>
                <w:sz w:val="16"/>
                <w:szCs w:val="16"/>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shd w:val="clear" w:color="auto" w:fill="D9D9D9"/>
          </w:tcPr>
          <w:p>
            <w:pPr>
              <w:spacing w:after="0"/>
              <w:rPr>
                <w:sz w:val="16"/>
                <w:szCs w:val="16"/>
                <w:color w:val="auto"/>
              </w:rPr>
            </w:pPr>
          </w:p>
        </w:tc>
        <w:tc>
          <w:tcPr>
            <w:tcW w:w="20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10</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shd w:val="clear" w:color="auto" w:fill="D9D9D9"/>
          </w:tcPr>
          <w:p>
            <w:pPr>
              <w:spacing w:after="0"/>
              <w:rPr>
                <w:sz w:val="16"/>
                <w:szCs w:val="16"/>
                <w:color w:val="auto"/>
              </w:rPr>
            </w:pPr>
          </w:p>
        </w:tc>
        <w:tc>
          <w:tcPr>
            <w:tcW w:w="220" w:type="dxa"/>
            <w:vAlign w:val="bottom"/>
            <w:gridSpan w:val="2"/>
            <w:vMerge w:val="restart"/>
            <w:shd w:val="clear" w:color="auto" w:fill="D9D9D9"/>
          </w:tcPr>
          <w:p>
            <w:pPr>
              <w:jc w:val="center"/>
              <w:ind w:right="20"/>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20" w:type="dxa"/>
            <w:vAlign w:val="bottom"/>
            <w:tcBorders>
              <w:right w:val="single" w:sz="8" w:color="auto"/>
            </w:tcBorders>
            <w:shd w:val="clear" w:color="auto" w:fill="D9D9D9"/>
          </w:tcPr>
          <w:p>
            <w:pPr>
              <w:spacing w:after="0"/>
              <w:rPr>
                <w:sz w:val="16"/>
                <w:szCs w:val="16"/>
                <w:color w:val="auto"/>
              </w:rPr>
            </w:pPr>
          </w:p>
        </w:tc>
        <w:tc>
          <w:tcPr>
            <w:tcW w:w="80" w:type="dxa"/>
            <w:vAlign w:val="bottom"/>
            <w:shd w:val="clear" w:color="auto" w:fill="D9D9D9"/>
          </w:tcPr>
          <w:p>
            <w:pPr>
              <w:spacing w:after="0"/>
              <w:rPr>
                <w:sz w:val="16"/>
                <w:szCs w:val="16"/>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10</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shd w:val="clear" w:color="auto" w:fill="D9D9D9"/>
          </w:tcPr>
          <w:p>
            <w:pPr>
              <w:spacing w:after="0"/>
              <w:rPr>
                <w:sz w:val="16"/>
                <w:szCs w:val="16"/>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40" w:type="dxa"/>
            <w:vAlign w:val="bottom"/>
            <w:tcBorders>
              <w:right w:val="single" w:sz="8" w:color="auto"/>
            </w:tcBorders>
            <w:shd w:val="clear" w:color="auto" w:fill="D9D9D9"/>
          </w:tcPr>
          <w:p>
            <w:pPr>
              <w:spacing w:after="0"/>
              <w:rPr>
                <w:sz w:val="16"/>
                <w:szCs w:val="16"/>
                <w:color w:val="auto"/>
              </w:rPr>
            </w:pPr>
          </w:p>
        </w:tc>
        <w:tc>
          <w:tcPr>
            <w:tcW w:w="80" w:type="dxa"/>
            <w:vAlign w:val="bottom"/>
            <w:shd w:val="clear" w:color="auto" w:fill="D9D9D9"/>
          </w:tcPr>
          <w:p>
            <w:pPr>
              <w:spacing w:after="0"/>
              <w:rPr>
                <w:sz w:val="16"/>
                <w:szCs w:val="16"/>
                <w:color w:val="auto"/>
              </w:rPr>
            </w:pPr>
          </w:p>
        </w:tc>
        <w:tc>
          <w:tcPr>
            <w:tcW w:w="22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10</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gridSpan w:val="2"/>
          </w:tcPr>
          <w:p>
            <w:pPr>
              <w:spacing w:after="0"/>
              <w:rPr>
                <w:sz w:val="16"/>
                <w:szCs w:val="16"/>
                <w:color w:val="auto"/>
              </w:rPr>
            </w:pPr>
          </w:p>
        </w:tc>
        <w:tc>
          <w:tcPr>
            <w:tcW w:w="20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shd w:val="clear" w:color="auto" w:fill="D9D9D9"/>
          </w:tcPr>
          <w:p>
            <w:pPr>
              <w:spacing w:after="0"/>
              <w:rPr>
                <w:sz w:val="16"/>
                <w:szCs w:val="16"/>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10</w:t>
            </w:r>
          </w:p>
        </w:tc>
        <w:tc>
          <w:tcPr>
            <w:tcW w:w="140" w:type="dxa"/>
            <w:vAlign w:val="bottom"/>
            <w:tcBorders>
              <w:right w:val="single" w:sz="8" w:color="auto"/>
            </w:tcBorders>
            <w:shd w:val="clear" w:color="auto" w:fill="D9D9D9"/>
          </w:tcPr>
          <w:p>
            <w:pPr>
              <w:spacing w:after="0"/>
              <w:rPr>
                <w:sz w:val="16"/>
                <w:szCs w:val="16"/>
                <w:color w:val="auto"/>
              </w:rPr>
            </w:pPr>
          </w:p>
        </w:tc>
        <w:tc>
          <w:tcPr>
            <w:tcW w:w="100" w:type="dxa"/>
            <w:vAlign w:val="bottom"/>
            <w:shd w:val="clear" w:color="auto" w:fill="D9D9D9"/>
          </w:tcPr>
          <w:p>
            <w:pPr>
              <w:spacing w:after="0"/>
              <w:rPr>
                <w:sz w:val="16"/>
                <w:szCs w:val="16"/>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gridSpan w:val="2"/>
            <w:shd w:val="clear" w:color="auto" w:fill="D9D9D9"/>
          </w:tcPr>
          <w:p>
            <w:pPr>
              <w:spacing w:after="0"/>
              <w:rPr>
                <w:sz w:val="16"/>
                <w:szCs w:val="16"/>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shd w:val="clear" w:color="auto" w:fill="D9D9D9"/>
          </w:tcPr>
          <w:p>
            <w:pPr>
              <w:spacing w:after="0"/>
              <w:rPr>
                <w:sz w:val="16"/>
                <w:szCs w:val="16"/>
                <w:color w:val="auto"/>
              </w:rPr>
            </w:pPr>
          </w:p>
        </w:tc>
        <w:tc>
          <w:tcPr>
            <w:tcW w:w="20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20" w:type="dxa"/>
            <w:vAlign w:val="bottom"/>
            <w:tcBorders>
              <w:right w:val="single" w:sz="8" w:color="auto"/>
            </w:tcBorders>
            <w:shd w:val="clear" w:color="auto" w:fill="D9D9D9"/>
          </w:tcPr>
          <w:p>
            <w:pPr>
              <w:spacing w:after="0"/>
              <w:rPr>
                <w:sz w:val="16"/>
                <w:szCs w:val="16"/>
                <w:color w:val="auto"/>
              </w:rPr>
            </w:pPr>
          </w:p>
        </w:tc>
        <w:tc>
          <w:tcPr>
            <w:tcW w:w="100" w:type="dxa"/>
            <w:vAlign w:val="bottom"/>
            <w:gridSpan w:val="2"/>
          </w:tcPr>
          <w:p>
            <w:pPr>
              <w:spacing w:after="0"/>
              <w:rPr>
                <w:sz w:val="16"/>
                <w:szCs w:val="16"/>
                <w:color w:val="auto"/>
              </w:rPr>
            </w:pPr>
          </w:p>
        </w:tc>
        <w:tc>
          <w:tcPr>
            <w:tcW w:w="20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40" w:type="dxa"/>
            <w:vAlign w:val="bottom"/>
            <w:tcBorders>
              <w:right w:val="single" w:sz="8" w:color="auto"/>
            </w:tcBorders>
            <w:shd w:val="clear" w:color="auto" w:fill="D9D9D9"/>
          </w:tcPr>
          <w:p>
            <w:pPr>
              <w:spacing w:after="0"/>
              <w:rPr>
                <w:sz w:val="16"/>
                <w:szCs w:val="16"/>
                <w:color w:val="auto"/>
              </w:rPr>
            </w:pPr>
          </w:p>
        </w:tc>
        <w:tc>
          <w:tcPr>
            <w:tcW w:w="80" w:type="dxa"/>
            <w:vAlign w:val="bottom"/>
            <w:shd w:val="clear" w:color="auto" w:fill="D9D9D9"/>
          </w:tcPr>
          <w:p>
            <w:pPr>
              <w:spacing w:after="0"/>
              <w:rPr>
                <w:sz w:val="16"/>
                <w:szCs w:val="16"/>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103"/>
        </w:trPr>
        <w:tc>
          <w:tcPr>
            <w:tcW w:w="1000" w:type="dxa"/>
            <w:vAlign w:val="bottom"/>
            <w:tcBorders>
              <w:left w:val="single" w:sz="8" w:color="auto"/>
              <w:right w:val="single" w:sz="8" w:color="auto"/>
            </w:tcBorders>
            <w:gridSpan w:val="3"/>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0" w:type="dxa"/>
            <w:vAlign w:val="bottom"/>
            <w:vMerge w:val="restart"/>
            <w:shd w:val="clear" w:color="auto" w:fill="D9D9D9"/>
          </w:tcPr>
          <w:p>
            <w:pPr>
              <w:spacing w:after="0" w:line="188" w:lineRule="exact"/>
              <w:rPr>
                <w:sz w:val="20"/>
                <w:szCs w:val="20"/>
                <w:color w:val="auto"/>
              </w:rPr>
            </w:pPr>
            <w:r>
              <w:rPr>
                <w:rFonts w:ascii="Times New Roman" w:cs="Times New Roman" w:eastAsia="Times New Roman" w:hAnsi="Times New Roman"/>
                <w:sz w:val="18"/>
                <w:szCs w:val="18"/>
                <w:b w:val="1"/>
                <w:bCs w:val="1"/>
                <w:color w:val="auto"/>
              </w:rPr>
              <w:t>программными и программно</w:t>
            </w:r>
            <w:r>
              <w:rPr>
                <w:rFonts w:ascii="Times New Roman" w:cs="Times New Roman" w:eastAsia="Times New Roman" w:hAnsi="Times New Roman"/>
                <w:sz w:val="18"/>
                <w:szCs w:val="18"/>
                <w:b w:val="1"/>
                <w:bCs w:val="1"/>
                <w:color w:val="auto"/>
              </w:rPr>
              <w:t>-</w:t>
            </w: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0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shd w:val="clear" w:color="auto" w:fill="D9D9D9"/>
          </w:tcPr>
          <w:p>
            <w:pPr>
              <w:spacing w:after="0"/>
              <w:rPr>
                <w:sz w:val="8"/>
                <w:szCs w:val="8"/>
                <w:color w:val="auto"/>
              </w:rPr>
            </w:pPr>
          </w:p>
        </w:tc>
        <w:tc>
          <w:tcPr>
            <w:tcW w:w="240" w:type="dxa"/>
            <w:vAlign w:val="bottom"/>
            <w:tcBorders>
              <w:right w:val="single" w:sz="8" w:color="D9D9D9"/>
            </w:tcBorders>
            <w:vMerge w:val="continue"/>
            <w:shd w:val="clear" w:color="auto" w:fill="D9D9D9"/>
          </w:tcPr>
          <w:p>
            <w:pPr>
              <w:spacing w:after="0"/>
              <w:rPr>
                <w:sz w:val="8"/>
                <w:szCs w:val="8"/>
                <w:color w:val="auto"/>
              </w:rPr>
            </w:pPr>
          </w:p>
        </w:tc>
        <w:tc>
          <w:tcPr>
            <w:tcW w:w="120" w:type="dxa"/>
            <w:vAlign w:val="bottom"/>
            <w:tcBorders>
              <w:right w:val="single" w:sz="8" w:color="auto"/>
            </w:tcBorders>
            <w:gridSpan w:val="2"/>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0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2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0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00" w:type="dxa"/>
            <w:vAlign w:val="bottom"/>
            <w:gridSpan w:val="2"/>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1000" w:type="dxa"/>
            <w:vAlign w:val="bottom"/>
            <w:tcBorders>
              <w:left w:val="single" w:sz="8" w:color="auto"/>
              <w:right w:val="single" w:sz="8" w:color="auto"/>
            </w:tcBorders>
            <w:gridSpan w:val="3"/>
            <w:shd w:val="clear" w:color="auto" w:fill="D9D9D9"/>
          </w:tcPr>
          <w:p>
            <w:pPr>
              <w:spacing w:after="0"/>
              <w:rPr>
                <w:sz w:val="7"/>
                <w:szCs w:val="7"/>
                <w:color w:val="auto"/>
              </w:rPr>
            </w:pPr>
          </w:p>
        </w:tc>
        <w:tc>
          <w:tcPr>
            <w:tcW w:w="100" w:type="dxa"/>
            <w:vAlign w:val="bottom"/>
            <w:shd w:val="clear" w:color="auto" w:fill="D9D9D9"/>
          </w:tcPr>
          <w:p>
            <w:pPr>
              <w:spacing w:after="0"/>
              <w:rPr>
                <w:sz w:val="7"/>
                <w:szCs w:val="7"/>
                <w:color w:val="auto"/>
              </w:rPr>
            </w:pPr>
          </w:p>
        </w:tc>
        <w:tc>
          <w:tcPr>
            <w:tcW w:w="2600" w:type="dxa"/>
            <w:vAlign w:val="bottom"/>
            <w:vMerge w:val="continue"/>
            <w:shd w:val="clear" w:color="auto" w:fill="D9D9D9"/>
          </w:tcPr>
          <w:p>
            <w:pPr>
              <w:spacing w:after="0"/>
              <w:rPr>
                <w:sz w:val="7"/>
                <w:szCs w:val="7"/>
                <w:color w:val="auto"/>
              </w:rPr>
            </w:pPr>
          </w:p>
        </w:tc>
        <w:tc>
          <w:tcPr>
            <w:tcW w:w="120" w:type="dxa"/>
            <w:vAlign w:val="bottom"/>
            <w:tcBorders>
              <w:right w:val="single" w:sz="8" w:color="auto"/>
            </w:tcBorders>
            <w:shd w:val="clear" w:color="auto" w:fill="D9D9D9"/>
          </w:tcPr>
          <w:p>
            <w:pPr>
              <w:spacing w:after="0"/>
              <w:rPr>
                <w:sz w:val="7"/>
                <w:szCs w:val="7"/>
                <w:color w:val="auto"/>
              </w:rPr>
            </w:pPr>
          </w:p>
        </w:tc>
        <w:tc>
          <w:tcPr>
            <w:tcW w:w="440" w:type="dxa"/>
            <w:vAlign w:val="bottom"/>
            <w:tcBorders>
              <w:right w:val="single" w:sz="8" w:color="auto"/>
            </w:tcBorders>
            <w:gridSpan w:val="3"/>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440" w:type="dxa"/>
            <w:vAlign w:val="bottom"/>
            <w:tcBorders>
              <w:right w:val="single" w:sz="8" w:color="auto"/>
            </w:tcBorders>
            <w:gridSpan w:val="4"/>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180" w:type="dxa"/>
            <w:vAlign w:val="bottom"/>
            <w:tcBorders>
              <w:right w:val="single" w:sz="8" w:color="D9D9D9"/>
            </w:tcBorders>
            <w:gridSpan w:val="3"/>
          </w:tcPr>
          <w:p>
            <w:pPr>
              <w:spacing w:after="0"/>
              <w:rPr>
                <w:sz w:val="7"/>
                <w:szCs w:val="7"/>
                <w:color w:val="auto"/>
              </w:rPr>
            </w:pPr>
          </w:p>
        </w:tc>
        <w:tc>
          <w:tcPr>
            <w:tcW w:w="240" w:type="dxa"/>
            <w:vAlign w:val="bottom"/>
            <w:tcBorders>
              <w:right w:val="single" w:sz="8" w:color="auto"/>
            </w:tcBorders>
            <w:gridSpan w:val="2"/>
            <w:shd w:val="clear" w:color="auto" w:fill="D9D9D9"/>
          </w:tcPr>
          <w:p>
            <w:pPr>
              <w:spacing w:after="0"/>
              <w:rPr>
                <w:sz w:val="7"/>
                <w:szCs w:val="7"/>
                <w:color w:val="auto"/>
              </w:rPr>
            </w:pPr>
          </w:p>
        </w:tc>
        <w:tc>
          <w:tcPr>
            <w:tcW w:w="340" w:type="dxa"/>
            <w:vAlign w:val="bottom"/>
            <w:tcBorders>
              <w:right w:val="single" w:sz="8" w:color="D9D9D9"/>
            </w:tcBorders>
            <w:gridSpan w:val="3"/>
            <w:shd w:val="clear" w:color="auto" w:fill="D9D9D9"/>
          </w:tcPr>
          <w:p>
            <w:pPr>
              <w:spacing w:after="0"/>
              <w:rPr>
                <w:sz w:val="7"/>
                <w:szCs w:val="7"/>
                <w:color w:val="auto"/>
              </w:rPr>
            </w:pPr>
          </w:p>
        </w:tc>
        <w:tc>
          <w:tcPr>
            <w:tcW w:w="120" w:type="dxa"/>
            <w:vAlign w:val="bottom"/>
            <w:tcBorders>
              <w:right w:val="single" w:sz="8" w:color="auto"/>
            </w:tcBorders>
            <w:gridSpan w:val="2"/>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180" w:type="dxa"/>
            <w:vAlign w:val="bottom"/>
            <w:tcBorders>
              <w:right w:val="single" w:sz="8" w:color="D9D9D9"/>
            </w:tcBorders>
            <w:gridSpan w:val="2"/>
            <w:shd w:val="clear" w:color="auto" w:fill="D9D9D9"/>
          </w:tcPr>
          <w:p>
            <w:pPr>
              <w:spacing w:after="0"/>
              <w:rPr>
                <w:sz w:val="7"/>
                <w:szCs w:val="7"/>
                <w:color w:val="auto"/>
              </w:rPr>
            </w:pPr>
          </w:p>
        </w:tc>
        <w:tc>
          <w:tcPr>
            <w:tcW w:w="240" w:type="dxa"/>
            <w:vAlign w:val="bottom"/>
            <w:tcBorders>
              <w:right w:val="single" w:sz="8" w:color="auto"/>
            </w:tcBorders>
            <w:gridSpan w:val="2"/>
            <w:shd w:val="clear" w:color="auto" w:fill="D9D9D9"/>
          </w:tcPr>
          <w:p>
            <w:pPr>
              <w:spacing w:after="0"/>
              <w:rPr>
                <w:sz w:val="7"/>
                <w:szCs w:val="7"/>
                <w:color w:val="auto"/>
              </w:rPr>
            </w:pPr>
          </w:p>
        </w:tc>
        <w:tc>
          <w:tcPr>
            <w:tcW w:w="180" w:type="dxa"/>
            <w:vAlign w:val="bottom"/>
            <w:tcBorders>
              <w:right w:val="single" w:sz="8" w:color="D9D9D9"/>
            </w:tcBorders>
            <w:gridSpan w:val="2"/>
            <w:shd w:val="clear" w:color="auto" w:fill="D9D9D9"/>
          </w:tcPr>
          <w:p>
            <w:pPr>
              <w:spacing w:after="0"/>
              <w:rPr>
                <w:sz w:val="7"/>
                <w:szCs w:val="7"/>
                <w:color w:val="auto"/>
              </w:rPr>
            </w:pPr>
          </w:p>
        </w:tc>
        <w:tc>
          <w:tcPr>
            <w:tcW w:w="260" w:type="dxa"/>
            <w:vAlign w:val="bottom"/>
            <w:tcBorders>
              <w:right w:val="single" w:sz="8" w:color="auto"/>
            </w:tcBorders>
            <w:gridSpan w:val="2"/>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440" w:type="dxa"/>
            <w:vAlign w:val="bottom"/>
            <w:tcBorders>
              <w:right w:val="single" w:sz="8" w:color="auto"/>
            </w:tcBorders>
            <w:gridSpan w:val="3"/>
            <w:shd w:val="clear" w:color="auto" w:fill="D9D9D9"/>
          </w:tcPr>
          <w:p>
            <w:pPr>
              <w:spacing w:after="0"/>
              <w:rPr>
                <w:sz w:val="7"/>
                <w:szCs w:val="7"/>
                <w:color w:val="auto"/>
              </w:rPr>
            </w:pPr>
          </w:p>
        </w:tc>
        <w:tc>
          <w:tcPr>
            <w:tcW w:w="160" w:type="dxa"/>
            <w:vAlign w:val="bottom"/>
            <w:tcBorders>
              <w:right w:val="single" w:sz="8" w:color="D9D9D9"/>
            </w:tcBorders>
            <w:gridSpan w:val="2"/>
            <w:shd w:val="clear" w:color="auto" w:fill="D9D9D9"/>
          </w:tcPr>
          <w:p>
            <w:pPr>
              <w:spacing w:after="0"/>
              <w:rPr>
                <w:sz w:val="7"/>
                <w:szCs w:val="7"/>
                <w:color w:val="auto"/>
              </w:rPr>
            </w:pPr>
          </w:p>
        </w:tc>
        <w:tc>
          <w:tcPr>
            <w:tcW w:w="260" w:type="dxa"/>
            <w:vAlign w:val="bottom"/>
            <w:tcBorders>
              <w:right w:val="single" w:sz="8" w:color="auto"/>
            </w:tcBorders>
            <w:gridSpan w:val="2"/>
            <w:shd w:val="clear" w:color="auto" w:fill="D9D9D9"/>
          </w:tcPr>
          <w:p>
            <w:pPr>
              <w:spacing w:after="0"/>
              <w:rPr>
                <w:sz w:val="7"/>
                <w:szCs w:val="7"/>
                <w:color w:val="auto"/>
              </w:rPr>
            </w:pPr>
          </w:p>
        </w:tc>
        <w:tc>
          <w:tcPr>
            <w:tcW w:w="180" w:type="dxa"/>
            <w:vAlign w:val="bottom"/>
            <w:tcBorders>
              <w:right w:val="single" w:sz="8" w:color="D9D9D9"/>
            </w:tcBorders>
            <w:gridSpan w:val="3"/>
          </w:tcPr>
          <w:p>
            <w:pPr>
              <w:spacing w:after="0"/>
              <w:rPr>
                <w:sz w:val="7"/>
                <w:szCs w:val="7"/>
                <w:color w:val="auto"/>
              </w:rPr>
            </w:pPr>
          </w:p>
        </w:tc>
        <w:tc>
          <w:tcPr>
            <w:tcW w:w="240" w:type="dxa"/>
            <w:vAlign w:val="bottom"/>
            <w:tcBorders>
              <w:right w:val="single" w:sz="8" w:color="auto"/>
            </w:tcBorders>
            <w:gridSpan w:val="2"/>
            <w:shd w:val="clear" w:color="auto" w:fill="D9D9D9"/>
          </w:tcPr>
          <w:p>
            <w:pPr>
              <w:spacing w:after="0"/>
              <w:rPr>
                <w:sz w:val="7"/>
                <w:szCs w:val="7"/>
                <w:color w:val="auto"/>
              </w:rPr>
            </w:pPr>
          </w:p>
        </w:tc>
        <w:tc>
          <w:tcPr>
            <w:tcW w:w="440" w:type="dxa"/>
            <w:vAlign w:val="bottom"/>
            <w:tcBorders>
              <w:right w:val="single" w:sz="8" w:color="auto"/>
            </w:tcBorders>
            <w:gridSpan w:val="3"/>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440" w:type="dxa"/>
            <w:vAlign w:val="bottom"/>
            <w:tcBorders>
              <w:right w:val="single" w:sz="8" w:color="auto"/>
            </w:tcBorders>
            <w:gridSpan w:val="4"/>
            <w:shd w:val="clear" w:color="auto" w:fill="D9D9D9"/>
          </w:tcPr>
          <w:p>
            <w:pPr>
              <w:spacing w:after="0"/>
              <w:rPr>
                <w:sz w:val="7"/>
                <w:szCs w:val="7"/>
                <w:color w:val="auto"/>
              </w:rPr>
            </w:pPr>
          </w:p>
        </w:tc>
        <w:tc>
          <w:tcPr>
            <w:tcW w:w="180" w:type="dxa"/>
            <w:vAlign w:val="bottom"/>
            <w:tcBorders>
              <w:right w:val="single" w:sz="8" w:color="D9D9D9"/>
            </w:tcBorders>
            <w:gridSpan w:val="2"/>
            <w:shd w:val="clear" w:color="auto" w:fill="D9D9D9"/>
          </w:tcPr>
          <w:p>
            <w:pPr>
              <w:spacing w:after="0"/>
              <w:rPr>
                <w:sz w:val="7"/>
                <w:szCs w:val="7"/>
                <w:color w:val="auto"/>
              </w:rPr>
            </w:pPr>
          </w:p>
        </w:tc>
        <w:tc>
          <w:tcPr>
            <w:tcW w:w="240" w:type="dxa"/>
            <w:vAlign w:val="bottom"/>
            <w:tcBorders>
              <w:right w:val="single" w:sz="8" w:color="auto"/>
            </w:tcBorders>
            <w:gridSpan w:val="2"/>
            <w:shd w:val="clear" w:color="auto" w:fill="D9D9D9"/>
          </w:tcPr>
          <w:p>
            <w:pPr>
              <w:spacing w:after="0"/>
              <w:rPr>
                <w:sz w:val="7"/>
                <w:szCs w:val="7"/>
                <w:color w:val="auto"/>
              </w:rPr>
            </w:pPr>
          </w:p>
        </w:tc>
        <w:tc>
          <w:tcPr>
            <w:tcW w:w="180" w:type="dxa"/>
            <w:vAlign w:val="bottom"/>
            <w:tcBorders>
              <w:right w:val="single" w:sz="8" w:color="D9D9D9"/>
            </w:tcBorders>
            <w:gridSpan w:val="3"/>
          </w:tcPr>
          <w:p>
            <w:pPr>
              <w:spacing w:after="0"/>
              <w:rPr>
                <w:sz w:val="7"/>
                <w:szCs w:val="7"/>
                <w:color w:val="auto"/>
              </w:rPr>
            </w:pPr>
          </w:p>
        </w:tc>
        <w:tc>
          <w:tcPr>
            <w:tcW w:w="260" w:type="dxa"/>
            <w:vAlign w:val="bottom"/>
            <w:tcBorders>
              <w:right w:val="single" w:sz="8" w:color="auto"/>
            </w:tcBorders>
            <w:gridSpan w:val="2"/>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180" w:type="dxa"/>
            <w:vAlign w:val="bottom"/>
            <w:tcBorders>
              <w:right w:val="single" w:sz="8" w:color="D9D9D9"/>
            </w:tcBorders>
            <w:gridSpan w:val="3"/>
          </w:tcPr>
          <w:p>
            <w:pPr>
              <w:spacing w:after="0"/>
              <w:rPr>
                <w:sz w:val="7"/>
                <w:szCs w:val="7"/>
                <w:color w:val="auto"/>
              </w:rPr>
            </w:pPr>
          </w:p>
        </w:tc>
        <w:tc>
          <w:tcPr>
            <w:tcW w:w="260" w:type="dxa"/>
            <w:vAlign w:val="bottom"/>
            <w:tcBorders>
              <w:right w:val="single" w:sz="8" w:color="auto"/>
            </w:tcBorders>
            <w:gridSpan w:val="2"/>
            <w:shd w:val="clear" w:color="auto" w:fill="D9D9D9"/>
          </w:tcPr>
          <w:p>
            <w:pPr>
              <w:spacing w:after="0"/>
              <w:rPr>
                <w:sz w:val="7"/>
                <w:szCs w:val="7"/>
                <w:color w:val="auto"/>
              </w:rPr>
            </w:pPr>
          </w:p>
        </w:tc>
        <w:tc>
          <w:tcPr>
            <w:tcW w:w="120" w:type="dxa"/>
            <w:vAlign w:val="bottom"/>
            <w:tcBorders>
              <w:right w:val="single" w:sz="8" w:color="D9D9D9"/>
            </w:tcBorders>
            <w:shd w:val="clear" w:color="auto" w:fill="D9D9D9"/>
          </w:tcPr>
          <w:p>
            <w:pPr>
              <w:spacing w:after="0"/>
              <w:rPr>
                <w:sz w:val="7"/>
                <w:szCs w:val="7"/>
                <w:color w:val="auto"/>
              </w:rPr>
            </w:pPr>
          </w:p>
        </w:tc>
        <w:tc>
          <w:tcPr>
            <w:tcW w:w="300" w:type="dxa"/>
            <w:vAlign w:val="bottom"/>
            <w:tcBorders>
              <w:right w:val="single" w:sz="8" w:color="auto"/>
            </w:tcBorders>
            <w:gridSpan w:val="2"/>
            <w:shd w:val="clear" w:color="auto" w:fill="D9D9D9"/>
          </w:tcPr>
          <w:p>
            <w:pPr>
              <w:spacing w:after="0"/>
              <w:rPr>
                <w:sz w:val="7"/>
                <w:szCs w:val="7"/>
                <w:color w:val="auto"/>
              </w:rPr>
            </w:pPr>
          </w:p>
        </w:tc>
        <w:tc>
          <w:tcPr>
            <w:tcW w:w="440" w:type="dxa"/>
            <w:vAlign w:val="bottom"/>
            <w:tcBorders>
              <w:right w:val="single" w:sz="8" w:color="auto"/>
            </w:tcBorders>
            <w:gridSpan w:val="3"/>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440" w:type="dxa"/>
            <w:vAlign w:val="bottom"/>
            <w:tcBorders>
              <w:right w:val="single" w:sz="8" w:color="auto"/>
            </w:tcBorders>
            <w:gridSpan w:val="3"/>
            <w:shd w:val="clear" w:color="auto" w:fill="D9D9D9"/>
          </w:tcPr>
          <w:p>
            <w:pPr>
              <w:spacing w:after="0"/>
              <w:rPr>
                <w:sz w:val="7"/>
                <w:szCs w:val="7"/>
                <w:color w:val="auto"/>
              </w:rPr>
            </w:pPr>
          </w:p>
        </w:tc>
        <w:tc>
          <w:tcPr>
            <w:tcW w:w="420" w:type="dxa"/>
            <w:vAlign w:val="bottom"/>
            <w:tcBorders>
              <w:right w:val="single" w:sz="8" w:color="auto"/>
            </w:tcBorders>
            <w:gridSpan w:val="3"/>
            <w:shd w:val="clear" w:color="auto" w:fill="D9D9D9"/>
          </w:tcPr>
          <w:p>
            <w:pPr>
              <w:spacing w:after="0"/>
              <w:rPr>
                <w:sz w:val="7"/>
                <w:szCs w:val="7"/>
                <w:color w:val="auto"/>
              </w:rPr>
            </w:pPr>
          </w:p>
        </w:tc>
        <w:tc>
          <w:tcPr>
            <w:tcW w:w="700" w:type="dxa"/>
            <w:vAlign w:val="bottom"/>
            <w:tcBorders>
              <w:right w:val="single" w:sz="8" w:color="auto"/>
            </w:tcBorders>
            <w:gridSpan w:val="3"/>
            <w:shd w:val="clear" w:color="auto" w:fill="D9D9D9"/>
          </w:tcPr>
          <w:p>
            <w:pPr>
              <w:spacing w:after="0"/>
              <w:rPr>
                <w:sz w:val="7"/>
                <w:szCs w:val="7"/>
                <w:color w:val="auto"/>
              </w:rPr>
            </w:pPr>
          </w:p>
        </w:tc>
        <w:tc>
          <w:tcPr>
            <w:tcW w:w="0" w:type="dxa"/>
            <w:vAlign w:val="bottom"/>
          </w:tcPr>
          <w:p>
            <w:pPr>
              <w:spacing w:after="0"/>
              <w:rPr>
                <w:sz w:val="1"/>
                <w:szCs w:val="1"/>
                <w:color w:val="auto"/>
              </w:rPr>
            </w:pPr>
          </w:p>
        </w:tc>
      </w:tr>
      <w:tr>
        <w:trPr>
          <w:trHeight w:val="194"/>
        </w:trPr>
        <w:tc>
          <w:tcPr>
            <w:tcW w:w="1000" w:type="dxa"/>
            <w:vAlign w:val="bottom"/>
            <w:tcBorders>
              <w:left w:val="single" w:sz="8" w:color="auto"/>
              <w:bottom w:val="single" w:sz="8" w:color="auto"/>
              <w:right w:val="single" w:sz="8" w:color="auto"/>
            </w:tcBorders>
            <w:gridSpan w:val="3"/>
            <w:shd w:val="clear" w:color="auto" w:fill="D9D9D9"/>
          </w:tcPr>
          <w:p>
            <w:pPr>
              <w:spacing w:after="0"/>
              <w:rPr>
                <w:sz w:val="16"/>
                <w:szCs w:val="16"/>
                <w:color w:val="auto"/>
              </w:rPr>
            </w:pPr>
          </w:p>
        </w:tc>
        <w:tc>
          <w:tcPr>
            <w:tcW w:w="2820" w:type="dxa"/>
            <w:vAlign w:val="bottom"/>
            <w:tcBorders>
              <w:bottom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аппаратными средствами</w:t>
            </w:r>
          </w:p>
        </w:tc>
        <w:tc>
          <w:tcPr>
            <w:tcW w:w="44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40" w:type="dxa"/>
            <w:vAlign w:val="bottom"/>
            <w:tcBorders>
              <w:bottom w:val="single" w:sz="8" w:color="auto"/>
              <w:right w:val="single" w:sz="8" w:color="auto"/>
            </w:tcBorders>
            <w:gridSpan w:val="4"/>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180" w:type="dxa"/>
            <w:vAlign w:val="bottom"/>
            <w:tcBorders>
              <w:bottom w:val="single" w:sz="8" w:color="auto"/>
              <w:right w:val="single" w:sz="8" w:color="D9D9D9"/>
            </w:tcBorders>
            <w:gridSpan w:val="3"/>
          </w:tcPr>
          <w:p>
            <w:pPr>
              <w:spacing w:after="0"/>
              <w:rPr>
                <w:sz w:val="16"/>
                <w:szCs w:val="16"/>
                <w:color w:val="auto"/>
              </w:rPr>
            </w:pPr>
          </w:p>
        </w:tc>
        <w:tc>
          <w:tcPr>
            <w:tcW w:w="24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340" w:type="dxa"/>
            <w:vAlign w:val="bottom"/>
            <w:tcBorders>
              <w:bottom w:val="single" w:sz="8" w:color="auto"/>
              <w:right w:val="single" w:sz="8" w:color="D9D9D9"/>
            </w:tcBorders>
            <w:gridSpan w:val="3"/>
            <w:shd w:val="clear" w:color="auto" w:fill="D9D9D9"/>
          </w:tcPr>
          <w:p>
            <w:pPr>
              <w:spacing w:after="0"/>
              <w:rPr>
                <w:sz w:val="16"/>
                <w:szCs w:val="16"/>
                <w:color w:val="auto"/>
              </w:rPr>
            </w:pPr>
          </w:p>
        </w:tc>
        <w:tc>
          <w:tcPr>
            <w:tcW w:w="12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180" w:type="dxa"/>
            <w:vAlign w:val="bottom"/>
            <w:tcBorders>
              <w:bottom w:val="single" w:sz="8" w:color="auto"/>
              <w:right w:val="single" w:sz="8" w:color="D9D9D9"/>
            </w:tcBorders>
            <w:gridSpan w:val="2"/>
            <w:shd w:val="clear" w:color="auto" w:fill="D9D9D9"/>
          </w:tcPr>
          <w:p>
            <w:pPr>
              <w:spacing w:after="0"/>
              <w:rPr>
                <w:sz w:val="16"/>
                <w:szCs w:val="16"/>
                <w:color w:val="auto"/>
              </w:rPr>
            </w:pPr>
          </w:p>
        </w:tc>
        <w:tc>
          <w:tcPr>
            <w:tcW w:w="24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180" w:type="dxa"/>
            <w:vAlign w:val="bottom"/>
            <w:tcBorders>
              <w:bottom w:val="single" w:sz="8" w:color="auto"/>
              <w:right w:val="single" w:sz="8" w:color="D9D9D9"/>
            </w:tcBorders>
            <w:gridSpan w:val="2"/>
            <w:shd w:val="clear" w:color="auto" w:fill="D9D9D9"/>
          </w:tcPr>
          <w:p>
            <w:pPr>
              <w:spacing w:after="0"/>
              <w:rPr>
                <w:sz w:val="16"/>
                <w:szCs w:val="16"/>
                <w:color w:val="auto"/>
              </w:rPr>
            </w:pPr>
          </w:p>
        </w:tc>
        <w:tc>
          <w:tcPr>
            <w:tcW w:w="26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4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160" w:type="dxa"/>
            <w:vAlign w:val="bottom"/>
            <w:tcBorders>
              <w:bottom w:val="single" w:sz="8" w:color="auto"/>
              <w:right w:val="single" w:sz="8" w:color="D9D9D9"/>
            </w:tcBorders>
            <w:gridSpan w:val="2"/>
            <w:shd w:val="clear" w:color="auto" w:fill="D9D9D9"/>
          </w:tcPr>
          <w:p>
            <w:pPr>
              <w:spacing w:after="0"/>
              <w:rPr>
                <w:sz w:val="16"/>
                <w:szCs w:val="16"/>
                <w:color w:val="auto"/>
              </w:rPr>
            </w:pPr>
          </w:p>
        </w:tc>
        <w:tc>
          <w:tcPr>
            <w:tcW w:w="26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180" w:type="dxa"/>
            <w:vAlign w:val="bottom"/>
            <w:tcBorders>
              <w:bottom w:val="single" w:sz="8" w:color="auto"/>
              <w:right w:val="single" w:sz="8" w:color="D9D9D9"/>
            </w:tcBorders>
            <w:gridSpan w:val="3"/>
          </w:tcPr>
          <w:p>
            <w:pPr>
              <w:spacing w:after="0"/>
              <w:rPr>
                <w:sz w:val="16"/>
                <w:szCs w:val="16"/>
                <w:color w:val="auto"/>
              </w:rPr>
            </w:pPr>
          </w:p>
        </w:tc>
        <w:tc>
          <w:tcPr>
            <w:tcW w:w="24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44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40" w:type="dxa"/>
            <w:vAlign w:val="bottom"/>
            <w:tcBorders>
              <w:bottom w:val="single" w:sz="8" w:color="auto"/>
              <w:right w:val="single" w:sz="8" w:color="auto"/>
            </w:tcBorders>
            <w:gridSpan w:val="4"/>
            <w:shd w:val="clear" w:color="auto" w:fill="D9D9D9"/>
          </w:tcPr>
          <w:p>
            <w:pPr>
              <w:spacing w:after="0"/>
              <w:rPr>
                <w:sz w:val="16"/>
                <w:szCs w:val="16"/>
                <w:color w:val="auto"/>
              </w:rPr>
            </w:pPr>
          </w:p>
        </w:tc>
        <w:tc>
          <w:tcPr>
            <w:tcW w:w="180" w:type="dxa"/>
            <w:vAlign w:val="bottom"/>
            <w:tcBorders>
              <w:bottom w:val="single" w:sz="8" w:color="auto"/>
              <w:right w:val="single" w:sz="8" w:color="D9D9D9"/>
            </w:tcBorders>
            <w:gridSpan w:val="2"/>
            <w:shd w:val="clear" w:color="auto" w:fill="D9D9D9"/>
          </w:tcPr>
          <w:p>
            <w:pPr>
              <w:spacing w:after="0"/>
              <w:rPr>
                <w:sz w:val="16"/>
                <w:szCs w:val="16"/>
                <w:color w:val="auto"/>
              </w:rPr>
            </w:pPr>
          </w:p>
        </w:tc>
        <w:tc>
          <w:tcPr>
            <w:tcW w:w="24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180" w:type="dxa"/>
            <w:vAlign w:val="bottom"/>
            <w:tcBorders>
              <w:bottom w:val="single" w:sz="8" w:color="auto"/>
              <w:right w:val="single" w:sz="8" w:color="D9D9D9"/>
            </w:tcBorders>
            <w:gridSpan w:val="3"/>
          </w:tcPr>
          <w:p>
            <w:pPr>
              <w:spacing w:after="0"/>
              <w:rPr>
                <w:sz w:val="16"/>
                <w:szCs w:val="16"/>
                <w:color w:val="auto"/>
              </w:rPr>
            </w:pPr>
          </w:p>
        </w:tc>
        <w:tc>
          <w:tcPr>
            <w:tcW w:w="26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180" w:type="dxa"/>
            <w:vAlign w:val="bottom"/>
            <w:tcBorders>
              <w:bottom w:val="single" w:sz="8" w:color="auto"/>
              <w:right w:val="single" w:sz="8" w:color="D9D9D9"/>
            </w:tcBorders>
            <w:gridSpan w:val="3"/>
          </w:tcPr>
          <w:p>
            <w:pPr>
              <w:spacing w:after="0"/>
              <w:rPr>
                <w:sz w:val="16"/>
                <w:szCs w:val="16"/>
                <w:color w:val="auto"/>
              </w:rPr>
            </w:pPr>
          </w:p>
        </w:tc>
        <w:tc>
          <w:tcPr>
            <w:tcW w:w="26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120" w:type="dxa"/>
            <w:vAlign w:val="bottom"/>
            <w:tcBorders>
              <w:bottom w:val="single" w:sz="8" w:color="auto"/>
              <w:right w:val="single" w:sz="8" w:color="D9D9D9"/>
            </w:tcBorders>
            <w:shd w:val="clear" w:color="auto" w:fill="D9D9D9"/>
          </w:tcPr>
          <w:p>
            <w:pPr>
              <w:spacing w:after="0"/>
              <w:rPr>
                <w:sz w:val="16"/>
                <w:szCs w:val="16"/>
                <w:color w:val="auto"/>
              </w:rPr>
            </w:pPr>
          </w:p>
        </w:tc>
        <w:tc>
          <w:tcPr>
            <w:tcW w:w="300" w:type="dxa"/>
            <w:vAlign w:val="bottom"/>
            <w:tcBorders>
              <w:bottom w:val="single" w:sz="8" w:color="auto"/>
              <w:right w:val="single" w:sz="8" w:color="auto"/>
            </w:tcBorders>
            <w:gridSpan w:val="2"/>
            <w:shd w:val="clear" w:color="auto" w:fill="D9D9D9"/>
          </w:tcPr>
          <w:p>
            <w:pPr>
              <w:spacing w:after="0"/>
              <w:rPr>
                <w:sz w:val="16"/>
                <w:szCs w:val="16"/>
                <w:color w:val="auto"/>
              </w:rPr>
            </w:pPr>
          </w:p>
        </w:tc>
        <w:tc>
          <w:tcPr>
            <w:tcW w:w="44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4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42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700" w:type="dxa"/>
            <w:vAlign w:val="bottom"/>
            <w:tcBorders>
              <w:bottom w:val="single" w:sz="8" w:color="auto"/>
              <w:right w:val="single" w:sz="8" w:color="auto"/>
            </w:tcBorders>
            <w:gridSpan w:val="3"/>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1000" w:type="dxa"/>
            <w:vAlign w:val="bottom"/>
            <w:tcBorders>
              <w:left w:val="single" w:sz="8" w:color="auto"/>
              <w:right w:val="single" w:sz="8" w:color="auto"/>
            </w:tcBorders>
            <w:gridSpan w:val="3"/>
          </w:tcPr>
          <w:p>
            <w:pPr>
              <w:spacing w:after="0"/>
              <w:rPr>
                <w:sz w:val="14"/>
                <w:szCs w:val="14"/>
                <w:color w:val="auto"/>
              </w:rPr>
            </w:pPr>
          </w:p>
        </w:tc>
        <w:tc>
          <w:tcPr>
            <w:tcW w:w="2820" w:type="dxa"/>
            <w:vAlign w:val="bottom"/>
            <w:tcBorders>
              <w:right w:val="single" w:sz="8" w:color="auto"/>
            </w:tcBorders>
            <w:gridSpan w:val="3"/>
          </w:tcPr>
          <w:p>
            <w:pPr>
              <w:ind w:left="100"/>
              <w:spacing w:after="0" w:line="165" w:lineRule="exact"/>
              <w:rPr>
                <w:sz w:val="20"/>
                <w:szCs w:val="20"/>
                <w:color w:val="auto"/>
              </w:rPr>
            </w:pPr>
            <w:r>
              <w:rPr>
                <w:rFonts w:ascii="Times New Roman" w:cs="Times New Roman" w:eastAsia="Times New Roman" w:hAnsi="Times New Roman"/>
                <w:sz w:val="18"/>
                <w:szCs w:val="18"/>
                <w:color w:val="auto"/>
              </w:rPr>
              <w:t>Программные и программно</w:t>
            </w:r>
            <w:r>
              <w:rPr>
                <w:rFonts w:ascii="Times New Roman" w:cs="Times New Roman" w:eastAsia="Times New Roman" w:hAnsi="Times New Roman"/>
                <w:sz w:val="18"/>
                <w:szCs w:val="18"/>
                <w:color w:val="auto"/>
              </w:rPr>
              <w:t>-</w:t>
            </w:r>
          </w:p>
        </w:tc>
        <w:tc>
          <w:tcPr>
            <w:tcW w:w="44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4"/>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5"/>
          </w:tcPr>
          <w:p>
            <w:pPr>
              <w:spacing w:after="0"/>
              <w:rPr>
                <w:sz w:val="14"/>
                <w:szCs w:val="14"/>
                <w:color w:val="auto"/>
              </w:rPr>
            </w:pPr>
          </w:p>
        </w:tc>
        <w:tc>
          <w:tcPr>
            <w:tcW w:w="460" w:type="dxa"/>
            <w:vAlign w:val="bottom"/>
            <w:tcBorders>
              <w:right w:val="single" w:sz="8" w:color="auto"/>
            </w:tcBorders>
            <w:gridSpan w:val="5"/>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4"/>
          </w:tcPr>
          <w:p>
            <w:pPr>
              <w:spacing w:after="0"/>
              <w:rPr>
                <w:sz w:val="14"/>
                <w:szCs w:val="14"/>
                <w:color w:val="auto"/>
              </w:rPr>
            </w:pPr>
          </w:p>
        </w:tc>
        <w:tc>
          <w:tcPr>
            <w:tcW w:w="440" w:type="dxa"/>
            <w:vAlign w:val="bottom"/>
            <w:tcBorders>
              <w:right w:val="single" w:sz="8" w:color="auto"/>
            </w:tcBorders>
            <w:gridSpan w:val="4"/>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4"/>
          </w:tcPr>
          <w:p>
            <w:pPr>
              <w:spacing w:after="0"/>
              <w:rPr>
                <w:sz w:val="14"/>
                <w:szCs w:val="14"/>
                <w:color w:val="auto"/>
              </w:rPr>
            </w:pPr>
          </w:p>
        </w:tc>
        <w:tc>
          <w:tcPr>
            <w:tcW w:w="420" w:type="dxa"/>
            <w:vAlign w:val="bottom"/>
            <w:tcBorders>
              <w:right w:val="single" w:sz="8" w:color="auto"/>
            </w:tcBorders>
            <w:gridSpan w:val="5"/>
          </w:tcPr>
          <w:p>
            <w:pPr>
              <w:spacing w:after="0"/>
              <w:rPr>
                <w:sz w:val="14"/>
                <w:szCs w:val="14"/>
                <w:color w:val="auto"/>
              </w:rPr>
            </w:pPr>
          </w:p>
        </w:tc>
        <w:tc>
          <w:tcPr>
            <w:tcW w:w="44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4"/>
          </w:tcPr>
          <w:p>
            <w:pPr>
              <w:spacing w:after="0"/>
              <w:rPr>
                <w:sz w:val="14"/>
                <w:szCs w:val="14"/>
                <w:color w:val="auto"/>
              </w:rPr>
            </w:pPr>
          </w:p>
        </w:tc>
        <w:tc>
          <w:tcPr>
            <w:tcW w:w="420" w:type="dxa"/>
            <w:vAlign w:val="bottom"/>
            <w:tcBorders>
              <w:right w:val="single" w:sz="8" w:color="auto"/>
            </w:tcBorders>
            <w:gridSpan w:val="4"/>
          </w:tcPr>
          <w:p>
            <w:pPr>
              <w:spacing w:after="0"/>
              <w:rPr>
                <w:sz w:val="14"/>
                <w:szCs w:val="14"/>
                <w:color w:val="auto"/>
              </w:rPr>
            </w:pPr>
          </w:p>
        </w:tc>
        <w:tc>
          <w:tcPr>
            <w:tcW w:w="300" w:type="dxa"/>
            <w:vAlign w:val="bottom"/>
            <w:gridSpan w:val="4"/>
            <w:vMerge w:val="restart"/>
          </w:tcPr>
          <w:p>
            <w:pPr>
              <w:jc w:val="center"/>
              <w:ind w:left="11"/>
              <w:spacing w:after="0"/>
              <w:rPr>
                <w:sz w:val="20"/>
                <w:szCs w:val="20"/>
                <w:color w:val="auto"/>
              </w:rPr>
            </w:pPr>
            <w:r>
              <w:rPr>
                <w:rFonts w:ascii="Times New Roman" w:cs="Times New Roman" w:eastAsia="Times New Roman" w:hAnsi="Times New Roman"/>
                <w:sz w:val="18"/>
                <w:szCs w:val="18"/>
                <w:color w:val="auto"/>
                <w:w w:val="88"/>
              </w:rPr>
              <w:t>2</w:t>
            </w:r>
          </w:p>
        </w:tc>
        <w:tc>
          <w:tcPr>
            <w:tcW w:w="14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5"/>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700" w:type="dxa"/>
            <w:vAlign w:val="bottom"/>
            <w:tcBorders>
              <w:right w:val="single" w:sz="8" w:color="auto"/>
            </w:tcBorders>
            <w:gridSpan w:val="3"/>
          </w:tcPr>
          <w:p>
            <w:pPr>
              <w:spacing w:after="0"/>
              <w:rPr>
                <w:sz w:val="14"/>
                <w:szCs w:val="14"/>
                <w:color w:val="auto"/>
              </w:rPr>
            </w:pPr>
          </w:p>
        </w:tc>
        <w:tc>
          <w:tcPr>
            <w:tcW w:w="0" w:type="dxa"/>
            <w:vAlign w:val="bottom"/>
          </w:tcPr>
          <w:p>
            <w:pPr>
              <w:spacing w:after="0"/>
              <w:rPr>
                <w:sz w:val="1"/>
                <w:szCs w:val="1"/>
                <w:color w:val="auto"/>
              </w:rPr>
            </w:pPr>
          </w:p>
        </w:tc>
      </w:tr>
      <w:tr>
        <w:trPr>
          <w:trHeight w:val="91"/>
        </w:trPr>
        <w:tc>
          <w:tcPr>
            <w:tcW w:w="1000" w:type="dxa"/>
            <w:vAlign w:val="bottom"/>
            <w:tcBorders>
              <w:left w:val="single" w:sz="8" w:color="auto"/>
              <w:right w:val="single" w:sz="8" w:color="auto"/>
            </w:tcBorders>
            <w:gridSpan w:val="3"/>
            <w:vMerge w:val="restart"/>
          </w:tcPr>
          <w:p>
            <w:pPr>
              <w:ind w:left="40"/>
              <w:spacing w:after="0" w:line="182" w:lineRule="exact"/>
              <w:rPr>
                <w:sz w:val="20"/>
                <w:szCs w:val="20"/>
                <w:color w:val="auto"/>
              </w:rPr>
            </w:pPr>
            <w:r>
              <w:rPr>
                <w:rFonts w:ascii="Times New Roman" w:cs="Times New Roman" w:eastAsia="Times New Roman" w:hAnsi="Times New Roman"/>
                <w:sz w:val="18"/>
                <w:szCs w:val="18"/>
                <w:color w:val="auto"/>
              </w:rPr>
              <w:t>МДК</w:t>
            </w:r>
            <w:r>
              <w:rPr>
                <w:rFonts w:ascii="Times New Roman" w:cs="Times New Roman" w:eastAsia="Times New Roman" w:hAnsi="Times New Roman"/>
                <w:sz w:val="18"/>
                <w:szCs w:val="18"/>
                <w:color w:val="auto"/>
              </w:rPr>
              <w:t>.02.01</w:t>
            </w:r>
          </w:p>
        </w:tc>
        <w:tc>
          <w:tcPr>
            <w:tcW w:w="2820" w:type="dxa"/>
            <w:vAlign w:val="bottom"/>
            <w:tcBorders>
              <w:right w:val="single" w:sz="8" w:color="auto"/>
            </w:tcBorders>
            <w:gridSpan w:val="3"/>
            <w:vMerge w:val="restart"/>
          </w:tcPr>
          <w:p>
            <w:pPr>
              <w:ind w:left="100"/>
              <w:spacing w:after="0" w:line="182" w:lineRule="exact"/>
              <w:rPr>
                <w:sz w:val="20"/>
                <w:szCs w:val="20"/>
                <w:color w:val="auto"/>
              </w:rPr>
            </w:pPr>
            <w:r>
              <w:rPr>
                <w:rFonts w:ascii="Times New Roman" w:cs="Times New Roman" w:eastAsia="Times New Roman" w:hAnsi="Times New Roman"/>
                <w:sz w:val="18"/>
                <w:szCs w:val="18"/>
                <w:color w:val="auto"/>
              </w:rPr>
              <w:t>аппаратные средства защиты</w:t>
            </w:r>
          </w:p>
        </w:tc>
        <w:tc>
          <w:tcPr>
            <w:tcW w:w="100" w:type="dxa"/>
            <w:vAlign w:val="bottom"/>
          </w:tcPr>
          <w:p>
            <w:pPr>
              <w:spacing w:after="0"/>
              <w:rPr>
                <w:sz w:val="7"/>
                <w:szCs w:val="7"/>
                <w:color w:val="auto"/>
              </w:rPr>
            </w:pPr>
          </w:p>
        </w:tc>
        <w:tc>
          <w:tcPr>
            <w:tcW w:w="340" w:type="dxa"/>
            <w:vAlign w:val="bottom"/>
            <w:tcBorders>
              <w:right w:val="single" w:sz="8" w:color="auto"/>
            </w:tcBorders>
            <w:gridSpan w:val="2"/>
            <w:vMerge w:val="restart"/>
          </w:tcPr>
          <w:p>
            <w:pPr>
              <w:jc w:val="center"/>
              <w:ind w:right="120"/>
              <w:spacing w:after="0" w:line="182" w:lineRule="exact"/>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7"/>
                <w:szCs w:val="7"/>
                <w:color w:val="auto"/>
              </w:rPr>
            </w:pPr>
          </w:p>
        </w:tc>
        <w:tc>
          <w:tcPr>
            <w:tcW w:w="340" w:type="dxa"/>
            <w:vAlign w:val="bottom"/>
            <w:tcBorders>
              <w:right w:val="single" w:sz="8" w:color="auto"/>
            </w:tcBorders>
            <w:gridSpan w:val="2"/>
            <w:vMerge w:val="restart"/>
          </w:tcPr>
          <w:p>
            <w:pPr>
              <w:jc w:val="center"/>
              <w:ind w:right="120"/>
              <w:spacing w:after="0" w:line="182" w:lineRule="exact"/>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3"/>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7"/>
                <w:szCs w:val="7"/>
                <w:color w:val="auto"/>
              </w:rPr>
            </w:pPr>
          </w:p>
        </w:tc>
        <w:tc>
          <w:tcPr>
            <w:tcW w:w="300" w:type="dxa"/>
            <w:vAlign w:val="bottom"/>
            <w:gridSpan w:val="4"/>
            <w:vMerge w:val="restart"/>
          </w:tcPr>
          <w:p>
            <w:pPr>
              <w:jc w:val="center"/>
              <w:ind w:left="9"/>
              <w:spacing w:after="0" w:line="182" w:lineRule="exact"/>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32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gridSpan w:val="2"/>
          </w:tcPr>
          <w:p>
            <w:pPr>
              <w:spacing w:after="0"/>
              <w:rPr>
                <w:sz w:val="7"/>
                <w:szCs w:val="7"/>
                <w:color w:val="auto"/>
              </w:rPr>
            </w:pPr>
          </w:p>
        </w:tc>
        <w:tc>
          <w:tcPr>
            <w:tcW w:w="28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7"/>
                <w:szCs w:val="7"/>
                <w:color w:val="auto"/>
              </w:rPr>
            </w:pPr>
          </w:p>
        </w:tc>
        <w:tc>
          <w:tcPr>
            <w:tcW w:w="30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7"/>
                <w:szCs w:val="7"/>
                <w:color w:val="auto"/>
              </w:rPr>
            </w:pPr>
          </w:p>
        </w:tc>
        <w:tc>
          <w:tcPr>
            <w:tcW w:w="300" w:type="dxa"/>
            <w:vAlign w:val="bottom"/>
            <w:gridSpan w:val="3"/>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7"/>
                <w:szCs w:val="7"/>
                <w:color w:val="auto"/>
              </w:rPr>
            </w:pPr>
          </w:p>
        </w:tc>
        <w:tc>
          <w:tcPr>
            <w:tcW w:w="320" w:type="dxa"/>
            <w:vAlign w:val="bottom"/>
            <w:gridSpan w:val="3"/>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restart"/>
          </w:tcPr>
          <w:p>
            <w:pPr>
              <w:jc w:val="center"/>
              <w:ind w:left="9"/>
              <w:spacing w:after="0" w:line="182" w:lineRule="exact"/>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tcPr>
          <w:p>
            <w:pPr>
              <w:spacing w:after="0"/>
              <w:rPr>
                <w:sz w:val="7"/>
                <w:szCs w:val="7"/>
                <w:color w:val="auto"/>
              </w:rPr>
            </w:pPr>
          </w:p>
        </w:tc>
        <w:tc>
          <w:tcPr>
            <w:tcW w:w="300" w:type="dxa"/>
            <w:vAlign w:val="bottom"/>
            <w:gridSpan w:val="3"/>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7"/>
                <w:szCs w:val="7"/>
                <w:color w:val="auto"/>
              </w:rPr>
            </w:pPr>
          </w:p>
        </w:tc>
        <w:tc>
          <w:tcPr>
            <w:tcW w:w="300" w:type="dxa"/>
            <w:vAlign w:val="bottom"/>
            <w:gridSpan w:val="4"/>
            <w:vMerge w:val="restart"/>
          </w:tcPr>
          <w:p>
            <w:pPr>
              <w:jc w:val="center"/>
              <w:ind w:left="9"/>
              <w:spacing w:after="0" w:line="182" w:lineRule="exact"/>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restart"/>
          </w:tcPr>
          <w:p>
            <w:pPr>
              <w:jc w:val="center"/>
              <w:ind w:left="29"/>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7"/>
                <w:szCs w:val="7"/>
                <w:color w:val="auto"/>
              </w:rPr>
            </w:pPr>
          </w:p>
        </w:tc>
        <w:tc>
          <w:tcPr>
            <w:tcW w:w="30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30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7"/>
                <w:szCs w:val="7"/>
                <w:color w:val="auto"/>
              </w:rPr>
            </w:pPr>
          </w:p>
        </w:tc>
        <w:tc>
          <w:tcPr>
            <w:tcW w:w="300" w:type="dxa"/>
            <w:vAlign w:val="bottom"/>
            <w:gridSpan w:val="3"/>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7"/>
                <w:szCs w:val="7"/>
                <w:color w:val="auto"/>
              </w:rPr>
            </w:pPr>
          </w:p>
        </w:tc>
        <w:tc>
          <w:tcPr>
            <w:tcW w:w="300" w:type="dxa"/>
            <w:vAlign w:val="bottom"/>
            <w:gridSpan w:val="4"/>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Borders>
              <w:right w:val="single" w:sz="8" w:color="auto"/>
            </w:tcBorders>
            <w:gridSpan w:val="2"/>
            <w:vMerge w:val="restart"/>
          </w:tcPr>
          <w:p>
            <w:pPr>
              <w:jc w:val="center"/>
              <w:ind w:right="120"/>
              <w:spacing w:after="0" w:line="182" w:lineRule="exact"/>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7"/>
                <w:szCs w:val="7"/>
                <w:color w:val="auto"/>
              </w:rPr>
            </w:pPr>
          </w:p>
        </w:tc>
        <w:tc>
          <w:tcPr>
            <w:tcW w:w="300" w:type="dxa"/>
            <w:vAlign w:val="bottom"/>
            <w:tcBorders>
              <w:right w:val="single" w:sz="8" w:color="auto"/>
            </w:tcBorders>
            <w:gridSpan w:val="2"/>
            <w:vMerge w:val="restart"/>
          </w:tcPr>
          <w:p>
            <w:pPr>
              <w:jc w:val="center"/>
              <w:ind w:right="140"/>
              <w:spacing w:after="0" w:line="182" w:lineRule="exact"/>
              <w:rPr>
                <w:sz w:val="20"/>
                <w:szCs w:val="20"/>
                <w:color w:val="auto"/>
              </w:rPr>
            </w:pPr>
            <w:r>
              <w:rPr>
                <w:rFonts w:ascii="Times New Roman" w:cs="Times New Roman" w:eastAsia="Times New Roman" w:hAnsi="Times New Roman"/>
                <w:sz w:val="18"/>
                <w:szCs w:val="18"/>
                <w:color w:val="auto"/>
                <w:w w:val="88"/>
              </w:rPr>
              <w:t>–</w:t>
            </w:r>
          </w:p>
        </w:tc>
        <w:tc>
          <w:tcPr>
            <w:tcW w:w="180" w:type="dxa"/>
            <w:vAlign w:val="bottom"/>
            <w:gridSpan w:val="3"/>
          </w:tcPr>
          <w:p>
            <w:pPr>
              <w:spacing w:after="0"/>
              <w:rPr>
                <w:sz w:val="7"/>
                <w:szCs w:val="7"/>
                <w:color w:val="auto"/>
              </w:rPr>
            </w:pPr>
          </w:p>
        </w:tc>
        <w:tc>
          <w:tcPr>
            <w:tcW w:w="260" w:type="dxa"/>
            <w:vAlign w:val="bottom"/>
            <w:tcBorders>
              <w:right w:val="single" w:sz="8" w:color="auto"/>
            </w:tcBorders>
            <w:gridSpan w:val="2"/>
            <w:vMerge w:val="restart"/>
          </w:tcPr>
          <w:p>
            <w:pPr>
              <w:jc w:val="center"/>
              <w:ind w:right="180"/>
              <w:spacing w:after="0" w:line="182" w:lineRule="exact"/>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Pr>
          <w:p>
            <w:pPr>
              <w:spacing w:after="0"/>
              <w:rPr>
                <w:sz w:val="7"/>
                <w:szCs w:val="7"/>
                <w:color w:val="auto"/>
              </w:rPr>
            </w:pPr>
          </w:p>
        </w:tc>
        <w:tc>
          <w:tcPr>
            <w:tcW w:w="300" w:type="dxa"/>
            <w:vAlign w:val="bottom"/>
            <w:tcBorders>
              <w:right w:val="single" w:sz="8" w:color="auto"/>
            </w:tcBorders>
            <w:gridSpan w:val="2"/>
            <w:vMerge w:val="restart"/>
          </w:tcPr>
          <w:p>
            <w:pPr>
              <w:jc w:val="center"/>
              <w:ind w:right="160"/>
              <w:spacing w:after="0" w:line="182" w:lineRule="exact"/>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7"/>
                <w:szCs w:val="7"/>
                <w:color w:val="auto"/>
              </w:rPr>
            </w:pPr>
          </w:p>
        </w:tc>
        <w:tc>
          <w:tcPr>
            <w:tcW w:w="340" w:type="dxa"/>
            <w:vAlign w:val="bottom"/>
            <w:tcBorders>
              <w:right w:val="single" w:sz="8" w:color="auto"/>
            </w:tcBorders>
            <w:gridSpan w:val="2"/>
            <w:vMerge w:val="restart"/>
          </w:tcPr>
          <w:p>
            <w:pPr>
              <w:jc w:val="center"/>
              <w:ind w:right="120"/>
              <w:spacing w:after="0" w:line="182" w:lineRule="exact"/>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7"/>
                <w:szCs w:val="7"/>
                <w:color w:val="auto"/>
              </w:rPr>
            </w:pPr>
          </w:p>
        </w:tc>
        <w:tc>
          <w:tcPr>
            <w:tcW w:w="320" w:type="dxa"/>
            <w:vAlign w:val="bottom"/>
            <w:tcBorders>
              <w:right w:val="single" w:sz="8" w:color="auto"/>
            </w:tcBorders>
            <w:gridSpan w:val="2"/>
            <w:vMerge w:val="restart"/>
          </w:tcPr>
          <w:p>
            <w:pPr>
              <w:jc w:val="center"/>
              <w:ind w:right="140"/>
              <w:spacing w:after="0" w:line="182" w:lineRule="exact"/>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7"/>
                <w:szCs w:val="7"/>
                <w:color w:val="auto"/>
              </w:rPr>
            </w:pPr>
          </w:p>
        </w:tc>
        <w:tc>
          <w:tcPr>
            <w:tcW w:w="340" w:type="dxa"/>
            <w:vAlign w:val="bottom"/>
            <w:tcBorders>
              <w:right w:val="single" w:sz="8" w:color="auto"/>
            </w:tcBorders>
            <w:gridSpan w:val="2"/>
            <w:vMerge w:val="restart"/>
          </w:tcPr>
          <w:p>
            <w:pPr>
              <w:jc w:val="center"/>
              <w:ind w:right="140"/>
              <w:spacing w:after="0" w:line="182" w:lineRule="exact"/>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7"/>
                <w:szCs w:val="7"/>
                <w:color w:val="auto"/>
              </w:rPr>
            </w:pPr>
          </w:p>
        </w:tc>
        <w:tc>
          <w:tcPr>
            <w:tcW w:w="320" w:type="dxa"/>
            <w:vAlign w:val="bottom"/>
            <w:tcBorders>
              <w:right w:val="single" w:sz="8" w:color="auto"/>
            </w:tcBorders>
            <w:gridSpan w:val="2"/>
            <w:vMerge w:val="restart"/>
          </w:tcPr>
          <w:p>
            <w:pPr>
              <w:jc w:val="center"/>
              <w:ind w:right="120"/>
              <w:spacing w:after="0" w:line="182" w:lineRule="exact"/>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w w:val="99"/>
              </w:rPr>
              <w:t>64</w:t>
            </w:r>
          </w:p>
        </w:tc>
        <w:tc>
          <w:tcPr>
            <w:tcW w:w="1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1000" w:type="dxa"/>
            <w:vAlign w:val="bottom"/>
            <w:tcBorders>
              <w:left w:val="single" w:sz="8" w:color="auto"/>
              <w:right w:val="single" w:sz="8" w:color="auto"/>
            </w:tcBorders>
            <w:gridSpan w:val="3"/>
            <w:vMerge w:val="continue"/>
          </w:tcPr>
          <w:p>
            <w:pPr>
              <w:spacing w:after="0"/>
              <w:rPr>
                <w:sz w:val="7"/>
                <w:szCs w:val="7"/>
                <w:color w:val="auto"/>
              </w:rPr>
            </w:pPr>
          </w:p>
        </w:tc>
        <w:tc>
          <w:tcPr>
            <w:tcW w:w="2820" w:type="dxa"/>
            <w:vAlign w:val="bottom"/>
            <w:tcBorders>
              <w:right w:val="single" w:sz="8" w:color="auto"/>
            </w:tcBorders>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340" w:type="dxa"/>
            <w:vAlign w:val="bottom"/>
            <w:tcBorders>
              <w:right w:val="single" w:sz="8" w:color="auto"/>
            </w:tcBorders>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Borders>
              <w:right w:val="single" w:sz="8" w:color="auto"/>
            </w:tcBorders>
            <w:gridSpan w:val="2"/>
            <w:vMerge w:val="continue"/>
          </w:tcPr>
          <w:p>
            <w:pPr>
              <w:spacing w:after="0"/>
              <w:rPr>
                <w:sz w:val="7"/>
                <w:szCs w:val="7"/>
                <w:color w:val="auto"/>
              </w:rPr>
            </w:pPr>
          </w:p>
        </w:tc>
        <w:tc>
          <w:tcPr>
            <w:tcW w:w="320" w:type="dxa"/>
            <w:vAlign w:val="bottom"/>
            <w:gridSpan w:val="3"/>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0" w:type="dxa"/>
            <w:vAlign w:val="bottom"/>
            <w:gridSpan w:val="4"/>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320" w:type="dxa"/>
            <w:vAlign w:val="bottom"/>
            <w:gridSpan w:val="2"/>
            <w:vMerge w:val="continue"/>
          </w:tcPr>
          <w:p>
            <w:pPr>
              <w:spacing w:after="0"/>
              <w:rPr>
                <w:sz w:val="7"/>
                <w:szCs w:val="7"/>
                <w:color w:val="auto"/>
              </w:rPr>
            </w:pPr>
          </w:p>
        </w:tc>
        <w:tc>
          <w:tcPr>
            <w:tcW w:w="120" w:type="dxa"/>
            <w:vAlign w:val="bottom"/>
            <w:tcBorders>
              <w:right w:val="single" w:sz="8" w:color="auto"/>
            </w:tcBorders>
            <w:gridSpan w:val="2"/>
          </w:tcPr>
          <w:p>
            <w:pPr>
              <w:spacing w:after="0"/>
              <w:rPr>
                <w:sz w:val="7"/>
                <w:szCs w:val="7"/>
                <w:color w:val="auto"/>
              </w:rPr>
            </w:pPr>
          </w:p>
        </w:tc>
        <w:tc>
          <w:tcPr>
            <w:tcW w:w="28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30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0" w:type="dxa"/>
            <w:vAlign w:val="bottom"/>
            <w:gridSpan w:val="3"/>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20" w:type="dxa"/>
            <w:vAlign w:val="bottom"/>
            <w:gridSpan w:val="3"/>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300" w:type="dxa"/>
            <w:vAlign w:val="bottom"/>
            <w:gridSpan w:val="3"/>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0" w:type="dxa"/>
            <w:vAlign w:val="bottom"/>
            <w:gridSpan w:val="4"/>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30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30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0" w:type="dxa"/>
            <w:vAlign w:val="bottom"/>
            <w:gridSpan w:val="3"/>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420" w:type="dxa"/>
            <w:vAlign w:val="bottom"/>
            <w:tcBorders>
              <w:right w:val="single" w:sz="8" w:color="auto"/>
            </w:tcBorders>
            <w:gridSpan w:val="4"/>
            <w:vMerge w:val="restart"/>
          </w:tcPr>
          <w:p>
            <w:pPr>
              <w:jc w:val="center"/>
              <w:ind w:right="60"/>
              <w:spacing w:after="0" w:line="199" w:lineRule="exact"/>
              <w:rPr>
                <w:sz w:val="20"/>
                <w:szCs w:val="20"/>
                <w:color w:val="auto"/>
              </w:rPr>
            </w:pPr>
            <w:r>
              <w:rPr>
                <w:rFonts w:ascii="Times New Roman" w:cs="Times New Roman" w:eastAsia="Times New Roman" w:hAnsi="Times New Roman"/>
                <w:sz w:val="18"/>
                <w:szCs w:val="18"/>
                <w:color w:val="auto"/>
                <w:w w:val="94"/>
              </w:rPr>
              <w:t>(</w:t>
            </w:r>
            <w:r>
              <w:rPr>
                <w:rFonts w:ascii="Times New Roman" w:cs="Times New Roman" w:eastAsia="Times New Roman" w:hAnsi="Times New Roman"/>
                <w:sz w:val="18"/>
                <w:szCs w:val="18"/>
                <w:color w:val="auto"/>
                <w:w w:val="94"/>
              </w:rPr>
              <w:t>ПА</w:t>
            </w:r>
            <w:r>
              <w:rPr>
                <w:rFonts w:ascii="Times New Roman" w:cs="Times New Roman" w:eastAsia="Times New Roman" w:hAnsi="Times New Roman"/>
                <w:sz w:val="18"/>
                <w:szCs w:val="18"/>
                <w:color w:val="auto"/>
                <w:w w:val="94"/>
              </w:rPr>
              <w:t>)</w:t>
            </w:r>
          </w:p>
        </w:tc>
        <w:tc>
          <w:tcPr>
            <w:tcW w:w="80" w:type="dxa"/>
            <w:vAlign w:val="bottom"/>
          </w:tcPr>
          <w:p>
            <w:pPr>
              <w:spacing w:after="0"/>
              <w:rPr>
                <w:sz w:val="7"/>
                <w:szCs w:val="7"/>
                <w:color w:val="auto"/>
              </w:rPr>
            </w:pPr>
          </w:p>
        </w:tc>
        <w:tc>
          <w:tcPr>
            <w:tcW w:w="340" w:type="dxa"/>
            <w:vAlign w:val="bottom"/>
            <w:tcBorders>
              <w:right w:val="single" w:sz="8" w:color="auto"/>
            </w:tcBorders>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300" w:type="dxa"/>
            <w:vAlign w:val="bottom"/>
            <w:tcBorders>
              <w:right w:val="single" w:sz="8" w:color="auto"/>
            </w:tcBorders>
            <w:gridSpan w:val="2"/>
            <w:vMerge w:val="continue"/>
          </w:tcPr>
          <w:p>
            <w:pPr>
              <w:spacing w:after="0"/>
              <w:rPr>
                <w:sz w:val="7"/>
                <w:szCs w:val="7"/>
                <w:color w:val="auto"/>
              </w:rPr>
            </w:pPr>
          </w:p>
        </w:tc>
        <w:tc>
          <w:tcPr>
            <w:tcW w:w="180" w:type="dxa"/>
            <w:vAlign w:val="bottom"/>
            <w:gridSpan w:val="3"/>
          </w:tcPr>
          <w:p>
            <w:pPr>
              <w:spacing w:after="0"/>
              <w:rPr>
                <w:sz w:val="7"/>
                <w:szCs w:val="7"/>
                <w:color w:val="auto"/>
              </w:rPr>
            </w:pPr>
          </w:p>
        </w:tc>
        <w:tc>
          <w:tcPr>
            <w:tcW w:w="260" w:type="dxa"/>
            <w:vAlign w:val="bottom"/>
            <w:tcBorders>
              <w:right w:val="single" w:sz="8" w:color="auto"/>
            </w:tcBorders>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300" w:type="dxa"/>
            <w:vAlign w:val="bottom"/>
            <w:tcBorders>
              <w:right w:val="single" w:sz="8" w:color="auto"/>
            </w:tcBorders>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340" w:type="dxa"/>
            <w:vAlign w:val="bottom"/>
            <w:tcBorders>
              <w:right w:val="single" w:sz="8" w:color="auto"/>
            </w:tcBorders>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320" w:type="dxa"/>
            <w:vAlign w:val="bottom"/>
            <w:tcBorders>
              <w:right w:val="single" w:sz="8" w:color="auto"/>
            </w:tcBorders>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340" w:type="dxa"/>
            <w:vAlign w:val="bottom"/>
            <w:tcBorders>
              <w:right w:val="single" w:sz="8" w:color="auto"/>
            </w:tcBorders>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320" w:type="dxa"/>
            <w:vAlign w:val="bottom"/>
            <w:tcBorders>
              <w:right w:val="single" w:sz="8" w:color="auto"/>
            </w:tcBorders>
            <w:gridSpan w:val="2"/>
            <w:vMerge w:val="continue"/>
          </w:tcPr>
          <w:p>
            <w:pPr>
              <w:spacing w:after="0"/>
              <w:rPr>
                <w:sz w:val="7"/>
                <w:szCs w:val="7"/>
                <w:color w:val="auto"/>
              </w:rPr>
            </w:pPr>
          </w:p>
        </w:tc>
        <w:tc>
          <w:tcPr>
            <w:tcW w:w="58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08"/>
        </w:trPr>
        <w:tc>
          <w:tcPr>
            <w:tcW w:w="1000" w:type="dxa"/>
            <w:vAlign w:val="bottom"/>
            <w:tcBorders>
              <w:left w:val="single" w:sz="8" w:color="auto"/>
              <w:right w:val="single" w:sz="8" w:color="auto"/>
            </w:tcBorders>
            <w:gridSpan w:val="3"/>
          </w:tcPr>
          <w:p>
            <w:pPr>
              <w:spacing w:after="0"/>
              <w:rPr>
                <w:sz w:val="9"/>
                <w:szCs w:val="9"/>
                <w:color w:val="auto"/>
              </w:rPr>
            </w:pPr>
          </w:p>
        </w:tc>
        <w:tc>
          <w:tcPr>
            <w:tcW w:w="2820" w:type="dxa"/>
            <w:vAlign w:val="bottom"/>
            <w:tcBorders>
              <w:right w:val="single" w:sz="8" w:color="auto"/>
            </w:tcBorders>
            <w:gridSpan w:val="3"/>
            <w:vMerge w:val="restart"/>
          </w:tcPr>
          <w:p>
            <w:pPr>
              <w:ind w:left="100"/>
              <w:spacing w:after="0" w:line="199" w:lineRule="exact"/>
              <w:rPr>
                <w:sz w:val="20"/>
                <w:szCs w:val="20"/>
                <w:color w:val="auto"/>
              </w:rPr>
            </w:pPr>
            <w:r>
              <w:rPr>
                <w:rFonts w:ascii="Times New Roman" w:cs="Times New Roman" w:eastAsia="Times New Roman" w:hAnsi="Times New Roman"/>
                <w:sz w:val="18"/>
                <w:szCs w:val="18"/>
                <w:color w:val="auto"/>
              </w:rPr>
              <w:t>информации</w:t>
            </w:r>
          </w:p>
        </w:tc>
        <w:tc>
          <w:tcPr>
            <w:tcW w:w="44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4"/>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5"/>
          </w:tcPr>
          <w:p>
            <w:pPr>
              <w:spacing w:after="0"/>
              <w:rPr>
                <w:sz w:val="9"/>
                <w:szCs w:val="9"/>
                <w:color w:val="auto"/>
              </w:rPr>
            </w:pPr>
          </w:p>
        </w:tc>
        <w:tc>
          <w:tcPr>
            <w:tcW w:w="460" w:type="dxa"/>
            <w:vAlign w:val="bottom"/>
            <w:tcBorders>
              <w:right w:val="single" w:sz="8" w:color="auto"/>
            </w:tcBorders>
            <w:gridSpan w:val="5"/>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4"/>
          </w:tcPr>
          <w:p>
            <w:pPr>
              <w:spacing w:after="0"/>
              <w:rPr>
                <w:sz w:val="9"/>
                <w:szCs w:val="9"/>
                <w:color w:val="auto"/>
              </w:rPr>
            </w:pPr>
          </w:p>
        </w:tc>
        <w:tc>
          <w:tcPr>
            <w:tcW w:w="440" w:type="dxa"/>
            <w:vAlign w:val="bottom"/>
            <w:tcBorders>
              <w:right w:val="single" w:sz="8" w:color="auto"/>
            </w:tcBorders>
            <w:gridSpan w:val="4"/>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4"/>
          </w:tcPr>
          <w:p>
            <w:pPr>
              <w:spacing w:after="0"/>
              <w:rPr>
                <w:sz w:val="9"/>
                <w:szCs w:val="9"/>
                <w:color w:val="auto"/>
              </w:rPr>
            </w:pPr>
          </w:p>
        </w:tc>
        <w:tc>
          <w:tcPr>
            <w:tcW w:w="420" w:type="dxa"/>
            <w:vAlign w:val="bottom"/>
            <w:tcBorders>
              <w:right w:val="single" w:sz="8" w:color="auto"/>
            </w:tcBorders>
            <w:gridSpan w:val="5"/>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4"/>
          </w:tcPr>
          <w:p>
            <w:pPr>
              <w:spacing w:after="0"/>
              <w:rPr>
                <w:sz w:val="9"/>
                <w:szCs w:val="9"/>
                <w:color w:val="auto"/>
              </w:rPr>
            </w:pPr>
          </w:p>
        </w:tc>
        <w:tc>
          <w:tcPr>
            <w:tcW w:w="420" w:type="dxa"/>
            <w:vAlign w:val="bottom"/>
            <w:tcBorders>
              <w:right w:val="single" w:sz="8" w:color="auto"/>
            </w:tcBorders>
            <w:gridSpan w:val="4"/>
          </w:tcPr>
          <w:p>
            <w:pPr>
              <w:spacing w:after="0"/>
              <w:rPr>
                <w:sz w:val="9"/>
                <w:szCs w:val="9"/>
                <w:color w:val="auto"/>
              </w:rPr>
            </w:pPr>
          </w:p>
        </w:tc>
        <w:tc>
          <w:tcPr>
            <w:tcW w:w="20" w:type="dxa"/>
            <w:vAlign w:val="bottom"/>
          </w:tcPr>
          <w:p>
            <w:pPr>
              <w:spacing w:after="0"/>
              <w:rPr>
                <w:sz w:val="9"/>
                <w:szCs w:val="9"/>
                <w:color w:val="auto"/>
              </w:rPr>
            </w:pPr>
          </w:p>
        </w:tc>
        <w:tc>
          <w:tcPr>
            <w:tcW w:w="420" w:type="dxa"/>
            <w:vAlign w:val="bottom"/>
            <w:tcBorders>
              <w:right w:val="single" w:sz="8" w:color="auto"/>
            </w:tcBorders>
            <w:gridSpan w:val="4"/>
            <w:vMerge w:val="continue"/>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5"/>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700" w:type="dxa"/>
            <w:vAlign w:val="bottom"/>
            <w:tcBorders>
              <w:right w:val="single" w:sz="8" w:color="auto"/>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91"/>
        </w:trPr>
        <w:tc>
          <w:tcPr>
            <w:tcW w:w="1000" w:type="dxa"/>
            <w:vAlign w:val="bottom"/>
            <w:tcBorders>
              <w:left w:val="single" w:sz="8" w:color="auto"/>
              <w:bottom w:val="single" w:sz="8" w:color="auto"/>
              <w:right w:val="single" w:sz="8" w:color="auto"/>
            </w:tcBorders>
            <w:gridSpan w:val="3"/>
          </w:tcPr>
          <w:p>
            <w:pPr>
              <w:spacing w:after="0"/>
              <w:rPr>
                <w:sz w:val="7"/>
                <w:szCs w:val="7"/>
                <w:color w:val="auto"/>
              </w:rPr>
            </w:pPr>
          </w:p>
        </w:tc>
        <w:tc>
          <w:tcPr>
            <w:tcW w:w="2820" w:type="dxa"/>
            <w:vAlign w:val="bottom"/>
            <w:tcBorders>
              <w:bottom w:val="single" w:sz="8" w:color="auto"/>
              <w:right w:val="single" w:sz="8" w:color="auto"/>
            </w:tcBorders>
            <w:gridSpan w:val="3"/>
            <w:vMerge w:val="continue"/>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5"/>
          </w:tcPr>
          <w:p>
            <w:pPr>
              <w:spacing w:after="0"/>
              <w:rPr>
                <w:sz w:val="7"/>
                <w:szCs w:val="7"/>
                <w:color w:val="auto"/>
              </w:rPr>
            </w:pPr>
          </w:p>
        </w:tc>
        <w:tc>
          <w:tcPr>
            <w:tcW w:w="46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5"/>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700" w:type="dxa"/>
            <w:vAlign w:val="bottom"/>
            <w:tcBorders>
              <w:bottom w:val="single" w:sz="8" w:color="auto"/>
              <w:right w:val="single" w:sz="8" w:color="auto"/>
            </w:tcBorders>
            <w:gridSpan w:val="3"/>
          </w:tcPr>
          <w:p>
            <w:pPr>
              <w:spacing w:after="0"/>
              <w:rPr>
                <w:sz w:val="7"/>
                <w:szCs w:val="7"/>
                <w:color w:val="auto"/>
              </w:rPr>
            </w:pPr>
          </w:p>
        </w:tc>
        <w:tc>
          <w:tcPr>
            <w:tcW w:w="0" w:type="dxa"/>
            <w:vAlign w:val="bottom"/>
          </w:tcPr>
          <w:p>
            <w:pPr>
              <w:spacing w:after="0"/>
              <w:rPr>
                <w:sz w:val="1"/>
                <w:szCs w:val="1"/>
                <w:color w:val="auto"/>
              </w:rPr>
            </w:pPr>
          </w:p>
        </w:tc>
      </w:tr>
      <w:tr>
        <w:trPr>
          <w:trHeight w:val="165"/>
        </w:trPr>
        <w:tc>
          <w:tcPr>
            <w:tcW w:w="1000" w:type="dxa"/>
            <w:vAlign w:val="bottom"/>
            <w:tcBorders>
              <w:left w:val="single" w:sz="8" w:color="auto"/>
              <w:right w:val="single" w:sz="8" w:color="auto"/>
            </w:tcBorders>
            <w:gridSpan w:val="3"/>
            <w:vMerge w:val="restart"/>
          </w:tcPr>
          <w:p>
            <w:pPr>
              <w:ind w:left="40"/>
              <w:spacing w:after="0"/>
              <w:rPr>
                <w:sz w:val="20"/>
                <w:szCs w:val="20"/>
                <w:color w:val="auto"/>
              </w:rPr>
            </w:pPr>
            <w:r>
              <w:rPr>
                <w:rFonts w:ascii="Times New Roman" w:cs="Times New Roman" w:eastAsia="Times New Roman" w:hAnsi="Times New Roman"/>
                <w:sz w:val="18"/>
                <w:szCs w:val="18"/>
                <w:color w:val="auto"/>
              </w:rPr>
              <w:t>МДК</w:t>
            </w:r>
            <w:r>
              <w:rPr>
                <w:rFonts w:ascii="Times New Roman" w:cs="Times New Roman" w:eastAsia="Times New Roman" w:hAnsi="Times New Roman"/>
                <w:sz w:val="18"/>
                <w:szCs w:val="18"/>
                <w:color w:val="auto"/>
              </w:rPr>
              <w:t>.02.02</w:t>
            </w:r>
          </w:p>
        </w:tc>
        <w:tc>
          <w:tcPr>
            <w:tcW w:w="2820" w:type="dxa"/>
            <w:vAlign w:val="bottom"/>
            <w:tcBorders>
              <w:right w:val="single" w:sz="8" w:color="auto"/>
            </w:tcBorders>
            <w:gridSpan w:val="3"/>
          </w:tcPr>
          <w:p>
            <w:pPr>
              <w:ind w:left="100"/>
              <w:spacing w:after="0" w:line="165" w:lineRule="exact"/>
              <w:rPr>
                <w:sz w:val="20"/>
                <w:szCs w:val="20"/>
                <w:color w:val="auto"/>
              </w:rPr>
            </w:pPr>
            <w:r>
              <w:rPr>
                <w:rFonts w:ascii="Times New Roman" w:cs="Times New Roman" w:eastAsia="Times New Roman" w:hAnsi="Times New Roman"/>
                <w:sz w:val="18"/>
                <w:szCs w:val="18"/>
                <w:color w:val="auto"/>
              </w:rPr>
              <w:t>Криптографические средства</w:t>
            </w:r>
          </w:p>
        </w:tc>
        <w:tc>
          <w:tcPr>
            <w:tcW w:w="100" w:type="dxa"/>
            <w:vAlign w:val="bottom"/>
          </w:tcPr>
          <w:p>
            <w:pPr>
              <w:spacing w:after="0"/>
              <w:rPr>
                <w:sz w:val="14"/>
                <w:szCs w:val="14"/>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4"/>
                <w:szCs w:val="14"/>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300" w:type="dxa"/>
            <w:vAlign w:val="bottom"/>
            <w:gridSpan w:val="4"/>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gridSpan w:val="2"/>
          </w:tcPr>
          <w:p>
            <w:pPr>
              <w:spacing w:after="0"/>
              <w:rPr>
                <w:sz w:val="14"/>
                <w:szCs w:val="14"/>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4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4"/>
                <w:szCs w:val="14"/>
                <w:color w:val="auto"/>
              </w:rPr>
            </w:pPr>
          </w:p>
        </w:tc>
        <w:tc>
          <w:tcPr>
            <w:tcW w:w="32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tcPr>
          <w:p>
            <w:pPr>
              <w:spacing w:after="0"/>
              <w:rPr>
                <w:sz w:val="14"/>
                <w:szCs w:val="14"/>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4"/>
                <w:szCs w:val="14"/>
                <w:color w:val="auto"/>
              </w:rPr>
            </w:pPr>
          </w:p>
        </w:tc>
        <w:tc>
          <w:tcPr>
            <w:tcW w:w="300" w:type="dxa"/>
            <w:vAlign w:val="bottom"/>
            <w:gridSpan w:val="4"/>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rPr>
              <w:t>6</w:t>
            </w:r>
          </w:p>
        </w:tc>
        <w:tc>
          <w:tcPr>
            <w:tcW w:w="14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440" w:type="dxa"/>
            <w:vAlign w:val="bottom"/>
            <w:tcBorders>
              <w:right w:val="single" w:sz="8" w:color="auto"/>
            </w:tcBorders>
            <w:gridSpan w:val="5"/>
          </w:tcPr>
          <w:p>
            <w:pPr>
              <w:jc w:val="center"/>
              <w:ind w:right="40"/>
              <w:spacing w:after="0" w:line="165" w:lineRule="exact"/>
              <w:rPr>
                <w:sz w:val="20"/>
                <w:szCs w:val="20"/>
                <w:color w:val="auto"/>
              </w:rPr>
            </w:pPr>
            <w:r>
              <w:rPr>
                <w:rFonts w:ascii="Times New Roman" w:cs="Times New Roman" w:eastAsia="Times New Roman" w:hAnsi="Times New Roman"/>
                <w:sz w:val="18"/>
                <w:szCs w:val="18"/>
                <w:color w:val="auto"/>
                <w:w w:val="88"/>
              </w:rPr>
              <w:t>2</w:t>
            </w:r>
          </w:p>
        </w:tc>
        <w:tc>
          <w:tcPr>
            <w:tcW w:w="80" w:type="dxa"/>
            <w:vAlign w:val="bottom"/>
          </w:tcPr>
          <w:p>
            <w:pPr>
              <w:spacing w:after="0"/>
              <w:rPr>
                <w:sz w:val="14"/>
                <w:szCs w:val="14"/>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4"/>
                <w:szCs w:val="14"/>
                <w:color w:val="auto"/>
              </w:rPr>
            </w:pPr>
          </w:p>
        </w:tc>
        <w:tc>
          <w:tcPr>
            <w:tcW w:w="30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80" w:type="dxa"/>
            <w:vAlign w:val="bottom"/>
            <w:gridSpan w:val="3"/>
          </w:tcPr>
          <w:p>
            <w:pPr>
              <w:spacing w:after="0"/>
              <w:rPr>
                <w:sz w:val="14"/>
                <w:szCs w:val="14"/>
                <w:color w:val="auto"/>
              </w:rPr>
            </w:pPr>
          </w:p>
        </w:tc>
        <w:tc>
          <w:tcPr>
            <w:tcW w:w="260" w:type="dxa"/>
            <w:vAlign w:val="bottom"/>
            <w:tcBorders>
              <w:right w:val="single" w:sz="8" w:color="auto"/>
            </w:tcBorders>
            <w:gridSpan w:val="2"/>
            <w:vMerge w:val="restart"/>
          </w:tcPr>
          <w:p>
            <w:pPr>
              <w:jc w:val="center"/>
              <w:ind w:right="180"/>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Pr>
          <w:p>
            <w:pPr>
              <w:spacing w:after="0"/>
              <w:rPr>
                <w:sz w:val="14"/>
                <w:szCs w:val="14"/>
                <w:color w:val="auto"/>
              </w:rPr>
            </w:pPr>
          </w:p>
        </w:tc>
        <w:tc>
          <w:tcPr>
            <w:tcW w:w="300" w:type="dxa"/>
            <w:vAlign w:val="bottom"/>
            <w:tcBorders>
              <w:right w:val="single" w:sz="8" w:color="auto"/>
            </w:tcBorders>
            <w:gridSpan w:val="2"/>
            <w:vMerge w:val="restart"/>
          </w:tcPr>
          <w:p>
            <w:pPr>
              <w:jc w:val="center"/>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4"/>
                <w:szCs w:val="14"/>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4"/>
                <w:szCs w:val="14"/>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4"/>
                <w:szCs w:val="14"/>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4"/>
                <w:szCs w:val="14"/>
                <w:color w:val="auto"/>
              </w:rPr>
            </w:pPr>
          </w:p>
        </w:tc>
        <w:tc>
          <w:tcPr>
            <w:tcW w:w="32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80</w:t>
            </w:r>
          </w:p>
        </w:tc>
        <w:tc>
          <w:tcPr>
            <w:tcW w:w="1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1000" w:type="dxa"/>
            <w:vAlign w:val="bottom"/>
            <w:tcBorders>
              <w:left w:val="single" w:sz="8" w:color="auto"/>
              <w:right w:val="single" w:sz="8" w:color="auto"/>
            </w:tcBorders>
            <w:gridSpan w:val="3"/>
            <w:vMerge w:val="continue"/>
          </w:tcPr>
          <w:p>
            <w:pPr>
              <w:spacing w:after="0"/>
              <w:rPr>
                <w:sz w:val="9"/>
                <w:szCs w:val="9"/>
                <w:color w:val="auto"/>
              </w:rPr>
            </w:pPr>
          </w:p>
        </w:tc>
        <w:tc>
          <w:tcPr>
            <w:tcW w:w="2820" w:type="dxa"/>
            <w:vAlign w:val="bottom"/>
            <w:tcBorders>
              <w:right w:val="single" w:sz="8" w:color="auto"/>
            </w:tcBorders>
            <w:gridSpan w:val="3"/>
            <w:vMerge w:val="restart"/>
          </w:tcPr>
          <w:p>
            <w:pPr>
              <w:ind w:left="100"/>
              <w:spacing w:after="0" w:line="199" w:lineRule="exact"/>
              <w:rPr>
                <w:sz w:val="20"/>
                <w:szCs w:val="20"/>
                <w:color w:val="auto"/>
              </w:rPr>
            </w:pPr>
            <w:r>
              <w:rPr>
                <w:rFonts w:ascii="Times New Roman" w:cs="Times New Roman" w:eastAsia="Times New Roman" w:hAnsi="Times New Roman"/>
                <w:sz w:val="18"/>
                <w:szCs w:val="18"/>
                <w:color w:val="auto"/>
              </w:rPr>
              <w:t>защиты информации</w:t>
            </w: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4"/>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4"/>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420" w:type="dxa"/>
            <w:vAlign w:val="bottom"/>
            <w:tcBorders>
              <w:right w:val="single" w:sz="8" w:color="auto"/>
            </w:tcBorders>
            <w:gridSpan w:val="4"/>
            <w:vMerge w:val="restart"/>
          </w:tcPr>
          <w:p>
            <w:pPr>
              <w:jc w:val="center"/>
              <w:ind w:right="60"/>
              <w:spacing w:after="0" w:line="199" w:lineRule="exact"/>
              <w:rPr>
                <w:sz w:val="20"/>
                <w:szCs w:val="20"/>
                <w:color w:val="auto"/>
              </w:rPr>
            </w:pPr>
            <w:r>
              <w:rPr>
                <w:rFonts w:ascii="Times New Roman" w:cs="Times New Roman" w:eastAsia="Times New Roman" w:hAnsi="Times New Roman"/>
                <w:sz w:val="18"/>
                <w:szCs w:val="18"/>
                <w:color w:val="auto"/>
                <w:w w:val="94"/>
              </w:rPr>
              <w:t>(</w:t>
            </w:r>
            <w:r>
              <w:rPr>
                <w:rFonts w:ascii="Times New Roman" w:cs="Times New Roman" w:eastAsia="Times New Roman" w:hAnsi="Times New Roman"/>
                <w:sz w:val="18"/>
                <w:szCs w:val="18"/>
                <w:color w:val="auto"/>
                <w:w w:val="94"/>
              </w:rPr>
              <w:t>ПА</w:t>
            </w:r>
            <w:r>
              <w:rPr>
                <w:rFonts w:ascii="Times New Roman" w:cs="Times New Roman" w:eastAsia="Times New Roman" w:hAnsi="Times New Roman"/>
                <w:sz w:val="18"/>
                <w:szCs w:val="18"/>
                <w:color w:val="auto"/>
                <w:w w:val="94"/>
              </w:rPr>
              <w:t>)</w:t>
            </w: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Borders>
              <w:right w:val="single" w:sz="8" w:color="auto"/>
            </w:tcBorders>
            <w:gridSpan w:val="2"/>
            <w:vMerge w:val="continue"/>
          </w:tcPr>
          <w:p>
            <w:pPr>
              <w:spacing w:after="0"/>
              <w:rPr>
                <w:sz w:val="9"/>
                <w:szCs w:val="9"/>
                <w:color w:val="auto"/>
              </w:rPr>
            </w:pPr>
          </w:p>
        </w:tc>
        <w:tc>
          <w:tcPr>
            <w:tcW w:w="180" w:type="dxa"/>
            <w:vAlign w:val="bottom"/>
            <w:gridSpan w:val="3"/>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58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91"/>
        </w:trPr>
        <w:tc>
          <w:tcPr>
            <w:tcW w:w="1000" w:type="dxa"/>
            <w:vAlign w:val="bottom"/>
            <w:tcBorders>
              <w:left w:val="single" w:sz="8" w:color="auto"/>
              <w:bottom w:val="single" w:sz="8" w:color="auto"/>
              <w:right w:val="single" w:sz="8" w:color="auto"/>
            </w:tcBorders>
            <w:gridSpan w:val="3"/>
          </w:tcPr>
          <w:p>
            <w:pPr>
              <w:spacing w:after="0"/>
              <w:rPr>
                <w:sz w:val="7"/>
                <w:szCs w:val="7"/>
                <w:color w:val="auto"/>
              </w:rPr>
            </w:pPr>
          </w:p>
        </w:tc>
        <w:tc>
          <w:tcPr>
            <w:tcW w:w="2820" w:type="dxa"/>
            <w:vAlign w:val="bottom"/>
            <w:tcBorders>
              <w:bottom w:val="single" w:sz="8" w:color="auto"/>
              <w:right w:val="single" w:sz="8" w:color="auto"/>
            </w:tcBorders>
            <w:gridSpan w:val="3"/>
            <w:vMerge w:val="continue"/>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5"/>
          </w:tcPr>
          <w:p>
            <w:pPr>
              <w:spacing w:after="0"/>
              <w:rPr>
                <w:sz w:val="7"/>
                <w:szCs w:val="7"/>
                <w:color w:val="auto"/>
              </w:rPr>
            </w:pPr>
          </w:p>
        </w:tc>
        <w:tc>
          <w:tcPr>
            <w:tcW w:w="46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5"/>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420" w:type="dxa"/>
            <w:vAlign w:val="bottom"/>
            <w:tcBorders>
              <w:bottom w:val="single" w:sz="8" w:color="auto"/>
              <w:right w:val="single" w:sz="8" w:color="auto"/>
            </w:tcBorders>
            <w:gridSpan w:val="4"/>
            <w:vMerge w:val="continue"/>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700" w:type="dxa"/>
            <w:vAlign w:val="bottom"/>
            <w:tcBorders>
              <w:bottom w:val="single" w:sz="8" w:color="auto"/>
              <w:right w:val="single" w:sz="8" w:color="auto"/>
            </w:tcBorders>
            <w:gridSpan w:val="3"/>
          </w:tcPr>
          <w:p>
            <w:pPr>
              <w:spacing w:after="0"/>
              <w:rPr>
                <w:sz w:val="7"/>
                <w:szCs w:val="7"/>
                <w:color w:val="auto"/>
              </w:rPr>
            </w:pPr>
          </w:p>
        </w:tc>
        <w:tc>
          <w:tcPr>
            <w:tcW w:w="0" w:type="dxa"/>
            <w:vAlign w:val="bottom"/>
          </w:tcPr>
          <w:p>
            <w:pPr>
              <w:spacing w:after="0"/>
              <w:rPr>
                <w:sz w:val="1"/>
                <w:szCs w:val="1"/>
                <w:color w:val="auto"/>
              </w:rPr>
            </w:pPr>
          </w:p>
        </w:tc>
      </w:tr>
      <w:tr>
        <w:trPr>
          <w:trHeight w:val="147"/>
        </w:trPr>
        <w:tc>
          <w:tcPr>
            <w:tcW w:w="1000" w:type="dxa"/>
            <w:vAlign w:val="bottom"/>
            <w:tcBorders>
              <w:left w:val="single" w:sz="8" w:color="auto"/>
              <w:right w:val="single" w:sz="8" w:color="auto"/>
            </w:tcBorders>
            <w:gridSpan w:val="3"/>
            <w:vMerge w:val="restart"/>
          </w:tcPr>
          <w:p>
            <w:pPr>
              <w:ind w:left="40"/>
              <w:spacing w:after="0"/>
              <w:rPr>
                <w:sz w:val="20"/>
                <w:szCs w:val="20"/>
                <w:color w:val="auto"/>
              </w:rPr>
            </w:pPr>
            <w:r>
              <w:rPr>
                <w:rFonts w:ascii="Times New Roman" w:cs="Times New Roman" w:eastAsia="Times New Roman" w:hAnsi="Times New Roman"/>
                <w:sz w:val="18"/>
                <w:szCs w:val="18"/>
                <w:color w:val="auto"/>
              </w:rPr>
              <w:t>УП</w:t>
            </w:r>
            <w:r>
              <w:rPr>
                <w:rFonts w:ascii="Times New Roman" w:cs="Times New Roman" w:eastAsia="Times New Roman" w:hAnsi="Times New Roman"/>
                <w:sz w:val="18"/>
                <w:szCs w:val="18"/>
                <w:color w:val="auto"/>
              </w:rPr>
              <w:t>.02</w:t>
            </w:r>
          </w:p>
        </w:tc>
        <w:tc>
          <w:tcPr>
            <w:tcW w:w="28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Учебная практика</w:t>
            </w:r>
          </w:p>
        </w:tc>
        <w:tc>
          <w:tcPr>
            <w:tcW w:w="10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2"/>
                <w:szCs w:val="12"/>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2"/>
                <w:szCs w:val="12"/>
                <w:color w:val="auto"/>
              </w:rPr>
            </w:pPr>
          </w:p>
        </w:tc>
        <w:tc>
          <w:tcPr>
            <w:tcW w:w="320" w:type="dxa"/>
            <w:vAlign w:val="bottom"/>
            <w:tcBorders>
              <w:right w:val="single" w:sz="8" w:color="auto"/>
            </w:tcBorders>
            <w:gridSpan w:val="3"/>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gridSpan w:val="2"/>
          </w:tcPr>
          <w:p>
            <w:pPr>
              <w:spacing w:after="0"/>
              <w:rPr>
                <w:sz w:val="12"/>
                <w:szCs w:val="12"/>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gridSpan w:val="2"/>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6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20" w:type="dxa"/>
            <w:vAlign w:val="bottom"/>
            <w:tcBorders>
              <w:right w:val="single" w:sz="8" w:color="auto"/>
            </w:tcBorders>
            <w:gridSpan w:val="3"/>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40" w:type="dxa"/>
            <w:vAlign w:val="bottom"/>
            <w:tcBorders>
              <w:right w:val="single" w:sz="8" w:color="auto"/>
            </w:tcBorders>
            <w:gridSpan w:val="3"/>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80" w:type="dxa"/>
            <w:vAlign w:val="bottom"/>
          </w:tcPr>
          <w:p>
            <w:pPr>
              <w:spacing w:after="0"/>
              <w:rPr>
                <w:sz w:val="12"/>
                <w:szCs w:val="12"/>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60" w:type="dxa"/>
            <w:vAlign w:val="bottom"/>
            <w:gridSpan w:val="2"/>
          </w:tcPr>
          <w:p>
            <w:pPr>
              <w:spacing w:after="0"/>
              <w:rPr>
                <w:sz w:val="12"/>
                <w:szCs w:val="12"/>
                <w:color w:val="auto"/>
              </w:rPr>
            </w:pPr>
          </w:p>
        </w:tc>
        <w:tc>
          <w:tcPr>
            <w:tcW w:w="260" w:type="dxa"/>
            <w:vAlign w:val="bottom"/>
            <w:tcBorders>
              <w:right w:val="single" w:sz="8" w:color="auto"/>
            </w:tcBorders>
            <w:gridSpan w:val="2"/>
            <w:vMerge w:val="restart"/>
          </w:tcPr>
          <w:p>
            <w:pPr>
              <w:jc w:val="center"/>
              <w:ind w:right="180"/>
              <w:spacing w:after="0"/>
              <w:rPr>
                <w:sz w:val="20"/>
                <w:szCs w:val="20"/>
                <w:color w:val="auto"/>
              </w:rPr>
            </w:pPr>
            <w:r>
              <w:rPr>
                <w:rFonts w:ascii="Times New Roman" w:cs="Times New Roman" w:eastAsia="Times New Roman" w:hAnsi="Times New Roman"/>
                <w:sz w:val="18"/>
                <w:szCs w:val="18"/>
                <w:color w:val="auto"/>
                <w:w w:val="88"/>
              </w:rPr>
              <w:t>–</w:t>
            </w:r>
          </w:p>
        </w:tc>
        <w:tc>
          <w:tcPr>
            <w:tcW w:w="180" w:type="dxa"/>
            <w:vAlign w:val="bottom"/>
            <w:gridSpan w:val="3"/>
          </w:tcPr>
          <w:p>
            <w:pPr>
              <w:spacing w:after="0"/>
              <w:rPr>
                <w:sz w:val="12"/>
                <w:szCs w:val="12"/>
                <w:color w:val="auto"/>
              </w:rPr>
            </w:pPr>
          </w:p>
        </w:tc>
        <w:tc>
          <w:tcPr>
            <w:tcW w:w="240" w:type="dxa"/>
            <w:vAlign w:val="bottom"/>
            <w:tcBorders>
              <w:right w:val="single" w:sz="8" w:color="auto"/>
            </w:tcBorders>
            <w:gridSpan w:val="2"/>
            <w:vMerge w:val="restart"/>
          </w:tcPr>
          <w:p>
            <w:pPr>
              <w:jc w:val="center"/>
              <w:ind w:right="180"/>
              <w:spacing w:after="0"/>
              <w:rPr>
                <w:sz w:val="20"/>
                <w:szCs w:val="20"/>
                <w:color w:val="auto"/>
              </w:rPr>
            </w:pPr>
            <w:r>
              <w:rPr>
                <w:rFonts w:ascii="Times New Roman" w:cs="Times New Roman" w:eastAsia="Times New Roman" w:hAnsi="Times New Roman"/>
                <w:sz w:val="17"/>
                <w:szCs w:val="17"/>
                <w:color w:val="auto"/>
                <w:w w:val="70"/>
              </w:rPr>
              <w:t>–</w:t>
            </w:r>
          </w:p>
        </w:tc>
        <w:tc>
          <w:tcPr>
            <w:tcW w:w="100" w:type="dxa"/>
            <w:vAlign w:val="bottom"/>
          </w:tcPr>
          <w:p>
            <w:pPr>
              <w:spacing w:after="0"/>
              <w:rPr>
                <w:sz w:val="12"/>
                <w:szCs w:val="12"/>
                <w:color w:val="auto"/>
              </w:rPr>
            </w:pPr>
          </w:p>
        </w:tc>
        <w:tc>
          <w:tcPr>
            <w:tcW w:w="2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20" w:type="dxa"/>
            <w:vAlign w:val="bottom"/>
            <w:tcBorders>
              <w:right w:val="single" w:sz="8" w:color="auto"/>
            </w:tcBorders>
            <w:gridSpan w:val="3"/>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gridSpan w:val="3"/>
          </w:tcPr>
          <w:p>
            <w:pPr>
              <w:spacing w:after="0"/>
              <w:rPr>
                <w:sz w:val="12"/>
                <w:szCs w:val="12"/>
                <w:color w:val="auto"/>
              </w:rPr>
            </w:pPr>
          </w:p>
        </w:tc>
        <w:tc>
          <w:tcPr>
            <w:tcW w:w="260" w:type="dxa"/>
            <w:vAlign w:val="bottom"/>
            <w:tcBorders>
              <w:right w:val="single" w:sz="8" w:color="auto"/>
            </w:tcBorders>
            <w:gridSpan w:val="2"/>
            <w:vMerge w:val="restart"/>
          </w:tcPr>
          <w:p>
            <w:pPr>
              <w:jc w:val="center"/>
              <w:ind w:right="200"/>
              <w:spacing w:after="0"/>
              <w:rPr>
                <w:sz w:val="20"/>
                <w:szCs w:val="20"/>
                <w:color w:val="auto"/>
              </w:rPr>
            </w:pPr>
            <w:r>
              <w:rPr>
                <w:rFonts w:ascii="Times New Roman" w:cs="Times New Roman" w:eastAsia="Times New Roman" w:hAnsi="Times New Roman"/>
                <w:sz w:val="17"/>
                <w:szCs w:val="17"/>
                <w:color w:val="auto"/>
                <w:w w:val="70"/>
              </w:rPr>
              <w:t>–</w:t>
            </w: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2"/>
                <w:szCs w:val="12"/>
                <w:color w:val="auto"/>
              </w:rPr>
            </w:pPr>
          </w:p>
        </w:tc>
        <w:tc>
          <w:tcPr>
            <w:tcW w:w="30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80" w:type="dxa"/>
            <w:vAlign w:val="bottom"/>
            <w:gridSpan w:val="3"/>
          </w:tcPr>
          <w:p>
            <w:pPr>
              <w:spacing w:after="0"/>
              <w:rPr>
                <w:sz w:val="12"/>
                <w:szCs w:val="12"/>
                <w:color w:val="auto"/>
              </w:rPr>
            </w:pPr>
          </w:p>
        </w:tc>
        <w:tc>
          <w:tcPr>
            <w:tcW w:w="260" w:type="dxa"/>
            <w:vAlign w:val="bottom"/>
            <w:tcBorders>
              <w:right w:val="single" w:sz="8" w:color="auto"/>
            </w:tcBorders>
            <w:gridSpan w:val="2"/>
            <w:vMerge w:val="restart"/>
          </w:tcPr>
          <w:p>
            <w:pPr>
              <w:jc w:val="center"/>
              <w:ind w:right="180"/>
              <w:spacing w:after="0"/>
              <w:rPr>
                <w:sz w:val="20"/>
                <w:szCs w:val="20"/>
                <w:color w:val="auto"/>
              </w:rPr>
            </w:pPr>
            <w:r>
              <w:rPr>
                <w:rFonts w:ascii="Times New Roman" w:cs="Times New Roman" w:eastAsia="Times New Roman" w:hAnsi="Times New Roman"/>
                <w:sz w:val="18"/>
                <w:szCs w:val="18"/>
                <w:color w:val="auto"/>
                <w:w w:val="88"/>
              </w:rPr>
              <w:t>–</w:t>
            </w: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25</w:t>
            </w:r>
          </w:p>
        </w:tc>
        <w:tc>
          <w:tcPr>
            <w:tcW w:w="120" w:type="dxa"/>
            <w:vAlign w:val="bottom"/>
            <w:tcBorders>
              <w:right w:val="single" w:sz="8" w:color="auto"/>
            </w:tcBorders>
          </w:tcPr>
          <w:p>
            <w:pPr>
              <w:spacing w:after="0"/>
              <w:rPr>
                <w:sz w:val="12"/>
                <w:szCs w:val="12"/>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25</w:t>
            </w:r>
          </w:p>
        </w:tc>
        <w:tc>
          <w:tcPr>
            <w:tcW w:w="120" w:type="dxa"/>
            <w:vAlign w:val="bottom"/>
            <w:tcBorders>
              <w:right w:val="single" w:sz="8" w:color="auto"/>
            </w:tcBorders>
          </w:tcPr>
          <w:p>
            <w:pPr>
              <w:spacing w:after="0"/>
              <w:rPr>
                <w:sz w:val="12"/>
                <w:szCs w:val="12"/>
                <w:color w:val="auto"/>
              </w:rPr>
            </w:pPr>
          </w:p>
        </w:tc>
        <w:tc>
          <w:tcPr>
            <w:tcW w:w="420" w:type="dxa"/>
            <w:vAlign w:val="bottom"/>
            <w:tcBorders>
              <w:right w:val="single" w:sz="8" w:color="auto"/>
            </w:tcBorders>
            <w:gridSpan w:val="3"/>
          </w:tcPr>
          <w:p>
            <w:pPr>
              <w:jc w:val="center"/>
              <w:ind w:right="20"/>
              <w:spacing w:after="0" w:line="147" w:lineRule="exact"/>
              <w:rPr>
                <w:sz w:val="20"/>
                <w:szCs w:val="20"/>
                <w:color w:val="auto"/>
              </w:rPr>
            </w:pPr>
            <w:r>
              <w:rPr>
                <w:rFonts w:ascii="Times New Roman" w:cs="Times New Roman" w:eastAsia="Times New Roman" w:hAnsi="Times New Roman"/>
                <w:sz w:val="16"/>
                <w:szCs w:val="16"/>
                <w:color w:val="auto"/>
                <w:w w:val="99"/>
              </w:rPr>
              <w:t>25</w:t>
            </w:r>
          </w:p>
        </w:tc>
        <w:tc>
          <w:tcPr>
            <w:tcW w:w="10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2"/>
                <w:szCs w:val="12"/>
                <w:color w:val="auto"/>
              </w:rPr>
            </w:pPr>
          </w:p>
        </w:tc>
        <w:tc>
          <w:tcPr>
            <w:tcW w:w="32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75</w:t>
            </w:r>
          </w:p>
        </w:tc>
        <w:tc>
          <w:tcPr>
            <w:tcW w:w="1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1000" w:type="dxa"/>
            <w:vAlign w:val="bottom"/>
            <w:tcBorders>
              <w:left w:val="single" w:sz="8" w:color="auto"/>
              <w:right w:val="single" w:sz="8" w:color="auto"/>
            </w:tcBorders>
            <w:gridSpan w:val="3"/>
            <w:vMerge w:val="continue"/>
          </w:tcPr>
          <w:p>
            <w:pPr>
              <w:spacing w:after="0"/>
              <w:rPr>
                <w:sz w:val="9"/>
                <w:szCs w:val="9"/>
                <w:color w:val="auto"/>
              </w:rPr>
            </w:pPr>
          </w:p>
        </w:tc>
        <w:tc>
          <w:tcPr>
            <w:tcW w:w="2820" w:type="dxa"/>
            <w:vAlign w:val="bottom"/>
            <w:tcBorders>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320" w:type="dxa"/>
            <w:vAlign w:val="bottom"/>
            <w:tcBorders>
              <w:right w:val="single" w:sz="8" w:color="auto"/>
            </w:tcBorders>
            <w:gridSpan w:val="3"/>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gridSpan w:val="2"/>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60" w:type="dxa"/>
            <w:vAlign w:val="bottom"/>
            <w:gridSpan w:val="2"/>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180" w:type="dxa"/>
            <w:vAlign w:val="bottom"/>
            <w:gridSpan w:val="3"/>
          </w:tcPr>
          <w:p>
            <w:pPr>
              <w:spacing w:after="0"/>
              <w:rPr>
                <w:sz w:val="9"/>
                <w:szCs w:val="9"/>
                <w:color w:val="auto"/>
              </w:rPr>
            </w:pPr>
          </w:p>
        </w:tc>
        <w:tc>
          <w:tcPr>
            <w:tcW w:w="2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3"/>
            <w:vMerge w:val="continue"/>
          </w:tcPr>
          <w:p>
            <w:pPr>
              <w:spacing w:after="0"/>
              <w:rPr>
                <w:sz w:val="9"/>
                <w:szCs w:val="9"/>
                <w:color w:val="auto"/>
              </w:rPr>
            </w:pPr>
          </w:p>
        </w:tc>
        <w:tc>
          <w:tcPr>
            <w:tcW w:w="180" w:type="dxa"/>
            <w:vAlign w:val="bottom"/>
            <w:gridSpan w:val="3"/>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Borders>
              <w:right w:val="single" w:sz="8" w:color="auto"/>
            </w:tcBorders>
            <w:gridSpan w:val="2"/>
            <w:vMerge w:val="continue"/>
          </w:tcPr>
          <w:p>
            <w:pPr>
              <w:spacing w:after="0"/>
              <w:rPr>
                <w:sz w:val="9"/>
                <w:szCs w:val="9"/>
                <w:color w:val="auto"/>
              </w:rPr>
            </w:pPr>
          </w:p>
        </w:tc>
        <w:tc>
          <w:tcPr>
            <w:tcW w:w="180" w:type="dxa"/>
            <w:vAlign w:val="bottom"/>
            <w:gridSpan w:val="3"/>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20" w:type="dxa"/>
            <w:vAlign w:val="bottom"/>
            <w:tcBorders>
              <w:right w:val="single" w:sz="8" w:color="auto"/>
            </w:tcBorders>
            <w:gridSpan w:val="3"/>
            <w:vMerge w:val="restart"/>
          </w:tcPr>
          <w:p>
            <w:pPr>
              <w:jc w:val="center"/>
              <w:ind w:right="40"/>
              <w:spacing w:after="0" w:line="175" w:lineRule="exact"/>
              <w:rPr>
                <w:sz w:val="20"/>
                <w:szCs w:val="20"/>
                <w:color w:val="auto"/>
              </w:rPr>
            </w:pP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ПА</w:t>
            </w:r>
            <w:r>
              <w:rPr>
                <w:rFonts w:ascii="Times New Roman" w:cs="Times New Roman" w:eastAsia="Times New Roman" w:hAnsi="Times New Roman"/>
                <w:sz w:val="16"/>
                <w:szCs w:val="16"/>
                <w:color w:val="auto"/>
              </w:rPr>
              <w:t>)</w:t>
            </w: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58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1000" w:type="dxa"/>
            <w:vAlign w:val="bottom"/>
            <w:tcBorders>
              <w:left w:val="single" w:sz="8" w:color="auto"/>
              <w:bottom w:val="single" w:sz="8" w:color="auto"/>
              <w:right w:val="single" w:sz="8" w:color="auto"/>
            </w:tcBorders>
            <w:gridSpan w:val="3"/>
          </w:tcPr>
          <w:p>
            <w:pPr>
              <w:spacing w:after="0"/>
              <w:rPr>
                <w:sz w:val="5"/>
                <w:szCs w:val="5"/>
                <w:color w:val="auto"/>
              </w:rPr>
            </w:pPr>
          </w:p>
        </w:tc>
        <w:tc>
          <w:tcPr>
            <w:tcW w:w="28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4"/>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5"/>
          </w:tcPr>
          <w:p>
            <w:pPr>
              <w:spacing w:after="0"/>
              <w:rPr>
                <w:sz w:val="5"/>
                <w:szCs w:val="5"/>
                <w:color w:val="auto"/>
              </w:rPr>
            </w:pPr>
          </w:p>
        </w:tc>
        <w:tc>
          <w:tcPr>
            <w:tcW w:w="460" w:type="dxa"/>
            <w:vAlign w:val="bottom"/>
            <w:tcBorders>
              <w:bottom w:val="single" w:sz="8" w:color="auto"/>
              <w:right w:val="single" w:sz="8" w:color="auto"/>
            </w:tcBorders>
            <w:gridSpan w:val="5"/>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4"/>
          </w:tcPr>
          <w:p>
            <w:pPr>
              <w:spacing w:after="0"/>
              <w:rPr>
                <w:sz w:val="5"/>
                <w:szCs w:val="5"/>
                <w:color w:val="auto"/>
              </w:rPr>
            </w:pPr>
          </w:p>
        </w:tc>
        <w:tc>
          <w:tcPr>
            <w:tcW w:w="440" w:type="dxa"/>
            <w:vAlign w:val="bottom"/>
            <w:tcBorders>
              <w:bottom w:val="single" w:sz="8" w:color="auto"/>
              <w:right w:val="single" w:sz="8" w:color="auto"/>
            </w:tcBorders>
            <w:gridSpan w:val="4"/>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4"/>
          </w:tcPr>
          <w:p>
            <w:pPr>
              <w:spacing w:after="0"/>
              <w:rPr>
                <w:sz w:val="5"/>
                <w:szCs w:val="5"/>
                <w:color w:val="auto"/>
              </w:rPr>
            </w:pPr>
          </w:p>
        </w:tc>
        <w:tc>
          <w:tcPr>
            <w:tcW w:w="420" w:type="dxa"/>
            <w:vAlign w:val="bottom"/>
            <w:tcBorders>
              <w:bottom w:val="single" w:sz="8" w:color="auto"/>
              <w:right w:val="single" w:sz="8" w:color="auto"/>
            </w:tcBorders>
            <w:gridSpan w:val="5"/>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4"/>
          </w:tcPr>
          <w:p>
            <w:pPr>
              <w:spacing w:after="0"/>
              <w:rPr>
                <w:sz w:val="5"/>
                <w:szCs w:val="5"/>
                <w:color w:val="auto"/>
              </w:rPr>
            </w:pPr>
          </w:p>
        </w:tc>
        <w:tc>
          <w:tcPr>
            <w:tcW w:w="420" w:type="dxa"/>
            <w:vAlign w:val="bottom"/>
            <w:tcBorders>
              <w:bottom w:val="single" w:sz="8" w:color="auto"/>
              <w:right w:val="single" w:sz="8" w:color="auto"/>
            </w:tcBorders>
            <w:gridSpan w:val="4"/>
          </w:tcPr>
          <w:p>
            <w:pPr>
              <w:spacing w:after="0"/>
              <w:rPr>
                <w:sz w:val="5"/>
                <w:szCs w:val="5"/>
                <w:color w:val="auto"/>
              </w:rPr>
            </w:pPr>
          </w:p>
        </w:tc>
        <w:tc>
          <w:tcPr>
            <w:tcW w:w="440" w:type="dxa"/>
            <w:vAlign w:val="bottom"/>
            <w:tcBorders>
              <w:bottom w:val="single" w:sz="8" w:color="auto"/>
              <w:right w:val="single" w:sz="8" w:color="auto"/>
            </w:tcBorders>
            <w:gridSpan w:val="5"/>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5"/>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vMerge w:val="continue"/>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700" w:type="dxa"/>
            <w:vAlign w:val="bottom"/>
            <w:tcBorders>
              <w:bottom w:val="single" w:sz="8" w:color="auto"/>
              <w:right w:val="single" w:sz="8" w:color="auto"/>
            </w:tcBorders>
            <w:gridSpan w:val="3"/>
          </w:tcPr>
          <w:p>
            <w:pPr>
              <w:spacing w:after="0"/>
              <w:rPr>
                <w:sz w:val="5"/>
                <w:szCs w:val="5"/>
                <w:color w:val="auto"/>
              </w:rPr>
            </w:pPr>
          </w:p>
        </w:tc>
        <w:tc>
          <w:tcPr>
            <w:tcW w:w="0" w:type="dxa"/>
            <w:vAlign w:val="bottom"/>
          </w:tcPr>
          <w:p>
            <w:pPr>
              <w:spacing w:after="0"/>
              <w:rPr>
                <w:sz w:val="1"/>
                <w:szCs w:val="1"/>
                <w:color w:val="auto"/>
              </w:rPr>
            </w:pPr>
          </w:p>
        </w:tc>
      </w:tr>
      <w:tr>
        <w:trPr>
          <w:trHeight w:val="170"/>
        </w:trPr>
        <w:tc>
          <w:tcPr>
            <w:tcW w:w="100" w:type="dxa"/>
            <w:vAlign w:val="bottom"/>
            <w:tcBorders>
              <w:left w:val="single" w:sz="8" w:color="auto"/>
            </w:tcBorders>
            <w:shd w:val="clear" w:color="auto" w:fill="D9D9D9"/>
          </w:tcPr>
          <w:p>
            <w:pPr>
              <w:spacing w:after="0"/>
              <w:rPr>
                <w:sz w:val="14"/>
                <w:szCs w:val="14"/>
                <w:color w:val="auto"/>
              </w:rPr>
            </w:pPr>
          </w:p>
        </w:tc>
        <w:tc>
          <w:tcPr>
            <w:tcW w:w="78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ПМ</w:t>
            </w:r>
            <w:r>
              <w:rPr>
                <w:rFonts w:ascii="Times New Roman" w:cs="Times New Roman" w:eastAsia="Times New Roman" w:hAnsi="Times New Roman"/>
                <w:sz w:val="18"/>
                <w:szCs w:val="18"/>
                <w:b w:val="1"/>
                <w:bCs w:val="1"/>
                <w:color w:val="auto"/>
              </w:rPr>
              <w:t>.03</w:t>
            </w:r>
          </w:p>
        </w:tc>
        <w:tc>
          <w:tcPr>
            <w:tcW w:w="120" w:type="dxa"/>
            <w:vAlign w:val="bottom"/>
            <w:tcBorders>
              <w:right w:val="single" w:sz="8" w:color="auto"/>
            </w:tcBorders>
            <w:shd w:val="clear" w:color="auto" w:fill="D9D9D9"/>
          </w:tcPr>
          <w:p>
            <w:pPr>
              <w:spacing w:after="0"/>
              <w:rPr>
                <w:sz w:val="14"/>
                <w:szCs w:val="14"/>
                <w:color w:val="auto"/>
              </w:rPr>
            </w:pPr>
          </w:p>
        </w:tc>
        <w:tc>
          <w:tcPr>
            <w:tcW w:w="282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Защита информации</w:t>
            </w:r>
          </w:p>
        </w:tc>
        <w:tc>
          <w:tcPr>
            <w:tcW w:w="100" w:type="dxa"/>
            <w:vAlign w:val="bottom"/>
            <w:shd w:val="clear" w:color="auto" w:fill="D9D9D9"/>
          </w:tcPr>
          <w:p>
            <w:pPr>
              <w:spacing w:after="0"/>
              <w:rPr>
                <w:sz w:val="14"/>
                <w:szCs w:val="14"/>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К</w:t>
            </w:r>
          </w:p>
        </w:tc>
        <w:tc>
          <w:tcPr>
            <w:tcW w:w="12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К</w:t>
            </w: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gridSpan w:val="2"/>
          </w:tcPr>
          <w:p>
            <w:pPr>
              <w:spacing w:after="0"/>
              <w:rPr>
                <w:sz w:val="14"/>
                <w:szCs w:val="14"/>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2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10</w:t>
            </w: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gridSpan w:val="2"/>
          </w:tcPr>
          <w:p>
            <w:pPr>
              <w:spacing w:after="0"/>
              <w:rPr>
                <w:sz w:val="14"/>
                <w:szCs w:val="14"/>
                <w:color w:val="auto"/>
              </w:rPr>
            </w:pPr>
          </w:p>
        </w:tc>
        <w:tc>
          <w:tcPr>
            <w:tcW w:w="20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8</w:t>
            </w: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gridSpan w:val="2"/>
            <w:shd w:val="clear" w:color="auto" w:fill="D9D9D9"/>
          </w:tcPr>
          <w:p>
            <w:pPr>
              <w:spacing w:after="0"/>
              <w:rPr>
                <w:sz w:val="14"/>
                <w:szCs w:val="14"/>
                <w:color w:val="auto"/>
              </w:rPr>
            </w:pPr>
          </w:p>
        </w:tc>
        <w:tc>
          <w:tcPr>
            <w:tcW w:w="240" w:type="dxa"/>
            <w:vAlign w:val="bottom"/>
            <w:tcBorders>
              <w:righ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10</w:t>
            </w:r>
          </w:p>
        </w:tc>
        <w:tc>
          <w:tcPr>
            <w:tcW w:w="120" w:type="dxa"/>
            <w:vAlign w:val="bottom"/>
            <w:tcBorders>
              <w:right w:val="single" w:sz="8" w:color="auto"/>
            </w:tcBorders>
            <w:gridSpan w:val="2"/>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4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10</w:t>
            </w: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20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22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10</w:t>
            </w:r>
          </w:p>
        </w:tc>
        <w:tc>
          <w:tcPr>
            <w:tcW w:w="12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10</w:t>
            </w:r>
          </w:p>
        </w:tc>
        <w:tc>
          <w:tcPr>
            <w:tcW w:w="14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22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gridSpan w:val="2"/>
          </w:tcPr>
          <w:p>
            <w:pPr>
              <w:spacing w:after="0"/>
              <w:rPr>
                <w:sz w:val="14"/>
                <w:szCs w:val="14"/>
                <w:color w:val="auto"/>
              </w:rPr>
            </w:pPr>
          </w:p>
        </w:tc>
        <w:tc>
          <w:tcPr>
            <w:tcW w:w="20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10</w:t>
            </w: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8</w:t>
            </w:r>
          </w:p>
        </w:tc>
        <w:tc>
          <w:tcPr>
            <w:tcW w:w="14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10</w:t>
            </w: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gridSpan w:val="2"/>
            <w:shd w:val="clear" w:color="auto" w:fill="D9D9D9"/>
          </w:tcPr>
          <w:p>
            <w:pPr>
              <w:spacing w:after="0"/>
              <w:rPr>
                <w:sz w:val="14"/>
                <w:szCs w:val="14"/>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20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gridSpan w:val="2"/>
          </w:tcPr>
          <w:p>
            <w:pPr>
              <w:spacing w:after="0"/>
              <w:rPr>
                <w:sz w:val="14"/>
                <w:szCs w:val="14"/>
                <w:color w:val="auto"/>
              </w:rPr>
            </w:pPr>
          </w:p>
        </w:tc>
        <w:tc>
          <w:tcPr>
            <w:tcW w:w="200" w:type="dxa"/>
            <w:vAlign w:val="bottom"/>
            <w:gridSpan w:val="2"/>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2</w:t>
            </w:r>
          </w:p>
        </w:tc>
        <w:tc>
          <w:tcPr>
            <w:tcW w:w="14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98"/>
        </w:trPr>
        <w:tc>
          <w:tcPr>
            <w:tcW w:w="100" w:type="dxa"/>
            <w:vAlign w:val="bottom"/>
            <w:tcBorders>
              <w:left w:val="single" w:sz="8" w:color="auto"/>
            </w:tcBorders>
            <w:shd w:val="clear" w:color="auto" w:fill="D9D9D9"/>
          </w:tcPr>
          <w:p>
            <w:pPr>
              <w:spacing w:after="0"/>
              <w:rPr>
                <w:sz w:val="8"/>
                <w:szCs w:val="8"/>
                <w:color w:val="auto"/>
              </w:rPr>
            </w:pPr>
          </w:p>
        </w:tc>
        <w:tc>
          <w:tcPr>
            <w:tcW w:w="78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0" w:type="dxa"/>
            <w:vAlign w:val="bottom"/>
            <w:vMerge w:val="restart"/>
            <w:shd w:val="clear" w:color="auto" w:fill="D9D9D9"/>
          </w:tcPr>
          <w:p>
            <w:pPr>
              <w:spacing w:after="0" w:line="195" w:lineRule="exact"/>
              <w:rPr>
                <w:sz w:val="20"/>
                <w:szCs w:val="20"/>
                <w:color w:val="auto"/>
              </w:rPr>
            </w:pPr>
            <w:r>
              <w:rPr>
                <w:rFonts w:ascii="Times New Roman" w:cs="Times New Roman" w:eastAsia="Times New Roman" w:hAnsi="Times New Roman"/>
                <w:sz w:val="18"/>
                <w:szCs w:val="18"/>
                <w:b w:val="1"/>
                <w:bCs w:val="1"/>
                <w:color w:val="auto"/>
              </w:rPr>
              <w:t>техническими средствами</w:t>
            </w: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0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shd w:val="clear" w:color="auto" w:fill="D9D9D9"/>
          </w:tcPr>
          <w:p>
            <w:pPr>
              <w:spacing w:after="0"/>
              <w:rPr>
                <w:sz w:val="8"/>
                <w:szCs w:val="8"/>
                <w:color w:val="auto"/>
              </w:rPr>
            </w:pPr>
          </w:p>
        </w:tc>
        <w:tc>
          <w:tcPr>
            <w:tcW w:w="240" w:type="dxa"/>
            <w:vAlign w:val="bottom"/>
            <w:tcBorders>
              <w:right w:val="single" w:sz="8" w:color="D9D9D9"/>
            </w:tcBorders>
            <w:vMerge w:val="continue"/>
            <w:shd w:val="clear" w:color="auto" w:fill="D9D9D9"/>
          </w:tcPr>
          <w:p>
            <w:pPr>
              <w:spacing w:after="0"/>
              <w:rPr>
                <w:sz w:val="8"/>
                <w:szCs w:val="8"/>
                <w:color w:val="auto"/>
              </w:rPr>
            </w:pPr>
          </w:p>
        </w:tc>
        <w:tc>
          <w:tcPr>
            <w:tcW w:w="120" w:type="dxa"/>
            <w:vAlign w:val="bottom"/>
            <w:tcBorders>
              <w:right w:val="single" w:sz="8" w:color="auto"/>
            </w:tcBorders>
            <w:gridSpan w:val="2"/>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0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2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0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gridSpan w:val="2"/>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00" w:type="dxa"/>
            <w:vAlign w:val="bottom"/>
            <w:gridSpan w:val="2"/>
            <w:vMerge w:val="continue"/>
            <w:shd w:val="clear" w:color="auto" w:fill="D9D9D9"/>
          </w:tcPr>
          <w:p>
            <w:pPr>
              <w:spacing w:after="0"/>
              <w:rPr>
                <w:sz w:val="8"/>
                <w:szCs w:val="8"/>
                <w:color w:val="auto"/>
              </w:rPr>
            </w:pPr>
          </w:p>
        </w:tc>
        <w:tc>
          <w:tcPr>
            <w:tcW w:w="0" w:type="dxa"/>
            <w:vAlign w:val="bottom"/>
          </w:tcPr>
          <w:p>
            <w:pPr>
              <w:spacing w:after="0"/>
              <w:rPr>
                <w:sz w:val="1"/>
                <w:szCs w:val="1"/>
                <w:color w:val="auto"/>
              </w:rPr>
            </w:pPr>
          </w:p>
        </w:tc>
      </w:tr>
      <w:tr>
        <w:trPr>
          <w:trHeight w:val="96"/>
        </w:trPr>
        <w:tc>
          <w:tcPr>
            <w:tcW w:w="1000" w:type="dxa"/>
            <w:vAlign w:val="bottom"/>
            <w:tcBorders>
              <w:left w:val="single" w:sz="8" w:color="auto"/>
              <w:bottom w:val="single" w:sz="8" w:color="auto"/>
              <w:right w:val="single" w:sz="8" w:color="auto"/>
            </w:tcBorders>
            <w:gridSpan w:val="3"/>
            <w:shd w:val="clear" w:color="auto" w:fill="D9D9D9"/>
          </w:tcPr>
          <w:p>
            <w:pPr>
              <w:spacing w:after="0"/>
              <w:rPr>
                <w:sz w:val="8"/>
                <w:szCs w:val="8"/>
                <w:color w:val="auto"/>
              </w:rPr>
            </w:pPr>
          </w:p>
        </w:tc>
        <w:tc>
          <w:tcPr>
            <w:tcW w:w="100" w:type="dxa"/>
            <w:vAlign w:val="bottom"/>
            <w:tcBorders>
              <w:bottom w:val="single" w:sz="8" w:color="auto"/>
            </w:tcBorders>
            <w:shd w:val="clear" w:color="auto" w:fill="D9D9D9"/>
          </w:tcPr>
          <w:p>
            <w:pPr>
              <w:spacing w:after="0"/>
              <w:rPr>
                <w:sz w:val="8"/>
                <w:szCs w:val="8"/>
                <w:color w:val="auto"/>
              </w:rPr>
            </w:pPr>
          </w:p>
        </w:tc>
        <w:tc>
          <w:tcPr>
            <w:tcW w:w="2600" w:type="dxa"/>
            <w:vAlign w:val="bottom"/>
            <w:tcBorders>
              <w:bottom w:val="single" w:sz="8" w:color="auto"/>
            </w:tcBorders>
            <w:vMerge w:val="continue"/>
            <w:shd w:val="clear" w:color="auto" w:fill="D9D9D9"/>
          </w:tcPr>
          <w:p>
            <w:pPr>
              <w:spacing w:after="0"/>
              <w:rPr>
                <w:sz w:val="8"/>
                <w:szCs w:val="8"/>
                <w:color w:val="auto"/>
              </w:rPr>
            </w:pPr>
          </w:p>
        </w:tc>
        <w:tc>
          <w:tcPr>
            <w:tcW w:w="120" w:type="dxa"/>
            <w:vAlign w:val="bottom"/>
            <w:tcBorders>
              <w:bottom w:val="single" w:sz="8" w:color="auto"/>
              <w:right w:val="single" w:sz="8" w:color="auto"/>
            </w:tcBorders>
            <w:shd w:val="clear" w:color="auto" w:fill="D9D9D9"/>
          </w:tcPr>
          <w:p>
            <w:pPr>
              <w:spacing w:after="0"/>
              <w:rPr>
                <w:sz w:val="8"/>
                <w:szCs w:val="8"/>
                <w:color w:val="auto"/>
              </w:rPr>
            </w:pPr>
          </w:p>
        </w:tc>
        <w:tc>
          <w:tcPr>
            <w:tcW w:w="44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2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40" w:type="dxa"/>
            <w:vAlign w:val="bottom"/>
            <w:tcBorders>
              <w:bottom w:val="single" w:sz="8" w:color="auto"/>
              <w:right w:val="single" w:sz="8" w:color="auto"/>
            </w:tcBorders>
            <w:gridSpan w:val="4"/>
          </w:tcPr>
          <w:p>
            <w:pPr>
              <w:spacing w:after="0"/>
              <w:rPr>
                <w:sz w:val="8"/>
                <w:szCs w:val="8"/>
                <w:color w:val="auto"/>
              </w:rPr>
            </w:pPr>
          </w:p>
        </w:tc>
        <w:tc>
          <w:tcPr>
            <w:tcW w:w="42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180" w:type="dxa"/>
            <w:vAlign w:val="bottom"/>
            <w:tcBorders>
              <w:bottom w:val="single" w:sz="8" w:color="auto"/>
              <w:right w:val="single" w:sz="8" w:color="D9D9D9"/>
            </w:tcBorders>
            <w:gridSpan w:val="3"/>
          </w:tcPr>
          <w:p>
            <w:pPr>
              <w:spacing w:after="0"/>
              <w:rPr>
                <w:sz w:val="8"/>
                <w:szCs w:val="8"/>
                <w:color w:val="auto"/>
              </w:rPr>
            </w:pPr>
          </w:p>
        </w:tc>
        <w:tc>
          <w:tcPr>
            <w:tcW w:w="240" w:type="dxa"/>
            <w:vAlign w:val="bottom"/>
            <w:tcBorders>
              <w:bottom w:val="single" w:sz="8" w:color="auto"/>
              <w:right w:val="single" w:sz="8" w:color="auto"/>
            </w:tcBorders>
            <w:gridSpan w:val="2"/>
            <w:shd w:val="clear" w:color="auto" w:fill="D9D9D9"/>
          </w:tcPr>
          <w:p>
            <w:pPr>
              <w:spacing w:after="0"/>
              <w:rPr>
                <w:sz w:val="8"/>
                <w:szCs w:val="8"/>
                <w:color w:val="auto"/>
              </w:rPr>
            </w:pPr>
          </w:p>
        </w:tc>
        <w:tc>
          <w:tcPr>
            <w:tcW w:w="340" w:type="dxa"/>
            <w:vAlign w:val="bottom"/>
            <w:tcBorders>
              <w:bottom w:val="single" w:sz="8" w:color="auto"/>
              <w:right w:val="single" w:sz="8" w:color="D9D9D9"/>
            </w:tcBorders>
            <w:gridSpan w:val="3"/>
            <w:shd w:val="clear" w:color="auto" w:fill="D9D9D9"/>
          </w:tcPr>
          <w:p>
            <w:pPr>
              <w:spacing w:after="0"/>
              <w:rPr>
                <w:sz w:val="8"/>
                <w:szCs w:val="8"/>
                <w:color w:val="auto"/>
              </w:rPr>
            </w:pPr>
          </w:p>
        </w:tc>
        <w:tc>
          <w:tcPr>
            <w:tcW w:w="120" w:type="dxa"/>
            <w:vAlign w:val="bottom"/>
            <w:tcBorders>
              <w:bottom w:val="single" w:sz="8" w:color="auto"/>
              <w:right w:val="single" w:sz="8" w:color="auto"/>
            </w:tcBorders>
            <w:gridSpan w:val="2"/>
            <w:shd w:val="clear" w:color="auto" w:fill="D9D9D9"/>
          </w:tcPr>
          <w:p>
            <w:pPr>
              <w:spacing w:after="0"/>
              <w:rPr>
                <w:sz w:val="8"/>
                <w:szCs w:val="8"/>
                <w:color w:val="auto"/>
              </w:rPr>
            </w:pPr>
          </w:p>
        </w:tc>
        <w:tc>
          <w:tcPr>
            <w:tcW w:w="42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2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180" w:type="dxa"/>
            <w:vAlign w:val="bottom"/>
            <w:tcBorders>
              <w:bottom w:val="single" w:sz="8" w:color="auto"/>
              <w:right w:val="single" w:sz="8" w:color="D9D9D9"/>
            </w:tcBorders>
            <w:gridSpan w:val="2"/>
            <w:shd w:val="clear" w:color="auto" w:fill="D9D9D9"/>
          </w:tcPr>
          <w:p>
            <w:pPr>
              <w:spacing w:after="0"/>
              <w:rPr>
                <w:sz w:val="8"/>
                <w:szCs w:val="8"/>
                <w:color w:val="auto"/>
              </w:rPr>
            </w:pPr>
          </w:p>
        </w:tc>
        <w:tc>
          <w:tcPr>
            <w:tcW w:w="240" w:type="dxa"/>
            <w:vAlign w:val="bottom"/>
            <w:tcBorders>
              <w:bottom w:val="single" w:sz="8" w:color="auto"/>
              <w:right w:val="single" w:sz="8" w:color="auto"/>
            </w:tcBorders>
            <w:gridSpan w:val="2"/>
            <w:shd w:val="clear" w:color="auto" w:fill="D9D9D9"/>
          </w:tcPr>
          <w:p>
            <w:pPr>
              <w:spacing w:after="0"/>
              <w:rPr>
                <w:sz w:val="8"/>
                <w:szCs w:val="8"/>
                <w:color w:val="auto"/>
              </w:rPr>
            </w:pPr>
          </w:p>
        </w:tc>
        <w:tc>
          <w:tcPr>
            <w:tcW w:w="180" w:type="dxa"/>
            <w:vAlign w:val="bottom"/>
            <w:tcBorders>
              <w:bottom w:val="single" w:sz="8" w:color="auto"/>
              <w:right w:val="single" w:sz="8" w:color="D9D9D9"/>
            </w:tcBorders>
            <w:gridSpan w:val="2"/>
            <w:shd w:val="clear" w:color="auto" w:fill="D9D9D9"/>
          </w:tcPr>
          <w:p>
            <w:pPr>
              <w:spacing w:after="0"/>
              <w:rPr>
                <w:sz w:val="8"/>
                <w:szCs w:val="8"/>
                <w:color w:val="auto"/>
              </w:rPr>
            </w:pPr>
          </w:p>
        </w:tc>
        <w:tc>
          <w:tcPr>
            <w:tcW w:w="260" w:type="dxa"/>
            <w:vAlign w:val="bottom"/>
            <w:tcBorders>
              <w:bottom w:val="single" w:sz="8" w:color="auto"/>
              <w:right w:val="single" w:sz="8" w:color="auto"/>
            </w:tcBorders>
            <w:gridSpan w:val="2"/>
            <w:shd w:val="clear" w:color="auto" w:fill="D9D9D9"/>
          </w:tcPr>
          <w:p>
            <w:pPr>
              <w:spacing w:after="0"/>
              <w:rPr>
                <w:sz w:val="8"/>
                <w:szCs w:val="8"/>
                <w:color w:val="auto"/>
              </w:rPr>
            </w:pPr>
          </w:p>
        </w:tc>
        <w:tc>
          <w:tcPr>
            <w:tcW w:w="42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4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160" w:type="dxa"/>
            <w:vAlign w:val="bottom"/>
            <w:tcBorders>
              <w:bottom w:val="single" w:sz="8" w:color="auto"/>
              <w:right w:val="single" w:sz="8" w:color="D9D9D9"/>
            </w:tcBorders>
            <w:gridSpan w:val="2"/>
            <w:shd w:val="clear" w:color="auto" w:fill="D9D9D9"/>
          </w:tcPr>
          <w:p>
            <w:pPr>
              <w:spacing w:after="0"/>
              <w:rPr>
                <w:sz w:val="8"/>
                <w:szCs w:val="8"/>
                <w:color w:val="auto"/>
              </w:rPr>
            </w:pPr>
          </w:p>
        </w:tc>
        <w:tc>
          <w:tcPr>
            <w:tcW w:w="260" w:type="dxa"/>
            <w:vAlign w:val="bottom"/>
            <w:tcBorders>
              <w:bottom w:val="single" w:sz="8" w:color="auto"/>
              <w:right w:val="single" w:sz="8" w:color="auto"/>
            </w:tcBorders>
            <w:gridSpan w:val="2"/>
            <w:shd w:val="clear" w:color="auto" w:fill="D9D9D9"/>
          </w:tcPr>
          <w:p>
            <w:pPr>
              <w:spacing w:after="0"/>
              <w:rPr>
                <w:sz w:val="8"/>
                <w:szCs w:val="8"/>
                <w:color w:val="auto"/>
              </w:rPr>
            </w:pPr>
          </w:p>
        </w:tc>
        <w:tc>
          <w:tcPr>
            <w:tcW w:w="180" w:type="dxa"/>
            <w:vAlign w:val="bottom"/>
            <w:tcBorders>
              <w:bottom w:val="single" w:sz="8" w:color="auto"/>
              <w:right w:val="single" w:sz="8" w:color="D9D9D9"/>
            </w:tcBorders>
            <w:gridSpan w:val="3"/>
          </w:tcPr>
          <w:p>
            <w:pPr>
              <w:spacing w:after="0"/>
              <w:rPr>
                <w:sz w:val="8"/>
                <w:szCs w:val="8"/>
                <w:color w:val="auto"/>
              </w:rPr>
            </w:pPr>
          </w:p>
        </w:tc>
        <w:tc>
          <w:tcPr>
            <w:tcW w:w="240" w:type="dxa"/>
            <w:vAlign w:val="bottom"/>
            <w:tcBorders>
              <w:bottom w:val="single" w:sz="8" w:color="auto"/>
              <w:right w:val="single" w:sz="8" w:color="auto"/>
            </w:tcBorders>
            <w:gridSpan w:val="2"/>
            <w:shd w:val="clear" w:color="auto" w:fill="D9D9D9"/>
          </w:tcPr>
          <w:p>
            <w:pPr>
              <w:spacing w:after="0"/>
              <w:rPr>
                <w:sz w:val="8"/>
                <w:szCs w:val="8"/>
                <w:color w:val="auto"/>
              </w:rPr>
            </w:pPr>
          </w:p>
        </w:tc>
        <w:tc>
          <w:tcPr>
            <w:tcW w:w="44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2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40" w:type="dxa"/>
            <w:vAlign w:val="bottom"/>
            <w:tcBorders>
              <w:bottom w:val="single" w:sz="8" w:color="auto"/>
              <w:right w:val="single" w:sz="8" w:color="auto"/>
            </w:tcBorders>
            <w:gridSpan w:val="4"/>
            <w:shd w:val="clear" w:color="auto" w:fill="D9D9D9"/>
          </w:tcPr>
          <w:p>
            <w:pPr>
              <w:spacing w:after="0"/>
              <w:rPr>
                <w:sz w:val="8"/>
                <w:szCs w:val="8"/>
                <w:color w:val="auto"/>
              </w:rPr>
            </w:pPr>
          </w:p>
        </w:tc>
        <w:tc>
          <w:tcPr>
            <w:tcW w:w="180" w:type="dxa"/>
            <w:vAlign w:val="bottom"/>
            <w:tcBorders>
              <w:bottom w:val="single" w:sz="8" w:color="auto"/>
              <w:right w:val="single" w:sz="8" w:color="D9D9D9"/>
            </w:tcBorders>
            <w:gridSpan w:val="2"/>
            <w:shd w:val="clear" w:color="auto" w:fill="D9D9D9"/>
          </w:tcPr>
          <w:p>
            <w:pPr>
              <w:spacing w:after="0"/>
              <w:rPr>
                <w:sz w:val="8"/>
                <w:szCs w:val="8"/>
                <w:color w:val="auto"/>
              </w:rPr>
            </w:pPr>
          </w:p>
        </w:tc>
        <w:tc>
          <w:tcPr>
            <w:tcW w:w="240" w:type="dxa"/>
            <w:vAlign w:val="bottom"/>
            <w:tcBorders>
              <w:bottom w:val="single" w:sz="8" w:color="auto"/>
              <w:right w:val="single" w:sz="8" w:color="auto"/>
            </w:tcBorders>
            <w:gridSpan w:val="2"/>
            <w:shd w:val="clear" w:color="auto" w:fill="D9D9D9"/>
          </w:tcPr>
          <w:p>
            <w:pPr>
              <w:spacing w:after="0"/>
              <w:rPr>
                <w:sz w:val="8"/>
                <w:szCs w:val="8"/>
                <w:color w:val="auto"/>
              </w:rPr>
            </w:pPr>
          </w:p>
        </w:tc>
        <w:tc>
          <w:tcPr>
            <w:tcW w:w="180" w:type="dxa"/>
            <w:vAlign w:val="bottom"/>
            <w:tcBorders>
              <w:bottom w:val="single" w:sz="8" w:color="auto"/>
              <w:right w:val="single" w:sz="8" w:color="D9D9D9"/>
            </w:tcBorders>
            <w:gridSpan w:val="3"/>
          </w:tcPr>
          <w:p>
            <w:pPr>
              <w:spacing w:after="0"/>
              <w:rPr>
                <w:sz w:val="8"/>
                <w:szCs w:val="8"/>
                <w:color w:val="auto"/>
              </w:rPr>
            </w:pPr>
          </w:p>
        </w:tc>
        <w:tc>
          <w:tcPr>
            <w:tcW w:w="260" w:type="dxa"/>
            <w:vAlign w:val="bottom"/>
            <w:tcBorders>
              <w:bottom w:val="single" w:sz="8" w:color="auto"/>
              <w:right w:val="single" w:sz="8" w:color="auto"/>
            </w:tcBorders>
            <w:gridSpan w:val="2"/>
            <w:shd w:val="clear" w:color="auto" w:fill="D9D9D9"/>
          </w:tcPr>
          <w:p>
            <w:pPr>
              <w:spacing w:after="0"/>
              <w:rPr>
                <w:sz w:val="8"/>
                <w:szCs w:val="8"/>
                <w:color w:val="auto"/>
              </w:rPr>
            </w:pPr>
          </w:p>
        </w:tc>
        <w:tc>
          <w:tcPr>
            <w:tcW w:w="42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2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180" w:type="dxa"/>
            <w:vAlign w:val="bottom"/>
            <w:tcBorders>
              <w:bottom w:val="single" w:sz="8" w:color="auto"/>
              <w:right w:val="single" w:sz="8" w:color="D9D9D9"/>
            </w:tcBorders>
            <w:gridSpan w:val="3"/>
          </w:tcPr>
          <w:p>
            <w:pPr>
              <w:spacing w:after="0"/>
              <w:rPr>
                <w:sz w:val="8"/>
                <w:szCs w:val="8"/>
                <w:color w:val="auto"/>
              </w:rPr>
            </w:pPr>
          </w:p>
        </w:tc>
        <w:tc>
          <w:tcPr>
            <w:tcW w:w="260" w:type="dxa"/>
            <w:vAlign w:val="bottom"/>
            <w:tcBorders>
              <w:bottom w:val="single" w:sz="8" w:color="auto"/>
              <w:right w:val="single" w:sz="8" w:color="auto"/>
            </w:tcBorders>
            <w:gridSpan w:val="2"/>
            <w:shd w:val="clear" w:color="auto" w:fill="D9D9D9"/>
          </w:tcPr>
          <w:p>
            <w:pPr>
              <w:spacing w:after="0"/>
              <w:rPr>
                <w:sz w:val="8"/>
                <w:szCs w:val="8"/>
                <w:color w:val="auto"/>
              </w:rPr>
            </w:pPr>
          </w:p>
        </w:tc>
        <w:tc>
          <w:tcPr>
            <w:tcW w:w="120" w:type="dxa"/>
            <w:vAlign w:val="bottom"/>
            <w:tcBorders>
              <w:bottom w:val="single" w:sz="8" w:color="auto"/>
              <w:right w:val="single" w:sz="8" w:color="D9D9D9"/>
            </w:tcBorders>
            <w:shd w:val="clear" w:color="auto" w:fill="D9D9D9"/>
          </w:tcPr>
          <w:p>
            <w:pPr>
              <w:spacing w:after="0"/>
              <w:rPr>
                <w:sz w:val="8"/>
                <w:szCs w:val="8"/>
                <w:color w:val="auto"/>
              </w:rPr>
            </w:pPr>
          </w:p>
        </w:tc>
        <w:tc>
          <w:tcPr>
            <w:tcW w:w="300" w:type="dxa"/>
            <w:vAlign w:val="bottom"/>
            <w:tcBorders>
              <w:bottom w:val="single" w:sz="8" w:color="auto"/>
              <w:right w:val="single" w:sz="8" w:color="auto"/>
            </w:tcBorders>
            <w:gridSpan w:val="2"/>
            <w:shd w:val="clear" w:color="auto" w:fill="D9D9D9"/>
          </w:tcPr>
          <w:p>
            <w:pPr>
              <w:spacing w:after="0"/>
              <w:rPr>
                <w:sz w:val="8"/>
                <w:szCs w:val="8"/>
                <w:color w:val="auto"/>
              </w:rPr>
            </w:pPr>
          </w:p>
        </w:tc>
        <w:tc>
          <w:tcPr>
            <w:tcW w:w="44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2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4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42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700" w:type="dxa"/>
            <w:vAlign w:val="bottom"/>
            <w:tcBorders>
              <w:bottom w:val="single" w:sz="8" w:color="auto"/>
              <w:right w:val="single" w:sz="8" w:color="auto"/>
            </w:tcBorders>
            <w:gridSpan w:val="3"/>
            <w:shd w:val="clear" w:color="auto" w:fill="D9D9D9"/>
          </w:tcPr>
          <w:p>
            <w:pPr>
              <w:spacing w:after="0"/>
              <w:rPr>
                <w:sz w:val="8"/>
                <w:szCs w:val="8"/>
                <w:color w:val="auto"/>
              </w:rPr>
            </w:pPr>
          </w:p>
        </w:tc>
        <w:tc>
          <w:tcPr>
            <w:tcW w:w="0" w:type="dxa"/>
            <w:vAlign w:val="bottom"/>
          </w:tcPr>
          <w:p>
            <w:pPr>
              <w:spacing w:after="0"/>
              <w:rPr>
                <w:sz w:val="1"/>
                <w:szCs w:val="1"/>
                <w:color w:val="auto"/>
              </w:rPr>
            </w:pPr>
          </w:p>
        </w:tc>
      </w:tr>
      <w:tr>
        <w:trPr>
          <w:trHeight w:val="142"/>
        </w:trPr>
        <w:tc>
          <w:tcPr>
            <w:tcW w:w="1000" w:type="dxa"/>
            <w:vAlign w:val="bottom"/>
            <w:tcBorders>
              <w:left w:val="single" w:sz="8" w:color="auto"/>
              <w:right w:val="single" w:sz="8" w:color="auto"/>
            </w:tcBorders>
            <w:gridSpan w:val="3"/>
            <w:vMerge w:val="restart"/>
          </w:tcPr>
          <w:p>
            <w:pPr>
              <w:ind w:left="40"/>
              <w:spacing w:after="0"/>
              <w:rPr>
                <w:sz w:val="20"/>
                <w:szCs w:val="20"/>
                <w:color w:val="auto"/>
              </w:rPr>
            </w:pPr>
            <w:r>
              <w:rPr>
                <w:rFonts w:ascii="Times New Roman" w:cs="Times New Roman" w:eastAsia="Times New Roman" w:hAnsi="Times New Roman"/>
                <w:sz w:val="18"/>
                <w:szCs w:val="18"/>
                <w:color w:val="auto"/>
              </w:rPr>
              <w:t>МДК</w:t>
            </w:r>
            <w:r>
              <w:rPr>
                <w:rFonts w:ascii="Times New Roman" w:cs="Times New Roman" w:eastAsia="Times New Roman" w:hAnsi="Times New Roman"/>
                <w:sz w:val="18"/>
                <w:szCs w:val="18"/>
                <w:color w:val="auto"/>
              </w:rPr>
              <w:t>.03.01</w:t>
            </w:r>
          </w:p>
        </w:tc>
        <w:tc>
          <w:tcPr>
            <w:tcW w:w="28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Техническая защита информации</w:t>
            </w:r>
          </w:p>
        </w:tc>
        <w:tc>
          <w:tcPr>
            <w:tcW w:w="10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2"/>
                <w:szCs w:val="12"/>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2"/>
                <w:szCs w:val="12"/>
                <w:color w:val="auto"/>
              </w:rPr>
            </w:pPr>
          </w:p>
        </w:tc>
        <w:tc>
          <w:tcPr>
            <w:tcW w:w="300" w:type="dxa"/>
            <w:vAlign w:val="bottom"/>
            <w:gridSpan w:val="4"/>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gridSpan w:val="2"/>
          </w:tcPr>
          <w:p>
            <w:pPr>
              <w:spacing w:after="0"/>
              <w:rPr>
                <w:sz w:val="12"/>
                <w:szCs w:val="12"/>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2"/>
                <w:szCs w:val="12"/>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2"/>
                <w:szCs w:val="12"/>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2"/>
                <w:szCs w:val="12"/>
                <w:color w:val="auto"/>
              </w:rPr>
            </w:pPr>
          </w:p>
        </w:tc>
        <w:tc>
          <w:tcPr>
            <w:tcW w:w="32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2"/>
                <w:szCs w:val="12"/>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2"/>
                <w:szCs w:val="12"/>
                <w:color w:val="auto"/>
              </w:rPr>
            </w:pPr>
          </w:p>
        </w:tc>
        <w:tc>
          <w:tcPr>
            <w:tcW w:w="30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6</w:t>
            </w:r>
          </w:p>
        </w:tc>
        <w:tc>
          <w:tcPr>
            <w:tcW w:w="140" w:type="dxa"/>
            <w:vAlign w:val="bottom"/>
            <w:tcBorders>
              <w:right w:val="single" w:sz="8" w:color="auto"/>
            </w:tcBorders>
          </w:tcPr>
          <w:p>
            <w:pPr>
              <w:spacing w:after="0"/>
              <w:rPr>
                <w:sz w:val="12"/>
                <w:szCs w:val="12"/>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2"/>
                <w:szCs w:val="12"/>
                <w:color w:val="auto"/>
              </w:rPr>
            </w:pPr>
          </w:p>
        </w:tc>
        <w:tc>
          <w:tcPr>
            <w:tcW w:w="300" w:type="dxa"/>
            <w:vAlign w:val="bottom"/>
            <w:gridSpan w:val="4"/>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2"/>
                <w:szCs w:val="12"/>
                <w:color w:val="auto"/>
              </w:rPr>
            </w:pPr>
          </w:p>
        </w:tc>
        <w:tc>
          <w:tcPr>
            <w:tcW w:w="30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2"/>
                <w:szCs w:val="12"/>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right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2"/>
                <w:szCs w:val="12"/>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2"/>
                <w:szCs w:val="12"/>
                <w:color w:val="auto"/>
              </w:rPr>
            </w:pPr>
          </w:p>
        </w:tc>
        <w:tc>
          <w:tcPr>
            <w:tcW w:w="440" w:type="dxa"/>
            <w:vAlign w:val="bottom"/>
            <w:tcBorders>
              <w:right w:val="single" w:sz="8" w:color="auto"/>
            </w:tcBorders>
            <w:gridSpan w:val="5"/>
          </w:tcPr>
          <w:p>
            <w:pPr>
              <w:jc w:val="right"/>
              <w:ind w:right="440"/>
              <w:spacing w:after="0"/>
              <w:rPr>
                <w:sz w:val="20"/>
                <w:szCs w:val="20"/>
                <w:color w:val="auto"/>
              </w:rPr>
            </w:pPr>
            <w:r>
              <w:rPr>
                <w:rFonts w:ascii="Times New Roman" w:cs="Times New Roman" w:eastAsia="Times New Roman" w:hAnsi="Times New Roman"/>
                <w:sz w:val="16"/>
                <w:szCs w:val="16"/>
                <w:color w:val="auto"/>
              </w:rPr>
              <w:t>2</w:t>
            </w: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2"/>
                <w:szCs w:val="12"/>
                <w:color w:val="auto"/>
              </w:rPr>
            </w:pPr>
          </w:p>
        </w:tc>
        <w:tc>
          <w:tcPr>
            <w:tcW w:w="30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80" w:type="dxa"/>
            <w:vAlign w:val="bottom"/>
            <w:gridSpan w:val="3"/>
          </w:tcPr>
          <w:p>
            <w:pPr>
              <w:spacing w:after="0"/>
              <w:rPr>
                <w:sz w:val="12"/>
                <w:szCs w:val="12"/>
                <w:color w:val="auto"/>
              </w:rPr>
            </w:pPr>
          </w:p>
        </w:tc>
        <w:tc>
          <w:tcPr>
            <w:tcW w:w="260" w:type="dxa"/>
            <w:vAlign w:val="bottom"/>
            <w:tcBorders>
              <w:right w:val="single" w:sz="8" w:color="auto"/>
            </w:tcBorders>
            <w:gridSpan w:val="2"/>
            <w:vMerge w:val="restart"/>
          </w:tcPr>
          <w:p>
            <w:pPr>
              <w:jc w:val="center"/>
              <w:ind w:right="180"/>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Pr>
          <w:p>
            <w:pPr>
              <w:spacing w:after="0"/>
              <w:rPr>
                <w:sz w:val="12"/>
                <w:szCs w:val="12"/>
                <w:color w:val="auto"/>
              </w:rPr>
            </w:pPr>
          </w:p>
        </w:tc>
        <w:tc>
          <w:tcPr>
            <w:tcW w:w="300" w:type="dxa"/>
            <w:vAlign w:val="bottom"/>
            <w:tcBorders>
              <w:right w:val="single" w:sz="8" w:color="auto"/>
            </w:tcBorders>
            <w:gridSpan w:val="2"/>
            <w:vMerge w:val="restart"/>
          </w:tcPr>
          <w:p>
            <w:pPr>
              <w:jc w:val="center"/>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2"/>
                <w:szCs w:val="12"/>
                <w:color w:val="auto"/>
              </w:rPr>
            </w:pPr>
          </w:p>
        </w:tc>
        <w:tc>
          <w:tcPr>
            <w:tcW w:w="32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80</w:t>
            </w:r>
          </w:p>
        </w:tc>
        <w:tc>
          <w:tcPr>
            <w:tcW w:w="1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1000" w:type="dxa"/>
            <w:vAlign w:val="bottom"/>
            <w:tcBorders>
              <w:left w:val="single" w:sz="8" w:color="auto"/>
              <w:right w:val="single" w:sz="8" w:color="auto"/>
            </w:tcBorders>
            <w:gridSpan w:val="3"/>
            <w:vMerge w:val="continue"/>
          </w:tcPr>
          <w:p>
            <w:pPr>
              <w:spacing w:after="0"/>
              <w:rPr>
                <w:sz w:val="9"/>
                <w:szCs w:val="9"/>
                <w:color w:val="auto"/>
              </w:rPr>
            </w:pPr>
          </w:p>
        </w:tc>
        <w:tc>
          <w:tcPr>
            <w:tcW w:w="2820" w:type="dxa"/>
            <w:vAlign w:val="bottom"/>
            <w:tcBorders>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4"/>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4"/>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420" w:type="dxa"/>
            <w:vAlign w:val="bottom"/>
            <w:tcBorders>
              <w:right w:val="single" w:sz="8" w:color="auto"/>
            </w:tcBorders>
            <w:gridSpan w:val="4"/>
            <w:vMerge w:val="restart"/>
          </w:tcPr>
          <w:p>
            <w:pPr>
              <w:jc w:val="center"/>
              <w:ind w:right="60"/>
              <w:spacing w:after="0" w:line="175" w:lineRule="exact"/>
              <w:rPr>
                <w:sz w:val="20"/>
                <w:szCs w:val="20"/>
                <w:color w:val="auto"/>
              </w:rPr>
            </w:pPr>
            <w:r>
              <w:rPr>
                <w:rFonts w:ascii="Times New Roman" w:cs="Times New Roman" w:eastAsia="Times New Roman" w:hAnsi="Times New Roman"/>
                <w:sz w:val="16"/>
                <w:szCs w:val="16"/>
                <w:color w:val="auto"/>
                <w:w w:val="94"/>
              </w:rPr>
              <w:t>(</w:t>
            </w:r>
            <w:r>
              <w:rPr>
                <w:rFonts w:ascii="Times New Roman" w:cs="Times New Roman" w:eastAsia="Times New Roman" w:hAnsi="Times New Roman"/>
                <w:sz w:val="16"/>
                <w:szCs w:val="16"/>
                <w:color w:val="auto"/>
                <w:w w:val="94"/>
              </w:rPr>
              <w:t>ПА</w:t>
            </w:r>
            <w:r>
              <w:rPr>
                <w:rFonts w:ascii="Times New Roman" w:cs="Times New Roman" w:eastAsia="Times New Roman" w:hAnsi="Times New Roman"/>
                <w:sz w:val="16"/>
                <w:szCs w:val="16"/>
                <w:color w:val="auto"/>
                <w:w w:val="94"/>
              </w:rPr>
              <w:t>)</w:t>
            </w: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Borders>
              <w:right w:val="single" w:sz="8" w:color="auto"/>
            </w:tcBorders>
            <w:gridSpan w:val="2"/>
            <w:vMerge w:val="continue"/>
          </w:tcPr>
          <w:p>
            <w:pPr>
              <w:spacing w:after="0"/>
              <w:rPr>
                <w:sz w:val="9"/>
                <w:szCs w:val="9"/>
                <w:color w:val="auto"/>
              </w:rPr>
            </w:pPr>
          </w:p>
        </w:tc>
        <w:tc>
          <w:tcPr>
            <w:tcW w:w="180" w:type="dxa"/>
            <w:vAlign w:val="bottom"/>
            <w:gridSpan w:val="3"/>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58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0"/>
        </w:trPr>
        <w:tc>
          <w:tcPr>
            <w:tcW w:w="1000" w:type="dxa"/>
            <w:vAlign w:val="bottom"/>
            <w:tcBorders>
              <w:left w:val="single" w:sz="8" w:color="auto"/>
              <w:bottom w:val="single" w:sz="8" w:color="auto"/>
              <w:right w:val="single" w:sz="8" w:color="auto"/>
            </w:tcBorders>
            <w:gridSpan w:val="3"/>
          </w:tcPr>
          <w:p>
            <w:pPr>
              <w:spacing w:after="0"/>
              <w:rPr>
                <w:sz w:val="6"/>
                <w:szCs w:val="6"/>
                <w:color w:val="auto"/>
              </w:rPr>
            </w:pPr>
          </w:p>
        </w:tc>
        <w:tc>
          <w:tcPr>
            <w:tcW w:w="28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4"/>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5"/>
          </w:tcPr>
          <w:p>
            <w:pPr>
              <w:spacing w:after="0"/>
              <w:rPr>
                <w:sz w:val="6"/>
                <w:szCs w:val="6"/>
                <w:color w:val="auto"/>
              </w:rPr>
            </w:pPr>
          </w:p>
        </w:tc>
        <w:tc>
          <w:tcPr>
            <w:tcW w:w="460" w:type="dxa"/>
            <w:vAlign w:val="bottom"/>
            <w:tcBorders>
              <w:bottom w:val="single" w:sz="8" w:color="auto"/>
              <w:right w:val="single" w:sz="8" w:color="auto"/>
            </w:tcBorders>
            <w:gridSpan w:val="5"/>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4"/>
          </w:tcPr>
          <w:p>
            <w:pPr>
              <w:spacing w:after="0"/>
              <w:rPr>
                <w:sz w:val="6"/>
                <w:szCs w:val="6"/>
                <w:color w:val="auto"/>
              </w:rPr>
            </w:pPr>
          </w:p>
        </w:tc>
        <w:tc>
          <w:tcPr>
            <w:tcW w:w="440" w:type="dxa"/>
            <w:vAlign w:val="bottom"/>
            <w:tcBorders>
              <w:bottom w:val="single" w:sz="8" w:color="auto"/>
              <w:right w:val="single" w:sz="8" w:color="auto"/>
            </w:tcBorders>
            <w:gridSpan w:val="4"/>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4"/>
          </w:tcPr>
          <w:p>
            <w:pPr>
              <w:spacing w:after="0"/>
              <w:rPr>
                <w:sz w:val="6"/>
                <w:szCs w:val="6"/>
                <w:color w:val="auto"/>
              </w:rPr>
            </w:pPr>
          </w:p>
        </w:tc>
        <w:tc>
          <w:tcPr>
            <w:tcW w:w="420" w:type="dxa"/>
            <w:vAlign w:val="bottom"/>
            <w:tcBorders>
              <w:bottom w:val="single" w:sz="8" w:color="auto"/>
              <w:right w:val="single" w:sz="8" w:color="auto"/>
            </w:tcBorders>
            <w:gridSpan w:val="5"/>
          </w:tcPr>
          <w:p>
            <w:pPr>
              <w:spacing w:after="0"/>
              <w:rPr>
                <w:sz w:val="6"/>
                <w:szCs w:val="6"/>
                <w:color w:val="auto"/>
              </w:rPr>
            </w:pPr>
          </w:p>
        </w:tc>
        <w:tc>
          <w:tcPr>
            <w:tcW w:w="44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4"/>
          </w:tcPr>
          <w:p>
            <w:pPr>
              <w:spacing w:after="0"/>
              <w:rPr>
                <w:sz w:val="6"/>
                <w:szCs w:val="6"/>
                <w:color w:val="auto"/>
              </w:rPr>
            </w:pPr>
          </w:p>
        </w:tc>
        <w:tc>
          <w:tcPr>
            <w:tcW w:w="420" w:type="dxa"/>
            <w:vAlign w:val="bottom"/>
            <w:tcBorders>
              <w:bottom w:val="single" w:sz="8" w:color="auto"/>
              <w:right w:val="single" w:sz="8" w:color="auto"/>
            </w:tcBorders>
            <w:gridSpan w:val="4"/>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420" w:type="dxa"/>
            <w:vAlign w:val="bottom"/>
            <w:tcBorders>
              <w:bottom w:val="single" w:sz="8" w:color="auto"/>
              <w:right w:val="single" w:sz="8" w:color="auto"/>
            </w:tcBorders>
            <w:gridSpan w:val="4"/>
            <w:vMerge w:val="continue"/>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5"/>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440" w:type="dxa"/>
            <w:vAlign w:val="bottom"/>
            <w:tcBorders>
              <w:bottom w:val="single" w:sz="8" w:color="auto"/>
              <w:right w:val="single" w:sz="8" w:color="auto"/>
            </w:tcBorders>
            <w:gridSpan w:val="3"/>
          </w:tcPr>
          <w:p>
            <w:pPr>
              <w:spacing w:after="0"/>
              <w:rPr>
                <w:sz w:val="6"/>
                <w:szCs w:val="6"/>
                <w:color w:val="auto"/>
              </w:rPr>
            </w:pPr>
          </w:p>
        </w:tc>
        <w:tc>
          <w:tcPr>
            <w:tcW w:w="420" w:type="dxa"/>
            <w:vAlign w:val="bottom"/>
            <w:tcBorders>
              <w:bottom w:val="single" w:sz="8" w:color="auto"/>
              <w:right w:val="single" w:sz="8" w:color="auto"/>
            </w:tcBorders>
            <w:gridSpan w:val="3"/>
          </w:tcPr>
          <w:p>
            <w:pPr>
              <w:spacing w:after="0"/>
              <w:rPr>
                <w:sz w:val="6"/>
                <w:szCs w:val="6"/>
                <w:color w:val="auto"/>
              </w:rPr>
            </w:pPr>
          </w:p>
        </w:tc>
        <w:tc>
          <w:tcPr>
            <w:tcW w:w="700" w:type="dxa"/>
            <w:vAlign w:val="bottom"/>
            <w:tcBorders>
              <w:bottom w:val="single" w:sz="8" w:color="auto"/>
              <w:right w:val="single" w:sz="8" w:color="auto"/>
            </w:tcBorders>
            <w:gridSpan w:val="3"/>
          </w:tcPr>
          <w:p>
            <w:pPr>
              <w:spacing w:after="0"/>
              <w:rPr>
                <w:sz w:val="6"/>
                <w:szCs w:val="6"/>
                <w:color w:val="auto"/>
              </w:rPr>
            </w:pPr>
          </w:p>
        </w:tc>
        <w:tc>
          <w:tcPr>
            <w:tcW w:w="0" w:type="dxa"/>
            <w:vAlign w:val="bottom"/>
          </w:tcPr>
          <w:p>
            <w:pPr>
              <w:spacing w:after="0"/>
              <w:rPr>
                <w:sz w:val="1"/>
                <w:szCs w:val="1"/>
                <w:color w:val="auto"/>
              </w:rPr>
            </w:pPr>
          </w:p>
        </w:tc>
      </w:tr>
      <w:tr>
        <w:trPr>
          <w:trHeight w:val="167"/>
        </w:trPr>
        <w:tc>
          <w:tcPr>
            <w:tcW w:w="1000" w:type="dxa"/>
            <w:vAlign w:val="bottom"/>
            <w:tcBorders>
              <w:left w:val="single" w:sz="8" w:color="auto"/>
              <w:right w:val="single" w:sz="8" w:color="auto"/>
            </w:tcBorders>
            <w:gridSpan w:val="3"/>
          </w:tcPr>
          <w:p>
            <w:pPr>
              <w:spacing w:after="0"/>
              <w:rPr>
                <w:sz w:val="14"/>
                <w:szCs w:val="14"/>
                <w:color w:val="auto"/>
              </w:rPr>
            </w:pPr>
          </w:p>
        </w:tc>
        <w:tc>
          <w:tcPr>
            <w:tcW w:w="2820" w:type="dxa"/>
            <w:vAlign w:val="bottom"/>
            <w:tcBorders>
              <w:right w:val="single" w:sz="8" w:color="auto"/>
            </w:tcBorders>
            <w:gridSpan w:val="3"/>
          </w:tcPr>
          <w:p>
            <w:pPr>
              <w:ind w:left="100"/>
              <w:spacing w:after="0" w:line="167" w:lineRule="exact"/>
              <w:rPr>
                <w:sz w:val="20"/>
                <w:szCs w:val="20"/>
                <w:color w:val="auto"/>
              </w:rPr>
            </w:pPr>
            <w:r>
              <w:rPr>
                <w:rFonts w:ascii="Times New Roman" w:cs="Times New Roman" w:eastAsia="Times New Roman" w:hAnsi="Times New Roman"/>
                <w:sz w:val="18"/>
                <w:szCs w:val="18"/>
                <w:color w:val="auto"/>
              </w:rPr>
              <w:t>Инженерно</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технические средства</w:t>
            </w:r>
          </w:p>
        </w:tc>
        <w:tc>
          <w:tcPr>
            <w:tcW w:w="44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4"/>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5"/>
          </w:tcPr>
          <w:p>
            <w:pPr>
              <w:spacing w:after="0"/>
              <w:rPr>
                <w:sz w:val="14"/>
                <w:szCs w:val="14"/>
                <w:color w:val="auto"/>
              </w:rPr>
            </w:pPr>
          </w:p>
        </w:tc>
        <w:tc>
          <w:tcPr>
            <w:tcW w:w="460" w:type="dxa"/>
            <w:vAlign w:val="bottom"/>
            <w:tcBorders>
              <w:right w:val="single" w:sz="8" w:color="auto"/>
            </w:tcBorders>
            <w:gridSpan w:val="5"/>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4"/>
          </w:tcPr>
          <w:p>
            <w:pPr>
              <w:spacing w:after="0"/>
              <w:rPr>
                <w:sz w:val="14"/>
                <w:szCs w:val="14"/>
                <w:color w:val="auto"/>
              </w:rPr>
            </w:pPr>
          </w:p>
        </w:tc>
        <w:tc>
          <w:tcPr>
            <w:tcW w:w="440" w:type="dxa"/>
            <w:vAlign w:val="bottom"/>
            <w:tcBorders>
              <w:right w:val="single" w:sz="8" w:color="auto"/>
            </w:tcBorders>
            <w:gridSpan w:val="4"/>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4"/>
          </w:tcPr>
          <w:p>
            <w:pPr>
              <w:spacing w:after="0"/>
              <w:rPr>
                <w:sz w:val="14"/>
                <w:szCs w:val="14"/>
                <w:color w:val="auto"/>
              </w:rPr>
            </w:pPr>
          </w:p>
        </w:tc>
        <w:tc>
          <w:tcPr>
            <w:tcW w:w="420" w:type="dxa"/>
            <w:vAlign w:val="bottom"/>
            <w:tcBorders>
              <w:right w:val="single" w:sz="8" w:color="auto"/>
            </w:tcBorders>
            <w:gridSpan w:val="5"/>
          </w:tcPr>
          <w:p>
            <w:pPr>
              <w:spacing w:after="0"/>
              <w:rPr>
                <w:sz w:val="14"/>
                <w:szCs w:val="14"/>
                <w:color w:val="auto"/>
              </w:rPr>
            </w:pPr>
          </w:p>
        </w:tc>
        <w:tc>
          <w:tcPr>
            <w:tcW w:w="44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4"/>
          </w:tcPr>
          <w:p>
            <w:pPr>
              <w:spacing w:after="0"/>
              <w:rPr>
                <w:sz w:val="14"/>
                <w:szCs w:val="14"/>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4"/>
                <w:szCs w:val="14"/>
                <w:color w:val="auto"/>
              </w:rPr>
            </w:pPr>
          </w:p>
        </w:tc>
        <w:tc>
          <w:tcPr>
            <w:tcW w:w="440" w:type="dxa"/>
            <w:vAlign w:val="bottom"/>
            <w:tcBorders>
              <w:right w:val="single" w:sz="8" w:color="auto"/>
            </w:tcBorders>
            <w:gridSpan w:val="5"/>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5"/>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440" w:type="dxa"/>
            <w:vAlign w:val="bottom"/>
            <w:tcBorders>
              <w:right w:val="single" w:sz="8" w:color="auto"/>
            </w:tcBorders>
            <w:gridSpan w:val="3"/>
          </w:tcPr>
          <w:p>
            <w:pPr>
              <w:spacing w:after="0"/>
              <w:rPr>
                <w:sz w:val="14"/>
                <w:szCs w:val="14"/>
                <w:color w:val="auto"/>
              </w:rPr>
            </w:pPr>
          </w:p>
        </w:tc>
        <w:tc>
          <w:tcPr>
            <w:tcW w:w="420" w:type="dxa"/>
            <w:vAlign w:val="bottom"/>
            <w:tcBorders>
              <w:right w:val="single" w:sz="8" w:color="auto"/>
            </w:tcBorders>
            <w:gridSpan w:val="3"/>
          </w:tcPr>
          <w:p>
            <w:pPr>
              <w:spacing w:after="0"/>
              <w:rPr>
                <w:sz w:val="14"/>
                <w:szCs w:val="14"/>
                <w:color w:val="auto"/>
              </w:rPr>
            </w:pPr>
          </w:p>
        </w:tc>
        <w:tc>
          <w:tcPr>
            <w:tcW w:w="700" w:type="dxa"/>
            <w:vAlign w:val="bottom"/>
            <w:tcBorders>
              <w:right w:val="single" w:sz="8" w:color="auto"/>
            </w:tcBorders>
            <w:gridSpan w:val="3"/>
          </w:tcPr>
          <w:p>
            <w:pPr>
              <w:spacing w:after="0"/>
              <w:rPr>
                <w:sz w:val="14"/>
                <w:szCs w:val="14"/>
                <w:color w:val="auto"/>
              </w:rPr>
            </w:pPr>
          </w:p>
        </w:tc>
        <w:tc>
          <w:tcPr>
            <w:tcW w:w="0" w:type="dxa"/>
            <w:vAlign w:val="bottom"/>
          </w:tcPr>
          <w:p>
            <w:pPr>
              <w:spacing w:after="0"/>
              <w:rPr>
                <w:sz w:val="1"/>
                <w:szCs w:val="1"/>
                <w:color w:val="auto"/>
              </w:rPr>
            </w:pPr>
          </w:p>
        </w:tc>
      </w:tr>
      <w:tr>
        <w:trPr>
          <w:trHeight w:val="91"/>
        </w:trPr>
        <w:tc>
          <w:tcPr>
            <w:tcW w:w="1000" w:type="dxa"/>
            <w:vAlign w:val="bottom"/>
            <w:tcBorders>
              <w:left w:val="single" w:sz="8" w:color="auto"/>
              <w:right w:val="single" w:sz="8" w:color="auto"/>
            </w:tcBorders>
            <w:gridSpan w:val="3"/>
            <w:vMerge w:val="restart"/>
          </w:tcPr>
          <w:p>
            <w:pPr>
              <w:ind w:left="40"/>
              <w:spacing w:after="0" w:line="182" w:lineRule="exact"/>
              <w:rPr>
                <w:sz w:val="20"/>
                <w:szCs w:val="20"/>
                <w:color w:val="auto"/>
              </w:rPr>
            </w:pPr>
            <w:r>
              <w:rPr>
                <w:rFonts w:ascii="Times New Roman" w:cs="Times New Roman" w:eastAsia="Times New Roman" w:hAnsi="Times New Roman"/>
                <w:sz w:val="18"/>
                <w:szCs w:val="18"/>
                <w:color w:val="auto"/>
              </w:rPr>
              <w:t>МДК</w:t>
            </w:r>
            <w:r>
              <w:rPr>
                <w:rFonts w:ascii="Times New Roman" w:cs="Times New Roman" w:eastAsia="Times New Roman" w:hAnsi="Times New Roman"/>
                <w:sz w:val="18"/>
                <w:szCs w:val="18"/>
                <w:color w:val="auto"/>
              </w:rPr>
              <w:t>.03.02</w:t>
            </w:r>
          </w:p>
        </w:tc>
        <w:tc>
          <w:tcPr>
            <w:tcW w:w="2820" w:type="dxa"/>
            <w:vAlign w:val="bottom"/>
            <w:tcBorders>
              <w:right w:val="single" w:sz="8" w:color="auto"/>
            </w:tcBorders>
            <w:gridSpan w:val="3"/>
            <w:vMerge w:val="restart"/>
          </w:tcPr>
          <w:p>
            <w:pPr>
              <w:ind w:left="100"/>
              <w:spacing w:after="0" w:line="182" w:lineRule="exact"/>
              <w:rPr>
                <w:sz w:val="20"/>
                <w:szCs w:val="20"/>
                <w:color w:val="auto"/>
              </w:rPr>
            </w:pPr>
            <w:r>
              <w:rPr>
                <w:rFonts w:ascii="Times New Roman" w:cs="Times New Roman" w:eastAsia="Times New Roman" w:hAnsi="Times New Roman"/>
                <w:sz w:val="18"/>
                <w:szCs w:val="18"/>
                <w:color w:val="auto"/>
              </w:rPr>
              <w:t>физической защиты объектов</w:t>
            </w:r>
          </w:p>
        </w:tc>
        <w:tc>
          <w:tcPr>
            <w:tcW w:w="100" w:type="dxa"/>
            <w:vAlign w:val="bottom"/>
          </w:tcPr>
          <w:p>
            <w:pPr>
              <w:spacing w:after="0"/>
              <w:rPr>
                <w:sz w:val="7"/>
                <w:szCs w:val="7"/>
                <w:color w:val="auto"/>
              </w:rPr>
            </w:pPr>
          </w:p>
        </w:tc>
        <w:tc>
          <w:tcPr>
            <w:tcW w:w="340" w:type="dxa"/>
            <w:vAlign w:val="bottom"/>
            <w:tcBorders>
              <w:right w:val="single" w:sz="8" w:color="auto"/>
            </w:tcBorders>
            <w:gridSpan w:val="2"/>
            <w:vMerge w:val="restart"/>
          </w:tcPr>
          <w:p>
            <w:pPr>
              <w:jc w:val="center"/>
              <w:ind w:right="120"/>
              <w:spacing w:after="0" w:line="182" w:lineRule="exact"/>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7"/>
                <w:szCs w:val="7"/>
                <w:color w:val="auto"/>
              </w:rPr>
            </w:pPr>
          </w:p>
        </w:tc>
        <w:tc>
          <w:tcPr>
            <w:tcW w:w="340" w:type="dxa"/>
            <w:vAlign w:val="bottom"/>
            <w:tcBorders>
              <w:right w:val="single" w:sz="8" w:color="auto"/>
            </w:tcBorders>
            <w:gridSpan w:val="2"/>
            <w:vMerge w:val="restart"/>
          </w:tcPr>
          <w:p>
            <w:pPr>
              <w:jc w:val="center"/>
              <w:ind w:right="120"/>
              <w:spacing w:after="0" w:line="182" w:lineRule="exact"/>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3"/>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7"/>
                <w:szCs w:val="7"/>
                <w:color w:val="auto"/>
              </w:rPr>
            </w:pPr>
          </w:p>
        </w:tc>
        <w:tc>
          <w:tcPr>
            <w:tcW w:w="300" w:type="dxa"/>
            <w:vAlign w:val="bottom"/>
            <w:gridSpan w:val="4"/>
            <w:vMerge w:val="restart"/>
          </w:tcPr>
          <w:p>
            <w:pPr>
              <w:jc w:val="center"/>
              <w:ind w:left="9"/>
              <w:spacing w:after="0" w:line="182" w:lineRule="exact"/>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32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gridSpan w:val="2"/>
          </w:tcPr>
          <w:p>
            <w:pPr>
              <w:spacing w:after="0"/>
              <w:rPr>
                <w:sz w:val="7"/>
                <w:szCs w:val="7"/>
                <w:color w:val="auto"/>
              </w:rPr>
            </w:pPr>
          </w:p>
        </w:tc>
        <w:tc>
          <w:tcPr>
            <w:tcW w:w="28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7"/>
                <w:szCs w:val="7"/>
                <w:color w:val="auto"/>
              </w:rPr>
            </w:pPr>
          </w:p>
        </w:tc>
        <w:tc>
          <w:tcPr>
            <w:tcW w:w="30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7"/>
                <w:szCs w:val="7"/>
                <w:color w:val="auto"/>
              </w:rPr>
            </w:pPr>
          </w:p>
        </w:tc>
        <w:tc>
          <w:tcPr>
            <w:tcW w:w="300" w:type="dxa"/>
            <w:vAlign w:val="bottom"/>
            <w:gridSpan w:val="3"/>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7"/>
                <w:szCs w:val="7"/>
                <w:color w:val="auto"/>
              </w:rPr>
            </w:pPr>
          </w:p>
        </w:tc>
        <w:tc>
          <w:tcPr>
            <w:tcW w:w="320" w:type="dxa"/>
            <w:vAlign w:val="bottom"/>
            <w:gridSpan w:val="3"/>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restart"/>
          </w:tcPr>
          <w:p>
            <w:pPr>
              <w:jc w:val="center"/>
              <w:ind w:left="9"/>
              <w:spacing w:after="0" w:line="182" w:lineRule="exact"/>
              <w:rPr>
                <w:sz w:val="20"/>
                <w:szCs w:val="20"/>
                <w:color w:val="auto"/>
              </w:rPr>
            </w:pPr>
            <w:r>
              <w:rPr>
                <w:rFonts w:ascii="Times New Roman" w:cs="Times New Roman" w:eastAsia="Times New Roman" w:hAnsi="Times New Roman"/>
                <w:sz w:val="18"/>
                <w:szCs w:val="18"/>
                <w:color w:val="auto"/>
                <w:w w:val="88"/>
              </w:rPr>
              <w:t>4</w:t>
            </w:r>
          </w:p>
        </w:tc>
        <w:tc>
          <w:tcPr>
            <w:tcW w:w="140" w:type="dxa"/>
            <w:vAlign w:val="bottom"/>
            <w:tcBorders>
              <w:right w:val="single" w:sz="8" w:color="auto"/>
            </w:tcBorders>
          </w:tcPr>
          <w:p>
            <w:pPr>
              <w:spacing w:after="0"/>
              <w:rPr>
                <w:sz w:val="7"/>
                <w:szCs w:val="7"/>
                <w:color w:val="auto"/>
              </w:rPr>
            </w:pPr>
          </w:p>
        </w:tc>
        <w:tc>
          <w:tcPr>
            <w:tcW w:w="300" w:type="dxa"/>
            <w:vAlign w:val="bottom"/>
            <w:gridSpan w:val="3"/>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7"/>
                <w:szCs w:val="7"/>
                <w:color w:val="auto"/>
              </w:rPr>
            </w:pPr>
          </w:p>
        </w:tc>
        <w:tc>
          <w:tcPr>
            <w:tcW w:w="300" w:type="dxa"/>
            <w:vAlign w:val="bottom"/>
            <w:gridSpan w:val="4"/>
            <w:vMerge w:val="restart"/>
          </w:tcPr>
          <w:p>
            <w:pPr>
              <w:jc w:val="center"/>
              <w:ind w:left="9"/>
              <w:spacing w:after="0" w:line="182" w:lineRule="exact"/>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restart"/>
          </w:tcPr>
          <w:p>
            <w:pPr>
              <w:jc w:val="center"/>
              <w:ind w:left="29"/>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7"/>
                <w:szCs w:val="7"/>
                <w:color w:val="auto"/>
              </w:rPr>
            </w:pPr>
          </w:p>
        </w:tc>
        <w:tc>
          <w:tcPr>
            <w:tcW w:w="30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30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7"/>
                <w:szCs w:val="7"/>
                <w:color w:val="auto"/>
              </w:rPr>
            </w:pPr>
          </w:p>
        </w:tc>
        <w:tc>
          <w:tcPr>
            <w:tcW w:w="300" w:type="dxa"/>
            <w:vAlign w:val="bottom"/>
            <w:gridSpan w:val="3"/>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80" w:type="dxa"/>
            <w:vAlign w:val="bottom"/>
            <w:gridSpan w:val="3"/>
          </w:tcPr>
          <w:p>
            <w:pPr>
              <w:spacing w:after="0"/>
              <w:rPr>
                <w:sz w:val="7"/>
                <w:szCs w:val="7"/>
                <w:color w:val="auto"/>
              </w:rPr>
            </w:pPr>
          </w:p>
        </w:tc>
        <w:tc>
          <w:tcPr>
            <w:tcW w:w="260" w:type="dxa"/>
            <w:vAlign w:val="bottom"/>
            <w:tcBorders>
              <w:right w:val="single" w:sz="8" w:color="auto"/>
            </w:tcBorders>
            <w:gridSpan w:val="2"/>
            <w:vMerge w:val="restart"/>
          </w:tcPr>
          <w:p>
            <w:pPr>
              <w:jc w:val="center"/>
              <w:ind w:right="200"/>
              <w:spacing w:after="0" w:line="182" w:lineRule="exact"/>
              <w:rPr>
                <w:sz w:val="20"/>
                <w:szCs w:val="20"/>
                <w:color w:val="auto"/>
              </w:rPr>
            </w:pPr>
            <w:r>
              <w:rPr>
                <w:rFonts w:ascii="Times New Roman" w:cs="Times New Roman" w:eastAsia="Times New Roman" w:hAnsi="Times New Roman"/>
                <w:sz w:val="17"/>
                <w:szCs w:val="17"/>
                <w:color w:val="auto"/>
                <w:w w:val="70"/>
              </w:rPr>
              <w:t>–</w:t>
            </w:r>
          </w:p>
        </w:tc>
        <w:tc>
          <w:tcPr>
            <w:tcW w:w="80" w:type="dxa"/>
            <w:vAlign w:val="bottom"/>
          </w:tcPr>
          <w:p>
            <w:pPr>
              <w:spacing w:after="0"/>
              <w:rPr>
                <w:sz w:val="7"/>
                <w:szCs w:val="7"/>
                <w:color w:val="auto"/>
              </w:rPr>
            </w:pPr>
          </w:p>
        </w:tc>
        <w:tc>
          <w:tcPr>
            <w:tcW w:w="340" w:type="dxa"/>
            <w:vAlign w:val="bottom"/>
            <w:tcBorders>
              <w:right w:val="single" w:sz="8" w:color="auto"/>
            </w:tcBorders>
            <w:gridSpan w:val="2"/>
            <w:vMerge w:val="restart"/>
          </w:tcPr>
          <w:p>
            <w:pPr>
              <w:jc w:val="center"/>
              <w:ind w:right="120"/>
              <w:spacing w:after="0" w:line="182" w:lineRule="exact"/>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7"/>
                <w:szCs w:val="7"/>
                <w:color w:val="auto"/>
              </w:rPr>
            </w:pPr>
          </w:p>
        </w:tc>
        <w:tc>
          <w:tcPr>
            <w:tcW w:w="300" w:type="dxa"/>
            <w:vAlign w:val="bottom"/>
            <w:tcBorders>
              <w:right w:val="single" w:sz="8" w:color="auto"/>
            </w:tcBorders>
            <w:gridSpan w:val="2"/>
            <w:vMerge w:val="restart"/>
          </w:tcPr>
          <w:p>
            <w:pPr>
              <w:jc w:val="center"/>
              <w:ind w:right="140"/>
              <w:spacing w:after="0" w:line="182" w:lineRule="exact"/>
              <w:rPr>
                <w:sz w:val="20"/>
                <w:szCs w:val="20"/>
                <w:color w:val="auto"/>
              </w:rPr>
            </w:pPr>
            <w:r>
              <w:rPr>
                <w:rFonts w:ascii="Times New Roman" w:cs="Times New Roman" w:eastAsia="Times New Roman" w:hAnsi="Times New Roman"/>
                <w:sz w:val="18"/>
                <w:szCs w:val="18"/>
                <w:color w:val="auto"/>
                <w:w w:val="88"/>
              </w:rPr>
              <w:t>–</w:t>
            </w:r>
          </w:p>
        </w:tc>
        <w:tc>
          <w:tcPr>
            <w:tcW w:w="180" w:type="dxa"/>
            <w:vAlign w:val="bottom"/>
            <w:gridSpan w:val="3"/>
          </w:tcPr>
          <w:p>
            <w:pPr>
              <w:spacing w:after="0"/>
              <w:rPr>
                <w:sz w:val="7"/>
                <w:szCs w:val="7"/>
                <w:color w:val="auto"/>
              </w:rPr>
            </w:pPr>
          </w:p>
        </w:tc>
        <w:tc>
          <w:tcPr>
            <w:tcW w:w="260" w:type="dxa"/>
            <w:vAlign w:val="bottom"/>
            <w:tcBorders>
              <w:right w:val="single" w:sz="8" w:color="auto"/>
            </w:tcBorders>
            <w:gridSpan w:val="2"/>
            <w:vMerge w:val="restart"/>
          </w:tcPr>
          <w:p>
            <w:pPr>
              <w:jc w:val="center"/>
              <w:ind w:right="180"/>
              <w:spacing w:after="0" w:line="182" w:lineRule="exact"/>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Pr>
          <w:p>
            <w:pPr>
              <w:spacing w:after="0"/>
              <w:rPr>
                <w:sz w:val="7"/>
                <w:szCs w:val="7"/>
                <w:color w:val="auto"/>
              </w:rPr>
            </w:pPr>
          </w:p>
        </w:tc>
        <w:tc>
          <w:tcPr>
            <w:tcW w:w="300" w:type="dxa"/>
            <w:vAlign w:val="bottom"/>
            <w:tcBorders>
              <w:right w:val="single" w:sz="8" w:color="auto"/>
            </w:tcBorders>
            <w:gridSpan w:val="2"/>
            <w:vMerge w:val="restart"/>
          </w:tcPr>
          <w:p>
            <w:pPr>
              <w:jc w:val="center"/>
              <w:ind w:right="160"/>
              <w:spacing w:after="0" w:line="182" w:lineRule="exact"/>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7"/>
                <w:szCs w:val="7"/>
                <w:color w:val="auto"/>
              </w:rPr>
            </w:pPr>
          </w:p>
        </w:tc>
        <w:tc>
          <w:tcPr>
            <w:tcW w:w="340" w:type="dxa"/>
            <w:vAlign w:val="bottom"/>
            <w:tcBorders>
              <w:right w:val="single" w:sz="8" w:color="auto"/>
            </w:tcBorders>
            <w:gridSpan w:val="2"/>
            <w:vMerge w:val="restart"/>
          </w:tcPr>
          <w:p>
            <w:pPr>
              <w:jc w:val="center"/>
              <w:ind w:right="120"/>
              <w:spacing w:after="0" w:line="182" w:lineRule="exact"/>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7"/>
                <w:szCs w:val="7"/>
                <w:color w:val="auto"/>
              </w:rPr>
            </w:pPr>
          </w:p>
        </w:tc>
        <w:tc>
          <w:tcPr>
            <w:tcW w:w="320" w:type="dxa"/>
            <w:vAlign w:val="bottom"/>
            <w:tcBorders>
              <w:right w:val="single" w:sz="8" w:color="auto"/>
            </w:tcBorders>
            <w:gridSpan w:val="2"/>
            <w:vMerge w:val="restart"/>
          </w:tcPr>
          <w:p>
            <w:pPr>
              <w:jc w:val="center"/>
              <w:ind w:right="140"/>
              <w:spacing w:after="0" w:line="182" w:lineRule="exact"/>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7"/>
                <w:szCs w:val="7"/>
                <w:color w:val="auto"/>
              </w:rPr>
            </w:pPr>
          </w:p>
        </w:tc>
        <w:tc>
          <w:tcPr>
            <w:tcW w:w="340" w:type="dxa"/>
            <w:vAlign w:val="bottom"/>
            <w:tcBorders>
              <w:right w:val="single" w:sz="8" w:color="auto"/>
            </w:tcBorders>
            <w:gridSpan w:val="2"/>
            <w:vMerge w:val="restart"/>
          </w:tcPr>
          <w:p>
            <w:pPr>
              <w:jc w:val="center"/>
              <w:ind w:right="140"/>
              <w:spacing w:after="0" w:line="182" w:lineRule="exact"/>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7"/>
                <w:szCs w:val="7"/>
                <w:color w:val="auto"/>
              </w:rPr>
            </w:pPr>
          </w:p>
        </w:tc>
        <w:tc>
          <w:tcPr>
            <w:tcW w:w="320" w:type="dxa"/>
            <w:vAlign w:val="bottom"/>
            <w:tcBorders>
              <w:right w:val="single" w:sz="8" w:color="auto"/>
            </w:tcBorders>
            <w:gridSpan w:val="2"/>
            <w:vMerge w:val="restart"/>
          </w:tcPr>
          <w:p>
            <w:pPr>
              <w:jc w:val="center"/>
              <w:ind w:right="120"/>
              <w:spacing w:after="0" w:line="182" w:lineRule="exact"/>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gridSpan w:val="2"/>
            <w:vMerge w:val="restart"/>
          </w:tcPr>
          <w:p>
            <w:pPr>
              <w:jc w:val="center"/>
              <w:spacing w:after="0" w:line="182" w:lineRule="exact"/>
              <w:rPr>
                <w:sz w:val="20"/>
                <w:szCs w:val="20"/>
                <w:color w:val="auto"/>
              </w:rPr>
            </w:pPr>
            <w:r>
              <w:rPr>
                <w:rFonts w:ascii="Times New Roman" w:cs="Times New Roman" w:eastAsia="Times New Roman" w:hAnsi="Times New Roman"/>
                <w:sz w:val="18"/>
                <w:szCs w:val="18"/>
                <w:color w:val="auto"/>
                <w:w w:val="99"/>
              </w:rPr>
              <w:t>60</w:t>
            </w:r>
          </w:p>
        </w:tc>
        <w:tc>
          <w:tcPr>
            <w:tcW w:w="1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1000" w:type="dxa"/>
            <w:vAlign w:val="bottom"/>
            <w:tcBorders>
              <w:left w:val="single" w:sz="8" w:color="auto"/>
              <w:right w:val="single" w:sz="8" w:color="auto"/>
            </w:tcBorders>
            <w:gridSpan w:val="3"/>
            <w:vMerge w:val="continue"/>
          </w:tcPr>
          <w:p>
            <w:pPr>
              <w:spacing w:after="0"/>
              <w:rPr>
                <w:sz w:val="7"/>
                <w:szCs w:val="7"/>
                <w:color w:val="auto"/>
              </w:rPr>
            </w:pPr>
          </w:p>
        </w:tc>
        <w:tc>
          <w:tcPr>
            <w:tcW w:w="2820" w:type="dxa"/>
            <w:vAlign w:val="bottom"/>
            <w:tcBorders>
              <w:right w:val="single" w:sz="8" w:color="auto"/>
            </w:tcBorders>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340" w:type="dxa"/>
            <w:vAlign w:val="bottom"/>
            <w:tcBorders>
              <w:right w:val="single" w:sz="8" w:color="auto"/>
            </w:tcBorders>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Borders>
              <w:right w:val="single" w:sz="8" w:color="auto"/>
            </w:tcBorders>
            <w:gridSpan w:val="2"/>
            <w:vMerge w:val="continue"/>
          </w:tcPr>
          <w:p>
            <w:pPr>
              <w:spacing w:after="0"/>
              <w:rPr>
                <w:sz w:val="7"/>
                <w:szCs w:val="7"/>
                <w:color w:val="auto"/>
              </w:rPr>
            </w:pPr>
          </w:p>
        </w:tc>
        <w:tc>
          <w:tcPr>
            <w:tcW w:w="320" w:type="dxa"/>
            <w:vAlign w:val="bottom"/>
            <w:gridSpan w:val="3"/>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0" w:type="dxa"/>
            <w:vAlign w:val="bottom"/>
            <w:gridSpan w:val="4"/>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320" w:type="dxa"/>
            <w:vAlign w:val="bottom"/>
            <w:gridSpan w:val="2"/>
            <w:vMerge w:val="continue"/>
          </w:tcPr>
          <w:p>
            <w:pPr>
              <w:spacing w:after="0"/>
              <w:rPr>
                <w:sz w:val="7"/>
                <w:szCs w:val="7"/>
                <w:color w:val="auto"/>
              </w:rPr>
            </w:pPr>
          </w:p>
        </w:tc>
        <w:tc>
          <w:tcPr>
            <w:tcW w:w="120" w:type="dxa"/>
            <w:vAlign w:val="bottom"/>
            <w:tcBorders>
              <w:right w:val="single" w:sz="8" w:color="auto"/>
            </w:tcBorders>
            <w:gridSpan w:val="2"/>
          </w:tcPr>
          <w:p>
            <w:pPr>
              <w:spacing w:after="0"/>
              <w:rPr>
                <w:sz w:val="7"/>
                <w:szCs w:val="7"/>
                <w:color w:val="auto"/>
              </w:rPr>
            </w:pPr>
          </w:p>
        </w:tc>
        <w:tc>
          <w:tcPr>
            <w:tcW w:w="28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30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0" w:type="dxa"/>
            <w:vAlign w:val="bottom"/>
            <w:gridSpan w:val="3"/>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20" w:type="dxa"/>
            <w:vAlign w:val="bottom"/>
            <w:gridSpan w:val="3"/>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300" w:type="dxa"/>
            <w:vAlign w:val="bottom"/>
            <w:gridSpan w:val="3"/>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0" w:type="dxa"/>
            <w:vAlign w:val="bottom"/>
            <w:gridSpan w:val="4"/>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0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30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30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gridSpan w:val="4"/>
            <w:vMerge w:val="restart"/>
          </w:tcPr>
          <w:p>
            <w:pPr>
              <w:jc w:val="center"/>
              <w:ind w:right="40"/>
              <w:spacing w:after="0" w:line="199" w:lineRule="exact"/>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80" w:type="dxa"/>
            <w:vAlign w:val="bottom"/>
            <w:gridSpan w:val="3"/>
          </w:tcPr>
          <w:p>
            <w:pPr>
              <w:spacing w:after="0"/>
              <w:rPr>
                <w:sz w:val="7"/>
                <w:szCs w:val="7"/>
                <w:color w:val="auto"/>
              </w:rPr>
            </w:pPr>
          </w:p>
        </w:tc>
        <w:tc>
          <w:tcPr>
            <w:tcW w:w="260" w:type="dxa"/>
            <w:vAlign w:val="bottom"/>
            <w:tcBorders>
              <w:right w:val="single" w:sz="8" w:color="auto"/>
            </w:tcBorders>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Borders>
              <w:right w:val="single" w:sz="8" w:color="auto"/>
            </w:tcBorders>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300" w:type="dxa"/>
            <w:vAlign w:val="bottom"/>
            <w:tcBorders>
              <w:right w:val="single" w:sz="8" w:color="auto"/>
            </w:tcBorders>
            <w:gridSpan w:val="2"/>
            <w:vMerge w:val="continue"/>
          </w:tcPr>
          <w:p>
            <w:pPr>
              <w:spacing w:after="0"/>
              <w:rPr>
                <w:sz w:val="7"/>
                <w:szCs w:val="7"/>
                <w:color w:val="auto"/>
              </w:rPr>
            </w:pPr>
          </w:p>
        </w:tc>
        <w:tc>
          <w:tcPr>
            <w:tcW w:w="180" w:type="dxa"/>
            <w:vAlign w:val="bottom"/>
            <w:gridSpan w:val="3"/>
          </w:tcPr>
          <w:p>
            <w:pPr>
              <w:spacing w:after="0"/>
              <w:rPr>
                <w:sz w:val="7"/>
                <w:szCs w:val="7"/>
                <w:color w:val="auto"/>
              </w:rPr>
            </w:pPr>
          </w:p>
        </w:tc>
        <w:tc>
          <w:tcPr>
            <w:tcW w:w="260" w:type="dxa"/>
            <w:vAlign w:val="bottom"/>
            <w:tcBorders>
              <w:right w:val="single" w:sz="8" w:color="auto"/>
            </w:tcBorders>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300" w:type="dxa"/>
            <w:vAlign w:val="bottom"/>
            <w:tcBorders>
              <w:right w:val="single" w:sz="8" w:color="auto"/>
            </w:tcBorders>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340" w:type="dxa"/>
            <w:vAlign w:val="bottom"/>
            <w:tcBorders>
              <w:right w:val="single" w:sz="8" w:color="auto"/>
            </w:tcBorders>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320" w:type="dxa"/>
            <w:vAlign w:val="bottom"/>
            <w:tcBorders>
              <w:right w:val="single" w:sz="8" w:color="auto"/>
            </w:tcBorders>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340" w:type="dxa"/>
            <w:vAlign w:val="bottom"/>
            <w:tcBorders>
              <w:right w:val="single" w:sz="8" w:color="auto"/>
            </w:tcBorders>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320" w:type="dxa"/>
            <w:vAlign w:val="bottom"/>
            <w:tcBorders>
              <w:right w:val="single" w:sz="8" w:color="auto"/>
            </w:tcBorders>
            <w:gridSpan w:val="2"/>
            <w:vMerge w:val="continue"/>
          </w:tcPr>
          <w:p>
            <w:pPr>
              <w:spacing w:after="0"/>
              <w:rPr>
                <w:sz w:val="7"/>
                <w:szCs w:val="7"/>
                <w:color w:val="auto"/>
              </w:rPr>
            </w:pPr>
          </w:p>
        </w:tc>
        <w:tc>
          <w:tcPr>
            <w:tcW w:w="58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08"/>
        </w:trPr>
        <w:tc>
          <w:tcPr>
            <w:tcW w:w="1000" w:type="dxa"/>
            <w:vAlign w:val="bottom"/>
            <w:tcBorders>
              <w:left w:val="single" w:sz="8" w:color="auto"/>
              <w:right w:val="single" w:sz="8" w:color="auto"/>
            </w:tcBorders>
            <w:gridSpan w:val="3"/>
          </w:tcPr>
          <w:p>
            <w:pPr>
              <w:spacing w:after="0"/>
              <w:rPr>
                <w:sz w:val="9"/>
                <w:szCs w:val="9"/>
                <w:color w:val="auto"/>
              </w:rPr>
            </w:pPr>
          </w:p>
        </w:tc>
        <w:tc>
          <w:tcPr>
            <w:tcW w:w="2820" w:type="dxa"/>
            <w:vAlign w:val="bottom"/>
            <w:tcBorders>
              <w:right w:val="single" w:sz="8" w:color="auto"/>
            </w:tcBorders>
            <w:gridSpan w:val="3"/>
            <w:vMerge w:val="restart"/>
          </w:tcPr>
          <w:p>
            <w:pPr>
              <w:ind w:left="100"/>
              <w:spacing w:after="0" w:line="199" w:lineRule="exact"/>
              <w:rPr>
                <w:sz w:val="20"/>
                <w:szCs w:val="20"/>
                <w:color w:val="auto"/>
              </w:rPr>
            </w:pPr>
            <w:r>
              <w:rPr>
                <w:rFonts w:ascii="Times New Roman" w:cs="Times New Roman" w:eastAsia="Times New Roman" w:hAnsi="Times New Roman"/>
                <w:sz w:val="18"/>
                <w:szCs w:val="18"/>
                <w:color w:val="auto"/>
              </w:rPr>
              <w:t>информатизации</w:t>
            </w:r>
          </w:p>
        </w:tc>
        <w:tc>
          <w:tcPr>
            <w:tcW w:w="44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4"/>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5"/>
          </w:tcPr>
          <w:p>
            <w:pPr>
              <w:spacing w:after="0"/>
              <w:rPr>
                <w:sz w:val="9"/>
                <w:szCs w:val="9"/>
                <w:color w:val="auto"/>
              </w:rPr>
            </w:pPr>
          </w:p>
        </w:tc>
        <w:tc>
          <w:tcPr>
            <w:tcW w:w="460" w:type="dxa"/>
            <w:vAlign w:val="bottom"/>
            <w:tcBorders>
              <w:right w:val="single" w:sz="8" w:color="auto"/>
            </w:tcBorders>
            <w:gridSpan w:val="5"/>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4"/>
          </w:tcPr>
          <w:p>
            <w:pPr>
              <w:spacing w:after="0"/>
              <w:rPr>
                <w:sz w:val="9"/>
                <w:szCs w:val="9"/>
                <w:color w:val="auto"/>
              </w:rPr>
            </w:pPr>
          </w:p>
        </w:tc>
        <w:tc>
          <w:tcPr>
            <w:tcW w:w="440" w:type="dxa"/>
            <w:vAlign w:val="bottom"/>
            <w:tcBorders>
              <w:right w:val="single" w:sz="8" w:color="auto"/>
            </w:tcBorders>
            <w:gridSpan w:val="4"/>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4"/>
          </w:tcPr>
          <w:p>
            <w:pPr>
              <w:spacing w:after="0"/>
              <w:rPr>
                <w:sz w:val="9"/>
                <w:szCs w:val="9"/>
                <w:color w:val="auto"/>
              </w:rPr>
            </w:pPr>
          </w:p>
        </w:tc>
        <w:tc>
          <w:tcPr>
            <w:tcW w:w="420" w:type="dxa"/>
            <w:vAlign w:val="bottom"/>
            <w:tcBorders>
              <w:right w:val="single" w:sz="8" w:color="auto"/>
            </w:tcBorders>
            <w:gridSpan w:val="5"/>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4"/>
          </w:tcPr>
          <w:p>
            <w:pPr>
              <w:spacing w:after="0"/>
              <w:rPr>
                <w:sz w:val="9"/>
                <w:szCs w:val="9"/>
                <w:color w:val="auto"/>
              </w:rPr>
            </w:pPr>
          </w:p>
        </w:tc>
        <w:tc>
          <w:tcPr>
            <w:tcW w:w="420" w:type="dxa"/>
            <w:vAlign w:val="bottom"/>
            <w:tcBorders>
              <w:right w:val="single" w:sz="8" w:color="auto"/>
            </w:tcBorders>
            <w:gridSpan w:val="4"/>
            <w:vMerge w:val="continue"/>
          </w:tcPr>
          <w:p>
            <w:pPr>
              <w:spacing w:after="0"/>
              <w:rPr>
                <w:sz w:val="9"/>
                <w:szCs w:val="9"/>
                <w:color w:val="auto"/>
              </w:rPr>
            </w:pPr>
          </w:p>
        </w:tc>
        <w:tc>
          <w:tcPr>
            <w:tcW w:w="440" w:type="dxa"/>
            <w:vAlign w:val="bottom"/>
            <w:tcBorders>
              <w:right w:val="single" w:sz="8" w:color="auto"/>
            </w:tcBorders>
            <w:gridSpan w:val="5"/>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5"/>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440" w:type="dxa"/>
            <w:vAlign w:val="bottom"/>
            <w:tcBorders>
              <w:right w:val="single" w:sz="8" w:color="auto"/>
            </w:tcBorders>
            <w:gridSpan w:val="3"/>
          </w:tcPr>
          <w:p>
            <w:pPr>
              <w:spacing w:after="0"/>
              <w:rPr>
                <w:sz w:val="9"/>
                <w:szCs w:val="9"/>
                <w:color w:val="auto"/>
              </w:rPr>
            </w:pPr>
          </w:p>
        </w:tc>
        <w:tc>
          <w:tcPr>
            <w:tcW w:w="420" w:type="dxa"/>
            <w:vAlign w:val="bottom"/>
            <w:tcBorders>
              <w:right w:val="single" w:sz="8" w:color="auto"/>
            </w:tcBorders>
            <w:gridSpan w:val="3"/>
          </w:tcPr>
          <w:p>
            <w:pPr>
              <w:spacing w:after="0"/>
              <w:rPr>
                <w:sz w:val="9"/>
                <w:szCs w:val="9"/>
                <w:color w:val="auto"/>
              </w:rPr>
            </w:pPr>
          </w:p>
        </w:tc>
        <w:tc>
          <w:tcPr>
            <w:tcW w:w="700" w:type="dxa"/>
            <w:vAlign w:val="bottom"/>
            <w:tcBorders>
              <w:right w:val="single" w:sz="8" w:color="auto"/>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91"/>
        </w:trPr>
        <w:tc>
          <w:tcPr>
            <w:tcW w:w="1000" w:type="dxa"/>
            <w:vAlign w:val="bottom"/>
            <w:tcBorders>
              <w:left w:val="single" w:sz="8" w:color="auto"/>
              <w:bottom w:val="single" w:sz="8" w:color="auto"/>
              <w:right w:val="single" w:sz="8" w:color="auto"/>
            </w:tcBorders>
            <w:gridSpan w:val="3"/>
          </w:tcPr>
          <w:p>
            <w:pPr>
              <w:spacing w:after="0"/>
              <w:rPr>
                <w:sz w:val="7"/>
                <w:szCs w:val="7"/>
                <w:color w:val="auto"/>
              </w:rPr>
            </w:pPr>
          </w:p>
        </w:tc>
        <w:tc>
          <w:tcPr>
            <w:tcW w:w="2820" w:type="dxa"/>
            <w:vAlign w:val="bottom"/>
            <w:tcBorders>
              <w:bottom w:val="single" w:sz="8" w:color="auto"/>
              <w:right w:val="single" w:sz="8" w:color="auto"/>
            </w:tcBorders>
            <w:gridSpan w:val="3"/>
            <w:vMerge w:val="continue"/>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5"/>
          </w:tcPr>
          <w:p>
            <w:pPr>
              <w:spacing w:after="0"/>
              <w:rPr>
                <w:sz w:val="7"/>
                <w:szCs w:val="7"/>
                <w:color w:val="auto"/>
              </w:rPr>
            </w:pPr>
          </w:p>
        </w:tc>
        <w:tc>
          <w:tcPr>
            <w:tcW w:w="46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5"/>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700" w:type="dxa"/>
            <w:vAlign w:val="bottom"/>
            <w:tcBorders>
              <w:bottom w:val="single" w:sz="8" w:color="auto"/>
              <w:right w:val="single" w:sz="8" w:color="auto"/>
            </w:tcBorders>
            <w:gridSpan w:val="3"/>
          </w:tcPr>
          <w:p>
            <w:pPr>
              <w:spacing w:after="0"/>
              <w:rPr>
                <w:sz w:val="7"/>
                <w:szCs w:val="7"/>
                <w:color w:val="auto"/>
              </w:rPr>
            </w:pPr>
          </w:p>
        </w:tc>
        <w:tc>
          <w:tcPr>
            <w:tcW w:w="0" w:type="dxa"/>
            <w:vAlign w:val="bottom"/>
          </w:tcPr>
          <w:p>
            <w:pPr>
              <w:spacing w:after="0"/>
              <w:rPr>
                <w:sz w:val="1"/>
                <w:szCs w:val="1"/>
                <w:color w:val="auto"/>
              </w:rPr>
            </w:pPr>
          </w:p>
        </w:tc>
      </w:tr>
      <w:tr>
        <w:trPr>
          <w:trHeight w:val="147"/>
        </w:trPr>
        <w:tc>
          <w:tcPr>
            <w:tcW w:w="1000" w:type="dxa"/>
            <w:vAlign w:val="bottom"/>
            <w:tcBorders>
              <w:left w:val="single" w:sz="8" w:color="auto"/>
              <w:right w:val="single" w:sz="8" w:color="auto"/>
            </w:tcBorders>
            <w:gridSpan w:val="3"/>
            <w:vMerge w:val="restart"/>
          </w:tcPr>
          <w:p>
            <w:pPr>
              <w:ind w:left="40"/>
              <w:spacing w:after="0"/>
              <w:rPr>
                <w:sz w:val="20"/>
                <w:szCs w:val="20"/>
                <w:color w:val="auto"/>
              </w:rPr>
            </w:pPr>
            <w:r>
              <w:rPr>
                <w:rFonts w:ascii="Times New Roman" w:cs="Times New Roman" w:eastAsia="Times New Roman" w:hAnsi="Times New Roman"/>
                <w:sz w:val="18"/>
                <w:szCs w:val="18"/>
                <w:color w:val="auto"/>
              </w:rPr>
              <w:t>УП</w:t>
            </w:r>
            <w:r>
              <w:rPr>
                <w:rFonts w:ascii="Times New Roman" w:cs="Times New Roman" w:eastAsia="Times New Roman" w:hAnsi="Times New Roman"/>
                <w:sz w:val="18"/>
                <w:szCs w:val="18"/>
                <w:color w:val="auto"/>
              </w:rPr>
              <w:t>.03</w:t>
            </w:r>
          </w:p>
        </w:tc>
        <w:tc>
          <w:tcPr>
            <w:tcW w:w="282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Учебная практика</w:t>
            </w:r>
          </w:p>
        </w:tc>
        <w:tc>
          <w:tcPr>
            <w:tcW w:w="10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2"/>
                <w:szCs w:val="12"/>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2"/>
                <w:szCs w:val="12"/>
                <w:color w:val="auto"/>
              </w:rPr>
            </w:pPr>
          </w:p>
        </w:tc>
        <w:tc>
          <w:tcPr>
            <w:tcW w:w="320" w:type="dxa"/>
            <w:vAlign w:val="bottom"/>
            <w:tcBorders>
              <w:right w:val="single" w:sz="8" w:color="auto"/>
            </w:tcBorders>
            <w:gridSpan w:val="3"/>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gridSpan w:val="2"/>
          </w:tcPr>
          <w:p>
            <w:pPr>
              <w:spacing w:after="0"/>
              <w:rPr>
                <w:sz w:val="12"/>
                <w:szCs w:val="12"/>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gridSpan w:val="2"/>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6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20" w:type="dxa"/>
            <w:vAlign w:val="bottom"/>
            <w:tcBorders>
              <w:right w:val="single" w:sz="8" w:color="auto"/>
            </w:tcBorders>
            <w:gridSpan w:val="3"/>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40" w:type="dxa"/>
            <w:vAlign w:val="bottom"/>
            <w:tcBorders>
              <w:right w:val="single" w:sz="8" w:color="auto"/>
            </w:tcBorders>
            <w:gridSpan w:val="3"/>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80" w:type="dxa"/>
            <w:vAlign w:val="bottom"/>
          </w:tcPr>
          <w:p>
            <w:pPr>
              <w:spacing w:after="0"/>
              <w:rPr>
                <w:sz w:val="12"/>
                <w:szCs w:val="12"/>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60" w:type="dxa"/>
            <w:vAlign w:val="bottom"/>
            <w:gridSpan w:val="2"/>
          </w:tcPr>
          <w:p>
            <w:pPr>
              <w:spacing w:after="0"/>
              <w:rPr>
                <w:sz w:val="12"/>
                <w:szCs w:val="12"/>
                <w:color w:val="auto"/>
              </w:rPr>
            </w:pPr>
          </w:p>
        </w:tc>
        <w:tc>
          <w:tcPr>
            <w:tcW w:w="260" w:type="dxa"/>
            <w:vAlign w:val="bottom"/>
            <w:tcBorders>
              <w:right w:val="single" w:sz="8" w:color="auto"/>
            </w:tcBorders>
            <w:gridSpan w:val="2"/>
            <w:vMerge w:val="restart"/>
          </w:tcPr>
          <w:p>
            <w:pPr>
              <w:jc w:val="center"/>
              <w:ind w:right="180"/>
              <w:spacing w:after="0"/>
              <w:rPr>
                <w:sz w:val="20"/>
                <w:szCs w:val="20"/>
                <w:color w:val="auto"/>
              </w:rPr>
            </w:pPr>
            <w:r>
              <w:rPr>
                <w:rFonts w:ascii="Times New Roman" w:cs="Times New Roman" w:eastAsia="Times New Roman" w:hAnsi="Times New Roman"/>
                <w:sz w:val="18"/>
                <w:szCs w:val="18"/>
                <w:color w:val="auto"/>
                <w:w w:val="88"/>
              </w:rPr>
              <w:t>–</w:t>
            </w:r>
          </w:p>
        </w:tc>
        <w:tc>
          <w:tcPr>
            <w:tcW w:w="180" w:type="dxa"/>
            <w:vAlign w:val="bottom"/>
            <w:gridSpan w:val="3"/>
          </w:tcPr>
          <w:p>
            <w:pPr>
              <w:spacing w:after="0"/>
              <w:rPr>
                <w:sz w:val="12"/>
                <w:szCs w:val="12"/>
                <w:color w:val="auto"/>
              </w:rPr>
            </w:pPr>
          </w:p>
        </w:tc>
        <w:tc>
          <w:tcPr>
            <w:tcW w:w="240" w:type="dxa"/>
            <w:vAlign w:val="bottom"/>
            <w:tcBorders>
              <w:right w:val="single" w:sz="8" w:color="auto"/>
            </w:tcBorders>
            <w:gridSpan w:val="2"/>
            <w:vMerge w:val="restart"/>
          </w:tcPr>
          <w:p>
            <w:pPr>
              <w:jc w:val="center"/>
              <w:ind w:right="180"/>
              <w:spacing w:after="0"/>
              <w:rPr>
                <w:sz w:val="20"/>
                <w:szCs w:val="20"/>
                <w:color w:val="auto"/>
              </w:rPr>
            </w:pPr>
            <w:r>
              <w:rPr>
                <w:rFonts w:ascii="Times New Roman" w:cs="Times New Roman" w:eastAsia="Times New Roman" w:hAnsi="Times New Roman"/>
                <w:sz w:val="17"/>
                <w:szCs w:val="17"/>
                <w:color w:val="auto"/>
                <w:w w:val="70"/>
              </w:rPr>
              <w:t>–</w:t>
            </w:r>
          </w:p>
        </w:tc>
        <w:tc>
          <w:tcPr>
            <w:tcW w:w="100" w:type="dxa"/>
            <w:vAlign w:val="bottom"/>
          </w:tcPr>
          <w:p>
            <w:pPr>
              <w:spacing w:after="0"/>
              <w:rPr>
                <w:sz w:val="12"/>
                <w:szCs w:val="12"/>
                <w:color w:val="auto"/>
              </w:rPr>
            </w:pPr>
          </w:p>
        </w:tc>
        <w:tc>
          <w:tcPr>
            <w:tcW w:w="2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20" w:type="dxa"/>
            <w:vAlign w:val="bottom"/>
            <w:tcBorders>
              <w:right w:val="single" w:sz="8" w:color="auto"/>
            </w:tcBorders>
            <w:gridSpan w:val="3"/>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gridSpan w:val="3"/>
          </w:tcPr>
          <w:p>
            <w:pPr>
              <w:spacing w:after="0"/>
              <w:rPr>
                <w:sz w:val="12"/>
                <w:szCs w:val="12"/>
                <w:color w:val="auto"/>
              </w:rPr>
            </w:pPr>
          </w:p>
        </w:tc>
        <w:tc>
          <w:tcPr>
            <w:tcW w:w="260" w:type="dxa"/>
            <w:vAlign w:val="bottom"/>
            <w:tcBorders>
              <w:right w:val="single" w:sz="8" w:color="auto"/>
            </w:tcBorders>
            <w:gridSpan w:val="2"/>
            <w:vMerge w:val="restart"/>
          </w:tcPr>
          <w:p>
            <w:pPr>
              <w:jc w:val="center"/>
              <w:ind w:right="200"/>
              <w:spacing w:after="0"/>
              <w:rPr>
                <w:sz w:val="20"/>
                <w:szCs w:val="20"/>
                <w:color w:val="auto"/>
              </w:rPr>
            </w:pPr>
            <w:r>
              <w:rPr>
                <w:rFonts w:ascii="Times New Roman" w:cs="Times New Roman" w:eastAsia="Times New Roman" w:hAnsi="Times New Roman"/>
                <w:sz w:val="17"/>
                <w:szCs w:val="17"/>
                <w:color w:val="auto"/>
                <w:w w:val="70"/>
              </w:rPr>
              <w:t>–</w:t>
            </w:r>
          </w:p>
        </w:tc>
        <w:tc>
          <w:tcPr>
            <w:tcW w:w="8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2"/>
                <w:szCs w:val="12"/>
                <w:color w:val="auto"/>
              </w:rPr>
            </w:pPr>
          </w:p>
        </w:tc>
        <w:tc>
          <w:tcPr>
            <w:tcW w:w="30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80" w:type="dxa"/>
            <w:vAlign w:val="bottom"/>
            <w:gridSpan w:val="3"/>
          </w:tcPr>
          <w:p>
            <w:pPr>
              <w:spacing w:after="0"/>
              <w:rPr>
                <w:sz w:val="12"/>
                <w:szCs w:val="12"/>
                <w:color w:val="auto"/>
              </w:rPr>
            </w:pPr>
          </w:p>
        </w:tc>
        <w:tc>
          <w:tcPr>
            <w:tcW w:w="260" w:type="dxa"/>
            <w:vAlign w:val="bottom"/>
            <w:tcBorders>
              <w:right w:val="single" w:sz="8" w:color="auto"/>
            </w:tcBorders>
            <w:gridSpan w:val="2"/>
            <w:vMerge w:val="restart"/>
          </w:tcPr>
          <w:p>
            <w:pPr>
              <w:jc w:val="center"/>
              <w:ind w:right="180"/>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Pr>
          <w:p>
            <w:pPr>
              <w:spacing w:after="0"/>
              <w:rPr>
                <w:sz w:val="12"/>
                <w:szCs w:val="12"/>
                <w:color w:val="auto"/>
              </w:rPr>
            </w:pPr>
          </w:p>
        </w:tc>
        <w:tc>
          <w:tcPr>
            <w:tcW w:w="300" w:type="dxa"/>
            <w:vAlign w:val="bottom"/>
            <w:tcBorders>
              <w:right w:val="single" w:sz="8" w:color="auto"/>
            </w:tcBorders>
            <w:gridSpan w:val="2"/>
            <w:vMerge w:val="restart"/>
          </w:tcPr>
          <w:p>
            <w:pPr>
              <w:jc w:val="center"/>
              <w:ind w:right="1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2"/>
                <w:szCs w:val="12"/>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25</w:t>
            </w:r>
          </w:p>
        </w:tc>
        <w:tc>
          <w:tcPr>
            <w:tcW w:w="120" w:type="dxa"/>
            <w:vAlign w:val="bottom"/>
            <w:tcBorders>
              <w:right w:val="single" w:sz="8" w:color="auto"/>
            </w:tcBorders>
          </w:tcPr>
          <w:p>
            <w:pPr>
              <w:spacing w:after="0"/>
              <w:rPr>
                <w:sz w:val="12"/>
                <w:szCs w:val="12"/>
                <w:color w:val="auto"/>
              </w:rPr>
            </w:pPr>
          </w:p>
        </w:tc>
        <w:tc>
          <w:tcPr>
            <w:tcW w:w="420" w:type="dxa"/>
            <w:vAlign w:val="bottom"/>
            <w:tcBorders>
              <w:right w:val="single" w:sz="8" w:color="auto"/>
            </w:tcBorders>
            <w:gridSpan w:val="3"/>
          </w:tcPr>
          <w:p>
            <w:pPr>
              <w:jc w:val="center"/>
              <w:ind w:right="20"/>
              <w:spacing w:after="0" w:line="148" w:lineRule="exact"/>
              <w:rPr>
                <w:sz w:val="20"/>
                <w:szCs w:val="20"/>
                <w:color w:val="auto"/>
              </w:rPr>
            </w:pPr>
            <w:r>
              <w:rPr>
                <w:rFonts w:ascii="Times New Roman" w:cs="Times New Roman" w:eastAsia="Times New Roman" w:hAnsi="Times New Roman"/>
                <w:sz w:val="16"/>
                <w:szCs w:val="16"/>
                <w:color w:val="auto"/>
                <w:w w:val="99"/>
              </w:rPr>
              <w:t>25</w:t>
            </w:r>
          </w:p>
        </w:tc>
        <w:tc>
          <w:tcPr>
            <w:tcW w:w="5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50</w:t>
            </w:r>
          </w:p>
        </w:tc>
        <w:tc>
          <w:tcPr>
            <w:tcW w:w="1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1000" w:type="dxa"/>
            <w:vAlign w:val="bottom"/>
            <w:tcBorders>
              <w:left w:val="single" w:sz="8" w:color="auto"/>
              <w:right w:val="single" w:sz="8" w:color="auto"/>
            </w:tcBorders>
            <w:gridSpan w:val="3"/>
            <w:vMerge w:val="continue"/>
          </w:tcPr>
          <w:p>
            <w:pPr>
              <w:spacing w:after="0"/>
              <w:rPr>
                <w:sz w:val="9"/>
                <w:szCs w:val="9"/>
                <w:color w:val="auto"/>
              </w:rPr>
            </w:pPr>
          </w:p>
        </w:tc>
        <w:tc>
          <w:tcPr>
            <w:tcW w:w="2820" w:type="dxa"/>
            <w:vAlign w:val="bottom"/>
            <w:tcBorders>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320" w:type="dxa"/>
            <w:vAlign w:val="bottom"/>
            <w:tcBorders>
              <w:right w:val="single" w:sz="8" w:color="auto"/>
            </w:tcBorders>
            <w:gridSpan w:val="3"/>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gridSpan w:val="2"/>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60" w:type="dxa"/>
            <w:vAlign w:val="bottom"/>
            <w:gridSpan w:val="2"/>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180" w:type="dxa"/>
            <w:vAlign w:val="bottom"/>
            <w:gridSpan w:val="3"/>
          </w:tcPr>
          <w:p>
            <w:pPr>
              <w:spacing w:after="0"/>
              <w:rPr>
                <w:sz w:val="9"/>
                <w:szCs w:val="9"/>
                <w:color w:val="auto"/>
              </w:rPr>
            </w:pPr>
          </w:p>
        </w:tc>
        <w:tc>
          <w:tcPr>
            <w:tcW w:w="2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3"/>
            <w:vMerge w:val="continue"/>
          </w:tcPr>
          <w:p>
            <w:pPr>
              <w:spacing w:after="0"/>
              <w:rPr>
                <w:sz w:val="9"/>
                <w:szCs w:val="9"/>
                <w:color w:val="auto"/>
              </w:rPr>
            </w:pPr>
          </w:p>
        </w:tc>
        <w:tc>
          <w:tcPr>
            <w:tcW w:w="180" w:type="dxa"/>
            <w:vAlign w:val="bottom"/>
            <w:gridSpan w:val="3"/>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Borders>
              <w:right w:val="single" w:sz="8" w:color="auto"/>
            </w:tcBorders>
            <w:gridSpan w:val="2"/>
            <w:vMerge w:val="continue"/>
          </w:tcPr>
          <w:p>
            <w:pPr>
              <w:spacing w:after="0"/>
              <w:rPr>
                <w:sz w:val="9"/>
                <w:szCs w:val="9"/>
                <w:color w:val="auto"/>
              </w:rPr>
            </w:pPr>
          </w:p>
        </w:tc>
        <w:tc>
          <w:tcPr>
            <w:tcW w:w="180" w:type="dxa"/>
            <w:vAlign w:val="bottom"/>
            <w:gridSpan w:val="3"/>
          </w:tcPr>
          <w:p>
            <w:pPr>
              <w:spacing w:after="0"/>
              <w:rPr>
                <w:sz w:val="9"/>
                <w:szCs w:val="9"/>
                <w:color w:val="auto"/>
              </w:rPr>
            </w:pPr>
          </w:p>
        </w:tc>
        <w:tc>
          <w:tcPr>
            <w:tcW w:w="260" w:type="dxa"/>
            <w:vAlign w:val="bottom"/>
            <w:tcBorders>
              <w:right w:val="single" w:sz="8" w:color="auto"/>
            </w:tcBorders>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30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20" w:type="dxa"/>
            <w:vAlign w:val="bottom"/>
            <w:tcBorders>
              <w:right w:val="single" w:sz="8" w:color="auto"/>
            </w:tcBorders>
            <w:gridSpan w:val="3"/>
            <w:vMerge w:val="restart"/>
          </w:tcPr>
          <w:p>
            <w:pPr>
              <w:ind w:left="20"/>
              <w:spacing w:after="0" w:line="175" w:lineRule="exact"/>
              <w:rPr>
                <w:sz w:val="20"/>
                <w:szCs w:val="20"/>
                <w:color w:val="auto"/>
              </w:rPr>
            </w:pP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ПА</w:t>
            </w:r>
            <w:r>
              <w:rPr>
                <w:rFonts w:ascii="Times New Roman" w:cs="Times New Roman" w:eastAsia="Times New Roman" w:hAnsi="Times New Roman"/>
                <w:sz w:val="16"/>
                <w:szCs w:val="16"/>
                <w:color w:val="auto"/>
              </w:rPr>
              <w:t>)</w:t>
            </w:r>
          </w:p>
        </w:tc>
        <w:tc>
          <w:tcPr>
            <w:tcW w:w="58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1000" w:type="dxa"/>
            <w:vAlign w:val="bottom"/>
            <w:tcBorders>
              <w:left w:val="single" w:sz="8" w:color="auto"/>
              <w:bottom w:val="single" w:sz="8" w:color="auto"/>
              <w:right w:val="single" w:sz="8" w:color="auto"/>
            </w:tcBorders>
            <w:gridSpan w:val="3"/>
          </w:tcPr>
          <w:p>
            <w:pPr>
              <w:spacing w:after="0"/>
              <w:rPr>
                <w:sz w:val="5"/>
                <w:szCs w:val="5"/>
                <w:color w:val="auto"/>
              </w:rPr>
            </w:pPr>
          </w:p>
        </w:tc>
        <w:tc>
          <w:tcPr>
            <w:tcW w:w="28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4"/>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5"/>
          </w:tcPr>
          <w:p>
            <w:pPr>
              <w:spacing w:after="0"/>
              <w:rPr>
                <w:sz w:val="5"/>
                <w:szCs w:val="5"/>
                <w:color w:val="auto"/>
              </w:rPr>
            </w:pPr>
          </w:p>
        </w:tc>
        <w:tc>
          <w:tcPr>
            <w:tcW w:w="460" w:type="dxa"/>
            <w:vAlign w:val="bottom"/>
            <w:tcBorders>
              <w:bottom w:val="single" w:sz="8" w:color="auto"/>
              <w:right w:val="single" w:sz="8" w:color="auto"/>
            </w:tcBorders>
            <w:gridSpan w:val="5"/>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4"/>
          </w:tcPr>
          <w:p>
            <w:pPr>
              <w:spacing w:after="0"/>
              <w:rPr>
                <w:sz w:val="5"/>
                <w:szCs w:val="5"/>
                <w:color w:val="auto"/>
              </w:rPr>
            </w:pPr>
          </w:p>
        </w:tc>
        <w:tc>
          <w:tcPr>
            <w:tcW w:w="440" w:type="dxa"/>
            <w:vAlign w:val="bottom"/>
            <w:tcBorders>
              <w:bottom w:val="single" w:sz="8" w:color="auto"/>
              <w:right w:val="single" w:sz="8" w:color="auto"/>
            </w:tcBorders>
            <w:gridSpan w:val="4"/>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4"/>
          </w:tcPr>
          <w:p>
            <w:pPr>
              <w:spacing w:after="0"/>
              <w:rPr>
                <w:sz w:val="5"/>
                <w:szCs w:val="5"/>
                <w:color w:val="auto"/>
              </w:rPr>
            </w:pPr>
          </w:p>
        </w:tc>
        <w:tc>
          <w:tcPr>
            <w:tcW w:w="420" w:type="dxa"/>
            <w:vAlign w:val="bottom"/>
            <w:tcBorders>
              <w:bottom w:val="single" w:sz="8" w:color="auto"/>
              <w:right w:val="single" w:sz="8" w:color="auto"/>
            </w:tcBorders>
            <w:gridSpan w:val="5"/>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4"/>
          </w:tcPr>
          <w:p>
            <w:pPr>
              <w:spacing w:after="0"/>
              <w:rPr>
                <w:sz w:val="5"/>
                <w:szCs w:val="5"/>
                <w:color w:val="auto"/>
              </w:rPr>
            </w:pPr>
          </w:p>
        </w:tc>
        <w:tc>
          <w:tcPr>
            <w:tcW w:w="420" w:type="dxa"/>
            <w:vAlign w:val="bottom"/>
            <w:tcBorders>
              <w:bottom w:val="single" w:sz="8" w:color="auto"/>
              <w:right w:val="single" w:sz="8" w:color="auto"/>
            </w:tcBorders>
            <w:gridSpan w:val="4"/>
          </w:tcPr>
          <w:p>
            <w:pPr>
              <w:spacing w:after="0"/>
              <w:rPr>
                <w:sz w:val="5"/>
                <w:szCs w:val="5"/>
                <w:color w:val="auto"/>
              </w:rPr>
            </w:pPr>
          </w:p>
        </w:tc>
        <w:tc>
          <w:tcPr>
            <w:tcW w:w="440" w:type="dxa"/>
            <w:vAlign w:val="bottom"/>
            <w:tcBorders>
              <w:bottom w:val="single" w:sz="8" w:color="auto"/>
              <w:right w:val="single" w:sz="8" w:color="auto"/>
            </w:tcBorders>
            <w:gridSpan w:val="5"/>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5"/>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vMerge w:val="continue"/>
          </w:tcPr>
          <w:p>
            <w:pPr>
              <w:spacing w:after="0"/>
              <w:rPr>
                <w:sz w:val="5"/>
                <w:szCs w:val="5"/>
                <w:color w:val="auto"/>
              </w:rPr>
            </w:pPr>
          </w:p>
        </w:tc>
        <w:tc>
          <w:tcPr>
            <w:tcW w:w="700" w:type="dxa"/>
            <w:vAlign w:val="bottom"/>
            <w:tcBorders>
              <w:bottom w:val="single" w:sz="8" w:color="auto"/>
              <w:right w:val="single" w:sz="8" w:color="auto"/>
            </w:tcBorders>
            <w:gridSpan w:val="3"/>
          </w:tcPr>
          <w:p>
            <w:pPr>
              <w:spacing w:after="0"/>
              <w:rPr>
                <w:sz w:val="5"/>
                <w:szCs w:val="5"/>
                <w:color w:val="auto"/>
              </w:rPr>
            </w:pPr>
          </w:p>
        </w:tc>
        <w:tc>
          <w:tcPr>
            <w:tcW w:w="0" w:type="dxa"/>
            <w:vAlign w:val="bottom"/>
          </w:tcPr>
          <w:p>
            <w:pPr>
              <w:spacing w:after="0"/>
              <w:rPr>
                <w:sz w:val="1"/>
                <w:szCs w:val="1"/>
                <w:color w:val="auto"/>
              </w:rPr>
            </w:pPr>
          </w:p>
        </w:tc>
      </w:tr>
      <w:tr>
        <w:trPr>
          <w:trHeight w:val="177"/>
        </w:trPr>
        <w:tc>
          <w:tcPr>
            <w:tcW w:w="3820" w:type="dxa"/>
            <w:vAlign w:val="bottom"/>
            <w:tcBorders>
              <w:left w:val="single" w:sz="8" w:color="auto"/>
              <w:bottom w:val="single" w:sz="8" w:color="auto"/>
              <w:right w:val="single" w:sz="8" w:color="auto"/>
            </w:tcBorders>
            <w:gridSpan w:val="6"/>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Часы вариативной части</w:t>
            </w:r>
          </w:p>
        </w:tc>
        <w:tc>
          <w:tcPr>
            <w:tcW w:w="440" w:type="dxa"/>
            <w:vAlign w:val="bottom"/>
            <w:tcBorders>
              <w:bottom w:val="single" w:sz="8" w:color="auto"/>
              <w:right w:val="single" w:sz="8" w:color="auto"/>
            </w:tcBorders>
            <w:gridSpan w:val="3"/>
            <w:shd w:val="clear" w:color="auto" w:fill="D9D9D9"/>
          </w:tcPr>
          <w:p>
            <w:pPr>
              <w:spacing w:after="0"/>
              <w:rPr>
                <w:sz w:val="15"/>
                <w:szCs w:val="15"/>
                <w:color w:val="auto"/>
              </w:rPr>
            </w:pPr>
          </w:p>
        </w:tc>
        <w:tc>
          <w:tcPr>
            <w:tcW w:w="420" w:type="dxa"/>
            <w:vAlign w:val="bottom"/>
            <w:tcBorders>
              <w:bottom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4"/>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8</w:t>
            </w:r>
          </w:p>
        </w:tc>
        <w:tc>
          <w:tcPr>
            <w:tcW w:w="420" w:type="dxa"/>
            <w:vAlign w:val="bottom"/>
            <w:tcBorders>
              <w:bottom w:val="single" w:sz="8" w:color="auto"/>
              <w:right w:val="single" w:sz="8" w:color="auto"/>
            </w:tcBorders>
            <w:gridSpan w:val="3"/>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10</w:t>
            </w:r>
          </w:p>
        </w:tc>
        <w:tc>
          <w:tcPr>
            <w:tcW w:w="420" w:type="dxa"/>
            <w:vAlign w:val="bottom"/>
            <w:tcBorders>
              <w:bottom w:val="single" w:sz="8" w:color="auto"/>
              <w:right w:val="single" w:sz="8" w:color="auto"/>
            </w:tcBorders>
            <w:gridSpan w:val="5"/>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8</w:t>
            </w:r>
          </w:p>
        </w:tc>
        <w:tc>
          <w:tcPr>
            <w:tcW w:w="340" w:type="dxa"/>
            <w:vAlign w:val="bottom"/>
            <w:tcBorders>
              <w:bottom w:val="single" w:sz="8" w:color="auto"/>
              <w:right w:val="single" w:sz="8" w:color="D9D9D9"/>
            </w:tcBorders>
            <w:gridSpan w:val="3"/>
            <w:shd w:val="clear" w:color="auto" w:fill="D9D9D9"/>
          </w:tcPr>
          <w:p>
            <w:pPr>
              <w:jc w:val="right"/>
              <w:ind w:right="249"/>
              <w:spacing w:after="0"/>
              <w:rPr>
                <w:sz w:val="20"/>
                <w:szCs w:val="20"/>
                <w:color w:val="auto"/>
              </w:rPr>
            </w:pPr>
            <w:r>
              <w:rPr>
                <w:rFonts w:ascii="Times New Roman" w:cs="Times New Roman" w:eastAsia="Times New Roman" w:hAnsi="Times New Roman"/>
                <w:sz w:val="18"/>
                <w:szCs w:val="18"/>
                <w:b w:val="1"/>
                <w:bCs w:val="1"/>
                <w:color w:val="auto"/>
                <w:highlight w:val="lightGray"/>
              </w:rPr>
              <w:t>10</w:t>
            </w:r>
          </w:p>
        </w:tc>
        <w:tc>
          <w:tcPr>
            <w:tcW w:w="120" w:type="dxa"/>
            <w:vAlign w:val="bottom"/>
            <w:tcBorders>
              <w:bottom w:val="single" w:sz="8" w:color="auto"/>
              <w:right w:val="single" w:sz="8" w:color="auto"/>
            </w:tcBorders>
            <w:gridSpan w:val="2"/>
            <w:shd w:val="clear" w:color="auto" w:fill="D9D9D9"/>
          </w:tcPr>
          <w:p>
            <w:pPr>
              <w:spacing w:after="0"/>
              <w:rPr>
                <w:sz w:val="15"/>
                <w:szCs w:val="15"/>
                <w:color w:val="auto"/>
              </w:rPr>
            </w:pPr>
          </w:p>
        </w:tc>
        <w:tc>
          <w:tcPr>
            <w:tcW w:w="420" w:type="dxa"/>
            <w:vAlign w:val="bottom"/>
            <w:tcBorders>
              <w:bottom w:val="single" w:sz="8" w:color="auto"/>
              <w:right w:val="single" w:sz="8" w:color="auto"/>
            </w:tcBorders>
            <w:gridSpan w:val="3"/>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8</w:t>
            </w:r>
          </w:p>
        </w:tc>
        <w:tc>
          <w:tcPr>
            <w:tcW w:w="420" w:type="dxa"/>
            <w:vAlign w:val="bottom"/>
            <w:tcBorders>
              <w:bottom w:val="single" w:sz="8" w:color="auto"/>
              <w:right w:val="single" w:sz="8" w:color="auto"/>
            </w:tcBorders>
            <w:gridSpan w:val="3"/>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10</w:t>
            </w:r>
          </w:p>
        </w:tc>
        <w:tc>
          <w:tcPr>
            <w:tcW w:w="420" w:type="dxa"/>
            <w:vAlign w:val="bottom"/>
            <w:tcBorders>
              <w:bottom w:val="single" w:sz="8" w:color="auto"/>
              <w:right w:val="single" w:sz="8" w:color="auto"/>
            </w:tcBorders>
            <w:gridSpan w:val="4"/>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8</w:t>
            </w:r>
          </w:p>
        </w:tc>
        <w:tc>
          <w:tcPr>
            <w:tcW w:w="440" w:type="dxa"/>
            <w:vAlign w:val="bottom"/>
            <w:tcBorders>
              <w:bottom w:val="single" w:sz="8" w:color="auto"/>
              <w:right w:val="single" w:sz="8" w:color="auto"/>
            </w:tcBorders>
            <w:gridSpan w:val="4"/>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10</w:t>
            </w:r>
          </w:p>
        </w:tc>
        <w:tc>
          <w:tcPr>
            <w:tcW w:w="420" w:type="dxa"/>
            <w:vAlign w:val="bottom"/>
            <w:tcBorders>
              <w:bottom w:val="single" w:sz="8" w:color="auto"/>
              <w:right w:val="single" w:sz="8" w:color="auto"/>
            </w:tcBorders>
            <w:gridSpan w:val="3"/>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rPr>
              <w:t>8</w:t>
            </w:r>
          </w:p>
        </w:tc>
        <w:tc>
          <w:tcPr>
            <w:tcW w:w="440" w:type="dxa"/>
            <w:vAlign w:val="bottom"/>
            <w:tcBorders>
              <w:bottom w:val="single" w:sz="8" w:color="auto"/>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10</w:t>
            </w:r>
          </w:p>
        </w:tc>
        <w:tc>
          <w:tcPr>
            <w:tcW w:w="420" w:type="dxa"/>
            <w:vAlign w:val="bottom"/>
            <w:tcBorders>
              <w:bottom w:val="single" w:sz="8" w:color="auto"/>
              <w:right w:val="single" w:sz="8" w:color="auto"/>
            </w:tcBorders>
            <w:gridSpan w:val="4"/>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10</w:t>
            </w:r>
          </w:p>
        </w:tc>
        <w:tc>
          <w:tcPr>
            <w:tcW w:w="420" w:type="dxa"/>
            <w:vAlign w:val="bottom"/>
            <w:tcBorders>
              <w:bottom w:val="single" w:sz="8" w:color="auto"/>
              <w:right w:val="single" w:sz="8" w:color="auto"/>
            </w:tcBorders>
            <w:gridSpan w:val="5"/>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10</w:t>
            </w:r>
          </w:p>
        </w:tc>
        <w:tc>
          <w:tcPr>
            <w:tcW w:w="440" w:type="dxa"/>
            <w:vAlign w:val="bottom"/>
            <w:tcBorders>
              <w:bottom w:val="single" w:sz="8" w:color="auto"/>
              <w:right w:val="single" w:sz="8" w:color="auto"/>
            </w:tcBorders>
            <w:gridSpan w:val="3"/>
            <w:shd w:val="clear" w:color="auto" w:fill="D9D9D9"/>
          </w:tcPr>
          <w:p>
            <w:pPr>
              <w:jc w:val="right"/>
              <w:ind w:right="349"/>
              <w:spacing w:after="0"/>
              <w:rPr>
                <w:sz w:val="20"/>
                <w:szCs w:val="20"/>
                <w:color w:val="auto"/>
              </w:rPr>
            </w:pPr>
            <w:r>
              <w:rPr>
                <w:rFonts w:ascii="Times New Roman" w:cs="Times New Roman" w:eastAsia="Times New Roman" w:hAnsi="Times New Roman"/>
                <w:sz w:val="18"/>
                <w:szCs w:val="18"/>
                <w:b w:val="1"/>
                <w:bCs w:val="1"/>
                <w:color w:val="auto"/>
                <w:highlight w:val="lightGray"/>
              </w:rPr>
              <w:t>10</w:t>
            </w:r>
          </w:p>
        </w:tc>
        <w:tc>
          <w:tcPr>
            <w:tcW w:w="420" w:type="dxa"/>
            <w:vAlign w:val="bottom"/>
            <w:tcBorders>
              <w:bottom w:val="single" w:sz="8" w:color="auto"/>
              <w:right w:val="single" w:sz="8" w:color="auto"/>
            </w:tcBorders>
            <w:gridSpan w:val="3"/>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10</w:t>
            </w:r>
          </w:p>
        </w:tc>
        <w:tc>
          <w:tcPr>
            <w:tcW w:w="440" w:type="dxa"/>
            <w:vAlign w:val="bottom"/>
            <w:tcBorders>
              <w:bottom w:val="single" w:sz="8" w:color="auto"/>
              <w:right w:val="single" w:sz="8" w:color="auto"/>
            </w:tcBorders>
            <w:gridSpan w:val="4"/>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14</w:t>
            </w:r>
          </w:p>
        </w:tc>
        <w:tc>
          <w:tcPr>
            <w:tcW w:w="420" w:type="dxa"/>
            <w:vAlign w:val="bottom"/>
            <w:tcBorders>
              <w:bottom w:val="single" w:sz="8" w:color="auto"/>
              <w:right w:val="single" w:sz="8" w:color="auto"/>
            </w:tcBorders>
            <w:gridSpan w:val="4"/>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21</w:t>
            </w:r>
          </w:p>
        </w:tc>
        <w:tc>
          <w:tcPr>
            <w:tcW w:w="440" w:type="dxa"/>
            <w:vAlign w:val="bottom"/>
            <w:tcBorders>
              <w:bottom w:val="single" w:sz="8" w:color="auto"/>
              <w:right w:val="single" w:sz="8" w:color="auto"/>
            </w:tcBorders>
            <w:gridSpan w:val="5"/>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30</w:t>
            </w:r>
          </w:p>
        </w:tc>
        <w:tc>
          <w:tcPr>
            <w:tcW w:w="420" w:type="dxa"/>
            <w:vAlign w:val="bottom"/>
            <w:tcBorders>
              <w:bottom w:val="single" w:sz="8" w:color="auto"/>
              <w:right w:val="single" w:sz="8" w:color="auto"/>
            </w:tcBorders>
            <w:gridSpan w:val="3"/>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11</w:t>
            </w:r>
          </w:p>
        </w:tc>
        <w:tc>
          <w:tcPr>
            <w:tcW w:w="420" w:type="dxa"/>
            <w:vAlign w:val="bottom"/>
            <w:tcBorders>
              <w:bottom w:val="single" w:sz="8" w:color="auto"/>
              <w:right w:val="single" w:sz="8" w:color="auto"/>
            </w:tcBorders>
            <w:gridSpan w:val="3"/>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11</w:t>
            </w:r>
          </w:p>
        </w:tc>
        <w:tc>
          <w:tcPr>
            <w:tcW w:w="440" w:type="dxa"/>
            <w:vAlign w:val="bottom"/>
            <w:tcBorders>
              <w:bottom w:val="single" w:sz="8" w:color="auto"/>
              <w:right w:val="single" w:sz="8" w:color="auto"/>
            </w:tcBorders>
            <w:gridSpan w:val="5"/>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11</w:t>
            </w:r>
          </w:p>
        </w:tc>
        <w:tc>
          <w:tcPr>
            <w:tcW w:w="120" w:type="dxa"/>
            <w:vAlign w:val="bottom"/>
            <w:tcBorders>
              <w:bottom w:val="single" w:sz="8" w:color="auto"/>
              <w:right w:val="single" w:sz="8" w:color="D9D9D9"/>
            </w:tcBorders>
            <w:shd w:val="clear" w:color="auto" w:fill="D9D9D9"/>
          </w:tcPr>
          <w:p>
            <w:pPr>
              <w:spacing w:after="0"/>
              <w:rPr>
                <w:sz w:val="15"/>
                <w:szCs w:val="15"/>
                <w:color w:val="auto"/>
              </w:rPr>
            </w:pPr>
          </w:p>
        </w:tc>
        <w:tc>
          <w:tcPr>
            <w:tcW w:w="300" w:type="dxa"/>
            <w:vAlign w:val="bottom"/>
            <w:tcBorders>
              <w:bottom w:val="single" w:sz="8" w:color="auto"/>
              <w:right w:val="single" w:sz="8" w:color="auto"/>
            </w:tcBorders>
            <w:gridSpan w:val="2"/>
            <w:shd w:val="clear" w:color="auto" w:fill="D9D9D9"/>
          </w:tcPr>
          <w:p>
            <w:pPr>
              <w:jc w:val="center"/>
              <w:ind w:right="140"/>
              <w:spacing w:after="0" w:line="177" w:lineRule="exact"/>
              <w:rPr>
                <w:sz w:val="20"/>
                <w:szCs w:val="20"/>
                <w:color w:val="auto"/>
              </w:rPr>
            </w:pPr>
            <w:r>
              <w:rPr>
                <w:rFonts w:ascii="Times New Roman" w:cs="Times New Roman" w:eastAsia="Times New Roman" w:hAnsi="Times New Roman"/>
                <w:sz w:val="18"/>
                <w:szCs w:val="18"/>
                <w:b w:val="1"/>
                <w:bCs w:val="1"/>
                <w:color w:val="auto"/>
                <w:highlight w:val="lightGray"/>
                <w:w w:val="88"/>
              </w:rPr>
              <w:t>11</w:t>
            </w:r>
          </w:p>
        </w:tc>
        <w:tc>
          <w:tcPr>
            <w:tcW w:w="440" w:type="dxa"/>
            <w:vAlign w:val="bottom"/>
            <w:tcBorders>
              <w:bottom w:val="single" w:sz="8" w:color="auto"/>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11</w:t>
            </w:r>
          </w:p>
        </w:tc>
        <w:tc>
          <w:tcPr>
            <w:tcW w:w="420" w:type="dxa"/>
            <w:vAlign w:val="bottom"/>
            <w:tcBorders>
              <w:bottom w:val="single" w:sz="8" w:color="auto"/>
              <w:right w:val="single" w:sz="8" w:color="auto"/>
            </w:tcBorders>
            <w:gridSpan w:val="3"/>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11</w:t>
            </w:r>
          </w:p>
        </w:tc>
        <w:tc>
          <w:tcPr>
            <w:tcW w:w="440" w:type="dxa"/>
            <w:vAlign w:val="bottom"/>
            <w:tcBorders>
              <w:bottom w:val="single" w:sz="8" w:color="auto"/>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11</w:t>
            </w:r>
          </w:p>
        </w:tc>
        <w:tc>
          <w:tcPr>
            <w:tcW w:w="420" w:type="dxa"/>
            <w:vAlign w:val="bottom"/>
            <w:tcBorders>
              <w:bottom w:val="single" w:sz="8" w:color="auto"/>
              <w:right w:val="single" w:sz="8" w:color="auto"/>
            </w:tcBorders>
            <w:gridSpan w:val="3"/>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11</w:t>
            </w:r>
          </w:p>
        </w:tc>
        <w:tc>
          <w:tcPr>
            <w:tcW w:w="700" w:type="dxa"/>
            <w:vAlign w:val="bottom"/>
            <w:tcBorders>
              <w:bottom w:val="single" w:sz="8" w:color="auto"/>
              <w:right w:val="single" w:sz="8" w:color="auto"/>
            </w:tcBorders>
            <w:gridSpan w:val="3"/>
            <w:shd w:val="clear" w:color="auto" w:fill="D9D9D9"/>
          </w:tcPr>
          <w:p>
            <w:pPr>
              <w:jc w:val="right"/>
              <w:ind w:right="700"/>
              <w:spacing w:after="0"/>
              <w:rPr>
                <w:sz w:val="20"/>
                <w:szCs w:val="20"/>
                <w:color w:val="auto"/>
              </w:rPr>
            </w:pPr>
            <w:r>
              <w:rPr>
                <w:rFonts w:ascii="Times New Roman" w:cs="Times New Roman" w:eastAsia="Times New Roman" w:hAnsi="Times New Roman"/>
                <w:sz w:val="18"/>
                <w:szCs w:val="18"/>
                <w:b w:val="1"/>
                <w:bCs w:val="1"/>
                <w:color w:val="auto"/>
              </w:rPr>
              <w:t>283</w:t>
            </w:r>
          </w:p>
        </w:tc>
        <w:tc>
          <w:tcPr>
            <w:tcW w:w="0" w:type="dxa"/>
            <w:vAlign w:val="bottom"/>
          </w:tcPr>
          <w:p>
            <w:pPr>
              <w:spacing w:after="0"/>
              <w:rPr>
                <w:sz w:val="1"/>
                <w:szCs w:val="1"/>
                <w:color w:val="auto"/>
              </w:rPr>
            </w:pPr>
          </w:p>
        </w:tc>
      </w:tr>
      <w:tr>
        <w:trPr>
          <w:trHeight w:val="170"/>
        </w:trPr>
        <w:tc>
          <w:tcPr>
            <w:tcW w:w="3820" w:type="dxa"/>
            <w:vAlign w:val="bottom"/>
            <w:tcBorders>
              <w:left w:val="single" w:sz="8" w:color="auto"/>
              <w:right w:val="single" w:sz="8" w:color="auto"/>
            </w:tcBorders>
            <w:gridSpan w:val="6"/>
          </w:tcPr>
          <w:p>
            <w:pPr>
              <w:spacing w:after="0"/>
              <w:rPr>
                <w:sz w:val="20"/>
                <w:szCs w:val="20"/>
                <w:color w:val="auto"/>
              </w:rPr>
            </w:pPr>
            <w:r>
              <w:rPr>
                <w:rFonts w:ascii="Times New Roman" w:cs="Times New Roman" w:eastAsia="Times New Roman" w:hAnsi="Times New Roman"/>
                <w:sz w:val="18"/>
                <w:szCs w:val="18"/>
                <w:b w:val="1"/>
                <w:bCs w:val="1"/>
                <w:color w:val="auto"/>
              </w:rPr>
              <w:t>Всего часов в неделю обязательных</w:t>
            </w:r>
          </w:p>
        </w:tc>
        <w:tc>
          <w:tcPr>
            <w:tcW w:w="100" w:type="dxa"/>
            <w:vAlign w:val="bottom"/>
          </w:tcPr>
          <w:p>
            <w:pPr>
              <w:spacing w:after="0"/>
              <w:rPr>
                <w:sz w:val="14"/>
                <w:szCs w:val="14"/>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w:t>
            </w:r>
          </w:p>
        </w:tc>
        <w:tc>
          <w:tcPr>
            <w:tcW w:w="80" w:type="dxa"/>
            <w:vAlign w:val="bottom"/>
          </w:tcPr>
          <w:p>
            <w:pPr>
              <w:spacing w:after="0"/>
              <w:rPr>
                <w:sz w:val="14"/>
                <w:szCs w:val="14"/>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00" w:type="dxa"/>
            <w:vAlign w:val="bottom"/>
            <w:gridSpan w:val="4"/>
            <w:vMerge w:val="restart"/>
          </w:tcPr>
          <w:p>
            <w:pPr>
              <w:jc w:val="center"/>
              <w:ind w:left="2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gridSpan w:val="2"/>
          </w:tcPr>
          <w:p>
            <w:pPr>
              <w:spacing w:after="0"/>
              <w:rPr>
                <w:sz w:val="14"/>
                <w:szCs w:val="14"/>
                <w:color w:val="auto"/>
              </w:rPr>
            </w:pPr>
          </w:p>
        </w:tc>
        <w:tc>
          <w:tcPr>
            <w:tcW w:w="2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2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right w:val="single" w:sz="8" w:color="auto"/>
            </w:tcBorders>
          </w:tcPr>
          <w:p>
            <w:pPr>
              <w:spacing w:after="0"/>
              <w:rPr>
                <w:sz w:val="14"/>
                <w:szCs w:val="14"/>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00" w:type="dxa"/>
            <w:vAlign w:val="bottom"/>
            <w:gridSpan w:val="4"/>
            <w:vMerge w:val="restart"/>
          </w:tcPr>
          <w:p>
            <w:pPr>
              <w:jc w:val="center"/>
              <w:ind w:left="2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0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00" w:type="dxa"/>
            <w:vAlign w:val="bottom"/>
            <w:gridSpan w:val="4"/>
            <w:vMerge w:val="restart"/>
          </w:tcPr>
          <w:p>
            <w:pPr>
              <w:jc w:val="center"/>
              <w:ind w:left="31"/>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20" w:type="dxa"/>
            <w:vAlign w:val="bottom"/>
            <w:gridSpan w:val="4"/>
            <w:vMerge w:val="restart"/>
          </w:tcPr>
          <w:p>
            <w:pPr>
              <w:jc w:val="center"/>
              <w:ind w:left="11"/>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300" w:type="dxa"/>
            <w:vAlign w:val="bottom"/>
            <w:gridSpan w:val="2"/>
            <w:vMerge w:val="restart"/>
          </w:tcPr>
          <w:p>
            <w:pPr>
              <w:jc w:val="center"/>
              <w:ind w:left="35"/>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4"/>
                <w:szCs w:val="14"/>
                <w:color w:val="auto"/>
              </w:rPr>
            </w:pPr>
          </w:p>
        </w:tc>
        <w:tc>
          <w:tcPr>
            <w:tcW w:w="58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rPr>
              <w:t>900</w:t>
            </w:r>
          </w:p>
        </w:tc>
        <w:tc>
          <w:tcPr>
            <w:tcW w:w="1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100" w:type="dxa"/>
            <w:vAlign w:val="bottom"/>
            <w:tcBorders>
              <w:left w:val="single" w:sz="8" w:color="auto"/>
            </w:tcBorders>
          </w:tcPr>
          <w:p>
            <w:pPr>
              <w:spacing w:after="0"/>
              <w:rPr>
                <w:sz w:val="9"/>
                <w:szCs w:val="9"/>
                <w:color w:val="auto"/>
              </w:rPr>
            </w:pPr>
          </w:p>
        </w:tc>
        <w:tc>
          <w:tcPr>
            <w:tcW w:w="3720" w:type="dxa"/>
            <w:vAlign w:val="bottom"/>
            <w:tcBorders>
              <w:right w:val="single" w:sz="8" w:color="auto"/>
            </w:tcBorders>
            <w:gridSpan w:val="5"/>
            <w:vMerge w:val="restart"/>
          </w:tcPr>
          <w:p>
            <w:pPr>
              <w:spacing w:after="0" w:line="195" w:lineRule="exact"/>
              <w:rPr>
                <w:sz w:val="20"/>
                <w:szCs w:val="20"/>
                <w:color w:val="auto"/>
              </w:rPr>
            </w:pPr>
            <w:r>
              <w:rPr>
                <w:rFonts w:ascii="Times New Roman" w:cs="Times New Roman" w:eastAsia="Times New Roman" w:hAnsi="Times New Roman"/>
                <w:sz w:val="18"/>
                <w:szCs w:val="18"/>
                <w:b w:val="1"/>
                <w:bCs w:val="1"/>
                <w:color w:val="auto"/>
              </w:rPr>
              <w:t>учебных занятий</w:t>
            </w: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4"/>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gridSpan w:val="2"/>
          </w:tcPr>
          <w:p>
            <w:pPr>
              <w:spacing w:after="0"/>
              <w:rPr>
                <w:sz w:val="9"/>
                <w:szCs w:val="9"/>
                <w:color w:val="auto"/>
              </w:rPr>
            </w:pPr>
          </w:p>
        </w:tc>
        <w:tc>
          <w:tcPr>
            <w:tcW w:w="28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4"/>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4"/>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4"/>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58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7"/>
        </w:trPr>
        <w:tc>
          <w:tcPr>
            <w:tcW w:w="100" w:type="dxa"/>
            <w:vAlign w:val="bottom"/>
            <w:tcBorders>
              <w:left w:val="single" w:sz="8" w:color="auto"/>
              <w:bottom w:val="single" w:sz="8" w:color="auto"/>
            </w:tcBorders>
          </w:tcPr>
          <w:p>
            <w:pPr>
              <w:spacing w:after="0"/>
              <w:rPr>
                <w:sz w:val="7"/>
                <w:szCs w:val="7"/>
                <w:color w:val="auto"/>
              </w:rPr>
            </w:pPr>
          </w:p>
        </w:tc>
        <w:tc>
          <w:tcPr>
            <w:tcW w:w="3720" w:type="dxa"/>
            <w:vAlign w:val="bottom"/>
            <w:tcBorders>
              <w:bottom w:val="single" w:sz="8" w:color="auto"/>
              <w:right w:val="single" w:sz="8" w:color="auto"/>
            </w:tcBorders>
            <w:gridSpan w:val="5"/>
            <w:vMerge w:val="continue"/>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5"/>
          </w:tcPr>
          <w:p>
            <w:pPr>
              <w:spacing w:after="0"/>
              <w:rPr>
                <w:sz w:val="7"/>
                <w:szCs w:val="7"/>
                <w:color w:val="auto"/>
              </w:rPr>
            </w:pPr>
          </w:p>
        </w:tc>
        <w:tc>
          <w:tcPr>
            <w:tcW w:w="46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5"/>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4"/>
          </w:tcPr>
          <w:p>
            <w:pPr>
              <w:spacing w:after="0"/>
              <w:rPr>
                <w:sz w:val="7"/>
                <w:szCs w:val="7"/>
                <w:color w:val="auto"/>
              </w:rPr>
            </w:pPr>
          </w:p>
        </w:tc>
        <w:tc>
          <w:tcPr>
            <w:tcW w:w="42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5"/>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20" w:type="dxa"/>
            <w:vAlign w:val="bottom"/>
            <w:tcBorders>
              <w:bottom w:val="single" w:sz="8" w:color="auto"/>
              <w:right w:val="single" w:sz="8" w:color="auto"/>
            </w:tcBorders>
            <w:gridSpan w:val="3"/>
          </w:tcPr>
          <w:p>
            <w:pPr>
              <w:spacing w:after="0"/>
              <w:rPr>
                <w:sz w:val="7"/>
                <w:szCs w:val="7"/>
                <w:color w:val="auto"/>
              </w:rPr>
            </w:pPr>
          </w:p>
        </w:tc>
        <w:tc>
          <w:tcPr>
            <w:tcW w:w="700" w:type="dxa"/>
            <w:vAlign w:val="bottom"/>
            <w:tcBorders>
              <w:bottom w:val="single" w:sz="8" w:color="auto"/>
              <w:right w:val="single" w:sz="8" w:color="auto"/>
            </w:tcBorders>
            <w:gridSpan w:val="3"/>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-4374515</wp:posOffset>
            </wp:positionV>
            <wp:extent cx="487680" cy="1187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extLst>
                    </a:blip>
                    <a:srcRect/>
                    <a:stretch>
                      <a:fillRect/>
                    </a:stretch>
                  </pic:blipFill>
                  <pic:spPr bwMode="auto">
                    <a:xfrm>
                      <a:off x="0" y="0"/>
                      <a:ext cx="487680" cy="118745"/>
                    </a:xfrm>
                    <a:prstGeom prst="rect">
                      <a:avLst/>
                    </a:prstGeom>
                    <a:noFill/>
                  </pic:spPr>
                </pic:pic>
              </a:graphicData>
            </a:graphic>
          </wp:anchor>
        </w:drawing>
      </w:r>
    </w:p>
    <w:p>
      <w:pPr>
        <w:sectPr>
          <w:pgSz w:w="16840" w:h="11904" w:orient="landscape"/>
          <w:cols w:equalWidth="0" w:num="1">
            <w:col w:w="16080"/>
          </w:cols>
          <w:pgMar w:left="380" w:top="700" w:right="378" w:bottom="0" w:gutter="0" w:footer="0" w:header="0"/>
        </w:sectPr>
      </w:pPr>
    </w:p>
    <w:bookmarkStart w:id="23" w:name="page24"/>
    <w:bookmarkEnd w:id="23"/>
    <w:p>
      <w:pPr>
        <w:jc w:val="center"/>
        <w:ind w:right="-119"/>
        <w:spacing w:after="0"/>
        <w:rPr>
          <w:sz w:val="20"/>
          <w:szCs w:val="20"/>
          <w:color w:val="auto"/>
        </w:rPr>
      </w:pPr>
      <w:r>
        <w:rPr>
          <w:rFonts w:ascii="Times New Roman" w:cs="Times New Roman" w:eastAsia="Times New Roman" w:hAnsi="Times New Roman"/>
          <w:sz w:val="24"/>
          <w:szCs w:val="24"/>
          <w:color w:val="auto"/>
        </w:rPr>
        <w:t>24</w:t>
      </w:r>
    </w:p>
    <w:p>
      <w:pPr>
        <w:spacing w:after="0" w:line="200" w:lineRule="exact"/>
        <w:rPr>
          <w:sz w:val="20"/>
          <w:szCs w:val="20"/>
          <w:color w:val="auto"/>
        </w:rPr>
      </w:pPr>
    </w:p>
    <w:p>
      <w:pPr>
        <w:spacing w:after="0" w:line="39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Курс</w:t>
      </w:r>
      <w:r>
        <w:rPr>
          <w:rFonts w:ascii="Times New Roman" w:cs="Times New Roman" w:eastAsia="Times New Roman" w:hAnsi="Times New Roman"/>
          <w:sz w:val="20"/>
          <w:szCs w:val="20"/>
          <w:b w:val="1"/>
          <w:bCs w:val="1"/>
          <w:color w:val="auto"/>
        </w:rPr>
        <w:t xml:space="preserve"> 3</w:t>
      </w:r>
      <w:r>
        <w:rPr>
          <w:rFonts w:ascii="Times New Roman" w:cs="Times New Roman" w:eastAsia="Times New Roman" w:hAnsi="Times New Roman"/>
          <w:sz w:val="20"/>
          <w:szCs w:val="20"/>
          <w:b w:val="1"/>
          <w:bCs w:val="1"/>
          <w:color w:val="auto"/>
        </w:rPr>
        <w:t xml:space="preserve"> Семестр</w:t>
      </w:r>
      <w:r>
        <w:rPr>
          <w:rFonts w:ascii="Times New Roman" w:cs="Times New Roman" w:eastAsia="Times New Roman" w:hAnsi="Times New Roman"/>
          <w:sz w:val="20"/>
          <w:szCs w:val="20"/>
          <w:b w:val="1"/>
          <w:bCs w:val="1"/>
          <w:color w:val="auto"/>
        </w:rPr>
        <w:t xml:space="preserve"> 5</w:t>
      </w:r>
      <w:r>
        <w:rPr>
          <w:rFonts w:ascii="Times New Roman" w:cs="Times New Roman" w:eastAsia="Times New Roman" w:hAnsi="Times New Roman"/>
          <w:sz w:val="20"/>
          <w:szCs w:val="20"/>
          <w:color w:val="auto"/>
        </w:rPr>
        <w:t xml:space="preserve"> (2019-2020</w:t>
      </w:r>
      <w:r>
        <w:rPr>
          <w:rFonts w:ascii="Times New Roman" w:cs="Times New Roman" w:eastAsia="Times New Roman" w:hAnsi="Times New Roman"/>
          <w:sz w:val="20"/>
          <w:szCs w:val="20"/>
          <w:color w:val="auto"/>
        </w:rPr>
        <w:t xml:space="preserve"> учебный год</w:t>
      </w:r>
      <w:r>
        <w:rPr>
          <w:rFonts w:ascii="Times New Roman" w:cs="Times New Roman" w:eastAsia="Times New Roman" w:hAnsi="Times New Roman"/>
          <w:sz w:val="20"/>
          <w:szCs w:val="20"/>
          <w:color w:val="auto"/>
        </w:rPr>
        <w:t>)</w:t>
      </w:r>
    </w:p>
    <w:tbl>
      <w:tblPr>
        <w:tblLayout w:type="fixed"/>
        <w:tblInd w:w="150" w:type="dxa"/>
        <w:tblCellMar>
          <w:top w:w="0" w:type="dxa"/>
          <w:left w:w="0" w:type="dxa"/>
          <w:bottom w:w="0" w:type="dxa"/>
          <w:right w:w="0" w:type="dxa"/>
        </w:tblCellMar>
      </w:tblPr>
      <w:tr>
        <w:trPr>
          <w:trHeight w:val="419"/>
        </w:trPr>
        <w:tc>
          <w:tcPr>
            <w:tcW w:w="100" w:type="dxa"/>
            <w:vAlign w:val="bottom"/>
            <w:tcBorders>
              <w:top w:val="single" w:sz="8" w:color="auto"/>
              <w:left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62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80" w:type="dxa"/>
            <w:vAlign w:val="bottom"/>
            <w:tcBorders>
              <w:top w:val="single" w:sz="8" w:color="auto"/>
              <w:right w:val="single" w:sz="8" w:color="auto"/>
            </w:tcBorders>
            <w:gridSpan w:val="2"/>
            <w:textDirection w:val="btLr"/>
          </w:tcPr>
          <w:p>
            <w:pPr>
              <w:ind w:left="239"/>
              <w:spacing w:after="0"/>
              <w:rPr>
                <w:sz w:val="20"/>
                <w:szCs w:val="20"/>
                <w:color w:val="auto"/>
              </w:rPr>
            </w:pPr>
            <w:r>
              <w:rPr>
                <w:rFonts w:ascii="Times New Roman" w:cs="Times New Roman" w:eastAsia="Times New Roman" w:hAnsi="Times New Roman"/>
                <w:sz w:val="10"/>
                <w:szCs w:val="10"/>
                <w:color w:val="auto"/>
                <w:w w:val="71"/>
              </w:rPr>
              <w:t>0826.–0901.</w:t>
            </w:r>
          </w:p>
        </w:tc>
        <w:tc>
          <w:tcPr>
            <w:tcW w:w="8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gridSpan w:val="6"/>
            <w:vMerge w:val="restart"/>
          </w:tcPr>
          <w:p>
            <w:pPr>
              <w:ind w:left="40"/>
              <w:spacing w:after="0"/>
              <w:rPr>
                <w:sz w:val="20"/>
                <w:szCs w:val="20"/>
                <w:color w:val="auto"/>
              </w:rPr>
            </w:pPr>
            <w:r>
              <w:rPr>
                <w:rFonts w:ascii="Times New Roman" w:cs="Times New Roman" w:eastAsia="Times New Roman" w:hAnsi="Times New Roman"/>
                <w:sz w:val="18"/>
                <w:szCs w:val="18"/>
                <w:color w:val="auto"/>
              </w:rPr>
              <w:t>Сентябрь</w:t>
            </w:r>
          </w:p>
        </w:tc>
        <w:tc>
          <w:tcPr>
            <w:tcW w:w="100" w:type="dxa"/>
            <w:vAlign w:val="bottom"/>
            <w:tcBorders>
              <w:top w:val="single" w:sz="8" w:color="auto"/>
            </w:tcBorders>
          </w:tcPr>
          <w:p>
            <w:pPr>
              <w:spacing w:after="0"/>
              <w:rPr>
                <w:sz w:val="24"/>
                <w:szCs w:val="24"/>
                <w:color w:val="auto"/>
              </w:rPr>
            </w:pPr>
          </w:p>
        </w:tc>
        <w:tc>
          <w:tcPr>
            <w:tcW w:w="280" w:type="dxa"/>
            <w:vAlign w:val="bottom"/>
            <w:tcBorders>
              <w:top w:val="single" w:sz="8" w:color="auto"/>
              <w:right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460" w:type="dxa"/>
            <w:vAlign w:val="bottom"/>
            <w:tcBorders>
              <w:top w:val="single" w:sz="8" w:color="auto"/>
              <w:right w:val="single" w:sz="8" w:color="auto"/>
            </w:tcBorders>
            <w:gridSpan w:val="3"/>
            <w:textDirection w:val="btLr"/>
          </w:tcPr>
          <w:p>
            <w:pPr>
              <w:ind w:left="120"/>
              <w:spacing w:after="0"/>
              <w:rPr>
                <w:sz w:val="20"/>
                <w:szCs w:val="20"/>
                <w:color w:val="auto"/>
              </w:rPr>
            </w:pPr>
            <w:r>
              <w:rPr>
                <w:rFonts w:ascii="Times New Roman" w:cs="Times New Roman" w:eastAsia="Times New Roman" w:hAnsi="Times New Roman"/>
                <w:sz w:val="10"/>
                <w:szCs w:val="10"/>
                <w:color w:val="auto"/>
                <w:w w:val="71"/>
              </w:rPr>
              <w:t>0930.–1006.</w:t>
            </w:r>
          </w:p>
        </w:tc>
        <w:tc>
          <w:tcPr>
            <w:tcW w:w="10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680" w:type="dxa"/>
            <w:vAlign w:val="bottom"/>
            <w:tcBorders>
              <w:top w:val="single" w:sz="8" w:color="auto"/>
            </w:tcBorders>
            <w:gridSpan w:val="5"/>
            <w:vMerge w:val="restart"/>
          </w:tcPr>
          <w:p>
            <w:pPr>
              <w:spacing w:after="0"/>
              <w:rPr>
                <w:sz w:val="20"/>
                <w:szCs w:val="20"/>
                <w:color w:val="auto"/>
              </w:rPr>
            </w:pPr>
            <w:r>
              <w:rPr>
                <w:rFonts w:ascii="Times New Roman" w:cs="Times New Roman" w:eastAsia="Times New Roman" w:hAnsi="Times New Roman"/>
                <w:sz w:val="18"/>
                <w:szCs w:val="18"/>
                <w:color w:val="auto"/>
              </w:rPr>
              <w:t>Октябрь</w:t>
            </w:r>
          </w:p>
        </w:tc>
        <w:tc>
          <w:tcPr>
            <w:tcW w:w="26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460" w:type="dxa"/>
            <w:vAlign w:val="bottom"/>
            <w:tcBorders>
              <w:top w:val="single" w:sz="8" w:color="auto"/>
              <w:right w:val="single" w:sz="8" w:color="auto"/>
            </w:tcBorders>
            <w:gridSpan w:val="3"/>
            <w:textDirection w:val="btLr"/>
          </w:tcPr>
          <w:p>
            <w:pPr>
              <w:ind w:left="314"/>
              <w:spacing w:after="0"/>
              <w:rPr>
                <w:sz w:val="20"/>
                <w:szCs w:val="20"/>
                <w:color w:val="auto"/>
              </w:rPr>
            </w:pPr>
            <w:r>
              <w:rPr>
                <w:rFonts w:ascii="Times New Roman" w:cs="Times New Roman" w:eastAsia="Times New Roman" w:hAnsi="Times New Roman"/>
                <w:sz w:val="11"/>
                <w:szCs w:val="11"/>
                <w:color w:val="auto"/>
                <w:w w:val="72"/>
              </w:rPr>
              <w:t>28.10–1103.</w:t>
            </w:r>
          </w:p>
        </w:tc>
        <w:tc>
          <w:tcPr>
            <w:tcW w:w="10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680" w:type="dxa"/>
            <w:vAlign w:val="bottom"/>
            <w:tcBorders>
              <w:top w:val="single" w:sz="8" w:color="auto"/>
            </w:tcBorders>
            <w:gridSpan w:val="5"/>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Ноябрь</w:t>
            </w:r>
          </w:p>
        </w:tc>
        <w:tc>
          <w:tcPr>
            <w:tcW w:w="26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480" w:type="dxa"/>
            <w:vAlign w:val="bottom"/>
            <w:tcBorders>
              <w:top w:val="single" w:sz="8" w:color="auto"/>
              <w:right w:val="single" w:sz="8" w:color="auto"/>
            </w:tcBorders>
            <w:gridSpan w:val="3"/>
            <w:textDirection w:val="btLr"/>
          </w:tcPr>
          <w:p>
            <w:pPr>
              <w:ind w:left="334"/>
              <w:spacing w:after="0"/>
              <w:rPr>
                <w:sz w:val="20"/>
                <w:szCs w:val="20"/>
                <w:color w:val="auto"/>
              </w:rPr>
            </w:pPr>
            <w:r>
              <w:rPr>
                <w:rFonts w:ascii="Times New Roman" w:cs="Times New Roman" w:eastAsia="Times New Roman" w:hAnsi="Times New Roman"/>
                <w:sz w:val="11"/>
                <w:szCs w:val="11"/>
                <w:color w:val="auto"/>
                <w:w w:val="72"/>
              </w:rPr>
              <w:t>1125.–1203.</w:t>
            </w:r>
          </w:p>
        </w:tc>
        <w:tc>
          <w:tcPr>
            <w:tcW w:w="10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860" w:type="dxa"/>
            <w:vAlign w:val="bottom"/>
            <w:tcBorders>
              <w:top w:val="single" w:sz="8" w:color="auto"/>
            </w:tcBorders>
            <w:gridSpan w:val="6"/>
            <w:vMerge w:val="restart"/>
          </w:tcPr>
          <w:p>
            <w:pPr>
              <w:ind w:left="80"/>
              <w:spacing w:after="0"/>
              <w:rPr>
                <w:sz w:val="20"/>
                <w:szCs w:val="20"/>
                <w:color w:val="auto"/>
              </w:rPr>
            </w:pPr>
            <w:r>
              <w:rPr>
                <w:rFonts w:ascii="Times New Roman" w:cs="Times New Roman" w:eastAsia="Times New Roman" w:hAnsi="Times New Roman"/>
                <w:sz w:val="18"/>
                <w:szCs w:val="18"/>
                <w:color w:val="auto"/>
              </w:rPr>
              <w:t>Декабрь</w:t>
            </w:r>
          </w:p>
        </w:tc>
        <w:tc>
          <w:tcPr>
            <w:tcW w:w="10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1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100" w:type="dxa"/>
            <w:vAlign w:val="bottom"/>
            <w:tcBorders>
              <w:left w:val="single" w:sz="8" w:color="auto"/>
            </w:tcBorders>
          </w:tcPr>
          <w:p>
            <w:pPr>
              <w:spacing w:after="0"/>
              <w:rPr>
                <w:sz w:val="3"/>
                <w:szCs w:val="3"/>
                <w:color w:val="auto"/>
              </w:rPr>
            </w:pPr>
          </w:p>
        </w:tc>
        <w:tc>
          <w:tcPr>
            <w:tcW w:w="78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362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240" w:type="dxa"/>
            <w:vAlign w:val="bottom"/>
          </w:tcPr>
          <w:p>
            <w:pPr>
              <w:spacing w:after="0"/>
              <w:rPr>
                <w:sz w:val="3"/>
                <w:szCs w:val="3"/>
                <w:color w:val="auto"/>
              </w:rPr>
            </w:pPr>
          </w:p>
        </w:tc>
        <w:tc>
          <w:tcPr>
            <w:tcW w:w="140" w:type="dxa"/>
            <w:vAlign w:val="bottom"/>
            <w:tcBorders>
              <w:right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 w:type="dxa"/>
            <w:vAlign w:val="bottom"/>
          </w:tcPr>
          <w:p>
            <w:pPr>
              <w:spacing w:after="0"/>
              <w:rPr>
                <w:sz w:val="3"/>
                <w:szCs w:val="3"/>
                <w:color w:val="auto"/>
              </w:rPr>
            </w:pPr>
          </w:p>
        </w:tc>
        <w:tc>
          <w:tcPr>
            <w:tcW w:w="920" w:type="dxa"/>
            <w:vAlign w:val="bottom"/>
            <w:gridSpan w:val="6"/>
            <w:vMerge w:val="continue"/>
          </w:tcPr>
          <w:p>
            <w:pPr>
              <w:spacing w:after="0"/>
              <w:rPr>
                <w:sz w:val="3"/>
                <w:szCs w:val="3"/>
                <w:color w:val="auto"/>
              </w:rPr>
            </w:pPr>
          </w:p>
        </w:tc>
        <w:tc>
          <w:tcPr>
            <w:tcW w:w="100" w:type="dxa"/>
            <w:vAlign w:val="bottom"/>
          </w:tcPr>
          <w:p>
            <w:pPr>
              <w:spacing w:after="0"/>
              <w:rPr>
                <w:sz w:val="3"/>
                <w:szCs w:val="3"/>
                <w:color w:val="auto"/>
              </w:rPr>
            </w:pPr>
          </w:p>
        </w:tc>
        <w:tc>
          <w:tcPr>
            <w:tcW w:w="28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220" w:type="dxa"/>
            <w:vAlign w:val="bottom"/>
          </w:tcPr>
          <w:p>
            <w:pPr>
              <w:spacing w:after="0"/>
              <w:rPr>
                <w:sz w:val="3"/>
                <w:szCs w:val="3"/>
                <w:color w:val="auto"/>
              </w:rPr>
            </w:pPr>
          </w:p>
        </w:tc>
        <w:tc>
          <w:tcPr>
            <w:tcW w:w="40" w:type="dxa"/>
            <w:vAlign w:val="bottom"/>
          </w:tcPr>
          <w:p>
            <w:pPr>
              <w:spacing w:after="0"/>
              <w:rPr>
                <w:sz w:val="3"/>
                <w:szCs w:val="3"/>
                <w:color w:val="auto"/>
              </w:rPr>
            </w:pPr>
          </w:p>
        </w:tc>
        <w:tc>
          <w:tcPr>
            <w:tcW w:w="680" w:type="dxa"/>
            <w:vAlign w:val="bottom"/>
            <w:gridSpan w:val="5"/>
            <w:vMerge w:val="continue"/>
          </w:tcPr>
          <w:p>
            <w:pPr>
              <w:spacing w:after="0"/>
              <w:rPr>
                <w:sz w:val="3"/>
                <w:szCs w:val="3"/>
                <w:color w:val="auto"/>
              </w:rPr>
            </w:pPr>
          </w:p>
        </w:tc>
        <w:tc>
          <w:tcPr>
            <w:tcW w:w="26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gridSpan w:val="5"/>
            <w:vMerge w:val="continue"/>
          </w:tcPr>
          <w:p>
            <w:pPr>
              <w:spacing w:after="0"/>
              <w:rPr>
                <w:sz w:val="3"/>
                <w:szCs w:val="3"/>
                <w:color w:val="auto"/>
              </w:rPr>
            </w:pPr>
          </w:p>
        </w:tc>
        <w:tc>
          <w:tcPr>
            <w:tcW w:w="26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260" w:type="dxa"/>
            <w:vAlign w:val="bottom"/>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Pr>
          <w:p>
            <w:pPr>
              <w:spacing w:after="0"/>
              <w:rPr>
                <w:sz w:val="3"/>
                <w:szCs w:val="3"/>
                <w:color w:val="auto"/>
              </w:rPr>
            </w:pPr>
          </w:p>
        </w:tc>
        <w:tc>
          <w:tcPr>
            <w:tcW w:w="860" w:type="dxa"/>
            <w:vAlign w:val="bottom"/>
            <w:gridSpan w:val="6"/>
            <w:vMerge w:val="continue"/>
          </w:tcPr>
          <w:p>
            <w:pPr>
              <w:spacing w:after="0"/>
              <w:rPr>
                <w:sz w:val="3"/>
                <w:szCs w:val="3"/>
                <w:color w:val="auto"/>
              </w:rPr>
            </w:pPr>
          </w:p>
        </w:tc>
        <w:tc>
          <w:tcPr>
            <w:tcW w:w="1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Borders>
              <w:right w:val="single" w:sz="8" w:color="auto"/>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64"/>
        </w:trPr>
        <w:tc>
          <w:tcPr>
            <w:tcW w:w="1000" w:type="dxa"/>
            <w:vAlign w:val="bottom"/>
            <w:tcBorders>
              <w:left w:val="single" w:sz="8" w:color="auto"/>
              <w:right w:val="single" w:sz="8" w:color="auto"/>
            </w:tcBorders>
            <w:gridSpan w:val="3"/>
          </w:tcPr>
          <w:p>
            <w:pPr>
              <w:spacing w:after="0"/>
              <w:rPr>
                <w:sz w:val="22"/>
                <w:szCs w:val="22"/>
                <w:color w:val="auto"/>
              </w:rPr>
            </w:pPr>
          </w:p>
        </w:tc>
        <w:tc>
          <w:tcPr>
            <w:tcW w:w="3840" w:type="dxa"/>
            <w:vAlign w:val="bottom"/>
            <w:tcBorders>
              <w:right w:val="single" w:sz="8" w:color="auto"/>
            </w:tcBorders>
            <w:gridSpan w:val="3"/>
          </w:tcPr>
          <w:p>
            <w:pPr>
              <w:spacing w:after="0"/>
              <w:rPr>
                <w:sz w:val="22"/>
                <w:szCs w:val="22"/>
                <w:color w:val="auto"/>
              </w:rPr>
            </w:pPr>
          </w:p>
        </w:tc>
        <w:tc>
          <w:tcPr>
            <w:tcW w:w="480" w:type="dxa"/>
            <w:vAlign w:val="bottom"/>
            <w:tcBorders>
              <w:bottom w:val="single" w:sz="8" w:color="auto"/>
              <w:right w:val="single" w:sz="8" w:color="auto"/>
            </w:tcBorders>
            <w:gridSpan w:val="3"/>
          </w:tcPr>
          <w:p>
            <w:pPr>
              <w:spacing w:after="0"/>
              <w:rPr>
                <w:sz w:val="22"/>
                <w:szCs w:val="22"/>
                <w:color w:val="auto"/>
              </w:rPr>
            </w:pPr>
          </w:p>
        </w:tc>
        <w:tc>
          <w:tcPr>
            <w:tcW w:w="1780" w:type="dxa"/>
            <w:vAlign w:val="bottom"/>
            <w:tcBorders>
              <w:bottom w:val="single" w:sz="8" w:color="auto"/>
              <w:right w:val="single" w:sz="8" w:color="auto"/>
            </w:tcBorders>
            <w:gridSpan w:val="12"/>
          </w:tcPr>
          <w:p>
            <w:pPr>
              <w:spacing w:after="0"/>
              <w:rPr>
                <w:sz w:val="22"/>
                <w:szCs w:val="22"/>
                <w:color w:val="auto"/>
              </w:rPr>
            </w:pPr>
          </w:p>
        </w:tc>
        <w:tc>
          <w:tcPr>
            <w:tcW w:w="580" w:type="dxa"/>
            <w:vAlign w:val="bottom"/>
            <w:tcBorders>
              <w:bottom w:val="single" w:sz="8" w:color="auto"/>
              <w:right w:val="single" w:sz="8" w:color="auto"/>
            </w:tcBorders>
            <w:gridSpan w:val="5"/>
          </w:tcPr>
          <w:p>
            <w:pPr>
              <w:spacing w:after="0"/>
              <w:rPr>
                <w:sz w:val="22"/>
                <w:szCs w:val="22"/>
                <w:color w:val="auto"/>
              </w:rPr>
            </w:pPr>
          </w:p>
        </w:tc>
        <w:tc>
          <w:tcPr>
            <w:tcW w:w="1420" w:type="dxa"/>
            <w:vAlign w:val="bottom"/>
            <w:tcBorders>
              <w:bottom w:val="single" w:sz="8" w:color="auto"/>
              <w:right w:val="single" w:sz="8" w:color="auto"/>
            </w:tcBorders>
            <w:gridSpan w:val="10"/>
          </w:tcPr>
          <w:p>
            <w:pPr>
              <w:spacing w:after="0"/>
              <w:rPr>
                <w:sz w:val="22"/>
                <w:szCs w:val="22"/>
                <w:color w:val="auto"/>
              </w:rPr>
            </w:pPr>
          </w:p>
        </w:tc>
        <w:tc>
          <w:tcPr>
            <w:tcW w:w="460" w:type="dxa"/>
            <w:vAlign w:val="bottom"/>
            <w:tcBorders>
              <w:bottom w:val="single" w:sz="8" w:color="auto"/>
              <w:right w:val="single" w:sz="8" w:color="auto"/>
            </w:tcBorders>
            <w:gridSpan w:val="3"/>
          </w:tcPr>
          <w:p>
            <w:pPr>
              <w:spacing w:after="0"/>
              <w:rPr>
                <w:sz w:val="22"/>
                <w:szCs w:val="22"/>
                <w:color w:val="auto"/>
              </w:rPr>
            </w:pPr>
          </w:p>
        </w:tc>
        <w:tc>
          <w:tcPr>
            <w:tcW w:w="1420" w:type="dxa"/>
            <w:vAlign w:val="bottom"/>
            <w:tcBorders>
              <w:bottom w:val="single" w:sz="8" w:color="auto"/>
              <w:right w:val="single" w:sz="8" w:color="auto"/>
            </w:tcBorders>
            <w:gridSpan w:val="9"/>
          </w:tcPr>
          <w:p>
            <w:pPr>
              <w:spacing w:after="0"/>
              <w:rPr>
                <w:sz w:val="22"/>
                <w:szCs w:val="22"/>
                <w:color w:val="auto"/>
              </w:rPr>
            </w:pPr>
          </w:p>
        </w:tc>
        <w:tc>
          <w:tcPr>
            <w:tcW w:w="480" w:type="dxa"/>
            <w:vAlign w:val="bottom"/>
            <w:tcBorders>
              <w:bottom w:val="single" w:sz="8" w:color="auto"/>
              <w:right w:val="single" w:sz="8" w:color="auto"/>
            </w:tcBorders>
            <w:gridSpan w:val="3"/>
          </w:tcPr>
          <w:p>
            <w:pPr>
              <w:spacing w:after="0"/>
              <w:rPr>
                <w:sz w:val="22"/>
                <w:szCs w:val="22"/>
                <w:color w:val="auto"/>
              </w:rPr>
            </w:pPr>
          </w:p>
        </w:tc>
        <w:tc>
          <w:tcPr>
            <w:tcW w:w="1960" w:type="dxa"/>
            <w:vAlign w:val="bottom"/>
            <w:tcBorders>
              <w:bottom w:val="single" w:sz="8" w:color="auto"/>
              <w:right w:val="single" w:sz="8" w:color="auto"/>
            </w:tcBorders>
            <w:gridSpan w:val="13"/>
          </w:tcPr>
          <w:p>
            <w:pPr>
              <w:spacing w:after="0"/>
              <w:rPr>
                <w:sz w:val="22"/>
                <w:szCs w:val="22"/>
                <w:color w:val="auto"/>
              </w:rPr>
            </w:pPr>
          </w:p>
        </w:tc>
        <w:tc>
          <w:tcPr>
            <w:tcW w:w="100" w:type="dxa"/>
            <w:vAlign w:val="bottom"/>
            <w:vMerge w:val="restart"/>
          </w:tcPr>
          <w:p>
            <w:pPr>
              <w:spacing w:after="0"/>
              <w:rPr>
                <w:sz w:val="22"/>
                <w:szCs w:val="22"/>
                <w:color w:val="auto"/>
              </w:rPr>
            </w:pPr>
          </w:p>
        </w:tc>
        <w:tc>
          <w:tcPr>
            <w:tcW w:w="78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Всего</w:t>
            </w:r>
          </w:p>
        </w:tc>
        <w:tc>
          <w:tcPr>
            <w:tcW w:w="0" w:type="dxa"/>
            <w:vAlign w:val="bottom"/>
          </w:tcPr>
          <w:p>
            <w:pPr>
              <w:spacing w:after="0"/>
              <w:rPr>
                <w:sz w:val="1"/>
                <w:szCs w:val="1"/>
                <w:color w:val="auto"/>
              </w:rPr>
            </w:pPr>
          </w:p>
        </w:tc>
      </w:tr>
      <w:tr>
        <w:trPr>
          <w:trHeight w:val="165"/>
        </w:trPr>
        <w:tc>
          <w:tcPr>
            <w:tcW w:w="100" w:type="dxa"/>
            <w:vAlign w:val="bottom"/>
            <w:tcBorders>
              <w:left w:val="single" w:sz="8" w:color="auto"/>
            </w:tcBorders>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36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600" w:type="dxa"/>
            <w:vAlign w:val="bottom"/>
            <w:gridSpan w:val="18"/>
          </w:tcPr>
          <w:p>
            <w:pPr>
              <w:jc w:val="center"/>
              <w:ind w:right="269"/>
              <w:spacing w:after="0" w:line="165" w:lineRule="exact"/>
              <w:rPr>
                <w:sz w:val="20"/>
                <w:szCs w:val="20"/>
                <w:color w:val="auto"/>
              </w:rPr>
            </w:pPr>
            <w:r>
              <w:rPr>
                <w:rFonts w:ascii="Times New Roman" w:cs="Times New Roman" w:eastAsia="Times New Roman" w:hAnsi="Times New Roman"/>
                <w:sz w:val="18"/>
                <w:szCs w:val="18"/>
                <w:color w:val="auto"/>
              </w:rPr>
              <w:t>Номера календарных недель</w:t>
            </w: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vMerge w:val="continue"/>
          </w:tcPr>
          <w:p>
            <w:pPr>
              <w:spacing w:after="0"/>
              <w:rPr>
                <w:sz w:val="14"/>
                <w:szCs w:val="14"/>
                <w:color w:val="auto"/>
              </w:rPr>
            </w:pPr>
          </w:p>
        </w:tc>
        <w:tc>
          <w:tcPr>
            <w:tcW w:w="780" w:type="dxa"/>
            <w:vAlign w:val="bottom"/>
            <w:tcBorders>
              <w:right w:val="single" w:sz="8" w:color="auto"/>
            </w:tcBorders>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6"/>
        </w:trPr>
        <w:tc>
          <w:tcPr>
            <w:tcW w:w="100" w:type="dxa"/>
            <w:vAlign w:val="bottom"/>
            <w:tcBorders>
              <w:left w:val="single" w:sz="8" w:color="auto"/>
            </w:tcBorders>
            <w:vMerge w:val="restart"/>
          </w:tcPr>
          <w:p>
            <w:pPr>
              <w:spacing w:after="0"/>
              <w:rPr>
                <w:sz w:val="3"/>
                <w:szCs w:val="3"/>
                <w:color w:val="auto"/>
              </w:rPr>
            </w:pPr>
          </w:p>
        </w:tc>
        <w:tc>
          <w:tcPr>
            <w:tcW w:w="900" w:type="dxa"/>
            <w:vAlign w:val="bottom"/>
            <w:tcBorders>
              <w:right w:val="single" w:sz="8" w:color="auto"/>
            </w:tcBorders>
            <w:gridSpan w:val="2"/>
            <w:vMerge w:val="restart"/>
          </w:tcPr>
          <w:p>
            <w:pPr>
              <w:jc w:val="center"/>
              <w:ind w:right="120"/>
              <w:spacing w:after="0" w:line="199" w:lineRule="exact"/>
              <w:rPr>
                <w:sz w:val="20"/>
                <w:szCs w:val="20"/>
                <w:color w:val="auto"/>
              </w:rPr>
            </w:pPr>
            <w:r>
              <w:rPr>
                <w:rFonts w:ascii="Times New Roman" w:cs="Times New Roman" w:eastAsia="Times New Roman" w:hAnsi="Times New Roman"/>
                <w:sz w:val="18"/>
                <w:szCs w:val="18"/>
                <w:b w:val="1"/>
                <w:bCs w:val="1"/>
                <w:color w:val="auto"/>
              </w:rPr>
              <w:t>Индекс</w:t>
            </w:r>
          </w:p>
        </w:tc>
        <w:tc>
          <w:tcPr>
            <w:tcW w:w="100" w:type="dxa"/>
            <w:vAlign w:val="bottom"/>
            <w:vMerge w:val="restart"/>
          </w:tcPr>
          <w:p>
            <w:pPr>
              <w:spacing w:after="0"/>
              <w:rPr>
                <w:sz w:val="3"/>
                <w:szCs w:val="3"/>
                <w:color w:val="auto"/>
              </w:rPr>
            </w:pPr>
          </w:p>
        </w:tc>
        <w:tc>
          <w:tcPr>
            <w:tcW w:w="3740" w:type="dxa"/>
            <w:vAlign w:val="bottom"/>
            <w:tcBorders>
              <w:right w:val="single" w:sz="8" w:color="auto"/>
            </w:tcBorders>
            <w:gridSpan w:val="2"/>
            <w:vMerge w:val="restart"/>
          </w:tcPr>
          <w:p>
            <w:pPr>
              <w:ind w:left="780"/>
              <w:spacing w:after="0" w:line="199" w:lineRule="exact"/>
              <w:rPr>
                <w:sz w:val="20"/>
                <w:szCs w:val="20"/>
                <w:color w:val="auto"/>
              </w:rPr>
            </w:pPr>
            <w:r>
              <w:rPr>
                <w:rFonts w:ascii="Times New Roman" w:cs="Times New Roman" w:eastAsia="Times New Roman" w:hAnsi="Times New Roman"/>
                <w:sz w:val="18"/>
                <w:szCs w:val="18"/>
                <w:b w:val="1"/>
                <w:bCs w:val="1"/>
                <w:color w:val="auto"/>
              </w:rPr>
              <w:t>Компоненты программы</w:t>
            </w:r>
          </w:p>
        </w:tc>
        <w:tc>
          <w:tcPr>
            <w:tcW w:w="8580" w:type="dxa"/>
            <w:vAlign w:val="bottom"/>
            <w:tcBorders>
              <w:bottom w:val="single" w:sz="8" w:color="auto"/>
              <w:right w:val="single" w:sz="8" w:color="auto"/>
            </w:tcBorders>
            <w:gridSpan w:val="58"/>
          </w:tcPr>
          <w:p>
            <w:pPr>
              <w:spacing w:after="0"/>
              <w:rPr>
                <w:sz w:val="3"/>
                <w:szCs w:val="3"/>
                <w:color w:val="auto"/>
              </w:rPr>
            </w:pPr>
          </w:p>
        </w:tc>
        <w:tc>
          <w:tcPr>
            <w:tcW w:w="100" w:type="dxa"/>
            <w:vAlign w:val="bottom"/>
            <w:vMerge w:val="restart"/>
          </w:tcPr>
          <w:p>
            <w:pPr>
              <w:spacing w:after="0"/>
              <w:rPr>
                <w:sz w:val="3"/>
                <w:szCs w:val="3"/>
                <w:color w:val="auto"/>
              </w:rPr>
            </w:pPr>
          </w:p>
        </w:tc>
        <w:tc>
          <w:tcPr>
            <w:tcW w:w="780" w:type="dxa"/>
            <w:vAlign w:val="bottom"/>
            <w:tcBorders>
              <w:right w:val="single" w:sz="8" w:color="auto"/>
            </w:tcBorders>
            <w:gridSpan w:val="2"/>
            <w:vMerge w:val="restart"/>
          </w:tcPr>
          <w:p>
            <w:pPr>
              <w:jc w:val="center"/>
              <w:ind w:right="140"/>
              <w:spacing w:after="0" w:line="199" w:lineRule="exact"/>
              <w:rPr>
                <w:sz w:val="20"/>
                <w:szCs w:val="20"/>
                <w:color w:val="auto"/>
              </w:rPr>
            </w:pPr>
            <w:r>
              <w:rPr>
                <w:rFonts w:ascii="Times New Roman" w:cs="Times New Roman" w:eastAsia="Times New Roman" w:hAnsi="Times New Roman"/>
                <w:sz w:val="18"/>
                <w:szCs w:val="18"/>
                <w:b w:val="1"/>
                <w:bCs w:val="1"/>
                <w:color w:val="auto"/>
                <w:w w:val="99"/>
              </w:rPr>
              <w:t>часов в</w:t>
            </w:r>
          </w:p>
        </w:tc>
        <w:tc>
          <w:tcPr>
            <w:tcW w:w="0" w:type="dxa"/>
            <w:vAlign w:val="bottom"/>
          </w:tcPr>
          <w:p>
            <w:pPr>
              <w:spacing w:after="0"/>
              <w:rPr>
                <w:sz w:val="1"/>
                <w:szCs w:val="1"/>
                <w:color w:val="auto"/>
              </w:rPr>
            </w:pPr>
          </w:p>
        </w:tc>
      </w:tr>
      <w:tr>
        <w:trPr>
          <w:trHeight w:val="143"/>
        </w:trPr>
        <w:tc>
          <w:tcPr>
            <w:tcW w:w="100" w:type="dxa"/>
            <w:vAlign w:val="bottom"/>
            <w:tcBorders>
              <w:left w:val="single" w:sz="8" w:color="auto"/>
            </w:tcBorders>
            <w:vMerge w:val="continue"/>
          </w:tcPr>
          <w:p>
            <w:pPr>
              <w:spacing w:after="0"/>
              <w:rPr>
                <w:sz w:val="12"/>
                <w:szCs w:val="12"/>
                <w:color w:val="auto"/>
              </w:rPr>
            </w:pPr>
          </w:p>
        </w:tc>
        <w:tc>
          <w:tcPr>
            <w:tcW w:w="900" w:type="dxa"/>
            <w:vAlign w:val="bottom"/>
            <w:tcBorders>
              <w:right w:val="single" w:sz="8" w:color="auto"/>
            </w:tcBorders>
            <w:gridSpan w:val="2"/>
            <w:vMerge w:val="continue"/>
          </w:tcPr>
          <w:p>
            <w:pPr>
              <w:spacing w:after="0"/>
              <w:rPr>
                <w:sz w:val="12"/>
                <w:szCs w:val="12"/>
                <w:color w:val="auto"/>
              </w:rPr>
            </w:pPr>
          </w:p>
        </w:tc>
        <w:tc>
          <w:tcPr>
            <w:tcW w:w="100" w:type="dxa"/>
            <w:vAlign w:val="bottom"/>
            <w:vMerge w:val="continue"/>
          </w:tcPr>
          <w:p>
            <w:pPr>
              <w:spacing w:after="0"/>
              <w:rPr>
                <w:sz w:val="12"/>
                <w:szCs w:val="12"/>
                <w:color w:val="auto"/>
              </w:rPr>
            </w:pPr>
          </w:p>
        </w:tc>
        <w:tc>
          <w:tcPr>
            <w:tcW w:w="3740" w:type="dxa"/>
            <w:vAlign w:val="bottom"/>
            <w:tcBorders>
              <w:right w:val="single" w:sz="8" w:color="auto"/>
            </w:tcBorders>
            <w:gridSpan w:val="2"/>
            <w:vMerge w:val="continue"/>
          </w:tcPr>
          <w:p>
            <w:pPr>
              <w:spacing w:after="0"/>
              <w:rPr>
                <w:sz w:val="12"/>
                <w:szCs w:val="12"/>
                <w:color w:val="auto"/>
              </w:rPr>
            </w:pPr>
          </w:p>
        </w:tc>
        <w:tc>
          <w:tcPr>
            <w:tcW w:w="34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w w:val="99"/>
              </w:rPr>
              <w:t>35</w:t>
            </w:r>
          </w:p>
        </w:tc>
        <w:tc>
          <w:tcPr>
            <w:tcW w:w="140" w:type="dxa"/>
            <w:vAlign w:val="bottom"/>
            <w:tcBorders>
              <w:right w:val="single" w:sz="8" w:color="auto"/>
            </w:tcBorders>
          </w:tcPr>
          <w:p>
            <w:pPr>
              <w:spacing w:after="0"/>
              <w:rPr>
                <w:sz w:val="12"/>
                <w:szCs w:val="12"/>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36</w:t>
            </w:r>
          </w:p>
        </w:tc>
        <w:tc>
          <w:tcPr>
            <w:tcW w:w="120" w:type="dxa"/>
            <w:vAlign w:val="bottom"/>
            <w:tcBorders>
              <w:right w:val="single" w:sz="8" w:color="auto"/>
            </w:tcBorders>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37</w:t>
            </w:r>
          </w:p>
        </w:tc>
        <w:tc>
          <w:tcPr>
            <w:tcW w:w="140" w:type="dxa"/>
            <w:vAlign w:val="bottom"/>
            <w:tcBorders>
              <w:right w:val="single" w:sz="8" w:color="auto"/>
            </w:tcBorders>
          </w:tcPr>
          <w:p>
            <w:pPr>
              <w:spacing w:after="0"/>
              <w:rPr>
                <w:sz w:val="12"/>
                <w:szCs w:val="12"/>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38</w:t>
            </w:r>
          </w:p>
        </w:tc>
        <w:tc>
          <w:tcPr>
            <w:tcW w:w="120" w:type="dxa"/>
            <w:vAlign w:val="bottom"/>
            <w:tcBorders>
              <w:right w:val="single" w:sz="8" w:color="auto"/>
            </w:tcBorders>
          </w:tcPr>
          <w:p>
            <w:pPr>
              <w:spacing w:after="0"/>
              <w:rPr>
                <w:sz w:val="12"/>
                <w:szCs w:val="12"/>
                <w:color w:val="auto"/>
              </w:rPr>
            </w:pPr>
          </w:p>
        </w:tc>
        <w:tc>
          <w:tcPr>
            <w:tcW w:w="3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39</w:t>
            </w:r>
          </w:p>
        </w:tc>
        <w:tc>
          <w:tcPr>
            <w:tcW w:w="100" w:type="dxa"/>
            <w:vAlign w:val="bottom"/>
            <w:tcBorders>
              <w:right w:val="single" w:sz="8" w:color="auto"/>
            </w:tcBorders>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40</w:t>
            </w:r>
          </w:p>
        </w:tc>
        <w:tc>
          <w:tcPr>
            <w:tcW w:w="120" w:type="dxa"/>
            <w:vAlign w:val="bottom"/>
            <w:tcBorders>
              <w:right w:val="single" w:sz="8" w:color="auto"/>
            </w:tcBorders>
          </w:tcPr>
          <w:p>
            <w:pPr>
              <w:spacing w:after="0"/>
              <w:rPr>
                <w:sz w:val="12"/>
                <w:szCs w:val="12"/>
                <w:color w:val="auto"/>
              </w:rPr>
            </w:pPr>
          </w:p>
        </w:tc>
        <w:tc>
          <w:tcPr>
            <w:tcW w:w="32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rPr>
              <w:t>41</w:t>
            </w:r>
          </w:p>
        </w:tc>
        <w:tc>
          <w:tcPr>
            <w:tcW w:w="4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42</w:t>
            </w:r>
          </w:p>
        </w:tc>
        <w:tc>
          <w:tcPr>
            <w:tcW w:w="1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43</w:t>
            </w:r>
          </w:p>
        </w:tc>
        <w:tc>
          <w:tcPr>
            <w:tcW w:w="120" w:type="dxa"/>
            <w:vAlign w:val="bottom"/>
            <w:tcBorders>
              <w:right w:val="single" w:sz="8" w:color="auto"/>
            </w:tcBorders>
          </w:tcPr>
          <w:p>
            <w:pPr>
              <w:spacing w:after="0"/>
              <w:rPr>
                <w:sz w:val="12"/>
                <w:szCs w:val="12"/>
                <w:color w:val="auto"/>
              </w:rPr>
            </w:pPr>
          </w:p>
        </w:tc>
        <w:tc>
          <w:tcPr>
            <w:tcW w:w="340" w:type="dxa"/>
            <w:vAlign w:val="bottom"/>
            <w:gridSpan w:val="2"/>
            <w:vMerge w:val="restart"/>
          </w:tcPr>
          <w:p>
            <w:pPr>
              <w:jc w:val="center"/>
              <w:ind w:left="31"/>
              <w:spacing w:after="0"/>
              <w:rPr>
                <w:sz w:val="20"/>
                <w:szCs w:val="20"/>
                <w:color w:val="auto"/>
              </w:rPr>
            </w:pPr>
            <w:r>
              <w:rPr>
                <w:rFonts w:ascii="Times New Roman" w:cs="Times New Roman" w:eastAsia="Times New Roman" w:hAnsi="Times New Roman"/>
                <w:sz w:val="18"/>
                <w:szCs w:val="18"/>
                <w:color w:val="auto"/>
                <w:w w:val="99"/>
              </w:rPr>
              <w:t>44</w:t>
            </w:r>
          </w:p>
        </w:tc>
        <w:tc>
          <w:tcPr>
            <w:tcW w:w="120" w:type="dxa"/>
            <w:vAlign w:val="bottom"/>
            <w:tcBorders>
              <w:right w:val="single" w:sz="8" w:color="auto"/>
            </w:tcBorders>
          </w:tcPr>
          <w:p>
            <w:pPr>
              <w:spacing w:after="0"/>
              <w:rPr>
                <w:sz w:val="12"/>
                <w:szCs w:val="12"/>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45</w:t>
            </w:r>
          </w:p>
        </w:tc>
        <w:tc>
          <w:tcPr>
            <w:tcW w:w="140" w:type="dxa"/>
            <w:vAlign w:val="bottom"/>
            <w:tcBorders>
              <w:right w:val="single" w:sz="8" w:color="auto"/>
            </w:tcBorders>
          </w:tcPr>
          <w:p>
            <w:pPr>
              <w:spacing w:after="0"/>
              <w:rPr>
                <w:sz w:val="12"/>
                <w:szCs w:val="12"/>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46</w:t>
            </w:r>
          </w:p>
        </w:tc>
        <w:tc>
          <w:tcPr>
            <w:tcW w:w="12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47</w:t>
            </w:r>
          </w:p>
        </w:tc>
        <w:tc>
          <w:tcPr>
            <w:tcW w:w="120" w:type="dxa"/>
            <w:vAlign w:val="bottom"/>
            <w:tcBorders>
              <w:right w:val="single" w:sz="8" w:color="auto"/>
            </w:tcBorders>
          </w:tcPr>
          <w:p>
            <w:pPr>
              <w:spacing w:after="0"/>
              <w:rPr>
                <w:sz w:val="12"/>
                <w:szCs w:val="12"/>
                <w:color w:val="auto"/>
              </w:rPr>
            </w:pPr>
          </w:p>
        </w:tc>
        <w:tc>
          <w:tcPr>
            <w:tcW w:w="360" w:type="dxa"/>
            <w:vAlign w:val="bottom"/>
            <w:gridSpan w:val="2"/>
            <w:vMerge w:val="restart"/>
          </w:tcPr>
          <w:p>
            <w:pPr>
              <w:jc w:val="center"/>
              <w:ind w:left="11"/>
              <w:spacing w:after="0"/>
              <w:rPr>
                <w:sz w:val="20"/>
                <w:szCs w:val="20"/>
                <w:color w:val="auto"/>
              </w:rPr>
            </w:pPr>
            <w:r>
              <w:rPr>
                <w:rFonts w:ascii="Times New Roman" w:cs="Times New Roman" w:eastAsia="Times New Roman" w:hAnsi="Times New Roman"/>
                <w:sz w:val="18"/>
                <w:szCs w:val="18"/>
                <w:color w:val="auto"/>
                <w:w w:val="99"/>
              </w:rPr>
              <w:t>48</w:t>
            </w:r>
          </w:p>
        </w:tc>
        <w:tc>
          <w:tcPr>
            <w:tcW w:w="120" w:type="dxa"/>
            <w:vAlign w:val="bottom"/>
            <w:tcBorders>
              <w:right w:val="single" w:sz="8" w:color="auto"/>
            </w:tcBorders>
          </w:tcPr>
          <w:p>
            <w:pPr>
              <w:spacing w:after="0"/>
              <w:rPr>
                <w:sz w:val="12"/>
                <w:szCs w:val="12"/>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49</w:t>
            </w:r>
          </w:p>
        </w:tc>
        <w:tc>
          <w:tcPr>
            <w:tcW w:w="120" w:type="dxa"/>
            <w:vAlign w:val="bottom"/>
            <w:tcBorders>
              <w:right w:val="single" w:sz="8" w:color="auto"/>
            </w:tcBorders>
          </w:tcPr>
          <w:p>
            <w:pPr>
              <w:spacing w:after="0"/>
              <w:rPr>
                <w:sz w:val="12"/>
                <w:szCs w:val="12"/>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50</w:t>
            </w:r>
          </w:p>
        </w:tc>
        <w:tc>
          <w:tcPr>
            <w:tcW w:w="120" w:type="dxa"/>
            <w:vAlign w:val="bottom"/>
            <w:tcBorders>
              <w:right w:val="single" w:sz="8" w:color="auto"/>
            </w:tcBorders>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51</w:t>
            </w:r>
          </w:p>
        </w:tc>
        <w:tc>
          <w:tcPr>
            <w:tcW w:w="120" w:type="dxa"/>
            <w:vAlign w:val="bottom"/>
            <w:tcBorders>
              <w:right w:val="single" w:sz="8" w:color="auto"/>
            </w:tcBorders>
          </w:tcPr>
          <w:p>
            <w:pPr>
              <w:spacing w:after="0"/>
              <w:rPr>
                <w:sz w:val="12"/>
                <w:szCs w:val="12"/>
                <w:color w:val="auto"/>
              </w:rPr>
            </w:pPr>
          </w:p>
        </w:tc>
        <w:tc>
          <w:tcPr>
            <w:tcW w:w="4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52</w:t>
            </w:r>
          </w:p>
        </w:tc>
        <w:tc>
          <w:tcPr>
            <w:tcW w:w="120" w:type="dxa"/>
            <w:vAlign w:val="bottom"/>
            <w:tcBorders>
              <w:right w:val="single" w:sz="8" w:color="auto"/>
            </w:tcBorders>
          </w:tcPr>
          <w:p>
            <w:pPr>
              <w:spacing w:after="0"/>
              <w:rPr>
                <w:sz w:val="12"/>
                <w:szCs w:val="12"/>
                <w:color w:val="auto"/>
              </w:rPr>
            </w:pPr>
          </w:p>
        </w:tc>
        <w:tc>
          <w:tcPr>
            <w:tcW w:w="100" w:type="dxa"/>
            <w:vAlign w:val="bottom"/>
            <w:vMerge w:val="continue"/>
          </w:tcPr>
          <w:p>
            <w:pPr>
              <w:spacing w:after="0"/>
              <w:rPr>
                <w:sz w:val="12"/>
                <w:szCs w:val="12"/>
                <w:color w:val="auto"/>
              </w:rPr>
            </w:pPr>
          </w:p>
        </w:tc>
        <w:tc>
          <w:tcPr>
            <w:tcW w:w="780" w:type="dxa"/>
            <w:vAlign w:val="bottom"/>
            <w:tcBorders>
              <w:right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00" w:type="dxa"/>
            <w:vAlign w:val="bottom"/>
            <w:tcBorders>
              <w:left w:val="single" w:sz="8" w:color="auto"/>
            </w:tcBorders>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40" w:type="dxa"/>
            <w:vAlign w:val="bottom"/>
            <w:gridSpan w:val="2"/>
            <w:vMerge w:val="continue"/>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340" w:type="dxa"/>
            <w:vAlign w:val="bottom"/>
            <w:gridSpan w:val="2"/>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340" w:type="dxa"/>
            <w:vAlign w:val="bottom"/>
            <w:gridSpan w:val="2"/>
            <w:vMerge w:val="continue"/>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320" w:type="dxa"/>
            <w:vAlign w:val="bottom"/>
            <w:gridSpan w:val="2"/>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80" w:type="dxa"/>
            <w:vAlign w:val="bottom"/>
            <w:gridSpan w:val="2"/>
            <w:vMerge w:val="continue"/>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340" w:type="dxa"/>
            <w:vAlign w:val="bottom"/>
            <w:gridSpan w:val="2"/>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2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320" w:type="dxa"/>
            <w:vAlign w:val="bottom"/>
            <w:gridSpan w:val="2"/>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40" w:type="dxa"/>
            <w:vAlign w:val="bottom"/>
            <w:gridSpan w:val="2"/>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60" w:type="dxa"/>
            <w:vAlign w:val="bottom"/>
            <w:gridSpan w:val="2"/>
            <w:vMerge w:val="continue"/>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340" w:type="dxa"/>
            <w:vAlign w:val="bottom"/>
            <w:gridSpan w:val="2"/>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60" w:type="dxa"/>
            <w:vAlign w:val="bottom"/>
            <w:gridSpan w:val="2"/>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60" w:type="dxa"/>
            <w:vAlign w:val="bottom"/>
            <w:gridSpan w:val="2"/>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40" w:type="dxa"/>
            <w:vAlign w:val="bottom"/>
            <w:gridSpan w:val="2"/>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340" w:type="dxa"/>
            <w:vAlign w:val="bottom"/>
            <w:gridSpan w:val="2"/>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420" w:type="dxa"/>
            <w:vAlign w:val="bottom"/>
            <w:gridSpan w:val="2"/>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семестр</w:t>
            </w:r>
          </w:p>
        </w:tc>
        <w:tc>
          <w:tcPr>
            <w:tcW w:w="0" w:type="dxa"/>
            <w:vAlign w:val="bottom"/>
          </w:tcPr>
          <w:p>
            <w:pPr>
              <w:spacing w:after="0"/>
              <w:rPr>
                <w:sz w:val="1"/>
                <w:szCs w:val="1"/>
                <w:color w:val="auto"/>
              </w:rPr>
            </w:pPr>
          </w:p>
        </w:tc>
      </w:tr>
      <w:tr>
        <w:trPr>
          <w:trHeight w:val="58"/>
        </w:trPr>
        <w:tc>
          <w:tcPr>
            <w:tcW w:w="1000" w:type="dxa"/>
            <w:vAlign w:val="bottom"/>
            <w:tcBorders>
              <w:left w:val="single" w:sz="8" w:color="auto"/>
              <w:right w:val="single" w:sz="8" w:color="auto"/>
            </w:tcBorders>
            <w:gridSpan w:val="3"/>
          </w:tcPr>
          <w:p>
            <w:pPr>
              <w:spacing w:after="0"/>
              <w:rPr>
                <w:sz w:val="5"/>
                <w:szCs w:val="5"/>
                <w:color w:val="auto"/>
              </w:rPr>
            </w:pPr>
          </w:p>
        </w:tc>
        <w:tc>
          <w:tcPr>
            <w:tcW w:w="3840" w:type="dxa"/>
            <w:vAlign w:val="bottom"/>
            <w:tcBorders>
              <w:right w:val="single" w:sz="8" w:color="auto"/>
            </w:tcBorders>
            <w:gridSpan w:val="3"/>
          </w:tcPr>
          <w:p>
            <w:pPr>
              <w:spacing w:after="0"/>
              <w:rPr>
                <w:sz w:val="5"/>
                <w:szCs w:val="5"/>
                <w:color w:val="auto"/>
              </w:rPr>
            </w:pPr>
          </w:p>
        </w:tc>
        <w:tc>
          <w:tcPr>
            <w:tcW w:w="480" w:type="dxa"/>
            <w:vAlign w:val="bottom"/>
            <w:tcBorders>
              <w:right w:val="single" w:sz="8" w:color="auto"/>
            </w:tcBorders>
            <w:gridSpan w:val="3"/>
          </w:tcPr>
          <w:p>
            <w:pPr>
              <w:spacing w:after="0"/>
              <w:rPr>
                <w:sz w:val="5"/>
                <w:szCs w:val="5"/>
                <w:color w:val="auto"/>
              </w:rPr>
            </w:pPr>
          </w:p>
        </w:tc>
        <w:tc>
          <w:tcPr>
            <w:tcW w:w="460" w:type="dxa"/>
            <w:vAlign w:val="bottom"/>
            <w:tcBorders>
              <w:right w:val="single" w:sz="8" w:color="auto"/>
            </w:tcBorders>
            <w:gridSpan w:val="3"/>
          </w:tcPr>
          <w:p>
            <w:pPr>
              <w:spacing w:after="0"/>
              <w:rPr>
                <w:sz w:val="5"/>
                <w:szCs w:val="5"/>
                <w:color w:val="auto"/>
              </w:rPr>
            </w:pPr>
          </w:p>
        </w:tc>
        <w:tc>
          <w:tcPr>
            <w:tcW w:w="500" w:type="dxa"/>
            <w:vAlign w:val="bottom"/>
            <w:tcBorders>
              <w:right w:val="single" w:sz="8" w:color="auto"/>
            </w:tcBorders>
            <w:gridSpan w:val="4"/>
            <w:shd w:val="clear" w:color="auto" w:fill="000000"/>
          </w:tcPr>
          <w:p>
            <w:pPr>
              <w:spacing w:after="0"/>
              <w:rPr>
                <w:sz w:val="5"/>
                <w:szCs w:val="5"/>
                <w:color w:val="auto"/>
              </w:rPr>
            </w:pPr>
          </w:p>
        </w:tc>
        <w:tc>
          <w:tcPr>
            <w:tcW w:w="440" w:type="dxa"/>
            <w:vAlign w:val="bottom"/>
            <w:tcBorders>
              <w:right w:val="single" w:sz="8" w:color="auto"/>
            </w:tcBorders>
            <w:gridSpan w:val="3"/>
          </w:tcPr>
          <w:p>
            <w:pPr>
              <w:spacing w:after="0"/>
              <w:rPr>
                <w:sz w:val="5"/>
                <w:szCs w:val="5"/>
                <w:color w:val="auto"/>
              </w:rPr>
            </w:pPr>
          </w:p>
        </w:tc>
        <w:tc>
          <w:tcPr>
            <w:tcW w:w="480" w:type="dxa"/>
            <w:vAlign w:val="bottom"/>
            <w:tcBorders>
              <w:right w:val="single" w:sz="8" w:color="auto"/>
            </w:tcBorders>
            <w:gridSpan w:val="3"/>
          </w:tcPr>
          <w:p>
            <w:pPr>
              <w:spacing w:after="0"/>
              <w:rPr>
                <w:sz w:val="5"/>
                <w:szCs w:val="5"/>
                <w:color w:val="auto"/>
              </w:rPr>
            </w:pPr>
          </w:p>
        </w:tc>
        <w:tc>
          <w:tcPr>
            <w:tcW w:w="480" w:type="dxa"/>
            <w:vAlign w:val="bottom"/>
            <w:tcBorders>
              <w:right w:val="single" w:sz="8" w:color="auto"/>
            </w:tcBorders>
            <w:gridSpan w:val="4"/>
            <w:shd w:val="clear" w:color="auto" w:fill="000000"/>
          </w:tcPr>
          <w:p>
            <w:pPr>
              <w:spacing w:after="0"/>
              <w:rPr>
                <w:sz w:val="5"/>
                <w:szCs w:val="5"/>
                <w:color w:val="auto"/>
              </w:rPr>
            </w:pPr>
          </w:p>
        </w:tc>
        <w:tc>
          <w:tcPr>
            <w:tcW w:w="500" w:type="dxa"/>
            <w:vAlign w:val="bottom"/>
            <w:tcBorders>
              <w:right w:val="single" w:sz="8" w:color="auto"/>
            </w:tcBorders>
            <w:gridSpan w:val="4"/>
          </w:tcPr>
          <w:p>
            <w:pPr>
              <w:spacing w:after="0"/>
              <w:rPr>
                <w:sz w:val="5"/>
                <w:szCs w:val="5"/>
                <w:color w:val="auto"/>
              </w:rPr>
            </w:pPr>
          </w:p>
        </w:tc>
        <w:tc>
          <w:tcPr>
            <w:tcW w:w="440" w:type="dxa"/>
            <w:vAlign w:val="bottom"/>
            <w:tcBorders>
              <w:right w:val="single" w:sz="8" w:color="auto"/>
            </w:tcBorders>
            <w:gridSpan w:val="3"/>
          </w:tcPr>
          <w:p>
            <w:pPr>
              <w:spacing w:after="0"/>
              <w:rPr>
                <w:sz w:val="5"/>
                <w:szCs w:val="5"/>
                <w:color w:val="auto"/>
              </w:rPr>
            </w:pPr>
          </w:p>
        </w:tc>
        <w:tc>
          <w:tcPr>
            <w:tcW w:w="480" w:type="dxa"/>
            <w:vAlign w:val="bottom"/>
            <w:tcBorders>
              <w:right w:val="single" w:sz="8" w:color="auto"/>
            </w:tcBorders>
            <w:gridSpan w:val="3"/>
          </w:tcPr>
          <w:p>
            <w:pPr>
              <w:spacing w:after="0"/>
              <w:rPr>
                <w:sz w:val="5"/>
                <w:szCs w:val="5"/>
                <w:color w:val="auto"/>
              </w:rPr>
            </w:pPr>
          </w:p>
        </w:tc>
        <w:tc>
          <w:tcPr>
            <w:tcW w:w="460" w:type="dxa"/>
            <w:vAlign w:val="bottom"/>
            <w:tcBorders>
              <w:right w:val="single" w:sz="8" w:color="auto"/>
            </w:tcBorders>
            <w:gridSpan w:val="3"/>
          </w:tcPr>
          <w:p>
            <w:pPr>
              <w:spacing w:after="0"/>
              <w:rPr>
                <w:sz w:val="5"/>
                <w:szCs w:val="5"/>
                <w:color w:val="auto"/>
              </w:rPr>
            </w:pPr>
          </w:p>
        </w:tc>
        <w:tc>
          <w:tcPr>
            <w:tcW w:w="500" w:type="dxa"/>
            <w:vAlign w:val="bottom"/>
            <w:tcBorders>
              <w:right w:val="single" w:sz="8" w:color="auto"/>
            </w:tcBorders>
            <w:gridSpan w:val="3"/>
          </w:tcPr>
          <w:p>
            <w:pPr>
              <w:spacing w:after="0"/>
              <w:rPr>
                <w:sz w:val="5"/>
                <w:szCs w:val="5"/>
                <w:color w:val="auto"/>
              </w:rPr>
            </w:pPr>
          </w:p>
        </w:tc>
        <w:tc>
          <w:tcPr>
            <w:tcW w:w="460" w:type="dxa"/>
            <w:vAlign w:val="bottom"/>
            <w:tcBorders>
              <w:right w:val="single" w:sz="8" w:color="auto"/>
            </w:tcBorders>
            <w:gridSpan w:val="3"/>
          </w:tcPr>
          <w:p>
            <w:pPr>
              <w:spacing w:after="0"/>
              <w:rPr>
                <w:sz w:val="5"/>
                <w:szCs w:val="5"/>
                <w:color w:val="auto"/>
              </w:rPr>
            </w:pPr>
          </w:p>
        </w:tc>
        <w:tc>
          <w:tcPr>
            <w:tcW w:w="460" w:type="dxa"/>
            <w:vAlign w:val="bottom"/>
            <w:tcBorders>
              <w:right w:val="single" w:sz="8" w:color="auto"/>
            </w:tcBorders>
            <w:gridSpan w:val="3"/>
          </w:tcPr>
          <w:p>
            <w:pPr>
              <w:spacing w:after="0"/>
              <w:rPr>
                <w:sz w:val="5"/>
                <w:szCs w:val="5"/>
                <w:color w:val="auto"/>
              </w:rPr>
            </w:pPr>
          </w:p>
        </w:tc>
        <w:tc>
          <w:tcPr>
            <w:tcW w:w="480" w:type="dxa"/>
            <w:vAlign w:val="bottom"/>
            <w:tcBorders>
              <w:right w:val="single" w:sz="8" w:color="auto"/>
            </w:tcBorders>
            <w:gridSpan w:val="3"/>
          </w:tcPr>
          <w:p>
            <w:pPr>
              <w:spacing w:after="0"/>
              <w:rPr>
                <w:sz w:val="5"/>
                <w:szCs w:val="5"/>
                <w:color w:val="auto"/>
              </w:rPr>
            </w:pPr>
          </w:p>
        </w:tc>
        <w:tc>
          <w:tcPr>
            <w:tcW w:w="480" w:type="dxa"/>
            <w:vAlign w:val="bottom"/>
            <w:tcBorders>
              <w:right w:val="single" w:sz="8" w:color="auto"/>
            </w:tcBorders>
            <w:gridSpan w:val="3"/>
          </w:tcPr>
          <w:p>
            <w:pPr>
              <w:spacing w:after="0"/>
              <w:rPr>
                <w:sz w:val="5"/>
                <w:szCs w:val="5"/>
                <w:color w:val="auto"/>
              </w:rPr>
            </w:pPr>
          </w:p>
        </w:tc>
        <w:tc>
          <w:tcPr>
            <w:tcW w:w="460" w:type="dxa"/>
            <w:vAlign w:val="bottom"/>
            <w:tcBorders>
              <w:right w:val="single" w:sz="8" w:color="auto"/>
            </w:tcBorders>
            <w:gridSpan w:val="3"/>
          </w:tcPr>
          <w:p>
            <w:pPr>
              <w:spacing w:after="0"/>
              <w:rPr>
                <w:sz w:val="5"/>
                <w:szCs w:val="5"/>
                <w:color w:val="auto"/>
              </w:rPr>
            </w:pPr>
          </w:p>
        </w:tc>
        <w:tc>
          <w:tcPr>
            <w:tcW w:w="480" w:type="dxa"/>
            <w:vAlign w:val="bottom"/>
            <w:tcBorders>
              <w:right w:val="single" w:sz="8" w:color="auto"/>
            </w:tcBorders>
            <w:gridSpan w:val="4"/>
            <w:shd w:val="clear" w:color="auto" w:fill="000000"/>
          </w:tcPr>
          <w:p>
            <w:pPr>
              <w:spacing w:after="0"/>
              <w:rPr>
                <w:sz w:val="5"/>
                <w:szCs w:val="5"/>
                <w:color w:val="auto"/>
              </w:rPr>
            </w:pPr>
          </w:p>
        </w:tc>
        <w:tc>
          <w:tcPr>
            <w:tcW w:w="540" w:type="dxa"/>
            <w:vAlign w:val="bottom"/>
            <w:tcBorders>
              <w:right w:val="single" w:sz="8" w:color="auto"/>
            </w:tcBorders>
            <w:gridSpan w:val="3"/>
          </w:tcPr>
          <w:p>
            <w:pPr>
              <w:spacing w:after="0"/>
              <w:rPr>
                <w:sz w:val="5"/>
                <w:szCs w:val="5"/>
                <w:color w:val="auto"/>
              </w:rPr>
            </w:pPr>
          </w:p>
        </w:tc>
        <w:tc>
          <w:tcPr>
            <w:tcW w:w="100" w:type="dxa"/>
            <w:vAlign w:val="bottom"/>
          </w:tcPr>
          <w:p>
            <w:pPr>
              <w:spacing w:after="0"/>
              <w:rPr>
                <w:sz w:val="5"/>
                <w:szCs w:val="5"/>
                <w:color w:val="auto"/>
              </w:rPr>
            </w:pPr>
          </w:p>
        </w:tc>
        <w:tc>
          <w:tcPr>
            <w:tcW w:w="780" w:type="dxa"/>
            <w:vAlign w:val="bottom"/>
            <w:tcBorders>
              <w:right w:val="single" w:sz="8" w:color="auto"/>
            </w:tcBorders>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54"/>
        </w:trPr>
        <w:tc>
          <w:tcPr>
            <w:tcW w:w="1000" w:type="dxa"/>
            <w:vAlign w:val="bottom"/>
            <w:tcBorders>
              <w:left w:val="single" w:sz="8" w:color="auto"/>
              <w:right w:val="single" w:sz="8" w:color="auto"/>
            </w:tcBorders>
            <w:gridSpan w:val="3"/>
          </w:tcPr>
          <w:p>
            <w:pPr>
              <w:spacing w:after="0"/>
              <w:rPr>
                <w:sz w:val="4"/>
                <w:szCs w:val="4"/>
                <w:color w:val="auto"/>
              </w:rPr>
            </w:pPr>
          </w:p>
        </w:tc>
        <w:tc>
          <w:tcPr>
            <w:tcW w:w="3840" w:type="dxa"/>
            <w:vAlign w:val="bottom"/>
            <w:tcBorders>
              <w:right w:val="single" w:sz="8" w:color="auto"/>
            </w:tcBorders>
            <w:gridSpan w:val="3"/>
          </w:tcPr>
          <w:p>
            <w:pPr>
              <w:spacing w:after="0"/>
              <w:rPr>
                <w:sz w:val="4"/>
                <w:szCs w:val="4"/>
                <w:color w:val="auto"/>
              </w:rPr>
            </w:pPr>
          </w:p>
        </w:tc>
        <w:tc>
          <w:tcPr>
            <w:tcW w:w="480" w:type="dxa"/>
            <w:vAlign w:val="bottom"/>
            <w:tcBorders>
              <w:bottom w:val="single" w:sz="8" w:color="auto"/>
              <w:right w:val="single" w:sz="8" w:color="auto"/>
            </w:tcBorders>
            <w:gridSpan w:val="3"/>
          </w:tcPr>
          <w:p>
            <w:pPr>
              <w:spacing w:after="0"/>
              <w:rPr>
                <w:sz w:val="4"/>
                <w:szCs w:val="4"/>
                <w:color w:val="auto"/>
              </w:rPr>
            </w:pPr>
          </w:p>
        </w:tc>
        <w:tc>
          <w:tcPr>
            <w:tcW w:w="460" w:type="dxa"/>
            <w:vAlign w:val="bottom"/>
            <w:tcBorders>
              <w:bottom w:val="single" w:sz="8" w:color="auto"/>
              <w:right w:val="single" w:sz="8" w:color="auto"/>
            </w:tcBorders>
            <w:gridSpan w:val="3"/>
          </w:tcPr>
          <w:p>
            <w:pPr>
              <w:spacing w:after="0"/>
              <w:rPr>
                <w:sz w:val="4"/>
                <w:szCs w:val="4"/>
                <w:color w:val="auto"/>
              </w:rPr>
            </w:pPr>
          </w:p>
        </w:tc>
        <w:tc>
          <w:tcPr>
            <w:tcW w:w="500" w:type="dxa"/>
            <w:vAlign w:val="bottom"/>
            <w:tcBorders>
              <w:bottom w:val="single" w:sz="8" w:color="auto"/>
              <w:right w:val="single" w:sz="8" w:color="auto"/>
            </w:tcBorders>
            <w:gridSpan w:val="4"/>
            <w:shd w:val="clear" w:color="auto" w:fill="000000"/>
          </w:tcPr>
          <w:p>
            <w:pPr>
              <w:spacing w:after="0"/>
              <w:rPr>
                <w:sz w:val="4"/>
                <w:szCs w:val="4"/>
                <w:color w:val="auto"/>
              </w:rPr>
            </w:pPr>
          </w:p>
        </w:tc>
        <w:tc>
          <w:tcPr>
            <w:tcW w:w="440" w:type="dxa"/>
            <w:vAlign w:val="bottom"/>
            <w:tcBorders>
              <w:bottom w:val="single" w:sz="8" w:color="auto"/>
              <w:right w:val="single" w:sz="8" w:color="auto"/>
            </w:tcBorders>
            <w:gridSpan w:val="3"/>
          </w:tcPr>
          <w:p>
            <w:pPr>
              <w:spacing w:after="0"/>
              <w:rPr>
                <w:sz w:val="4"/>
                <w:szCs w:val="4"/>
                <w:color w:val="auto"/>
              </w:rPr>
            </w:pPr>
          </w:p>
        </w:tc>
        <w:tc>
          <w:tcPr>
            <w:tcW w:w="480" w:type="dxa"/>
            <w:vAlign w:val="bottom"/>
            <w:tcBorders>
              <w:bottom w:val="single" w:sz="8" w:color="auto"/>
              <w:right w:val="single" w:sz="8" w:color="auto"/>
            </w:tcBorders>
            <w:gridSpan w:val="3"/>
          </w:tcPr>
          <w:p>
            <w:pPr>
              <w:spacing w:after="0"/>
              <w:rPr>
                <w:sz w:val="4"/>
                <w:szCs w:val="4"/>
                <w:color w:val="auto"/>
              </w:rPr>
            </w:pPr>
          </w:p>
        </w:tc>
        <w:tc>
          <w:tcPr>
            <w:tcW w:w="480" w:type="dxa"/>
            <w:vAlign w:val="bottom"/>
            <w:tcBorders>
              <w:bottom w:val="single" w:sz="8" w:color="auto"/>
              <w:right w:val="single" w:sz="8" w:color="auto"/>
            </w:tcBorders>
            <w:gridSpan w:val="4"/>
            <w:shd w:val="clear" w:color="auto" w:fill="000000"/>
          </w:tcPr>
          <w:p>
            <w:pPr>
              <w:spacing w:after="0"/>
              <w:rPr>
                <w:sz w:val="4"/>
                <w:szCs w:val="4"/>
                <w:color w:val="auto"/>
              </w:rPr>
            </w:pPr>
          </w:p>
        </w:tc>
        <w:tc>
          <w:tcPr>
            <w:tcW w:w="500" w:type="dxa"/>
            <w:vAlign w:val="bottom"/>
            <w:tcBorders>
              <w:bottom w:val="single" w:sz="8" w:color="auto"/>
              <w:right w:val="single" w:sz="8" w:color="auto"/>
            </w:tcBorders>
            <w:gridSpan w:val="4"/>
          </w:tcPr>
          <w:p>
            <w:pPr>
              <w:spacing w:after="0"/>
              <w:rPr>
                <w:sz w:val="4"/>
                <w:szCs w:val="4"/>
                <w:color w:val="auto"/>
              </w:rPr>
            </w:pPr>
          </w:p>
        </w:tc>
        <w:tc>
          <w:tcPr>
            <w:tcW w:w="440" w:type="dxa"/>
            <w:vAlign w:val="bottom"/>
            <w:tcBorders>
              <w:bottom w:val="single" w:sz="8" w:color="auto"/>
              <w:right w:val="single" w:sz="8" w:color="auto"/>
            </w:tcBorders>
            <w:gridSpan w:val="3"/>
          </w:tcPr>
          <w:p>
            <w:pPr>
              <w:spacing w:after="0"/>
              <w:rPr>
                <w:sz w:val="4"/>
                <w:szCs w:val="4"/>
                <w:color w:val="auto"/>
              </w:rPr>
            </w:pPr>
          </w:p>
        </w:tc>
        <w:tc>
          <w:tcPr>
            <w:tcW w:w="480" w:type="dxa"/>
            <w:vAlign w:val="bottom"/>
            <w:tcBorders>
              <w:bottom w:val="single" w:sz="8" w:color="auto"/>
              <w:right w:val="single" w:sz="8" w:color="auto"/>
            </w:tcBorders>
            <w:gridSpan w:val="3"/>
          </w:tcPr>
          <w:p>
            <w:pPr>
              <w:spacing w:after="0"/>
              <w:rPr>
                <w:sz w:val="4"/>
                <w:szCs w:val="4"/>
                <w:color w:val="auto"/>
              </w:rPr>
            </w:pPr>
          </w:p>
        </w:tc>
        <w:tc>
          <w:tcPr>
            <w:tcW w:w="460" w:type="dxa"/>
            <w:vAlign w:val="bottom"/>
            <w:tcBorders>
              <w:bottom w:val="single" w:sz="8" w:color="auto"/>
              <w:right w:val="single" w:sz="8" w:color="auto"/>
            </w:tcBorders>
            <w:gridSpan w:val="3"/>
          </w:tcPr>
          <w:p>
            <w:pPr>
              <w:spacing w:after="0"/>
              <w:rPr>
                <w:sz w:val="4"/>
                <w:szCs w:val="4"/>
                <w:color w:val="auto"/>
              </w:rPr>
            </w:pPr>
          </w:p>
        </w:tc>
        <w:tc>
          <w:tcPr>
            <w:tcW w:w="500" w:type="dxa"/>
            <w:vAlign w:val="bottom"/>
            <w:tcBorders>
              <w:bottom w:val="single" w:sz="8" w:color="auto"/>
              <w:right w:val="single" w:sz="8" w:color="auto"/>
            </w:tcBorders>
            <w:gridSpan w:val="3"/>
          </w:tcPr>
          <w:p>
            <w:pPr>
              <w:spacing w:after="0"/>
              <w:rPr>
                <w:sz w:val="4"/>
                <w:szCs w:val="4"/>
                <w:color w:val="auto"/>
              </w:rPr>
            </w:pPr>
          </w:p>
        </w:tc>
        <w:tc>
          <w:tcPr>
            <w:tcW w:w="460" w:type="dxa"/>
            <w:vAlign w:val="bottom"/>
            <w:tcBorders>
              <w:bottom w:val="single" w:sz="8" w:color="auto"/>
              <w:right w:val="single" w:sz="8" w:color="auto"/>
            </w:tcBorders>
            <w:gridSpan w:val="3"/>
          </w:tcPr>
          <w:p>
            <w:pPr>
              <w:spacing w:after="0"/>
              <w:rPr>
                <w:sz w:val="4"/>
                <w:szCs w:val="4"/>
                <w:color w:val="auto"/>
              </w:rPr>
            </w:pPr>
          </w:p>
        </w:tc>
        <w:tc>
          <w:tcPr>
            <w:tcW w:w="460" w:type="dxa"/>
            <w:vAlign w:val="bottom"/>
            <w:tcBorders>
              <w:bottom w:val="single" w:sz="8" w:color="auto"/>
              <w:right w:val="single" w:sz="8" w:color="auto"/>
            </w:tcBorders>
            <w:gridSpan w:val="3"/>
          </w:tcPr>
          <w:p>
            <w:pPr>
              <w:spacing w:after="0"/>
              <w:rPr>
                <w:sz w:val="4"/>
                <w:szCs w:val="4"/>
                <w:color w:val="auto"/>
              </w:rPr>
            </w:pPr>
          </w:p>
        </w:tc>
        <w:tc>
          <w:tcPr>
            <w:tcW w:w="480" w:type="dxa"/>
            <w:vAlign w:val="bottom"/>
            <w:tcBorders>
              <w:bottom w:val="single" w:sz="8" w:color="auto"/>
              <w:right w:val="single" w:sz="8" w:color="auto"/>
            </w:tcBorders>
            <w:gridSpan w:val="3"/>
          </w:tcPr>
          <w:p>
            <w:pPr>
              <w:spacing w:after="0"/>
              <w:rPr>
                <w:sz w:val="4"/>
                <w:szCs w:val="4"/>
                <w:color w:val="auto"/>
              </w:rPr>
            </w:pPr>
          </w:p>
        </w:tc>
        <w:tc>
          <w:tcPr>
            <w:tcW w:w="480" w:type="dxa"/>
            <w:vAlign w:val="bottom"/>
            <w:tcBorders>
              <w:bottom w:val="single" w:sz="8" w:color="auto"/>
              <w:right w:val="single" w:sz="8" w:color="auto"/>
            </w:tcBorders>
            <w:gridSpan w:val="3"/>
          </w:tcPr>
          <w:p>
            <w:pPr>
              <w:spacing w:after="0"/>
              <w:rPr>
                <w:sz w:val="4"/>
                <w:szCs w:val="4"/>
                <w:color w:val="auto"/>
              </w:rPr>
            </w:pPr>
          </w:p>
        </w:tc>
        <w:tc>
          <w:tcPr>
            <w:tcW w:w="460" w:type="dxa"/>
            <w:vAlign w:val="bottom"/>
            <w:tcBorders>
              <w:bottom w:val="single" w:sz="8" w:color="auto"/>
              <w:right w:val="single" w:sz="8" w:color="auto"/>
            </w:tcBorders>
            <w:gridSpan w:val="3"/>
          </w:tcPr>
          <w:p>
            <w:pPr>
              <w:spacing w:after="0"/>
              <w:rPr>
                <w:sz w:val="4"/>
                <w:szCs w:val="4"/>
                <w:color w:val="auto"/>
              </w:rPr>
            </w:pPr>
          </w:p>
        </w:tc>
        <w:tc>
          <w:tcPr>
            <w:tcW w:w="480" w:type="dxa"/>
            <w:vAlign w:val="bottom"/>
            <w:tcBorders>
              <w:bottom w:val="single" w:sz="8" w:color="auto"/>
              <w:right w:val="single" w:sz="8" w:color="auto"/>
            </w:tcBorders>
            <w:gridSpan w:val="4"/>
            <w:shd w:val="clear" w:color="auto" w:fill="000000"/>
          </w:tcPr>
          <w:p>
            <w:pPr>
              <w:spacing w:after="0"/>
              <w:rPr>
                <w:sz w:val="4"/>
                <w:szCs w:val="4"/>
                <w:color w:val="auto"/>
              </w:rPr>
            </w:pPr>
          </w:p>
        </w:tc>
        <w:tc>
          <w:tcPr>
            <w:tcW w:w="540" w:type="dxa"/>
            <w:vAlign w:val="bottom"/>
            <w:tcBorders>
              <w:bottom w:val="single" w:sz="8" w:color="auto"/>
              <w:right w:val="single" w:sz="8" w:color="auto"/>
            </w:tcBorders>
            <w:gridSpan w:val="3"/>
          </w:tcPr>
          <w:p>
            <w:pPr>
              <w:spacing w:after="0"/>
              <w:rPr>
                <w:sz w:val="4"/>
                <w:szCs w:val="4"/>
                <w:color w:val="auto"/>
              </w:rPr>
            </w:pPr>
          </w:p>
        </w:tc>
        <w:tc>
          <w:tcPr>
            <w:tcW w:w="880" w:type="dxa"/>
            <w:vAlign w:val="bottom"/>
            <w:tcBorders>
              <w:right w:val="single" w:sz="8" w:color="auto"/>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93"/>
        </w:trPr>
        <w:tc>
          <w:tcPr>
            <w:tcW w:w="100" w:type="dxa"/>
            <w:vAlign w:val="bottom"/>
            <w:tcBorders>
              <w:left w:val="single" w:sz="8" w:color="auto"/>
            </w:tcBorders>
          </w:tcPr>
          <w:p>
            <w:pPr>
              <w:spacing w:after="0"/>
              <w:rPr>
                <w:sz w:val="16"/>
                <w:szCs w:val="16"/>
                <w:color w:val="auto"/>
              </w:rPr>
            </w:pPr>
          </w:p>
        </w:tc>
        <w:tc>
          <w:tcPr>
            <w:tcW w:w="7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6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3680" w:type="dxa"/>
            <w:vAlign w:val="bottom"/>
            <w:tcBorders>
              <w:bottom w:val="single" w:sz="8" w:color="auto"/>
            </w:tcBorders>
            <w:gridSpan w:val="24"/>
          </w:tcPr>
          <w:p>
            <w:pPr>
              <w:jc w:val="center"/>
              <w:ind w:right="60"/>
              <w:spacing w:after="0" w:line="194" w:lineRule="exact"/>
              <w:rPr>
                <w:sz w:val="20"/>
                <w:szCs w:val="20"/>
                <w:color w:val="auto"/>
              </w:rPr>
            </w:pPr>
            <w:r>
              <w:rPr>
                <w:rFonts w:ascii="Times New Roman" w:cs="Times New Roman" w:eastAsia="Times New Roman" w:hAnsi="Times New Roman"/>
                <w:sz w:val="18"/>
                <w:szCs w:val="18"/>
                <w:color w:val="auto"/>
              </w:rPr>
              <w:t>Порядковые номера недель учебного года</w:t>
            </w: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99"/>
        </w:trPr>
        <w:tc>
          <w:tcPr>
            <w:tcW w:w="100" w:type="dxa"/>
            <w:vAlign w:val="bottom"/>
            <w:tcBorders>
              <w:left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Borders>
              <w:right w:val="single" w:sz="8" w:color="auto"/>
            </w:tcBorders>
            <w:gridSpan w:val="2"/>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34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rPr>
              <w:t>1</w:t>
            </w:r>
          </w:p>
        </w:tc>
        <w:tc>
          <w:tcPr>
            <w:tcW w:w="120" w:type="dxa"/>
            <w:vAlign w:val="bottom"/>
            <w:tcBorders>
              <w:right w:val="single" w:sz="8" w:color="auto"/>
            </w:tcBorders>
          </w:tcPr>
          <w:p>
            <w:pPr>
              <w:spacing w:after="0"/>
              <w:rPr>
                <w:sz w:val="24"/>
                <w:szCs w:val="24"/>
                <w:color w:val="auto"/>
              </w:rPr>
            </w:pPr>
          </w:p>
        </w:tc>
        <w:tc>
          <w:tcPr>
            <w:tcW w:w="360" w:type="dxa"/>
            <w:vAlign w:val="bottom"/>
            <w:gridSpan w:val="3"/>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24"/>
                <w:szCs w:val="24"/>
                <w:color w:val="auto"/>
              </w:rPr>
            </w:pPr>
          </w:p>
        </w:tc>
        <w:tc>
          <w:tcPr>
            <w:tcW w:w="32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88"/>
              </w:rPr>
              <w:t>3</w:t>
            </w:r>
          </w:p>
        </w:tc>
        <w:tc>
          <w:tcPr>
            <w:tcW w:w="120" w:type="dxa"/>
            <w:vAlign w:val="bottom"/>
            <w:tcBorders>
              <w:right w:val="single" w:sz="8" w:color="auto"/>
            </w:tcBorders>
          </w:tcPr>
          <w:p>
            <w:pPr>
              <w:spacing w:after="0"/>
              <w:rPr>
                <w:sz w:val="24"/>
                <w:szCs w:val="24"/>
                <w:color w:val="auto"/>
              </w:rPr>
            </w:pPr>
          </w:p>
        </w:tc>
        <w:tc>
          <w:tcPr>
            <w:tcW w:w="38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24"/>
                <w:szCs w:val="24"/>
                <w:color w:val="auto"/>
              </w:rPr>
            </w:pPr>
          </w:p>
        </w:tc>
        <w:tc>
          <w:tcPr>
            <w:tcW w:w="360" w:type="dxa"/>
            <w:vAlign w:val="bottom"/>
            <w:gridSpan w:val="3"/>
          </w:tcPr>
          <w:p>
            <w:pPr>
              <w:jc w:val="center"/>
              <w:spacing w:after="0"/>
              <w:rPr>
                <w:sz w:val="20"/>
                <w:szCs w:val="20"/>
                <w:color w:val="auto"/>
              </w:rPr>
            </w:pPr>
            <w:r>
              <w:rPr>
                <w:rFonts w:ascii="Times New Roman" w:cs="Times New Roman" w:eastAsia="Times New Roman" w:hAnsi="Times New Roman"/>
                <w:sz w:val="18"/>
                <w:szCs w:val="18"/>
                <w:color w:val="auto"/>
                <w:w w:val="88"/>
              </w:rPr>
              <w:t>5</w:t>
            </w:r>
          </w:p>
        </w:tc>
        <w:tc>
          <w:tcPr>
            <w:tcW w:w="120" w:type="dxa"/>
            <w:vAlign w:val="bottom"/>
            <w:tcBorders>
              <w:right w:val="single" w:sz="8" w:color="auto"/>
            </w:tcBorders>
          </w:tcPr>
          <w:p>
            <w:pPr>
              <w:spacing w:after="0"/>
              <w:rPr>
                <w:sz w:val="24"/>
                <w:szCs w:val="24"/>
                <w:color w:val="auto"/>
              </w:rPr>
            </w:pPr>
          </w:p>
        </w:tc>
        <w:tc>
          <w:tcPr>
            <w:tcW w:w="320" w:type="dxa"/>
            <w:vAlign w:val="bottom"/>
            <w:gridSpan w:val="2"/>
          </w:tcPr>
          <w:p>
            <w:pPr>
              <w:jc w:val="center"/>
              <w:ind w:left="29"/>
              <w:spacing w:after="0"/>
              <w:rPr>
                <w:sz w:val="20"/>
                <w:szCs w:val="20"/>
                <w:color w:val="auto"/>
              </w:rPr>
            </w:pPr>
            <w:r>
              <w:rPr>
                <w:rFonts w:ascii="Times New Roman" w:cs="Times New Roman" w:eastAsia="Times New Roman" w:hAnsi="Times New Roman"/>
                <w:sz w:val="18"/>
                <w:szCs w:val="18"/>
                <w:color w:val="auto"/>
                <w:w w:val="88"/>
              </w:rPr>
              <w:t>6</w:t>
            </w:r>
          </w:p>
        </w:tc>
        <w:tc>
          <w:tcPr>
            <w:tcW w:w="180" w:type="dxa"/>
            <w:vAlign w:val="bottom"/>
            <w:tcBorders>
              <w:right w:val="single" w:sz="8" w:color="auto"/>
            </w:tcBorders>
            <w:gridSpan w:val="2"/>
          </w:tcPr>
          <w:p>
            <w:pPr>
              <w:spacing w:after="0"/>
              <w:rPr>
                <w:sz w:val="24"/>
                <w:szCs w:val="24"/>
                <w:color w:val="auto"/>
              </w:rPr>
            </w:pPr>
          </w:p>
        </w:tc>
        <w:tc>
          <w:tcPr>
            <w:tcW w:w="32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rPr>
              <w:t>7</w:t>
            </w: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88"/>
              </w:rPr>
              <w:t>8</w:t>
            </w:r>
          </w:p>
        </w:tc>
        <w:tc>
          <w:tcPr>
            <w:tcW w:w="120" w:type="dxa"/>
            <w:vAlign w:val="bottom"/>
            <w:tcBorders>
              <w:right w:val="single" w:sz="8" w:color="auto"/>
            </w:tcBorders>
          </w:tcPr>
          <w:p>
            <w:pPr>
              <w:spacing w:after="0"/>
              <w:rPr>
                <w:sz w:val="24"/>
                <w:szCs w:val="24"/>
                <w:color w:val="auto"/>
              </w:rPr>
            </w:pPr>
          </w:p>
        </w:tc>
        <w:tc>
          <w:tcPr>
            <w:tcW w:w="340" w:type="dxa"/>
            <w:vAlign w:val="bottom"/>
            <w:gridSpan w:val="2"/>
          </w:tcPr>
          <w:p>
            <w:pPr>
              <w:jc w:val="center"/>
              <w:ind w:left="11"/>
              <w:spacing w:after="0"/>
              <w:rPr>
                <w:sz w:val="20"/>
                <w:szCs w:val="20"/>
                <w:color w:val="auto"/>
              </w:rPr>
            </w:pPr>
            <w:r>
              <w:rPr>
                <w:rFonts w:ascii="Times New Roman" w:cs="Times New Roman" w:eastAsia="Times New Roman" w:hAnsi="Times New Roman"/>
                <w:sz w:val="18"/>
                <w:szCs w:val="18"/>
                <w:color w:val="auto"/>
                <w:w w:val="88"/>
              </w:rPr>
              <w:t>9</w:t>
            </w:r>
          </w:p>
        </w:tc>
        <w:tc>
          <w:tcPr>
            <w:tcW w:w="120" w:type="dxa"/>
            <w:vAlign w:val="bottom"/>
            <w:tcBorders>
              <w:right w:val="single" w:sz="8" w:color="auto"/>
            </w:tcBorders>
          </w:tcPr>
          <w:p>
            <w:pPr>
              <w:spacing w:after="0"/>
              <w:rPr>
                <w:sz w:val="24"/>
                <w:szCs w:val="24"/>
                <w:color w:val="auto"/>
              </w:rPr>
            </w:pPr>
          </w:p>
        </w:tc>
        <w:tc>
          <w:tcPr>
            <w:tcW w:w="360" w:type="dxa"/>
            <w:vAlign w:val="bottom"/>
            <w:gridSpan w:val="2"/>
          </w:tcPr>
          <w:p>
            <w:pPr>
              <w:jc w:val="center"/>
              <w:ind w:left="9"/>
              <w:spacing w:after="0"/>
              <w:rPr>
                <w:sz w:val="20"/>
                <w:szCs w:val="20"/>
                <w:color w:val="auto"/>
              </w:rPr>
            </w:pPr>
            <w:r>
              <w:rPr>
                <w:rFonts w:ascii="Times New Roman" w:cs="Times New Roman" w:eastAsia="Times New Roman" w:hAnsi="Times New Roman"/>
                <w:sz w:val="18"/>
                <w:szCs w:val="18"/>
                <w:color w:val="auto"/>
                <w:w w:val="99"/>
              </w:rPr>
              <w:t>10</w:t>
            </w:r>
          </w:p>
        </w:tc>
        <w:tc>
          <w:tcPr>
            <w:tcW w:w="140" w:type="dxa"/>
            <w:vAlign w:val="bottom"/>
            <w:tcBorders>
              <w:right w:val="single" w:sz="8" w:color="auto"/>
            </w:tcBorders>
          </w:tcPr>
          <w:p>
            <w:pPr>
              <w:spacing w:after="0"/>
              <w:rPr>
                <w:sz w:val="24"/>
                <w:szCs w:val="24"/>
                <w:color w:val="auto"/>
              </w:rPr>
            </w:pPr>
          </w:p>
        </w:tc>
        <w:tc>
          <w:tcPr>
            <w:tcW w:w="340" w:type="dxa"/>
            <w:vAlign w:val="bottom"/>
            <w:gridSpan w:val="2"/>
          </w:tcPr>
          <w:p>
            <w:pPr>
              <w:jc w:val="center"/>
              <w:spacing w:after="0"/>
              <w:rPr>
                <w:sz w:val="20"/>
                <w:szCs w:val="20"/>
                <w:color w:val="auto"/>
              </w:rPr>
            </w:pPr>
            <w:r>
              <w:rPr>
                <w:rFonts w:ascii="Times New Roman" w:cs="Times New Roman" w:eastAsia="Times New Roman" w:hAnsi="Times New Roman"/>
                <w:sz w:val="18"/>
                <w:szCs w:val="18"/>
                <w:color w:val="auto"/>
                <w:w w:val="99"/>
              </w:rPr>
              <w:t>11</w:t>
            </w: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12</w:t>
            </w:r>
          </w:p>
        </w:tc>
        <w:tc>
          <w:tcPr>
            <w:tcW w:w="120" w:type="dxa"/>
            <w:vAlign w:val="bottom"/>
            <w:tcBorders>
              <w:right w:val="single" w:sz="8" w:color="auto"/>
            </w:tcBorders>
          </w:tcPr>
          <w:p>
            <w:pPr>
              <w:spacing w:after="0"/>
              <w:rPr>
                <w:sz w:val="24"/>
                <w:szCs w:val="24"/>
                <w:color w:val="auto"/>
              </w:rPr>
            </w:pPr>
          </w:p>
        </w:tc>
        <w:tc>
          <w:tcPr>
            <w:tcW w:w="360" w:type="dxa"/>
            <w:vAlign w:val="bottom"/>
            <w:gridSpan w:val="2"/>
          </w:tcPr>
          <w:p>
            <w:pPr>
              <w:jc w:val="center"/>
              <w:ind w:left="11"/>
              <w:spacing w:after="0"/>
              <w:rPr>
                <w:sz w:val="20"/>
                <w:szCs w:val="20"/>
                <w:color w:val="auto"/>
              </w:rPr>
            </w:pPr>
            <w:r>
              <w:rPr>
                <w:rFonts w:ascii="Times New Roman" w:cs="Times New Roman" w:eastAsia="Times New Roman" w:hAnsi="Times New Roman"/>
                <w:sz w:val="18"/>
                <w:szCs w:val="18"/>
                <w:color w:val="auto"/>
                <w:w w:val="99"/>
              </w:rPr>
              <w:t>13</w:t>
            </w:r>
          </w:p>
        </w:tc>
        <w:tc>
          <w:tcPr>
            <w:tcW w:w="120" w:type="dxa"/>
            <w:vAlign w:val="bottom"/>
            <w:tcBorders>
              <w:right w:val="single" w:sz="8" w:color="auto"/>
            </w:tcBorders>
          </w:tcPr>
          <w:p>
            <w:pPr>
              <w:spacing w:after="0"/>
              <w:rPr>
                <w:sz w:val="24"/>
                <w:szCs w:val="24"/>
                <w:color w:val="auto"/>
              </w:rPr>
            </w:pPr>
          </w:p>
        </w:tc>
        <w:tc>
          <w:tcPr>
            <w:tcW w:w="360" w:type="dxa"/>
            <w:vAlign w:val="bottom"/>
            <w:gridSpan w:val="2"/>
          </w:tcPr>
          <w:p>
            <w:pPr>
              <w:jc w:val="center"/>
              <w:ind w:left="9"/>
              <w:spacing w:after="0"/>
              <w:rPr>
                <w:sz w:val="20"/>
                <w:szCs w:val="20"/>
                <w:color w:val="auto"/>
              </w:rPr>
            </w:pPr>
            <w:r>
              <w:rPr>
                <w:rFonts w:ascii="Times New Roman" w:cs="Times New Roman" w:eastAsia="Times New Roman" w:hAnsi="Times New Roman"/>
                <w:sz w:val="18"/>
                <w:szCs w:val="18"/>
                <w:color w:val="auto"/>
                <w:w w:val="99"/>
              </w:rPr>
              <w:t>14</w:t>
            </w:r>
          </w:p>
        </w:tc>
        <w:tc>
          <w:tcPr>
            <w:tcW w:w="120" w:type="dxa"/>
            <w:vAlign w:val="bottom"/>
            <w:tcBorders>
              <w:right w:val="single" w:sz="8" w:color="auto"/>
            </w:tcBorders>
          </w:tcPr>
          <w:p>
            <w:pPr>
              <w:spacing w:after="0"/>
              <w:rPr>
                <w:sz w:val="24"/>
                <w:szCs w:val="24"/>
                <w:color w:val="auto"/>
              </w:rPr>
            </w:pPr>
          </w:p>
        </w:tc>
        <w:tc>
          <w:tcPr>
            <w:tcW w:w="340" w:type="dxa"/>
            <w:vAlign w:val="bottom"/>
            <w:gridSpan w:val="2"/>
          </w:tcPr>
          <w:p>
            <w:pPr>
              <w:jc w:val="center"/>
              <w:ind w:left="9"/>
              <w:spacing w:after="0"/>
              <w:rPr>
                <w:sz w:val="20"/>
                <w:szCs w:val="20"/>
                <w:color w:val="auto"/>
              </w:rPr>
            </w:pPr>
            <w:r>
              <w:rPr>
                <w:rFonts w:ascii="Times New Roman" w:cs="Times New Roman" w:eastAsia="Times New Roman" w:hAnsi="Times New Roman"/>
                <w:sz w:val="18"/>
                <w:szCs w:val="18"/>
                <w:color w:val="auto"/>
              </w:rPr>
              <w:t>15</w:t>
            </w:r>
          </w:p>
        </w:tc>
        <w:tc>
          <w:tcPr>
            <w:tcW w:w="120" w:type="dxa"/>
            <w:vAlign w:val="bottom"/>
            <w:tcBorders>
              <w:right w:val="single" w:sz="8" w:color="auto"/>
            </w:tcBorders>
          </w:tcPr>
          <w:p>
            <w:pPr>
              <w:spacing w:after="0"/>
              <w:rPr>
                <w:sz w:val="24"/>
                <w:szCs w:val="24"/>
                <w:color w:val="auto"/>
              </w:rPr>
            </w:pPr>
          </w:p>
        </w:tc>
        <w:tc>
          <w:tcPr>
            <w:tcW w:w="360" w:type="dxa"/>
            <w:vAlign w:val="bottom"/>
            <w:gridSpan w:val="3"/>
          </w:tcPr>
          <w:p>
            <w:pPr>
              <w:jc w:val="center"/>
              <w:ind w:left="9"/>
              <w:spacing w:after="0"/>
              <w:rPr>
                <w:sz w:val="20"/>
                <w:szCs w:val="20"/>
                <w:color w:val="auto"/>
              </w:rPr>
            </w:pPr>
            <w:r>
              <w:rPr>
                <w:rFonts w:ascii="Times New Roman" w:cs="Times New Roman" w:eastAsia="Times New Roman" w:hAnsi="Times New Roman"/>
                <w:sz w:val="18"/>
                <w:szCs w:val="18"/>
                <w:color w:val="auto"/>
                <w:w w:val="99"/>
              </w:rPr>
              <w:t>16</w:t>
            </w:r>
          </w:p>
        </w:tc>
        <w:tc>
          <w:tcPr>
            <w:tcW w:w="120" w:type="dxa"/>
            <w:vAlign w:val="bottom"/>
            <w:tcBorders>
              <w:right w:val="single" w:sz="8" w:color="auto"/>
            </w:tcBorders>
          </w:tcPr>
          <w:p>
            <w:pPr>
              <w:spacing w:after="0"/>
              <w:rPr>
                <w:sz w:val="24"/>
                <w:szCs w:val="24"/>
                <w:color w:val="auto"/>
              </w:rPr>
            </w:pPr>
          </w:p>
        </w:tc>
        <w:tc>
          <w:tcPr>
            <w:tcW w:w="420" w:type="dxa"/>
            <w:vAlign w:val="bottom"/>
            <w:gridSpan w:val="2"/>
          </w:tcPr>
          <w:p>
            <w:pPr>
              <w:jc w:val="center"/>
              <w:ind w:left="9"/>
              <w:spacing w:after="0"/>
              <w:rPr>
                <w:sz w:val="20"/>
                <w:szCs w:val="20"/>
                <w:color w:val="auto"/>
              </w:rPr>
            </w:pPr>
            <w:r>
              <w:rPr>
                <w:rFonts w:ascii="Times New Roman" w:cs="Times New Roman" w:eastAsia="Times New Roman" w:hAnsi="Times New Roman"/>
                <w:sz w:val="18"/>
                <w:szCs w:val="18"/>
                <w:color w:val="auto"/>
              </w:rPr>
              <w:t>17</w:t>
            </w: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1"/>
        </w:trPr>
        <w:tc>
          <w:tcPr>
            <w:tcW w:w="1000" w:type="dxa"/>
            <w:vAlign w:val="bottom"/>
            <w:tcBorders>
              <w:left w:val="single" w:sz="8" w:color="auto"/>
              <w:bottom w:val="single" w:sz="8" w:color="auto"/>
              <w:right w:val="single" w:sz="8" w:color="auto"/>
            </w:tcBorders>
            <w:gridSpan w:val="3"/>
          </w:tcPr>
          <w:p>
            <w:pPr>
              <w:spacing w:after="0"/>
              <w:rPr>
                <w:sz w:val="9"/>
                <w:szCs w:val="9"/>
                <w:color w:val="auto"/>
              </w:rPr>
            </w:pPr>
          </w:p>
        </w:tc>
        <w:tc>
          <w:tcPr>
            <w:tcW w:w="384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50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50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50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540" w:type="dxa"/>
            <w:vAlign w:val="bottom"/>
            <w:tcBorders>
              <w:bottom w:val="single" w:sz="8" w:color="auto"/>
              <w:right w:val="single" w:sz="8" w:color="auto"/>
            </w:tcBorders>
            <w:gridSpan w:val="3"/>
          </w:tcPr>
          <w:p>
            <w:pPr>
              <w:spacing w:after="0"/>
              <w:rPr>
                <w:sz w:val="9"/>
                <w:szCs w:val="9"/>
                <w:color w:val="auto"/>
              </w:rPr>
            </w:pPr>
          </w:p>
        </w:tc>
        <w:tc>
          <w:tcPr>
            <w:tcW w:w="880" w:type="dxa"/>
            <w:vAlign w:val="bottom"/>
            <w:tcBorders>
              <w:bottom w:val="single" w:sz="8" w:color="auto"/>
              <w:right w:val="single" w:sz="8" w:color="auto"/>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100" w:type="dxa"/>
            <w:vAlign w:val="bottom"/>
            <w:tcBorders>
              <w:left w:val="single" w:sz="8" w:color="auto"/>
            </w:tcBorders>
            <w:shd w:val="clear" w:color="auto" w:fill="BFBFBF"/>
          </w:tcPr>
          <w:p>
            <w:pPr>
              <w:spacing w:after="0"/>
              <w:rPr>
                <w:sz w:val="17"/>
                <w:szCs w:val="17"/>
                <w:color w:val="auto"/>
              </w:rPr>
            </w:pPr>
          </w:p>
        </w:tc>
        <w:tc>
          <w:tcPr>
            <w:tcW w:w="780" w:type="dxa"/>
            <w:vAlign w:val="bottom"/>
            <w:vMerge w:val="restart"/>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highlight w:val="lightGray"/>
              </w:rPr>
              <w:t>ОГСЭ</w:t>
            </w:r>
            <w:r>
              <w:rPr>
                <w:rFonts w:ascii="Times New Roman" w:cs="Times New Roman" w:eastAsia="Times New Roman" w:hAnsi="Times New Roman"/>
                <w:sz w:val="18"/>
                <w:szCs w:val="18"/>
                <w:b w:val="1"/>
                <w:bCs w:val="1"/>
                <w:color w:val="auto"/>
                <w:highlight w:val="lightGray"/>
              </w:rPr>
              <w:t>.00</w:t>
            </w:r>
          </w:p>
        </w:tc>
        <w:tc>
          <w:tcPr>
            <w:tcW w:w="120" w:type="dxa"/>
            <w:vAlign w:val="bottom"/>
            <w:tcBorders>
              <w:right w:val="single" w:sz="8" w:color="auto"/>
            </w:tcBorders>
            <w:shd w:val="clear" w:color="auto" w:fill="BFBFBF"/>
          </w:tcPr>
          <w:p>
            <w:pPr>
              <w:spacing w:after="0"/>
              <w:rPr>
                <w:sz w:val="17"/>
                <w:szCs w:val="17"/>
                <w:color w:val="auto"/>
              </w:rPr>
            </w:pPr>
          </w:p>
        </w:tc>
        <w:tc>
          <w:tcPr>
            <w:tcW w:w="3840" w:type="dxa"/>
            <w:vAlign w:val="bottom"/>
            <w:tcBorders>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Общий гуманитарный и социально</w:t>
            </w:r>
            <w:r>
              <w:rPr>
                <w:rFonts w:ascii="Times New Roman" w:cs="Times New Roman" w:eastAsia="Times New Roman" w:hAnsi="Times New Roman"/>
                <w:sz w:val="18"/>
                <w:szCs w:val="18"/>
                <w:b w:val="1"/>
                <w:bCs w:val="1"/>
                <w:color w:val="auto"/>
              </w:rPr>
              <w:t>-</w:t>
            </w:r>
          </w:p>
        </w:tc>
        <w:tc>
          <w:tcPr>
            <w:tcW w:w="100" w:type="dxa"/>
            <w:vAlign w:val="bottom"/>
            <w:shd w:val="clear" w:color="auto" w:fill="BFBFBF"/>
          </w:tcPr>
          <w:p>
            <w:pPr>
              <w:spacing w:after="0"/>
              <w:rPr>
                <w:sz w:val="17"/>
                <w:szCs w:val="17"/>
                <w:color w:val="auto"/>
              </w:rPr>
            </w:pPr>
          </w:p>
        </w:tc>
        <w:tc>
          <w:tcPr>
            <w:tcW w:w="24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1"/>
              </w:rPr>
              <w:t>К</w:t>
            </w:r>
          </w:p>
        </w:tc>
        <w:tc>
          <w:tcPr>
            <w:tcW w:w="140" w:type="dxa"/>
            <w:vAlign w:val="bottom"/>
            <w:tcBorders>
              <w:right w:val="single" w:sz="8" w:color="auto"/>
            </w:tcBorders>
            <w:shd w:val="clear" w:color="auto" w:fill="BFBFBF"/>
          </w:tcPr>
          <w:p>
            <w:pPr>
              <w:spacing w:after="0"/>
              <w:rPr>
                <w:sz w:val="17"/>
                <w:szCs w:val="17"/>
                <w:color w:val="auto"/>
              </w:rPr>
            </w:pPr>
          </w:p>
        </w:tc>
        <w:tc>
          <w:tcPr>
            <w:tcW w:w="8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gridSpan w:val="2"/>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40" w:type="dxa"/>
            <w:vAlign w:val="bottom"/>
            <w:tcBorders>
              <w:right w:val="single" w:sz="8" w:color="auto"/>
            </w:tcBorders>
            <w:shd w:val="clear" w:color="auto" w:fill="BFBFBF"/>
          </w:tcPr>
          <w:p>
            <w:pPr>
              <w:spacing w:after="0"/>
              <w:rPr>
                <w:sz w:val="17"/>
                <w:szCs w:val="17"/>
                <w:color w:val="auto"/>
              </w:rPr>
            </w:pPr>
          </w:p>
        </w:tc>
        <w:tc>
          <w:tcPr>
            <w:tcW w:w="6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6</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80" w:type="dxa"/>
            <w:vAlign w:val="bottom"/>
            <w:tcBorders>
              <w:right w:val="single" w:sz="8" w:color="BFBFBF"/>
            </w:tcBorders>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00" w:type="dxa"/>
            <w:vAlign w:val="bottom"/>
            <w:tcBorders>
              <w:right w:val="single" w:sz="8" w:color="auto"/>
            </w:tcBorders>
            <w:shd w:val="clear" w:color="auto" w:fill="BFBFBF"/>
          </w:tcPr>
          <w:p>
            <w:pPr>
              <w:spacing w:after="0"/>
              <w:rPr>
                <w:sz w:val="17"/>
                <w:szCs w:val="17"/>
                <w:color w:val="auto"/>
              </w:rPr>
            </w:pPr>
          </w:p>
        </w:tc>
        <w:tc>
          <w:tcPr>
            <w:tcW w:w="100" w:type="dxa"/>
            <w:vAlign w:val="bottom"/>
            <w:gridSpan w:val="2"/>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6</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6</w:t>
            </w:r>
          </w:p>
        </w:tc>
        <w:tc>
          <w:tcPr>
            <w:tcW w:w="180" w:type="dxa"/>
            <w:vAlign w:val="bottom"/>
            <w:tcBorders>
              <w:right w:val="single" w:sz="8" w:color="auto"/>
            </w:tcBorders>
            <w:gridSpan w:val="2"/>
            <w:shd w:val="clear" w:color="auto" w:fill="BFBFBF"/>
          </w:tcPr>
          <w:p>
            <w:pPr>
              <w:spacing w:after="0"/>
              <w:rPr>
                <w:sz w:val="17"/>
                <w:szCs w:val="17"/>
                <w:color w:val="auto"/>
              </w:rPr>
            </w:pPr>
          </w:p>
        </w:tc>
        <w:tc>
          <w:tcPr>
            <w:tcW w:w="6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6</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4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6</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40" w:type="dxa"/>
            <w:vAlign w:val="bottom"/>
            <w:tcBorders>
              <w:right w:val="single" w:sz="8" w:color="auto"/>
            </w:tcBorders>
            <w:shd w:val="clear" w:color="auto" w:fill="BFBFBF"/>
          </w:tcPr>
          <w:p>
            <w:pPr>
              <w:spacing w:after="0"/>
              <w:rPr>
                <w:sz w:val="17"/>
                <w:szCs w:val="17"/>
                <w:color w:val="auto"/>
              </w:rPr>
            </w:pPr>
          </w:p>
        </w:tc>
        <w:tc>
          <w:tcPr>
            <w:tcW w:w="8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20" w:type="dxa"/>
            <w:vAlign w:val="bottom"/>
            <w:tcBorders>
              <w:right w:val="single" w:sz="8" w:color="auto"/>
            </w:tcBorders>
            <w:shd w:val="clear" w:color="auto" w:fill="BFBFBF"/>
          </w:tcPr>
          <w:p>
            <w:pPr>
              <w:spacing w:after="0"/>
              <w:rPr>
                <w:sz w:val="17"/>
                <w:szCs w:val="17"/>
                <w:color w:val="auto"/>
              </w:rPr>
            </w:pPr>
          </w:p>
        </w:tc>
        <w:tc>
          <w:tcPr>
            <w:tcW w:w="8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6</w:t>
            </w:r>
          </w:p>
        </w:tc>
        <w:tc>
          <w:tcPr>
            <w:tcW w:w="120" w:type="dxa"/>
            <w:vAlign w:val="bottom"/>
            <w:tcBorders>
              <w:right w:val="single" w:sz="8" w:color="auto"/>
            </w:tcBorders>
            <w:shd w:val="clear" w:color="auto" w:fill="BFBFBF"/>
          </w:tcPr>
          <w:p>
            <w:pPr>
              <w:spacing w:after="0"/>
              <w:rPr>
                <w:sz w:val="17"/>
                <w:szCs w:val="17"/>
                <w:color w:val="auto"/>
              </w:rPr>
            </w:pPr>
          </w:p>
        </w:tc>
        <w:tc>
          <w:tcPr>
            <w:tcW w:w="80" w:type="dxa"/>
            <w:vAlign w:val="bottom"/>
            <w:shd w:val="clear" w:color="auto" w:fill="BFBFBF"/>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gridSpan w:val="2"/>
          </w:tcPr>
          <w:p>
            <w:pPr>
              <w:spacing w:after="0"/>
              <w:rPr>
                <w:sz w:val="17"/>
                <w:szCs w:val="17"/>
                <w:color w:val="auto"/>
              </w:rPr>
            </w:pPr>
          </w:p>
        </w:tc>
        <w:tc>
          <w:tcPr>
            <w:tcW w:w="2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3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66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92</w:t>
            </w:r>
          </w:p>
        </w:tc>
        <w:tc>
          <w:tcPr>
            <w:tcW w:w="140" w:type="dxa"/>
            <w:vAlign w:val="bottom"/>
            <w:tcBorders>
              <w:right w:val="single" w:sz="8" w:color="auto"/>
            </w:tcBorders>
            <w:shd w:val="clear" w:color="auto" w:fill="BFBFBF"/>
          </w:tcPr>
          <w:p>
            <w:pPr>
              <w:spacing w:after="0"/>
              <w:rPr>
                <w:sz w:val="17"/>
                <w:szCs w:val="17"/>
                <w:color w:val="auto"/>
              </w:rPr>
            </w:pPr>
          </w:p>
        </w:tc>
        <w:tc>
          <w:tcPr>
            <w:tcW w:w="0" w:type="dxa"/>
            <w:vAlign w:val="bottom"/>
          </w:tcPr>
          <w:p>
            <w:pPr>
              <w:spacing w:after="0"/>
              <w:rPr>
                <w:sz w:val="1"/>
                <w:szCs w:val="1"/>
                <w:color w:val="auto"/>
              </w:rPr>
            </w:pPr>
          </w:p>
        </w:tc>
      </w:tr>
      <w:tr>
        <w:trPr>
          <w:trHeight w:val="101"/>
        </w:trPr>
        <w:tc>
          <w:tcPr>
            <w:tcW w:w="100" w:type="dxa"/>
            <w:vAlign w:val="bottom"/>
            <w:tcBorders>
              <w:left w:val="single" w:sz="8" w:color="auto"/>
            </w:tcBorders>
            <w:shd w:val="clear" w:color="auto" w:fill="BFBFBF"/>
          </w:tcPr>
          <w:p>
            <w:pPr>
              <w:spacing w:after="0"/>
              <w:rPr>
                <w:sz w:val="8"/>
                <w:szCs w:val="8"/>
                <w:color w:val="auto"/>
              </w:rPr>
            </w:pPr>
          </w:p>
        </w:tc>
        <w:tc>
          <w:tcPr>
            <w:tcW w:w="78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620" w:type="dxa"/>
            <w:vAlign w:val="bottom"/>
            <w:vMerge w:val="restart"/>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экономический цикл</w:t>
            </w: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40" w:type="dxa"/>
            <w:vAlign w:val="bottom"/>
            <w:vMerge w:val="continue"/>
            <w:shd w:val="clear" w:color="auto" w:fill="BFBFBF"/>
          </w:tcPr>
          <w:p>
            <w:pPr>
              <w:spacing w:after="0"/>
              <w:rPr>
                <w:sz w:val="8"/>
                <w:szCs w:val="8"/>
                <w:color w:val="auto"/>
              </w:rPr>
            </w:pPr>
          </w:p>
        </w:tc>
        <w:tc>
          <w:tcPr>
            <w:tcW w:w="14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gridSpan w:val="2"/>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40" w:type="dxa"/>
            <w:vAlign w:val="bottom"/>
            <w:tcBorders>
              <w:right w:val="single" w:sz="8" w:color="auto"/>
            </w:tcBorders>
            <w:shd w:val="clear" w:color="auto" w:fill="BFBFBF"/>
          </w:tcPr>
          <w:p>
            <w:pPr>
              <w:spacing w:after="0"/>
              <w:rPr>
                <w:sz w:val="8"/>
                <w:szCs w:val="8"/>
                <w:color w:val="auto"/>
              </w:rPr>
            </w:pPr>
          </w:p>
        </w:tc>
        <w:tc>
          <w:tcPr>
            <w:tcW w:w="6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80" w:type="dxa"/>
            <w:vAlign w:val="bottom"/>
            <w:tcBorders>
              <w:right w:val="single" w:sz="8" w:color="BFBFBF"/>
            </w:tcBorders>
            <w:vMerge w:val="continue"/>
            <w:shd w:val="clear" w:color="auto" w:fill="BFBFBF"/>
          </w:tcPr>
          <w:p>
            <w:pPr>
              <w:spacing w:after="0"/>
              <w:rPr>
                <w:sz w:val="8"/>
                <w:szCs w:val="8"/>
                <w:color w:val="auto"/>
              </w:rPr>
            </w:pPr>
          </w:p>
        </w:tc>
        <w:tc>
          <w:tcPr>
            <w:tcW w:w="100" w:type="dxa"/>
            <w:vAlign w:val="bottom"/>
            <w:tcBorders>
              <w:right w:val="single" w:sz="8" w:color="auto"/>
            </w:tcBorders>
            <w:shd w:val="clear" w:color="auto" w:fill="BFBFBF"/>
          </w:tcPr>
          <w:p>
            <w:pPr>
              <w:spacing w:after="0"/>
              <w:rPr>
                <w:sz w:val="8"/>
                <w:szCs w:val="8"/>
                <w:color w:val="auto"/>
              </w:rPr>
            </w:pPr>
          </w:p>
        </w:tc>
        <w:tc>
          <w:tcPr>
            <w:tcW w:w="100" w:type="dxa"/>
            <w:vAlign w:val="bottom"/>
            <w:gridSpan w:val="2"/>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80" w:type="dxa"/>
            <w:vAlign w:val="bottom"/>
            <w:tcBorders>
              <w:right w:val="single" w:sz="8" w:color="auto"/>
            </w:tcBorders>
            <w:gridSpan w:val="2"/>
            <w:shd w:val="clear" w:color="auto" w:fill="BFBFBF"/>
          </w:tcPr>
          <w:p>
            <w:pPr>
              <w:spacing w:after="0"/>
              <w:rPr>
                <w:sz w:val="8"/>
                <w:szCs w:val="8"/>
                <w:color w:val="auto"/>
              </w:rPr>
            </w:pPr>
          </w:p>
        </w:tc>
        <w:tc>
          <w:tcPr>
            <w:tcW w:w="6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4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4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gridSpan w:val="2"/>
          </w:tcPr>
          <w:p>
            <w:pPr>
              <w:spacing w:after="0"/>
              <w:rPr>
                <w:sz w:val="8"/>
                <w:szCs w:val="8"/>
                <w:color w:val="auto"/>
              </w:rPr>
            </w:pPr>
          </w:p>
        </w:tc>
        <w:tc>
          <w:tcPr>
            <w:tcW w:w="26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32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660" w:type="dxa"/>
            <w:vAlign w:val="bottom"/>
            <w:vMerge w:val="continue"/>
            <w:shd w:val="clear" w:color="auto" w:fill="BFBFBF"/>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000" w:type="dxa"/>
            <w:vAlign w:val="bottom"/>
            <w:tcBorders>
              <w:left w:val="single" w:sz="8" w:color="auto"/>
              <w:bottom w:val="single" w:sz="8" w:color="auto"/>
              <w:right w:val="single" w:sz="8" w:color="auto"/>
            </w:tcBorders>
            <w:gridSpan w:val="3"/>
            <w:shd w:val="clear" w:color="auto" w:fill="BFBFBF"/>
          </w:tcPr>
          <w:p>
            <w:pPr>
              <w:spacing w:after="0"/>
              <w:rPr>
                <w:sz w:val="9"/>
                <w:szCs w:val="9"/>
                <w:color w:val="auto"/>
              </w:rPr>
            </w:pPr>
          </w:p>
        </w:tc>
        <w:tc>
          <w:tcPr>
            <w:tcW w:w="100" w:type="dxa"/>
            <w:vAlign w:val="bottom"/>
            <w:tcBorders>
              <w:bottom w:val="single" w:sz="8" w:color="auto"/>
            </w:tcBorders>
            <w:shd w:val="clear" w:color="auto" w:fill="BFBFBF"/>
          </w:tcPr>
          <w:p>
            <w:pPr>
              <w:spacing w:after="0"/>
              <w:rPr>
                <w:sz w:val="9"/>
                <w:szCs w:val="9"/>
                <w:color w:val="auto"/>
              </w:rPr>
            </w:pPr>
          </w:p>
        </w:tc>
        <w:tc>
          <w:tcPr>
            <w:tcW w:w="3620" w:type="dxa"/>
            <w:vAlign w:val="bottom"/>
            <w:tcBorders>
              <w:bottom w:val="single" w:sz="8" w:color="auto"/>
            </w:tcBorders>
            <w:vMerge w:val="continue"/>
            <w:shd w:val="clear" w:color="auto" w:fill="BFBFBF"/>
          </w:tcPr>
          <w:p>
            <w:pPr>
              <w:spacing w:after="0"/>
              <w:rPr>
                <w:sz w:val="9"/>
                <w:szCs w:val="9"/>
                <w:color w:val="auto"/>
              </w:rPr>
            </w:pPr>
          </w:p>
        </w:tc>
        <w:tc>
          <w:tcPr>
            <w:tcW w:w="120" w:type="dxa"/>
            <w:vAlign w:val="bottom"/>
            <w:tcBorders>
              <w:bottom w:val="single" w:sz="8" w:color="auto"/>
              <w:right w:val="single" w:sz="8" w:color="auto"/>
            </w:tcBorders>
            <w:shd w:val="clear" w:color="auto" w:fill="BFBFBF"/>
          </w:tcPr>
          <w:p>
            <w:pPr>
              <w:spacing w:after="0"/>
              <w:rPr>
                <w:sz w:val="9"/>
                <w:szCs w:val="9"/>
                <w:color w:val="auto"/>
              </w:rPr>
            </w:pPr>
          </w:p>
        </w:tc>
        <w:tc>
          <w:tcPr>
            <w:tcW w:w="48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6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50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38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100" w:type="dxa"/>
            <w:vAlign w:val="bottom"/>
            <w:tcBorders>
              <w:bottom w:val="single" w:sz="8" w:color="auto"/>
              <w:right w:val="single" w:sz="8" w:color="auto"/>
            </w:tcBorders>
            <w:shd w:val="clear" w:color="auto" w:fill="BFBFBF"/>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500" w:type="dxa"/>
            <w:vAlign w:val="bottom"/>
            <w:tcBorders>
              <w:bottom w:val="single" w:sz="8" w:color="auto"/>
              <w:right w:val="single" w:sz="8" w:color="auto"/>
            </w:tcBorders>
            <w:gridSpan w:val="4"/>
            <w:shd w:val="clear" w:color="auto" w:fill="BFBFBF"/>
          </w:tcPr>
          <w:p>
            <w:pPr>
              <w:spacing w:after="0"/>
              <w:rPr>
                <w:sz w:val="9"/>
                <w:szCs w:val="9"/>
                <w:color w:val="auto"/>
              </w:rPr>
            </w:pPr>
          </w:p>
        </w:tc>
        <w:tc>
          <w:tcPr>
            <w:tcW w:w="44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8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6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50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6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6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8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8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6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54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88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0" w:type="dxa"/>
            <w:vAlign w:val="bottom"/>
          </w:tcPr>
          <w:p>
            <w:pPr>
              <w:spacing w:after="0"/>
              <w:rPr>
                <w:sz w:val="1"/>
                <w:szCs w:val="1"/>
                <w:color w:val="auto"/>
              </w:rPr>
            </w:pPr>
          </w:p>
        </w:tc>
      </w:tr>
      <w:tr>
        <w:trPr>
          <w:trHeight w:val="166"/>
        </w:trPr>
        <w:tc>
          <w:tcPr>
            <w:tcW w:w="1000" w:type="dxa"/>
            <w:vAlign w:val="bottom"/>
            <w:tcBorders>
              <w:left w:val="single" w:sz="8" w:color="auto"/>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b w:val="1"/>
                <w:bCs w:val="1"/>
                <w:color w:val="auto"/>
              </w:rPr>
              <w:t>ОГСЭ</w:t>
            </w:r>
            <w:r>
              <w:rPr>
                <w:rFonts w:ascii="Times New Roman" w:cs="Times New Roman" w:eastAsia="Times New Roman" w:hAnsi="Times New Roman"/>
                <w:sz w:val="18"/>
                <w:szCs w:val="18"/>
                <w:b w:val="1"/>
                <w:bCs w:val="1"/>
                <w:color w:val="auto"/>
              </w:rPr>
              <w:t>.01</w:t>
            </w:r>
          </w:p>
        </w:tc>
        <w:tc>
          <w:tcPr>
            <w:tcW w:w="100" w:type="dxa"/>
            <w:vAlign w:val="bottom"/>
          </w:tcPr>
          <w:p>
            <w:pPr>
              <w:spacing w:after="0"/>
              <w:rPr>
                <w:sz w:val="14"/>
                <w:szCs w:val="14"/>
                <w:color w:val="auto"/>
              </w:rPr>
            </w:pPr>
          </w:p>
        </w:tc>
        <w:tc>
          <w:tcPr>
            <w:tcW w:w="374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Основы философии</w:t>
            </w:r>
          </w:p>
        </w:tc>
        <w:tc>
          <w:tcPr>
            <w:tcW w:w="100" w:type="dxa"/>
            <w:vAlign w:val="bottom"/>
          </w:tcPr>
          <w:p>
            <w:pPr>
              <w:spacing w:after="0"/>
              <w:rPr>
                <w:sz w:val="14"/>
                <w:szCs w:val="14"/>
                <w:color w:val="auto"/>
              </w:rPr>
            </w:pPr>
          </w:p>
        </w:tc>
        <w:tc>
          <w:tcPr>
            <w:tcW w:w="3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36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4"/>
                <w:szCs w:val="14"/>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4"/>
                <w:szCs w:val="14"/>
                <w:color w:val="auto"/>
              </w:rPr>
            </w:pPr>
          </w:p>
        </w:tc>
        <w:tc>
          <w:tcPr>
            <w:tcW w:w="3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4"/>
                <w:szCs w:val="14"/>
                <w:color w:val="auto"/>
              </w:rPr>
            </w:pPr>
          </w:p>
        </w:tc>
        <w:tc>
          <w:tcPr>
            <w:tcW w:w="36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4"/>
                <w:szCs w:val="14"/>
                <w:color w:val="auto"/>
              </w:rPr>
            </w:pPr>
          </w:p>
        </w:tc>
        <w:tc>
          <w:tcPr>
            <w:tcW w:w="32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w w:val="88"/>
              </w:rPr>
              <w:t>4</w:t>
            </w:r>
          </w:p>
        </w:tc>
        <w:tc>
          <w:tcPr>
            <w:tcW w:w="4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4"/>
                <w:szCs w:val="14"/>
                <w:color w:val="auto"/>
              </w:rPr>
            </w:pPr>
          </w:p>
        </w:tc>
        <w:tc>
          <w:tcPr>
            <w:tcW w:w="340" w:type="dxa"/>
            <w:vAlign w:val="bottom"/>
            <w:gridSpan w:val="2"/>
            <w:vMerge w:val="restart"/>
          </w:tcPr>
          <w:p>
            <w:pPr>
              <w:jc w:val="center"/>
              <w:ind w:left="11"/>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4"/>
                <w:szCs w:val="14"/>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4"/>
                <w:szCs w:val="14"/>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360" w:type="dxa"/>
            <w:vAlign w:val="bottom"/>
            <w:gridSpan w:val="2"/>
            <w:vMerge w:val="restart"/>
          </w:tcPr>
          <w:p>
            <w:pPr>
              <w:jc w:val="center"/>
              <w:ind w:left="11"/>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4"/>
                <w:szCs w:val="14"/>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340" w:type="dxa"/>
            <w:vAlign w:val="bottom"/>
            <w:gridSpan w:val="2"/>
          </w:tcPr>
          <w:p>
            <w:pPr>
              <w:jc w:val="center"/>
              <w:spacing w:after="0" w:line="165" w:lineRule="exact"/>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60</w:t>
            </w:r>
          </w:p>
        </w:tc>
        <w:tc>
          <w:tcPr>
            <w:tcW w:w="1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1000" w:type="dxa"/>
            <w:vAlign w:val="bottom"/>
            <w:tcBorders>
              <w:left w:val="single" w:sz="8" w:color="auto"/>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37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tcBorders>
              <w:right w:val="single" w:sz="8" w:color="auto"/>
            </w:tcBorders>
            <w:gridSpan w:val="2"/>
            <w:vMerge w:val="continue"/>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80" w:type="dxa"/>
            <w:vAlign w:val="bottom"/>
            <w:gridSpan w:val="2"/>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80" w:type="dxa"/>
            <w:vAlign w:val="bottom"/>
            <w:tcBorders>
              <w:right w:val="single" w:sz="8" w:color="auto"/>
            </w:tcBorders>
            <w:gridSpan w:val="2"/>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Borders>
              <w:right w:val="single" w:sz="8" w:color="auto"/>
            </w:tcBorders>
            <w:gridSpan w:val="3"/>
            <w:vMerge w:val="restart"/>
          </w:tcPr>
          <w:p>
            <w:pPr>
              <w:jc w:val="center"/>
              <w:ind w:right="40"/>
              <w:spacing w:after="0" w:line="199" w:lineRule="exact"/>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9"/>
                <w:szCs w:val="9"/>
                <w:color w:val="auto"/>
              </w:rPr>
            </w:pPr>
          </w:p>
        </w:tc>
        <w:tc>
          <w:tcPr>
            <w:tcW w:w="440" w:type="dxa"/>
            <w:vAlign w:val="bottom"/>
            <w:tcBorders>
              <w:right w:val="single" w:sz="8" w:color="auto"/>
            </w:tcBorders>
            <w:gridSpan w:val="2"/>
            <w:vMerge w:val="continue"/>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7"/>
        </w:trPr>
        <w:tc>
          <w:tcPr>
            <w:tcW w:w="1000" w:type="dxa"/>
            <w:vAlign w:val="bottom"/>
            <w:tcBorders>
              <w:left w:val="single" w:sz="8" w:color="auto"/>
              <w:bottom w:val="single" w:sz="8" w:color="auto"/>
              <w:right w:val="single" w:sz="8" w:color="auto"/>
            </w:tcBorders>
            <w:gridSpan w:val="3"/>
          </w:tcPr>
          <w:p>
            <w:pPr>
              <w:spacing w:after="0"/>
              <w:rPr>
                <w:sz w:val="7"/>
                <w:szCs w:val="7"/>
                <w:color w:val="auto"/>
              </w:rPr>
            </w:pPr>
          </w:p>
        </w:tc>
        <w:tc>
          <w:tcPr>
            <w:tcW w:w="384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50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4"/>
          </w:tcPr>
          <w:p>
            <w:pPr>
              <w:spacing w:after="0"/>
              <w:rPr>
                <w:sz w:val="7"/>
                <w:szCs w:val="7"/>
                <w:color w:val="auto"/>
              </w:rPr>
            </w:pPr>
          </w:p>
        </w:tc>
        <w:tc>
          <w:tcPr>
            <w:tcW w:w="50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50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460" w:type="dxa"/>
            <w:vAlign w:val="bottom"/>
            <w:tcBorders>
              <w:bottom w:val="single" w:sz="8" w:color="auto"/>
              <w:right w:val="single" w:sz="8" w:color="auto"/>
            </w:tcBorders>
            <w:gridSpan w:val="3"/>
            <w:vMerge w:val="continue"/>
          </w:tcPr>
          <w:p>
            <w:pPr>
              <w:spacing w:after="0"/>
              <w:rPr>
                <w:sz w:val="7"/>
                <w:szCs w:val="7"/>
                <w:color w:val="auto"/>
              </w:rPr>
            </w:pPr>
          </w:p>
        </w:tc>
        <w:tc>
          <w:tcPr>
            <w:tcW w:w="540" w:type="dxa"/>
            <w:vAlign w:val="bottom"/>
            <w:tcBorders>
              <w:bottom w:val="single" w:sz="8" w:color="auto"/>
              <w:right w:val="single" w:sz="8" w:color="auto"/>
            </w:tcBorders>
            <w:gridSpan w:val="3"/>
          </w:tcPr>
          <w:p>
            <w:pPr>
              <w:spacing w:after="0"/>
              <w:rPr>
                <w:sz w:val="7"/>
                <w:szCs w:val="7"/>
                <w:color w:val="auto"/>
              </w:rPr>
            </w:pPr>
          </w:p>
        </w:tc>
        <w:tc>
          <w:tcPr>
            <w:tcW w:w="880" w:type="dxa"/>
            <w:vAlign w:val="bottom"/>
            <w:tcBorders>
              <w:bottom w:val="single" w:sz="8" w:color="auto"/>
              <w:right w:val="single" w:sz="8" w:color="auto"/>
            </w:tcBorders>
            <w:gridSpan w:val="3"/>
          </w:tcPr>
          <w:p>
            <w:pPr>
              <w:spacing w:after="0"/>
              <w:rPr>
                <w:sz w:val="7"/>
                <w:szCs w:val="7"/>
                <w:color w:val="auto"/>
              </w:rPr>
            </w:pPr>
          </w:p>
        </w:tc>
        <w:tc>
          <w:tcPr>
            <w:tcW w:w="0" w:type="dxa"/>
            <w:vAlign w:val="bottom"/>
          </w:tcPr>
          <w:p>
            <w:pPr>
              <w:spacing w:after="0"/>
              <w:rPr>
                <w:sz w:val="1"/>
                <w:szCs w:val="1"/>
                <w:color w:val="auto"/>
              </w:rPr>
            </w:pPr>
          </w:p>
        </w:tc>
      </w:tr>
      <w:tr>
        <w:trPr>
          <w:trHeight w:val="160"/>
        </w:trPr>
        <w:tc>
          <w:tcPr>
            <w:tcW w:w="1000" w:type="dxa"/>
            <w:vAlign w:val="bottom"/>
            <w:tcBorders>
              <w:left w:val="single" w:sz="8" w:color="auto"/>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b w:val="1"/>
                <w:bCs w:val="1"/>
                <w:color w:val="auto"/>
              </w:rPr>
              <w:t>ОГСЭ</w:t>
            </w:r>
            <w:r>
              <w:rPr>
                <w:rFonts w:ascii="Times New Roman" w:cs="Times New Roman" w:eastAsia="Times New Roman" w:hAnsi="Times New Roman"/>
                <w:sz w:val="18"/>
                <w:szCs w:val="18"/>
                <w:b w:val="1"/>
                <w:bCs w:val="1"/>
                <w:color w:val="auto"/>
              </w:rPr>
              <w:t>.04</w:t>
            </w:r>
          </w:p>
        </w:tc>
        <w:tc>
          <w:tcPr>
            <w:tcW w:w="100" w:type="dxa"/>
            <w:vAlign w:val="bottom"/>
          </w:tcPr>
          <w:p>
            <w:pPr>
              <w:spacing w:after="0"/>
              <w:rPr>
                <w:sz w:val="13"/>
                <w:szCs w:val="13"/>
                <w:color w:val="auto"/>
              </w:rPr>
            </w:pPr>
          </w:p>
        </w:tc>
        <w:tc>
          <w:tcPr>
            <w:tcW w:w="374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Физическая культура</w:t>
            </w:r>
          </w:p>
        </w:tc>
        <w:tc>
          <w:tcPr>
            <w:tcW w:w="100" w:type="dxa"/>
            <w:vAlign w:val="bottom"/>
          </w:tcPr>
          <w:p>
            <w:pPr>
              <w:spacing w:after="0"/>
              <w:rPr>
                <w:sz w:val="13"/>
                <w:szCs w:val="13"/>
                <w:color w:val="auto"/>
              </w:rPr>
            </w:pPr>
          </w:p>
        </w:tc>
        <w:tc>
          <w:tcPr>
            <w:tcW w:w="3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36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3"/>
                <w:szCs w:val="13"/>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3"/>
                <w:szCs w:val="13"/>
                <w:color w:val="auto"/>
              </w:rPr>
            </w:pPr>
          </w:p>
        </w:tc>
        <w:tc>
          <w:tcPr>
            <w:tcW w:w="3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3"/>
                <w:szCs w:val="13"/>
                <w:color w:val="auto"/>
              </w:rPr>
            </w:pPr>
          </w:p>
        </w:tc>
        <w:tc>
          <w:tcPr>
            <w:tcW w:w="36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3"/>
                <w:szCs w:val="13"/>
                <w:color w:val="auto"/>
              </w:rPr>
            </w:pPr>
          </w:p>
        </w:tc>
        <w:tc>
          <w:tcPr>
            <w:tcW w:w="32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w w:val="88"/>
              </w:rPr>
              <w:t>2</w:t>
            </w:r>
          </w:p>
        </w:tc>
        <w:tc>
          <w:tcPr>
            <w:tcW w:w="4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3"/>
                <w:szCs w:val="13"/>
                <w:color w:val="auto"/>
              </w:rPr>
            </w:pPr>
          </w:p>
        </w:tc>
        <w:tc>
          <w:tcPr>
            <w:tcW w:w="340" w:type="dxa"/>
            <w:vAlign w:val="bottom"/>
            <w:gridSpan w:val="2"/>
            <w:vMerge w:val="restart"/>
          </w:tcPr>
          <w:p>
            <w:pPr>
              <w:jc w:val="center"/>
              <w:ind w:left="11"/>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3"/>
                <w:szCs w:val="13"/>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3"/>
                <w:szCs w:val="13"/>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360" w:type="dxa"/>
            <w:vAlign w:val="bottom"/>
            <w:gridSpan w:val="2"/>
            <w:vMerge w:val="restart"/>
          </w:tcPr>
          <w:p>
            <w:pPr>
              <w:jc w:val="center"/>
              <w:ind w:left="11"/>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3"/>
                <w:szCs w:val="13"/>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3"/>
                <w:szCs w:val="13"/>
                <w:color w:val="auto"/>
              </w:rPr>
            </w:pPr>
          </w:p>
        </w:tc>
        <w:tc>
          <w:tcPr>
            <w:tcW w:w="360" w:type="dxa"/>
            <w:vAlign w:val="bottom"/>
            <w:gridSpan w:val="3"/>
          </w:tcPr>
          <w:p>
            <w:pPr>
              <w:jc w:val="center"/>
              <w:ind w:left="9"/>
              <w:spacing w:after="0" w:line="160" w:lineRule="exact"/>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4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32</w:t>
            </w:r>
          </w:p>
        </w:tc>
        <w:tc>
          <w:tcPr>
            <w:tcW w:w="1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17"/>
        </w:trPr>
        <w:tc>
          <w:tcPr>
            <w:tcW w:w="1000" w:type="dxa"/>
            <w:vAlign w:val="bottom"/>
            <w:tcBorders>
              <w:left w:val="single" w:sz="8" w:color="auto"/>
              <w:right w:val="single" w:sz="8" w:color="auto"/>
            </w:tcBorders>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3740" w:type="dxa"/>
            <w:vAlign w:val="bottom"/>
            <w:tcBorders>
              <w:right w:val="single" w:sz="8" w:color="auto"/>
            </w:tcBorders>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380" w:type="dxa"/>
            <w:vAlign w:val="bottom"/>
            <w:tcBorders>
              <w:right w:val="single" w:sz="8" w:color="auto"/>
            </w:tcBorders>
            <w:gridSpan w:val="2"/>
            <w:vMerge w:val="continue"/>
          </w:tcPr>
          <w:p>
            <w:pPr>
              <w:spacing w:after="0"/>
              <w:rPr>
                <w:sz w:val="10"/>
                <w:szCs w:val="10"/>
                <w:color w:val="auto"/>
              </w:rPr>
            </w:pPr>
          </w:p>
        </w:tc>
        <w:tc>
          <w:tcPr>
            <w:tcW w:w="340" w:type="dxa"/>
            <w:vAlign w:val="bottom"/>
            <w:gridSpan w:val="2"/>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360" w:type="dxa"/>
            <w:vAlign w:val="bottom"/>
            <w:gridSpan w:val="3"/>
            <w:vMerge w:val="continue"/>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320" w:type="dxa"/>
            <w:vAlign w:val="bottom"/>
            <w:gridSpan w:val="2"/>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380" w:type="dxa"/>
            <w:vAlign w:val="bottom"/>
            <w:gridSpan w:val="2"/>
            <w:vMerge w:val="continue"/>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360" w:type="dxa"/>
            <w:vAlign w:val="bottom"/>
            <w:gridSpan w:val="3"/>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320" w:type="dxa"/>
            <w:vAlign w:val="bottom"/>
            <w:gridSpan w:val="2"/>
            <w:vMerge w:val="continue"/>
          </w:tcPr>
          <w:p>
            <w:pPr>
              <w:spacing w:after="0"/>
              <w:rPr>
                <w:sz w:val="10"/>
                <w:szCs w:val="10"/>
                <w:color w:val="auto"/>
              </w:rPr>
            </w:pPr>
          </w:p>
        </w:tc>
        <w:tc>
          <w:tcPr>
            <w:tcW w:w="180" w:type="dxa"/>
            <w:vAlign w:val="bottom"/>
            <w:tcBorders>
              <w:right w:val="single" w:sz="8" w:color="auto"/>
            </w:tcBorders>
            <w:gridSpan w:val="2"/>
          </w:tcPr>
          <w:p>
            <w:pPr>
              <w:spacing w:after="0"/>
              <w:rPr>
                <w:sz w:val="10"/>
                <w:szCs w:val="10"/>
                <w:color w:val="auto"/>
              </w:rPr>
            </w:pPr>
          </w:p>
        </w:tc>
        <w:tc>
          <w:tcPr>
            <w:tcW w:w="320" w:type="dxa"/>
            <w:vAlign w:val="bottom"/>
            <w:gridSpan w:val="2"/>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340" w:type="dxa"/>
            <w:vAlign w:val="bottom"/>
            <w:gridSpan w:val="2"/>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360" w:type="dxa"/>
            <w:vAlign w:val="bottom"/>
            <w:gridSpan w:val="2"/>
            <w:vMerge w:val="continue"/>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340" w:type="dxa"/>
            <w:vAlign w:val="bottom"/>
            <w:gridSpan w:val="2"/>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60" w:type="dxa"/>
            <w:vAlign w:val="bottom"/>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360" w:type="dxa"/>
            <w:vAlign w:val="bottom"/>
            <w:gridSpan w:val="2"/>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360" w:type="dxa"/>
            <w:vAlign w:val="bottom"/>
            <w:gridSpan w:val="2"/>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340" w:type="dxa"/>
            <w:vAlign w:val="bottom"/>
            <w:gridSpan w:val="2"/>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20" w:type="dxa"/>
            <w:vAlign w:val="bottom"/>
          </w:tcPr>
          <w:p>
            <w:pPr>
              <w:spacing w:after="0"/>
              <w:rPr>
                <w:sz w:val="10"/>
                <w:szCs w:val="10"/>
                <w:color w:val="auto"/>
              </w:rPr>
            </w:pPr>
          </w:p>
        </w:tc>
        <w:tc>
          <w:tcPr>
            <w:tcW w:w="460" w:type="dxa"/>
            <w:vAlign w:val="bottom"/>
            <w:tcBorders>
              <w:right w:val="single" w:sz="8" w:color="auto"/>
            </w:tcBorders>
            <w:gridSpan w:val="3"/>
            <w:vMerge w:val="restart"/>
          </w:tcPr>
          <w:p>
            <w:pPr>
              <w:jc w:val="center"/>
              <w:ind w:right="40"/>
              <w:spacing w:after="0" w:line="199" w:lineRule="exact"/>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10"/>
                <w:szCs w:val="10"/>
                <w:color w:val="auto"/>
              </w:rPr>
            </w:pPr>
          </w:p>
        </w:tc>
        <w:tc>
          <w:tcPr>
            <w:tcW w:w="440" w:type="dxa"/>
            <w:vAlign w:val="bottom"/>
            <w:tcBorders>
              <w:right w:val="single" w:sz="8" w:color="auto"/>
            </w:tcBorders>
            <w:gridSpan w:val="2"/>
            <w:vMerge w:val="continue"/>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2"/>
        </w:trPr>
        <w:tc>
          <w:tcPr>
            <w:tcW w:w="1000" w:type="dxa"/>
            <w:vAlign w:val="bottom"/>
            <w:tcBorders>
              <w:left w:val="single" w:sz="8" w:color="auto"/>
              <w:bottom w:val="single" w:sz="8" w:color="auto"/>
              <w:right w:val="single" w:sz="8" w:color="auto"/>
            </w:tcBorders>
            <w:gridSpan w:val="3"/>
          </w:tcPr>
          <w:p>
            <w:pPr>
              <w:spacing w:after="0"/>
              <w:rPr>
                <w:sz w:val="7"/>
                <w:szCs w:val="7"/>
                <w:color w:val="auto"/>
              </w:rPr>
            </w:pPr>
          </w:p>
        </w:tc>
        <w:tc>
          <w:tcPr>
            <w:tcW w:w="384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50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4"/>
          </w:tcPr>
          <w:p>
            <w:pPr>
              <w:spacing w:after="0"/>
              <w:rPr>
                <w:sz w:val="7"/>
                <w:szCs w:val="7"/>
                <w:color w:val="auto"/>
              </w:rPr>
            </w:pPr>
          </w:p>
        </w:tc>
        <w:tc>
          <w:tcPr>
            <w:tcW w:w="50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50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460" w:type="dxa"/>
            <w:vAlign w:val="bottom"/>
            <w:tcBorders>
              <w:bottom w:val="single" w:sz="8" w:color="auto"/>
              <w:right w:val="single" w:sz="8" w:color="auto"/>
            </w:tcBorders>
            <w:gridSpan w:val="3"/>
            <w:vMerge w:val="continue"/>
          </w:tcPr>
          <w:p>
            <w:pPr>
              <w:spacing w:after="0"/>
              <w:rPr>
                <w:sz w:val="7"/>
                <w:szCs w:val="7"/>
                <w:color w:val="auto"/>
              </w:rPr>
            </w:pPr>
          </w:p>
        </w:tc>
        <w:tc>
          <w:tcPr>
            <w:tcW w:w="540" w:type="dxa"/>
            <w:vAlign w:val="bottom"/>
            <w:tcBorders>
              <w:bottom w:val="single" w:sz="8" w:color="auto"/>
              <w:right w:val="single" w:sz="8" w:color="auto"/>
            </w:tcBorders>
            <w:gridSpan w:val="3"/>
          </w:tcPr>
          <w:p>
            <w:pPr>
              <w:spacing w:after="0"/>
              <w:rPr>
                <w:sz w:val="7"/>
                <w:szCs w:val="7"/>
                <w:color w:val="auto"/>
              </w:rPr>
            </w:pPr>
          </w:p>
        </w:tc>
        <w:tc>
          <w:tcPr>
            <w:tcW w:w="880" w:type="dxa"/>
            <w:vAlign w:val="bottom"/>
            <w:tcBorders>
              <w:bottom w:val="single" w:sz="8" w:color="auto"/>
              <w:right w:val="single" w:sz="8" w:color="auto"/>
            </w:tcBorders>
            <w:gridSpan w:val="3"/>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1000" w:type="dxa"/>
            <w:vAlign w:val="bottom"/>
            <w:tcBorders>
              <w:left w:val="single" w:sz="8" w:color="auto"/>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ОП</w:t>
            </w:r>
            <w:r>
              <w:rPr>
                <w:rFonts w:ascii="Times New Roman" w:cs="Times New Roman" w:eastAsia="Times New Roman" w:hAnsi="Times New Roman"/>
                <w:sz w:val="18"/>
                <w:szCs w:val="18"/>
                <w:b w:val="1"/>
                <w:bCs w:val="1"/>
                <w:color w:val="auto"/>
              </w:rPr>
              <w:t>. 00</w:t>
            </w:r>
          </w:p>
        </w:tc>
        <w:tc>
          <w:tcPr>
            <w:tcW w:w="38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Общепрофессиональный цикл</w:t>
            </w:r>
          </w:p>
        </w:tc>
        <w:tc>
          <w:tcPr>
            <w:tcW w:w="48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6</w:t>
            </w:r>
          </w:p>
        </w:tc>
        <w:tc>
          <w:tcPr>
            <w:tcW w:w="500" w:type="dxa"/>
            <w:vAlign w:val="bottom"/>
            <w:tcBorders>
              <w:bottom w:val="single" w:sz="8" w:color="auto"/>
              <w:right w:val="single" w:sz="8" w:color="auto"/>
            </w:tcBorders>
            <w:gridSpan w:val="4"/>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6</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6</w:t>
            </w:r>
          </w:p>
        </w:tc>
        <w:tc>
          <w:tcPr>
            <w:tcW w:w="380" w:type="dxa"/>
            <w:vAlign w:val="bottom"/>
            <w:tcBorders>
              <w:bottom w:val="single" w:sz="8" w:color="auto"/>
              <w:right w:val="single" w:sz="8" w:color="BFBFBF"/>
            </w:tcBorders>
            <w:gridSpan w:val="2"/>
            <w:shd w:val="clear" w:color="auto" w:fill="BFBFBF"/>
          </w:tcPr>
          <w:p>
            <w:pPr>
              <w:jc w:val="right"/>
              <w:ind w:right="289"/>
              <w:spacing w:after="0"/>
              <w:rPr>
                <w:sz w:val="20"/>
                <w:szCs w:val="20"/>
                <w:color w:val="auto"/>
              </w:rPr>
            </w:pPr>
            <w:r>
              <w:rPr>
                <w:rFonts w:ascii="Times New Roman" w:cs="Times New Roman" w:eastAsia="Times New Roman" w:hAnsi="Times New Roman"/>
                <w:sz w:val="18"/>
                <w:szCs w:val="18"/>
                <w:b w:val="1"/>
                <w:bCs w:val="1"/>
                <w:color w:val="auto"/>
              </w:rPr>
              <w:t>6</w:t>
            </w:r>
          </w:p>
        </w:tc>
        <w:tc>
          <w:tcPr>
            <w:tcW w:w="100" w:type="dxa"/>
            <w:vAlign w:val="bottom"/>
            <w:tcBorders>
              <w:bottom w:val="single" w:sz="8" w:color="auto"/>
              <w:right w:val="single" w:sz="8" w:color="auto"/>
            </w:tcBorders>
            <w:shd w:val="clear" w:color="auto" w:fill="BFBFBF"/>
          </w:tcPr>
          <w:p>
            <w:pPr>
              <w:spacing w:after="0"/>
              <w:rPr>
                <w:sz w:val="17"/>
                <w:szCs w:val="17"/>
                <w:color w:val="auto"/>
              </w:rPr>
            </w:pPr>
          </w:p>
        </w:tc>
        <w:tc>
          <w:tcPr>
            <w:tcW w:w="480" w:type="dxa"/>
            <w:vAlign w:val="bottom"/>
            <w:tcBorders>
              <w:bottom w:val="single" w:sz="8" w:color="auto"/>
              <w:right w:val="single" w:sz="8" w:color="auto"/>
            </w:tcBorders>
            <w:gridSpan w:val="4"/>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6</w:t>
            </w:r>
          </w:p>
        </w:tc>
        <w:tc>
          <w:tcPr>
            <w:tcW w:w="500" w:type="dxa"/>
            <w:vAlign w:val="bottom"/>
            <w:tcBorders>
              <w:bottom w:val="single" w:sz="8" w:color="auto"/>
              <w:right w:val="single" w:sz="8" w:color="auto"/>
            </w:tcBorders>
            <w:gridSpan w:val="4"/>
            <w:shd w:val="clear" w:color="auto" w:fill="BFBFBF"/>
          </w:tcPr>
          <w:p>
            <w:pPr>
              <w:jc w:val="right"/>
              <w:ind w:right="409"/>
              <w:spacing w:after="0"/>
              <w:rPr>
                <w:sz w:val="20"/>
                <w:szCs w:val="20"/>
                <w:color w:val="auto"/>
              </w:rPr>
            </w:pPr>
            <w:r>
              <w:rPr>
                <w:rFonts w:ascii="Times New Roman" w:cs="Times New Roman" w:eastAsia="Times New Roman" w:hAnsi="Times New Roman"/>
                <w:sz w:val="18"/>
                <w:szCs w:val="18"/>
                <w:b w:val="1"/>
                <w:bCs w:val="1"/>
                <w:color w:val="auto"/>
              </w:rPr>
              <w:t>6</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6</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6</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6</w:t>
            </w:r>
          </w:p>
        </w:tc>
        <w:tc>
          <w:tcPr>
            <w:tcW w:w="500" w:type="dxa"/>
            <w:vAlign w:val="bottom"/>
            <w:tcBorders>
              <w:bottom w:val="single" w:sz="8" w:color="auto"/>
              <w:right w:val="single" w:sz="8" w:color="auto"/>
            </w:tcBorders>
            <w:gridSpan w:val="3"/>
            <w:shd w:val="clear" w:color="auto" w:fill="BFBFBF"/>
          </w:tcPr>
          <w:p>
            <w:pPr>
              <w:jc w:val="right"/>
              <w:ind w:right="409"/>
              <w:spacing w:after="0"/>
              <w:rPr>
                <w:sz w:val="20"/>
                <w:szCs w:val="20"/>
                <w:color w:val="auto"/>
              </w:rPr>
            </w:pPr>
            <w:r>
              <w:rPr>
                <w:rFonts w:ascii="Times New Roman" w:cs="Times New Roman" w:eastAsia="Times New Roman" w:hAnsi="Times New Roman"/>
                <w:sz w:val="18"/>
                <w:szCs w:val="18"/>
                <w:b w:val="1"/>
                <w:bCs w:val="1"/>
                <w:color w:val="auto"/>
              </w:rPr>
              <w:t>6</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6</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6</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6</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6</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480" w:type="dxa"/>
            <w:vAlign w:val="bottom"/>
            <w:tcBorders>
              <w:bottom w:val="single" w:sz="8" w:color="auto"/>
              <w:right w:val="single" w:sz="8" w:color="auto"/>
            </w:tcBorders>
            <w:gridSpan w:val="4"/>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6</w:t>
            </w:r>
          </w:p>
        </w:tc>
        <w:tc>
          <w:tcPr>
            <w:tcW w:w="540" w:type="dxa"/>
            <w:vAlign w:val="bottom"/>
            <w:tcBorders>
              <w:bottom w:val="single" w:sz="8" w:color="auto"/>
              <w:right w:val="single" w:sz="8" w:color="auto"/>
            </w:tcBorders>
            <w:gridSpan w:val="3"/>
            <w:shd w:val="clear" w:color="auto" w:fill="BFBFBF"/>
          </w:tcPr>
          <w:p>
            <w:pPr>
              <w:jc w:val="right"/>
              <w:ind w:right="540"/>
              <w:spacing w:after="0"/>
              <w:rPr>
                <w:sz w:val="20"/>
                <w:szCs w:val="20"/>
                <w:color w:val="auto"/>
              </w:rPr>
            </w:pPr>
            <w:r>
              <w:rPr>
                <w:rFonts w:ascii="Times New Roman" w:cs="Times New Roman" w:eastAsia="Times New Roman" w:hAnsi="Times New Roman"/>
                <w:sz w:val="18"/>
                <w:szCs w:val="18"/>
                <w:b w:val="1"/>
                <w:bCs w:val="1"/>
                <w:color w:val="auto"/>
              </w:rPr>
              <w:t>4</w:t>
            </w:r>
          </w:p>
        </w:tc>
        <w:tc>
          <w:tcPr>
            <w:tcW w:w="880" w:type="dxa"/>
            <w:vAlign w:val="bottom"/>
            <w:tcBorders>
              <w:bottom w:val="single" w:sz="8" w:color="auto"/>
              <w:right w:val="single" w:sz="8" w:color="auto"/>
            </w:tcBorders>
            <w:gridSpan w:val="3"/>
            <w:shd w:val="clear" w:color="auto" w:fill="BFBFBF"/>
          </w:tcPr>
          <w:p>
            <w:pPr>
              <w:jc w:val="right"/>
              <w:ind w:right="880"/>
              <w:spacing w:after="0"/>
              <w:rPr>
                <w:sz w:val="20"/>
                <w:szCs w:val="20"/>
                <w:color w:val="auto"/>
              </w:rPr>
            </w:pPr>
            <w:r>
              <w:rPr>
                <w:rFonts w:ascii="Times New Roman" w:cs="Times New Roman" w:eastAsia="Times New Roman" w:hAnsi="Times New Roman"/>
                <w:sz w:val="18"/>
                <w:szCs w:val="18"/>
                <w:b w:val="1"/>
                <w:bCs w:val="1"/>
                <w:color w:val="auto"/>
              </w:rPr>
              <w:t>104</w:t>
            </w:r>
          </w:p>
        </w:tc>
        <w:tc>
          <w:tcPr>
            <w:tcW w:w="0" w:type="dxa"/>
            <w:vAlign w:val="bottom"/>
          </w:tcPr>
          <w:p>
            <w:pPr>
              <w:spacing w:after="0"/>
              <w:rPr>
                <w:sz w:val="1"/>
                <w:szCs w:val="1"/>
                <w:color w:val="auto"/>
              </w:rPr>
            </w:pPr>
          </w:p>
        </w:tc>
      </w:tr>
      <w:tr>
        <w:trPr>
          <w:trHeight w:val="165"/>
        </w:trPr>
        <w:tc>
          <w:tcPr>
            <w:tcW w:w="1000" w:type="dxa"/>
            <w:vAlign w:val="bottom"/>
            <w:tcBorders>
              <w:left w:val="single" w:sz="8" w:color="auto"/>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ОП</w:t>
            </w:r>
            <w:r>
              <w:rPr>
                <w:rFonts w:ascii="Times New Roman" w:cs="Times New Roman" w:eastAsia="Times New Roman" w:hAnsi="Times New Roman"/>
                <w:sz w:val="18"/>
                <w:szCs w:val="18"/>
                <w:color w:val="auto"/>
              </w:rPr>
              <w:t>.05</w:t>
            </w:r>
          </w:p>
        </w:tc>
        <w:tc>
          <w:tcPr>
            <w:tcW w:w="100" w:type="dxa"/>
            <w:vAlign w:val="bottom"/>
          </w:tcPr>
          <w:p>
            <w:pPr>
              <w:spacing w:after="0"/>
              <w:rPr>
                <w:sz w:val="14"/>
                <w:szCs w:val="14"/>
                <w:color w:val="auto"/>
              </w:rPr>
            </w:pPr>
          </w:p>
        </w:tc>
        <w:tc>
          <w:tcPr>
            <w:tcW w:w="374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Экономика и управление</w:t>
            </w:r>
          </w:p>
        </w:tc>
        <w:tc>
          <w:tcPr>
            <w:tcW w:w="100" w:type="dxa"/>
            <w:vAlign w:val="bottom"/>
          </w:tcPr>
          <w:p>
            <w:pPr>
              <w:spacing w:after="0"/>
              <w:rPr>
                <w:sz w:val="14"/>
                <w:szCs w:val="14"/>
                <w:color w:val="auto"/>
              </w:rPr>
            </w:pPr>
          </w:p>
        </w:tc>
        <w:tc>
          <w:tcPr>
            <w:tcW w:w="3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4"/>
                <w:szCs w:val="14"/>
                <w:color w:val="auto"/>
              </w:rPr>
            </w:pPr>
          </w:p>
        </w:tc>
        <w:tc>
          <w:tcPr>
            <w:tcW w:w="36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4"/>
                <w:szCs w:val="14"/>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4"/>
                <w:szCs w:val="14"/>
                <w:color w:val="auto"/>
              </w:rPr>
            </w:pPr>
          </w:p>
        </w:tc>
        <w:tc>
          <w:tcPr>
            <w:tcW w:w="3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4"/>
                <w:szCs w:val="14"/>
                <w:color w:val="auto"/>
              </w:rPr>
            </w:pPr>
          </w:p>
        </w:tc>
        <w:tc>
          <w:tcPr>
            <w:tcW w:w="36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4"/>
                <w:szCs w:val="14"/>
                <w:color w:val="auto"/>
              </w:rPr>
            </w:pPr>
          </w:p>
        </w:tc>
        <w:tc>
          <w:tcPr>
            <w:tcW w:w="32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w w:val="88"/>
              </w:rPr>
              <w:t>2</w:t>
            </w:r>
          </w:p>
        </w:tc>
        <w:tc>
          <w:tcPr>
            <w:tcW w:w="4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4"/>
                <w:szCs w:val="14"/>
                <w:color w:val="auto"/>
              </w:rPr>
            </w:pPr>
          </w:p>
        </w:tc>
        <w:tc>
          <w:tcPr>
            <w:tcW w:w="340" w:type="dxa"/>
            <w:vAlign w:val="bottom"/>
            <w:gridSpan w:val="2"/>
            <w:vMerge w:val="restart"/>
          </w:tcPr>
          <w:p>
            <w:pPr>
              <w:jc w:val="center"/>
              <w:ind w:left="11"/>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4"/>
                <w:szCs w:val="14"/>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4"/>
                <w:szCs w:val="14"/>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4"/>
                <w:szCs w:val="14"/>
                <w:color w:val="auto"/>
              </w:rPr>
            </w:pPr>
          </w:p>
        </w:tc>
        <w:tc>
          <w:tcPr>
            <w:tcW w:w="360" w:type="dxa"/>
            <w:vAlign w:val="bottom"/>
            <w:gridSpan w:val="2"/>
            <w:vMerge w:val="restart"/>
          </w:tcPr>
          <w:p>
            <w:pPr>
              <w:jc w:val="center"/>
              <w:ind w:left="11"/>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4"/>
                <w:szCs w:val="14"/>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4"/>
                <w:szCs w:val="14"/>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4"/>
                <w:szCs w:val="14"/>
                <w:color w:val="auto"/>
              </w:rPr>
            </w:pPr>
          </w:p>
        </w:tc>
        <w:tc>
          <w:tcPr>
            <w:tcW w:w="360" w:type="dxa"/>
            <w:vAlign w:val="bottom"/>
            <w:gridSpan w:val="3"/>
            <w:vMerge w:val="restart"/>
          </w:tcPr>
          <w:p>
            <w:pPr>
              <w:jc w:val="right"/>
              <w:ind w:right="9"/>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4"/>
                <w:szCs w:val="14"/>
                <w:color w:val="auto"/>
              </w:rPr>
            </w:pPr>
          </w:p>
        </w:tc>
        <w:tc>
          <w:tcPr>
            <w:tcW w:w="420" w:type="dxa"/>
            <w:vAlign w:val="bottom"/>
            <w:gridSpan w:val="2"/>
          </w:tcPr>
          <w:p>
            <w:pPr>
              <w:jc w:val="center"/>
              <w:ind w:left="9"/>
              <w:spacing w:after="0" w:line="165" w:lineRule="exact"/>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4"/>
                <w:szCs w:val="14"/>
                <w:color w:val="auto"/>
              </w:rPr>
            </w:pPr>
          </w:p>
        </w:tc>
        <w:tc>
          <w:tcPr>
            <w:tcW w:w="7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36</w:t>
            </w:r>
          </w:p>
        </w:tc>
        <w:tc>
          <w:tcPr>
            <w:tcW w:w="1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1000" w:type="dxa"/>
            <w:vAlign w:val="bottom"/>
            <w:tcBorders>
              <w:left w:val="single" w:sz="8" w:color="auto"/>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37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tcBorders>
              <w:right w:val="single" w:sz="8" w:color="auto"/>
            </w:tcBorders>
            <w:gridSpan w:val="2"/>
            <w:vMerge w:val="continue"/>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80" w:type="dxa"/>
            <w:vAlign w:val="bottom"/>
            <w:gridSpan w:val="2"/>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80" w:type="dxa"/>
            <w:vAlign w:val="bottom"/>
            <w:tcBorders>
              <w:right w:val="single" w:sz="8" w:color="auto"/>
            </w:tcBorders>
            <w:gridSpan w:val="2"/>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540" w:type="dxa"/>
            <w:vAlign w:val="bottom"/>
            <w:tcBorders>
              <w:right w:val="single" w:sz="8" w:color="auto"/>
            </w:tcBorders>
            <w:gridSpan w:val="3"/>
            <w:vMerge w:val="restart"/>
          </w:tcPr>
          <w:p>
            <w:pPr>
              <w:jc w:val="center"/>
              <w:ind w:right="40"/>
              <w:spacing w:after="0" w:line="199" w:lineRule="exact"/>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76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7"/>
        </w:trPr>
        <w:tc>
          <w:tcPr>
            <w:tcW w:w="1000" w:type="dxa"/>
            <w:vAlign w:val="bottom"/>
            <w:tcBorders>
              <w:left w:val="single" w:sz="8" w:color="auto"/>
              <w:bottom w:val="single" w:sz="8" w:color="auto"/>
              <w:right w:val="single" w:sz="8" w:color="auto"/>
            </w:tcBorders>
            <w:gridSpan w:val="3"/>
          </w:tcPr>
          <w:p>
            <w:pPr>
              <w:spacing w:after="0"/>
              <w:rPr>
                <w:sz w:val="7"/>
                <w:szCs w:val="7"/>
                <w:color w:val="auto"/>
              </w:rPr>
            </w:pPr>
          </w:p>
        </w:tc>
        <w:tc>
          <w:tcPr>
            <w:tcW w:w="384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50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4"/>
          </w:tcPr>
          <w:p>
            <w:pPr>
              <w:spacing w:after="0"/>
              <w:rPr>
                <w:sz w:val="7"/>
                <w:szCs w:val="7"/>
                <w:color w:val="auto"/>
              </w:rPr>
            </w:pPr>
          </w:p>
        </w:tc>
        <w:tc>
          <w:tcPr>
            <w:tcW w:w="50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50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4"/>
          </w:tcPr>
          <w:p>
            <w:pPr>
              <w:spacing w:after="0"/>
              <w:rPr>
                <w:sz w:val="7"/>
                <w:szCs w:val="7"/>
                <w:color w:val="auto"/>
              </w:rPr>
            </w:pPr>
          </w:p>
        </w:tc>
        <w:tc>
          <w:tcPr>
            <w:tcW w:w="540" w:type="dxa"/>
            <w:vAlign w:val="bottom"/>
            <w:tcBorders>
              <w:bottom w:val="single" w:sz="8" w:color="auto"/>
              <w:right w:val="single" w:sz="8" w:color="auto"/>
            </w:tcBorders>
            <w:gridSpan w:val="3"/>
            <w:vMerge w:val="continue"/>
          </w:tcPr>
          <w:p>
            <w:pPr>
              <w:spacing w:after="0"/>
              <w:rPr>
                <w:sz w:val="7"/>
                <w:szCs w:val="7"/>
                <w:color w:val="auto"/>
              </w:rPr>
            </w:pPr>
          </w:p>
        </w:tc>
        <w:tc>
          <w:tcPr>
            <w:tcW w:w="880" w:type="dxa"/>
            <w:vAlign w:val="bottom"/>
            <w:tcBorders>
              <w:bottom w:val="single" w:sz="8" w:color="auto"/>
              <w:right w:val="single" w:sz="8" w:color="auto"/>
            </w:tcBorders>
            <w:gridSpan w:val="3"/>
          </w:tcPr>
          <w:p>
            <w:pPr>
              <w:spacing w:after="0"/>
              <w:rPr>
                <w:sz w:val="7"/>
                <w:szCs w:val="7"/>
                <w:color w:val="auto"/>
              </w:rPr>
            </w:pPr>
          </w:p>
        </w:tc>
        <w:tc>
          <w:tcPr>
            <w:tcW w:w="0" w:type="dxa"/>
            <w:vAlign w:val="bottom"/>
          </w:tcPr>
          <w:p>
            <w:pPr>
              <w:spacing w:after="0"/>
              <w:rPr>
                <w:sz w:val="1"/>
                <w:szCs w:val="1"/>
                <w:color w:val="auto"/>
              </w:rPr>
            </w:pPr>
          </w:p>
        </w:tc>
      </w:tr>
      <w:tr>
        <w:trPr>
          <w:trHeight w:val="165"/>
        </w:trPr>
        <w:tc>
          <w:tcPr>
            <w:tcW w:w="1000" w:type="dxa"/>
            <w:vAlign w:val="bottom"/>
            <w:tcBorders>
              <w:left w:val="single" w:sz="8" w:color="auto"/>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ОП</w:t>
            </w:r>
            <w:r>
              <w:rPr>
                <w:rFonts w:ascii="Times New Roman" w:cs="Times New Roman" w:eastAsia="Times New Roman" w:hAnsi="Times New Roman"/>
                <w:sz w:val="18"/>
                <w:szCs w:val="18"/>
                <w:color w:val="auto"/>
              </w:rPr>
              <w:t>. 06</w:t>
            </w:r>
          </w:p>
        </w:tc>
        <w:tc>
          <w:tcPr>
            <w:tcW w:w="100" w:type="dxa"/>
            <w:vAlign w:val="bottom"/>
          </w:tcPr>
          <w:p>
            <w:pPr>
              <w:spacing w:after="0"/>
              <w:rPr>
                <w:sz w:val="14"/>
                <w:szCs w:val="14"/>
                <w:color w:val="auto"/>
              </w:rPr>
            </w:pPr>
          </w:p>
        </w:tc>
        <w:tc>
          <w:tcPr>
            <w:tcW w:w="374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Безопасность жизнедеятельности</w:t>
            </w:r>
          </w:p>
        </w:tc>
        <w:tc>
          <w:tcPr>
            <w:tcW w:w="100" w:type="dxa"/>
            <w:vAlign w:val="bottom"/>
          </w:tcPr>
          <w:p>
            <w:pPr>
              <w:spacing w:after="0"/>
              <w:rPr>
                <w:sz w:val="14"/>
                <w:szCs w:val="14"/>
                <w:color w:val="auto"/>
              </w:rPr>
            </w:pPr>
          </w:p>
        </w:tc>
        <w:tc>
          <w:tcPr>
            <w:tcW w:w="3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36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4"/>
                <w:szCs w:val="14"/>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4"/>
                <w:szCs w:val="14"/>
                <w:color w:val="auto"/>
              </w:rPr>
            </w:pPr>
          </w:p>
        </w:tc>
        <w:tc>
          <w:tcPr>
            <w:tcW w:w="3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00" w:type="dxa"/>
            <w:vAlign w:val="bottom"/>
            <w:tcBorders>
              <w:right w:val="single" w:sz="8" w:color="auto"/>
            </w:tcBorders>
          </w:tcPr>
          <w:p>
            <w:pPr>
              <w:spacing w:after="0"/>
              <w:rPr>
                <w:sz w:val="14"/>
                <w:szCs w:val="14"/>
                <w:color w:val="auto"/>
              </w:rPr>
            </w:pPr>
          </w:p>
        </w:tc>
        <w:tc>
          <w:tcPr>
            <w:tcW w:w="36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4"/>
                <w:szCs w:val="14"/>
                <w:color w:val="auto"/>
              </w:rPr>
            </w:pPr>
          </w:p>
        </w:tc>
        <w:tc>
          <w:tcPr>
            <w:tcW w:w="32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w w:val="88"/>
              </w:rPr>
              <w:t>4</w:t>
            </w:r>
          </w:p>
        </w:tc>
        <w:tc>
          <w:tcPr>
            <w:tcW w:w="4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4"/>
                <w:szCs w:val="14"/>
                <w:color w:val="auto"/>
              </w:rPr>
            </w:pPr>
          </w:p>
        </w:tc>
        <w:tc>
          <w:tcPr>
            <w:tcW w:w="340" w:type="dxa"/>
            <w:vAlign w:val="bottom"/>
            <w:gridSpan w:val="2"/>
            <w:vMerge w:val="restart"/>
          </w:tcPr>
          <w:p>
            <w:pPr>
              <w:jc w:val="center"/>
              <w:ind w:left="11"/>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4"/>
                <w:szCs w:val="14"/>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40" w:type="dxa"/>
            <w:vAlign w:val="bottom"/>
            <w:tcBorders>
              <w:right w:val="single" w:sz="8" w:color="auto"/>
            </w:tcBorders>
          </w:tcPr>
          <w:p>
            <w:pPr>
              <w:spacing w:after="0"/>
              <w:rPr>
                <w:sz w:val="14"/>
                <w:szCs w:val="14"/>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360" w:type="dxa"/>
            <w:vAlign w:val="bottom"/>
            <w:gridSpan w:val="2"/>
            <w:vMerge w:val="restart"/>
          </w:tcPr>
          <w:p>
            <w:pPr>
              <w:jc w:val="center"/>
              <w:ind w:left="11"/>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4"/>
                <w:szCs w:val="14"/>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right w:val="single" w:sz="8" w:color="auto"/>
            </w:tcBorders>
          </w:tcPr>
          <w:p>
            <w:pPr>
              <w:spacing w:after="0"/>
              <w:rPr>
                <w:sz w:val="14"/>
                <w:szCs w:val="14"/>
                <w:color w:val="auto"/>
              </w:rPr>
            </w:pPr>
          </w:p>
        </w:tc>
        <w:tc>
          <w:tcPr>
            <w:tcW w:w="360" w:type="dxa"/>
            <w:vAlign w:val="bottom"/>
            <w:gridSpan w:val="3"/>
            <w:vMerge w:val="restart"/>
          </w:tcPr>
          <w:p>
            <w:pPr>
              <w:jc w:val="right"/>
              <w:ind w:right="9"/>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4"/>
                <w:szCs w:val="14"/>
                <w:color w:val="auto"/>
              </w:rPr>
            </w:pPr>
          </w:p>
        </w:tc>
        <w:tc>
          <w:tcPr>
            <w:tcW w:w="420" w:type="dxa"/>
            <w:vAlign w:val="bottom"/>
            <w:gridSpan w:val="2"/>
          </w:tcPr>
          <w:p>
            <w:pPr>
              <w:jc w:val="center"/>
              <w:ind w:left="9"/>
              <w:spacing w:after="0" w:line="165" w:lineRule="exact"/>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4"/>
                <w:szCs w:val="14"/>
                <w:color w:val="auto"/>
              </w:rPr>
            </w:pPr>
          </w:p>
        </w:tc>
        <w:tc>
          <w:tcPr>
            <w:tcW w:w="7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68</w:t>
            </w:r>
          </w:p>
        </w:tc>
        <w:tc>
          <w:tcPr>
            <w:tcW w:w="1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1000" w:type="dxa"/>
            <w:vAlign w:val="bottom"/>
            <w:tcBorders>
              <w:left w:val="single" w:sz="8" w:color="auto"/>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37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tcBorders>
              <w:right w:val="single" w:sz="8" w:color="auto"/>
            </w:tcBorders>
            <w:gridSpan w:val="2"/>
            <w:vMerge w:val="continue"/>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80" w:type="dxa"/>
            <w:vAlign w:val="bottom"/>
            <w:gridSpan w:val="2"/>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80" w:type="dxa"/>
            <w:vAlign w:val="bottom"/>
            <w:tcBorders>
              <w:right w:val="single" w:sz="8" w:color="auto"/>
            </w:tcBorders>
            <w:gridSpan w:val="2"/>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540" w:type="dxa"/>
            <w:vAlign w:val="bottom"/>
            <w:tcBorders>
              <w:right w:val="single" w:sz="8" w:color="auto"/>
            </w:tcBorders>
            <w:gridSpan w:val="3"/>
            <w:vMerge w:val="restart"/>
          </w:tcPr>
          <w:p>
            <w:pPr>
              <w:jc w:val="center"/>
              <w:ind w:right="40"/>
              <w:spacing w:after="0" w:line="199" w:lineRule="exact"/>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76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7"/>
        </w:trPr>
        <w:tc>
          <w:tcPr>
            <w:tcW w:w="1000" w:type="dxa"/>
            <w:vAlign w:val="bottom"/>
            <w:tcBorders>
              <w:left w:val="single" w:sz="8" w:color="auto"/>
              <w:bottom w:val="single" w:sz="8" w:color="auto"/>
              <w:right w:val="single" w:sz="8" w:color="auto"/>
            </w:tcBorders>
            <w:gridSpan w:val="3"/>
          </w:tcPr>
          <w:p>
            <w:pPr>
              <w:spacing w:after="0"/>
              <w:rPr>
                <w:sz w:val="7"/>
                <w:szCs w:val="7"/>
                <w:color w:val="auto"/>
              </w:rPr>
            </w:pPr>
          </w:p>
        </w:tc>
        <w:tc>
          <w:tcPr>
            <w:tcW w:w="384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50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4"/>
          </w:tcPr>
          <w:p>
            <w:pPr>
              <w:spacing w:after="0"/>
              <w:rPr>
                <w:sz w:val="7"/>
                <w:szCs w:val="7"/>
                <w:color w:val="auto"/>
              </w:rPr>
            </w:pPr>
          </w:p>
        </w:tc>
        <w:tc>
          <w:tcPr>
            <w:tcW w:w="500" w:type="dxa"/>
            <w:vAlign w:val="bottom"/>
            <w:tcBorders>
              <w:bottom w:val="single" w:sz="8" w:color="auto"/>
              <w:right w:val="single" w:sz="8" w:color="auto"/>
            </w:tcBorders>
            <w:gridSpan w:val="4"/>
          </w:tcPr>
          <w:p>
            <w:pPr>
              <w:spacing w:after="0"/>
              <w:rPr>
                <w:sz w:val="7"/>
                <w:szCs w:val="7"/>
                <w:color w:val="auto"/>
              </w:rPr>
            </w:pPr>
          </w:p>
        </w:tc>
        <w:tc>
          <w:tcPr>
            <w:tcW w:w="44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50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3"/>
          </w:tcPr>
          <w:p>
            <w:pPr>
              <w:spacing w:after="0"/>
              <w:rPr>
                <w:sz w:val="7"/>
                <w:szCs w:val="7"/>
                <w:color w:val="auto"/>
              </w:rPr>
            </w:pPr>
          </w:p>
        </w:tc>
        <w:tc>
          <w:tcPr>
            <w:tcW w:w="460" w:type="dxa"/>
            <w:vAlign w:val="bottom"/>
            <w:tcBorders>
              <w:bottom w:val="single" w:sz="8" w:color="auto"/>
              <w:right w:val="single" w:sz="8" w:color="auto"/>
            </w:tcBorders>
            <w:gridSpan w:val="3"/>
          </w:tcPr>
          <w:p>
            <w:pPr>
              <w:spacing w:after="0"/>
              <w:rPr>
                <w:sz w:val="7"/>
                <w:szCs w:val="7"/>
                <w:color w:val="auto"/>
              </w:rPr>
            </w:pPr>
          </w:p>
        </w:tc>
        <w:tc>
          <w:tcPr>
            <w:tcW w:w="480" w:type="dxa"/>
            <w:vAlign w:val="bottom"/>
            <w:tcBorders>
              <w:bottom w:val="single" w:sz="8" w:color="auto"/>
              <w:right w:val="single" w:sz="8" w:color="auto"/>
            </w:tcBorders>
            <w:gridSpan w:val="4"/>
          </w:tcPr>
          <w:p>
            <w:pPr>
              <w:spacing w:after="0"/>
              <w:rPr>
                <w:sz w:val="7"/>
                <w:szCs w:val="7"/>
                <w:color w:val="auto"/>
              </w:rPr>
            </w:pPr>
          </w:p>
        </w:tc>
        <w:tc>
          <w:tcPr>
            <w:tcW w:w="540" w:type="dxa"/>
            <w:vAlign w:val="bottom"/>
            <w:tcBorders>
              <w:bottom w:val="single" w:sz="8" w:color="auto"/>
              <w:right w:val="single" w:sz="8" w:color="auto"/>
            </w:tcBorders>
            <w:gridSpan w:val="3"/>
            <w:vMerge w:val="continue"/>
          </w:tcPr>
          <w:p>
            <w:pPr>
              <w:spacing w:after="0"/>
              <w:rPr>
                <w:sz w:val="7"/>
                <w:szCs w:val="7"/>
                <w:color w:val="auto"/>
              </w:rPr>
            </w:pPr>
          </w:p>
        </w:tc>
        <w:tc>
          <w:tcPr>
            <w:tcW w:w="880" w:type="dxa"/>
            <w:vAlign w:val="bottom"/>
            <w:tcBorders>
              <w:bottom w:val="single" w:sz="8" w:color="auto"/>
              <w:right w:val="single" w:sz="8" w:color="auto"/>
            </w:tcBorders>
            <w:gridSpan w:val="3"/>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1000" w:type="dxa"/>
            <w:vAlign w:val="bottom"/>
            <w:tcBorders>
              <w:left w:val="single" w:sz="8" w:color="auto"/>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w:t>
            </w:r>
            <w:r>
              <w:rPr>
                <w:rFonts w:ascii="Times New Roman" w:cs="Times New Roman" w:eastAsia="Times New Roman" w:hAnsi="Times New Roman"/>
                <w:sz w:val="18"/>
                <w:szCs w:val="18"/>
                <w:b w:val="1"/>
                <w:bCs w:val="1"/>
                <w:color w:val="auto"/>
              </w:rPr>
              <w:t>.00</w:t>
            </w:r>
          </w:p>
        </w:tc>
        <w:tc>
          <w:tcPr>
            <w:tcW w:w="38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Профессиональный цикл</w:t>
            </w:r>
          </w:p>
        </w:tc>
        <w:tc>
          <w:tcPr>
            <w:tcW w:w="48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8</w:t>
            </w:r>
          </w:p>
        </w:tc>
        <w:tc>
          <w:tcPr>
            <w:tcW w:w="500" w:type="dxa"/>
            <w:vAlign w:val="bottom"/>
            <w:tcBorders>
              <w:bottom w:val="single" w:sz="8" w:color="auto"/>
              <w:right w:val="single" w:sz="8" w:color="auto"/>
            </w:tcBorders>
            <w:gridSpan w:val="4"/>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8</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8</w:t>
            </w:r>
          </w:p>
        </w:tc>
        <w:tc>
          <w:tcPr>
            <w:tcW w:w="380" w:type="dxa"/>
            <w:vAlign w:val="bottom"/>
            <w:tcBorders>
              <w:bottom w:val="single" w:sz="8" w:color="auto"/>
              <w:right w:val="single" w:sz="8" w:color="BFBFBF"/>
            </w:tcBorders>
            <w:gridSpan w:val="2"/>
            <w:shd w:val="clear" w:color="auto" w:fill="BFBFBF"/>
          </w:tcPr>
          <w:p>
            <w:pPr>
              <w:jc w:val="right"/>
              <w:ind w:right="289"/>
              <w:spacing w:after="0"/>
              <w:rPr>
                <w:sz w:val="20"/>
                <w:szCs w:val="20"/>
                <w:color w:val="auto"/>
              </w:rPr>
            </w:pPr>
            <w:r>
              <w:rPr>
                <w:rFonts w:ascii="Times New Roman" w:cs="Times New Roman" w:eastAsia="Times New Roman" w:hAnsi="Times New Roman"/>
                <w:sz w:val="18"/>
                <w:szCs w:val="18"/>
                <w:b w:val="1"/>
                <w:bCs w:val="1"/>
                <w:color w:val="auto"/>
              </w:rPr>
              <w:t>8</w:t>
            </w:r>
          </w:p>
        </w:tc>
        <w:tc>
          <w:tcPr>
            <w:tcW w:w="100" w:type="dxa"/>
            <w:vAlign w:val="bottom"/>
            <w:tcBorders>
              <w:bottom w:val="single" w:sz="8" w:color="auto"/>
              <w:right w:val="single" w:sz="8" w:color="auto"/>
            </w:tcBorders>
            <w:shd w:val="clear" w:color="auto" w:fill="BFBFBF"/>
          </w:tcPr>
          <w:p>
            <w:pPr>
              <w:spacing w:after="0"/>
              <w:rPr>
                <w:sz w:val="17"/>
                <w:szCs w:val="17"/>
                <w:color w:val="auto"/>
              </w:rPr>
            </w:pPr>
          </w:p>
        </w:tc>
        <w:tc>
          <w:tcPr>
            <w:tcW w:w="480" w:type="dxa"/>
            <w:vAlign w:val="bottom"/>
            <w:tcBorders>
              <w:bottom w:val="single" w:sz="8" w:color="auto"/>
              <w:right w:val="single" w:sz="8" w:color="auto"/>
            </w:tcBorders>
            <w:gridSpan w:val="4"/>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8</w:t>
            </w:r>
          </w:p>
        </w:tc>
        <w:tc>
          <w:tcPr>
            <w:tcW w:w="500" w:type="dxa"/>
            <w:vAlign w:val="bottom"/>
            <w:tcBorders>
              <w:bottom w:val="single" w:sz="8" w:color="auto"/>
              <w:right w:val="single" w:sz="8" w:color="auto"/>
            </w:tcBorders>
            <w:gridSpan w:val="4"/>
            <w:shd w:val="clear" w:color="auto" w:fill="BFBFBF"/>
          </w:tcPr>
          <w:p>
            <w:pPr>
              <w:jc w:val="right"/>
              <w:ind w:right="409"/>
              <w:spacing w:after="0"/>
              <w:rPr>
                <w:sz w:val="20"/>
                <w:szCs w:val="20"/>
                <w:color w:val="auto"/>
              </w:rPr>
            </w:pPr>
            <w:r>
              <w:rPr>
                <w:rFonts w:ascii="Times New Roman" w:cs="Times New Roman" w:eastAsia="Times New Roman" w:hAnsi="Times New Roman"/>
                <w:sz w:val="18"/>
                <w:szCs w:val="18"/>
                <w:b w:val="1"/>
                <w:bCs w:val="1"/>
                <w:color w:val="auto"/>
              </w:rPr>
              <w:t>8</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8</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8</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8</w:t>
            </w:r>
          </w:p>
        </w:tc>
        <w:tc>
          <w:tcPr>
            <w:tcW w:w="500" w:type="dxa"/>
            <w:vAlign w:val="bottom"/>
            <w:tcBorders>
              <w:bottom w:val="single" w:sz="8" w:color="auto"/>
              <w:right w:val="single" w:sz="8" w:color="auto"/>
            </w:tcBorders>
            <w:gridSpan w:val="3"/>
            <w:shd w:val="clear" w:color="auto" w:fill="BFBFBF"/>
          </w:tcPr>
          <w:p>
            <w:pPr>
              <w:jc w:val="right"/>
              <w:ind w:right="409"/>
              <w:spacing w:after="0"/>
              <w:rPr>
                <w:sz w:val="20"/>
                <w:szCs w:val="20"/>
                <w:color w:val="auto"/>
              </w:rPr>
            </w:pPr>
            <w:r>
              <w:rPr>
                <w:rFonts w:ascii="Times New Roman" w:cs="Times New Roman" w:eastAsia="Times New Roman" w:hAnsi="Times New Roman"/>
                <w:sz w:val="18"/>
                <w:szCs w:val="18"/>
                <w:b w:val="1"/>
                <w:bCs w:val="1"/>
                <w:color w:val="auto"/>
              </w:rPr>
              <w:t>8</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8</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8</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10</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480" w:type="dxa"/>
            <w:vAlign w:val="bottom"/>
            <w:tcBorders>
              <w:bottom w:val="single" w:sz="8" w:color="auto"/>
              <w:right w:val="single" w:sz="8" w:color="auto"/>
            </w:tcBorders>
            <w:gridSpan w:val="4"/>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8</w:t>
            </w:r>
          </w:p>
        </w:tc>
        <w:tc>
          <w:tcPr>
            <w:tcW w:w="540" w:type="dxa"/>
            <w:vAlign w:val="bottom"/>
            <w:tcBorders>
              <w:bottom w:val="single" w:sz="8" w:color="auto"/>
              <w:right w:val="single" w:sz="8" w:color="auto"/>
            </w:tcBorders>
            <w:gridSpan w:val="3"/>
            <w:shd w:val="clear" w:color="auto" w:fill="BFBFBF"/>
          </w:tcPr>
          <w:p>
            <w:pPr>
              <w:jc w:val="right"/>
              <w:ind w:right="540"/>
              <w:spacing w:after="0"/>
              <w:rPr>
                <w:sz w:val="20"/>
                <w:szCs w:val="20"/>
                <w:color w:val="auto"/>
              </w:rPr>
            </w:pPr>
            <w:r>
              <w:rPr>
                <w:rFonts w:ascii="Times New Roman" w:cs="Times New Roman" w:eastAsia="Times New Roman" w:hAnsi="Times New Roman"/>
                <w:sz w:val="18"/>
                <w:szCs w:val="18"/>
                <w:b w:val="1"/>
                <w:bCs w:val="1"/>
                <w:color w:val="auto"/>
              </w:rPr>
              <w:t>2</w:t>
            </w:r>
          </w:p>
        </w:tc>
        <w:tc>
          <w:tcPr>
            <w:tcW w:w="880" w:type="dxa"/>
            <w:vAlign w:val="bottom"/>
            <w:tcBorders>
              <w:bottom w:val="single" w:sz="8" w:color="auto"/>
              <w:right w:val="single" w:sz="8" w:color="auto"/>
            </w:tcBorders>
            <w:gridSpan w:val="3"/>
            <w:shd w:val="clear" w:color="auto" w:fill="BFBFBF"/>
          </w:tcPr>
          <w:p>
            <w:pPr>
              <w:jc w:val="right"/>
              <w:ind w:right="880"/>
              <w:spacing w:after="0"/>
              <w:rPr>
                <w:sz w:val="20"/>
                <w:szCs w:val="20"/>
                <w:color w:val="auto"/>
              </w:rPr>
            </w:pPr>
            <w:r>
              <w:rPr>
                <w:rFonts w:ascii="Times New Roman" w:cs="Times New Roman" w:eastAsia="Times New Roman" w:hAnsi="Times New Roman"/>
                <w:sz w:val="18"/>
                <w:szCs w:val="18"/>
                <w:b w:val="1"/>
                <w:bCs w:val="1"/>
                <w:color w:val="auto"/>
              </w:rPr>
              <w:t>136</w:t>
            </w:r>
          </w:p>
        </w:tc>
        <w:tc>
          <w:tcPr>
            <w:tcW w:w="0" w:type="dxa"/>
            <w:vAlign w:val="bottom"/>
          </w:tcPr>
          <w:p>
            <w:pPr>
              <w:spacing w:after="0"/>
              <w:rPr>
                <w:sz w:val="1"/>
                <w:szCs w:val="1"/>
                <w:color w:val="auto"/>
              </w:rPr>
            </w:pPr>
          </w:p>
        </w:tc>
      </w:tr>
      <w:tr>
        <w:trPr>
          <w:trHeight w:val="196"/>
        </w:trPr>
        <w:tc>
          <w:tcPr>
            <w:tcW w:w="1000" w:type="dxa"/>
            <w:vAlign w:val="bottom"/>
            <w:tcBorders>
              <w:left w:val="single" w:sz="8" w:color="auto"/>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ПМ</w:t>
            </w:r>
            <w:r>
              <w:rPr>
                <w:rFonts w:ascii="Times New Roman" w:cs="Times New Roman" w:eastAsia="Times New Roman" w:hAnsi="Times New Roman"/>
                <w:sz w:val="18"/>
                <w:szCs w:val="18"/>
                <w:b w:val="1"/>
                <w:bCs w:val="1"/>
                <w:color w:val="auto"/>
              </w:rPr>
              <w:t>.00</w:t>
            </w:r>
          </w:p>
        </w:tc>
        <w:tc>
          <w:tcPr>
            <w:tcW w:w="38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Профессиональные модули</w:t>
            </w:r>
          </w:p>
        </w:tc>
        <w:tc>
          <w:tcPr>
            <w:tcW w:w="48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8</w:t>
            </w:r>
          </w:p>
        </w:tc>
        <w:tc>
          <w:tcPr>
            <w:tcW w:w="500" w:type="dxa"/>
            <w:vAlign w:val="bottom"/>
            <w:tcBorders>
              <w:bottom w:val="single" w:sz="8" w:color="auto"/>
              <w:right w:val="single" w:sz="8" w:color="auto"/>
            </w:tcBorders>
            <w:gridSpan w:val="4"/>
          </w:tcPr>
          <w:p>
            <w:pPr>
              <w:jc w:val="right"/>
              <w:ind w:right="500"/>
              <w:spacing w:after="0"/>
              <w:rPr>
                <w:sz w:val="20"/>
                <w:szCs w:val="20"/>
                <w:color w:val="auto"/>
              </w:rPr>
            </w:pPr>
            <w:r>
              <w:rPr>
                <w:rFonts w:ascii="Times New Roman" w:cs="Times New Roman" w:eastAsia="Times New Roman" w:hAnsi="Times New Roman"/>
                <w:sz w:val="18"/>
                <w:szCs w:val="18"/>
                <w:b w:val="1"/>
                <w:bCs w:val="1"/>
                <w:color w:val="auto"/>
              </w:rPr>
              <w:t>8</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8</w:t>
            </w:r>
          </w:p>
        </w:tc>
        <w:tc>
          <w:tcPr>
            <w:tcW w:w="380" w:type="dxa"/>
            <w:vAlign w:val="bottom"/>
            <w:tcBorders>
              <w:bottom w:val="single" w:sz="8" w:color="auto"/>
              <w:right w:val="single" w:sz="8" w:color="BFBFBF"/>
            </w:tcBorders>
            <w:gridSpan w:val="2"/>
            <w:shd w:val="clear" w:color="auto" w:fill="BFBFBF"/>
          </w:tcPr>
          <w:p>
            <w:pPr>
              <w:jc w:val="right"/>
              <w:ind w:right="289"/>
              <w:spacing w:after="0"/>
              <w:rPr>
                <w:sz w:val="20"/>
                <w:szCs w:val="20"/>
                <w:color w:val="auto"/>
              </w:rPr>
            </w:pPr>
            <w:r>
              <w:rPr>
                <w:rFonts w:ascii="Times New Roman" w:cs="Times New Roman" w:eastAsia="Times New Roman" w:hAnsi="Times New Roman"/>
                <w:sz w:val="18"/>
                <w:szCs w:val="18"/>
                <w:b w:val="1"/>
                <w:bCs w:val="1"/>
                <w:color w:val="auto"/>
              </w:rPr>
              <w:t>8</w:t>
            </w:r>
          </w:p>
        </w:tc>
        <w:tc>
          <w:tcPr>
            <w:tcW w:w="100" w:type="dxa"/>
            <w:vAlign w:val="bottom"/>
            <w:tcBorders>
              <w:bottom w:val="single" w:sz="8" w:color="auto"/>
              <w:right w:val="single" w:sz="8" w:color="auto"/>
            </w:tcBorders>
            <w:shd w:val="clear" w:color="auto" w:fill="BFBFBF"/>
          </w:tcPr>
          <w:p>
            <w:pPr>
              <w:spacing w:after="0"/>
              <w:rPr>
                <w:sz w:val="17"/>
                <w:szCs w:val="17"/>
                <w:color w:val="auto"/>
              </w:rPr>
            </w:pPr>
          </w:p>
        </w:tc>
        <w:tc>
          <w:tcPr>
            <w:tcW w:w="480" w:type="dxa"/>
            <w:vAlign w:val="bottom"/>
            <w:tcBorders>
              <w:bottom w:val="single" w:sz="8" w:color="auto"/>
              <w:right w:val="single" w:sz="8" w:color="auto"/>
            </w:tcBorders>
            <w:gridSpan w:val="4"/>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8</w:t>
            </w:r>
          </w:p>
        </w:tc>
        <w:tc>
          <w:tcPr>
            <w:tcW w:w="500" w:type="dxa"/>
            <w:vAlign w:val="bottom"/>
            <w:tcBorders>
              <w:bottom w:val="single" w:sz="8" w:color="auto"/>
              <w:right w:val="single" w:sz="8" w:color="auto"/>
            </w:tcBorders>
            <w:gridSpan w:val="4"/>
            <w:shd w:val="clear" w:color="auto" w:fill="BFBFBF"/>
          </w:tcPr>
          <w:p>
            <w:pPr>
              <w:jc w:val="right"/>
              <w:ind w:right="409"/>
              <w:spacing w:after="0"/>
              <w:rPr>
                <w:sz w:val="20"/>
                <w:szCs w:val="20"/>
                <w:color w:val="auto"/>
              </w:rPr>
            </w:pPr>
            <w:r>
              <w:rPr>
                <w:rFonts w:ascii="Times New Roman" w:cs="Times New Roman" w:eastAsia="Times New Roman" w:hAnsi="Times New Roman"/>
                <w:sz w:val="18"/>
                <w:szCs w:val="18"/>
                <w:b w:val="1"/>
                <w:bCs w:val="1"/>
                <w:color w:val="auto"/>
              </w:rPr>
              <w:t>8</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8</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8</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8</w:t>
            </w:r>
          </w:p>
        </w:tc>
        <w:tc>
          <w:tcPr>
            <w:tcW w:w="500" w:type="dxa"/>
            <w:vAlign w:val="bottom"/>
            <w:tcBorders>
              <w:bottom w:val="single" w:sz="8" w:color="auto"/>
              <w:right w:val="single" w:sz="8" w:color="auto"/>
            </w:tcBorders>
            <w:gridSpan w:val="3"/>
            <w:shd w:val="clear" w:color="auto" w:fill="BFBFBF"/>
          </w:tcPr>
          <w:p>
            <w:pPr>
              <w:jc w:val="right"/>
              <w:ind w:right="409"/>
              <w:spacing w:after="0"/>
              <w:rPr>
                <w:sz w:val="20"/>
                <w:szCs w:val="20"/>
                <w:color w:val="auto"/>
              </w:rPr>
            </w:pPr>
            <w:r>
              <w:rPr>
                <w:rFonts w:ascii="Times New Roman" w:cs="Times New Roman" w:eastAsia="Times New Roman" w:hAnsi="Times New Roman"/>
                <w:sz w:val="18"/>
                <w:szCs w:val="18"/>
                <w:b w:val="1"/>
                <w:bCs w:val="1"/>
                <w:color w:val="auto"/>
              </w:rPr>
              <w:t>8</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8</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8</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10</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10</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rPr>
              <w:t>10</w:t>
            </w:r>
          </w:p>
        </w:tc>
        <w:tc>
          <w:tcPr>
            <w:tcW w:w="480" w:type="dxa"/>
            <w:vAlign w:val="bottom"/>
            <w:tcBorders>
              <w:bottom w:val="single" w:sz="8" w:color="auto"/>
              <w:right w:val="single" w:sz="8" w:color="auto"/>
            </w:tcBorders>
            <w:gridSpan w:val="4"/>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rPr>
              <w:t>8</w:t>
            </w:r>
          </w:p>
        </w:tc>
        <w:tc>
          <w:tcPr>
            <w:tcW w:w="540" w:type="dxa"/>
            <w:vAlign w:val="bottom"/>
            <w:tcBorders>
              <w:bottom w:val="single" w:sz="8" w:color="auto"/>
              <w:right w:val="single" w:sz="8" w:color="auto"/>
            </w:tcBorders>
            <w:gridSpan w:val="3"/>
            <w:shd w:val="clear" w:color="auto" w:fill="BFBFBF"/>
          </w:tcPr>
          <w:p>
            <w:pPr>
              <w:jc w:val="right"/>
              <w:ind w:right="540"/>
              <w:spacing w:after="0"/>
              <w:rPr>
                <w:sz w:val="20"/>
                <w:szCs w:val="20"/>
                <w:color w:val="auto"/>
              </w:rPr>
            </w:pPr>
            <w:r>
              <w:rPr>
                <w:rFonts w:ascii="Times New Roman" w:cs="Times New Roman" w:eastAsia="Times New Roman" w:hAnsi="Times New Roman"/>
                <w:sz w:val="18"/>
                <w:szCs w:val="18"/>
                <w:b w:val="1"/>
                <w:bCs w:val="1"/>
                <w:color w:val="auto"/>
              </w:rPr>
              <w:t>2</w:t>
            </w:r>
          </w:p>
        </w:tc>
        <w:tc>
          <w:tcPr>
            <w:tcW w:w="880" w:type="dxa"/>
            <w:vAlign w:val="bottom"/>
            <w:tcBorders>
              <w:bottom w:val="single" w:sz="8" w:color="auto"/>
              <w:right w:val="single" w:sz="8" w:color="auto"/>
            </w:tcBorders>
            <w:gridSpan w:val="3"/>
            <w:shd w:val="clear" w:color="auto" w:fill="BFBFBF"/>
          </w:tcPr>
          <w:p>
            <w:pPr>
              <w:jc w:val="right"/>
              <w:ind w:right="880"/>
              <w:spacing w:after="0"/>
              <w:rPr>
                <w:sz w:val="20"/>
                <w:szCs w:val="20"/>
                <w:color w:val="auto"/>
              </w:rPr>
            </w:pPr>
            <w:r>
              <w:rPr>
                <w:rFonts w:ascii="Times New Roman" w:cs="Times New Roman" w:eastAsia="Times New Roman" w:hAnsi="Times New Roman"/>
                <w:sz w:val="18"/>
                <w:szCs w:val="18"/>
                <w:b w:val="1"/>
                <w:bCs w:val="1"/>
                <w:color w:val="auto"/>
              </w:rPr>
              <w:t>136</w:t>
            </w:r>
          </w:p>
        </w:tc>
        <w:tc>
          <w:tcPr>
            <w:tcW w:w="0" w:type="dxa"/>
            <w:vAlign w:val="bottom"/>
          </w:tcPr>
          <w:p>
            <w:pPr>
              <w:spacing w:after="0"/>
              <w:rPr>
                <w:sz w:val="1"/>
                <w:szCs w:val="1"/>
                <w:color w:val="auto"/>
              </w:rPr>
            </w:pPr>
          </w:p>
        </w:tc>
      </w:tr>
      <w:tr>
        <w:trPr>
          <w:trHeight w:val="196"/>
        </w:trPr>
        <w:tc>
          <w:tcPr>
            <w:tcW w:w="1000" w:type="dxa"/>
            <w:vAlign w:val="bottom"/>
            <w:tcBorders>
              <w:left w:val="single" w:sz="8" w:color="auto"/>
              <w:right w:val="single" w:sz="8" w:color="auto"/>
            </w:tcBorders>
            <w:gridSpan w:val="3"/>
            <w:shd w:val="clear" w:color="auto" w:fill="D9D9D9"/>
          </w:tcPr>
          <w:p>
            <w:pPr>
              <w:spacing w:after="0"/>
              <w:rPr>
                <w:sz w:val="17"/>
                <w:szCs w:val="17"/>
                <w:color w:val="auto"/>
              </w:rPr>
            </w:pPr>
          </w:p>
        </w:tc>
        <w:tc>
          <w:tcPr>
            <w:tcW w:w="38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Защита информации в</w:t>
            </w:r>
          </w:p>
        </w:tc>
        <w:tc>
          <w:tcPr>
            <w:tcW w:w="48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500" w:type="dxa"/>
            <w:vAlign w:val="bottom"/>
            <w:tcBorders>
              <w:right w:val="single" w:sz="8" w:color="auto"/>
            </w:tcBorders>
            <w:gridSpan w:val="4"/>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380" w:type="dxa"/>
            <w:vAlign w:val="bottom"/>
            <w:tcBorders>
              <w:right w:val="single" w:sz="8" w:color="D9D9D9"/>
            </w:tcBorders>
            <w:gridSpan w:val="2"/>
            <w:shd w:val="clear" w:color="auto" w:fill="D9D9D9"/>
          </w:tcPr>
          <w:p>
            <w:pPr>
              <w:spacing w:after="0"/>
              <w:rPr>
                <w:sz w:val="17"/>
                <w:szCs w:val="17"/>
                <w:color w:val="auto"/>
              </w:rPr>
            </w:pPr>
          </w:p>
        </w:tc>
        <w:tc>
          <w:tcPr>
            <w:tcW w:w="100" w:type="dxa"/>
            <w:vAlign w:val="bottom"/>
            <w:tcBorders>
              <w:right w:val="single" w:sz="8" w:color="auto"/>
            </w:tcBorders>
            <w:shd w:val="clear" w:color="auto" w:fill="D9D9D9"/>
          </w:tcPr>
          <w:p>
            <w:pPr>
              <w:spacing w:after="0"/>
              <w:rPr>
                <w:sz w:val="17"/>
                <w:szCs w:val="17"/>
                <w:color w:val="auto"/>
              </w:rPr>
            </w:pPr>
          </w:p>
        </w:tc>
        <w:tc>
          <w:tcPr>
            <w:tcW w:w="480" w:type="dxa"/>
            <w:vAlign w:val="bottom"/>
            <w:tcBorders>
              <w:right w:val="single" w:sz="8" w:color="auto"/>
            </w:tcBorders>
            <w:gridSpan w:val="4"/>
          </w:tcPr>
          <w:p>
            <w:pPr>
              <w:spacing w:after="0"/>
              <w:rPr>
                <w:sz w:val="17"/>
                <w:szCs w:val="17"/>
                <w:color w:val="auto"/>
              </w:rPr>
            </w:pPr>
          </w:p>
        </w:tc>
        <w:tc>
          <w:tcPr>
            <w:tcW w:w="500" w:type="dxa"/>
            <w:vAlign w:val="bottom"/>
            <w:tcBorders>
              <w:right w:val="single" w:sz="8" w:color="auto"/>
            </w:tcBorders>
            <w:gridSpan w:val="4"/>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50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80" w:type="dxa"/>
            <w:vAlign w:val="bottom"/>
            <w:tcBorders>
              <w:right w:val="single" w:sz="8" w:color="auto"/>
            </w:tcBorders>
            <w:gridSpan w:val="4"/>
          </w:tcPr>
          <w:p>
            <w:pPr>
              <w:spacing w:after="0"/>
              <w:rPr>
                <w:sz w:val="17"/>
                <w:szCs w:val="17"/>
                <w:color w:val="auto"/>
              </w:rPr>
            </w:pPr>
          </w:p>
        </w:tc>
        <w:tc>
          <w:tcPr>
            <w:tcW w:w="540" w:type="dxa"/>
            <w:vAlign w:val="bottom"/>
            <w:tcBorders>
              <w:right w:val="single" w:sz="8" w:color="auto"/>
            </w:tcBorders>
            <w:gridSpan w:val="3"/>
            <w:shd w:val="clear" w:color="auto" w:fill="D9D9D9"/>
          </w:tcPr>
          <w:p>
            <w:pPr>
              <w:spacing w:after="0"/>
              <w:rPr>
                <w:sz w:val="17"/>
                <w:szCs w:val="17"/>
                <w:color w:val="auto"/>
              </w:rPr>
            </w:pPr>
          </w:p>
        </w:tc>
        <w:tc>
          <w:tcPr>
            <w:tcW w:w="880" w:type="dxa"/>
            <w:vAlign w:val="bottom"/>
            <w:tcBorders>
              <w:right w:val="single" w:sz="8" w:color="auto"/>
            </w:tcBorders>
            <w:gridSpan w:val="3"/>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1000" w:type="dxa"/>
            <w:vAlign w:val="bottom"/>
            <w:tcBorders>
              <w:left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ПМ</w:t>
            </w:r>
            <w:r>
              <w:rPr>
                <w:rFonts w:ascii="Times New Roman" w:cs="Times New Roman" w:eastAsia="Times New Roman" w:hAnsi="Times New Roman"/>
                <w:sz w:val="18"/>
                <w:szCs w:val="18"/>
                <w:b w:val="1"/>
                <w:bCs w:val="1"/>
                <w:color w:val="auto"/>
              </w:rPr>
              <w:t>.02</w:t>
            </w:r>
          </w:p>
        </w:tc>
        <w:tc>
          <w:tcPr>
            <w:tcW w:w="38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автоматизированных системах</w:t>
            </w:r>
          </w:p>
        </w:tc>
        <w:tc>
          <w:tcPr>
            <w:tcW w:w="100" w:type="dxa"/>
            <w:vAlign w:val="bottom"/>
            <w:shd w:val="clear" w:color="auto" w:fill="D9D9D9"/>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1"/>
              </w:rPr>
              <w:t>К</w:t>
            </w:r>
          </w:p>
        </w:tc>
        <w:tc>
          <w:tcPr>
            <w:tcW w:w="140" w:type="dxa"/>
            <w:vAlign w:val="bottom"/>
            <w:tcBorders>
              <w:right w:val="single" w:sz="8" w:color="auto"/>
            </w:tcBorders>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gridSpan w:val="2"/>
          </w:tcPr>
          <w:p>
            <w:pPr>
              <w:spacing w:after="0"/>
              <w:rPr>
                <w:sz w:val="18"/>
                <w:szCs w:val="18"/>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2</w:t>
            </w:r>
          </w:p>
        </w:tc>
        <w:tc>
          <w:tcPr>
            <w:tcW w:w="140" w:type="dxa"/>
            <w:vAlign w:val="bottom"/>
            <w:tcBorders>
              <w:right w:val="single" w:sz="8" w:color="auto"/>
            </w:tcBorders>
            <w:shd w:val="clear" w:color="auto" w:fill="D9D9D9"/>
          </w:tcPr>
          <w:p>
            <w:pPr>
              <w:spacing w:after="0"/>
              <w:rPr>
                <w:sz w:val="18"/>
                <w:szCs w:val="18"/>
                <w:color w:val="auto"/>
              </w:rPr>
            </w:pPr>
          </w:p>
        </w:tc>
        <w:tc>
          <w:tcPr>
            <w:tcW w:w="60" w:type="dxa"/>
            <w:vAlign w:val="bottom"/>
            <w:shd w:val="clear" w:color="auto" w:fill="D9D9D9"/>
          </w:tcPr>
          <w:p>
            <w:pPr>
              <w:spacing w:after="0"/>
              <w:rPr>
                <w:sz w:val="18"/>
                <w:szCs w:val="18"/>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80" w:type="dxa"/>
            <w:vAlign w:val="bottom"/>
            <w:tcBorders>
              <w:righ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2</w:t>
            </w:r>
          </w:p>
        </w:tc>
        <w:tc>
          <w:tcPr>
            <w:tcW w:w="100" w:type="dxa"/>
            <w:vAlign w:val="bottom"/>
            <w:tcBorders>
              <w:right w:val="single" w:sz="8" w:color="auto"/>
            </w:tcBorders>
            <w:shd w:val="clear" w:color="auto" w:fill="D9D9D9"/>
          </w:tcPr>
          <w:p>
            <w:pPr>
              <w:spacing w:after="0"/>
              <w:rPr>
                <w:sz w:val="18"/>
                <w:szCs w:val="18"/>
                <w:color w:val="auto"/>
              </w:rPr>
            </w:pPr>
          </w:p>
        </w:tc>
        <w:tc>
          <w:tcPr>
            <w:tcW w:w="100" w:type="dxa"/>
            <w:vAlign w:val="bottom"/>
            <w:gridSpan w:val="2"/>
          </w:tcPr>
          <w:p>
            <w:pPr>
              <w:spacing w:after="0"/>
              <w:rPr>
                <w:sz w:val="18"/>
                <w:szCs w:val="18"/>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2</w:t>
            </w:r>
          </w:p>
        </w:tc>
        <w:tc>
          <w:tcPr>
            <w:tcW w:w="180" w:type="dxa"/>
            <w:vAlign w:val="bottom"/>
            <w:tcBorders>
              <w:right w:val="single" w:sz="8" w:color="auto"/>
            </w:tcBorders>
            <w:gridSpan w:val="2"/>
            <w:shd w:val="clear" w:color="auto" w:fill="D9D9D9"/>
          </w:tcPr>
          <w:p>
            <w:pPr>
              <w:spacing w:after="0"/>
              <w:rPr>
                <w:sz w:val="18"/>
                <w:szCs w:val="18"/>
                <w:color w:val="auto"/>
              </w:rPr>
            </w:pPr>
          </w:p>
        </w:tc>
        <w:tc>
          <w:tcPr>
            <w:tcW w:w="60" w:type="dxa"/>
            <w:vAlign w:val="bottom"/>
            <w:shd w:val="clear" w:color="auto" w:fill="D9D9D9"/>
          </w:tcPr>
          <w:p>
            <w:pPr>
              <w:spacing w:after="0"/>
              <w:rPr>
                <w:sz w:val="18"/>
                <w:szCs w:val="18"/>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2</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2</w:t>
            </w:r>
          </w:p>
        </w:tc>
        <w:tc>
          <w:tcPr>
            <w:tcW w:w="140" w:type="dxa"/>
            <w:vAlign w:val="bottom"/>
            <w:tcBorders>
              <w:right w:val="single" w:sz="8" w:color="auto"/>
            </w:tcBorders>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2</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gridSpan w:val="2"/>
          </w:tcPr>
          <w:p>
            <w:pPr>
              <w:spacing w:after="0"/>
              <w:rPr>
                <w:sz w:val="18"/>
                <w:szCs w:val="18"/>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3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6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52</w:t>
            </w:r>
          </w:p>
        </w:tc>
        <w:tc>
          <w:tcPr>
            <w:tcW w:w="140" w:type="dxa"/>
            <w:vAlign w:val="bottom"/>
            <w:tcBorders>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101"/>
        </w:trPr>
        <w:tc>
          <w:tcPr>
            <w:tcW w:w="1000" w:type="dxa"/>
            <w:vAlign w:val="bottom"/>
            <w:tcBorders>
              <w:left w:val="single" w:sz="8" w:color="auto"/>
              <w:right w:val="single" w:sz="8" w:color="auto"/>
            </w:tcBorders>
            <w:gridSpan w:val="3"/>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362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программными и программно</w:t>
            </w:r>
            <w:r>
              <w:rPr>
                <w:rFonts w:ascii="Times New Roman" w:cs="Times New Roman" w:eastAsia="Times New Roman" w:hAnsi="Times New Roman"/>
                <w:sz w:val="18"/>
                <w:szCs w:val="18"/>
                <w:b w:val="1"/>
                <w:bCs w:val="1"/>
                <w:color w:val="auto"/>
              </w:rPr>
              <w:t>-</w:t>
            </w: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6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80" w:type="dxa"/>
            <w:vAlign w:val="bottom"/>
            <w:tcBorders>
              <w:right w:val="single" w:sz="8" w:color="D9D9D9"/>
            </w:tcBorders>
            <w:vMerge w:val="continue"/>
            <w:shd w:val="clear" w:color="auto" w:fill="D9D9D9"/>
          </w:tcPr>
          <w:p>
            <w:pPr>
              <w:spacing w:after="0"/>
              <w:rPr>
                <w:sz w:val="8"/>
                <w:szCs w:val="8"/>
                <w:color w:val="auto"/>
              </w:rPr>
            </w:pPr>
          </w:p>
        </w:tc>
        <w:tc>
          <w:tcPr>
            <w:tcW w:w="10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80" w:type="dxa"/>
            <w:vAlign w:val="bottom"/>
            <w:tcBorders>
              <w:right w:val="single" w:sz="8" w:color="auto"/>
            </w:tcBorders>
            <w:gridSpan w:val="2"/>
            <w:shd w:val="clear" w:color="auto" w:fill="D9D9D9"/>
          </w:tcPr>
          <w:p>
            <w:pPr>
              <w:spacing w:after="0"/>
              <w:rPr>
                <w:sz w:val="8"/>
                <w:szCs w:val="8"/>
                <w:color w:val="auto"/>
              </w:rPr>
            </w:pPr>
          </w:p>
        </w:tc>
        <w:tc>
          <w:tcPr>
            <w:tcW w:w="6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6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3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66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000" w:type="dxa"/>
            <w:vAlign w:val="bottom"/>
            <w:tcBorders>
              <w:left w:val="single" w:sz="8" w:color="auto"/>
              <w:right w:val="single" w:sz="8" w:color="auto"/>
            </w:tcBorders>
            <w:gridSpan w:val="3"/>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36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48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500" w:type="dxa"/>
            <w:vAlign w:val="bottom"/>
            <w:tcBorders>
              <w:right w:val="single" w:sz="8" w:color="auto"/>
            </w:tcBorders>
            <w:gridSpan w:val="4"/>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380" w:type="dxa"/>
            <w:vAlign w:val="bottom"/>
            <w:tcBorders>
              <w:right w:val="single" w:sz="8" w:color="D9D9D9"/>
            </w:tcBorders>
            <w:gridSpan w:val="2"/>
            <w:shd w:val="clear" w:color="auto" w:fill="D9D9D9"/>
          </w:tcPr>
          <w:p>
            <w:pPr>
              <w:spacing w:after="0"/>
              <w:rPr>
                <w:sz w:val="9"/>
                <w:szCs w:val="9"/>
                <w:color w:val="auto"/>
              </w:rPr>
            </w:pPr>
          </w:p>
        </w:tc>
        <w:tc>
          <w:tcPr>
            <w:tcW w:w="100" w:type="dxa"/>
            <w:vAlign w:val="bottom"/>
            <w:tcBorders>
              <w:right w:val="single" w:sz="8" w:color="auto"/>
            </w:tcBorders>
            <w:shd w:val="clear" w:color="auto" w:fill="D9D9D9"/>
          </w:tcPr>
          <w:p>
            <w:pPr>
              <w:spacing w:after="0"/>
              <w:rPr>
                <w:sz w:val="9"/>
                <w:szCs w:val="9"/>
                <w:color w:val="auto"/>
              </w:rPr>
            </w:pPr>
          </w:p>
        </w:tc>
        <w:tc>
          <w:tcPr>
            <w:tcW w:w="480" w:type="dxa"/>
            <w:vAlign w:val="bottom"/>
            <w:tcBorders>
              <w:right w:val="single" w:sz="8" w:color="auto"/>
            </w:tcBorders>
            <w:gridSpan w:val="4"/>
          </w:tcPr>
          <w:p>
            <w:pPr>
              <w:spacing w:after="0"/>
              <w:rPr>
                <w:sz w:val="9"/>
                <w:szCs w:val="9"/>
                <w:color w:val="auto"/>
              </w:rPr>
            </w:pPr>
          </w:p>
        </w:tc>
        <w:tc>
          <w:tcPr>
            <w:tcW w:w="500" w:type="dxa"/>
            <w:vAlign w:val="bottom"/>
            <w:tcBorders>
              <w:right w:val="single" w:sz="8" w:color="auto"/>
            </w:tcBorders>
            <w:gridSpan w:val="4"/>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8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50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480" w:type="dxa"/>
            <w:vAlign w:val="bottom"/>
            <w:tcBorders>
              <w:right w:val="single" w:sz="8" w:color="auto"/>
            </w:tcBorders>
            <w:gridSpan w:val="3"/>
            <w:shd w:val="clear" w:color="auto" w:fill="D9D9D9"/>
          </w:tcPr>
          <w:p>
            <w:pPr>
              <w:spacing w:after="0"/>
              <w:rPr>
                <w:sz w:val="9"/>
                <w:szCs w:val="9"/>
                <w:color w:val="auto"/>
              </w:rPr>
            </w:pPr>
          </w:p>
        </w:tc>
        <w:tc>
          <w:tcPr>
            <w:tcW w:w="48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480" w:type="dxa"/>
            <w:vAlign w:val="bottom"/>
            <w:tcBorders>
              <w:right w:val="single" w:sz="8" w:color="auto"/>
            </w:tcBorders>
            <w:gridSpan w:val="4"/>
          </w:tcPr>
          <w:p>
            <w:pPr>
              <w:spacing w:after="0"/>
              <w:rPr>
                <w:sz w:val="9"/>
                <w:szCs w:val="9"/>
                <w:color w:val="auto"/>
              </w:rPr>
            </w:pPr>
          </w:p>
        </w:tc>
        <w:tc>
          <w:tcPr>
            <w:tcW w:w="540" w:type="dxa"/>
            <w:vAlign w:val="bottom"/>
            <w:tcBorders>
              <w:right w:val="single" w:sz="8" w:color="auto"/>
            </w:tcBorders>
            <w:gridSpan w:val="3"/>
            <w:shd w:val="clear" w:color="auto" w:fill="D9D9D9"/>
          </w:tcPr>
          <w:p>
            <w:pPr>
              <w:spacing w:after="0"/>
              <w:rPr>
                <w:sz w:val="9"/>
                <w:szCs w:val="9"/>
                <w:color w:val="auto"/>
              </w:rPr>
            </w:pPr>
          </w:p>
        </w:tc>
        <w:tc>
          <w:tcPr>
            <w:tcW w:w="880" w:type="dxa"/>
            <w:vAlign w:val="bottom"/>
            <w:tcBorders>
              <w:right w:val="single" w:sz="8" w:color="auto"/>
            </w:tcBorders>
            <w:gridSpan w:val="3"/>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207"/>
        </w:trPr>
        <w:tc>
          <w:tcPr>
            <w:tcW w:w="1000" w:type="dxa"/>
            <w:vAlign w:val="bottom"/>
            <w:tcBorders>
              <w:left w:val="single" w:sz="8" w:color="auto"/>
              <w:bottom w:val="single" w:sz="8" w:color="auto"/>
              <w:right w:val="single" w:sz="8" w:color="auto"/>
            </w:tcBorders>
            <w:gridSpan w:val="3"/>
            <w:shd w:val="clear" w:color="auto" w:fill="D9D9D9"/>
          </w:tcPr>
          <w:p>
            <w:pPr>
              <w:spacing w:after="0"/>
              <w:rPr>
                <w:sz w:val="17"/>
                <w:szCs w:val="17"/>
                <w:color w:val="auto"/>
              </w:rPr>
            </w:pPr>
          </w:p>
        </w:tc>
        <w:tc>
          <w:tcPr>
            <w:tcW w:w="3840" w:type="dxa"/>
            <w:vAlign w:val="bottom"/>
            <w:tcBorders>
              <w:bottom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аппаратными средствами</w:t>
            </w: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500" w:type="dxa"/>
            <w:vAlign w:val="bottom"/>
            <w:tcBorders>
              <w:bottom w:val="single" w:sz="8" w:color="auto"/>
              <w:right w:val="single" w:sz="8" w:color="auto"/>
            </w:tcBorders>
            <w:gridSpan w:val="4"/>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380" w:type="dxa"/>
            <w:vAlign w:val="bottom"/>
            <w:tcBorders>
              <w:bottom w:val="single" w:sz="8" w:color="auto"/>
              <w:right w:val="single" w:sz="8" w:color="D9D9D9"/>
            </w:tcBorders>
            <w:gridSpan w:val="2"/>
            <w:shd w:val="clear" w:color="auto" w:fill="D9D9D9"/>
          </w:tcPr>
          <w:p>
            <w:pPr>
              <w:spacing w:after="0"/>
              <w:rPr>
                <w:sz w:val="17"/>
                <w:szCs w:val="17"/>
                <w:color w:val="auto"/>
              </w:rPr>
            </w:pPr>
          </w:p>
        </w:tc>
        <w:tc>
          <w:tcPr>
            <w:tcW w:w="100" w:type="dxa"/>
            <w:vAlign w:val="bottom"/>
            <w:tcBorders>
              <w:bottom w:val="single" w:sz="8" w:color="auto"/>
              <w:right w:val="single" w:sz="8" w:color="auto"/>
            </w:tcBorders>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4"/>
          </w:tcPr>
          <w:p>
            <w:pPr>
              <w:spacing w:after="0"/>
              <w:rPr>
                <w:sz w:val="17"/>
                <w:szCs w:val="17"/>
                <w:color w:val="auto"/>
              </w:rPr>
            </w:pPr>
          </w:p>
        </w:tc>
        <w:tc>
          <w:tcPr>
            <w:tcW w:w="500" w:type="dxa"/>
            <w:vAlign w:val="bottom"/>
            <w:tcBorders>
              <w:bottom w:val="single" w:sz="8" w:color="auto"/>
              <w:right w:val="single" w:sz="8" w:color="auto"/>
            </w:tcBorders>
            <w:gridSpan w:val="4"/>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50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4"/>
          </w:tcPr>
          <w:p>
            <w:pPr>
              <w:spacing w:after="0"/>
              <w:rPr>
                <w:sz w:val="17"/>
                <w:szCs w:val="17"/>
                <w:color w:val="auto"/>
              </w:rPr>
            </w:pPr>
          </w:p>
        </w:tc>
        <w:tc>
          <w:tcPr>
            <w:tcW w:w="5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88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184"/>
        </w:trPr>
        <w:tc>
          <w:tcPr>
            <w:tcW w:w="1000" w:type="dxa"/>
            <w:vAlign w:val="bottom"/>
            <w:tcBorders>
              <w:left w:val="single" w:sz="8" w:color="auto"/>
              <w:right w:val="single" w:sz="8" w:color="auto"/>
            </w:tcBorders>
            <w:gridSpan w:val="3"/>
            <w:vMerge w:val="restart"/>
          </w:tcPr>
          <w:p>
            <w:pPr>
              <w:jc w:val="center"/>
              <w:ind w:right="60"/>
              <w:spacing w:after="0"/>
              <w:rPr>
                <w:sz w:val="20"/>
                <w:szCs w:val="20"/>
                <w:color w:val="auto"/>
              </w:rPr>
            </w:pPr>
            <w:r>
              <w:rPr>
                <w:rFonts w:ascii="Times New Roman" w:cs="Times New Roman" w:eastAsia="Times New Roman" w:hAnsi="Times New Roman"/>
                <w:sz w:val="18"/>
                <w:szCs w:val="18"/>
                <w:color w:val="auto"/>
              </w:rPr>
              <w:t>МДК</w:t>
            </w:r>
            <w:r>
              <w:rPr>
                <w:rFonts w:ascii="Times New Roman" w:cs="Times New Roman" w:eastAsia="Times New Roman" w:hAnsi="Times New Roman"/>
                <w:sz w:val="18"/>
                <w:szCs w:val="18"/>
                <w:color w:val="auto"/>
              </w:rPr>
              <w:t>.02.01</w:t>
            </w:r>
          </w:p>
        </w:tc>
        <w:tc>
          <w:tcPr>
            <w:tcW w:w="100" w:type="dxa"/>
            <w:vAlign w:val="bottom"/>
          </w:tcPr>
          <w:p>
            <w:pPr>
              <w:spacing w:after="0"/>
              <w:rPr>
                <w:sz w:val="16"/>
                <w:szCs w:val="16"/>
                <w:color w:val="auto"/>
              </w:rPr>
            </w:pPr>
          </w:p>
        </w:tc>
        <w:tc>
          <w:tcPr>
            <w:tcW w:w="3740" w:type="dxa"/>
            <w:vAlign w:val="bottom"/>
            <w:tcBorders>
              <w:right w:val="single" w:sz="8" w:color="auto"/>
            </w:tcBorders>
            <w:gridSpan w:val="2"/>
          </w:tcPr>
          <w:p>
            <w:pPr>
              <w:spacing w:after="0" w:line="184" w:lineRule="exact"/>
              <w:rPr>
                <w:sz w:val="20"/>
                <w:szCs w:val="20"/>
                <w:color w:val="auto"/>
              </w:rPr>
            </w:pPr>
            <w:r>
              <w:rPr>
                <w:rFonts w:ascii="Times New Roman" w:cs="Times New Roman" w:eastAsia="Times New Roman" w:hAnsi="Times New Roman"/>
                <w:sz w:val="18"/>
                <w:szCs w:val="18"/>
                <w:color w:val="auto"/>
              </w:rPr>
              <w:t>Программные и программно</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аппаратные</w:t>
            </w:r>
          </w:p>
        </w:tc>
        <w:tc>
          <w:tcPr>
            <w:tcW w:w="100" w:type="dxa"/>
            <w:vAlign w:val="bottom"/>
          </w:tcPr>
          <w:p>
            <w:pPr>
              <w:spacing w:after="0"/>
              <w:rPr>
                <w:sz w:val="16"/>
                <w:szCs w:val="16"/>
                <w:color w:val="auto"/>
              </w:rPr>
            </w:pPr>
          </w:p>
        </w:tc>
        <w:tc>
          <w:tcPr>
            <w:tcW w:w="38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Borders>
              <w:right w:val="single" w:sz="8" w:color="auto"/>
            </w:tcBorders>
          </w:tcPr>
          <w:p>
            <w:pPr>
              <w:spacing w:after="0"/>
              <w:rPr>
                <w:sz w:val="16"/>
                <w:szCs w:val="16"/>
                <w:color w:val="auto"/>
              </w:rPr>
            </w:pPr>
          </w:p>
        </w:tc>
        <w:tc>
          <w:tcPr>
            <w:tcW w:w="36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w w:val="88"/>
              </w:rPr>
              <w:t>2</w:t>
            </w:r>
          </w:p>
        </w:tc>
        <w:tc>
          <w:tcPr>
            <w:tcW w:w="4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11"/>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2</w:t>
            </w:r>
          </w:p>
        </w:tc>
        <w:tc>
          <w:tcPr>
            <w:tcW w:w="14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ind w:left="11"/>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4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right w:val="single" w:sz="8" w:color="auto"/>
            </w:tcBorders>
          </w:tcPr>
          <w:p>
            <w:pPr>
              <w:spacing w:after="0"/>
              <w:rPr>
                <w:sz w:val="16"/>
                <w:szCs w:val="16"/>
                <w:color w:val="auto"/>
              </w:rPr>
            </w:pPr>
          </w:p>
        </w:tc>
        <w:tc>
          <w:tcPr>
            <w:tcW w:w="360" w:type="dxa"/>
            <w:vAlign w:val="bottom"/>
            <w:gridSpan w:val="3"/>
          </w:tcPr>
          <w:p>
            <w:pPr>
              <w:jc w:val="center"/>
              <w:ind w:left="9"/>
              <w:spacing w:after="0" w:line="184" w:lineRule="exact"/>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76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52</w:t>
            </w:r>
          </w:p>
        </w:tc>
        <w:tc>
          <w:tcPr>
            <w:tcW w:w="1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2"/>
        </w:trPr>
        <w:tc>
          <w:tcPr>
            <w:tcW w:w="1000" w:type="dxa"/>
            <w:vAlign w:val="bottom"/>
            <w:tcBorders>
              <w:left w:val="single" w:sz="8" w:color="auto"/>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374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средства защиты</w:t>
            </w:r>
          </w:p>
        </w:tc>
        <w:tc>
          <w:tcPr>
            <w:tcW w:w="100" w:type="dxa"/>
            <w:vAlign w:val="bottom"/>
          </w:tcPr>
          <w:p>
            <w:pPr>
              <w:spacing w:after="0"/>
              <w:rPr>
                <w:sz w:val="9"/>
                <w:szCs w:val="9"/>
                <w:color w:val="auto"/>
              </w:rPr>
            </w:pPr>
          </w:p>
        </w:tc>
        <w:tc>
          <w:tcPr>
            <w:tcW w:w="380" w:type="dxa"/>
            <w:vAlign w:val="bottom"/>
            <w:tcBorders>
              <w:right w:val="single" w:sz="8" w:color="auto"/>
            </w:tcBorders>
            <w:gridSpan w:val="2"/>
            <w:vMerge w:val="continue"/>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80" w:type="dxa"/>
            <w:vAlign w:val="bottom"/>
            <w:gridSpan w:val="2"/>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80" w:type="dxa"/>
            <w:vAlign w:val="bottom"/>
            <w:tcBorders>
              <w:right w:val="single" w:sz="8" w:color="auto"/>
            </w:tcBorders>
            <w:gridSpan w:val="2"/>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Borders>
              <w:right w:val="single" w:sz="8" w:color="auto"/>
            </w:tcBorders>
            <w:gridSpan w:val="3"/>
            <w:vMerge w:val="restart"/>
          </w:tcPr>
          <w:p>
            <w:pPr>
              <w:jc w:val="center"/>
              <w:ind w:right="40"/>
              <w:spacing w:after="0" w:line="199" w:lineRule="exact"/>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9"/>
                <w:szCs w:val="9"/>
                <w:color w:val="auto"/>
              </w:rPr>
            </w:pPr>
          </w:p>
        </w:tc>
        <w:tc>
          <w:tcPr>
            <w:tcW w:w="32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00" w:type="dxa"/>
            <w:vAlign w:val="bottom"/>
            <w:tcBorders>
              <w:left w:val="single" w:sz="8" w:color="auto"/>
              <w:bottom w:val="single" w:sz="8" w:color="auto"/>
              <w:right w:val="single" w:sz="8" w:color="auto"/>
            </w:tcBorders>
            <w:gridSpan w:val="3"/>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3740" w:type="dxa"/>
            <w:vAlign w:val="bottom"/>
            <w:tcBorders>
              <w:bottom w:val="single" w:sz="8" w:color="auto"/>
              <w:right w:val="single" w:sz="8" w:color="auto"/>
            </w:tcBorders>
            <w:gridSpan w:val="2"/>
            <w:vMerge w:val="continue"/>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4"/>
          </w:tcPr>
          <w:p>
            <w:pPr>
              <w:spacing w:after="0"/>
              <w:rPr>
                <w:sz w:val="8"/>
                <w:szCs w:val="8"/>
                <w:color w:val="auto"/>
              </w:rPr>
            </w:pPr>
          </w:p>
        </w:tc>
        <w:tc>
          <w:tcPr>
            <w:tcW w:w="50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50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460" w:type="dxa"/>
            <w:vAlign w:val="bottom"/>
            <w:tcBorders>
              <w:bottom w:val="single" w:sz="8" w:color="auto"/>
              <w:right w:val="single" w:sz="8" w:color="auto"/>
            </w:tcBorders>
            <w:gridSpan w:val="3"/>
            <w:vMerge w:val="continue"/>
          </w:tcPr>
          <w:p>
            <w:pPr>
              <w:spacing w:after="0"/>
              <w:rPr>
                <w:sz w:val="8"/>
                <w:szCs w:val="8"/>
                <w:color w:val="auto"/>
              </w:rPr>
            </w:pPr>
          </w:p>
        </w:tc>
        <w:tc>
          <w:tcPr>
            <w:tcW w:w="540" w:type="dxa"/>
            <w:vAlign w:val="bottom"/>
            <w:tcBorders>
              <w:bottom w:val="single" w:sz="8" w:color="auto"/>
              <w:right w:val="single" w:sz="8" w:color="auto"/>
            </w:tcBorders>
            <w:gridSpan w:val="3"/>
          </w:tcPr>
          <w:p>
            <w:pPr>
              <w:spacing w:after="0"/>
              <w:rPr>
                <w:sz w:val="8"/>
                <w:szCs w:val="8"/>
                <w:color w:val="auto"/>
              </w:rPr>
            </w:pPr>
          </w:p>
        </w:tc>
        <w:tc>
          <w:tcPr>
            <w:tcW w:w="88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241"/>
        </w:trPr>
        <w:tc>
          <w:tcPr>
            <w:tcW w:w="100" w:type="dxa"/>
            <w:vAlign w:val="bottom"/>
            <w:tcBorders>
              <w:left w:val="single" w:sz="8" w:color="auto"/>
            </w:tcBorders>
            <w:shd w:val="clear" w:color="auto" w:fill="D9D9D9"/>
          </w:tcPr>
          <w:p>
            <w:pPr>
              <w:spacing w:after="0"/>
              <w:rPr>
                <w:sz w:val="20"/>
                <w:szCs w:val="20"/>
                <w:color w:val="auto"/>
              </w:rPr>
            </w:pPr>
          </w:p>
        </w:tc>
        <w:tc>
          <w:tcPr>
            <w:tcW w:w="78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ПМ</w:t>
            </w:r>
            <w:r>
              <w:rPr>
                <w:rFonts w:ascii="Times New Roman" w:cs="Times New Roman" w:eastAsia="Times New Roman" w:hAnsi="Times New Roman"/>
                <w:sz w:val="18"/>
                <w:szCs w:val="18"/>
                <w:b w:val="1"/>
                <w:bCs w:val="1"/>
                <w:color w:val="auto"/>
              </w:rPr>
              <w:t>.03</w:t>
            </w:r>
          </w:p>
        </w:tc>
        <w:tc>
          <w:tcPr>
            <w:tcW w:w="120" w:type="dxa"/>
            <w:vAlign w:val="bottom"/>
            <w:tcBorders>
              <w:right w:val="single" w:sz="8" w:color="auto"/>
            </w:tcBorders>
            <w:shd w:val="clear" w:color="auto" w:fill="D9D9D9"/>
          </w:tcPr>
          <w:p>
            <w:pPr>
              <w:spacing w:after="0"/>
              <w:rPr>
                <w:sz w:val="20"/>
                <w:szCs w:val="20"/>
                <w:color w:val="auto"/>
              </w:rPr>
            </w:pPr>
          </w:p>
        </w:tc>
        <w:tc>
          <w:tcPr>
            <w:tcW w:w="38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Защита информации техническими</w:t>
            </w:r>
          </w:p>
        </w:tc>
        <w:tc>
          <w:tcPr>
            <w:tcW w:w="100" w:type="dxa"/>
            <w:vAlign w:val="bottom"/>
            <w:shd w:val="clear" w:color="auto" w:fill="D9D9D9"/>
          </w:tcPr>
          <w:p>
            <w:pPr>
              <w:spacing w:after="0"/>
              <w:rPr>
                <w:sz w:val="20"/>
                <w:szCs w:val="20"/>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1"/>
              </w:rPr>
              <w:t>К</w:t>
            </w:r>
          </w:p>
        </w:tc>
        <w:tc>
          <w:tcPr>
            <w:tcW w:w="140" w:type="dxa"/>
            <w:vAlign w:val="bottom"/>
            <w:tcBorders>
              <w:right w:val="single" w:sz="8" w:color="auto"/>
            </w:tcBorders>
            <w:shd w:val="clear" w:color="auto" w:fill="D9D9D9"/>
          </w:tcPr>
          <w:p>
            <w:pPr>
              <w:spacing w:after="0"/>
              <w:rPr>
                <w:sz w:val="20"/>
                <w:szCs w:val="20"/>
                <w:color w:val="auto"/>
              </w:rPr>
            </w:pPr>
          </w:p>
        </w:tc>
        <w:tc>
          <w:tcPr>
            <w:tcW w:w="80" w:type="dxa"/>
            <w:vAlign w:val="bottom"/>
            <w:shd w:val="clear" w:color="auto" w:fill="D9D9D9"/>
          </w:tcPr>
          <w:p>
            <w:pPr>
              <w:spacing w:after="0"/>
              <w:rPr>
                <w:sz w:val="20"/>
                <w:szCs w:val="20"/>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gridSpan w:val="2"/>
          </w:tcPr>
          <w:p>
            <w:pPr>
              <w:spacing w:after="0"/>
              <w:rPr>
                <w:sz w:val="20"/>
                <w:szCs w:val="20"/>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40" w:type="dxa"/>
            <w:vAlign w:val="bottom"/>
            <w:tcBorders>
              <w:right w:val="single" w:sz="8" w:color="auto"/>
            </w:tcBorders>
            <w:shd w:val="clear" w:color="auto" w:fill="D9D9D9"/>
          </w:tcPr>
          <w:p>
            <w:pPr>
              <w:spacing w:after="0"/>
              <w:rPr>
                <w:sz w:val="20"/>
                <w:szCs w:val="20"/>
                <w:color w:val="auto"/>
              </w:rPr>
            </w:pPr>
          </w:p>
        </w:tc>
        <w:tc>
          <w:tcPr>
            <w:tcW w:w="60" w:type="dxa"/>
            <w:vAlign w:val="bottom"/>
            <w:shd w:val="clear" w:color="auto" w:fill="D9D9D9"/>
          </w:tcPr>
          <w:p>
            <w:pPr>
              <w:spacing w:after="0"/>
              <w:rPr>
                <w:sz w:val="20"/>
                <w:szCs w:val="20"/>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shd w:val="clear" w:color="auto" w:fill="D9D9D9"/>
          </w:tcPr>
          <w:p>
            <w:pPr>
              <w:spacing w:after="0"/>
              <w:rPr>
                <w:sz w:val="20"/>
                <w:szCs w:val="20"/>
                <w:color w:val="auto"/>
              </w:rPr>
            </w:pPr>
          </w:p>
        </w:tc>
        <w:tc>
          <w:tcPr>
            <w:tcW w:w="280" w:type="dxa"/>
            <w:vAlign w:val="bottom"/>
            <w:tcBorders>
              <w:righ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00" w:type="dxa"/>
            <w:vAlign w:val="bottom"/>
            <w:tcBorders>
              <w:right w:val="single" w:sz="8" w:color="auto"/>
            </w:tcBorders>
            <w:shd w:val="clear" w:color="auto" w:fill="D9D9D9"/>
          </w:tcPr>
          <w:p>
            <w:pPr>
              <w:spacing w:after="0"/>
              <w:rPr>
                <w:sz w:val="20"/>
                <w:szCs w:val="20"/>
                <w:color w:val="auto"/>
              </w:rPr>
            </w:pPr>
          </w:p>
        </w:tc>
        <w:tc>
          <w:tcPr>
            <w:tcW w:w="100" w:type="dxa"/>
            <w:vAlign w:val="bottom"/>
            <w:gridSpan w:val="2"/>
          </w:tcPr>
          <w:p>
            <w:pPr>
              <w:spacing w:after="0"/>
              <w:rPr>
                <w:sz w:val="20"/>
                <w:szCs w:val="20"/>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shd w:val="clear" w:color="auto" w:fill="D9D9D9"/>
          </w:tcPr>
          <w:p>
            <w:pPr>
              <w:spacing w:after="0"/>
              <w:rPr>
                <w:sz w:val="20"/>
                <w:szCs w:val="20"/>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6</w:t>
            </w:r>
          </w:p>
        </w:tc>
        <w:tc>
          <w:tcPr>
            <w:tcW w:w="180" w:type="dxa"/>
            <w:vAlign w:val="bottom"/>
            <w:tcBorders>
              <w:right w:val="single" w:sz="8" w:color="auto"/>
            </w:tcBorders>
            <w:gridSpan w:val="2"/>
            <w:shd w:val="clear" w:color="auto" w:fill="D9D9D9"/>
          </w:tcPr>
          <w:p>
            <w:pPr>
              <w:spacing w:after="0"/>
              <w:rPr>
                <w:sz w:val="20"/>
                <w:szCs w:val="20"/>
                <w:color w:val="auto"/>
              </w:rPr>
            </w:pPr>
          </w:p>
        </w:tc>
        <w:tc>
          <w:tcPr>
            <w:tcW w:w="60" w:type="dxa"/>
            <w:vAlign w:val="bottom"/>
            <w:shd w:val="clear" w:color="auto" w:fill="D9D9D9"/>
          </w:tcPr>
          <w:p>
            <w:pPr>
              <w:spacing w:after="0"/>
              <w:rPr>
                <w:sz w:val="20"/>
                <w:szCs w:val="20"/>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shd w:val="clear" w:color="auto" w:fill="D9D9D9"/>
          </w:tcPr>
          <w:p>
            <w:pPr>
              <w:spacing w:after="0"/>
              <w:rPr>
                <w:sz w:val="20"/>
                <w:szCs w:val="20"/>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6</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shd w:val="clear" w:color="auto" w:fill="D9D9D9"/>
          </w:tcPr>
          <w:p>
            <w:pPr>
              <w:spacing w:after="0"/>
              <w:rPr>
                <w:sz w:val="20"/>
                <w:szCs w:val="20"/>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4</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shd w:val="clear" w:color="auto" w:fill="D9D9D9"/>
          </w:tcPr>
          <w:p>
            <w:pPr>
              <w:spacing w:after="0"/>
              <w:rPr>
                <w:sz w:val="20"/>
                <w:szCs w:val="20"/>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40" w:type="dxa"/>
            <w:vAlign w:val="bottom"/>
            <w:tcBorders>
              <w:right w:val="single" w:sz="8" w:color="auto"/>
            </w:tcBorders>
            <w:shd w:val="clear" w:color="auto" w:fill="D9D9D9"/>
          </w:tcPr>
          <w:p>
            <w:pPr>
              <w:spacing w:after="0"/>
              <w:rPr>
                <w:sz w:val="20"/>
                <w:szCs w:val="20"/>
                <w:color w:val="auto"/>
              </w:rPr>
            </w:pPr>
          </w:p>
        </w:tc>
        <w:tc>
          <w:tcPr>
            <w:tcW w:w="80" w:type="dxa"/>
            <w:vAlign w:val="bottom"/>
            <w:shd w:val="clear" w:color="auto" w:fill="D9D9D9"/>
          </w:tcPr>
          <w:p>
            <w:pPr>
              <w:spacing w:after="0"/>
              <w:rPr>
                <w:sz w:val="20"/>
                <w:szCs w:val="20"/>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20"/>
                <w:szCs w:val="20"/>
                <w:color w:val="auto"/>
              </w:rPr>
            </w:pPr>
          </w:p>
        </w:tc>
        <w:tc>
          <w:tcPr>
            <w:tcW w:w="80" w:type="dxa"/>
            <w:vAlign w:val="bottom"/>
            <w:shd w:val="clear" w:color="auto" w:fill="D9D9D9"/>
          </w:tcPr>
          <w:p>
            <w:pPr>
              <w:spacing w:after="0"/>
              <w:rPr>
                <w:sz w:val="20"/>
                <w:szCs w:val="20"/>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shd w:val="clear" w:color="auto" w:fill="D9D9D9"/>
          </w:tcPr>
          <w:p>
            <w:pPr>
              <w:spacing w:after="0"/>
              <w:rPr>
                <w:sz w:val="20"/>
                <w:szCs w:val="20"/>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6</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shd w:val="clear" w:color="auto" w:fill="D9D9D9"/>
          </w:tcPr>
          <w:p>
            <w:pPr>
              <w:spacing w:after="0"/>
              <w:rPr>
                <w:sz w:val="20"/>
                <w:szCs w:val="20"/>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6</w:t>
            </w:r>
          </w:p>
        </w:tc>
        <w:tc>
          <w:tcPr>
            <w:tcW w:w="120" w:type="dxa"/>
            <w:vAlign w:val="bottom"/>
            <w:tcBorders>
              <w:right w:val="single" w:sz="8" w:color="auto"/>
            </w:tcBorders>
            <w:shd w:val="clear" w:color="auto" w:fill="D9D9D9"/>
          </w:tcPr>
          <w:p>
            <w:pPr>
              <w:spacing w:after="0"/>
              <w:rPr>
                <w:sz w:val="20"/>
                <w:szCs w:val="20"/>
                <w:color w:val="auto"/>
              </w:rPr>
            </w:pPr>
          </w:p>
        </w:tc>
        <w:tc>
          <w:tcPr>
            <w:tcW w:w="80" w:type="dxa"/>
            <w:vAlign w:val="bottom"/>
            <w:shd w:val="clear" w:color="auto" w:fill="D9D9D9"/>
          </w:tcPr>
          <w:p>
            <w:pPr>
              <w:spacing w:after="0"/>
              <w:rPr>
                <w:sz w:val="20"/>
                <w:szCs w:val="20"/>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6</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gridSpan w:val="2"/>
          </w:tcPr>
          <w:p>
            <w:pPr>
              <w:spacing w:after="0"/>
              <w:rPr>
                <w:sz w:val="20"/>
                <w:szCs w:val="20"/>
                <w:color w:val="auto"/>
              </w:rPr>
            </w:pPr>
          </w:p>
        </w:tc>
        <w:tc>
          <w:tcPr>
            <w:tcW w:w="2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4</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shd w:val="clear" w:color="auto" w:fill="D9D9D9"/>
          </w:tcPr>
          <w:p>
            <w:pPr>
              <w:spacing w:after="0"/>
              <w:rPr>
                <w:sz w:val="20"/>
                <w:szCs w:val="20"/>
                <w:color w:val="auto"/>
              </w:rPr>
            </w:pPr>
          </w:p>
        </w:tc>
        <w:tc>
          <w:tcPr>
            <w:tcW w:w="3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shd w:val="clear" w:color="auto" w:fill="D9D9D9"/>
          </w:tcPr>
          <w:p>
            <w:pPr>
              <w:spacing w:after="0"/>
              <w:rPr>
                <w:sz w:val="20"/>
                <w:szCs w:val="20"/>
                <w:color w:val="auto"/>
              </w:rPr>
            </w:pPr>
          </w:p>
        </w:tc>
        <w:tc>
          <w:tcPr>
            <w:tcW w:w="66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84</w:t>
            </w:r>
          </w:p>
        </w:tc>
        <w:tc>
          <w:tcPr>
            <w:tcW w:w="140" w:type="dxa"/>
            <w:vAlign w:val="bottom"/>
            <w:tcBorders>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106"/>
        </w:trPr>
        <w:tc>
          <w:tcPr>
            <w:tcW w:w="100" w:type="dxa"/>
            <w:vAlign w:val="bottom"/>
            <w:tcBorders>
              <w:left w:val="single" w:sz="8" w:color="auto"/>
            </w:tcBorders>
            <w:shd w:val="clear" w:color="auto" w:fill="D9D9D9"/>
          </w:tcPr>
          <w:p>
            <w:pPr>
              <w:spacing w:after="0"/>
              <w:rPr>
                <w:sz w:val="9"/>
                <w:szCs w:val="9"/>
                <w:color w:val="auto"/>
              </w:rPr>
            </w:pPr>
          </w:p>
        </w:tc>
        <w:tc>
          <w:tcPr>
            <w:tcW w:w="78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362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средствами</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gridSpan w:val="2"/>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6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80" w:type="dxa"/>
            <w:vAlign w:val="bottom"/>
            <w:tcBorders>
              <w:right w:val="single" w:sz="8" w:color="D9D9D9"/>
            </w:tcBorders>
            <w:vMerge w:val="continue"/>
            <w:shd w:val="clear" w:color="auto" w:fill="D9D9D9"/>
          </w:tcPr>
          <w:p>
            <w:pPr>
              <w:spacing w:after="0"/>
              <w:rPr>
                <w:sz w:val="9"/>
                <w:szCs w:val="9"/>
                <w:color w:val="auto"/>
              </w:rPr>
            </w:pPr>
          </w:p>
        </w:tc>
        <w:tc>
          <w:tcPr>
            <w:tcW w:w="100" w:type="dxa"/>
            <w:vAlign w:val="bottom"/>
            <w:tcBorders>
              <w:right w:val="single" w:sz="8" w:color="auto"/>
            </w:tcBorders>
            <w:shd w:val="clear" w:color="auto" w:fill="D9D9D9"/>
          </w:tcPr>
          <w:p>
            <w:pPr>
              <w:spacing w:after="0"/>
              <w:rPr>
                <w:sz w:val="9"/>
                <w:szCs w:val="9"/>
                <w:color w:val="auto"/>
              </w:rPr>
            </w:pPr>
          </w:p>
        </w:tc>
        <w:tc>
          <w:tcPr>
            <w:tcW w:w="100" w:type="dxa"/>
            <w:vAlign w:val="bottom"/>
            <w:gridSpan w:val="2"/>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80" w:type="dxa"/>
            <w:vAlign w:val="bottom"/>
            <w:tcBorders>
              <w:right w:val="single" w:sz="8" w:color="auto"/>
            </w:tcBorders>
            <w:gridSpan w:val="2"/>
            <w:shd w:val="clear" w:color="auto" w:fill="D9D9D9"/>
          </w:tcPr>
          <w:p>
            <w:pPr>
              <w:spacing w:after="0"/>
              <w:rPr>
                <w:sz w:val="9"/>
                <w:szCs w:val="9"/>
                <w:color w:val="auto"/>
              </w:rPr>
            </w:pPr>
          </w:p>
        </w:tc>
        <w:tc>
          <w:tcPr>
            <w:tcW w:w="6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gridSpan w:val="2"/>
          </w:tcPr>
          <w:p>
            <w:pPr>
              <w:spacing w:after="0"/>
              <w:rPr>
                <w:sz w:val="9"/>
                <w:szCs w:val="9"/>
                <w:color w:val="auto"/>
              </w:rPr>
            </w:pPr>
          </w:p>
        </w:tc>
        <w:tc>
          <w:tcPr>
            <w:tcW w:w="2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3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660" w:type="dxa"/>
            <w:vAlign w:val="bottom"/>
            <w:vMerge w:val="continue"/>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150"/>
        </w:trPr>
        <w:tc>
          <w:tcPr>
            <w:tcW w:w="1000" w:type="dxa"/>
            <w:vAlign w:val="bottom"/>
            <w:tcBorders>
              <w:left w:val="single" w:sz="8" w:color="auto"/>
              <w:bottom w:val="single" w:sz="8" w:color="D9D9D9"/>
              <w:right w:val="single" w:sz="8" w:color="auto"/>
            </w:tcBorders>
            <w:gridSpan w:val="3"/>
            <w:shd w:val="clear" w:color="auto" w:fill="D9D9D9"/>
          </w:tcPr>
          <w:p>
            <w:pPr>
              <w:spacing w:after="0"/>
              <w:rPr>
                <w:sz w:val="13"/>
                <w:szCs w:val="13"/>
                <w:color w:val="auto"/>
              </w:rPr>
            </w:pPr>
          </w:p>
        </w:tc>
        <w:tc>
          <w:tcPr>
            <w:tcW w:w="100" w:type="dxa"/>
            <w:vAlign w:val="bottom"/>
            <w:tcBorders>
              <w:bottom w:val="single" w:sz="8" w:color="D9D9D9"/>
            </w:tcBorders>
            <w:shd w:val="clear" w:color="auto" w:fill="D9D9D9"/>
          </w:tcPr>
          <w:p>
            <w:pPr>
              <w:spacing w:after="0"/>
              <w:rPr>
                <w:sz w:val="13"/>
                <w:szCs w:val="13"/>
                <w:color w:val="auto"/>
              </w:rPr>
            </w:pPr>
          </w:p>
        </w:tc>
        <w:tc>
          <w:tcPr>
            <w:tcW w:w="3620" w:type="dxa"/>
            <w:vAlign w:val="bottom"/>
            <w:tcBorders>
              <w:bottom w:val="single" w:sz="8" w:color="D9D9D9"/>
            </w:tcBorders>
            <w:vMerge w:val="continue"/>
            <w:shd w:val="clear" w:color="auto" w:fill="D9D9D9"/>
          </w:tcPr>
          <w:p>
            <w:pPr>
              <w:spacing w:after="0"/>
              <w:rPr>
                <w:sz w:val="13"/>
                <w:szCs w:val="13"/>
                <w:color w:val="auto"/>
              </w:rPr>
            </w:pPr>
          </w:p>
        </w:tc>
        <w:tc>
          <w:tcPr>
            <w:tcW w:w="120" w:type="dxa"/>
            <w:vAlign w:val="bottom"/>
            <w:tcBorders>
              <w:bottom w:val="single" w:sz="8" w:color="D9D9D9"/>
              <w:right w:val="single" w:sz="8" w:color="auto"/>
            </w:tcBorders>
            <w:shd w:val="clear" w:color="auto" w:fill="D9D9D9"/>
          </w:tcPr>
          <w:p>
            <w:pPr>
              <w:spacing w:after="0"/>
              <w:rPr>
                <w:sz w:val="13"/>
                <w:szCs w:val="13"/>
                <w:color w:val="auto"/>
              </w:rPr>
            </w:pPr>
          </w:p>
        </w:tc>
        <w:tc>
          <w:tcPr>
            <w:tcW w:w="48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46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20" w:type="dxa"/>
            <w:vAlign w:val="bottom"/>
          </w:tcPr>
          <w:p>
            <w:pPr>
              <w:spacing w:after="0"/>
              <w:rPr>
                <w:sz w:val="13"/>
                <w:szCs w:val="13"/>
                <w:color w:val="auto"/>
              </w:rPr>
            </w:pPr>
          </w:p>
        </w:tc>
        <w:tc>
          <w:tcPr>
            <w:tcW w:w="48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44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380" w:type="dxa"/>
            <w:vAlign w:val="bottom"/>
            <w:tcBorders>
              <w:bottom w:val="single" w:sz="8" w:color="D9D9D9"/>
              <w:right w:val="single" w:sz="8" w:color="D9D9D9"/>
            </w:tcBorders>
            <w:gridSpan w:val="2"/>
            <w:shd w:val="clear" w:color="auto" w:fill="D9D9D9"/>
          </w:tcPr>
          <w:p>
            <w:pPr>
              <w:spacing w:after="0"/>
              <w:rPr>
                <w:sz w:val="13"/>
                <w:szCs w:val="13"/>
                <w:color w:val="auto"/>
              </w:rPr>
            </w:pPr>
          </w:p>
        </w:tc>
        <w:tc>
          <w:tcPr>
            <w:tcW w:w="100" w:type="dxa"/>
            <w:vAlign w:val="bottom"/>
            <w:tcBorders>
              <w:bottom w:val="single" w:sz="8" w:color="D9D9D9"/>
              <w:right w:val="single" w:sz="8" w:color="auto"/>
            </w:tcBorders>
            <w:shd w:val="clear" w:color="auto" w:fill="D9D9D9"/>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500" w:type="dxa"/>
            <w:vAlign w:val="bottom"/>
            <w:tcBorders>
              <w:bottom w:val="single" w:sz="8" w:color="D9D9D9"/>
              <w:right w:val="single" w:sz="8" w:color="auto"/>
            </w:tcBorders>
            <w:gridSpan w:val="4"/>
            <w:shd w:val="clear" w:color="auto" w:fill="D9D9D9"/>
          </w:tcPr>
          <w:p>
            <w:pPr>
              <w:spacing w:after="0"/>
              <w:rPr>
                <w:sz w:val="13"/>
                <w:szCs w:val="13"/>
                <w:color w:val="auto"/>
              </w:rPr>
            </w:pPr>
          </w:p>
        </w:tc>
        <w:tc>
          <w:tcPr>
            <w:tcW w:w="44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48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46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50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46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46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48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48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46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54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880" w:type="dxa"/>
            <w:vAlign w:val="bottom"/>
            <w:tcBorders>
              <w:bottom w:val="single" w:sz="8" w:color="D9D9D9"/>
              <w:right w:val="single" w:sz="8" w:color="auto"/>
            </w:tcBorders>
            <w:gridSpan w:val="3"/>
            <w:shd w:val="clear" w:color="auto" w:fill="D9D9D9"/>
          </w:tcPr>
          <w:p>
            <w:pPr>
              <w:spacing w:after="0"/>
              <w:rPr>
                <w:sz w:val="13"/>
                <w:szCs w:val="13"/>
                <w:color w:val="auto"/>
              </w:rPr>
            </w:pPr>
          </w:p>
        </w:tc>
        <w:tc>
          <w:tcPr>
            <w:tcW w:w="0" w:type="dxa"/>
            <w:vAlign w:val="bottom"/>
          </w:tcPr>
          <w:p>
            <w:pPr>
              <w:spacing w:after="0"/>
              <w:rPr>
                <w:sz w:val="1"/>
                <w:szCs w:val="1"/>
                <w:color w:val="auto"/>
              </w:rPr>
            </w:pPr>
          </w:p>
        </w:tc>
      </w:tr>
      <w:tr>
        <w:trPr>
          <w:trHeight w:val="184"/>
        </w:trPr>
        <w:tc>
          <w:tcPr>
            <w:tcW w:w="1000" w:type="dxa"/>
            <w:vAlign w:val="bottom"/>
            <w:tcBorders>
              <w:top w:val="single" w:sz="8" w:color="auto"/>
              <w:left w:val="single" w:sz="8" w:color="auto"/>
              <w:right w:val="single" w:sz="8" w:color="auto"/>
            </w:tcBorders>
            <w:gridSpan w:val="3"/>
            <w:vMerge w:val="restart"/>
          </w:tcPr>
          <w:p>
            <w:pPr>
              <w:jc w:val="center"/>
              <w:ind w:right="60"/>
              <w:spacing w:after="0"/>
              <w:rPr>
                <w:sz w:val="20"/>
                <w:szCs w:val="20"/>
                <w:color w:val="auto"/>
              </w:rPr>
            </w:pPr>
            <w:r>
              <w:rPr>
                <w:rFonts w:ascii="Times New Roman" w:cs="Times New Roman" w:eastAsia="Times New Roman" w:hAnsi="Times New Roman"/>
                <w:sz w:val="18"/>
                <w:szCs w:val="18"/>
                <w:color w:val="auto"/>
              </w:rPr>
              <w:t>МДК</w:t>
            </w:r>
            <w:r>
              <w:rPr>
                <w:rFonts w:ascii="Times New Roman" w:cs="Times New Roman" w:eastAsia="Times New Roman" w:hAnsi="Times New Roman"/>
                <w:sz w:val="18"/>
                <w:szCs w:val="18"/>
                <w:color w:val="auto"/>
              </w:rPr>
              <w:t>.03.02</w:t>
            </w:r>
          </w:p>
        </w:tc>
        <w:tc>
          <w:tcPr>
            <w:tcW w:w="100" w:type="dxa"/>
            <w:vAlign w:val="bottom"/>
            <w:tcBorders>
              <w:top w:val="single" w:sz="8" w:color="auto"/>
            </w:tcBorders>
          </w:tcPr>
          <w:p>
            <w:pPr>
              <w:spacing w:after="0"/>
              <w:rPr>
                <w:sz w:val="15"/>
                <w:szCs w:val="15"/>
                <w:color w:val="auto"/>
              </w:rPr>
            </w:pPr>
          </w:p>
        </w:tc>
        <w:tc>
          <w:tcPr>
            <w:tcW w:w="3740" w:type="dxa"/>
            <w:vAlign w:val="bottom"/>
            <w:tcBorders>
              <w:top w:val="single" w:sz="8" w:color="auto"/>
              <w:right w:val="single" w:sz="8" w:color="auto"/>
            </w:tcBorders>
            <w:gridSpan w:val="2"/>
          </w:tcPr>
          <w:p>
            <w:pPr>
              <w:spacing w:after="0" w:line="184" w:lineRule="exact"/>
              <w:rPr>
                <w:sz w:val="20"/>
                <w:szCs w:val="20"/>
                <w:color w:val="auto"/>
              </w:rPr>
            </w:pPr>
            <w:r>
              <w:rPr>
                <w:rFonts w:ascii="Times New Roman" w:cs="Times New Roman" w:eastAsia="Times New Roman" w:hAnsi="Times New Roman"/>
                <w:sz w:val="18"/>
                <w:szCs w:val="18"/>
                <w:color w:val="auto"/>
              </w:rPr>
              <w:t>Инженерно</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технические средства физической</w:t>
            </w:r>
          </w:p>
        </w:tc>
        <w:tc>
          <w:tcPr>
            <w:tcW w:w="100" w:type="dxa"/>
            <w:vAlign w:val="bottom"/>
            <w:tcBorders>
              <w:top w:val="single" w:sz="8" w:color="auto"/>
            </w:tcBorders>
          </w:tcPr>
          <w:p>
            <w:pPr>
              <w:spacing w:after="0"/>
              <w:rPr>
                <w:sz w:val="15"/>
                <w:szCs w:val="15"/>
                <w:color w:val="auto"/>
              </w:rPr>
            </w:pPr>
          </w:p>
        </w:tc>
        <w:tc>
          <w:tcPr>
            <w:tcW w:w="380" w:type="dxa"/>
            <w:vAlign w:val="bottom"/>
            <w:tcBorders>
              <w:top w:val="single" w:sz="8" w:color="auto"/>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340" w:type="dxa"/>
            <w:vAlign w:val="bottom"/>
            <w:tcBorders>
              <w:top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top w:val="single" w:sz="8" w:color="auto"/>
              <w:right w:val="single" w:sz="8" w:color="auto"/>
            </w:tcBorders>
          </w:tcPr>
          <w:p>
            <w:pPr>
              <w:spacing w:after="0"/>
              <w:rPr>
                <w:sz w:val="15"/>
                <w:szCs w:val="15"/>
                <w:color w:val="auto"/>
              </w:rPr>
            </w:pPr>
          </w:p>
        </w:tc>
        <w:tc>
          <w:tcPr>
            <w:tcW w:w="360" w:type="dxa"/>
            <w:vAlign w:val="bottom"/>
            <w:tcBorders>
              <w:top w:val="single" w:sz="8" w:color="auto"/>
            </w:tcBorders>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6</w:t>
            </w:r>
          </w:p>
        </w:tc>
        <w:tc>
          <w:tcPr>
            <w:tcW w:w="140" w:type="dxa"/>
            <w:vAlign w:val="bottom"/>
            <w:tcBorders>
              <w:top w:val="single" w:sz="8" w:color="auto"/>
              <w:right w:val="single" w:sz="8" w:color="auto"/>
            </w:tcBorders>
          </w:tcPr>
          <w:p>
            <w:pPr>
              <w:spacing w:after="0"/>
              <w:rPr>
                <w:sz w:val="15"/>
                <w:szCs w:val="15"/>
                <w:color w:val="auto"/>
              </w:rPr>
            </w:pPr>
          </w:p>
        </w:tc>
        <w:tc>
          <w:tcPr>
            <w:tcW w:w="320" w:type="dxa"/>
            <w:vAlign w:val="bottom"/>
            <w:tcBorders>
              <w:top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top w:val="single" w:sz="8" w:color="auto"/>
              <w:right w:val="single" w:sz="8" w:color="auto"/>
            </w:tcBorders>
          </w:tcPr>
          <w:p>
            <w:pPr>
              <w:spacing w:after="0"/>
              <w:rPr>
                <w:sz w:val="15"/>
                <w:szCs w:val="15"/>
                <w:color w:val="auto"/>
              </w:rPr>
            </w:pPr>
          </w:p>
        </w:tc>
        <w:tc>
          <w:tcPr>
            <w:tcW w:w="380" w:type="dxa"/>
            <w:vAlign w:val="bottom"/>
            <w:tcBorders>
              <w:top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00" w:type="dxa"/>
            <w:vAlign w:val="bottom"/>
            <w:tcBorders>
              <w:top w:val="single" w:sz="8" w:color="auto"/>
              <w:right w:val="single" w:sz="8" w:color="auto"/>
            </w:tcBorders>
          </w:tcPr>
          <w:p>
            <w:pPr>
              <w:spacing w:after="0"/>
              <w:rPr>
                <w:sz w:val="15"/>
                <w:szCs w:val="15"/>
                <w:color w:val="auto"/>
              </w:rPr>
            </w:pPr>
          </w:p>
        </w:tc>
        <w:tc>
          <w:tcPr>
            <w:tcW w:w="360" w:type="dxa"/>
            <w:vAlign w:val="bottom"/>
            <w:tcBorders>
              <w:top w:val="single" w:sz="8" w:color="auto"/>
            </w:tcBorders>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top w:val="single" w:sz="8" w:color="auto"/>
              <w:right w:val="single" w:sz="8" w:color="auto"/>
            </w:tcBorders>
          </w:tcPr>
          <w:p>
            <w:pPr>
              <w:spacing w:after="0"/>
              <w:rPr>
                <w:sz w:val="15"/>
                <w:szCs w:val="15"/>
                <w:color w:val="auto"/>
              </w:rPr>
            </w:pPr>
          </w:p>
        </w:tc>
        <w:tc>
          <w:tcPr>
            <w:tcW w:w="320" w:type="dxa"/>
            <w:vAlign w:val="bottom"/>
            <w:tcBorders>
              <w:top w:val="single" w:sz="8" w:color="auto"/>
            </w:tcBorders>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w w:val="88"/>
              </w:rPr>
              <w:t>6</w:t>
            </w:r>
          </w:p>
        </w:tc>
        <w:tc>
          <w:tcPr>
            <w:tcW w:w="40" w:type="dxa"/>
            <w:vAlign w:val="bottom"/>
            <w:tcBorders>
              <w:top w:val="single" w:sz="8" w:color="auto"/>
            </w:tcBorders>
          </w:tcPr>
          <w:p>
            <w:pPr>
              <w:spacing w:after="0"/>
              <w:rPr>
                <w:sz w:val="15"/>
                <w:szCs w:val="15"/>
                <w:color w:val="auto"/>
              </w:rPr>
            </w:pPr>
          </w:p>
        </w:tc>
        <w:tc>
          <w:tcPr>
            <w:tcW w:w="140" w:type="dxa"/>
            <w:vAlign w:val="bottom"/>
            <w:tcBorders>
              <w:top w:val="single" w:sz="8" w:color="auto"/>
              <w:right w:val="single" w:sz="8" w:color="auto"/>
            </w:tcBorders>
          </w:tcPr>
          <w:p>
            <w:pPr>
              <w:spacing w:after="0"/>
              <w:rPr>
                <w:sz w:val="15"/>
                <w:szCs w:val="15"/>
                <w:color w:val="auto"/>
              </w:rPr>
            </w:pPr>
          </w:p>
        </w:tc>
        <w:tc>
          <w:tcPr>
            <w:tcW w:w="320" w:type="dxa"/>
            <w:vAlign w:val="bottom"/>
            <w:tcBorders>
              <w:top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top w:val="single" w:sz="8" w:color="auto"/>
              <w:right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top w:val="single" w:sz="8" w:color="auto"/>
              <w:right w:val="single" w:sz="8" w:color="auto"/>
            </w:tcBorders>
          </w:tcPr>
          <w:p>
            <w:pPr>
              <w:spacing w:after="0"/>
              <w:rPr>
                <w:sz w:val="15"/>
                <w:szCs w:val="15"/>
                <w:color w:val="auto"/>
              </w:rPr>
            </w:pPr>
          </w:p>
        </w:tc>
        <w:tc>
          <w:tcPr>
            <w:tcW w:w="340" w:type="dxa"/>
            <w:vAlign w:val="bottom"/>
            <w:tcBorders>
              <w:top w:val="single" w:sz="8" w:color="auto"/>
            </w:tcBorders>
            <w:gridSpan w:val="2"/>
            <w:vMerge w:val="restart"/>
          </w:tcPr>
          <w:p>
            <w:pPr>
              <w:jc w:val="center"/>
              <w:ind w:left="11"/>
              <w:spacing w:after="0"/>
              <w:rPr>
                <w:sz w:val="20"/>
                <w:szCs w:val="20"/>
                <w:color w:val="auto"/>
              </w:rPr>
            </w:pPr>
            <w:r>
              <w:rPr>
                <w:rFonts w:ascii="Times New Roman" w:cs="Times New Roman" w:eastAsia="Times New Roman" w:hAnsi="Times New Roman"/>
                <w:sz w:val="18"/>
                <w:szCs w:val="18"/>
                <w:color w:val="auto"/>
                <w:w w:val="88"/>
              </w:rPr>
              <w:t>4</w:t>
            </w:r>
          </w:p>
        </w:tc>
        <w:tc>
          <w:tcPr>
            <w:tcW w:w="120" w:type="dxa"/>
            <w:vAlign w:val="bottom"/>
            <w:tcBorders>
              <w:top w:val="single" w:sz="8" w:color="auto"/>
              <w:right w:val="single" w:sz="8" w:color="auto"/>
            </w:tcBorders>
          </w:tcPr>
          <w:p>
            <w:pPr>
              <w:spacing w:after="0"/>
              <w:rPr>
                <w:sz w:val="15"/>
                <w:szCs w:val="15"/>
                <w:color w:val="auto"/>
              </w:rPr>
            </w:pPr>
          </w:p>
        </w:tc>
        <w:tc>
          <w:tcPr>
            <w:tcW w:w="360" w:type="dxa"/>
            <w:vAlign w:val="bottom"/>
            <w:tcBorders>
              <w:top w:val="single" w:sz="8" w:color="auto"/>
            </w:tcBorders>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6</w:t>
            </w:r>
          </w:p>
        </w:tc>
        <w:tc>
          <w:tcPr>
            <w:tcW w:w="140" w:type="dxa"/>
            <w:vAlign w:val="bottom"/>
            <w:tcBorders>
              <w:top w:val="single" w:sz="8" w:color="auto"/>
              <w:right w:val="single" w:sz="8" w:color="auto"/>
            </w:tcBorders>
          </w:tcPr>
          <w:p>
            <w:pPr>
              <w:spacing w:after="0"/>
              <w:rPr>
                <w:sz w:val="15"/>
                <w:szCs w:val="15"/>
                <w:color w:val="auto"/>
              </w:rPr>
            </w:pPr>
          </w:p>
        </w:tc>
        <w:tc>
          <w:tcPr>
            <w:tcW w:w="340" w:type="dxa"/>
            <w:vAlign w:val="bottom"/>
            <w:tcBorders>
              <w:top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top w:val="single" w:sz="8" w:color="auto"/>
              <w:right w:val="single" w:sz="8" w:color="auto"/>
            </w:tcBorders>
          </w:tcPr>
          <w:p>
            <w:pPr>
              <w:spacing w:after="0"/>
              <w:rPr>
                <w:sz w:val="15"/>
                <w:szCs w:val="15"/>
                <w:color w:val="auto"/>
              </w:rPr>
            </w:pPr>
          </w:p>
        </w:tc>
        <w:tc>
          <w:tcPr>
            <w:tcW w:w="80" w:type="dxa"/>
            <w:vAlign w:val="bottom"/>
            <w:tcBorders>
              <w:top w:val="single" w:sz="8" w:color="auto"/>
            </w:tcBorders>
          </w:tcPr>
          <w:p>
            <w:pPr>
              <w:spacing w:after="0"/>
              <w:rPr>
                <w:sz w:val="15"/>
                <w:szCs w:val="15"/>
                <w:color w:val="auto"/>
              </w:rPr>
            </w:pPr>
          </w:p>
        </w:tc>
        <w:tc>
          <w:tcPr>
            <w:tcW w:w="260" w:type="dxa"/>
            <w:vAlign w:val="bottom"/>
            <w:tcBorders>
              <w:top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top w:val="single" w:sz="8" w:color="auto"/>
              <w:right w:val="single" w:sz="8" w:color="auto"/>
            </w:tcBorders>
          </w:tcPr>
          <w:p>
            <w:pPr>
              <w:spacing w:after="0"/>
              <w:rPr>
                <w:sz w:val="15"/>
                <w:szCs w:val="15"/>
                <w:color w:val="auto"/>
              </w:rPr>
            </w:pPr>
          </w:p>
        </w:tc>
        <w:tc>
          <w:tcPr>
            <w:tcW w:w="360" w:type="dxa"/>
            <w:vAlign w:val="bottom"/>
            <w:tcBorders>
              <w:top w:val="single" w:sz="8" w:color="auto"/>
            </w:tcBorders>
            <w:gridSpan w:val="2"/>
            <w:vMerge w:val="restart"/>
          </w:tcPr>
          <w:p>
            <w:pPr>
              <w:jc w:val="center"/>
              <w:ind w:left="11"/>
              <w:spacing w:after="0"/>
              <w:rPr>
                <w:sz w:val="20"/>
                <w:szCs w:val="20"/>
                <w:color w:val="auto"/>
              </w:rPr>
            </w:pPr>
            <w:r>
              <w:rPr>
                <w:rFonts w:ascii="Times New Roman" w:cs="Times New Roman" w:eastAsia="Times New Roman" w:hAnsi="Times New Roman"/>
                <w:sz w:val="18"/>
                <w:szCs w:val="18"/>
                <w:color w:val="auto"/>
              </w:rPr>
              <w:t>6</w:t>
            </w:r>
          </w:p>
        </w:tc>
        <w:tc>
          <w:tcPr>
            <w:tcW w:w="120" w:type="dxa"/>
            <w:vAlign w:val="bottom"/>
            <w:tcBorders>
              <w:top w:val="single" w:sz="8" w:color="auto"/>
              <w:right w:val="single" w:sz="8" w:color="auto"/>
            </w:tcBorders>
          </w:tcPr>
          <w:p>
            <w:pPr>
              <w:spacing w:after="0"/>
              <w:rPr>
                <w:sz w:val="15"/>
                <w:szCs w:val="15"/>
                <w:color w:val="auto"/>
              </w:rPr>
            </w:pPr>
          </w:p>
        </w:tc>
        <w:tc>
          <w:tcPr>
            <w:tcW w:w="360" w:type="dxa"/>
            <w:vAlign w:val="bottom"/>
            <w:tcBorders>
              <w:top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top w:val="single" w:sz="8" w:color="auto"/>
              <w:right w:val="single" w:sz="8" w:color="auto"/>
            </w:tcBorders>
          </w:tcPr>
          <w:p>
            <w:pPr>
              <w:spacing w:after="0"/>
              <w:rPr>
                <w:sz w:val="15"/>
                <w:szCs w:val="15"/>
                <w:color w:val="auto"/>
              </w:rPr>
            </w:pPr>
          </w:p>
        </w:tc>
        <w:tc>
          <w:tcPr>
            <w:tcW w:w="340" w:type="dxa"/>
            <w:vAlign w:val="bottom"/>
            <w:tcBorders>
              <w:top w:val="single" w:sz="8" w:color="auto"/>
            </w:tcBorders>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88"/>
              </w:rPr>
              <w:t>6</w:t>
            </w:r>
          </w:p>
        </w:tc>
        <w:tc>
          <w:tcPr>
            <w:tcW w:w="120" w:type="dxa"/>
            <w:vAlign w:val="bottom"/>
            <w:tcBorders>
              <w:top w:val="single" w:sz="8" w:color="auto"/>
              <w:right w:val="single" w:sz="8" w:color="auto"/>
            </w:tcBorders>
          </w:tcPr>
          <w:p>
            <w:pPr>
              <w:spacing w:after="0"/>
              <w:rPr>
                <w:sz w:val="15"/>
                <w:szCs w:val="15"/>
                <w:color w:val="auto"/>
              </w:rPr>
            </w:pPr>
          </w:p>
        </w:tc>
        <w:tc>
          <w:tcPr>
            <w:tcW w:w="360" w:type="dxa"/>
            <w:vAlign w:val="bottom"/>
            <w:tcBorders>
              <w:top w:val="single" w:sz="8" w:color="auto"/>
            </w:tcBorders>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tcBorders>
              <w:top w:val="single" w:sz="8" w:color="auto"/>
              <w:right w:val="single" w:sz="8" w:color="auto"/>
            </w:tcBorders>
          </w:tcPr>
          <w:p>
            <w:pPr>
              <w:spacing w:after="0"/>
              <w:rPr>
                <w:sz w:val="15"/>
                <w:szCs w:val="15"/>
                <w:color w:val="auto"/>
              </w:rPr>
            </w:pPr>
          </w:p>
        </w:tc>
        <w:tc>
          <w:tcPr>
            <w:tcW w:w="420" w:type="dxa"/>
            <w:vAlign w:val="bottom"/>
            <w:tcBorders>
              <w:top w:val="single" w:sz="8" w:color="auto"/>
            </w:tcBorders>
            <w:gridSpan w:val="2"/>
          </w:tcPr>
          <w:p>
            <w:pPr>
              <w:jc w:val="center"/>
              <w:ind w:left="9"/>
              <w:spacing w:after="0" w:line="184" w:lineRule="exact"/>
              <w:rPr>
                <w:sz w:val="20"/>
                <w:szCs w:val="20"/>
                <w:color w:val="auto"/>
              </w:rPr>
            </w:pPr>
            <w:r>
              <w:rPr>
                <w:rFonts w:ascii="Times New Roman" w:cs="Times New Roman" w:eastAsia="Times New Roman" w:hAnsi="Times New Roman"/>
                <w:sz w:val="18"/>
                <w:szCs w:val="18"/>
                <w:color w:val="auto"/>
                <w:w w:val="88"/>
              </w:rPr>
              <w:t>2</w:t>
            </w:r>
          </w:p>
        </w:tc>
        <w:tc>
          <w:tcPr>
            <w:tcW w:w="120" w:type="dxa"/>
            <w:vAlign w:val="bottom"/>
            <w:tcBorders>
              <w:top w:val="single" w:sz="8" w:color="auto"/>
              <w:right w:val="single" w:sz="8" w:color="auto"/>
            </w:tcBorders>
          </w:tcPr>
          <w:p>
            <w:pPr>
              <w:spacing w:after="0"/>
              <w:rPr>
                <w:sz w:val="15"/>
                <w:szCs w:val="15"/>
                <w:color w:val="auto"/>
              </w:rPr>
            </w:pPr>
          </w:p>
        </w:tc>
        <w:tc>
          <w:tcPr>
            <w:tcW w:w="760" w:type="dxa"/>
            <w:vAlign w:val="bottom"/>
            <w:tcBorders>
              <w:top w:val="single" w:sz="8" w:color="auto"/>
            </w:tcBorders>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84</w:t>
            </w:r>
          </w:p>
        </w:tc>
        <w:tc>
          <w:tcPr>
            <w:tcW w:w="140" w:type="dxa"/>
            <w:vAlign w:val="bottom"/>
            <w:tcBorders>
              <w:top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8"/>
        </w:trPr>
        <w:tc>
          <w:tcPr>
            <w:tcW w:w="1000" w:type="dxa"/>
            <w:vAlign w:val="bottom"/>
            <w:tcBorders>
              <w:left w:val="single" w:sz="8" w:color="auto"/>
              <w:right w:val="single" w:sz="8" w:color="auto"/>
            </w:tcBorders>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374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защиты объектов информатизации</w:t>
            </w:r>
          </w:p>
        </w:tc>
        <w:tc>
          <w:tcPr>
            <w:tcW w:w="100" w:type="dxa"/>
            <w:vAlign w:val="bottom"/>
          </w:tcPr>
          <w:p>
            <w:pPr>
              <w:spacing w:after="0"/>
              <w:rPr>
                <w:sz w:val="9"/>
                <w:szCs w:val="9"/>
                <w:color w:val="auto"/>
              </w:rPr>
            </w:pPr>
          </w:p>
        </w:tc>
        <w:tc>
          <w:tcPr>
            <w:tcW w:w="380" w:type="dxa"/>
            <w:vAlign w:val="bottom"/>
            <w:tcBorders>
              <w:right w:val="single" w:sz="8" w:color="auto"/>
            </w:tcBorders>
            <w:gridSpan w:val="2"/>
            <w:vMerge w:val="continue"/>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80" w:type="dxa"/>
            <w:vAlign w:val="bottom"/>
            <w:gridSpan w:val="2"/>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80" w:type="dxa"/>
            <w:vAlign w:val="bottom"/>
            <w:tcBorders>
              <w:right w:val="single" w:sz="8" w:color="auto"/>
            </w:tcBorders>
            <w:gridSpan w:val="2"/>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540" w:type="dxa"/>
            <w:vAlign w:val="bottom"/>
            <w:tcBorders>
              <w:right w:val="single" w:sz="8" w:color="auto"/>
            </w:tcBorders>
            <w:gridSpan w:val="3"/>
            <w:vMerge w:val="restart"/>
          </w:tcPr>
          <w:p>
            <w:pPr>
              <w:jc w:val="center"/>
              <w:ind w:right="40"/>
              <w:spacing w:after="0" w:line="199" w:lineRule="exact"/>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76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1000" w:type="dxa"/>
            <w:vAlign w:val="bottom"/>
            <w:tcBorders>
              <w:left w:val="single" w:sz="8" w:color="auto"/>
              <w:bottom w:val="single" w:sz="8" w:color="auto"/>
              <w:right w:val="single" w:sz="8" w:color="auto"/>
            </w:tcBorders>
            <w:gridSpan w:val="3"/>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3740" w:type="dxa"/>
            <w:vAlign w:val="bottom"/>
            <w:tcBorders>
              <w:bottom w:val="single" w:sz="8" w:color="auto"/>
              <w:right w:val="single" w:sz="8" w:color="auto"/>
            </w:tcBorders>
            <w:gridSpan w:val="2"/>
            <w:vMerge w:val="continue"/>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50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50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50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4"/>
          </w:tcPr>
          <w:p>
            <w:pPr>
              <w:spacing w:after="0"/>
              <w:rPr>
                <w:sz w:val="9"/>
                <w:szCs w:val="9"/>
                <w:color w:val="auto"/>
              </w:rPr>
            </w:pPr>
          </w:p>
        </w:tc>
        <w:tc>
          <w:tcPr>
            <w:tcW w:w="540" w:type="dxa"/>
            <w:vAlign w:val="bottom"/>
            <w:tcBorders>
              <w:bottom w:val="single" w:sz="8" w:color="auto"/>
              <w:right w:val="single" w:sz="8" w:color="auto"/>
            </w:tcBorders>
            <w:gridSpan w:val="3"/>
            <w:vMerge w:val="continue"/>
          </w:tcPr>
          <w:p>
            <w:pPr>
              <w:spacing w:after="0"/>
              <w:rPr>
                <w:sz w:val="9"/>
                <w:szCs w:val="9"/>
                <w:color w:val="auto"/>
              </w:rPr>
            </w:pPr>
          </w:p>
        </w:tc>
        <w:tc>
          <w:tcPr>
            <w:tcW w:w="880" w:type="dxa"/>
            <w:vAlign w:val="bottom"/>
            <w:tcBorders>
              <w:bottom w:val="single" w:sz="8" w:color="auto"/>
              <w:right w:val="single" w:sz="8" w:color="auto"/>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198"/>
        </w:trPr>
        <w:tc>
          <w:tcPr>
            <w:tcW w:w="4840" w:type="dxa"/>
            <w:vAlign w:val="bottom"/>
            <w:tcBorders>
              <w:left w:val="single" w:sz="8" w:color="auto"/>
              <w:bottom w:val="single" w:sz="8" w:color="auto"/>
              <w:right w:val="single" w:sz="8" w:color="auto"/>
            </w:tcBorders>
            <w:gridSpan w:val="6"/>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Часы вариативной части</w:t>
            </w:r>
          </w:p>
        </w:tc>
        <w:tc>
          <w:tcPr>
            <w:tcW w:w="48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color w:val="auto"/>
              </w:rPr>
              <w:t>16</w:t>
            </w:r>
          </w:p>
        </w:tc>
        <w:tc>
          <w:tcPr>
            <w:tcW w:w="500" w:type="dxa"/>
            <w:vAlign w:val="bottom"/>
            <w:tcBorders>
              <w:bottom w:val="single" w:sz="8" w:color="auto"/>
              <w:right w:val="single" w:sz="8" w:color="auto"/>
            </w:tcBorders>
            <w:gridSpan w:val="4"/>
          </w:tcPr>
          <w:p>
            <w:pPr>
              <w:jc w:val="right"/>
              <w:ind w:right="500"/>
              <w:spacing w:after="0"/>
              <w:rPr>
                <w:sz w:val="20"/>
                <w:szCs w:val="20"/>
                <w:color w:val="auto"/>
              </w:rPr>
            </w:pPr>
            <w:r>
              <w:rPr>
                <w:rFonts w:ascii="Times New Roman" w:cs="Times New Roman" w:eastAsia="Times New Roman" w:hAnsi="Times New Roman"/>
                <w:sz w:val="18"/>
                <w:szCs w:val="18"/>
                <w:color w:val="auto"/>
              </w:rPr>
              <w:t>16</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color w:val="auto"/>
              </w:rPr>
              <w:t>16</w:t>
            </w:r>
          </w:p>
        </w:tc>
        <w:tc>
          <w:tcPr>
            <w:tcW w:w="380" w:type="dxa"/>
            <w:vAlign w:val="bottom"/>
            <w:tcBorders>
              <w:bottom w:val="single" w:sz="8" w:color="auto"/>
              <w:right w:val="single" w:sz="8" w:color="BFBFBF"/>
            </w:tcBorders>
            <w:gridSpan w:val="2"/>
            <w:shd w:val="clear" w:color="auto" w:fill="BFBFBF"/>
          </w:tcPr>
          <w:p>
            <w:pPr>
              <w:jc w:val="right"/>
              <w:ind w:right="289"/>
              <w:spacing w:after="0"/>
              <w:rPr>
                <w:sz w:val="20"/>
                <w:szCs w:val="20"/>
                <w:color w:val="auto"/>
              </w:rPr>
            </w:pPr>
            <w:r>
              <w:rPr>
                <w:rFonts w:ascii="Times New Roman" w:cs="Times New Roman" w:eastAsia="Times New Roman" w:hAnsi="Times New Roman"/>
                <w:sz w:val="18"/>
                <w:szCs w:val="18"/>
                <w:color w:val="auto"/>
              </w:rPr>
              <w:t>16</w:t>
            </w:r>
          </w:p>
        </w:tc>
        <w:tc>
          <w:tcPr>
            <w:tcW w:w="100" w:type="dxa"/>
            <w:vAlign w:val="bottom"/>
            <w:tcBorders>
              <w:bottom w:val="single" w:sz="8" w:color="auto"/>
              <w:right w:val="single" w:sz="8" w:color="auto"/>
            </w:tcBorders>
            <w:shd w:val="clear" w:color="auto" w:fill="BFBFBF"/>
          </w:tcPr>
          <w:p>
            <w:pPr>
              <w:spacing w:after="0"/>
              <w:rPr>
                <w:sz w:val="17"/>
                <w:szCs w:val="17"/>
                <w:color w:val="auto"/>
              </w:rPr>
            </w:pPr>
          </w:p>
        </w:tc>
        <w:tc>
          <w:tcPr>
            <w:tcW w:w="480" w:type="dxa"/>
            <w:vAlign w:val="bottom"/>
            <w:tcBorders>
              <w:bottom w:val="single" w:sz="8" w:color="auto"/>
              <w:right w:val="single" w:sz="8" w:color="auto"/>
            </w:tcBorders>
            <w:gridSpan w:val="4"/>
          </w:tcPr>
          <w:p>
            <w:pPr>
              <w:jc w:val="right"/>
              <w:ind w:right="480"/>
              <w:spacing w:after="0"/>
              <w:rPr>
                <w:sz w:val="20"/>
                <w:szCs w:val="20"/>
                <w:color w:val="auto"/>
              </w:rPr>
            </w:pPr>
            <w:r>
              <w:rPr>
                <w:rFonts w:ascii="Times New Roman" w:cs="Times New Roman" w:eastAsia="Times New Roman" w:hAnsi="Times New Roman"/>
                <w:sz w:val="18"/>
                <w:szCs w:val="18"/>
                <w:color w:val="auto"/>
              </w:rPr>
              <w:t>16</w:t>
            </w:r>
          </w:p>
        </w:tc>
        <w:tc>
          <w:tcPr>
            <w:tcW w:w="500" w:type="dxa"/>
            <w:vAlign w:val="bottom"/>
            <w:tcBorders>
              <w:bottom w:val="single" w:sz="8" w:color="auto"/>
              <w:right w:val="single" w:sz="8" w:color="auto"/>
            </w:tcBorders>
            <w:gridSpan w:val="4"/>
            <w:shd w:val="clear" w:color="auto" w:fill="BFBFBF"/>
          </w:tcPr>
          <w:p>
            <w:pPr>
              <w:jc w:val="right"/>
              <w:ind w:right="409"/>
              <w:spacing w:after="0"/>
              <w:rPr>
                <w:sz w:val="20"/>
                <w:szCs w:val="20"/>
                <w:color w:val="auto"/>
              </w:rPr>
            </w:pPr>
            <w:r>
              <w:rPr>
                <w:rFonts w:ascii="Times New Roman" w:cs="Times New Roman" w:eastAsia="Times New Roman" w:hAnsi="Times New Roman"/>
                <w:sz w:val="18"/>
                <w:szCs w:val="18"/>
                <w:color w:val="auto"/>
              </w:rPr>
              <w:t>16</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color w:val="auto"/>
              </w:rPr>
              <w:t>16</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color w:val="auto"/>
              </w:rPr>
              <w:t>16</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color w:val="auto"/>
              </w:rPr>
              <w:t>16</w:t>
            </w:r>
          </w:p>
        </w:tc>
        <w:tc>
          <w:tcPr>
            <w:tcW w:w="500" w:type="dxa"/>
            <w:vAlign w:val="bottom"/>
            <w:tcBorders>
              <w:bottom w:val="single" w:sz="8" w:color="auto"/>
              <w:right w:val="single" w:sz="8" w:color="auto"/>
            </w:tcBorders>
            <w:gridSpan w:val="3"/>
            <w:shd w:val="clear" w:color="auto" w:fill="BFBFBF"/>
          </w:tcPr>
          <w:p>
            <w:pPr>
              <w:jc w:val="right"/>
              <w:ind w:right="409"/>
              <w:spacing w:after="0"/>
              <w:rPr>
                <w:sz w:val="20"/>
                <w:szCs w:val="20"/>
                <w:color w:val="auto"/>
              </w:rPr>
            </w:pPr>
            <w:r>
              <w:rPr>
                <w:rFonts w:ascii="Times New Roman" w:cs="Times New Roman" w:eastAsia="Times New Roman" w:hAnsi="Times New Roman"/>
                <w:sz w:val="18"/>
                <w:szCs w:val="18"/>
                <w:color w:val="auto"/>
              </w:rPr>
              <w:t>16</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color w:val="auto"/>
              </w:rPr>
              <w:t>16</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color w:val="auto"/>
              </w:rPr>
              <w:t>16</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color w:val="auto"/>
              </w:rPr>
              <w:t>14</w:t>
            </w:r>
          </w:p>
        </w:tc>
        <w:tc>
          <w:tcPr>
            <w:tcW w:w="480" w:type="dxa"/>
            <w:vAlign w:val="bottom"/>
            <w:tcBorders>
              <w:bottom w:val="single" w:sz="8" w:color="auto"/>
              <w:right w:val="single" w:sz="8" w:color="auto"/>
            </w:tcBorders>
            <w:gridSpan w:val="3"/>
            <w:shd w:val="clear" w:color="auto" w:fill="BFBFBF"/>
          </w:tcPr>
          <w:p>
            <w:pPr>
              <w:jc w:val="right"/>
              <w:ind w:right="480"/>
              <w:spacing w:after="0"/>
              <w:rPr>
                <w:sz w:val="20"/>
                <w:szCs w:val="20"/>
                <w:color w:val="auto"/>
              </w:rPr>
            </w:pPr>
            <w:r>
              <w:rPr>
                <w:rFonts w:ascii="Times New Roman" w:cs="Times New Roman" w:eastAsia="Times New Roman" w:hAnsi="Times New Roman"/>
                <w:sz w:val="18"/>
                <w:szCs w:val="18"/>
                <w:color w:val="auto"/>
              </w:rPr>
              <w:t>14</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color w:val="auto"/>
              </w:rPr>
              <w:t>12</w:t>
            </w:r>
          </w:p>
        </w:tc>
        <w:tc>
          <w:tcPr>
            <w:tcW w:w="480" w:type="dxa"/>
            <w:vAlign w:val="bottom"/>
            <w:tcBorders>
              <w:bottom w:val="single" w:sz="8" w:color="auto"/>
              <w:right w:val="single" w:sz="8" w:color="auto"/>
            </w:tcBorders>
            <w:gridSpan w:val="4"/>
          </w:tcPr>
          <w:p>
            <w:pPr>
              <w:jc w:val="right"/>
              <w:ind w:right="480"/>
              <w:spacing w:after="0"/>
              <w:rPr>
                <w:sz w:val="20"/>
                <w:szCs w:val="20"/>
                <w:color w:val="auto"/>
              </w:rPr>
            </w:pPr>
            <w:r>
              <w:rPr>
                <w:rFonts w:ascii="Times New Roman" w:cs="Times New Roman" w:eastAsia="Times New Roman" w:hAnsi="Times New Roman"/>
                <w:sz w:val="18"/>
                <w:szCs w:val="18"/>
                <w:color w:val="auto"/>
              </w:rPr>
              <w:t>18</w:t>
            </w:r>
          </w:p>
        </w:tc>
        <w:tc>
          <w:tcPr>
            <w:tcW w:w="540" w:type="dxa"/>
            <w:vAlign w:val="bottom"/>
            <w:tcBorders>
              <w:bottom w:val="single" w:sz="8" w:color="auto"/>
              <w:right w:val="single" w:sz="8" w:color="auto"/>
            </w:tcBorders>
            <w:gridSpan w:val="3"/>
            <w:shd w:val="clear" w:color="auto" w:fill="BFBFBF"/>
          </w:tcPr>
          <w:p>
            <w:pPr>
              <w:jc w:val="right"/>
              <w:ind w:right="540"/>
              <w:spacing w:after="0"/>
              <w:rPr>
                <w:sz w:val="20"/>
                <w:szCs w:val="20"/>
                <w:color w:val="auto"/>
              </w:rPr>
            </w:pPr>
            <w:r>
              <w:rPr>
                <w:rFonts w:ascii="Times New Roman" w:cs="Times New Roman" w:eastAsia="Times New Roman" w:hAnsi="Times New Roman"/>
                <w:sz w:val="18"/>
                <w:szCs w:val="18"/>
                <w:color w:val="auto"/>
              </w:rPr>
              <w:t>30</w:t>
            </w:r>
          </w:p>
        </w:tc>
        <w:tc>
          <w:tcPr>
            <w:tcW w:w="880" w:type="dxa"/>
            <w:vAlign w:val="bottom"/>
            <w:tcBorders>
              <w:bottom w:val="single" w:sz="8" w:color="auto"/>
              <w:right w:val="single" w:sz="8" w:color="auto"/>
            </w:tcBorders>
            <w:gridSpan w:val="3"/>
            <w:shd w:val="clear" w:color="auto" w:fill="BFBFBF"/>
          </w:tcPr>
          <w:p>
            <w:pPr>
              <w:jc w:val="right"/>
              <w:ind w:right="880"/>
              <w:spacing w:after="0"/>
              <w:rPr>
                <w:sz w:val="20"/>
                <w:szCs w:val="20"/>
                <w:color w:val="auto"/>
              </w:rPr>
            </w:pPr>
            <w:r>
              <w:rPr>
                <w:rFonts w:ascii="Times New Roman" w:cs="Times New Roman" w:eastAsia="Times New Roman" w:hAnsi="Times New Roman"/>
                <w:sz w:val="18"/>
                <w:szCs w:val="18"/>
                <w:b w:val="1"/>
                <w:bCs w:val="1"/>
                <w:color w:val="auto"/>
              </w:rPr>
              <w:t>280</w:t>
            </w:r>
          </w:p>
        </w:tc>
        <w:tc>
          <w:tcPr>
            <w:tcW w:w="0" w:type="dxa"/>
            <w:vAlign w:val="bottom"/>
          </w:tcPr>
          <w:p>
            <w:pPr>
              <w:spacing w:after="0"/>
              <w:rPr>
                <w:sz w:val="1"/>
                <w:szCs w:val="1"/>
                <w:color w:val="auto"/>
              </w:rPr>
            </w:pPr>
          </w:p>
        </w:tc>
      </w:tr>
      <w:tr>
        <w:trPr>
          <w:trHeight w:val="196"/>
        </w:trPr>
        <w:tc>
          <w:tcPr>
            <w:tcW w:w="4840" w:type="dxa"/>
            <w:vAlign w:val="bottom"/>
            <w:tcBorders>
              <w:left w:val="single" w:sz="8" w:color="auto"/>
              <w:bottom w:val="single" w:sz="8" w:color="auto"/>
              <w:right w:val="single" w:sz="8" w:color="auto"/>
            </w:tcBorders>
            <w:gridSpan w:val="6"/>
          </w:tcPr>
          <w:p>
            <w:pPr>
              <w:ind w:left="100"/>
              <w:spacing w:after="0" w:line="196" w:lineRule="exact"/>
              <w:rPr>
                <w:sz w:val="20"/>
                <w:szCs w:val="20"/>
                <w:color w:val="auto"/>
              </w:rPr>
            </w:pPr>
            <w:r>
              <w:rPr>
                <w:rFonts w:ascii="Times New Roman" w:cs="Times New Roman" w:eastAsia="Times New Roman" w:hAnsi="Times New Roman"/>
                <w:sz w:val="18"/>
                <w:szCs w:val="18"/>
                <w:b w:val="1"/>
                <w:bCs w:val="1"/>
                <w:color w:val="auto"/>
              </w:rPr>
              <w:t>Всего часов в неделю обязательных учебных занятий</w:t>
            </w:r>
          </w:p>
        </w:tc>
        <w:tc>
          <w:tcPr>
            <w:tcW w:w="100" w:type="dxa"/>
            <w:vAlign w:val="bottom"/>
            <w:tcBorders>
              <w:bottom w:val="single" w:sz="8" w:color="auto"/>
            </w:tcBorders>
          </w:tcPr>
          <w:p>
            <w:pPr>
              <w:spacing w:after="0"/>
              <w:rPr>
                <w:sz w:val="17"/>
                <w:szCs w:val="17"/>
                <w:color w:val="auto"/>
              </w:rPr>
            </w:pPr>
          </w:p>
        </w:tc>
        <w:tc>
          <w:tcPr>
            <w:tcW w:w="380" w:type="dxa"/>
            <w:vAlign w:val="bottom"/>
            <w:tcBorders>
              <w:bottom w:val="single" w:sz="8" w:color="auto"/>
              <w:right w:val="single" w:sz="8" w:color="auto"/>
            </w:tcBorders>
            <w:gridSpan w:val="2"/>
          </w:tcPr>
          <w:p>
            <w:pPr>
              <w:jc w:val="center"/>
              <w:ind w:right="14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340" w:type="dxa"/>
            <w:vAlign w:val="bottom"/>
            <w:tcBorders>
              <w:bottom w:val="single" w:sz="8" w:color="auto"/>
            </w:tcBorders>
            <w:gridSpan w:val="2"/>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360" w:type="dxa"/>
            <w:vAlign w:val="bottom"/>
            <w:tcBorders>
              <w:bottom w:val="single" w:sz="8" w:color="auto"/>
            </w:tcBorders>
            <w:gridSpan w:val="3"/>
          </w:tcPr>
          <w:p>
            <w:pPr>
              <w:jc w:val="center"/>
              <w:ind w:left="9"/>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bottom w:val="single" w:sz="8" w:color="auto"/>
              <w:right w:val="single" w:sz="8" w:color="auto"/>
            </w:tcBorders>
          </w:tcPr>
          <w:p>
            <w:pPr>
              <w:spacing w:after="0"/>
              <w:rPr>
                <w:sz w:val="17"/>
                <w:szCs w:val="17"/>
                <w:color w:val="auto"/>
              </w:rPr>
            </w:pPr>
          </w:p>
        </w:tc>
        <w:tc>
          <w:tcPr>
            <w:tcW w:w="320" w:type="dxa"/>
            <w:vAlign w:val="bottom"/>
            <w:tcBorders>
              <w:bottom w:val="single" w:sz="8" w:color="auto"/>
            </w:tcBorders>
            <w:gridSpan w:val="2"/>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rPr>
              <w:t>36</w:t>
            </w:r>
          </w:p>
        </w:tc>
        <w:tc>
          <w:tcPr>
            <w:tcW w:w="120" w:type="dxa"/>
            <w:vAlign w:val="bottom"/>
            <w:tcBorders>
              <w:bottom w:val="single" w:sz="8" w:color="auto"/>
              <w:right w:val="single" w:sz="8" w:color="auto"/>
            </w:tcBorders>
          </w:tcPr>
          <w:p>
            <w:pPr>
              <w:spacing w:after="0"/>
              <w:rPr>
                <w:sz w:val="17"/>
                <w:szCs w:val="17"/>
                <w:color w:val="auto"/>
              </w:rPr>
            </w:pPr>
          </w:p>
        </w:tc>
        <w:tc>
          <w:tcPr>
            <w:tcW w:w="380" w:type="dxa"/>
            <w:vAlign w:val="bottom"/>
            <w:tcBorders>
              <w:bottom w:val="single" w:sz="8" w:color="auto"/>
            </w:tcBorders>
            <w:gridSpan w:val="2"/>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00" w:type="dxa"/>
            <w:vAlign w:val="bottom"/>
            <w:tcBorders>
              <w:bottom w:val="single" w:sz="8" w:color="auto"/>
              <w:right w:val="single" w:sz="8" w:color="auto"/>
            </w:tcBorders>
          </w:tcPr>
          <w:p>
            <w:pPr>
              <w:spacing w:after="0"/>
              <w:rPr>
                <w:sz w:val="17"/>
                <w:szCs w:val="17"/>
                <w:color w:val="auto"/>
              </w:rPr>
            </w:pPr>
          </w:p>
        </w:tc>
        <w:tc>
          <w:tcPr>
            <w:tcW w:w="360" w:type="dxa"/>
            <w:vAlign w:val="bottom"/>
            <w:tcBorders>
              <w:bottom w:val="single" w:sz="8" w:color="auto"/>
            </w:tcBorders>
            <w:gridSpan w:val="3"/>
          </w:tcPr>
          <w:p>
            <w:pPr>
              <w:jc w:val="center"/>
              <w:ind w:left="9"/>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320" w:type="dxa"/>
            <w:vAlign w:val="bottom"/>
            <w:tcBorders>
              <w:bottom w:val="single" w:sz="8" w:color="auto"/>
            </w:tcBorders>
            <w:gridSpan w:val="2"/>
          </w:tcPr>
          <w:p>
            <w:pPr>
              <w:jc w:val="center"/>
              <w:ind w:left="29"/>
              <w:spacing w:after="0" w:line="196" w:lineRule="exact"/>
              <w:rPr>
                <w:sz w:val="20"/>
                <w:szCs w:val="20"/>
                <w:color w:val="auto"/>
              </w:rPr>
            </w:pPr>
            <w:r>
              <w:rPr>
                <w:rFonts w:ascii="Times New Roman" w:cs="Times New Roman" w:eastAsia="Times New Roman" w:hAnsi="Times New Roman"/>
                <w:sz w:val="18"/>
                <w:szCs w:val="18"/>
                <w:b w:val="1"/>
                <w:bCs w:val="1"/>
                <w:color w:val="auto"/>
              </w:rPr>
              <w:t>36</w:t>
            </w:r>
          </w:p>
        </w:tc>
        <w:tc>
          <w:tcPr>
            <w:tcW w:w="40" w:type="dxa"/>
            <w:vAlign w:val="bottom"/>
            <w:tcBorders>
              <w:bottom w:val="single" w:sz="8" w:color="auto"/>
            </w:tcBorders>
          </w:tcPr>
          <w:p>
            <w:pPr>
              <w:spacing w:after="0"/>
              <w:rPr>
                <w:sz w:val="17"/>
                <w:szCs w:val="17"/>
                <w:color w:val="auto"/>
              </w:rPr>
            </w:pPr>
          </w:p>
        </w:tc>
        <w:tc>
          <w:tcPr>
            <w:tcW w:w="140" w:type="dxa"/>
            <w:vAlign w:val="bottom"/>
            <w:tcBorders>
              <w:bottom w:val="single" w:sz="8" w:color="auto"/>
              <w:right w:val="single" w:sz="8" w:color="auto"/>
            </w:tcBorders>
          </w:tcPr>
          <w:p>
            <w:pPr>
              <w:spacing w:after="0"/>
              <w:rPr>
                <w:sz w:val="17"/>
                <w:szCs w:val="17"/>
                <w:color w:val="auto"/>
              </w:rPr>
            </w:pPr>
          </w:p>
        </w:tc>
        <w:tc>
          <w:tcPr>
            <w:tcW w:w="320" w:type="dxa"/>
            <w:vAlign w:val="bottom"/>
            <w:tcBorders>
              <w:bottom w:val="single" w:sz="8" w:color="auto"/>
            </w:tcBorders>
            <w:gridSpan w:val="2"/>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gridSpan w:val="2"/>
          </w:tcPr>
          <w:p>
            <w:pPr>
              <w:jc w:val="center"/>
              <w:ind w:left="31"/>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360" w:type="dxa"/>
            <w:vAlign w:val="bottom"/>
            <w:tcBorders>
              <w:bottom w:val="single" w:sz="8" w:color="auto"/>
            </w:tcBorders>
            <w:gridSpan w:val="2"/>
          </w:tcPr>
          <w:p>
            <w:pPr>
              <w:jc w:val="center"/>
              <w:ind w:left="9"/>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gridSpan w:val="2"/>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jc w:val="center"/>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360" w:type="dxa"/>
            <w:vAlign w:val="bottom"/>
            <w:tcBorders>
              <w:bottom w:val="single" w:sz="8" w:color="auto"/>
            </w:tcBorders>
            <w:gridSpan w:val="2"/>
          </w:tcPr>
          <w:p>
            <w:pPr>
              <w:jc w:val="center"/>
              <w:ind w:left="11"/>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360" w:type="dxa"/>
            <w:vAlign w:val="bottom"/>
            <w:tcBorders>
              <w:bottom w:val="single" w:sz="8" w:color="auto"/>
            </w:tcBorders>
            <w:gridSpan w:val="2"/>
          </w:tcPr>
          <w:p>
            <w:pPr>
              <w:jc w:val="center"/>
              <w:ind w:left="9"/>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340" w:type="dxa"/>
            <w:vAlign w:val="bottom"/>
            <w:tcBorders>
              <w:bottom w:val="single" w:sz="8" w:color="auto"/>
            </w:tcBorders>
            <w:gridSpan w:val="2"/>
          </w:tcPr>
          <w:p>
            <w:pPr>
              <w:jc w:val="center"/>
              <w:ind w:left="9"/>
              <w:spacing w:after="0" w:line="196" w:lineRule="exact"/>
              <w:rPr>
                <w:sz w:val="20"/>
                <w:szCs w:val="20"/>
                <w:color w:val="auto"/>
              </w:rPr>
            </w:pPr>
            <w:r>
              <w:rPr>
                <w:rFonts w:ascii="Times New Roman" w:cs="Times New Roman" w:eastAsia="Times New Roman" w:hAnsi="Times New Roman"/>
                <w:sz w:val="18"/>
                <w:szCs w:val="18"/>
                <w:b w:val="1"/>
                <w:bCs w:val="1"/>
                <w:color w:val="auto"/>
              </w:rPr>
              <w:t>36</w:t>
            </w:r>
          </w:p>
        </w:tc>
        <w:tc>
          <w:tcPr>
            <w:tcW w:w="120" w:type="dxa"/>
            <w:vAlign w:val="bottom"/>
            <w:tcBorders>
              <w:bottom w:val="single" w:sz="8" w:color="auto"/>
              <w:right w:val="single" w:sz="8" w:color="auto"/>
            </w:tcBorders>
          </w:tcPr>
          <w:p>
            <w:pPr>
              <w:spacing w:after="0"/>
              <w:rPr>
                <w:sz w:val="17"/>
                <w:szCs w:val="17"/>
                <w:color w:val="auto"/>
              </w:rPr>
            </w:pPr>
          </w:p>
        </w:tc>
        <w:tc>
          <w:tcPr>
            <w:tcW w:w="360" w:type="dxa"/>
            <w:vAlign w:val="bottom"/>
            <w:tcBorders>
              <w:bottom w:val="single" w:sz="8" w:color="auto"/>
            </w:tcBorders>
            <w:gridSpan w:val="3"/>
          </w:tcPr>
          <w:p>
            <w:pPr>
              <w:jc w:val="center"/>
              <w:ind w:left="9"/>
              <w:spacing w:after="0" w:line="196" w:lineRule="exact"/>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bottom w:val="single" w:sz="8" w:color="auto"/>
              <w:right w:val="single" w:sz="8" w:color="auto"/>
            </w:tcBorders>
          </w:tcPr>
          <w:p>
            <w:pPr>
              <w:spacing w:after="0"/>
              <w:rPr>
                <w:sz w:val="17"/>
                <w:szCs w:val="17"/>
                <w:color w:val="auto"/>
              </w:rPr>
            </w:pPr>
          </w:p>
        </w:tc>
        <w:tc>
          <w:tcPr>
            <w:tcW w:w="420" w:type="dxa"/>
            <w:vAlign w:val="bottom"/>
            <w:tcBorders>
              <w:bottom w:val="single" w:sz="8" w:color="auto"/>
            </w:tcBorders>
            <w:gridSpan w:val="2"/>
          </w:tcPr>
          <w:p>
            <w:pPr>
              <w:jc w:val="center"/>
              <w:ind w:left="9"/>
              <w:spacing w:after="0" w:line="196" w:lineRule="exact"/>
              <w:rPr>
                <w:sz w:val="20"/>
                <w:szCs w:val="20"/>
                <w:color w:val="auto"/>
              </w:rPr>
            </w:pPr>
            <w:r>
              <w:rPr>
                <w:rFonts w:ascii="Times New Roman" w:cs="Times New Roman" w:eastAsia="Times New Roman" w:hAnsi="Times New Roman"/>
                <w:sz w:val="18"/>
                <w:szCs w:val="18"/>
                <w:b w:val="1"/>
                <w:bCs w:val="1"/>
                <w:color w:val="auto"/>
              </w:rPr>
              <w:t>30</w:t>
            </w:r>
          </w:p>
        </w:tc>
        <w:tc>
          <w:tcPr>
            <w:tcW w:w="12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tcBorders>
            <w:gridSpan w:val="2"/>
          </w:tcPr>
          <w:p>
            <w:pPr>
              <w:jc w:val="center"/>
              <w:ind w:left="9"/>
              <w:spacing w:after="0" w:line="196" w:lineRule="exact"/>
              <w:rPr>
                <w:sz w:val="20"/>
                <w:szCs w:val="20"/>
                <w:color w:val="auto"/>
              </w:rPr>
            </w:pPr>
            <w:r>
              <w:rPr>
                <w:rFonts w:ascii="Times New Roman" w:cs="Times New Roman" w:eastAsia="Times New Roman" w:hAnsi="Times New Roman"/>
                <w:sz w:val="18"/>
                <w:szCs w:val="18"/>
                <w:b w:val="1"/>
                <w:bCs w:val="1"/>
                <w:color w:val="auto"/>
                <w:w w:val="96"/>
              </w:rPr>
              <w:t>612</w:t>
            </w:r>
          </w:p>
        </w:tc>
        <w:tc>
          <w:tcPr>
            <w:tcW w:w="1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ectPr>
          <w:pgSz w:w="16840" w:h="11904" w:orient="landscape"/>
          <w:cols w:equalWidth="0" w:num="1">
            <w:col w:w="14440"/>
          </w:cols>
          <w:pgMar w:left="1140" w:top="700" w:right="1258" w:bottom="1440" w:gutter="0" w:footer="0" w:header="0"/>
        </w:sectPr>
      </w:pPr>
    </w:p>
    <w:bookmarkStart w:id="24" w:name="page25"/>
    <w:bookmarkEnd w:id="24"/>
    <w:p>
      <w:pPr>
        <w:jc w:val="center"/>
        <w:ind w:right="-19"/>
        <w:spacing w:after="0"/>
        <w:rPr>
          <w:sz w:val="20"/>
          <w:szCs w:val="20"/>
          <w:color w:val="auto"/>
        </w:rPr>
      </w:pPr>
      <w:r>
        <w:rPr>
          <w:rFonts w:ascii="Times New Roman" w:cs="Times New Roman" w:eastAsia="Times New Roman" w:hAnsi="Times New Roman"/>
          <w:sz w:val="24"/>
          <w:szCs w:val="24"/>
          <w:color w:val="auto"/>
        </w:rPr>
        <w:t>25</w:t>
      </w:r>
    </w:p>
    <w:p>
      <w:pPr>
        <w:spacing w:after="0" w:line="200" w:lineRule="exact"/>
        <w:rPr>
          <w:sz w:val="20"/>
          <w:szCs w:val="20"/>
          <w:color w:val="auto"/>
        </w:rPr>
      </w:pPr>
    </w:p>
    <w:p>
      <w:pPr>
        <w:spacing w:after="0" w:line="354"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0"/>
          <w:szCs w:val="20"/>
          <w:b w:val="1"/>
          <w:bCs w:val="1"/>
          <w:color w:val="auto"/>
        </w:rPr>
        <w:t>Курс</w:t>
      </w:r>
      <w:r>
        <w:rPr>
          <w:rFonts w:ascii="Times New Roman" w:cs="Times New Roman" w:eastAsia="Times New Roman" w:hAnsi="Times New Roman"/>
          <w:sz w:val="20"/>
          <w:szCs w:val="20"/>
          <w:b w:val="1"/>
          <w:bCs w:val="1"/>
          <w:color w:val="auto"/>
        </w:rPr>
        <w:t xml:space="preserve"> 3</w:t>
      </w:r>
      <w:r>
        <w:rPr>
          <w:rFonts w:ascii="Times New Roman" w:cs="Times New Roman" w:eastAsia="Times New Roman" w:hAnsi="Times New Roman"/>
          <w:sz w:val="20"/>
          <w:szCs w:val="20"/>
          <w:b w:val="1"/>
          <w:bCs w:val="1"/>
          <w:color w:val="auto"/>
        </w:rPr>
        <w:t xml:space="preserve"> Семестр</w:t>
      </w:r>
      <w:r>
        <w:rPr>
          <w:rFonts w:ascii="Times New Roman" w:cs="Times New Roman" w:eastAsia="Times New Roman" w:hAnsi="Times New Roman"/>
          <w:sz w:val="20"/>
          <w:szCs w:val="20"/>
          <w:b w:val="1"/>
          <w:bCs w:val="1"/>
          <w:color w:val="auto"/>
        </w:rPr>
        <w:t xml:space="preserve"> 6</w:t>
      </w:r>
      <w:r>
        <w:rPr>
          <w:rFonts w:ascii="Times New Roman" w:cs="Times New Roman" w:eastAsia="Times New Roman" w:hAnsi="Times New Roman"/>
          <w:sz w:val="20"/>
          <w:szCs w:val="20"/>
          <w:color w:val="auto"/>
        </w:rPr>
        <w:t xml:space="preserve"> (2019-2020</w:t>
      </w:r>
      <w:r>
        <w:rPr>
          <w:rFonts w:ascii="Times New Roman" w:cs="Times New Roman" w:eastAsia="Times New Roman" w:hAnsi="Times New Roman"/>
          <w:sz w:val="20"/>
          <w:szCs w:val="20"/>
          <w:color w:val="auto"/>
        </w:rPr>
        <w:t xml:space="preserve"> учебный год</w:t>
      </w:r>
      <w:r>
        <w:rPr>
          <w:rFonts w:ascii="Times New Roman" w:cs="Times New Roman" w:eastAsia="Times New Roman" w:hAnsi="Times New Roman"/>
          <w:sz w:val="20"/>
          <w:szCs w:val="20"/>
          <w:color w:val="auto"/>
        </w:rPr>
        <w:t>)</w:t>
      </w:r>
    </w:p>
    <w:tbl>
      <w:tblPr>
        <w:tblLayout w:type="fixed"/>
        <w:tblInd w:w="10" w:type="dxa"/>
        <w:tblCellMar>
          <w:top w:w="0" w:type="dxa"/>
          <w:left w:w="0" w:type="dxa"/>
          <w:bottom w:w="0" w:type="dxa"/>
          <w:right w:w="0" w:type="dxa"/>
        </w:tblCellMar>
      </w:tblPr>
      <w:tr>
        <w:trPr>
          <w:trHeight w:val="443"/>
        </w:trPr>
        <w:tc>
          <w:tcPr>
            <w:tcW w:w="1020" w:type="dxa"/>
            <w:vAlign w:val="bottom"/>
            <w:tcBorders>
              <w:top w:val="single" w:sz="8" w:color="auto"/>
              <w:left w:val="single" w:sz="8" w:color="auto"/>
              <w:right w:val="single" w:sz="8" w:color="auto"/>
            </w:tcBorders>
            <w:gridSpan w:val="3"/>
          </w:tcPr>
          <w:p>
            <w:pPr>
              <w:spacing w:after="0"/>
              <w:rPr>
                <w:sz w:val="24"/>
                <w:szCs w:val="24"/>
                <w:color w:val="auto"/>
              </w:rPr>
            </w:pPr>
          </w:p>
        </w:tc>
        <w:tc>
          <w:tcPr>
            <w:tcW w:w="2840" w:type="dxa"/>
            <w:vAlign w:val="bottom"/>
            <w:tcBorders>
              <w:top w:val="single" w:sz="8" w:color="auto"/>
              <w:right w:val="single" w:sz="8" w:color="auto"/>
            </w:tcBorders>
            <w:gridSpan w:val="3"/>
          </w:tcPr>
          <w:p>
            <w:pPr>
              <w:spacing w:after="0"/>
              <w:rPr>
                <w:sz w:val="24"/>
                <w:szCs w:val="24"/>
                <w:color w:val="auto"/>
              </w:rPr>
            </w:pPr>
          </w:p>
        </w:tc>
        <w:tc>
          <w:tcPr>
            <w:tcW w:w="420" w:type="dxa"/>
            <w:vAlign w:val="bottom"/>
            <w:tcBorders>
              <w:top w:val="single" w:sz="8" w:color="auto"/>
              <w:right w:val="single" w:sz="8" w:color="auto"/>
            </w:tcBorders>
            <w:gridSpan w:val="3"/>
            <w:textDirection w:val="btLr"/>
          </w:tcPr>
          <w:p>
            <w:pPr>
              <w:ind w:left="274"/>
              <w:spacing w:after="0"/>
              <w:rPr>
                <w:sz w:val="20"/>
                <w:szCs w:val="20"/>
                <w:color w:val="auto"/>
              </w:rPr>
            </w:pPr>
            <w:r>
              <w:rPr>
                <w:rFonts w:ascii="Times New Roman" w:cs="Times New Roman" w:eastAsia="Times New Roman" w:hAnsi="Times New Roman"/>
                <w:sz w:val="11"/>
                <w:szCs w:val="11"/>
                <w:color w:val="auto"/>
                <w:w w:val="72"/>
              </w:rPr>
              <w:t>30.12–05.01</w:t>
            </w:r>
          </w:p>
        </w:tc>
        <w:tc>
          <w:tcPr>
            <w:tcW w:w="320" w:type="dxa"/>
            <w:vAlign w:val="bottom"/>
            <w:tcBorders>
              <w:top w:val="single" w:sz="8" w:color="auto"/>
            </w:tcBorders>
            <w:gridSpan w:val="2"/>
          </w:tcPr>
          <w:p>
            <w:pPr>
              <w:spacing w:after="0"/>
              <w:rPr>
                <w:sz w:val="24"/>
                <w:szCs w:val="24"/>
                <w:color w:val="auto"/>
              </w:rPr>
            </w:pPr>
          </w:p>
        </w:tc>
        <w:tc>
          <w:tcPr>
            <w:tcW w:w="660" w:type="dxa"/>
            <w:vAlign w:val="bottom"/>
            <w:tcBorders>
              <w:top w:val="single" w:sz="8" w:color="auto"/>
            </w:tcBorders>
            <w:gridSpan w:val="6"/>
            <w:vMerge w:val="restart"/>
          </w:tcPr>
          <w:p>
            <w:pPr>
              <w:ind w:left="40"/>
              <w:spacing w:after="0"/>
              <w:rPr>
                <w:sz w:val="20"/>
                <w:szCs w:val="20"/>
                <w:color w:val="auto"/>
              </w:rPr>
            </w:pPr>
            <w:r>
              <w:rPr>
                <w:rFonts w:ascii="Times New Roman" w:cs="Times New Roman" w:eastAsia="Times New Roman" w:hAnsi="Times New Roman"/>
                <w:sz w:val="18"/>
                <w:szCs w:val="18"/>
                <w:color w:val="auto"/>
              </w:rPr>
              <w:t>Январь</w:t>
            </w:r>
          </w:p>
        </w:tc>
        <w:tc>
          <w:tcPr>
            <w:tcW w:w="340" w:type="dxa"/>
            <w:vAlign w:val="bottom"/>
            <w:tcBorders>
              <w:top w:val="single" w:sz="8" w:color="auto"/>
              <w:right w:val="single" w:sz="8" w:color="auto"/>
            </w:tcBorders>
            <w:gridSpan w:val="2"/>
          </w:tcPr>
          <w:p>
            <w:pPr>
              <w:spacing w:after="0"/>
              <w:rPr>
                <w:sz w:val="24"/>
                <w:szCs w:val="24"/>
                <w:color w:val="auto"/>
              </w:rPr>
            </w:pPr>
          </w:p>
        </w:tc>
        <w:tc>
          <w:tcPr>
            <w:tcW w:w="300" w:type="dxa"/>
            <w:vAlign w:val="bottom"/>
            <w:tcBorders>
              <w:top w:val="single" w:sz="8" w:color="auto"/>
            </w:tcBorders>
            <w:gridSpan w:val="2"/>
            <w:textDirection w:val="btLr"/>
          </w:tcPr>
          <w:p>
            <w:pPr>
              <w:ind w:left="87"/>
              <w:spacing w:after="0"/>
              <w:rPr>
                <w:sz w:val="20"/>
                <w:szCs w:val="20"/>
                <w:color w:val="auto"/>
              </w:rPr>
            </w:pPr>
            <w:r>
              <w:rPr>
                <w:rFonts w:ascii="Times New Roman" w:cs="Times New Roman" w:eastAsia="Times New Roman" w:hAnsi="Times New Roman"/>
                <w:sz w:val="18"/>
                <w:szCs w:val="18"/>
                <w:color w:val="auto"/>
                <w:w w:val="80"/>
              </w:rPr>
              <w:t>27.01–</w:t>
            </w:r>
          </w:p>
        </w:tc>
        <w:tc>
          <w:tcPr>
            <w:tcW w:w="260" w:type="dxa"/>
            <w:vAlign w:val="bottom"/>
            <w:tcBorders>
              <w:top w:val="single" w:sz="8" w:color="auto"/>
              <w:right w:val="single" w:sz="8" w:color="auto"/>
            </w:tcBorders>
            <w:gridSpan w:val="2"/>
            <w:textDirection w:val="btLr"/>
          </w:tcPr>
          <w:p>
            <w:pPr>
              <w:spacing w:after="0"/>
              <w:rPr>
                <w:sz w:val="20"/>
                <w:szCs w:val="20"/>
                <w:color w:val="auto"/>
              </w:rPr>
            </w:pPr>
            <w:r>
              <w:rPr>
                <w:rFonts w:ascii="Times New Roman" w:cs="Times New Roman" w:eastAsia="Times New Roman" w:hAnsi="Times New Roman"/>
                <w:sz w:val="18"/>
                <w:szCs w:val="18"/>
                <w:color w:val="auto"/>
                <w:w w:val="98"/>
              </w:rPr>
              <w:t>02.02</w:t>
            </w:r>
          </w:p>
        </w:tc>
        <w:tc>
          <w:tcPr>
            <w:tcW w:w="320" w:type="dxa"/>
            <w:vAlign w:val="bottom"/>
            <w:tcBorders>
              <w:top w:val="single" w:sz="8" w:color="auto"/>
            </w:tcBorders>
            <w:gridSpan w:val="2"/>
          </w:tcPr>
          <w:p>
            <w:pPr>
              <w:spacing w:after="0"/>
              <w:rPr>
                <w:sz w:val="24"/>
                <w:szCs w:val="24"/>
                <w:color w:val="auto"/>
              </w:rPr>
            </w:pPr>
          </w:p>
        </w:tc>
        <w:tc>
          <w:tcPr>
            <w:tcW w:w="980" w:type="dxa"/>
            <w:vAlign w:val="bottom"/>
            <w:tcBorders>
              <w:top w:val="single" w:sz="8" w:color="auto"/>
              <w:right w:val="single" w:sz="8" w:color="auto"/>
            </w:tcBorders>
            <w:gridSpan w:val="7"/>
            <w:vMerge w:val="restart"/>
          </w:tcPr>
          <w:p>
            <w:pPr>
              <w:spacing w:after="0"/>
              <w:rPr>
                <w:sz w:val="20"/>
                <w:szCs w:val="20"/>
                <w:color w:val="auto"/>
              </w:rPr>
            </w:pPr>
            <w:r>
              <w:rPr>
                <w:rFonts w:ascii="Times New Roman" w:cs="Times New Roman" w:eastAsia="Times New Roman" w:hAnsi="Times New Roman"/>
                <w:sz w:val="18"/>
                <w:szCs w:val="18"/>
                <w:color w:val="auto"/>
              </w:rPr>
              <w:t>Февраль</w:t>
            </w:r>
          </w:p>
        </w:tc>
        <w:tc>
          <w:tcPr>
            <w:tcW w:w="420" w:type="dxa"/>
            <w:vAlign w:val="bottom"/>
            <w:tcBorders>
              <w:top w:val="single" w:sz="8" w:color="auto"/>
              <w:right w:val="single" w:sz="8" w:color="auto"/>
            </w:tcBorders>
            <w:gridSpan w:val="3"/>
            <w:textDirection w:val="btLr"/>
          </w:tcPr>
          <w:p>
            <w:pPr>
              <w:ind w:left="274"/>
              <w:spacing w:after="0"/>
              <w:rPr>
                <w:sz w:val="20"/>
                <w:szCs w:val="20"/>
                <w:color w:val="auto"/>
              </w:rPr>
            </w:pPr>
            <w:r>
              <w:rPr>
                <w:rFonts w:ascii="Times New Roman" w:cs="Times New Roman" w:eastAsia="Times New Roman" w:hAnsi="Times New Roman"/>
                <w:sz w:val="11"/>
                <w:szCs w:val="11"/>
                <w:color w:val="auto"/>
                <w:w w:val="72"/>
              </w:rPr>
              <w:t>24.02–01.03</w:t>
            </w:r>
          </w:p>
        </w:tc>
        <w:tc>
          <w:tcPr>
            <w:tcW w:w="380" w:type="dxa"/>
            <w:vAlign w:val="bottom"/>
            <w:tcBorders>
              <w:top w:val="single" w:sz="8" w:color="auto"/>
            </w:tcBorders>
            <w:gridSpan w:val="3"/>
          </w:tcPr>
          <w:p>
            <w:pPr>
              <w:spacing w:after="0"/>
              <w:rPr>
                <w:sz w:val="24"/>
                <w:szCs w:val="24"/>
                <w:color w:val="auto"/>
              </w:rPr>
            </w:pPr>
          </w:p>
        </w:tc>
        <w:tc>
          <w:tcPr>
            <w:tcW w:w="460" w:type="dxa"/>
            <w:vAlign w:val="bottom"/>
            <w:tcBorders>
              <w:top w:val="single" w:sz="8" w:color="auto"/>
            </w:tcBorders>
            <w:gridSpan w:val="4"/>
            <w:vMerge w:val="restart"/>
          </w:tcPr>
          <w:p>
            <w:pPr>
              <w:ind w:left="40"/>
              <w:spacing w:after="0"/>
              <w:rPr>
                <w:sz w:val="20"/>
                <w:szCs w:val="20"/>
                <w:color w:val="auto"/>
              </w:rPr>
            </w:pPr>
            <w:r>
              <w:rPr>
                <w:rFonts w:ascii="Times New Roman" w:cs="Times New Roman" w:eastAsia="Times New Roman" w:hAnsi="Times New Roman"/>
                <w:sz w:val="18"/>
                <w:szCs w:val="18"/>
                <w:color w:val="auto"/>
                <w:w w:val="92"/>
              </w:rPr>
              <w:t>Март</w:t>
            </w:r>
          </w:p>
        </w:tc>
        <w:tc>
          <w:tcPr>
            <w:tcW w:w="440" w:type="dxa"/>
            <w:vAlign w:val="bottom"/>
            <w:tcBorders>
              <w:top w:val="single" w:sz="8" w:color="auto"/>
              <w:right w:val="single" w:sz="8" w:color="auto"/>
            </w:tcBorders>
            <w:gridSpan w:val="3"/>
          </w:tcPr>
          <w:p>
            <w:pPr>
              <w:spacing w:after="0"/>
              <w:rPr>
                <w:sz w:val="24"/>
                <w:szCs w:val="24"/>
                <w:color w:val="auto"/>
              </w:rPr>
            </w:pPr>
          </w:p>
        </w:tc>
        <w:tc>
          <w:tcPr>
            <w:tcW w:w="260" w:type="dxa"/>
            <w:vAlign w:val="bottom"/>
            <w:tcBorders>
              <w:top w:val="single" w:sz="8" w:color="auto"/>
            </w:tcBorders>
            <w:gridSpan w:val="2"/>
            <w:textDirection w:val="btLr"/>
          </w:tcPr>
          <w:p>
            <w:pPr>
              <w:ind w:left="46"/>
              <w:spacing w:after="0"/>
              <w:rPr>
                <w:sz w:val="20"/>
                <w:szCs w:val="20"/>
                <w:color w:val="auto"/>
              </w:rPr>
            </w:pPr>
            <w:r>
              <w:rPr>
                <w:rFonts w:ascii="Times New Roman" w:cs="Times New Roman" w:eastAsia="Times New Roman" w:hAnsi="Times New Roman"/>
                <w:sz w:val="18"/>
                <w:szCs w:val="18"/>
                <w:color w:val="auto"/>
                <w:w w:val="80"/>
              </w:rPr>
              <w:t>30.03–</w:t>
            </w:r>
          </w:p>
        </w:tc>
        <w:tc>
          <w:tcPr>
            <w:tcW w:w="200" w:type="dxa"/>
            <w:vAlign w:val="bottom"/>
            <w:tcBorders>
              <w:top w:val="single" w:sz="8" w:color="auto"/>
              <w:right w:val="single" w:sz="8" w:color="auto"/>
            </w:tcBorders>
            <w:gridSpan w:val="3"/>
            <w:textDirection w:val="btLr"/>
          </w:tcPr>
          <w:p>
            <w:pPr>
              <w:spacing w:after="0"/>
              <w:rPr>
                <w:sz w:val="20"/>
                <w:szCs w:val="20"/>
                <w:color w:val="auto"/>
              </w:rPr>
            </w:pPr>
            <w:r>
              <w:rPr>
                <w:rFonts w:ascii="Times New Roman" w:cs="Times New Roman" w:eastAsia="Times New Roman" w:hAnsi="Times New Roman"/>
                <w:sz w:val="18"/>
                <w:szCs w:val="18"/>
                <w:color w:val="auto"/>
                <w:w w:val="98"/>
              </w:rPr>
              <w:t>05.04</w:t>
            </w:r>
          </w:p>
        </w:tc>
        <w:tc>
          <w:tcPr>
            <w:tcW w:w="480" w:type="dxa"/>
            <w:vAlign w:val="bottom"/>
            <w:tcBorders>
              <w:top w:val="single" w:sz="8" w:color="auto"/>
            </w:tcBorders>
            <w:gridSpan w:val="4"/>
          </w:tcPr>
          <w:p>
            <w:pPr>
              <w:spacing w:after="0"/>
              <w:rPr>
                <w:sz w:val="24"/>
                <w:szCs w:val="24"/>
                <w:color w:val="auto"/>
              </w:rPr>
            </w:pPr>
          </w:p>
        </w:tc>
        <w:tc>
          <w:tcPr>
            <w:tcW w:w="800" w:type="dxa"/>
            <w:vAlign w:val="bottom"/>
            <w:tcBorders>
              <w:top w:val="single" w:sz="8" w:color="auto"/>
            </w:tcBorders>
            <w:gridSpan w:val="5"/>
            <w:vMerge w:val="restart"/>
          </w:tcPr>
          <w:p>
            <w:pPr>
              <w:ind w:left="40"/>
              <w:spacing w:after="0"/>
              <w:rPr>
                <w:sz w:val="20"/>
                <w:szCs w:val="20"/>
                <w:color w:val="auto"/>
              </w:rPr>
            </w:pPr>
            <w:r>
              <w:rPr>
                <w:rFonts w:ascii="Times New Roman" w:cs="Times New Roman" w:eastAsia="Times New Roman" w:hAnsi="Times New Roman"/>
                <w:sz w:val="18"/>
                <w:szCs w:val="18"/>
                <w:color w:val="auto"/>
              </w:rPr>
              <w:t>Апрель</w:t>
            </w:r>
          </w:p>
        </w:tc>
        <w:tc>
          <w:tcPr>
            <w:tcW w:w="420" w:type="dxa"/>
            <w:vAlign w:val="bottom"/>
            <w:tcBorders>
              <w:top w:val="single" w:sz="8" w:color="auto"/>
              <w:right w:val="single" w:sz="8" w:color="auto"/>
            </w:tcBorders>
            <w:gridSpan w:val="3"/>
          </w:tcPr>
          <w:p>
            <w:pPr>
              <w:spacing w:after="0"/>
              <w:rPr>
                <w:sz w:val="24"/>
                <w:szCs w:val="24"/>
                <w:color w:val="auto"/>
              </w:rPr>
            </w:pPr>
          </w:p>
        </w:tc>
        <w:tc>
          <w:tcPr>
            <w:tcW w:w="460" w:type="dxa"/>
            <w:vAlign w:val="bottom"/>
            <w:tcBorders>
              <w:top w:val="single" w:sz="8" w:color="auto"/>
              <w:right w:val="single" w:sz="8" w:color="auto"/>
            </w:tcBorders>
            <w:gridSpan w:val="3"/>
            <w:textDirection w:val="btLr"/>
          </w:tcPr>
          <w:p>
            <w:pPr>
              <w:ind w:left="254"/>
              <w:spacing w:after="0"/>
              <w:rPr>
                <w:sz w:val="20"/>
                <w:szCs w:val="20"/>
                <w:color w:val="auto"/>
              </w:rPr>
            </w:pPr>
            <w:r>
              <w:rPr>
                <w:rFonts w:ascii="Times New Roman" w:cs="Times New Roman" w:eastAsia="Times New Roman" w:hAnsi="Times New Roman"/>
                <w:sz w:val="11"/>
                <w:szCs w:val="11"/>
                <w:color w:val="auto"/>
                <w:w w:val="72"/>
              </w:rPr>
              <w:t>27.04–03.05</w:t>
            </w:r>
          </w:p>
        </w:tc>
        <w:tc>
          <w:tcPr>
            <w:tcW w:w="320" w:type="dxa"/>
            <w:vAlign w:val="bottom"/>
            <w:tcBorders>
              <w:top w:val="single" w:sz="8" w:color="auto"/>
            </w:tcBorders>
            <w:gridSpan w:val="2"/>
          </w:tcPr>
          <w:p>
            <w:pPr>
              <w:spacing w:after="0"/>
              <w:rPr>
                <w:sz w:val="24"/>
                <w:szCs w:val="24"/>
                <w:color w:val="auto"/>
              </w:rPr>
            </w:pPr>
          </w:p>
        </w:tc>
        <w:tc>
          <w:tcPr>
            <w:tcW w:w="560" w:type="dxa"/>
            <w:vAlign w:val="bottom"/>
            <w:tcBorders>
              <w:top w:val="single" w:sz="8" w:color="auto"/>
            </w:tcBorders>
            <w:gridSpan w:val="4"/>
            <w:vMerge w:val="restart"/>
          </w:tcPr>
          <w:p>
            <w:pPr>
              <w:ind w:left="80"/>
              <w:spacing w:after="0"/>
              <w:rPr>
                <w:sz w:val="20"/>
                <w:szCs w:val="20"/>
                <w:color w:val="auto"/>
              </w:rPr>
            </w:pPr>
            <w:r>
              <w:rPr>
                <w:rFonts w:ascii="Times New Roman" w:cs="Times New Roman" w:eastAsia="Times New Roman" w:hAnsi="Times New Roman"/>
                <w:sz w:val="18"/>
                <w:szCs w:val="18"/>
                <w:color w:val="auto"/>
              </w:rPr>
              <w:t>Май</w:t>
            </w:r>
          </w:p>
        </w:tc>
        <w:tc>
          <w:tcPr>
            <w:tcW w:w="420" w:type="dxa"/>
            <w:vAlign w:val="bottom"/>
            <w:tcBorders>
              <w:top w:val="single" w:sz="8" w:color="auto"/>
              <w:right w:val="single" w:sz="8" w:color="auto"/>
            </w:tcBorders>
            <w:gridSpan w:val="3"/>
          </w:tcPr>
          <w:p>
            <w:pPr>
              <w:spacing w:after="0"/>
              <w:rPr>
                <w:sz w:val="24"/>
                <w:szCs w:val="24"/>
                <w:color w:val="auto"/>
              </w:rPr>
            </w:pPr>
          </w:p>
        </w:tc>
        <w:tc>
          <w:tcPr>
            <w:tcW w:w="120" w:type="dxa"/>
            <w:vAlign w:val="bottom"/>
            <w:tcBorders>
              <w:top w:val="single" w:sz="8" w:color="auto"/>
            </w:tcBorders>
            <w:gridSpan w:val="2"/>
            <w:textDirection w:val="btLr"/>
          </w:tcPr>
          <w:p>
            <w:pPr>
              <w:spacing w:after="0" w:line="182" w:lineRule="auto"/>
              <w:rPr>
                <w:sz w:val="20"/>
                <w:szCs w:val="20"/>
                <w:color w:val="auto"/>
              </w:rPr>
            </w:pPr>
            <w:r>
              <w:rPr>
                <w:rFonts w:ascii="Times New Roman" w:cs="Times New Roman" w:eastAsia="Times New Roman" w:hAnsi="Times New Roman"/>
                <w:sz w:val="18"/>
                <w:szCs w:val="18"/>
                <w:color w:val="auto"/>
                <w:w w:val="80"/>
              </w:rPr>
              <w:t>01.06–</w:t>
            </w:r>
          </w:p>
        </w:tc>
        <w:tc>
          <w:tcPr>
            <w:tcW w:w="200" w:type="dxa"/>
            <w:vAlign w:val="bottom"/>
            <w:tcBorders>
              <w:top w:val="single" w:sz="8" w:color="auto"/>
              <w:right w:val="single" w:sz="8" w:color="auto"/>
            </w:tcBorders>
            <w:gridSpan w:val="2"/>
            <w:textDirection w:val="btLr"/>
          </w:tcPr>
          <w:p>
            <w:pPr>
              <w:spacing w:after="0" w:line="181" w:lineRule="auto"/>
              <w:rPr>
                <w:sz w:val="20"/>
                <w:szCs w:val="20"/>
                <w:color w:val="auto"/>
              </w:rPr>
            </w:pPr>
            <w:r>
              <w:rPr>
                <w:rFonts w:ascii="Times New Roman" w:cs="Times New Roman" w:eastAsia="Times New Roman" w:hAnsi="Times New Roman"/>
                <w:sz w:val="14"/>
                <w:szCs w:val="14"/>
                <w:color w:val="auto"/>
              </w:rPr>
              <w:t>07.06</w:t>
            </w:r>
          </w:p>
        </w:tc>
        <w:tc>
          <w:tcPr>
            <w:tcW w:w="580" w:type="dxa"/>
            <w:vAlign w:val="bottom"/>
            <w:tcBorders>
              <w:top w:val="single" w:sz="8" w:color="auto"/>
            </w:tcBorders>
            <w:gridSpan w:val="5"/>
          </w:tcPr>
          <w:p>
            <w:pPr>
              <w:spacing w:after="0"/>
              <w:rPr>
                <w:sz w:val="24"/>
                <w:szCs w:val="24"/>
                <w:color w:val="auto"/>
              </w:rPr>
            </w:pPr>
          </w:p>
        </w:tc>
        <w:tc>
          <w:tcPr>
            <w:tcW w:w="440" w:type="dxa"/>
            <w:vAlign w:val="bottom"/>
            <w:tcBorders>
              <w:top w:val="single" w:sz="8" w:color="auto"/>
            </w:tcBorders>
            <w:gridSpan w:val="3"/>
            <w:vMerge w:val="restart"/>
          </w:tcPr>
          <w:p>
            <w:pPr>
              <w:spacing w:after="0"/>
              <w:rPr>
                <w:sz w:val="20"/>
                <w:szCs w:val="20"/>
                <w:color w:val="auto"/>
              </w:rPr>
            </w:pPr>
            <w:r>
              <w:rPr>
                <w:rFonts w:ascii="Times New Roman" w:cs="Times New Roman" w:eastAsia="Times New Roman" w:hAnsi="Times New Roman"/>
                <w:sz w:val="18"/>
                <w:szCs w:val="18"/>
                <w:color w:val="auto"/>
                <w:w w:val="90"/>
              </w:rPr>
              <w:t>Июнь</w:t>
            </w:r>
          </w:p>
        </w:tc>
        <w:tc>
          <w:tcPr>
            <w:tcW w:w="520" w:type="dxa"/>
            <w:vAlign w:val="bottom"/>
            <w:tcBorders>
              <w:top w:val="single" w:sz="8" w:color="auto"/>
              <w:right w:val="single" w:sz="8" w:color="auto"/>
            </w:tcBorders>
            <w:gridSpan w:val="4"/>
          </w:tcPr>
          <w:p>
            <w:pPr>
              <w:spacing w:after="0"/>
              <w:rPr>
                <w:sz w:val="24"/>
                <w:szCs w:val="24"/>
                <w:color w:val="auto"/>
              </w:rPr>
            </w:pPr>
          </w:p>
        </w:tc>
        <w:tc>
          <w:tcPr>
            <w:tcW w:w="260" w:type="dxa"/>
            <w:vAlign w:val="bottom"/>
            <w:tcBorders>
              <w:top w:val="single" w:sz="8" w:color="auto"/>
            </w:tcBorders>
            <w:textDirection w:val="btLr"/>
          </w:tcPr>
          <w:p>
            <w:pPr>
              <w:ind w:left="42"/>
              <w:spacing w:after="0" w:line="230" w:lineRule="auto"/>
              <w:rPr>
                <w:sz w:val="20"/>
                <w:szCs w:val="20"/>
                <w:color w:val="auto"/>
              </w:rPr>
            </w:pPr>
            <w:r>
              <w:rPr>
                <w:rFonts w:ascii="Times New Roman" w:cs="Times New Roman" w:eastAsia="Times New Roman" w:hAnsi="Times New Roman"/>
                <w:sz w:val="18"/>
                <w:szCs w:val="18"/>
                <w:color w:val="auto"/>
                <w:w w:val="80"/>
              </w:rPr>
              <w:t>29.06–</w:t>
            </w:r>
          </w:p>
        </w:tc>
        <w:tc>
          <w:tcPr>
            <w:tcW w:w="160" w:type="dxa"/>
            <w:vAlign w:val="bottom"/>
            <w:tcBorders>
              <w:top w:val="single" w:sz="8" w:color="auto"/>
              <w:right w:val="single" w:sz="8" w:color="auto"/>
            </w:tcBorders>
            <w:textDirection w:val="btLr"/>
          </w:tcPr>
          <w:p>
            <w:pPr>
              <w:spacing w:after="0" w:line="182" w:lineRule="auto"/>
              <w:rPr>
                <w:sz w:val="20"/>
                <w:szCs w:val="20"/>
                <w:color w:val="auto"/>
              </w:rPr>
            </w:pPr>
            <w:r>
              <w:rPr>
                <w:rFonts w:ascii="Times New Roman" w:cs="Times New Roman" w:eastAsia="Times New Roman" w:hAnsi="Times New Roman"/>
                <w:sz w:val="16"/>
                <w:szCs w:val="16"/>
                <w:color w:val="auto"/>
              </w:rPr>
              <w:t>05.07</w:t>
            </w:r>
          </w:p>
        </w:tc>
        <w:tc>
          <w:tcPr>
            <w:tcW w:w="720" w:type="dxa"/>
            <w:vAlign w:val="bottom"/>
            <w:tcBorders>
              <w:top w:val="single" w:sz="8" w:color="auto"/>
              <w:right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1020" w:type="dxa"/>
            <w:vAlign w:val="bottom"/>
            <w:tcBorders>
              <w:left w:val="single" w:sz="8" w:color="auto"/>
              <w:right w:val="single" w:sz="8" w:color="auto"/>
            </w:tcBorders>
            <w:gridSpan w:val="3"/>
          </w:tcPr>
          <w:p>
            <w:pPr>
              <w:spacing w:after="0"/>
              <w:rPr>
                <w:sz w:val="3"/>
                <w:szCs w:val="3"/>
                <w:color w:val="auto"/>
              </w:rPr>
            </w:pPr>
          </w:p>
        </w:tc>
        <w:tc>
          <w:tcPr>
            <w:tcW w:w="2840" w:type="dxa"/>
            <w:vAlign w:val="bottom"/>
            <w:tcBorders>
              <w:right w:val="single" w:sz="8" w:color="auto"/>
            </w:tcBorders>
            <w:gridSpan w:val="3"/>
          </w:tcPr>
          <w:p>
            <w:pPr>
              <w:spacing w:after="0"/>
              <w:rPr>
                <w:sz w:val="3"/>
                <w:szCs w:val="3"/>
                <w:color w:val="auto"/>
              </w:rPr>
            </w:pPr>
          </w:p>
        </w:tc>
        <w:tc>
          <w:tcPr>
            <w:tcW w:w="420" w:type="dxa"/>
            <w:vAlign w:val="bottom"/>
            <w:tcBorders>
              <w:right w:val="single" w:sz="8" w:color="auto"/>
            </w:tcBorders>
            <w:gridSpan w:val="3"/>
          </w:tcPr>
          <w:p>
            <w:pPr>
              <w:spacing w:after="0"/>
              <w:rPr>
                <w:sz w:val="3"/>
                <w:szCs w:val="3"/>
                <w:color w:val="auto"/>
              </w:rPr>
            </w:pPr>
          </w:p>
        </w:tc>
        <w:tc>
          <w:tcPr>
            <w:tcW w:w="320" w:type="dxa"/>
            <w:vAlign w:val="bottom"/>
            <w:gridSpan w:val="2"/>
          </w:tcPr>
          <w:p>
            <w:pPr>
              <w:spacing w:after="0"/>
              <w:rPr>
                <w:sz w:val="3"/>
                <w:szCs w:val="3"/>
                <w:color w:val="auto"/>
              </w:rPr>
            </w:pPr>
          </w:p>
        </w:tc>
        <w:tc>
          <w:tcPr>
            <w:tcW w:w="660" w:type="dxa"/>
            <w:vAlign w:val="bottom"/>
            <w:gridSpan w:val="6"/>
            <w:vMerge w:val="continue"/>
          </w:tcPr>
          <w:p>
            <w:pPr>
              <w:spacing w:after="0"/>
              <w:rPr>
                <w:sz w:val="3"/>
                <w:szCs w:val="3"/>
                <w:color w:val="auto"/>
              </w:rPr>
            </w:pPr>
          </w:p>
        </w:tc>
        <w:tc>
          <w:tcPr>
            <w:tcW w:w="340" w:type="dxa"/>
            <w:vAlign w:val="bottom"/>
            <w:tcBorders>
              <w:right w:val="single" w:sz="8" w:color="auto"/>
            </w:tcBorders>
            <w:gridSpan w:val="2"/>
          </w:tcPr>
          <w:p>
            <w:pPr>
              <w:spacing w:after="0"/>
              <w:rPr>
                <w:sz w:val="3"/>
                <w:szCs w:val="3"/>
                <w:color w:val="auto"/>
              </w:rPr>
            </w:pPr>
          </w:p>
        </w:tc>
        <w:tc>
          <w:tcPr>
            <w:tcW w:w="560" w:type="dxa"/>
            <w:vAlign w:val="bottom"/>
            <w:tcBorders>
              <w:right w:val="single" w:sz="8" w:color="auto"/>
            </w:tcBorders>
            <w:gridSpan w:val="4"/>
          </w:tcPr>
          <w:p>
            <w:pPr>
              <w:spacing w:after="0"/>
              <w:rPr>
                <w:sz w:val="3"/>
                <w:szCs w:val="3"/>
                <w:color w:val="auto"/>
              </w:rPr>
            </w:pPr>
          </w:p>
        </w:tc>
        <w:tc>
          <w:tcPr>
            <w:tcW w:w="320" w:type="dxa"/>
            <w:vAlign w:val="bottom"/>
            <w:gridSpan w:val="2"/>
          </w:tcPr>
          <w:p>
            <w:pPr>
              <w:spacing w:after="0"/>
              <w:rPr>
                <w:sz w:val="3"/>
                <w:szCs w:val="3"/>
                <w:color w:val="auto"/>
              </w:rPr>
            </w:pPr>
          </w:p>
        </w:tc>
        <w:tc>
          <w:tcPr>
            <w:tcW w:w="980" w:type="dxa"/>
            <w:vAlign w:val="bottom"/>
            <w:tcBorders>
              <w:right w:val="single" w:sz="8" w:color="auto"/>
            </w:tcBorders>
            <w:gridSpan w:val="7"/>
            <w:vMerge w:val="continue"/>
          </w:tcPr>
          <w:p>
            <w:pPr>
              <w:spacing w:after="0"/>
              <w:rPr>
                <w:sz w:val="3"/>
                <w:szCs w:val="3"/>
                <w:color w:val="auto"/>
              </w:rPr>
            </w:pPr>
          </w:p>
        </w:tc>
        <w:tc>
          <w:tcPr>
            <w:tcW w:w="420" w:type="dxa"/>
            <w:vAlign w:val="bottom"/>
            <w:tcBorders>
              <w:right w:val="single" w:sz="8" w:color="auto"/>
            </w:tcBorders>
            <w:gridSpan w:val="3"/>
          </w:tcPr>
          <w:p>
            <w:pPr>
              <w:spacing w:after="0"/>
              <w:rPr>
                <w:sz w:val="3"/>
                <w:szCs w:val="3"/>
                <w:color w:val="auto"/>
              </w:rPr>
            </w:pPr>
          </w:p>
        </w:tc>
        <w:tc>
          <w:tcPr>
            <w:tcW w:w="380" w:type="dxa"/>
            <w:vAlign w:val="bottom"/>
            <w:gridSpan w:val="3"/>
          </w:tcPr>
          <w:p>
            <w:pPr>
              <w:spacing w:after="0"/>
              <w:rPr>
                <w:sz w:val="3"/>
                <w:szCs w:val="3"/>
                <w:color w:val="auto"/>
              </w:rPr>
            </w:pPr>
          </w:p>
        </w:tc>
        <w:tc>
          <w:tcPr>
            <w:tcW w:w="460" w:type="dxa"/>
            <w:vAlign w:val="bottom"/>
            <w:gridSpan w:val="4"/>
            <w:vMerge w:val="continue"/>
          </w:tcPr>
          <w:p>
            <w:pPr>
              <w:spacing w:after="0"/>
              <w:rPr>
                <w:sz w:val="3"/>
                <w:szCs w:val="3"/>
                <w:color w:val="auto"/>
              </w:rPr>
            </w:pPr>
          </w:p>
        </w:tc>
        <w:tc>
          <w:tcPr>
            <w:tcW w:w="440" w:type="dxa"/>
            <w:vAlign w:val="bottom"/>
            <w:tcBorders>
              <w:right w:val="single" w:sz="8" w:color="auto"/>
            </w:tcBorders>
            <w:gridSpan w:val="3"/>
          </w:tcPr>
          <w:p>
            <w:pPr>
              <w:spacing w:after="0"/>
              <w:rPr>
                <w:sz w:val="3"/>
                <w:szCs w:val="3"/>
                <w:color w:val="auto"/>
              </w:rPr>
            </w:pPr>
          </w:p>
        </w:tc>
        <w:tc>
          <w:tcPr>
            <w:tcW w:w="460" w:type="dxa"/>
            <w:vAlign w:val="bottom"/>
            <w:tcBorders>
              <w:right w:val="single" w:sz="8" w:color="auto"/>
            </w:tcBorders>
            <w:gridSpan w:val="5"/>
          </w:tcPr>
          <w:p>
            <w:pPr>
              <w:spacing w:after="0"/>
              <w:rPr>
                <w:sz w:val="3"/>
                <w:szCs w:val="3"/>
                <w:color w:val="auto"/>
              </w:rPr>
            </w:pPr>
          </w:p>
        </w:tc>
        <w:tc>
          <w:tcPr>
            <w:tcW w:w="480" w:type="dxa"/>
            <w:vAlign w:val="bottom"/>
            <w:gridSpan w:val="4"/>
          </w:tcPr>
          <w:p>
            <w:pPr>
              <w:spacing w:after="0"/>
              <w:rPr>
                <w:sz w:val="3"/>
                <w:szCs w:val="3"/>
                <w:color w:val="auto"/>
              </w:rPr>
            </w:pPr>
          </w:p>
        </w:tc>
        <w:tc>
          <w:tcPr>
            <w:tcW w:w="800" w:type="dxa"/>
            <w:vAlign w:val="bottom"/>
            <w:gridSpan w:val="5"/>
            <w:vMerge w:val="continue"/>
          </w:tcPr>
          <w:p>
            <w:pPr>
              <w:spacing w:after="0"/>
              <w:rPr>
                <w:sz w:val="3"/>
                <w:szCs w:val="3"/>
                <w:color w:val="auto"/>
              </w:rPr>
            </w:pPr>
          </w:p>
        </w:tc>
        <w:tc>
          <w:tcPr>
            <w:tcW w:w="420" w:type="dxa"/>
            <w:vAlign w:val="bottom"/>
            <w:tcBorders>
              <w:right w:val="single" w:sz="8" w:color="auto"/>
            </w:tcBorders>
            <w:gridSpan w:val="3"/>
          </w:tcPr>
          <w:p>
            <w:pPr>
              <w:spacing w:after="0"/>
              <w:rPr>
                <w:sz w:val="3"/>
                <w:szCs w:val="3"/>
                <w:color w:val="auto"/>
              </w:rPr>
            </w:pPr>
          </w:p>
        </w:tc>
        <w:tc>
          <w:tcPr>
            <w:tcW w:w="460" w:type="dxa"/>
            <w:vAlign w:val="bottom"/>
            <w:tcBorders>
              <w:right w:val="single" w:sz="8" w:color="auto"/>
            </w:tcBorders>
            <w:gridSpan w:val="3"/>
          </w:tcPr>
          <w:p>
            <w:pPr>
              <w:spacing w:after="0"/>
              <w:rPr>
                <w:sz w:val="3"/>
                <w:szCs w:val="3"/>
                <w:color w:val="auto"/>
              </w:rPr>
            </w:pPr>
          </w:p>
        </w:tc>
        <w:tc>
          <w:tcPr>
            <w:tcW w:w="320" w:type="dxa"/>
            <w:vAlign w:val="bottom"/>
            <w:gridSpan w:val="2"/>
          </w:tcPr>
          <w:p>
            <w:pPr>
              <w:spacing w:after="0"/>
              <w:rPr>
                <w:sz w:val="3"/>
                <w:szCs w:val="3"/>
                <w:color w:val="auto"/>
              </w:rPr>
            </w:pPr>
          </w:p>
        </w:tc>
        <w:tc>
          <w:tcPr>
            <w:tcW w:w="560" w:type="dxa"/>
            <w:vAlign w:val="bottom"/>
            <w:gridSpan w:val="4"/>
            <w:vMerge w:val="continue"/>
          </w:tcPr>
          <w:p>
            <w:pPr>
              <w:spacing w:after="0"/>
              <w:rPr>
                <w:sz w:val="3"/>
                <w:szCs w:val="3"/>
                <w:color w:val="auto"/>
              </w:rPr>
            </w:pPr>
          </w:p>
        </w:tc>
        <w:tc>
          <w:tcPr>
            <w:tcW w:w="420" w:type="dxa"/>
            <w:vAlign w:val="bottom"/>
            <w:tcBorders>
              <w:right w:val="single" w:sz="8" w:color="auto"/>
            </w:tcBorders>
            <w:gridSpan w:val="3"/>
          </w:tcPr>
          <w:p>
            <w:pPr>
              <w:spacing w:after="0"/>
              <w:rPr>
                <w:sz w:val="3"/>
                <w:szCs w:val="3"/>
                <w:color w:val="auto"/>
              </w:rPr>
            </w:pPr>
          </w:p>
        </w:tc>
        <w:tc>
          <w:tcPr>
            <w:tcW w:w="320" w:type="dxa"/>
            <w:vAlign w:val="bottom"/>
            <w:tcBorders>
              <w:right w:val="single" w:sz="8" w:color="auto"/>
            </w:tcBorders>
            <w:gridSpan w:val="4"/>
          </w:tcPr>
          <w:p>
            <w:pPr>
              <w:spacing w:after="0"/>
              <w:rPr>
                <w:sz w:val="3"/>
                <w:szCs w:val="3"/>
                <w:color w:val="auto"/>
              </w:rPr>
            </w:pPr>
          </w:p>
        </w:tc>
        <w:tc>
          <w:tcPr>
            <w:tcW w:w="580" w:type="dxa"/>
            <w:vAlign w:val="bottom"/>
            <w:gridSpan w:val="5"/>
          </w:tcPr>
          <w:p>
            <w:pPr>
              <w:spacing w:after="0"/>
              <w:rPr>
                <w:sz w:val="3"/>
                <w:szCs w:val="3"/>
                <w:color w:val="auto"/>
              </w:rPr>
            </w:pPr>
          </w:p>
        </w:tc>
        <w:tc>
          <w:tcPr>
            <w:tcW w:w="440" w:type="dxa"/>
            <w:vAlign w:val="bottom"/>
            <w:gridSpan w:val="3"/>
            <w:vMerge w:val="continue"/>
          </w:tcPr>
          <w:p>
            <w:pPr>
              <w:spacing w:after="0"/>
              <w:rPr>
                <w:sz w:val="3"/>
                <w:szCs w:val="3"/>
                <w:color w:val="auto"/>
              </w:rPr>
            </w:pPr>
          </w:p>
        </w:tc>
        <w:tc>
          <w:tcPr>
            <w:tcW w:w="520" w:type="dxa"/>
            <w:vAlign w:val="bottom"/>
            <w:tcBorders>
              <w:right w:val="single" w:sz="8" w:color="auto"/>
            </w:tcBorders>
            <w:gridSpan w:val="4"/>
          </w:tcPr>
          <w:p>
            <w:pPr>
              <w:spacing w:after="0"/>
              <w:rPr>
                <w:sz w:val="3"/>
                <w:szCs w:val="3"/>
                <w:color w:val="auto"/>
              </w:rPr>
            </w:pPr>
          </w:p>
        </w:tc>
        <w:tc>
          <w:tcPr>
            <w:tcW w:w="420" w:type="dxa"/>
            <w:vAlign w:val="bottom"/>
            <w:tcBorders>
              <w:right w:val="single" w:sz="8" w:color="auto"/>
            </w:tcBorders>
            <w:gridSpan w:val="2"/>
          </w:tcPr>
          <w:p>
            <w:pPr>
              <w:spacing w:after="0"/>
              <w:rPr>
                <w:sz w:val="3"/>
                <w:szCs w:val="3"/>
                <w:color w:val="auto"/>
              </w:rPr>
            </w:pPr>
          </w:p>
        </w:tc>
        <w:tc>
          <w:tcPr>
            <w:tcW w:w="720" w:type="dxa"/>
            <w:vAlign w:val="bottom"/>
            <w:tcBorders>
              <w:right w:val="single" w:sz="8" w:color="auto"/>
            </w:tcBorders>
            <w:gridSpan w:val="3"/>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8"/>
        </w:trPr>
        <w:tc>
          <w:tcPr>
            <w:tcW w:w="1020" w:type="dxa"/>
            <w:vAlign w:val="bottom"/>
            <w:tcBorders>
              <w:left w:val="single" w:sz="8" w:color="auto"/>
              <w:right w:val="single" w:sz="8" w:color="auto"/>
            </w:tcBorders>
            <w:gridSpan w:val="3"/>
          </w:tcPr>
          <w:p>
            <w:pPr>
              <w:spacing w:after="0"/>
              <w:rPr>
                <w:sz w:val="24"/>
                <w:szCs w:val="24"/>
                <w:color w:val="auto"/>
              </w:rPr>
            </w:pPr>
          </w:p>
        </w:tc>
        <w:tc>
          <w:tcPr>
            <w:tcW w:w="2840" w:type="dxa"/>
            <w:vAlign w:val="bottom"/>
            <w:tcBorders>
              <w:right w:val="single" w:sz="8" w:color="auto"/>
            </w:tcBorders>
            <w:gridSpan w:val="3"/>
          </w:tcPr>
          <w:p>
            <w:pPr>
              <w:spacing w:after="0"/>
              <w:rPr>
                <w:sz w:val="24"/>
                <w:szCs w:val="24"/>
                <w:color w:val="auto"/>
              </w:rPr>
            </w:pPr>
          </w:p>
        </w:tc>
        <w:tc>
          <w:tcPr>
            <w:tcW w:w="420" w:type="dxa"/>
            <w:vAlign w:val="bottom"/>
            <w:tcBorders>
              <w:bottom w:val="single" w:sz="8" w:color="auto"/>
              <w:right w:val="single" w:sz="8" w:color="auto"/>
            </w:tcBorders>
            <w:gridSpan w:val="3"/>
          </w:tcPr>
          <w:p>
            <w:pPr>
              <w:spacing w:after="0"/>
              <w:rPr>
                <w:sz w:val="24"/>
                <w:szCs w:val="24"/>
                <w:color w:val="auto"/>
              </w:rPr>
            </w:pPr>
          </w:p>
        </w:tc>
        <w:tc>
          <w:tcPr>
            <w:tcW w:w="1320" w:type="dxa"/>
            <w:vAlign w:val="bottom"/>
            <w:tcBorders>
              <w:bottom w:val="single" w:sz="8" w:color="auto"/>
              <w:right w:val="single" w:sz="8" w:color="auto"/>
            </w:tcBorders>
            <w:gridSpan w:val="10"/>
          </w:tcPr>
          <w:p>
            <w:pPr>
              <w:spacing w:after="0"/>
              <w:rPr>
                <w:sz w:val="24"/>
                <w:szCs w:val="24"/>
                <w:color w:val="auto"/>
              </w:rPr>
            </w:pPr>
          </w:p>
        </w:tc>
        <w:tc>
          <w:tcPr>
            <w:tcW w:w="560" w:type="dxa"/>
            <w:vAlign w:val="bottom"/>
            <w:tcBorders>
              <w:bottom w:val="single" w:sz="8" w:color="auto"/>
              <w:right w:val="single" w:sz="8" w:color="auto"/>
            </w:tcBorders>
            <w:gridSpan w:val="4"/>
          </w:tcPr>
          <w:p>
            <w:pPr>
              <w:spacing w:after="0"/>
              <w:rPr>
                <w:sz w:val="24"/>
                <w:szCs w:val="24"/>
                <w:color w:val="auto"/>
              </w:rPr>
            </w:pPr>
          </w:p>
        </w:tc>
        <w:tc>
          <w:tcPr>
            <w:tcW w:w="1300" w:type="dxa"/>
            <w:vAlign w:val="bottom"/>
            <w:tcBorders>
              <w:bottom w:val="single" w:sz="8" w:color="auto"/>
              <w:right w:val="single" w:sz="8" w:color="auto"/>
            </w:tcBorders>
            <w:gridSpan w:val="9"/>
          </w:tcPr>
          <w:p>
            <w:pPr>
              <w:spacing w:after="0"/>
              <w:rPr>
                <w:sz w:val="24"/>
                <w:szCs w:val="24"/>
                <w:color w:val="auto"/>
              </w:rPr>
            </w:pPr>
          </w:p>
        </w:tc>
        <w:tc>
          <w:tcPr>
            <w:tcW w:w="420" w:type="dxa"/>
            <w:vAlign w:val="bottom"/>
            <w:tcBorders>
              <w:bottom w:val="single" w:sz="8" w:color="auto"/>
              <w:right w:val="single" w:sz="8" w:color="auto"/>
            </w:tcBorders>
            <w:gridSpan w:val="3"/>
          </w:tcPr>
          <w:p>
            <w:pPr>
              <w:spacing w:after="0"/>
              <w:rPr>
                <w:sz w:val="24"/>
                <w:szCs w:val="24"/>
                <w:color w:val="auto"/>
              </w:rPr>
            </w:pPr>
          </w:p>
        </w:tc>
        <w:tc>
          <w:tcPr>
            <w:tcW w:w="1280" w:type="dxa"/>
            <w:vAlign w:val="bottom"/>
            <w:tcBorders>
              <w:bottom w:val="single" w:sz="8" w:color="auto"/>
              <w:right w:val="single" w:sz="8" w:color="auto"/>
            </w:tcBorders>
            <w:gridSpan w:val="10"/>
          </w:tcPr>
          <w:p>
            <w:pPr>
              <w:spacing w:after="0"/>
              <w:rPr>
                <w:sz w:val="24"/>
                <w:szCs w:val="24"/>
                <w:color w:val="auto"/>
              </w:rPr>
            </w:pPr>
          </w:p>
        </w:tc>
        <w:tc>
          <w:tcPr>
            <w:tcW w:w="460" w:type="dxa"/>
            <w:vAlign w:val="bottom"/>
            <w:tcBorders>
              <w:bottom w:val="single" w:sz="8" w:color="auto"/>
              <w:right w:val="single" w:sz="8" w:color="auto"/>
            </w:tcBorders>
            <w:gridSpan w:val="5"/>
          </w:tcPr>
          <w:p>
            <w:pPr>
              <w:spacing w:after="0"/>
              <w:rPr>
                <w:sz w:val="24"/>
                <w:szCs w:val="24"/>
                <w:color w:val="auto"/>
              </w:rPr>
            </w:pPr>
          </w:p>
        </w:tc>
        <w:tc>
          <w:tcPr>
            <w:tcW w:w="1700" w:type="dxa"/>
            <w:vAlign w:val="bottom"/>
            <w:tcBorders>
              <w:bottom w:val="single" w:sz="8" w:color="auto"/>
              <w:right w:val="single" w:sz="8" w:color="auto"/>
            </w:tcBorders>
            <w:gridSpan w:val="12"/>
          </w:tcPr>
          <w:p>
            <w:pPr>
              <w:spacing w:after="0"/>
              <w:rPr>
                <w:sz w:val="24"/>
                <w:szCs w:val="24"/>
                <w:color w:val="auto"/>
              </w:rPr>
            </w:pPr>
          </w:p>
        </w:tc>
        <w:tc>
          <w:tcPr>
            <w:tcW w:w="460" w:type="dxa"/>
            <w:vAlign w:val="bottom"/>
            <w:tcBorders>
              <w:bottom w:val="single" w:sz="8" w:color="auto"/>
              <w:right w:val="single" w:sz="8" w:color="auto"/>
            </w:tcBorders>
            <w:gridSpan w:val="3"/>
          </w:tcPr>
          <w:p>
            <w:pPr>
              <w:spacing w:after="0"/>
              <w:rPr>
                <w:sz w:val="24"/>
                <w:szCs w:val="24"/>
                <w:color w:val="auto"/>
              </w:rPr>
            </w:pPr>
          </w:p>
        </w:tc>
        <w:tc>
          <w:tcPr>
            <w:tcW w:w="1300" w:type="dxa"/>
            <w:vAlign w:val="bottom"/>
            <w:tcBorders>
              <w:bottom w:val="single" w:sz="8" w:color="auto"/>
              <w:right w:val="single" w:sz="8" w:color="auto"/>
            </w:tcBorders>
            <w:gridSpan w:val="9"/>
          </w:tcPr>
          <w:p>
            <w:pPr>
              <w:spacing w:after="0"/>
              <w:rPr>
                <w:sz w:val="24"/>
                <w:szCs w:val="24"/>
                <w:color w:val="auto"/>
              </w:rPr>
            </w:pPr>
          </w:p>
        </w:tc>
        <w:tc>
          <w:tcPr>
            <w:tcW w:w="320" w:type="dxa"/>
            <w:vAlign w:val="bottom"/>
            <w:tcBorders>
              <w:bottom w:val="single" w:sz="8" w:color="auto"/>
              <w:right w:val="single" w:sz="8" w:color="auto"/>
            </w:tcBorders>
            <w:gridSpan w:val="4"/>
          </w:tcPr>
          <w:p>
            <w:pPr>
              <w:spacing w:after="0"/>
              <w:rPr>
                <w:sz w:val="24"/>
                <w:szCs w:val="24"/>
                <w:color w:val="auto"/>
              </w:rPr>
            </w:pPr>
          </w:p>
        </w:tc>
        <w:tc>
          <w:tcPr>
            <w:tcW w:w="1540" w:type="dxa"/>
            <w:vAlign w:val="bottom"/>
            <w:tcBorders>
              <w:bottom w:val="single" w:sz="8" w:color="auto"/>
              <w:right w:val="single" w:sz="8" w:color="auto"/>
            </w:tcBorders>
            <w:gridSpan w:val="12"/>
          </w:tcPr>
          <w:p>
            <w:pPr>
              <w:spacing w:after="0"/>
              <w:rPr>
                <w:sz w:val="24"/>
                <w:szCs w:val="24"/>
                <w:color w:val="auto"/>
              </w:rPr>
            </w:pPr>
          </w:p>
        </w:tc>
        <w:tc>
          <w:tcPr>
            <w:tcW w:w="420" w:type="dxa"/>
            <w:vAlign w:val="bottom"/>
            <w:tcBorders>
              <w:bottom w:val="single" w:sz="8" w:color="auto"/>
              <w:right w:val="single" w:sz="8" w:color="auto"/>
            </w:tcBorders>
            <w:gridSpan w:val="2"/>
          </w:tcPr>
          <w:p>
            <w:pPr>
              <w:spacing w:after="0"/>
              <w:rPr>
                <w:sz w:val="24"/>
                <w:szCs w:val="24"/>
                <w:color w:val="auto"/>
              </w:rPr>
            </w:pPr>
          </w:p>
        </w:tc>
        <w:tc>
          <w:tcPr>
            <w:tcW w:w="80" w:type="dxa"/>
            <w:vAlign w:val="bottom"/>
            <w:vMerge w:val="restart"/>
          </w:tcPr>
          <w:p>
            <w:pPr>
              <w:spacing w:after="0"/>
              <w:rPr>
                <w:sz w:val="24"/>
                <w:szCs w:val="24"/>
                <w:color w:val="auto"/>
              </w:rPr>
            </w:pPr>
          </w:p>
        </w:tc>
        <w:tc>
          <w:tcPr>
            <w:tcW w:w="6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7"/>
              </w:rPr>
              <w:t>Всего</w:t>
            </w:r>
          </w:p>
        </w:tc>
        <w:tc>
          <w:tcPr>
            <w:tcW w:w="0" w:type="dxa"/>
            <w:vAlign w:val="bottom"/>
          </w:tcPr>
          <w:p>
            <w:pPr>
              <w:spacing w:after="0"/>
              <w:rPr>
                <w:sz w:val="1"/>
                <w:szCs w:val="1"/>
                <w:color w:val="auto"/>
              </w:rPr>
            </w:pPr>
          </w:p>
        </w:tc>
      </w:tr>
      <w:tr>
        <w:trPr>
          <w:trHeight w:val="143"/>
        </w:trPr>
        <w:tc>
          <w:tcPr>
            <w:tcW w:w="1020" w:type="dxa"/>
            <w:vAlign w:val="bottom"/>
            <w:tcBorders>
              <w:left w:val="single" w:sz="8" w:color="auto"/>
              <w:right w:val="single" w:sz="8" w:color="auto"/>
            </w:tcBorders>
            <w:gridSpan w:val="3"/>
          </w:tcPr>
          <w:p>
            <w:pPr>
              <w:spacing w:after="0"/>
              <w:rPr>
                <w:sz w:val="12"/>
                <w:szCs w:val="12"/>
                <w:color w:val="auto"/>
              </w:rPr>
            </w:pPr>
          </w:p>
        </w:tc>
        <w:tc>
          <w:tcPr>
            <w:tcW w:w="2840" w:type="dxa"/>
            <w:vAlign w:val="bottom"/>
            <w:tcBorders>
              <w:right w:val="single" w:sz="8" w:color="auto"/>
            </w:tcBorders>
            <w:gridSpan w:val="3"/>
          </w:tcPr>
          <w:p>
            <w:pPr>
              <w:spacing w:after="0"/>
              <w:rPr>
                <w:sz w:val="12"/>
                <w:szCs w:val="12"/>
                <w:color w:val="auto"/>
              </w:rPr>
            </w:pPr>
          </w:p>
        </w:tc>
        <w:tc>
          <w:tcPr>
            <w:tcW w:w="4480" w:type="dxa"/>
            <w:vAlign w:val="bottom"/>
            <w:gridSpan w:val="33"/>
          </w:tcPr>
          <w:p>
            <w:pPr>
              <w:spacing w:after="0"/>
              <w:rPr>
                <w:sz w:val="12"/>
                <w:szCs w:val="12"/>
                <w:color w:val="auto"/>
              </w:rPr>
            </w:pPr>
          </w:p>
        </w:tc>
        <w:tc>
          <w:tcPr>
            <w:tcW w:w="2560" w:type="dxa"/>
            <w:vAlign w:val="bottom"/>
            <w:gridSpan w:val="20"/>
            <w:vMerge w:val="restart"/>
          </w:tcPr>
          <w:p>
            <w:pPr>
              <w:jc w:val="center"/>
              <w:ind w:right="80"/>
              <w:spacing w:after="0" w:line="195" w:lineRule="exact"/>
              <w:rPr>
                <w:sz w:val="20"/>
                <w:szCs w:val="20"/>
                <w:color w:val="auto"/>
              </w:rPr>
            </w:pPr>
            <w:r>
              <w:rPr>
                <w:rFonts w:ascii="Times New Roman" w:cs="Times New Roman" w:eastAsia="Times New Roman" w:hAnsi="Times New Roman"/>
                <w:sz w:val="18"/>
                <w:szCs w:val="18"/>
                <w:color w:val="auto"/>
              </w:rPr>
              <w:t>Номера календарных недель</w:t>
            </w:r>
          </w:p>
        </w:tc>
        <w:tc>
          <w:tcPr>
            <w:tcW w:w="4460" w:type="dxa"/>
            <w:vAlign w:val="bottom"/>
            <w:tcBorders>
              <w:right w:val="single" w:sz="8" w:color="auto"/>
            </w:tcBorders>
            <w:gridSpan w:val="33"/>
          </w:tcPr>
          <w:p>
            <w:pPr>
              <w:spacing w:after="0"/>
              <w:rPr>
                <w:sz w:val="12"/>
                <w:szCs w:val="12"/>
                <w:color w:val="auto"/>
              </w:rPr>
            </w:pPr>
          </w:p>
        </w:tc>
        <w:tc>
          <w:tcPr>
            <w:tcW w:w="80" w:type="dxa"/>
            <w:vAlign w:val="bottom"/>
            <w:vMerge w:val="continue"/>
          </w:tcPr>
          <w:p>
            <w:pPr>
              <w:spacing w:after="0"/>
              <w:rPr>
                <w:sz w:val="12"/>
                <w:szCs w:val="12"/>
                <w:color w:val="auto"/>
              </w:rPr>
            </w:pPr>
          </w:p>
        </w:tc>
        <w:tc>
          <w:tcPr>
            <w:tcW w:w="640" w:type="dxa"/>
            <w:vAlign w:val="bottom"/>
            <w:tcBorders>
              <w:right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53"/>
        </w:trPr>
        <w:tc>
          <w:tcPr>
            <w:tcW w:w="120" w:type="dxa"/>
            <w:vAlign w:val="bottom"/>
            <w:tcBorders>
              <w:left w:val="single" w:sz="8" w:color="auto"/>
            </w:tcBorders>
          </w:tcPr>
          <w:p>
            <w:pPr>
              <w:spacing w:after="0"/>
              <w:rPr>
                <w:sz w:val="4"/>
                <w:szCs w:val="4"/>
                <w:color w:val="auto"/>
              </w:rPr>
            </w:pPr>
          </w:p>
        </w:tc>
        <w:tc>
          <w:tcPr>
            <w:tcW w:w="90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18"/>
                <w:szCs w:val="18"/>
                <w:b w:val="1"/>
                <w:bCs w:val="1"/>
                <w:color w:val="auto"/>
              </w:rPr>
              <w:t>Индекс</w:t>
            </w:r>
          </w:p>
        </w:tc>
        <w:tc>
          <w:tcPr>
            <w:tcW w:w="100" w:type="dxa"/>
            <w:vAlign w:val="bottom"/>
          </w:tcPr>
          <w:p>
            <w:pPr>
              <w:spacing w:after="0"/>
              <w:rPr>
                <w:sz w:val="4"/>
                <w:szCs w:val="4"/>
                <w:color w:val="auto"/>
              </w:rPr>
            </w:pPr>
          </w:p>
        </w:tc>
        <w:tc>
          <w:tcPr>
            <w:tcW w:w="2740" w:type="dxa"/>
            <w:vAlign w:val="bottom"/>
            <w:tcBorders>
              <w:right w:val="single" w:sz="8" w:color="auto"/>
            </w:tcBorders>
            <w:gridSpan w:val="2"/>
            <w:vMerge w:val="restart"/>
          </w:tcPr>
          <w:p>
            <w:pPr>
              <w:ind w:left="280"/>
              <w:spacing w:after="0"/>
              <w:rPr>
                <w:sz w:val="20"/>
                <w:szCs w:val="20"/>
                <w:color w:val="auto"/>
              </w:rPr>
            </w:pPr>
            <w:r>
              <w:rPr>
                <w:rFonts w:ascii="Times New Roman" w:cs="Times New Roman" w:eastAsia="Times New Roman" w:hAnsi="Times New Roman"/>
                <w:sz w:val="18"/>
                <w:szCs w:val="18"/>
                <w:b w:val="1"/>
                <w:bCs w:val="1"/>
                <w:color w:val="auto"/>
              </w:rPr>
              <w:t>Компоненты программы</w:t>
            </w:r>
          </w:p>
        </w:tc>
        <w:tc>
          <w:tcPr>
            <w:tcW w:w="4480" w:type="dxa"/>
            <w:vAlign w:val="bottom"/>
            <w:tcBorders>
              <w:bottom w:val="single" w:sz="8" w:color="auto"/>
            </w:tcBorders>
            <w:gridSpan w:val="33"/>
          </w:tcPr>
          <w:p>
            <w:pPr>
              <w:spacing w:after="0"/>
              <w:rPr>
                <w:sz w:val="4"/>
                <w:szCs w:val="4"/>
                <w:color w:val="auto"/>
              </w:rPr>
            </w:pPr>
          </w:p>
        </w:tc>
        <w:tc>
          <w:tcPr>
            <w:tcW w:w="2560" w:type="dxa"/>
            <w:vAlign w:val="bottom"/>
            <w:tcBorders>
              <w:bottom w:val="single" w:sz="8" w:color="auto"/>
            </w:tcBorders>
            <w:gridSpan w:val="20"/>
            <w:vMerge w:val="continue"/>
          </w:tcPr>
          <w:p>
            <w:pPr>
              <w:spacing w:after="0"/>
              <w:rPr>
                <w:sz w:val="4"/>
                <w:szCs w:val="4"/>
                <w:color w:val="auto"/>
              </w:rPr>
            </w:pPr>
          </w:p>
        </w:tc>
        <w:tc>
          <w:tcPr>
            <w:tcW w:w="4460" w:type="dxa"/>
            <w:vAlign w:val="bottom"/>
            <w:tcBorders>
              <w:bottom w:val="single" w:sz="8" w:color="auto"/>
              <w:right w:val="single" w:sz="8" w:color="auto"/>
            </w:tcBorders>
            <w:gridSpan w:val="33"/>
          </w:tcPr>
          <w:p>
            <w:pPr>
              <w:spacing w:after="0"/>
              <w:rPr>
                <w:sz w:val="4"/>
                <w:szCs w:val="4"/>
                <w:color w:val="auto"/>
              </w:rPr>
            </w:pPr>
          </w:p>
        </w:tc>
        <w:tc>
          <w:tcPr>
            <w:tcW w:w="720" w:type="dxa"/>
            <w:vAlign w:val="bottom"/>
            <w:tcBorders>
              <w:right w:val="single" w:sz="8" w:color="auto"/>
            </w:tcBorders>
            <w:gridSpan w:val="3"/>
            <w:vMerge w:val="restart"/>
          </w:tcPr>
          <w:p>
            <w:pPr>
              <w:jc w:val="center"/>
              <w:ind w:right="40"/>
              <w:spacing w:after="0"/>
              <w:rPr>
                <w:sz w:val="20"/>
                <w:szCs w:val="20"/>
                <w:color w:val="auto"/>
              </w:rPr>
            </w:pPr>
            <w:r>
              <w:rPr>
                <w:rFonts w:ascii="Times New Roman" w:cs="Times New Roman" w:eastAsia="Times New Roman" w:hAnsi="Times New Roman"/>
                <w:sz w:val="18"/>
                <w:szCs w:val="18"/>
                <w:b w:val="1"/>
                <w:bCs w:val="1"/>
                <w:color w:val="auto"/>
                <w:w w:val="99"/>
              </w:rPr>
              <w:t>часов в</w:t>
            </w:r>
          </w:p>
        </w:tc>
        <w:tc>
          <w:tcPr>
            <w:tcW w:w="0" w:type="dxa"/>
            <w:vAlign w:val="bottom"/>
          </w:tcPr>
          <w:p>
            <w:pPr>
              <w:spacing w:after="0"/>
              <w:rPr>
                <w:sz w:val="1"/>
                <w:szCs w:val="1"/>
                <w:color w:val="auto"/>
              </w:rPr>
            </w:pPr>
          </w:p>
        </w:tc>
      </w:tr>
      <w:tr>
        <w:trPr>
          <w:trHeight w:val="134"/>
        </w:trPr>
        <w:tc>
          <w:tcPr>
            <w:tcW w:w="120" w:type="dxa"/>
            <w:vAlign w:val="bottom"/>
            <w:tcBorders>
              <w:left w:val="single" w:sz="8" w:color="auto"/>
            </w:tcBorders>
          </w:tcPr>
          <w:p>
            <w:pPr>
              <w:spacing w:after="0"/>
              <w:rPr>
                <w:sz w:val="11"/>
                <w:szCs w:val="11"/>
                <w:color w:val="auto"/>
              </w:rPr>
            </w:pPr>
          </w:p>
        </w:tc>
        <w:tc>
          <w:tcPr>
            <w:tcW w:w="900" w:type="dxa"/>
            <w:vAlign w:val="bottom"/>
            <w:tcBorders>
              <w:right w:val="single" w:sz="8" w:color="auto"/>
            </w:tcBorders>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2740" w:type="dxa"/>
            <w:vAlign w:val="bottom"/>
            <w:tcBorders>
              <w:right w:val="single" w:sz="8" w:color="auto"/>
            </w:tcBorders>
            <w:gridSpan w:val="2"/>
            <w:vMerge w:val="continue"/>
          </w:tcPr>
          <w:p>
            <w:pPr>
              <w:spacing w:after="0"/>
              <w:rPr>
                <w:sz w:val="11"/>
                <w:szCs w:val="11"/>
                <w:color w:val="auto"/>
              </w:rPr>
            </w:pPr>
          </w:p>
        </w:tc>
        <w:tc>
          <w:tcPr>
            <w:tcW w:w="420" w:type="dxa"/>
            <w:vAlign w:val="bottom"/>
            <w:tcBorders>
              <w:right w:val="single" w:sz="8" w:color="auto"/>
            </w:tcBorders>
            <w:gridSpan w:val="3"/>
          </w:tcPr>
          <w:p>
            <w:pPr>
              <w:spacing w:after="0"/>
              <w:rPr>
                <w:sz w:val="11"/>
                <w:szCs w:val="11"/>
                <w:color w:val="auto"/>
              </w:rPr>
            </w:pPr>
          </w:p>
        </w:tc>
        <w:tc>
          <w:tcPr>
            <w:tcW w:w="440" w:type="dxa"/>
            <w:vAlign w:val="bottom"/>
            <w:tcBorders>
              <w:right w:val="single" w:sz="8" w:color="auto"/>
            </w:tcBorders>
            <w:gridSpan w:val="3"/>
          </w:tcPr>
          <w:p>
            <w:pPr>
              <w:spacing w:after="0"/>
              <w:rPr>
                <w:sz w:val="11"/>
                <w:szCs w:val="11"/>
                <w:color w:val="auto"/>
              </w:rPr>
            </w:pPr>
          </w:p>
        </w:tc>
        <w:tc>
          <w:tcPr>
            <w:tcW w:w="440" w:type="dxa"/>
            <w:vAlign w:val="bottom"/>
            <w:tcBorders>
              <w:right w:val="single" w:sz="8" w:color="auto"/>
            </w:tcBorders>
            <w:gridSpan w:val="4"/>
            <w:shd w:val="clear" w:color="auto" w:fill="000000"/>
          </w:tcPr>
          <w:p>
            <w:pPr>
              <w:spacing w:after="0"/>
              <w:rPr>
                <w:sz w:val="11"/>
                <w:szCs w:val="11"/>
                <w:color w:val="auto"/>
              </w:rPr>
            </w:pPr>
          </w:p>
        </w:tc>
        <w:tc>
          <w:tcPr>
            <w:tcW w:w="440" w:type="dxa"/>
            <w:vAlign w:val="bottom"/>
            <w:tcBorders>
              <w:right w:val="single" w:sz="8" w:color="auto"/>
            </w:tcBorders>
            <w:gridSpan w:val="3"/>
          </w:tcPr>
          <w:p>
            <w:pPr>
              <w:spacing w:after="0"/>
              <w:rPr>
                <w:sz w:val="11"/>
                <w:szCs w:val="11"/>
                <w:color w:val="auto"/>
              </w:rPr>
            </w:pPr>
          </w:p>
        </w:tc>
        <w:tc>
          <w:tcPr>
            <w:tcW w:w="440" w:type="dxa"/>
            <w:vAlign w:val="bottom"/>
            <w:tcBorders>
              <w:right w:val="single" w:sz="8" w:color="auto"/>
            </w:tcBorders>
            <w:gridSpan w:val="3"/>
          </w:tcPr>
          <w:p>
            <w:pPr>
              <w:spacing w:after="0"/>
              <w:rPr>
                <w:sz w:val="11"/>
                <w:szCs w:val="11"/>
                <w:color w:val="auto"/>
              </w:rPr>
            </w:pPr>
          </w:p>
        </w:tc>
        <w:tc>
          <w:tcPr>
            <w:tcW w:w="440" w:type="dxa"/>
            <w:vAlign w:val="bottom"/>
            <w:tcBorders>
              <w:right w:val="single" w:sz="8" w:color="auto"/>
            </w:tcBorders>
            <w:gridSpan w:val="3"/>
          </w:tcPr>
          <w:p>
            <w:pPr>
              <w:spacing w:after="0"/>
              <w:rPr>
                <w:sz w:val="11"/>
                <w:szCs w:val="11"/>
                <w:color w:val="auto"/>
              </w:rPr>
            </w:pPr>
          </w:p>
        </w:tc>
        <w:tc>
          <w:tcPr>
            <w:tcW w:w="440" w:type="dxa"/>
            <w:vAlign w:val="bottom"/>
            <w:tcBorders>
              <w:right w:val="single" w:sz="8" w:color="auto"/>
            </w:tcBorders>
            <w:gridSpan w:val="3"/>
          </w:tcPr>
          <w:p>
            <w:pPr>
              <w:spacing w:after="0"/>
              <w:rPr>
                <w:sz w:val="11"/>
                <w:szCs w:val="11"/>
                <w:color w:val="auto"/>
              </w:rPr>
            </w:pPr>
          </w:p>
        </w:tc>
        <w:tc>
          <w:tcPr>
            <w:tcW w:w="460" w:type="dxa"/>
            <w:vAlign w:val="bottom"/>
            <w:tcBorders>
              <w:right w:val="single" w:sz="8" w:color="auto"/>
            </w:tcBorders>
            <w:gridSpan w:val="3"/>
          </w:tcPr>
          <w:p>
            <w:pPr>
              <w:spacing w:after="0"/>
              <w:rPr>
                <w:sz w:val="11"/>
                <w:szCs w:val="11"/>
                <w:color w:val="auto"/>
              </w:rPr>
            </w:pPr>
          </w:p>
        </w:tc>
        <w:tc>
          <w:tcPr>
            <w:tcW w:w="420" w:type="dxa"/>
            <w:vAlign w:val="bottom"/>
            <w:tcBorders>
              <w:right w:val="single" w:sz="8" w:color="auto"/>
            </w:tcBorders>
            <w:gridSpan w:val="3"/>
          </w:tcPr>
          <w:p>
            <w:pPr>
              <w:spacing w:after="0"/>
              <w:rPr>
                <w:sz w:val="11"/>
                <w:szCs w:val="11"/>
                <w:color w:val="auto"/>
              </w:rPr>
            </w:pPr>
          </w:p>
        </w:tc>
        <w:tc>
          <w:tcPr>
            <w:tcW w:w="440" w:type="dxa"/>
            <w:vAlign w:val="bottom"/>
            <w:tcBorders>
              <w:right w:val="single" w:sz="8" w:color="auto"/>
            </w:tcBorders>
            <w:gridSpan w:val="3"/>
          </w:tcPr>
          <w:p>
            <w:pPr>
              <w:spacing w:after="0"/>
              <w:rPr>
                <w:sz w:val="11"/>
                <w:szCs w:val="11"/>
                <w:color w:val="auto"/>
              </w:rPr>
            </w:pPr>
          </w:p>
        </w:tc>
        <w:tc>
          <w:tcPr>
            <w:tcW w:w="480" w:type="dxa"/>
            <w:vAlign w:val="bottom"/>
            <w:tcBorders>
              <w:right w:val="single" w:sz="8" w:color="auto"/>
            </w:tcBorders>
            <w:gridSpan w:val="5"/>
            <w:shd w:val="clear" w:color="auto" w:fill="000000"/>
          </w:tcPr>
          <w:p>
            <w:pPr>
              <w:spacing w:after="0"/>
              <w:rPr>
                <w:sz w:val="11"/>
                <w:szCs w:val="11"/>
                <w:color w:val="auto"/>
              </w:rPr>
            </w:pPr>
          </w:p>
        </w:tc>
        <w:tc>
          <w:tcPr>
            <w:tcW w:w="400" w:type="dxa"/>
            <w:vAlign w:val="bottom"/>
            <w:tcBorders>
              <w:right w:val="single" w:sz="8" w:color="auto"/>
            </w:tcBorders>
            <w:gridSpan w:val="2"/>
          </w:tcPr>
          <w:p>
            <w:pPr>
              <w:spacing w:after="0"/>
              <w:rPr>
                <w:sz w:val="11"/>
                <w:szCs w:val="11"/>
                <w:color w:val="auto"/>
              </w:rPr>
            </w:pPr>
          </w:p>
        </w:tc>
        <w:tc>
          <w:tcPr>
            <w:tcW w:w="460" w:type="dxa"/>
            <w:vAlign w:val="bottom"/>
            <w:tcBorders>
              <w:right w:val="single" w:sz="8" w:color="auto"/>
            </w:tcBorders>
            <w:gridSpan w:val="5"/>
          </w:tcPr>
          <w:p>
            <w:pPr>
              <w:spacing w:after="0"/>
              <w:rPr>
                <w:sz w:val="11"/>
                <w:szCs w:val="11"/>
                <w:color w:val="auto"/>
              </w:rPr>
            </w:pPr>
          </w:p>
        </w:tc>
        <w:tc>
          <w:tcPr>
            <w:tcW w:w="440" w:type="dxa"/>
            <w:vAlign w:val="bottom"/>
            <w:tcBorders>
              <w:right w:val="single" w:sz="8" w:color="auto"/>
            </w:tcBorders>
            <w:gridSpan w:val="4"/>
          </w:tcPr>
          <w:p>
            <w:pPr>
              <w:spacing w:after="0"/>
              <w:rPr>
                <w:sz w:val="11"/>
                <w:szCs w:val="11"/>
                <w:color w:val="auto"/>
              </w:rPr>
            </w:pPr>
          </w:p>
        </w:tc>
        <w:tc>
          <w:tcPr>
            <w:tcW w:w="440" w:type="dxa"/>
            <w:vAlign w:val="bottom"/>
            <w:tcBorders>
              <w:right w:val="single" w:sz="8" w:color="auto"/>
            </w:tcBorders>
            <w:gridSpan w:val="3"/>
          </w:tcPr>
          <w:p>
            <w:pPr>
              <w:spacing w:after="0"/>
              <w:rPr>
                <w:sz w:val="11"/>
                <w:szCs w:val="11"/>
                <w:color w:val="auto"/>
              </w:rPr>
            </w:pPr>
          </w:p>
        </w:tc>
        <w:tc>
          <w:tcPr>
            <w:tcW w:w="440" w:type="dxa"/>
            <w:vAlign w:val="bottom"/>
            <w:tcBorders>
              <w:right w:val="single" w:sz="8" w:color="auto"/>
            </w:tcBorders>
            <w:gridSpan w:val="3"/>
          </w:tcPr>
          <w:p>
            <w:pPr>
              <w:spacing w:after="0"/>
              <w:rPr>
                <w:sz w:val="11"/>
                <w:szCs w:val="11"/>
                <w:color w:val="auto"/>
              </w:rPr>
            </w:pPr>
          </w:p>
        </w:tc>
        <w:tc>
          <w:tcPr>
            <w:tcW w:w="420" w:type="dxa"/>
            <w:vAlign w:val="bottom"/>
            <w:tcBorders>
              <w:right w:val="single" w:sz="8" w:color="auto"/>
            </w:tcBorders>
            <w:gridSpan w:val="3"/>
          </w:tcPr>
          <w:p>
            <w:pPr>
              <w:spacing w:after="0"/>
              <w:rPr>
                <w:sz w:val="11"/>
                <w:szCs w:val="11"/>
                <w:color w:val="auto"/>
              </w:rPr>
            </w:pPr>
          </w:p>
        </w:tc>
        <w:tc>
          <w:tcPr>
            <w:tcW w:w="460" w:type="dxa"/>
            <w:vAlign w:val="bottom"/>
            <w:tcBorders>
              <w:right w:val="single" w:sz="8" w:color="auto"/>
            </w:tcBorders>
            <w:gridSpan w:val="3"/>
          </w:tcPr>
          <w:p>
            <w:pPr>
              <w:spacing w:after="0"/>
              <w:rPr>
                <w:sz w:val="11"/>
                <w:szCs w:val="11"/>
                <w:color w:val="auto"/>
              </w:rPr>
            </w:pPr>
          </w:p>
        </w:tc>
        <w:tc>
          <w:tcPr>
            <w:tcW w:w="440" w:type="dxa"/>
            <w:vAlign w:val="bottom"/>
            <w:tcBorders>
              <w:right w:val="single" w:sz="8" w:color="auto"/>
            </w:tcBorders>
            <w:gridSpan w:val="3"/>
          </w:tcPr>
          <w:p>
            <w:pPr>
              <w:spacing w:after="0"/>
              <w:rPr>
                <w:sz w:val="11"/>
                <w:szCs w:val="11"/>
                <w:color w:val="auto"/>
              </w:rPr>
            </w:pPr>
          </w:p>
        </w:tc>
        <w:tc>
          <w:tcPr>
            <w:tcW w:w="440" w:type="dxa"/>
            <w:vAlign w:val="bottom"/>
            <w:tcBorders>
              <w:right w:val="single" w:sz="8" w:color="auto"/>
            </w:tcBorders>
            <w:gridSpan w:val="3"/>
          </w:tcPr>
          <w:p>
            <w:pPr>
              <w:spacing w:after="0"/>
              <w:rPr>
                <w:sz w:val="11"/>
                <w:szCs w:val="11"/>
                <w:color w:val="auto"/>
              </w:rPr>
            </w:pPr>
          </w:p>
        </w:tc>
        <w:tc>
          <w:tcPr>
            <w:tcW w:w="460" w:type="dxa"/>
            <w:vAlign w:val="bottom"/>
            <w:tcBorders>
              <w:right w:val="single" w:sz="8" w:color="auto"/>
            </w:tcBorders>
            <w:gridSpan w:val="4"/>
          </w:tcPr>
          <w:p>
            <w:pPr>
              <w:spacing w:after="0"/>
              <w:rPr>
                <w:sz w:val="11"/>
                <w:szCs w:val="11"/>
                <w:color w:val="auto"/>
              </w:rPr>
            </w:pPr>
          </w:p>
        </w:tc>
        <w:tc>
          <w:tcPr>
            <w:tcW w:w="420" w:type="dxa"/>
            <w:vAlign w:val="bottom"/>
            <w:tcBorders>
              <w:right w:val="single" w:sz="8" w:color="auto"/>
            </w:tcBorders>
            <w:gridSpan w:val="4"/>
          </w:tcPr>
          <w:p>
            <w:pPr>
              <w:spacing w:after="0"/>
              <w:rPr>
                <w:sz w:val="11"/>
                <w:szCs w:val="11"/>
                <w:color w:val="auto"/>
              </w:rPr>
            </w:pPr>
          </w:p>
        </w:tc>
        <w:tc>
          <w:tcPr>
            <w:tcW w:w="440" w:type="dxa"/>
            <w:vAlign w:val="bottom"/>
            <w:tcBorders>
              <w:right w:val="single" w:sz="8" w:color="auto"/>
            </w:tcBorders>
            <w:gridSpan w:val="4"/>
          </w:tcPr>
          <w:p>
            <w:pPr>
              <w:spacing w:after="0"/>
              <w:rPr>
                <w:sz w:val="11"/>
                <w:szCs w:val="11"/>
                <w:color w:val="auto"/>
              </w:rPr>
            </w:pPr>
          </w:p>
        </w:tc>
        <w:tc>
          <w:tcPr>
            <w:tcW w:w="440" w:type="dxa"/>
            <w:vAlign w:val="bottom"/>
            <w:tcBorders>
              <w:right w:val="single" w:sz="8" w:color="auto"/>
            </w:tcBorders>
            <w:gridSpan w:val="3"/>
          </w:tcPr>
          <w:p>
            <w:pPr>
              <w:spacing w:after="0"/>
              <w:rPr>
                <w:sz w:val="11"/>
                <w:szCs w:val="11"/>
                <w:color w:val="auto"/>
              </w:rPr>
            </w:pPr>
          </w:p>
        </w:tc>
        <w:tc>
          <w:tcPr>
            <w:tcW w:w="460" w:type="dxa"/>
            <w:vAlign w:val="bottom"/>
            <w:tcBorders>
              <w:right w:val="single" w:sz="8" w:color="auto"/>
            </w:tcBorders>
            <w:gridSpan w:val="3"/>
          </w:tcPr>
          <w:p>
            <w:pPr>
              <w:spacing w:after="0"/>
              <w:rPr>
                <w:sz w:val="11"/>
                <w:szCs w:val="11"/>
                <w:color w:val="auto"/>
              </w:rPr>
            </w:pPr>
          </w:p>
        </w:tc>
        <w:tc>
          <w:tcPr>
            <w:tcW w:w="480" w:type="dxa"/>
            <w:vAlign w:val="bottom"/>
            <w:tcBorders>
              <w:right w:val="single" w:sz="8" w:color="auto"/>
            </w:tcBorders>
            <w:gridSpan w:val="3"/>
          </w:tcPr>
          <w:p>
            <w:pPr>
              <w:spacing w:after="0"/>
              <w:rPr>
                <w:sz w:val="11"/>
                <w:szCs w:val="11"/>
                <w:color w:val="auto"/>
              </w:rPr>
            </w:pPr>
          </w:p>
        </w:tc>
        <w:tc>
          <w:tcPr>
            <w:tcW w:w="720" w:type="dxa"/>
            <w:vAlign w:val="bottom"/>
            <w:tcBorders>
              <w:right w:val="single" w:sz="8" w:color="auto"/>
            </w:tcBorders>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21"/>
        </w:trPr>
        <w:tc>
          <w:tcPr>
            <w:tcW w:w="1020" w:type="dxa"/>
            <w:vAlign w:val="bottom"/>
            <w:tcBorders>
              <w:left w:val="single" w:sz="8" w:color="auto"/>
              <w:right w:val="single" w:sz="8" w:color="auto"/>
            </w:tcBorders>
            <w:gridSpan w:val="3"/>
          </w:tcPr>
          <w:p>
            <w:pPr>
              <w:spacing w:after="0"/>
              <w:rPr>
                <w:sz w:val="19"/>
                <w:szCs w:val="19"/>
                <w:color w:val="auto"/>
              </w:rPr>
            </w:pPr>
          </w:p>
        </w:tc>
        <w:tc>
          <w:tcPr>
            <w:tcW w:w="2840" w:type="dxa"/>
            <w:vAlign w:val="bottom"/>
            <w:tcBorders>
              <w:right w:val="single" w:sz="8" w:color="auto"/>
            </w:tcBorders>
            <w:gridSpan w:val="3"/>
          </w:tcPr>
          <w:p>
            <w:pPr>
              <w:spacing w:after="0"/>
              <w:rPr>
                <w:sz w:val="19"/>
                <w:szCs w:val="19"/>
                <w:color w:val="auto"/>
              </w:rPr>
            </w:pPr>
          </w:p>
        </w:tc>
        <w:tc>
          <w:tcPr>
            <w:tcW w:w="42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rPr>
              <w:t>1</w:t>
            </w:r>
          </w:p>
        </w:tc>
        <w:tc>
          <w:tcPr>
            <w:tcW w:w="44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color w:val="auto"/>
                <w:w w:val="88"/>
              </w:rPr>
              <w:t>2</w:t>
            </w:r>
          </w:p>
        </w:tc>
        <w:tc>
          <w:tcPr>
            <w:tcW w:w="440" w:type="dxa"/>
            <w:vAlign w:val="bottom"/>
            <w:tcBorders>
              <w:right w:val="single" w:sz="8" w:color="auto"/>
            </w:tcBorders>
            <w:gridSpan w:val="4"/>
            <w:shd w:val="clear" w:color="auto" w:fill="000000"/>
          </w:tcPr>
          <w:p>
            <w:pPr>
              <w:jc w:val="right"/>
              <w:ind w:right="440"/>
              <w:spacing w:after="0"/>
              <w:rPr>
                <w:sz w:val="20"/>
                <w:szCs w:val="20"/>
                <w:color w:val="auto"/>
              </w:rPr>
            </w:pPr>
            <w:r>
              <w:rPr>
                <w:rFonts w:ascii="Times New Roman" w:cs="Times New Roman" w:eastAsia="Times New Roman" w:hAnsi="Times New Roman"/>
                <w:sz w:val="18"/>
                <w:szCs w:val="18"/>
                <w:color w:val="auto"/>
              </w:rPr>
              <w:t>3</w:t>
            </w:r>
          </w:p>
        </w:tc>
        <w:tc>
          <w:tcPr>
            <w:tcW w:w="440" w:type="dxa"/>
            <w:vAlign w:val="bottom"/>
            <w:tcBorders>
              <w:right w:val="single" w:sz="8" w:color="auto"/>
            </w:tcBorders>
            <w:gridSpan w:val="3"/>
          </w:tcPr>
          <w:p>
            <w:pPr>
              <w:jc w:val="right"/>
              <w:ind w:right="440"/>
              <w:spacing w:after="0"/>
              <w:rPr>
                <w:sz w:val="20"/>
                <w:szCs w:val="20"/>
                <w:color w:val="auto"/>
              </w:rPr>
            </w:pPr>
            <w:r>
              <w:rPr>
                <w:rFonts w:ascii="Times New Roman" w:cs="Times New Roman" w:eastAsia="Times New Roman" w:hAnsi="Times New Roman"/>
                <w:sz w:val="18"/>
                <w:szCs w:val="18"/>
                <w:color w:val="auto"/>
              </w:rPr>
              <w:t>4</w:t>
            </w:r>
          </w:p>
        </w:tc>
        <w:tc>
          <w:tcPr>
            <w:tcW w:w="44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color w:val="auto"/>
              </w:rPr>
              <w:t>5</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rPr>
              <w:t>6</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rPr>
              <w:t>7</w:t>
            </w:r>
          </w:p>
        </w:tc>
        <w:tc>
          <w:tcPr>
            <w:tcW w:w="46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rPr>
              <w:t>8</w:t>
            </w:r>
          </w:p>
        </w:tc>
        <w:tc>
          <w:tcPr>
            <w:tcW w:w="420" w:type="dxa"/>
            <w:vAlign w:val="bottom"/>
            <w:tcBorders>
              <w:right w:val="single" w:sz="8" w:color="auto"/>
            </w:tcBorders>
            <w:gridSpan w:val="3"/>
          </w:tcPr>
          <w:p>
            <w:pPr>
              <w:jc w:val="right"/>
              <w:ind w:right="420"/>
              <w:spacing w:after="0"/>
              <w:rPr>
                <w:sz w:val="20"/>
                <w:szCs w:val="20"/>
                <w:color w:val="auto"/>
              </w:rPr>
            </w:pPr>
            <w:r>
              <w:rPr>
                <w:rFonts w:ascii="Times New Roman" w:cs="Times New Roman" w:eastAsia="Times New Roman" w:hAnsi="Times New Roman"/>
                <w:sz w:val="18"/>
                <w:szCs w:val="18"/>
                <w:color w:val="auto"/>
              </w:rPr>
              <w:t>9</w:t>
            </w:r>
          </w:p>
        </w:tc>
        <w:tc>
          <w:tcPr>
            <w:tcW w:w="440" w:type="dxa"/>
            <w:vAlign w:val="bottom"/>
            <w:tcBorders>
              <w:right w:val="single" w:sz="8" w:color="auto"/>
            </w:tcBorders>
            <w:gridSpan w:val="3"/>
          </w:tcPr>
          <w:p>
            <w:pPr>
              <w:jc w:val="right"/>
              <w:ind w:right="440"/>
              <w:spacing w:after="0"/>
              <w:rPr>
                <w:sz w:val="20"/>
                <w:szCs w:val="20"/>
                <w:color w:val="auto"/>
              </w:rPr>
            </w:pPr>
            <w:r>
              <w:rPr>
                <w:rFonts w:ascii="Times New Roman" w:cs="Times New Roman" w:eastAsia="Times New Roman" w:hAnsi="Times New Roman"/>
                <w:sz w:val="18"/>
                <w:szCs w:val="18"/>
                <w:color w:val="auto"/>
              </w:rPr>
              <w:t>10</w:t>
            </w:r>
          </w:p>
        </w:tc>
        <w:tc>
          <w:tcPr>
            <w:tcW w:w="480" w:type="dxa"/>
            <w:vAlign w:val="bottom"/>
            <w:tcBorders>
              <w:right w:val="single" w:sz="8" w:color="auto"/>
            </w:tcBorders>
            <w:gridSpan w:val="5"/>
            <w:shd w:val="clear" w:color="auto" w:fill="000000"/>
          </w:tcPr>
          <w:p>
            <w:pPr>
              <w:jc w:val="right"/>
              <w:ind w:right="480"/>
              <w:spacing w:after="0"/>
              <w:rPr>
                <w:sz w:val="20"/>
                <w:szCs w:val="20"/>
                <w:color w:val="auto"/>
              </w:rPr>
            </w:pPr>
            <w:r>
              <w:rPr>
                <w:rFonts w:ascii="Times New Roman" w:cs="Times New Roman" w:eastAsia="Times New Roman" w:hAnsi="Times New Roman"/>
                <w:sz w:val="18"/>
                <w:szCs w:val="18"/>
                <w:color w:val="auto"/>
              </w:rPr>
              <w:t>11</w:t>
            </w:r>
          </w:p>
        </w:tc>
        <w:tc>
          <w:tcPr>
            <w:tcW w:w="400" w:type="dxa"/>
            <w:vAlign w:val="bottom"/>
            <w:tcBorders>
              <w:right w:val="single" w:sz="8" w:color="auto"/>
            </w:tcBorders>
            <w:gridSpan w:val="2"/>
          </w:tcPr>
          <w:p>
            <w:pPr>
              <w:jc w:val="center"/>
              <w:ind w:right="60"/>
              <w:spacing w:after="0"/>
              <w:rPr>
                <w:sz w:val="20"/>
                <w:szCs w:val="20"/>
                <w:color w:val="auto"/>
              </w:rPr>
            </w:pPr>
            <w:r>
              <w:rPr>
                <w:rFonts w:ascii="Times New Roman" w:cs="Times New Roman" w:eastAsia="Times New Roman" w:hAnsi="Times New Roman"/>
                <w:sz w:val="18"/>
                <w:szCs w:val="18"/>
                <w:color w:val="auto"/>
                <w:w w:val="99"/>
              </w:rPr>
              <w:t>12</w:t>
            </w:r>
          </w:p>
        </w:tc>
        <w:tc>
          <w:tcPr>
            <w:tcW w:w="460" w:type="dxa"/>
            <w:vAlign w:val="bottom"/>
            <w:tcBorders>
              <w:right w:val="single" w:sz="8" w:color="auto"/>
            </w:tcBorders>
            <w:gridSpan w:val="5"/>
          </w:tcPr>
          <w:p>
            <w:pPr>
              <w:jc w:val="right"/>
              <w:ind w:right="460"/>
              <w:spacing w:after="0"/>
              <w:rPr>
                <w:sz w:val="20"/>
                <w:szCs w:val="20"/>
                <w:color w:val="auto"/>
              </w:rPr>
            </w:pPr>
            <w:r>
              <w:rPr>
                <w:rFonts w:ascii="Times New Roman" w:cs="Times New Roman" w:eastAsia="Times New Roman" w:hAnsi="Times New Roman"/>
                <w:sz w:val="18"/>
                <w:szCs w:val="18"/>
                <w:color w:val="auto"/>
              </w:rPr>
              <w:t>13</w:t>
            </w:r>
          </w:p>
        </w:tc>
        <w:tc>
          <w:tcPr>
            <w:tcW w:w="440" w:type="dxa"/>
            <w:vAlign w:val="bottom"/>
            <w:tcBorders>
              <w:right w:val="single" w:sz="8" w:color="auto"/>
            </w:tcBorders>
            <w:gridSpan w:val="4"/>
          </w:tcPr>
          <w:p>
            <w:pPr>
              <w:jc w:val="center"/>
              <w:ind w:right="40"/>
              <w:spacing w:after="0"/>
              <w:rPr>
                <w:sz w:val="20"/>
                <w:szCs w:val="20"/>
                <w:color w:val="auto"/>
              </w:rPr>
            </w:pPr>
            <w:r>
              <w:rPr>
                <w:rFonts w:ascii="Times New Roman" w:cs="Times New Roman" w:eastAsia="Times New Roman" w:hAnsi="Times New Roman"/>
                <w:sz w:val="18"/>
                <w:szCs w:val="18"/>
                <w:color w:val="auto"/>
              </w:rPr>
              <w:t>14</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15</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16</w:t>
            </w:r>
          </w:p>
        </w:tc>
        <w:tc>
          <w:tcPr>
            <w:tcW w:w="42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rPr>
              <w:t>17</w:t>
            </w:r>
          </w:p>
        </w:tc>
        <w:tc>
          <w:tcPr>
            <w:tcW w:w="46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color w:val="auto"/>
                <w:w w:val="99"/>
              </w:rPr>
              <w:t>18</w:t>
            </w:r>
          </w:p>
        </w:tc>
        <w:tc>
          <w:tcPr>
            <w:tcW w:w="44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color w:val="auto"/>
                <w:w w:val="99"/>
              </w:rPr>
              <w:t>19</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20</w:t>
            </w:r>
          </w:p>
        </w:tc>
        <w:tc>
          <w:tcPr>
            <w:tcW w:w="460" w:type="dxa"/>
            <w:vAlign w:val="bottom"/>
            <w:tcBorders>
              <w:right w:val="single" w:sz="8" w:color="auto"/>
            </w:tcBorders>
            <w:gridSpan w:val="4"/>
          </w:tcPr>
          <w:p>
            <w:pPr>
              <w:jc w:val="center"/>
              <w:spacing w:after="0"/>
              <w:rPr>
                <w:sz w:val="20"/>
                <w:szCs w:val="20"/>
                <w:color w:val="auto"/>
              </w:rPr>
            </w:pPr>
            <w:r>
              <w:rPr>
                <w:rFonts w:ascii="Times New Roman" w:cs="Times New Roman" w:eastAsia="Times New Roman" w:hAnsi="Times New Roman"/>
                <w:sz w:val="18"/>
                <w:szCs w:val="18"/>
                <w:color w:val="auto"/>
                <w:w w:val="99"/>
              </w:rPr>
              <w:t>21</w:t>
            </w:r>
          </w:p>
        </w:tc>
        <w:tc>
          <w:tcPr>
            <w:tcW w:w="420" w:type="dxa"/>
            <w:vAlign w:val="bottom"/>
            <w:tcBorders>
              <w:right w:val="single" w:sz="8" w:color="auto"/>
            </w:tcBorders>
            <w:gridSpan w:val="4"/>
          </w:tcPr>
          <w:p>
            <w:pPr>
              <w:jc w:val="right"/>
              <w:ind w:right="420"/>
              <w:spacing w:after="0"/>
              <w:rPr>
                <w:sz w:val="20"/>
                <w:szCs w:val="20"/>
                <w:color w:val="auto"/>
              </w:rPr>
            </w:pPr>
            <w:r>
              <w:rPr>
                <w:rFonts w:ascii="Times New Roman" w:cs="Times New Roman" w:eastAsia="Times New Roman" w:hAnsi="Times New Roman"/>
                <w:sz w:val="18"/>
                <w:szCs w:val="18"/>
                <w:color w:val="auto"/>
              </w:rPr>
              <w:t>22</w:t>
            </w:r>
          </w:p>
        </w:tc>
        <w:tc>
          <w:tcPr>
            <w:tcW w:w="440" w:type="dxa"/>
            <w:vAlign w:val="bottom"/>
            <w:tcBorders>
              <w:right w:val="single" w:sz="8" w:color="auto"/>
            </w:tcBorders>
            <w:gridSpan w:val="4"/>
          </w:tcPr>
          <w:p>
            <w:pPr>
              <w:jc w:val="center"/>
              <w:ind w:right="20"/>
              <w:spacing w:after="0"/>
              <w:rPr>
                <w:sz w:val="20"/>
                <w:szCs w:val="20"/>
                <w:color w:val="auto"/>
              </w:rPr>
            </w:pPr>
            <w:r>
              <w:rPr>
                <w:rFonts w:ascii="Times New Roman" w:cs="Times New Roman" w:eastAsia="Times New Roman" w:hAnsi="Times New Roman"/>
                <w:sz w:val="18"/>
                <w:szCs w:val="18"/>
                <w:color w:val="auto"/>
                <w:w w:val="99"/>
              </w:rPr>
              <w:t>23</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24</w:t>
            </w:r>
          </w:p>
        </w:tc>
        <w:tc>
          <w:tcPr>
            <w:tcW w:w="46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25</w:t>
            </w:r>
          </w:p>
        </w:tc>
        <w:tc>
          <w:tcPr>
            <w:tcW w:w="480" w:type="dxa"/>
            <w:vAlign w:val="bottom"/>
            <w:tcBorders>
              <w:right w:val="single" w:sz="8" w:color="auto"/>
            </w:tcBorders>
            <w:gridSpan w:val="3"/>
          </w:tcPr>
          <w:p>
            <w:pPr>
              <w:jc w:val="right"/>
              <w:ind w:right="399"/>
              <w:spacing w:after="0"/>
              <w:rPr>
                <w:sz w:val="20"/>
                <w:szCs w:val="20"/>
                <w:color w:val="auto"/>
              </w:rPr>
            </w:pPr>
            <w:r>
              <w:rPr>
                <w:rFonts w:ascii="Times New Roman" w:cs="Times New Roman" w:eastAsia="Times New Roman" w:hAnsi="Times New Roman"/>
                <w:sz w:val="18"/>
                <w:szCs w:val="18"/>
                <w:color w:val="auto"/>
              </w:rPr>
              <w:t>26</w:t>
            </w:r>
          </w:p>
        </w:tc>
        <w:tc>
          <w:tcPr>
            <w:tcW w:w="72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семестр</w:t>
            </w:r>
          </w:p>
        </w:tc>
        <w:tc>
          <w:tcPr>
            <w:tcW w:w="0" w:type="dxa"/>
            <w:vAlign w:val="bottom"/>
          </w:tcPr>
          <w:p>
            <w:pPr>
              <w:spacing w:after="0"/>
              <w:rPr>
                <w:sz w:val="1"/>
                <w:szCs w:val="1"/>
                <w:color w:val="auto"/>
              </w:rPr>
            </w:pPr>
          </w:p>
        </w:tc>
      </w:tr>
      <w:tr>
        <w:trPr>
          <w:trHeight w:val="164"/>
        </w:trPr>
        <w:tc>
          <w:tcPr>
            <w:tcW w:w="1020" w:type="dxa"/>
            <w:vAlign w:val="bottom"/>
            <w:tcBorders>
              <w:left w:val="single" w:sz="8" w:color="auto"/>
              <w:right w:val="single" w:sz="8" w:color="auto"/>
            </w:tcBorders>
            <w:gridSpan w:val="3"/>
          </w:tcPr>
          <w:p>
            <w:pPr>
              <w:spacing w:after="0"/>
              <w:rPr>
                <w:sz w:val="14"/>
                <w:szCs w:val="14"/>
                <w:color w:val="auto"/>
              </w:rPr>
            </w:pPr>
          </w:p>
        </w:tc>
        <w:tc>
          <w:tcPr>
            <w:tcW w:w="2840" w:type="dxa"/>
            <w:vAlign w:val="bottom"/>
            <w:tcBorders>
              <w:right w:val="single" w:sz="8" w:color="auto"/>
            </w:tcBorders>
            <w:gridSpan w:val="3"/>
          </w:tcPr>
          <w:p>
            <w:pPr>
              <w:spacing w:after="0"/>
              <w:rPr>
                <w:sz w:val="14"/>
                <w:szCs w:val="14"/>
                <w:color w:val="auto"/>
              </w:rPr>
            </w:pPr>
          </w:p>
        </w:tc>
        <w:tc>
          <w:tcPr>
            <w:tcW w:w="420" w:type="dxa"/>
            <w:vAlign w:val="bottom"/>
            <w:tcBorders>
              <w:bottom w:val="single" w:sz="8" w:color="auto"/>
              <w:right w:val="single" w:sz="8" w:color="auto"/>
            </w:tcBorders>
            <w:gridSpan w:val="3"/>
          </w:tcPr>
          <w:p>
            <w:pPr>
              <w:spacing w:after="0"/>
              <w:rPr>
                <w:sz w:val="14"/>
                <w:szCs w:val="14"/>
                <w:color w:val="auto"/>
              </w:rPr>
            </w:pPr>
          </w:p>
        </w:tc>
        <w:tc>
          <w:tcPr>
            <w:tcW w:w="440" w:type="dxa"/>
            <w:vAlign w:val="bottom"/>
            <w:tcBorders>
              <w:bottom w:val="single" w:sz="8" w:color="auto"/>
              <w:right w:val="single" w:sz="8" w:color="auto"/>
            </w:tcBorders>
            <w:gridSpan w:val="3"/>
          </w:tcPr>
          <w:p>
            <w:pPr>
              <w:spacing w:after="0"/>
              <w:rPr>
                <w:sz w:val="14"/>
                <w:szCs w:val="14"/>
                <w:color w:val="auto"/>
              </w:rPr>
            </w:pPr>
          </w:p>
        </w:tc>
        <w:tc>
          <w:tcPr>
            <w:tcW w:w="440" w:type="dxa"/>
            <w:vAlign w:val="bottom"/>
            <w:tcBorders>
              <w:bottom w:val="single" w:sz="8" w:color="auto"/>
              <w:right w:val="single" w:sz="8" w:color="auto"/>
            </w:tcBorders>
            <w:gridSpan w:val="4"/>
            <w:shd w:val="clear" w:color="auto" w:fill="000000"/>
          </w:tcPr>
          <w:p>
            <w:pPr>
              <w:spacing w:after="0"/>
              <w:rPr>
                <w:sz w:val="14"/>
                <w:szCs w:val="14"/>
                <w:color w:val="auto"/>
              </w:rPr>
            </w:pPr>
          </w:p>
        </w:tc>
        <w:tc>
          <w:tcPr>
            <w:tcW w:w="440" w:type="dxa"/>
            <w:vAlign w:val="bottom"/>
            <w:tcBorders>
              <w:bottom w:val="single" w:sz="8" w:color="auto"/>
              <w:right w:val="single" w:sz="8" w:color="auto"/>
            </w:tcBorders>
            <w:gridSpan w:val="3"/>
          </w:tcPr>
          <w:p>
            <w:pPr>
              <w:spacing w:after="0"/>
              <w:rPr>
                <w:sz w:val="14"/>
                <w:szCs w:val="14"/>
                <w:color w:val="auto"/>
              </w:rPr>
            </w:pPr>
          </w:p>
        </w:tc>
        <w:tc>
          <w:tcPr>
            <w:tcW w:w="440" w:type="dxa"/>
            <w:vAlign w:val="bottom"/>
            <w:tcBorders>
              <w:bottom w:val="single" w:sz="8" w:color="auto"/>
              <w:right w:val="single" w:sz="8" w:color="auto"/>
            </w:tcBorders>
            <w:gridSpan w:val="3"/>
          </w:tcPr>
          <w:p>
            <w:pPr>
              <w:spacing w:after="0"/>
              <w:rPr>
                <w:sz w:val="14"/>
                <w:szCs w:val="14"/>
                <w:color w:val="auto"/>
              </w:rPr>
            </w:pPr>
          </w:p>
        </w:tc>
        <w:tc>
          <w:tcPr>
            <w:tcW w:w="440" w:type="dxa"/>
            <w:vAlign w:val="bottom"/>
            <w:tcBorders>
              <w:bottom w:val="single" w:sz="8" w:color="auto"/>
              <w:right w:val="single" w:sz="8" w:color="auto"/>
            </w:tcBorders>
            <w:gridSpan w:val="3"/>
          </w:tcPr>
          <w:p>
            <w:pPr>
              <w:spacing w:after="0"/>
              <w:rPr>
                <w:sz w:val="14"/>
                <w:szCs w:val="14"/>
                <w:color w:val="auto"/>
              </w:rPr>
            </w:pPr>
          </w:p>
        </w:tc>
        <w:tc>
          <w:tcPr>
            <w:tcW w:w="440" w:type="dxa"/>
            <w:vAlign w:val="bottom"/>
            <w:tcBorders>
              <w:bottom w:val="single" w:sz="8" w:color="auto"/>
              <w:right w:val="single" w:sz="8" w:color="auto"/>
            </w:tcBorders>
            <w:gridSpan w:val="3"/>
          </w:tcPr>
          <w:p>
            <w:pPr>
              <w:spacing w:after="0"/>
              <w:rPr>
                <w:sz w:val="14"/>
                <w:szCs w:val="14"/>
                <w:color w:val="auto"/>
              </w:rPr>
            </w:pPr>
          </w:p>
        </w:tc>
        <w:tc>
          <w:tcPr>
            <w:tcW w:w="460" w:type="dxa"/>
            <w:vAlign w:val="bottom"/>
            <w:tcBorders>
              <w:bottom w:val="single" w:sz="8" w:color="auto"/>
              <w:right w:val="single" w:sz="8" w:color="auto"/>
            </w:tcBorders>
            <w:gridSpan w:val="3"/>
          </w:tcPr>
          <w:p>
            <w:pPr>
              <w:spacing w:after="0"/>
              <w:rPr>
                <w:sz w:val="14"/>
                <w:szCs w:val="14"/>
                <w:color w:val="auto"/>
              </w:rPr>
            </w:pPr>
          </w:p>
        </w:tc>
        <w:tc>
          <w:tcPr>
            <w:tcW w:w="420" w:type="dxa"/>
            <w:vAlign w:val="bottom"/>
            <w:tcBorders>
              <w:bottom w:val="single" w:sz="8" w:color="auto"/>
              <w:right w:val="single" w:sz="8" w:color="auto"/>
            </w:tcBorders>
            <w:gridSpan w:val="3"/>
          </w:tcPr>
          <w:p>
            <w:pPr>
              <w:spacing w:after="0"/>
              <w:rPr>
                <w:sz w:val="14"/>
                <w:szCs w:val="14"/>
                <w:color w:val="auto"/>
              </w:rPr>
            </w:pPr>
          </w:p>
        </w:tc>
        <w:tc>
          <w:tcPr>
            <w:tcW w:w="440" w:type="dxa"/>
            <w:vAlign w:val="bottom"/>
            <w:tcBorders>
              <w:bottom w:val="single" w:sz="8" w:color="auto"/>
              <w:right w:val="single" w:sz="8" w:color="auto"/>
            </w:tcBorders>
            <w:gridSpan w:val="3"/>
          </w:tcPr>
          <w:p>
            <w:pPr>
              <w:spacing w:after="0"/>
              <w:rPr>
                <w:sz w:val="14"/>
                <w:szCs w:val="14"/>
                <w:color w:val="auto"/>
              </w:rPr>
            </w:pPr>
          </w:p>
        </w:tc>
        <w:tc>
          <w:tcPr>
            <w:tcW w:w="480" w:type="dxa"/>
            <w:vAlign w:val="bottom"/>
            <w:tcBorders>
              <w:bottom w:val="single" w:sz="8" w:color="auto"/>
              <w:right w:val="single" w:sz="8" w:color="auto"/>
            </w:tcBorders>
            <w:gridSpan w:val="5"/>
            <w:shd w:val="clear" w:color="auto" w:fill="000000"/>
          </w:tcPr>
          <w:p>
            <w:pPr>
              <w:spacing w:after="0"/>
              <w:rPr>
                <w:sz w:val="14"/>
                <w:szCs w:val="14"/>
                <w:color w:val="auto"/>
              </w:rPr>
            </w:pPr>
          </w:p>
        </w:tc>
        <w:tc>
          <w:tcPr>
            <w:tcW w:w="400" w:type="dxa"/>
            <w:vAlign w:val="bottom"/>
            <w:tcBorders>
              <w:bottom w:val="single" w:sz="8" w:color="auto"/>
              <w:right w:val="single" w:sz="8" w:color="auto"/>
            </w:tcBorders>
            <w:gridSpan w:val="2"/>
          </w:tcPr>
          <w:p>
            <w:pPr>
              <w:spacing w:after="0"/>
              <w:rPr>
                <w:sz w:val="14"/>
                <w:szCs w:val="14"/>
                <w:color w:val="auto"/>
              </w:rPr>
            </w:pPr>
          </w:p>
        </w:tc>
        <w:tc>
          <w:tcPr>
            <w:tcW w:w="460" w:type="dxa"/>
            <w:vAlign w:val="bottom"/>
            <w:tcBorders>
              <w:bottom w:val="single" w:sz="8" w:color="auto"/>
              <w:right w:val="single" w:sz="8" w:color="auto"/>
            </w:tcBorders>
            <w:gridSpan w:val="5"/>
          </w:tcPr>
          <w:p>
            <w:pPr>
              <w:spacing w:after="0"/>
              <w:rPr>
                <w:sz w:val="14"/>
                <w:szCs w:val="14"/>
                <w:color w:val="auto"/>
              </w:rPr>
            </w:pPr>
          </w:p>
        </w:tc>
        <w:tc>
          <w:tcPr>
            <w:tcW w:w="440" w:type="dxa"/>
            <w:vAlign w:val="bottom"/>
            <w:tcBorders>
              <w:bottom w:val="single" w:sz="8" w:color="auto"/>
              <w:right w:val="single" w:sz="8" w:color="auto"/>
            </w:tcBorders>
            <w:gridSpan w:val="4"/>
          </w:tcPr>
          <w:p>
            <w:pPr>
              <w:spacing w:after="0"/>
              <w:rPr>
                <w:sz w:val="14"/>
                <w:szCs w:val="14"/>
                <w:color w:val="auto"/>
              </w:rPr>
            </w:pPr>
          </w:p>
        </w:tc>
        <w:tc>
          <w:tcPr>
            <w:tcW w:w="440" w:type="dxa"/>
            <w:vAlign w:val="bottom"/>
            <w:tcBorders>
              <w:bottom w:val="single" w:sz="8" w:color="auto"/>
              <w:right w:val="single" w:sz="8" w:color="auto"/>
            </w:tcBorders>
            <w:gridSpan w:val="3"/>
          </w:tcPr>
          <w:p>
            <w:pPr>
              <w:spacing w:after="0"/>
              <w:rPr>
                <w:sz w:val="14"/>
                <w:szCs w:val="14"/>
                <w:color w:val="auto"/>
              </w:rPr>
            </w:pPr>
          </w:p>
        </w:tc>
        <w:tc>
          <w:tcPr>
            <w:tcW w:w="440" w:type="dxa"/>
            <w:vAlign w:val="bottom"/>
            <w:tcBorders>
              <w:bottom w:val="single" w:sz="8" w:color="auto"/>
              <w:right w:val="single" w:sz="8" w:color="auto"/>
            </w:tcBorders>
            <w:gridSpan w:val="3"/>
          </w:tcPr>
          <w:p>
            <w:pPr>
              <w:spacing w:after="0"/>
              <w:rPr>
                <w:sz w:val="14"/>
                <w:szCs w:val="14"/>
                <w:color w:val="auto"/>
              </w:rPr>
            </w:pPr>
          </w:p>
        </w:tc>
        <w:tc>
          <w:tcPr>
            <w:tcW w:w="420" w:type="dxa"/>
            <w:vAlign w:val="bottom"/>
            <w:tcBorders>
              <w:bottom w:val="single" w:sz="8" w:color="auto"/>
              <w:right w:val="single" w:sz="8" w:color="auto"/>
            </w:tcBorders>
            <w:gridSpan w:val="3"/>
          </w:tcPr>
          <w:p>
            <w:pPr>
              <w:spacing w:after="0"/>
              <w:rPr>
                <w:sz w:val="14"/>
                <w:szCs w:val="14"/>
                <w:color w:val="auto"/>
              </w:rPr>
            </w:pPr>
          </w:p>
        </w:tc>
        <w:tc>
          <w:tcPr>
            <w:tcW w:w="460" w:type="dxa"/>
            <w:vAlign w:val="bottom"/>
            <w:tcBorders>
              <w:bottom w:val="single" w:sz="8" w:color="auto"/>
              <w:right w:val="single" w:sz="8" w:color="auto"/>
            </w:tcBorders>
            <w:gridSpan w:val="3"/>
          </w:tcPr>
          <w:p>
            <w:pPr>
              <w:spacing w:after="0"/>
              <w:rPr>
                <w:sz w:val="14"/>
                <w:szCs w:val="14"/>
                <w:color w:val="auto"/>
              </w:rPr>
            </w:pPr>
          </w:p>
        </w:tc>
        <w:tc>
          <w:tcPr>
            <w:tcW w:w="440" w:type="dxa"/>
            <w:vAlign w:val="bottom"/>
            <w:tcBorders>
              <w:bottom w:val="single" w:sz="8" w:color="auto"/>
              <w:right w:val="single" w:sz="8" w:color="auto"/>
            </w:tcBorders>
            <w:gridSpan w:val="3"/>
          </w:tcPr>
          <w:p>
            <w:pPr>
              <w:spacing w:after="0"/>
              <w:rPr>
                <w:sz w:val="14"/>
                <w:szCs w:val="14"/>
                <w:color w:val="auto"/>
              </w:rPr>
            </w:pPr>
          </w:p>
        </w:tc>
        <w:tc>
          <w:tcPr>
            <w:tcW w:w="440" w:type="dxa"/>
            <w:vAlign w:val="bottom"/>
            <w:tcBorders>
              <w:bottom w:val="single" w:sz="8" w:color="auto"/>
              <w:right w:val="single" w:sz="8" w:color="auto"/>
            </w:tcBorders>
            <w:gridSpan w:val="3"/>
          </w:tcPr>
          <w:p>
            <w:pPr>
              <w:spacing w:after="0"/>
              <w:rPr>
                <w:sz w:val="14"/>
                <w:szCs w:val="14"/>
                <w:color w:val="auto"/>
              </w:rPr>
            </w:pPr>
          </w:p>
        </w:tc>
        <w:tc>
          <w:tcPr>
            <w:tcW w:w="460" w:type="dxa"/>
            <w:vAlign w:val="bottom"/>
            <w:tcBorders>
              <w:bottom w:val="single" w:sz="8" w:color="auto"/>
              <w:right w:val="single" w:sz="8" w:color="auto"/>
            </w:tcBorders>
            <w:gridSpan w:val="4"/>
          </w:tcPr>
          <w:p>
            <w:pPr>
              <w:spacing w:after="0"/>
              <w:rPr>
                <w:sz w:val="14"/>
                <w:szCs w:val="14"/>
                <w:color w:val="auto"/>
              </w:rPr>
            </w:pPr>
          </w:p>
        </w:tc>
        <w:tc>
          <w:tcPr>
            <w:tcW w:w="420" w:type="dxa"/>
            <w:vAlign w:val="bottom"/>
            <w:tcBorders>
              <w:bottom w:val="single" w:sz="8" w:color="auto"/>
              <w:right w:val="single" w:sz="8" w:color="auto"/>
            </w:tcBorders>
            <w:gridSpan w:val="4"/>
          </w:tcPr>
          <w:p>
            <w:pPr>
              <w:spacing w:after="0"/>
              <w:rPr>
                <w:sz w:val="14"/>
                <w:szCs w:val="14"/>
                <w:color w:val="auto"/>
              </w:rPr>
            </w:pPr>
          </w:p>
        </w:tc>
        <w:tc>
          <w:tcPr>
            <w:tcW w:w="440" w:type="dxa"/>
            <w:vAlign w:val="bottom"/>
            <w:tcBorders>
              <w:bottom w:val="single" w:sz="8" w:color="auto"/>
              <w:right w:val="single" w:sz="8" w:color="auto"/>
            </w:tcBorders>
            <w:gridSpan w:val="4"/>
          </w:tcPr>
          <w:p>
            <w:pPr>
              <w:spacing w:after="0"/>
              <w:rPr>
                <w:sz w:val="14"/>
                <w:szCs w:val="14"/>
                <w:color w:val="auto"/>
              </w:rPr>
            </w:pPr>
          </w:p>
        </w:tc>
        <w:tc>
          <w:tcPr>
            <w:tcW w:w="440" w:type="dxa"/>
            <w:vAlign w:val="bottom"/>
            <w:tcBorders>
              <w:bottom w:val="single" w:sz="8" w:color="auto"/>
              <w:right w:val="single" w:sz="8" w:color="auto"/>
            </w:tcBorders>
            <w:gridSpan w:val="3"/>
          </w:tcPr>
          <w:p>
            <w:pPr>
              <w:spacing w:after="0"/>
              <w:rPr>
                <w:sz w:val="14"/>
                <w:szCs w:val="14"/>
                <w:color w:val="auto"/>
              </w:rPr>
            </w:pPr>
          </w:p>
        </w:tc>
        <w:tc>
          <w:tcPr>
            <w:tcW w:w="460" w:type="dxa"/>
            <w:vAlign w:val="bottom"/>
            <w:tcBorders>
              <w:bottom w:val="single" w:sz="8" w:color="auto"/>
              <w:right w:val="single" w:sz="8" w:color="auto"/>
            </w:tcBorders>
            <w:gridSpan w:val="3"/>
          </w:tcPr>
          <w:p>
            <w:pPr>
              <w:spacing w:after="0"/>
              <w:rPr>
                <w:sz w:val="14"/>
                <w:szCs w:val="14"/>
                <w:color w:val="auto"/>
              </w:rPr>
            </w:pPr>
          </w:p>
        </w:tc>
        <w:tc>
          <w:tcPr>
            <w:tcW w:w="480" w:type="dxa"/>
            <w:vAlign w:val="bottom"/>
            <w:tcBorders>
              <w:bottom w:val="single" w:sz="8" w:color="auto"/>
              <w:right w:val="single" w:sz="8" w:color="auto"/>
            </w:tcBorders>
            <w:gridSpan w:val="3"/>
          </w:tcPr>
          <w:p>
            <w:pPr>
              <w:spacing w:after="0"/>
              <w:rPr>
                <w:sz w:val="14"/>
                <w:szCs w:val="14"/>
                <w:color w:val="auto"/>
              </w:rPr>
            </w:pPr>
          </w:p>
        </w:tc>
        <w:tc>
          <w:tcPr>
            <w:tcW w:w="720" w:type="dxa"/>
            <w:vAlign w:val="bottom"/>
            <w:tcBorders>
              <w:right w:val="single" w:sz="8" w:color="auto"/>
            </w:tcBorders>
            <w:gridSpan w:val="3"/>
          </w:tcPr>
          <w:p>
            <w:pPr>
              <w:spacing w:after="0"/>
              <w:rPr>
                <w:sz w:val="14"/>
                <w:szCs w:val="14"/>
                <w:color w:val="auto"/>
              </w:rPr>
            </w:pPr>
          </w:p>
        </w:tc>
        <w:tc>
          <w:tcPr>
            <w:tcW w:w="0" w:type="dxa"/>
            <w:vAlign w:val="bottom"/>
          </w:tcPr>
          <w:p>
            <w:pPr>
              <w:spacing w:after="0"/>
              <w:rPr>
                <w:sz w:val="1"/>
                <w:szCs w:val="1"/>
                <w:color w:val="auto"/>
              </w:rPr>
            </w:pPr>
          </w:p>
        </w:tc>
      </w:tr>
      <w:tr>
        <w:trPr>
          <w:trHeight w:val="193"/>
        </w:trPr>
        <w:tc>
          <w:tcPr>
            <w:tcW w:w="1020" w:type="dxa"/>
            <w:vAlign w:val="bottom"/>
            <w:tcBorders>
              <w:left w:val="single" w:sz="8" w:color="auto"/>
              <w:right w:val="single" w:sz="8" w:color="auto"/>
            </w:tcBorders>
            <w:gridSpan w:val="3"/>
          </w:tcPr>
          <w:p>
            <w:pPr>
              <w:spacing w:after="0"/>
              <w:rPr>
                <w:sz w:val="16"/>
                <w:szCs w:val="16"/>
                <w:color w:val="auto"/>
              </w:rPr>
            </w:pPr>
          </w:p>
        </w:tc>
        <w:tc>
          <w:tcPr>
            <w:tcW w:w="2840" w:type="dxa"/>
            <w:vAlign w:val="bottom"/>
            <w:tcBorders>
              <w:right w:val="single" w:sz="8" w:color="auto"/>
            </w:tcBorders>
            <w:gridSpan w:val="3"/>
          </w:tcPr>
          <w:p>
            <w:pPr>
              <w:spacing w:after="0"/>
              <w:rPr>
                <w:sz w:val="16"/>
                <w:szCs w:val="16"/>
                <w:color w:val="auto"/>
              </w:rPr>
            </w:pPr>
          </w:p>
        </w:tc>
        <w:tc>
          <w:tcPr>
            <w:tcW w:w="11500" w:type="dxa"/>
            <w:vAlign w:val="bottom"/>
            <w:tcBorders>
              <w:bottom w:val="single" w:sz="8" w:color="auto"/>
              <w:right w:val="single" w:sz="8" w:color="auto"/>
            </w:tcBorders>
            <w:gridSpan w:val="86"/>
          </w:tcPr>
          <w:p>
            <w:pPr>
              <w:spacing w:after="0"/>
              <w:rPr>
                <w:sz w:val="20"/>
                <w:szCs w:val="20"/>
                <w:color w:val="auto"/>
              </w:rPr>
            </w:pPr>
            <w:r>
              <w:rPr>
                <w:rFonts w:ascii="Times New Roman" w:cs="Times New Roman" w:eastAsia="Times New Roman" w:hAnsi="Times New Roman"/>
                <w:sz w:val="18"/>
                <w:szCs w:val="18"/>
                <w:color w:val="auto"/>
              </w:rPr>
              <w:t>Порядковые номера недель учебного года</w:t>
            </w:r>
          </w:p>
        </w:tc>
        <w:tc>
          <w:tcPr>
            <w:tcW w:w="720" w:type="dxa"/>
            <w:vAlign w:val="bottom"/>
            <w:tcBorders>
              <w:right w:val="single" w:sz="8" w:color="auto"/>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1020" w:type="dxa"/>
            <w:vAlign w:val="bottom"/>
            <w:tcBorders>
              <w:left w:val="single" w:sz="8" w:color="auto"/>
              <w:right w:val="single" w:sz="8" w:color="auto"/>
            </w:tcBorders>
            <w:gridSpan w:val="3"/>
          </w:tcPr>
          <w:p>
            <w:pPr>
              <w:spacing w:after="0"/>
              <w:rPr>
                <w:sz w:val="22"/>
                <w:szCs w:val="22"/>
                <w:color w:val="auto"/>
              </w:rPr>
            </w:pPr>
          </w:p>
        </w:tc>
        <w:tc>
          <w:tcPr>
            <w:tcW w:w="2840" w:type="dxa"/>
            <w:vAlign w:val="bottom"/>
            <w:tcBorders>
              <w:right w:val="single" w:sz="8" w:color="auto"/>
            </w:tcBorders>
            <w:gridSpan w:val="3"/>
          </w:tcPr>
          <w:p>
            <w:pPr>
              <w:spacing w:after="0"/>
              <w:rPr>
                <w:sz w:val="22"/>
                <w:szCs w:val="22"/>
                <w:color w:val="auto"/>
              </w:rPr>
            </w:pPr>
          </w:p>
        </w:tc>
        <w:tc>
          <w:tcPr>
            <w:tcW w:w="42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18</w:t>
            </w:r>
          </w:p>
        </w:tc>
        <w:tc>
          <w:tcPr>
            <w:tcW w:w="44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color w:val="auto"/>
                <w:w w:val="99"/>
              </w:rPr>
              <w:t>19</w:t>
            </w:r>
          </w:p>
        </w:tc>
        <w:tc>
          <w:tcPr>
            <w:tcW w:w="440" w:type="dxa"/>
            <w:vAlign w:val="bottom"/>
            <w:tcBorders>
              <w:right w:val="single" w:sz="8" w:color="auto"/>
            </w:tcBorders>
            <w:gridSpan w:val="4"/>
          </w:tcPr>
          <w:p>
            <w:pPr>
              <w:jc w:val="center"/>
              <w:ind w:right="20"/>
              <w:spacing w:after="0"/>
              <w:rPr>
                <w:sz w:val="20"/>
                <w:szCs w:val="20"/>
                <w:color w:val="auto"/>
              </w:rPr>
            </w:pPr>
            <w:r>
              <w:rPr>
                <w:rFonts w:ascii="Times New Roman" w:cs="Times New Roman" w:eastAsia="Times New Roman" w:hAnsi="Times New Roman"/>
                <w:sz w:val="18"/>
                <w:szCs w:val="18"/>
                <w:color w:val="auto"/>
                <w:w w:val="99"/>
              </w:rPr>
              <w:t>20</w:t>
            </w:r>
          </w:p>
        </w:tc>
        <w:tc>
          <w:tcPr>
            <w:tcW w:w="440" w:type="dxa"/>
            <w:vAlign w:val="bottom"/>
            <w:tcBorders>
              <w:right w:val="single" w:sz="8" w:color="auto"/>
            </w:tcBorders>
            <w:gridSpan w:val="3"/>
          </w:tcPr>
          <w:p>
            <w:pPr>
              <w:jc w:val="right"/>
              <w:ind w:right="440"/>
              <w:spacing w:after="0"/>
              <w:rPr>
                <w:sz w:val="20"/>
                <w:szCs w:val="20"/>
                <w:color w:val="auto"/>
              </w:rPr>
            </w:pPr>
            <w:r>
              <w:rPr>
                <w:rFonts w:ascii="Times New Roman" w:cs="Times New Roman" w:eastAsia="Times New Roman" w:hAnsi="Times New Roman"/>
                <w:sz w:val="18"/>
                <w:szCs w:val="18"/>
                <w:color w:val="auto"/>
              </w:rPr>
              <w:t>21</w:t>
            </w:r>
          </w:p>
        </w:tc>
        <w:tc>
          <w:tcPr>
            <w:tcW w:w="44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color w:val="auto"/>
                <w:w w:val="99"/>
              </w:rPr>
              <w:t>22</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23</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24</w:t>
            </w:r>
          </w:p>
        </w:tc>
        <w:tc>
          <w:tcPr>
            <w:tcW w:w="46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25</w:t>
            </w:r>
          </w:p>
        </w:tc>
        <w:tc>
          <w:tcPr>
            <w:tcW w:w="420" w:type="dxa"/>
            <w:vAlign w:val="bottom"/>
            <w:tcBorders>
              <w:right w:val="single" w:sz="8" w:color="auto"/>
            </w:tcBorders>
            <w:gridSpan w:val="3"/>
          </w:tcPr>
          <w:p>
            <w:pPr>
              <w:jc w:val="right"/>
              <w:ind w:right="420"/>
              <w:spacing w:after="0"/>
              <w:rPr>
                <w:sz w:val="20"/>
                <w:szCs w:val="20"/>
                <w:color w:val="auto"/>
              </w:rPr>
            </w:pPr>
            <w:r>
              <w:rPr>
                <w:rFonts w:ascii="Times New Roman" w:cs="Times New Roman" w:eastAsia="Times New Roman" w:hAnsi="Times New Roman"/>
                <w:sz w:val="18"/>
                <w:szCs w:val="18"/>
                <w:color w:val="auto"/>
              </w:rPr>
              <w:t>26</w:t>
            </w:r>
          </w:p>
        </w:tc>
        <w:tc>
          <w:tcPr>
            <w:tcW w:w="440" w:type="dxa"/>
            <w:vAlign w:val="bottom"/>
            <w:tcBorders>
              <w:right w:val="single" w:sz="8" w:color="auto"/>
            </w:tcBorders>
            <w:gridSpan w:val="3"/>
          </w:tcPr>
          <w:p>
            <w:pPr>
              <w:jc w:val="right"/>
              <w:ind w:right="440"/>
              <w:spacing w:after="0"/>
              <w:rPr>
                <w:sz w:val="20"/>
                <w:szCs w:val="20"/>
                <w:color w:val="auto"/>
              </w:rPr>
            </w:pPr>
            <w:r>
              <w:rPr>
                <w:rFonts w:ascii="Times New Roman" w:cs="Times New Roman" w:eastAsia="Times New Roman" w:hAnsi="Times New Roman"/>
                <w:sz w:val="18"/>
                <w:szCs w:val="18"/>
                <w:color w:val="auto"/>
              </w:rPr>
              <w:t>27</w:t>
            </w:r>
          </w:p>
        </w:tc>
        <w:tc>
          <w:tcPr>
            <w:tcW w:w="480" w:type="dxa"/>
            <w:vAlign w:val="bottom"/>
            <w:tcBorders>
              <w:right w:val="single" w:sz="8" w:color="auto"/>
            </w:tcBorders>
            <w:gridSpan w:val="5"/>
          </w:tcPr>
          <w:p>
            <w:pPr>
              <w:jc w:val="center"/>
              <w:ind w:right="60"/>
              <w:spacing w:after="0"/>
              <w:rPr>
                <w:sz w:val="20"/>
                <w:szCs w:val="20"/>
                <w:color w:val="auto"/>
              </w:rPr>
            </w:pPr>
            <w:r>
              <w:rPr>
                <w:rFonts w:ascii="Times New Roman" w:cs="Times New Roman" w:eastAsia="Times New Roman" w:hAnsi="Times New Roman"/>
                <w:sz w:val="18"/>
                <w:szCs w:val="18"/>
                <w:color w:val="auto"/>
                <w:w w:val="99"/>
              </w:rPr>
              <w:t>28</w:t>
            </w:r>
          </w:p>
        </w:tc>
        <w:tc>
          <w:tcPr>
            <w:tcW w:w="400" w:type="dxa"/>
            <w:vAlign w:val="bottom"/>
            <w:tcBorders>
              <w:right w:val="single" w:sz="8" w:color="auto"/>
            </w:tcBorders>
            <w:gridSpan w:val="2"/>
          </w:tcPr>
          <w:p>
            <w:pPr>
              <w:jc w:val="center"/>
              <w:ind w:right="60"/>
              <w:spacing w:after="0"/>
              <w:rPr>
                <w:sz w:val="20"/>
                <w:szCs w:val="20"/>
                <w:color w:val="auto"/>
              </w:rPr>
            </w:pPr>
            <w:r>
              <w:rPr>
                <w:rFonts w:ascii="Times New Roman" w:cs="Times New Roman" w:eastAsia="Times New Roman" w:hAnsi="Times New Roman"/>
                <w:sz w:val="18"/>
                <w:szCs w:val="18"/>
                <w:color w:val="auto"/>
                <w:w w:val="99"/>
              </w:rPr>
              <w:t>29</w:t>
            </w:r>
          </w:p>
        </w:tc>
        <w:tc>
          <w:tcPr>
            <w:tcW w:w="460" w:type="dxa"/>
            <w:vAlign w:val="bottom"/>
            <w:tcBorders>
              <w:right w:val="single" w:sz="8" w:color="auto"/>
            </w:tcBorders>
            <w:gridSpan w:val="5"/>
          </w:tcPr>
          <w:p>
            <w:pPr>
              <w:jc w:val="right"/>
              <w:ind w:right="460"/>
              <w:spacing w:after="0"/>
              <w:rPr>
                <w:sz w:val="20"/>
                <w:szCs w:val="20"/>
                <w:color w:val="auto"/>
              </w:rPr>
            </w:pPr>
            <w:r>
              <w:rPr>
                <w:rFonts w:ascii="Times New Roman" w:cs="Times New Roman" w:eastAsia="Times New Roman" w:hAnsi="Times New Roman"/>
                <w:sz w:val="18"/>
                <w:szCs w:val="18"/>
                <w:color w:val="auto"/>
              </w:rPr>
              <w:t>30</w:t>
            </w:r>
          </w:p>
        </w:tc>
        <w:tc>
          <w:tcPr>
            <w:tcW w:w="440" w:type="dxa"/>
            <w:vAlign w:val="bottom"/>
            <w:tcBorders>
              <w:right w:val="single" w:sz="8" w:color="auto"/>
            </w:tcBorders>
            <w:gridSpan w:val="4"/>
          </w:tcPr>
          <w:p>
            <w:pPr>
              <w:jc w:val="center"/>
              <w:ind w:right="40"/>
              <w:spacing w:after="0"/>
              <w:rPr>
                <w:sz w:val="20"/>
                <w:szCs w:val="20"/>
                <w:color w:val="auto"/>
              </w:rPr>
            </w:pPr>
            <w:r>
              <w:rPr>
                <w:rFonts w:ascii="Times New Roman" w:cs="Times New Roman" w:eastAsia="Times New Roman" w:hAnsi="Times New Roman"/>
                <w:sz w:val="18"/>
                <w:szCs w:val="18"/>
                <w:color w:val="auto"/>
              </w:rPr>
              <w:t>31</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32</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33</w:t>
            </w:r>
          </w:p>
        </w:tc>
        <w:tc>
          <w:tcPr>
            <w:tcW w:w="42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rPr>
              <w:t>34</w:t>
            </w:r>
          </w:p>
        </w:tc>
        <w:tc>
          <w:tcPr>
            <w:tcW w:w="46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color w:val="auto"/>
                <w:w w:val="99"/>
              </w:rPr>
              <w:t>35</w:t>
            </w:r>
          </w:p>
        </w:tc>
        <w:tc>
          <w:tcPr>
            <w:tcW w:w="44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color w:val="auto"/>
                <w:w w:val="99"/>
              </w:rPr>
              <w:t>36</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37</w:t>
            </w:r>
          </w:p>
        </w:tc>
        <w:tc>
          <w:tcPr>
            <w:tcW w:w="460" w:type="dxa"/>
            <w:vAlign w:val="bottom"/>
            <w:tcBorders>
              <w:right w:val="single" w:sz="8" w:color="auto"/>
            </w:tcBorders>
            <w:gridSpan w:val="4"/>
          </w:tcPr>
          <w:p>
            <w:pPr>
              <w:jc w:val="center"/>
              <w:spacing w:after="0"/>
              <w:rPr>
                <w:sz w:val="20"/>
                <w:szCs w:val="20"/>
                <w:color w:val="auto"/>
              </w:rPr>
            </w:pPr>
            <w:r>
              <w:rPr>
                <w:rFonts w:ascii="Times New Roman" w:cs="Times New Roman" w:eastAsia="Times New Roman" w:hAnsi="Times New Roman"/>
                <w:sz w:val="18"/>
                <w:szCs w:val="18"/>
                <w:color w:val="auto"/>
                <w:w w:val="99"/>
              </w:rPr>
              <w:t>38</w:t>
            </w:r>
          </w:p>
        </w:tc>
        <w:tc>
          <w:tcPr>
            <w:tcW w:w="420" w:type="dxa"/>
            <w:vAlign w:val="bottom"/>
            <w:tcBorders>
              <w:right w:val="single" w:sz="8" w:color="auto"/>
            </w:tcBorders>
            <w:gridSpan w:val="4"/>
          </w:tcPr>
          <w:p>
            <w:pPr>
              <w:jc w:val="right"/>
              <w:ind w:right="420"/>
              <w:spacing w:after="0"/>
              <w:rPr>
                <w:sz w:val="20"/>
                <w:szCs w:val="20"/>
                <w:color w:val="auto"/>
              </w:rPr>
            </w:pPr>
            <w:r>
              <w:rPr>
                <w:rFonts w:ascii="Times New Roman" w:cs="Times New Roman" w:eastAsia="Times New Roman" w:hAnsi="Times New Roman"/>
                <w:sz w:val="18"/>
                <w:szCs w:val="18"/>
                <w:color w:val="auto"/>
              </w:rPr>
              <w:t>39</w:t>
            </w:r>
          </w:p>
        </w:tc>
        <w:tc>
          <w:tcPr>
            <w:tcW w:w="440" w:type="dxa"/>
            <w:vAlign w:val="bottom"/>
            <w:tcBorders>
              <w:right w:val="single" w:sz="8" w:color="auto"/>
            </w:tcBorders>
            <w:gridSpan w:val="4"/>
          </w:tcPr>
          <w:p>
            <w:pPr>
              <w:jc w:val="center"/>
              <w:ind w:right="20"/>
              <w:spacing w:after="0"/>
              <w:rPr>
                <w:sz w:val="20"/>
                <w:szCs w:val="20"/>
                <w:color w:val="auto"/>
              </w:rPr>
            </w:pPr>
            <w:r>
              <w:rPr>
                <w:rFonts w:ascii="Times New Roman" w:cs="Times New Roman" w:eastAsia="Times New Roman" w:hAnsi="Times New Roman"/>
                <w:sz w:val="18"/>
                <w:szCs w:val="18"/>
                <w:color w:val="auto"/>
                <w:w w:val="99"/>
              </w:rPr>
              <w:t>40</w:t>
            </w:r>
          </w:p>
        </w:tc>
        <w:tc>
          <w:tcPr>
            <w:tcW w:w="440" w:type="dxa"/>
            <w:vAlign w:val="bottom"/>
            <w:tcBorders>
              <w:right w:val="single" w:sz="8" w:color="auto"/>
            </w:tcBorders>
            <w:gridSpan w:val="3"/>
          </w:tcPr>
          <w:p>
            <w:pPr>
              <w:jc w:val="center"/>
              <w:ind w:right="20"/>
              <w:spacing w:after="0"/>
              <w:rPr>
                <w:sz w:val="20"/>
                <w:szCs w:val="20"/>
                <w:color w:val="auto"/>
              </w:rPr>
            </w:pPr>
            <w:r>
              <w:rPr>
                <w:rFonts w:ascii="Times New Roman" w:cs="Times New Roman" w:eastAsia="Times New Roman" w:hAnsi="Times New Roman"/>
                <w:sz w:val="18"/>
                <w:szCs w:val="18"/>
                <w:color w:val="auto"/>
                <w:w w:val="99"/>
              </w:rPr>
              <w:t>41</w:t>
            </w:r>
          </w:p>
        </w:tc>
        <w:tc>
          <w:tcPr>
            <w:tcW w:w="460" w:type="dxa"/>
            <w:vAlign w:val="bottom"/>
            <w:tcBorders>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18"/>
                <w:szCs w:val="18"/>
                <w:color w:val="auto"/>
                <w:w w:val="99"/>
              </w:rPr>
              <w:t>42</w:t>
            </w:r>
          </w:p>
        </w:tc>
        <w:tc>
          <w:tcPr>
            <w:tcW w:w="480" w:type="dxa"/>
            <w:vAlign w:val="bottom"/>
            <w:tcBorders>
              <w:right w:val="single" w:sz="8" w:color="auto"/>
            </w:tcBorders>
            <w:gridSpan w:val="3"/>
          </w:tcPr>
          <w:p>
            <w:pPr>
              <w:jc w:val="right"/>
              <w:ind w:right="399"/>
              <w:spacing w:after="0"/>
              <w:rPr>
                <w:sz w:val="20"/>
                <w:szCs w:val="20"/>
                <w:color w:val="auto"/>
              </w:rPr>
            </w:pPr>
            <w:r>
              <w:rPr>
                <w:rFonts w:ascii="Times New Roman" w:cs="Times New Roman" w:eastAsia="Times New Roman" w:hAnsi="Times New Roman"/>
                <w:sz w:val="18"/>
                <w:szCs w:val="18"/>
                <w:color w:val="auto"/>
              </w:rPr>
              <w:t>43</w:t>
            </w:r>
          </w:p>
        </w:tc>
        <w:tc>
          <w:tcPr>
            <w:tcW w:w="720" w:type="dxa"/>
            <w:vAlign w:val="bottom"/>
            <w:tcBorders>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68"/>
        </w:trPr>
        <w:tc>
          <w:tcPr>
            <w:tcW w:w="1020" w:type="dxa"/>
            <w:vAlign w:val="bottom"/>
            <w:tcBorders>
              <w:left w:val="single" w:sz="8" w:color="auto"/>
              <w:bottom w:val="single" w:sz="8" w:color="auto"/>
              <w:right w:val="single" w:sz="8" w:color="auto"/>
            </w:tcBorders>
            <w:gridSpan w:val="3"/>
          </w:tcPr>
          <w:p>
            <w:pPr>
              <w:spacing w:after="0"/>
              <w:rPr>
                <w:sz w:val="5"/>
                <w:szCs w:val="5"/>
                <w:color w:val="auto"/>
              </w:rPr>
            </w:pPr>
          </w:p>
        </w:tc>
        <w:tc>
          <w:tcPr>
            <w:tcW w:w="28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4"/>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6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80" w:type="dxa"/>
            <w:vAlign w:val="bottom"/>
            <w:tcBorders>
              <w:bottom w:val="single" w:sz="8" w:color="auto"/>
              <w:right w:val="single" w:sz="8" w:color="auto"/>
            </w:tcBorders>
            <w:gridSpan w:val="5"/>
          </w:tcPr>
          <w:p>
            <w:pPr>
              <w:spacing w:after="0"/>
              <w:rPr>
                <w:sz w:val="5"/>
                <w:szCs w:val="5"/>
                <w:color w:val="auto"/>
              </w:rPr>
            </w:pPr>
          </w:p>
        </w:tc>
        <w:tc>
          <w:tcPr>
            <w:tcW w:w="400" w:type="dxa"/>
            <w:vAlign w:val="bottom"/>
            <w:tcBorders>
              <w:bottom w:val="single" w:sz="8" w:color="auto"/>
              <w:right w:val="single" w:sz="8" w:color="auto"/>
            </w:tcBorders>
            <w:gridSpan w:val="2"/>
          </w:tcPr>
          <w:p>
            <w:pPr>
              <w:spacing w:after="0"/>
              <w:rPr>
                <w:sz w:val="5"/>
                <w:szCs w:val="5"/>
                <w:color w:val="auto"/>
              </w:rPr>
            </w:pPr>
          </w:p>
        </w:tc>
        <w:tc>
          <w:tcPr>
            <w:tcW w:w="460" w:type="dxa"/>
            <w:vAlign w:val="bottom"/>
            <w:tcBorders>
              <w:bottom w:val="single" w:sz="8" w:color="auto"/>
              <w:right w:val="single" w:sz="8" w:color="auto"/>
            </w:tcBorders>
            <w:gridSpan w:val="5"/>
          </w:tcPr>
          <w:p>
            <w:pPr>
              <w:spacing w:after="0"/>
              <w:rPr>
                <w:sz w:val="5"/>
                <w:szCs w:val="5"/>
                <w:color w:val="auto"/>
              </w:rPr>
            </w:pPr>
          </w:p>
        </w:tc>
        <w:tc>
          <w:tcPr>
            <w:tcW w:w="440" w:type="dxa"/>
            <w:vAlign w:val="bottom"/>
            <w:tcBorders>
              <w:bottom w:val="single" w:sz="8" w:color="auto"/>
              <w:right w:val="single" w:sz="8" w:color="auto"/>
            </w:tcBorders>
            <w:gridSpan w:val="4"/>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20" w:type="dxa"/>
            <w:vAlign w:val="bottom"/>
            <w:tcBorders>
              <w:bottom w:val="single" w:sz="8" w:color="auto"/>
              <w:right w:val="single" w:sz="8" w:color="auto"/>
            </w:tcBorders>
            <w:gridSpan w:val="3"/>
          </w:tcPr>
          <w:p>
            <w:pPr>
              <w:spacing w:after="0"/>
              <w:rPr>
                <w:sz w:val="5"/>
                <w:szCs w:val="5"/>
                <w:color w:val="auto"/>
              </w:rPr>
            </w:pPr>
          </w:p>
        </w:tc>
        <w:tc>
          <w:tcPr>
            <w:tcW w:w="46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60" w:type="dxa"/>
            <w:vAlign w:val="bottom"/>
            <w:tcBorders>
              <w:bottom w:val="single" w:sz="8" w:color="auto"/>
              <w:right w:val="single" w:sz="8" w:color="auto"/>
            </w:tcBorders>
            <w:gridSpan w:val="4"/>
          </w:tcPr>
          <w:p>
            <w:pPr>
              <w:spacing w:after="0"/>
              <w:rPr>
                <w:sz w:val="5"/>
                <w:szCs w:val="5"/>
                <w:color w:val="auto"/>
              </w:rPr>
            </w:pPr>
          </w:p>
        </w:tc>
        <w:tc>
          <w:tcPr>
            <w:tcW w:w="420" w:type="dxa"/>
            <w:vAlign w:val="bottom"/>
            <w:tcBorders>
              <w:bottom w:val="single" w:sz="8" w:color="auto"/>
              <w:right w:val="single" w:sz="8" w:color="auto"/>
            </w:tcBorders>
            <w:gridSpan w:val="4"/>
          </w:tcPr>
          <w:p>
            <w:pPr>
              <w:spacing w:after="0"/>
              <w:rPr>
                <w:sz w:val="5"/>
                <w:szCs w:val="5"/>
                <w:color w:val="auto"/>
              </w:rPr>
            </w:pPr>
          </w:p>
        </w:tc>
        <w:tc>
          <w:tcPr>
            <w:tcW w:w="440" w:type="dxa"/>
            <w:vAlign w:val="bottom"/>
            <w:tcBorders>
              <w:bottom w:val="single" w:sz="8" w:color="auto"/>
              <w:right w:val="single" w:sz="8" w:color="auto"/>
            </w:tcBorders>
            <w:gridSpan w:val="4"/>
          </w:tcPr>
          <w:p>
            <w:pPr>
              <w:spacing w:after="0"/>
              <w:rPr>
                <w:sz w:val="5"/>
                <w:szCs w:val="5"/>
                <w:color w:val="auto"/>
              </w:rPr>
            </w:pPr>
          </w:p>
        </w:tc>
        <w:tc>
          <w:tcPr>
            <w:tcW w:w="440" w:type="dxa"/>
            <w:vAlign w:val="bottom"/>
            <w:tcBorders>
              <w:bottom w:val="single" w:sz="8" w:color="auto"/>
              <w:right w:val="single" w:sz="8" w:color="auto"/>
            </w:tcBorders>
            <w:gridSpan w:val="3"/>
          </w:tcPr>
          <w:p>
            <w:pPr>
              <w:spacing w:after="0"/>
              <w:rPr>
                <w:sz w:val="5"/>
                <w:szCs w:val="5"/>
                <w:color w:val="auto"/>
              </w:rPr>
            </w:pPr>
          </w:p>
        </w:tc>
        <w:tc>
          <w:tcPr>
            <w:tcW w:w="460" w:type="dxa"/>
            <w:vAlign w:val="bottom"/>
            <w:tcBorders>
              <w:bottom w:val="single" w:sz="8" w:color="auto"/>
              <w:right w:val="single" w:sz="8" w:color="auto"/>
            </w:tcBorders>
            <w:gridSpan w:val="3"/>
          </w:tcPr>
          <w:p>
            <w:pPr>
              <w:spacing w:after="0"/>
              <w:rPr>
                <w:sz w:val="5"/>
                <w:szCs w:val="5"/>
                <w:color w:val="auto"/>
              </w:rPr>
            </w:pPr>
          </w:p>
        </w:tc>
        <w:tc>
          <w:tcPr>
            <w:tcW w:w="480" w:type="dxa"/>
            <w:vAlign w:val="bottom"/>
            <w:tcBorders>
              <w:bottom w:val="single" w:sz="8" w:color="auto"/>
              <w:right w:val="single" w:sz="8" w:color="auto"/>
            </w:tcBorders>
            <w:gridSpan w:val="3"/>
          </w:tcPr>
          <w:p>
            <w:pPr>
              <w:spacing w:after="0"/>
              <w:rPr>
                <w:sz w:val="5"/>
                <w:szCs w:val="5"/>
                <w:color w:val="auto"/>
              </w:rPr>
            </w:pPr>
          </w:p>
        </w:tc>
        <w:tc>
          <w:tcPr>
            <w:tcW w:w="720" w:type="dxa"/>
            <w:vAlign w:val="bottom"/>
            <w:tcBorders>
              <w:bottom w:val="single" w:sz="8" w:color="auto"/>
              <w:right w:val="single" w:sz="8" w:color="auto"/>
            </w:tcBorders>
            <w:gridSpan w:val="3"/>
          </w:tcPr>
          <w:p>
            <w:pPr>
              <w:spacing w:after="0"/>
              <w:rPr>
                <w:sz w:val="5"/>
                <w:szCs w:val="5"/>
                <w:color w:val="auto"/>
              </w:rPr>
            </w:pPr>
          </w:p>
        </w:tc>
        <w:tc>
          <w:tcPr>
            <w:tcW w:w="0" w:type="dxa"/>
            <w:vAlign w:val="bottom"/>
          </w:tcPr>
          <w:p>
            <w:pPr>
              <w:spacing w:after="0"/>
              <w:rPr>
                <w:sz w:val="1"/>
                <w:szCs w:val="1"/>
                <w:color w:val="auto"/>
              </w:rPr>
            </w:pPr>
          </w:p>
        </w:tc>
      </w:tr>
      <w:tr>
        <w:trPr>
          <w:trHeight w:val="196"/>
        </w:trPr>
        <w:tc>
          <w:tcPr>
            <w:tcW w:w="1020" w:type="dxa"/>
            <w:vAlign w:val="bottom"/>
            <w:tcBorders>
              <w:left w:val="single" w:sz="8" w:color="auto"/>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w:t>
            </w:r>
            <w:r>
              <w:rPr>
                <w:rFonts w:ascii="Times New Roman" w:cs="Times New Roman" w:eastAsia="Times New Roman" w:hAnsi="Times New Roman"/>
                <w:sz w:val="18"/>
                <w:szCs w:val="18"/>
                <w:b w:val="1"/>
                <w:bCs w:val="1"/>
                <w:color w:val="auto"/>
              </w:rPr>
              <w:t>.00</w:t>
            </w:r>
          </w:p>
        </w:tc>
        <w:tc>
          <w:tcPr>
            <w:tcW w:w="28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Профессиональный цикл</w:t>
            </w:r>
          </w:p>
        </w:tc>
        <w:tc>
          <w:tcPr>
            <w:tcW w:w="42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40" w:type="dxa"/>
            <w:vAlign w:val="bottom"/>
            <w:tcBorders>
              <w:bottom w:val="single" w:sz="8" w:color="auto"/>
              <w:right w:val="single" w:sz="8" w:color="auto"/>
            </w:tcBorders>
            <w:gridSpan w:val="4"/>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40" w:type="dxa"/>
            <w:vAlign w:val="bottom"/>
            <w:tcBorders>
              <w:bottom w:val="single" w:sz="8" w:color="auto"/>
              <w:right w:val="single" w:sz="8" w:color="auto"/>
            </w:tcBorders>
            <w:gridSpan w:val="3"/>
            <w:shd w:val="clear" w:color="auto" w:fill="BFBFBF"/>
          </w:tcPr>
          <w:p>
            <w:pPr>
              <w:jc w:val="right"/>
              <w:ind w:right="349"/>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120" w:type="dxa"/>
            <w:vAlign w:val="bottom"/>
            <w:tcBorders>
              <w:bottom w:val="single" w:sz="8" w:color="auto"/>
              <w:right w:val="single" w:sz="8" w:color="BFBFBF"/>
            </w:tcBorders>
            <w:shd w:val="clear" w:color="auto" w:fill="BFBFBF"/>
          </w:tcPr>
          <w:p>
            <w:pPr>
              <w:spacing w:after="0"/>
              <w:rPr>
                <w:sz w:val="17"/>
                <w:szCs w:val="17"/>
                <w:color w:val="auto"/>
              </w:rPr>
            </w:pPr>
          </w:p>
        </w:tc>
        <w:tc>
          <w:tcPr>
            <w:tcW w:w="320" w:type="dxa"/>
            <w:vAlign w:val="bottom"/>
            <w:tcBorders>
              <w:bottom w:val="single" w:sz="8" w:color="auto"/>
              <w:right w:val="single" w:sz="8" w:color="auto"/>
            </w:tcBorders>
            <w:gridSpan w:val="2"/>
            <w:shd w:val="clear" w:color="auto" w:fill="BFBFBF"/>
          </w:tcPr>
          <w:p>
            <w:pPr>
              <w:jc w:val="center"/>
              <w:ind w:right="140"/>
              <w:spacing w:after="0" w:line="196" w:lineRule="exact"/>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23</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80" w:type="dxa"/>
            <w:vAlign w:val="bottom"/>
            <w:tcBorders>
              <w:bottom w:val="single" w:sz="8" w:color="auto"/>
              <w:right w:val="single" w:sz="8" w:color="BFBFBF"/>
            </w:tcBorders>
            <w:shd w:val="clear" w:color="auto" w:fill="BFBFBF"/>
          </w:tcPr>
          <w:p>
            <w:pPr>
              <w:spacing w:after="0"/>
              <w:rPr>
                <w:sz w:val="17"/>
                <w:szCs w:val="17"/>
                <w:color w:val="auto"/>
              </w:rPr>
            </w:pPr>
          </w:p>
        </w:tc>
        <w:tc>
          <w:tcPr>
            <w:tcW w:w="340" w:type="dxa"/>
            <w:vAlign w:val="bottom"/>
            <w:tcBorders>
              <w:bottom w:val="single" w:sz="8" w:color="auto"/>
              <w:right w:val="single" w:sz="8" w:color="auto"/>
            </w:tcBorders>
            <w:gridSpan w:val="2"/>
            <w:shd w:val="clear" w:color="auto" w:fill="BFBFBF"/>
          </w:tcPr>
          <w:p>
            <w:pPr>
              <w:jc w:val="center"/>
              <w:ind w:right="120"/>
              <w:spacing w:after="0" w:line="196" w:lineRule="exact"/>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80" w:type="dxa"/>
            <w:vAlign w:val="bottom"/>
            <w:tcBorders>
              <w:bottom w:val="single" w:sz="8" w:color="auto"/>
              <w:right w:val="single" w:sz="8" w:color="BFBFBF"/>
            </w:tcBorders>
            <w:shd w:val="clear" w:color="auto" w:fill="BFBFBF"/>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BFBFBF"/>
          </w:tcPr>
          <w:p>
            <w:pPr>
              <w:jc w:val="center"/>
              <w:ind w:right="100"/>
              <w:spacing w:after="0" w:line="196" w:lineRule="exact"/>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480" w:type="dxa"/>
            <w:vAlign w:val="bottom"/>
            <w:tcBorders>
              <w:bottom w:val="single" w:sz="8" w:color="auto"/>
              <w:right w:val="single" w:sz="8" w:color="auto"/>
            </w:tcBorders>
            <w:gridSpan w:val="5"/>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00" w:type="dxa"/>
            <w:vAlign w:val="bottom"/>
            <w:tcBorders>
              <w:left w:val="single" w:sz="8" w:color="BFBFBF"/>
              <w:bottom w:val="single" w:sz="8" w:color="auto"/>
              <w:right w:val="single" w:sz="8" w:color="auto"/>
            </w:tcBorders>
            <w:gridSpan w:val="2"/>
            <w:shd w:val="clear" w:color="auto" w:fill="BFBFBF"/>
          </w:tcPr>
          <w:p>
            <w:pPr>
              <w:jc w:val="center"/>
              <w:ind w:right="60"/>
              <w:spacing w:after="0" w:line="196" w:lineRule="exact"/>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40" w:type="dxa"/>
            <w:vAlign w:val="bottom"/>
            <w:tcBorders>
              <w:bottom w:val="single" w:sz="8" w:color="auto"/>
              <w:right w:val="single" w:sz="8" w:color="BFBFBF"/>
            </w:tcBorders>
            <w:shd w:val="clear" w:color="auto" w:fill="BFBFBF"/>
          </w:tcPr>
          <w:p>
            <w:pPr>
              <w:spacing w:after="0"/>
              <w:rPr>
                <w:sz w:val="17"/>
                <w:szCs w:val="17"/>
                <w:color w:val="auto"/>
              </w:rPr>
            </w:pPr>
          </w:p>
        </w:tc>
        <w:tc>
          <w:tcPr>
            <w:tcW w:w="420" w:type="dxa"/>
            <w:vAlign w:val="bottom"/>
            <w:tcBorders>
              <w:bottom w:val="single" w:sz="8" w:color="auto"/>
              <w:right w:val="single" w:sz="8" w:color="auto"/>
            </w:tcBorders>
            <w:gridSpan w:val="4"/>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40" w:type="dxa"/>
            <w:vAlign w:val="bottom"/>
            <w:tcBorders>
              <w:bottom w:val="single" w:sz="8" w:color="auto"/>
              <w:right w:val="single" w:sz="8" w:color="auto"/>
            </w:tcBorders>
            <w:gridSpan w:val="4"/>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18</w:t>
            </w:r>
          </w:p>
        </w:tc>
        <w:tc>
          <w:tcPr>
            <w:tcW w:w="42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bottom w:val="single" w:sz="8" w:color="auto"/>
              <w:right w:val="single" w:sz="8" w:color="BFBFBF"/>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Borders>
              <w:bottom w:val="single" w:sz="8" w:color="auto"/>
              <w:right w:val="single" w:sz="8" w:color="auto"/>
            </w:tcBorders>
          </w:tcPr>
          <w:p>
            <w:pPr>
              <w:spacing w:after="0"/>
              <w:rPr>
                <w:sz w:val="17"/>
                <w:szCs w:val="17"/>
                <w:color w:val="auto"/>
              </w:rPr>
            </w:pPr>
          </w:p>
        </w:tc>
        <w:tc>
          <w:tcPr>
            <w:tcW w:w="280" w:type="dxa"/>
            <w:vAlign w:val="bottom"/>
            <w:tcBorders>
              <w:bottom w:val="single" w:sz="8" w:color="auto"/>
              <w:right w:val="single" w:sz="8" w:color="BFBFBF"/>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auto"/>
              <w:right w:val="single" w:sz="8" w:color="auto"/>
            </w:tcBorders>
            <w:shd w:val="clear" w:color="auto" w:fill="BFBFBF"/>
          </w:tcPr>
          <w:p>
            <w:pPr>
              <w:spacing w:after="0"/>
              <w:rPr>
                <w:sz w:val="17"/>
                <w:szCs w:val="17"/>
                <w:color w:val="auto"/>
              </w:rPr>
            </w:pPr>
          </w:p>
        </w:tc>
        <w:tc>
          <w:tcPr>
            <w:tcW w:w="440" w:type="dxa"/>
            <w:vAlign w:val="bottom"/>
            <w:tcBorders>
              <w:bottom w:val="single" w:sz="8" w:color="auto"/>
              <w:right w:val="single" w:sz="8" w:color="auto"/>
            </w:tcBorders>
            <w:gridSpan w:val="4"/>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Borders>
              <w:bottom w:val="single" w:sz="8" w:color="auto"/>
              <w:right w:val="single" w:sz="8" w:color="BFBFBF"/>
            </w:tcBorders>
            <w:shd w:val="clear" w:color="auto" w:fill="BFBFBF"/>
          </w:tcPr>
          <w:p>
            <w:pPr>
              <w:spacing w:after="0"/>
              <w:rPr>
                <w:sz w:val="17"/>
                <w:szCs w:val="17"/>
                <w:color w:val="auto"/>
              </w:rPr>
            </w:pPr>
          </w:p>
        </w:tc>
        <w:tc>
          <w:tcPr>
            <w:tcW w:w="420" w:type="dxa"/>
            <w:vAlign w:val="bottom"/>
            <w:tcBorders>
              <w:bottom w:val="single" w:sz="8" w:color="auto"/>
              <w:right w:val="single" w:sz="8" w:color="auto"/>
            </w:tcBorders>
            <w:gridSpan w:val="2"/>
            <w:shd w:val="clear" w:color="auto" w:fill="BFBFBF"/>
          </w:tcPr>
          <w:p>
            <w:pPr>
              <w:jc w:val="center"/>
              <w:ind w:right="39"/>
              <w:spacing w:after="0" w:line="196" w:lineRule="exact"/>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auto"/>
              <w:right w:val="single" w:sz="8" w:color="auto"/>
            </w:tcBorders>
            <w:gridSpan w:val="3"/>
            <w:shd w:val="clear" w:color="auto" w:fill="BFBFBF"/>
          </w:tcPr>
          <w:p>
            <w:pPr>
              <w:jc w:val="right"/>
              <w:ind w:right="720"/>
              <w:spacing w:after="0"/>
              <w:rPr>
                <w:sz w:val="20"/>
                <w:szCs w:val="20"/>
                <w:color w:val="auto"/>
              </w:rPr>
            </w:pPr>
            <w:r>
              <w:rPr>
                <w:rFonts w:ascii="Times New Roman" w:cs="Times New Roman" w:eastAsia="Times New Roman" w:hAnsi="Times New Roman"/>
                <w:sz w:val="18"/>
                <w:szCs w:val="18"/>
                <w:b w:val="1"/>
                <w:bCs w:val="1"/>
                <w:color w:val="auto"/>
              </w:rPr>
              <w:t>325</w:t>
            </w:r>
          </w:p>
        </w:tc>
        <w:tc>
          <w:tcPr>
            <w:tcW w:w="0" w:type="dxa"/>
            <w:vAlign w:val="bottom"/>
          </w:tcPr>
          <w:p>
            <w:pPr>
              <w:spacing w:after="0"/>
              <w:rPr>
                <w:sz w:val="1"/>
                <w:szCs w:val="1"/>
                <w:color w:val="auto"/>
              </w:rPr>
            </w:pPr>
          </w:p>
        </w:tc>
      </w:tr>
      <w:tr>
        <w:trPr>
          <w:trHeight w:val="196"/>
        </w:trPr>
        <w:tc>
          <w:tcPr>
            <w:tcW w:w="1020" w:type="dxa"/>
            <w:vAlign w:val="bottom"/>
            <w:tcBorders>
              <w:left w:val="single" w:sz="8" w:color="auto"/>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ПМ</w:t>
            </w:r>
            <w:r>
              <w:rPr>
                <w:rFonts w:ascii="Times New Roman" w:cs="Times New Roman" w:eastAsia="Times New Roman" w:hAnsi="Times New Roman"/>
                <w:sz w:val="18"/>
                <w:szCs w:val="18"/>
                <w:b w:val="1"/>
                <w:bCs w:val="1"/>
                <w:color w:val="auto"/>
              </w:rPr>
              <w:t>.00</w:t>
            </w:r>
          </w:p>
        </w:tc>
        <w:tc>
          <w:tcPr>
            <w:tcW w:w="28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Профессиональные модули</w:t>
            </w:r>
          </w:p>
        </w:tc>
        <w:tc>
          <w:tcPr>
            <w:tcW w:w="42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40" w:type="dxa"/>
            <w:vAlign w:val="bottom"/>
            <w:tcBorders>
              <w:bottom w:val="single" w:sz="8" w:color="auto"/>
              <w:right w:val="single" w:sz="8" w:color="auto"/>
            </w:tcBorders>
            <w:gridSpan w:val="4"/>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40" w:type="dxa"/>
            <w:vAlign w:val="bottom"/>
            <w:tcBorders>
              <w:bottom w:val="single" w:sz="8" w:color="auto"/>
              <w:right w:val="single" w:sz="8" w:color="auto"/>
            </w:tcBorders>
            <w:gridSpan w:val="3"/>
            <w:shd w:val="clear" w:color="auto" w:fill="BFBFBF"/>
          </w:tcPr>
          <w:p>
            <w:pPr>
              <w:jc w:val="right"/>
              <w:ind w:right="349"/>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120" w:type="dxa"/>
            <w:vAlign w:val="bottom"/>
            <w:tcBorders>
              <w:bottom w:val="single" w:sz="8" w:color="auto"/>
              <w:right w:val="single" w:sz="8" w:color="BFBFBF"/>
            </w:tcBorders>
            <w:shd w:val="clear" w:color="auto" w:fill="BFBFBF"/>
          </w:tcPr>
          <w:p>
            <w:pPr>
              <w:spacing w:after="0"/>
              <w:rPr>
                <w:sz w:val="17"/>
                <w:szCs w:val="17"/>
                <w:color w:val="auto"/>
              </w:rPr>
            </w:pPr>
          </w:p>
        </w:tc>
        <w:tc>
          <w:tcPr>
            <w:tcW w:w="320" w:type="dxa"/>
            <w:vAlign w:val="bottom"/>
            <w:tcBorders>
              <w:bottom w:val="single" w:sz="8" w:color="auto"/>
              <w:right w:val="single" w:sz="8" w:color="auto"/>
            </w:tcBorders>
            <w:gridSpan w:val="2"/>
            <w:shd w:val="clear" w:color="auto" w:fill="BFBFBF"/>
          </w:tcPr>
          <w:p>
            <w:pPr>
              <w:jc w:val="center"/>
              <w:ind w:right="140"/>
              <w:spacing w:after="0" w:line="196" w:lineRule="exact"/>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23</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80" w:type="dxa"/>
            <w:vAlign w:val="bottom"/>
            <w:tcBorders>
              <w:bottom w:val="single" w:sz="8" w:color="auto"/>
              <w:right w:val="single" w:sz="8" w:color="BFBFBF"/>
            </w:tcBorders>
            <w:shd w:val="clear" w:color="auto" w:fill="BFBFBF"/>
          </w:tcPr>
          <w:p>
            <w:pPr>
              <w:spacing w:after="0"/>
              <w:rPr>
                <w:sz w:val="17"/>
                <w:szCs w:val="17"/>
                <w:color w:val="auto"/>
              </w:rPr>
            </w:pPr>
          </w:p>
        </w:tc>
        <w:tc>
          <w:tcPr>
            <w:tcW w:w="340" w:type="dxa"/>
            <w:vAlign w:val="bottom"/>
            <w:tcBorders>
              <w:bottom w:val="single" w:sz="8" w:color="auto"/>
              <w:right w:val="single" w:sz="8" w:color="auto"/>
            </w:tcBorders>
            <w:gridSpan w:val="2"/>
            <w:shd w:val="clear" w:color="auto" w:fill="BFBFBF"/>
          </w:tcPr>
          <w:p>
            <w:pPr>
              <w:jc w:val="center"/>
              <w:ind w:right="120"/>
              <w:spacing w:after="0" w:line="196" w:lineRule="exact"/>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80" w:type="dxa"/>
            <w:vAlign w:val="bottom"/>
            <w:tcBorders>
              <w:bottom w:val="single" w:sz="8" w:color="auto"/>
              <w:right w:val="single" w:sz="8" w:color="BFBFBF"/>
            </w:tcBorders>
            <w:shd w:val="clear" w:color="auto" w:fill="BFBFBF"/>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BFBFBF"/>
          </w:tcPr>
          <w:p>
            <w:pPr>
              <w:jc w:val="center"/>
              <w:ind w:right="100"/>
              <w:spacing w:after="0" w:line="196" w:lineRule="exact"/>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480" w:type="dxa"/>
            <w:vAlign w:val="bottom"/>
            <w:tcBorders>
              <w:bottom w:val="single" w:sz="8" w:color="auto"/>
              <w:right w:val="single" w:sz="8" w:color="auto"/>
            </w:tcBorders>
            <w:gridSpan w:val="5"/>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00" w:type="dxa"/>
            <w:vAlign w:val="bottom"/>
            <w:tcBorders>
              <w:left w:val="single" w:sz="8" w:color="BFBFBF"/>
              <w:bottom w:val="single" w:sz="8" w:color="auto"/>
              <w:right w:val="single" w:sz="8" w:color="auto"/>
            </w:tcBorders>
            <w:gridSpan w:val="2"/>
            <w:shd w:val="clear" w:color="auto" w:fill="BFBFBF"/>
          </w:tcPr>
          <w:p>
            <w:pPr>
              <w:jc w:val="center"/>
              <w:ind w:right="60"/>
              <w:spacing w:after="0" w:line="196" w:lineRule="exact"/>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40" w:type="dxa"/>
            <w:vAlign w:val="bottom"/>
            <w:tcBorders>
              <w:bottom w:val="single" w:sz="8" w:color="auto"/>
              <w:right w:val="single" w:sz="8" w:color="BFBFBF"/>
            </w:tcBorders>
            <w:shd w:val="clear" w:color="auto" w:fill="BFBFBF"/>
          </w:tcPr>
          <w:p>
            <w:pPr>
              <w:spacing w:after="0"/>
              <w:rPr>
                <w:sz w:val="17"/>
                <w:szCs w:val="17"/>
                <w:color w:val="auto"/>
              </w:rPr>
            </w:pPr>
          </w:p>
        </w:tc>
        <w:tc>
          <w:tcPr>
            <w:tcW w:w="420" w:type="dxa"/>
            <w:vAlign w:val="bottom"/>
            <w:tcBorders>
              <w:bottom w:val="single" w:sz="8" w:color="auto"/>
              <w:right w:val="single" w:sz="8" w:color="auto"/>
            </w:tcBorders>
            <w:gridSpan w:val="4"/>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40" w:type="dxa"/>
            <w:vAlign w:val="bottom"/>
            <w:tcBorders>
              <w:bottom w:val="single" w:sz="8" w:color="auto"/>
              <w:right w:val="single" w:sz="8" w:color="auto"/>
            </w:tcBorders>
            <w:gridSpan w:val="4"/>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18</w:t>
            </w:r>
          </w:p>
        </w:tc>
        <w:tc>
          <w:tcPr>
            <w:tcW w:w="42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bottom w:val="single" w:sz="8" w:color="auto"/>
              <w:right w:val="single" w:sz="8" w:color="BFBFBF"/>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Borders>
              <w:bottom w:val="single" w:sz="8" w:color="auto"/>
              <w:right w:val="single" w:sz="8" w:color="auto"/>
            </w:tcBorders>
          </w:tcPr>
          <w:p>
            <w:pPr>
              <w:spacing w:after="0"/>
              <w:rPr>
                <w:sz w:val="17"/>
                <w:szCs w:val="17"/>
                <w:color w:val="auto"/>
              </w:rPr>
            </w:pPr>
          </w:p>
        </w:tc>
        <w:tc>
          <w:tcPr>
            <w:tcW w:w="280" w:type="dxa"/>
            <w:vAlign w:val="bottom"/>
            <w:tcBorders>
              <w:bottom w:val="single" w:sz="8" w:color="auto"/>
              <w:right w:val="single" w:sz="8" w:color="BFBFBF"/>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auto"/>
              <w:right w:val="single" w:sz="8" w:color="auto"/>
            </w:tcBorders>
            <w:shd w:val="clear" w:color="auto" w:fill="BFBFBF"/>
          </w:tcPr>
          <w:p>
            <w:pPr>
              <w:spacing w:after="0"/>
              <w:rPr>
                <w:sz w:val="17"/>
                <w:szCs w:val="17"/>
                <w:color w:val="auto"/>
              </w:rPr>
            </w:pPr>
          </w:p>
        </w:tc>
        <w:tc>
          <w:tcPr>
            <w:tcW w:w="440" w:type="dxa"/>
            <w:vAlign w:val="bottom"/>
            <w:tcBorders>
              <w:bottom w:val="single" w:sz="8" w:color="auto"/>
              <w:right w:val="single" w:sz="8" w:color="auto"/>
            </w:tcBorders>
            <w:gridSpan w:val="4"/>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Borders>
              <w:bottom w:val="single" w:sz="8" w:color="auto"/>
              <w:right w:val="single" w:sz="8" w:color="BFBFBF"/>
            </w:tcBorders>
            <w:shd w:val="clear" w:color="auto" w:fill="BFBFBF"/>
          </w:tcPr>
          <w:p>
            <w:pPr>
              <w:spacing w:after="0"/>
              <w:rPr>
                <w:sz w:val="17"/>
                <w:szCs w:val="17"/>
                <w:color w:val="auto"/>
              </w:rPr>
            </w:pPr>
          </w:p>
        </w:tc>
        <w:tc>
          <w:tcPr>
            <w:tcW w:w="420" w:type="dxa"/>
            <w:vAlign w:val="bottom"/>
            <w:tcBorders>
              <w:bottom w:val="single" w:sz="8" w:color="auto"/>
              <w:right w:val="single" w:sz="8" w:color="auto"/>
            </w:tcBorders>
            <w:gridSpan w:val="2"/>
            <w:shd w:val="clear" w:color="auto" w:fill="BFBFBF"/>
          </w:tcPr>
          <w:p>
            <w:pPr>
              <w:jc w:val="center"/>
              <w:ind w:right="39"/>
              <w:spacing w:after="0" w:line="196" w:lineRule="exact"/>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auto"/>
              <w:right w:val="single" w:sz="8" w:color="auto"/>
            </w:tcBorders>
            <w:gridSpan w:val="3"/>
            <w:shd w:val="clear" w:color="auto" w:fill="BFBFBF"/>
          </w:tcPr>
          <w:p>
            <w:pPr>
              <w:jc w:val="right"/>
              <w:ind w:right="720"/>
              <w:spacing w:after="0"/>
              <w:rPr>
                <w:sz w:val="20"/>
                <w:szCs w:val="20"/>
                <w:color w:val="auto"/>
              </w:rPr>
            </w:pPr>
            <w:r>
              <w:rPr>
                <w:rFonts w:ascii="Times New Roman" w:cs="Times New Roman" w:eastAsia="Times New Roman" w:hAnsi="Times New Roman"/>
                <w:sz w:val="18"/>
                <w:szCs w:val="18"/>
                <w:b w:val="1"/>
                <w:bCs w:val="1"/>
                <w:color w:val="auto"/>
              </w:rPr>
              <w:t>325</w:t>
            </w:r>
          </w:p>
        </w:tc>
        <w:tc>
          <w:tcPr>
            <w:tcW w:w="0" w:type="dxa"/>
            <w:vAlign w:val="bottom"/>
          </w:tcPr>
          <w:p>
            <w:pPr>
              <w:spacing w:after="0"/>
              <w:rPr>
                <w:sz w:val="1"/>
                <w:szCs w:val="1"/>
                <w:color w:val="auto"/>
              </w:rPr>
            </w:pPr>
          </w:p>
        </w:tc>
      </w:tr>
      <w:tr>
        <w:trPr>
          <w:trHeight w:val="403"/>
        </w:trPr>
        <w:tc>
          <w:tcPr>
            <w:tcW w:w="1020" w:type="dxa"/>
            <w:vAlign w:val="bottom"/>
            <w:tcBorders>
              <w:left w:val="single" w:sz="8" w:color="auto"/>
              <w:right w:val="single" w:sz="8" w:color="auto"/>
            </w:tcBorders>
            <w:gridSpan w:val="3"/>
            <w:shd w:val="clear" w:color="auto" w:fill="D9D9D9"/>
          </w:tcPr>
          <w:p>
            <w:pPr>
              <w:spacing w:after="0"/>
              <w:rPr>
                <w:sz w:val="24"/>
                <w:szCs w:val="24"/>
                <w:color w:val="auto"/>
              </w:rPr>
            </w:pPr>
          </w:p>
        </w:tc>
        <w:tc>
          <w:tcPr>
            <w:tcW w:w="28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Эксплуатация</w:t>
            </w:r>
          </w:p>
        </w:tc>
        <w:tc>
          <w:tcPr>
            <w:tcW w:w="42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4"/>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120" w:type="dxa"/>
            <w:vAlign w:val="bottom"/>
            <w:tcBorders>
              <w:right w:val="single" w:sz="8" w:color="D9D9D9"/>
            </w:tcBorders>
            <w:shd w:val="clear" w:color="auto" w:fill="D9D9D9"/>
          </w:tcPr>
          <w:p>
            <w:pPr>
              <w:spacing w:after="0"/>
              <w:rPr>
                <w:sz w:val="24"/>
                <w:szCs w:val="24"/>
                <w:color w:val="auto"/>
              </w:rPr>
            </w:pPr>
          </w:p>
        </w:tc>
        <w:tc>
          <w:tcPr>
            <w:tcW w:w="320" w:type="dxa"/>
            <w:vAlign w:val="bottom"/>
            <w:tcBorders>
              <w:right w:val="single" w:sz="8" w:color="auto"/>
            </w:tcBorders>
            <w:gridSpan w:val="2"/>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60" w:type="dxa"/>
            <w:vAlign w:val="bottom"/>
            <w:tcBorders>
              <w:right w:val="single" w:sz="8" w:color="auto"/>
            </w:tcBorders>
            <w:gridSpan w:val="3"/>
            <w:shd w:val="clear" w:color="auto" w:fill="D9D9D9"/>
          </w:tcPr>
          <w:p>
            <w:pPr>
              <w:spacing w:after="0"/>
              <w:rPr>
                <w:sz w:val="24"/>
                <w:szCs w:val="24"/>
                <w:color w:val="auto"/>
              </w:rPr>
            </w:pPr>
          </w:p>
        </w:tc>
        <w:tc>
          <w:tcPr>
            <w:tcW w:w="80" w:type="dxa"/>
            <w:vAlign w:val="bottom"/>
            <w:tcBorders>
              <w:right w:val="single" w:sz="8" w:color="D9D9D9"/>
            </w:tcBorders>
            <w:shd w:val="clear" w:color="auto" w:fill="D9D9D9"/>
          </w:tcPr>
          <w:p>
            <w:pPr>
              <w:spacing w:after="0"/>
              <w:rPr>
                <w:sz w:val="24"/>
                <w:szCs w:val="24"/>
                <w:color w:val="auto"/>
              </w:rPr>
            </w:pPr>
          </w:p>
        </w:tc>
        <w:tc>
          <w:tcPr>
            <w:tcW w:w="340" w:type="dxa"/>
            <w:vAlign w:val="bottom"/>
            <w:tcBorders>
              <w:right w:val="single" w:sz="8" w:color="auto"/>
            </w:tcBorders>
            <w:gridSpan w:val="2"/>
            <w:shd w:val="clear" w:color="auto" w:fill="D9D9D9"/>
          </w:tcPr>
          <w:p>
            <w:pPr>
              <w:spacing w:after="0"/>
              <w:rPr>
                <w:sz w:val="24"/>
                <w:szCs w:val="24"/>
                <w:color w:val="auto"/>
              </w:rPr>
            </w:pPr>
          </w:p>
        </w:tc>
        <w:tc>
          <w:tcPr>
            <w:tcW w:w="80" w:type="dxa"/>
            <w:vAlign w:val="bottom"/>
            <w:tcBorders>
              <w:right w:val="single" w:sz="8" w:color="D9D9D9"/>
            </w:tcBorders>
            <w:shd w:val="clear" w:color="auto" w:fill="D9D9D9"/>
          </w:tcPr>
          <w:p>
            <w:pPr>
              <w:spacing w:after="0"/>
              <w:rPr>
                <w:sz w:val="24"/>
                <w:szCs w:val="24"/>
                <w:color w:val="auto"/>
              </w:rPr>
            </w:pPr>
          </w:p>
        </w:tc>
        <w:tc>
          <w:tcPr>
            <w:tcW w:w="360" w:type="dxa"/>
            <w:vAlign w:val="bottom"/>
            <w:tcBorders>
              <w:right w:val="single" w:sz="8" w:color="auto"/>
            </w:tcBorders>
            <w:gridSpan w:val="2"/>
            <w:shd w:val="clear" w:color="auto" w:fill="D9D9D9"/>
          </w:tcPr>
          <w:p>
            <w:pPr>
              <w:spacing w:after="0"/>
              <w:rPr>
                <w:sz w:val="24"/>
                <w:szCs w:val="24"/>
                <w:color w:val="auto"/>
              </w:rPr>
            </w:pPr>
          </w:p>
        </w:tc>
        <w:tc>
          <w:tcPr>
            <w:tcW w:w="480" w:type="dxa"/>
            <w:vAlign w:val="bottom"/>
            <w:tcBorders>
              <w:right w:val="single" w:sz="8" w:color="auto"/>
            </w:tcBorders>
            <w:gridSpan w:val="5"/>
          </w:tcPr>
          <w:p>
            <w:pPr>
              <w:spacing w:after="0"/>
              <w:rPr>
                <w:sz w:val="24"/>
                <w:szCs w:val="24"/>
                <w:color w:val="auto"/>
              </w:rPr>
            </w:pPr>
          </w:p>
        </w:tc>
        <w:tc>
          <w:tcPr>
            <w:tcW w:w="400" w:type="dxa"/>
            <w:vAlign w:val="bottom"/>
            <w:tcBorders>
              <w:left w:val="single" w:sz="8" w:color="D9D9D9"/>
              <w:right w:val="single" w:sz="8" w:color="auto"/>
            </w:tcBorders>
            <w:gridSpan w:val="2"/>
            <w:shd w:val="clear" w:color="auto" w:fill="D9D9D9"/>
          </w:tcPr>
          <w:p>
            <w:pPr>
              <w:spacing w:after="0"/>
              <w:rPr>
                <w:sz w:val="24"/>
                <w:szCs w:val="24"/>
                <w:color w:val="auto"/>
              </w:rPr>
            </w:pPr>
          </w:p>
        </w:tc>
        <w:tc>
          <w:tcPr>
            <w:tcW w:w="40" w:type="dxa"/>
            <w:vAlign w:val="bottom"/>
            <w:tcBorders>
              <w:right w:val="single" w:sz="8" w:color="D9D9D9"/>
            </w:tcBorders>
            <w:shd w:val="clear" w:color="auto" w:fill="D9D9D9"/>
          </w:tcPr>
          <w:p>
            <w:pPr>
              <w:spacing w:after="0"/>
              <w:rPr>
                <w:sz w:val="24"/>
                <w:szCs w:val="24"/>
                <w:color w:val="auto"/>
              </w:rPr>
            </w:pPr>
          </w:p>
        </w:tc>
        <w:tc>
          <w:tcPr>
            <w:tcW w:w="420" w:type="dxa"/>
            <w:vAlign w:val="bottom"/>
            <w:tcBorders>
              <w:right w:val="single" w:sz="8" w:color="auto"/>
            </w:tcBorders>
            <w:gridSpan w:val="4"/>
            <w:shd w:val="clear" w:color="auto" w:fill="D9D9D9"/>
          </w:tcPr>
          <w:p>
            <w:pPr>
              <w:spacing w:after="0"/>
              <w:rPr>
                <w:sz w:val="24"/>
                <w:szCs w:val="24"/>
                <w:color w:val="auto"/>
              </w:rPr>
            </w:pPr>
          </w:p>
        </w:tc>
        <w:tc>
          <w:tcPr>
            <w:tcW w:w="40" w:type="dxa"/>
            <w:vAlign w:val="bottom"/>
            <w:tcBorders>
              <w:right w:val="single" w:sz="8" w:color="D9D9D9"/>
            </w:tcBorders>
            <w:shd w:val="clear" w:color="auto" w:fill="D9D9D9"/>
          </w:tcPr>
          <w:p>
            <w:pPr>
              <w:spacing w:after="0"/>
              <w:rPr>
                <w:sz w:val="24"/>
                <w:szCs w:val="24"/>
                <w:color w:val="auto"/>
              </w:rPr>
            </w:pPr>
          </w:p>
        </w:tc>
        <w:tc>
          <w:tcPr>
            <w:tcW w:w="40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6</w:t>
            </w:r>
          </w:p>
        </w:tc>
        <w:tc>
          <w:tcPr>
            <w:tcW w:w="420" w:type="dxa"/>
            <w:vAlign w:val="bottom"/>
            <w:tcBorders>
              <w:right w:val="single" w:sz="8" w:color="auto"/>
            </w:tcBorders>
            <w:gridSpan w:val="3"/>
            <w:shd w:val="clear" w:color="auto" w:fill="D9D9D9"/>
          </w:tcPr>
          <w:p>
            <w:pPr>
              <w:spacing w:after="0"/>
              <w:rPr>
                <w:sz w:val="24"/>
                <w:szCs w:val="24"/>
                <w:color w:val="auto"/>
              </w:rPr>
            </w:pPr>
          </w:p>
        </w:tc>
        <w:tc>
          <w:tcPr>
            <w:tcW w:w="46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20" w:type="dxa"/>
            <w:vAlign w:val="bottom"/>
            <w:tcBorders>
              <w:right w:val="single" w:sz="8" w:color="D9D9D9"/>
            </w:tcBorders>
            <w:gridSpan w:val="3"/>
            <w:shd w:val="clear" w:color="auto" w:fill="D9D9D9"/>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280" w:type="dxa"/>
            <w:vAlign w:val="bottom"/>
            <w:tcBorders>
              <w:right w:val="single" w:sz="8" w:color="D9D9D9"/>
            </w:tcBorders>
            <w:gridSpan w:val="3"/>
            <w:shd w:val="clear" w:color="auto" w:fill="D9D9D9"/>
          </w:tcPr>
          <w:p>
            <w:pPr>
              <w:spacing w:after="0"/>
              <w:rPr>
                <w:sz w:val="24"/>
                <w:szCs w:val="24"/>
                <w:color w:val="auto"/>
              </w:rPr>
            </w:pPr>
          </w:p>
        </w:tc>
        <w:tc>
          <w:tcPr>
            <w:tcW w:w="140" w:type="dxa"/>
            <w:vAlign w:val="bottom"/>
            <w:tcBorders>
              <w:right w:val="single" w:sz="8" w:color="auto"/>
            </w:tcBorders>
            <w:shd w:val="clear" w:color="auto" w:fill="D9D9D9"/>
          </w:tcPr>
          <w:p>
            <w:pPr>
              <w:spacing w:after="0"/>
              <w:rPr>
                <w:sz w:val="24"/>
                <w:szCs w:val="24"/>
                <w:color w:val="auto"/>
              </w:rPr>
            </w:pPr>
          </w:p>
        </w:tc>
        <w:tc>
          <w:tcPr>
            <w:tcW w:w="440" w:type="dxa"/>
            <w:vAlign w:val="bottom"/>
            <w:tcBorders>
              <w:right w:val="single" w:sz="8" w:color="auto"/>
            </w:tcBorders>
            <w:gridSpan w:val="4"/>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60" w:type="dxa"/>
            <w:vAlign w:val="bottom"/>
            <w:tcBorders>
              <w:right w:val="single" w:sz="8" w:color="auto"/>
            </w:tcBorders>
            <w:gridSpan w:val="3"/>
            <w:shd w:val="clear" w:color="auto" w:fill="D9D9D9"/>
          </w:tcPr>
          <w:p>
            <w:pPr>
              <w:spacing w:after="0"/>
              <w:rPr>
                <w:sz w:val="24"/>
                <w:szCs w:val="24"/>
                <w:color w:val="auto"/>
              </w:rPr>
            </w:pPr>
          </w:p>
        </w:tc>
        <w:tc>
          <w:tcPr>
            <w:tcW w:w="60" w:type="dxa"/>
            <w:vAlign w:val="bottom"/>
            <w:tcBorders>
              <w:right w:val="single" w:sz="8" w:color="D9D9D9"/>
            </w:tcBorders>
            <w:shd w:val="clear" w:color="auto" w:fill="D9D9D9"/>
          </w:tcPr>
          <w:p>
            <w:pPr>
              <w:spacing w:after="0"/>
              <w:rPr>
                <w:sz w:val="24"/>
                <w:szCs w:val="24"/>
                <w:color w:val="auto"/>
              </w:rPr>
            </w:pPr>
          </w:p>
        </w:tc>
        <w:tc>
          <w:tcPr>
            <w:tcW w:w="420" w:type="dxa"/>
            <w:vAlign w:val="bottom"/>
            <w:tcBorders>
              <w:right w:val="single" w:sz="8" w:color="auto"/>
            </w:tcBorders>
            <w:gridSpan w:val="2"/>
            <w:shd w:val="clear" w:color="auto" w:fill="D9D9D9"/>
          </w:tcPr>
          <w:p>
            <w:pPr>
              <w:spacing w:after="0"/>
              <w:rPr>
                <w:sz w:val="24"/>
                <w:szCs w:val="24"/>
                <w:color w:val="auto"/>
              </w:rPr>
            </w:pPr>
          </w:p>
        </w:tc>
        <w:tc>
          <w:tcPr>
            <w:tcW w:w="720" w:type="dxa"/>
            <w:vAlign w:val="bottom"/>
            <w:tcBorders>
              <w:right w:val="single" w:sz="8" w:color="auto"/>
            </w:tcBorders>
            <w:gridSpan w:val="3"/>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206"/>
        </w:trPr>
        <w:tc>
          <w:tcPr>
            <w:tcW w:w="120" w:type="dxa"/>
            <w:vAlign w:val="bottom"/>
            <w:tcBorders>
              <w:left w:val="single" w:sz="8" w:color="auto"/>
            </w:tcBorders>
            <w:shd w:val="clear" w:color="auto" w:fill="D9D9D9"/>
          </w:tcPr>
          <w:p>
            <w:pPr>
              <w:spacing w:after="0"/>
              <w:rPr>
                <w:sz w:val="17"/>
                <w:szCs w:val="17"/>
                <w:color w:val="auto"/>
              </w:rPr>
            </w:pPr>
          </w:p>
        </w:tc>
        <w:tc>
          <w:tcPr>
            <w:tcW w:w="78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ПМ</w:t>
            </w:r>
            <w:r>
              <w:rPr>
                <w:rFonts w:ascii="Times New Roman" w:cs="Times New Roman" w:eastAsia="Times New Roman" w:hAnsi="Times New Roman"/>
                <w:sz w:val="18"/>
                <w:szCs w:val="18"/>
                <w:b w:val="1"/>
                <w:bCs w:val="1"/>
                <w:color w:val="auto"/>
              </w:rPr>
              <w:t>.01</w:t>
            </w:r>
          </w:p>
        </w:tc>
        <w:tc>
          <w:tcPr>
            <w:tcW w:w="120" w:type="dxa"/>
            <w:vAlign w:val="bottom"/>
            <w:tcBorders>
              <w:right w:val="single" w:sz="8" w:color="auto"/>
            </w:tcBorders>
            <w:shd w:val="clear" w:color="auto" w:fill="D9D9D9"/>
          </w:tcPr>
          <w:p>
            <w:pPr>
              <w:spacing w:after="0"/>
              <w:rPr>
                <w:sz w:val="17"/>
                <w:szCs w:val="17"/>
                <w:color w:val="auto"/>
              </w:rPr>
            </w:pPr>
          </w:p>
        </w:tc>
        <w:tc>
          <w:tcPr>
            <w:tcW w:w="28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автоматизированных</w:t>
            </w:r>
          </w:p>
        </w:tc>
        <w:tc>
          <w:tcPr>
            <w:tcW w:w="80" w:type="dxa"/>
            <w:vAlign w:val="bottom"/>
            <w:shd w:val="clear" w:color="auto" w:fill="D9D9D9"/>
          </w:tcPr>
          <w:p>
            <w:pPr>
              <w:spacing w:after="0"/>
              <w:rPr>
                <w:sz w:val="17"/>
                <w:szCs w:val="17"/>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К</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1"/>
              </w:rPr>
              <w:t>К</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gridSpan w:val="2"/>
          </w:tcPr>
          <w:p>
            <w:pPr>
              <w:spacing w:after="0"/>
              <w:rPr>
                <w:sz w:val="17"/>
                <w:szCs w:val="17"/>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140" w:type="dxa"/>
            <w:vAlign w:val="bottom"/>
            <w:tcBorders>
              <w:right w:val="single" w:sz="8" w:color="auto"/>
            </w:tcBorders>
            <w:shd w:val="clear" w:color="auto" w:fill="D9D9D9"/>
          </w:tcPr>
          <w:p>
            <w:pPr>
              <w:spacing w:after="0"/>
              <w:rPr>
                <w:sz w:val="17"/>
                <w:szCs w:val="17"/>
                <w:color w:val="auto"/>
              </w:rPr>
            </w:pPr>
          </w:p>
        </w:tc>
        <w:tc>
          <w:tcPr>
            <w:tcW w:w="120" w:type="dxa"/>
            <w:vAlign w:val="bottom"/>
            <w:tcBorders>
              <w:right w:val="single" w:sz="8" w:color="D9D9D9"/>
            </w:tcBorders>
            <w:shd w:val="clear" w:color="auto" w:fill="D9D9D9"/>
          </w:tcPr>
          <w:p>
            <w:pPr>
              <w:spacing w:after="0"/>
              <w:rPr>
                <w:sz w:val="17"/>
                <w:szCs w:val="17"/>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23</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shd w:val="clear" w:color="auto" w:fill="D9D9D9"/>
          </w:tcPr>
          <w:p>
            <w:pPr>
              <w:spacing w:after="0"/>
              <w:rPr>
                <w:sz w:val="17"/>
                <w:szCs w:val="17"/>
                <w:color w:val="auto"/>
              </w:rPr>
            </w:pPr>
          </w:p>
        </w:tc>
        <w:tc>
          <w:tcPr>
            <w:tcW w:w="80" w:type="dxa"/>
            <w:vAlign w:val="bottom"/>
            <w:tcBorders>
              <w:right w:val="single" w:sz="8" w:color="D9D9D9"/>
            </w:tcBorders>
            <w:shd w:val="clear" w:color="auto" w:fill="D9D9D9"/>
          </w:tcPr>
          <w:p>
            <w:pPr>
              <w:spacing w:after="0"/>
              <w:rPr>
                <w:sz w:val="17"/>
                <w:szCs w:val="17"/>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17"/>
                <w:szCs w:val="17"/>
                <w:color w:val="auto"/>
              </w:rPr>
            </w:pPr>
          </w:p>
        </w:tc>
        <w:tc>
          <w:tcPr>
            <w:tcW w:w="80" w:type="dxa"/>
            <w:vAlign w:val="bottom"/>
            <w:tcBorders>
              <w:right w:val="single" w:sz="8" w:color="D9D9D9"/>
            </w:tcBorders>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gridSpan w:val="2"/>
          </w:tcPr>
          <w:p>
            <w:pPr>
              <w:spacing w:after="0"/>
              <w:rPr>
                <w:sz w:val="17"/>
                <w:szCs w:val="17"/>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right w:val="single" w:sz="8" w:color="auto"/>
            </w:tcBorders>
            <w:gridSpan w:val="2"/>
            <w:shd w:val="clear" w:color="auto" w:fill="D9D9D9"/>
          </w:tcPr>
          <w:p>
            <w:pPr>
              <w:spacing w:after="0"/>
              <w:rPr>
                <w:sz w:val="17"/>
                <w:szCs w:val="17"/>
                <w:color w:val="auto"/>
              </w:rPr>
            </w:pPr>
          </w:p>
        </w:tc>
        <w:tc>
          <w:tcPr>
            <w:tcW w:w="280" w:type="dxa"/>
            <w:vAlign w:val="bottom"/>
            <w:tcBorders>
              <w:lef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17"/>
                <w:szCs w:val="17"/>
                <w:color w:val="auto"/>
              </w:rPr>
            </w:pPr>
          </w:p>
        </w:tc>
        <w:tc>
          <w:tcPr>
            <w:tcW w:w="40" w:type="dxa"/>
            <w:vAlign w:val="bottom"/>
            <w:tcBorders>
              <w:right w:val="single" w:sz="8" w:color="D9D9D9"/>
            </w:tcBorders>
            <w:shd w:val="clear" w:color="auto" w:fill="D9D9D9"/>
          </w:tcPr>
          <w:p>
            <w:pPr>
              <w:spacing w:after="0"/>
              <w:rPr>
                <w:sz w:val="17"/>
                <w:szCs w:val="17"/>
                <w:color w:val="auto"/>
              </w:rPr>
            </w:pPr>
          </w:p>
        </w:tc>
        <w:tc>
          <w:tcPr>
            <w:tcW w:w="60" w:type="dxa"/>
            <w:vAlign w:val="bottom"/>
            <w:shd w:val="clear" w:color="auto" w:fill="D9D9D9"/>
          </w:tcPr>
          <w:p>
            <w:pPr>
              <w:spacing w:after="0"/>
              <w:rPr>
                <w:sz w:val="17"/>
                <w:szCs w:val="17"/>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60" w:type="dxa"/>
            <w:vAlign w:val="bottom"/>
            <w:tcBorders>
              <w:right w:val="single" w:sz="8" w:color="auto"/>
            </w:tcBorders>
            <w:gridSpan w:val="2"/>
            <w:shd w:val="clear" w:color="auto" w:fill="D9D9D9"/>
          </w:tcPr>
          <w:p>
            <w:pPr>
              <w:spacing w:after="0"/>
              <w:rPr>
                <w:sz w:val="17"/>
                <w:szCs w:val="17"/>
                <w:color w:val="auto"/>
              </w:rPr>
            </w:pPr>
          </w:p>
        </w:tc>
        <w:tc>
          <w:tcPr>
            <w:tcW w:w="40" w:type="dxa"/>
            <w:vAlign w:val="bottom"/>
            <w:tcBorders>
              <w:right w:val="single" w:sz="8" w:color="D9D9D9"/>
            </w:tcBorders>
            <w:shd w:val="clear" w:color="auto" w:fill="D9D9D9"/>
          </w:tcPr>
          <w:p>
            <w:pPr>
              <w:spacing w:after="0"/>
              <w:rPr>
                <w:sz w:val="17"/>
                <w:szCs w:val="17"/>
                <w:color w:val="auto"/>
              </w:rPr>
            </w:pPr>
          </w:p>
        </w:tc>
        <w:tc>
          <w:tcPr>
            <w:tcW w:w="4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0" w:type="dxa"/>
            <w:vAlign w:val="bottom"/>
          </w:tcPr>
          <w:p>
            <w:pPr>
              <w:spacing w:after="0"/>
              <w:rPr>
                <w:sz w:val="1"/>
                <w:szCs w:val="1"/>
                <w:color w:val="auto"/>
              </w:rPr>
            </w:pPr>
          </w:p>
        </w:tc>
      </w:tr>
      <w:tr>
        <w:trPr>
          <w:trHeight w:val="106"/>
        </w:trPr>
        <w:tc>
          <w:tcPr>
            <w:tcW w:w="120" w:type="dxa"/>
            <w:vAlign w:val="bottom"/>
            <w:tcBorders>
              <w:left w:val="single" w:sz="8" w:color="auto"/>
            </w:tcBorders>
            <w:shd w:val="clear" w:color="auto" w:fill="D9D9D9"/>
          </w:tcPr>
          <w:p>
            <w:pPr>
              <w:spacing w:after="0"/>
              <w:rPr>
                <w:sz w:val="9"/>
                <w:szCs w:val="9"/>
                <w:color w:val="auto"/>
              </w:rPr>
            </w:pPr>
          </w:p>
        </w:tc>
        <w:tc>
          <w:tcPr>
            <w:tcW w:w="78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информационных</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b w:val="1"/>
                <w:bCs w:val="1"/>
                <w:color w:val="auto"/>
              </w:rPr>
              <w:t xml:space="preserve"> систем в</w:t>
            </w: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gridSpan w:val="2"/>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0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120" w:type="dxa"/>
            <w:vAlign w:val="bottom"/>
            <w:tcBorders>
              <w:right w:val="single" w:sz="8" w:color="D9D9D9"/>
            </w:tcBorders>
            <w:shd w:val="clear" w:color="auto" w:fill="D9D9D9"/>
          </w:tcPr>
          <w:p>
            <w:pPr>
              <w:spacing w:after="0"/>
              <w:rPr>
                <w:sz w:val="9"/>
                <w:szCs w:val="9"/>
                <w:color w:val="auto"/>
              </w:rPr>
            </w:pPr>
          </w:p>
        </w:tc>
        <w:tc>
          <w:tcPr>
            <w:tcW w:w="20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gridSpan w:val="2"/>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60" w:type="dxa"/>
            <w:vAlign w:val="bottom"/>
            <w:tcBorders>
              <w:right w:val="single" w:sz="8" w:color="auto"/>
            </w:tcBorders>
            <w:gridSpan w:val="2"/>
            <w:shd w:val="clear" w:color="auto" w:fill="D9D9D9"/>
          </w:tcPr>
          <w:p>
            <w:pPr>
              <w:spacing w:after="0"/>
              <w:rPr>
                <w:sz w:val="9"/>
                <w:szCs w:val="9"/>
                <w:color w:val="auto"/>
              </w:rPr>
            </w:pPr>
          </w:p>
        </w:tc>
        <w:tc>
          <w:tcPr>
            <w:tcW w:w="280" w:type="dxa"/>
            <w:vAlign w:val="bottom"/>
            <w:tcBorders>
              <w:left w:val="single" w:sz="8" w:color="D9D9D9"/>
            </w:tcBorders>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40" w:type="dxa"/>
            <w:vAlign w:val="bottom"/>
            <w:tcBorders>
              <w:right w:val="single" w:sz="8" w:color="D9D9D9"/>
            </w:tcBorders>
            <w:shd w:val="clear" w:color="auto" w:fill="D9D9D9"/>
          </w:tcPr>
          <w:p>
            <w:pPr>
              <w:spacing w:after="0"/>
              <w:rPr>
                <w:sz w:val="9"/>
                <w:szCs w:val="9"/>
                <w:color w:val="auto"/>
              </w:rPr>
            </w:pPr>
          </w:p>
        </w:tc>
        <w:tc>
          <w:tcPr>
            <w:tcW w:w="60" w:type="dxa"/>
            <w:vAlign w:val="bottom"/>
            <w:shd w:val="clear" w:color="auto" w:fill="D9D9D9"/>
          </w:tcPr>
          <w:p>
            <w:pPr>
              <w:spacing w:after="0"/>
              <w:rPr>
                <w:sz w:val="9"/>
                <w:szCs w:val="9"/>
                <w:color w:val="auto"/>
              </w:rPr>
            </w:pPr>
          </w:p>
        </w:tc>
        <w:tc>
          <w:tcPr>
            <w:tcW w:w="200" w:type="dxa"/>
            <w:vAlign w:val="bottom"/>
            <w:vMerge w:val="continue"/>
            <w:shd w:val="clear" w:color="auto" w:fill="D9D9D9"/>
          </w:tcPr>
          <w:p>
            <w:pPr>
              <w:spacing w:after="0"/>
              <w:rPr>
                <w:sz w:val="9"/>
                <w:szCs w:val="9"/>
                <w:color w:val="auto"/>
              </w:rPr>
            </w:pPr>
          </w:p>
        </w:tc>
        <w:tc>
          <w:tcPr>
            <w:tcW w:w="160" w:type="dxa"/>
            <w:vAlign w:val="bottom"/>
            <w:tcBorders>
              <w:right w:val="single" w:sz="8" w:color="auto"/>
            </w:tcBorders>
            <w:gridSpan w:val="2"/>
            <w:shd w:val="clear" w:color="auto" w:fill="D9D9D9"/>
          </w:tcPr>
          <w:p>
            <w:pPr>
              <w:spacing w:after="0"/>
              <w:rPr>
                <w:sz w:val="9"/>
                <w:szCs w:val="9"/>
                <w:color w:val="auto"/>
              </w:rPr>
            </w:pPr>
          </w:p>
        </w:tc>
        <w:tc>
          <w:tcPr>
            <w:tcW w:w="40" w:type="dxa"/>
            <w:vAlign w:val="bottom"/>
            <w:tcBorders>
              <w:right w:val="single" w:sz="8" w:color="D9D9D9"/>
            </w:tcBorders>
            <w:shd w:val="clear" w:color="auto" w:fill="D9D9D9"/>
          </w:tcPr>
          <w:p>
            <w:pPr>
              <w:spacing w:after="0"/>
              <w:rPr>
                <w:sz w:val="9"/>
                <w:szCs w:val="9"/>
                <w:color w:val="auto"/>
              </w:rPr>
            </w:pPr>
          </w:p>
        </w:tc>
        <w:tc>
          <w:tcPr>
            <w:tcW w:w="4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Э</w:t>
            </w: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0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1020" w:type="dxa"/>
            <w:vAlign w:val="bottom"/>
            <w:tcBorders>
              <w:left w:val="single" w:sz="8" w:color="auto"/>
              <w:right w:val="single" w:sz="8" w:color="auto"/>
            </w:tcBorders>
            <w:gridSpan w:val="3"/>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42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4"/>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120" w:type="dxa"/>
            <w:vAlign w:val="bottom"/>
            <w:tcBorders>
              <w:right w:val="single" w:sz="8" w:color="D9D9D9"/>
            </w:tcBorders>
            <w:shd w:val="clear" w:color="auto" w:fill="D9D9D9"/>
          </w:tcPr>
          <w:p>
            <w:pPr>
              <w:spacing w:after="0"/>
              <w:rPr>
                <w:sz w:val="9"/>
                <w:szCs w:val="9"/>
                <w:color w:val="auto"/>
              </w:rPr>
            </w:pPr>
          </w:p>
        </w:tc>
        <w:tc>
          <w:tcPr>
            <w:tcW w:w="320" w:type="dxa"/>
            <w:vAlign w:val="bottom"/>
            <w:tcBorders>
              <w:right w:val="single" w:sz="8" w:color="auto"/>
            </w:tcBorders>
            <w:gridSpan w:val="2"/>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340" w:type="dxa"/>
            <w:vAlign w:val="bottom"/>
            <w:tcBorders>
              <w:right w:val="single" w:sz="8" w:color="auto"/>
            </w:tcBorders>
            <w:gridSpan w:val="2"/>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360" w:type="dxa"/>
            <w:vAlign w:val="bottom"/>
            <w:tcBorders>
              <w:right w:val="single" w:sz="8" w:color="auto"/>
            </w:tcBorders>
            <w:gridSpan w:val="2"/>
            <w:shd w:val="clear" w:color="auto" w:fill="D9D9D9"/>
          </w:tcPr>
          <w:p>
            <w:pPr>
              <w:spacing w:after="0"/>
              <w:rPr>
                <w:sz w:val="9"/>
                <w:szCs w:val="9"/>
                <w:color w:val="auto"/>
              </w:rPr>
            </w:pPr>
          </w:p>
        </w:tc>
        <w:tc>
          <w:tcPr>
            <w:tcW w:w="480" w:type="dxa"/>
            <w:vAlign w:val="bottom"/>
            <w:tcBorders>
              <w:right w:val="single" w:sz="8" w:color="auto"/>
            </w:tcBorders>
            <w:gridSpan w:val="5"/>
          </w:tcPr>
          <w:p>
            <w:pPr>
              <w:spacing w:after="0"/>
              <w:rPr>
                <w:sz w:val="9"/>
                <w:szCs w:val="9"/>
                <w:color w:val="auto"/>
              </w:rPr>
            </w:pPr>
          </w:p>
        </w:tc>
        <w:tc>
          <w:tcPr>
            <w:tcW w:w="400" w:type="dxa"/>
            <w:vAlign w:val="bottom"/>
            <w:tcBorders>
              <w:left w:val="single" w:sz="8" w:color="D9D9D9"/>
              <w:right w:val="single" w:sz="8" w:color="auto"/>
            </w:tcBorders>
            <w:gridSpan w:val="2"/>
            <w:shd w:val="clear" w:color="auto" w:fill="D9D9D9"/>
          </w:tcPr>
          <w:p>
            <w:pPr>
              <w:spacing w:after="0"/>
              <w:rPr>
                <w:sz w:val="9"/>
                <w:szCs w:val="9"/>
                <w:color w:val="auto"/>
              </w:rPr>
            </w:pPr>
          </w:p>
        </w:tc>
        <w:tc>
          <w:tcPr>
            <w:tcW w:w="40" w:type="dxa"/>
            <w:vAlign w:val="bottom"/>
            <w:tcBorders>
              <w:right w:val="single" w:sz="8" w:color="D9D9D9"/>
            </w:tcBorders>
            <w:shd w:val="clear" w:color="auto" w:fill="D9D9D9"/>
          </w:tcPr>
          <w:p>
            <w:pPr>
              <w:spacing w:after="0"/>
              <w:rPr>
                <w:sz w:val="9"/>
                <w:szCs w:val="9"/>
                <w:color w:val="auto"/>
              </w:rPr>
            </w:pPr>
          </w:p>
        </w:tc>
        <w:tc>
          <w:tcPr>
            <w:tcW w:w="420" w:type="dxa"/>
            <w:vAlign w:val="bottom"/>
            <w:tcBorders>
              <w:right w:val="single" w:sz="8" w:color="auto"/>
            </w:tcBorders>
            <w:gridSpan w:val="4"/>
            <w:shd w:val="clear" w:color="auto" w:fill="D9D9D9"/>
          </w:tcPr>
          <w:p>
            <w:pPr>
              <w:spacing w:after="0"/>
              <w:rPr>
                <w:sz w:val="9"/>
                <w:szCs w:val="9"/>
                <w:color w:val="auto"/>
              </w:rPr>
            </w:pPr>
          </w:p>
        </w:tc>
        <w:tc>
          <w:tcPr>
            <w:tcW w:w="40" w:type="dxa"/>
            <w:vAlign w:val="bottom"/>
            <w:tcBorders>
              <w:right w:val="single" w:sz="8" w:color="D9D9D9"/>
            </w:tcBorders>
            <w:shd w:val="clear" w:color="auto" w:fill="D9D9D9"/>
          </w:tcPr>
          <w:p>
            <w:pPr>
              <w:spacing w:after="0"/>
              <w:rPr>
                <w:sz w:val="9"/>
                <w:szCs w:val="9"/>
                <w:color w:val="auto"/>
              </w:rPr>
            </w:pPr>
          </w:p>
        </w:tc>
        <w:tc>
          <w:tcPr>
            <w:tcW w:w="40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42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20" w:type="dxa"/>
            <w:vAlign w:val="bottom"/>
            <w:tcBorders>
              <w:right w:val="single" w:sz="8" w:color="D9D9D9"/>
            </w:tcBorders>
            <w:gridSpan w:val="3"/>
            <w:shd w:val="clear" w:color="auto" w:fill="D9D9D9"/>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280" w:type="dxa"/>
            <w:vAlign w:val="bottom"/>
            <w:tcBorders>
              <w:right w:val="single" w:sz="8" w:color="D9D9D9"/>
            </w:tcBorders>
            <w:gridSpan w:val="3"/>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440" w:type="dxa"/>
            <w:vAlign w:val="bottom"/>
            <w:tcBorders>
              <w:right w:val="single" w:sz="8" w:color="auto"/>
            </w:tcBorders>
            <w:gridSpan w:val="4"/>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60" w:type="dxa"/>
            <w:vAlign w:val="bottom"/>
            <w:tcBorders>
              <w:right w:val="single" w:sz="8" w:color="D9D9D9"/>
            </w:tcBorders>
            <w:shd w:val="clear" w:color="auto" w:fill="D9D9D9"/>
          </w:tcPr>
          <w:p>
            <w:pPr>
              <w:spacing w:after="0"/>
              <w:rPr>
                <w:sz w:val="9"/>
                <w:szCs w:val="9"/>
                <w:color w:val="auto"/>
              </w:rPr>
            </w:pPr>
          </w:p>
        </w:tc>
        <w:tc>
          <w:tcPr>
            <w:tcW w:w="420" w:type="dxa"/>
            <w:vAlign w:val="bottom"/>
            <w:tcBorders>
              <w:right w:val="single" w:sz="8" w:color="auto"/>
            </w:tcBorders>
            <w:gridSpan w:val="2"/>
            <w:shd w:val="clear" w:color="auto" w:fill="D9D9D9"/>
          </w:tcPr>
          <w:p>
            <w:pPr>
              <w:spacing w:after="0"/>
              <w:rPr>
                <w:sz w:val="9"/>
                <w:szCs w:val="9"/>
                <w:color w:val="auto"/>
              </w:rPr>
            </w:pPr>
          </w:p>
        </w:tc>
        <w:tc>
          <w:tcPr>
            <w:tcW w:w="720" w:type="dxa"/>
            <w:vAlign w:val="bottom"/>
            <w:tcBorders>
              <w:right w:val="single" w:sz="8" w:color="auto"/>
            </w:tcBorders>
            <w:gridSpan w:val="3"/>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206"/>
        </w:trPr>
        <w:tc>
          <w:tcPr>
            <w:tcW w:w="1020" w:type="dxa"/>
            <w:vAlign w:val="bottom"/>
            <w:tcBorders>
              <w:left w:val="single" w:sz="8" w:color="auto"/>
              <w:right w:val="single" w:sz="8" w:color="auto"/>
            </w:tcBorders>
            <w:gridSpan w:val="3"/>
            <w:shd w:val="clear" w:color="auto" w:fill="D9D9D9"/>
          </w:tcPr>
          <w:p>
            <w:pPr>
              <w:spacing w:after="0"/>
              <w:rPr>
                <w:sz w:val="17"/>
                <w:szCs w:val="17"/>
                <w:color w:val="auto"/>
              </w:rPr>
            </w:pPr>
          </w:p>
        </w:tc>
        <w:tc>
          <w:tcPr>
            <w:tcW w:w="28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защищённом исполнении</w:t>
            </w:r>
          </w:p>
        </w:tc>
        <w:tc>
          <w:tcPr>
            <w:tcW w:w="42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4"/>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120" w:type="dxa"/>
            <w:vAlign w:val="bottom"/>
            <w:tcBorders>
              <w:right w:val="single" w:sz="8" w:color="D9D9D9"/>
            </w:tcBorders>
            <w:shd w:val="clear" w:color="auto" w:fill="D9D9D9"/>
          </w:tcPr>
          <w:p>
            <w:pPr>
              <w:spacing w:after="0"/>
              <w:rPr>
                <w:sz w:val="17"/>
                <w:szCs w:val="17"/>
                <w:color w:val="auto"/>
              </w:rPr>
            </w:pPr>
          </w:p>
        </w:tc>
        <w:tc>
          <w:tcPr>
            <w:tcW w:w="320" w:type="dxa"/>
            <w:vAlign w:val="bottom"/>
            <w:tcBorders>
              <w:right w:val="single" w:sz="8" w:color="auto"/>
            </w:tcBorders>
            <w:gridSpan w:val="2"/>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80" w:type="dxa"/>
            <w:vAlign w:val="bottom"/>
            <w:tcBorders>
              <w:right w:val="single" w:sz="8" w:color="D9D9D9"/>
            </w:tcBorders>
            <w:shd w:val="clear" w:color="auto" w:fill="D9D9D9"/>
          </w:tcPr>
          <w:p>
            <w:pPr>
              <w:spacing w:after="0"/>
              <w:rPr>
                <w:sz w:val="17"/>
                <w:szCs w:val="17"/>
                <w:color w:val="auto"/>
              </w:rPr>
            </w:pPr>
          </w:p>
        </w:tc>
        <w:tc>
          <w:tcPr>
            <w:tcW w:w="340" w:type="dxa"/>
            <w:vAlign w:val="bottom"/>
            <w:tcBorders>
              <w:right w:val="single" w:sz="8" w:color="auto"/>
            </w:tcBorders>
            <w:gridSpan w:val="2"/>
            <w:shd w:val="clear" w:color="auto" w:fill="D9D9D9"/>
          </w:tcPr>
          <w:p>
            <w:pPr>
              <w:spacing w:after="0"/>
              <w:rPr>
                <w:sz w:val="17"/>
                <w:szCs w:val="17"/>
                <w:color w:val="auto"/>
              </w:rPr>
            </w:pPr>
          </w:p>
        </w:tc>
        <w:tc>
          <w:tcPr>
            <w:tcW w:w="80" w:type="dxa"/>
            <w:vAlign w:val="bottom"/>
            <w:tcBorders>
              <w:right w:val="single" w:sz="8" w:color="D9D9D9"/>
            </w:tcBorders>
            <w:shd w:val="clear" w:color="auto" w:fill="D9D9D9"/>
          </w:tcPr>
          <w:p>
            <w:pPr>
              <w:spacing w:after="0"/>
              <w:rPr>
                <w:sz w:val="17"/>
                <w:szCs w:val="17"/>
                <w:color w:val="auto"/>
              </w:rPr>
            </w:pPr>
          </w:p>
        </w:tc>
        <w:tc>
          <w:tcPr>
            <w:tcW w:w="360" w:type="dxa"/>
            <w:vAlign w:val="bottom"/>
            <w:tcBorders>
              <w:right w:val="single" w:sz="8" w:color="auto"/>
            </w:tcBorders>
            <w:gridSpan w:val="2"/>
            <w:shd w:val="clear" w:color="auto" w:fill="D9D9D9"/>
          </w:tcPr>
          <w:p>
            <w:pPr>
              <w:spacing w:after="0"/>
              <w:rPr>
                <w:sz w:val="17"/>
                <w:szCs w:val="17"/>
                <w:color w:val="auto"/>
              </w:rPr>
            </w:pPr>
          </w:p>
        </w:tc>
        <w:tc>
          <w:tcPr>
            <w:tcW w:w="480" w:type="dxa"/>
            <w:vAlign w:val="bottom"/>
            <w:tcBorders>
              <w:right w:val="single" w:sz="8" w:color="auto"/>
            </w:tcBorders>
            <w:gridSpan w:val="5"/>
          </w:tcPr>
          <w:p>
            <w:pPr>
              <w:spacing w:after="0"/>
              <w:rPr>
                <w:sz w:val="17"/>
                <w:szCs w:val="17"/>
                <w:color w:val="auto"/>
              </w:rPr>
            </w:pPr>
          </w:p>
        </w:tc>
        <w:tc>
          <w:tcPr>
            <w:tcW w:w="400" w:type="dxa"/>
            <w:vAlign w:val="bottom"/>
            <w:tcBorders>
              <w:left w:val="single" w:sz="8" w:color="D9D9D9"/>
              <w:right w:val="single" w:sz="8" w:color="auto"/>
            </w:tcBorders>
            <w:gridSpan w:val="2"/>
            <w:shd w:val="clear" w:color="auto" w:fill="D9D9D9"/>
          </w:tcPr>
          <w:p>
            <w:pPr>
              <w:spacing w:after="0"/>
              <w:rPr>
                <w:sz w:val="17"/>
                <w:szCs w:val="17"/>
                <w:color w:val="auto"/>
              </w:rPr>
            </w:pPr>
          </w:p>
        </w:tc>
        <w:tc>
          <w:tcPr>
            <w:tcW w:w="40" w:type="dxa"/>
            <w:vAlign w:val="bottom"/>
            <w:tcBorders>
              <w:right w:val="single" w:sz="8" w:color="D9D9D9"/>
            </w:tcBorders>
            <w:shd w:val="clear" w:color="auto" w:fill="D9D9D9"/>
          </w:tcPr>
          <w:p>
            <w:pPr>
              <w:spacing w:after="0"/>
              <w:rPr>
                <w:sz w:val="17"/>
                <w:szCs w:val="17"/>
                <w:color w:val="auto"/>
              </w:rPr>
            </w:pPr>
          </w:p>
        </w:tc>
        <w:tc>
          <w:tcPr>
            <w:tcW w:w="420" w:type="dxa"/>
            <w:vAlign w:val="bottom"/>
            <w:tcBorders>
              <w:right w:val="single" w:sz="8" w:color="auto"/>
            </w:tcBorders>
            <w:gridSpan w:val="4"/>
            <w:shd w:val="clear" w:color="auto" w:fill="D9D9D9"/>
          </w:tcPr>
          <w:p>
            <w:pPr>
              <w:spacing w:after="0"/>
              <w:rPr>
                <w:sz w:val="17"/>
                <w:szCs w:val="17"/>
                <w:color w:val="auto"/>
              </w:rPr>
            </w:pPr>
          </w:p>
        </w:tc>
        <w:tc>
          <w:tcPr>
            <w:tcW w:w="40" w:type="dxa"/>
            <w:vAlign w:val="bottom"/>
            <w:tcBorders>
              <w:right w:val="single" w:sz="8" w:color="D9D9D9"/>
            </w:tcBorders>
            <w:shd w:val="clear" w:color="auto" w:fill="D9D9D9"/>
          </w:tcPr>
          <w:p>
            <w:pPr>
              <w:spacing w:after="0"/>
              <w:rPr>
                <w:sz w:val="17"/>
                <w:szCs w:val="17"/>
                <w:color w:val="auto"/>
              </w:rPr>
            </w:pPr>
          </w:p>
        </w:tc>
        <w:tc>
          <w:tcPr>
            <w:tcW w:w="40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6"/>
                <w:szCs w:val="16"/>
                <w:b w:val="1"/>
                <w:bCs w:val="1"/>
                <w:color w:val="auto"/>
                <w:highlight w:val="lightGray"/>
              </w:rPr>
              <w:t>ПМ</w:t>
            </w:r>
          </w:p>
        </w:tc>
        <w:tc>
          <w:tcPr>
            <w:tcW w:w="42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20" w:type="dxa"/>
            <w:vAlign w:val="bottom"/>
            <w:tcBorders>
              <w:right w:val="single" w:sz="8" w:color="D9D9D9"/>
            </w:tcBorders>
            <w:gridSpan w:val="3"/>
            <w:shd w:val="clear" w:color="auto" w:fill="D9D9D9"/>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280" w:type="dxa"/>
            <w:vAlign w:val="bottom"/>
            <w:tcBorders>
              <w:right w:val="single" w:sz="8" w:color="D9D9D9"/>
            </w:tcBorders>
            <w:gridSpan w:val="3"/>
            <w:shd w:val="clear" w:color="auto" w:fill="D9D9D9"/>
          </w:tcPr>
          <w:p>
            <w:pPr>
              <w:spacing w:after="0"/>
              <w:rPr>
                <w:sz w:val="17"/>
                <w:szCs w:val="17"/>
                <w:color w:val="auto"/>
              </w:rPr>
            </w:pPr>
          </w:p>
        </w:tc>
        <w:tc>
          <w:tcPr>
            <w:tcW w:w="140" w:type="dxa"/>
            <w:vAlign w:val="bottom"/>
            <w:tcBorders>
              <w:right w:val="single" w:sz="8" w:color="auto"/>
            </w:tcBorders>
            <w:shd w:val="clear" w:color="auto" w:fill="D9D9D9"/>
          </w:tcPr>
          <w:p>
            <w:pPr>
              <w:spacing w:after="0"/>
              <w:rPr>
                <w:sz w:val="17"/>
                <w:szCs w:val="17"/>
                <w:color w:val="auto"/>
              </w:rPr>
            </w:pPr>
          </w:p>
        </w:tc>
        <w:tc>
          <w:tcPr>
            <w:tcW w:w="440" w:type="dxa"/>
            <w:vAlign w:val="bottom"/>
            <w:tcBorders>
              <w:right w:val="single" w:sz="8" w:color="auto"/>
            </w:tcBorders>
            <w:gridSpan w:val="4"/>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60" w:type="dxa"/>
            <w:vAlign w:val="bottom"/>
            <w:tcBorders>
              <w:right w:val="single" w:sz="8" w:color="D9D9D9"/>
            </w:tcBorders>
            <w:shd w:val="clear" w:color="auto" w:fill="D9D9D9"/>
          </w:tcPr>
          <w:p>
            <w:pPr>
              <w:spacing w:after="0"/>
              <w:rPr>
                <w:sz w:val="17"/>
                <w:szCs w:val="17"/>
                <w:color w:val="auto"/>
              </w:rPr>
            </w:pPr>
          </w:p>
        </w:tc>
        <w:tc>
          <w:tcPr>
            <w:tcW w:w="420" w:type="dxa"/>
            <w:vAlign w:val="bottom"/>
            <w:tcBorders>
              <w:right w:val="single" w:sz="8" w:color="auto"/>
            </w:tcBorders>
            <w:gridSpan w:val="2"/>
            <w:shd w:val="clear" w:color="auto" w:fill="D9D9D9"/>
          </w:tcPr>
          <w:p>
            <w:pPr>
              <w:spacing w:after="0"/>
              <w:rPr>
                <w:sz w:val="17"/>
                <w:szCs w:val="17"/>
                <w:color w:val="auto"/>
              </w:rPr>
            </w:pPr>
          </w:p>
        </w:tc>
        <w:tc>
          <w:tcPr>
            <w:tcW w:w="720" w:type="dxa"/>
            <w:vAlign w:val="bottom"/>
            <w:tcBorders>
              <w:right w:val="single" w:sz="8" w:color="auto"/>
            </w:tcBorders>
            <w:gridSpan w:val="3"/>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207"/>
        </w:trPr>
        <w:tc>
          <w:tcPr>
            <w:tcW w:w="1020" w:type="dxa"/>
            <w:vAlign w:val="bottom"/>
            <w:tcBorders>
              <w:left w:val="single" w:sz="8" w:color="auto"/>
              <w:bottom w:val="single" w:sz="8" w:color="auto"/>
              <w:right w:val="single" w:sz="8" w:color="auto"/>
            </w:tcBorders>
            <w:gridSpan w:val="3"/>
            <w:shd w:val="clear" w:color="auto" w:fill="D9D9D9"/>
          </w:tcPr>
          <w:p>
            <w:pPr>
              <w:spacing w:after="0"/>
              <w:rPr>
                <w:sz w:val="17"/>
                <w:szCs w:val="17"/>
                <w:color w:val="auto"/>
              </w:rPr>
            </w:pPr>
          </w:p>
        </w:tc>
        <w:tc>
          <w:tcPr>
            <w:tcW w:w="28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4"/>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120" w:type="dxa"/>
            <w:vAlign w:val="bottom"/>
            <w:tcBorders>
              <w:bottom w:val="single" w:sz="8" w:color="auto"/>
              <w:right w:val="single" w:sz="8" w:color="D9D9D9"/>
            </w:tcBorders>
            <w:shd w:val="clear" w:color="auto" w:fill="D9D9D9"/>
          </w:tcPr>
          <w:p>
            <w:pPr>
              <w:spacing w:after="0"/>
              <w:rPr>
                <w:sz w:val="17"/>
                <w:szCs w:val="17"/>
                <w:color w:val="auto"/>
              </w:rPr>
            </w:pPr>
          </w:p>
        </w:tc>
        <w:tc>
          <w:tcPr>
            <w:tcW w:w="32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80" w:type="dxa"/>
            <w:vAlign w:val="bottom"/>
            <w:tcBorders>
              <w:bottom w:val="single" w:sz="8" w:color="auto"/>
              <w:right w:val="single" w:sz="8" w:color="D9D9D9"/>
            </w:tcBorders>
            <w:shd w:val="clear" w:color="auto" w:fill="D9D9D9"/>
          </w:tcPr>
          <w:p>
            <w:pPr>
              <w:spacing w:after="0"/>
              <w:rPr>
                <w:sz w:val="17"/>
                <w:szCs w:val="17"/>
                <w:color w:val="auto"/>
              </w:rPr>
            </w:pPr>
          </w:p>
        </w:tc>
        <w:tc>
          <w:tcPr>
            <w:tcW w:w="34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80" w:type="dxa"/>
            <w:vAlign w:val="bottom"/>
            <w:tcBorders>
              <w:bottom w:val="single" w:sz="8" w:color="auto"/>
              <w:right w:val="single" w:sz="8" w:color="D9D9D9"/>
            </w:tcBorders>
            <w:shd w:val="clear" w:color="auto" w:fill="D9D9D9"/>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5"/>
          </w:tcPr>
          <w:p>
            <w:pPr>
              <w:spacing w:after="0"/>
              <w:rPr>
                <w:sz w:val="17"/>
                <w:szCs w:val="17"/>
                <w:color w:val="auto"/>
              </w:rPr>
            </w:pPr>
          </w:p>
        </w:tc>
        <w:tc>
          <w:tcPr>
            <w:tcW w:w="400" w:type="dxa"/>
            <w:vAlign w:val="bottom"/>
            <w:tcBorders>
              <w:left w:val="single" w:sz="8" w:color="D9D9D9"/>
              <w:bottom w:val="single" w:sz="8" w:color="auto"/>
              <w:right w:val="single" w:sz="8" w:color="auto"/>
            </w:tcBorders>
            <w:gridSpan w:val="2"/>
            <w:shd w:val="clear" w:color="auto" w:fill="D9D9D9"/>
          </w:tcPr>
          <w:p>
            <w:pPr>
              <w:spacing w:after="0"/>
              <w:rPr>
                <w:sz w:val="17"/>
                <w:szCs w:val="17"/>
                <w:color w:val="auto"/>
              </w:rPr>
            </w:pPr>
          </w:p>
        </w:tc>
        <w:tc>
          <w:tcPr>
            <w:tcW w:w="40" w:type="dxa"/>
            <w:vAlign w:val="bottom"/>
            <w:tcBorders>
              <w:bottom w:val="single" w:sz="8" w:color="auto"/>
              <w:right w:val="single" w:sz="8" w:color="D9D9D9"/>
            </w:tcBorders>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4"/>
            <w:shd w:val="clear" w:color="auto" w:fill="D9D9D9"/>
          </w:tcPr>
          <w:p>
            <w:pPr>
              <w:spacing w:after="0"/>
              <w:rPr>
                <w:sz w:val="17"/>
                <w:szCs w:val="17"/>
                <w:color w:val="auto"/>
              </w:rPr>
            </w:pPr>
          </w:p>
        </w:tc>
        <w:tc>
          <w:tcPr>
            <w:tcW w:w="40" w:type="dxa"/>
            <w:vAlign w:val="bottom"/>
            <w:tcBorders>
              <w:bottom w:val="single" w:sz="8" w:color="auto"/>
              <w:right w:val="single" w:sz="8" w:color="D9D9D9"/>
            </w:tcBorders>
            <w:shd w:val="clear" w:color="auto" w:fill="D9D9D9"/>
          </w:tcPr>
          <w:p>
            <w:pPr>
              <w:spacing w:after="0"/>
              <w:rPr>
                <w:sz w:val="17"/>
                <w:szCs w:val="17"/>
                <w:color w:val="auto"/>
              </w:rPr>
            </w:pPr>
          </w:p>
        </w:tc>
        <w:tc>
          <w:tcPr>
            <w:tcW w:w="40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20" w:type="dxa"/>
            <w:vAlign w:val="bottom"/>
            <w:tcBorders>
              <w:bottom w:val="single" w:sz="8" w:color="auto"/>
              <w:right w:val="single" w:sz="8" w:color="D9D9D9"/>
            </w:tcBorders>
            <w:gridSpan w:val="3"/>
            <w:shd w:val="clear" w:color="auto" w:fill="D9D9D9"/>
          </w:tcPr>
          <w:p>
            <w:pPr>
              <w:spacing w:after="0"/>
              <w:rPr>
                <w:sz w:val="17"/>
                <w:szCs w:val="17"/>
                <w:color w:val="auto"/>
              </w:rPr>
            </w:pPr>
          </w:p>
        </w:tc>
        <w:tc>
          <w:tcPr>
            <w:tcW w:w="40" w:type="dxa"/>
            <w:vAlign w:val="bottom"/>
            <w:tcBorders>
              <w:bottom w:val="single" w:sz="8" w:color="auto"/>
              <w:right w:val="single" w:sz="8" w:color="auto"/>
            </w:tcBorders>
          </w:tcPr>
          <w:p>
            <w:pPr>
              <w:spacing w:after="0"/>
              <w:rPr>
                <w:sz w:val="17"/>
                <w:szCs w:val="17"/>
                <w:color w:val="auto"/>
              </w:rPr>
            </w:pPr>
          </w:p>
        </w:tc>
        <w:tc>
          <w:tcPr>
            <w:tcW w:w="280" w:type="dxa"/>
            <w:vAlign w:val="bottom"/>
            <w:tcBorders>
              <w:bottom w:val="single" w:sz="8" w:color="auto"/>
              <w:right w:val="single" w:sz="8" w:color="D9D9D9"/>
            </w:tcBorders>
            <w:gridSpan w:val="3"/>
            <w:shd w:val="clear" w:color="auto" w:fill="D9D9D9"/>
          </w:tcPr>
          <w:p>
            <w:pPr>
              <w:spacing w:after="0"/>
              <w:rPr>
                <w:sz w:val="17"/>
                <w:szCs w:val="17"/>
                <w:color w:val="auto"/>
              </w:rPr>
            </w:pPr>
          </w:p>
        </w:tc>
        <w:tc>
          <w:tcPr>
            <w:tcW w:w="140" w:type="dxa"/>
            <w:vAlign w:val="bottom"/>
            <w:tcBorders>
              <w:bottom w:val="single" w:sz="8" w:color="auto"/>
              <w:right w:val="single" w:sz="8" w:color="auto"/>
            </w:tcBorders>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4"/>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60" w:type="dxa"/>
            <w:vAlign w:val="bottom"/>
            <w:tcBorders>
              <w:bottom w:val="single" w:sz="8" w:color="auto"/>
              <w:right w:val="single" w:sz="8" w:color="D9D9D9"/>
            </w:tcBorders>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72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191"/>
        </w:trPr>
        <w:tc>
          <w:tcPr>
            <w:tcW w:w="120" w:type="dxa"/>
            <w:vAlign w:val="bottom"/>
            <w:tcBorders>
              <w:left w:val="single" w:sz="8" w:color="auto"/>
            </w:tcBorders>
          </w:tcPr>
          <w:p>
            <w:pPr>
              <w:spacing w:after="0"/>
              <w:rPr>
                <w:sz w:val="16"/>
                <w:szCs w:val="16"/>
                <w:color w:val="auto"/>
              </w:rPr>
            </w:pPr>
          </w:p>
        </w:tc>
        <w:tc>
          <w:tcPr>
            <w:tcW w:w="90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ПП</w:t>
            </w:r>
            <w:r>
              <w:rPr>
                <w:rFonts w:ascii="Times New Roman" w:cs="Times New Roman" w:eastAsia="Times New Roman" w:hAnsi="Times New Roman"/>
                <w:sz w:val="18"/>
                <w:szCs w:val="18"/>
                <w:color w:val="auto"/>
              </w:rPr>
              <w:t>.01</w:t>
            </w:r>
          </w:p>
        </w:tc>
        <w:tc>
          <w:tcPr>
            <w:tcW w:w="284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Производственная практика</w:t>
            </w:r>
          </w:p>
        </w:tc>
        <w:tc>
          <w:tcPr>
            <w:tcW w:w="8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6"/>
                <w:szCs w:val="16"/>
                <w:color w:val="auto"/>
              </w:rPr>
            </w:pPr>
          </w:p>
        </w:tc>
        <w:tc>
          <w:tcPr>
            <w:tcW w:w="32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24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24</w:t>
            </w:r>
          </w:p>
        </w:tc>
        <w:tc>
          <w:tcPr>
            <w:tcW w:w="120" w:type="dxa"/>
            <w:vAlign w:val="bottom"/>
            <w:tcBorders>
              <w:right w:val="single" w:sz="8" w:color="auto"/>
            </w:tcBorders>
          </w:tcPr>
          <w:p>
            <w:pPr>
              <w:spacing w:after="0"/>
              <w:rPr>
                <w:sz w:val="16"/>
                <w:szCs w:val="16"/>
                <w:color w:val="auto"/>
              </w:rPr>
            </w:pPr>
          </w:p>
        </w:tc>
        <w:tc>
          <w:tcPr>
            <w:tcW w:w="30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color w:val="auto"/>
                <w:w w:val="99"/>
              </w:rPr>
              <w:t>24</w:t>
            </w:r>
          </w:p>
        </w:tc>
        <w:tc>
          <w:tcPr>
            <w:tcW w:w="140" w:type="dxa"/>
            <w:vAlign w:val="bottom"/>
            <w:tcBorders>
              <w:right w:val="single" w:sz="8" w:color="auto"/>
            </w:tcBorders>
          </w:tcPr>
          <w:p>
            <w:pPr>
              <w:spacing w:after="0"/>
              <w:rPr>
                <w:sz w:val="16"/>
                <w:szCs w:val="16"/>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24</w:t>
            </w:r>
          </w:p>
        </w:tc>
        <w:tc>
          <w:tcPr>
            <w:tcW w:w="120" w:type="dxa"/>
            <w:vAlign w:val="bottom"/>
            <w:tcBorders>
              <w:right w:val="single" w:sz="8" w:color="auto"/>
            </w:tcBorders>
          </w:tcPr>
          <w:p>
            <w:pPr>
              <w:spacing w:after="0"/>
              <w:rPr>
                <w:sz w:val="16"/>
                <w:szCs w:val="16"/>
                <w:color w:val="auto"/>
              </w:rPr>
            </w:pPr>
          </w:p>
        </w:tc>
        <w:tc>
          <w:tcPr>
            <w:tcW w:w="440" w:type="dxa"/>
            <w:vAlign w:val="bottom"/>
            <w:tcBorders>
              <w:right w:val="single" w:sz="8" w:color="auto"/>
            </w:tcBorders>
            <w:gridSpan w:val="3"/>
          </w:tcPr>
          <w:p>
            <w:pPr>
              <w:jc w:val="center"/>
              <w:ind w:right="20"/>
              <w:spacing w:after="0" w:line="191" w:lineRule="exact"/>
              <w:rPr>
                <w:sz w:val="20"/>
                <w:szCs w:val="20"/>
                <w:color w:val="auto"/>
              </w:rPr>
            </w:pPr>
            <w:r>
              <w:rPr>
                <w:rFonts w:ascii="Times New Roman" w:cs="Times New Roman" w:eastAsia="Times New Roman" w:hAnsi="Times New Roman"/>
                <w:sz w:val="18"/>
                <w:szCs w:val="18"/>
                <w:color w:val="auto"/>
                <w:w w:val="99"/>
              </w:rPr>
              <w:t>23</w:t>
            </w:r>
          </w:p>
        </w:tc>
        <w:tc>
          <w:tcPr>
            <w:tcW w:w="10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6"/>
                <w:szCs w:val="16"/>
                <w:color w:val="auto"/>
              </w:rPr>
            </w:pPr>
          </w:p>
        </w:tc>
        <w:tc>
          <w:tcPr>
            <w:tcW w:w="380" w:type="dxa"/>
            <w:vAlign w:val="bottom"/>
            <w:tcBorders>
              <w:right w:val="single" w:sz="8" w:color="auto"/>
            </w:tcBorders>
            <w:gridSpan w:val="3"/>
            <w:vMerge w:val="restart"/>
          </w:tcPr>
          <w:p>
            <w:pPr>
              <w:jc w:val="center"/>
              <w:ind w:right="16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Borders>
              <w:right w:val="single" w:sz="8" w:color="auto"/>
            </w:tcBorders>
            <w:gridSpan w:val="2"/>
            <w:vMerge w:val="restart"/>
          </w:tcPr>
          <w:p>
            <w:pPr>
              <w:jc w:val="center"/>
              <w:ind w:right="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6"/>
                <w:szCs w:val="16"/>
                <w:color w:val="auto"/>
              </w:rPr>
            </w:pPr>
          </w:p>
        </w:tc>
        <w:tc>
          <w:tcPr>
            <w:tcW w:w="2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60" w:type="dxa"/>
            <w:vAlign w:val="bottom"/>
            <w:tcBorders>
              <w:right w:val="single" w:sz="8" w:color="auto"/>
            </w:tcBorders>
            <w:gridSpan w:val="2"/>
          </w:tcPr>
          <w:p>
            <w:pPr>
              <w:spacing w:after="0"/>
              <w:rPr>
                <w:sz w:val="16"/>
                <w:szCs w:val="16"/>
                <w:color w:val="auto"/>
              </w:rPr>
            </w:pPr>
          </w:p>
        </w:tc>
        <w:tc>
          <w:tcPr>
            <w:tcW w:w="80" w:type="dxa"/>
            <w:vAlign w:val="bottom"/>
            <w:gridSpan w:val="2"/>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300" w:type="dxa"/>
            <w:vAlign w:val="bottom"/>
            <w:gridSpan w:val="2"/>
            <w:vMerge w:val="restart"/>
          </w:tcPr>
          <w:p>
            <w:pPr>
              <w:jc w:val="center"/>
              <w:ind w:left="10"/>
              <w:spacing w:after="0"/>
              <w:rPr>
                <w:sz w:val="20"/>
                <w:szCs w:val="20"/>
                <w:color w:val="auto"/>
              </w:rPr>
            </w:pPr>
            <w:r>
              <w:rPr>
                <w:rFonts w:ascii="Times New Roman" w:cs="Times New Roman" w:eastAsia="Times New Roman" w:hAnsi="Times New Roman"/>
                <w:sz w:val="18"/>
                <w:szCs w:val="18"/>
                <w:color w:val="auto"/>
                <w:w w:val="88"/>
              </w:rPr>
              <w:t>6</w:t>
            </w: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8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40" w:type="dxa"/>
            <w:vAlign w:val="bottom"/>
            <w:gridSpan w:val="2"/>
          </w:tcPr>
          <w:p>
            <w:pPr>
              <w:spacing w:after="0"/>
              <w:rPr>
                <w:sz w:val="16"/>
                <w:szCs w:val="16"/>
                <w:color w:val="auto"/>
              </w:rPr>
            </w:pPr>
          </w:p>
        </w:tc>
        <w:tc>
          <w:tcPr>
            <w:tcW w:w="320" w:type="dxa"/>
            <w:vAlign w:val="bottom"/>
            <w:tcBorders>
              <w:right w:val="single" w:sz="8" w:color="auto"/>
            </w:tcBorders>
            <w:gridSpan w:val="2"/>
            <w:vMerge w:val="restart"/>
          </w:tcPr>
          <w:p>
            <w:pPr>
              <w:jc w:val="center"/>
              <w:ind w:right="89"/>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gridSpan w:val="2"/>
          </w:tcPr>
          <w:p>
            <w:pPr>
              <w:spacing w:after="0"/>
              <w:rPr>
                <w:sz w:val="16"/>
                <w:szCs w:val="16"/>
                <w:color w:val="auto"/>
              </w:rPr>
            </w:pPr>
          </w:p>
        </w:tc>
        <w:tc>
          <w:tcPr>
            <w:tcW w:w="1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40" w:type="dxa"/>
            <w:vAlign w:val="bottom"/>
            <w:tcBorders>
              <w:right w:val="single" w:sz="8" w:color="auto"/>
            </w:tcBorders>
          </w:tcPr>
          <w:p>
            <w:pPr>
              <w:spacing w:after="0"/>
              <w:rPr>
                <w:sz w:val="16"/>
                <w:szCs w:val="16"/>
                <w:color w:val="auto"/>
              </w:rPr>
            </w:pPr>
          </w:p>
        </w:tc>
        <w:tc>
          <w:tcPr>
            <w:tcW w:w="140" w:type="dxa"/>
            <w:vAlign w:val="bottom"/>
            <w:gridSpan w:val="2"/>
          </w:tcPr>
          <w:p>
            <w:pPr>
              <w:spacing w:after="0"/>
              <w:rPr>
                <w:sz w:val="16"/>
                <w:szCs w:val="16"/>
                <w:color w:val="auto"/>
              </w:rPr>
            </w:pPr>
          </w:p>
        </w:tc>
        <w:tc>
          <w:tcPr>
            <w:tcW w:w="1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right w:val="single" w:sz="8" w:color="auto"/>
            </w:tcBorders>
          </w:tcPr>
          <w:p>
            <w:pPr>
              <w:spacing w:after="0"/>
              <w:rPr>
                <w:sz w:val="16"/>
                <w:szCs w:val="16"/>
                <w:color w:val="auto"/>
              </w:rPr>
            </w:pPr>
          </w:p>
        </w:tc>
        <w:tc>
          <w:tcPr>
            <w:tcW w:w="6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125</w:t>
            </w:r>
          </w:p>
        </w:tc>
        <w:tc>
          <w:tcPr>
            <w:tcW w:w="1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06"/>
        </w:trPr>
        <w:tc>
          <w:tcPr>
            <w:tcW w:w="120" w:type="dxa"/>
            <w:vAlign w:val="bottom"/>
            <w:tcBorders>
              <w:left w:val="single" w:sz="8" w:color="auto"/>
            </w:tcBorders>
          </w:tcPr>
          <w:p>
            <w:pPr>
              <w:spacing w:after="0"/>
              <w:rPr>
                <w:sz w:val="9"/>
                <w:szCs w:val="9"/>
                <w:color w:val="auto"/>
              </w:rPr>
            </w:pPr>
          </w:p>
        </w:tc>
        <w:tc>
          <w:tcPr>
            <w:tcW w:w="900" w:type="dxa"/>
            <w:vAlign w:val="bottom"/>
            <w:tcBorders>
              <w:right w:val="single" w:sz="8" w:color="auto"/>
            </w:tcBorders>
            <w:gridSpan w:val="2"/>
            <w:vMerge w:val="continue"/>
          </w:tcPr>
          <w:p>
            <w:pPr>
              <w:spacing w:after="0"/>
              <w:rPr>
                <w:sz w:val="9"/>
                <w:szCs w:val="9"/>
                <w:color w:val="auto"/>
              </w:rPr>
            </w:pPr>
          </w:p>
        </w:tc>
        <w:tc>
          <w:tcPr>
            <w:tcW w:w="2840" w:type="dxa"/>
            <w:vAlign w:val="bottom"/>
            <w:tcBorders>
              <w:right w:val="single" w:sz="8" w:color="auto"/>
            </w:tcBorders>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40" w:type="dxa"/>
            <w:vAlign w:val="bottom"/>
            <w:tcBorders>
              <w:right w:val="single" w:sz="8" w:color="auto"/>
            </w:tcBorders>
            <w:gridSpan w:val="3"/>
            <w:vMerge w:val="restart"/>
          </w:tcPr>
          <w:p>
            <w:pPr>
              <w:jc w:val="center"/>
              <w:ind w:right="2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10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380" w:type="dxa"/>
            <w:vAlign w:val="bottom"/>
            <w:tcBorders>
              <w:right w:val="single" w:sz="8" w:color="auto"/>
            </w:tcBorders>
            <w:gridSpan w:val="3"/>
            <w:vMerge w:val="continue"/>
          </w:tcPr>
          <w:p>
            <w:pPr>
              <w:spacing w:after="0"/>
              <w:rPr>
                <w:sz w:val="9"/>
                <w:szCs w:val="9"/>
                <w:color w:val="auto"/>
              </w:rPr>
            </w:pPr>
          </w:p>
        </w:tc>
        <w:tc>
          <w:tcPr>
            <w:tcW w:w="400" w:type="dxa"/>
            <w:vAlign w:val="bottom"/>
            <w:tcBorders>
              <w:right w:val="single" w:sz="8" w:color="auto"/>
            </w:tcBorders>
            <w:gridSpan w:val="2"/>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200" w:type="dxa"/>
            <w:vAlign w:val="bottom"/>
            <w:vMerge w:val="continue"/>
          </w:tcPr>
          <w:p>
            <w:pPr>
              <w:spacing w:after="0"/>
              <w:rPr>
                <w:sz w:val="9"/>
                <w:szCs w:val="9"/>
                <w:color w:val="auto"/>
              </w:rPr>
            </w:pPr>
          </w:p>
        </w:tc>
        <w:tc>
          <w:tcPr>
            <w:tcW w:w="160" w:type="dxa"/>
            <w:vAlign w:val="bottom"/>
            <w:tcBorders>
              <w:right w:val="single" w:sz="8" w:color="auto"/>
            </w:tcBorders>
            <w:gridSpan w:val="2"/>
          </w:tcPr>
          <w:p>
            <w:pPr>
              <w:spacing w:after="0"/>
              <w:rPr>
                <w:sz w:val="9"/>
                <w:szCs w:val="9"/>
                <w:color w:val="auto"/>
              </w:rPr>
            </w:pPr>
          </w:p>
        </w:tc>
        <w:tc>
          <w:tcPr>
            <w:tcW w:w="80" w:type="dxa"/>
            <w:vAlign w:val="bottom"/>
            <w:gridSpan w:val="2"/>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40" w:type="dxa"/>
            <w:vAlign w:val="bottom"/>
            <w:gridSpan w:val="2"/>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120" w:type="dxa"/>
            <w:vAlign w:val="bottom"/>
            <w:gridSpan w:val="2"/>
          </w:tcPr>
          <w:p>
            <w:pPr>
              <w:spacing w:after="0"/>
              <w:rPr>
                <w:sz w:val="9"/>
                <w:szCs w:val="9"/>
                <w:color w:val="auto"/>
              </w:rPr>
            </w:pPr>
          </w:p>
        </w:tc>
        <w:tc>
          <w:tcPr>
            <w:tcW w:w="160" w:type="dxa"/>
            <w:vAlign w:val="bottom"/>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140" w:type="dxa"/>
            <w:vAlign w:val="bottom"/>
            <w:gridSpan w:val="2"/>
          </w:tcPr>
          <w:p>
            <w:pPr>
              <w:spacing w:after="0"/>
              <w:rPr>
                <w:sz w:val="9"/>
                <w:szCs w:val="9"/>
                <w:color w:val="auto"/>
              </w:rPr>
            </w:pPr>
          </w:p>
        </w:tc>
        <w:tc>
          <w:tcPr>
            <w:tcW w:w="18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6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20" w:type="dxa"/>
            <w:vAlign w:val="bottom"/>
            <w:tcBorders>
              <w:left w:val="single" w:sz="8" w:color="auto"/>
              <w:bottom w:val="single" w:sz="8" w:color="auto"/>
              <w:right w:val="single" w:sz="8" w:color="auto"/>
            </w:tcBorders>
            <w:gridSpan w:val="3"/>
          </w:tcPr>
          <w:p>
            <w:pPr>
              <w:spacing w:after="0"/>
              <w:rPr>
                <w:sz w:val="8"/>
                <w:szCs w:val="8"/>
                <w:color w:val="auto"/>
              </w:rPr>
            </w:pPr>
          </w:p>
        </w:tc>
        <w:tc>
          <w:tcPr>
            <w:tcW w:w="2840" w:type="dxa"/>
            <w:vAlign w:val="bottom"/>
            <w:tcBorders>
              <w:bottom w:val="single" w:sz="8" w:color="auto"/>
              <w:right w:val="single" w:sz="8" w:color="auto"/>
            </w:tcBorders>
            <w:gridSpan w:val="3"/>
          </w:tcPr>
          <w:p>
            <w:pPr>
              <w:spacing w:after="0"/>
              <w:rPr>
                <w:sz w:val="8"/>
                <w:szCs w:val="8"/>
                <w:color w:val="auto"/>
              </w:rPr>
            </w:pPr>
          </w:p>
        </w:tc>
        <w:tc>
          <w:tcPr>
            <w:tcW w:w="42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vMerge w:val="continue"/>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2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5"/>
          </w:tcPr>
          <w:p>
            <w:pPr>
              <w:spacing w:after="0"/>
              <w:rPr>
                <w:sz w:val="8"/>
                <w:szCs w:val="8"/>
                <w:color w:val="auto"/>
              </w:rPr>
            </w:pPr>
          </w:p>
        </w:tc>
        <w:tc>
          <w:tcPr>
            <w:tcW w:w="400" w:type="dxa"/>
            <w:vAlign w:val="bottom"/>
            <w:tcBorders>
              <w:bottom w:val="single" w:sz="8" w:color="auto"/>
              <w:right w:val="single" w:sz="8" w:color="auto"/>
            </w:tcBorders>
            <w:gridSpan w:val="2"/>
          </w:tcPr>
          <w:p>
            <w:pPr>
              <w:spacing w:after="0"/>
              <w:rPr>
                <w:sz w:val="8"/>
                <w:szCs w:val="8"/>
                <w:color w:val="auto"/>
              </w:rPr>
            </w:pPr>
          </w:p>
        </w:tc>
        <w:tc>
          <w:tcPr>
            <w:tcW w:w="460" w:type="dxa"/>
            <w:vAlign w:val="bottom"/>
            <w:tcBorders>
              <w:bottom w:val="single" w:sz="8" w:color="auto"/>
              <w:right w:val="single" w:sz="8" w:color="auto"/>
            </w:tcBorders>
            <w:gridSpan w:val="5"/>
          </w:tcPr>
          <w:p>
            <w:pPr>
              <w:spacing w:after="0"/>
              <w:rPr>
                <w:sz w:val="8"/>
                <w:szCs w:val="8"/>
                <w:color w:val="auto"/>
              </w:rPr>
            </w:pPr>
          </w:p>
        </w:tc>
        <w:tc>
          <w:tcPr>
            <w:tcW w:w="44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2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2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72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304"/>
        </w:trPr>
        <w:tc>
          <w:tcPr>
            <w:tcW w:w="1020" w:type="dxa"/>
            <w:vAlign w:val="bottom"/>
            <w:tcBorders>
              <w:left w:val="single" w:sz="8" w:color="auto"/>
              <w:right w:val="single" w:sz="8" w:color="auto"/>
            </w:tcBorders>
            <w:gridSpan w:val="3"/>
            <w:shd w:val="clear" w:color="auto" w:fill="D9D9D9"/>
          </w:tcPr>
          <w:p>
            <w:pPr>
              <w:spacing w:after="0"/>
              <w:rPr>
                <w:sz w:val="24"/>
                <w:szCs w:val="24"/>
                <w:color w:val="auto"/>
              </w:rPr>
            </w:pPr>
          </w:p>
        </w:tc>
        <w:tc>
          <w:tcPr>
            <w:tcW w:w="28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Защита информации в</w:t>
            </w:r>
          </w:p>
        </w:tc>
        <w:tc>
          <w:tcPr>
            <w:tcW w:w="42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4"/>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120" w:type="dxa"/>
            <w:vAlign w:val="bottom"/>
            <w:tcBorders>
              <w:right w:val="single" w:sz="8" w:color="D9D9D9"/>
            </w:tcBorders>
            <w:shd w:val="clear" w:color="auto" w:fill="D9D9D9"/>
          </w:tcPr>
          <w:p>
            <w:pPr>
              <w:spacing w:after="0"/>
              <w:rPr>
                <w:sz w:val="24"/>
                <w:szCs w:val="24"/>
                <w:color w:val="auto"/>
              </w:rPr>
            </w:pPr>
          </w:p>
        </w:tc>
        <w:tc>
          <w:tcPr>
            <w:tcW w:w="320" w:type="dxa"/>
            <w:vAlign w:val="bottom"/>
            <w:tcBorders>
              <w:right w:val="single" w:sz="8" w:color="auto"/>
            </w:tcBorders>
            <w:gridSpan w:val="2"/>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60" w:type="dxa"/>
            <w:vAlign w:val="bottom"/>
            <w:tcBorders>
              <w:right w:val="single" w:sz="8" w:color="auto"/>
            </w:tcBorders>
            <w:gridSpan w:val="3"/>
            <w:shd w:val="clear" w:color="auto" w:fill="D9D9D9"/>
          </w:tcPr>
          <w:p>
            <w:pPr>
              <w:spacing w:after="0"/>
              <w:rPr>
                <w:sz w:val="24"/>
                <w:szCs w:val="24"/>
                <w:color w:val="auto"/>
              </w:rPr>
            </w:pPr>
          </w:p>
        </w:tc>
        <w:tc>
          <w:tcPr>
            <w:tcW w:w="80" w:type="dxa"/>
            <w:vAlign w:val="bottom"/>
            <w:tcBorders>
              <w:right w:val="single" w:sz="8" w:color="D9D9D9"/>
            </w:tcBorders>
            <w:shd w:val="clear" w:color="auto" w:fill="D9D9D9"/>
          </w:tcPr>
          <w:p>
            <w:pPr>
              <w:spacing w:after="0"/>
              <w:rPr>
                <w:sz w:val="24"/>
                <w:szCs w:val="24"/>
                <w:color w:val="auto"/>
              </w:rPr>
            </w:pPr>
          </w:p>
        </w:tc>
        <w:tc>
          <w:tcPr>
            <w:tcW w:w="340" w:type="dxa"/>
            <w:vAlign w:val="bottom"/>
            <w:tcBorders>
              <w:right w:val="single" w:sz="8" w:color="auto"/>
            </w:tcBorders>
            <w:gridSpan w:val="2"/>
            <w:shd w:val="clear" w:color="auto" w:fill="D9D9D9"/>
          </w:tcPr>
          <w:p>
            <w:pPr>
              <w:spacing w:after="0"/>
              <w:rPr>
                <w:sz w:val="24"/>
                <w:szCs w:val="24"/>
                <w:color w:val="auto"/>
              </w:rPr>
            </w:pPr>
          </w:p>
        </w:tc>
        <w:tc>
          <w:tcPr>
            <w:tcW w:w="80" w:type="dxa"/>
            <w:vAlign w:val="bottom"/>
            <w:tcBorders>
              <w:right w:val="single" w:sz="8" w:color="D9D9D9"/>
            </w:tcBorders>
            <w:shd w:val="clear" w:color="auto" w:fill="D9D9D9"/>
          </w:tcPr>
          <w:p>
            <w:pPr>
              <w:spacing w:after="0"/>
              <w:rPr>
                <w:sz w:val="24"/>
                <w:szCs w:val="24"/>
                <w:color w:val="auto"/>
              </w:rPr>
            </w:pPr>
          </w:p>
        </w:tc>
        <w:tc>
          <w:tcPr>
            <w:tcW w:w="360" w:type="dxa"/>
            <w:vAlign w:val="bottom"/>
            <w:tcBorders>
              <w:right w:val="single" w:sz="8" w:color="auto"/>
            </w:tcBorders>
            <w:gridSpan w:val="2"/>
            <w:shd w:val="clear" w:color="auto" w:fill="D9D9D9"/>
          </w:tcPr>
          <w:p>
            <w:pPr>
              <w:spacing w:after="0"/>
              <w:rPr>
                <w:sz w:val="24"/>
                <w:szCs w:val="24"/>
                <w:color w:val="auto"/>
              </w:rPr>
            </w:pPr>
          </w:p>
        </w:tc>
        <w:tc>
          <w:tcPr>
            <w:tcW w:w="480" w:type="dxa"/>
            <w:vAlign w:val="bottom"/>
            <w:tcBorders>
              <w:right w:val="single" w:sz="8" w:color="auto"/>
            </w:tcBorders>
            <w:gridSpan w:val="5"/>
          </w:tcPr>
          <w:p>
            <w:pPr>
              <w:spacing w:after="0"/>
              <w:rPr>
                <w:sz w:val="24"/>
                <w:szCs w:val="24"/>
                <w:color w:val="auto"/>
              </w:rPr>
            </w:pPr>
          </w:p>
        </w:tc>
        <w:tc>
          <w:tcPr>
            <w:tcW w:w="400" w:type="dxa"/>
            <w:vAlign w:val="bottom"/>
            <w:tcBorders>
              <w:left w:val="single" w:sz="8" w:color="D9D9D9"/>
              <w:right w:val="single" w:sz="8" w:color="auto"/>
            </w:tcBorders>
            <w:gridSpan w:val="2"/>
            <w:shd w:val="clear" w:color="auto" w:fill="D9D9D9"/>
          </w:tcPr>
          <w:p>
            <w:pPr>
              <w:spacing w:after="0"/>
              <w:rPr>
                <w:sz w:val="24"/>
                <w:szCs w:val="24"/>
                <w:color w:val="auto"/>
              </w:rPr>
            </w:pPr>
          </w:p>
        </w:tc>
        <w:tc>
          <w:tcPr>
            <w:tcW w:w="40" w:type="dxa"/>
            <w:vAlign w:val="bottom"/>
            <w:tcBorders>
              <w:right w:val="single" w:sz="8" w:color="D9D9D9"/>
            </w:tcBorders>
            <w:shd w:val="clear" w:color="auto" w:fill="D9D9D9"/>
          </w:tcPr>
          <w:p>
            <w:pPr>
              <w:spacing w:after="0"/>
              <w:rPr>
                <w:sz w:val="24"/>
                <w:szCs w:val="24"/>
                <w:color w:val="auto"/>
              </w:rPr>
            </w:pPr>
          </w:p>
        </w:tc>
        <w:tc>
          <w:tcPr>
            <w:tcW w:w="420" w:type="dxa"/>
            <w:vAlign w:val="bottom"/>
            <w:tcBorders>
              <w:right w:val="single" w:sz="8" w:color="auto"/>
            </w:tcBorders>
            <w:gridSpan w:val="4"/>
            <w:shd w:val="clear" w:color="auto" w:fill="D9D9D9"/>
          </w:tcPr>
          <w:p>
            <w:pPr>
              <w:spacing w:after="0"/>
              <w:rPr>
                <w:sz w:val="24"/>
                <w:szCs w:val="24"/>
                <w:color w:val="auto"/>
              </w:rPr>
            </w:pPr>
          </w:p>
        </w:tc>
        <w:tc>
          <w:tcPr>
            <w:tcW w:w="40" w:type="dxa"/>
            <w:vAlign w:val="bottom"/>
            <w:tcBorders>
              <w:right w:val="single" w:sz="8" w:color="D9D9D9"/>
            </w:tcBorders>
            <w:shd w:val="clear" w:color="auto" w:fill="D9D9D9"/>
          </w:tcPr>
          <w:p>
            <w:pPr>
              <w:spacing w:after="0"/>
              <w:rPr>
                <w:sz w:val="24"/>
                <w:szCs w:val="24"/>
                <w:color w:val="auto"/>
              </w:rPr>
            </w:pPr>
          </w:p>
        </w:tc>
        <w:tc>
          <w:tcPr>
            <w:tcW w:w="40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80" w:type="dxa"/>
            <w:vAlign w:val="bottom"/>
            <w:shd w:val="clear" w:color="auto" w:fill="D9D9D9"/>
          </w:tcPr>
          <w:p>
            <w:pPr>
              <w:spacing w:after="0"/>
              <w:rPr>
                <w:sz w:val="24"/>
                <w:szCs w:val="24"/>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6</w:t>
            </w:r>
          </w:p>
        </w:tc>
        <w:tc>
          <w:tcPr>
            <w:tcW w:w="140" w:type="dxa"/>
            <w:vAlign w:val="bottom"/>
            <w:tcBorders>
              <w:right w:val="single" w:sz="8" w:color="auto"/>
            </w:tcBorders>
            <w:shd w:val="clear" w:color="auto" w:fill="D9D9D9"/>
          </w:tcPr>
          <w:p>
            <w:pPr>
              <w:spacing w:after="0"/>
              <w:rPr>
                <w:sz w:val="24"/>
                <w:szCs w:val="24"/>
                <w:color w:val="auto"/>
              </w:rPr>
            </w:pPr>
          </w:p>
        </w:tc>
        <w:tc>
          <w:tcPr>
            <w:tcW w:w="420" w:type="dxa"/>
            <w:vAlign w:val="bottom"/>
            <w:tcBorders>
              <w:right w:val="single" w:sz="8" w:color="auto"/>
            </w:tcBorders>
            <w:gridSpan w:val="3"/>
            <w:shd w:val="clear" w:color="auto" w:fill="D9D9D9"/>
          </w:tcPr>
          <w:p>
            <w:pPr>
              <w:spacing w:after="0"/>
              <w:rPr>
                <w:sz w:val="24"/>
                <w:szCs w:val="24"/>
                <w:color w:val="auto"/>
              </w:rPr>
            </w:pPr>
          </w:p>
        </w:tc>
        <w:tc>
          <w:tcPr>
            <w:tcW w:w="46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20" w:type="dxa"/>
            <w:vAlign w:val="bottom"/>
            <w:tcBorders>
              <w:right w:val="single" w:sz="8" w:color="D9D9D9"/>
            </w:tcBorders>
            <w:gridSpan w:val="3"/>
            <w:shd w:val="clear" w:color="auto" w:fill="D9D9D9"/>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280" w:type="dxa"/>
            <w:vAlign w:val="bottom"/>
            <w:tcBorders>
              <w:right w:val="single" w:sz="8" w:color="D9D9D9"/>
            </w:tcBorders>
            <w:gridSpan w:val="3"/>
            <w:shd w:val="clear" w:color="auto" w:fill="D9D9D9"/>
          </w:tcPr>
          <w:p>
            <w:pPr>
              <w:spacing w:after="0"/>
              <w:rPr>
                <w:sz w:val="24"/>
                <w:szCs w:val="24"/>
                <w:color w:val="auto"/>
              </w:rPr>
            </w:pPr>
          </w:p>
        </w:tc>
        <w:tc>
          <w:tcPr>
            <w:tcW w:w="140" w:type="dxa"/>
            <w:vAlign w:val="bottom"/>
            <w:tcBorders>
              <w:right w:val="single" w:sz="8" w:color="auto"/>
            </w:tcBorders>
            <w:shd w:val="clear" w:color="auto" w:fill="D9D9D9"/>
          </w:tcPr>
          <w:p>
            <w:pPr>
              <w:spacing w:after="0"/>
              <w:rPr>
                <w:sz w:val="24"/>
                <w:szCs w:val="24"/>
                <w:color w:val="auto"/>
              </w:rPr>
            </w:pPr>
          </w:p>
        </w:tc>
        <w:tc>
          <w:tcPr>
            <w:tcW w:w="440" w:type="dxa"/>
            <w:vAlign w:val="bottom"/>
            <w:tcBorders>
              <w:right w:val="single" w:sz="8" w:color="auto"/>
            </w:tcBorders>
            <w:gridSpan w:val="4"/>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60" w:type="dxa"/>
            <w:vAlign w:val="bottom"/>
            <w:tcBorders>
              <w:right w:val="single" w:sz="8" w:color="auto"/>
            </w:tcBorders>
            <w:gridSpan w:val="3"/>
            <w:shd w:val="clear" w:color="auto" w:fill="D9D9D9"/>
          </w:tcPr>
          <w:p>
            <w:pPr>
              <w:spacing w:after="0"/>
              <w:rPr>
                <w:sz w:val="24"/>
                <w:szCs w:val="24"/>
                <w:color w:val="auto"/>
              </w:rPr>
            </w:pPr>
          </w:p>
        </w:tc>
        <w:tc>
          <w:tcPr>
            <w:tcW w:w="60" w:type="dxa"/>
            <w:vAlign w:val="bottom"/>
            <w:tcBorders>
              <w:right w:val="single" w:sz="8" w:color="D9D9D9"/>
            </w:tcBorders>
            <w:shd w:val="clear" w:color="auto" w:fill="D9D9D9"/>
          </w:tcPr>
          <w:p>
            <w:pPr>
              <w:spacing w:after="0"/>
              <w:rPr>
                <w:sz w:val="24"/>
                <w:szCs w:val="24"/>
                <w:color w:val="auto"/>
              </w:rPr>
            </w:pPr>
          </w:p>
        </w:tc>
        <w:tc>
          <w:tcPr>
            <w:tcW w:w="420" w:type="dxa"/>
            <w:vAlign w:val="bottom"/>
            <w:tcBorders>
              <w:right w:val="single" w:sz="8" w:color="auto"/>
            </w:tcBorders>
            <w:gridSpan w:val="2"/>
            <w:shd w:val="clear" w:color="auto" w:fill="D9D9D9"/>
          </w:tcPr>
          <w:p>
            <w:pPr>
              <w:spacing w:after="0"/>
              <w:rPr>
                <w:sz w:val="24"/>
                <w:szCs w:val="24"/>
                <w:color w:val="auto"/>
              </w:rPr>
            </w:pPr>
          </w:p>
        </w:tc>
        <w:tc>
          <w:tcPr>
            <w:tcW w:w="720" w:type="dxa"/>
            <w:vAlign w:val="bottom"/>
            <w:tcBorders>
              <w:right w:val="single" w:sz="8" w:color="auto"/>
            </w:tcBorders>
            <w:gridSpan w:val="3"/>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20" w:type="dxa"/>
            <w:vAlign w:val="bottom"/>
            <w:tcBorders>
              <w:left w:val="single" w:sz="8" w:color="auto"/>
            </w:tcBorders>
            <w:shd w:val="clear" w:color="auto" w:fill="D9D9D9"/>
          </w:tcPr>
          <w:p>
            <w:pPr>
              <w:spacing w:after="0"/>
              <w:rPr>
                <w:sz w:val="8"/>
                <w:szCs w:val="8"/>
                <w:color w:val="auto"/>
              </w:rPr>
            </w:pPr>
          </w:p>
        </w:tc>
        <w:tc>
          <w:tcPr>
            <w:tcW w:w="78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ПМ</w:t>
            </w:r>
            <w:r>
              <w:rPr>
                <w:rFonts w:ascii="Times New Roman" w:cs="Times New Roman" w:eastAsia="Times New Roman" w:hAnsi="Times New Roman"/>
                <w:sz w:val="18"/>
                <w:szCs w:val="18"/>
                <w:b w:val="1"/>
                <w:bCs w:val="1"/>
                <w:color w:val="auto"/>
              </w:rPr>
              <w:t>.02</w:t>
            </w: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highlight w:val="lightGray"/>
              </w:rPr>
              <w:t>автоматизированных системах</w:t>
            </w:r>
          </w:p>
        </w:tc>
        <w:tc>
          <w:tcPr>
            <w:tcW w:w="140" w:type="dxa"/>
            <w:vAlign w:val="bottom"/>
            <w:tcBorders>
              <w:right w:val="single" w:sz="8" w:color="auto"/>
            </w:tcBorders>
            <w:shd w:val="clear" w:color="auto" w:fill="D9D9D9"/>
          </w:tcPr>
          <w:p>
            <w:pPr>
              <w:spacing w:after="0"/>
              <w:rPr>
                <w:sz w:val="8"/>
                <w:szCs w:val="8"/>
                <w:color w:val="auto"/>
              </w:rPr>
            </w:pPr>
          </w:p>
        </w:tc>
        <w:tc>
          <w:tcPr>
            <w:tcW w:w="42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shd w:val="clear" w:color="auto" w:fill="D9D9D9"/>
          </w:tcPr>
          <w:p>
            <w:pPr>
              <w:spacing w:after="0"/>
              <w:rPr>
                <w:sz w:val="8"/>
                <w:szCs w:val="8"/>
                <w:color w:val="auto"/>
              </w:rPr>
            </w:pPr>
          </w:p>
        </w:tc>
        <w:tc>
          <w:tcPr>
            <w:tcW w:w="120" w:type="dxa"/>
            <w:vAlign w:val="bottom"/>
            <w:tcBorders>
              <w:right w:val="single" w:sz="8" w:color="D9D9D9"/>
            </w:tcBorders>
            <w:shd w:val="clear" w:color="auto" w:fill="D9D9D9"/>
          </w:tcPr>
          <w:p>
            <w:pPr>
              <w:spacing w:after="0"/>
              <w:rPr>
                <w:sz w:val="8"/>
                <w:szCs w:val="8"/>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8"/>
                <w:szCs w:val="8"/>
                <w:color w:val="auto"/>
              </w:rPr>
            </w:pPr>
          </w:p>
        </w:tc>
        <w:tc>
          <w:tcPr>
            <w:tcW w:w="460" w:type="dxa"/>
            <w:vAlign w:val="bottom"/>
            <w:tcBorders>
              <w:right w:val="single" w:sz="8" w:color="auto"/>
            </w:tcBorders>
            <w:gridSpan w:val="3"/>
            <w:shd w:val="clear" w:color="auto" w:fill="D9D9D9"/>
          </w:tcPr>
          <w:p>
            <w:pPr>
              <w:spacing w:after="0"/>
              <w:rPr>
                <w:sz w:val="8"/>
                <w:szCs w:val="8"/>
                <w:color w:val="auto"/>
              </w:rPr>
            </w:pPr>
          </w:p>
        </w:tc>
        <w:tc>
          <w:tcPr>
            <w:tcW w:w="80" w:type="dxa"/>
            <w:vAlign w:val="bottom"/>
            <w:tcBorders>
              <w:right w:val="single" w:sz="8" w:color="D9D9D9"/>
            </w:tcBorders>
            <w:shd w:val="clear" w:color="auto" w:fill="D9D9D9"/>
          </w:tcPr>
          <w:p>
            <w:pPr>
              <w:spacing w:after="0"/>
              <w:rPr>
                <w:sz w:val="8"/>
                <w:szCs w:val="8"/>
                <w:color w:val="auto"/>
              </w:rPr>
            </w:pPr>
          </w:p>
        </w:tc>
        <w:tc>
          <w:tcPr>
            <w:tcW w:w="340" w:type="dxa"/>
            <w:vAlign w:val="bottom"/>
            <w:tcBorders>
              <w:right w:val="single" w:sz="8" w:color="auto"/>
            </w:tcBorders>
            <w:gridSpan w:val="2"/>
            <w:shd w:val="clear" w:color="auto" w:fill="D9D9D9"/>
          </w:tcPr>
          <w:p>
            <w:pPr>
              <w:spacing w:after="0"/>
              <w:rPr>
                <w:sz w:val="8"/>
                <w:szCs w:val="8"/>
                <w:color w:val="auto"/>
              </w:rPr>
            </w:pPr>
          </w:p>
        </w:tc>
        <w:tc>
          <w:tcPr>
            <w:tcW w:w="80" w:type="dxa"/>
            <w:vAlign w:val="bottom"/>
            <w:tcBorders>
              <w:right w:val="single" w:sz="8" w:color="D9D9D9"/>
            </w:tcBorders>
            <w:shd w:val="clear" w:color="auto" w:fill="D9D9D9"/>
          </w:tcPr>
          <w:p>
            <w:pPr>
              <w:spacing w:after="0"/>
              <w:rPr>
                <w:sz w:val="8"/>
                <w:szCs w:val="8"/>
                <w:color w:val="auto"/>
              </w:rPr>
            </w:pPr>
          </w:p>
        </w:tc>
        <w:tc>
          <w:tcPr>
            <w:tcW w:w="360" w:type="dxa"/>
            <w:vAlign w:val="bottom"/>
            <w:tcBorders>
              <w:right w:val="single" w:sz="8" w:color="auto"/>
            </w:tcBorders>
            <w:gridSpan w:val="2"/>
            <w:shd w:val="clear" w:color="auto" w:fill="D9D9D9"/>
          </w:tcPr>
          <w:p>
            <w:pPr>
              <w:spacing w:after="0"/>
              <w:rPr>
                <w:sz w:val="8"/>
                <w:szCs w:val="8"/>
                <w:color w:val="auto"/>
              </w:rPr>
            </w:pPr>
          </w:p>
        </w:tc>
        <w:tc>
          <w:tcPr>
            <w:tcW w:w="480" w:type="dxa"/>
            <w:vAlign w:val="bottom"/>
            <w:tcBorders>
              <w:right w:val="single" w:sz="8" w:color="auto"/>
            </w:tcBorders>
            <w:gridSpan w:val="5"/>
          </w:tcPr>
          <w:p>
            <w:pPr>
              <w:spacing w:after="0"/>
              <w:rPr>
                <w:sz w:val="8"/>
                <w:szCs w:val="8"/>
                <w:color w:val="auto"/>
              </w:rPr>
            </w:pPr>
          </w:p>
        </w:tc>
        <w:tc>
          <w:tcPr>
            <w:tcW w:w="280" w:type="dxa"/>
            <w:vAlign w:val="bottom"/>
            <w:tcBorders>
              <w:lef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D9D9D9"/>
          </w:tcPr>
          <w:p>
            <w:pPr>
              <w:spacing w:after="0"/>
              <w:rPr>
                <w:sz w:val="8"/>
                <w:szCs w:val="8"/>
                <w:color w:val="auto"/>
              </w:rPr>
            </w:pPr>
          </w:p>
        </w:tc>
        <w:tc>
          <w:tcPr>
            <w:tcW w:w="40" w:type="dxa"/>
            <w:vAlign w:val="bottom"/>
            <w:tcBorders>
              <w:right w:val="single" w:sz="8" w:color="D9D9D9"/>
            </w:tcBorders>
            <w:shd w:val="clear" w:color="auto" w:fill="D9D9D9"/>
          </w:tcPr>
          <w:p>
            <w:pPr>
              <w:spacing w:after="0"/>
              <w:rPr>
                <w:sz w:val="8"/>
                <w:szCs w:val="8"/>
                <w:color w:val="auto"/>
              </w:rPr>
            </w:pPr>
          </w:p>
        </w:tc>
        <w:tc>
          <w:tcPr>
            <w:tcW w:w="60" w:type="dxa"/>
            <w:vAlign w:val="bottom"/>
            <w:shd w:val="clear" w:color="auto" w:fill="D9D9D9"/>
          </w:tcPr>
          <w:p>
            <w:pPr>
              <w:spacing w:after="0"/>
              <w:rPr>
                <w:sz w:val="8"/>
                <w:szCs w:val="8"/>
                <w:color w:val="auto"/>
              </w:rPr>
            </w:pPr>
          </w:p>
        </w:tc>
        <w:tc>
          <w:tcPr>
            <w:tcW w:w="20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60" w:type="dxa"/>
            <w:vAlign w:val="bottom"/>
            <w:tcBorders>
              <w:right w:val="single" w:sz="8" w:color="auto"/>
            </w:tcBorders>
            <w:gridSpan w:val="2"/>
            <w:shd w:val="clear" w:color="auto" w:fill="D9D9D9"/>
          </w:tcPr>
          <w:p>
            <w:pPr>
              <w:spacing w:after="0"/>
              <w:rPr>
                <w:sz w:val="8"/>
                <w:szCs w:val="8"/>
                <w:color w:val="auto"/>
              </w:rPr>
            </w:pPr>
          </w:p>
        </w:tc>
        <w:tc>
          <w:tcPr>
            <w:tcW w:w="40" w:type="dxa"/>
            <w:vAlign w:val="bottom"/>
            <w:tcBorders>
              <w:right w:val="single" w:sz="8" w:color="D9D9D9"/>
            </w:tcBorders>
            <w:shd w:val="clear" w:color="auto" w:fill="D9D9D9"/>
          </w:tcPr>
          <w:p>
            <w:pPr>
              <w:spacing w:after="0"/>
              <w:rPr>
                <w:sz w:val="8"/>
                <w:szCs w:val="8"/>
                <w:color w:val="auto"/>
              </w:rPr>
            </w:pPr>
          </w:p>
        </w:tc>
        <w:tc>
          <w:tcPr>
            <w:tcW w:w="40" w:type="dxa"/>
            <w:vAlign w:val="bottom"/>
            <w:shd w:val="clear" w:color="auto" w:fill="D9D9D9"/>
          </w:tcPr>
          <w:p>
            <w:pPr>
              <w:spacing w:after="0"/>
              <w:rPr>
                <w:sz w:val="8"/>
                <w:szCs w:val="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D9D9D9"/>
          </w:tcPr>
          <w:p>
            <w:pPr>
              <w:spacing w:after="0"/>
              <w:rPr>
                <w:sz w:val="8"/>
                <w:szCs w:val="8"/>
                <w:color w:val="auto"/>
              </w:rPr>
            </w:pPr>
          </w:p>
        </w:tc>
        <w:tc>
          <w:tcPr>
            <w:tcW w:w="140" w:type="dxa"/>
            <w:vAlign w:val="bottom"/>
            <w:gridSpan w:val="2"/>
            <w:shd w:val="clear" w:color="auto" w:fill="D9D9D9"/>
          </w:tcPr>
          <w:p>
            <w:pPr>
              <w:spacing w:after="0"/>
              <w:rPr>
                <w:sz w:val="8"/>
                <w:szCs w:val="8"/>
                <w:color w:val="auto"/>
              </w:rPr>
            </w:pPr>
          </w:p>
        </w:tc>
        <w:tc>
          <w:tcPr>
            <w:tcW w:w="280" w:type="dxa"/>
            <w:vAlign w:val="bottom"/>
            <w:tcBorders>
              <w:right w:val="single" w:sz="8" w:color="D9D9D9"/>
            </w:tcBorders>
            <w:vMerge w:val="restart"/>
            <w:shd w:val="clear" w:color="auto" w:fill="D9D9D9"/>
          </w:tcPr>
          <w:p>
            <w:pPr>
              <w:jc w:val="center"/>
              <w:ind w:right="49"/>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Borders>
              <w:right w:val="single" w:sz="8" w:color="auto"/>
            </w:tcBorders>
          </w:tcPr>
          <w:p>
            <w:pPr>
              <w:spacing w:after="0"/>
              <w:rPr>
                <w:sz w:val="8"/>
                <w:szCs w:val="8"/>
                <w:color w:val="auto"/>
              </w:rPr>
            </w:pPr>
          </w:p>
        </w:tc>
        <w:tc>
          <w:tcPr>
            <w:tcW w:w="120" w:type="dxa"/>
            <w:vAlign w:val="bottom"/>
            <w:gridSpan w:val="2"/>
            <w:shd w:val="clear" w:color="auto" w:fill="D9D9D9"/>
          </w:tcPr>
          <w:p>
            <w:pPr>
              <w:spacing w:after="0"/>
              <w:rPr>
                <w:sz w:val="8"/>
                <w:szCs w:val="8"/>
                <w:color w:val="auto"/>
              </w:rPr>
            </w:pPr>
          </w:p>
        </w:tc>
        <w:tc>
          <w:tcPr>
            <w:tcW w:w="160" w:type="dxa"/>
            <w:vAlign w:val="bottom"/>
            <w:tcBorders>
              <w:right w:val="single" w:sz="8" w:color="D9D9D9"/>
            </w:tcBorders>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0" w:type="dxa"/>
            <w:vAlign w:val="bottom"/>
          </w:tcPr>
          <w:p>
            <w:pPr>
              <w:spacing w:after="0"/>
              <w:rPr>
                <w:sz w:val="1"/>
                <w:szCs w:val="1"/>
                <w:color w:val="auto"/>
              </w:rPr>
            </w:pPr>
          </w:p>
        </w:tc>
      </w:tr>
      <w:tr>
        <w:trPr>
          <w:trHeight w:val="106"/>
        </w:trPr>
        <w:tc>
          <w:tcPr>
            <w:tcW w:w="120" w:type="dxa"/>
            <w:vAlign w:val="bottom"/>
            <w:tcBorders>
              <w:left w:val="single" w:sz="8" w:color="auto"/>
            </w:tcBorders>
            <w:shd w:val="clear" w:color="auto" w:fill="D9D9D9"/>
          </w:tcPr>
          <w:p>
            <w:pPr>
              <w:spacing w:after="0"/>
              <w:rPr>
                <w:sz w:val="9"/>
                <w:szCs w:val="9"/>
                <w:color w:val="auto"/>
              </w:rPr>
            </w:pPr>
          </w:p>
        </w:tc>
        <w:tc>
          <w:tcPr>
            <w:tcW w:w="78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42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100" w:type="dxa"/>
            <w:vAlign w:val="bottom"/>
            <w:gridSpan w:val="2"/>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0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120" w:type="dxa"/>
            <w:vAlign w:val="bottom"/>
            <w:tcBorders>
              <w:right w:val="single" w:sz="8" w:color="D9D9D9"/>
            </w:tcBorders>
            <w:shd w:val="clear" w:color="auto" w:fill="D9D9D9"/>
          </w:tcPr>
          <w:p>
            <w:pPr>
              <w:spacing w:after="0"/>
              <w:rPr>
                <w:sz w:val="9"/>
                <w:szCs w:val="9"/>
                <w:color w:val="auto"/>
              </w:rPr>
            </w:pPr>
          </w:p>
        </w:tc>
        <w:tc>
          <w:tcPr>
            <w:tcW w:w="20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340" w:type="dxa"/>
            <w:vAlign w:val="bottom"/>
            <w:tcBorders>
              <w:right w:val="single" w:sz="8" w:color="auto"/>
            </w:tcBorders>
            <w:gridSpan w:val="2"/>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360" w:type="dxa"/>
            <w:vAlign w:val="bottom"/>
            <w:tcBorders>
              <w:right w:val="single" w:sz="8" w:color="auto"/>
            </w:tcBorders>
            <w:gridSpan w:val="2"/>
            <w:shd w:val="clear" w:color="auto" w:fill="D9D9D9"/>
          </w:tcPr>
          <w:p>
            <w:pPr>
              <w:spacing w:after="0"/>
              <w:rPr>
                <w:sz w:val="9"/>
                <w:szCs w:val="9"/>
                <w:color w:val="auto"/>
              </w:rPr>
            </w:pPr>
          </w:p>
        </w:tc>
        <w:tc>
          <w:tcPr>
            <w:tcW w:w="480" w:type="dxa"/>
            <w:vAlign w:val="bottom"/>
            <w:tcBorders>
              <w:right w:val="single" w:sz="8" w:color="auto"/>
            </w:tcBorders>
            <w:gridSpan w:val="5"/>
          </w:tcPr>
          <w:p>
            <w:pPr>
              <w:spacing w:after="0"/>
              <w:rPr>
                <w:sz w:val="9"/>
                <w:szCs w:val="9"/>
                <w:color w:val="auto"/>
              </w:rPr>
            </w:pPr>
          </w:p>
        </w:tc>
        <w:tc>
          <w:tcPr>
            <w:tcW w:w="280" w:type="dxa"/>
            <w:vAlign w:val="bottom"/>
            <w:tcBorders>
              <w:left w:val="single" w:sz="8" w:color="D9D9D9"/>
            </w:tcBorders>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40" w:type="dxa"/>
            <w:vAlign w:val="bottom"/>
            <w:tcBorders>
              <w:right w:val="single" w:sz="8" w:color="D9D9D9"/>
            </w:tcBorders>
            <w:shd w:val="clear" w:color="auto" w:fill="D9D9D9"/>
          </w:tcPr>
          <w:p>
            <w:pPr>
              <w:spacing w:after="0"/>
              <w:rPr>
                <w:sz w:val="9"/>
                <w:szCs w:val="9"/>
                <w:color w:val="auto"/>
              </w:rPr>
            </w:pPr>
          </w:p>
        </w:tc>
        <w:tc>
          <w:tcPr>
            <w:tcW w:w="60" w:type="dxa"/>
            <w:vAlign w:val="bottom"/>
            <w:shd w:val="clear" w:color="auto" w:fill="D9D9D9"/>
          </w:tcPr>
          <w:p>
            <w:pPr>
              <w:spacing w:after="0"/>
              <w:rPr>
                <w:sz w:val="9"/>
                <w:szCs w:val="9"/>
                <w:color w:val="auto"/>
              </w:rPr>
            </w:pPr>
          </w:p>
        </w:tc>
        <w:tc>
          <w:tcPr>
            <w:tcW w:w="200" w:type="dxa"/>
            <w:vAlign w:val="bottom"/>
            <w:vMerge w:val="continue"/>
            <w:shd w:val="clear" w:color="auto" w:fill="D9D9D9"/>
          </w:tcPr>
          <w:p>
            <w:pPr>
              <w:spacing w:after="0"/>
              <w:rPr>
                <w:sz w:val="9"/>
                <w:szCs w:val="9"/>
                <w:color w:val="auto"/>
              </w:rPr>
            </w:pPr>
          </w:p>
        </w:tc>
        <w:tc>
          <w:tcPr>
            <w:tcW w:w="160" w:type="dxa"/>
            <w:vAlign w:val="bottom"/>
            <w:tcBorders>
              <w:right w:val="single" w:sz="8" w:color="auto"/>
            </w:tcBorders>
            <w:gridSpan w:val="2"/>
            <w:shd w:val="clear" w:color="auto" w:fill="D9D9D9"/>
          </w:tcPr>
          <w:p>
            <w:pPr>
              <w:spacing w:after="0"/>
              <w:rPr>
                <w:sz w:val="9"/>
                <w:szCs w:val="9"/>
                <w:color w:val="auto"/>
              </w:rPr>
            </w:pPr>
          </w:p>
        </w:tc>
        <w:tc>
          <w:tcPr>
            <w:tcW w:w="40" w:type="dxa"/>
            <w:vAlign w:val="bottom"/>
            <w:tcBorders>
              <w:right w:val="single" w:sz="8" w:color="D9D9D9"/>
            </w:tcBorders>
            <w:shd w:val="clear" w:color="auto" w:fill="D9D9D9"/>
          </w:tcPr>
          <w:p>
            <w:pPr>
              <w:spacing w:after="0"/>
              <w:rPr>
                <w:sz w:val="9"/>
                <w:szCs w:val="9"/>
                <w:color w:val="auto"/>
              </w:rPr>
            </w:pPr>
          </w:p>
        </w:tc>
        <w:tc>
          <w:tcPr>
            <w:tcW w:w="4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0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40" w:type="dxa"/>
            <w:vAlign w:val="bottom"/>
            <w:gridSpan w:val="2"/>
            <w:shd w:val="clear" w:color="auto" w:fill="D9D9D9"/>
          </w:tcPr>
          <w:p>
            <w:pPr>
              <w:spacing w:after="0"/>
              <w:rPr>
                <w:sz w:val="9"/>
                <w:szCs w:val="9"/>
                <w:color w:val="auto"/>
              </w:rPr>
            </w:pPr>
          </w:p>
        </w:tc>
        <w:tc>
          <w:tcPr>
            <w:tcW w:w="280" w:type="dxa"/>
            <w:vAlign w:val="bottom"/>
            <w:tcBorders>
              <w:right w:val="single" w:sz="8" w:color="D9D9D9"/>
            </w:tcBorders>
            <w:vMerge w:val="continue"/>
            <w:shd w:val="clear" w:color="auto" w:fill="D9D9D9"/>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120" w:type="dxa"/>
            <w:vAlign w:val="bottom"/>
            <w:gridSpan w:val="2"/>
            <w:shd w:val="clear" w:color="auto" w:fill="D9D9D9"/>
          </w:tcPr>
          <w:p>
            <w:pPr>
              <w:spacing w:after="0"/>
              <w:rPr>
                <w:sz w:val="9"/>
                <w:szCs w:val="9"/>
                <w:color w:val="auto"/>
              </w:rPr>
            </w:pPr>
          </w:p>
        </w:tc>
        <w:tc>
          <w:tcPr>
            <w:tcW w:w="160" w:type="dxa"/>
            <w:vAlign w:val="bottom"/>
            <w:tcBorders>
              <w:right w:val="single" w:sz="8" w:color="D9D9D9"/>
            </w:tcBorders>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140" w:type="dxa"/>
            <w:vAlign w:val="bottom"/>
            <w:gridSpan w:val="2"/>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120" w:type="dxa"/>
            <w:vAlign w:val="bottom"/>
            <w:tcBorders>
              <w:left w:val="single" w:sz="8" w:color="auto"/>
            </w:tcBorders>
            <w:shd w:val="clear" w:color="auto" w:fill="D9D9D9"/>
          </w:tcPr>
          <w:p>
            <w:pPr>
              <w:spacing w:after="0"/>
              <w:rPr>
                <w:sz w:val="9"/>
                <w:szCs w:val="9"/>
                <w:color w:val="auto"/>
              </w:rPr>
            </w:pPr>
          </w:p>
        </w:tc>
        <w:tc>
          <w:tcPr>
            <w:tcW w:w="78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программными и программно</w:t>
            </w:r>
            <w:r>
              <w:rPr>
                <w:rFonts w:ascii="Times New Roman" w:cs="Times New Roman" w:eastAsia="Times New Roman" w:hAnsi="Times New Roman"/>
                <w:sz w:val="18"/>
                <w:szCs w:val="18"/>
                <w:b w:val="1"/>
                <w:bCs w:val="1"/>
                <w:color w:val="auto"/>
              </w:rPr>
              <w:t>-</w:t>
            </w: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К</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1"/>
              </w:rPr>
              <w:t>К</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gridSpan w:val="2"/>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0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120" w:type="dxa"/>
            <w:vAlign w:val="bottom"/>
            <w:tcBorders>
              <w:right w:val="single" w:sz="8" w:color="D9D9D9"/>
            </w:tcBorders>
            <w:shd w:val="clear" w:color="auto" w:fill="D9D9D9"/>
          </w:tcPr>
          <w:p>
            <w:pPr>
              <w:spacing w:after="0"/>
              <w:rPr>
                <w:sz w:val="9"/>
                <w:szCs w:val="9"/>
                <w:color w:val="auto"/>
              </w:rPr>
            </w:pPr>
          </w:p>
        </w:tc>
        <w:tc>
          <w:tcPr>
            <w:tcW w:w="20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24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gridSpan w:val="2"/>
          </w:tcPr>
          <w:p>
            <w:pPr>
              <w:spacing w:after="0"/>
              <w:rPr>
                <w:sz w:val="9"/>
                <w:szCs w:val="9"/>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9"/>
              </w:rPr>
              <w:t>22</w:t>
            </w:r>
          </w:p>
        </w:tc>
        <w:tc>
          <w:tcPr>
            <w:tcW w:w="160" w:type="dxa"/>
            <w:vAlign w:val="bottom"/>
            <w:tcBorders>
              <w:right w:val="single" w:sz="8" w:color="auto"/>
            </w:tcBorders>
            <w:gridSpan w:val="2"/>
            <w:shd w:val="clear" w:color="auto" w:fill="D9D9D9"/>
          </w:tcPr>
          <w:p>
            <w:pPr>
              <w:spacing w:after="0"/>
              <w:rPr>
                <w:sz w:val="9"/>
                <w:szCs w:val="9"/>
                <w:color w:val="auto"/>
              </w:rPr>
            </w:pPr>
          </w:p>
        </w:tc>
        <w:tc>
          <w:tcPr>
            <w:tcW w:w="280" w:type="dxa"/>
            <w:vAlign w:val="bottom"/>
            <w:tcBorders>
              <w:left w:val="single" w:sz="8" w:color="D9D9D9"/>
            </w:tcBorders>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40" w:type="dxa"/>
            <w:vAlign w:val="bottom"/>
            <w:tcBorders>
              <w:right w:val="single" w:sz="8" w:color="D9D9D9"/>
            </w:tcBorders>
            <w:shd w:val="clear" w:color="auto" w:fill="D9D9D9"/>
          </w:tcPr>
          <w:p>
            <w:pPr>
              <w:spacing w:after="0"/>
              <w:rPr>
                <w:sz w:val="9"/>
                <w:szCs w:val="9"/>
                <w:color w:val="auto"/>
              </w:rPr>
            </w:pPr>
          </w:p>
        </w:tc>
        <w:tc>
          <w:tcPr>
            <w:tcW w:w="60" w:type="dxa"/>
            <w:vAlign w:val="bottom"/>
            <w:shd w:val="clear" w:color="auto" w:fill="D9D9D9"/>
          </w:tcPr>
          <w:p>
            <w:pPr>
              <w:spacing w:after="0"/>
              <w:rPr>
                <w:sz w:val="9"/>
                <w:szCs w:val="9"/>
                <w:color w:val="auto"/>
              </w:rPr>
            </w:pPr>
          </w:p>
        </w:tc>
        <w:tc>
          <w:tcPr>
            <w:tcW w:w="200" w:type="dxa"/>
            <w:vAlign w:val="bottom"/>
            <w:vMerge w:val="continue"/>
            <w:shd w:val="clear" w:color="auto" w:fill="D9D9D9"/>
          </w:tcPr>
          <w:p>
            <w:pPr>
              <w:spacing w:after="0"/>
              <w:rPr>
                <w:sz w:val="9"/>
                <w:szCs w:val="9"/>
                <w:color w:val="auto"/>
              </w:rPr>
            </w:pPr>
          </w:p>
        </w:tc>
        <w:tc>
          <w:tcPr>
            <w:tcW w:w="160" w:type="dxa"/>
            <w:vAlign w:val="bottom"/>
            <w:tcBorders>
              <w:right w:val="single" w:sz="8" w:color="auto"/>
            </w:tcBorders>
            <w:gridSpan w:val="2"/>
            <w:shd w:val="clear" w:color="auto" w:fill="D9D9D9"/>
          </w:tcPr>
          <w:p>
            <w:pPr>
              <w:spacing w:after="0"/>
              <w:rPr>
                <w:sz w:val="9"/>
                <w:szCs w:val="9"/>
                <w:color w:val="auto"/>
              </w:rPr>
            </w:pPr>
          </w:p>
        </w:tc>
        <w:tc>
          <w:tcPr>
            <w:tcW w:w="40" w:type="dxa"/>
            <w:vAlign w:val="bottom"/>
            <w:tcBorders>
              <w:right w:val="single" w:sz="8" w:color="D9D9D9"/>
            </w:tcBorders>
            <w:shd w:val="clear" w:color="auto" w:fill="D9D9D9"/>
          </w:tcPr>
          <w:p>
            <w:pPr>
              <w:spacing w:after="0"/>
              <w:rPr>
                <w:sz w:val="9"/>
                <w:szCs w:val="9"/>
                <w:color w:val="auto"/>
              </w:rPr>
            </w:pPr>
          </w:p>
        </w:tc>
        <w:tc>
          <w:tcPr>
            <w:tcW w:w="4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Э</w:t>
            </w: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0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4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1020" w:type="dxa"/>
            <w:vAlign w:val="bottom"/>
            <w:tcBorders>
              <w:left w:val="single" w:sz="8" w:color="auto"/>
              <w:right w:val="single" w:sz="8" w:color="auto"/>
            </w:tcBorders>
            <w:gridSpan w:val="3"/>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0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120" w:type="dxa"/>
            <w:vAlign w:val="bottom"/>
            <w:tcBorders>
              <w:right w:val="single" w:sz="8" w:color="D9D9D9"/>
            </w:tcBorders>
            <w:shd w:val="clear" w:color="auto" w:fill="D9D9D9"/>
          </w:tcPr>
          <w:p>
            <w:pPr>
              <w:spacing w:after="0"/>
              <w:rPr>
                <w:sz w:val="8"/>
                <w:szCs w:val="8"/>
                <w:color w:val="auto"/>
              </w:rPr>
            </w:pPr>
          </w:p>
        </w:tc>
        <w:tc>
          <w:tcPr>
            <w:tcW w:w="20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80" w:type="dxa"/>
            <w:vAlign w:val="bottom"/>
            <w:tcBorders>
              <w:right w:val="single" w:sz="8" w:color="D9D9D9"/>
            </w:tcBorders>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tcBorders>
              <w:right w:val="single" w:sz="8" w:color="D9D9D9"/>
            </w:tcBorders>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100" w:type="dxa"/>
            <w:vAlign w:val="bottom"/>
            <w:gridSpan w:val="2"/>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60" w:type="dxa"/>
            <w:vAlign w:val="bottom"/>
            <w:tcBorders>
              <w:right w:val="single" w:sz="8" w:color="auto"/>
            </w:tcBorders>
            <w:gridSpan w:val="2"/>
            <w:shd w:val="clear" w:color="auto" w:fill="D9D9D9"/>
          </w:tcPr>
          <w:p>
            <w:pPr>
              <w:spacing w:after="0"/>
              <w:rPr>
                <w:sz w:val="8"/>
                <w:szCs w:val="8"/>
                <w:color w:val="auto"/>
              </w:rPr>
            </w:pPr>
          </w:p>
        </w:tc>
        <w:tc>
          <w:tcPr>
            <w:tcW w:w="280" w:type="dxa"/>
            <w:vAlign w:val="bottom"/>
            <w:tcBorders>
              <w:left w:val="single" w:sz="8" w:color="D9D9D9"/>
            </w:tcBorders>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40" w:type="dxa"/>
            <w:vAlign w:val="bottom"/>
            <w:tcBorders>
              <w:right w:val="single" w:sz="8" w:color="D9D9D9"/>
            </w:tcBorders>
            <w:shd w:val="clear" w:color="auto" w:fill="D9D9D9"/>
          </w:tcPr>
          <w:p>
            <w:pPr>
              <w:spacing w:after="0"/>
              <w:rPr>
                <w:sz w:val="8"/>
                <w:szCs w:val="8"/>
                <w:color w:val="auto"/>
              </w:rPr>
            </w:pPr>
          </w:p>
        </w:tc>
        <w:tc>
          <w:tcPr>
            <w:tcW w:w="60" w:type="dxa"/>
            <w:vAlign w:val="bottom"/>
            <w:shd w:val="clear" w:color="auto" w:fill="D9D9D9"/>
          </w:tcPr>
          <w:p>
            <w:pPr>
              <w:spacing w:after="0"/>
              <w:rPr>
                <w:sz w:val="8"/>
                <w:szCs w:val="8"/>
                <w:color w:val="auto"/>
              </w:rPr>
            </w:pPr>
          </w:p>
        </w:tc>
        <w:tc>
          <w:tcPr>
            <w:tcW w:w="200" w:type="dxa"/>
            <w:vAlign w:val="bottom"/>
            <w:vMerge w:val="continue"/>
            <w:shd w:val="clear" w:color="auto" w:fill="D9D9D9"/>
          </w:tcPr>
          <w:p>
            <w:pPr>
              <w:spacing w:after="0"/>
              <w:rPr>
                <w:sz w:val="8"/>
                <w:szCs w:val="8"/>
                <w:color w:val="auto"/>
              </w:rPr>
            </w:pPr>
          </w:p>
        </w:tc>
        <w:tc>
          <w:tcPr>
            <w:tcW w:w="160" w:type="dxa"/>
            <w:vAlign w:val="bottom"/>
            <w:tcBorders>
              <w:right w:val="single" w:sz="8" w:color="auto"/>
            </w:tcBorders>
            <w:gridSpan w:val="2"/>
            <w:shd w:val="clear" w:color="auto" w:fill="D9D9D9"/>
          </w:tcPr>
          <w:p>
            <w:pPr>
              <w:spacing w:after="0"/>
              <w:rPr>
                <w:sz w:val="8"/>
                <w:szCs w:val="8"/>
                <w:color w:val="auto"/>
              </w:rPr>
            </w:pPr>
          </w:p>
        </w:tc>
        <w:tc>
          <w:tcPr>
            <w:tcW w:w="40" w:type="dxa"/>
            <w:vAlign w:val="bottom"/>
            <w:tcBorders>
              <w:right w:val="single" w:sz="8" w:color="D9D9D9"/>
            </w:tcBorders>
            <w:shd w:val="clear" w:color="auto" w:fill="D9D9D9"/>
          </w:tcPr>
          <w:p>
            <w:pPr>
              <w:spacing w:after="0"/>
              <w:rPr>
                <w:sz w:val="8"/>
                <w:szCs w:val="8"/>
                <w:color w:val="auto"/>
              </w:rPr>
            </w:pPr>
          </w:p>
        </w:tc>
        <w:tc>
          <w:tcPr>
            <w:tcW w:w="4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00" w:type="dxa"/>
            <w:vAlign w:val="bottom"/>
            <w:tcBorders>
              <w:right w:val="single" w:sz="8" w:color="auto"/>
            </w:tcBorders>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40" w:type="dxa"/>
            <w:vAlign w:val="bottom"/>
            <w:vMerge w:val="continue"/>
            <w:shd w:val="clear" w:color="auto" w:fill="D9D9D9"/>
          </w:tcPr>
          <w:p>
            <w:pPr>
              <w:spacing w:after="0"/>
              <w:rPr>
                <w:sz w:val="8"/>
                <w:szCs w:val="8"/>
                <w:color w:val="auto"/>
              </w:rPr>
            </w:pPr>
          </w:p>
        </w:tc>
        <w:tc>
          <w:tcPr>
            <w:tcW w:w="120" w:type="dxa"/>
            <w:vAlign w:val="bottom"/>
            <w:tcBorders>
              <w:right w:val="single" w:sz="8" w:color="auto"/>
            </w:tcBorders>
            <w:shd w:val="clear" w:color="auto" w:fill="D9D9D9"/>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020" w:type="dxa"/>
            <w:vAlign w:val="bottom"/>
            <w:tcBorders>
              <w:left w:val="single" w:sz="8" w:color="auto"/>
              <w:right w:val="single" w:sz="8" w:color="auto"/>
            </w:tcBorders>
            <w:gridSpan w:val="3"/>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260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аппаратными средствами</w:t>
            </w:r>
          </w:p>
        </w:tc>
        <w:tc>
          <w:tcPr>
            <w:tcW w:w="140" w:type="dxa"/>
            <w:vAlign w:val="bottom"/>
            <w:tcBorders>
              <w:right w:val="single" w:sz="8" w:color="auto"/>
            </w:tcBorders>
            <w:shd w:val="clear" w:color="auto" w:fill="D9D9D9"/>
          </w:tcPr>
          <w:p>
            <w:pPr>
              <w:spacing w:after="0"/>
              <w:rPr>
                <w:sz w:val="9"/>
                <w:szCs w:val="9"/>
                <w:color w:val="auto"/>
              </w:rPr>
            </w:pPr>
          </w:p>
        </w:tc>
        <w:tc>
          <w:tcPr>
            <w:tcW w:w="42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4"/>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120" w:type="dxa"/>
            <w:vAlign w:val="bottom"/>
            <w:tcBorders>
              <w:right w:val="single" w:sz="8" w:color="D9D9D9"/>
            </w:tcBorders>
            <w:shd w:val="clear" w:color="auto" w:fill="D9D9D9"/>
          </w:tcPr>
          <w:p>
            <w:pPr>
              <w:spacing w:after="0"/>
              <w:rPr>
                <w:sz w:val="9"/>
                <w:szCs w:val="9"/>
                <w:color w:val="auto"/>
              </w:rPr>
            </w:pPr>
          </w:p>
        </w:tc>
        <w:tc>
          <w:tcPr>
            <w:tcW w:w="320" w:type="dxa"/>
            <w:vAlign w:val="bottom"/>
            <w:tcBorders>
              <w:right w:val="single" w:sz="8" w:color="auto"/>
            </w:tcBorders>
            <w:gridSpan w:val="2"/>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340" w:type="dxa"/>
            <w:vAlign w:val="bottom"/>
            <w:tcBorders>
              <w:right w:val="single" w:sz="8" w:color="auto"/>
            </w:tcBorders>
            <w:gridSpan w:val="2"/>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360" w:type="dxa"/>
            <w:vAlign w:val="bottom"/>
            <w:tcBorders>
              <w:right w:val="single" w:sz="8" w:color="auto"/>
            </w:tcBorders>
            <w:gridSpan w:val="2"/>
            <w:shd w:val="clear" w:color="auto" w:fill="D9D9D9"/>
          </w:tcPr>
          <w:p>
            <w:pPr>
              <w:spacing w:after="0"/>
              <w:rPr>
                <w:sz w:val="9"/>
                <w:szCs w:val="9"/>
                <w:color w:val="auto"/>
              </w:rPr>
            </w:pPr>
          </w:p>
        </w:tc>
        <w:tc>
          <w:tcPr>
            <w:tcW w:w="480" w:type="dxa"/>
            <w:vAlign w:val="bottom"/>
            <w:tcBorders>
              <w:right w:val="single" w:sz="8" w:color="auto"/>
            </w:tcBorders>
            <w:gridSpan w:val="5"/>
          </w:tcPr>
          <w:p>
            <w:pPr>
              <w:spacing w:after="0"/>
              <w:rPr>
                <w:sz w:val="9"/>
                <w:szCs w:val="9"/>
                <w:color w:val="auto"/>
              </w:rPr>
            </w:pPr>
          </w:p>
        </w:tc>
        <w:tc>
          <w:tcPr>
            <w:tcW w:w="400" w:type="dxa"/>
            <w:vAlign w:val="bottom"/>
            <w:tcBorders>
              <w:left w:val="single" w:sz="8" w:color="D9D9D9"/>
              <w:right w:val="single" w:sz="8" w:color="auto"/>
            </w:tcBorders>
            <w:gridSpan w:val="2"/>
            <w:shd w:val="clear" w:color="auto" w:fill="D9D9D9"/>
          </w:tcPr>
          <w:p>
            <w:pPr>
              <w:spacing w:after="0"/>
              <w:rPr>
                <w:sz w:val="9"/>
                <w:szCs w:val="9"/>
                <w:color w:val="auto"/>
              </w:rPr>
            </w:pPr>
          </w:p>
        </w:tc>
        <w:tc>
          <w:tcPr>
            <w:tcW w:w="40" w:type="dxa"/>
            <w:vAlign w:val="bottom"/>
            <w:tcBorders>
              <w:right w:val="single" w:sz="8" w:color="D9D9D9"/>
            </w:tcBorders>
            <w:shd w:val="clear" w:color="auto" w:fill="D9D9D9"/>
          </w:tcPr>
          <w:p>
            <w:pPr>
              <w:spacing w:after="0"/>
              <w:rPr>
                <w:sz w:val="9"/>
                <w:szCs w:val="9"/>
                <w:color w:val="auto"/>
              </w:rPr>
            </w:pPr>
          </w:p>
        </w:tc>
        <w:tc>
          <w:tcPr>
            <w:tcW w:w="420" w:type="dxa"/>
            <w:vAlign w:val="bottom"/>
            <w:tcBorders>
              <w:right w:val="single" w:sz="8" w:color="auto"/>
            </w:tcBorders>
            <w:gridSpan w:val="4"/>
            <w:shd w:val="clear" w:color="auto" w:fill="D9D9D9"/>
          </w:tcPr>
          <w:p>
            <w:pPr>
              <w:spacing w:after="0"/>
              <w:rPr>
                <w:sz w:val="9"/>
                <w:szCs w:val="9"/>
                <w:color w:val="auto"/>
              </w:rPr>
            </w:pPr>
          </w:p>
        </w:tc>
        <w:tc>
          <w:tcPr>
            <w:tcW w:w="40" w:type="dxa"/>
            <w:vAlign w:val="bottom"/>
            <w:tcBorders>
              <w:right w:val="single" w:sz="8" w:color="D9D9D9"/>
            </w:tcBorders>
            <w:shd w:val="clear" w:color="auto" w:fill="D9D9D9"/>
          </w:tcPr>
          <w:p>
            <w:pPr>
              <w:spacing w:after="0"/>
              <w:rPr>
                <w:sz w:val="9"/>
                <w:szCs w:val="9"/>
                <w:color w:val="auto"/>
              </w:rPr>
            </w:pPr>
          </w:p>
        </w:tc>
        <w:tc>
          <w:tcPr>
            <w:tcW w:w="40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42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20" w:type="dxa"/>
            <w:vAlign w:val="bottom"/>
            <w:tcBorders>
              <w:right w:val="single" w:sz="8" w:color="D9D9D9"/>
            </w:tcBorders>
            <w:gridSpan w:val="3"/>
            <w:shd w:val="clear" w:color="auto" w:fill="D9D9D9"/>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280" w:type="dxa"/>
            <w:vAlign w:val="bottom"/>
            <w:tcBorders>
              <w:right w:val="single" w:sz="8" w:color="D9D9D9"/>
            </w:tcBorders>
            <w:gridSpan w:val="3"/>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440" w:type="dxa"/>
            <w:vAlign w:val="bottom"/>
            <w:tcBorders>
              <w:right w:val="single" w:sz="8" w:color="auto"/>
            </w:tcBorders>
            <w:gridSpan w:val="4"/>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60" w:type="dxa"/>
            <w:vAlign w:val="bottom"/>
            <w:tcBorders>
              <w:right w:val="single" w:sz="8" w:color="D9D9D9"/>
            </w:tcBorders>
            <w:shd w:val="clear" w:color="auto" w:fill="D9D9D9"/>
          </w:tcPr>
          <w:p>
            <w:pPr>
              <w:spacing w:after="0"/>
              <w:rPr>
                <w:sz w:val="9"/>
                <w:szCs w:val="9"/>
                <w:color w:val="auto"/>
              </w:rPr>
            </w:pPr>
          </w:p>
        </w:tc>
        <w:tc>
          <w:tcPr>
            <w:tcW w:w="420" w:type="dxa"/>
            <w:vAlign w:val="bottom"/>
            <w:tcBorders>
              <w:right w:val="single" w:sz="8" w:color="auto"/>
            </w:tcBorders>
            <w:gridSpan w:val="2"/>
            <w:shd w:val="clear" w:color="auto" w:fill="D9D9D9"/>
          </w:tcPr>
          <w:p>
            <w:pPr>
              <w:spacing w:after="0"/>
              <w:rPr>
                <w:sz w:val="9"/>
                <w:szCs w:val="9"/>
                <w:color w:val="auto"/>
              </w:rPr>
            </w:pPr>
          </w:p>
        </w:tc>
        <w:tc>
          <w:tcPr>
            <w:tcW w:w="720" w:type="dxa"/>
            <w:vAlign w:val="bottom"/>
            <w:tcBorders>
              <w:right w:val="single" w:sz="8" w:color="auto"/>
            </w:tcBorders>
            <w:gridSpan w:val="3"/>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1020" w:type="dxa"/>
            <w:vAlign w:val="bottom"/>
            <w:tcBorders>
              <w:left w:val="single" w:sz="8" w:color="auto"/>
              <w:right w:val="single" w:sz="8" w:color="auto"/>
            </w:tcBorders>
            <w:gridSpan w:val="3"/>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42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4"/>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120" w:type="dxa"/>
            <w:vAlign w:val="bottom"/>
            <w:tcBorders>
              <w:right w:val="single" w:sz="8" w:color="D9D9D9"/>
            </w:tcBorders>
            <w:shd w:val="clear" w:color="auto" w:fill="D9D9D9"/>
          </w:tcPr>
          <w:p>
            <w:pPr>
              <w:spacing w:after="0"/>
              <w:rPr>
                <w:sz w:val="8"/>
                <w:szCs w:val="8"/>
                <w:color w:val="auto"/>
              </w:rPr>
            </w:pPr>
          </w:p>
        </w:tc>
        <w:tc>
          <w:tcPr>
            <w:tcW w:w="320" w:type="dxa"/>
            <w:vAlign w:val="bottom"/>
            <w:tcBorders>
              <w:right w:val="single" w:sz="8" w:color="auto"/>
            </w:tcBorders>
            <w:gridSpan w:val="2"/>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60" w:type="dxa"/>
            <w:vAlign w:val="bottom"/>
            <w:tcBorders>
              <w:right w:val="single" w:sz="8" w:color="auto"/>
            </w:tcBorders>
            <w:gridSpan w:val="3"/>
            <w:shd w:val="clear" w:color="auto" w:fill="D9D9D9"/>
          </w:tcPr>
          <w:p>
            <w:pPr>
              <w:spacing w:after="0"/>
              <w:rPr>
                <w:sz w:val="8"/>
                <w:szCs w:val="8"/>
                <w:color w:val="auto"/>
              </w:rPr>
            </w:pPr>
          </w:p>
        </w:tc>
        <w:tc>
          <w:tcPr>
            <w:tcW w:w="80" w:type="dxa"/>
            <w:vAlign w:val="bottom"/>
            <w:tcBorders>
              <w:right w:val="single" w:sz="8" w:color="D9D9D9"/>
            </w:tcBorders>
            <w:shd w:val="clear" w:color="auto" w:fill="D9D9D9"/>
          </w:tcPr>
          <w:p>
            <w:pPr>
              <w:spacing w:after="0"/>
              <w:rPr>
                <w:sz w:val="8"/>
                <w:szCs w:val="8"/>
                <w:color w:val="auto"/>
              </w:rPr>
            </w:pPr>
          </w:p>
        </w:tc>
        <w:tc>
          <w:tcPr>
            <w:tcW w:w="340" w:type="dxa"/>
            <w:vAlign w:val="bottom"/>
            <w:tcBorders>
              <w:right w:val="single" w:sz="8" w:color="auto"/>
            </w:tcBorders>
            <w:gridSpan w:val="2"/>
            <w:shd w:val="clear" w:color="auto" w:fill="D9D9D9"/>
          </w:tcPr>
          <w:p>
            <w:pPr>
              <w:spacing w:after="0"/>
              <w:rPr>
                <w:sz w:val="8"/>
                <w:szCs w:val="8"/>
                <w:color w:val="auto"/>
              </w:rPr>
            </w:pPr>
          </w:p>
        </w:tc>
        <w:tc>
          <w:tcPr>
            <w:tcW w:w="80" w:type="dxa"/>
            <w:vAlign w:val="bottom"/>
            <w:tcBorders>
              <w:right w:val="single" w:sz="8" w:color="D9D9D9"/>
            </w:tcBorders>
            <w:shd w:val="clear" w:color="auto" w:fill="D9D9D9"/>
          </w:tcPr>
          <w:p>
            <w:pPr>
              <w:spacing w:after="0"/>
              <w:rPr>
                <w:sz w:val="8"/>
                <w:szCs w:val="8"/>
                <w:color w:val="auto"/>
              </w:rPr>
            </w:pPr>
          </w:p>
        </w:tc>
        <w:tc>
          <w:tcPr>
            <w:tcW w:w="360" w:type="dxa"/>
            <w:vAlign w:val="bottom"/>
            <w:tcBorders>
              <w:right w:val="single" w:sz="8" w:color="auto"/>
            </w:tcBorders>
            <w:gridSpan w:val="2"/>
            <w:shd w:val="clear" w:color="auto" w:fill="D9D9D9"/>
          </w:tcPr>
          <w:p>
            <w:pPr>
              <w:spacing w:after="0"/>
              <w:rPr>
                <w:sz w:val="8"/>
                <w:szCs w:val="8"/>
                <w:color w:val="auto"/>
              </w:rPr>
            </w:pPr>
          </w:p>
        </w:tc>
        <w:tc>
          <w:tcPr>
            <w:tcW w:w="480" w:type="dxa"/>
            <w:vAlign w:val="bottom"/>
            <w:tcBorders>
              <w:right w:val="single" w:sz="8" w:color="auto"/>
            </w:tcBorders>
            <w:gridSpan w:val="5"/>
          </w:tcPr>
          <w:p>
            <w:pPr>
              <w:spacing w:after="0"/>
              <w:rPr>
                <w:sz w:val="8"/>
                <w:szCs w:val="8"/>
                <w:color w:val="auto"/>
              </w:rPr>
            </w:pPr>
          </w:p>
        </w:tc>
        <w:tc>
          <w:tcPr>
            <w:tcW w:w="400" w:type="dxa"/>
            <w:vAlign w:val="bottom"/>
            <w:tcBorders>
              <w:left w:val="single" w:sz="8" w:color="D9D9D9"/>
              <w:right w:val="single" w:sz="8" w:color="auto"/>
            </w:tcBorders>
            <w:gridSpan w:val="2"/>
            <w:shd w:val="clear" w:color="auto" w:fill="D9D9D9"/>
          </w:tcPr>
          <w:p>
            <w:pPr>
              <w:spacing w:after="0"/>
              <w:rPr>
                <w:sz w:val="8"/>
                <w:szCs w:val="8"/>
                <w:color w:val="auto"/>
              </w:rPr>
            </w:pPr>
          </w:p>
        </w:tc>
        <w:tc>
          <w:tcPr>
            <w:tcW w:w="40" w:type="dxa"/>
            <w:vAlign w:val="bottom"/>
            <w:tcBorders>
              <w:right w:val="single" w:sz="8" w:color="D9D9D9"/>
            </w:tcBorders>
            <w:shd w:val="clear" w:color="auto" w:fill="D9D9D9"/>
          </w:tcPr>
          <w:p>
            <w:pPr>
              <w:spacing w:after="0"/>
              <w:rPr>
                <w:sz w:val="8"/>
                <w:szCs w:val="8"/>
                <w:color w:val="auto"/>
              </w:rPr>
            </w:pPr>
          </w:p>
        </w:tc>
        <w:tc>
          <w:tcPr>
            <w:tcW w:w="420" w:type="dxa"/>
            <w:vAlign w:val="bottom"/>
            <w:tcBorders>
              <w:right w:val="single" w:sz="8" w:color="auto"/>
            </w:tcBorders>
            <w:gridSpan w:val="4"/>
            <w:shd w:val="clear" w:color="auto" w:fill="D9D9D9"/>
          </w:tcPr>
          <w:p>
            <w:pPr>
              <w:spacing w:after="0"/>
              <w:rPr>
                <w:sz w:val="8"/>
                <w:szCs w:val="8"/>
                <w:color w:val="auto"/>
              </w:rPr>
            </w:pPr>
          </w:p>
        </w:tc>
        <w:tc>
          <w:tcPr>
            <w:tcW w:w="40" w:type="dxa"/>
            <w:vAlign w:val="bottom"/>
            <w:tcBorders>
              <w:right w:val="single" w:sz="8" w:color="D9D9D9"/>
            </w:tcBorders>
            <w:shd w:val="clear" w:color="auto" w:fill="D9D9D9"/>
          </w:tcPr>
          <w:p>
            <w:pPr>
              <w:spacing w:after="0"/>
              <w:rPr>
                <w:sz w:val="8"/>
                <w:szCs w:val="8"/>
                <w:color w:val="auto"/>
              </w:rPr>
            </w:pPr>
          </w:p>
        </w:tc>
        <w:tc>
          <w:tcPr>
            <w:tcW w:w="40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80" w:type="dxa"/>
            <w:vAlign w:val="bottom"/>
            <w:shd w:val="clear" w:color="auto" w:fill="D9D9D9"/>
          </w:tcPr>
          <w:p>
            <w:pPr>
              <w:spacing w:after="0"/>
              <w:rPr>
                <w:sz w:val="8"/>
                <w:szCs w:val="8"/>
                <w:color w:val="auto"/>
              </w:rPr>
            </w:pPr>
          </w:p>
        </w:tc>
        <w:tc>
          <w:tcPr>
            <w:tcW w:w="22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6"/>
                <w:szCs w:val="16"/>
                <w:b w:val="1"/>
                <w:bCs w:val="1"/>
                <w:color w:val="auto"/>
                <w:highlight w:val="lightGray"/>
                <w:w w:val="72"/>
              </w:rPr>
              <w:t>ПМ</w:t>
            </w:r>
          </w:p>
        </w:tc>
        <w:tc>
          <w:tcPr>
            <w:tcW w:w="140" w:type="dxa"/>
            <w:vAlign w:val="bottom"/>
            <w:tcBorders>
              <w:right w:val="single" w:sz="8" w:color="auto"/>
            </w:tcBorders>
            <w:shd w:val="clear" w:color="auto" w:fill="D9D9D9"/>
          </w:tcPr>
          <w:p>
            <w:pPr>
              <w:spacing w:after="0"/>
              <w:rPr>
                <w:sz w:val="8"/>
                <w:szCs w:val="8"/>
                <w:color w:val="auto"/>
              </w:rPr>
            </w:pPr>
          </w:p>
        </w:tc>
        <w:tc>
          <w:tcPr>
            <w:tcW w:w="420" w:type="dxa"/>
            <w:vAlign w:val="bottom"/>
            <w:tcBorders>
              <w:right w:val="single" w:sz="8" w:color="auto"/>
            </w:tcBorders>
            <w:gridSpan w:val="3"/>
            <w:shd w:val="clear" w:color="auto" w:fill="D9D9D9"/>
          </w:tcPr>
          <w:p>
            <w:pPr>
              <w:spacing w:after="0"/>
              <w:rPr>
                <w:sz w:val="8"/>
                <w:szCs w:val="8"/>
                <w:color w:val="auto"/>
              </w:rPr>
            </w:pPr>
          </w:p>
        </w:tc>
        <w:tc>
          <w:tcPr>
            <w:tcW w:w="46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20" w:type="dxa"/>
            <w:vAlign w:val="bottom"/>
            <w:tcBorders>
              <w:right w:val="single" w:sz="8" w:color="D9D9D9"/>
            </w:tcBorders>
            <w:gridSpan w:val="3"/>
            <w:shd w:val="clear" w:color="auto" w:fill="D9D9D9"/>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280" w:type="dxa"/>
            <w:vAlign w:val="bottom"/>
            <w:tcBorders>
              <w:right w:val="single" w:sz="8" w:color="D9D9D9"/>
            </w:tcBorders>
            <w:gridSpan w:val="3"/>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440" w:type="dxa"/>
            <w:vAlign w:val="bottom"/>
            <w:tcBorders>
              <w:right w:val="single" w:sz="8" w:color="auto"/>
            </w:tcBorders>
            <w:gridSpan w:val="4"/>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60" w:type="dxa"/>
            <w:vAlign w:val="bottom"/>
            <w:tcBorders>
              <w:right w:val="single" w:sz="8" w:color="auto"/>
            </w:tcBorders>
            <w:gridSpan w:val="3"/>
            <w:shd w:val="clear" w:color="auto" w:fill="D9D9D9"/>
          </w:tcPr>
          <w:p>
            <w:pPr>
              <w:spacing w:after="0"/>
              <w:rPr>
                <w:sz w:val="8"/>
                <w:szCs w:val="8"/>
                <w:color w:val="auto"/>
              </w:rPr>
            </w:pPr>
          </w:p>
        </w:tc>
        <w:tc>
          <w:tcPr>
            <w:tcW w:w="60" w:type="dxa"/>
            <w:vAlign w:val="bottom"/>
            <w:tcBorders>
              <w:right w:val="single" w:sz="8" w:color="D9D9D9"/>
            </w:tcBorders>
            <w:shd w:val="clear" w:color="auto" w:fill="D9D9D9"/>
          </w:tcPr>
          <w:p>
            <w:pPr>
              <w:spacing w:after="0"/>
              <w:rPr>
                <w:sz w:val="8"/>
                <w:szCs w:val="8"/>
                <w:color w:val="auto"/>
              </w:rPr>
            </w:pPr>
          </w:p>
        </w:tc>
        <w:tc>
          <w:tcPr>
            <w:tcW w:w="420" w:type="dxa"/>
            <w:vAlign w:val="bottom"/>
            <w:tcBorders>
              <w:right w:val="single" w:sz="8" w:color="auto"/>
            </w:tcBorders>
            <w:gridSpan w:val="2"/>
            <w:shd w:val="clear" w:color="auto" w:fill="D9D9D9"/>
          </w:tcPr>
          <w:p>
            <w:pPr>
              <w:spacing w:after="0"/>
              <w:rPr>
                <w:sz w:val="8"/>
                <w:szCs w:val="8"/>
                <w:color w:val="auto"/>
              </w:rPr>
            </w:pPr>
          </w:p>
        </w:tc>
        <w:tc>
          <w:tcPr>
            <w:tcW w:w="720" w:type="dxa"/>
            <w:vAlign w:val="bottom"/>
            <w:tcBorders>
              <w:right w:val="single" w:sz="8" w:color="auto"/>
            </w:tcBorders>
            <w:gridSpan w:val="3"/>
            <w:shd w:val="clear" w:color="auto" w:fill="D9D9D9"/>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020" w:type="dxa"/>
            <w:vAlign w:val="bottom"/>
            <w:tcBorders>
              <w:left w:val="single" w:sz="8" w:color="auto"/>
              <w:right w:val="single" w:sz="8" w:color="auto"/>
            </w:tcBorders>
            <w:gridSpan w:val="3"/>
            <w:shd w:val="clear" w:color="auto" w:fill="D9D9D9"/>
          </w:tcPr>
          <w:p>
            <w:pPr>
              <w:spacing w:after="0"/>
              <w:rPr>
                <w:sz w:val="9"/>
                <w:szCs w:val="9"/>
                <w:color w:val="auto"/>
              </w:rPr>
            </w:pPr>
          </w:p>
        </w:tc>
        <w:tc>
          <w:tcPr>
            <w:tcW w:w="2840" w:type="dxa"/>
            <w:vAlign w:val="bottom"/>
            <w:tcBorders>
              <w:right w:val="single" w:sz="8" w:color="auto"/>
            </w:tcBorders>
            <w:gridSpan w:val="3"/>
            <w:shd w:val="clear" w:color="auto" w:fill="D9D9D9"/>
          </w:tcPr>
          <w:p>
            <w:pPr>
              <w:spacing w:after="0"/>
              <w:rPr>
                <w:sz w:val="9"/>
                <w:szCs w:val="9"/>
                <w:color w:val="auto"/>
              </w:rPr>
            </w:pPr>
          </w:p>
        </w:tc>
        <w:tc>
          <w:tcPr>
            <w:tcW w:w="42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4"/>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120" w:type="dxa"/>
            <w:vAlign w:val="bottom"/>
            <w:tcBorders>
              <w:right w:val="single" w:sz="8" w:color="D9D9D9"/>
            </w:tcBorders>
            <w:shd w:val="clear" w:color="auto" w:fill="D9D9D9"/>
          </w:tcPr>
          <w:p>
            <w:pPr>
              <w:spacing w:after="0"/>
              <w:rPr>
                <w:sz w:val="9"/>
                <w:szCs w:val="9"/>
                <w:color w:val="auto"/>
              </w:rPr>
            </w:pPr>
          </w:p>
        </w:tc>
        <w:tc>
          <w:tcPr>
            <w:tcW w:w="320" w:type="dxa"/>
            <w:vAlign w:val="bottom"/>
            <w:tcBorders>
              <w:right w:val="single" w:sz="8" w:color="auto"/>
            </w:tcBorders>
            <w:gridSpan w:val="2"/>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340" w:type="dxa"/>
            <w:vAlign w:val="bottom"/>
            <w:tcBorders>
              <w:right w:val="single" w:sz="8" w:color="auto"/>
            </w:tcBorders>
            <w:gridSpan w:val="2"/>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360" w:type="dxa"/>
            <w:vAlign w:val="bottom"/>
            <w:tcBorders>
              <w:right w:val="single" w:sz="8" w:color="auto"/>
            </w:tcBorders>
            <w:gridSpan w:val="2"/>
            <w:shd w:val="clear" w:color="auto" w:fill="D9D9D9"/>
          </w:tcPr>
          <w:p>
            <w:pPr>
              <w:spacing w:after="0"/>
              <w:rPr>
                <w:sz w:val="9"/>
                <w:szCs w:val="9"/>
                <w:color w:val="auto"/>
              </w:rPr>
            </w:pPr>
          </w:p>
        </w:tc>
        <w:tc>
          <w:tcPr>
            <w:tcW w:w="480" w:type="dxa"/>
            <w:vAlign w:val="bottom"/>
            <w:tcBorders>
              <w:right w:val="single" w:sz="8" w:color="auto"/>
            </w:tcBorders>
            <w:gridSpan w:val="5"/>
          </w:tcPr>
          <w:p>
            <w:pPr>
              <w:spacing w:after="0"/>
              <w:rPr>
                <w:sz w:val="9"/>
                <w:szCs w:val="9"/>
                <w:color w:val="auto"/>
              </w:rPr>
            </w:pPr>
          </w:p>
        </w:tc>
        <w:tc>
          <w:tcPr>
            <w:tcW w:w="400" w:type="dxa"/>
            <w:vAlign w:val="bottom"/>
            <w:tcBorders>
              <w:left w:val="single" w:sz="8" w:color="D9D9D9"/>
              <w:right w:val="single" w:sz="8" w:color="auto"/>
            </w:tcBorders>
            <w:gridSpan w:val="2"/>
            <w:shd w:val="clear" w:color="auto" w:fill="D9D9D9"/>
          </w:tcPr>
          <w:p>
            <w:pPr>
              <w:spacing w:after="0"/>
              <w:rPr>
                <w:sz w:val="9"/>
                <w:szCs w:val="9"/>
                <w:color w:val="auto"/>
              </w:rPr>
            </w:pPr>
          </w:p>
        </w:tc>
        <w:tc>
          <w:tcPr>
            <w:tcW w:w="40" w:type="dxa"/>
            <w:vAlign w:val="bottom"/>
            <w:tcBorders>
              <w:right w:val="single" w:sz="8" w:color="D9D9D9"/>
            </w:tcBorders>
            <w:shd w:val="clear" w:color="auto" w:fill="D9D9D9"/>
          </w:tcPr>
          <w:p>
            <w:pPr>
              <w:spacing w:after="0"/>
              <w:rPr>
                <w:sz w:val="9"/>
                <w:szCs w:val="9"/>
                <w:color w:val="auto"/>
              </w:rPr>
            </w:pPr>
          </w:p>
        </w:tc>
        <w:tc>
          <w:tcPr>
            <w:tcW w:w="420" w:type="dxa"/>
            <w:vAlign w:val="bottom"/>
            <w:tcBorders>
              <w:right w:val="single" w:sz="8" w:color="auto"/>
            </w:tcBorders>
            <w:gridSpan w:val="4"/>
            <w:shd w:val="clear" w:color="auto" w:fill="D9D9D9"/>
          </w:tcPr>
          <w:p>
            <w:pPr>
              <w:spacing w:after="0"/>
              <w:rPr>
                <w:sz w:val="9"/>
                <w:szCs w:val="9"/>
                <w:color w:val="auto"/>
              </w:rPr>
            </w:pPr>
          </w:p>
        </w:tc>
        <w:tc>
          <w:tcPr>
            <w:tcW w:w="40" w:type="dxa"/>
            <w:vAlign w:val="bottom"/>
            <w:tcBorders>
              <w:right w:val="single" w:sz="8" w:color="D9D9D9"/>
            </w:tcBorders>
            <w:shd w:val="clear" w:color="auto" w:fill="D9D9D9"/>
          </w:tcPr>
          <w:p>
            <w:pPr>
              <w:spacing w:after="0"/>
              <w:rPr>
                <w:sz w:val="9"/>
                <w:szCs w:val="9"/>
                <w:color w:val="auto"/>
              </w:rPr>
            </w:pPr>
          </w:p>
        </w:tc>
        <w:tc>
          <w:tcPr>
            <w:tcW w:w="40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42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20" w:type="dxa"/>
            <w:vAlign w:val="bottom"/>
            <w:tcBorders>
              <w:right w:val="single" w:sz="8" w:color="D9D9D9"/>
            </w:tcBorders>
            <w:gridSpan w:val="3"/>
            <w:shd w:val="clear" w:color="auto" w:fill="D9D9D9"/>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280" w:type="dxa"/>
            <w:vAlign w:val="bottom"/>
            <w:tcBorders>
              <w:right w:val="single" w:sz="8" w:color="D9D9D9"/>
            </w:tcBorders>
            <w:gridSpan w:val="3"/>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440" w:type="dxa"/>
            <w:vAlign w:val="bottom"/>
            <w:tcBorders>
              <w:right w:val="single" w:sz="8" w:color="auto"/>
            </w:tcBorders>
            <w:gridSpan w:val="4"/>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60" w:type="dxa"/>
            <w:vAlign w:val="bottom"/>
            <w:tcBorders>
              <w:right w:val="single" w:sz="8" w:color="D9D9D9"/>
            </w:tcBorders>
            <w:shd w:val="clear" w:color="auto" w:fill="D9D9D9"/>
          </w:tcPr>
          <w:p>
            <w:pPr>
              <w:spacing w:after="0"/>
              <w:rPr>
                <w:sz w:val="9"/>
                <w:szCs w:val="9"/>
                <w:color w:val="auto"/>
              </w:rPr>
            </w:pPr>
          </w:p>
        </w:tc>
        <w:tc>
          <w:tcPr>
            <w:tcW w:w="420" w:type="dxa"/>
            <w:vAlign w:val="bottom"/>
            <w:tcBorders>
              <w:right w:val="single" w:sz="8" w:color="auto"/>
            </w:tcBorders>
            <w:gridSpan w:val="2"/>
            <w:shd w:val="clear" w:color="auto" w:fill="D9D9D9"/>
          </w:tcPr>
          <w:p>
            <w:pPr>
              <w:spacing w:after="0"/>
              <w:rPr>
                <w:sz w:val="9"/>
                <w:szCs w:val="9"/>
                <w:color w:val="auto"/>
              </w:rPr>
            </w:pPr>
          </w:p>
        </w:tc>
        <w:tc>
          <w:tcPr>
            <w:tcW w:w="720" w:type="dxa"/>
            <w:vAlign w:val="bottom"/>
            <w:tcBorders>
              <w:right w:val="single" w:sz="8" w:color="auto"/>
            </w:tcBorders>
            <w:gridSpan w:val="3"/>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207"/>
        </w:trPr>
        <w:tc>
          <w:tcPr>
            <w:tcW w:w="1020" w:type="dxa"/>
            <w:vAlign w:val="bottom"/>
            <w:tcBorders>
              <w:left w:val="single" w:sz="8" w:color="auto"/>
              <w:bottom w:val="single" w:sz="8" w:color="auto"/>
              <w:right w:val="single" w:sz="8" w:color="auto"/>
            </w:tcBorders>
            <w:gridSpan w:val="3"/>
            <w:shd w:val="clear" w:color="auto" w:fill="D9D9D9"/>
          </w:tcPr>
          <w:p>
            <w:pPr>
              <w:spacing w:after="0"/>
              <w:rPr>
                <w:sz w:val="17"/>
                <w:szCs w:val="17"/>
                <w:color w:val="auto"/>
              </w:rPr>
            </w:pPr>
          </w:p>
        </w:tc>
        <w:tc>
          <w:tcPr>
            <w:tcW w:w="28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4"/>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120" w:type="dxa"/>
            <w:vAlign w:val="bottom"/>
            <w:tcBorders>
              <w:bottom w:val="single" w:sz="8" w:color="auto"/>
              <w:right w:val="single" w:sz="8" w:color="D9D9D9"/>
            </w:tcBorders>
            <w:shd w:val="clear" w:color="auto" w:fill="D9D9D9"/>
          </w:tcPr>
          <w:p>
            <w:pPr>
              <w:spacing w:after="0"/>
              <w:rPr>
                <w:sz w:val="17"/>
                <w:szCs w:val="17"/>
                <w:color w:val="auto"/>
              </w:rPr>
            </w:pPr>
          </w:p>
        </w:tc>
        <w:tc>
          <w:tcPr>
            <w:tcW w:w="32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80" w:type="dxa"/>
            <w:vAlign w:val="bottom"/>
            <w:tcBorders>
              <w:bottom w:val="single" w:sz="8" w:color="auto"/>
              <w:right w:val="single" w:sz="8" w:color="D9D9D9"/>
            </w:tcBorders>
            <w:shd w:val="clear" w:color="auto" w:fill="D9D9D9"/>
          </w:tcPr>
          <w:p>
            <w:pPr>
              <w:spacing w:after="0"/>
              <w:rPr>
                <w:sz w:val="17"/>
                <w:szCs w:val="17"/>
                <w:color w:val="auto"/>
              </w:rPr>
            </w:pPr>
          </w:p>
        </w:tc>
        <w:tc>
          <w:tcPr>
            <w:tcW w:w="34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80" w:type="dxa"/>
            <w:vAlign w:val="bottom"/>
            <w:tcBorders>
              <w:bottom w:val="single" w:sz="8" w:color="auto"/>
              <w:right w:val="single" w:sz="8" w:color="D9D9D9"/>
            </w:tcBorders>
            <w:shd w:val="clear" w:color="auto" w:fill="D9D9D9"/>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5"/>
          </w:tcPr>
          <w:p>
            <w:pPr>
              <w:spacing w:after="0"/>
              <w:rPr>
                <w:sz w:val="17"/>
                <w:szCs w:val="17"/>
                <w:color w:val="auto"/>
              </w:rPr>
            </w:pPr>
          </w:p>
        </w:tc>
        <w:tc>
          <w:tcPr>
            <w:tcW w:w="400" w:type="dxa"/>
            <w:vAlign w:val="bottom"/>
            <w:tcBorders>
              <w:left w:val="single" w:sz="8" w:color="D9D9D9"/>
              <w:bottom w:val="single" w:sz="8" w:color="auto"/>
              <w:right w:val="single" w:sz="8" w:color="auto"/>
            </w:tcBorders>
            <w:gridSpan w:val="2"/>
            <w:shd w:val="clear" w:color="auto" w:fill="D9D9D9"/>
          </w:tcPr>
          <w:p>
            <w:pPr>
              <w:spacing w:after="0"/>
              <w:rPr>
                <w:sz w:val="17"/>
                <w:szCs w:val="17"/>
                <w:color w:val="auto"/>
              </w:rPr>
            </w:pPr>
          </w:p>
        </w:tc>
        <w:tc>
          <w:tcPr>
            <w:tcW w:w="40" w:type="dxa"/>
            <w:vAlign w:val="bottom"/>
            <w:tcBorders>
              <w:bottom w:val="single" w:sz="8" w:color="auto"/>
              <w:right w:val="single" w:sz="8" w:color="D9D9D9"/>
            </w:tcBorders>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4"/>
            <w:shd w:val="clear" w:color="auto" w:fill="D9D9D9"/>
          </w:tcPr>
          <w:p>
            <w:pPr>
              <w:spacing w:after="0"/>
              <w:rPr>
                <w:sz w:val="17"/>
                <w:szCs w:val="17"/>
                <w:color w:val="auto"/>
              </w:rPr>
            </w:pPr>
          </w:p>
        </w:tc>
        <w:tc>
          <w:tcPr>
            <w:tcW w:w="40" w:type="dxa"/>
            <w:vAlign w:val="bottom"/>
            <w:tcBorders>
              <w:bottom w:val="single" w:sz="8" w:color="auto"/>
              <w:right w:val="single" w:sz="8" w:color="D9D9D9"/>
            </w:tcBorders>
            <w:shd w:val="clear" w:color="auto" w:fill="D9D9D9"/>
          </w:tcPr>
          <w:p>
            <w:pPr>
              <w:spacing w:after="0"/>
              <w:rPr>
                <w:sz w:val="17"/>
                <w:szCs w:val="17"/>
                <w:color w:val="auto"/>
              </w:rPr>
            </w:pPr>
          </w:p>
        </w:tc>
        <w:tc>
          <w:tcPr>
            <w:tcW w:w="40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20" w:type="dxa"/>
            <w:vAlign w:val="bottom"/>
            <w:tcBorders>
              <w:bottom w:val="single" w:sz="8" w:color="auto"/>
              <w:right w:val="single" w:sz="8" w:color="D9D9D9"/>
            </w:tcBorders>
            <w:gridSpan w:val="3"/>
            <w:shd w:val="clear" w:color="auto" w:fill="D9D9D9"/>
          </w:tcPr>
          <w:p>
            <w:pPr>
              <w:spacing w:after="0"/>
              <w:rPr>
                <w:sz w:val="17"/>
                <w:szCs w:val="17"/>
                <w:color w:val="auto"/>
              </w:rPr>
            </w:pPr>
          </w:p>
        </w:tc>
        <w:tc>
          <w:tcPr>
            <w:tcW w:w="40" w:type="dxa"/>
            <w:vAlign w:val="bottom"/>
            <w:tcBorders>
              <w:bottom w:val="single" w:sz="8" w:color="auto"/>
              <w:right w:val="single" w:sz="8" w:color="auto"/>
            </w:tcBorders>
          </w:tcPr>
          <w:p>
            <w:pPr>
              <w:spacing w:after="0"/>
              <w:rPr>
                <w:sz w:val="17"/>
                <w:szCs w:val="17"/>
                <w:color w:val="auto"/>
              </w:rPr>
            </w:pPr>
          </w:p>
        </w:tc>
        <w:tc>
          <w:tcPr>
            <w:tcW w:w="280" w:type="dxa"/>
            <w:vAlign w:val="bottom"/>
            <w:tcBorders>
              <w:bottom w:val="single" w:sz="8" w:color="auto"/>
              <w:right w:val="single" w:sz="8" w:color="D9D9D9"/>
            </w:tcBorders>
            <w:gridSpan w:val="3"/>
            <w:shd w:val="clear" w:color="auto" w:fill="D9D9D9"/>
          </w:tcPr>
          <w:p>
            <w:pPr>
              <w:spacing w:after="0"/>
              <w:rPr>
                <w:sz w:val="17"/>
                <w:szCs w:val="17"/>
                <w:color w:val="auto"/>
              </w:rPr>
            </w:pPr>
          </w:p>
        </w:tc>
        <w:tc>
          <w:tcPr>
            <w:tcW w:w="140" w:type="dxa"/>
            <w:vAlign w:val="bottom"/>
            <w:tcBorders>
              <w:bottom w:val="single" w:sz="8" w:color="auto"/>
              <w:right w:val="single" w:sz="8" w:color="auto"/>
            </w:tcBorders>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4"/>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60" w:type="dxa"/>
            <w:vAlign w:val="bottom"/>
            <w:tcBorders>
              <w:bottom w:val="single" w:sz="8" w:color="auto"/>
              <w:right w:val="single" w:sz="8" w:color="D9D9D9"/>
            </w:tcBorders>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72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191"/>
        </w:trPr>
        <w:tc>
          <w:tcPr>
            <w:tcW w:w="120" w:type="dxa"/>
            <w:vAlign w:val="bottom"/>
            <w:tcBorders>
              <w:left w:val="single" w:sz="8" w:color="auto"/>
            </w:tcBorders>
          </w:tcPr>
          <w:p>
            <w:pPr>
              <w:spacing w:after="0"/>
              <w:rPr>
                <w:sz w:val="16"/>
                <w:szCs w:val="16"/>
                <w:color w:val="auto"/>
              </w:rPr>
            </w:pPr>
          </w:p>
        </w:tc>
        <w:tc>
          <w:tcPr>
            <w:tcW w:w="90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ПП</w:t>
            </w:r>
            <w:r>
              <w:rPr>
                <w:rFonts w:ascii="Times New Roman" w:cs="Times New Roman" w:eastAsia="Times New Roman" w:hAnsi="Times New Roman"/>
                <w:sz w:val="18"/>
                <w:szCs w:val="18"/>
                <w:color w:val="auto"/>
              </w:rPr>
              <w:t>.02</w:t>
            </w:r>
          </w:p>
        </w:tc>
        <w:tc>
          <w:tcPr>
            <w:tcW w:w="284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Производственная практика</w:t>
            </w:r>
          </w:p>
        </w:tc>
        <w:tc>
          <w:tcPr>
            <w:tcW w:w="8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6"/>
                <w:szCs w:val="16"/>
                <w:color w:val="auto"/>
              </w:rPr>
            </w:pPr>
          </w:p>
        </w:tc>
        <w:tc>
          <w:tcPr>
            <w:tcW w:w="100" w:type="dxa"/>
            <w:vAlign w:val="bottom"/>
            <w:gridSpan w:val="2"/>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2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color w:val="auto"/>
                <w:w w:val="99"/>
              </w:rPr>
              <w:t>24</w:t>
            </w: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24</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24</w:t>
            </w:r>
          </w:p>
        </w:tc>
        <w:tc>
          <w:tcPr>
            <w:tcW w:w="120" w:type="dxa"/>
            <w:vAlign w:val="bottom"/>
            <w:tcBorders>
              <w:right w:val="single" w:sz="8" w:color="auto"/>
            </w:tcBorders>
          </w:tcPr>
          <w:p>
            <w:pPr>
              <w:spacing w:after="0"/>
              <w:rPr>
                <w:sz w:val="16"/>
                <w:szCs w:val="16"/>
                <w:color w:val="auto"/>
              </w:rPr>
            </w:pPr>
          </w:p>
        </w:tc>
        <w:tc>
          <w:tcPr>
            <w:tcW w:w="480" w:type="dxa"/>
            <w:vAlign w:val="bottom"/>
            <w:tcBorders>
              <w:right w:val="single" w:sz="8" w:color="auto"/>
            </w:tcBorders>
            <w:gridSpan w:val="5"/>
          </w:tcPr>
          <w:p>
            <w:pPr>
              <w:jc w:val="center"/>
              <w:ind w:right="60"/>
              <w:spacing w:after="0" w:line="191" w:lineRule="exact"/>
              <w:rPr>
                <w:sz w:val="20"/>
                <w:szCs w:val="20"/>
                <w:color w:val="auto"/>
              </w:rPr>
            </w:pPr>
            <w:r>
              <w:rPr>
                <w:rFonts w:ascii="Times New Roman" w:cs="Times New Roman" w:eastAsia="Times New Roman" w:hAnsi="Times New Roman"/>
                <w:sz w:val="18"/>
                <w:szCs w:val="18"/>
                <w:color w:val="auto"/>
                <w:w w:val="99"/>
              </w:rPr>
              <w:t>22</w:t>
            </w:r>
          </w:p>
        </w:tc>
        <w:tc>
          <w:tcPr>
            <w:tcW w:w="400" w:type="dxa"/>
            <w:vAlign w:val="bottom"/>
            <w:tcBorders>
              <w:right w:val="single" w:sz="8" w:color="auto"/>
            </w:tcBorders>
            <w:gridSpan w:val="2"/>
            <w:vMerge w:val="restart"/>
          </w:tcPr>
          <w:p>
            <w:pPr>
              <w:jc w:val="center"/>
              <w:ind w:right="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6"/>
                <w:szCs w:val="16"/>
                <w:color w:val="auto"/>
              </w:rPr>
            </w:pPr>
          </w:p>
        </w:tc>
        <w:tc>
          <w:tcPr>
            <w:tcW w:w="2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60" w:type="dxa"/>
            <w:vAlign w:val="bottom"/>
            <w:tcBorders>
              <w:right w:val="single" w:sz="8" w:color="auto"/>
            </w:tcBorders>
            <w:gridSpan w:val="2"/>
          </w:tcPr>
          <w:p>
            <w:pPr>
              <w:spacing w:after="0"/>
              <w:rPr>
                <w:sz w:val="16"/>
                <w:szCs w:val="16"/>
                <w:color w:val="auto"/>
              </w:rPr>
            </w:pPr>
          </w:p>
        </w:tc>
        <w:tc>
          <w:tcPr>
            <w:tcW w:w="80" w:type="dxa"/>
            <w:vAlign w:val="bottom"/>
            <w:gridSpan w:val="2"/>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300" w:type="dxa"/>
            <w:vAlign w:val="bottom"/>
            <w:gridSpan w:val="2"/>
            <w:vMerge w:val="restart"/>
          </w:tcPr>
          <w:p>
            <w:pPr>
              <w:jc w:val="center"/>
              <w:ind w:left="10"/>
              <w:spacing w:after="0"/>
              <w:rPr>
                <w:sz w:val="20"/>
                <w:szCs w:val="20"/>
                <w:color w:val="auto"/>
              </w:rPr>
            </w:pPr>
            <w:r>
              <w:rPr>
                <w:rFonts w:ascii="Times New Roman" w:cs="Times New Roman" w:eastAsia="Times New Roman" w:hAnsi="Times New Roman"/>
                <w:sz w:val="18"/>
                <w:szCs w:val="18"/>
                <w:color w:val="auto"/>
                <w:w w:val="88"/>
              </w:rPr>
              <w:t>6</w:t>
            </w: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8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40" w:type="dxa"/>
            <w:vAlign w:val="bottom"/>
            <w:gridSpan w:val="2"/>
          </w:tcPr>
          <w:p>
            <w:pPr>
              <w:spacing w:after="0"/>
              <w:rPr>
                <w:sz w:val="16"/>
                <w:szCs w:val="16"/>
                <w:color w:val="auto"/>
              </w:rPr>
            </w:pPr>
          </w:p>
        </w:tc>
        <w:tc>
          <w:tcPr>
            <w:tcW w:w="320" w:type="dxa"/>
            <w:vAlign w:val="bottom"/>
            <w:tcBorders>
              <w:right w:val="single" w:sz="8" w:color="auto"/>
            </w:tcBorders>
            <w:gridSpan w:val="2"/>
            <w:vMerge w:val="restart"/>
          </w:tcPr>
          <w:p>
            <w:pPr>
              <w:jc w:val="center"/>
              <w:ind w:right="89"/>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gridSpan w:val="2"/>
          </w:tcPr>
          <w:p>
            <w:pPr>
              <w:spacing w:after="0"/>
              <w:rPr>
                <w:sz w:val="16"/>
                <w:szCs w:val="16"/>
                <w:color w:val="auto"/>
              </w:rPr>
            </w:pPr>
          </w:p>
        </w:tc>
        <w:tc>
          <w:tcPr>
            <w:tcW w:w="1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40" w:type="dxa"/>
            <w:vAlign w:val="bottom"/>
            <w:tcBorders>
              <w:right w:val="single" w:sz="8" w:color="auto"/>
            </w:tcBorders>
          </w:tcPr>
          <w:p>
            <w:pPr>
              <w:spacing w:after="0"/>
              <w:rPr>
                <w:sz w:val="16"/>
                <w:szCs w:val="16"/>
                <w:color w:val="auto"/>
              </w:rPr>
            </w:pPr>
          </w:p>
        </w:tc>
        <w:tc>
          <w:tcPr>
            <w:tcW w:w="140" w:type="dxa"/>
            <w:vAlign w:val="bottom"/>
            <w:gridSpan w:val="2"/>
          </w:tcPr>
          <w:p>
            <w:pPr>
              <w:spacing w:after="0"/>
              <w:rPr>
                <w:sz w:val="16"/>
                <w:szCs w:val="16"/>
                <w:color w:val="auto"/>
              </w:rPr>
            </w:pPr>
          </w:p>
        </w:tc>
        <w:tc>
          <w:tcPr>
            <w:tcW w:w="1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06"/>
        </w:trPr>
        <w:tc>
          <w:tcPr>
            <w:tcW w:w="120" w:type="dxa"/>
            <w:vAlign w:val="bottom"/>
            <w:tcBorders>
              <w:left w:val="single" w:sz="8" w:color="auto"/>
            </w:tcBorders>
          </w:tcPr>
          <w:p>
            <w:pPr>
              <w:spacing w:after="0"/>
              <w:rPr>
                <w:sz w:val="9"/>
                <w:szCs w:val="9"/>
                <w:color w:val="auto"/>
              </w:rPr>
            </w:pPr>
          </w:p>
        </w:tc>
        <w:tc>
          <w:tcPr>
            <w:tcW w:w="900" w:type="dxa"/>
            <w:vAlign w:val="bottom"/>
            <w:tcBorders>
              <w:right w:val="single" w:sz="8" w:color="auto"/>
            </w:tcBorders>
            <w:gridSpan w:val="2"/>
            <w:vMerge w:val="continue"/>
          </w:tcPr>
          <w:p>
            <w:pPr>
              <w:spacing w:after="0"/>
              <w:rPr>
                <w:sz w:val="9"/>
                <w:szCs w:val="9"/>
                <w:color w:val="auto"/>
              </w:rPr>
            </w:pPr>
          </w:p>
        </w:tc>
        <w:tc>
          <w:tcPr>
            <w:tcW w:w="2840" w:type="dxa"/>
            <w:vAlign w:val="bottom"/>
            <w:tcBorders>
              <w:right w:val="single" w:sz="8" w:color="auto"/>
            </w:tcBorders>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gridSpan w:val="2"/>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Borders>
              <w:right w:val="single" w:sz="8" w:color="auto"/>
            </w:tcBorders>
            <w:gridSpan w:val="4"/>
            <w:vMerge w:val="restart"/>
          </w:tcPr>
          <w:p>
            <w:pPr>
              <w:jc w:val="center"/>
              <w:ind w:right="8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400" w:type="dxa"/>
            <w:vAlign w:val="bottom"/>
            <w:tcBorders>
              <w:right w:val="single" w:sz="8" w:color="auto"/>
            </w:tcBorders>
            <w:gridSpan w:val="2"/>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200" w:type="dxa"/>
            <w:vAlign w:val="bottom"/>
            <w:vMerge w:val="continue"/>
          </w:tcPr>
          <w:p>
            <w:pPr>
              <w:spacing w:after="0"/>
              <w:rPr>
                <w:sz w:val="9"/>
                <w:szCs w:val="9"/>
                <w:color w:val="auto"/>
              </w:rPr>
            </w:pPr>
          </w:p>
        </w:tc>
        <w:tc>
          <w:tcPr>
            <w:tcW w:w="160" w:type="dxa"/>
            <w:vAlign w:val="bottom"/>
            <w:tcBorders>
              <w:right w:val="single" w:sz="8" w:color="auto"/>
            </w:tcBorders>
            <w:gridSpan w:val="2"/>
          </w:tcPr>
          <w:p>
            <w:pPr>
              <w:spacing w:after="0"/>
              <w:rPr>
                <w:sz w:val="9"/>
                <w:szCs w:val="9"/>
                <w:color w:val="auto"/>
              </w:rPr>
            </w:pPr>
          </w:p>
        </w:tc>
        <w:tc>
          <w:tcPr>
            <w:tcW w:w="80" w:type="dxa"/>
            <w:vAlign w:val="bottom"/>
            <w:gridSpan w:val="2"/>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40" w:type="dxa"/>
            <w:vAlign w:val="bottom"/>
            <w:gridSpan w:val="2"/>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120" w:type="dxa"/>
            <w:vAlign w:val="bottom"/>
            <w:gridSpan w:val="2"/>
          </w:tcPr>
          <w:p>
            <w:pPr>
              <w:spacing w:after="0"/>
              <w:rPr>
                <w:sz w:val="9"/>
                <w:szCs w:val="9"/>
                <w:color w:val="auto"/>
              </w:rPr>
            </w:pPr>
          </w:p>
        </w:tc>
        <w:tc>
          <w:tcPr>
            <w:tcW w:w="160" w:type="dxa"/>
            <w:vAlign w:val="bottom"/>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140" w:type="dxa"/>
            <w:vAlign w:val="bottom"/>
            <w:gridSpan w:val="2"/>
          </w:tcPr>
          <w:p>
            <w:pPr>
              <w:spacing w:after="0"/>
              <w:rPr>
                <w:sz w:val="9"/>
                <w:szCs w:val="9"/>
                <w:color w:val="auto"/>
              </w:rPr>
            </w:pPr>
          </w:p>
        </w:tc>
        <w:tc>
          <w:tcPr>
            <w:tcW w:w="18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020" w:type="dxa"/>
            <w:vAlign w:val="bottom"/>
            <w:tcBorders>
              <w:left w:val="single" w:sz="8" w:color="auto"/>
              <w:bottom w:val="single" w:sz="8" w:color="auto"/>
              <w:right w:val="single" w:sz="8" w:color="auto"/>
            </w:tcBorders>
            <w:gridSpan w:val="3"/>
          </w:tcPr>
          <w:p>
            <w:pPr>
              <w:spacing w:after="0"/>
              <w:rPr>
                <w:sz w:val="8"/>
                <w:szCs w:val="8"/>
                <w:color w:val="auto"/>
              </w:rPr>
            </w:pPr>
          </w:p>
        </w:tc>
        <w:tc>
          <w:tcPr>
            <w:tcW w:w="2840" w:type="dxa"/>
            <w:vAlign w:val="bottom"/>
            <w:tcBorders>
              <w:bottom w:val="single" w:sz="8" w:color="auto"/>
              <w:right w:val="single" w:sz="8" w:color="auto"/>
            </w:tcBorders>
            <w:gridSpan w:val="3"/>
          </w:tcPr>
          <w:p>
            <w:pPr>
              <w:spacing w:after="0"/>
              <w:rPr>
                <w:sz w:val="8"/>
                <w:szCs w:val="8"/>
                <w:color w:val="auto"/>
              </w:rPr>
            </w:pPr>
          </w:p>
        </w:tc>
        <w:tc>
          <w:tcPr>
            <w:tcW w:w="42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2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460" w:type="dxa"/>
            <w:vAlign w:val="bottom"/>
            <w:tcBorders>
              <w:bottom w:val="single" w:sz="8" w:color="auto"/>
              <w:right w:val="single" w:sz="8" w:color="auto"/>
            </w:tcBorders>
            <w:gridSpan w:val="4"/>
            <w:vMerge w:val="continue"/>
          </w:tcPr>
          <w:p>
            <w:pPr>
              <w:spacing w:after="0"/>
              <w:rPr>
                <w:sz w:val="8"/>
                <w:szCs w:val="8"/>
                <w:color w:val="auto"/>
              </w:rPr>
            </w:pPr>
          </w:p>
        </w:tc>
        <w:tc>
          <w:tcPr>
            <w:tcW w:w="400" w:type="dxa"/>
            <w:vAlign w:val="bottom"/>
            <w:tcBorders>
              <w:bottom w:val="single" w:sz="8" w:color="auto"/>
              <w:right w:val="single" w:sz="8" w:color="auto"/>
            </w:tcBorders>
            <w:gridSpan w:val="2"/>
          </w:tcPr>
          <w:p>
            <w:pPr>
              <w:spacing w:after="0"/>
              <w:rPr>
                <w:sz w:val="8"/>
                <w:szCs w:val="8"/>
                <w:color w:val="auto"/>
              </w:rPr>
            </w:pPr>
          </w:p>
        </w:tc>
        <w:tc>
          <w:tcPr>
            <w:tcW w:w="460" w:type="dxa"/>
            <w:vAlign w:val="bottom"/>
            <w:tcBorders>
              <w:bottom w:val="single" w:sz="8" w:color="auto"/>
              <w:right w:val="single" w:sz="8" w:color="auto"/>
            </w:tcBorders>
            <w:gridSpan w:val="5"/>
          </w:tcPr>
          <w:p>
            <w:pPr>
              <w:spacing w:after="0"/>
              <w:rPr>
                <w:sz w:val="8"/>
                <w:szCs w:val="8"/>
                <w:color w:val="auto"/>
              </w:rPr>
            </w:pPr>
          </w:p>
        </w:tc>
        <w:tc>
          <w:tcPr>
            <w:tcW w:w="44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2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2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72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409"/>
        </w:trPr>
        <w:tc>
          <w:tcPr>
            <w:tcW w:w="1020" w:type="dxa"/>
            <w:vAlign w:val="bottom"/>
            <w:tcBorders>
              <w:left w:val="single" w:sz="8" w:color="auto"/>
              <w:right w:val="single" w:sz="8" w:color="auto"/>
            </w:tcBorders>
            <w:gridSpan w:val="3"/>
            <w:shd w:val="clear" w:color="auto" w:fill="D9D9D9"/>
          </w:tcPr>
          <w:p>
            <w:pPr>
              <w:spacing w:after="0"/>
              <w:rPr>
                <w:sz w:val="24"/>
                <w:szCs w:val="24"/>
                <w:color w:val="auto"/>
              </w:rPr>
            </w:pPr>
          </w:p>
        </w:tc>
        <w:tc>
          <w:tcPr>
            <w:tcW w:w="100" w:type="dxa"/>
            <w:vAlign w:val="bottom"/>
            <w:shd w:val="clear" w:color="auto" w:fill="D9D9D9"/>
          </w:tcPr>
          <w:p>
            <w:pPr>
              <w:spacing w:after="0"/>
              <w:rPr>
                <w:sz w:val="24"/>
                <w:szCs w:val="24"/>
                <w:color w:val="auto"/>
              </w:rPr>
            </w:pPr>
          </w:p>
        </w:tc>
        <w:tc>
          <w:tcPr>
            <w:tcW w:w="2600" w:type="dxa"/>
            <w:vAlign w:val="bottom"/>
            <w:vMerge w:val="restart"/>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Защита информации</w:t>
            </w:r>
          </w:p>
        </w:tc>
        <w:tc>
          <w:tcPr>
            <w:tcW w:w="140" w:type="dxa"/>
            <w:vAlign w:val="bottom"/>
            <w:tcBorders>
              <w:right w:val="single" w:sz="8" w:color="auto"/>
            </w:tcBorders>
            <w:shd w:val="clear" w:color="auto" w:fill="D9D9D9"/>
          </w:tcPr>
          <w:p>
            <w:pPr>
              <w:spacing w:after="0"/>
              <w:rPr>
                <w:sz w:val="24"/>
                <w:szCs w:val="24"/>
                <w:color w:val="auto"/>
              </w:rPr>
            </w:pPr>
          </w:p>
        </w:tc>
        <w:tc>
          <w:tcPr>
            <w:tcW w:w="42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4"/>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120" w:type="dxa"/>
            <w:vAlign w:val="bottom"/>
            <w:tcBorders>
              <w:right w:val="single" w:sz="8" w:color="D9D9D9"/>
            </w:tcBorders>
            <w:shd w:val="clear" w:color="auto" w:fill="D9D9D9"/>
          </w:tcPr>
          <w:p>
            <w:pPr>
              <w:spacing w:after="0"/>
              <w:rPr>
                <w:sz w:val="24"/>
                <w:szCs w:val="24"/>
                <w:color w:val="auto"/>
              </w:rPr>
            </w:pPr>
          </w:p>
        </w:tc>
        <w:tc>
          <w:tcPr>
            <w:tcW w:w="320" w:type="dxa"/>
            <w:vAlign w:val="bottom"/>
            <w:tcBorders>
              <w:right w:val="single" w:sz="8" w:color="auto"/>
            </w:tcBorders>
            <w:gridSpan w:val="2"/>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60" w:type="dxa"/>
            <w:vAlign w:val="bottom"/>
            <w:tcBorders>
              <w:right w:val="single" w:sz="8" w:color="auto"/>
            </w:tcBorders>
            <w:gridSpan w:val="3"/>
            <w:shd w:val="clear" w:color="auto" w:fill="D9D9D9"/>
          </w:tcPr>
          <w:p>
            <w:pPr>
              <w:spacing w:after="0"/>
              <w:rPr>
                <w:sz w:val="24"/>
                <w:szCs w:val="24"/>
                <w:color w:val="auto"/>
              </w:rPr>
            </w:pPr>
          </w:p>
        </w:tc>
        <w:tc>
          <w:tcPr>
            <w:tcW w:w="80" w:type="dxa"/>
            <w:vAlign w:val="bottom"/>
            <w:tcBorders>
              <w:right w:val="single" w:sz="8" w:color="D9D9D9"/>
            </w:tcBorders>
            <w:shd w:val="clear" w:color="auto" w:fill="D9D9D9"/>
          </w:tcPr>
          <w:p>
            <w:pPr>
              <w:spacing w:after="0"/>
              <w:rPr>
                <w:sz w:val="24"/>
                <w:szCs w:val="24"/>
                <w:color w:val="auto"/>
              </w:rPr>
            </w:pPr>
          </w:p>
        </w:tc>
        <w:tc>
          <w:tcPr>
            <w:tcW w:w="340" w:type="dxa"/>
            <w:vAlign w:val="bottom"/>
            <w:tcBorders>
              <w:right w:val="single" w:sz="8" w:color="auto"/>
            </w:tcBorders>
            <w:gridSpan w:val="2"/>
            <w:shd w:val="clear" w:color="auto" w:fill="D9D9D9"/>
          </w:tcPr>
          <w:p>
            <w:pPr>
              <w:spacing w:after="0"/>
              <w:rPr>
                <w:sz w:val="24"/>
                <w:szCs w:val="24"/>
                <w:color w:val="auto"/>
              </w:rPr>
            </w:pPr>
          </w:p>
        </w:tc>
        <w:tc>
          <w:tcPr>
            <w:tcW w:w="80" w:type="dxa"/>
            <w:vAlign w:val="bottom"/>
            <w:tcBorders>
              <w:right w:val="single" w:sz="8" w:color="D9D9D9"/>
            </w:tcBorders>
            <w:shd w:val="clear" w:color="auto" w:fill="D9D9D9"/>
          </w:tcPr>
          <w:p>
            <w:pPr>
              <w:spacing w:after="0"/>
              <w:rPr>
                <w:sz w:val="24"/>
                <w:szCs w:val="24"/>
                <w:color w:val="auto"/>
              </w:rPr>
            </w:pPr>
          </w:p>
        </w:tc>
        <w:tc>
          <w:tcPr>
            <w:tcW w:w="360" w:type="dxa"/>
            <w:vAlign w:val="bottom"/>
            <w:tcBorders>
              <w:right w:val="single" w:sz="8" w:color="auto"/>
            </w:tcBorders>
            <w:gridSpan w:val="2"/>
            <w:shd w:val="clear" w:color="auto" w:fill="D9D9D9"/>
          </w:tcPr>
          <w:p>
            <w:pPr>
              <w:spacing w:after="0"/>
              <w:rPr>
                <w:sz w:val="24"/>
                <w:szCs w:val="24"/>
                <w:color w:val="auto"/>
              </w:rPr>
            </w:pPr>
          </w:p>
        </w:tc>
        <w:tc>
          <w:tcPr>
            <w:tcW w:w="480" w:type="dxa"/>
            <w:vAlign w:val="bottom"/>
            <w:tcBorders>
              <w:right w:val="single" w:sz="8" w:color="auto"/>
            </w:tcBorders>
            <w:gridSpan w:val="5"/>
          </w:tcPr>
          <w:p>
            <w:pPr>
              <w:spacing w:after="0"/>
              <w:rPr>
                <w:sz w:val="24"/>
                <w:szCs w:val="24"/>
                <w:color w:val="auto"/>
              </w:rPr>
            </w:pPr>
          </w:p>
        </w:tc>
        <w:tc>
          <w:tcPr>
            <w:tcW w:w="400" w:type="dxa"/>
            <w:vAlign w:val="bottom"/>
            <w:tcBorders>
              <w:left w:val="single" w:sz="8" w:color="D9D9D9"/>
              <w:right w:val="single" w:sz="8" w:color="auto"/>
            </w:tcBorders>
            <w:gridSpan w:val="2"/>
            <w:shd w:val="clear" w:color="auto" w:fill="D9D9D9"/>
          </w:tcPr>
          <w:p>
            <w:pPr>
              <w:spacing w:after="0"/>
              <w:rPr>
                <w:sz w:val="24"/>
                <w:szCs w:val="24"/>
                <w:color w:val="auto"/>
              </w:rPr>
            </w:pPr>
          </w:p>
        </w:tc>
        <w:tc>
          <w:tcPr>
            <w:tcW w:w="40" w:type="dxa"/>
            <w:vAlign w:val="bottom"/>
            <w:tcBorders>
              <w:right w:val="single" w:sz="8" w:color="D9D9D9"/>
            </w:tcBorders>
            <w:shd w:val="clear" w:color="auto" w:fill="D9D9D9"/>
          </w:tcPr>
          <w:p>
            <w:pPr>
              <w:spacing w:after="0"/>
              <w:rPr>
                <w:sz w:val="24"/>
                <w:szCs w:val="24"/>
                <w:color w:val="auto"/>
              </w:rPr>
            </w:pPr>
          </w:p>
        </w:tc>
        <w:tc>
          <w:tcPr>
            <w:tcW w:w="420" w:type="dxa"/>
            <w:vAlign w:val="bottom"/>
            <w:tcBorders>
              <w:right w:val="single" w:sz="8" w:color="auto"/>
            </w:tcBorders>
            <w:gridSpan w:val="4"/>
            <w:shd w:val="clear" w:color="auto" w:fill="D9D9D9"/>
          </w:tcPr>
          <w:p>
            <w:pPr>
              <w:spacing w:after="0"/>
              <w:rPr>
                <w:sz w:val="24"/>
                <w:szCs w:val="24"/>
                <w:color w:val="auto"/>
              </w:rPr>
            </w:pPr>
          </w:p>
        </w:tc>
        <w:tc>
          <w:tcPr>
            <w:tcW w:w="40" w:type="dxa"/>
            <w:vAlign w:val="bottom"/>
            <w:tcBorders>
              <w:right w:val="single" w:sz="8" w:color="D9D9D9"/>
            </w:tcBorders>
            <w:shd w:val="clear" w:color="auto" w:fill="D9D9D9"/>
          </w:tcPr>
          <w:p>
            <w:pPr>
              <w:spacing w:after="0"/>
              <w:rPr>
                <w:sz w:val="24"/>
                <w:szCs w:val="24"/>
                <w:color w:val="auto"/>
              </w:rPr>
            </w:pPr>
          </w:p>
        </w:tc>
        <w:tc>
          <w:tcPr>
            <w:tcW w:w="40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6</w:t>
            </w:r>
          </w:p>
        </w:tc>
        <w:tc>
          <w:tcPr>
            <w:tcW w:w="420" w:type="dxa"/>
            <w:vAlign w:val="bottom"/>
            <w:tcBorders>
              <w:right w:val="single" w:sz="8" w:color="auto"/>
            </w:tcBorders>
            <w:gridSpan w:val="3"/>
            <w:shd w:val="clear" w:color="auto" w:fill="D9D9D9"/>
          </w:tcPr>
          <w:p>
            <w:pPr>
              <w:spacing w:after="0"/>
              <w:rPr>
                <w:sz w:val="24"/>
                <w:szCs w:val="24"/>
                <w:color w:val="auto"/>
              </w:rPr>
            </w:pPr>
          </w:p>
        </w:tc>
        <w:tc>
          <w:tcPr>
            <w:tcW w:w="46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20" w:type="dxa"/>
            <w:vAlign w:val="bottom"/>
            <w:tcBorders>
              <w:right w:val="single" w:sz="8" w:color="D9D9D9"/>
            </w:tcBorders>
            <w:gridSpan w:val="3"/>
            <w:shd w:val="clear" w:color="auto" w:fill="D9D9D9"/>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280" w:type="dxa"/>
            <w:vAlign w:val="bottom"/>
            <w:tcBorders>
              <w:right w:val="single" w:sz="8" w:color="D9D9D9"/>
            </w:tcBorders>
            <w:gridSpan w:val="3"/>
            <w:shd w:val="clear" w:color="auto" w:fill="D9D9D9"/>
          </w:tcPr>
          <w:p>
            <w:pPr>
              <w:spacing w:after="0"/>
              <w:rPr>
                <w:sz w:val="24"/>
                <w:szCs w:val="24"/>
                <w:color w:val="auto"/>
              </w:rPr>
            </w:pPr>
          </w:p>
        </w:tc>
        <w:tc>
          <w:tcPr>
            <w:tcW w:w="140" w:type="dxa"/>
            <w:vAlign w:val="bottom"/>
            <w:tcBorders>
              <w:right w:val="single" w:sz="8" w:color="auto"/>
            </w:tcBorders>
            <w:shd w:val="clear" w:color="auto" w:fill="D9D9D9"/>
          </w:tcPr>
          <w:p>
            <w:pPr>
              <w:spacing w:after="0"/>
              <w:rPr>
                <w:sz w:val="24"/>
                <w:szCs w:val="24"/>
                <w:color w:val="auto"/>
              </w:rPr>
            </w:pPr>
          </w:p>
        </w:tc>
        <w:tc>
          <w:tcPr>
            <w:tcW w:w="440" w:type="dxa"/>
            <w:vAlign w:val="bottom"/>
            <w:tcBorders>
              <w:right w:val="single" w:sz="8" w:color="auto"/>
            </w:tcBorders>
            <w:gridSpan w:val="4"/>
            <w:shd w:val="clear" w:color="auto" w:fill="D9D9D9"/>
          </w:tcPr>
          <w:p>
            <w:pPr>
              <w:spacing w:after="0"/>
              <w:rPr>
                <w:sz w:val="24"/>
                <w:szCs w:val="24"/>
                <w:color w:val="auto"/>
              </w:rPr>
            </w:pPr>
          </w:p>
        </w:tc>
        <w:tc>
          <w:tcPr>
            <w:tcW w:w="440" w:type="dxa"/>
            <w:vAlign w:val="bottom"/>
            <w:tcBorders>
              <w:right w:val="single" w:sz="8" w:color="auto"/>
            </w:tcBorders>
            <w:gridSpan w:val="3"/>
            <w:shd w:val="clear" w:color="auto" w:fill="D9D9D9"/>
          </w:tcPr>
          <w:p>
            <w:pPr>
              <w:spacing w:after="0"/>
              <w:rPr>
                <w:sz w:val="24"/>
                <w:szCs w:val="24"/>
                <w:color w:val="auto"/>
              </w:rPr>
            </w:pPr>
          </w:p>
        </w:tc>
        <w:tc>
          <w:tcPr>
            <w:tcW w:w="460" w:type="dxa"/>
            <w:vAlign w:val="bottom"/>
            <w:tcBorders>
              <w:right w:val="single" w:sz="8" w:color="auto"/>
            </w:tcBorders>
            <w:gridSpan w:val="3"/>
            <w:shd w:val="clear" w:color="auto" w:fill="D9D9D9"/>
          </w:tcPr>
          <w:p>
            <w:pPr>
              <w:spacing w:after="0"/>
              <w:rPr>
                <w:sz w:val="24"/>
                <w:szCs w:val="24"/>
                <w:color w:val="auto"/>
              </w:rPr>
            </w:pPr>
          </w:p>
        </w:tc>
        <w:tc>
          <w:tcPr>
            <w:tcW w:w="60" w:type="dxa"/>
            <w:vAlign w:val="bottom"/>
            <w:tcBorders>
              <w:right w:val="single" w:sz="8" w:color="D9D9D9"/>
            </w:tcBorders>
            <w:shd w:val="clear" w:color="auto" w:fill="D9D9D9"/>
          </w:tcPr>
          <w:p>
            <w:pPr>
              <w:spacing w:after="0"/>
              <w:rPr>
                <w:sz w:val="24"/>
                <w:szCs w:val="24"/>
                <w:color w:val="auto"/>
              </w:rPr>
            </w:pPr>
          </w:p>
        </w:tc>
        <w:tc>
          <w:tcPr>
            <w:tcW w:w="420" w:type="dxa"/>
            <w:vAlign w:val="bottom"/>
            <w:tcBorders>
              <w:right w:val="single" w:sz="8" w:color="auto"/>
            </w:tcBorders>
            <w:gridSpan w:val="2"/>
            <w:shd w:val="clear" w:color="auto" w:fill="D9D9D9"/>
          </w:tcPr>
          <w:p>
            <w:pPr>
              <w:spacing w:after="0"/>
              <w:rPr>
                <w:sz w:val="24"/>
                <w:szCs w:val="24"/>
                <w:color w:val="auto"/>
              </w:rPr>
            </w:pPr>
          </w:p>
        </w:tc>
        <w:tc>
          <w:tcPr>
            <w:tcW w:w="720" w:type="dxa"/>
            <w:vAlign w:val="bottom"/>
            <w:tcBorders>
              <w:right w:val="single" w:sz="8" w:color="auto"/>
            </w:tcBorders>
            <w:gridSpan w:val="3"/>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020" w:type="dxa"/>
            <w:vAlign w:val="bottom"/>
            <w:tcBorders>
              <w:left w:val="single" w:sz="8" w:color="auto"/>
              <w:right w:val="single" w:sz="8" w:color="auto"/>
            </w:tcBorders>
            <w:gridSpan w:val="3"/>
            <w:shd w:val="clear" w:color="auto" w:fill="D9D9D9"/>
          </w:tcPr>
          <w:p>
            <w:pPr>
              <w:spacing w:after="0"/>
              <w:rPr>
                <w:sz w:val="8"/>
                <w:szCs w:val="8"/>
                <w:color w:val="auto"/>
              </w:rPr>
            </w:pPr>
          </w:p>
        </w:tc>
        <w:tc>
          <w:tcPr>
            <w:tcW w:w="100" w:type="dxa"/>
            <w:vAlign w:val="bottom"/>
            <w:shd w:val="clear" w:color="auto" w:fill="D9D9D9"/>
          </w:tcPr>
          <w:p>
            <w:pPr>
              <w:spacing w:after="0"/>
              <w:rPr>
                <w:sz w:val="8"/>
                <w:szCs w:val="8"/>
                <w:color w:val="auto"/>
              </w:rPr>
            </w:pPr>
          </w:p>
        </w:tc>
        <w:tc>
          <w:tcPr>
            <w:tcW w:w="2600" w:type="dxa"/>
            <w:vAlign w:val="bottom"/>
            <w:vMerge w:val="continue"/>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42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4"/>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120" w:type="dxa"/>
            <w:vAlign w:val="bottom"/>
            <w:tcBorders>
              <w:right w:val="single" w:sz="8" w:color="D9D9D9"/>
            </w:tcBorders>
            <w:shd w:val="clear" w:color="auto" w:fill="D9D9D9"/>
          </w:tcPr>
          <w:p>
            <w:pPr>
              <w:spacing w:after="0"/>
              <w:rPr>
                <w:sz w:val="8"/>
                <w:szCs w:val="8"/>
                <w:color w:val="auto"/>
              </w:rPr>
            </w:pPr>
          </w:p>
        </w:tc>
        <w:tc>
          <w:tcPr>
            <w:tcW w:w="320" w:type="dxa"/>
            <w:vAlign w:val="bottom"/>
            <w:tcBorders>
              <w:right w:val="single" w:sz="8" w:color="auto"/>
            </w:tcBorders>
            <w:gridSpan w:val="2"/>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60" w:type="dxa"/>
            <w:vAlign w:val="bottom"/>
            <w:tcBorders>
              <w:right w:val="single" w:sz="8" w:color="auto"/>
            </w:tcBorders>
            <w:gridSpan w:val="3"/>
            <w:shd w:val="clear" w:color="auto" w:fill="D9D9D9"/>
          </w:tcPr>
          <w:p>
            <w:pPr>
              <w:spacing w:after="0"/>
              <w:rPr>
                <w:sz w:val="8"/>
                <w:szCs w:val="8"/>
                <w:color w:val="auto"/>
              </w:rPr>
            </w:pPr>
          </w:p>
        </w:tc>
        <w:tc>
          <w:tcPr>
            <w:tcW w:w="80" w:type="dxa"/>
            <w:vAlign w:val="bottom"/>
            <w:tcBorders>
              <w:right w:val="single" w:sz="8" w:color="D9D9D9"/>
            </w:tcBorders>
            <w:shd w:val="clear" w:color="auto" w:fill="D9D9D9"/>
          </w:tcPr>
          <w:p>
            <w:pPr>
              <w:spacing w:after="0"/>
              <w:rPr>
                <w:sz w:val="8"/>
                <w:szCs w:val="8"/>
                <w:color w:val="auto"/>
              </w:rPr>
            </w:pPr>
          </w:p>
        </w:tc>
        <w:tc>
          <w:tcPr>
            <w:tcW w:w="340" w:type="dxa"/>
            <w:vAlign w:val="bottom"/>
            <w:tcBorders>
              <w:right w:val="single" w:sz="8" w:color="auto"/>
            </w:tcBorders>
            <w:gridSpan w:val="2"/>
            <w:shd w:val="clear" w:color="auto" w:fill="D9D9D9"/>
          </w:tcPr>
          <w:p>
            <w:pPr>
              <w:spacing w:after="0"/>
              <w:rPr>
                <w:sz w:val="8"/>
                <w:szCs w:val="8"/>
                <w:color w:val="auto"/>
              </w:rPr>
            </w:pPr>
          </w:p>
        </w:tc>
        <w:tc>
          <w:tcPr>
            <w:tcW w:w="80" w:type="dxa"/>
            <w:vAlign w:val="bottom"/>
            <w:tcBorders>
              <w:right w:val="single" w:sz="8" w:color="D9D9D9"/>
            </w:tcBorders>
            <w:shd w:val="clear" w:color="auto" w:fill="D9D9D9"/>
          </w:tcPr>
          <w:p>
            <w:pPr>
              <w:spacing w:after="0"/>
              <w:rPr>
                <w:sz w:val="8"/>
                <w:szCs w:val="8"/>
                <w:color w:val="auto"/>
              </w:rPr>
            </w:pPr>
          </w:p>
        </w:tc>
        <w:tc>
          <w:tcPr>
            <w:tcW w:w="360" w:type="dxa"/>
            <w:vAlign w:val="bottom"/>
            <w:tcBorders>
              <w:right w:val="single" w:sz="8" w:color="auto"/>
            </w:tcBorders>
            <w:gridSpan w:val="2"/>
            <w:shd w:val="clear" w:color="auto" w:fill="D9D9D9"/>
          </w:tcPr>
          <w:p>
            <w:pPr>
              <w:spacing w:after="0"/>
              <w:rPr>
                <w:sz w:val="8"/>
                <w:szCs w:val="8"/>
                <w:color w:val="auto"/>
              </w:rPr>
            </w:pPr>
          </w:p>
        </w:tc>
        <w:tc>
          <w:tcPr>
            <w:tcW w:w="480" w:type="dxa"/>
            <w:vAlign w:val="bottom"/>
            <w:tcBorders>
              <w:right w:val="single" w:sz="8" w:color="auto"/>
            </w:tcBorders>
            <w:gridSpan w:val="5"/>
          </w:tcPr>
          <w:p>
            <w:pPr>
              <w:spacing w:after="0"/>
              <w:rPr>
                <w:sz w:val="8"/>
                <w:szCs w:val="8"/>
                <w:color w:val="auto"/>
              </w:rPr>
            </w:pPr>
          </w:p>
        </w:tc>
        <w:tc>
          <w:tcPr>
            <w:tcW w:w="400" w:type="dxa"/>
            <w:vAlign w:val="bottom"/>
            <w:tcBorders>
              <w:left w:val="single" w:sz="8" w:color="D9D9D9"/>
              <w:right w:val="single" w:sz="8" w:color="auto"/>
            </w:tcBorders>
            <w:gridSpan w:val="2"/>
            <w:shd w:val="clear" w:color="auto" w:fill="D9D9D9"/>
          </w:tcPr>
          <w:p>
            <w:pPr>
              <w:spacing w:after="0"/>
              <w:rPr>
                <w:sz w:val="8"/>
                <w:szCs w:val="8"/>
                <w:color w:val="auto"/>
              </w:rPr>
            </w:pPr>
          </w:p>
        </w:tc>
        <w:tc>
          <w:tcPr>
            <w:tcW w:w="40" w:type="dxa"/>
            <w:vAlign w:val="bottom"/>
            <w:tcBorders>
              <w:right w:val="single" w:sz="8" w:color="D9D9D9"/>
            </w:tcBorders>
            <w:shd w:val="clear" w:color="auto" w:fill="D9D9D9"/>
          </w:tcPr>
          <w:p>
            <w:pPr>
              <w:spacing w:after="0"/>
              <w:rPr>
                <w:sz w:val="8"/>
                <w:szCs w:val="8"/>
                <w:color w:val="auto"/>
              </w:rPr>
            </w:pPr>
          </w:p>
        </w:tc>
        <w:tc>
          <w:tcPr>
            <w:tcW w:w="420" w:type="dxa"/>
            <w:vAlign w:val="bottom"/>
            <w:tcBorders>
              <w:right w:val="single" w:sz="8" w:color="auto"/>
            </w:tcBorders>
            <w:gridSpan w:val="4"/>
            <w:shd w:val="clear" w:color="auto" w:fill="D9D9D9"/>
          </w:tcPr>
          <w:p>
            <w:pPr>
              <w:spacing w:after="0"/>
              <w:rPr>
                <w:sz w:val="8"/>
                <w:szCs w:val="8"/>
                <w:color w:val="auto"/>
              </w:rPr>
            </w:pPr>
          </w:p>
        </w:tc>
        <w:tc>
          <w:tcPr>
            <w:tcW w:w="40" w:type="dxa"/>
            <w:vAlign w:val="bottom"/>
            <w:tcBorders>
              <w:right w:val="single" w:sz="8" w:color="D9D9D9"/>
            </w:tcBorders>
            <w:shd w:val="clear" w:color="auto" w:fill="D9D9D9"/>
          </w:tcPr>
          <w:p>
            <w:pPr>
              <w:spacing w:after="0"/>
              <w:rPr>
                <w:sz w:val="8"/>
                <w:szCs w:val="8"/>
                <w:color w:val="auto"/>
              </w:rPr>
            </w:pPr>
          </w:p>
        </w:tc>
        <w:tc>
          <w:tcPr>
            <w:tcW w:w="40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20" w:type="dxa"/>
            <w:vAlign w:val="bottom"/>
            <w:tcBorders>
              <w:right w:val="single" w:sz="8" w:color="auto"/>
            </w:tcBorders>
            <w:gridSpan w:val="3"/>
            <w:shd w:val="clear" w:color="auto" w:fill="D9D9D9"/>
          </w:tcPr>
          <w:p>
            <w:pPr>
              <w:spacing w:after="0"/>
              <w:rPr>
                <w:sz w:val="8"/>
                <w:szCs w:val="8"/>
                <w:color w:val="auto"/>
              </w:rPr>
            </w:pPr>
          </w:p>
        </w:tc>
        <w:tc>
          <w:tcPr>
            <w:tcW w:w="46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20" w:type="dxa"/>
            <w:vAlign w:val="bottom"/>
            <w:tcBorders>
              <w:right w:val="single" w:sz="8" w:color="D9D9D9"/>
            </w:tcBorders>
            <w:gridSpan w:val="3"/>
            <w:shd w:val="clear" w:color="auto" w:fill="D9D9D9"/>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280" w:type="dxa"/>
            <w:vAlign w:val="bottom"/>
            <w:tcBorders>
              <w:right w:val="single" w:sz="8" w:color="D9D9D9"/>
            </w:tcBorders>
            <w:gridSpan w:val="3"/>
            <w:shd w:val="clear" w:color="auto" w:fill="D9D9D9"/>
          </w:tcPr>
          <w:p>
            <w:pPr>
              <w:spacing w:after="0"/>
              <w:rPr>
                <w:sz w:val="8"/>
                <w:szCs w:val="8"/>
                <w:color w:val="auto"/>
              </w:rPr>
            </w:pPr>
          </w:p>
        </w:tc>
        <w:tc>
          <w:tcPr>
            <w:tcW w:w="140" w:type="dxa"/>
            <w:vAlign w:val="bottom"/>
            <w:tcBorders>
              <w:right w:val="single" w:sz="8" w:color="auto"/>
            </w:tcBorders>
            <w:shd w:val="clear" w:color="auto" w:fill="D9D9D9"/>
          </w:tcPr>
          <w:p>
            <w:pPr>
              <w:spacing w:after="0"/>
              <w:rPr>
                <w:sz w:val="8"/>
                <w:szCs w:val="8"/>
                <w:color w:val="auto"/>
              </w:rPr>
            </w:pPr>
          </w:p>
        </w:tc>
        <w:tc>
          <w:tcPr>
            <w:tcW w:w="440" w:type="dxa"/>
            <w:vAlign w:val="bottom"/>
            <w:tcBorders>
              <w:right w:val="single" w:sz="8" w:color="auto"/>
            </w:tcBorders>
            <w:gridSpan w:val="4"/>
            <w:shd w:val="clear" w:color="auto" w:fill="D9D9D9"/>
          </w:tcPr>
          <w:p>
            <w:pPr>
              <w:spacing w:after="0"/>
              <w:rPr>
                <w:sz w:val="8"/>
                <w:szCs w:val="8"/>
                <w:color w:val="auto"/>
              </w:rPr>
            </w:pPr>
          </w:p>
        </w:tc>
        <w:tc>
          <w:tcPr>
            <w:tcW w:w="440" w:type="dxa"/>
            <w:vAlign w:val="bottom"/>
            <w:tcBorders>
              <w:right w:val="single" w:sz="8" w:color="auto"/>
            </w:tcBorders>
            <w:gridSpan w:val="3"/>
            <w:shd w:val="clear" w:color="auto" w:fill="D9D9D9"/>
          </w:tcPr>
          <w:p>
            <w:pPr>
              <w:spacing w:after="0"/>
              <w:rPr>
                <w:sz w:val="8"/>
                <w:szCs w:val="8"/>
                <w:color w:val="auto"/>
              </w:rPr>
            </w:pPr>
          </w:p>
        </w:tc>
        <w:tc>
          <w:tcPr>
            <w:tcW w:w="460" w:type="dxa"/>
            <w:vAlign w:val="bottom"/>
            <w:tcBorders>
              <w:right w:val="single" w:sz="8" w:color="auto"/>
            </w:tcBorders>
            <w:gridSpan w:val="3"/>
            <w:shd w:val="clear" w:color="auto" w:fill="D9D9D9"/>
          </w:tcPr>
          <w:p>
            <w:pPr>
              <w:spacing w:after="0"/>
              <w:rPr>
                <w:sz w:val="8"/>
                <w:szCs w:val="8"/>
                <w:color w:val="auto"/>
              </w:rPr>
            </w:pPr>
          </w:p>
        </w:tc>
        <w:tc>
          <w:tcPr>
            <w:tcW w:w="60" w:type="dxa"/>
            <w:vAlign w:val="bottom"/>
            <w:tcBorders>
              <w:right w:val="single" w:sz="8" w:color="D9D9D9"/>
            </w:tcBorders>
            <w:shd w:val="clear" w:color="auto" w:fill="D9D9D9"/>
          </w:tcPr>
          <w:p>
            <w:pPr>
              <w:spacing w:after="0"/>
              <w:rPr>
                <w:sz w:val="8"/>
                <w:szCs w:val="8"/>
                <w:color w:val="auto"/>
              </w:rPr>
            </w:pPr>
          </w:p>
        </w:tc>
        <w:tc>
          <w:tcPr>
            <w:tcW w:w="420" w:type="dxa"/>
            <w:vAlign w:val="bottom"/>
            <w:tcBorders>
              <w:right w:val="single" w:sz="8" w:color="auto"/>
            </w:tcBorders>
            <w:gridSpan w:val="2"/>
            <w:shd w:val="clear" w:color="auto" w:fill="D9D9D9"/>
          </w:tcPr>
          <w:p>
            <w:pPr>
              <w:spacing w:after="0"/>
              <w:rPr>
                <w:sz w:val="8"/>
                <w:szCs w:val="8"/>
                <w:color w:val="auto"/>
              </w:rPr>
            </w:pPr>
          </w:p>
        </w:tc>
        <w:tc>
          <w:tcPr>
            <w:tcW w:w="720" w:type="dxa"/>
            <w:vAlign w:val="bottom"/>
            <w:tcBorders>
              <w:right w:val="single" w:sz="8" w:color="auto"/>
            </w:tcBorders>
            <w:gridSpan w:val="3"/>
            <w:shd w:val="clear" w:color="auto" w:fill="D9D9D9"/>
          </w:tcPr>
          <w:p>
            <w:pPr>
              <w:spacing w:after="0"/>
              <w:rPr>
                <w:sz w:val="8"/>
                <w:szCs w:val="8"/>
                <w:color w:val="auto"/>
              </w:rPr>
            </w:pPr>
          </w:p>
        </w:tc>
        <w:tc>
          <w:tcPr>
            <w:tcW w:w="0" w:type="dxa"/>
            <w:vAlign w:val="bottom"/>
          </w:tcPr>
          <w:p>
            <w:pPr>
              <w:spacing w:after="0"/>
              <w:rPr>
                <w:sz w:val="1"/>
                <w:szCs w:val="1"/>
                <w:color w:val="auto"/>
              </w:rPr>
            </w:pPr>
          </w:p>
        </w:tc>
      </w:tr>
      <w:tr>
        <w:trPr>
          <w:trHeight w:val="207"/>
        </w:trPr>
        <w:tc>
          <w:tcPr>
            <w:tcW w:w="1020" w:type="dxa"/>
            <w:vAlign w:val="bottom"/>
            <w:tcBorders>
              <w:left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ПМ</w:t>
            </w:r>
            <w:r>
              <w:rPr>
                <w:rFonts w:ascii="Times New Roman" w:cs="Times New Roman" w:eastAsia="Times New Roman" w:hAnsi="Times New Roman"/>
                <w:sz w:val="18"/>
                <w:szCs w:val="18"/>
                <w:b w:val="1"/>
                <w:bCs w:val="1"/>
                <w:color w:val="auto"/>
              </w:rPr>
              <w:t>.03</w:t>
            </w:r>
          </w:p>
        </w:tc>
        <w:tc>
          <w:tcPr>
            <w:tcW w:w="28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техническими средствами</w:t>
            </w:r>
          </w:p>
        </w:tc>
        <w:tc>
          <w:tcPr>
            <w:tcW w:w="42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К</w:t>
            </w:r>
          </w:p>
        </w:tc>
        <w:tc>
          <w:tcPr>
            <w:tcW w:w="440" w:type="dxa"/>
            <w:vAlign w:val="bottom"/>
            <w:tcBorders>
              <w:right w:val="single" w:sz="8" w:color="auto"/>
            </w:tcBorders>
            <w:gridSpan w:val="4"/>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D9D9D9"/>
            </w:tcBorders>
            <w:shd w:val="clear" w:color="auto" w:fill="D9D9D9"/>
          </w:tcPr>
          <w:p>
            <w:pPr>
              <w:spacing w:after="0"/>
              <w:rPr>
                <w:sz w:val="18"/>
                <w:szCs w:val="18"/>
                <w:color w:val="auto"/>
              </w:rPr>
            </w:pPr>
          </w:p>
        </w:tc>
        <w:tc>
          <w:tcPr>
            <w:tcW w:w="320" w:type="dxa"/>
            <w:vAlign w:val="bottom"/>
            <w:tcBorders>
              <w:right w:val="single" w:sz="8" w:color="auto"/>
            </w:tcBorders>
            <w:gridSpan w:val="2"/>
            <w:shd w:val="clear" w:color="auto" w:fill="D9D9D9"/>
          </w:tcPr>
          <w:p>
            <w:pPr>
              <w:jc w:val="center"/>
              <w:ind w:right="140"/>
              <w:spacing w:after="0" w:line="202" w:lineRule="exact"/>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Borders>
              <w:right w:val="single" w:sz="8" w:color="D9D9D9"/>
            </w:tcBorders>
            <w:shd w:val="clear" w:color="auto" w:fill="D9D9D9"/>
          </w:tcPr>
          <w:p>
            <w:pPr>
              <w:spacing w:after="0"/>
              <w:rPr>
                <w:sz w:val="18"/>
                <w:szCs w:val="18"/>
                <w:color w:val="auto"/>
              </w:rPr>
            </w:pPr>
          </w:p>
        </w:tc>
        <w:tc>
          <w:tcPr>
            <w:tcW w:w="340" w:type="dxa"/>
            <w:vAlign w:val="bottom"/>
            <w:tcBorders>
              <w:right w:val="single" w:sz="8" w:color="auto"/>
            </w:tcBorders>
            <w:gridSpan w:val="2"/>
            <w:shd w:val="clear" w:color="auto" w:fill="D9D9D9"/>
          </w:tcPr>
          <w:p>
            <w:pPr>
              <w:jc w:val="center"/>
              <w:ind w:right="120"/>
              <w:spacing w:after="0" w:line="202" w:lineRule="exact"/>
              <w:rPr>
                <w:sz w:val="20"/>
                <w:szCs w:val="20"/>
                <w:color w:val="auto"/>
              </w:rPr>
            </w:pPr>
            <w:r>
              <w:rPr>
                <w:rFonts w:ascii="Times New Roman" w:cs="Times New Roman" w:eastAsia="Times New Roman" w:hAnsi="Times New Roman"/>
                <w:sz w:val="18"/>
                <w:szCs w:val="18"/>
                <w:color w:val="auto"/>
              </w:rPr>
              <w:t>–</w:t>
            </w:r>
          </w:p>
        </w:tc>
        <w:tc>
          <w:tcPr>
            <w:tcW w:w="80" w:type="dxa"/>
            <w:vAlign w:val="bottom"/>
            <w:tcBorders>
              <w:right w:val="single" w:sz="8" w:color="D9D9D9"/>
            </w:tcBorders>
            <w:shd w:val="clear" w:color="auto" w:fill="D9D9D9"/>
          </w:tcPr>
          <w:p>
            <w:pPr>
              <w:spacing w:after="0"/>
              <w:rPr>
                <w:sz w:val="18"/>
                <w:szCs w:val="18"/>
                <w:color w:val="auto"/>
              </w:rPr>
            </w:pPr>
          </w:p>
        </w:tc>
        <w:tc>
          <w:tcPr>
            <w:tcW w:w="360" w:type="dxa"/>
            <w:vAlign w:val="bottom"/>
            <w:tcBorders>
              <w:right w:val="single" w:sz="8" w:color="auto"/>
            </w:tcBorders>
            <w:gridSpan w:val="2"/>
            <w:shd w:val="clear" w:color="auto" w:fill="D9D9D9"/>
          </w:tcPr>
          <w:p>
            <w:pPr>
              <w:jc w:val="center"/>
              <w:ind w:right="100"/>
              <w:spacing w:after="0" w:line="202" w:lineRule="exact"/>
              <w:rPr>
                <w:sz w:val="20"/>
                <w:szCs w:val="20"/>
                <w:color w:val="auto"/>
              </w:rPr>
            </w:pPr>
            <w:r>
              <w:rPr>
                <w:rFonts w:ascii="Times New Roman" w:cs="Times New Roman" w:eastAsia="Times New Roman" w:hAnsi="Times New Roman"/>
                <w:sz w:val="18"/>
                <w:szCs w:val="18"/>
                <w:color w:val="auto"/>
              </w:rPr>
              <w:t>–</w:t>
            </w:r>
          </w:p>
        </w:tc>
        <w:tc>
          <w:tcPr>
            <w:tcW w:w="480" w:type="dxa"/>
            <w:vAlign w:val="bottom"/>
            <w:tcBorders>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Borders>
              <w:left w:val="single" w:sz="8" w:color="D9D9D9"/>
              <w:right w:val="single" w:sz="8" w:color="auto"/>
            </w:tcBorders>
            <w:gridSpan w:val="2"/>
            <w:shd w:val="clear" w:color="auto" w:fill="D9D9D9"/>
          </w:tcPr>
          <w:p>
            <w:pPr>
              <w:jc w:val="center"/>
              <w:ind w:right="60"/>
              <w:spacing w:after="0"/>
              <w:rPr>
                <w:sz w:val="20"/>
                <w:szCs w:val="20"/>
                <w:color w:val="auto"/>
              </w:rPr>
            </w:pPr>
            <w:r>
              <w:rPr>
                <w:rFonts w:ascii="Times New Roman" w:cs="Times New Roman" w:eastAsia="Times New Roman" w:hAnsi="Times New Roman"/>
                <w:sz w:val="18"/>
                <w:szCs w:val="18"/>
                <w:b w:val="1"/>
                <w:bCs w:val="1"/>
                <w:color w:val="auto"/>
                <w:highlight w:val="lightGray"/>
                <w:w w:val="99"/>
              </w:rPr>
              <w:t>24</w:t>
            </w:r>
          </w:p>
        </w:tc>
        <w:tc>
          <w:tcPr>
            <w:tcW w:w="40" w:type="dxa"/>
            <w:vAlign w:val="bottom"/>
            <w:tcBorders>
              <w:right w:val="single" w:sz="8" w:color="D9D9D9"/>
            </w:tcBorders>
            <w:shd w:val="clear" w:color="auto" w:fill="D9D9D9"/>
          </w:tcPr>
          <w:p>
            <w:pPr>
              <w:spacing w:after="0"/>
              <w:rPr>
                <w:sz w:val="18"/>
                <w:szCs w:val="18"/>
                <w:color w:val="auto"/>
              </w:rPr>
            </w:pPr>
          </w:p>
        </w:tc>
        <w:tc>
          <w:tcPr>
            <w:tcW w:w="420" w:type="dxa"/>
            <w:vAlign w:val="bottom"/>
            <w:tcBorders>
              <w:right w:val="single" w:sz="8" w:color="auto"/>
            </w:tcBorders>
            <w:gridSpan w:val="4"/>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0" w:type="dxa"/>
            <w:vAlign w:val="bottom"/>
            <w:tcBorders>
              <w:right w:val="single" w:sz="8" w:color="D9D9D9"/>
            </w:tcBorders>
            <w:shd w:val="clear" w:color="auto" w:fill="D9D9D9"/>
          </w:tcPr>
          <w:p>
            <w:pPr>
              <w:spacing w:after="0"/>
              <w:rPr>
                <w:sz w:val="18"/>
                <w:szCs w:val="18"/>
                <w:color w:val="auto"/>
              </w:rPr>
            </w:pPr>
          </w:p>
        </w:tc>
        <w:tc>
          <w:tcPr>
            <w:tcW w:w="400" w:type="dxa"/>
            <w:vAlign w:val="bottom"/>
            <w:tcBorders>
              <w:right w:val="single" w:sz="8" w:color="auto"/>
            </w:tcBorders>
            <w:gridSpan w:val="3"/>
            <w:shd w:val="clear" w:color="auto" w:fill="D9D9D9"/>
          </w:tcPr>
          <w:p>
            <w:pPr>
              <w:jc w:val="right"/>
              <w:ind w:right="400"/>
              <w:spacing w:after="0"/>
              <w:rPr>
                <w:sz w:val="20"/>
                <w:szCs w:val="20"/>
                <w:color w:val="auto"/>
              </w:rPr>
            </w:pPr>
            <w:r>
              <w:rPr>
                <w:rFonts w:ascii="Times New Roman" w:cs="Times New Roman" w:eastAsia="Times New Roman" w:hAnsi="Times New Roman"/>
                <w:sz w:val="18"/>
                <w:szCs w:val="18"/>
                <w:b w:val="1"/>
                <w:bCs w:val="1"/>
                <w:color w:val="auto"/>
                <w:highlight w:val="lightGray"/>
              </w:rPr>
              <w:t>24</w:t>
            </w:r>
          </w:p>
        </w:tc>
        <w:tc>
          <w:tcPr>
            <w:tcW w:w="440" w:type="dxa"/>
            <w:vAlign w:val="bottom"/>
            <w:tcBorders>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22</w:t>
            </w:r>
          </w:p>
        </w:tc>
        <w:tc>
          <w:tcPr>
            <w:tcW w:w="80" w:type="dxa"/>
            <w:vAlign w:val="bottom"/>
            <w:shd w:val="clear" w:color="auto" w:fill="D9D9D9"/>
          </w:tcPr>
          <w:p>
            <w:pPr>
              <w:spacing w:after="0"/>
              <w:rPr>
                <w:sz w:val="18"/>
                <w:szCs w:val="18"/>
                <w:color w:val="auto"/>
              </w:rPr>
            </w:pPr>
          </w:p>
        </w:tc>
        <w:tc>
          <w:tcPr>
            <w:tcW w:w="220" w:type="dxa"/>
            <w:vAlign w:val="bottom"/>
            <w:vMerge w:val="restart"/>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Э</w:t>
            </w:r>
          </w:p>
        </w:tc>
        <w:tc>
          <w:tcPr>
            <w:tcW w:w="140" w:type="dxa"/>
            <w:vAlign w:val="bottom"/>
            <w:tcBorders>
              <w:right w:val="single" w:sz="8" w:color="auto"/>
            </w:tcBorders>
            <w:shd w:val="clear" w:color="auto" w:fill="D9D9D9"/>
          </w:tcPr>
          <w:p>
            <w:pPr>
              <w:spacing w:after="0"/>
              <w:rPr>
                <w:sz w:val="18"/>
                <w:szCs w:val="18"/>
                <w:color w:val="auto"/>
              </w:rPr>
            </w:pPr>
          </w:p>
        </w:tc>
        <w:tc>
          <w:tcPr>
            <w:tcW w:w="42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right w:val="single" w:sz="8" w:color="D9D9D9"/>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Borders>
              <w:right w:val="single" w:sz="8" w:color="auto"/>
            </w:tcBorders>
          </w:tcPr>
          <w:p>
            <w:pPr>
              <w:spacing w:after="0"/>
              <w:rPr>
                <w:sz w:val="18"/>
                <w:szCs w:val="18"/>
                <w:color w:val="auto"/>
              </w:rPr>
            </w:pPr>
          </w:p>
        </w:tc>
        <w:tc>
          <w:tcPr>
            <w:tcW w:w="280" w:type="dxa"/>
            <w:vAlign w:val="bottom"/>
            <w:tcBorders>
              <w:right w:val="single" w:sz="8" w:color="D9D9D9"/>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shd w:val="clear" w:color="auto" w:fill="D9D9D9"/>
          </w:tcPr>
          <w:p>
            <w:pPr>
              <w:spacing w:after="0"/>
              <w:rPr>
                <w:sz w:val="18"/>
                <w:szCs w:val="18"/>
                <w:color w:val="auto"/>
              </w:rPr>
            </w:pPr>
          </w:p>
        </w:tc>
        <w:tc>
          <w:tcPr>
            <w:tcW w:w="440" w:type="dxa"/>
            <w:vAlign w:val="bottom"/>
            <w:tcBorders>
              <w:right w:val="single" w:sz="8" w:color="auto"/>
            </w:tcBorders>
            <w:gridSpan w:val="4"/>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Borders>
              <w:right w:val="single" w:sz="8" w:color="D9D9D9"/>
            </w:tcBorders>
            <w:shd w:val="clear" w:color="auto" w:fill="D9D9D9"/>
          </w:tcPr>
          <w:p>
            <w:pPr>
              <w:spacing w:after="0"/>
              <w:rPr>
                <w:sz w:val="18"/>
                <w:szCs w:val="18"/>
                <w:color w:val="auto"/>
              </w:rPr>
            </w:pPr>
          </w:p>
        </w:tc>
        <w:tc>
          <w:tcPr>
            <w:tcW w:w="420" w:type="dxa"/>
            <w:vAlign w:val="bottom"/>
            <w:tcBorders>
              <w:right w:val="single" w:sz="8" w:color="auto"/>
            </w:tcBorders>
            <w:gridSpan w:val="2"/>
            <w:shd w:val="clear" w:color="auto" w:fill="D9D9D9"/>
          </w:tcPr>
          <w:p>
            <w:pPr>
              <w:jc w:val="center"/>
              <w:ind w:right="39"/>
              <w:spacing w:after="0" w:line="202" w:lineRule="exact"/>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right w:val="single" w:sz="8" w:color="auto"/>
            </w:tcBorders>
            <w:gridSpan w:val="3"/>
            <w:shd w:val="clear" w:color="auto" w:fill="D9D9D9"/>
          </w:tcPr>
          <w:p>
            <w:pPr>
              <w:jc w:val="right"/>
              <w:ind w:right="720"/>
              <w:spacing w:after="0"/>
              <w:rPr>
                <w:sz w:val="20"/>
                <w:szCs w:val="20"/>
                <w:color w:val="auto"/>
              </w:rPr>
            </w:pPr>
            <w:r>
              <w:rPr>
                <w:rFonts w:ascii="Times New Roman" w:cs="Times New Roman" w:eastAsia="Times New Roman" w:hAnsi="Times New Roman"/>
                <w:sz w:val="18"/>
                <w:szCs w:val="18"/>
                <w:b w:val="1"/>
                <w:bCs w:val="1"/>
                <w:color w:val="auto"/>
              </w:rPr>
              <w:t>100</w:t>
            </w:r>
          </w:p>
        </w:tc>
        <w:tc>
          <w:tcPr>
            <w:tcW w:w="0" w:type="dxa"/>
            <w:vAlign w:val="bottom"/>
          </w:tcPr>
          <w:p>
            <w:pPr>
              <w:spacing w:after="0"/>
              <w:rPr>
                <w:sz w:val="1"/>
                <w:szCs w:val="1"/>
                <w:color w:val="auto"/>
              </w:rPr>
            </w:pPr>
          </w:p>
        </w:tc>
      </w:tr>
      <w:tr>
        <w:trPr>
          <w:trHeight w:val="106"/>
        </w:trPr>
        <w:tc>
          <w:tcPr>
            <w:tcW w:w="1020" w:type="dxa"/>
            <w:vAlign w:val="bottom"/>
            <w:tcBorders>
              <w:left w:val="single" w:sz="8" w:color="auto"/>
              <w:right w:val="single" w:sz="8" w:color="auto"/>
            </w:tcBorders>
            <w:gridSpan w:val="3"/>
            <w:shd w:val="clear" w:color="auto" w:fill="D9D9D9"/>
          </w:tcPr>
          <w:p>
            <w:pPr>
              <w:spacing w:after="0"/>
              <w:rPr>
                <w:sz w:val="9"/>
                <w:szCs w:val="9"/>
                <w:color w:val="auto"/>
              </w:rPr>
            </w:pPr>
          </w:p>
        </w:tc>
        <w:tc>
          <w:tcPr>
            <w:tcW w:w="2840" w:type="dxa"/>
            <w:vAlign w:val="bottom"/>
            <w:tcBorders>
              <w:right w:val="single" w:sz="8" w:color="auto"/>
            </w:tcBorders>
            <w:gridSpan w:val="3"/>
            <w:shd w:val="clear" w:color="auto" w:fill="D9D9D9"/>
          </w:tcPr>
          <w:p>
            <w:pPr>
              <w:spacing w:after="0"/>
              <w:rPr>
                <w:sz w:val="9"/>
                <w:szCs w:val="9"/>
                <w:color w:val="auto"/>
              </w:rPr>
            </w:pPr>
          </w:p>
        </w:tc>
        <w:tc>
          <w:tcPr>
            <w:tcW w:w="42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4"/>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120" w:type="dxa"/>
            <w:vAlign w:val="bottom"/>
            <w:tcBorders>
              <w:right w:val="single" w:sz="8" w:color="D9D9D9"/>
            </w:tcBorders>
            <w:shd w:val="clear" w:color="auto" w:fill="D9D9D9"/>
          </w:tcPr>
          <w:p>
            <w:pPr>
              <w:spacing w:after="0"/>
              <w:rPr>
                <w:sz w:val="9"/>
                <w:szCs w:val="9"/>
                <w:color w:val="auto"/>
              </w:rPr>
            </w:pPr>
          </w:p>
        </w:tc>
        <w:tc>
          <w:tcPr>
            <w:tcW w:w="320" w:type="dxa"/>
            <w:vAlign w:val="bottom"/>
            <w:tcBorders>
              <w:right w:val="single" w:sz="8" w:color="auto"/>
            </w:tcBorders>
            <w:gridSpan w:val="2"/>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340" w:type="dxa"/>
            <w:vAlign w:val="bottom"/>
            <w:tcBorders>
              <w:right w:val="single" w:sz="8" w:color="auto"/>
            </w:tcBorders>
            <w:gridSpan w:val="2"/>
            <w:shd w:val="clear" w:color="auto" w:fill="D9D9D9"/>
          </w:tcPr>
          <w:p>
            <w:pPr>
              <w:spacing w:after="0"/>
              <w:rPr>
                <w:sz w:val="9"/>
                <w:szCs w:val="9"/>
                <w:color w:val="auto"/>
              </w:rPr>
            </w:pPr>
          </w:p>
        </w:tc>
        <w:tc>
          <w:tcPr>
            <w:tcW w:w="80" w:type="dxa"/>
            <w:vAlign w:val="bottom"/>
            <w:tcBorders>
              <w:right w:val="single" w:sz="8" w:color="D9D9D9"/>
            </w:tcBorders>
            <w:shd w:val="clear" w:color="auto" w:fill="D9D9D9"/>
          </w:tcPr>
          <w:p>
            <w:pPr>
              <w:spacing w:after="0"/>
              <w:rPr>
                <w:sz w:val="9"/>
                <w:szCs w:val="9"/>
                <w:color w:val="auto"/>
              </w:rPr>
            </w:pPr>
          </w:p>
        </w:tc>
        <w:tc>
          <w:tcPr>
            <w:tcW w:w="360" w:type="dxa"/>
            <w:vAlign w:val="bottom"/>
            <w:tcBorders>
              <w:right w:val="single" w:sz="8" w:color="auto"/>
            </w:tcBorders>
            <w:gridSpan w:val="2"/>
            <w:shd w:val="clear" w:color="auto" w:fill="D9D9D9"/>
          </w:tcPr>
          <w:p>
            <w:pPr>
              <w:spacing w:after="0"/>
              <w:rPr>
                <w:sz w:val="9"/>
                <w:szCs w:val="9"/>
                <w:color w:val="auto"/>
              </w:rPr>
            </w:pPr>
          </w:p>
        </w:tc>
        <w:tc>
          <w:tcPr>
            <w:tcW w:w="480" w:type="dxa"/>
            <w:vAlign w:val="bottom"/>
            <w:tcBorders>
              <w:right w:val="single" w:sz="8" w:color="auto"/>
            </w:tcBorders>
            <w:gridSpan w:val="5"/>
          </w:tcPr>
          <w:p>
            <w:pPr>
              <w:spacing w:after="0"/>
              <w:rPr>
                <w:sz w:val="9"/>
                <w:szCs w:val="9"/>
                <w:color w:val="auto"/>
              </w:rPr>
            </w:pPr>
          </w:p>
        </w:tc>
        <w:tc>
          <w:tcPr>
            <w:tcW w:w="400" w:type="dxa"/>
            <w:vAlign w:val="bottom"/>
            <w:tcBorders>
              <w:left w:val="single" w:sz="8" w:color="D9D9D9"/>
              <w:right w:val="single" w:sz="8" w:color="auto"/>
            </w:tcBorders>
            <w:gridSpan w:val="2"/>
            <w:shd w:val="clear" w:color="auto" w:fill="D9D9D9"/>
          </w:tcPr>
          <w:p>
            <w:pPr>
              <w:spacing w:after="0"/>
              <w:rPr>
                <w:sz w:val="9"/>
                <w:szCs w:val="9"/>
                <w:color w:val="auto"/>
              </w:rPr>
            </w:pPr>
          </w:p>
        </w:tc>
        <w:tc>
          <w:tcPr>
            <w:tcW w:w="40" w:type="dxa"/>
            <w:vAlign w:val="bottom"/>
            <w:tcBorders>
              <w:right w:val="single" w:sz="8" w:color="D9D9D9"/>
            </w:tcBorders>
            <w:shd w:val="clear" w:color="auto" w:fill="D9D9D9"/>
          </w:tcPr>
          <w:p>
            <w:pPr>
              <w:spacing w:after="0"/>
              <w:rPr>
                <w:sz w:val="9"/>
                <w:szCs w:val="9"/>
                <w:color w:val="auto"/>
              </w:rPr>
            </w:pPr>
          </w:p>
        </w:tc>
        <w:tc>
          <w:tcPr>
            <w:tcW w:w="420" w:type="dxa"/>
            <w:vAlign w:val="bottom"/>
            <w:tcBorders>
              <w:right w:val="single" w:sz="8" w:color="auto"/>
            </w:tcBorders>
            <w:gridSpan w:val="4"/>
            <w:shd w:val="clear" w:color="auto" w:fill="D9D9D9"/>
          </w:tcPr>
          <w:p>
            <w:pPr>
              <w:spacing w:after="0"/>
              <w:rPr>
                <w:sz w:val="9"/>
                <w:szCs w:val="9"/>
                <w:color w:val="auto"/>
              </w:rPr>
            </w:pPr>
          </w:p>
        </w:tc>
        <w:tc>
          <w:tcPr>
            <w:tcW w:w="40" w:type="dxa"/>
            <w:vAlign w:val="bottom"/>
            <w:tcBorders>
              <w:right w:val="single" w:sz="8" w:color="D9D9D9"/>
            </w:tcBorders>
            <w:shd w:val="clear" w:color="auto" w:fill="D9D9D9"/>
          </w:tcPr>
          <w:p>
            <w:pPr>
              <w:spacing w:after="0"/>
              <w:rPr>
                <w:sz w:val="9"/>
                <w:szCs w:val="9"/>
                <w:color w:val="auto"/>
              </w:rPr>
            </w:pPr>
          </w:p>
        </w:tc>
        <w:tc>
          <w:tcPr>
            <w:tcW w:w="40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22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42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20" w:type="dxa"/>
            <w:vAlign w:val="bottom"/>
            <w:tcBorders>
              <w:right w:val="single" w:sz="8" w:color="D9D9D9"/>
            </w:tcBorders>
            <w:gridSpan w:val="3"/>
            <w:shd w:val="clear" w:color="auto" w:fill="D9D9D9"/>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280" w:type="dxa"/>
            <w:vAlign w:val="bottom"/>
            <w:tcBorders>
              <w:right w:val="single" w:sz="8" w:color="D9D9D9"/>
            </w:tcBorders>
            <w:gridSpan w:val="3"/>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440" w:type="dxa"/>
            <w:vAlign w:val="bottom"/>
            <w:tcBorders>
              <w:right w:val="single" w:sz="8" w:color="auto"/>
            </w:tcBorders>
            <w:gridSpan w:val="4"/>
            <w:shd w:val="clear" w:color="auto" w:fill="D9D9D9"/>
          </w:tcPr>
          <w:p>
            <w:pPr>
              <w:spacing w:after="0"/>
              <w:rPr>
                <w:sz w:val="9"/>
                <w:szCs w:val="9"/>
                <w:color w:val="auto"/>
              </w:rPr>
            </w:pPr>
          </w:p>
        </w:tc>
        <w:tc>
          <w:tcPr>
            <w:tcW w:w="440" w:type="dxa"/>
            <w:vAlign w:val="bottom"/>
            <w:tcBorders>
              <w:right w:val="single" w:sz="8" w:color="auto"/>
            </w:tcBorders>
            <w:gridSpan w:val="3"/>
            <w:shd w:val="clear" w:color="auto" w:fill="D9D9D9"/>
          </w:tcPr>
          <w:p>
            <w:pPr>
              <w:spacing w:after="0"/>
              <w:rPr>
                <w:sz w:val="9"/>
                <w:szCs w:val="9"/>
                <w:color w:val="auto"/>
              </w:rPr>
            </w:pPr>
          </w:p>
        </w:tc>
        <w:tc>
          <w:tcPr>
            <w:tcW w:w="460" w:type="dxa"/>
            <w:vAlign w:val="bottom"/>
            <w:tcBorders>
              <w:right w:val="single" w:sz="8" w:color="auto"/>
            </w:tcBorders>
            <w:gridSpan w:val="3"/>
            <w:shd w:val="clear" w:color="auto" w:fill="D9D9D9"/>
          </w:tcPr>
          <w:p>
            <w:pPr>
              <w:spacing w:after="0"/>
              <w:rPr>
                <w:sz w:val="9"/>
                <w:szCs w:val="9"/>
                <w:color w:val="auto"/>
              </w:rPr>
            </w:pPr>
          </w:p>
        </w:tc>
        <w:tc>
          <w:tcPr>
            <w:tcW w:w="60" w:type="dxa"/>
            <w:vAlign w:val="bottom"/>
            <w:tcBorders>
              <w:right w:val="single" w:sz="8" w:color="D9D9D9"/>
            </w:tcBorders>
            <w:shd w:val="clear" w:color="auto" w:fill="D9D9D9"/>
          </w:tcPr>
          <w:p>
            <w:pPr>
              <w:spacing w:after="0"/>
              <w:rPr>
                <w:sz w:val="9"/>
                <w:szCs w:val="9"/>
                <w:color w:val="auto"/>
              </w:rPr>
            </w:pPr>
          </w:p>
        </w:tc>
        <w:tc>
          <w:tcPr>
            <w:tcW w:w="420" w:type="dxa"/>
            <w:vAlign w:val="bottom"/>
            <w:tcBorders>
              <w:right w:val="single" w:sz="8" w:color="auto"/>
            </w:tcBorders>
            <w:gridSpan w:val="2"/>
            <w:shd w:val="clear" w:color="auto" w:fill="D9D9D9"/>
          </w:tcPr>
          <w:p>
            <w:pPr>
              <w:spacing w:after="0"/>
              <w:rPr>
                <w:sz w:val="9"/>
                <w:szCs w:val="9"/>
                <w:color w:val="auto"/>
              </w:rPr>
            </w:pPr>
          </w:p>
        </w:tc>
        <w:tc>
          <w:tcPr>
            <w:tcW w:w="720" w:type="dxa"/>
            <w:vAlign w:val="bottom"/>
            <w:tcBorders>
              <w:right w:val="single" w:sz="8" w:color="auto"/>
            </w:tcBorders>
            <w:gridSpan w:val="3"/>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206"/>
        </w:trPr>
        <w:tc>
          <w:tcPr>
            <w:tcW w:w="1020" w:type="dxa"/>
            <w:vAlign w:val="bottom"/>
            <w:tcBorders>
              <w:left w:val="single" w:sz="8" w:color="auto"/>
              <w:right w:val="single" w:sz="8" w:color="auto"/>
            </w:tcBorders>
            <w:gridSpan w:val="3"/>
            <w:shd w:val="clear" w:color="auto" w:fill="D9D9D9"/>
          </w:tcPr>
          <w:p>
            <w:pPr>
              <w:spacing w:after="0"/>
              <w:rPr>
                <w:sz w:val="17"/>
                <w:szCs w:val="17"/>
                <w:color w:val="auto"/>
              </w:rPr>
            </w:pPr>
          </w:p>
        </w:tc>
        <w:tc>
          <w:tcPr>
            <w:tcW w:w="2840" w:type="dxa"/>
            <w:vAlign w:val="bottom"/>
            <w:tcBorders>
              <w:right w:val="single" w:sz="8" w:color="auto"/>
            </w:tcBorders>
            <w:gridSpan w:val="3"/>
            <w:shd w:val="clear" w:color="auto" w:fill="D9D9D9"/>
          </w:tcPr>
          <w:p>
            <w:pPr>
              <w:spacing w:after="0"/>
              <w:rPr>
                <w:sz w:val="17"/>
                <w:szCs w:val="17"/>
                <w:color w:val="auto"/>
              </w:rPr>
            </w:pPr>
          </w:p>
        </w:tc>
        <w:tc>
          <w:tcPr>
            <w:tcW w:w="42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4"/>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120" w:type="dxa"/>
            <w:vAlign w:val="bottom"/>
            <w:tcBorders>
              <w:right w:val="single" w:sz="8" w:color="D9D9D9"/>
            </w:tcBorders>
            <w:shd w:val="clear" w:color="auto" w:fill="D9D9D9"/>
          </w:tcPr>
          <w:p>
            <w:pPr>
              <w:spacing w:after="0"/>
              <w:rPr>
                <w:sz w:val="17"/>
                <w:szCs w:val="17"/>
                <w:color w:val="auto"/>
              </w:rPr>
            </w:pPr>
          </w:p>
        </w:tc>
        <w:tc>
          <w:tcPr>
            <w:tcW w:w="320" w:type="dxa"/>
            <w:vAlign w:val="bottom"/>
            <w:tcBorders>
              <w:right w:val="single" w:sz="8" w:color="auto"/>
            </w:tcBorders>
            <w:gridSpan w:val="2"/>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80" w:type="dxa"/>
            <w:vAlign w:val="bottom"/>
            <w:tcBorders>
              <w:right w:val="single" w:sz="8" w:color="D9D9D9"/>
            </w:tcBorders>
            <w:shd w:val="clear" w:color="auto" w:fill="D9D9D9"/>
          </w:tcPr>
          <w:p>
            <w:pPr>
              <w:spacing w:after="0"/>
              <w:rPr>
                <w:sz w:val="17"/>
                <w:szCs w:val="17"/>
                <w:color w:val="auto"/>
              </w:rPr>
            </w:pPr>
          </w:p>
        </w:tc>
        <w:tc>
          <w:tcPr>
            <w:tcW w:w="340" w:type="dxa"/>
            <w:vAlign w:val="bottom"/>
            <w:tcBorders>
              <w:right w:val="single" w:sz="8" w:color="auto"/>
            </w:tcBorders>
            <w:gridSpan w:val="2"/>
            <w:shd w:val="clear" w:color="auto" w:fill="D9D9D9"/>
          </w:tcPr>
          <w:p>
            <w:pPr>
              <w:spacing w:after="0"/>
              <w:rPr>
                <w:sz w:val="17"/>
                <w:szCs w:val="17"/>
                <w:color w:val="auto"/>
              </w:rPr>
            </w:pPr>
          </w:p>
        </w:tc>
        <w:tc>
          <w:tcPr>
            <w:tcW w:w="80" w:type="dxa"/>
            <w:vAlign w:val="bottom"/>
            <w:tcBorders>
              <w:right w:val="single" w:sz="8" w:color="D9D9D9"/>
            </w:tcBorders>
            <w:shd w:val="clear" w:color="auto" w:fill="D9D9D9"/>
          </w:tcPr>
          <w:p>
            <w:pPr>
              <w:spacing w:after="0"/>
              <w:rPr>
                <w:sz w:val="17"/>
                <w:szCs w:val="17"/>
                <w:color w:val="auto"/>
              </w:rPr>
            </w:pPr>
          </w:p>
        </w:tc>
        <w:tc>
          <w:tcPr>
            <w:tcW w:w="360" w:type="dxa"/>
            <w:vAlign w:val="bottom"/>
            <w:tcBorders>
              <w:right w:val="single" w:sz="8" w:color="auto"/>
            </w:tcBorders>
            <w:gridSpan w:val="2"/>
            <w:shd w:val="clear" w:color="auto" w:fill="D9D9D9"/>
          </w:tcPr>
          <w:p>
            <w:pPr>
              <w:spacing w:after="0"/>
              <w:rPr>
                <w:sz w:val="17"/>
                <w:szCs w:val="17"/>
                <w:color w:val="auto"/>
              </w:rPr>
            </w:pPr>
          </w:p>
        </w:tc>
        <w:tc>
          <w:tcPr>
            <w:tcW w:w="480" w:type="dxa"/>
            <w:vAlign w:val="bottom"/>
            <w:tcBorders>
              <w:right w:val="single" w:sz="8" w:color="auto"/>
            </w:tcBorders>
            <w:gridSpan w:val="5"/>
          </w:tcPr>
          <w:p>
            <w:pPr>
              <w:spacing w:after="0"/>
              <w:rPr>
                <w:sz w:val="17"/>
                <w:szCs w:val="17"/>
                <w:color w:val="auto"/>
              </w:rPr>
            </w:pPr>
          </w:p>
        </w:tc>
        <w:tc>
          <w:tcPr>
            <w:tcW w:w="400" w:type="dxa"/>
            <w:vAlign w:val="bottom"/>
            <w:tcBorders>
              <w:left w:val="single" w:sz="8" w:color="D9D9D9"/>
              <w:right w:val="single" w:sz="8" w:color="auto"/>
            </w:tcBorders>
            <w:gridSpan w:val="2"/>
            <w:shd w:val="clear" w:color="auto" w:fill="D9D9D9"/>
          </w:tcPr>
          <w:p>
            <w:pPr>
              <w:spacing w:after="0"/>
              <w:rPr>
                <w:sz w:val="17"/>
                <w:szCs w:val="17"/>
                <w:color w:val="auto"/>
              </w:rPr>
            </w:pPr>
          </w:p>
        </w:tc>
        <w:tc>
          <w:tcPr>
            <w:tcW w:w="40" w:type="dxa"/>
            <w:vAlign w:val="bottom"/>
            <w:tcBorders>
              <w:right w:val="single" w:sz="8" w:color="D9D9D9"/>
            </w:tcBorders>
            <w:shd w:val="clear" w:color="auto" w:fill="D9D9D9"/>
          </w:tcPr>
          <w:p>
            <w:pPr>
              <w:spacing w:after="0"/>
              <w:rPr>
                <w:sz w:val="17"/>
                <w:szCs w:val="17"/>
                <w:color w:val="auto"/>
              </w:rPr>
            </w:pPr>
          </w:p>
        </w:tc>
        <w:tc>
          <w:tcPr>
            <w:tcW w:w="420" w:type="dxa"/>
            <w:vAlign w:val="bottom"/>
            <w:tcBorders>
              <w:right w:val="single" w:sz="8" w:color="auto"/>
            </w:tcBorders>
            <w:gridSpan w:val="4"/>
            <w:shd w:val="clear" w:color="auto" w:fill="D9D9D9"/>
          </w:tcPr>
          <w:p>
            <w:pPr>
              <w:spacing w:after="0"/>
              <w:rPr>
                <w:sz w:val="17"/>
                <w:szCs w:val="17"/>
                <w:color w:val="auto"/>
              </w:rPr>
            </w:pPr>
          </w:p>
        </w:tc>
        <w:tc>
          <w:tcPr>
            <w:tcW w:w="40" w:type="dxa"/>
            <w:vAlign w:val="bottom"/>
            <w:tcBorders>
              <w:right w:val="single" w:sz="8" w:color="D9D9D9"/>
            </w:tcBorders>
            <w:shd w:val="clear" w:color="auto" w:fill="D9D9D9"/>
          </w:tcPr>
          <w:p>
            <w:pPr>
              <w:spacing w:after="0"/>
              <w:rPr>
                <w:sz w:val="17"/>
                <w:szCs w:val="17"/>
                <w:color w:val="auto"/>
              </w:rPr>
            </w:pPr>
          </w:p>
        </w:tc>
        <w:tc>
          <w:tcPr>
            <w:tcW w:w="40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6"/>
                <w:szCs w:val="16"/>
                <w:b w:val="1"/>
                <w:bCs w:val="1"/>
                <w:color w:val="auto"/>
                <w:highlight w:val="lightGray"/>
              </w:rPr>
              <w:t>ПМ</w:t>
            </w:r>
          </w:p>
        </w:tc>
        <w:tc>
          <w:tcPr>
            <w:tcW w:w="42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20" w:type="dxa"/>
            <w:vAlign w:val="bottom"/>
            <w:tcBorders>
              <w:right w:val="single" w:sz="8" w:color="D9D9D9"/>
            </w:tcBorders>
            <w:gridSpan w:val="3"/>
            <w:shd w:val="clear" w:color="auto" w:fill="D9D9D9"/>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280" w:type="dxa"/>
            <w:vAlign w:val="bottom"/>
            <w:tcBorders>
              <w:right w:val="single" w:sz="8" w:color="D9D9D9"/>
            </w:tcBorders>
            <w:gridSpan w:val="3"/>
            <w:shd w:val="clear" w:color="auto" w:fill="D9D9D9"/>
          </w:tcPr>
          <w:p>
            <w:pPr>
              <w:spacing w:after="0"/>
              <w:rPr>
                <w:sz w:val="17"/>
                <w:szCs w:val="17"/>
                <w:color w:val="auto"/>
              </w:rPr>
            </w:pPr>
          </w:p>
        </w:tc>
        <w:tc>
          <w:tcPr>
            <w:tcW w:w="140" w:type="dxa"/>
            <w:vAlign w:val="bottom"/>
            <w:tcBorders>
              <w:right w:val="single" w:sz="8" w:color="auto"/>
            </w:tcBorders>
            <w:shd w:val="clear" w:color="auto" w:fill="D9D9D9"/>
          </w:tcPr>
          <w:p>
            <w:pPr>
              <w:spacing w:after="0"/>
              <w:rPr>
                <w:sz w:val="17"/>
                <w:szCs w:val="17"/>
                <w:color w:val="auto"/>
              </w:rPr>
            </w:pPr>
          </w:p>
        </w:tc>
        <w:tc>
          <w:tcPr>
            <w:tcW w:w="440" w:type="dxa"/>
            <w:vAlign w:val="bottom"/>
            <w:tcBorders>
              <w:right w:val="single" w:sz="8" w:color="auto"/>
            </w:tcBorders>
            <w:gridSpan w:val="4"/>
            <w:shd w:val="clear" w:color="auto" w:fill="D9D9D9"/>
          </w:tcPr>
          <w:p>
            <w:pPr>
              <w:spacing w:after="0"/>
              <w:rPr>
                <w:sz w:val="17"/>
                <w:szCs w:val="17"/>
                <w:color w:val="auto"/>
              </w:rPr>
            </w:pPr>
          </w:p>
        </w:tc>
        <w:tc>
          <w:tcPr>
            <w:tcW w:w="440" w:type="dxa"/>
            <w:vAlign w:val="bottom"/>
            <w:tcBorders>
              <w:right w:val="single" w:sz="8" w:color="auto"/>
            </w:tcBorders>
            <w:gridSpan w:val="3"/>
            <w:shd w:val="clear" w:color="auto" w:fill="D9D9D9"/>
          </w:tcPr>
          <w:p>
            <w:pPr>
              <w:spacing w:after="0"/>
              <w:rPr>
                <w:sz w:val="17"/>
                <w:szCs w:val="17"/>
                <w:color w:val="auto"/>
              </w:rPr>
            </w:pPr>
          </w:p>
        </w:tc>
        <w:tc>
          <w:tcPr>
            <w:tcW w:w="460" w:type="dxa"/>
            <w:vAlign w:val="bottom"/>
            <w:tcBorders>
              <w:right w:val="single" w:sz="8" w:color="auto"/>
            </w:tcBorders>
            <w:gridSpan w:val="3"/>
            <w:shd w:val="clear" w:color="auto" w:fill="D9D9D9"/>
          </w:tcPr>
          <w:p>
            <w:pPr>
              <w:spacing w:after="0"/>
              <w:rPr>
                <w:sz w:val="17"/>
                <w:szCs w:val="17"/>
                <w:color w:val="auto"/>
              </w:rPr>
            </w:pPr>
          </w:p>
        </w:tc>
        <w:tc>
          <w:tcPr>
            <w:tcW w:w="60" w:type="dxa"/>
            <w:vAlign w:val="bottom"/>
            <w:tcBorders>
              <w:right w:val="single" w:sz="8" w:color="D9D9D9"/>
            </w:tcBorders>
            <w:shd w:val="clear" w:color="auto" w:fill="D9D9D9"/>
          </w:tcPr>
          <w:p>
            <w:pPr>
              <w:spacing w:after="0"/>
              <w:rPr>
                <w:sz w:val="17"/>
                <w:szCs w:val="17"/>
                <w:color w:val="auto"/>
              </w:rPr>
            </w:pPr>
          </w:p>
        </w:tc>
        <w:tc>
          <w:tcPr>
            <w:tcW w:w="420" w:type="dxa"/>
            <w:vAlign w:val="bottom"/>
            <w:tcBorders>
              <w:right w:val="single" w:sz="8" w:color="auto"/>
            </w:tcBorders>
            <w:gridSpan w:val="2"/>
            <w:shd w:val="clear" w:color="auto" w:fill="D9D9D9"/>
          </w:tcPr>
          <w:p>
            <w:pPr>
              <w:spacing w:after="0"/>
              <w:rPr>
                <w:sz w:val="17"/>
                <w:szCs w:val="17"/>
                <w:color w:val="auto"/>
              </w:rPr>
            </w:pPr>
          </w:p>
        </w:tc>
        <w:tc>
          <w:tcPr>
            <w:tcW w:w="720" w:type="dxa"/>
            <w:vAlign w:val="bottom"/>
            <w:tcBorders>
              <w:right w:val="single" w:sz="8" w:color="auto"/>
            </w:tcBorders>
            <w:gridSpan w:val="3"/>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207"/>
        </w:trPr>
        <w:tc>
          <w:tcPr>
            <w:tcW w:w="1020" w:type="dxa"/>
            <w:vAlign w:val="bottom"/>
            <w:tcBorders>
              <w:left w:val="single" w:sz="8" w:color="auto"/>
              <w:bottom w:val="single" w:sz="8" w:color="auto"/>
              <w:right w:val="single" w:sz="8" w:color="auto"/>
            </w:tcBorders>
            <w:gridSpan w:val="3"/>
            <w:shd w:val="clear" w:color="auto" w:fill="D9D9D9"/>
          </w:tcPr>
          <w:p>
            <w:pPr>
              <w:spacing w:after="0"/>
              <w:rPr>
                <w:sz w:val="17"/>
                <w:szCs w:val="17"/>
                <w:color w:val="auto"/>
              </w:rPr>
            </w:pPr>
          </w:p>
        </w:tc>
        <w:tc>
          <w:tcPr>
            <w:tcW w:w="28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4"/>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120" w:type="dxa"/>
            <w:vAlign w:val="bottom"/>
            <w:tcBorders>
              <w:bottom w:val="single" w:sz="8" w:color="auto"/>
              <w:right w:val="single" w:sz="8" w:color="D9D9D9"/>
            </w:tcBorders>
            <w:shd w:val="clear" w:color="auto" w:fill="D9D9D9"/>
          </w:tcPr>
          <w:p>
            <w:pPr>
              <w:spacing w:after="0"/>
              <w:rPr>
                <w:sz w:val="17"/>
                <w:szCs w:val="17"/>
                <w:color w:val="auto"/>
              </w:rPr>
            </w:pPr>
          </w:p>
        </w:tc>
        <w:tc>
          <w:tcPr>
            <w:tcW w:w="32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80" w:type="dxa"/>
            <w:vAlign w:val="bottom"/>
            <w:tcBorders>
              <w:bottom w:val="single" w:sz="8" w:color="auto"/>
              <w:right w:val="single" w:sz="8" w:color="D9D9D9"/>
            </w:tcBorders>
            <w:shd w:val="clear" w:color="auto" w:fill="D9D9D9"/>
          </w:tcPr>
          <w:p>
            <w:pPr>
              <w:spacing w:after="0"/>
              <w:rPr>
                <w:sz w:val="17"/>
                <w:szCs w:val="17"/>
                <w:color w:val="auto"/>
              </w:rPr>
            </w:pPr>
          </w:p>
        </w:tc>
        <w:tc>
          <w:tcPr>
            <w:tcW w:w="34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80" w:type="dxa"/>
            <w:vAlign w:val="bottom"/>
            <w:tcBorders>
              <w:bottom w:val="single" w:sz="8" w:color="auto"/>
              <w:right w:val="single" w:sz="8" w:color="D9D9D9"/>
            </w:tcBorders>
            <w:shd w:val="clear" w:color="auto" w:fill="D9D9D9"/>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480" w:type="dxa"/>
            <w:vAlign w:val="bottom"/>
            <w:tcBorders>
              <w:bottom w:val="single" w:sz="8" w:color="auto"/>
              <w:right w:val="single" w:sz="8" w:color="auto"/>
            </w:tcBorders>
            <w:gridSpan w:val="5"/>
          </w:tcPr>
          <w:p>
            <w:pPr>
              <w:spacing w:after="0"/>
              <w:rPr>
                <w:sz w:val="17"/>
                <w:szCs w:val="17"/>
                <w:color w:val="auto"/>
              </w:rPr>
            </w:pPr>
          </w:p>
        </w:tc>
        <w:tc>
          <w:tcPr>
            <w:tcW w:w="400" w:type="dxa"/>
            <w:vAlign w:val="bottom"/>
            <w:tcBorders>
              <w:left w:val="single" w:sz="8" w:color="D9D9D9"/>
              <w:bottom w:val="single" w:sz="8" w:color="auto"/>
              <w:right w:val="single" w:sz="8" w:color="auto"/>
            </w:tcBorders>
            <w:gridSpan w:val="2"/>
            <w:shd w:val="clear" w:color="auto" w:fill="D9D9D9"/>
          </w:tcPr>
          <w:p>
            <w:pPr>
              <w:spacing w:after="0"/>
              <w:rPr>
                <w:sz w:val="17"/>
                <w:szCs w:val="17"/>
                <w:color w:val="auto"/>
              </w:rPr>
            </w:pPr>
          </w:p>
        </w:tc>
        <w:tc>
          <w:tcPr>
            <w:tcW w:w="40" w:type="dxa"/>
            <w:vAlign w:val="bottom"/>
            <w:tcBorders>
              <w:bottom w:val="single" w:sz="8" w:color="auto"/>
              <w:right w:val="single" w:sz="8" w:color="D9D9D9"/>
            </w:tcBorders>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4"/>
            <w:shd w:val="clear" w:color="auto" w:fill="D9D9D9"/>
          </w:tcPr>
          <w:p>
            <w:pPr>
              <w:spacing w:after="0"/>
              <w:rPr>
                <w:sz w:val="17"/>
                <w:szCs w:val="17"/>
                <w:color w:val="auto"/>
              </w:rPr>
            </w:pPr>
          </w:p>
        </w:tc>
        <w:tc>
          <w:tcPr>
            <w:tcW w:w="40" w:type="dxa"/>
            <w:vAlign w:val="bottom"/>
            <w:tcBorders>
              <w:bottom w:val="single" w:sz="8" w:color="auto"/>
              <w:right w:val="single" w:sz="8" w:color="D9D9D9"/>
            </w:tcBorders>
            <w:shd w:val="clear" w:color="auto" w:fill="D9D9D9"/>
          </w:tcPr>
          <w:p>
            <w:pPr>
              <w:spacing w:after="0"/>
              <w:rPr>
                <w:sz w:val="17"/>
                <w:szCs w:val="17"/>
                <w:color w:val="auto"/>
              </w:rPr>
            </w:pPr>
          </w:p>
        </w:tc>
        <w:tc>
          <w:tcPr>
            <w:tcW w:w="40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20" w:type="dxa"/>
            <w:vAlign w:val="bottom"/>
            <w:tcBorders>
              <w:bottom w:val="single" w:sz="8" w:color="auto"/>
              <w:right w:val="single" w:sz="8" w:color="D9D9D9"/>
            </w:tcBorders>
            <w:gridSpan w:val="3"/>
            <w:shd w:val="clear" w:color="auto" w:fill="D9D9D9"/>
          </w:tcPr>
          <w:p>
            <w:pPr>
              <w:spacing w:after="0"/>
              <w:rPr>
                <w:sz w:val="17"/>
                <w:szCs w:val="17"/>
                <w:color w:val="auto"/>
              </w:rPr>
            </w:pPr>
          </w:p>
        </w:tc>
        <w:tc>
          <w:tcPr>
            <w:tcW w:w="40" w:type="dxa"/>
            <w:vAlign w:val="bottom"/>
            <w:tcBorders>
              <w:bottom w:val="single" w:sz="8" w:color="auto"/>
              <w:right w:val="single" w:sz="8" w:color="auto"/>
            </w:tcBorders>
          </w:tcPr>
          <w:p>
            <w:pPr>
              <w:spacing w:after="0"/>
              <w:rPr>
                <w:sz w:val="17"/>
                <w:szCs w:val="17"/>
                <w:color w:val="auto"/>
              </w:rPr>
            </w:pPr>
          </w:p>
        </w:tc>
        <w:tc>
          <w:tcPr>
            <w:tcW w:w="280" w:type="dxa"/>
            <w:vAlign w:val="bottom"/>
            <w:tcBorders>
              <w:bottom w:val="single" w:sz="8" w:color="auto"/>
              <w:right w:val="single" w:sz="8" w:color="D9D9D9"/>
            </w:tcBorders>
            <w:gridSpan w:val="3"/>
            <w:shd w:val="clear" w:color="auto" w:fill="D9D9D9"/>
          </w:tcPr>
          <w:p>
            <w:pPr>
              <w:spacing w:after="0"/>
              <w:rPr>
                <w:sz w:val="17"/>
                <w:szCs w:val="17"/>
                <w:color w:val="auto"/>
              </w:rPr>
            </w:pPr>
          </w:p>
        </w:tc>
        <w:tc>
          <w:tcPr>
            <w:tcW w:w="140" w:type="dxa"/>
            <w:vAlign w:val="bottom"/>
            <w:tcBorders>
              <w:bottom w:val="single" w:sz="8" w:color="auto"/>
              <w:right w:val="single" w:sz="8" w:color="auto"/>
            </w:tcBorders>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4"/>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60" w:type="dxa"/>
            <w:vAlign w:val="bottom"/>
            <w:tcBorders>
              <w:bottom w:val="single" w:sz="8" w:color="auto"/>
              <w:right w:val="single" w:sz="8" w:color="D9D9D9"/>
            </w:tcBorders>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2"/>
            <w:shd w:val="clear" w:color="auto" w:fill="D9D9D9"/>
          </w:tcPr>
          <w:p>
            <w:pPr>
              <w:spacing w:after="0"/>
              <w:rPr>
                <w:sz w:val="17"/>
                <w:szCs w:val="17"/>
                <w:color w:val="auto"/>
              </w:rPr>
            </w:pPr>
          </w:p>
        </w:tc>
        <w:tc>
          <w:tcPr>
            <w:tcW w:w="720" w:type="dxa"/>
            <w:vAlign w:val="bottom"/>
            <w:tcBorders>
              <w:bottom w:val="single" w:sz="8" w:color="auto"/>
              <w:right w:val="single" w:sz="8" w:color="auto"/>
            </w:tcBorders>
            <w:gridSpan w:val="3"/>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191"/>
        </w:trPr>
        <w:tc>
          <w:tcPr>
            <w:tcW w:w="120" w:type="dxa"/>
            <w:vAlign w:val="bottom"/>
            <w:tcBorders>
              <w:left w:val="single" w:sz="8" w:color="auto"/>
            </w:tcBorders>
          </w:tcPr>
          <w:p>
            <w:pPr>
              <w:spacing w:after="0"/>
              <w:rPr>
                <w:sz w:val="16"/>
                <w:szCs w:val="16"/>
                <w:color w:val="auto"/>
              </w:rPr>
            </w:pPr>
          </w:p>
        </w:tc>
        <w:tc>
          <w:tcPr>
            <w:tcW w:w="90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8"/>
                <w:szCs w:val="18"/>
                <w:color w:val="auto"/>
              </w:rPr>
              <w:t>ПП</w:t>
            </w:r>
            <w:r>
              <w:rPr>
                <w:rFonts w:ascii="Times New Roman" w:cs="Times New Roman" w:eastAsia="Times New Roman" w:hAnsi="Times New Roman"/>
                <w:sz w:val="18"/>
                <w:szCs w:val="18"/>
                <w:color w:val="auto"/>
              </w:rPr>
              <w:t>.03</w:t>
            </w:r>
          </w:p>
        </w:tc>
        <w:tc>
          <w:tcPr>
            <w:tcW w:w="284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18"/>
                <w:szCs w:val="18"/>
                <w:color w:val="auto"/>
              </w:rPr>
              <w:t>Производственная практика</w:t>
            </w:r>
          </w:p>
        </w:tc>
        <w:tc>
          <w:tcPr>
            <w:tcW w:w="8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6"/>
                <w:szCs w:val="16"/>
                <w:color w:val="auto"/>
              </w:rPr>
            </w:pPr>
          </w:p>
        </w:tc>
        <w:tc>
          <w:tcPr>
            <w:tcW w:w="100" w:type="dxa"/>
            <w:vAlign w:val="bottom"/>
            <w:gridSpan w:val="2"/>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2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2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gridSpan w:val="2"/>
          </w:tcPr>
          <w:p>
            <w:pPr>
              <w:spacing w:after="0"/>
              <w:rPr>
                <w:sz w:val="16"/>
                <w:szCs w:val="16"/>
                <w:color w:val="auto"/>
              </w:rPr>
            </w:pPr>
          </w:p>
        </w:tc>
        <w:tc>
          <w:tcPr>
            <w:tcW w:w="380" w:type="dxa"/>
            <w:vAlign w:val="bottom"/>
            <w:tcBorders>
              <w:right w:val="single" w:sz="8" w:color="auto"/>
            </w:tcBorders>
            <w:gridSpan w:val="3"/>
            <w:vMerge w:val="restart"/>
          </w:tcPr>
          <w:p>
            <w:pPr>
              <w:jc w:val="center"/>
              <w:ind w:right="16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24</w:t>
            </w:r>
          </w:p>
        </w:tc>
        <w:tc>
          <w:tcPr>
            <w:tcW w:w="120" w:type="dxa"/>
            <w:vAlign w:val="bottom"/>
            <w:tcBorders>
              <w:right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2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24</w:t>
            </w:r>
          </w:p>
        </w:tc>
        <w:tc>
          <w:tcPr>
            <w:tcW w:w="160" w:type="dxa"/>
            <w:vAlign w:val="bottom"/>
            <w:tcBorders>
              <w:right w:val="single" w:sz="8" w:color="auto"/>
            </w:tcBorders>
            <w:gridSpan w:val="2"/>
          </w:tcPr>
          <w:p>
            <w:pPr>
              <w:spacing w:after="0"/>
              <w:rPr>
                <w:sz w:val="16"/>
                <w:szCs w:val="16"/>
                <w:color w:val="auto"/>
              </w:rPr>
            </w:pPr>
          </w:p>
        </w:tc>
        <w:tc>
          <w:tcPr>
            <w:tcW w:w="32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color w:val="auto"/>
              </w:rPr>
              <w:t>24</w:t>
            </w:r>
          </w:p>
        </w:tc>
        <w:tc>
          <w:tcPr>
            <w:tcW w:w="120" w:type="dxa"/>
            <w:vAlign w:val="bottom"/>
            <w:tcBorders>
              <w:right w:val="single" w:sz="8" w:color="auto"/>
            </w:tcBorders>
          </w:tcPr>
          <w:p>
            <w:pPr>
              <w:spacing w:after="0"/>
              <w:rPr>
                <w:sz w:val="16"/>
                <w:szCs w:val="16"/>
                <w:color w:val="auto"/>
              </w:rPr>
            </w:pPr>
          </w:p>
        </w:tc>
        <w:tc>
          <w:tcPr>
            <w:tcW w:w="440" w:type="dxa"/>
            <w:vAlign w:val="bottom"/>
            <w:tcBorders>
              <w:right w:val="single" w:sz="8" w:color="auto"/>
            </w:tcBorders>
            <w:gridSpan w:val="3"/>
          </w:tcPr>
          <w:p>
            <w:pPr>
              <w:jc w:val="center"/>
              <w:ind w:right="60"/>
              <w:spacing w:after="0" w:line="191" w:lineRule="exact"/>
              <w:rPr>
                <w:sz w:val="20"/>
                <w:szCs w:val="20"/>
                <w:color w:val="auto"/>
              </w:rPr>
            </w:pPr>
            <w:r>
              <w:rPr>
                <w:rFonts w:ascii="Times New Roman" w:cs="Times New Roman" w:eastAsia="Times New Roman" w:hAnsi="Times New Roman"/>
                <w:sz w:val="18"/>
                <w:szCs w:val="18"/>
                <w:color w:val="auto"/>
                <w:w w:val="99"/>
              </w:rPr>
              <w:t>22</w:t>
            </w:r>
          </w:p>
        </w:tc>
        <w:tc>
          <w:tcPr>
            <w:tcW w:w="300" w:type="dxa"/>
            <w:vAlign w:val="bottom"/>
            <w:gridSpan w:val="2"/>
            <w:vMerge w:val="restart"/>
          </w:tcPr>
          <w:p>
            <w:pPr>
              <w:jc w:val="center"/>
              <w:ind w:left="10"/>
              <w:spacing w:after="0"/>
              <w:rPr>
                <w:sz w:val="20"/>
                <w:szCs w:val="20"/>
                <w:color w:val="auto"/>
              </w:rPr>
            </w:pPr>
            <w:r>
              <w:rPr>
                <w:rFonts w:ascii="Times New Roman" w:cs="Times New Roman" w:eastAsia="Times New Roman" w:hAnsi="Times New Roman"/>
                <w:sz w:val="18"/>
                <w:szCs w:val="18"/>
                <w:color w:val="auto"/>
                <w:w w:val="88"/>
              </w:rPr>
              <w:t>6</w:t>
            </w: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w w:val="88"/>
              </w:rPr>
              <w:t>–</w:t>
            </w:r>
          </w:p>
        </w:tc>
        <w:tc>
          <w:tcPr>
            <w:tcW w:w="80" w:type="dxa"/>
            <w:vAlign w:val="bottom"/>
          </w:tcPr>
          <w:p>
            <w:pPr>
              <w:spacing w:after="0"/>
              <w:rPr>
                <w:sz w:val="16"/>
                <w:szCs w:val="16"/>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w w:val="88"/>
              </w:rPr>
              <w:t>–</w:t>
            </w:r>
          </w:p>
        </w:tc>
        <w:tc>
          <w:tcPr>
            <w:tcW w:w="140" w:type="dxa"/>
            <w:vAlign w:val="bottom"/>
            <w:gridSpan w:val="2"/>
          </w:tcPr>
          <w:p>
            <w:pPr>
              <w:spacing w:after="0"/>
              <w:rPr>
                <w:sz w:val="16"/>
                <w:szCs w:val="16"/>
                <w:color w:val="auto"/>
              </w:rPr>
            </w:pPr>
          </w:p>
        </w:tc>
        <w:tc>
          <w:tcPr>
            <w:tcW w:w="320" w:type="dxa"/>
            <w:vAlign w:val="bottom"/>
            <w:tcBorders>
              <w:right w:val="single" w:sz="8" w:color="auto"/>
            </w:tcBorders>
            <w:gridSpan w:val="2"/>
            <w:vMerge w:val="restart"/>
          </w:tcPr>
          <w:p>
            <w:pPr>
              <w:jc w:val="center"/>
              <w:ind w:right="89"/>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gridSpan w:val="2"/>
          </w:tcPr>
          <w:p>
            <w:pPr>
              <w:spacing w:after="0"/>
              <w:rPr>
                <w:sz w:val="16"/>
                <w:szCs w:val="16"/>
                <w:color w:val="auto"/>
              </w:rPr>
            </w:pPr>
          </w:p>
        </w:tc>
        <w:tc>
          <w:tcPr>
            <w:tcW w:w="1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40" w:type="dxa"/>
            <w:vAlign w:val="bottom"/>
            <w:tcBorders>
              <w:right w:val="single" w:sz="8" w:color="auto"/>
            </w:tcBorders>
          </w:tcPr>
          <w:p>
            <w:pPr>
              <w:spacing w:after="0"/>
              <w:rPr>
                <w:sz w:val="16"/>
                <w:szCs w:val="16"/>
                <w:color w:val="auto"/>
              </w:rPr>
            </w:pPr>
          </w:p>
        </w:tc>
        <w:tc>
          <w:tcPr>
            <w:tcW w:w="140" w:type="dxa"/>
            <w:vAlign w:val="bottom"/>
            <w:gridSpan w:val="2"/>
          </w:tcPr>
          <w:p>
            <w:pPr>
              <w:spacing w:after="0"/>
              <w:rPr>
                <w:sz w:val="16"/>
                <w:szCs w:val="16"/>
                <w:color w:val="auto"/>
              </w:rPr>
            </w:pPr>
          </w:p>
        </w:tc>
        <w:tc>
          <w:tcPr>
            <w:tcW w:w="1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360" w:type="dxa"/>
            <w:vAlign w:val="bottom"/>
            <w:tcBorders>
              <w:right w:val="single" w:sz="8" w:color="auto"/>
            </w:tcBorders>
            <w:gridSpan w:val="2"/>
            <w:vMerge w:val="restart"/>
          </w:tcPr>
          <w:p>
            <w:pPr>
              <w:jc w:val="center"/>
              <w:ind w:right="14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Pr>
          <w:p>
            <w:pPr>
              <w:spacing w:after="0"/>
              <w:rPr>
                <w:sz w:val="16"/>
                <w:szCs w:val="16"/>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right w:val="single" w:sz="8" w:color="auto"/>
            </w:tcBorders>
          </w:tcPr>
          <w:p>
            <w:pPr>
              <w:spacing w:after="0"/>
              <w:rPr>
                <w:sz w:val="16"/>
                <w:szCs w:val="16"/>
                <w:color w:val="auto"/>
              </w:rPr>
            </w:pPr>
          </w:p>
        </w:tc>
        <w:tc>
          <w:tcPr>
            <w:tcW w:w="6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color w:val="auto"/>
              </w:rPr>
              <w:t>100</w:t>
            </w:r>
          </w:p>
        </w:tc>
        <w:tc>
          <w:tcPr>
            <w:tcW w:w="0" w:type="dxa"/>
            <w:vAlign w:val="bottom"/>
          </w:tcPr>
          <w:p>
            <w:pPr>
              <w:spacing w:after="0"/>
              <w:rPr>
                <w:sz w:val="1"/>
                <w:szCs w:val="1"/>
                <w:color w:val="auto"/>
              </w:rPr>
            </w:pPr>
          </w:p>
        </w:tc>
      </w:tr>
      <w:tr>
        <w:trPr>
          <w:trHeight w:val="106"/>
        </w:trPr>
        <w:tc>
          <w:tcPr>
            <w:tcW w:w="120" w:type="dxa"/>
            <w:vAlign w:val="bottom"/>
            <w:tcBorders>
              <w:left w:val="single" w:sz="8" w:color="auto"/>
            </w:tcBorders>
          </w:tcPr>
          <w:p>
            <w:pPr>
              <w:spacing w:after="0"/>
              <w:rPr>
                <w:sz w:val="9"/>
                <w:szCs w:val="9"/>
                <w:color w:val="auto"/>
              </w:rPr>
            </w:pPr>
          </w:p>
        </w:tc>
        <w:tc>
          <w:tcPr>
            <w:tcW w:w="900" w:type="dxa"/>
            <w:vAlign w:val="bottom"/>
            <w:tcBorders>
              <w:right w:val="single" w:sz="8" w:color="auto"/>
            </w:tcBorders>
            <w:gridSpan w:val="2"/>
            <w:vMerge w:val="continue"/>
          </w:tcPr>
          <w:p>
            <w:pPr>
              <w:spacing w:after="0"/>
              <w:rPr>
                <w:sz w:val="9"/>
                <w:szCs w:val="9"/>
                <w:color w:val="auto"/>
              </w:rPr>
            </w:pPr>
          </w:p>
        </w:tc>
        <w:tc>
          <w:tcPr>
            <w:tcW w:w="2840" w:type="dxa"/>
            <w:vAlign w:val="bottom"/>
            <w:tcBorders>
              <w:right w:val="single" w:sz="8" w:color="auto"/>
            </w:tcBorders>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gridSpan w:val="2"/>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100" w:type="dxa"/>
            <w:vAlign w:val="bottom"/>
            <w:gridSpan w:val="2"/>
          </w:tcPr>
          <w:p>
            <w:pPr>
              <w:spacing w:after="0"/>
              <w:rPr>
                <w:sz w:val="9"/>
                <w:szCs w:val="9"/>
                <w:color w:val="auto"/>
              </w:rPr>
            </w:pPr>
          </w:p>
        </w:tc>
        <w:tc>
          <w:tcPr>
            <w:tcW w:w="380" w:type="dxa"/>
            <w:vAlign w:val="bottom"/>
            <w:tcBorders>
              <w:right w:val="single" w:sz="8" w:color="auto"/>
            </w:tcBorders>
            <w:gridSpan w:val="3"/>
            <w:vMerge w:val="continue"/>
          </w:tcPr>
          <w:p>
            <w:pPr>
              <w:spacing w:after="0"/>
              <w:rPr>
                <w:sz w:val="9"/>
                <w:szCs w:val="9"/>
                <w:color w:val="auto"/>
              </w:rPr>
            </w:pPr>
          </w:p>
        </w:tc>
        <w:tc>
          <w:tcPr>
            <w:tcW w:w="28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0" w:type="dxa"/>
            <w:vAlign w:val="bottom"/>
          </w:tcPr>
          <w:p>
            <w:pPr>
              <w:spacing w:after="0"/>
              <w:rPr>
                <w:sz w:val="9"/>
                <w:szCs w:val="9"/>
                <w:color w:val="auto"/>
              </w:rPr>
            </w:pPr>
          </w:p>
        </w:tc>
        <w:tc>
          <w:tcPr>
            <w:tcW w:w="260" w:type="dxa"/>
            <w:vAlign w:val="bottom"/>
            <w:gridSpan w:val="2"/>
            <w:vMerge w:val="continue"/>
          </w:tcPr>
          <w:p>
            <w:pPr>
              <w:spacing w:after="0"/>
              <w:rPr>
                <w:sz w:val="9"/>
                <w:szCs w:val="9"/>
                <w:color w:val="auto"/>
              </w:rPr>
            </w:pPr>
          </w:p>
        </w:tc>
        <w:tc>
          <w:tcPr>
            <w:tcW w:w="160" w:type="dxa"/>
            <w:vAlign w:val="bottom"/>
            <w:tcBorders>
              <w:right w:val="single" w:sz="8" w:color="auto"/>
            </w:tcBorders>
            <w:gridSpan w:val="2"/>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40" w:type="dxa"/>
            <w:vAlign w:val="bottom"/>
            <w:tcBorders>
              <w:right w:val="single" w:sz="8" w:color="auto"/>
            </w:tcBorders>
            <w:gridSpan w:val="3"/>
            <w:vMerge w:val="restart"/>
          </w:tcPr>
          <w:p>
            <w:pPr>
              <w:jc w:val="center"/>
              <w:ind w:right="60"/>
              <w:spacing w:after="0"/>
              <w:rPr>
                <w:sz w:val="20"/>
                <w:szCs w:val="20"/>
                <w:color w:val="auto"/>
              </w:rPr>
            </w:pPr>
            <w:r>
              <w:rPr>
                <w:rFonts w:ascii="Times New Roman" w:cs="Times New Roman" w:eastAsia="Times New Roman" w:hAnsi="Times New Roman"/>
                <w:sz w:val="18"/>
                <w:szCs w:val="18"/>
                <w:color w:val="auto"/>
                <w:w w:val="99"/>
              </w:rPr>
              <w:t>(</w:t>
            </w:r>
            <w:r>
              <w:rPr>
                <w:rFonts w:ascii="Times New Roman" w:cs="Times New Roman" w:eastAsia="Times New Roman" w:hAnsi="Times New Roman"/>
                <w:sz w:val="18"/>
                <w:szCs w:val="18"/>
                <w:color w:val="auto"/>
                <w:w w:val="99"/>
              </w:rPr>
              <w:t>ПА</w:t>
            </w:r>
            <w:r>
              <w:rPr>
                <w:rFonts w:ascii="Times New Roman" w:cs="Times New Roman" w:eastAsia="Times New Roman" w:hAnsi="Times New Roman"/>
                <w:sz w:val="18"/>
                <w:szCs w:val="18"/>
                <w:color w:val="auto"/>
                <w:w w:val="99"/>
              </w:rPr>
              <w:t>)</w:t>
            </w: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40" w:type="dxa"/>
            <w:vAlign w:val="bottom"/>
            <w:gridSpan w:val="2"/>
          </w:tcPr>
          <w:p>
            <w:pPr>
              <w:spacing w:after="0"/>
              <w:rPr>
                <w:sz w:val="9"/>
                <w:szCs w:val="9"/>
                <w:color w:val="auto"/>
              </w:rPr>
            </w:pPr>
          </w:p>
        </w:tc>
        <w:tc>
          <w:tcPr>
            <w:tcW w:w="320" w:type="dxa"/>
            <w:vAlign w:val="bottom"/>
            <w:tcBorders>
              <w:right w:val="single" w:sz="8" w:color="auto"/>
            </w:tcBorders>
            <w:gridSpan w:val="2"/>
            <w:vMerge w:val="continue"/>
          </w:tcPr>
          <w:p>
            <w:pPr>
              <w:spacing w:after="0"/>
              <w:rPr>
                <w:sz w:val="9"/>
                <w:szCs w:val="9"/>
                <w:color w:val="auto"/>
              </w:rPr>
            </w:pPr>
          </w:p>
        </w:tc>
        <w:tc>
          <w:tcPr>
            <w:tcW w:w="120" w:type="dxa"/>
            <w:vAlign w:val="bottom"/>
            <w:gridSpan w:val="2"/>
          </w:tcPr>
          <w:p>
            <w:pPr>
              <w:spacing w:after="0"/>
              <w:rPr>
                <w:sz w:val="9"/>
                <w:szCs w:val="9"/>
                <w:color w:val="auto"/>
              </w:rPr>
            </w:pPr>
          </w:p>
        </w:tc>
        <w:tc>
          <w:tcPr>
            <w:tcW w:w="160" w:type="dxa"/>
            <w:vAlign w:val="bottom"/>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140" w:type="dxa"/>
            <w:vAlign w:val="bottom"/>
            <w:gridSpan w:val="2"/>
          </w:tcPr>
          <w:p>
            <w:pPr>
              <w:spacing w:after="0"/>
              <w:rPr>
                <w:sz w:val="9"/>
                <w:szCs w:val="9"/>
                <w:color w:val="auto"/>
              </w:rPr>
            </w:pPr>
          </w:p>
        </w:tc>
        <w:tc>
          <w:tcPr>
            <w:tcW w:w="18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360" w:type="dxa"/>
            <w:vAlign w:val="bottom"/>
            <w:tcBorders>
              <w:right w:val="single" w:sz="8" w:color="auto"/>
            </w:tcBorders>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60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1020" w:type="dxa"/>
            <w:vAlign w:val="bottom"/>
            <w:tcBorders>
              <w:left w:val="single" w:sz="8" w:color="auto"/>
              <w:bottom w:val="single" w:sz="8" w:color="auto"/>
              <w:right w:val="single" w:sz="8" w:color="auto"/>
            </w:tcBorders>
            <w:gridSpan w:val="3"/>
          </w:tcPr>
          <w:p>
            <w:pPr>
              <w:spacing w:after="0"/>
              <w:rPr>
                <w:sz w:val="9"/>
                <w:szCs w:val="9"/>
                <w:color w:val="auto"/>
              </w:rPr>
            </w:pPr>
          </w:p>
        </w:tc>
        <w:tc>
          <w:tcPr>
            <w:tcW w:w="2840" w:type="dxa"/>
            <w:vAlign w:val="bottom"/>
            <w:tcBorders>
              <w:bottom w:val="single" w:sz="8" w:color="auto"/>
              <w:right w:val="single" w:sz="8" w:color="auto"/>
            </w:tcBorders>
            <w:gridSpan w:val="3"/>
          </w:tcPr>
          <w:p>
            <w:pPr>
              <w:spacing w:after="0"/>
              <w:rPr>
                <w:sz w:val="9"/>
                <w:szCs w:val="9"/>
                <w:color w:val="auto"/>
              </w:rPr>
            </w:pPr>
          </w:p>
        </w:tc>
        <w:tc>
          <w:tcPr>
            <w:tcW w:w="42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2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5"/>
          </w:tcPr>
          <w:p>
            <w:pPr>
              <w:spacing w:after="0"/>
              <w:rPr>
                <w:sz w:val="9"/>
                <w:szCs w:val="9"/>
                <w:color w:val="auto"/>
              </w:rPr>
            </w:pPr>
          </w:p>
        </w:tc>
        <w:tc>
          <w:tcPr>
            <w:tcW w:w="400" w:type="dxa"/>
            <w:vAlign w:val="bottom"/>
            <w:tcBorders>
              <w:bottom w:val="single" w:sz="8" w:color="auto"/>
              <w:right w:val="single" w:sz="8" w:color="auto"/>
            </w:tcBorders>
            <w:gridSpan w:val="2"/>
          </w:tcPr>
          <w:p>
            <w:pPr>
              <w:spacing w:after="0"/>
              <w:rPr>
                <w:sz w:val="9"/>
                <w:szCs w:val="9"/>
                <w:color w:val="auto"/>
              </w:rPr>
            </w:pPr>
          </w:p>
        </w:tc>
        <w:tc>
          <w:tcPr>
            <w:tcW w:w="460" w:type="dxa"/>
            <w:vAlign w:val="bottom"/>
            <w:tcBorders>
              <w:bottom w:val="single" w:sz="8" w:color="auto"/>
              <w:right w:val="single" w:sz="8" w:color="auto"/>
            </w:tcBorders>
            <w:gridSpan w:val="5"/>
          </w:tcPr>
          <w:p>
            <w:pPr>
              <w:spacing w:after="0"/>
              <w:rPr>
                <w:sz w:val="9"/>
                <w:szCs w:val="9"/>
                <w:color w:val="auto"/>
              </w:rPr>
            </w:pPr>
          </w:p>
        </w:tc>
        <w:tc>
          <w:tcPr>
            <w:tcW w:w="44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vMerge w:val="continue"/>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2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4"/>
          </w:tcPr>
          <w:p>
            <w:pPr>
              <w:spacing w:after="0"/>
              <w:rPr>
                <w:sz w:val="9"/>
                <w:szCs w:val="9"/>
                <w:color w:val="auto"/>
              </w:rPr>
            </w:pPr>
          </w:p>
        </w:tc>
        <w:tc>
          <w:tcPr>
            <w:tcW w:w="42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tcPr>
          <w:p>
            <w:pPr>
              <w:spacing w:after="0"/>
              <w:rPr>
                <w:sz w:val="9"/>
                <w:szCs w:val="9"/>
                <w:color w:val="auto"/>
              </w:rPr>
            </w:pPr>
          </w:p>
        </w:tc>
        <w:tc>
          <w:tcPr>
            <w:tcW w:w="460" w:type="dxa"/>
            <w:vAlign w:val="bottom"/>
            <w:tcBorders>
              <w:bottom w:val="single" w:sz="8" w:color="auto"/>
              <w:right w:val="single" w:sz="8" w:color="auto"/>
            </w:tcBorders>
            <w:gridSpan w:val="3"/>
          </w:tcPr>
          <w:p>
            <w:pPr>
              <w:spacing w:after="0"/>
              <w:rPr>
                <w:sz w:val="9"/>
                <w:szCs w:val="9"/>
                <w:color w:val="auto"/>
              </w:rPr>
            </w:pPr>
          </w:p>
        </w:tc>
        <w:tc>
          <w:tcPr>
            <w:tcW w:w="480" w:type="dxa"/>
            <w:vAlign w:val="bottom"/>
            <w:tcBorders>
              <w:bottom w:val="single" w:sz="8" w:color="auto"/>
              <w:right w:val="single" w:sz="8" w:color="auto"/>
            </w:tcBorders>
            <w:gridSpan w:val="3"/>
          </w:tcPr>
          <w:p>
            <w:pPr>
              <w:spacing w:after="0"/>
              <w:rPr>
                <w:sz w:val="9"/>
                <w:szCs w:val="9"/>
                <w:color w:val="auto"/>
              </w:rPr>
            </w:pPr>
          </w:p>
        </w:tc>
        <w:tc>
          <w:tcPr>
            <w:tcW w:w="720" w:type="dxa"/>
            <w:vAlign w:val="bottom"/>
            <w:tcBorders>
              <w:bottom w:val="single" w:sz="8" w:color="auto"/>
              <w:right w:val="single" w:sz="8" w:color="auto"/>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201"/>
        </w:trPr>
        <w:tc>
          <w:tcPr>
            <w:tcW w:w="1020" w:type="dxa"/>
            <w:vAlign w:val="bottom"/>
            <w:tcBorders>
              <w:left w:val="single" w:sz="8" w:color="auto"/>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ПДП</w:t>
            </w:r>
            <w:r>
              <w:rPr>
                <w:rFonts w:ascii="Times New Roman" w:cs="Times New Roman" w:eastAsia="Times New Roman" w:hAnsi="Times New Roman"/>
                <w:sz w:val="18"/>
                <w:szCs w:val="18"/>
                <w:b w:val="1"/>
                <w:bCs w:val="1"/>
                <w:color w:val="auto"/>
              </w:rPr>
              <w:t>.00</w:t>
            </w:r>
          </w:p>
        </w:tc>
        <w:tc>
          <w:tcPr>
            <w:tcW w:w="28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Преддипломная практика</w:t>
            </w:r>
          </w:p>
        </w:tc>
        <w:tc>
          <w:tcPr>
            <w:tcW w:w="42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4"/>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bottom w:val="single" w:sz="8" w:color="auto"/>
              <w:right w:val="single" w:sz="8" w:color="BFBFBF"/>
            </w:tcBorders>
            <w:shd w:val="clear" w:color="auto" w:fill="BFBFBF"/>
          </w:tcPr>
          <w:p>
            <w:pPr>
              <w:spacing w:after="0"/>
              <w:rPr>
                <w:sz w:val="17"/>
                <w:szCs w:val="17"/>
                <w:color w:val="auto"/>
              </w:rPr>
            </w:pPr>
          </w:p>
        </w:tc>
        <w:tc>
          <w:tcPr>
            <w:tcW w:w="320" w:type="dxa"/>
            <w:vAlign w:val="bottom"/>
            <w:tcBorders>
              <w:bottom w:val="single" w:sz="8" w:color="auto"/>
              <w:right w:val="single" w:sz="8" w:color="auto"/>
            </w:tcBorders>
            <w:gridSpan w:val="2"/>
            <w:shd w:val="clear" w:color="auto" w:fill="BFBFBF"/>
          </w:tcPr>
          <w:p>
            <w:pPr>
              <w:jc w:val="center"/>
              <w:ind w:right="140"/>
              <w:spacing w:after="0" w:line="199" w:lineRule="exact"/>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tcBorders>
              <w:bottom w:val="single" w:sz="8" w:color="auto"/>
              <w:right w:val="single" w:sz="8" w:color="BFBFBF"/>
            </w:tcBorders>
            <w:shd w:val="clear" w:color="auto" w:fill="BFBFBF"/>
          </w:tcPr>
          <w:p>
            <w:pPr>
              <w:spacing w:after="0"/>
              <w:rPr>
                <w:sz w:val="17"/>
                <w:szCs w:val="17"/>
                <w:color w:val="auto"/>
              </w:rPr>
            </w:pPr>
          </w:p>
        </w:tc>
        <w:tc>
          <w:tcPr>
            <w:tcW w:w="340" w:type="dxa"/>
            <w:vAlign w:val="bottom"/>
            <w:tcBorders>
              <w:bottom w:val="single" w:sz="8" w:color="auto"/>
              <w:right w:val="single" w:sz="8" w:color="auto"/>
            </w:tcBorders>
            <w:gridSpan w:val="2"/>
            <w:shd w:val="clear" w:color="auto" w:fill="BFBFBF"/>
          </w:tcPr>
          <w:p>
            <w:pPr>
              <w:jc w:val="center"/>
              <w:ind w:right="120"/>
              <w:spacing w:after="0" w:line="199" w:lineRule="exact"/>
              <w:rPr>
                <w:sz w:val="20"/>
                <w:szCs w:val="20"/>
                <w:color w:val="auto"/>
              </w:rPr>
            </w:pPr>
            <w:r>
              <w:rPr>
                <w:rFonts w:ascii="Times New Roman" w:cs="Times New Roman" w:eastAsia="Times New Roman" w:hAnsi="Times New Roman"/>
                <w:sz w:val="18"/>
                <w:szCs w:val="18"/>
                <w:color w:val="auto"/>
              </w:rPr>
              <w:t>–</w:t>
            </w:r>
          </w:p>
        </w:tc>
        <w:tc>
          <w:tcPr>
            <w:tcW w:w="80" w:type="dxa"/>
            <w:vAlign w:val="bottom"/>
            <w:tcBorders>
              <w:bottom w:val="single" w:sz="8" w:color="auto"/>
              <w:right w:val="single" w:sz="8" w:color="BFBFBF"/>
            </w:tcBorders>
            <w:shd w:val="clear" w:color="auto" w:fill="BFBFBF"/>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BFBFBF"/>
          </w:tcPr>
          <w:p>
            <w:pPr>
              <w:jc w:val="center"/>
              <w:ind w:right="100"/>
              <w:spacing w:after="0" w:line="199" w:lineRule="exact"/>
              <w:rPr>
                <w:sz w:val="20"/>
                <w:szCs w:val="20"/>
                <w:color w:val="auto"/>
              </w:rPr>
            </w:pPr>
            <w:r>
              <w:rPr>
                <w:rFonts w:ascii="Times New Roman" w:cs="Times New Roman" w:eastAsia="Times New Roman" w:hAnsi="Times New Roman"/>
                <w:sz w:val="18"/>
                <w:szCs w:val="18"/>
                <w:color w:val="auto"/>
              </w:rPr>
              <w:t>–</w:t>
            </w:r>
          </w:p>
        </w:tc>
        <w:tc>
          <w:tcPr>
            <w:tcW w:w="480" w:type="dxa"/>
            <w:vAlign w:val="bottom"/>
            <w:tcBorders>
              <w:bottom w:val="single" w:sz="8" w:color="auto"/>
              <w:right w:val="single" w:sz="8" w:color="auto"/>
            </w:tcBorders>
            <w:gridSpan w:val="5"/>
          </w:tcPr>
          <w:p>
            <w:pPr>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tcBorders>
              <w:left w:val="single" w:sz="8" w:color="BFBFBF"/>
              <w:bottom w:val="single" w:sz="8" w:color="auto"/>
              <w:right w:val="single" w:sz="8" w:color="auto"/>
            </w:tcBorders>
            <w:gridSpan w:val="2"/>
            <w:shd w:val="clear" w:color="auto" w:fill="BFBFBF"/>
          </w:tcPr>
          <w:p>
            <w:pPr>
              <w:jc w:val="center"/>
              <w:ind w:right="60"/>
              <w:spacing w:after="0" w:line="199" w:lineRule="exact"/>
              <w:rPr>
                <w:sz w:val="20"/>
                <w:szCs w:val="20"/>
                <w:color w:val="auto"/>
              </w:rPr>
            </w:pPr>
            <w:r>
              <w:rPr>
                <w:rFonts w:ascii="Times New Roman" w:cs="Times New Roman" w:eastAsia="Times New Roman" w:hAnsi="Times New Roman"/>
                <w:sz w:val="18"/>
                <w:szCs w:val="18"/>
                <w:color w:val="auto"/>
              </w:rPr>
              <w:t>–</w:t>
            </w:r>
          </w:p>
        </w:tc>
        <w:tc>
          <w:tcPr>
            <w:tcW w:w="40" w:type="dxa"/>
            <w:vAlign w:val="bottom"/>
            <w:tcBorders>
              <w:bottom w:val="single" w:sz="8" w:color="auto"/>
              <w:right w:val="single" w:sz="8" w:color="BFBFBF"/>
            </w:tcBorders>
            <w:shd w:val="clear" w:color="auto" w:fill="BFBFBF"/>
          </w:tcPr>
          <w:p>
            <w:pPr>
              <w:spacing w:after="0"/>
              <w:rPr>
                <w:sz w:val="17"/>
                <w:szCs w:val="17"/>
                <w:color w:val="auto"/>
              </w:rPr>
            </w:pPr>
          </w:p>
        </w:tc>
        <w:tc>
          <w:tcPr>
            <w:tcW w:w="420" w:type="dxa"/>
            <w:vAlign w:val="bottom"/>
            <w:tcBorders>
              <w:bottom w:val="single" w:sz="8" w:color="auto"/>
              <w:right w:val="single" w:sz="8" w:color="auto"/>
            </w:tcBorders>
            <w:gridSpan w:val="4"/>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Borders>
              <w:bottom w:val="single" w:sz="8" w:color="auto"/>
              <w:right w:val="single" w:sz="8" w:color="BFBFBF"/>
            </w:tcBorders>
            <w:shd w:val="clear" w:color="auto" w:fill="BFBFBF"/>
          </w:tcPr>
          <w:p>
            <w:pPr>
              <w:spacing w:after="0"/>
              <w:rPr>
                <w:sz w:val="17"/>
                <w:szCs w:val="17"/>
                <w:color w:val="auto"/>
              </w:rPr>
            </w:pPr>
          </w:p>
        </w:tc>
        <w:tc>
          <w:tcPr>
            <w:tcW w:w="40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tcBorders>
              <w:bottom w:val="single" w:sz="8" w:color="auto"/>
              <w:right w:val="single" w:sz="8" w:color="auto"/>
            </w:tcBorders>
            <w:gridSpan w:val="3"/>
            <w:shd w:val="clear" w:color="auto" w:fill="BFBFBF"/>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460" w:type="dxa"/>
            <w:vAlign w:val="bottom"/>
            <w:tcBorders>
              <w:bottom w:val="single" w:sz="8" w:color="auto"/>
              <w:right w:val="single" w:sz="8" w:color="auto"/>
            </w:tcBorders>
            <w:gridSpan w:val="3"/>
            <w:shd w:val="clear" w:color="auto" w:fill="BFBFBF"/>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440" w:type="dxa"/>
            <w:vAlign w:val="bottom"/>
            <w:tcBorders>
              <w:bottom w:val="single" w:sz="8" w:color="auto"/>
              <w:right w:val="single" w:sz="8" w:color="auto"/>
            </w:tcBorders>
            <w:gridSpan w:val="3"/>
            <w:shd w:val="clear" w:color="auto" w:fill="BFBFBF"/>
          </w:tcPr>
          <w:p>
            <w:pPr>
              <w:jc w:val="right"/>
              <w:ind w:right="349"/>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440" w:type="dxa"/>
            <w:vAlign w:val="bottom"/>
            <w:tcBorders>
              <w:bottom w:val="single" w:sz="8" w:color="auto"/>
              <w:right w:val="single" w:sz="8" w:color="auto"/>
            </w:tcBorders>
            <w:gridSpan w:val="3"/>
            <w:shd w:val="clear" w:color="auto" w:fill="BFBFBF"/>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25</w:t>
            </w:r>
          </w:p>
        </w:tc>
        <w:tc>
          <w:tcPr>
            <w:tcW w:w="420" w:type="dxa"/>
            <w:vAlign w:val="bottom"/>
            <w:tcBorders>
              <w:bottom w:val="single" w:sz="8" w:color="auto"/>
              <w:right w:val="single" w:sz="8" w:color="BFBFBF"/>
            </w:tcBorders>
            <w:gridSpan w:val="3"/>
            <w:shd w:val="clear" w:color="auto" w:fill="BFBFBF"/>
          </w:tcPr>
          <w:p>
            <w:pPr>
              <w:spacing w:after="0"/>
              <w:rPr>
                <w:sz w:val="17"/>
                <w:szCs w:val="17"/>
                <w:color w:val="auto"/>
              </w:rPr>
            </w:pPr>
          </w:p>
        </w:tc>
        <w:tc>
          <w:tcPr>
            <w:tcW w:w="40" w:type="dxa"/>
            <w:vAlign w:val="bottom"/>
            <w:tcBorders>
              <w:bottom w:val="single" w:sz="8" w:color="auto"/>
              <w:right w:val="single" w:sz="8" w:color="auto"/>
            </w:tcBorders>
          </w:tcPr>
          <w:p>
            <w:pPr>
              <w:spacing w:after="0"/>
              <w:rPr>
                <w:sz w:val="17"/>
                <w:szCs w:val="17"/>
                <w:color w:val="auto"/>
              </w:rPr>
            </w:pPr>
          </w:p>
        </w:tc>
        <w:tc>
          <w:tcPr>
            <w:tcW w:w="280" w:type="dxa"/>
            <w:vAlign w:val="bottom"/>
            <w:tcBorders>
              <w:bottom w:val="single" w:sz="8" w:color="auto"/>
              <w:right w:val="single" w:sz="8" w:color="BFBFBF"/>
            </w:tcBorders>
            <w:gridSpan w:val="3"/>
            <w:shd w:val="clear" w:color="auto" w:fill="BFBFBF"/>
          </w:tcPr>
          <w:p>
            <w:pPr>
              <w:spacing w:after="0"/>
              <w:rPr>
                <w:sz w:val="17"/>
                <w:szCs w:val="17"/>
                <w:color w:val="auto"/>
              </w:rPr>
            </w:pPr>
          </w:p>
        </w:tc>
        <w:tc>
          <w:tcPr>
            <w:tcW w:w="140" w:type="dxa"/>
            <w:vAlign w:val="bottom"/>
            <w:tcBorders>
              <w:bottom w:val="single" w:sz="8" w:color="auto"/>
              <w:right w:val="single" w:sz="8" w:color="auto"/>
            </w:tcBorders>
            <w:shd w:val="clear" w:color="auto" w:fill="BFBFBF"/>
          </w:tcPr>
          <w:p>
            <w:pPr>
              <w:spacing w:after="0"/>
              <w:rPr>
                <w:sz w:val="17"/>
                <w:szCs w:val="17"/>
                <w:color w:val="auto"/>
              </w:rPr>
            </w:pPr>
          </w:p>
        </w:tc>
        <w:tc>
          <w:tcPr>
            <w:tcW w:w="440" w:type="dxa"/>
            <w:vAlign w:val="bottom"/>
            <w:tcBorders>
              <w:bottom w:val="single" w:sz="8" w:color="auto"/>
              <w:right w:val="single" w:sz="8" w:color="auto"/>
            </w:tcBorders>
            <w:gridSpan w:val="4"/>
            <w:shd w:val="clear" w:color="auto" w:fill="BFBFBF"/>
          </w:tcPr>
          <w:p>
            <w:pPr>
              <w:spacing w:after="0"/>
              <w:rPr>
                <w:sz w:val="17"/>
                <w:szCs w:val="17"/>
                <w:color w:val="auto"/>
              </w:rPr>
            </w:pPr>
          </w:p>
        </w:tc>
        <w:tc>
          <w:tcPr>
            <w:tcW w:w="440" w:type="dxa"/>
            <w:vAlign w:val="bottom"/>
            <w:tcBorders>
              <w:bottom w:val="single" w:sz="8" w:color="auto"/>
              <w:right w:val="single" w:sz="8" w:color="auto"/>
            </w:tcBorders>
            <w:gridSpan w:val="3"/>
            <w:shd w:val="clear" w:color="auto" w:fill="BFBFBF"/>
          </w:tcPr>
          <w:p>
            <w:pPr>
              <w:spacing w:after="0"/>
              <w:rPr>
                <w:sz w:val="17"/>
                <w:szCs w:val="17"/>
                <w:color w:val="auto"/>
              </w:rPr>
            </w:pPr>
          </w:p>
        </w:tc>
        <w:tc>
          <w:tcPr>
            <w:tcW w:w="460" w:type="dxa"/>
            <w:vAlign w:val="bottom"/>
            <w:tcBorders>
              <w:bottom w:val="single" w:sz="8" w:color="auto"/>
              <w:right w:val="single" w:sz="8" w:color="auto"/>
            </w:tcBorders>
            <w:gridSpan w:val="3"/>
            <w:shd w:val="clear" w:color="auto" w:fill="BFBFBF"/>
          </w:tcPr>
          <w:p>
            <w:pPr>
              <w:spacing w:after="0"/>
              <w:rPr>
                <w:sz w:val="17"/>
                <w:szCs w:val="17"/>
                <w:color w:val="auto"/>
              </w:rPr>
            </w:pPr>
          </w:p>
        </w:tc>
        <w:tc>
          <w:tcPr>
            <w:tcW w:w="60" w:type="dxa"/>
            <w:vAlign w:val="bottom"/>
            <w:tcBorders>
              <w:bottom w:val="single" w:sz="8" w:color="auto"/>
              <w:right w:val="single" w:sz="8" w:color="BFBFBF"/>
            </w:tcBorders>
            <w:shd w:val="clear" w:color="auto" w:fill="BFBFBF"/>
          </w:tcPr>
          <w:p>
            <w:pPr>
              <w:spacing w:after="0"/>
              <w:rPr>
                <w:sz w:val="17"/>
                <w:szCs w:val="17"/>
                <w:color w:val="auto"/>
              </w:rPr>
            </w:pPr>
          </w:p>
        </w:tc>
        <w:tc>
          <w:tcPr>
            <w:tcW w:w="420" w:type="dxa"/>
            <w:vAlign w:val="bottom"/>
            <w:tcBorders>
              <w:bottom w:val="single" w:sz="8" w:color="auto"/>
              <w:right w:val="single" w:sz="8" w:color="auto"/>
            </w:tcBorders>
            <w:gridSpan w:val="2"/>
            <w:shd w:val="clear" w:color="auto" w:fill="BFBFBF"/>
          </w:tcPr>
          <w:p>
            <w:pPr>
              <w:spacing w:after="0"/>
              <w:rPr>
                <w:sz w:val="17"/>
                <w:szCs w:val="17"/>
                <w:color w:val="auto"/>
              </w:rPr>
            </w:pPr>
          </w:p>
        </w:tc>
        <w:tc>
          <w:tcPr>
            <w:tcW w:w="720" w:type="dxa"/>
            <w:vAlign w:val="bottom"/>
            <w:tcBorders>
              <w:bottom w:val="single" w:sz="8" w:color="auto"/>
              <w:right w:val="single" w:sz="8" w:color="auto"/>
            </w:tcBorders>
            <w:gridSpan w:val="3"/>
            <w:shd w:val="clear" w:color="auto" w:fill="BFBFBF"/>
          </w:tcPr>
          <w:p>
            <w:pPr>
              <w:jc w:val="right"/>
              <w:ind w:right="720"/>
              <w:spacing w:after="0"/>
              <w:rPr>
                <w:sz w:val="20"/>
                <w:szCs w:val="20"/>
                <w:color w:val="auto"/>
              </w:rPr>
            </w:pPr>
            <w:r>
              <w:rPr>
                <w:rFonts w:ascii="Times New Roman" w:cs="Times New Roman" w:eastAsia="Times New Roman" w:hAnsi="Times New Roman"/>
                <w:sz w:val="18"/>
                <w:szCs w:val="18"/>
                <w:b w:val="1"/>
                <w:bCs w:val="1"/>
                <w:color w:val="auto"/>
              </w:rPr>
              <w:t>100</w:t>
            </w:r>
          </w:p>
        </w:tc>
        <w:tc>
          <w:tcPr>
            <w:tcW w:w="0" w:type="dxa"/>
            <w:vAlign w:val="bottom"/>
          </w:tcPr>
          <w:p>
            <w:pPr>
              <w:spacing w:after="0"/>
              <w:rPr>
                <w:sz w:val="1"/>
                <w:szCs w:val="1"/>
                <w:color w:val="auto"/>
              </w:rPr>
            </w:pPr>
          </w:p>
        </w:tc>
      </w:tr>
      <w:tr>
        <w:trPr>
          <w:trHeight w:val="196"/>
        </w:trPr>
        <w:tc>
          <w:tcPr>
            <w:tcW w:w="120" w:type="dxa"/>
            <w:vAlign w:val="bottom"/>
            <w:tcBorders>
              <w:left w:val="single" w:sz="8" w:color="auto"/>
            </w:tcBorders>
            <w:shd w:val="clear" w:color="auto" w:fill="BFBFBF"/>
          </w:tcPr>
          <w:p>
            <w:pPr>
              <w:spacing w:after="0"/>
              <w:rPr>
                <w:sz w:val="17"/>
                <w:szCs w:val="17"/>
                <w:color w:val="auto"/>
              </w:rPr>
            </w:pPr>
          </w:p>
        </w:tc>
        <w:tc>
          <w:tcPr>
            <w:tcW w:w="780" w:type="dxa"/>
            <w:vAlign w:val="bottom"/>
            <w:vMerge w:val="restart"/>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ГИА</w:t>
            </w:r>
            <w:r>
              <w:rPr>
                <w:rFonts w:ascii="Times New Roman" w:cs="Times New Roman" w:eastAsia="Times New Roman" w:hAnsi="Times New Roman"/>
                <w:sz w:val="18"/>
                <w:szCs w:val="18"/>
                <w:b w:val="1"/>
                <w:bCs w:val="1"/>
                <w:color w:val="auto"/>
              </w:rPr>
              <w:t>.00</w:t>
            </w:r>
          </w:p>
        </w:tc>
        <w:tc>
          <w:tcPr>
            <w:tcW w:w="120" w:type="dxa"/>
            <w:vAlign w:val="bottom"/>
            <w:tcBorders>
              <w:right w:val="single" w:sz="8" w:color="auto"/>
            </w:tcBorders>
            <w:shd w:val="clear" w:color="auto" w:fill="BFBFBF"/>
          </w:tcPr>
          <w:p>
            <w:pPr>
              <w:spacing w:after="0"/>
              <w:rPr>
                <w:sz w:val="17"/>
                <w:szCs w:val="17"/>
                <w:color w:val="auto"/>
              </w:rPr>
            </w:pPr>
          </w:p>
        </w:tc>
        <w:tc>
          <w:tcPr>
            <w:tcW w:w="2840" w:type="dxa"/>
            <w:vAlign w:val="bottom"/>
            <w:tcBorders>
              <w:right w:val="single" w:sz="8" w:color="auto"/>
            </w:tcBorders>
            <w:gridSpan w:val="3"/>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Государственная итоговая</w:t>
            </w:r>
          </w:p>
        </w:tc>
        <w:tc>
          <w:tcPr>
            <w:tcW w:w="80" w:type="dxa"/>
            <w:vAlign w:val="bottom"/>
            <w:shd w:val="clear" w:color="auto" w:fill="BFBFBF"/>
          </w:tcPr>
          <w:p>
            <w:pPr>
              <w:spacing w:after="0"/>
              <w:rPr>
                <w:sz w:val="17"/>
                <w:szCs w:val="17"/>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gridSpan w:val="2"/>
          </w:tcPr>
          <w:p>
            <w:pPr>
              <w:spacing w:after="0"/>
              <w:rPr>
                <w:sz w:val="17"/>
                <w:szCs w:val="17"/>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0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shd w:val="clear" w:color="auto" w:fill="BFBFBF"/>
          </w:tcPr>
          <w:p>
            <w:pPr>
              <w:spacing w:after="0"/>
              <w:rPr>
                <w:sz w:val="17"/>
                <w:szCs w:val="17"/>
                <w:color w:val="auto"/>
              </w:rPr>
            </w:pPr>
          </w:p>
        </w:tc>
        <w:tc>
          <w:tcPr>
            <w:tcW w:w="120" w:type="dxa"/>
            <w:vAlign w:val="bottom"/>
            <w:tcBorders>
              <w:right w:val="single" w:sz="8" w:color="BFBFBF"/>
            </w:tcBorders>
            <w:shd w:val="clear" w:color="auto" w:fill="BFBFBF"/>
          </w:tcPr>
          <w:p>
            <w:pPr>
              <w:spacing w:after="0"/>
              <w:rPr>
                <w:sz w:val="17"/>
                <w:szCs w:val="17"/>
                <w:color w:val="auto"/>
              </w:rPr>
            </w:pPr>
          </w:p>
        </w:tc>
        <w:tc>
          <w:tcPr>
            <w:tcW w:w="20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right w:val="single" w:sz="8" w:color="auto"/>
            </w:tcBorders>
            <w:shd w:val="clear" w:color="auto" w:fill="BFBFBF"/>
          </w:tcPr>
          <w:p>
            <w:pPr>
              <w:spacing w:after="0"/>
              <w:rPr>
                <w:sz w:val="17"/>
                <w:szCs w:val="17"/>
                <w:color w:val="auto"/>
              </w:rPr>
            </w:pPr>
          </w:p>
        </w:tc>
        <w:tc>
          <w:tcPr>
            <w:tcW w:w="80" w:type="dxa"/>
            <w:vAlign w:val="bottom"/>
            <w:tcBorders>
              <w:right w:val="single" w:sz="8" w:color="BFBFBF"/>
            </w:tcBorders>
            <w:shd w:val="clear" w:color="auto" w:fill="BFBFBF"/>
          </w:tcPr>
          <w:p>
            <w:pPr>
              <w:spacing w:after="0"/>
              <w:rPr>
                <w:sz w:val="17"/>
                <w:szCs w:val="17"/>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BFBFBF"/>
          </w:tcPr>
          <w:p>
            <w:pPr>
              <w:spacing w:after="0"/>
              <w:rPr>
                <w:sz w:val="17"/>
                <w:szCs w:val="17"/>
                <w:color w:val="auto"/>
              </w:rPr>
            </w:pPr>
          </w:p>
        </w:tc>
        <w:tc>
          <w:tcPr>
            <w:tcW w:w="80" w:type="dxa"/>
            <w:vAlign w:val="bottom"/>
            <w:tcBorders>
              <w:right w:val="single" w:sz="8" w:color="BFBFBF"/>
            </w:tcBorders>
            <w:shd w:val="clear" w:color="auto" w:fill="BFBFBF"/>
          </w:tcPr>
          <w:p>
            <w:pPr>
              <w:spacing w:after="0"/>
              <w:rPr>
                <w:sz w:val="17"/>
                <w:szCs w:val="17"/>
                <w:color w:val="auto"/>
              </w:rPr>
            </w:pPr>
          </w:p>
        </w:tc>
        <w:tc>
          <w:tcPr>
            <w:tcW w:w="24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BFBFBF"/>
          </w:tcPr>
          <w:p>
            <w:pPr>
              <w:spacing w:after="0"/>
              <w:rPr>
                <w:sz w:val="17"/>
                <w:szCs w:val="17"/>
                <w:color w:val="auto"/>
              </w:rPr>
            </w:pPr>
          </w:p>
        </w:tc>
        <w:tc>
          <w:tcPr>
            <w:tcW w:w="100" w:type="dxa"/>
            <w:vAlign w:val="bottom"/>
            <w:gridSpan w:val="2"/>
          </w:tcPr>
          <w:p>
            <w:pPr>
              <w:spacing w:after="0"/>
              <w:rPr>
                <w:sz w:val="17"/>
                <w:szCs w:val="17"/>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right w:val="single" w:sz="8" w:color="auto"/>
            </w:tcBorders>
            <w:gridSpan w:val="2"/>
            <w:shd w:val="clear" w:color="auto" w:fill="BFBFBF"/>
          </w:tcPr>
          <w:p>
            <w:pPr>
              <w:spacing w:after="0"/>
              <w:rPr>
                <w:sz w:val="17"/>
                <w:szCs w:val="17"/>
                <w:color w:val="auto"/>
              </w:rPr>
            </w:pPr>
          </w:p>
        </w:tc>
        <w:tc>
          <w:tcPr>
            <w:tcW w:w="280" w:type="dxa"/>
            <w:vAlign w:val="bottom"/>
            <w:tcBorders>
              <w:left w:val="single" w:sz="8" w:color="BFBFBF"/>
            </w:tcBorders>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right w:val="single" w:sz="8" w:color="auto"/>
            </w:tcBorders>
            <w:shd w:val="clear" w:color="auto" w:fill="BFBFBF"/>
          </w:tcPr>
          <w:p>
            <w:pPr>
              <w:spacing w:after="0"/>
              <w:rPr>
                <w:sz w:val="17"/>
                <w:szCs w:val="17"/>
                <w:color w:val="auto"/>
              </w:rPr>
            </w:pPr>
          </w:p>
        </w:tc>
        <w:tc>
          <w:tcPr>
            <w:tcW w:w="40" w:type="dxa"/>
            <w:vAlign w:val="bottom"/>
            <w:tcBorders>
              <w:right w:val="single" w:sz="8" w:color="BFBFBF"/>
            </w:tcBorders>
            <w:shd w:val="clear" w:color="auto" w:fill="BFBFBF"/>
          </w:tcPr>
          <w:p>
            <w:pPr>
              <w:spacing w:after="0"/>
              <w:rPr>
                <w:sz w:val="17"/>
                <w:szCs w:val="17"/>
                <w:color w:val="auto"/>
              </w:rPr>
            </w:pPr>
          </w:p>
        </w:tc>
        <w:tc>
          <w:tcPr>
            <w:tcW w:w="60" w:type="dxa"/>
            <w:vAlign w:val="bottom"/>
            <w:shd w:val="clear" w:color="auto" w:fill="BFBFBF"/>
          </w:tcPr>
          <w:p>
            <w:pPr>
              <w:spacing w:after="0"/>
              <w:rPr>
                <w:sz w:val="17"/>
                <w:szCs w:val="17"/>
                <w:color w:val="auto"/>
              </w:rPr>
            </w:pPr>
          </w:p>
        </w:tc>
        <w:tc>
          <w:tcPr>
            <w:tcW w:w="20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60" w:type="dxa"/>
            <w:vAlign w:val="bottom"/>
            <w:tcBorders>
              <w:right w:val="single" w:sz="8" w:color="auto"/>
            </w:tcBorders>
            <w:gridSpan w:val="2"/>
            <w:shd w:val="clear" w:color="auto" w:fill="BFBFBF"/>
          </w:tcPr>
          <w:p>
            <w:pPr>
              <w:spacing w:after="0"/>
              <w:rPr>
                <w:sz w:val="17"/>
                <w:szCs w:val="17"/>
                <w:color w:val="auto"/>
              </w:rPr>
            </w:pPr>
          </w:p>
        </w:tc>
        <w:tc>
          <w:tcPr>
            <w:tcW w:w="40" w:type="dxa"/>
            <w:vAlign w:val="bottom"/>
            <w:tcBorders>
              <w:right w:val="single" w:sz="8" w:color="BFBFBF"/>
            </w:tcBorders>
            <w:shd w:val="clear" w:color="auto" w:fill="BFBFBF"/>
          </w:tcPr>
          <w:p>
            <w:pPr>
              <w:spacing w:after="0"/>
              <w:rPr>
                <w:sz w:val="17"/>
                <w:szCs w:val="17"/>
                <w:color w:val="auto"/>
              </w:rPr>
            </w:pPr>
          </w:p>
        </w:tc>
        <w:tc>
          <w:tcPr>
            <w:tcW w:w="40" w:type="dxa"/>
            <w:vAlign w:val="bottom"/>
            <w:shd w:val="clear" w:color="auto" w:fill="BFBFBF"/>
          </w:tcPr>
          <w:p>
            <w:pPr>
              <w:spacing w:after="0"/>
              <w:rPr>
                <w:sz w:val="17"/>
                <w:szCs w:val="17"/>
                <w:color w:val="auto"/>
              </w:rPr>
            </w:pPr>
          </w:p>
        </w:tc>
        <w:tc>
          <w:tcPr>
            <w:tcW w:w="24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BFBFBF"/>
          </w:tcPr>
          <w:p>
            <w:pPr>
              <w:spacing w:after="0"/>
              <w:rPr>
                <w:sz w:val="17"/>
                <w:szCs w:val="17"/>
                <w:color w:val="auto"/>
              </w:rPr>
            </w:pPr>
          </w:p>
        </w:tc>
        <w:tc>
          <w:tcPr>
            <w:tcW w:w="80" w:type="dxa"/>
            <w:vAlign w:val="bottom"/>
            <w:shd w:val="clear" w:color="auto" w:fill="BFBFBF"/>
          </w:tcPr>
          <w:p>
            <w:pPr>
              <w:spacing w:after="0"/>
              <w:rPr>
                <w:sz w:val="17"/>
                <w:szCs w:val="17"/>
                <w:color w:val="auto"/>
              </w:rPr>
            </w:pPr>
          </w:p>
        </w:tc>
        <w:tc>
          <w:tcPr>
            <w:tcW w:w="24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BFBFBF"/>
          </w:tcPr>
          <w:p>
            <w:pPr>
              <w:spacing w:after="0"/>
              <w:rPr>
                <w:sz w:val="17"/>
                <w:szCs w:val="17"/>
                <w:color w:val="auto"/>
              </w:rPr>
            </w:pPr>
          </w:p>
        </w:tc>
        <w:tc>
          <w:tcPr>
            <w:tcW w:w="80" w:type="dxa"/>
            <w:vAlign w:val="bottom"/>
            <w:shd w:val="clear" w:color="auto" w:fill="BFBFBF"/>
          </w:tcPr>
          <w:p>
            <w:pPr>
              <w:spacing w:after="0"/>
              <w:rPr>
                <w:sz w:val="17"/>
                <w:szCs w:val="17"/>
                <w:color w:val="auto"/>
              </w:rPr>
            </w:pPr>
          </w:p>
        </w:tc>
        <w:tc>
          <w:tcPr>
            <w:tcW w:w="2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40" w:type="dxa"/>
            <w:vAlign w:val="bottom"/>
            <w:tcBorders>
              <w:right w:val="single" w:sz="8" w:color="auto"/>
            </w:tcBorders>
            <w:shd w:val="clear" w:color="auto" w:fill="BFBFBF"/>
          </w:tcPr>
          <w:p>
            <w:pPr>
              <w:spacing w:after="0"/>
              <w:rPr>
                <w:sz w:val="17"/>
                <w:szCs w:val="17"/>
                <w:color w:val="auto"/>
              </w:rPr>
            </w:pPr>
          </w:p>
        </w:tc>
        <w:tc>
          <w:tcPr>
            <w:tcW w:w="80" w:type="dxa"/>
            <w:vAlign w:val="bottom"/>
            <w:shd w:val="clear" w:color="auto" w:fill="BFBFBF"/>
          </w:tcPr>
          <w:p>
            <w:pPr>
              <w:spacing w:after="0"/>
              <w:rPr>
                <w:sz w:val="17"/>
                <w:szCs w:val="17"/>
                <w:color w:val="auto"/>
              </w:rPr>
            </w:pPr>
          </w:p>
        </w:tc>
        <w:tc>
          <w:tcPr>
            <w:tcW w:w="24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00" w:type="dxa"/>
            <w:vAlign w:val="bottom"/>
            <w:tcBorders>
              <w:right w:val="single" w:sz="8" w:color="auto"/>
            </w:tcBorders>
            <w:shd w:val="clear" w:color="auto" w:fill="BFBFBF"/>
          </w:tcPr>
          <w:p>
            <w:pPr>
              <w:spacing w:after="0"/>
              <w:rPr>
                <w:sz w:val="17"/>
                <w:szCs w:val="17"/>
                <w:color w:val="auto"/>
              </w:rPr>
            </w:pPr>
          </w:p>
        </w:tc>
        <w:tc>
          <w:tcPr>
            <w:tcW w:w="100" w:type="dxa"/>
            <w:vAlign w:val="bottom"/>
            <w:shd w:val="clear" w:color="auto" w:fill="BFBFBF"/>
          </w:tcPr>
          <w:p>
            <w:pPr>
              <w:spacing w:after="0"/>
              <w:rPr>
                <w:sz w:val="17"/>
                <w:szCs w:val="17"/>
                <w:color w:val="auto"/>
              </w:rPr>
            </w:pPr>
          </w:p>
        </w:tc>
        <w:tc>
          <w:tcPr>
            <w:tcW w:w="24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BFBFBF"/>
          </w:tcPr>
          <w:p>
            <w:pPr>
              <w:spacing w:after="0"/>
              <w:rPr>
                <w:sz w:val="17"/>
                <w:szCs w:val="17"/>
                <w:color w:val="auto"/>
              </w:rPr>
            </w:pPr>
          </w:p>
        </w:tc>
        <w:tc>
          <w:tcPr>
            <w:tcW w:w="80" w:type="dxa"/>
            <w:vAlign w:val="bottom"/>
            <w:shd w:val="clear" w:color="auto" w:fill="BFBFBF"/>
          </w:tcPr>
          <w:p>
            <w:pPr>
              <w:spacing w:after="0"/>
              <w:rPr>
                <w:sz w:val="17"/>
                <w:szCs w:val="17"/>
                <w:color w:val="auto"/>
              </w:rPr>
            </w:pPr>
          </w:p>
        </w:tc>
        <w:tc>
          <w:tcPr>
            <w:tcW w:w="24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shd w:val="clear" w:color="auto" w:fill="BFBFBF"/>
          </w:tcPr>
          <w:p>
            <w:pPr>
              <w:spacing w:after="0"/>
              <w:rPr>
                <w:sz w:val="17"/>
                <w:szCs w:val="17"/>
                <w:color w:val="auto"/>
              </w:rPr>
            </w:pPr>
          </w:p>
        </w:tc>
        <w:tc>
          <w:tcPr>
            <w:tcW w:w="0" w:type="dxa"/>
            <w:vAlign w:val="bottom"/>
          </w:tcPr>
          <w:p>
            <w:pPr>
              <w:spacing w:after="0"/>
              <w:rPr>
                <w:sz w:val="1"/>
                <w:szCs w:val="1"/>
                <w:color w:val="auto"/>
              </w:rPr>
            </w:pPr>
          </w:p>
        </w:tc>
      </w:tr>
      <w:tr>
        <w:trPr>
          <w:trHeight w:val="101"/>
        </w:trPr>
        <w:tc>
          <w:tcPr>
            <w:tcW w:w="120" w:type="dxa"/>
            <w:vAlign w:val="bottom"/>
            <w:tcBorders>
              <w:left w:val="single" w:sz="8" w:color="auto"/>
            </w:tcBorders>
            <w:shd w:val="clear" w:color="auto" w:fill="BFBFBF"/>
          </w:tcPr>
          <w:p>
            <w:pPr>
              <w:spacing w:after="0"/>
              <w:rPr>
                <w:sz w:val="8"/>
                <w:szCs w:val="8"/>
                <w:color w:val="auto"/>
              </w:rPr>
            </w:pPr>
          </w:p>
        </w:tc>
        <w:tc>
          <w:tcPr>
            <w:tcW w:w="78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600" w:type="dxa"/>
            <w:vAlign w:val="bottom"/>
            <w:vMerge w:val="restart"/>
            <w:shd w:val="clear" w:color="auto" w:fill="BFBFBF"/>
          </w:tcPr>
          <w:p>
            <w:pPr>
              <w:spacing w:after="0"/>
              <w:rPr>
                <w:sz w:val="20"/>
                <w:szCs w:val="20"/>
                <w:color w:val="auto"/>
              </w:rPr>
            </w:pPr>
            <w:r>
              <w:rPr>
                <w:rFonts w:ascii="Times New Roman" w:cs="Times New Roman" w:eastAsia="Times New Roman" w:hAnsi="Times New Roman"/>
                <w:sz w:val="18"/>
                <w:szCs w:val="18"/>
                <w:b w:val="1"/>
                <w:bCs w:val="1"/>
                <w:color w:val="auto"/>
              </w:rPr>
              <w:t>аттестация</w:t>
            </w:r>
          </w:p>
        </w:tc>
        <w:tc>
          <w:tcPr>
            <w:tcW w:w="14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gridSpan w:val="2"/>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00" w:type="dxa"/>
            <w:vAlign w:val="bottom"/>
            <w:vMerge w:val="continue"/>
            <w:shd w:val="clear" w:color="auto" w:fill="BFBFBF"/>
          </w:tcPr>
          <w:p>
            <w:pPr>
              <w:spacing w:after="0"/>
              <w:rPr>
                <w:sz w:val="8"/>
                <w:szCs w:val="8"/>
                <w:color w:val="auto"/>
              </w:rPr>
            </w:pPr>
          </w:p>
        </w:tc>
        <w:tc>
          <w:tcPr>
            <w:tcW w:w="140" w:type="dxa"/>
            <w:vAlign w:val="bottom"/>
            <w:tcBorders>
              <w:right w:val="single" w:sz="8" w:color="auto"/>
            </w:tcBorders>
            <w:shd w:val="clear" w:color="auto" w:fill="BFBFBF"/>
          </w:tcPr>
          <w:p>
            <w:pPr>
              <w:spacing w:after="0"/>
              <w:rPr>
                <w:sz w:val="8"/>
                <w:szCs w:val="8"/>
                <w:color w:val="auto"/>
              </w:rPr>
            </w:pPr>
          </w:p>
        </w:tc>
        <w:tc>
          <w:tcPr>
            <w:tcW w:w="120" w:type="dxa"/>
            <w:vAlign w:val="bottom"/>
            <w:tcBorders>
              <w:right w:val="single" w:sz="8" w:color="BFBFBF"/>
            </w:tcBorders>
            <w:shd w:val="clear" w:color="auto" w:fill="BFBFBF"/>
          </w:tcPr>
          <w:p>
            <w:pPr>
              <w:spacing w:after="0"/>
              <w:rPr>
                <w:sz w:val="8"/>
                <w:szCs w:val="8"/>
                <w:color w:val="auto"/>
              </w:rPr>
            </w:pPr>
          </w:p>
        </w:tc>
        <w:tc>
          <w:tcPr>
            <w:tcW w:w="20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40" w:type="dxa"/>
            <w:vAlign w:val="bottom"/>
            <w:tcBorders>
              <w:right w:val="single" w:sz="8" w:color="auto"/>
            </w:tcBorders>
            <w:shd w:val="clear" w:color="auto" w:fill="BFBFBF"/>
          </w:tcPr>
          <w:p>
            <w:pPr>
              <w:spacing w:after="0"/>
              <w:rPr>
                <w:sz w:val="8"/>
                <w:szCs w:val="8"/>
                <w:color w:val="auto"/>
              </w:rPr>
            </w:pPr>
          </w:p>
        </w:tc>
        <w:tc>
          <w:tcPr>
            <w:tcW w:w="80" w:type="dxa"/>
            <w:vAlign w:val="bottom"/>
            <w:tcBorders>
              <w:right w:val="single" w:sz="8" w:color="BFBFBF"/>
            </w:tcBorders>
            <w:shd w:val="clear" w:color="auto" w:fill="BFBFBF"/>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80" w:type="dxa"/>
            <w:vAlign w:val="bottom"/>
            <w:tcBorders>
              <w:right w:val="single" w:sz="8" w:color="BFBFBF"/>
            </w:tcBorders>
            <w:shd w:val="clear" w:color="auto" w:fill="BFBFBF"/>
          </w:tcPr>
          <w:p>
            <w:pPr>
              <w:spacing w:after="0"/>
              <w:rPr>
                <w:sz w:val="8"/>
                <w:szCs w:val="8"/>
                <w:color w:val="auto"/>
              </w:rPr>
            </w:pPr>
          </w:p>
        </w:tc>
        <w:tc>
          <w:tcPr>
            <w:tcW w:w="24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gridSpan w:val="2"/>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60" w:type="dxa"/>
            <w:vAlign w:val="bottom"/>
            <w:tcBorders>
              <w:right w:val="single" w:sz="8" w:color="auto"/>
            </w:tcBorders>
            <w:gridSpan w:val="2"/>
            <w:shd w:val="clear" w:color="auto" w:fill="BFBFBF"/>
          </w:tcPr>
          <w:p>
            <w:pPr>
              <w:spacing w:after="0"/>
              <w:rPr>
                <w:sz w:val="8"/>
                <w:szCs w:val="8"/>
                <w:color w:val="auto"/>
              </w:rPr>
            </w:pPr>
          </w:p>
        </w:tc>
        <w:tc>
          <w:tcPr>
            <w:tcW w:w="280" w:type="dxa"/>
            <w:vAlign w:val="bottom"/>
            <w:tcBorders>
              <w:left w:val="single" w:sz="8" w:color="BFBFBF"/>
            </w:tcBorders>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40" w:type="dxa"/>
            <w:vAlign w:val="bottom"/>
            <w:tcBorders>
              <w:right w:val="single" w:sz="8" w:color="BFBFBF"/>
            </w:tcBorders>
            <w:shd w:val="clear" w:color="auto" w:fill="BFBFBF"/>
          </w:tcPr>
          <w:p>
            <w:pPr>
              <w:spacing w:after="0"/>
              <w:rPr>
                <w:sz w:val="8"/>
                <w:szCs w:val="8"/>
                <w:color w:val="auto"/>
              </w:rPr>
            </w:pPr>
          </w:p>
        </w:tc>
        <w:tc>
          <w:tcPr>
            <w:tcW w:w="60" w:type="dxa"/>
            <w:vAlign w:val="bottom"/>
            <w:shd w:val="clear" w:color="auto" w:fill="BFBFBF"/>
          </w:tcPr>
          <w:p>
            <w:pPr>
              <w:spacing w:after="0"/>
              <w:rPr>
                <w:sz w:val="8"/>
                <w:szCs w:val="8"/>
                <w:color w:val="auto"/>
              </w:rPr>
            </w:pPr>
          </w:p>
        </w:tc>
        <w:tc>
          <w:tcPr>
            <w:tcW w:w="200" w:type="dxa"/>
            <w:vAlign w:val="bottom"/>
            <w:vMerge w:val="continue"/>
            <w:shd w:val="clear" w:color="auto" w:fill="BFBFBF"/>
          </w:tcPr>
          <w:p>
            <w:pPr>
              <w:spacing w:after="0"/>
              <w:rPr>
                <w:sz w:val="8"/>
                <w:szCs w:val="8"/>
                <w:color w:val="auto"/>
              </w:rPr>
            </w:pPr>
          </w:p>
        </w:tc>
        <w:tc>
          <w:tcPr>
            <w:tcW w:w="160" w:type="dxa"/>
            <w:vAlign w:val="bottom"/>
            <w:tcBorders>
              <w:right w:val="single" w:sz="8" w:color="auto"/>
            </w:tcBorders>
            <w:gridSpan w:val="2"/>
            <w:shd w:val="clear" w:color="auto" w:fill="BFBFBF"/>
          </w:tcPr>
          <w:p>
            <w:pPr>
              <w:spacing w:after="0"/>
              <w:rPr>
                <w:sz w:val="8"/>
                <w:szCs w:val="8"/>
                <w:color w:val="auto"/>
              </w:rPr>
            </w:pPr>
          </w:p>
        </w:tc>
        <w:tc>
          <w:tcPr>
            <w:tcW w:w="40" w:type="dxa"/>
            <w:vAlign w:val="bottom"/>
            <w:tcBorders>
              <w:right w:val="single" w:sz="8" w:color="BFBFBF"/>
            </w:tcBorders>
            <w:shd w:val="clear" w:color="auto" w:fill="BFBFBF"/>
          </w:tcPr>
          <w:p>
            <w:pPr>
              <w:spacing w:after="0"/>
              <w:rPr>
                <w:sz w:val="8"/>
                <w:szCs w:val="8"/>
                <w:color w:val="auto"/>
              </w:rPr>
            </w:pPr>
          </w:p>
        </w:tc>
        <w:tc>
          <w:tcPr>
            <w:tcW w:w="40" w:type="dxa"/>
            <w:vAlign w:val="bottom"/>
            <w:shd w:val="clear" w:color="auto" w:fill="BFBFBF"/>
          </w:tcPr>
          <w:p>
            <w:pPr>
              <w:spacing w:after="0"/>
              <w:rPr>
                <w:sz w:val="8"/>
                <w:szCs w:val="8"/>
                <w:color w:val="auto"/>
              </w:rPr>
            </w:pPr>
          </w:p>
        </w:tc>
        <w:tc>
          <w:tcPr>
            <w:tcW w:w="24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4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20" w:type="dxa"/>
            <w:vAlign w:val="bottom"/>
            <w:vMerge w:val="continue"/>
            <w:shd w:val="clear" w:color="auto" w:fill="BFBFBF"/>
          </w:tcPr>
          <w:p>
            <w:pPr>
              <w:spacing w:after="0"/>
              <w:rPr>
                <w:sz w:val="8"/>
                <w:szCs w:val="8"/>
                <w:color w:val="auto"/>
              </w:rPr>
            </w:pPr>
          </w:p>
        </w:tc>
        <w:tc>
          <w:tcPr>
            <w:tcW w:w="14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240" w:type="dxa"/>
            <w:vAlign w:val="bottom"/>
            <w:vMerge w:val="continue"/>
            <w:shd w:val="clear" w:color="auto" w:fill="BFBFBF"/>
          </w:tcPr>
          <w:p>
            <w:pPr>
              <w:spacing w:after="0"/>
              <w:rPr>
                <w:sz w:val="8"/>
                <w:szCs w:val="8"/>
                <w:color w:val="auto"/>
              </w:rPr>
            </w:pPr>
          </w:p>
        </w:tc>
        <w:tc>
          <w:tcPr>
            <w:tcW w:w="10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240" w:type="dxa"/>
            <w:vAlign w:val="bottom"/>
            <w:vMerge w:val="continue"/>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80" w:type="dxa"/>
            <w:vAlign w:val="bottom"/>
            <w:shd w:val="clear" w:color="auto" w:fill="BFBFBF"/>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020" w:type="dxa"/>
            <w:vAlign w:val="bottom"/>
            <w:tcBorders>
              <w:left w:val="single" w:sz="8" w:color="auto"/>
              <w:bottom w:val="single" w:sz="8" w:color="auto"/>
              <w:right w:val="single" w:sz="8" w:color="auto"/>
            </w:tcBorders>
            <w:gridSpan w:val="3"/>
            <w:shd w:val="clear" w:color="auto" w:fill="BFBFBF"/>
          </w:tcPr>
          <w:p>
            <w:pPr>
              <w:spacing w:after="0"/>
              <w:rPr>
                <w:sz w:val="9"/>
                <w:szCs w:val="9"/>
                <w:color w:val="auto"/>
              </w:rPr>
            </w:pPr>
          </w:p>
        </w:tc>
        <w:tc>
          <w:tcPr>
            <w:tcW w:w="100" w:type="dxa"/>
            <w:vAlign w:val="bottom"/>
            <w:tcBorders>
              <w:bottom w:val="single" w:sz="8" w:color="auto"/>
            </w:tcBorders>
            <w:shd w:val="clear" w:color="auto" w:fill="BFBFBF"/>
          </w:tcPr>
          <w:p>
            <w:pPr>
              <w:spacing w:after="0"/>
              <w:rPr>
                <w:sz w:val="9"/>
                <w:szCs w:val="9"/>
                <w:color w:val="auto"/>
              </w:rPr>
            </w:pPr>
          </w:p>
        </w:tc>
        <w:tc>
          <w:tcPr>
            <w:tcW w:w="2600" w:type="dxa"/>
            <w:vAlign w:val="bottom"/>
            <w:tcBorders>
              <w:bottom w:val="single" w:sz="8" w:color="auto"/>
            </w:tcBorders>
            <w:vMerge w:val="continue"/>
            <w:shd w:val="clear" w:color="auto" w:fill="BFBFBF"/>
          </w:tcPr>
          <w:p>
            <w:pPr>
              <w:spacing w:after="0"/>
              <w:rPr>
                <w:sz w:val="9"/>
                <w:szCs w:val="9"/>
                <w:color w:val="auto"/>
              </w:rPr>
            </w:pPr>
          </w:p>
        </w:tc>
        <w:tc>
          <w:tcPr>
            <w:tcW w:w="140" w:type="dxa"/>
            <w:vAlign w:val="bottom"/>
            <w:tcBorders>
              <w:bottom w:val="single" w:sz="8" w:color="auto"/>
              <w:right w:val="single" w:sz="8" w:color="auto"/>
            </w:tcBorders>
            <w:shd w:val="clear" w:color="auto" w:fill="BFBFBF"/>
          </w:tcPr>
          <w:p>
            <w:pPr>
              <w:spacing w:after="0"/>
              <w:rPr>
                <w:sz w:val="9"/>
                <w:szCs w:val="9"/>
                <w:color w:val="auto"/>
              </w:rPr>
            </w:pPr>
          </w:p>
        </w:tc>
        <w:tc>
          <w:tcPr>
            <w:tcW w:w="42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4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40" w:type="dxa"/>
            <w:vAlign w:val="bottom"/>
            <w:tcBorders>
              <w:bottom w:val="single" w:sz="8" w:color="auto"/>
              <w:right w:val="single" w:sz="8" w:color="auto"/>
            </w:tcBorders>
            <w:gridSpan w:val="4"/>
          </w:tcPr>
          <w:p>
            <w:pPr>
              <w:spacing w:after="0"/>
              <w:rPr>
                <w:sz w:val="9"/>
                <w:szCs w:val="9"/>
                <w:color w:val="auto"/>
              </w:rPr>
            </w:pPr>
          </w:p>
        </w:tc>
        <w:tc>
          <w:tcPr>
            <w:tcW w:w="44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4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120" w:type="dxa"/>
            <w:vAlign w:val="bottom"/>
            <w:tcBorders>
              <w:bottom w:val="single" w:sz="8" w:color="auto"/>
              <w:right w:val="single" w:sz="8" w:color="BFBFBF"/>
            </w:tcBorders>
            <w:shd w:val="clear" w:color="auto" w:fill="BFBFBF"/>
          </w:tcPr>
          <w:p>
            <w:pPr>
              <w:spacing w:after="0"/>
              <w:rPr>
                <w:sz w:val="9"/>
                <w:szCs w:val="9"/>
                <w:color w:val="auto"/>
              </w:rPr>
            </w:pPr>
          </w:p>
        </w:tc>
        <w:tc>
          <w:tcPr>
            <w:tcW w:w="3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44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6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80" w:type="dxa"/>
            <w:vAlign w:val="bottom"/>
            <w:tcBorders>
              <w:bottom w:val="single" w:sz="8" w:color="auto"/>
              <w:right w:val="single" w:sz="8" w:color="BFBFBF"/>
            </w:tcBorders>
            <w:shd w:val="clear" w:color="auto" w:fill="BFBFBF"/>
          </w:tcPr>
          <w:p>
            <w:pPr>
              <w:spacing w:after="0"/>
              <w:rPr>
                <w:sz w:val="9"/>
                <w:szCs w:val="9"/>
                <w:color w:val="auto"/>
              </w:rPr>
            </w:pPr>
          </w:p>
        </w:tc>
        <w:tc>
          <w:tcPr>
            <w:tcW w:w="34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80" w:type="dxa"/>
            <w:vAlign w:val="bottom"/>
            <w:tcBorders>
              <w:bottom w:val="single" w:sz="8" w:color="auto"/>
              <w:right w:val="single" w:sz="8" w:color="BFBFBF"/>
            </w:tcBorders>
            <w:shd w:val="clear" w:color="auto" w:fill="BFBFBF"/>
          </w:tcPr>
          <w:p>
            <w:pPr>
              <w:spacing w:after="0"/>
              <w:rPr>
                <w:sz w:val="9"/>
                <w:szCs w:val="9"/>
                <w:color w:val="auto"/>
              </w:rPr>
            </w:pPr>
          </w:p>
        </w:tc>
        <w:tc>
          <w:tcPr>
            <w:tcW w:w="36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480" w:type="dxa"/>
            <w:vAlign w:val="bottom"/>
            <w:tcBorders>
              <w:bottom w:val="single" w:sz="8" w:color="auto"/>
              <w:right w:val="single" w:sz="8" w:color="auto"/>
            </w:tcBorders>
            <w:gridSpan w:val="5"/>
          </w:tcPr>
          <w:p>
            <w:pPr>
              <w:spacing w:after="0"/>
              <w:rPr>
                <w:sz w:val="9"/>
                <w:szCs w:val="9"/>
                <w:color w:val="auto"/>
              </w:rPr>
            </w:pPr>
          </w:p>
        </w:tc>
        <w:tc>
          <w:tcPr>
            <w:tcW w:w="400" w:type="dxa"/>
            <w:vAlign w:val="bottom"/>
            <w:tcBorders>
              <w:left w:val="single" w:sz="8" w:color="BFBFBF"/>
              <w:bottom w:val="single" w:sz="8" w:color="auto"/>
              <w:right w:val="single" w:sz="8" w:color="auto"/>
            </w:tcBorders>
            <w:gridSpan w:val="2"/>
            <w:shd w:val="clear" w:color="auto" w:fill="BFBFBF"/>
          </w:tcPr>
          <w:p>
            <w:pPr>
              <w:spacing w:after="0"/>
              <w:rPr>
                <w:sz w:val="9"/>
                <w:szCs w:val="9"/>
                <w:color w:val="auto"/>
              </w:rPr>
            </w:pPr>
          </w:p>
        </w:tc>
        <w:tc>
          <w:tcPr>
            <w:tcW w:w="40" w:type="dxa"/>
            <w:vAlign w:val="bottom"/>
            <w:tcBorders>
              <w:bottom w:val="single" w:sz="8" w:color="auto"/>
              <w:right w:val="single" w:sz="8" w:color="BFBFBF"/>
            </w:tcBorders>
            <w:shd w:val="clear" w:color="auto" w:fill="BFBFBF"/>
          </w:tcPr>
          <w:p>
            <w:pPr>
              <w:spacing w:after="0"/>
              <w:rPr>
                <w:sz w:val="9"/>
                <w:szCs w:val="9"/>
                <w:color w:val="auto"/>
              </w:rPr>
            </w:pPr>
          </w:p>
        </w:tc>
        <w:tc>
          <w:tcPr>
            <w:tcW w:w="420" w:type="dxa"/>
            <w:vAlign w:val="bottom"/>
            <w:tcBorders>
              <w:bottom w:val="single" w:sz="8" w:color="auto"/>
              <w:right w:val="single" w:sz="8" w:color="auto"/>
            </w:tcBorders>
            <w:gridSpan w:val="4"/>
            <w:shd w:val="clear" w:color="auto" w:fill="BFBFBF"/>
          </w:tcPr>
          <w:p>
            <w:pPr>
              <w:spacing w:after="0"/>
              <w:rPr>
                <w:sz w:val="9"/>
                <w:szCs w:val="9"/>
                <w:color w:val="auto"/>
              </w:rPr>
            </w:pPr>
          </w:p>
        </w:tc>
        <w:tc>
          <w:tcPr>
            <w:tcW w:w="40" w:type="dxa"/>
            <w:vAlign w:val="bottom"/>
            <w:tcBorders>
              <w:bottom w:val="single" w:sz="8" w:color="auto"/>
              <w:right w:val="single" w:sz="8" w:color="BFBFBF"/>
            </w:tcBorders>
            <w:shd w:val="clear" w:color="auto" w:fill="BFBFBF"/>
          </w:tcPr>
          <w:p>
            <w:pPr>
              <w:spacing w:after="0"/>
              <w:rPr>
                <w:sz w:val="9"/>
                <w:szCs w:val="9"/>
                <w:color w:val="auto"/>
              </w:rPr>
            </w:pPr>
          </w:p>
        </w:tc>
        <w:tc>
          <w:tcPr>
            <w:tcW w:w="40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4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4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2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6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4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4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20" w:type="dxa"/>
            <w:vAlign w:val="bottom"/>
            <w:tcBorders>
              <w:bottom w:val="single" w:sz="8" w:color="auto"/>
              <w:right w:val="single" w:sz="8" w:color="BFBFBF"/>
            </w:tcBorders>
            <w:gridSpan w:val="3"/>
            <w:shd w:val="clear" w:color="auto" w:fill="BFBFBF"/>
          </w:tcPr>
          <w:p>
            <w:pPr>
              <w:spacing w:after="0"/>
              <w:rPr>
                <w:sz w:val="9"/>
                <w:szCs w:val="9"/>
                <w:color w:val="auto"/>
              </w:rPr>
            </w:pPr>
          </w:p>
        </w:tc>
        <w:tc>
          <w:tcPr>
            <w:tcW w:w="40" w:type="dxa"/>
            <w:vAlign w:val="bottom"/>
            <w:tcBorders>
              <w:bottom w:val="single" w:sz="8" w:color="auto"/>
              <w:right w:val="single" w:sz="8" w:color="auto"/>
            </w:tcBorders>
          </w:tcPr>
          <w:p>
            <w:pPr>
              <w:spacing w:after="0"/>
              <w:rPr>
                <w:sz w:val="9"/>
                <w:szCs w:val="9"/>
                <w:color w:val="auto"/>
              </w:rPr>
            </w:pPr>
          </w:p>
        </w:tc>
        <w:tc>
          <w:tcPr>
            <w:tcW w:w="280" w:type="dxa"/>
            <w:vAlign w:val="bottom"/>
            <w:tcBorders>
              <w:bottom w:val="single" w:sz="8" w:color="auto"/>
              <w:right w:val="single" w:sz="8" w:color="BFBFBF"/>
            </w:tcBorders>
            <w:gridSpan w:val="3"/>
            <w:shd w:val="clear" w:color="auto" w:fill="BFBFBF"/>
          </w:tcPr>
          <w:p>
            <w:pPr>
              <w:spacing w:after="0"/>
              <w:rPr>
                <w:sz w:val="9"/>
                <w:szCs w:val="9"/>
                <w:color w:val="auto"/>
              </w:rPr>
            </w:pPr>
          </w:p>
        </w:tc>
        <w:tc>
          <w:tcPr>
            <w:tcW w:w="140" w:type="dxa"/>
            <w:vAlign w:val="bottom"/>
            <w:tcBorders>
              <w:bottom w:val="single" w:sz="8" w:color="auto"/>
              <w:right w:val="single" w:sz="8" w:color="auto"/>
            </w:tcBorders>
            <w:shd w:val="clear" w:color="auto" w:fill="BFBFBF"/>
          </w:tcPr>
          <w:p>
            <w:pPr>
              <w:spacing w:after="0"/>
              <w:rPr>
                <w:sz w:val="9"/>
                <w:szCs w:val="9"/>
                <w:color w:val="auto"/>
              </w:rPr>
            </w:pPr>
          </w:p>
        </w:tc>
        <w:tc>
          <w:tcPr>
            <w:tcW w:w="440" w:type="dxa"/>
            <w:vAlign w:val="bottom"/>
            <w:tcBorders>
              <w:bottom w:val="single" w:sz="8" w:color="auto"/>
              <w:right w:val="single" w:sz="8" w:color="auto"/>
            </w:tcBorders>
            <w:gridSpan w:val="4"/>
            <w:shd w:val="clear" w:color="auto" w:fill="BFBFBF"/>
          </w:tcPr>
          <w:p>
            <w:pPr>
              <w:spacing w:after="0"/>
              <w:rPr>
                <w:sz w:val="9"/>
                <w:szCs w:val="9"/>
                <w:color w:val="auto"/>
              </w:rPr>
            </w:pPr>
          </w:p>
        </w:tc>
        <w:tc>
          <w:tcPr>
            <w:tcW w:w="44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46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60" w:type="dxa"/>
            <w:vAlign w:val="bottom"/>
            <w:tcBorders>
              <w:bottom w:val="single" w:sz="8" w:color="auto"/>
              <w:right w:val="single" w:sz="8" w:color="BFBFBF"/>
            </w:tcBorders>
            <w:shd w:val="clear" w:color="auto" w:fill="BFBFBF"/>
          </w:tcPr>
          <w:p>
            <w:pPr>
              <w:spacing w:after="0"/>
              <w:rPr>
                <w:sz w:val="9"/>
                <w:szCs w:val="9"/>
                <w:color w:val="auto"/>
              </w:rPr>
            </w:pPr>
          </w:p>
        </w:tc>
        <w:tc>
          <w:tcPr>
            <w:tcW w:w="42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720" w:type="dxa"/>
            <w:vAlign w:val="bottom"/>
            <w:tcBorders>
              <w:bottom w:val="single" w:sz="8" w:color="auto"/>
              <w:right w:val="single" w:sz="8" w:color="auto"/>
            </w:tcBorders>
            <w:gridSpan w:val="3"/>
            <w:shd w:val="clear" w:color="auto" w:fill="BFBFBF"/>
          </w:tcPr>
          <w:p>
            <w:pPr>
              <w:spacing w:after="0"/>
              <w:rPr>
                <w:sz w:val="9"/>
                <w:szCs w:val="9"/>
                <w:color w:val="auto"/>
              </w:rPr>
            </w:pPr>
          </w:p>
        </w:tc>
        <w:tc>
          <w:tcPr>
            <w:tcW w:w="0" w:type="dxa"/>
            <w:vAlign w:val="bottom"/>
          </w:tcPr>
          <w:p>
            <w:pPr>
              <w:spacing w:after="0"/>
              <w:rPr>
                <w:sz w:val="1"/>
                <w:szCs w:val="1"/>
                <w:color w:val="auto"/>
              </w:rPr>
            </w:pPr>
          </w:p>
        </w:tc>
      </w:tr>
      <w:tr>
        <w:trPr>
          <w:trHeight w:val="196"/>
        </w:trPr>
        <w:tc>
          <w:tcPr>
            <w:tcW w:w="3860" w:type="dxa"/>
            <w:vAlign w:val="bottom"/>
            <w:tcBorders>
              <w:left w:val="single" w:sz="8" w:color="auto"/>
              <w:bottom w:val="single" w:sz="8" w:color="auto"/>
              <w:right w:val="single" w:sz="8" w:color="auto"/>
            </w:tcBorders>
            <w:gridSpan w:val="6"/>
            <w:shd w:val="clear" w:color="auto" w:fill="D9D9D9"/>
          </w:tcPr>
          <w:p>
            <w:pPr>
              <w:spacing w:after="0"/>
              <w:rPr>
                <w:sz w:val="20"/>
                <w:szCs w:val="20"/>
                <w:color w:val="auto"/>
              </w:rPr>
            </w:pPr>
            <w:r>
              <w:rPr>
                <w:rFonts w:ascii="Times New Roman" w:cs="Times New Roman" w:eastAsia="Times New Roman" w:hAnsi="Times New Roman"/>
                <w:sz w:val="18"/>
                <w:szCs w:val="18"/>
                <w:b w:val="1"/>
                <w:bCs w:val="1"/>
                <w:color w:val="auto"/>
              </w:rPr>
              <w:t>Часы вариативной части</w:t>
            </w:r>
          </w:p>
        </w:tc>
        <w:tc>
          <w:tcPr>
            <w:tcW w:w="420" w:type="dxa"/>
            <w:vAlign w:val="bottom"/>
            <w:tcBorders>
              <w:bottom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4"/>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12</w:t>
            </w:r>
          </w:p>
        </w:tc>
        <w:tc>
          <w:tcPr>
            <w:tcW w:w="440" w:type="dxa"/>
            <w:vAlign w:val="bottom"/>
            <w:tcBorders>
              <w:bottom w:val="single" w:sz="8" w:color="auto"/>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12</w:t>
            </w:r>
          </w:p>
        </w:tc>
        <w:tc>
          <w:tcPr>
            <w:tcW w:w="440" w:type="dxa"/>
            <w:vAlign w:val="bottom"/>
            <w:tcBorders>
              <w:bottom w:val="single" w:sz="8" w:color="auto"/>
              <w:right w:val="single" w:sz="8" w:color="auto"/>
            </w:tcBorders>
            <w:gridSpan w:val="3"/>
            <w:shd w:val="clear" w:color="auto" w:fill="D9D9D9"/>
          </w:tcPr>
          <w:p>
            <w:pPr>
              <w:jc w:val="right"/>
              <w:ind w:right="349"/>
              <w:spacing w:after="0"/>
              <w:rPr>
                <w:sz w:val="20"/>
                <w:szCs w:val="20"/>
                <w:color w:val="auto"/>
              </w:rPr>
            </w:pPr>
            <w:r>
              <w:rPr>
                <w:rFonts w:ascii="Times New Roman" w:cs="Times New Roman" w:eastAsia="Times New Roman" w:hAnsi="Times New Roman"/>
                <w:sz w:val="18"/>
                <w:szCs w:val="18"/>
                <w:b w:val="1"/>
                <w:bCs w:val="1"/>
                <w:color w:val="auto"/>
                <w:highlight w:val="lightGray"/>
              </w:rPr>
              <w:t>12</w:t>
            </w:r>
          </w:p>
        </w:tc>
        <w:tc>
          <w:tcPr>
            <w:tcW w:w="120" w:type="dxa"/>
            <w:vAlign w:val="bottom"/>
            <w:tcBorders>
              <w:bottom w:val="single" w:sz="8" w:color="auto"/>
              <w:right w:val="single" w:sz="8" w:color="D9D9D9"/>
            </w:tcBorders>
            <w:shd w:val="clear" w:color="auto" w:fill="D9D9D9"/>
          </w:tcPr>
          <w:p>
            <w:pPr>
              <w:spacing w:after="0"/>
              <w:rPr>
                <w:sz w:val="17"/>
                <w:szCs w:val="17"/>
                <w:color w:val="auto"/>
              </w:rPr>
            </w:pPr>
          </w:p>
        </w:tc>
        <w:tc>
          <w:tcPr>
            <w:tcW w:w="320" w:type="dxa"/>
            <w:vAlign w:val="bottom"/>
            <w:tcBorders>
              <w:bottom w:val="single" w:sz="8" w:color="auto"/>
              <w:right w:val="single" w:sz="8" w:color="auto"/>
            </w:tcBorders>
            <w:gridSpan w:val="2"/>
            <w:shd w:val="clear" w:color="auto" w:fill="D9D9D9"/>
          </w:tcPr>
          <w:p>
            <w:pPr>
              <w:jc w:val="center"/>
              <w:ind w:right="140"/>
              <w:spacing w:after="0" w:line="196" w:lineRule="exact"/>
              <w:rPr>
                <w:sz w:val="20"/>
                <w:szCs w:val="20"/>
                <w:color w:val="auto"/>
              </w:rPr>
            </w:pPr>
            <w:r>
              <w:rPr>
                <w:rFonts w:ascii="Times New Roman" w:cs="Times New Roman" w:eastAsia="Times New Roman" w:hAnsi="Times New Roman"/>
                <w:sz w:val="18"/>
                <w:szCs w:val="18"/>
                <w:b w:val="1"/>
                <w:bCs w:val="1"/>
                <w:color w:val="auto"/>
                <w:highlight w:val="lightGray"/>
                <w:w w:val="99"/>
              </w:rPr>
              <w:t>12</w:t>
            </w:r>
          </w:p>
        </w:tc>
        <w:tc>
          <w:tcPr>
            <w:tcW w:w="440" w:type="dxa"/>
            <w:vAlign w:val="bottom"/>
            <w:tcBorders>
              <w:bottom w:val="single" w:sz="8" w:color="auto"/>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13</w:t>
            </w:r>
          </w:p>
        </w:tc>
        <w:tc>
          <w:tcPr>
            <w:tcW w:w="460" w:type="dxa"/>
            <w:vAlign w:val="bottom"/>
            <w:tcBorders>
              <w:bottom w:val="single" w:sz="8" w:color="auto"/>
              <w:right w:val="single" w:sz="8" w:color="auto"/>
            </w:tcBorders>
            <w:gridSpan w:val="3"/>
            <w:shd w:val="clear" w:color="auto" w:fill="D9D9D9"/>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highlight w:val="lightGray"/>
              </w:rPr>
              <w:t>12</w:t>
            </w:r>
          </w:p>
        </w:tc>
        <w:tc>
          <w:tcPr>
            <w:tcW w:w="80" w:type="dxa"/>
            <w:vAlign w:val="bottom"/>
            <w:tcBorders>
              <w:bottom w:val="single" w:sz="8" w:color="auto"/>
              <w:right w:val="single" w:sz="8" w:color="D9D9D9"/>
            </w:tcBorders>
            <w:shd w:val="clear" w:color="auto" w:fill="D9D9D9"/>
          </w:tcPr>
          <w:p>
            <w:pPr>
              <w:spacing w:after="0"/>
              <w:rPr>
                <w:sz w:val="17"/>
                <w:szCs w:val="17"/>
                <w:color w:val="auto"/>
              </w:rPr>
            </w:pPr>
          </w:p>
        </w:tc>
        <w:tc>
          <w:tcPr>
            <w:tcW w:w="340" w:type="dxa"/>
            <w:vAlign w:val="bottom"/>
            <w:tcBorders>
              <w:bottom w:val="single" w:sz="8" w:color="auto"/>
              <w:right w:val="single" w:sz="8" w:color="auto"/>
            </w:tcBorders>
            <w:gridSpan w:val="2"/>
            <w:shd w:val="clear" w:color="auto" w:fill="D9D9D9"/>
          </w:tcPr>
          <w:p>
            <w:pPr>
              <w:jc w:val="center"/>
              <w:ind w:right="120"/>
              <w:spacing w:after="0" w:line="196" w:lineRule="exact"/>
              <w:rPr>
                <w:sz w:val="20"/>
                <w:szCs w:val="20"/>
                <w:color w:val="auto"/>
              </w:rPr>
            </w:pPr>
            <w:r>
              <w:rPr>
                <w:rFonts w:ascii="Times New Roman" w:cs="Times New Roman" w:eastAsia="Times New Roman" w:hAnsi="Times New Roman"/>
                <w:sz w:val="18"/>
                <w:szCs w:val="18"/>
                <w:b w:val="1"/>
                <w:bCs w:val="1"/>
                <w:color w:val="auto"/>
                <w:highlight w:val="lightGray"/>
                <w:w w:val="99"/>
              </w:rPr>
              <w:t>12</w:t>
            </w:r>
          </w:p>
        </w:tc>
        <w:tc>
          <w:tcPr>
            <w:tcW w:w="80" w:type="dxa"/>
            <w:vAlign w:val="bottom"/>
            <w:tcBorders>
              <w:bottom w:val="single" w:sz="8" w:color="auto"/>
              <w:right w:val="single" w:sz="8" w:color="D9D9D9"/>
            </w:tcBorders>
            <w:shd w:val="clear" w:color="auto" w:fill="D9D9D9"/>
          </w:tcPr>
          <w:p>
            <w:pPr>
              <w:spacing w:after="0"/>
              <w:rPr>
                <w:sz w:val="17"/>
                <w:szCs w:val="17"/>
                <w:color w:val="auto"/>
              </w:rPr>
            </w:pPr>
          </w:p>
        </w:tc>
        <w:tc>
          <w:tcPr>
            <w:tcW w:w="360" w:type="dxa"/>
            <w:vAlign w:val="bottom"/>
            <w:tcBorders>
              <w:bottom w:val="single" w:sz="8" w:color="auto"/>
              <w:right w:val="single" w:sz="8" w:color="auto"/>
            </w:tcBorders>
            <w:gridSpan w:val="2"/>
            <w:shd w:val="clear" w:color="auto" w:fill="D9D9D9"/>
          </w:tcPr>
          <w:p>
            <w:pPr>
              <w:jc w:val="center"/>
              <w:ind w:right="100"/>
              <w:spacing w:after="0" w:line="196" w:lineRule="exact"/>
              <w:rPr>
                <w:sz w:val="20"/>
                <w:szCs w:val="20"/>
                <w:color w:val="auto"/>
              </w:rPr>
            </w:pPr>
            <w:r>
              <w:rPr>
                <w:rFonts w:ascii="Times New Roman" w:cs="Times New Roman" w:eastAsia="Times New Roman" w:hAnsi="Times New Roman"/>
                <w:sz w:val="18"/>
                <w:szCs w:val="18"/>
                <w:b w:val="1"/>
                <w:bCs w:val="1"/>
                <w:color w:val="auto"/>
                <w:highlight w:val="lightGray"/>
                <w:w w:val="99"/>
              </w:rPr>
              <w:t>12</w:t>
            </w:r>
          </w:p>
        </w:tc>
        <w:tc>
          <w:tcPr>
            <w:tcW w:w="480" w:type="dxa"/>
            <w:vAlign w:val="bottom"/>
            <w:tcBorders>
              <w:bottom w:val="single" w:sz="8" w:color="auto"/>
              <w:right w:val="single" w:sz="8" w:color="auto"/>
            </w:tcBorders>
            <w:gridSpan w:val="5"/>
          </w:tcPr>
          <w:p>
            <w:pPr>
              <w:jc w:val="right"/>
              <w:ind w:right="480"/>
              <w:spacing w:after="0"/>
              <w:rPr>
                <w:sz w:val="20"/>
                <w:szCs w:val="20"/>
                <w:color w:val="auto"/>
              </w:rPr>
            </w:pPr>
            <w:r>
              <w:rPr>
                <w:rFonts w:ascii="Times New Roman" w:cs="Times New Roman" w:eastAsia="Times New Roman" w:hAnsi="Times New Roman"/>
                <w:sz w:val="18"/>
                <w:szCs w:val="18"/>
                <w:b w:val="1"/>
                <w:bCs w:val="1"/>
                <w:color w:val="auto"/>
                <w:highlight w:val="lightGray"/>
              </w:rPr>
              <w:t>14</w:t>
            </w:r>
          </w:p>
        </w:tc>
        <w:tc>
          <w:tcPr>
            <w:tcW w:w="400" w:type="dxa"/>
            <w:vAlign w:val="bottom"/>
            <w:tcBorders>
              <w:left w:val="single" w:sz="8" w:color="D9D9D9"/>
              <w:bottom w:val="single" w:sz="8" w:color="auto"/>
              <w:right w:val="single" w:sz="8" w:color="auto"/>
            </w:tcBorders>
            <w:gridSpan w:val="2"/>
            <w:shd w:val="clear" w:color="auto" w:fill="D9D9D9"/>
          </w:tcPr>
          <w:p>
            <w:pPr>
              <w:jc w:val="center"/>
              <w:ind w:right="60"/>
              <w:spacing w:after="0" w:line="196" w:lineRule="exact"/>
              <w:rPr>
                <w:sz w:val="20"/>
                <w:szCs w:val="20"/>
                <w:color w:val="auto"/>
              </w:rPr>
            </w:pPr>
            <w:r>
              <w:rPr>
                <w:rFonts w:ascii="Times New Roman" w:cs="Times New Roman" w:eastAsia="Times New Roman" w:hAnsi="Times New Roman"/>
                <w:sz w:val="18"/>
                <w:szCs w:val="18"/>
                <w:b w:val="1"/>
                <w:bCs w:val="1"/>
                <w:color w:val="auto"/>
                <w:highlight w:val="lightGray"/>
                <w:w w:val="99"/>
              </w:rPr>
              <w:t>12</w:t>
            </w:r>
          </w:p>
        </w:tc>
        <w:tc>
          <w:tcPr>
            <w:tcW w:w="40" w:type="dxa"/>
            <w:vAlign w:val="bottom"/>
            <w:tcBorders>
              <w:bottom w:val="single" w:sz="8" w:color="auto"/>
              <w:right w:val="single" w:sz="8" w:color="D9D9D9"/>
            </w:tcBorders>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4"/>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12</w:t>
            </w:r>
          </w:p>
        </w:tc>
        <w:tc>
          <w:tcPr>
            <w:tcW w:w="440" w:type="dxa"/>
            <w:vAlign w:val="bottom"/>
            <w:tcBorders>
              <w:bottom w:val="single" w:sz="8" w:color="auto"/>
              <w:right w:val="single" w:sz="8" w:color="auto"/>
            </w:tcBorders>
            <w:gridSpan w:val="4"/>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12</w:t>
            </w:r>
          </w:p>
        </w:tc>
        <w:tc>
          <w:tcPr>
            <w:tcW w:w="440" w:type="dxa"/>
            <w:vAlign w:val="bottom"/>
            <w:tcBorders>
              <w:bottom w:val="single" w:sz="8" w:color="auto"/>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14</w:t>
            </w:r>
          </w:p>
        </w:tc>
        <w:tc>
          <w:tcPr>
            <w:tcW w:w="440" w:type="dxa"/>
            <w:vAlign w:val="bottom"/>
            <w:tcBorders>
              <w:bottom w:val="single" w:sz="8" w:color="auto"/>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18</w:t>
            </w:r>
          </w:p>
        </w:tc>
        <w:tc>
          <w:tcPr>
            <w:tcW w:w="420" w:type="dxa"/>
            <w:vAlign w:val="bottom"/>
            <w:tcBorders>
              <w:bottom w:val="single" w:sz="8" w:color="auto"/>
              <w:right w:val="single" w:sz="8" w:color="auto"/>
            </w:tcBorders>
            <w:gridSpan w:val="3"/>
            <w:shd w:val="clear" w:color="auto" w:fill="D9D9D9"/>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highlight w:val="lightGray"/>
              </w:rPr>
              <w:t>11</w:t>
            </w:r>
          </w:p>
        </w:tc>
        <w:tc>
          <w:tcPr>
            <w:tcW w:w="460" w:type="dxa"/>
            <w:vAlign w:val="bottom"/>
            <w:tcBorders>
              <w:bottom w:val="single" w:sz="8" w:color="auto"/>
              <w:right w:val="single" w:sz="8" w:color="auto"/>
            </w:tcBorders>
            <w:gridSpan w:val="3"/>
            <w:shd w:val="clear" w:color="auto" w:fill="D9D9D9"/>
          </w:tcPr>
          <w:p>
            <w:pPr>
              <w:jc w:val="right"/>
              <w:ind w:right="460"/>
              <w:spacing w:after="0"/>
              <w:rPr>
                <w:sz w:val="20"/>
                <w:szCs w:val="20"/>
                <w:color w:val="auto"/>
              </w:rPr>
            </w:pPr>
            <w:r>
              <w:rPr>
                <w:rFonts w:ascii="Times New Roman" w:cs="Times New Roman" w:eastAsia="Times New Roman" w:hAnsi="Times New Roman"/>
                <w:sz w:val="18"/>
                <w:szCs w:val="18"/>
                <w:b w:val="1"/>
                <w:bCs w:val="1"/>
                <w:color w:val="auto"/>
                <w:highlight w:val="lightGray"/>
              </w:rPr>
              <w:t>11</w:t>
            </w:r>
          </w:p>
        </w:tc>
        <w:tc>
          <w:tcPr>
            <w:tcW w:w="440" w:type="dxa"/>
            <w:vAlign w:val="bottom"/>
            <w:tcBorders>
              <w:bottom w:val="single" w:sz="8" w:color="auto"/>
              <w:right w:val="single" w:sz="8" w:color="auto"/>
            </w:tcBorders>
            <w:gridSpan w:val="3"/>
            <w:shd w:val="clear" w:color="auto" w:fill="D9D9D9"/>
          </w:tcPr>
          <w:p>
            <w:pPr>
              <w:jc w:val="right"/>
              <w:ind w:right="349"/>
              <w:spacing w:after="0"/>
              <w:rPr>
                <w:sz w:val="20"/>
                <w:szCs w:val="20"/>
                <w:color w:val="auto"/>
              </w:rPr>
            </w:pPr>
            <w:r>
              <w:rPr>
                <w:rFonts w:ascii="Times New Roman" w:cs="Times New Roman" w:eastAsia="Times New Roman" w:hAnsi="Times New Roman"/>
                <w:sz w:val="18"/>
                <w:szCs w:val="18"/>
                <w:b w:val="1"/>
                <w:bCs w:val="1"/>
                <w:color w:val="auto"/>
                <w:highlight w:val="lightGray"/>
              </w:rPr>
              <w:t>11</w:t>
            </w:r>
          </w:p>
        </w:tc>
        <w:tc>
          <w:tcPr>
            <w:tcW w:w="440" w:type="dxa"/>
            <w:vAlign w:val="bottom"/>
            <w:tcBorders>
              <w:bottom w:val="single" w:sz="8" w:color="auto"/>
              <w:right w:val="single" w:sz="8" w:color="auto"/>
            </w:tcBorders>
            <w:gridSpan w:val="3"/>
            <w:shd w:val="clear" w:color="auto" w:fill="D9D9D9"/>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highlight w:val="lightGray"/>
              </w:rPr>
              <w:t>11</w:t>
            </w:r>
          </w:p>
        </w:tc>
        <w:tc>
          <w:tcPr>
            <w:tcW w:w="420" w:type="dxa"/>
            <w:vAlign w:val="bottom"/>
            <w:tcBorders>
              <w:bottom w:val="single" w:sz="8" w:color="auto"/>
              <w:right w:val="single" w:sz="8" w:color="D9D9D9"/>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Borders>
              <w:bottom w:val="single" w:sz="8" w:color="auto"/>
              <w:right w:val="single" w:sz="8" w:color="auto"/>
            </w:tcBorders>
          </w:tcPr>
          <w:p>
            <w:pPr>
              <w:spacing w:after="0"/>
              <w:rPr>
                <w:sz w:val="17"/>
                <w:szCs w:val="17"/>
                <w:color w:val="auto"/>
              </w:rPr>
            </w:pPr>
          </w:p>
        </w:tc>
        <w:tc>
          <w:tcPr>
            <w:tcW w:w="280" w:type="dxa"/>
            <w:vAlign w:val="bottom"/>
            <w:tcBorders>
              <w:bottom w:val="single" w:sz="8" w:color="auto"/>
              <w:right w:val="single" w:sz="8" w:color="D9D9D9"/>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Borders>
              <w:bottom w:val="single" w:sz="8" w:color="auto"/>
              <w:right w:val="single" w:sz="8" w:color="auto"/>
            </w:tcBorders>
            <w:shd w:val="clear" w:color="auto" w:fill="D9D9D9"/>
          </w:tcPr>
          <w:p>
            <w:pPr>
              <w:spacing w:after="0"/>
              <w:rPr>
                <w:sz w:val="17"/>
                <w:szCs w:val="17"/>
                <w:color w:val="auto"/>
              </w:rPr>
            </w:pPr>
          </w:p>
        </w:tc>
        <w:tc>
          <w:tcPr>
            <w:tcW w:w="440" w:type="dxa"/>
            <w:vAlign w:val="bottom"/>
            <w:tcBorders>
              <w:bottom w:val="single" w:sz="8" w:color="auto"/>
              <w:right w:val="single" w:sz="8" w:color="auto"/>
            </w:tcBorders>
            <w:gridSpan w:val="4"/>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40" w:type="dxa"/>
            <w:vAlign w:val="bottom"/>
            <w:tcBorders>
              <w:bottom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bottom w:val="single" w:sz="8" w:color="auto"/>
              <w:right w:val="single" w:sz="8" w:color="auto"/>
            </w:tcBorders>
            <w:gridSpan w:val="3"/>
            <w:shd w:val="clear" w:color="auto" w:fill="D9D9D9"/>
          </w:tcPr>
          <w:p>
            <w:pPr>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tcBorders>
              <w:bottom w:val="single" w:sz="8" w:color="auto"/>
              <w:right w:val="single" w:sz="8" w:color="D9D9D9"/>
            </w:tcBorders>
            <w:shd w:val="clear" w:color="auto" w:fill="D9D9D9"/>
          </w:tcPr>
          <w:p>
            <w:pPr>
              <w:spacing w:after="0"/>
              <w:rPr>
                <w:sz w:val="17"/>
                <w:szCs w:val="17"/>
                <w:color w:val="auto"/>
              </w:rPr>
            </w:pPr>
          </w:p>
        </w:tc>
        <w:tc>
          <w:tcPr>
            <w:tcW w:w="420" w:type="dxa"/>
            <w:vAlign w:val="bottom"/>
            <w:tcBorders>
              <w:bottom w:val="single" w:sz="8" w:color="auto"/>
              <w:right w:val="single" w:sz="8" w:color="auto"/>
            </w:tcBorders>
            <w:gridSpan w:val="2"/>
            <w:shd w:val="clear" w:color="auto" w:fill="D9D9D9"/>
          </w:tcPr>
          <w:p>
            <w:pPr>
              <w:jc w:val="center"/>
              <w:ind w:right="39"/>
              <w:spacing w:after="0" w:line="196" w:lineRule="exact"/>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auto"/>
              <w:right w:val="single" w:sz="8" w:color="auto"/>
            </w:tcBorders>
            <w:gridSpan w:val="3"/>
            <w:shd w:val="clear" w:color="auto" w:fill="D9D9D9"/>
          </w:tcPr>
          <w:p>
            <w:pPr>
              <w:jc w:val="right"/>
              <w:ind w:right="720"/>
              <w:spacing w:after="0"/>
              <w:rPr>
                <w:sz w:val="20"/>
                <w:szCs w:val="20"/>
                <w:color w:val="auto"/>
              </w:rPr>
            </w:pPr>
            <w:r>
              <w:rPr>
                <w:rFonts w:ascii="Times New Roman" w:cs="Times New Roman" w:eastAsia="Times New Roman" w:hAnsi="Times New Roman"/>
                <w:sz w:val="18"/>
                <w:szCs w:val="18"/>
                <w:b w:val="1"/>
                <w:bCs w:val="1"/>
                <w:color w:val="auto"/>
              </w:rPr>
              <w:t>223</w:t>
            </w:r>
          </w:p>
        </w:tc>
        <w:tc>
          <w:tcPr>
            <w:tcW w:w="0" w:type="dxa"/>
            <w:vAlign w:val="bottom"/>
          </w:tcPr>
          <w:p>
            <w:pPr>
              <w:spacing w:after="0"/>
              <w:rPr>
                <w:sz w:val="1"/>
                <w:szCs w:val="1"/>
                <w:color w:val="auto"/>
              </w:rPr>
            </w:pPr>
          </w:p>
        </w:tc>
      </w:tr>
      <w:tr>
        <w:trPr>
          <w:trHeight w:val="196"/>
        </w:trPr>
        <w:tc>
          <w:tcPr>
            <w:tcW w:w="3860" w:type="dxa"/>
            <w:vAlign w:val="bottom"/>
            <w:tcBorders>
              <w:left w:val="single" w:sz="8" w:color="auto"/>
              <w:right w:val="single" w:sz="8" w:color="auto"/>
            </w:tcBorders>
            <w:gridSpan w:val="6"/>
          </w:tcPr>
          <w:p>
            <w:pPr>
              <w:spacing w:after="0"/>
              <w:rPr>
                <w:sz w:val="20"/>
                <w:szCs w:val="20"/>
                <w:color w:val="auto"/>
              </w:rPr>
            </w:pPr>
            <w:r>
              <w:rPr>
                <w:rFonts w:ascii="Times New Roman" w:cs="Times New Roman" w:eastAsia="Times New Roman" w:hAnsi="Times New Roman"/>
                <w:sz w:val="18"/>
                <w:szCs w:val="18"/>
                <w:b w:val="1"/>
                <w:bCs w:val="1"/>
                <w:color w:val="auto"/>
              </w:rPr>
              <w:t>Всего часов в неделю обязательных</w:t>
            </w:r>
          </w:p>
        </w:tc>
        <w:tc>
          <w:tcPr>
            <w:tcW w:w="80" w:type="dxa"/>
            <w:vAlign w:val="bottom"/>
          </w:tcPr>
          <w:p>
            <w:pPr>
              <w:spacing w:after="0"/>
              <w:rPr>
                <w:sz w:val="17"/>
                <w:szCs w:val="17"/>
                <w:color w:val="auto"/>
              </w:rPr>
            </w:pPr>
          </w:p>
        </w:tc>
        <w:tc>
          <w:tcPr>
            <w:tcW w:w="340" w:type="dxa"/>
            <w:vAlign w:val="bottom"/>
            <w:tcBorders>
              <w:right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7"/>
                <w:szCs w:val="17"/>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88"/>
              </w:rPr>
              <w:t>–</w:t>
            </w:r>
          </w:p>
        </w:tc>
        <w:tc>
          <w:tcPr>
            <w:tcW w:w="120" w:type="dxa"/>
            <w:vAlign w:val="bottom"/>
            <w:tcBorders>
              <w:right w:val="single" w:sz="8" w:color="auto"/>
            </w:tcBorders>
          </w:tcPr>
          <w:p>
            <w:pPr>
              <w:spacing w:after="0"/>
              <w:rPr>
                <w:sz w:val="17"/>
                <w:szCs w:val="17"/>
                <w:color w:val="auto"/>
              </w:rPr>
            </w:pPr>
          </w:p>
        </w:tc>
        <w:tc>
          <w:tcPr>
            <w:tcW w:w="32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00" w:type="dxa"/>
            <w:vAlign w:val="bottom"/>
            <w:gridSpan w:val="2"/>
            <w:vMerge w:val="restart"/>
          </w:tcPr>
          <w:p>
            <w:pPr>
              <w:jc w:val="center"/>
              <w:ind w:left="2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right w:val="single" w:sz="8" w:color="auto"/>
            </w:tcBorders>
          </w:tcPr>
          <w:p>
            <w:pPr>
              <w:spacing w:after="0"/>
              <w:rPr>
                <w:sz w:val="17"/>
                <w:szCs w:val="17"/>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2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60" w:type="dxa"/>
            <w:vAlign w:val="bottom"/>
            <w:tcBorders>
              <w:right w:val="single" w:sz="8" w:color="auto"/>
            </w:tcBorders>
            <w:gridSpan w:val="2"/>
          </w:tcPr>
          <w:p>
            <w:pPr>
              <w:spacing w:after="0"/>
              <w:rPr>
                <w:sz w:val="17"/>
                <w:szCs w:val="17"/>
                <w:color w:val="auto"/>
              </w:rPr>
            </w:pPr>
          </w:p>
        </w:tc>
        <w:tc>
          <w:tcPr>
            <w:tcW w:w="28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2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60" w:type="dxa"/>
            <w:vAlign w:val="bottom"/>
            <w:tcBorders>
              <w:right w:val="single" w:sz="8" w:color="auto"/>
            </w:tcBorders>
            <w:gridSpan w:val="2"/>
          </w:tcPr>
          <w:p>
            <w:pPr>
              <w:spacing w:after="0"/>
              <w:rPr>
                <w:sz w:val="17"/>
                <w:szCs w:val="17"/>
                <w:color w:val="auto"/>
              </w:rPr>
            </w:pPr>
          </w:p>
        </w:tc>
        <w:tc>
          <w:tcPr>
            <w:tcW w:w="32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rPr>
              <w:t>36</w:t>
            </w:r>
          </w:p>
        </w:tc>
        <w:tc>
          <w:tcPr>
            <w:tcW w:w="120" w:type="dxa"/>
            <w:vAlign w:val="bottom"/>
            <w:tcBorders>
              <w:right w:val="single" w:sz="8" w:color="auto"/>
            </w:tcBorders>
          </w:tcPr>
          <w:p>
            <w:pPr>
              <w:spacing w:after="0"/>
              <w:rPr>
                <w:sz w:val="17"/>
                <w:szCs w:val="17"/>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00" w:type="dxa"/>
            <w:vAlign w:val="bottom"/>
            <w:gridSpan w:val="2"/>
            <w:vMerge w:val="restart"/>
          </w:tcPr>
          <w:p>
            <w:pPr>
              <w:jc w:val="center"/>
              <w:ind w:left="30"/>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right w:val="single" w:sz="8" w:color="auto"/>
            </w:tcBorders>
          </w:tcPr>
          <w:p>
            <w:pPr>
              <w:spacing w:after="0"/>
              <w:rPr>
                <w:sz w:val="17"/>
                <w:szCs w:val="17"/>
                <w:color w:val="auto"/>
              </w:rPr>
            </w:pPr>
          </w:p>
        </w:tc>
        <w:tc>
          <w:tcPr>
            <w:tcW w:w="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rPr>
              <w:t>36</w:t>
            </w:r>
          </w:p>
        </w:tc>
        <w:tc>
          <w:tcPr>
            <w:tcW w:w="100" w:type="dxa"/>
            <w:vAlign w:val="bottom"/>
            <w:tcBorders>
              <w:right w:val="single" w:sz="8" w:color="auto"/>
            </w:tcBorders>
          </w:tcPr>
          <w:p>
            <w:pPr>
              <w:spacing w:after="0"/>
              <w:rPr>
                <w:sz w:val="17"/>
                <w:szCs w:val="17"/>
                <w:color w:val="auto"/>
              </w:rPr>
            </w:pPr>
          </w:p>
        </w:tc>
        <w:tc>
          <w:tcPr>
            <w:tcW w:w="340" w:type="dxa"/>
            <w:vAlign w:val="bottom"/>
            <w:gridSpan w:val="2"/>
            <w:vMerge w:val="restart"/>
          </w:tcPr>
          <w:p>
            <w:pPr>
              <w:jc w:val="center"/>
              <w:ind w:left="33"/>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420" w:type="dxa"/>
            <w:vAlign w:val="bottom"/>
            <w:gridSpan w:val="3"/>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right w:val="single" w:sz="8" w:color="auto"/>
            </w:tcBorders>
          </w:tcPr>
          <w:p>
            <w:pPr>
              <w:spacing w:after="0"/>
              <w:rPr>
                <w:sz w:val="17"/>
                <w:szCs w:val="17"/>
                <w:color w:val="auto"/>
              </w:rPr>
            </w:pPr>
          </w:p>
        </w:tc>
        <w:tc>
          <w:tcPr>
            <w:tcW w:w="320" w:type="dxa"/>
            <w:vAlign w:val="bottom"/>
            <w:gridSpan w:val="3"/>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20" w:type="dxa"/>
            <w:vAlign w:val="bottom"/>
            <w:tcBorders>
              <w:right w:val="single" w:sz="8" w:color="auto"/>
            </w:tcBorders>
          </w:tcPr>
          <w:p>
            <w:pPr>
              <w:spacing w:after="0"/>
              <w:rPr>
                <w:sz w:val="17"/>
                <w:szCs w:val="17"/>
                <w:color w:val="auto"/>
              </w:rPr>
            </w:pPr>
          </w:p>
        </w:tc>
        <w:tc>
          <w:tcPr>
            <w:tcW w:w="320" w:type="dxa"/>
            <w:vAlign w:val="bottom"/>
            <w:gridSpan w:val="2"/>
            <w:vMerge w:val="restart"/>
          </w:tcPr>
          <w:p>
            <w:pPr>
              <w:jc w:val="center"/>
              <w:ind w:left="9"/>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4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26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36</w:t>
            </w:r>
          </w:p>
        </w:tc>
        <w:tc>
          <w:tcPr>
            <w:tcW w:w="160" w:type="dxa"/>
            <w:vAlign w:val="bottom"/>
            <w:tcBorders>
              <w:right w:val="single" w:sz="8" w:color="auto"/>
            </w:tcBorders>
          </w:tcPr>
          <w:p>
            <w:pPr>
              <w:spacing w:after="0"/>
              <w:rPr>
                <w:sz w:val="17"/>
                <w:szCs w:val="17"/>
                <w:color w:val="auto"/>
              </w:rPr>
            </w:pPr>
          </w:p>
        </w:tc>
        <w:tc>
          <w:tcPr>
            <w:tcW w:w="60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rPr>
              <w:t>864</w:t>
            </w:r>
          </w:p>
        </w:tc>
        <w:tc>
          <w:tcPr>
            <w:tcW w:w="1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06"/>
        </w:trPr>
        <w:tc>
          <w:tcPr>
            <w:tcW w:w="120" w:type="dxa"/>
            <w:vAlign w:val="bottom"/>
            <w:tcBorders>
              <w:left w:val="single" w:sz="8" w:color="auto"/>
            </w:tcBorders>
          </w:tcPr>
          <w:p>
            <w:pPr>
              <w:spacing w:after="0"/>
              <w:rPr>
                <w:sz w:val="9"/>
                <w:szCs w:val="9"/>
                <w:color w:val="auto"/>
              </w:rPr>
            </w:pPr>
          </w:p>
        </w:tc>
        <w:tc>
          <w:tcPr>
            <w:tcW w:w="3740" w:type="dxa"/>
            <w:vAlign w:val="bottom"/>
            <w:tcBorders>
              <w:right w:val="single" w:sz="8" w:color="auto"/>
            </w:tcBorders>
            <w:gridSpan w:val="5"/>
            <w:vMerge w:val="restart"/>
          </w:tcPr>
          <w:p>
            <w:pPr>
              <w:spacing w:after="0"/>
              <w:rPr>
                <w:sz w:val="20"/>
                <w:szCs w:val="20"/>
                <w:color w:val="auto"/>
              </w:rPr>
            </w:pPr>
            <w:r>
              <w:rPr>
                <w:rFonts w:ascii="Times New Roman" w:cs="Times New Roman" w:eastAsia="Times New Roman" w:hAnsi="Times New Roman"/>
                <w:sz w:val="18"/>
                <w:szCs w:val="18"/>
                <w:b w:val="1"/>
                <w:bCs w:val="1"/>
                <w:color w:val="auto"/>
              </w:rPr>
              <w:t>учебных занятий</w:t>
            </w:r>
          </w:p>
        </w:tc>
        <w:tc>
          <w:tcPr>
            <w:tcW w:w="80" w:type="dxa"/>
            <w:vAlign w:val="bottom"/>
          </w:tcPr>
          <w:p>
            <w:pPr>
              <w:spacing w:after="0"/>
              <w:rPr>
                <w:sz w:val="9"/>
                <w:szCs w:val="9"/>
                <w:color w:val="auto"/>
              </w:rPr>
            </w:pPr>
          </w:p>
        </w:tc>
        <w:tc>
          <w:tcPr>
            <w:tcW w:w="340" w:type="dxa"/>
            <w:vAlign w:val="bottom"/>
            <w:tcBorders>
              <w:right w:val="single" w:sz="8" w:color="auto"/>
            </w:tcBorders>
            <w:gridSpan w:val="2"/>
            <w:vMerge w:val="continue"/>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22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4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60" w:type="dxa"/>
            <w:vAlign w:val="bottom"/>
            <w:tcBorders>
              <w:right w:val="single" w:sz="8" w:color="auto"/>
            </w:tcBorders>
            <w:gridSpan w:val="2"/>
          </w:tcPr>
          <w:p>
            <w:pPr>
              <w:spacing w:after="0"/>
              <w:rPr>
                <w:sz w:val="9"/>
                <w:szCs w:val="9"/>
                <w:color w:val="auto"/>
              </w:rPr>
            </w:pPr>
          </w:p>
        </w:tc>
        <w:tc>
          <w:tcPr>
            <w:tcW w:w="28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0" w:type="dxa"/>
            <w:vAlign w:val="bottom"/>
          </w:tcPr>
          <w:p>
            <w:pPr>
              <w:spacing w:after="0"/>
              <w:rPr>
                <w:sz w:val="9"/>
                <w:szCs w:val="9"/>
                <w:color w:val="auto"/>
              </w:rPr>
            </w:pPr>
          </w:p>
        </w:tc>
        <w:tc>
          <w:tcPr>
            <w:tcW w:w="260" w:type="dxa"/>
            <w:vAlign w:val="bottom"/>
            <w:gridSpan w:val="2"/>
            <w:vMerge w:val="continue"/>
          </w:tcPr>
          <w:p>
            <w:pPr>
              <w:spacing w:after="0"/>
              <w:rPr>
                <w:sz w:val="9"/>
                <w:szCs w:val="9"/>
                <w:color w:val="auto"/>
              </w:rPr>
            </w:pPr>
          </w:p>
        </w:tc>
        <w:tc>
          <w:tcPr>
            <w:tcW w:w="160" w:type="dxa"/>
            <w:vAlign w:val="bottom"/>
            <w:tcBorders>
              <w:right w:val="single" w:sz="8" w:color="auto"/>
            </w:tcBorders>
            <w:gridSpan w:val="2"/>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4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20" w:type="dxa"/>
            <w:vAlign w:val="bottom"/>
            <w:gridSpan w:val="3"/>
            <w:vMerge w:val="continue"/>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20" w:type="dxa"/>
            <w:vAlign w:val="bottom"/>
            <w:gridSpan w:val="3"/>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20" w:type="dxa"/>
            <w:vAlign w:val="bottom"/>
            <w:gridSpan w:val="2"/>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260" w:type="dxa"/>
            <w:vAlign w:val="bottom"/>
            <w:vMerge w:val="continue"/>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60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20" w:type="dxa"/>
            <w:vAlign w:val="bottom"/>
            <w:tcBorders>
              <w:left w:val="single" w:sz="8" w:color="auto"/>
              <w:bottom w:val="single" w:sz="8" w:color="auto"/>
            </w:tcBorders>
          </w:tcPr>
          <w:p>
            <w:pPr>
              <w:spacing w:after="0"/>
              <w:rPr>
                <w:sz w:val="8"/>
                <w:szCs w:val="8"/>
                <w:color w:val="auto"/>
              </w:rPr>
            </w:pPr>
          </w:p>
        </w:tc>
        <w:tc>
          <w:tcPr>
            <w:tcW w:w="3740" w:type="dxa"/>
            <w:vAlign w:val="bottom"/>
            <w:tcBorders>
              <w:bottom w:val="single" w:sz="8" w:color="auto"/>
              <w:right w:val="single" w:sz="8" w:color="auto"/>
            </w:tcBorders>
            <w:gridSpan w:val="5"/>
            <w:vMerge w:val="continue"/>
          </w:tcPr>
          <w:p>
            <w:pPr>
              <w:spacing w:after="0"/>
              <w:rPr>
                <w:sz w:val="8"/>
                <w:szCs w:val="8"/>
                <w:color w:val="auto"/>
              </w:rPr>
            </w:pPr>
          </w:p>
        </w:tc>
        <w:tc>
          <w:tcPr>
            <w:tcW w:w="42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2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5"/>
          </w:tcPr>
          <w:p>
            <w:pPr>
              <w:spacing w:after="0"/>
              <w:rPr>
                <w:sz w:val="8"/>
                <w:szCs w:val="8"/>
                <w:color w:val="auto"/>
              </w:rPr>
            </w:pPr>
          </w:p>
        </w:tc>
        <w:tc>
          <w:tcPr>
            <w:tcW w:w="400" w:type="dxa"/>
            <w:vAlign w:val="bottom"/>
            <w:tcBorders>
              <w:bottom w:val="single" w:sz="8" w:color="auto"/>
              <w:right w:val="single" w:sz="8" w:color="auto"/>
            </w:tcBorders>
            <w:gridSpan w:val="2"/>
          </w:tcPr>
          <w:p>
            <w:pPr>
              <w:spacing w:after="0"/>
              <w:rPr>
                <w:sz w:val="8"/>
                <w:szCs w:val="8"/>
                <w:color w:val="auto"/>
              </w:rPr>
            </w:pPr>
          </w:p>
        </w:tc>
        <w:tc>
          <w:tcPr>
            <w:tcW w:w="460" w:type="dxa"/>
            <w:vAlign w:val="bottom"/>
            <w:tcBorders>
              <w:bottom w:val="single" w:sz="8" w:color="auto"/>
              <w:right w:val="single" w:sz="8" w:color="auto"/>
            </w:tcBorders>
            <w:gridSpan w:val="5"/>
          </w:tcPr>
          <w:p>
            <w:pPr>
              <w:spacing w:after="0"/>
              <w:rPr>
                <w:sz w:val="8"/>
                <w:szCs w:val="8"/>
                <w:color w:val="auto"/>
              </w:rPr>
            </w:pPr>
          </w:p>
        </w:tc>
        <w:tc>
          <w:tcPr>
            <w:tcW w:w="44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2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4"/>
          </w:tcPr>
          <w:p>
            <w:pPr>
              <w:spacing w:after="0"/>
              <w:rPr>
                <w:sz w:val="8"/>
                <w:szCs w:val="8"/>
                <w:color w:val="auto"/>
              </w:rPr>
            </w:pPr>
          </w:p>
        </w:tc>
        <w:tc>
          <w:tcPr>
            <w:tcW w:w="42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4"/>
          </w:tcPr>
          <w:p>
            <w:pPr>
              <w:spacing w:after="0"/>
              <w:rPr>
                <w:sz w:val="8"/>
                <w:szCs w:val="8"/>
                <w:color w:val="auto"/>
              </w:rPr>
            </w:pPr>
          </w:p>
        </w:tc>
        <w:tc>
          <w:tcPr>
            <w:tcW w:w="440" w:type="dxa"/>
            <w:vAlign w:val="bottom"/>
            <w:tcBorders>
              <w:bottom w:val="single" w:sz="8" w:color="auto"/>
              <w:right w:val="single" w:sz="8" w:color="auto"/>
            </w:tcBorders>
            <w:gridSpan w:val="3"/>
          </w:tcPr>
          <w:p>
            <w:pPr>
              <w:spacing w:after="0"/>
              <w:rPr>
                <w:sz w:val="8"/>
                <w:szCs w:val="8"/>
                <w:color w:val="auto"/>
              </w:rPr>
            </w:pPr>
          </w:p>
        </w:tc>
        <w:tc>
          <w:tcPr>
            <w:tcW w:w="46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3"/>
          </w:tcPr>
          <w:p>
            <w:pPr>
              <w:spacing w:after="0"/>
              <w:rPr>
                <w:sz w:val="8"/>
                <w:szCs w:val="8"/>
                <w:color w:val="auto"/>
              </w:rPr>
            </w:pPr>
          </w:p>
        </w:tc>
        <w:tc>
          <w:tcPr>
            <w:tcW w:w="720" w:type="dxa"/>
            <w:vAlign w:val="bottom"/>
            <w:tcBorders>
              <w:bottom w:val="single" w:sz="8" w:color="auto"/>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bl>
    <w:p>
      <w:pPr>
        <w:sectPr>
          <w:pgSz w:w="16840" w:h="11904" w:orient="landscape"/>
          <w:cols w:equalWidth="0" w:num="1">
            <w:col w:w="16060"/>
          </w:cols>
          <w:pgMar w:left="380" w:top="700" w:right="398" w:bottom="723" w:gutter="0" w:footer="0" w:header="0"/>
        </w:sectPr>
      </w:pPr>
    </w:p>
    <w:bookmarkStart w:id="25" w:name="page26"/>
    <w:bookmarkEnd w:id="25"/>
    <w:p>
      <w:pPr>
        <w:jc w:val="center"/>
        <w:ind w:right="-259"/>
        <w:spacing w:after="0"/>
        <w:rPr>
          <w:sz w:val="20"/>
          <w:szCs w:val="20"/>
          <w:color w:val="auto"/>
        </w:rPr>
      </w:pPr>
      <w:r>
        <w:rPr>
          <w:rFonts w:ascii="Times New Roman" w:cs="Times New Roman" w:eastAsia="Times New Roman" w:hAnsi="Times New Roman"/>
          <w:sz w:val="24"/>
          <w:szCs w:val="24"/>
          <w:color w:val="auto"/>
        </w:rPr>
        <w:t>26</w:t>
      </w:r>
    </w:p>
    <w:p>
      <w:pPr>
        <w:spacing w:after="0" w:line="28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6.</w:t>
      </w:r>
      <w:r>
        <w:rPr>
          <w:rFonts w:ascii="Times New Roman" w:cs="Times New Roman" w:eastAsia="Times New Roman" w:hAnsi="Times New Roman"/>
          <w:sz w:val="24"/>
          <w:szCs w:val="24"/>
          <w:b w:val="1"/>
          <w:bCs w:val="1"/>
          <w:color w:val="auto"/>
        </w:rPr>
        <w:t xml:space="preserve"> Примерные условия образовательной деятельности</w:t>
      </w:r>
    </w:p>
    <w:p>
      <w:pPr>
        <w:spacing w:after="0" w:line="35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6.1.</w:t>
      </w:r>
      <w:r>
        <w:rPr>
          <w:rFonts w:ascii="Times New Roman" w:cs="Times New Roman" w:eastAsia="Times New Roman" w:hAnsi="Times New Roman"/>
          <w:sz w:val="24"/>
          <w:szCs w:val="24"/>
          <w:b w:val="1"/>
          <w:bCs w:val="1"/>
          <w:color w:val="auto"/>
        </w:rPr>
        <w:t xml:space="preserve"> Требования к материально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техническим условиям</w:t>
      </w:r>
    </w:p>
    <w:p>
      <w:pPr>
        <w:spacing w:after="0" w:line="48" w:lineRule="exact"/>
        <w:rPr>
          <w:sz w:val="20"/>
          <w:szCs w:val="20"/>
          <w:color w:val="auto"/>
        </w:rPr>
      </w:pPr>
    </w:p>
    <w:p>
      <w:pPr>
        <w:jc w:val="both"/>
        <w:ind w:left="260" w:firstLine="711"/>
        <w:spacing w:after="0" w:line="238" w:lineRule="auto"/>
        <w:rPr>
          <w:sz w:val="20"/>
          <w:szCs w:val="20"/>
          <w:color w:val="auto"/>
        </w:rPr>
      </w:pPr>
      <w:r>
        <w:rPr>
          <w:rFonts w:ascii="Times New Roman" w:cs="Times New Roman" w:eastAsia="Times New Roman" w:hAnsi="Times New Roman"/>
          <w:sz w:val="24"/>
          <w:szCs w:val="24"/>
          <w:color w:val="auto"/>
        </w:rPr>
        <w:t>6.1.1.</w:t>
      </w:r>
      <w:r>
        <w:rPr>
          <w:rFonts w:ascii="Times New Roman" w:cs="Times New Roman" w:eastAsia="Times New Roman" w:hAnsi="Times New Roman"/>
          <w:sz w:val="24"/>
          <w:szCs w:val="24"/>
          <w:color w:val="auto"/>
        </w:rPr>
        <w:t xml:space="preserve"> Специальные помещения должны представлять собой учебные аудитории для проведения занятий всех видов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предусмотренных образовательной программой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 групповых и индивидуальных консультаций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текущего контроля и промежуточной аттестации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помещения для самостоятельной работы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мастерские и лаборатории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оснащенные оборудованием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техническими средствами обучения и материалами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учитывающими требования международных стандартов</w:t>
      </w:r>
      <w:r>
        <w:rPr>
          <w:rFonts w:ascii="Times New Roman" w:cs="Times New Roman" w:eastAsia="Times New Roman" w:hAnsi="Times New Roman"/>
          <w:sz w:val="24"/>
          <w:szCs w:val="24"/>
          <w:color w:val="auto"/>
        </w:rPr>
        <w:t>.</w:t>
      </w:r>
    </w:p>
    <w:p>
      <w:pPr>
        <w:spacing w:after="0" w:line="28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Перечень специальных помещений</w:t>
      </w:r>
    </w:p>
    <w:p>
      <w:pPr>
        <w:spacing w:after="0" w:line="27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Кабинеты</w:t>
      </w:r>
      <w:r>
        <w:rPr>
          <w:rFonts w:ascii="Times New Roman" w:cs="Times New Roman" w:eastAsia="Times New Roman" w:hAnsi="Times New Roman"/>
          <w:sz w:val="24"/>
          <w:szCs w:val="24"/>
          <w:b w:val="1"/>
          <w:bCs w:val="1"/>
          <w:color w:val="auto"/>
        </w:rPr>
        <w:t>:</w:t>
      </w:r>
    </w:p>
    <w:p>
      <w:pPr>
        <w:ind w:left="980"/>
        <w:spacing w:after="0" w:line="233" w:lineRule="auto"/>
        <w:rPr>
          <w:sz w:val="20"/>
          <w:szCs w:val="20"/>
          <w:color w:val="auto"/>
        </w:rPr>
      </w:pPr>
      <w:r>
        <w:rPr>
          <w:rFonts w:ascii="Times New Roman" w:cs="Times New Roman" w:eastAsia="Times New Roman" w:hAnsi="Times New Roman"/>
          <w:sz w:val="24"/>
          <w:szCs w:val="24"/>
          <w:color w:val="auto"/>
        </w:rPr>
        <w:t>социально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экономических дисциплин</w:t>
      </w:r>
      <w:r>
        <w:rPr>
          <w:rFonts w:ascii="Times New Roman" w:cs="Times New Roman" w:eastAsia="Times New Roman" w:hAnsi="Times New Roman"/>
          <w:sz w:val="24"/>
          <w:szCs w:val="24"/>
          <w:color w:val="auto"/>
        </w:rPr>
        <w:t>;</w:t>
      </w:r>
    </w:p>
    <w:p>
      <w:pPr>
        <w:spacing w:after="0" w:line="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иностранного языка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лингафонный</w:t>
      </w:r>
      <w:r>
        <w:rPr>
          <w:rFonts w:ascii="Times New Roman" w:cs="Times New Roman" w:eastAsia="Times New Roman" w:hAnsi="Times New Roman"/>
          <w:sz w:val="24"/>
          <w:szCs w:val="24"/>
          <w:color w:val="auto"/>
        </w:rPr>
        <w:t>);</w:t>
      </w:r>
    </w:p>
    <w:p>
      <w:pPr>
        <w:ind w:left="980"/>
        <w:spacing w:after="0" w:line="237" w:lineRule="auto"/>
        <w:rPr>
          <w:sz w:val="20"/>
          <w:szCs w:val="20"/>
          <w:color w:val="auto"/>
        </w:rPr>
      </w:pPr>
      <w:r>
        <w:rPr>
          <w:rFonts w:ascii="Times New Roman" w:cs="Times New Roman" w:eastAsia="Times New Roman" w:hAnsi="Times New Roman"/>
          <w:sz w:val="24"/>
          <w:szCs w:val="24"/>
          <w:color w:val="auto"/>
        </w:rPr>
        <w:t>математики</w:t>
      </w:r>
      <w:r>
        <w:rPr>
          <w:rFonts w:ascii="Times New Roman" w:cs="Times New Roman" w:eastAsia="Times New Roman" w:hAnsi="Times New Roman"/>
          <w:sz w:val="24"/>
          <w:szCs w:val="24"/>
          <w:color w:val="auto"/>
        </w:rPr>
        <w:t>;</w:t>
      </w:r>
    </w:p>
    <w:p>
      <w:pPr>
        <w:ind w:left="980"/>
        <w:spacing w:after="0"/>
        <w:rPr>
          <w:sz w:val="20"/>
          <w:szCs w:val="20"/>
          <w:color w:val="auto"/>
        </w:rPr>
      </w:pPr>
      <w:r>
        <w:rPr>
          <w:rFonts w:ascii="Times New Roman" w:cs="Times New Roman" w:eastAsia="Times New Roman" w:hAnsi="Times New Roman"/>
          <w:sz w:val="24"/>
          <w:szCs w:val="24"/>
          <w:color w:val="auto"/>
        </w:rPr>
        <w:t>нормативного правового обеспечения информационной безопасности</w:t>
      </w:r>
      <w:r>
        <w:rPr>
          <w:rFonts w:ascii="Times New Roman" w:cs="Times New Roman" w:eastAsia="Times New Roman" w:hAnsi="Times New Roman"/>
          <w:sz w:val="24"/>
          <w:szCs w:val="24"/>
          <w:color w:val="auto"/>
        </w:rPr>
        <w:t>;</w:t>
      </w:r>
    </w:p>
    <w:p>
      <w:pPr>
        <w:spacing w:after="0" w:line="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информатики</w:t>
      </w:r>
      <w:r>
        <w:rPr>
          <w:rFonts w:ascii="Times New Roman" w:cs="Times New Roman" w:eastAsia="Times New Roman" w:hAnsi="Times New Roman"/>
          <w:sz w:val="24"/>
          <w:szCs w:val="24"/>
          <w:color w:val="auto"/>
        </w:rPr>
        <w:t>;</w:t>
      </w:r>
    </w:p>
    <w:p>
      <w:pPr>
        <w:ind w:left="960"/>
        <w:spacing w:after="0" w:line="237" w:lineRule="auto"/>
        <w:rPr>
          <w:sz w:val="20"/>
          <w:szCs w:val="20"/>
          <w:color w:val="auto"/>
        </w:rPr>
      </w:pPr>
      <w:r>
        <w:rPr>
          <w:rFonts w:ascii="Times New Roman" w:cs="Times New Roman" w:eastAsia="Times New Roman" w:hAnsi="Times New Roman"/>
          <w:sz w:val="24"/>
          <w:szCs w:val="24"/>
          <w:color w:val="auto"/>
        </w:rPr>
        <w:t>компьютерный класс</w:t>
      </w:r>
      <w:r>
        <w:rPr>
          <w:rFonts w:ascii="Times New Roman" w:cs="Times New Roman" w:eastAsia="Times New Roman" w:hAnsi="Times New Roman"/>
          <w:sz w:val="24"/>
          <w:szCs w:val="24"/>
          <w:color w:val="auto"/>
        </w:rPr>
        <w:t>;</w:t>
      </w:r>
    </w:p>
    <w:p>
      <w:pPr>
        <w:spacing w:after="0" w:line="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безопасности жизнедеятельности</w:t>
      </w:r>
      <w:r>
        <w:rPr>
          <w:rFonts w:ascii="Times New Roman" w:cs="Times New Roman" w:eastAsia="Times New Roman" w:hAnsi="Times New Roman"/>
          <w:sz w:val="24"/>
          <w:szCs w:val="24"/>
          <w:color w:val="auto"/>
        </w:rPr>
        <w:t>;</w:t>
      </w:r>
    </w:p>
    <w:p>
      <w:pPr>
        <w:ind w:left="980"/>
        <w:spacing w:after="0" w:line="237" w:lineRule="auto"/>
        <w:rPr>
          <w:sz w:val="20"/>
          <w:szCs w:val="20"/>
          <w:color w:val="auto"/>
        </w:rPr>
      </w:pPr>
      <w:r>
        <w:rPr>
          <w:rFonts w:ascii="Times New Roman" w:cs="Times New Roman" w:eastAsia="Times New Roman" w:hAnsi="Times New Roman"/>
          <w:sz w:val="24"/>
          <w:szCs w:val="24"/>
          <w:color w:val="auto"/>
        </w:rPr>
        <w:t>методический</w:t>
      </w:r>
      <w:r>
        <w:rPr>
          <w:rFonts w:ascii="Times New Roman" w:cs="Times New Roman" w:eastAsia="Times New Roman" w:hAnsi="Times New Roman"/>
          <w:sz w:val="24"/>
          <w:szCs w:val="24"/>
          <w:color w:val="auto"/>
        </w:rPr>
        <w:t>.</w:t>
      </w:r>
    </w:p>
    <w:p>
      <w:pPr>
        <w:spacing w:after="0" w:line="28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Лаборатории</w:t>
      </w:r>
      <w:r>
        <w:rPr>
          <w:rFonts w:ascii="Times New Roman" w:cs="Times New Roman" w:eastAsia="Times New Roman" w:hAnsi="Times New Roman"/>
          <w:sz w:val="24"/>
          <w:szCs w:val="24"/>
          <w:b w:val="1"/>
          <w:bCs w:val="1"/>
          <w:color w:val="auto"/>
        </w:rPr>
        <w:t>:</w:t>
      </w:r>
    </w:p>
    <w:p>
      <w:pPr>
        <w:ind w:left="980"/>
        <w:spacing w:after="0" w:line="237" w:lineRule="auto"/>
        <w:rPr>
          <w:sz w:val="20"/>
          <w:szCs w:val="20"/>
          <w:color w:val="auto"/>
        </w:rPr>
      </w:pPr>
      <w:r>
        <w:rPr>
          <w:rFonts w:ascii="Times New Roman" w:cs="Times New Roman" w:eastAsia="Times New Roman" w:hAnsi="Times New Roman"/>
          <w:sz w:val="24"/>
          <w:szCs w:val="24"/>
          <w:color w:val="auto"/>
        </w:rPr>
        <w:t>электроники и схемотехники</w:t>
      </w:r>
      <w:r>
        <w:rPr>
          <w:rFonts w:ascii="Times New Roman" w:cs="Times New Roman" w:eastAsia="Times New Roman" w:hAnsi="Times New Roman"/>
          <w:sz w:val="24"/>
          <w:szCs w:val="24"/>
          <w:color w:val="auto"/>
        </w:rPr>
        <w:t>;</w:t>
      </w:r>
    </w:p>
    <w:p>
      <w:pPr>
        <w:ind w:left="980"/>
        <w:spacing w:after="0" w:line="238" w:lineRule="auto"/>
        <w:rPr>
          <w:sz w:val="20"/>
          <w:szCs w:val="20"/>
          <w:color w:val="auto"/>
        </w:rPr>
      </w:pPr>
      <w:r>
        <w:rPr>
          <w:rFonts w:ascii="Times New Roman" w:cs="Times New Roman" w:eastAsia="Times New Roman" w:hAnsi="Times New Roman"/>
          <w:sz w:val="24"/>
          <w:szCs w:val="24"/>
          <w:color w:val="auto"/>
        </w:rPr>
        <w:t>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программирования и баз данных</w:t>
      </w:r>
      <w:r>
        <w:rPr>
          <w:rFonts w:ascii="Times New Roman" w:cs="Times New Roman" w:eastAsia="Times New Roman" w:hAnsi="Times New Roman"/>
          <w:sz w:val="24"/>
          <w:szCs w:val="24"/>
          <w:color w:val="auto"/>
        </w:rPr>
        <w:t>;</w:t>
      </w:r>
    </w:p>
    <w:p>
      <w:pPr>
        <w:spacing w:after="0" w:line="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сетей и систем передачи информации</w:t>
      </w:r>
      <w:r>
        <w:rPr>
          <w:rFonts w:ascii="Times New Roman" w:cs="Times New Roman" w:eastAsia="Times New Roman" w:hAnsi="Times New Roman"/>
          <w:sz w:val="24"/>
          <w:szCs w:val="24"/>
          <w:color w:val="auto"/>
        </w:rPr>
        <w:t>;</w:t>
      </w:r>
    </w:p>
    <w:p>
      <w:pPr>
        <w:ind w:left="980"/>
        <w:spacing w:after="0" w:line="237" w:lineRule="auto"/>
        <w:rPr>
          <w:sz w:val="20"/>
          <w:szCs w:val="20"/>
          <w:color w:val="auto"/>
        </w:rPr>
      </w:pPr>
      <w:r>
        <w:rPr>
          <w:rFonts w:ascii="Times New Roman" w:cs="Times New Roman" w:eastAsia="Times New Roman" w:hAnsi="Times New Roman"/>
          <w:sz w:val="24"/>
          <w:szCs w:val="24"/>
          <w:color w:val="auto"/>
        </w:rPr>
        <w:t>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защиты информации</w:t>
      </w:r>
      <w:r>
        <w:rPr>
          <w:rFonts w:ascii="Times New Roman" w:cs="Times New Roman" w:eastAsia="Times New Roman" w:hAnsi="Times New Roman"/>
          <w:sz w:val="24"/>
          <w:szCs w:val="24"/>
          <w:color w:val="auto"/>
        </w:rPr>
        <w:t>;</w:t>
      </w:r>
    </w:p>
    <w:p>
      <w:pPr>
        <w:spacing w:after="0" w:line="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технических средств защиты информации</w:t>
      </w:r>
      <w:r>
        <w:rPr>
          <w:rFonts w:ascii="Times New Roman" w:cs="Times New Roman" w:eastAsia="Times New Roman" w:hAnsi="Times New Roman"/>
          <w:sz w:val="24"/>
          <w:szCs w:val="24"/>
          <w:color w:val="auto"/>
        </w:rPr>
        <w:t>.</w:t>
      </w:r>
    </w:p>
    <w:p>
      <w:pPr>
        <w:spacing w:after="0" w:line="28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Мастерские</w:t>
      </w:r>
      <w:r>
        <w:rPr>
          <w:rFonts w:ascii="Times New Roman" w:cs="Times New Roman" w:eastAsia="Times New Roman" w:hAnsi="Times New Roman"/>
          <w:sz w:val="24"/>
          <w:szCs w:val="24"/>
          <w:b w:val="1"/>
          <w:bCs w:val="1"/>
          <w:color w:val="auto"/>
        </w:rPr>
        <w:t>:</w:t>
      </w:r>
    </w:p>
    <w:p>
      <w:pPr>
        <w:spacing w:after="0" w:line="5" w:lineRule="exact"/>
        <w:rPr>
          <w:sz w:val="20"/>
          <w:szCs w:val="20"/>
          <w:color w:val="auto"/>
        </w:rPr>
      </w:pPr>
    </w:p>
    <w:p>
      <w:pPr>
        <w:jc w:val="both"/>
        <w:ind w:left="980"/>
        <w:spacing w:after="0" w:line="236" w:lineRule="auto"/>
        <w:rPr>
          <w:sz w:val="20"/>
          <w:szCs w:val="20"/>
          <w:color w:val="auto"/>
        </w:rPr>
      </w:pPr>
      <w:r>
        <w:rPr>
          <w:rFonts w:ascii="Times New Roman" w:cs="Times New Roman" w:eastAsia="Times New Roman" w:hAnsi="Times New Roman"/>
          <w:sz w:val="24"/>
          <w:szCs w:val="24"/>
          <w:color w:val="auto"/>
        </w:rPr>
        <w:t>Лаборатория технических средств 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или лаборатория информационных технологий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мастерская по наладке технологического оборудования по профилю выбираемой рабочей профессии</w:t>
      </w:r>
      <w:r>
        <w:rPr>
          <w:rFonts w:ascii="Times New Roman" w:cs="Times New Roman" w:eastAsia="Times New Roman" w:hAnsi="Times New Roman"/>
          <w:sz w:val="24"/>
          <w:szCs w:val="24"/>
          <w:color w:val="auto"/>
        </w:rPr>
        <w:t>.</w:t>
      </w:r>
    </w:p>
    <w:p>
      <w:pPr>
        <w:spacing w:after="0" w:line="27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Спортивный комплекс</w:t>
      </w:r>
      <w:r>
        <w:rPr>
          <w:rFonts w:ascii="Times New Roman" w:cs="Times New Roman" w:eastAsia="Times New Roman" w:hAnsi="Times New Roman"/>
          <w:sz w:val="31"/>
          <w:szCs w:val="31"/>
          <w:b w:val="1"/>
          <w:bCs w:val="1"/>
          <w:color w:val="auto"/>
          <w:vertAlign w:val="superscript"/>
        </w:rPr>
        <w:t>4</w:t>
      </w:r>
    </w:p>
    <w:p>
      <w:pPr>
        <w:spacing w:after="0" w:line="20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Залы</w:t>
      </w:r>
      <w:r>
        <w:rPr>
          <w:rFonts w:ascii="Times New Roman" w:cs="Times New Roman" w:eastAsia="Times New Roman" w:hAnsi="Times New Roman"/>
          <w:sz w:val="24"/>
          <w:szCs w:val="24"/>
          <w:b w:val="1"/>
          <w:bCs w:val="1"/>
          <w:color w:val="auto"/>
        </w:rPr>
        <w:t>:</w:t>
      </w:r>
    </w:p>
    <w:p>
      <w:pPr>
        <w:spacing w:after="0" w:line="10" w:lineRule="exact"/>
        <w:rPr>
          <w:sz w:val="20"/>
          <w:szCs w:val="20"/>
          <w:color w:val="auto"/>
        </w:rPr>
      </w:pPr>
    </w:p>
    <w:p>
      <w:pPr>
        <w:ind w:left="980" w:right="3460"/>
        <w:spacing w:after="0" w:line="233" w:lineRule="auto"/>
        <w:rPr>
          <w:sz w:val="20"/>
          <w:szCs w:val="20"/>
          <w:color w:val="auto"/>
        </w:rPr>
      </w:pPr>
      <w:r>
        <w:rPr>
          <w:rFonts w:ascii="Times New Roman" w:cs="Times New Roman" w:eastAsia="Times New Roman" w:hAnsi="Times New Roman"/>
          <w:sz w:val="24"/>
          <w:szCs w:val="24"/>
          <w:color w:val="auto"/>
        </w:rPr>
        <w:t>библиотека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читальный зал с выходом в Интернет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актовый зал</w:t>
      </w:r>
      <w:r>
        <w:rPr>
          <w:rFonts w:ascii="Times New Roman" w:cs="Times New Roman" w:eastAsia="Times New Roman" w:hAnsi="Times New Roman"/>
          <w:sz w:val="24"/>
          <w:szCs w:val="24"/>
          <w:color w:val="auto"/>
        </w:rPr>
        <w:t>.</w:t>
      </w:r>
    </w:p>
    <w:p>
      <w:pPr>
        <w:spacing w:after="0" w:line="290" w:lineRule="exact"/>
        <w:rPr>
          <w:sz w:val="20"/>
          <w:szCs w:val="20"/>
          <w:color w:val="auto"/>
        </w:rPr>
      </w:pPr>
    </w:p>
    <w:p>
      <w:pPr>
        <w:jc w:val="both"/>
        <w:ind w:left="260" w:firstLine="711"/>
        <w:spacing w:after="0" w:line="235" w:lineRule="auto"/>
        <w:rPr>
          <w:sz w:val="20"/>
          <w:szCs w:val="20"/>
          <w:color w:val="auto"/>
        </w:rPr>
      </w:pPr>
      <w:r>
        <w:rPr>
          <w:rFonts w:ascii="Times New Roman" w:cs="Times New Roman" w:eastAsia="Times New Roman" w:hAnsi="Times New Roman"/>
          <w:sz w:val="24"/>
          <w:szCs w:val="24"/>
          <w:b w:val="1"/>
          <w:bCs w:val="1"/>
          <w:color w:val="auto"/>
        </w:rPr>
        <w:t>6.1.2.</w:t>
      </w:r>
      <w:r>
        <w:rPr>
          <w:rFonts w:ascii="Times New Roman" w:cs="Times New Roman" w:eastAsia="Times New Roman" w:hAnsi="Times New Roman"/>
          <w:sz w:val="24"/>
          <w:szCs w:val="24"/>
          <w:b w:val="1"/>
          <w:bCs w:val="1"/>
          <w:color w:val="auto"/>
        </w:rPr>
        <w:t xml:space="preserve"> Материально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техническое оснащение</w:t>
      </w:r>
      <w:r>
        <w:rPr>
          <w:rFonts w:ascii="Times New Roman" w:cs="Times New Roman" w:eastAsia="Times New Roman" w:hAnsi="Times New Roman"/>
          <w:sz w:val="24"/>
          <w:szCs w:val="24"/>
          <w:color w:val="auto"/>
        </w:rPr>
        <w:t xml:space="preserve"> лабораторий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мастерских и баз практики по профессии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специальности</w:t>
      </w:r>
      <w:r>
        <w:rPr>
          <w:rFonts w:ascii="Times New Roman" w:cs="Times New Roman" w:eastAsia="Times New Roman" w:hAnsi="Times New Roman"/>
          <w:sz w:val="24"/>
          <w:szCs w:val="24"/>
          <w:color w:val="auto"/>
        </w:rPr>
        <w:t>)</w:t>
      </w:r>
    </w:p>
    <w:p>
      <w:pPr>
        <w:spacing w:after="0" w:line="12" w:lineRule="exact"/>
        <w:rPr>
          <w:sz w:val="20"/>
          <w:szCs w:val="20"/>
          <w:color w:val="auto"/>
        </w:rPr>
      </w:pPr>
    </w:p>
    <w:p>
      <w:pPr>
        <w:jc w:val="both"/>
        <w:ind w:left="260" w:firstLine="711"/>
        <w:spacing w:after="0" w:line="237" w:lineRule="auto"/>
        <w:rPr>
          <w:sz w:val="20"/>
          <w:szCs w:val="20"/>
          <w:color w:val="auto"/>
        </w:rPr>
      </w:pPr>
      <w:r>
        <w:rPr>
          <w:rFonts w:ascii="Times New Roman" w:cs="Times New Roman" w:eastAsia="Times New Roman" w:hAnsi="Times New Roman"/>
          <w:sz w:val="24"/>
          <w:szCs w:val="24"/>
          <w:color w:val="auto"/>
        </w:rPr>
        <w:t>Образовательная организация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реализующая программу по специальности</w:t>
      </w:r>
      <w:r>
        <w:rPr>
          <w:rFonts w:ascii="Times New Roman" w:cs="Times New Roman" w:eastAsia="Times New Roman" w:hAnsi="Times New Roman"/>
          <w:sz w:val="24"/>
          <w:szCs w:val="24"/>
          <w:color w:val="auto"/>
        </w:rPr>
        <w:t xml:space="preserve"> 10.02.05 «</w:t>
      </w:r>
      <w:r>
        <w:rPr>
          <w:rFonts w:ascii="Times New Roman" w:cs="Times New Roman" w:eastAsia="Times New Roman" w:hAnsi="Times New Roman"/>
          <w:sz w:val="24"/>
          <w:szCs w:val="24"/>
          <w:color w:val="auto"/>
        </w:rPr>
        <w:t>Обеспечение информационной безопасности автоматизированных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должна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располагать материально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технической базой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обеспечивающей проведение всех видов дисциплинарной и междисциплинарной подготовки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лабораторной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практической работы обучающихся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предусмотренных учебным планом и соответствующей действующим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302260</wp:posOffset>
                </wp:positionV>
                <wp:extent cx="1830070"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23.8pt" to="157.05pt,23.8pt" o:allowincell="f" strokecolor="#000000" strokeweight="0.7199pt"/>
            </w:pict>
          </mc:Fallback>
        </mc:AlternateContent>
      </w:r>
    </w:p>
    <w:p>
      <w:pPr>
        <w:spacing w:after="0" w:line="200" w:lineRule="exact"/>
        <w:rPr>
          <w:sz w:val="20"/>
          <w:szCs w:val="20"/>
          <w:color w:val="auto"/>
        </w:rPr>
      </w:pPr>
    </w:p>
    <w:p>
      <w:pPr>
        <w:spacing w:after="0" w:line="361" w:lineRule="exact"/>
        <w:rPr>
          <w:sz w:val="20"/>
          <w:szCs w:val="20"/>
          <w:color w:val="auto"/>
        </w:rPr>
      </w:pPr>
    </w:p>
    <w:p>
      <w:pPr>
        <w:ind w:left="260" w:right="180"/>
        <w:spacing w:after="0" w:line="217" w:lineRule="auto"/>
        <w:rPr>
          <w:sz w:val="20"/>
          <w:szCs w:val="20"/>
          <w:color w:val="auto"/>
        </w:rPr>
      </w:pPr>
      <w:r>
        <w:rPr>
          <w:rFonts w:ascii="Times New Roman" w:cs="Times New Roman" w:eastAsia="Times New Roman" w:hAnsi="Times New Roman"/>
          <w:sz w:val="26"/>
          <w:szCs w:val="26"/>
          <w:color w:val="auto"/>
          <w:vertAlign w:val="superscript"/>
        </w:rPr>
        <w:t>4</w:t>
      </w:r>
      <w:r>
        <w:rPr>
          <w:rFonts w:ascii="Times New Roman" w:cs="Times New Roman" w:eastAsia="Times New Roman" w:hAnsi="Times New Roman"/>
          <w:sz w:val="20"/>
          <w:szCs w:val="20"/>
          <w:color w:val="auto"/>
        </w:rPr>
        <w:t>Образовательная организация для реализации учебной дисциплины</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Физическая культура</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должна располагать спортивной инфраструктурой</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обеспечивающей проведение всех видов практических занятий</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учебным планом</w:t>
      </w:r>
      <w:r>
        <w:rPr>
          <w:rFonts w:ascii="Times New Roman" w:cs="Times New Roman" w:eastAsia="Times New Roman" w:hAnsi="Times New Roman"/>
          <w:sz w:val="20"/>
          <w:szCs w:val="20"/>
          <w:color w:val="auto"/>
        </w:rPr>
        <w:t>.</w:t>
      </w:r>
    </w:p>
    <w:p>
      <w:pPr>
        <w:sectPr>
          <w:pgSz w:w="11900" w:h="16838" w:orient="portrait"/>
          <w:cols w:equalWidth="0" w:num="1">
            <w:col w:w="9620"/>
          </w:cols>
          <w:pgMar w:left="1440" w:top="700" w:right="844" w:bottom="664" w:gutter="0" w:footer="0" w:header="0"/>
        </w:sectPr>
      </w:pPr>
    </w:p>
    <w:bookmarkStart w:id="26" w:name="page27"/>
    <w:bookmarkEnd w:id="26"/>
    <w:p>
      <w:pPr>
        <w:jc w:val="center"/>
        <w:ind w:right="-259"/>
        <w:spacing w:after="0"/>
        <w:rPr>
          <w:sz w:val="20"/>
          <w:szCs w:val="20"/>
          <w:color w:val="auto"/>
        </w:rPr>
      </w:pPr>
      <w:r>
        <w:rPr>
          <w:rFonts w:ascii="Times New Roman" w:cs="Times New Roman" w:eastAsia="Times New Roman" w:hAnsi="Times New Roman"/>
          <w:sz w:val="24"/>
          <w:szCs w:val="24"/>
          <w:color w:val="auto"/>
        </w:rPr>
        <w:t>27</w:t>
      </w:r>
    </w:p>
    <w:p>
      <w:pPr>
        <w:spacing w:after="0" w:line="288" w:lineRule="exact"/>
        <w:rPr>
          <w:sz w:val="20"/>
          <w:szCs w:val="20"/>
          <w:color w:val="auto"/>
        </w:rPr>
      </w:pPr>
    </w:p>
    <w:p>
      <w:pPr>
        <w:ind w:left="260" w:right="20"/>
        <w:spacing w:after="0" w:line="233" w:lineRule="auto"/>
        <w:rPr>
          <w:sz w:val="20"/>
          <w:szCs w:val="20"/>
          <w:color w:val="auto"/>
        </w:rPr>
      </w:pPr>
      <w:r>
        <w:rPr>
          <w:rFonts w:ascii="Times New Roman" w:cs="Times New Roman" w:eastAsia="Times New Roman" w:hAnsi="Times New Roman"/>
          <w:sz w:val="24"/>
          <w:szCs w:val="24"/>
          <w:color w:val="auto"/>
        </w:rPr>
        <w:t>санитарным и противопожарным правилам и нормам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Минимально необходимый для реализации ООП перечень материально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технического обеспечения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включает в себя</w:t>
      </w:r>
      <w:r>
        <w:rPr>
          <w:rFonts w:ascii="Times New Roman" w:cs="Times New Roman" w:eastAsia="Times New Roman" w:hAnsi="Times New Roman"/>
          <w:sz w:val="24"/>
          <w:szCs w:val="24"/>
          <w:color w:val="auto"/>
        </w:rPr>
        <w:t>:</w:t>
      </w:r>
    </w:p>
    <w:p>
      <w:pPr>
        <w:spacing w:after="0" w:line="295" w:lineRule="exact"/>
        <w:rPr>
          <w:sz w:val="20"/>
          <w:szCs w:val="20"/>
          <w:color w:val="auto"/>
        </w:rPr>
      </w:pPr>
    </w:p>
    <w:p>
      <w:pPr>
        <w:ind w:left="820" w:right="3960"/>
        <w:spacing w:after="0" w:line="233" w:lineRule="auto"/>
        <w:rPr>
          <w:sz w:val="20"/>
          <w:szCs w:val="20"/>
          <w:color w:val="auto"/>
        </w:rPr>
      </w:pPr>
      <w:r>
        <w:rPr>
          <w:rFonts w:ascii="Times New Roman" w:cs="Times New Roman" w:eastAsia="Times New Roman" w:hAnsi="Times New Roman"/>
          <w:sz w:val="24"/>
          <w:szCs w:val="24"/>
          <w:b w:val="1"/>
          <w:bCs w:val="1"/>
          <w:color w:val="auto"/>
        </w:rPr>
        <w:t>6.1.2.1.</w:t>
      </w:r>
      <w:r>
        <w:rPr>
          <w:rFonts w:ascii="Times New Roman" w:cs="Times New Roman" w:eastAsia="Times New Roman" w:hAnsi="Times New Roman"/>
          <w:sz w:val="24"/>
          <w:szCs w:val="24"/>
          <w:b w:val="1"/>
          <w:bCs w:val="1"/>
          <w:color w:val="auto"/>
        </w:rPr>
        <w:t xml:space="preserve"> Оснащение лабораторий Лаборатория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w:t>
      </w:r>
      <w:r>
        <w:rPr>
          <w:rFonts w:ascii="Times New Roman" w:cs="Times New Roman" w:eastAsia="Times New Roman" w:hAnsi="Times New Roman"/>
          <w:sz w:val="24"/>
          <w:szCs w:val="24"/>
          <w:color w:val="auto"/>
        </w:rPr>
        <w:t>Электроники и схемотехники</w:t>
      </w:r>
      <w:r>
        <w:rPr>
          <w:rFonts w:ascii="Times New Roman" w:cs="Times New Roman" w:eastAsia="Times New Roman" w:hAnsi="Times New Roman"/>
          <w:sz w:val="24"/>
          <w:szCs w:val="24"/>
          <w:b w:val="1"/>
          <w:bCs w:val="1"/>
          <w:i w:val="1"/>
          <w:iCs w:val="1"/>
          <w:color w:val="auto"/>
        </w:rPr>
        <w:t>»</w:t>
      </w:r>
      <w:r>
        <w:rPr>
          <w:rFonts w:ascii="Times New Roman" w:cs="Times New Roman" w:eastAsia="Times New Roman" w:hAnsi="Times New Roman"/>
          <w:sz w:val="24"/>
          <w:szCs w:val="24"/>
          <w:color w:val="auto"/>
        </w:rPr>
        <w:t>:</w:t>
      </w:r>
    </w:p>
    <w:p>
      <w:pPr>
        <w:spacing w:after="0" w:line="12" w:lineRule="exact"/>
        <w:rPr>
          <w:sz w:val="20"/>
          <w:szCs w:val="20"/>
          <w:color w:val="auto"/>
        </w:rPr>
      </w:pPr>
    </w:p>
    <w:p>
      <w:pPr>
        <w:ind w:left="820" w:right="20"/>
        <w:spacing w:after="0" w:line="235" w:lineRule="auto"/>
        <w:rPr>
          <w:sz w:val="20"/>
          <w:szCs w:val="20"/>
          <w:color w:val="auto"/>
        </w:rPr>
      </w:pPr>
      <w:r>
        <w:rPr>
          <w:rFonts w:ascii="Times New Roman" w:cs="Times New Roman" w:eastAsia="Times New Roman" w:hAnsi="Times New Roman"/>
          <w:sz w:val="24"/>
          <w:szCs w:val="24"/>
          <w:color w:val="auto"/>
        </w:rPr>
        <w:t>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лабораторные стенды для освоения типовых схемотехнических решений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измерительная аппаратура для измерения временных характеристик</w:t>
      </w:r>
      <w:r>
        <w:rPr>
          <w:rFonts w:ascii="Times New Roman" w:cs="Times New Roman" w:eastAsia="Times New Roman" w:hAnsi="Times New Roman"/>
          <w:sz w:val="24"/>
          <w:szCs w:val="24"/>
          <w:color w:val="auto"/>
        </w:rPr>
        <w:t>,</w:t>
      </w:r>
    </w:p>
    <w:p>
      <w:pPr>
        <w:ind w:left="260"/>
        <w:spacing w:after="0"/>
        <w:rPr>
          <w:sz w:val="20"/>
          <w:szCs w:val="20"/>
          <w:color w:val="auto"/>
        </w:rPr>
      </w:pPr>
      <w:r>
        <w:rPr>
          <w:rFonts w:ascii="Times New Roman" w:cs="Times New Roman" w:eastAsia="Times New Roman" w:hAnsi="Times New Roman"/>
          <w:sz w:val="24"/>
          <w:szCs w:val="24"/>
          <w:color w:val="auto"/>
        </w:rPr>
        <w:t>амплитуды и формы сигналов</w:t>
      </w:r>
      <w:r>
        <w:rPr>
          <w:rFonts w:ascii="Times New Roman" w:cs="Times New Roman" w:eastAsia="Times New Roman" w:hAnsi="Times New Roman"/>
          <w:sz w:val="24"/>
          <w:szCs w:val="24"/>
          <w:color w:val="auto"/>
        </w:rPr>
        <w:t>;</w:t>
      </w:r>
    </w:p>
    <w:p>
      <w:pPr>
        <w:spacing w:after="0" w:line="2"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генераторы сигналов с заданными параметрами</w:t>
      </w:r>
      <w:r>
        <w:rPr>
          <w:rFonts w:ascii="Times New Roman" w:cs="Times New Roman" w:eastAsia="Times New Roman" w:hAnsi="Times New Roman"/>
          <w:sz w:val="24"/>
          <w:szCs w:val="24"/>
          <w:color w:val="auto"/>
        </w:rPr>
        <w:t>.</w:t>
      </w:r>
    </w:p>
    <w:p>
      <w:pPr>
        <w:spacing w:after="0" w:line="276"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Лаборатория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w:t>
      </w:r>
      <w:r>
        <w:rPr>
          <w:rFonts w:ascii="Times New Roman" w:cs="Times New Roman" w:eastAsia="Times New Roman" w:hAnsi="Times New Roman"/>
          <w:sz w:val="24"/>
          <w:szCs w:val="24"/>
          <w:color w:val="auto"/>
        </w:rPr>
        <w:t>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программирования и баз данных</w:t>
      </w:r>
      <w:r>
        <w:rPr>
          <w:rFonts w:ascii="Times New Roman" w:cs="Times New Roman" w:eastAsia="Times New Roman" w:hAnsi="Times New Roman"/>
          <w:sz w:val="24"/>
          <w:szCs w:val="24"/>
          <w:b w:val="1"/>
          <w:bCs w:val="1"/>
          <w:i w:val="1"/>
          <w:iCs w:val="1"/>
          <w:color w:val="auto"/>
        </w:rPr>
        <w:t>»</w:t>
      </w:r>
      <w:r>
        <w:rPr>
          <w:rFonts w:ascii="Times New Roman" w:cs="Times New Roman" w:eastAsia="Times New Roman" w:hAnsi="Times New Roman"/>
          <w:sz w:val="24"/>
          <w:szCs w:val="24"/>
          <w:color w:val="auto"/>
        </w:rPr>
        <w:t>:</w:t>
      </w:r>
    </w:p>
    <w:p>
      <w:pPr>
        <w:ind w:left="820"/>
        <w:spacing w:after="0" w:line="237" w:lineRule="auto"/>
        <w:rPr>
          <w:sz w:val="20"/>
          <w:szCs w:val="20"/>
          <w:color w:val="auto"/>
        </w:rPr>
      </w:pPr>
      <w:r>
        <w:rPr>
          <w:rFonts w:ascii="Times New Roman" w:cs="Times New Roman" w:eastAsia="Times New Roman" w:hAnsi="Times New Roman"/>
          <w:sz w:val="24"/>
          <w:szCs w:val="24"/>
          <w:color w:val="auto"/>
        </w:rPr>
        <w:t>рабочие  места  на  базе  вычислительной  техники  по  одному  рабочему  месту  на</w:t>
      </w:r>
    </w:p>
    <w:p>
      <w:pPr>
        <w:spacing w:after="0" w:line="16" w:lineRule="exact"/>
        <w:rPr>
          <w:sz w:val="20"/>
          <w:szCs w:val="20"/>
          <w:color w:val="auto"/>
        </w:rPr>
      </w:pPr>
    </w:p>
    <w:p>
      <w:pPr>
        <w:ind w:left="820" w:right="440" w:hanging="566"/>
        <w:spacing w:after="0" w:line="236" w:lineRule="auto"/>
        <w:rPr>
          <w:sz w:val="20"/>
          <w:szCs w:val="20"/>
          <w:color w:val="auto"/>
        </w:rPr>
      </w:pPr>
      <w:r>
        <w:rPr>
          <w:rFonts w:ascii="Times New Roman" w:cs="Times New Roman" w:eastAsia="Times New Roman" w:hAnsi="Times New Roman"/>
          <w:sz w:val="24"/>
          <w:szCs w:val="24"/>
          <w:color w:val="auto"/>
        </w:rPr>
        <w:t>обучающегося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подключенными к локальной вычислительной сети и сети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Интернет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программное обеспечение сетевого оборудования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обучающее программное обеспечение</w:t>
      </w:r>
      <w:r>
        <w:rPr>
          <w:rFonts w:ascii="Times New Roman" w:cs="Times New Roman" w:eastAsia="Times New Roman" w:hAnsi="Times New Roman"/>
          <w:sz w:val="24"/>
          <w:szCs w:val="24"/>
          <w:color w:val="auto"/>
        </w:rPr>
        <w:t>.</w:t>
      </w:r>
    </w:p>
    <w:p>
      <w:pPr>
        <w:spacing w:after="0" w:line="278"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Лаборатория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w:t>
      </w:r>
      <w:r>
        <w:rPr>
          <w:rFonts w:ascii="Times New Roman" w:cs="Times New Roman" w:eastAsia="Times New Roman" w:hAnsi="Times New Roman"/>
          <w:sz w:val="24"/>
          <w:szCs w:val="24"/>
          <w:color w:val="auto"/>
        </w:rPr>
        <w:t>Сетей и систем передачи информации</w:t>
      </w:r>
      <w:r>
        <w:rPr>
          <w:rFonts w:ascii="Times New Roman" w:cs="Times New Roman" w:eastAsia="Times New Roman" w:hAnsi="Times New Roman"/>
          <w:sz w:val="24"/>
          <w:szCs w:val="24"/>
          <w:b w:val="1"/>
          <w:bCs w:val="1"/>
          <w:i w:val="1"/>
          <w:iCs w:val="1"/>
          <w:color w:val="auto"/>
        </w:rPr>
        <w:t>»</w:t>
      </w:r>
      <w:r>
        <w:rPr>
          <w:rFonts w:ascii="Times New Roman" w:cs="Times New Roman" w:eastAsia="Times New Roman" w:hAnsi="Times New Roman"/>
          <w:sz w:val="24"/>
          <w:szCs w:val="24"/>
          <w:color w:val="auto"/>
        </w:rPr>
        <w:t>:</w:t>
      </w:r>
    </w:p>
    <w:p>
      <w:pPr>
        <w:ind w:left="820"/>
        <w:spacing w:after="0" w:line="237" w:lineRule="auto"/>
        <w:rPr>
          <w:sz w:val="20"/>
          <w:szCs w:val="20"/>
          <w:color w:val="auto"/>
        </w:rPr>
      </w:pPr>
      <w:r>
        <w:rPr>
          <w:rFonts w:ascii="Times New Roman" w:cs="Times New Roman" w:eastAsia="Times New Roman" w:hAnsi="Times New Roman"/>
          <w:sz w:val="24"/>
          <w:szCs w:val="24"/>
          <w:color w:val="auto"/>
        </w:rPr>
        <w:t>рабочие места на базе вычислительной техники</w:t>
      </w:r>
      <w:r>
        <w:rPr>
          <w:rFonts w:ascii="Times New Roman" w:cs="Times New Roman" w:eastAsia="Times New Roman" w:hAnsi="Times New Roman"/>
          <w:sz w:val="24"/>
          <w:szCs w:val="24"/>
          <w:color w:val="auto"/>
        </w:rPr>
        <w:t>;</w:t>
      </w:r>
    </w:p>
    <w:p>
      <w:pPr>
        <w:spacing w:after="0" w:line="3"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стенды сетей передачи данных</w:t>
      </w:r>
      <w:r>
        <w:rPr>
          <w:rFonts w:ascii="Times New Roman" w:cs="Times New Roman" w:eastAsia="Times New Roman" w:hAnsi="Times New Roman"/>
          <w:sz w:val="24"/>
          <w:szCs w:val="24"/>
          <w:color w:val="auto"/>
        </w:rPr>
        <w:t>;</w:t>
      </w:r>
    </w:p>
    <w:p>
      <w:pPr>
        <w:ind w:left="820"/>
        <w:spacing w:after="0" w:line="237" w:lineRule="auto"/>
        <w:rPr>
          <w:sz w:val="20"/>
          <w:szCs w:val="20"/>
          <w:color w:val="auto"/>
        </w:rPr>
      </w:pPr>
      <w:r>
        <w:rPr>
          <w:rFonts w:ascii="Times New Roman" w:cs="Times New Roman" w:eastAsia="Times New Roman" w:hAnsi="Times New Roman"/>
          <w:sz w:val="24"/>
          <w:szCs w:val="24"/>
          <w:color w:val="auto"/>
        </w:rPr>
        <w:t>структурированная кабельная система</w:t>
      </w:r>
      <w:r>
        <w:rPr>
          <w:rFonts w:ascii="Times New Roman" w:cs="Times New Roman" w:eastAsia="Times New Roman" w:hAnsi="Times New Roman"/>
          <w:sz w:val="24"/>
          <w:szCs w:val="24"/>
          <w:color w:val="auto"/>
        </w:rPr>
        <w:t>;</w:t>
      </w:r>
    </w:p>
    <w:p>
      <w:pPr>
        <w:spacing w:after="0" w:line="3"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эмулятор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эмуляторы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активного сетевого оборудования</w:t>
      </w:r>
      <w:r>
        <w:rPr>
          <w:rFonts w:ascii="Times New Roman" w:cs="Times New Roman" w:eastAsia="Times New Roman" w:hAnsi="Times New Roman"/>
          <w:sz w:val="24"/>
          <w:szCs w:val="24"/>
          <w:color w:val="auto"/>
        </w:rPr>
        <w:t>;</w:t>
      </w:r>
    </w:p>
    <w:p>
      <w:pPr>
        <w:ind w:left="820"/>
        <w:spacing w:after="0" w:line="237" w:lineRule="auto"/>
        <w:rPr>
          <w:sz w:val="20"/>
          <w:szCs w:val="20"/>
          <w:color w:val="auto"/>
        </w:rPr>
      </w:pPr>
      <w:r>
        <w:rPr>
          <w:rFonts w:ascii="Times New Roman" w:cs="Times New Roman" w:eastAsia="Times New Roman" w:hAnsi="Times New Roman"/>
          <w:sz w:val="24"/>
          <w:szCs w:val="24"/>
          <w:color w:val="auto"/>
        </w:rPr>
        <w:t>программное обеспечение сетевого оборудования</w:t>
      </w:r>
      <w:r>
        <w:rPr>
          <w:rFonts w:ascii="Times New Roman" w:cs="Times New Roman" w:eastAsia="Times New Roman" w:hAnsi="Times New Roman"/>
          <w:sz w:val="24"/>
          <w:szCs w:val="24"/>
          <w:color w:val="auto"/>
        </w:rPr>
        <w:t>.</w:t>
      </w:r>
    </w:p>
    <w:p>
      <w:pPr>
        <w:spacing w:after="0" w:line="290" w:lineRule="exact"/>
        <w:rPr>
          <w:sz w:val="20"/>
          <w:szCs w:val="20"/>
          <w:color w:val="auto"/>
        </w:rPr>
      </w:pPr>
    </w:p>
    <w:p>
      <w:pPr>
        <w:ind w:left="260" w:firstLine="567"/>
        <w:spacing w:after="0" w:line="235" w:lineRule="auto"/>
        <w:rPr>
          <w:sz w:val="20"/>
          <w:szCs w:val="20"/>
          <w:color w:val="auto"/>
        </w:rPr>
      </w:pPr>
      <w:r>
        <w:rPr>
          <w:rFonts w:ascii="Times New Roman" w:cs="Times New Roman" w:eastAsia="Times New Roman" w:hAnsi="Times New Roman"/>
          <w:sz w:val="24"/>
          <w:szCs w:val="24"/>
          <w:b w:val="1"/>
          <w:bCs w:val="1"/>
          <w:color w:val="auto"/>
        </w:rPr>
        <w:t>Лаборатория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w:t>
      </w:r>
      <w:r>
        <w:rPr>
          <w:rFonts w:ascii="Times New Roman" w:cs="Times New Roman" w:eastAsia="Times New Roman" w:hAnsi="Times New Roman"/>
          <w:sz w:val="24"/>
          <w:szCs w:val="24"/>
          <w:color w:val="auto"/>
        </w:rPr>
        <w:t>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защиты информации</w:t>
      </w:r>
      <w:r>
        <w:rPr>
          <w:rFonts w:ascii="Times New Roman" w:cs="Times New Roman" w:eastAsia="Times New Roman" w:hAnsi="Times New Roman"/>
          <w:sz w:val="24"/>
          <w:szCs w:val="24"/>
          <w:b w:val="1"/>
          <w:bCs w:val="1"/>
          <w:i w:val="1"/>
          <w:iCs w:val="1"/>
          <w:color w:val="auto"/>
        </w:rPr>
        <w:t>»</w:t>
      </w:r>
      <w:r>
        <w:rPr>
          <w:rFonts w:ascii="Times New Roman" w:cs="Times New Roman" w:eastAsia="Times New Roman" w:hAnsi="Times New Roman"/>
          <w:sz w:val="24"/>
          <w:szCs w:val="24"/>
          <w:color w:val="auto"/>
        </w:rPr>
        <w:t>:</w:t>
      </w:r>
    </w:p>
    <w:p>
      <w:pPr>
        <w:ind w:left="820"/>
        <w:spacing w:after="0"/>
        <w:rPr>
          <w:sz w:val="20"/>
          <w:szCs w:val="20"/>
          <w:color w:val="auto"/>
        </w:rPr>
      </w:pPr>
      <w:r>
        <w:rPr>
          <w:rFonts w:ascii="Times New Roman" w:cs="Times New Roman" w:eastAsia="Times New Roman" w:hAnsi="Times New Roman"/>
          <w:sz w:val="24"/>
          <w:szCs w:val="24"/>
          <w:color w:val="auto"/>
        </w:rPr>
        <w:t>антивирусные программные комплексы</w:t>
      </w:r>
      <w:r>
        <w:rPr>
          <w:rFonts w:ascii="Times New Roman" w:cs="Times New Roman" w:eastAsia="Times New Roman" w:hAnsi="Times New Roman"/>
          <w:sz w:val="24"/>
          <w:szCs w:val="24"/>
          <w:color w:val="auto"/>
        </w:rPr>
        <w:t>;</w:t>
      </w:r>
    </w:p>
    <w:p>
      <w:pPr>
        <w:spacing w:after="0" w:line="2"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аппаратные средства защиты информации от НСД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блокировки доступа</w:t>
      </w:r>
    </w:p>
    <w:p>
      <w:pPr>
        <w:ind w:left="260"/>
        <w:spacing w:after="0" w:line="237" w:lineRule="auto"/>
        <w:rPr>
          <w:sz w:val="20"/>
          <w:szCs w:val="20"/>
          <w:color w:val="auto"/>
        </w:rPr>
      </w:pPr>
      <w:r>
        <w:rPr>
          <w:rFonts w:ascii="Times New Roman" w:cs="Times New Roman" w:eastAsia="Times New Roman" w:hAnsi="Times New Roman"/>
          <w:sz w:val="24"/>
          <w:szCs w:val="24"/>
          <w:color w:val="auto"/>
        </w:rPr>
        <w:t>и нарушения целостности</w:t>
      </w:r>
      <w:r>
        <w:rPr>
          <w:rFonts w:ascii="Times New Roman" w:cs="Times New Roman" w:eastAsia="Times New Roman" w:hAnsi="Times New Roman"/>
          <w:sz w:val="24"/>
          <w:szCs w:val="24"/>
          <w:color w:val="auto"/>
        </w:rPr>
        <w:t>;</w:t>
      </w:r>
    </w:p>
    <w:p>
      <w:pPr>
        <w:spacing w:after="0" w:line="4"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программные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аппаратные средства обнаружения вторжений</w:t>
      </w:r>
      <w:r>
        <w:rPr>
          <w:rFonts w:ascii="Times New Roman" w:cs="Times New Roman" w:eastAsia="Times New Roman" w:hAnsi="Times New Roman"/>
          <w:sz w:val="24"/>
          <w:szCs w:val="24"/>
          <w:color w:val="auto"/>
        </w:rPr>
        <w:t>;</w:t>
      </w:r>
    </w:p>
    <w:p>
      <w:pPr>
        <w:spacing w:after="0" w:line="10" w:lineRule="exact"/>
        <w:rPr>
          <w:sz w:val="20"/>
          <w:szCs w:val="20"/>
          <w:color w:val="auto"/>
        </w:rPr>
      </w:pPr>
    </w:p>
    <w:p>
      <w:pPr>
        <w:ind w:left="820" w:right="720"/>
        <w:spacing w:after="0" w:line="237" w:lineRule="auto"/>
        <w:rPr>
          <w:sz w:val="20"/>
          <w:szCs w:val="20"/>
          <w:color w:val="auto"/>
        </w:rPr>
      </w:pPr>
      <w:r>
        <w:rPr>
          <w:rFonts w:ascii="Times New Roman" w:cs="Times New Roman" w:eastAsia="Times New Roman" w:hAnsi="Times New Roman"/>
          <w:sz w:val="24"/>
          <w:szCs w:val="24"/>
          <w:color w:val="auto"/>
        </w:rPr>
        <w:t>средства уничтожения остаточной информации в запоминающих устройствах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программные средства выявления уязвимостей в АС и СВТ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программные средства криптографической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программные средства защиты среды виртуализации</w:t>
      </w:r>
      <w:r>
        <w:rPr>
          <w:rFonts w:ascii="Times New Roman" w:cs="Times New Roman" w:eastAsia="Times New Roman" w:hAnsi="Times New Roman"/>
          <w:sz w:val="24"/>
          <w:szCs w:val="24"/>
          <w:color w:val="auto"/>
        </w:rPr>
        <w:t>.</w:t>
      </w:r>
    </w:p>
    <w:p>
      <w:pPr>
        <w:spacing w:after="0" w:line="280"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Лаборатория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w:t>
      </w:r>
      <w:r>
        <w:rPr>
          <w:rFonts w:ascii="Times New Roman" w:cs="Times New Roman" w:eastAsia="Times New Roman" w:hAnsi="Times New Roman"/>
          <w:sz w:val="24"/>
          <w:szCs w:val="24"/>
          <w:color w:val="auto"/>
        </w:rPr>
        <w:t>Технических средств защиты информации</w:t>
      </w:r>
      <w:r>
        <w:rPr>
          <w:rFonts w:ascii="Times New Roman" w:cs="Times New Roman" w:eastAsia="Times New Roman" w:hAnsi="Times New Roman"/>
          <w:sz w:val="24"/>
          <w:szCs w:val="24"/>
          <w:b w:val="1"/>
          <w:bCs w:val="1"/>
          <w:i w:val="1"/>
          <w:iCs w:val="1"/>
          <w:color w:val="auto"/>
        </w:rPr>
        <w:t>»</w:t>
      </w:r>
      <w:r>
        <w:rPr>
          <w:rFonts w:ascii="Times New Roman" w:cs="Times New Roman" w:eastAsia="Times New Roman" w:hAnsi="Times New Roman"/>
          <w:sz w:val="24"/>
          <w:szCs w:val="24"/>
          <w:color w:val="auto"/>
        </w:rPr>
        <w:t>:</w:t>
      </w:r>
    </w:p>
    <w:p>
      <w:pPr>
        <w:ind w:left="820"/>
        <w:spacing w:after="0" w:line="238" w:lineRule="auto"/>
        <w:rPr>
          <w:sz w:val="20"/>
          <w:szCs w:val="20"/>
          <w:color w:val="auto"/>
        </w:rPr>
      </w:pPr>
      <w:r>
        <w:rPr>
          <w:rFonts w:ascii="Times New Roman" w:cs="Times New Roman" w:eastAsia="Times New Roman" w:hAnsi="Times New Roman"/>
          <w:sz w:val="24"/>
          <w:szCs w:val="24"/>
          <w:color w:val="auto"/>
        </w:rPr>
        <w:t>аппаратные средства аутентификации пользователя</w:t>
      </w:r>
      <w:r>
        <w:rPr>
          <w:rFonts w:ascii="Times New Roman" w:cs="Times New Roman" w:eastAsia="Times New Roman" w:hAnsi="Times New Roman"/>
          <w:sz w:val="24"/>
          <w:szCs w:val="24"/>
          <w:color w:val="auto"/>
        </w:rPr>
        <w:t>;</w:t>
      </w:r>
    </w:p>
    <w:p>
      <w:pPr>
        <w:spacing w:after="0" w:line="15" w:lineRule="exact"/>
        <w:rPr>
          <w:sz w:val="20"/>
          <w:szCs w:val="20"/>
          <w:color w:val="auto"/>
        </w:rPr>
      </w:pPr>
    </w:p>
    <w:p>
      <w:pPr>
        <w:jc w:val="both"/>
        <w:ind w:left="260" w:right="20" w:firstLine="567"/>
        <w:spacing w:after="0" w:line="233" w:lineRule="auto"/>
        <w:rPr>
          <w:sz w:val="20"/>
          <w:szCs w:val="20"/>
          <w:color w:val="auto"/>
        </w:rPr>
      </w:pPr>
      <w:r>
        <w:rPr>
          <w:rFonts w:ascii="Times New Roman" w:cs="Times New Roman" w:eastAsia="Times New Roman" w:hAnsi="Times New Roman"/>
          <w:sz w:val="24"/>
          <w:szCs w:val="24"/>
          <w:color w:val="auto"/>
        </w:rPr>
        <w:t>средства защиты информации от утечки по акустическому</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виброаккустическому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каналу и каналу побочных электромагнитных излучений и наводок</w:t>
      </w:r>
      <w:r>
        <w:rPr>
          <w:rFonts w:ascii="Times New Roman" w:cs="Times New Roman" w:eastAsia="Times New Roman" w:hAnsi="Times New Roman"/>
          <w:sz w:val="24"/>
          <w:szCs w:val="24"/>
          <w:color w:val="auto"/>
        </w:rPr>
        <w:t>;</w:t>
      </w:r>
    </w:p>
    <w:p>
      <w:pPr>
        <w:spacing w:after="0" w:line="16" w:lineRule="exact"/>
        <w:rPr>
          <w:sz w:val="20"/>
          <w:szCs w:val="20"/>
          <w:color w:val="auto"/>
        </w:rPr>
      </w:pPr>
    </w:p>
    <w:p>
      <w:pPr>
        <w:jc w:val="both"/>
        <w:ind w:left="260" w:right="20" w:firstLine="567"/>
        <w:spacing w:after="0" w:line="233" w:lineRule="auto"/>
        <w:rPr>
          <w:sz w:val="20"/>
          <w:szCs w:val="20"/>
          <w:color w:val="auto"/>
        </w:rPr>
      </w:pPr>
      <w:r>
        <w:rPr>
          <w:rFonts w:ascii="Times New Roman" w:cs="Times New Roman" w:eastAsia="Times New Roman" w:hAnsi="Times New Roman"/>
          <w:sz w:val="24"/>
          <w:szCs w:val="24"/>
          <w:color w:val="auto"/>
        </w:rPr>
        <w:t>средства измерения параметров физических полей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электромагнитных излучений и наводок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акустических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виброакустических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колебаний и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w:t>
      </w:r>
    </w:p>
    <w:p>
      <w:pPr>
        <w:spacing w:after="0" w:line="16" w:lineRule="exact"/>
        <w:rPr>
          <w:sz w:val="20"/>
          <w:szCs w:val="20"/>
          <w:color w:val="auto"/>
        </w:rPr>
      </w:pPr>
    </w:p>
    <w:p>
      <w:pPr>
        <w:jc w:val="both"/>
        <w:ind w:left="260" w:right="20" w:firstLine="567"/>
        <w:spacing w:after="0" w:line="233" w:lineRule="auto"/>
        <w:rPr>
          <w:sz w:val="20"/>
          <w:szCs w:val="20"/>
          <w:color w:val="auto"/>
        </w:rPr>
      </w:pPr>
      <w:r>
        <w:rPr>
          <w:rFonts w:ascii="Times New Roman" w:cs="Times New Roman" w:eastAsia="Times New Roman" w:hAnsi="Times New Roman"/>
          <w:sz w:val="24"/>
          <w:szCs w:val="24"/>
          <w:color w:val="auto"/>
        </w:rPr>
        <w:t>стенды физической защиты объектов 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оснащенными средствами контроля доступа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системами видеонаблюдения и охраны объектов</w:t>
      </w:r>
      <w:r>
        <w:rPr>
          <w:rFonts w:ascii="Times New Roman" w:cs="Times New Roman" w:eastAsia="Times New Roman" w:hAnsi="Times New Roman"/>
          <w:sz w:val="24"/>
          <w:szCs w:val="24"/>
          <w:color w:val="auto"/>
        </w:rPr>
        <w:t>.</w:t>
      </w:r>
    </w:p>
    <w:p>
      <w:pPr>
        <w:spacing w:after="0" w:line="28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6.1.2.2.</w:t>
      </w:r>
      <w:r>
        <w:rPr>
          <w:rFonts w:ascii="Times New Roman" w:cs="Times New Roman" w:eastAsia="Times New Roman" w:hAnsi="Times New Roman"/>
          <w:sz w:val="24"/>
          <w:szCs w:val="24"/>
          <w:b w:val="1"/>
          <w:bCs w:val="1"/>
          <w:color w:val="auto"/>
        </w:rPr>
        <w:t xml:space="preserve"> Оснащение мастерских</w:t>
      </w:r>
      <w:r>
        <w:rPr>
          <w:rFonts w:ascii="Times New Roman" w:cs="Times New Roman" w:eastAsia="Times New Roman" w:hAnsi="Times New Roman"/>
          <w:sz w:val="24"/>
          <w:szCs w:val="24"/>
          <w:b w:val="1"/>
          <w:bCs w:val="1"/>
          <w:color w:val="auto"/>
        </w:rPr>
        <w:t>:</w:t>
      </w:r>
    </w:p>
    <w:p>
      <w:pPr>
        <w:spacing w:after="0" w:line="5" w:lineRule="exact"/>
        <w:rPr>
          <w:sz w:val="20"/>
          <w:szCs w:val="20"/>
          <w:color w:val="auto"/>
        </w:rPr>
      </w:pPr>
    </w:p>
    <w:p>
      <w:pPr>
        <w:jc w:val="both"/>
        <w:ind w:left="260" w:firstLine="711"/>
        <w:spacing w:after="0" w:line="236" w:lineRule="auto"/>
        <w:rPr>
          <w:sz w:val="20"/>
          <w:szCs w:val="20"/>
          <w:color w:val="auto"/>
        </w:rPr>
      </w:pPr>
      <w:r>
        <w:rPr>
          <w:rFonts w:ascii="Times New Roman" w:cs="Times New Roman" w:eastAsia="Times New Roman" w:hAnsi="Times New Roman"/>
          <w:sz w:val="24"/>
          <w:szCs w:val="24"/>
          <w:color w:val="auto"/>
        </w:rPr>
        <w:t>Лаборатория технических средств 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или лаборатория информационных технологий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мастерская по наладке технологического оборудования по профилю выбираемой рабочей профессии</w:t>
      </w:r>
      <w:r>
        <w:rPr>
          <w:rFonts w:ascii="Times New Roman" w:cs="Times New Roman" w:eastAsia="Times New Roman" w:hAnsi="Times New Roman"/>
          <w:sz w:val="24"/>
          <w:szCs w:val="24"/>
          <w:color w:val="auto"/>
        </w:rPr>
        <w:t>.</w:t>
      </w:r>
    </w:p>
    <w:p>
      <w:pPr>
        <w:spacing w:after="0" w:line="17" w:lineRule="exact"/>
        <w:rPr>
          <w:sz w:val="20"/>
          <w:szCs w:val="20"/>
          <w:color w:val="auto"/>
        </w:rPr>
      </w:pPr>
    </w:p>
    <w:p>
      <w:pPr>
        <w:jc w:val="both"/>
        <w:ind w:left="260" w:right="20" w:firstLine="711"/>
        <w:spacing w:after="0" w:line="233" w:lineRule="auto"/>
        <w:rPr>
          <w:sz w:val="20"/>
          <w:szCs w:val="20"/>
          <w:color w:val="auto"/>
        </w:rPr>
      </w:pPr>
      <w:r>
        <w:rPr>
          <w:rFonts w:ascii="Times New Roman" w:cs="Times New Roman" w:eastAsia="Times New Roman" w:hAnsi="Times New Roman"/>
          <w:sz w:val="24"/>
          <w:szCs w:val="24"/>
          <w:color w:val="auto"/>
        </w:rPr>
        <w:t>Оборудование определяется образовательной организацией и должно соответствовать профилю выбираемой рабочей профессии</w:t>
      </w:r>
      <w:r>
        <w:rPr>
          <w:rFonts w:ascii="Times New Roman" w:cs="Times New Roman" w:eastAsia="Times New Roman" w:hAnsi="Times New Roman"/>
          <w:sz w:val="24"/>
          <w:szCs w:val="24"/>
          <w:color w:val="auto"/>
        </w:rPr>
        <w:t>.</w:t>
      </w:r>
    </w:p>
    <w:p>
      <w:pPr>
        <w:sectPr>
          <w:pgSz w:w="11900" w:h="16838" w:orient="portrait"/>
          <w:cols w:equalWidth="0" w:num="1">
            <w:col w:w="9620"/>
          </w:cols>
          <w:pgMar w:left="1440" w:top="700" w:right="844" w:bottom="1440" w:gutter="0" w:footer="0" w:header="0"/>
        </w:sectPr>
      </w:pPr>
    </w:p>
    <w:bookmarkStart w:id="27" w:name="page28"/>
    <w:bookmarkEnd w:id="27"/>
    <w:p>
      <w:pPr>
        <w:jc w:val="center"/>
        <w:ind w:right="-259"/>
        <w:spacing w:after="0"/>
        <w:rPr>
          <w:sz w:val="20"/>
          <w:szCs w:val="20"/>
          <w:color w:val="auto"/>
        </w:rPr>
      </w:pPr>
      <w:r>
        <w:rPr>
          <w:rFonts w:ascii="Times New Roman" w:cs="Times New Roman" w:eastAsia="Times New Roman" w:hAnsi="Times New Roman"/>
          <w:sz w:val="24"/>
          <w:szCs w:val="24"/>
          <w:color w:val="auto"/>
        </w:rPr>
        <w:t>28</w:t>
      </w:r>
    </w:p>
    <w:p>
      <w:pPr>
        <w:spacing w:after="0" w:line="281"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6.2.</w:t>
      </w:r>
      <w:r>
        <w:rPr>
          <w:rFonts w:ascii="Times New Roman" w:cs="Times New Roman" w:eastAsia="Times New Roman" w:hAnsi="Times New Roman"/>
          <w:sz w:val="24"/>
          <w:szCs w:val="24"/>
          <w:b w:val="1"/>
          <w:bCs w:val="1"/>
          <w:color w:val="auto"/>
        </w:rPr>
        <w:t xml:space="preserve"> Требования к кадровым условиям реализации образовательной программы</w:t>
      </w:r>
    </w:p>
    <w:p>
      <w:pPr>
        <w:spacing w:after="0" w:line="365" w:lineRule="exact"/>
        <w:rPr>
          <w:sz w:val="20"/>
          <w:szCs w:val="20"/>
          <w:color w:val="auto"/>
        </w:rPr>
      </w:pPr>
    </w:p>
    <w:p>
      <w:pPr>
        <w:jc w:val="both"/>
        <w:ind w:left="260" w:firstLine="711"/>
        <w:spacing w:after="0" w:line="274" w:lineRule="auto"/>
        <w:rPr>
          <w:sz w:val="20"/>
          <w:szCs w:val="20"/>
          <w:color w:val="auto"/>
        </w:rPr>
      </w:pPr>
      <w:r>
        <w:rPr>
          <w:rFonts w:ascii="Times New Roman" w:cs="Times New Roman" w:eastAsia="Times New Roman" w:hAnsi="Times New Roman"/>
          <w:sz w:val="24"/>
          <w:szCs w:val="24"/>
          <w:color w:val="auto"/>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06 Связь, информационные и коммуникационные технологии, 12 Обеспечение безопасности и имеющих стаж работы в данной профессиональной области не менее 3 лет.</w:t>
      </w:r>
    </w:p>
    <w:p>
      <w:pPr>
        <w:spacing w:after="0" w:line="18" w:lineRule="exact"/>
        <w:rPr>
          <w:sz w:val="20"/>
          <w:szCs w:val="20"/>
          <w:color w:val="auto"/>
        </w:rPr>
      </w:pPr>
    </w:p>
    <w:p>
      <w:pPr>
        <w:jc w:val="both"/>
        <w:ind w:left="260" w:firstLine="711"/>
        <w:spacing w:after="0" w:line="264" w:lineRule="auto"/>
        <w:rPr>
          <w:sz w:val="20"/>
          <w:szCs w:val="20"/>
          <w:color w:val="auto"/>
        </w:rPr>
      </w:pPr>
      <w:r>
        <w:rPr>
          <w:rFonts w:ascii="Times New Roman" w:cs="Times New Roman" w:eastAsia="Times New Roman" w:hAnsi="Times New Roman"/>
          <w:sz w:val="24"/>
          <w:szCs w:val="24"/>
          <w:color w:val="auto"/>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w:t>
      </w:r>
    </w:p>
    <w:p>
      <w:pPr>
        <w:spacing w:after="0" w:line="14" w:lineRule="exact"/>
        <w:rPr>
          <w:sz w:val="20"/>
          <w:szCs w:val="20"/>
          <w:color w:val="auto"/>
        </w:rPr>
      </w:pPr>
    </w:p>
    <w:p>
      <w:pPr>
        <w:ind w:left="260"/>
        <w:spacing w:after="0"/>
        <w:tabs>
          <w:tab w:leader="none" w:pos="1580" w:val="left"/>
          <w:tab w:leader="none" w:pos="3980" w:val="left"/>
          <w:tab w:leader="none" w:pos="5400" w:val="left"/>
          <w:tab w:leader="none" w:pos="7800" w:val="left"/>
          <w:tab w:leader="none" w:pos="9460" w:val="left"/>
        </w:tabs>
        <w:rPr>
          <w:sz w:val="20"/>
          <w:szCs w:val="20"/>
          <w:color w:val="auto"/>
        </w:rPr>
      </w:pPr>
      <w:r>
        <w:rPr>
          <w:rFonts w:ascii="Times New Roman" w:cs="Times New Roman" w:eastAsia="Times New Roman" w:hAnsi="Times New Roman"/>
          <w:sz w:val="24"/>
          <w:szCs w:val="24"/>
          <w:color w:val="auto"/>
        </w:rPr>
        <w:t>«Педагог</w:t>
      </w:r>
      <w:r>
        <w:rPr>
          <w:sz w:val="20"/>
          <w:szCs w:val="20"/>
          <w:color w:val="auto"/>
        </w:rPr>
        <w:tab/>
      </w:r>
      <w:r>
        <w:rPr>
          <w:rFonts w:ascii="Times New Roman" w:cs="Times New Roman" w:eastAsia="Times New Roman" w:hAnsi="Times New Roman"/>
          <w:sz w:val="24"/>
          <w:szCs w:val="24"/>
          <w:color w:val="auto"/>
        </w:rPr>
        <w:t>профессионального</w:t>
      </w:r>
      <w:r>
        <w:rPr>
          <w:sz w:val="20"/>
          <w:szCs w:val="20"/>
          <w:color w:val="auto"/>
        </w:rPr>
        <w:tab/>
      </w:r>
      <w:r>
        <w:rPr>
          <w:rFonts w:ascii="Times New Roman" w:cs="Times New Roman" w:eastAsia="Times New Roman" w:hAnsi="Times New Roman"/>
          <w:sz w:val="24"/>
          <w:szCs w:val="24"/>
          <w:color w:val="auto"/>
        </w:rPr>
        <w:t>обучения,</w:t>
      </w:r>
      <w:r>
        <w:rPr>
          <w:sz w:val="20"/>
          <w:szCs w:val="20"/>
          <w:color w:val="auto"/>
        </w:rPr>
        <w:tab/>
      </w:r>
      <w:r>
        <w:rPr>
          <w:rFonts w:ascii="Times New Roman" w:cs="Times New Roman" w:eastAsia="Times New Roman" w:hAnsi="Times New Roman"/>
          <w:sz w:val="24"/>
          <w:szCs w:val="24"/>
          <w:color w:val="auto"/>
        </w:rPr>
        <w:t>профессионального</w:t>
      </w:r>
      <w:r>
        <w:rPr>
          <w:sz w:val="20"/>
          <w:szCs w:val="20"/>
          <w:color w:val="auto"/>
        </w:rPr>
        <w:tab/>
      </w:r>
      <w:r>
        <w:rPr>
          <w:rFonts w:ascii="Times New Roman" w:cs="Times New Roman" w:eastAsia="Times New Roman" w:hAnsi="Times New Roman"/>
          <w:sz w:val="24"/>
          <w:szCs w:val="24"/>
          <w:color w:val="auto"/>
        </w:rPr>
        <w:t>образования</w:t>
      </w:r>
      <w:r>
        <w:rPr>
          <w:sz w:val="20"/>
          <w:szCs w:val="20"/>
          <w:color w:val="auto"/>
        </w:rPr>
        <w:tab/>
      </w:r>
      <w:r>
        <w:rPr>
          <w:rFonts w:ascii="Times New Roman" w:cs="Times New Roman" w:eastAsia="Times New Roman" w:hAnsi="Times New Roman"/>
          <w:sz w:val="24"/>
          <w:szCs w:val="24"/>
          <w:color w:val="auto"/>
        </w:rPr>
        <w:t>и</w:t>
      </w:r>
    </w:p>
    <w:p>
      <w:pPr>
        <w:spacing w:after="0" w:line="53" w:lineRule="exact"/>
        <w:rPr>
          <w:sz w:val="20"/>
          <w:szCs w:val="20"/>
          <w:color w:val="auto"/>
        </w:rPr>
      </w:pPr>
    </w:p>
    <w:p>
      <w:pPr>
        <w:jc w:val="both"/>
        <w:ind w:left="260" w:right="20"/>
        <w:spacing w:after="0" w:line="270" w:lineRule="auto"/>
        <w:rPr>
          <w:sz w:val="20"/>
          <w:szCs w:val="20"/>
          <w:color w:val="auto"/>
        </w:rPr>
      </w:pPr>
      <w:r>
        <w:rPr>
          <w:rFonts w:ascii="Times New Roman" w:cs="Times New Roman" w:eastAsia="Times New Roman" w:hAnsi="Times New Roman"/>
          <w:sz w:val="24"/>
          <w:szCs w:val="24"/>
          <w:color w:val="auto"/>
        </w:rPr>
        <w:t>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pPr>
        <w:spacing w:after="0" w:line="20" w:lineRule="exact"/>
        <w:rPr>
          <w:sz w:val="20"/>
          <w:szCs w:val="20"/>
          <w:color w:val="auto"/>
        </w:rPr>
      </w:pPr>
    </w:p>
    <w:p>
      <w:pPr>
        <w:jc w:val="both"/>
        <w:ind w:left="260" w:firstLine="711"/>
        <w:spacing w:after="0" w:line="274" w:lineRule="auto"/>
        <w:rPr>
          <w:sz w:val="20"/>
          <w:szCs w:val="20"/>
          <w:color w:val="auto"/>
        </w:rPr>
      </w:pPr>
      <w:r>
        <w:rPr>
          <w:rFonts w:ascii="Times New Roman" w:cs="Times New Roman" w:eastAsia="Times New Roman" w:hAnsi="Times New Roman"/>
          <w:sz w:val="24"/>
          <w:szCs w:val="24"/>
          <w:color w:val="auto"/>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06 Связь, информационные и коммуникационные технологии, 12 Обеспечение безопасности, не реже 1 раза в 3 года с учетом расширения спектра профессиональных компетенций.</w:t>
      </w:r>
    </w:p>
    <w:p>
      <w:pPr>
        <w:spacing w:after="0" w:line="17" w:lineRule="exact"/>
        <w:rPr>
          <w:sz w:val="20"/>
          <w:szCs w:val="20"/>
          <w:color w:val="auto"/>
        </w:rPr>
      </w:pPr>
    </w:p>
    <w:p>
      <w:pPr>
        <w:jc w:val="both"/>
        <w:ind w:left="260" w:firstLine="711"/>
        <w:spacing w:after="0" w:line="274" w:lineRule="auto"/>
        <w:rPr>
          <w:sz w:val="20"/>
          <w:szCs w:val="20"/>
          <w:color w:val="auto"/>
        </w:rPr>
      </w:pPr>
      <w:r>
        <w:rPr>
          <w:rFonts w:ascii="Times New Roman" w:cs="Times New Roman" w:eastAsia="Times New Roman" w:hAnsi="Times New Roman"/>
          <w:sz w:val="24"/>
          <w:szCs w:val="24"/>
          <w:color w:val="auto"/>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06 Связь, информационные и коммуникационные технологии, 12 Обеспечение безопасности, в общем числе педагогических работников, реализующих образовательную программу, должна быть не менее 25 процентов.</w:t>
      </w:r>
    </w:p>
    <w:p>
      <w:pPr>
        <w:spacing w:after="0" w:line="17" w:lineRule="exact"/>
        <w:rPr>
          <w:sz w:val="20"/>
          <w:szCs w:val="20"/>
          <w:color w:val="auto"/>
        </w:rPr>
      </w:pPr>
    </w:p>
    <w:p>
      <w:pPr>
        <w:jc w:val="both"/>
        <w:ind w:left="260" w:firstLine="543"/>
        <w:spacing w:after="0" w:line="237" w:lineRule="auto"/>
        <w:rPr>
          <w:sz w:val="20"/>
          <w:szCs w:val="20"/>
          <w:color w:val="auto"/>
        </w:rPr>
      </w:pPr>
      <w:r>
        <w:rPr>
          <w:rFonts w:ascii="Times New Roman" w:cs="Times New Roman" w:eastAsia="Times New Roman" w:hAnsi="Times New Roman"/>
          <w:sz w:val="24"/>
          <w:szCs w:val="24"/>
          <w:color w:val="auto"/>
        </w:rPr>
        <w:t>Для реализации образовательной программы организация должна определить отдельное структурное подразделение или цикловую комиссию, деятельность которых направлены на реализацию образовательных программ среднего профессионального образования по специальностям, входящим в укрупненную группу специальностей 10.00.00 «Информационная безопасность».</w:t>
      </w:r>
    </w:p>
    <w:p>
      <w:pPr>
        <w:spacing w:after="0" w:line="342" w:lineRule="exact"/>
        <w:rPr>
          <w:sz w:val="20"/>
          <w:szCs w:val="20"/>
          <w:color w:val="auto"/>
        </w:rPr>
      </w:pPr>
    </w:p>
    <w:p>
      <w:pPr>
        <w:jc w:val="both"/>
        <w:ind w:left="260" w:firstLine="706"/>
        <w:spacing w:after="0" w:line="265" w:lineRule="auto"/>
        <w:rPr>
          <w:sz w:val="20"/>
          <w:szCs w:val="20"/>
          <w:color w:val="auto"/>
        </w:rPr>
      </w:pPr>
      <w:r>
        <w:rPr>
          <w:rFonts w:ascii="Times New Roman" w:cs="Times New Roman" w:eastAsia="Times New Roman" w:hAnsi="Times New Roman"/>
          <w:sz w:val="24"/>
          <w:szCs w:val="24"/>
          <w:b w:val="1"/>
          <w:bCs w:val="1"/>
          <w:color w:val="auto"/>
        </w:rPr>
        <w:t>6.3.</w:t>
      </w:r>
      <w:r>
        <w:rPr>
          <w:rFonts w:ascii="Times New Roman" w:cs="Times New Roman" w:eastAsia="Times New Roman" w:hAnsi="Times New Roman"/>
          <w:sz w:val="24"/>
          <w:szCs w:val="24"/>
          <w:b w:val="1"/>
          <w:bCs w:val="1"/>
          <w:color w:val="auto"/>
        </w:rPr>
        <w:t xml:space="preserve"> Примерные расчеты нормативных затрат оказания государственных услуг по реализации образовательной программы</w:t>
      </w:r>
    </w:p>
    <w:p>
      <w:pPr>
        <w:spacing w:after="0" w:line="337" w:lineRule="exact"/>
        <w:rPr>
          <w:sz w:val="20"/>
          <w:szCs w:val="20"/>
          <w:color w:val="auto"/>
        </w:rPr>
      </w:pPr>
    </w:p>
    <w:p>
      <w:pPr>
        <w:jc w:val="both"/>
        <w:ind w:left="260" w:firstLine="706"/>
        <w:spacing w:after="0" w:line="274" w:lineRule="auto"/>
        <w:rPr>
          <w:sz w:val="20"/>
          <w:szCs w:val="20"/>
          <w:color w:val="auto"/>
        </w:rPr>
      </w:pPr>
      <w:r>
        <w:rPr>
          <w:rFonts w:ascii="Times New Roman" w:cs="Times New Roman" w:eastAsia="Times New Roman" w:hAnsi="Times New Roman"/>
          <w:sz w:val="24"/>
          <w:szCs w:val="24"/>
          <w:color w:val="auto"/>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14/18вн.</w:t>
      </w:r>
    </w:p>
    <w:p>
      <w:pPr>
        <w:spacing w:after="0" w:line="16" w:lineRule="exact"/>
        <w:rPr>
          <w:sz w:val="20"/>
          <w:szCs w:val="20"/>
          <w:color w:val="auto"/>
        </w:rPr>
      </w:pPr>
    </w:p>
    <w:p>
      <w:pPr>
        <w:jc w:val="both"/>
        <w:ind w:left="260" w:right="20" w:firstLine="706"/>
        <w:spacing w:after="0" w:line="264" w:lineRule="auto"/>
        <w:rPr>
          <w:sz w:val="20"/>
          <w:szCs w:val="20"/>
          <w:color w:val="auto"/>
        </w:rPr>
      </w:pPr>
      <w:r>
        <w:rPr>
          <w:rFonts w:ascii="Times New Roman" w:cs="Times New Roman" w:eastAsia="Times New Roman" w:hAnsi="Times New Roman"/>
          <w:sz w:val="24"/>
          <w:szCs w:val="24"/>
          <w:color w:val="auto"/>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w:t>
      </w:r>
    </w:p>
    <w:p>
      <w:pPr>
        <w:sectPr>
          <w:pgSz w:w="11900" w:h="16838" w:orient="portrait"/>
          <w:cols w:equalWidth="0" w:num="1">
            <w:col w:w="9620"/>
          </w:cols>
          <w:pgMar w:left="1440" w:top="700" w:right="844" w:bottom="641" w:gutter="0" w:footer="0" w:header="0"/>
        </w:sectPr>
      </w:pPr>
    </w:p>
    <w:bookmarkStart w:id="28" w:name="page29"/>
    <w:bookmarkEnd w:id="28"/>
    <w:p>
      <w:pPr>
        <w:jc w:val="center"/>
        <w:ind w:right="-259"/>
        <w:spacing w:after="0"/>
        <w:rPr>
          <w:sz w:val="20"/>
          <w:szCs w:val="20"/>
          <w:color w:val="auto"/>
        </w:rPr>
      </w:pPr>
      <w:r>
        <w:rPr>
          <w:rFonts w:ascii="Times New Roman" w:cs="Times New Roman" w:eastAsia="Times New Roman" w:hAnsi="Times New Roman"/>
          <w:sz w:val="24"/>
          <w:szCs w:val="24"/>
          <w:color w:val="auto"/>
        </w:rPr>
        <w:t>29</w:t>
      </w:r>
    </w:p>
    <w:p>
      <w:pPr>
        <w:spacing w:after="0" w:line="288" w:lineRule="exact"/>
        <w:rPr>
          <w:sz w:val="20"/>
          <w:szCs w:val="20"/>
          <w:color w:val="auto"/>
        </w:rPr>
      </w:pPr>
    </w:p>
    <w:p>
      <w:pPr>
        <w:jc w:val="both"/>
        <w:ind w:left="260"/>
        <w:spacing w:after="0" w:line="272" w:lineRule="auto"/>
        <w:rPr>
          <w:sz w:val="20"/>
          <w:szCs w:val="20"/>
          <w:color w:val="auto"/>
        </w:rPr>
      </w:pPr>
      <w:r>
        <w:rPr>
          <w:rFonts w:ascii="Times New Roman" w:cs="Times New Roman" w:eastAsia="Times New Roman" w:hAnsi="Times New Roman"/>
          <w:sz w:val="24"/>
          <w:szCs w:val="24"/>
          <w:color w:val="auto"/>
        </w:rPr>
        <w:t>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pPr>
        <w:spacing w:after="0" w:line="33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7.</w:t>
      </w:r>
      <w:r>
        <w:rPr>
          <w:rFonts w:ascii="Times New Roman" w:cs="Times New Roman" w:eastAsia="Times New Roman" w:hAnsi="Times New Roman"/>
          <w:sz w:val="24"/>
          <w:szCs w:val="24"/>
          <w:b w:val="1"/>
          <w:bCs w:val="1"/>
          <w:color w:val="auto"/>
        </w:rPr>
        <w:t xml:space="preserve"> Разработчики ПООП</w:t>
      </w:r>
    </w:p>
    <w:p>
      <w:pPr>
        <w:spacing w:after="0" w:line="370" w:lineRule="exact"/>
        <w:rPr>
          <w:sz w:val="20"/>
          <w:szCs w:val="20"/>
          <w:color w:val="auto"/>
        </w:rPr>
      </w:pPr>
    </w:p>
    <w:p>
      <w:pPr>
        <w:jc w:val="both"/>
        <w:ind w:left="260"/>
        <w:spacing w:after="0" w:line="270" w:lineRule="auto"/>
        <w:rPr>
          <w:sz w:val="20"/>
          <w:szCs w:val="20"/>
          <w:color w:val="auto"/>
        </w:rPr>
      </w:pPr>
      <w:r>
        <w:rPr>
          <w:rFonts w:ascii="Times New Roman" w:cs="Times New Roman" w:eastAsia="Times New Roman" w:hAnsi="Times New Roman"/>
          <w:sz w:val="24"/>
          <w:szCs w:val="24"/>
          <w:b w:val="1"/>
          <w:bCs w:val="1"/>
          <w:color w:val="auto"/>
        </w:rPr>
        <w:t>Организация разработчик</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Федеральное 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методическое объединение в системе среднего профессионального образования по укрупненной группе специальностей 10.00.00 «Информационная безопасность»</w:t>
      </w:r>
    </w:p>
    <w:p>
      <w:pPr>
        <w:spacing w:after="0" w:line="32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Разработчики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260" w:right="780"/>
        <w:spacing w:after="0" w:line="265" w:lineRule="auto"/>
        <w:rPr>
          <w:sz w:val="20"/>
          <w:szCs w:val="20"/>
          <w:color w:val="auto"/>
        </w:rPr>
      </w:pPr>
      <w:r>
        <w:rPr>
          <w:rFonts w:ascii="Times New Roman" w:cs="Times New Roman" w:eastAsia="Times New Roman" w:hAnsi="Times New Roman"/>
          <w:sz w:val="24"/>
          <w:szCs w:val="24"/>
          <w:color w:val="auto"/>
        </w:rPr>
        <w:t>Белов Евгений Борисович, председатель Федерального УМО СПО по УГС 10.00.00 «Информационная безопасность»</w:t>
      </w:r>
    </w:p>
    <w:p>
      <w:pPr>
        <w:spacing w:after="0" w:line="33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Бойбородина Людмила Николаевна, преподаватель специальных дисциплин,</w:t>
      </w:r>
    </w:p>
    <w:p>
      <w:pPr>
        <w:spacing w:after="0" w:line="53" w:lineRule="exact"/>
        <w:rPr>
          <w:sz w:val="20"/>
          <w:szCs w:val="20"/>
          <w:color w:val="auto"/>
        </w:rPr>
      </w:pPr>
    </w:p>
    <w:p>
      <w:pPr>
        <w:ind w:left="260" w:right="520"/>
        <w:spacing w:after="0" w:line="264" w:lineRule="auto"/>
        <w:rPr>
          <w:sz w:val="20"/>
          <w:szCs w:val="20"/>
          <w:color w:val="auto"/>
        </w:rPr>
      </w:pPr>
      <w:r>
        <w:rPr>
          <w:rFonts w:ascii="Times New Roman" w:cs="Times New Roman" w:eastAsia="Times New Roman" w:hAnsi="Times New Roman"/>
          <w:sz w:val="24"/>
          <w:szCs w:val="24"/>
          <w:i w:val="1"/>
          <w:iCs w:val="1"/>
          <w:color w:val="auto"/>
        </w:rPr>
        <w:t>Государственное бюджетное профессиональное образовательное учреждение Свердловской области</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i w:val="1"/>
          <w:iCs w:val="1"/>
          <w:color w:val="auto"/>
        </w:rPr>
        <w:t>Уральский государственный колледж имени 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Ползунова</w:t>
      </w:r>
      <w:r>
        <w:rPr>
          <w:rFonts w:ascii="Times New Roman" w:cs="Times New Roman" w:eastAsia="Times New Roman" w:hAnsi="Times New Roman"/>
          <w:sz w:val="24"/>
          <w:szCs w:val="24"/>
          <w:i w:val="1"/>
          <w:iCs w:val="1"/>
          <w:color w:val="auto"/>
        </w:rPr>
        <w:t>»</w:t>
      </w:r>
    </w:p>
    <w:p>
      <w:pPr>
        <w:spacing w:after="0" w:line="33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Борисова Екатерина Владимировна, преподаватель специальных дисциплин,</w:t>
      </w:r>
    </w:p>
    <w:p>
      <w:pPr>
        <w:spacing w:after="0" w:line="53" w:lineRule="exact"/>
        <w:rPr>
          <w:sz w:val="20"/>
          <w:szCs w:val="20"/>
          <w:color w:val="auto"/>
        </w:rPr>
      </w:pPr>
    </w:p>
    <w:p>
      <w:pPr>
        <w:ind w:left="260" w:right="20"/>
        <w:spacing w:after="0" w:line="264" w:lineRule="auto"/>
        <w:rPr>
          <w:sz w:val="20"/>
          <w:szCs w:val="20"/>
          <w:color w:val="auto"/>
        </w:rPr>
      </w:pPr>
      <w:r>
        <w:rPr>
          <w:rFonts w:ascii="Times New Roman" w:cs="Times New Roman" w:eastAsia="Times New Roman" w:hAnsi="Times New Roman"/>
          <w:sz w:val="24"/>
          <w:szCs w:val="24"/>
          <w:i w:val="1"/>
          <w:iCs w:val="1"/>
          <w:color w:val="auto"/>
        </w:rPr>
        <w:t xml:space="preserve">Областное государственное бюджетное профессиональное образовательное учреждение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Рязанский колледж электроники</w:t>
      </w:r>
      <w:r>
        <w:rPr>
          <w:rFonts w:ascii="Times New Roman" w:cs="Times New Roman" w:eastAsia="Times New Roman" w:hAnsi="Times New Roman"/>
          <w:sz w:val="24"/>
          <w:szCs w:val="24"/>
          <w:i w:val="1"/>
          <w:iCs w:val="1"/>
          <w:color w:val="auto"/>
        </w:rPr>
        <w:t>»</w:t>
      </w:r>
    </w:p>
    <w:p>
      <w:pPr>
        <w:spacing w:after="0" w:line="3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Боровков Александр Владимирович, к.т.н., доцент, начальник кафедры,</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Серпуховское</w:t>
      </w:r>
    </w:p>
    <w:p>
      <w:pPr>
        <w:spacing w:after="0" w:line="4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2"/>
          <w:szCs w:val="22"/>
          <w:i w:val="1"/>
          <w:iCs w:val="1"/>
          <w:color w:val="auto"/>
        </w:rPr>
        <w:t>училище Военной академии РВСН имени Петра Великого</w:t>
      </w:r>
    </w:p>
    <w:p>
      <w:pPr>
        <w:spacing w:after="0" w:line="335" w:lineRule="exact"/>
        <w:rPr>
          <w:sz w:val="20"/>
          <w:szCs w:val="20"/>
          <w:color w:val="auto"/>
        </w:rPr>
      </w:pPr>
    </w:p>
    <w:p>
      <w:pPr>
        <w:ind w:left="260" w:right="720"/>
        <w:spacing w:after="0" w:line="270" w:lineRule="auto"/>
        <w:rPr>
          <w:sz w:val="20"/>
          <w:szCs w:val="20"/>
          <w:color w:val="auto"/>
        </w:rPr>
      </w:pPr>
      <w:r>
        <w:rPr>
          <w:rFonts w:ascii="Times New Roman" w:cs="Times New Roman" w:eastAsia="Times New Roman" w:hAnsi="Times New Roman"/>
          <w:sz w:val="24"/>
          <w:szCs w:val="24"/>
          <w:color w:val="auto"/>
        </w:rPr>
        <w:t xml:space="preserve">Гузачёв Михаил Александрович, преподаватель, </w:t>
      </w:r>
      <w:r>
        <w:rPr>
          <w:rFonts w:ascii="Times New Roman" w:cs="Times New Roman" w:eastAsia="Times New Roman" w:hAnsi="Times New Roman"/>
          <w:sz w:val="24"/>
          <w:szCs w:val="24"/>
          <w:i w:val="1"/>
          <w:iCs w:val="1"/>
          <w:color w:val="auto"/>
        </w:rPr>
        <w:t>Государственное бюджетное профессиональное образовательное учреждение Свердловской области</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i w:val="1"/>
          <w:iCs w:val="1"/>
          <w:color w:val="auto"/>
        </w:rPr>
        <w:t>Уральский государственный колледж имени 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Ползунова</w:t>
      </w:r>
      <w:r>
        <w:rPr>
          <w:rFonts w:ascii="Times New Roman" w:cs="Times New Roman" w:eastAsia="Times New Roman" w:hAnsi="Times New Roman"/>
          <w:sz w:val="24"/>
          <w:szCs w:val="24"/>
          <w:i w:val="1"/>
          <w:iCs w:val="1"/>
          <w:color w:val="auto"/>
        </w:rPr>
        <w:t>"</w:t>
      </w:r>
    </w:p>
    <w:p>
      <w:pPr>
        <w:spacing w:after="0" w:line="336" w:lineRule="exact"/>
        <w:rPr>
          <w:sz w:val="20"/>
          <w:szCs w:val="20"/>
          <w:color w:val="auto"/>
        </w:rPr>
      </w:pPr>
    </w:p>
    <w:p>
      <w:pPr>
        <w:ind w:left="260" w:right="1520"/>
        <w:spacing w:after="0" w:line="236" w:lineRule="auto"/>
        <w:rPr>
          <w:sz w:val="20"/>
          <w:szCs w:val="20"/>
          <w:color w:val="auto"/>
        </w:rPr>
      </w:pPr>
      <w:r>
        <w:rPr>
          <w:rFonts w:ascii="Times New Roman" w:cs="Times New Roman" w:eastAsia="Times New Roman" w:hAnsi="Times New Roman"/>
          <w:sz w:val="24"/>
          <w:szCs w:val="24"/>
          <w:color w:val="auto"/>
        </w:rPr>
        <w:t xml:space="preserve">Жигалева Ольга Леонидовна, к.п.н., преподаватель, </w:t>
      </w:r>
      <w:r>
        <w:rPr>
          <w:rFonts w:ascii="Times New Roman" w:cs="Times New Roman" w:eastAsia="Times New Roman" w:hAnsi="Times New Roman"/>
          <w:sz w:val="24"/>
          <w:szCs w:val="24"/>
          <w:i w:val="1"/>
          <w:iCs w:val="1"/>
          <w:color w:val="auto"/>
        </w:rPr>
        <w:t>Областное бюджетное профессиональное образовательное учреждение</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i w:val="1"/>
          <w:iCs w:val="1"/>
          <w:color w:val="auto"/>
        </w:rPr>
        <w:t>Железногорский горно</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металлургический колледж</w:t>
      </w:r>
      <w:r>
        <w:rPr>
          <w:rFonts w:ascii="Times New Roman" w:cs="Times New Roman" w:eastAsia="Times New Roman" w:hAnsi="Times New Roman"/>
          <w:sz w:val="24"/>
          <w:szCs w:val="24"/>
          <w:i w:val="1"/>
          <w:iCs w:val="1"/>
          <w:color w:val="auto"/>
        </w:rPr>
        <w:t>»</w:t>
      </w:r>
    </w:p>
    <w:p>
      <w:pPr>
        <w:spacing w:after="0" w:line="27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Злобин Андрей Юрьевич, к.т.н., начальник кафедры,</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Серпуховское училище Военной</w:t>
      </w:r>
    </w:p>
    <w:p>
      <w:pPr>
        <w:spacing w:after="0" w:line="4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2"/>
          <w:szCs w:val="22"/>
          <w:i w:val="1"/>
          <w:iCs w:val="1"/>
          <w:color w:val="auto"/>
        </w:rPr>
        <w:t>академии РВСН имени Петра Великого</w:t>
      </w:r>
    </w:p>
    <w:p>
      <w:pPr>
        <w:spacing w:after="0" w:line="340" w:lineRule="exact"/>
        <w:rPr>
          <w:sz w:val="20"/>
          <w:szCs w:val="20"/>
          <w:color w:val="auto"/>
        </w:rPr>
      </w:pPr>
    </w:p>
    <w:p>
      <w:pPr>
        <w:ind w:left="260" w:right="720"/>
        <w:spacing w:after="0" w:line="236" w:lineRule="auto"/>
        <w:rPr>
          <w:sz w:val="20"/>
          <w:szCs w:val="20"/>
          <w:color w:val="auto"/>
        </w:rPr>
      </w:pPr>
      <w:r>
        <w:rPr>
          <w:rFonts w:ascii="Times New Roman" w:cs="Times New Roman" w:eastAsia="Times New Roman" w:hAnsi="Times New Roman"/>
          <w:sz w:val="24"/>
          <w:szCs w:val="24"/>
          <w:color w:val="auto"/>
        </w:rPr>
        <w:t xml:space="preserve">Кийко Валерий Васильевич, к.т.н, доцент, </w:t>
      </w:r>
      <w:r>
        <w:rPr>
          <w:rFonts w:ascii="Times New Roman" w:cs="Times New Roman" w:eastAsia="Times New Roman" w:hAnsi="Times New Roman"/>
          <w:sz w:val="24"/>
          <w:szCs w:val="24"/>
          <w:i w:val="1"/>
          <w:iCs w:val="1"/>
          <w:color w:val="auto"/>
        </w:rPr>
        <w:t>Государственное бюджетное профессиональное образовательное учреждение Свердловской области</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i w:val="1"/>
          <w:iCs w:val="1"/>
          <w:color w:val="auto"/>
        </w:rPr>
        <w:t>Уральский государственный колледж имени 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Ползунова</w:t>
      </w:r>
      <w:r>
        <w:rPr>
          <w:rFonts w:ascii="Times New Roman" w:cs="Times New Roman" w:eastAsia="Times New Roman" w:hAnsi="Times New Roman"/>
          <w:sz w:val="24"/>
          <w:szCs w:val="24"/>
          <w:i w:val="1"/>
          <w:iCs w:val="1"/>
          <w:color w:val="auto"/>
        </w:rPr>
        <w:t>"</w:t>
      </w:r>
    </w:p>
    <w:p>
      <w:pPr>
        <w:spacing w:after="0" w:line="290" w:lineRule="exact"/>
        <w:rPr>
          <w:sz w:val="20"/>
          <w:szCs w:val="20"/>
          <w:color w:val="auto"/>
        </w:rPr>
      </w:pPr>
    </w:p>
    <w:p>
      <w:pPr>
        <w:ind w:left="260" w:right="500"/>
        <w:spacing w:after="0" w:line="236" w:lineRule="auto"/>
        <w:rPr>
          <w:sz w:val="20"/>
          <w:szCs w:val="20"/>
          <w:color w:val="auto"/>
        </w:rPr>
      </w:pPr>
      <w:r>
        <w:rPr>
          <w:rFonts w:ascii="Times New Roman" w:cs="Times New Roman" w:eastAsia="Times New Roman" w:hAnsi="Times New Roman"/>
          <w:sz w:val="24"/>
          <w:szCs w:val="24"/>
          <w:color w:val="auto"/>
        </w:rPr>
        <w:t>Клопов Дмитрий Анатольевич, эксперт</w:t>
      </w:r>
      <w:r>
        <w:rPr>
          <w:rFonts w:ascii="Times New Roman" w:cs="Times New Roman" w:eastAsia="Times New Roman" w:hAnsi="Times New Roman"/>
          <w:sz w:val="24"/>
          <w:szCs w:val="24"/>
          <w:color w:val="auto"/>
        </w:rPr>
        <w:t xml:space="preserve"> Worldskills</w:t>
      </w:r>
      <w:r>
        <w:rPr>
          <w:rFonts w:ascii="Times New Roman" w:cs="Times New Roman" w:eastAsia="Times New Roman" w:hAnsi="Times New Roman"/>
          <w:sz w:val="24"/>
          <w:szCs w:val="24"/>
          <w:color w:val="auto"/>
        </w:rPr>
        <w:t>, к.э.н., заместитель директора приборостроительного техникума Российского экономического университета им.Г..В. Плеханова</w:t>
      </w:r>
    </w:p>
    <w:p>
      <w:pPr>
        <w:sectPr>
          <w:pgSz w:w="11900" w:h="16838" w:orient="portrait"/>
          <w:cols w:equalWidth="0" w:num="1">
            <w:col w:w="9620"/>
          </w:cols>
          <w:pgMar w:left="1440" w:top="700" w:right="844" w:bottom="1440" w:gutter="0" w:footer="0" w:header="0"/>
        </w:sectPr>
      </w:pPr>
    </w:p>
    <w:bookmarkStart w:id="29" w:name="page30"/>
    <w:bookmarkEnd w:id="29"/>
    <w:p>
      <w:pPr>
        <w:jc w:val="center"/>
        <w:ind w:right="-299"/>
        <w:spacing w:after="0"/>
        <w:rPr>
          <w:sz w:val="20"/>
          <w:szCs w:val="20"/>
          <w:color w:val="auto"/>
        </w:rPr>
      </w:pPr>
      <w:r>
        <w:rPr>
          <w:rFonts w:ascii="Times New Roman" w:cs="Times New Roman" w:eastAsia="Times New Roman" w:hAnsi="Times New Roman"/>
          <w:sz w:val="24"/>
          <w:szCs w:val="24"/>
          <w:color w:val="auto"/>
        </w:rPr>
        <w:t>30</w:t>
      </w:r>
    </w:p>
    <w:p>
      <w:pPr>
        <w:spacing w:after="0" w:line="200" w:lineRule="exact"/>
        <w:rPr>
          <w:sz w:val="20"/>
          <w:szCs w:val="20"/>
          <w:color w:val="auto"/>
        </w:rPr>
      </w:pPr>
    </w:p>
    <w:p>
      <w:pPr>
        <w:spacing w:after="0" w:line="362" w:lineRule="exact"/>
        <w:rPr>
          <w:sz w:val="20"/>
          <w:szCs w:val="20"/>
          <w:color w:val="auto"/>
        </w:rPr>
      </w:pPr>
    </w:p>
    <w:p>
      <w:pPr>
        <w:ind w:left="260" w:right="420"/>
        <w:spacing w:after="0" w:line="236" w:lineRule="auto"/>
        <w:rPr>
          <w:sz w:val="20"/>
          <w:szCs w:val="20"/>
          <w:color w:val="auto"/>
        </w:rPr>
      </w:pPr>
      <w:r>
        <w:rPr>
          <w:rFonts w:ascii="Times New Roman" w:cs="Times New Roman" w:eastAsia="Times New Roman" w:hAnsi="Times New Roman"/>
          <w:sz w:val="24"/>
          <w:szCs w:val="24"/>
          <w:color w:val="auto"/>
        </w:rPr>
        <w:t>Ковальцов Максим Владимирович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начальник отдела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преподаватель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Областное бюджетное профессиональное образовательное учреждение «Железногорский горно</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металлургический колледж»</w:t>
      </w:r>
    </w:p>
    <w:p>
      <w:pPr>
        <w:spacing w:after="0" w:line="290" w:lineRule="exact"/>
        <w:rPr>
          <w:sz w:val="20"/>
          <w:szCs w:val="20"/>
          <w:color w:val="auto"/>
        </w:rPr>
      </w:pPr>
    </w:p>
    <w:p>
      <w:pPr>
        <w:ind w:left="260" w:right="400"/>
        <w:spacing w:after="0" w:line="270" w:lineRule="auto"/>
        <w:rPr>
          <w:sz w:val="20"/>
          <w:szCs w:val="20"/>
          <w:color w:val="auto"/>
        </w:rPr>
      </w:pPr>
      <w:r>
        <w:rPr>
          <w:rFonts w:ascii="Times New Roman" w:cs="Times New Roman" w:eastAsia="Times New Roman" w:hAnsi="Times New Roman"/>
          <w:sz w:val="24"/>
          <w:szCs w:val="24"/>
          <w:color w:val="auto"/>
        </w:rPr>
        <w:t>Колмыкова Елена Алексеевна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заместитель директора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Колледж информатики и программирования Финансового университета при Правительстве Российской Федерации</w:t>
      </w:r>
      <w:r>
        <w:rPr>
          <w:rFonts w:ascii="Times New Roman" w:cs="Times New Roman" w:eastAsia="Times New Roman" w:hAnsi="Times New Roman"/>
          <w:sz w:val="24"/>
          <w:szCs w:val="24"/>
          <w:color w:val="auto"/>
        </w:rPr>
        <w:t>»</w:t>
      </w:r>
    </w:p>
    <w:p>
      <w:pPr>
        <w:spacing w:after="0" w:line="341" w:lineRule="exact"/>
        <w:rPr>
          <w:sz w:val="20"/>
          <w:szCs w:val="20"/>
          <w:color w:val="auto"/>
        </w:rPr>
      </w:pPr>
    </w:p>
    <w:p>
      <w:pPr>
        <w:ind w:left="260" w:right="360"/>
        <w:spacing w:after="0" w:line="270" w:lineRule="auto"/>
        <w:rPr>
          <w:sz w:val="20"/>
          <w:szCs w:val="20"/>
          <w:color w:val="auto"/>
        </w:rPr>
      </w:pPr>
      <w:r>
        <w:rPr>
          <w:rFonts w:ascii="Times New Roman" w:cs="Times New Roman" w:eastAsia="Times New Roman" w:hAnsi="Times New Roman"/>
          <w:sz w:val="24"/>
          <w:szCs w:val="24"/>
          <w:color w:val="auto"/>
        </w:rPr>
        <w:t>Колпакова Ольга Сергеевна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преподаватель специальных дисциплин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Государственное бюджетное профессиональное образовательное учреждение Свердловской области "Уральский государственный колледж имени И.И. Ползунова"</w:t>
      </w:r>
    </w:p>
    <w:p>
      <w:pPr>
        <w:spacing w:after="0" w:line="336" w:lineRule="exact"/>
        <w:rPr>
          <w:sz w:val="20"/>
          <w:szCs w:val="20"/>
          <w:color w:val="auto"/>
        </w:rPr>
      </w:pPr>
    </w:p>
    <w:p>
      <w:pPr>
        <w:ind w:left="260" w:right="240"/>
        <w:spacing w:after="0" w:line="270" w:lineRule="auto"/>
        <w:rPr>
          <w:sz w:val="20"/>
          <w:szCs w:val="20"/>
          <w:color w:val="auto"/>
        </w:rPr>
      </w:pPr>
      <w:r>
        <w:rPr>
          <w:rFonts w:ascii="Times New Roman" w:cs="Times New Roman" w:eastAsia="Times New Roman" w:hAnsi="Times New Roman"/>
          <w:sz w:val="24"/>
          <w:szCs w:val="24"/>
          <w:color w:val="auto"/>
        </w:rPr>
        <w:t>Колупаева Ольга Евгеньевна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преподаватель английского языка </w:t>
      </w:r>
      <w:r>
        <w:rPr>
          <w:rFonts w:ascii="Times New Roman" w:cs="Times New Roman" w:eastAsia="Times New Roman" w:hAnsi="Times New Roman"/>
          <w:sz w:val="24"/>
          <w:szCs w:val="24"/>
          <w:i w:val="1"/>
          <w:iCs w:val="1"/>
          <w:color w:val="auto"/>
        </w:rPr>
        <w:t>Областное бюджетное профессиональное образовательное учреждение «Железногорский горно</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металлургический колледж»</w:t>
      </w:r>
    </w:p>
    <w:p>
      <w:pPr>
        <w:spacing w:after="0" w:line="341" w:lineRule="exact"/>
        <w:rPr>
          <w:sz w:val="20"/>
          <w:szCs w:val="20"/>
          <w:color w:val="auto"/>
        </w:rPr>
      </w:pPr>
    </w:p>
    <w:p>
      <w:pPr>
        <w:ind w:left="260"/>
        <w:spacing w:after="0" w:line="270" w:lineRule="auto"/>
        <w:rPr>
          <w:sz w:val="20"/>
          <w:szCs w:val="20"/>
          <w:color w:val="auto"/>
        </w:rPr>
      </w:pPr>
      <w:r>
        <w:rPr>
          <w:rFonts w:ascii="Times New Roman" w:cs="Times New Roman" w:eastAsia="Times New Roman" w:hAnsi="Times New Roman"/>
          <w:sz w:val="24"/>
          <w:szCs w:val="24"/>
          <w:color w:val="auto"/>
        </w:rPr>
        <w:t>Конопкина Елена Борисовна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преподаватель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Государственное бюджетное профессиональное образовательное учреждение Краснодарского края</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i w:val="1"/>
          <w:iCs w:val="1"/>
          <w:color w:val="auto"/>
        </w:rPr>
        <w:t>Краснодарский колледж электронного приборостроения</w:t>
      </w:r>
      <w:r>
        <w:rPr>
          <w:rFonts w:ascii="Times New Roman" w:cs="Times New Roman" w:eastAsia="Times New Roman" w:hAnsi="Times New Roman"/>
          <w:sz w:val="22"/>
          <w:szCs w:val="22"/>
          <w:i w:val="1"/>
          <w:iCs w:val="1"/>
          <w:color w:val="auto"/>
        </w:rPr>
        <w:t>"</w:t>
      </w:r>
    </w:p>
    <w:p>
      <w:pPr>
        <w:spacing w:after="0" w:line="292" w:lineRule="exact"/>
        <w:rPr>
          <w:sz w:val="20"/>
          <w:szCs w:val="20"/>
          <w:color w:val="auto"/>
        </w:rPr>
      </w:pPr>
    </w:p>
    <w:p>
      <w:pPr>
        <w:ind w:left="260" w:right="200"/>
        <w:spacing w:after="0" w:line="273" w:lineRule="auto"/>
        <w:rPr>
          <w:sz w:val="20"/>
          <w:szCs w:val="20"/>
          <w:color w:val="auto"/>
        </w:rPr>
      </w:pPr>
      <w:r>
        <w:rPr>
          <w:rFonts w:ascii="Times New Roman" w:cs="Times New Roman" w:eastAsia="Times New Roman" w:hAnsi="Times New Roman"/>
          <w:sz w:val="24"/>
          <w:szCs w:val="24"/>
          <w:color w:val="auto"/>
        </w:rPr>
        <w:t>Лебедь Елена Владимировна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заведующая отделением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Государственное бюджетное профессиональное образовательное учреждение Краснодарского края</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i w:val="1"/>
          <w:iCs w:val="1"/>
          <w:color w:val="auto"/>
        </w:rPr>
        <w:t>Краснодарский колледж электронного приборостроения</w:t>
      </w:r>
      <w:r>
        <w:rPr>
          <w:rFonts w:ascii="Times New Roman" w:cs="Times New Roman" w:eastAsia="Times New Roman" w:hAnsi="Times New Roman"/>
          <w:sz w:val="22"/>
          <w:szCs w:val="22"/>
          <w:i w:val="1"/>
          <w:iCs w:val="1"/>
          <w:color w:val="auto"/>
        </w:rPr>
        <w:t>"</w:t>
      </w:r>
    </w:p>
    <w:p>
      <w:pPr>
        <w:spacing w:after="0" w:line="28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Мальцев Руслан Владимирович</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i w:val="1"/>
          <w:iCs w:val="1"/>
          <w:color w:val="auto"/>
        </w:rPr>
        <w:t xml:space="preserve"> эксперт ФУМО СПО ИБ</w:t>
      </w:r>
      <w:r>
        <w:rPr>
          <w:rFonts w:ascii="Times New Roman" w:cs="Times New Roman" w:eastAsia="Times New Roman" w:hAnsi="Times New Roman"/>
          <w:sz w:val="22"/>
          <w:szCs w:val="22"/>
          <w:i w:val="1"/>
          <w:iCs w:val="1"/>
          <w:color w:val="auto"/>
        </w:rPr>
        <w:t>.</w:t>
      </w:r>
    </w:p>
    <w:p>
      <w:pPr>
        <w:spacing w:after="0" w:line="332" w:lineRule="exact"/>
        <w:rPr>
          <w:sz w:val="20"/>
          <w:szCs w:val="20"/>
          <w:color w:val="auto"/>
        </w:rPr>
      </w:pPr>
    </w:p>
    <w:p>
      <w:pPr>
        <w:ind w:left="260" w:right="740"/>
        <w:spacing w:after="0" w:line="273" w:lineRule="auto"/>
        <w:rPr>
          <w:sz w:val="20"/>
          <w:szCs w:val="20"/>
          <w:color w:val="auto"/>
        </w:rPr>
      </w:pPr>
      <w:r>
        <w:rPr>
          <w:rFonts w:ascii="Times New Roman" w:cs="Times New Roman" w:eastAsia="Times New Roman" w:hAnsi="Times New Roman"/>
          <w:sz w:val="24"/>
          <w:szCs w:val="24"/>
          <w:color w:val="auto"/>
        </w:rPr>
        <w:t>Никифорова Мария Анатольевна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заведующая учебной частью</w:t>
      </w:r>
      <w:r>
        <w:rPr>
          <w:rFonts w:ascii="Times New Roman" w:cs="Times New Roman" w:eastAsia="Times New Roman" w:hAnsi="Times New Roman"/>
          <w:sz w:val="24"/>
          <w:szCs w:val="24"/>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Государственное бюджетное профессиональное образовательное учреждение города Москвы</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i w:val="1"/>
          <w:iCs w:val="1"/>
          <w:color w:val="auto"/>
        </w:rPr>
        <w:t>Московский государственный образовательный комплекс</w:t>
      </w:r>
      <w:r>
        <w:rPr>
          <w:rFonts w:ascii="Times New Roman" w:cs="Times New Roman" w:eastAsia="Times New Roman" w:hAnsi="Times New Roman"/>
          <w:sz w:val="22"/>
          <w:szCs w:val="22"/>
          <w:i w:val="1"/>
          <w:iCs w:val="1"/>
          <w:color w:val="auto"/>
        </w:rPr>
        <w:t>»</w:t>
      </w:r>
    </w:p>
    <w:p>
      <w:pPr>
        <w:spacing w:after="0" w:line="287" w:lineRule="exact"/>
        <w:rPr>
          <w:sz w:val="20"/>
          <w:szCs w:val="20"/>
          <w:color w:val="auto"/>
        </w:rPr>
      </w:pPr>
    </w:p>
    <w:p>
      <w:pPr>
        <w:ind w:left="260" w:right="640"/>
        <w:spacing w:after="0" w:line="248" w:lineRule="auto"/>
        <w:rPr>
          <w:sz w:val="20"/>
          <w:szCs w:val="20"/>
          <w:color w:val="auto"/>
        </w:rPr>
      </w:pPr>
      <w:r>
        <w:rPr>
          <w:rFonts w:ascii="Times New Roman" w:cs="Times New Roman" w:eastAsia="Times New Roman" w:hAnsi="Times New Roman"/>
          <w:sz w:val="23"/>
          <w:szCs w:val="23"/>
          <w:color w:val="auto"/>
        </w:rPr>
        <w:t>Оладько Владлена Сергеевна</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к</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т</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н</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преподаватель</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i w:val="1"/>
          <w:iCs w:val="1"/>
          <w:color w:val="auto"/>
        </w:rPr>
        <w:t>Колледж информатики и программирования ФГОБУ ВО «Финансовый университет при Правительстве РФ»</w:t>
      </w:r>
    </w:p>
    <w:p>
      <w:pPr>
        <w:spacing w:after="0" w:line="280" w:lineRule="exact"/>
        <w:rPr>
          <w:sz w:val="20"/>
          <w:szCs w:val="20"/>
          <w:color w:val="auto"/>
        </w:rPr>
      </w:pPr>
    </w:p>
    <w:p>
      <w:pPr>
        <w:ind w:left="260" w:right="340"/>
        <w:spacing w:after="0" w:line="236" w:lineRule="auto"/>
        <w:rPr>
          <w:sz w:val="20"/>
          <w:szCs w:val="20"/>
          <w:color w:val="auto"/>
        </w:rPr>
      </w:pPr>
      <w:r>
        <w:rPr>
          <w:rFonts w:ascii="Times New Roman" w:cs="Times New Roman" w:eastAsia="Times New Roman" w:hAnsi="Times New Roman"/>
          <w:sz w:val="24"/>
          <w:szCs w:val="24"/>
          <w:color w:val="auto"/>
        </w:rPr>
        <w:t>Пахомова Елена Анатольевна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преподаватель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Государственное бюджетное профессиональное образовательное учреждение Краснодарского края "Краснодарский колледж электронного приборостроения"</w:t>
      </w:r>
    </w:p>
    <w:p>
      <w:pPr>
        <w:spacing w:after="0" w:line="290" w:lineRule="exact"/>
        <w:rPr>
          <w:sz w:val="20"/>
          <w:szCs w:val="20"/>
          <w:color w:val="auto"/>
        </w:rPr>
      </w:pPr>
    </w:p>
    <w:p>
      <w:pPr>
        <w:ind w:left="260"/>
        <w:spacing w:after="0" w:line="235" w:lineRule="auto"/>
        <w:rPr>
          <w:sz w:val="20"/>
          <w:szCs w:val="20"/>
          <w:color w:val="auto"/>
        </w:rPr>
      </w:pPr>
      <w:r>
        <w:rPr>
          <w:rFonts w:ascii="Times New Roman" w:cs="Times New Roman" w:eastAsia="Times New Roman" w:hAnsi="Times New Roman"/>
          <w:sz w:val="24"/>
          <w:szCs w:val="24"/>
          <w:color w:val="auto"/>
        </w:rPr>
        <w:t>Петрушин Сергей Дмитриевич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преподаватель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Областное бюджетное профессиональное образовательное учреждение «Железногорский горно</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металлургический колледж»</w:t>
      </w:r>
    </w:p>
    <w:p>
      <w:pPr>
        <w:spacing w:after="0" w:line="27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Прищеп Михаил Сергеевич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заведующий лабораторией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преподаватель</w:t>
      </w:r>
    </w:p>
    <w:p>
      <w:pPr>
        <w:ind w:left="260"/>
        <w:spacing w:after="0" w:line="237" w:lineRule="auto"/>
        <w:rPr>
          <w:sz w:val="20"/>
          <w:szCs w:val="20"/>
          <w:color w:val="auto"/>
        </w:rPr>
      </w:pPr>
      <w:r>
        <w:rPr>
          <w:rFonts w:ascii="Times New Roman" w:cs="Times New Roman" w:eastAsia="Times New Roman" w:hAnsi="Times New Roman"/>
          <w:sz w:val="24"/>
          <w:szCs w:val="24"/>
          <w:i w:val="1"/>
          <w:iCs w:val="1"/>
          <w:color w:val="auto"/>
        </w:rPr>
        <w:t>Московский приборостроительный техникум ФГБОУ ВПО «РЭУ им. Г.В. Плеханова».</w:t>
      </w:r>
    </w:p>
    <w:p>
      <w:pPr>
        <w:spacing w:after="0" w:line="27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Разумейко Николай Викторович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преподаватель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Государственное автономное</w:t>
      </w:r>
    </w:p>
    <w:p>
      <w:pPr>
        <w:spacing w:after="0" w:line="53" w:lineRule="exact"/>
        <w:rPr>
          <w:sz w:val="20"/>
          <w:szCs w:val="20"/>
          <w:color w:val="auto"/>
        </w:rPr>
      </w:pPr>
    </w:p>
    <w:p>
      <w:pPr>
        <w:ind w:left="260" w:right="1560"/>
        <w:spacing w:after="0" w:line="268" w:lineRule="auto"/>
        <w:rPr>
          <w:sz w:val="20"/>
          <w:szCs w:val="20"/>
          <w:color w:val="auto"/>
        </w:rPr>
      </w:pPr>
      <w:r>
        <w:rPr>
          <w:rFonts w:ascii="Times New Roman" w:cs="Times New Roman" w:eastAsia="Times New Roman" w:hAnsi="Times New Roman"/>
          <w:sz w:val="24"/>
          <w:szCs w:val="24"/>
          <w:i w:val="1"/>
          <w:iCs w:val="1"/>
          <w:color w:val="auto"/>
        </w:rPr>
        <w:t>профессиональное образовательное учреждение города Москвы «Колледж предпринимательства № 11»</w:t>
      </w:r>
    </w:p>
    <w:p>
      <w:pPr>
        <w:sectPr>
          <w:pgSz w:w="11900" w:h="16838" w:orient="portrait"/>
          <w:cols w:equalWidth="0" w:num="1">
            <w:col w:w="9580"/>
          </w:cols>
          <w:pgMar w:left="1440" w:top="700" w:right="884" w:bottom="1440" w:gutter="0" w:footer="0" w:header="0"/>
        </w:sectPr>
      </w:pPr>
    </w:p>
    <w:bookmarkStart w:id="30" w:name="page31"/>
    <w:bookmarkEnd w:id="30"/>
    <w:p>
      <w:pPr>
        <w:jc w:val="center"/>
        <w:ind w:right="-259"/>
        <w:spacing w:after="0"/>
        <w:rPr>
          <w:sz w:val="20"/>
          <w:szCs w:val="20"/>
          <w:color w:val="auto"/>
        </w:rPr>
      </w:pPr>
      <w:r>
        <w:rPr>
          <w:rFonts w:ascii="Times New Roman" w:cs="Times New Roman" w:eastAsia="Times New Roman" w:hAnsi="Times New Roman"/>
          <w:sz w:val="24"/>
          <w:szCs w:val="24"/>
          <w:color w:val="auto"/>
        </w:rPr>
        <w:t>31</w:t>
      </w:r>
    </w:p>
    <w:p>
      <w:pPr>
        <w:spacing w:after="0" w:line="288" w:lineRule="exact"/>
        <w:rPr>
          <w:sz w:val="20"/>
          <w:szCs w:val="20"/>
          <w:color w:val="auto"/>
        </w:rPr>
      </w:pPr>
    </w:p>
    <w:p>
      <w:pPr>
        <w:ind w:left="260"/>
        <w:spacing w:after="0" w:line="264" w:lineRule="auto"/>
        <w:rPr>
          <w:sz w:val="20"/>
          <w:szCs w:val="20"/>
          <w:color w:val="auto"/>
        </w:rPr>
      </w:pPr>
      <w:r>
        <w:rPr>
          <w:rFonts w:ascii="Times New Roman" w:cs="Times New Roman" w:eastAsia="Times New Roman" w:hAnsi="Times New Roman"/>
          <w:sz w:val="24"/>
          <w:szCs w:val="24"/>
          <w:color w:val="auto"/>
        </w:rPr>
        <w:t>Рязанов Сергей Олегович</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Зав</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кафедрой АСОИ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Сибирский государственный университет телекоммуникаций и информатики г</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Новосибирска</w:t>
      </w:r>
    </w:p>
    <w:p>
      <w:pPr>
        <w:spacing w:after="0" w:line="343" w:lineRule="exact"/>
        <w:rPr>
          <w:sz w:val="20"/>
          <w:szCs w:val="20"/>
          <w:color w:val="auto"/>
        </w:rPr>
      </w:pPr>
    </w:p>
    <w:p>
      <w:pPr>
        <w:ind w:left="260" w:right="1020"/>
        <w:spacing w:after="0" w:line="265" w:lineRule="auto"/>
        <w:rPr>
          <w:sz w:val="20"/>
          <w:szCs w:val="20"/>
          <w:color w:val="auto"/>
        </w:rPr>
      </w:pPr>
      <w:r>
        <w:rPr>
          <w:rFonts w:ascii="Times New Roman" w:cs="Times New Roman" w:eastAsia="Times New Roman" w:hAnsi="Times New Roman"/>
          <w:sz w:val="24"/>
          <w:szCs w:val="24"/>
          <w:color w:val="auto"/>
        </w:rPr>
        <w:t>Сергеев Вячеслав Владимирович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директор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Балтийский информационный техникум г</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Калининград</w:t>
      </w:r>
    </w:p>
    <w:p>
      <w:pPr>
        <w:spacing w:after="0" w:line="342" w:lineRule="exact"/>
        <w:rPr>
          <w:sz w:val="20"/>
          <w:szCs w:val="20"/>
          <w:color w:val="auto"/>
        </w:rPr>
      </w:pPr>
    </w:p>
    <w:p>
      <w:pPr>
        <w:ind w:left="260" w:right="180"/>
        <w:spacing w:after="0" w:line="269" w:lineRule="auto"/>
        <w:rPr>
          <w:sz w:val="20"/>
          <w:szCs w:val="20"/>
          <w:color w:val="auto"/>
        </w:rPr>
      </w:pPr>
      <w:r>
        <w:rPr>
          <w:rFonts w:ascii="Times New Roman" w:cs="Times New Roman" w:eastAsia="Times New Roman" w:hAnsi="Times New Roman"/>
          <w:sz w:val="24"/>
          <w:szCs w:val="24"/>
          <w:color w:val="auto"/>
        </w:rPr>
        <w:t>Степанов Сергей Викторович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начальник кафедры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Серпуховское училище Военной академии РВСН имени Петра Великого</w:t>
      </w:r>
    </w:p>
    <w:p>
      <w:pPr>
        <w:spacing w:after="0" w:line="337" w:lineRule="exact"/>
        <w:rPr>
          <w:sz w:val="20"/>
          <w:szCs w:val="20"/>
          <w:color w:val="auto"/>
        </w:rPr>
      </w:pPr>
    </w:p>
    <w:p>
      <w:pPr>
        <w:ind w:left="260" w:right="40"/>
        <w:spacing w:after="0" w:line="270" w:lineRule="auto"/>
        <w:rPr>
          <w:sz w:val="20"/>
          <w:szCs w:val="20"/>
          <w:color w:val="auto"/>
        </w:rPr>
      </w:pPr>
      <w:r>
        <w:rPr>
          <w:rFonts w:ascii="Times New Roman" w:cs="Times New Roman" w:eastAsia="Times New Roman" w:hAnsi="Times New Roman"/>
          <w:sz w:val="24"/>
          <w:szCs w:val="24"/>
          <w:color w:val="auto"/>
        </w:rPr>
        <w:t>Ходжаева Надия Джанбековна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преподаватель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Государственное бюджетное профессиональное образовательное учреждение Астраханской области</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i w:val="1"/>
          <w:iCs w:val="1"/>
          <w:color w:val="auto"/>
        </w:rPr>
        <w:t>Астраханский колледж вычислительной техники</w:t>
      </w:r>
      <w:r>
        <w:rPr>
          <w:rFonts w:ascii="Times New Roman" w:cs="Times New Roman" w:eastAsia="Times New Roman" w:hAnsi="Times New Roman"/>
          <w:sz w:val="24"/>
          <w:szCs w:val="24"/>
          <w:i w:val="1"/>
          <w:iCs w:val="1"/>
          <w:color w:val="auto"/>
        </w:rPr>
        <w:t>»</w:t>
      </w:r>
    </w:p>
    <w:p>
      <w:pPr>
        <w:spacing w:after="0" w:line="336" w:lineRule="exact"/>
        <w:rPr>
          <w:sz w:val="20"/>
          <w:szCs w:val="20"/>
          <w:color w:val="auto"/>
        </w:rPr>
      </w:pPr>
    </w:p>
    <w:p>
      <w:pPr>
        <w:ind w:left="260" w:right="540"/>
        <w:spacing w:after="0" w:line="236" w:lineRule="auto"/>
        <w:rPr>
          <w:sz w:val="20"/>
          <w:szCs w:val="20"/>
          <w:color w:val="auto"/>
        </w:rPr>
      </w:pPr>
      <w:r>
        <w:rPr>
          <w:rFonts w:ascii="Times New Roman" w:cs="Times New Roman" w:eastAsia="Times New Roman" w:hAnsi="Times New Roman"/>
          <w:sz w:val="24"/>
          <w:szCs w:val="24"/>
          <w:color w:val="auto"/>
        </w:rPr>
        <w:t>Чекърска Юлия Игоревна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преподаватель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Областное бюджетное профессиональное образовательное учреждение</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i w:val="1"/>
          <w:iCs w:val="1"/>
          <w:color w:val="auto"/>
        </w:rPr>
        <w:t>Железногорский горно</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металлургический колледж</w:t>
      </w:r>
      <w:r>
        <w:rPr>
          <w:rFonts w:ascii="Times New Roman" w:cs="Times New Roman" w:eastAsia="Times New Roman" w:hAnsi="Times New Roman"/>
          <w:sz w:val="24"/>
          <w:szCs w:val="24"/>
          <w:i w:val="1"/>
          <w:iCs w:val="1"/>
          <w:color w:val="auto"/>
        </w:rPr>
        <w:t>»</w:t>
      </w:r>
    </w:p>
    <w:p>
      <w:pPr>
        <w:spacing w:after="0" w:line="288" w:lineRule="exact"/>
        <w:rPr>
          <w:sz w:val="20"/>
          <w:szCs w:val="20"/>
          <w:color w:val="auto"/>
        </w:rPr>
      </w:pPr>
    </w:p>
    <w:p>
      <w:pPr>
        <w:ind w:left="260" w:right="820"/>
        <w:spacing w:after="0" w:line="233" w:lineRule="auto"/>
        <w:rPr>
          <w:sz w:val="20"/>
          <w:szCs w:val="20"/>
          <w:color w:val="auto"/>
        </w:rPr>
      </w:pPr>
      <w:r>
        <w:rPr>
          <w:rFonts w:ascii="Times New Roman" w:cs="Times New Roman" w:eastAsia="Times New Roman" w:hAnsi="Times New Roman"/>
          <w:sz w:val="24"/>
          <w:szCs w:val="24"/>
          <w:color w:val="auto"/>
        </w:rPr>
        <w:t>Чиркова Инга Олеговна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преподаватель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Автономная некоммерческая организация</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i w:val="1"/>
          <w:iCs w:val="1"/>
          <w:color w:val="auto"/>
        </w:rPr>
        <w:t>Балтийский информационный техникум</w:t>
      </w:r>
      <w:r>
        <w:rPr>
          <w:rFonts w:ascii="Times New Roman" w:cs="Times New Roman" w:eastAsia="Times New Roman" w:hAnsi="Times New Roman"/>
          <w:sz w:val="24"/>
          <w:szCs w:val="24"/>
          <w:i w:val="1"/>
          <w:iCs w:val="1"/>
          <w:color w:val="auto"/>
        </w:rPr>
        <w:t>»</w:t>
      </w:r>
    </w:p>
    <w:p>
      <w:pPr>
        <w:spacing w:after="0" w:line="290" w:lineRule="exact"/>
        <w:rPr>
          <w:sz w:val="20"/>
          <w:szCs w:val="20"/>
          <w:color w:val="auto"/>
        </w:rPr>
      </w:pPr>
    </w:p>
    <w:p>
      <w:pPr>
        <w:ind w:left="260" w:right="500"/>
        <w:spacing w:after="0" w:line="236" w:lineRule="auto"/>
        <w:rPr>
          <w:sz w:val="20"/>
          <w:szCs w:val="20"/>
          <w:color w:val="auto"/>
        </w:rPr>
      </w:pPr>
      <w:r>
        <w:rPr>
          <w:rFonts w:ascii="Times New Roman" w:cs="Times New Roman" w:eastAsia="Times New Roman" w:hAnsi="Times New Roman"/>
          <w:sz w:val="24"/>
          <w:szCs w:val="24"/>
          <w:color w:val="auto"/>
        </w:rPr>
        <w:t>Шлюпкина Алла Ильинична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заведующая отделением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Государственное бюджетное образовательное учреждение среднего профессионального образования Ростовской области</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i w:val="1"/>
          <w:iCs w:val="1"/>
          <w:color w:val="auto"/>
        </w:rPr>
        <w:t>Ростовский</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на</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Дону колледж связи и информатики</w:t>
      </w:r>
      <w:r>
        <w:rPr>
          <w:rFonts w:ascii="Times New Roman" w:cs="Times New Roman" w:eastAsia="Times New Roman" w:hAnsi="Times New Roman"/>
          <w:sz w:val="24"/>
          <w:szCs w:val="24"/>
          <w:i w:val="1"/>
          <w:iCs w:val="1"/>
          <w:color w:val="auto"/>
        </w:rPr>
        <w:t>»</w:t>
      </w:r>
    </w:p>
    <w:p>
      <w:pPr>
        <w:sectPr>
          <w:pgSz w:w="11900" w:h="16838" w:orient="portrait"/>
          <w:cols w:equalWidth="0" w:num="1">
            <w:col w:w="9600"/>
          </w:cols>
          <w:pgMar w:left="1440" w:top="700" w:right="864" w:bottom="1440" w:gutter="0" w:footer="0" w:header="0"/>
        </w:sectPr>
      </w:pPr>
    </w:p>
    <w:bookmarkStart w:id="31" w:name="page32"/>
    <w:bookmarkEnd w:id="31"/>
    <w:p>
      <w:pPr>
        <w:jc w:val="center"/>
        <w:ind w:right="-259"/>
        <w:spacing w:after="0"/>
        <w:rPr>
          <w:sz w:val="20"/>
          <w:szCs w:val="20"/>
          <w:color w:val="auto"/>
        </w:rPr>
      </w:pPr>
      <w:r>
        <w:rPr>
          <w:rFonts w:ascii="Times New Roman" w:cs="Times New Roman" w:eastAsia="Times New Roman" w:hAnsi="Times New Roman"/>
          <w:sz w:val="24"/>
          <w:szCs w:val="24"/>
          <w:color w:val="auto"/>
        </w:rPr>
        <w:t>32</w:t>
      </w:r>
    </w:p>
    <w:p>
      <w:pPr>
        <w:spacing w:after="0" w:line="200" w:lineRule="exact"/>
        <w:rPr>
          <w:sz w:val="20"/>
          <w:szCs w:val="20"/>
          <w:color w:val="auto"/>
        </w:rPr>
      </w:pPr>
    </w:p>
    <w:p>
      <w:pPr>
        <w:spacing w:after="0" w:line="354" w:lineRule="exact"/>
        <w:rPr>
          <w:sz w:val="20"/>
          <w:szCs w:val="20"/>
          <w:color w:val="auto"/>
        </w:rPr>
      </w:pPr>
    </w:p>
    <w:p>
      <w:pPr>
        <w:jc w:val="right"/>
        <w:spacing w:after="0"/>
        <w:tabs>
          <w:tab w:leader="none" w:pos="240" w:val="left"/>
        </w:tabs>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sz w:val="20"/>
          <w:szCs w:val="20"/>
          <w:color w:val="auto"/>
        </w:rPr>
        <w:tab/>
      </w:r>
      <w:r>
        <w:rPr>
          <w:rFonts w:ascii="Times New Roman" w:cs="Times New Roman" w:eastAsia="Times New Roman" w:hAnsi="Times New Roman"/>
          <w:sz w:val="22"/>
          <w:szCs w:val="22"/>
          <w:b w:val="1"/>
          <w:bCs w:val="1"/>
          <w:i w:val="1"/>
          <w:iCs w:val="1"/>
          <w:color w:val="auto"/>
        </w:rPr>
        <w:t>I.1</w:t>
      </w:r>
    </w:p>
    <w:p>
      <w:pPr>
        <w:spacing w:after="0" w:line="53" w:lineRule="exact"/>
        <w:rPr>
          <w:sz w:val="20"/>
          <w:szCs w:val="20"/>
          <w:color w:val="auto"/>
        </w:rPr>
      </w:pPr>
    </w:p>
    <w:p>
      <w:pPr>
        <w:jc w:val="right"/>
        <w:ind w:left="6360" w:hanging="4424"/>
        <w:spacing w:after="0" w:line="264" w:lineRule="auto"/>
        <w:tabs>
          <w:tab w:leader="none" w:pos="2110" w:val="left"/>
        </w:tabs>
        <w:numPr>
          <w:ilvl w:val="0"/>
          <w:numId w:val="7"/>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программе СПО</w:t>
      </w:r>
      <w:r>
        <w:rPr>
          <w:rFonts w:ascii="Times New Roman" w:cs="Times New Roman" w:eastAsia="Times New Roman" w:hAnsi="Times New Roman"/>
          <w:sz w:val="24"/>
          <w:szCs w:val="24"/>
          <w:b w:val="1"/>
          <w:bCs w:val="1"/>
          <w:i w:val="1"/>
          <w:iCs w:val="1"/>
          <w:color w:val="auto"/>
        </w:rPr>
        <w:t xml:space="preserve"> 10.02.05</w:t>
      </w:r>
      <w:r>
        <w:rPr>
          <w:rFonts w:ascii="Times New Roman" w:cs="Times New Roman" w:eastAsia="Times New Roman" w:hAnsi="Times New Roman"/>
          <w:sz w:val="24"/>
          <w:szCs w:val="24"/>
          <w:b w:val="1"/>
          <w:bCs w:val="1"/>
          <w:i w:val="1"/>
          <w:iCs w:val="1"/>
          <w:color w:val="auto"/>
        </w:rPr>
        <w:t xml:space="preserve"> Обеспечение информационной безопасности атвоматизированных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w:t>
      </w:r>
    </w:p>
    <w:p>
      <w:pPr>
        <w:spacing w:after="0" w:line="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ПРОФЕССИОНАЛЬНОГО МОДУЛЯ</w:t>
      </w:r>
    </w:p>
    <w:p>
      <w:pPr>
        <w:spacing w:after="0" w:line="327" w:lineRule="exact"/>
        <w:rPr>
          <w:sz w:val="20"/>
          <w:szCs w:val="20"/>
          <w:color w:val="auto"/>
        </w:rPr>
      </w:pPr>
    </w:p>
    <w:p>
      <w:pPr>
        <w:jc w:val="center"/>
        <w:ind w:left="440" w:right="180"/>
        <w:spacing w:after="0" w:line="269" w:lineRule="auto"/>
        <w:rPr>
          <w:sz w:val="20"/>
          <w:szCs w:val="20"/>
          <w:color w:val="auto"/>
        </w:rPr>
      </w:pPr>
      <w:r>
        <w:rPr>
          <w:rFonts w:ascii="Times New Roman" w:cs="Times New Roman" w:eastAsia="Times New Roman" w:hAnsi="Times New Roman"/>
          <w:sz w:val="24"/>
          <w:szCs w:val="24"/>
          <w:b w:val="1"/>
          <w:bCs w:val="1"/>
          <w:color w:val="auto"/>
        </w:rPr>
        <w:t>ПМ</w:t>
      </w:r>
      <w:r>
        <w:rPr>
          <w:rFonts w:ascii="Times New Roman" w:cs="Times New Roman" w:eastAsia="Times New Roman" w:hAnsi="Times New Roman"/>
          <w:sz w:val="24"/>
          <w:szCs w:val="24"/>
          <w:b w:val="1"/>
          <w:bCs w:val="1"/>
          <w:color w:val="auto"/>
        </w:rPr>
        <w:t>.01</w:t>
      </w:r>
      <w:r>
        <w:rPr>
          <w:rFonts w:ascii="Times New Roman" w:cs="Times New Roman" w:eastAsia="Times New Roman" w:hAnsi="Times New Roman"/>
          <w:sz w:val="24"/>
          <w:szCs w:val="24"/>
          <w:b w:val="1"/>
          <w:bCs w:val="1"/>
          <w:color w:val="auto"/>
        </w:rPr>
        <w:t xml:space="preserve"> ЭКСПЛУАТАЦИЯ АВТОМАТИЗИРОВАННЫХ</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ИНФОРМАЦИОННЫХ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СИСТЕМ В ЗАЩИЩЕННОМ ИСПОЛНЕНИИ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2017</w:t>
      </w:r>
      <w:r>
        <w:rPr>
          <w:rFonts w:ascii="Times New Roman" w:cs="Times New Roman" w:eastAsia="Times New Roman" w:hAnsi="Times New Roman"/>
          <w:sz w:val="24"/>
          <w:szCs w:val="24"/>
          <w:b w:val="1"/>
          <w:bCs w:val="1"/>
          <w:i w:val="1"/>
          <w:iCs w:val="1"/>
          <w:color w:val="auto"/>
        </w:rPr>
        <w:t xml:space="preserve"> г</w:t>
      </w:r>
      <w:r>
        <w:rPr>
          <w:rFonts w:ascii="Times New Roman" w:cs="Times New Roman" w:eastAsia="Times New Roman" w:hAnsi="Times New Roman"/>
          <w:sz w:val="24"/>
          <w:szCs w:val="24"/>
          <w:b w:val="1"/>
          <w:bCs w:val="1"/>
          <w:i w:val="1"/>
          <w:iCs w:val="1"/>
          <w:color w:val="auto"/>
        </w:rPr>
        <w:t>.</w:t>
      </w:r>
    </w:p>
    <w:p>
      <w:pPr>
        <w:sectPr>
          <w:pgSz w:w="11900" w:h="16838" w:orient="portrait"/>
          <w:cols w:equalWidth="0" w:num="1">
            <w:col w:w="9620"/>
          </w:cols>
          <w:pgMar w:left="1440" w:top="700" w:right="844" w:bottom="1440" w:gutter="0" w:footer="0" w:header="0"/>
        </w:sectPr>
      </w:pPr>
    </w:p>
    <w:bookmarkStart w:id="32" w:name="page33"/>
    <w:bookmarkEnd w:id="32"/>
    <w:p>
      <w:pPr>
        <w:jc w:val="center"/>
        <w:ind w:right="-539"/>
        <w:spacing w:after="0"/>
        <w:rPr>
          <w:sz w:val="20"/>
          <w:szCs w:val="20"/>
          <w:color w:val="auto"/>
        </w:rPr>
      </w:pPr>
      <w:r>
        <w:rPr>
          <w:rFonts w:ascii="Times New Roman" w:cs="Times New Roman" w:eastAsia="Times New Roman" w:hAnsi="Times New Roman"/>
          <w:sz w:val="24"/>
          <w:szCs w:val="24"/>
          <w:color w:val="auto"/>
        </w:rPr>
        <w:t>33</w:t>
      </w:r>
    </w:p>
    <w:p>
      <w:pPr>
        <w:spacing w:after="0" w:line="281" w:lineRule="exact"/>
        <w:rPr>
          <w:sz w:val="20"/>
          <w:szCs w:val="20"/>
          <w:color w:val="auto"/>
        </w:rPr>
      </w:pPr>
    </w:p>
    <w:p>
      <w:pPr>
        <w:ind w:left="4040"/>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ectPr>
          <w:pgSz w:w="11900" w:h="16838" w:orient="portrait"/>
          <w:cols w:equalWidth="0" w:num="1">
            <w:col w:w="9340"/>
          </w:cols>
          <w:pgMar w:left="1440" w:top="700" w:right="1124" w:bottom="1440" w:gutter="0" w:footer="0" w:header="0"/>
        </w:sectPr>
      </w:pPr>
    </w:p>
    <w:p>
      <w:pPr>
        <w:spacing w:after="0" w:line="370" w:lineRule="exact"/>
        <w:rPr>
          <w:sz w:val="20"/>
          <w:szCs w:val="20"/>
          <w:color w:val="auto"/>
        </w:rPr>
      </w:pPr>
    </w:p>
    <w:p>
      <w:pPr>
        <w:ind w:left="260" w:right="20"/>
        <w:spacing w:after="0" w:line="264" w:lineRule="auto"/>
        <w:rPr>
          <w:sz w:val="20"/>
          <w:szCs w:val="20"/>
          <w:color w:val="auto"/>
        </w:rPr>
      </w:pPr>
      <w:r>
        <w:rPr>
          <w:rFonts w:ascii="Times New Roman" w:cs="Times New Roman" w:eastAsia="Times New Roman" w:hAnsi="Times New Roman"/>
          <w:sz w:val="24"/>
          <w:szCs w:val="24"/>
          <w:b w:val="1"/>
          <w:bCs w:val="1"/>
          <w:color w:val="auto"/>
        </w:rPr>
        <w:t>1.</w:t>
      </w:r>
      <w:r>
        <w:rPr>
          <w:rFonts w:ascii="Times New Roman" w:cs="Times New Roman" w:eastAsia="Times New Roman" w:hAnsi="Times New Roman"/>
          <w:sz w:val="24"/>
          <w:szCs w:val="24"/>
          <w:b w:val="1"/>
          <w:bCs w:val="1"/>
          <w:color w:val="auto"/>
        </w:rPr>
        <w:t xml:space="preserve"> ОБЩАЯ ХАРАКТЕРИСТИКА ПРИМЕРНОЙ РАБОЧЕЙ ПРОГРАММЫ ПРОФЕССИОНАЛЬНОГО МОДУЛЯ</w:t>
      </w:r>
    </w:p>
    <w:p>
      <w:pPr>
        <w:spacing w:after="0" w:line="20" w:lineRule="exact"/>
        <w:rPr>
          <w:sz w:val="20"/>
          <w:szCs w:val="20"/>
          <w:color w:val="auto"/>
        </w:rPr>
      </w:pPr>
      <w:r>
        <w:rPr>
          <w:sz w:val="20"/>
          <w:szCs w:val="20"/>
          <w:color w:val="auto"/>
        </w:rPr>
        <w:br w:type="column"/>
      </w:r>
    </w:p>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w:t>
      </w:r>
    </w:p>
    <w:p>
      <w:pPr>
        <w:spacing w:after="0" w:line="543" w:lineRule="exact"/>
        <w:rPr>
          <w:sz w:val="20"/>
          <w:szCs w:val="20"/>
          <w:color w:val="auto"/>
        </w:rPr>
      </w:pPr>
    </w:p>
    <w:p>
      <w:pPr>
        <w:sectPr>
          <w:pgSz w:w="11900" w:h="16838" w:orient="portrait"/>
          <w:cols w:equalWidth="0" w:num="2">
            <w:col w:w="8560" w:space="720"/>
            <w:col w:w="60"/>
          </w:cols>
          <w:pgMar w:left="1440" w:top="700" w:right="1124" w:bottom="1440" w:gutter="0" w:footer="0" w:header="0"/>
          <w:type w:val="continuous"/>
        </w:sectPr>
      </w:pPr>
    </w:p>
    <w:p>
      <w:pPr>
        <w:spacing w:after="0" w:line="132" w:lineRule="exact"/>
        <w:rPr>
          <w:sz w:val="20"/>
          <w:szCs w:val="20"/>
          <w:color w:val="auto"/>
        </w:rPr>
      </w:pPr>
    </w:p>
    <w:p>
      <w:pPr>
        <w:ind w:left="500" w:hanging="240"/>
        <w:spacing w:after="0"/>
        <w:tabs>
          <w:tab w:leader="none" w:pos="500"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СТРУКТУРА И СОДЕРЖАНИЕ ПРОФЕССИОНАЛЬНОГО МОДУЛЯ</w:t>
      </w:r>
    </w:p>
    <w:p>
      <w:pPr>
        <w:spacing w:after="0" w:line="200" w:lineRule="exact"/>
        <w:rPr>
          <w:rFonts w:ascii="Times New Roman" w:cs="Times New Roman" w:eastAsia="Times New Roman" w:hAnsi="Times New Roman"/>
          <w:sz w:val="24"/>
          <w:szCs w:val="24"/>
          <w:b w:val="1"/>
          <w:bCs w:val="1"/>
          <w:color w:val="auto"/>
        </w:rPr>
      </w:pPr>
    </w:p>
    <w:p>
      <w:pPr>
        <w:spacing w:after="0" w:line="256" w:lineRule="exact"/>
        <w:rPr>
          <w:rFonts w:ascii="Times New Roman" w:cs="Times New Roman" w:eastAsia="Times New Roman" w:hAnsi="Times New Roman"/>
          <w:sz w:val="24"/>
          <w:szCs w:val="24"/>
          <w:b w:val="1"/>
          <w:bCs w:val="1"/>
          <w:color w:val="auto"/>
        </w:rPr>
      </w:pPr>
    </w:p>
    <w:p>
      <w:pPr>
        <w:ind w:left="260" w:right="960"/>
        <w:spacing w:after="0" w:line="264" w:lineRule="auto"/>
        <w:tabs>
          <w:tab w:leader="none" w:pos="563"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ПРОФЕССИОНАЛЬНОГО МОДУЛЯ</w:t>
      </w:r>
    </w:p>
    <w:p>
      <w:pPr>
        <w:spacing w:after="0" w:line="348" w:lineRule="exact"/>
        <w:rPr>
          <w:rFonts w:ascii="Times New Roman" w:cs="Times New Roman" w:eastAsia="Times New Roman" w:hAnsi="Times New Roman"/>
          <w:sz w:val="24"/>
          <w:szCs w:val="24"/>
          <w:b w:val="1"/>
          <w:bCs w:val="1"/>
          <w:color w:val="auto"/>
        </w:rPr>
      </w:pPr>
    </w:p>
    <w:p>
      <w:pPr>
        <w:ind w:left="260" w:right="2760"/>
        <w:spacing w:after="0" w:line="264" w:lineRule="auto"/>
        <w:tabs>
          <w:tab w:leader="none" w:pos="505"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ПРОФЕССИОНАЛЬНОГО МОДУЛЯ</w:t>
      </w:r>
    </w:p>
    <w:p>
      <w:pPr>
        <w:sectPr>
          <w:pgSz w:w="11900" w:h="16838" w:orient="portrait"/>
          <w:cols w:equalWidth="0" w:num="1">
            <w:col w:w="9340"/>
          </w:cols>
          <w:pgMar w:left="1440" w:top="700" w:right="1124" w:bottom="1440" w:gutter="0" w:footer="0" w:header="0"/>
          <w:type w:val="continuous"/>
        </w:sectPr>
      </w:pPr>
    </w:p>
    <w:bookmarkStart w:id="33" w:name="page34"/>
    <w:bookmarkEnd w:id="33"/>
    <w:p>
      <w:pPr>
        <w:jc w:val="center"/>
        <w:ind w:right="20"/>
        <w:spacing w:after="0"/>
        <w:rPr>
          <w:sz w:val="20"/>
          <w:szCs w:val="20"/>
          <w:color w:val="auto"/>
        </w:rPr>
      </w:pPr>
      <w:r>
        <w:rPr>
          <w:rFonts w:ascii="Times New Roman" w:cs="Times New Roman" w:eastAsia="Times New Roman" w:hAnsi="Times New Roman"/>
          <w:sz w:val="24"/>
          <w:szCs w:val="24"/>
          <w:color w:val="auto"/>
        </w:rPr>
        <w:t>34</w:t>
      </w:r>
    </w:p>
    <w:p>
      <w:pPr>
        <w:spacing w:after="0" w:line="293" w:lineRule="exact"/>
        <w:rPr>
          <w:sz w:val="20"/>
          <w:szCs w:val="20"/>
          <w:color w:val="auto"/>
        </w:rPr>
      </w:pPr>
    </w:p>
    <w:p>
      <w:pPr>
        <w:ind w:left="2840" w:right="820" w:hanging="2046"/>
        <w:spacing w:after="0" w:line="264" w:lineRule="auto"/>
        <w:tabs>
          <w:tab w:leader="none" w:pos="1034" w:val="left"/>
        </w:tabs>
        <w:numPr>
          <w:ilvl w:val="0"/>
          <w:numId w:val="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ПРОФЕССИОНАЛЬНОГО МОДУЛЯ</w:t>
      </w:r>
    </w:p>
    <w:p>
      <w:pPr>
        <w:spacing w:after="0" w:line="26" w:lineRule="exact"/>
        <w:rPr>
          <w:sz w:val="20"/>
          <w:szCs w:val="20"/>
          <w:color w:val="auto"/>
        </w:rPr>
      </w:pPr>
    </w:p>
    <w:p>
      <w:pPr>
        <w:jc w:val="center"/>
        <w:ind w:right="20"/>
        <w:spacing w:after="0" w:line="264" w:lineRule="auto"/>
        <w:rPr>
          <w:sz w:val="20"/>
          <w:szCs w:val="20"/>
          <w:color w:val="auto"/>
        </w:rPr>
      </w:pPr>
      <w:r>
        <w:rPr>
          <w:rFonts w:ascii="Times New Roman" w:cs="Times New Roman" w:eastAsia="Times New Roman" w:hAnsi="Times New Roman"/>
          <w:sz w:val="24"/>
          <w:szCs w:val="24"/>
          <w:b w:val="1"/>
          <w:bCs w:val="1"/>
          <w:color w:val="auto"/>
        </w:rPr>
        <w:t>ПМ</w:t>
      </w:r>
      <w:r>
        <w:rPr>
          <w:rFonts w:ascii="Times New Roman" w:cs="Times New Roman" w:eastAsia="Times New Roman" w:hAnsi="Times New Roman"/>
          <w:sz w:val="24"/>
          <w:szCs w:val="24"/>
          <w:b w:val="1"/>
          <w:bCs w:val="1"/>
          <w:color w:val="auto"/>
        </w:rPr>
        <w:t>.01</w:t>
      </w:r>
      <w:r>
        <w:rPr>
          <w:rFonts w:ascii="Times New Roman" w:cs="Times New Roman" w:eastAsia="Times New Roman" w:hAnsi="Times New Roman"/>
          <w:sz w:val="24"/>
          <w:szCs w:val="24"/>
          <w:b w:val="1"/>
          <w:bCs w:val="1"/>
          <w:color w:val="auto"/>
        </w:rPr>
        <w:t xml:space="preserve"> ЭКСПЛУАТАЦИЯ АВТОМАТИЗИРОВАННЫХ</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ИНФОРМАЦИОННЫХ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СИСТЕМ В ЗАЩИЩЕННОМ ИСПОЛНЕНИИ</w:t>
      </w:r>
    </w:p>
    <w:p>
      <w:pPr>
        <w:spacing w:after="0" w:line="33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Цель и планируемые результаты освоения профессионального модуля</w:t>
      </w:r>
    </w:p>
    <w:p>
      <w:pPr>
        <w:spacing w:after="0" w:line="48" w:lineRule="exact"/>
        <w:rPr>
          <w:sz w:val="20"/>
          <w:szCs w:val="20"/>
          <w:color w:val="auto"/>
        </w:rPr>
      </w:pPr>
    </w:p>
    <w:p>
      <w:pPr>
        <w:jc w:val="both"/>
        <w:ind w:left="120" w:right="140"/>
        <w:spacing w:after="0" w:line="272" w:lineRule="auto"/>
        <w:rPr>
          <w:sz w:val="20"/>
          <w:szCs w:val="20"/>
          <w:color w:val="auto"/>
        </w:rPr>
      </w:pPr>
      <w:r>
        <w:rPr>
          <w:rFonts w:ascii="Times New Roman" w:cs="Times New Roman" w:eastAsia="Times New Roman" w:hAnsi="Times New Roman"/>
          <w:sz w:val="24"/>
          <w:szCs w:val="24"/>
          <w:color w:val="auto"/>
        </w:rPr>
        <w:t>1.1.1.</w:t>
      </w:r>
      <w:r>
        <w:rPr>
          <w:rFonts w:ascii="Times New Roman" w:cs="Times New Roman" w:eastAsia="Times New Roman" w:hAnsi="Times New Roman"/>
          <w:sz w:val="24"/>
          <w:szCs w:val="24"/>
          <w:color w:val="auto"/>
        </w:rPr>
        <w:t xml:space="preserve"> В результате изучения профессионального модуля студент должен освоить основной вид деятельности </w:t>
      </w:r>
      <w:r>
        <w:rPr>
          <w:rFonts w:ascii="Times New Roman" w:cs="Times New Roman" w:eastAsia="Times New Roman" w:hAnsi="Times New Roman"/>
          <w:sz w:val="24"/>
          <w:szCs w:val="24"/>
          <w:i w:val="1"/>
          <w:iCs w:val="1"/>
          <w:color w:val="auto"/>
        </w:rPr>
        <w:t>Эксплуатация автоматизированных</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i w:val="1"/>
          <w:iCs w:val="1"/>
          <w:color w:val="auto"/>
        </w:rPr>
        <w:t>информационных</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систем в защищенном исполнении</w:t>
      </w:r>
      <w:r>
        <w:rPr>
          <w:rFonts w:ascii="Times New Roman" w:cs="Times New Roman" w:eastAsia="Times New Roman" w:hAnsi="Times New Roman"/>
          <w:sz w:val="24"/>
          <w:szCs w:val="24"/>
          <w:color w:val="auto"/>
        </w:rPr>
        <w:t xml:space="preserve"> и соответствующие ему профессиональные и общие компетенции</w:t>
      </w:r>
      <w:r>
        <w:rPr>
          <w:rFonts w:ascii="Times New Roman" w:cs="Times New Roman" w:eastAsia="Times New Roman" w:hAnsi="Times New Roman"/>
          <w:sz w:val="24"/>
          <w:szCs w:val="24"/>
          <w:color w:val="auto"/>
        </w:rPr>
        <w:t>:</w:t>
      </w:r>
    </w:p>
    <w:p>
      <w:pPr>
        <w:spacing w:after="0" w:line="312"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980" w:type="dxa"/>
            <w:vAlign w:val="bottom"/>
            <w:tcBorders>
              <w:top w:val="single" w:sz="8" w:color="auto"/>
              <w:lef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Код</w:t>
            </w:r>
          </w:p>
        </w:tc>
        <w:tc>
          <w:tcPr>
            <w:tcW w:w="140" w:type="dxa"/>
            <w:vAlign w:val="bottom"/>
            <w:tcBorders>
              <w:top w:val="single" w:sz="8" w:color="auto"/>
              <w:right w:val="single" w:sz="8" w:color="auto"/>
            </w:tcBorders>
          </w:tcPr>
          <w:p>
            <w:pPr>
              <w:spacing w:after="0"/>
              <w:rPr>
                <w:sz w:val="24"/>
                <w:szCs w:val="24"/>
                <w:color w:val="auto"/>
              </w:rPr>
            </w:pPr>
          </w:p>
        </w:tc>
        <w:tc>
          <w:tcPr>
            <w:tcW w:w="8460" w:type="dxa"/>
            <w:vAlign w:val="bottom"/>
            <w:tcBorders>
              <w:top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b w:val="1"/>
                <w:bCs w:val="1"/>
                <w:color w:val="auto"/>
              </w:rPr>
              <w:t>Наименование видов деятельности и профессиональных компетенций</w:t>
            </w:r>
          </w:p>
        </w:tc>
        <w:tc>
          <w:tcPr>
            <w:tcW w:w="340" w:type="dxa"/>
            <w:vAlign w:val="bottom"/>
            <w:tcBorders>
              <w:top w:val="single" w:sz="8" w:color="auto"/>
              <w:right w:val="single" w:sz="8" w:color="auto"/>
            </w:tcBorders>
          </w:tcPr>
          <w:p>
            <w:pPr>
              <w:spacing w:after="0"/>
              <w:rPr>
                <w:sz w:val="24"/>
                <w:szCs w:val="24"/>
                <w:color w:val="auto"/>
              </w:rPr>
            </w:pPr>
          </w:p>
        </w:tc>
      </w:tr>
      <w:tr>
        <w:trPr>
          <w:trHeight w:val="46"/>
        </w:trPr>
        <w:tc>
          <w:tcPr>
            <w:tcW w:w="980" w:type="dxa"/>
            <w:vAlign w:val="bottom"/>
            <w:tcBorders>
              <w:left w:val="single" w:sz="8" w:color="auto"/>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tcBorders>
          </w:tcPr>
          <w:p>
            <w:pPr>
              <w:spacing w:after="0"/>
              <w:rPr>
                <w:sz w:val="4"/>
                <w:szCs w:val="4"/>
                <w:color w:val="auto"/>
              </w:rPr>
            </w:pPr>
          </w:p>
        </w:tc>
        <w:tc>
          <w:tcPr>
            <w:tcW w:w="2980" w:type="dxa"/>
            <w:vAlign w:val="bottom"/>
            <w:tcBorders>
              <w:bottom w:val="single" w:sz="8" w:color="auto"/>
            </w:tcBorders>
          </w:tcPr>
          <w:p>
            <w:pPr>
              <w:spacing w:after="0"/>
              <w:rPr>
                <w:sz w:val="4"/>
                <w:szCs w:val="4"/>
                <w:color w:val="auto"/>
              </w:rPr>
            </w:pPr>
          </w:p>
        </w:tc>
        <w:tc>
          <w:tcPr>
            <w:tcW w:w="2480" w:type="dxa"/>
            <w:vAlign w:val="bottom"/>
            <w:tcBorders>
              <w:bottom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r>
      <w:tr>
        <w:trPr>
          <w:trHeight w:val="260"/>
        </w:trPr>
        <w:tc>
          <w:tcPr>
            <w:tcW w:w="980" w:type="dxa"/>
            <w:vAlign w:val="bottom"/>
            <w:tcBorders>
              <w:lef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ВД</w:t>
            </w:r>
            <w:r>
              <w:rPr>
                <w:rFonts w:ascii="Times New Roman" w:cs="Times New Roman" w:eastAsia="Times New Roman" w:hAnsi="Times New Roman"/>
                <w:sz w:val="24"/>
                <w:szCs w:val="24"/>
                <w:b w:val="1"/>
                <w:bCs w:val="1"/>
                <w:color w:val="auto"/>
              </w:rPr>
              <w:t xml:space="preserve"> 1</w:t>
            </w:r>
          </w:p>
        </w:tc>
        <w:tc>
          <w:tcPr>
            <w:tcW w:w="140" w:type="dxa"/>
            <w:vAlign w:val="bottom"/>
            <w:tcBorders>
              <w:right w:val="single" w:sz="8" w:color="auto"/>
            </w:tcBorders>
          </w:tcPr>
          <w:p>
            <w:pPr>
              <w:spacing w:after="0"/>
              <w:rPr>
                <w:sz w:val="22"/>
                <w:szCs w:val="22"/>
                <w:color w:val="auto"/>
              </w:rPr>
            </w:pPr>
          </w:p>
        </w:tc>
        <w:tc>
          <w:tcPr>
            <w:tcW w:w="1700" w:type="dxa"/>
            <w:vAlign w:val="bottom"/>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Эксплуатация</w:t>
            </w:r>
          </w:p>
        </w:tc>
        <w:tc>
          <w:tcPr>
            <w:tcW w:w="2980" w:type="dxa"/>
            <w:vAlign w:val="bottom"/>
          </w:tcPr>
          <w:p>
            <w:pPr>
              <w:ind w:left="380"/>
              <w:spacing w:after="0" w:line="260" w:lineRule="exact"/>
              <w:rPr>
                <w:sz w:val="20"/>
                <w:szCs w:val="20"/>
                <w:color w:val="auto"/>
              </w:rPr>
            </w:pPr>
            <w:r>
              <w:rPr>
                <w:rFonts w:ascii="Times New Roman" w:cs="Times New Roman" w:eastAsia="Times New Roman" w:hAnsi="Times New Roman"/>
                <w:sz w:val="24"/>
                <w:szCs w:val="24"/>
                <w:b w:val="1"/>
                <w:bCs w:val="1"/>
                <w:color w:val="auto"/>
              </w:rPr>
              <w:t>автоматизированных</w:t>
            </w:r>
          </w:p>
        </w:tc>
        <w:tc>
          <w:tcPr>
            <w:tcW w:w="2480" w:type="dxa"/>
            <w:vAlign w:val="bottom"/>
          </w:tcPr>
          <w:p>
            <w:pPr>
              <w:ind w:left="160"/>
              <w:spacing w:after="0" w:line="260" w:lineRule="exact"/>
              <w:rPr>
                <w:sz w:val="20"/>
                <w:szCs w:val="20"/>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информационных</w:t>
            </w:r>
            <w:r>
              <w:rPr>
                <w:rFonts w:ascii="Times New Roman" w:cs="Times New Roman" w:eastAsia="Times New Roman" w:hAnsi="Times New Roman"/>
                <w:sz w:val="24"/>
                <w:szCs w:val="24"/>
                <w:b w:val="1"/>
                <w:bCs w:val="1"/>
                <w:color w:val="auto"/>
              </w:rPr>
              <w:t>)</w:t>
            </w:r>
          </w:p>
        </w:tc>
        <w:tc>
          <w:tcPr>
            <w:tcW w:w="1300" w:type="dxa"/>
            <w:vAlign w:val="bottom"/>
          </w:tcPr>
          <w:p>
            <w:pPr>
              <w:ind w:left="200"/>
              <w:spacing w:after="0" w:line="260" w:lineRule="exact"/>
              <w:rPr>
                <w:sz w:val="20"/>
                <w:szCs w:val="20"/>
                <w:color w:val="auto"/>
              </w:rPr>
            </w:pPr>
            <w:r>
              <w:rPr>
                <w:rFonts w:ascii="Times New Roman" w:cs="Times New Roman" w:eastAsia="Times New Roman" w:hAnsi="Times New Roman"/>
                <w:sz w:val="24"/>
                <w:szCs w:val="24"/>
                <w:b w:val="1"/>
                <w:bCs w:val="1"/>
                <w:color w:val="auto"/>
              </w:rPr>
              <w:t>систем</w:t>
            </w:r>
          </w:p>
        </w:tc>
        <w:tc>
          <w:tcPr>
            <w:tcW w:w="340" w:type="dxa"/>
            <w:vAlign w:val="bottom"/>
            <w:tcBorders>
              <w:right w:val="single" w:sz="8" w:color="auto"/>
            </w:tcBorders>
          </w:tcPr>
          <w:p>
            <w:pPr>
              <w:jc w:val="right"/>
              <w:ind w:right="20"/>
              <w:spacing w:after="0" w:line="260" w:lineRule="exact"/>
              <w:rPr>
                <w:sz w:val="20"/>
                <w:szCs w:val="20"/>
                <w:color w:val="auto"/>
              </w:rPr>
            </w:pPr>
            <w:r>
              <w:rPr>
                <w:rFonts w:ascii="Times New Roman" w:cs="Times New Roman" w:eastAsia="Times New Roman" w:hAnsi="Times New Roman"/>
                <w:sz w:val="24"/>
                <w:szCs w:val="24"/>
                <w:b w:val="1"/>
                <w:bCs w:val="1"/>
                <w:color w:val="auto"/>
              </w:rPr>
              <w:t>в</w:t>
            </w:r>
          </w:p>
        </w:tc>
      </w:tr>
      <w:tr>
        <w:trPr>
          <w:trHeight w:val="317"/>
        </w:trPr>
        <w:tc>
          <w:tcPr>
            <w:tcW w:w="98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4680" w:type="dxa"/>
            <w:vAlign w:val="bottom"/>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защищенном исполнении</w:t>
            </w:r>
          </w:p>
        </w:tc>
        <w:tc>
          <w:tcPr>
            <w:tcW w:w="24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r>
      <w:tr>
        <w:trPr>
          <w:trHeight w:val="46"/>
        </w:trPr>
        <w:tc>
          <w:tcPr>
            <w:tcW w:w="980" w:type="dxa"/>
            <w:vAlign w:val="bottom"/>
            <w:tcBorders>
              <w:left w:val="single" w:sz="8" w:color="auto"/>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tcBorders>
          </w:tcPr>
          <w:p>
            <w:pPr>
              <w:spacing w:after="0"/>
              <w:rPr>
                <w:sz w:val="4"/>
                <w:szCs w:val="4"/>
                <w:color w:val="auto"/>
              </w:rPr>
            </w:pPr>
          </w:p>
        </w:tc>
        <w:tc>
          <w:tcPr>
            <w:tcW w:w="2980" w:type="dxa"/>
            <w:vAlign w:val="bottom"/>
            <w:tcBorders>
              <w:bottom w:val="single" w:sz="8" w:color="auto"/>
            </w:tcBorders>
          </w:tcPr>
          <w:p>
            <w:pPr>
              <w:spacing w:after="0"/>
              <w:rPr>
                <w:sz w:val="4"/>
                <w:szCs w:val="4"/>
                <w:color w:val="auto"/>
              </w:rPr>
            </w:pPr>
          </w:p>
        </w:tc>
        <w:tc>
          <w:tcPr>
            <w:tcW w:w="4100" w:type="dxa"/>
            <w:vAlign w:val="bottom"/>
            <w:tcBorders>
              <w:bottom w:val="single" w:sz="8" w:color="auto"/>
              <w:right w:val="single" w:sz="8" w:color="auto"/>
            </w:tcBorders>
            <w:gridSpan w:val="3"/>
          </w:tcPr>
          <w:p>
            <w:pPr>
              <w:spacing w:after="0"/>
              <w:rPr>
                <w:sz w:val="4"/>
                <w:szCs w:val="4"/>
                <w:color w:val="auto"/>
              </w:rPr>
            </w:pPr>
          </w:p>
        </w:tc>
      </w:tr>
      <w:tr>
        <w:trPr>
          <w:trHeight w:val="260"/>
        </w:trPr>
        <w:tc>
          <w:tcPr>
            <w:tcW w:w="980" w:type="dxa"/>
            <w:vAlign w:val="bottom"/>
            <w:tcBorders>
              <w:lef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1.1.</w:t>
            </w:r>
          </w:p>
        </w:tc>
        <w:tc>
          <w:tcPr>
            <w:tcW w:w="140" w:type="dxa"/>
            <w:vAlign w:val="bottom"/>
            <w:tcBorders>
              <w:right w:val="single" w:sz="8" w:color="auto"/>
            </w:tcBorders>
          </w:tcPr>
          <w:p>
            <w:pPr>
              <w:spacing w:after="0"/>
              <w:rPr>
                <w:sz w:val="22"/>
                <w:szCs w:val="22"/>
                <w:color w:val="auto"/>
              </w:rPr>
            </w:pPr>
          </w:p>
        </w:tc>
        <w:tc>
          <w:tcPr>
            <w:tcW w:w="1700" w:type="dxa"/>
            <w:vAlign w:val="bottom"/>
          </w:tcPr>
          <w:p>
            <w:pPr>
              <w:ind w:left="100"/>
              <w:spacing w:after="0" w:line="260" w:lineRule="exact"/>
              <w:rPr>
                <w:sz w:val="20"/>
                <w:szCs w:val="20"/>
                <w:color w:val="auto"/>
              </w:rPr>
            </w:pPr>
            <w:r>
              <w:rPr>
                <w:rFonts w:ascii="Times New Roman" w:cs="Times New Roman" w:eastAsia="Times New Roman" w:hAnsi="Times New Roman"/>
                <w:sz w:val="24"/>
                <w:szCs w:val="24"/>
                <w:color w:val="auto"/>
              </w:rPr>
              <w:t>Производить</w:t>
            </w:r>
          </w:p>
        </w:tc>
        <w:tc>
          <w:tcPr>
            <w:tcW w:w="2980" w:type="dxa"/>
            <w:vAlign w:val="bottom"/>
          </w:tcPr>
          <w:p>
            <w:pPr>
              <w:ind w:left="40"/>
              <w:spacing w:after="0" w:line="260" w:lineRule="exact"/>
              <w:rPr>
                <w:sz w:val="20"/>
                <w:szCs w:val="20"/>
                <w:color w:val="auto"/>
              </w:rPr>
            </w:pPr>
            <w:r>
              <w:rPr>
                <w:rFonts w:ascii="Times New Roman" w:cs="Times New Roman" w:eastAsia="Times New Roman" w:hAnsi="Times New Roman"/>
                <w:sz w:val="24"/>
                <w:szCs w:val="24"/>
                <w:color w:val="auto"/>
              </w:rPr>
              <w:t>установку   и   настройку</w:t>
            </w:r>
          </w:p>
        </w:tc>
        <w:tc>
          <w:tcPr>
            <w:tcW w:w="4100" w:type="dxa"/>
            <w:vAlign w:val="bottom"/>
            <w:tcBorders>
              <w:right w:val="single" w:sz="8" w:color="auto"/>
            </w:tcBorders>
            <w:gridSpan w:val="3"/>
          </w:tcPr>
          <w:p>
            <w:pPr>
              <w:jc w:val="right"/>
              <w:ind w:right="20"/>
              <w:spacing w:after="0" w:line="260" w:lineRule="exact"/>
              <w:rPr>
                <w:sz w:val="20"/>
                <w:szCs w:val="20"/>
                <w:color w:val="auto"/>
              </w:rPr>
            </w:pPr>
            <w:r>
              <w:rPr>
                <w:rFonts w:ascii="Times New Roman" w:cs="Times New Roman" w:eastAsia="Times New Roman" w:hAnsi="Times New Roman"/>
                <w:sz w:val="24"/>
                <w:szCs w:val="24"/>
                <w:color w:val="auto"/>
              </w:rPr>
              <w:t>компонентов   автоматизированных</w:t>
            </w:r>
          </w:p>
        </w:tc>
      </w:tr>
      <w:tr>
        <w:trPr>
          <w:trHeight w:val="317"/>
        </w:trPr>
        <w:tc>
          <w:tcPr>
            <w:tcW w:w="98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878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   в   защищенном   исполнении   в   соответствии   с</w:t>
            </w:r>
          </w:p>
        </w:tc>
      </w:tr>
      <w:tr>
        <w:trPr>
          <w:trHeight w:val="317"/>
        </w:trPr>
        <w:tc>
          <w:tcPr>
            <w:tcW w:w="98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16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требованиями эксплуатационной документации</w:t>
            </w:r>
            <w:r>
              <w:rPr>
                <w:rFonts w:ascii="Times New Roman" w:cs="Times New Roman" w:eastAsia="Times New Roman" w:hAnsi="Times New Roman"/>
                <w:sz w:val="24"/>
                <w:szCs w:val="24"/>
                <w:color w:val="auto"/>
              </w:rPr>
              <w:t>.</w:t>
            </w:r>
          </w:p>
        </w:tc>
        <w:tc>
          <w:tcPr>
            <w:tcW w:w="130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r>
      <w:tr>
        <w:trPr>
          <w:trHeight w:val="51"/>
        </w:trPr>
        <w:tc>
          <w:tcPr>
            <w:tcW w:w="980" w:type="dxa"/>
            <w:vAlign w:val="bottom"/>
            <w:tcBorders>
              <w:left w:val="single" w:sz="8" w:color="auto"/>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8780" w:type="dxa"/>
            <w:vAlign w:val="bottom"/>
            <w:tcBorders>
              <w:bottom w:val="single" w:sz="8" w:color="auto"/>
              <w:right w:val="single" w:sz="8" w:color="auto"/>
            </w:tcBorders>
            <w:gridSpan w:val="5"/>
          </w:tcPr>
          <w:p>
            <w:pPr>
              <w:spacing w:after="0"/>
              <w:rPr>
                <w:sz w:val="4"/>
                <w:szCs w:val="4"/>
                <w:color w:val="auto"/>
              </w:rPr>
            </w:pPr>
          </w:p>
        </w:tc>
      </w:tr>
      <w:tr>
        <w:trPr>
          <w:trHeight w:val="256"/>
        </w:trPr>
        <w:tc>
          <w:tcPr>
            <w:tcW w:w="980" w:type="dxa"/>
            <w:vAlign w:val="bottom"/>
            <w:tcBorders>
              <w:lef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1.2.</w:t>
            </w:r>
          </w:p>
        </w:tc>
        <w:tc>
          <w:tcPr>
            <w:tcW w:w="140" w:type="dxa"/>
            <w:vAlign w:val="bottom"/>
            <w:tcBorders>
              <w:right w:val="single" w:sz="8" w:color="auto"/>
            </w:tcBorders>
          </w:tcPr>
          <w:p>
            <w:pPr>
              <w:spacing w:after="0"/>
              <w:rPr>
                <w:sz w:val="22"/>
                <w:szCs w:val="22"/>
                <w:color w:val="auto"/>
              </w:rPr>
            </w:pPr>
          </w:p>
        </w:tc>
        <w:tc>
          <w:tcPr>
            <w:tcW w:w="8780" w:type="dxa"/>
            <w:vAlign w:val="bottom"/>
            <w:tcBorders>
              <w:right w:val="single" w:sz="8" w:color="auto"/>
            </w:tcBorders>
            <w:gridSpan w:val="5"/>
          </w:tcPr>
          <w:p>
            <w:pPr>
              <w:ind w:left="100"/>
              <w:spacing w:after="0" w:line="256" w:lineRule="exact"/>
              <w:rPr>
                <w:sz w:val="20"/>
                <w:szCs w:val="20"/>
                <w:color w:val="auto"/>
              </w:rPr>
            </w:pPr>
            <w:r>
              <w:rPr>
                <w:rFonts w:ascii="Times New Roman" w:cs="Times New Roman" w:eastAsia="Times New Roman" w:hAnsi="Times New Roman"/>
                <w:sz w:val="24"/>
                <w:szCs w:val="24"/>
                <w:color w:val="auto"/>
              </w:rPr>
              <w:t>Администрировать    программные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аппаратные    компоненты</w:t>
            </w:r>
          </w:p>
        </w:tc>
      </w:tr>
      <w:tr>
        <w:trPr>
          <w:trHeight w:val="317"/>
        </w:trPr>
        <w:tc>
          <w:tcPr>
            <w:tcW w:w="98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846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автоматизированной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системы в защищенном исполнении</w:t>
            </w:r>
            <w:r>
              <w:rPr>
                <w:rFonts w:ascii="Times New Roman" w:cs="Times New Roman" w:eastAsia="Times New Roman" w:hAnsi="Times New Roman"/>
                <w:sz w:val="24"/>
                <w:szCs w:val="24"/>
                <w:color w:val="auto"/>
              </w:rPr>
              <w:t>.</w:t>
            </w:r>
          </w:p>
        </w:tc>
        <w:tc>
          <w:tcPr>
            <w:tcW w:w="340" w:type="dxa"/>
            <w:vAlign w:val="bottom"/>
            <w:tcBorders>
              <w:right w:val="single" w:sz="8" w:color="auto"/>
            </w:tcBorders>
          </w:tcPr>
          <w:p>
            <w:pPr>
              <w:spacing w:after="0"/>
              <w:rPr>
                <w:sz w:val="24"/>
                <w:szCs w:val="24"/>
                <w:color w:val="auto"/>
              </w:rPr>
            </w:pPr>
          </w:p>
        </w:tc>
      </w:tr>
      <w:tr>
        <w:trPr>
          <w:trHeight w:val="51"/>
        </w:trPr>
        <w:tc>
          <w:tcPr>
            <w:tcW w:w="980" w:type="dxa"/>
            <w:vAlign w:val="bottom"/>
            <w:tcBorders>
              <w:left w:val="single" w:sz="8" w:color="auto"/>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8780" w:type="dxa"/>
            <w:vAlign w:val="bottom"/>
            <w:tcBorders>
              <w:bottom w:val="single" w:sz="8" w:color="auto"/>
              <w:right w:val="single" w:sz="8" w:color="auto"/>
            </w:tcBorders>
            <w:gridSpan w:val="5"/>
          </w:tcPr>
          <w:p>
            <w:pPr>
              <w:spacing w:after="0"/>
              <w:rPr>
                <w:sz w:val="4"/>
                <w:szCs w:val="4"/>
                <w:color w:val="auto"/>
              </w:rPr>
            </w:pPr>
          </w:p>
        </w:tc>
      </w:tr>
      <w:tr>
        <w:trPr>
          <w:trHeight w:val="256"/>
        </w:trPr>
        <w:tc>
          <w:tcPr>
            <w:tcW w:w="980" w:type="dxa"/>
            <w:vAlign w:val="bottom"/>
            <w:tcBorders>
              <w:lef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1.3.</w:t>
            </w:r>
          </w:p>
        </w:tc>
        <w:tc>
          <w:tcPr>
            <w:tcW w:w="140" w:type="dxa"/>
            <w:vAlign w:val="bottom"/>
            <w:tcBorders>
              <w:right w:val="single" w:sz="8" w:color="auto"/>
            </w:tcBorders>
          </w:tcPr>
          <w:p>
            <w:pPr>
              <w:spacing w:after="0"/>
              <w:rPr>
                <w:sz w:val="22"/>
                <w:szCs w:val="22"/>
                <w:color w:val="auto"/>
              </w:rPr>
            </w:pPr>
          </w:p>
        </w:tc>
        <w:tc>
          <w:tcPr>
            <w:tcW w:w="8780" w:type="dxa"/>
            <w:vAlign w:val="bottom"/>
            <w:tcBorders>
              <w:right w:val="single" w:sz="8" w:color="auto"/>
            </w:tcBorders>
            <w:gridSpan w:val="5"/>
          </w:tcPr>
          <w:p>
            <w:pPr>
              <w:ind w:left="100"/>
              <w:spacing w:after="0" w:line="256" w:lineRule="exact"/>
              <w:rPr>
                <w:sz w:val="20"/>
                <w:szCs w:val="20"/>
                <w:color w:val="auto"/>
              </w:rPr>
            </w:pPr>
            <w:r>
              <w:rPr>
                <w:rFonts w:ascii="Times New Roman" w:cs="Times New Roman" w:eastAsia="Times New Roman" w:hAnsi="Times New Roman"/>
                <w:sz w:val="24"/>
                <w:szCs w:val="24"/>
                <w:color w:val="auto"/>
              </w:rPr>
              <w:t>Обеспечивать  бесперебойную  работу  автоматизированных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p>
        </w:tc>
      </w:tr>
      <w:tr>
        <w:trPr>
          <w:trHeight w:val="317"/>
        </w:trPr>
        <w:tc>
          <w:tcPr>
            <w:tcW w:w="98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878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систем   в   защищенном   исполнении   в   соответствии   с   требованиями</w:t>
            </w:r>
          </w:p>
        </w:tc>
      </w:tr>
      <w:tr>
        <w:trPr>
          <w:trHeight w:val="322"/>
        </w:trPr>
        <w:tc>
          <w:tcPr>
            <w:tcW w:w="98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46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эксплуатационной документации</w:t>
            </w:r>
            <w:r>
              <w:rPr>
                <w:rFonts w:ascii="Times New Roman" w:cs="Times New Roman" w:eastAsia="Times New Roman" w:hAnsi="Times New Roman"/>
                <w:sz w:val="24"/>
                <w:szCs w:val="24"/>
                <w:color w:val="auto"/>
              </w:rPr>
              <w:t>.</w:t>
            </w:r>
          </w:p>
        </w:tc>
        <w:tc>
          <w:tcPr>
            <w:tcW w:w="24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r>
      <w:tr>
        <w:trPr>
          <w:trHeight w:val="51"/>
        </w:trPr>
        <w:tc>
          <w:tcPr>
            <w:tcW w:w="980" w:type="dxa"/>
            <w:vAlign w:val="bottom"/>
            <w:tcBorders>
              <w:left w:val="single" w:sz="8" w:color="auto"/>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8780" w:type="dxa"/>
            <w:vAlign w:val="bottom"/>
            <w:tcBorders>
              <w:bottom w:val="single" w:sz="8" w:color="auto"/>
              <w:right w:val="single" w:sz="8" w:color="auto"/>
            </w:tcBorders>
            <w:gridSpan w:val="5"/>
          </w:tcPr>
          <w:p>
            <w:pPr>
              <w:spacing w:after="0"/>
              <w:rPr>
                <w:sz w:val="4"/>
                <w:szCs w:val="4"/>
                <w:color w:val="auto"/>
              </w:rPr>
            </w:pPr>
          </w:p>
        </w:tc>
      </w:tr>
      <w:tr>
        <w:trPr>
          <w:trHeight w:val="256"/>
        </w:trPr>
        <w:tc>
          <w:tcPr>
            <w:tcW w:w="980" w:type="dxa"/>
            <w:vAlign w:val="bottom"/>
            <w:tcBorders>
              <w:lef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1.4.</w:t>
            </w:r>
          </w:p>
        </w:tc>
        <w:tc>
          <w:tcPr>
            <w:tcW w:w="140" w:type="dxa"/>
            <w:vAlign w:val="bottom"/>
            <w:tcBorders>
              <w:right w:val="single" w:sz="8" w:color="auto"/>
            </w:tcBorders>
          </w:tcPr>
          <w:p>
            <w:pPr>
              <w:spacing w:after="0"/>
              <w:rPr>
                <w:sz w:val="22"/>
                <w:szCs w:val="22"/>
                <w:color w:val="auto"/>
              </w:rPr>
            </w:pPr>
          </w:p>
        </w:tc>
        <w:tc>
          <w:tcPr>
            <w:tcW w:w="8780" w:type="dxa"/>
            <w:vAlign w:val="bottom"/>
            <w:tcBorders>
              <w:right w:val="single" w:sz="8" w:color="auto"/>
            </w:tcBorders>
            <w:gridSpan w:val="5"/>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Осуществлять  проверку  технического  состояния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техническое  обслуживание  и</w:t>
            </w:r>
          </w:p>
        </w:tc>
      </w:tr>
      <w:tr>
        <w:trPr>
          <w:trHeight w:val="317"/>
        </w:trPr>
        <w:tc>
          <w:tcPr>
            <w:tcW w:w="98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878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текущий   ремонт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устранять   отказы   и   восстанавливать   работоспособность</w:t>
            </w:r>
          </w:p>
        </w:tc>
      </w:tr>
      <w:tr>
        <w:trPr>
          <w:trHeight w:val="317"/>
        </w:trPr>
        <w:tc>
          <w:tcPr>
            <w:tcW w:w="98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846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автоматизированных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 в защищенном исполнении</w:t>
            </w:r>
            <w:r>
              <w:rPr>
                <w:rFonts w:ascii="Times New Roman" w:cs="Times New Roman" w:eastAsia="Times New Roman" w:hAnsi="Times New Roman"/>
                <w:sz w:val="24"/>
                <w:szCs w:val="24"/>
                <w:color w:val="auto"/>
              </w:rPr>
              <w:t>.</w:t>
            </w:r>
          </w:p>
        </w:tc>
        <w:tc>
          <w:tcPr>
            <w:tcW w:w="340" w:type="dxa"/>
            <w:vAlign w:val="bottom"/>
            <w:tcBorders>
              <w:right w:val="single" w:sz="8" w:color="auto"/>
            </w:tcBorders>
          </w:tcPr>
          <w:p>
            <w:pPr>
              <w:spacing w:after="0"/>
              <w:rPr>
                <w:sz w:val="24"/>
                <w:szCs w:val="24"/>
                <w:color w:val="auto"/>
              </w:rPr>
            </w:pPr>
          </w:p>
        </w:tc>
      </w:tr>
      <w:tr>
        <w:trPr>
          <w:trHeight w:val="51"/>
        </w:trPr>
        <w:tc>
          <w:tcPr>
            <w:tcW w:w="980" w:type="dxa"/>
            <w:vAlign w:val="bottom"/>
            <w:tcBorders>
              <w:left w:val="single" w:sz="8" w:color="auto"/>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4680" w:type="dxa"/>
            <w:vAlign w:val="bottom"/>
            <w:tcBorders>
              <w:bottom w:val="single" w:sz="8" w:color="auto"/>
            </w:tcBorders>
            <w:gridSpan w:val="2"/>
          </w:tcPr>
          <w:p>
            <w:pPr>
              <w:spacing w:after="0"/>
              <w:rPr>
                <w:sz w:val="4"/>
                <w:szCs w:val="4"/>
                <w:color w:val="auto"/>
              </w:rPr>
            </w:pPr>
          </w:p>
        </w:tc>
        <w:tc>
          <w:tcPr>
            <w:tcW w:w="2480" w:type="dxa"/>
            <w:vAlign w:val="bottom"/>
            <w:tcBorders>
              <w:bottom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r>
      <w:tr>
        <w:trPr>
          <w:trHeight w:val="578"/>
        </w:trPr>
        <w:tc>
          <w:tcPr>
            <w:tcW w:w="5800" w:type="dxa"/>
            <w:vAlign w:val="bottom"/>
            <w:gridSpan w:val="4"/>
          </w:tcPr>
          <w:p>
            <w:pPr>
              <w:ind w:left="120"/>
              <w:spacing w:after="0"/>
              <w:rPr>
                <w:sz w:val="20"/>
                <w:szCs w:val="20"/>
                <w:color w:val="auto"/>
              </w:rPr>
            </w:pPr>
            <w:r>
              <w:rPr>
                <w:rFonts w:ascii="Times New Roman" w:cs="Times New Roman" w:eastAsia="Times New Roman" w:hAnsi="Times New Roman"/>
                <w:sz w:val="24"/>
                <w:szCs w:val="24"/>
                <w:b w:val="1"/>
                <w:bCs w:val="1"/>
                <w:color w:val="auto"/>
              </w:rPr>
              <w:t>1.1.2.</w:t>
            </w:r>
            <w:r>
              <w:rPr>
                <w:rFonts w:ascii="Times New Roman" w:cs="Times New Roman" w:eastAsia="Times New Roman" w:hAnsi="Times New Roman"/>
                <w:sz w:val="24"/>
                <w:szCs w:val="24"/>
                <w:b w:val="1"/>
                <w:bCs w:val="1"/>
                <w:color w:val="auto"/>
              </w:rPr>
              <w:t xml:space="preserve"> Общие компетенции</w:t>
            </w:r>
            <w:r>
              <w:rPr>
                <w:rFonts w:ascii="Times New Roman" w:cs="Times New Roman" w:eastAsia="Times New Roman" w:hAnsi="Times New Roman"/>
                <w:sz w:val="24"/>
                <w:szCs w:val="24"/>
                <w:b w:val="1"/>
                <w:bCs w:val="1"/>
                <w:color w:val="auto"/>
              </w:rPr>
              <w:t>:</w:t>
            </w:r>
          </w:p>
        </w:tc>
        <w:tc>
          <w:tcPr>
            <w:tcW w:w="24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40" w:type="dxa"/>
            <w:vAlign w:val="bottom"/>
          </w:tcPr>
          <w:p>
            <w:pPr>
              <w:spacing w:after="0"/>
              <w:rPr>
                <w:sz w:val="24"/>
                <w:szCs w:val="24"/>
                <w:color w:val="auto"/>
              </w:rPr>
            </w:pPr>
          </w:p>
        </w:tc>
      </w:tr>
      <w:tr>
        <w:trPr>
          <w:trHeight w:val="368"/>
        </w:trPr>
        <w:tc>
          <w:tcPr>
            <w:tcW w:w="980" w:type="dxa"/>
            <w:vAlign w:val="bottom"/>
            <w:tcBorders>
              <w:bottom w:val="single" w:sz="8" w:color="auto"/>
            </w:tcBorders>
          </w:tcPr>
          <w:p>
            <w:pPr>
              <w:spacing w:after="0"/>
              <w:rPr>
                <w:sz w:val="24"/>
                <w:szCs w:val="24"/>
                <w:color w:val="auto"/>
              </w:rPr>
            </w:pPr>
          </w:p>
        </w:tc>
        <w:tc>
          <w:tcPr>
            <w:tcW w:w="8600" w:type="dxa"/>
            <w:vAlign w:val="bottom"/>
            <w:tcBorders>
              <w:bottom w:val="single" w:sz="8" w:color="auto"/>
            </w:tcBorders>
            <w:gridSpan w:val="5"/>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r>
      <w:tr>
        <w:trPr>
          <w:trHeight w:val="260"/>
        </w:trPr>
        <w:tc>
          <w:tcPr>
            <w:tcW w:w="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Код</w:t>
            </w:r>
          </w:p>
        </w:tc>
        <w:tc>
          <w:tcPr>
            <w:tcW w:w="8600" w:type="dxa"/>
            <w:vAlign w:val="bottom"/>
            <w:gridSpan w:val="5"/>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Наименование видов деятельности и профессиональных компетенций</w:t>
            </w:r>
          </w:p>
        </w:tc>
        <w:tc>
          <w:tcPr>
            <w:tcW w:w="340" w:type="dxa"/>
            <w:vAlign w:val="bottom"/>
            <w:tcBorders>
              <w:right w:val="single" w:sz="8" w:color="auto"/>
            </w:tcBorders>
          </w:tcPr>
          <w:p>
            <w:pPr>
              <w:spacing w:after="0"/>
              <w:rPr>
                <w:sz w:val="22"/>
                <w:szCs w:val="22"/>
                <w:color w:val="auto"/>
              </w:rPr>
            </w:pPr>
          </w:p>
        </w:tc>
      </w:tr>
      <w:tr>
        <w:trPr>
          <w:trHeight w:val="46"/>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8920" w:type="dxa"/>
            <w:vAlign w:val="bottom"/>
            <w:tcBorders>
              <w:bottom w:val="single" w:sz="8" w:color="auto"/>
              <w:right w:val="single" w:sz="8" w:color="auto"/>
            </w:tcBorders>
            <w:gridSpan w:val="6"/>
          </w:tcPr>
          <w:p>
            <w:pPr>
              <w:spacing w:after="0"/>
              <w:rPr>
                <w:sz w:val="4"/>
                <w:szCs w:val="4"/>
                <w:color w:val="auto"/>
              </w:rPr>
            </w:pPr>
          </w:p>
        </w:tc>
      </w:tr>
      <w:tr>
        <w:trPr>
          <w:trHeight w:val="256"/>
        </w:trPr>
        <w:tc>
          <w:tcPr>
            <w:tcW w:w="9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p>
        </w:tc>
        <w:tc>
          <w:tcPr>
            <w:tcW w:w="8920" w:type="dxa"/>
            <w:vAlign w:val="bottom"/>
            <w:tcBorders>
              <w:right w:val="single" w:sz="8" w:color="auto"/>
            </w:tcBorders>
            <w:gridSpan w:val="6"/>
          </w:tcPr>
          <w:p>
            <w:pPr>
              <w:ind w:left="100"/>
              <w:spacing w:after="0" w:line="256" w:lineRule="exact"/>
              <w:rPr>
                <w:sz w:val="20"/>
                <w:szCs w:val="20"/>
                <w:color w:val="auto"/>
              </w:rPr>
            </w:pPr>
            <w:r>
              <w:rPr>
                <w:rFonts w:ascii="Times New Roman" w:cs="Times New Roman" w:eastAsia="Times New Roman" w:hAnsi="Times New Roman"/>
                <w:sz w:val="24"/>
                <w:szCs w:val="24"/>
                <w:color w:val="auto"/>
              </w:rPr>
              <w:t>Выбирать способы решения задач профессиональной 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применительно</w:t>
            </w:r>
          </w:p>
        </w:tc>
      </w:tr>
      <w:tr>
        <w:trPr>
          <w:trHeight w:val="317"/>
        </w:trPr>
        <w:tc>
          <w:tcPr>
            <w:tcW w:w="980" w:type="dxa"/>
            <w:vAlign w:val="bottom"/>
            <w:tcBorders>
              <w:left w:val="single" w:sz="8" w:color="auto"/>
              <w:right w:val="single" w:sz="8" w:color="auto"/>
            </w:tcBorders>
          </w:tcPr>
          <w:p>
            <w:pPr>
              <w:spacing w:after="0"/>
              <w:rPr>
                <w:sz w:val="24"/>
                <w:szCs w:val="24"/>
                <w:color w:val="auto"/>
              </w:rPr>
            </w:pPr>
          </w:p>
        </w:tc>
        <w:tc>
          <w:tcPr>
            <w:tcW w:w="48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к различным контекстам</w:t>
            </w:r>
            <w:r>
              <w:rPr>
                <w:rFonts w:ascii="Times New Roman" w:cs="Times New Roman" w:eastAsia="Times New Roman" w:hAnsi="Times New Roman"/>
                <w:sz w:val="24"/>
                <w:szCs w:val="24"/>
                <w:color w:val="auto"/>
              </w:rPr>
              <w:t>.</w:t>
            </w:r>
          </w:p>
        </w:tc>
        <w:tc>
          <w:tcPr>
            <w:tcW w:w="24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r>
      <w:tr>
        <w:trPr>
          <w:trHeight w:val="51"/>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8600" w:type="dxa"/>
            <w:vAlign w:val="bottom"/>
            <w:tcBorders>
              <w:bottom w:val="single" w:sz="8" w:color="auto"/>
            </w:tcBorders>
            <w:gridSpan w:val="5"/>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r>
      <w:tr>
        <w:trPr>
          <w:trHeight w:val="256"/>
        </w:trPr>
        <w:tc>
          <w:tcPr>
            <w:tcW w:w="9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2.</w:t>
            </w:r>
          </w:p>
        </w:tc>
        <w:tc>
          <w:tcPr>
            <w:tcW w:w="8600" w:type="dxa"/>
            <w:vAlign w:val="bottom"/>
            <w:gridSpan w:val="5"/>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Осуществлять поиск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 и интерпретацию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необходимой для</w:t>
            </w:r>
          </w:p>
        </w:tc>
        <w:tc>
          <w:tcPr>
            <w:tcW w:w="340" w:type="dxa"/>
            <w:vAlign w:val="bottom"/>
            <w:tcBorders>
              <w:right w:val="single" w:sz="8" w:color="auto"/>
            </w:tcBorders>
          </w:tcPr>
          <w:p>
            <w:pPr>
              <w:spacing w:after="0"/>
              <w:rPr>
                <w:sz w:val="22"/>
                <w:szCs w:val="22"/>
                <w:color w:val="auto"/>
              </w:rPr>
            </w:pPr>
          </w:p>
        </w:tc>
      </w:tr>
      <w:tr>
        <w:trPr>
          <w:trHeight w:val="317"/>
        </w:trPr>
        <w:tc>
          <w:tcPr>
            <w:tcW w:w="980" w:type="dxa"/>
            <w:vAlign w:val="bottom"/>
            <w:tcBorders>
              <w:left w:val="single" w:sz="8" w:color="auto"/>
              <w:right w:val="single" w:sz="8" w:color="auto"/>
            </w:tcBorders>
          </w:tcPr>
          <w:p>
            <w:pPr>
              <w:spacing w:after="0"/>
              <w:rPr>
                <w:sz w:val="24"/>
                <w:szCs w:val="24"/>
                <w:color w:val="auto"/>
              </w:rPr>
            </w:pPr>
          </w:p>
        </w:tc>
        <w:tc>
          <w:tcPr>
            <w:tcW w:w="730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выполнения задач профессиональной деятельности</w:t>
            </w:r>
            <w:r>
              <w:rPr>
                <w:rFonts w:ascii="Times New Roman" w:cs="Times New Roman" w:eastAsia="Times New Roman" w:hAnsi="Times New Roman"/>
                <w:sz w:val="24"/>
                <w:szCs w:val="24"/>
                <w:color w:val="auto"/>
              </w:rPr>
              <w:t>.</w:t>
            </w:r>
          </w:p>
        </w:tc>
        <w:tc>
          <w:tcPr>
            <w:tcW w:w="130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r>
      <w:tr>
        <w:trPr>
          <w:trHeight w:val="51"/>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8600" w:type="dxa"/>
            <w:vAlign w:val="bottom"/>
            <w:tcBorders>
              <w:bottom w:val="single" w:sz="8" w:color="auto"/>
            </w:tcBorders>
            <w:gridSpan w:val="5"/>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r>
      <w:tr>
        <w:trPr>
          <w:trHeight w:val="256"/>
        </w:trPr>
        <w:tc>
          <w:tcPr>
            <w:tcW w:w="9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3.</w:t>
            </w:r>
          </w:p>
        </w:tc>
        <w:tc>
          <w:tcPr>
            <w:tcW w:w="8600" w:type="dxa"/>
            <w:vAlign w:val="bottom"/>
            <w:gridSpan w:val="5"/>
          </w:tcPr>
          <w:p>
            <w:pPr>
              <w:ind w:left="100"/>
              <w:spacing w:after="0" w:line="256" w:lineRule="exact"/>
              <w:rPr>
                <w:sz w:val="20"/>
                <w:szCs w:val="20"/>
                <w:color w:val="auto"/>
              </w:rPr>
            </w:pPr>
            <w:r>
              <w:rPr>
                <w:rFonts w:ascii="Times New Roman" w:cs="Times New Roman" w:eastAsia="Times New Roman" w:hAnsi="Times New Roman"/>
                <w:sz w:val="24"/>
                <w:szCs w:val="24"/>
                <w:color w:val="auto"/>
              </w:rPr>
              <w:t>Планировать и реализовывать собственное профессиональное и личностное</w:t>
            </w:r>
          </w:p>
        </w:tc>
        <w:tc>
          <w:tcPr>
            <w:tcW w:w="340" w:type="dxa"/>
            <w:vAlign w:val="bottom"/>
            <w:tcBorders>
              <w:right w:val="single" w:sz="8" w:color="auto"/>
            </w:tcBorders>
          </w:tcPr>
          <w:p>
            <w:pPr>
              <w:spacing w:after="0"/>
              <w:rPr>
                <w:sz w:val="22"/>
                <w:szCs w:val="22"/>
                <w:color w:val="auto"/>
              </w:rPr>
            </w:pPr>
          </w:p>
        </w:tc>
      </w:tr>
      <w:tr>
        <w:trPr>
          <w:trHeight w:val="322"/>
        </w:trPr>
        <w:tc>
          <w:tcPr>
            <w:tcW w:w="980" w:type="dxa"/>
            <w:vAlign w:val="bottom"/>
            <w:tcBorders>
              <w:left w:val="single" w:sz="8" w:color="auto"/>
              <w:right w:val="single" w:sz="8" w:color="auto"/>
            </w:tcBorders>
          </w:tcPr>
          <w:p>
            <w:pPr>
              <w:spacing w:after="0"/>
              <w:rPr>
                <w:sz w:val="24"/>
                <w:szCs w:val="24"/>
                <w:color w:val="auto"/>
              </w:rPr>
            </w:pPr>
          </w:p>
        </w:tc>
        <w:tc>
          <w:tcPr>
            <w:tcW w:w="18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развитие</w:t>
            </w:r>
            <w:r>
              <w:rPr>
                <w:rFonts w:ascii="Times New Roman" w:cs="Times New Roman" w:eastAsia="Times New Roman" w:hAnsi="Times New Roman"/>
                <w:sz w:val="24"/>
                <w:szCs w:val="24"/>
                <w:color w:val="auto"/>
              </w:rPr>
              <w:t>.</w:t>
            </w:r>
          </w:p>
        </w:tc>
        <w:tc>
          <w:tcPr>
            <w:tcW w:w="298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r>
      <w:tr>
        <w:trPr>
          <w:trHeight w:val="51"/>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8600" w:type="dxa"/>
            <w:vAlign w:val="bottom"/>
            <w:tcBorders>
              <w:bottom w:val="single" w:sz="8" w:color="auto"/>
            </w:tcBorders>
            <w:gridSpan w:val="5"/>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r>
      <w:tr>
        <w:trPr>
          <w:trHeight w:val="256"/>
        </w:trPr>
        <w:tc>
          <w:tcPr>
            <w:tcW w:w="9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4.</w:t>
            </w:r>
          </w:p>
        </w:tc>
        <w:tc>
          <w:tcPr>
            <w:tcW w:w="8600" w:type="dxa"/>
            <w:vAlign w:val="bottom"/>
            <w:gridSpan w:val="5"/>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Работать в коллективе и команде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 взаимодействовать с коллегами</w:t>
            </w:r>
            <w:r>
              <w:rPr>
                <w:rFonts w:ascii="Times New Roman" w:cs="Times New Roman" w:eastAsia="Times New Roman" w:hAnsi="Times New Roman"/>
                <w:sz w:val="24"/>
                <w:szCs w:val="24"/>
                <w:color w:val="auto"/>
              </w:rPr>
              <w:t>,</w:t>
            </w:r>
          </w:p>
        </w:tc>
        <w:tc>
          <w:tcPr>
            <w:tcW w:w="340" w:type="dxa"/>
            <w:vAlign w:val="bottom"/>
            <w:tcBorders>
              <w:right w:val="single" w:sz="8" w:color="auto"/>
            </w:tcBorders>
          </w:tcPr>
          <w:p>
            <w:pPr>
              <w:spacing w:after="0"/>
              <w:rPr>
                <w:sz w:val="22"/>
                <w:szCs w:val="22"/>
                <w:color w:val="auto"/>
              </w:rPr>
            </w:pPr>
          </w:p>
        </w:tc>
      </w:tr>
      <w:tr>
        <w:trPr>
          <w:trHeight w:val="317"/>
        </w:trPr>
        <w:tc>
          <w:tcPr>
            <w:tcW w:w="980" w:type="dxa"/>
            <w:vAlign w:val="bottom"/>
            <w:tcBorders>
              <w:left w:val="single" w:sz="8" w:color="auto"/>
              <w:right w:val="single" w:sz="8" w:color="auto"/>
            </w:tcBorders>
          </w:tcPr>
          <w:p>
            <w:pPr>
              <w:spacing w:after="0"/>
              <w:rPr>
                <w:sz w:val="24"/>
                <w:szCs w:val="24"/>
                <w:color w:val="auto"/>
              </w:rPr>
            </w:pPr>
          </w:p>
        </w:tc>
        <w:tc>
          <w:tcPr>
            <w:tcW w:w="48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руководством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клиентами</w:t>
            </w:r>
            <w:r>
              <w:rPr>
                <w:rFonts w:ascii="Times New Roman" w:cs="Times New Roman" w:eastAsia="Times New Roman" w:hAnsi="Times New Roman"/>
                <w:sz w:val="24"/>
                <w:szCs w:val="24"/>
                <w:color w:val="auto"/>
              </w:rPr>
              <w:t>.</w:t>
            </w:r>
          </w:p>
        </w:tc>
        <w:tc>
          <w:tcPr>
            <w:tcW w:w="24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r>
      <w:tr>
        <w:trPr>
          <w:trHeight w:val="51"/>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8600" w:type="dxa"/>
            <w:vAlign w:val="bottom"/>
            <w:tcBorders>
              <w:bottom w:val="single" w:sz="8" w:color="auto"/>
            </w:tcBorders>
            <w:gridSpan w:val="5"/>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r>
      <w:tr>
        <w:trPr>
          <w:trHeight w:val="256"/>
        </w:trPr>
        <w:tc>
          <w:tcPr>
            <w:tcW w:w="9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p>
        </w:tc>
        <w:tc>
          <w:tcPr>
            <w:tcW w:w="8600" w:type="dxa"/>
            <w:vAlign w:val="bottom"/>
            <w:gridSpan w:val="5"/>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Осуществлять устную и письменную коммуникацию на государственном языке с</w:t>
            </w:r>
          </w:p>
        </w:tc>
        <w:tc>
          <w:tcPr>
            <w:tcW w:w="340" w:type="dxa"/>
            <w:vAlign w:val="bottom"/>
            <w:tcBorders>
              <w:right w:val="single" w:sz="8" w:color="auto"/>
            </w:tcBorders>
          </w:tcPr>
          <w:p>
            <w:pPr>
              <w:spacing w:after="0"/>
              <w:rPr>
                <w:sz w:val="22"/>
                <w:szCs w:val="22"/>
                <w:color w:val="auto"/>
              </w:rPr>
            </w:pPr>
          </w:p>
        </w:tc>
      </w:tr>
      <w:tr>
        <w:trPr>
          <w:trHeight w:val="317"/>
        </w:trPr>
        <w:tc>
          <w:tcPr>
            <w:tcW w:w="980" w:type="dxa"/>
            <w:vAlign w:val="bottom"/>
            <w:tcBorders>
              <w:left w:val="single" w:sz="8" w:color="auto"/>
              <w:right w:val="single" w:sz="8" w:color="auto"/>
            </w:tcBorders>
          </w:tcPr>
          <w:p>
            <w:pPr>
              <w:spacing w:after="0"/>
              <w:rPr>
                <w:sz w:val="24"/>
                <w:szCs w:val="24"/>
                <w:color w:val="auto"/>
              </w:rPr>
            </w:pPr>
          </w:p>
        </w:tc>
        <w:tc>
          <w:tcPr>
            <w:tcW w:w="730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учетом особенностей социального и культурного контекста</w:t>
            </w:r>
            <w:r>
              <w:rPr>
                <w:rFonts w:ascii="Times New Roman" w:cs="Times New Roman" w:eastAsia="Times New Roman" w:hAnsi="Times New Roman"/>
                <w:sz w:val="24"/>
                <w:szCs w:val="24"/>
                <w:color w:val="auto"/>
              </w:rPr>
              <w:t>.</w:t>
            </w:r>
          </w:p>
        </w:tc>
        <w:tc>
          <w:tcPr>
            <w:tcW w:w="130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r>
      <w:tr>
        <w:trPr>
          <w:trHeight w:val="51"/>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8600" w:type="dxa"/>
            <w:vAlign w:val="bottom"/>
            <w:tcBorders>
              <w:bottom w:val="single" w:sz="8" w:color="auto"/>
            </w:tcBorders>
            <w:gridSpan w:val="5"/>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r>
      <w:tr>
        <w:trPr>
          <w:trHeight w:val="256"/>
        </w:trPr>
        <w:tc>
          <w:tcPr>
            <w:tcW w:w="9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6.</w:t>
            </w:r>
          </w:p>
        </w:tc>
        <w:tc>
          <w:tcPr>
            <w:tcW w:w="8600" w:type="dxa"/>
            <w:vAlign w:val="bottom"/>
            <w:gridSpan w:val="5"/>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Проявлять гражданско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патриотическую позицию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демонстрировать осознанное</w:t>
            </w:r>
          </w:p>
        </w:tc>
        <w:tc>
          <w:tcPr>
            <w:tcW w:w="340" w:type="dxa"/>
            <w:vAlign w:val="bottom"/>
            <w:tcBorders>
              <w:right w:val="single" w:sz="8" w:color="auto"/>
            </w:tcBorders>
          </w:tcPr>
          <w:p>
            <w:pPr>
              <w:spacing w:after="0"/>
              <w:rPr>
                <w:sz w:val="22"/>
                <w:szCs w:val="22"/>
                <w:color w:val="auto"/>
              </w:rPr>
            </w:pPr>
          </w:p>
        </w:tc>
      </w:tr>
      <w:tr>
        <w:trPr>
          <w:trHeight w:val="322"/>
        </w:trPr>
        <w:tc>
          <w:tcPr>
            <w:tcW w:w="980" w:type="dxa"/>
            <w:vAlign w:val="bottom"/>
            <w:tcBorders>
              <w:left w:val="single" w:sz="8" w:color="auto"/>
              <w:right w:val="single" w:sz="8" w:color="auto"/>
            </w:tcBorders>
          </w:tcPr>
          <w:p>
            <w:pPr>
              <w:spacing w:after="0"/>
              <w:rPr>
                <w:sz w:val="24"/>
                <w:szCs w:val="24"/>
                <w:color w:val="auto"/>
              </w:rPr>
            </w:pPr>
          </w:p>
        </w:tc>
        <w:tc>
          <w:tcPr>
            <w:tcW w:w="730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поведение на основе традиционных общечеловеческих ценностей</w:t>
            </w:r>
            <w:r>
              <w:rPr>
                <w:rFonts w:ascii="Times New Roman" w:cs="Times New Roman" w:eastAsia="Times New Roman" w:hAnsi="Times New Roman"/>
                <w:sz w:val="24"/>
                <w:szCs w:val="24"/>
                <w:color w:val="auto"/>
              </w:rPr>
              <w:t>.</w:t>
            </w:r>
          </w:p>
        </w:tc>
        <w:tc>
          <w:tcPr>
            <w:tcW w:w="130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r>
      <w:tr>
        <w:trPr>
          <w:trHeight w:val="51"/>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8600" w:type="dxa"/>
            <w:vAlign w:val="bottom"/>
            <w:tcBorders>
              <w:bottom w:val="single" w:sz="8" w:color="auto"/>
            </w:tcBorders>
            <w:gridSpan w:val="5"/>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r>
      <w:tr>
        <w:trPr>
          <w:trHeight w:val="256"/>
        </w:trPr>
        <w:tc>
          <w:tcPr>
            <w:tcW w:w="9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7.</w:t>
            </w:r>
          </w:p>
        </w:tc>
        <w:tc>
          <w:tcPr>
            <w:tcW w:w="8600" w:type="dxa"/>
            <w:vAlign w:val="bottom"/>
            <w:gridSpan w:val="5"/>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Содействовать сохранению окружающей среды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ресурсосбережению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w:t>
            </w:r>
          </w:p>
        </w:tc>
        <w:tc>
          <w:tcPr>
            <w:tcW w:w="340" w:type="dxa"/>
            <w:vAlign w:val="bottom"/>
            <w:tcBorders>
              <w:right w:val="single" w:sz="8" w:color="auto"/>
            </w:tcBorders>
          </w:tcPr>
          <w:p>
            <w:pPr>
              <w:spacing w:after="0"/>
              <w:rPr>
                <w:sz w:val="22"/>
                <w:szCs w:val="22"/>
                <w:color w:val="auto"/>
              </w:rPr>
            </w:pPr>
          </w:p>
        </w:tc>
      </w:tr>
      <w:tr>
        <w:trPr>
          <w:trHeight w:val="317"/>
        </w:trPr>
        <w:tc>
          <w:tcPr>
            <w:tcW w:w="980" w:type="dxa"/>
            <w:vAlign w:val="bottom"/>
            <w:tcBorders>
              <w:left w:val="single" w:sz="8" w:color="auto"/>
              <w:right w:val="single" w:sz="8" w:color="auto"/>
            </w:tcBorders>
          </w:tcPr>
          <w:p>
            <w:pPr>
              <w:spacing w:after="0"/>
              <w:rPr>
                <w:sz w:val="24"/>
                <w:szCs w:val="24"/>
                <w:color w:val="auto"/>
              </w:rPr>
            </w:pPr>
          </w:p>
        </w:tc>
        <w:tc>
          <w:tcPr>
            <w:tcW w:w="48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действовать в чрезвычайных ситуациях</w:t>
            </w:r>
            <w:r>
              <w:rPr>
                <w:rFonts w:ascii="Times New Roman" w:cs="Times New Roman" w:eastAsia="Times New Roman" w:hAnsi="Times New Roman"/>
                <w:sz w:val="24"/>
                <w:szCs w:val="24"/>
                <w:color w:val="auto"/>
              </w:rPr>
              <w:t>.</w:t>
            </w:r>
          </w:p>
        </w:tc>
        <w:tc>
          <w:tcPr>
            <w:tcW w:w="24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r>
      <w:tr>
        <w:trPr>
          <w:trHeight w:val="51"/>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8920" w:type="dxa"/>
            <w:vAlign w:val="bottom"/>
            <w:tcBorders>
              <w:bottom w:val="single" w:sz="8" w:color="auto"/>
              <w:right w:val="single" w:sz="8" w:color="auto"/>
            </w:tcBorders>
            <w:gridSpan w:val="6"/>
          </w:tcPr>
          <w:p>
            <w:pPr>
              <w:spacing w:after="0"/>
              <w:rPr>
                <w:sz w:val="4"/>
                <w:szCs w:val="4"/>
                <w:color w:val="auto"/>
              </w:rPr>
            </w:pPr>
          </w:p>
        </w:tc>
      </w:tr>
      <w:tr>
        <w:trPr>
          <w:trHeight w:val="256"/>
        </w:trPr>
        <w:tc>
          <w:tcPr>
            <w:tcW w:w="9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8920" w:type="dxa"/>
            <w:vAlign w:val="bottom"/>
            <w:tcBorders>
              <w:right w:val="single" w:sz="8" w:color="auto"/>
            </w:tcBorders>
            <w:gridSpan w:val="6"/>
          </w:tcPr>
          <w:p>
            <w:pPr>
              <w:ind w:left="100"/>
              <w:spacing w:after="0" w:line="256" w:lineRule="exact"/>
              <w:rPr>
                <w:sz w:val="20"/>
                <w:szCs w:val="20"/>
                <w:color w:val="auto"/>
              </w:rPr>
            </w:pPr>
            <w:r>
              <w:rPr>
                <w:rFonts w:ascii="Times New Roman" w:cs="Times New Roman" w:eastAsia="Times New Roman" w:hAnsi="Times New Roman"/>
                <w:sz w:val="24"/>
                <w:szCs w:val="24"/>
                <w:color w:val="auto"/>
              </w:rPr>
              <w:t>Использовать средства физической культуры для сохранения и укрепления здоровья</w:t>
            </w:r>
          </w:p>
        </w:tc>
      </w:tr>
      <w:tr>
        <w:trPr>
          <w:trHeight w:val="317"/>
        </w:trPr>
        <w:tc>
          <w:tcPr>
            <w:tcW w:w="980" w:type="dxa"/>
            <w:vAlign w:val="bottom"/>
            <w:tcBorders>
              <w:left w:val="single" w:sz="8" w:color="auto"/>
              <w:right w:val="single" w:sz="8" w:color="auto"/>
            </w:tcBorders>
          </w:tcPr>
          <w:p>
            <w:pPr>
              <w:spacing w:after="0"/>
              <w:rPr>
                <w:sz w:val="24"/>
                <w:szCs w:val="24"/>
                <w:color w:val="auto"/>
              </w:rPr>
            </w:pPr>
          </w:p>
        </w:tc>
        <w:tc>
          <w:tcPr>
            <w:tcW w:w="8600" w:type="dxa"/>
            <w:vAlign w:val="bottom"/>
            <w:gridSpan w:val="5"/>
          </w:tcPr>
          <w:p>
            <w:pPr>
              <w:ind w:left="100"/>
              <w:spacing w:after="0"/>
              <w:rPr>
                <w:sz w:val="20"/>
                <w:szCs w:val="20"/>
                <w:color w:val="auto"/>
              </w:rPr>
            </w:pPr>
            <w:r>
              <w:rPr>
                <w:rFonts w:ascii="Times New Roman" w:cs="Times New Roman" w:eastAsia="Times New Roman" w:hAnsi="Times New Roman"/>
                <w:sz w:val="24"/>
                <w:szCs w:val="24"/>
                <w:color w:val="auto"/>
              </w:rPr>
              <w:t>в процессе профессиональной деятельности и поддержание необходимого уровня</w:t>
            </w:r>
          </w:p>
        </w:tc>
        <w:tc>
          <w:tcPr>
            <w:tcW w:w="340" w:type="dxa"/>
            <w:vAlign w:val="bottom"/>
            <w:tcBorders>
              <w:right w:val="single" w:sz="8" w:color="auto"/>
            </w:tcBorders>
          </w:tcPr>
          <w:p>
            <w:pPr>
              <w:spacing w:after="0"/>
              <w:rPr>
                <w:sz w:val="24"/>
                <w:szCs w:val="24"/>
                <w:color w:val="auto"/>
              </w:rPr>
            </w:pPr>
          </w:p>
        </w:tc>
      </w:tr>
      <w:tr>
        <w:trPr>
          <w:trHeight w:val="51"/>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700" w:type="dxa"/>
            <w:vAlign w:val="bottom"/>
            <w:tcBorders>
              <w:bottom w:val="single" w:sz="8" w:color="auto"/>
            </w:tcBorders>
          </w:tcPr>
          <w:p>
            <w:pPr>
              <w:spacing w:after="0"/>
              <w:rPr>
                <w:sz w:val="4"/>
                <w:szCs w:val="4"/>
                <w:color w:val="auto"/>
              </w:rPr>
            </w:pPr>
          </w:p>
        </w:tc>
        <w:tc>
          <w:tcPr>
            <w:tcW w:w="2980" w:type="dxa"/>
            <w:vAlign w:val="bottom"/>
            <w:tcBorders>
              <w:bottom w:val="single" w:sz="8" w:color="auto"/>
            </w:tcBorders>
          </w:tcPr>
          <w:p>
            <w:pPr>
              <w:spacing w:after="0"/>
              <w:rPr>
                <w:sz w:val="4"/>
                <w:szCs w:val="4"/>
                <w:color w:val="auto"/>
              </w:rPr>
            </w:pPr>
          </w:p>
        </w:tc>
        <w:tc>
          <w:tcPr>
            <w:tcW w:w="2480" w:type="dxa"/>
            <w:vAlign w:val="bottom"/>
            <w:tcBorders>
              <w:bottom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r>
    </w:tbl>
    <w:p>
      <w:pPr>
        <w:sectPr>
          <w:pgSz w:w="11900" w:h="16838" w:orient="portrait"/>
          <w:cols w:equalWidth="0" w:num="1">
            <w:col w:w="9900"/>
          </w:cols>
          <w:pgMar w:left="1300" w:top="700" w:right="709" w:bottom="876" w:gutter="0" w:footer="0" w:header="0"/>
        </w:sectPr>
      </w:pPr>
    </w:p>
    <w:bookmarkStart w:id="34" w:name="page35"/>
    <w:bookmarkEnd w:id="34"/>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980" w:type="dxa"/>
            <w:vAlign w:val="bottom"/>
          </w:tcPr>
          <w:p>
            <w:pPr>
              <w:spacing w:after="0"/>
              <w:rPr>
                <w:sz w:val="23"/>
                <w:szCs w:val="23"/>
                <w:color w:val="auto"/>
              </w:rPr>
            </w:pPr>
          </w:p>
        </w:tc>
        <w:tc>
          <w:tcPr>
            <w:tcW w:w="8960" w:type="dxa"/>
            <w:vAlign w:val="bottom"/>
          </w:tcPr>
          <w:p>
            <w:pPr>
              <w:ind w:left="3840"/>
              <w:spacing w:after="0"/>
              <w:rPr>
                <w:sz w:val="20"/>
                <w:szCs w:val="20"/>
                <w:color w:val="auto"/>
              </w:rPr>
            </w:pPr>
            <w:r>
              <w:rPr>
                <w:rFonts w:ascii="Times New Roman" w:cs="Times New Roman" w:eastAsia="Times New Roman" w:hAnsi="Times New Roman"/>
                <w:sz w:val="24"/>
                <w:szCs w:val="24"/>
                <w:color w:val="auto"/>
              </w:rPr>
              <w:t>35</w:t>
            </w:r>
          </w:p>
        </w:tc>
      </w:tr>
      <w:tr>
        <w:trPr>
          <w:trHeight w:val="286"/>
        </w:trPr>
        <w:tc>
          <w:tcPr>
            <w:tcW w:w="980" w:type="dxa"/>
            <w:vAlign w:val="bottom"/>
            <w:tcBorders>
              <w:bottom w:val="single" w:sz="8" w:color="auto"/>
            </w:tcBorders>
          </w:tcPr>
          <w:p>
            <w:pPr>
              <w:spacing w:after="0"/>
              <w:rPr>
                <w:sz w:val="24"/>
                <w:szCs w:val="24"/>
                <w:color w:val="auto"/>
              </w:rPr>
            </w:pPr>
          </w:p>
        </w:tc>
        <w:tc>
          <w:tcPr>
            <w:tcW w:w="8960" w:type="dxa"/>
            <w:vAlign w:val="bottom"/>
            <w:tcBorders>
              <w:bottom w:val="single" w:sz="8" w:color="auto"/>
            </w:tcBorders>
          </w:tcPr>
          <w:p>
            <w:pPr>
              <w:spacing w:after="0"/>
              <w:rPr>
                <w:sz w:val="24"/>
                <w:szCs w:val="24"/>
                <w:color w:val="auto"/>
              </w:rPr>
            </w:pPr>
          </w:p>
        </w:tc>
      </w:tr>
      <w:tr>
        <w:trPr>
          <w:trHeight w:val="256"/>
        </w:trPr>
        <w:tc>
          <w:tcPr>
            <w:tcW w:w="980" w:type="dxa"/>
            <w:vAlign w:val="bottom"/>
            <w:tcBorders>
              <w:left w:val="single" w:sz="8" w:color="auto"/>
              <w:right w:val="single" w:sz="8" w:color="auto"/>
            </w:tcBorders>
          </w:tcPr>
          <w:p>
            <w:pPr>
              <w:spacing w:after="0"/>
              <w:rPr>
                <w:sz w:val="22"/>
                <w:szCs w:val="22"/>
                <w:color w:val="auto"/>
              </w:rPr>
            </w:pPr>
          </w:p>
        </w:tc>
        <w:tc>
          <w:tcPr>
            <w:tcW w:w="89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физической подготовленности</w:t>
            </w:r>
            <w:r>
              <w:rPr>
                <w:rFonts w:ascii="Times New Roman" w:cs="Times New Roman" w:eastAsia="Times New Roman" w:hAnsi="Times New Roman"/>
                <w:sz w:val="24"/>
                <w:szCs w:val="24"/>
                <w:color w:val="auto"/>
              </w:rPr>
              <w:t>.</w:t>
            </w:r>
          </w:p>
        </w:tc>
      </w:tr>
      <w:tr>
        <w:trPr>
          <w:trHeight w:val="51"/>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8960" w:type="dxa"/>
            <w:vAlign w:val="bottom"/>
            <w:tcBorders>
              <w:bottom w:val="single" w:sz="8" w:color="auto"/>
              <w:right w:val="single" w:sz="8" w:color="auto"/>
            </w:tcBorders>
          </w:tcPr>
          <w:p>
            <w:pPr>
              <w:spacing w:after="0"/>
              <w:rPr>
                <w:sz w:val="4"/>
                <w:szCs w:val="4"/>
                <w:color w:val="auto"/>
              </w:rPr>
            </w:pPr>
          </w:p>
        </w:tc>
      </w:tr>
      <w:tr>
        <w:trPr>
          <w:trHeight w:val="256"/>
        </w:trPr>
        <w:tc>
          <w:tcPr>
            <w:tcW w:w="9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p>
        </w:tc>
        <w:tc>
          <w:tcPr>
            <w:tcW w:w="89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Использовать информационные технологии в профессиональной деятельности</w:t>
            </w:r>
            <w:r>
              <w:rPr>
                <w:rFonts w:ascii="Times New Roman" w:cs="Times New Roman" w:eastAsia="Times New Roman" w:hAnsi="Times New Roman"/>
                <w:sz w:val="24"/>
                <w:szCs w:val="24"/>
                <w:color w:val="auto"/>
              </w:rPr>
              <w:t>.</w:t>
            </w:r>
          </w:p>
        </w:tc>
      </w:tr>
      <w:tr>
        <w:trPr>
          <w:trHeight w:val="51"/>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8960" w:type="dxa"/>
            <w:vAlign w:val="bottom"/>
            <w:tcBorders>
              <w:bottom w:val="single" w:sz="8" w:color="auto"/>
              <w:right w:val="single" w:sz="8" w:color="auto"/>
            </w:tcBorders>
          </w:tcPr>
          <w:p>
            <w:pPr>
              <w:spacing w:after="0"/>
              <w:rPr>
                <w:sz w:val="4"/>
                <w:szCs w:val="4"/>
                <w:color w:val="auto"/>
              </w:rPr>
            </w:pPr>
          </w:p>
        </w:tc>
      </w:tr>
      <w:tr>
        <w:trPr>
          <w:trHeight w:val="256"/>
        </w:trPr>
        <w:tc>
          <w:tcPr>
            <w:tcW w:w="9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10.</w:t>
            </w:r>
          </w:p>
        </w:tc>
        <w:tc>
          <w:tcPr>
            <w:tcW w:w="89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Пользоваться профессиональной документацией на государственном и иностранном</w:t>
            </w:r>
          </w:p>
        </w:tc>
      </w:tr>
      <w:tr>
        <w:trPr>
          <w:trHeight w:val="317"/>
        </w:trPr>
        <w:tc>
          <w:tcPr>
            <w:tcW w:w="980" w:type="dxa"/>
            <w:vAlign w:val="bottom"/>
            <w:tcBorders>
              <w:left w:val="single" w:sz="8" w:color="auto"/>
              <w:right w:val="single" w:sz="8" w:color="auto"/>
            </w:tcBorders>
          </w:tcPr>
          <w:p>
            <w:pPr>
              <w:spacing w:after="0"/>
              <w:rPr>
                <w:sz w:val="24"/>
                <w:szCs w:val="24"/>
                <w:color w:val="auto"/>
              </w:rPr>
            </w:pPr>
          </w:p>
        </w:tc>
        <w:tc>
          <w:tcPr>
            <w:tcW w:w="8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языках</w:t>
            </w:r>
            <w:r>
              <w:rPr>
                <w:rFonts w:ascii="Times New Roman" w:cs="Times New Roman" w:eastAsia="Times New Roman" w:hAnsi="Times New Roman"/>
                <w:sz w:val="24"/>
                <w:szCs w:val="24"/>
                <w:color w:val="auto"/>
              </w:rPr>
              <w:t>.</w:t>
            </w:r>
          </w:p>
        </w:tc>
      </w:tr>
      <w:tr>
        <w:trPr>
          <w:trHeight w:val="56"/>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896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1.1.3.</w:t>
      </w:r>
      <w:r>
        <w:rPr>
          <w:rFonts w:ascii="Times New Roman" w:cs="Times New Roman" w:eastAsia="Times New Roman" w:hAnsi="Times New Roman"/>
          <w:sz w:val="24"/>
          <w:szCs w:val="24"/>
          <w:color w:val="auto"/>
        </w:rPr>
        <w:t xml:space="preserve">  В результате освоения профессионального модуля студент должен</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wp:posOffset>
                </wp:positionH>
                <wp:positionV relativeFrom="paragraph">
                  <wp:posOffset>236220</wp:posOffset>
                </wp:positionV>
                <wp:extent cx="6171565"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1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5pt,18.6pt" to="486pt,18.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233045</wp:posOffset>
                </wp:positionV>
                <wp:extent cx="0" cy="722312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223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pt,18.35pt" to="0.3pt,587.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1125855</wp:posOffset>
                </wp:positionH>
                <wp:positionV relativeFrom="paragraph">
                  <wp:posOffset>233045</wp:posOffset>
                </wp:positionV>
                <wp:extent cx="0" cy="722312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223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8.65pt,18.35pt" to="88.65pt,587.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6169025</wp:posOffset>
                </wp:positionH>
                <wp:positionV relativeFrom="paragraph">
                  <wp:posOffset>233045</wp:posOffset>
                </wp:positionV>
                <wp:extent cx="0" cy="721677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216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5.75pt,18.35pt" to="485.75pt,586.6pt" o:allowincell="f" strokecolor="#000000" strokeweight="0.4799pt"/>
            </w:pict>
          </mc:Fallback>
        </mc:AlternateContent>
      </w: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294"/>
        </w:trPr>
        <w:tc>
          <w:tcPr>
            <w:tcW w:w="1780" w:type="dxa"/>
            <w:vAlign w:val="bottom"/>
          </w:tcPr>
          <w:p>
            <w:pPr>
              <w:ind w:left="120"/>
              <w:spacing w:after="0"/>
              <w:rPr>
                <w:sz w:val="20"/>
                <w:szCs w:val="20"/>
                <w:color w:val="auto"/>
              </w:rPr>
            </w:pPr>
            <w:r>
              <w:rPr>
                <w:rFonts w:ascii="Times New Roman" w:cs="Times New Roman" w:eastAsia="Times New Roman" w:hAnsi="Times New Roman"/>
                <w:sz w:val="24"/>
                <w:szCs w:val="24"/>
                <w:b w:val="1"/>
                <w:bCs w:val="1"/>
                <w:color w:val="auto"/>
              </w:rPr>
              <w:t>Иметь</w:t>
            </w:r>
          </w:p>
        </w:tc>
        <w:tc>
          <w:tcPr>
            <w:tcW w:w="7940" w:type="dxa"/>
            <w:vAlign w:val="bottom"/>
            <w:gridSpan w:val="6"/>
          </w:tcPr>
          <w:p>
            <w:pPr>
              <w:ind w:left="10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установки  и  настройки  компонентов  систем  защиты  информации</w:t>
            </w:r>
          </w:p>
        </w:tc>
      </w:tr>
      <w:tr>
        <w:trPr>
          <w:trHeight w:val="280"/>
        </w:trPr>
        <w:tc>
          <w:tcPr>
            <w:tcW w:w="1780" w:type="dxa"/>
            <w:vAlign w:val="bottom"/>
          </w:tcPr>
          <w:p>
            <w:pPr>
              <w:ind w:left="120"/>
              <w:spacing w:after="0"/>
              <w:rPr>
                <w:sz w:val="20"/>
                <w:szCs w:val="20"/>
                <w:color w:val="auto"/>
              </w:rPr>
            </w:pPr>
            <w:r>
              <w:rPr>
                <w:rFonts w:ascii="Times New Roman" w:cs="Times New Roman" w:eastAsia="Times New Roman" w:hAnsi="Times New Roman"/>
                <w:sz w:val="24"/>
                <w:szCs w:val="24"/>
                <w:b w:val="1"/>
                <w:bCs w:val="1"/>
                <w:color w:val="auto"/>
              </w:rPr>
              <w:t>практический</w:t>
            </w:r>
          </w:p>
        </w:tc>
        <w:tc>
          <w:tcPr>
            <w:tcW w:w="5140" w:type="dxa"/>
            <w:vAlign w:val="bottom"/>
            <w:gridSpan w:val="3"/>
          </w:tcPr>
          <w:p>
            <w:pPr>
              <w:ind w:left="100"/>
              <w:spacing w:after="0" w:line="274" w:lineRule="exact"/>
              <w:rPr>
                <w:sz w:val="20"/>
                <w:szCs w:val="20"/>
                <w:color w:val="auto"/>
              </w:rPr>
            </w:pPr>
            <w:r>
              <w:rPr>
                <w:rFonts w:ascii="Times New Roman" w:cs="Times New Roman" w:eastAsia="Times New Roman" w:hAnsi="Times New Roman"/>
                <w:sz w:val="24"/>
                <w:szCs w:val="24"/>
                <w:color w:val="auto"/>
                <w:w w:val="99"/>
              </w:rPr>
              <w:t>автоматизированных</w:t>
            </w:r>
            <w:r>
              <w:rPr>
                <w:rFonts w:ascii="Times New Roman" w:cs="Times New Roman" w:eastAsia="Times New Roman" w:hAnsi="Times New Roman"/>
                <w:sz w:val="24"/>
                <w:szCs w:val="24"/>
                <w:color w:val="auto"/>
                <w:w w:val="99"/>
              </w:rPr>
              <w:t xml:space="preserve"> (</w:t>
            </w:r>
            <w:r>
              <w:rPr>
                <w:rFonts w:ascii="Times New Roman" w:cs="Times New Roman" w:eastAsia="Times New Roman" w:hAnsi="Times New Roman"/>
                <w:sz w:val="24"/>
                <w:szCs w:val="24"/>
                <w:color w:val="auto"/>
                <w:w w:val="99"/>
              </w:rPr>
              <w:t>информационных</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систем</w:t>
            </w:r>
            <w:r>
              <w:rPr>
                <w:rFonts w:ascii="Times New Roman" w:cs="Times New Roman" w:eastAsia="Times New Roman" w:hAnsi="Times New Roman"/>
                <w:sz w:val="24"/>
                <w:szCs w:val="24"/>
                <w:color w:val="auto"/>
                <w:w w:val="99"/>
              </w:rPr>
              <w:t>;</w:t>
            </w:r>
          </w:p>
        </w:tc>
        <w:tc>
          <w:tcPr>
            <w:tcW w:w="9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00" w:type="dxa"/>
            <w:vAlign w:val="bottom"/>
          </w:tcPr>
          <w:p>
            <w:pPr>
              <w:spacing w:after="0"/>
              <w:rPr>
                <w:sz w:val="24"/>
                <w:szCs w:val="24"/>
                <w:color w:val="auto"/>
              </w:rPr>
            </w:pPr>
          </w:p>
        </w:tc>
      </w:tr>
      <w:tr>
        <w:trPr>
          <w:trHeight w:val="301"/>
        </w:trPr>
        <w:tc>
          <w:tcPr>
            <w:tcW w:w="1780" w:type="dxa"/>
            <w:vAlign w:val="bottom"/>
          </w:tcPr>
          <w:p>
            <w:pPr>
              <w:ind w:left="120"/>
              <w:spacing w:after="0"/>
              <w:rPr>
                <w:sz w:val="20"/>
                <w:szCs w:val="20"/>
                <w:color w:val="auto"/>
              </w:rPr>
            </w:pPr>
            <w:r>
              <w:rPr>
                <w:rFonts w:ascii="Times New Roman" w:cs="Times New Roman" w:eastAsia="Times New Roman" w:hAnsi="Times New Roman"/>
                <w:sz w:val="24"/>
                <w:szCs w:val="24"/>
                <w:b w:val="1"/>
                <w:bCs w:val="1"/>
                <w:color w:val="auto"/>
              </w:rPr>
              <w:t>опыт</w:t>
            </w:r>
          </w:p>
        </w:tc>
        <w:tc>
          <w:tcPr>
            <w:tcW w:w="5140" w:type="dxa"/>
            <w:vAlign w:val="bottom"/>
            <w:gridSpan w:val="3"/>
          </w:tcPr>
          <w:p>
            <w:pPr>
              <w:ind w:left="100"/>
              <w:spacing w:after="0" w:line="291"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администрирования   автоматизированных</w:t>
            </w:r>
          </w:p>
        </w:tc>
        <w:tc>
          <w:tcPr>
            <w:tcW w:w="940" w:type="dxa"/>
            <w:vAlign w:val="bottom"/>
          </w:tcPr>
          <w:p>
            <w:pPr>
              <w:spacing w:after="0"/>
              <w:rPr>
                <w:sz w:val="20"/>
                <w:szCs w:val="20"/>
                <w:color w:val="auto"/>
              </w:rPr>
            </w:pPr>
            <w:r>
              <w:rPr>
                <w:rFonts w:ascii="Times New Roman" w:cs="Times New Roman" w:eastAsia="Times New Roman" w:hAnsi="Times New Roman"/>
                <w:sz w:val="24"/>
                <w:szCs w:val="24"/>
                <w:color w:val="auto"/>
              </w:rPr>
              <w:t>систем</w:t>
            </w: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в</w:t>
            </w:r>
          </w:p>
        </w:tc>
        <w:tc>
          <w:tcPr>
            <w:tcW w:w="15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защищенном</w:t>
            </w:r>
          </w:p>
        </w:tc>
      </w:tr>
      <w:tr>
        <w:trPr>
          <w:trHeight w:val="264"/>
        </w:trPr>
        <w:tc>
          <w:tcPr>
            <w:tcW w:w="1780" w:type="dxa"/>
            <w:vAlign w:val="bottom"/>
          </w:tcPr>
          <w:p>
            <w:pPr>
              <w:spacing w:after="0"/>
              <w:rPr>
                <w:sz w:val="22"/>
                <w:szCs w:val="22"/>
                <w:color w:val="auto"/>
              </w:rPr>
            </w:pPr>
          </w:p>
        </w:tc>
        <w:tc>
          <w:tcPr>
            <w:tcW w:w="184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исполнении</w:t>
            </w:r>
            <w:r>
              <w:rPr>
                <w:rFonts w:ascii="Times New Roman" w:cs="Times New Roman" w:eastAsia="Times New Roman" w:hAnsi="Times New Roman"/>
                <w:sz w:val="24"/>
                <w:szCs w:val="24"/>
                <w:color w:val="auto"/>
              </w:rPr>
              <w:t>;</w:t>
            </w:r>
          </w:p>
        </w:tc>
        <w:tc>
          <w:tcPr>
            <w:tcW w:w="208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500" w:type="dxa"/>
            <w:vAlign w:val="bottom"/>
          </w:tcPr>
          <w:p>
            <w:pPr>
              <w:spacing w:after="0"/>
              <w:rPr>
                <w:sz w:val="22"/>
                <w:szCs w:val="22"/>
                <w:color w:val="auto"/>
              </w:rPr>
            </w:pPr>
          </w:p>
        </w:tc>
      </w:tr>
      <w:tr>
        <w:trPr>
          <w:trHeight w:val="293"/>
        </w:trPr>
        <w:tc>
          <w:tcPr>
            <w:tcW w:w="1780" w:type="dxa"/>
            <w:vAlign w:val="bottom"/>
          </w:tcPr>
          <w:p>
            <w:pPr>
              <w:spacing w:after="0"/>
              <w:rPr>
                <w:sz w:val="24"/>
                <w:szCs w:val="24"/>
                <w:color w:val="auto"/>
              </w:rPr>
            </w:pPr>
          </w:p>
        </w:tc>
        <w:tc>
          <w:tcPr>
            <w:tcW w:w="1840" w:type="dxa"/>
            <w:vAlign w:val="bottom"/>
          </w:tcPr>
          <w:p>
            <w:pPr>
              <w:ind w:left="100"/>
              <w:spacing w:after="0" w:line="293"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эксплуатации</w:t>
            </w:r>
          </w:p>
        </w:tc>
        <w:tc>
          <w:tcPr>
            <w:tcW w:w="2080" w:type="dxa"/>
            <w:vAlign w:val="bottom"/>
          </w:tcPr>
          <w:p>
            <w:pPr>
              <w:ind w:left="460"/>
              <w:spacing w:after="0"/>
              <w:rPr>
                <w:sz w:val="20"/>
                <w:szCs w:val="20"/>
                <w:color w:val="auto"/>
              </w:rPr>
            </w:pPr>
            <w:r>
              <w:rPr>
                <w:rFonts w:ascii="Times New Roman" w:cs="Times New Roman" w:eastAsia="Times New Roman" w:hAnsi="Times New Roman"/>
                <w:sz w:val="24"/>
                <w:szCs w:val="24"/>
                <w:color w:val="auto"/>
              </w:rPr>
              <w:t>компонентов</w:t>
            </w:r>
          </w:p>
        </w:tc>
        <w:tc>
          <w:tcPr>
            <w:tcW w:w="12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систем</w:t>
            </w:r>
          </w:p>
        </w:tc>
        <w:tc>
          <w:tcPr>
            <w:tcW w:w="940" w:type="dxa"/>
            <w:vAlign w:val="bottom"/>
          </w:tcPr>
          <w:p>
            <w:pPr>
              <w:ind w:left="140"/>
              <w:spacing w:after="0"/>
              <w:rPr>
                <w:sz w:val="20"/>
                <w:szCs w:val="20"/>
                <w:color w:val="auto"/>
              </w:rPr>
            </w:pPr>
            <w:r>
              <w:rPr>
                <w:rFonts w:ascii="Times New Roman" w:cs="Times New Roman" w:eastAsia="Times New Roman" w:hAnsi="Times New Roman"/>
                <w:sz w:val="24"/>
                <w:szCs w:val="24"/>
                <w:color w:val="auto"/>
                <w:w w:val="99"/>
              </w:rPr>
              <w:t>защиты</w:t>
            </w:r>
          </w:p>
        </w:tc>
        <w:tc>
          <w:tcPr>
            <w:tcW w:w="380" w:type="dxa"/>
            <w:vAlign w:val="bottom"/>
          </w:tcPr>
          <w:p>
            <w:pPr>
              <w:spacing w:after="0"/>
              <w:rPr>
                <w:sz w:val="24"/>
                <w:szCs w:val="24"/>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информации</w:t>
            </w:r>
          </w:p>
        </w:tc>
      </w:tr>
      <w:tr>
        <w:trPr>
          <w:trHeight w:val="274"/>
        </w:trPr>
        <w:tc>
          <w:tcPr>
            <w:tcW w:w="1780" w:type="dxa"/>
            <w:vAlign w:val="bottom"/>
          </w:tcPr>
          <w:p>
            <w:pPr>
              <w:spacing w:after="0"/>
              <w:rPr>
                <w:sz w:val="23"/>
                <w:szCs w:val="23"/>
                <w:color w:val="auto"/>
              </w:rPr>
            </w:pPr>
          </w:p>
        </w:tc>
        <w:tc>
          <w:tcPr>
            <w:tcW w:w="3920" w:type="dxa"/>
            <w:vAlign w:val="bottom"/>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автоматизированных систем</w:t>
            </w:r>
            <w:r>
              <w:rPr>
                <w:rFonts w:ascii="Times New Roman" w:cs="Times New Roman" w:eastAsia="Times New Roman" w:hAnsi="Times New Roman"/>
                <w:sz w:val="24"/>
                <w:szCs w:val="24"/>
                <w:color w:val="auto"/>
              </w:rPr>
              <w:t>;</w:t>
            </w:r>
          </w:p>
        </w:tc>
        <w:tc>
          <w:tcPr>
            <w:tcW w:w="122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500" w:type="dxa"/>
            <w:vAlign w:val="bottom"/>
          </w:tcPr>
          <w:p>
            <w:pPr>
              <w:spacing w:after="0"/>
              <w:rPr>
                <w:sz w:val="23"/>
                <w:szCs w:val="23"/>
                <w:color w:val="auto"/>
              </w:rPr>
            </w:pPr>
          </w:p>
        </w:tc>
      </w:tr>
      <w:tr>
        <w:trPr>
          <w:trHeight w:val="298"/>
        </w:trPr>
        <w:tc>
          <w:tcPr>
            <w:tcW w:w="1780" w:type="dxa"/>
            <w:vAlign w:val="bottom"/>
          </w:tcPr>
          <w:p>
            <w:pPr>
              <w:spacing w:after="0"/>
              <w:rPr>
                <w:sz w:val="24"/>
                <w:szCs w:val="24"/>
                <w:color w:val="auto"/>
              </w:rPr>
            </w:pPr>
          </w:p>
        </w:tc>
        <w:tc>
          <w:tcPr>
            <w:tcW w:w="1840" w:type="dxa"/>
            <w:vAlign w:val="bottom"/>
          </w:tcPr>
          <w:p>
            <w:pPr>
              <w:ind w:left="10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диагностики</w:t>
            </w:r>
          </w:p>
        </w:tc>
        <w:tc>
          <w:tcPr>
            <w:tcW w:w="208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компонентов</w:t>
            </w:r>
          </w:p>
        </w:tc>
        <w:tc>
          <w:tcPr>
            <w:tcW w:w="12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систем</w:t>
            </w:r>
          </w:p>
        </w:tc>
        <w:tc>
          <w:tcPr>
            <w:tcW w:w="9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защиты</w:t>
            </w:r>
          </w:p>
        </w:tc>
        <w:tc>
          <w:tcPr>
            <w:tcW w:w="380" w:type="dxa"/>
            <w:vAlign w:val="bottom"/>
          </w:tcPr>
          <w:p>
            <w:pPr>
              <w:spacing w:after="0"/>
              <w:rPr>
                <w:sz w:val="24"/>
                <w:szCs w:val="24"/>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информации</w:t>
            </w:r>
          </w:p>
        </w:tc>
      </w:tr>
      <w:tr>
        <w:trPr>
          <w:trHeight w:val="274"/>
        </w:trPr>
        <w:tc>
          <w:tcPr>
            <w:tcW w:w="1780" w:type="dxa"/>
            <w:vAlign w:val="bottom"/>
          </w:tcPr>
          <w:p>
            <w:pPr>
              <w:spacing w:after="0"/>
              <w:rPr>
                <w:sz w:val="23"/>
                <w:szCs w:val="23"/>
                <w:color w:val="auto"/>
              </w:rPr>
            </w:pPr>
          </w:p>
        </w:tc>
        <w:tc>
          <w:tcPr>
            <w:tcW w:w="7940" w:type="dxa"/>
            <w:vAlign w:val="bottom"/>
            <w:gridSpan w:val="6"/>
          </w:tcPr>
          <w:p>
            <w:pPr>
              <w:ind w:left="100"/>
              <w:spacing w:after="0" w:line="274" w:lineRule="exact"/>
              <w:rPr>
                <w:sz w:val="20"/>
                <w:szCs w:val="20"/>
                <w:color w:val="auto"/>
              </w:rPr>
            </w:pPr>
            <w:r>
              <w:rPr>
                <w:rFonts w:ascii="Times New Roman" w:cs="Times New Roman" w:eastAsia="Times New Roman" w:hAnsi="Times New Roman"/>
                <w:sz w:val="24"/>
                <w:szCs w:val="24"/>
                <w:color w:val="auto"/>
              </w:rPr>
              <w:t>автоматизированных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устранения   отказов   и   восстановления</w:t>
            </w:r>
          </w:p>
        </w:tc>
      </w:tr>
      <w:tr>
        <w:trPr>
          <w:trHeight w:val="274"/>
        </w:trPr>
        <w:tc>
          <w:tcPr>
            <w:tcW w:w="1780" w:type="dxa"/>
            <w:vAlign w:val="bottom"/>
          </w:tcPr>
          <w:p>
            <w:pPr>
              <w:spacing w:after="0"/>
              <w:rPr>
                <w:sz w:val="23"/>
                <w:szCs w:val="23"/>
                <w:color w:val="auto"/>
              </w:rPr>
            </w:pPr>
          </w:p>
        </w:tc>
        <w:tc>
          <w:tcPr>
            <w:tcW w:w="7940" w:type="dxa"/>
            <w:vAlign w:val="bottom"/>
            <w:gridSpan w:val="6"/>
          </w:tcPr>
          <w:p>
            <w:pPr>
              <w:ind w:left="100"/>
              <w:spacing w:after="0" w:line="273" w:lineRule="exact"/>
              <w:rPr>
                <w:sz w:val="20"/>
                <w:szCs w:val="20"/>
                <w:color w:val="auto"/>
              </w:rPr>
            </w:pPr>
            <w:r>
              <w:rPr>
                <w:rFonts w:ascii="Times New Roman" w:cs="Times New Roman" w:eastAsia="Times New Roman" w:hAnsi="Times New Roman"/>
                <w:sz w:val="24"/>
                <w:szCs w:val="24"/>
                <w:color w:val="auto"/>
              </w:rPr>
              <w:t>работоспособности  автоматизированных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  в</w:t>
            </w:r>
          </w:p>
        </w:tc>
      </w:tr>
      <w:tr>
        <w:trPr>
          <w:trHeight w:val="282"/>
        </w:trPr>
        <w:tc>
          <w:tcPr>
            <w:tcW w:w="1780" w:type="dxa"/>
            <w:vAlign w:val="bottom"/>
            <w:tcBorders>
              <w:bottom w:val="single" w:sz="8" w:color="auto"/>
            </w:tcBorders>
          </w:tcPr>
          <w:p>
            <w:pPr>
              <w:spacing w:after="0"/>
              <w:rPr>
                <w:sz w:val="24"/>
                <w:szCs w:val="24"/>
                <w:color w:val="auto"/>
              </w:rPr>
            </w:pPr>
          </w:p>
        </w:tc>
        <w:tc>
          <w:tcPr>
            <w:tcW w:w="392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защищенном исполнении</w:t>
            </w:r>
          </w:p>
        </w:tc>
        <w:tc>
          <w:tcPr>
            <w:tcW w:w="12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spacing w:after="0"/>
              <w:rPr>
                <w:sz w:val="24"/>
                <w:szCs w:val="24"/>
                <w:color w:val="auto"/>
              </w:rPr>
            </w:pPr>
          </w:p>
        </w:tc>
      </w:tr>
      <w:tr>
        <w:trPr>
          <w:trHeight w:val="283"/>
        </w:trPr>
        <w:tc>
          <w:tcPr>
            <w:tcW w:w="178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уметь</w:t>
            </w:r>
          </w:p>
        </w:tc>
        <w:tc>
          <w:tcPr>
            <w:tcW w:w="1840" w:type="dxa"/>
            <w:vAlign w:val="bottom"/>
          </w:tcPr>
          <w:p>
            <w:pPr>
              <w:ind w:left="100"/>
              <w:spacing w:after="0" w:line="282"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осуществлять</w:t>
            </w:r>
          </w:p>
        </w:tc>
        <w:tc>
          <w:tcPr>
            <w:tcW w:w="2080" w:type="dxa"/>
            <w:vAlign w:val="bottom"/>
          </w:tcPr>
          <w:p>
            <w:pPr>
              <w:ind w:left="340"/>
              <w:spacing w:after="0"/>
              <w:rPr>
                <w:sz w:val="20"/>
                <w:szCs w:val="20"/>
                <w:color w:val="auto"/>
              </w:rPr>
            </w:pPr>
            <w:r>
              <w:rPr>
                <w:rFonts w:ascii="Times New Roman" w:cs="Times New Roman" w:eastAsia="Times New Roman" w:hAnsi="Times New Roman"/>
                <w:sz w:val="24"/>
                <w:szCs w:val="24"/>
                <w:color w:val="auto"/>
                <w:w w:val="99"/>
              </w:rPr>
              <w:t>комплектование</w:t>
            </w:r>
            <w:r>
              <w:rPr>
                <w:rFonts w:ascii="Times New Roman" w:cs="Times New Roman" w:eastAsia="Times New Roman" w:hAnsi="Times New Roman"/>
                <w:sz w:val="24"/>
                <w:szCs w:val="24"/>
                <w:color w:val="auto"/>
                <w:w w:val="99"/>
              </w:rPr>
              <w:t>,</w:t>
            </w:r>
          </w:p>
        </w:tc>
        <w:tc>
          <w:tcPr>
            <w:tcW w:w="2540" w:type="dxa"/>
            <w:vAlign w:val="bottom"/>
            <w:gridSpan w:val="3"/>
          </w:tcPr>
          <w:p>
            <w:pPr>
              <w:ind w:left="420"/>
              <w:spacing w:after="0"/>
              <w:rPr>
                <w:sz w:val="20"/>
                <w:szCs w:val="20"/>
                <w:color w:val="auto"/>
              </w:rPr>
            </w:pPr>
            <w:r>
              <w:rPr>
                <w:rFonts w:ascii="Times New Roman" w:cs="Times New Roman" w:eastAsia="Times New Roman" w:hAnsi="Times New Roman"/>
                <w:sz w:val="24"/>
                <w:szCs w:val="24"/>
                <w:color w:val="auto"/>
              </w:rPr>
              <w:t>конфигурирование</w:t>
            </w:r>
            <w:r>
              <w:rPr>
                <w:rFonts w:ascii="Times New Roman" w:cs="Times New Roman" w:eastAsia="Times New Roman" w:hAnsi="Times New Roman"/>
                <w:sz w:val="24"/>
                <w:szCs w:val="24"/>
                <w:color w:val="auto"/>
              </w:rPr>
              <w:t>,</w:t>
            </w:r>
          </w:p>
        </w:tc>
        <w:tc>
          <w:tcPr>
            <w:tcW w:w="15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настройку</w:t>
            </w:r>
          </w:p>
        </w:tc>
      </w:tr>
      <w:tr>
        <w:trPr>
          <w:trHeight w:val="274"/>
        </w:trPr>
        <w:tc>
          <w:tcPr>
            <w:tcW w:w="1780" w:type="dxa"/>
            <w:vAlign w:val="bottom"/>
          </w:tcPr>
          <w:p>
            <w:pPr>
              <w:spacing w:after="0"/>
              <w:rPr>
                <w:sz w:val="23"/>
                <w:szCs w:val="23"/>
                <w:color w:val="auto"/>
              </w:rPr>
            </w:pPr>
          </w:p>
        </w:tc>
        <w:tc>
          <w:tcPr>
            <w:tcW w:w="7940" w:type="dxa"/>
            <w:vAlign w:val="bottom"/>
            <w:gridSpan w:val="6"/>
          </w:tcPr>
          <w:p>
            <w:pPr>
              <w:ind w:left="100"/>
              <w:spacing w:after="0" w:line="274" w:lineRule="exact"/>
              <w:rPr>
                <w:sz w:val="20"/>
                <w:szCs w:val="20"/>
                <w:color w:val="auto"/>
              </w:rPr>
            </w:pPr>
            <w:r>
              <w:rPr>
                <w:rFonts w:ascii="Times New Roman" w:cs="Times New Roman" w:eastAsia="Times New Roman" w:hAnsi="Times New Roman"/>
                <w:sz w:val="24"/>
                <w:szCs w:val="24"/>
                <w:color w:val="auto"/>
              </w:rPr>
              <w:t>автоматизированных систем в защищенном исполнении компонент систем</w:t>
            </w:r>
          </w:p>
        </w:tc>
      </w:tr>
      <w:tr>
        <w:trPr>
          <w:trHeight w:val="274"/>
        </w:trPr>
        <w:tc>
          <w:tcPr>
            <w:tcW w:w="1780" w:type="dxa"/>
            <w:vAlign w:val="bottom"/>
          </w:tcPr>
          <w:p>
            <w:pPr>
              <w:spacing w:after="0"/>
              <w:rPr>
                <w:sz w:val="23"/>
                <w:szCs w:val="23"/>
                <w:color w:val="auto"/>
              </w:rPr>
            </w:pPr>
          </w:p>
        </w:tc>
        <w:tc>
          <w:tcPr>
            <w:tcW w:w="6080" w:type="dxa"/>
            <w:vAlign w:val="bottom"/>
            <w:gridSpan w:val="4"/>
          </w:tcPr>
          <w:p>
            <w:pPr>
              <w:ind w:left="100"/>
              <w:spacing w:after="0" w:line="273" w:lineRule="exact"/>
              <w:rPr>
                <w:sz w:val="20"/>
                <w:szCs w:val="20"/>
                <w:color w:val="auto"/>
              </w:rPr>
            </w:pPr>
            <w:r>
              <w:rPr>
                <w:rFonts w:ascii="Times New Roman" w:cs="Times New Roman" w:eastAsia="Times New Roman" w:hAnsi="Times New Roman"/>
                <w:sz w:val="24"/>
                <w:szCs w:val="24"/>
                <w:color w:val="auto"/>
              </w:rPr>
              <w:t>защиты информации автоматизированных систем</w:t>
            </w:r>
            <w:r>
              <w:rPr>
                <w:rFonts w:ascii="Times New Roman" w:cs="Times New Roman" w:eastAsia="Times New Roman" w:hAnsi="Times New Roman"/>
                <w:sz w:val="24"/>
                <w:szCs w:val="24"/>
                <w:color w:val="auto"/>
              </w:rPr>
              <w:t>;</w:t>
            </w:r>
          </w:p>
        </w:tc>
        <w:tc>
          <w:tcPr>
            <w:tcW w:w="380" w:type="dxa"/>
            <w:vAlign w:val="bottom"/>
          </w:tcPr>
          <w:p>
            <w:pPr>
              <w:spacing w:after="0"/>
              <w:rPr>
                <w:sz w:val="23"/>
                <w:szCs w:val="23"/>
                <w:color w:val="auto"/>
              </w:rPr>
            </w:pPr>
          </w:p>
        </w:tc>
        <w:tc>
          <w:tcPr>
            <w:tcW w:w="1500" w:type="dxa"/>
            <w:vAlign w:val="bottom"/>
          </w:tcPr>
          <w:p>
            <w:pPr>
              <w:spacing w:after="0"/>
              <w:rPr>
                <w:sz w:val="23"/>
                <w:szCs w:val="23"/>
                <w:color w:val="auto"/>
              </w:rPr>
            </w:pPr>
          </w:p>
        </w:tc>
      </w:tr>
      <w:tr>
        <w:trPr>
          <w:trHeight w:val="298"/>
        </w:trPr>
        <w:tc>
          <w:tcPr>
            <w:tcW w:w="1780" w:type="dxa"/>
            <w:vAlign w:val="bottom"/>
          </w:tcPr>
          <w:p>
            <w:pPr>
              <w:spacing w:after="0"/>
              <w:rPr>
                <w:sz w:val="24"/>
                <w:szCs w:val="24"/>
                <w:color w:val="auto"/>
              </w:rPr>
            </w:pPr>
          </w:p>
        </w:tc>
        <w:tc>
          <w:tcPr>
            <w:tcW w:w="7940" w:type="dxa"/>
            <w:vAlign w:val="bottom"/>
            <w:gridSpan w:val="6"/>
          </w:tcPr>
          <w:p>
            <w:pPr>
              <w:ind w:left="10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организовывать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конфигурировать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производить монтаж</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осуществлять</w:t>
            </w:r>
          </w:p>
        </w:tc>
      </w:tr>
      <w:tr>
        <w:trPr>
          <w:trHeight w:val="274"/>
        </w:trPr>
        <w:tc>
          <w:tcPr>
            <w:tcW w:w="1780" w:type="dxa"/>
            <w:vAlign w:val="bottom"/>
          </w:tcPr>
          <w:p>
            <w:pPr>
              <w:spacing w:after="0"/>
              <w:rPr>
                <w:sz w:val="23"/>
                <w:szCs w:val="23"/>
                <w:color w:val="auto"/>
              </w:rPr>
            </w:pPr>
          </w:p>
        </w:tc>
        <w:tc>
          <w:tcPr>
            <w:tcW w:w="7940" w:type="dxa"/>
            <w:vAlign w:val="bottom"/>
            <w:gridSpan w:val="6"/>
          </w:tcPr>
          <w:p>
            <w:pPr>
              <w:ind w:left="100"/>
              <w:spacing w:after="0" w:line="273" w:lineRule="exact"/>
              <w:rPr>
                <w:sz w:val="20"/>
                <w:szCs w:val="20"/>
                <w:color w:val="auto"/>
              </w:rPr>
            </w:pPr>
            <w:r>
              <w:rPr>
                <w:rFonts w:ascii="Times New Roman" w:cs="Times New Roman" w:eastAsia="Times New Roman" w:hAnsi="Times New Roman"/>
                <w:sz w:val="24"/>
                <w:szCs w:val="24"/>
                <w:color w:val="auto"/>
              </w:rPr>
              <w:t>диагностику и устранять неисправности компьютерных сетей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работать с</w:t>
            </w:r>
          </w:p>
        </w:tc>
      </w:tr>
      <w:tr>
        <w:trPr>
          <w:trHeight w:val="274"/>
        </w:trPr>
        <w:tc>
          <w:tcPr>
            <w:tcW w:w="1780" w:type="dxa"/>
            <w:vAlign w:val="bottom"/>
          </w:tcPr>
          <w:p>
            <w:pPr>
              <w:spacing w:after="0"/>
              <w:rPr>
                <w:sz w:val="23"/>
                <w:szCs w:val="23"/>
                <w:color w:val="auto"/>
              </w:rPr>
            </w:pPr>
          </w:p>
        </w:tc>
        <w:tc>
          <w:tcPr>
            <w:tcW w:w="5140" w:type="dxa"/>
            <w:vAlign w:val="bottom"/>
            <w:gridSpan w:val="3"/>
          </w:tcPr>
          <w:p>
            <w:pPr>
              <w:ind w:left="100"/>
              <w:spacing w:after="0" w:line="273" w:lineRule="exact"/>
              <w:rPr>
                <w:sz w:val="20"/>
                <w:szCs w:val="20"/>
                <w:color w:val="auto"/>
              </w:rPr>
            </w:pPr>
            <w:r>
              <w:rPr>
                <w:rFonts w:ascii="Times New Roman" w:cs="Times New Roman" w:eastAsia="Times New Roman" w:hAnsi="Times New Roman"/>
                <w:sz w:val="24"/>
                <w:szCs w:val="24"/>
                <w:color w:val="auto"/>
              </w:rPr>
              <w:t>сетевыми протоколами разных уровней</w:t>
            </w:r>
            <w:r>
              <w:rPr>
                <w:rFonts w:ascii="Times New Roman" w:cs="Times New Roman" w:eastAsia="Times New Roman" w:hAnsi="Times New Roman"/>
                <w:sz w:val="24"/>
                <w:szCs w:val="24"/>
                <w:color w:val="auto"/>
              </w:rPr>
              <w:t>;</w:t>
            </w:r>
          </w:p>
        </w:tc>
        <w:tc>
          <w:tcPr>
            <w:tcW w:w="9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500" w:type="dxa"/>
            <w:vAlign w:val="bottom"/>
          </w:tcPr>
          <w:p>
            <w:pPr>
              <w:spacing w:after="0"/>
              <w:rPr>
                <w:sz w:val="23"/>
                <w:szCs w:val="23"/>
                <w:color w:val="auto"/>
              </w:rPr>
            </w:pPr>
          </w:p>
        </w:tc>
      </w:tr>
      <w:tr>
        <w:trPr>
          <w:trHeight w:val="298"/>
        </w:trPr>
        <w:tc>
          <w:tcPr>
            <w:tcW w:w="1780" w:type="dxa"/>
            <w:vAlign w:val="bottom"/>
          </w:tcPr>
          <w:p>
            <w:pPr>
              <w:spacing w:after="0"/>
              <w:rPr>
                <w:sz w:val="24"/>
                <w:szCs w:val="24"/>
                <w:color w:val="auto"/>
              </w:rPr>
            </w:pPr>
          </w:p>
        </w:tc>
        <w:tc>
          <w:tcPr>
            <w:tcW w:w="3920" w:type="dxa"/>
            <w:vAlign w:val="bottom"/>
            <w:gridSpan w:val="2"/>
          </w:tcPr>
          <w:p>
            <w:pPr>
              <w:ind w:left="10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осуществлять конфигурирование</w:t>
            </w:r>
            <w:r>
              <w:rPr>
                <w:rFonts w:ascii="Times New Roman" w:cs="Times New Roman" w:eastAsia="Times New Roman" w:hAnsi="Times New Roman"/>
                <w:sz w:val="24"/>
                <w:szCs w:val="24"/>
                <w:color w:val="auto"/>
              </w:rPr>
              <w:t>,</w:t>
            </w:r>
          </w:p>
        </w:tc>
        <w:tc>
          <w:tcPr>
            <w:tcW w:w="4020" w:type="dxa"/>
            <w:vAlign w:val="bottom"/>
            <w:gridSpan w:val="4"/>
          </w:tcPr>
          <w:p>
            <w:pPr>
              <w:jc w:val="right"/>
              <w:spacing w:after="0"/>
              <w:rPr>
                <w:sz w:val="20"/>
                <w:szCs w:val="20"/>
                <w:color w:val="auto"/>
              </w:rPr>
            </w:pPr>
            <w:r>
              <w:rPr>
                <w:rFonts w:ascii="Times New Roman" w:cs="Times New Roman" w:eastAsia="Times New Roman" w:hAnsi="Times New Roman"/>
                <w:sz w:val="24"/>
                <w:szCs w:val="24"/>
                <w:color w:val="auto"/>
              </w:rPr>
              <w:t>настройку компонент систем защиты</w:t>
            </w:r>
          </w:p>
        </w:tc>
      </w:tr>
      <w:tr>
        <w:trPr>
          <w:trHeight w:val="274"/>
        </w:trPr>
        <w:tc>
          <w:tcPr>
            <w:tcW w:w="1780" w:type="dxa"/>
            <w:vAlign w:val="bottom"/>
          </w:tcPr>
          <w:p>
            <w:pPr>
              <w:spacing w:after="0"/>
              <w:rPr>
                <w:sz w:val="23"/>
                <w:szCs w:val="23"/>
                <w:color w:val="auto"/>
              </w:rPr>
            </w:pPr>
          </w:p>
        </w:tc>
        <w:tc>
          <w:tcPr>
            <w:tcW w:w="5140" w:type="dxa"/>
            <w:vAlign w:val="bottom"/>
            <w:gridSpan w:val="3"/>
          </w:tcPr>
          <w:p>
            <w:pPr>
              <w:ind w:left="100"/>
              <w:spacing w:after="0" w:line="273" w:lineRule="exact"/>
              <w:rPr>
                <w:sz w:val="20"/>
                <w:szCs w:val="20"/>
                <w:color w:val="auto"/>
              </w:rPr>
            </w:pPr>
            <w:r>
              <w:rPr>
                <w:rFonts w:ascii="Times New Roman" w:cs="Times New Roman" w:eastAsia="Times New Roman" w:hAnsi="Times New Roman"/>
                <w:sz w:val="24"/>
                <w:szCs w:val="24"/>
                <w:color w:val="auto"/>
              </w:rPr>
              <w:t>информации автоматизированных систем</w:t>
            </w:r>
            <w:r>
              <w:rPr>
                <w:rFonts w:ascii="Times New Roman" w:cs="Times New Roman" w:eastAsia="Times New Roman" w:hAnsi="Times New Roman"/>
                <w:sz w:val="24"/>
                <w:szCs w:val="24"/>
                <w:color w:val="auto"/>
              </w:rPr>
              <w:t>;</w:t>
            </w:r>
          </w:p>
        </w:tc>
        <w:tc>
          <w:tcPr>
            <w:tcW w:w="9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500" w:type="dxa"/>
            <w:vAlign w:val="bottom"/>
          </w:tcPr>
          <w:p>
            <w:pPr>
              <w:spacing w:after="0"/>
              <w:rPr>
                <w:sz w:val="23"/>
                <w:szCs w:val="23"/>
                <w:color w:val="auto"/>
              </w:rPr>
            </w:pPr>
          </w:p>
        </w:tc>
      </w:tr>
      <w:tr>
        <w:trPr>
          <w:trHeight w:val="293"/>
        </w:trPr>
        <w:tc>
          <w:tcPr>
            <w:tcW w:w="1780" w:type="dxa"/>
            <w:vAlign w:val="bottom"/>
          </w:tcPr>
          <w:p>
            <w:pPr>
              <w:spacing w:after="0"/>
              <w:rPr>
                <w:sz w:val="24"/>
                <w:szCs w:val="24"/>
                <w:color w:val="auto"/>
              </w:rPr>
            </w:pPr>
          </w:p>
        </w:tc>
        <w:tc>
          <w:tcPr>
            <w:tcW w:w="1840" w:type="dxa"/>
            <w:vAlign w:val="bottom"/>
          </w:tcPr>
          <w:p>
            <w:pPr>
              <w:ind w:left="100"/>
              <w:spacing w:after="0" w:line="293"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производить</w:t>
            </w:r>
          </w:p>
        </w:tc>
        <w:tc>
          <w:tcPr>
            <w:tcW w:w="6100" w:type="dxa"/>
            <w:vAlign w:val="bottom"/>
            <w:gridSpan w:val="5"/>
          </w:tcPr>
          <w:p>
            <w:pPr>
              <w:jc w:val="right"/>
              <w:spacing w:after="0"/>
              <w:rPr>
                <w:sz w:val="20"/>
                <w:szCs w:val="20"/>
                <w:color w:val="auto"/>
              </w:rPr>
            </w:pPr>
            <w:r>
              <w:rPr>
                <w:rFonts w:ascii="Times New Roman" w:cs="Times New Roman" w:eastAsia="Times New Roman" w:hAnsi="Times New Roman"/>
                <w:sz w:val="24"/>
                <w:szCs w:val="24"/>
                <w:color w:val="auto"/>
              </w:rPr>
              <w:t>установку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адаптацию   и   сопровождение   типового</w:t>
            </w:r>
          </w:p>
        </w:tc>
      </w:tr>
      <w:tr>
        <w:trPr>
          <w:trHeight w:val="274"/>
        </w:trPr>
        <w:tc>
          <w:tcPr>
            <w:tcW w:w="1780" w:type="dxa"/>
            <w:vAlign w:val="bottom"/>
          </w:tcPr>
          <w:p>
            <w:pPr>
              <w:spacing w:after="0"/>
              <w:rPr>
                <w:sz w:val="23"/>
                <w:szCs w:val="23"/>
                <w:color w:val="auto"/>
              </w:rPr>
            </w:pPr>
          </w:p>
        </w:tc>
        <w:tc>
          <w:tcPr>
            <w:tcW w:w="7940" w:type="dxa"/>
            <w:vAlign w:val="bottom"/>
            <w:gridSpan w:val="6"/>
          </w:tcPr>
          <w:p>
            <w:pPr>
              <w:ind w:left="100"/>
              <w:spacing w:after="0" w:line="274" w:lineRule="exact"/>
              <w:rPr>
                <w:sz w:val="20"/>
                <w:szCs w:val="20"/>
                <w:color w:val="auto"/>
              </w:rPr>
            </w:pPr>
            <w:r>
              <w:rPr>
                <w:rFonts w:ascii="Times New Roman" w:cs="Times New Roman" w:eastAsia="Times New Roman" w:hAnsi="Times New Roman"/>
                <w:sz w:val="24"/>
                <w:szCs w:val="24"/>
                <w:color w:val="auto"/>
              </w:rPr>
              <w:t>программного   обеспечения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входящего   в   состав   систем   защиты</w:t>
            </w:r>
          </w:p>
        </w:tc>
      </w:tr>
      <w:tr>
        <w:trPr>
          <w:trHeight w:val="278"/>
        </w:trPr>
        <w:tc>
          <w:tcPr>
            <w:tcW w:w="1780" w:type="dxa"/>
            <w:vAlign w:val="bottom"/>
          </w:tcPr>
          <w:p>
            <w:pPr>
              <w:spacing w:after="0"/>
              <w:rPr>
                <w:sz w:val="24"/>
                <w:szCs w:val="24"/>
                <w:color w:val="auto"/>
              </w:rPr>
            </w:pPr>
          </w:p>
        </w:tc>
        <w:tc>
          <w:tcPr>
            <w:tcW w:w="514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информации автоматизированной системы</w:t>
            </w:r>
          </w:p>
        </w:tc>
        <w:tc>
          <w:tcPr>
            <w:tcW w:w="9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00" w:type="dxa"/>
            <w:vAlign w:val="bottom"/>
          </w:tcPr>
          <w:p>
            <w:pPr>
              <w:spacing w:after="0"/>
              <w:rPr>
                <w:sz w:val="24"/>
                <w:szCs w:val="24"/>
                <w:color w:val="auto"/>
              </w:rPr>
            </w:pPr>
          </w:p>
        </w:tc>
      </w:tr>
      <w:tr>
        <w:trPr>
          <w:trHeight w:val="293"/>
        </w:trPr>
        <w:tc>
          <w:tcPr>
            <w:tcW w:w="1780" w:type="dxa"/>
            <w:vAlign w:val="bottom"/>
          </w:tcPr>
          <w:p>
            <w:pPr>
              <w:spacing w:after="0"/>
              <w:rPr>
                <w:sz w:val="24"/>
                <w:szCs w:val="24"/>
                <w:color w:val="auto"/>
              </w:rPr>
            </w:pPr>
          </w:p>
        </w:tc>
        <w:tc>
          <w:tcPr>
            <w:tcW w:w="1840" w:type="dxa"/>
            <w:vAlign w:val="bottom"/>
          </w:tcPr>
          <w:p>
            <w:pPr>
              <w:ind w:left="100"/>
              <w:spacing w:after="0" w:line="293"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настраивать</w:t>
            </w:r>
          </w:p>
        </w:tc>
        <w:tc>
          <w:tcPr>
            <w:tcW w:w="6100" w:type="dxa"/>
            <w:vAlign w:val="bottom"/>
            <w:gridSpan w:val="5"/>
          </w:tcPr>
          <w:p>
            <w:pPr>
              <w:jc w:val="right"/>
              <w:spacing w:after="0"/>
              <w:rPr>
                <w:sz w:val="20"/>
                <w:szCs w:val="20"/>
                <w:color w:val="auto"/>
              </w:rPr>
            </w:pPr>
            <w:r>
              <w:rPr>
                <w:rFonts w:ascii="Times New Roman" w:cs="Times New Roman" w:eastAsia="Times New Roman" w:hAnsi="Times New Roman"/>
                <w:sz w:val="24"/>
                <w:szCs w:val="24"/>
                <w:color w:val="auto"/>
              </w:rPr>
              <w:t>и   устранять   неисправности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w:t>
            </w:r>
          </w:p>
        </w:tc>
      </w:tr>
      <w:tr>
        <w:trPr>
          <w:trHeight w:val="274"/>
        </w:trPr>
        <w:tc>
          <w:tcPr>
            <w:tcW w:w="1780" w:type="dxa"/>
            <w:vAlign w:val="bottom"/>
          </w:tcPr>
          <w:p>
            <w:pPr>
              <w:spacing w:after="0"/>
              <w:rPr>
                <w:sz w:val="23"/>
                <w:szCs w:val="23"/>
                <w:color w:val="auto"/>
              </w:rPr>
            </w:pPr>
          </w:p>
        </w:tc>
        <w:tc>
          <w:tcPr>
            <w:tcW w:w="7940" w:type="dxa"/>
            <w:vAlign w:val="bottom"/>
            <w:gridSpan w:val="6"/>
          </w:tcPr>
          <w:p>
            <w:pPr>
              <w:ind w:left="100"/>
              <w:spacing w:after="0" w:line="273" w:lineRule="exact"/>
              <w:rPr>
                <w:sz w:val="20"/>
                <w:szCs w:val="20"/>
                <w:color w:val="auto"/>
              </w:rPr>
            </w:pPr>
            <w:r>
              <w:rPr>
                <w:rFonts w:ascii="Times New Roman" w:cs="Times New Roman" w:eastAsia="Times New Roman" w:hAnsi="Times New Roman"/>
                <w:sz w:val="24"/>
                <w:szCs w:val="24"/>
                <w:color w:val="auto"/>
              </w:rPr>
              <w:t>средств  защиты  информации  в  компьютерных  сетях  по  заданным</w:t>
            </w:r>
          </w:p>
        </w:tc>
      </w:tr>
      <w:tr>
        <w:trPr>
          <w:trHeight w:val="278"/>
        </w:trPr>
        <w:tc>
          <w:tcPr>
            <w:tcW w:w="1780" w:type="dxa"/>
            <w:vAlign w:val="bottom"/>
          </w:tcPr>
          <w:p>
            <w:pPr>
              <w:spacing w:after="0"/>
              <w:rPr>
                <w:sz w:val="24"/>
                <w:szCs w:val="24"/>
                <w:color w:val="auto"/>
              </w:rPr>
            </w:pPr>
          </w:p>
        </w:tc>
        <w:tc>
          <w:tcPr>
            <w:tcW w:w="18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правилам</w:t>
            </w:r>
            <w:r>
              <w:rPr>
                <w:rFonts w:ascii="Times New Roman" w:cs="Times New Roman" w:eastAsia="Times New Roman" w:hAnsi="Times New Roman"/>
                <w:sz w:val="24"/>
                <w:szCs w:val="24"/>
                <w:color w:val="auto"/>
              </w:rPr>
              <w:t>;</w:t>
            </w:r>
          </w:p>
        </w:tc>
        <w:tc>
          <w:tcPr>
            <w:tcW w:w="20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00" w:type="dxa"/>
            <w:vAlign w:val="bottom"/>
          </w:tcPr>
          <w:p>
            <w:pPr>
              <w:spacing w:after="0"/>
              <w:rPr>
                <w:sz w:val="24"/>
                <w:szCs w:val="24"/>
                <w:color w:val="auto"/>
              </w:rPr>
            </w:pPr>
          </w:p>
        </w:tc>
      </w:tr>
      <w:tr>
        <w:trPr>
          <w:trHeight w:val="293"/>
        </w:trPr>
        <w:tc>
          <w:tcPr>
            <w:tcW w:w="1780" w:type="dxa"/>
            <w:vAlign w:val="bottom"/>
          </w:tcPr>
          <w:p>
            <w:pPr>
              <w:spacing w:after="0"/>
              <w:rPr>
                <w:sz w:val="24"/>
                <w:szCs w:val="24"/>
                <w:color w:val="auto"/>
              </w:rPr>
            </w:pPr>
          </w:p>
        </w:tc>
        <w:tc>
          <w:tcPr>
            <w:tcW w:w="1840" w:type="dxa"/>
            <w:vAlign w:val="bottom"/>
          </w:tcPr>
          <w:p>
            <w:pPr>
              <w:ind w:left="100"/>
              <w:spacing w:after="0" w:line="293"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обеспечивать</w:t>
            </w:r>
          </w:p>
        </w:tc>
        <w:tc>
          <w:tcPr>
            <w:tcW w:w="4240" w:type="dxa"/>
            <w:vAlign w:val="bottom"/>
            <w:gridSpan w:val="3"/>
          </w:tcPr>
          <w:p>
            <w:pPr>
              <w:ind w:left="260"/>
              <w:spacing w:after="0"/>
              <w:rPr>
                <w:sz w:val="20"/>
                <w:szCs w:val="20"/>
                <w:color w:val="auto"/>
              </w:rPr>
            </w:pPr>
            <w:r>
              <w:rPr>
                <w:rFonts w:ascii="Times New Roman" w:cs="Times New Roman" w:eastAsia="Times New Roman" w:hAnsi="Times New Roman"/>
                <w:sz w:val="24"/>
                <w:szCs w:val="24"/>
                <w:color w:val="auto"/>
              </w:rPr>
              <w:t>работоспособность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обнаруживать</w:t>
            </w:r>
          </w:p>
        </w:tc>
        <w:tc>
          <w:tcPr>
            <w:tcW w:w="380" w:type="dxa"/>
            <w:vAlign w:val="bottom"/>
          </w:tcPr>
          <w:p>
            <w:pPr>
              <w:ind w:left="240"/>
              <w:spacing w:after="0"/>
              <w:rPr>
                <w:sz w:val="20"/>
                <w:szCs w:val="20"/>
                <w:color w:val="auto"/>
              </w:rPr>
            </w:pPr>
            <w:r>
              <w:rPr>
                <w:rFonts w:ascii="Times New Roman" w:cs="Times New Roman" w:eastAsia="Times New Roman" w:hAnsi="Times New Roman"/>
                <w:sz w:val="24"/>
                <w:szCs w:val="24"/>
                <w:color w:val="auto"/>
                <w:w w:val="93"/>
              </w:rPr>
              <w:t>и</w:t>
            </w:r>
          </w:p>
        </w:tc>
        <w:tc>
          <w:tcPr>
            <w:tcW w:w="15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устранять</w:t>
            </w:r>
          </w:p>
        </w:tc>
      </w:tr>
      <w:tr>
        <w:trPr>
          <w:trHeight w:val="280"/>
        </w:trPr>
        <w:tc>
          <w:tcPr>
            <w:tcW w:w="178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tcPr>
          <w:p>
            <w:pPr>
              <w:ind w:left="100"/>
              <w:spacing w:after="0" w:line="274" w:lineRule="exact"/>
              <w:rPr>
                <w:sz w:val="20"/>
                <w:szCs w:val="20"/>
                <w:color w:val="auto"/>
              </w:rPr>
            </w:pPr>
            <w:r>
              <w:rPr>
                <w:rFonts w:ascii="Times New Roman" w:cs="Times New Roman" w:eastAsia="Times New Roman" w:hAnsi="Times New Roman"/>
                <w:sz w:val="24"/>
                <w:szCs w:val="24"/>
                <w:color w:val="auto"/>
              </w:rPr>
              <w:t>неисправности</w:t>
            </w:r>
          </w:p>
        </w:tc>
        <w:tc>
          <w:tcPr>
            <w:tcW w:w="20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spacing w:after="0"/>
              <w:rPr>
                <w:sz w:val="24"/>
                <w:szCs w:val="24"/>
                <w:color w:val="auto"/>
              </w:rPr>
            </w:pPr>
          </w:p>
        </w:tc>
      </w:tr>
      <w:tr>
        <w:trPr>
          <w:trHeight w:val="285"/>
        </w:trPr>
        <w:tc>
          <w:tcPr>
            <w:tcW w:w="1780" w:type="dxa"/>
            <w:vAlign w:val="bottom"/>
          </w:tcPr>
          <w:p>
            <w:pPr>
              <w:ind w:left="120"/>
              <w:spacing w:after="0" w:line="266" w:lineRule="exact"/>
              <w:rPr>
                <w:sz w:val="20"/>
                <w:szCs w:val="20"/>
                <w:color w:val="auto"/>
              </w:rPr>
            </w:pPr>
            <w:r>
              <w:rPr>
                <w:rFonts w:ascii="Times New Roman" w:cs="Times New Roman" w:eastAsia="Times New Roman" w:hAnsi="Times New Roman"/>
                <w:sz w:val="24"/>
                <w:szCs w:val="24"/>
                <w:b w:val="1"/>
                <w:bCs w:val="1"/>
                <w:color w:val="auto"/>
              </w:rPr>
              <w:t>знать</w:t>
            </w:r>
          </w:p>
        </w:tc>
        <w:tc>
          <w:tcPr>
            <w:tcW w:w="7940" w:type="dxa"/>
            <w:vAlign w:val="bottom"/>
            <w:gridSpan w:val="6"/>
          </w:tcPr>
          <w:p>
            <w:pPr>
              <w:ind w:left="100"/>
              <w:spacing w:after="0" w:line="285"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состав и принципы работы автоматизированных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операционных</w:t>
            </w:r>
          </w:p>
        </w:tc>
      </w:tr>
      <w:tr>
        <w:trPr>
          <w:trHeight w:val="270"/>
        </w:trPr>
        <w:tc>
          <w:tcPr>
            <w:tcW w:w="1780" w:type="dxa"/>
            <w:vAlign w:val="bottom"/>
          </w:tcPr>
          <w:p>
            <w:pPr>
              <w:spacing w:after="0"/>
              <w:rPr>
                <w:sz w:val="23"/>
                <w:szCs w:val="23"/>
                <w:color w:val="auto"/>
              </w:rPr>
            </w:pPr>
          </w:p>
        </w:tc>
        <w:tc>
          <w:tcPr>
            <w:tcW w:w="1840" w:type="dxa"/>
            <w:vAlign w:val="bottom"/>
          </w:tcPr>
          <w:p>
            <w:pPr>
              <w:ind w:left="100"/>
              <w:spacing w:after="0" w:line="270" w:lineRule="exact"/>
              <w:rPr>
                <w:sz w:val="20"/>
                <w:szCs w:val="20"/>
                <w:color w:val="auto"/>
              </w:rPr>
            </w:pPr>
            <w:r>
              <w:rPr>
                <w:rFonts w:ascii="Times New Roman" w:cs="Times New Roman" w:eastAsia="Times New Roman" w:hAnsi="Times New Roman"/>
                <w:sz w:val="24"/>
                <w:szCs w:val="24"/>
                <w:color w:val="auto"/>
              </w:rPr>
              <w:t>систем и сред</w:t>
            </w:r>
            <w:r>
              <w:rPr>
                <w:rFonts w:ascii="Times New Roman" w:cs="Times New Roman" w:eastAsia="Times New Roman" w:hAnsi="Times New Roman"/>
                <w:sz w:val="24"/>
                <w:szCs w:val="24"/>
                <w:color w:val="auto"/>
              </w:rPr>
              <w:t>;</w:t>
            </w:r>
          </w:p>
        </w:tc>
        <w:tc>
          <w:tcPr>
            <w:tcW w:w="208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1500" w:type="dxa"/>
            <w:vAlign w:val="bottom"/>
          </w:tcPr>
          <w:p>
            <w:pPr>
              <w:spacing w:after="0"/>
              <w:rPr>
                <w:sz w:val="23"/>
                <w:szCs w:val="23"/>
                <w:color w:val="auto"/>
              </w:rPr>
            </w:pPr>
          </w:p>
        </w:tc>
      </w:tr>
    </w:tbl>
    <w:p>
      <w:pPr>
        <w:spacing w:after="0" w:line="34" w:lineRule="exact"/>
        <w:rPr>
          <w:sz w:val="20"/>
          <w:szCs w:val="20"/>
          <w:color w:val="auto"/>
        </w:rPr>
      </w:pPr>
    </w:p>
    <w:p>
      <w:pPr>
        <w:ind w:left="1880" w:right="300" w:firstLine="4"/>
        <w:spacing w:after="0" w:line="226" w:lineRule="auto"/>
        <w:tabs>
          <w:tab w:leader="none" w:pos="2101"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принципы разработки алгоритмов программ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основных приемов программирования</w:t>
      </w:r>
      <w:r>
        <w:rPr>
          <w:rFonts w:ascii="Times New Roman" w:cs="Times New Roman" w:eastAsia="Times New Roman" w:hAnsi="Times New Roman"/>
          <w:sz w:val="24"/>
          <w:szCs w:val="24"/>
          <w:color w:val="auto"/>
        </w:rPr>
        <w:t>;</w:t>
      </w:r>
    </w:p>
    <w:p>
      <w:pPr>
        <w:ind w:left="2100" w:hanging="216"/>
        <w:spacing w:after="0"/>
        <w:tabs>
          <w:tab w:leader="none" w:pos="2100"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модели баз данных</w:t>
      </w:r>
      <w:r>
        <w:rPr>
          <w:rFonts w:ascii="Times New Roman" w:cs="Times New Roman" w:eastAsia="Times New Roman" w:hAnsi="Times New Roman"/>
          <w:sz w:val="24"/>
          <w:szCs w:val="24"/>
          <w:color w:val="auto"/>
        </w:rPr>
        <w:t>;</w:t>
      </w:r>
    </w:p>
    <w:p>
      <w:pPr>
        <w:spacing w:after="0" w:line="28" w:lineRule="exact"/>
        <w:rPr>
          <w:rFonts w:ascii="Symbol" w:cs="Symbol" w:eastAsia="Symbol" w:hAnsi="Symbol"/>
          <w:sz w:val="24"/>
          <w:szCs w:val="24"/>
          <w:color w:val="auto"/>
        </w:rPr>
      </w:pPr>
    </w:p>
    <w:p>
      <w:pPr>
        <w:ind w:left="1880" w:right="300" w:firstLine="4"/>
        <w:spacing w:after="0" w:line="226" w:lineRule="auto"/>
        <w:tabs>
          <w:tab w:leader="none" w:pos="2101"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принципы построения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физические основы работы периферийных устройств</w:t>
      </w:r>
      <w:r>
        <w:rPr>
          <w:rFonts w:ascii="Times New Roman" w:cs="Times New Roman" w:eastAsia="Times New Roman" w:hAnsi="Times New Roman"/>
          <w:sz w:val="24"/>
          <w:szCs w:val="24"/>
          <w:color w:val="auto"/>
        </w:rPr>
        <w:t>;</w:t>
      </w:r>
    </w:p>
    <w:p>
      <w:pPr>
        <w:spacing w:after="0" w:line="34" w:lineRule="exact"/>
        <w:rPr>
          <w:rFonts w:ascii="Symbol" w:cs="Symbol" w:eastAsia="Symbol" w:hAnsi="Symbol"/>
          <w:sz w:val="24"/>
          <w:szCs w:val="24"/>
          <w:color w:val="auto"/>
        </w:rPr>
      </w:pPr>
    </w:p>
    <w:p>
      <w:pPr>
        <w:ind w:left="1880" w:right="300" w:firstLine="4"/>
        <w:spacing w:after="0" w:line="226" w:lineRule="auto"/>
        <w:tabs>
          <w:tab w:leader="none" w:pos="2101"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теоретические основы компьютерных сетей и их аппаратных компонент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сетевых моделей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протоколов и принципов адресации</w:t>
      </w:r>
      <w:r>
        <w:rPr>
          <w:rFonts w:ascii="Times New Roman" w:cs="Times New Roman" w:eastAsia="Times New Roman" w:hAnsi="Times New Roman"/>
          <w:sz w:val="24"/>
          <w:szCs w:val="24"/>
          <w:color w:val="auto"/>
        </w:rPr>
        <w:t>;</w:t>
      </w:r>
    </w:p>
    <w:p>
      <w:pPr>
        <w:spacing w:after="0" w:line="29" w:lineRule="exact"/>
        <w:rPr>
          <w:rFonts w:ascii="Symbol" w:cs="Symbol" w:eastAsia="Symbol" w:hAnsi="Symbol"/>
          <w:sz w:val="24"/>
          <w:szCs w:val="24"/>
          <w:color w:val="auto"/>
        </w:rPr>
      </w:pPr>
    </w:p>
    <w:p>
      <w:pPr>
        <w:ind w:left="1880" w:right="300" w:firstLine="4"/>
        <w:spacing w:after="0" w:line="226" w:lineRule="auto"/>
        <w:tabs>
          <w:tab w:leader="none" w:pos="2101"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порядок установки и ввода в эксплуатацию средств защиты информации в компьютерных сетях</w:t>
      </w:r>
      <w:r>
        <w:rPr>
          <w:rFonts w:ascii="Times New Roman" w:cs="Times New Roman" w:eastAsia="Times New Roman" w:hAnsi="Times New Roman"/>
          <w:sz w:val="24"/>
          <w:szCs w:val="24"/>
          <w:color w:val="auto"/>
        </w:rPr>
        <w:t>;</w:t>
      </w:r>
    </w:p>
    <w:p>
      <w:pPr>
        <w:spacing w:after="0" w:line="35" w:lineRule="exact"/>
        <w:rPr>
          <w:rFonts w:ascii="Symbol" w:cs="Symbol" w:eastAsia="Symbol" w:hAnsi="Symbol"/>
          <w:sz w:val="24"/>
          <w:szCs w:val="24"/>
          <w:color w:val="auto"/>
        </w:rPr>
      </w:pPr>
    </w:p>
    <w:p>
      <w:pPr>
        <w:jc w:val="both"/>
        <w:ind w:left="1880" w:right="300" w:firstLine="4"/>
        <w:spacing w:after="0" w:line="231" w:lineRule="auto"/>
        <w:tabs>
          <w:tab w:leader="none" w:pos="2101"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принципы основных методов организации и проведения технического обслуживания вычислительной техники и других технических средств информатизации</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wp:posOffset>
                </wp:positionH>
                <wp:positionV relativeFrom="paragraph">
                  <wp:posOffset>2540</wp:posOffset>
                </wp:positionV>
                <wp:extent cx="6171565" cy="1206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1565" cy="12065"/>
                        </a:xfrm>
                        <a:prstGeom prst="rect">
                          <a:avLst/>
                        </a:prstGeom>
                        <a:solidFill>
                          <a:srgbClr val="000000"/>
                        </a:solidFill>
                      </wps:spPr>
                      <wps:bodyPr/>
                    </wps:wsp>
                  </a:graphicData>
                </a:graphic>
              </wp:anchor>
            </w:drawing>
          </mc:Choice>
          <mc:Fallback>
            <w:pict>
              <v:rect id="Shape 50" o:spid="_x0000_s1075" style="position:absolute;margin-left:0.05pt;margin-top:0.2pt;width:485.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900"/>
          </w:cols>
          <w:pgMar w:left="1300" w:top="700" w:right="709" w:bottom="1077" w:gutter="0" w:footer="0" w:header="0"/>
        </w:sectPr>
      </w:pPr>
    </w:p>
    <w:bookmarkStart w:id="35" w:name="page36"/>
    <w:bookmarkEnd w:id="35"/>
    <w:p>
      <w:pPr>
        <w:ind w:left="4700"/>
        <w:spacing w:after="0"/>
        <w:rPr>
          <w:sz w:val="20"/>
          <w:szCs w:val="20"/>
          <w:color w:val="auto"/>
        </w:rPr>
      </w:pPr>
      <w:r>
        <w:rPr>
          <w:rFonts w:ascii="Times New Roman" w:cs="Times New Roman" w:eastAsia="Times New Roman" w:hAnsi="Times New Roman"/>
          <w:sz w:val="24"/>
          <w:szCs w:val="24"/>
          <w:color w:val="auto"/>
        </w:rPr>
        <w:t>36</w:t>
      </w:r>
    </w:p>
    <w:p>
      <w:pPr>
        <w:spacing w:after="0" w:line="293" w:lineRule="exact"/>
        <w:rPr>
          <w:sz w:val="20"/>
          <w:szCs w:val="20"/>
          <w:color w:val="auto"/>
        </w:rPr>
      </w:pPr>
    </w:p>
    <w:p>
      <w:pPr>
        <w:ind w:right="1029"/>
        <w:spacing w:after="0" w:line="260" w:lineRule="auto"/>
        <w:rPr>
          <w:sz w:val="20"/>
          <w:szCs w:val="20"/>
          <w:color w:val="auto"/>
        </w:rPr>
      </w:pPr>
      <w:r>
        <w:rPr>
          <w:rFonts w:ascii="Times New Roman" w:cs="Times New Roman" w:eastAsia="Times New Roman" w:hAnsi="Times New Roman"/>
          <w:sz w:val="24"/>
          <w:szCs w:val="24"/>
          <w:b w:val="1"/>
          <w:bCs w:val="1"/>
          <w:color w:val="auto"/>
        </w:rPr>
        <w:t>1.2.</w:t>
      </w:r>
      <w:r>
        <w:rPr>
          <w:rFonts w:ascii="Times New Roman" w:cs="Times New Roman" w:eastAsia="Times New Roman" w:hAnsi="Times New Roman"/>
          <w:sz w:val="24"/>
          <w:szCs w:val="24"/>
          <w:b w:val="1"/>
          <w:bCs w:val="1"/>
          <w:color w:val="auto"/>
        </w:rPr>
        <w:t xml:space="preserve"> Количество часов</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отводимое на освоение профессионального модуля</w:t>
      </w:r>
      <w:r>
        <w:rPr>
          <w:rFonts w:ascii="Times New Roman" w:cs="Times New Roman" w:eastAsia="Times New Roman" w:hAnsi="Times New Roman"/>
          <w:sz w:val="24"/>
          <w:szCs w:val="24"/>
          <w:color w:val="auto"/>
        </w:rPr>
        <w:t xml:space="preserve"> Всего</w:t>
      </w:r>
      <w:r>
        <w:rPr>
          <w:rFonts w:ascii="Times New Roman" w:cs="Times New Roman" w:eastAsia="Times New Roman" w:hAnsi="Times New Roman"/>
          <w:sz w:val="24"/>
          <w:szCs w:val="24"/>
          <w:color w:val="auto"/>
        </w:rPr>
        <w:t xml:space="preserve"> 591</w:t>
      </w:r>
      <w:r>
        <w:rPr>
          <w:rFonts w:ascii="Times New Roman" w:cs="Times New Roman" w:eastAsia="Times New Roman" w:hAnsi="Times New Roman"/>
          <w:sz w:val="24"/>
          <w:szCs w:val="24"/>
          <w:color w:val="auto"/>
        </w:rPr>
        <w:t xml:space="preserve"> час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 них</w:t>
      </w:r>
    </w:p>
    <w:p>
      <w:pPr>
        <w:spacing w:after="0" w:line="1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на освоение МДК</w:t>
      </w:r>
      <w:r>
        <w:rPr>
          <w:rFonts w:ascii="Times New Roman" w:cs="Times New Roman" w:eastAsia="Times New Roman" w:hAnsi="Times New Roman"/>
          <w:sz w:val="24"/>
          <w:szCs w:val="24"/>
          <w:color w:val="auto"/>
        </w:rPr>
        <w:t xml:space="preserve"> – 391</w:t>
      </w:r>
      <w:r>
        <w:rPr>
          <w:rFonts w:ascii="Times New Roman" w:cs="Times New Roman" w:eastAsia="Times New Roman" w:hAnsi="Times New Roman"/>
          <w:sz w:val="24"/>
          <w:szCs w:val="24"/>
          <w:color w:val="auto"/>
        </w:rPr>
        <w:t xml:space="preserve"> часов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w:t>
      </w:r>
    </w:p>
    <w:p>
      <w:pPr>
        <w:spacing w:after="0" w:line="52" w:lineRule="exact"/>
        <w:rPr>
          <w:sz w:val="20"/>
          <w:szCs w:val="20"/>
          <w:color w:val="auto"/>
        </w:rPr>
      </w:pPr>
    </w:p>
    <w:p>
      <w:pPr>
        <w:ind w:left="2840"/>
        <w:spacing w:after="0"/>
        <w:rPr>
          <w:sz w:val="20"/>
          <w:szCs w:val="20"/>
          <w:color w:val="auto"/>
        </w:rPr>
      </w:pPr>
      <w:r>
        <w:rPr>
          <w:rFonts w:ascii="Times New Roman" w:cs="Times New Roman" w:eastAsia="Times New Roman" w:hAnsi="Times New Roman"/>
          <w:sz w:val="23"/>
          <w:szCs w:val="23"/>
          <w:color w:val="auto"/>
        </w:rPr>
        <w:t>на промежуточную аттестацию по МДК</w:t>
      </w:r>
      <w:r>
        <w:rPr>
          <w:rFonts w:ascii="Times New Roman" w:cs="Times New Roman" w:eastAsia="Times New Roman" w:hAnsi="Times New Roman"/>
          <w:sz w:val="23"/>
          <w:szCs w:val="23"/>
          <w:color w:val="auto"/>
        </w:rPr>
        <w:t xml:space="preserve"> – 10</w:t>
      </w:r>
      <w:r>
        <w:rPr>
          <w:rFonts w:ascii="Times New Roman" w:cs="Times New Roman" w:eastAsia="Times New Roman" w:hAnsi="Times New Roman"/>
          <w:sz w:val="23"/>
          <w:szCs w:val="23"/>
          <w:color w:val="auto"/>
        </w:rPr>
        <w:t xml:space="preserve"> часов</w:t>
      </w:r>
      <w:r>
        <w:rPr>
          <w:rFonts w:ascii="Times New Roman" w:cs="Times New Roman" w:eastAsia="Times New Roman" w:hAnsi="Times New Roman"/>
          <w:sz w:val="23"/>
          <w:szCs w:val="23"/>
          <w:color w:val="auto"/>
        </w:rPr>
        <w:t>,</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на практики</w:t>
      </w:r>
      <w:r>
        <w:rPr>
          <w:rFonts w:ascii="Times New Roman" w:cs="Times New Roman" w:eastAsia="Times New Roman" w:hAnsi="Times New Roman"/>
          <w:sz w:val="24"/>
          <w:szCs w:val="24"/>
          <w:color w:val="auto"/>
        </w:rPr>
        <w:t xml:space="preserve"> – 200</w:t>
      </w:r>
      <w:r>
        <w:rPr>
          <w:rFonts w:ascii="Times New Roman" w:cs="Times New Roman" w:eastAsia="Times New Roman" w:hAnsi="Times New Roman"/>
          <w:sz w:val="24"/>
          <w:szCs w:val="24"/>
          <w:color w:val="auto"/>
        </w:rPr>
        <w:t xml:space="preserve"> часов</w:t>
      </w:r>
    </w:p>
    <w:p>
      <w:pPr>
        <w:sectPr>
          <w:pgSz w:w="11900" w:h="16838" w:orient="portrait"/>
          <w:cols w:equalWidth="0" w:num="1">
            <w:col w:w="9049"/>
          </w:cols>
          <w:pgMar w:left="1420" w:top="700" w:right="1440" w:bottom="1440" w:gutter="0" w:footer="0" w:header="0"/>
        </w:sectPr>
      </w:pPr>
    </w:p>
    <w:bookmarkStart w:id="36" w:name="page37"/>
    <w:bookmarkEnd w:id="36"/>
    <w:p>
      <w:pPr>
        <w:jc w:val="center"/>
        <w:ind w:right="14"/>
        <w:spacing w:after="0"/>
        <w:rPr>
          <w:sz w:val="20"/>
          <w:szCs w:val="20"/>
          <w:color w:val="auto"/>
        </w:rPr>
      </w:pPr>
      <w:r>
        <w:rPr>
          <w:rFonts w:ascii="Times New Roman" w:cs="Times New Roman" w:eastAsia="Times New Roman" w:hAnsi="Times New Roman"/>
          <w:sz w:val="24"/>
          <w:szCs w:val="24"/>
          <w:color w:val="auto"/>
        </w:rPr>
        <w:t>37</w:t>
      </w:r>
    </w:p>
    <w:p>
      <w:pPr>
        <w:spacing w:after="0" w:line="281" w:lineRule="exact"/>
        <w:rPr>
          <w:sz w:val="20"/>
          <w:szCs w:val="20"/>
          <w:color w:val="auto"/>
        </w:rPr>
      </w:pPr>
    </w:p>
    <w:p>
      <w:pPr>
        <w:ind w:left="246" w:hanging="246"/>
        <w:spacing w:after="0"/>
        <w:tabs>
          <w:tab w:leader="none" w:pos="246" w:val="left"/>
        </w:tabs>
        <w:numPr>
          <w:ilvl w:val="0"/>
          <w:numId w:val="1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СТРУКТУРА И СОДЕРЖАНИЕ ПРОФЕССИОНАЛЬНОГО МОДУЛЯ</w:t>
      </w:r>
    </w:p>
    <w:p>
      <w:pPr>
        <w:spacing w:after="0" w:line="41" w:lineRule="exact"/>
        <w:rPr>
          <w:rFonts w:ascii="Times New Roman" w:cs="Times New Roman" w:eastAsia="Times New Roman" w:hAnsi="Times New Roman"/>
          <w:sz w:val="24"/>
          <w:szCs w:val="24"/>
          <w:b w:val="1"/>
          <w:bCs w:val="1"/>
          <w:color w:val="auto"/>
        </w:rPr>
      </w:pPr>
    </w:p>
    <w:p>
      <w:pPr>
        <w:ind w:left="186" w:hanging="186"/>
        <w:spacing w:after="0"/>
        <w:tabs>
          <w:tab w:leader="none" w:pos="186" w:val="left"/>
        </w:tabs>
        <w:numPr>
          <w:ilvl w:val="0"/>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1.</w:t>
      </w:r>
      <w:r>
        <w:rPr>
          <w:rFonts w:ascii="Times New Roman" w:cs="Times New Roman" w:eastAsia="Times New Roman" w:hAnsi="Times New Roman"/>
          <w:sz w:val="24"/>
          <w:szCs w:val="24"/>
          <w:b w:val="1"/>
          <w:bCs w:val="1"/>
          <w:color w:val="auto"/>
        </w:rPr>
        <w:t xml:space="preserve"> Структура профессионального модуля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93980</wp:posOffset>
                </wp:positionH>
                <wp:positionV relativeFrom="paragraph">
                  <wp:posOffset>31750</wp:posOffset>
                </wp:positionV>
                <wp:extent cx="900684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06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2.5pt" to="716.6pt,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93980</wp:posOffset>
                </wp:positionH>
                <wp:positionV relativeFrom="paragraph">
                  <wp:posOffset>1205865</wp:posOffset>
                </wp:positionV>
                <wp:extent cx="9006840"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06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94.95pt" to="716.6pt,94.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97155</wp:posOffset>
                </wp:positionH>
                <wp:positionV relativeFrom="paragraph">
                  <wp:posOffset>29210</wp:posOffset>
                </wp:positionV>
                <wp:extent cx="0" cy="206057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605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5pt,2.3pt" to="7.65pt,164.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1042670</wp:posOffset>
                </wp:positionH>
                <wp:positionV relativeFrom="paragraph">
                  <wp:posOffset>29210</wp:posOffset>
                </wp:positionV>
                <wp:extent cx="0" cy="206057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605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2.1pt,2.3pt" to="82.1pt,164.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3241040</wp:posOffset>
                </wp:positionH>
                <wp:positionV relativeFrom="paragraph">
                  <wp:posOffset>29210</wp:posOffset>
                </wp:positionV>
                <wp:extent cx="0" cy="2060575"/>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605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2pt,2.3pt" to="255.2pt,164.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3959860</wp:posOffset>
                </wp:positionH>
                <wp:positionV relativeFrom="paragraph">
                  <wp:posOffset>29210</wp:posOffset>
                </wp:positionV>
                <wp:extent cx="0" cy="206057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605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8pt,2.3pt" to="311.8pt,164.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9097645</wp:posOffset>
                </wp:positionH>
                <wp:positionV relativeFrom="paragraph">
                  <wp:posOffset>29210</wp:posOffset>
                </wp:positionV>
                <wp:extent cx="0" cy="294513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451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6.35pt,2.3pt" to="716.35pt,234.2pt" o:allowincell="f" strokecolor="#000000" strokeweight="0.48pt"/>
            </w:pict>
          </mc:Fallback>
        </mc:AlternateContent>
      </w:r>
    </w:p>
    <w:p>
      <w:pPr>
        <w:spacing w:after="0" w:line="35" w:lineRule="exact"/>
        <w:rPr>
          <w:sz w:val="20"/>
          <w:szCs w:val="20"/>
          <w:color w:val="auto"/>
        </w:rPr>
      </w:pPr>
    </w:p>
    <w:tbl>
      <w:tblPr>
        <w:tblLayout w:type="fixed"/>
        <w:tblInd w:w="286" w:type="dxa"/>
        <w:tblCellMar>
          <w:top w:w="0" w:type="dxa"/>
          <w:left w:w="0" w:type="dxa"/>
          <w:bottom w:w="0" w:type="dxa"/>
          <w:right w:w="0" w:type="dxa"/>
        </w:tblCellMar>
      </w:tblPr>
      <w:tr>
        <w:trPr>
          <w:trHeight w:val="231"/>
        </w:trPr>
        <w:tc>
          <w:tcPr>
            <w:tcW w:w="1560" w:type="dxa"/>
            <w:vAlign w:val="bottom"/>
          </w:tcPr>
          <w:p>
            <w:pPr>
              <w:spacing w:after="0"/>
              <w:rPr>
                <w:sz w:val="20"/>
                <w:szCs w:val="20"/>
                <w:color w:val="auto"/>
              </w:rPr>
            </w:pPr>
          </w:p>
        </w:tc>
        <w:tc>
          <w:tcPr>
            <w:tcW w:w="30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5960" w:type="dxa"/>
            <w:vAlign w:val="bottom"/>
            <w:tcBorders>
              <w:bottom w:val="single" w:sz="8" w:color="auto"/>
            </w:tcBorders>
            <w:gridSpan w:val="4"/>
          </w:tcPr>
          <w:p>
            <w:pPr>
              <w:jc w:val="right"/>
              <w:ind w:right="959"/>
              <w:spacing w:after="0"/>
              <w:rPr>
                <w:sz w:val="20"/>
                <w:szCs w:val="20"/>
                <w:color w:val="auto"/>
              </w:rPr>
            </w:pPr>
            <w:r>
              <w:rPr>
                <w:rFonts w:ascii="Times New Roman" w:cs="Times New Roman" w:eastAsia="Times New Roman" w:hAnsi="Times New Roman"/>
                <w:sz w:val="20"/>
                <w:szCs w:val="20"/>
                <w:b w:val="1"/>
                <w:bCs w:val="1"/>
                <w:color w:val="auto"/>
              </w:rPr>
              <w:t>Объем профессионального модуля</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час</w:t>
            </w:r>
            <w:r>
              <w:rPr>
                <w:rFonts w:ascii="Times New Roman" w:cs="Times New Roman" w:eastAsia="Times New Roman" w:hAnsi="Times New Roman"/>
                <w:sz w:val="20"/>
                <w:szCs w:val="20"/>
                <w:b w:val="1"/>
                <w:bCs w:val="1"/>
                <w:color w:val="auto"/>
              </w:rPr>
              <w:t>.</w:t>
            </w:r>
          </w:p>
        </w:tc>
        <w:tc>
          <w:tcPr>
            <w:tcW w:w="11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8"/>
        </w:trPr>
        <w:tc>
          <w:tcPr>
            <w:tcW w:w="1560" w:type="dxa"/>
            <w:vAlign w:val="bottom"/>
            <w:vMerge w:val="restart"/>
          </w:tcPr>
          <w:p>
            <w:pPr>
              <w:jc w:val="center"/>
              <w:ind w:right="239"/>
              <w:spacing w:after="0"/>
              <w:rPr>
                <w:sz w:val="20"/>
                <w:szCs w:val="20"/>
                <w:color w:val="auto"/>
              </w:rPr>
            </w:pPr>
            <w:r>
              <w:rPr>
                <w:rFonts w:ascii="Times New Roman" w:cs="Times New Roman" w:eastAsia="Times New Roman" w:hAnsi="Times New Roman"/>
                <w:sz w:val="20"/>
                <w:szCs w:val="20"/>
                <w:color w:val="auto"/>
                <w:w w:val="97"/>
              </w:rPr>
              <w:t>Коды</w:t>
            </w:r>
          </w:p>
        </w:tc>
        <w:tc>
          <w:tcPr>
            <w:tcW w:w="3040" w:type="dxa"/>
            <w:vAlign w:val="bottom"/>
          </w:tcPr>
          <w:p>
            <w:pPr>
              <w:spacing w:after="0"/>
              <w:rPr>
                <w:sz w:val="18"/>
                <w:szCs w:val="18"/>
                <w:color w:val="auto"/>
              </w:rPr>
            </w:pPr>
          </w:p>
        </w:tc>
        <w:tc>
          <w:tcPr>
            <w:tcW w:w="1340" w:type="dxa"/>
            <w:vAlign w:val="bottom"/>
            <w:vMerge w:val="restart"/>
          </w:tcPr>
          <w:p>
            <w:pPr>
              <w:jc w:val="center"/>
              <w:ind w:left="239"/>
              <w:spacing w:after="0"/>
              <w:rPr>
                <w:sz w:val="20"/>
                <w:szCs w:val="20"/>
                <w:color w:val="auto"/>
              </w:rPr>
            </w:pPr>
            <w:r>
              <w:rPr>
                <w:rFonts w:ascii="Times New Roman" w:cs="Times New Roman" w:eastAsia="Times New Roman" w:hAnsi="Times New Roman"/>
                <w:sz w:val="20"/>
                <w:szCs w:val="20"/>
                <w:color w:val="auto"/>
                <w:w w:val="99"/>
              </w:rPr>
              <w:t>Объем</w:t>
            </w:r>
          </w:p>
        </w:tc>
        <w:tc>
          <w:tcPr>
            <w:tcW w:w="840" w:type="dxa"/>
            <w:vAlign w:val="bottom"/>
            <w:tcBorders>
              <w:bottom w:val="single" w:sz="8" w:color="auto"/>
            </w:tcBorders>
          </w:tcPr>
          <w:p>
            <w:pPr>
              <w:spacing w:after="0"/>
              <w:rPr>
                <w:sz w:val="18"/>
                <w:szCs w:val="18"/>
                <w:color w:val="auto"/>
              </w:rPr>
            </w:pPr>
          </w:p>
        </w:tc>
        <w:tc>
          <w:tcPr>
            <w:tcW w:w="3160" w:type="dxa"/>
            <w:vAlign w:val="bottom"/>
            <w:tcBorders>
              <w:bottom w:val="single" w:sz="8" w:color="auto"/>
            </w:tcBorders>
            <w:gridSpan w:val="3"/>
          </w:tcPr>
          <w:p>
            <w:pPr>
              <w:ind w:left="80"/>
              <w:spacing w:after="0" w:line="218" w:lineRule="exact"/>
              <w:rPr>
                <w:sz w:val="20"/>
                <w:szCs w:val="20"/>
                <w:color w:val="auto"/>
              </w:rPr>
            </w:pPr>
            <w:r>
              <w:rPr>
                <w:rFonts w:ascii="Times New Roman" w:cs="Times New Roman" w:eastAsia="Times New Roman" w:hAnsi="Times New Roman"/>
                <w:sz w:val="20"/>
                <w:szCs w:val="20"/>
                <w:color w:val="auto"/>
              </w:rPr>
              <w:t>Обучение по МДК</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в час</w:t>
            </w:r>
            <w:r>
              <w:rPr>
                <w:rFonts w:ascii="Times New Roman" w:cs="Times New Roman" w:eastAsia="Times New Roman" w:hAnsi="Times New Roman"/>
                <w:sz w:val="20"/>
                <w:szCs w:val="20"/>
                <w:color w:val="auto"/>
              </w:rPr>
              <w:t>.</w:t>
            </w:r>
          </w:p>
        </w:tc>
        <w:tc>
          <w:tcPr>
            <w:tcW w:w="1000" w:type="dxa"/>
            <w:vAlign w:val="bottom"/>
            <w:tcBorders>
              <w:bottom w:val="single" w:sz="8" w:color="auto"/>
            </w:tcBorders>
          </w:tcPr>
          <w:p>
            <w:pPr>
              <w:spacing w:after="0"/>
              <w:rPr>
                <w:sz w:val="18"/>
                <w:szCs w:val="18"/>
                <w:color w:val="auto"/>
              </w:rPr>
            </w:pPr>
          </w:p>
        </w:tc>
        <w:tc>
          <w:tcPr>
            <w:tcW w:w="1960" w:type="dxa"/>
            <w:vAlign w:val="bottom"/>
            <w:tcBorders>
              <w:bottom w:val="single" w:sz="8" w:color="auto"/>
            </w:tcBorders>
          </w:tcPr>
          <w:p>
            <w:pPr>
              <w:jc w:val="right"/>
              <w:ind w:right="979"/>
              <w:spacing w:after="0" w:line="218" w:lineRule="exact"/>
              <w:rPr>
                <w:sz w:val="20"/>
                <w:szCs w:val="20"/>
                <w:color w:val="auto"/>
              </w:rPr>
            </w:pPr>
            <w:r>
              <w:rPr>
                <w:rFonts w:ascii="Times New Roman" w:cs="Times New Roman" w:eastAsia="Times New Roman" w:hAnsi="Times New Roman"/>
                <w:sz w:val="20"/>
                <w:szCs w:val="20"/>
                <w:color w:val="auto"/>
              </w:rPr>
              <w:t>Практики</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78"/>
        </w:trPr>
        <w:tc>
          <w:tcPr>
            <w:tcW w:w="1560" w:type="dxa"/>
            <w:vAlign w:val="bottom"/>
            <w:vMerge w:val="continue"/>
          </w:tcPr>
          <w:p>
            <w:pPr>
              <w:spacing w:after="0"/>
              <w:rPr>
                <w:sz w:val="6"/>
                <w:szCs w:val="6"/>
                <w:color w:val="auto"/>
              </w:rPr>
            </w:pPr>
          </w:p>
        </w:tc>
        <w:tc>
          <w:tcPr>
            <w:tcW w:w="3040" w:type="dxa"/>
            <w:vAlign w:val="bottom"/>
          </w:tcPr>
          <w:p>
            <w:pPr>
              <w:spacing w:after="0"/>
              <w:rPr>
                <w:sz w:val="6"/>
                <w:szCs w:val="6"/>
                <w:color w:val="auto"/>
              </w:rPr>
            </w:pPr>
          </w:p>
        </w:tc>
        <w:tc>
          <w:tcPr>
            <w:tcW w:w="1340" w:type="dxa"/>
            <w:vAlign w:val="bottom"/>
            <w:vMerge w:val="continue"/>
          </w:tcPr>
          <w:p>
            <w:pPr>
              <w:spacing w:after="0"/>
              <w:rPr>
                <w:sz w:val="6"/>
                <w:szCs w:val="6"/>
                <w:color w:val="auto"/>
              </w:rPr>
            </w:pPr>
          </w:p>
        </w:tc>
        <w:tc>
          <w:tcPr>
            <w:tcW w:w="840" w:type="dxa"/>
            <w:vAlign w:val="bottom"/>
          </w:tcPr>
          <w:p>
            <w:pPr>
              <w:spacing w:after="0"/>
              <w:rPr>
                <w:sz w:val="6"/>
                <w:szCs w:val="6"/>
                <w:color w:val="auto"/>
              </w:rPr>
            </w:pPr>
          </w:p>
        </w:tc>
        <w:tc>
          <w:tcPr>
            <w:tcW w:w="160" w:type="dxa"/>
            <w:vAlign w:val="bottom"/>
          </w:tcPr>
          <w:p>
            <w:pPr>
              <w:spacing w:after="0"/>
              <w:rPr>
                <w:sz w:val="6"/>
                <w:szCs w:val="6"/>
                <w:color w:val="auto"/>
              </w:rPr>
            </w:pPr>
          </w:p>
        </w:tc>
        <w:tc>
          <w:tcPr>
            <w:tcW w:w="3000" w:type="dxa"/>
            <w:vAlign w:val="bottom"/>
            <w:gridSpan w:val="2"/>
            <w:vMerge w:val="restart"/>
          </w:tcPr>
          <w:p>
            <w:pPr>
              <w:ind w:left="1000"/>
              <w:spacing w:after="0" w:line="203" w:lineRule="exact"/>
              <w:rPr>
                <w:sz w:val="20"/>
                <w:szCs w:val="20"/>
                <w:color w:val="auto"/>
              </w:rPr>
            </w:pPr>
            <w:r>
              <w:rPr>
                <w:rFonts w:ascii="Times New Roman" w:cs="Times New Roman" w:eastAsia="Times New Roman" w:hAnsi="Times New Roman"/>
                <w:sz w:val="20"/>
                <w:szCs w:val="20"/>
                <w:color w:val="auto"/>
              </w:rPr>
              <w:t>в том числе</w:t>
            </w:r>
          </w:p>
        </w:tc>
        <w:tc>
          <w:tcPr>
            <w:tcW w:w="1000" w:type="dxa"/>
            <w:vAlign w:val="bottom"/>
          </w:tcPr>
          <w:p>
            <w:pPr>
              <w:spacing w:after="0"/>
              <w:rPr>
                <w:sz w:val="6"/>
                <w:szCs w:val="6"/>
                <w:color w:val="auto"/>
              </w:rPr>
            </w:pPr>
          </w:p>
        </w:tc>
        <w:tc>
          <w:tcPr>
            <w:tcW w:w="1960" w:type="dxa"/>
            <w:vAlign w:val="bottom"/>
          </w:tcPr>
          <w:p>
            <w:pPr>
              <w:spacing w:after="0"/>
              <w:rPr>
                <w:sz w:val="6"/>
                <w:szCs w:val="6"/>
                <w:color w:val="auto"/>
              </w:rPr>
            </w:pPr>
          </w:p>
        </w:tc>
        <w:tc>
          <w:tcPr>
            <w:tcW w:w="11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24"/>
        </w:trPr>
        <w:tc>
          <w:tcPr>
            <w:tcW w:w="1560" w:type="dxa"/>
            <w:vAlign w:val="bottom"/>
            <w:vMerge w:val="continue"/>
          </w:tcPr>
          <w:p>
            <w:pPr>
              <w:spacing w:after="0"/>
              <w:rPr>
                <w:sz w:val="10"/>
                <w:szCs w:val="10"/>
                <w:color w:val="auto"/>
              </w:rPr>
            </w:pPr>
          </w:p>
        </w:tc>
        <w:tc>
          <w:tcPr>
            <w:tcW w:w="3040" w:type="dxa"/>
            <w:vAlign w:val="bottom"/>
          </w:tcPr>
          <w:p>
            <w:pPr>
              <w:spacing w:after="0"/>
              <w:rPr>
                <w:sz w:val="10"/>
                <w:szCs w:val="10"/>
                <w:color w:val="auto"/>
              </w:rPr>
            </w:pPr>
          </w:p>
        </w:tc>
        <w:tc>
          <w:tcPr>
            <w:tcW w:w="1340" w:type="dxa"/>
            <w:vAlign w:val="bottom"/>
            <w:vMerge w:val="restart"/>
          </w:tcPr>
          <w:p>
            <w:pPr>
              <w:jc w:val="center"/>
              <w:ind w:left="219"/>
              <w:spacing w:after="0" w:line="203" w:lineRule="exact"/>
              <w:rPr>
                <w:sz w:val="20"/>
                <w:szCs w:val="20"/>
                <w:color w:val="auto"/>
              </w:rPr>
            </w:pPr>
            <w:r>
              <w:rPr>
                <w:rFonts w:ascii="Times New Roman" w:cs="Times New Roman" w:eastAsia="Times New Roman" w:hAnsi="Times New Roman"/>
                <w:sz w:val="20"/>
                <w:szCs w:val="20"/>
                <w:color w:val="auto"/>
              </w:rPr>
              <w:t>образова</w:t>
            </w:r>
            <w:r>
              <w:rPr>
                <w:rFonts w:ascii="Times New Roman" w:cs="Times New Roman" w:eastAsia="Times New Roman" w:hAnsi="Times New Roman"/>
                <w:sz w:val="20"/>
                <w:szCs w:val="20"/>
                <w:color w:val="auto"/>
              </w:rPr>
              <w:t>-</w:t>
            </w:r>
          </w:p>
        </w:tc>
        <w:tc>
          <w:tcPr>
            <w:tcW w:w="8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3000" w:type="dxa"/>
            <w:vAlign w:val="bottom"/>
            <w:gridSpan w:val="2"/>
            <w:vMerge w:val="continue"/>
          </w:tcPr>
          <w:p>
            <w:pPr>
              <w:spacing w:after="0"/>
              <w:rPr>
                <w:sz w:val="10"/>
                <w:szCs w:val="10"/>
                <w:color w:val="auto"/>
              </w:rPr>
            </w:pPr>
          </w:p>
        </w:tc>
        <w:tc>
          <w:tcPr>
            <w:tcW w:w="1000" w:type="dxa"/>
            <w:vAlign w:val="bottom"/>
          </w:tcPr>
          <w:p>
            <w:pPr>
              <w:spacing w:after="0"/>
              <w:rPr>
                <w:sz w:val="10"/>
                <w:szCs w:val="10"/>
                <w:color w:val="auto"/>
              </w:rPr>
            </w:pPr>
          </w:p>
        </w:tc>
        <w:tc>
          <w:tcPr>
            <w:tcW w:w="196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8"/>
        </w:trPr>
        <w:tc>
          <w:tcPr>
            <w:tcW w:w="1560" w:type="dxa"/>
            <w:vAlign w:val="bottom"/>
            <w:vMerge w:val="restart"/>
          </w:tcPr>
          <w:p>
            <w:pPr>
              <w:jc w:val="center"/>
              <w:ind w:right="239"/>
              <w:spacing w:after="0" w:line="221" w:lineRule="exact"/>
              <w:rPr>
                <w:sz w:val="20"/>
                <w:szCs w:val="20"/>
                <w:color w:val="auto"/>
              </w:rPr>
            </w:pPr>
            <w:r>
              <w:rPr>
                <w:rFonts w:ascii="Times New Roman" w:cs="Times New Roman" w:eastAsia="Times New Roman" w:hAnsi="Times New Roman"/>
                <w:sz w:val="20"/>
                <w:szCs w:val="20"/>
                <w:color w:val="auto"/>
              </w:rPr>
              <w:t>профессионал</w:t>
            </w:r>
          </w:p>
        </w:tc>
        <w:tc>
          <w:tcPr>
            <w:tcW w:w="3040" w:type="dxa"/>
            <w:vAlign w:val="bottom"/>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w w:val="99"/>
              </w:rPr>
              <w:t>Наименования разделов</w:t>
            </w:r>
          </w:p>
        </w:tc>
        <w:tc>
          <w:tcPr>
            <w:tcW w:w="1340" w:type="dxa"/>
            <w:vAlign w:val="bottom"/>
            <w:vMerge w:val="continue"/>
          </w:tcPr>
          <w:p>
            <w:pPr>
              <w:spacing w:after="0"/>
              <w:rPr>
                <w:sz w:val="6"/>
                <w:szCs w:val="6"/>
                <w:color w:val="auto"/>
              </w:rPr>
            </w:pPr>
          </w:p>
        </w:tc>
        <w:tc>
          <w:tcPr>
            <w:tcW w:w="840" w:type="dxa"/>
            <w:vAlign w:val="bottom"/>
          </w:tcPr>
          <w:p>
            <w:pPr>
              <w:spacing w:after="0"/>
              <w:rPr>
                <w:sz w:val="6"/>
                <w:szCs w:val="6"/>
                <w:color w:val="auto"/>
              </w:rPr>
            </w:pPr>
          </w:p>
        </w:tc>
        <w:tc>
          <w:tcPr>
            <w:tcW w:w="160" w:type="dxa"/>
            <w:vAlign w:val="bottom"/>
          </w:tcPr>
          <w:p>
            <w:pPr>
              <w:spacing w:after="0"/>
              <w:rPr>
                <w:sz w:val="6"/>
                <w:szCs w:val="6"/>
                <w:color w:val="auto"/>
              </w:rPr>
            </w:pPr>
          </w:p>
        </w:tc>
        <w:tc>
          <w:tcPr>
            <w:tcW w:w="1680" w:type="dxa"/>
            <w:vAlign w:val="bottom"/>
            <w:tcBorders>
              <w:bottom w:val="single" w:sz="8" w:color="auto"/>
            </w:tcBorders>
          </w:tcPr>
          <w:p>
            <w:pPr>
              <w:spacing w:after="0"/>
              <w:rPr>
                <w:sz w:val="6"/>
                <w:szCs w:val="6"/>
                <w:color w:val="auto"/>
              </w:rPr>
            </w:pPr>
          </w:p>
        </w:tc>
        <w:tc>
          <w:tcPr>
            <w:tcW w:w="1320" w:type="dxa"/>
            <w:vAlign w:val="bottom"/>
            <w:tcBorders>
              <w:bottom w:val="single" w:sz="8" w:color="auto"/>
            </w:tcBorders>
          </w:tcPr>
          <w:p>
            <w:pPr>
              <w:spacing w:after="0"/>
              <w:rPr>
                <w:sz w:val="6"/>
                <w:szCs w:val="6"/>
                <w:color w:val="auto"/>
              </w:rPr>
            </w:pPr>
          </w:p>
        </w:tc>
        <w:tc>
          <w:tcPr>
            <w:tcW w:w="1000" w:type="dxa"/>
            <w:vAlign w:val="bottom"/>
          </w:tcPr>
          <w:p>
            <w:pPr>
              <w:spacing w:after="0"/>
              <w:rPr>
                <w:sz w:val="6"/>
                <w:szCs w:val="6"/>
                <w:color w:val="auto"/>
              </w:rPr>
            </w:pPr>
          </w:p>
        </w:tc>
        <w:tc>
          <w:tcPr>
            <w:tcW w:w="1960" w:type="dxa"/>
            <w:vAlign w:val="bottom"/>
          </w:tcPr>
          <w:p>
            <w:pPr>
              <w:spacing w:after="0"/>
              <w:rPr>
                <w:sz w:val="6"/>
                <w:szCs w:val="6"/>
                <w:color w:val="auto"/>
              </w:rPr>
            </w:pPr>
          </w:p>
        </w:tc>
        <w:tc>
          <w:tcPr>
            <w:tcW w:w="1160" w:type="dxa"/>
            <w:vAlign w:val="bottom"/>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w w:val="99"/>
              </w:rPr>
              <w:t>Самостоят</w:t>
            </w:r>
          </w:p>
        </w:tc>
        <w:tc>
          <w:tcPr>
            <w:tcW w:w="0" w:type="dxa"/>
            <w:vAlign w:val="bottom"/>
          </w:tcPr>
          <w:p>
            <w:pPr>
              <w:spacing w:after="0"/>
              <w:rPr>
                <w:sz w:val="1"/>
                <w:szCs w:val="1"/>
                <w:color w:val="auto"/>
              </w:rPr>
            </w:pPr>
          </w:p>
        </w:tc>
      </w:tr>
      <w:tr>
        <w:trPr>
          <w:trHeight w:val="123"/>
        </w:trPr>
        <w:tc>
          <w:tcPr>
            <w:tcW w:w="1560" w:type="dxa"/>
            <w:vAlign w:val="bottom"/>
            <w:vMerge w:val="continue"/>
          </w:tcPr>
          <w:p>
            <w:pPr>
              <w:spacing w:after="0"/>
              <w:rPr>
                <w:sz w:val="10"/>
                <w:szCs w:val="10"/>
                <w:color w:val="auto"/>
              </w:rPr>
            </w:pPr>
          </w:p>
        </w:tc>
        <w:tc>
          <w:tcPr>
            <w:tcW w:w="3040" w:type="dxa"/>
            <w:vAlign w:val="bottom"/>
            <w:vMerge w:val="continue"/>
          </w:tcPr>
          <w:p>
            <w:pPr>
              <w:spacing w:after="0"/>
              <w:rPr>
                <w:sz w:val="10"/>
                <w:szCs w:val="10"/>
                <w:color w:val="auto"/>
              </w:rPr>
            </w:pPr>
          </w:p>
        </w:tc>
        <w:tc>
          <w:tcPr>
            <w:tcW w:w="1340" w:type="dxa"/>
            <w:vAlign w:val="bottom"/>
            <w:vMerge w:val="restart"/>
          </w:tcPr>
          <w:p>
            <w:pPr>
              <w:jc w:val="center"/>
              <w:ind w:left="239"/>
              <w:spacing w:after="0"/>
              <w:rPr>
                <w:sz w:val="20"/>
                <w:szCs w:val="20"/>
                <w:color w:val="auto"/>
              </w:rPr>
            </w:pPr>
            <w:r>
              <w:rPr>
                <w:rFonts w:ascii="Times New Roman" w:cs="Times New Roman" w:eastAsia="Times New Roman" w:hAnsi="Times New Roman"/>
                <w:sz w:val="20"/>
                <w:szCs w:val="20"/>
                <w:color w:val="auto"/>
                <w:w w:val="99"/>
              </w:rPr>
              <w:t>тельной</w:t>
            </w:r>
          </w:p>
        </w:tc>
        <w:tc>
          <w:tcPr>
            <w:tcW w:w="8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68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лабораторных и</w:t>
            </w:r>
          </w:p>
        </w:tc>
        <w:tc>
          <w:tcPr>
            <w:tcW w:w="1320" w:type="dxa"/>
            <w:vAlign w:val="bottom"/>
            <w:vMerge w:val="restart"/>
          </w:tcPr>
          <w:p>
            <w:pPr>
              <w:ind w:left="140"/>
              <w:spacing w:after="0" w:line="221" w:lineRule="exact"/>
              <w:rPr>
                <w:sz w:val="20"/>
                <w:szCs w:val="20"/>
                <w:color w:val="auto"/>
              </w:rPr>
            </w:pPr>
            <w:r>
              <w:rPr>
                <w:rFonts w:ascii="Times New Roman" w:cs="Times New Roman" w:eastAsia="Times New Roman" w:hAnsi="Times New Roman"/>
                <w:sz w:val="20"/>
                <w:szCs w:val="20"/>
                <w:color w:val="auto"/>
              </w:rPr>
              <w:t>курсовая</w:t>
            </w:r>
          </w:p>
        </w:tc>
        <w:tc>
          <w:tcPr>
            <w:tcW w:w="1000" w:type="dxa"/>
            <w:vAlign w:val="bottom"/>
            <w:vMerge w:val="restart"/>
          </w:tcPr>
          <w:p>
            <w:pPr>
              <w:jc w:val="center"/>
              <w:ind w:left="19"/>
              <w:spacing w:after="0"/>
              <w:rPr>
                <w:sz w:val="20"/>
                <w:szCs w:val="20"/>
                <w:color w:val="auto"/>
              </w:rPr>
            </w:pPr>
            <w:r>
              <w:rPr>
                <w:rFonts w:ascii="Times New Roman" w:cs="Times New Roman" w:eastAsia="Times New Roman" w:hAnsi="Times New Roman"/>
                <w:sz w:val="20"/>
                <w:szCs w:val="20"/>
                <w:color w:val="auto"/>
              </w:rPr>
              <w:t>учебная</w:t>
            </w:r>
          </w:p>
        </w:tc>
        <w:tc>
          <w:tcPr>
            <w:tcW w:w="19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производственная</w:t>
            </w:r>
          </w:p>
        </w:tc>
        <w:tc>
          <w:tcPr>
            <w:tcW w:w="11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1560" w:type="dxa"/>
            <w:vAlign w:val="bottom"/>
            <w:vMerge w:val="restart"/>
          </w:tcPr>
          <w:p>
            <w:pPr>
              <w:jc w:val="center"/>
              <w:ind w:right="239"/>
              <w:spacing w:after="0"/>
              <w:rPr>
                <w:sz w:val="20"/>
                <w:szCs w:val="20"/>
                <w:color w:val="auto"/>
              </w:rPr>
            </w:pPr>
            <w:r>
              <w:rPr>
                <w:rFonts w:ascii="Times New Roman" w:cs="Times New Roman" w:eastAsia="Times New Roman" w:hAnsi="Times New Roman"/>
                <w:sz w:val="20"/>
                <w:szCs w:val="20"/>
                <w:color w:val="auto"/>
              </w:rPr>
              <w:t>ьных общих</w:t>
            </w:r>
          </w:p>
        </w:tc>
        <w:tc>
          <w:tcPr>
            <w:tcW w:w="304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rPr>
              <w:t>профессионального модуля</w:t>
            </w:r>
          </w:p>
        </w:tc>
        <w:tc>
          <w:tcPr>
            <w:tcW w:w="1340" w:type="dxa"/>
            <w:vAlign w:val="bottom"/>
            <w:vMerge w:val="continue"/>
          </w:tcPr>
          <w:p>
            <w:pPr>
              <w:spacing w:after="0"/>
              <w:rPr>
                <w:sz w:val="10"/>
                <w:szCs w:val="10"/>
                <w:color w:val="auto"/>
              </w:rPr>
            </w:pPr>
          </w:p>
        </w:tc>
        <w:tc>
          <w:tcPr>
            <w:tcW w:w="840" w:type="dxa"/>
            <w:vAlign w:val="bottom"/>
            <w:vMerge w:val="restart"/>
          </w:tcPr>
          <w:p>
            <w:pPr>
              <w:jc w:val="center"/>
              <w:ind w:left="79"/>
              <w:spacing w:after="0"/>
              <w:rPr>
                <w:sz w:val="20"/>
                <w:szCs w:val="20"/>
                <w:color w:val="auto"/>
              </w:rPr>
            </w:pPr>
            <w:r>
              <w:rPr>
                <w:rFonts w:ascii="Times New Roman" w:cs="Times New Roman" w:eastAsia="Times New Roman" w:hAnsi="Times New Roman"/>
                <w:sz w:val="20"/>
                <w:szCs w:val="20"/>
                <w:color w:val="auto"/>
                <w:w w:val="99"/>
              </w:rPr>
              <w:t>всего</w:t>
            </w:r>
            <w:r>
              <w:rPr>
                <w:rFonts w:ascii="Times New Roman" w:cs="Times New Roman" w:eastAsia="Times New Roman" w:hAnsi="Times New Roman"/>
                <w:sz w:val="20"/>
                <w:szCs w:val="20"/>
                <w:color w:val="auto"/>
                <w:w w:val="99"/>
              </w:rPr>
              <w:t>,</w:t>
            </w:r>
          </w:p>
        </w:tc>
        <w:tc>
          <w:tcPr>
            <w:tcW w:w="160" w:type="dxa"/>
            <w:vAlign w:val="bottom"/>
          </w:tcPr>
          <w:p>
            <w:pPr>
              <w:spacing w:after="0"/>
              <w:rPr>
                <w:sz w:val="10"/>
                <w:szCs w:val="10"/>
                <w:color w:val="auto"/>
              </w:rPr>
            </w:pPr>
          </w:p>
        </w:tc>
        <w:tc>
          <w:tcPr>
            <w:tcW w:w="168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960" w:type="dxa"/>
            <w:vAlign w:val="bottom"/>
            <w:vMerge w:val="continue"/>
          </w:tcPr>
          <w:p>
            <w:pPr>
              <w:spacing w:after="0"/>
              <w:rPr>
                <w:sz w:val="10"/>
                <w:szCs w:val="10"/>
                <w:color w:val="auto"/>
              </w:rPr>
            </w:pPr>
          </w:p>
        </w:tc>
        <w:tc>
          <w:tcPr>
            <w:tcW w:w="11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rPr>
              <w:t>ельная</w:t>
            </w:r>
          </w:p>
        </w:tc>
        <w:tc>
          <w:tcPr>
            <w:tcW w:w="0" w:type="dxa"/>
            <w:vAlign w:val="bottom"/>
          </w:tcPr>
          <w:p>
            <w:pPr>
              <w:spacing w:after="0"/>
              <w:rPr>
                <w:sz w:val="1"/>
                <w:szCs w:val="1"/>
                <w:color w:val="auto"/>
              </w:rPr>
            </w:pPr>
          </w:p>
        </w:tc>
      </w:tr>
      <w:tr>
        <w:trPr>
          <w:trHeight w:val="115"/>
        </w:trPr>
        <w:tc>
          <w:tcPr>
            <w:tcW w:w="1560" w:type="dxa"/>
            <w:vAlign w:val="bottom"/>
            <w:vMerge w:val="continue"/>
          </w:tcPr>
          <w:p>
            <w:pPr>
              <w:spacing w:after="0"/>
              <w:rPr>
                <w:sz w:val="10"/>
                <w:szCs w:val="10"/>
                <w:color w:val="auto"/>
              </w:rPr>
            </w:pPr>
          </w:p>
        </w:tc>
        <w:tc>
          <w:tcPr>
            <w:tcW w:w="3040" w:type="dxa"/>
            <w:vAlign w:val="bottom"/>
            <w:vMerge w:val="continue"/>
          </w:tcPr>
          <w:p>
            <w:pPr>
              <w:spacing w:after="0"/>
              <w:rPr>
                <w:sz w:val="10"/>
                <w:szCs w:val="10"/>
                <w:color w:val="auto"/>
              </w:rPr>
            </w:pPr>
          </w:p>
        </w:tc>
        <w:tc>
          <w:tcPr>
            <w:tcW w:w="1340" w:type="dxa"/>
            <w:vAlign w:val="bottom"/>
            <w:vMerge w:val="restart"/>
          </w:tcPr>
          <w:p>
            <w:pPr>
              <w:jc w:val="center"/>
              <w:ind w:left="219"/>
              <w:spacing w:after="0" w:line="221" w:lineRule="exact"/>
              <w:rPr>
                <w:sz w:val="20"/>
                <w:szCs w:val="20"/>
                <w:color w:val="auto"/>
              </w:rPr>
            </w:pPr>
            <w:r>
              <w:rPr>
                <w:rFonts w:ascii="Times New Roman" w:cs="Times New Roman" w:eastAsia="Times New Roman" w:hAnsi="Times New Roman"/>
                <w:sz w:val="20"/>
                <w:szCs w:val="20"/>
                <w:color w:val="auto"/>
              </w:rPr>
              <w:t>программы</w:t>
            </w:r>
            <w:r>
              <w:rPr>
                <w:rFonts w:ascii="Times New Roman" w:cs="Times New Roman" w:eastAsia="Times New Roman" w:hAnsi="Times New Roman"/>
                <w:sz w:val="20"/>
                <w:szCs w:val="20"/>
                <w:color w:val="auto"/>
              </w:rPr>
              <w:t>,</w:t>
            </w:r>
          </w:p>
        </w:tc>
        <w:tc>
          <w:tcPr>
            <w:tcW w:w="840" w:type="dxa"/>
            <w:vAlign w:val="bottom"/>
            <w:vMerge w:val="continue"/>
          </w:tcPr>
          <w:p>
            <w:pPr>
              <w:spacing w:after="0"/>
              <w:rPr>
                <w:sz w:val="10"/>
                <w:szCs w:val="10"/>
                <w:color w:val="auto"/>
              </w:rPr>
            </w:pPr>
          </w:p>
        </w:tc>
        <w:tc>
          <w:tcPr>
            <w:tcW w:w="160" w:type="dxa"/>
            <w:vAlign w:val="bottom"/>
          </w:tcPr>
          <w:p>
            <w:pPr>
              <w:spacing w:after="0"/>
              <w:rPr>
                <w:sz w:val="10"/>
                <w:szCs w:val="10"/>
                <w:color w:val="auto"/>
              </w:rPr>
            </w:pPr>
          </w:p>
        </w:tc>
        <w:tc>
          <w:tcPr>
            <w:tcW w:w="1680" w:type="dxa"/>
            <w:vAlign w:val="bottom"/>
            <w:vMerge w:val="continue"/>
          </w:tcPr>
          <w:p>
            <w:pPr>
              <w:spacing w:after="0"/>
              <w:rPr>
                <w:sz w:val="10"/>
                <w:szCs w:val="10"/>
                <w:color w:val="auto"/>
              </w:rPr>
            </w:pPr>
          </w:p>
        </w:tc>
        <w:tc>
          <w:tcPr>
            <w:tcW w:w="1320" w:type="dxa"/>
            <w:vAlign w:val="bottom"/>
            <w:vMerge w:val="restart"/>
          </w:tcPr>
          <w:p>
            <w:pPr>
              <w:ind w:left="140"/>
              <w:spacing w:after="0"/>
              <w:rPr>
                <w:sz w:val="20"/>
                <w:szCs w:val="20"/>
                <w:color w:val="auto"/>
              </w:rPr>
            </w:pPr>
            <w:r>
              <w:rPr>
                <w:rFonts w:ascii="Times New Roman" w:cs="Times New Roman" w:eastAsia="Times New Roman" w:hAnsi="Times New Roman"/>
                <w:sz w:val="20"/>
                <w:szCs w:val="20"/>
                <w:color w:val="auto"/>
              </w:rPr>
              <w:t>работа</w:t>
            </w: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практика</w:t>
            </w:r>
            <w:r>
              <w:rPr>
                <w:rFonts w:ascii="Times New Roman" w:cs="Times New Roman" w:eastAsia="Times New Roman" w:hAnsi="Times New Roman"/>
                <w:sz w:val="20"/>
                <w:szCs w:val="20"/>
                <w:color w:val="auto"/>
                <w:w w:val="99"/>
              </w:rPr>
              <w:t>,</w:t>
            </w:r>
          </w:p>
        </w:tc>
        <w:tc>
          <w:tcPr>
            <w:tcW w:w="19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практика</w:t>
            </w:r>
            <w:r>
              <w:rPr>
                <w:rFonts w:ascii="Times New Roman" w:cs="Times New Roman" w:eastAsia="Times New Roman" w:hAnsi="Times New Roman"/>
                <w:sz w:val="20"/>
                <w:szCs w:val="20"/>
                <w:color w:val="auto"/>
                <w:w w:val="99"/>
              </w:rPr>
              <w:t>,</w:t>
            </w:r>
          </w:p>
        </w:tc>
        <w:tc>
          <w:tcPr>
            <w:tcW w:w="11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1560" w:type="dxa"/>
            <w:vAlign w:val="bottom"/>
            <w:vMerge w:val="restart"/>
          </w:tcPr>
          <w:p>
            <w:pPr>
              <w:jc w:val="center"/>
              <w:ind w:right="259"/>
              <w:spacing w:after="0" w:line="221" w:lineRule="exact"/>
              <w:rPr>
                <w:sz w:val="20"/>
                <w:szCs w:val="20"/>
                <w:color w:val="auto"/>
              </w:rPr>
            </w:pPr>
            <w:r>
              <w:rPr>
                <w:rFonts w:ascii="Times New Roman" w:cs="Times New Roman" w:eastAsia="Times New Roman" w:hAnsi="Times New Roman"/>
                <w:sz w:val="20"/>
                <w:szCs w:val="20"/>
                <w:color w:val="auto"/>
                <w:w w:val="99"/>
              </w:rPr>
              <w:t>компетенций</w:t>
            </w:r>
          </w:p>
        </w:tc>
        <w:tc>
          <w:tcPr>
            <w:tcW w:w="3040" w:type="dxa"/>
            <w:vAlign w:val="bottom"/>
          </w:tcPr>
          <w:p>
            <w:pPr>
              <w:spacing w:after="0"/>
              <w:rPr>
                <w:sz w:val="10"/>
                <w:szCs w:val="10"/>
                <w:color w:val="auto"/>
              </w:rPr>
            </w:pPr>
          </w:p>
        </w:tc>
        <w:tc>
          <w:tcPr>
            <w:tcW w:w="1340" w:type="dxa"/>
            <w:vAlign w:val="bottom"/>
            <w:vMerge w:val="continue"/>
          </w:tcPr>
          <w:p>
            <w:pPr>
              <w:spacing w:after="0"/>
              <w:rPr>
                <w:sz w:val="10"/>
                <w:szCs w:val="10"/>
                <w:color w:val="auto"/>
              </w:rPr>
            </w:pPr>
          </w:p>
        </w:tc>
        <w:tc>
          <w:tcPr>
            <w:tcW w:w="840" w:type="dxa"/>
            <w:vAlign w:val="bottom"/>
            <w:vMerge w:val="restart"/>
          </w:tcPr>
          <w:p>
            <w:pPr>
              <w:jc w:val="center"/>
              <w:ind w:left="79"/>
              <w:spacing w:after="0"/>
              <w:rPr>
                <w:sz w:val="20"/>
                <w:szCs w:val="20"/>
                <w:color w:val="auto"/>
              </w:rPr>
            </w:pPr>
            <w:r>
              <w:rPr>
                <w:rFonts w:ascii="Times New Roman" w:cs="Times New Roman" w:eastAsia="Times New Roman" w:hAnsi="Times New Roman"/>
                <w:sz w:val="20"/>
                <w:szCs w:val="20"/>
                <w:color w:val="auto"/>
                <w:w w:val="97"/>
              </w:rPr>
              <w:t>часов</w:t>
            </w:r>
          </w:p>
        </w:tc>
        <w:tc>
          <w:tcPr>
            <w:tcW w:w="160" w:type="dxa"/>
            <w:vAlign w:val="bottom"/>
          </w:tcPr>
          <w:p>
            <w:pPr>
              <w:spacing w:after="0"/>
              <w:rPr>
                <w:sz w:val="10"/>
                <w:szCs w:val="10"/>
                <w:color w:val="auto"/>
              </w:rPr>
            </w:pPr>
          </w:p>
        </w:tc>
        <w:tc>
          <w:tcPr>
            <w:tcW w:w="168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rPr>
              <w:t>практических</w:t>
            </w:r>
          </w:p>
        </w:tc>
        <w:tc>
          <w:tcPr>
            <w:tcW w:w="13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1960" w:type="dxa"/>
            <w:vAlign w:val="bottom"/>
            <w:vMerge w:val="continue"/>
          </w:tcPr>
          <w:p>
            <w:pPr>
              <w:spacing w:after="0"/>
              <w:rPr>
                <w:sz w:val="10"/>
                <w:szCs w:val="10"/>
                <w:color w:val="auto"/>
              </w:rPr>
            </w:pPr>
          </w:p>
        </w:tc>
        <w:tc>
          <w:tcPr>
            <w:tcW w:w="1160" w:type="dxa"/>
            <w:vAlign w:val="bottom"/>
            <w:vMerge w:val="restart"/>
          </w:tcPr>
          <w:p>
            <w:pPr>
              <w:jc w:val="center"/>
              <w:spacing w:after="0" w:line="293" w:lineRule="exact"/>
              <w:rPr>
                <w:sz w:val="20"/>
                <w:szCs w:val="20"/>
                <w:color w:val="auto"/>
              </w:rPr>
            </w:pPr>
            <w:r>
              <w:rPr>
                <w:rFonts w:ascii="Times New Roman" w:cs="Times New Roman" w:eastAsia="Times New Roman" w:hAnsi="Times New Roman"/>
                <w:sz w:val="20"/>
                <w:szCs w:val="20"/>
                <w:color w:val="auto"/>
                <w:w w:val="95"/>
              </w:rPr>
              <w:t>работа</w:t>
            </w:r>
            <w:r>
              <w:rPr>
                <w:rFonts w:ascii="Calibri" w:cs="Calibri" w:eastAsia="Calibri" w:hAnsi="Calibri"/>
                <w:sz w:val="25"/>
                <w:szCs w:val="25"/>
                <w:color w:val="auto"/>
                <w:w w:val="95"/>
                <w:vertAlign w:val="superscript"/>
              </w:rPr>
              <w:t>5</w:t>
            </w:r>
          </w:p>
        </w:tc>
        <w:tc>
          <w:tcPr>
            <w:tcW w:w="0" w:type="dxa"/>
            <w:vAlign w:val="bottom"/>
          </w:tcPr>
          <w:p>
            <w:pPr>
              <w:spacing w:after="0"/>
              <w:rPr>
                <w:sz w:val="1"/>
                <w:szCs w:val="1"/>
                <w:color w:val="auto"/>
              </w:rPr>
            </w:pPr>
          </w:p>
        </w:tc>
      </w:tr>
      <w:tr>
        <w:trPr>
          <w:trHeight w:val="178"/>
        </w:trPr>
        <w:tc>
          <w:tcPr>
            <w:tcW w:w="1560" w:type="dxa"/>
            <w:vAlign w:val="bottom"/>
            <w:vMerge w:val="continue"/>
          </w:tcPr>
          <w:p>
            <w:pPr>
              <w:spacing w:after="0"/>
              <w:rPr>
                <w:sz w:val="15"/>
                <w:szCs w:val="15"/>
                <w:color w:val="auto"/>
              </w:rPr>
            </w:pPr>
          </w:p>
        </w:tc>
        <w:tc>
          <w:tcPr>
            <w:tcW w:w="3040" w:type="dxa"/>
            <w:vAlign w:val="bottom"/>
          </w:tcPr>
          <w:p>
            <w:pPr>
              <w:spacing w:after="0"/>
              <w:rPr>
                <w:sz w:val="15"/>
                <w:szCs w:val="15"/>
                <w:color w:val="auto"/>
              </w:rPr>
            </w:pPr>
          </w:p>
        </w:tc>
        <w:tc>
          <w:tcPr>
            <w:tcW w:w="1340" w:type="dxa"/>
            <w:vAlign w:val="bottom"/>
            <w:vMerge w:val="restart"/>
          </w:tcPr>
          <w:p>
            <w:pPr>
              <w:jc w:val="center"/>
              <w:ind w:left="239"/>
              <w:spacing w:after="0" w:line="221" w:lineRule="exact"/>
              <w:rPr>
                <w:sz w:val="20"/>
                <w:szCs w:val="20"/>
                <w:color w:val="auto"/>
              </w:rPr>
            </w:pPr>
            <w:r>
              <w:rPr>
                <w:rFonts w:ascii="Times New Roman" w:cs="Times New Roman" w:eastAsia="Times New Roman" w:hAnsi="Times New Roman"/>
                <w:sz w:val="20"/>
                <w:szCs w:val="20"/>
                <w:color w:val="auto"/>
                <w:w w:val="97"/>
              </w:rPr>
              <w:t>час</w:t>
            </w:r>
            <w:r>
              <w:rPr>
                <w:rFonts w:ascii="Times New Roman" w:cs="Times New Roman" w:eastAsia="Times New Roman" w:hAnsi="Times New Roman"/>
                <w:sz w:val="20"/>
                <w:szCs w:val="20"/>
                <w:color w:val="auto"/>
                <w:w w:val="97"/>
              </w:rPr>
              <w:t>.</w:t>
            </w:r>
          </w:p>
        </w:tc>
        <w:tc>
          <w:tcPr>
            <w:tcW w:w="84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1680" w:type="dxa"/>
            <w:vAlign w:val="bottom"/>
            <w:vMerge w:val="continue"/>
          </w:tcPr>
          <w:p>
            <w:pPr>
              <w:spacing w:after="0"/>
              <w:rPr>
                <w:sz w:val="15"/>
                <w:szCs w:val="15"/>
                <w:color w:val="auto"/>
              </w:rPr>
            </w:pPr>
          </w:p>
        </w:tc>
        <w:tc>
          <w:tcPr>
            <w:tcW w:w="1320" w:type="dxa"/>
            <w:vAlign w:val="bottom"/>
            <w:vMerge w:val="restart"/>
          </w:tcPr>
          <w:p>
            <w:pPr>
              <w:ind w:left="14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проект</w:t>
            </w:r>
            <w:r>
              <w:rPr>
                <w:rFonts w:ascii="Times New Roman" w:cs="Times New Roman" w:eastAsia="Times New Roman" w:hAnsi="Times New Roman"/>
                <w:sz w:val="20"/>
                <w:szCs w:val="20"/>
                <w:color w:val="auto"/>
              </w:rPr>
              <w:t>),</w:t>
            </w: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7"/>
              </w:rPr>
              <w:t>часов</w:t>
            </w:r>
          </w:p>
        </w:tc>
        <w:tc>
          <w:tcPr>
            <w:tcW w:w="1960" w:type="dxa"/>
            <w:vAlign w:val="bottom"/>
            <w:vMerge w:val="restart"/>
          </w:tcPr>
          <w:p>
            <w:pPr>
              <w:jc w:val="center"/>
              <w:ind w:left="19"/>
              <w:spacing w:after="0"/>
              <w:rPr>
                <w:sz w:val="20"/>
                <w:szCs w:val="20"/>
                <w:color w:val="auto"/>
              </w:rPr>
            </w:pPr>
            <w:r>
              <w:rPr>
                <w:rFonts w:ascii="Times New Roman" w:cs="Times New Roman" w:eastAsia="Times New Roman" w:hAnsi="Times New Roman"/>
                <w:sz w:val="20"/>
                <w:szCs w:val="20"/>
                <w:color w:val="auto"/>
              </w:rPr>
              <w:t>часов</w:t>
            </w:r>
          </w:p>
        </w:tc>
        <w:tc>
          <w:tcPr>
            <w:tcW w:w="11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2"/>
        </w:trPr>
        <w:tc>
          <w:tcPr>
            <w:tcW w:w="1560" w:type="dxa"/>
            <w:vAlign w:val="bottom"/>
          </w:tcPr>
          <w:p>
            <w:pPr>
              <w:spacing w:after="0"/>
              <w:rPr>
                <w:sz w:val="7"/>
                <w:szCs w:val="7"/>
                <w:color w:val="auto"/>
              </w:rPr>
            </w:pPr>
          </w:p>
        </w:tc>
        <w:tc>
          <w:tcPr>
            <w:tcW w:w="3040" w:type="dxa"/>
            <w:vAlign w:val="bottom"/>
          </w:tcPr>
          <w:p>
            <w:pPr>
              <w:spacing w:after="0"/>
              <w:rPr>
                <w:sz w:val="7"/>
                <w:szCs w:val="7"/>
                <w:color w:val="auto"/>
              </w:rPr>
            </w:pPr>
          </w:p>
        </w:tc>
        <w:tc>
          <w:tcPr>
            <w:tcW w:w="1340" w:type="dxa"/>
            <w:vAlign w:val="bottom"/>
            <w:vMerge w:val="continue"/>
          </w:tcPr>
          <w:p>
            <w:pPr>
              <w:spacing w:after="0"/>
              <w:rPr>
                <w:sz w:val="7"/>
                <w:szCs w:val="7"/>
                <w:color w:val="auto"/>
              </w:rPr>
            </w:pPr>
          </w:p>
        </w:tc>
        <w:tc>
          <w:tcPr>
            <w:tcW w:w="8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680" w:type="dxa"/>
            <w:vAlign w:val="bottom"/>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w w:val="98"/>
              </w:rPr>
              <w:t>занятий</w:t>
            </w:r>
          </w:p>
        </w:tc>
        <w:tc>
          <w:tcPr>
            <w:tcW w:w="1320" w:type="dxa"/>
            <w:vAlign w:val="bottom"/>
            <w:vMerge w:val="continue"/>
          </w:tcPr>
          <w:p>
            <w:pPr>
              <w:spacing w:after="0"/>
              <w:rPr>
                <w:sz w:val="7"/>
                <w:szCs w:val="7"/>
                <w:color w:val="auto"/>
              </w:rPr>
            </w:pPr>
          </w:p>
        </w:tc>
        <w:tc>
          <w:tcPr>
            <w:tcW w:w="1000" w:type="dxa"/>
            <w:vAlign w:val="bottom"/>
            <w:vMerge w:val="continue"/>
          </w:tcPr>
          <w:p>
            <w:pPr>
              <w:spacing w:after="0"/>
              <w:rPr>
                <w:sz w:val="7"/>
                <w:szCs w:val="7"/>
                <w:color w:val="auto"/>
              </w:rPr>
            </w:pPr>
          </w:p>
        </w:tc>
        <w:tc>
          <w:tcPr>
            <w:tcW w:w="1960" w:type="dxa"/>
            <w:vAlign w:val="bottom"/>
            <w:vMerge w:val="continue"/>
          </w:tcPr>
          <w:p>
            <w:pPr>
              <w:spacing w:after="0"/>
              <w:rPr>
                <w:sz w:val="7"/>
                <w:szCs w:val="7"/>
                <w:color w:val="auto"/>
              </w:rPr>
            </w:pPr>
          </w:p>
        </w:tc>
        <w:tc>
          <w:tcPr>
            <w:tcW w:w="11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0"/>
        </w:trPr>
        <w:tc>
          <w:tcPr>
            <w:tcW w:w="1560" w:type="dxa"/>
            <w:vAlign w:val="bottom"/>
          </w:tcPr>
          <w:p>
            <w:pPr>
              <w:spacing w:after="0"/>
              <w:rPr>
                <w:sz w:val="11"/>
                <w:szCs w:val="11"/>
                <w:color w:val="auto"/>
              </w:rPr>
            </w:pPr>
          </w:p>
        </w:tc>
        <w:tc>
          <w:tcPr>
            <w:tcW w:w="30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80" w:type="dxa"/>
            <w:vAlign w:val="bottom"/>
            <w:vMerge w:val="continue"/>
          </w:tcPr>
          <w:p>
            <w:pPr>
              <w:spacing w:after="0"/>
              <w:rPr>
                <w:sz w:val="11"/>
                <w:szCs w:val="11"/>
                <w:color w:val="auto"/>
              </w:rPr>
            </w:pPr>
          </w:p>
        </w:tc>
        <w:tc>
          <w:tcPr>
            <w:tcW w:w="1320" w:type="dxa"/>
            <w:vAlign w:val="bottom"/>
            <w:vMerge w:val="restart"/>
          </w:tcPr>
          <w:p>
            <w:pPr>
              <w:ind w:left="140"/>
              <w:spacing w:after="0"/>
              <w:rPr>
                <w:sz w:val="20"/>
                <w:szCs w:val="20"/>
                <w:color w:val="auto"/>
              </w:rPr>
            </w:pPr>
            <w:r>
              <w:rPr>
                <w:rFonts w:ascii="Times New Roman" w:cs="Times New Roman" w:eastAsia="Times New Roman" w:hAnsi="Times New Roman"/>
                <w:sz w:val="20"/>
                <w:szCs w:val="20"/>
                <w:color w:val="auto"/>
              </w:rPr>
              <w:t>часов</w:t>
            </w:r>
          </w:p>
        </w:tc>
        <w:tc>
          <w:tcPr>
            <w:tcW w:w="1000" w:type="dxa"/>
            <w:vAlign w:val="bottom"/>
          </w:tcPr>
          <w:p>
            <w:pPr>
              <w:spacing w:after="0"/>
              <w:rPr>
                <w:sz w:val="11"/>
                <w:szCs w:val="11"/>
                <w:color w:val="auto"/>
              </w:rPr>
            </w:pPr>
          </w:p>
        </w:tc>
        <w:tc>
          <w:tcPr>
            <w:tcW w:w="196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560" w:type="dxa"/>
            <w:vAlign w:val="bottom"/>
          </w:tcPr>
          <w:p>
            <w:pPr>
              <w:spacing w:after="0"/>
              <w:rPr>
                <w:sz w:val="11"/>
                <w:szCs w:val="11"/>
                <w:color w:val="auto"/>
              </w:rPr>
            </w:pPr>
          </w:p>
        </w:tc>
        <w:tc>
          <w:tcPr>
            <w:tcW w:w="30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1320" w:type="dxa"/>
            <w:vAlign w:val="bottom"/>
            <w:vMerge w:val="continue"/>
          </w:tcPr>
          <w:p>
            <w:pPr>
              <w:spacing w:after="0"/>
              <w:rPr>
                <w:sz w:val="11"/>
                <w:szCs w:val="11"/>
                <w:color w:val="auto"/>
              </w:rPr>
            </w:pPr>
          </w:p>
        </w:tc>
        <w:tc>
          <w:tcPr>
            <w:tcW w:w="1000" w:type="dxa"/>
            <w:vAlign w:val="bottom"/>
          </w:tcPr>
          <w:p>
            <w:pPr>
              <w:spacing w:after="0"/>
              <w:rPr>
                <w:sz w:val="11"/>
                <w:szCs w:val="11"/>
                <w:color w:val="auto"/>
              </w:rPr>
            </w:pPr>
          </w:p>
        </w:tc>
        <w:tc>
          <w:tcPr>
            <w:tcW w:w="196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4591050</wp:posOffset>
                </wp:positionH>
                <wp:positionV relativeFrom="paragraph">
                  <wp:posOffset>-843280</wp:posOffset>
                </wp:positionV>
                <wp:extent cx="0" cy="263969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396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5pt,-66.3999pt" to="361.5pt,141.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5673725</wp:posOffset>
                </wp:positionH>
                <wp:positionV relativeFrom="paragraph">
                  <wp:posOffset>-654685</wp:posOffset>
                </wp:positionV>
                <wp:extent cx="0" cy="245110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511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6.75pt,-51.5499pt" to="446.75pt,141.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6484620</wp:posOffset>
                </wp:positionH>
                <wp:positionV relativeFrom="paragraph">
                  <wp:posOffset>-995680</wp:posOffset>
                </wp:positionV>
                <wp:extent cx="0" cy="279209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20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0.6pt,-78.3999pt" to="510.6pt,14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7204075</wp:posOffset>
                </wp:positionH>
                <wp:positionV relativeFrom="paragraph">
                  <wp:posOffset>-843280</wp:posOffset>
                </wp:positionV>
                <wp:extent cx="0" cy="2639695"/>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396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7.25pt,-66.3999pt" to="567.25pt,14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8375015</wp:posOffset>
                </wp:positionH>
                <wp:positionV relativeFrom="paragraph">
                  <wp:posOffset>-995680</wp:posOffset>
                </wp:positionV>
                <wp:extent cx="0" cy="2792095"/>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920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9.45pt,-78.3999pt" to="659.45pt,141.45pt" o:allowincell="f" strokecolor="#000000" strokeweight="0.48pt"/>
            </w:pict>
          </mc:Fallback>
        </mc:AlternateContent>
      </w:r>
    </w:p>
    <w:p>
      <w:pPr>
        <w:spacing w:after="0" w:line="19" w:lineRule="exact"/>
        <w:rPr>
          <w:sz w:val="20"/>
          <w:szCs w:val="20"/>
          <w:color w:val="auto"/>
        </w:rPr>
      </w:pPr>
    </w:p>
    <w:tbl>
      <w:tblPr>
        <w:tblLayout w:type="fixed"/>
        <w:tblInd w:w="156" w:type="dxa"/>
        <w:tblCellMar>
          <w:top w:w="0" w:type="dxa"/>
          <w:left w:w="0" w:type="dxa"/>
          <w:bottom w:w="0" w:type="dxa"/>
          <w:right w:w="0" w:type="dxa"/>
        </w:tblCellMar>
      </w:tblPr>
      <w:tr>
        <w:trPr>
          <w:trHeight w:val="281"/>
        </w:trPr>
        <w:tc>
          <w:tcPr>
            <w:tcW w:w="1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1.1.</w:t>
            </w:r>
          </w:p>
        </w:tc>
        <w:tc>
          <w:tcPr>
            <w:tcW w:w="3460" w:type="dxa"/>
            <w:vAlign w:val="bottom"/>
          </w:tcPr>
          <w:p>
            <w:pPr>
              <w:ind w:left="8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модуля</w:t>
            </w:r>
            <w:r>
              <w:rPr>
                <w:rFonts w:ascii="Times New Roman" w:cs="Times New Roman" w:eastAsia="Times New Roman" w:hAnsi="Times New Roman"/>
                <w:sz w:val="24"/>
                <w:szCs w:val="24"/>
                <w:b w:val="1"/>
                <w:bCs w:val="1"/>
                <w:color w:val="auto"/>
              </w:rPr>
              <w:t>.</w:t>
            </w:r>
          </w:p>
        </w:tc>
        <w:tc>
          <w:tcPr>
            <w:tcW w:w="1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1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10</w:t>
            </w:r>
          </w:p>
        </w:tc>
        <w:tc>
          <w:tcPr>
            <w:tcW w:w="3460" w:type="dxa"/>
            <w:vAlign w:val="bottom"/>
          </w:tcPr>
          <w:p>
            <w:pPr>
              <w:ind w:left="80"/>
              <w:spacing w:after="0" w:line="270" w:lineRule="exact"/>
              <w:rPr>
                <w:sz w:val="20"/>
                <w:szCs w:val="20"/>
                <w:color w:val="auto"/>
              </w:rPr>
            </w:pPr>
            <w:r>
              <w:rPr>
                <w:rFonts w:ascii="Times New Roman" w:cs="Times New Roman" w:eastAsia="Times New Roman" w:hAnsi="Times New Roman"/>
                <w:sz w:val="24"/>
                <w:szCs w:val="24"/>
                <w:color w:val="auto"/>
              </w:rPr>
              <w:t>Установка и настройка</w:t>
            </w:r>
          </w:p>
        </w:tc>
        <w:tc>
          <w:tcPr>
            <w:tcW w:w="11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173</w:t>
            </w: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148</w:t>
            </w:r>
          </w:p>
        </w:tc>
        <w:tc>
          <w:tcPr>
            <w:tcW w:w="170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76</w:t>
            </w:r>
          </w:p>
        </w:tc>
        <w:tc>
          <w:tcPr>
            <w:tcW w:w="1280" w:type="dxa"/>
            <w:vAlign w:val="bottom"/>
            <w:vMerge w:val="restart"/>
          </w:tcPr>
          <w:p>
            <w:pPr>
              <w:ind w:left="560"/>
              <w:spacing w:after="0"/>
              <w:rPr>
                <w:sz w:val="20"/>
                <w:szCs w:val="20"/>
                <w:color w:val="auto"/>
              </w:rPr>
            </w:pPr>
            <w:r>
              <w:rPr>
                <w:rFonts w:ascii="Times New Roman" w:cs="Times New Roman" w:eastAsia="Times New Roman" w:hAnsi="Times New Roman"/>
                <w:sz w:val="24"/>
                <w:szCs w:val="24"/>
                <w:color w:val="auto"/>
              </w:rPr>
              <w:t>–</w:t>
            </w:r>
          </w:p>
        </w:tc>
        <w:tc>
          <w:tcPr>
            <w:tcW w:w="114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9"/>
        </w:trPr>
        <w:tc>
          <w:tcPr>
            <w:tcW w:w="1520" w:type="dxa"/>
            <w:vAlign w:val="bottom"/>
          </w:tcPr>
          <w:p>
            <w:pPr>
              <w:spacing w:after="0"/>
              <w:rPr>
                <w:sz w:val="23"/>
                <w:szCs w:val="23"/>
                <w:color w:val="auto"/>
              </w:rPr>
            </w:pPr>
          </w:p>
        </w:tc>
        <w:tc>
          <w:tcPr>
            <w:tcW w:w="346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color w:val="auto"/>
              </w:rPr>
              <w:t>автоматизированных</w:t>
            </w:r>
          </w:p>
        </w:tc>
        <w:tc>
          <w:tcPr>
            <w:tcW w:w="1120" w:type="dxa"/>
            <w:vAlign w:val="bottom"/>
            <w:vMerge w:val="continue"/>
          </w:tcPr>
          <w:p>
            <w:pPr>
              <w:spacing w:after="0"/>
              <w:rPr>
                <w:sz w:val="23"/>
                <w:szCs w:val="23"/>
                <w:color w:val="auto"/>
              </w:rPr>
            </w:pPr>
          </w:p>
        </w:tc>
        <w:tc>
          <w:tcPr>
            <w:tcW w:w="1000" w:type="dxa"/>
            <w:vAlign w:val="bottom"/>
            <w:vMerge w:val="continue"/>
          </w:tcPr>
          <w:p>
            <w:pPr>
              <w:spacing w:after="0"/>
              <w:rPr>
                <w:sz w:val="23"/>
                <w:szCs w:val="23"/>
                <w:color w:val="auto"/>
              </w:rPr>
            </w:pPr>
          </w:p>
        </w:tc>
        <w:tc>
          <w:tcPr>
            <w:tcW w:w="1700" w:type="dxa"/>
            <w:vAlign w:val="bottom"/>
            <w:vMerge w:val="continue"/>
          </w:tcPr>
          <w:p>
            <w:pPr>
              <w:spacing w:after="0"/>
              <w:rPr>
                <w:sz w:val="23"/>
                <w:szCs w:val="23"/>
                <w:color w:val="auto"/>
              </w:rPr>
            </w:pPr>
          </w:p>
        </w:tc>
        <w:tc>
          <w:tcPr>
            <w:tcW w:w="1280" w:type="dxa"/>
            <w:vAlign w:val="bottom"/>
            <w:vMerge w:val="continue"/>
          </w:tcPr>
          <w:p>
            <w:pPr>
              <w:spacing w:after="0"/>
              <w:rPr>
                <w:sz w:val="23"/>
                <w:szCs w:val="23"/>
                <w:color w:val="auto"/>
              </w:rPr>
            </w:pPr>
          </w:p>
        </w:tc>
        <w:tc>
          <w:tcPr>
            <w:tcW w:w="1140" w:type="dxa"/>
            <w:vAlign w:val="bottom"/>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25</w:t>
            </w:r>
          </w:p>
        </w:tc>
        <w:tc>
          <w:tcPr>
            <w:tcW w:w="1840" w:type="dxa"/>
            <w:vAlign w:val="bottom"/>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w:t>
            </w:r>
          </w:p>
        </w:tc>
        <w:tc>
          <w:tcPr>
            <w:tcW w:w="1160" w:type="dxa"/>
            <w:vAlign w:val="bottom"/>
          </w:tcPr>
          <w:p>
            <w:pPr>
              <w:ind w:left="480"/>
              <w:spacing w:after="0" w:line="264" w:lineRule="exact"/>
              <w:rPr>
                <w:sz w:val="20"/>
                <w:szCs w:val="20"/>
                <w:color w:val="auto"/>
              </w:rPr>
            </w:pPr>
            <w:r>
              <w:rPr>
                <w:rFonts w:ascii="Times New Roman" w:cs="Times New Roman" w:eastAsia="Times New Roman" w:hAnsi="Times New Roman"/>
                <w:sz w:val="24"/>
                <w:szCs w:val="24"/>
                <w:i w:val="1"/>
                <w:iCs w:val="1"/>
                <w:color w:val="auto"/>
              </w:rPr>
              <w:t>–</w:t>
            </w:r>
          </w:p>
        </w:tc>
        <w:tc>
          <w:tcPr>
            <w:tcW w:w="0" w:type="dxa"/>
            <w:vAlign w:val="bottom"/>
          </w:tcPr>
          <w:p>
            <w:pPr>
              <w:spacing w:after="0"/>
              <w:rPr>
                <w:sz w:val="1"/>
                <w:szCs w:val="1"/>
                <w:color w:val="auto"/>
              </w:rPr>
            </w:pPr>
          </w:p>
        </w:tc>
      </w:tr>
      <w:tr>
        <w:trPr>
          <w:trHeight w:val="269"/>
        </w:trPr>
        <w:tc>
          <w:tcPr>
            <w:tcW w:w="1520" w:type="dxa"/>
            <w:vAlign w:val="bottom"/>
          </w:tcPr>
          <w:p>
            <w:pPr>
              <w:spacing w:after="0"/>
              <w:rPr>
                <w:sz w:val="23"/>
                <w:szCs w:val="23"/>
                <w:color w:val="auto"/>
              </w:rPr>
            </w:pPr>
          </w:p>
        </w:tc>
        <w:tc>
          <w:tcPr>
            <w:tcW w:w="3460" w:type="dxa"/>
            <w:vAlign w:val="bottom"/>
          </w:tcPr>
          <w:p>
            <w:pPr>
              <w:ind w:left="80"/>
              <w:spacing w:after="0" w:line="268"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 в</w:t>
            </w:r>
          </w:p>
        </w:tc>
        <w:tc>
          <w:tcPr>
            <w:tcW w:w="112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7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8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2"/>
        </w:trPr>
        <w:tc>
          <w:tcPr>
            <w:tcW w:w="1520" w:type="dxa"/>
            <w:vAlign w:val="bottom"/>
            <w:tcBorders>
              <w:bottom w:val="single" w:sz="8" w:color="auto"/>
            </w:tcBorders>
          </w:tcPr>
          <w:p>
            <w:pPr>
              <w:spacing w:after="0"/>
              <w:rPr>
                <w:sz w:val="24"/>
                <w:szCs w:val="24"/>
                <w:color w:val="auto"/>
              </w:rPr>
            </w:pPr>
          </w:p>
        </w:tc>
        <w:tc>
          <w:tcPr>
            <w:tcW w:w="346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защищенном исполнении</w:t>
            </w:r>
          </w:p>
        </w:tc>
        <w:tc>
          <w:tcPr>
            <w:tcW w:w="11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152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1.2.,</w:t>
            </w:r>
          </w:p>
        </w:tc>
        <w:tc>
          <w:tcPr>
            <w:tcW w:w="346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модуля</w:t>
            </w:r>
            <w:r>
              <w:rPr>
                <w:rFonts w:ascii="Times New Roman" w:cs="Times New Roman" w:eastAsia="Times New Roman" w:hAnsi="Times New Roman"/>
                <w:sz w:val="24"/>
                <w:szCs w:val="24"/>
                <w:b w:val="1"/>
                <w:bCs w:val="1"/>
                <w:color w:val="auto"/>
              </w:rPr>
              <w:t>.</w:t>
            </w:r>
          </w:p>
        </w:tc>
        <w:tc>
          <w:tcPr>
            <w:tcW w:w="1120" w:type="dxa"/>
            <w:vAlign w:val="bottom"/>
            <w:tcBorders>
              <w:right w:val="single" w:sz="8" w:color="auto"/>
            </w:tcBorders>
          </w:tcPr>
          <w:p>
            <w:pPr>
              <w:spacing w:after="0"/>
              <w:rPr>
                <w:sz w:val="23"/>
                <w:szCs w:val="23"/>
                <w:color w:val="auto"/>
              </w:rPr>
            </w:pPr>
          </w:p>
        </w:tc>
        <w:tc>
          <w:tcPr>
            <w:tcW w:w="1000" w:type="dxa"/>
            <w:vAlign w:val="bottom"/>
          </w:tcPr>
          <w:p>
            <w:pPr>
              <w:spacing w:after="0"/>
              <w:rPr>
                <w:sz w:val="23"/>
                <w:szCs w:val="23"/>
                <w:color w:val="auto"/>
              </w:rPr>
            </w:pPr>
          </w:p>
        </w:tc>
        <w:tc>
          <w:tcPr>
            <w:tcW w:w="17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84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3"/>
        </w:trPr>
        <w:tc>
          <w:tcPr>
            <w:tcW w:w="15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1.3,</w:t>
            </w:r>
          </w:p>
        </w:tc>
        <w:tc>
          <w:tcPr>
            <w:tcW w:w="346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Администрирование</w:t>
            </w:r>
          </w:p>
        </w:tc>
        <w:tc>
          <w:tcPr>
            <w:tcW w:w="1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283</w:t>
            </w: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233</w:t>
            </w:r>
          </w:p>
        </w:tc>
        <w:tc>
          <w:tcPr>
            <w:tcW w:w="170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109</w:t>
            </w:r>
          </w:p>
        </w:tc>
        <w:tc>
          <w:tcPr>
            <w:tcW w:w="1280" w:type="dxa"/>
            <w:vAlign w:val="bottom"/>
            <w:vMerge w:val="restart"/>
          </w:tcPr>
          <w:p>
            <w:pPr>
              <w:ind w:left="560"/>
              <w:spacing w:after="0"/>
              <w:rPr>
                <w:sz w:val="20"/>
                <w:szCs w:val="20"/>
                <w:color w:val="auto"/>
              </w:rPr>
            </w:pPr>
            <w:r>
              <w:rPr>
                <w:rFonts w:ascii="Times New Roman" w:cs="Times New Roman" w:eastAsia="Times New Roman" w:hAnsi="Times New Roman"/>
                <w:sz w:val="24"/>
                <w:szCs w:val="24"/>
                <w:color w:val="auto"/>
              </w:rPr>
              <w:t>–</w:t>
            </w:r>
          </w:p>
        </w:tc>
        <w:tc>
          <w:tcPr>
            <w:tcW w:w="114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9"/>
        </w:trPr>
        <w:tc>
          <w:tcPr>
            <w:tcW w:w="15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1.4</w:t>
            </w:r>
          </w:p>
        </w:tc>
        <w:tc>
          <w:tcPr>
            <w:tcW w:w="34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автоматизированных</w:t>
            </w:r>
          </w:p>
        </w:tc>
        <w:tc>
          <w:tcPr>
            <w:tcW w:w="1120" w:type="dxa"/>
            <w:vAlign w:val="bottom"/>
            <w:tcBorders>
              <w:right w:val="single" w:sz="8" w:color="auto"/>
            </w:tcBorders>
            <w:vMerge w:val="continue"/>
          </w:tcPr>
          <w:p>
            <w:pPr>
              <w:spacing w:after="0"/>
              <w:rPr>
                <w:sz w:val="23"/>
                <w:szCs w:val="23"/>
                <w:color w:val="auto"/>
              </w:rPr>
            </w:pPr>
          </w:p>
        </w:tc>
        <w:tc>
          <w:tcPr>
            <w:tcW w:w="1000" w:type="dxa"/>
            <w:vAlign w:val="bottom"/>
            <w:vMerge w:val="continue"/>
          </w:tcPr>
          <w:p>
            <w:pPr>
              <w:spacing w:after="0"/>
              <w:rPr>
                <w:sz w:val="23"/>
                <w:szCs w:val="23"/>
                <w:color w:val="auto"/>
              </w:rPr>
            </w:pPr>
          </w:p>
        </w:tc>
        <w:tc>
          <w:tcPr>
            <w:tcW w:w="1700" w:type="dxa"/>
            <w:vAlign w:val="bottom"/>
            <w:vMerge w:val="continue"/>
          </w:tcPr>
          <w:p>
            <w:pPr>
              <w:spacing w:after="0"/>
              <w:rPr>
                <w:sz w:val="23"/>
                <w:szCs w:val="23"/>
                <w:color w:val="auto"/>
              </w:rPr>
            </w:pPr>
          </w:p>
        </w:tc>
        <w:tc>
          <w:tcPr>
            <w:tcW w:w="1280" w:type="dxa"/>
            <w:vAlign w:val="bottom"/>
            <w:vMerge w:val="continue"/>
          </w:tcPr>
          <w:p>
            <w:pPr>
              <w:spacing w:after="0"/>
              <w:rPr>
                <w:sz w:val="23"/>
                <w:szCs w:val="23"/>
                <w:color w:val="auto"/>
              </w:rPr>
            </w:pPr>
          </w:p>
        </w:tc>
        <w:tc>
          <w:tcPr>
            <w:tcW w:w="1140" w:type="dxa"/>
            <w:vAlign w:val="bottom"/>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50</w:t>
            </w:r>
          </w:p>
        </w:tc>
        <w:tc>
          <w:tcPr>
            <w:tcW w:w="1840" w:type="dxa"/>
            <w:vAlign w:val="bottom"/>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w:t>
            </w:r>
          </w:p>
        </w:tc>
        <w:tc>
          <w:tcPr>
            <w:tcW w:w="1160" w:type="dxa"/>
            <w:vAlign w:val="bottom"/>
          </w:tcPr>
          <w:p>
            <w:pPr>
              <w:ind w:left="480"/>
              <w:spacing w:after="0" w:line="264" w:lineRule="exact"/>
              <w:rPr>
                <w:sz w:val="20"/>
                <w:szCs w:val="20"/>
                <w:color w:val="auto"/>
              </w:rPr>
            </w:pPr>
            <w:r>
              <w:rPr>
                <w:rFonts w:ascii="Times New Roman" w:cs="Times New Roman" w:eastAsia="Times New Roman" w:hAnsi="Times New Roman"/>
                <w:sz w:val="24"/>
                <w:szCs w:val="24"/>
                <w:i w:val="1"/>
                <w:iCs w:val="1"/>
                <w:color w:val="auto"/>
              </w:rPr>
              <w:t>–</w:t>
            </w:r>
          </w:p>
        </w:tc>
        <w:tc>
          <w:tcPr>
            <w:tcW w:w="0" w:type="dxa"/>
            <w:vAlign w:val="bottom"/>
          </w:tcPr>
          <w:p>
            <w:pPr>
              <w:spacing w:after="0"/>
              <w:rPr>
                <w:sz w:val="1"/>
                <w:szCs w:val="1"/>
                <w:color w:val="auto"/>
              </w:rPr>
            </w:pPr>
          </w:p>
        </w:tc>
      </w:tr>
      <w:tr>
        <w:trPr>
          <w:trHeight w:val="82"/>
        </w:trPr>
        <w:tc>
          <w:tcPr>
            <w:tcW w:w="1520" w:type="dxa"/>
            <w:vAlign w:val="bottom"/>
            <w:tcBorders>
              <w:left w:val="single" w:sz="8" w:color="auto"/>
              <w:right w:val="single" w:sz="8" w:color="auto"/>
            </w:tcBorders>
            <w:vMerge w:val="continue"/>
          </w:tcPr>
          <w:p>
            <w:pPr>
              <w:spacing w:after="0"/>
              <w:rPr>
                <w:sz w:val="7"/>
                <w:szCs w:val="7"/>
                <w:color w:val="auto"/>
              </w:rPr>
            </w:pPr>
          </w:p>
        </w:tc>
        <w:tc>
          <w:tcPr>
            <w:tcW w:w="3460" w:type="dxa"/>
            <w:vAlign w:val="bottom"/>
            <w:tcBorders>
              <w:right w:val="single" w:sz="8" w:color="auto"/>
            </w:tcBorders>
            <w:vMerge w:val="restart"/>
          </w:tcPr>
          <w:p>
            <w:pPr>
              <w:ind w:left="80"/>
              <w:spacing w:after="0" w:line="27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 в</w:t>
            </w:r>
          </w:p>
        </w:tc>
        <w:tc>
          <w:tcPr>
            <w:tcW w:w="1120" w:type="dxa"/>
            <w:vAlign w:val="bottom"/>
            <w:tcBorders>
              <w:right w:val="single" w:sz="8" w:color="auto"/>
            </w:tcBorders>
          </w:tcPr>
          <w:p>
            <w:pPr>
              <w:spacing w:after="0"/>
              <w:rPr>
                <w:sz w:val="7"/>
                <w:szCs w:val="7"/>
                <w:color w:val="auto"/>
              </w:rPr>
            </w:pPr>
          </w:p>
        </w:tc>
        <w:tc>
          <w:tcPr>
            <w:tcW w:w="1000" w:type="dxa"/>
            <w:vAlign w:val="bottom"/>
          </w:tcPr>
          <w:p>
            <w:pPr>
              <w:spacing w:after="0"/>
              <w:rPr>
                <w:sz w:val="7"/>
                <w:szCs w:val="7"/>
                <w:color w:val="auto"/>
              </w:rPr>
            </w:pPr>
          </w:p>
        </w:tc>
        <w:tc>
          <w:tcPr>
            <w:tcW w:w="1700" w:type="dxa"/>
            <w:vAlign w:val="bottom"/>
          </w:tcPr>
          <w:p>
            <w:pPr>
              <w:spacing w:after="0"/>
              <w:rPr>
                <w:sz w:val="7"/>
                <w:szCs w:val="7"/>
                <w:color w:val="auto"/>
              </w:rPr>
            </w:pPr>
          </w:p>
        </w:tc>
        <w:tc>
          <w:tcPr>
            <w:tcW w:w="128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840" w:type="dxa"/>
            <w:vAlign w:val="bottom"/>
          </w:tcPr>
          <w:p>
            <w:pPr>
              <w:spacing w:after="0"/>
              <w:rPr>
                <w:sz w:val="7"/>
                <w:szCs w:val="7"/>
                <w:color w:val="auto"/>
              </w:rPr>
            </w:pPr>
          </w:p>
        </w:tc>
        <w:tc>
          <w:tcPr>
            <w:tcW w:w="11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2"/>
        </w:trPr>
        <w:tc>
          <w:tcPr>
            <w:tcW w:w="1520" w:type="dxa"/>
            <w:vAlign w:val="bottom"/>
            <w:tcBorders>
              <w:left w:val="single" w:sz="8" w:color="auto"/>
              <w:right w:val="single" w:sz="8" w:color="auto"/>
            </w:tcBorders>
          </w:tcPr>
          <w:p>
            <w:pPr>
              <w:ind w:left="120"/>
              <w:spacing w:after="0" w:line="212"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10</w:t>
            </w:r>
          </w:p>
        </w:tc>
        <w:tc>
          <w:tcPr>
            <w:tcW w:w="3460" w:type="dxa"/>
            <w:vAlign w:val="bottom"/>
            <w:tcBorders>
              <w:right w:val="single" w:sz="8" w:color="auto"/>
            </w:tcBorders>
            <w:vMerge w:val="continue"/>
          </w:tcPr>
          <w:p>
            <w:pPr>
              <w:spacing w:after="0"/>
              <w:rPr>
                <w:sz w:val="18"/>
                <w:szCs w:val="18"/>
                <w:color w:val="auto"/>
              </w:rPr>
            </w:pPr>
          </w:p>
        </w:tc>
        <w:tc>
          <w:tcPr>
            <w:tcW w:w="1120" w:type="dxa"/>
            <w:vAlign w:val="bottom"/>
            <w:tcBorders>
              <w:right w:val="single" w:sz="8" w:color="auto"/>
            </w:tcBorders>
          </w:tcPr>
          <w:p>
            <w:pPr>
              <w:spacing w:after="0"/>
              <w:rPr>
                <w:sz w:val="18"/>
                <w:szCs w:val="18"/>
                <w:color w:val="auto"/>
              </w:rPr>
            </w:pPr>
          </w:p>
        </w:tc>
        <w:tc>
          <w:tcPr>
            <w:tcW w:w="100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5"/>
        </w:trPr>
        <w:tc>
          <w:tcPr>
            <w:tcW w:w="1520" w:type="dxa"/>
            <w:vAlign w:val="bottom"/>
            <w:tcBorders>
              <w:left w:val="single" w:sz="8" w:color="auto"/>
              <w:bottom w:val="single" w:sz="8" w:color="auto"/>
              <w:right w:val="single" w:sz="8" w:color="auto"/>
            </w:tcBorders>
          </w:tcPr>
          <w:p>
            <w:pPr>
              <w:spacing w:after="0"/>
              <w:rPr>
                <w:sz w:val="23"/>
                <w:szCs w:val="23"/>
                <w:color w:val="auto"/>
              </w:rPr>
            </w:pPr>
          </w:p>
        </w:tc>
        <w:tc>
          <w:tcPr>
            <w:tcW w:w="34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защищенном исполнении</w:t>
            </w:r>
          </w:p>
        </w:tc>
        <w:tc>
          <w:tcPr>
            <w:tcW w:w="112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tcBorders>
          </w:tcPr>
          <w:p>
            <w:pPr>
              <w:spacing w:after="0"/>
              <w:rPr>
                <w:sz w:val="23"/>
                <w:szCs w:val="23"/>
                <w:color w:val="auto"/>
              </w:rPr>
            </w:pPr>
          </w:p>
        </w:tc>
        <w:tc>
          <w:tcPr>
            <w:tcW w:w="17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spacing w:after="0"/>
              <w:rPr>
                <w:sz w:val="23"/>
                <w:szCs w:val="23"/>
                <w:color w:val="auto"/>
              </w:rPr>
            </w:pPr>
          </w:p>
        </w:tc>
        <w:tc>
          <w:tcPr>
            <w:tcW w:w="1840" w:type="dxa"/>
            <w:vAlign w:val="bottom"/>
            <w:tcBorders>
              <w:bottom w:val="single" w:sz="8" w:color="auto"/>
            </w:tcBorders>
          </w:tcPr>
          <w:p>
            <w:pPr>
              <w:spacing w:after="0"/>
              <w:rPr>
                <w:sz w:val="23"/>
                <w:szCs w:val="23"/>
                <w:color w:val="auto"/>
              </w:rPr>
            </w:pPr>
          </w:p>
        </w:tc>
        <w:tc>
          <w:tcPr>
            <w:tcW w:w="116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39"/>
        </w:trPr>
        <w:tc>
          <w:tcPr>
            <w:tcW w:w="1520" w:type="dxa"/>
            <w:vAlign w:val="bottom"/>
            <w:tcBorders>
              <w:left w:val="single" w:sz="8" w:color="auto"/>
              <w:right w:val="single" w:sz="8" w:color="auto"/>
            </w:tcBorders>
          </w:tcPr>
          <w:p>
            <w:pPr>
              <w:spacing w:after="0"/>
              <w:rPr>
                <w:sz w:val="20"/>
                <w:szCs w:val="20"/>
                <w:color w:val="auto"/>
              </w:rPr>
            </w:pPr>
          </w:p>
        </w:tc>
        <w:tc>
          <w:tcPr>
            <w:tcW w:w="3460" w:type="dxa"/>
            <w:vAlign w:val="bottom"/>
            <w:tcBorders>
              <w:right w:val="single" w:sz="8" w:color="auto"/>
            </w:tcBorders>
          </w:tcPr>
          <w:p>
            <w:pPr>
              <w:ind w:left="80"/>
              <w:spacing w:after="0" w:line="239" w:lineRule="exact"/>
              <w:rPr>
                <w:sz w:val="20"/>
                <w:szCs w:val="20"/>
                <w:color w:val="auto"/>
              </w:rPr>
            </w:pPr>
            <w:r>
              <w:rPr>
                <w:rFonts w:ascii="Times New Roman" w:cs="Times New Roman" w:eastAsia="Times New Roman" w:hAnsi="Times New Roman"/>
                <w:sz w:val="22"/>
                <w:szCs w:val="22"/>
                <w:color w:val="auto"/>
              </w:rPr>
              <w:t>Производственная практика</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по</w:t>
            </w:r>
          </w:p>
        </w:tc>
        <w:tc>
          <w:tcPr>
            <w:tcW w:w="1120" w:type="dxa"/>
            <w:vAlign w:val="bottom"/>
            <w:tcBorders>
              <w:right w:val="single" w:sz="8" w:color="auto"/>
            </w:tcBorders>
          </w:tcPr>
          <w:p>
            <w:pPr>
              <w:spacing w:after="0"/>
              <w:rPr>
                <w:sz w:val="20"/>
                <w:szCs w:val="20"/>
                <w:color w:val="auto"/>
              </w:rPr>
            </w:pPr>
          </w:p>
        </w:tc>
        <w:tc>
          <w:tcPr>
            <w:tcW w:w="1000" w:type="dxa"/>
            <w:vAlign w:val="bottom"/>
            <w:tcBorders>
              <w:right w:val="single" w:sz="8" w:color="C0C0C0"/>
            </w:tcBorders>
            <w:shd w:val="clear" w:color="auto" w:fill="C0C0C0"/>
          </w:tcPr>
          <w:p>
            <w:pPr>
              <w:spacing w:after="0"/>
              <w:rPr>
                <w:sz w:val="20"/>
                <w:szCs w:val="20"/>
                <w:color w:val="auto"/>
              </w:rPr>
            </w:pPr>
          </w:p>
        </w:tc>
        <w:tc>
          <w:tcPr>
            <w:tcW w:w="1700" w:type="dxa"/>
            <w:vAlign w:val="bottom"/>
            <w:tcBorders>
              <w:right w:val="single" w:sz="8" w:color="C0C0C0"/>
            </w:tcBorders>
            <w:shd w:val="clear" w:color="auto" w:fill="C0C0C0"/>
          </w:tcPr>
          <w:p>
            <w:pPr>
              <w:spacing w:after="0"/>
              <w:rPr>
                <w:sz w:val="20"/>
                <w:szCs w:val="20"/>
                <w:color w:val="auto"/>
              </w:rPr>
            </w:pPr>
          </w:p>
        </w:tc>
        <w:tc>
          <w:tcPr>
            <w:tcW w:w="1280" w:type="dxa"/>
            <w:vAlign w:val="bottom"/>
            <w:tcBorders>
              <w:right w:val="single" w:sz="8" w:color="C0C0C0"/>
            </w:tcBorders>
            <w:shd w:val="clear" w:color="auto" w:fill="C0C0C0"/>
          </w:tcPr>
          <w:p>
            <w:pPr>
              <w:spacing w:after="0"/>
              <w:rPr>
                <w:sz w:val="20"/>
                <w:szCs w:val="20"/>
                <w:color w:val="auto"/>
              </w:rPr>
            </w:pPr>
          </w:p>
        </w:tc>
        <w:tc>
          <w:tcPr>
            <w:tcW w:w="1140" w:type="dxa"/>
            <w:vAlign w:val="bottom"/>
            <w:tcBorders>
              <w:right w:val="single" w:sz="8" w:color="auto"/>
            </w:tcBorders>
            <w:shd w:val="clear" w:color="auto" w:fill="C0C0C0"/>
          </w:tcPr>
          <w:p>
            <w:pPr>
              <w:spacing w:after="0"/>
              <w:rPr>
                <w:sz w:val="20"/>
                <w:szCs w:val="20"/>
                <w:color w:val="auto"/>
              </w:rPr>
            </w:pPr>
          </w:p>
        </w:tc>
        <w:tc>
          <w:tcPr>
            <w:tcW w:w="184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1520" w:type="dxa"/>
            <w:vAlign w:val="bottom"/>
            <w:tcBorders>
              <w:left w:val="single" w:sz="8" w:color="auto"/>
              <w:right w:val="single" w:sz="8" w:color="auto"/>
            </w:tcBorders>
          </w:tcPr>
          <w:p>
            <w:pPr>
              <w:spacing w:after="0"/>
              <w:rPr>
                <w:sz w:val="21"/>
                <w:szCs w:val="21"/>
                <w:color w:val="auto"/>
              </w:rPr>
            </w:pPr>
          </w:p>
        </w:tc>
        <w:tc>
          <w:tcPr>
            <w:tcW w:w="3460" w:type="dxa"/>
            <w:vAlign w:val="bottom"/>
            <w:tcBorders>
              <w:right w:val="single" w:sz="8" w:color="auto"/>
            </w:tcBorders>
          </w:tcPr>
          <w:p>
            <w:pPr>
              <w:ind w:left="80"/>
              <w:spacing w:after="0" w:line="249" w:lineRule="exact"/>
              <w:rPr>
                <w:sz w:val="20"/>
                <w:szCs w:val="20"/>
                <w:color w:val="auto"/>
              </w:rPr>
            </w:pPr>
            <w:r>
              <w:rPr>
                <w:rFonts w:ascii="Times New Roman" w:cs="Times New Roman" w:eastAsia="Times New Roman" w:hAnsi="Times New Roman"/>
                <w:sz w:val="22"/>
                <w:szCs w:val="22"/>
                <w:color w:val="auto"/>
              </w:rPr>
              <w:t>профилю специальности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часов</w:t>
            </w:r>
          </w:p>
        </w:tc>
        <w:tc>
          <w:tcPr>
            <w:tcW w:w="11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125</w:t>
            </w:r>
          </w:p>
        </w:tc>
        <w:tc>
          <w:tcPr>
            <w:tcW w:w="1000" w:type="dxa"/>
            <w:vAlign w:val="bottom"/>
            <w:tcBorders>
              <w:right w:val="single" w:sz="8" w:color="C0C0C0"/>
            </w:tcBorders>
            <w:shd w:val="clear" w:color="auto" w:fill="C0C0C0"/>
          </w:tcPr>
          <w:p>
            <w:pPr>
              <w:spacing w:after="0"/>
              <w:rPr>
                <w:sz w:val="21"/>
                <w:szCs w:val="21"/>
                <w:color w:val="auto"/>
              </w:rPr>
            </w:pPr>
          </w:p>
        </w:tc>
        <w:tc>
          <w:tcPr>
            <w:tcW w:w="1700" w:type="dxa"/>
            <w:vAlign w:val="bottom"/>
            <w:tcBorders>
              <w:right w:val="single" w:sz="8" w:color="C0C0C0"/>
            </w:tcBorders>
            <w:shd w:val="clear" w:color="auto" w:fill="C0C0C0"/>
          </w:tcPr>
          <w:p>
            <w:pPr>
              <w:spacing w:after="0"/>
              <w:rPr>
                <w:sz w:val="21"/>
                <w:szCs w:val="21"/>
                <w:color w:val="auto"/>
              </w:rPr>
            </w:pPr>
          </w:p>
        </w:tc>
        <w:tc>
          <w:tcPr>
            <w:tcW w:w="1280" w:type="dxa"/>
            <w:vAlign w:val="bottom"/>
            <w:tcBorders>
              <w:right w:val="single" w:sz="8" w:color="C0C0C0"/>
            </w:tcBorders>
            <w:shd w:val="clear" w:color="auto" w:fill="C0C0C0"/>
          </w:tcPr>
          <w:p>
            <w:pPr>
              <w:spacing w:after="0"/>
              <w:rPr>
                <w:sz w:val="21"/>
                <w:szCs w:val="21"/>
                <w:color w:val="auto"/>
              </w:rPr>
            </w:pPr>
          </w:p>
        </w:tc>
        <w:tc>
          <w:tcPr>
            <w:tcW w:w="1140" w:type="dxa"/>
            <w:vAlign w:val="bottom"/>
            <w:tcBorders>
              <w:right w:val="single" w:sz="8" w:color="auto"/>
            </w:tcBorders>
            <w:shd w:val="clear" w:color="auto" w:fill="C0C0C0"/>
          </w:tcPr>
          <w:p>
            <w:pPr>
              <w:spacing w:after="0"/>
              <w:rPr>
                <w:sz w:val="21"/>
                <w:szCs w:val="21"/>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125</w:t>
            </w:r>
          </w:p>
        </w:tc>
        <w:tc>
          <w:tcPr>
            <w:tcW w:w="1160" w:type="dxa"/>
            <w:vAlign w:val="bottom"/>
            <w:tcBorders>
              <w:right w:val="single" w:sz="8" w:color="auto"/>
            </w:tcBorders>
            <w:vMerge w:val="restart"/>
          </w:tcPr>
          <w:p>
            <w:pPr>
              <w:ind w:left="480"/>
              <w:spacing w:after="0"/>
              <w:rPr>
                <w:sz w:val="20"/>
                <w:szCs w:val="20"/>
                <w:color w:val="auto"/>
              </w:rPr>
            </w:pPr>
            <w:r>
              <w:rPr>
                <w:rFonts w:ascii="Times New Roman" w:cs="Times New Roman" w:eastAsia="Times New Roman" w:hAnsi="Times New Roman"/>
                <w:sz w:val="24"/>
                <w:szCs w:val="24"/>
                <w:b w:val="1"/>
                <w:bCs w:val="1"/>
                <w:color w:val="auto"/>
              </w:rPr>
              <w:t>–</w:t>
            </w:r>
          </w:p>
        </w:tc>
        <w:tc>
          <w:tcPr>
            <w:tcW w:w="0" w:type="dxa"/>
            <w:vAlign w:val="bottom"/>
          </w:tcPr>
          <w:p>
            <w:pPr>
              <w:spacing w:after="0"/>
              <w:rPr>
                <w:sz w:val="1"/>
                <w:szCs w:val="1"/>
                <w:color w:val="auto"/>
              </w:rPr>
            </w:pPr>
          </w:p>
        </w:tc>
      </w:tr>
      <w:tr>
        <w:trPr>
          <w:trHeight w:val="119"/>
        </w:trPr>
        <w:tc>
          <w:tcPr>
            <w:tcW w:w="1520" w:type="dxa"/>
            <w:vAlign w:val="bottom"/>
            <w:tcBorders>
              <w:left w:val="single" w:sz="8" w:color="auto"/>
              <w:right w:val="single" w:sz="8" w:color="auto"/>
            </w:tcBorders>
          </w:tcPr>
          <w:p>
            <w:pPr>
              <w:spacing w:after="0"/>
              <w:rPr>
                <w:sz w:val="10"/>
                <w:szCs w:val="10"/>
                <w:color w:val="auto"/>
              </w:rPr>
            </w:pPr>
          </w:p>
        </w:tc>
        <w:tc>
          <w:tcPr>
            <w:tcW w:w="34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если предусмотрена итоговая</w:t>
            </w:r>
          </w:p>
        </w:tc>
        <w:tc>
          <w:tcPr>
            <w:tcW w:w="1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C0C0C0"/>
            </w:tcBorders>
            <w:shd w:val="clear" w:color="auto" w:fill="C0C0C0"/>
          </w:tcPr>
          <w:p>
            <w:pPr>
              <w:spacing w:after="0"/>
              <w:rPr>
                <w:sz w:val="10"/>
                <w:szCs w:val="10"/>
                <w:color w:val="auto"/>
              </w:rPr>
            </w:pPr>
          </w:p>
        </w:tc>
        <w:tc>
          <w:tcPr>
            <w:tcW w:w="1700" w:type="dxa"/>
            <w:vAlign w:val="bottom"/>
            <w:tcBorders>
              <w:right w:val="single" w:sz="8" w:color="C0C0C0"/>
            </w:tcBorders>
            <w:shd w:val="clear" w:color="auto" w:fill="C0C0C0"/>
          </w:tcPr>
          <w:p>
            <w:pPr>
              <w:spacing w:after="0"/>
              <w:rPr>
                <w:sz w:val="10"/>
                <w:szCs w:val="10"/>
                <w:color w:val="auto"/>
              </w:rPr>
            </w:pPr>
          </w:p>
        </w:tc>
        <w:tc>
          <w:tcPr>
            <w:tcW w:w="1280" w:type="dxa"/>
            <w:vAlign w:val="bottom"/>
            <w:tcBorders>
              <w:right w:val="single" w:sz="8" w:color="C0C0C0"/>
            </w:tcBorders>
            <w:shd w:val="clear" w:color="auto" w:fill="C0C0C0"/>
          </w:tcPr>
          <w:p>
            <w:pPr>
              <w:spacing w:after="0"/>
              <w:rPr>
                <w:sz w:val="10"/>
                <w:szCs w:val="10"/>
                <w:color w:val="auto"/>
              </w:rPr>
            </w:pPr>
          </w:p>
        </w:tc>
        <w:tc>
          <w:tcPr>
            <w:tcW w:w="1140" w:type="dxa"/>
            <w:vAlign w:val="bottom"/>
            <w:tcBorders>
              <w:right w:val="single" w:sz="8" w:color="auto"/>
            </w:tcBorders>
            <w:shd w:val="clear" w:color="auto" w:fill="C0C0C0"/>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11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1520" w:type="dxa"/>
            <w:vAlign w:val="bottom"/>
            <w:tcBorders>
              <w:left w:val="single" w:sz="8" w:color="auto"/>
              <w:right w:val="single" w:sz="8" w:color="auto"/>
            </w:tcBorders>
          </w:tcPr>
          <w:p>
            <w:pPr>
              <w:spacing w:after="0"/>
              <w:rPr>
                <w:sz w:val="11"/>
                <w:szCs w:val="11"/>
                <w:color w:val="auto"/>
              </w:rPr>
            </w:pPr>
          </w:p>
        </w:tc>
        <w:tc>
          <w:tcPr>
            <w:tcW w:w="3460" w:type="dxa"/>
            <w:vAlign w:val="bottom"/>
            <w:tcBorders>
              <w:right w:val="single" w:sz="8" w:color="auto"/>
            </w:tcBorders>
            <w:vMerge w:val="continue"/>
          </w:tcPr>
          <w:p>
            <w:pPr>
              <w:spacing w:after="0"/>
              <w:rPr>
                <w:sz w:val="11"/>
                <w:szCs w:val="11"/>
                <w:color w:val="auto"/>
              </w:rPr>
            </w:pPr>
          </w:p>
        </w:tc>
        <w:tc>
          <w:tcPr>
            <w:tcW w:w="1120" w:type="dxa"/>
            <w:vAlign w:val="bottom"/>
            <w:tcBorders>
              <w:right w:val="single" w:sz="8" w:color="auto"/>
            </w:tcBorders>
          </w:tcPr>
          <w:p>
            <w:pPr>
              <w:spacing w:after="0"/>
              <w:rPr>
                <w:sz w:val="11"/>
                <w:szCs w:val="11"/>
                <w:color w:val="auto"/>
              </w:rPr>
            </w:pPr>
          </w:p>
        </w:tc>
        <w:tc>
          <w:tcPr>
            <w:tcW w:w="1000" w:type="dxa"/>
            <w:vAlign w:val="bottom"/>
            <w:tcBorders>
              <w:right w:val="single" w:sz="8" w:color="C0C0C0"/>
            </w:tcBorders>
            <w:shd w:val="clear" w:color="auto" w:fill="C0C0C0"/>
          </w:tcPr>
          <w:p>
            <w:pPr>
              <w:spacing w:after="0"/>
              <w:rPr>
                <w:sz w:val="11"/>
                <w:szCs w:val="11"/>
                <w:color w:val="auto"/>
              </w:rPr>
            </w:pPr>
          </w:p>
        </w:tc>
        <w:tc>
          <w:tcPr>
            <w:tcW w:w="1700" w:type="dxa"/>
            <w:vAlign w:val="bottom"/>
            <w:tcBorders>
              <w:right w:val="single" w:sz="8" w:color="C0C0C0"/>
            </w:tcBorders>
            <w:shd w:val="clear" w:color="auto" w:fill="C0C0C0"/>
          </w:tcPr>
          <w:p>
            <w:pPr>
              <w:spacing w:after="0"/>
              <w:rPr>
                <w:sz w:val="11"/>
                <w:szCs w:val="11"/>
                <w:color w:val="auto"/>
              </w:rPr>
            </w:pPr>
          </w:p>
        </w:tc>
        <w:tc>
          <w:tcPr>
            <w:tcW w:w="1280" w:type="dxa"/>
            <w:vAlign w:val="bottom"/>
            <w:tcBorders>
              <w:right w:val="single" w:sz="8" w:color="C0C0C0"/>
            </w:tcBorders>
            <w:shd w:val="clear" w:color="auto" w:fill="C0C0C0"/>
          </w:tcPr>
          <w:p>
            <w:pPr>
              <w:spacing w:after="0"/>
              <w:rPr>
                <w:sz w:val="11"/>
                <w:szCs w:val="11"/>
                <w:color w:val="auto"/>
              </w:rPr>
            </w:pPr>
          </w:p>
        </w:tc>
        <w:tc>
          <w:tcPr>
            <w:tcW w:w="1140" w:type="dxa"/>
            <w:vAlign w:val="bottom"/>
            <w:tcBorders>
              <w:right w:val="single" w:sz="8" w:color="auto"/>
            </w:tcBorders>
            <w:shd w:val="clear" w:color="auto" w:fill="C0C0C0"/>
          </w:tcPr>
          <w:p>
            <w:pPr>
              <w:spacing w:after="0"/>
              <w:rPr>
                <w:sz w:val="11"/>
                <w:szCs w:val="11"/>
                <w:color w:val="auto"/>
              </w:rPr>
            </w:pPr>
          </w:p>
        </w:tc>
        <w:tc>
          <w:tcPr>
            <w:tcW w:w="1840" w:type="dxa"/>
            <w:vAlign w:val="bottom"/>
            <w:tcBorders>
              <w:right w:val="single" w:sz="8" w:color="auto"/>
            </w:tcBorders>
          </w:tcPr>
          <w:p>
            <w:pPr>
              <w:spacing w:after="0"/>
              <w:rPr>
                <w:sz w:val="11"/>
                <w:szCs w:val="11"/>
                <w:color w:val="auto"/>
              </w:rPr>
            </w:pPr>
          </w:p>
        </w:tc>
        <w:tc>
          <w:tcPr>
            <w:tcW w:w="11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0"/>
        </w:trPr>
        <w:tc>
          <w:tcPr>
            <w:tcW w:w="1520" w:type="dxa"/>
            <w:vAlign w:val="bottom"/>
            <w:tcBorders>
              <w:left w:val="single" w:sz="8" w:color="auto"/>
              <w:bottom w:val="single" w:sz="8" w:color="auto"/>
              <w:right w:val="single" w:sz="8" w:color="auto"/>
            </w:tcBorders>
          </w:tcPr>
          <w:p>
            <w:pPr>
              <w:spacing w:after="0"/>
              <w:rPr>
                <w:sz w:val="23"/>
                <w:szCs w:val="23"/>
                <w:color w:val="auto"/>
              </w:rPr>
            </w:pPr>
          </w:p>
        </w:tc>
        <w:tc>
          <w:tcPr>
            <w:tcW w:w="34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концентрированная</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практика</w:t>
            </w:r>
            <w:r>
              <w:rPr>
                <w:rFonts w:ascii="Times New Roman" w:cs="Times New Roman" w:eastAsia="Times New Roman" w:hAnsi="Times New Roman"/>
                <w:sz w:val="22"/>
                <w:szCs w:val="22"/>
                <w:color w:val="auto"/>
              </w:rPr>
              <w:t>)</w:t>
            </w:r>
          </w:p>
        </w:tc>
        <w:tc>
          <w:tcPr>
            <w:tcW w:w="112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C0C0C0"/>
            </w:tcBorders>
            <w:shd w:val="clear" w:color="auto" w:fill="C0C0C0"/>
          </w:tcPr>
          <w:p>
            <w:pPr>
              <w:spacing w:after="0"/>
              <w:rPr>
                <w:sz w:val="23"/>
                <w:szCs w:val="23"/>
                <w:color w:val="auto"/>
              </w:rPr>
            </w:pPr>
          </w:p>
        </w:tc>
        <w:tc>
          <w:tcPr>
            <w:tcW w:w="1700" w:type="dxa"/>
            <w:vAlign w:val="bottom"/>
            <w:tcBorders>
              <w:bottom w:val="single" w:sz="8" w:color="auto"/>
              <w:right w:val="single" w:sz="8" w:color="C0C0C0"/>
            </w:tcBorders>
            <w:shd w:val="clear" w:color="auto" w:fill="C0C0C0"/>
          </w:tcPr>
          <w:p>
            <w:pPr>
              <w:spacing w:after="0"/>
              <w:rPr>
                <w:sz w:val="23"/>
                <w:szCs w:val="23"/>
                <w:color w:val="auto"/>
              </w:rPr>
            </w:pPr>
          </w:p>
        </w:tc>
        <w:tc>
          <w:tcPr>
            <w:tcW w:w="1280" w:type="dxa"/>
            <w:vAlign w:val="bottom"/>
            <w:tcBorders>
              <w:bottom w:val="single" w:sz="8" w:color="auto"/>
              <w:right w:val="single" w:sz="8" w:color="C0C0C0"/>
            </w:tcBorders>
            <w:shd w:val="clear" w:color="auto" w:fill="C0C0C0"/>
          </w:tcPr>
          <w:p>
            <w:pPr>
              <w:spacing w:after="0"/>
              <w:rPr>
                <w:sz w:val="23"/>
                <w:szCs w:val="23"/>
                <w:color w:val="auto"/>
              </w:rPr>
            </w:pPr>
          </w:p>
        </w:tc>
        <w:tc>
          <w:tcPr>
            <w:tcW w:w="1140" w:type="dxa"/>
            <w:vAlign w:val="bottom"/>
            <w:tcBorders>
              <w:bottom w:val="single" w:sz="8" w:color="auto"/>
              <w:right w:val="single" w:sz="8" w:color="auto"/>
            </w:tcBorders>
            <w:shd w:val="clear" w:color="auto" w:fill="C0C0C0"/>
          </w:tcPr>
          <w:p>
            <w:pPr>
              <w:spacing w:after="0"/>
              <w:rPr>
                <w:sz w:val="23"/>
                <w:szCs w:val="23"/>
                <w:color w:val="auto"/>
              </w:rPr>
            </w:pPr>
          </w:p>
        </w:tc>
        <w:tc>
          <w:tcPr>
            <w:tcW w:w="1840" w:type="dxa"/>
            <w:vAlign w:val="bottom"/>
            <w:tcBorders>
              <w:bottom w:val="single" w:sz="8" w:color="auto"/>
              <w:right w:val="single" w:sz="8" w:color="auto"/>
            </w:tcBorders>
          </w:tcPr>
          <w:p>
            <w:pPr>
              <w:spacing w:after="0"/>
              <w:rPr>
                <w:sz w:val="23"/>
                <w:szCs w:val="23"/>
                <w:color w:val="auto"/>
              </w:rPr>
            </w:pPr>
          </w:p>
        </w:tc>
        <w:tc>
          <w:tcPr>
            <w:tcW w:w="11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26"/>
        </w:trPr>
        <w:tc>
          <w:tcPr>
            <w:tcW w:w="1520" w:type="dxa"/>
            <w:vAlign w:val="bottom"/>
            <w:tcBorders>
              <w:left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Промежуточная аттестация</w:t>
            </w:r>
            <w:r>
              <w:rPr>
                <w:rFonts w:ascii="Times New Roman" w:cs="Times New Roman" w:eastAsia="Times New Roman" w:hAnsi="Times New Roman"/>
                <w:sz w:val="27"/>
                <w:szCs w:val="27"/>
                <w:b w:val="1"/>
                <w:bCs w:val="1"/>
                <w:color w:val="auto"/>
                <w:vertAlign w:val="superscript"/>
              </w:rPr>
              <w:t>6</w:t>
            </w:r>
          </w:p>
        </w:tc>
        <w:tc>
          <w:tcPr>
            <w:tcW w:w="1120" w:type="dxa"/>
            <w:vAlign w:val="bottom"/>
            <w:tcBorders>
              <w:bottom w:val="single" w:sz="8" w:color="auto"/>
              <w:right w:val="single" w:sz="8" w:color="auto"/>
            </w:tcBorders>
          </w:tcPr>
          <w:p>
            <w:pPr>
              <w:jc w:val="center"/>
              <w:spacing w:after="0" w:line="272"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000" w:type="dxa"/>
            <w:vAlign w:val="bottom"/>
            <w:tcBorders>
              <w:bottom w:val="single" w:sz="8" w:color="auto"/>
              <w:right w:val="single" w:sz="8" w:color="auto"/>
            </w:tcBorders>
          </w:tcPr>
          <w:p>
            <w:pPr>
              <w:jc w:val="center"/>
              <w:spacing w:after="0" w:line="272"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7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w:t>
            </w:r>
          </w:p>
        </w:tc>
        <w:tc>
          <w:tcPr>
            <w:tcW w:w="1280" w:type="dxa"/>
            <w:vAlign w:val="bottom"/>
            <w:tcBorders>
              <w:bottom w:val="single" w:sz="8" w:color="auto"/>
              <w:right w:val="single" w:sz="8" w:color="auto"/>
            </w:tcBorders>
          </w:tcPr>
          <w:p>
            <w:pPr>
              <w:ind w:left="560"/>
              <w:spacing w:after="0" w:line="272" w:lineRule="exact"/>
              <w:rPr>
                <w:sz w:val="20"/>
                <w:szCs w:val="20"/>
                <w:color w:val="auto"/>
              </w:rPr>
            </w:pPr>
            <w:r>
              <w:rPr>
                <w:rFonts w:ascii="Times New Roman" w:cs="Times New Roman" w:eastAsia="Times New Roman" w:hAnsi="Times New Roman"/>
                <w:sz w:val="24"/>
                <w:szCs w:val="24"/>
                <w:b w:val="1"/>
                <w:bCs w:val="1"/>
                <w:color w:val="auto"/>
              </w:rPr>
              <w:t>–</w:t>
            </w:r>
          </w:p>
        </w:tc>
        <w:tc>
          <w:tcPr>
            <w:tcW w:w="1140" w:type="dxa"/>
            <w:vAlign w:val="bottom"/>
            <w:tcBorders>
              <w:bottom w:val="single" w:sz="8" w:color="auto"/>
              <w:right w:val="single" w:sz="8" w:color="auto"/>
            </w:tcBorders>
          </w:tcPr>
          <w:p>
            <w:pPr>
              <w:jc w:val="center"/>
              <w:spacing w:after="0" w:line="272"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840" w:type="dxa"/>
            <w:vAlign w:val="bottom"/>
            <w:tcBorders>
              <w:bottom w:val="single" w:sz="8" w:color="auto"/>
              <w:right w:val="single" w:sz="8" w:color="auto"/>
            </w:tcBorders>
          </w:tcPr>
          <w:p>
            <w:pPr>
              <w:jc w:val="center"/>
              <w:spacing w:after="0" w:line="272"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160" w:type="dxa"/>
            <w:vAlign w:val="bottom"/>
            <w:tcBorders>
              <w:bottom w:val="single" w:sz="8" w:color="auto"/>
              <w:right w:val="single" w:sz="8" w:color="auto"/>
            </w:tcBorders>
          </w:tcPr>
          <w:p>
            <w:pPr>
              <w:ind w:left="480"/>
              <w:spacing w:after="0" w:line="272" w:lineRule="exact"/>
              <w:rPr>
                <w:sz w:val="20"/>
                <w:szCs w:val="20"/>
                <w:color w:val="auto"/>
              </w:rPr>
            </w:pPr>
            <w:r>
              <w:rPr>
                <w:rFonts w:ascii="Times New Roman" w:cs="Times New Roman" w:eastAsia="Times New Roman" w:hAnsi="Times New Roman"/>
                <w:sz w:val="24"/>
                <w:szCs w:val="24"/>
                <w:b w:val="1"/>
                <w:bCs w:val="1"/>
                <w:color w:val="auto"/>
              </w:rPr>
              <w:t>–</w:t>
            </w:r>
          </w:p>
        </w:tc>
        <w:tc>
          <w:tcPr>
            <w:tcW w:w="0" w:type="dxa"/>
            <w:vAlign w:val="bottom"/>
          </w:tcPr>
          <w:p>
            <w:pPr>
              <w:spacing w:after="0"/>
              <w:rPr>
                <w:sz w:val="1"/>
                <w:szCs w:val="1"/>
                <w:color w:val="auto"/>
              </w:rPr>
            </w:pPr>
          </w:p>
        </w:tc>
      </w:tr>
      <w:tr>
        <w:trPr>
          <w:trHeight w:val="266"/>
        </w:trPr>
        <w:tc>
          <w:tcPr>
            <w:tcW w:w="1520" w:type="dxa"/>
            <w:vAlign w:val="bottom"/>
            <w:tcBorders>
              <w:left w:val="single" w:sz="8" w:color="auto"/>
              <w:right w:val="single" w:sz="8" w:color="auto"/>
            </w:tcBorders>
          </w:tcPr>
          <w:p>
            <w:pPr>
              <w:spacing w:after="0"/>
              <w:rPr>
                <w:sz w:val="23"/>
                <w:szCs w:val="23"/>
                <w:color w:val="auto"/>
              </w:rPr>
            </w:pPr>
          </w:p>
        </w:tc>
        <w:tc>
          <w:tcPr>
            <w:tcW w:w="346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Экзамен по</w:t>
            </w:r>
          </w:p>
        </w:tc>
        <w:tc>
          <w:tcPr>
            <w:tcW w:w="112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1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128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840" w:type="dxa"/>
            <w:vAlign w:val="bottom"/>
            <w:tcBorders>
              <w:right w:val="single" w:sz="8" w:color="auto"/>
            </w:tcBorders>
          </w:tcPr>
          <w:p>
            <w:pPr>
              <w:spacing w:after="0"/>
              <w:rPr>
                <w:sz w:val="23"/>
                <w:szCs w:val="23"/>
                <w:color w:val="auto"/>
              </w:rPr>
            </w:pPr>
          </w:p>
        </w:tc>
        <w:tc>
          <w:tcPr>
            <w:tcW w:w="1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1520" w:type="dxa"/>
            <w:vAlign w:val="bottom"/>
            <w:tcBorders>
              <w:left w:val="single" w:sz="8" w:color="auto"/>
              <w:right w:val="single" w:sz="8" w:color="auto"/>
            </w:tcBorders>
          </w:tcPr>
          <w:p>
            <w:pPr>
              <w:spacing w:after="0"/>
              <w:rPr>
                <w:sz w:val="24"/>
                <w:szCs w:val="24"/>
                <w:color w:val="auto"/>
              </w:rPr>
            </w:pPr>
          </w:p>
        </w:tc>
        <w:tc>
          <w:tcPr>
            <w:tcW w:w="34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профессиональному модулю</w:t>
            </w:r>
          </w:p>
        </w:tc>
        <w:tc>
          <w:tcPr>
            <w:tcW w:w="11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0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700" w:type="dxa"/>
            <w:vAlign w:val="bottom"/>
            <w:tcBorders>
              <w:right w:val="single" w:sz="8" w:color="auto"/>
            </w:tcBorders>
            <w:vMerge w:val="continue"/>
          </w:tcPr>
          <w:p>
            <w:pPr>
              <w:spacing w:after="0"/>
              <w:rPr>
                <w:sz w:val="24"/>
                <w:szCs w:val="24"/>
                <w:color w:val="auto"/>
              </w:rPr>
            </w:pPr>
          </w:p>
        </w:tc>
        <w:tc>
          <w:tcPr>
            <w:tcW w:w="1280" w:type="dxa"/>
            <w:vAlign w:val="bottom"/>
            <w:tcBorders>
              <w:right w:val="single" w:sz="8" w:color="auto"/>
            </w:tcBorders>
          </w:tcPr>
          <w:p>
            <w:pPr>
              <w:ind w:left="560"/>
              <w:spacing w:after="0" w:line="264" w:lineRule="exact"/>
              <w:rPr>
                <w:sz w:val="20"/>
                <w:szCs w:val="20"/>
                <w:color w:val="auto"/>
              </w:rPr>
            </w:pPr>
            <w:r>
              <w:rPr>
                <w:rFonts w:ascii="Times New Roman" w:cs="Times New Roman" w:eastAsia="Times New Roman" w:hAnsi="Times New Roman"/>
                <w:sz w:val="24"/>
                <w:szCs w:val="24"/>
                <w:b w:val="1"/>
                <w:bCs w:val="1"/>
                <w:color w:val="auto"/>
              </w:rPr>
              <w:t>–</w:t>
            </w: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8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160" w:type="dxa"/>
            <w:vAlign w:val="bottom"/>
            <w:tcBorders>
              <w:righ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b w:val="1"/>
                <w:bCs w:val="1"/>
                <w:color w:val="auto"/>
              </w:rPr>
              <w:t>–</w:t>
            </w:r>
          </w:p>
        </w:tc>
        <w:tc>
          <w:tcPr>
            <w:tcW w:w="0" w:type="dxa"/>
            <w:vAlign w:val="bottom"/>
          </w:tcPr>
          <w:p>
            <w:pPr>
              <w:spacing w:after="0"/>
              <w:rPr>
                <w:sz w:val="1"/>
                <w:szCs w:val="1"/>
                <w:color w:val="auto"/>
              </w:rPr>
            </w:pPr>
          </w:p>
        </w:tc>
      </w:tr>
      <w:tr>
        <w:trPr>
          <w:trHeight w:val="295"/>
        </w:trPr>
        <w:tc>
          <w:tcPr>
            <w:tcW w:w="1520" w:type="dxa"/>
            <w:vAlign w:val="bottom"/>
            <w:tcBorders>
              <w:left w:val="single" w:sz="8" w:color="auto"/>
              <w:bottom w:val="single" w:sz="8" w:color="auto"/>
              <w:right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демонстрационный экзамен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b w:val="1"/>
                <w:bCs w:val="1"/>
                <w:color w:val="auto"/>
                <w:vertAlign w:val="superscript"/>
              </w:rPr>
              <w:t>7</w:t>
            </w:r>
          </w:p>
        </w:tc>
        <w:tc>
          <w:tcPr>
            <w:tcW w:w="11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1"/>
        </w:trPr>
        <w:tc>
          <w:tcPr>
            <w:tcW w:w="1520" w:type="dxa"/>
            <w:vAlign w:val="bottom"/>
            <w:tcBorders>
              <w:left w:val="single" w:sz="8" w:color="auto"/>
              <w:right w:val="single" w:sz="8" w:color="auto"/>
            </w:tcBorders>
          </w:tcPr>
          <w:p>
            <w:pPr>
              <w:spacing w:after="0"/>
              <w:rPr>
                <w:sz w:val="23"/>
                <w:szCs w:val="23"/>
                <w:color w:val="auto"/>
              </w:rPr>
            </w:pPr>
          </w:p>
        </w:tc>
        <w:tc>
          <w:tcPr>
            <w:tcW w:w="34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Всего</w:t>
            </w:r>
            <w:r>
              <w:rPr>
                <w:rFonts w:ascii="Times New Roman" w:cs="Times New Roman" w:eastAsia="Times New Roman" w:hAnsi="Times New Roman"/>
                <w:sz w:val="22"/>
                <w:szCs w:val="22"/>
                <w:b w:val="1"/>
                <w:bCs w:val="1"/>
                <w:color w:val="auto"/>
              </w:rPr>
              <w:t>:</w:t>
            </w:r>
          </w:p>
        </w:tc>
        <w:tc>
          <w:tcPr>
            <w:tcW w:w="1120" w:type="dxa"/>
            <w:vAlign w:val="bottom"/>
            <w:tcBorders>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591</w:t>
            </w:r>
          </w:p>
        </w:tc>
        <w:tc>
          <w:tcPr>
            <w:tcW w:w="1000" w:type="dxa"/>
            <w:vAlign w:val="bottom"/>
            <w:tcBorders>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391</w:t>
            </w:r>
          </w:p>
        </w:tc>
        <w:tc>
          <w:tcPr>
            <w:tcW w:w="17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185</w:t>
            </w:r>
          </w:p>
        </w:tc>
        <w:tc>
          <w:tcPr>
            <w:tcW w:w="1280" w:type="dxa"/>
            <w:vAlign w:val="bottom"/>
            <w:tcBorders>
              <w:right w:val="single" w:sz="8" w:color="auto"/>
            </w:tcBorders>
          </w:tcPr>
          <w:p>
            <w:pPr>
              <w:ind w:left="560"/>
              <w:spacing w:after="0" w:line="271" w:lineRule="exact"/>
              <w:rPr>
                <w:sz w:val="20"/>
                <w:szCs w:val="20"/>
                <w:color w:val="auto"/>
              </w:rPr>
            </w:pPr>
            <w:r>
              <w:rPr>
                <w:rFonts w:ascii="Times New Roman" w:cs="Times New Roman" w:eastAsia="Times New Roman" w:hAnsi="Times New Roman"/>
                <w:sz w:val="24"/>
                <w:szCs w:val="24"/>
                <w:b w:val="1"/>
                <w:bCs w:val="1"/>
                <w:color w:val="auto"/>
              </w:rPr>
              <w:t>–</w:t>
            </w:r>
          </w:p>
        </w:tc>
        <w:tc>
          <w:tcPr>
            <w:tcW w:w="1140" w:type="dxa"/>
            <w:vAlign w:val="bottom"/>
            <w:tcBorders>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75</w:t>
            </w:r>
          </w:p>
        </w:tc>
        <w:tc>
          <w:tcPr>
            <w:tcW w:w="1840" w:type="dxa"/>
            <w:vAlign w:val="bottom"/>
            <w:tcBorders>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125</w:t>
            </w:r>
          </w:p>
        </w:tc>
        <w:tc>
          <w:tcPr>
            <w:tcW w:w="1160" w:type="dxa"/>
            <w:vAlign w:val="bottom"/>
            <w:tcBorders>
              <w:right w:val="single" w:sz="8" w:color="auto"/>
            </w:tcBorders>
          </w:tcPr>
          <w:p>
            <w:pPr>
              <w:ind w:left="480"/>
              <w:spacing w:after="0" w:line="271" w:lineRule="exact"/>
              <w:rPr>
                <w:sz w:val="20"/>
                <w:szCs w:val="20"/>
                <w:color w:val="auto"/>
              </w:rPr>
            </w:pPr>
            <w:r>
              <w:rPr>
                <w:rFonts w:ascii="Times New Roman" w:cs="Times New Roman" w:eastAsia="Times New Roman" w:hAnsi="Times New Roman"/>
                <w:sz w:val="24"/>
                <w:szCs w:val="24"/>
                <w:b w:val="1"/>
                <w:bCs w:val="1"/>
                <w:color w:val="auto"/>
              </w:rPr>
              <w:t>–</w:t>
            </w:r>
          </w:p>
        </w:tc>
        <w:tc>
          <w:tcPr>
            <w:tcW w:w="0" w:type="dxa"/>
            <w:vAlign w:val="bottom"/>
          </w:tcPr>
          <w:p>
            <w:pPr>
              <w:spacing w:after="0"/>
              <w:rPr>
                <w:sz w:val="1"/>
                <w:szCs w:val="1"/>
                <w:color w:val="auto"/>
              </w:rPr>
            </w:pPr>
          </w:p>
        </w:tc>
      </w:tr>
      <w:tr>
        <w:trPr>
          <w:trHeight w:val="55"/>
        </w:trPr>
        <w:tc>
          <w:tcPr>
            <w:tcW w:w="1520" w:type="dxa"/>
            <w:vAlign w:val="bottom"/>
            <w:tcBorders>
              <w:left w:val="single" w:sz="8" w:color="auto"/>
              <w:bottom w:val="single" w:sz="8" w:color="auto"/>
              <w:right w:val="single" w:sz="8" w:color="auto"/>
            </w:tcBorders>
          </w:tcPr>
          <w:p>
            <w:pPr>
              <w:spacing w:after="0"/>
              <w:rPr>
                <w:sz w:val="4"/>
                <w:szCs w:val="4"/>
                <w:color w:val="auto"/>
              </w:rPr>
            </w:pPr>
          </w:p>
        </w:tc>
        <w:tc>
          <w:tcPr>
            <w:tcW w:w="3460" w:type="dxa"/>
            <w:vAlign w:val="bottom"/>
            <w:tcBorders>
              <w:bottom w:val="single" w:sz="8" w:color="auto"/>
              <w:right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189865</wp:posOffset>
                </wp:positionV>
                <wp:extent cx="1828800"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95pt" to="144pt,14.95pt" o:allowincell="f" strokecolor="#000000" strokeweight="0.72pt"/>
            </w:pict>
          </mc:Fallback>
        </mc:AlternateContent>
      </w:r>
    </w:p>
    <w:p>
      <w:pPr>
        <w:spacing w:after="0" w:line="384" w:lineRule="exact"/>
        <w:rPr>
          <w:sz w:val="20"/>
          <w:szCs w:val="20"/>
          <w:color w:val="auto"/>
        </w:rPr>
      </w:pPr>
    </w:p>
    <w:p>
      <w:pPr>
        <w:jc w:val="both"/>
        <w:ind w:left="6"/>
        <w:spacing w:after="0" w:line="217" w:lineRule="auto"/>
        <w:rPr>
          <w:sz w:val="20"/>
          <w:szCs w:val="20"/>
          <w:color w:val="auto"/>
        </w:rPr>
      </w:pPr>
      <w:r>
        <w:rPr>
          <w:rFonts w:ascii="Times New Roman" w:cs="Times New Roman" w:eastAsia="Times New Roman" w:hAnsi="Times New Roman"/>
          <w:sz w:val="26"/>
          <w:szCs w:val="26"/>
          <w:i w:val="1"/>
          <w:iCs w:val="1"/>
          <w:color w:val="auto"/>
          <w:vertAlign w:val="superscript"/>
        </w:rPr>
        <w:t>5</w:t>
      </w:r>
      <w:r>
        <w:rPr>
          <w:rFonts w:ascii="Times New Roman" w:cs="Times New Roman" w:eastAsia="Times New Roman" w:hAnsi="Times New Roman"/>
          <w:sz w:val="20"/>
          <w:szCs w:val="20"/>
          <w:color w:val="auto"/>
        </w:rPr>
        <w:t>Примерная 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ind w:left="126" w:hanging="126"/>
        <w:spacing w:after="0" w:line="187" w:lineRule="auto"/>
        <w:tabs>
          <w:tab w:leader="none" w:pos="126" w:val="left"/>
        </w:tabs>
        <w:numPr>
          <w:ilvl w:val="0"/>
          <w:numId w:val="13"/>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w:t>
      </w:r>
      <w:r>
        <w:rPr>
          <w:rFonts w:ascii="Times New Roman" w:cs="Times New Roman" w:eastAsia="Times New Roman" w:hAnsi="Times New Roman"/>
          <w:sz w:val="20"/>
          <w:szCs w:val="20"/>
          <w:color w:val="auto"/>
        </w:rPr>
        <w:t>.</w:t>
      </w:r>
    </w:p>
    <w:p>
      <w:pPr>
        <w:spacing w:after="0" w:line="13" w:lineRule="exact"/>
        <w:rPr>
          <w:rFonts w:ascii="Times New Roman" w:cs="Times New Roman" w:eastAsia="Times New Roman" w:hAnsi="Times New Roman"/>
          <w:sz w:val="26"/>
          <w:szCs w:val="26"/>
          <w:color w:val="auto"/>
          <w:vertAlign w:val="superscript"/>
        </w:rPr>
      </w:pPr>
    </w:p>
    <w:p>
      <w:pPr>
        <w:ind w:left="126" w:hanging="126"/>
        <w:spacing w:after="0" w:line="185" w:lineRule="auto"/>
        <w:tabs>
          <w:tab w:leader="none" w:pos="126" w:val="left"/>
        </w:tabs>
        <w:numPr>
          <w:ilvl w:val="0"/>
          <w:numId w:val="13"/>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9"/>
          <w:szCs w:val="19"/>
          <w:color w:val="auto"/>
        </w:rPr>
        <w:t>Часы на экзамен по профессиональному модулю выделяются за счет вариативной части</w:t>
      </w:r>
      <w:r>
        <w:rPr>
          <w:rFonts w:ascii="Times New Roman" w:cs="Times New Roman" w:eastAsia="Times New Roman" w:hAnsi="Times New Roman"/>
          <w:sz w:val="19"/>
          <w:szCs w:val="19"/>
          <w:color w:val="auto"/>
        </w:rPr>
        <w:t>.</w:t>
      </w:r>
    </w:p>
    <w:p>
      <w:pPr>
        <w:sectPr>
          <w:pgSz w:w="16840" w:h="11909" w:orient="landscape"/>
          <w:cols w:equalWidth="0" w:num="1">
            <w:col w:w="14726"/>
          </w:cols>
          <w:pgMar w:left="994" w:top="700" w:right="1118" w:bottom="666" w:gutter="0" w:footer="0" w:header="0"/>
        </w:sectPr>
      </w:pPr>
    </w:p>
    <w:bookmarkStart w:id="37" w:name="page38"/>
    <w:bookmarkEnd w:id="37"/>
    <w:p>
      <w:pPr>
        <w:jc w:val="center"/>
        <w:ind w:right="20"/>
        <w:spacing w:after="0"/>
        <w:rPr>
          <w:sz w:val="20"/>
          <w:szCs w:val="20"/>
          <w:color w:val="auto"/>
        </w:rPr>
      </w:pPr>
      <w:r>
        <w:rPr>
          <w:rFonts w:ascii="Times New Roman" w:cs="Times New Roman" w:eastAsia="Times New Roman" w:hAnsi="Times New Roman"/>
          <w:sz w:val="24"/>
          <w:szCs w:val="24"/>
          <w:color w:val="auto"/>
        </w:rPr>
        <w:t>38</w:t>
      </w:r>
    </w:p>
    <w:p>
      <w:pPr>
        <w:spacing w:after="0" w:line="28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b w:val="1"/>
          <w:bCs w:val="1"/>
          <w:i w:val="1"/>
          <w:iCs w:val="1"/>
          <w:color w:val="auto"/>
        </w:rPr>
        <w:t>2.2.</w:t>
      </w:r>
      <w:r>
        <w:rPr>
          <w:rFonts w:ascii="Times New Roman" w:cs="Times New Roman" w:eastAsia="Times New Roman" w:hAnsi="Times New Roman"/>
          <w:sz w:val="24"/>
          <w:szCs w:val="24"/>
          <w:b w:val="1"/>
          <w:bCs w:val="1"/>
          <w:i w:val="1"/>
          <w:iCs w:val="1"/>
          <w:color w:val="auto"/>
        </w:rPr>
        <w:t xml:space="preserve"> Тематический план и содержание профессионального модуля</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b w:val="1"/>
          <w:bCs w:val="1"/>
          <w:i w:val="1"/>
          <w:iCs w:val="1"/>
          <w:color w:val="auto"/>
        </w:rPr>
        <w:t>ПМ</w:t>
      </w:r>
      <w:r>
        <w:rPr>
          <w:rFonts w:ascii="Times New Roman" w:cs="Times New Roman" w:eastAsia="Times New Roman" w:hAnsi="Times New Roman"/>
          <w:sz w:val="24"/>
          <w:szCs w:val="24"/>
          <w:b w:val="1"/>
          <w:bCs w:val="1"/>
          <w:i w:val="1"/>
          <w:iCs w:val="1"/>
          <w:color w:val="auto"/>
        </w:rPr>
        <w:t>)</w:t>
      </w:r>
    </w:p>
    <w:p>
      <w:pPr>
        <w:spacing w:after="0" w:line="26" w:lineRule="exact"/>
        <w:rPr>
          <w:sz w:val="20"/>
          <w:szCs w:val="20"/>
          <w:color w:val="auto"/>
        </w:rPr>
      </w:pPr>
    </w:p>
    <w:tbl>
      <w:tblPr>
        <w:tblLayout w:type="fixed"/>
        <w:tblInd w:w="10" w:type="dxa"/>
        <w:tblCellMar>
          <w:top w:w="0" w:type="dxa"/>
          <w:left w:w="0" w:type="dxa"/>
          <w:bottom w:w="0" w:type="dxa"/>
          <w:right w:w="0" w:type="dxa"/>
        </w:tblCellMar>
      </w:tblPr>
      <w:tr>
        <w:trPr>
          <w:trHeight w:val="281"/>
        </w:trPr>
        <w:tc>
          <w:tcPr>
            <w:tcW w:w="26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Наименование</w:t>
            </w:r>
          </w:p>
        </w:tc>
        <w:tc>
          <w:tcPr>
            <w:tcW w:w="11120" w:type="dxa"/>
            <w:vAlign w:val="bottom"/>
            <w:tcBorders>
              <w:top w:val="single" w:sz="8" w:color="auto"/>
              <w:right w:val="single" w:sz="8" w:color="auto"/>
            </w:tcBorders>
          </w:tcPr>
          <w:p>
            <w:pPr>
              <w:spacing w:after="0"/>
              <w:rPr>
                <w:sz w:val="24"/>
                <w:szCs w:val="24"/>
                <w:color w:val="auto"/>
              </w:rPr>
            </w:pPr>
          </w:p>
        </w:tc>
        <w:tc>
          <w:tcPr>
            <w:tcW w:w="10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разделов и тем</w:t>
            </w:r>
          </w:p>
        </w:tc>
        <w:tc>
          <w:tcPr>
            <w:tcW w:w="111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профессионального</w:t>
            </w:r>
          </w:p>
        </w:tc>
        <w:tc>
          <w:tcPr>
            <w:tcW w:w="11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лабораторные работы и практические занятия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самостоятельная</w:t>
            </w: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w:t>
            </w: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модуля</w:t>
            </w:r>
            <w:r>
              <w:rPr>
                <w:rFonts w:ascii="Times New Roman" w:cs="Times New Roman" w:eastAsia="Times New Roman" w:hAnsi="Times New Roman"/>
                <w:sz w:val="24"/>
                <w:szCs w:val="24"/>
                <w:b w:val="1"/>
                <w:bCs w:val="1"/>
                <w:color w:val="auto"/>
                <w:w w:val="99"/>
              </w:rPr>
              <w:t xml:space="preserve"> (</w:t>
            </w:r>
            <w:r>
              <w:rPr>
                <w:rFonts w:ascii="Times New Roman" w:cs="Times New Roman" w:eastAsia="Times New Roman" w:hAnsi="Times New Roman"/>
                <w:sz w:val="24"/>
                <w:szCs w:val="24"/>
                <w:b w:val="1"/>
                <w:bCs w:val="1"/>
                <w:color w:val="auto"/>
                <w:w w:val="99"/>
              </w:rPr>
              <w:t>ПМ</w:t>
            </w:r>
            <w:r>
              <w:rPr>
                <w:rFonts w:ascii="Times New Roman" w:cs="Times New Roman" w:eastAsia="Times New Roman" w:hAnsi="Times New Roman"/>
                <w:sz w:val="24"/>
                <w:szCs w:val="24"/>
                <w:b w:val="1"/>
                <w:bCs w:val="1"/>
                <w:color w:val="auto"/>
                <w:w w:val="99"/>
              </w:rPr>
              <w:t>),</w:t>
            </w:r>
          </w:p>
        </w:tc>
        <w:tc>
          <w:tcPr>
            <w:tcW w:w="11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работа обучающихся</w:t>
            </w: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часов</w:t>
            </w: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междисциплинарных</w:t>
            </w:r>
          </w:p>
        </w:tc>
        <w:tc>
          <w:tcPr>
            <w:tcW w:w="111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курсов</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МДК</w:t>
            </w:r>
            <w:r>
              <w:rPr>
                <w:rFonts w:ascii="Times New Roman" w:cs="Times New Roman" w:eastAsia="Times New Roman" w:hAnsi="Times New Roman"/>
                <w:sz w:val="24"/>
                <w:szCs w:val="24"/>
                <w:b w:val="1"/>
                <w:bCs w:val="1"/>
                <w:color w:val="auto"/>
              </w:rPr>
              <w:t>)</w:t>
            </w:r>
          </w:p>
        </w:tc>
        <w:tc>
          <w:tcPr>
            <w:tcW w:w="111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bottom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6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w:t>
            </w:r>
          </w:p>
        </w:tc>
        <w:tc>
          <w:tcPr>
            <w:tcW w:w="11120" w:type="dxa"/>
            <w:vAlign w:val="bottom"/>
            <w:tcBorders>
              <w:right w:val="single" w:sz="8" w:color="auto"/>
            </w:tcBorders>
          </w:tcPr>
          <w:p>
            <w:pPr>
              <w:jc w:val="right"/>
              <w:ind w:right="542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3</w:t>
            </w:r>
          </w:p>
        </w:tc>
        <w:tc>
          <w:tcPr>
            <w:tcW w:w="0" w:type="dxa"/>
            <w:vAlign w:val="bottom"/>
          </w:tcPr>
          <w:p>
            <w:pPr>
              <w:spacing w:after="0"/>
              <w:rPr>
                <w:sz w:val="1"/>
                <w:szCs w:val="1"/>
                <w:color w:val="auto"/>
              </w:rPr>
            </w:pPr>
          </w:p>
        </w:tc>
      </w:tr>
      <w:tr>
        <w:trPr>
          <w:trHeight w:val="46"/>
        </w:trPr>
        <w:tc>
          <w:tcPr>
            <w:tcW w:w="2660" w:type="dxa"/>
            <w:vAlign w:val="bottom"/>
            <w:tcBorders>
              <w:left w:val="single" w:sz="8" w:color="auto"/>
              <w:bottom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модуля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Установка и настройка автоматизированных</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информационных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систем в защищенном исполнении</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177</w:t>
            </w:r>
          </w:p>
        </w:tc>
        <w:tc>
          <w:tcPr>
            <w:tcW w:w="0" w:type="dxa"/>
            <w:vAlign w:val="bottom"/>
          </w:tcPr>
          <w:p>
            <w:pPr>
              <w:spacing w:after="0"/>
              <w:rPr>
                <w:sz w:val="1"/>
                <w:szCs w:val="1"/>
                <w:color w:val="auto"/>
              </w:rPr>
            </w:pPr>
          </w:p>
        </w:tc>
      </w:tr>
      <w:tr>
        <w:trPr>
          <w:trHeight w:val="47"/>
        </w:trPr>
        <w:tc>
          <w:tcPr>
            <w:tcW w:w="2660" w:type="dxa"/>
            <w:vAlign w:val="bottom"/>
            <w:tcBorders>
              <w:left w:val="single" w:sz="8" w:color="auto"/>
              <w:bottom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МДК</w:t>
            </w:r>
            <w:r>
              <w:rPr>
                <w:rFonts w:ascii="Times New Roman" w:cs="Times New Roman" w:eastAsia="Times New Roman" w:hAnsi="Times New Roman"/>
                <w:sz w:val="24"/>
                <w:szCs w:val="24"/>
                <w:b w:val="1"/>
                <w:bCs w:val="1"/>
                <w:color w:val="auto"/>
              </w:rPr>
              <w:t>.01.01</w:t>
            </w:r>
            <w:r>
              <w:rPr>
                <w:rFonts w:ascii="Times New Roman" w:cs="Times New Roman" w:eastAsia="Times New Roman" w:hAnsi="Times New Roman"/>
                <w:sz w:val="24"/>
                <w:szCs w:val="24"/>
                <w:b w:val="1"/>
                <w:bCs w:val="1"/>
                <w:color w:val="auto"/>
              </w:rPr>
              <w:t xml:space="preserve"> Операционные системы</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76</w:t>
            </w:r>
          </w:p>
        </w:tc>
        <w:tc>
          <w:tcPr>
            <w:tcW w:w="0" w:type="dxa"/>
            <w:vAlign w:val="bottom"/>
          </w:tcPr>
          <w:p>
            <w:pPr>
              <w:spacing w:after="0"/>
              <w:rPr>
                <w:sz w:val="1"/>
                <w:szCs w:val="1"/>
                <w:color w:val="auto"/>
              </w:rPr>
            </w:pPr>
          </w:p>
        </w:tc>
      </w:tr>
      <w:tr>
        <w:trPr>
          <w:trHeight w:val="46"/>
        </w:trPr>
        <w:tc>
          <w:tcPr>
            <w:tcW w:w="2660" w:type="dxa"/>
            <w:vAlign w:val="bottom"/>
            <w:tcBorders>
              <w:left w:val="single" w:sz="8" w:color="auto"/>
              <w:bottom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Элементы теории операционных систем</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Свойства операционных систем</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60" w:type="dxa"/>
            <w:vAlign w:val="bottom"/>
            <w:tcBorders>
              <w:left w:val="single" w:sz="8" w:color="auto"/>
              <w:bottom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6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Основы</w:t>
            </w:r>
          </w:p>
        </w:tc>
        <w:tc>
          <w:tcPr>
            <w:tcW w:w="11120" w:type="dxa"/>
            <w:vAlign w:val="bottom"/>
            <w:tcBorders>
              <w:right w:val="single" w:sz="8" w:color="auto"/>
            </w:tcBorders>
          </w:tcPr>
          <w:p>
            <w:pPr>
              <w:ind w:left="6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0" w:type="dxa"/>
            <w:vAlign w:val="bottom"/>
          </w:tcPr>
          <w:p>
            <w:pPr>
              <w:spacing w:after="0"/>
              <w:rPr>
                <w:sz w:val="1"/>
                <w:szCs w:val="1"/>
                <w:color w:val="auto"/>
              </w:rPr>
            </w:pPr>
          </w:p>
        </w:tc>
      </w:tr>
      <w:tr>
        <w:trPr>
          <w:trHeight w:val="46"/>
        </w:trPr>
        <w:tc>
          <w:tcPr>
            <w:tcW w:w="26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теории операционных</w:t>
            </w: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60" w:type="dxa"/>
            <w:vAlign w:val="bottom"/>
            <w:tcBorders>
              <w:left w:val="single" w:sz="8" w:color="auto"/>
              <w:right w:val="single" w:sz="8" w:color="auto"/>
            </w:tcBorders>
            <w:vMerge w:val="continue"/>
          </w:tcPr>
          <w:p>
            <w:pPr>
              <w:spacing w:after="0"/>
              <w:rPr>
                <w:sz w:val="22"/>
                <w:szCs w:val="22"/>
                <w:color w:val="auto"/>
              </w:rPr>
            </w:pPr>
          </w:p>
        </w:tc>
        <w:tc>
          <w:tcPr>
            <w:tcW w:w="111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Определение операционной 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понятия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История развития операционных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систем</w:t>
            </w:r>
          </w:p>
        </w:tc>
        <w:tc>
          <w:tcPr>
            <w:tcW w:w="111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операционных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 операционных систем по разным признакам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Операционная</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spacing w:after="0"/>
              <w:rPr>
                <w:sz w:val="24"/>
                <w:szCs w:val="24"/>
                <w:color w:val="auto"/>
              </w:rPr>
            </w:pPr>
          </w:p>
        </w:tc>
        <w:tc>
          <w:tcPr>
            <w:tcW w:w="111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система как интерфейс между программным и аппаратным обеспечением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Системные вызовы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spacing w:after="0"/>
              <w:rPr>
                <w:sz w:val="24"/>
                <w:szCs w:val="24"/>
                <w:color w:val="auto"/>
              </w:rPr>
            </w:pPr>
          </w:p>
        </w:tc>
        <w:tc>
          <w:tcPr>
            <w:tcW w:w="111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Исследования в области операционных систем</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bottom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color w:val="auto"/>
              </w:rPr>
              <w:t xml:space="preserve"> Машинно</w:t>
            </w:r>
            <w:r>
              <w:rPr>
                <w:rFonts w:ascii="Times New Roman" w:cs="Times New Roman" w:eastAsia="Times New Roman" w:hAnsi="Times New Roman"/>
                <w:sz w:val="24"/>
                <w:szCs w:val="24"/>
                <w:color w:val="auto"/>
              </w:rPr>
              <w:t>-</w:t>
            </w:r>
          </w:p>
        </w:tc>
        <w:tc>
          <w:tcPr>
            <w:tcW w:w="1112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46"/>
        </w:trPr>
        <w:tc>
          <w:tcPr>
            <w:tcW w:w="26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зависимые и машинно</w:t>
            </w:r>
            <w:r>
              <w:rPr>
                <w:rFonts w:ascii="Times New Roman" w:cs="Times New Roman" w:eastAsia="Times New Roman" w:hAnsi="Times New Roman"/>
                <w:sz w:val="24"/>
                <w:szCs w:val="24"/>
                <w:color w:val="auto"/>
              </w:rPr>
              <w:t>-</w:t>
            </w: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2660" w:type="dxa"/>
            <w:vAlign w:val="bottom"/>
            <w:tcBorders>
              <w:left w:val="single" w:sz="8" w:color="auto"/>
              <w:right w:val="single" w:sz="8" w:color="auto"/>
            </w:tcBorders>
            <w:vMerge w:val="continue"/>
          </w:tcPr>
          <w:p>
            <w:pPr>
              <w:spacing w:after="0"/>
              <w:rPr>
                <w:sz w:val="24"/>
                <w:szCs w:val="24"/>
                <w:color w:val="auto"/>
              </w:rPr>
            </w:pPr>
          </w:p>
        </w:tc>
        <w:tc>
          <w:tcPr>
            <w:tcW w:w="11120" w:type="dxa"/>
            <w:vAlign w:val="bottom"/>
            <w:tcBorders>
              <w:bottom w:val="single" w:sz="8" w:color="auto"/>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Загрузчик ОС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Инициализация аппаратных средств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Процесс загрузки ОС</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660" w:type="dxa"/>
            <w:vAlign w:val="bottom"/>
            <w:tcBorders>
              <w:left w:val="single" w:sz="8" w:color="auto"/>
              <w:right w:val="single" w:sz="8" w:color="auto"/>
            </w:tcBorders>
          </w:tcPr>
          <w:p>
            <w:pPr>
              <w:ind w:left="120"/>
              <w:spacing w:after="0" w:line="236" w:lineRule="exact"/>
              <w:rPr>
                <w:sz w:val="20"/>
                <w:szCs w:val="20"/>
                <w:color w:val="auto"/>
              </w:rPr>
            </w:pPr>
            <w:r>
              <w:rPr>
                <w:rFonts w:ascii="Times New Roman" w:cs="Times New Roman" w:eastAsia="Times New Roman" w:hAnsi="Times New Roman"/>
                <w:sz w:val="24"/>
                <w:szCs w:val="24"/>
                <w:color w:val="auto"/>
              </w:rPr>
              <w:t>независимые свойства</w:t>
            </w:r>
          </w:p>
        </w:tc>
        <w:tc>
          <w:tcPr>
            <w:tcW w:w="111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Переносимость ОС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Машинно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зависимые модули ОС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Задачи ОС по управлению операциями ввода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операционных систем</w:t>
            </w:r>
          </w:p>
        </w:tc>
        <w:tc>
          <w:tcPr>
            <w:tcW w:w="111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вывода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Многослойная модель подсистемы ввода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вывода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Драйверы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Поддержка операций ввода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вывода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60" w:type="dxa"/>
            <w:vAlign w:val="bottom"/>
            <w:tcBorders>
              <w:left w:val="single" w:sz="8" w:color="auto"/>
              <w:right w:val="single" w:sz="8" w:color="auto"/>
            </w:tcBorders>
          </w:tcPr>
          <w:p>
            <w:pPr>
              <w:spacing w:after="0"/>
              <w:rPr>
                <w:sz w:val="22"/>
                <w:szCs w:val="22"/>
                <w:color w:val="auto"/>
              </w:rPr>
            </w:pPr>
          </w:p>
        </w:tc>
        <w:tc>
          <w:tcPr>
            <w:tcW w:w="111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Работа с файлами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Файловая система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 файловых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Физическая организация файловой</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spacing w:after="0"/>
              <w:rPr>
                <w:sz w:val="24"/>
                <w:szCs w:val="24"/>
                <w:color w:val="auto"/>
              </w:rPr>
            </w:pPr>
          </w:p>
        </w:tc>
        <w:tc>
          <w:tcPr>
            <w:tcW w:w="111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Типы файлов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Файловые операции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контроль доступа к файлам</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60" w:type="dxa"/>
            <w:vAlign w:val="bottom"/>
            <w:tcBorders>
              <w:left w:val="single" w:sz="8" w:color="auto"/>
              <w:right w:val="single" w:sz="8" w:color="auto"/>
            </w:tcBorders>
          </w:tcPr>
          <w:p>
            <w:pPr>
              <w:spacing w:after="0"/>
              <w:rPr>
                <w:sz w:val="22"/>
                <w:szCs w:val="22"/>
                <w:color w:val="auto"/>
              </w:rPr>
            </w:pPr>
          </w:p>
        </w:tc>
        <w:tc>
          <w:tcPr>
            <w:tcW w:w="1112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46"/>
        </w:trPr>
        <w:tc>
          <w:tcPr>
            <w:tcW w:w="2660" w:type="dxa"/>
            <w:vAlign w:val="bottom"/>
            <w:tcBorders>
              <w:left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60" w:type="dxa"/>
            <w:vAlign w:val="bottom"/>
            <w:tcBorders>
              <w:left w:val="single" w:sz="8" w:color="auto"/>
              <w:right w:val="single" w:sz="8" w:color="auto"/>
            </w:tcBorders>
          </w:tcPr>
          <w:p>
            <w:pPr>
              <w:spacing w:after="0"/>
              <w:rPr>
                <w:sz w:val="22"/>
                <w:szCs w:val="22"/>
                <w:color w:val="auto"/>
              </w:rPr>
            </w:pPr>
          </w:p>
        </w:tc>
        <w:tc>
          <w:tcPr>
            <w:tcW w:w="1112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color w:val="auto"/>
              </w:rPr>
              <w:t>Виртуальные машины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модификация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60" w:type="dxa"/>
            <w:vAlign w:val="bottom"/>
            <w:tcBorders>
              <w:left w:val="single" w:sz="8" w:color="auto"/>
              <w:right w:val="single" w:sz="8" w:color="auto"/>
            </w:tcBorders>
          </w:tcPr>
          <w:p>
            <w:pPr>
              <w:spacing w:after="0"/>
              <w:rPr>
                <w:sz w:val="22"/>
                <w:szCs w:val="22"/>
                <w:color w:val="auto"/>
              </w:rPr>
            </w:pPr>
          </w:p>
        </w:tc>
        <w:tc>
          <w:tcPr>
            <w:tcW w:w="111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Установка ОС</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60" w:type="dxa"/>
            <w:vAlign w:val="bottom"/>
            <w:tcBorders>
              <w:left w:val="single" w:sz="8" w:color="auto"/>
              <w:right w:val="single" w:sz="8" w:color="auto"/>
            </w:tcBorders>
          </w:tcPr>
          <w:p>
            <w:pPr>
              <w:spacing w:after="0"/>
              <w:rPr>
                <w:sz w:val="22"/>
                <w:szCs w:val="22"/>
                <w:color w:val="auto"/>
              </w:rPr>
            </w:pPr>
          </w:p>
        </w:tc>
        <w:tc>
          <w:tcPr>
            <w:tcW w:w="111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Создание и изучение структуры разделов жесткого диска</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60" w:type="dxa"/>
            <w:vAlign w:val="bottom"/>
            <w:tcBorders>
              <w:left w:val="single" w:sz="8" w:color="auto"/>
              <w:right w:val="single" w:sz="8" w:color="auto"/>
            </w:tcBorders>
          </w:tcPr>
          <w:p>
            <w:pPr>
              <w:spacing w:after="0"/>
              <w:rPr>
                <w:sz w:val="22"/>
                <w:szCs w:val="22"/>
                <w:color w:val="auto"/>
              </w:rPr>
            </w:pPr>
          </w:p>
        </w:tc>
        <w:tc>
          <w:tcPr>
            <w:tcW w:w="111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Операции с файлами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bottom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r>
              <w:rPr>
                <w:rFonts w:ascii="Times New Roman" w:cs="Times New Roman" w:eastAsia="Times New Roman" w:hAnsi="Times New Roman"/>
                <w:sz w:val="24"/>
                <w:szCs w:val="24"/>
                <w:color w:val="auto"/>
              </w:rPr>
              <w:t xml:space="preserve"> Модульная</w:t>
            </w:r>
          </w:p>
        </w:tc>
        <w:tc>
          <w:tcPr>
            <w:tcW w:w="1112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26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структура</w:t>
            </w: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60" w:type="dxa"/>
            <w:vAlign w:val="bottom"/>
            <w:tcBorders>
              <w:left w:val="single" w:sz="8" w:color="auto"/>
              <w:right w:val="single" w:sz="8" w:color="auto"/>
            </w:tcBorders>
            <w:vMerge w:val="continue"/>
          </w:tcPr>
          <w:p>
            <w:pPr>
              <w:spacing w:after="0"/>
              <w:rPr>
                <w:sz w:val="22"/>
                <w:szCs w:val="22"/>
                <w:color w:val="auto"/>
              </w:rPr>
            </w:pPr>
          </w:p>
        </w:tc>
        <w:tc>
          <w:tcPr>
            <w:tcW w:w="1112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color w:val="auto"/>
              </w:rPr>
              <w:t>Экзоядро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Модель клиент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сервер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 в режиме пользователя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 в консольном режиме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bottom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-2283460</wp:posOffset>
                </wp:positionV>
                <wp:extent cx="12065" cy="1206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64" o:spid="_x0000_s1089" style="position:absolute;margin-left:0pt;margin-top:-179.7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9387205</wp:posOffset>
                </wp:positionH>
                <wp:positionV relativeFrom="paragraph">
                  <wp:posOffset>-2283460</wp:posOffset>
                </wp:positionV>
                <wp:extent cx="12065" cy="1206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65" o:spid="_x0000_s1090" style="position:absolute;margin-left:739.15pt;margin-top:-179.7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-634365</wp:posOffset>
                </wp:positionV>
                <wp:extent cx="12065" cy="1270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66" o:spid="_x0000_s1091" style="position:absolute;margin-left:0pt;margin-top:-49.9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9387205</wp:posOffset>
                </wp:positionH>
                <wp:positionV relativeFrom="paragraph">
                  <wp:posOffset>-634365</wp:posOffset>
                </wp:positionV>
                <wp:extent cx="12065" cy="1270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67" o:spid="_x0000_s1092" style="position:absolute;margin-left:739.15pt;margin-top:-49.9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800"/>
          </w:cols>
          <w:pgMar w:left="960" w:top="700" w:right="1078" w:bottom="684" w:gutter="0" w:footer="0" w:header="0"/>
        </w:sectPr>
      </w:pPr>
    </w:p>
    <w:bookmarkStart w:id="38" w:name="page39"/>
    <w:bookmarkEnd w:id="38"/>
    <w:p>
      <w:pPr>
        <w:jc w:val="center"/>
        <w:ind w:right="20"/>
        <w:spacing w:after="0"/>
        <w:rPr>
          <w:sz w:val="20"/>
          <w:szCs w:val="20"/>
          <w:color w:val="auto"/>
        </w:rPr>
      </w:pPr>
      <w:r>
        <w:rPr>
          <w:rFonts w:ascii="Times New Roman" w:cs="Times New Roman" w:eastAsia="Times New Roman" w:hAnsi="Times New Roman"/>
          <w:sz w:val="24"/>
          <w:szCs w:val="24"/>
          <w:color w:val="auto"/>
        </w:rPr>
        <w:t>39</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6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операционных систем</w:t>
            </w:r>
            <w:r>
              <w:rPr>
                <w:rFonts w:ascii="Times New Roman" w:cs="Times New Roman" w:eastAsia="Times New Roman" w:hAnsi="Times New Roman"/>
                <w:sz w:val="24"/>
                <w:szCs w:val="24"/>
                <w:color w:val="auto"/>
              </w:rPr>
              <w:t>,</w:t>
            </w:r>
          </w:p>
        </w:tc>
        <w:tc>
          <w:tcPr>
            <w:tcW w:w="111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Оболочки операционных систем</w:t>
            </w:r>
            <w:r>
              <w:rPr>
                <w:rFonts w:ascii="Times New Roman" w:cs="Times New Roman" w:eastAsia="Times New Roman" w:hAnsi="Times New Roman"/>
                <w:sz w:val="24"/>
                <w:szCs w:val="24"/>
                <w:color w:val="auto"/>
              </w:rPr>
              <w:t>.</w:t>
            </w:r>
          </w:p>
        </w:tc>
        <w:tc>
          <w:tcPr>
            <w:tcW w:w="104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пространство</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пользователя</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Работа в консольном и графическом режимах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04"/>
        </w:trPr>
        <w:tc>
          <w:tcPr>
            <w:tcW w:w="2640" w:type="dxa"/>
            <w:vAlign w:val="bottom"/>
            <w:tcBorders>
              <w:left w:val="single" w:sz="8" w:color="auto"/>
              <w:bottom w:val="single" w:sz="8" w:color="auto"/>
              <w:right w:val="single" w:sz="8" w:color="auto"/>
            </w:tcBorders>
          </w:tcPr>
          <w:p>
            <w:pPr>
              <w:spacing w:after="0"/>
              <w:rPr>
                <w:sz w:val="9"/>
                <w:szCs w:val="9"/>
                <w:color w:val="auto"/>
              </w:rPr>
            </w:pPr>
          </w:p>
        </w:tc>
        <w:tc>
          <w:tcPr>
            <w:tcW w:w="11140" w:type="dxa"/>
            <w:vAlign w:val="bottom"/>
            <w:tcBorders>
              <w:bottom w:val="single" w:sz="8" w:color="auto"/>
              <w:right w:val="single" w:sz="8" w:color="auto"/>
            </w:tcBorders>
          </w:tcPr>
          <w:p>
            <w:pPr>
              <w:spacing w:after="0"/>
              <w:rPr>
                <w:sz w:val="9"/>
                <w:szCs w:val="9"/>
                <w:color w:val="auto"/>
              </w:rPr>
            </w:pPr>
          </w:p>
        </w:tc>
        <w:tc>
          <w:tcPr>
            <w:tcW w:w="10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1.4.</w:t>
            </w:r>
            <w:r>
              <w:rPr>
                <w:rFonts w:ascii="Times New Roman" w:cs="Times New Roman" w:eastAsia="Times New Roman" w:hAnsi="Times New Roman"/>
                <w:sz w:val="24"/>
                <w:szCs w:val="24"/>
                <w:color w:val="auto"/>
              </w:rPr>
              <w:t xml:space="preserve"> Управление</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памятью</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Основное управление памятью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Подкачка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Виртуальная память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Алгоритмы замещения страниц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Вопросы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разработки систем со страничной организацией памяти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Вопросы реализации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Сегментация памяти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Мониторинг за использованием памяти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32"/>
        </w:trPr>
        <w:tc>
          <w:tcPr>
            <w:tcW w:w="2640" w:type="dxa"/>
            <w:vAlign w:val="bottom"/>
            <w:tcBorders>
              <w:left w:val="single" w:sz="8" w:color="auto"/>
              <w:bottom w:val="single" w:sz="8" w:color="auto"/>
              <w:right w:val="single" w:sz="8" w:color="auto"/>
            </w:tcBorders>
          </w:tcPr>
          <w:p>
            <w:pPr>
              <w:spacing w:after="0"/>
              <w:rPr>
                <w:sz w:val="11"/>
                <w:szCs w:val="11"/>
                <w:color w:val="auto"/>
              </w:rPr>
            </w:pPr>
          </w:p>
        </w:tc>
        <w:tc>
          <w:tcPr>
            <w:tcW w:w="1114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1.5.</w:t>
            </w:r>
            <w:r>
              <w:rPr>
                <w:rFonts w:ascii="Times New Roman" w:cs="Times New Roman" w:eastAsia="Times New Roman" w:hAnsi="Times New Roman"/>
                <w:sz w:val="24"/>
                <w:szCs w:val="24"/>
                <w:color w:val="auto"/>
              </w:rPr>
              <w:t xml:space="preserve"> Управление</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процессами</w:t>
            </w:r>
            <w:r>
              <w:rPr>
                <w:rFonts w:ascii="Times New Roman" w:cs="Times New Roman" w:eastAsia="Times New Roman" w:hAnsi="Times New Roman"/>
                <w:sz w:val="24"/>
                <w:szCs w:val="24"/>
                <w:color w:val="auto"/>
              </w:rPr>
              <w:t>,</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Понятие процесса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потока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приоритета и очереди процессов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особенности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многопроцессорные</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многопроцессорных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Межпроцессорное взаимодействие</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системы</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Понятие взаимоблокировки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Ресурсы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обнаружение взаимоблокировок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Избегание взаимоблокировок</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Предотвращение взаимоблокировок</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Управление процессами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Наблюдение за использованием ресурсов системы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6"/>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1.6.</w:t>
            </w:r>
          </w:p>
        </w:tc>
        <w:tc>
          <w:tcPr>
            <w:tcW w:w="11140" w:type="dxa"/>
            <w:vAlign w:val="bottom"/>
            <w:tcBorders>
              <w:bottom w:val="single" w:sz="8" w:color="auto"/>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ind w:left="120"/>
              <w:spacing w:after="0" w:line="245" w:lineRule="exact"/>
              <w:rPr>
                <w:sz w:val="20"/>
                <w:szCs w:val="20"/>
                <w:color w:val="auto"/>
              </w:rPr>
            </w:pPr>
            <w:r>
              <w:rPr>
                <w:rFonts w:ascii="Times New Roman" w:cs="Times New Roman" w:eastAsia="Times New Roman" w:hAnsi="Times New Roman"/>
                <w:sz w:val="24"/>
                <w:szCs w:val="24"/>
                <w:color w:val="auto"/>
              </w:rPr>
              <w:t>Виртуализация и</w:t>
            </w: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Требования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применяемые к виртуализации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Гипервизоры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Технологии эффективной виртуализации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облачные технологии</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Виртуализация памяти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Виртуализация ввода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вывода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Виртуальные устройства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Вопросы</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лицензирования</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Облачные технологии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Исследования в области виртуализации и облаков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Изучение примеров виртуальных машин</w:t>
            </w:r>
            <w:r>
              <w:rPr>
                <w:rFonts w:ascii="Times New Roman" w:cs="Times New Roman" w:eastAsia="Times New Roman" w:hAnsi="Times New Roman"/>
                <w:sz w:val="24"/>
                <w:szCs w:val="24"/>
                <w:color w:val="auto"/>
              </w:rPr>
              <w:t xml:space="preserve"> (VMware, VBox)</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2640" w:type="dxa"/>
            <w:vAlign w:val="bottom"/>
            <w:tcBorders>
              <w:left w:val="single" w:sz="8" w:color="auto"/>
              <w:bottom w:val="single" w:sz="8" w:color="auto"/>
              <w:right w:val="single" w:sz="8" w:color="auto"/>
            </w:tcBorders>
          </w:tcPr>
          <w:p>
            <w:pPr>
              <w:spacing w:after="0"/>
              <w:rPr>
                <w:sz w:val="13"/>
                <w:szCs w:val="13"/>
                <w:color w:val="auto"/>
              </w:rPr>
            </w:pPr>
          </w:p>
        </w:tc>
        <w:tc>
          <w:tcPr>
            <w:tcW w:w="11140" w:type="dxa"/>
            <w:vAlign w:val="bottom"/>
            <w:tcBorders>
              <w:bottom w:val="single" w:sz="8" w:color="auto"/>
              <w:right w:val="single" w:sz="8" w:color="auto"/>
            </w:tcBorders>
          </w:tcPr>
          <w:p>
            <w:pPr>
              <w:spacing w:after="0"/>
              <w:rPr>
                <w:sz w:val="13"/>
                <w:szCs w:val="13"/>
                <w:color w:val="auto"/>
              </w:rPr>
            </w:pPr>
          </w:p>
        </w:tc>
        <w:tc>
          <w:tcPr>
            <w:tcW w:w="10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Безопасность операционных систем</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40" w:type="dxa"/>
            <w:vAlign w:val="bottom"/>
            <w:tcBorders>
              <w:left w:val="single" w:sz="8" w:color="auto"/>
              <w:bottom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r>
              <w:rPr>
                <w:rFonts w:ascii="Times New Roman" w:cs="Times New Roman" w:eastAsia="Times New Roman" w:hAnsi="Times New Roman"/>
                <w:sz w:val="24"/>
                <w:szCs w:val="24"/>
                <w:color w:val="auto"/>
              </w:rPr>
              <w:t xml:space="preserve"> Принципы</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построения защиты</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Понятие безопасности ОС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 угроз ОС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Источники угроз информационной безопасности 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информации в</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объекты воздействия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Порядок обеспечения безопасности информации при эксплуатации операционных</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операционных</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Штатные средства ОС для защиты информации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-2335530</wp:posOffset>
                </wp:positionV>
                <wp:extent cx="12065" cy="1270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68" o:spid="_x0000_s1093" style="position:absolute;margin-left:0pt;margin-top:-183.8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9387205</wp:posOffset>
                </wp:positionH>
                <wp:positionV relativeFrom="paragraph">
                  <wp:posOffset>-2335530</wp:posOffset>
                </wp:positionV>
                <wp:extent cx="12065" cy="1270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69" o:spid="_x0000_s1094" style="position:absolute;margin-left:739.15pt;margin-top:-183.8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-621665</wp:posOffset>
                </wp:positionV>
                <wp:extent cx="12065" cy="12065"/>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70" o:spid="_x0000_s1095" style="position:absolute;margin-left:0pt;margin-top:-48.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9387205</wp:posOffset>
                </wp:positionH>
                <wp:positionV relativeFrom="paragraph">
                  <wp:posOffset>-621665</wp:posOffset>
                </wp:positionV>
                <wp:extent cx="12065" cy="12065"/>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71" o:spid="_x0000_s1096" style="position:absolute;margin-left:739.15pt;margin-top:-48.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800"/>
          </w:cols>
          <w:pgMar w:left="960" w:top="700" w:right="1078" w:bottom="737" w:gutter="0" w:footer="0" w:header="0"/>
        </w:sectPr>
      </w:pPr>
    </w:p>
    <w:bookmarkStart w:id="39" w:name="page40"/>
    <w:bookmarkEnd w:id="39"/>
    <w:p>
      <w:pPr>
        <w:jc w:val="center"/>
        <w:ind w:right="20"/>
        <w:spacing w:after="0"/>
        <w:rPr>
          <w:sz w:val="20"/>
          <w:szCs w:val="20"/>
          <w:color w:val="auto"/>
        </w:rPr>
      </w:pPr>
      <w:r>
        <w:rPr>
          <w:rFonts w:ascii="Times New Roman" w:cs="Times New Roman" w:eastAsia="Times New Roman" w:hAnsi="Times New Roman"/>
          <w:sz w:val="24"/>
          <w:szCs w:val="24"/>
          <w:color w:val="auto"/>
        </w:rPr>
        <w:t>40</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640" w:type="dxa"/>
            <w:vAlign w:val="bottom"/>
            <w:tcBorders>
              <w:top w:val="single" w:sz="8" w:color="auto"/>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системах</w:t>
            </w:r>
          </w:p>
        </w:tc>
        <w:tc>
          <w:tcPr>
            <w:tcW w:w="111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Аутентификация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авторизация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аудит</w:t>
            </w:r>
            <w:r>
              <w:rPr>
                <w:rFonts w:ascii="Times New Roman" w:cs="Times New Roman" w:eastAsia="Times New Roman" w:hAnsi="Times New Roman"/>
                <w:sz w:val="24"/>
                <w:szCs w:val="24"/>
                <w:color w:val="auto"/>
              </w:rPr>
              <w:t>.</w:t>
            </w:r>
          </w:p>
        </w:tc>
        <w:tc>
          <w:tcPr>
            <w:tcW w:w="104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46"/>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Управление учетными записями пользователей  и доступом к ресурсам</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Аудит событий системы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Изучение штатных средств защиты информации в операционных системах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gridSpan w:val="2"/>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378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Особенности работы в современных операционных системах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40" w:type="dxa"/>
            <w:vAlign w:val="bottom"/>
            <w:tcBorders>
              <w:left w:val="single" w:sz="8" w:color="auto"/>
              <w:bottom w:val="single" w:sz="8" w:color="auto"/>
            </w:tcBorders>
            <w:gridSpan w:val="2"/>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3.1.</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Операционные</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gridSpan w:val="2"/>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Обзор системы</w:t>
            </w:r>
            <w:r>
              <w:rPr>
                <w:rFonts w:ascii="Times New Roman" w:cs="Times New Roman" w:eastAsia="Times New Roman" w:hAnsi="Times New Roman"/>
                <w:sz w:val="24"/>
                <w:szCs w:val="24"/>
                <w:color w:val="auto"/>
              </w:rPr>
              <w:t xml:space="preserve"> Linux.</w:t>
            </w:r>
            <w:r>
              <w:rPr>
                <w:rFonts w:ascii="Times New Roman" w:cs="Times New Roman" w:eastAsia="Times New Roman" w:hAnsi="Times New Roman"/>
                <w:sz w:val="24"/>
                <w:szCs w:val="24"/>
                <w:color w:val="auto"/>
              </w:rPr>
              <w:t xml:space="preserve"> Процессы в системе</w:t>
            </w:r>
            <w:r>
              <w:rPr>
                <w:rFonts w:ascii="Times New Roman" w:cs="Times New Roman" w:eastAsia="Times New Roman" w:hAnsi="Times New Roman"/>
                <w:sz w:val="24"/>
                <w:szCs w:val="24"/>
                <w:color w:val="auto"/>
              </w:rPr>
              <w:t xml:space="preserve"> Linux.</w:t>
            </w:r>
            <w:r>
              <w:rPr>
                <w:rFonts w:ascii="Times New Roman" w:cs="Times New Roman" w:eastAsia="Times New Roman" w:hAnsi="Times New Roman"/>
                <w:sz w:val="24"/>
                <w:szCs w:val="24"/>
                <w:color w:val="auto"/>
              </w:rPr>
              <w:t xml:space="preserve">  Управление памятью в</w:t>
            </w:r>
            <w:r>
              <w:rPr>
                <w:rFonts w:ascii="Times New Roman" w:cs="Times New Roman" w:eastAsia="Times New Roman" w:hAnsi="Times New Roman"/>
                <w:sz w:val="24"/>
                <w:szCs w:val="24"/>
                <w:color w:val="auto"/>
              </w:rPr>
              <w:t xml:space="preserve"> Linux.</w:t>
            </w:r>
            <w:r>
              <w:rPr>
                <w:rFonts w:ascii="Times New Roman" w:cs="Times New Roman" w:eastAsia="Times New Roman" w:hAnsi="Times New Roman"/>
                <w:sz w:val="24"/>
                <w:szCs w:val="24"/>
                <w:color w:val="auto"/>
              </w:rPr>
              <w:t xml:space="preserve"> Ввод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вывод в системе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системы</w:t>
            </w:r>
            <w:r>
              <w:rPr>
                <w:rFonts w:ascii="Times New Roman" w:cs="Times New Roman" w:eastAsia="Times New Roman" w:hAnsi="Times New Roman"/>
                <w:sz w:val="24"/>
                <w:szCs w:val="24"/>
                <w:color w:val="auto"/>
              </w:rPr>
              <w:t xml:space="preserve"> UNIX, Linux,</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Linux.</w:t>
            </w:r>
            <w:r>
              <w:rPr>
                <w:rFonts w:ascii="Times New Roman" w:cs="Times New Roman" w:eastAsia="Times New Roman" w:hAnsi="Times New Roman"/>
                <w:sz w:val="24"/>
                <w:szCs w:val="24"/>
                <w:color w:val="auto"/>
              </w:rPr>
              <w:t xml:space="preserve"> Файловая система</w:t>
            </w:r>
            <w:r>
              <w:rPr>
                <w:rFonts w:ascii="Times New Roman" w:cs="Times New Roman" w:eastAsia="Times New Roman" w:hAnsi="Times New Roman"/>
                <w:sz w:val="24"/>
                <w:szCs w:val="24"/>
                <w:color w:val="auto"/>
              </w:rPr>
              <w:t xml:space="preserve"> UNIX.</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MacOS</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 xml:space="preserve"> Android</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gridSpan w:val="2"/>
            <w:vMerge w:val="continue"/>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Операционные системы семейства</w:t>
            </w:r>
            <w:r>
              <w:rPr>
                <w:rFonts w:ascii="Times New Roman" w:cs="Times New Roman" w:eastAsia="Times New Roman" w:hAnsi="Times New Roman"/>
                <w:sz w:val="24"/>
                <w:szCs w:val="24"/>
                <w:color w:val="auto"/>
              </w:rPr>
              <w:t xml:space="preserve"> Mac OS:</w:t>
            </w:r>
            <w:r>
              <w:rPr>
                <w:rFonts w:ascii="Times New Roman" w:cs="Times New Roman" w:eastAsia="Times New Roman" w:hAnsi="Times New Roman"/>
                <w:sz w:val="24"/>
                <w:szCs w:val="24"/>
                <w:color w:val="auto"/>
              </w:rPr>
              <w:t xml:space="preserve"> особенности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spacing w:after="0"/>
              <w:rPr>
                <w:sz w:val="24"/>
                <w:szCs w:val="24"/>
                <w:color w:val="auto"/>
              </w:rPr>
            </w:pPr>
          </w:p>
        </w:tc>
        <w:tc>
          <w:tcPr>
            <w:tcW w:w="2180" w:type="dxa"/>
            <w:vAlign w:val="bottom"/>
            <w:tcBorders>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преимущества и недостатки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Архитектура</w:t>
            </w:r>
            <w:r>
              <w:rPr>
                <w:rFonts w:ascii="Times New Roman" w:cs="Times New Roman" w:eastAsia="Times New Roman" w:hAnsi="Times New Roman"/>
                <w:sz w:val="24"/>
                <w:szCs w:val="24"/>
                <w:color w:val="auto"/>
              </w:rPr>
              <w:t xml:space="preserve"> Android.</w:t>
            </w:r>
            <w:r>
              <w:rPr>
                <w:rFonts w:ascii="Times New Roman" w:cs="Times New Roman" w:eastAsia="Times New Roman" w:hAnsi="Times New Roman"/>
                <w:sz w:val="24"/>
                <w:szCs w:val="24"/>
                <w:color w:val="auto"/>
              </w:rPr>
              <w:t xml:space="preserve"> Приложения</w:t>
            </w:r>
            <w:r>
              <w:rPr>
                <w:rFonts w:ascii="Times New Roman" w:cs="Times New Roman" w:eastAsia="Times New Roman" w:hAnsi="Times New Roman"/>
                <w:sz w:val="24"/>
                <w:szCs w:val="24"/>
                <w:color w:val="auto"/>
              </w:rPr>
              <w:t xml:space="preserve"> Android</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Создание дистрибъютива</w:t>
            </w:r>
            <w:r>
              <w:rPr>
                <w:rFonts w:ascii="Times New Roman" w:cs="Times New Roman" w:eastAsia="Times New Roman" w:hAnsi="Times New Roman"/>
                <w:sz w:val="24"/>
                <w:szCs w:val="24"/>
                <w:color w:val="auto"/>
              </w:rPr>
              <w:t>Linux.</w:t>
            </w:r>
            <w:r>
              <w:rPr>
                <w:rFonts w:ascii="Times New Roman" w:cs="Times New Roman" w:eastAsia="Times New Roman" w:hAnsi="Times New Roman"/>
                <w:sz w:val="24"/>
                <w:szCs w:val="24"/>
                <w:color w:val="auto"/>
              </w:rPr>
              <w:t xml:space="preserve"> Установка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Работа в ОС</w:t>
            </w:r>
            <w:r>
              <w:rPr>
                <w:rFonts w:ascii="Times New Roman" w:cs="Times New Roman" w:eastAsia="Times New Roman" w:hAnsi="Times New Roman"/>
                <w:sz w:val="24"/>
                <w:szCs w:val="24"/>
                <w:color w:val="auto"/>
              </w:rPr>
              <w:t xml:space="preserve"> Linux.</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640" w:type="dxa"/>
            <w:vAlign w:val="bottom"/>
            <w:tcBorders>
              <w:left w:val="single" w:sz="8" w:color="auto"/>
              <w:bottom w:val="single" w:sz="8" w:color="auto"/>
              <w:right w:val="single" w:sz="8" w:color="auto"/>
            </w:tcBorders>
            <w:gridSpan w:val="2"/>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3.2.</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Операционная система</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gridSpan w:val="2"/>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Структура 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Процессы и потоки в</w:t>
            </w:r>
            <w:r>
              <w:rPr>
                <w:rFonts w:ascii="Times New Roman" w:cs="Times New Roman" w:eastAsia="Times New Roman" w:hAnsi="Times New Roman"/>
                <w:sz w:val="24"/>
                <w:szCs w:val="24"/>
                <w:color w:val="auto"/>
              </w:rPr>
              <w:t xml:space="preserve"> Windows.</w:t>
            </w:r>
            <w:r>
              <w:rPr>
                <w:rFonts w:ascii="Times New Roman" w:cs="Times New Roman" w:eastAsia="Times New Roman" w:hAnsi="Times New Roman"/>
                <w:sz w:val="24"/>
                <w:szCs w:val="24"/>
                <w:color w:val="auto"/>
              </w:rPr>
              <w:t xml:space="preserve"> Управление памятью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Ввод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вывод в</w:t>
            </w:r>
            <w:r>
              <w:rPr>
                <w:rFonts w:ascii="Times New Roman" w:cs="Times New Roman" w:eastAsia="Times New Roman" w:hAnsi="Times New Roman"/>
                <w:sz w:val="24"/>
                <w:szCs w:val="24"/>
                <w:color w:val="auto"/>
              </w:rPr>
              <w:t xml:space="preserve"> Windows.</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Windows</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gridSpan w:val="2"/>
            <w:vMerge w:val="continue"/>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Установка и первичная настройка</w:t>
            </w:r>
            <w:r>
              <w:rPr>
                <w:rFonts w:ascii="Times New Roman" w:cs="Times New Roman" w:eastAsia="Times New Roman" w:hAnsi="Times New Roman"/>
                <w:sz w:val="24"/>
                <w:szCs w:val="24"/>
                <w:color w:val="auto"/>
              </w:rPr>
              <w:t xml:space="preserve"> Windows.</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gridSpan w:val="2"/>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3.3.</w:t>
            </w:r>
            <w:r>
              <w:rPr>
                <w:rFonts w:ascii="Times New Roman" w:cs="Times New Roman" w:eastAsia="Times New Roman" w:hAnsi="Times New Roman"/>
                <w:sz w:val="24"/>
                <w:szCs w:val="24"/>
                <w:color w:val="auto"/>
              </w:rPr>
              <w:t xml:space="preserve"> Серверные</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операционные</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gridSpan w:val="2"/>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Основное назначение серверных ОС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Особенности серверных ОС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Распределенные файловые системы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системы</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gridSpan w:val="2"/>
            <w:vMerge w:val="continue"/>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Работа с сетевой файловой системой</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Работа с серверной ОС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например</w:t>
            </w:r>
            <w:r>
              <w:rPr>
                <w:rFonts w:ascii="Times New Roman" w:cs="Times New Roman" w:eastAsia="Times New Roman" w:hAnsi="Times New Roman"/>
                <w:sz w:val="24"/>
                <w:szCs w:val="24"/>
                <w:color w:val="auto"/>
              </w:rPr>
              <w:t>, AltLinux.</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gridSpan w:val="2"/>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Примерная тематика самостоятельной работы при изучении МДК</w:t>
            </w:r>
            <w:r>
              <w:rPr>
                <w:rFonts w:ascii="Times New Roman" w:cs="Times New Roman" w:eastAsia="Times New Roman" w:hAnsi="Times New Roman"/>
                <w:sz w:val="24"/>
                <w:szCs w:val="24"/>
                <w:b w:val="1"/>
                <w:bCs w:val="1"/>
                <w:color w:val="auto"/>
              </w:rPr>
              <w:t>.01.01</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1.</w:t>
            </w:r>
          </w:p>
        </w:tc>
        <w:tc>
          <w:tcPr>
            <w:tcW w:w="133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Создание виртуальной машины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2.</w:t>
            </w:r>
          </w:p>
        </w:tc>
        <w:tc>
          <w:tcPr>
            <w:tcW w:w="133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Установка операционной системы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3.</w:t>
            </w:r>
          </w:p>
        </w:tc>
        <w:tc>
          <w:tcPr>
            <w:tcW w:w="133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Анализ журнала аудита ОС на рабочем месте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bottom w:val="single" w:sz="8" w:color="auto"/>
            </w:tcBorders>
          </w:tcPr>
          <w:p>
            <w:pPr>
              <w:spacing w:after="0"/>
              <w:rPr>
                <w:sz w:val="4"/>
                <w:szCs w:val="4"/>
                <w:color w:val="auto"/>
              </w:rPr>
            </w:pPr>
          </w:p>
        </w:tc>
        <w:tc>
          <w:tcPr>
            <w:tcW w:w="2180" w:type="dxa"/>
            <w:vAlign w:val="bottom"/>
            <w:tcBorders>
              <w:bottom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800"/>
          </w:cols>
          <w:pgMar w:left="960" w:top="700" w:right="1078" w:bottom="953" w:gutter="0" w:footer="0" w:header="0"/>
        </w:sectPr>
      </w:pPr>
    </w:p>
    <w:bookmarkStart w:id="40" w:name="page41"/>
    <w:bookmarkEnd w:id="40"/>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660" w:type="dxa"/>
            <w:vAlign w:val="bottom"/>
          </w:tcPr>
          <w:p>
            <w:pPr>
              <w:spacing w:after="0"/>
              <w:rPr>
                <w:sz w:val="23"/>
                <w:szCs w:val="23"/>
                <w:color w:val="auto"/>
              </w:rPr>
            </w:pPr>
          </w:p>
        </w:tc>
        <w:tc>
          <w:tcPr>
            <w:tcW w:w="11120" w:type="dxa"/>
            <w:vAlign w:val="bottom"/>
          </w:tcPr>
          <w:p>
            <w:pPr>
              <w:ind w:left="4600"/>
              <w:spacing w:after="0"/>
              <w:rPr>
                <w:sz w:val="20"/>
                <w:szCs w:val="20"/>
                <w:color w:val="auto"/>
              </w:rPr>
            </w:pPr>
            <w:r>
              <w:rPr>
                <w:rFonts w:ascii="Times New Roman" w:cs="Times New Roman" w:eastAsia="Times New Roman" w:hAnsi="Times New Roman"/>
                <w:sz w:val="24"/>
                <w:szCs w:val="24"/>
                <w:color w:val="auto"/>
              </w:rPr>
              <w:t>41</w:t>
            </w:r>
          </w:p>
        </w:tc>
        <w:tc>
          <w:tcPr>
            <w:tcW w:w="10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660" w:type="dxa"/>
            <w:vAlign w:val="bottom"/>
            <w:tcBorders>
              <w:bottom w:val="single" w:sz="8" w:color="auto"/>
            </w:tcBorders>
          </w:tcPr>
          <w:p>
            <w:pPr>
              <w:spacing w:after="0"/>
              <w:rPr>
                <w:sz w:val="24"/>
                <w:szCs w:val="24"/>
                <w:color w:val="auto"/>
              </w:rPr>
            </w:pPr>
          </w:p>
        </w:tc>
        <w:tc>
          <w:tcPr>
            <w:tcW w:w="111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13780" w:type="dxa"/>
            <w:vAlign w:val="bottom"/>
            <w:tcBorders>
              <w:left w:val="single" w:sz="8" w:color="auto"/>
              <w:right w:val="single" w:sz="8" w:color="auto"/>
            </w:tcBorders>
            <w:gridSpan w:val="2"/>
          </w:tcPr>
          <w:p>
            <w:pPr>
              <w:ind w:left="180"/>
              <w:spacing w:after="0" w:line="256" w:lineRule="exact"/>
              <w:rPr>
                <w:sz w:val="20"/>
                <w:szCs w:val="20"/>
                <w:color w:val="auto"/>
              </w:rPr>
            </w:pP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Изучение аналитических обзоров в области построения систем безопасности операционных систем</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bottom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.01.01</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2660" w:type="dxa"/>
            <w:vAlign w:val="bottom"/>
            <w:tcBorders>
              <w:left w:val="single" w:sz="8" w:color="auto"/>
              <w:bottom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МДК</w:t>
            </w:r>
            <w:r>
              <w:rPr>
                <w:rFonts w:ascii="Times New Roman" w:cs="Times New Roman" w:eastAsia="Times New Roman" w:hAnsi="Times New Roman"/>
                <w:sz w:val="24"/>
                <w:szCs w:val="24"/>
                <w:b w:val="1"/>
                <w:bCs w:val="1"/>
                <w:color w:val="auto"/>
              </w:rPr>
              <w:t>.01.02</w:t>
            </w:r>
            <w:r>
              <w:rPr>
                <w:rFonts w:ascii="Times New Roman" w:cs="Times New Roman" w:eastAsia="Times New Roman" w:hAnsi="Times New Roman"/>
                <w:sz w:val="24"/>
                <w:szCs w:val="24"/>
                <w:b w:val="1"/>
                <w:bCs w:val="1"/>
                <w:color w:val="auto"/>
              </w:rPr>
              <w:t xml:space="preserve"> Базы данных</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76</w:t>
            </w:r>
          </w:p>
        </w:tc>
        <w:tc>
          <w:tcPr>
            <w:tcW w:w="0" w:type="dxa"/>
            <w:vAlign w:val="bottom"/>
          </w:tcPr>
          <w:p>
            <w:pPr>
              <w:spacing w:after="0"/>
              <w:rPr>
                <w:sz w:val="1"/>
                <w:szCs w:val="1"/>
                <w:color w:val="auto"/>
              </w:rPr>
            </w:pPr>
          </w:p>
        </w:tc>
      </w:tr>
      <w:tr>
        <w:trPr>
          <w:trHeight w:val="46"/>
        </w:trPr>
        <w:tc>
          <w:tcPr>
            <w:tcW w:w="2660" w:type="dxa"/>
            <w:vAlign w:val="bottom"/>
            <w:tcBorders>
              <w:left w:val="single" w:sz="8" w:color="auto"/>
              <w:bottom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Основы теории баз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bottom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Основные</w:t>
            </w:r>
          </w:p>
        </w:tc>
        <w:tc>
          <w:tcPr>
            <w:tcW w:w="1112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26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понятия теории баз</w:t>
            </w: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60" w:type="dxa"/>
            <w:vAlign w:val="bottom"/>
            <w:tcBorders>
              <w:left w:val="single" w:sz="8" w:color="auto"/>
              <w:right w:val="single" w:sz="8" w:color="auto"/>
            </w:tcBorders>
            <w:vMerge w:val="continue"/>
          </w:tcPr>
          <w:p>
            <w:pPr>
              <w:spacing w:after="0"/>
              <w:rPr>
                <w:sz w:val="22"/>
                <w:szCs w:val="22"/>
                <w:color w:val="auto"/>
              </w:rPr>
            </w:pPr>
          </w:p>
        </w:tc>
        <w:tc>
          <w:tcPr>
            <w:tcW w:w="111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Понятие базы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Компоненты системы баз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данные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аппаратное обеспечение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программное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Модели</w:t>
            </w:r>
          </w:p>
        </w:tc>
        <w:tc>
          <w:tcPr>
            <w:tcW w:w="111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обеспечение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пользователи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Однопользовательские и многопользовательские системы баз данных</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данных</w:t>
            </w:r>
          </w:p>
        </w:tc>
        <w:tc>
          <w:tcPr>
            <w:tcW w:w="111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Интегрированные и общие данные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Объекты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свойства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отношения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Централизованное управление</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spacing w:after="0"/>
              <w:rPr>
                <w:sz w:val="24"/>
                <w:szCs w:val="24"/>
                <w:color w:val="auto"/>
              </w:rPr>
            </w:pPr>
          </w:p>
        </w:tc>
        <w:tc>
          <w:tcPr>
            <w:tcW w:w="111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данными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требования</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60" w:type="dxa"/>
            <w:vAlign w:val="bottom"/>
            <w:tcBorders>
              <w:left w:val="single" w:sz="8" w:color="auto"/>
              <w:right w:val="single" w:sz="8" w:color="auto"/>
            </w:tcBorders>
          </w:tcPr>
          <w:p>
            <w:pPr>
              <w:spacing w:after="0"/>
              <w:rPr>
                <w:sz w:val="22"/>
                <w:szCs w:val="22"/>
                <w:color w:val="auto"/>
              </w:rPr>
            </w:pPr>
          </w:p>
        </w:tc>
        <w:tc>
          <w:tcPr>
            <w:tcW w:w="111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Модели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Иерархические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сетевые и реляционные модели организации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Постреляционные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spacing w:after="0"/>
              <w:rPr>
                <w:sz w:val="24"/>
                <w:szCs w:val="24"/>
                <w:color w:val="auto"/>
              </w:rPr>
            </w:pPr>
          </w:p>
        </w:tc>
        <w:tc>
          <w:tcPr>
            <w:tcW w:w="111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модели данных</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660" w:type="dxa"/>
            <w:vAlign w:val="bottom"/>
            <w:tcBorders>
              <w:left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60" w:type="dxa"/>
            <w:vAlign w:val="bottom"/>
            <w:tcBorders>
              <w:left w:val="single" w:sz="8" w:color="auto"/>
              <w:right w:val="single" w:sz="8" w:color="auto"/>
            </w:tcBorders>
          </w:tcPr>
          <w:p>
            <w:pPr>
              <w:spacing w:after="0"/>
              <w:rPr>
                <w:sz w:val="22"/>
                <w:szCs w:val="22"/>
                <w:color w:val="auto"/>
              </w:rPr>
            </w:pPr>
          </w:p>
        </w:tc>
        <w:tc>
          <w:tcPr>
            <w:tcW w:w="111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Терминология реляционных моделей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 сущностей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Двенадцать правил Кодда для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spacing w:after="0"/>
              <w:rPr>
                <w:sz w:val="24"/>
                <w:szCs w:val="24"/>
                <w:color w:val="auto"/>
              </w:rPr>
            </w:pPr>
          </w:p>
        </w:tc>
        <w:tc>
          <w:tcPr>
            <w:tcW w:w="111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определения концепции реляционной модели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bottom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w:t>
            </w:r>
          </w:p>
        </w:tc>
        <w:tc>
          <w:tcPr>
            <w:tcW w:w="1112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26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реляционной алгебры</w:t>
            </w: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60" w:type="dxa"/>
            <w:vAlign w:val="bottom"/>
            <w:tcBorders>
              <w:left w:val="single" w:sz="8" w:color="auto"/>
              <w:right w:val="single" w:sz="8" w:color="auto"/>
            </w:tcBorders>
            <w:vMerge w:val="continue"/>
          </w:tcPr>
          <w:p>
            <w:pPr>
              <w:spacing w:after="0"/>
              <w:rPr>
                <w:sz w:val="22"/>
                <w:szCs w:val="22"/>
                <w:color w:val="auto"/>
              </w:rPr>
            </w:pPr>
          </w:p>
        </w:tc>
        <w:tc>
          <w:tcPr>
            <w:tcW w:w="111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Основы реляционной алгебры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Традиционные операции над отношениями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Специальные операции над</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spacing w:after="0"/>
              <w:rPr>
                <w:sz w:val="24"/>
                <w:szCs w:val="24"/>
                <w:color w:val="auto"/>
              </w:rPr>
            </w:pPr>
          </w:p>
        </w:tc>
        <w:tc>
          <w:tcPr>
            <w:tcW w:w="111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отношениями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Операции над отношениями дополненные Дейтом</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2660" w:type="dxa"/>
            <w:vAlign w:val="bottom"/>
            <w:tcBorders>
              <w:left w:val="single" w:sz="8" w:color="auto"/>
              <w:right w:val="single" w:sz="8" w:color="auto"/>
            </w:tcBorders>
          </w:tcPr>
          <w:p>
            <w:pPr>
              <w:spacing w:after="0"/>
              <w:rPr>
                <w:sz w:val="23"/>
                <w:szCs w:val="23"/>
                <w:color w:val="auto"/>
              </w:rPr>
            </w:pPr>
          </w:p>
        </w:tc>
        <w:tc>
          <w:tcPr>
            <w:tcW w:w="11120" w:type="dxa"/>
            <w:vAlign w:val="bottom"/>
            <w:tcBorders>
              <w:right w:val="single" w:sz="8" w:color="auto"/>
            </w:tcBorders>
          </w:tcPr>
          <w:p>
            <w:pPr>
              <w:ind w:left="60"/>
              <w:spacing w:after="0" w:line="265"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2660" w:type="dxa"/>
            <w:vAlign w:val="bottom"/>
            <w:tcBorders>
              <w:left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60" w:type="dxa"/>
            <w:vAlign w:val="bottom"/>
            <w:tcBorders>
              <w:left w:val="single" w:sz="8" w:color="auto"/>
              <w:right w:val="single" w:sz="8" w:color="auto"/>
            </w:tcBorders>
          </w:tcPr>
          <w:p>
            <w:pPr>
              <w:spacing w:after="0"/>
              <w:rPr>
                <w:sz w:val="22"/>
                <w:szCs w:val="22"/>
                <w:color w:val="auto"/>
              </w:rPr>
            </w:pPr>
          </w:p>
        </w:tc>
        <w:tc>
          <w:tcPr>
            <w:tcW w:w="111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Операции над отношениями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bottom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color w:val="auto"/>
              </w:rPr>
              <w:t xml:space="preserve"> Базовые</w:t>
            </w:r>
          </w:p>
        </w:tc>
        <w:tc>
          <w:tcPr>
            <w:tcW w:w="1112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26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понятия и</w:t>
            </w: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60" w:type="dxa"/>
            <w:vAlign w:val="bottom"/>
            <w:tcBorders>
              <w:left w:val="single" w:sz="8" w:color="auto"/>
              <w:right w:val="single" w:sz="8" w:color="auto"/>
            </w:tcBorders>
            <w:vMerge w:val="continue"/>
          </w:tcPr>
          <w:p>
            <w:pPr>
              <w:spacing w:after="0"/>
              <w:rPr>
                <w:sz w:val="22"/>
                <w:szCs w:val="22"/>
                <w:color w:val="auto"/>
              </w:rPr>
            </w:pPr>
          </w:p>
        </w:tc>
        <w:tc>
          <w:tcPr>
            <w:tcW w:w="111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Базовые понятия СУБД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функции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реализуемые в СУБД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компоненты СУБД и их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классификация систем</w:t>
            </w:r>
          </w:p>
        </w:tc>
        <w:tc>
          <w:tcPr>
            <w:tcW w:w="111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взаимодействие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Интерфейс СУБД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Языковые средства СУБД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 СУБД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Сравнительная</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управления базами</w:t>
            </w:r>
          </w:p>
        </w:tc>
        <w:tc>
          <w:tcPr>
            <w:tcW w:w="111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характеристика СУБД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Знакомство с СУБД</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по выбору</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данных</w:t>
            </w:r>
          </w:p>
        </w:tc>
        <w:tc>
          <w:tcPr>
            <w:tcW w:w="111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660" w:type="dxa"/>
            <w:vAlign w:val="bottom"/>
            <w:tcBorders>
              <w:left w:val="single" w:sz="8" w:color="auto"/>
              <w:bottom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p>
        </w:tc>
        <w:tc>
          <w:tcPr>
            <w:tcW w:w="1112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26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Целостность данных</w:t>
            </w: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60" w:type="dxa"/>
            <w:vAlign w:val="bottom"/>
            <w:tcBorders>
              <w:left w:val="single" w:sz="8" w:color="auto"/>
              <w:right w:val="single" w:sz="8" w:color="auto"/>
            </w:tcBorders>
            <w:vMerge w:val="continue"/>
          </w:tcPr>
          <w:p>
            <w:pPr>
              <w:spacing w:after="0"/>
              <w:rPr>
                <w:sz w:val="22"/>
                <w:szCs w:val="22"/>
                <w:color w:val="auto"/>
              </w:rPr>
            </w:pPr>
          </w:p>
        </w:tc>
        <w:tc>
          <w:tcPr>
            <w:tcW w:w="1112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Понятие целостности и непротиворечивости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Примеры нарушения целостности 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как ключевое понятие</w:t>
            </w:r>
          </w:p>
        </w:tc>
        <w:tc>
          <w:tcPr>
            <w:tcW w:w="111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непротиворечивости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Правила и ограничения</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баз данных</w:t>
            </w:r>
          </w:p>
        </w:tc>
        <w:tc>
          <w:tcPr>
            <w:tcW w:w="111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60" w:type="dxa"/>
            <w:vAlign w:val="bottom"/>
            <w:tcBorders>
              <w:left w:val="single" w:sz="8" w:color="auto"/>
              <w:bottom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Проектирование баз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60" w:type="dxa"/>
            <w:vAlign w:val="bottom"/>
            <w:tcBorders>
              <w:left w:val="single" w:sz="8" w:color="auto"/>
              <w:bottom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p>
        </w:tc>
        <w:tc>
          <w:tcPr>
            <w:tcW w:w="1112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51"/>
        </w:trPr>
        <w:tc>
          <w:tcPr>
            <w:tcW w:w="2660" w:type="dxa"/>
            <w:vAlign w:val="bottom"/>
            <w:tcBorders>
              <w:left w:val="single" w:sz="8" w:color="auto"/>
              <w:bottom w:val="single" w:sz="8" w:color="auto"/>
              <w:right w:val="single" w:sz="8" w:color="auto"/>
            </w:tcBorders>
          </w:tcPr>
          <w:p>
            <w:pPr>
              <w:spacing w:after="0"/>
              <w:rPr>
                <w:sz w:val="4"/>
                <w:szCs w:val="4"/>
                <w:color w:val="auto"/>
              </w:rPr>
            </w:pPr>
          </w:p>
        </w:tc>
        <w:tc>
          <w:tcPr>
            <w:tcW w:w="1112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800"/>
          </w:cols>
          <w:pgMar w:left="960" w:top="700" w:right="1078" w:bottom="703" w:gutter="0" w:footer="0" w:header="0"/>
        </w:sectPr>
      </w:pPr>
    </w:p>
    <w:bookmarkStart w:id="41" w:name="page42"/>
    <w:bookmarkEnd w:id="41"/>
    <w:p>
      <w:pPr>
        <w:jc w:val="center"/>
        <w:ind w:right="20"/>
        <w:spacing w:after="0"/>
        <w:rPr>
          <w:sz w:val="20"/>
          <w:szCs w:val="20"/>
          <w:color w:val="auto"/>
        </w:rPr>
      </w:pPr>
      <w:r>
        <w:rPr>
          <w:rFonts w:ascii="Times New Roman" w:cs="Times New Roman" w:eastAsia="Times New Roman" w:hAnsi="Times New Roman"/>
          <w:sz w:val="24"/>
          <w:szCs w:val="24"/>
          <w:color w:val="auto"/>
        </w:rPr>
        <w:t>42</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6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Информационные</w:t>
            </w:r>
          </w:p>
        </w:tc>
        <w:tc>
          <w:tcPr>
            <w:tcW w:w="11140" w:type="dxa"/>
            <w:vAlign w:val="bottom"/>
            <w:tcBorders>
              <w:top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Типы информационных моделей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Логические модели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Физические модели данных</w:t>
            </w:r>
            <w:r>
              <w:rPr>
                <w:rFonts w:ascii="Times New Roman" w:cs="Times New Roman" w:eastAsia="Times New Roman" w:hAnsi="Times New Roman"/>
                <w:sz w:val="24"/>
                <w:szCs w:val="24"/>
                <w:color w:val="auto"/>
              </w:rPr>
              <w:t>.</w:t>
            </w:r>
          </w:p>
        </w:tc>
        <w:tc>
          <w:tcPr>
            <w:tcW w:w="104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модели реляционных</w:t>
            </w:r>
          </w:p>
        </w:tc>
        <w:tc>
          <w:tcPr>
            <w:tcW w:w="8640" w:type="dxa"/>
            <w:vAlign w:val="bottom"/>
            <w:tcBorders>
              <w:bottom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vMerge w:val="continue"/>
          </w:tcPr>
          <w:p>
            <w:pPr>
              <w:spacing w:after="0"/>
              <w:rPr>
                <w:sz w:val="22"/>
                <w:szCs w:val="22"/>
                <w:color w:val="auto"/>
              </w:rPr>
            </w:pPr>
          </w:p>
        </w:tc>
        <w:tc>
          <w:tcPr>
            <w:tcW w:w="8640" w:type="dxa"/>
            <w:vAlign w:val="bottom"/>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250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баз данных</w:t>
            </w:r>
          </w:p>
        </w:tc>
        <w:tc>
          <w:tcPr>
            <w:tcW w:w="8640" w:type="dxa"/>
            <w:vAlign w:val="bottom"/>
            <w:tcBorders>
              <w:bottom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8640" w:type="dxa"/>
            <w:vAlign w:val="bottom"/>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Проектирование инфологической модели данных</w:t>
            </w:r>
          </w:p>
        </w:tc>
        <w:tc>
          <w:tcPr>
            <w:tcW w:w="250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8640" w:type="dxa"/>
            <w:vAlign w:val="bottom"/>
            <w:tcBorders>
              <w:bottom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p>
        </w:tc>
        <w:tc>
          <w:tcPr>
            <w:tcW w:w="8640" w:type="dxa"/>
            <w:vAlign w:val="bottom"/>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250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Нормализация таблиц</w:t>
            </w:r>
          </w:p>
        </w:tc>
        <w:tc>
          <w:tcPr>
            <w:tcW w:w="11140" w:type="dxa"/>
            <w:vAlign w:val="bottom"/>
            <w:tcBorders>
              <w:bottom w:val="single" w:sz="8" w:color="auto"/>
              <w:right w:val="single" w:sz="8" w:color="auto"/>
            </w:tcBorders>
            <w:gridSpan w:val="2"/>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gridSpan w:val="2"/>
          </w:tcPr>
          <w:p>
            <w:pPr>
              <w:ind w:left="80"/>
              <w:spacing w:after="0" w:line="256" w:lineRule="exact"/>
              <w:rPr>
                <w:sz w:val="20"/>
                <w:szCs w:val="20"/>
                <w:color w:val="auto"/>
              </w:rPr>
            </w:pPr>
            <w:r>
              <w:rPr>
                <w:rFonts w:ascii="Times New Roman" w:cs="Times New Roman" w:eastAsia="Times New Roman" w:hAnsi="Times New Roman"/>
                <w:sz w:val="24"/>
                <w:szCs w:val="24"/>
                <w:color w:val="auto"/>
              </w:rPr>
              <w:t>Необходимость нормализации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Аномалии вставки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удаления и обновления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Приведение таблицы к</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реляционной базы</w:t>
            </w:r>
          </w:p>
        </w:tc>
        <w:tc>
          <w:tcPr>
            <w:tcW w:w="86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первой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второй и третьей нормальным формам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Дальнейшая нормализация таблиц</w:t>
            </w:r>
            <w:r>
              <w:rPr>
                <w:rFonts w:ascii="Times New Roman" w:cs="Times New Roman" w:eastAsia="Times New Roman" w:hAnsi="Times New Roman"/>
                <w:sz w:val="24"/>
                <w:szCs w:val="24"/>
                <w:color w:val="auto"/>
              </w:rPr>
              <w:t>.</w:t>
            </w:r>
          </w:p>
        </w:tc>
        <w:tc>
          <w:tcPr>
            <w:tcW w:w="25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Четвертая и пятая</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данных</w:t>
            </w:r>
            <w:r>
              <w:rPr>
                <w:rFonts w:ascii="Times New Roman" w:cs="Times New Roman" w:eastAsia="Times New Roman" w:hAnsi="Times New Roman"/>
                <w:sz w:val="24"/>
                <w:szCs w:val="24"/>
                <w:color w:val="auto"/>
              </w:rPr>
              <w:t>.</w:t>
            </w:r>
          </w:p>
        </w:tc>
        <w:tc>
          <w:tcPr>
            <w:tcW w:w="86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нормальные формы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Применение процесса нормализации</w:t>
            </w:r>
            <w:r>
              <w:rPr>
                <w:rFonts w:ascii="Times New Roman" w:cs="Times New Roman" w:eastAsia="Times New Roman" w:hAnsi="Times New Roman"/>
                <w:sz w:val="24"/>
                <w:szCs w:val="24"/>
                <w:color w:val="auto"/>
              </w:rPr>
              <w:t>.</w:t>
            </w:r>
          </w:p>
        </w:tc>
        <w:tc>
          <w:tcPr>
            <w:tcW w:w="25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Проектирование</w:t>
            </w:r>
          </w:p>
        </w:tc>
        <w:tc>
          <w:tcPr>
            <w:tcW w:w="8640" w:type="dxa"/>
            <w:vAlign w:val="bottom"/>
            <w:tcBorders>
              <w:bottom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vMerge w:val="continue"/>
          </w:tcPr>
          <w:p>
            <w:pPr>
              <w:spacing w:after="0"/>
              <w:rPr>
                <w:sz w:val="22"/>
                <w:szCs w:val="22"/>
                <w:color w:val="auto"/>
              </w:rPr>
            </w:pPr>
          </w:p>
        </w:tc>
        <w:tc>
          <w:tcPr>
            <w:tcW w:w="8640" w:type="dxa"/>
            <w:vAlign w:val="bottom"/>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250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связей между</w:t>
            </w:r>
          </w:p>
        </w:tc>
        <w:tc>
          <w:tcPr>
            <w:tcW w:w="8640" w:type="dxa"/>
            <w:vAlign w:val="bottom"/>
            <w:tcBorders>
              <w:bottom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8640" w:type="dxa"/>
            <w:vAlign w:val="bottom"/>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Проектирование структуры базы данных</w:t>
            </w:r>
          </w:p>
        </w:tc>
        <w:tc>
          <w:tcPr>
            <w:tcW w:w="250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9"/>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таблицами</w:t>
            </w:r>
            <w:r>
              <w:rPr>
                <w:rFonts w:ascii="Times New Roman" w:cs="Times New Roman" w:eastAsia="Times New Roman" w:hAnsi="Times New Roman"/>
                <w:sz w:val="24"/>
                <w:szCs w:val="24"/>
                <w:color w:val="auto"/>
              </w:rPr>
              <w:t>.</w:t>
            </w:r>
          </w:p>
        </w:tc>
        <w:tc>
          <w:tcPr>
            <w:tcW w:w="8640" w:type="dxa"/>
            <w:vAlign w:val="bottom"/>
          </w:tcPr>
          <w:p>
            <w:pPr>
              <w:spacing w:after="0"/>
              <w:rPr>
                <w:sz w:val="24"/>
                <w:szCs w:val="24"/>
                <w:color w:val="auto"/>
              </w:rPr>
            </w:pPr>
          </w:p>
        </w:tc>
        <w:tc>
          <w:tcPr>
            <w:tcW w:w="25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8640" w:type="dxa"/>
            <w:vAlign w:val="bottom"/>
            <w:tcBorders>
              <w:bottom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r>
              <w:rPr>
                <w:rFonts w:ascii="Times New Roman" w:cs="Times New Roman" w:eastAsia="Times New Roman" w:hAnsi="Times New Roman"/>
                <w:sz w:val="24"/>
                <w:szCs w:val="24"/>
                <w:color w:val="auto"/>
              </w:rPr>
              <w:t xml:space="preserve"> Средства</w:t>
            </w:r>
          </w:p>
        </w:tc>
        <w:tc>
          <w:tcPr>
            <w:tcW w:w="8640" w:type="dxa"/>
            <w:vAlign w:val="bottom"/>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250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автоматизации</w:t>
            </w:r>
          </w:p>
        </w:tc>
        <w:tc>
          <w:tcPr>
            <w:tcW w:w="11140" w:type="dxa"/>
            <w:vAlign w:val="bottom"/>
            <w:tcBorders>
              <w:bottom w:val="single" w:sz="8" w:color="auto"/>
              <w:right w:val="single" w:sz="8" w:color="auto"/>
            </w:tcBorders>
            <w:gridSpan w:val="2"/>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color w:val="auto"/>
              </w:rPr>
              <w:t>CASE-</w:t>
            </w:r>
            <w:r>
              <w:rPr>
                <w:rFonts w:ascii="Times New Roman" w:cs="Times New Roman" w:eastAsia="Times New Roman" w:hAnsi="Times New Roman"/>
                <w:sz w:val="24"/>
                <w:szCs w:val="24"/>
                <w:color w:val="auto"/>
              </w:rPr>
              <w:t>средства</w:t>
            </w:r>
            <w:r>
              <w:rPr>
                <w:rFonts w:ascii="Times New Roman" w:cs="Times New Roman" w:eastAsia="Times New Roman" w:hAnsi="Times New Roman"/>
                <w:sz w:val="24"/>
                <w:szCs w:val="24"/>
                <w:color w:val="auto"/>
              </w:rPr>
              <w:t>, CASE-</w:t>
            </w:r>
            <w:r>
              <w:rPr>
                <w:rFonts w:ascii="Times New Roman" w:cs="Times New Roman" w:eastAsia="Times New Roman" w:hAnsi="Times New Roman"/>
                <w:sz w:val="24"/>
                <w:szCs w:val="24"/>
                <w:color w:val="auto"/>
              </w:rPr>
              <w:t>система и</w:t>
            </w:r>
            <w:r>
              <w:rPr>
                <w:rFonts w:ascii="Times New Roman" w:cs="Times New Roman" w:eastAsia="Times New Roman" w:hAnsi="Times New Roman"/>
                <w:sz w:val="24"/>
                <w:szCs w:val="24"/>
                <w:color w:val="auto"/>
              </w:rPr>
              <w:t xml:space="preserve"> CASE-</w:t>
            </w:r>
            <w:r>
              <w:rPr>
                <w:rFonts w:ascii="Times New Roman" w:cs="Times New Roman" w:eastAsia="Times New Roman" w:hAnsi="Times New Roman"/>
                <w:sz w:val="24"/>
                <w:szCs w:val="24"/>
                <w:color w:val="auto"/>
              </w:rPr>
              <w:t>технология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w:t>
            </w:r>
            <w:r>
              <w:rPr>
                <w:rFonts w:ascii="Times New Roman" w:cs="Times New Roman" w:eastAsia="Times New Roman" w:hAnsi="Times New Roman"/>
                <w:sz w:val="24"/>
                <w:szCs w:val="24"/>
                <w:color w:val="auto"/>
              </w:rPr>
              <w:t xml:space="preserve"> CASE-</w:t>
            </w:r>
            <w:r>
              <w:rPr>
                <w:rFonts w:ascii="Times New Roman" w:cs="Times New Roman" w:eastAsia="Times New Roman" w:hAnsi="Times New Roman"/>
                <w:sz w:val="24"/>
                <w:szCs w:val="24"/>
                <w:color w:val="auto"/>
              </w:rPr>
              <w:t>средств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Графическое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проектирования</w:t>
            </w:r>
          </w:p>
        </w:tc>
        <w:tc>
          <w:tcPr>
            <w:tcW w:w="111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представление моделей проектирования</w:t>
            </w:r>
            <w:r>
              <w:rPr>
                <w:rFonts w:ascii="Times New Roman" w:cs="Times New Roman" w:eastAsia="Times New Roman" w:hAnsi="Times New Roman"/>
                <w:sz w:val="24"/>
                <w:szCs w:val="24"/>
                <w:color w:val="auto"/>
              </w:rPr>
              <w:t>. UML.</w:t>
            </w:r>
            <w:r>
              <w:rPr>
                <w:rFonts w:ascii="Times New Roman" w:cs="Times New Roman" w:eastAsia="Times New Roman" w:hAnsi="Times New Roman"/>
                <w:sz w:val="24"/>
                <w:szCs w:val="24"/>
                <w:color w:val="auto"/>
              </w:rPr>
              <w:t xml:space="preserve"> Диаграмма сущность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связь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диаграмма потоков данных</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86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диаграмма прецедентов использования</w:t>
            </w:r>
            <w:r>
              <w:rPr>
                <w:rFonts w:ascii="Times New Roman" w:cs="Times New Roman" w:eastAsia="Times New Roman" w:hAnsi="Times New Roman"/>
                <w:sz w:val="24"/>
                <w:szCs w:val="24"/>
                <w:color w:val="auto"/>
              </w:rPr>
              <w:t>.</w:t>
            </w:r>
          </w:p>
        </w:tc>
        <w:tc>
          <w:tcPr>
            <w:tcW w:w="25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8640" w:type="dxa"/>
            <w:vAlign w:val="bottom"/>
            <w:tcBorders>
              <w:bottom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8640" w:type="dxa"/>
            <w:vAlign w:val="bottom"/>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250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8640" w:type="dxa"/>
            <w:vAlign w:val="bottom"/>
            <w:tcBorders>
              <w:bottom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8640" w:type="dxa"/>
            <w:vAlign w:val="bottom"/>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Проектирование базы данных с использованием</w:t>
            </w:r>
            <w:r>
              <w:rPr>
                <w:rFonts w:ascii="Times New Roman" w:cs="Times New Roman" w:eastAsia="Times New Roman" w:hAnsi="Times New Roman"/>
                <w:sz w:val="24"/>
                <w:szCs w:val="24"/>
                <w:color w:val="auto"/>
              </w:rPr>
              <w:t xml:space="preserve"> CASE-</w:t>
            </w:r>
            <w:r>
              <w:rPr>
                <w:rFonts w:ascii="Times New Roman" w:cs="Times New Roman" w:eastAsia="Times New Roman" w:hAnsi="Times New Roman"/>
                <w:sz w:val="24"/>
                <w:szCs w:val="24"/>
                <w:color w:val="auto"/>
              </w:rPr>
              <w:t>средств</w:t>
            </w:r>
          </w:p>
        </w:tc>
        <w:tc>
          <w:tcPr>
            <w:tcW w:w="250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42"/>
        </w:trPr>
        <w:tc>
          <w:tcPr>
            <w:tcW w:w="2640" w:type="dxa"/>
            <w:vAlign w:val="bottom"/>
            <w:tcBorders>
              <w:left w:val="single" w:sz="8" w:color="auto"/>
              <w:bottom w:val="single" w:sz="8" w:color="auto"/>
              <w:right w:val="single" w:sz="8" w:color="auto"/>
            </w:tcBorders>
          </w:tcPr>
          <w:p>
            <w:pPr>
              <w:spacing w:after="0"/>
              <w:rPr>
                <w:sz w:val="12"/>
                <w:szCs w:val="12"/>
                <w:color w:val="auto"/>
              </w:rPr>
            </w:pPr>
          </w:p>
        </w:tc>
        <w:tc>
          <w:tcPr>
            <w:tcW w:w="8640" w:type="dxa"/>
            <w:vAlign w:val="bottom"/>
            <w:tcBorders>
              <w:bottom w:val="single" w:sz="8" w:color="auto"/>
            </w:tcBorders>
          </w:tcPr>
          <w:p>
            <w:pPr>
              <w:spacing w:after="0"/>
              <w:rPr>
                <w:sz w:val="12"/>
                <w:szCs w:val="12"/>
                <w:color w:val="auto"/>
              </w:rPr>
            </w:pPr>
          </w:p>
        </w:tc>
        <w:tc>
          <w:tcPr>
            <w:tcW w:w="2500" w:type="dxa"/>
            <w:vAlign w:val="bottom"/>
            <w:tcBorders>
              <w:bottom w:val="single" w:sz="8" w:color="auto"/>
              <w:right w:val="single" w:sz="8" w:color="auto"/>
            </w:tcBorders>
          </w:tcPr>
          <w:p>
            <w:pPr>
              <w:spacing w:after="0"/>
              <w:rPr>
                <w:sz w:val="12"/>
                <w:szCs w:val="12"/>
                <w:color w:val="auto"/>
              </w:rPr>
            </w:pPr>
          </w:p>
        </w:tc>
        <w:tc>
          <w:tcPr>
            <w:tcW w:w="10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1"/>
        </w:trPr>
        <w:tc>
          <w:tcPr>
            <w:tcW w:w="11280" w:type="dxa"/>
            <w:vAlign w:val="bottom"/>
            <w:tcBorders>
              <w:lef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Организация баз данных</w:t>
            </w:r>
          </w:p>
        </w:tc>
        <w:tc>
          <w:tcPr>
            <w:tcW w:w="250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40" w:type="dxa"/>
            <w:vAlign w:val="bottom"/>
            <w:tcBorders>
              <w:left w:val="single" w:sz="8" w:color="auto"/>
              <w:bottom w:val="single" w:sz="8" w:color="auto"/>
            </w:tcBorders>
          </w:tcPr>
          <w:p>
            <w:pPr>
              <w:spacing w:after="0"/>
              <w:rPr>
                <w:sz w:val="4"/>
                <w:szCs w:val="4"/>
                <w:color w:val="auto"/>
              </w:rPr>
            </w:pPr>
          </w:p>
        </w:tc>
        <w:tc>
          <w:tcPr>
            <w:tcW w:w="8640" w:type="dxa"/>
            <w:vAlign w:val="bottom"/>
            <w:tcBorders>
              <w:bottom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3.1.</w:t>
            </w:r>
            <w:r>
              <w:rPr>
                <w:rFonts w:ascii="Times New Roman" w:cs="Times New Roman" w:eastAsia="Times New Roman" w:hAnsi="Times New Roman"/>
                <w:sz w:val="24"/>
                <w:szCs w:val="24"/>
                <w:color w:val="auto"/>
              </w:rPr>
              <w:t xml:space="preserve"> Создание</w:t>
            </w:r>
          </w:p>
        </w:tc>
        <w:tc>
          <w:tcPr>
            <w:tcW w:w="8640" w:type="dxa"/>
            <w:vAlign w:val="bottom"/>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250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базы данных</w:t>
            </w:r>
            <w:r>
              <w:rPr>
                <w:rFonts w:ascii="Times New Roman" w:cs="Times New Roman" w:eastAsia="Times New Roman" w:hAnsi="Times New Roman"/>
                <w:sz w:val="24"/>
                <w:szCs w:val="24"/>
                <w:color w:val="auto"/>
              </w:rPr>
              <w:t>.</w:t>
            </w:r>
          </w:p>
        </w:tc>
        <w:tc>
          <w:tcPr>
            <w:tcW w:w="11140" w:type="dxa"/>
            <w:vAlign w:val="bottom"/>
            <w:tcBorders>
              <w:bottom w:val="single" w:sz="8" w:color="auto"/>
              <w:right w:val="single" w:sz="8" w:color="auto"/>
            </w:tcBorders>
            <w:gridSpan w:val="2"/>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gridSpan w:val="2"/>
          </w:tcPr>
          <w:p>
            <w:pPr>
              <w:ind w:left="80"/>
              <w:spacing w:after="0" w:line="256" w:lineRule="exact"/>
              <w:rPr>
                <w:sz w:val="20"/>
                <w:szCs w:val="20"/>
                <w:color w:val="auto"/>
              </w:rPr>
            </w:pPr>
            <w:r>
              <w:rPr>
                <w:rFonts w:ascii="Times New Roman" w:cs="Times New Roman" w:eastAsia="Times New Roman" w:hAnsi="Times New Roman"/>
                <w:sz w:val="24"/>
                <w:szCs w:val="24"/>
                <w:color w:val="auto"/>
              </w:rPr>
              <w:t>Создание базы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 с таблицами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создание таблицы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изменение структуры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наполнение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Манипулирование</w:t>
            </w:r>
          </w:p>
        </w:tc>
        <w:tc>
          <w:tcPr>
            <w:tcW w:w="111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таблицы данными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 записями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добавление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редактирование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удаление и навигация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 с</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данными</w:t>
            </w:r>
            <w:r>
              <w:rPr>
                <w:rFonts w:ascii="Times New Roman" w:cs="Times New Roman" w:eastAsia="Times New Roman" w:hAnsi="Times New Roman"/>
                <w:sz w:val="24"/>
                <w:szCs w:val="24"/>
                <w:color w:val="auto"/>
              </w:rPr>
              <w:t>.</w:t>
            </w:r>
          </w:p>
        </w:tc>
        <w:tc>
          <w:tcPr>
            <w:tcW w:w="111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базой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восстановление и сжатие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Открытие и модификация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Команды хранения</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добавления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редактирования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удаления и восстановления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Навигация по набору данных</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8640" w:type="dxa"/>
            <w:vAlign w:val="bottom"/>
            <w:tcBorders>
              <w:bottom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8640" w:type="dxa"/>
            <w:vAlign w:val="bottom"/>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250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gridSpan w:val="2"/>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gridSpan w:val="2"/>
          </w:tcPr>
          <w:p>
            <w:pPr>
              <w:ind w:left="80"/>
              <w:spacing w:after="0" w:line="256" w:lineRule="exact"/>
              <w:rPr>
                <w:sz w:val="20"/>
                <w:szCs w:val="20"/>
                <w:color w:val="auto"/>
              </w:rPr>
            </w:pPr>
            <w:r>
              <w:rPr>
                <w:rFonts w:ascii="Times New Roman" w:cs="Times New Roman" w:eastAsia="Times New Roman" w:hAnsi="Times New Roman"/>
                <w:sz w:val="24"/>
                <w:szCs w:val="24"/>
                <w:color w:val="auto"/>
              </w:rPr>
              <w:t>Создание базы данных средствами СУБД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 с таблицами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добавление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редактирование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удаление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86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навигация по записям</w:t>
            </w:r>
            <w:r>
              <w:rPr>
                <w:rFonts w:ascii="Times New Roman" w:cs="Times New Roman" w:eastAsia="Times New Roman" w:hAnsi="Times New Roman"/>
                <w:sz w:val="24"/>
                <w:szCs w:val="24"/>
                <w:color w:val="auto"/>
              </w:rPr>
              <w:t>.</w:t>
            </w:r>
          </w:p>
        </w:tc>
        <w:tc>
          <w:tcPr>
            <w:tcW w:w="25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8640" w:type="dxa"/>
            <w:vAlign w:val="bottom"/>
            <w:tcBorders>
              <w:bottom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3.2.</w:t>
            </w:r>
            <w:r>
              <w:rPr>
                <w:rFonts w:ascii="Times New Roman" w:cs="Times New Roman" w:eastAsia="Times New Roman" w:hAnsi="Times New Roman"/>
                <w:sz w:val="24"/>
                <w:szCs w:val="24"/>
                <w:color w:val="auto"/>
              </w:rPr>
              <w:t xml:space="preserve"> Индексы</w:t>
            </w:r>
            <w:r>
              <w:rPr>
                <w:rFonts w:ascii="Times New Roman" w:cs="Times New Roman" w:eastAsia="Times New Roman" w:hAnsi="Times New Roman"/>
                <w:sz w:val="24"/>
                <w:szCs w:val="24"/>
                <w:color w:val="auto"/>
              </w:rPr>
              <w:t>.</w:t>
            </w:r>
          </w:p>
        </w:tc>
        <w:tc>
          <w:tcPr>
            <w:tcW w:w="8640" w:type="dxa"/>
            <w:vAlign w:val="bottom"/>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250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Связи между</w:t>
            </w:r>
          </w:p>
        </w:tc>
        <w:tc>
          <w:tcPr>
            <w:tcW w:w="11140" w:type="dxa"/>
            <w:vAlign w:val="bottom"/>
            <w:tcBorders>
              <w:bottom w:val="single" w:sz="8" w:color="auto"/>
              <w:right w:val="single" w:sz="8" w:color="auto"/>
            </w:tcBorders>
            <w:gridSpan w:val="2"/>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color w:val="auto"/>
              </w:rPr>
              <w:t>Последовательный поиск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Сортировка и фильтрация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Индексирование таблиц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Различные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таблицами</w:t>
            </w:r>
            <w:r>
              <w:rPr>
                <w:rFonts w:ascii="Times New Roman" w:cs="Times New Roman" w:eastAsia="Times New Roman" w:hAnsi="Times New Roman"/>
                <w:sz w:val="24"/>
                <w:szCs w:val="24"/>
                <w:color w:val="auto"/>
              </w:rPr>
              <w:t>.</w:t>
            </w:r>
          </w:p>
        </w:tc>
        <w:tc>
          <w:tcPr>
            <w:tcW w:w="111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типы индексных файлов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Рабочие области и псевдонимы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Связь таблиц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Объединение таблиц</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8640" w:type="dxa"/>
            <w:vAlign w:val="bottom"/>
            <w:tcBorders>
              <w:bottom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800"/>
          </w:cols>
          <w:pgMar w:left="960" w:top="700" w:right="1078" w:bottom="943" w:gutter="0" w:footer="0" w:header="0"/>
        </w:sectPr>
      </w:pPr>
    </w:p>
    <w:bookmarkStart w:id="42" w:name="page43"/>
    <w:bookmarkEnd w:id="42"/>
    <w:p>
      <w:pPr>
        <w:jc w:val="center"/>
        <w:ind w:right="20"/>
        <w:spacing w:after="0"/>
        <w:rPr>
          <w:sz w:val="20"/>
          <w:szCs w:val="20"/>
          <w:color w:val="auto"/>
        </w:rPr>
      </w:pPr>
      <w:r>
        <w:rPr>
          <w:rFonts w:ascii="Times New Roman" w:cs="Times New Roman" w:eastAsia="Times New Roman" w:hAnsi="Times New Roman"/>
          <w:sz w:val="24"/>
          <w:szCs w:val="24"/>
          <w:color w:val="auto"/>
        </w:rPr>
        <w:t>43</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26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Объединение таблиц</w:t>
            </w:r>
          </w:p>
        </w:tc>
        <w:tc>
          <w:tcPr>
            <w:tcW w:w="111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top w:val="single" w:sz="8" w:color="auto"/>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Создание взаимосвязей</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Сортировка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поиск и фильтрация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Способы объединения таблиц</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4.</w:t>
            </w:r>
            <w:r>
              <w:rPr>
                <w:rFonts w:ascii="Times New Roman" w:cs="Times New Roman" w:eastAsia="Times New Roman" w:hAnsi="Times New Roman"/>
                <w:sz w:val="24"/>
                <w:szCs w:val="24"/>
                <w:b w:val="1"/>
                <w:bCs w:val="1"/>
                <w:color w:val="auto"/>
              </w:rPr>
              <w:t xml:space="preserve"> Управление базой данных с помощью</w:t>
            </w:r>
            <w:r>
              <w:rPr>
                <w:rFonts w:ascii="Times New Roman" w:cs="Times New Roman" w:eastAsia="Times New Roman" w:hAnsi="Times New Roman"/>
                <w:sz w:val="24"/>
                <w:szCs w:val="24"/>
                <w:b w:val="1"/>
                <w:bCs w:val="1"/>
                <w:color w:val="auto"/>
              </w:rPr>
              <w:t xml:space="preserve"> SQL</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40" w:type="dxa"/>
            <w:vAlign w:val="bottom"/>
            <w:tcBorders>
              <w:left w:val="single" w:sz="8" w:color="auto"/>
              <w:bottom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4.1.</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Структурированный</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Общая характеристика языка структурированных запросов</w:t>
            </w:r>
            <w:r>
              <w:rPr>
                <w:rFonts w:ascii="Times New Roman" w:cs="Times New Roman" w:eastAsia="Times New Roman" w:hAnsi="Times New Roman"/>
                <w:sz w:val="24"/>
                <w:szCs w:val="24"/>
                <w:color w:val="auto"/>
              </w:rPr>
              <w:t xml:space="preserve"> SQL.</w:t>
            </w:r>
            <w:r>
              <w:rPr>
                <w:rFonts w:ascii="Times New Roman" w:cs="Times New Roman" w:eastAsia="Times New Roman" w:hAnsi="Times New Roman"/>
                <w:sz w:val="24"/>
                <w:szCs w:val="24"/>
                <w:color w:val="auto"/>
              </w:rPr>
              <w:t xml:space="preserve">  Структуры и типы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Стандарты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язык запросов</w:t>
            </w:r>
            <w:r>
              <w:rPr>
                <w:rFonts w:ascii="Times New Roman" w:cs="Times New Roman" w:eastAsia="Times New Roman" w:hAnsi="Times New Roman"/>
                <w:sz w:val="24"/>
                <w:szCs w:val="24"/>
                <w:color w:val="auto"/>
              </w:rPr>
              <w:t xml:space="preserve"> SQL</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языка</w:t>
            </w:r>
            <w:r>
              <w:rPr>
                <w:rFonts w:ascii="Times New Roman" w:cs="Times New Roman" w:eastAsia="Times New Roman" w:hAnsi="Times New Roman"/>
                <w:sz w:val="24"/>
                <w:szCs w:val="24"/>
                <w:color w:val="auto"/>
              </w:rPr>
              <w:t xml:space="preserve"> SQL.</w:t>
            </w:r>
            <w:r>
              <w:rPr>
                <w:rFonts w:ascii="Times New Roman" w:cs="Times New Roman" w:eastAsia="Times New Roman" w:hAnsi="Times New Roman"/>
                <w:sz w:val="24"/>
                <w:szCs w:val="24"/>
                <w:color w:val="auto"/>
              </w:rPr>
              <w:t xml:space="preserve"> Команды определения данных и манипулирования данными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7"/>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Создание базы данных с помощью команд</w:t>
            </w:r>
            <w:r>
              <w:rPr>
                <w:rFonts w:ascii="Times New Roman" w:cs="Times New Roman" w:eastAsia="Times New Roman" w:hAnsi="Times New Roman"/>
                <w:sz w:val="24"/>
                <w:szCs w:val="24"/>
                <w:color w:val="auto"/>
              </w:rPr>
              <w:t xml:space="preserve"> SQL.</w:t>
            </w:r>
            <w:r>
              <w:rPr>
                <w:rFonts w:ascii="Times New Roman" w:cs="Times New Roman" w:eastAsia="Times New Roman" w:hAnsi="Times New Roman"/>
                <w:sz w:val="24"/>
                <w:szCs w:val="24"/>
                <w:color w:val="auto"/>
              </w:rPr>
              <w:t xml:space="preserve"> Редактирование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вставка и удаление  данных средствами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языка</w:t>
            </w:r>
            <w:r>
              <w:rPr>
                <w:rFonts w:ascii="Times New Roman" w:cs="Times New Roman" w:eastAsia="Times New Roman" w:hAnsi="Times New Roman"/>
                <w:sz w:val="24"/>
                <w:szCs w:val="24"/>
                <w:color w:val="auto"/>
              </w:rPr>
              <w:t xml:space="preserve"> SQL</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9"/>
        </w:trPr>
        <w:tc>
          <w:tcPr>
            <w:tcW w:w="2640" w:type="dxa"/>
            <w:vAlign w:val="bottom"/>
            <w:tcBorders>
              <w:left w:val="single" w:sz="8" w:color="auto"/>
              <w:bottom w:val="single" w:sz="8" w:color="auto"/>
              <w:right w:val="single" w:sz="8" w:color="auto"/>
            </w:tcBorders>
          </w:tcPr>
          <w:p>
            <w:pPr>
              <w:spacing w:after="0"/>
              <w:rPr>
                <w:sz w:val="8"/>
                <w:szCs w:val="8"/>
                <w:color w:val="auto"/>
              </w:rPr>
            </w:pPr>
          </w:p>
        </w:tc>
        <w:tc>
          <w:tcPr>
            <w:tcW w:w="11140" w:type="dxa"/>
            <w:vAlign w:val="bottom"/>
            <w:tcBorders>
              <w:bottom w:val="single" w:sz="8" w:color="auto"/>
              <w:right w:val="single" w:sz="8" w:color="auto"/>
            </w:tcBorders>
          </w:tcPr>
          <w:p>
            <w:pPr>
              <w:spacing w:after="0"/>
              <w:rPr>
                <w:sz w:val="8"/>
                <w:szCs w:val="8"/>
                <w:color w:val="auto"/>
              </w:rPr>
            </w:pPr>
          </w:p>
        </w:tc>
        <w:tc>
          <w:tcPr>
            <w:tcW w:w="10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5"/>
        </w:trPr>
        <w:tc>
          <w:tcPr>
            <w:tcW w:w="26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4.2.</w:t>
            </w:r>
            <w:r>
              <w:rPr>
                <w:rFonts w:ascii="Times New Roman" w:cs="Times New Roman" w:eastAsia="Times New Roman" w:hAnsi="Times New Roman"/>
                <w:sz w:val="24"/>
                <w:szCs w:val="24"/>
                <w:color w:val="auto"/>
              </w:rPr>
              <w:t xml:space="preserve"> Операторы и</w:t>
            </w:r>
          </w:p>
        </w:tc>
        <w:tc>
          <w:tcPr>
            <w:tcW w:w="111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5"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функции языка</w:t>
            </w:r>
            <w:r>
              <w:rPr>
                <w:rFonts w:ascii="Times New Roman" w:cs="Times New Roman" w:eastAsia="Times New Roman" w:hAnsi="Times New Roman"/>
                <w:sz w:val="24"/>
                <w:szCs w:val="24"/>
                <w:color w:val="auto"/>
              </w:rPr>
              <w:t xml:space="preserve"> SQL</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Структура команды</w:t>
            </w:r>
            <w:r>
              <w:rPr>
                <w:rFonts w:ascii="Times New Roman" w:cs="Times New Roman" w:eastAsia="Times New Roman" w:hAnsi="Times New Roman"/>
                <w:sz w:val="24"/>
                <w:szCs w:val="24"/>
                <w:color w:val="auto"/>
              </w:rPr>
              <w:t xml:space="preserve"> Select.</w:t>
            </w:r>
            <w:r>
              <w:rPr>
                <w:rFonts w:ascii="Times New Roman" w:cs="Times New Roman" w:eastAsia="Times New Roman" w:hAnsi="Times New Roman"/>
                <w:sz w:val="24"/>
                <w:szCs w:val="24"/>
                <w:color w:val="auto"/>
              </w:rPr>
              <w:t xml:space="preserve"> Условие</w:t>
            </w:r>
            <w:r>
              <w:rPr>
                <w:rFonts w:ascii="Times New Roman" w:cs="Times New Roman" w:eastAsia="Times New Roman" w:hAnsi="Times New Roman"/>
                <w:sz w:val="24"/>
                <w:szCs w:val="24"/>
                <w:color w:val="auto"/>
              </w:rPr>
              <w:t xml:space="preserve"> Where.</w:t>
            </w:r>
            <w:r>
              <w:rPr>
                <w:rFonts w:ascii="Times New Roman" w:cs="Times New Roman" w:eastAsia="Times New Roman" w:hAnsi="Times New Roman"/>
                <w:sz w:val="24"/>
                <w:szCs w:val="24"/>
                <w:color w:val="auto"/>
              </w:rPr>
              <w:t xml:space="preserve"> Операторы и функции проверки условий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Логические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операторы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Групповые функции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Функции даты и времени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Символьные функции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Создание и использование запросов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Группировка и агрегирование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Коррелированные вложенные запросы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Создание в запросах вычисляемых полей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Использование условий</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5.</w:t>
            </w:r>
            <w:r>
              <w:rPr>
                <w:rFonts w:ascii="Times New Roman" w:cs="Times New Roman" w:eastAsia="Times New Roman" w:hAnsi="Times New Roman"/>
                <w:sz w:val="24"/>
                <w:szCs w:val="24"/>
                <w:b w:val="1"/>
                <w:bCs w:val="1"/>
                <w:color w:val="auto"/>
              </w:rPr>
              <w:t xml:space="preserve"> Организация распределённых баз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40" w:type="dxa"/>
            <w:vAlign w:val="bottom"/>
            <w:tcBorders>
              <w:left w:val="single" w:sz="8" w:color="auto"/>
              <w:bottom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5.1.</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Архитектуры</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Архитектуры клиент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сервер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Достоинства и недостатки моделей архитектуры клиент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сервер и их влияние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распределенных баз</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 функционирование сетевых СУБД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Проектирование базы данных под конкретную архитектуру</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данных</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клиент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сервер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распределенные базы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параллельная обработка данных</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Отличия и преимущества удаленных баз данных от локальных баз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Преимущества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недостатки 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место применения двухзвенной и трехзвенной архитектуры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Управление доступом к объектам базы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95"/>
        </w:trPr>
        <w:tc>
          <w:tcPr>
            <w:tcW w:w="2640" w:type="dxa"/>
            <w:vAlign w:val="bottom"/>
            <w:tcBorders>
              <w:left w:val="single" w:sz="8" w:color="auto"/>
              <w:bottom w:val="single" w:sz="8" w:color="auto"/>
              <w:right w:val="single" w:sz="8" w:color="auto"/>
            </w:tcBorders>
          </w:tcPr>
          <w:p>
            <w:pPr>
              <w:spacing w:after="0"/>
              <w:rPr>
                <w:sz w:val="16"/>
                <w:szCs w:val="16"/>
                <w:color w:val="auto"/>
              </w:rPr>
            </w:pPr>
          </w:p>
        </w:tc>
        <w:tc>
          <w:tcPr>
            <w:tcW w:w="11140" w:type="dxa"/>
            <w:vAlign w:val="bottom"/>
            <w:tcBorders>
              <w:bottom w:val="single" w:sz="8" w:color="auto"/>
              <w:right w:val="single" w:sz="8" w:color="auto"/>
            </w:tcBorders>
          </w:tcPr>
          <w:p>
            <w:pPr>
              <w:spacing w:after="0"/>
              <w:rPr>
                <w:sz w:val="16"/>
                <w:szCs w:val="16"/>
                <w:color w:val="auto"/>
              </w:rPr>
            </w:pPr>
          </w:p>
        </w:tc>
        <w:tc>
          <w:tcPr>
            <w:tcW w:w="10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5.2.</w:t>
            </w:r>
            <w:r>
              <w:rPr>
                <w:rFonts w:ascii="Times New Roman" w:cs="Times New Roman" w:eastAsia="Times New Roman" w:hAnsi="Times New Roman"/>
                <w:sz w:val="24"/>
                <w:szCs w:val="24"/>
                <w:color w:val="auto"/>
              </w:rPr>
              <w:t xml:space="preserve"> Серверная</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800"/>
          </w:cols>
          <w:pgMar w:left="960" w:top="700" w:right="1078" w:bottom="766" w:gutter="0" w:footer="0" w:header="0"/>
        </w:sectPr>
      </w:pPr>
    </w:p>
    <w:bookmarkStart w:id="43" w:name="page44"/>
    <w:bookmarkEnd w:id="43"/>
    <w:p>
      <w:pPr>
        <w:jc w:val="center"/>
        <w:ind w:right="20"/>
        <w:spacing w:after="0"/>
        <w:rPr>
          <w:sz w:val="20"/>
          <w:szCs w:val="20"/>
          <w:color w:val="auto"/>
        </w:rPr>
      </w:pPr>
      <w:r>
        <w:rPr>
          <w:rFonts w:ascii="Times New Roman" w:cs="Times New Roman" w:eastAsia="Times New Roman" w:hAnsi="Times New Roman"/>
          <w:sz w:val="24"/>
          <w:szCs w:val="24"/>
          <w:color w:val="auto"/>
        </w:rPr>
        <w:t>44</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6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часть распределенной</w:t>
            </w:r>
          </w:p>
        </w:tc>
        <w:tc>
          <w:tcPr>
            <w:tcW w:w="111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Планирование и развёртывание СУБД для работы с клиентскими приложениями</w:t>
            </w:r>
          </w:p>
        </w:tc>
        <w:tc>
          <w:tcPr>
            <w:tcW w:w="104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базы данных</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Установка СУБД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Настройка компонентов СУБД</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9"/>
        </w:trPr>
        <w:tc>
          <w:tcPr>
            <w:tcW w:w="2640" w:type="dxa"/>
            <w:vAlign w:val="bottom"/>
            <w:tcBorders>
              <w:left w:val="single" w:sz="8" w:color="auto"/>
              <w:bottom w:val="single" w:sz="8" w:color="auto"/>
              <w:right w:val="single" w:sz="8" w:color="auto"/>
            </w:tcBorders>
          </w:tcPr>
          <w:p>
            <w:pPr>
              <w:spacing w:after="0"/>
              <w:rPr>
                <w:sz w:val="24"/>
                <w:szCs w:val="24"/>
                <w:color w:val="auto"/>
              </w:rPr>
            </w:pPr>
          </w:p>
        </w:tc>
        <w:tc>
          <w:tcPr>
            <w:tcW w:w="11140" w:type="dxa"/>
            <w:vAlign w:val="bottom"/>
            <w:tcBorders>
              <w:bottom w:val="single" w:sz="8" w:color="auto"/>
              <w:right w:val="single" w:sz="8" w:color="auto"/>
            </w:tcBorders>
          </w:tcPr>
          <w:p>
            <w:pPr>
              <w:spacing w:after="0"/>
              <w:rPr>
                <w:sz w:val="24"/>
                <w:szCs w:val="24"/>
                <w:color w:val="auto"/>
              </w:rPr>
            </w:pPr>
          </w:p>
        </w:tc>
        <w:tc>
          <w:tcPr>
            <w:tcW w:w="1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5.3.</w:t>
            </w:r>
            <w:r>
              <w:rPr>
                <w:rFonts w:ascii="Times New Roman" w:cs="Times New Roman" w:eastAsia="Times New Roman" w:hAnsi="Times New Roman"/>
                <w:sz w:val="24"/>
                <w:szCs w:val="24"/>
                <w:color w:val="auto"/>
              </w:rPr>
              <w:t xml:space="preserve"> Клиентская</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часть распределенной</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Планирование приложений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Организация интерфейса с пользователем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Знакомство с мастерами 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базы данных</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конструкторами при проектировании форм и отчетов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Типы меню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 с меню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создание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модификация</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Использование объектно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ориентированных языков программирования для создания клиентской части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базы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Технологии доступа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Оптимизация производительности работы СУБД</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Создание форм и отчетов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Создание меню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Генерация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запуск</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Профилирование запросов клиентских приложений</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6.</w:t>
            </w:r>
            <w:r>
              <w:rPr>
                <w:rFonts w:ascii="Times New Roman" w:cs="Times New Roman" w:eastAsia="Times New Roman" w:hAnsi="Times New Roman"/>
                <w:sz w:val="24"/>
                <w:szCs w:val="24"/>
                <w:b w:val="1"/>
                <w:bCs w:val="1"/>
                <w:color w:val="auto"/>
              </w:rPr>
              <w:t xml:space="preserve"> Администрирование и безопасность</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40" w:type="dxa"/>
            <w:vAlign w:val="bottom"/>
            <w:tcBorders>
              <w:left w:val="single" w:sz="8" w:color="auto"/>
              <w:bottom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6.1.</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Обеспечение</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Угрозы целостности СУБД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виды и причины возникновения угроз целостности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Способы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целостности</w:t>
            </w:r>
            <w:r>
              <w:rPr>
                <w:rFonts w:ascii="Times New Roman" w:cs="Times New Roman" w:eastAsia="Times New Roman" w:hAnsi="Times New Roman"/>
                <w:sz w:val="24"/>
                <w:szCs w:val="24"/>
                <w:color w:val="auto"/>
              </w:rPr>
              <w:t>,</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противодействия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Правила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ограничения</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достоверности и</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Понятие хранимой процедуры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Достоинства и недостатки использования хранимых процедур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непротиворечивости</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триггера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Язык хранимых процедур и триггеров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Каскадные воздействия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 транзакциями 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данных</w:t>
            </w:r>
            <w:r>
              <w:rPr>
                <w:rFonts w:ascii="Times New Roman" w:cs="Times New Roman" w:eastAsia="Times New Roman" w:hAnsi="Times New Roman"/>
                <w:sz w:val="24"/>
                <w:szCs w:val="24"/>
                <w:color w:val="auto"/>
              </w:rPr>
              <w:t>.</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кэширование памяти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Разработка хранимых процедур и триггеров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6.2.</w:t>
            </w:r>
            <w:r>
              <w:rPr>
                <w:rFonts w:ascii="Times New Roman" w:cs="Times New Roman" w:eastAsia="Times New Roman" w:hAnsi="Times New Roman"/>
                <w:sz w:val="24"/>
                <w:szCs w:val="24"/>
                <w:color w:val="auto"/>
              </w:rPr>
              <w:t xml:space="preserve"> Перехват</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исключительных</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Понятие исключительной ситуации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Мягкий и жесткий выход из исключительной ситуации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Место</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ситуаций и обработка</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возникновения исключительной ситуации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Определение характера ошибки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вызвавшей исключительную</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ошибок</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ситуацию</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6.3.</w:t>
            </w:r>
            <w:r>
              <w:rPr>
                <w:rFonts w:ascii="Times New Roman" w:cs="Times New Roman" w:eastAsia="Times New Roman" w:hAnsi="Times New Roman"/>
                <w:sz w:val="24"/>
                <w:szCs w:val="24"/>
                <w:color w:val="auto"/>
              </w:rPr>
              <w:t xml:space="preserve"> Механизмы</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800"/>
          </w:cols>
          <w:pgMar w:left="960" w:top="700" w:right="1078" w:bottom="713" w:gutter="0" w:footer="0" w:header="0"/>
        </w:sectPr>
      </w:pPr>
    </w:p>
    <w:bookmarkStart w:id="44" w:name="page45"/>
    <w:bookmarkEnd w:id="44"/>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460" w:type="dxa"/>
            <w:vAlign w:val="bottom"/>
          </w:tcPr>
          <w:p>
            <w:pPr>
              <w:spacing w:after="0"/>
              <w:rPr>
                <w:sz w:val="23"/>
                <w:szCs w:val="23"/>
                <w:color w:val="auto"/>
              </w:rPr>
            </w:pPr>
          </w:p>
        </w:tc>
        <w:tc>
          <w:tcPr>
            <w:tcW w:w="2180" w:type="dxa"/>
            <w:vAlign w:val="bottom"/>
          </w:tcPr>
          <w:p>
            <w:pPr>
              <w:spacing w:after="0"/>
              <w:rPr>
                <w:sz w:val="23"/>
                <w:szCs w:val="23"/>
                <w:color w:val="auto"/>
              </w:rPr>
            </w:pPr>
          </w:p>
        </w:tc>
        <w:tc>
          <w:tcPr>
            <w:tcW w:w="11140" w:type="dxa"/>
            <w:vAlign w:val="bottom"/>
          </w:tcPr>
          <w:p>
            <w:pPr>
              <w:ind w:left="4620"/>
              <w:spacing w:after="0"/>
              <w:rPr>
                <w:sz w:val="20"/>
                <w:szCs w:val="20"/>
                <w:color w:val="auto"/>
              </w:rPr>
            </w:pPr>
            <w:r>
              <w:rPr>
                <w:rFonts w:ascii="Times New Roman" w:cs="Times New Roman" w:eastAsia="Times New Roman" w:hAnsi="Times New Roman"/>
                <w:sz w:val="24"/>
                <w:szCs w:val="24"/>
                <w:color w:val="auto"/>
              </w:rPr>
              <w:t>45</w:t>
            </w:r>
          </w:p>
        </w:tc>
        <w:tc>
          <w:tcPr>
            <w:tcW w:w="10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640" w:type="dxa"/>
            <w:vAlign w:val="bottom"/>
            <w:tcBorders>
              <w:bottom w:val="single" w:sz="8" w:color="auto"/>
            </w:tcBorders>
            <w:gridSpan w:val="2"/>
          </w:tcPr>
          <w:p>
            <w:pPr>
              <w:spacing w:after="0"/>
              <w:rPr>
                <w:sz w:val="24"/>
                <w:szCs w:val="24"/>
                <w:color w:val="auto"/>
              </w:rPr>
            </w:pPr>
          </w:p>
        </w:tc>
        <w:tc>
          <w:tcPr>
            <w:tcW w:w="1114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gridSpan w:val="2"/>
          </w:tcPr>
          <w:p>
            <w:pPr>
              <w:ind w:left="120"/>
              <w:spacing w:after="0" w:line="256" w:lineRule="exact"/>
              <w:rPr>
                <w:sz w:val="20"/>
                <w:szCs w:val="20"/>
                <w:color w:val="auto"/>
              </w:rPr>
            </w:pPr>
            <w:r>
              <w:rPr>
                <w:rFonts w:ascii="Times New Roman" w:cs="Times New Roman" w:eastAsia="Times New Roman" w:hAnsi="Times New Roman"/>
                <w:sz w:val="24"/>
                <w:szCs w:val="24"/>
                <w:color w:val="auto"/>
              </w:rPr>
              <w:t>защиты информации в</w:t>
            </w: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Средства идентификации и аутентификации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Общие сведения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Организация взаимодействия СУБД 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системах управления</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базовой ОС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Средства управления доступом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понятия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субъекты и объекты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группы</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базами данных</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пользователей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привилегии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роли и представления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Языковые средства разграничения доступа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spacing w:after="0"/>
              <w:rPr>
                <w:sz w:val="24"/>
                <w:szCs w:val="24"/>
                <w:color w:val="auto"/>
              </w:rPr>
            </w:pPr>
          </w:p>
        </w:tc>
        <w:tc>
          <w:tcPr>
            <w:tcW w:w="2180" w:type="dxa"/>
            <w:vAlign w:val="bottom"/>
            <w:tcBorders>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привилегий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привилегии безопасности и доступа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Концепция и реализация механизма ролей</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spacing w:after="0"/>
              <w:rPr>
                <w:sz w:val="24"/>
                <w:szCs w:val="24"/>
                <w:color w:val="auto"/>
              </w:rPr>
            </w:pPr>
          </w:p>
        </w:tc>
        <w:tc>
          <w:tcPr>
            <w:tcW w:w="2180" w:type="dxa"/>
            <w:vAlign w:val="bottom"/>
            <w:tcBorders>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Соотношение прав доступа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определяемых ОС и СУБД</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Средства защиты информации в базах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Управление правами доступа к базам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gridSpan w:val="2"/>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6.4.</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7"/>
        </w:trPr>
        <w:tc>
          <w:tcPr>
            <w:tcW w:w="26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Копирование и</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gridSpan w:val="2"/>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Создание резервных копий всей базы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журнала транзакций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одного или нескольких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перенос данных</w:t>
            </w:r>
            <w:r>
              <w:rPr>
                <w:rFonts w:ascii="Times New Roman" w:cs="Times New Roman" w:eastAsia="Times New Roman" w:hAnsi="Times New Roman"/>
                <w:sz w:val="24"/>
                <w:szCs w:val="24"/>
                <w:color w:val="auto"/>
              </w:rPr>
              <w:t>.</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файлов или файловых групп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Параллелизм операций модификации данных и копирования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Типы</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6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Восстановление</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резервного копирования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 резервными копиями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Автоматизация процессов копирования</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данных</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Восстановление данных</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Аудит данных с помощью средств СУБД и триггеров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Резервное копирование и восстановление баз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gridSpan w:val="2"/>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378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Примерная тематика самостоятельной работы при изучении МДК</w:t>
            </w:r>
            <w:r>
              <w:rPr>
                <w:rFonts w:ascii="Times New Roman" w:cs="Times New Roman" w:eastAsia="Times New Roman" w:hAnsi="Times New Roman"/>
                <w:sz w:val="24"/>
                <w:szCs w:val="24"/>
                <w:b w:val="1"/>
                <w:bCs w:val="1"/>
                <w:color w:val="auto"/>
              </w:rPr>
              <w:t>.01.02</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1.</w:t>
            </w:r>
          </w:p>
        </w:tc>
        <w:tc>
          <w:tcPr>
            <w:tcW w:w="133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Выполнение индивидуального задания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Проектирование инфологической модели базы данных</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2.</w:t>
            </w:r>
          </w:p>
        </w:tc>
        <w:tc>
          <w:tcPr>
            <w:tcW w:w="133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Выполнение индивидуального задания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Нормализация отношений</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3.</w:t>
            </w:r>
          </w:p>
        </w:tc>
        <w:tc>
          <w:tcPr>
            <w:tcW w:w="133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Подготовка рефератов на тему</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Развитие СУБД</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конкретной СУБД</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4.</w:t>
            </w:r>
          </w:p>
        </w:tc>
        <w:tc>
          <w:tcPr>
            <w:tcW w:w="133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Выполнение индивидуального задания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Создание базы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Создание таблиц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Организация межтабличных связей</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5.</w:t>
            </w:r>
          </w:p>
        </w:tc>
        <w:tc>
          <w:tcPr>
            <w:tcW w:w="133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Выполнение индивидуального задания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Организация запросов</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6.</w:t>
            </w:r>
          </w:p>
        </w:tc>
        <w:tc>
          <w:tcPr>
            <w:tcW w:w="133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Выполнение индивидуального задания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Создание пользовательского приложения средствами СУБД</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7.</w:t>
            </w:r>
          </w:p>
        </w:tc>
        <w:tc>
          <w:tcPr>
            <w:tcW w:w="133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Разбор синтаксиса хранимых процедур и триггеров</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8.</w:t>
            </w:r>
          </w:p>
        </w:tc>
        <w:tc>
          <w:tcPr>
            <w:tcW w:w="133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Подготовка рефератов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Организация и использование механизмов защиты базы данных</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13780" w:type="dxa"/>
            <w:vAlign w:val="bottom"/>
            <w:tcBorders>
              <w:left w:val="single" w:sz="8" w:color="auto"/>
              <w:bottom w:val="single" w:sz="8" w:color="auto"/>
              <w:right w:val="single" w:sz="8" w:color="auto"/>
            </w:tcBorders>
            <w:gridSpan w:val="3"/>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.01.02</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460" w:type="dxa"/>
            <w:vAlign w:val="bottom"/>
            <w:tcBorders>
              <w:left w:val="single" w:sz="8" w:color="auto"/>
              <w:bottom w:val="single" w:sz="8" w:color="auto"/>
            </w:tcBorders>
          </w:tcPr>
          <w:p>
            <w:pPr>
              <w:spacing w:after="0"/>
              <w:rPr>
                <w:sz w:val="4"/>
                <w:szCs w:val="4"/>
                <w:color w:val="auto"/>
              </w:rPr>
            </w:pPr>
          </w:p>
        </w:tc>
        <w:tc>
          <w:tcPr>
            <w:tcW w:w="2180" w:type="dxa"/>
            <w:vAlign w:val="bottom"/>
            <w:tcBorders>
              <w:bottom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800"/>
          </w:cols>
          <w:pgMar w:left="960" w:top="700" w:right="1078" w:bottom="1440" w:gutter="0" w:footer="0" w:header="0"/>
        </w:sectPr>
      </w:pPr>
    </w:p>
    <w:bookmarkStart w:id="45" w:name="page46"/>
    <w:bookmarkEnd w:id="45"/>
    <w:p>
      <w:pPr>
        <w:jc w:val="center"/>
        <w:ind w:right="20"/>
        <w:spacing w:after="0"/>
        <w:rPr>
          <w:sz w:val="20"/>
          <w:szCs w:val="20"/>
          <w:color w:val="auto"/>
        </w:rPr>
      </w:pPr>
      <w:r>
        <w:rPr>
          <w:rFonts w:ascii="Times New Roman" w:cs="Times New Roman" w:eastAsia="Times New Roman" w:hAnsi="Times New Roman"/>
          <w:sz w:val="24"/>
          <w:szCs w:val="24"/>
          <w:color w:val="auto"/>
        </w:rPr>
        <w:t>46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184150</wp:posOffset>
                </wp:positionV>
                <wp:extent cx="937768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776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5pt,14.5pt" to="739.85pt,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21590</wp:posOffset>
                </wp:positionH>
                <wp:positionV relativeFrom="paragraph">
                  <wp:posOffset>180975</wp:posOffset>
                </wp:positionV>
                <wp:extent cx="0" cy="101854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18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pt,14.25pt" to="1.7pt,94.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18415</wp:posOffset>
                </wp:positionH>
                <wp:positionV relativeFrom="paragraph">
                  <wp:posOffset>1196975</wp:posOffset>
                </wp:positionV>
                <wp:extent cx="9377680"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776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5pt,94.25pt" to="739.85pt,94.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3422650</wp:posOffset>
                </wp:positionV>
                <wp:extent cx="939292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69.5pt" to="739.85pt,26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8741410</wp:posOffset>
                </wp:positionH>
                <wp:positionV relativeFrom="paragraph">
                  <wp:posOffset>180975</wp:posOffset>
                </wp:positionV>
                <wp:extent cx="0" cy="591566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9156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8.3pt,14.25pt" to="688.3pt,480.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9393555</wp:posOffset>
                </wp:positionH>
                <wp:positionV relativeFrom="paragraph">
                  <wp:posOffset>180975</wp:posOffset>
                </wp:positionV>
                <wp:extent cx="0" cy="591566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9156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9.65pt,14.25pt" to="739.65pt,480.05pt" o:allowincell="f" strokecolor="#000000" strokeweight="0.4799pt"/>
            </w:pict>
          </mc:Fallback>
        </mc:AlternateContent>
      </w:r>
    </w:p>
    <w:p>
      <w:pPr>
        <w:spacing w:after="0" w:line="270"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4"/>
          <w:szCs w:val="24"/>
          <w:b w:val="1"/>
          <w:bCs w:val="1"/>
          <w:color w:val="auto"/>
        </w:rPr>
        <w:t>Примерные виды самостоятельных работ при изучении раздела</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модуля</w:t>
      </w:r>
    </w:p>
    <w:p>
      <w:pPr>
        <w:spacing w:after="0" w:line="49" w:lineRule="exact"/>
        <w:rPr>
          <w:sz w:val="20"/>
          <w:szCs w:val="20"/>
          <w:color w:val="auto"/>
        </w:rPr>
      </w:pPr>
    </w:p>
    <w:p>
      <w:pPr>
        <w:ind w:left="140" w:right="1560"/>
        <w:spacing w:after="0" w:line="264" w:lineRule="auto"/>
        <w:rPr>
          <w:sz w:val="20"/>
          <w:szCs w:val="20"/>
          <w:color w:val="auto"/>
        </w:rPr>
      </w:pPr>
      <w:r>
        <w:rPr>
          <w:rFonts w:ascii="Times New Roman" w:cs="Times New Roman" w:eastAsia="Times New Roman" w:hAnsi="Times New Roman"/>
          <w:sz w:val="24"/>
          <w:szCs w:val="24"/>
          <w:color w:val="auto"/>
        </w:rPr>
        <w:t>Систематическая проработка конспектов занятий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учебной и специальной технической литературы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по вопросам к параграфам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главам учебных пособий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составленным преподавателем</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ind w:left="140" w:right="1600"/>
        <w:spacing w:after="0" w:line="264" w:lineRule="auto"/>
        <w:rPr>
          <w:sz w:val="20"/>
          <w:szCs w:val="20"/>
          <w:color w:val="auto"/>
        </w:rPr>
      </w:pPr>
      <w:r>
        <w:rPr>
          <w:rFonts w:ascii="Times New Roman" w:cs="Times New Roman" w:eastAsia="Times New Roman" w:hAnsi="Times New Roman"/>
          <w:sz w:val="24"/>
          <w:szCs w:val="24"/>
          <w:color w:val="auto"/>
        </w:rPr>
        <w:t>Подготовка к практическим работам с использованием методических рекомендаций преподавателя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практических 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отчетов к их защите</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12065</wp:posOffset>
                </wp:positionV>
                <wp:extent cx="15240" cy="12065"/>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240" cy="12065"/>
                        </a:xfrm>
                        <a:prstGeom prst="rect">
                          <a:avLst/>
                        </a:prstGeom>
                        <a:solidFill>
                          <a:srgbClr val="000000"/>
                        </a:solidFill>
                      </wps:spPr>
                      <wps:bodyPr/>
                    </wps:wsp>
                  </a:graphicData>
                </a:graphic>
              </wp:anchor>
            </w:drawing>
          </mc:Choice>
          <mc:Fallback>
            <w:pict>
              <v:rect id="Shape 78" o:spid="_x0000_s1103" style="position:absolute;margin-left:0.25pt;margin-top:0.95pt;width:1.2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15240</wp:posOffset>
                </wp:positionV>
                <wp:extent cx="0" cy="4902835"/>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9028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2pt" to="0.5pt,387.25pt" o:allowincell="f" strokecolor="#000000" strokeweight="0.4799pt"/>
            </w:pict>
          </mc:Fallback>
        </mc:AlternateConten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Учебная практика раздела</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модуля</w:t>
      </w:r>
    </w:p>
    <w:p>
      <w:pPr>
        <w:spacing w:after="0" w:line="4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Виды работ</w:t>
      </w:r>
    </w:p>
    <w:p>
      <w:pPr>
        <w:spacing w:after="0" w:line="36" w:lineRule="exact"/>
        <w:rPr>
          <w:sz w:val="20"/>
          <w:szCs w:val="20"/>
          <w:color w:val="auto"/>
        </w:rPr>
      </w:pPr>
    </w:p>
    <w:p>
      <w:pPr>
        <w:ind w:left="540" w:hanging="352"/>
        <w:spacing w:after="0"/>
        <w:tabs>
          <w:tab w:leader="none" w:pos="54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Установка программного обеспечения в соответствии с технической документацией</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540" w:hanging="352"/>
        <w:spacing w:after="0"/>
        <w:tabs>
          <w:tab w:leader="none" w:pos="54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Настройка параметров работы программного обеспечения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включая системы управления базами данных</w:t>
      </w:r>
      <w:r>
        <w:rPr>
          <w:rFonts w:ascii="Times New Roman" w:cs="Times New Roman" w:eastAsia="Times New Roman" w:hAnsi="Times New Roman"/>
          <w:sz w:val="24"/>
          <w:szCs w:val="24"/>
          <w:color w:val="auto"/>
        </w:rPr>
        <w:t>.</w:t>
      </w:r>
    </w:p>
    <w:p>
      <w:pPr>
        <w:spacing w:after="0" w:line="41" w:lineRule="exact"/>
        <w:rPr>
          <w:rFonts w:ascii="Times New Roman" w:cs="Times New Roman" w:eastAsia="Times New Roman" w:hAnsi="Times New Roman"/>
          <w:sz w:val="24"/>
          <w:szCs w:val="24"/>
          <w:color w:val="auto"/>
        </w:rPr>
      </w:pPr>
    </w:p>
    <w:p>
      <w:pPr>
        <w:ind w:left="540" w:hanging="352"/>
        <w:spacing w:after="0"/>
        <w:tabs>
          <w:tab w:leader="none" w:pos="54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Настройка компонентов подсистем защиты информации операционных систем</w:t>
      </w:r>
      <w:r>
        <w:rPr>
          <w:rFonts w:ascii="Times New Roman" w:cs="Times New Roman" w:eastAsia="Times New Roman" w:hAnsi="Times New Roman"/>
          <w:sz w:val="24"/>
          <w:szCs w:val="24"/>
          <w:color w:val="auto"/>
        </w:rPr>
        <w:t>.</w:t>
      </w:r>
    </w:p>
    <w:p>
      <w:pPr>
        <w:spacing w:after="0" w:line="41" w:lineRule="exact"/>
        <w:rPr>
          <w:sz w:val="20"/>
          <w:szCs w:val="20"/>
          <w:color w:val="auto"/>
        </w:rPr>
      </w:pPr>
    </w:p>
    <w:tbl>
      <w:tblPr>
        <w:tblLayout w:type="fixed"/>
        <w:tblInd w:w="180" w:type="dxa"/>
        <w:tblCellMar>
          <w:top w:w="0" w:type="dxa"/>
          <w:left w:w="0" w:type="dxa"/>
          <w:bottom w:w="0" w:type="dxa"/>
          <w:right w:w="0" w:type="dxa"/>
        </w:tblCellMar>
      </w:tblPr>
      <w:tr>
        <w:trPr>
          <w:trHeight w:val="281"/>
        </w:trPr>
        <w:tc>
          <w:tcPr>
            <w:tcW w:w="9640" w:type="dxa"/>
            <w:vAlign w:val="bottom"/>
          </w:tcPr>
          <w:p>
            <w:pPr>
              <w:spacing w:after="0"/>
              <w:rPr>
                <w:sz w:val="20"/>
                <w:szCs w:val="20"/>
                <w:color w:val="auto"/>
              </w:rPr>
            </w:pP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Управление учетными записями пользователей</w:t>
            </w:r>
            <w:r>
              <w:rPr>
                <w:rFonts w:ascii="Times New Roman" w:cs="Times New Roman" w:eastAsia="Times New Roman" w:hAnsi="Times New Roman"/>
                <w:sz w:val="24"/>
                <w:szCs w:val="24"/>
                <w:color w:val="auto"/>
              </w:rPr>
              <w:t>.</w:t>
            </w:r>
          </w:p>
        </w:tc>
        <w:tc>
          <w:tcPr>
            <w:tcW w:w="4600" w:type="dxa"/>
            <w:vAlign w:val="bottom"/>
          </w:tcPr>
          <w:p>
            <w:pPr>
              <w:jc w:val="right"/>
              <w:spacing w:after="0"/>
              <w:rPr>
                <w:sz w:val="20"/>
                <w:szCs w:val="20"/>
                <w:color w:val="auto"/>
              </w:rPr>
            </w:pPr>
            <w:r>
              <w:rPr>
                <w:rFonts w:ascii="Times New Roman" w:cs="Times New Roman" w:eastAsia="Times New Roman" w:hAnsi="Times New Roman"/>
                <w:sz w:val="24"/>
                <w:szCs w:val="24"/>
                <w:b w:val="1"/>
                <w:bCs w:val="1"/>
                <w:color w:val="auto"/>
              </w:rPr>
              <w:t>25</w:t>
            </w:r>
          </w:p>
        </w:tc>
      </w:tr>
    </w:tbl>
    <w:p>
      <w:pPr>
        <w:spacing w:after="0" w:line="36" w:lineRule="exact"/>
        <w:rPr>
          <w:sz w:val="20"/>
          <w:szCs w:val="20"/>
          <w:color w:val="auto"/>
        </w:rPr>
      </w:pPr>
    </w:p>
    <w:p>
      <w:pPr>
        <w:ind w:left="540" w:hanging="352"/>
        <w:spacing w:after="0"/>
        <w:tabs>
          <w:tab w:leader="none" w:pos="54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Работа в операционных системах с соблюдением действующих требований по защите информации</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540" w:hanging="352"/>
        <w:spacing w:after="0"/>
        <w:tabs>
          <w:tab w:leader="none" w:pos="54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Установка обновления программного обеспечения</w:t>
      </w:r>
      <w:r>
        <w:rPr>
          <w:rFonts w:ascii="Times New Roman" w:cs="Times New Roman" w:eastAsia="Times New Roman" w:hAnsi="Times New Roman"/>
          <w:sz w:val="24"/>
          <w:szCs w:val="24"/>
          <w:color w:val="auto"/>
        </w:rPr>
        <w:t>.</w:t>
      </w:r>
    </w:p>
    <w:p>
      <w:pPr>
        <w:spacing w:after="0" w:line="41" w:lineRule="exact"/>
        <w:rPr>
          <w:rFonts w:ascii="Times New Roman" w:cs="Times New Roman" w:eastAsia="Times New Roman" w:hAnsi="Times New Roman"/>
          <w:sz w:val="24"/>
          <w:szCs w:val="24"/>
          <w:color w:val="auto"/>
        </w:rPr>
      </w:pPr>
    </w:p>
    <w:p>
      <w:pPr>
        <w:ind w:left="540" w:hanging="352"/>
        <w:spacing w:after="0"/>
        <w:tabs>
          <w:tab w:leader="none" w:pos="54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Контроль целостность подсистем защиты информации операционных систем</w:t>
      </w:r>
      <w:r>
        <w:rPr>
          <w:rFonts w:ascii="Times New Roman" w:cs="Times New Roman" w:eastAsia="Times New Roman" w:hAnsi="Times New Roman"/>
          <w:sz w:val="24"/>
          <w:szCs w:val="24"/>
          <w:color w:val="auto"/>
        </w:rPr>
        <w:t>.</w:t>
      </w:r>
    </w:p>
    <w:p>
      <w:pPr>
        <w:spacing w:after="0" w:line="45" w:lineRule="exact"/>
        <w:rPr>
          <w:rFonts w:ascii="Times New Roman" w:cs="Times New Roman" w:eastAsia="Times New Roman" w:hAnsi="Times New Roman"/>
          <w:sz w:val="24"/>
          <w:szCs w:val="24"/>
          <w:color w:val="auto"/>
        </w:rPr>
      </w:pPr>
    </w:p>
    <w:p>
      <w:pPr>
        <w:ind w:left="540" w:hanging="352"/>
        <w:spacing w:after="0"/>
        <w:tabs>
          <w:tab w:leader="none" w:pos="54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Выполнение резервного копирования и аварийного восстановления работоспособности операционной системы и базы данных</w:t>
      </w:r>
    </w:p>
    <w:p>
      <w:pPr>
        <w:spacing w:after="0" w:line="40" w:lineRule="exact"/>
        <w:rPr>
          <w:rFonts w:ascii="Times New Roman" w:cs="Times New Roman" w:eastAsia="Times New Roman" w:hAnsi="Times New Roman"/>
          <w:sz w:val="24"/>
          <w:szCs w:val="24"/>
          <w:color w:val="auto"/>
        </w:rPr>
      </w:pPr>
    </w:p>
    <w:p>
      <w:pPr>
        <w:ind w:left="540" w:hanging="352"/>
        <w:spacing w:after="0"/>
        <w:tabs>
          <w:tab w:leader="none" w:pos="54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Использование программных средств для архивирования информации</w:t>
      </w:r>
      <w:r>
        <w:rPr>
          <w:rFonts w:ascii="Times New Roman" w:cs="Times New Roman" w:eastAsia="Times New Roman" w:hAnsi="Times New Roman"/>
          <w:sz w:val="24"/>
          <w:szCs w:val="24"/>
          <w:color w:val="auto"/>
        </w:rPr>
        <w:t>.</w:t>
      </w:r>
    </w:p>
    <w:p>
      <w:pPr>
        <w:spacing w:after="0" w:line="56"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13780" w:type="dxa"/>
            <w:vAlign w:val="bottom"/>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модуля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Администрирование автоматизированных</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информационных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систем в защищенном исполнении</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289</w:t>
            </w:r>
          </w:p>
        </w:tc>
        <w:tc>
          <w:tcPr>
            <w:tcW w:w="0" w:type="dxa"/>
            <w:vAlign w:val="bottom"/>
          </w:tcPr>
          <w:p>
            <w:pPr>
              <w:spacing w:after="0"/>
              <w:rPr>
                <w:sz w:val="1"/>
                <w:szCs w:val="1"/>
                <w:color w:val="auto"/>
              </w:rPr>
            </w:pPr>
          </w:p>
        </w:tc>
      </w:tr>
      <w:tr>
        <w:trPr>
          <w:trHeight w:val="46"/>
        </w:trPr>
        <w:tc>
          <w:tcPr>
            <w:tcW w:w="2640" w:type="dxa"/>
            <w:vAlign w:val="bottom"/>
            <w:tcBorders>
              <w:bottom w:val="single" w:sz="8" w:color="auto"/>
            </w:tcBorders>
          </w:tcPr>
          <w:p>
            <w:pPr>
              <w:spacing w:after="0"/>
              <w:rPr>
                <w:sz w:val="4"/>
                <w:szCs w:val="4"/>
                <w:color w:val="auto"/>
              </w:rPr>
            </w:pPr>
          </w:p>
        </w:tc>
        <w:tc>
          <w:tcPr>
            <w:tcW w:w="1114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МДК</w:t>
            </w:r>
            <w:r>
              <w:rPr>
                <w:rFonts w:ascii="Times New Roman" w:cs="Times New Roman" w:eastAsia="Times New Roman" w:hAnsi="Times New Roman"/>
                <w:sz w:val="24"/>
                <w:szCs w:val="24"/>
                <w:b w:val="1"/>
                <w:bCs w:val="1"/>
                <w:color w:val="auto"/>
              </w:rPr>
              <w:t>.01.03</w:t>
            </w:r>
            <w:r>
              <w:rPr>
                <w:rFonts w:ascii="Times New Roman" w:cs="Times New Roman" w:eastAsia="Times New Roman" w:hAnsi="Times New Roman"/>
                <w:sz w:val="24"/>
                <w:szCs w:val="24"/>
                <w:b w:val="1"/>
                <w:bCs w:val="1"/>
                <w:color w:val="auto"/>
              </w:rPr>
              <w:t xml:space="preserve"> Сети и системы передачи информации</w:t>
            </w:r>
          </w:p>
        </w:tc>
        <w:tc>
          <w:tcPr>
            <w:tcW w:w="1040" w:type="dxa"/>
            <w:vAlign w:val="bottom"/>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38</w:t>
            </w:r>
          </w:p>
        </w:tc>
        <w:tc>
          <w:tcPr>
            <w:tcW w:w="0" w:type="dxa"/>
            <w:vAlign w:val="bottom"/>
          </w:tcPr>
          <w:p>
            <w:pPr>
              <w:spacing w:after="0"/>
              <w:rPr>
                <w:sz w:val="1"/>
                <w:szCs w:val="1"/>
                <w:color w:val="auto"/>
              </w:rPr>
            </w:pPr>
          </w:p>
        </w:tc>
      </w:tr>
      <w:tr>
        <w:trPr>
          <w:trHeight w:val="46"/>
        </w:trPr>
        <w:tc>
          <w:tcPr>
            <w:tcW w:w="2640" w:type="dxa"/>
            <w:vAlign w:val="bottom"/>
            <w:tcBorders>
              <w:bottom w:val="single" w:sz="8" w:color="auto"/>
            </w:tcBorders>
          </w:tcPr>
          <w:p>
            <w:pPr>
              <w:spacing w:after="0"/>
              <w:rPr>
                <w:sz w:val="4"/>
                <w:szCs w:val="4"/>
                <w:color w:val="auto"/>
              </w:rPr>
            </w:pPr>
          </w:p>
        </w:tc>
        <w:tc>
          <w:tcPr>
            <w:tcW w:w="1114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Теория телекоммуникационных сетей</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40" w:type="dxa"/>
            <w:vAlign w:val="bottom"/>
            <w:tcBorders>
              <w:bottom w:val="single" w:sz="8" w:color="auto"/>
            </w:tcBorders>
          </w:tcPr>
          <w:p>
            <w:pPr>
              <w:spacing w:after="0"/>
              <w:rPr>
                <w:sz w:val="4"/>
                <w:szCs w:val="4"/>
                <w:color w:val="auto"/>
              </w:rPr>
            </w:pPr>
          </w:p>
        </w:tc>
        <w:tc>
          <w:tcPr>
            <w:tcW w:w="1114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Основные</w:t>
            </w:r>
          </w:p>
        </w:tc>
        <w:tc>
          <w:tcPr>
            <w:tcW w:w="11140" w:type="dxa"/>
            <w:vAlign w:val="bottom"/>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51"/>
        </w:trPr>
        <w:tc>
          <w:tcPr>
            <w:tcW w:w="2640" w:type="dxa"/>
            <w:vAlign w:val="bottom"/>
            <w:tcBorders>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понятия и определения</w:t>
            </w:r>
          </w:p>
        </w:tc>
        <w:tc>
          <w:tcPr>
            <w:tcW w:w="1114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right w:val="single" w:sz="8" w:color="auto"/>
            </w:tcBorders>
            <w:vMerge w:val="continue"/>
          </w:tcPr>
          <w:p>
            <w:pPr>
              <w:spacing w:after="0"/>
              <w:rPr>
                <w:sz w:val="22"/>
                <w:szCs w:val="22"/>
                <w:color w:val="auto"/>
              </w:rPr>
            </w:pPr>
          </w:p>
        </w:tc>
        <w:tc>
          <w:tcPr>
            <w:tcW w:w="1114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Классификация систем связи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Сообщения и сигналы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 электронных сигналов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Спектральное</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right w:val="single" w:sz="8" w:color="auto"/>
            </w:tcBorders>
          </w:tcPr>
          <w:p>
            <w:pPr>
              <w:spacing w:after="0"/>
              <w:rPr>
                <w:sz w:val="24"/>
                <w:szCs w:val="24"/>
                <w:color w:val="auto"/>
              </w:rPr>
            </w:pPr>
          </w:p>
        </w:tc>
        <w:tc>
          <w:tcPr>
            <w:tcW w:w="111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представление сигналов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Параметры сигналов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Объем и информационная емкость сигнала</w:t>
            </w:r>
            <w:r>
              <w:rPr>
                <w:rFonts w:ascii="Times New Roman" w:cs="Times New Roman" w:eastAsia="Times New Roman" w:hAnsi="Times New Roman"/>
                <w:sz w:val="24"/>
                <w:szCs w:val="24"/>
                <w:color w:val="auto"/>
              </w:rPr>
              <w:t>.</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bottom w:val="single" w:sz="8" w:color="auto"/>
              <w:right w:val="single" w:sz="8" w:color="auto"/>
            </w:tcBorders>
          </w:tcPr>
          <w:p>
            <w:pPr>
              <w:spacing w:after="0"/>
              <w:rPr>
                <w:sz w:val="4"/>
                <w:szCs w:val="4"/>
                <w:color w:val="auto"/>
              </w:rPr>
            </w:pPr>
          </w:p>
        </w:tc>
        <w:tc>
          <w:tcPr>
            <w:tcW w:w="1114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color w:val="auto"/>
              </w:rPr>
              <w:t xml:space="preserve"> Принципы</w:t>
            </w:r>
          </w:p>
        </w:tc>
        <w:tc>
          <w:tcPr>
            <w:tcW w:w="11140" w:type="dxa"/>
            <w:vAlign w:val="bottom"/>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2640" w:type="dxa"/>
            <w:vAlign w:val="bottom"/>
            <w:tcBorders>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передачи информации</w:t>
            </w:r>
          </w:p>
        </w:tc>
        <w:tc>
          <w:tcPr>
            <w:tcW w:w="1114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right w:val="single" w:sz="8" w:color="auto"/>
            </w:tcBorders>
            <w:vMerge w:val="continue"/>
          </w:tcPr>
          <w:p>
            <w:pPr>
              <w:spacing w:after="0"/>
              <w:rPr>
                <w:sz w:val="22"/>
                <w:szCs w:val="22"/>
                <w:color w:val="auto"/>
              </w:rPr>
            </w:pPr>
          </w:p>
        </w:tc>
        <w:tc>
          <w:tcPr>
            <w:tcW w:w="1114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Назначение и принципы организации сетей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 сетей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Многоуровневый подход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Протокол</w:t>
            </w:r>
            <w:r>
              <w:rPr>
                <w:rFonts w:ascii="Times New Roman" w:cs="Times New Roman" w:eastAsia="Times New Roman" w:hAnsi="Times New Roman"/>
                <w:sz w:val="24"/>
                <w:szCs w:val="24"/>
                <w:color w:val="auto"/>
              </w:rPr>
              <w:t>.</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 сетях и системах</w:t>
            </w:r>
          </w:p>
        </w:tc>
        <w:tc>
          <w:tcPr>
            <w:tcW w:w="111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Интерфейс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Стек протоколов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Телекоммуникационная среда</w:t>
            </w:r>
            <w:r>
              <w:rPr>
                <w:rFonts w:ascii="Times New Roman" w:cs="Times New Roman" w:eastAsia="Times New Roman" w:hAnsi="Times New Roman"/>
                <w:sz w:val="24"/>
                <w:szCs w:val="24"/>
                <w:color w:val="auto"/>
              </w:rPr>
              <w:t>.</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264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связи</w:t>
            </w:r>
          </w:p>
        </w:tc>
        <w:tc>
          <w:tcPr>
            <w:tcW w:w="11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bottom w:val="single" w:sz="8" w:color="auto"/>
              <w:right w:val="single" w:sz="8" w:color="auto"/>
            </w:tcBorders>
          </w:tcPr>
          <w:p>
            <w:pPr>
              <w:spacing w:after="0"/>
              <w:rPr>
                <w:sz w:val="4"/>
                <w:szCs w:val="4"/>
                <w:color w:val="auto"/>
              </w:rPr>
            </w:pPr>
          </w:p>
        </w:tc>
        <w:tc>
          <w:tcPr>
            <w:tcW w:w="1114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640" w:type="dxa"/>
            <w:vAlign w:val="bottom"/>
            <w:tcBorders>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r>
              <w:rPr>
                <w:rFonts w:ascii="Times New Roman" w:cs="Times New Roman" w:eastAsia="Times New Roman" w:hAnsi="Times New Roman"/>
                <w:sz w:val="24"/>
                <w:szCs w:val="24"/>
                <w:color w:val="auto"/>
              </w:rPr>
              <w:t xml:space="preserve"> Типовые</w:t>
            </w:r>
          </w:p>
        </w:tc>
        <w:tc>
          <w:tcPr>
            <w:tcW w:w="11140" w:type="dxa"/>
            <w:vAlign w:val="bottom"/>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46"/>
        </w:trPr>
        <w:tc>
          <w:tcPr>
            <w:tcW w:w="2640" w:type="dxa"/>
            <w:vAlign w:val="bottom"/>
            <w:tcBorders>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каналы передачи и их</w:t>
            </w:r>
          </w:p>
        </w:tc>
        <w:tc>
          <w:tcPr>
            <w:tcW w:w="1114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right w:val="single" w:sz="8" w:color="auto"/>
            </w:tcBorders>
            <w:vMerge w:val="continue"/>
          </w:tcPr>
          <w:p>
            <w:pPr>
              <w:spacing w:after="0"/>
              <w:rPr>
                <w:sz w:val="22"/>
                <w:szCs w:val="22"/>
                <w:color w:val="auto"/>
              </w:rPr>
            </w:pPr>
          </w:p>
        </w:tc>
        <w:tc>
          <w:tcPr>
            <w:tcW w:w="1114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Канал передачи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Сетевой тракт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групповой канал передачи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Аппаратура цифровых плезиохронных систем</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характеристики</w:t>
            </w:r>
          </w:p>
        </w:tc>
        <w:tc>
          <w:tcPr>
            <w:tcW w:w="111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передачи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параметры и характеристики сигналов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Упрощённая схема организации канала ТЧ</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bottom w:val="single" w:sz="8" w:color="auto"/>
              <w:right w:val="single" w:sz="8" w:color="auto"/>
            </w:tcBorders>
          </w:tcPr>
          <w:p>
            <w:pPr>
              <w:spacing w:after="0"/>
              <w:rPr>
                <w:sz w:val="4"/>
                <w:szCs w:val="4"/>
                <w:color w:val="auto"/>
              </w:rPr>
            </w:pPr>
          </w:p>
        </w:tc>
        <w:tc>
          <w:tcPr>
            <w:tcW w:w="1114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800"/>
          </w:cols>
          <w:pgMar w:left="960" w:top="700" w:right="1078" w:bottom="766" w:gutter="0" w:footer="0" w:header="0"/>
        </w:sectPr>
      </w:pPr>
    </w:p>
    <w:bookmarkStart w:id="46" w:name="page47"/>
    <w:bookmarkEnd w:id="46"/>
    <w:p>
      <w:pPr>
        <w:jc w:val="center"/>
        <w:ind w:right="20"/>
        <w:spacing w:after="0"/>
        <w:rPr>
          <w:sz w:val="20"/>
          <w:szCs w:val="20"/>
          <w:color w:val="auto"/>
        </w:rPr>
      </w:pPr>
      <w:r>
        <w:rPr>
          <w:rFonts w:ascii="Times New Roman" w:cs="Times New Roman" w:eastAsia="Times New Roman" w:hAnsi="Times New Roman"/>
          <w:sz w:val="24"/>
          <w:szCs w:val="24"/>
          <w:color w:val="auto"/>
        </w:rPr>
        <w:t>47</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460" w:type="dxa"/>
            <w:vAlign w:val="bottom"/>
            <w:tcBorders>
              <w:top w:val="single" w:sz="8" w:color="auto"/>
              <w:left w:val="single" w:sz="8" w:color="auto"/>
            </w:tcBorders>
          </w:tcPr>
          <w:p>
            <w:pPr>
              <w:spacing w:after="0"/>
              <w:rPr>
                <w:sz w:val="24"/>
                <w:szCs w:val="24"/>
                <w:color w:val="auto"/>
              </w:rPr>
            </w:pPr>
          </w:p>
        </w:tc>
        <w:tc>
          <w:tcPr>
            <w:tcW w:w="2180" w:type="dxa"/>
            <w:vAlign w:val="bottom"/>
            <w:tcBorders>
              <w:top w:val="single" w:sz="8" w:color="auto"/>
              <w:right w:val="single" w:sz="8" w:color="auto"/>
            </w:tcBorders>
          </w:tcPr>
          <w:p>
            <w:pPr>
              <w:spacing w:after="0"/>
              <w:rPr>
                <w:sz w:val="24"/>
                <w:szCs w:val="24"/>
                <w:color w:val="auto"/>
              </w:rPr>
            </w:pPr>
          </w:p>
        </w:tc>
        <w:tc>
          <w:tcPr>
            <w:tcW w:w="111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Расчет пропускной способности канала связи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gridSpan w:val="2"/>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Сети передачи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40" w:type="dxa"/>
            <w:vAlign w:val="bottom"/>
            <w:tcBorders>
              <w:left w:val="single" w:sz="8" w:color="auto"/>
              <w:bottom w:val="single" w:sz="8" w:color="auto"/>
            </w:tcBorders>
            <w:gridSpan w:val="2"/>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r>
              <w:rPr>
                <w:rFonts w:ascii="Times New Roman" w:cs="Times New Roman" w:eastAsia="Times New Roman" w:hAnsi="Times New Roman"/>
                <w:sz w:val="24"/>
                <w:szCs w:val="24"/>
                <w:color w:val="auto"/>
              </w:rPr>
              <w:t xml:space="preserve"> Архитектура</w:t>
            </w:r>
          </w:p>
        </w:tc>
        <w:tc>
          <w:tcPr>
            <w:tcW w:w="111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и принципы работы</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gridSpan w:val="2"/>
            <w:vMerge w:val="continue"/>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Структура и характеристики сетей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Способы коммутации и передачи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Распределение функций по</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современных сетей</w:t>
            </w:r>
          </w:p>
        </w:tc>
        <w:tc>
          <w:tcPr>
            <w:tcW w:w="11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системам сети и адресация пакетов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Маршрутизация и управление потоками в сетях связи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передачи данных</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gridSpan w:val="2"/>
            <w:vMerge w:val="continue"/>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Протоколы и интерфейсы управления каналами и сетью передачи данных</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12</w:t>
            </w:r>
          </w:p>
        </w:tc>
        <w:tc>
          <w:tcPr>
            <w:tcW w:w="0" w:type="dxa"/>
            <w:vAlign w:val="bottom"/>
          </w:tcPr>
          <w:p>
            <w:pPr>
              <w:spacing w:after="0"/>
              <w:rPr>
                <w:sz w:val="1"/>
                <w:szCs w:val="1"/>
                <w:color w:val="auto"/>
              </w:rPr>
            </w:pPr>
          </w:p>
        </w:tc>
      </w:tr>
      <w:tr>
        <w:trPr>
          <w:trHeight w:val="46"/>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Конфигурирование сетевого интерфейса рабочей станции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Конфигурирование сетевого интерфейса маршрутизатора по протоколу</w:t>
            </w:r>
            <w:r>
              <w:rPr>
                <w:rFonts w:ascii="Times New Roman" w:cs="Times New Roman" w:eastAsia="Times New Roman" w:hAnsi="Times New Roman"/>
                <w:sz w:val="24"/>
                <w:szCs w:val="24"/>
                <w:color w:val="auto"/>
              </w:rPr>
              <w:t xml:space="preserve"> IP</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Коррекция проблем интерфейса маршрутизатора на физическом и канальном уровне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Диагностика и разрешение проблем сетевого уровня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Диагностика и разрешение проблем протоколов транспортного уровня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Диагностика и разрешение проблем протоколов прикладного уровня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gridSpan w:val="2"/>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640" w:type="dxa"/>
            <w:vAlign w:val="bottom"/>
            <w:tcBorders>
              <w:left w:val="single" w:sz="8" w:color="auto"/>
              <w:right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p>
        </w:tc>
        <w:tc>
          <w:tcPr>
            <w:tcW w:w="1114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Беспроводные системы</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gridSpan w:val="2"/>
            <w:vMerge w:val="continue"/>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Беспроводные каналы связи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Беспроводные сети</w:t>
            </w:r>
            <w:r>
              <w:rPr>
                <w:rFonts w:ascii="Times New Roman" w:cs="Times New Roman" w:eastAsia="Times New Roman" w:hAnsi="Times New Roman"/>
                <w:sz w:val="24"/>
                <w:szCs w:val="24"/>
                <w:color w:val="auto"/>
              </w:rPr>
              <w:t xml:space="preserve"> Wi-Fi.</w:t>
            </w:r>
            <w:r>
              <w:rPr>
                <w:rFonts w:ascii="Times New Roman" w:cs="Times New Roman" w:eastAsia="Times New Roman" w:hAnsi="Times New Roman"/>
                <w:sz w:val="24"/>
                <w:szCs w:val="24"/>
                <w:color w:val="auto"/>
              </w:rPr>
              <w:t xml:space="preserve"> Преимущества и область применения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передачи данных</w:t>
            </w:r>
          </w:p>
        </w:tc>
        <w:tc>
          <w:tcPr>
            <w:tcW w:w="11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элементы беспроводных сетей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Стандарты беспроводных сетей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Технология</w:t>
            </w:r>
            <w:r>
              <w:rPr>
                <w:rFonts w:ascii="Times New Roman" w:cs="Times New Roman" w:eastAsia="Times New Roman" w:hAnsi="Times New Roman"/>
                <w:sz w:val="24"/>
                <w:szCs w:val="24"/>
                <w:color w:val="auto"/>
              </w:rPr>
              <w:t xml:space="preserve"> WIMAX</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46"/>
        </w:trPr>
        <w:tc>
          <w:tcPr>
            <w:tcW w:w="46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Настройка</w:t>
            </w:r>
            <w:r>
              <w:rPr>
                <w:rFonts w:ascii="Times New Roman" w:cs="Times New Roman" w:eastAsia="Times New Roman" w:hAnsi="Times New Roman"/>
                <w:sz w:val="24"/>
                <w:szCs w:val="24"/>
                <w:color w:val="auto"/>
              </w:rPr>
              <w:t xml:space="preserve"> Wi-Fi</w:t>
            </w:r>
            <w:r>
              <w:rPr>
                <w:rFonts w:ascii="Times New Roman" w:cs="Times New Roman" w:eastAsia="Times New Roman" w:hAnsi="Times New Roman"/>
                <w:sz w:val="24"/>
                <w:szCs w:val="24"/>
                <w:color w:val="auto"/>
              </w:rPr>
              <w:t xml:space="preserve"> маршрутизатора</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gridSpan w:val="2"/>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r>
              <w:rPr>
                <w:rFonts w:ascii="Times New Roman" w:cs="Times New Roman" w:eastAsia="Times New Roman" w:hAnsi="Times New Roman"/>
                <w:sz w:val="24"/>
                <w:szCs w:val="24"/>
                <w:color w:val="auto"/>
              </w:rPr>
              <w:t xml:space="preserve"> Сотовые и</w:t>
            </w:r>
          </w:p>
        </w:tc>
        <w:tc>
          <w:tcPr>
            <w:tcW w:w="111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спутниковые системы</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gridSpan w:val="2"/>
            <w:vMerge w:val="continue"/>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Принципы функционирования систем сотовой связи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Стандарты</w:t>
            </w:r>
            <w:r>
              <w:rPr>
                <w:rFonts w:ascii="Times New Roman" w:cs="Times New Roman" w:eastAsia="Times New Roman" w:hAnsi="Times New Roman"/>
                <w:sz w:val="24"/>
                <w:szCs w:val="24"/>
                <w:color w:val="auto"/>
              </w:rPr>
              <w:t xml:space="preserve"> GSM</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 xml:space="preserve"> CDMA.</w:t>
            </w:r>
            <w:r>
              <w:rPr>
                <w:rFonts w:ascii="Times New Roman" w:cs="Times New Roman" w:eastAsia="Times New Roman" w:hAnsi="Times New Roman"/>
                <w:sz w:val="24"/>
                <w:szCs w:val="24"/>
                <w:color w:val="auto"/>
              </w:rPr>
              <w:t xml:space="preserve"> Спутниковые системы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spacing w:after="0"/>
              <w:rPr>
                <w:sz w:val="24"/>
                <w:szCs w:val="24"/>
                <w:color w:val="auto"/>
              </w:rPr>
            </w:pPr>
          </w:p>
        </w:tc>
        <w:tc>
          <w:tcPr>
            <w:tcW w:w="2180" w:type="dxa"/>
            <w:vAlign w:val="bottom"/>
            <w:tcBorders>
              <w:right w:val="single" w:sz="8" w:color="auto"/>
            </w:tcBorders>
          </w:tcPr>
          <w:p>
            <w:pPr>
              <w:spacing w:after="0"/>
              <w:rPr>
                <w:sz w:val="24"/>
                <w:szCs w:val="24"/>
                <w:color w:val="auto"/>
              </w:rPr>
            </w:pPr>
          </w:p>
        </w:tc>
        <w:tc>
          <w:tcPr>
            <w:tcW w:w="11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передачи данных</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gridSpan w:val="2"/>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Примерная тематика самостоятельной работы при изучении МДК</w:t>
            </w:r>
            <w:r>
              <w:rPr>
                <w:rFonts w:ascii="Times New Roman" w:cs="Times New Roman" w:eastAsia="Times New Roman" w:hAnsi="Times New Roman"/>
                <w:sz w:val="24"/>
                <w:szCs w:val="24"/>
                <w:b w:val="1"/>
                <w:bCs w:val="1"/>
                <w:color w:val="auto"/>
              </w:rPr>
              <w:t>.01.03</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4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1.</w:t>
            </w:r>
          </w:p>
        </w:tc>
        <w:tc>
          <w:tcPr>
            <w:tcW w:w="133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Настройка</w:t>
            </w:r>
            <w:r>
              <w:rPr>
                <w:rFonts w:ascii="Times New Roman" w:cs="Times New Roman" w:eastAsia="Times New Roman" w:hAnsi="Times New Roman"/>
                <w:sz w:val="24"/>
                <w:szCs w:val="24"/>
                <w:color w:val="auto"/>
              </w:rPr>
              <w:t xml:space="preserve"> Wi-Fi</w:t>
            </w:r>
            <w:r>
              <w:rPr>
                <w:rFonts w:ascii="Times New Roman" w:cs="Times New Roman" w:eastAsia="Times New Roman" w:hAnsi="Times New Roman"/>
                <w:sz w:val="24"/>
                <w:szCs w:val="24"/>
                <w:color w:val="auto"/>
              </w:rPr>
              <w:t xml:space="preserve"> маршрутизатора</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2.</w:t>
            </w:r>
          </w:p>
        </w:tc>
        <w:tc>
          <w:tcPr>
            <w:tcW w:w="133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Изучение сетевых утилит</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6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3.</w:t>
            </w:r>
          </w:p>
        </w:tc>
        <w:tc>
          <w:tcPr>
            <w:tcW w:w="133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Конфигурирование сетевого интерфейса</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780" w:type="dxa"/>
            <w:vAlign w:val="bottom"/>
            <w:tcBorders>
              <w:left w:val="single" w:sz="8" w:color="auto"/>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Маршрутизация и управление потоками в сетях связи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13780" w:type="dxa"/>
            <w:vAlign w:val="bottom"/>
            <w:tcBorders>
              <w:left w:val="single" w:sz="8" w:color="auto"/>
              <w:bottom w:val="single" w:sz="8" w:color="auto"/>
              <w:right w:val="single" w:sz="8" w:color="auto"/>
            </w:tcBorders>
            <w:gridSpan w:val="3"/>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378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.01.03</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460" w:type="dxa"/>
            <w:vAlign w:val="bottom"/>
            <w:tcBorders>
              <w:left w:val="single" w:sz="8" w:color="auto"/>
              <w:bottom w:val="single" w:sz="8" w:color="auto"/>
            </w:tcBorders>
          </w:tcPr>
          <w:p>
            <w:pPr>
              <w:spacing w:after="0"/>
              <w:rPr>
                <w:sz w:val="4"/>
                <w:szCs w:val="4"/>
                <w:color w:val="auto"/>
              </w:rPr>
            </w:pPr>
          </w:p>
        </w:tc>
        <w:tc>
          <w:tcPr>
            <w:tcW w:w="2180" w:type="dxa"/>
            <w:vAlign w:val="bottom"/>
            <w:tcBorders>
              <w:bottom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800"/>
          </w:cols>
          <w:pgMar w:left="960" w:top="700" w:right="1078" w:bottom="972" w:gutter="0" w:footer="0" w:header="0"/>
        </w:sectPr>
      </w:pPr>
    </w:p>
    <w:bookmarkStart w:id="47" w:name="page48"/>
    <w:bookmarkEnd w:id="47"/>
    <w:p>
      <w:pPr>
        <w:jc w:val="center"/>
        <w:ind w:right="20"/>
        <w:spacing w:after="0"/>
        <w:rPr>
          <w:sz w:val="20"/>
          <w:szCs w:val="20"/>
          <w:color w:val="auto"/>
        </w:rPr>
      </w:pPr>
      <w:r>
        <w:rPr>
          <w:rFonts w:ascii="Times New Roman" w:cs="Times New Roman" w:eastAsia="Times New Roman" w:hAnsi="Times New Roman"/>
          <w:sz w:val="24"/>
          <w:szCs w:val="24"/>
          <w:color w:val="auto"/>
        </w:rPr>
        <w:t>48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184150</wp:posOffset>
                </wp:positionV>
                <wp:extent cx="9392920"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9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4.5pt" to="739.85pt,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1658620</wp:posOffset>
                </wp:positionH>
                <wp:positionV relativeFrom="paragraph">
                  <wp:posOffset>2245995</wp:posOffset>
                </wp:positionV>
                <wp:extent cx="7737475"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737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6pt,176.85pt" to="739.85pt,176.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5361940</wp:posOffset>
                </wp:positionV>
                <wp:extent cx="12065" cy="1270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82" o:spid="_x0000_s1107" style="position:absolute;margin-left:0pt;margin-top:422.2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180975</wp:posOffset>
                </wp:positionV>
                <wp:extent cx="0" cy="5803265"/>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032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4.25pt" to="0.5pt,471.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8741410</wp:posOffset>
                </wp:positionH>
                <wp:positionV relativeFrom="paragraph">
                  <wp:posOffset>180975</wp:posOffset>
                </wp:positionV>
                <wp:extent cx="0" cy="580326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032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8.3pt,14.25pt" to="688.3pt,471.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9393555</wp:posOffset>
                </wp:positionH>
                <wp:positionV relativeFrom="paragraph">
                  <wp:posOffset>180975</wp:posOffset>
                </wp:positionV>
                <wp:extent cx="0" cy="5803265"/>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032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9.65pt,14.25pt" to="739.65pt,471.2pt" o:allowincell="f" strokecolor="#000000" strokeweight="0.4799pt"/>
            </w:pict>
          </mc:Fallback>
        </mc:AlternateConten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13780" w:type="dxa"/>
            <w:vAlign w:val="bottom"/>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МДК</w:t>
            </w:r>
            <w:r>
              <w:rPr>
                <w:rFonts w:ascii="Times New Roman" w:cs="Times New Roman" w:eastAsia="Times New Roman" w:hAnsi="Times New Roman"/>
                <w:sz w:val="24"/>
                <w:szCs w:val="24"/>
                <w:b w:val="1"/>
                <w:bCs w:val="1"/>
                <w:color w:val="auto"/>
              </w:rPr>
              <w:t>.01.04</w:t>
            </w:r>
            <w:r>
              <w:rPr>
                <w:rFonts w:ascii="Times New Roman" w:cs="Times New Roman" w:eastAsia="Times New Roman" w:hAnsi="Times New Roman"/>
                <w:sz w:val="24"/>
                <w:szCs w:val="24"/>
                <w:b w:val="1"/>
                <w:bCs w:val="1"/>
                <w:color w:val="auto"/>
              </w:rPr>
              <w:t xml:space="preserve"> Эксплуатация автоматизированных</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информационных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систем в защищенном исполнении</w:t>
            </w:r>
          </w:p>
        </w:tc>
        <w:tc>
          <w:tcPr>
            <w:tcW w:w="1040" w:type="dxa"/>
            <w:vAlign w:val="bottom"/>
          </w:tcPr>
          <w:p>
            <w:pPr>
              <w:jc w:val="right"/>
              <w:ind w:right="280"/>
              <w:spacing w:after="0"/>
              <w:rPr>
                <w:sz w:val="20"/>
                <w:szCs w:val="20"/>
                <w:color w:val="auto"/>
              </w:rPr>
            </w:pPr>
            <w:r>
              <w:rPr>
                <w:rFonts w:ascii="Times New Roman" w:cs="Times New Roman" w:eastAsia="Times New Roman" w:hAnsi="Times New Roman"/>
                <w:sz w:val="24"/>
                <w:szCs w:val="24"/>
                <w:b w:val="1"/>
                <w:bCs w:val="1"/>
                <w:color w:val="auto"/>
              </w:rPr>
              <w:t>96</w:t>
            </w:r>
          </w:p>
        </w:tc>
        <w:tc>
          <w:tcPr>
            <w:tcW w:w="0" w:type="dxa"/>
            <w:vAlign w:val="bottom"/>
          </w:tcPr>
          <w:p>
            <w:pPr>
              <w:spacing w:after="0"/>
              <w:rPr>
                <w:sz w:val="1"/>
                <w:szCs w:val="1"/>
                <w:color w:val="auto"/>
              </w:rPr>
            </w:pPr>
          </w:p>
        </w:tc>
      </w:tr>
      <w:tr>
        <w:trPr>
          <w:trHeight w:val="46"/>
        </w:trPr>
        <w:tc>
          <w:tcPr>
            <w:tcW w:w="13780" w:type="dxa"/>
            <w:vAlign w:val="bottom"/>
            <w:tcBorders>
              <w:bottom w:val="single" w:sz="8" w:color="auto"/>
            </w:tcBorders>
            <w:gridSpan w:val="2"/>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3780" w:type="dxa"/>
            <w:vAlign w:val="bottom"/>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Разработка защищенных автоматизированных</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информационных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систем</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20" w:type="dxa"/>
            <w:vAlign w:val="bottom"/>
            <w:tcBorders>
              <w:bottom w:val="single" w:sz="8" w:color="auto"/>
            </w:tcBorders>
          </w:tcPr>
          <w:p>
            <w:pPr>
              <w:spacing w:after="0"/>
              <w:rPr>
                <w:sz w:val="4"/>
                <w:szCs w:val="4"/>
                <w:color w:val="auto"/>
              </w:rPr>
            </w:pPr>
          </w:p>
        </w:tc>
        <w:tc>
          <w:tcPr>
            <w:tcW w:w="1116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20" w:type="dxa"/>
            <w:vAlign w:val="bottom"/>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Основы</w:t>
            </w:r>
          </w:p>
        </w:tc>
        <w:tc>
          <w:tcPr>
            <w:tcW w:w="11160" w:type="dxa"/>
            <w:vAlign w:val="bottom"/>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46"/>
        </w:trPr>
        <w:tc>
          <w:tcPr>
            <w:tcW w:w="262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информационных</w:t>
            </w:r>
          </w:p>
        </w:tc>
        <w:tc>
          <w:tcPr>
            <w:tcW w:w="1116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20" w:type="dxa"/>
            <w:vAlign w:val="bottom"/>
            <w:vMerge w:val="continue"/>
          </w:tcPr>
          <w:p>
            <w:pPr>
              <w:spacing w:after="0"/>
              <w:rPr>
                <w:sz w:val="22"/>
                <w:szCs w:val="22"/>
                <w:color w:val="auto"/>
              </w:rPr>
            </w:pPr>
          </w:p>
        </w:tc>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Понятие  автоматизированной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системы Отличительные черты АИС наиболее часто</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систем как объекта</w:t>
            </w: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используемых классификаций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 масштабу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зависимости от характера информационных ресурсов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защиты</w:t>
            </w:r>
            <w:r>
              <w:rPr>
                <w:rFonts w:ascii="Times New Roman" w:cs="Times New Roman" w:eastAsia="Times New Roman" w:hAnsi="Times New Roman"/>
                <w:sz w:val="24"/>
                <w:szCs w:val="24"/>
                <w:color w:val="auto"/>
              </w:rPr>
              <w:t>.</w:t>
            </w: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технологии обработки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 способу доступа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зависимости от организации 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 характеру</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Pr>
          <w:p>
            <w:pPr>
              <w:spacing w:after="0"/>
              <w:rPr>
                <w:sz w:val="24"/>
                <w:szCs w:val="24"/>
                <w:color w:val="auto"/>
              </w:rPr>
            </w:pP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использования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 сфере применения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Примеры областей применения АИС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Процессы в</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Pr>
          <w:p>
            <w:pPr>
              <w:spacing w:after="0"/>
              <w:rPr>
                <w:sz w:val="24"/>
                <w:szCs w:val="24"/>
                <w:color w:val="auto"/>
              </w:rPr>
            </w:pP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ввод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обработка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вывод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обратная связь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Требования к АИС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гибкость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надежность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эффективность</w:t>
            </w:r>
            <w:r>
              <w:rPr>
                <w:rFonts w:ascii="Times New Roman" w:cs="Times New Roman" w:eastAsia="Times New Roman" w:hAnsi="Times New Roman"/>
                <w:sz w:val="24"/>
                <w:szCs w:val="24"/>
                <w:color w:val="auto"/>
              </w:rPr>
              <w:t>,</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Pr>
          <w:p>
            <w:pPr>
              <w:spacing w:after="0"/>
              <w:rPr>
                <w:sz w:val="24"/>
                <w:szCs w:val="24"/>
                <w:color w:val="auto"/>
              </w:rPr>
            </w:pP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безопасность</w:t>
            </w:r>
            <w:r>
              <w:rPr>
                <w:rFonts w:ascii="Times New Roman" w:cs="Times New Roman" w:eastAsia="Times New Roman" w:hAnsi="Times New Roman"/>
                <w:sz w:val="24"/>
                <w:szCs w:val="24"/>
                <w:color w:val="auto"/>
              </w:rPr>
              <w:t>.</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20" w:type="dxa"/>
            <w:vAlign w:val="bottom"/>
          </w:tcPr>
          <w:p>
            <w:pPr>
              <w:spacing w:after="0"/>
              <w:rPr>
                <w:sz w:val="4"/>
                <w:szCs w:val="4"/>
                <w:color w:val="auto"/>
              </w:rPr>
            </w:pPr>
          </w:p>
        </w:tc>
        <w:tc>
          <w:tcPr>
            <w:tcW w:w="1116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20" w:type="dxa"/>
            <w:vAlign w:val="bottom"/>
          </w:tcPr>
          <w:p>
            <w:pPr>
              <w:spacing w:after="0"/>
              <w:rPr>
                <w:sz w:val="22"/>
                <w:szCs w:val="22"/>
                <w:color w:val="auto"/>
              </w:rPr>
            </w:pPr>
          </w:p>
        </w:tc>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Основные особенности современных проектов АИС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Электронный документооборот</w:t>
            </w:r>
            <w:r>
              <w:rPr>
                <w:rFonts w:ascii="Times New Roman" w:cs="Times New Roman" w:eastAsia="Times New Roman" w:hAnsi="Times New Roman"/>
                <w:sz w:val="24"/>
                <w:szCs w:val="24"/>
                <w:color w:val="auto"/>
              </w:rPr>
              <w:t>.</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1661795</wp:posOffset>
                </wp:positionH>
                <wp:positionV relativeFrom="paragraph">
                  <wp:posOffset>-1598930</wp:posOffset>
                </wp:positionV>
                <wp:extent cx="0" cy="538734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873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85pt,-125.8999pt" to="130.85pt,298.3pt" o:allowincell="f" strokecolor="#000000" strokeweight="0.4799pt"/>
            </w:pict>
          </mc:Fallback>
        </mc:AlternateContent>
      </w:r>
    </w:p>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2620" w:type="dxa"/>
            <w:vAlign w:val="bottom"/>
          </w:tcPr>
          <w:p>
            <w:pPr>
              <w:spacing w:after="0"/>
              <w:rPr>
                <w:sz w:val="23"/>
                <w:szCs w:val="23"/>
                <w:color w:val="auto"/>
              </w:rPr>
            </w:pP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20" w:type="dxa"/>
            <w:vAlign w:val="bottom"/>
          </w:tcPr>
          <w:p>
            <w:pPr>
              <w:spacing w:after="0"/>
              <w:rPr>
                <w:sz w:val="4"/>
                <w:szCs w:val="4"/>
                <w:color w:val="auto"/>
              </w:rPr>
            </w:pPr>
          </w:p>
        </w:tc>
        <w:tc>
          <w:tcPr>
            <w:tcW w:w="1116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20" w:type="dxa"/>
            <w:vAlign w:val="bottom"/>
          </w:tcPr>
          <w:p>
            <w:pPr>
              <w:spacing w:after="0"/>
              <w:rPr>
                <w:sz w:val="22"/>
                <w:szCs w:val="22"/>
                <w:color w:val="auto"/>
              </w:rPr>
            </w:pPr>
          </w:p>
        </w:tc>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Рассмотрение примеров функционирования автоматизированных информационных систем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ЕГАИС</w:t>
            </w:r>
            <w:r>
              <w:rPr>
                <w:rFonts w:ascii="Times New Roman" w:cs="Times New Roman" w:eastAsia="Times New Roman" w:hAnsi="Times New Roman"/>
                <w:sz w:val="24"/>
                <w:szCs w:val="24"/>
                <w:color w:val="auto"/>
              </w:rPr>
              <w:t>,</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Pr>
          <w:p>
            <w:pPr>
              <w:spacing w:after="0"/>
              <w:rPr>
                <w:sz w:val="24"/>
                <w:szCs w:val="24"/>
                <w:color w:val="auto"/>
              </w:rPr>
            </w:pP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Российская торговая система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автоматизированная информационная система компании</w:t>
            </w:r>
            <w:r>
              <w:rPr>
                <w:rFonts w:ascii="Times New Roman" w:cs="Times New Roman" w:eastAsia="Times New Roman" w:hAnsi="Times New Roman"/>
                <w:sz w:val="24"/>
                <w:szCs w:val="24"/>
                <w:color w:val="auto"/>
              </w:rPr>
              <w:t>)</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620" w:type="dxa"/>
            <w:vAlign w:val="bottom"/>
            <w:tcBorders>
              <w:bottom w:val="single" w:sz="8" w:color="auto"/>
            </w:tcBorders>
          </w:tcPr>
          <w:p>
            <w:pPr>
              <w:spacing w:after="0"/>
              <w:rPr>
                <w:sz w:val="10"/>
                <w:szCs w:val="10"/>
                <w:color w:val="auto"/>
              </w:rPr>
            </w:pPr>
          </w:p>
        </w:tc>
        <w:tc>
          <w:tcPr>
            <w:tcW w:w="11160" w:type="dxa"/>
            <w:vAlign w:val="bottom"/>
            <w:tcBorders>
              <w:bottom w:val="single" w:sz="8" w:color="auto"/>
            </w:tcBorders>
          </w:tcPr>
          <w:p>
            <w:pPr>
              <w:spacing w:after="0"/>
              <w:rPr>
                <w:sz w:val="10"/>
                <w:szCs w:val="10"/>
                <w:color w:val="auto"/>
              </w:rPr>
            </w:pPr>
          </w:p>
        </w:tc>
        <w:tc>
          <w:tcPr>
            <w:tcW w:w="104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0"/>
        </w:trPr>
        <w:tc>
          <w:tcPr>
            <w:tcW w:w="2620" w:type="dxa"/>
            <w:vAlign w:val="bottom"/>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color w:val="auto"/>
              </w:rPr>
              <w:t xml:space="preserve"> Жизненный</w:t>
            </w:r>
          </w:p>
        </w:tc>
        <w:tc>
          <w:tcPr>
            <w:tcW w:w="11160" w:type="dxa"/>
            <w:vAlign w:val="bottom"/>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46"/>
        </w:trPr>
        <w:tc>
          <w:tcPr>
            <w:tcW w:w="262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цикл</w:t>
            </w:r>
          </w:p>
        </w:tc>
        <w:tc>
          <w:tcPr>
            <w:tcW w:w="1116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20" w:type="dxa"/>
            <w:vAlign w:val="bottom"/>
            <w:vMerge w:val="continue"/>
          </w:tcPr>
          <w:p>
            <w:pPr>
              <w:spacing w:after="0"/>
              <w:rPr>
                <w:sz w:val="22"/>
                <w:szCs w:val="22"/>
                <w:color w:val="auto"/>
              </w:rPr>
            </w:pPr>
          </w:p>
        </w:tc>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Понятие жизненного цикла АИС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Процессы жизненного цикла АИС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вспомогательные</w:t>
            </w:r>
            <w:r>
              <w:rPr>
                <w:rFonts w:ascii="Times New Roman" w:cs="Times New Roman" w:eastAsia="Times New Roman" w:hAnsi="Times New Roman"/>
                <w:sz w:val="24"/>
                <w:szCs w:val="24"/>
                <w:color w:val="auto"/>
              </w:rPr>
              <w:t>,</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организационные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Стадии жизненного цикла АИС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моделирование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 требованиями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 и</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систем</w:t>
            </w: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проектирование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установка и сопровождение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Модели жизненного цикла АИС</w:t>
            </w:r>
            <w:r>
              <w:rPr>
                <w:rFonts w:ascii="Times New Roman" w:cs="Times New Roman" w:eastAsia="Times New Roman" w:hAnsi="Times New Roman"/>
                <w:sz w:val="24"/>
                <w:szCs w:val="24"/>
                <w:color w:val="auto"/>
              </w:rPr>
              <w:t>.</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20" w:type="dxa"/>
            <w:vAlign w:val="bottom"/>
          </w:tcPr>
          <w:p>
            <w:pPr>
              <w:spacing w:after="0"/>
              <w:rPr>
                <w:sz w:val="4"/>
                <w:szCs w:val="4"/>
                <w:color w:val="auto"/>
              </w:rPr>
            </w:pPr>
          </w:p>
        </w:tc>
        <w:tc>
          <w:tcPr>
            <w:tcW w:w="1116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20" w:type="dxa"/>
            <w:vAlign w:val="bottom"/>
          </w:tcPr>
          <w:p>
            <w:pPr>
              <w:spacing w:after="0"/>
              <w:rPr>
                <w:sz w:val="22"/>
                <w:szCs w:val="22"/>
                <w:color w:val="auto"/>
              </w:rPr>
            </w:pPr>
          </w:p>
        </w:tc>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Задачи и этапы проектирования автоматизированных систем в защищенном исполнении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Методологии</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Pr>
          <w:p>
            <w:pPr>
              <w:spacing w:after="0"/>
              <w:rPr>
                <w:sz w:val="24"/>
                <w:szCs w:val="24"/>
                <w:color w:val="auto"/>
              </w:rPr>
            </w:pP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проектирования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Организация 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функции заказчиков и разработчиков</w:t>
            </w:r>
            <w:r>
              <w:rPr>
                <w:rFonts w:ascii="Times New Roman" w:cs="Times New Roman" w:eastAsia="Times New Roman" w:hAnsi="Times New Roman"/>
                <w:sz w:val="24"/>
                <w:szCs w:val="24"/>
                <w:color w:val="auto"/>
              </w:rPr>
              <w:t>.</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20" w:type="dxa"/>
            <w:vAlign w:val="bottom"/>
          </w:tcPr>
          <w:p>
            <w:pPr>
              <w:spacing w:after="0"/>
              <w:rPr>
                <w:sz w:val="4"/>
                <w:szCs w:val="4"/>
                <w:color w:val="auto"/>
              </w:rPr>
            </w:pPr>
          </w:p>
        </w:tc>
        <w:tc>
          <w:tcPr>
            <w:tcW w:w="1116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20" w:type="dxa"/>
            <w:vAlign w:val="bottom"/>
          </w:tcPr>
          <w:p>
            <w:pPr>
              <w:spacing w:after="0"/>
              <w:rPr>
                <w:sz w:val="22"/>
                <w:szCs w:val="22"/>
                <w:color w:val="auto"/>
              </w:rPr>
            </w:pPr>
          </w:p>
        </w:tc>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Требования к автоматизированной системе в защищенном исполнении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Работы на стадиях и этапах</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Pr>
          <w:p>
            <w:pPr>
              <w:spacing w:after="0"/>
              <w:rPr>
                <w:sz w:val="24"/>
                <w:szCs w:val="24"/>
                <w:color w:val="auto"/>
              </w:rPr>
            </w:pP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создания автоматизированных систем в защищенном исполнении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Требования по защите сведений о</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Pr>
          <w:p>
            <w:pPr>
              <w:spacing w:after="0"/>
              <w:rPr>
                <w:sz w:val="24"/>
                <w:szCs w:val="24"/>
                <w:color w:val="auto"/>
              </w:rPr>
            </w:pP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создаваемой автоматизированной системе</w:t>
            </w:r>
            <w:r>
              <w:rPr>
                <w:rFonts w:ascii="Times New Roman" w:cs="Times New Roman" w:eastAsia="Times New Roman" w:hAnsi="Times New Roman"/>
                <w:sz w:val="24"/>
                <w:szCs w:val="24"/>
                <w:color w:val="auto"/>
              </w:rPr>
              <w:t>.</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620" w:type="dxa"/>
            <w:vAlign w:val="bottom"/>
          </w:tcPr>
          <w:p>
            <w:pPr>
              <w:spacing w:after="0"/>
              <w:rPr>
                <w:sz w:val="4"/>
                <w:szCs w:val="4"/>
                <w:color w:val="auto"/>
              </w:rPr>
            </w:pPr>
          </w:p>
        </w:tc>
        <w:tc>
          <w:tcPr>
            <w:tcW w:w="1116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20" w:type="dxa"/>
            <w:vAlign w:val="bottom"/>
          </w:tcPr>
          <w:p>
            <w:pPr>
              <w:spacing w:after="0"/>
              <w:rPr>
                <w:sz w:val="22"/>
                <w:szCs w:val="22"/>
                <w:color w:val="auto"/>
              </w:rPr>
            </w:pPr>
          </w:p>
        </w:tc>
        <w:tc>
          <w:tcPr>
            <w:tcW w:w="11160" w:type="dxa"/>
            <w:vAlign w:val="bottom"/>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20" w:type="dxa"/>
            <w:vAlign w:val="bottom"/>
          </w:tcPr>
          <w:p>
            <w:pPr>
              <w:spacing w:after="0"/>
              <w:rPr>
                <w:sz w:val="4"/>
                <w:szCs w:val="4"/>
                <w:color w:val="auto"/>
              </w:rPr>
            </w:pPr>
          </w:p>
        </w:tc>
        <w:tc>
          <w:tcPr>
            <w:tcW w:w="1116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20" w:type="dxa"/>
            <w:vAlign w:val="bottom"/>
          </w:tcPr>
          <w:p>
            <w:pPr>
              <w:spacing w:after="0"/>
              <w:rPr>
                <w:sz w:val="22"/>
                <w:szCs w:val="22"/>
                <w:color w:val="auto"/>
              </w:rPr>
            </w:pPr>
          </w:p>
        </w:tc>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технического задания на проектирование автоматизированной системы</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20" w:type="dxa"/>
            <w:vAlign w:val="bottom"/>
            <w:tcBorders>
              <w:bottom w:val="single" w:sz="8" w:color="auto"/>
            </w:tcBorders>
          </w:tcPr>
          <w:p>
            <w:pPr>
              <w:spacing w:after="0"/>
              <w:rPr>
                <w:sz w:val="4"/>
                <w:szCs w:val="4"/>
                <w:color w:val="auto"/>
              </w:rPr>
            </w:pPr>
          </w:p>
        </w:tc>
        <w:tc>
          <w:tcPr>
            <w:tcW w:w="1116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20" w:type="dxa"/>
            <w:vAlign w:val="bottom"/>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r>
              <w:rPr>
                <w:rFonts w:ascii="Times New Roman" w:cs="Times New Roman" w:eastAsia="Times New Roman" w:hAnsi="Times New Roman"/>
                <w:sz w:val="24"/>
                <w:szCs w:val="24"/>
                <w:color w:val="auto"/>
              </w:rPr>
              <w:t xml:space="preserve"> Угрозы</w:t>
            </w:r>
          </w:p>
        </w:tc>
        <w:tc>
          <w:tcPr>
            <w:tcW w:w="11160" w:type="dxa"/>
            <w:vAlign w:val="bottom"/>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62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безопасности</w:t>
            </w:r>
          </w:p>
        </w:tc>
        <w:tc>
          <w:tcPr>
            <w:tcW w:w="1116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20" w:type="dxa"/>
            <w:vAlign w:val="bottom"/>
            <w:vMerge w:val="continue"/>
          </w:tcPr>
          <w:p>
            <w:pPr>
              <w:spacing w:after="0"/>
              <w:rPr>
                <w:sz w:val="22"/>
                <w:szCs w:val="22"/>
                <w:color w:val="auto"/>
              </w:rPr>
            </w:pPr>
          </w:p>
        </w:tc>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Потенциальные угрозы безопасности в автоматизированных системах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Источники и объекты воздействия</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информации в</w:t>
            </w: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угроз безопасности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Критерии классификации угроз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 оценки опасности угроз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Банк</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данных угроз безопасности информации</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38100</wp:posOffset>
                </wp:positionV>
                <wp:extent cx="9392920"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pt" to="739.85pt,3pt" o:allowincell="f" strokecolor="#000000" strokeweight="0.48pt"/>
            </w:pict>
          </mc:Fallback>
        </mc:AlternateContent>
      </w:r>
    </w:p>
    <w:p>
      <w:pPr>
        <w:sectPr>
          <w:pgSz w:w="16840" w:h="11909" w:orient="landscape"/>
          <w:cols w:equalWidth="0" w:num="1">
            <w:col w:w="14800"/>
          </w:cols>
          <w:pgMar w:left="960" w:top="700" w:right="1078" w:bottom="1008" w:gutter="0" w:footer="0" w:header="0"/>
        </w:sectPr>
      </w:pPr>
    </w:p>
    <w:bookmarkStart w:id="48" w:name="page49"/>
    <w:bookmarkEnd w:id="48"/>
    <w:p>
      <w:pPr>
        <w:jc w:val="center"/>
        <w:ind w:right="20"/>
        <w:spacing w:after="0"/>
        <w:rPr>
          <w:sz w:val="20"/>
          <w:szCs w:val="20"/>
          <w:color w:val="auto"/>
        </w:rPr>
      </w:pPr>
      <w:r>
        <w:rPr>
          <w:rFonts w:ascii="Times New Roman" w:cs="Times New Roman" w:eastAsia="Times New Roman" w:hAnsi="Times New Roman"/>
          <w:sz w:val="24"/>
          <w:szCs w:val="24"/>
          <w:color w:val="auto"/>
        </w:rPr>
        <w:t>49</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6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системах</w:t>
            </w:r>
          </w:p>
        </w:tc>
        <w:tc>
          <w:tcPr>
            <w:tcW w:w="111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Понятие уязвимости угрозы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 уязвимостей</w:t>
            </w:r>
            <w:r>
              <w:rPr>
                <w:rFonts w:ascii="Times New Roman" w:cs="Times New Roman" w:eastAsia="Times New Roman" w:hAnsi="Times New Roman"/>
                <w:sz w:val="24"/>
                <w:szCs w:val="24"/>
                <w:color w:val="auto"/>
              </w:rPr>
              <w:t>.</w:t>
            </w:r>
          </w:p>
        </w:tc>
        <w:tc>
          <w:tcPr>
            <w:tcW w:w="104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Категорирование информационных ресурсов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Анализ угроз безопасности информации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Построение модели угроз</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1.4.</w:t>
            </w:r>
            <w:r>
              <w:rPr>
                <w:rFonts w:ascii="Times New Roman" w:cs="Times New Roman" w:eastAsia="Times New Roman" w:hAnsi="Times New Roman"/>
                <w:sz w:val="24"/>
                <w:szCs w:val="24"/>
                <w:color w:val="auto"/>
              </w:rPr>
              <w:t xml:space="preserve"> Основные</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меры защиты</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Организационные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правовые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криптографические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технические меры защиты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информации в</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информации в автоматизированных системах</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Нормативно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правовая база для определения мер защиты информации в автоматизированных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системах</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информационных системах и требований к ним</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6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1.5.</w:t>
            </w:r>
            <w:r>
              <w:rPr>
                <w:rFonts w:ascii="Times New Roman" w:cs="Times New Roman" w:eastAsia="Times New Roman" w:hAnsi="Times New Roman"/>
                <w:sz w:val="24"/>
                <w:szCs w:val="24"/>
                <w:color w:val="auto"/>
              </w:rPr>
              <w:t xml:space="preserve"> Содержание</w:t>
            </w:r>
          </w:p>
        </w:tc>
        <w:tc>
          <w:tcPr>
            <w:tcW w:w="111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 порядок</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Идентификация и аутентификация субъектов доступа и объектов доступа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эксплуатации АС в</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Управление доступом субъектов доступа к объектам доступа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защищенном</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Ограничение программной среды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исполнении</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Защита машинных носителей информации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Регистрация событий безопасности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Антивирусная защита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Обнаружение признаков наличия вредоносного программного обеспечения</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Реализация антивирусной защиты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Обновление баз данных признаков вредоносных компьютерных</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Обнаружение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предотвращение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вторжений</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19"/>
        </w:trPr>
        <w:tc>
          <w:tcPr>
            <w:tcW w:w="2640" w:type="dxa"/>
            <w:vAlign w:val="bottom"/>
            <w:tcBorders>
              <w:left w:val="single" w:sz="8" w:color="auto"/>
              <w:right w:val="single" w:sz="8" w:color="auto"/>
            </w:tcBorders>
          </w:tcPr>
          <w:p>
            <w:pPr>
              <w:spacing w:after="0"/>
              <w:rPr>
                <w:sz w:val="10"/>
                <w:szCs w:val="10"/>
                <w:color w:val="auto"/>
              </w:rPr>
            </w:pPr>
          </w:p>
        </w:tc>
        <w:tc>
          <w:tcPr>
            <w:tcW w:w="11140" w:type="dxa"/>
            <w:vAlign w:val="bottom"/>
            <w:tcBorders>
              <w:bottom w:val="single" w:sz="8" w:color="auto"/>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Контроль</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анализ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защищенности информации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Обеспечение целостности информационной системы и информации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Обеспечение доступности информации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Технологии виртуализации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Цель создания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Задачи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архитектура и основные функции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Преимущества от</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внедрения</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Защита технических средств</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Защита информационной 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ее средств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 связи и передачи данных</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Резервное копирование и восстановление данных</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0"/>
        </w:trPr>
        <w:tc>
          <w:tcPr>
            <w:tcW w:w="2640" w:type="dxa"/>
            <w:vAlign w:val="bottom"/>
            <w:tcBorders>
              <w:left w:val="single" w:sz="8" w:color="auto"/>
              <w:bottom w:val="single" w:sz="8" w:color="auto"/>
              <w:right w:val="single" w:sz="8" w:color="auto"/>
            </w:tcBorders>
          </w:tcPr>
          <w:p>
            <w:pPr>
              <w:spacing w:after="0"/>
              <w:rPr>
                <w:sz w:val="15"/>
                <w:szCs w:val="15"/>
                <w:color w:val="auto"/>
              </w:rPr>
            </w:pPr>
          </w:p>
        </w:tc>
        <w:tc>
          <w:tcPr>
            <w:tcW w:w="11140" w:type="dxa"/>
            <w:vAlign w:val="bottom"/>
            <w:tcBorders>
              <w:bottom w:val="single" w:sz="8" w:color="auto"/>
              <w:right w:val="single" w:sz="8" w:color="auto"/>
            </w:tcBorders>
          </w:tcPr>
          <w:p>
            <w:pPr>
              <w:spacing w:after="0"/>
              <w:rPr>
                <w:sz w:val="15"/>
                <w:szCs w:val="15"/>
                <w:color w:val="auto"/>
              </w:rPr>
            </w:pPr>
          </w:p>
        </w:tc>
        <w:tc>
          <w:tcPr>
            <w:tcW w:w="104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ectPr>
          <w:pgSz w:w="16840" w:h="11909" w:orient="landscape"/>
          <w:cols w:equalWidth="0" w:num="1">
            <w:col w:w="14800"/>
          </w:cols>
          <w:pgMar w:left="960" w:top="700" w:right="1078" w:bottom="794" w:gutter="0" w:footer="0" w:header="0"/>
        </w:sectPr>
      </w:pPr>
    </w:p>
    <w:bookmarkStart w:id="49" w:name="page50"/>
    <w:bookmarkEnd w:id="4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640" w:type="dxa"/>
            <w:vAlign w:val="bottom"/>
          </w:tcPr>
          <w:p>
            <w:pPr>
              <w:spacing w:after="0"/>
              <w:rPr>
                <w:sz w:val="23"/>
                <w:szCs w:val="23"/>
                <w:color w:val="auto"/>
              </w:rPr>
            </w:pPr>
          </w:p>
        </w:tc>
        <w:tc>
          <w:tcPr>
            <w:tcW w:w="11140" w:type="dxa"/>
            <w:vAlign w:val="bottom"/>
          </w:tcPr>
          <w:p>
            <w:pPr>
              <w:ind w:left="4620"/>
              <w:spacing w:after="0"/>
              <w:rPr>
                <w:sz w:val="20"/>
                <w:szCs w:val="20"/>
                <w:color w:val="auto"/>
              </w:rPr>
            </w:pPr>
            <w:r>
              <w:rPr>
                <w:rFonts w:ascii="Times New Roman" w:cs="Times New Roman" w:eastAsia="Times New Roman" w:hAnsi="Times New Roman"/>
                <w:sz w:val="24"/>
                <w:szCs w:val="24"/>
                <w:color w:val="auto"/>
              </w:rPr>
              <w:t>50</w:t>
            </w:r>
          </w:p>
        </w:tc>
        <w:tc>
          <w:tcPr>
            <w:tcW w:w="10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640" w:type="dxa"/>
            <w:vAlign w:val="bottom"/>
            <w:tcBorders>
              <w:bottom w:val="single" w:sz="8" w:color="auto"/>
            </w:tcBorders>
          </w:tcPr>
          <w:p>
            <w:pPr>
              <w:spacing w:after="0"/>
              <w:rPr>
                <w:sz w:val="24"/>
                <w:szCs w:val="24"/>
                <w:color w:val="auto"/>
              </w:rPr>
            </w:pPr>
          </w:p>
        </w:tc>
        <w:tc>
          <w:tcPr>
            <w:tcW w:w="1114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Сопровождение автоматизированных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 рисками и инцидентами управления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безопасностью</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2640" w:type="dxa"/>
            <w:vAlign w:val="bottom"/>
            <w:tcBorders>
              <w:left w:val="single" w:sz="8" w:color="auto"/>
              <w:bottom w:val="single" w:sz="8" w:color="auto"/>
              <w:right w:val="single" w:sz="8" w:color="auto"/>
            </w:tcBorders>
          </w:tcPr>
          <w:p>
            <w:pPr>
              <w:spacing w:after="0"/>
              <w:rPr>
                <w:sz w:val="9"/>
                <w:szCs w:val="9"/>
                <w:color w:val="auto"/>
              </w:rPr>
            </w:pPr>
          </w:p>
        </w:tc>
        <w:tc>
          <w:tcPr>
            <w:tcW w:w="11140" w:type="dxa"/>
            <w:vAlign w:val="bottom"/>
            <w:tcBorders>
              <w:bottom w:val="single" w:sz="8" w:color="auto"/>
              <w:right w:val="single" w:sz="8" w:color="auto"/>
            </w:tcBorders>
          </w:tcPr>
          <w:p>
            <w:pPr>
              <w:spacing w:after="0"/>
              <w:rPr>
                <w:sz w:val="9"/>
                <w:szCs w:val="9"/>
                <w:color w:val="auto"/>
              </w:rPr>
            </w:pPr>
          </w:p>
        </w:tc>
        <w:tc>
          <w:tcPr>
            <w:tcW w:w="10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1.6.</w:t>
            </w:r>
            <w:r>
              <w:rPr>
                <w:rFonts w:ascii="Times New Roman" w:cs="Times New Roman" w:eastAsia="Times New Roman" w:hAnsi="Times New Roman"/>
                <w:sz w:val="24"/>
                <w:szCs w:val="24"/>
                <w:color w:val="auto"/>
              </w:rPr>
              <w:t xml:space="preserve"> Защита</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информации в</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Механизмы и методы защиты информации  в распределенных автоматизированных системах</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распределенных</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Архитектура механизмов защиты распределенных автоматизированных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 и синтез</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структурных и функциональных схем защищенных автоматизированных информационных систем</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системах</w:t>
            </w:r>
          </w:p>
        </w:tc>
        <w:tc>
          <w:tcPr>
            <w:tcW w:w="1114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9"/>
        </w:trPr>
        <w:tc>
          <w:tcPr>
            <w:tcW w:w="2640" w:type="dxa"/>
            <w:vAlign w:val="bottom"/>
            <w:tcBorders>
              <w:left w:val="single" w:sz="8" w:color="auto"/>
              <w:bottom w:val="single" w:sz="8" w:color="auto"/>
              <w:right w:val="single" w:sz="8" w:color="auto"/>
            </w:tcBorders>
          </w:tcPr>
          <w:p>
            <w:pPr>
              <w:spacing w:after="0"/>
              <w:rPr>
                <w:sz w:val="8"/>
                <w:szCs w:val="8"/>
                <w:color w:val="auto"/>
              </w:rPr>
            </w:pPr>
          </w:p>
        </w:tc>
        <w:tc>
          <w:tcPr>
            <w:tcW w:w="11140" w:type="dxa"/>
            <w:vAlign w:val="bottom"/>
            <w:tcBorders>
              <w:bottom w:val="single" w:sz="8" w:color="auto"/>
              <w:right w:val="single" w:sz="8" w:color="auto"/>
            </w:tcBorders>
          </w:tcPr>
          <w:p>
            <w:pPr>
              <w:spacing w:after="0"/>
              <w:rPr>
                <w:sz w:val="8"/>
                <w:szCs w:val="8"/>
                <w:color w:val="auto"/>
              </w:rPr>
            </w:pPr>
          </w:p>
        </w:tc>
        <w:tc>
          <w:tcPr>
            <w:tcW w:w="10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1.7.</w:t>
            </w:r>
            <w:r>
              <w:rPr>
                <w:rFonts w:ascii="Times New Roman" w:cs="Times New Roman" w:eastAsia="Times New Roman" w:hAnsi="Times New Roman"/>
                <w:sz w:val="24"/>
                <w:szCs w:val="24"/>
                <w:color w:val="auto"/>
              </w:rPr>
              <w:t xml:space="preserve"> Особенности</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разработки</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Общие требования по защите персональных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 и содержание организационных 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информационных</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технических мер по защите информационных систем персональных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Порядок выбора мер по</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систем персональных</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обеспечению безопасности персональных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Требования по защите персональных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данных</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соответствии с уровнем защищенности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2640" w:type="dxa"/>
            <w:vAlign w:val="bottom"/>
            <w:tcBorders>
              <w:left w:val="single" w:sz="8" w:color="auto"/>
              <w:right w:val="single" w:sz="8" w:color="auto"/>
            </w:tcBorders>
          </w:tcPr>
          <w:p>
            <w:pPr>
              <w:spacing w:after="0"/>
              <w:rPr>
                <w:sz w:val="13"/>
                <w:szCs w:val="13"/>
                <w:color w:val="auto"/>
              </w:rPr>
            </w:pPr>
          </w:p>
        </w:tc>
        <w:tc>
          <w:tcPr>
            <w:tcW w:w="11140" w:type="dxa"/>
            <w:vAlign w:val="bottom"/>
            <w:tcBorders>
              <w:bottom w:val="single" w:sz="8" w:color="auto"/>
              <w:right w:val="single" w:sz="8" w:color="auto"/>
            </w:tcBorders>
          </w:tcPr>
          <w:p>
            <w:pPr>
              <w:spacing w:after="0"/>
              <w:rPr>
                <w:sz w:val="13"/>
                <w:szCs w:val="13"/>
                <w:color w:val="auto"/>
              </w:rPr>
            </w:pPr>
          </w:p>
        </w:tc>
        <w:tc>
          <w:tcPr>
            <w:tcW w:w="10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66"/>
        </w:trPr>
        <w:tc>
          <w:tcPr>
            <w:tcW w:w="2640" w:type="dxa"/>
            <w:vAlign w:val="bottom"/>
            <w:tcBorders>
              <w:left w:val="single" w:sz="8" w:color="auto"/>
              <w:right w:val="single" w:sz="8" w:color="auto"/>
            </w:tcBorders>
          </w:tcPr>
          <w:p>
            <w:pPr>
              <w:spacing w:after="0"/>
              <w:rPr>
                <w:sz w:val="23"/>
                <w:szCs w:val="23"/>
                <w:color w:val="auto"/>
              </w:rPr>
            </w:pPr>
          </w:p>
        </w:tc>
        <w:tc>
          <w:tcPr>
            <w:tcW w:w="1114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6"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Определения уровня защищенности ИСПДн и выбор мер по обеспечению безопасности ПДн</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Эксплуатация защищенных автоматизированных систем</w:t>
            </w:r>
            <w:r>
              <w:rPr>
                <w:rFonts w:ascii="Times New Roman" w:cs="Times New Roman" w:eastAsia="Times New Roman" w:hAnsi="Times New Roman"/>
                <w:sz w:val="24"/>
                <w:szCs w:val="24"/>
                <w:b w:val="1"/>
                <w:bCs w:val="1"/>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40" w:type="dxa"/>
            <w:vAlign w:val="bottom"/>
            <w:tcBorders>
              <w:left w:val="single" w:sz="8" w:color="auto"/>
              <w:bottom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r>
              <w:rPr>
                <w:rFonts w:ascii="Times New Roman" w:cs="Times New Roman" w:eastAsia="Times New Roman" w:hAnsi="Times New Roman"/>
                <w:sz w:val="24"/>
                <w:szCs w:val="24"/>
                <w:color w:val="auto"/>
              </w:rPr>
              <w:t xml:space="preserve"> Особенности</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эксплуатации</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Анализ информационной инфраструктуры автоматизированной системы и ее безопасности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4"/>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11140" w:type="dxa"/>
            <w:vAlign w:val="bottom"/>
            <w:tcBorders>
              <w:bottom w:val="single" w:sz="8" w:color="auto"/>
              <w:right w:val="single" w:sz="8" w:color="auto"/>
            </w:tcBorders>
          </w:tcPr>
          <w:p>
            <w:pPr>
              <w:spacing w:after="0"/>
              <w:rPr>
                <w:sz w:val="17"/>
                <w:szCs w:val="17"/>
                <w:color w:val="auto"/>
              </w:rPr>
            </w:pPr>
          </w:p>
        </w:tc>
        <w:tc>
          <w:tcPr>
            <w:tcW w:w="10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83"/>
        </w:trPr>
        <w:tc>
          <w:tcPr>
            <w:tcW w:w="2640" w:type="dxa"/>
            <w:vAlign w:val="bottom"/>
            <w:tcBorders>
              <w:left w:val="single" w:sz="8" w:color="auto"/>
              <w:right w:val="single" w:sz="8" w:color="auto"/>
            </w:tcBorders>
            <w:vMerge w:val="continue"/>
          </w:tcPr>
          <w:p>
            <w:pPr>
              <w:spacing w:after="0"/>
              <w:rPr>
                <w:sz w:val="7"/>
                <w:szCs w:val="7"/>
                <w:color w:val="auto"/>
              </w:rPr>
            </w:pPr>
          </w:p>
        </w:tc>
        <w:tc>
          <w:tcPr>
            <w:tcW w:w="11140" w:type="dxa"/>
            <w:vAlign w:val="bottom"/>
            <w:tcBorders>
              <w:right w:val="single" w:sz="8" w:color="auto"/>
            </w:tcBorders>
            <w:vMerge w:val="restart"/>
          </w:tcPr>
          <w:p>
            <w:pPr>
              <w:ind w:left="80"/>
              <w:spacing w:after="0" w:line="256" w:lineRule="exact"/>
              <w:rPr>
                <w:sz w:val="20"/>
                <w:szCs w:val="20"/>
                <w:color w:val="auto"/>
              </w:rPr>
            </w:pPr>
            <w:r>
              <w:rPr>
                <w:rFonts w:ascii="Times New Roman" w:cs="Times New Roman" w:eastAsia="Times New Roman" w:hAnsi="Times New Roman"/>
                <w:sz w:val="24"/>
                <w:szCs w:val="24"/>
                <w:color w:val="auto"/>
              </w:rPr>
              <w:t>Методы мониторинга и аудита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выявления угроз информационной безопасности автоматизированных</w:t>
            </w:r>
          </w:p>
        </w:tc>
        <w:tc>
          <w:tcPr>
            <w:tcW w:w="10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3"/>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систем в защищенном</w:t>
            </w:r>
          </w:p>
        </w:tc>
        <w:tc>
          <w:tcPr>
            <w:tcW w:w="11140" w:type="dxa"/>
            <w:vAlign w:val="bottom"/>
            <w:tcBorders>
              <w:right w:val="single" w:sz="8" w:color="auto"/>
            </w:tcBorders>
            <w:vMerge w:val="continue"/>
          </w:tcPr>
          <w:p>
            <w:pPr>
              <w:spacing w:after="0"/>
              <w:rPr>
                <w:sz w:val="15"/>
                <w:szCs w:val="15"/>
                <w:color w:val="auto"/>
              </w:rPr>
            </w:pPr>
          </w:p>
        </w:tc>
        <w:tc>
          <w:tcPr>
            <w:tcW w:w="10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9"/>
        </w:trPr>
        <w:tc>
          <w:tcPr>
            <w:tcW w:w="2640" w:type="dxa"/>
            <w:vAlign w:val="bottom"/>
            <w:tcBorders>
              <w:left w:val="single" w:sz="8" w:color="auto"/>
              <w:right w:val="single" w:sz="8" w:color="auto"/>
            </w:tcBorders>
            <w:vMerge w:val="continue"/>
          </w:tcPr>
          <w:p>
            <w:pPr>
              <w:spacing w:after="0"/>
              <w:rPr>
                <w:sz w:val="12"/>
                <w:szCs w:val="12"/>
                <w:color w:val="auto"/>
              </w:rPr>
            </w:pPr>
          </w:p>
        </w:tc>
        <w:tc>
          <w:tcPr>
            <w:tcW w:w="111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систем</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исполнении</w:t>
            </w:r>
            <w:r>
              <w:rPr>
                <w:rFonts w:ascii="Times New Roman" w:cs="Times New Roman" w:eastAsia="Times New Roman" w:hAnsi="Times New Roman"/>
                <w:sz w:val="24"/>
                <w:szCs w:val="24"/>
                <w:color w:val="auto"/>
              </w:rPr>
              <w:t>.</w:t>
            </w:r>
          </w:p>
        </w:tc>
        <w:tc>
          <w:tcPr>
            <w:tcW w:w="11140" w:type="dxa"/>
            <w:vAlign w:val="bottom"/>
            <w:tcBorders>
              <w:right w:val="single" w:sz="8" w:color="auto"/>
            </w:tcBorders>
            <w:vMerge w:val="continue"/>
          </w:tcPr>
          <w:p>
            <w:pPr>
              <w:spacing w:after="0"/>
              <w:rPr>
                <w:sz w:val="14"/>
                <w:szCs w:val="14"/>
                <w:color w:val="auto"/>
              </w:rPr>
            </w:pPr>
          </w:p>
        </w:tc>
        <w:tc>
          <w:tcPr>
            <w:tcW w:w="10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continue"/>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78"/>
        </w:trPr>
        <w:tc>
          <w:tcPr>
            <w:tcW w:w="2640" w:type="dxa"/>
            <w:vAlign w:val="bottom"/>
            <w:tcBorders>
              <w:left w:val="single" w:sz="8" w:color="auto"/>
              <w:right w:val="single" w:sz="8" w:color="auto"/>
            </w:tcBorders>
            <w:vMerge w:val="continue"/>
          </w:tcPr>
          <w:p>
            <w:pPr>
              <w:spacing w:after="0"/>
              <w:rPr>
                <w:sz w:val="6"/>
                <w:szCs w:val="6"/>
                <w:color w:val="auto"/>
              </w:rPr>
            </w:pPr>
          </w:p>
        </w:tc>
        <w:tc>
          <w:tcPr>
            <w:tcW w:w="11140" w:type="dxa"/>
            <w:vAlign w:val="bottom"/>
            <w:tcBorders>
              <w:right w:val="single" w:sz="8" w:color="auto"/>
            </w:tcBorders>
            <w:vMerge w:val="restart"/>
          </w:tcPr>
          <w:p>
            <w:pPr>
              <w:ind w:left="80"/>
              <w:spacing w:after="0" w:line="260" w:lineRule="exact"/>
              <w:rPr>
                <w:sz w:val="20"/>
                <w:szCs w:val="20"/>
                <w:color w:val="auto"/>
              </w:rPr>
            </w:pPr>
            <w:r>
              <w:rPr>
                <w:rFonts w:ascii="Times New Roman" w:cs="Times New Roman" w:eastAsia="Times New Roman" w:hAnsi="Times New Roman"/>
                <w:sz w:val="24"/>
                <w:szCs w:val="24"/>
                <w:color w:val="auto"/>
              </w:rPr>
              <w:t>Содержание и порядок выполнения работ по защите информации при модернизации автоматизированной</w:t>
            </w:r>
          </w:p>
        </w:tc>
        <w:tc>
          <w:tcPr>
            <w:tcW w:w="10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2640" w:type="dxa"/>
            <w:vAlign w:val="bottom"/>
            <w:tcBorders>
              <w:left w:val="single" w:sz="8" w:color="auto"/>
              <w:right w:val="single" w:sz="8" w:color="auto"/>
            </w:tcBorders>
          </w:tcPr>
          <w:p>
            <w:pPr>
              <w:spacing w:after="0"/>
              <w:rPr>
                <w:sz w:val="15"/>
                <w:szCs w:val="15"/>
                <w:color w:val="auto"/>
              </w:rPr>
            </w:pPr>
          </w:p>
        </w:tc>
        <w:tc>
          <w:tcPr>
            <w:tcW w:w="11140" w:type="dxa"/>
            <w:vAlign w:val="bottom"/>
            <w:tcBorders>
              <w:right w:val="single" w:sz="8" w:color="auto"/>
            </w:tcBorders>
            <w:vMerge w:val="continue"/>
          </w:tcPr>
          <w:p>
            <w:pPr>
              <w:spacing w:after="0"/>
              <w:rPr>
                <w:sz w:val="15"/>
                <w:szCs w:val="15"/>
                <w:color w:val="auto"/>
              </w:rPr>
            </w:pPr>
          </w:p>
        </w:tc>
        <w:tc>
          <w:tcPr>
            <w:tcW w:w="10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системы в защищенном исполнении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Администрирование</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Задачи и функции администрирования автоматизированных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Автоматизация управления сетью</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Организация администрирования автоматизированных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Административный персонал и работа с</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систем</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пользователями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тестирование и эксплуатация автоматизированных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способы и средства обеспечения отказоустойчивости автоматизированных систем</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5"/>
        </w:trPr>
        <w:tc>
          <w:tcPr>
            <w:tcW w:w="2640" w:type="dxa"/>
            <w:vAlign w:val="bottom"/>
            <w:tcBorders>
              <w:left w:val="single" w:sz="8" w:color="auto"/>
              <w:bottom w:val="single" w:sz="8" w:color="auto"/>
              <w:right w:val="single" w:sz="8" w:color="auto"/>
            </w:tcBorders>
          </w:tcPr>
          <w:p>
            <w:pPr>
              <w:spacing w:after="0"/>
              <w:rPr>
                <w:sz w:val="24"/>
                <w:szCs w:val="24"/>
                <w:color w:val="auto"/>
              </w:rPr>
            </w:pPr>
          </w:p>
        </w:tc>
        <w:tc>
          <w:tcPr>
            <w:tcW w:w="11140" w:type="dxa"/>
            <w:vAlign w:val="bottom"/>
            <w:tcBorders>
              <w:bottom w:val="single" w:sz="8" w:color="auto"/>
              <w:right w:val="single" w:sz="8" w:color="auto"/>
            </w:tcBorders>
          </w:tcPr>
          <w:p>
            <w:pPr>
              <w:spacing w:after="0"/>
              <w:rPr>
                <w:sz w:val="24"/>
                <w:szCs w:val="24"/>
                <w:color w:val="auto"/>
              </w:rPr>
            </w:pPr>
          </w:p>
        </w:tc>
        <w:tc>
          <w:tcPr>
            <w:tcW w:w="1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909" w:orient="landscape"/>
          <w:cols w:equalWidth="0" w:num="1">
            <w:col w:w="14800"/>
          </w:cols>
          <w:pgMar w:left="960" w:top="700" w:right="1078" w:bottom="1058" w:gutter="0" w:footer="0" w:header="0"/>
        </w:sectPr>
      </w:pPr>
    </w:p>
    <w:bookmarkStart w:id="50" w:name="page51"/>
    <w:bookmarkEnd w:id="50"/>
    <w:p>
      <w:pPr>
        <w:jc w:val="center"/>
        <w:ind w:right="20"/>
        <w:spacing w:after="0"/>
        <w:rPr>
          <w:sz w:val="20"/>
          <w:szCs w:val="20"/>
          <w:color w:val="auto"/>
        </w:rPr>
      </w:pPr>
      <w:r>
        <w:rPr>
          <w:rFonts w:ascii="Times New Roman" w:cs="Times New Roman" w:eastAsia="Times New Roman" w:hAnsi="Times New Roman"/>
          <w:sz w:val="24"/>
          <w:szCs w:val="24"/>
          <w:color w:val="auto"/>
        </w:rPr>
        <w:t>51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184150</wp:posOffset>
                </wp:positionV>
                <wp:extent cx="9392920"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9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4.5pt" to="739.85pt,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1803400</wp:posOffset>
                </wp:positionV>
                <wp:extent cx="9392920"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42pt" to="739.85pt,14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1661795</wp:posOffset>
                </wp:positionH>
                <wp:positionV relativeFrom="paragraph">
                  <wp:posOffset>180975</wp:posOffset>
                </wp:positionV>
                <wp:extent cx="0" cy="326898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689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85pt,14.25pt" to="130.85pt,271.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3446780</wp:posOffset>
                </wp:positionV>
                <wp:extent cx="9392920"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9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71.4pt" to="739.85pt,271.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5483860</wp:posOffset>
                </wp:positionV>
                <wp:extent cx="12065" cy="1270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92" o:spid="_x0000_s1117" style="position:absolute;margin-left:0pt;margin-top:431.8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9387205</wp:posOffset>
                </wp:positionH>
                <wp:positionV relativeFrom="paragraph">
                  <wp:posOffset>5483860</wp:posOffset>
                </wp:positionV>
                <wp:extent cx="12065" cy="1270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93" o:spid="_x0000_s1118" style="position:absolute;margin-left:739.15pt;margin-top:431.8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180975</wp:posOffset>
                </wp:positionV>
                <wp:extent cx="0" cy="5934075"/>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9340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4.25pt" to="0.5pt,48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8741410</wp:posOffset>
                </wp:positionH>
                <wp:positionV relativeFrom="paragraph">
                  <wp:posOffset>180975</wp:posOffset>
                </wp:positionV>
                <wp:extent cx="0" cy="5934075"/>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9340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8.3pt,14.25pt" to="688.3pt,48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9393555</wp:posOffset>
                </wp:positionH>
                <wp:positionV relativeFrom="paragraph">
                  <wp:posOffset>180975</wp:posOffset>
                </wp:positionV>
                <wp:extent cx="0" cy="5934075"/>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9340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9.65pt,14.25pt" to="739.65pt,481.5pt" o:allowincell="f" strokecolor="#000000" strokeweight="0.4799pt"/>
            </w:pict>
          </mc:Fallback>
        </mc:AlternateContent>
      </w:r>
    </w:p>
    <w:p>
      <w:pPr>
        <w:spacing w:after="0" w:line="270" w:lineRule="exact"/>
        <w:rPr>
          <w:sz w:val="20"/>
          <w:szCs w:val="20"/>
          <w:color w:val="auto"/>
        </w:rPr>
      </w:pPr>
    </w:p>
    <w:tbl>
      <w:tblPr>
        <w:tblLayout w:type="fixed"/>
        <w:tblInd w:w="120" w:type="dxa"/>
        <w:tblCellMar>
          <w:top w:w="0" w:type="dxa"/>
          <w:left w:w="0" w:type="dxa"/>
          <w:bottom w:w="0" w:type="dxa"/>
          <w:right w:w="0" w:type="dxa"/>
        </w:tblCellMar>
      </w:tblPr>
      <w:tr>
        <w:trPr>
          <w:trHeight w:val="276"/>
        </w:trPr>
        <w:tc>
          <w:tcPr>
            <w:tcW w:w="25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p>
        </w:tc>
        <w:tc>
          <w:tcPr>
            <w:tcW w:w="110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Содержание</w:t>
            </w:r>
          </w:p>
        </w:tc>
        <w:tc>
          <w:tcPr>
            <w:tcW w:w="1200" w:type="dxa"/>
            <w:vAlign w:val="bottom"/>
            <w:vMerge w:val="restart"/>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67"/>
        </w:trPr>
        <w:tc>
          <w:tcPr>
            <w:tcW w:w="25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Деятельность</w:t>
            </w:r>
          </w:p>
        </w:tc>
        <w:tc>
          <w:tcPr>
            <w:tcW w:w="11000" w:type="dxa"/>
            <w:vAlign w:val="bottom"/>
          </w:tcPr>
          <w:p>
            <w:pPr>
              <w:spacing w:after="0"/>
              <w:rPr>
                <w:sz w:val="5"/>
                <w:szCs w:val="5"/>
                <w:color w:val="auto"/>
              </w:rPr>
            </w:pPr>
          </w:p>
        </w:tc>
        <w:tc>
          <w:tcPr>
            <w:tcW w:w="12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13"/>
        </w:trPr>
        <w:tc>
          <w:tcPr>
            <w:tcW w:w="2500" w:type="dxa"/>
            <w:vAlign w:val="bottom"/>
            <w:vMerge w:val="continue"/>
          </w:tcPr>
          <w:p>
            <w:pPr>
              <w:spacing w:after="0"/>
              <w:rPr>
                <w:sz w:val="9"/>
                <w:szCs w:val="9"/>
                <w:color w:val="auto"/>
              </w:rPr>
            </w:pPr>
          </w:p>
        </w:tc>
        <w:tc>
          <w:tcPr>
            <w:tcW w:w="11000" w:type="dxa"/>
            <w:vAlign w:val="bottom"/>
            <w:tcBorders>
              <w:bottom w:val="single" w:sz="8" w:color="auto"/>
            </w:tcBorders>
          </w:tcPr>
          <w:p>
            <w:pPr>
              <w:spacing w:after="0"/>
              <w:rPr>
                <w:sz w:val="9"/>
                <w:szCs w:val="9"/>
                <w:color w:val="auto"/>
              </w:rPr>
            </w:pPr>
          </w:p>
        </w:tc>
        <w:tc>
          <w:tcPr>
            <w:tcW w:w="120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2500" w:type="dxa"/>
            <w:vAlign w:val="bottom"/>
            <w:vMerge w:val="continue"/>
          </w:tcPr>
          <w:p>
            <w:pPr>
              <w:spacing w:after="0"/>
              <w:rPr>
                <w:sz w:val="9"/>
                <w:szCs w:val="9"/>
                <w:color w:val="auto"/>
              </w:rPr>
            </w:pPr>
          </w:p>
        </w:tc>
        <w:tc>
          <w:tcPr>
            <w:tcW w:w="11000" w:type="dxa"/>
            <w:vAlign w:val="bottom"/>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Содержание и порядок деятельности персонала по эксплуатации защищенных автоматизированных</w:t>
            </w: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4"/>
        </w:trPr>
        <w:tc>
          <w:tcPr>
            <w:tcW w:w="25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персонала по</w:t>
            </w:r>
          </w:p>
        </w:tc>
        <w:tc>
          <w:tcPr>
            <w:tcW w:w="11000" w:type="dxa"/>
            <w:vAlign w:val="bottom"/>
            <w:vMerge w:val="continue"/>
          </w:tcPr>
          <w:p>
            <w:pPr>
              <w:spacing w:after="0"/>
              <w:rPr>
                <w:sz w:val="12"/>
                <w:szCs w:val="12"/>
                <w:color w:val="auto"/>
              </w:rPr>
            </w:pPr>
          </w:p>
        </w:tc>
        <w:tc>
          <w:tcPr>
            <w:tcW w:w="1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500" w:type="dxa"/>
            <w:vAlign w:val="bottom"/>
            <w:vMerge w:val="continue"/>
          </w:tcPr>
          <w:p>
            <w:pPr>
              <w:spacing w:after="0"/>
              <w:rPr>
                <w:sz w:val="15"/>
                <w:szCs w:val="15"/>
                <w:color w:val="auto"/>
              </w:rPr>
            </w:pPr>
          </w:p>
        </w:tc>
        <w:tc>
          <w:tcPr>
            <w:tcW w:w="110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систем и подсистем безопасности автоматизированных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Общие обязанности администратора</w:t>
            </w:r>
          </w:p>
        </w:tc>
        <w:tc>
          <w:tcPr>
            <w:tcW w:w="1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4"/>
        </w:trPr>
        <w:tc>
          <w:tcPr>
            <w:tcW w:w="25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эксплуатации</w:t>
            </w:r>
          </w:p>
        </w:tc>
        <w:tc>
          <w:tcPr>
            <w:tcW w:w="11000" w:type="dxa"/>
            <w:vAlign w:val="bottom"/>
            <w:vMerge w:val="continue"/>
          </w:tcPr>
          <w:p>
            <w:pPr>
              <w:spacing w:after="0"/>
              <w:rPr>
                <w:sz w:val="12"/>
                <w:szCs w:val="12"/>
                <w:color w:val="auto"/>
              </w:rPr>
            </w:pPr>
          </w:p>
        </w:tc>
        <w:tc>
          <w:tcPr>
            <w:tcW w:w="1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500" w:type="dxa"/>
            <w:vAlign w:val="bottom"/>
            <w:vMerge w:val="continue"/>
          </w:tcPr>
          <w:p>
            <w:pPr>
              <w:spacing w:after="0"/>
              <w:rPr>
                <w:sz w:val="15"/>
                <w:szCs w:val="15"/>
                <w:color w:val="auto"/>
              </w:rPr>
            </w:pPr>
          </w:p>
        </w:tc>
        <w:tc>
          <w:tcPr>
            <w:tcW w:w="110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информационной безопасности автоматизированных систем</w:t>
            </w:r>
            <w:r>
              <w:rPr>
                <w:rFonts w:ascii="Times New Roman" w:cs="Times New Roman" w:eastAsia="Times New Roman" w:hAnsi="Times New Roman"/>
                <w:sz w:val="24"/>
                <w:szCs w:val="24"/>
                <w:color w:val="auto"/>
              </w:rPr>
              <w:t>.</w:t>
            </w:r>
          </w:p>
        </w:tc>
        <w:tc>
          <w:tcPr>
            <w:tcW w:w="1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4"/>
        </w:trPr>
        <w:tc>
          <w:tcPr>
            <w:tcW w:w="25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11000" w:type="dxa"/>
            <w:vAlign w:val="bottom"/>
            <w:vMerge w:val="continue"/>
          </w:tcPr>
          <w:p>
            <w:pPr>
              <w:spacing w:after="0"/>
              <w:rPr>
                <w:sz w:val="12"/>
                <w:szCs w:val="12"/>
                <w:color w:val="auto"/>
              </w:rPr>
            </w:pPr>
          </w:p>
        </w:tc>
        <w:tc>
          <w:tcPr>
            <w:tcW w:w="1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500" w:type="dxa"/>
            <w:vAlign w:val="bottom"/>
            <w:vMerge w:val="continue"/>
          </w:tcPr>
          <w:p>
            <w:pPr>
              <w:spacing w:after="0"/>
              <w:rPr>
                <w:sz w:val="15"/>
                <w:szCs w:val="15"/>
                <w:color w:val="auto"/>
              </w:rPr>
            </w:pPr>
          </w:p>
        </w:tc>
        <w:tc>
          <w:tcPr>
            <w:tcW w:w="110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17"/>
        </w:trPr>
        <w:tc>
          <w:tcPr>
            <w:tcW w:w="2500" w:type="dxa"/>
            <w:vAlign w:val="bottom"/>
          </w:tcPr>
          <w:p>
            <w:pPr>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p>
        </w:tc>
        <w:tc>
          <w:tcPr>
            <w:tcW w:w="110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500" w:type="dxa"/>
            <w:vAlign w:val="bottom"/>
          </w:tcPr>
          <w:p>
            <w:pPr>
              <w:spacing w:after="0"/>
              <w:rPr>
                <w:sz w:val="20"/>
                <w:szCs w:val="20"/>
                <w:color w:val="auto"/>
              </w:rPr>
            </w:pPr>
            <w:r>
              <w:rPr>
                <w:rFonts w:ascii="Times New Roman" w:cs="Times New Roman" w:eastAsia="Times New Roman" w:hAnsi="Times New Roman"/>
                <w:sz w:val="24"/>
                <w:szCs w:val="24"/>
                <w:color w:val="auto"/>
              </w:rPr>
              <w:t>систем в защищенном</w:t>
            </w:r>
          </w:p>
        </w:tc>
        <w:tc>
          <w:tcPr>
            <w:tcW w:w="110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500" w:type="dxa"/>
            <w:vAlign w:val="bottom"/>
          </w:tcPr>
          <w:p>
            <w:pPr>
              <w:spacing w:after="0"/>
              <w:rPr>
                <w:sz w:val="20"/>
                <w:szCs w:val="20"/>
                <w:color w:val="auto"/>
              </w:rPr>
            </w:pPr>
            <w:r>
              <w:rPr>
                <w:rFonts w:ascii="Times New Roman" w:cs="Times New Roman" w:eastAsia="Times New Roman" w:hAnsi="Times New Roman"/>
                <w:sz w:val="24"/>
                <w:szCs w:val="24"/>
                <w:color w:val="auto"/>
              </w:rPr>
              <w:t>исполнении</w:t>
            </w:r>
          </w:p>
        </w:tc>
        <w:tc>
          <w:tcPr>
            <w:tcW w:w="110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tbl>
      <w:tblPr>
        <w:tblLayout w:type="fixed"/>
        <w:tblInd w:w="120" w:type="dxa"/>
        <w:tblCellMar>
          <w:top w:w="0" w:type="dxa"/>
          <w:left w:w="0" w:type="dxa"/>
          <w:bottom w:w="0" w:type="dxa"/>
          <w:right w:w="0" w:type="dxa"/>
        </w:tblCellMar>
      </w:tblPr>
      <w:tr>
        <w:trPr>
          <w:trHeight w:val="281"/>
        </w:trPr>
        <w:tc>
          <w:tcPr>
            <w:tcW w:w="25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2.4.</w:t>
            </w:r>
            <w:r>
              <w:rPr>
                <w:rFonts w:ascii="Times New Roman" w:cs="Times New Roman" w:eastAsia="Times New Roman" w:hAnsi="Times New Roman"/>
                <w:sz w:val="24"/>
                <w:szCs w:val="24"/>
                <w:color w:val="auto"/>
              </w:rPr>
              <w:t xml:space="preserve"> Защита от</w:t>
            </w:r>
          </w:p>
        </w:tc>
        <w:tc>
          <w:tcPr>
            <w:tcW w:w="112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Содержание</w:t>
            </w:r>
          </w:p>
        </w:tc>
        <w:tc>
          <w:tcPr>
            <w:tcW w:w="1000" w:type="dxa"/>
            <w:vAlign w:val="bottom"/>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47"/>
        </w:trPr>
        <w:tc>
          <w:tcPr>
            <w:tcW w:w="25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несанкционированного</w:t>
            </w:r>
          </w:p>
        </w:tc>
        <w:tc>
          <w:tcPr>
            <w:tcW w:w="1120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500" w:type="dxa"/>
            <w:vAlign w:val="bottom"/>
            <w:vMerge w:val="continue"/>
          </w:tcPr>
          <w:p>
            <w:pPr>
              <w:spacing w:after="0"/>
              <w:rPr>
                <w:sz w:val="22"/>
                <w:szCs w:val="22"/>
                <w:color w:val="auto"/>
              </w:rPr>
            </w:pPr>
          </w:p>
        </w:tc>
        <w:tc>
          <w:tcPr>
            <w:tcW w:w="1120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Основные принципы защиты от НСД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способы НСД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направления обеспечения</w:t>
            </w:r>
          </w:p>
        </w:tc>
        <w:tc>
          <w:tcPr>
            <w:tcW w:w="10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500" w:type="dxa"/>
            <w:vAlign w:val="bottom"/>
          </w:tcPr>
          <w:p>
            <w:pPr>
              <w:spacing w:after="0"/>
              <w:rPr>
                <w:sz w:val="20"/>
                <w:szCs w:val="20"/>
                <w:color w:val="auto"/>
              </w:rPr>
            </w:pPr>
            <w:r>
              <w:rPr>
                <w:rFonts w:ascii="Times New Roman" w:cs="Times New Roman" w:eastAsia="Times New Roman" w:hAnsi="Times New Roman"/>
                <w:sz w:val="24"/>
                <w:szCs w:val="24"/>
                <w:color w:val="auto"/>
              </w:rPr>
              <w:t>доступа к информации</w:t>
            </w:r>
          </w:p>
        </w:tc>
        <w:tc>
          <w:tcPr>
            <w:tcW w:w="1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защиты от НСД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характеристики технических средств защиты от НСД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Организация работ по</w:t>
            </w: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500" w:type="dxa"/>
            <w:vAlign w:val="bottom"/>
          </w:tcPr>
          <w:p>
            <w:pPr>
              <w:spacing w:after="0"/>
              <w:rPr>
                <w:sz w:val="24"/>
                <w:szCs w:val="24"/>
                <w:color w:val="auto"/>
              </w:rPr>
            </w:pPr>
          </w:p>
        </w:tc>
        <w:tc>
          <w:tcPr>
            <w:tcW w:w="1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защите от НСД</w:t>
            </w:r>
            <w:r>
              <w:rPr>
                <w:rFonts w:ascii="Times New Roman" w:cs="Times New Roman" w:eastAsia="Times New Roman" w:hAnsi="Times New Roman"/>
                <w:sz w:val="24"/>
                <w:szCs w:val="24"/>
                <w:color w:val="auto"/>
              </w:rPr>
              <w:t>.</w:t>
            </w: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500" w:type="dxa"/>
            <w:vAlign w:val="bottom"/>
          </w:tcPr>
          <w:p>
            <w:pPr>
              <w:spacing w:after="0"/>
              <w:rPr>
                <w:sz w:val="4"/>
                <w:szCs w:val="4"/>
                <w:color w:val="auto"/>
              </w:rPr>
            </w:pPr>
          </w:p>
        </w:tc>
        <w:tc>
          <w:tcPr>
            <w:tcW w:w="1120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500" w:type="dxa"/>
            <w:vAlign w:val="bottom"/>
          </w:tcPr>
          <w:p>
            <w:pPr>
              <w:spacing w:after="0"/>
              <w:rPr>
                <w:sz w:val="22"/>
                <w:szCs w:val="22"/>
                <w:color w:val="auto"/>
              </w:rPr>
            </w:pPr>
          </w:p>
        </w:tc>
        <w:tc>
          <w:tcPr>
            <w:tcW w:w="1120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Классификация автоматизированных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Требования по защите информации от НСД для АС</w:t>
            </w:r>
          </w:p>
        </w:tc>
        <w:tc>
          <w:tcPr>
            <w:tcW w:w="10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500" w:type="dxa"/>
            <w:vAlign w:val="bottom"/>
          </w:tcPr>
          <w:p>
            <w:pPr>
              <w:spacing w:after="0"/>
              <w:rPr>
                <w:sz w:val="4"/>
                <w:szCs w:val="4"/>
                <w:color w:val="auto"/>
              </w:rPr>
            </w:pPr>
          </w:p>
        </w:tc>
        <w:tc>
          <w:tcPr>
            <w:tcW w:w="1120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500" w:type="dxa"/>
            <w:vAlign w:val="bottom"/>
          </w:tcPr>
          <w:p>
            <w:pPr>
              <w:spacing w:after="0"/>
              <w:rPr>
                <w:sz w:val="22"/>
                <w:szCs w:val="22"/>
                <w:color w:val="auto"/>
              </w:rPr>
            </w:pPr>
          </w:p>
        </w:tc>
        <w:tc>
          <w:tcPr>
            <w:tcW w:w="1120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Требования защищенности СВТ от НСД к информации</w:t>
            </w:r>
          </w:p>
        </w:tc>
        <w:tc>
          <w:tcPr>
            <w:tcW w:w="10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500" w:type="dxa"/>
            <w:vAlign w:val="bottom"/>
          </w:tcPr>
          <w:p>
            <w:pPr>
              <w:spacing w:after="0"/>
              <w:rPr>
                <w:sz w:val="4"/>
                <w:szCs w:val="4"/>
                <w:color w:val="auto"/>
              </w:rPr>
            </w:pPr>
          </w:p>
        </w:tc>
        <w:tc>
          <w:tcPr>
            <w:tcW w:w="1120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500" w:type="dxa"/>
            <w:vAlign w:val="bottom"/>
          </w:tcPr>
          <w:p>
            <w:pPr>
              <w:spacing w:after="0"/>
              <w:rPr>
                <w:sz w:val="22"/>
                <w:szCs w:val="22"/>
                <w:color w:val="auto"/>
              </w:rPr>
            </w:pPr>
          </w:p>
        </w:tc>
        <w:tc>
          <w:tcPr>
            <w:tcW w:w="1120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Требования к средствам защиты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обеспечивающим безопасное взаимодействие сетей ЭВМ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АС</w:t>
            </w:r>
          </w:p>
        </w:tc>
        <w:tc>
          <w:tcPr>
            <w:tcW w:w="10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500" w:type="dxa"/>
            <w:vAlign w:val="bottom"/>
          </w:tcPr>
          <w:p>
            <w:pPr>
              <w:spacing w:after="0"/>
              <w:rPr>
                <w:sz w:val="24"/>
                <w:szCs w:val="24"/>
                <w:color w:val="auto"/>
              </w:rPr>
            </w:pPr>
          </w:p>
        </w:tc>
        <w:tc>
          <w:tcPr>
            <w:tcW w:w="112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посредством управления межсетевыми потоками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реализованных в виде МЭ</w:t>
            </w: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56"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13780" w:type="dxa"/>
            <w:vAlign w:val="bottom"/>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.01.04</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r>
      <w:tr>
        <w:trPr>
          <w:trHeight w:val="46"/>
        </w:trPr>
        <w:tc>
          <w:tcPr>
            <w:tcW w:w="2640" w:type="dxa"/>
            <w:vAlign w:val="bottom"/>
            <w:tcBorders>
              <w:bottom w:val="single" w:sz="8" w:color="auto"/>
            </w:tcBorders>
          </w:tcPr>
          <w:p>
            <w:pPr>
              <w:spacing w:after="0"/>
              <w:rPr>
                <w:sz w:val="4"/>
                <w:szCs w:val="4"/>
                <w:color w:val="auto"/>
              </w:rPr>
            </w:pPr>
          </w:p>
        </w:tc>
        <w:tc>
          <w:tcPr>
            <w:tcW w:w="1114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r>
      <w:tr>
        <w:trPr>
          <w:trHeight w:val="260"/>
        </w:trPr>
        <w:tc>
          <w:tcPr>
            <w:tcW w:w="2640" w:type="dxa"/>
            <w:vAlign w:val="bottom"/>
            <w:tcBorders>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2.5.</w:t>
            </w:r>
            <w:r>
              <w:rPr>
                <w:rFonts w:ascii="Times New Roman" w:cs="Times New Roman" w:eastAsia="Times New Roman" w:hAnsi="Times New Roman"/>
                <w:sz w:val="24"/>
                <w:szCs w:val="24"/>
                <w:color w:val="auto"/>
              </w:rPr>
              <w:t xml:space="preserve"> СЗИ от НСД</w:t>
            </w:r>
          </w:p>
        </w:tc>
        <w:tc>
          <w:tcPr>
            <w:tcW w:w="11140" w:type="dxa"/>
            <w:vAlign w:val="bottom"/>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r>
      <w:tr>
        <w:trPr>
          <w:trHeight w:val="51"/>
        </w:trPr>
        <w:tc>
          <w:tcPr>
            <w:tcW w:w="2640" w:type="dxa"/>
            <w:vAlign w:val="bottom"/>
            <w:tcBorders>
              <w:right w:val="single" w:sz="8" w:color="auto"/>
            </w:tcBorders>
          </w:tcPr>
          <w:p>
            <w:pPr>
              <w:spacing w:after="0"/>
              <w:rPr>
                <w:sz w:val="4"/>
                <w:szCs w:val="4"/>
                <w:color w:val="auto"/>
              </w:rPr>
            </w:pPr>
          </w:p>
        </w:tc>
        <w:tc>
          <w:tcPr>
            <w:tcW w:w="1114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r>
      <w:tr>
        <w:trPr>
          <w:trHeight w:val="256"/>
        </w:trPr>
        <w:tc>
          <w:tcPr>
            <w:tcW w:w="2640" w:type="dxa"/>
            <w:vAlign w:val="bottom"/>
            <w:tcBorders>
              <w:right w:val="single" w:sz="8" w:color="auto"/>
            </w:tcBorders>
          </w:tcPr>
          <w:p>
            <w:pPr>
              <w:spacing w:after="0"/>
              <w:rPr>
                <w:sz w:val="22"/>
                <w:szCs w:val="22"/>
                <w:color w:val="auto"/>
              </w:rPr>
            </w:pPr>
          </w:p>
        </w:tc>
        <w:tc>
          <w:tcPr>
            <w:tcW w:w="11140" w:type="dxa"/>
            <w:vAlign w:val="bottom"/>
          </w:tcPr>
          <w:p>
            <w:pPr>
              <w:ind w:left="80"/>
              <w:spacing w:after="0" w:line="256" w:lineRule="exact"/>
              <w:rPr>
                <w:sz w:val="20"/>
                <w:szCs w:val="20"/>
                <w:color w:val="auto"/>
              </w:rPr>
            </w:pPr>
            <w:r>
              <w:rPr>
                <w:rFonts w:ascii="Times New Roman" w:cs="Times New Roman" w:eastAsia="Times New Roman" w:hAnsi="Times New Roman"/>
                <w:sz w:val="24"/>
                <w:szCs w:val="24"/>
                <w:color w:val="auto"/>
              </w:rPr>
              <w:t>Назначение и основные возможности системы защиты от несанкционированного доступа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Архитектура и</w:t>
            </w:r>
          </w:p>
        </w:tc>
        <w:tc>
          <w:tcPr>
            <w:tcW w:w="1040" w:type="dxa"/>
            <w:vAlign w:val="bottom"/>
          </w:tcPr>
          <w:p>
            <w:pPr>
              <w:spacing w:after="0"/>
              <w:rPr>
                <w:sz w:val="22"/>
                <w:szCs w:val="22"/>
                <w:color w:val="auto"/>
              </w:rPr>
            </w:pPr>
          </w:p>
        </w:tc>
      </w:tr>
      <w:tr>
        <w:trPr>
          <w:trHeight w:val="317"/>
        </w:trPr>
        <w:tc>
          <w:tcPr>
            <w:tcW w:w="2640" w:type="dxa"/>
            <w:vAlign w:val="bottom"/>
            <w:tcBorders>
              <w:right w:val="single" w:sz="8" w:color="auto"/>
            </w:tcBorders>
          </w:tcPr>
          <w:p>
            <w:pPr>
              <w:spacing w:after="0"/>
              <w:rPr>
                <w:sz w:val="24"/>
                <w:szCs w:val="24"/>
                <w:color w:val="auto"/>
              </w:rPr>
            </w:pPr>
          </w:p>
        </w:tc>
        <w:tc>
          <w:tcPr>
            <w:tcW w:w="1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средства управления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Общие принципы управления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механизмы защиты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w:t>
            </w:r>
          </w:p>
        </w:tc>
        <w:tc>
          <w:tcPr>
            <w:tcW w:w="1040" w:type="dxa"/>
            <w:vAlign w:val="bottom"/>
          </w:tcPr>
          <w:p>
            <w:pPr>
              <w:spacing w:after="0"/>
              <w:rPr>
                <w:sz w:val="24"/>
                <w:szCs w:val="24"/>
                <w:color w:val="auto"/>
              </w:rPr>
            </w:pPr>
          </w:p>
        </w:tc>
      </w:tr>
      <w:tr>
        <w:trPr>
          <w:trHeight w:val="317"/>
        </w:trPr>
        <w:tc>
          <w:tcPr>
            <w:tcW w:w="2640" w:type="dxa"/>
            <w:vAlign w:val="bottom"/>
            <w:tcBorders>
              <w:right w:val="single" w:sz="8" w:color="auto"/>
            </w:tcBorders>
          </w:tcPr>
          <w:p>
            <w:pPr>
              <w:spacing w:after="0"/>
              <w:rPr>
                <w:sz w:val="24"/>
                <w:szCs w:val="24"/>
                <w:color w:val="auto"/>
              </w:rPr>
            </w:pPr>
          </w:p>
        </w:tc>
        <w:tc>
          <w:tcPr>
            <w:tcW w:w="1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устройствами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Контроль аппаратной конфигурации компьютера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Избирательное разграничение доступа к</w:t>
            </w:r>
          </w:p>
        </w:tc>
        <w:tc>
          <w:tcPr>
            <w:tcW w:w="1040" w:type="dxa"/>
            <w:vAlign w:val="bottom"/>
          </w:tcPr>
          <w:p>
            <w:pPr>
              <w:spacing w:after="0"/>
              <w:rPr>
                <w:sz w:val="24"/>
                <w:szCs w:val="24"/>
                <w:color w:val="auto"/>
              </w:rPr>
            </w:pPr>
          </w:p>
        </w:tc>
      </w:tr>
      <w:tr>
        <w:trPr>
          <w:trHeight w:val="317"/>
        </w:trPr>
        <w:tc>
          <w:tcPr>
            <w:tcW w:w="2640" w:type="dxa"/>
            <w:vAlign w:val="bottom"/>
            <w:tcBorders>
              <w:right w:val="single" w:sz="8" w:color="auto"/>
            </w:tcBorders>
          </w:tcPr>
          <w:p>
            <w:pPr>
              <w:spacing w:after="0"/>
              <w:rPr>
                <w:sz w:val="24"/>
                <w:szCs w:val="24"/>
                <w:color w:val="auto"/>
              </w:rPr>
            </w:pPr>
          </w:p>
        </w:tc>
        <w:tc>
          <w:tcPr>
            <w:tcW w:w="1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устройствам</w:t>
            </w:r>
            <w:r>
              <w:rPr>
                <w:rFonts w:ascii="Times New Roman" w:cs="Times New Roman" w:eastAsia="Times New Roman" w:hAnsi="Times New Roman"/>
                <w:sz w:val="24"/>
                <w:szCs w:val="24"/>
                <w:color w:val="auto"/>
              </w:rPr>
              <w:t>.</w:t>
            </w:r>
          </w:p>
        </w:tc>
        <w:tc>
          <w:tcPr>
            <w:tcW w:w="1040" w:type="dxa"/>
            <w:vAlign w:val="bottom"/>
          </w:tcPr>
          <w:p>
            <w:pPr>
              <w:spacing w:after="0"/>
              <w:rPr>
                <w:sz w:val="24"/>
                <w:szCs w:val="24"/>
                <w:color w:val="auto"/>
              </w:rPr>
            </w:pPr>
          </w:p>
        </w:tc>
      </w:tr>
      <w:tr>
        <w:trPr>
          <w:trHeight w:val="51"/>
        </w:trPr>
        <w:tc>
          <w:tcPr>
            <w:tcW w:w="2640" w:type="dxa"/>
            <w:vAlign w:val="bottom"/>
            <w:tcBorders>
              <w:right w:val="single" w:sz="8" w:color="auto"/>
            </w:tcBorders>
          </w:tcPr>
          <w:p>
            <w:pPr>
              <w:spacing w:after="0"/>
              <w:rPr>
                <w:sz w:val="4"/>
                <w:szCs w:val="4"/>
                <w:color w:val="auto"/>
              </w:rPr>
            </w:pPr>
          </w:p>
        </w:tc>
        <w:tc>
          <w:tcPr>
            <w:tcW w:w="1114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r>
      <w:tr>
        <w:trPr>
          <w:trHeight w:val="256"/>
        </w:trPr>
        <w:tc>
          <w:tcPr>
            <w:tcW w:w="2640" w:type="dxa"/>
            <w:vAlign w:val="bottom"/>
            <w:tcBorders>
              <w:right w:val="single" w:sz="8" w:color="auto"/>
            </w:tcBorders>
          </w:tcPr>
          <w:p>
            <w:pPr>
              <w:spacing w:after="0"/>
              <w:rPr>
                <w:sz w:val="22"/>
                <w:szCs w:val="22"/>
                <w:color w:val="auto"/>
              </w:rPr>
            </w:pPr>
          </w:p>
        </w:tc>
        <w:tc>
          <w:tcPr>
            <w:tcW w:w="11140" w:type="dxa"/>
            <w:vAlign w:val="bottom"/>
          </w:tcPr>
          <w:p>
            <w:pPr>
              <w:ind w:left="80"/>
              <w:spacing w:after="0" w:line="256" w:lineRule="exact"/>
              <w:rPr>
                <w:sz w:val="20"/>
                <w:szCs w:val="20"/>
                <w:color w:val="auto"/>
              </w:rPr>
            </w:pPr>
            <w:r>
              <w:rPr>
                <w:rFonts w:ascii="Times New Roman" w:cs="Times New Roman" w:eastAsia="Times New Roman" w:hAnsi="Times New Roman"/>
                <w:sz w:val="24"/>
                <w:szCs w:val="24"/>
                <w:color w:val="auto"/>
              </w:rPr>
              <w:t>Управление доступом и контроль печати конфиденциальной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Правила работы с</w:t>
            </w:r>
          </w:p>
        </w:tc>
        <w:tc>
          <w:tcPr>
            <w:tcW w:w="1040" w:type="dxa"/>
            <w:vAlign w:val="bottom"/>
          </w:tcPr>
          <w:p>
            <w:pPr>
              <w:spacing w:after="0"/>
              <w:rPr>
                <w:sz w:val="22"/>
                <w:szCs w:val="22"/>
                <w:color w:val="auto"/>
              </w:rPr>
            </w:pPr>
          </w:p>
        </w:tc>
      </w:tr>
      <w:tr>
        <w:trPr>
          <w:trHeight w:val="317"/>
        </w:trPr>
        <w:tc>
          <w:tcPr>
            <w:tcW w:w="2640" w:type="dxa"/>
            <w:vAlign w:val="bottom"/>
            <w:tcBorders>
              <w:right w:val="single" w:sz="8" w:color="auto"/>
            </w:tcBorders>
          </w:tcPr>
          <w:p>
            <w:pPr>
              <w:spacing w:after="0"/>
              <w:rPr>
                <w:sz w:val="24"/>
                <w:szCs w:val="24"/>
                <w:color w:val="auto"/>
              </w:rPr>
            </w:pPr>
          </w:p>
        </w:tc>
        <w:tc>
          <w:tcPr>
            <w:tcW w:w="1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конфиденциальными ресурсами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Настройка механизма полномочного управления доступом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Настройка</w:t>
            </w:r>
          </w:p>
        </w:tc>
        <w:tc>
          <w:tcPr>
            <w:tcW w:w="1040" w:type="dxa"/>
            <w:vAlign w:val="bottom"/>
          </w:tcPr>
          <w:p>
            <w:pPr>
              <w:spacing w:after="0"/>
              <w:rPr>
                <w:sz w:val="24"/>
                <w:szCs w:val="24"/>
                <w:color w:val="auto"/>
              </w:rPr>
            </w:pPr>
          </w:p>
        </w:tc>
      </w:tr>
      <w:tr>
        <w:trPr>
          <w:trHeight w:val="317"/>
        </w:trPr>
        <w:tc>
          <w:tcPr>
            <w:tcW w:w="2640" w:type="dxa"/>
            <w:vAlign w:val="bottom"/>
            <w:tcBorders>
              <w:right w:val="single" w:sz="8" w:color="auto"/>
            </w:tcBorders>
          </w:tcPr>
          <w:p>
            <w:pPr>
              <w:spacing w:after="0"/>
              <w:rPr>
                <w:sz w:val="24"/>
                <w:szCs w:val="24"/>
                <w:color w:val="auto"/>
              </w:rPr>
            </w:pPr>
          </w:p>
        </w:tc>
        <w:tc>
          <w:tcPr>
            <w:tcW w:w="1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регистрации событий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 режимом потоков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 режимом контроля печати</w:t>
            </w:r>
          </w:p>
        </w:tc>
        <w:tc>
          <w:tcPr>
            <w:tcW w:w="1040" w:type="dxa"/>
            <w:vAlign w:val="bottom"/>
          </w:tcPr>
          <w:p>
            <w:pPr>
              <w:spacing w:after="0"/>
              <w:rPr>
                <w:sz w:val="24"/>
                <w:szCs w:val="24"/>
                <w:color w:val="auto"/>
              </w:rPr>
            </w:pPr>
          </w:p>
        </w:tc>
      </w:tr>
      <w:tr>
        <w:trPr>
          <w:trHeight w:val="322"/>
        </w:trPr>
        <w:tc>
          <w:tcPr>
            <w:tcW w:w="2640" w:type="dxa"/>
            <w:vAlign w:val="bottom"/>
            <w:tcBorders>
              <w:right w:val="single" w:sz="8" w:color="auto"/>
            </w:tcBorders>
          </w:tcPr>
          <w:p>
            <w:pPr>
              <w:spacing w:after="0"/>
              <w:rPr>
                <w:sz w:val="24"/>
                <w:szCs w:val="24"/>
                <w:color w:val="auto"/>
              </w:rPr>
            </w:pPr>
          </w:p>
        </w:tc>
        <w:tc>
          <w:tcPr>
            <w:tcW w:w="1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конфиденциальных документов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 грифами конфиденциальности</w:t>
            </w:r>
            <w:r>
              <w:rPr>
                <w:rFonts w:ascii="Times New Roman" w:cs="Times New Roman" w:eastAsia="Times New Roman" w:hAnsi="Times New Roman"/>
                <w:sz w:val="24"/>
                <w:szCs w:val="24"/>
                <w:color w:val="auto"/>
              </w:rPr>
              <w:t>.</w:t>
            </w:r>
          </w:p>
        </w:tc>
        <w:tc>
          <w:tcPr>
            <w:tcW w:w="1040" w:type="dxa"/>
            <w:vAlign w:val="bottom"/>
          </w:tcPr>
          <w:p>
            <w:pPr>
              <w:spacing w:after="0"/>
              <w:rPr>
                <w:sz w:val="24"/>
                <w:szCs w:val="24"/>
                <w:color w:val="auto"/>
              </w:rPr>
            </w:pPr>
          </w:p>
        </w:tc>
      </w:tr>
      <w:tr>
        <w:trPr>
          <w:trHeight w:val="51"/>
        </w:trPr>
        <w:tc>
          <w:tcPr>
            <w:tcW w:w="2640" w:type="dxa"/>
            <w:vAlign w:val="bottom"/>
            <w:tcBorders>
              <w:right w:val="single" w:sz="8" w:color="auto"/>
            </w:tcBorders>
          </w:tcPr>
          <w:p>
            <w:pPr>
              <w:spacing w:after="0"/>
              <w:rPr>
                <w:sz w:val="4"/>
                <w:szCs w:val="4"/>
                <w:color w:val="auto"/>
              </w:rPr>
            </w:pPr>
          </w:p>
        </w:tc>
        <w:tc>
          <w:tcPr>
            <w:tcW w:w="1114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r>
      <w:tr>
        <w:trPr>
          <w:trHeight w:val="256"/>
        </w:trPr>
        <w:tc>
          <w:tcPr>
            <w:tcW w:w="2640" w:type="dxa"/>
            <w:vAlign w:val="bottom"/>
            <w:tcBorders>
              <w:right w:val="single" w:sz="8" w:color="auto"/>
            </w:tcBorders>
          </w:tcPr>
          <w:p>
            <w:pPr>
              <w:spacing w:after="0"/>
              <w:rPr>
                <w:sz w:val="22"/>
                <w:szCs w:val="22"/>
                <w:color w:val="auto"/>
              </w:rPr>
            </w:pPr>
          </w:p>
        </w:tc>
        <w:tc>
          <w:tcPr>
            <w:tcW w:w="11140" w:type="dxa"/>
            <w:vAlign w:val="bottom"/>
          </w:tcPr>
          <w:p>
            <w:pPr>
              <w:ind w:left="80"/>
              <w:spacing w:after="0" w:line="256" w:lineRule="exact"/>
              <w:rPr>
                <w:sz w:val="20"/>
                <w:szCs w:val="20"/>
                <w:color w:val="auto"/>
              </w:rPr>
            </w:pPr>
            <w:r>
              <w:rPr>
                <w:rFonts w:ascii="Times New Roman" w:cs="Times New Roman" w:eastAsia="Times New Roman" w:hAnsi="Times New Roman"/>
                <w:sz w:val="24"/>
                <w:szCs w:val="24"/>
                <w:color w:val="auto"/>
              </w:rPr>
              <w:t>Обеспечение целостности информационной системы и информации</w:t>
            </w:r>
          </w:p>
        </w:tc>
        <w:tc>
          <w:tcPr>
            <w:tcW w:w="1040" w:type="dxa"/>
            <w:vAlign w:val="bottom"/>
          </w:tcPr>
          <w:p>
            <w:pPr>
              <w:spacing w:after="0"/>
              <w:rPr>
                <w:sz w:val="22"/>
                <w:szCs w:val="22"/>
                <w:color w:val="auto"/>
              </w:rPr>
            </w:pPr>
          </w:p>
        </w:tc>
      </w:tr>
      <w:tr>
        <w:trPr>
          <w:trHeight w:val="51"/>
        </w:trPr>
        <w:tc>
          <w:tcPr>
            <w:tcW w:w="2640" w:type="dxa"/>
            <w:vAlign w:val="bottom"/>
            <w:tcBorders>
              <w:right w:val="single" w:sz="8" w:color="auto"/>
            </w:tcBorders>
          </w:tcPr>
          <w:p>
            <w:pPr>
              <w:spacing w:after="0"/>
              <w:rPr>
                <w:sz w:val="4"/>
                <w:szCs w:val="4"/>
                <w:color w:val="auto"/>
              </w:rPr>
            </w:pPr>
          </w:p>
        </w:tc>
        <w:tc>
          <w:tcPr>
            <w:tcW w:w="1114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r>
      <w:tr>
        <w:trPr>
          <w:trHeight w:val="256"/>
        </w:trPr>
        <w:tc>
          <w:tcPr>
            <w:tcW w:w="2640" w:type="dxa"/>
            <w:vAlign w:val="bottom"/>
            <w:tcBorders>
              <w:right w:val="single" w:sz="8" w:color="auto"/>
            </w:tcBorders>
          </w:tcPr>
          <w:p>
            <w:pPr>
              <w:spacing w:after="0"/>
              <w:rPr>
                <w:sz w:val="22"/>
                <w:szCs w:val="22"/>
                <w:color w:val="auto"/>
              </w:rPr>
            </w:pPr>
          </w:p>
        </w:tc>
        <w:tc>
          <w:tcPr>
            <w:tcW w:w="11140" w:type="dxa"/>
            <w:vAlign w:val="bottom"/>
          </w:tcPr>
          <w:p>
            <w:pPr>
              <w:ind w:left="80"/>
              <w:spacing w:after="0" w:line="256" w:lineRule="exact"/>
              <w:rPr>
                <w:sz w:val="20"/>
                <w:szCs w:val="20"/>
                <w:color w:val="auto"/>
              </w:rPr>
            </w:pPr>
            <w:r>
              <w:rPr>
                <w:rFonts w:ascii="Times New Roman" w:cs="Times New Roman" w:eastAsia="Times New Roman" w:hAnsi="Times New Roman"/>
                <w:sz w:val="24"/>
                <w:szCs w:val="24"/>
                <w:color w:val="auto"/>
              </w:rPr>
              <w:t>Централизованное управление системой защиты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оперативный мониторинг и аудит безопасности</w:t>
            </w:r>
          </w:p>
        </w:tc>
        <w:tc>
          <w:tcPr>
            <w:tcW w:w="1040" w:type="dxa"/>
            <w:vAlign w:val="bottom"/>
          </w:tcPr>
          <w:p>
            <w:pPr>
              <w:spacing w:after="0"/>
              <w:rPr>
                <w:sz w:val="22"/>
                <w:szCs w:val="22"/>
                <w:color w:val="auto"/>
              </w:rPr>
            </w:pPr>
          </w:p>
        </w:tc>
      </w:tr>
      <w:tr>
        <w:trPr>
          <w:trHeight w:val="51"/>
        </w:trPr>
        <w:tc>
          <w:tcPr>
            <w:tcW w:w="2640" w:type="dxa"/>
            <w:vAlign w:val="bottom"/>
            <w:tcBorders>
              <w:right w:val="single" w:sz="8" w:color="auto"/>
            </w:tcBorders>
          </w:tcPr>
          <w:p>
            <w:pPr>
              <w:spacing w:after="0"/>
              <w:rPr>
                <w:sz w:val="4"/>
                <w:szCs w:val="4"/>
                <w:color w:val="auto"/>
              </w:rPr>
            </w:pPr>
          </w:p>
        </w:tc>
        <w:tc>
          <w:tcPr>
            <w:tcW w:w="1114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r>
      <w:tr>
        <w:trPr>
          <w:trHeight w:val="260"/>
        </w:trPr>
        <w:tc>
          <w:tcPr>
            <w:tcW w:w="2640" w:type="dxa"/>
            <w:vAlign w:val="bottom"/>
            <w:tcBorders>
              <w:right w:val="single" w:sz="8" w:color="auto"/>
            </w:tcBorders>
          </w:tcPr>
          <w:p>
            <w:pPr>
              <w:spacing w:after="0"/>
              <w:rPr>
                <w:sz w:val="22"/>
                <w:szCs w:val="22"/>
                <w:color w:val="auto"/>
              </w:rPr>
            </w:pPr>
          </w:p>
        </w:tc>
        <w:tc>
          <w:tcPr>
            <w:tcW w:w="11140" w:type="dxa"/>
            <w:vAlign w:val="bottom"/>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12</w:t>
            </w:r>
          </w:p>
        </w:tc>
      </w:tr>
      <w:tr>
        <w:trPr>
          <w:trHeight w:val="46"/>
        </w:trPr>
        <w:tc>
          <w:tcPr>
            <w:tcW w:w="2640" w:type="dxa"/>
            <w:vAlign w:val="bottom"/>
            <w:tcBorders>
              <w:bottom w:val="single" w:sz="8" w:color="auto"/>
              <w:right w:val="single" w:sz="8" w:color="auto"/>
            </w:tcBorders>
          </w:tcPr>
          <w:p>
            <w:pPr>
              <w:spacing w:after="0"/>
              <w:rPr>
                <w:sz w:val="4"/>
                <w:szCs w:val="4"/>
                <w:color w:val="auto"/>
              </w:rPr>
            </w:pPr>
          </w:p>
        </w:tc>
        <w:tc>
          <w:tcPr>
            <w:tcW w:w="1114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r>
    </w:tbl>
    <w:p>
      <w:pPr>
        <w:sectPr>
          <w:pgSz w:w="16840" w:h="11909" w:orient="landscape"/>
          <w:cols w:equalWidth="0" w:num="1">
            <w:col w:w="14800"/>
          </w:cols>
          <w:pgMar w:left="960" w:top="700" w:right="1078" w:bottom="737" w:gutter="0" w:footer="0" w:header="0"/>
        </w:sectPr>
      </w:pPr>
    </w:p>
    <w:bookmarkStart w:id="51" w:name="page52"/>
    <w:bookmarkEnd w:id="51"/>
    <w:p>
      <w:pPr>
        <w:jc w:val="center"/>
        <w:ind w:right="20"/>
        <w:spacing w:after="0"/>
        <w:rPr>
          <w:sz w:val="20"/>
          <w:szCs w:val="20"/>
          <w:color w:val="auto"/>
        </w:rPr>
      </w:pPr>
      <w:r>
        <w:rPr>
          <w:rFonts w:ascii="Times New Roman" w:cs="Times New Roman" w:eastAsia="Times New Roman" w:hAnsi="Times New Roman"/>
          <w:sz w:val="24"/>
          <w:szCs w:val="24"/>
          <w:color w:val="auto"/>
        </w:rPr>
        <w:t>52</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640" w:type="dxa"/>
            <w:vAlign w:val="bottom"/>
            <w:tcBorders>
              <w:top w:val="single" w:sz="8" w:color="auto"/>
              <w:left w:val="single" w:sz="8" w:color="auto"/>
              <w:right w:val="single" w:sz="8" w:color="auto"/>
            </w:tcBorders>
          </w:tcPr>
          <w:p>
            <w:pPr>
              <w:spacing w:after="0"/>
              <w:rPr>
                <w:sz w:val="23"/>
                <w:szCs w:val="23"/>
                <w:color w:val="auto"/>
              </w:rPr>
            </w:pPr>
          </w:p>
        </w:tc>
        <w:tc>
          <w:tcPr>
            <w:tcW w:w="111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Установка и настройка СЗИ от НСД</w:t>
            </w:r>
          </w:p>
        </w:tc>
        <w:tc>
          <w:tcPr>
            <w:tcW w:w="104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Защита входа в систему</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идентификация и аутентификация пользователей</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Разграничение доступа к устройствам</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Управление доступом</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Использование принтеров для печати конфиденциальных документов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Контроль печати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Настройка системы для задач аудита</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Настройка контроля целостности и замкнутой программной среды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Централизованное управление системой защиты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оперативный мониторинг и аудит безопасности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2.6.</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Эксплуатация средств</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Порядок установки и ввода в эксплуатацию средств защиты информации в компьютерных сетях</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защиты информации в</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Принципы основных методов организации и проведения технического обслуживания вычислительной</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компьютерных сетях</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техники и других технических средств информатизации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Диагностика компонентов систем защиты информации автоматизированных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устранение отказов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восстановление работоспособности автоматизированных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 в защищенном</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исполнении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Настройка и устранение неисправности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защиты информации 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компьютерных сетях по заданным правилам</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Устранение отказов и восстановление работоспособности компонентов систем защиты информации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автоматизированных систем</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8"/>
        </w:trPr>
        <w:tc>
          <w:tcPr>
            <w:tcW w:w="26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2.7.</w:t>
            </w:r>
          </w:p>
        </w:tc>
        <w:tc>
          <w:tcPr>
            <w:tcW w:w="11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99"/>
        </w:trPr>
        <w:tc>
          <w:tcPr>
            <w:tcW w:w="2640" w:type="dxa"/>
            <w:vAlign w:val="bottom"/>
            <w:tcBorders>
              <w:left w:val="single" w:sz="8" w:color="auto"/>
              <w:right w:val="single" w:sz="8" w:color="auto"/>
            </w:tcBorders>
            <w:vMerge w:val="restart"/>
          </w:tcPr>
          <w:p>
            <w:pPr>
              <w:ind w:left="120"/>
              <w:spacing w:after="0" w:line="268" w:lineRule="exact"/>
              <w:rPr>
                <w:sz w:val="20"/>
                <w:szCs w:val="20"/>
                <w:color w:val="auto"/>
              </w:rPr>
            </w:pPr>
            <w:r>
              <w:rPr>
                <w:rFonts w:ascii="Times New Roman" w:cs="Times New Roman" w:eastAsia="Times New Roman" w:hAnsi="Times New Roman"/>
                <w:sz w:val="24"/>
                <w:szCs w:val="24"/>
                <w:color w:val="auto"/>
              </w:rPr>
              <w:t>Документация на</w:t>
            </w:r>
          </w:p>
        </w:tc>
        <w:tc>
          <w:tcPr>
            <w:tcW w:w="11140" w:type="dxa"/>
            <w:vAlign w:val="bottom"/>
            <w:tcBorders>
              <w:bottom w:val="single" w:sz="8" w:color="auto"/>
              <w:right w:val="single" w:sz="8" w:color="auto"/>
            </w:tcBorders>
          </w:tcPr>
          <w:p>
            <w:pPr>
              <w:spacing w:after="0"/>
              <w:rPr>
                <w:sz w:val="8"/>
                <w:szCs w:val="8"/>
                <w:color w:val="auto"/>
              </w:rPr>
            </w:pPr>
          </w:p>
        </w:tc>
        <w:tc>
          <w:tcPr>
            <w:tcW w:w="10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0"/>
        </w:trPr>
        <w:tc>
          <w:tcPr>
            <w:tcW w:w="2640" w:type="dxa"/>
            <w:vAlign w:val="bottom"/>
            <w:tcBorders>
              <w:left w:val="single" w:sz="8" w:color="auto"/>
              <w:right w:val="single" w:sz="8" w:color="auto"/>
            </w:tcBorders>
            <w:vMerge w:val="continue"/>
          </w:tcPr>
          <w:p>
            <w:pPr>
              <w:spacing w:after="0"/>
              <w:rPr>
                <w:sz w:val="13"/>
                <w:szCs w:val="13"/>
                <w:color w:val="auto"/>
              </w:rPr>
            </w:pPr>
          </w:p>
        </w:tc>
        <w:tc>
          <w:tcPr>
            <w:tcW w:w="11140" w:type="dxa"/>
            <w:vAlign w:val="bottom"/>
            <w:tcBorders>
              <w:right w:val="single" w:sz="8" w:color="auto"/>
            </w:tcBorders>
            <w:vMerge w:val="restart"/>
          </w:tcPr>
          <w:p>
            <w:pPr>
              <w:ind w:left="80"/>
              <w:spacing w:after="0" w:line="256" w:lineRule="exact"/>
              <w:rPr>
                <w:sz w:val="20"/>
                <w:szCs w:val="20"/>
                <w:color w:val="auto"/>
              </w:rPr>
            </w:pPr>
            <w:r>
              <w:rPr>
                <w:rFonts w:ascii="Times New Roman" w:cs="Times New Roman" w:eastAsia="Times New Roman" w:hAnsi="Times New Roman"/>
                <w:sz w:val="24"/>
                <w:szCs w:val="24"/>
                <w:color w:val="auto"/>
              </w:rPr>
              <w:t>Основные эксплуатационные документы защищенных автоматизированных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Разработка и ведение</w:t>
            </w:r>
          </w:p>
        </w:tc>
        <w:tc>
          <w:tcPr>
            <w:tcW w:w="10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0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защищаемую</w:t>
            </w:r>
          </w:p>
        </w:tc>
        <w:tc>
          <w:tcPr>
            <w:tcW w:w="11140" w:type="dxa"/>
            <w:vAlign w:val="bottom"/>
            <w:tcBorders>
              <w:right w:val="single" w:sz="8" w:color="auto"/>
            </w:tcBorders>
            <w:vMerge w:val="continue"/>
          </w:tcPr>
          <w:p>
            <w:pPr>
              <w:spacing w:after="0"/>
              <w:rPr>
                <w:sz w:val="9"/>
                <w:szCs w:val="9"/>
                <w:color w:val="auto"/>
              </w:rPr>
            </w:pPr>
          </w:p>
        </w:tc>
        <w:tc>
          <w:tcPr>
            <w:tcW w:w="10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1"/>
        </w:trPr>
        <w:tc>
          <w:tcPr>
            <w:tcW w:w="2640" w:type="dxa"/>
            <w:vAlign w:val="bottom"/>
            <w:tcBorders>
              <w:left w:val="single" w:sz="8" w:color="auto"/>
              <w:right w:val="single" w:sz="8" w:color="auto"/>
            </w:tcBorders>
            <w:vMerge w:val="continue"/>
          </w:tcPr>
          <w:p>
            <w:pPr>
              <w:spacing w:after="0"/>
              <w:rPr>
                <w:sz w:val="18"/>
                <w:szCs w:val="18"/>
                <w:color w:val="auto"/>
              </w:rPr>
            </w:pPr>
          </w:p>
        </w:tc>
        <w:tc>
          <w:tcPr>
            <w:tcW w:w="111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эксплуатационной документации защищенных автоматизированных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 ввода в эксплуатацию на</w:t>
            </w:r>
          </w:p>
        </w:tc>
        <w:tc>
          <w:tcPr>
            <w:tcW w:w="10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0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автоматизированную</w:t>
            </w:r>
          </w:p>
        </w:tc>
        <w:tc>
          <w:tcPr>
            <w:tcW w:w="11140" w:type="dxa"/>
            <w:vAlign w:val="bottom"/>
            <w:tcBorders>
              <w:right w:val="single" w:sz="8" w:color="auto"/>
            </w:tcBorders>
            <w:vMerge w:val="continue"/>
          </w:tcPr>
          <w:p>
            <w:pPr>
              <w:spacing w:after="0"/>
              <w:rPr>
                <w:sz w:val="9"/>
                <w:szCs w:val="9"/>
                <w:color w:val="auto"/>
              </w:rPr>
            </w:pPr>
          </w:p>
        </w:tc>
        <w:tc>
          <w:tcPr>
            <w:tcW w:w="10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2"/>
        </w:trPr>
        <w:tc>
          <w:tcPr>
            <w:tcW w:w="2640" w:type="dxa"/>
            <w:vAlign w:val="bottom"/>
            <w:tcBorders>
              <w:left w:val="single" w:sz="8" w:color="auto"/>
              <w:right w:val="single" w:sz="8" w:color="auto"/>
            </w:tcBorders>
            <w:vMerge w:val="continue"/>
          </w:tcPr>
          <w:p>
            <w:pPr>
              <w:spacing w:after="0"/>
              <w:rPr>
                <w:sz w:val="18"/>
                <w:szCs w:val="18"/>
                <w:color w:val="auto"/>
              </w:rPr>
            </w:pPr>
          </w:p>
        </w:tc>
        <w:tc>
          <w:tcPr>
            <w:tcW w:w="111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автоматизированную систему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Технический паспорт на защищаемую автоматизированную систему</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06"/>
        </w:trPr>
        <w:tc>
          <w:tcPr>
            <w:tcW w:w="2640" w:type="dxa"/>
            <w:vAlign w:val="bottom"/>
            <w:tcBorders>
              <w:left w:val="single" w:sz="8" w:color="auto"/>
              <w:right w:val="single" w:sz="8" w:color="auto"/>
            </w:tcBorders>
            <w:vMerge w:val="restart"/>
          </w:tcPr>
          <w:p>
            <w:pPr>
              <w:ind w:left="120"/>
              <w:spacing w:after="0" w:line="267" w:lineRule="exact"/>
              <w:rPr>
                <w:sz w:val="20"/>
                <w:szCs w:val="20"/>
                <w:color w:val="auto"/>
              </w:rPr>
            </w:pPr>
            <w:r>
              <w:rPr>
                <w:rFonts w:ascii="Times New Roman" w:cs="Times New Roman" w:eastAsia="Times New Roman" w:hAnsi="Times New Roman"/>
                <w:sz w:val="24"/>
                <w:szCs w:val="24"/>
                <w:color w:val="auto"/>
              </w:rPr>
              <w:t>систему</w:t>
            </w:r>
          </w:p>
        </w:tc>
        <w:tc>
          <w:tcPr>
            <w:tcW w:w="11140" w:type="dxa"/>
            <w:vAlign w:val="bottom"/>
            <w:tcBorders>
              <w:right w:val="single" w:sz="8" w:color="auto"/>
            </w:tcBorders>
            <w:vMerge w:val="continue"/>
          </w:tcPr>
          <w:p>
            <w:pPr>
              <w:spacing w:after="0"/>
              <w:rPr>
                <w:sz w:val="9"/>
                <w:szCs w:val="9"/>
                <w:color w:val="auto"/>
              </w:rPr>
            </w:pPr>
          </w:p>
        </w:tc>
        <w:tc>
          <w:tcPr>
            <w:tcW w:w="10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1"/>
        </w:trPr>
        <w:tc>
          <w:tcPr>
            <w:tcW w:w="2640" w:type="dxa"/>
            <w:vAlign w:val="bottom"/>
            <w:tcBorders>
              <w:left w:val="single" w:sz="8" w:color="auto"/>
              <w:right w:val="single" w:sz="8" w:color="auto"/>
            </w:tcBorders>
            <w:vMerge w:val="continue"/>
          </w:tcPr>
          <w:p>
            <w:pPr>
              <w:spacing w:after="0"/>
              <w:rPr>
                <w:sz w:val="14"/>
                <w:szCs w:val="14"/>
                <w:color w:val="auto"/>
              </w:rPr>
            </w:pPr>
          </w:p>
        </w:tc>
        <w:tc>
          <w:tcPr>
            <w:tcW w:w="11140" w:type="dxa"/>
            <w:vAlign w:val="bottom"/>
            <w:tcBorders>
              <w:bottom w:val="single" w:sz="8" w:color="auto"/>
              <w:right w:val="single" w:sz="8" w:color="auto"/>
            </w:tcBorders>
          </w:tcPr>
          <w:p>
            <w:pPr>
              <w:spacing w:after="0"/>
              <w:rPr>
                <w:sz w:val="14"/>
                <w:szCs w:val="14"/>
                <w:color w:val="auto"/>
              </w:rPr>
            </w:pPr>
          </w:p>
        </w:tc>
        <w:tc>
          <w:tcPr>
            <w:tcW w:w="10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vMerge w:val="restart"/>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67"/>
        </w:trPr>
        <w:tc>
          <w:tcPr>
            <w:tcW w:w="2640" w:type="dxa"/>
            <w:vAlign w:val="bottom"/>
            <w:tcBorders>
              <w:left w:val="single" w:sz="8" w:color="auto"/>
              <w:right w:val="single" w:sz="8" w:color="auto"/>
            </w:tcBorders>
          </w:tcPr>
          <w:p>
            <w:pPr>
              <w:spacing w:after="0"/>
              <w:rPr>
                <w:sz w:val="5"/>
                <w:szCs w:val="5"/>
                <w:color w:val="auto"/>
              </w:rPr>
            </w:pPr>
          </w:p>
        </w:tc>
        <w:tc>
          <w:tcPr>
            <w:tcW w:w="11140" w:type="dxa"/>
            <w:vAlign w:val="bottom"/>
            <w:tcBorders>
              <w:right w:val="single" w:sz="8" w:color="auto"/>
            </w:tcBorders>
          </w:tcPr>
          <w:p>
            <w:pPr>
              <w:spacing w:after="0"/>
              <w:rPr>
                <w:sz w:val="5"/>
                <w:szCs w:val="5"/>
                <w:color w:val="auto"/>
              </w:rPr>
            </w:pPr>
          </w:p>
        </w:tc>
        <w:tc>
          <w:tcPr>
            <w:tcW w:w="104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18"/>
        </w:trPr>
        <w:tc>
          <w:tcPr>
            <w:tcW w:w="2640" w:type="dxa"/>
            <w:vAlign w:val="bottom"/>
            <w:tcBorders>
              <w:left w:val="single" w:sz="8" w:color="auto"/>
              <w:right w:val="single" w:sz="8" w:color="auto"/>
            </w:tcBorders>
          </w:tcPr>
          <w:p>
            <w:pPr>
              <w:spacing w:after="0"/>
              <w:rPr>
                <w:sz w:val="10"/>
                <w:szCs w:val="10"/>
                <w:color w:val="auto"/>
              </w:rPr>
            </w:pPr>
          </w:p>
        </w:tc>
        <w:tc>
          <w:tcPr>
            <w:tcW w:w="11140" w:type="dxa"/>
            <w:vAlign w:val="bottom"/>
            <w:tcBorders>
              <w:bottom w:val="single" w:sz="8" w:color="auto"/>
              <w:right w:val="single" w:sz="8" w:color="auto"/>
            </w:tcBorders>
          </w:tcPr>
          <w:p>
            <w:pPr>
              <w:spacing w:after="0"/>
              <w:rPr>
                <w:sz w:val="10"/>
                <w:szCs w:val="10"/>
                <w:color w:val="auto"/>
              </w:rPr>
            </w:pPr>
          </w:p>
        </w:tc>
        <w:tc>
          <w:tcPr>
            <w:tcW w:w="10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Оформление основных эксплуатационных документов на автоматизированную систему</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28"/>
        </w:trPr>
        <w:tc>
          <w:tcPr>
            <w:tcW w:w="2640" w:type="dxa"/>
            <w:vAlign w:val="bottom"/>
            <w:tcBorders>
              <w:left w:val="single" w:sz="8" w:color="auto"/>
              <w:bottom w:val="single" w:sz="8" w:color="auto"/>
              <w:right w:val="single" w:sz="8" w:color="auto"/>
            </w:tcBorders>
          </w:tcPr>
          <w:p>
            <w:pPr>
              <w:spacing w:after="0"/>
              <w:rPr>
                <w:sz w:val="11"/>
                <w:szCs w:val="11"/>
                <w:color w:val="auto"/>
              </w:rPr>
            </w:pPr>
          </w:p>
        </w:tc>
        <w:tc>
          <w:tcPr>
            <w:tcW w:w="1114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Примерная тематика самостоятельной работы при изучении МДК</w:t>
            </w:r>
            <w:r>
              <w:rPr>
                <w:rFonts w:ascii="Times New Roman" w:cs="Times New Roman" w:eastAsia="Times New Roman" w:hAnsi="Times New Roman"/>
                <w:sz w:val="24"/>
                <w:szCs w:val="24"/>
                <w:b w:val="1"/>
                <w:bCs w:val="1"/>
                <w:color w:val="auto"/>
              </w:rPr>
              <w:t>.01.04</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40" w:type="dxa"/>
            <w:vAlign w:val="bottom"/>
            <w:tcBorders>
              <w:left w:val="single" w:sz="8" w:color="auto"/>
              <w:bottom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-472440</wp:posOffset>
                </wp:positionV>
                <wp:extent cx="12065" cy="12065"/>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97" o:spid="_x0000_s1122" style="position:absolute;margin-left:0pt;margin-top:-37.1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800"/>
          </w:cols>
          <w:pgMar w:left="960" w:top="700" w:right="1078" w:bottom="881" w:gutter="0" w:footer="0" w:header="0"/>
        </w:sectPr>
      </w:pPr>
    </w:p>
    <w:bookmarkStart w:id="52" w:name="page53"/>
    <w:bookmarkEnd w:id="52"/>
    <w:tbl>
      <w:tblPr>
        <w:tblLayout w:type="fixed"/>
        <w:tblInd w:w="10" w:type="dxa"/>
        <w:tblCellMar>
          <w:top w:w="0" w:type="dxa"/>
          <w:left w:w="0" w:type="dxa"/>
          <w:bottom w:w="0" w:type="dxa"/>
          <w:right w:w="0" w:type="dxa"/>
        </w:tblCellMar>
      </w:tblPr>
      <w:tr>
        <w:trPr>
          <w:trHeight w:val="276"/>
        </w:trPr>
        <w:tc>
          <w:tcPr>
            <w:tcW w:w="340" w:type="dxa"/>
            <w:vAlign w:val="bottom"/>
          </w:tcPr>
          <w:p>
            <w:pPr>
              <w:spacing w:after="0"/>
              <w:rPr>
                <w:sz w:val="23"/>
                <w:szCs w:val="23"/>
                <w:color w:val="auto"/>
              </w:rPr>
            </w:pPr>
          </w:p>
        </w:tc>
        <w:tc>
          <w:tcPr>
            <w:tcW w:w="2300" w:type="dxa"/>
            <w:vAlign w:val="bottom"/>
          </w:tcPr>
          <w:p>
            <w:pPr>
              <w:spacing w:after="0"/>
              <w:rPr>
                <w:sz w:val="23"/>
                <w:szCs w:val="23"/>
                <w:color w:val="auto"/>
              </w:rPr>
            </w:pPr>
          </w:p>
        </w:tc>
        <w:tc>
          <w:tcPr>
            <w:tcW w:w="11140" w:type="dxa"/>
            <w:vAlign w:val="bottom"/>
          </w:tcPr>
          <w:p>
            <w:pPr>
              <w:ind w:left="4620"/>
              <w:spacing w:after="0"/>
              <w:rPr>
                <w:sz w:val="20"/>
                <w:szCs w:val="20"/>
                <w:color w:val="auto"/>
              </w:rPr>
            </w:pPr>
            <w:r>
              <w:rPr>
                <w:rFonts w:ascii="Times New Roman" w:cs="Times New Roman" w:eastAsia="Times New Roman" w:hAnsi="Times New Roman"/>
                <w:sz w:val="24"/>
                <w:szCs w:val="24"/>
                <w:color w:val="auto"/>
              </w:rPr>
              <w:t>53</w:t>
            </w:r>
          </w:p>
        </w:tc>
        <w:tc>
          <w:tcPr>
            <w:tcW w:w="10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34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114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340" w:type="dxa"/>
            <w:vAlign w:val="bottom"/>
            <w:tcBorders>
              <w:lef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13440" w:type="dxa"/>
            <w:vAlign w:val="bottom"/>
            <w:tcBorders>
              <w:right w:val="single" w:sz="8" w:color="auto"/>
            </w:tcBorders>
            <w:gridSpan w:val="2"/>
          </w:tcPr>
          <w:p>
            <w:pPr>
              <w:ind w:left="20"/>
              <w:spacing w:after="0" w:line="256" w:lineRule="exact"/>
              <w:rPr>
                <w:sz w:val="20"/>
                <w:szCs w:val="20"/>
                <w:color w:val="auto"/>
              </w:rPr>
            </w:pPr>
            <w:r>
              <w:rPr>
                <w:rFonts w:ascii="Times New Roman" w:cs="Times New Roman" w:eastAsia="Times New Roman" w:hAnsi="Times New Roman"/>
                <w:sz w:val="24"/>
                <w:szCs w:val="24"/>
                <w:color w:val="auto"/>
              </w:rPr>
              <w:t>Разработка концепции защиты автоматизированной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2.</w:t>
            </w:r>
          </w:p>
        </w:tc>
        <w:tc>
          <w:tcPr>
            <w:tcW w:w="1344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Анализ банка данных угроз безопасности информации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3.</w:t>
            </w:r>
          </w:p>
        </w:tc>
        <w:tc>
          <w:tcPr>
            <w:tcW w:w="1344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Анализ журнала аудита ОС на рабочем месте</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4.</w:t>
            </w:r>
          </w:p>
        </w:tc>
        <w:tc>
          <w:tcPr>
            <w:tcW w:w="1344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Построение сводной матрицы угроз автоматизированной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системы</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5.</w:t>
            </w:r>
          </w:p>
        </w:tc>
        <w:tc>
          <w:tcPr>
            <w:tcW w:w="1344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Анализ политик безопасности информационного объекта</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6.</w:t>
            </w:r>
          </w:p>
        </w:tc>
        <w:tc>
          <w:tcPr>
            <w:tcW w:w="1344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Изучение аналитических обзоров в области построения систем безопасности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7.</w:t>
            </w:r>
          </w:p>
        </w:tc>
        <w:tc>
          <w:tcPr>
            <w:tcW w:w="1344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Анализ программного обеспечения в области определения рисков информационной безопасности и проектирования</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378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безопасности информации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tcBorders>
            <w:gridSpan w:val="2"/>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.01.04</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7"/>
        </w:trPr>
        <w:tc>
          <w:tcPr>
            <w:tcW w:w="2640" w:type="dxa"/>
            <w:vAlign w:val="bottom"/>
            <w:tcBorders>
              <w:left w:val="single" w:sz="8" w:color="auto"/>
              <w:bottom w:val="single" w:sz="8" w:color="auto"/>
            </w:tcBorders>
            <w:gridSpan w:val="2"/>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1378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b w:val="1"/>
                <w:bCs w:val="1"/>
                <w:color w:val="auto"/>
              </w:rPr>
              <w:t>МДК</w:t>
            </w:r>
            <w:r>
              <w:rPr>
                <w:rFonts w:ascii="Times New Roman" w:cs="Times New Roman" w:eastAsia="Times New Roman" w:hAnsi="Times New Roman"/>
                <w:sz w:val="24"/>
                <w:szCs w:val="24"/>
                <w:b w:val="1"/>
                <w:bCs w:val="1"/>
                <w:color w:val="auto"/>
              </w:rPr>
              <w:t>.01.05.</w:t>
            </w:r>
            <w:r>
              <w:rPr>
                <w:rFonts w:ascii="Times New Roman" w:cs="Times New Roman" w:eastAsia="Times New Roman" w:hAnsi="Times New Roman"/>
                <w:sz w:val="24"/>
                <w:szCs w:val="24"/>
                <w:b w:val="1"/>
                <w:bCs w:val="1"/>
                <w:color w:val="auto"/>
              </w:rPr>
              <w:t xml:space="preserve"> Эксплуатация компьютерных сетей</w:t>
            </w: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105</w:t>
            </w:r>
          </w:p>
        </w:tc>
        <w:tc>
          <w:tcPr>
            <w:tcW w:w="0" w:type="dxa"/>
            <w:vAlign w:val="bottom"/>
          </w:tcPr>
          <w:p>
            <w:pPr>
              <w:spacing w:after="0"/>
              <w:rPr>
                <w:sz w:val="1"/>
                <w:szCs w:val="1"/>
                <w:color w:val="auto"/>
              </w:rPr>
            </w:pPr>
          </w:p>
        </w:tc>
      </w:tr>
      <w:tr>
        <w:trPr>
          <w:trHeight w:val="89"/>
        </w:trPr>
        <w:tc>
          <w:tcPr>
            <w:tcW w:w="2640" w:type="dxa"/>
            <w:vAlign w:val="bottom"/>
            <w:tcBorders>
              <w:left w:val="single" w:sz="8" w:color="auto"/>
              <w:bottom w:val="single" w:sz="8" w:color="auto"/>
            </w:tcBorders>
            <w:gridSpan w:val="2"/>
          </w:tcPr>
          <w:p>
            <w:pPr>
              <w:spacing w:after="0"/>
              <w:rPr>
                <w:sz w:val="7"/>
                <w:szCs w:val="7"/>
                <w:color w:val="auto"/>
              </w:rPr>
            </w:pPr>
          </w:p>
        </w:tc>
        <w:tc>
          <w:tcPr>
            <w:tcW w:w="11140" w:type="dxa"/>
            <w:vAlign w:val="bottom"/>
            <w:tcBorders>
              <w:bottom w:val="single" w:sz="8" w:color="auto"/>
              <w:right w:val="single" w:sz="8" w:color="auto"/>
            </w:tcBorders>
          </w:tcPr>
          <w:p>
            <w:pPr>
              <w:spacing w:after="0"/>
              <w:rPr>
                <w:sz w:val="7"/>
                <w:szCs w:val="7"/>
                <w:color w:val="auto"/>
              </w:rPr>
            </w:pPr>
          </w:p>
        </w:tc>
        <w:tc>
          <w:tcPr>
            <w:tcW w:w="10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Основы передачи данных в компьютерных сетях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40" w:type="dxa"/>
            <w:vAlign w:val="bottom"/>
            <w:tcBorders>
              <w:left w:val="single" w:sz="8" w:color="auto"/>
              <w:bottom w:val="single" w:sz="8" w:color="auto"/>
            </w:tcBorders>
            <w:gridSpan w:val="2"/>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Модели сетевого</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gridSpan w:val="2"/>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Модель</w:t>
            </w:r>
            <w:r>
              <w:rPr>
                <w:rFonts w:ascii="Times New Roman" w:cs="Times New Roman" w:eastAsia="Times New Roman" w:hAnsi="Times New Roman"/>
                <w:sz w:val="24"/>
                <w:szCs w:val="24"/>
                <w:color w:val="auto"/>
              </w:rPr>
              <w:t xml:space="preserve"> OSI.</w:t>
            </w:r>
            <w:r>
              <w:rPr>
                <w:rFonts w:ascii="Times New Roman" w:cs="Times New Roman" w:eastAsia="Times New Roman" w:hAnsi="Times New Roman"/>
                <w:sz w:val="24"/>
                <w:szCs w:val="24"/>
                <w:color w:val="auto"/>
              </w:rPr>
              <w:t xml:space="preserve"> Уровни модели</w:t>
            </w:r>
            <w:r>
              <w:rPr>
                <w:rFonts w:ascii="Times New Roman" w:cs="Times New Roman" w:eastAsia="Times New Roman" w:hAnsi="Times New Roman"/>
                <w:sz w:val="24"/>
                <w:szCs w:val="24"/>
                <w:color w:val="auto"/>
              </w:rPr>
              <w:t xml:space="preserve"> OSI.</w:t>
            </w:r>
            <w:r>
              <w:rPr>
                <w:rFonts w:ascii="Times New Roman" w:cs="Times New Roman" w:eastAsia="Times New Roman" w:hAnsi="Times New Roman"/>
                <w:sz w:val="24"/>
                <w:szCs w:val="24"/>
                <w:color w:val="auto"/>
              </w:rPr>
              <w:t xml:space="preserve"> Взаимодействие между уровнями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Инкапсуляция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Описание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взаимодействия</w:t>
            </w: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уровней модели</w:t>
            </w:r>
            <w:r>
              <w:rPr>
                <w:rFonts w:ascii="Times New Roman" w:cs="Times New Roman" w:eastAsia="Times New Roman" w:hAnsi="Times New Roman"/>
                <w:sz w:val="24"/>
                <w:szCs w:val="24"/>
                <w:color w:val="auto"/>
              </w:rPr>
              <w:t xml:space="preserve"> OSI.</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40" w:type="dxa"/>
            <w:vAlign w:val="bottom"/>
            <w:tcBorders>
              <w:left w:val="single" w:sz="8" w:color="auto"/>
            </w:tcBorders>
          </w:tcPr>
          <w:p>
            <w:pPr>
              <w:spacing w:after="0"/>
              <w:rPr>
                <w:sz w:val="4"/>
                <w:szCs w:val="4"/>
                <w:color w:val="auto"/>
              </w:rPr>
            </w:pPr>
          </w:p>
        </w:tc>
        <w:tc>
          <w:tcPr>
            <w:tcW w:w="230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40" w:type="dxa"/>
            <w:vAlign w:val="bottom"/>
            <w:tcBorders>
              <w:left w:val="single" w:sz="8" w:color="auto"/>
            </w:tcBorders>
          </w:tcPr>
          <w:p>
            <w:pPr>
              <w:spacing w:after="0"/>
              <w:rPr>
                <w:sz w:val="22"/>
                <w:szCs w:val="22"/>
                <w:color w:val="auto"/>
              </w:rPr>
            </w:pPr>
          </w:p>
        </w:tc>
        <w:tc>
          <w:tcPr>
            <w:tcW w:w="230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Модель и стек протоколов</w:t>
            </w:r>
            <w:r>
              <w:rPr>
                <w:rFonts w:ascii="Times New Roman" w:cs="Times New Roman" w:eastAsia="Times New Roman" w:hAnsi="Times New Roman"/>
                <w:sz w:val="24"/>
                <w:szCs w:val="24"/>
                <w:color w:val="auto"/>
              </w:rPr>
              <w:t xml:space="preserve"> TCP/IP.</w:t>
            </w:r>
            <w:r>
              <w:rPr>
                <w:rFonts w:ascii="Times New Roman" w:cs="Times New Roman" w:eastAsia="Times New Roman" w:hAnsi="Times New Roman"/>
                <w:sz w:val="24"/>
                <w:szCs w:val="24"/>
                <w:color w:val="auto"/>
              </w:rPr>
              <w:t xml:space="preserve"> Описание уровней модели</w:t>
            </w:r>
            <w:r>
              <w:rPr>
                <w:rFonts w:ascii="Times New Roman" w:cs="Times New Roman" w:eastAsia="Times New Roman" w:hAnsi="Times New Roman"/>
                <w:sz w:val="24"/>
                <w:szCs w:val="24"/>
                <w:color w:val="auto"/>
              </w:rPr>
              <w:t xml:space="preserve"> TCP/IP.</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340" w:type="dxa"/>
            <w:vAlign w:val="bottom"/>
            <w:tcBorders>
              <w:left w:val="single" w:sz="8" w:color="auto"/>
            </w:tcBorders>
          </w:tcPr>
          <w:p>
            <w:pPr>
              <w:spacing w:after="0"/>
              <w:rPr>
                <w:sz w:val="5"/>
                <w:szCs w:val="5"/>
                <w:color w:val="auto"/>
              </w:rPr>
            </w:pPr>
          </w:p>
        </w:tc>
        <w:tc>
          <w:tcPr>
            <w:tcW w:w="2300" w:type="dxa"/>
            <w:vAlign w:val="bottom"/>
            <w:tcBorders>
              <w:right w:val="single" w:sz="8" w:color="auto"/>
            </w:tcBorders>
          </w:tcPr>
          <w:p>
            <w:pPr>
              <w:spacing w:after="0"/>
              <w:rPr>
                <w:sz w:val="5"/>
                <w:szCs w:val="5"/>
                <w:color w:val="auto"/>
              </w:rPr>
            </w:pPr>
          </w:p>
        </w:tc>
        <w:tc>
          <w:tcPr>
            <w:tcW w:w="1114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340" w:type="dxa"/>
            <w:vAlign w:val="bottom"/>
            <w:tcBorders>
              <w:left w:val="single" w:sz="8" w:color="auto"/>
            </w:tcBorders>
          </w:tcPr>
          <w:p>
            <w:pPr>
              <w:spacing w:after="0"/>
              <w:rPr>
                <w:sz w:val="22"/>
                <w:szCs w:val="22"/>
                <w:color w:val="auto"/>
              </w:rPr>
            </w:pPr>
          </w:p>
        </w:tc>
        <w:tc>
          <w:tcPr>
            <w:tcW w:w="230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340" w:type="dxa"/>
            <w:vAlign w:val="bottom"/>
            <w:tcBorders>
              <w:left w:val="single" w:sz="8" w:color="auto"/>
            </w:tcBorders>
          </w:tcPr>
          <w:p>
            <w:pPr>
              <w:spacing w:after="0"/>
              <w:rPr>
                <w:sz w:val="3"/>
                <w:szCs w:val="3"/>
                <w:color w:val="auto"/>
              </w:rPr>
            </w:pPr>
          </w:p>
        </w:tc>
        <w:tc>
          <w:tcPr>
            <w:tcW w:w="2300" w:type="dxa"/>
            <w:vAlign w:val="bottom"/>
            <w:tcBorders>
              <w:right w:val="single" w:sz="8" w:color="auto"/>
            </w:tcBorders>
          </w:tcPr>
          <w:p>
            <w:pPr>
              <w:spacing w:after="0"/>
              <w:rPr>
                <w:sz w:val="3"/>
                <w:szCs w:val="3"/>
                <w:color w:val="auto"/>
              </w:rPr>
            </w:pPr>
          </w:p>
        </w:tc>
        <w:tc>
          <w:tcPr>
            <w:tcW w:w="11140" w:type="dxa"/>
            <w:vAlign w:val="bottom"/>
            <w:tcBorders>
              <w:bottom w:val="single" w:sz="8" w:color="auto"/>
              <w:right w:val="single" w:sz="8" w:color="auto"/>
            </w:tcBorders>
          </w:tcPr>
          <w:p>
            <w:pPr>
              <w:spacing w:after="0"/>
              <w:rPr>
                <w:sz w:val="3"/>
                <w:szCs w:val="3"/>
                <w:color w:val="auto"/>
              </w:rPr>
            </w:pPr>
          </w:p>
        </w:tc>
        <w:tc>
          <w:tcPr>
            <w:tcW w:w="10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340" w:type="dxa"/>
            <w:vAlign w:val="bottom"/>
            <w:tcBorders>
              <w:left w:val="single" w:sz="8" w:color="auto"/>
            </w:tcBorders>
          </w:tcPr>
          <w:p>
            <w:pPr>
              <w:spacing w:after="0"/>
              <w:rPr>
                <w:sz w:val="22"/>
                <w:szCs w:val="22"/>
                <w:color w:val="auto"/>
              </w:rPr>
            </w:pPr>
          </w:p>
        </w:tc>
        <w:tc>
          <w:tcPr>
            <w:tcW w:w="230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Изучение элементов кабельной системы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9"/>
        </w:trPr>
        <w:tc>
          <w:tcPr>
            <w:tcW w:w="2640" w:type="dxa"/>
            <w:vAlign w:val="bottom"/>
            <w:tcBorders>
              <w:left w:val="single" w:sz="8" w:color="auto"/>
              <w:bottom w:val="single" w:sz="8" w:color="auto"/>
              <w:right w:val="single" w:sz="8" w:color="auto"/>
            </w:tcBorders>
            <w:gridSpan w:val="2"/>
          </w:tcPr>
          <w:p>
            <w:pPr>
              <w:spacing w:after="0"/>
              <w:rPr>
                <w:sz w:val="18"/>
                <w:szCs w:val="18"/>
                <w:color w:val="auto"/>
              </w:rPr>
            </w:pPr>
          </w:p>
        </w:tc>
        <w:tc>
          <w:tcPr>
            <w:tcW w:w="11140" w:type="dxa"/>
            <w:vAlign w:val="bottom"/>
            <w:tcBorders>
              <w:bottom w:val="single" w:sz="8" w:color="auto"/>
              <w:right w:val="single" w:sz="8" w:color="auto"/>
            </w:tcBorders>
          </w:tcPr>
          <w:p>
            <w:pPr>
              <w:spacing w:after="0"/>
              <w:rPr>
                <w:sz w:val="18"/>
                <w:szCs w:val="18"/>
                <w:color w:val="auto"/>
              </w:rPr>
            </w:pPr>
          </w:p>
        </w:tc>
        <w:tc>
          <w:tcPr>
            <w:tcW w:w="104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gridSpan w:val="2"/>
            <w:vMerge w:val="restart"/>
          </w:tcPr>
          <w:p>
            <w:pPr>
              <w:ind w:left="120"/>
              <w:spacing w:after="0"/>
              <w:rPr>
                <w:rFonts w:ascii="Times New Roman" w:cs="Times New Roman" w:eastAsia="Times New Roman" w:hAnsi="Times New Roman"/>
                <w:sz w:val="24"/>
                <w:szCs w:val="24"/>
                <w:color w:val="auto"/>
              </w:rPr>
            </w:pPr>
            <w:hyperlink r:id="rId14">
              <w:r>
                <w:rPr>
                  <w:rFonts w:ascii="Times New Roman" w:cs="Times New Roman" w:eastAsia="Times New Roman" w:hAnsi="Times New Roman"/>
                  <w:sz w:val="24"/>
                  <w:szCs w:val="24"/>
                  <w:color w:val="auto"/>
                </w:rPr>
                <w:t>Физический уровень</w:t>
              </w:r>
            </w:hyperlink>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2640" w:type="dxa"/>
            <w:vAlign w:val="bottom"/>
            <w:tcBorders>
              <w:left w:val="single" w:sz="8" w:color="auto"/>
              <w:right w:val="single" w:sz="8" w:color="auto"/>
            </w:tcBorders>
            <w:gridSpan w:val="2"/>
            <w:vMerge w:val="continue"/>
          </w:tcPr>
          <w:p>
            <w:pPr>
              <w:spacing w:after="0"/>
              <w:rPr>
                <w:sz w:val="24"/>
                <w:szCs w:val="24"/>
                <w:color w:val="auto"/>
              </w:rPr>
            </w:pPr>
          </w:p>
        </w:tc>
        <w:tc>
          <w:tcPr>
            <w:tcW w:w="11140" w:type="dxa"/>
            <w:vAlign w:val="bottom"/>
            <w:tcBorders>
              <w:bottom w:val="single" w:sz="8" w:color="auto"/>
              <w:right w:val="single" w:sz="8" w:color="auto"/>
            </w:tcBorders>
          </w:tcPr>
          <w:p>
            <w:pPr>
              <w:ind w:left="80"/>
              <w:spacing w:after="0" w:line="256" w:lineRule="exact"/>
              <w:rPr>
                <w:rFonts w:ascii="Times New Roman" w:cs="Times New Roman" w:eastAsia="Times New Roman" w:hAnsi="Times New Roman"/>
                <w:sz w:val="24"/>
                <w:szCs w:val="24"/>
                <w:color w:val="auto"/>
              </w:rPr>
            </w:pPr>
            <w:hyperlink r:id="rId15">
              <w:r>
                <w:rPr>
                  <w:rFonts w:ascii="Times New Roman" w:cs="Times New Roman" w:eastAsia="Times New Roman" w:hAnsi="Times New Roman"/>
                  <w:sz w:val="24"/>
                  <w:szCs w:val="24"/>
                  <w:color w:val="auto"/>
                </w:rPr>
                <w:t>Понятие линии и канала связи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Сигналы</w:t>
            </w:r>
            <w:hyperlink r:id="rId16">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характеристики канала связи</w:t>
              </w:r>
              <w:r>
                <w:rPr>
                  <w:rFonts w:ascii="Times New Roman" w:cs="Times New Roman" w:eastAsia="Times New Roman" w:hAnsi="Times New Roman"/>
                  <w:sz w:val="24"/>
                  <w:szCs w:val="24"/>
                  <w:color w:val="auto"/>
                </w:rPr>
                <w:t>.</w:t>
              </w:r>
            </w:hyperlink>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gridSpan w:val="2"/>
          </w:tcPr>
          <w:p>
            <w:pPr>
              <w:ind w:left="120"/>
              <w:spacing w:after="0" w:line="232" w:lineRule="exact"/>
              <w:rPr>
                <w:rFonts w:ascii="Times New Roman" w:cs="Times New Roman" w:eastAsia="Times New Roman" w:hAnsi="Times New Roman"/>
                <w:sz w:val="24"/>
                <w:szCs w:val="24"/>
                <w:color w:val="auto"/>
              </w:rPr>
            </w:pPr>
            <w:hyperlink r:id="rId14">
              <w:r>
                <w:rPr>
                  <w:rFonts w:ascii="Times New Roman" w:cs="Times New Roman" w:eastAsia="Times New Roman" w:hAnsi="Times New Roman"/>
                  <w:sz w:val="24"/>
                  <w:szCs w:val="24"/>
                  <w:color w:val="auto"/>
                </w:rPr>
                <w:t>модели</w:t>
              </w:r>
              <w:r>
                <w:rPr>
                  <w:rFonts w:ascii="Times New Roman" w:cs="Times New Roman" w:eastAsia="Times New Roman" w:hAnsi="Times New Roman"/>
                  <w:sz w:val="24"/>
                  <w:szCs w:val="24"/>
                  <w:color w:val="auto"/>
                </w:rPr>
                <w:t xml:space="preserve"> OSI</w:t>
              </w:r>
            </w:hyperlink>
          </w:p>
        </w:tc>
        <w:tc>
          <w:tcPr>
            <w:tcW w:w="11140" w:type="dxa"/>
            <w:vAlign w:val="bottom"/>
            <w:tcBorders>
              <w:right w:val="single" w:sz="8" w:color="auto"/>
            </w:tcBorders>
          </w:tcPr>
          <w:p>
            <w:pPr>
              <w:ind w:left="80"/>
              <w:spacing w:after="0" w:line="256" w:lineRule="exact"/>
              <w:rPr>
                <w:rFonts w:ascii="Times New Roman" w:cs="Times New Roman" w:eastAsia="Times New Roman" w:hAnsi="Times New Roman"/>
                <w:sz w:val="24"/>
                <w:szCs w:val="24"/>
                <w:color w:val="auto"/>
              </w:rPr>
            </w:pPr>
            <w:hyperlink r:id="rId17">
              <w:r>
                <w:rPr>
                  <w:rFonts w:ascii="Times New Roman" w:cs="Times New Roman" w:eastAsia="Times New Roman" w:hAnsi="Times New Roman"/>
                  <w:sz w:val="24"/>
                  <w:szCs w:val="24"/>
                  <w:color w:val="auto"/>
                </w:rPr>
                <w:t>Методы совместного использования среды передачи канала связи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Мультиплексирование и методы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40" w:type="dxa"/>
            <w:vAlign w:val="bottom"/>
            <w:tcBorders>
              <w:left w:val="single" w:sz="8" w:color="auto"/>
            </w:tcBorders>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множественного доступа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40" w:type="dxa"/>
            <w:vAlign w:val="bottom"/>
            <w:tcBorders>
              <w:left w:val="single" w:sz="8" w:color="auto"/>
            </w:tcBorders>
          </w:tcPr>
          <w:p>
            <w:pPr>
              <w:spacing w:after="0"/>
              <w:rPr>
                <w:sz w:val="4"/>
                <w:szCs w:val="4"/>
                <w:color w:val="auto"/>
              </w:rPr>
            </w:pPr>
          </w:p>
        </w:tc>
        <w:tc>
          <w:tcPr>
            <w:tcW w:w="230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40" w:type="dxa"/>
            <w:vAlign w:val="bottom"/>
            <w:tcBorders>
              <w:left w:val="single" w:sz="8" w:color="auto"/>
            </w:tcBorders>
          </w:tcPr>
          <w:p>
            <w:pPr>
              <w:spacing w:after="0"/>
              <w:rPr>
                <w:sz w:val="22"/>
                <w:szCs w:val="22"/>
                <w:color w:val="auto"/>
              </w:rPr>
            </w:pPr>
          </w:p>
        </w:tc>
        <w:tc>
          <w:tcPr>
            <w:tcW w:w="230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Оптоволоконные линии связи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40" w:type="dxa"/>
            <w:vAlign w:val="bottom"/>
            <w:tcBorders>
              <w:left w:val="single" w:sz="8" w:color="auto"/>
            </w:tcBorders>
          </w:tcPr>
          <w:p>
            <w:pPr>
              <w:spacing w:after="0"/>
              <w:rPr>
                <w:sz w:val="4"/>
                <w:szCs w:val="4"/>
                <w:color w:val="auto"/>
              </w:rPr>
            </w:pPr>
          </w:p>
        </w:tc>
        <w:tc>
          <w:tcPr>
            <w:tcW w:w="230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40" w:type="dxa"/>
            <w:vAlign w:val="bottom"/>
            <w:tcBorders>
              <w:left w:val="single" w:sz="8" w:color="auto"/>
            </w:tcBorders>
          </w:tcPr>
          <w:p>
            <w:pPr>
              <w:spacing w:after="0"/>
              <w:rPr>
                <w:sz w:val="22"/>
                <w:szCs w:val="22"/>
                <w:color w:val="auto"/>
              </w:rPr>
            </w:pPr>
          </w:p>
        </w:tc>
        <w:tc>
          <w:tcPr>
            <w:tcW w:w="230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Стандарты кабелей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18">
              <w:r>
                <w:rPr>
                  <w:rFonts w:ascii="Times New Roman" w:cs="Times New Roman" w:eastAsia="Times New Roman" w:hAnsi="Times New Roman"/>
                  <w:sz w:val="24"/>
                  <w:szCs w:val="24"/>
                  <w:color w:val="auto"/>
                </w:rPr>
                <w:t>Электрическая проводка</w:t>
              </w:r>
              <w:r>
                <w:rPr>
                  <w:rFonts w:ascii="Times New Roman" w:cs="Times New Roman" w:eastAsia="Times New Roman" w:hAnsi="Times New Roman"/>
                  <w:sz w:val="24"/>
                  <w:szCs w:val="24"/>
                  <w:color w:val="auto"/>
                </w:rPr>
                <w:t>.</w:t>
              </w:r>
            </w:hyperlink>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40" w:type="dxa"/>
            <w:vAlign w:val="bottom"/>
            <w:tcBorders>
              <w:left w:val="single" w:sz="8" w:color="auto"/>
            </w:tcBorders>
          </w:tcPr>
          <w:p>
            <w:pPr>
              <w:spacing w:after="0"/>
              <w:rPr>
                <w:sz w:val="4"/>
                <w:szCs w:val="4"/>
                <w:color w:val="auto"/>
              </w:rPr>
            </w:pPr>
          </w:p>
        </w:tc>
        <w:tc>
          <w:tcPr>
            <w:tcW w:w="230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40" w:type="dxa"/>
            <w:vAlign w:val="bottom"/>
            <w:tcBorders>
              <w:left w:val="single" w:sz="8" w:color="auto"/>
            </w:tcBorders>
          </w:tcPr>
          <w:p>
            <w:pPr>
              <w:spacing w:after="0"/>
              <w:rPr>
                <w:sz w:val="22"/>
                <w:szCs w:val="22"/>
                <w:color w:val="auto"/>
              </w:rPr>
            </w:pPr>
          </w:p>
        </w:tc>
        <w:tc>
          <w:tcPr>
            <w:tcW w:w="230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Беспроводная среда передачи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40" w:type="dxa"/>
            <w:vAlign w:val="bottom"/>
            <w:tcBorders>
              <w:left w:val="single" w:sz="8" w:color="auto"/>
            </w:tcBorders>
          </w:tcPr>
          <w:p>
            <w:pPr>
              <w:spacing w:after="0"/>
              <w:rPr>
                <w:sz w:val="4"/>
                <w:szCs w:val="4"/>
                <w:color w:val="auto"/>
              </w:rPr>
            </w:pPr>
          </w:p>
        </w:tc>
        <w:tc>
          <w:tcPr>
            <w:tcW w:w="230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340" w:type="dxa"/>
            <w:vAlign w:val="bottom"/>
            <w:tcBorders>
              <w:left w:val="single" w:sz="8" w:color="auto"/>
            </w:tcBorders>
          </w:tcPr>
          <w:p>
            <w:pPr>
              <w:spacing w:after="0"/>
              <w:rPr>
                <w:sz w:val="23"/>
                <w:szCs w:val="23"/>
                <w:color w:val="auto"/>
              </w:rPr>
            </w:pPr>
          </w:p>
        </w:tc>
        <w:tc>
          <w:tcPr>
            <w:tcW w:w="2300" w:type="dxa"/>
            <w:vAlign w:val="bottom"/>
            <w:tcBorders>
              <w:right w:val="single" w:sz="8" w:color="auto"/>
            </w:tcBorders>
          </w:tcPr>
          <w:p>
            <w:pPr>
              <w:spacing w:after="0"/>
              <w:rPr>
                <w:sz w:val="23"/>
                <w:szCs w:val="23"/>
                <w:color w:val="auto"/>
              </w:rPr>
            </w:pPr>
          </w:p>
        </w:tc>
        <w:tc>
          <w:tcPr>
            <w:tcW w:w="111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340" w:type="dxa"/>
            <w:vAlign w:val="bottom"/>
            <w:tcBorders>
              <w:left w:val="single" w:sz="8" w:color="auto"/>
            </w:tcBorders>
          </w:tcPr>
          <w:p>
            <w:pPr>
              <w:spacing w:after="0"/>
              <w:rPr>
                <w:sz w:val="4"/>
                <w:szCs w:val="4"/>
                <w:color w:val="auto"/>
              </w:rPr>
            </w:pPr>
          </w:p>
        </w:tc>
        <w:tc>
          <w:tcPr>
            <w:tcW w:w="230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40" w:type="dxa"/>
            <w:vAlign w:val="bottom"/>
            <w:tcBorders>
              <w:left w:val="single" w:sz="8" w:color="auto"/>
            </w:tcBorders>
          </w:tcPr>
          <w:p>
            <w:pPr>
              <w:spacing w:after="0"/>
              <w:rPr>
                <w:sz w:val="22"/>
                <w:szCs w:val="22"/>
                <w:color w:val="auto"/>
              </w:rPr>
            </w:pPr>
          </w:p>
        </w:tc>
        <w:tc>
          <w:tcPr>
            <w:tcW w:w="230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Создание сетевого кабеля на основе неэкранированной витой пары</w:t>
            </w:r>
            <w:r>
              <w:rPr>
                <w:rFonts w:ascii="Times New Roman" w:cs="Times New Roman" w:eastAsia="Times New Roman" w:hAnsi="Times New Roman"/>
                <w:sz w:val="24"/>
                <w:szCs w:val="24"/>
                <w:color w:val="auto"/>
              </w:rPr>
              <w:t xml:space="preserve"> (UTP)</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40" w:type="dxa"/>
            <w:vAlign w:val="bottom"/>
            <w:tcBorders>
              <w:left w:val="single" w:sz="8" w:color="auto"/>
            </w:tcBorders>
          </w:tcPr>
          <w:p>
            <w:pPr>
              <w:spacing w:after="0"/>
              <w:rPr>
                <w:sz w:val="4"/>
                <w:szCs w:val="4"/>
                <w:color w:val="auto"/>
              </w:rPr>
            </w:pPr>
          </w:p>
        </w:tc>
        <w:tc>
          <w:tcPr>
            <w:tcW w:w="2300" w:type="dxa"/>
            <w:vAlign w:val="bottom"/>
            <w:tcBorders>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40" w:type="dxa"/>
            <w:vAlign w:val="bottom"/>
            <w:tcBorders>
              <w:left w:val="single" w:sz="8" w:color="auto"/>
            </w:tcBorders>
          </w:tcPr>
          <w:p>
            <w:pPr>
              <w:spacing w:after="0"/>
              <w:rPr>
                <w:sz w:val="22"/>
                <w:szCs w:val="22"/>
                <w:color w:val="auto"/>
              </w:rPr>
            </w:pPr>
          </w:p>
        </w:tc>
        <w:tc>
          <w:tcPr>
            <w:tcW w:w="2300" w:type="dxa"/>
            <w:vAlign w:val="bottom"/>
            <w:tcBorders>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Сварка оптического волокна</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40" w:type="dxa"/>
            <w:vAlign w:val="bottom"/>
            <w:tcBorders>
              <w:left w:val="single" w:sz="8" w:color="auto"/>
              <w:bottom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-1664970</wp:posOffset>
                </wp:positionV>
                <wp:extent cx="12065" cy="1270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98" o:spid="_x0000_s1123" style="position:absolute;margin-left:0pt;margin-top:-131.0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9387205</wp:posOffset>
                </wp:positionH>
                <wp:positionV relativeFrom="paragraph">
                  <wp:posOffset>-1664970</wp:posOffset>
                </wp:positionV>
                <wp:extent cx="12065" cy="1270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99" o:spid="_x0000_s1124" style="position:absolute;margin-left:739.15pt;margin-top:-131.0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800"/>
          </w:cols>
          <w:pgMar w:left="960" w:top="700" w:right="1078" w:bottom="1073" w:gutter="0" w:footer="0" w:header="0"/>
        </w:sectPr>
      </w:pPr>
    </w:p>
    <w:bookmarkStart w:id="53" w:name="page54"/>
    <w:bookmarkEnd w:id="53"/>
    <w:p>
      <w:pPr>
        <w:jc w:val="center"/>
        <w:ind w:right="20"/>
        <w:spacing w:after="0"/>
        <w:rPr>
          <w:sz w:val="20"/>
          <w:szCs w:val="20"/>
          <w:color w:val="auto"/>
        </w:rPr>
      </w:pPr>
      <w:r>
        <w:rPr>
          <w:rFonts w:ascii="Times New Roman" w:cs="Times New Roman" w:eastAsia="Times New Roman" w:hAnsi="Times New Roman"/>
          <w:sz w:val="24"/>
          <w:szCs w:val="24"/>
          <w:color w:val="auto"/>
        </w:rPr>
        <w:t>54</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26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p>
        </w:tc>
        <w:tc>
          <w:tcPr>
            <w:tcW w:w="111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top w:val="single" w:sz="8" w:color="auto"/>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Топология</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Понятие топологии сети</w:t>
            </w:r>
            <w:hyperlink r:id="rId19">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Сетевое оборудование в топологии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20">
              <w:r>
                <w:rPr>
                  <w:rFonts w:ascii="Times New Roman" w:cs="Times New Roman" w:eastAsia="Times New Roman" w:hAnsi="Times New Roman"/>
                  <w:sz w:val="24"/>
                  <w:szCs w:val="24"/>
                  <w:color w:val="auto"/>
                </w:rPr>
                <w:t>Обзор сетевых топологий</w:t>
              </w:r>
              <w:r>
                <w:rPr>
                  <w:rFonts w:ascii="Times New Roman" w:cs="Times New Roman" w:eastAsia="Times New Roman" w:hAnsi="Times New Roman"/>
                  <w:sz w:val="24"/>
                  <w:szCs w:val="24"/>
                  <w:b w:val="1"/>
                  <w:bCs w:val="1"/>
                  <w:color w:val="auto"/>
                </w:rPr>
                <w:t>.</w:t>
              </w:r>
            </w:hyperlink>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компьютерных сетей</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Разработка топологи сети небольшого предприятия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Построение одноранговой сети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1.4.</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Технологии</w:t>
            </w:r>
            <w:r>
              <w:rPr>
                <w:rFonts w:ascii="Times New Roman" w:cs="Times New Roman" w:eastAsia="Times New Roman" w:hAnsi="Times New Roman"/>
                <w:sz w:val="24"/>
                <w:szCs w:val="24"/>
                <w:color w:val="auto"/>
              </w:rPr>
              <w:t xml:space="preserve"> Ethernet</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Обзор технологий построения локальных сетей</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Технология</w:t>
            </w:r>
            <w:r>
              <w:rPr>
                <w:rFonts w:ascii="Times New Roman" w:cs="Times New Roman" w:eastAsia="Times New Roman" w:hAnsi="Times New Roman"/>
                <w:sz w:val="24"/>
                <w:szCs w:val="24"/>
                <w:color w:val="auto"/>
              </w:rPr>
              <w:t xml:space="preserve"> Ethernet.</w:t>
            </w:r>
            <w:r>
              <w:rPr>
                <w:rFonts w:ascii="Times New Roman" w:cs="Times New Roman" w:eastAsia="Times New Roman" w:hAnsi="Times New Roman"/>
                <w:sz w:val="24"/>
                <w:szCs w:val="24"/>
                <w:color w:val="auto"/>
              </w:rPr>
              <w:t xml:space="preserve"> Физический уровень</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0"/>
        </w:trPr>
        <w:tc>
          <w:tcPr>
            <w:tcW w:w="2640" w:type="dxa"/>
            <w:vAlign w:val="bottom"/>
            <w:tcBorders>
              <w:left w:val="single" w:sz="8" w:color="auto"/>
              <w:right w:val="single" w:sz="8" w:color="auto"/>
            </w:tcBorders>
          </w:tcPr>
          <w:p>
            <w:pPr>
              <w:spacing w:after="0"/>
              <w:rPr>
                <w:sz w:val="6"/>
                <w:szCs w:val="6"/>
                <w:color w:val="auto"/>
              </w:rPr>
            </w:pPr>
          </w:p>
        </w:tc>
        <w:tc>
          <w:tcPr>
            <w:tcW w:w="11140" w:type="dxa"/>
            <w:vAlign w:val="bottom"/>
            <w:tcBorders>
              <w:bottom w:val="single" w:sz="8" w:color="auto"/>
              <w:right w:val="single" w:sz="8" w:color="auto"/>
            </w:tcBorders>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Технология</w:t>
            </w:r>
            <w:r>
              <w:rPr>
                <w:rFonts w:ascii="Times New Roman" w:cs="Times New Roman" w:eastAsia="Times New Roman" w:hAnsi="Times New Roman"/>
                <w:sz w:val="24"/>
                <w:szCs w:val="24"/>
                <w:color w:val="auto"/>
              </w:rPr>
              <w:t xml:space="preserve"> Ethernet.</w:t>
            </w:r>
            <w:r>
              <w:rPr>
                <w:rFonts w:ascii="Times New Roman" w:cs="Times New Roman" w:eastAsia="Times New Roman" w:hAnsi="Times New Roman"/>
                <w:sz w:val="24"/>
                <w:szCs w:val="24"/>
                <w:color w:val="auto"/>
              </w:rPr>
              <w:t xml:space="preserve"> Канальный уровень</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Изучение адресации канального уровня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адреса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1.5.</w:t>
            </w:r>
            <w:r>
              <w:rPr>
                <w:rFonts w:ascii="Times New Roman" w:cs="Times New Roman" w:eastAsia="Times New Roman" w:hAnsi="Times New Roman"/>
                <w:sz w:val="24"/>
                <w:szCs w:val="24"/>
                <w:color w:val="auto"/>
              </w:rPr>
              <w:t xml:space="preserve"> Технологии</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коммутации</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rFonts w:ascii="Times New Roman" w:cs="Times New Roman" w:eastAsia="Times New Roman" w:hAnsi="Times New Roman"/>
                <w:sz w:val="24"/>
                <w:szCs w:val="24"/>
                <w:color w:val="auto"/>
              </w:rPr>
            </w:pPr>
            <w:hyperlink r:id="rId21">
              <w:r>
                <w:rPr>
                  <w:rFonts w:ascii="Times New Roman" w:cs="Times New Roman" w:eastAsia="Times New Roman" w:hAnsi="Times New Roman"/>
                  <w:sz w:val="24"/>
                  <w:szCs w:val="24"/>
                  <w:color w:val="auto"/>
                </w:rPr>
                <w:t>Алгоритм прозрачного моста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22">
              <w:r>
                <w:rPr>
                  <w:rFonts w:ascii="Times New Roman" w:cs="Times New Roman" w:eastAsia="Times New Roman" w:hAnsi="Times New Roman"/>
                  <w:sz w:val="24"/>
                  <w:szCs w:val="24"/>
                  <w:color w:val="auto"/>
                </w:rPr>
                <w:t>Методы коммутации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23">
              <w:r>
                <w:rPr>
                  <w:rFonts w:ascii="Times New Roman" w:cs="Times New Roman" w:eastAsia="Times New Roman" w:hAnsi="Times New Roman"/>
                  <w:sz w:val="24"/>
                  <w:szCs w:val="24"/>
                  <w:color w:val="auto"/>
                </w:rPr>
                <w:t>Технологии коммутации и модель</w:t>
              </w:r>
              <w:r>
                <w:rPr>
                  <w:rFonts w:ascii="Times New Roman" w:cs="Times New Roman" w:eastAsia="Times New Roman" w:hAnsi="Times New Roman"/>
                  <w:sz w:val="24"/>
                  <w:szCs w:val="24"/>
                  <w:color w:val="auto"/>
                </w:rPr>
                <w:t xml:space="preserve"> OSI.</w:t>
              </w:r>
            </w:hyperlink>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rFonts w:ascii="Times New Roman" w:cs="Times New Roman" w:eastAsia="Times New Roman" w:hAnsi="Times New Roman"/>
                <w:sz w:val="24"/>
                <w:szCs w:val="24"/>
                <w:color w:val="auto"/>
              </w:rPr>
            </w:pPr>
            <w:hyperlink r:id="rId24">
              <w:r>
                <w:rPr>
                  <w:rFonts w:ascii="Times New Roman" w:cs="Times New Roman" w:eastAsia="Times New Roman" w:hAnsi="Times New Roman"/>
                  <w:sz w:val="24"/>
                  <w:szCs w:val="24"/>
                  <w:color w:val="auto"/>
                </w:rPr>
                <w:t>Конструктивное исполнение коммутаторов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25">
              <w:r>
                <w:rPr>
                  <w:rFonts w:ascii="Times New Roman" w:cs="Times New Roman" w:eastAsia="Times New Roman" w:hAnsi="Times New Roman"/>
                  <w:sz w:val="24"/>
                  <w:szCs w:val="24"/>
                  <w:color w:val="auto"/>
                </w:rPr>
                <w:t>Физическое стекирование коммутаторов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Программное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обеспечение коммутаторов</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rFonts w:ascii="Times New Roman" w:cs="Times New Roman" w:eastAsia="Times New Roman" w:hAnsi="Times New Roman"/>
                <w:sz w:val="24"/>
                <w:szCs w:val="24"/>
                <w:color w:val="auto"/>
              </w:rPr>
            </w:pPr>
            <w:hyperlink r:id="rId26">
              <w:r>
                <w:rPr>
                  <w:rFonts w:ascii="Times New Roman" w:cs="Times New Roman" w:eastAsia="Times New Roman" w:hAnsi="Times New Roman"/>
                  <w:sz w:val="24"/>
                  <w:szCs w:val="24"/>
                  <w:color w:val="auto"/>
                </w:rPr>
                <w:t>Общие принципы сетевого дизайна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Трехуровневая иерархическая модель сети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rFonts w:ascii="Times New Roman" w:cs="Times New Roman" w:eastAsia="Times New Roman" w:hAnsi="Times New Roman"/>
                <w:sz w:val="24"/>
                <w:szCs w:val="24"/>
                <w:color w:val="auto"/>
              </w:rPr>
            </w:pPr>
            <w:hyperlink r:id="rId27">
              <w:r>
                <w:rPr>
                  <w:rFonts w:ascii="Times New Roman" w:cs="Times New Roman" w:eastAsia="Times New Roman" w:hAnsi="Times New Roman"/>
                  <w:sz w:val="24"/>
                  <w:szCs w:val="24"/>
                  <w:color w:val="auto"/>
                </w:rPr>
                <w:t>Технология</w:t>
              </w:r>
              <w:r>
                <w:rPr>
                  <w:rFonts w:ascii="Times New Roman" w:cs="Times New Roman" w:eastAsia="Times New Roman" w:hAnsi="Times New Roman"/>
                  <w:sz w:val="24"/>
                  <w:szCs w:val="24"/>
                  <w:color w:val="auto"/>
                </w:rPr>
                <w:t xml:space="preserve"> PoweroverEthernet</w:t>
              </w:r>
            </w:hyperlink>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Создание коммутируемой сети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1.6.</w:t>
            </w:r>
            <w:r>
              <w:rPr>
                <w:rFonts w:ascii="Times New Roman" w:cs="Times New Roman" w:eastAsia="Times New Roman" w:hAnsi="Times New Roman"/>
                <w:sz w:val="24"/>
                <w:szCs w:val="24"/>
                <w:color w:val="auto"/>
              </w:rPr>
              <w:t xml:space="preserve"> Сетевой</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протокол</w:t>
            </w:r>
            <w:r>
              <w:rPr>
                <w:rFonts w:ascii="Times New Roman" w:cs="Times New Roman" w:eastAsia="Times New Roman" w:hAnsi="Times New Roman"/>
                <w:sz w:val="24"/>
                <w:szCs w:val="24"/>
                <w:color w:val="auto"/>
              </w:rPr>
              <w:t xml:space="preserve"> IPv4</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Сетевой уровень</w:t>
            </w:r>
            <w:hyperlink r:id="rId28">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Протокол</w:t>
              </w:r>
              <w:r>
                <w:rPr>
                  <w:rFonts w:ascii="Times New Roman" w:cs="Times New Roman" w:eastAsia="Times New Roman" w:hAnsi="Times New Roman"/>
                  <w:sz w:val="24"/>
                  <w:szCs w:val="24"/>
                  <w:color w:val="auto"/>
                </w:rPr>
                <w:t xml:space="preserve"> IP</w:t>
              </w:r>
              <w:r>
                <w:rPr>
                  <w:rFonts w:ascii="Times New Roman" w:cs="Times New Roman" w:eastAsia="Times New Roman" w:hAnsi="Times New Roman"/>
                  <w:sz w:val="24"/>
                  <w:szCs w:val="24"/>
                  <w:color w:val="auto"/>
                </w:rPr>
                <w:t xml:space="preserve"> версии</w:t>
              </w:r>
              <w:r>
                <w:rPr>
                  <w:rFonts w:ascii="Times New Roman" w:cs="Times New Roman" w:eastAsia="Times New Roman" w:hAnsi="Times New Roman"/>
                  <w:sz w:val="24"/>
                  <w:szCs w:val="24"/>
                  <w:color w:val="auto"/>
                </w:rPr>
                <w:t xml:space="preserve"> 4.</w:t>
              </w:r>
              <w:r>
                <w:rPr>
                  <w:rFonts w:ascii="Times New Roman" w:cs="Times New Roman" w:eastAsia="Times New Roman" w:hAnsi="Times New Roman"/>
                  <w:sz w:val="24"/>
                  <w:szCs w:val="24"/>
                  <w:color w:val="auto"/>
                </w:rPr>
                <w:t xml:space="preserve"> </w:t>
              </w:r>
            </w:hyperlink>
            <w:hyperlink r:id="rId29">
              <w:r>
                <w:rPr>
                  <w:rFonts w:ascii="Times New Roman" w:cs="Times New Roman" w:eastAsia="Times New Roman" w:hAnsi="Times New Roman"/>
                  <w:sz w:val="24"/>
                  <w:szCs w:val="24"/>
                  <w:color w:val="auto"/>
                </w:rPr>
                <w:t>Общие функции классовой и бесклассовой адресации</w:t>
              </w:r>
              <w:r>
                <w:rPr>
                  <w:rFonts w:ascii="Times New Roman" w:cs="Times New Roman" w:eastAsia="Times New Roman" w:hAnsi="Times New Roman"/>
                  <w:sz w:val="24"/>
                  <w:szCs w:val="24"/>
                  <w:color w:val="auto"/>
                </w:rPr>
                <w:t>.</w:t>
              </w:r>
            </w:hyperlink>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rFonts w:ascii="Times New Roman" w:cs="Times New Roman" w:eastAsia="Times New Roman" w:hAnsi="Times New Roman"/>
                <w:sz w:val="24"/>
                <w:szCs w:val="24"/>
                <w:color w:val="auto"/>
              </w:rPr>
            </w:pPr>
            <w:hyperlink r:id="rId30">
              <w:r>
                <w:rPr>
                  <w:rFonts w:ascii="Times New Roman" w:cs="Times New Roman" w:eastAsia="Times New Roman" w:hAnsi="Times New Roman"/>
                  <w:sz w:val="24"/>
                  <w:szCs w:val="24"/>
                  <w:color w:val="auto"/>
                </w:rPr>
                <w:t>Выделение адресов</w:t>
              </w:r>
              <w:r>
                <w:rPr>
                  <w:rFonts w:ascii="Times New Roman" w:cs="Times New Roman" w:eastAsia="Times New Roman" w:hAnsi="Times New Roman"/>
                  <w:sz w:val="24"/>
                  <w:szCs w:val="24"/>
                  <w:color w:val="auto"/>
                </w:rPr>
                <w:t>.</w:t>
              </w:r>
            </w:hyperlink>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Маршрутизация пакетов</w:t>
            </w:r>
            <w:r>
              <w:rPr>
                <w:rFonts w:ascii="Times New Roman" w:cs="Times New Roman" w:eastAsia="Times New Roman" w:hAnsi="Times New Roman"/>
                <w:sz w:val="24"/>
                <w:szCs w:val="24"/>
                <w:color w:val="auto"/>
              </w:rPr>
              <w:t xml:space="preserve"> IPv4</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Протоколы динамической маршрутизации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Изучение</w:t>
            </w:r>
            <w:r>
              <w:rPr>
                <w:rFonts w:ascii="Times New Roman" w:cs="Times New Roman" w:eastAsia="Times New Roman" w:hAnsi="Times New Roman"/>
                <w:sz w:val="24"/>
                <w:szCs w:val="24"/>
                <w:color w:val="auto"/>
              </w:rPr>
              <w:t xml:space="preserve"> IP-</w:t>
            </w:r>
            <w:r>
              <w:rPr>
                <w:rFonts w:ascii="Times New Roman" w:cs="Times New Roman" w:eastAsia="Times New Roman" w:hAnsi="Times New Roman"/>
                <w:sz w:val="24"/>
                <w:szCs w:val="24"/>
                <w:color w:val="auto"/>
              </w:rPr>
              <w:t>адресации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1.7.</w:t>
            </w:r>
            <w:r>
              <w:rPr>
                <w:rFonts w:ascii="Times New Roman" w:cs="Times New Roman" w:eastAsia="Times New Roman" w:hAnsi="Times New Roman"/>
                <w:sz w:val="24"/>
                <w:szCs w:val="24"/>
                <w:color w:val="auto"/>
              </w:rPr>
              <w:t xml:space="preserve"> Скоростные</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800"/>
          </w:cols>
          <w:pgMar w:left="960" w:top="700" w:right="1078" w:bottom="1440" w:gutter="0" w:footer="0" w:header="0"/>
        </w:sectPr>
      </w:pPr>
    </w:p>
    <w:bookmarkStart w:id="54" w:name="page55"/>
    <w:bookmarkEnd w:id="54"/>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640" w:type="dxa"/>
            <w:vAlign w:val="bottom"/>
          </w:tcPr>
          <w:p>
            <w:pPr>
              <w:spacing w:after="0"/>
              <w:rPr>
                <w:sz w:val="23"/>
                <w:szCs w:val="23"/>
                <w:color w:val="auto"/>
              </w:rPr>
            </w:pPr>
          </w:p>
        </w:tc>
        <w:tc>
          <w:tcPr>
            <w:tcW w:w="11140" w:type="dxa"/>
            <w:vAlign w:val="bottom"/>
          </w:tcPr>
          <w:p>
            <w:pPr>
              <w:ind w:left="4620"/>
              <w:spacing w:after="0"/>
              <w:rPr>
                <w:sz w:val="20"/>
                <w:szCs w:val="20"/>
                <w:color w:val="auto"/>
              </w:rPr>
            </w:pPr>
            <w:r>
              <w:rPr>
                <w:rFonts w:ascii="Times New Roman" w:cs="Times New Roman" w:eastAsia="Times New Roman" w:hAnsi="Times New Roman"/>
                <w:sz w:val="24"/>
                <w:szCs w:val="24"/>
                <w:color w:val="auto"/>
              </w:rPr>
              <w:t>55</w:t>
            </w:r>
          </w:p>
        </w:tc>
        <w:tc>
          <w:tcPr>
            <w:tcW w:w="10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640" w:type="dxa"/>
            <w:vAlign w:val="bottom"/>
          </w:tcPr>
          <w:p>
            <w:pPr>
              <w:spacing w:after="0"/>
              <w:rPr>
                <w:sz w:val="24"/>
                <w:szCs w:val="24"/>
                <w:color w:val="auto"/>
              </w:rPr>
            </w:pPr>
          </w:p>
        </w:tc>
        <w:tc>
          <w:tcPr>
            <w:tcW w:w="11140" w:type="dxa"/>
            <w:vAlign w:val="bottom"/>
            <w:tcBorders>
              <w:bottom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и беспроводные сети</w:t>
            </w: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Сеть</w:t>
            </w:r>
            <w:r>
              <w:rPr>
                <w:rFonts w:ascii="Times New Roman" w:cs="Times New Roman" w:eastAsia="Times New Roman" w:hAnsi="Times New Roman"/>
                <w:sz w:val="24"/>
                <w:szCs w:val="24"/>
                <w:color w:val="auto"/>
              </w:rPr>
              <w:t xml:space="preserve"> FDDI.</w:t>
            </w:r>
            <w:r>
              <w:rPr>
                <w:rFonts w:ascii="Times New Roman" w:cs="Times New Roman" w:eastAsia="Times New Roman" w:hAnsi="Times New Roman"/>
                <w:sz w:val="24"/>
                <w:szCs w:val="24"/>
                <w:color w:val="auto"/>
              </w:rPr>
              <w:t xml:space="preserve"> Сеть</w:t>
            </w:r>
            <w:r>
              <w:rPr>
                <w:rFonts w:ascii="Times New Roman" w:cs="Times New Roman" w:eastAsia="Times New Roman" w:hAnsi="Times New Roman"/>
                <w:sz w:val="24"/>
                <w:szCs w:val="24"/>
                <w:color w:val="auto"/>
              </w:rPr>
              <w:t xml:space="preserve"> 100VG-AnyLAN</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Сверхвысокоскоростные сети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Беспроводные сети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Настройка беспроводного сетевого оборудования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Технологии коммутации и маршрутизации современных сетей</w:t>
            </w:r>
            <w:r>
              <w:rPr>
                <w:rFonts w:ascii="Times New Roman" w:cs="Times New Roman" w:eastAsia="Times New Roman" w:hAnsi="Times New Roman"/>
                <w:sz w:val="24"/>
                <w:szCs w:val="24"/>
                <w:b w:val="1"/>
                <w:bCs w:val="1"/>
                <w:color w:val="auto"/>
              </w:rPr>
              <w:t xml:space="preserve"> Ethernet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40" w:type="dxa"/>
            <w:vAlign w:val="bottom"/>
            <w:tcBorders>
              <w:left w:val="single" w:sz="8" w:color="auto"/>
              <w:bottom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Основы коммутации</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Функционирование коммутаторов локальной сети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Архитектура коммутаторов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Типы интерфейсов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коммутаторов</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rFonts w:ascii="Times New Roman" w:cs="Times New Roman" w:eastAsia="Times New Roman" w:hAnsi="Times New Roman"/>
                <w:sz w:val="24"/>
                <w:szCs w:val="24"/>
                <w:color w:val="auto"/>
              </w:rPr>
            </w:pPr>
            <w:hyperlink r:id="rId31">
              <w:r>
                <w:rPr>
                  <w:rFonts w:ascii="Times New Roman" w:cs="Times New Roman" w:eastAsia="Times New Roman" w:hAnsi="Times New Roman"/>
                  <w:sz w:val="24"/>
                  <w:szCs w:val="24"/>
                  <w:color w:val="auto"/>
                </w:rPr>
                <w:t>Управление потоком в полудуплексном и дуплексном режимах</w:t>
              </w:r>
              <w:r>
                <w:rPr>
                  <w:rFonts w:ascii="Times New Roman" w:cs="Times New Roman" w:eastAsia="Times New Roman" w:hAnsi="Times New Roman"/>
                  <w:sz w:val="24"/>
                  <w:szCs w:val="24"/>
                  <w:color w:val="auto"/>
                </w:rPr>
                <w:t>.</w:t>
              </w:r>
            </w:hyperlink>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Характеристики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влияющие на производительность коммутаторов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Обзор функциональных возможностей</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коммутаторов</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Работа с основными командами коммутатора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Начальная настройка</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rFonts w:ascii="Times New Roman" w:cs="Times New Roman" w:eastAsia="Times New Roman" w:hAnsi="Times New Roman"/>
                <w:sz w:val="24"/>
                <w:szCs w:val="24"/>
                <w:color w:val="auto"/>
              </w:rPr>
            </w:pPr>
            <w:hyperlink r:id="rId32">
              <w:r>
                <w:rPr>
                  <w:rFonts w:ascii="Times New Roman" w:cs="Times New Roman" w:eastAsia="Times New Roman" w:hAnsi="Times New Roman"/>
                  <w:sz w:val="24"/>
                  <w:szCs w:val="24"/>
                  <w:color w:val="auto"/>
                </w:rPr>
                <w:t>Средства управления коммутаторами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33">
              <w:r>
                <w:rPr>
                  <w:rFonts w:ascii="Times New Roman" w:cs="Times New Roman" w:eastAsia="Times New Roman" w:hAnsi="Times New Roman"/>
                  <w:sz w:val="24"/>
                  <w:szCs w:val="24"/>
                  <w:color w:val="auto"/>
                </w:rPr>
                <w:t>Подключение к консоли интерфейса командной строки</w:t>
              </w:r>
            </w:hyperlink>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коммутатора</w:t>
            </w:r>
          </w:p>
        </w:tc>
        <w:tc>
          <w:tcPr>
            <w:tcW w:w="11140" w:type="dxa"/>
            <w:vAlign w:val="bottom"/>
            <w:tcBorders>
              <w:right w:val="single" w:sz="8" w:color="auto"/>
            </w:tcBorders>
          </w:tcPr>
          <w:p>
            <w:pPr>
              <w:ind w:left="80"/>
              <w:spacing w:after="0"/>
              <w:rPr>
                <w:rFonts w:ascii="Times New Roman" w:cs="Times New Roman" w:eastAsia="Times New Roman" w:hAnsi="Times New Roman"/>
                <w:sz w:val="24"/>
                <w:szCs w:val="24"/>
                <w:color w:val="auto"/>
              </w:rPr>
            </w:pPr>
            <w:hyperlink r:id="rId33">
              <w:r>
                <w:rPr>
                  <w:rFonts w:ascii="Times New Roman" w:cs="Times New Roman" w:eastAsia="Times New Roman" w:hAnsi="Times New Roman"/>
                  <w:sz w:val="24"/>
                  <w:szCs w:val="24"/>
                  <w:color w:val="auto"/>
                </w:rPr>
                <w:t>коммутатора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34">
              <w:r>
                <w:rPr>
                  <w:rFonts w:ascii="Times New Roman" w:cs="Times New Roman" w:eastAsia="Times New Roman" w:hAnsi="Times New Roman"/>
                  <w:sz w:val="24"/>
                  <w:szCs w:val="24"/>
                  <w:color w:val="auto"/>
                </w:rPr>
                <w:t>Подключение к</w:t>
              </w:r>
              <w:r>
                <w:rPr>
                  <w:rFonts w:ascii="Times New Roman" w:cs="Times New Roman" w:eastAsia="Times New Roman" w:hAnsi="Times New Roman"/>
                  <w:sz w:val="24"/>
                  <w:szCs w:val="24"/>
                  <w:color w:val="auto"/>
                </w:rPr>
                <w:t xml:space="preserve"> Web-</w:t>
              </w:r>
              <w:r>
                <w:rPr>
                  <w:rFonts w:ascii="Times New Roman" w:cs="Times New Roman" w:eastAsia="Times New Roman" w:hAnsi="Times New Roman"/>
                  <w:sz w:val="24"/>
                  <w:szCs w:val="24"/>
                  <w:color w:val="auto"/>
                </w:rPr>
                <w:t>интерфейсу управления коммутатора</w:t>
              </w:r>
              <w:r>
                <w:rPr>
                  <w:rFonts w:ascii="Times New Roman" w:cs="Times New Roman" w:eastAsia="Times New Roman" w:hAnsi="Times New Roman"/>
                  <w:sz w:val="24"/>
                  <w:szCs w:val="24"/>
                  <w:color w:val="auto"/>
                </w:rPr>
                <w:t>.</w:t>
              </w:r>
            </w:hyperlink>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rFonts w:ascii="Times New Roman" w:cs="Times New Roman" w:eastAsia="Times New Roman" w:hAnsi="Times New Roman"/>
                <w:sz w:val="24"/>
                <w:szCs w:val="24"/>
                <w:color w:val="auto"/>
              </w:rPr>
            </w:pPr>
            <w:hyperlink r:id="rId35">
              <w:r>
                <w:rPr>
                  <w:rFonts w:ascii="Times New Roman" w:cs="Times New Roman" w:eastAsia="Times New Roman" w:hAnsi="Times New Roman"/>
                  <w:sz w:val="24"/>
                  <w:szCs w:val="24"/>
                  <w:color w:val="auto"/>
                </w:rPr>
                <w:t>Начальная конфигурация коммутатора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36">
              <w:r>
                <w:rPr>
                  <w:rFonts w:ascii="Times New Roman" w:cs="Times New Roman" w:eastAsia="Times New Roman" w:hAnsi="Times New Roman"/>
                  <w:sz w:val="24"/>
                  <w:szCs w:val="24"/>
                  <w:color w:val="auto"/>
                </w:rPr>
                <w:t>Загрузка нового программного обеспечения на коммутатор</w:t>
              </w:r>
              <w:r>
                <w:rPr>
                  <w:rFonts w:ascii="Times New Roman" w:cs="Times New Roman" w:eastAsia="Times New Roman" w:hAnsi="Times New Roman"/>
                  <w:sz w:val="24"/>
                  <w:szCs w:val="24"/>
                  <w:color w:val="auto"/>
                </w:rPr>
                <w:t>.</w:t>
              </w:r>
            </w:hyperlink>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68"/>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bottom w:val="single" w:sz="8" w:color="auto"/>
              <w:right w:val="single" w:sz="8" w:color="auto"/>
            </w:tcBorders>
          </w:tcPr>
          <w:p>
            <w:pPr>
              <w:ind w:left="80"/>
              <w:spacing w:after="0"/>
              <w:rPr>
                <w:rFonts w:ascii="Times New Roman" w:cs="Times New Roman" w:eastAsia="Times New Roman" w:hAnsi="Times New Roman"/>
                <w:sz w:val="24"/>
                <w:szCs w:val="24"/>
                <w:color w:val="auto"/>
              </w:rPr>
            </w:pPr>
            <w:hyperlink r:id="rId37">
              <w:r>
                <w:rPr>
                  <w:rFonts w:ascii="Times New Roman" w:cs="Times New Roman" w:eastAsia="Times New Roman" w:hAnsi="Times New Roman"/>
                  <w:sz w:val="24"/>
                  <w:szCs w:val="24"/>
                  <w:color w:val="auto"/>
                </w:rPr>
                <w:t>Загрузка и резервное копирование конфигурации коммутатора</w:t>
              </w:r>
              <w:r>
                <w:rPr>
                  <w:rFonts w:ascii="Times New Roman" w:cs="Times New Roman" w:eastAsia="Times New Roman" w:hAnsi="Times New Roman"/>
                  <w:sz w:val="24"/>
                  <w:szCs w:val="24"/>
                  <w:color w:val="auto"/>
                </w:rPr>
                <w:t>.</w:t>
              </w:r>
            </w:hyperlink>
          </w:p>
        </w:tc>
        <w:tc>
          <w:tcPr>
            <w:tcW w:w="1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7"/>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Команды обновления программного обеспечения коммутатора 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сохранения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восстановления конфигурационных файлов</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Команды управления таблицами коммутации</w:t>
            </w:r>
            <w:r>
              <w:rPr>
                <w:rFonts w:ascii="Times New Roman" w:cs="Times New Roman" w:eastAsia="Times New Roman" w:hAnsi="Times New Roman"/>
                <w:sz w:val="24"/>
                <w:szCs w:val="24"/>
                <w:color w:val="auto"/>
              </w:rPr>
              <w:t xml:space="preserve"> MAC-</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 xml:space="preserve"> IP-</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адресов</w:t>
            </w:r>
            <w:r>
              <w:rPr>
                <w:rFonts w:ascii="Times New Roman" w:cs="Times New Roman" w:eastAsia="Times New Roman" w:hAnsi="Times New Roman"/>
                <w:sz w:val="24"/>
                <w:szCs w:val="24"/>
                <w:color w:val="auto"/>
              </w:rPr>
              <w:t>, ARP-</w:t>
            </w:r>
            <w:r>
              <w:rPr>
                <w:rFonts w:ascii="Times New Roman" w:cs="Times New Roman" w:eastAsia="Times New Roman" w:hAnsi="Times New Roman"/>
                <w:sz w:val="24"/>
                <w:szCs w:val="24"/>
                <w:color w:val="auto"/>
              </w:rPr>
              <w:t>таблицы</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i w:val="1"/>
                <w:iCs w:val="1"/>
                <w:color w:val="auto"/>
              </w:rPr>
              <w:t>Тема</w:t>
            </w:r>
            <w:r>
              <w:rPr>
                <w:rFonts w:ascii="Times New Roman" w:cs="Times New Roman" w:eastAsia="Times New Roman" w:hAnsi="Times New Roman"/>
                <w:sz w:val="24"/>
                <w:szCs w:val="24"/>
                <w:b w:val="1"/>
                <w:bCs w:val="1"/>
                <w:i w:val="1"/>
                <w:iCs w:val="1"/>
                <w:color w:val="auto"/>
              </w:rPr>
              <w:t xml:space="preserve"> 2.3.</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Виртуальные</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Типы</w:t>
            </w:r>
            <w:r>
              <w:rPr>
                <w:rFonts w:ascii="Times New Roman" w:cs="Times New Roman" w:eastAsia="Times New Roman" w:hAnsi="Times New Roman"/>
                <w:sz w:val="24"/>
                <w:szCs w:val="24"/>
                <w:color w:val="auto"/>
              </w:rPr>
              <w:t xml:space="preserve"> VLAN.  </w:t>
            </w:r>
            <w:hyperlink r:id="rId38">
              <w:r>
                <w:rPr>
                  <w:rFonts w:ascii="Times New Roman" w:cs="Times New Roman" w:eastAsia="Times New Roman" w:hAnsi="Times New Roman"/>
                  <w:sz w:val="24"/>
                  <w:szCs w:val="24"/>
                  <w:color w:val="auto"/>
                </w:rPr>
                <w:t xml:space="preserve">VLAN на основе портов. </w:t>
              </w:r>
            </w:hyperlink>
            <w:hyperlink r:id="rId39">
              <w:r>
                <w:rPr>
                  <w:rFonts w:ascii="Times New Roman" w:cs="Times New Roman" w:eastAsia="Times New Roman" w:hAnsi="Times New Roman"/>
                  <w:sz w:val="24"/>
                  <w:szCs w:val="24"/>
                  <w:color w:val="auto"/>
                </w:rPr>
                <w:t xml:space="preserve">VLAN на основе стандарта IEEE 802.1Q. </w:t>
              </w:r>
            </w:hyperlink>
            <w:hyperlink r:id="rId40">
              <w:r>
                <w:rPr>
                  <w:rFonts w:ascii="Times New Roman" w:cs="Times New Roman" w:eastAsia="Times New Roman" w:hAnsi="Times New Roman"/>
                  <w:sz w:val="24"/>
                  <w:szCs w:val="24"/>
                  <w:color w:val="auto"/>
                </w:rPr>
                <w:t>Статические и</w:t>
              </w:r>
            </w:hyperlink>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локальные сети</w:t>
            </w:r>
          </w:p>
        </w:tc>
        <w:tc>
          <w:tcPr>
            <w:tcW w:w="11140" w:type="dxa"/>
            <w:vAlign w:val="bottom"/>
            <w:tcBorders>
              <w:right w:val="single" w:sz="8" w:color="auto"/>
            </w:tcBorders>
          </w:tcPr>
          <w:p>
            <w:pPr>
              <w:ind w:left="80"/>
              <w:spacing w:after="0"/>
              <w:rPr>
                <w:rFonts w:ascii="Times New Roman" w:cs="Times New Roman" w:eastAsia="Times New Roman" w:hAnsi="Times New Roman"/>
                <w:sz w:val="24"/>
                <w:szCs w:val="24"/>
                <w:color w:val="auto"/>
              </w:rPr>
            </w:pPr>
            <w:hyperlink r:id="rId40">
              <w:r>
                <w:rPr>
                  <w:rFonts w:ascii="Times New Roman" w:cs="Times New Roman" w:eastAsia="Times New Roman" w:hAnsi="Times New Roman"/>
                  <w:sz w:val="24"/>
                  <w:szCs w:val="24"/>
                  <w:color w:val="auto"/>
                </w:rPr>
                <w:t>динамические</w:t>
              </w:r>
              <w:r>
                <w:rPr>
                  <w:rFonts w:ascii="Times New Roman" w:cs="Times New Roman" w:eastAsia="Times New Roman" w:hAnsi="Times New Roman"/>
                  <w:sz w:val="24"/>
                  <w:szCs w:val="24"/>
                  <w:color w:val="auto"/>
                </w:rPr>
                <w:t xml:space="preserve"> VLAN.</w:t>
              </w:r>
              <w:r>
                <w:rPr>
                  <w:rFonts w:ascii="Times New Roman" w:cs="Times New Roman" w:eastAsia="Times New Roman" w:hAnsi="Times New Roman"/>
                  <w:sz w:val="24"/>
                  <w:szCs w:val="24"/>
                  <w:color w:val="auto"/>
                </w:rPr>
                <w:t xml:space="preserve"> </w:t>
              </w:r>
            </w:hyperlink>
            <w:hyperlink r:id="rId41">
              <w:r>
                <w:rPr>
                  <w:rFonts w:ascii="Times New Roman" w:cs="Times New Roman" w:eastAsia="Times New Roman" w:hAnsi="Times New Roman"/>
                  <w:sz w:val="24"/>
                  <w:szCs w:val="24"/>
                  <w:color w:val="auto"/>
                </w:rPr>
                <w:t>Протокол</w:t>
              </w:r>
              <w:r>
                <w:rPr>
                  <w:rFonts w:ascii="Times New Roman" w:cs="Times New Roman" w:eastAsia="Times New Roman" w:hAnsi="Times New Roman"/>
                  <w:sz w:val="24"/>
                  <w:szCs w:val="24"/>
                  <w:color w:val="auto"/>
                </w:rPr>
                <w:t xml:space="preserve"> GVRP.</w:t>
              </w:r>
            </w:hyperlink>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(VLAN)</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rFonts w:ascii="Times New Roman" w:cs="Times New Roman" w:eastAsia="Times New Roman" w:hAnsi="Times New Roman"/>
                <w:sz w:val="24"/>
                <w:szCs w:val="24"/>
                <w:color w:val="auto"/>
              </w:rPr>
            </w:pPr>
            <w:hyperlink r:id="rId42">
              <w:r>
                <w:rPr>
                  <w:rFonts w:ascii="Times New Roman" w:cs="Times New Roman" w:eastAsia="Times New Roman" w:hAnsi="Times New Roman"/>
                  <w:sz w:val="24"/>
                  <w:szCs w:val="24"/>
                  <w:color w:val="auto"/>
                </w:rPr>
                <w:t>Q-in-Q VLAN. VLAN</w:t>
              </w:r>
              <w:r>
                <w:rPr>
                  <w:rFonts w:ascii="Times New Roman" w:cs="Times New Roman" w:eastAsia="Times New Roman" w:hAnsi="Times New Roman"/>
                  <w:sz w:val="24"/>
                  <w:szCs w:val="24"/>
                  <w:color w:val="auto"/>
                </w:rPr>
                <w:t xml:space="preserve"> на основе портов и протоколов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стандарт</w:t>
              </w:r>
              <w:r>
                <w:rPr>
                  <w:rFonts w:ascii="Times New Roman" w:cs="Times New Roman" w:eastAsia="Times New Roman" w:hAnsi="Times New Roman"/>
                  <w:sz w:val="24"/>
                  <w:szCs w:val="24"/>
                  <w:color w:val="auto"/>
                </w:rPr>
                <w:t xml:space="preserve"> IEEE 802.1v.</w:t>
              </w:r>
              <w:r>
                <w:rPr>
                  <w:rFonts w:ascii="Times New Roman" w:cs="Times New Roman" w:eastAsia="Times New Roman" w:hAnsi="Times New Roman"/>
                  <w:sz w:val="24"/>
                  <w:szCs w:val="24"/>
                  <w:color w:val="auto"/>
                </w:rPr>
                <w:t xml:space="preserve"> </w:t>
              </w:r>
            </w:hyperlink>
            <w:hyperlink r:id="rId43">
              <w:r>
                <w:rPr>
                  <w:rFonts w:ascii="Times New Roman" w:cs="Times New Roman" w:eastAsia="Times New Roman" w:hAnsi="Times New Roman"/>
                  <w:sz w:val="24"/>
                  <w:szCs w:val="24"/>
                  <w:color w:val="auto"/>
                </w:rPr>
                <w:t>Функция</w:t>
              </w:r>
            </w:hyperlink>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rFonts w:ascii="Times New Roman" w:cs="Times New Roman" w:eastAsia="Times New Roman" w:hAnsi="Times New Roman"/>
                <w:sz w:val="24"/>
                <w:szCs w:val="24"/>
                <w:color w:val="auto"/>
              </w:rPr>
            </w:pPr>
            <w:hyperlink r:id="rId43">
              <w:r>
                <w:rPr>
                  <w:rFonts w:ascii="Times New Roman" w:cs="Times New Roman" w:eastAsia="Times New Roman" w:hAnsi="Times New Roman"/>
                  <w:sz w:val="24"/>
                  <w:szCs w:val="24"/>
                  <w:color w:val="auto"/>
                </w:rPr>
                <w:t>TrafficSegmentation</w:t>
              </w:r>
            </w:hyperlink>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9387205</wp:posOffset>
                </wp:positionH>
                <wp:positionV relativeFrom="paragraph">
                  <wp:posOffset>-5970270</wp:posOffset>
                </wp:positionV>
                <wp:extent cx="12065" cy="1270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00" o:spid="_x0000_s1125" style="position:absolute;margin-left:739.15pt;margin-top:-470.0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-2064385</wp:posOffset>
                </wp:positionV>
                <wp:extent cx="12065" cy="1270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01" o:spid="_x0000_s1126" style="position:absolute;margin-left:0pt;margin-top:-162.5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800"/>
          </w:cols>
          <w:pgMar w:left="960" w:top="700" w:right="1078" w:bottom="684" w:gutter="0" w:footer="0" w:header="0"/>
        </w:sectPr>
      </w:pPr>
    </w:p>
    <w:bookmarkStart w:id="55" w:name="page56"/>
    <w:bookmarkEnd w:id="55"/>
    <w:p>
      <w:pPr>
        <w:jc w:val="center"/>
        <w:ind w:right="140"/>
        <w:spacing w:after="0"/>
        <w:rPr>
          <w:sz w:val="20"/>
          <w:szCs w:val="20"/>
          <w:color w:val="auto"/>
        </w:rPr>
      </w:pPr>
      <w:r>
        <w:rPr>
          <w:rFonts w:ascii="Times New Roman" w:cs="Times New Roman" w:eastAsia="Times New Roman" w:hAnsi="Times New Roman"/>
          <w:sz w:val="24"/>
          <w:szCs w:val="24"/>
          <w:color w:val="auto"/>
        </w:rPr>
        <w:t>56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-72390</wp:posOffset>
                </wp:positionH>
                <wp:positionV relativeFrom="paragraph">
                  <wp:posOffset>184150</wp:posOffset>
                </wp:positionV>
                <wp:extent cx="9392285"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999pt,14.5pt" to="733.85pt,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-72390</wp:posOffset>
                </wp:positionH>
                <wp:positionV relativeFrom="paragraph">
                  <wp:posOffset>1437640</wp:posOffset>
                </wp:positionV>
                <wp:extent cx="9392285"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999pt,113.2pt" to="733.85pt,113.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1582420</wp:posOffset>
                </wp:positionH>
                <wp:positionV relativeFrom="paragraph">
                  <wp:posOffset>2279650</wp:posOffset>
                </wp:positionV>
                <wp:extent cx="7737475"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737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6pt,179.5pt" to="733.85pt,17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-72390</wp:posOffset>
                </wp:positionH>
                <wp:positionV relativeFrom="paragraph">
                  <wp:posOffset>3169285</wp:posOffset>
                </wp:positionV>
                <wp:extent cx="9392285"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999pt,249.55pt" to="733.85pt,249.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1582420</wp:posOffset>
                </wp:positionH>
                <wp:positionV relativeFrom="paragraph">
                  <wp:posOffset>4612005</wp:posOffset>
                </wp:positionV>
                <wp:extent cx="7737475"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737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6pt,363.15pt" to="733.85pt,363.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-75565</wp:posOffset>
                </wp:positionH>
                <wp:positionV relativeFrom="paragraph">
                  <wp:posOffset>5645150</wp:posOffset>
                </wp:positionV>
                <wp:extent cx="12065" cy="1270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07" o:spid="_x0000_s1132" style="position:absolute;margin-left:-5.9499pt;margin-top:444.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9311005</wp:posOffset>
                </wp:positionH>
                <wp:positionV relativeFrom="paragraph">
                  <wp:posOffset>5645150</wp:posOffset>
                </wp:positionV>
                <wp:extent cx="12065" cy="1270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08" o:spid="_x0000_s1133" style="position:absolute;margin-left:733.15pt;margin-top:444.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-69215</wp:posOffset>
                </wp:positionH>
                <wp:positionV relativeFrom="paragraph">
                  <wp:posOffset>180975</wp:posOffset>
                </wp:positionV>
                <wp:extent cx="0" cy="589153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91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14.25pt" to="-5.4499pt,478.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1585595</wp:posOffset>
                </wp:positionH>
                <wp:positionV relativeFrom="paragraph">
                  <wp:posOffset>180975</wp:posOffset>
                </wp:positionV>
                <wp:extent cx="0" cy="589153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91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85pt,14.25pt" to="124.85pt,478.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8665210</wp:posOffset>
                </wp:positionH>
                <wp:positionV relativeFrom="paragraph">
                  <wp:posOffset>180975</wp:posOffset>
                </wp:positionV>
                <wp:extent cx="0" cy="589153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91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2.3pt,14.25pt" to="682.3pt,478.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9317355</wp:posOffset>
                </wp:positionH>
                <wp:positionV relativeFrom="paragraph">
                  <wp:posOffset>180975</wp:posOffset>
                </wp:positionV>
                <wp:extent cx="0" cy="589153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91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3.65pt,14.25pt" to="733.65pt,478.15pt" o:allowincell="f" strokecolor="#000000" strokeweight="0.4799pt"/>
            </w:pict>
          </mc:Fallback>
        </mc:AlternateContent>
      </w:r>
    </w:p>
    <w:p>
      <w:pPr>
        <w:spacing w:after="0" w:line="270" w:lineRule="exact"/>
        <w:rPr>
          <w:sz w:val="20"/>
          <w:szCs w:val="20"/>
          <w:color w:val="auto"/>
        </w:rPr>
      </w:pPr>
    </w:p>
    <w:tbl>
      <w:tblPr>
        <w:tblLayout w:type="fixed"/>
        <w:tblInd w:w="2500" w:type="dxa"/>
        <w:tblCellMar>
          <w:top w:w="0" w:type="dxa"/>
          <w:left w:w="0" w:type="dxa"/>
          <w:bottom w:w="0" w:type="dxa"/>
          <w:right w:w="0" w:type="dxa"/>
        </w:tblCellMar>
      </w:tblPr>
      <w:tr>
        <w:trPr>
          <w:trHeight w:val="276"/>
        </w:trPr>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6</w:t>
            </w:r>
          </w:p>
        </w:tc>
      </w:tr>
      <w:tr>
        <w:trPr>
          <w:trHeight w:val="46"/>
        </w:trPr>
        <w:tc>
          <w:tcPr>
            <w:tcW w:w="1116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r>
      <w:tr>
        <w:trPr>
          <w:trHeight w:val="256"/>
        </w:trPr>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Настройка</w:t>
            </w:r>
            <w:r>
              <w:rPr>
                <w:rFonts w:ascii="Times New Roman" w:cs="Times New Roman" w:eastAsia="Times New Roman" w:hAnsi="Times New Roman"/>
                <w:sz w:val="24"/>
                <w:szCs w:val="24"/>
                <w:color w:val="auto"/>
              </w:rPr>
              <w:t xml:space="preserve"> VLAN</w:t>
            </w:r>
            <w:r>
              <w:rPr>
                <w:rFonts w:ascii="Times New Roman" w:cs="Times New Roman" w:eastAsia="Times New Roman" w:hAnsi="Times New Roman"/>
                <w:sz w:val="24"/>
                <w:szCs w:val="24"/>
                <w:color w:val="auto"/>
              </w:rPr>
              <w:t xml:space="preserve"> на основе стандарта</w:t>
            </w:r>
            <w:r>
              <w:rPr>
                <w:rFonts w:ascii="Times New Roman" w:cs="Times New Roman" w:eastAsia="Times New Roman" w:hAnsi="Times New Roman"/>
                <w:sz w:val="24"/>
                <w:szCs w:val="24"/>
                <w:color w:val="auto"/>
              </w:rPr>
              <w:t xml:space="preserve"> IEEE 802.1Q</w:t>
            </w:r>
          </w:p>
        </w:tc>
        <w:tc>
          <w:tcPr>
            <w:tcW w:w="1040" w:type="dxa"/>
            <w:vAlign w:val="bottom"/>
          </w:tcPr>
          <w:p>
            <w:pPr>
              <w:spacing w:after="0"/>
              <w:rPr>
                <w:sz w:val="22"/>
                <w:szCs w:val="22"/>
                <w:color w:val="auto"/>
              </w:rPr>
            </w:pPr>
          </w:p>
        </w:tc>
      </w:tr>
      <w:tr>
        <w:trPr>
          <w:trHeight w:val="51"/>
        </w:trPr>
        <w:tc>
          <w:tcPr>
            <w:tcW w:w="1116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r>
      <w:tr>
        <w:trPr>
          <w:trHeight w:val="256"/>
        </w:trPr>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Настройка протокола</w:t>
            </w:r>
            <w:r>
              <w:rPr>
                <w:rFonts w:ascii="Times New Roman" w:cs="Times New Roman" w:eastAsia="Times New Roman" w:hAnsi="Times New Roman"/>
                <w:sz w:val="24"/>
                <w:szCs w:val="24"/>
                <w:color w:val="auto"/>
              </w:rPr>
              <w:t xml:space="preserve"> GVRP.</w:t>
            </w:r>
          </w:p>
        </w:tc>
        <w:tc>
          <w:tcPr>
            <w:tcW w:w="1040" w:type="dxa"/>
            <w:vAlign w:val="bottom"/>
          </w:tcPr>
          <w:p>
            <w:pPr>
              <w:spacing w:after="0"/>
              <w:rPr>
                <w:sz w:val="22"/>
                <w:szCs w:val="22"/>
                <w:color w:val="auto"/>
              </w:rPr>
            </w:pPr>
          </w:p>
        </w:tc>
      </w:tr>
      <w:tr>
        <w:trPr>
          <w:trHeight w:val="51"/>
        </w:trPr>
        <w:tc>
          <w:tcPr>
            <w:tcW w:w="1116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r>
      <w:tr>
        <w:trPr>
          <w:trHeight w:val="256"/>
        </w:trPr>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Настройка сегментации трафика без использования</w:t>
            </w:r>
            <w:r>
              <w:rPr>
                <w:rFonts w:ascii="Times New Roman" w:cs="Times New Roman" w:eastAsia="Times New Roman" w:hAnsi="Times New Roman"/>
                <w:sz w:val="24"/>
                <w:szCs w:val="24"/>
                <w:color w:val="auto"/>
              </w:rPr>
              <w:t xml:space="preserve"> VLAN</w:t>
            </w:r>
          </w:p>
        </w:tc>
        <w:tc>
          <w:tcPr>
            <w:tcW w:w="1040" w:type="dxa"/>
            <w:vAlign w:val="bottom"/>
          </w:tcPr>
          <w:p>
            <w:pPr>
              <w:spacing w:after="0"/>
              <w:rPr>
                <w:sz w:val="22"/>
                <w:szCs w:val="22"/>
                <w:color w:val="auto"/>
              </w:rPr>
            </w:pPr>
          </w:p>
        </w:tc>
      </w:tr>
      <w:tr>
        <w:trPr>
          <w:trHeight w:val="56"/>
        </w:trPr>
        <w:tc>
          <w:tcPr>
            <w:tcW w:w="1116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r>
      <w:tr>
        <w:trPr>
          <w:trHeight w:val="256"/>
        </w:trPr>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Настройка функции</w:t>
            </w:r>
            <w:r>
              <w:rPr>
                <w:rFonts w:ascii="Times New Roman" w:cs="Times New Roman" w:eastAsia="Times New Roman" w:hAnsi="Times New Roman"/>
                <w:sz w:val="24"/>
                <w:szCs w:val="24"/>
                <w:color w:val="auto"/>
              </w:rPr>
              <w:t xml:space="preserve"> Q-in-Q (Double VLAN).</w:t>
            </w:r>
          </w:p>
        </w:tc>
        <w:tc>
          <w:tcPr>
            <w:tcW w:w="1040" w:type="dxa"/>
            <w:vAlign w:val="bottom"/>
          </w:tcPr>
          <w:p>
            <w:pPr>
              <w:spacing w:after="0"/>
              <w:rPr>
                <w:sz w:val="22"/>
                <w:szCs w:val="22"/>
                <w:color w:val="auto"/>
              </w:rPr>
            </w:pPr>
          </w:p>
        </w:tc>
      </w:tr>
      <w:tr>
        <w:trPr>
          <w:trHeight w:val="51"/>
        </w:trPr>
        <w:tc>
          <w:tcPr>
            <w:tcW w:w="1116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r>
      <w:tr>
        <w:trPr>
          <w:trHeight w:val="256"/>
        </w:trPr>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Самостоятельная работа по созданию ЛВС на основе стандарта</w:t>
            </w:r>
            <w:r>
              <w:rPr>
                <w:rFonts w:ascii="Times New Roman" w:cs="Times New Roman" w:eastAsia="Times New Roman" w:hAnsi="Times New Roman"/>
                <w:sz w:val="24"/>
                <w:szCs w:val="24"/>
                <w:color w:val="auto"/>
              </w:rPr>
              <w:t xml:space="preserve">  IEEE 802.1Q.</w:t>
            </w:r>
          </w:p>
        </w:tc>
        <w:tc>
          <w:tcPr>
            <w:tcW w:w="1040" w:type="dxa"/>
            <w:vAlign w:val="bottom"/>
          </w:tcPr>
          <w:p>
            <w:pPr>
              <w:spacing w:after="0"/>
              <w:rPr>
                <w:sz w:val="22"/>
                <w:szCs w:val="22"/>
                <w:color w:val="auto"/>
              </w:rPr>
            </w:pPr>
          </w:p>
        </w:tc>
      </w:tr>
    </w:tbl>
    <w:p>
      <w:pPr>
        <w:spacing w:after="0" w:line="65"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25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2.4.</w:t>
            </w: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Содержание</w:t>
            </w:r>
          </w:p>
        </w:tc>
        <w:tc>
          <w:tcPr>
            <w:tcW w:w="580" w:type="dxa"/>
            <w:vAlign w:val="bottom"/>
          </w:tcPr>
          <w:p>
            <w:pPr>
              <w:jc w:val="right"/>
              <w:spacing w:after="0"/>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5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Функции повышения</w:t>
            </w:r>
          </w:p>
        </w:tc>
        <w:tc>
          <w:tcPr>
            <w:tcW w:w="11160" w:type="dxa"/>
            <w:vAlign w:val="bottom"/>
            <w:tcBorders>
              <w:bottom w:val="single" w:sz="8" w:color="auto"/>
            </w:tcBorders>
          </w:tcPr>
          <w:p>
            <w:pPr>
              <w:spacing w:after="0"/>
              <w:rPr>
                <w:sz w:val="4"/>
                <w:szCs w:val="4"/>
                <w:color w:val="auto"/>
              </w:rPr>
            </w:pPr>
          </w:p>
        </w:tc>
        <w:tc>
          <w:tcPr>
            <w:tcW w:w="5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500" w:type="dxa"/>
            <w:vAlign w:val="bottom"/>
            <w:vMerge w:val="continue"/>
          </w:tcPr>
          <w:p>
            <w:pPr>
              <w:spacing w:after="0"/>
              <w:rPr>
                <w:sz w:val="22"/>
                <w:szCs w:val="22"/>
                <w:color w:val="auto"/>
              </w:rPr>
            </w:pPr>
          </w:p>
        </w:tc>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Протокол</w:t>
            </w:r>
            <w:r>
              <w:rPr>
                <w:rFonts w:ascii="Times New Roman" w:cs="Times New Roman" w:eastAsia="Times New Roman" w:hAnsi="Times New Roman"/>
                <w:sz w:val="24"/>
                <w:szCs w:val="24"/>
                <w:color w:val="auto"/>
              </w:rPr>
              <w:t xml:space="preserve"> Spanning Tree Protocol (STP).</w:t>
            </w:r>
            <w:r>
              <w:rPr>
                <w:rFonts w:ascii="Times New Roman" w:cs="Times New Roman" w:eastAsia="Times New Roman" w:hAnsi="Times New Roman"/>
                <w:sz w:val="24"/>
                <w:szCs w:val="24"/>
                <w:color w:val="auto"/>
              </w:rPr>
              <w:t xml:space="preserve"> Уязвимости протокола</w:t>
            </w:r>
            <w:r>
              <w:rPr>
                <w:rFonts w:ascii="Times New Roman" w:cs="Times New Roman" w:eastAsia="Times New Roman" w:hAnsi="Times New Roman"/>
                <w:sz w:val="24"/>
                <w:szCs w:val="24"/>
                <w:color w:val="auto"/>
              </w:rPr>
              <w:t xml:space="preserve"> STP.</w:t>
            </w:r>
          </w:p>
        </w:tc>
        <w:tc>
          <w:tcPr>
            <w:tcW w:w="5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70"/>
        </w:trPr>
        <w:tc>
          <w:tcPr>
            <w:tcW w:w="25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надежности и</w:t>
            </w:r>
          </w:p>
        </w:tc>
        <w:tc>
          <w:tcPr>
            <w:tcW w:w="11160" w:type="dxa"/>
            <w:vAlign w:val="bottom"/>
            <w:tcBorders>
              <w:bottom w:val="single" w:sz="8" w:color="auto"/>
            </w:tcBorders>
          </w:tcPr>
          <w:p>
            <w:pPr>
              <w:spacing w:after="0"/>
              <w:rPr>
                <w:sz w:val="6"/>
                <w:szCs w:val="6"/>
                <w:color w:val="auto"/>
              </w:rPr>
            </w:pPr>
          </w:p>
        </w:tc>
        <w:tc>
          <w:tcPr>
            <w:tcW w:w="5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500" w:type="dxa"/>
            <w:vAlign w:val="bottom"/>
            <w:vMerge w:val="continue"/>
          </w:tcPr>
          <w:p>
            <w:pPr>
              <w:spacing w:after="0"/>
              <w:rPr>
                <w:sz w:val="22"/>
                <w:szCs w:val="22"/>
                <w:color w:val="auto"/>
              </w:rPr>
            </w:pPr>
          </w:p>
        </w:tc>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Rapid Spanning Tree Protocol. Multiple Spanning Tree Protocol.</w:t>
            </w:r>
          </w:p>
        </w:tc>
        <w:tc>
          <w:tcPr>
            <w:tcW w:w="5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5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производительности</w:t>
            </w:r>
          </w:p>
        </w:tc>
        <w:tc>
          <w:tcPr>
            <w:tcW w:w="11160" w:type="dxa"/>
            <w:vAlign w:val="bottom"/>
            <w:tcBorders>
              <w:bottom w:val="single" w:sz="8" w:color="auto"/>
            </w:tcBorders>
          </w:tcPr>
          <w:p>
            <w:pPr>
              <w:spacing w:after="0"/>
              <w:rPr>
                <w:sz w:val="4"/>
                <w:szCs w:val="4"/>
                <w:color w:val="auto"/>
              </w:rPr>
            </w:pPr>
          </w:p>
        </w:tc>
        <w:tc>
          <w:tcPr>
            <w:tcW w:w="5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500" w:type="dxa"/>
            <w:vAlign w:val="bottom"/>
            <w:vMerge w:val="continue"/>
          </w:tcPr>
          <w:p>
            <w:pPr>
              <w:spacing w:after="0"/>
              <w:rPr>
                <w:sz w:val="22"/>
                <w:szCs w:val="22"/>
                <w:color w:val="auto"/>
              </w:rPr>
            </w:pPr>
          </w:p>
        </w:tc>
        <w:tc>
          <w:tcPr>
            <w:tcW w:w="11160" w:type="dxa"/>
            <w:vAlign w:val="bottom"/>
          </w:tcPr>
          <w:p>
            <w:pPr>
              <w:ind w:left="100"/>
              <w:spacing w:after="0" w:line="256" w:lineRule="exact"/>
              <w:rPr>
                <w:rFonts w:ascii="Times New Roman" w:cs="Times New Roman" w:eastAsia="Times New Roman" w:hAnsi="Times New Roman"/>
                <w:sz w:val="24"/>
                <w:szCs w:val="24"/>
                <w:color w:val="auto"/>
              </w:rPr>
            </w:pPr>
            <w:hyperlink r:id="rId44">
              <w:r>
                <w:rPr>
                  <w:rFonts w:ascii="Times New Roman" w:cs="Times New Roman" w:eastAsia="Times New Roman" w:hAnsi="Times New Roman"/>
                  <w:sz w:val="24"/>
                  <w:szCs w:val="24"/>
                  <w:color w:val="auto"/>
                </w:rPr>
                <w:t>Дополнительные функции защиты от петель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Агрегирование каналов связи</w:t>
            </w:r>
            <w:r>
              <w:rPr>
                <w:rFonts w:ascii="Times New Roman" w:cs="Times New Roman" w:eastAsia="Times New Roman" w:hAnsi="Times New Roman"/>
                <w:sz w:val="24"/>
                <w:szCs w:val="24"/>
                <w:color w:val="auto"/>
              </w:rPr>
              <w:t>.</w:t>
            </w:r>
          </w:p>
        </w:tc>
        <w:tc>
          <w:tcPr>
            <w:tcW w:w="58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55" w:lineRule="exact"/>
        <w:rPr>
          <w:sz w:val="20"/>
          <w:szCs w:val="20"/>
          <w:color w:val="auto"/>
        </w:rPr>
      </w:pPr>
    </w:p>
    <w:tbl>
      <w:tblPr>
        <w:tblLayout w:type="fixed"/>
        <w:tblInd w:w="2500" w:type="dxa"/>
        <w:tblCellMar>
          <w:top w:w="0" w:type="dxa"/>
          <w:left w:w="0" w:type="dxa"/>
          <w:bottom w:w="0" w:type="dxa"/>
          <w:right w:w="0" w:type="dxa"/>
        </w:tblCellMar>
      </w:tblPr>
      <w:tr>
        <w:trPr>
          <w:trHeight w:val="276"/>
        </w:trPr>
        <w:tc>
          <w:tcPr>
            <w:tcW w:w="946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2740" w:type="dxa"/>
            <w:vAlign w:val="bottom"/>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4</w:t>
            </w:r>
          </w:p>
        </w:tc>
      </w:tr>
      <w:tr>
        <w:trPr>
          <w:trHeight w:val="46"/>
        </w:trPr>
        <w:tc>
          <w:tcPr>
            <w:tcW w:w="9460" w:type="dxa"/>
            <w:vAlign w:val="bottom"/>
            <w:tcBorders>
              <w:bottom w:val="single" w:sz="8" w:color="auto"/>
            </w:tcBorders>
          </w:tcPr>
          <w:p>
            <w:pPr>
              <w:spacing w:after="0"/>
              <w:rPr>
                <w:sz w:val="4"/>
                <w:szCs w:val="4"/>
                <w:color w:val="auto"/>
              </w:rPr>
            </w:pPr>
          </w:p>
        </w:tc>
        <w:tc>
          <w:tcPr>
            <w:tcW w:w="2740" w:type="dxa"/>
            <w:vAlign w:val="bottom"/>
            <w:tcBorders>
              <w:bottom w:val="single" w:sz="8" w:color="auto"/>
            </w:tcBorders>
          </w:tcPr>
          <w:p>
            <w:pPr>
              <w:spacing w:after="0"/>
              <w:rPr>
                <w:sz w:val="4"/>
                <w:szCs w:val="4"/>
                <w:color w:val="auto"/>
              </w:rPr>
            </w:pPr>
          </w:p>
        </w:tc>
      </w:tr>
      <w:tr>
        <w:trPr>
          <w:trHeight w:val="256"/>
        </w:trPr>
        <w:tc>
          <w:tcPr>
            <w:tcW w:w="94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Настройка протоколов связующего дерева</w:t>
            </w:r>
            <w:r>
              <w:rPr>
                <w:rFonts w:ascii="Times New Roman" w:cs="Times New Roman" w:eastAsia="Times New Roman" w:hAnsi="Times New Roman"/>
                <w:sz w:val="24"/>
                <w:szCs w:val="24"/>
                <w:color w:val="auto"/>
              </w:rPr>
              <w:t xml:space="preserve"> STP, RSTP, MSTP.</w:t>
            </w:r>
          </w:p>
        </w:tc>
        <w:tc>
          <w:tcPr>
            <w:tcW w:w="2740" w:type="dxa"/>
            <w:vAlign w:val="bottom"/>
          </w:tcPr>
          <w:p>
            <w:pPr>
              <w:spacing w:after="0"/>
              <w:rPr>
                <w:sz w:val="22"/>
                <w:szCs w:val="22"/>
                <w:color w:val="auto"/>
              </w:rPr>
            </w:pPr>
          </w:p>
        </w:tc>
      </w:tr>
      <w:tr>
        <w:trPr>
          <w:trHeight w:val="80"/>
        </w:trPr>
        <w:tc>
          <w:tcPr>
            <w:tcW w:w="9460" w:type="dxa"/>
            <w:vAlign w:val="bottom"/>
            <w:tcBorders>
              <w:bottom w:val="single" w:sz="8" w:color="auto"/>
            </w:tcBorders>
          </w:tcPr>
          <w:p>
            <w:pPr>
              <w:spacing w:after="0"/>
              <w:rPr>
                <w:sz w:val="6"/>
                <w:szCs w:val="6"/>
                <w:color w:val="auto"/>
              </w:rPr>
            </w:pPr>
          </w:p>
        </w:tc>
        <w:tc>
          <w:tcPr>
            <w:tcW w:w="2740" w:type="dxa"/>
            <w:vAlign w:val="bottom"/>
            <w:tcBorders>
              <w:bottom w:val="single" w:sz="8" w:color="auto"/>
            </w:tcBorders>
          </w:tcPr>
          <w:p>
            <w:pPr>
              <w:spacing w:after="0"/>
              <w:rPr>
                <w:sz w:val="6"/>
                <w:szCs w:val="6"/>
                <w:color w:val="auto"/>
              </w:rPr>
            </w:pPr>
          </w:p>
        </w:tc>
      </w:tr>
      <w:tr>
        <w:trPr>
          <w:trHeight w:val="256"/>
        </w:trPr>
        <w:tc>
          <w:tcPr>
            <w:tcW w:w="94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Настройка функции защиты от образования петель</w:t>
            </w:r>
            <w:r>
              <w:rPr>
                <w:rFonts w:ascii="Times New Roman" w:cs="Times New Roman" w:eastAsia="Times New Roman" w:hAnsi="Times New Roman"/>
                <w:sz w:val="24"/>
                <w:szCs w:val="24"/>
                <w:color w:val="auto"/>
              </w:rPr>
              <w:t xml:space="preserve"> LoopBackDetection</w:t>
            </w:r>
          </w:p>
        </w:tc>
        <w:tc>
          <w:tcPr>
            <w:tcW w:w="2740" w:type="dxa"/>
            <w:vAlign w:val="bottom"/>
          </w:tcPr>
          <w:p>
            <w:pPr>
              <w:spacing w:after="0"/>
              <w:rPr>
                <w:sz w:val="22"/>
                <w:szCs w:val="22"/>
                <w:color w:val="auto"/>
              </w:rPr>
            </w:pPr>
          </w:p>
        </w:tc>
      </w:tr>
      <w:tr>
        <w:trPr>
          <w:trHeight w:val="84"/>
        </w:trPr>
        <w:tc>
          <w:tcPr>
            <w:tcW w:w="9460" w:type="dxa"/>
            <w:vAlign w:val="bottom"/>
            <w:tcBorders>
              <w:bottom w:val="single" w:sz="8" w:color="auto"/>
            </w:tcBorders>
          </w:tcPr>
          <w:p>
            <w:pPr>
              <w:spacing w:after="0"/>
              <w:rPr>
                <w:sz w:val="7"/>
                <w:szCs w:val="7"/>
                <w:color w:val="auto"/>
              </w:rPr>
            </w:pPr>
          </w:p>
        </w:tc>
        <w:tc>
          <w:tcPr>
            <w:tcW w:w="2740" w:type="dxa"/>
            <w:vAlign w:val="bottom"/>
            <w:tcBorders>
              <w:bottom w:val="single" w:sz="8" w:color="auto"/>
            </w:tcBorders>
          </w:tcPr>
          <w:p>
            <w:pPr>
              <w:spacing w:after="0"/>
              <w:rPr>
                <w:sz w:val="7"/>
                <w:szCs w:val="7"/>
                <w:color w:val="auto"/>
              </w:rPr>
            </w:pPr>
          </w:p>
        </w:tc>
      </w:tr>
      <w:tr>
        <w:trPr>
          <w:trHeight w:val="256"/>
        </w:trPr>
        <w:tc>
          <w:tcPr>
            <w:tcW w:w="94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Агрегирование каналов</w:t>
            </w:r>
            <w:r>
              <w:rPr>
                <w:rFonts w:ascii="Times New Roman" w:cs="Times New Roman" w:eastAsia="Times New Roman" w:hAnsi="Times New Roman"/>
                <w:sz w:val="24"/>
                <w:szCs w:val="24"/>
                <w:color w:val="auto"/>
              </w:rPr>
              <w:t>.</w:t>
            </w:r>
          </w:p>
        </w:tc>
        <w:tc>
          <w:tcPr>
            <w:tcW w:w="2740" w:type="dxa"/>
            <w:vAlign w:val="bottom"/>
          </w:tcPr>
          <w:p>
            <w:pPr>
              <w:spacing w:after="0"/>
              <w:rPr>
                <w:sz w:val="22"/>
                <w:szCs w:val="22"/>
                <w:color w:val="auto"/>
              </w:rPr>
            </w:pPr>
          </w:p>
        </w:tc>
      </w:tr>
    </w:tbl>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25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2.5.</w:t>
            </w: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Содержание</w:t>
            </w:r>
          </w:p>
        </w:tc>
        <w:tc>
          <w:tcPr>
            <w:tcW w:w="580" w:type="dxa"/>
            <w:vAlign w:val="bottom"/>
          </w:tcPr>
          <w:p>
            <w:pPr>
              <w:jc w:val="right"/>
              <w:spacing w:after="0"/>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5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Адресация сетевого</w:t>
            </w:r>
          </w:p>
        </w:tc>
        <w:tc>
          <w:tcPr>
            <w:tcW w:w="11160" w:type="dxa"/>
            <w:vAlign w:val="bottom"/>
            <w:tcBorders>
              <w:bottom w:val="single" w:sz="8" w:color="auto"/>
            </w:tcBorders>
          </w:tcPr>
          <w:p>
            <w:pPr>
              <w:spacing w:after="0"/>
              <w:rPr>
                <w:sz w:val="4"/>
                <w:szCs w:val="4"/>
                <w:color w:val="auto"/>
              </w:rPr>
            </w:pPr>
          </w:p>
        </w:tc>
        <w:tc>
          <w:tcPr>
            <w:tcW w:w="5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500" w:type="dxa"/>
            <w:vAlign w:val="bottom"/>
            <w:vMerge w:val="continue"/>
          </w:tcPr>
          <w:p>
            <w:pPr>
              <w:spacing w:after="0"/>
              <w:rPr>
                <w:sz w:val="22"/>
                <w:szCs w:val="22"/>
                <w:color w:val="auto"/>
              </w:rPr>
            </w:pPr>
          </w:p>
        </w:tc>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Обзор адресации сетевого уровня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Формирование подсетей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Бесклассовая адресация</w:t>
            </w:r>
            <w:r>
              <w:rPr>
                <w:rFonts w:ascii="Times New Roman" w:cs="Times New Roman" w:eastAsia="Times New Roman" w:hAnsi="Times New Roman"/>
                <w:sz w:val="24"/>
                <w:szCs w:val="24"/>
                <w:color w:val="auto"/>
              </w:rPr>
              <w:t xml:space="preserve"> IPv4.</w:t>
            </w:r>
            <w:r>
              <w:rPr>
                <w:rFonts w:ascii="Times New Roman" w:cs="Times New Roman" w:eastAsia="Times New Roman" w:hAnsi="Times New Roman"/>
                <w:sz w:val="24"/>
                <w:szCs w:val="24"/>
                <w:color w:val="auto"/>
              </w:rPr>
              <w:t xml:space="preserve"> Способы</w:t>
            </w:r>
          </w:p>
        </w:tc>
        <w:tc>
          <w:tcPr>
            <w:tcW w:w="5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500" w:type="dxa"/>
            <w:vAlign w:val="bottom"/>
          </w:tcPr>
          <w:p>
            <w:pPr>
              <w:spacing w:after="0"/>
              <w:rPr>
                <w:sz w:val="20"/>
                <w:szCs w:val="20"/>
                <w:color w:val="auto"/>
              </w:rPr>
            </w:pPr>
            <w:r>
              <w:rPr>
                <w:rFonts w:ascii="Times New Roman" w:cs="Times New Roman" w:eastAsia="Times New Roman" w:hAnsi="Times New Roman"/>
                <w:sz w:val="24"/>
                <w:szCs w:val="24"/>
                <w:color w:val="auto"/>
              </w:rPr>
              <w:t>уровня и</w:t>
            </w: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конфигурации</w:t>
            </w:r>
            <w:r>
              <w:rPr>
                <w:rFonts w:ascii="Times New Roman" w:cs="Times New Roman" w:eastAsia="Times New Roman" w:hAnsi="Times New Roman"/>
                <w:sz w:val="24"/>
                <w:szCs w:val="24"/>
                <w:color w:val="auto"/>
              </w:rPr>
              <w:t xml:space="preserve"> IPv4-</w:t>
            </w:r>
            <w:r>
              <w:rPr>
                <w:rFonts w:ascii="Times New Roman" w:cs="Times New Roman" w:eastAsia="Times New Roman" w:hAnsi="Times New Roman"/>
                <w:sz w:val="24"/>
                <w:szCs w:val="24"/>
                <w:color w:val="auto"/>
              </w:rPr>
              <w:t>адреса</w:t>
            </w:r>
            <w:r>
              <w:rPr>
                <w:rFonts w:ascii="Times New Roman" w:cs="Times New Roman" w:eastAsia="Times New Roman" w:hAnsi="Times New Roman"/>
                <w:sz w:val="24"/>
                <w:szCs w:val="24"/>
                <w:color w:val="auto"/>
              </w:rPr>
              <w:t>.</w:t>
            </w: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5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маршрутизация</w:t>
            </w:r>
          </w:p>
        </w:tc>
        <w:tc>
          <w:tcPr>
            <w:tcW w:w="11160" w:type="dxa"/>
            <w:vAlign w:val="bottom"/>
            <w:tcBorders>
              <w:bottom w:val="single" w:sz="8" w:color="auto"/>
            </w:tcBorders>
          </w:tcPr>
          <w:p>
            <w:pPr>
              <w:spacing w:after="0"/>
              <w:rPr>
                <w:sz w:val="4"/>
                <w:szCs w:val="4"/>
                <w:color w:val="auto"/>
              </w:rPr>
            </w:pPr>
          </w:p>
        </w:tc>
        <w:tc>
          <w:tcPr>
            <w:tcW w:w="5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500" w:type="dxa"/>
            <w:vAlign w:val="bottom"/>
            <w:vMerge w:val="continue"/>
          </w:tcPr>
          <w:p>
            <w:pPr>
              <w:spacing w:after="0"/>
              <w:rPr>
                <w:sz w:val="22"/>
                <w:szCs w:val="22"/>
                <w:color w:val="auto"/>
              </w:rPr>
            </w:pPr>
          </w:p>
        </w:tc>
        <w:tc>
          <w:tcPr>
            <w:tcW w:w="11160" w:type="dxa"/>
            <w:vAlign w:val="bottom"/>
          </w:tcPr>
          <w:p>
            <w:pPr>
              <w:ind w:left="100"/>
              <w:spacing w:after="0" w:line="256"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Протокол</w:t>
            </w:r>
            <w:r>
              <w:rPr>
                <w:rFonts w:ascii="Times New Roman" w:cs="Times New Roman" w:eastAsia="Times New Roman" w:hAnsi="Times New Roman"/>
                <w:sz w:val="24"/>
                <w:szCs w:val="24"/>
                <w:color w:val="auto"/>
              </w:rPr>
              <w:t xml:space="preserve"> IPv6.</w:t>
            </w:r>
            <w:r>
              <w:rPr>
                <w:rFonts w:ascii="Times New Roman" w:cs="Times New Roman" w:eastAsia="Times New Roman" w:hAnsi="Times New Roman"/>
                <w:sz w:val="24"/>
                <w:szCs w:val="24"/>
                <w:color w:val="auto"/>
              </w:rPr>
              <w:t xml:space="preserve"> </w:t>
            </w:r>
            <w:hyperlink r:id="rId45">
              <w:r>
                <w:rPr>
                  <w:rFonts w:ascii="Times New Roman" w:cs="Times New Roman" w:eastAsia="Times New Roman" w:hAnsi="Times New Roman"/>
                  <w:sz w:val="24"/>
                  <w:szCs w:val="24"/>
                  <w:color w:val="auto"/>
                </w:rPr>
                <w:t>Формирование идентификатора интерфейса</w:t>
              </w:r>
              <w:r>
                <w:rPr>
                  <w:rFonts w:ascii="Times New Roman" w:cs="Times New Roman" w:eastAsia="Times New Roman" w:hAnsi="Times New Roman"/>
                  <w:sz w:val="24"/>
                  <w:szCs w:val="24"/>
                  <w:color w:val="auto"/>
                </w:rPr>
                <w:t>.</w:t>
              </w:r>
            </w:hyperlink>
          </w:p>
        </w:tc>
        <w:tc>
          <w:tcPr>
            <w:tcW w:w="5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500" w:type="dxa"/>
            <w:vAlign w:val="bottom"/>
          </w:tcPr>
          <w:p>
            <w:pPr>
              <w:spacing w:after="0"/>
              <w:rPr>
                <w:sz w:val="24"/>
                <w:szCs w:val="24"/>
                <w:color w:val="auto"/>
              </w:rPr>
            </w:pPr>
          </w:p>
        </w:tc>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Способы конфигурации</w:t>
            </w:r>
            <w:r>
              <w:rPr>
                <w:rFonts w:ascii="Times New Roman" w:cs="Times New Roman" w:eastAsia="Times New Roman" w:hAnsi="Times New Roman"/>
                <w:sz w:val="24"/>
                <w:szCs w:val="24"/>
                <w:color w:val="auto"/>
              </w:rPr>
              <w:t xml:space="preserve"> IPv6-</w:t>
            </w:r>
            <w:r>
              <w:rPr>
                <w:rFonts w:ascii="Times New Roman" w:cs="Times New Roman" w:eastAsia="Times New Roman" w:hAnsi="Times New Roman"/>
                <w:sz w:val="24"/>
                <w:szCs w:val="24"/>
                <w:color w:val="auto"/>
              </w:rPr>
              <w:t>адреса</w:t>
            </w:r>
            <w:r>
              <w:rPr>
                <w:rFonts w:ascii="Times New Roman" w:cs="Times New Roman" w:eastAsia="Times New Roman" w:hAnsi="Times New Roman"/>
                <w:sz w:val="24"/>
                <w:szCs w:val="24"/>
                <w:color w:val="auto"/>
              </w:rPr>
              <w:t>.</w:t>
            </w: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500" w:type="dxa"/>
            <w:vAlign w:val="bottom"/>
          </w:tcPr>
          <w:p>
            <w:pPr>
              <w:spacing w:after="0"/>
              <w:rPr>
                <w:sz w:val="4"/>
                <w:szCs w:val="4"/>
                <w:color w:val="auto"/>
              </w:rPr>
            </w:pPr>
          </w:p>
        </w:tc>
        <w:tc>
          <w:tcPr>
            <w:tcW w:w="11160" w:type="dxa"/>
            <w:vAlign w:val="bottom"/>
            <w:tcBorders>
              <w:bottom w:val="single" w:sz="8" w:color="auto"/>
            </w:tcBorders>
          </w:tcPr>
          <w:p>
            <w:pPr>
              <w:spacing w:after="0"/>
              <w:rPr>
                <w:sz w:val="4"/>
                <w:szCs w:val="4"/>
                <w:color w:val="auto"/>
              </w:rPr>
            </w:pPr>
          </w:p>
        </w:tc>
        <w:tc>
          <w:tcPr>
            <w:tcW w:w="5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500" w:type="dxa"/>
            <w:vAlign w:val="bottom"/>
          </w:tcPr>
          <w:p>
            <w:pPr>
              <w:spacing w:after="0"/>
              <w:rPr>
                <w:sz w:val="22"/>
                <w:szCs w:val="22"/>
                <w:color w:val="auto"/>
              </w:rPr>
            </w:pPr>
          </w:p>
        </w:tc>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Планирование подсетей</w:t>
            </w:r>
            <w:r>
              <w:rPr>
                <w:rFonts w:ascii="Times New Roman" w:cs="Times New Roman" w:eastAsia="Times New Roman" w:hAnsi="Times New Roman"/>
                <w:sz w:val="24"/>
                <w:szCs w:val="24"/>
                <w:color w:val="auto"/>
              </w:rPr>
              <w:t xml:space="preserve"> IPv6.</w:t>
            </w:r>
            <w:r>
              <w:rPr>
                <w:rFonts w:ascii="Times New Roman" w:cs="Times New Roman" w:eastAsia="Times New Roman" w:hAnsi="Times New Roman"/>
                <w:sz w:val="24"/>
                <w:szCs w:val="24"/>
                <w:color w:val="auto"/>
              </w:rPr>
              <w:t xml:space="preserve"> Протокол</w:t>
            </w:r>
            <w:r>
              <w:rPr>
                <w:rFonts w:ascii="Times New Roman" w:cs="Times New Roman" w:eastAsia="Times New Roman" w:hAnsi="Times New Roman"/>
                <w:sz w:val="24"/>
                <w:szCs w:val="24"/>
                <w:color w:val="auto"/>
              </w:rPr>
              <w:t xml:space="preserve"> NDP.</w:t>
            </w:r>
          </w:p>
        </w:tc>
        <w:tc>
          <w:tcPr>
            <w:tcW w:w="5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500" w:type="dxa"/>
            <w:vAlign w:val="bottom"/>
          </w:tcPr>
          <w:p>
            <w:pPr>
              <w:spacing w:after="0"/>
              <w:rPr>
                <w:sz w:val="4"/>
                <w:szCs w:val="4"/>
                <w:color w:val="auto"/>
              </w:rPr>
            </w:pPr>
          </w:p>
        </w:tc>
        <w:tc>
          <w:tcPr>
            <w:tcW w:w="11160" w:type="dxa"/>
            <w:vAlign w:val="bottom"/>
            <w:tcBorders>
              <w:bottom w:val="single" w:sz="8" w:color="auto"/>
            </w:tcBorders>
          </w:tcPr>
          <w:p>
            <w:pPr>
              <w:spacing w:after="0"/>
              <w:rPr>
                <w:sz w:val="4"/>
                <w:szCs w:val="4"/>
                <w:color w:val="auto"/>
              </w:rPr>
            </w:pPr>
          </w:p>
        </w:tc>
        <w:tc>
          <w:tcPr>
            <w:tcW w:w="5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500" w:type="dxa"/>
            <w:vAlign w:val="bottom"/>
          </w:tcPr>
          <w:p>
            <w:pPr>
              <w:spacing w:after="0"/>
              <w:rPr>
                <w:sz w:val="22"/>
                <w:szCs w:val="22"/>
                <w:color w:val="auto"/>
              </w:rPr>
            </w:pPr>
          </w:p>
        </w:tc>
        <w:tc>
          <w:tcPr>
            <w:tcW w:w="11160" w:type="dxa"/>
            <w:vAlign w:val="bottom"/>
          </w:tcPr>
          <w:p>
            <w:pPr>
              <w:ind w:left="100"/>
              <w:spacing w:after="0" w:line="256"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Понятие маршрутизации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46">
              <w:r>
                <w:rPr>
                  <w:rFonts w:ascii="Times New Roman" w:cs="Times New Roman" w:eastAsia="Times New Roman" w:hAnsi="Times New Roman"/>
                  <w:sz w:val="24"/>
                  <w:szCs w:val="24"/>
                  <w:color w:val="auto"/>
                </w:rPr>
                <w:t>Дистанционно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векторные протоколы маршрутизации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Протокол</w:t>
            </w:r>
            <w:r>
              <w:rPr>
                <w:rFonts w:ascii="Times New Roman" w:cs="Times New Roman" w:eastAsia="Times New Roman" w:hAnsi="Times New Roman"/>
                <w:sz w:val="24"/>
                <w:szCs w:val="24"/>
                <w:color w:val="auto"/>
              </w:rPr>
              <w:t xml:space="preserve"> RIP.</w:t>
            </w:r>
          </w:p>
        </w:tc>
        <w:tc>
          <w:tcPr>
            <w:tcW w:w="58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55" w:lineRule="exact"/>
        <w:rPr>
          <w:sz w:val="20"/>
          <w:szCs w:val="20"/>
          <w:color w:val="auto"/>
        </w:rPr>
      </w:pPr>
    </w:p>
    <w:tbl>
      <w:tblPr>
        <w:tblLayout w:type="fixed"/>
        <w:tblInd w:w="2500" w:type="dxa"/>
        <w:tblCellMar>
          <w:top w:w="0" w:type="dxa"/>
          <w:left w:w="0" w:type="dxa"/>
          <w:bottom w:w="0" w:type="dxa"/>
          <w:right w:w="0" w:type="dxa"/>
        </w:tblCellMar>
      </w:tblPr>
      <w:tr>
        <w:trPr>
          <w:trHeight w:val="276"/>
        </w:trPr>
        <w:tc>
          <w:tcPr>
            <w:tcW w:w="1116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6</w:t>
            </w:r>
          </w:p>
        </w:tc>
      </w:tr>
      <w:tr>
        <w:trPr>
          <w:trHeight w:val="51"/>
        </w:trPr>
        <w:tc>
          <w:tcPr>
            <w:tcW w:w="1116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r>
      <w:tr>
        <w:trPr>
          <w:trHeight w:val="256"/>
        </w:trPr>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Основные конфигурации маршрутизатора</w:t>
            </w:r>
            <w:r>
              <w:rPr>
                <w:rFonts w:ascii="Times New Roman" w:cs="Times New Roman" w:eastAsia="Times New Roman" w:hAnsi="Times New Roman"/>
                <w:sz w:val="24"/>
                <w:szCs w:val="24"/>
                <w:color w:val="auto"/>
              </w:rPr>
              <w:t>.</w:t>
            </w:r>
          </w:p>
        </w:tc>
        <w:tc>
          <w:tcPr>
            <w:tcW w:w="1040" w:type="dxa"/>
            <w:vAlign w:val="bottom"/>
          </w:tcPr>
          <w:p>
            <w:pPr>
              <w:spacing w:after="0"/>
              <w:rPr>
                <w:sz w:val="22"/>
                <w:szCs w:val="22"/>
                <w:color w:val="auto"/>
              </w:rPr>
            </w:pPr>
          </w:p>
        </w:tc>
      </w:tr>
      <w:tr>
        <w:trPr>
          <w:trHeight w:val="51"/>
        </w:trPr>
        <w:tc>
          <w:tcPr>
            <w:tcW w:w="1116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r>
      <w:tr>
        <w:trPr>
          <w:trHeight w:val="256"/>
        </w:trPr>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Расширенные конфигурации маршрутизатора</w:t>
            </w:r>
            <w:r>
              <w:rPr>
                <w:rFonts w:ascii="Times New Roman" w:cs="Times New Roman" w:eastAsia="Times New Roman" w:hAnsi="Times New Roman"/>
                <w:sz w:val="24"/>
                <w:szCs w:val="24"/>
                <w:color w:val="auto"/>
              </w:rPr>
              <w:t>.</w:t>
            </w:r>
          </w:p>
        </w:tc>
        <w:tc>
          <w:tcPr>
            <w:tcW w:w="1040" w:type="dxa"/>
            <w:vAlign w:val="bottom"/>
          </w:tcPr>
          <w:p>
            <w:pPr>
              <w:spacing w:after="0"/>
              <w:rPr>
                <w:sz w:val="22"/>
                <w:szCs w:val="22"/>
                <w:color w:val="auto"/>
              </w:rPr>
            </w:pPr>
          </w:p>
        </w:tc>
      </w:tr>
      <w:tr>
        <w:trPr>
          <w:trHeight w:val="51"/>
        </w:trPr>
        <w:tc>
          <w:tcPr>
            <w:tcW w:w="1116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r>
      <w:tr>
        <w:trPr>
          <w:trHeight w:val="256"/>
        </w:trPr>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Работа с протоколом</w:t>
            </w:r>
            <w:r>
              <w:rPr>
                <w:rFonts w:ascii="Times New Roman" w:cs="Times New Roman" w:eastAsia="Times New Roman" w:hAnsi="Times New Roman"/>
                <w:sz w:val="24"/>
                <w:szCs w:val="24"/>
                <w:color w:val="auto"/>
              </w:rPr>
              <w:t xml:space="preserve"> CDP.</w:t>
            </w:r>
          </w:p>
        </w:tc>
        <w:tc>
          <w:tcPr>
            <w:tcW w:w="1040" w:type="dxa"/>
            <w:vAlign w:val="bottom"/>
          </w:tcPr>
          <w:p>
            <w:pPr>
              <w:spacing w:after="0"/>
              <w:rPr>
                <w:sz w:val="22"/>
                <w:szCs w:val="22"/>
                <w:color w:val="auto"/>
              </w:rPr>
            </w:pPr>
          </w:p>
        </w:tc>
      </w:tr>
      <w:tr>
        <w:trPr>
          <w:trHeight w:val="51"/>
        </w:trPr>
        <w:tc>
          <w:tcPr>
            <w:tcW w:w="1116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r>
      <w:tr>
        <w:trPr>
          <w:trHeight w:val="256"/>
        </w:trPr>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Работа с протоколом</w:t>
            </w:r>
            <w:r>
              <w:rPr>
                <w:rFonts w:ascii="Times New Roman" w:cs="Times New Roman" w:eastAsia="Times New Roman" w:hAnsi="Times New Roman"/>
                <w:sz w:val="24"/>
                <w:szCs w:val="24"/>
                <w:color w:val="auto"/>
              </w:rPr>
              <w:t xml:space="preserve"> TELNET.</w:t>
            </w:r>
            <w:r>
              <w:rPr>
                <w:rFonts w:ascii="Times New Roman" w:cs="Times New Roman" w:eastAsia="Times New Roman" w:hAnsi="Times New Roman"/>
                <w:sz w:val="24"/>
                <w:szCs w:val="24"/>
                <w:color w:val="auto"/>
              </w:rPr>
              <w:t xml:space="preserve"> Работа с протоколом</w:t>
            </w:r>
            <w:r>
              <w:rPr>
                <w:rFonts w:ascii="Times New Roman" w:cs="Times New Roman" w:eastAsia="Times New Roman" w:hAnsi="Times New Roman"/>
                <w:sz w:val="24"/>
                <w:szCs w:val="24"/>
                <w:color w:val="auto"/>
              </w:rPr>
              <w:t xml:space="preserve"> TFTP.</w:t>
            </w:r>
          </w:p>
        </w:tc>
        <w:tc>
          <w:tcPr>
            <w:tcW w:w="1040" w:type="dxa"/>
            <w:vAlign w:val="bottom"/>
          </w:tcPr>
          <w:p>
            <w:pPr>
              <w:spacing w:after="0"/>
              <w:rPr>
                <w:sz w:val="22"/>
                <w:szCs w:val="22"/>
                <w:color w:val="auto"/>
              </w:rPr>
            </w:pPr>
          </w:p>
        </w:tc>
      </w:tr>
      <w:tr>
        <w:trPr>
          <w:trHeight w:val="51"/>
        </w:trPr>
        <w:tc>
          <w:tcPr>
            <w:tcW w:w="1116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r>
      <w:tr>
        <w:trPr>
          <w:trHeight w:val="256"/>
        </w:trPr>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Работа с протоколом</w:t>
            </w:r>
            <w:r>
              <w:rPr>
                <w:rFonts w:ascii="Times New Roman" w:cs="Times New Roman" w:eastAsia="Times New Roman" w:hAnsi="Times New Roman"/>
                <w:sz w:val="24"/>
                <w:szCs w:val="24"/>
                <w:color w:val="auto"/>
              </w:rPr>
              <w:t xml:space="preserve"> RIP.</w:t>
            </w:r>
          </w:p>
        </w:tc>
        <w:tc>
          <w:tcPr>
            <w:tcW w:w="1040" w:type="dxa"/>
            <w:vAlign w:val="bottom"/>
          </w:tcPr>
          <w:p>
            <w:pPr>
              <w:spacing w:after="0"/>
              <w:rPr>
                <w:sz w:val="22"/>
                <w:szCs w:val="22"/>
                <w:color w:val="auto"/>
              </w:rPr>
            </w:pPr>
          </w:p>
        </w:tc>
      </w:tr>
      <w:tr>
        <w:trPr>
          <w:trHeight w:val="56"/>
        </w:trPr>
        <w:tc>
          <w:tcPr>
            <w:tcW w:w="1116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r>
      <w:tr>
        <w:trPr>
          <w:trHeight w:val="256"/>
        </w:trPr>
        <w:tc>
          <w:tcPr>
            <w:tcW w:w="111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Работа с протоколом</w:t>
            </w:r>
            <w:r>
              <w:rPr>
                <w:rFonts w:ascii="Times New Roman" w:cs="Times New Roman" w:eastAsia="Times New Roman" w:hAnsi="Times New Roman"/>
                <w:sz w:val="24"/>
                <w:szCs w:val="24"/>
                <w:color w:val="auto"/>
              </w:rPr>
              <w:t xml:space="preserve"> OSPF.</w:t>
            </w:r>
          </w:p>
        </w:tc>
        <w:tc>
          <w:tcPr>
            <w:tcW w:w="1040" w:type="dxa"/>
            <w:vAlign w:val="bottom"/>
          </w:tcPr>
          <w:p>
            <w:pPr>
              <w:spacing w:after="0"/>
              <w:rPr>
                <w:sz w:val="22"/>
                <w:szCs w:val="22"/>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-72390</wp:posOffset>
                </wp:positionH>
                <wp:positionV relativeFrom="paragraph">
                  <wp:posOffset>34925</wp:posOffset>
                </wp:positionV>
                <wp:extent cx="9392285" cy="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999pt,2.75pt" to="733.85pt,2.75pt" o:allowincell="f" strokecolor="#000000" strokeweight="0.4799pt"/>
            </w:pict>
          </mc:Fallback>
        </mc:AlternateContent>
      </w:r>
    </w:p>
    <w:p>
      <w:pPr>
        <w:sectPr>
          <w:pgSz w:w="16840" w:h="11909" w:orient="landscape"/>
          <w:cols w:equalWidth="0" w:num="1">
            <w:col w:w="14680"/>
          </w:cols>
          <w:pgMar w:left="1080" w:top="700" w:right="1078" w:bottom="864" w:gutter="0" w:footer="0" w:header="0"/>
        </w:sectPr>
      </w:pPr>
    </w:p>
    <w:bookmarkStart w:id="56" w:name="page57"/>
    <w:bookmarkEnd w:id="56"/>
    <w:tbl>
      <w:tblPr>
        <w:tblLayout w:type="fixed"/>
        <w:tblInd w:w="10" w:type="dxa"/>
        <w:tblCellMar>
          <w:top w:w="0" w:type="dxa"/>
          <w:left w:w="0" w:type="dxa"/>
          <w:bottom w:w="0" w:type="dxa"/>
          <w:right w:w="0" w:type="dxa"/>
        </w:tblCellMar>
      </w:tblPr>
      <w:tr>
        <w:trPr>
          <w:trHeight w:val="276"/>
        </w:trPr>
        <w:tc>
          <w:tcPr>
            <w:tcW w:w="2640" w:type="dxa"/>
            <w:vAlign w:val="bottom"/>
          </w:tcPr>
          <w:p>
            <w:pPr>
              <w:spacing w:after="0"/>
              <w:rPr>
                <w:sz w:val="23"/>
                <w:szCs w:val="23"/>
                <w:color w:val="auto"/>
              </w:rPr>
            </w:pPr>
          </w:p>
        </w:tc>
        <w:tc>
          <w:tcPr>
            <w:tcW w:w="11140" w:type="dxa"/>
            <w:vAlign w:val="bottom"/>
          </w:tcPr>
          <w:p>
            <w:pPr>
              <w:ind w:left="4620"/>
              <w:spacing w:after="0"/>
              <w:rPr>
                <w:sz w:val="20"/>
                <w:szCs w:val="20"/>
                <w:color w:val="auto"/>
              </w:rPr>
            </w:pPr>
            <w:r>
              <w:rPr>
                <w:rFonts w:ascii="Times New Roman" w:cs="Times New Roman" w:eastAsia="Times New Roman" w:hAnsi="Times New Roman"/>
                <w:sz w:val="24"/>
                <w:szCs w:val="24"/>
                <w:color w:val="auto"/>
              </w:rPr>
              <w:t>57</w:t>
            </w:r>
          </w:p>
        </w:tc>
        <w:tc>
          <w:tcPr>
            <w:tcW w:w="10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640" w:type="dxa"/>
            <w:vAlign w:val="bottom"/>
            <w:tcBorders>
              <w:bottom w:val="single" w:sz="8" w:color="auto"/>
            </w:tcBorders>
          </w:tcPr>
          <w:p>
            <w:pPr>
              <w:spacing w:after="0"/>
              <w:rPr>
                <w:sz w:val="24"/>
                <w:szCs w:val="24"/>
                <w:color w:val="auto"/>
              </w:rPr>
            </w:pPr>
          </w:p>
        </w:tc>
        <w:tc>
          <w:tcPr>
            <w:tcW w:w="1114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Конфигурирование функции маршрутизатора</w:t>
            </w:r>
            <w:r>
              <w:rPr>
                <w:rFonts w:ascii="Times New Roman" w:cs="Times New Roman" w:eastAsia="Times New Roman" w:hAnsi="Times New Roman"/>
                <w:sz w:val="24"/>
                <w:szCs w:val="24"/>
                <w:color w:val="auto"/>
              </w:rPr>
              <w:t xml:space="preserve"> NAT/PAT.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0"/>
        </w:trPr>
        <w:tc>
          <w:tcPr>
            <w:tcW w:w="2640" w:type="dxa"/>
            <w:vAlign w:val="bottom"/>
            <w:tcBorders>
              <w:left w:val="single" w:sz="8" w:color="auto"/>
              <w:right w:val="single" w:sz="8" w:color="auto"/>
            </w:tcBorders>
          </w:tcPr>
          <w:p>
            <w:pPr>
              <w:spacing w:after="0"/>
              <w:rPr>
                <w:sz w:val="6"/>
                <w:szCs w:val="6"/>
                <w:color w:val="auto"/>
              </w:rPr>
            </w:pPr>
          </w:p>
        </w:tc>
        <w:tc>
          <w:tcPr>
            <w:tcW w:w="11140" w:type="dxa"/>
            <w:vAlign w:val="bottom"/>
            <w:tcBorders>
              <w:bottom w:val="single" w:sz="8" w:color="auto"/>
              <w:right w:val="single" w:sz="8" w:color="auto"/>
            </w:tcBorders>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Конфигурирование РРР и СНАР</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.01.05</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bottom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2.6.</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Качество</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Модели</w:t>
            </w:r>
            <w:r>
              <w:rPr>
                <w:rFonts w:ascii="Times New Roman" w:cs="Times New Roman" w:eastAsia="Times New Roman" w:hAnsi="Times New Roman"/>
                <w:sz w:val="24"/>
                <w:szCs w:val="24"/>
                <w:color w:val="auto"/>
              </w:rPr>
              <w:t xml:space="preserve"> QoS.</w:t>
            </w:r>
            <w:r>
              <w:rPr>
                <w:rFonts w:ascii="Times New Roman" w:cs="Times New Roman" w:eastAsia="Times New Roman" w:hAnsi="Times New Roman"/>
                <w:sz w:val="24"/>
                <w:szCs w:val="24"/>
                <w:color w:val="auto"/>
              </w:rPr>
              <w:t xml:space="preserve"> Приоритезация пакетов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 пакетов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Маркировка пакетов</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0"/>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обслуживания</w:t>
            </w:r>
            <w:r>
              <w:rPr>
                <w:rFonts w:ascii="Times New Roman" w:cs="Times New Roman" w:eastAsia="Times New Roman" w:hAnsi="Times New Roman"/>
                <w:sz w:val="24"/>
                <w:szCs w:val="24"/>
                <w:color w:val="auto"/>
              </w:rPr>
              <w:t xml:space="preserve"> (QoS)</w:t>
            </w:r>
          </w:p>
        </w:tc>
        <w:tc>
          <w:tcPr>
            <w:tcW w:w="11140" w:type="dxa"/>
            <w:vAlign w:val="bottom"/>
            <w:tcBorders>
              <w:bottom w:val="single" w:sz="8" w:color="auto"/>
              <w:right w:val="single" w:sz="8" w:color="auto"/>
            </w:tcBorders>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Управление перегрузками и механизмы обслуживания очередей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Механизм предотвращения перегрузок</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Контроль полосы пропускания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Пример настройки</w:t>
            </w:r>
            <w:r>
              <w:rPr>
                <w:rFonts w:ascii="Times New Roman" w:cs="Times New Roman" w:eastAsia="Times New Roman" w:hAnsi="Times New Roman"/>
                <w:sz w:val="24"/>
                <w:szCs w:val="24"/>
                <w:color w:val="auto"/>
              </w:rPr>
              <w:t xml:space="preserve"> QoS.</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Настройка</w:t>
            </w:r>
            <w:r>
              <w:rPr>
                <w:rFonts w:ascii="Times New Roman" w:cs="Times New Roman" w:eastAsia="Times New Roman" w:hAnsi="Times New Roman"/>
                <w:sz w:val="24"/>
                <w:szCs w:val="24"/>
                <w:color w:val="auto"/>
              </w:rPr>
              <w:t xml:space="preserve"> QoS.</w:t>
            </w:r>
            <w:r>
              <w:rPr>
                <w:rFonts w:ascii="Times New Roman" w:cs="Times New Roman" w:eastAsia="Times New Roman" w:hAnsi="Times New Roman"/>
                <w:sz w:val="24"/>
                <w:szCs w:val="24"/>
                <w:color w:val="auto"/>
              </w:rPr>
              <w:t xml:space="preserve"> Приоритизация трафика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 полосой пропускания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2.7.</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Функции обеспечения</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Списки управления доступом</w:t>
            </w:r>
            <w:r>
              <w:rPr>
                <w:rFonts w:ascii="Times New Roman" w:cs="Times New Roman" w:eastAsia="Times New Roman" w:hAnsi="Times New Roman"/>
                <w:sz w:val="24"/>
                <w:szCs w:val="24"/>
                <w:color w:val="auto"/>
              </w:rPr>
              <w:t xml:space="preserve"> (ACL).</w:t>
            </w:r>
            <w:r>
              <w:rPr>
                <w:rFonts w:ascii="Times New Roman" w:cs="Times New Roman" w:eastAsia="Times New Roman" w:hAnsi="Times New Roman"/>
                <w:sz w:val="24"/>
                <w:szCs w:val="24"/>
                <w:color w:val="auto"/>
              </w:rPr>
              <w:t xml:space="preserve">  Функции контроля над подключением узлов к портам коммутатора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0"/>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безопасности и</w:t>
            </w:r>
          </w:p>
        </w:tc>
        <w:tc>
          <w:tcPr>
            <w:tcW w:w="11140" w:type="dxa"/>
            <w:vAlign w:val="bottom"/>
            <w:tcBorders>
              <w:bottom w:val="single" w:sz="8" w:color="auto"/>
              <w:right w:val="single" w:sz="8" w:color="auto"/>
            </w:tcBorders>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Аутентификация пользователей</w:t>
            </w:r>
            <w:r>
              <w:rPr>
                <w:rFonts w:ascii="Times New Roman" w:cs="Times New Roman" w:eastAsia="Times New Roman" w:hAnsi="Times New Roman"/>
                <w:sz w:val="24"/>
                <w:szCs w:val="24"/>
                <w:color w:val="auto"/>
              </w:rPr>
              <w:t xml:space="preserve"> 802.1x.  802.1</w:t>
            </w:r>
            <w:r>
              <w:rPr>
                <w:rFonts w:ascii="Times New Roman" w:cs="Times New Roman" w:eastAsia="Times New Roman" w:hAnsi="Times New Roman"/>
                <w:sz w:val="24"/>
                <w:szCs w:val="24"/>
                <w:color w:val="auto"/>
              </w:rPr>
              <w:t>х</w:t>
            </w:r>
            <w:r>
              <w:rPr>
                <w:rFonts w:ascii="Times New Roman" w:cs="Times New Roman" w:eastAsia="Times New Roman" w:hAnsi="Times New Roman"/>
                <w:sz w:val="24"/>
                <w:szCs w:val="24"/>
                <w:color w:val="auto"/>
              </w:rPr>
              <w:t xml:space="preserve"> Guest VLAN.</w:t>
            </w:r>
            <w:r>
              <w:rPr>
                <w:rFonts w:ascii="Times New Roman" w:cs="Times New Roman" w:eastAsia="Times New Roman" w:hAnsi="Times New Roman"/>
                <w:sz w:val="24"/>
                <w:szCs w:val="24"/>
                <w:color w:val="auto"/>
              </w:rPr>
              <w:t xml:space="preserve"> Функции защиты ЦПУ коммутатора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ограничения доступа к</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line="264" w:lineRule="exact"/>
              <w:rPr>
                <w:sz w:val="20"/>
                <w:szCs w:val="20"/>
                <w:color w:val="auto"/>
              </w:rPr>
            </w:pPr>
            <w:r>
              <w:rPr>
                <w:rFonts w:ascii="Times New Roman" w:cs="Times New Roman" w:eastAsia="Times New Roman" w:hAnsi="Times New Roman"/>
                <w:sz w:val="24"/>
                <w:szCs w:val="24"/>
                <w:color w:val="auto"/>
              </w:rPr>
              <w:t>сети</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Списки управления доступом</w:t>
            </w:r>
            <w:r>
              <w:rPr>
                <w:rFonts w:ascii="Times New Roman" w:cs="Times New Roman" w:eastAsia="Times New Roman" w:hAnsi="Times New Roman"/>
                <w:sz w:val="24"/>
                <w:szCs w:val="24"/>
                <w:color w:val="auto"/>
              </w:rPr>
              <w:t xml:space="preserve"> (AccessControlList)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Контроль над подключением узлов к портам коммутатора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Функция</w:t>
            </w:r>
            <w:r>
              <w:rPr>
                <w:rFonts w:ascii="Times New Roman" w:cs="Times New Roman" w:eastAsia="Times New Roman" w:hAnsi="Times New Roman"/>
                <w:sz w:val="24"/>
                <w:szCs w:val="24"/>
                <w:color w:val="auto"/>
              </w:rPr>
              <w:t xml:space="preserve"> PortSecurity.</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Контроль над подключением узлов к портам коммутатора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Функция</w:t>
            </w:r>
            <w:r>
              <w:rPr>
                <w:rFonts w:ascii="Times New Roman" w:cs="Times New Roman" w:eastAsia="Times New Roman" w:hAnsi="Times New Roman"/>
                <w:sz w:val="24"/>
                <w:szCs w:val="24"/>
                <w:color w:val="auto"/>
              </w:rPr>
              <w:t xml:space="preserve"> IP-MAC-Port Binding</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2.8.</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Многоадресная</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Адресация многоадресной</w:t>
            </w:r>
            <w:r>
              <w:rPr>
                <w:rFonts w:ascii="Times New Roman" w:cs="Times New Roman" w:eastAsia="Times New Roman" w:hAnsi="Times New Roman"/>
                <w:sz w:val="24"/>
                <w:szCs w:val="24"/>
                <w:color w:val="auto"/>
              </w:rPr>
              <w:t xml:space="preserve"> IP-</w:t>
            </w:r>
            <w:r>
              <w:rPr>
                <w:rFonts w:ascii="Times New Roman" w:cs="Times New Roman" w:eastAsia="Times New Roman" w:hAnsi="Times New Roman"/>
                <w:sz w:val="24"/>
                <w:szCs w:val="24"/>
                <w:color w:val="auto"/>
              </w:rPr>
              <w:t>рассылки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адреса групповой рассылки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рассылка</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Подписка и обслуживание групп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 многоадресной рассылкой на</w:t>
            </w:r>
            <w:r>
              <w:rPr>
                <w:rFonts w:ascii="Times New Roman" w:cs="Times New Roman" w:eastAsia="Times New Roman" w:hAnsi="Times New Roman"/>
                <w:sz w:val="24"/>
                <w:szCs w:val="24"/>
                <w:color w:val="auto"/>
              </w:rPr>
              <w:t xml:space="preserve"> 2-</w:t>
            </w:r>
            <w:r>
              <w:rPr>
                <w:rFonts w:ascii="Times New Roman" w:cs="Times New Roman" w:eastAsia="Times New Roman" w:hAnsi="Times New Roman"/>
                <w:sz w:val="24"/>
                <w:szCs w:val="24"/>
                <w:color w:val="auto"/>
              </w:rPr>
              <w:t>м уровне модели</w:t>
            </w:r>
            <w:r>
              <w:rPr>
                <w:rFonts w:ascii="Times New Roman" w:cs="Times New Roman" w:eastAsia="Times New Roman" w:hAnsi="Times New Roman"/>
                <w:sz w:val="24"/>
                <w:szCs w:val="24"/>
                <w:color w:val="auto"/>
              </w:rPr>
              <w:t xml:space="preserve"> OSI</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(IGMP Snooping).</w:t>
            </w:r>
            <w:r>
              <w:rPr>
                <w:rFonts w:ascii="Times New Roman" w:cs="Times New Roman" w:eastAsia="Times New Roman" w:hAnsi="Times New Roman"/>
                <w:sz w:val="24"/>
                <w:szCs w:val="24"/>
                <w:color w:val="auto"/>
              </w:rPr>
              <w:t>Функция</w:t>
            </w:r>
            <w:r>
              <w:rPr>
                <w:rFonts w:ascii="Times New Roman" w:cs="Times New Roman" w:eastAsia="Times New Roman" w:hAnsi="Times New Roman"/>
                <w:sz w:val="24"/>
                <w:szCs w:val="24"/>
                <w:color w:val="auto"/>
              </w:rPr>
              <w:t xml:space="preserve"> IGMP FastLeave.</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Отслеживание трафика многоадресной рассылки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Отслеживание трафика</w:t>
            </w:r>
            <w:r>
              <w:rPr>
                <w:rFonts w:ascii="Times New Roman" w:cs="Times New Roman" w:eastAsia="Times New Roman" w:hAnsi="Times New Roman"/>
                <w:sz w:val="24"/>
                <w:szCs w:val="24"/>
                <w:color w:val="auto"/>
              </w:rPr>
              <w:t xml:space="preserve"> Multicast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2.9.</w:t>
            </w:r>
          </w:p>
        </w:tc>
        <w:tc>
          <w:tcPr>
            <w:tcW w:w="11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Функции управления</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Управление множеством коммутаторов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Протокол</w:t>
            </w:r>
            <w:r>
              <w:rPr>
                <w:rFonts w:ascii="Times New Roman" w:cs="Times New Roman" w:eastAsia="Times New Roman" w:hAnsi="Times New Roman"/>
                <w:sz w:val="24"/>
                <w:szCs w:val="24"/>
                <w:color w:val="auto"/>
              </w:rPr>
              <w:t xml:space="preserve"> SNMP.</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0"/>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коммутаторами</w:t>
            </w:r>
          </w:p>
        </w:tc>
        <w:tc>
          <w:tcPr>
            <w:tcW w:w="11140" w:type="dxa"/>
            <w:vAlign w:val="bottom"/>
            <w:tcBorders>
              <w:bottom w:val="single" w:sz="8" w:color="auto"/>
              <w:right w:val="single" w:sz="8" w:color="auto"/>
            </w:tcBorders>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RMON (Remote Monitoring).</w:t>
            </w:r>
            <w:r>
              <w:rPr>
                <w:rFonts w:ascii="Times New Roman" w:cs="Times New Roman" w:eastAsia="Times New Roman" w:hAnsi="Times New Roman"/>
                <w:sz w:val="24"/>
                <w:szCs w:val="24"/>
                <w:color w:val="auto"/>
              </w:rPr>
              <w:t xml:space="preserve">  Функция</w:t>
            </w:r>
            <w:r>
              <w:rPr>
                <w:rFonts w:ascii="Times New Roman" w:cs="Times New Roman" w:eastAsia="Times New Roman" w:hAnsi="Times New Roman"/>
                <w:sz w:val="24"/>
                <w:szCs w:val="24"/>
                <w:color w:val="auto"/>
              </w:rPr>
              <w:t xml:space="preserve"> Port Mirroring.</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640" w:type="dxa"/>
            <w:vAlign w:val="bottom"/>
            <w:tcBorders>
              <w:left w:val="single" w:sz="8" w:color="auto"/>
              <w:right w:val="single" w:sz="8" w:color="auto"/>
            </w:tcBorders>
          </w:tcPr>
          <w:p>
            <w:pPr>
              <w:spacing w:after="0"/>
              <w:rPr>
                <w:sz w:val="23"/>
                <w:szCs w:val="23"/>
                <w:color w:val="auto"/>
              </w:rPr>
            </w:pPr>
          </w:p>
        </w:tc>
        <w:tc>
          <w:tcPr>
            <w:tcW w:w="111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5"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Функции анализа сетевого трафика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800"/>
          </w:cols>
          <w:pgMar w:left="960" w:top="700" w:right="1078" w:bottom="852" w:gutter="0" w:footer="0" w:header="0"/>
        </w:sectPr>
      </w:pPr>
    </w:p>
    <w:bookmarkStart w:id="57" w:name="page58"/>
    <w:bookmarkEnd w:id="57"/>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640" w:type="dxa"/>
            <w:vAlign w:val="bottom"/>
          </w:tcPr>
          <w:p>
            <w:pPr>
              <w:spacing w:after="0"/>
              <w:rPr>
                <w:sz w:val="23"/>
                <w:szCs w:val="23"/>
                <w:color w:val="auto"/>
              </w:rPr>
            </w:pPr>
          </w:p>
        </w:tc>
        <w:tc>
          <w:tcPr>
            <w:tcW w:w="11140" w:type="dxa"/>
            <w:vAlign w:val="bottom"/>
          </w:tcPr>
          <w:p>
            <w:pPr>
              <w:ind w:left="4620"/>
              <w:spacing w:after="0"/>
              <w:rPr>
                <w:sz w:val="20"/>
                <w:szCs w:val="20"/>
                <w:color w:val="auto"/>
              </w:rPr>
            </w:pPr>
            <w:r>
              <w:rPr>
                <w:rFonts w:ascii="Times New Roman" w:cs="Times New Roman" w:eastAsia="Times New Roman" w:hAnsi="Times New Roman"/>
                <w:sz w:val="24"/>
                <w:szCs w:val="24"/>
                <w:color w:val="auto"/>
              </w:rPr>
              <w:t>58</w:t>
            </w:r>
          </w:p>
        </w:tc>
        <w:tc>
          <w:tcPr>
            <w:tcW w:w="10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640" w:type="dxa"/>
            <w:vAlign w:val="bottom"/>
            <w:tcBorders>
              <w:bottom w:val="single" w:sz="8" w:color="auto"/>
            </w:tcBorders>
          </w:tcPr>
          <w:p>
            <w:pPr>
              <w:spacing w:after="0"/>
              <w:rPr>
                <w:sz w:val="24"/>
                <w:szCs w:val="24"/>
                <w:color w:val="auto"/>
              </w:rPr>
            </w:pPr>
          </w:p>
        </w:tc>
        <w:tc>
          <w:tcPr>
            <w:tcW w:w="1114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Настройка протокола управления топологией сети</w:t>
            </w:r>
            <w:r>
              <w:rPr>
                <w:rFonts w:ascii="Times New Roman" w:cs="Times New Roman" w:eastAsia="Times New Roman" w:hAnsi="Times New Roman"/>
                <w:sz w:val="24"/>
                <w:szCs w:val="24"/>
                <w:color w:val="auto"/>
              </w:rPr>
              <w:t xml:space="preserve"> LLDP.</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37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Межсетевые экраны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40" w:type="dxa"/>
            <w:vAlign w:val="bottom"/>
            <w:tcBorders>
              <w:left w:val="single" w:sz="8" w:color="auto"/>
              <w:bottom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3.1.</w:t>
            </w:r>
          </w:p>
        </w:tc>
        <w:tc>
          <w:tcPr>
            <w:tcW w:w="111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Основные принципы</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Классификация сетевых атак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Триада безопасной ИТ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инфраструктуры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0"/>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создания надежной и</w:t>
            </w:r>
          </w:p>
        </w:tc>
        <w:tc>
          <w:tcPr>
            <w:tcW w:w="11140" w:type="dxa"/>
            <w:vAlign w:val="bottom"/>
            <w:tcBorders>
              <w:bottom w:val="single" w:sz="8" w:color="auto"/>
              <w:right w:val="single" w:sz="8" w:color="auto"/>
            </w:tcBorders>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Управление конфигурациями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 инцидентами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Использование третьей доверенной стороны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безопасной ИТ</w:t>
            </w:r>
            <w:r>
              <w:rPr>
                <w:rFonts w:ascii="Times New Roman" w:cs="Times New Roman" w:eastAsia="Times New Roman" w:hAnsi="Times New Roman"/>
                <w:sz w:val="24"/>
                <w:szCs w:val="24"/>
                <w:color w:val="auto"/>
              </w:rPr>
              <w:t>-</w:t>
            </w:r>
          </w:p>
        </w:tc>
        <w:tc>
          <w:tcPr>
            <w:tcW w:w="11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Криптографические механизмы безопасности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инфраструктуры</w:t>
            </w:r>
          </w:p>
        </w:tc>
        <w:tc>
          <w:tcPr>
            <w:tcW w:w="1114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3.2.</w:t>
            </w:r>
          </w:p>
        </w:tc>
        <w:tc>
          <w:tcPr>
            <w:tcW w:w="111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Межсетевые экраны</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Технологии межсетевых экранов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Политика межсетевого экрана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Межсетевые экраны с возможностями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NAT.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Топология сети при использовании межсетевых экранов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Планирование и внедрение межсетевого экрана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Основы администрирования межсетевого экрана</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Соединение двух локальных сетей межсетевыми экранами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Создание политики без проверки состояния</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Создание политик для традиционного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или исходящего</w:t>
            </w:r>
            <w:r>
              <w:rPr>
                <w:rFonts w:ascii="Times New Roman" w:cs="Times New Roman" w:eastAsia="Times New Roman" w:hAnsi="Times New Roman"/>
                <w:sz w:val="24"/>
                <w:szCs w:val="24"/>
                <w:color w:val="auto"/>
              </w:rPr>
              <w:t>) NAT.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Создание политик для двунаправленного</w:t>
            </w:r>
            <w:r>
              <w:rPr>
                <w:rFonts w:ascii="Times New Roman" w:cs="Times New Roman" w:eastAsia="Times New Roman" w:hAnsi="Times New Roman"/>
                <w:sz w:val="24"/>
                <w:szCs w:val="24"/>
                <w:color w:val="auto"/>
              </w:rPr>
              <w:t xml:space="preserve"> (Two-Way) NAT,</w:t>
            </w:r>
            <w:r>
              <w:rPr>
                <w:rFonts w:ascii="Times New Roman" w:cs="Times New Roman" w:eastAsia="Times New Roman" w:hAnsi="Times New Roman"/>
                <w:sz w:val="24"/>
                <w:szCs w:val="24"/>
                <w:color w:val="auto"/>
              </w:rPr>
              <w:t xml:space="preserve"> используя метод</w:t>
            </w:r>
            <w:r>
              <w:rPr>
                <w:rFonts w:ascii="Times New Roman" w:cs="Times New Roman" w:eastAsia="Times New Roman" w:hAnsi="Times New Roman"/>
                <w:sz w:val="24"/>
                <w:szCs w:val="24"/>
                <w:color w:val="auto"/>
              </w:rPr>
              <w:t xml:space="preserve"> pinholing</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3.3.</w:t>
            </w:r>
          </w:p>
        </w:tc>
        <w:tc>
          <w:tcPr>
            <w:tcW w:w="111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Системы обнаружения</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Основное назначение</w:t>
            </w:r>
            <w:r>
              <w:rPr>
                <w:rFonts w:ascii="Times New Roman" w:cs="Times New Roman" w:eastAsia="Times New Roman" w:hAnsi="Times New Roman"/>
                <w:sz w:val="24"/>
                <w:szCs w:val="24"/>
                <w:color w:val="auto"/>
              </w:rPr>
              <w:t xml:space="preserve"> IDPS.</w:t>
            </w:r>
            <w:r>
              <w:rPr>
                <w:rFonts w:ascii="Times New Roman" w:cs="Times New Roman" w:eastAsia="Times New Roman" w:hAnsi="Times New Roman"/>
                <w:sz w:val="24"/>
                <w:szCs w:val="24"/>
                <w:color w:val="auto"/>
              </w:rPr>
              <w:t xml:space="preserve"> Способы классификации</w:t>
            </w:r>
            <w:r>
              <w:rPr>
                <w:rFonts w:ascii="Times New Roman" w:cs="Times New Roman" w:eastAsia="Times New Roman" w:hAnsi="Times New Roman"/>
                <w:sz w:val="24"/>
                <w:szCs w:val="24"/>
                <w:color w:val="auto"/>
              </w:rPr>
              <w:t xml:space="preserve"> IDPS.</w:t>
            </w:r>
            <w:r>
              <w:rPr>
                <w:rFonts w:ascii="Times New Roman" w:cs="Times New Roman" w:eastAsia="Times New Roman" w:hAnsi="Times New Roman"/>
                <w:sz w:val="24"/>
                <w:szCs w:val="24"/>
                <w:color w:val="auto"/>
              </w:rPr>
              <w:t xml:space="preserve"> Выбор</w:t>
            </w:r>
            <w:r>
              <w:rPr>
                <w:rFonts w:ascii="Times New Roman" w:cs="Times New Roman" w:eastAsia="Times New Roman" w:hAnsi="Times New Roman"/>
                <w:sz w:val="24"/>
                <w:szCs w:val="24"/>
                <w:color w:val="auto"/>
              </w:rPr>
              <w:t xml:space="preserve"> IDPS.</w:t>
            </w:r>
            <w:r>
              <w:rPr>
                <w:rFonts w:ascii="Times New Roman" w:cs="Times New Roman" w:eastAsia="Times New Roman" w:hAnsi="Times New Roman"/>
                <w:sz w:val="24"/>
                <w:szCs w:val="24"/>
                <w:color w:val="auto"/>
              </w:rPr>
              <w:t xml:space="preserve"> Дополнительные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 предотвращения</w:t>
            </w:r>
          </w:p>
        </w:tc>
        <w:tc>
          <w:tcPr>
            <w:tcW w:w="11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инструментальные средства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проникновений</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Требования организации к функционированию</w:t>
            </w:r>
            <w:r>
              <w:rPr>
                <w:rFonts w:ascii="Times New Roman" w:cs="Times New Roman" w:eastAsia="Times New Roman" w:hAnsi="Times New Roman"/>
                <w:sz w:val="24"/>
                <w:szCs w:val="24"/>
                <w:color w:val="auto"/>
              </w:rPr>
              <w:t xml:space="preserve"> IDPS.</w:t>
            </w:r>
            <w:r>
              <w:rPr>
                <w:rFonts w:ascii="Times New Roman" w:cs="Times New Roman" w:eastAsia="Times New Roman" w:hAnsi="Times New Roman"/>
                <w:sz w:val="24"/>
                <w:szCs w:val="24"/>
                <w:color w:val="auto"/>
              </w:rPr>
              <w:t xml:space="preserve"> Возможности</w:t>
            </w:r>
            <w:r>
              <w:rPr>
                <w:rFonts w:ascii="Times New Roman" w:cs="Times New Roman" w:eastAsia="Times New Roman" w:hAnsi="Times New Roman"/>
                <w:sz w:val="24"/>
                <w:szCs w:val="24"/>
                <w:color w:val="auto"/>
              </w:rPr>
              <w:t xml:space="preserve"> IDPS.</w:t>
            </w:r>
            <w:r>
              <w:rPr>
                <w:rFonts w:ascii="Times New Roman" w:cs="Times New Roman" w:eastAsia="Times New Roman" w:hAnsi="Times New Roman"/>
                <w:sz w:val="24"/>
                <w:szCs w:val="24"/>
                <w:color w:val="auto"/>
              </w:rPr>
              <w:t xml:space="preserve"> Развертывание</w:t>
            </w:r>
            <w:r>
              <w:rPr>
                <w:rFonts w:ascii="Times New Roman" w:cs="Times New Roman" w:eastAsia="Times New Roman" w:hAnsi="Times New Roman"/>
                <w:sz w:val="24"/>
                <w:szCs w:val="24"/>
                <w:color w:val="auto"/>
              </w:rPr>
              <w:t xml:space="preserve"> IDPS.</w:t>
            </w:r>
            <w:r>
              <w:rPr>
                <w:rFonts w:ascii="Times New Roman" w:cs="Times New Roman" w:eastAsia="Times New Roman" w:hAnsi="Times New Roman"/>
                <w:sz w:val="24"/>
                <w:szCs w:val="24"/>
                <w:color w:val="auto"/>
              </w:rPr>
              <w:t xml:space="preserve"> Сильные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40" w:type="dxa"/>
            <w:vAlign w:val="bottom"/>
            <w:tcBorders>
              <w:left w:val="single" w:sz="8" w:color="auto"/>
              <w:right w:val="single" w:sz="8" w:color="auto"/>
            </w:tcBorders>
          </w:tcPr>
          <w:p>
            <w:pPr>
              <w:spacing w:after="0"/>
              <w:rPr>
                <w:sz w:val="24"/>
                <w:szCs w:val="24"/>
                <w:color w:val="auto"/>
              </w:rPr>
            </w:pPr>
          </w:p>
        </w:tc>
        <w:tc>
          <w:tcPr>
            <w:tcW w:w="11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стороны и ограниченность</w:t>
            </w:r>
            <w:r>
              <w:rPr>
                <w:rFonts w:ascii="Times New Roman" w:cs="Times New Roman" w:eastAsia="Times New Roman" w:hAnsi="Times New Roman"/>
                <w:sz w:val="24"/>
                <w:szCs w:val="24"/>
                <w:color w:val="auto"/>
              </w:rPr>
              <w:t xml:space="preserve"> IDPS.</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Обнаружение и предотвращение вторжений</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2640" w:type="dxa"/>
            <w:vAlign w:val="bottom"/>
            <w:tcBorders>
              <w:left w:val="single" w:sz="8" w:color="auto"/>
              <w:bottom w:val="single" w:sz="8" w:color="auto"/>
              <w:right w:val="single" w:sz="8" w:color="auto"/>
            </w:tcBorders>
          </w:tcPr>
          <w:p>
            <w:pPr>
              <w:spacing w:after="0"/>
              <w:rPr>
                <w:sz w:val="5"/>
                <w:szCs w:val="5"/>
                <w:color w:val="auto"/>
              </w:rPr>
            </w:pPr>
          </w:p>
        </w:tc>
        <w:tc>
          <w:tcPr>
            <w:tcW w:w="1114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3.4.</w:t>
            </w:r>
          </w:p>
        </w:tc>
        <w:tc>
          <w:tcPr>
            <w:tcW w:w="111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Приоритизация</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Создание альтернативных маршрутов доступа в интернет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Приоритизация трафика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трафика и создание</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1</w:t>
            </w:r>
          </w:p>
        </w:tc>
        <w:tc>
          <w:tcPr>
            <w:tcW w:w="0" w:type="dxa"/>
            <w:vAlign w:val="bottom"/>
          </w:tcPr>
          <w:p>
            <w:pPr>
              <w:spacing w:after="0"/>
              <w:rPr>
                <w:sz w:val="1"/>
                <w:szCs w:val="1"/>
                <w:color w:val="auto"/>
              </w:rPr>
            </w:pPr>
          </w:p>
        </w:tc>
      </w:tr>
      <w:tr>
        <w:trPr>
          <w:trHeight w:val="46"/>
        </w:trPr>
        <w:tc>
          <w:tcPr>
            <w:tcW w:w="26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альтернативных</w:t>
            </w: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40" w:type="dxa"/>
            <w:vAlign w:val="bottom"/>
            <w:tcBorders>
              <w:left w:val="single" w:sz="8" w:color="auto"/>
              <w:right w:val="single" w:sz="8" w:color="auto"/>
            </w:tcBorders>
            <w:vMerge w:val="continue"/>
          </w:tcPr>
          <w:p>
            <w:pPr>
              <w:spacing w:after="0"/>
              <w:rPr>
                <w:sz w:val="22"/>
                <w:szCs w:val="22"/>
                <w:color w:val="auto"/>
              </w:rPr>
            </w:pPr>
          </w:p>
        </w:tc>
        <w:tc>
          <w:tcPr>
            <w:tcW w:w="11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Создание альтернативных маршрутов с использованием статической маршрутизации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8"/>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маршрутов</w:t>
            </w:r>
          </w:p>
        </w:tc>
        <w:tc>
          <w:tcPr>
            <w:tcW w:w="1114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40" w:type="dxa"/>
            <w:vAlign w:val="bottom"/>
            <w:tcBorders>
              <w:left w:val="single" w:sz="8" w:color="auto"/>
              <w:bottom w:val="single" w:sz="8" w:color="auto"/>
              <w:right w:val="single" w:sz="8" w:color="auto"/>
            </w:tcBorders>
          </w:tcPr>
          <w:p>
            <w:pPr>
              <w:spacing w:after="0"/>
              <w:rPr>
                <w:sz w:val="4"/>
                <w:szCs w:val="4"/>
                <w:color w:val="auto"/>
              </w:rPr>
            </w:pPr>
          </w:p>
        </w:tc>
        <w:tc>
          <w:tcPr>
            <w:tcW w:w="1114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800"/>
          </w:cols>
          <w:pgMar w:left="960" w:top="700" w:right="1078" w:bottom="674" w:gutter="0" w:footer="0" w:header="0"/>
        </w:sectPr>
      </w:pPr>
    </w:p>
    <w:bookmarkStart w:id="58" w:name="page59"/>
    <w:bookmarkEnd w:id="58"/>
    <w:p>
      <w:pPr>
        <w:jc w:val="center"/>
        <w:ind w:right="138"/>
        <w:spacing w:after="0"/>
        <w:rPr>
          <w:sz w:val="20"/>
          <w:szCs w:val="20"/>
          <w:color w:val="auto"/>
        </w:rPr>
      </w:pPr>
      <w:r>
        <w:rPr>
          <w:rFonts w:ascii="Times New Roman" w:cs="Times New Roman" w:eastAsia="Times New Roman" w:hAnsi="Times New Roman"/>
          <w:sz w:val="24"/>
          <w:szCs w:val="24"/>
          <w:color w:val="auto"/>
        </w:rPr>
        <w:t>59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-300990</wp:posOffset>
                </wp:positionH>
                <wp:positionV relativeFrom="paragraph">
                  <wp:posOffset>184150</wp:posOffset>
                </wp:positionV>
                <wp:extent cx="9392285"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999pt,14.5pt" to="715.85pt,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-297815</wp:posOffset>
                </wp:positionH>
                <wp:positionV relativeFrom="paragraph">
                  <wp:posOffset>180975</wp:posOffset>
                </wp:positionV>
                <wp:extent cx="0" cy="5857875"/>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578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499pt,14.25pt" to="-23.4499pt,47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8436610</wp:posOffset>
                </wp:positionH>
                <wp:positionV relativeFrom="paragraph">
                  <wp:posOffset>180975</wp:posOffset>
                </wp:positionV>
                <wp:extent cx="0" cy="5857875"/>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578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4.3pt,14.25pt" to="664.3pt,47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9088755</wp:posOffset>
                </wp:positionH>
                <wp:positionV relativeFrom="paragraph">
                  <wp:posOffset>180975</wp:posOffset>
                </wp:positionV>
                <wp:extent cx="0" cy="5857875"/>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578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5.65pt,14.25pt" to="715.65pt,475.5pt" o:allowincell="f" strokecolor="#000000" strokeweight="0.4799pt"/>
            </w:pict>
          </mc:Fallback>
        </mc:AlternateContent>
      </w: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Примерная тематика самостоятельной работы при изучении МДК</w:t>
      </w:r>
      <w:r>
        <w:rPr>
          <w:rFonts w:ascii="Times New Roman" w:cs="Times New Roman" w:eastAsia="Times New Roman" w:hAnsi="Times New Roman"/>
          <w:sz w:val="23"/>
          <w:szCs w:val="23"/>
          <w:b w:val="1"/>
          <w:bCs w:val="1"/>
          <w:color w:val="auto"/>
        </w:rPr>
        <w:t>.01.05</w:t>
      </w:r>
    </w:p>
    <w:p>
      <w:pPr>
        <w:spacing w:after="0" w:line="37" w:lineRule="exact"/>
        <w:rPr>
          <w:sz w:val="20"/>
          <w:szCs w:val="20"/>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Физическое кодирование с использованием манчестерского кода</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Логическое кодирование с использованием скремблирования</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Подключение клиента к беспроводной сети в инфраструктурном режиме</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Оценка беспроводной линии связи</w:t>
      </w:r>
    </w:p>
    <w:p>
      <w:pPr>
        <w:spacing w:after="0" w:line="41"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Проектирования беспроводной сети</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Сбор информации о клиентских устройствах</w:t>
      </w:r>
    </w:p>
    <w:p>
      <w:pPr>
        <w:spacing w:after="0" w:line="45"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Планирование производительности и зоны действия беспроводной сети</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Предпроектное обследование места установки беспроводной сети</w:t>
      </w:r>
    </w:p>
    <w:p>
      <w:pPr>
        <w:spacing w:after="0" w:line="41"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Обеспечение отказоустойчивости в беспроводных сетях</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Режимы работы и организация питания точек доступа</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Сегментация беспроводной сети</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Настройка</w:t>
      </w:r>
      <w:r>
        <w:rPr>
          <w:rFonts w:ascii="Times New Roman" w:cs="Times New Roman" w:eastAsia="Times New Roman" w:hAnsi="Times New Roman"/>
          <w:sz w:val="24"/>
          <w:szCs w:val="24"/>
          <w:color w:val="auto"/>
        </w:rPr>
        <w:t xml:space="preserve"> QoS</w:t>
      </w:r>
    </w:p>
    <w:p>
      <w:pPr>
        <w:spacing w:after="0" w:line="41"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Постпроектное обследование и тестирование сети</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Создание</w:t>
      </w:r>
      <w:r>
        <w:rPr>
          <w:rFonts w:ascii="Times New Roman" w:cs="Times New Roman" w:eastAsia="Times New Roman" w:hAnsi="Times New Roman"/>
          <w:sz w:val="24"/>
          <w:szCs w:val="24"/>
          <w:color w:val="auto"/>
        </w:rPr>
        <w:t xml:space="preserve"> ACL-</w:t>
      </w:r>
      <w:r>
        <w:rPr>
          <w:rFonts w:ascii="Times New Roman" w:cs="Times New Roman" w:eastAsia="Times New Roman" w:hAnsi="Times New Roman"/>
          <w:sz w:val="24"/>
          <w:szCs w:val="24"/>
          <w:color w:val="auto"/>
        </w:rPr>
        <w:t>списка</w:t>
      </w:r>
    </w:p>
    <w:p>
      <w:pPr>
        <w:spacing w:after="0" w:line="45"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Наблюдение за трафиком в сети</w:t>
      </w:r>
      <w:r>
        <w:rPr>
          <w:rFonts w:ascii="Times New Roman" w:cs="Times New Roman" w:eastAsia="Times New Roman" w:hAnsi="Times New Roman"/>
          <w:sz w:val="24"/>
          <w:szCs w:val="24"/>
          <w:color w:val="auto"/>
        </w:rPr>
        <w:t xml:space="preserve"> VLAN</w:t>
      </w:r>
    </w:p>
    <w:p>
      <w:pPr>
        <w:spacing w:after="0" w:line="41"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уязвимых мест сети</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Реализация функций обеспечения безопасности  порта коммутатора</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Исследование трафика</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Создание структуры сети организации</w:t>
      </w:r>
    </w:p>
    <w:p>
      <w:pPr>
        <w:spacing w:after="0" w:line="41"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технических требований</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Мониторинг производительности сети</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Создание диаграммы логической сети</w:t>
      </w:r>
    </w:p>
    <w:p>
      <w:pPr>
        <w:spacing w:after="0" w:line="45"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Подготовка к обследованию объекта</w:t>
      </w:r>
    </w:p>
    <w:p>
      <w:pPr>
        <w:spacing w:after="0" w:line="41"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Обследование зоны беспроводной связи</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Формулировка общих целей проекта</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Разработка требований к сети</w:t>
      </w:r>
    </w:p>
    <w:p>
      <w:pPr>
        <w:spacing w:after="0" w:line="40"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Анализ существующей сети</w:t>
      </w:r>
    </w:p>
    <w:p>
      <w:pPr>
        <w:spacing w:after="0" w:line="41" w:lineRule="exact"/>
        <w:rPr>
          <w:rFonts w:ascii="Times New Roman" w:cs="Times New Roman" w:eastAsia="Times New Roman" w:hAnsi="Times New Roman"/>
          <w:sz w:val="24"/>
          <w:szCs w:val="24"/>
          <w:color w:val="auto"/>
        </w:rPr>
      </w:pPr>
    </w:p>
    <w:p>
      <w:pPr>
        <w:ind w:left="340" w:hanging="340"/>
        <w:spacing w:after="0"/>
        <w:tabs>
          <w:tab w:leader="none" w:pos="34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характеристик сетевых приложений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-300990</wp:posOffset>
                </wp:positionH>
                <wp:positionV relativeFrom="paragraph">
                  <wp:posOffset>34925</wp:posOffset>
                </wp:positionV>
                <wp:extent cx="9392285" cy="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999pt,2.75pt" to="715.85pt,2.75pt" o:allowincell="f" strokecolor="#000000" strokeweight="0.4799pt"/>
            </w:pict>
          </mc:Fallback>
        </mc:AlternateContent>
      </w:r>
    </w:p>
    <w:p>
      <w:pPr>
        <w:sectPr>
          <w:pgSz w:w="16840" w:h="11909" w:orient="landscape"/>
          <w:cols w:equalWidth="0" w:num="1">
            <w:col w:w="13958"/>
          </w:cols>
          <w:pgMar w:left="1440" w:top="700" w:right="1440" w:bottom="917" w:gutter="0" w:footer="0" w:header="0"/>
        </w:sectPr>
      </w:pPr>
    </w:p>
    <w:bookmarkStart w:id="59" w:name="page60"/>
    <w:bookmarkEnd w:id="59"/>
    <w:p>
      <w:pPr>
        <w:jc w:val="center"/>
        <w:ind w:right="20"/>
        <w:spacing w:after="0"/>
        <w:rPr>
          <w:sz w:val="20"/>
          <w:szCs w:val="20"/>
          <w:color w:val="auto"/>
        </w:rPr>
      </w:pPr>
      <w:r>
        <w:rPr>
          <w:rFonts w:ascii="Times New Roman" w:cs="Times New Roman" w:eastAsia="Times New Roman" w:hAnsi="Times New Roman"/>
          <w:sz w:val="24"/>
          <w:szCs w:val="24"/>
          <w:color w:val="auto"/>
        </w:rPr>
        <w:t>60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184150</wp:posOffset>
                </wp:positionV>
                <wp:extent cx="9392920" cy="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9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4.5pt" to="739.85pt,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4020185</wp:posOffset>
                </wp:positionV>
                <wp:extent cx="9392920" cy="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16.55pt" to="739.85pt,316.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180975</wp:posOffset>
                </wp:positionV>
                <wp:extent cx="0" cy="4049395"/>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0493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4.25pt" to="0.5pt,333.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8741410</wp:posOffset>
                </wp:positionH>
                <wp:positionV relativeFrom="paragraph">
                  <wp:posOffset>180975</wp:posOffset>
                </wp:positionV>
                <wp:extent cx="0" cy="5879465"/>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794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8.3pt,14.25pt" to="688.3pt,477.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9393555</wp:posOffset>
                </wp:positionH>
                <wp:positionV relativeFrom="paragraph">
                  <wp:posOffset>180975</wp:posOffset>
                </wp:positionV>
                <wp:extent cx="0" cy="5879465"/>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794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9.65pt,14.25pt" to="739.65pt,477.2pt" o:allowincell="f" strokecolor="#000000" strokeweight="0.4799pt"/>
            </w:pict>
          </mc:Fallback>
        </mc:AlternateContent>
      </w:r>
    </w:p>
    <w:p>
      <w:pPr>
        <w:spacing w:after="0" w:line="266" w:lineRule="exact"/>
        <w:rPr>
          <w:sz w:val="20"/>
          <w:szCs w:val="20"/>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Анализ сетевого трафика</w:t>
      </w:r>
    </w:p>
    <w:p>
      <w:pPr>
        <w:spacing w:after="0" w:line="41"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приоритетности трафика</w:t>
      </w:r>
    </w:p>
    <w:p>
      <w:pPr>
        <w:spacing w:after="0" w:line="40"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Изучение качества обслуживания сети</w:t>
      </w:r>
    </w:p>
    <w:p>
      <w:pPr>
        <w:spacing w:after="0" w:line="40"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Исследование влияния видеотрафика на сеть</w:t>
      </w:r>
    </w:p>
    <w:p>
      <w:pPr>
        <w:spacing w:after="0" w:line="40"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потоков трафика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построение диаграмм потоков трафика</w:t>
      </w:r>
    </w:p>
    <w:p>
      <w:pPr>
        <w:spacing w:after="0" w:line="41"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Применение проектных ограничений</w:t>
      </w:r>
    </w:p>
    <w:p>
      <w:pPr>
        <w:spacing w:after="0" w:line="40"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проектных стратегий для достижения масштабируемости</w:t>
      </w:r>
    </w:p>
    <w:p>
      <w:pPr>
        <w:spacing w:after="0" w:line="45"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стратегий повышения доступности</w:t>
      </w:r>
    </w:p>
    <w:p>
      <w:pPr>
        <w:spacing w:after="0" w:line="40"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требований к обеспечению безопасности</w:t>
      </w:r>
    </w:p>
    <w:p>
      <w:pPr>
        <w:spacing w:after="0" w:line="41"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Разработка</w:t>
      </w:r>
      <w:r>
        <w:rPr>
          <w:rFonts w:ascii="Times New Roman" w:cs="Times New Roman" w:eastAsia="Times New Roman" w:hAnsi="Times New Roman"/>
          <w:sz w:val="24"/>
          <w:szCs w:val="24"/>
          <w:color w:val="auto"/>
        </w:rPr>
        <w:t xml:space="preserve"> ACL-</w:t>
      </w:r>
      <w:r>
        <w:rPr>
          <w:rFonts w:ascii="Times New Roman" w:cs="Times New Roman" w:eastAsia="Times New Roman" w:hAnsi="Times New Roman"/>
          <w:sz w:val="24"/>
          <w:szCs w:val="24"/>
          <w:color w:val="auto"/>
        </w:rPr>
        <w:t>списков для реализации наборов правил межсетевого экрана</w:t>
      </w:r>
    </w:p>
    <w:p>
      <w:pPr>
        <w:spacing w:after="0" w:line="40"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Использование</w:t>
      </w:r>
      <w:r>
        <w:rPr>
          <w:rFonts w:ascii="Times New Roman" w:cs="Times New Roman" w:eastAsia="Times New Roman" w:hAnsi="Times New Roman"/>
          <w:sz w:val="24"/>
          <w:szCs w:val="24"/>
          <w:color w:val="auto"/>
        </w:rPr>
        <w:t xml:space="preserve"> CIDR</w:t>
      </w:r>
      <w:r>
        <w:rPr>
          <w:rFonts w:ascii="Times New Roman" w:cs="Times New Roman" w:eastAsia="Times New Roman" w:hAnsi="Times New Roman"/>
          <w:sz w:val="24"/>
          <w:szCs w:val="24"/>
          <w:color w:val="auto"/>
        </w:rPr>
        <w:t xml:space="preserve"> для обеспечения объединения маршрутов</w:t>
      </w:r>
    </w:p>
    <w:p>
      <w:pPr>
        <w:spacing w:after="0" w:line="40"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схемы</w:t>
      </w:r>
      <w:r>
        <w:rPr>
          <w:rFonts w:ascii="Times New Roman" w:cs="Times New Roman" w:eastAsia="Times New Roman" w:hAnsi="Times New Roman"/>
          <w:sz w:val="24"/>
          <w:szCs w:val="24"/>
          <w:color w:val="auto"/>
        </w:rPr>
        <w:t xml:space="preserve"> IP-</w:t>
      </w:r>
      <w:r>
        <w:rPr>
          <w:rFonts w:ascii="Times New Roman" w:cs="Times New Roman" w:eastAsia="Times New Roman" w:hAnsi="Times New Roman"/>
          <w:sz w:val="24"/>
          <w:szCs w:val="24"/>
          <w:color w:val="auto"/>
        </w:rPr>
        <w:t>адресации</w:t>
      </w:r>
    </w:p>
    <w:p>
      <w:pPr>
        <w:spacing w:after="0" w:line="40"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Определение количества</w:t>
      </w:r>
      <w:r>
        <w:rPr>
          <w:rFonts w:ascii="Times New Roman" w:cs="Times New Roman" w:eastAsia="Times New Roman" w:hAnsi="Times New Roman"/>
          <w:sz w:val="24"/>
          <w:szCs w:val="24"/>
          <w:color w:val="auto"/>
        </w:rPr>
        <w:t xml:space="preserve"> IP-</w:t>
      </w:r>
      <w:r>
        <w:rPr>
          <w:rFonts w:ascii="Times New Roman" w:cs="Times New Roman" w:eastAsia="Times New Roman" w:hAnsi="Times New Roman"/>
          <w:sz w:val="24"/>
          <w:szCs w:val="24"/>
          <w:color w:val="auto"/>
        </w:rPr>
        <w:t>сетей</w:t>
      </w:r>
    </w:p>
    <w:p>
      <w:pPr>
        <w:spacing w:after="0" w:line="41"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Создание таблицы для выделения адресов</w:t>
      </w:r>
    </w:p>
    <w:p>
      <w:pPr>
        <w:spacing w:after="0" w:line="40"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Составление схемы сети</w:t>
      </w:r>
    </w:p>
    <w:p>
      <w:pPr>
        <w:spacing w:after="0" w:line="45"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Анализ плана тестирования и выполнение теста</w:t>
      </w:r>
    </w:p>
    <w:p>
      <w:pPr>
        <w:spacing w:after="0" w:line="41"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Создание плана тестирования для сети комплекса зданий</w:t>
      </w:r>
    </w:p>
    <w:p>
      <w:pPr>
        <w:spacing w:after="0" w:line="40"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Проектирование виртуальных частных сетей</w:t>
      </w:r>
    </w:p>
    <w:p>
      <w:pPr>
        <w:spacing w:after="0" w:line="40" w:lineRule="exact"/>
        <w:rPr>
          <w:rFonts w:ascii="Times New Roman" w:cs="Times New Roman" w:eastAsia="Times New Roman" w:hAnsi="Times New Roman"/>
          <w:sz w:val="24"/>
          <w:szCs w:val="24"/>
          <w:color w:val="auto"/>
        </w:rPr>
      </w:pPr>
    </w:p>
    <w:p>
      <w:pPr>
        <w:ind w:left="820" w:hanging="340"/>
        <w:spacing w:after="0"/>
        <w:tabs>
          <w:tab w:leader="none" w:pos="8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Безопасная передача данных в беспроводных сетях</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20" w:type="dxa"/>
            <w:vAlign w:val="bottom"/>
          </w:tcPr>
          <w:p>
            <w:pPr>
              <w:spacing w:after="0"/>
              <w:rPr>
                <w:sz w:val="23"/>
                <w:szCs w:val="23"/>
                <w:color w:val="auto"/>
              </w:rPr>
            </w:pPr>
          </w:p>
        </w:tc>
        <w:tc>
          <w:tcPr>
            <w:tcW w:w="13680" w:type="dxa"/>
            <w:vAlign w:val="bottom"/>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.01.05</w:t>
            </w:r>
          </w:p>
        </w:tc>
        <w:tc>
          <w:tcPr>
            <w:tcW w:w="1120" w:type="dxa"/>
            <w:vAlign w:val="bottom"/>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2</w:t>
            </w:r>
          </w:p>
        </w:tc>
      </w:tr>
      <w:tr>
        <w:trPr>
          <w:trHeight w:val="46"/>
        </w:trPr>
        <w:tc>
          <w:tcPr>
            <w:tcW w:w="20" w:type="dxa"/>
            <w:vAlign w:val="bottom"/>
            <w:tcBorders>
              <w:bottom w:val="single" w:sz="8" w:color="auto"/>
            </w:tcBorders>
          </w:tcPr>
          <w:p>
            <w:pPr>
              <w:spacing w:after="0"/>
              <w:rPr>
                <w:sz w:val="4"/>
                <w:szCs w:val="4"/>
                <w:color w:val="auto"/>
              </w:rPr>
            </w:pPr>
          </w:p>
        </w:tc>
        <w:tc>
          <w:tcPr>
            <w:tcW w:w="13680" w:type="dxa"/>
            <w:vAlign w:val="bottom"/>
            <w:tcBorders>
              <w:bottom w:val="single" w:sz="8" w:color="auto"/>
            </w:tcBorders>
            <w:gridSpan w:val="2"/>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r>
      <w:tr>
        <w:trPr>
          <w:trHeight w:val="261"/>
        </w:trPr>
        <w:tc>
          <w:tcPr>
            <w:tcW w:w="20" w:type="dxa"/>
            <w:vAlign w:val="bottom"/>
          </w:tcPr>
          <w:p>
            <w:pPr>
              <w:spacing w:after="0"/>
              <w:rPr>
                <w:sz w:val="22"/>
                <w:szCs w:val="22"/>
                <w:color w:val="auto"/>
              </w:rPr>
            </w:pPr>
          </w:p>
        </w:tc>
        <w:tc>
          <w:tcPr>
            <w:tcW w:w="13680" w:type="dxa"/>
            <w:vAlign w:val="bottom"/>
            <w:tcBorders>
              <w:lef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Примерные виды самостоятельных работ при изучении раздела</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модуля</w:t>
            </w:r>
          </w:p>
        </w:tc>
        <w:tc>
          <w:tcPr>
            <w:tcW w:w="1120" w:type="dxa"/>
            <w:vAlign w:val="bottom"/>
          </w:tcPr>
          <w:p>
            <w:pPr>
              <w:spacing w:after="0"/>
              <w:rPr>
                <w:sz w:val="22"/>
                <w:szCs w:val="22"/>
                <w:color w:val="auto"/>
              </w:rPr>
            </w:pPr>
          </w:p>
        </w:tc>
      </w:tr>
      <w:tr>
        <w:trPr>
          <w:trHeight w:val="312"/>
        </w:trPr>
        <w:tc>
          <w:tcPr>
            <w:tcW w:w="20" w:type="dxa"/>
            <w:vAlign w:val="bottom"/>
          </w:tcPr>
          <w:p>
            <w:pPr>
              <w:spacing w:after="0"/>
              <w:rPr>
                <w:sz w:val="24"/>
                <w:szCs w:val="24"/>
                <w:color w:val="auto"/>
              </w:rPr>
            </w:pPr>
          </w:p>
        </w:tc>
        <w:tc>
          <w:tcPr>
            <w:tcW w:w="136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Систематическая проработка конспектов занятий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учебной и специальной технической литературы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по вопросам к параграфам</w:t>
            </w:r>
            <w:r>
              <w:rPr>
                <w:rFonts w:ascii="Times New Roman" w:cs="Times New Roman" w:eastAsia="Times New Roman" w:hAnsi="Times New Roman"/>
                <w:sz w:val="24"/>
                <w:szCs w:val="24"/>
                <w:color w:val="auto"/>
              </w:rPr>
              <w:t>,</w:t>
            </w:r>
          </w:p>
        </w:tc>
        <w:tc>
          <w:tcPr>
            <w:tcW w:w="1120" w:type="dxa"/>
            <w:vAlign w:val="bottom"/>
          </w:tcPr>
          <w:p>
            <w:pPr>
              <w:spacing w:after="0"/>
              <w:rPr>
                <w:sz w:val="24"/>
                <w:szCs w:val="24"/>
                <w:color w:val="auto"/>
              </w:rPr>
            </w:pPr>
          </w:p>
        </w:tc>
      </w:tr>
      <w:tr>
        <w:trPr>
          <w:trHeight w:val="322"/>
        </w:trPr>
        <w:tc>
          <w:tcPr>
            <w:tcW w:w="20" w:type="dxa"/>
            <w:vAlign w:val="bottom"/>
          </w:tcPr>
          <w:p>
            <w:pPr>
              <w:spacing w:after="0"/>
              <w:rPr>
                <w:sz w:val="24"/>
                <w:szCs w:val="24"/>
                <w:color w:val="auto"/>
              </w:rPr>
            </w:pPr>
          </w:p>
        </w:tc>
        <w:tc>
          <w:tcPr>
            <w:tcW w:w="136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главам учебных пособий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составленным преподавателем</w:t>
            </w:r>
            <w:r>
              <w:rPr>
                <w:rFonts w:ascii="Times New Roman" w:cs="Times New Roman" w:eastAsia="Times New Roman" w:hAnsi="Times New Roman"/>
                <w:sz w:val="24"/>
                <w:szCs w:val="24"/>
                <w:color w:val="auto"/>
              </w:rPr>
              <w:t>)</w:t>
            </w:r>
          </w:p>
        </w:tc>
        <w:tc>
          <w:tcPr>
            <w:tcW w:w="1120" w:type="dxa"/>
            <w:vAlign w:val="bottom"/>
          </w:tcPr>
          <w:p>
            <w:pPr>
              <w:spacing w:after="0"/>
              <w:rPr>
                <w:sz w:val="24"/>
                <w:szCs w:val="24"/>
                <w:color w:val="auto"/>
              </w:rPr>
            </w:pPr>
          </w:p>
        </w:tc>
      </w:tr>
      <w:tr>
        <w:trPr>
          <w:trHeight w:val="317"/>
        </w:trPr>
        <w:tc>
          <w:tcPr>
            <w:tcW w:w="20" w:type="dxa"/>
            <w:vAlign w:val="bottom"/>
          </w:tcPr>
          <w:p>
            <w:pPr>
              <w:spacing w:after="0"/>
              <w:rPr>
                <w:sz w:val="24"/>
                <w:szCs w:val="24"/>
                <w:color w:val="auto"/>
              </w:rPr>
            </w:pPr>
          </w:p>
        </w:tc>
        <w:tc>
          <w:tcPr>
            <w:tcW w:w="136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Подготовка к практическим работам с использованием методических рекомендаций преподавателя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практических</w:t>
            </w:r>
          </w:p>
        </w:tc>
        <w:tc>
          <w:tcPr>
            <w:tcW w:w="1120" w:type="dxa"/>
            <w:vAlign w:val="bottom"/>
          </w:tcPr>
          <w:p>
            <w:pPr>
              <w:spacing w:after="0"/>
              <w:rPr>
                <w:sz w:val="24"/>
                <w:szCs w:val="24"/>
                <w:color w:val="auto"/>
              </w:rPr>
            </w:pPr>
          </w:p>
        </w:tc>
      </w:tr>
      <w:tr>
        <w:trPr>
          <w:trHeight w:val="317"/>
        </w:trPr>
        <w:tc>
          <w:tcPr>
            <w:tcW w:w="20" w:type="dxa"/>
            <w:vAlign w:val="bottom"/>
          </w:tcPr>
          <w:p>
            <w:pPr>
              <w:spacing w:after="0"/>
              <w:rPr>
                <w:sz w:val="24"/>
                <w:szCs w:val="24"/>
                <w:color w:val="auto"/>
              </w:rPr>
            </w:pPr>
          </w:p>
        </w:tc>
        <w:tc>
          <w:tcPr>
            <w:tcW w:w="136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отчетов к их защите</w:t>
            </w:r>
            <w:r>
              <w:rPr>
                <w:rFonts w:ascii="Times New Roman" w:cs="Times New Roman" w:eastAsia="Times New Roman" w:hAnsi="Times New Roman"/>
                <w:sz w:val="24"/>
                <w:szCs w:val="24"/>
                <w:color w:val="auto"/>
              </w:rPr>
              <w:t>.</w:t>
            </w:r>
          </w:p>
        </w:tc>
        <w:tc>
          <w:tcPr>
            <w:tcW w:w="1120" w:type="dxa"/>
            <w:vAlign w:val="bottom"/>
          </w:tcPr>
          <w:p>
            <w:pPr>
              <w:spacing w:after="0"/>
              <w:rPr>
                <w:sz w:val="24"/>
                <w:szCs w:val="24"/>
                <w:color w:val="auto"/>
              </w:rPr>
            </w:pPr>
          </w:p>
        </w:tc>
      </w:tr>
      <w:tr>
        <w:trPr>
          <w:trHeight w:val="51"/>
        </w:trPr>
        <w:tc>
          <w:tcPr>
            <w:tcW w:w="20" w:type="dxa"/>
            <w:vAlign w:val="bottom"/>
            <w:tcBorders>
              <w:bottom w:val="single" w:sz="8" w:color="auto"/>
            </w:tcBorders>
          </w:tcPr>
          <w:p>
            <w:pPr>
              <w:spacing w:after="0"/>
              <w:rPr>
                <w:sz w:val="4"/>
                <w:szCs w:val="4"/>
                <w:color w:val="auto"/>
              </w:rPr>
            </w:pPr>
          </w:p>
        </w:tc>
        <w:tc>
          <w:tcPr>
            <w:tcW w:w="360" w:type="dxa"/>
            <w:vAlign w:val="bottom"/>
            <w:tcBorders>
              <w:left w:val="single" w:sz="8" w:color="auto"/>
              <w:bottom w:val="single" w:sz="8" w:color="auto"/>
            </w:tcBorders>
          </w:tcPr>
          <w:p>
            <w:pPr>
              <w:spacing w:after="0"/>
              <w:rPr>
                <w:sz w:val="4"/>
                <w:szCs w:val="4"/>
                <w:color w:val="auto"/>
              </w:rPr>
            </w:pPr>
          </w:p>
        </w:tc>
        <w:tc>
          <w:tcPr>
            <w:tcW w:w="13320" w:type="dxa"/>
            <w:vAlign w:val="bottom"/>
            <w:tcBorders>
              <w:bottom w:val="single" w:sz="8" w:color="auto"/>
            </w:tcBorders>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r>
      <w:tr>
        <w:trPr>
          <w:trHeight w:val="260"/>
        </w:trPr>
        <w:tc>
          <w:tcPr>
            <w:tcW w:w="20" w:type="dxa"/>
            <w:vAlign w:val="bottom"/>
            <w:shd w:val="clear" w:color="auto" w:fill="000000"/>
          </w:tcPr>
          <w:p>
            <w:pPr>
              <w:spacing w:after="0"/>
              <w:rPr>
                <w:sz w:val="22"/>
                <w:szCs w:val="22"/>
                <w:color w:val="auto"/>
              </w:rPr>
            </w:pPr>
          </w:p>
        </w:tc>
        <w:tc>
          <w:tcPr>
            <w:tcW w:w="360" w:type="dxa"/>
            <w:vAlign w:val="bottom"/>
          </w:tcPr>
          <w:p>
            <w:pPr>
              <w:spacing w:after="0"/>
              <w:rPr>
                <w:sz w:val="22"/>
                <w:szCs w:val="22"/>
                <w:color w:val="auto"/>
              </w:rPr>
            </w:pPr>
          </w:p>
        </w:tc>
        <w:tc>
          <w:tcPr>
            <w:tcW w:w="13320" w:type="dxa"/>
            <w:vAlign w:val="bottom"/>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Учебная практика раздела</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модуля</w:t>
            </w:r>
          </w:p>
        </w:tc>
        <w:tc>
          <w:tcPr>
            <w:tcW w:w="1120" w:type="dxa"/>
            <w:vAlign w:val="bottom"/>
          </w:tcPr>
          <w:p>
            <w:pPr>
              <w:jc w:val="right"/>
              <w:ind w:right="280"/>
              <w:spacing w:after="0" w:line="260" w:lineRule="exact"/>
              <w:rPr>
                <w:sz w:val="20"/>
                <w:szCs w:val="20"/>
                <w:color w:val="auto"/>
              </w:rPr>
            </w:pPr>
            <w:r>
              <w:rPr>
                <w:rFonts w:ascii="Times New Roman" w:cs="Times New Roman" w:eastAsia="Times New Roman" w:hAnsi="Times New Roman"/>
                <w:sz w:val="24"/>
                <w:szCs w:val="24"/>
                <w:b w:val="1"/>
                <w:bCs w:val="1"/>
                <w:i w:val="1"/>
                <w:iCs w:val="1"/>
                <w:color w:val="auto"/>
              </w:rPr>
              <w:t>50</w:t>
            </w:r>
          </w:p>
        </w:tc>
      </w:tr>
      <w:tr>
        <w:trPr>
          <w:trHeight w:val="317"/>
        </w:trPr>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13320" w:type="dxa"/>
            <w:vAlign w:val="bottom"/>
          </w:tcPr>
          <w:p>
            <w:pPr>
              <w:ind w:left="20"/>
              <w:spacing w:after="0"/>
              <w:rPr>
                <w:sz w:val="20"/>
                <w:szCs w:val="20"/>
                <w:color w:val="auto"/>
              </w:rPr>
            </w:pPr>
            <w:r>
              <w:rPr>
                <w:rFonts w:ascii="Times New Roman" w:cs="Times New Roman" w:eastAsia="Times New Roman" w:hAnsi="Times New Roman"/>
                <w:sz w:val="24"/>
                <w:szCs w:val="24"/>
                <w:b w:val="1"/>
                <w:bCs w:val="1"/>
                <w:color w:val="auto"/>
              </w:rPr>
              <w:t>Виды работ</w:t>
            </w:r>
          </w:p>
        </w:tc>
        <w:tc>
          <w:tcPr>
            <w:tcW w:w="1120" w:type="dxa"/>
            <w:vAlign w:val="bottom"/>
          </w:tcPr>
          <w:p>
            <w:pPr>
              <w:spacing w:after="0"/>
              <w:rPr>
                <w:sz w:val="24"/>
                <w:szCs w:val="24"/>
                <w:color w:val="auto"/>
              </w:rPr>
            </w:pPr>
          </w:p>
        </w:tc>
      </w:tr>
      <w:tr>
        <w:trPr>
          <w:trHeight w:val="313"/>
        </w:trPr>
        <w:tc>
          <w:tcPr>
            <w:tcW w:w="20" w:type="dxa"/>
            <w:vAlign w:val="bottom"/>
            <w:shd w:val="clear" w:color="auto" w:fill="000000"/>
          </w:tcPr>
          <w:p>
            <w:pPr>
              <w:spacing w:after="0"/>
              <w:rPr>
                <w:sz w:val="24"/>
                <w:szCs w:val="24"/>
                <w:color w:val="auto"/>
              </w:rPr>
            </w:pPr>
          </w:p>
        </w:tc>
        <w:tc>
          <w:tcPr>
            <w:tcW w:w="360" w:type="dxa"/>
            <w:vAlign w:val="bottom"/>
          </w:tcPr>
          <w:p>
            <w:pPr>
              <w:ind w:left="160"/>
              <w:spacing w:after="0"/>
              <w:rPr>
                <w:sz w:val="20"/>
                <w:szCs w:val="20"/>
                <w:color w:val="auto"/>
              </w:rPr>
            </w:pPr>
            <w:r>
              <w:rPr>
                <w:rFonts w:ascii="Times New Roman" w:cs="Times New Roman" w:eastAsia="Times New Roman" w:hAnsi="Times New Roman"/>
                <w:sz w:val="24"/>
                <w:szCs w:val="24"/>
                <w:color w:val="auto"/>
                <w:w w:val="99"/>
              </w:rPr>
              <w:t>1.</w:t>
            </w:r>
          </w:p>
        </w:tc>
        <w:tc>
          <w:tcPr>
            <w:tcW w:w="1332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Проведение аудита  защищенности автоматизированной системы</w:t>
            </w:r>
            <w:r>
              <w:rPr>
                <w:rFonts w:ascii="Times New Roman" w:cs="Times New Roman" w:eastAsia="Times New Roman" w:hAnsi="Times New Roman"/>
                <w:sz w:val="24"/>
                <w:szCs w:val="24"/>
                <w:color w:val="auto"/>
              </w:rPr>
              <w:t>.</w:t>
            </w:r>
          </w:p>
        </w:tc>
        <w:tc>
          <w:tcPr>
            <w:tcW w:w="1120" w:type="dxa"/>
            <w:vAlign w:val="bottom"/>
          </w:tcPr>
          <w:p>
            <w:pPr>
              <w:spacing w:after="0"/>
              <w:rPr>
                <w:sz w:val="24"/>
                <w:szCs w:val="24"/>
                <w:color w:val="auto"/>
              </w:rPr>
            </w:pPr>
          </w:p>
        </w:tc>
      </w:tr>
      <w:tr>
        <w:trPr>
          <w:trHeight w:val="317"/>
        </w:trPr>
        <w:tc>
          <w:tcPr>
            <w:tcW w:w="20" w:type="dxa"/>
            <w:vAlign w:val="bottom"/>
            <w:shd w:val="clear" w:color="auto" w:fill="000000"/>
          </w:tcPr>
          <w:p>
            <w:pPr>
              <w:spacing w:after="0"/>
              <w:rPr>
                <w:sz w:val="24"/>
                <w:szCs w:val="24"/>
                <w:color w:val="auto"/>
              </w:rPr>
            </w:pPr>
          </w:p>
        </w:tc>
        <w:tc>
          <w:tcPr>
            <w:tcW w:w="360" w:type="dxa"/>
            <w:vAlign w:val="bottom"/>
          </w:tcPr>
          <w:p>
            <w:pPr>
              <w:ind w:left="160"/>
              <w:spacing w:after="0"/>
              <w:rPr>
                <w:sz w:val="20"/>
                <w:szCs w:val="20"/>
                <w:color w:val="auto"/>
              </w:rPr>
            </w:pPr>
            <w:r>
              <w:rPr>
                <w:rFonts w:ascii="Times New Roman" w:cs="Times New Roman" w:eastAsia="Times New Roman" w:hAnsi="Times New Roman"/>
                <w:sz w:val="24"/>
                <w:szCs w:val="24"/>
                <w:color w:val="auto"/>
                <w:w w:val="99"/>
              </w:rPr>
              <w:t>2.</w:t>
            </w:r>
          </w:p>
        </w:tc>
        <w:tc>
          <w:tcPr>
            <w:tcW w:w="1332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Установка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настройка и эксплуатация сетевых операционных систем</w:t>
            </w:r>
            <w:r>
              <w:rPr>
                <w:rFonts w:ascii="Times New Roman" w:cs="Times New Roman" w:eastAsia="Times New Roman" w:hAnsi="Times New Roman"/>
                <w:sz w:val="24"/>
                <w:szCs w:val="24"/>
                <w:color w:val="auto"/>
              </w:rPr>
              <w:t>.</w:t>
            </w:r>
          </w:p>
        </w:tc>
        <w:tc>
          <w:tcPr>
            <w:tcW w:w="1120" w:type="dxa"/>
            <w:vAlign w:val="bottom"/>
          </w:tcPr>
          <w:p>
            <w:pPr>
              <w:spacing w:after="0"/>
              <w:rPr>
                <w:sz w:val="24"/>
                <w:szCs w:val="24"/>
                <w:color w:val="auto"/>
              </w:rPr>
            </w:pPr>
          </w:p>
        </w:tc>
      </w:tr>
      <w:tr>
        <w:trPr>
          <w:trHeight w:val="56"/>
        </w:trPr>
        <w:tc>
          <w:tcPr>
            <w:tcW w:w="20" w:type="dxa"/>
            <w:vAlign w:val="bottom"/>
            <w:tcBorders>
              <w:bottom w:val="single" w:sz="8" w:color="auto"/>
            </w:tcBorders>
            <w:shd w:val="clear" w:color="auto" w:fill="000000"/>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3320" w:type="dxa"/>
            <w:vAlign w:val="bottom"/>
            <w:tcBorders>
              <w:bottom w:val="single" w:sz="8" w:color="auto"/>
            </w:tcBorders>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r>
    </w:tbl>
    <w:p>
      <w:pPr>
        <w:sectPr>
          <w:pgSz w:w="16840" w:h="11909" w:orient="landscape"/>
          <w:cols w:equalWidth="0" w:num="1">
            <w:col w:w="14800"/>
          </w:cols>
          <w:pgMar w:left="960" w:top="700" w:right="1078" w:bottom="823" w:gutter="0" w:footer="0" w:header="0"/>
        </w:sectPr>
      </w:pPr>
    </w:p>
    <w:bookmarkStart w:id="60" w:name="page61"/>
    <w:bookmarkEnd w:id="60"/>
    <w:p>
      <w:pPr>
        <w:jc w:val="center"/>
        <w:ind w:right="-199"/>
        <w:spacing w:after="0"/>
        <w:rPr>
          <w:sz w:val="20"/>
          <w:szCs w:val="20"/>
          <w:color w:val="auto"/>
        </w:rPr>
      </w:pPr>
      <w:r>
        <w:rPr>
          <w:rFonts w:ascii="Times New Roman" w:cs="Times New Roman" w:eastAsia="Times New Roman" w:hAnsi="Times New Roman"/>
          <w:sz w:val="24"/>
          <w:szCs w:val="24"/>
          <w:color w:val="auto"/>
        </w:rPr>
        <w:t>61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-72390</wp:posOffset>
                </wp:positionH>
                <wp:positionV relativeFrom="paragraph">
                  <wp:posOffset>184150</wp:posOffset>
                </wp:positionV>
                <wp:extent cx="9392285" cy="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999pt,14.5pt" to="733.85pt,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-72390</wp:posOffset>
                </wp:positionH>
                <wp:positionV relativeFrom="paragraph">
                  <wp:posOffset>1803400</wp:posOffset>
                </wp:positionV>
                <wp:extent cx="9392285"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999pt,142pt" to="733.85pt,14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-72390</wp:posOffset>
                </wp:positionH>
                <wp:positionV relativeFrom="paragraph">
                  <wp:posOffset>5666740</wp:posOffset>
                </wp:positionV>
                <wp:extent cx="9392285" cy="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999pt,446.2pt" to="733.85pt,446.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-72390</wp:posOffset>
                </wp:positionH>
                <wp:positionV relativeFrom="paragraph">
                  <wp:posOffset>5874385</wp:posOffset>
                </wp:positionV>
                <wp:extent cx="9392285" cy="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999pt,462.55pt" to="733.85pt,462.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-69215</wp:posOffset>
                </wp:positionH>
                <wp:positionV relativeFrom="paragraph">
                  <wp:posOffset>180975</wp:posOffset>
                </wp:positionV>
                <wp:extent cx="0" cy="5903595"/>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903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14.25pt" to="-5.4499pt,479.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8665210</wp:posOffset>
                </wp:positionH>
                <wp:positionV relativeFrom="paragraph">
                  <wp:posOffset>180975</wp:posOffset>
                </wp:positionV>
                <wp:extent cx="0" cy="5903595"/>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903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2.3pt,14.25pt" to="682.3pt,479.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9317355</wp:posOffset>
                </wp:positionH>
                <wp:positionV relativeFrom="paragraph">
                  <wp:posOffset>180975</wp:posOffset>
                </wp:positionV>
                <wp:extent cx="0" cy="5903595"/>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903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3.65pt,14.25pt" to="733.65pt,479.1pt" o:allowincell="f" strokecolor="#000000" strokeweight="0.4799pt"/>
            </w:pict>
          </mc:Fallback>
        </mc:AlternateContent>
      </w:r>
    </w:p>
    <w:p>
      <w:pPr>
        <w:spacing w:after="0" w:line="266" w:lineRule="exact"/>
        <w:rPr>
          <w:sz w:val="20"/>
          <w:szCs w:val="20"/>
          <w:color w:val="auto"/>
        </w:rPr>
      </w:pPr>
    </w:p>
    <w:p>
      <w:pPr>
        <w:ind w:left="420" w:hanging="352"/>
        <w:spacing w:after="0"/>
        <w:tabs>
          <w:tab w:leader="none" w:pos="42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Диагностика состояния подсистем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контроль нагрузки и режимов работы сетевой операционной системы</w:t>
      </w:r>
      <w:r>
        <w:rPr>
          <w:rFonts w:ascii="Times New Roman" w:cs="Times New Roman" w:eastAsia="Times New Roman" w:hAnsi="Times New Roman"/>
          <w:sz w:val="24"/>
          <w:szCs w:val="24"/>
          <w:color w:val="auto"/>
        </w:rPr>
        <w:t>.</w:t>
      </w:r>
    </w:p>
    <w:p>
      <w:pPr>
        <w:spacing w:after="0" w:line="41"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Организация работ с удаленными хранилищами данных и базами данных</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Организация защищенной передачи данных в компьютерных сетях</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ind w:left="420" w:right="880" w:hanging="352"/>
        <w:spacing w:after="0" w:line="264" w:lineRule="auto"/>
        <w:tabs>
          <w:tab w:leader="none" w:pos="42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Выполнение монтажа компьютерных сетей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организация и конфигурирование компьютерных сетей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установление и настройка параметров современных сетевых протоколов</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420" w:right="1900" w:hanging="352"/>
        <w:spacing w:after="0" w:line="264" w:lineRule="auto"/>
        <w:tabs>
          <w:tab w:leader="none" w:pos="42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Осуществление диагностики компьютерных сетей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определение неисправностей и сбоев подсистемы безопасности и устранение неисправностей</w:t>
      </w:r>
      <w:r>
        <w:rPr>
          <w:rFonts w:ascii="Times New Roman" w:cs="Times New Roman" w:eastAsia="Times New Roman" w:hAnsi="Times New Roman"/>
          <w:sz w:val="24"/>
          <w:szCs w:val="24"/>
          <w:color w:val="auto"/>
        </w:rPr>
        <w:t>.</w:t>
      </w:r>
    </w:p>
    <w:p>
      <w:pPr>
        <w:spacing w:after="0" w:line="19"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Заполнение отчетной документации по техническому обслуживанию и ремонту компьютерных сетей</w:t>
      </w:r>
      <w:r>
        <w:rPr>
          <w:rFonts w:ascii="Times New Roman" w:cs="Times New Roman" w:eastAsia="Times New Roman" w:hAnsi="Times New Roman"/>
          <w:sz w:val="24"/>
          <w:szCs w:val="24"/>
          <w:color w:val="auto"/>
        </w:rPr>
        <w:t>.</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85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Производственная практика</w:t>
            </w:r>
          </w:p>
        </w:tc>
        <w:tc>
          <w:tcPr>
            <w:tcW w:w="5800" w:type="dxa"/>
            <w:vAlign w:val="bottom"/>
          </w:tcPr>
          <w:p>
            <w:pPr>
              <w:jc w:val="right"/>
              <w:spacing w:after="0"/>
              <w:rPr>
                <w:sz w:val="20"/>
                <w:szCs w:val="20"/>
                <w:color w:val="auto"/>
              </w:rPr>
            </w:pPr>
            <w:r>
              <w:rPr>
                <w:rFonts w:ascii="Times New Roman" w:cs="Times New Roman" w:eastAsia="Times New Roman" w:hAnsi="Times New Roman"/>
                <w:sz w:val="24"/>
                <w:szCs w:val="24"/>
                <w:b w:val="1"/>
                <w:bCs w:val="1"/>
                <w:i w:val="1"/>
                <w:iCs w:val="1"/>
                <w:color w:val="auto"/>
              </w:rPr>
              <w:t>125</w:t>
            </w:r>
          </w:p>
        </w:tc>
      </w:tr>
      <w:tr>
        <w:trPr>
          <w:trHeight w:val="303"/>
        </w:trPr>
        <w:tc>
          <w:tcPr>
            <w:tcW w:w="85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Виды работ</w:t>
            </w:r>
            <w:r>
              <w:rPr>
                <w:rFonts w:ascii="Times New Roman" w:cs="Times New Roman" w:eastAsia="Times New Roman" w:hAnsi="Times New Roman"/>
                <w:sz w:val="24"/>
                <w:szCs w:val="24"/>
                <w:b w:val="1"/>
                <w:bCs w:val="1"/>
                <w:color w:val="auto"/>
              </w:rPr>
              <w:t>:</w:t>
            </w:r>
          </w:p>
        </w:tc>
        <w:tc>
          <w:tcPr>
            <w:tcW w:w="5800" w:type="dxa"/>
            <w:vAlign w:val="bottom"/>
          </w:tcPr>
          <w:p>
            <w:pPr>
              <w:spacing w:after="0"/>
              <w:rPr>
                <w:sz w:val="24"/>
                <w:szCs w:val="24"/>
                <w:color w:val="auto"/>
              </w:rPr>
            </w:pPr>
          </w:p>
        </w:tc>
      </w:tr>
    </w:tbl>
    <w:p>
      <w:pPr>
        <w:spacing w:after="0" w:line="34" w:lineRule="exact"/>
        <w:rPr>
          <w:sz w:val="20"/>
          <w:szCs w:val="20"/>
          <w:color w:val="auto"/>
        </w:rPr>
      </w:pPr>
    </w:p>
    <w:p>
      <w:pPr>
        <w:ind w:left="420" w:right="1080" w:hanging="352"/>
        <w:spacing w:after="0" w:line="256" w:lineRule="auto"/>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Участие в установке и настройке компонентов автоматизированных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 в защищенном исполнении в соответствии с требованиями эксплуатационной документации</w:t>
      </w:r>
    </w:p>
    <w:p>
      <w:pPr>
        <w:spacing w:after="0" w:line="8"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Обслуживание средств защиты информации прикладного и системного программного обеспечения</w:t>
      </w:r>
    </w:p>
    <w:p>
      <w:pPr>
        <w:spacing w:after="0" w:line="26"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Настройка программного обеспечения с соблюдением требований по защите информации</w:t>
      </w:r>
    </w:p>
    <w:p>
      <w:pPr>
        <w:spacing w:after="0" w:line="26"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Настройка средств антивирусной защиты для корректной работы программного обеспечения по заданным шаблонам</w:t>
      </w:r>
    </w:p>
    <w:p>
      <w:pPr>
        <w:spacing w:after="0" w:line="31"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Инструктаж пользователей о соблюдении требований по защите информации при работе с программным обеспечением</w:t>
      </w:r>
    </w:p>
    <w:p>
      <w:pPr>
        <w:spacing w:after="0" w:line="26"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Настройка встроенных средств защиты информации программного обеспечения</w:t>
      </w:r>
    </w:p>
    <w:p>
      <w:pPr>
        <w:spacing w:after="0" w:line="26"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Проверка функционирования встроенных средств защиты информации программного обеспечения</w:t>
      </w:r>
    </w:p>
    <w:p>
      <w:pPr>
        <w:spacing w:after="0" w:line="26"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Своевременное обнаружение признаков наличия вредоносного программного обеспечения</w:t>
      </w:r>
    </w:p>
    <w:p>
      <w:pPr>
        <w:spacing w:after="0" w:line="31"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Обслуживание средств защиты информации в компьютерных системах и сетях</w:t>
      </w:r>
    </w:p>
    <w:p>
      <w:pPr>
        <w:spacing w:after="0" w:line="26"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Обслуживание систем защиты информации в автоматизированных системах</w:t>
      </w:r>
    </w:p>
    <w:p>
      <w:pPr>
        <w:spacing w:after="0" w:line="27"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Участие в проведении регламентных работ по эксплуатации систем защиты информации автоматизированных систем</w:t>
      </w:r>
    </w:p>
    <w:p>
      <w:pPr>
        <w:spacing w:after="0" w:line="26"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Проверка работоспособности системы защиты информации автоматизированной системы</w:t>
      </w:r>
    </w:p>
    <w:p>
      <w:pPr>
        <w:spacing w:after="0" w:line="38" w:lineRule="exact"/>
        <w:rPr>
          <w:rFonts w:ascii="Times New Roman" w:cs="Times New Roman" w:eastAsia="Times New Roman" w:hAnsi="Times New Roman"/>
          <w:sz w:val="24"/>
          <w:szCs w:val="24"/>
          <w:color w:val="auto"/>
        </w:rPr>
      </w:pPr>
    </w:p>
    <w:p>
      <w:pPr>
        <w:ind w:left="420" w:right="1540" w:hanging="352"/>
        <w:spacing w:after="0" w:line="256" w:lineRule="auto"/>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Контроль соответствия конфигурации системы защиты информации автоматизированной системы ее эксплуатационной документации</w:t>
      </w:r>
    </w:p>
    <w:p>
      <w:pPr>
        <w:spacing w:after="0" w:line="9"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Контроль стабильности характеристик системы защиты информации автоматизированной системы</w:t>
      </w:r>
    </w:p>
    <w:p>
      <w:pPr>
        <w:spacing w:after="0" w:line="26"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Ведение технической документации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связанной с эксплуатацией систем защиты информации автоматизированных систем</w:t>
      </w:r>
    </w:p>
    <w:p>
      <w:pPr>
        <w:spacing w:after="0" w:line="26" w:lineRule="exact"/>
        <w:rPr>
          <w:rFonts w:ascii="Times New Roman" w:cs="Times New Roman" w:eastAsia="Times New Roman" w:hAnsi="Times New Roman"/>
          <w:sz w:val="24"/>
          <w:szCs w:val="24"/>
          <w:color w:val="auto"/>
        </w:rPr>
      </w:pPr>
    </w:p>
    <w:p>
      <w:pPr>
        <w:ind w:left="420" w:hanging="352"/>
        <w:spacing w:after="0"/>
        <w:tabs>
          <w:tab w:leader="none" w:pos="4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Участие в работах по обеспечению защиты информации при выводе из эксплуатации автоматизированных систем</w:t>
      </w:r>
    </w:p>
    <w:p>
      <w:pPr>
        <w:spacing w:after="0" w:line="4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Экзамен по профессиональному модулю</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b w:val="1"/>
          <w:bCs w:val="1"/>
          <w:i w:val="1"/>
          <w:iCs w:val="1"/>
          <w:color w:val="auto"/>
        </w:rPr>
        <w:t>демонстрационный экзамен</w:t>
      </w:r>
      <w:r>
        <w:rPr>
          <w:rFonts w:ascii="Times New Roman" w:cs="Times New Roman" w:eastAsia="Times New Roman" w:hAnsi="Times New Roman"/>
          <w:sz w:val="24"/>
          <w:szCs w:val="24"/>
          <w:b w:val="1"/>
          <w:bCs w:val="1"/>
          <w:i w:val="1"/>
          <w:iCs w:val="1"/>
          <w:color w:val="auto"/>
        </w:rPr>
        <w:t>)</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7280" w:type="dxa"/>
            <w:vAlign w:val="bottom"/>
          </w:tcPr>
          <w:p>
            <w:pPr>
              <w:spacing w:after="0"/>
              <w:rPr>
                <w:sz w:val="20"/>
                <w:szCs w:val="20"/>
                <w:color w:val="auto"/>
              </w:rPr>
            </w:pPr>
            <w:r>
              <w:rPr>
                <w:rFonts w:ascii="Times New Roman" w:cs="Times New Roman" w:eastAsia="Times New Roman" w:hAnsi="Times New Roman"/>
                <w:sz w:val="24"/>
                <w:szCs w:val="24"/>
                <w:b w:val="1"/>
                <w:bCs w:val="1"/>
                <w:i w:val="1"/>
                <w:iCs w:val="1"/>
                <w:color w:val="auto"/>
              </w:rPr>
              <w:t>Всего</w:t>
            </w:r>
          </w:p>
        </w:tc>
        <w:tc>
          <w:tcPr>
            <w:tcW w:w="7080" w:type="dxa"/>
            <w:vAlign w:val="bottom"/>
          </w:tcPr>
          <w:p>
            <w:pPr>
              <w:jc w:val="right"/>
              <w:spacing w:after="0"/>
              <w:rPr>
                <w:sz w:val="20"/>
                <w:szCs w:val="20"/>
                <w:color w:val="auto"/>
              </w:rPr>
            </w:pPr>
            <w:r>
              <w:rPr>
                <w:rFonts w:ascii="Times New Roman" w:cs="Times New Roman" w:eastAsia="Times New Roman" w:hAnsi="Times New Roman"/>
                <w:sz w:val="24"/>
                <w:szCs w:val="24"/>
                <w:b w:val="1"/>
                <w:bCs w:val="1"/>
                <w:i w:val="1"/>
                <w:iCs w:val="1"/>
                <w:color w:val="auto"/>
              </w:rPr>
              <w:t>591</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-72390</wp:posOffset>
                </wp:positionH>
                <wp:positionV relativeFrom="paragraph">
                  <wp:posOffset>31750</wp:posOffset>
                </wp:positionV>
                <wp:extent cx="9392285"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2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999pt,2.5pt" to="733.85pt,2.5pt" o:allowincell="f" strokecolor="#000000" strokeweight="0.4799pt"/>
            </w:pict>
          </mc:Fallback>
        </mc:AlternateContent>
      </w:r>
    </w:p>
    <w:p>
      <w:pPr>
        <w:sectPr>
          <w:pgSz w:w="16840" w:h="11909" w:orient="landscape"/>
          <w:cols w:equalWidth="0" w:num="1">
            <w:col w:w="14340"/>
          </w:cols>
          <w:pgMar w:left="1080" w:top="700" w:right="1418" w:bottom="840" w:gutter="0" w:footer="0" w:header="0"/>
        </w:sectPr>
      </w:pPr>
    </w:p>
    <w:bookmarkStart w:id="61" w:name="page62"/>
    <w:bookmarkEnd w:id="61"/>
    <w:p>
      <w:pPr>
        <w:jc w:val="center"/>
        <w:ind w:right="-259"/>
        <w:spacing w:after="0"/>
        <w:rPr>
          <w:sz w:val="20"/>
          <w:szCs w:val="20"/>
          <w:color w:val="auto"/>
        </w:rPr>
      </w:pPr>
      <w:r>
        <w:rPr>
          <w:rFonts w:ascii="Times New Roman" w:cs="Times New Roman" w:eastAsia="Times New Roman" w:hAnsi="Times New Roman"/>
          <w:sz w:val="24"/>
          <w:szCs w:val="24"/>
          <w:color w:val="auto"/>
        </w:rPr>
        <w:t>62</w:t>
      </w:r>
    </w:p>
    <w:p>
      <w:pPr>
        <w:spacing w:after="0" w:line="281" w:lineRule="exact"/>
        <w:rPr>
          <w:sz w:val="20"/>
          <w:szCs w:val="20"/>
          <w:color w:val="auto"/>
        </w:rPr>
      </w:pPr>
    </w:p>
    <w:p>
      <w:pPr>
        <w:ind w:left="560" w:hanging="300"/>
        <w:spacing w:after="0"/>
        <w:tabs>
          <w:tab w:leader="none" w:pos="560" w:val="left"/>
        </w:tabs>
        <w:numPr>
          <w:ilvl w:val="0"/>
          <w:numId w:val="2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ПРОФЕССИОНАЛЬНОГО МОДУЛЯ</w:t>
      </w:r>
    </w:p>
    <w:p>
      <w:pPr>
        <w:spacing w:after="0" w:line="370" w:lineRule="exact"/>
        <w:rPr>
          <w:sz w:val="20"/>
          <w:szCs w:val="20"/>
          <w:color w:val="auto"/>
        </w:rPr>
      </w:pPr>
    </w:p>
    <w:p>
      <w:pPr>
        <w:ind w:left="260" w:right="560" w:firstLine="711"/>
        <w:spacing w:after="0" w:line="264" w:lineRule="auto"/>
        <w:rPr>
          <w:sz w:val="20"/>
          <w:szCs w:val="20"/>
          <w:color w:val="auto"/>
        </w:rPr>
      </w:pPr>
      <w:r>
        <w:rPr>
          <w:rFonts w:ascii="Times New Roman" w:cs="Times New Roman" w:eastAsia="Times New Roman" w:hAnsi="Times New Roman"/>
          <w:sz w:val="24"/>
          <w:szCs w:val="24"/>
          <w:b w:val="1"/>
          <w:bCs w:val="1"/>
          <w:color w:val="auto"/>
        </w:rPr>
        <w:t>3.1.</w:t>
      </w:r>
      <w:r>
        <w:rPr>
          <w:rFonts w:ascii="Times New Roman" w:cs="Times New Roman" w:eastAsia="Times New Roman" w:hAnsi="Times New Roman"/>
          <w:sz w:val="24"/>
          <w:szCs w:val="24"/>
          <w:b w:val="1"/>
          <w:bCs w:val="1"/>
          <w:color w:val="auto"/>
        </w:rPr>
        <w:t xml:space="preserve"> Для реализации программы профессионального модуля должны быть предусмотрены следующие специальные помещения</w:t>
      </w:r>
      <w:r>
        <w:rPr>
          <w:rFonts w:ascii="Times New Roman" w:cs="Times New Roman" w:eastAsia="Times New Roman" w:hAnsi="Times New Roman"/>
          <w:sz w:val="24"/>
          <w:szCs w:val="24"/>
          <w:b w:val="1"/>
          <w:bCs w:val="1"/>
          <w:color w:val="auto"/>
        </w:rPr>
        <w:t>:</w:t>
      </w:r>
    </w:p>
    <w:p>
      <w:pPr>
        <w:spacing w:after="0" w:line="22" w:lineRule="exact"/>
        <w:rPr>
          <w:sz w:val="20"/>
          <w:szCs w:val="20"/>
          <w:color w:val="auto"/>
        </w:rPr>
      </w:pPr>
    </w:p>
    <w:p>
      <w:pPr>
        <w:jc w:val="both"/>
        <w:ind w:left="260" w:right="20" w:firstLine="442"/>
        <w:spacing w:after="0" w:line="270" w:lineRule="auto"/>
        <w:rPr>
          <w:sz w:val="20"/>
          <w:szCs w:val="20"/>
          <w:color w:val="auto"/>
        </w:rPr>
      </w:pPr>
      <w:r>
        <w:rPr>
          <w:rFonts w:ascii="Times New Roman" w:cs="Times New Roman" w:eastAsia="Times New Roman" w:hAnsi="Times New Roman"/>
          <w:sz w:val="24"/>
          <w:szCs w:val="24"/>
          <w:color w:val="auto"/>
        </w:rPr>
        <w:t>Реализация программы предполагает наличие учебного кабинета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лабораторий 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программирования и баз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сетей и систем передачи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защиты информации</w:t>
      </w:r>
      <w:r>
        <w:rPr>
          <w:rFonts w:ascii="Times New Roman" w:cs="Times New Roman" w:eastAsia="Times New Roman" w:hAnsi="Times New Roman"/>
          <w:sz w:val="24"/>
          <w:szCs w:val="24"/>
          <w:color w:val="auto"/>
        </w:rPr>
        <w:t>.</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Оборудование учебного кабинета и рабочих мест кабинета</w:t>
      </w:r>
      <w:r>
        <w:rPr>
          <w:rFonts w:ascii="Times New Roman" w:cs="Times New Roman" w:eastAsia="Times New Roman" w:hAnsi="Times New Roman"/>
          <w:sz w:val="24"/>
          <w:szCs w:val="24"/>
          <w:color w:val="auto"/>
        </w:rPr>
        <w:t>:</w:t>
      </w:r>
    </w:p>
    <w:p>
      <w:pPr>
        <w:spacing w:after="0" w:line="42" w:lineRule="exact"/>
        <w:rPr>
          <w:sz w:val="20"/>
          <w:szCs w:val="20"/>
          <w:color w:val="auto"/>
        </w:rPr>
      </w:pPr>
    </w:p>
    <w:p>
      <w:pPr>
        <w:ind w:left="960" w:hanging="340"/>
        <w:spacing w:after="0"/>
        <w:tabs>
          <w:tab w:leader="none" w:pos="96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color w:val="auto"/>
        </w:rPr>
        <w:t>рабочее место преподавателя</w:t>
      </w:r>
      <w:r>
        <w:rPr>
          <w:rFonts w:ascii="Times New Roman" w:cs="Times New Roman" w:eastAsia="Times New Roman" w:hAnsi="Times New Roman"/>
          <w:sz w:val="24"/>
          <w:szCs w:val="24"/>
          <w:color w:val="auto"/>
        </w:rPr>
        <w:t>;</w:t>
      </w:r>
    </w:p>
    <w:p>
      <w:pPr>
        <w:spacing w:after="0" w:line="37" w:lineRule="exact"/>
        <w:rPr>
          <w:rFonts w:ascii="Symbol" w:cs="Symbol" w:eastAsia="Symbol" w:hAnsi="Symbol"/>
          <w:sz w:val="24"/>
          <w:szCs w:val="24"/>
          <w:color w:val="auto"/>
        </w:rPr>
      </w:pPr>
    </w:p>
    <w:p>
      <w:pPr>
        <w:ind w:left="960" w:hanging="340"/>
        <w:spacing w:after="0"/>
        <w:tabs>
          <w:tab w:leader="none" w:pos="96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color w:val="auto"/>
        </w:rPr>
        <w:t>посадочные места для обучающихся</w:t>
      </w:r>
      <w:r>
        <w:rPr>
          <w:rFonts w:ascii="Times New Roman" w:cs="Times New Roman" w:eastAsia="Times New Roman" w:hAnsi="Times New Roman"/>
          <w:sz w:val="24"/>
          <w:szCs w:val="24"/>
          <w:color w:val="auto"/>
        </w:rPr>
        <w:t>;</w:t>
      </w:r>
    </w:p>
    <w:p>
      <w:pPr>
        <w:spacing w:after="0" w:line="41" w:lineRule="exact"/>
        <w:rPr>
          <w:rFonts w:ascii="Symbol" w:cs="Symbol" w:eastAsia="Symbol" w:hAnsi="Symbol"/>
          <w:sz w:val="24"/>
          <w:szCs w:val="24"/>
          <w:color w:val="auto"/>
        </w:rPr>
      </w:pPr>
    </w:p>
    <w:p>
      <w:pPr>
        <w:ind w:left="960" w:hanging="340"/>
        <w:spacing w:after="0"/>
        <w:tabs>
          <w:tab w:leader="none" w:pos="96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color w:val="auto"/>
        </w:rPr>
        <w:t>аудиовизуальный комплекс</w:t>
      </w:r>
      <w:r>
        <w:rPr>
          <w:rFonts w:ascii="Times New Roman" w:cs="Times New Roman" w:eastAsia="Times New Roman" w:hAnsi="Times New Roman"/>
          <w:sz w:val="24"/>
          <w:szCs w:val="24"/>
          <w:color w:val="auto"/>
        </w:rPr>
        <w:t>;</w:t>
      </w:r>
    </w:p>
    <w:p>
      <w:pPr>
        <w:spacing w:after="0" w:line="72" w:lineRule="exact"/>
        <w:rPr>
          <w:rFonts w:ascii="Symbol" w:cs="Symbol" w:eastAsia="Symbol" w:hAnsi="Symbol"/>
          <w:sz w:val="24"/>
          <w:szCs w:val="24"/>
          <w:color w:val="auto"/>
        </w:rPr>
      </w:pPr>
    </w:p>
    <w:p>
      <w:pPr>
        <w:ind w:left="700" w:right="1220" w:hanging="80"/>
        <w:spacing w:after="0" w:line="245" w:lineRule="auto"/>
        <w:tabs>
          <w:tab w:leader="none" w:pos="964"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color w:val="auto"/>
        </w:rPr>
        <w:t>комплект обучающего материала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комплект презентаций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Оборудование лаборатории и рабочих мест лаборатории информационных</w:t>
      </w:r>
    </w:p>
    <w:p>
      <w:pPr>
        <w:spacing w:after="0" w:line="4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программирования и баз данных</w:t>
      </w:r>
      <w:r>
        <w:rPr>
          <w:rFonts w:ascii="Times New Roman" w:cs="Times New Roman" w:eastAsia="Times New Roman" w:hAnsi="Times New Roman"/>
          <w:sz w:val="24"/>
          <w:szCs w:val="24"/>
          <w:color w:val="auto"/>
        </w:rPr>
        <w:t>:</w:t>
      </w:r>
    </w:p>
    <w:p>
      <w:pPr>
        <w:spacing w:after="0" w:line="73" w:lineRule="exact"/>
        <w:rPr>
          <w:sz w:val="20"/>
          <w:szCs w:val="20"/>
          <w:color w:val="auto"/>
        </w:rPr>
      </w:pPr>
    </w:p>
    <w:p>
      <w:pPr>
        <w:ind w:left="980" w:right="380" w:hanging="360"/>
        <w:spacing w:after="0" w:line="266" w:lineRule="auto"/>
        <w:tabs>
          <w:tab w:leader="none" w:pos="966" w:val="left"/>
        </w:tabs>
        <w:numPr>
          <w:ilvl w:val="0"/>
          <w:numId w:val="22"/>
        </w:numPr>
        <w:rPr>
          <w:rFonts w:ascii="Symbol" w:cs="Symbol" w:eastAsia="Symbol" w:hAnsi="Symbol"/>
          <w:sz w:val="23"/>
          <w:szCs w:val="23"/>
          <w:color w:val="auto"/>
        </w:rPr>
      </w:pPr>
      <w:r>
        <w:rPr>
          <w:rFonts w:ascii="Times New Roman" w:cs="Times New Roman" w:eastAsia="Times New Roman" w:hAnsi="Times New Roman"/>
          <w:sz w:val="23"/>
          <w:szCs w:val="23"/>
          <w:color w:val="auto"/>
        </w:rPr>
        <w:t>рабочие места на базе вычислительной техники</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подключенные к локальной вычислительной сети и информационно</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телекоммуникационной сети Интернет</w:t>
      </w:r>
      <w:r>
        <w:rPr>
          <w:rFonts w:ascii="Times New Roman" w:cs="Times New Roman" w:eastAsia="Times New Roman" w:hAnsi="Times New Roman"/>
          <w:sz w:val="23"/>
          <w:szCs w:val="23"/>
          <w:color w:val="auto"/>
        </w:rPr>
        <w:t>;</w:t>
      </w:r>
    </w:p>
    <w:p>
      <w:pPr>
        <w:spacing w:after="0" w:line="17" w:lineRule="exact"/>
        <w:rPr>
          <w:rFonts w:ascii="Symbol" w:cs="Symbol" w:eastAsia="Symbol" w:hAnsi="Symbol"/>
          <w:sz w:val="23"/>
          <w:szCs w:val="23"/>
          <w:color w:val="auto"/>
        </w:rPr>
      </w:pPr>
    </w:p>
    <w:p>
      <w:pPr>
        <w:ind w:left="960" w:hanging="340"/>
        <w:spacing w:after="0"/>
        <w:tabs>
          <w:tab w:leader="none" w:pos="960" w:val="left"/>
        </w:tabs>
        <w:numPr>
          <w:ilvl w:val="0"/>
          <w:numId w:val="22"/>
        </w:numPr>
        <w:rPr>
          <w:rFonts w:ascii="Symbol" w:cs="Symbol" w:eastAsia="Symbol" w:hAnsi="Symbol"/>
          <w:sz w:val="24"/>
          <w:szCs w:val="24"/>
          <w:color w:val="auto"/>
        </w:rPr>
      </w:pPr>
      <w:r>
        <w:rPr>
          <w:rFonts w:ascii="Times New Roman" w:cs="Times New Roman" w:eastAsia="Times New Roman" w:hAnsi="Times New Roman"/>
          <w:sz w:val="24"/>
          <w:szCs w:val="24"/>
          <w:color w:val="auto"/>
        </w:rPr>
        <w:t>дистрибутив устанавливаемой операционной системы</w:t>
      </w:r>
      <w:r>
        <w:rPr>
          <w:rFonts w:ascii="Times New Roman" w:cs="Times New Roman" w:eastAsia="Times New Roman" w:hAnsi="Times New Roman"/>
          <w:sz w:val="24"/>
          <w:szCs w:val="24"/>
          <w:color w:val="auto"/>
        </w:rPr>
        <w:t>;</w:t>
      </w:r>
    </w:p>
    <w:p>
      <w:pPr>
        <w:spacing w:after="0" w:line="37" w:lineRule="exact"/>
        <w:rPr>
          <w:rFonts w:ascii="Symbol" w:cs="Symbol" w:eastAsia="Symbol" w:hAnsi="Symbol"/>
          <w:sz w:val="24"/>
          <w:szCs w:val="24"/>
          <w:color w:val="auto"/>
        </w:rPr>
      </w:pPr>
    </w:p>
    <w:p>
      <w:pPr>
        <w:ind w:left="960" w:hanging="340"/>
        <w:spacing w:after="0"/>
        <w:tabs>
          <w:tab w:leader="none" w:pos="960" w:val="left"/>
        </w:tabs>
        <w:numPr>
          <w:ilvl w:val="0"/>
          <w:numId w:val="22"/>
        </w:numPr>
        <w:rPr>
          <w:rFonts w:ascii="Symbol" w:cs="Symbol" w:eastAsia="Symbol" w:hAnsi="Symbol"/>
          <w:sz w:val="24"/>
          <w:szCs w:val="24"/>
          <w:color w:val="auto"/>
        </w:rPr>
      </w:pPr>
      <w:r>
        <w:rPr>
          <w:rFonts w:ascii="Times New Roman" w:cs="Times New Roman" w:eastAsia="Times New Roman" w:hAnsi="Times New Roman"/>
          <w:sz w:val="24"/>
          <w:szCs w:val="24"/>
          <w:color w:val="auto"/>
        </w:rPr>
        <w:t>виртуальная машина для работы с операционной системой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гипервизор</w:t>
      </w:r>
      <w:r>
        <w:rPr>
          <w:rFonts w:ascii="Times New Roman" w:cs="Times New Roman" w:eastAsia="Times New Roman" w:hAnsi="Times New Roman"/>
          <w:sz w:val="24"/>
          <w:szCs w:val="24"/>
          <w:color w:val="auto"/>
        </w:rPr>
        <w:t>);</w:t>
      </w:r>
    </w:p>
    <w:p>
      <w:pPr>
        <w:spacing w:after="0" w:line="41" w:lineRule="exact"/>
        <w:rPr>
          <w:rFonts w:ascii="Symbol" w:cs="Symbol" w:eastAsia="Symbol" w:hAnsi="Symbol"/>
          <w:sz w:val="24"/>
          <w:szCs w:val="24"/>
          <w:color w:val="auto"/>
        </w:rPr>
      </w:pPr>
    </w:p>
    <w:p>
      <w:pPr>
        <w:ind w:left="960" w:hanging="340"/>
        <w:spacing w:after="0"/>
        <w:tabs>
          <w:tab w:leader="none" w:pos="960" w:val="left"/>
        </w:tabs>
        <w:numPr>
          <w:ilvl w:val="0"/>
          <w:numId w:val="22"/>
        </w:numPr>
        <w:rPr>
          <w:rFonts w:ascii="Symbol" w:cs="Symbol" w:eastAsia="Symbol" w:hAnsi="Symbol"/>
          <w:sz w:val="24"/>
          <w:szCs w:val="24"/>
          <w:color w:val="auto"/>
        </w:rPr>
      </w:pPr>
      <w:r>
        <w:rPr>
          <w:rFonts w:ascii="Times New Roman" w:cs="Times New Roman" w:eastAsia="Times New Roman" w:hAnsi="Times New Roman"/>
          <w:sz w:val="24"/>
          <w:szCs w:val="24"/>
          <w:color w:val="auto"/>
        </w:rPr>
        <w:t>СУБД</w:t>
      </w:r>
      <w:r>
        <w:rPr>
          <w:rFonts w:ascii="Times New Roman" w:cs="Times New Roman" w:eastAsia="Times New Roman" w:hAnsi="Times New Roman"/>
          <w:sz w:val="24"/>
          <w:szCs w:val="24"/>
          <w:color w:val="auto"/>
        </w:rPr>
        <w:t>;</w:t>
      </w:r>
    </w:p>
    <w:p>
      <w:pPr>
        <w:spacing w:after="0" w:line="42" w:lineRule="exact"/>
        <w:rPr>
          <w:rFonts w:ascii="Symbol" w:cs="Symbol" w:eastAsia="Symbol" w:hAnsi="Symbol"/>
          <w:sz w:val="24"/>
          <w:szCs w:val="24"/>
          <w:color w:val="auto"/>
        </w:rPr>
      </w:pPr>
    </w:p>
    <w:p>
      <w:pPr>
        <w:ind w:left="960" w:hanging="340"/>
        <w:spacing w:after="0"/>
        <w:tabs>
          <w:tab w:leader="none" w:pos="960" w:val="left"/>
        </w:tabs>
        <w:numPr>
          <w:ilvl w:val="0"/>
          <w:numId w:val="22"/>
        </w:numPr>
        <w:rPr>
          <w:rFonts w:ascii="Symbol" w:cs="Symbol" w:eastAsia="Symbol" w:hAnsi="Symbol"/>
          <w:sz w:val="24"/>
          <w:szCs w:val="24"/>
          <w:color w:val="auto"/>
        </w:rPr>
      </w:pPr>
      <w:r>
        <w:rPr>
          <w:rFonts w:ascii="Times New Roman" w:cs="Times New Roman" w:eastAsia="Times New Roman" w:hAnsi="Times New Roman"/>
          <w:sz w:val="24"/>
          <w:szCs w:val="24"/>
          <w:color w:val="auto"/>
        </w:rPr>
        <w:t>CASE-</w:t>
      </w:r>
      <w:r>
        <w:rPr>
          <w:rFonts w:ascii="Times New Roman" w:cs="Times New Roman" w:eastAsia="Times New Roman" w:hAnsi="Times New Roman"/>
          <w:sz w:val="24"/>
          <w:szCs w:val="24"/>
          <w:color w:val="auto"/>
        </w:rPr>
        <w:t>средства для проектирования базы данных</w:t>
      </w:r>
      <w:r>
        <w:rPr>
          <w:rFonts w:ascii="Times New Roman" w:cs="Times New Roman" w:eastAsia="Times New Roman" w:hAnsi="Times New Roman"/>
          <w:sz w:val="24"/>
          <w:szCs w:val="24"/>
          <w:color w:val="auto"/>
        </w:rPr>
        <w:t>;</w:t>
      </w:r>
    </w:p>
    <w:p>
      <w:pPr>
        <w:spacing w:after="0" w:line="37" w:lineRule="exact"/>
        <w:rPr>
          <w:rFonts w:ascii="Symbol" w:cs="Symbol" w:eastAsia="Symbol" w:hAnsi="Symbol"/>
          <w:sz w:val="24"/>
          <w:szCs w:val="24"/>
          <w:color w:val="auto"/>
        </w:rPr>
      </w:pPr>
    </w:p>
    <w:p>
      <w:pPr>
        <w:ind w:left="960" w:hanging="340"/>
        <w:spacing w:after="0"/>
        <w:tabs>
          <w:tab w:leader="none" w:pos="960" w:val="left"/>
        </w:tabs>
        <w:numPr>
          <w:ilvl w:val="0"/>
          <w:numId w:val="22"/>
        </w:numPr>
        <w:rPr>
          <w:rFonts w:ascii="Symbol" w:cs="Symbol" w:eastAsia="Symbol" w:hAnsi="Symbol"/>
          <w:sz w:val="24"/>
          <w:szCs w:val="24"/>
          <w:color w:val="auto"/>
        </w:rPr>
      </w:pPr>
      <w:r>
        <w:rPr>
          <w:rFonts w:ascii="Times New Roman" w:cs="Times New Roman" w:eastAsia="Times New Roman" w:hAnsi="Times New Roman"/>
          <w:sz w:val="24"/>
          <w:szCs w:val="24"/>
          <w:color w:val="auto"/>
        </w:rPr>
        <w:t>инструментальная среда программирования</w:t>
      </w:r>
      <w:r>
        <w:rPr>
          <w:rFonts w:ascii="Times New Roman" w:cs="Times New Roman" w:eastAsia="Times New Roman" w:hAnsi="Times New Roman"/>
          <w:sz w:val="24"/>
          <w:szCs w:val="24"/>
          <w:color w:val="auto"/>
        </w:rPr>
        <w:t>;</w:t>
      </w:r>
    </w:p>
    <w:p>
      <w:pPr>
        <w:spacing w:after="0" w:line="41" w:lineRule="exact"/>
        <w:rPr>
          <w:rFonts w:ascii="Symbol" w:cs="Symbol" w:eastAsia="Symbol" w:hAnsi="Symbol"/>
          <w:sz w:val="24"/>
          <w:szCs w:val="24"/>
          <w:color w:val="auto"/>
        </w:rPr>
      </w:pPr>
    </w:p>
    <w:p>
      <w:pPr>
        <w:ind w:left="960" w:hanging="340"/>
        <w:spacing w:after="0"/>
        <w:tabs>
          <w:tab w:leader="none" w:pos="960" w:val="left"/>
        </w:tabs>
        <w:numPr>
          <w:ilvl w:val="0"/>
          <w:numId w:val="22"/>
        </w:numPr>
        <w:rPr>
          <w:rFonts w:ascii="Symbol" w:cs="Symbol" w:eastAsia="Symbol" w:hAnsi="Symbol"/>
          <w:sz w:val="24"/>
          <w:szCs w:val="24"/>
          <w:color w:val="auto"/>
        </w:rPr>
      </w:pPr>
      <w:r>
        <w:rPr>
          <w:rFonts w:ascii="Times New Roman" w:cs="Times New Roman" w:eastAsia="Times New Roman" w:hAnsi="Times New Roman"/>
          <w:sz w:val="24"/>
          <w:szCs w:val="24"/>
          <w:color w:val="auto"/>
        </w:rPr>
        <w:t>пакет прикладных программ</w:t>
      </w:r>
      <w:r>
        <w:rPr>
          <w:rFonts w:ascii="Times New Roman" w:cs="Times New Roman" w:eastAsia="Times New Roman" w:hAnsi="Times New Roman"/>
          <w:sz w:val="24"/>
          <w:szCs w:val="24"/>
          <w:color w:val="auto"/>
        </w:rPr>
        <w:t>.</w:t>
      </w:r>
    </w:p>
    <w:p>
      <w:pPr>
        <w:spacing w:after="0" w:line="53" w:lineRule="exact"/>
        <w:rPr>
          <w:sz w:val="20"/>
          <w:szCs w:val="20"/>
          <w:color w:val="auto"/>
        </w:rPr>
      </w:pPr>
    </w:p>
    <w:p>
      <w:pPr>
        <w:ind w:left="260" w:right="980"/>
        <w:spacing w:after="0" w:line="264" w:lineRule="auto"/>
        <w:rPr>
          <w:sz w:val="20"/>
          <w:szCs w:val="20"/>
          <w:color w:val="auto"/>
        </w:rPr>
      </w:pPr>
      <w:r>
        <w:rPr>
          <w:rFonts w:ascii="Times New Roman" w:cs="Times New Roman" w:eastAsia="Times New Roman" w:hAnsi="Times New Roman"/>
          <w:sz w:val="24"/>
          <w:szCs w:val="24"/>
          <w:color w:val="auto"/>
        </w:rPr>
        <w:t>Оборудование лаборатории и рабочих мест лаборатории сетей и систем передачи информации</w:t>
      </w:r>
      <w:r>
        <w:rPr>
          <w:rFonts w:ascii="Times New Roman" w:cs="Times New Roman" w:eastAsia="Times New Roman" w:hAnsi="Times New Roman"/>
          <w:sz w:val="24"/>
          <w:szCs w:val="24"/>
          <w:color w:val="auto"/>
        </w:rPr>
        <w:t>:</w:t>
      </w:r>
    </w:p>
    <w:p>
      <w:pPr>
        <w:spacing w:after="0" w:line="46" w:lineRule="exact"/>
        <w:rPr>
          <w:sz w:val="20"/>
          <w:szCs w:val="20"/>
          <w:color w:val="auto"/>
        </w:rPr>
      </w:pPr>
    </w:p>
    <w:p>
      <w:pPr>
        <w:ind w:left="980" w:right="380" w:hanging="360"/>
        <w:spacing w:after="0" w:line="271" w:lineRule="auto"/>
        <w:tabs>
          <w:tab w:leader="none" w:pos="966" w:val="left"/>
        </w:tabs>
        <w:numPr>
          <w:ilvl w:val="0"/>
          <w:numId w:val="23"/>
        </w:numPr>
        <w:rPr>
          <w:rFonts w:ascii="Symbol" w:cs="Symbol" w:eastAsia="Symbol" w:hAnsi="Symbol"/>
          <w:sz w:val="23"/>
          <w:szCs w:val="23"/>
          <w:color w:val="auto"/>
        </w:rPr>
      </w:pPr>
      <w:r>
        <w:rPr>
          <w:rFonts w:ascii="Times New Roman" w:cs="Times New Roman" w:eastAsia="Times New Roman" w:hAnsi="Times New Roman"/>
          <w:sz w:val="23"/>
          <w:szCs w:val="23"/>
          <w:color w:val="auto"/>
        </w:rPr>
        <w:t>рабочие места на базе вычислительной техники</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подключенные к локальной вычислительной сети и информационно</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телекоммуникационной сети Интернет</w:t>
      </w:r>
      <w:r>
        <w:rPr>
          <w:rFonts w:ascii="Times New Roman" w:cs="Times New Roman" w:eastAsia="Times New Roman" w:hAnsi="Times New Roman"/>
          <w:sz w:val="23"/>
          <w:szCs w:val="23"/>
          <w:color w:val="auto"/>
        </w:rPr>
        <w:t>;</w:t>
      </w:r>
    </w:p>
    <w:p>
      <w:pPr>
        <w:spacing w:after="0" w:line="5" w:lineRule="exact"/>
        <w:rPr>
          <w:rFonts w:ascii="Symbol" w:cs="Symbol" w:eastAsia="Symbol" w:hAnsi="Symbol"/>
          <w:sz w:val="23"/>
          <w:szCs w:val="23"/>
          <w:color w:val="auto"/>
        </w:rPr>
      </w:pPr>
    </w:p>
    <w:p>
      <w:pPr>
        <w:ind w:left="960" w:hanging="340"/>
        <w:spacing w:after="0"/>
        <w:tabs>
          <w:tab w:leader="none" w:pos="960" w:val="left"/>
        </w:tabs>
        <w:numPr>
          <w:ilvl w:val="0"/>
          <w:numId w:val="23"/>
        </w:numPr>
        <w:rPr>
          <w:rFonts w:ascii="Symbol" w:cs="Symbol" w:eastAsia="Symbol" w:hAnsi="Symbol"/>
          <w:sz w:val="24"/>
          <w:szCs w:val="24"/>
          <w:color w:val="auto"/>
        </w:rPr>
      </w:pPr>
      <w:r>
        <w:rPr>
          <w:rFonts w:ascii="Times New Roman" w:cs="Times New Roman" w:eastAsia="Times New Roman" w:hAnsi="Times New Roman"/>
          <w:sz w:val="24"/>
          <w:szCs w:val="24"/>
          <w:color w:val="auto"/>
        </w:rPr>
        <w:t>стенды сетей передачи данных</w:t>
      </w:r>
      <w:r>
        <w:rPr>
          <w:rFonts w:ascii="Times New Roman" w:cs="Times New Roman" w:eastAsia="Times New Roman" w:hAnsi="Times New Roman"/>
          <w:sz w:val="24"/>
          <w:szCs w:val="24"/>
          <w:color w:val="auto"/>
        </w:rPr>
        <w:t>;</w:t>
      </w:r>
    </w:p>
    <w:p>
      <w:pPr>
        <w:spacing w:after="0" w:line="41" w:lineRule="exact"/>
        <w:rPr>
          <w:rFonts w:ascii="Symbol" w:cs="Symbol" w:eastAsia="Symbol" w:hAnsi="Symbol"/>
          <w:sz w:val="24"/>
          <w:szCs w:val="24"/>
          <w:color w:val="auto"/>
        </w:rPr>
      </w:pPr>
    </w:p>
    <w:p>
      <w:pPr>
        <w:ind w:left="960" w:hanging="340"/>
        <w:spacing w:after="0"/>
        <w:tabs>
          <w:tab w:leader="none" w:pos="960" w:val="left"/>
        </w:tabs>
        <w:numPr>
          <w:ilvl w:val="0"/>
          <w:numId w:val="23"/>
        </w:numPr>
        <w:rPr>
          <w:rFonts w:ascii="Symbol" w:cs="Symbol" w:eastAsia="Symbol" w:hAnsi="Symbol"/>
          <w:sz w:val="24"/>
          <w:szCs w:val="24"/>
          <w:color w:val="auto"/>
        </w:rPr>
      </w:pPr>
      <w:r>
        <w:rPr>
          <w:rFonts w:ascii="Times New Roman" w:cs="Times New Roman" w:eastAsia="Times New Roman" w:hAnsi="Times New Roman"/>
          <w:sz w:val="24"/>
          <w:szCs w:val="24"/>
          <w:color w:val="auto"/>
        </w:rPr>
        <w:t>структурированная кабельная система</w:t>
      </w:r>
      <w:r>
        <w:rPr>
          <w:rFonts w:ascii="Times New Roman" w:cs="Times New Roman" w:eastAsia="Times New Roman" w:hAnsi="Times New Roman"/>
          <w:sz w:val="24"/>
          <w:szCs w:val="24"/>
          <w:color w:val="auto"/>
        </w:rPr>
        <w:t>;</w:t>
      </w:r>
    </w:p>
    <w:p>
      <w:pPr>
        <w:spacing w:after="0" w:line="37" w:lineRule="exact"/>
        <w:rPr>
          <w:rFonts w:ascii="Symbol" w:cs="Symbol" w:eastAsia="Symbol" w:hAnsi="Symbol"/>
          <w:sz w:val="24"/>
          <w:szCs w:val="24"/>
          <w:color w:val="auto"/>
        </w:rPr>
      </w:pPr>
    </w:p>
    <w:p>
      <w:pPr>
        <w:ind w:left="960" w:hanging="340"/>
        <w:spacing w:after="0"/>
        <w:tabs>
          <w:tab w:leader="none" w:pos="960" w:val="left"/>
        </w:tabs>
        <w:numPr>
          <w:ilvl w:val="0"/>
          <w:numId w:val="23"/>
        </w:numPr>
        <w:rPr>
          <w:rFonts w:ascii="Symbol" w:cs="Symbol" w:eastAsia="Symbol" w:hAnsi="Symbol"/>
          <w:sz w:val="24"/>
          <w:szCs w:val="24"/>
          <w:color w:val="auto"/>
        </w:rPr>
      </w:pPr>
      <w:r>
        <w:rPr>
          <w:rFonts w:ascii="Times New Roman" w:cs="Times New Roman" w:eastAsia="Times New Roman" w:hAnsi="Times New Roman"/>
          <w:sz w:val="24"/>
          <w:szCs w:val="24"/>
          <w:color w:val="auto"/>
        </w:rPr>
        <w:t>эмулятор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эмуляторы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активного сетевого оборудования</w:t>
      </w:r>
      <w:r>
        <w:rPr>
          <w:rFonts w:ascii="Times New Roman" w:cs="Times New Roman" w:eastAsia="Times New Roman" w:hAnsi="Times New Roman"/>
          <w:sz w:val="24"/>
          <w:szCs w:val="24"/>
          <w:color w:val="auto"/>
        </w:rPr>
        <w:t>;</w:t>
      </w:r>
    </w:p>
    <w:p>
      <w:pPr>
        <w:spacing w:after="0" w:line="42" w:lineRule="exact"/>
        <w:rPr>
          <w:rFonts w:ascii="Symbol" w:cs="Symbol" w:eastAsia="Symbol" w:hAnsi="Symbol"/>
          <w:sz w:val="24"/>
          <w:szCs w:val="24"/>
          <w:color w:val="auto"/>
        </w:rPr>
      </w:pPr>
    </w:p>
    <w:p>
      <w:pPr>
        <w:ind w:left="960" w:hanging="340"/>
        <w:spacing w:after="0"/>
        <w:tabs>
          <w:tab w:leader="none" w:pos="960" w:val="left"/>
        </w:tabs>
        <w:numPr>
          <w:ilvl w:val="0"/>
          <w:numId w:val="23"/>
        </w:numPr>
        <w:rPr>
          <w:rFonts w:ascii="Symbol" w:cs="Symbol" w:eastAsia="Symbol" w:hAnsi="Symbol"/>
          <w:sz w:val="24"/>
          <w:szCs w:val="24"/>
          <w:color w:val="auto"/>
        </w:rPr>
      </w:pPr>
      <w:r>
        <w:rPr>
          <w:rFonts w:ascii="Times New Roman" w:cs="Times New Roman" w:eastAsia="Times New Roman" w:hAnsi="Times New Roman"/>
          <w:sz w:val="24"/>
          <w:szCs w:val="24"/>
          <w:color w:val="auto"/>
        </w:rPr>
        <w:t>программное обеспечение сетевого оборудования</w:t>
      </w:r>
      <w:r>
        <w:rPr>
          <w:rFonts w:ascii="Times New Roman" w:cs="Times New Roman" w:eastAsia="Times New Roman" w:hAnsi="Times New Roman"/>
          <w:sz w:val="24"/>
          <w:szCs w:val="24"/>
          <w:color w:val="auto"/>
        </w:rPr>
        <w:t>.</w:t>
      </w:r>
    </w:p>
    <w:p>
      <w:pPr>
        <w:spacing w:after="0" w:line="53" w:lineRule="exact"/>
        <w:rPr>
          <w:sz w:val="20"/>
          <w:szCs w:val="20"/>
          <w:color w:val="auto"/>
        </w:rPr>
      </w:pPr>
    </w:p>
    <w:p>
      <w:pPr>
        <w:ind w:left="260" w:right="500"/>
        <w:spacing w:after="0" w:line="264" w:lineRule="auto"/>
        <w:rPr>
          <w:sz w:val="20"/>
          <w:szCs w:val="20"/>
          <w:color w:val="auto"/>
        </w:rPr>
      </w:pPr>
      <w:r>
        <w:rPr>
          <w:rFonts w:ascii="Times New Roman" w:cs="Times New Roman" w:eastAsia="Times New Roman" w:hAnsi="Times New Roman"/>
          <w:sz w:val="24"/>
          <w:szCs w:val="24"/>
          <w:color w:val="auto"/>
        </w:rPr>
        <w:t>Оборудование лаборатории и рабочих мест лаборатории 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защиты информации</w:t>
      </w:r>
      <w:r>
        <w:rPr>
          <w:rFonts w:ascii="Times New Roman" w:cs="Times New Roman" w:eastAsia="Times New Roman" w:hAnsi="Times New Roman"/>
          <w:sz w:val="24"/>
          <w:szCs w:val="24"/>
          <w:color w:val="auto"/>
        </w:rPr>
        <w:t>:</w:t>
      </w:r>
    </w:p>
    <w:p>
      <w:pPr>
        <w:spacing w:after="0" w:line="46" w:lineRule="exact"/>
        <w:rPr>
          <w:sz w:val="20"/>
          <w:szCs w:val="20"/>
          <w:color w:val="auto"/>
        </w:rPr>
      </w:pPr>
    </w:p>
    <w:p>
      <w:pPr>
        <w:ind w:left="980" w:right="380" w:hanging="360"/>
        <w:spacing w:after="0" w:line="271" w:lineRule="auto"/>
        <w:tabs>
          <w:tab w:leader="none" w:pos="966" w:val="left"/>
        </w:tabs>
        <w:numPr>
          <w:ilvl w:val="0"/>
          <w:numId w:val="24"/>
        </w:numPr>
        <w:rPr>
          <w:rFonts w:ascii="Symbol" w:cs="Symbol" w:eastAsia="Symbol" w:hAnsi="Symbol"/>
          <w:sz w:val="23"/>
          <w:szCs w:val="23"/>
          <w:color w:val="auto"/>
        </w:rPr>
      </w:pPr>
      <w:r>
        <w:rPr>
          <w:rFonts w:ascii="Times New Roman" w:cs="Times New Roman" w:eastAsia="Times New Roman" w:hAnsi="Times New Roman"/>
          <w:sz w:val="23"/>
          <w:szCs w:val="23"/>
          <w:color w:val="auto"/>
        </w:rPr>
        <w:t>рабочие места на базе вычислительной техники</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подключенные к локальной вычислительной сети и информационно</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телекоммуникационной сети Интернет</w:t>
      </w:r>
      <w:r>
        <w:rPr>
          <w:rFonts w:ascii="Times New Roman" w:cs="Times New Roman" w:eastAsia="Times New Roman" w:hAnsi="Times New Roman"/>
          <w:sz w:val="23"/>
          <w:szCs w:val="23"/>
          <w:color w:val="auto"/>
        </w:rPr>
        <w:t>;</w:t>
      </w:r>
    </w:p>
    <w:p>
      <w:pPr>
        <w:spacing w:after="0" w:line="6" w:lineRule="exact"/>
        <w:rPr>
          <w:rFonts w:ascii="Symbol" w:cs="Symbol" w:eastAsia="Symbol" w:hAnsi="Symbol"/>
          <w:sz w:val="23"/>
          <w:szCs w:val="23"/>
          <w:color w:val="auto"/>
        </w:rPr>
      </w:pPr>
    </w:p>
    <w:p>
      <w:pPr>
        <w:ind w:left="960" w:hanging="340"/>
        <w:spacing w:after="0"/>
        <w:tabs>
          <w:tab w:leader="none" w:pos="960" w:val="left"/>
        </w:tabs>
        <w:numPr>
          <w:ilvl w:val="0"/>
          <w:numId w:val="24"/>
        </w:numPr>
        <w:rPr>
          <w:rFonts w:ascii="Symbol" w:cs="Symbol" w:eastAsia="Symbol" w:hAnsi="Symbol"/>
          <w:sz w:val="24"/>
          <w:szCs w:val="24"/>
          <w:color w:val="auto"/>
        </w:rPr>
      </w:pPr>
      <w:r>
        <w:rPr>
          <w:rFonts w:ascii="Times New Roman" w:cs="Times New Roman" w:eastAsia="Times New Roman" w:hAnsi="Times New Roman"/>
          <w:sz w:val="24"/>
          <w:szCs w:val="24"/>
          <w:color w:val="auto"/>
        </w:rPr>
        <w:t>антивирусный программный комплекс</w:t>
      </w:r>
      <w:r>
        <w:rPr>
          <w:rFonts w:ascii="Times New Roman" w:cs="Times New Roman" w:eastAsia="Times New Roman" w:hAnsi="Times New Roman"/>
          <w:sz w:val="24"/>
          <w:szCs w:val="24"/>
          <w:color w:val="auto"/>
        </w:rPr>
        <w:t>;</w:t>
      </w:r>
    </w:p>
    <w:p>
      <w:pPr>
        <w:spacing w:after="0" w:line="67" w:lineRule="exact"/>
        <w:rPr>
          <w:rFonts w:ascii="Symbol" w:cs="Symbol" w:eastAsia="Symbol" w:hAnsi="Symbol"/>
          <w:sz w:val="24"/>
          <w:szCs w:val="24"/>
          <w:color w:val="auto"/>
        </w:rPr>
      </w:pPr>
    </w:p>
    <w:p>
      <w:pPr>
        <w:ind w:left="980" w:right="260" w:hanging="360"/>
        <w:spacing w:after="0" w:line="249" w:lineRule="auto"/>
        <w:tabs>
          <w:tab w:leader="none" w:pos="966" w:val="left"/>
        </w:tabs>
        <w:numPr>
          <w:ilvl w:val="0"/>
          <w:numId w:val="24"/>
        </w:numPr>
        <w:rPr>
          <w:rFonts w:ascii="Symbol" w:cs="Symbol" w:eastAsia="Symbol" w:hAnsi="Symbol"/>
          <w:sz w:val="24"/>
          <w:szCs w:val="24"/>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аппаратные средства защиты информации от несанкционированного доступа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блокировки доступа и нарушения целостности</w:t>
      </w:r>
      <w:r>
        <w:rPr>
          <w:rFonts w:ascii="Times New Roman" w:cs="Times New Roman" w:eastAsia="Times New Roman" w:hAnsi="Times New Roman"/>
          <w:sz w:val="24"/>
          <w:szCs w:val="24"/>
          <w:color w:val="auto"/>
        </w:rPr>
        <w:t>.</w:t>
      </w:r>
    </w:p>
    <w:p>
      <w:pPr>
        <w:spacing w:after="0" w:line="35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4"/>
          <w:szCs w:val="24"/>
          <w:b w:val="1"/>
          <w:bCs w:val="1"/>
          <w:color w:val="auto"/>
        </w:rPr>
        <w:t xml:space="preserve"> Информационное обеспечение обучения</w:t>
      </w:r>
    </w:p>
    <w:p>
      <w:pPr>
        <w:spacing w:after="0" w:line="3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3.2.1.</w:t>
      </w:r>
      <w:r>
        <w:rPr>
          <w:rFonts w:ascii="Times New Roman" w:cs="Times New Roman" w:eastAsia="Times New Roman" w:hAnsi="Times New Roman"/>
          <w:sz w:val="24"/>
          <w:szCs w:val="24"/>
          <w:b w:val="1"/>
          <w:bCs w:val="1"/>
          <w:color w:val="auto"/>
        </w:rPr>
        <w:t xml:space="preserve"> Основные печатные источники</w:t>
      </w:r>
    </w:p>
    <w:p>
      <w:pPr>
        <w:spacing w:after="0" w:line="48" w:lineRule="exact"/>
        <w:rPr>
          <w:sz w:val="20"/>
          <w:szCs w:val="20"/>
          <w:color w:val="auto"/>
        </w:rPr>
      </w:pPr>
    </w:p>
    <w:p>
      <w:pPr>
        <w:ind w:left="260" w:firstLine="427"/>
        <w:spacing w:after="0" w:line="264" w:lineRule="auto"/>
        <w:tabs>
          <w:tab w:leader="none" w:pos="981"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Жданов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Иванова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Маняхина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Операционные 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сети и интернет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технологии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Издательский центр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Академия</w:t>
      </w:r>
      <w:r>
        <w:rPr>
          <w:rFonts w:ascii="Times New Roman" w:cs="Times New Roman" w:eastAsia="Times New Roman" w:hAnsi="Times New Roman"/>
          <w:sz w:val="24"/>
          <w:szCs w:val="24"/>
          <w:color w:val="auto"/>
        </w:rPr>
        <w:t>», 2014.</w:t>
      </w:r>
    </w:p>
    <w:p>
      <w:pPr>
        <w:sectPr>
          <w:pgSz w:w="11900" w:h="16838" w:orient="portrait"/>
          <w:cols w:equalWidth="0" w:num="1">
            <w:col w:w="9620"/>
          </w:cols>
          <w:pgMar w:left="1440" w:top="700" w:right="844" w:bottom="1102" w:gutter="0" w:footer="0" w:header="0"/>
        </w:sectPr>
      </w:pPr>
    </w:p>
    <w:bookmarkStart w:id="62" w:name="page63"/>
    <w:bookmarkEnd w:id="62"/>
    <w:p>
      <w:pPr>
        <w:jc w:val="center"/>
        <w:ind w:right="-259"/>
        <w:spacing w:after="0"/>
        <w:rPr>
          <w:sz w:val="20"/>
          <w:szCs w:val="20"/>
          <w:color w:val="auto"/>
        </w:rPr>
      </w:pPr>
      <w:r>
        <w:rPr>
          <w:rFonts w:ascii="Times New Roman" w:cs="Times New Roman" w:eastAsia="Times New Roman" w:hAnsi="Times New Roman"/>
          <w:sz w:val="24"/>
          <w:szCs w:val="24"/>
          <w:color w:val="auto"/>
        </w:rPr>
        <w:t>63</w:t>
      </w:r>
    </w:p>
    <w:p>
      <w:pPr>
        <w:spacing w:after="0" w:line="288" w:lineRule="exact"/>
        <w:rPr>
          <w:sz w:val="20"/>
          <w:szCs w:val="20"/>
          <w:color w:val="auto"/>
        </w:rPr>
      </w:pPr>
    </w:p>
    <w:p>
      <w:pPr>
        <w:ind w:left="260" w:firstLine="427"/>
        <w:spacing w:after="0" w:line="264" w:lineRule="auto"/>
        <w:tabs>
          <w:tab w:leader="none" w:pos="981"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Костров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Ручкин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Сети и системы передачи информации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Издательский центр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Академия</w:t>
      </w:r>
      <w:r>
        <w:rPr>
          <w:rFonts w:ascii="Times New Roman" w:cs="Times New Roman" w:eastAsia="Times New Roman" w:hAnsi="Times New Roman"/>
          <w:sz w:val="24"/>
          <w:szCs w:val="24"/>
          <w:color w:val="auto"/>
        </w:rPr>
        <w:t>», 2016.</w:t>
      </w:r>
    </w:p>
    <w:p>
      <w:pPr>
        <w:spacing w:after="0" w:line="26" w:lineRule="exact"/>
        <w:rPr>
          <w:rFonts w:ascii="Times New Roman" w:cs="Times New Roman" w:eastAsia="Times New Roman" w:hAnsi="Times New Roman"/>
          <w:sz w:val="24"/>
          <w:szCs w:val="24"/>
          <w:color w:val="auto"/>
        </w:rPr>
      </w:pPr>
    </w:p>
    <w:p>
      <w:pPr>
        <w:ind w:left="260" w:right="20" w:firstLine="427"/>
        <w:spacing w:after="0" w:line="264" w:lineRule="auto"/>
        <w:tabs>
          <w:tab w:leader="none" w:pos="981"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Курило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Милославская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Сенаторов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Толстой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 рисками информационной безопасности</w:t>
      </w:r>
      <w:r>
        <w:rPr>
          <w:rFonts w:ascii="Times New Roman" w:cs="Times New Roman" w:eastAsia="Times New Roman" w:hAnsi="Times New Roman"/>
          <w:sz w:val="24"/>
          <w:szCs w:val="24"/>
          <w:color w:val="auto"/>
        </w:rPr>
        <w:t>.- 2-</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Горячая линия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Телеком</w:t>
      </w:r>
      <w:r>
        <w:rPr>
          <w:rFonts w:ascii="Times New Roman" w:cs="Times New Roman" w:eastAsia="Times New Roman" w:hAnsi="Times New Roman"/>
          <w:sz w:val="24"/>
          <w:szCs w:val="24"/>
          <w:color w:val="auto"/>
        </w:rPr>
        <w:t>, 2014.</w:t>
      </w:r>
    </w:p>
    <w:p>
      <w:pPr>
        <w:spacing w:after="0" w:line="14" w:lineRule="exact"/>
        <w:rPr>
          <w:rFonts w:ascii="Times New Roman" w:cs="Times New Roman" w:eastAsia="Times New Roman" w:hAnsi="Times New Roman"/>
          <w:sz w:val="24"/>
          <w:szCs w:val="24"/>
          <w:color w:val="auto"/>
        </w:rPr>
      </w:pPr>
    </w:p>
    <w:p>
      <w:pPr>
        <w:ind w:left="980" w:hanging="293"/>
        <w:spacing w:after="0"/>
        <w:tabs>
          <w:tab w:leader="none" w:pos="980"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Мельников 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Информационная безопасность открытых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Форум</w:t>
      </w:r>
      <w:r>
        <w:rPr>
          <w:rFonts w:ascii="Times New Roman" w:cs="Times New Roman" w:eastAsia="Times New Roman" w:hAnsi="Times New Roman"/>
          <w:sz w:val="24"/>
          <w:szCs w:val="24"/>
          <w:color w:val="auto"/>
        </w:rPr>
        <w:t>, 2013.</w:t>
      </w:r>
    </w:p>
    <w:p>
      <w:pPr>
        <w:spacing w:after="0" w:line="53" w:lineRule="exact"/>
        <w:rPr>
          <w:rFonts w:ascii="Times New Roman" w:cs="Times New Roman" w:eastAsia="Times New Roman" w:hAnsi="Times New Roman"/>
          <w:sz w:val="24"/>
          <w:szCs w:val="24"/>
          <w:color w:val="auto"/>
        </w:rPr>
      </w:pPr>
    </w:p>
    <w:p>
      <w:pPr>
        <w:ind w:left="260" w:right="20" w:firstLine="427"/>
        <w:spacing w:after="0" w:line="264" w:lineRule="auto"/>
        <w:tabs>
          <w:tab w:leader="none" w:pos="981"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Олифер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Олифер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Компьютерные сети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технологии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протоколы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 5-</w:t>
      </w:r>
      <w:r>
        <w:rPr>
          <w:rFonts w:ascii="Times New Roman" w:cs="Times New Roman" w:eastAsia="Times New Roman" w:hAnsi="Times New Roman"/>
          <w:sz w:val="24"/>
          <w:szCs w:val="24"/>
          <w:color w:val="auto"/>
        </w:rPr>
        <w:t>е издание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Питер</w:t>
      </w:r>
      <w:r>
        <w:rPr>
          <w:rFonts w:ascii="Times New Roman" w:cs="Times New Roman" w:eastAsia="Times New Roman" w:hAnsi="Times New Roman"/>
          <w:sz w:val="24"/>
          <w:szCs w:val="24"/>
          <w:color w:val="auto"/>
        </w:rPr>
        <w:t>, 2015.</w:t>
      </w:r>
    </w:p>
    <w:p>
      <w:pPr>
        <w:spacing w:after="0" w:line="31" w:lineRule="exact"/>
        <w:rPr>
          <w:rFonts w:ascii="Times New Roman" w:cs="Times New Roman" w:eastAsia="Times New Roman" w:hAnsi="Times New Roman"/>
          <w:sz w:val="24"/>
          <w:szCs w:val="24"/>
          <w:color w:val="auto"/>
        </w:rPr>
      </w:pPr>
    </w:p>
    <w:p>
      <w:pPr>
        <w:ind w:left="260" w:firstLine="427"/>
        <w:spacing w:after="0" w:line="264" w:lineRule="auto"/>
        <w:tabs>
          <w:tab w:leader="none" w:pos="981"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Синицын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Батаев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Налютин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Операционные системы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Издательский центр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Академия</w:t>
      </w:r>
      <w:r>
        <w:rPr>
          <w:rFonts w:ascii="Times New Roman" w:cs="Times New Roman" w:eastAsia="Times New Roman" w:hAnsi="Times New Roman"/>
          <w:sz w:val="24"/>
          <w:szCs w:val="24"/>
          <w:color w:val="auto"/>
        </w:rPr>
        <w:t>», 2013.</w:t>
      </w:r>
    </w:p>
    <w:p>
      <w:pPr>
        <w:spacing w:after="0" w:line="26" w:lineRule="exact"/>
        <w:rPr>
          <w:rFonts w:ascii="Times New Roman" w:cs="Times New Roman" w:eastAsia="Times New Roman" w:hAnsi="Times New Roman"/>
          <w:sz w:val="24"/>
          <w:szCs w:val="24"/>
          <w:color w:val="auto"/>
        </w:rPr>
      </w:pPr>
    </w:p>
    <w:p>
      <w:pPr>
        <w:jc w:val="both"/>
        <w:ind w:left="260" w:firstLine="427"/>
        <w:spacing w:after="0" w:line="264" w:lineRule="auto"/>
        <w:tabs>
          <w:tab w:leader="none" w:pos="981"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Скрипник 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Общие вопросы технической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Скрипник 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Интернет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Университет Информационных Технологий</w:t>
      </w:r>
    </w:p>
    <w:p>
      <w:pPr>
        <w:spacing w:after="0" w:line="14"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ИНТУИТ</w:t>
      </w:r>
      <w:r>
        <w:rPr>
          <w:rFonts w:ascii="Times New Roman" w:cs="Times New Roman" w:eastAsia="Times New Roman" w:hAnsi="Times New Roman"/>
          <w:sz w:val="24"/>
          <w:szCs w:val="24"/>
          <w:color w:val="auto"/>
        </w:rPr>
        <w:t>), 2016.</w:t>
      </w:r>
    </w:p>
    <w:p>
      <w:pPr>
        <w:spacing w:after="0" w:line="40" w:lineRule="exact"/>
        <w:rPr>
          <w:rFonts w:ascii="Times New Roman" w:cs="Times New Roman" w:eastAsia="Times New Roman" w:hAnsi="Times New Roman"/>
          <w:sz w:val="24"/>
          <w:szCs w:val="24"/>
          <w:color w:val="auto"/>
        </w:rPr>
      </w:pPr>
    </w:p>
    <w:p>
      <w:pPr>
        <w:ind w:left="980" w:hanging="293"/>
        <w:spacing w:after="0"/>
        <w:tabs>
          <w:tab w:leader="none" w:pos="980"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Таненбаум Э</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Уэзеролл 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Компьютерные сети</w:t>
      </w:r>
      <w:r>
        <w:rPr>
          <w:rFonts w:ascii="Times New Roman" w:cs="Times New Roman" w:eastAsia="Times New Roman" w:hAnsi="Times New Roman"/>
          <w:sz w:val="24"/>
          <w:szCs w:val="24"/>
          <w:color w:val="auto"/>
        </w:rPr>
        <w:t>. 5-</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Питер</w:t>
      </w:r>
      <w:r>
        <w:rPr>
          <w:rFonts w:ascii="Times New Roman" w:cs="Times New Roman" w:eastAsia="Times New Roman" w:hAnsi="Times New Roman"/>
          <w:sz w:val="24"/>
          <w:szCs w:val="24"/>
          <w:color w:val="auto"/>
        </w:rPr>
        <w:t>, 2013.</w:t>
      </w:r>
    </w:p>
    <w:p>
      <w:pPr>
        <w:spacing w:after="0" w:line="3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3.2.2.</w:t>
      </w:r>
      <w:r>
        <w:rPr>
          <w:rFonts w:ascii="Times New Roman" w:cs="Times New Roman" w:eastAsia="Times New Roman" w:hAnsi="Times New Roman"/>
          <w:sz w:val="24"/>
          <w:szCs w:val="24"/>
          <w:b w:val="1"/>
          <w:bCs w:val="1"/>
          <w:color w:val="auto"/>
        </w:rPr>
        <w:t xml:space="preserve"> Дополнительные печатные источники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260" w:right="20" w:firstLine="427"/>
        <w:spacing w:after="0" w:line="269" w:lineRule="auto"/>
        <w:tabs>
          <w:tab w:leader="none" w:pos="971" w:val="left"/>
        </w:tabs>
        <w:numPr>
          <w:ilvl w:val="1"/>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Безбогов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Яковлев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Мартемьянов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Безопасность операционных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Гелиос АРВ</w:t>
      </w:r>
      <w:r>
        <w:rPr>
          <w:rFonts w:ascii="Times New Roman" w:cs="Times New Roman" w:eastAsia="Times New Roman" w:hAnsi="Times New Roman"/>
          <w:sz w:val="24"/>
          <w:szCs w:val="24"/>
          <w:color w:val="auto"/>
        </w:rPr>
        <w:t>, 2008.</w:t>
      </w:r>
    </w:p>
    <w:p>
      <w:pPr>
        <w:spacing w:after="0" w:line="7" w:lineRule="exact"/>
        <w:rPr>
          <w:rFonts w:ascii="Times New Roman" w:cs="Times New Roman" w:eastAsia="Times New Roman" w:hAnsi="Times New Roman"/>
          <w:sz w:val="24"/>
          <w:szCs w:val="24"/>
          <w:color w:val="auto"/>
        </w:rPr>
      </w:pPr>
    </w:p>
    <w:p>
      <w:pPr>
        <w:ind w:left="980" w:hanging="293"/>
        <w:spacing w:after="0"/>
        <w:tabs>
          <w:tab w:leader="none" w:pos="980" w:val="left"/>
        </w:tabs>
        <w:numPr>
          <w:ilvl w:val="1"/>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Борисов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Особенности защиты персональных данных в трудовых отношениях</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47">
        <w:r>
          <w:rPr>
            <w:rFonts w:ascii="Times New Roman" w:cs="Times New Roman" w:eastAsia="Times New Roman" w:hAnsi="Times New Roman"/>
            <w:sz w:val="24"/>
            <w:szCs w:val="24"/>
            <w:color w:val="auto"/>
          </w:rPr>
          <w:t>Либроком</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2012.</w:t>
      </w:r>
      <w:r>
        <w:rPr>
          <w:rFonts w:ascii="Times New Roman" w:cs="Times New Roman" w:eastAsia="Times New Roman" w:hAnsi="Times New Roman"/>
          <w:sz w:val="24"/>
          <w:szCs w:val="24"/>
          <w:color w:val="auto"/>
        </w:rPr>
        <w:t xml:space="preserve"> – 224</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ind w:left="260" w:right="20" w:firstLine="427"/>
        <w:spacing w:after="0" w:line="265" w:lineRule="auto"/>
        <w:tabs>
          <w:tab w:leader="none" w:pos="971" w:val="left"/>
        </w:tabs>
        <w:numPr>
          <w:ilvl w:val="1"/>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Бройдо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Вычислительные 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сети и телекоммуникации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 для вузов</w:t>
      </w:r>
      <w:r>
        <w:rPr>
          <w:rFonts w:ascii="Times New Roman" w:cs="Times New Roman" w:eastAsia="Times New Roman" w:hAnsi="Times New Roman"/>
          <w:sz w:val="24"/>
          <w:szCs w:val="24"/>
          <w:color w:val="auto"/>
        </w:rPr>
        <w:t>. 2-</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СПб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Питер</w:t>
      </w:r>
      <w:r>
        <w:rPr>
          <w:rFonts w:ascii="Times New Roman" w:cs="Times New Roman" w:eastAsia="Times New Roman" w:hAnsi="Times New Roman"/>
          <w:sz w:val="24"/>
          <w:szCs w:val="24"/>
          <w:color w:val="auto"/>
        </w:rPr>
        <w:t>, 2006 - 703</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12" w:lineRule="exact"/>
        <w:rPr>
          <w:rFonts w:ascii="Times New Roman" w:cs="Times New Roman" w:eastAsia="Times New Roman" w:hAnsi="Times New Roman"/>
          <w:sz w:val="24"/>
          <w:szCs w:val="24"/>
          <w:color w:val="auto"/>
        </w:rPr>
      </w:pPr>
    </w:p>
    <w:p>
      <w:pPr>
        <w:ind w:left="980" w:hanging="293"/>
        <w:spacing w:after="0"/>
        <w:tabs>
          <w:tab w:leader="none" w:pos="980" w:val="left"/>
        </w:tabs>
        <w:numPr>
          <w:ilvl w:val="1"/>
          <w:numId w:val="27"/>
        </w:numPr>
        <w:rPr>
          <w:rFonts w:ascii="Times New Roman" w:cs="Times New Roman" w:eastAsia="Times New Roman" w:hAnsi="Times New Roman"/>
          <w:sz w:val="24"/>
          <w:szCs w:val="24"/>
          <w:color w:val="auto"/>
        </w:rPr>
      </w:pPr>
      <w:hyperlink r:id="rId48">
        <w:r>
          <w:rPr>
            <w:rFonts w:ascii="Times New Roman" w:cs="Times New Roman" w:eastAsia="Times New Roman" w:hAnsi="Times New Roman"/>
            <w:sz w:val="24"/>
            <w:szCs w:val="24"/>
            <w:color w:val="auto"/>
          </w:rPr>
          <w:t>ГубенковА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hyperlink>
      <w:r>
        <w:rPr>
          <w:rFonts w:ascii="Times New Roman" w:cs="Times New Roman" w:eastAsia="Times New Roman" w:hAnsi="Times New Roman"/>
          <w:sz w:val="24"/>
          <w:szCs w:val="24"/>
          <w:color w:val="auto"/>
        </w:rPr>
        <w:t>Информационная безопасность вычислительных сетей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w:t>
      </w:r>
    </w:p>
    <w:p>
      <w:pPr>
        <w:spacing w:after="0" w:line="40" w:lineRule="exact"/>
        <w:rPr>
          <w:rFonts w:ascii="Times New Roman" w:cs="Times New Roman" w:eastAsia="Times New Roman" w:hAnsi="Times New Roman"/>
          <w:sz w:val="24"/>
          <w:szCs w:val="24"/>
          <w:color w:val="auto"/>
        </w:rPr>
      </w:pPr>
    </w:p>
    <w:p>
      <w:pPr>
        <w:ind w:left="380" w:hanging="120"/>
        <w:spacing w:after="0"/>
        <w:tabs>
          <w:tab w:leader="none" w:pos="380"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Губенков</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Саратов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СГТУ</w:t>
      </w:r>
      <w:r>
        <w:rPr>
          <w:rFonts w:ascii="Times New Roman" w:cs="Times New Roman" w:eastAsia="Times New Roman" w:hAnsi="Times New Roman"/>
          <w:sz w:val="24"/>
          <w:szCs w:val="24"/>
          <w:color w:val="auto"/>
        </w:rPr>
        <w:t>, 2009. - 88</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ind w:left="260" w:right="20" w:firstLine="427"/>
        <w:spacing w:after="0" w:line="269" w:lineRule="auto"/>
        <w:tabs>
          <w:tab w:leader="none" w:pos="971"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Дейтел 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Дейтел 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Дж</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Чофнес 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Операционные 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Часть</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Основы и принципы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Бином</w:t>
      </w:r>
      <w:r>
        <w:rPr>
          <w:rFonts w:ascii="Times New Roman" w:cs="Times New Roman" w:eastAsia="Times New Roman" w:hAnsi="Times New Roman"/>
          <w:sz w:val="24"/>
          <w:szCs w:val="24"/>
          <w:color w:val="auto"/>
        </w:rPr>
        <w:t>, 2011. – 1024</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20" w:lineRule="exact"/>
        <w:rPr>
          <w:rFonts w:ascii="Times New Roman" w:cs="Times New Roman" w:eastAsia="Times New Roman" w:hAnsi="Times New Roman"/>
          <w:sz w:val="24"/>
          <w:szCs w:val="24"/>
          <w:color w:val="auto"/>
        </w:rPr>
      </w:pPr>
    </w:p>
    <w:p>
      <w:pPr>
        <w:ind w:left="260" w:right="20" w:firstLine="427"/>
        <w:spacing w:after="0" w:line="264" w:lineRule="auto"/>
        <w:tabs>
          <w:tab w:leader="none" w:pos="971"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Дейтел 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Дейтел 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Дж</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Чофнес 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Операционные 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Часть</w:t>
      </w:r>
      <w:r>
        <w:rPr>
          <w:rFonts w:ascii="Times New Roman" w:cs="Times New Roman" w:eastAsia="Times New Roman" w:hAnsi="Times New Roman"/>
          <w:sz w:val="24"/>
          <w:szCs w:val="24"/>
          <w:color w:val="auto"/>
        </w:rPr>
        <w:t xml:space="preserve"> 2.</w:t>
      </w:r>
      <w:r>
        <w:rPr>
          <w:rFonts w:ascii="Times New Roman" w:cs="Times New Roman" w:eastAsia="Times New Roman" w:hAnsi="Times New Roman"/>
          <w:sz w:val="24"/>
          <w:szCs w:val="24"/>
          <w:color w:val="auto"/>
        </w:rPr>
        <w:t xml:space="preserve"> Распределенные 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безопасность</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Бином</w:t>
      </w:r>
      <w:r>
        <w:rPr>
          <w:rFonts w:ascii="Times New Roman" w:cs="Times New Roman" w:eastAsia="Times New Roman" w:hAnsi="Times New Roman"/>
          <w:sz w:val="24"/>
          <w:szCs w:val="24"/>
          <w:color w:val="auto"/>
        </w:rPr>
        <w:t>, 2011. – 704</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260" w:right="20" w:firstLine="427"/>
        <w:spacing w:after="0" w:line="264" w:lineRule="auto"/>
        <w:tabs>
          <w:tab w:leader="none" w:pos="971"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Иванов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Гордиенко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Попов 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Цифровые и аналоговые системы передачи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Горячая линия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Телеком</w:t>
      </w:r>
      <w:r>
        <w:rPr>
          <w:rFonts w:ascii="Times New Roman" w:cs="Times New Roman" w:eastAsia="Times New Roman" w:hAnsi="Times New Roman"/>
          <w:sz w:val="24"/>
          <w:szCs w:val="24"/>
          <w:color w:val="auto"/>
        </w:rPr>
        <w:t>., 2008</w:t>
      </w:r>
    </w:p>
    <w:p>
      <w:pPr>
        <w:spacing w:after="0" w:line="14" w:lineRule="exact"/>
        <w:rPr>
          <w:rFonts w:ascii="Times New Roman" w:cs="Times New Roman" w:eastAsia="Times New Roman" w:hAnsi="Times New Roman"/>
          <w:sz w:val="24"/>
          <w:szCs w:val="24"/>
          <w:color w:val="auto"/>
        </w:rPr>
      </w:pPr>
    </w:p>
    <w:p>
      <w:pPr>
        <w:ind w:left="980" w:hanging="293"/>
        <w:spacing w:after="0"/>
        <w:tabs>
          <w:tab w:leader="none" w:pos="980"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Кофлер М</w:t>
      </w:r>
      <w:r>
        <w:rPr>
          <w:rFonts w:ascii="Times New Roman" w:cs="Times New Roman" w:eastAsia="Times New Roman" w:hAnsi="Times New Roman"/>
          <w:sz w:val="24"/>
          <w:szCs w:val="24"/>
          <w:color w:val="auto"/>
        </w:rPr>
        <w:t>., Linux.</w:t>
      </w:r>
      <w:r>
        <w:rPr>
          <w:rFonts w:ascii="Times New Roman" w:cs="Times New Roman" w:eastAsia="Times New Roman" w:hAnsi="Times New Roman"/>
          <w:sz w:val="24"/>
          <w:szCs w:val="24"/>
          <w:color w:val="auto"/>
        </w:rPr>
        <w:t xml:space="preserve"> Полное руководство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Питер</w:t>
      </w:r>
      <w:r>
        <w:rPr>
          <w:rFonts w:ascii="Times New Roman" w:cs="Times New Roman" w:eastAsia="Times New Roman" w:hAnsi="Times New Roman"/>
          <w:sz w:val="24"/>
          <w:szCs w:val="24"/>
          <w:color w:val="auto"/>
        </w:rPr>
        <w:t>, 2011. – 800</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ind w:left="260" w:firstLine="427"/>
        <w:spacing w:after="0" w:line="264" w:lineRule="auto"/>
        <w:tabs>
          <w:tab w:leader="none" w:pos="971"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Кулаков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Гагарин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др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Информационная безопасность телекоммуникационных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Радио и связь</w:t>
      </w:r>
      <w:r>
        <w:rPr>
          <w:rFonts w:ascii="Times New Roman" w:cs="Times New Roman" w:eastAsia="Times New Roman" w:hAnsi="Times New Roman"/>
          <w:sz w:val="24"/>
          <w:szCs w:val="24"/>
          <w:color w:val="auto"/>
        </w:rPr>
        <w:t>, 2008</w:t>
      </w:r>
    </w:p>
    <w:p>
      <w:pPr>
        <w:spacing w:after="0" w:line="31" w:lineRule="exact"/>
        <w:rPr>
          <w:rFonts w:ascii="Times New Roman" w:cs="Times New Roman" w:eastAsia="Times New Roman" w:hAnsi="Times New Roman"/>
          <w:sz w:val="24"/>
          <w:szCs w:val="24"/>
          <w:color w:val="auto"/>
        </w:rPr>
      </w:pPr>
    </w:p>
    <w:p>
      <w:pPr>
        <w:jc w:val="both"/>
        <w:ind w:left="260" w:firstLine="427"/>
        <w:spacing w:after="0" w:line="270" w:lineRule="auto"/>
        <w:tabs>
          <w:tab w:leader="none" w:pos="1110"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Лапонина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сетевой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криптографические алгоритмы и протоколы взаимодействия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.- 2-</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Интернет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Университет ИТ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БИНОМ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Лаборатория знаний</w:t>
      </w:r>
      <w:r>
        <w:rPr>
          <w:rFonts w:ascii="Times New Roman" w:cs="Times New Roman" w:eastAsia="Times New Roman" w:hAnsi="Times New Roman"/>
          <w:sz w:val="24"/>
          <w:szCs w:val="24"/>
          <w:color w:val="auto"/>
        </w:rPr>
        <w:t>, 2007.- 531</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19" w:lineRule="exact"/>
        <w:rPr>
          <w:rFonts w:ascii="Times New Roman" w:cs="Times New Roman" w:eastAsia="Times New Roman" w:hAnsi="Times New Roman"/>
          <w:sz w:val="24"/>
          <w:szCs w:val="24"/>
          <w:color w:val="auto"/>
        </w:rPr>
      </w:pPr>
    </w:p>
    <w:p>
      <w:pPr>
        <w:ind w:left="260" w:firstLine="427"/>
        <w:spacing w:after="0" w:line="264" w:lineRule="auto"/>
        <w:tabs>
          <w:tab w:leader="none" w:pos="1110"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Клар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Скембрей Дж</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Куртц 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Секреты хакеров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Безопасность сетей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готовые решения</w:t>
      </w:r>
      <w:r>
        <w:rPr>
          <w:rFonts w:ascii="Times New Roman" w:cs="Times New Roman" w:eastAsia="Times New Roman" w:hAnsi="Times New Roman"/>
          <w:sz w:val="24"/>
          <w:szCs w:val="24"/>
          <w:color w:val="auto"/>
        </w:rPr>
        <w:t>, 4-</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Вильямс</w:t>
      </w:r>
      <w:r>
        <w:rPr>
          <w:rFonts w:ascii="Times New Roman" w:cs="Times New Roman" w:eastAsia="Times New Roman" w:hAnsi="Times New Roman"/>
          <w:sz w:val="24"/>
          <w:szCs w:val="24"/>
          <w:color w:val="auto"/>
        </w:rPr>
        <w:t>, 2004. – 656</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jc w:val="both"/>
        <w:ind w:left="260" w:firstLine="427"/>
        <w:spacing w:after="0" w:line="270" w:lineRule="auto"/>
        <w:tabs>
          <w:tab w:leader="none" w:pos="1110"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Малюк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Пазизин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Погожин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Введение в защиту информации в автоматизированных системах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 для вузов</w:t>
      </w:r>
      <w:r>
        <w:rPr>
          <w:rFonts w:ascii="Times New Roman" w:cs="Times New Roman" w:eastAsia="Times New Roman" w:hAnsi="Times New Roman"/>
          <w:sz w:val="24"/>
          <w:szCs w:val="24"/>
          <w:color w:val="auto"/>
        </w:rPr>
        <w:t>.- 3-</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Горячая линия</w:t>
      </w:r>
      <w:r>
        <w:rPr>
          <w:rFonts w:ascii="Times New Roman" w:cs="Times New Roman" w:eastAsia="Times New Roman" w:hAnsi="Times New Roman"/>
          <w:sz w:val="24"/>
          <w:szCs w:val="24"/>
          <w:color w:val="auto"/>
        </w:rPr>
        <w:t>, 2005.- 147</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18" w:lineRule="exact"/>
        <w:rPr>
          <w:rFonts w:ascii="Times New Roman" w:cs="Times New Roman" w:eastAsia="Times New Roman" w:hAnsi="Times New Roman"/>
          <w:sz w:val="24"/>
          <w:szCs w:val="24"/>
          <w:color w:val="auto"/>
        </w:rPr>
      </w:pPr>
    </w:p>
    <w:p>
      <w:pPr>
        <w:ind w:left="260" w:firstLine="427"/>
        <w:spacing w:after="0" w:line="269" w:lineRule="auto"/>
        <w:tabs>
          <w:tab w:leader="none" w:pos="1110"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Партыка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Попов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Операционные 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среды и оболочки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студентов СПО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Форум</w:t>
      </w:r>
      <w:r>
        <w:rPr>
          <w:rFonts w:ascii="Times New Roman" w:cs="Times New Roman" w:eastAsia="Times New Roman" w:hAnsi="Times New Roman"/>
          <w:sz w:val="24"/>
          <w:szCs w:val="24"/>
          <w:color w:val="auto"/>
        </w:rPr>
        <w:t>, 2013. – 544</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20" w:lineRule="exact"/>
        <w:rPr>
          <w:rFonts w:ascii="Times New Roman" w:cs="Times New Roman" w:eastAsia="Times New Roman" w:hAnsi="Times New Roman"/>
          <w:sz w:val="24"/>
          <w:szCs w:val="24"/>
          <w:color w:val="auto"/>
        </w:rPr>
      </w:pPr>
    </w:p>
    <w:p>
      <w:pPr>
        <w:jc w:val="both"/>
        <w:ind w:left="260" w:firstLine="427"/>
        <w:spacing w:after="0" w:line="270" w:lineRule="auto"/>
        <w:tabs>
          <w:tab w:leader="none" w:pos="1110"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Платонов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аппаратные средства обеспечения информационной безопасности вычислительных сетей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 для студ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высш</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заведений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Платонов</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2006. – 240</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ectPr>
          <w:pgSz w:w="11900" w:h="16838" w:orient="portrait"/>
          <w:cols w:equalWidth="0" w:num="1">
            <w:col w:w="9620"/>
          </w:cols>
          <w:pgMar w:left="1440" w:top="700" w:right="844" w:bottom="744" w:gutter="0" w:footer="0" w:header="0"/>
        </w:sectPr>
      </w:pPr>
    </w:p>
    <w:bookmarkStart w:id="63" w:name="page64"/>
    <w:bookmarkEnd w:id="63"/>
    <w:p>
      <w:pPr>
        <w:jc w:val="center"/>
        <w:ind w:right="-259"/>
        <w:spacing w:after="0"/>
        <w:rPr>
          <w:sz w:val="20"/>
          <w:szCs w:val="20"/>
          <w:color w:val="auto"/>
        </w:rPr>
      </w:pPr>
      <w:r>
        <w:rPr>
          <w:rFonts w:ascii="Times New Roman" w:cs="Times New Roman" w:eastAsia="Times New Roman" w:hAnsi="Times New Roman"/>
          <w:sz w:val="24"/>
          <w:szCs w:val="24"/>
          <w:color w:val="auto"/>
        </w:rPr>
        <w:t>64</w:t>
      </w:r>
    </w:p>
    <w:p>
      <w:pPr>
        <w:spacing w:after="0" w:line="288" w:lineRule="exact"/>
        <w:rPr>
          <w:sz w:val="20"/>
          <w:szCs w:val="20"/>
          <w:color w:val="auto"/>
        </w:rPr>
      </w:pPr>
    </w:p>
    <w:p>
      <w:pPr>
        <w:ind w:left="260" w:right="20" w:firstLine="427"/>
        <w:spacing w:after="0" w:line="264" w:lineRule="auto"/>
        <w:tabs>
          <w:tab w:leader="none" w:pos="111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Руссинович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Соломон 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Внутреннее устройство</w:t>
      </w:r>
      <w:r>
        <w:rPr>
          <w:rFonts w:ascii="Times New Roman" w:cs="Times New Roman" w:eastAsia="Times New Roman" w:hAnsi="Times New Roman"/>
          <w:sz w:val="24"/>
          <w:szCs w:val="24"/>
          <w:color w:val="auto"/>
        </w:rPr>
        <w:t xml:space="preserve"> MicrosoftWindows.</w:t>
      </w:r>
      <w:r>
        <w:rPr>
          <w:rFonts w:ascii="Times New Roman" w:cs="Times New Roman" w:eastAsia="Times New Roman" w:hAnsi="Times New Roman"/>
          <w:sz w:val="24"/>
          <w:szCs w:val="24"/>
          <w:color w:val="auto"/>
        </w:rPr>
        <w:t xml:space="preserve"> Основные подсистемы операционной системы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Питер</w:t>
      </w:r>
      <w:r>
        <w:rPr>
          <w:rFonts w:ascii="Times New Roman" w:cs="Times New Roman" w:eastAsia="Times New Roman" w:hAnsi="Times New Roman"/>
          <w:sz w:val="24"/>
          <w:szCs w:val="24"/>
          <w:color w:val="auto"/>
        </w:rPr>
        <w:t>, 2014. – 672</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260" w:firstLine="427"/>
        <w:spacing w:after="0" w:line="264" w:lineRule="auto"/>
        <w:tabs>
          <w:tab w:leader="none" w:pos="111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Северин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Комплексная защита информации на предприятии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49">
        <w:r>
          <w:rPr>
            <w:rFonts w:ascii="Times New Roman" w:cs="Times New Roman" w:eastAsia="Times New Roman" w:hAnsi="Times New Roman"/>
            <w:sz w:val="24"/>
            <w:szCs w:val="24"/>
            <w:color w:val="auto"/>
          </w:rPr>
          <w:t>Городец</w:t>
        </w:r>
        <w:r>
          <w:rPr>
            <w:rFonts w:ascii="Times New Roman" w:cs="Times New Roman" w:eastAsia="Times New Roman" w:hAnsi="Times New Roman"/>
            <w:sz w:val="24"/>
            <w:szCs w:val="24"/>
            <w:color w:val="auto"/>
          </w:rPr>
          <w:t>,</w:t>
        </w:r>
      </w:hyperlink>
      <w:r>
        <w:rPr>
          <w:rFonts w:ascii="Times New Roman" w:cs="Times New Roman" w:eastAsia="Times New Roman" w:hAnsi="Times New Roman"/>
          <w:sz w:val="24"/>
          <w:szCs w:val="24"/>
          <w:color w:val="auto"/>
        </w:rPr>
        <w:t xml:space="preserve"> 2008. – 368</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3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3.2.3.</w:t>
      </w:r>
      <w:r>
        <w:rPr>
          <w:rFonts w:ascii="Times New Roman" w:cs="Times New Roman" w:eastAsia="Times New Roman" w:hAnsi="Times New Roman"/>
          <w:sz w:val="24"/>
          <w:szCs w:val="24"/>
          <w:b w:val="1"/>
          <w:bCs w:val="1"/>
          <w:color w:val="auto"/>
        </w:rPr>
        <w:t xml:space="preserve"> Периодические издания</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260" w:right="20" w:firstLine="567"/>
        <w:spacing w:after="0" w:line="269" w:lineRule="auto"/>
        <w:tabs>
          <w:tab w:leader="none" w:pos="111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Журналы</w:t>
      </w:r>
      <w:r>
        <w:rPr>
          <w:rFonts w:ascii="Times New Roman" w:cs="Times New Roman" w:eastAsia="Times New Roman" w:hAnsi="Times New Roman"/>
          <w:sz w:val="24"/>
          <w:szCs w:val="24"/>
          <w:color w:val="auto"/>
        </w:rPr>
        <w:t xml:space="preserve"> Chip/</w:t>
      </w:r>
      <w:r>
        <w:rPr>
          <w:rFonts w:ascii="Times New Roman" w:cs="Times New Roman" w:eastAsia="Times New Roman" w:hAnsi="Times New Roman"/>
          <w:sz w:val="24"/>
          <w:szCs w:val="24"/>
          <w:color w:val="auto"/>
        </w:rPr>
        <w:t>Чип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Журнал о компьютерной технике для профессионалов и опытных пользователей</w:t>
      </w:r>
      <w:r>
        <w:rPr>
          <w:rFonts w:ascii="Times New Roman" w:cs="Times New Roman" w:eastAsia="Times New Roman" w:hAnsi="Times New Roman"/>
          <w:sz w:val="24"/>
          <w:szCs w:val="24"/>
          <w:color w:val="auto"/>
        </w:rPr>
        <w:t>;</w:t>
      </w:r>
    </w:p>
    <w:p>
      <w:pPr>
        <w:spacing w:after="0" w:line="7" w:lineRule="exact"/>
        <w:rPr>
          <w:rFonts w:ascii="Times New Roman" w:cs="Times New Roman" w:eastAsia="Times New Roman" w:hAnsi="Times New Roman"/>
          <w:sz w:val="24"/>
          <w:szCs w:val="24"/>
          <w:color w:val="auto"/>
        </w:rPr>
      </w:pPr>
    </w:p>
    <w:p>
      <w:pPr>
        <w:ind w:left="1100" w:hanging="273"/>
        <w:spacing w:after="0"/>
        <w:tabs>
          <w:tab w:leader="none" w:pos="110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Журналы Защита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Инсайд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методический журнал</w:t>
      </w:r>
    </w:p>
    <w:p>
      <w:pPr>
        <w:spacing w:after="0" w:line="41" w:lineRule="exact"/>
        <w:rPr>
          <w:rFonts w:ascii="Times New Roman" w:cs="Times New Roman" w:eastAsia="Times New Roman" w:hAnsi="Times New Roman"/>
          <w:sz w:val="24"/>
          <w:szCs w:val="24"/>
          <w:color w:val="auto"/>
        </w:rPr>
      </w:pPr>
    </w:p>
    <w:p>
      <w:pPr>
        <w:ind w:left="1100" w:hanging="273"/>
        <w:spacing w:after="0"/>
        <w:tabs>
          <w:tab w:leader="none" w:pos="110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Информационная безопасность регионов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Научно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практический журнал</w:t>
      </w:r>
    </w:p>
    <w:p>
      <w:pPr>
        <w:spacing w:after="0" w:line="53" w:lineRule="exact"/>
        <w:rPr>
          <w:rFonts w:ascii="Times New Roman" w:cs="Times New Roman" w:eastAsia="Times New Roman" w:hAnsi="Times New Roman"/>
          <w:sz w:val="24"/>
          <w:szCs w:val="24"/>
          <w:color w:val="auto"/>
        </w:rPr>
      </w:pPr>
    </w:p>
    <w:p>
      <w:pPr>
        <w:jc w:val="both"/>
        <w:ind w:left="260" w:firstLine="567"/>
        <w:spacing w:after="0" w:line="270" w:lineRule="auto"/>
        <w:tabs>
          <w:tab w:leader="none" w:pos="111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Вопросы кибербезопасности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Научный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периодический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методический журнал с базовой специализацией в области информационной безопасности</w:t>
      </w:r>
      <w:r>
        <w:rPr>
          <w:rFonts w:ascii="Times New Roman" w:cs="Times New Roman" w:eastAsia="Times New Roman" w:hAnsi="Times New Roman"/>
          <w:sz w:val="24"/>
          <w:szCs w:val="24"/>
          <w:color w:val="auto"/>
        </w:rPr>
        <w:t>.. URL: http://cyberrus.com/</w:t>
      </w:r>
    </w:p>
    <w:p>
      <w:pPr>
        <w:spacing w:after="0" w:line="18" w:lineRule="exact"/>
        <w:rPr>
          <w:rFonts w:ascii="Times New Roman" w:cs="Times New Roman" w:eastAsia="Times New Roman" w:hAnsi="Times New Roman"/>
          <w:sz w:val="24"/>
          <w:szCs w:val="24"/>
          <w:color w:val="auto"/>
        </w:rPr>
      </w:pPr>
    </w:p>
    <w:p>
      <w:pPr>
        <w:ind w:left="260" w:right="20" w:firstLine="567"/>
        <w:spacing w:after="0" w:line="265" w:lineRule="auto"/>
        <w:tabs>
          <w:tab w:leader="none" w:pos="111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Безопасность 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Периодический рецензируемый научный журнал НИЯУ МИФИ</w:t>
      </w:r>
      <w:r>
        <w:rPr>
          <w:rFonts w:ascii="Times New Roman" w:cs="Times New Roman" w:eastAsia="Times New Roman" w:hAnsi="Times New Roman"/>
          <w:sz w:val="24"/>
          <w:szCs w:val="24"/>
          <w:color w:val="auto"/>
        </w:rPr>
        <w:t xml:space="preserve">. URL: </w:t>
      </w:r>
      <w:hyperlink r:id="rId50">
        <w:r>
          <w:rPr>
            <w:rFonts w:ascii="Times New Roman" w:cs="Times New Roman" w:eastAsia="Times New Roman" w:hAnsi="Times New Roman"/>
            <w:sz w:val="24"/>
            <w:szCs w:val="24"/>
            <w:u w:val="single" w:color="auto"/>
            <w:color w:val="auto"/>
          </w:rPr>
          <w:t>http://bit.mephi.ru/</w:t>
        </w:r>
      </w:hyperlink>
    </w:p>
    <w:p>
      <w:pPr>
        <w:spacing w:after="0" w:line="3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3.2.4.</w:t>
      </w:r>
      <w:r>
        <w:rPr>
          <w:rFonts w:ascii="Times New Roman" w:cs="Times New Roman" w:eastAsia="Times New Roman" w:hAnsi="Times New Roman"/>
          <w:sz w:val="24"/>
          <w:szCs w:val="24"/>
          <w:b w:val="1"/>
          <w:bCs w:val="1"/>
          <w:color w:val="auto"/>
        </w:rPr>
        <w:t xml:space="preserve"> Электронные источники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980" w:hanging="365"/>
        <w:spacing w:after="0" w:line="264" w:lineRule="auto"/>
        <w:tabs>
          <w:tab w:leader="none" w:pos="985"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справочная система по документам в области технической защиты информации</w:t>
      </w:r>
      <w:r>
        <w:rPr>
          <w:rFonts w:ascii="Times New Roman" w:cs="Times New Roman" w:eastAsia="Times New Roman" w:hAnsi="Times New Roman"/>
          <w:sz w:val="24"/>
          <w:szCs w:val="24"/>
          <w:color w:val="auto"/>
        </w:rPr>
        <w:t xml:space="preserve"> </w:t>
      </w:r>
      <w:hyperlink r:id="rId51">
        <w:r>
          <w:rPr>
            <w:rFonts w:ascii="Times New Roman" w:cs="Times New Roman" w:eastAsia="Times New Roman" w:hAnsi="Times New Roman"/>
            <w:sz w:val="24"/>
            <w:szCs w:val="24"/>
            <w:color w:val="auto"/>
          </w:rPr>
          <w:t>www.fstec.ru</w:t>
        </w:r>
      </w:hyperlink>
    </w:p>
    <w:p>
      <w:pPr>
        <w:spacing w:after="0" w:line="14" w:lineRule="exact"/>
        <w:rPr>
          <w:rFonts w:ascii="Times New Roman" w:cs="Times New Roman" w:eastAsia="Times New Roman" w:hAnsi="Times New Roman"/>
          <w:sz w:val="24"/>
          <w:szCs w:val="24"/>
          <w:color w:val="auto"/>
        </w:rPr>
      </w:pPr>
    </w:p>
    <w:p>
      <w:pPr>
        <w:ind w:left="980" w:hanging="365"/>
        <w:spacing w:after="0"/>
        <w:tabs>
          <w:tab w:leader="none" w:pos="98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Информационный портал по безопасности</w:t>
      </w:r>
      <w:r>
        <w:rPr>
          <w:rFonts w:ascii="Times New Roman" w:cs="Times New Roman" w:eastAsia="Times New Roman" w:hAnsi="Times New Roman"/>
          <w:sz w:val="24"/>
          <w:szCs w:val="24"/>
          <w:color w:val="auto"/>
        </w:rPr>
        <w:t xml:space="preserve"> </w:t>
      </w:r>
      <w:hyperlink r:id="rId52">
        <w:r>
          <w:rPr>
            <w:rFonts w:ascii="Times New Roman" w:cs="Times New Roman" w:eastAsia="Times New Roman" w:hAnsi="Times New Roman"/>
            <w:sz w:val="24"/>
            <w:szCs w:val="24"/>
            <w:color w:val="auto"/>
          </w:rPr>
          <w:t>www.SecurityLab.ru.</w:t>
        </w:r>
      </w:hyperlink>
    </w:p>
    <w:p>
      <w:pPr>
        <w:spacing w:after="0" w:line="53" w:lineRule="exact"/>
        <w:rPr>
          <w:rFonts w:ascii="Times New Roman" w:cs="Times New Roman" w:eastAsia="Times New Roman" w:hAnsi="Times New Roman"/>
          <w:sz w:val="24"/>
          <w:szCs w:val="24"/>
          <w:color w:val="auto"/>
        </w:rPr>
      </w:pPr>
    </w:p>
    <w:p>
      <w:pPr>
        <w:ind w:left="980" w:right="20" w:hanging="365"/>
        <w:spacing w:after="0" w:line="264" w:lineRule="auto"/>
        <w:tabs>
          <w:tab w:leader="none" w:pos="985"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Образовательные порталы по различным направлениям образования и тематике </w:t>
      </w:r>
      <w:r>
        <w:rPr>
          <w:rFonts w:ascii="Times New Roman" w:cs="Times New Roman" w:eastAsia="Times New Roman" w:hAnsi="Times New Roman"/>
          <w:sz w:val="24"/>
          <w:szCs w:val="24"/>
          <w:color w:val="auto"/>
        </w:rPr>
        <w:t>http://depobr.gov35.ru/</w:t>
      </w:r>
    </w:p>
    <w:p>
      <w:pPr>
        <w:spacing w:after="0" w:line="14" w:lineRule="exact"/>
        <w:rPr>
          <w:rFonts w:ascii="Times New Roman" w:cs="Times New Roman" w:eastAsia="Times New Roman" w:hAnsi="Times New Roman"/>
          <w:sz w:val="24"/>
          <w:szCs w:val="24"/>
          <w:color w:val="auto"/>
        </w:rPr>
      </w:pPr>
    </w:p>
    <w:p>
      <w:pPr>
        <w:ind w:left="980" w:hanging="365"/>
        <w:spacing w:after="0"/>
        <w:tabs>
          <w:tab w:leader="none" w:pos="98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Российский биометрический портал</w:t>
      </w:r>
      <w:r>
        <w:rPr>
          <w:rFonts w:ascii="Times New Roman" w:cs="Times New Roman" w:eastAsia="Times New Roman" w:hAnsi="Times New Roman"/>
          <w:sz w:val="24"/>
          <w:szCs w:val="24"/>
          <w:color w:val="auto"/>
        </w:rPr>
        <w:t xml:space="preserve"> </w:t>
      </w:r>
      <w:hyperlink r:id="rId53">
        <w:r>
          <w:rPr>
            <w:rFonts w:ascii="Times New Roman" w:cs="Times New Roman" w:eastAsia="Times New Roman" w:hAnsi="Times New Roman"/>
            <w:sz w:val="24"/>
            <w:szCs w:val="24"/>
            <w:color w:val="auto"/>
          </w:rPr>
          <w:t>www.biometrics.ru</w:t>
        </w:r>
      </w:hyperlink>
    </w:p>
    <w:p>
      <w:pPr>
        <w:spacing w:after="0" w:line="40" w:lineRule="exact"/>
        <w:rPr>
          <w:rFonts w:ascii="Times New Roman" w:cs="Times New Roman" w:eastAsia="Times New Roman" w:hAnsi="Times New Roman"/>
          <w:sz w:val="24"/>
          <w:szCs w:val="24"/>
          <w:color w:val="auto"/>
        </w:rPr>
      </w:pPr>
    </w:p>
    <w:p>
      <w:pPr>
        <w:ind w:left="980" w:hanging="365"/>
        <w:spacing w:after="0"/>
        <w:tabs>
          <w:tab w:leader="none" w:pos="98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Сайт журнала Информационная безопасность</w:t>
      </w:r>
      <w:r>
        <w:rPr>
          <w:rFonts w:ascii="Times New Roman" w:cs="Times New Roman" w:eastAsia="Times New Roman" w:hAnsi="Times New Roman"/>
          <w:sz w:val="24"/>
          <w:szCs w:val="24"/>
          <w:color w:val="auto"/>
        </w:rPr>
        <w:t xml:space="preserve"> http://www.itsec.ru –</w:t>
      </w:r>
    </w:p>
    <w:p>
      <w:pPr>
        <w:spacing w:after="0" w:line="45" w:lineRule="exact"/>
        <w:rPr>
          <w:rFonts w:ascii="Times New Roman" w:cs="Times New Roman" w:eastAsia="Times New Roman" w:hAnsi="Times New Roman"/>
          <w:sz w:val="24"/>
          <w:szCs w:val="24"/>
          <w:color w:val="auto"/>
        </w:rPr>
      </w:pPr>
    </w:p>
    <w:p>
      <w:pPr>
        <w:ind w:left="980" w:hanging="365"/>
        <w:spacing w:after="0"/>
        <w:tabs>
          <w:tab w:leader="none" w:pos="98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Сайт Научной электронной библиотеки</w:t>
      </w:r>
      <w:r>
        <w:rPr>
          <w:rFonts w:ascii="Times New Roman" w:cs="Times New Roman" w:eastAsia="Times New Roman" w:hAnsi="Times New Roman"/>
          <w:sz w:val="24"/>
          <w:szCs w:val="24"/>
          <w:color w:val="auto"/>
        </w:rPr>
        <w:t xml:space="preserve"> </w:t>
      </w:r>
      <w:hyperlink r:id="rId54">
        <w:r>
          <w:rPr>
            <w:rFonts w:ascii="Times New Roman" w:cs="Times New Roman" w:eastAsia="Times New Roman" w:hAnsi="Times New Roman"/>
            <w:sz w:val="24"/>
            <w:szCs w:val="24"/>
            <w:color w:val="auto"/>
          </w:rPr>
          <w:t>www.elibrary.ru</w:t>
        </w:r>
      </w:hyperlink>
    </w:p>
    <w:p>
      <w:pPr>
        <w:spacing w:after="0" w:line="41" w:lineRule="exact"/>
        <w:rPr>
          <w:rFonts w:ascii="Times New Roman" w:cs="Times New Roman" w:eastAsia="Times New Roman" w:hAnsi="Times New Roman"/>
          <w:sz w:val="24"/>
          <w:szCs w:val="24"/>
          <w:color w:val="auto"/>
        </w:rPr>
      </w:pPr>
    </w:p>
    <w:p>
      <w:pPr>
        <w:ind w:left="980" w:hanging="365"/>
        <w:spacing w:after="0"/>
        <w:tabs>
          <w:tab w:leader="none" w:pos="98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Справочно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правовая система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Гарант</w:t>
      </w:r>
      <w:r>
        <w:rPr>
          <w:rFonts w:ascii="Times New Roman" w:cs="Times New Roman" w:eastAsia="Times New Roman" w:hAnsi="Times New Roman"/>
          <w:sz w:val="24"/>
          <w:szCs w:val="24"/>
          <w:color w:val="auto"/>
        </w:rPr>
        <w:t xml:space="preserve">» » </w:t>
      </w:r>
      <w:hyperlink r:id="rId55">
        <w:r>
          <w:rPr>
            <w:rFonts w:ascii="Times New Roman" w:cs="Times New Roman" w:eastAsia="Times New Roman" w:hAnsi="Times New Roman"/>
            <w:sz w:val="24"/>
            <w:szCs w:val="24"/>
            <w:color w:val="auto"/>
          </w:rPr>
          <w:t>www.garant.ru</w:t>
        </w:r>
      </w:hyperlink>
    </w:p>
    <w:p>
      <w:pPr>
        <w:spacing w:after="0" w:line="40" w:lineRule="exact"/>
        <w:rPr>
          <w:rFonts w:ascii="Times New Roman" w:cs="Times New Roman" w:eastAsia="Times New Roman" w:hAnsi="Times New Roman"/>
          <w:sz w:val="24"/>
          <w:szCs w:val="24"/>
          <w:color w:val="auto"/>
        </w:rPr>
      </w:pPr>
    </w:p>
    <w:p>
      <w:pPr>
        <w:ind w:left="980" w:hanging="365"/>
        <w:spacing w:after="0"/>
        <w:tabs>
          <w:tab w:leader="none" w:pos="98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Справочно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правовая система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Консультант Плюс</w:t>
      </w:r>
      <w:r>
        <w:rPr>
          <w:rFonts w:ascii="Times New Roman" w:cs="Times New Roman" w:eastAsia="Times New Roman" w:hAnsi="Times New Roman"/>
          <w:sz w:val="24"/>
          <w:szCs w:val="24"/>
          <w:color w:val="auto"/>
        </w:rPr>
        <w:t xml:space="preserve">» </w:t>
      </w:r>
      <w:hyperlink r:id="rId56">
        <w:r>
          <w:rPr>
            <w:rFonts w:ascii="Times New Roman" w:cs="Times New Roman" w:eastAsia="Times New Roman" w:hAnsi="Times New Roman"/>
            <w:sz w:val="24"/>
            <w:szCs w:val="24"/>
            <w:color w:val="auto"/>
          </w:rPr>
          <w:t>www.consultant.ru</w:t>
        </w:r>
      </w:hyperlink>
    </w:p>
    <w:p>
      <w:pPr>
        <w:spacing w:after="0" w:line="53" w:lineRule="exact"/>
        <w:rPr>
          <w:rFonts w:ascii="Times New Roman" w:cs="Times New Roman" w:eastAsia="Times New Roman" w:hAnsi="Times New Roman"/>
          <w:sz w:val="24"/>
          <w:szCs w:val="24"/>
          <w:color w:val="auto"/>
        </w:rPr>
      </w:pPr>
    </w:p>
    <w:p>
      <w:pPr>
        <w:ind w:left="980" w:right="20" w:hanging="365"/>
        <w:spacing w:after="0" w:line="264" w:lineRule="auto"/>
        <w:tabs>
          <w:tab w:leader="none" w:pos="985"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Федеральная служба по техническому и экспортному контролю</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ФСТЭК России</w:t>
      </w:r>
      <w:r>
        <w:rPr>
          <w:rFonts w:ascii="Times New Roman" w:cs="Times New Roman" w:eastAsia="Times New Roman" w:hAnsi="Times New Roman"/>
          <w:sz w:val="24"/>
          <w:szCs w:val="24"/>
          <w:color w:val="auto"/>
        </w:rPr>
        <w:t xml:space="preserve">) </w:t>
      </w:r>
      <w:hyperlink r:id="rId51">
        <w:r>
          <w:rPr>
            <w:rFonts w:ascii="Times New Roman" w:cs="Times New Roman" w:eastAsia="Times New Roman" w:hAnsi="Times New Roman"/>
            <w:sz w:val="24"/>
            <w:szCs w:val="24"/>
            <w:color w:val="auto"/>
          </w:rPr>
          <w:t>www.fstec.ru</w:t>
        </w:r>
      </w:hyperlink>
    </w:p>
    <w:p>
      <w:pPr>
        <w:spacing w:after="0" w:line="26" w:lineRule="exact"/>
        <w:rPr>
          <w:rFonts w:ascii="Times New Roman" w:cs="Times New Roman" w:eastAsia="Times New Roman" w:hAnsi="Times New Roman"/>
          <w:sz w:val="24"/>
          <w:szCs w:val="24"/>
          <w:color w:val="auto"/>
        </w:rPr>
      </w:pPr>
    </w:p>
    <w:p>
      <w:pPr>
        <w:ind w:left="980" w:hanging="365"/>
        <w:spacing w:after="0" w:line="265" w:lineRule="auto"/>
        <w:tabs>
          <w:tab w:leader="none" w:pos="985"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коммуникационные технологии в образовании</w:t>
      </w:r>
      <w:r>
        <w:rPr>
          <w:rFonts w:ascii="Times New Roman" w:cs="Times New Roman" w:eastAsia="Times New Roman" w:hAnsi="Times New Roman"/>
          <w:sz w:val="24"/>
          <w:szCs w:val="24"/>
          <w:color w:val="auto"/>
        </w:rPr>
        <w:t>» htpp</w:t>
      </w:r>
      <w:hyperlink r:id="rId57">
        <w:r>
          <w:rPr>
            <w:rFonts w:ascii="Times New Roman" w:cs="Times New Roman" w:eastAsia="Times New Roman" w:hAnsi="Times New Roman"/>
            <w:sz w:val="24"/>
            <w:szCs w:val="24"/>
            <w:color w:val="auto"/>
          </w:rPr>
          <w:t>\\:www.ict.edu.ru</w:t>
        </w:r>
      </w:hyperlink>
    </w:p>
    <w:p>
      <w:pPr>
        <w:spacing w:after="0" w:line="12" w:lineRule="exact"/>
        <w:rPr>
          <w:rFonts w:ascii="Times New Roman" w:cs="Times New Roman" w:eastAsia="Times New Roman" w:hAnsi="Times New Roman"/>
          <w:sz w:val="24"/>
          <w:szCs w:val="24"/>
          <w:color w:val="auto"/>
        </w:rPr>
      </w:pPr>
    </w:p>
    <w:p>
      <w:pPr>
        <w:ind w:left="980" w:hanging="365"/>
        <w:spacing w:after="0"/>
        <w:tabs>
          <w:tab w:leader="none" w:pos="98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Российское образование</w:t>
      </w:r>
      <w:r>
        <w:rPr>
          <w:rFonts w:ascii="Times New Roman" w:cs="Times New Roman" w:eastAsia="Times New Roman" w:hAnsi="Times New Roman"/>
          <w:sz w:val="24"/>
          <w:szCs w:val="24"/>
          <w:color w:val="auto"/>
        </w:rPr>
        <w:t xml:space="preserve"> </w:t>
      </w:r>
      <w:hyperlink r:id="rId58">
        <w:r>
          <w:rPr>
            <w:rFonts w:ascii="Times New Roman" w:cs="Times New Roman" w:eastAsia="Times New Roman" w:hAnsi="Times New Roman"/>
            <w:sz w:val="24"/>
            <w:szCs w:val="24"/>
            <w:color w:val="auto"/>
          </w:rPr>
          <w:t>www.edu.ru</w:t>
        </w:r>
      </w:hyperlink>
    </w:p>
    <w:p>
      <w:pPr>
        <w:sectPr>
          <w:pgSz w:w="11900" w:h="16838" w:orient="portrait"/>
          <w:cols w:equalWidth="0" w:num="1">
            <w:col w:w="9620"/>
          </w:cols>
          <w:pgMar w:left="1440" w:top="700" w:right="844" w:bottom="1440" w:gutter="0" w:footer="0" w:header="0"/>
        </w:sectPr>
      </w:pPr>
    </w:p>
    <w:bookmarkStart w:id="64" w:name="page65"/>
    <w:bookmarkEnd w:id="64"/>
    <w:p>
      <w:pPr>
        <w:ind w:left="4820"/>
        <w:spacing w:after="0"/>
        <w:rPr>
          <w:sz w:val="20"/>
          <w:szCs w:val="20"/>
          <w:color w:val="auto"/>
        </w:rPr>
      </w:pPr>
      <w:r>
        <w:rPr>
          <w:rFonts w:ascii="Times New Roman" w:cs="Times New Roman" w:eastAsia="Times New Roman" w:hAnsi="Times New Roman"/>
          <w:sz w:val="24"/>
          <w:szCs w:val="24"/>
          <w:color w:val="auto"/>
        </w:rPr>
        <w:t>65</w:t>
      </w:r>
    </w:p>
    <w:p>
      <w:pPr>
        <w:spacing w:after="0" w:line="293" w:lineRule="exact"/>
        <w:rPr>
          <w:sz w:val="20"/>
          <w:szCs w:val="20"/>
          <w:color w:val="auto"/>
        </w:rPr>
      </w:pPr>
    </w:p>
    <w:p>
      <w:pPr>
        <w:ind w:left="2840" w:right="1260" w:hanging="1063"/>
        <w:spacing w:after="0" w:line="264" w:lineRule="auto"/>
        <w:tabs>
          <w:tab w:leader="none" w:pos="2019" w:val="left"/>
        </w:tabs>
        <w:numPr>
          <w:ilvl w:val="0"/>
          <w:numId w:val="3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ПРОФЕССИОНАЛЬНОГО МОДУЛЯ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5939790</wp:posOffset>
                </wp:positionH>
                <wp:positionV relativeFrom="paragraph">
                  <wp:posOffset>8890</wp:posOffset>
                </wp:positionV>
                <wp:extent cx="12700" cy="1270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32" o:spid="_x0000_s1157" style="position:absolute;margin-left:467.7pt;margin-top:0.7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tbl>
      <w:tblPr>
        <w:tblLayout w:type="fixed"/>
        <w:tblInd w:w="550" w:type="dxa"/>
        <w:tblCellMar>
          <w:top w:w="0" w:type="dxa"/>
          <w:left w:w="0" w:type="dxa"/>
          <w:bottom w:w="0" w:type="dxa"/>
          <w:right w:w="0" w:type="dxa"/>
        </w:tblCellMar>
      </w:tblPr>
      <w:tr>
        <w:trPr>
          <w:trHeight w:val="275"/>
        </w:trPr>
        <w:tc>
          <w:tcPr>
            <w:tcW w:w="26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Код и наименование</w:t>
            </w:r>
          </w:p>
        </w:tc>
        <w:tc>
          <w:tcPr>
            <w:tcW w:w="3040" w:type="dxa"/>
            <w:vAlign w:val="bottom"/>
            <w:tcBorders>
              <w:top w:val="single" w:sz="8" w:color="auto"/>
              <w:right w:val="single" w:sz="8" w:color="auto"/>
            </w:tcBorders>
          </w:tcPr>
          <w:p>
            <w:pPr>
              <w:spacing w:after="0"/>
              <w:rPr>
                <w:sz w:val="23"/>
                <w:szCs w:val="23"/>
                <w:color w:val="auto"/>
              </w:rPr>
            </w:pPr>
          </w:p>
        </w:tc>
        <w:tc>
          <w:tcPr>
            <w:tcW w:w="3140" w:type="dxa"/>
            <w:vAlign w:val="bottom"/>
            <w:tcBorders>
              <w:top w:val="single" w:sz="8" w:color="auto"/>
              <w:right w:val="single" w:sz="8" w:color="auto"/>
            </w:tcBorders>
          </w:tcPr>
          <w:p>
            <w:pPr>
              <w:spacing w:after="0"/>
              <w:rPr>
                <w:sz w:val="23"/>
                <w:szCs w:val="23"/>
                <w:color w:val="auto"/>
              </w:rPr>
            </w:pPr>
          </w:p>
        </w:tc>
      </w:tr>
      <w:tr>
        <w:trPr>
          <w:trHeight w:val="317"/>
        </w:trPr>
        <w:tc>
          <w:tcPr>
            <w:tcW w:w="26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профессиональных и</w:t>
            </w: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r>
      <w:tr>
        <w:trPr>
          <w:trHeight w:val="317"/>
        </w:trPr>
        <w:tc>
          <w:tcPr>
            <w:tcW w:w="26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общих компетенций</w:t>
            </w:r>
            <w:r>
              <w:rPr>
                <w:rFonts w:ascii="Times New Roman" w:cs="Times New Roman" w:eastAsia="Times New Roman" w:hAnsi="Times New Roman"/>
                <w:sz w:val="24"/>
                <w:szCs w:val="24"/>
                <w:color w:val="auto"/>
                <w:w w:val="99"/>
              </w:rPr>
              <w:t>,</w:t>
            </w:r>
          </w:p>
        </w:tc>
        <w:tc>
          <w:tcPr>
            <w:tcW w:w="3040" w:type="dxa"/>
            <w:vAlign w:val="bottom"/>
            <w:tcBorders>
              <w:right w:val="single" w:sz="8" w:color="auto"/>
            </w:tcBorders>
          </w:tcPr>
          <w:p>
            <w:pPr>
              <w:ind w:left="620"/>
              <w:spacing w:after="0"/>
              <w:rPr>
                <w:sz w:val="20"/>
                <w:szCs w:val="20"/>
                <w:color w:val="auto"/>
              </w:rPr>
            </w:pPr>
            <w:r>
              <w:rPr>
                <w:rFonts w:ascii="Times New Roman" w:cs="Times New Roman" w:eastAsia="Times New Roman" w:hAnsi="Times New Roman"/>
                <w:sz w:val="24"/>
                <w:szCs w:val="24"/>
                <w:color w:val="auto"/>
              </w:rPr>
              <w:t>Критерии оценки</w:t>
            </w:r>
          </w:p>
        </w:tc>
        <w:tc>
          <w:tcPr>
            <w:tcW w:w="3140" w:type="dxa"/>
            <w:vAlign w:val="bottom"/>
            <w:tcBorders>
              <w:right w:val="single" w:sz="8" w:color="auto"/>
            </w:tcBorders>
          </w:tcPr>
          <w:p>
            <w:pPr>
              <w:ind w:left="740"/>
              <w:spacing w:after="0"/>
              <w:rPr>
                <w:sz w:val="20"/>
                <w:szCs w:val="20"/>
                <w:color w:val="auto"/>
              </w:rPr>
            </w:pPr>
            <w:r>
              <w:rPr>
                <w:rFonts w:ascii="Times New Roman" w:cs="Times New Roman" w:eastAsia="Times New Roman" w:hAnsi="Times New Roman"/>
                <w:sz w:val="24"/>
                <w:szCs w:val="24"/>
                <w:color w:val="auto"/>
              </w:rPr>
              <w:t>Методы оценки</w:t>
            </w:r>
          </w:p>
        </w:tc>
      </w:tr>
      <w:tr>
        <w:trPr>
          <w:trHeight w:val="317"/>
        </w:trPr>
        <w:tc>
          <w:tcPr>
            <w:tcW w:w="26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формируемые в рамках</w:t>
            </w: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r>
      <w:tr>
        <w:trPr>
          <w:trHeight w:val="317"/>
        </w:trPr>
        <w:tc>
          <w:tcPr>
            <w:tcW w:w="26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модуля</w:t>
            </w: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r>
      <w:tr>
        <w:trPr>
          <w:trHeight w:val="56"/>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3040" w:type="dxa"/>
            <w:vAlign w:val="bottom"/>
            <w:tcBorders>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r>
      <w:tr>
        <w:trPr>
          <w:trHeight w:val="256"/>
        </w:trPr>
        <w:tc>
          <w:tcPr>
            <w:tcW w:w="26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1.1.</w:t>
            </w:r>
            <w:r>
              <w:rPr>
                <w:rFonts w:ascii="Times New Roman" w:cs="Times New Roman" w:eastAsia="Times New Roman" w:hAnsi="Times New Roman"/>
                <w:sz w:val="24"/>
                <w:szCs w:val="24"/>
                <w:color w:val="auto"/>
              </w:rPr>
              <w:t xml:space="preserve"> Производить</w:t>
            </w:r>
          </w:p>
        </w:tc>
        <w:tc>
          <w:tcPr>
            <w:tcW w:w="30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Демонстрировать умения</w:t>
            </w:r>
          </w:p>
        </w:tc>
        <w:tc>
          <w:tcPr>
            <w:tcW w:w="3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установку и настройку</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установки и настройки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экзамен</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компонентов</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компонентов</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квалификационный</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систем в защищенном</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защищенном исполнении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исполнении в</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соответствии с</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22"/>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соответствии с</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требованиями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требованиями</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эксплуатационной</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эксплуатационной</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документации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оценка решения</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документации</w:t>
            </w:r>
            <w:r>
              <w:rPr>
                <w:rFonts w:ascii="Times New Roman" w:cs="Times New Roman" w:eastAsia="Times New Roman" w:hAnsi="Times New Roman"/>
                <w:sz w:val="24"/>
                <w:szCs w:val="24"/>
                <w:color w:val="auto"/>
              </w:rPr>
              <w:t>.</w:t>
            </w: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оценка процесса и</w:t>
            </w:r>
          </w:p>
        </w:tc>
      </w:tr>
      <w:tr>
        <w:trPr>
          <w:trHeight w:val="317"/>
        </w:trPr>
        <w:tc>
          <w:tcPr>
            <w:tcW w:w="2680" w:type="dxa"/>
            <w:vAlign w:val="bottom"/>
            <w:tcBorders>
              <w:left w:val="single" w:sz="8" w:color="auto"/>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r>
      <w:tr>
        <w:trPr>
          <w:trHeight w:val="317"/>
        </w:trPr>
        <w:tc>
          <w:tcPr>
            <w:tcW w:w="2680" w:type="dxa"/>
            <w:vAlign w:val="bottom"/>
            <w:tcBorders>
              <w:left w:val="single" w:sz="8" w:color="auto"/>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r>
      <w:tr>
        <w:trPr>
          <w:trHeight w:val="51"/>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3040" w:type="dxa"/>
            <w:vAlign w:val="bottom"/>
            <w:tcBorders>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r>
      <w:tr>
        <w:trPr>
          <w:trHeight w:val="256"/>
        </w:trPr>
        <w:tc>
          <w:tcPr>
            <w:tcW w:w="26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1.2.</w:t>
            </w:r>
          </w:p>
        </w:tc>
        <w:tc>
          <w:tcPr>
            <w:tcW w:w="30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Проявление умения и</w:t>
            </w:r>
          </w:p>
        </w:tc>
        <w:tc>
          <w:tcPr>
            <w:tcW w:w="3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r>
      <w:tr>
        <w:trPr>
          <w:trHeight w:val="322"/>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Администрировать</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практического опыта</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экзамен</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программные и</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администрирования</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квалификационный</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программных 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аппаратные</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компоненты</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компонентов</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автоматизированной</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автоматизированной</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информационной</w:t>
            </w:r>
            <w:r>
              <w:rPr>
                <w:rFonts w:ascii="Times New Roman" w:cs="Times New Roman" w:eastAsia="Times New Roman" w:hAnsi="Times New Roman"/>
                <w:sz w:val="24"/>
                <w:szCs w:val="24"/>
                <w:color w:val="auto"/>
              </w:rPr>
              <w:t>)</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информационной</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системы в защищенном</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системы в защищенном</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22"/>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исполнении</w:t>
            </w:r>
            <w:r>
              <w:rPr>
                <w:rFonts w:ascii="Times New Roman" w:cs="Times New Roman" w:eastAsia="Times New Roman" w:hAnsi="Times New Roman"/>
                <w:sz w:val="24"/>
                <w:szCs w:val="24"/>
                <w:color w:val="auto"/>
              </w:rPr>
              <w:t>.</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исполнении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оценка решения</w:t>
            </w:r>
          </w:p>
        </w:tc>
      </w:tr>
      <w:tr>
        <w:trPr>
          <w:trHeight w:val="317"/>
        </w:trPr>
        <w:tc>
          <w:tcPr>
            <w:tcW w:w="2680" w:type="dxa"/>
            <w:vAlign w:val="bottom"/>
            <w:tcBorders>
              <w:left w:val="single" w:sz="8" w:color="auto"/>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оценка процесса и</w:t>
            </w:r>
          </w:p>
        </w:tc>
      </w:tr>
      <w:tr>
        <w:trPr>
          <w:trHeight w:val="317"/>
        </w:trPr>
        <w:tc>
          <w:tcPr>
            <w:tcW w:w="2680" w:type="dxa"/>
            <w:vAlign w:val="bottom"/>
            <w:tcBorders>
              <w:left w:val="single" w:sz="8" w:color="auto"/>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r>
      <w:tr>
        <w:trPr>
          <w:trHeight w:val="317"/>
        </w:trPr>
        <w:tc>
          <w:tcPr>
            <w:tcW w:w="2680" w:type="dxa"/>
            <w:vAlign w:val="bottom"/>
            <w:tcBorders>
              <w:left w:val="single" w:sz="8" w:color="auto"/>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r>
      <w:tr>
        <w:trPr>
          <w:trHeight w:val="51"/>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3040" w:type="dxa"/>
            <w:vAlign w:val="bottom"/>
            <w:tcBorders>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r>
      <w:tr>
        <w:trPr>
          <w:trHeight w:val="256"/>
        </w:trPr>
        <w:tc>
          <w:tcPr>
            <w:tcW w:w="26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1.3.</w:t>
            </w:r>
            <w:r>
              <w:rPr>
                <w:rFonts w:ascii="Times New Roman" w:cs="Times New Roman" w:eastAsia="Times New Roman" w:hAnsi="Times New Roman"/>
                <w:sz w:val="24"/>
                <w:szCs w:val="24"/>
                <w:color w:val="auto"/>
              </w:rPr>
              <w:t xml:space="preserve"> Обеспечивать</w:t>
            </w:r>
          </w:p>
        </w:tc>
        <w:tc>
          <w:tcPr>
            <w:tcW w:w="30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Проведение перечня работ</w:t>
            </w:r>
          </w:p>
        </w:tc>
        <w:tc>
          <w:tcPr>
            <w:tcW w:w="3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бесперебойную работу</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 обеспечению</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экзамен</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бесперебойной работы</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квалификационный</w:t>
            </w:r>
            <w:r>
              <w:rPr>
                <w:rFonts w:ascii="Times New Roman" w:cs="Times New Roman" w:eastAsia="Times New Roman" w:hAnsi="Times New Roman"/>
                <w:sz w:val="24"/>
                <w:szCs w:val="24"/>
                <w:color w:val="auto"/>
              </w:rPr>
              <w:t>,</w:t>
            </w:r>
          </w:p>
        </w:tc>
      </w:tr>
      <w:tr>
        <w:trPr>
          <w:trHeight w:val="322"/>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систем в защищенном</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исполнении в</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защищенном исполнении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соответствии с</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соответствии с</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требованиями</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требованиями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эксплуатационной</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эксплуатационной</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документации</w:t>
            </w:r>
            <w:r>
              <w:rPr>
                <w:rFonts w:ascii="Times New Roman" w:cs="Times New Roman" w:eastAsia="Times New Roman" w:hAnsi="Times New Roman"/>
                <w:sz w:val="24"/>
                <w:szCs w:val="24"/>
                <w:color w:val="auto"/>
              </w:rPr>
              <w:t>.</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документации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оценка решения</w:t>
            </w:r>
          </w:p>
        </w:tc>
      </w:tr>
      <w:tr>
        <w:trPr>
          <w:trHeight w:val="51"/>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3040" w:type="dxa"/>
            <w:vAlign w:val="bottom"/>
            <w:tcBorders>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r>
    </w:tbl>
    <w:p>
      <w:pPr>
        <w:sectPr>
          <w:pgSz w:w="11900" w:h="16838" w:orient="portrait"/>
          <w:cols w:equalWidth="0" w:num="1">
            <w:col w:w="9360"/>
          </w:cols>
          <w:pgMar w:left="1440" w:top="700" w:right="1104" w:bottom="679" w:gutter="0" w:footer="0" w:header="0"/>
        </w:sectPr>
      </w:pPr>
    </w:p>
    <w:bookmarkStart w:id="65" w:name="page66"/>
    <w:bookmarkEnd w:id="65"/>
    <w:p>
      <w:pPr>
        <w:ind w:left="4820"/>
        <w:spacing w:after="0"/>
        <w:rPr>
          <w:sz w:val="20"/>
          <w:szCs w:val="20"/>
          <w:color w:val="auto"/>
        </w:rPr>
      </w:pPr>
      <w:r>
        <w:rPr>
          <w:rFonts w:ascii="Times New Roman" w:cs="Times New Roman" w:eastAsia="Times New Roman" w:hAnsi="Times New Roman"/>
          <w:sz w:val="24"/>
          <w:szCs w:val="24"/>
          <w:color w:val="auto"/>
        </w:rPr>
        <w:t>66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5939790</wp:posOffset>
                </wp:positionH>
                <wp:positionV relativeFrom="paragraph">
                  <wp:posOffset>177800</wp:posOffset>
                </wp:positionV>
                <wp:extent cx="12700" cy="1270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33" o:spid="_x0000_s1158" style="position:absolute;margin-left:467.7pt;margin-top:14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46" w:lineRule="exact"/>
        <w:rPr>
          <w:sz w:val="20"/>
          <w:szCs w:val="20"/>
          <w:color w:val="auto"/>
        </w:rPr>
      </w:pPr>
    </w:p>
    <w:tbl>
      <w:tblPr>
        <w:tblLayout w:type="fixed"/>
        <w:tblInd w:w="550" w:type="dxa"/>
        <w:tblCellMar>
          <w:top w:w="0" w:type="dxa"/>
          <w:left w:w="0" w:type="dxa"/>
          <w:bottom w:w="0" w:type="dxa"/>
          <w:right w:w="0" w:type="dxa"/>
        </w:tblCellMar>
      </w:tblPr>
      <w:tr>
        <w:trPr>
          <w:trHeight w:val="276"/>
        </w:trPr>
        <w:tc>
          <w:tcPr>
            <w:tcW w:w="2680" w:type="dxa"/>
            <w:vAlign w:val="bottom"/>
            <w:tcBorders>
              <w:top w:val="single" w:sz="8" w:color="auto"/>
              <w:left w:val="single" w:sz="8" w:color="auto"/>
              <w:right w:val="single" w:sz="8" w:color="auto"/>
            </w:tcBorders>
          </w:tcPr>
          <w:p>
            <w:pPr>
              <w:spacing w:after="0"/>
              <w:rPr>
                <w:sz w:val="23"/>
                <w:szCs w:val="23"/>
                <w:color w:val="auto"/>
              </w:rPr>
            </w:pPr>
          </w:p>
        </w:tc>
        <w:tc>
          <w:tcPr>
            <w:tcW w:w="3040" w:type="dxa"/>
            <w:vAlign w:val="bottom"/>
            <w:tcBorders>
              <w:top w:val="single" w:sz="8" w:color="auto"/>
              <w:right w:val="single" w:sz="8" w:color="auto"/>
            </w:tcBorders>
          </w:tcPr>
          <w:p>
            <w:pPr>
              <w:spacing w:after="0"/>
              <w:rPr>
                <w:sz w:val="23"/>
                <w:szCs w:val="23"/>
                <w:color w:val="auto"/>
              </w:rPr>
            </w:pPr>
          </w:p>
        </w:tc>
        <w:tc>
          <w:tcPr>
            <w:tcW w:w="31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оценка процесса и</w:t>
            </w:r>
          </w:p>
        </w:tc>
      </w:tr>
      <w:tr>
        <w:trPr>
          <w:trHeight w:val="317"/>
        </w:trPr>
        <w:tc>
          <w:tcPr>
            <w:tcW w:w="2680" w:type="dxa"/>
            <w:vAlign w:val="bottom"/>
            <w:tcBorders>
              <w:left w:val="single" w:sz="8" w:color="auto"/>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r>
      <w:tr>
        <w:trPr>
          <w:trHeight w:val="317"/>
        </w:trPr>
        <w:tc>
          <w:tcPr>
            <w:tcW w:w="2680" w:type="dxa"/>
            <w:vAlign w:val="bottom"/>
            <w:tcBorders>
              <w:left w:val="single" w:sz="8" w:color="auto"/>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r>
      <w:tr>
        <w:trPr>
          <w:trHeight w:val="51"/>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3040" w:type="dxa"/>
            <w:vAlign w:val="bottom"/>
            <w:tcBorders>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r>
      <w:tr>
        <w:trPr>
          <w:trHeight w:val="256"/>
        </w:trPr>
        <w:tc>
          <w:tcPr>
            <w:tcW w:w="26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1.4.</w:t>
            </w:r>
            <w:r>
              <w:rPr>
                <w:rFonts w:ascii="Times New Roman" w:cs="Times New Roman" w:eastAsia="Times New Roman" w:hAnsi="Times New Roman"/>
                <w:sz w:val="24"/>
                <w:szCs w:val="24"/>
                <w:color w:val="auto"/>
              </w:rPr>
              <w:t xml:space="preserve"> Осуществлять</w:t>
            </w:r>
          </w:p>
        </w:tc>
        <w:tc>
          <w:tcPr>
            <w:tcW w:w="30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Проявлять знания и</w:t>
            </w:r>
          </w:p>
        </w:tc>
        <w:tc>
          <w:tcPr>
            <w:tcW w:w="3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проверку технического</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умения в проверке</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экзамен</w:t>
            </w:r>
          </w:p>
        </w:tc>
      </w:tr>
      <w:tr>
        <w:trPr>
          <w:trHeight w:val="322"/>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состояния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техническое</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технического состояния</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квалификационный</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обслуживание и</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проведении текущего</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текущий ремонт</w:t>
            </w:r>
            <w:r>
              <w:rPr>
                <w:rFonts w:ascii="Times New Roman" w:cs="Times New Roman" w:eastAsia="Times New Roman" w:hAnsi="Times New Roman"/>
                <w:sz w:val="24"/>
                <w:szCs w:val="24"/>
                <w:color w:val="auto"/>
              </w:rPr>
              <w:t>,</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ремонта и технического</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устранять отказы и</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обслуживания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восстанавливать</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устранении отказов 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работоспособность</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восстановлении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работоспособности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оценка решения</w:t>
            </w:r>
          </w:p>
        </w:tc>
      </w:tr>
      <w:tr>
        <w:trPr>
          <w:trHeight w:val="322"/>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систем в защищенном</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r>
      <w:tr>
        <w:trPr>
          <w:trHeight w:val="317"/>
        </w:trPr>
        <w:tc>
          <w:tcPr>
            <w:tcW w:w="26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исполнении</w:t>
            </w:r>
            <w:r>
              <w:rPr>
                <w:rFonts w:ascii="Times New Roman" w:cs="Times New Roman" w:eastAsia="Times New Roman" w:hAnsi="Times New Roman"/>
                <w:sz w:val="24"/>
                <w:szCs w:val="24"/>
                <w:color w:val="auto"/>
              </w:rPr>
              <w:t>.</w:t>
            </w:r>
          </w:p>
        </w:tc>
        <w:tc>
          <w:tcPr>
            <w:tcW w:w="30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защищенном исполнении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оценка процесса и</w:t>
            </w:r>
          </w:p>
        </w:tc>
      </w:tr>
      <w:tr>
        <w:trPr>
          <w:trHeight w:val="317"/>
        </w:trPr>
        <w:tc>
          <w:tcPr>
            <w:tcW w:w="2680" w:type="dxa"/>
            <w:vAlign w:val="bottom"/>
            <w:tcBorders>
              <w:left w:val="single" w:sz="8" w:color="auto"/>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r>
      <w:tr>
        <w:trPr>
          <w:trHeight w:val="317"/>
        </w:trPr>
        <w:tc>
          <w:tcPr>
            <w:tcW w:w="2680" w:type="dxa"/>
            <w:vAlign w:val="bottom"/>
            <w:tcBorders>
              <w:left w:val="single" w:sz="8" w:color="auto"/>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r>
      <w:tr>
        <w:trPr>
          <w:trHeight w:val="51"/>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3040" w:type="dxa"/>
            <w:vAlign w:val="bottom"/>
            <w:tcBorders>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r>
    </w:tbl>
    <w:p>
      <w:pPr>
        <w:sectPr>
          <w:pgSz w:w="11900" w:h="16838" w:orient="portrait"/>
          <w:cols w:equalWidth="0" w:num="1">
            <w:col w:w="9360"/>
          </w:cols>
          <w:pgMar w:left="1440" w:top="700" w:right="1104" w:bottom="1440" w:gutter="0" w:footer="0" w:header="0"/>
        </w:sectPr>
      </w:pPr>
    </w:p>
    <w:bookmarkStart w:id="66" w:name="page67"/>
    <w:bookmarkEnd w:id="66"/>
    <w:p>
      <w:pPr>
        <w:jc w:val="center"/>
        <w:ind w:right="-259"/>
        <w:spacing w:after="0"/>
        <w:rPr>
          <w:sz w:val="20"/>
          <w:szCs w:val="20"/>
          <w:color w:val="auto"/>
        </w:rPr>
      </w:pPr>
      <w:r>
        <w:rPr>
          <w:rFonts w:ascii="Times New Roman" w:cs="Times New Roman" w:eastAsia="Times New Roman" w:hAnsi="Times New Roman"/>
          <w:sz w:val="24"/>
          <w:szCs w:val="24"/>
          <w:color w:val="auto"/>
        </w:rPr>
        <w:t>67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right"/>
        <w:spacing w:after="0"/>
        <w:tabs>
          <w:tab w:leader="none" w:pos="240" w:val="left"/>
        </w:tabs>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sz w:val="20"/>
          <w:szCs w:val="20"/>
          <w:color w:val="auto"/>
        </w:rPr>
        <w:tab/>
      </w:r>
      <w:r>
        <w:rPr>
          <w:rFonts w:ascii="Times New Roman" w:cs="Times New Roman" w:eastAsia="Times New Roman" w:hAnsi="Times New Roman"/>
          <w:sz w:val="22"/>
          <w:szCs w:val="22"/>
          <w:b w:val="1"/>
          <w:bCs w:val="1"/>
          <w:i w:val="1"/>
          <w:iCs w:val="1"/>
          <w:color w:val="auto"/>
        </w:rPr>
        <w:t>I.2</w:t>
      </w:r>
    </w:p>
    <w:p>
      <w:pPr>
        <w:spacing w:after="0" w:line="10" w:lineRule="exact"/>
        <w:rPr>
          <w:sz w:val="20"/>
          <w:szCs w:val="20"/>
          <w:color w:val="auto"/>
        </w:rPr>
      </w:pPr>
    </w:p>
    <w:p>
      <w:pPr>
        <w:jc w:val="right"/>
        <w:ind w:left="6360" w:hanging="4424"/>
        <w:spacing w:after="0" w:line="269" w:lineRule="auto"/>
        <w:tabs>
          <w:tab w:leader="none" w:pos="2111" w:val="left"/>
        </w:tabs>
        <w:numPr>
          <w:ilvl w:val="0"/>
          <w:numId w:val="33"/>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программе СПО</w:t>
      </w:r>
      <w:r>
        <w:rPr>
          <w:rFonts w:ascii="Times New Roman" w:cs="Times New Roman" w:eastAsia="Times New Roman" w:hAnsi="Times New Roman"/>
          <w:sz w:val="24"/>
          <w:szCs w:val="24"/>
          <w:b w:val="1"/>
          <w:bCs w:val="1"/>
          <w:i w:val="1"/>
          <w:iCs w:val="1"/>
          <w:color w:val="auto"/>
        </w:rPr>
        <w:t xml:space="preserve"> 10.02.05</w:t>
      </w:r>
      <w:r>
        <w:rPr>
          <w:rFonts w:ascii="Times New Roman" w:cs="Times New Roman" w:eastAsia="Times New Roman" w:hAnsi="Times New Roman"/>
          <w:sz w:val="24"/>
          <w:szCs w:val="24"/>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w:t>
      </w:r>
    </w:p>
    <w:p>
      <w:pPr>
        <w:spacing w:after="0" w:line="4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ПРОФЕССИОНАЛЬНОГО МОДУЛЯ</w:t>
      </w:r>
    </w:p>
    <w:p>
      <w:pPr>
        <w:spacing w:after="0" w:line="375" w:lineRule="exact"/>
        <w:rPr>
          <w:sz w:val="20"/>
          <w:szCs w:val="20"/>
          <w:color w:val="auto"/>
        </w:rPr>
      </w:pPr>
    </w:p>
    <w:p>
      <w:pPr>
        <w:jc w:val="center"/>
        <w:ind w:left="560" w:right="320"/>
        <w:spacing w:after="0" w:line="286" w:lineRule="auto"/>
        <w:rPr>
          <w:sz w:val="20"/>
          <w:szCs w:val="20"/>
          <w:color w:val="auto"/>
        </w:rPr>
      </w:pPr>
      <w:r>
        <w:rPr>
          <w:rFonts w:ascii="Times New Roman" w:cs="Times New Roman" w:eastAsia="Times New Roman" w:hAnsi="Times New Roman"/>
          <w:sz w:val="23"/>
          <w:szCs w:val="23"/>
          <w:b w:val="1"/>
          <w:bCs w:val="1"/>
          <w:color w:val="auto"/>
        </w:rPr>
        <w:t>ПМ</w:t>
      </w:r>
      <w:r>
        <w:rPr>
          <w:rFonts w:ascii="Times New Roman" w:cs="Times New Roman" w:eastAsia="Times New Roman" w:hAnsi="Times New Roman"/>
          <w:sz w:val="23"/>
          <w:szCs w:val="23"/>
          <w:b w:val="1"/>
          <w:bCs w:val="1"/>
          <w:color w:val="auto"/>
        </w:rPr>
        <w:t>.02</w:t>
      </w:r>
      <w:r>
        <w:rPr>
          <w:rFonts w:ascii="Times New Roman" w:cs="Times New Roman" w:eastAsia="Times New Roman" w:hAnsi="Times New Roman"/>
          <w:sz w:val="23"/>
          <w:szCs w:val="23"/>
          <w:b w:val="1"/>
          <w:bCs w:val="1"/>
          <w:color w:val="auto"/>
        </w:rPr>
        <w:t xml:space="preserve"> ЗАЩИТА ИНФОРМАЦИИ В АВТОМАТИЗИРОВАННЫХ СИСТЕМАХ ПРОГРАММНЫМИ И ПРОГРАММНО</w:t>
      </w:r>
      <w:r>
        <w:rPr>
          <w:rFonts w:ascii="Times New Roman" w:cs="Times New Roman" w:eastAsia="Times New Roman" w:hAnsi="Times New Roman"/>
          <w:sz w:val="23"/>
          <w:szCs w:val="23"/>
          <w:b w:val="1"/>
          <w:bCs w:val="1"/>
          <w:color w:val="auto"/>
        </w:rPr>
        <w:t>-</w:t>
      </w:r>
      <w:r>
        <w:rPr>
          <w:rFonts w:ascii="Times New Roman" w:cs="Times New Roman" w:eastAsia="Times New Roman" w:hAnsi="Times New Roman"/>
          <w:sz w:val="23"/>
          <w:szCs w:val="23"/>
          <w:b w:val="1"/>
          <w:bCs w:val="1"/>
          <w:color w:val="auto"/>
        </w:rPr>
        <w:t>АППАРАТНЫМИ СРЕДСТВАМИ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2017</w:t>
      </w:r>
      <w:r>
        <w:rPr>
          <w:rFonts w:ascii="Times New Roman" w:cs="Times New Roman" w:eastAsia="Times New Roman" w:hAnsi="Times New Roman"/>
          <w:sz w:val="24"/>
          <w:szCs w:val="24"/>
          <w:b w:val="1"/>
          <w:bCs w:val="1"/>
          <w:i w:val="1"/>
          <w:iCs w:val="1"/>
          <w:color w:val="auto"/>
        </w:rPr>
        <w:t xml:space="preserve"> г</w:t>
      </w:r>
      <w:r>
        <w:rPr>
          <w:rFonts w:ascii="Times New Roman" w:cs="Times New Roman" w:eastAsia="Times New Roman" w:hAnsi="Times New Roman"/>
          <w:sz w:val="24"/>
          <w:szCs w:val="24"/>
          <w:b w:val="1"/>
          <w:bCs w:val="1"/>
          <w:i w:val="1"/>
          <w:iCs w:val="1"/>
          <w:color w:val="auto"/>
        </w:rPr>
        <w:t>.</w:t>
      </w:r>
    </w:p>
    <w:p>
      <w:pPr>
        <w:sectPr>
          <w:pgSz w:w="11900" w:h="16838" w:orient="portrait"/>
          <w:cols w:equalWidth="0" w:num="1">
            <w:col w:w="9620"/>
          </w:cols>
          <w:pgMar w:left="1440" w:top="700" w:right="844" w:bottom="898" w:gutter="0" w:footer="0" w:header="0"/>
        </w:sectPr>
      </w:pPr>
    </w:p>
    <w:bookmarkStart w:id="67" w:name="page68"/>
    <w:bookmarkEnd w:id="67"/>
    <w:p>
      <w:pPr>
        <w:jc w:val="center"/>
        <w:ind w:right="-855"/>
        <w:spacing w:after="0"/>
        <w:rPr>
          <w:sz w:val="20"/>
          <w:szCs w:val="20"/>
          <w:color w:val="auto"/>
        </w:rPr>
      </w:pPr>
      <w:r>
        <w:rPr>
          <w:rFonts w:ascii="Times New Roman" w:cs="Times New Roman" w:eastAsia="Times New Roman" w:hAnsi="Times New Roman"/>
          <w:sz w:val="24"/>
          <w:szCs w:val="24"/>
          <w:color w:val="auto"/>
        </w:rPr>
        <w:t>68</w:t>
      </w:r>
    </w:p>
    <w:p>
      <w:pPr>
        <w:spacing w:after="0" w:line="281" w:lineRule="exact"/>
        <w:rPr>
          <w:sz w:val="20"/>
          <w:szCs w:val="20"/>
          <w:color w:val="auto"/>
        </w:rPr>
      </w:pPr>
    </w:p>
    <w:p>
      <w:pPr>
        <w:ind w:left="4040"/>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pacing w:after="0" w:line="370" w:lineRule="exact"/>
        <w:rPr>
          <w:sz w:val="20"/>
          <w:szCs w:val="20"/>
          <w:color w:val="auto"/>
        </w:rPr>
      </w:pPr>
    </w:p>
    <w:p>
      <w:pPr>
        <w:ind w:left="260" w:right="484"/>
        <w:spacing w:after="0" w:line="264" w:lineRule="auto"/>
        <w:tabs>
          <w:tab w:leader="none" w:pos="505" w:val="left"/>
        </w:tabs>
        <w:numPr>
          <w:ilvl w:val="0"/>
          <w:numId w:val="3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ПРОФЕССИОНАЛЬНОГО МОДУЛЯ</w:t>
      </w:r>
    </w:p>
    <w:p>
      <w:pPr>
        <w:spacing w:after="0" w:line="331" w:lineRule="exact"/>
        <w:rPr>
          <w:rFonts w:ascii="Times New Roman" w:cs="Times New Roman" w:eastAsia="Times New Roman" w:hAnsi="Times New Roman"/>
          <w:sz w:val="24"/>
          <w:szCs w:val="24"/>
          <w:b w:val="1"/>
          <w:bCs w:val="1"/>
          <w:color w:val="auto"/>
        </w:rPr>
      </w:pPr>
    </w:p>
    <w:p>
      <w:pPr>
        <w:ind w:left="500" w:hanging="240"/>
        <w:spacing w:after="0"/>
        <w:tabs>
          <w:tab w:leader="none" w:pos="500" w:val="left"/>
        </w:tabs>
        <w:numPr>
          <w:ilvl w:val="0"/>
          <w:numId w:val="3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СТРУКТУРА И СОДЕРЖАНИЕ ПРОФЕССИОНАЛЬНОГО МОДУЛЯ</w:t>
      </w:r>
    </w:p>
    <w:p>
      <w:pPr>
        <w:spacing w:after="0" w:line="200" w:lineRule="exact"/>
        <w:rPr>
          <w:rFonts w:ascii="Times New Roman" w:cs="Times New Roman" w:eastAsia="Times New Roman" w:hAnsi="Times New Roman"/>
          <w:sz w:val="24"/>
          <w:szCs w:val="24"/>
          <w:b w:val="1"/>
          <w:bCs w:val="1"/>
          <w:color w:val="auto"/>
        </w:rPr>
      </w:pPr>
    </w:p>
    <w:p>
      <w:pPr>
        <w:spacing w:after="0" w:line="256" w:lineRule="exact"/>
        <w:rPr>
          <w:rFonts w:ascii="Times New Roman" w:cs="Times New Roman" w:eastAsia="Times New Roman" w:hAnsi="Times New Roman"/>
          <w:sz w:val="24"/>
          <w:szCs w:val="24"/>
          <w:b w:val="1"/>
          <w:bCs w:val="1"/>
          <w:color w:val="auto"/>
        </w:rPr>
      </w:pPr>
    </w:p>
    <w:p>
      <w:pPr>
        <w:ind w:left="260" w:right="644"/>
        <w:spacing w:after="0" w:line="264" w:lineRule="auto"/>
        <w:tabs>
          <w:tab w:leader="none" w:pos="563" w:val="left"/>
        </w:tabs>
        <w:numPr>
          <w:ilvl w:val="0"/>
          <w:numId w:val="3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ПРОФЕССИОНАЛЬНОГО МОДУЛЯ</w:t>
      </w:r>
    </w:p>
    <w:p>
      <w:pPr>
        <w:spacing w:after="0" w:line="348" w:lineRule="exact"/>
        <w:rPr>
          <w:rFonts w:ascii="Times New Roman" w:cs="Times New Roman" w:eastAsia="Times New Roman" w:hAnsi="Times New Roman"/>
          <w:sz w:val="24"/>
          <w:szCs w:val="24"/>
          <w:b w:val="1"/>
          <w:bCs w:val="1"/>
          <w:color w:val="auto"/>
        </w:rPr>
      </w:pPr>
    </w:p>
    <w:p>
      <w:pPr>
        <w:ind w:left="260" w:right="2444"/>
        <w:spacing w:after="0" w:line="264" w:lineRule="auto"/>
        <w:tabs>
          <w:tab w:leader="none" w:pos="505" w:val="left"/>
        </w:tabs>
        <w:numPr>
          <w:ilvl w:val="0"/>
          <w:numId w:val="3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ПРОФЕССИОНАЛЬНОГО МОДУЛЯ</w:t>
      </w:r>
    </w:p>
    <w:p>
      <w:pPr>
        <w:sectPr>
          <w:pgSz w:w="11900" w:h="16838" w:orient="portrait"/>
          <w:cols w:equalWidth="0" w:num="1">
            <w:col w:w="9024"/>
          </w:cols>
          <w:pgMar w:left="1440" w:top="700" w:right="1440" w:bottom="1440" w:gutter="0" w:footer="0" w:header="0"/>
        </w:sectPr>
      </w:pPr>
    </w:p>
    <w:bookmarkStart w:id="68" w:name="page69"/>
    <w:bookmarkEnd w:id="68"/>
    <w:p>
      <w:pPr>
        <w:jc w:val="center"/>
        <w:ind w:right="20"/>
        <w:spacing w:after="0"/>
        <w:rPr>
          <w:sz w:val="20"/>
          <w:szCs w:val="20"/>
          <w:color w:val="auto"/>
        </w:rPr>
      </w:pPr>
      <w:r>
        <w:rPr>
          <w:rFonts w:ascii="Times New Roman" w:cs="Times New Roman" w:eastAsia="Times New Roman" w:hAnsi="Times New Roman"/>
          <w:sz w:val="24"/>
          <w:szCs w:val="24"/>
          <w:color w:val="auto"/>
        </w:rPr>
        <w:t>69</w:t>
      </w:r>
    </w:p>
    <w:p>
      <w:pPr>
        <w:spacing w:after="0" w:line="293" w:lineRule="exact"/>
        <w:rPr>
          <w:sz w:val="20"/>
          <w:szCs w:val="20"/>
          <w:color w:val="auto"/>
        </w:rPr>
      </w:pPr>
    </w:p>
    <w:p>
      <w:pPr>
        <w:ind w:left="2840" w:right="820" w:hanging="2041"/>
        <w:spacing w:after="0" w:line="264" w:lineRule="auto"/>
        <w:tabs>
          <w:tab w:leader="none" w:pos="1039" w:val="left"/>
        </w:tabs>
        <w:numPr>
          <w:ilvl w:val="0"/>
          <w:numId w:val="3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ПРОФЕССИОНАЛЬНОГО МОДУЛЯ</w:t>
      </w:r>
    </w:p>
    <w:p>
      <w:pPr>
        <w:spacing w:after="0" w:line="26" w:lineRule="exact"/>
        <w:rPr>
          <w:sz w:val="20"/>
          <w:szCs w:val="20"/>
          <w:color w:val="auto"/>
        </w:rPr>
      </w:pPr>
    </w:p>
    <w:p>
      <w:pPr>
        <w:jc w:val="center"/>
        <w:ind w:right="40"/>
        <w:spacing w:after="0" w:line="286" w:lineRule="auto"/>
        <w:rPr>
          <w:sz w:val="20"/>
          <w:szCs w:val="20"/>
          <w:color w:val="auto"/>
        </w:rPr>
      </w:pPr>
      <w:r>
        <w:rPr>
          <w:rFonts w:ascii="Times New Roman" w:cs="Times New Roman" w:eastAsia="Times New Roman" w:hAnsi="Times New Roman"/>
          <w:sz w:val="23"/>
          <w:szCs w:val="23"/>
          <w:b w:val="1"/>
          <w:bCs w:val="1"/>
          <w:color w:val="auto"/>
        </w:rPr>
        <w:t>ПМ</w:t>
      </w:r>
      <w:r>
        <w:rPr>
          <w:rFonts w:ascii="Times New Roman" w:cs="Times New Roman" w:eastAsia="Times New Roman" w:hAnsi="Times New Roman"/>
          <w:sz w:val="23"/>
          <w:szCs w:val="23"/>
          <w:b w:val="1"/>
          <w:bCs w:val="1"/>
          <w:color w:val="auto"/>
        </w:rPr>
        <w:t>.02</w:t>
      </w:r>
      <w:r>
        <w:rPr>
          <w:rFonts w:ascii="Times New Roman" w:cs="Times New Roman" w:eastAsia="Times New Roman" w:hAnsi="Times New Roman"/>
          <w:sz w:val="23"/>
          <w:szCs w:val="23"/>
          <w:b w:val="1"/>
          <w:bCs w:val="1"/>
          <w:color w:val="auto"/>
        </w:rPr>
        <w:t xml:space="preserve"> ЗАЩИТА ИНФОРМАЦИИ В АВТОМАТИЗИРОВАННЫХ СИСТЕМАХ ПРОГРАММНЫМИ И ПРОГРАММНО</w:t>
      </w:r>
      <w:r>
        <w:rPr>
          <w:rFonts w:ascii="Times New Roman" w:cs="Times New Roman" w:eastAsia="Times New Roman" w:hAnsi="Times New Roman"/>
          <w:sz w:val="23"/>
          <w:szCs w:val="23"/>
          <w:b w:val="1"/>
          <w:bCs w:val="1"/>
          <w:color w:val="auto"/>
        </w:rPr>
        <w:t>-</w:t>
      </w:r>
      <w:r>
        <w:rPr>
          <w:rFonts w:ascii="Times New Roman" w:cs="Times New Roman" w:eastAsia="Times New Roman" w:hAnsi="Times New Roman"/>
          <w:sz w:val="23"/>
          <w:szCs w:val="23"/>
          <w:b w:val="1"/>
          <w:bCs w:val="1"/>
          <w:color w:val="auto"/>
        </w:rPr>
        <w:t>АППАРАТНЫМИ СРЕДСТВАМИ</w:t>
      </w:r>
    </w:p>
    <w:p>
      <w:pPr>
        <w:spacing w:after="0" w:line="30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Цель и планируемые результаты освоения профессионального модуля</w:t>
      </w:r>
    </w:p>
    <w:p>
      <w:pPr>
        <w:spacing w:after="0" w:line="48" w:lineRule="exact"/>
        <w:rPr>
          <w:sz w:val="20"/>
          <w:szCs w:val="20"/>
          <w:color w:val="auto"/>
        </w:rPr>
      </w:pPr>
    </w:p>
    <w:p>
      <w:pPr>
        <w:jc w:val="both"/>
        <w:ind w:left="120" w:right="140"/>
        <w:spacing w:after="0" w:line="273" w:lineRule="auto"/>
        <w:rPr>
          <w:sz w:val="20"/>
          <w:szCs w:val="20"/>
          <w:color w:val="auto"/>
        </w:rPr>
      </w:pPr>
      <w:r>
        <w:rPr>
          <w:rFonts w:ascii="Times New Roman" w:cs="Times New Roman" w:eastAsia="Times New Roman" w:hAnsi="Times New Roman"/>
          <w:sz w:val="24"/>
          <w:szCs w:val="24"/>
          <w:color w:val="auto"/>
        </w:rPr>
        <w:t>1.1.1.</w:t>
      </w:r>
      <w:r>
        <w:rPr>
          <w:rFonts w:ascii="Times New Roman" w:cs="Times New Roman" w:eastAsia="Times New Roman" w:hAnsi="Times New Roman"/>
          <w:sz w:val="24"/>
          <w:szCs w:val="24"/>
          <w:color w:val="auto"/>
        </w:rPr>
        <w:t xml:space="preserve">В результате изучения профессионального модуля студент должен освоить вид деятельности </w:t>
      </w:r>
      <w:r>
        <w:rPr>
          <w:rFonts w:ascii="Times New Roman" w:cs="Times New Roman" w:eastAsia="Times New Roman" w:hAnsi="Times New Roman"/>
          <w:sz w:val="24"/>
          <w:szCs w:val="24"/>
          <w:i w:val="1"/>
          <w:iCs w:val="1"/>
          <w:color w:val="auto"/>
        </w:rPr>
        <w:t>Защита информации в автоматизированных системах программными и программно</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аппаратными средствами</w:t>
      </w:r>
      <w:r>
        <w:rPr>
          <w:rFonts w:ascii="Times New Roman" w:cs="Times New Roman" w:eastAsia="Times New Roman" w:hAnsi="Times New Roman"/>
          <w:sz w:val="24"/>
          <w:szCs w:val="24"/>
          <w:color w:val="auto"/>
        </w:rPr>
        <w:t xml:space="preserve"> и соответствующие ему профессиональные компетенции</w:t>
      </w:r>
      <w:r>
        <w:rPr>
          <w:rFonts w:ascii="Times New Roman" w:cs="Times New Roman" w:eastAsia="Times New Roman" w:hAnsi="Times New Roman"/>
          <w:sz w:val="24"/>
          <w:szCs w:val="24"/>
          <w:color w:val="auto"/>
        </w:rPr>
        <w:t>:</w:t>
      </w:r>
    </w:p>
    <w:p>
      <w:pPr>
        <w:spacing w:after="0" w:line="311"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140" w:type="dxa"/>
            <w:vAlign w:val="bottom"/>
            <w:tcBorders>
              <w:right w:val="single" w:sz="8" w:color="auto"/>
            </w:tcBorders>
          </w:tcPr>
          <w:p>
            <w:pPr>
              <w:spacing w:after="0"/>
              <w:rPr>
                <w:sz w:val="22"/>
                <w:szCs w:val="22"/>
                <w:color w:val="auto"/>
              </w:rPr>
            </w:pPr>
          </w:p>
        </w:tc>
        <w:tc>
          <w:tcPr>
            <w:tcW w:w="840" w:type="dxa"/>
            <w:vAlign w:val="bottom"/>
            <w:tcBorders>
              <w:top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Код</w:t>
            </w:r>
          </w:p>
        </w:tc>
        <w:tc>
          <w:tcPr>
            <w:tcW w:w="140" w:type="dxa"/>
            <w:vAlign w:val="bottom"/>
            <w:tcBorders>
              <w:top w:val="single" w:sz="8" w:color="auto"/>
              <w:right w:val="single" w:sz="8" w:color="auto"/>
            </w:tcBorders>
          </w:tcPr>
          <w:p>
            <w:pPr>
              <w:spacing w:after="0"/>
              <w:rPr>
                <w:sz w:val="22"/>
                <w:szCs w:val="22"/>
                <w:color w:val="auto"/>
              </w:rPr>
            </w:pPr>
          </w:p>
        </w:tc>
        <w:tc>
          <w:tcPr>
            <w:tcW w:w="88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Наименование видов деятельности и профессиональных компетенций</w:t>
            </w:r>
          </w:p>
        </w:tc>
      </w:tr>
      <w:tr>
        <w:trPr>
          <w:trHeight w:val="232"/>
        </w:trPr>
        <w:tc>
          <w:tcPr>
            <w:tcW w:w="140" w:type="dxa"/>
            <w:vAlign w:val="bottom"/>
            <w:tcBorders>
              <w:right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c>
          <w:tcPr>
            <w:tcW w:w="140" w:type="dxa"/>
            <w:vAlign w:val="bottom"/>
            <w:tcBorders>
              <w:bottom w:val="single" w:sz="8" w:color="auto"/>
              <w:right w:val="single" w:sz="8" w:color="auto"/>
            </w:tcBorders>
          </w:tcPr>
          <w:p>
            <w:pPr>
              <w:spacing w:after="0"/>
              <w:rPr>
                <w:sz w:val="20"/>
                <w:szCs w:val="20"/>
                <w:color w:val="auto"/>
              </w:rPr>
            </w:pPr>
          </w:p>
        </w:tc>
        <w:tc>
          <w:tcPr>
            <w:tcW w:w="8820" w:type="dxa"/>
            <w:vAlign w:val="bottom"/>
            <w:tcBorders>
              <w:bottom w:val="single" w:sz="8" w:color="auto"/>
              <w:right w:val="single" w:sz="8" w:color="auto"/>
            </w:tcBorders>
          </w:tcPr>
          <w:p>
            <w:pPr>
              <w:spacing w:after="0"/>
              <w:rPr>
                <w:sz w:val="20"/>
                <w:szCs w:val="20"/>
                <w:color w:val="auto"/>
              </w:rPr>
            </w:pPr>
          </w:p>
        </w:tc>
      </w:tr>
      <w:tr>
        <w:trPr>
          <w:trHeight w:val="260"/>
        </w:trPr>
        <w:tc>
          <w:tcPr>
            <w:tcW w:w="140" w:type="dxa"/>
            <w:vAlign w:val="bottom"/>
            <w:tcBorders>
              <w:right w:val="single" w:sz="8" w:color="auto"/>
            </w:tcBorders>
          </w:tcPr>
          <w:p>
            <w:pPr>
              <w:spacing w:after="0"/>
              <w:rPr>
                <w:sz w:val="22"/>
                <w:szCs w:val="22"/>
                <w:color w:val="auto"/>
              </w:rPr>
            </w:pPr>
          </w:p>
        </w:tc>
        <w:tc>
          <w:tcPr>
            <w:tcW w:w="840" w:type="dxa"/>
            <w:vAlign w:val="bottom"/>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ВД</w:t>
            </w:r>
            <w:r>
              <w:rPr>
                <w:rFonts w:ascii="Times New Roman" w:cs="Times New Roman" w:eastAsia="Times New Roman" w:hAnsi="Times New Roman"/>
                <w:sz w:val="24"/>
                <w:szCs w:val="24"/>
                <w:b w:val="1"/>
                <w:bCs w:val="1"/>
                <w:color w:val="auto"/>
              </w:rPr>
              <w:t xml:space="preserve"> 2</w:t>
            </w:r>
          </w:p>
        </w:tc>
        <w:tc>
          <w:tcPr>
            <w:tcW w:w="140" w:type="dxa"/>
            <w:vAlign w:val="bottom"/>
            <w:tcBorders>
              <w:right w:val="single" w:sz="8" w:color="auto"/>
            </w:tcBorders>
          </w:tcPr>
          <w:p>
            <w:pPr>
              <w:spacing w:after="0"/>
              <w:rPr>
                <w:sz w:val="22"/>
                <w:szCs w:val="22"/>
                <w:color w:val="auto"/>
              </w:rPr>
            </w:pPr>
          </w:p>
        </w:tc>
        <w:tc>
          <w:tcPr>
            <w:tcW w:w="88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Защита  информации  в  автоматизированных  системах  программными  и</w:t>
            </w:r>
          </w:p>
        </w:tc>
      </w:tr>
      <w:tr>
        <w:trPr>
          <w:trHeight w:val="317"/>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8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программно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аппаратными средствами</w:t>
            </w:r>
          </w:p>
        </w:tc>
      </w:tr>
      <w:tr>
        <w:trPr>
          <w:trHeight w:val="47"/>
        </w:trPr>
        <w:tc>
          <w:tcPr>
            <w:tcW w:w="140" w:type="dxa"/>
            <w:vAlign w:val="bottom"/>
            <w:tcBorders>
              <w:right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8820" w:type="dxa"/>
            <w:vAlign w:val="bottom"/>
            <w:tcBorders>
              <w:bottom w:val="single" w:sz="8" w:color="auto"/>
              <w:right w:val="single" w:sz="8" w:color="auto"/>
            </w:tcBorders>
          </w:tcPr>
          <w:p>
            <w:pPr>
              <w:spacing w:after="0"/>
              <w:rPr>
                <w:sz w:val="4"/>
                <w:szCs w:val="4"/>
                <w:color w:val="auto"/>
              </w:rPr>
            </w:pPr>
          </w:p>
        </w:tc>
      </w:tr>
      <w:tr>
        <w:trPr>
          <w:trHeight w:val="256"/>
        </w:trPr>
        <w:tc>
          <w:tcPr>
            <w:tcW w:w="140" w:type="dxa"/>
            <w:vAlign w:val="bottom"/>
            <w:tcBorders>
              <w:right w:val="single" w:sz="8" w:color="auto"/>
            </w:tcBorders>
          </w:tcPr>
          <w:p>
            <w:pPr>
              <w:spacing w:after="0"/>
              <w:rPr>
                <w:sz w:val="22"/>
                <w:szCs w:val="22"/>
                <w:color w:val="auto"/>
              </w:rPr>
            </w:pPr>
          </w:p>
        </w:tc>
        <w:tc>
          <w:tcPr>
            <w:tcW w:w="840" w:type="dxa"/>
            <w:vAlign w:val="bottom"/>
          </w:tcPr>
          <w:p>
            <w:pPr>
              <w:ind w:left="80"/>
              <w:spacing w:after="0" w:line="242" w:lineRule="exact"/>
              <w:rPr>
                <w:sz w:val="20"/>
                <w:szCs w:val="20"/>
                <w:color w:val="auto"/>
              </w:rPr>
            </w:pPr>
            <w:r>
              <w:rPr>
                <w:rFonts w:ascii="Times New Roman" w:cs="Times New Roman" w:eastAsia="Times New Roman" w:hAnsi="Times New Roman"/>
                <w:sz w:val="22"/>
                <w:szCs w:val="22"/>
                <w:color w:val="auto"/>
              </w:rPr>
              <w:t>ПК</w:t>
            </w:r>
            <w:r>
              <w:rPr>
                <w:rFonts w:ascii="Times New Roman" w:cs="Times New Roman" w:eastAsia="Times New Roman" w:hAnsi="Times New Roman"/>
                <w:sz w:val="22"/>
                <w:szCs w:val="22"/>
                <w:color w:val="auto"/>
              </w:rPr>
              <w:t xml:space="preserve"> 2.1.</w:t>
            </w:r>
          </w:p>
        </w:tc>
        <w:tc>
          <w:tcPr>
            <w:tcW w:w="140" w:type="dxa"/>
            <w:vAlign w:val="bottom"/>
            <w:tcBorders>
              <w:right w:val="single" w:sz="8" w:color="auto"/>
            </w:tcBorders>
          </w:tcPr>
          <w:p>
            <w:pPr>
              <w:spacing w:after="0"/>
              <w:rPr>
                <w:sz w:val="22"/>
                <w:szCs w:val="22"/>
                <w:color w:val="auto"/>
              </w:rPr>
            </w:pPr>
          </w:p>
        </w:tc>
        <w:tc>
          <w:tcPr>
            <w:tcW w:w="88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Осуществлять  установку  и  настройку  отдельных  программных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программно</w:t>
            </w:r>
            <w:r>
              <w:rPr>
                <w:rFonts w:ascii="Times New Roman" w:cs="Times New Roman" w:eastAsia="Times New Roman" w:hAnsi="Times New Roman"/>
                <w:sz w:val="24"/>
                <w:szCs w:val="24"/>
                <w:color w:val="auto"/>
              </w:rPr>
              <w:t>-</w:t>
            </w:r>
          </w:p>
        </w:tc>
      </w:tr>
      <w:tr>
        <w:trPr>
          <w:trHeight w:val="282"/>
        </w:trPr>
        <w:tc>
          <w:tcPr>
            <w:tcW w:w="140" w:type="dxa"/>
            <w:vAlign w:val="bottom"/>
            <w:tcBorders>
              <w:right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8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аппаратных средств защиты информации</w:t>
            </w:r>
            <w:r>
              <w:rPr>
                <w:rFonts w:ascii="Times New Roman" w:cs="Times New Roman" w:eastAsia="Times New Roman" w:hAnsi="Times New Roman"/>
                <w:sz w:val="24"/>
                <w:szCs w:val="24"/>
                <w:color w:val="auto"/>
              </w:rPr>
              <w:t>.</w:t>
            </w:r>
          </w:p>
        </w:tc>
      </w:tr>
      <w:tr>
        <w:trPr>
          <w:trHeight w:val="259"/>
        </w:trPr>
        <w:tc>
          <w:tcPr>
            <w:tcW w:w="140" w:type="dxa"/>
            <w:vAlign w:val="bottom"/>
            <w:tcBorders>
              <w:right w:val="single" w:sz="8" w:color="auto"/>
            </w:tcBorders>
          </w:tcPr>
          <w:p>
            <w:pPr>
              <w:spacing w:after="0"/>
              <w:rPr>
                <w:sz w:val="22"/>
                <w:szCs w:val="22"/>
                <w:color w:val="auto"/>
              </w:rPr>
            </w:pPr>
          </w:p>
        </w:tc>
        <w:tc>
          <w:tcPr>
            <w:tcW w:w="980" w:type="dxa"/>
            <w:vAlign w:val="bottom"/>
            <w:tcBorders>
              <w:right w:val="single" w:sz="8" w:color="auto"/>
            </w:tcBorders>
            <w:gridSpan w:val="2"/>
          </w:tcPr>
          <w:p>
            <w:pPr>
              <w:ind w:left="80"/>
              <w:spacing w:after="0" w:line="242" w:lineRule="exact"/>
              <w:rPr>
                <w:sz w:val="20"/>
                <w:szCs w:val="20"/>
                <w:color w:val="auto"/>
              </w:rPr>
            </w:pPr>
            <w:r>
              <w:rPr>
                <w:rFonts w:ascii="Times New Roman" w:cs="Times New Roman" w:eastAsia="Times New Roman" w:hAnsi="Times New Roman"/>
                <w:sz w:val="22"/>
                <w:szCs w:val="22"/>
                <w:color w:val="auto"/>
              </w:rPr>
              <w:t>ПК</w:t>
            </w:r>
            <w:r>
              <w:rPr>
                <w:rFonts w:ascii="Times New Roman" w:cs="Times New Roman" w:eastAsia="Times New Roman" w:hAnsi="Times New Roman"/>
                <w:sz w:val="22"/>
                <w:szCs w:val="22"/>
                <w:color w:val="auto"/>
              </w:rPr>
              <w:t xml:space="preserve"> 2.2.</w:t>
            </w:r>
          </w:p>
        </w:tc>
        <w:tc>
          <w:tcPr>
            <w:tcW w:w="8820" w:type="dxa"/>
            <w:vAlign w:val="bottom"/>
            <w:tcBorders>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Обеспечивать защиту информации в автоматизированных системах отдельными</w:t>
            </w:r>
          </w:p>
        </w:tc>
      </w:tr>
      <w:tr>
        <w:trPr>
          <w:trHeight w:val="282"/>
        </w:trPr>
        <w:tc>
          <w:tcPr>
            <w:tcW w:w="140" w:type="dxa"/>
            <w:vAlign w:val="bottom"/>
            <w:tcBorders>
              <w:right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8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программными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аппаратными средствами</w:t>
            </w:r>
            <w:r>
              <w:rPr>
                <w:rFonts w:ascii="Times New Roman" w:cs="Times New Roman" w:eastAsia="Times New Roman" w:hAnsi="Times New Roman"/>
                <w:sz w:val="24"/>
                <w:szCs w:val="24"/>
                <w:color w:val="auto"/>
              </w:rPr>
              <w:t>.</w:t>
            </w:r>
          </w:p>
        </w:tc>
      </w:tr>
      <w:tr>
        <w:trPr>
          <w:trHeight w:val="259"/>
        </w:trPr>
        <w:tc>
          <w:tcPr>
            <w:tcW w:w="140" w:type="dxa"/>
            <w:vAlign w:val="bottom"/>
            <w:tcBorders>
              <w:right w:val="single" w:sz="8" w:color="auto"/>
            </w:tcBorders>
          </w:tcPr>
          <w:p>
            <w:pPr>
              <w:spacing w:after="0"/>
              <w:rPr>
                <w:sz w:val="22"/>
                <w:szCs w:val="22"/>
                <w:color w:val="auto"/>
              </w:rPr>
            </w:pPr>
          </w:p>
        </w:tc>
        <w:tc>
          <w:tcPr>
            <w:tcW w:w="980" w:type="dxa"/>
            <w:vAlign w:val="bottom"/>
            <w:tcBorders>
              <w:right w:val="single" w:sz="8" w:color="auto"/>
            </w:tcBorders>
            <w:gridSpan w:val="2"/>
          </w:tcPr>
          <w:p>
            <w:pPr>
              <w:ind w:left="80"/>
              <w:spacing w:after="0" w:line="242" w:lineRule="exact"/>
              <w:rPr>
                <w:sz w:val="20"/>
                <w:szCs w:val="20"/>
                <w:color w:val="auto"/>
              </w:rPr>
            </w:pPr>
            <w:r>
              <w:rPr>
                <w:rFonts w:ascii="Times New Roman" w:cs="Times New Roman" w:eastAsia="Times New Roman" w:hAnsi="Times New Roman"/>
                <w:sz w:val="22"/>
                <w:szCs w:val="22"/>
                <w:color w:val="auto"/>
              </w:rPr>
              <w:t>ПК</w:t>
            </w:r>
            <w:r>
              <w:rPr>
                <w:rFonts w:ascii="Times New Roman" w:cs="Times New Roman" w:eastAsia="Times New Roman" w:hAnsi="Times New Roman"/>
                <w:sz w:val="22"/>
                <w:szCs w:val="22"/>
                <w:color w:val="auto"/>
              </w:rPr>
              <w:t xml:space="preserve"> 2.3.</w:t>
            </w:r>
          </w:p>
        </w:tc>
        <w:tc>
          <w:tcPr>
            <w:tcW w:w="8820" w:type="dxa"/>
            <w:vAlign w:val="bottom"/>
            <w:tcBorders>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Осуществлять тестирование функций отдельных программных и программно</w:t>
            </w:r>
            <w:r>
              <w:rPr>
                <w:rFonts w:ascii="Times New Roman" w:cs="Times New Roman" w:eastAsia="Times New Roman" w:hAnsi="Times New Roman"/>
                <w:sz w:val="24"/>
                <w:szCs w:val="24"/>
                <w:color w:val="auto"/>
              </w:rPr>
              <w:t>-</w:t>
            </w:r>
          </w:p>
        </w:tc>
      </w:tr>
      <w:tr>
        <w:trPr>
          <w:trHeight w:val="282"/>
        </w:trPr>
        <w:tc>
          <w:tcPr>
            <w:tcW w:w="140" w:type="dxa"/>
            <w:vAlign w:val="bottom"/>
            <w:tcBorders>
              <w:right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8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аппаратных средств защиты информации</w:t>
            </w:r>
            <w:r>
              <w:rPr>
                <w:rFonts w:ascii="Times New Roman" w:cs="Times New Roman" w:eastAsia="Times New Roman" w:hAnsi="Times New Roman"/>
                <w:sz w:val="24"/>
                <w:szCs w:val="24"/>
                <w:color w:val="auto"/>
              </w:rPr>
              <w:t>.</w:t>
            </w:r>
          </w:p>
        </w:tc>
      </w:tr>
      <w:tr>
        <w:trPr>
          <w:trHeight w:val="264"/>
        </w:trPr>
        <w:tc>
          <w:tcPr>
            <w:tcW w:w="140" w:type="dxa"/>
            <w:vAlign w:val="bottom"/>
            <w:tcBorders>
              <w:right w:val="single" w:sz="8" w:color="auto"/>
            </w:tcBorders>
          </w:tcPr>
          <w:p>
            <w:pPr>
              <w:spacing w:after="0"/>
              <w:rPr>
                <w:sz w:val="22"/>
                <w:szCs w:val="22"/>
                <w:color w:val="auto"/>
              </w:rPr>
            </w:pPr>
          </w:p>
        </w:tc>
        <w:tc>
          <w:tcPr>
            <w:tcW w:w="980" w:type="dxa"/>
            <w:vAlign w:val="bottom"/>
            <w:tcBorders>
              <w:right w:val="single" w:sz="8" w:color="auto"/>
            </w:tcBorders>
            <w:gridSpan w:val="2"/>
          </w:tcPr>
          <w:p>
            <w:pPr>
              <w:ind w:left="80"/>
              <w:spacing w:after="0" w:line="242" w:lineRule="exact"/>
              <w:rPr>
                <w:sz w:val="20"/>
                <w:szCs w:val="20"/>
                <w:color w:val="auto"/>
              </w:rPr>
            </w:pPr>
            <w:r>
              <w:rPr>
                <w:rFonts w:ascii="Times New Roman" w:cs="Times New Roman" w:eastAsia="Times New Roman" w:hAnsi="Times New Roman"/>
                <w:sz w:val="22"/>
                <w:szCs w:val="22"/>
                <w:color w:val="auto"/>
              </w:rPr>
              <w:t>ПК</w:t>
            </w:r>
            <w:r>
              <w:rPr>
                <w:rFonts w:ascii="Times New Roman" w:cs="Times New Roman" w:eastAsia="Times New Roman" w:hAnsi="Times New Roman"/>
                <w:sz w:val="22"/>
                <w:szCs w:val="22"/>
                <w:color w:val="auto"/>
              </w:rPr>
              <w:t xml:space="preserve"> 2.4.</w:t>
            </w:r>
          </w:p>
        </w:tc>
        <w:tc>
          <w:tcPr>
            <w:tcW w:w="88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Осуществлять обработку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хранение и передачу информации ограниченного</w:t>
            </w:r>
          </w:p>
        </w:tc>
      </w:tr>
      <w:tr>
        <w:trPr>
          <w:trHeight w:val="280"/>
        </w:trPr>
        <w:tc>
          <w:tcPr>
            <w:tcW w:w="140" w:type="dxa"/>
            <w:vAlign w:val="bottom"/>
            <w:tcBorders>
              <w:right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820" w:type="dxa"/>
            <w:vAlign w:val="bottom"/>
            <w:tcBorders>
              <w:bottom w:val="single" w:sz="8" w:color="auto"/>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доступа</w:t>
            </w:r>
            <w:r>
              <w:rPr>
                <w:rFonts w:ascii="Times New Roman" w:cs="Times New Roman" w:eastAsia="Times New Roman" w:hAnsi="Times New Roman"/>
                <w:sz w:val="24"/>
                <w:szCs w:val="24"/>
                <w:color w:val="auto"/>
              </w:rPr>
              <w:t>.</w:t>
            </w:r>
          </w:p>
        </w:tc>
      </w:tr>
      <w:tr>
        <w:trPr>
          <w:trHeight w:val="262"/>
        </w:trPr>
        <w:tc>
          <w:tcPr>
            <w:tcW w:w="140" w:type="dxa"/>
            <w:vAlign w:val="bottom"/>
            <w:tcBorders>
              <w:right w:val="single" w:sz="8" w:color="auto"/>
            </w:tcBorders>
          </w:tcPr>
          <w:p>
            <w:pPr>
              <w:spacing w:after="0"/>
              <w:rPr>
                <w:sz w:val="22"/>
                <w:szCs w:val="22"/>
                <w:color w:val="auto"/>
              </w:rPr>
            </w:pPr>
          </w:p>
        </w:tc>
        <w:tc>
          <w:tcPr>
            <w:tcW w:w="980" w:type="dxa"/>
            <w:vAlign w:val="bottom"/>
            <w:tcBorders>
              <w:right w:val="single" w:sz="8" w:color="auto"/>
            </w:tcBorders>
            <w:gridSpan w:val="2"/>
          </w:tcPr>
          <w:p>
            <w:pPr>
              <w:ind w:left="80"/>
              <w:spacing w:after="0" w:line="242" w:lineRule="exact"/>
              <w:rPr>
                <w:sz w:val="20"/>
                <w:szCs w:val="20"/>
                <w:color w:val="auto"/>
              </w:rPr>
            </w:pPr>
            <w:r>
              <w:rPr>
                <w:rFonts w:ascii="Times New Roman" w:cs="Times New Roman" w:eastAsia="Times New Roman" w:hAnsi="Times New Roman"/>
                <w:sz w:val="22"/>
                <w:szCs w:val="22"/>
                <w:color w:val="auto"/>
              </w:rPr>
              <w:t>ПК</w:t>
            </w:r>
            <w:r>
              <w:rPr>
                <w:rFonts w:ascii="Times New Roman" w:cs="Times New Roman" w:eastAsia="Times New Roman" w:hAnsi="Times New Roman"/>
                <w:sz w:val="22"/>
                <w:szCs w:val="22"/>
                <w:color w:val="auto"/>
              </w:rPr>
              <w:t xml:space="preserve"> 2.5.</w:t>
            </w:r>
          </w:p>
        </w:tc>
        <w:tc>
          <w:tcPr>
            <w:tcW w:w="8820" w:type="dxa"/>
            <w:vAlign w:val="bottom"/>
            <w:tcBorders>
              <w:right w:val="single" w:sz="8" w:color="auto"/>
            </w:tcBorders>
          </w:tcPr>
          <w:p>
            <w:pPr>
              <w:ind w:left="100"/>
              <w:spacing w:after="0" w:line="262" w:lineRule="exact"/>
              <w:rPr>
                <w:sz w:val="20"/>
                <w:szCs w:val="20"/>
                <w:color w:val="auto"/>
              </w:rPr>
            </w:pPr>
            <w:r>
              <w:rPr>
                <w:rFonts w:ascii="Times New Roman" w:cs="Times New Roman" w:eastAsia="Times New Roman" w:hAnsi="Times New Roman"/>
                <w:sz w:val="24"/>
                <w:szCs w:val="24"/>
                <w:color w:val="auto"/>
              </w:rPr>
              <w:t>Уничтожать информацию и носители информации с использованием программных</w:t>
            </w:r>
          </w:p>
        </w:tc>
      </w:tr>
      <w:tr>
        <w:trPr>
          <w:trHeight w:val="280"/>
        </w:trPr>
        <w:tc>
          <w:tcPr>
            <w:tcW w:w="140" w:type="dxa"/>
            <w:vAlign w:val="bottom"/>
            <w:tcBorders>
              <w:right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820" w:type="dxa"/>
            <w:vAlign w:val="bottom"/>
            <w:tcBorders>
              <w:bottom w:val="single" w:sz="8" w:color="auto"/>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w:t>
            </w:r>
            <w:r>
              <w:rPr>
                <w:rFonts w:ascii="Times New Roman" w:cs="Times New Roman" w:eastAsia="Times New Roman" w:hAnsi="Times New Roman"/>
                <w:sz w:val="24"/>
                <w:szCs w:val="24"/>
                <w:color w:val="auto"/>
              </w:rPr>
              <w:t>.</w:t>
            </w:r>
          </w:p>
        </w:tc>
      </w:tr>
      <w:tr>
        <w:trPr>
          <w:trHeight w:val="262"/>
        </w:trPr>
        <w:tc>
          <w:tcPr>
            <w:tcW w:w="140" w:type="dxa"/>
            <w:vAlign w:val="bottom"/>
            <w:tcBorders>
              <w:right w:val="single" w:sz="8" w:color="auto"/>
            </w:tcBorders>
          </w:tcPr>
          <w:p>
            <w:pPr>
              <w:spacing w:after="0"/>
              <w:rPr>
                <w:sz w:val="22"/>
                <w:szCs w:val="22"/>
                <w:color w:val="auto"/>
              </w:rPr>
            </w:pPr>
          </w:p>
        </w:tc>
        <w:tc>
          <w:tcPr>
            <w:tcW w:w="980" w:type="dxa"/>
            <w:vAlign w:val="bottom"/>
            <w:tcBorders>
              <w:right w:val="single" w:sz="8" w:color="auto"/>
            </w:tcBorders>
            <w:gridSpan w:val="2"/>
          </w:tcPr>
          <w:p>
            <w:pPr>
              <w:ind w:left="80"/>
              <w:spacing w:after="0" w:line="242" w:lineRule="exact"/>
              <w:rPr>
                <w:sz w:val="20"/>
                <w:szCs w:val="20"/>
                <w:color w:val="auto"/>
              </w:rPr>
            </w:pPr>
            <w:r>
              <w:rPr>
                <w:rFonts w:ascii="Times New Roman" w:cs="Times New Roman" w:eastAsia="Times New Roman" w:hAnsi="Times New Roman"/>
                <w:sz w:val="22"/>
                <w:szCs w:val="22"/>
                <w:color w:val="auto"/>
              </w:rPr>
              <w:t>ПК</w:t>
            </w:r>
            <w:r>
              <w:rPr>
                <w:rFonts w:ascii="Times New Roman" w:cs="Times New Roman" w:eastAsia="Times New Roman" w:hAnsi="Times New Roman"/>
                <w:sz w:val="22"/>
                <w:szCs w:val="22"/>
                <w:color w:val="auto"/>
              </w:rPr>
              <w:t xml:space="preserve"> 2.6.</w:t>
            </w:r>
          </w:p>
        </w:tc>
        <w:tc>
          <w:tcPr>
            <w:tcW w:w="8820" w:type="dxa"/>
            <w:vAlign w:val="bottom"/>
            <w:tcBorders>
              <w:right w:val="single" w:sz="8" w:color="auto"/>
            </w:tcBorders>
          </w:tcPr>
          <w:p>
            <w:pPr>
              <w:ind w:left="100"/>
              <w:spacing w:after="0" w:line="262" w:lineRule="exact"/>
              <w:rPr>
                <w:sz w:val="20"/>
                <w:szCs w:val="20"/>
                <w:color w:val="auto"/>
              </w:rPr>
            </w:pPr>
            <w:r>
              <w:rPr>
                <w:rFonts w:ascii="Times New Roman" w:cs="Times New Roman" w:eastAsia="Times New Roman" w:hAnsi="Times New Roman"/>
                <w:sz w:val="24"/>
                <w:szCs w:val="24"/>
                <w:color w:val="auto"/>
              </w:rPr>
              <w:t>Осуществлять регистрацию основных событий в автоматизированных</w:t>
            </w:r>
          </w:p>
        </w:tc>
      </w:tr>
      <w:tr>
        <w:trPr>
          <w:trHeight w:val="274"/>
        </w:trPr>
        <w:tc>
          <w:tcPr>
            <w:tcW w:w="140" w:type="dxa"/>
            <w:vAlign w:val="bottom"/>
            <w:tcBorders>
              <w:right w:val="single" w:sz="8" w:color="auto"/>
            </w:tcBorders>
          </w:tcPr>
          <w:p>
            <w:pPr>
              <w:spacing w:after="0"/>
              <w:rPr>
                <w:sz w:val="23"/>
                <w:szCs w:val="23"/>
                <w:color w:val="auto"/>
              </w:rPr>
            </w:pPr>
          </w:p>
        </w:tc>
        <w:tc>
          <w:tcPr>
            <w:tcW w:w="84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882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 с использованием программных и</w:t>
            </w:r>
          </w:p>
        </w:tc>
      </w:tr>
      <w:tr>
        <w:trPr>
          <w:trHeight w:val="279"/>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8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обнаружения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предупреждения и ликвидации</w:t>
            </w:r>
          </w:p>
        </w:tc>
      </w:tr>
      <w:tr>
        <w:trPr>
          <w:trHeight w:val="280"/>
        </w:trPr>
        <w:tc>
          <w:tcPr>
            <w:tcW w:w="140" w:type="dxa"/>
            <w:vAlign w:val="bottom"/>
            <w:tcBorders>
              <w:right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820" w:type="dxa"/>
            <w:vAlign w:val="bottom"/>
            <w:tcBorders>
              <w:bottom w:val="single" w:sz="8" w:color="auto"/>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последствий компьютерных атак</w:t>
            </w:r>
            <w:r>
              <w:rPr>
                <w:rFonts w:ascii="Times New Roman" w:cs="Times New Roman" w:eastAsia="Times New Roman" w:hAnsi="Times New Roman"/>
                <w:sz w:val="24"/>
                <w:szCs w:val="24"/>
                <w:color w:val="auto"/>
              </w:rPr>
              <w:t>.</w:t>
            </w:r>
          </w:p>
        </w:tc>
      </w:tr>
      <w:tr>
        <w:trPr>
          <w:trHeight w:val="585"/>
        </w:trPr>
        <w:tc>
          <w:tcPr>
            <w:tcW w:w="140" w:type="dxa"/>
            <w:vAlign w:val="bottom"/>
            <w:tcBorders>
              <w:bottom w:val="single" w:sz="8" w:color="auto"/>
            </w:tcBorders>
          </w:tcPr>
          <w:p>
            <w:pPr>
              <w:spacing w:after="0"/>
              <w:rPr>
                <w:sz w:val="24"/>
                <w:szCs w:val="24"/>
                <w:color w:val="auto"/>
              </w:rPr>
            </w:pPr>
          </w:p>
        </w:tc>
        <w:tc>
          <w:tcPr>
            <w:tcW w:w="978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24"/>
                <w:szCs w:val="24"/>
                <w:b w:val="1"/>
                <w:bCs w:val="1"/>
                <w:color w:val="auto"/>
              </w:rPr>
              <w:t>1.1.2.</w:t>
            </w:r>
            <w:r>
              <w:rPr>
                <w:rFonts w:ascii="Times New Roman" w:cs="Times New Roman" w:eastAsia="Times New Roman" w:hAnsi="Times New Roman"/>
                <w:sz w:val="24"/>
                <w:szCs w:val="24"/>
                <w:b w:val="1"/>
                <w:bCs w:val="1"/>
                <w:color w:val="auto"/>
              </w:rPr>
              <w:t xml:space="preserve">  Общие компетенции</w:t>
            </w:r>
          </w:p>
        </w:tc>
      </w:tr>
      <w:tr>
        <w:trPr>
          <w:trHeight w:val="242"/>
        </w:trPr>
        <w:tc>
          <w:tcPr>
            <w:tcW w:w="140" w:type="dxa"/>
            <w:vAlign w:val="bottom"/>
            <w:tcBorders>
              <w:left w:val="single" w:sz="8" w:color="auto"/>
              <w:bottom w:val="single" w:sz="8" w:color="auto"/>
            </w:tcBorders>
          </w:tcPr>
          <w:p>
            <w:pPr>
              <w:spacing w:after="0"/>
              <w:rPr>
                <w:sz w:val="21"/>
                <w:szCs w:val="21"/>
                <w:color w:val="auto"/>
              </w:rPr>
            </w:pPr>
          </w:p>
        </w:tc>
        <w:tc>
          <w:tcPr>
            <w:tcW w:w="840" w:type="dxa"/>
            <w:vAlign w:val="bottom"/>
            <w:tcBorders>
              <w:bottom w:val="single" w:sz="8" w:color="auto"/>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Код</w:t>
            </w:r>
          </w:p>
        </w:tc>
        <w:tc>
          <w:tcPr>
            <w:tcW w:w="8940" w:type="dxa"/>
            <w:vAlign w:val="bottom"/>
            <w:tcBorders>
              <w:bottom w:val="single" w:sz="8" w:color="auto"/>
              <w:right w:val="single" w:sz="8" w:color="auto"/>
            </w:tcBorders>
            <w:gridSpan w:val="2"/>
          </w:tcPr>
          <w:p>
            <w:pPr>
              <w:ind w:left="100"/>
              <w:spacing w:after="0" w:line="242" w:lineRule="exact"/>
              <w:rPr>
                <w:sz w:val="20"/>
                <w:szCs w:val="20"/>
                <w:color w:val="auto"/>
              </w:rPr>
            </w:pPr>
            <w:r>
              <w:rPr>
                <w:rFonts w:ascii="Times New Roman" w:cs="Times New Roman" w:eastAsia="Times New Roman" w:hAnsi="Times New Roman"/>
                <w:sz w:val="22"/>
                <w:szCs w:val="22"/>
                <w:color w:val="auto"/>
              </w:rPr>
              <w:t>Наименование видов деятельности и профессиональных компетенций</w:t>
            </w:r>
          </w:p>
        </w:tc>
      </w:tr>
      <w:tr>
        <w:trPr>
          <w:trHeight w:val="260"/>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1.</w:t>
            </w:r>
          </w:p>
        </w:tc>
        <w:tc>
          <w:tcPr>
            <w:tcW w:w="8940" w:type="dxa"/>
            <w:vAlign w:val="bottom"/>
            <w:tcBorders>
              <w:right w:val="single" w:sz="8" w:color="auto"/>
            </w:tcBorders>
            <w:gridSpan w:val="2"/>
          </w:tcPr>
          <w:p>
            <w:pPr>
              <w:ind w:left="100"/>
              <w:spacing w:after="0" w:line="259" w:lineRule="exact"/>
              <w:rPr>
                <w:sz w:val="20"/>
                <w:szCs w:val="20"/>
                <w:color w:val="auto"/>
              </w:rPr>
            </w:pPr>
            <w:r>
              <w:rPr>
                <w:rFonts w:ascii="Times New Roman" w:cs="Times New Roman" w:eastAsia="Times New Roman" w:hAnsi="Times New Roman"/>
                <w:sz w:val="24"/>
                <w:szCs w:val="24"/>
                <w:color w:val="auto"/>
              </w:rPr>
              <w:t>Выбирать способы решения задач профессиональной 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применительно</w:t>
            </w:r>
          </w:p>
        </w:tc>
      </w:tr>
      <w:tr>
        <w:trPr>
          <w:trHeight w:val="282"/>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к различным контекстам</w:t>
            </w:r>
            <w:r>
              <w:rPr>
                <w:rFonts w:ascii="Times New Roman" w:cs="Times New Roman" w:eastAsia="Times New Roman" w:hAnsi="Times New Roman"/>
                <w:sz w:val="24"/>
                <w:szCs w:val="24"/>
                <w:color w:val="auto"/>
              </w:rPr>
              <w:t>.</w:t>
            </w:r>
          </w:p>
        </w:tc>
      </w:tr>
      <w:tr>
        <w:trPr>
          <w:trHeight w:val="259"/>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2.</w:t>
            </w:r>
          </w:p>
        </w:tc>
        <w:tc>
          <w:tcPr>
            <w:tcW w:w="8940" w:type="dxa"/>
            <w:vAlign w:val="bottom"/>
            <w:tcBorders>
              <w:right w:val="single" w:sz="8" w:color="auto"/>
            </w:tcBorders>
            <w:gridSpan w:val="2"/>
          </w:tcPr>
          <w:p>
            <w:pPr>
              <w:ind w:left="100"/>
              <w:spacing w:after="0" w:line="259" w:lineRule="exact"/>
              <w:rPr>
                <w:sz w:val="20"/>
                <w:szCs w:val="20"/>
                <w:color w:val="auto"/>
              </w:rPr>
            </w:pPr>
            <w:r>
              <w:rPr>
                <w:rFonts w:ascii="Times New Roman" w:cs="Times New Roman" w:eastAsia="Times New Roman" w:hAnsi="Times New Roman"/>
                <w:sz w:val="24"/>
                <w:szCs w:val="24"/>
                <w:color w:val="auto"/>
              </w:rPr>
              <w:t>Осуществлять поиск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 и интерпретацию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необходимой для</w:t>
            </w:r>
          </w:p>
        </w:tc>
      </w:tr>
      <w:tr>
        <w:trPr>
          <w:trHeight w:val="282"/>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выполнения задач профессиональной деятельности</w:t>
            </w:r>
            <w:r>
              <w:rPr>
                <w:rFonts w:ascii="Times New Roman" w:cs="Times New Roman" w:eastAsia="Times New Roman" w:hAnsi="Times New Roman"/>
                <w:sz w:val="24"/>
                <w:szCs w:val="24"/>
                <w:color w:val="auto"/>
              </w:rPr>
              <w:t>.</w:t>
            </w:r>
          </w:p>
        </w:tc>
      </w:tr>
      <w:tr>
        <w:trPr>
          <w:trHeight w:val="259"/>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3.</w:t>
            </w:r>
          </w:p>
        </w:tc>
        <w:tc>
          <w:tcPr>
            <w:tcW w:w="8940" w:type="dxa"/>
            <w:vAlign w:val="bottom"/>
            <w:tcBorders>
              <w:right w:val="single" w:sz="8" w:color="auto"/>
            </w:tcBorders>
            <w:gridSpan w:val="2"/>
          </w:tcPr>
          <w:p>
            <w:pPr>
              <w:ind w:left="100"/>
              <w:spacing w:after="0" w:line="259" w:lineRule="exact"/>
              <w:rPr>
                <w:sz w:val="20"/>
                <w:szCs w:val="20"/>
                <w:color w:val="auto"/>
              </w:rPr>
            </w:pPr>
            <w:r>
              <w:rPr>
                <w:rFonts w:ascii="Times New Roman" w:cs="Times New Roman" w:eastAsia="Times New Roman" w:hAnsi="Times New Roman"/>
                <w:sz w:val="24"/>
                <w:szCs w:val="24"/>
                <w:color w:val="auto"/>
              </w:rPr>
              <w:t>Планировать и реализовывать собственное профессиональное и личностное</w:t>
            </w:r>
          </w:p>
        </w:tc>
      </w:tr>
      <w:tr>
        <w:trPr>
          <w:trHeight w:val="282"/>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развитие</w:t>
            </w:r>
            <w:r>
              <w:rPr>
                <w:rFonts w:ascii="Times New Roman" w:cs="Times New Roman" w:eastAsia="Times New Roman" w:hAnsi="Times New Roman"/>
                <w:sz w:val="24"/>
                <w:szCs w:val="24"/>
                <w:color w:val="auto"/>
              </w:rPr>
              <w:t>.</w:t>
            </w:r>
          </w:p>
        </w:tc>
      </w:tr>
      <w:tr>
        <w:trPr>
          <w:trHeight w:val="260"/>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4.</w:t>
            </w:r>
          </w:p>
        </w:tc>
        <w:tc>
          <w:tcPr>
            <w:tcW w:w="8940" w:type="dxa"/>
            <w:vAlign w:val="bottom"/>
            <w:tcBorders>
              <w:right w:val="single" w:sz="8" w:color="auto"/>
            </w:tcBorders>
            <w:gridSpan w:val="2"/>
          </w:tcPr>
          <w:p>
            <w:pPr>
              <w:ind w:left="100"/>
              <w:spacing w:after="0" w:line="259" w:lineRule="exact"/>
              <w:rPr>
                <w:sz w:val="20"/>
                <w:szCs w:val="20"/>
                <w:color w:val="auto"/>
              </w:rPr>
            </w:pPr>
            <w:r>
              <w:rPr>
                <w:rFonts w:ascii="Times New Roman" w:cs="Times New Roman" w:eastAsia="Times New Roman" w:hAnsi="Times New Roman"/>
                <w:sz w:val="24"/>
                <w:szCs w:val="24"/>
                <w:color w:val="auto"/>
              </w:rPr>
              <w:t>Работать в коллективе и команде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 взаимодействовать с коллегами</w:t>
            </w:r>
            <w:r>
              <w:rPr>
                <w:rFonts w:ascii="Times New Roman" w:cs="Times New Roman" w:eastAsia="Times New Roman" w:hAnsi="Times New Roman"/>
                <w:sz w:val="24"/>
                <w:szCs w:val="24"/>
                <w:color w:val="auto"/>
              </w:rPr>
              <w:t>,</w:t>
            </w:r>
          </w:p>
        </w:tc>
      </w:tr>
      <w:tr>
        <w:trPr>
          <w:trHeight w:val="282"/>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руководством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клиентами</w:t>
            </w:r>
            <w:r>
              <w:rPr>
                <w:rFonts w:ascii="Times New Roman" w:cs="Times New Roman" w:eastAsia="Times New Roman" w:hAnsi="Times New Roman"/>
                <w:sz w:val="24"/>
                <w:szCs w:val="24"/>
                <w:color w:val="auto"/>
              </w:rPr>
              <w:t>.</w:t>
            </w:r>
          </w:p>
        </w:tc>
      </w:tr>
      <w:tr>
        <w:trPr>
          <w:trHeight w:val="264"/>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5.</w:t>
            </w:r>
          </w:p>
        </w:tc>
        <w:tc>
          <w:tcPr>
            <w:tcW w:w="894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Осуществлять устную и письменную коммуникацию на государственном языке с</w:t>
            </w:r>
          </w:p>
        </w:tc>
      </w:tr>
      <w:tr>
        <w:trPr>
          <w:trHeight w:val="277"/>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учетом особенностей социального и культурного контекста</w:t>
            </w:r>
            <w:r>
              <w:rPr>
                <w:rFonts w:ascii="Times New Roman" w:cs="Times New Roman" w:eastAsia="Times New Roman" w:hAnsi="Times New Roman"/>
                <w:sz w:val="24"/>
                <w:szCs w:val="24"/>
                <w:color w:val="auto"/>
              </w:rPr>
              <w:t>.</w:t>
            </w:r>
          </w:p>
        </w:tc>
      </w:tr>
      <w:tr>
        <w:trPr>
          <w:trHeight w:val="264"/>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6.</w:t>
            </w:r>
          </w:p>
        </w:tc>
        <w:tc>
          <w:tcPr>
            <w:tcW w:w="894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Проявлять гражданско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патриотическую позицию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демонстрировать осознанное</w:t>
            </w:r>
          </w:p>
        </w:tc>
      </w:tr>
      <w:tr>
        <w:trPr>
          <w:trHeight w:val="280"/>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поведение на основе традиционных общечеловеческих ценностей</w:t>
            </w:r>
            <w:r>
              <w:rPr>
                <w:rFonts w:ascii="Times New Roman" w:cs="Times New Roman" w:eastAsia="Times New Roman" w:hAnsi="Times New Roman"/>
                <w:sz w:val="24"/>
                <w:szCs w:val="24"/>
                <w:color w:val="auto"/>
              </w:rPr>
              <w:t>.</w:t>
            </w:r>
          </w:p>
        </w:tc>
      </w:tr>
      <w:tr>
        <w:trPr>
          <w:trHeight w:val="262"/>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7.</w:t>
            </w:r>
          </w:p>
        </w:tc>
        <w:tc>
          <w:tcPr>
            <w:tcW w:w="8940" w:type="dxa"/>
            <w:vAlign w:val="bottom"/>
            <w:tcBorders>
              <w:right w:val="single" w:sz="8" w:color="auto"/>
            </w:tcBorders>
            <w:gridSpan w:val="2"/>
          </w:tcPr>
          <w:p>
            <w:pPr>
              <w:ind w:left="100"/>
              <w:spacing w:after="0" w:line="263" w:lineRule="exact"/>
              <w:rPr>
                <w:sz w:val="20"/>
                <w:szCs w:val="20"/>
                <w:color w:val="auto"/>
              </w:rPr>
            </w:pPr>
            <w:r>
              <w:rPr>
                <w:rFonts w:ascii="Times New Roman" w:cs="Times New Roman" w:eastAsia="Times New Roman" w:hAnsi="Times New Roman"/>
                <w:sz w:val="24"/>
                <w:szCs w:val="24"/>
                <w:color w:val="auto"/>
              </w:rPr>
              <w:t>Содействовать сохранению окружающей среды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ресурсосбережению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w:t>
            </w:r>
          </w:p>
        </w:tc>
      </w:tr>
      <w:tr>
        <w:trPr>
          <w:trHeight w:val="280"/>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действовать в чрезвычайных ситуациях</w:t>
            </w:r>
            <w:r>
              <w:rPr>
                <w:rFonts w:ascii="Times New Roman" w:cs="Times New Roman" w:eastAsia="Times New Roman" w:hAnsi="Times New Roman"/>
                <w:sz w:val="24"/>
                <w:szCs w:val="24"/>
                <w:color w:val="auto"/>
              </w:rPr>
              <w:t>.</w:t>
            </w:r>
          </w:p>
        </w:tc>
      </w:tr>
      <w:tr>
        <w:trPr>
          <w:trHeight w:val="262"/>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8.</w:t>
            </w:r>
          </w:p>
        </w:tc>
        <w:tc>
          <w:tcPr>
            <w:tcW w:w="8940" w:type="dxa"/>
            <w:vAlign w:val="bottom"/>
            <w:tcBorders>
              <w:right w:val="single" w:sz="8" w:color="auto"/>
            </w:tcBorders>
            <w:gridSpan w:val="2"/>
          </w:tcPr>
          <w:p>
            <w:pPr>
              <w:ind w:left="100"/>
              <w:spacing w:after="0" w:line="262" w:lineRule="exact"/>
              <w:rPr>
                <w:sz w:val="20"/>
                <w:szCs w:val="20"/>
                <w:color w:val="auto"/>
              </w:rPr>
            </w:pPr>
            <w:r>
              <w:rPr>
                <w:rFonts w:ascii="Times New Roman" w:cs="Times New Roman" w:eastAsia="Times New Roman" w:hAnsi="Times New Roman"/>
                <w:sz w:val="24"/>
                <w:szCs w:val="24"/>
                <w:color w:val="auto"/>
              </w:rPr>
              <w:t>Использовать средства физической культуры для сохранения и укрепления здоровья</w:t>
            </w:r>
          </w:p>
        </w:tc>
      </w:tr>
      <w:tr>
        <w:trPr>
          <w:trHeight w:val="274"/>
        </w:trPr>
        <w:tc>
          <w:tcPr>
            <w:tcW w:w="140" w:type="dxa"/>
            <w:vAlign w:val="bottom"/>
            <w:tcBorders>
              <w:left w:val="single" w:sz="8" w:color="auto"/>
            </w:tcBorders>
          </w:tcPr>
          <w:p>
            <w:pPr>
              <w:spacing w:after="0"/>
              <w:rPr>
                <w:sz w:val="23"/>
                <w:szCs w:val="23"/>
                <w:color w:val="auto"/>
              </w:rPr>
            </w:pPr>
          </w:p>
        </w:tc>
        <w:tc>
          <w:tcPr>
            <w:tcW w:w="840" w:type="dxa"/>
            <w:vAlign w:val="bottom"/>
            <w:tcBorders>
              <w:right w:val="single" w:sz="8" w:color="auto"/>
            </w:tcBorders>
          </w:tcPr>
          <w:p>
            <w:pPr>
              <w:spacing w:after="0"/>
              <w:rPr>
                <w:sz w:val="23"/>
                <w:szCs w:val="23"/>
                <w:color w:val="auto"/>
              </w:rPr>
            </w:pPr>
          </w:p>
        </w:tc>
        <w:tc>
          <w:tcPr>
            <w:tcW w:w="8940" w:type="dxa"/>
            <w:vAlign w:val="bottom"/>
            <w:tcBorders>
              <w:right w:val="single" w:sz="8" w:color="auto"/>
            </w:tcBorders>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в процессе профессиональной деятельности и поддержание необходимого уровня</w:t>
            </w:r>
          </w:p>
        </w:tc>
      </w:tr>
      <w:tr>
        <w:trPr>
          <w:trHeight w:val="282"/>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физической подготовленности</w:t>
            </w:r>
            <w:r>
              <w:rPr>
                <w:rFonts w:ascii="Times New Roman" w:cs="Times New Roman" w:eastAsia="Times New Roman" w:hAnsi="Times New Roman"/>
                <w:sz w:val="24"/>
                <w:szCs w:val="24"/>
                <w:color w:val="auto"/>
              </w:rPr>
              <w:t>.</w:t>
            </w:r>
          </w:p>
        </w:tc>
      </w:tr>
    </w:tbl>
    <w:p>
      <w:pPr>
        <w:sectPr>
          <w:pgSz w:w="11900" w:h="16838" w:orient="portrait"/>
          <w:cols w:equalWidth="0" w:num="1">
            <w:col w:w="9900"/>
          </w:cols>
          <w:pgMar w:left="1300" w:top="700" w:right="709" w:bottom="814" w:gutter="0" w:footer="0" w:header="0"/>
        </w:sectPr>
      </w:pPr>
    </w:p>
    <w:bookmarkStart w:id="69" w:name="page70"/>
    <w:bookmarkEnd w:id="6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4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70</w:t>
            </w:r>
          </w:p>
        </w:tc>
        <w:tc>
          <w:tcPr>
            <w:tcW w:w="88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286"/>
        </w:trPr>
        <w:tc>
          <w:tcPr>
            <w:tcW w:w="14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7640" w:type="dxa"/>
            <w:vAlign w:val="bottom"/>
            <w:tcBorders>
              <w:bottom w:val="single" w:sz="8" w:color="auto"/>
            </w:tcBorders>
            <w:gridSpan w:val="9"/>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r>
        <w:trPr>
          <w:trHeight w:val="259"/>
        </w:trPr>
        <w:tc>
          <w:tcPr>
            <w:tcW w:w="140" w:type="dxa"/>
            <w:vAlign w:val="bottom"/>
            <w:tcBorders>
              <w:left w:val="single" w:sz="8" w:color="auto"/>
              <w:bottom w:val="single" w:sz="8" w:color="auto"/>
            </w:tcBorders>
          </w:tcPr>
          <w:p>
            <w:pPr>
              <w:spacing w:after="0"/>
              <w:rPr>
                <w:sz w:val="22"/>
                <w:szCs w:val="22"/>
                <w:color w:val="auto"/>
              </w:rPr>
            </w:pPr>
          </w:p>
        </w:tc>
        <w:tc>
          <w:tcPr>
            <w:tcW w:w="840" w:type="dxa"/>
            <w:vAlign w:val="bottom"/>
            <w:tcBorders>
              <w:bottom w:val="single" w:sz="8" w:color="auto"/>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9.</w:t>
            </w:r>
          </w:p>
        </w:tc>
        <w:tc>
          <w:tcPr>
            <w:tcW w:w="8560" w:type="dxa"/>
            <w:vAlign w:val="bottom"/>
            <w:tcBorders>
              <w:bottom w:val="single" w:sz="8" w:color="auto"/>
            </w:tcBorders>
            <w:gridSpan w:val="10"/>
          </w:tcPr>
          <w:p>
            <w:pPr>
              <w:ind w:left="100"/>
              <w:spacing w:after="0" w:line="259" w:lineRule="exact"/>
              <w:rPr>
                <w:sz w:val="20"/>
                <w:szCs w:val="20"/>
                <w:color w:val="auto"/>
              </w:rPr>
            </w:pPr>
            <w:r>
              <w:rPr>
                <w:rFonts w:ascii="Times New Roman" w:cs="Times New Roman" w:eastAsia="Times New Roman" w:hAnsi="Times New Roman"/>
                <w:sz w:val="24"/>
                <w:szCs w:val="24"/>
                <w:color w:val="auto"/>
              </w:rPr>
              <w:t>Использовать информационные технологии в профессиональной деятельности</w:t>
            </w:r>
            <w:r>
              <w:rPr>
                <w:rFonts w:ascii="Times New Roman" w:cs="Times New Roman" w:eastAsia="Times New Roman" w:hAnsi="Times New Roman"/>
                <w:sz w:val="24"/>
                <w:szCs w:val="24"/>
                <w:color w:val="auto"/>
              </w:rPr>
              <w:t>.</w:t>
            </w:r>
          </w:p>
        </w:tc>
        <w:tc>
          <w:tcPr>
            <w:tcW w:w="30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r>
      <w:tr>
        <w:trPr>
          <w:trHeight w:val="259"/>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10.</w:t>
            </w:r>
          </w:p>
        </w:tc>
        <w:tc>
          <w:tcPr>
            <w:tcW w:w="8940" w:type="dxa"/>
            <w:vAlign w:val="bottom"/>
            <w:tcBorders>
              <w:right w:val="single" w:sz="8" w:color="auto"/>
            </w:tcBorders>
            <w:gridSpan w:val="12"/>
          </w:tcPr>
          <w:p>
            <w:pPr>
              <w:ind w:left="100"/>
              <w:spacing w:after="0" w:line="259" w:lineRule="exact"/>
              <w:rPr>
                <w:sz w:val="20"/>
                <w:szCs w:val="20"/>
                <w:color w:val="auto"/>
              </w:rPr>
            </w:pPr>
            <w:r>
              <w:rPr>
                <w:rFonts w:ascii="Times New Roman" w:cs="Times New Roman" w:eastAsia="Times New Roman" w:hAnsi="Times New Roman"/>
                <w:sz w:val="24"/>
                <w:szCs w:val="24"/>
                <w:color w:val="auto"/>
              </w:rPr>
              <w:t>Пользоваться профессиональной документацией на государственном и иностранном</w:t>
            </w:r>
          </w:p>
        </w:tc>
      </w:tr>
      <w:tr>
        <w:trPr>
          <w:trHeight w:val="282"/>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62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языках</w:t>
            </w:r>
            <w:r>
              <w:rPr>
                <w:rFonts w:ascii="Times New Roman" w:cs="Times New Roman" w:eastAsia="Times New Roman" w:hAnsi="Times New Roman"/>
                <w:sz w:val="24"/>
                <w:szCs w:val="24"/>
                <w:color w:val="auto"/>
              </w:rPr>
              <w:t>.</w:t>
            </w:r>
          </w:p>
        </w:tc>
        <w:tc>
          <w:tcPr>
            <w:tcW w:w="16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r>
      <w:tr>
        <w:trPr>
          <w:trHeight w:val="582"/>
        </w:trPr>
        <w:tc>
          <w:tcPr>
            <w:tcW w:w="140" w:type="dxa"/>
            <w:vAlign w:val="bottom"/>
          </w:tcPr>
          <w:p>
            <w:pPr>
              <w:spacing w:after="0"/>
              <w:rPr>
                <w:sz w:val="24"/>
                <w:szCs w:val="24"/>
                <w:color w:val="auto"/>
              </w:rPr>
            </w:pPr>
          </w:p>
        </w:tc>
        <w:tc>
          <w:tcPr>
            <w:tcW w:w="7500" w:type="dxa"/>
            <w:vAlign w:val="bottom"/>
            <w:gridSpan w:val="9"/>
          </w:tcPr>
          <w:p>
            <w:pPr>
              <w:spacing w:after="0"/>
              <w:rPr>
                <w:sz w:val="20"/>
                <w:szCs w:val="20"/>
                <w:color w:val="auto"/>
              </w:rPr>
            </w:pPr>
            <w:r>
              <w:rPr>
                <w:rFonts w:ascii="Times New Roman" w:cs="Times New Roman" w:eastAsia="Times New Roman" w:hAnsi="Times New Roman"/>
                <w:sz w:val="24"/>
                <w:szCs w:val="24"/>
                <w:color w:val="auto"/>
                <w:w w:val="99"/>
              </w:rPr>
              <w:t>1.1.3.</w:t>
            </w:r>
            <w:r>
              <w:rPr>
                <w:rFonts w:ascii="Times New Roman" w:cs="Times New Roman" w:eastAsia="Times New Roman" w:hAnsi="Times New Roman"/>
                <w:sz w:val="24"/>
                <w:szCs w:val="24"/>
                <w:color w:val="auto"/>
                <w:w w:val="99"/>
              </w:rPr>
              <w:t xml:space="preserve"> В результате освоения профессионального модуля студент должен</w:t>
            </w:r>
            <w:r>
              <w:rPr>
                <w:rFonts w:ascii="Times New Roman" w:cs="Times New Roman" w:eastAsia="Times New Roman" w:hAnsi="Times New Roman"/>
                <w:sz w:val="24"/>
                <w:szCs w:val="24"/>
                <w:color w:val="auto"/>
                <w:w w:val="99"/>
              </w:rPr>
              <w:t>:</w:t>
            </w:r>
          </w:p>
        </w:tc>
        <w:tc>
          <w:tcPr>
            <w:tcW w:w="36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51"/>
        </w:trPr>
        <w:tc>
          <w:tcPr>
            <w:tcW w:w="140" w:type="dxa"/>
            <w:vAlign w:val="bottom"/>
          </w:tcPr>
          <w:p>
            <w:pPr>
              <w:spacing w:after="0"/>
              <w:rPr>
                <w:sz w:val="4"/>
                <w:szCs w:val="4"/>
                <w:color w:val="auto"/>
              </w:rPr>
            </w:pPr>
          </w:p>
        </w:tc>
        <w:tc>
          <w:tcPr>
            <w:tcW w:w="84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40" w:type="dxa"/>
            <w:vAlign w:val="bottom"/>
            <w:gridSpan w:val="9"/>
          </w:tcPr>
          <w:p>
            <w:pPr>
              <w:spacing w:after="0"/>
              <w:rPr>
                <w:sz w:val="4"/>
                <w:szCs w:val="4"/>
                <w:color w:val="auto"/>
              </w:rPr>
            </w:pPr>
          </w:p>
        </w:tc>
        <w:tc>
          <w:tcPr>
            <w:tcW w:w="100" w:type="dxa"/>
            <w:vAlign w:val="bottom"/>
          </w:tcPr>
          <w:p>
            <w:pPr>
              <w:spacing w:after="0"/>
              <w:rPr>
                <w:sz w:val="4"/>
                <w:szCs w:val="4"/>
                <w:color w:val="auto"/>
              </w:rPr>
            </w:pPr>
          </w:p>
        </w:tc>
      </w:tr>
      <w:tr>
        <w:trPr>
          <w:trHeight w:val="304"/>
        </w:trPr>
        <w:tc>
          <w:tcPr>
            <w:tcW w:w="140" w:type="dxa"/>
            <w:vAlign w:val="bottom"/>
            <w:tcBorders>
              <w:right w:val="single" w:sz="8" w:color="auto"/>
            </w:tcBorders>
          </w:tcPr>
          <w:p>
            <w:pPr>
              <w:spacing w:after="0"/>
              <w:rPr>
                <w:sz w:val="24"/>
                <w:szCs w:val="24"/>
                <w:color w:val="auto"/>
              </w:rPr>
            </w:pPr>
          </w:p>
        </w:tc>
        <w:tc>
          <w:tcPr>
            <w:tcW w:w="840" w:type="dxa"/>
            <w:vAlign w:val="bottom"/>
            <w:tcBorders>
              <w:top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b w:val="1"/>
                <w:bCs w:val="1"/>
                <w:color w:val="auto"/>
              </w:rPr>
              <w:t>Иметь</w:t>
            </w:r>
          </w:p>
        </w:tc>
        <w:tc>
          <w:tcPr>
            <w:tcW w:w="920" w:type="dxa"/>
            <w:vAlign w:val="bottom"/>
            <w:tcBorders>
              <w:top w:val="single" w:sz="8" w:color="auto"/>
              <w:right w:val="single" w:sz="8" w:color="auto"/>
            </w:tcBorders>
          </w:tcPr>
          <w:p>
            <w:pPr>
              <w:spacing w:after="0"/>
              <w:rPr>
                <w:sz w:val="24"/>
                <w:szCs w:val="24"/>
                <w:color w:val="auto"/>
              </w:rPr>
            </w:pPr>
          </w:p>
        </w:tc>
        <w:tc>
          <w:tcPr>
            <w:tcW w:w="700" w:type="dxa"/>
            <w:vAlign w:val="bottom"/>
            <w:tcBorders>
              <w:top w:val="single" w:sz="8" w:color="auto"/>
            </w:tcBorders>
          </w:tcPr>
          <w:p>
            <w:pPr>
              <w:ind w:left="460"/>
              <w:spacing w:after="0" w:line="304" w:lineRule="exact"/>
              <w:rPr>
                <w:sz w:val="20"/>
                <w:szCs w:val="20"/>
                <w:color w:val="auto"/>
              </w:rPr>
            </w:pPr>
            <w:r>
              <w:rPr>
                <w:rFonts w:ascii="Times New Roman" w:cs="Times New Roman" w:eastAsia="Times New Roman" w:hAnsi="Times New Roman"/>
                <w:sz w:val="28"/>
                <w:szCs w:val="28"/>
                <w:color w:val="auto"/>
              </w:rPr>
              <w:t>−</w:t>
            </w:r>
          </w:p>
        </w:tc>
        <w:tc>
          <w:tcPr>
            <w:tcW w:w="7240" w:type="dxa"/>
            <w:vAlign w:val="bottom"/>
            <w:tcBorders>
              <w:top w:val="single" w:sz="8" w:color="auto"/>
              <w:right w:val="single" w:sz="8" w:color="auto"/>
            </w:tcBorders>
            <w:gridSpan w:val="9"/>
          </w:tcPr>
          <w:p>
            <w:pPr>
              <w:ind w:left="100"/>
              <w:spacing w:after="0"/>
              <w:rPr>
                <w:sz w:val="20"/>
                <w:szCs w:val="20"/>
                <w:color w:val="auto"/>
              </w:rPr>
            </w:pPr>
            <w:r>
              <w:rPr>
                <w:rFonts w:ascii="Times New Roman" w:cs="Times New Roman" w:eastAsia="Times New Roman" w:hAnsi="Times New Roman"/>
                <w:sz w:val="24"/>
                <w:szCs w:val="24"/>
                <w:color w:val="auto"/>
              </w:rPr>
              <w:t>установки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настройки программных средств защиты информации в</w:t>
            </w:r>
          </w:p>
        </w:tc>
        <w:tc>
          <w:tcPr>
            <w:tcW w:w="100" w:type="dxa"/>
            <w:vAlign w:val="bottom"/>
          </w:tcPr>
          <w:p>
            <w:pPr>
              <w:spacing w:after="0"/>
              <w:rPr>
                <w:sz w:val="24"/>
                <w:szCs w:val="24"/>
                <w:color w:val="auto"/>
              </w:rPr>
            </w:pPr>
          </w:p>
        </w:tc>
      </w:tr>
      <w:tr>
        <w:trPr>
          <w:trHeight w:val="273"/>
        </w:trPr>
        <w:tc>
          <w:tcPr>
            <w:tcW w:w="140" w:type="dxa"/>
            <w:vAlign w:val="bottom"/>
            <w:tcBorders>
              <w:right w:val="single" w:sz="8" w:color="auto"/>
            </w:tcBorders>
          </w:tcPr>
          <w:p>
            <w:pPr>
              <w:spacing w:after="0"/>
              <w:rPr>
                <w:sz w:val="23"/>
                <w:szCs w:val="23"/>
                <w:color w:val="auto"/>
              </w:rPr>
            </w:pPr>
          </w:p>
        </w:tc>
        <w:tc>
          <w:tcPr>
            <w:tcW w:w="1760" w:type="dxa"/>
            <w:vAlign w:val="bottom"/>
            <w:tcBorders>
              <w:right w:val="single" w:sz="8" w:color="auto"/>
            </w:tcBorders>
            <w:gridSpan w:val="2"/>
          </w:tcPr>
          <w:p>
            <w:pPr>
              <w:ind w:left="80"/>
              <w:spacing w:after="0" w:line="273" w:lineRule="exact"/>
              <w:rPr>
                <w:sz w:val="20"/>
                <w:szCs w:val="20"/>
                <w:color w:val="auto"/>
              </w:rPr>
            </w:pPr>
            <w:r>
              <w:rPr>
                <w:rFonts w:ascii="Times New Roman" w:cs="Times New Roman" w:eastAsia="Times New Roman" w:hAnsi="Times New Roman"/>
                <w:sz w:val="24"/>
                <w:szCs w:val="24"/>
                <w:b w:val="1"/>
                <w:bCs w:val="1"/>
                <w:color w:val="auto"/>
              </w:rPr>
              <w:t>практический</w:t>
            </w:r>
          </w:p>
        </w:tc>
        <w:tc>
          <w:tcPr>
            <w:tcW w:w="3240" w:type="dxa"/>
            <w:vAlign w:val="bottom"/>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автоматизированной системе</w:t>
            </w:r>
            <w:r>
              <w:rPr>
                <w:rFonts w:ascii="Times New Roman" w:cs="Times New Roman" w:eastAsia="Times New Roman" w:hAnsi="Times New Roman"/>
                <w:sz w:val="24"/>
                <w:szCs w:val="24"/>
                <w:color w:val="auto"/>
              </w:rPr>
              <w:t>;</w:t>
            </w:r>
          </w:p>
        </w:tc>
        <w:tc>
          <w:tcPr>
            <w:tcW w:w="88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r>
      <w:tr>
        <w:trPr>
          <w:trHeight w:val="317"/>
        </w:trPr>
        <w:tc>
          <w:tcPr>
            <w:tcW w:w="140" w:type="dxa"/>
            <w:vAlign w:val="bottom"/>
            <w:tcBorders>
              <w:right w:val="single" w:sz="8" w:color="auto"/>
            </w:tcBorders>
          </w:tcPr>
          <w:p>
            <w:pPr>
              <w:spacing w:after="0"/>
              <w:rPr>
                <w:sz w:val="24"/>
                <w:szCs w:val="24"/>
                <w:color w:val="auto"/>
              </w:rPr>
            </w:pPr>
          </w:p>
        </w:tc>
        <w:tc>
          <w:tcPr>
            <w:tcW w:w="840" w:type="dxa"/>
            <w:vAlign w:val="bottom"/>
          </w:tcPr>
          <w:p>
            <w:pPr>
              <w:ind w:left="80"/>
              <w:spacing w:after="0"/>
              <w:rPr>
                <w:sz w:val="20"/>
                <w:szCs w:val="20"/>
                <w:color w:val="auto"/>
              </w:rPr>
            </w:pPr>
            <w:r>
              <w:rPr>
                <w:rFonts w:ascii="Times New Roman" w:cs="Times New Roman" w:eastAsia="Times New Roman" w:hAnsi="Times New Roman"/>
                <w:sz w:val="24"/>
                <w:szCs w:val="24"/>
                <w:b w:val="1"/>
                <w:bCs w:val="1"/>
                <w:color w:val="auto"/>
              </w:rPr>
              <w:t>опыт</w:t>
            </w:r>
          </w:p>
        </w:tc>
        <w:tc>
          <w:tcPr>
            <w:tcW w:w="920" w:type="dxa"/>
            <w:vAlign w:val="bottom"/>
            <w:tcBorders>
              <w:right w:val="single" w:sz="8" w:color="auto"/>
            </w:tcBorders>
          </w:tcPr>
          <w:p>
            <w:pPr>
              <w:spacing w:after="0"/>
              <w:rPr>
                <w:sz w:val="24"/>
                <w:szCs w:val="24"/>
                <w:color w:val="auto"/>
              </w:rPr>
            </w:pPr>
          </w:p>
        </w:tc>
        <w:tc>
          <w:tcPr>
            <w:tcW w:w="700" w:type="dxa"/>
            <w:vAlign w:val="bottom"/>
          </w:tcPr>
          <w:p>
            <w:pPr>
              <w:ind w:left="460"/>
              <w:spacing w:after="0" w:line="317" w:lineRule="exact"/>
              <w:rPr>
                <w:sz w:val="20"/>
                <w:szCs w:val="20"/>
                <w:color w:val="auto"/>
              </w:rPr>
            </w:pPr>
            <w:r>
              <w:rPr>
                <w:rFonts w:ascii="Times New Roman" w:cs="Times New Roman" w:eastAsia="Times New Roman" w:hAnsi="Times New Roman"/>
                <w:sz w:val="28"/>
                <w:szCs w:val="28"/>
                <w:color w:val="auto"/>
              </w:rPr>
              <w:t>−</w:t>
            </w:r>
          </w:p>
        </w:tc>
        <w:tc>
          <w:tcPr>
            <w:tcW w:w="7240" w:type="dxa"/>
            <w:vAlign w:val="bottom"/>
            <w:tcBorders>
              <w:right w:val="single" w:sz="8" w:color="auto"/>
            </w:tcBorders>
            <w:gridSpan w:val="9"/>
          </w:tcPr>
          <w:p>
            <w:pPr>
              <w:ind w:left="100"/>
              <w:spacing w:after="0"/>
              <w:rPr>
                <w:sz w:val="20"/>
                <w:szCs w:val="20"/>
                <w:color w:val="auto"/>
              </w:rPr>
            </w:pPr>
            <w:r>
              <w:rPr>
                <w:rFonts w:ascii="Times New Roman" w:cs="Times New Roman" w:eastAsia="Times New Roman" w:hAnsi="Times New Roman"/>
                <w:sz w:val="24"/>
                <w:szCs w:val="24"/>
                <w:color w:val="auto"/>
              </w:rPr>
              <w:t>обеспечения  защиты  автономных  автоматизированных  систем</w:t>
            </w:r>
          </w:p>
        </w:tc>
        <w:tc>
          <w:tcPr>
            <w:tcW w:w="100" w:type="dxa"/>
            <w:vAlign w:val="bottom"/>
          </w:tcPr>
          <w:p>
            <w:pPr>
              <w:spacing w:after="0"/>
              <w:rPr>
                <w:sz w:val="24"/>
                <w:szCs w:val="24"/>
                <w:color w:val="auto"/>
              </w:rPr>
            </w:pPr>
          </w:p>
        </w:tc>
      </w:tr>
      <w:tr>
        <w:trPr>
          <w:trHeight w:val="264"/>
        </w:trPr>
        <w:tc>
          <w:tcPr>
            <w:tcW w:w="140" w:type="dxa"/>
            <w:vAlign w:val="bottom"/>
            <w:tcBorders>
              <w:right w:val="single" w:sz="8" w:color="auto"/>
            </w:tcBorders>
          </w:tcPr>
          <w:p>
            <w:pPr>
              <w:spacing w:after="0"/>
              <w:rPr>
                <w:sz w:val="22"/>
                <w:szCs w:val="22"/>
                <w:color w:val="auto"/>
              </w:rPr>
            </w:pPr>
          </w:p>
        </w:tc>
        <w:tc>
          <w:tcPr>
            <w:tcW w:w="84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6100" w:type="dxa"/>
            <w:vAlign w:val="bottom"/>
            <w:gridSpan w:val="8"/>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программными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аппаратными средствами</w:t>
            </w:r>
            <w:r>
              <w:rPr>
                <w:rFonts w:ascii="Times New Roman" w:cs="Times New Roman" w:eastAsia="Times New Roman" w:hAnsi="Times New Roman"/>
                <w:sz w:val="24"/>
                <w:szCs w:val="24"/>
                <w:color w:val="auto"/>
              </w:rPr>
              <w:t>;</w:t>
            </w:r>
          </w:p>
        </w:tc>
        <w:tc>
          <w:tcPr>
            <w:tcW w:w="154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r>
      <w:tr>
        <w:trPr>
          <w:trHeight w:val="322"/>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00" w:type="dxa"/>
            <w:vAlign w:val="bottom"/>
          </w:tcPr>
          <w:p>
            <w:pPr>
              <w:ind w:left="460"/>
              <w:spacing w:after="0"/>
              <w:rPr>
                <w:sz w:val="20"/>
                <w:szCs w:val="20"/>
                <w:color w:val="auto"/>
              </w:rPr>
            </w:pPr>
            <w:r>
              <w:rPr>
                <w:rFonts w:ascii="Times New Roman" w:cs="Times New Roman" w:eastAsia="Times New Roman" w:hAnsi="Times New Roman"/>
                <w:sz w:val="28"/>
                <w:szCs w:val="28"/>
                <w:color w:val="auto"/>
              </w:rPr>
              <w:t>−</w:t>
            </w:r>
          </w:p>
        </w:tc>
        <w:tc>
          <w:tcPr>
            <w:tcW w:w="16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тестирования</w:t>
            </w:r>
          </w:p>
        </w:tc>
        <w:tc>
          <w:tcPr>
            <w:tcW w:w="5300" w:type="dxa"/>
            <w:vAlign w:val="bottom"/>
            <w:gridSpan w:val="7"/>
          </w:tcPr>
          <w:p>
            <w:pPr>
              <w:jc w:val="right"/>
              <w:ind w:right="260"/>
              <w:spacing w:after="0"/>
              <w:rPr>
                <w:sz w:val="20"/>
                <w:szCs w:val="20"/>
                <w:color w:val="auto"/>
              </w:rPr>
            </w:pPr>
            <w:r>
              <w:rPr>
                <w:rFonts w:ascii="Times New Roman" w:cs="Times New Roman" w:eastAsia="Times New Roman" w:hAnsi="Times New Roman"/>
                <w:sz w:val="24"/>
                <w:szCs w:val="24"/>
                <w:color w:val="auto"/>
              </w:rPr>
              <w:t>функций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диагностика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устранения  отказов</w:t>
            </w:r>
          </w:p>
        </w:tc>
        <w:tc>
          <w:tcPr>
            <w:tcW w:w="30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и</w:t>
            </w:r>
          </w:p>
        </w:tc>
        <w:tc>
          <w:tcPr>
            <w:tcW w:w="100" w:type="dxa"/>
            <w:vAlign w:val="bottom"/>
          </w:tcPr>
          <w:p>
            <w:pPr>
              <w:spacing w:after="0"/>
              <w:rPr>
                <w:sz w:val="24"/>
                <w:szCs w:val="24"/>
                <w:color w:val="auto"/>
              </w:rPr>
            </w:pPr>
          </w:p>
        </w:tc>
      </w:tr>
      <w:tr>
        <w:trPr>
          <w:trHeight w:val="268"/>
        </w:trPr>
        <w:tc>
          <w:tcPr>
            <w:tcW w:w="140" w:type="dxa"/>
            <w:vAlign w:val="bottom"/>
            <w:tcBorders>
              <w:right w:val="single" w:sz="8" w:color="auto"/>
            </w:tcBorders>
          </w:tcPr>
          <w:p>
            <w:pPr>
              <w:spacing w:after="0"/>
              <w:rPr>
                <w:sz w:val="23"/>
                <w:szCs w:val="23"/>
                <w:color w:val="auto"/>
              </w:rPr>
            </w:pPr>
          </w:p>
        </w:tc>
        <w:tc>
          <w:tcPr>
            <w:tcW w:w="840" w:type="dxa"/>
            <w:vAlign w:val="bottom"/>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7940" w:type="dxa"/>
            <w:vAlign w:val="bottom"/>
            <w:tcBorders>
              <w:right w:val="single" w:sz="8" w:color="auto"/>
            </w:tcBorders>
            <w:gridSpan w:val="10"/>
          </w:tcPr>
          <w:p>
            <w:pPr>
              <w:ind w:left="100"/>
              <w:spacing w:after="0" w:line="268" w:lineRule="exact"/>
              <w:rPr>
                <w:sz w:val="20"/>
                <w:szCs w:val="20"/>
                <w:color w:val="auto"/>
              </w:rPr>
            </w:pPr>
            <w:r>
              <w:rPr>
                <w:rFonts w:ascii="Times New Roman" w:cs="Times New Roman" w:eastAsia="Times New Roman" w:hAnsi="Times New Roman"/>
                <w:sz w:val="24"/>
                <w:szCs w:val="24"/>
                <w:color w:val="auto"/>
              </w:rPr>
              <w:t>восстановления    работоспособности    программных   и    программно</w:t>
            </w:r>
            <w:r>
              <w:rPr>
                <w:rFonts w:ascii="Times New Roman" w:cs="Times New Roman" w:eastAsia="Times New Roman" w:hAnsi="Times New Roman"/>
                <w:sz w:val="24"/>
                <w:szCs w:val="24"/>
                <w:color w:val="auto"/>
              </w:rPr>
              <w:t>-</w:t>
            </w:r>
          </w:p>
        </w:tc>
        <w:tc>
          <w:tcPr>
            <w:tcW w:w="100" w:type="dxa"/>
            <w:vAlign w:val="bottom"/>
          </w:tcPr>
          <w:p>
            <w:pPr>
              <w:spacing w:after="0"/>
              <w:rPr>
                <w:sz w:val="23"/>
                <w:szCs w:val="23"/>
                <w:color w:val="auto"/>
              </w:rPr>
            </w:pPr>
          </w:p>
        </w:tc>
      </w:tr>
      <w:tr>
        <w:trPr>
          <w:trHeight w:val="274"/>
        </w:trPr>
        <w:tc>
          <w:tcPr>
            <w:tcW w:w="140" w:type="dxa"/>
            <w:vAlign w:val="bottom"/>
            <w:tcBorders>
              <w:right w:val="single" w:sz="8" w:color="auto"/>
            </w:tcBorders>
          </w:tcPr>
          <w:p>
            <w:pPr>
              <w:spacing w:after="0"/>
              <w:rPr>
                <w:sz w:val="23"/>
                <w:szCs w:val="23"/>
                <w:color w:val="auto"/>
              </w:rPr>
            </w:pPr>
          </w:p>
        </w:tc>
        <w:tc>
          <w:tcPr>
            <w:tcW w:w="840" w:type="dxa"/>
            <w:vAlign w:val="bottom"/>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4620" w:type="dxa"/>
            <w:vAlign w:val="bottom"/>
            <w:gridSpan w:val="5"/>
          </w:tcPr>
          <w:p>
            <w:pPr>
              <w:ind w:left="100"/>
              <w:spacing w:after="0" w:line="273" w:lineRule="exact"/>
              <w:rPr>
                <w:sz w:val="20"/>
                <w:szCs w:val="20"/>
                <w:color w:val="auto"/>
              </w:rPr>
            </w:pPr>
            <w:r>
              <w:rPr>
                <w:rFonts w:ascii="Times New Roman" w:cs="Times New Roman" w:eastAsia="Times New Roman" w:hAnsi="Times New Roman"/>
                <w:sz w:val="24"/>
                <w:szCs w:val="24"/>
                <w:color w:val="auto"/>
              </w:rPr>
              <w:t>аппаратных средств защиты информации</w:t>
            </w:r>
            <w:r>
              <w:rPr>
                <w:rFonts w:ascii="Times New Roman" w:cs="Times New Roman" w:eastAsia="Times New Roman" w:hAnsi="Times New Roman"/>
                <w:sz w:val="24"/>
                <w:szCs w:val="24"/>
                <w:color w:val="auto"/>
              </w:rPr>
              <w:t>;</w:t>
            </w:r>
          </w:p>
        </w:tc>
        <w:tc>
          <w:tcPr>
            <w:tcW w:w="10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r>
      <w:tr>
        <w:trPr>
          <w:trHeight w:val="327"/>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940" w:type="dxa"/>
            <w:vAlign w:val="bottom"/>
            <w:tcBorders>
              <w:right w:val="single" w:sz="8" w:color="auto"/>
            </w:tcBorders>
            <w:gridSpan w:val="10"/>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решения  задач  защиты  от  НСД  к  информации  ограниченного</w:t>
            </w:r>
          </w:p>
        </w:tc>
        <w:tc>
          <w:tcPr>
            <w:tcW w:w="100" w:type="dxa"/>
            <w:vAlign w:val="bottom"/>
          </w:tcPr>
          <w:p>
            <w:pPr>
              <w:spacing w:after="0"/>
              <w:rPr>
                <w:sz w:val="24"/>
                <w:szCs w:val="24"/>
                <w:color w:val="auto"/>
              </w:rPr>
            </w:pPr>
          </w:p>
        </w:tc>
      </w:tr>
      <w:tr>
        <w:trPr>
          <w:trHeight w:val="264"/>
        </w:trPr>
        <w:tc>
          <w:tcPr>
            <w:tcW w:w="140" w:type="dxa"/>
            <w:vAlign w:val="bottom"/>
            <w:tcBorders>
              <w:right w:val="single" w:sz="8" w:color="auto"/>
            </w:tcBorders>
          </w:tcPr>
          <w:p>
            <w:pPr>
              <w:spacing w:after="0"/>
              <w:rPr>
                <w:sz w:val="22"/>
                <w:szCs w:val="22"/>
                <w:color w:val="auto"/>
              </w:rPr>
            </w:pPr>
          </w:p>
        </w:tc>
        <w:tc>
          <w:tcPr>
            <w:tcW w:w="84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7940" w:type="dxa"/>
            <w:vAlign w:val="bottom"/>
            <w:tcBorders>
              <w:right w:val="single" w:sz="8" w:color="auto"/>
            </w:tcBorders>
            <w:gridSpan w:val="10"/>
          </w:tcPr>
          <w:p>
            <w:pPr>
              <w:ind w:left="100"/>
              <w:spacing w:after="0" w:line="264" w:lineRule="exact"/>
              <w:rPr>
                <w:sz w:val="20"/>
                <w:szCs w:val="20"/>
                <w:color w:val="auto"/>
              </w:rPr>
            </w:pPr>
            <w:r>
              <w:rPr>
                <w:rFonts w:ascii="Times New Roman" w:cs="Times New Roman" w:eastAsia="Times New Roman" w:hAnsi="Times New Roman"/>
                <w:sz w:val="24"/>
                <w:szCs w:val="24"/>
                <w:color w:val="auto"/>
              </w:rPr>
              <w:t>доступа  с  помощью  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w:t>
            </w:r>
          </w:p>
        </w:tc>
        <w:tc>
          <w:tcPr>
            <w:tcW w:w="100" w:type="dxa"/>
            <w:vAlign w:val="bottom"/>
          </w:tcPr>
          <w:p>
            <w:pPr>
              <w:spacing w:after="0"/>
              <w:rPr>
                <w:sz w:val="22"/>
                <w:szCs w:val="22"/>
                <w:color w:val="auto"/>
              </w:rPr>
            </w:pPr>
          </w:p>
        </w:tc>
      </w:tr>
      <w:tr>
        <w:trPr>
          <w:trHeight w:val="274"/>
        </w:trPr>
        <w:tc>
          <w:tcPr>
            <w:tcW w:w="140" w:type="dxa"/>
            <w:vAlign w:val="bottom"/>
            <w:tcBorders>
              <w:right w:val="single" w:sz="8" w:color="auto"/>
            </w:tcBorders>
          </w:tcPr>
          <w:p>
            <w:pPr>
              <w:spacing w:after="0"/>
              <w:rPr>
                <w:sz w:val="23"/>
                <w:szCs w:val="23"/>
                <w:color w:val="auto"/>
              </w:rPr>
            </w:pPr>
          </w:p>
        </w:tc>
        <w:tc>
          <w:tcPr>
            <w:tcW w:w="840" w:type="dxa"/>
            <w:vAlign w:val="bottom"/>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2340" w:type="dxa"/>
            <w:vAlign w:val="bottom"/>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защиты информации</w:t>
            </w:r>
            <w:r>
              <w:rPr>
                <w:rFonts w:ascii="Times New Roman" w:cs="Times New Roman" w:eastAsia="Times New Roman" w:hAnsi="Times New Roman"/>
                <w:sz w:val="24"/>
                <w:szCs w:val="24"/>
                <w:color w:val="auto"/>
              </w:rPr>
              <w:t>;</w:t>
            </w:r>
          </w:p>
        </w:tc>
        <w:tc>
          <w:tcPr>
            <w:tcW w:w="90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r>
      <w:tr>
        <w:trPr>
          <w:trHeight w:val="327"/>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00" w:type="dxa"/>
            <w:vAlign w:val="bottom"/>
          </w:tcPr>
          <w:p>
            <w:pPr>
              <w:ind w:left="460"/>
              <w:spacing w:after="0"/>
              <w:rPr>
                <w:sz w:val="20"/>
                <w:szCs w:val="20"/>
                <w:color w:val="auto"/>
              </w:rPr>
            </w:pPr>
            <w:r>
              <w:rPr>
                <w:rFonts w:ascii="Times New Roman" w:cs="Times New Roman" w:eastAsia="Times New Roman" w:hAnsi="Times New Roman"/>
                <w:sz w:val="28"/>
                <w:szCs w:val="28"/>
                <w:color w:val="auto"/>
              </w:rPr>
              <w:t>−</w:t>
            </w:r>
          </w:p>
        </w:tc>
        <w:tc>
          <w:tcPr>
            <w:tcW w:w="16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применения</w:t>
            </w:r>
          </w:p>
        </w:tc>
        <w:tc>
          <w:tcPr>
            <w:tcW w:w="1780" w:type="dxa"/>
            <w:vAlign w:val="bottom"/>
            <w:gridSpan w:val="2"/>
          </w:tcPr>
          <w:p>
            <w:pPr>
              <w:jc w:val="right"/>
              <w:ind w:right="180"/>
              <w:spacing w:after="0"/>
              <w:rPr>
                <w:sz w:val="20"/>
                <w:szCs w:val="20"/>
                <w:color w:val="auto"/>
              </w:rPr>
            </w:pPr>
            <w:r>
              <w:rPr>
                <w:rFonts w:ascii="Times New Roman" w:cs="Times New Roman" w:eastAsia="Times New Roman" w:hAnsi="Times New Roman"/>
                <w:sz w:val="24"/>
                <w:szCs w:val="24"/>
                <w:color w:val="auto"/>
              </w:rPr>
              <w:t>электронной</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4"/>
                <w:szCs w:val="24"/>
                <w:color w:val="auto"/>
              </w:rPr>
              <w:t>подписи</w:t>
            </w:r>
            <w:r>
              <w:rPr>
                <w:rFonts w:ascii="Times New Roman" w:cs="Times New Roman" w:eastAsia="Times New Roman" w:hAnsi="Times New Roman"/>
                <w:sz w:val="24"/>
                <w:szCs w:val="24"/>
                <w:color w:val="auto"/>
              </w:rPr>
              <w:t>,</w:t>
            </w:r>
          </w:p>
        </w:tc>
        <w:tc>
          <w:tcPr>
            <w:tcW w:w="2020" w:type="dxa"/>
            <w:vAlign w:val="bottom"/>
            <w:gridSpan w:val="3"/>
          </w:tcPr>
          <w:p>
            <w:pPr>
              <w:jc w:val="right"/>
              <w:ind w:right="320"/>
              <w:spacing w:after="0"/>
              <w:rPr>
                <w:sz w:val="20"/>
                <w:szCs w:val="20"/>
                <w:color w:val="auto"/>
              </w:rPr>
            </w:pPr>
            <w:r>
              <w:rPr>
                <w:rFonts w:ascii="Times New Roman" w:cs="Times New Roman" w:eastAsia="Times New Roman" w:hAnsi="Times New Roman"/>
                <w:sz w:val="24"/>
                <w:szCs w:val="24"/>
                <w:color w:val="auto"/>
              </w:rPr>
              <w:t>симметричных</w:t>
            </w:r>
          </w:p>
        </w:tc>
        <w:tc>
          <w:tcPr>
            <w:tcW w:w="30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и</w:t>
            </w:r>
          </w:p>
        </w:tc>
        <w:tc>
          <w:tcPr>
            <w:tcW w:w="100" w:type="dxa"/>
            <w:vAlign w:val="bottom"/>
          </w:tcPr>
          <w:p>
            <w:pPr>
              <w:spacing w:after="0"/>
              <w:rPr>
                <w:sz w:val="24"/>
                <w:szCs w:val="24"/>
                <w:color w:val="auto"/>
              </w:rPr>
            </w:pPr>
          </w:p>
        </w:tc>
      </w:tr>
      <w:tr>
        <w:trPr>
          <w:trHeight w:val="264"/>
        </w:trPr>
        <w:tc>
          <w:tcPr>
            <w:tcW w:w="140" w:type="dxa"/>
            <w:vAlign w:val="bottom"/>
            <w:tcBorders>
              <w:right w:val="single" w:sz="8" w:color="auto"/>
            </w:tcBorders>
          </w:tcPr>
          <w:p>
            <w:pPr>
              <w:spacing w:after="0"/>
              <w:rPr>
                <w:sz w:val="22"/>
                <w:szCs w:val="22"/>
                <w:color w:val="auto"/>
              </w:rPr>
            </w:pPr>
          </w:p>
        </w:tc>
        <w:tc>
          <w:tcPr>
            <w:tcW w:w="84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7940" w:type="dxa"/>
            <w:vAlign w:val="bottom"/>
            <w:tcBorders>
              <w:right w:val="single" w:sz="8" w:color="auto"/>
            </w:tcBorders>
            <w:gridSpan w:val="10"/>
          </w:tcPr>
          <w:p>
            <w:pPr>
              <w:ind w:left="100"/>
              <w:spacing w:after="0" w:line="264" w:lineRule="exact"/>
              <w:rPr>
                <w:sz w:val="20"/>
                <w:szCs w:val="20"/>
                <w:color w:val="auto"/>
              </w:rPr>
            </w:pPr>
            <w:r>
              <w:rPr>
                <w:rFonts w:ascii="Times New Roman" w:cs="Times New Roman" w:eastAsia="Times New Roman" w:hAnsi="Times New Roman"/>
                <w:sz w:val="24"/>
                <w:szCs w:val="24"/>
                <w:color w:val="auto"/>
              </w:rPr>
              <w:t>асимметричных  криптографических  алгоритмов  и  средств  шифрования</w:t>
            </w:r>
          </w:p>
        </w:tc>
        <w:tc>
          <w:tcPr>
            <w:tcW w:w="100" w:type="dxa"/>
            <w:vAlign w:val="bottom"/>
          </w:tcPr>
          <w:p>
            <w:pPr>
              <w:spacing w:after="0"/>
              <w:rPr>
                <w:sz w:val="22"/>
                <w:szCs w:val="22"/>
                <w:color w:val="auto"/>
              </w:rPr>
            </w:pPr>
          </w:p>
        </w:tc>
      </w:tr>
      <w:tr>
        <w:trPr>
          <w:trHeight w:val="278"/>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23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данных</w:t>
            </w:r>
            <w:r>
              <w:rPr>
                <w:rFonts w:ascii="Times New Roman" w:cs="Times New Roman" w:eastAsia="Times New Roman" w:hAnsi="Times New Roman"/>
                <w:sz w:val="24"/>
                <w:szCs w:val="24"/>
                <w:color w:val="auto"/>
              </w:rPr>
              <w:t>;</w:t>
            </w:r>
          </w:p>
        </w:tc>
        <w:tc>
          <w:tcPr>
            <w:tcW w:w="9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322"/>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00" w:type="dxa"/>
            <w:vAlign w:val="bottom"/>
          </w:tcPr>
          <w:p>
            <w:pPr>
              <w:ind w:left="460"/>
              <w:spacing w:after="0"/>
              <w:rPr>
                <w:sz w:val="20"/>
                <w:szCs w:val="20"/>
                <w:color w:val="auto"/>
              </w:rPr>
            </w:pPr>
            <w:r>
              <w:rPr>
                <w:rFonts w:ascii="Times New Roman" w:cs="Times New Roman" w:eastAsia="Times New Roman" w:hAnsi="Times New Roman"/>
                <w:sz w:val="28"/>
                <w:szCs w:val="28"/>
                <w:color w:val="auto"/>
              </w:rPr>
              <w:t>−</w:t>
            </w:r>
          </w:p>
        </w:tc>
        <w:tc>
          <w:tcPr>
            <w:tcW w:w="7240" w:type="dxa"/>
            <w:vAlign w:val="bottom"/>
            <w:tcBorders>
              <w:right w:val="single" w:sz="8" w:color="auto"/>
            </w:tcBorders>
            <w:gridSpan w:val="9"/>
          </w:tcPr>
          <w:p>
            <w:pPr>
              <w:ind w:left="100"/>
              <w:spacing w:after="0"/>
              <w:rPr>
                <w:sz w:val="20"/>
                <w:szCs w:val="20"/>
                <w:color w:val="auto"/>
              </w:rPr>
            </w:pPr>
            <w:r>
              <w:rPr>
                <w:rFonts w:ascii="Times New Roman" w:cs="Times New Roman" w:eastAsia="Times New Roman" w:hAnsi="Times New Roman"/>
                <w:sz w:val="24"/>
                <w:szCs w:val="24"/>
                <w:color w:val="auto"/>
              </w:rPr>
              <w:t>учёта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обработки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хранения и передачи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которой</w:t>
            </w:r>
          </w:p>
        </w:tc>
        <w:tc>
          <w:tcPr>
            <w:tcW w:w="100" w:type="dxa"/>
            <w:vAlign w:val="bottom"/>
          </w:tcPr>
          <w:p>
            <w:pPr>
              <w:spacing w:after="0"/>
              <w:rPr>
                <w:sz w:val="24"/>
                <w:szCs w:val="24"/>
                <w:color w:val="auto"/>
              </w:rPr>
            </w:pPr>
          </w:p>
        </w:tc>
      </w:tr>
      <w:tr>
        <w:trPr>
          <w:trHeight w:val="264"/>
        </w:trPr>
        <w:tc>
          <w:tcPr>
            <w:tcW w:w="140" w:type="dxa"/>
            <w:vAlign w:val="bottom"/>
            <w:tcBorders>
              <w:right w:val="single" w:sz="8" w:color="auto"/>
            </w:tcBorders>
          </w:tcPr>
          <w:p>
            <w:pPr>
              <w:spacing w:after="0"/>
              <w:rPr>
                <w:sz w:val="22"/>
                <w:szCs w:val="22"/>
                <w:color w:val="auto"/>
              </w:rPr>
            </w:pPr>
          </w:p>
        </w:tc>
        <w:tc>
          <w:tcPr>
            <w:tcW w:w="84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4620" w:type="dxa"/>
            <w:vAlign w:val="bottom"/>
            <w:gridSpan w:val="5"/>
          </w:tcPr>
          <w:p>
            <w:pPr>
              <w:ind w:left="100"/>
              <w:spacing w:after="0" w:line="264" w:lineRule="exact"/>
              <w:rPr>
                <w:sz w:val="20"/>
                <w:szCs w:val="20"/>
                <w:color w:val="auto"/>
              </w:rPr>
            </w:pPr>
            <w:r>
              <w:rPr>
                <w:rFonts w:ascii="Times New Roman" w:cs="Times New Roman" w:eastAsia="Times New Roman" w:hAnsi="Times New Roman"/>
                <w:sz w:val="24"/>
                <w:szCs w:val="24"/>
                <w:color w:val="auto"/>
              </w:rPr>
              <w:t>установлен режим конфиденциальности</w:t>
            </w:r>
            <w:r>
              <w:rPr>
                <w:rFonts w:ascii="Times New Roman" w:cs="Times New Roman" w:eastAsia="Times New Roman" w:hAnsi="Times New Roman"/>
                <w:sz w:val="24"/>
                <w:szCs w:val="24"/>
                <w:color w:val="auto"/>
              </w:rPr>
              <w:t>;</w:t>
            </w: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54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r>
      <w:tr>
        <w:trPr>
          <w:trHeight w:val="327"/>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5620" w:type="dxa"/>
            <w:vAlign w:val="bottom"/>
            <w:gridSpan w:val="6"/>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работы с подсистемами регистрации событий</w:t>
            </w:r>
            <w:r>
              <w:rPr>
                <w:rFonts w:ascii="Times New Roman" w:cs="Times New Roman" w:eastAsia="Times New Roman" w:hAnsi="Times New Roman"/>
                <w:sz w:val="24"/>
                <w:szCs w:val="24"/>
                <w:color w:val="auto"/>
              </w:rPr>
              <w:t>;</w:t>
            </w: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312"/>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00" w:type="dxa"/>
            <w:vAlign w:val="bottom"/>
          </w:tcPr>
          <w:p>
            <w:pPr>
              <w:ind w:left="460"/>
              <w:spacing w:after="0" w:line="312" w:lineRule="exact"/>
              <w:rPr>
                <w:sz w:val="20"/>
                <w:szCs w:val="20"/>
                <w:color w:val="auto"/>
              </w:rPr>
            </w:pPr>
            <w:r>
              <w:rPr>
                <w:rFonts w:ascii="Times New Roman" w:cs="Times New Roman" w:eastAsia="Times New Roman" w:hAnsi="Times New Roman"/>
                <w:sz w:val="28"/>
                <w:szCs w:val="28"/>
                <w:color w:val="auto"/>
              </w:rPr>
              <w:t>−</w:t>
            </w:r>
          </w:p>
        </w:tc>
        <w:tc>
          <w:tcPr>
            <w:tcW w:w="16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выявления</w:t>
            </w:r>
          </w:p>
        </w:tc>
        <w:tc>
          <w:tcPr>
            <w:tcW w:w="90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8"/>
              </w:rPr>
              <w:t>событий</w:t>
            </w:r>
          </w:p>
        </w:tc>
        <w:tc>
          <w:tcPr>
            <w:tcW w:w="88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и</w:t>
            </w: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инцидентов</w:t>
            </w:r>
          </w:p>
        </w:tc>
        <w:tc>
          <w:tcPr>
            <w:tcW w:w="120" w:type="dxa"/>
            <w:vAlign w:val="bottom"/>
          </w:tcPr>
          <w:p>
            <w:pPr>
              <w:spacing w:after="0"/>
              <w:rPr>
                <w:sz w:val="24"/>
                <w:szCs w:val="24"/>
                <w:color w:val="auto"/>
              </w:rPr>
            </w:pPr>
          </w:p>
        </w:tc>
        <w:tc>
          <w:tcPr>
            <w:tcW w:w="1900" w:type="dxa"/>
            <w:vAlign w:val="bottom"/>
            <w:gridSpan w:val="2"/>
          </w:tcPr>
          <w:p>
            <w:pPr>
              <w:jc w:val="right"/>
              <w:ind w:right="260"/>
              <w:spacing w:after="0"/>
              <w:rPr>
                <w:sz w:val="20"/>
                <w:szCs w:val="20"/>
                <w:color w:val="auto"/>
              </w:rPr>
            </w:pPr>
            <w:r>
              <w:rPr>
                <w:rFonts w:ascii="Times New Roman" w:cs="Times New Roman" w:eastAsia="Times New Roman" w:hAnsi="Times New Roman"/>
                <w:sz w:val="24"/>
                <w:szCs w:val="24"/>
                <w:color w:val="auto"/>
              </w:rPr>
              <w:t>безопасности</w:t>
            </w:r>
          </w:p>
        </w:tc>
        <w:tc>
          <w:tcPr>
            <w:tcW w:w="30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в</w:t>
            </w:r>
          </w:p>
        </w:tc>
        <w:tc>
          <w:tcPr>
            <w:tcW w:w="100" w:type="dxa"/>
            <w:vAlign w:val="bottom"/>
          </w:tcPr>
          <w:p>
            <w:pPr>
              <w:spacing w:after="0"/>
              <w:rPr>
                <w:sz w:val="24"/>
                <w:szCs w:val="24"/>
                <w:color w:val="auto"/>
              </w:rPr>
            </w:pPr>
          </w:p>
        </w:tc>
      </w:tr>
      <w:tr>
        <w:trPr>
          <w:trHeight w:val="270"/>
        </w:trPr>
        <w:tc>
          <w:tcPr>
            <w:tcW w:w="140" w:type="dxa"/>
            <w:vAlign w:val="bottom"/>
            <w:tcBorders>
              <w:right w:val="single" w:sz="8" w:color="auto"/>
            </w:tcBorders>
          </w:tcPr>
          <w:p>
            <w:pPr>
              <w:spacing w:after="0"/>
              <w:rPr>
                <w:sz w:val="23"/>
                <w:szCs w:val="23"/>
                <w:color w:val="auto"/>
              </w:rPr>
            </w:pPr>
          </w:p>
        </w:tc>
        <w:tc>
          <w:tcPr>
            <w:tcW w:w="840" w:type="dxa"/>
            <w:vAlign w:val="bottom"/>
            <w:tcBorders>
              <w:bottom w:val="single" w:sz="8" w:color="auto"/>
            </w:tcBorders>
          </w:tcPr>
          <w:p>
            <w:pPr>
              <w:spacing w:after="0"/>
              <w:rPr>
                <w:sz w:val="23"/>
                <w:szCs w:val="23"/>
                <w:color w:val="auto"/>
              </w:rPr>
            </w:pPr>
          </w:p>
        </w:tc>
        <w:tc>
          <w:tcPr>
            <w:tcW w:w="920" w:type="dxa"/>
            <w:vAlign w:val="bottom"/>
            <w:tcBorders>
              <w:bottom w:val="single" w:sz="8" w:color="auto"/>
              <w:right w:val="single" w:sz="8" w:color="auto"/>
            </w:tcBorders>
          </w:tcPr>
          <w:p>
            <w:pPr>
              <w:spacing w:after="0"/>
              <w:rPr>
                <w:sz w:val="23"/>
                <w:szCs w:val="23"/>
                <w:color w:val="auto"/>
              </w:rPr>
            </w:pPr>
          </w:p>
        </w:tc>
        <w:tc>
          <w:tcPr>
            <w:tcW w:w="3240" w:type="dxa"/>
            <w:vAlign w:val="bottom"/>
            <w:tcBorders>
              <w:bottom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автоматизированной системе</w:t>
            </w:r>
            <w:r>
              <w:rPr>
                <w:rFonts w:ascii="Times New Roman" w:cs="Times New Roman" w:eastAsia="Times New Roman" w:hAnsi="Times New Roman"/>
                <w:sz w:val="24"/>
                <w:szCs w:val="24"/>
                <w:color w:val="auto"/>
              </w:rPr>
              <w:t>.</w:t>
            </w:r>
          </w:p>
        </w:tc>
        <w:tc>
          <w:tcPr>
            <w:tcW w:w="880" w:type="dxa"/>
            <w:vAlign w:val="bottom"/>
            <w:tcBorders>
              <w:bottom w:val="single" w:sz="8" w:color="auto"/>
            </w:tcBorders>
          </w:tcPr>
          <w:p>
            <w:pPr>
              <w:spacing w:after="0"/>
              <w:rPr>
                <w:sz w:val="23"/>
                <w:szCs w:val="23"/>
                <w:color w:val="auto"/>
              </w:rPr>
            </w:pPr>
          </w:p>
        </w:tc>
        <w:tc>
          <w:tcPr>
            <w:tcW w:w="50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540" w:type="dxa"/>
            <w:vAlign w:val="bottom"/>
            <w:tcBorders>
              <w:bottom w:val="single" w:sz="8" w:color="auto"/>
            </w:tcBorders>
          </w:tcPr>
          <w:p>
            <w:pPr>
              <w:spacing w:after="0"/>
              <w:rPr>
                <w:sz w:val="23"/>
                <w:szCs w:val="23"/>
                <w:color w:val="auto"/>
              </w:rPr>
            </w:pPr>
          </w:p>
        </w:tc>
        <w:tc>
          <w:tcPr>
            <w:tcW w:w="300" w:type="dxa"/>
            <w:vAlign w:val="bottom"/>
            <w:tcBorders>
              <w:bottom w:val="single" w:sz="8" w:color="auto"/>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r>
      <w:tr>
        <w:trPr>
          <w:trHeight w:val="310"/>
        </w:trPr>
        <w:tc>
          <w:tcPr>
            <w:tcW w:w="140" w:type="dxa"/>
            <w:vAlign w:val="bottom"/>
            <w:tcBorders>
              <w:right w:val="single" w:sz="8" w:color="auto"/>
            </w:tcBorders>
          </w:tcPr>
          <w:p>
            <w:pPr>
              <w:spacing w:after="0"/>
              <w:rPr>
                <w:sz w:val="24"/>
                <w:szCs w:val="24"/>
                <w:color w:val="auto"/>
              </w:rPr>
            </w:pPr>
          </w:p>
        </w:tc>
        <w:tc>
          <w:tcPr>
            <w:tcW w:w="840" w:type="dxa"/>
            <w:vAlign w:val="bottom"/>
          </w:tcPr>
          <w:p>
            <w:pPr>
              <w:ind w:left="80"/>
              <w:spacing w:after="0" w:line="266" w:lineRule="exact"/>
              <w:rPr>
                <w:sz w:val="20"/>
                <w:szCs w:val="20"/>
                <w:color w:val="auto"/>
              </w:rPr>
            </w:pPr>
            <w:r>
              <w:rPr>
                <w:rFonts w:ascii="Times New Roman" w:cs="Times New Roman" w:eastAsia="Times New Roman" w:hAnsi="Times New Roman"/>
                <w:sz w:val="24"/>
                <w:szCs w:val="24"/>
                <w:b w:val="1"/>
                <w:bCs w:val="1"/>
                <w:color w:val="auto"/>
              </w:rPr>
              <w:t>уметь</w:t>
            </w:r>
          </w:p>
        </w:tc>
        <w:tc>
          <w:tcPr>
            <w:tcW w:w="920" w:type="dxa"/>
            <w:vAlign w:val="bottom"/>
            <w:tcBorders>
              <w:right w:val="single" w:sz="8" w:color="auto"/>
            </w:tcBorders>
          </w:tcPr>
          <w:p>
            <w:pPr>
              <w:spacing w:after="0"/>
              <w:rPr>
                <w:sz w:val="24"/>
                <w:szCs w:val="24"/>
                <w:color w:val="auto"/>
              </w:rPr>
            </w:pPr>
          </w:p>
        </w:tc>
        <w:tc>
          <w:tcPr>
            <w:tcW w:w="700" w:type="dxa"/>
            <w:vAlign w:val="bottom"/>
          </w:tcPr>
          <w:p>
            <w:pPr>
              <w:ind w:left="460"/>
              <w:spacing w:after="0" w:line="310" w:lineRule="exact"/>
              <w:rPr>
                <w:sz w:val="20"/>
                <w:szCs w:val="20"/>
                <w:color w:val="auto"/>
              </w:rPr>
            </w:pPr>
            <w:r>
              <w:rPr>
                <w:rFonts w:ascii="Times New Roman" w:cs="Times New Roman" w:eastAsia="Times New Roman" w:hAnsi="Times New Roman"/>
                <w:sz w:val="28"/>
                <w:szCs w:val="28"/>
                <w:color w:val="auto"/>
              </w:rPr>
              <w:t>−</w:t>
            </w:r>
          </w:p>
        </w:tc>
        <w:tc>
          <w:tcPr>
            <w:tcW w:w="164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9"/>
              </w:rPr>
              <w:t>устанавливать</w:t>
            </w:r>
            <w:r>
              <w:rPr>
                <w:rFonts w:ascii="Times New Roman" w:cs="Times New Roman" w:eastAsia="Times New Roman" w:hAnsi="Times New Roman"/>
                <w:sz w:val="24"/>
                <w:szCs w:val="24"/>
                <w:color w:val="auto"/>
                <w:w w:val="99"/>
              </w:rPr>
              <w:t>,</w:t>
            </w:r>
          </w:p>
        </w:tc>
        <w:tc>
          <w:tcPr>
            <w:tcW w:w="17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настраивать</w:t>
            </w:r>
            <w:r>
              <w:rPr>
                <w:rFonts w:ascii="Times New Roman" w:cs="Times New Roman" w:eastAsia="Times New Roman" w:hAnsi="Times New Roman"/>
                <w:sz w:val="24"/>
                <w:szCs w:val="24"/>
                <w:color w:val="auto"/>
              </w:rPr>
              <w:t>,</w:t>
            </w:r>
          </w:p>
        </w:tc>
        <w:tc>
          <w:tcPr>
            <w:tcW w:w="1500" w:type="dxa"/>
            <w:vAlign w:val="bottom"/>
            <w:gridSpan w:val="2"/>
          </w:tcPr>
          <w:p>
            <w:pPr>
              <w:ind w:left="300"/>
              <w:spacing w:after="0"/>
              <w:rPr>
                <w:sz w:val="20"/>
                <w:szCs w:val="20"/>
                <w:color w:val="auto"/>
              </w:rPr>
            </w:pPr>
            <w:r>
              <w:rPr>
                <w:rFonts w:ascii="Times New Roman" w:cs="Times New Roman" w:eastAsia="Times New Roman" w:hAnsi="Times New Roman"/>
                <w:sz w:val="24"/>
                <w:szCs w:val="24"/>
                <w:color w:val="auto"/>
              </w:rPr>
              <w:t>применять</w:t>
            </w:r>
          </w:p>
        </w:tc>
        <w:tc>
          <w:tcPr>
            <w:tcW w:w="120" w:type="dxa"/>
            <w:vAlign w:val="bottom"/>
          </w:tcPr>
          <w:p>
            <w:pPr>
              <w:spacing w:after="0"/>
              <w:rPr>
                <w:sz w:val="24"/>
                <w:szCs w:val="24"/>
                <w:color w:val="auto"/>
              </w:rPr>
            </w:pPr>
          </w:p>
        </w:tc>
        <w:tc>
          <w:tcPr>
            <w:tcW w:w="1900" w:type="dxa"/>
            <w:vAlign w:val="bottom"/>
            <w:gridSpan w:val="2"/>
          </w:tcPr>
          <w:p>
            <w:pPr>
              <w:jc w:val="right"/>
              <w:ind w:right="220"/>
              <w:spacing w:after="0"/>
              <w:rPr>
                <w:sz w:val="20"/>
                <w:szCs w:val="20"/>
                <w:color w:val="auto"/>
              </w:rPr>
            </w:pPr>
            <w:r>
              <w:rPr>
                <w:rFonts w:ascii="Times New Roman" w:cs="Times New Roman" w:eastAsia="Times New Roman" w:hAnsi="Times New Roman"/>
                <w:sz w:val="24"/>
                <w:szCs w:val="24"/>
                <w:color w:val="auto"/>
              </w:rPr>
              <w:t>программные</w:t>
            </w:r>
          </w:p>
        </w:tc>
        <w:tc>
          <w:tcPr>
            <w:tcW w:w="3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100" w:type="dxa"/>
            <w:vAlign w:val="bottom"/>
          </w:tcPr>
          <w:p>
            <w:pPr>
              <w:spacing w:after="0"/>
              <w:rPr>
                <w:sz w:val="24"/>
                <w:szCs w:val="24"/>
                <w:color w:val="auto"/>
              </w:rPr>
            </w:pPr>
          </w:p>
        </w:tc>
      </w:tr>
      <w:tr>
        <w:trPr>
          <w:trHeight w:val="264"/>
        </w:trPr>
        <w:tc>
          <w:tcPr>
            <w:tcW w:w="140" w:type="dxa"/>
            <w:vAlign w:val="bottom"/>
            <w:tcBorders>
              <w:right w:val="single" w:sz="8" w:color="auto"/>
            </w:tcBorders>
          </w:tcPr>
          <w:p>
            <w:pPr>
              <w:spacing w:after="0"/>
              <w:rPr>
                <w:sz w:val="22"/>
                <w:szCs w:val="22"/>
                <w:color w:val="auto"/>
              </w:rPr>
            </w:pPr>
          </w:p>
        </w:tc>
        <w:tc>
          <w:tcPr>
            <w:tcW w:w="84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6100" w:type="dxa"/>
            <w:vAlign w:val="bottom"/>
            <w:gridSpan w:val="8"/>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аппаратные средства защиты информации</w:t>
            </w:r>
            <w:r>
              <w:rPr>
                <w:rFonts w:ascii="Times New Roman" w:cs="Times New Roman" w:eastAsia="Times New Roman" w:hAnsi="Times New Roman"/>
                <w:sz w:val="24"/>
                <w:szCs w:val="24"/>
                <w:color w:val="auto"/>
              </w:rPr>
              <w:t>;</w:t>
            </w:r>
          </w:p>
        </w:tc>
        <w:tc>
          <w:tcPr>
            <w:tcW w:w="154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r>
      <w:tr>
        <w:trPr>
          <w:trHeight w:val="327"/>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00" w:type="dxa"/>
            <w:vAlign w:val="bottom"/>
          </w:tcPr>
          <w:p>
            <w:pPr>
              <w:ind w:left="460"/>
              <w:spacing w:after="0"/>
              <w:rPr>
                <w:sz w:val="20"/>
                <w:szCs w:val="20"/>
                <w:color w:val="auto"/>
              </w:rPr>
            </w:pPr>
            <w:r>
              <w:rPr>
                <w:rFonts w:ascii="Times New Roman" w:cs="Times New Roman" w:eastAsia="Times New Roman" w:hAnsi="Times New Roman"/>
                <w:sz w:val="28"/>
                <w:szCs w:val="28"/>
                <w:color w:val="auto"/>
              </w:rPr>
              <w:t>−</w:t>
            </w:r>
          </w:p>
        </w:tc>
        <w:tc>
          <w:tcPr>
            <w:tcW w:w="7240" w:type="dxa"/>
            <w:vAlign w:val="bottom"/>
            <w:tcBorders>
              <w:right w:val="single" w:sz="8" w:color="auto"/>
            </w:tcBorders>
            <w:gridSpan w:val="9"/>
          </w:tcPr>
          <w:p>
            <w:pPr>
              <w:jc w:val="right"/>
              <w:ind w:right="20"/>
              <w:spacing w:after="0"/>
              <w:rPr>
                <w:sz w:val="20"/>
                <w:szCs w:val="20"/>
                <w:color w:val="auto"/>
              </w:rPr>
            </w:pPr>
            <w:r>
              <w:rPr>
                <w:rFonts w:ascii="Times New Roman" w:cs="Times New Roman" w:eastAsia="Times New Roman" w:hAnsi="Times New Roman"/>
                <w:sz w:val="24"/>
                <w:szCs w:val="24"/>
                <w:color w:val="auto"/>
              </w:rPr>
              <w:t>устанавливать  и  настраивать  средства  антивирусной  защиты  в</w:t>
            </w:r>
          </w:p>
        </w:tc>
        <w:tc>
          <w:tcPr>
            <w:tcW w:w="100" w:type="dxa"/>
            <w:vAlign w:val="bottom"/>
          </w:tcPr>
          <w:p>
            <w:pPr>
              <w:spacing w:after="0"/>
              <w:rPr>
                <w:sz w:val="24"/>
                <w:szCs w:val="24"/>
                <w:color w:val="auto"/>
              </w:rPr>
            </w:pPr>
          </w:p>
        </w:tc>
      </w:tr>
      <w:tr>
        <w:trPr>
          <w:trHeight w:val="264"/>
        </w:trPr>
        <w:tc>
          <w:tcPr>
            <w:tcW w:w="140" w:type="dxa"/>
            <w:vAlign w:val="bottom"/>
            <w:tcBorders>
              <w:right w:val="single" w:sz="8" w:color="auto"/>
            </w:tcBorders>
          </w:tcPr>
          <w:p>
            <w:pPr>
              <w:spacing w:after="0"/>
              <w:rPr>
                <w:sz w:val="22"/>
                <w:szCs w:val="22"/>
                <w:color w:val="auto"/>
              </w:rPr>
            </w:pPr>
          </w:p>
        </w:tc>
        <w:tc>
          <w:tcPr>
            <w:tcW w:w="84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5620" w:type="dxa"/>
            <w:vAlign w:val="bottom"/>
            <w:gridSpan w:val="6"/>
          </w:tcPr>
          <w:p>
            <w:pPr>
              <w:ind w:left="100"/>
              <w:spacing w:after="0" w:line="264" w:lineRule="exact"/>
              <w:rPr>
                <w:sz w:val="20"/>
                <w:szCs w:val="20"/>
                <w:color w:val="auto"/>
              </w:rPr>
            </w:pPr>
            <w:r>
              <w:rPr>
                <w:rFonts w:ascii="Times New Roman" w:cs="Times New Roman" w:eastAsia="Times New Roman" w:hAnsi="Times New Roman"/>
                <w:sz w:val="24"/>
                <w:szCs w:val="24"/>
                <w:color w:val="auto"/>
              </w:rPr>
              <w:t>соответствии с предъявляемыми требованиями</w:t>
            </w:r>
            <w:r>
              <w:rPr>
                <w:rFonts w:ascii="Times New Roman" w:cs="Times New Roman" w:eastAsia="Times New Roman" w:hAnsi="Times New Roman"/>
                <w:sz w:val="24"/>
                <w:szCs w:val="24"/>
                <w:color w:val="auto"/>
              </w:rPr>
              <w:t>;</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54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r>
      <w:tr>
        <w:trPr>
          <w:trHeight w:val="327"/>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00" w:type="dxa"/>
            <w:vAlign w:val="bottom"/>
          </w:tcPr>
          <w:p>
            <w:pPr>
              <w:ind w:left="460"/>
              <w:spacing w:after="0"/>
              <w:rPr>
                <w:sz w:val="20"/>
                <w:szCs w:val="20"/>
                <w:color w:val="auto"/>
              </w:rPr>
            </w:pPr>
            <w:r>
              <w:rPr>
                <w:rFonts w:ascii="Times New Roman" w:cs="Times New Roman" w:eastAsia="Times New Roman" w:hAnsi="Times New Roman"/>
                <w:sz w:val="28"/>
                <w:szCs w:val="28"/>
                <w:color w:val="auto"/>
              </w:rPr>
              <w:t>−</w:t>
            </w:r>
          </w:p>
        </w:tc>
        <w:tc>
          <w:tcPr>
            <w:tcW w:w="25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диагностировать</w:t>
            </w:r>
            <w:r>
              <w:rPr>
                <w:rFonts w:ascii="Times New Roman" w:cs="Times New Roman" w:eastAsia="Times New Roman" w:hAnsi="Times New Roman"/>
                <w:sz w:val="24"/>
                <w:szCs w:val="24"/>
                <w:color w:val="auto"/>
              </w:rPr>
              <w:t>,</w:t>
            </w:r>
          </w:p>
        </w:tc>
        <w:tc>
          <w:tcPr>
            <w:tcW w:w="138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устранять</w:t>
            </w:r>
          </w:p>
        </w:tc>
        <w:tc>
          <w:tcPr>
            <w:tcW w:w="1120" w:type="dxa"/>
            <w:vAlign w:val="bottom"/>
            <w:gridSpan w:val="2"/>
          </w:tcPr>
          <w:p>
            <w:pPr>
              <w:jc w:val="center"/>
              <w:ind w:left="240"/>
              <w:spacing w:after="0"/>
              <w:rPr>
                <w:sz w:val="20"/>
                <w:szCs w:val="20"/>
                <w:color w:val="auto"/>
              </w:rPr>
            </w:pPr>
            <w:r>
              <w:rPr>
                <w:rFonts w:ascii="Times New Roman" w:cs="Times New Roman" w:eastAsia="Times New Roman" w:hAnsi="Times New Roman"/>
                <w:sz w:val="24"/>
                <w:szCs w:val="24"/>
                <w:color w:val="auto"/>
                <w:w w:val="99"/>
              </w:rPr>
              <w:t>отказы</w:t>
            </w:r>
            <w:r>
              <w:rPr>
                <w:rFonts w:ascii="Times New Roman" w:cs="Times New Roman" w:eastAsia="Times New Roman" w:hAnsi="Times New Roman"/>
                <w:sz w:val="24"/>
                <w:szCs w:val="24"/>
                <w:color w:val="auto"/>
                <w:w w:val="99"/>
              </w:rPr>
              <w:t>,</w:t>
            </w:r>
          </w:p>
        </w:tc>
        <w:tc>
          <w:tcPr>
            <w:tcW w:w="360" w:type="dxa"/>
            <w:vAlign w:val="bottom"/>
          </w:tcPr>
          <w:p>
            <w:pPr>
              <w:spacing w:after="0"/>
              <w:rPr>
                <w:sz w:val="24"/>
                <w:szCs w:val="24"/>
                <w:color w:val="auto"/>
              </w:rPr>
            </w:pPr>
          </w:p>
        </w:tc>
        <w:tc>
          <w:tcPr>
            <w:tcW w:w="184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обеспечивать</w:t>
            </w:r>
          </w:p>
        </w:tc>
        <w:tc>
          <w:tcPr>
            <w:tcW w:w="100" w:type="dxa"/>
            <w:vAlign w:val="bottom"/>
          </w:tcPr>
          <w:p>
            <w:pPr>
              <w:spacing w:after="0"/>
              <w:rPr>
                <w:sz w:val="24"/>
                <w:szCs w:val="24"/>
                <w:color w:val="auto"/>
              </w:rPr>
            </w:pPr>
          </w:p>
        </w:tc>
      </w:tr>
      <w:tr>
        <w:trPr>
          <w:trHeight w:val="264"/>
        </w:trPr>
        <w:tc>
          <w:tcPr>
            <w:tcW w:w="140" w:type="dxa"/>
            <w:vAlign w:val="bottom"/>
            <w:tcBorders>
              <w:right w:val="single" w:sz="8" w:color="auto"/>
            </w:tcBorders>
          </w:tcPr>
          <w:p>
            <w:pPr>
              <w:spacing w:after="0"/>
              <w:rPr>
                <w:sz w:val="22"/>
                <w:szCs w:val="22"/>
                <w:color w:val="auto"/>
              </w:rPr>
            </w:pPr>
          </w:p>
        </w:tc>
        <w:tc>
          <w:tcPr>
            <w:tcW w:w="84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7940" w:type="dxa"/>
            <w:vAlign w:val="bottom"/>
            <w:tcBorders>
              <w:right w:val="single" w:sz="8" w:color="auto"/>
            </w:tcBorders>
            <w:gridSpan w:val="10"/>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работоспособность   и   тестировать   функции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w:t>
            </w:r>
          </w:p>
        </w:tc>
        <w:tc>
          <w:tcPr>
            <w:tcW w:w="100" w:type="dxa"/>
            <w:vAlign w:val="bottom"/>
          </w:tcPr>
          <w:p>
            <w:pPr>
              <w:spacing w:after="0"/>
              <w:rPr>
                <w:sz w:val="22"/>
                <w:szCs w:val="22"/>
                <w:color w:val="auto"/>
              </w:rPr>
            </w:pPr>
          </w:p>
        </w:tc>
      </w:tr>
      <w:tr>
        <w:trPr>
          <w:trHeight w:val="274"/>
        </w:trPr>
        <w:tc>
          <w:tcPr>
            <w:tcW w:w="140" w:type="dxa"/>
            <w:vAlign w:val="bottom"/>
            <w:tcBorders>
              <w:right w:val="single" w:sz="8" w:color="auto"/>
            </w:tcBorders>
          </w:tcPr>
          <w:p>
            <w:pPr>
              <w:spacing w:after="0"/>
              <w:rPr>
                <w:sz w:val="23"/>
                <w:szCs w:val="23"/>
                <w:color w:val="auto"/>
              </w:rPr>
            </w:pPr>
          </w:p>
        </w:tc>
        <w:tc>
          <w:tcPr>
            <w:tcW w:w="840" w:type="dxa"/>
            <w:vAlign w:val="bottom"/>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3240" w:type="dxa"/>
            <w:vAlign w:val="bottom"/>
            <w:gridSpan w:val="3"/>
          </w:tcPr>
          <w:p>
            <w:pPr>
              <w:ind w:left="100"/>
              <w:spacing w:after="0" w:line="273" w:lineRule="exact"/>
              <w:rPr>
                <w:sz w:val="20"/>
                <w:szCs w:val="20"/>
                <w:color w:val="auto"/>
              </w:rPr>
            </w:pPr>
            <w:r>
              <w:rPr>
                <w:rFonts w:ascii="Times New Roman" w:cs="Times New Roman" w:eastAsia="Times New Roman" w:hAnsi="Times New Roman"/>
                <w:sz w:val="24"/>
                <w:szCs w:val="24"/>
                <w:color w:val="auto"/>
              </w:rPr>
              <w:t>средств защиты информации</w:t>
            </w:r>
            <w:r>
              <w:rPr>
                <w:rFonts w:ascii="Times New Roman" w:cs="Times New Roman" w:eastAsia="Times New Roman" w:hAnsi="Times New Roman"/>
                <w:sz w:val="24"/>
                <w:szCs w:val="24"/>
                <w:color w:val="auto"/>
              </w:rPr>
              <w:t>;</w:t>
            </w:r>
          </w:p>
        </w:tc>
        <w:tc>
          <w:tcPr>
            <w:tcW w:w="88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r>
      <w:tr>
        <w:trPr>
          <w:trHeight w:val="327"/>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940" w:type="dxa"/>
            <w:vAlign w:val="bottom"/>
            <w:tcBorders>
              <w:right w:val="single" w:sz="8" w:color="auto"/>
            </w:tcBorders>
            <w:gridSpan w:val="10"/>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применять программные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аппаратные средства для</w:t>
            </w:r>
          </w:p>
        </w:tc>
        <w:tc>
          <w:tcPr>
            <w:tcW w:w="100" w:type="dxa"/>
            <w:vAlign w:val="bottom"/>
          </w:tcPr>
          <w:p>
            <w:pPr>
              <w:spacing w:after="0"/>
              <w:rPr>
                <w:sz w:val="24"/>
                <w:szCs w:val="24"/>
                <w:color w:val="auto"/>
              </w:rPr>
            </w:pPr>
          </w:p>
        </w:tc>
      </w:tr>
      <w:tr>
        <w:trPr>
          <w:trHeight w:val="264"/>
        </w:trPr>
        <w:tc>
          <w:tcPr>
            <w:tcW w:w="140" w:type="dxa"/>
            <w:vAlign w:val="bottom"/>
            <w:tcBorders>
              <w:right w:val="single" w:sz="8" w:color="auto"/>
            </w:tcBorders>
          </w:tcPr>
          <w:p>
            <w:pPr>
              <w:spacing w:after="0"/>
              <w:rPr>
                <w:sz w:val="22"/>
                <w:szCs w:val="22"/>
                <w:color w:val="auto"/>
              </w:rPr>
            </w:pPr>
          </w:p>
        </w:tc>
        <w:tc>
          <w:tcPr>
            <w:tcW w:w="84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4120" w:type="dxa"/>
            <w:vAlign w:val="bottom"/>
            <w:gridSpan w:val="4"/>
          </w:tcPr>
          <w:p>
            <w:pPr>
              <w:ind w:left="100"/>
              <w:spacing w:after="0" w:line="264" w:lineRule="exact"/>
              <w:rPr>
                <w:sz w:val="20"/>
                <w:szCs w:val="20"/>
                <w:color w:val="auto"/>
              </w:rPr>
            </w:pPr>
            <w:r>
              <w:rPr>
                <w:rFonts w:ascii="Times New Roman" w:cs="Times New Roman" w:eastAsia="Times New Roman" w:hAnsi="Times New Roman"/>
                <w:sz w:val="24"/>
                <w:szCs w:val="24"/>
                <w:color w:val="auto"/>
              </w:rPr>
              <w:t>защиты информации в базах данных</w:t>
            </w:r>
            <w:r>
              <w:rPr>
                <w:rFonts w:ascii="Times New Roman" w:cs="Times New Roman" w:eastAsia="Times New Roman" w:hAnsi="Times New Roman"/>
                <w:sz w:val="24"/>
                <w:szCs w:val="24"/>
                <w:color w:val="auto"/>
              </w:rPr>
              <w:t>;</w:t>
            </w:r>
          </w:p>
        </w:tc>
        <w:tc>
          <w:tcPr>
            <w:tcW w:w="5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54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r>
      <w:tr>
        <w:trPr>
          <w:trHeight w:val="327"/>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940" w:type="dxa"/>
            <w:vAlign w:val="bottom"/>
            <w:tcBorders>
              <w:right w:val="single" w:sz="8" w:color="auto"/>
            </w:tcBorders>
            <w:gridSpan w:val="10"/>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проверять  выполнение  требований  по  защите  информации  от</w:t>
            </w:r>
          </w:p>
        </w:tc>
        <w:tc>
          <w:tcPr>
            <w:tcW w:w="100" w:type="dxa"/>
            <w:vAlign w:val="bottom"/>
          </w:tcPr>
          <w:p>
            <w:pPr>
              <w:spacing w:after="0"/>
              <w:rPr>
                <w:sz w:val="24"/>
                <w:szCs w:val="24"/>
                <w:color w:val="auto"/>
              </w:rPr>
            </w:pPr>
          </w:p>
        </w:tc>
      </w:tr>
      <w:tr>
        <w:trPr>
          <w:trHeight w:val="264"/>
        </w:trPr>
        <w:tc>
          <w:tcPr>
            <w:tcW w:w="140" w:type="dxa"/>
            <w:vAlign w:val="bottom"/>
            <w:tcBorders>
              <w:right w:val="single" w:sz="8" w:color="auto"/>
            </w:tcBorders>
          </w:tcPr>
          <w:p>
            <w:pPr>
              <w:spacing w:after="0"/>
              <w:rPr>
                <w:sz w:val="22"/>
                <w:szCs w:val="22"/>
                <w:color w:val="auto"/>
              </w:rPr>
            </w:pPr>
          </w:p>
        </w:tc>
        <w:tc>
          <w:tcPr>
            <w:tcW w:w="84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7940" w:type="dxa"/>
            <w:vAlign w:val="bottom"/>
            <w:tcBorders>
              <w:right w:val="single" w:sz="8" w:color="auto"/>
            </w:tcBorders>
            <w:gridSpan w:val="10"/>
          </w:tcPr>
          <w:p>
            <w:pPr>
              <w:ind w:left="100"/>
              <w:spacing w:after="0" w:line="264" w:lineRule="exact"/>
              <w:rPr>
                <w:sz w:val="20"/>
                <w:szCs w:val="20"/>
                <w:color w:val="auto"/>
              </w:rPr>
            </w:pPr>
            <w:r>
              <w:rPr>
                <w:rFonts w:ascii="Times New Roman" w:cs="Times New Roman" w:eastAsia="Times New Roman" w:hAnsi="Times New Roman"/>
                <w:sz w:val="24"/>
                <w:szCs w:val="24"/>
                <w:color w:val="auto"/>
              </w:rPr>
              <w:t>несанкционированного доступа при аттестации объектов информатизации</w:t>
            </w:r>
          </w:p>
        </w:tc>
        <w:tc>
          <w:tcPr>
            <w:tcW w:w="100" w:type="dxa"/>
            <w:vAlign w:val="bottom"/>
          </w:tcPr>
          <w:p>
            <w:pPr>
              <w:spacing w:after="0"/>
              <w:rPr>
                <w:sz w:val="22"/>
                <w:szCs w:val="22"/>
                <w:color w:val="auto"/>
              </w:rPr>
            </w:pPr>
          </w:p>
        </w:tc>
      </w:tr>
      <w:tr>
        <w:trPr>
          <w:trHeight w:val="274"/>
        </w:trPr>
        <w:tc>
          <w:tcPr>
            <w:tcW w:w="140" w:type="dxa"/>
            <w:vAlign w:val="bottom"/>
            <w:tcBorders>
              <w:right w:val="single" w:sz="8" w:color="auto"/>
            </w:tcBorders>
          </w:tcPr>
          <w:p>
            <w:pPr>
              <w:spacing w:after="0"/>
              <w:rPr>
                <w:sz w:val="23"/>
                <w:szCs w:val="23"/>
                <w:color w:val="auto"/>
              </w:rPr>
            </w:pPr>
          </w:p>
        </w:tc>
        <w:tc>
          <w:tcPr>
            <w:tcW w:w="840" w:type="dxa"/>
            <w:vAlign w:val="bottom"/>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4620" w:type="dxa"/>
            <w:vAlign w:val="bottom"/>
            <w:gridSpan w:val="5"/>
          </w:tcPr>
          <w:p>
            <w:pPr>
              <w:ind w:left="100"/>
              <w:spacing w:after="0" w:line="273" w:lineRule="exact"/>
              <w:rPr>
                <w:sz w:val="20"/>
                <w:szCs w:val="20"/>
                <w:color w:val="auto"/>
              </w:rPr>
            </w:pPr>
            <w:r>
              <w:rPr>
                <w:rFonts w:ascii="Times New Roman" w:cs="Times New Roman" w:eastAsia="Times New Roman" w:hAnsi="Times New Roman"/>
                <w:sz w:val="24"/>
                <w:szCs w:val="24"/>
                <w:color w:val="auto"/>
              </w:rPr>
              <w:t>по требованиям безопасности информации</w:t>
            </w:r>
            <w:r>
              <w:rPr>
                <w:rFonts w:ascii="Times New Roman" w:cs="Times New Roman" w:eastAsia="Times New Roman" w:hAnsi="Times New Roman"/>
                <w:sz w:val="24"/>
                <w:szCs w:val="24"/>
                <w:color w:val="auto"/>
              </w:rPr>
              <w:t>;</w:t>
            </w:r>
          </w:p>
        </w:tc>
        <w:tc>
          <w:tcPr>
            <w:tcW w:w="10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r>
      <w:tr>
        <w:trPr>
          <w:trHeight w:val="327"/>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00" w:type="dxa"/>
            <w:vAlign w:val="bottom"/>
          </w:tcPr>
          <w:p>
            <w:pPr>
              <w:ind w:left="460"/>
              <w:spacing w:after="0"/>
              <w:rPr>
                <w:sz w:val="20"/>
                <w:szCs w:val="20"/>
                <w:color w:val="auto"/>
              </w:rPr>
            </w:pPr>
            <w:r>
              <w:rPr>
                <w:rFonts w:ascii="Times New Roman" w:cs="Times New Roman" w:eastAsia="Times New Roman" w:hAnsi="Times New Roman"/>
                <w:sz w:val="28"/>
                <w:szCs w:val="28"/>
                <w:color w:val="auto"/>
              </w:rPr>
              <w:t>−</w:t>
            </w:r>
          </w:p>
        </w:tc>
        <w:tc>
          <w:tcPr>
            <w:tcW w:w="16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применять</w:t>
            </w:r>
          </w:p>
        </w:tc>
        <w:tc>
          <w:tcPr>
            <w:tcW w:w="17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9"/>
              </w:rPr>
              <w:t>математический</w:t>
            </w:r>
          </w:p>
        </w:tc>
        <w:tc>
          <w:tcPr>
            <w:tcW w:w="1500" w:type="dxa"/>
            <w:vAlign w:val="bottom"/>
            <w:gridSpan w:val="2"/>
          </w:tcPr>
          <w:p>
            <w:pPr>
              <w:ind w:left="360"/>
              <w:spacing w:after="0"/>
              <w:rPr>
                <w:sz w:val="20"/>
                <w:szCs w:val="20"/>
                <w:color w:val="auto"/>
              </w:rPr>
            </w:pPr>
            <w:r>
              <w:rPr>
                <w:rFonts w:ascii="Times New Roman" w:cs="Times New Roman" w:eastAsia="Times New Roman" w:hAnsi="Times New Roman"/>
                <w:sz w:val="24"/>
                <w:szCs w:val="24"/>
                <w:color w:val="auto"/>
              </w:rPr>
              <w:t>аппарат</w:t>
            </w:r>
          </w:p>
        </w:tc>
        <w:tc>
          <w:tcPr>
            <w:tcW w:w="120" w:type="dxa"/>
            <w:vAlign w:val="bottom"/>
          </w:tcPr>
          <w:p>
            <w:pPr>
              <w:spacing w:after="0"/>
              <w:rPr>
                <w:sz w:val="24"/>
                <w:szCs w:val="24"/>
                <w:color w:val="auto"/>
              </w:rPr>
            </w:pPr>
          </w:p>
        </w:tc>
        <w:tc>
          <w:tcPr>
            <w:tcW w:w="36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0"/>
              </w:rPr>
              <w:t>для</w:t>
            </w:r>
          </w:p>
        </w:tc>
        <w:tc>
          <w:tcPr>
            <w:tcW w:w="18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выполнения</w:t>
            </w:r>
          </w:p>
        </w:tc>
        <w:tc>
          <w:tcPr>
            <w:tcW w:w="100" w:type="dxa"/>
            <w:vAlign w:val="bottom"/>
          </w:tcPr>
          <w:p>
            <w:pPr>
              <w:spacing w:after="0"/>
              <w:rPr>
                <w:sz w:val="24"/>
                <w:szCs w:val="24"/>
                <w:color w:val="auto"/>
              </w:rPr>
            </w:pPr>
          </w:p>
        </w:tc>
      </w:tr>
      <w:tr>
        <w:trPr>
          <w:trHeight w:val="264"/>
        </w:trPr>
        <w:tc>
          <w:tcPr>
            <w:tcW w:w="140" w:type="dxa"/>
            <w:vAlign w:val="bottom"/>
            <w:tcBorders>
              <w:right w:val="single" w:sz="8" w:color="auto"/>
            </w:tcBorders>
          </w:tcPr>
          <w:p>
            <w:pPr>
              <w:spacing w:after="0"/>
              <w:rPr>
                <w:sz w:val="22"/>
                <w:szCs w:val="22"/>
                <w:color w:val="auto"/>
              </w:rPr>
            </w:pPr>
          </w:p>
        </w:tc>
        <w:tc>
          <w:tcPr>
            <w:tcW w:w="84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4120" w:type="dxa"/>
            <w:vAlign w:val="bottom"/>
            <w:gridSpan w:val="4"/>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криптографических преобразований</w:t>
            </w:r>
            <w:r>
              <w:rPr>
                <w:rFonts w:ascii="Times New Roman" w:cs="Times New Roman" w:eastAsia="Times New Roman" w:hAnsi="Times New Roman"/>
                <w:sz w:val="24"/>
                <w:szCs w:val="24"/>
                <w:color w:val="auto"/>
              </w:rPr>
              <w:t>;</w:t>
            </w:r>
          </w:p>
        </w:tc>
        <w:tc>
          <w:tcPr>
            <w:tcW w:w="5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54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r>
      <w:tr>
        <w:trPr>
          <w:trHeight w:val="327"/>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940" w:type="dxa"/>
            <w:vAlign w:val="bottom"/>
            <w:tcBorders>
              <w:right w:val="single" w:sz="8" w:color="auto"/>
            </w:tcBorders>
            <w:gridSpan w:val="10"/>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использовать типовые программные криптографические средства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p>
        </w:tc>
        <w:tc>
          <w:tcPr>
            <w:tcW w:w="100" w:type="dxa"/>
            <w:vAlign w:val="bottom"/>
          </w:tcPr>
          <w:p>
            <w:pPr>
              <w:spacing w:after="0"/>
              <w:rPr>
                <w:sz w:val="24"/>
                <w:szCs w:val="24"/>
                <w:color w:val="auto"/>
              </w:rPr>
            </w:pPr>
          </w:p>
        </w:tc>
      </w:tr>
      <w:tr>
        <w:trPr>
          <w:trHeight w:val="264"/>
        </w:trPr>
        <w:tc>
          <w:tcPr>
            <w:tcW w:w="140" w:type="dxa"/>
            <w:vAlign w:val="bottom"/>
            <w:tcBorders>
              <w:right w:val="single" w:sz="8" w:color="auto"/>
            </w:tcBorders>
          </w:tcPr>
          <w:p>
            <w:pPr>
              <w:spacing w:after="0"/>
              <w:rPr>
                <w:sz w:val="22"/>
                <w:szCs w:val="22"/>
                <w:color w:val="auto"/>
              </w:rPr>
            </w:pPr>
          </w:p>
        </w:tc>
        <w:tc>
          <w:tcPr>
            <w:tcW w:w="84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4120" w:type="dxa"/>
            <w:vAlign w:val="bottom"/>
            <w:gridSpan w:val="4"/>
          </w:tcPr>
          <w:p>
            <w:pPr>
              <w:ind w:left="100"/>
              <w:spacing w:after="0" w:line="264" w:lineRule="exact"/>
              <w:rPr>
                <w:sz w:val="20"/>
                <w:szCs w:val="20"/>
                <w:color w:val="auto"/>
              </w:rPr>
            </w:pPr>
            <w:r>
              <w:rPr>
                <w:rFonts w:ascii="Times New Roman" w:cs="Times New Roman" w:eastAsia="Times New Roman" w:hAnsi="Times New Roman"/>
                <w:sz w:val="24"/>
                <w:szCs w:val="24"/>
                <w:color w:val="auto"/>
              </w:rPr>
              <w:t>том числе электронную подпись</w:t>
            </w:r>
            <w:r>
              <w:rPr>
                <w:rFonts w:ascii="Times New Roman" w:cs="Times New Roman" w:eastAsia="Times New Roman" w:hAnsi="Times New Roman"/>
                <w:sz w:val="24"/>
                <w:szCs w:val="24"/>
                <w:color w:val="auto"/>
              </w:rPr>
              <w:t>;</w:t>
            </w:r>
          </w:p>
        </w:tc>
        <w:tc>
          <w:tcPr>
            <w:tcW w:w="50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54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r>
      <w:tr>
        <w:trPr>
          <w:trHeight w:val="322"/>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640" w:type="dxa"/>
            <w:vAlign w:val="bottom"/>
            <w:gridSpan w:val="9"/>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применять средства гарантированного уничтожения информации</w:t>
            </w:r>
            <w:r>
              <w:rPr>
                <w:rFonts w:ascii="Times New Roman" w:cs="Times New Roman" w:eastAsia="Times New Roman" w:hAnsi="Times New Roman"/>
                <w:sz w:val="24"/>
                <w:szCs w:val="24"/>
                <w:color w:val="auto"/>
              </w:rPr>
              <w:t>;</w:t>
            </w:r>
          </w:p>
        </w:tc>
        <w:tc>
          <w:tcPr>
            <w:tcW w:w="30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317"/>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00" w:type="dxa"/>
            <w:vAlign w:val="bottom"/>
          </w:tcPr>
          <w:p>
            <w:pPr>
              <w:ind w:left="460"/>
              <w:spacing w:after="0" w:line="317" w:lineRule="exact"/>
              <w:rPr>
                <w:sz w:val="20"/>
                <w:szCs w:val="20"/>
                <w:color w:val="auto"/>
              </w:rPr>
            </w:pPr>
            <w:r>
              <w:rPr>
                <w:rFonts w:ascii="Times New Roman" w:cs="Times New Roman" w:eastAsia="Times New Roman" w:hAnsi="Times New Roman"/>
                <w:sz w:val="28"/>
                <w:szCs w:val="28"/>
                <w:color w:val="auto"/>
              </w:rPr>
              <w:t>−</w:t>
            </w:r>
          </w:p>
        </w:tc>
        <w:tc>
          <w:tcPr>
            <w:tcW w:w="6940" w:type="dxa"/>
            <w:vAlign w:val="bottom"/>
            <w:gridSpan w:val="8"/>
          </w:tcPr>
          <w:p>
            <w:pPr>
              <w:ind w:left="100"/>
              <w:spacing w:after="0"/>
              <w:rPr>
                <w:sz w:val="20"/>
                <w:szCs w:val="20"/>
                <w:color w:val="auto"/>
              </w:rPr>
            </w:pPr>
            <w:r>
              <w:rPr>
                <w:rFonts w:ascii="Times New Roman" w:cs="Times New Roman" w:eastAsia="Times New Roman" w:hAnsi="Times New Roman"/>
                <w:sz w:val="24"/>
                <w:szCs w:val="24"/>
                <w:color w:val="auto"/>
              </w:rPr>
              <w:t>устанавливать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настраивать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применять программные и</w:t>
            </w:r>
          </w:p>
        </w:tc>
        <w:tc>
          <w:tcPr>
            <w:tcW w:w="30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264"/>
        </w:trPr>
        <w:tc>
          <w:tcPr>
            <w:tcW w:w="140" w:type="dxa"/>
            <w:vAlign w:val="bottom"/>
            <w:tcBorders>
              <w:right w:val="single" w:sz="8" w:color="auto"/>
            </w:tcBorders>
          </w:tcPr>
          <w:p>
            <w:pPr>
              <w:spacing w:after="0"/>
              <w:rPr>
                <w:sz w:val="22"/>
                <w:szCs w:val="22"/>
                <w:color w:val="auto"/>
              </w:rPr>
            </w:pPr>
          </w:p>
        </w:tc>
        <w:tc>
          <w:tcPr>
            <w:tcW w:w="84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6100" w:type="dxa"/>
            <w:vAlign w:val="bottom"/>
            <w:gridSpan w:val="8"/>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аппаратные средства защиты информации</w:t>
            </w:r>
            <w:r>
              <w:rPr>
                <w:rFonts w:ascii="Times New Roman" w:cs="Times New Roman" w:eastAsia="Times New Roman" w:hAnsi="Times New Roman"/>
                <w:sz w:val="24"/>
                <w:szCs w:val="24"/>
                <w:color w:val="auto"/>
              </w:rPr>
              <w:t>;</w:t>
            </w:r>
          </w:p>
        </w:tc>
        <w:tc>
          <w:tcPr>
            <w:tcW w:w="154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r>
      <w:tr>
        <w:trPr>
          <w:trHeight w:val="322"/>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00" w:type="dxa"/>
            <w:vAlign w:val="bottom"/>
          </w:tcPr>
          <w:p>
            <w:pPr>
              <w:ind w:left="460"/>
              <w:spacing w:after="0"/>
              <w:rPr>
                <w:sz w:val="20"/>
                <w:szCs w:val="20"/>
                <w:color w:val="auto"/>
              </w:rPr>
            </w:pPr>
            <w:r>
              <w:rPr>
                <w:rFonts w:ascii="Times New Roman" w:cs="Times New Roman" w:eastAsia="Times New Roman" w:hAnsi="Times New Roman"/>
                <w:sz w:val="28"/>
                <w:szCs w:val="28"/>
                <w:color w:val="auto"/>
              </w:rPr>
              <w:t>−</w:t>
            </w:r>
          </w:p>
        </w:tc>
        <w:tc>
          <w:tcPr>
            <w:tcW w:w="7240" w:type="dxa"/>
            <w:vAlign w:val="bottom"/>
            <w:tcBorders>
              <w:right w:val="single" w:sz="8" w:color="auto"/>
            </w:tcBorders>
            <w:gridSpan w:val="9"/>
          </w:tcPr>
          <w:p>
            <w:pPr>
              <w:ind w:left="100"/>
              <w:spacing w:after="0"/>
              <w:rPr>
                <w:sz w:val="20"/>
                <w:szCs w:val="20"/>
                <w:color w:val="auto"/>
              </w:rPr>
            </w:pPr>
            <w:r>
              <w:rPr>
                <w:rFonts w:ascii="Times New Roman" w:cs="Times New Roman" w:eastAsia="Times New Roman" w:hAnsi="Times New Roman"/>
                <w:sz w:val="24"/>
                <w:szCs w:val="24"/>
                <w:color w:val="auto"/>
              </w:rPr>
              <w:t>осуществлять мониторинг и регистрацию сведений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необходимых</w:t>
            </w:r>
          </w:p>
        </w:tc>
        <w:tc>
          <w:tcPr>
            <w:tcW w:w="100" w:type="dxa"/>
            <w:vAlign w:val="bottom"/>
          </w:tcPr>
          <w:p>
            <w:pPr>
              <w:spacing w:after="0"/>
              <w:rPr>
                <w:sz w:val="24"/>
                <w:szCs w:val="24"/>
                <w:color w:val="auto"/>
              </w:rPr>
            </w:pPr>
          </w:p>
        </w:tc>
      </w:tr>
      <w:tr>
        <w:trPr>
          <w:trHeight w:val="268"/>
        </w:trPr>
        <w:tc>
          <w:tcPr>
            <w:tcW w:w="140" w:type="dxa"/>
            <w:vAlign w:val="bottom"/>
            <w:tcBorders>
              <w:right w:val="single" w:sz="8" w:color="auto"/>
            </w:tcBorders>
          </w:tcPr>
          <w:p>
            <w:pPr>
              <w:spacing w:after="0"/>
              <w:rPr>
                <w:sz w:val="23"/>
                <w:szCs w:val="23"/>
                <w:color w:val="auto"/>
              </w:rPr>
            </w:pPr>
          </w:p>
        </w:tc>
        <w:tc>
          <w:tcPr>
            <w:tcW w:w="840" w:type="dxa"/>
            <w:vAlign w:val="bottom"/>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7940" w:type="dxa"/>
            <w:vAlign w:val="bottom"/>
            <w:tcBorders>
              <w:right w:val="single" w:sz="8" w:color="auto"/>
            </w:tcBorders>
            <w:gridSpan w:val="10"/>
          </w:tcPr>
          <w:p>
            <w:pPr>
              <w:ind w:left="100"/>
              <w:spacing w:after="0" w:line="268" w:lineRule="exact"/>
              <w:rPr>
                <w:sz w:val="20"/>
                <w:szCs w:val="20"/>
                <w:color w:val="auto"/>
              </w:rPr>
            </w:pPr>
            <w:r>
              <w:rPr>
                <w:rFonts w:ascii="Times New Roman" w:cs="Times New Roman" w:eastAsia="Times New Roman" w:hAnsi="Times New Roman"/>
                <w:sz w:val="24"/>
                <w:szCs w:val="24"/>
                <w:color w:val="auto"/>
              </w:rPr>
              <w:t>для  защиты  объектов  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  с  использованием</w:t>
            </w:r>
          </w:p>
        </w:tc>
        <w:tc>
          <w:tcPr>
            <w:tcW w:w="100" w:type="dxa"/>
            <w:vAlign w:val="bottom"/>
          </w:tcPr>
          <w:p>
            <w:pPr>
              <w:spacing w:after="0"/>
              <w:rPr>
                <w:sz w:val="23"/>
                <w:szCs w:val="23"/>
                <w:color w:val="auto"/>
              </w:rPr>
            </w:pPr>
          </w:p>
        </w:tc>
      </w:tr>
      <w:tr>
        <w:trPr>
          <w:trHeight w:val="274"/>
        </w:trPr>
        <w:tc>
          <w:tcPr>
            <w:tcW w:w="140" w:type="dxa"/>
            <w:vAlign w:val="bottom"/>
            <w:tcBorders>
              <w:right w:val="single" w:sz="8" w:color="auto"/>
            </w:tcBorders>
          </w:tcPr>
          <w:p>
            <w:pPr>
              <w:spacing w:after="0"/>
              <w:rPr>
                <w:sz w:val="23"/>
                <w:szCs w:val="23"/>
                <w:color w:val="auto"/>
              </w:rPr>
            </w:pPr>
          </w:p>
        </w:tc>
        <w:tc>
          <w:tcPr>
            <w:tcW w:w="840" w:type="dxa"/>
            <w:vAlign w:val="bottom"/>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7940" w:type="dxa"/>
            <w:vAlign w:val="bottom"/>
            <w:tcBorders>
              <w:right w:val="single" w:sz="8" w:color="auto"/>
            </w:tcBorders>
            <w:gridSpan w:val="10"/>
          </w:tcPr>
          <w:p>
            <w:pPr>
              <w:ind w:left="100"/>
              <w:spacing w:after="0" w:line="274" w:lineRule="exact"/>
              <w:rPr>
                <w:sz w:val="20"/>
                <w:szCs w:val="20"/>
                <w:color w:val="auto"/>
              </w:rPr>
            </w:pPr>
            <w:r>
              <w:rPr>
                <w:rFonts w:ascii="Times New Roman" w:cs="Times New Roman" w:eastAsia="Times New Roman" w:hAnsi="Times New Roman"/>
                <w:sz w:val="24"/>
                <w:szCs w:val="24"/>
                <w:color w:val="auto"/>
              </w:rPr>
              <w:t>программныхипрограммно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аппаратныхсредствобнаружения</w:t>
            </w:r>
            <w:r>
              <w:rPr>
                <w:rFonts w:ascii="Times New Roman" w:cs="Times New Roman" w:eastAsia="Times New Roman" w:hAnsi="Times New Roman"/>
                <w:sz w:val="24"/>
                <w:szCs w:val="24"/>
                <w:color w:val="auto"/>
              </w:rPr>
              <w:t>,</w:t>
            </w:r>
          </w:p>
        </w:tc>
        <w:tc>
          <w:tcPr>
            <w:tcW w:w="100" w:type="dxa"/>
            <w:vAlign w:val="bottom"/>
          </w:tcPr>
          <w:p>
            <w:pPr>
              <w:spacing w:after="0"/>
              <w:rPr>
                <w:sz w:val="23"/>
                <w:szCs w:val="23"/>
                <w:color w:val="auto"/>
              </w:rPr>
            </w:pPr>
          </w:p>
        </w:tc>
      </w:tr>
      <w:tr>
        <w:trPr>
          <w:trHeight w:val="282"/>
        </w:trPr>
        <w:tc>
          <w:tcPr>
            <w:tcW w:w="140" w:type="dxa"/>
            <w:vAlign w:val="bottom"/>
            <w:tcBorders>
              <w:right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tcBorders>
            <w:gridSpan w:val="9"/>
          </w:tcPr>
          <w:p>
            <w:pPr>
              <w:ind w:left="100"/>
              <w:spacing w:after="0"/>
              <w:rPr>
                <w:sz w:val="20"/>
                <w:szCs w:val="20"/>
                <w:color w:val="auto"/>
              </w:rPr>
            </w:pPr>
            <w:r>
              <w:rPr>
                <w:rFonts w:ascii="Times New Roman" w:cs="Times New Roman" w:eastAsia="Times New Roman" w:hAnsi="Times New Roman"/>
                <w:sz w:val="24"/>
                <w:szCs w:val="24"/>
                <w:color w:val="auto"/>
              </w:rPr>
              <w:t>предупреждения и ликвидации последствий компьютерных атак</w:t>
            </w:r>
          </w:p>
        </w:tc>
        <w:tc>
          <w:tcPr>
            <w:tcW w:w="300" w:type="dxa"/>
            <w:vAlign w:val="bottom"/>
            <w:tcBorders>
              <w:bottom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308"/>
        </w:trPr>
        <w:tc>
          <w:tcPr>
            <w:tcW w:w="140" w:type="dxa"/>
            <w:vAlign w:val="bottom"/>
            <w:tcBorders>
              <w:right w:val="single" w:sz="8" w:color="auto"/>
            </w:tcBorders>
          </w:tcPr>
          <w:p>
            <w:pPr>
              <w:spacing w:after="0"/>
              <w:rPr>
                <w:sz w:val="24"/>
                <w:szCs w:val="24"/>
                <w:color w:val="auto"/>
              </w:rPr>
            </w:pPr>
          </w:p>
        </w:tc>
        <w:tc>
          <w:tcPr>
            <w:tcW w:w="84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b w:val="1"/>
                <w:bCs w:val="1"/>
                <w:color w:val="auto"/>
              </w:rPr>
              <w:t>знать</w:t>
            </w:r>
          </w:p>
        </w:tc>
        <w:tc>
          <w:tcPr>
            <w:tcW w:w="920" w:type="dxa"/>
            <w:vAlign w:val="bottom"/>
            <w:tcBorders>
              <w:right w:val="single" w:sz="8" w:color="auto"/>
            </w:tcBorders>
          </w:tcPr>
          <w:p>
            <w:pPr>
              <w:spacing w:after="0"/>
              <w:rPr>
                <w:sz w:val="24"/>
                <w:szCs w:val="24"/>
                <w:color w:val="auto"/>
              </w:rPr>
            </w:pPr>
          </w:p>
        </w:tc>
        <w:tc>
          <w:tcPr>
            <w:tcW w:w="700" w:type="dxa"/>
            <w:vAlign w:val="bottom"/>
          </w:tcPr>
          <w:p>
            <w:pPr>
              <w:ind w:left="420"/>
              <w:spacing w:after="0" w:line="308" w:lineRule="exact"/>
              <w:rPr>
                <w:sz w:val="20"/>
                <w:szCs w:val="20"/>
                <w:color w:val="auto"/>
              </w:rPr>
            </w:pPr>
            <w:r>
              <w:rPr>
                <w:rFonts w:ascii="Times New Roman" w:cs="Times New Roman" w:eastAsia="Times New Roman" w:hAnsi="Times New Roman"/>
                <w:sz w:val="28"/>
                <w:szCs w:val="28"/>
                <w:color w:val="auto"/>
              </w:rPr>
              <w:t>−</w:t>
            </w:r>
          </w:p>
        </w:tc>
        <w:tc>
          <w:tcPr>
            <w:tcW w:w="7240" w:type="dxa"/>
            <w:vAlign w:val="bottom"/>
            <w:tcBorders>
              <w:right w:val="single" w:sz="8" w:color="auto"/>
            </w:tcBorders>
            <w:gridSpan w:val="9"/>
          </w:tcPr>
          <w:p>
            <w:pPr>
              <w:jc w:val="right"/>
              <w:spacing w:after="0"/>
              <w:rPr>
                <w:sz w:val="20"/>
                <w:szCs w:val="20"/>
                <w:color w:val="auto"/>
              </w:rPr>
            </w:pPr>
            <w:r>
              <w:rPr>
                <w:rFonts w:ascii="Times New Roman" w:cs="Times New Roman" w:eastAsia="Times New Roman" w:hAnsi="Times New Roman"/>
                <w:sz w:val="24"/>
                <w:szCs w:val="24"/>
                <w:color w:val="auto"/>
              </w:rPr>
              <w:t>особенности и способы применения программных и программно</w:t>
            </w:r>
            <w:r>
              <w:rPr>
                <w:rFonts w:ascii="Times New Roman" w:cs="Times New Roman" w:eastAsia="Times New Roman" w:hAnsi="Times New Roman"/>
                <w:sz w:val="24"/>
                <w:szCs w:val="24"/>
                <w:color w:val="auto"/>
              </w:rPr>
              <w:t>-</w:t>
            </w:r>
          </w:p>
        </w:tc>
        <w:tc>
          <w:tcPr>
            <w:tcW w:w="100" w:type="dxa"/>
            <w:vAlign w:val="bottom"/>
          </w:tcPr>
          <w:p>
            <w:pPr>
              <w:spacing w:after="0"/>
              <w:rPr>
                <w:sz w:val="24"/>
                <w:szCs w:val="24"/>
                <w:color w:val="auto"/>
              </w:rPr>
            </w:pPr>
          </w:p>
        </w:tc>
      </w:tr>
      <w:tr>
        <w:trPr>
          <w:trHeight w:val="274"/>
        </w:trPr>
        <w:tc>
          <w:tcPr>
            <w:tcW w:w="140" w:type="dxa"/>
            <w:vAlign w:val="bottom"/>
            <w:tcBorders>
              <w:right w:val="single" w:sz="8" w:color="auto"/>
            </w:tcBorders>
          </w:tcPr>
          <w:p>
            <w:pPr>
              <w:spacing w:after="0"/>
              <w:rPr>
                <w:sz w:val="23"/>
                <w:szCs w:val="23"/>
                <w:color w:val="auto"/>
              </w:rPr>
            </w:pPr>
          </w:p>
        </w:tc>
        <w:tc>
          <w:tcPr>
            <w:tcW w:w="840" w:type="dxa"/>
            <w:vAlign w:val="bottom"/>
            <w:tcBorders>
              <w:bottom w:val="single" w:sz="8" w:color="auto"/>
            </w:tcBorders>
          </w:tcPr>
          <w:p>
            <w:pPr>
              <w:spacing w:after="0"/>
              <w:rPr>
                <w:sz w:val="23"/>
                <w:szCs w:val="23"/>
                <w:color w:val="auto"/>
              </w:rPr>
            </w:pPr>
          </w:p>
        </w:tc>
        <w:tc>
          <w:tcPr>
            <w:tcW w:w="920" w:type="dxa"/>
            <w:vAlign w:val="bottom"/>
            <w:tcBorders>
              <w:bottom w:val="single" w:sz="8" w:color="auto"/>
              <w:right w:val="single" w:sz="8" w:color="auto"/>
            </w:tcBorders>
          </w:tcPr>
          <w:p>
            <w:pPr>
              <w:spacing w:after="0"/>
              <w:rPr>
                <w:sz w:val="23"/>
                <w:szCs w:val="23"/>
                <w:color w:val="auto"/>
              </w:rPr>
            </w:pPr>
          </w:p>
        </w:tc>
        <w:tc>
          <w:tcPr>
            <w:tcW w:w="4620" w:type="dxa"/>
            <w:vAlign w:val="bottom"/>
            <w:tcBorders>
              <w:bottom w:val="single" w:sz="8" w:color="auto"/>
            </w:tcBorders>
            <w:gridSpan w:val="5"/>
          </w:tcPr>
          <w:p>
            <w:pPr>
              <w:ind w:left="120"/>
              <w:spacing w:after="0" w:line="268" w:lineRule="exact"/>
              <w:rPr>
                <w:sz w:val="20"/>
                <w:szCs w:val="20"/>
                <w:color w:val="auto"/>
              </w:rPr>
            </w:pPr>
            <w:r>
              <w:rPr>
                <w:rFonts w:ascii="Times New Roman" w:cs="Times New Roman" w:eastAsia="Times New Roman" w:hAnsi="Times New Roman"/>
                <w:sz w:val="24"/>
                <w:szCs w:val="24"/>
                <w:color w:val="auto"/>
              </w:rPr>
              <w:t>аппаратных средств защиты информации</w:t>
            </w:r>
            <w:r>
              <w:rPr>
                <w:rFonts w:ascii="Times New Roman" w:cs="Times New Roman" w:eastAsia="Times New Roman" w:hAnsi="Times New Roman"/>
                <w:sz w:val="24"/>
                <w:szCs w:val="24"/>
                <w:color w:val="auto"/>
              </w:rPr>
              <w:t>,</w:t>
            </w:r>
          </w:p>
        </w:tc>
        <w:tc>
          <w:tcPr>
            <w:tcW w:w="1480" w:type="dxa"/>
            <w:vAlign w:val="bottom"/>
            <w:tcBorders>
              <w:bottom w:val="single" w:sz="8" w:color="auto"/>
            </w:tcBorders>
            <w:gridSpan w:val="3"/>
          </w:tcPr>
          <w:p>
            <w:pPr>
              <w:jc w:val="center"/>
              <w:spacing w:after="0" w:line="268" w:lineRule="exact"/>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p>
        </w:tc>
        <w:tc>
          <w:tcPr>
            <w:tcW w:w="1840" w:type="dxa"/>
            <w:vAlign w:val="bottom"/>
            <w:tcBorders>
              <w:bottom w:val="single" w:sz="8" w:color="auto"/>
              <w:right w:val="single" w:sz="8" w:color="auto"/>
            </w:tcBorders>
            <w:gridSpan w:val="2"/>
          </w:tcPr>
          <w:p>
            <w:pPr>
              <w:jc w:val="right"/>
              <w:spacing w:after="0" w:line="268" w:lineRule="exact"/>
              <w:rPr>
                <w:sz w:val="20"/>
                <w:szCs w:val="20"/>
                <w:color w:val="auto"/>
              </w:rPr>
            </w:pPr>
            <w:r>
              <w:rPr>
                <w:rFonts w:ascii="Times New Roman" w:cs="Times New Roman" w:eastAsia="Times New Roman" w:hAnsi="Times New Roman"/>
                <w:sz w:val="24"/>
                <w:szCs w:val="24"/>
                <w:color w:val="auto"/>
              </w:rPr>
              <w:t>в операционных</w:t>
            </w:r>
          </w:p>
        </w:tc>
        <w:tc>
          <w:tcPr>
            <w:tcW w:w="100" w:type="dxa"/>
            <w:vAlign w:val="bottom"/>
          </w:tcPr>
          <w:p>
            <w:pPr>
              <w:spacing w:after="0"/>
              <w:rPr>
                <w:sz w:val="23"/>
                <w:szCs w:val="23"/>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6233160</wp:posOffset>
                </wp:positionH>
                <wp:positionV relativeFrom="paragraph">
                  <wp:posOffset>-8890</wp:posOffset>
                </wp:positionV>
                <wp:extent cx="12065" cy="12065"/>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34" o:spid="_x0000_s1159" style="position:absolute;margin-left:490.8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900"/>
          </w:cols>
          <w:pgMar w:left="1300" w:top="700" w:right="709" w:bottom="900" w:gutter="0" w:footer="0" w:header="0"/>
        </w:sectPr>
      </w:pPr>
    </w:p>
    <w:bookmarkStart w:id="70" w:name="page71"/>
    <w:bookmarkEnd w:id="70"/>
    <w:p>
      <w:pPr>
        <w:jc w:val="center"/>
        <w:ind w:right="-39"/>
        <w:spacing w:after="0"/>
        <w:rPr>
          <w:sz w:val="20"/>
          <w:szCs w:val="20"/>
          <w:color w:val="auto"/>
        </w:rPr>
      </w:pPr>
      <w:r>
        <w:rPr>
          <w:rFonts w:ascii="Times New Roman" w:cs="Times New Roman" w:eastAsia="Times New Roman" w:hAnsi="Times New Roman"/>
          <w:sz w:val="24"/>
          <w:szCs w:val="24"/>
          <w:color w:val="auto"/>
        </w:rPr>
        <w:t>71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184150</wp:posOffset>
                </wp:positionV>
                <wp:extent cx="6170930"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09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4.5pt" to="485.5pt,1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180975</wp:posOffset>
                </wp:positionV>
                <wp:extent cx="0" cy="223520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352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14.25pt" to="-0.1499pt,190.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1119505</wp:posOffset>
                </wp:positionH>
                <wp:positionV relativeFrom="paragraph">
                  <wp:posOffset>180975</wp:posOffset>
                </wp:positionV>
                <wp:extent cx="0" cy="223520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352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8.15pt,14.25pt" to="88.15pt,190.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-5080</wp:posOffset>
                </wp:positionH>
                <wp:positionV relativeFrom="paragraph">
                  <wp:posOffset>2413000</wp:posOffset>
                </wp:positionV>
                <wp:extent cx="6170930" cy="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09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90pt" to="485.5pt,190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6163310</wp:posOffset>
                </wp:positionH>
                <wp:positionV relativeFrom="paragraph">
                  <wp:posOffset>180975</wp:posOffset>
                </wp:positionV>
                <wp:extent cx="0" cy="223520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35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5.3pt,14.25pt" to="485.3pt,190.25pt" o:allowincell="f" strokecolor="#000000" strokeweight="0.4799pt"/>
            </w:pict>
          </mc:Fallback>
        </mc:AlternateContent>
      </w:r>
    </w:p>
    <w:p>
      <w:pPr>
        <w:spacing w:after="0" w:line="266" w:lineRule="exact"/>
        <w:rPr>
          <w:sz w:val="20"/>
          <w:szCs w:val="20"/>
          <w:color w:val="auto"/>
        </w:rPr>
      </w:pPr>
    </w:p>
    <w:p>
      <w:pPr>
        <w:ind w:left="1900"/>
        <w:spacing w:after="0"/>
        <w:rPr>
          <w:sz w:val="20"/>
          <w:szCs w:val="20"/>
          <w:color w:val="auto"/>
        </w:rPr>
      </w:pPr>
      <w:r>
        <w:rPr>
          <w:rFonts w:ascii="Times New Roman" w:cs="Times New Roman" w:eastAsia="Times New Roman" w:hAnsi="Times New Roman"/>
          <w:sz w:val="24"/>
          <w:szCs w:val="24"/>
          <w:color w:val="auto"/>
        </w:rPr>
        <w:t>системах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компьютерных сетях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базах данных</w:t>
      </w:r>
      <w:r>
        <w:rPr>
          <w:rFonts w:ascii="Times New Roman" w:cs="Times New Roman" w:eastAsia="Times New Roman" w:hAnsi="Times New Roman"/>
          <w:sz w:val="24"/>
          <w:szCs w:val="24"/>
          <w:color w:val="auto"/>
        </w:rPr>
        <w:t>;</w:t>
      </w:r>
    </w:p>
    <w:p>
      <w:pPr>
        <w:spacing w:after="0" w:line="48" w:lineRule="exact"/>
        <w:rPr>
          <w:sz w:val="20"/>
          <w:szCs w:val="20"/>
          <w:color w:val="auto"/>
        </w:rPr>
      </w:pPr>
    </w:p>
    <w:p>
      <w:pPr>
        <w:ind w:left="1900" w:firstLine="291"/>
        <w:spacing w:after="0" w:line="217" w:lineRule="auto"/>
        <w:tabs>
          <w:tab w:leader="none" w:pos="2610"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методы тестирования функций отдельных 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защиты информации</w:t>
      </w:r>
      <w:r>
        <w:rPr>
          <w:rFonts w:ascii="Times New Roman" w:cs="Times New Roman" w:eastAsia="Times New Roman" w:hAnsi="Times New Roman"/>
          <w:sz w:val="24"/>
          <w:szCs w:val="24"/>
          <w:color w:val="auto"/>
        </w:rPr>
        <w:t>;</w:t>
      </w:r>
    </w:p>
    <w:p>
      <w:pPr>
        <w:spacing w:after="0" w:line="49" w:lineRule="exact"/>
        <w:rPr>
          <w:rFonts w:ascii="Times New Roman" w:cs="Times New Roman" w:eastAsia="Times New Roman" w:hAnsi="Times New Roman"/>
          <w:sz w:val="28"/>
          <w:szCs w:val="28"/>
          <w:color w:val="auto"/>
        </w:rPr>
      </w:pPr>
    </w:p>
    <w:p>
      <w:pPr>
        <w:ind w:left="1900" w:firstLine="291"/>
        <w:spacing w:after="0" w:line="215" w:lineRule="auto"/>
        <w:tabs>
          <w:tab w:leader="none" w:pos="2610"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типовые модели управления доступом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методов и протоколов идентификации и аутентификации</w:t>
      </w:r>
      <w:r>
        <w:rPr>
          <w:rFonts w:ascii="Times New Roman" w:cs="Times New Roman" w:eastAsia="Times New Roman" w:hAnsi="Times New Roman"/>
          <w:sz w:val="24"/>
          <w:szCs w:val="24"/>
          <w:color w:val="auto"/>
        </w:rPr>
        <w:t>;</w:t>
      </w:r>
    </w:p>
    <w:p>
      <w:pPr>
        <w:spacing w:after="0" w:line="55" w:lineRule="exact"/>
        <w:rPr>
          <w:rFonts w:ascii="Times New Roman" w:cs="Times New Roman" w:eastAsia="Times New Roman" w:hAnsi="Times New Roman"/>
          <w:sz w:val="28"/>
          <w:szCs w:val="28"/>
          <w:color w:val="auto"/>
        </w:rPr>
      </w:pPr>
    </w:p>
    <w:p>
      <w:pPr>
        <w:ind w:left="1900" w:firstLine="291"/>
        <w:spacing w:after="0" w:line="215" w:lineRule="auto"/>
        <w:tabs>
          <w:tab w:leader="none" w:pos="2610"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основные понятия криптографии и типовых криптографических методов и средств защиты информации</w:t>
      </w:r>
      <w:r>
        <w:rPr>
          <w:rFonts w:ascii="Times New Roman" w:cs="Times New Roman" w:eastAsia="Times New Roman" w:hAnsi="Times New Roman"/>
          <w:sz w:val="24"/>
          <w:szCs w:val="24"/>
          <w:color w:val="auto"/>
        </w:rPr>
        <w:t>;</w:t>
      </w:r>
    </w:p>
    <w:p>
      <w:pPr>
        <w:spacing w:after="0" w:line="54" w:lineRule="exact"/>
        <w:rPr>
          <w:rFonts w:ascii="Times New Roman" w:cs="Times New Roman" w:eastAsia="Times New Roman" w:hAnsi="Times New Roman"/>
          <w:sz w:val="28"/>
          <w:szCs w:val="28"/>
          <w:color w:val="auto"/>
        </w:rPr>
      </w:pPr>
    </w:p>
    <w:p>
      <w:pPr>
        <w:ind w:left="1900" w:firstLine="291"/>
        <w:spacing w:after="0" w:line="215" w:lineRule="auto"/>
        <w:tabs>
          <w:tab w:leader="none" w:pos="2610"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особенности и способы применения 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гарантированного уничтожения информации</w:t>
      </w:r>
      <w:r>
        <w:rPr>
          <w:rFonts w:ascii="Times New Roman" w:cs="Times New Roman" w:eastAsia="Times New Roman" w:hAnsi="Times New Roman"/>
          <w:sz w:val="24"/>
          <w:szCs w:val="24"/>
          <w:color w:val="auto"/>
        </w:rPr>
        <w:t>;</w:t>
      </w:r>
    </w:p>
    <w:p>
      <w:pPr>
        <w:spacing w:after="0" w:line="50" w:lineRule="exact"/>
        <w:rPr>
          <w:rFonts w:ascii="Times New Roman" w:cs="Times New Roman" w:eastAsia="Times New Roman" w:hAnsi="Times New Roman"/>
          <w:sz w:val="28"/>
          <w:szCs w:val="28"/>
          <w:color w:val="auto"/>
        </w:rPr>
      </w:pPr>
    </w:p>
    <w:p>
      <w:pPr>
        <w:jc w:val="both"/>
        <w:ind w:left="1900" w:firstLine="291"/>
        <w:spacing w:after="0" w:line="224" w:lineRule="auto"/>
        <w:tabs>
          <w:tab w:leader="none" w:pos="2610"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типовые средства и методы ведения аудита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 и способов защиты информации в локальных вычислительных сетях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 защиты от несанкционированного доступа</w:t>
      </w:r>
      <w:r>
        <w:rPr>
          <w:rFonts w:ascii="Times New Roman" w:cs="Times New Roman" w:eastAsia="Times New Roman" w:hAnsi="Times New Roman"/>
          <w:sz w:val="24"/>
          <w:szCs w:val="24"/>
          <w:color w:val="auto"/>
        </w:rPr>
        <w:t>.</w:t>
      </w:r>
    </w:p>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1.2.</w:t>
      </w:r>
      <w:r>
        <w:rPr>
          <w:rFonts w:ascii="Times New Roman" w:cs="Times New Roman" w:eastAsia="Times New Roman" w:hAnsi="Times New Roman"/>
          <w:sz w:val="22"/>
          <w:szCs w:val="22"/>
          <w:b w:val="1"/>
          <w:bCs w:val="1"/>
          <w:color w:val="auto"/>
        </w:rPr>
        <w:t xml:space="preserve"> Количество часов</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отводимое на освоение профессионального модуля</w:t>
      </w:r>
    </w:p>
    <w:p>
      <w:pPr>
        <w:spacing w:after="0" w:line="31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Всего</w:t>
      </w:r>
      <w:r>
        <w:rPr>
          <w:rFonts w:ascii="Times New Roman" w:cs="Times New Roman" w:eastAsia="Times New Roman" w:hAnsi="Times New Roman"/>
          <w:sz w:val="24"/>
          <w:szCs w:val="24"/>
          <w:color w:val="auto"/>
        </w:rPr>
        <w:t xml:space="preserve"> 499</w:t>
      </w:r>
      <w:r>
        <w:rPr>
          <w:rFonts w:ascii="Times New Roman" w:cs="Times New Roman" w:eastAsia="Times New Roman" w:hAnsi="Times New Roman"/>
          <w:sz w:val="24"/>
          <w:szCs w:val="24"/>
          <w:color w:val="auto"/>
        </w:rPr>
        <w:t xml:space="preserve"> час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 них</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на освоение МДК</w:t>
      </w:r>
      <w:r>
        <w:rPr>
          <w:rFonts w:ascii="Times New Roman" w:cs="Times New Roman" w:eastAsia="Times New Roman" w:hAnsi="Times New Roman"/>
          <w:sz w:val="24"/>
          <w:szCs w:val="24"/>
          <w:color w:val="auto"/>
        </w:rPr>
        <w:t xml:space="preserve"> – 324</w:t>
      </w:r>
      <w:r>
        <w:rPr>
          <w:rFonts w:ascii="Times New Roman" w:cs="Times New Roman" w:eastAsia="Times New Roman" w:hAnsi="Times New Roman"/>
          <w:sz w:val="24"/>
          <w:szCs w:val="24"/>
          <w:color w:val="auto"/>
        </w:rPr>
        <w:t xml:space="preserve"> часов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w:t>
      </w:r>
    </w:p>
    <w:p>
      <w:pPr>
        <w:spacing w:after="0" w:line="53" w:lineRule="exact"/>
        <w:rPr>
          <w:sz w:val="20"/>
          <w:szCs w:val="20"/>
          <w:color w:val="auto"/>
        </w:rPr>
      </w:pPr>
    </w:p>
    <w:p>
      <w:pPr>
        <w:ind w:left="700" w:right="1480" w:firstLine="2127"/>
        <w:spacing w:after="0" w:line="264" w:lineRule="auto"/>
        <w:rPr>
          <w:sz w:val="20"/>
          <w:szCs w:val="20"/>
          <w:color w:val="auto"/>
        </w:rPr>
      </w:pPr>
      <w:r>
        <w:rPr>
          <w:rFonts w:ascii="Times New Roman" w:cs="Times New Roman" w:eastAsia="Times New Roman" w:hAnsi="Times New Roman"/>
          <w:sz w:val="24"/>
          <w:szCs w:val="24"/>
          <w:color w:val="auto"/>
        </w:rPr>
        <w:t>на промежуточную аттестацию по МДК</w:t>
      </w:r>
      <w:r>
        <w:rPr>
          <w:rFonts w:ascii="Times New Roman" w:cs="Times New Roman" w:eastAsia="Times New Roman" w:hAnsi="Times New Roman"/>
          <w:sz w:val="24"/>
          <w:szCs w:val="24"/>
          <w:color w:val="auto"/>
        </w:rPr>
        <w:t xml:space="preserve"> – 10</w:t>
      </w:r>
      <w:r>
        <w:rPr>
          <w:rFonts w:ascii="Times New Roman" w:cs="Times New Roman" w:eastAsia="Times New Roman" w:hAnsi="Times New Roman"/>
          <w:sz w:val="24"/>
          <w:szCs w:val="24"/>
          <w:color w:val="auto"/>
        </w:rPr>
        <w:t xml:space="preserve"> часов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 практики</w:t>
      </w:r>
      <w:r>
        <w:rPr>
          <w:rFonts w:ascii="Times New Roman" w:cs="Times New Roman" w:eastAsia="Times New Roman" w:hAnsi="Times New Roman"/>
          <w:sz w:val="24"/>
          <w:szCs w:val="24"/>
          <w:color w:val="auto"/>
        </w:rPr>
        <w:t xml:space="preserve"> – 175</w:t>
      </w:r>
      <w:r>
        <w:rPr>
          <w:rFonts w:ascii="Times New Roman" w:cs="Times New Roman" w:eastAsia="Times New Roman" w:hAnsi="Times New Roman"/>
          <w:sz w:val="24"/>
          <w:szCs w:val="24"/>
          <w:color w:val="auto"/>
        </w:rPr>
        <w:t xml:space="preserve"> часов</w:t>
      </w:r>
    </w:p>
    <w:p>
      <w:pPr>
        <w:sectPr>
          <w:pgSz w:w="11900" w:h="16838" w:orient="portrait"/>
          <w:cols w:equalWidth="0" w:num="1">
            <w:col w:w="9600"/>
          </w:cols>
          <w:pgMar w:left="1420" w:top="700" w:right="889" w:bottom="1440" w:gutter="0" w:footer="0" w:header="0"/>
        </w:sectPr>
      </w:pPr>
    </w:p>
    <w:bookmarkStart w:id="71" w:name="page72"/>
    <w:bookmarkEnd w:id="71"/>
    <w:p>
      <w:pPr>
        <w:jc w:val="center"/>
        <w:ind w:right="14"/>
        <w:spacing w:after="0"/>
        <w:rPr>
          <w:sz w:val="20"/>
          <w:szCs w:val="20"/>
          <w:color w:val="auto"/>
        </w:rPr>
      </w:pPr>
      <w:r>
        <w:rPr>
          <w:rFonts w:ascii="Times New Roman" w:cs="Times New Roman" w:eastAsia="Times New Roman" w:hAnsi="Times New Roman"/>
          <w:sz w:val="24"/>
          <w:szCs w:val="24"/>
          <w:color w:val="auto"/>
        </w:rPr>
        <w:t>72</w:t>
      </w:r>
    </w:p>
    <w:p>
      <w:pPr>
        <w:spacing w:after="0" w:line="281" w:lineRule="exact"/>
        <w:rPr>
          <w:sz w:val="20"/>
          <w:szCs w:val="20"/>
          <w:color w:val="auto"/>
        </w:rPr>
      </w:pPr>
    </w:p>
    <w:p>
      <w:pPr>
        <w:ind w:left="246" w:hanging="246"/>
        <w:spacing w:after="0"/>
        <w:tabs>
          <w:tab w:leader="none" w:pos="246" w:val="left"/>
        </w:tabs>
        <w:numPr>
          <w:ilvl w:val="0"/>
          <w:numId w:val="3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СТРУКТУРА И СОДЕРЖАНИЕ ПРОФЕССИОНАЛЬНОГО МОДУЛЯ</w:t>
      </w:r>
    </w:p>
    <w:p>
      <w:pPr>
        <w:spacing w:after="0" w:line="54" w:lineRule="exact"/>
        <w:rPr>
          <w:sz w:val="20"/>
          <w:szCs w:val="20"/>
          <w:color w:val="auto"/>
        </w:rPr>
      </w:pPr>
    </w:p>
    <w:p>
      <w:pPr>
        <w:ind w:left="6" w:right="1360"/>
        <w:spacing w:after="0" w:line="264" w:lineRule="auto"/>
        <w:rPr>
          <w:sz w:val="20"/>
          <w:szCs w:val="20"/>
          <w:color w:val="auto"/>
        </w:rPr>
      </w:pP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b w:val="1"/>
          <w:bCs w:val="1"/>
          <w:color w:val="auto"/>
        </w:rPr>
        <w:t xml:space="preserve"> Структура профессионального модуля ПМ</w:t>
      </w:r>
      <w:r>
        <w:rPr>
          <w:rFonts w:ascii="Times New Roman" w:cs="Times New Roman" w:eastAsia="Times New Roman" w:hAnsi="Times New Roman"/>
          <w:sz w:val="24"/>
          <w:szCs w:val="24"/>
          <w:b w:val="1"/>
          <w:bCs w:val="1"/>
          <w:color w:val="auto"/>
        </w:rPr>
        <w:t>.02</w:t>
      </w:r>
      <w:r>
        <w:rPr>
          <w:rFonts w:ascii="Times New Roman" w:cs="Times New Roman" w:eastAsia="Times New Roman" w:hAnsi="Times New Roman"/>
          <w:sz w:val="24"/>
          <w:szCs w:val="24"/>
          <w:b w:val="1"/>
          <w:bCs w:val="1"/>
          <w:color w:val="auto"/>
        </w:rPr>
        <w:t xml:space="preserve"> Защита информации в автоматизированных системах программными и программно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аппаратными средствами</w:t>
      </w:r>
    </w:p>
    <w:tbl>
      <w:tblPr>
        <w:tblLayout w:type="fixed"/>
        <w:tblInd w:w="156" w:type="dxa"/>
        <w:tblCellMar>
          <w:top w:w="0" w:type="dxa"/>
          <w:left w:w="0" w:type="dxa"/>
          <w:bottom w:w="0" w:type="dxa"/>
          <w:right w:w="0" w:type="dxa"/>
        </w:tblCellMar>
      </w:tblPr>
      <w:tr>
        <w:trPr>
          <w:trHeight w:val="239"/>
        </w:trPr>
        <w:tc>
          <w:tcPr>
            <w:tcW w:w="1520" w:type="dxa"/>
            <w:vAlign w:val="bottom"/>
            <w:tcBorders>
              <w:top w:val="single" w:sz="8" w:color="auto"/>
              <w:left w:val="single" w:sz="8" w:color="auto"/>
              <w:right w:val="single" w:sz="8" w:color="auto"/>
            </w:tcBorders>
          </w:tcPr>
          <w:p>
            <w:pPr>
              <w:spacing w:after="0"/>
              <w:rPr>
                <w:sz w:val="20"/>
                <w:szCs w:val="20"/>
                <w:color w:val="auto"/>
              </w:rPr>
            </w:pPr>
          </w:p>
        </w:tc>
        <w:tc>
          <w:tcPr>
            <w:tcW w:w="3480" w:type="dxa"/>
            <w:vAlign w:val="bottom"/>
            <w:tcBorders>
              <w:top w:val="single" w:sz="8" w:color="auto"/>
              <w:right w:val="single" w:sz="8" w:color="auto"/>
            </w:tcBorders>
          </w:tcPr>
          <w:p>
            <w:pPr>
              <w:spacing w:after="0"/>
              <w:rPr>
                <w:sz w:val="20"/>
                <w:szCs w:val="20"/>
                <w:color w:val="auto"/>
              </w:rPr>
            </w:pPr>
          </w:p>
        </w:tc>
        <w:tc>
          <w:tcPr>
            <w:tcW w:w="1200" w:type="dxa"/>
            <w:vAlign w:val="bottom"/>
            <w:tcBorders>
              <w:top w:val="single" w:sz="8" w:color="auto"/>
              <w:right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spacing w:after="0"/>
              <w:rPr>
                <w:sz w:val="20"/>
                <w:szCs w:val="20"/>
                <w:color w:val="auto"/>
              </w:rPr>
            </w:pPr>
          </w:p>
        </w:tc>
        <w:tc>
          <w:tcPr>
            <w:tcW w:w="200" w:type="dxa"/>
            <w:vAlign w:val="bottom"/>
            <w:tcBorders>
              <w:top w:val="single" w:sz="8" w:color="auto"/>
              <w:bottom w:val="single" w:sz="8" w:color="auto"/>
            </w:tcBorders>
          </w:tcPr>
          <w:p>
            <w:pPr>
              <w:spacing w:after="0"/>
              <w:rPr>
                <w:sz w:val="20"/>
                <w:szCs w:val="20"/>
                <w:color w:val="auto"/>
              </w:rPr>
            </w:pPr>
          </w:p>
        </w:tc>
        <w:tc>
          <w:tcPr>
            <w:tcW w:w="5960" w:type="dxa"/>
            <w:vAlign w:val="bottom"/>
            <w:tcBorders>
              <w:top w:val="single" w:sz="8" w:color="auto"/>
              <w:bottom w:val="single" w:sz="8" w:color="auto"/>
            </w:tcBorders>
            <w:gridSpan w:val="5"/>
          </w:tcPr>
          <w:p>
            <w:pPr>
              <w:jc w:val="right"/>
              <w:ind w:right="986"/>
              <w:spacing w:after="0"/>
              <w:rPr>
                <w:sz w:val="20"/>
                <w:szCs w:val="20"/>
                <w:color w:val="auto"/>
              </w:rPr>
            </w:pPr>
            <w:r>
              <w:rPr>
                <w:rFonts w:ascii="Times New Roman" w:cs="Times New Roman" w:eastAsia="Times New Roman" w:hAnsi="Times New Roman"/>
                <w:sz w:val="20"/>
                <w:szCs w:val="20"/>
                <w:b w:val="1"/>
                <w:bCs w:val="1"/>
                <w:color w:val="auto"/>
              </w:rPr>
              <w:t>Объем профессионального модуля</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час</w:t>
            </w:r>
            <w:r>
              <w:rPr>
                <w:rFonts w:ascii="Times New Roman" w:cs="Times New Roman" w:eastAsia="Times New Roman" w:hAnsi="Times New Roman"/>
                <w:sz w:val="20"/>
                <w:szCs w:val="20"/>
                <w:b w:val="1"/>
                <w:bCs w:val="1"/>
                <w:color w:val="auto"/>
              </w:rPr>
              <w:t>.</w:t>
            </w:r>
          </w:p>
        </w:tc>
        <w:tc>
          <w:tcPr>
            <w:tcW w:w="1140" w:type="dxa"/>
            <w:vAlign w:val="bottom"/>
            <w:tcBorders>
              <w:top w:val="single" w:sz="8" w:color="auto"/>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8"/>
        </w:trPr>
        <w:tc>
          <w:tcPr>
            <w:tcW w:w="1520" w:type="dxa"/>
            <w:vAlign w:val="bottom"/>
            <w:tcBorders>
              <w:left w:val="single" w:sz="8" w:color="auto"/>
              <w:right w:val="single" w:sz="8" w:color="auto"/>
            </w:tcBorders>
          </w:tcPr>
          <w:p>
            <w:pPr>
              <w:spacing w:after="0"/>
              <w:rPr>
                <w:sz w:val="18"/>
                <w:szCs w:val="18"/>
                <w:color w:val="auto"/>
              </w:rPr>
            </w:pPr>
          </w:p>
        </w:tc>
        <w:tc>
          <w:tcPr>
            <w:tcW w:w="3480" w:type="dxa"/>
            <w:vAlign w:val="bottom"/>
            <w:tcBorders>
              <w:right w:val="single" w:sz="8" w:color="auto"/>
            </w:tcBorders>
          </w:tcPr>
          <w:p>
            <w:pPr>
              <w:spacing w:after="0"/>
              <w:rPr>
                <w:sz w:val="18"/>
                <w:szCs w:val="18"/>
                <w:color w:val="auto"/>
              </w:rPr>
            </w:pPr>
          </w:p>
        </w:tc>
        <w:tc>
          <w:tcPr>
            <w:tcW w:w="1200" w:type="dxa"/>
            <w:vAlign w:val="bottom"/>
            <w:tcBorders>
              <w:right w:val="single" w:sz="8" w:color="auto"/>
            </w:tcBorders>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3200" w:type="dxa"/>
            <w:vAlign w:val="bottom"/>
            <w:tcBorders>
              <w:bottom w:val="single" w:sz="8" w:color="auto"/>
              <w:right w:val="single" w:sz="8" w:color="auto"/>
            </w:tcBorders>
            <w:gridSpan w:val="3"/>
          </w:tcPr>
          <w:p>
            <w:pPr>
              <w:ind w:left="80"/>
              <w:spacing w:after="0" w:line="218" w:lineRule="exact"/>
              <w:rPr>
                <w:sz w:val="20"/>
                <w:szCs w:val="20"/>
                <w:color w:val="auto"/>
              </w:rPr>
            </w:pPr>
            <w:r>
              <w:rPr>
                <w:rFonts w:ascii="Times New Roman" w:cs="Times New Roman" w:eastAsia="Times New Roman" w:hAnsi="Times New Roman"/>
                <w:sz w:val="20"/>
                <w:szCs w:val="20"/>
                <w:color w:val="auto"/>
              </w:rPr>
              <w:t>Обучение по МДК</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в час</w:t>
            </w:r>
            <w:r>
              <w:rPr>
                <w:rFonts w:ascii="Times New Roman" w:cs="Times New Roman" w:eastAsia="Times New Roman" w:hAnsi="Times New Roman"/>
                <w:sz w:val="20"/>
                <w:szCs w:val="20"/>
                <w:color w:val="auto"/>
              </w:rPr>
              <w:t>.</w:t>
            </w:r>
          </w:p>
        </w:tc>
        <w:tc>
          <w:tcPr>
            <w:tcW w:w="980" w:type="dxa"/>
            <w:vAlign w:val="bottom"/>
            <w:tcBorders>
              <w:bottom w:val="single" w:sz="8" w:color="auto"/>
            </w:tcBorders>
          </w:tcPr>
          <w:p>
            <w:pPr>
              <w:spacing w:after="0"/>
              <w:rPr>
                <w:sz w:val="18"/>
                <w:szCs w:val="18"/>
                <w:color w:val="auto"/>
              </w:rPr>
            </w:pPr>
          </w:p>
        </w:tc>
        <w:tc>
          <w:tcPr>
            <w:tcW w:w="1980" w:type="dxa"/>
            <w:vAlign w:val="bottom"/>
            <w:tcBorders>
              <w:bottom w:val="single" w:sz="8" w:color="auto"/>
              <w:right w:val="single" w:sz="8" w:color="auto"/>
            </w:tcBorders>
            <w:gridSpan w:val="2"/>
          </w:tcPr>
          <w:p>
            <w:pPr>
              <w:jc w:val="right"/>
              <w:ind w:right="986"/>
              <w:spacing w:after="0" w:line="218" w:lineRule="exact"/>
              <w:rPr>
                <w:sz w:val="20"/>
                <w:szCs w:val="20"/>
                <w:color w:val="auto"/>
              </w:rPr>
            </w:pPr>
            <w:r>
              <w:rPr>
                <w:rFonts w:ascii="Times New Roman" w:cs="Times New Roman" w:eastAsia="Times New Roman" w:hAnsi="Times New Roman"/>
                <w:sz w:val="20"/>
                <w:szCs w:val="20"/>
                <w:color w:val="auto"/>
              </w:rPr>
              <w:t>Практики</w:t>
            </w:r>
          </w:p>
        </w:tc>
        <w:tc>
          <w:tcPr>
            <w:tcW w:w="11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70"/>
        </w:trPr>
        <w:tc>
          <w:tcPr>
            <w:tcW w:w="15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7"/>
              </w:rPr>
              <w:t>Коды</w:t>
            </w:r>
          </w:p>
        </w:tc>
        <w:tc>
          <w:tcPr>
            <w:tcW w:w="3480" w:type="dxa"/>
            <w:vAlign w:val="bottom"/>
            <w:tcBorders>
              <w:right w:val="single" w:sz="8" w:color="auto"/>
            </w:tcBorders>
          </w:tcPr>
          <w:p>
            <w:pPr>
              <w:spacing w:after="0"/>
              <w:rPr>
                <w:sz w:val="23"/>
                <w:szCs w:val="23"/>
                <w:color w:val="auto"/>
              </w:rPr>
            </w:pPr>
          </w:p>
        </w:tc>
        <w:tc>
          <w:tcPr>
            <w:tcW w:w="1200" w:type="dxa"/>
            <w:vAlign w:val="bottom"/>
            <w:tcBorders>
              <w:right w:val="single" w:sz="8" w:color="auto"/>
            </w:tcBorders>
          </w:tcPr>
          <w:p>
            <w:pPr>
              <w:jc w:val="center"/>
              <w:ind w:right="49"/>
              <w:spacing w:after="0"/>
              <w:rPr>
                <w:sz w:val="20"/>
                <w:szCs w:val="20"/>
                <w:color w:val="auto"/>
              </w:rPr>
            </w:pPr>
            <w:r>
              <w:rPr>
                <w:rFonts w:ascii="Times New Roman" w:cs="Times New Roman" w:eastAsia="Times New Roman" w:hAnsi="Times New Roman"/>
                <w:sz w:val="20"/>
                <w:szCs w:val="20"/>
                <w:color w:val="auto"/>
                <w:w w:val="99"/>
              </w:rPr>
              <w:t>Объем</w:t>
            </w:r>
          </w:p>
        </w:tc>
        <w:tc>
          <w:tcPr>
            <w:tcW w:w="720" w:type="dxa"/>
            <w:vAlign w:val="bottom"/>
          </w:tcPr>
          <w:p>
            <w:pPr>
              <w:spacing w:after="0"/>
              <w:rPr>
                <w:sz w:val="23"/>
                <w:szCs w:val="23"/>
                <w:color w:val="auto"/>
              </w:rPr>
            </w:pPr>
          </w:p>
        </w:tc>
        <w:tc>
          <w:tcPr>
            <w:tcW w:w="200" w:type="dxa"/>
            <w:vAlign w:val="bottom"/>
            <w:tcBorders>
              <w:right w:val="single" w:sz="8" w:color="auto"/>
            </w:tcBorders>
          </w:tcPr>
          <w:p>
            <w:pPr>
              <w:spacing w:after="0"/>
              <w:rPr>
                <w:sz w:val="23"/>
                <w:szCs w:val="23"/>
                <w:color w:val="auto"/>
              </w:rPr>
            </w:pPr>
          </w:p>
        </w:tc>
        <w:tc>
          <w:tcPr>
            <w:tcW w:w="3000" w:type="dxa"/>
            <w:vAlign w:val="bottom"/>
            <w:tcBorders>
              <w:right w:val="single" w:sz="8" w:color="auto"/>
            </w:tcBorders>
            <w:gridSpan w:val="2"/>
          </w:tcPr>
          <w:p>
            <w:pPr>
              <w:ind w:left="960"/>
              <w:spacing w:after="0" w:line="221" w:lineRule="exact"/>
              <w:rPr>
                <w:sz w:val="20"/>
                <w:szCs w:val="20"/>
                <w:color w:val="auto"/>
              </w:rPr>
            </w:pPr>
            <w:r>
              <w:rPr>
                <w:rFonts w:ascii="Times New Roman" w:cs="Times New Roman" w:eastAsia="Times New Roman" w:hAnsi="Times New Roman"/>
                <w:sz w:val="20"/>
                <w:szCs w:val="20"/>
                <w:color w:val="auto"/>
              </w:rPr>
              <w:t>в том числе</w:t>
            </w:r>
          </w:p>
        </w:tc>
        <w:tc>
          <w:tcPr>
            <w:tcW w:w="98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184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16"/>
        </w:trPr>
        <w:tc>
          <w:tcPr>
            <w:tcW w:w="1520" w:type="dxa"/>
            <w:vAlign w:val="bottom"/>
            <w:tcBorders>
              <w:left w:val="single" w:sz="8" w:color="auto"/>
              <w:right w:val="single" w:sz="8" w:color="auto"/>
            </w:tcBorders>
            <w:vMerge w:val="continue"/>
          </w:tcPr>
          <w:p>
            <w:pPr>
              <w:spacing w:after="0"/>
              <w:rPr>
                <w:sz w:val="10"/>
                <w:szCs w:val="10"/>
                <w:color w:val="auto"/>
              </w:rPr>
            </w:pPr>
          </w:p>
        </w:tc>
        <w:tc>
          <w:tcPr>
            <w:tcW w:w="348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restart"/>
          </w:tcPr>
          <w:p>
            <w:pPr>
              <w:jc w:val="center"/>
              <w:ind w:right="29"/>
              <w:spacing w:after="0" w:line="169" w:lineRule="exact"/>
              <w:rPr>
                <w:sz w:val="20"/>
                <w:szCs w:val="20"/>
                <w:color w:val="auto"/>
              </w:rPr>
            </w:pPr>
            <w:r>
              <w:rPr>
                <w:rFonts w:ascii="Times New Roman" w:cs="Times New Roman" w:eastAsia="Times New Roman" w:hAnsi="Times New Roman"/>
                <w:sz w:val="19"/>
                <w:szCs w:val="19"/>
                <w:color w:val="auto"/>
              </w:rPr>
              <w:t>образова</w:t>
            </w:r>
            <w:r>
              <w:rPr>
                <w:rFonts w:ascii="Times New Roman" w:cs="Times New Roman" w:eastAsia="Times New Roman" w:hAnsi="Times New Roman"/>
                <w:sz w:val="19"/>
                <w:szCs w:val="19"/>
                <w:color w:val="auto"/>
              </w:rPr>
              <w:t>-</w:t>
            </w:r>
          </w:p>
        </w:tc>
        <w:tc>
          <w:tcPr>
            <w:tcW w:w="72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1720" w:type="dxa"/>
            <w:vAlign w:val="bottom"/>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98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3"/>
        </w:trPr>
        <w:tc>
          <w:tcPr>
            <w:tcW w:w="15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0"/>
                <w:szCs w:val="20"/>
                <w:color w:val="auto"/>
              </w:rPr>
              <w:t>профессиональ</w:t>
            </w:r>
          </w:p>
        </w:tc>
        <w:tc>
          <w:tcPr>
            <w:tcW w:w="3480" w:type="dxa"/>
            <w:vAlign w:val="bottom"/>
            <w:tcBorders>
              <w:right w:val="single" w:sz="8" w:color="auto"/>
            </w:tcBorders>
            <w:vMerge w:val="restart"/>
          </w:tcPr>
          <w:p>
            <w:pPr>
              <w:ind w:left="680"/>
              <w:spacing w:after="0"/>
              <w:rPr>
                <w:sz w:val="20"/>
                <w:szCs w:val="20"/>
                <w:color w:val="auto"/>
              </w:rPr>
            </w:pPr>
            <w:r>
              <w:rPr>
                <w:rFonts w:ascii="Times New Roman" w:cs="Times New Roman" w:eastAsia="Times New Roman" w:hAnsi="Times New Roman"/>
                <w:sz w:val="20"/>
                <w:szCs w:val="20"/>
                <w:color w:val="auto"/>
              </w:rPr>
              <w:t>Наименования разделов</w:t>
            </w:r>
          </w:p>
        </w:tc>
        <w:tc>
          <w:tcPr>
            <w:tcW w:w="1200" w:type="dxa"/>
            <w:vAlign w:val="bottom"/>
            <w:tcBorders>
              <w:right w:val="single" w:sz="8" w:color="auto"/>
            </w:tcBorders>
            <w:vMerge w:val="continue"/>
          </w:tcPr>
          <w:p>
            <w:pPr>
              <w:spacing w:after="0"/>
              <w:rPr>
                <w:sz w:val="6"/>
                <w:szCs w:val="6"/>
                <w:color w:val="auto"/>
              </w:rPr>
            </w:pPr>
          </w:p>
        </w:tc>
        <w:tc>
          <w:tcPr>
            <w:tcW w:w="720" w:type="dxa"/>
            <w:vAlign w:val="bottom"/>
          </w:tcPr>
          <w:p>
            <w:pPr>
              <w:spacing w:after="0"/>
              <w:rPr>
                <w:sz w:val="6"/>
                <w:szCs w:val="6"/>
                <w:color w:val="auto"/>
              </w:rPr>
            </w:pPr>
          </w:p>
        </w:tc>
        <w:tc>
          <w:tcPr>
            <w:tcW w:w="200" w:type="dxa"/>
            <w:vAlign w:val="bottom"/>
            <w:tcBorders>
              <w:right w:val="single" w:sz="8" w:color="auto"/>
            </w:tcBorders>
          </w:tcPr>
          <w:p>
            <w:pPr>
              <w:spacing w:after="0"/>
              <w:rPr>
                <w:sz w:val="6"/>
                <w:szCs w:val="6"/>
                <w:color w:val="auto"/>
              </w:rPr>
            </w:pPr>
          </w:p>
        </w:tc>
        <w:tc>
          <w:tcPr>
            <w:tcW w:w="1720" w:type="dxa"/>
            <w:vAlign w:val="bottom"/>
            <w:tcBorders>
              <w:bottom w:val="single" w:sz="8" w:color="auto"/>
            </w:tcBorders>
          </w:tcPr>
          <w:p>
            <w:pPr>
              <w:spacing w:after="0"/>
              <w:rPr>
                <w:sz w:val="6"/>
                <w:szCs w:val="6"/>
                <w:color w:val="auto"/>
              </w:rPr>
            </w:pPr>
          </w:p>
        </w:tc>
        <w:tc>
          <w:tcPr>
            <w:tcW w:w="1280" w:type="dxa"/>
            <w:vAlign w:val="bottom"/>
            <w:tcBorders>
              <w:bottom w:val="single" w:sz="8" w:color="auto"/>
              <w:right w:val="single" w:sz="8" w:color="auto"/>
            </w:tcBorders>
          </w:tcPr>
          <w:p>
            <w:pPr>
              <w:spacing w:after="0"/>
              <w:rPr>
                <w:sz w:val="6"/>
                <w:szCs w:val="6"/>
                <w:color w:val="auto"/>
              </w:rPr>
            </w:pPr>
          </w:p>
        </w:tc>
        <w:tc>
          <w:tcPr>
            <w:tcW w:w="980" w:type="dxa"/>
            <w:vAlign w:val="bottom"/>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производственная</w:t>
            </w:r>
          </w:p>
        </w:tc>
        <w:tc>
          <w:tcPr>
            <w:tcW w:w="1140" w:type="dxa"/>
            <w:vAlign w:val="bottom"/>
            <w:tcBorders>
              <w:right w:val="single" w:sz="8" w:color="auto"/>
            </w:tcBorders>
            <w:vMerge w:val="restart"/>
          </w:tcPr>
          <w:p>
            <w:pPr>
              <w:jc w:val="center"/>
              <w:spacing w:after="0" w:line="226" w:lineRule="exact"/>
              <w:rPr>
                <w:sz w:val="20"/>
                <w:szCs w:val="20"/>
                <w:color w:val="auto"/>
              </w:rPr>
            </w:pPr>
            <w:r>
              <w:rPr>
                <w:rFonts w:ascii="Times New Roman" w:cs="Times New Roman" w:eastAsia="Times New Roman" w:hAnsi="Times New Roman"/>
                <w:sz w:val="20"/>
                <w:szCs w:val="20"/>
                <w:color w:val="auto"/>
              </w:rPr>
              <w:t>Самостоя</w:t>
            </w:r>
          </w:p>
        </w:tc>
        <w:tc>
          <w:tcPr>
            <w:tcW w:w="0" w:type="dxa"/>
            <w:vAlign w:val="bottom"/>
          </w:tcPr>
          <w:p>
            <w:pPr>
              <w:spacing w:after="0"/>
              <w:rPr>
                <w:sz w:val="1"/>
                <w:szCs w:val="1"/>
                <w:color w:val="auto"/>
              </w:rPr>
            </w:pPr>
          </w:p>
        </w:tc>
      </w:tr>
      <w:tr>
        <w:trPr>
          <w:trHeight w:val="142"/>
        </w:trPr>
        <w:tc>
          <w:tcPr>
            <w:tcW w:w="1520" w:type="dxa"/>
            <w:vAlign w:val="bottom"/>
            <w:tcBorders>
              <w:left w:val="single" w:sz="8" w:color="auto"/>
              <w:right w:val="single" w:sz="8" w:color="auto"/>
            </w:tcBorders>
            <w:vMerge w:val="continue"/>
          </w:tcPr>
          <w:p>
            <w:pPr>
              <w:spacing w:after="0"/>
              <w:rPr>
                <w:sz w:val="12"/>
                <w:szCs w:val="12"/>
                <w:color w:val="auto"/>
              </w:rPr>
            </w:pPr>
          </w:p>
        </w:tc>
        <w:tc>
          <w:tcPr>
            <w:tcW w:w="3480" w:type="dxa"/>
            <w:vAlign w:val="bottom"/>
            <w:tcBorders>
              <w:right w:val="single" w:sz="8" w:color="auto"/>
            </w:tcBorders>
            <w:vMerge w:val="continue"/>
          </w:tcPr>
          <w:p>
            <w:pPr>
              <w:spacing w:after="0"/>
              <w:rPr>
                <w:sz w:val="12"/>
                <w:szCs w:val="12"/>
                <w:color w:val="auto"/>
              </w:rPr>
            </w:pPr>
          </w:p>
        </w:tc>
        <w:tc>
          <w:tcPr>
            <w:tcW w:w="1200" w:type="dxa"/>
            <w:vAlign w:val="bottom"/>
            <w:tcBorders>
              <w:right w:val="single" w:sz="8" w:color="auto"/>
            </w:tcBorders>
            <w:vMerge w:val="restart"/>
          </w:tcPr>
          <w:p>
            <w:pPr>
              <w:jc w:val="center"/>
              <w:ind w:right="49"/>
              <w:spacing w:after="0"/>
              <w:rPr>
                <w:sz w:val="20"/>
                <w:szCs w:val="20"/>
                <w:color w:val="auto"/>
              </w:rPr>
            </w:pPr>
            <w:r>
              <w:rPr>
                <w:rFonts w:ascii="Times New Roman" w:cs="Times New Roman" w:eastAsia="Times New Roman" w:hAnsi="Times New Roman"/>
                <w:sz w:val="20"/>
                <w:szCs w:val="20"/>
                <w:color w:val="auto"/>
                <w:w w:val="99"/>
              </w:rPr>
              <w:t>тельной</w:t>
            </w:r>
          </w:p>
        </w:tc>
        <w:tc>
          <w:tcPr>
            <w:tcW w:w="720" w:type="dxa"/>
            <w:vAlign w:val="bottom"/>
          </w:tcPr>
          <w:p>
            <w:pPr>
              <w:spacing w:after="0"/>
              <w:rPr>
                <w:sz w:val="12"/>
                <w:szCs w:val="12"/>
                <w:color w:val="auto"/>
              </w:rPr>
            </w:pPr>
          </w:p>
        </w:tc>
        <w:tc>
          <w:tcPr>
            <w:tcW w:w="200" w:type="dxa"/>
            <w:vAlign w:val="bottom"/>
            <w:tcBorders>
              <w:right w:val="single" w:sz="8" w:color="auto"/>
            </w:tcBorders>
          </w:tcPr>
          <w:p>
            <w:pPr>
              <w:spacing w:after="0"/>
              <w:rPr>
                <w:sz w:val="12"/>
                <w:szCs w:val="12"/>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лабораторных и</w:t>
            </w:r>
          </w:p>
        </w:tc>
        <w:tc>
          <w:tcPr>
            <w:tcW w:w="1280" w:type="dxa"/>
            <w:vAlign w:val="bottom"/>
            <w:tcBorders>
              <w:right w:val="single" w:sz="8" w:color="auto"/>
            </w:tcBorders>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w w:val="99"/>
              </w:rPr>
              <w:t>курсовая</w:t>
            </w:r>
          </w:p>
        </w:tc>
        <w:tc>
          <w:tcPr>
            <w:tcW w:w="98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rPr>
              <w:t>учебная</w:t>
            </w:r>
          </w:p>
        </w:tc>
        <w:tc>
          <w:tcPr>
            <w:tcW w:w="140" w:type="dxa"/>
            <w:vAlign w:val="bottom"/>
            <w:tcBorders>
              <w:right w:val="single" w:sz="8" w:color="auto"/>
            </w:tcBorders>
          </w:tcPr>
          <w:p>
            <w:pPr>
              <w:spacing w:after="0"/>
              <w:rPr>
                <w:sz w:val="12"/>
                <w:szCs w:val="12"/>
                <w:color w:val="auto"/>
              </w:rPr>
            </w:pPr>
          </w:p>
        </w:tc>
        <w:tc>
          <w:tcPr>
            <w:tcW w:w="184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15"/>
        </w:trPr>
        <w:tc>
          <w:tcPr>
            <w:tcW w:w="1520" w:type="dxa"/>
            <w:vAlign w:val="bottom"/>
            <w:tcBorders>
              <w:left w:val="single" w:sz="8" w:color="auto"/>
              <w:right w:val="single" w:sz="8" w:color="auto"/>
            </w:tcBorders>
            <w:vMerge w:val="restart"/>
          </w:tcPr>
          <w:p>
            <w:pPr>
              <w:jc w:val="center"/>
              <w:spacing w:after="0" w:line="226" w:lineRule="exact"/>
              <w:rPr>
                <w:sz w:val="20"/>
                <w:szCs w:val="20"/>
                <w:color w:val="auto"/>
              </w:rPr>
            </w:pPr>
            <w:r>
              <w:rPr>
                <w:rFonts w:ascii="Times New Roman" w:cs="Times New Roman" w:eastAsia="Times New Roman" w:hAnsi="Times New Roman"/>
                <w:sz w:val="20"/>
                <w:szCs w:val="20"/>
                <w:color w:val="auto"/>
              </w:rPr>
              <w:t>ных общих</w:t>
            </w:r>
          </w:p>
        </w:tc>
        <w:tc>
          <w:tcPr>
            <w:tcW w:w="3480" w:type="dxa"/>
            <w:vAlign w:val="bottom"/>
            <w:tcBorders>
              <w:right w:val="single" w:sz="8" w:color="auto"/>
            </w:tcBorders>
            <w:vMerge w:val="restart"/>
          </w:tcPr>
          <w:p>
            <w:pPr>
              <w:ind w:left="520"/>
              <w:spacing w:after="0" w:line="226" w:lineRule="exact"/>
              <w:rPr>
                <w:sz w:val="20"/>
                <w:szCs w:val="20"/>
                <w:color w:val="auto"/>
              </w:rPr>
            </w:pPr>
            <w:r>
              <w:rPr>
                <w:rFonts w:ascii="Times New Roman" w:cs="Times New Roman" w:eastAsia="Times New Roman" w:hAnsi="Times New Roman"/>
                <w:sz w:val="20"/>
                <w:szCs w:val="20"/>
                <w:color w:val="auto"/>
              </w:rPr>
              <w:t>профессионального модуля</w:t>
            </w:r>
          </w:p>
        </w:tc>
        <w:tc>
          <w:tcPr>
            <w:tcW w:w="1200" w:type="dxa"/>
            <w:vAlign w:val="bottom"/>
            <w:tcBorders>
              <w:right w:val="single" w:sz="8" w:color="auto"/>
            </w:tcBorders>
            <w:vMerge w:val="continue"/>
          </w:tcPr>
          <w:p>
            <w:pPr>
              <w:spacing w:after="0"/>
              <w:rPr>
                <w:sz w:val="10"/>
                <w:szCs w:val="10"/>
                <w:color w:val="auto"/>
              </w:rPr>
            </w:pPr>
          </w:p>
        </w:tc>
        <w:tc>
          <w:tcPr>
            <w:tcW w:w="7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всего</w:t>
            </w:r>
            <w:r>
              <w:rPr>
                <w:rFonts w:ascii="Times New Roman" w:cs="Times New Roman" w:eastAsia="Times New Roman" w:hAnsi="Times New Roman"/>
                <w:sz w:val="20"/>
                <w:szCs w:val="20"/>
                <w:color w:val="auto"/>
                <w:w w:val="99"/>
              </w:rPr>
              <w:t>,</w:t>
            </w:r>
          </w:p>
        </w:tc>
        <w:tc>
          <w:tcPr>
            <w:tcW w:w="20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практика</w:t>
            </w:r>
            <w:r>
              <w:rPr>
                <w:rFonts w:ascii="Times New Roman" w:cs="Times New Roman" w:eastAsia="Times New Roman" w:hAnsi="Times New Roman"/>
                <w:sz w:val="20"/>
                <w:szCs w:val="20"/>
                <w:color w:val="auto"/>
                <w:w w:val="99"/>
              </w:rPr>
              <w:t>,</w:t>
            </w:r>
          </w:p>
        </w:tc>
        <w:tc>
          <w:tcPr>
            <w:tcW w:w="1140" w:type="dxa"/>
            <w:vAlign w:val="bottom"/>
            <w:tcBorders>
              <w:right w:val="single" w:sz="8" w:color="auto"/>
            </w:tcBorders>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rPr>
              <w:t>тельная</w:t>
            </w:r>
          </w:p>
        </w:tc>
        <w:tc>
          <w:tcPr>
            <w:tcW w:w="0" w:type="dxa"/>
            <w:vAlign w:val="bottom"/>
          </w:tcPr>
          <w:p>
            <w:pPr>
              <w:spacing w:after="0"/>
              <w:rPr>
                <w:sz w:val="1"/>
                <w:szCs w:val="1"/>
                <w:color w:val="auto"/>
              </w:rPr>
            </w:pPr>
          </w:p>
        </w:tc>
      </w:tr>
      <w:tr>
        <w:trPr>
          <w:trHeight w:val="115"/>
        </w:trPr>
        <w:tc>
          <w:tcPr>
            <w:tcW w:w="1520" w:type="dxa"/>
            <w:vAlign w:val="bottom"/>
            <w:tcBorders>
              <w:left w:val="single" w:sz="8" w:color="auto"/>
              <w:right w:val="single" w:sz="8" w:color="auto"/>
            </w:tcBorders>
            <w:vMerge w:val="continue"/>
          </w:tcPr>
          <w:p>
            <w:pPr>
              <w:spacing w:after="0"/>
              <w:rPr>
                <w:sz w:val="10"/>
                <w:szCs w:val="10"/>
                <w:color w:val="auto"/>
              </w:rPr>
            </w:pPr>
          </w:p>
        </w:tc>
        <w:tc>
          <w:tcPr>
            <w:tcW w:w="348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ind w:right="29"/>
              <w:spacing w:after="0" w:line="221" w:lineRule="exact"/>
              <w:rPr>
                <w:sz w:val="20"/>
                <w:szCs w:val="20"/>
                <w:color w:val="auto"/>
              </w:rPr>
            </w:pPr>
            <w:r>
              <w:rPr>
                <w:rFonts w:ascii="Times New Roman" w:cs="Times New Roman" w:eastAsia="Times New Roman" w:hAnsi="Times New Roman"/>
                <w:sz w:val="20"/>
                <w:szCs w:val="20"/>
                <w:color w:val="auto"/>
              </w:rPr>
              <w:t>программы</w:t>
            </w:r>
            <w:r>
              <w:rPr>
                <w:rFonts w:ascii="Times New Roman" w:cs="Times New Roman" w:eastAsia="Times New Roman" w:hAnsi="Times New Roman"/>
                <w:sz w:val="20"/>
                <w:szCs w:val="20"/>
                <w:color w:val="auto"/>
              </w:rPr>
              <w:t>,</w:t>
            </w:r>
          </w:p>
        </w:tc>
        <w:tc>
          <w:tcPr>
            <w:tcW w:w="720" w:type="dxa"/>
            <w:vAlign w:val="bottom"/>
            <w:vMerge w:val="continue"/>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w w:val="98"/>
              </w:rPr>
              <w:t>работа</w:t>
            </w:r>
          </w:p>
        </w:tc>
        <w:tc>
          <w:tcPr>
            <w:tcW w:w="98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практика</w:t>
            </w:r>
            <w:r>
              <w:rPr>
                <w:rFonts w:ascii="Times New Roman" w:cs="Times New Roman" w:eastAsia="Times New Roman" w:hAnsi="Times New Roman"/>
                <w:sz w:val="20"/>
                <w:szCs w:val="20"/>
                <w:color w:val="auto"/>
                <w:w w:val="99"/>
              </w:rPr>
              <w:t>,</w:t>
            </w:r>
          </w:p>
        </w:tc>
        <w:tc>
          <w:tcPr>
            <w:tcW w:w="14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1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1520" w:type="dxa"/>
            <w:vAlign w:val="bottom"/>
            <w:tcBorders>
              <w:left w:val="single" w:sz="8" w:color="auto"/>
              <w:right w:val="single" w:sz="8" w:color="auto"/>
            </w:tcBorders>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w w:val="99"/>
              </w:rPr>
              <w:t>компетенций</w:t>
            </w:r>
          </w:p>
        </w:tc>
        <w:tc>
          <w:tcPr>
            <w:tcW w:w="348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7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7"/>
              </w:rPr>
              <w:t>часов</w:t>
            </w:r>
          </w:p>
        </w:tc>
        <w:tc>
          <w:tcPr>
            <w:tcW w:w="20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практических</w:t>
            </w:r>
          </w:p>
        </w:tc>
        <w:tc>
          <w:tcPr>
            <w:tcW w:w="1280" w:type="dxa"/>
            <w:vAlign w:val="bottom"/>
            <w:tcBorders>
              <w:right w:val="single" w:sz="8" w:color="auto"/>
            </w:tcBorders>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7"/>
              </w:rPr>
              <w:t>часов</w:t>
            </w:r>
          </w:p>
        </w:tc>
        <w:tc>
          <w:tcPr>
            <w:tcW w:w="1140" w:type="dxa"/>
            <w:vAlign w:val="bottom"/>
            <w:tcBorders>
              <w:right w:val="single" w:sz="8" w:color="auto"/>
            </w:tcBorders>
            <w:vMerge w:val="restart"/>
          </w:tcPr>
          <w:p>
            <w:pPr>
              <w:jc w:val="center"/>
              <w:spacing w:after="0" w:line="283" w:lineRule="exact"/>
              <w:rPr>
                <w:sz w:val="20"/>
                <w:szCs w:val="20"/>
                <w:color w:val="auto"/>
              </w:rPr>
            </w:pPr>
            <w:r>
              <w:rPr>
                <w:rFonts w:ascii="Times New Roman" w:cs="Times New Roman" w:eastAsia="Times New Roman" w:hAnsi="Times New Roman"/>
                <w:sz w:val="20"/>
                <w:szCs w:val="20"/>
                <w:color w:val="auto"/>
                <w:w w:val="95"/>
              </w:rPr>
              <w:t>работа</w:t>
            </w:r>
            <w:r>
              <w:rPr>
                <w:rFonts w:ascii="Calibri" w:cs="Calibri" w:eastAsia="Calibri" w:hAnsi="Calibri"/>
                <w:sz w:val="25"/>
                <w:szCs w:val="25"/>
                <w:color w:val="auto"/>
                <w:w w:val="95"/>
                <w:vertAlign w:val="superscript"/>
              </w:rPr>
              <w:t>8</w:t>
            </w:r>
          </w:p>
        </w:tc>
        <w:tc>
          <w:tcPr>
            <w:tcW w:w="0" w:type="dxa"/>
            <w:vAlign w:val="bottom"/>
          </w:tcPr>
          <w:p>
            <w:pPr>
              <w:spacing w:after="0"/>
              <w:rPr>
                <w:sz w:val="1"/>
                <w:szCs w:val="1"/>
                <w:color w:val="auto"/>
              </w:rPr>
            </w:pPr>
          </w:p>
        </w:tc>
      </w:tr>
      <w:tr>
        <w:trPr>
          <w:trHeight w:val="168"/>
        </w:trPr>
        <w:tc>
          <w:tcPr>
            <w:tcW w:w="1520" w:type="dxa"/>
            <w:vAlign w:val="bottom"/>
            <w:tcBorders>
              <w:left w:val="single" w:sz="8" w:color="auto"/>
              <w:right w:val="single" w:sz="8" w:color="auto"/>
            </w:tcBorders>
            <w:vMerge w:val="continue"/>
          </w:tcPr>
          <w:p>
            <w:pPr>
              <w:spacing w:after="0"/>
              <w:rPr>
                <w:sz w:val="14"/>
                <w:szCs w:val="14"/>
                <w:color w:val="auto"/>
              </w:rPr>
            </w:pPr>
          </w:p>
        </w:tc>
        <w:tc>
          <w:tcPr>
            <w:tcW w:w="3480" w:type="dxa"/>
            <w:vAlign w:val="bottom"/>
            <w:tcBorders>
              <w:right w:val="single" w:sz="8" w:color="auto"/>
            </w:tcBorders>
          </w:tcPr>
          <w:p>
            <w:pPr>
              <w:spacing w:after="0"/>
              <w:rPr>
                <w:sz w:val="14"/>
                <w:szCs w:val="14"/>
                <w:color w:val="auto"/>
              </w:rPr>
            </w:pPr>
          </w:p>
        </w:tc>
        <w:tc>
          <w:tcPr>
            <w:tcW w:w="1200" w:type="dxa"/>
            <w:vAlign w:val="bottom"/>
            <w:tcBorders>
              <w:right w:val="single" w:sz="8" w:color="auto"/>
            </w:tcBorders>
            <w:vMerge w:val="restart"/>
          </w:tcPr>
          <w:p>
            <w:pPr>
              <w:jc w:val="center"/>
              <w:ind w:right="49"/>
              <w:spacing w:after="0" w:line="221" w:lineRule="exact"/>
              <w:rPr>
                <w:sz w:val="20"/>
                <w:szCs w:val="20"/>
                <w:color w:val="auto"/>
              </w:rPr>
            </w:pPr>
            <w:r>
              <w:rPr>
                <w:rFonts w:ascii="Times New Roman" w:cs="Times New Roman" w:eastAsia="Times New Roman" w:hAnsi="Times New Roman"/>
                <w:sz w:val="20"/>
                <w:szCs w:val="20"/>
                <w:color w:val="auto"/>
                <w:w w:val="97"/>
              </w:rPr>
              <w:t>час</w:t>
            </w:r>
            <w:r>
              <w:rPr>
                <w:rFonts w:ascii="Times New Roman" w:cs="Times New Roman" w:eastAsia="Times New Roman" w:hAnsi="Times New Roman"/>
                <w:sz w:val="20"/>
                <w:szCs w:val="20"/>
                <w:color w:val="auto"/>
                <w:w w:val="97"/>
              </w:rPr>
              <w:t>.</w:t>
            </w:r>
          </w:p>
        </w:tc>
        <w:tc>
          <w:tcPr>
            <w:tcW w:w="720" w:type="dxa"/>
            <w:vAlign w:val="bottom"/>
            <w:vMerge w:val="continue"/>
          </w:tcPr>
          <w:p>
            <w:pPr>
              <w:spacing w:after="0"/>
              <w:rPr>
                <w:sz w:val="14"/>
                <w:szCs w:val="14"/>
                <w:color w:val="auto"/>
              </w:rPr>
            </w:pPr>
          </w:p>
        </w:tc>
        <w:tc>
          <w:tcPr>
            <w:tcW w:w="200" w:type="dxa"/>
            <w:vAlign w:val="bottom"/>
            <w:tcBorders>
              <w:right w:val="single" w:sz="8" w:color="auto"/>
            </w:tcBorders>
          </w:tcPr>
          <w:p>
            <w:pPr>
              <w:spacing w:after="0"/>
              <w:rPr>
                <w:sz w:val="14"/>
                <w:szCs w:val="14"/>
                <w:color w:val="auto"/>
              </w:rPr>
            </w:pPr>
          </w:p>
        </w:tc>
        <w:tc>
          <w:tcPr>
            <w:tcW w:w="1720" w:type="dxa"/>
            <w:vAlign w:val="bottom"/>
            <w:tcBorders>
              <w:right w:val="single" w:sz="8" w:color="auto"/>
            </w:tcBorders>
            <w:vMerge w:val="continue"/>
          </w:tcPr>
          <w:p>
            <w:pPr>
              <w:spacing w:after="0"/>
              <w:rPr>
                <w:sz w:val="14"/>
                <w:szCs w:val="14"/>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w:t>
            </w:r>
            <w:r>
              <w:rPr>
                <w:rFonts w:ascii="Times New Roman" w:cs="Times New Roman" w:eastAsia="Times New Roman" w:hAnsi="Times New Roman"/>
                <w:sz w:val="20"/>
                <w:szCs w:val="20"/>
                <w:color w:val="auto"/>
                <w:w w:val="99"/>
              </w:rPr>
              <w:t>проект</w:t>
            </w:r>
            <w:r>
              <w:rPr>
                <w:rFonts w:ascii="Times New Roman" w:cs="Times New Roman" w:eastAsia="Times New Roman" w:hAnsi="Times New Roman"/>
                <w:sz w:val="20"/>
                <w:szCs w:val="20"/>
                <w:color w:val="auto"/>
                <w:w w:val="99"/>
              </w:rPr>
              <w:t>),</w:t>
            </w:r>
          </w:p>
        </w:tc>
        <w:tc>
          <w:tcPr>
            <w:tcW w:w="98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7"/>
              </w:rPr>
              <w:t>часов</w:t>
            </w:r>
          </w:p>
        </w:tc>
        <w:tc>
          <w:tcPr>
            <w:tcW w:w="140" w:type="dxa"/>
            <w:vAlign w:val="bottom"/>
            <w:tcBorders>
              <w:right w:val="single" w:sz="8" w:color="auto"/>
            </w:tcBorders>
          </w:tcPr>
          <w:p>
            <w:pPr>
              <w:spacing w:after="0"/>
              <w:rPr>
                <w:sz w:val="14"/>
                <w:szCs w:val="14"/>
                <w:color w:val="auto"/>
              </w:rPr>
            </w:pPr>
          </w:p>
        </w:tc>
        <w:tc>
          <w:tcPr>
            <w:tcW w:w="1840" w:type="dxa"/>
            <w:vAlign w:val="bottom"/>
            <w:tcBorders>
              <w:right w:val="single" w:sz="8" w:color="auto"/>
            </w:tcBorders>
            <w:vMerge w:val="continue"/>
          </w:tcPr>
          <w:p>
            <w:pPr>
              <w:spacing w:after="0"/>
              <w:rPr>
                <w:sz w:val="14"/>
                <w:szCs w:val="14"/>
                <w:color w:val="auto"/>
              </w:rPr>
            </w:pPr>
          </w:p>
        </w:tc>
        <w:tc>
          <w:tcPr>
            <w:tcW w:w="11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87"/>
        </w:trPr>
        <w:tc>
          <w:tcPr>
            <w:tcW w:w="1520" w:type="dxa"/>
            <w:vAlign w:val="bottom"/>
            <w:tcBorders>
              <w:left w:val="single" w:sz="8" w:color="auto"/>
              <w:right w:val="single" w:sz="8" w:color="auto"/>
            </w:tcBorders>
          </w:tcPr>
          <w:p>
            <w:pPr>
              <w:spacing w:after="0"/>
              <w:rPr>
                <w:sz w:val="7"/>
                <w:szCs w:val="7"/>
                <w:color w:val="auto"/>
              </w:rPr>
            </w:pPr>
          </w:p>
        </w:tc>
        <w:tc>
          <w:tcPr>
            <w:tcW w:w="3480" w:type="dxa"/>
            <w:vAlign w:val="bottom"/>
            <w:tcBorders>
              <w:right w:val="single" w:sz="8" w:color="auto"/>
            </w:tcBorders>
          </w:tcPr>
          <w:p>
            <w:pPr>
              <w:spacing w:after="0"/>
              <w:rPr>
                <w:sz w:val="7"/>
                <w:szCs w:val="7"/>
                <w:color w:val="auto"/>
              </w:rPr>
            </w:pPr>
          </w:p>
        </w:tc>
        <w:tc>
          <w:tcPr>
            <w:tcW w:w="1200" w:type="dxa"/>
            <w:vAlign w:val="bottom"/>
            <w:tcBorders>
              <w:right w:val="single" w:sz="8" w:color="auto"/>
            </w:tcBorders>
            <w:vMerge w:val="continue"/>
          </w:tcPr>
          <w:p>
            <w:pPr>
              <w:spacing w:after="0"/>
              <w:rPr>
                <w:sz w:val="7"/>
                <w:szCs w:val="7"/>
                <w:color w:val="auto"/>
              </w:rPr>
            </w:pPr>
          </w:p>
        </w:tc>
        <w:tc>
          <w:tcPr>
            <w:tcW w:w="72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1720" w:type="dxa"/>
            <w:vAlign w:val="bottom"/>
            <w:tcBorders>
              <w:right w:val="single" w:sz="8" w:color="auto"/>
            </w:tcBorders>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w w:val="98"/>
              </w:rPr>
              <w:t>занятий</w:t>
            </w:r>
          </w:p>
        </w:tc>
        <w:tc>
          <w:tcPr>
            <w:tcW w:w="1280" w:type="dxa"/>
            <w:vAlign w:val="bottom"/>
            <w:tcBorders>
              <w:right w:val="single" w:sz="8" w:color="auto"/>
            </w:tcBorders>
            <w:vMerge w:val="continue"/>
          </w:tcPr>
          <w:p>
            <w:pPr>
              <w:spacing w:after="0"/>
              <w:rPr>
                <w:sz w:val="7"/>
                <w:szCs w:val="7"/>
                <w:color w:val="auto"/>
              </w:rPr>
            </w:pPr>
          </w:p>
        </w:tc>
        <w:tc>
          <w:tcPr>
            <w:tcW w:w="980" w:type="dxa"/>
            <w:vAlign w:val="bottom"/>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1840" w:type="dxa"/>
            <w:vAlign w:val="bottom"/>
            <w:tcBorders>
              <w:right w:val="single" w:sz="8" w:color="auto"/>
            </w:tcBorders>
          </w:tcPr>
          <w:p>
            <w:pPr>
              <w:spacing w:after="0"/>
              <w:rPr>
                <w:sz w:val="7"/>
                <w:szCs w:val="7"/>
                <w:color w:val="auto"/>
              </w:rPr>
            </w:pPr>
          </w:p>
        </w:tc>
        <w:tc>
          <w:tcPr>
            <w:tcW w:w="11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34"/>
        </w:trPr>
        <w:tc>
          <w:tcPr>
            <w:tcW w:w="1520" w:type="dxa"/>
            <w:vAlign w:val="bottom"/>
            <w:tcBorders>
              <w:left w:val="single" w:sz="8" w:color="auto"/>
              <w:right w:val="single" w:sz="8" w:color="auto"/>
            </w:tcBorders>
          </w:tcPr>
          <w:p>
            <w:pPr>
              <w:spacing w:after="0"/>
              <w:rPr>
                <w:sz w:val="11"/>
                <w:szCs w:val="11"/>
                <w:color w:val="auto"/>
              </w:rPr>
            </w:pPr>
          </w:p>
        </w:tc>
        <w:tc>
          <w:tcPr>
            <w:tcW w:w="3480" w:type="dxa"/>
            <w:vAlign w:val="bottom"/>
            <w:tcBorders>
              <w:right w:val="single" w:sz="8" w:color="auto"/>
            </w:tcBorders>
          </w:tcPr>
          <w:p>
            <w:pPr>
              <w:spacing w:after="0"/>
              <w:rPr>
                <w:sz w:val="11"/>
                <w:szCs w:val="11"/>
                <w:color w:val="auto"/>
              </w:rPr>
            </w:pPr>
          </w:p>
        </w:tc>
        <w:tc>
          <w:tcPr>
            <w:tcW w:w="1200" w:type="dxa"/>
            <w:vAlign w:val="bottom"/>
            <w:tcBorders>
              <w:right w:val="single" w:sz="8" w:color="auto"/>
            </w:tcBorders>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часов</w:t>
            </w:r>
          </w:p>
        </w:tc>
        <w:tc>
          <w:tcPr>
            <w:tcW w:w="98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84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1520" w:type="dxa"/>
            <w:vAlign w:val="bottom"/>
            <w:tcBorders>
              <w:left w:val="single" w:sz="8" w:color="auto"/>
              <w:right w:val="single" w:sz="8" w:color="auto"/>
            </w:tcBorders>
          </w:tcPr>
          <w:p>
            <w:pPr>
              <w:spacing w:after="0"/>
              <w:rPr>
                <w:sz w:val="11"/>
                <w:szCs w:val="11"/>
                <w:color w:val="auto"/>
              </w:rPr>
            </w:pPr>
          </w:p>
        </w:tc>
        <w:tc>
          <w:tcPr>
            <w:tcW w:w="3480" w:type="dxa"/>
            <w:vAlign w:val="bottom"/>
            <w:tcBorders>
              <w:right w:val="single" w:sz="8" w:color="auto"/>
            </w:tcBorders>
          </w:tcPr>
          <w:p>
            <w:pPr>
              <w:spacing w:after="0"/>
              <w:rPr>
                <w:sz w:val="11"/>
                <w:szCs w:val="11"/>
                <w:color w:val="auto"/>
              </w:rPr>
            </w:pPr>
          </w:p>
        </w:tc>
        <w:tc>
          <w:tcPr>
            <w:tcW w:w="1200" w:type="dxa"/>
            <w:vAlign w:val="bottom"/>
            <w:tcBorders>
              <w:right w:val="single" w:sz="8" w:color="auto"/>
            </w:tcBorders>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98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84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1"/>
        </w:trPr>
        <w:tc>
          <w:tcPr>
            <w:tcW w:w="1520" w:type="dxa"/>
            <w:vAlign w:val="bottom"/>
            <w:tcBorders>
              <w:left w:val="single" w:sz="8" w:color="auto"/>
              <w:bottom w:val="single" w:sz="8" w:color="auto"/>
              <w:right w:val="single" w:sz="8" w:color="auto"/>
            </w:tcBorders>
          </w:tcPr>
          <w:p>
            <w:pPr>
              <w:spacing w:after="0"/>
              <w:rPr>
                <w:sz w:val="20"/>
                <w:szCs w:val="20"/>
                <w:color w:val="auto"/>
              </w:rPr>
            </w:pPr>
          </w:p>
        </w:tc>
        <w:tc>
          <w:tcPr>
            <w:tcW w:w="348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200" w:type="dxa"/>
            <w:vAlign w:val="bottom"/>
            <w:tcBorders>
              <w:bottom w:val="single" w:sz="8" w:color="auto"/>
              <w:right w:val="single" w:sz="8" w:color="auto"/>
            </w:tcBorders>
          </w:tcPr>
          <w:p>
            <w:pPr>
              <w:spacing w:after="0"/>
              <w:rPr>
                <w:sz w:val="20"/>
                <w:szCs w:val="20"/>
                <w:color w:val="auto"/>
              </w:rPr>
            </w:pPr>
          </w:p>
        </w:tc>
        <w:tc>
          <w:tcPr>
            <w:tcW w:w="1720" w:type="dxa"/>
            <w:vAlign w:val="bottom"/>
            <w:tcBorders>
              <w:bottom w:val="single" w:sz="8" w:color="auto"/>
              <w:right w:val="single" w:sz="8" w:color="auto"/>
            </w:tcBorders>
          </w:tcPr>
          <w:p>
            <w:pPr>
              <w:spacing w:after="0"/>
              <w:rPr>
                <w:sz w:val="20"/>
                <w:szCs w:val="20"/>
                <w:color w:val="auto"/>
              </w:rPr>
            </w:pPr>
          </w:p>
        </w:tc>
        <w:tc>
          <w:tcPr>
            <w:tcW w:w="128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140" w:type="dxa"/>
            <w:vAlign w:val="bottom"/>
            <w:tcBorders>
              <w:bottom w:val="single" w:sz="8" w:color="auto"/>
              <w:right w:val="single" w:sz="8" w:color="auto"/>
            </w:tcBorders>
          </w:tcPr>
          <w:p>
            <w:pPr>
              <w:spacing w:after="0"/>
              <w:rPr>
                <w:sz w:val="20"/>
                <w:szCs w:val="20"/>
                <w:color w:val="auto"/>
              </w:rPr>
            </w:pPr>
          </w:p>
        </w:tc>
        <w:tc>
          <w:tcPr>
            <w:tcW w:w="1840" w:type="dxa"/>
            <w:vAlign w:val="bottom"/>
            <w:tcBorders>
              <w:bottom w:val="single" w:sz="8" w:color="auto"/>
              <w:right w:val="single" w:sz="8" w:color="auto"/>
            </w:tcBorders>
          </w:tcPr>
          <w:p>
            <w:pPr>
              <w:spacing w:after="0"/>
              <w:rPr>
                <w:sz w:val="20"/>
                <w:szCs w:val="20"/>
                <w:color w:val="auto"/>
              </w:rPr>
            </w:pPr>
          </w:p>
        </w:tc>
        <w:tc>
          <w:tcPr>
            <w:tcW w:w="11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152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 –</w:t>
            </w:r>
          </w:p>
        </w:tc>
        <w:tc>
          <w:tcPr>
            <w:tcW w:w="34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модуля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Применение</w:t>
            </w:r>
          </w:p>
        </w:tc>
        <w:tc>
          <w:tcPr>
            <w:tcW w:w="1200" w:type="dxa"/>
            <w:vAlign w:val="bottom"/>
            <w:tcBorders>
              <w:right w:val="single" w:sz="8" w:color="auto"/>
            </w:tcBorders>
          </w:tcPr>
          <w:p>
            <w:pPr>
              <w:spacing w:after="0"/>
              <w:rPr>
                <w:sz w:val="22"/>
                <w:szCs w:val="22"/>
                <w:color w:val="auto"/>
              </w:rPr>
            </w:pPr>
          </w:p>
        </w:tc>
        <w:tc>
          <w:tcPr>
            <w:tcW w:w="72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1280" w:type="dxa"/>
            <w:vAlign w:val="bottom"/>
            <w:tcBorders>
              <w:right w:val="single" w:sz="8" w:color="auto"/>
            </w:tcBorders>
          </w:tcPr>
          <w:p>
            <w:pPr>
              <w:spacing w:after="0"/>
              <w:rPr>
                <w:sz w:val="22"/>
                <w:szCs w:val="22"/>
                <w:color w:val="auto"/>
              </w:rPr>
            </w:pPr>
          </w:p>
        </w:tc>
        <w:tc>
          <w:tcPr>
            <w:tcW w:w="980" w:type="dxa"/>
            <w:vAlign w:val="bottom"/>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18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5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2.6</w:t>
            </w:r>
          </w:p>
        </w:tc>
        <w:tc>
          <w:tcPr>
            <w:tcW w:w="3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программных и программно</w:t>
            </w:r>
            <w:r>
              <w:rPr>
                <w:rFonts w:ascii="Times New Roman" w:cs="Times New Roman" w:eastAsia="Times New Roman" w:hAnsi="Times New Roman"/>
                <w:sz w:val="24"/>
                <w:szCs w:val="24"/>
                <w:color w:val="auto"/>
              </w:rPr>
              <w:t>-</w:t>
            </w:r>
          </w:p>
        </w:tc>
        <w:tc>
          <w:tcPr>
            <w:tcW w:w="1200" w:type="dxa"/>
            <w:vAlign w:val="bottom"/>
            <w:tcBorders>
              <w:right w:val="single" w:sz="8" w:color="auto"/>
            </w:tcBorders>
            <w:vMerge w:val="restart"/>
          </w:tcPr>
          <w:p>
            <w:pPr>
              <w:jc w:val="center"/>
              <w:ind w:right="49"/>
              <w:spacing w:after="0"/>
              <w:rPr>
                <w:sz w:val="20"/>
                <w:szCs w:val="20"/>
                <w:color w:val="auto"/>
              </w:rPr>
            </w:pPr>
            <w:r>
              <w:rPr>
                <w:rFonts w:ascii="Times New Roman" w:cs="Times New Roman" w:eastAsia="Times New Roman" w:hAnsi="Times New Roman"/>
                <w:sz w:val="24"/>
                <w:szCs w:val="24"/>
                <w:b w:val="1"/>
                <w:bCs w:val="1"/>
                <w:color w:val="auto"/>
                <w:w w:val="99"/>
              </w:rPr>
              <w:t>224</w:t>
            </w:r>
          </w:p>
        </w:tc>
        <w:tc>
          <w:tcPr>
            <w:tcW w:w="7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174</w:t>
            </w:r>
          </w:p>
        </w:tc>
        <w:tc>
          <w:tcPr>
            <w:tcW w:w="2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48</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30</w:t>
            </w:r>
          </w:p>
        </w:tc>
        <w:tc>
          <w:tcPr>
            <w:tcW w:w="98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50</w:t>
            </w:r>
          </w:p>
        </w:tc>
        <w:tc>
          <w:tcPr>
            <w:tcW w:w="1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i w:val="1"/>
                <w:iCs w:val="1"/>
                <w:color w:val="auto"/>
                <w:w w:val="99"/>
              </w:rPr>
              <w:t>–</w:t>
            </w:r>
          </w:p>
        </w:tc>
        <w:tc>
          <w:tcPr>
            <w:tcW w:w="0" w:type="dxa"/>
            <w:vAlign w:val="bottom"/>
          </w:tcPr>
          <w:p>
            <w:pPr>
              <w:spacing w:after="0"/>
              <w:rPr>
                <w:sz w:val="1"/>
                <w:szCs w:val="1"/>
                <w:color w:val="auto"/>
              </w:rPr>
            </w:pPr>
          </w:p>
        </w:tc>
      </w:tr>
      <w:tr>
        <w:trPr>
          <w:trHeight w:val="187"/>
        </w:trPr>
        <w:tc>
          <w:tcPr>
            <w:tcW w:w="15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10</w:t>
            </w:r>
          </w:p>
        </w:tc>
        <w:tc>
          <w:tcPr>
            <w:tcW w:w="34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аппаратных средств защиты</w:t>
            </w:r>
          </w:p>
        </w:tc>
        <w:tc>
          <w:tcPr>
            <w:tcW w:w="1200" w:type="dxa"/>
            <w:vAlign w:val="bottom"/>
            <w:tcBorders>
              <w:right w:val="single" w:sz="8" w:color="auto"/>
            </w:tcBorders>
            <w:vMerge w:val="continue"/>
          </w:tcPr>
          <w:p>
            <w:pPr>
              <w:spacing w:after="0"/>
              <w:rPr>
                <w:sz w:val="16"/>
                <w:szCs w:val="16"/>
                <w:color w:val="auto"/>
              </w:rPr>
            </w:pPr>
          </w:p>
        </w:tc>
        <w:tc>
          <w:tcPr>
            <w:tcW w:w="720" w:type="dxa"/>
            <w:vAlign w:val="bottom"/>
            <w:vMerge w:val="continue"/>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720" w:type="dxa"/>
            <w:vAlign w:val="bottom"/>
            <w:tcBorders>
              <w:right w:val="single" w:sz="8" w:color="auto"/>
            </w:tcBorders>
            <w:vMerge w:val="continue"/>
          </w:tcPr>
          <w:p>
            <w:pPr>
              <w:spacing w:after="0"/>
              <w:rPr>
                <w:sz w:val="16"/>
                <w:szCs w:val="16"/>
                <w:color w:val="auto"/>
              </w:rPr>
            </w:pPr>
          </w:p>
        </w:tc>
        <w:tc>
          <w:tcPr>
            <w:tcW w:w="1280" w:type="dxa"/>
            <w:vAlign w:val="bottom"/>
            <w:tcBorders>
              <w:right w:val="single" w:sz="8" w:color="auto"/>
            </w:tcBorders>
            <w:vMerge w:val="continue"/>
          </w:tcPr>
          <w:p>
            <w:pPr>
              <w:spacing w:after="0"/>
              <w:rPr>
                <w:sz w:val="16"/>
                <w:szCs w:val="16"/>
                <w:color w:val="auto"/>
              </w:rPr>
            </w:pPr>
          </w:p>
        </w:tc>
        <w:tc>
          <w:tcPr>
            <w:tcW w:w="980" w:type="dxa"/>
            <w:vAlign w:val="bottom"/>
            <w:vMerge w:val="continue"/>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1840" w:type="dxa"/>
            <w:vAlign w:val="bottom"/>
            <w:tcBorders>
              <w:right w:val="single" w:sz="8" w:color="auto"/>
            </w:tcBorders>
            <w:vMerge w:val="continue"/>
          </w:tcPr>
          <w:p>
            <w:pPr>
              <w:spacing w:after="0"/>
              <w:rPr>
                <w:sz w:val="16"/>
                <w:szCs w:val="16"/>
                <w:color w:val="auto"/>
              </w:rPr>
            </w:pPr>
          </w:p>
        </w:tc>
        <w:tc>
          <w:tcPr>
            <w:tcW w:w="114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1520" w:type="dxa"/>
            <w:vAlign w:val="bottom"/>
            <w:tcBorders>
              <w:left w:val="single" w:sz="8" w:color="auto"/>
              <w:right w:val="single" w:sz="8" w:color="auto"/>
            </w:tcBorders>
            <w:vMerge w:val="continue"/>
          </w:tcPr>
          <w:p>
            <w:pPr>
              <w:spacing w:after="0"/>
              <w:rPr>
                <w:sz w:val="11"/>
                <w:szCs w:val="11"/>
                <w:color w:val="auto"/>
              </w:rPr>
            </w:pPr>
          </w:p>
        </w:tc>
        <w:tc>
          <w:tcPr>
            <w:tcW w:w="3480" w:type="dxa"/>
            <w:vAlign w:val="bottom"/>
            <w:tcBorders>
              <w:right w:val="single" w:sz="8" w:color="auto"/>
            </w:tcBorders>
            <w:vMerge w:val="continue"/>
          </w:tcPr>
          <w:p>
            <w:pPr>
              <w:spacing w:after="0"/>
              <w:rPr>
                <w:sz w:val="11"/>
                <w:szCs w:val="11"/>
                <w:color w:val="auto"/>
              </w:rPr>
            </w:pPr>
          </w:p>
        </w:tc>
        <w:tc>
          <w:tcPr>
            <w:tcW w:w="1200" w:type="dxa"/>
            <w:vAlign w:val="bottom"/>
            <w:tcBorders>
              <w:right w:val="single" w:sz="8" w:color="auto"/>
            </w:tcBorders>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tcPr>
          <w:p>
            <w:pPr>
              <w:spacing w:after="0"/>
              <w:rPr>
                <w:sz w:val="11"/>
                <w:szCs w:val="11"/>
                <w:color w:val="auto"/>
              </w:rPr>
            </w:pPr>
          </w:p>
        </w:tc>
        <w:tc>
          <w:tcPr>
            <w:tcW w:w="1280" w:type="dxa"/>
            <w:vAlign w:val="bottom"/>
            <w:tcBorders>
              <w:right w:val="single" w:sz="8" w:color="auto"/>
            </w:tcBorders>
          </w:tcPr>
          <w:p>
            <w:pPr>
              <w:spacing w:after="0"/>
              <w:rPr>
                <w:sz w:val="11"/>
                <w:szCs w:val="11"/>
                <w:color w:val="auto"/>
              </w:rPr>
            </w:pPr>
          </w:p>
        </w:tc>
        <w:tc>
          <w:tcPr>
            <w:tcW w:w="98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84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17"/>
        </w:trPr>
        <w:tc>
          <w:tcPr>
            <w:tcW w:w="1520" w:type="dxa"/>
            <w:vAlign w:val="bottom"/>
            <w:tcBorders>
              <w:left w:val="single" w:sz="8" w:color="auto"/>
              <w:right w:val="single" w:sz="8" w:color="auto"/>
            </w:tcBorders>
          </w:tcPr>
          <w:p>
            <w:pPr>
              <w:spacing w:after="0"/>
              <w:rPr>
                <w:sz w:val="24"/>
                <w:szCs w:val="24"/>
                <w:color w:val="auto"/>
              </w:rPr>
            </w:pPr>
          </w:p>
        </w:tc>
        <w:tc>
          <w:tcPr>
            <w:tcW w:w="3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информации</w:t>
            </w:r>
          </w:p>
        </w:tc>
        <w:tc>
          <w:tcPr>
            <w:tcW w:w="1200" w:type="dxa"/>
            <w:vAlign w:val="bottom"/>
            <w:tcBorders>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9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1520" w:type="dxa"/>
            <w:vAlign w:val="bottom"/>
            <w:tcBorders>
              <w:left w:val="single" w:sz="8" w:color="auto"/>
              <w:bottom w:val="single" w:sz="8" w:color="auto"/>
              <w:right w:val="single" w:sz="8" w:color="auto"/>
            </w:tcBorders>
          </w:tcPr>
          <w:p>
            <w:pPr>
              <w:spacing w:after="0"/>
              <w:rPr>
                <w:sz w:val="4"/>
                <w:szCs w:val="4"/>
                <w:color w:val="auto"/>
              </w:rPr>
            </w:pPr>
          </w:p>
        </w:tc>
        <w:tc>
          <w:tcPr>
            <w:tcW w:w="348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52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2.4</w:t>
            </w:r>
          </w:p>
        </w:tc>
        <w:tc>
          <w:tcPr>
            <w:tcW w:w="34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модуля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Применение</w:t>
            </w:r>
          </w:p>
        </w:tc>
        <w:tc>
          <w:tcPr>
            <w:tcW w:w="1200" w:type="dxa"/>
            <w:vAlign w:val="bottom"/>
            <w:tcBorders>
              <w:right w:val="single" w:sz="8" w:color="auto"/>
            </w:tcBorders>
          </w:tcPr>
          <w:p>
            <w:pPr>
              <w:spacing w:after="0"/>
              <w:rPr>
                <w:sz w:val="22"/>
                <w:szCs w:val="22"/>
                <w:color w:val="auto"/>
              </w:rPr>
            </w:pPr>
          </w:p>
        </w:tc>
        <w:tc>
          <w:tcPr>
            <w:tcW w:w="72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1280" w:type="dxa"/>
            <w:vAlign w:val="bottom"/>
            <w:tcBorders>
              <w:right w:val="single" w:sz="8" w:color="auto"/>
            </w:tcBorders>
          </w:tcPr>
          <w:p>
            <w:pPr>
              <w:spacing w:after="0"/>
              <w:rPr>
                <w:sz w:val="22"/>
                <w:szCs w:val="22"/>
                <w:color w:val="auto"/>
              </w:rPr>
            </w:pPr>
          </w:p>
        </w:tc>
        <w:tc>
          <w:tcPr>
            <w:tcW w:w="980" w:type="dxa"/>
            <w:vAlign w:val="bottom"/>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18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41"/>
        </w:trPr>
        <w:tc>
          <w:tcPr>
            <w:tcW w:w="15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10</w:t>
            </w:r>
          </w:p>
        </w:tc>
        <w:tc>
          <w:tcPr>
            <w:tcW w:w="3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криптографических средств</w:t>
            </w:r>
          </w:p>
        </w:tc>
        <w:tc>
          <w:tcPr>
            <w:tcW w:w="1200" w:type="dxa"/>
            <w:vAlign w:val="bottom"/>
            <w:tcBorders>
              <w:right w:val="single" w:sz="8" w:color="auto"/>
            </w:tcBorders>
          </w:tcPr>
          <w:p>
            <w:pPr>
              <w:jc w:val="center"/>
              <w:ind w:right="49"/>
              <w:spacing w:after="0"/>
              <w:rPr>
                <w:sz w:val="20"/>
                <w:szCs w:val="20"/>
                <w:color w:val="auto"/>
              </w:rPr>
            </w:pPr>
            <w:r>
              <w:rPr>
                <w:rFonts w:ascii="Times New Roman" w:cs="Times New Roman" w:eastAsia="Times New Roman" w:hAnsi="Times New Roman"/>
                <w:sz w:val="24"/>
                <w:szCs w:val="24"/>
                <w:b w:val="1"/>
                <w:bCs w:val="1"/>
                <w:color w:val="auto"/>
                <w:w w:val="99"/>
              </w:rPr>
              <w:t>165</w:t>
            </w: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140</w:t>
            </w:r>
          </w:p>
        </w:tc>
        <w:tc>
          <w:tcPr>
            <w:tcW w:w="2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56</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98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25</w:t>
            </w:r>
          </w:p>
        </w:tc>
        <w:tc>
          <w:tcPr>
            <w:tcW w:w="1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i w:val="1"/>
                <w:iCs w:val="1"/>
                <w:color w:val="auto"/>
                <w:w w:val="99"/>
              </w:rPr>
              <w:t>–</w:t>
            </w:r>
          </w:p>
        </w:tc>
        <w:tc>
          <w:tcPr>
            <w:tcW w:w="0" w:type="dxa"/>
            <w:vAlign w:val="bottom"/>
          </w:tcPr>
          <w:p>
            <w:pPr>
              <w:spacing w:after="0"/>
              <w:rPr>
                <w:sz w:val="1"/>
                <w:szCs w:val="1"/>
                <w:color w:val="auto"/>
              </w:rPr>
            </w:pPr>
          </w:p>
        </w:tc>
      </w:tr>
      <w:tr>
        <w:trPr>
          <w:trHeight w:val="293"/>
        </w:trPr>
        <w:tc>
          <w:tcPr>
            <w:tcW w:w="1520" w:type="dxa"/>
            <w:vAlign w:val="bottom"/>
            <w:tcBorders>
              <w:left w:val="single" w:sz="8" w:color="auto"/>
              <w:right w:val="single" w:sz="8" w:color="auto"/>
            </w:tcBorders>
          </w:tcPr>
          <w:p>
            <w:pPr>
              <w:spacing w:after="0"/>
              <w:rPr>
                <w:sz w:val="24"/>
                <w:szCs w:val="24"/>
                <w:color w:val="auto"/>
              </w:rPr>
            </w:pPr>
          </w:p>
        </w:tc>
        <w:tc>
          <w:tcPr>
            <w:tcW w:w="3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защиты информации</w:t>
            </w:r>
          </w:p>
        </w:tc>
        <w:tc>
          <w:tcPr>
            <w:tcW w:w="1200" w:type="dxa"/>
            <w:vAlign w:val="bottom"/>
            <w:tcBorders>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9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520" w:type="dxa"/>
            <w:vAlign w:val="bottom"/>
            <w:tcBorders>
              <w:left w:val="single" w:sz="8" w:color="auto"/>
              <w:bottom w:val="single" w:sz="8" w:color="auto"/>
              <w:right w:val="single" w:sz="8" w:color="auto"/>
            </w:tcBorders>
          </w:tcPr>
          <w:p>
            <w:pPr>
              <w:spacing w:after="0"/>
              <w:rPr>
                <w:sz w:val="4"/>
                <w:szCs w:val="4"/>
                <w:color w:val="auto"/>
              </w:rPr>
            </w:pPr>
          </w:p>
        </w:tc>
        <w:tc>
          <w:tcPr>
            <w:tcW w:w="348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7"/>
        </w:trPr>
        <w:tc>
          <w:tcPr>
            <w:tcW w:w="1520" w:type="dxa"/>
            <w:vAlign w:val="bottom"/>
            <w:tcBorders>
              <w:left w:val="single" w:sz="8" w:color="auto"/>
              <w:right w:val="single" w:sz="8" w:color="auto"/>
            </w:tcBorders>
          </w:tcPr>
          <w:p>
            <w:pPr>
              <w:spacing w:after="0"/>
              <w:rPr>
                <w:sz w:val="20"/>
                <w:szCs w:val="20"/>
                <w:color w:val="auto"/>
              </w:rPr>
            </w:pPr>
          </w:p>
        </w:tc>
        <w:tc>
          <w:tcPr>
            <w:tcW w:w="3480" w:type="dxa"/>
            <w:vAlign w:val="bottom"/>
            <w:tcBorders>
              <w:right w:val="single" w:sz="8" w:color="auto"/>
            </w:tcBorders>
          </w:tcPr>
          <w:p>
            <w:pPr>
              <w:ind w:left="80"/>
              <w:spacing w:after="0" w:line="238" w:lineRule="exact"/>
              <w:rPr>
                <w:sz w:val="20"/>
                <w:szCs w:val="20"/>
                <w:color w:val="auto"/>
              </w:rPr>
            </w:pPr>
            <w:r>
              <w:rPr>
                <w:rFonts w:ascii="Times New Roman" w:cs="Times New Roman" w:eastAsia="Times New Roman" w:hAnsi="Times New Roman"/>
                <w:sz w:val="22"/>
                <w:szCs w:val="22"/>
                <w:color w:val="auto"/>
              </w:rPr>
              <w:t>Производственная практика</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по</w:t>
            </w:r>
          </w:p>
        </w:tc>
        <w:tc>
          <w:tcPr>
            <w:tcW w:w="1200" w:type="dxa"/>
            <w:vAlign w:val="bottom"/>
            <w:tcBorders>
              <w:right w:val="single" w:sz="8" w:color="auto"/>
            </w:tcBorders>
          </w:tcPr>
          <w:p>
            <w:pPr>
              <w:spacing w:after="0"/>
              <w:rPr>
                <w:sz w:val="20"/>
                <w:szCs w:val="20"/>
                <w:color w:val="auto"/>
              </w:rPr>
            </w:pPr>
          </w:p>
        </w:tc>
        <w:tc>
          <w:tcPr>
            <w:tcW w:w="720" w:type="dxa"/>
            <w:vAlign w:val="bottom"/>
            <w:shd w:val="clear" w:color="auto" w:fill="C0C0C0"/>
          </w:tcPr>
          <w:p>
            <w:pPr>
              <w:spacing w:after="0"/>
              <w:rPr>
                <w:sz w:val="20"/>
                <w:szCs w:val="20"/>
                <w:color w:val="auto"/>
              </w:rPr>
            </w:pPr>
          </w:p>
        </w:tc>
        <w:tc>
          <w:tcPr>
            <w:tcW w:w="200" w:type="dxa"/>
            <w:vAlign w:val="bottom"/>
            <w:tcBorders>
              <w:right w:val="single" w:sz="8" w:color="C0C0C0"/>
            </w:tcBorders>
            <w:shd w:val="clear" w:color="auto" w:fill="C0C0C0"/>
          </w:tcPr>
          <w:p>
            <w:pPr>
              <w:spacing w:after="0"/>
              <w:rPr>
                <w:sz w:val="20"/>
                <w:szCs w:val="20"/>
                <w:color w:val="auto"/>
              </w:rPr>
            </w:pPr>
          </w:p>
        </w:tc>
        <w:tc>
          <w:tcPr>
            <w:tcW w:w="1720" w:type="dxa"/>
            <w:vAlign w:val="bottom"/>
            <w:tcBorders>
              <w:right w:val="single" w:sz="8" w:color="C0C0C0"/>
            </w:tcBorders>
            <w:shd w:val="clear" w:color="auto" w:fill="C0C0C0"/>
          </w:tcPr>
          <w:p>
            <w:pPr>
              <w:spacing w:after="0"/>
              <w:rPr>
                <w:sz w:val="20"/>
                <w:szCs w:val="20"/>
                <w:color w:val="auto"/>
              </w:rPr>
            </w:pPr>
          </w:p>
        </w:tc>
        <w:tc>
          <w:tcPr>
            <w:tcW w:w="1280" w:type="dxa"/>
            <w:vAlign w:val="bottom"/>
            <w:tcBorders>
              <w:right w:val="single" w:sz="8" w:color="C0C0C0"/>
            </w:tcBorders>
            <w:shd w:val="clear" w:color="auto" w:fill="C0C0C0"/>
          </w:tcPr>
          <w:p>
            <w:pPr>
              <w:spacing w:after="0"/>
              <w:rPr>
                <w:sz w:val="20"/>
                <w:szCs w:val="20"/>
                <w:color w:val="auto"/>
              </w:rPr>
            </w:pPr>
          </w:p>
        </w:tc>
        <w:tc>
          <w:tcPr>
            <w:tcW w:w="980" w:type="dxa"/>
            <w:vAlign w:val="bottom"/>
            <w:shd w:val="clear" w:color="auto" w:fill="C0C0C0"/>
          </w:tcPr>
          <w:p>
            <w:pPr>
              <w:spacing w:after="0"/>
              <w:rPr>
                <w:sz w:val="20"/>
                <w:szCs w:val="20"/>
                <w:color w:val="auto"/>
              </w:rPr>
            </w:pPr>
          </w:p>
        </w:tc>
        <w:tc>
          <w:tcPr>
            <w:tcW w:w="140" w:type="dxa"/>
            <w:vAlign w:val="bottom"/>
            <w:tcBorders>
              <w:right w:val="single" w:sz="8" w:color="auto"/>
            </w:tcBorders>
            <w:shd w:val="clear" w:color="auto" w:fill="C0C0C0"/>
          </w:tcPr>
          <w:p>
            <w:pPr>
              <w:spacing w:after="0"/>
              <w:rPr>
                <w:sz w:val="20"/>
                <w:szCs w:val="20"/>
                <w:color w:val="auto"/>
              </w:rPr>
            </w:pPr>
          </w:p>
        </w:tc>
        <w:tc>
          <w:tcPr>
            <w:tcW w:w="1840" w:type="dxa"/>
            <w:vAlign w:val="bottom"/>
            <w:tcBorders>
              <w:right w:val="single" w:sz="8" w:color="auto"/>
            </w:tcBorders>
          </w:tcPr>
          <w:p>
            <w:pPr>
              <w:spacing w:after="0"/>
              <w:rPr>
                <w:sz w:val="20"/>
                <w:szCs w:val="20"/>
                <w:color w:val="auto"/>
              </w:rPr>
            </w:pPr>
          </w:p>
        </w:tc>
        <w:tc>
          <w:tcPr>
            <w:tcW w:w="1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3"/>
        </w:trPr>
        <w:tc>
          <w:tcPr>
            <w:tcW w:w="1520" w:type="dxa"/>
            <w:vAlign w:val="bottom"/>
            <w:tcBorders>
              <w:left w:val="single" w:sz="8" w:color="auto"/>
              <w:right w:val="single" w:sz="8" w:color="auto"/>
            </w:tcBorders>
          </w:tcPr>
          <w:p>
            <w:pPr>
              <w:spacing w:after="0"/>
              <w:rPr>
                <w:sz w:val="24"/>
                <w:szCs w:val="24"/>
                <w:color w:val="auto"/>
              </w:rPr>
            </w:pPr>
          </w:p>
        </w:tc>
        <w:tc>
          <w:tcPr>
            <w:tcW w:w="3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профилю специальности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часов</w:t>
            </w:r>
          </w:p>
        </w:tc>
        <w:tc>
          <w:tcPr>
            <w:tcW w:w="1200" w:type="dxa"/>
            <w:vAlign w:val="bottom"/>
            <w:tcBorders>
              <w:right w:val="single" w:sz="8" w:color="auto"/>
            </w:tcBorders>
            <w:vMerge w:val="restart"/>
          </w:tcPr>
          <w:p>
            <w:pPr>
              <w:jc w:val="center"/>
              <w:ind w:right="49"/>
              <w:spacing w:after="0"/>
              <w:rPr>
                <w:sz w:val="20"/>
                <w:szCs w:val="20"/>
                <w:color w:val="auto"/>
              </w:rPr>
            </w:pPr>
            <w:r>
              <w:rPr>
                <w:rFonts w:ascii="Times New Roman" w:cs="Times New Roman" w:eastAsia="Times New Roman" w:hAnsi="Times New Roman"/>
                <w:sz w:val="24"/>
                <w:szCs w:val="24"/>
                <w:b w:val="1"/>
                <w:bCs w:val="1"/>
                <w:color w:val="auto"/>
                <w:w w:val="99"/>
              </w:rPr>
              <w:t>100</w:t>
            </w:r>
          </w:p>
        </w:tc>
        <w:tc>
          <w:tcPr>
            <w:tcW w:w="720" w:type="dxa"/>
            <w:vAlign w:val="bottom"/>
            <w:shd w:val="clear" w:color="auto" w:fill="C0C0C0"/>
          </w:tcPr>
          <w:p>
            <w:pPr>
              <w:spacing w:after="0"/>
              <w:rPr>
                <w:sz w:val="24"/>
                <w:szCs w:val="24"/>
                <w:color w:val="auto"/>
              </w:rPr>
            </w:pPr>
          </w:p>
        </w:tc>
        <w:tc>
          <w:tcPr>
            <w:tcW w:w="200" w:type="dxa"/>
            <w:vAlign w:val="bottom"/>
            <w:tcBorders>
              <w:right w:val="single" w:sz="8" w:color="C0C0C0"/>
            </w:tcBorders>
            <w:shd w:val="clear" w:color="auto" w:fill="C0C0C0"/>
          </w:tcPr>
          <w:p>
            <w:pPr>
              <w:spacing w:after="0"/>
              <w:rPr>
                <w:sz w:val="24"/>
                <w:szCs w:val="24"/>
                <w:color w:val="auto"/>
              </w:rPr>
            </w:pPr>
          </w:p>
        </w:tc>
        <w:tc>
          <w:tcPr>
            <w:tcW w:w="1720" w:type="dxa"/>
            <w:vAlign w:val="bottom"/>
            <w:tcBorders>
              <w:right w:val="single" w:sz="8" w:color="C0C0C0"/>
            </w:tcBorders>
            <w:shd w:val="clear" w:color="auto" w:fill="C0C0C0"/>
          </w:tcPr>
          <w:p>
            <w:pPr>
              <w:spacing w:after="0"/>
              <w:rPr>
                <w:sz w:val="24"/>
                <w:szCs w:val="24"/>
                <w:color w:val="auto"/>
              </w:rPr>
            </w:pPr>
          </w:p>
        </w:tc>
        <w:tc>
          <w:tcPr>
            <w:tcW w:w="1280" w:type="dxa"/>
            <w:vAlign w:val="bottom"/>
            <w:tcBorders>
              <w:right w:val="single" w:sz="8" w:color="C0C0C0"/>
            </w:tcBorders>
            <w:shd w:val="clear" w:color="auto" w:fill="C0C0C0"/>
          </w:tcPr>
          <w:p>
            <w:pPr>
              <w:spacing w:after="0"/>
              <w:rPr>
                <w:sz w:val="24"/>
                <w:szCs w:val="24"/>
                <w:color w:val="auto"/>
              </w:rPr>
            </w:pPr>
          </w:p>
        </w:tc>
        <w:tc>
          <w:tcPr>
            <w:tcW w:w="980" w:type="dxa"/>
            <w:vAlign w:val="bottom"/>
            <w:shd w:val="clear" w:color="auto" w:fill="C0C0C0"/>
          </w:tcPr>
          <w:p>
            <w:pPr>
              <w:spacing w:after="0"/>
              <w:rPr>
                <w:sz w:val="24"/>
                <w:szCs w:val="24"/>
                <w:color w:val="auto"/>
              </w:rPr>
            </w:pPr>
          </w:p>
        </w:tc>
        <w:tc>
          <w:tcPr>
            <w:tcW w:w="140" w:type="dxa"/>
            <w:vAlign w:val="bottom"/>
            <w:tcBorders>
              <w:right w:val="single" w:sz="8" w:color="auto"/>
            </w:tcBorders>
            <w:shd w:val="clear" w:color="auto" w:fill="C0C0C0"/>
          </w:tcPr>
          <w:p>
            <w:pPr>
              <w:spacing w:after="0"/>
              <w:rPr>
                <w:sz w:val="24"/>
                <w:szCs w:val="24"/>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100</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0" w:type="dxa"/>
            <w:vAlign w:val="bottom"/>
          </w:tcPr>
          <w:p>
            <w:pPr>
              <w:spacing w:after="0"/>
              <w:rPr>
                <w:sz w:val="1"/>
                <w:szCs w:val="1"/>
                <w:color w:val="auto"/>
              </w:rPr>
            </w:pPr>
          </w:p>
        </w:tc>
      </w:tr>
      <w:tr>
        <w:trPr>
          <w:trHeight w:val="153"/>
        </w:trPr>
        <w:tc>
          <w:tcPr>
            <w:tcW w:w="1520" w:type="dxa"/>
            <w:vAlign w:val="bottom"/>
            <w:tcBorders>
              <w:left w:val="single" w:sz="8" w:color="auto"/>
              <w:right w:val="single" w:sz="8" w:color="auto"/>
            </w:tcBorders>
          </w:tcPr>
          <w:p>
            <w:pPr>
              <w:spacing w:after="0"/>
              <w:rPr>
                <w:sz w:val="13"/>
                <w:szCs w:val="13"/>
                <w:color w:val="auto"/>
              </w:rPr>
            </w:pPr>
          </w:p>
        </w:tc>
        <w:tc>
          <w:tcPr>
            <w:tcW w:w="34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если предусмотрена итоговая</w:t>
            </w:r>
          </w:p>
        </w:tc>
        <w:tc>
          <w:tcPr>
            <w:tcW w:w="1200" w:type="dxa"/>
            <w:vAlign w:val="bottom"/>
            <w:tcBorders>
              <w:right w:val="single" w:sz="8" w:color="auto"/>
            </w:tcBorders>
            <w:vMerge w:val="continue"/>
          </w:tcPr>
          <w:p>
            <w:pPr>
              <w:spacing w:after="0"/>
              <w:rPr>
                <w:sz w:val="13"/>
                <w:szCs w:val="13"/>
                <w:color w:val="auto"/>
              </w:rPr>
            </w:pPr>
          </w:p>
        </w:tc>
        <w:tc>
          <w:tcPr>
            <w:tcW w:w="720" w:type="dxa"/>
            <w:vAlign w:val="bottom"/>
            <w:shd w:val="clear" w:color="auto" w:fill="C0C0C0"/>
          </w:tcPr>
          <w:p>
            <w:pPr>
              <w:spacing w:after="0"/>
              <w:rPr>
                <w:sz w:val="13"/>
                <w:szCs w:val="13"/>
                <w:color w:val="auto"/>
              </w:rPr>
            </w:pPr>
          </w:p>
        </w:tc>
        <w:tc>
          <w:tcPr>
            <w:tcW w:w="200" w:type="dxa"/>
            <w:vAlign w:val="bottom"/>
            <w:tcBorders>
              <w:right w:val="single" w:sz="8" w:color="C0C0C0"/>
            </w:tcBorders>
            <w:shd w:val="clear" w:color="auto" w:fill="C0C0C0"/>
          </w:tcPr>
          <w:p>
            <w:pPr>
              <w:spacing w:after="0"/>
              <w:rPr>
                <w:sz w:val="13"/>
                <w:szCs w:val="13"/>
                <w:color w:val="auto"/>
              </w:rPr>
            </w:pPr>
          </w:p>
        </w:tc>
        <w:tc>
          <w:tcPr>
            <w:tcW w:w="1720" w:type="dxa"/>
            <w:vAlign w:val="bottom"/>
            <w:tcBorders>
              <w:right w:val="single" w:sz="8" w:color="C0C0C0"/>
            </w:tcBorders>
            <w:shd w:val="clear" w:color="auto" w:fill="C0C0C0"/>
          </w:tcPr>
          <w:p>
            <w:pPr>
              <w:spacing w:after="0"/>
              <w:rPr>
                <w:sz w:val="13"/>
                <w:szCs w:val="13"/>
                <w:color w:val="auto"/>
              </w:rPr>
            </w:pPr>
          </w:p>
        </w:tc>
        <w:tc>
          <w:tcPr>
            <w:tcW w:w="1280" w:type="dxa"/>
            <w:vAlign w:val="bottom"/>
            <w:tcBorders>
              <w:right w:val="single" w:sz="8" w:color="C0C0C0"/>
            </w:tcBorders>
            <w:shd w:val="clear" w:color="auto" w:fill="C0C0C0"/>
          </w:tcPr>
          <w:p>
            <w:pPr>
              <w:spacing w:after="0"/>
              <w:rPr>
                <w:sz w:val="13"/>
                <w:szCs w:val="13"/>
                <w:color w:val="auto"/>
              </w:rPr>
            </w:pPr>
          </w:p>
        </w:tc>
        <w:tc>
          <w:tcPr>
            <w:tcW w:w="980" w:type="dxa"/>
            <w:vAlign w:val="bottom"/>
            <w:shd w:val="clear" w:color="auto" w:fill="C0C0C0"/>
          </w:tcPr>
          <w:p>
            <w:pPr>
              <w:spacing w:after="0"/>
              <w:rPr>
                <w:sz w:val="13"/>
                <w:szCs w:val="13"/>
                <w:color w:val="auto"/>
              </w:rPr>
            </w:pPr>
          </w:p>
        </w:tc>
        <w:tc>
          <w:tcPr>
            <w:tcW w:w="140" w:type="dxa"/>
            <w:vAlign w:val="bottom"/>
            <w:tcBorders>
              <w:right w:val="single" w:sz="8" w:color="auto"/>
            </w:tcBorders>
            <w:shd w:val="clear" w:color="auto" w:fill="C0C0C0"/>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11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1520" w:type="dxa"/>
            <w:vAlign w:val="bottom"/>
            <w:tcBorders>
              <w:left w:val="single" w:sz="8" w:color="auto"/>
              <w:right w:val="single" w:sz="8" w:color="auto"/>
            </w:tcBorders>
          </w:tcPr>
          <w:p>
            <w:pPr>
              <w:spacing w:after="0"/>
              <w:rPr>
                <w:sz w:val="11"/>
                <w:szCs w:val="11"/>
                <w:color w:val="auto"/>
              </w:rPr>
            </w:pPr>
          </w:p>
        </w:tc>
        <w:tc>
          <w:tcPr>
            <w:tcW w:w="3480" w:type="dxa"/>
            <w:vAlign w:val="bottom"/>
            <w:tcBorders>
              <w:right w:val="single" w:sz="8" w:color="auto"/>
            </w:tcBorders>
            <w:vMerge w:val="continue"/>
          </w:tcPr>
          <w:p>
            <w:pPr>
              <w:spacing w:after="0"/>
              <w:rPr>
                <w:sz w:val="11"/>
                <w:szCs w:val="11"/>
                <w:color w:val="auto"/>
              </w:rPr>
            </w:pPr>
          </w:p>
        </w:tc>
        <w:tc>
          <w:tcPr>
            <w:tcW w:w="1200" w:type="dxa"/>
            <w:vAlign w:val="bottom"/>
            <w:tcBorders>
              <w:right w:val="single" w:sz="8" w:color="auto"/>
            </w:tcBorders>
          </w:tcPr>
          <w:p>
            <w:pPr>
              <w:spacing w:after="0"/>
              <w:rPr>
                <w:sz w:val="11"/>
                <w:szCs w:val="11"/>
                <w:color w:val="auto"/>
              </w:rPr>
            </w:pPr>
          </w:p>
        </w:tc>
        <w:tc>
          <w:tcPr>
            <w:tcW w:w="720" w:type="dxa"/>
            <w:vAlign w:val="bottom"/>
            <w:shd w:val="clear" w:color="auto" w:fill="C0C0C0"/>
          </w:tcPr>
          <w:p>
            <w:pPr>
              <w:spacing w:after="0"/>
              <w:rPr>
                <w:sz w:val="11"/>
                <w:szCs w:val="11"/>
                <w:color w:val="auto"/>
              </w:rPr>
            </w:pPr>
          </w:p>
        </w:tc>
        <w:tc>
          <w:tcPr>
            <w:tcW w:w="200" w:type="dxa"/>
            <w:vAlign w:val="bottom"/>
            <w:tcBorders>
              <w:right w:val="single" w:sz="8" w:color="C0C0C0"/>
            </w:tcBorders>
            <w:shd w:val="clear" w:color="auto" w:fill="C0C0C0"/>
          </w:tcPr>
          <w:p>
            <w:pPr>
              <w:spacing w:after="0"/>
              <w:rPr>
                <w:sz w:val="11"/>
                <w:szCs w:val="11"/>
                <w:color w:val="auto"/>
              </w:rPr>
            </w:pPr>
          </w:p>
        </w:tc>
        <w:tc>
          <w:tcPr>
            <w:tcW w:w="1720" w:type="dxa"/>
            <w:vAlign w:val="bottom"/>
            <w:tcBorders>
              <w:right w:val="single" w:sz="8" w:color="C0C0C0"/>
            </w:tcBorders>
            <w:shd w:val="clear" w:color="auto" w:fill="C0C0C0"/>
          </w:tcPr>
          <w:p>
            <w:pPr>
              <w:spacing w:after="0"/>
              <w:rPr>
                <w:sz w:val="11"/>
                <w:szCs w:val="11"/>
                <w:color w:val="auto"/>
              </w:rPr>
            </w:pPr>
          </w:p>
        </w:tc>
        <w:tc>
          <w:tcPr>
            <w:tcW w:w="1280" w:type="dxa"/>
            <w:vAlign w:val="bottom"/>
            <w:tcBorders>
              <w:right w:val="single" w:sz="8" w:color="C0C0C0"/>
            </w:tcBorders>
            <w:shd w:val="clear" w:color="auto" w:fill="C0C0C0"/>
          </w:tcPr>
          <w:p>
            <w:pPr>
              <w:spacing w:after="0"/>
              <w:rPr>
                <w:sz w:val="11"/>
                <w:szCs w:val="11"/>
                <w:color w:val="auto"/>
              </w:rPr>
            </w:pPr>
          </w:p>
        </w:tc>
        <w:tc>
          <w:tcPr>
            <w:tcW w:w="980" w:type="dxa"/>
            <w:vAlign w:val="bottom"/>
            <w:shd w:val="clear" w:color="auto" w:fill="C0C0C0"/>
          </w:tcPr>
          <w:p>
            <w:pPr>
              <w:spacing w:after="0"/>
              <w:rPr>
                <w:sz w:val="11"/>
                <w:szCs w:val="11"/>
                <w:color w:val="auto"/>
              </w:rPr>
            </w:pPr>
          </w:p>
        </w:tc>
        <w:tc>
          <w:tcPr>
            <w:tcW w:w="140" w:type="dxa"/>
            <w:vAlign w:val="bottom"/>
            <w:tcBorders>
              <w:right w:val="single" w:sz="8" w:color="auto"/>
            </w:tcBorders>
            <w:shd w:val="clear" w:color="auto" w:fill="C0C0C0"/>
          </w:tcPr>
          <w:p>
            <w:pPr>
              <w:spacing w:after="0"/>
              <w:rPr>
                <w:sz w:val="11"/>
                <w:szCs w:val="11"/>
                <w:color w:val="auto"/>
              </w:rPr>
            </w:pPr>
          </w:p>
        </w:tc>
        <w:tc>
          <w:tcPr>
            <w:tcW w:w="184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47"/>
        </w:trPr>
        <w:tc>
          <w:tcPr>
            <w:tcW w:w="1520" w:type="dxa"/>
            <w:vAlign w:val="bottom"/>
            <w:tcBorders>
              <w:left w:val="single" w:sz="8" w:color="auto"/>
              <w:right w:val="single" w:sz="8" w:color="auto"/>
            </w:tcBorders>
          </w:tcPr>
          <w:p>
            <w:pPr>
              <w:spacing w:after="0"/>
              <w:rPr>
                <w:sz w:val="24"/>
                <w:szCs w:val="24"/>
                <w:color w:val="auto"/>
              </w:rPr>
            </w:pPr>
          </w:p>
        </w:tc>
        <w:tc>
          <w:tcPr>
            <w:tcW w:w="3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концентрированная</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практика</w:t>
            </w:r>
            <w:r>
              <w:rPr>
                <w:rFonts w:ascii="Times New Roman" w:cs="Times New Roman" w:eastAsia="Times New Roman" w:hAnsi="Times New Roman"/>
                <w:sz w:val="22"/>
                <w:szCs w:val="22"/>
                <w:color w:val="auto"/>
              </w:rPr>
              <w:t>)</w:t>
            </w:r>
          </w:p>
        </w:tc>
        <w:tc>
          <w:tcPr>
            <w:tcW w:w="1200" w:type="dxa"/>
            <w:vAlign w:val="bottom"/>
            <w:tcBorders>
              <w:right w:val="single" w:sz="8" w:color="auto"/>
            </w:tcBorders>
          </w:tcPr>
          <w:p>
            <w:pPr>
              <w:spacing w:after="0"/>
              <w:rPr>
                <w:sz w:val="24"/>
                <w:szCs w:val="24"/>
                <w:color w:val="auto"/>
              </w:rPr>
            </w:pPr>
          </w:p>
        </w:tc>
        <w:tc>
          <w:tcPr>
            <w:tcW w:w="720" w:type="dxa"/>
            <w:vAlign w:val="bottom"/>
            <w:tcBorders>
              <w:bottom w:val="single" w:sz="8" w:color="C0C0C0"/>
            </w:tcBorders>
            <w:shd w:val="clear" w:color="auto" w:fill="C0C0C0"/>
          </w:tcPr>
          <w:p>
            <w:pPr>
              <w:spacing w:after="0"/>
              <w:rPr>
                <w:sz w:val="24"/>
                <w:szCs w:val="24"/>
                <w:color w:val="auto"/>
              </w:rPr>
            </w:pPr>
          </w:p>
        </w:tc>
        <w:tc>
          <w:tcPr>
            <w:tcW w:w="200" w:type="dxa"/>
            <w:vAlign w:val="bottom"/>
            <w:tcBorders>
              <w:bottom w:val="single" w:sz="8" w:color="C0C0C0"/>
              <w:right w:val="single" w:sz="8" w:color="C0C0C0"/>
            </w:tcBorders>
            <w:shd w:val="clear" w:color="auto" w:fill="C0C0C0"/>
          </w:tcPr>
          <w:p>
            <w:pPr>
              <w:spacing w:after="0"/>
              <w:rPr>
                <w:sz w:val="24"/>
                <w:szCs w:val="24"/>
                <w:color w:val="auto"/>
              </w:rPr>
            </w:pPr>
          </w:p>
        </w:tc>
        <w:tc>
          <w:tcPr>
            <w:tcW w:w="1720" w:type="dxa"/>
            <w:vAlign w:val="bottom"/>
            <w:tcBorders>
              <w:bottom w:val="single" w:sz="8" w:color="C0C0C0"/>
              <w:right w:val="single" w:sz="8" w:color="C0C0C0"/>
            </w:tcBorders>
            <w:shd w:val="clear" w:color="auto" w:fill="C0C0C0"/>
          </w:tcPr>
          <w:p>
            <w:pPr>
              <w:spacing w:after="0"/>
              <w:rPr>
                <w:sz w:val="24"/>
                <w:szCs w:val="24"/>
                <w:color w:val="auto"/>
              </w:rPr>
            </w:pPr>
          </w:p>
        </w:tc>
        <w:tc>
          <w:tcPr>
            <w:tcW w:w="1280" w:type="dxa"/>
            <w:vAlign w:val="bottom"/>
            <w:tcBorders>
              <w:bottom w:val="single" w:sz="8" w:color="C0C0C0"/>
              <w:right w:val="single" w:sz="8" w:color="C0C0C0"/>
            </w:tcBorders>
            <w:shd w:val="clear" w:color="auto" w:fill="C0C0C0"/>
          </w:tcPr>
          <w:p>
            <w:pPr>
              <w:spacing w:after="0"/>
              <w:rPr>
                <w:sz w:val="24"/>
                <w:szCs w:val="24"/>
                <w:color w:val="auto"/>
              </w:rPr>
            </w:pPr>
          </w:p>
        </w:tc>
        <w:tc>
          <w:tcPr>
            <w:tcW w:w="980" w:type="dxa"/>
            <w:vAlign w:val="bottom"/>
            <w:tcBorders>
              <w:bottom w:val="single" w:sz="8" w:color="C0C0C0"/>
            </w:tcBorders>
            <w:shd w:val="clear" w:color="auto" w:fill="C0C0C0"/>
          </w:tcPr>
          <w:p>
            <w:pPr>
              <w:spacing w:after="0"/>
              <w:rPr>
                <w:sz w:val="24"/>
                <w:szCs w:val="24"/>
                <w:color w:val="auto"/>
              </w:rPr>
            </w:pPr>
          </w:p>
        </w:tc>
        <w:tc>
          <w:tcPr>
            <w:tcW w:w="140" w:type="dxa"/>
            <w:vAlign w:val="bottom"/>
            <w:tcBorders>
              <w:bottom w:val="single" w:sz="8" w:color="C0C0C0"/>
              <w:right w:val="single" w:sz="8" w:color="auto"/>
            </w:tcBorders>
            <w:shd w:val="clear" w:color="auto" w:fill="C0C0C0"/>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1520" w:type="dxa"/>
            <w:vAlign w:val="bottom"/>
            <w:tcBorders>
              <w:top w:val="single" w:sz="8" w:color="auto"/>
              <w:left w:val="single" w:sz="8" w:color="auto"/>
              <w:right w:val="single" w:sz="8" w:color="auto"/>
            </w:tcBorders>
          </w:tcPr>
          <w:p>
            <w:pPr>
              <w:spacing w:after="0"/>
              <w:rPr>
                <w:sz w:val="24"/>
                <w:szCs w:val="24"/>
                <w:color w:val="auto"/>
              </w:rPr>
            </w:pPr>
          </w:p>
        </w:tc>
        <w:tc>
          <w:tcPr>
            <w:tcW w:w="348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Промежуточная аттестация</w:t>
            </w:r>
            <w:r>
              <w:rPr>
                <w:rFonts w:ascii="Times New Roman" w:cs="Times New Roman" w:eastAsia="Times New Roman" w:hAnsi="Times New Roman"/>
                <w:sz w:val="27"/>
                <w:szCs w:val="27"/>
                <w:b w:val="1"/>
                <w:bCs w:val="1"/>
                <w:color w:val="auto"/>
                <w:vertAlign w:val="superscript"/>
              </w:rPr>
              <w:t>9</w:t>
            </w:r>
          </w:p>
        </w:tc>
        <w:tc>
          <w:tcPr>
            <w:tcW w:w="1200" w:type="dxa"/>
            <w:vAlign w:val="bottom"/>
            <w:tcBorders>
              <w:top w:val="single" w:sz="8" w:color="auto"/>
              <w:bottom w:val="single" w:sz="8" w:color="auto"/>
              <w:right w:val="single" w:sz="8" w:color="auto"/>
            </w:tcBorders>
          </w:tcPr>
          <w:p>
            <w:pPr>
              <w:jc w:val="center"/>
              <w:ind w:right="49"/>
              <w:spacing w:after="0" w:line="271"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720" w:type="dxa"/>
            <w:vAlign w:val="bottom"/>
            <w:tcBorders>
              <w:top w:val="single" w:sz="8" w:color="auto"/>
              <w:bottom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200" w:type="dxa"/>
            <w:vAlign w:val="bottom"/>
            <w:tcBorders>
              <w:top w:val="single" w:sz="8" w:color="auto"/>
              <w:bottom w:val="single" w:sz="8" w:color="auto"/>
              <w:right w:val="single" w:sz="8" w:color="auto"/>
            </w:tcBorders>
          </w:tcPr>
          <w:p>
            <w:pPr>
              <w:spacing w:after="0"/>
              <w:rPr>
                <w:sz w:val="24"/>
                <w:szCs w:val="24"/>
                <w:color w:val="auto"/>
              </w:rPr>
            </w:pPr>
          </w:p>
        </w:tc>
        <w:tc>
          <w:tcPr>
            <w:tcW w:w="1720" w:type="dxa"/>
            <w:vAlign w:val="bottom"/>
            <w:tcBorders>
              <w:top w:val="single" w:sz="8" w:color="auto"/>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w:t>
            </w:r>
          </w:p>
        </w:tc>
        <w:tc>
          <w:tcPr>
            <w:tcW w:w="1280" w:type="dxa"/>
            <w:vAlign w:val="bottom"/>
            <w:tcBorders>
              <w:top w:val="single" w:sz="8" w:color="auto"/>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980" w:type="dxa"/>
            <w:vAlign w:val="bottom"/>
            <w:tcBorders>
              <w:top w:val="single" w:sz="8" w:color="auto"/>
              <w:bottom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40" w:type="dxa"/>
            <w:vAlign w:val="bottom"/>
            <w:tcBorders>
              <w:top w:val="single" w:sz="8" w:color="auto"/>
              <w:bottom w:val="single" w:sz="8" w:color="auto"/>
              <w:right w:val="single" w:sz="8" w:color="auto"/>
            </w:tcBorders>
          </w:tcPr>
          <w:p>
            <w:pPr>
              <w:spacing w:after="0"/>
              <w:rPr>
                <w:sz w:val="24"/>
                <w:szCs w:val="24"/>
                <w:color w:val="auto"/>
              </w:rPr>
            </w:pPr>
          </w:p>
        </w:tc>
        <w:tc>
          <w:tcPr>
            <w:tcW w:w="1840" w:type="dxa"/>
            <w:vAlign w:val="bottom"/>
            <w:tcBorders>
              <w:top w:val="single" w:sz="8" w:color="auto"/>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140" w:type="dxa"/>
            <w:vAlign w:val="bottom"/>
            <w:tcBorders>
              <w:top w:val="single" w:sz="8" w:color="auto"/>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0" w:type="dxa"/>
            <w:vAlign w:val="bottom"/>
          </w:tcPr>
          <w:p>
            <w:pPr>
              <w:spacing w:after="0"/>
              <w:rPr>
                <w:sz w:val="1"/>
                <w:szCs w:val="1"/>
                <w:color w:val="auto"/>
              </w:rPr>
            </w:pPr>
          </w:p>
        </w:tc>
      </w:tr>
      <w:tr>
        <w:trPr>
          <w:trHeight w:val="266"/>
        </w:trPr>
        <w:tc>
          <w:tcPr>
            <w:tcW w:w="1520" w:type="dxa"/>
            <w:vAlign w:val="bottom"/>
            <w:tcBorders>
              <w:left w:val="single" w:sz="8" w:color="auto"/>
              <w:right w:val="single" w:sz="8" w:color="auto"/>
            </w:tcBorders>
          </w:tcPr>
          <w:p>
            <w:pPr>
              <w:spacing w:after="0"/>
              <w:rPr>
                <w:sz w:val="23"/>
                <w:szCs w:val="23"/>
                <w:color w:val="auto"/>
              </w:rPr>
            </w:pPr>
          </w:p>
        </w:tc>
        <w:tc>
          <w:tcPr>
            <w:tcW w:w="34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Экзамен по</w:t>
            </w:r>
          </w:p>
        </w:tc>
        <w:tc>
          <w:tcPr>
            <w:tcW w:w="1200" w:type="dxa"/>
            <w:vAlign w:val="bottom"/>
            <w:tcBorders>
              <w:right w:val="single" w:sz="8" w:color="auto"/>
            </w:tcBorders>
            <w:vMerge w:val="restart"/>
          </w:tcPr>
          <w:p>
            <w:pPr>
              <w:jc w:val="center"/>
              <w:ind w:right="49"/>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7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98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40" w:type="dxa"/>
            <w:vAlign w:val="bottom"/>
            <w:tcBorders>
              <w:right w:val="single" w:sz="8" w:color="auto"/>
            </w:tcBorders>
          </w:tcPr>
          <w:p>
            <w:pPr>
              <w:spacing w:after="0"/>
              <w:rPr>
                <w:sz w:val="23"/>
                <w:szCs w:val="23"/>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0" w:type="dxa"/>
            <w:vAlign w:val="bottom"/>
          </w:tcPr>
          <w:p>
            <w:pPr>
              <w:spacing w:after="0"/>
              <w:rPr>
                <w:sz w:val="1"/>
                <w:szCs w:val="1"/>
                <w:color w:val="auto"/>
              </w:rPr>
            </w:pPr>
          </w:p>
        </w:tc>
      </w:tr>
      <w:tr>
        <w:trPr>
          <w:trHeight w:val="125"/>
        </w:trPr>
        <w:tc>
          <w:tcPr>
            <w:tcW w:w="1520" w:type="dxa"/>
            <w:vAlign w:val="bottom"/>
            <w:tcBorders>
              <w:left w:val="single" w:sz="8" w:color="auto"/>
              <w:right w:val="single" w:sz="8" w:color="auto"/>
            </w:tcBorders>
          </w:tcPr>
          <w:p>
            <w:pPr>
              <w:spacing w:after="0"/>
              <w:rPr>
                <w:sz w:val="10"/>
                <w:szCs w:val="10"/>
                <w:color w:val="auto"/>
              </w:rPr>
            </w:pPr>
          </w:p>
        </w:tc>
        <w:tc>
          <w:tcPr>
            <w:tcW w:w="3480" w:type="dxa"/>
            <w:vAlign w:val="bottom"/>
            <w:tcBorders>
              <w:right w:val="single" w:sz="8" w:color="auto"/>
            </w:tcBorders>
            <w:vMerge w:val="restart"/>
          </w:tcPr>
          <w:p>
            <w:pPr>
              <w:ind w:left="80"/>
              <w:spacing w:after="0" w:line="286" w:lineRule="exact"/>
              <w:rPr>
                <w:sz w:val="20"/>
                <w:szCs w:val="20"/>
                <w:color w:val="auto"/>
              </w:rPr>
            </w:pPr>
            <w:r>
              <w:rPr>
                <w:rFonts w:ascii="Times New Roman" w:cs="Times New Roman" w:eastAsia="Times New Roman" w:hAnsi="Times New Roman"/>
                <w:sz w:val="24"/>
                <w:szCs w:val="24"/>
                <w:color w:val="auto"/>
              </w:rPr>
              <w:t>профессиональному модулю</w:t>
            </w:r>
            <w:r>
              <w:rPr>
                <w:rFonts w:ascii="Times New Roman" w:cs="Times New Roman" w:eastAsia="Times New Roman" w:hAnsi="Times New Roman"/>
                <w:sz w:val="27"/>
                <w:szCs w:val="27"/>
                <w:b w:val="1"/>
                <w:bCs w:val="1"/>
                <w:color w:val="auto"/>
                <w:vertAlign w:val="superscript"/>
              </w:rPr>
              <w:t>10</w:t>
            </w:r>
          </w:p>
        </w:tc>
        <w:tc>
          <w:tcPr>
            <w:tcW w:w="1200" w:type="dxa"/>
            <w:vAlign w:val="bottom"/>
            <w:tcBorders>
              <w:right w:val="single" w:sz="8" w:color="auto"/>
            </w:tcBorders>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1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520" w:type="dxa"/>
            <w:vAlign w:val="bottom"/>
            <w:tcBorders>
              <w:left w:val="single" w:sz="8" w:color="auto"/>
              <w:bottom w:val="single" w:sz="8" w:color="auto"/>
              <w:right w:val="single" w:sz="8" w:color="auto"/>
            </w:tcBorders>
          </w:tcPr>
          <w:p>
            <w:pPr>
              <w:spacing w:after="0"/>
              <w:rPr>
                <w:sz w:val="14"/>
                <w:szCs w:val="14"/>
                <w:color w:val="auto"/>
              </w:rPr>
            </w:pPr>
          </w:p>
        </w:tc>
        <w:tc>
          <w:tcPr>
            <w:tcW w:w="3480" w:type="dxa"/>
            <w:vAlign w:val="bottom"/>
            <w:tcBorders>
              <w:bottom w:val="single" w:sz="8" w:color="auto"/>
              <w:right w:val="single" w:sz="8" w:color="auto"/>
            </w:tcBorders>
            <w:vMerge w:val="continue"/>
          </w:tcPr>
          <w:p>
            <w:pPr>
              <w:spacing w:after="0"/>
              <w:rPr>
                <w:sz w:val="14"/>
                <w:szCs w:val="14"/>
                <w:color w:val="auto"/>
              </w:rPr>
            </w:pPr>
          </w:p>
        </w:tc>
        <w:tc>
          <w:tcPr>
            <w:tcW w:w="12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200" w:type="dxa"/>
            <w:vAlign w:val="bottom"/>
            <w:tcBorders>
              <w:bottom w:val="single" w:sz="8" w:color="auto"/>
              <w:right w:val="single" w:sz="8" w:color="auto"/>
            </w:tcBorders>
          </w:tcPr>
          <w:p>
            <w:pPr>
              <w:spacing w:after="0"/>
              <w:rPr>
                <w:sz w:val="14"/>
                <w:szCs w:val="14"/>
                <w:color w:val="auto"/>
              </w:rPr>
            </w:pPr>
          </w:p>
        </w:tc>
        <w:tc>
          <w:tcPr>
            <w:tcW w:w="172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14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71"/>
        </w:trPr>
        <w:tc>
          <w:tcPr>
            <w:tcW w:w="1520" w:type="dxa"/>
            <w:vAlign w:val="bottom"/>
            <w:tcBorders>
              <w:left w:val="single" w:sz="8" w:color="auto"/>
              <w:right w:val="single" w:sz="8" w:color="auto"/>
            </w:tcBorders>
          </w:tcPr>
          <w:p>
            <w:pPr>
              <w:spacing w:after="0"/>
              <w:rPr>
                <w:sz w:val="23"/>
                <w:szCs w:val="23"/>
                <w:color w:val="auto"/>
              </w:rPr>
            </w:pPr>
          </w:p>
        </w:tc>
        <w:tc>
          <w:tcPr>
            <w:tcW w:w="3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Всего</w:t>
            </w:r>
            <w:r>
              <w:rPr>
                <w:rFonts w:ascii="Times New Roman" w:cs="Times New Roman" w:eastAsia="Times New Roman" w:hAnsi="Times New Roman"/>
                <w:sz w:val="22"/>
                <w:szCs w:val="22"/>
                <w:b w:val="1"/>
                <w:bCs w:val="1"/>
                <w:color w:val="auto"/>
              </w:rPr>
              <w:t>:</w:t>
            </w:r>
          </w:p>
        </w:tc>
        <w:tc>
          <w:tcPr>
            <w:tcW w:w="1200" w:type="dxa"/>
            <w:vAlign w:val="bottom"/>
            <w:tcBorders>
              <w:right w:val="single" w:sz="8" w:color="auto"/>
            </w:tcBorders>
          </w:tcPr>
          <w:p>
            <w:pPr>
              <w:jc w:val="center"/>
              <w:ind w:right="49"/>
              <w:spacing w:after="0" w:line="271" w:lineRule="exact"/>
              <w:rPr>
                <w:sz w:val="20"/>
                <w:szCs w:val="20"/>
                <w:color w:val="auto"/>
              </w:rPr>
            </w:pPr>
            <w:r>
              <w:rPr>
                <w:rFonts w:ascii="Times New Roman" w:cs="Times New Roman" w:eastAsia="Times New Roman" w:hAnsi="Times New Roman"/>
                <w:sz w:val="24"/>
                <w:szCs w:val="24"/>
                <w:b w:val="1"/>
                <w:bCs w:val="1"/>
                <w:color w:val="auto"/>
                <w:w w:val="99"/>
              </w:rPr>
              <w:t>499</w:t>
            </w:r>
          </w:p>
        </w:tc>
        <w:tc>
          <w:tcPr>
            <w:tcW w:w="720" w:type="dxa"/>
            <w:vAlign w:val="bottom"/>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324</w:t>
            </w:r>
          </w:p>
        </w:tc>
        <w:tc>
          <w:tcPr>
            <w:tcW w:w="2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104</w:t>
            </w:r>
          </w:p>
        </w:tc>
        <w:tc>
          <w:tcPr>
            <w:tcW w:w="128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30</w:t>
            </w:r>
          </w:p>
        </w:tc>
        <w:tc>
          <w:tcPr>
            <w:tcW w:w="980" w:type="dxa"/>
            <w:vAlign w:val="bottom"/>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75</w:t>
            </w:r>
          </w:p>
        </w:tc>
        <w:tc>
          <w:tcPr>
            <w:tcW w:w="140" w:type="dxa"/>
            <w:vAlign w:val="bottom"/>
            <w:tcBorders>
              <w:right w:val="single" w:sz="8" w:color="auto"/>
            </w:tcBorders>
          </w:tcPr>
          <w:p>
            <w:pPr>
              <w:spacing w:after="0"/>
              <w:rPr>
                <w:sz w:val="23"/>
                <w:szCs w:val="23"/>
                <w:color w:val="auto"/>
              </w:rPr>
            </w:pPr>
          </w:p>
        </w:tc>
        <w:tc>
          <w:tcPr>
            <w:tcW w:w="1840" w:type="dxa"/>
            <w:vAlign w:val="bottom"/>
            <w:tcBorders>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100</w:t>
            </w:r>
          </w:p>
        </w:tc>
        <w:tc>
          <w:tcPr>
            <w:tcW w:w="1140" w:type="dxa"/>
            <w:vAlign w:val="bottom"/>
            <w:tcBorders>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0" w:type="dxa"/>
            <w:vAlign w:val="bottom"/>
          </w:tcPr>
          <w:p>
            <w:pPr>
              <w:spacing w:after="0"/>
              <w:rPr>
                <w:sz w:val="1"/>
                <w:szCs w:val="1"/>
                <w:color w:val="auto"/>
              </w:rPr>
            </w:pPr>
          </w:p>
        </w:tc>
      </w:tr>
      <w:tr>
        <w:trPr>
          <w:trHeight w:val="60"/>
        </w:trPr>
        <w:tc>
          <w:tcPr>
            <w:tcW w:w="1520" w:type="dxa"/>
            <w:vAlign w:val="bottom"/>
            <w:tcBorders>
              <w:left w:val="single" w:sz="8" w:color="auto"/>
              <w:bottom w:val="single" w:sz="8" w:color="auto"/>
              <w:right w:val="single" w:sz="8" w:color="auto"/>
            </w:tcBorders>
          </w:tcPr>
          <w:p>
            <w:pPr>
              <w:spacing w:after="0"/>
              <w:rPr>
                <w:sz w:val="5"/>
                <w:szCs w:val="5"/>
                <w:color w:val="auto"/>
              </w:rPr>
            </w:pPr>
          </w:p>
        </w:tc>
        <w:tc>
          <w:tcPr>
            <w:tcW w:w="348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200" w:type="dxa"/>
            <w:vAlign w:val="bottom"/>
            <w:tcBorders>
              <w:bottom w:val="single" w:sz="8" w:color="auto"/>
              <w:right w:val="single" w:sz="8" w:color="auto"/>
            </w:tcBorders>
          </w:tcPr>
          <w:p>
            <w:pPr>
              <w:spacing w:after="0"/>
              <w:rPr>
                <w:sz w:val="5"/>
                <w:szCs w:val="5"/>
                <w:color w:val="auto"/>
              </w:rPr>
            </w:pPr>
          </w:p>
        </w:tc>
        <w:tc>
          <w:tcPr>
            <w:tcW w:w="172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11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168910</wp:posOffset>
                </wp:positionV>
                <wp:extent cx="1828800" cy="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3pt" to="144pt,13.3pt" o:allowincell="f" strokecolor="#000000" strokeweight="0.72pt"/>
            </w:pict>
          </mc:Fallback>
        </mc:AlternateContent>
      </w:r>
    </w:p>
    <w:p>
      <w:pPr>
        <w:spacing w:after="0" w:line="351" w:lineRule="exact"/>
        <w:rPr>
          <w:sz w:val="20"/>
          <w:szCs w:val="20"/>
          <w:color w:val="auto"/>
        </w:rPr>
      </w:pPr>
    </w:p>
    <w:p>
      <w:pPr>
        <w:jc w:val="both"/>
        <w:ind w:left="6"/>
        <w:spacing w:after="0" w:line="217" w:lineRule="auto"/>
        <w:rPr>
          <w:sz w:val="20"/>
          <w:szCs w:val="20"/>
          <w:color w:val="auto"/>
        </w:rPr>
      </w:pPr>
      <w:r>
        <w:rPr>
          <w:rFonts w:ascii="Times New Roman" w:cs="Times New Roman" w:eastAsia="Times New Roman" w:hAnsi="Times New Roman"/>
          <w:sz w:val="26"/>
          <w:szCs w:val="26"/>
          <w:i w:val="1"/>
          <w:iCs w:val="1"/>
          <w:color w:val="auto"/>
          <w:vertAlign w:val="superscript"/>
        </w:rPr>
        <w:t>8</w:t>
      </w:r>
      <w:r>
        <w:rPr>
          <w:rFonts w:ascii="Times New Roman" w:cs="Times New Roman" w:eastAsia="Times New Roman" w:hAnsi="Times New Roman"/>
          <w:sz w:val="20"/>
          <w:szCs w:val="20"/>
          <w:color w:val="auto"/>
        </w:rPr>
        <w:t>Примерная 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ind w:left="126" w:hanging="126"/>
        <w:spacing w:after="0" w:line="187" w:lineRule="auto"/>
        <w:tabs>
          <w:tab w:leader="none" w:pos="126" w:val="left"/>
        </w:tabs>
        <w:numPr>
          <w:ilvl w:val="0"/>
          <w:numId w:val="38"/>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 самостоятельно</w:t>
      </w:r>
      <w:r>
        <w:rPr>
          <w:rFonts w:ascii="Times New Roman" w:cs="Times New Roman" w:eastAsia="Times New Roman" w:hAnsi="Times New Roman"/>
          <w:sz w:val="20"/>
          <w:szCs w:val="20"/>
          <w:color w:val="auto"/>
        </w:rPr>
        <w:t>.</w:t>
      </w:r>
    </w:p>
    <w:p>
      <w:pPr>
        <w:spacing w:after="0" w:line="13" w:lineRule="exact"/>
        <w:rPr>
          <w:rFonts w:ascii="Times New Roman" w:cs="Times New Roman" w:eastAsia="Times New Roman" w:hAnsi="Times New Roman"/>
          <w:sz w:val="26"/>
          <w:szCs w:val="26"/>
          <w:color w:val="auto"/>
          <w:vertAlign w:val="superscript"/>
        </w:rPr>
      </w:pPr>
    </w:p>
    <w:p>
      <w:pPr>
        <w:ind w:left="186" w:hanging="186"/>
        <w:spacing w:after="0" w:line="185" w:lineRule="auto"/>
        <w:tabs>
          <w:tab w:leader="none" w:pos="186" w:val="left"/>
        </w:tabs>
        <w:numPr>
          <w:ilvl w:val="0"/>
          <w:numId w:val="38"/>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9"/>
          <w:szCs w:val="19"/>
          <w:color w:val="auto"/>
        </w:rPr>
        <w:t>Часы на экзамен по профессиональному модулю выделяются за счет вариативной части</w:t>
      </w:r>
      <w:r>
        <w:rPr>
          <w:rFonts w:ascii="Times New Roman" w:cs="Times New Roman" w:eastAsia="Times New Roman" w:hAnsi="Times New Roman"/>
          <w:sz w:val="19"/>
          <w:szCs w:val="19"/>
          <w:color w:val="auto"/>
        </w:rPr>
        <w:t>.</w:t>
      </w:r>
    </w:p>
    <w:p>
      <w:pPr>
        <w:sectPr>
          <w:pgSz w:w="16840" w:h="11909" w:orient="landscape"/>
          <w:cols w:equalWidth="0" w:num="1">
            <w:col w:w="14726"/>
          </w:cols>
          <w:pgMar w:left="994" w:top="700" w:right="1118" w:bottom="666" w:gutter="0" w:footer="0" w:header="0"/>
        </w:sectPr>
      </w:pPr>
    </w:p>
    <w:bookmarkStart w:id="72" w:name="page73"/>
    <w:bookmarkEnd w:id="72"/>
    <w:p>
      <w:pPr>
        <w:jc w:val="center"/>
        <w:ind w:right="158"/>
        <w:spacing w:after="0"/>
        <w:rPr>
          <w:sz w:val="20"/>
          <w:szCs w:val="20"/>
          <w:color w:val="auto"/>
        </w:rPr>
      </w:pPr>
      <w:r>
        <w:rPr>
          <w:rFonts w:ascii="Times New Roman" w:cs="Times New Roman" w:eastAsia="Times New Roman" w:hAnsi="Times New Roman"/>
          <w:sz w:val="24"/>
          <w:szCs w:val="24"/>
          <w:color w:val="auto"/>
        </w:rPr>
        <w:t>73</w:t>
      </w:r>
    </w:p>
    <w:p>
      <w:pPr>
        <w:sectPr>
          <w:pgSz w:w="16840" w:h="11909" w:orient="landscape"/>
          <w:cols w:equalWidth="0" w:num="1">
            <w:col w:w="13958"/>
          </w:cols>
          <w:pgMar w:left="1440" w:top="700" w:right="1440" w:bottom="1440" w:gutter="0" w:footer="0" w:header="0"/>
        </w:sectPr>
      </w:pPr>
    </w:p>
    <w:bookmarkStart w:id="73" w:name="page74"/>
    <w:bookmarkEnd w:id="73"/>
    <w:p>
      <w:pPr>
        <w:jc w:val="center"/>
        <w:ind w:right="40"/>
        <w:spacing w:after="0"/>
        <w:rPr>
          <w:sz w:val="20"/>
          <w:szCs w:val="20"/>
          <w:color w:val="auto"/>
        </w:rPr>
      </w:pPr>
      <w:r>
        <w:rPr>
          <w:rFonts w:ascii="Times New Roman" w:cs="Times New Roman" w:eastAsia="Times New Roman" w:hAnsi="Times New Roman"/>
          <w:sz w:val="24"/>
          <w:szCs w:val="24"/>
          <w:color w:val="auto"/>
        </w:rPr>
        <w:t>74</w:t>
      </w:r>
    </w:p>
    <w:p>
      <w:pPr>
        <w:spacing w:after="0" w:line="28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Тематический план и содержание профессионального модуля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ПМ</w:t>
      </w:r>
      <w:r>
        <w:rPr>
          <w:rFonts w:ascii="Times New Roman" w:cs="Times New Roman" w:eastAsia="Times New Roman" w:hAnsi="Times New Roman"/>
          <w:sz w:val="24"/>
          <w:szCs w:val="24"/>
          <w:b w:val="1"/>
          <w:bCs w:val="1"/>
          <w:color w:val="auto"/>
        </w:rPr>
        <w:t>)</w:t>
      </w:r>
    </w:p>
    <w:p>
      <w:pPr>
        <w:spacing w:after="0" w:line="26" w:lineRule="exact"/>
        <w:rPr>
          <w:sz w:val="20"/>
          <w:szCs w:val="20"/>
          <w:color w:val="auto"/>
        </w:rPr>
      </w:pPr>
    </w:p>
    <w:tbl>
      <w:tblPr>
        <w:tblLayout w:type="fixed"/>
        <w:tblInd w:w="10" w:type="dxa"/>
        <w:tblCellMar>
          <w:top w:w="0" w:type="dxa"/>
          <w:left w:w="0" w:type="dxa"/>
          <w:bottom w:w="0" w:type="dxa"/>
          <w:right w:w="0" w:type="dxa"/>
        </w:tblCellMar>
      </w:tblPr>
      <w:tr>
        <w:trPr>
          <w:trHeight w:val="281"/>
        </w:trPr>
        <w:tc>
          <w:tcPr>
            <w:tcW w:w="29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Наименование разделов</w:t>
            </w:r>
          </w:p>
        </w:tc>
        <w:tc>
          <w:tcPr>
            <w:tcW w:w="10780" w:type="dxa"/>
            <w:vAlign w:val="bottom"/>
            <w:tcBorders>
              <w:top w:val="single" w:sz="8" w:color="auto"/>
              <w:right w:val="single" w:sz="8" w:color="auto"/>
            </w:tcBorders>
          </w:tcPr>
          <w:p>
            <w:pPr>
              <w:spacing w:after="0"/>
              <w:rPr>
                <w:sz w:val="24"/>
                <w:szCs w:val="24"/>
                <w:color w:val="auto"/>
              </w:rPr>
            </w:pPr>
          </w:p>
        </w:tc>
        <w:tc>
          <w:tcPr>
            <w:tcW w:w="10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профессионального</w:t>
            </w:r>
          </w:p>
        </w:tc>
        <w:tc>
          <w:tcPr>
            <w:tcW w:w="10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Содержание учебного материала</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лабораторные работы и практические занятия</w:t>
            </w:r>
            <w:r>
              <w:rPr>
                <w:rFonts w:ascii="Times New Roman" w:cs="Times New Roman" w:eastAsia="Times New Roman" w:hAnsi="Times New Roman"/>
                <w:sz w:val="24"/>
                <w:szCs w:val="24"/>
                <w:b w:val="1"/>
                <w:bCs w:val="1"/>
                <w:color w:val="auto"/>
                <w:w w:val="99"/>
              </w:rPr>
              <w:t>,</w:t>
            </w:r>
          </w:p>
        </w:tc>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w:t>
            </w:r>
          </w:p>
        </w:tc>
        <w:tc>
          <w:tcPr>
            <w:tcW w:w="0" w:type="dxa"/>
            <w:vAlign w:val="bottom"/>
          </w:tcPr>
          <w:p>
            <w:pPr>
              <w:spacing w:after="0"/>
              <w:rPr>
                <w:sz w:val="1"/>
                <w:szCs w:val="1"/>
                <w:color w:val="auto"/>
              </w:rPr>
            </w:pPr>
          </w:p>
        </w:tc>
      </w:tr>
      <w:tr>
        <w:trPr>
          <w:trHeight w:val="158"/>
        </w:trPr>
        <w:tc>
          <w:tcPr>
            <w:tcW w:w="29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модуля</w:t>
            </w:r>
            <w:r>
              <w:rPr>
                <w:rFonts w:ascii="Times New Roman" w:cs="Times New Roman" w:eastAsia="Times New Roman" w:hAnsi="Times New Roman"/>
                <w:sz w:val="24"/>
                <w:szCs w:val="24"/>
                <w:b w:val="1"/>
                <w:bCs w:val="1"/>
                <w:color w:val="auto"/>
                <w:w w:val="99"/>
              </w:rPr>
              <w:t xml:space="preserve"> (</w:t>
            </w:r>
            <w:r>
              <w:rPr>
                <w:rFonts w:ascii="Times New Roman" w:cs="Times New Roman" w:eastAsia="Times New Roman" w:hAnsi="Times New Roman"/>
                <w:sz w:val="24"/>
                <w:szCs w:val="24"/>
                <w:b w:val="1"/>
                <w:bCs w:val="1"/>
                <w:color w:val="auto"/>
                <w:w w:val="99"/>
              </w:rPr>
              <w:t>ПМ</w:t>
            </w:r>
            <w:r>
              <w:rPr>
                <w:rFonts w:ascii="Times New Roman" w:cs="Times New Roman" w:eastAsia="Times New Roman" w:hAnsi="Times New Roman"/>
                <w:sz w:val="24"/>
                <w:szCs w:val="24"/>
                <w:b w:val="1"/>
                <w:bCs w:val="1"/>
                <w:color w:val="auto"/>
                <w:w w:val="99"/>
              </w:rPr>
              <w:t>),</w:t>
            </w:r>
          </w:p>
        </w:tc>
        <w:tc>
          <w:tcPr>
            <w:tcW w:w="107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980" w:type="dxa"/>
            <w:vAlign w:val="bottom"/>
            <w:tcBorders>
              <w:left w:val="single" w:sz="8" w:color="auto"/>
              <w:right w:val="single" w:sz="8" w:color="auto"/>
            </w:tcBorders>
            <w:vMerge w:val="continue"/>
          </w:tcPr>
          <w:p>
            <w:pPr>
              <w:spacing w:after="0"/>
              <w:rPr>
                <w:sz w:val="13"/>
                <w:szCs w:val="13"/>
                <w:color w:val="auto"/>
              </w:rPr>
            </w:pPr>
          </w:p>
        </w:tc>
        <w:tc>
          <w:tcPr>
            <w:tcW w:w="10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обучающегося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курсовая работа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проект</w:t>
            </w:r>
            <w:r>
              <w:rPr>
                <w:rFonts w:ascii="Times New Roman" w:cs="Times New Roman" w:eastAsia="Times New Roman" w:hAnsi="Times New Roman"/>
                <w:sz w:val="24"/>
                <w:szCs w:val="24"/>
                <w:b w:val="1"/>
                <w:bCs w:val="1"/>
                <w:color w:val="auto"/>
              </w:rPr>
              <w:t>)</w:t>
            </w:r>
          </w:p>
        </w:tc>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часов</w:t>
            </w:r>
          </w:p>
        </w:tc>
        <w:tc>
          <w:tcPr>
            <w:tcW w:w="0" w:type="dxa"/>
            <w:vAlign w:val="bottom"/>
          </w:tcPr>
          <w:p>
            <w:pPr>
              <w:spacing w:after="0"/>
              <w:rPr>
                <w:sz w:val="1"/>
                <w:szCs w:val="1"/>
                <w:color w:val="auto"/>
              </w:rPr>
            </w:pPr>
          </w:p>
        </w:tc>
      </w:tr>
      <w:tr>
        <w:trPr>
          <w:trHeight w:val="158"/>
        </w:trPr>
        <w:tc>
          <w:tcPr>
            <w:tcW w:w="29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междисциплинарных</w:t>
            </w:r>
          </w:p>
        </w:tc>
        <w:tc>
          <w:tcPr>
            <w:tcW w:w="107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980" w:type="dxa"/>
            <w:vAlign w:val="bottom"/>
            <w:tcBorders>
              <w:left w:val="single" w:sz="8" w:color="auto"/>
              <w:right w:val="single" w:sz="8" w:color="auto"/>
            </w:tcBorders>
            <w:vMerge w:val="continue"/>
          </w:tcPr>
          <w:p>
            <w:pPr>
              <w:spacing w:after="0"/>
              <w:rPr>
                <w:sz w:val="13"/>
                <w:szCs w:val="13"/>
                <w:color w:val="auto"/>
              </w:rPr>
            </w:pPr>
          </w:p>
        </w:tc>
        <w:tc>
          <w:tcPr>
            <w:tcW w:w="1078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курсов</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МДК</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и тем</w:t>
            </w:r>
          </w:p>
        </w:tc>
        <w:tc>
          <w:tcPr>
            <w:tcW w:w="10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w:t>
            </w:r>
          </w:p>
        </w:tc>
        <w:tc>
          <w:tcPr>
            <w:tcW w:w="10780" w:type="dxa"/>
            <w:vAlign w:val="bottom"/>
            <w:tcBorders>
              <w:right w:val="single" w:sz="8" w:color="auto"/>
            </w:tcBorders>
          </w:tcPr>
          <w:p>
            <w:pPr>
              <w:jc w:val="right"/>
              <w:ind w:right="5220"/>
              <w:spacing w:after="0" w:line="260" w:lineRule="exact"/>
              <w:rPr>
                <w:sz w:val="20"/>
                <w:szCs w:val="20"/>
                <w:color w:val="auto"/>
              </w:rPr>
            </w:pPr>
            <w:r>
              <w:rPr>
                <w:rFonts w:ascii="Times New Roman" w:cs="Times New Roman" w:eastAsia="Times New Roman" w:hAnsi="Times New Roman"/>
                <w:sz w:val="24"/>
                <w:szCs w:val="24"/>
                <w:color w:val="auto"/>
              </w:rPr>
              <w:t>2</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1376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модуля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Применение программных и программно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аппаратных средств защиты информации</w:t>
            </w: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230</w:t>
            </w:r>
          </w:p>
        </w:tc>
        <w:tc>
          <w:tcPr>
            <w:tcW w:w="0" w:type="dxa"/>
            <w:vAlign w:val="bottom"/>
          </w:tcPr>
          <w:p>
            <w:pPr>
              <w:spacing w:after="0"/>
              <w:rPr>
                <w:sz w:val="1"/>
                <w:szCs w:val="1"/>
                <w:color w:val="auto"/>
              </w:rPr>
            </w:pPr>
          </w:p>
        </w:tc>
      </w:tr>
      <w:tr>
        <w:trPr>
          <w:trHeight w:val="89"/>
        </w:trPr>
        <w:tc>
          <w:tcPr>
            <w:tcW w:w="2980" w:type="dxa"/>
            <w:vAlign w:val="bottom"/>
            <w:tcBorders>
              <w:left w:val="single" w:sz="8" w:color="auto"/>
              <w:bottom w:val="single" w:sz="8" w:color="auto"/>
            </w:tcBorders>
          </w:tcPr>
          <w:p>
            <w:pPr>
              <w:spacing w:after="0"/>
              <w:rPr>
                <w:sz w:val="7"/>
                <w:szCs w:val="7"/>
                <w:color w:val="auto"/>
              </w:rPr>
            </w:pPr>
          </w:p>
        </w:tc>
        <w:tc>
          <w:tcPr>
            <w:tcW w:w="10780" w:type="dxa"/>
            <w:vAlign w:val="bottom"/>
            <w:tcBorders>
              <w:bottom w:val="single" w:sz="8" w:color="auto"/>
              <w:right w:val="single" w:sz="8" w:color="auto"/>
            </w:tcBorders>
          </w:tcPr>
          <w:p>
            <w:pPr>
              <w:spacing w:after="0"/>
              <w:rPr>
                <w:sz w:val="7"/>
                <w:szCs w:val="7"/>
                <w:color w:val="auto"/>
              </w:rPr>
            </w:pPr>
          </w:p>
        </w:tc>
        <w:tc>
          <w:tcPr>
            <w:tcW w:w="10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4"/>
        </w:trPr>
        <w:tc>
          <w:tcPr>
            <w:tcW w:w="1376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МДК</w:t>
            </w:r>
            <w:r>
              <w:rPr>
                <w:rFonts w:ascii="Times New Roman" w:cs="Times New Roman" w:eastAsia="Times New Roman" w:hAnsi="Times New Roman"/>
                <w:sz w:val="24"/>
                <w:szCs w:val="24"/>
                <w:b w:val="1"/>
                <w:bCs w:val="1"/>
                <w:color w:val="auto"/>
              </w:rPr>
              <w:t>.02.01.</w:t>
            </w:r>
            <w:r>
              <w:rPr>
                <w:rFonts w:ascii="Times New Roman" w:cs="Times New Roman" w:eastAsia="Times New Roman" w:hAnsi="Times New Roman"/>
                <w:sz w:val="24"/>
                <w:szCs w:val="24"/>
                <w:b w:val="1"/>
                <w:bCs w:val="1"/>
                <w:color w:val="auto"/>
              </w:rPr>
              <w:t xml:space="preserve"> Программные и программно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аппаратные средства защиты информации</w:t>
            </w: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180</w:t>
            </w:r>
          </w:p>
        </w:tc>
        <w:tc>
          <w:tcPr>
            <w:tcW w:w="0" w:type="dxa"/>
            <w:vAlign w:val="bottom"/>
          </w:tcPr>
          <w:p>
            <w:pPr>
              <w:spacing w:after="0"/>
              <w:rPr>
                <w:sz w:val="1"/>
                <w:szCs w:val="1"/>
                <w:color w:val="auto"/>
              </w:rPr>
            </w:pPr>
          </w:p>
        </w:tc>
      </w:tr>
      <w:tr>
        <w:trPr>
          <w:trHeight w:val="89"/>
        </w:trPr>
        <w:tc>
          <w:tcPr>
            <w:tcW w:w="2980" w:type="dxa"/>
            <w:vAlign w:val="bottom"/>
            <w:tcBorders>
              <w:left w:val="single" w:sz="8" w:color="auto"/>
              <w:bottom w:val="single" w:sz="8" w:color="auto"/>
            </w:tcBorders>
          </w:tcPr>
          <w:p>
            <w:pPr>
              <w:spacing w:after="0"/>
              <w:rPr>
                <w:sz w:val="7"/>
                <w:szCs w:val="7"/>
                <w:color w:val="auto"/>
              </w:rPr>
            </w:pPr>
          </w:p>
        </w:tc>
        <w:tc>
          <w:tcPr>
            <w:tcW w:w="10780" w:type="dxa"/>
            <w:vAlign w:val="bottom"/>
            <w:tcBorders>
              <w:bottom w:val="single" w:sz="8" w:color="auto"/>
              <w:right w:val="single" w:sz="8" w:color="auto"/>
            </w:tcBorders>
          </w:tcPr>
          <w:p>
            <w:pPr>
              <w:spacing w:after="0"/>
              <w:rPr>
                <w:sz w:val="7"/>
                <w:szCs w:val="7"/>
                <w:color w:val="auto"/>
              </w:rPr>
            </w:pPr>
          </w:p>
        </w:tc>
        <w:tc>
          <w:tcPr>
            <w:tcW w:w="10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94"/>
        </w:trPr>
        <w:tc>
          <w:tcPr>
            <w:tcW w:w="1376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Основные принципы программной и программно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аппаратной защиты информации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0"/>
        </w:trPr>
        <w:tc>
          <w:tcPr>
            <w:tcW w:w="2980" w:type="dxa"/>
            <w:vAlign w:val="bottom"/>
            <w:tcBorders>
              <w:left w:val="single" w:sz="8" w:color="auto"/>
              <w:bottom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Предмет и</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задачи программно</w:t>
            </w:r>
            <w:r>
              <w:rPr>
                <w:rFonts w:ascii="Times New Roman" w:cs="Times New Roman" w:eastAsia="Times New Roman" w:hAnsi="Times New Roman"/>
                <w:sz w:val="24"/>
                <w:szCs w:val="24"/>
                <w:color w:val="auto"/>
              </w:rPr>
              <w:t>-</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Предмет и задачи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аппаратной защиты информации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аппаратной защиты</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Основные понятия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аппаратной защиты информации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информации</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Классификация методов и средств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аппаратной защиты информации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98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color w:val="auto"/>
              </w:rPr>
              <w:t xml:space="preserve"> Стандарты</w:t>
            </w:r>
          </w:p>
        </w:tc>
        <w:tc>
          <w:tcPr>
            <w:tcW w:w="1078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безопасности</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Нормативные правовые акты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нормативные методические документы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состав которых входят</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требования и рекомендации по защите информации программными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аппаратными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средствами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Профили защиты 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межсетевых экранов</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средств контроля съемных машинных носителей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 доверенной загрузки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антивирусной защиты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Стандарты по защите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состав которых входят требования и рекомендации по защите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информации программными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аппаратными средствами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Обзор нормативных правовых актов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нормативных методических документов по защите информации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состав которых входят требования и рекомендации по защите информации программными 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аппаратными средствами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 с содержанием нормативных правовых актов</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Обзор стандартов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 с содержанием стандартов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r>
              <w:rPr>
                <w:rFonts w:ascii="Times New Roman" w:cs="Times New Roman" w:eastAsia="Times New Roman" w:hAnsi="Times New Roman"/>
                <w:sz w:val="24"/>
                <w:szCs w:val="24"/>
                <w:color w:val="auto"/>
              </w:rPr>
              <w:t xml:space="preserve"> Защищенная</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-426720</wp:posOffset>
                </wp:positionV>
                <wp:extent cx="12065" cy="12065"/>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41" o:spid="_x0000_s1166" style="position:absolute;margin-left:0.2pt;margin-top:-33.5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9374505</wp:posOffset>
                </wp:positionH>
                <wp:positionV relativeFrom="paragraph">
                  <wp:posOffset>-426720</wp:posOffset>
                </wp:positionV>
                <wp:extent cx="12065" cy="12065"/>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42" o:spid="_x0000_s1167" style="position:absolute;margin-left:738.15pt;margin-top:-33.5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780"/>
          </w:cols>
          <w:pgMar w:left="980" w:top="700" w:right="1078" w:bottom="785" w:gutter="0" w:footer="0" w:header="0"/>
        </w:sectPr>
      </w:pPr>
    </w:p>
    <w:bookmarkStart w:id="74" w:name="page75"/>
    <w:bookmarkEnd w:id="74"/>
    <w:tbl>
      <w:tblPr>
        <w:tblLayout w:type="fixed"/>
        <w:tblInd w:w="10" w:type="dxa"/>
        <w:tblCellMar>
          <w:top w:w="0" w:type="dxa"/>
          <w:left w:w="0" w:type="dxa"/>
          <w:bottom w:w="0" w:type="dxa"/>
          <w:right w:w="0" w:type="dxa"/>
        </w:tblCellMar>
      </w:tblPr>
      <w:tr>
        <w:trPr>
          <w:trHeight w:val="276"/>
        </w:trPr>
        <w:tc>
          <w:tcPr>
            <w:tcW w:w="2980" w:type="dxa"/>
            <w:vAlign w:val="bottom"/>
          </w:tcPr>
          <w:p>
            <w:pPr>
              <w:spacing w:after="0"/>
              <w:rPr>
                <w:sz w:val="23"/>
                <w:szCs w:val="23"/>
                <w:color w:val="auto"/>
              </w:rPr>
            </w:pPr>
          </w:p>
        </w:tc>
        <w:tc>
          <w:tcPr>
            <w:tcW w:w="10780" w:type="dxa"/>
            <w:vAlign w:val="bottom"/>
          </w:tcPr>
          <w:p>
            <w:pPr>
              <w:ind w:left="4260"/>
              <w:spacing w:after="0"/>
              <w:rPr>
                <w:sz w:val="20"/>
                <w:szCs w:val="20"/>
                <w:color w:val="auto"/>
              </w:rPr>
            </w:pPr>
            <w:r>
              <w:rPr>
                <w:rFonts w:ascii="Times New Roman" w:cs="Times New Roman" w:eastAsia="Times New Roman" w:hAnsi="Times New Roman"/>
                <w:sz w:val="24"/>
                <w:szCs w:val="24"/>
                <w:color w:val="auto"/>
              </w:rPr>
              <w:t>75</w:t>
            </w:r>
          </w:p>
        </w:tc>
        <w:tc>
          <w:tcPr>
            <w:tcW w:w="10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980" w:type="dxa"/>
            <w:vAlign w:val="bottom"/>
            <w:tcBorders>
              <w:bottom w:val="single" w:sz="8" w:color="auto"/>
            </w:tcBorders>
          </w:tcPr>
          <w:p>
            <w:pPr>
              <w:spacing w:after="0"/>
              <w:rPr>
                <w:sz w:val="24"/>
                <w:szCs w:val="24"/>
                <w:color w:val="auto"/>
              </w:rPr>
            </w:pPr>
          </w:p>
        </w:tc>
        <w:tc>
          <w:tcPr>
            <w:tcW w:w="107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автоматизированная</w:t>
            </w: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Автоматизация процесса обработки информации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система</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Понятие автоматизированной системы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Особенности автоматизированных систем в защищенном исполнении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Основные виды АС в защищенном исполнении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Методы создания безопасных систем</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Методология проектирования гарантированно защищенных КС</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Дискреционные модели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Мандатные модели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32"/>
        </w:trPr>
        <w:tc>
          <w:tcPr>
            <w:tcW w:w="2980" w:type="dxa"/>
            <w:vAlign w:val="bottom"/>
            <w:tcBorders>
              <w:left w:val="single" w:sz="8" w:color="auto"/>
              <w:right w:val="single" w:sz="8" w:color="auto"/>
            </w:tcBorders>
          </w:tcPr>
          <w:p>
            <w:pPr>
              <w:spacing w:after="0"/>
              <w:rPr>
                <w:sz w:val="11"/>
                <w:szCs w:val="11"/>
                <w:color w:val="auto"/>
              </w:rPr>
            </w:pPr>
          </w:p>
        </w:tc>
        <w:tc>
          <w:tcPr>
            <w:tcW w:w="1078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1"/>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Учет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обработка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хранение и передача информации в АИС</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Ограничение доступа на вход в систему</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Идентификация и аутентификация пользователей</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Разграничение доступа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Регистрация событий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аудит</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Контроль целостности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Уничтожение остаточной информации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Управление политикой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Шаблоны безопасности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Криптографическая защита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Обзор программ шифрования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Управление политикой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Шаблоны безопасности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1.4.</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Дестабилизирующее</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Источники дестабилизирующего воздействия на объекты защиты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воздействие на объекты</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Способы воздействия на информацию</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защиты</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Причины и условия дестабилизирующего воздействия на информацию</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Распределение каналов в соответствии с источниками воздействия на информацию</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1.5.</w:t>
            </w:r>
            <w:r>
              <w:rPr>
                <w:rFonts w:ascii="Times New Roman" w:cs="Times New Roman" w:eastAsia="Times New Roman" w:hAnsi="Times New Roman"/>
                <w:sz w:val="24"/>
                <w:szCs w:val="24"/>
                <w:color w:val="auto"/>
              </w:rPr>
              <w:t xml:space="preserve"> Принципы</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аппаратной</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Понятие несанкционированного доступа к информации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защиты информации от</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Основные подходы к защите информации от НСД</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-423545</wp:posOffset>
                </wp:positionV>
                <wp:extent cx="12065" cy="12065"/>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43" o:spid="_x0000_s1168" style="position:absolute;margin-left:0.2pt;margin-top:-33.3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780"/>
          </w:cols>
          <w:pgMar w:left="980" w:top="700" w:right="1078" w:bottom="823" w:gutter="0" w:footer="0" w:header="0"/>
        </w:sectPr>
      </w:pPr>
    </w:p>
    <w:bookmarkStart w:id="75" w:name="page76"/>
    <w:bookmarkEnd w:id="75"/>
    <w:p>
      <w:pPr>
        <w:jc w:val="center"/>
        <w:ind w:right="40"/>
        <w:spacing w:after="0"/>
        <w:rPr>
          <w:sz w:val="20"/>
          <w:szCs w:val="20"/>
          <w:color w:val="auto"/>
        </w:rPr>
      </w:pPr>
      <w:r>
        <w:rPr>
          <w:rFonts w:ascii="Times New Roman" w:cs="Times New Roman" w:eastAsia="Times New Roman" w:hAnsi="Times New Roman"/>
          <w:sz w:val="24"/>
          <w:szCs w:val="24"/>
          <w:color w:val="auto"/>
        </w:rPr>
        <w:t>76</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8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несанкционированного</w:t>
            </w:r>
          </w:p>
        </w:tc>
        <w:tc>
          <w:tcPr>
            <w:tcW w:w="107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Организация доступа к файлам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контроль доступа и разграничение доступа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иерархический доступ к</w:t>
            </w:r>
          </w:p>
        </w:tc>
        <w:tc>
          <w:tcPr>
            <w:tcW w:w="104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доступа</w:t>
            </w: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файлам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Фиксация доступа к файлам</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Доступ к данным со стороны процесса</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Особенности защиты данных от изменения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Шифрование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980" w:type="dxa"/>
            <w:vAlign w:val="bottom"/>
            <w:tcBorders>
              <w:left w:val="single" w:sz="8" w:color="auto"/>
              <w:right w:val="single" w:sz="8" w:color="auto"/>
            </w:tcBorders>
          </w:tcPr>
          <w:p>
            <w:pPr>
              <w:spacing w:after="0"/>
              <w:rPr>
                <w:sz w:val="23"/>
                <w:szCs w:val="23"/>
                <w:color w:val="auto"/>
              </w:rPr>
            </w:pPr>
          </w:p>
        </w:tc>
        <w:tc>
          <w:tcPr>
            <w:tcW w:w="1078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5"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Организация доступа к файлам</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Ознакомление с современными программными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аппаратными средствами защиты от</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НСД</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6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Защита автономных автоматизированных систем</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7"/>
        </w:trPr>
        <w:tc>
          <w:tcPr>
            <w:tcW w:w="298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r>
              <w:rPr>
                <w:rFonts w:ascii="Times New Roman" w:cs="Times New Roman" w:eastAsia="Times New Roman" w:hAnsi="Times New Roman"/>
                <w:sz w:val="24"/>
                <w:szCs w:val="24"/>
                <w:color w:val="auto"/>
              </w:rPr>
              <w:t xml:space="preserve"> Основы защиты</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автономных</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Работа автономной АС в защищенном режиме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Алгоритм загрузки ОС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Штатные средства замыкания среды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систем</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Расширение</w:t>
            </w:r>
            <w:r>
              <w:rPr>
                <w:rFonts w:ascii="Times New Roman" w:cs="Times New Roman" w:eastAsia="Times New Roman" w:hAnsi="Times New Roman"/>
                <w:sz w:val="24"/>
                <w:szCs w:val="24"/>
                <w:color w:val="auto"/>
              </w:rPr>
              <w:t xml:space="preserve"> BIOS</w:t>
            </w:r>
            <w:r>
              <w:rPr>
                <w:rFonts w:ascii="Times New Roman" w:cs="Times New Roman" w:eastAsia="Times New Roman" w:hAnsi="Times New Roman"/>
                <w:sz w:val="24"/>
                <w:szCs w:val="24"/>
                <w:color w:val="auto"/>
              </w:rPr>
              <w:t xml:space="preserve"> как средство замыкания программной среды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Системы типа Электронный замок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ЭЗ с проверкой целостности программной среды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АМДЗ</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доверенная загрузка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Применение закладок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направленных на снижение эффективности средств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замыкающих среду</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r>
              <w:rPr>
                <w:rFonts w:ascii="Times New Roman" w:cs="Times New Roman" w:eastAsia="Times New Roman" w:hAnsi="Times New Roman"/>
                <w:sz w:val="24"/>
                <w:szCs w:val="24"/>
                <w:color w:val="auto"/>
              </w:rPr>
              <w:t>Защита</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программ от изучения</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Изучение и обратное проектирование ПО</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Способы изучения ПО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статическое и динамическое изучение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Задачи защиты от изучения и способы их решения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Защита от отладки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Защита от дизассемблирования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Защита от трассировки по прерываниям</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r>
              <w:rPr>
                <w:rFonts w:ascii="Times New Roman" w:cs="Times New Roman" w:eastAsia="Times New Roman" w:hAnsi="Times New Roman"/>
                <w:sz w:val="24"/>
                <w:szCs w:val="24"/>
                <w:color w:val="auto"/>
              </w:rPr>
              <w:t xml:space="preserve"> Вредоносное</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программное обеспечение</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Вредоносное программное обеспечение как особый вид разрушающих воздействий</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Классификация вредоносного программного обеспечения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Схема заражения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Средства нейтрализации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вредоносного ПО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Профилактика заражения</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Поиск следов активности вредоносного ПО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Реестр</w:t>
            </w:r>
            <w:r>
              <w:rPr>
                <w:rFonts w:ascii="Times New Roman" w:cs="Times New Roman" w:eastAsia="Times New Roman" w:hAnsi="Times New Roman"/>
                <w:sz w:val="24"/>
                <w:szCs w:val="24"/>
                <w:color w:val="auto"/>
              </w:rPr>
              <w:t xml:space="preserve"> Windows.</w:t>
            </w:r>
            <w:r>
              <w:rPr>
                <w:rFonts w:ascii="Times New Roman" w:cs="Times New Roman" w:eastAsia="Times New Roman" w:hAnsi="Times New Roman"/>
                <w:sz w:val="24"/>
                <w:szCs w:val="24"/>
                <w:color w:val="auto"/>
              </w:rPr>
              <w:t xml:space="preserve"> Основные ветки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содержащие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780"/>
          </w:cols>
          <w:pgMar w:left="980" w:top="700" w:right="1078" w:bottom="943" w:gutter="0" w:footer="0" w:header="0"/>
        </w:sectPr>
      </w:pPr>
    </w:p>
    <w:bookmarkStart w:id="76" w:name="page77"/>
    <w:bookmarkEnd w:id="76"/>
    <w:p>
      <w:pPr>
        <w:jc w:val="center"/>
        <w:ind w:right="40"/>
        <w:spacing w:after="0"/>
        <w:rPr>
          <w:sz w:val="20"/>
          <w:szCs w:val="20"/>
          <w:color w:val="auto"/>
        </w:rPr>
      </w:pPr>
      <w:r>
        <w:rPr>
          <w:rFonts w:ascii="Times New Roman" w:cs="Times New Roman" w:eastAsia="Times New Roman" w:hAnsi="Times New Roman"/>
          <w:sz w:val="24"/>
          <w:szCs w:val="24"/>
          <w:color w:val="auto"/>
        </w:rPr>
        <w:t>77</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80" w:type="dxa"/>
            <w:vAlign w:val="bottom"/>
            <w:tcBorders>
              <w:top w:val="single" w:sz="8" w:color="auto"/>
              <w:left w:val="single" w:sz="8" w:color="auto"/>
              <w:right w:val="single" w:sz="8" w:color="auto"/>
            </w:tcBorders>
          </w:tcPr>
          <w:p>
            <w:pPr>
              <w:spacing w:after="0"/>
              <w:rPr>
                <w:sz w:val="23"/>
                <w:szCs w:val="23"/>
                <w:color w:val="auto"/>
              </w:rPr>
            </w:pPr>
          </w:p>
        </w:tc>
        <w:tc>
          <w:tcPr>
            <w:tcW w:w="107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информацию о вредоносном ПО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Другие объекты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содержащие информацию о вредоносном ПО</w:t>
            </w:r>
            <w:r>
              <w:rPr>
                <w:rFonts w:ascii="Times New Roman" w:cs="Times New Roman" w:eastAsia="Times New Roman" w:hAnsi="Times New Roman"/>
                <w:sz w:val="24"/>
                <w:szCs w:val="24"/>
                <w:color w:val="auto"/>
              </w:rPr>
              <w:t>,</w:t>
            </w:r>
          </w:p>
        </w:tc>
        <w:tc>
          <w:tcPr>
            <w:tcW w:w="104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файлы</w:t>
            </w:r>
            <w:r>
              <w:rPr>
                <w:rFonts w:ascii="Times New Roman" w:cs="Times New Roman" w:eastAsia="Times New Roman" w:hAnsi="Times New Roman"/>
                <w:sz w:val="24"/>
                <w:szCs w:val="24"/>
                <w:color w:val="auto"/>
              </w:rPr>
              <w:t xml:space="preserve"> prefetch.</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неты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 функционирования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 обнаружения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Классификация антивирусных средств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Сигнатурный и эвристический анализ</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Защита от вирусов 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ручном режиме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Основные концепции построения систем антивирусной защиты на предприятии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Применения средств исследования реестра</w:t>
            </w:r>
            <w:r>
              <w:rPr>
                <w:rFonts w:ascii="Times New Roman" w:cs="Times New Roman" w:eastAsia="Times New Roman" w:hAnsi="Times New Roman"/>
                <w:sz w:val="24"/>
                <w:szCs w:val="24"/>
                <w:color w:val="auto"/>
              </w:rPr>
              <w:t xml:space="preserve"> Windows</w:t>
            </w:r>
            <w:r>
              <w:rPr>
                <w:rFonts w:ascii="Times New Roman" w:cs="Times New Roman" w:eastAsia="Times New Roman" w:hAnsi="Times New Roman"/>
                <w:sz w:val="24"/>
                <w:szCs w:val="24"/>
                <w:color w:val="auto"/>
              </w:rPr>
              <w:t xml:space="preserve"> для нахождения следов активности вредоносного</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6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.02.01</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2.4.</w:t>
            </w:r>
            <w:r>
              <w:rPr>
                <w:rFonts w:ascii="Times New Roman" w:cs="Times New Roman" w:eastAsia="Times New Roman" w:hAnsi="Times New Roman"/>
                <w:sz w:val="24"/>
                <w:szCs w:val="24"/>
                <w:color w:val="auto"/>
              </w:rPr>
              <w:t xml:space="preserve"> Защита</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программ и данных от</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Несанкционированное копирование программ как тип НСД</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несанкционированного</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Юридические аспекты несанкционированного копирования программ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Общее понятие зашиты от</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копирования</w:t>
            </w: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копирования</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Привязка ПО к аппаратному окружению и носителям</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Защитные механизмы в современном программном обеспечении  на примере</w:t>
            </w:r>
            <w:r>
              <w:rPr>
                <w:rFonts w:ascii="Times New Roman" w:cs="Times New Roman" w:eastAsia="Times New Roman" w:hAnsi="Times New Roman"/>
                <w:sz w:val="24"/>
                <w:szCs w:val="24"/>
                <w:color w:val="auto"/>
              </w:rPr>
              <w:t xml:space="preserve"> MS Office</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Защита информации от несанкционированного копирования с использованием специализированных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68"/>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программных средств</w:t>
            </w:r>
          </w:p>
        </w:tc>
        <w:tc>
          <w:tcPr>
            <w:tcW w:w="1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Защитные механизмы в приложениях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на примере</w:t>
            </w:r>
            <w:r>
              <w:rPr>
                <w:rFonts w:ascii="Times New Roman" w:cs="Times New Roman" w:eastAsia="Times New Roman" w:hAnsi="Times New Roman"/>
                <w:sz w:val="24"/>
                <w:szCs w:val="24"/>
                <w:color w:val="auto"/>
              </w:rPr>
              <w:t xml:space="preserve"> MSWord, MSExcel, MSPowerPoint)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98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2.5.</w:t>
            </w:r>
            <w:r>
              <w:rPr>
                <w:rFonts w:ascii="Times New Roman" w:cs="Times New Roman" w:eastAsia="Times New Roman" w:hAnsi="Times New Roman"/>
                <w:sz w:val="24"/>
                <w:szCs w:val="24"/>
                <w:color w:val="auto"/>
              </w:rPr>
              <w:t xml:space="preserve"> Защита</w:t>
            </w:r>
          </w:p>
        </w:tc>
        <w:tc>
          <w:tcPr>
            <w:tcW w:w="1078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5"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информации на</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Проблема защиты отчуждаемых компонентов ПЭВМ</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машинных носителях</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Методы защиты информации на отчуждаемых носителях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Шифрование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Средства восстановления остаточной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Создание посекторных образов НЖМД</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Применение средств восстановления остаточной информации в судебных криминалистических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экспертизах и при расследовании инцидентов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Нормативная база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документирование результатов</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Безвозвратное удаление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 и алгоритмы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8</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-1875155</wp:posOffset>
                </wp:positionV>
                <wp:extent cx="12065" cy="12065"/>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44" o:spid="_x0000_s1169" style="position:absolute;margin-left:0.2pt;margin-top:-147.6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780"/>
          </w:cols>
          <w:pgMar w:left="980" w:top="700" w:right="1078" w:bottom="953" w:gutter="0" w:footer="0" w:header="0"/>
        </w:sectPr>
      </w:pPr>
    </w:p>
    <w:bookmarkStart w:id="77" w:name="page78"/>
    <w:bookmarkEnd w:id="77"/>
    <w:tbl>
      <w:tblPr>
        <w:tblLayout w:type="fixed"/>
        <w:tblInd w:w="10" w:type="dxa"/>
        <w:tblCellMar>
          <w:top w:w="0" w:type="dxa"/>
          <w:left w:w="0" w:type="dxa"/>
          <w:bottom w:w="0" w:type="dxa"/>
          <w:right w:w="0" w:type="dxa"/>
        </w:tblCellMar>
      </w:tblPr>
      <w:tr>
        <w:trPr>
          <w:trHeight w:val="276"/>
        </w:trPr>
        <w:tc>
          <w:tcPr>
            <w:tcW w:w="2980" w:type="dxa"/>
            <w:vAlign w:val="bottom"/>
          </w:tcPr>
          <w:p>
            <w:pPr>
              <w:spacing w:after="0"/>
              <w:rPr>
                <w:sz w:val="23"/>
                <w:szCs w:val="23"/>
                <w:color w:val="auto"/>
              </w:rPr>
            </w:pPr>
          </w:p>
        </w:tc>
        <w:tc>
          <w:tcPr>
            <w:tcW w:w="10780" w:type="dxa"/>
            <w:vAlign w:val="bottom"/>
          </w:tcPr>
          <w:p>
            <w:pPr>
              <w:ind w:left="4260"/>
              <w:spacing w:after="0"/>
              <w:rPr>
                <w:sz w:val="20"/>
                <w:szCs w:val="20"/>
                <w:color w:val="auto"/>
              </w:rPr>
            </w:pPr>
            <w:r>
              <w:rPr>
                <w:rFonts w:ascii="Times New Roman" w:cs="Times New Roman" w:eastAsia="Times New Roman" w:hAnsi="Times New Roman"/>
                <w:sz w:val="24"/>
                <w:szCs w:val="24"/>
                <w:color w:val="auto"/>
              </w:rPr>
              <w:t>78</w:t>
            </w:r>
          </w:p>
        </w:tc>
        <w:tc>
          <w:tcPr>
            <w:tcW w:w="10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980" w:type="dxa"/>
            <w:vAlign w:val="bottom"/>
            <w:tcBorders>
              <w:bottom w:val="single" w:sz="8" w:color="auto"/>
            </w:tcBorders>
          </w:tcPr>
          <w:p>
            <w:pPr>
              <w:spacing w:after="0"/>
              <w:rPr>
                <w:sz w:val="24"/>
                <w:szCs w:val="24"/>
                <w:color w:val="auto"/>
              </w:rPr>
            </w:pPr>
          </w:p>
        </w:tc>
        <w:tc>
          <w:tcPr>
            <w:tcW w:w="107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Применение средства восстановления остаточной информации на примере</w:t>
            </w:r>
            <w:r>
              <w:rPr>
                <w:rFonts w:ascii="Times New Roman" w:cs="Times New Roman" w:eastAsia="Times New Roman" w:hAnsi="Times New Roman"/>
                <w:sz w:val="24"/>
                <w:szCs w:val="24"/>
                <w:color w:val="auto"/>
              </w:rPr>
              <w:t xml:space="preserve"> Foremost</w:t>
            </w:r>
            <w:r>
              <w:rPr>
                <w:rFonts w:ascii="Times New Roman" w:cs="Times New Roman" w:eastAsia="Times New Roman" w:hAnsi="Times New Roman"/>
                <w:sz w:val="24"/>
                <w:szCs w:val="24"/>
                <w:color w:val="auto"/>
              </w:rPr>
              <w:t xml:space="preserve"> или аналога</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Применение специализированного программно средства для восстановления удаленных файлов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Применение программ для безвозвратного удаления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Применение программ для шифрования данных на съемных носителях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2.6</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Аппаратные</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средства идентификации</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Требования к аппаратным средствам идентификации и аутентификации пользователей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применяемым</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 аутентификации</w:t>
            </w: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ЭЗ и АПМДЗ</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пользователей</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Устройства</w:t>
            </w:r>
            <w:r>
              <w:rPr>
                <w:rFonts w:ascii="Times New Roman" w:cs="Times New Roman" w:eastAsia="Times New Roman" w:hAnsi="Times New Roman"/>
                <w:sz w:val="24"/>
                <w:szCs w:val="24"/>
                <w:color w:val="auto"/>
              </w:rPr>
              <w:t xml:space="preserve"> Touch Memory</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2.7.</w:t>
            </w:r>
            <w:r>
              <w:rPr>
                <w:rFonts w:ascii="Times New Roman" w:cs="Times New Roman" w:eastAsia="Times New Roman" w:hAnsi="Times New Roman"/>
                <w:sz w:val="24"/>
                <w:szCs w:val="24"/>
                <w:color w:val="auto"/>
              </w:rPr>
              <w:t xml:space="preserve"> Системы</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7"/>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обнаружения атак и</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СОВ и СОА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отличия в функциях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архитектуры СОВ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вторжений</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Использование сетевых снифферов в качестве СОВ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Аппаратный компонент СОВ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Программный компонент СОВ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Модели системы обнаружения вторжений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 систем обнаружения вторжений</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Обнаружение сигнатур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Обнаружение аномалий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Другие методы обнаружения вторжений</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Моделирование проведения атаки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Изучение инструментальных средств обнаружения вторжений</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6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Защита информации в локальных сетях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8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3.1.</w:t>
            </w:r>
            <w:r>
              <w:rPr>
                <w:rFonts w:ascii="Times New Roman" w:cs="Times New Roman" w:eastAsia="Times New Roman" w:hAnsi="Times New Roman"/>
                <w:sz w:val="24"/>
                <w:szCs w:val="24"/>
                <w:color w:val="auto"/>
              </w:rPr>
              <w:t xml:space="preserve"> Основы</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построения защищенных</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Сети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работающие по технологии коммутации пакетов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сетей</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Стек протоколов</w:t>
            </w:r>
            <w:r>
              <w:rPr>
                <w:rFonts w:ascii="Times New Roman" w:cs="Times New Roman" w:eastAsia="Times New Roman" w:hAnsi="Times New Roman"/>
                <w:sz w:val="24"/>
                <w:szCs w:val="24"/>
                <w:color w:val="auto"/>
              </w:rPr>
              <w:t xml:space="preserve"> TCP/IP.</w:t>
            </w:r>
            <w:r>
              <w:rPr>
                <w:rFonts w:ascii="Times New Roman" w:cs="Times New Roman" w:eastAsia="Times New Roman" w:hAnsi="Times New Roman"/>
                <w:sz w:val="24"/>
                <w:szCs w:val="24"/>
                <w:color w:val="auto"/>
              </w:rPr>
              <w:t xml:space="preserve"> Особенности маршрутизации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Штатные средства защиты информации стека протоколов</w:t>
            </w:r>
            <w:r>
              <w:rPr>
                <w:rFonts w:ascii="Times New Roman" w:cs="Times New Roman" w:eastAsia="Times New Roman" w:hAnsi="Times New Roman"/>
                <w:sz w:val="24"/>
                <w:szCs w:val="24"/>
                <w:color w:val="auto"/>
              </w:rPr>
              <w:t xml:space="preserve"> TCP/IP.</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Средства идентификации и аутентификации на разных уровнях протокола</w:t>
            </w:r>
            <w:r>
              <w:rPr>
                <w:rFonts w:ascii="Times New Roman" w:cs="Times New Roman" w:eastAsia="Times New Roman" w:hAnsi="Times New Roman"/>
                <w:sz w:val="24"/>
                <w:szCs w:val="24"/>
                <w:color w:val="auto"/>
              </w:rPr>
              <w:t xml:space="preserve"> TCP/IP,</w:t>
            </w:r>
            <w:r>
              <w:rPr>
                <w:rFonts w:ascii="Times New Roman" w:cs="Times New Roman" w:eastAsia="Times New Roman" w:hAnsi="Times New Roman"/>
                <w:sz w:val="24"/>
                <w:szCs w:val="24"/>
                <w:color w:val="auto"/>
              </w:rPr>
              <w:t xml:space="preserve"> достоинства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недостатки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ограничения</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3.2.</w:t>
            </w:r>
            <w:r>
              <w:rPr>
                <w:rFonts w:ascii="Times New Roman" w:cs="Times New Roman" w:eastAsia="Times New Roman" w:hAnsi="Times New Roman"/>
                <w:sz w:val="24"/>
                <w:szCs w:val="24"/>
                <w:color w:val="auto"/>
              </w:rPr>
              <w:t xml:space="preserve"> Средства</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организации</w:t>
            </w:r>
            <w:r>
              <w:rPr>
                <w:rFonts w:ascii="Times New Roman" w:cs="Times New Roman" w:eastAsia="Times New Roman" w:hAnsi="Times New Roman"/>
                <w:sz w:val="24"/>
                <w:szCs w:val="24"/>
                <w:color w:val="auto"/>
              </w:rPr>
              <w:t xml:space="preserve"> VPN</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Виртуальная частная сеть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 построения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Криптографические и некриптографические средства организации</w:t>
            </w:r>
            <w:r>
              <w:rPr>
                <w:rFonts w:ascii="Times New Roman" w:cs="Times New Roman" w:eastAsia="Times New Roman" w:hAnsi="Times New Roman"/>
                <w:sz w:val="24"/>
                <w:szCs w:val="24"/>
                <w:color w:val="auto"/>
              </w:rPr>
              <w:t xml:space="preserve"> VPN</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Устройства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образующие</w:t>
            </w:r>
            <w:r>
              <w:rPr>
                <w:rFonts w:ascii="Times New Roman" w:cs="Times New Roman" w:eastAsia="Times New Roman" w:hAnsi="Times New Roman"/>
                <w:sz w:val="24"/>
                <w:szCs w:val="24"/>
                <w:color w:val="auto"/>
              </w:rPr>
              <w:t xml:space="preserve"> VPN.</w:t>
            </w:r>
            <w:r>
              <w:rPr>
                <w:rFonts w:ascii="Times New Roman" w:cs="Times New Roman" w:eastAsia="Times New Roman" w:hAnsi="Times New Roman"/>
                <w:sz w:val="24"/>
                <w:szCs w:val="24"/>
                <w:color w:val="auto"/>
              </w:rPr>
              <w:t xml:space="preserve"> Криптомаршрутизатор и криптофильтр</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780"/>
          </w:cols>
          <w:pgMar w:left="980" w:top="700" w:right="1078" w:bottom="934" w:gutter="0" w:footer="0" w:header="0"/>
        </w:sectPr>
      </w:pPr>
    </w:p>
    <w:bookmarkStart w:id="78" w:name="page79"/>
    <w:bookmarkEnd w:id="78"/>
    <w:p>
      <w:pPr>
        <w:jc w:val="center"/>
        <w:ind w:right="40"/>
        <w:spacing w:after="0"/>
        <w:rPr>
          <w:sz w:val="20"/>
          <w:szCs w:val="20"/>
          <w:color w:val="auto"/>
        </w:rPr>
      </w:pPr>
      <w:r>
        <w:rPr>
          <w:rFonts w:ascii="Times New Roman" w:cs="Times New Roman" w:eastAsia="Times New Roman" w:hAnsi="Times New Roman"/>
          <w:sz w:val="24"/>
          <w:szCs w:val="24"/>
          <w:color w:val="auto"/>
        </w:rPr>
        <w:t>79</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80" w:type="dxa"/>
            <w:vAlign w:val="bottom"/>
            <w:tcBorders>
              <w:top w:val="single" w:sz="8" w:color="auto"/>
              <w:left w:val="single" w:sz="8" w:color="auto"/>
              <w:right w:val="single" w:sz="8" w:color="auto"/>
            </w:tcBorders>
          </w:tcPr>
          <w:p>
            <w:pPr>
              <w:spacing w:after="0"/>
              <w:rPr>
                <w:sz w:val="23"/>
                <w:szCs w:val="23"/>
                <w:color w:val="auto"/>
              </w:rPr>
            </w:pPr>
          </w:p>
        </w:tc>
        <w:tc>
          <w:tcPr>
            <w:tcW w:w="107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Криптороутер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архитектура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модель нарушителя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достоинства и недостатки</w:t>
            </w:r>
          </w:p>
        </w:tc>
        <w:tc>
          <w:tcPr>
            <w:tcW w:w="104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Криптофильтр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архитектура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модель нарушителя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достоинства и недостатки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Развертывание</w:t>
            </w:r>
            <w:r>
              <w:rPr>
                <w:rFonts w:ascii="Times New Roman" w:cs="Times New Roman" w:eastAsia="Times New Roman" w:hAnsi="Times New Roman"/>
                <w:sz w:val="24"/>
                <w:szCs w:val="24"/>
                <w:color w:val="auto"/>
              </w:rPr>
              <w:t xml:space="preserve"> VPN</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6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4.</w:t>
            </w:r>
            <w:r>
              <w:rPr>
                <w:rFonts w:ascii="Times New Roman" w:cs="Times New Roman" w:eastAsia="Times New Roman" w:hAnsi="Times New Roman"/>
                <w:sz w:val="24"/>
                <w:szCs w:val="24"/>
                <w:b w:val="1"/>
                <w:bCs w:val="1"/>
                <w:color w:val="auto"/>
              </w:rPr>
              <w:t xml:space="preserve"> Защита информации в сетях общего доступа</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8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4.1.</w:t>
            </w:r>
            <w:r>
              <w:rPr>
                <w:rFonts w:ascii="Times New Roman" w:cs="Times New Roman" w:eastAsia="Times New Roman" w:hAnsi="Times New Roman"/>
                <w:sz w:val="24"/>
                <w:szCs w:val="24"/>
                <w:color w:val="auto"/>
              </w:rPr>
              <w:t>Обеспечение</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8</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безопасности</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Методы защиты информации при работе в сетях общего доступа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межсетевого</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Межсетевые экраны типа</w:t>
            </w:r>
            <w:r>
              <w:rPr>
                <w:rFonts w:ascii="Times New Roman" w:cs="Times New Roman" w:eastAsia="Times New Roman" w:hAnsi="Times New Roman"/>
                <w:sz w:val="24"/>
                <w:szCs w:val="24"/>
                <w:color w:val="auto"/>
              </w:rPr>
              <w:t xml:space="preserve"> firewall.</w:t>
            </w:r>
            <w:r>
              <w:rPr>
                <w:rFonts w:ascii="Times New Roman" w:cs="Times New Roman" w:eastAsia="Times New Roman" w:hAnsi="Times New Roman"/>
                <w:sz w:val="24"/>
                <w:szCs w:val="24"/>
                <w:color w:val="auto"/>
              </w:rPr>
              <w:t xml:space="preserve"> Достоинства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недостатки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реализуемые политики безопасности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взаимодействия</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Основные типы</w:t>
            </w:r>
            <w:r>
              <w:rPr>
                <w:rFonts w:ascii="Times New Roman" w:cs="Times New Roman" w:eastAsia="Times New Roman" w:hAnsi="Times New Roman"/>
                <w:sz w:val="24"/>
                <w:szCs w:val="24"/>
                <w:color w:val="auto"/>
              </w:rPr>
              <w:t xml:space="preserve"> firewall.</w:t>
            </w:r>
            <w:r>
              <w:rPr>
                <w:rFonts w:ascii="Times New Roman" w:cs="Times New Roman" w:eastAsia="Times New Roman" w:hAnsi="Times New Roman"/>
                <w:sz w:val="24"/>
                <w:szCs w:val="24"/>
                <w:color w:val="auto"/>
              </w:rPr>
              <w:t xml:space="preserve"> Симметричные и несимметричные</w:t>
            </w:r>
            <w:r>
              <w:rPr>
                <w:rFonts w:ascii="Times New Roman" w:cs="Times New Roman" w:eastAsia="Times New Roman" w:hAnsi="Times New Roman"/>
                <w:sz w:val="24"/>
                <w:szCs w:val="24"/>
                <w:color w:val="auto"/>
              </w:rPr>
              <w:t xml:space="preserve"> firewall.</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Уровень</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Пакетные фильтры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Уровень</w:t>
            </w:r>
            <w:r>
              <w:rPr>
                <w:rFonts w:ascii="Times New Roman" w:cs="Times New Roman" w:eastAsia="Times New Roman" w:hAnsi="Times New Roman"/>
                <w:sz w:val="24"/>
                <w:szCs w:val="24"/>
                <w:color w:val="auto"/>
              </w:rPr>
              <w:t xml:space="preserve"> 2.</w:t>
            </w:r>
            <w:r>
              <w:rPr>
                <w:rFonts w:ascii="Times New Roman" w:cs="Times New Roman" w:eastAsia="Times New Roman" w:hAnsi="Times New Roman"/>
                <w:sz w:val="24"/>
                <w:szCs w:val="24"/>
                <w:color w:val="auto"/>
              </w:rPr>
              <w:t xml:space="preserve"> Фильтрация служб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поиск ключевых слов в теле пакетов на сетевом уровне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Уровень</w:t>
            </w:r>
            <w:r>
              <w:rPr>
                <w:rFonts w:ascii="Times New Roman" w:cs="Times New Roman" w:eastAsia="Times New Roman" w:hAnsi="Times New Roman"/>
                <w:sz w:val="24"/>
                <w:szCs w:val="24"/>
                <w:color w:val="auto"/>
              </w:rPr>
              <w:t xml:space="preserve"> 3. Proxy-</w:t>
            </w:r>
            <w:r>
              <w:rPr>
                <w:rFonts w:ascii="Times New Roman" w:cs="Times New Roman" w:eastAsia="Times New Roman" w:hAnsi="Times New Roman"/>
                <w:sz w:val="24"/>
                <w:szCs w:val="24"/>
                <w:color w:val="auto"/>
              </w:rPr>
              <w:t>сервера прикладного уровня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Однохостовые и мультихостовые</w:t>
            </w:r>
            <w:r>
              <w:rPr>
                <w:rFonts w:ascii="Times New Roman" w:cs="Times New Roman" w:eastAsia="Times New Roman" w:hAnsi="Times New Roman"/>
                <w:sz w:val="24"/>
                <w:szCs w:val="24"/>
                <w:color w:val="auto"/>
              </w:rPr>
              <w:t xml:space="preserve"> firewall.</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Основные типы архитектур мультихостовых</w:t>
            </w:r>
            <w:r>
              <w:rPr>
                <w:rFonts w:ascii="Times New Roman" w:cs="Times New Roman" w:eastAsia="Times New Roman" w:hAnsi="Times New Roman"/>
                <w:sz w:val="24"/>
                <w:szCs w:val="24"/>
                <w:color w:val="auto"/>
              </w:rPr>
              <w:t xml:space="preserve"> firewall.</w:t>
            </w:r>
            <w:r>
              <w:rPr>
                <w:rFonts w:ascii="Times New Roman" w:cs="Times New Roman" w:eastAsia="Times New Roman" w:hAnsi="Times New Roman"/>
                <w:sz w:val="24"/>
                <w:szCs w:val="24"/>
                <w:color w:val="auto"/>
              </w:rPr>
              <w:t xml:space="preserve"> Требования к каждому хосту исходя из</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архитектуры и выполняемых функций</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Требования по сертификации межсетевых экранов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Изучение и сравнение архитектур</w:t>
            </w:r>
            <w:r>
              <w:rPr>
                <w:rFonts w:ascii="Times New Roman" w:cs="Times New Roman" w:eastAsia="Times New Roman" w:hAnsi="Times New Roman"/>
                <w:sz w:val="24"/>
                <w:szCs w:val="24"/>
                <w:color w:val="auto"/>
              </w:rPr>
              <w:t xml:space="preserve"> Dual Homed Host, Bastion Host, Perimetr.</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Изучение различных способов закрытия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опасных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портов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13760" w:type="dxa"/>
            <w:vAlign w:val="bottom"/>
            <w:tcBorders>
              <w:left w:val="single" w:sz="8" w:color="auto"/>
              <w:right w:val="single" w:sz="8" w:color="auto"/>
            </w:tcBorders>
            <w:gridSpan w:val="2"/>
          </w:tcPr>
          <w:p>
            <w:pPr>
              <w:ind w:left="120"/>
              <w:spacing w:after="0" w:line="266"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5.</w:t>
            </w:r>
            <w:r>
              <w:rPr>
                <w:rFonts w:ascii="Times New Roman" w:cs="Times New Roman" w:eastAsia="Times New Roman" w:hAnsi="Times New Roman"/>
                <w:sz w:val="24"/>
                <w:szCs w:val="24"/>
                <w:b w:val="1"/>
                <w:bCs w:val="1"/>
                <w:color w:val="auto"/>
              </w:rPr>
              <w:t xml:space="preserve"> Защита информации в базах данных</w:t>
            </w:r>
          </w:p>
        </w:tc>
        <w:tc>
          <w:tcPr>
            <w:tcW w:w="10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298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5.1.</w:t>
            </w:r>
            <w:r>
              <w:rPr>
                <w:rFonts w:ascii="Times New Roman" w:cs="Times New Roman" w:eastAsia="Times New Roman" w:hAnsi="Times New Roman"/>
                <w:sz w:val="24"/>
                <w:szCs w:val="24"/>
                <w:color w:val="auto"/>
              </w:rPr>
              <w:t xml:space="preserve"> Защита</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информации в базах</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Основные типы угроз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Модель нарушителя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данных</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Средства идентификации и аутентификации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 доступом</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Средства контроля целостности информации в базах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Средства аудита и контроля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Критерии защищенности баз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Применение криптографических средств защиты информации в базах данных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Изучение механизмов защиты СУБД</w:t>
            </w:r>
            <w:r>
              <w:rPr>
                <w:rFonts w:ascii="Times New Roman" w:cs="Times New Roman" w:eastAsia="Times New Roman" w:hAnsi="Times New Roman"/>
                <w:sz w:val="24"/>
                <w:szCs w:val="24"/>
                <w:color w:val="auto"/>
              </w:rPr>
              <w:t xml:space="preserve"> MS Access</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780"/>
          </w:cols>
          <w:pgMar w:left="980" w:top="700" w:right="1078" w:bottom="914" w:gutter="0" w:footer="0" w:header="0"/>
        </w:sectPr>
      </w:pPr>
    </w:p>
    <w:bookmarkStart w:id="79" w:name="page80"/>
    <w:bookmarkEnd w:id="7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80" w:type="dxa"/>
            <w:vAlign w:val="bottom"/>
          </w:tcPr>
          <w:p>
            <w:pPr>
              <w:spacing w:after="0"/>
              <w:rPr>
                <w:sz w:val="23"/>
                <w:szCs w:val="23"/>
                <w:color w:val="auto"/>
              </w:rPr>
            </w:pPr>
          </w:p>
        </w:tc>
        <w:tc>
          <w:tcPr>
            <w:tcW w:w="10780" w:type="dxa"/>
            <w:vAlign w:val="bottom"/>
          </w:tcPr>
          <w:p>
            <w:pPr>
              <w:ind w:left="4260"/>
              <w:spacing w:after="0"/>
              <w:rPr>
                <w:sz w:val="20"/>
                <w:szCs w:val="20"/>
                <w:color w:val="auto"/>
              </w:rPr>
            </w:pPr>
            <w:r>
              <w:rPr>
                <w:rFonts w:ascii="Times New Roman" w:cs="Times New Roman" w:eastAsia="Times New Roman" w:hAnsi="Times New Roman"/>
                <w:sz w:val="24"/>
                <w:szCs w:val="24"/>
                <w:color w:val="auto"/>
              </w:rPr>
              <w:t>80</w:t>
            </w:r>
          </w:p>
        </w:tc>
        <w:tc>
          <w:tcPr>
            <w:tcW w:w="10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980" w:type="dxa"/>
            <w:vAlign w:val="bottom"/>
            <w:tcBorders>
              <w:bottom w:val="single" w:sz="8" w:color="auto"/>
            </w:tcBorders>
          </w:tcPr>
          <w:p>
            <w:pPr>
              <w:spacing w:after="0"/>
              <w:rPr>
                <w:sz w:val="24"/>
                <w:szCs w:val="24"/>
                <w:color w:val="auto"/>
              </w:rPr>
            </w:pPr>
          </w:p>
        </w:tc>
        <w:tc>
          <w:tcPr>
            <w:tcW w:w="107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Изучение штатных средств защиты СУБД</w:t>
            </w:r>
            <w:r>
              <w:rPr>
                <w:rFonts w:ascii="Times New Roman" w:cs="Times New Roman" w:eastAsia="Times New Roman" w:hAnsi="Times New Roman"/>
                <w:sz w:val="24"/>
                <w:szCs w:val="24"/>
                <w:color w:val="auto"/>
              </w:rPr>
              <w:t xml:space="preserve"> MSSQL Server</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376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.02.01</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6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6.</w:t>
            </w:r>
            <w:r>
              <w:rPr>
                <w:rFonts w:ascii="Times New Roman" w:cs="Times New Roman" w:eastAsia="Times New Roman" w:hAnsi="Times New Roman"/>
                <w:sz w:val="24"/>
                <w:szCs w:val="24"/>
                <w:b w:val="1"/>
                <w:bCs w:val="1"/>
                <w:color w:val="auto"/>
              </w:rPr>
              <w:t xml:space="preserve"> Мониторинг систем защиты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8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6.1.</w:t>
            </w:r>
            <w:r>
              <w:rPr>
                <w:rFonts w:ascii="Times New Roman" w:cs="Times New Roman" w:eastAsia="Times New Roman" w:hAnsi="Times New Roman"/>
                <w:sz w:val="24"/>
                <w:szCs w:val="24"/>
                <w:color w:val="auto"/>
              </w:rPr>
              <w:t xml:space="preserve"> Мониторинг</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систем защиты</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Понятие и обоснование необходимости использования мониторинга как необходимой компоненты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системы защиты информации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Особенности фиксации событий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построенных на разных принципах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сети с коммутацией соединений</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сеть с коммутацией пакетов</w:t>
            </w:r>
            <w:r>
              <w:rPr>
                <w:rFonts w:ascii="Times New Roman" w:cs="Times New Roman" w:eastAsia="Times New Roman" w:hAnsi="Times New Roman"/>
                <w:sz w:val="24"/>
                <w:szCs w:val="24"/>
                <w:color w:val="auto"/>
              </w:rPr>
              <w:t>, TCP/IP, X.25</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Классификация отслеживаемых событий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Особенности построения систем мониторинга</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Источники информации для мониторинга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сетевые мониторы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статистические характеристики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трафика через МЭ</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проверка ресурсов общего пользования</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Классификация сетевых мониторов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Системы управления событиями информационной безопасности</w:t>
            </w:r>
            <w:r>
              <w:rPr>
                <w:rFonts w:ascii="Times New Roman" w:cs="Times New Roman" w:eastAsia="Times New Roman" w:hAnsi="Times New Roman"/>
                <w:sz w:val="24"/>
                <w:szCs w:val="24"/>
                <w:color w:val="auto"/>
              </w:rPr>
              <w:t xml:space="preserve"> (SIEM).</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Обзор</w:t>
            </w:r>
            <w:r>
              <w:rPr>
                <w:rFonts w:ascii="Times New Roman" w:cs="Times New Roman" w:eastAsia="Times New Roman" w:hAnsi="Times New Roman"/>
                <w:sz w:val="24"/>
                <w:szCs w:val="24"/>
                <w:color w:val="auto"/>
              </w:rPr>
              <w:t xml:space="preserve"> SIEM-</w:t>
            </w:r>
            <w:r>
              <w:rPr>
                <w:rFonts w:ascii="Times New Roman" w:cs="Times New Roman" w:eastAsia="Times New Roman" w:hAnsi="Times New Roman"/>
                <w:sz w:val="24"/>
                <w:szCs w:val="24"/>
                <w:color w:val="auto"/>
              </w:rPr>
              <w:t>систем на мировом и российском рынке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Изучение и сравнительный анализ распространенных сетевых мониторов на примере</w:t>
            </w:r>
            <w:r>
              <w:rPr>
                <w:rFonts w:ascii="Times New Roman" w:cs="Times New Roman" w:eastAsia="Times New Roman" w:hAnsi="Times New Roman"/>
                <w:sz w:val="24"/>
                <w:szCs w:val="24"/>
                <w:color w:val="auto"/>
              </w:rPr>
              <w:t xml:space="preserve"> RealSecure,</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SNORT, NFR</w:t>
            </w:r>
            <w:r>
              <w:rPr>
                <w:rFonts w:ascii="Times New Roman" w:cs="Times New Roman" w:eastAsia="Times New Roman" w:hAnsi="Times New Roman"/>
                <w:sz w:val="24"/>
                <w:szCs w:val="24"/>
                <w:color w:val="auto"/>
              </w:rPr>
              <w:t xml:space="preserve"> или других аналогов</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Проведение аудита ЛВС сетевым сканером</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6.2.</w:t>
            </w:r>
            <w:r>
              <w:rPr>
                <w:rFonts w:ascii="Times New Roman" w:cs="Times New Roman" w:eastAsia="Times New Roman" w:hAnsi="Times New Roman"/>
                <w:sz w:val="24"/>
                <w:szCs w:val="24"/>
                <w:color w:val="auto"/>
              </w:rPr>
              <w:t xml:space="preserve"> Изучение мер</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защиты информации в</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Изучение требований о защите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составляющей государственную тайну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Изучение</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информационных</w:t>
            </w: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методических документов ФСТЭК по применению мер защиты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системах</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980" w:type="dxa"/>
            <w:vAlign w:val="bottom"/>
            <w:tcBorders>
              <w:left w:val="single" w:sz="8" w:color="auto"/>
              <w:right w:val="single" w:sz="8" w:color="auto"/>
            </w:tcBorders>
            <w:vMerge w:val="continue"/>
          </w:tcPr>
          <w:p>
            <w:pPr>
              <w:spacing w:after="0"/>
              <w:rPr>
                <w:sz w:val="23"/>
                <w:szCs w:val="23"/>
                <w:color w:val="auto"/>
              </w:rPr>
            </w:pPr>
          </w:p>
        </w:tc>
        <w:tc>
          <w:tcPr>
            <w:tcW w:w="1078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5"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Выбор мер защиты информации для их реализации в информационной системе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Выбор</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соответствующих 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и рекомендаций по их настройке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6.3.</w:t>
            </w:r>
            <w:r>
              <w:rPr>
                <w:rFonts w:ascii="Times New Roman" w:cs="Times New Roman" w:eastAsia="Times New Roman" w:hAnsi="Times New Roman"/>
                <w:sz w:val="24"/>
                <w:szCs w:val="24"/>
                <w:color w:val="auto"/>
              </w:rPr>
              <w:t xml:space="preserve"> Изучение</w:t>
            </w:r>
          </w:p>
        </w:tc>
        <w:tc>
          <w:tcPr>
            <w:tcW w:w="107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8</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современных</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Установка и настройка комплексного средства на примере</w:t>
            </w:r>
            <w:r>
              <w:rPr>
                <w:rFonts w:ascii="Times New Roman" w:cs="Times New Roman" w:eastAsia="Times New Roman" w:hAnsi="Times New Roman"/>
                <w:sz w:val="24"/>
                <w:szCs w:val="24"/>
                <w:color w:val="auto"/>
              </w:rPr>
              <w:t xml:space="preserve"> SecretNetStudio (</w:t>
            </w:r>
            <w:r>
              <w:rPr>
                <w:rFonts w:ascii="Times New Roman" w:cs="Times New Roman" w:eastAsia="Times New Roman" w:hAnsi="Times New Roman"/>
                <w:sz w:val="24"/>
                <w:szCs w:val="24"/>
                <w:color w:val="auto"/>
              </w:rPr>
              <w:t>учебная лицензия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или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w:t>
            </w: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других аналогов</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комплексов</w:t>
            </w:r>
            <w:r>
              <w:rPr>
                <w:rFonts w:ascii="Times New Roman" w:cs="Times New Roman" w:eastAsia="Times New Roman" w:hAnsi="Times New Roman"/>
                <w:sz w:val="24"/>
                <w:szCs w:val="24"/>
                <w:color w:val="auto"/>
              </w:rPr>
              <w:t>.</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Установка и настройка программных средств оценки защищенности и аудита информационной</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изучение функций и настройка режимов работы на примере</w:t>
            </w:r>
            <w:r>
              <w:rPr>
                <w:rFonts w:ascii="Times New Roman" w:cs="Times New Roman" w:eastAsia="Times New Roman" w:hAnsi="Times New Roman"/>
                <w:sz w:val="24"/>
                <w:szCs w:val="24"/>
                <w:color w:val="auto"/>
              </w:rPr>
              <w:t xml:space="preserve"> MaxPatrol 8</w:t>
            </w:r>
            <w:r>
              <w:rPr>
                <w:rFonts w:ascii="Times New Roman" w:cs="Times New Roman" w:eastAsia="Times New Roman" w:hAnsi="Times New Roman"/>
                <w:sz w:val="24"/>
                <w:szCs w:val="24"/>
                <w:color w:val="auto"/>
              </w:rPr>
              <w:t xml:space="preserve"> или других</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-829310</wp:posOffset>
                </wp:positionV>
                <wp:extent cx="12065" cy="1270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45" o:spid="_x0000_s1170" style="position:absolute;margin-left:0.2pt;margin-top:-65.2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780"/>
          </w:cols>
          <w:pgMar w:left="980" w:top="700" w:right="1078" w:bottom="665" w:gutter="0" w:footer="0" w:header="0"/>
        </w:sectPr>
      </w:pPr>
    </w:p>
    <w:bookmarkStart w:id="80" w:name="page81"/>
    <w:bookmarkEnd w:id="80"/>
    <w:p>
      <w:pPr>
        <w:jc w:val="center"/>
        <w:ind w:right="40"/>
        <w:spacing w:after="0"/>
        <w:rPr>
          <w:sz w:val="20"/>
          <w:szCs w:val="20"/>
          <w:color w:val="auto"/>
        </w:rPr>
      </w:pPr>
      <w:r>
        <w:rPr>
          <w:rFonts w:ascii="Times New Roman" w:cs="Times New Roman" w:eastAsia="Times New Roman" w:hAnsi="Times New Roman"/>
          <w:sz w:val="24"/>
          <w:szCs w:val="24"/>
          <w:color w:val="auto"/>
        </w:rPr>
        <w:t>81</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740" w:type="dxa"/>
            <w:vAlign w:val="bottom"/>
            <w:tcBorders>
              <w:top w:val="single" w:sz="8" w:color="auto"/>
              <w:left w:val="single" w:sz="8" w:color="auto"/>
            </w:tcBorders>
          </w:tcPr>
          <w:p>
            <w:pPr>
              <w:spacing w:after="0"/>
              <w:rPr>
                <w:sz w:val="23"/>
                <w:szCs w:val="23"/>
                <w:color w:val="auto"/>
              </w:rPr>
            </w:pPr>
          </w:p>
        </w:tc>
        <w:tc>
          <w:tcPr>
            <w:tcW w:w="2240" w:type="dxa"/>
            <w:vAlign w:val="bottom"/>
            <w:tcBorders>
              <w:top w:val="single" w:sz="8" w:color="auto"/>
              <w:right w:val="single" w:sz="8" w:color="auto"/>
            </w:tcBorders>
          </w:tcPr>
          <w:p>
            <w:pPr>
              <w:spacing w:after="0"/>
              <w:rPr>
                <w:sz w:val="23"/>
                <w:szCs w:val="23"/>
                <w:color w:val="auto"/>
              </w:rPr>
            </w:pPr>
          </w:p>
        </w:tc>
        <w:tc>
          <w:tcPr>
            <w:tcW w:w="107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аналогов</w:t>
            </w:r>
          </w:p>
        </w:tc>
        <w:tc>
          <w:tcPr>
            <w:tcW w:w="1040" w:type="dxa"/>
            <w:vAlign w:val="bottom"/>
            <w:tcBorders>
              <w:top w:val="single" w:sz="8" w:color="auto"/>
              <w:right w:val="single" w:sz="8" w:color="auto"/>
            </w:tcBorders>
          </w:tcPr>
          <w:p>
            <w:pPr>
              <w:spacing w:after="0"/>
              <w:rPr>
                <w:sz w:val="23"/>
                <w:szCs w:val="23"/>
                <w:color w:val="auto"/>
              </w:rPr>
            </w:pPr>
          </w:p>
        </w:tc>
      </w:tr>
      <w:tr>
        <w:trPr>
          <w:trHeight w:val="51"/>
        </w:trPr>
        <w:tc>
          <w:tcPr>
            <w:tcW w:w="740" w:type="dxa"/>
            <w:vAlign w:val="bottom"/>
            <w:tcBorders>
              <w:left w:val="single" w:sz="8" w:color="auto"/>
            </w:tcBorders>
          </w:tcPr>
          <w:p>
            <w:pPr>
              <w:spacing w:after="0"/>
              <w:rPr>
                <w:sz w:val="4"/>
                <w:szCs w:val="4"/>
                <w:color w:val="auto"/>
              </w:rPr>
            </w:pPr>
          </w:p>
        </w:tc>
        <w:tc>
          <w:tcPr>
            <w:tcW w:w="2240" w:type="dxa"/>
            <w:vAlign w:val="bottom"/>
            <w:tcBorders>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r>
      <w:tr>
        <w:trPr>
          <w:trHeight w:val="256"/>
        </w:trPr>
        <w:tc>
          <w:tcPr>
            <w:tcW w:w="740" w:type="dxa"/>
            <w:vAlign w:val="bottom"/>
            <w:tcBorders>
              <w:left w:val="single" w:sz="8" w:color="auto"/>
            </w:tcBorders>
          </w:tcPr>
          <w:p>
            <w:pPr>
              <w:spacing w:after="0"/>
              <w:rPr>
                <w:sz w:val="22"/>
                <w:szCs w:val="22"/>
                <w:color w:val="auto"/>
              </w:rPr>
            </w:pPr>
          </w:p>
        </w:tc>
        <w:tc>
          <w:tcPr>
            <w:tcW w:w="2240" w:type="dxa"/>
            <w:vAlign w:val="bottom"/>
            <w:tcBorders>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Изучение типовых решений  для построения</w:t>
            </w:r>
            <w:r>
              <w:rPr>
                <w:rFonts w:ascii="Times New Roman" w:cs="Times New Roman" w:eastAsia="Times New Roman" w:hAnsi="Times New Roman"/>
                <w:sz w:val="24"/>
                <w:szCs w:val="24"/>
                <w:color w:val="auto"/>
              </w:rPr>
              <w:t xml:space="preserve"> VPN</w:t>
            </w:r>
            <w:r>
              <w:rPr>
                <w:rFonts w:ascii="Times New Roman" w:cs="Times New Roman" w:eastAsia="Times New Roman" w:hAnsi="Times New Roman"/>
                <w:sz w:val="24"/>
                <w:szCs w:val="24"/>
                <w:color w:val="auto"/>
              </w:rPr>
              <w:t xml:space="preserve"> на примере</w:t>
            </w:r>
            <w:r>
              <w:rPr>
                <w:rFonts w:ascii="Times New Roman" w:cs="Times New Roman" w:eastAsia="Times New Roman" w:hAnsi="Times New Roman"/>
                <w:sz w:val="24"/>
                <w:szCs w:val="24"/>
                <w:color w:val="auto"/>
              </w:rPr>
              <w:t xml:space="preserve"> VipNet</w:t>
            </w:r>
            <w:r>
              <w:rPr>
                <w:rFonts w:ascii="Times New Roman" w:cs="Times New Roman" w:eastAsia="Times New Roman" w:hAnsi="Times New Roman"/>
                <w:sz w:val="24"/>
                <w:szCs w:val="24"/>
                <w:color w:val="auto"/>
              </w:rPr>
              <w:t xml:space="preserve"> или других аналогов</w:t>
            </w:r>
          </w:p>
        </w:tc>
        <w:tc>
          <w:tcPr>
            <w:tcW w:w="1040" w:type="dxa"/>
            <w:vAlign w:val="bottom"/>
            <w:tcBorders>
              <w:right w:val="single" w:sz="8" w:color="auto"/>
            </w:tcBorders>
          </w:tcPr>
          <w:p>
            <w:pPr>
              <w:spacing w:after="0"/>
              <w:rPr>
                <w:sz w:val="22"/>
                <w:szCs w:val="22"/>
                <w:color w:val="auto"/>
              </w:rPr>
            </w:pPr>
          </w:p>
        </w:tc>
      </w:tr>
      <w:tr>
        <w:trPr>
          <w:trHeight w:val="51"/>
        </w:trPr>
        <w:tc>
          <w:tcPr>
            <w:tcW w:w="740" w:type="dxa"/>
            <w:vAlign w:val="bottom"/>
            <w:tcBorders>
              <w:left w:val="single" w:sz="8" w:color="auto"/>
            </w:tcBorders>
          </w:tcPr>
          <w:p>
            <w:pPr>
              <w:spacing w:after="0"/>
              <w:rPr>
                <w:sz w:val="4"/>
                <w:szCs w:val="4"/>
                <w:color w:val="auto"/>
              </w:rPr>
            </w:pPr>
          </w:p>
        </w:tc>
        <w:tc>
          <w:tcPr>
            <w:tcW w:w="2240" w:type="dxa"/>
            <w:vAlign w:val="bottom"/>
            <w:tcBorders>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r>
      <w:tr>
        <w:trPr>
          <w:trHeight w:val="256"/>
        </w:trPr>
        <w:tc>
          <w:tcPr>
            <w:tcW w:w="740" w:type="dxa"/>
            <w:vAlign w:val="bottom"/>
            <w:tcBorders>
              <w:left w:val="single" w:sz="8" w:color="auto"/>
            </w:tcBorders>
          </w:tcPr>
          <w:p>
            <w:pPr>
              <w:spacing w:after="0"/>
              <w:rPr>
                <w:sz w:val="22"/>
                <w:szCs w:val="22"/>
                <w:color w:val="auto"/>
              </w:rPr>
            </w:pPr>
          </w:p>
        </w:tc>
        <w:tc>
          <w:tcPr>
            <w:tcW w:w="2240" w:type="dxa"/>
            <w:vAlign w:val="bottom"/>
            <w:tcBorders>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Изучение современных систем антивирусной защиты на примере корпоративных решений</w:t>
            </w:r>
          </w:p>
        </w:tc>
        <w:tc>
          <w:tcPr>
            <w:tcW w:w="1040" w:type="dxa"/>
            <w:vAlign w:val="bottom"/>
            <w:tcBorders>
              <w:right w:val="single" w:sz="8" w:color="auto"/>
            </w:tcBorders>
          </w:tcPr>
          <w:p>
            <w:pPr>
              <w:spacing w:after="0"/>
              <w:rPr>
                <w:sz w:val="22"/>
                <w:szCs w:val="22"/>
                <w:color w:val="auto"/>
              </w:rPr>
            </w:pPr>
          </w:p>
        </w:tc>
      </w:tr>
      <w:tr>
        <w:trPr>
          <w:trHeight w:val="317"/>
        </w:trPr>
        <w:tc>
          <w:tcPr>
            <w:tcW w:w="740" w:type="dxa"/>
            <w:vAlign w:val="bottom"/>
            <w:tcBorders>
              <w:left w:val="single" w:sz="8" w:color="auto"/>
            </w:tcBorders>
          </w:tcPr>
          <w:p>
            <w:pPr>
              <w:spacing w:after="0"/>
              <w:rPr>
                <w:sz w:val="24"/>
                <w:szCs w:val="24"/>
                <w:color w:val="auto"/>
              </w:rPr>
            </w:pPr>
          </w:p>
        </w:tc>
        <w:tc>
          <w:tcPr>
            <w:tcW w:w="2240" w:type="dxa"/>
            <w:vAlign w:val="bottom"/>
            <w:tcBorders>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KasperskyLab</w:t>
            </w:r>
            <w:r>
              <w:rPr>
                <w:rFonts w:ascii="Times New Roman" w:cs="Times New Roman" w:eastAsia="Times New Roman" w:hAnsi="Times New Roman"/>
                <w:sz w:val="24"/>
                <w:szCs w:val="24"/>
                <w:color w:val="auto"/>
              </w:rPr>
              <w:t xml:space="preserve"> или других аналогов</w:t>
            </w:r>
          </w:p>
        </w:tc>
        <w:tc>
          <w:tcPr>
            <w:tcW w:w="1040" w:type="dxa"/>
            <w:vAlign w:val="bottom"/>
            <w:tcBorders>
              <w:right w:val="single" w:sz="8" w:color="auto"/>
            </w:tcBorders>
          </w:tcPr>
          <w:p>
            <w:pPr>
              <w:spacing w:after="0"/>
              <w:rPr>
                <w:sz w:val="24"/>
                <w:szCs w:val="24"/>
                <w:color w:val="auto"/>
              </w:rPr>
            </w:pPr>
          </w:p>
        </w:tc>
      </w:tr>
      <w:tr>
        <w:trPr>
          <w:trHeight w:val="51"/>
        </w:trPr>
        <w:tc>
          <w:tcPr>
            <w:tcW w:w="740" w:type="dxa"/>
            <w:vAlign w:val="bottom"/>
            <w:tcBorders>
              <w:left w:val="single" w:sz="8" w:color="auto"/>
            </w:tcBorders>
          </w:tcPr>
          <w:p>
            <w:pPr>
              <w:spacing w:after="0"/>
              <w:rPr>
                <w:sz w:val="4"/>
                <w:szCs w:val="4"/>
                <w:color w:val="auto"/>
              </w:rPr>
            </w:pPr>
          </w:p>
        </w:tc>
        <w:tc>
          <w:tcPr>
            <w:tcW w:w="2240" w:type="dxa"/>
            <w:vAlign w:val="bottom"/>
            <w:tcBorders>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r>
      <w:tr>
        <w:trPr>
          <w:trHeight w:val="260"/>
        </w:trPr>
        <w:tc>
          <w:tcPr>
            <w:tcW w:w="740" w:type="dxa"/>
            <w:vAlign w:val="bottom"/>
            <w:tcBorders>
              <w:left w:val="single" w:sz="8" w:color="auto"/>
            </w:tcBorders>
          </w:tcPr>
          <w:p>
            <w:pPr>
              <w:spacing w:after="0"/>
              <w:rPr>
                <w:sz w:val="22"/>
                <w:szCs w:val="22"/>
                <w:color w:val="auto"/>
              </w:rPr>
            </w:pPr>
          </w:p>
        </w:tc>
        <w:tc>
          <w:tcPr>
            <w:tcW w:w="2240" w:type="dxa"/>
            <w:vAlign w:val="bottom"/>
            <w:tcBorders>
              <w:right w:val="single" w:sz="8" w:color="auto"/>
            </w:tcBorders>
          </w:tcPr>
          <w:p>
            <w:pPr>
              <w:spacing w:after="0"/>
              <w:rPr>
                <w:sz w:val="22"/>
                <w:szCs w:val="22"/>
                <w:color w:val="auto"/>
              </w:rPr>
            </w:pPr>
          </w:p>
        </w:tc>
        <w:tc>
          <w:tcPr>
            <w:tcW w:w="10780" w:type="dxa"/>
            <w:vAlign w:val="bottom"/>
            <w:tcBorders>
              <w:right w:val="single" w:sz="8" w:color="auto"/>
            </w:tcBorders>
          </w:tcPr>
          <w:p>
            <w:pPr>
              <w:ind w:left="80"/>
              <w:spacing w:after="0" w:line="260"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Изучение функционала и областей применения</w:t>
            </w:r>
            <w:r>
              <w:rPr>
                <w:rFonts w:ascii="Times New Roman" w:cs="Times New Roman" w:eastAsia="Times New Roman" w:hAnsi="Times New Roman"/>
                <w:sz w:val="24"/>
                <w:szCs w:val="24"/>
                <w:color w:val="auto"/>
              </w:rPr>
              <w:t xml:space="preserve"> DLP</w:t>
            </w:r>
            <w:r>
              <w:rPr>
                <w:rFonts w:ascii="Times New Roman" w:cs="Times New Roman" w:eastAsia="Times New Roman" w:hAnsi="Times New Roman"/>
                <w:sz w:val="24"/>
                <w:szCs w:val="24"/>
                <w:color w:val="auto"/>
              </w:rPr>
              <w:t xml:space="preserve"> систем на примере</w:t>
            </w:r>
            <w:r>
              <w:rPr>
                <w:rFonts w:ascii="Times New Roman" w:cs="Times New Roman" w:eastAsia="Times New Roman" w:hAnsi="Times New Roman"/>
                <w:sz w:val="24"/>
                <w:szCs w:val="24"/>
                <w:color w:val="auto"/>
              </w:rPr>
              <w:t xml:space="preserve">  </w:t>
            </w:r>
            <w:hyperlink r:id="rId59">
              <w:r>
                <w:rPr>
                  <w:rFonts w:ascii="Times New Roman" w:cs="Times New Roman" w:eastAsia="Times New Roman" w:hAnsi="Times New Roman"/>
                  <w:sz w:val="24"/>
                  <w:szCs w:val="24"/>
                  <w:color w:val="auto"/>
                </w:rPr>
                <w:t>InfoWatchTrafficMonitor</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или</w:t>
            </w:r>
          </w:p>
        </w:tc>
        <w:tc>
          <w:tcPr>
            <w:tcW w:w="1040" w:type="dxa"/>
            <w:vAlign w:val="bottom"/>
            <w:tcBorders>
              <w:right w:val="single" w:sz="8" w:color="auto"/>
            </w:tcBorders>
          </w:tcPr>
          <w:p>
            <w:pPr>
              <w:spacing w:after="0"/>
              <w:rPr>
                <w:sz w:val="22"/>
                <w:szCs w:val="22"/>
                <w:color w:val="auto"/>
              </w:rPr>
            </w:pPr>
          </w:p>
        </w:tc>
      </w:tr>
      <w:tr>
        <w:trPr>
          <w:trHeight w:val="317"/>
        </w:trPr>
        <w:tc>
          <w:tcPr>
            <w:tcW w:w="740" w:type="dxa"/>
            <w:vAlign w:val="bottom"/>
            <w:tcBorders>
              <w:left w:val="single" w:sz="8" w:color="auto"/>
            </w:tcBorders>
          </w:tcPr>
          <w:p>
            <w:pPr>
              <w:spacing w:after="0"/>
              <w:rPr>
                <w:sz w:val="24"/>
                <w:szCs w:val="24"/>
                <w:color w:val="auto"/>
              </w:rPr>
            </w:pPr>
          </w:p>
        </w:tc>
        <w:tc>
          <w:tcPr>
            <w:tcW w:w="2240" w:type="dxa"/>
            <w:vAlign w:val="bottom"/>
            <w:tcBorders>
              <w:right w:val="single" w:sz="8" w:color="auto"/>
            </w:tcBorders>
          </w:tcPr>
          <w:p>
            <w:pPr>
              <w:spacing w:after="0"/>
              <w:rPr>
                <w:sz w:val="24"/>
                <w:szCs w:val="24"/>
                <w:color w:val="auto"/>
              </w:rPr>
            </w:pPr>
          </w:p>
        </w:tc>
        <w:tc>
          <w:tcPr>
            <w:tcW w:w="10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других аналогов</w:t>
            </w:r>
          </w:p>
        </w:tc>
        <w:tc>
          <w:tcPr>
            <w:tcW w:w="1040" w:type="dxa"/>
            <w:vAlign w:val="bottom"/>
            <w:tcBorders>
              <w:right w:val="single" w:sz="8" w:color="auto"/>
            </w:tcBorders>
          </w:tcPr>
          <w:p>
            <w:pPr>
              <w:spacing w:after="0"/>
              <w:rPr>
                <w:sz w:val="24"/>
                <w:szCs w:val="24"/>
                <w:color w:val="auto"/>
              </w:rPr>
            </w:pPr>
          </w:p>
        </w:tc>
      </w:tr>
      <w:tr>
        <w:trPr>
          <w:trHeight w:val="51"/>
        </w:trPr>
        <w:tc>
          <w:tcPr>
            <w:tcW w:w="2980" w:type="dxa"/>
            <w:vAlign w:val="bottom"/>
            <w:tcBorders>
              <w:left w:val="single" w:sz="8" w:color="auto"/>
              <w:bottom w:val="single" w:sz="8" w:color="auto"/>
              <w:right w:val="single" w:sz="8" w:color="auto"/>
            </w:tcBorders>
            <w:gridSpan w:val="2"/>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r>
      <w:tr>
        <w:trPr>
          <w:trHeight w:val="260"/>
        </w:trPr>
        <w:tc>
          <w:tcPr>
            <w:tcW w:w="1376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Курсовая работа</w:t>
            </w:r>
          </w:p>
        </w:tc>
        <w:tc>
          <w:tcPr>
            <w:tcW w:w="1040" w:type="dxa"/>
            <w:vAlign w:val="bottom"/>
            <w:tcBorders>
              <w:right w:val="single" w:sz="8" w:color="auto"/>
            </w:tcBorders>
          </w:tcPr>
          <w:p>
            <w:pPr>
              <w:jc w:val="right"/>
              <w:ind w:right="280"/>
              <w:spacing w:after="0" w:line="260" w:lineRule="exact"/>
              <w:rPr>
                <w:sz w:val="20"/>
                <w:szCs w:val="20"/>
                <w:color w:val="auto"/>
              </w:rPr>
            </w:pPr>
            <w:r>
              <w:rPr>
                <w:rFonts w:ascii="Times New Roman" w:cs="Times New Roman" w:eastAsia="Times New Roman" w:hAnsi="Times New Roman"/>
                <w:sz w:val="24"/>
                <w:szCs w:val="24"/>
                <w:b w:val="1"/>
                <w:bCs w:val="1"/>
                <w:color w:val="auto"/>
              </w:rPr>
              <w:t>30</w:t>
            </w:r>
          </w:p>
        </w:tc>
      </w:tr>
      <w:tr>
        <w:trPr>
          <w:trHeight w:val="46"/>
        </w:trPr>
        <w:tc>
          <w:tcPr>
            <w:tcW w:w="13760" w:type="dxa"/>
            <w:vAlign w:val="bottom"/>
            <w:tcBorders>
              <w:left w:val="single" w:sz="8" w:color="auto"/>
              <w:bottom w:val="single" w:sz="8" w:color="auto"/>
              <w:right w:val="single" w:sz="8" w:color="auto"/>
            </w:tcBorders>
            <w:gridSpan w:val="3"/>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r>
      <w:tr>
        <w:trPr>
          <w:trHeight w:val="260"/>
        </w:trPr>
        <w:tc>
          <w:tcPr>
            <w:tcW w:w="1376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Примерная тематика курсовых работ</w:t>
            </w:r>
          </w:p>
        </w:tc>
        <w:tc>
          <w:tcPr>
            <w:tcW w:w="1040" w:type="dxa"/>
            <w:vAlign w:val="bottom"/>
            <w:tcBorders>
              <w:right w:val="single" w:sz="8" w:color="auto"/>
            </w:tcBorders>
          </w:tcPr>
          <w:p>
            <w:pPr>
              <w:spacing w:after="0"/>
              <w:rPr>
                <w:sz w:val="22"/>
                <w:szCs w:val="22"/>
                <w:color w:val="auto"/>
              </w:rPr>
            </w:pPr>
          </w:p>
        </w:tc>
      </w:tr>
      <w:tr>
        <w:trPr>
          <w:trHeight w:val="312"/>
        </w:trPr>
        <w:tc>
          <w:tcPr>
            <w:tcW w:w="74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1.</w:t>
            </w:r>
          </w:p>
        </w:tc>
        <w:tc>
          <w:tcPr>
            <w:tcW w:w="130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Оценка эффективности существующих 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защиты информации с</w:t>
            </w:r>
          </w:p>
        </w:tc>
        <w:tc>
          <w:tcPr>
            <w:tcW w:w="1040" w:type="dxa"/>
            <w:vAlign w:val="bottom"/>
            <w:tcBorders>
              <w:right w:val="single" w:sz="8" w:color="auto"/>
            </w:tcBorders>
          </w:tcPr>
          <w:p>
            <w:pPr>
              <w:spacing w:after="0"/>
              <w:rPr>
                <w:sz w:val="24"/>
                <w:szCs w:val="24"/>
                <w:color w:val="auto"/>
              </w:rPr>
            </w:pPr>
          </w:p>
        </w:tc>
      </w:tr>
      <w:tr>
        <w:trPr>
          <w:trHeight w:val="317"/>
        </w:trPr>
        <w:tc>
          <w:tcPr>
            <w:tcW w:w="740" w:type="dxa"/>
            <w:vAlign w:val="bottom"/>
            <w:tcBorders>
              <w:left w:val="single" w:sz="8" w:color="auto"/>
            </w:tcBorders>
          </w:tcPr>
          <w:p>
            <w:pPr>
              <w:spacing w:after="0"/>
              <w:rPr>
                <w:sz w:val="24"/>
                <w:szCs w:val="24"/>
                <w:color w:val="auto"/>
              </w:rPr>
            </w:pPr>
          </w:p>
        </w:tc>
        <w:tc>
          <w:tcPr>
            <w:tcW w:w="130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применением специализированных инструментов и методов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индивидуальное задание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r>
      <w:tr>
        <w:trPr>
          <w:trHeight w:val="317"/>
        </w:trPr>
        <w:tc>
          <w:tcPr>
            <w:tcW w:w="74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2.</w:t>
            </w:r>
          </w:p>
        </w:tc>
        <w:tc>
          <w:tcPr>
            <w:tcW w:w="130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Обзор и анализ современных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защиты информации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индивидуальное задание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r>
      <w:tr>
        <w:trPr>
          <w:trHeight w:val="322"/>
        </w:trPr>
        <w:tc>
          <w:tcPr>
            <w:tcW w:w="74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3.</w:t>
            </w:r>
          </w:p>
        </w:tc>
        <w:tc>
          <w:tcPr>
            <w:tcW w:w="130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Выбор оптимального средства защиты информации исходя из методических рекомендаций ФСТЭК и имеющихся</w:t>
            </w:r>
          </w:p>
        </w:tc>
        <w:tc>
          <w:tcPr>
            <w:tcW w:w="1040" w:type="dxa"/>
            <w:vAlign w:val="bottom"/>
            <w:tcBorders>
              <w:right w:val="single" w:sz="8" w:color="auto"/>
            </w:tcBorders>
          </w:tcPr>
          <w:p>
            <w:pPr>
              <w:spacing w:after="0"/>
              <w:rPr>
                <w:sz w:val="24"/>
                <w:szCs w:val="24"/>
                <w:color w:val="auto"/>
              </w:rPr>
            </w:pPr>
          </w:p>
        </w:tc>
      </w:tr>
      <w:tr>
        <w:trPr>
          <w:trHeight w:val="317"/>
        </w:trPr>
        <w:tc>
          <w:tcPr>
            <w:tcW w:w="740" w:type="dxa"/>
            <w:vAlign w:val="bottom"/>
            <w:tcBorders>
              <w:left w:val="single" w:sz="8" w:color="auto"/>
            </w:tcBorders>
          </w:tcPr>
          <w:p>
            <w:pPr>
              <w:spacing w:after="0"/>
              <w:rPr>
                <w:sz w:val="24"/>
                <w:szCs w:val="24"/>
                <w:color w:val="auto"/>
              </w:rPr>
            </w:pPr>
          </w:p>
        </w:tc>
        <w:tc>
          <w:tcPr>
            <w:tcW w:w="130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исходных данных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индивидуальное задание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r>
      <w:tr>
        <w:trPr>
          <w:trHeight w:val="317"/>
        </w:trPr>
        <w:tc>
          <w:tcPr>
            <w:tcW w:w="74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4.</w:t>
            </w:r>
          </w:p>
        </w:tc>
        <w:tc>
          <w:tcPr>
            <w:tcW w:w="130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Применение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защиты информации от различных типов угроз на предприятии</w:t>
            </w:r>
          </w:p>
        </w:tc>
        <w:tc>
          <w:tcPr>
            <w:tcW w:w="1040" w:type="dxa"/>
            <w:vAlign w:val="bottom"/>
            <w:tcBorders>
              <w:right w:val="single" w:sz="8" w:color="auto"/>
            </w:tcBorders>
          </w:tcPr>
          <w:p>
            <w:pPr>
              <w:spacing w:after="0"/>
              <w:rPr>
                <w:sz w:val="24"/>
                <w:szCs w:val="24"/>
                <w:color w:val="auto"/>
              </w:rPr>
            </w:pPr>
          </w:p>
        </w:tc>
      </w:tr>
      <w:tr>
        <w:trPr>
          <w:trHeight w:val="317"/>
        </w:trPr>
        <w:tc>
          <w:tcPr>
            <w:tcW w:w="740" w:type="dxa"/>
            <w:vAlign w:val="bottom"/>
            <w:tcBorders>
              <w:left w:val="single" w:sz="8" w:color="auto"/>
            </w:tcBorders>
          </w:tcPr>
          <w:p>
            <w:pPr>
              <w:spacing w:after="0"/>
              <w:rPr>
                <w:sz w:val="24"/>
                <w:szCs w:val="24"/>
                <w:color w:val="auto"/>
              </w:rPr>
            </w:pPr>
          </w:p>
        </w:tc>
        <w:tc>
          <w:tcPr>
            <w:tcW w:w="130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индивидуальное задание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r>
      <w:tr>
        <w:trPr>
          <w:trHeight w:val="317"/>
        </w:trPr>
        <w:tc>
          <w:tcPr>
            <w:tcW w:w="74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5.</w:t>
            </w:r>
          </w:p>
        </w:tc>
        <w:tc>
          <w:tcPr>
            <w:tcW w:w="130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Проблема защиты информации в облачных хранилищах данных и ЦОДах</w:t>
            </w:r>
          </w:p>
        </w:tc>
        <w:tc>
          <w:tcPr>
            <w:tcW w:w="1040" w:type="dxa"/>
            <w:vAlign w:val="bottom"/>
            <w:tcBorders>
              <w:right w:val="single" w:sz="8" w:color="auto"/>
            </w:tcBorders>
          </w:tcPr>
          <w:p>
            <w:pPr>
              <w:spacing w:after="0"/>
              <w:rPr>
                <w:sz w:val="24"/>
                <w:szCs w:val="24"/>
                <w:color w:val="auto"/>
              </w:rPr>
            </w:pPr>
          </w:p>
        </w:tc>
      </w:tr>
      <w:tr>
        <w:trPr>
          <w:trHeight w:val="317"/>
        </w:trPr>
        <w:tc>
          <w:tcPr>
            <w:tcW w:w="74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6.</w:t>
            </w:r>
          </w:p>
        </w:tc>
        <w:tc>
          <w:tcPr>
            <w:tcW w:w="130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Защита сред виртуализации</w:t>
            </w:r>
          </w:p>
        </w:tc>
        <w:tc>
          <w:tcPr>
            <w:tcW w:w="1040" w:type="dxa"/>
            <w:vAlign w:val="bottom"/>
            <w:tcBorders>
              <w:right w:val="single" w:sz="8" w:color="auto"/>
            </w:tcBorders>
          </w:tcPr>
          <w:p>
            <w:pPr>
              <w:spacing w:after="0"/>
              <w:rPr>
                <w:sz w:val="24"/>
                <w:szCs w:val="24"/>
                <w:color w:val="auto"/>
              </w:rPr>
            </w:pPr>
          </w:p>
        </w:tc>
      </w:tr>
      <w:tr>
        <w:trPr>
          <w:trHeight w:val="51"/>
        </w:trPr>
        <w:tc>
          <w:tcPr>
            <w:tcW w:w="13760" w:type="dxa"/>
            <w:vAlign w:val="bottom"/>
            <w:tcBorders>
              <w:left w:val="single" w:sz="8" w:color="auto"/>
              <w:bottom w:val="single" w:sz="8" w:color="auto"/>
              <w:right w:val="single" w:sz="8" w:color="auto"/>
            </w:tcBorders>
            <w:gridSpan w:val="3"/>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r>
      <w:tr>
        <w:trPr>
          <w:trHeight w:val="260"/>
        </w:trPr>
        <w:tc>
          <w:tcPr>
            <w:tcW w:w="1376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Примерная тематика самостоятельной работы при изучении МДК</w:t>
            </w:r>
            <w:r>
              <w:rPr>
                <w:rFonts w:ascii="Times New Roman" w:cs="Times New Roman" w:eastAsia="Times New Roman" w:hAnsi="Times New Roman"/>
                <w:sz w:val="24"/>
                <w:szCs w:val="24"/>
                <w:b w:val="1"/>
                <w:bCs w:val="1"/>
                <w:color w:val="auto"/>
              </w:rPr>
              <w:t>.02.01</w:t>
            </w:r>
          </w:p>
        </w:tc>
        <w:tc>
          <w:tcPr>
            <w:tcW w:w="1040" w:type="dxa"/>
            <w:vAlign w:val="bottom"/>
            <w:tcBorders>
              <w:right w:val="single" w:sz="8" w:color="auto"/>
            </w:tcBorders>
          </w:tcPr>
          <w:p>
            <w:pPr>
              <w:spacing w:after="0"/>
              <w:rPr>
                <w:sz w:val="22"/>
                <w:szCs w:val="22"/>
                <w:color w:val="auto"/>
              </w:rPr>
            </w:pPr>
          </w:p>
        </w:tc>
      </w:tr>
      <w:tr>
        <w:trPr>
          <w:trHeight w:val="312"/>
        </w:trPr>
        <w:tc>
          <w:tcPr>
            <w:tcW w:w="13760" w:type="dxa"/>
            <w:vAlign w:val="bottom"/>
            <w:tcBorders>
              <w:left w:val="single" w:sz="8" w:color="auto"/>
              <w:right w:val="single" w:sz="8" w:color="auto"/>
            </w:tcBorders>
            <w:gridSpan w:val="3"/>
          </w:tcPr>
          <w:p>
            <w:pPr>
              <w:ind w:left="160"/>
              <w:spacing w:after="0"/>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Изучение новых технологий хранения информации</w:t>
            </w:r>
          </w:p>
        </w:tc>
        <w:tc>
          <w:tcPr>
            <w:tcW w:w="1040" w:type="dxa"/>
            <w:vAlign w:val="bottom"/>
            <w:tcBorders>
              <w:right w:val="single" w:sz="8" w:color="auto"/>
            </w:tcBorders>
          </w:tcPr>
          <w:p>
            <w:pPr>
              <w:spacing w:after="0"/>
              <w:rPr>
                <w:sz w:val="24"/>
                <w:szCs w:val="24"/>
                <w:color w:val="auto"/>
              </w:rPr>
            </w:pPr>
          </w:p>
        </w:tc>
      </w:tr>
      <w:tr>
        <w:trPr>
          <w:trHeight w:val="322"/>
        </w:trPr>
        <w:tc>
          <w:tcPr>
            <w:tcW w:w="13760" w:type="dxa"/>
            <w:vAlign w:val="bottom"/>
            <w:tcBorders>
              <w:left w:val="single" w:sz="8" w:color="auto"/>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Статистика и анализ крупных утечек информации за год</w:t>
            </w:r>
          </w:p>
        </w:tc>
        <w:tc>
          <w:tcPr>
            <w:tcW w:w="1040" w:type="dxa"/>
            <w:vAlign w:val="bottom"/>
            <w:tcBorders>
              <w:right w:val="single" w:sz="8" w:color="auto"/>
            </w:tcBorders>
          </w:tcPr>
          <w:p>
            <w:pPr>
              <w:spacing w:after="0"/>
              <w:rPr>
                <w:sz w:val="24"/>
                <w:szCs w:val="24"/>
                <w:color w:val="auto"/>
              </w:rPr>
            </w:pPr>
          </w:p>
        </w:tc>
      </w:tr>
      <w:tr>
        <w:trPr>
          <w:trHeight w:val="317"/>
        </w:trPr>
        <w:tc>
          <w:tcPr>
            <w:tcW w:w="13760" w:type="dxa"/>
            <w:vAlign w:val="bottom"/>
            <w:tcBorders>
              <w:left w:val="single" w:sz="8" w:color="auto"/>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Поиск информации о новых видах атак на информационную систему</w:t>
            </w:r>
          </w:p>
        </w:tc>
        <w:tc>
          <w:tcPr>
            <w:tcW w:w="1040" w:type="dxa"/>
            <w:vAlign w:val="bottom"/>
            <w:tcBorders>
              <w:right w:val="single" w:sz="8" w:color="auto"/>
            </w:tcBorders>
          </w:tcPr>
          <w:p>
            <w:pPr>
              <w:spacing w:after="0"/>
              <w:rPr>
                <w:sz w:val="24"/>
                <w:szCs w:val="24"/>
                <w:color w:val="auto"/>
              </w:rPr>
            </w:pPr>
          </w:p>
        </w:tc>
      </w:tr>
      <w:tr>
        <w:trPr>
          <w:trHeight w:val="317"/>
        </w:trPr>
        <w:tc>
          <w:tcPr>
            <w:tcW w:w="13760" w:type="dxa"/>
            <w:vAlign w:val="bottom"/>
            <w:tcBorders>
              <w:left w:val="single" w:sz="8" w:color="auto"/>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Обзор современных 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защиты</w:t>
            </w:r>
          </w:p>
        </w:tc>
        <w:tc>
          <w:tcPr>
            <w:tcW w:w="1040" w:type="dxa"/>
            <w:vAlign w:val="bottom"/>
            <w:tcBorders>
              <w:right w:val="single" w:sz="8" w:color="auto"/>
            </w:tcBorders>
          </w:tcPr>
          <w:p>
            <w:pPr>
              <w:spacing w:after="0"/>
              <w:rPr>
                <w:sz w:val="24"/>
                <w:szCs w:val="24"/>
                <w:color w:val="auto"/>
              </w:rPr>
            </w:pPr>
          </w:p>
        </w:tc>
      </w:tr>
      <w:tr>
        <w:trPr>
          <w:trHeight w:val="317"/>
        </w:trPr>
        <w:tc>
          <w:tcPr>
            <w:tcW w:w="13760" w:type="dxa"/>
            <w:vAlign w:val="bottom"/>
            <w:tcBorders>
              <w:left w:val="single" w:sz="8" w:color="auto"/>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 xml:space="preserve">  Сравнительный анализ современных 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защиты</w:t>
            </w:r>
          </w:p>
        </w:tc>
        <w:tc>
          <w:tcPr>
            <w:tcW w:w="1040" w:type="dxa"/>
            <w:vAlign w:val="bottom"/>
            <w:tcBorders>
              <w:right w:val="single" w:sz="8" w:color="auto"/>
            </w:tcBorders>
          </w:tcPr>
          <w:p>
            <w:pPr>
              <w:spacing w:after="0"/>
              <w:rPr>
                <w:sz w:val="24"/>
                <w:szCs w:val="24"/>
                <w:color w:val="auto"/>
              </w:rPr>
            </w:pPr>
          </w:p>
        </w:tc>
      </w:tr>
      <w:tr>
        <w:trPr>
          <w:trHeight w:val="51"/>
        </w:trPr>
        <w:tc>
          <w:tcPr>
            <w:tcW w:w="13760" w:type="dxa"/>
            <w:vAlign w:val="bottom"/>
            <w:tcBorders>
              <w:left w:val="single" w:sz="8" w:color="auto"/>
              <w:bottom w:val="single" w:sz="8" w:color="auto"/>
              <w:right w:val="single" w:sz="8" w:color="auto"/>
            </w:tcBorders>
            <w:gridSpan w:val="3"/>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r>
      <w:tr>
        <w:trPr>
          <w:trHeight w:val="260"/>
        </w:trPr>
        <w:tc>
          <w:tcPr>
            <w:tcW w:w="1376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.02.01</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r>
      <w:tr>
        <w:trPr>
          <w:trHeight w:val="46"/>
        </w:trPr>
        <w:tc>
          <w:tcPr>
            <w:tcW w:w="13760" w:type="dxa"/>
            <w:vAlign w:val="bottom"/>
            <w:tcBorders>
              <w:left w:val="single" w:sz="8" w:color="auto"/>
              <w:bottom w:val="single" w:sz="8" w:color="auto"/>
              <w:right w:val="single" w:sz="8" w:color="auto"/>
            </w:tcBorders>
            <w:gridSpan w:val="3"/>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r>
      <w:tr>
        <w:trPr>
          <w:trHeight w:val="260"/>
        </w:trPr>
        <w:tc>
          <w:tcPr>
            <w:tcW w:w="1376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Примерные виды самостоятельных работ при изучении раздела</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модуля</w:t>
            </w:r>
          </w:p>
        </w:tc>
        <w:tc>
          <w:tcPr>
            <w:tcW w:w="1040" w:type="dxa"/>
            <w:vAlign w:val="bottom"/>
            <w:tcBorders>
              <w:right w:val="single" w:sz="8" w:color="auto"/>
            </w:tcBorders>
          </w:tcPr>
          <w:p>
            <w:pPr>
              <w:spacing w:after="0"/>
              <w:rPr>
                <w:sz w:val="22"/>
                <w:szCs w:val="22"/>
                <w:color w:val="auto"/>
              </w:rPr>
            </w:pPr>
          </w:p>
        </w:tc>
      </w:tr>
      <w:tr>
        <w:trPr>
          <w:trHeight w:val="312"/>
        </w:trPr>
        <w:tc>
          <w:tcPr>
            <w:tcW w:w="1376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Систематическая проработка конспектов занятий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учебной и специальной технической литературы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по вопросам к параграфам</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r>
      <w:tr>
        <w:trPr>
          <w:trHeight w:val="322"/>
        </w:trPr>
        <w:tc>
          <w:tcPr>
            <w:tcW w:w="1376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главам учебных пособий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составленным преподавателем</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r>
      <w:tr>
        <w:trPr>
          <w:trHeight w:val="317"/>
        </w:trPr>
        <w:tc>
          <w:tcPr>
            <w:tcW w:w="1376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Подготовка к практическим работам с использованием методических рекомендаций преподавателя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практических</w:t>
            </w:r>
          </w:p>
        </w:tc>
        <w:tc>
          <w:tcPr>
            <w:tcW w:w="1040" w:type="dxa"/>
            <w:vAlign w:val="bottom"/>
            <w:tcBorders>
              <w:right w:val="single" w:sz="8" w:color="auto"/>
            </w:tcBorders>
          </w:tcPr>
          <w:p>
            <w:pPr>
              <w:spacing w:after="0"/>
              <w:rPr>
                <w:sz w:val="24"/>
                <w:szCs w:val="24"/>
                <w:color w:val="auto"/>
              </w:rPr>
            </w:pPr>
          </w:p>
        </w:tc>
      </w:tr>
      <w:tr>
        <w:trPr>
          <w:trHeight w:val="317"/>
        </w:trPr>
        <w:tc>
          <w:tcPr>
            <w:tcW w:w="1376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отчетов к их защите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r>
      <w:tr>
        <w:trPr>
          <w:trHeight w:val="51"/>
        </w:trPr>
        <w:tc>
          <w:tcPr>
            <w:tcW w:w="740" w:type="dxa"/>
            <w:vAlign w:val="bottom"/>
            <w:tcBorders>
              <w:left w:val="single" w:sz="8" w:color="auto"/>
              <w:bottom w:val="single" w:sz="8" w:color="auto"/>
            </w:tcBorders>
          </w:tcPr>
          <w:p>
            <w:pPr>
              <w:spacing w:after="0"/>
              <w:rPr>
                <w:sz w:val="4"/>
                <w:szCs w:val="4"/>
                <w:color w:val="auto"/>
              </w:rPr>
            </w:pPr>
          </w:p>
        </w:tc>
        <w:tc>
          <w:tcPr>
            <w:tcW w:w="2240" w:type="dxa"/>
            <w:vAlign w:val="bottom"/>
            <w:tcBorders>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r>
    </w:tbl>
    <w:p>
      <w:pPr>
        <w:sectPr>
          <w:pgSz w:w="16840" w:h="11909" w:orient="landscape"/>
          <w:cols w:equalWidth="0" w:num="1">
            <w:col w:w="14780"/>
          </w:cols>
          <w:pgMar w:left="980" w:top="700" w:right="1078" w:bottom="775" w:gutter="0" w:footer="0" w:header="0"/>
        </w:sectPr>
      </w:pPr>
    </w:p>
    <w:bookmarkStart w:id="81" w:name="page82"/>
    <w:bookmarkEnd w:id="81"/>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80" w:type="dxa"/>
            <w:vAlign w:val="bottom"/>
          </w:tcPr>
          <w:p>
            <w:pPr>
              <w:spacing w:after="0"/>
              <w:rPr>
                <w:sz w:val="23"/>
                <w:szCs w:val="23"/>
                <w:color w:val="auto"/>
              </w:rPr>
            </w:pPr>
          </w:p>
        </w:tc>
        <w:tc>
          <w:tcPr>
            <w:tcW w:w="10780" w:type="dxa"/>
            <w:vAlign w:val="bottom"/>
          </w:tcPr>
          <w:p>
            <w:pPr>
              <w:ind w:left="4260"/>
              <w:spacing w:after="0"/>
              <w:rPr>
                <w:sz w:val="20"/>
                <w:szCs w:val="20"/>
                <w:color w:val="auto"/>
              </w:rPr>
            </w:pPr>
            <w:r>
              <w:rPr>
                <w:rFonts w:ascii="Times New Roman" w:cs="Times New Roman" w:eastAsia="Times New Roman" w:hAnsi="Times New Roman"/>
                <w:sz w:val="24"/>
                <w:szCs w:val="24"/>
                <w:color w:val="auto"/>
              </w:rPr>
              <w:t>82</w:t>
            </w:r>
          </w:p>
        </w:tc>
        <w:tc>
          <w:tcPr>
            <w:tcW w:w="10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980" w:type="dxa"/>
            <w:vAlign w:val="bottom"/>
            <w:tcBorders>
              <w:bottom w:val="single" w:sz="8" w:color="auto"/>
            </w:tcBorders>
          </w:tcPr>
          <w:p>
            <w:pPr>
              <w:spacing w:after="0"/>
              <w:rPr>
                <w:sz w:val="24"/>
                <w:szCs w:val="24"/>
                <w:color w:val="auto"/>
              </w:rPr>
            </w:pPr>
          </w:p>
        </w:tc>
        <w:tc>
          <w:tcPr>
            <w:tcW w:w="107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13760" w:type="dxa"/>
            <w:vAlign w:val="bottom"/>
            <w:tcBorders>
              <w:left w:val="single" w:sz="8" w:color="auto"/>
              <w:right w:val="single" w:sz="8" w:color="auto"/>
            </w:tcBorders>
            <w:gridSpan w:val="2"/>
          </w:tcPr>
          <w:p>
            <w:pPr>
              <w:ind w:left="120"/>
              <w:spacing w:after="0" w:line="256" w:lineRule="exact"/>
              <w:rPr>
                <w:sz w:val="20"/>
                <w:szCs w:val="20"/>
                <w:color w:val="auto"/>
              </w:rPr>
            </w:pPr>
            <w:r>
              <w:rPr>
                <w:rFonts w:ascii="Times New Roman" w:cs="Times New Roman" w:eastAsia="Times New Roman" w:hAnsi="Times New Roman"/>
                <w:sz w:val="24"/>
                <w:szCs w:val="24"/>
                <w:color w:val="auto"/>
              </w:rPr>
              <w:t>Работа над курсовым проектом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работой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планирование выполнения курсового проекта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работы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определение задач работы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376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изучение литературных источников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проведение предпроектного исследования</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6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Учебная практика по разделу</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модуля</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50</w:t>
            </w: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Виды работ</w:t>
            </w:r>
            <w:r>
              <w:rPr>
                <w:rFonts w:ascii="Times New Roman" w:cs="Times New Roman" w:eastAsia="Times New Roman" w:hAnsi="Times New Roman"/>
                <w:sz w:val="24"/>
                <w:szCs w:val="24"/>
                <w:b w:val="1"/>
                <w:bCs w:val="1"/>
                <w:color w:val="auto"/>
              </w:rPr>
              <w:t>:</w:t>
            </w:r>
          </w:p>
        </w:tc>
        <w:tc>
          <w:tcPr>
            <w:tcW w:w="10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13760" w:type="dxa"/>
            <w:vAlign w:val="bottom"/>
            <w:tcBorders>
              <w:left w:val="single" w:sz="8" w:color="auto"/>
              <w:right w:val="single" w:sz="8" w:color="auto"/>
            </w:tcBorders>
            <w:gridSpan w:val="2"/>
          </w:tcPr>
          <w:p>
            <w:pPr>
              <w:ind w:left="1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Применение 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обеспечения информационной безопасности в</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9"/>
        </w:trPr>
        <w:tc>
          <w:tcPr>
            <w:tcW w:w="13760" w:type="dxa"/>
            <w:vAlign w:val="bottom"/>
            <w:tcBorders>
              <w:left w:val="single" w:sz="8" w:color="auto"/>
              <w:right w:val="single" w:sz="8" w:color="auto"/>
            </w:tcBorders>
            <w:gridSpan w:val="2"/>
          </w:tcPr>
          <w:p>
            <w:pPr>
              <w:ind w:left="440"/>
              <w:spacing w:after="0" w:line="268" w:lineRule="exact"/>
              <w:rPr>
                <w:sz w:val="20"/>
                <w:szCs w:val="20"/>
                <w:color w:val="auto"/>
              </w:rPr>
            </w:pPr>
            <w:r>
              <w:rPr>
                <w:rFonts w:ascii="Times New Roman" w:cs="Times New Roman" w:eastAsia="Times New Roman" w:hAnsi="Times New Roman"/>
                <w:sz w:val="24"/>
                <w:szCs w:val="24"/>
                <w:color w:val="auto"/>
              </w:rPr>
              <w:t>автоматизированных системах</w:t>
            </w:r>
          </w:p>
        </w:tc>
        <w:tc>
          <w:tcPr>
            <w:tcW w:w="10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22"/>
        </w:trPr>
        <w:tc>
          <w:tcPr>
            <w:tcW w:w="1376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w w:val="97"/>
              </w:rPr>
              <w:t>−</w:t>
            </w:r>
            <w:r>
              <w:rPr>
                <w:rFonts w:ascii="Times New Roman" w:cs="Times New Roman" w:eastAsia="Times New Roman" w:hAnsi="Times New Roman"/>
                <w:sz w:val="24"/>
                <w:szCs w:val="24"/>
                <w:color w:val="auto"/>
                <w:w w:val="97"/>
              </w:rPr>
              <w:t xml:space="preserve">  Диагностика</w:t>
            </w:r>
            <w:r>
              <w:rPr>
                <w:rFonts w:ascii="Times New Roman" w:cs="Times New Roman" w:eastAsia="Times New Roman" w:hAnsi="Times New Roman"/>
                <w:sz w:val="24"/>
                <w:szCs w:val="24"/>
                <w:color w:val="auto"/>
                <w:w w:val="97"/>
              </w:rPr>
              <w:t>,</w:t>
            </w:r>
            <w:r>
              <w:rPr>
                <w:rFonts w:ascii="Times New Roman" w:cs="Times New Roman" w:eastAsia="Times New Roman" w:hAnsi="Times New Roman"/>
                <w:sz w:val="24"/>
                <w:szCs w:val="24"/>
                <w:color w:val="auto"/>
                <w:w w:val="97"/>
              </w:rPr>
              <w:t xml:space="preserve"> устранение отказов и обеспечение работоспособности программно</w:t>
            </w:r>
            <w:r>
              <w:rPr>
                <w:rFonts w:ascii="Times New Roman" w:cs="Times New Roman" w:eastAsia="Times New Roman" w:hAnsi="Times New Roman"/>
                <w:sz w:val="24"/>
                <w:szCs w:val="24"/>
                <w:color w:val="auto"/>
                <w:w w:val="97"/>
              </w:rPr>
              <w:t>-</w:t>
            </w:r>
            <w:r>
              <w:rPr>
                <w:rFonts w:ascii="Times New Roman" w:cs="Times New Roman" w:eastAsia="Times New Roman" w:hAnsi="Times New Roman"/>
                <w:sz w:val="24"/>
                <w:szCs w:val="24"/>
                <w:color w:val="auto"/>
                <w:w w:val="97"/>
              </w:rPr>
              <w:t>аппаратных средств обеспечения информационной</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980" w:type="dxa"/>
            <w:vAlign w:val="bottom"/>
            <w:tcBorders>
              <w:lef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безопасности</w:t>
            </w:r>
          </w:p>
        </w:tc>
        <w:tc>
          <w:tcPr>
            <w:tcW w:w="1078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7"/>
        </w:trPr>
        <w:tc>
          <w:tcPr>
            <w:tcW w:w="1376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Оценка эффективности применяемых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обеспечения информационной безопасности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3760" w:type="dxa"/>
            <w:vAlign w:val="bottom"/>
            <w:tcBorders>
              <w:left w:val="single" w:sz="8" w:color="auto"/>
              <w:right w:val="single" w:sz="8" w:color="auto"/>
            </w:tcBorders>
            <w:gridSpan w:val="2"/>
          </w:tcPr>
          <w:p>
            <w:pPr>
              <w:ind w:left="120"/>
              <w:spacing w:after="0" w:line="313"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Составление документации по учету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обработке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хранению и передаче конфиденциальной информации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13760" w:type="dxa"/>
            <w:vAlign w:val="bottom"/>
            <w:tcBorders>
              <w:left w:val="single" w:sz="8" w:color="auto"/>
              <w:right w:val="single" w:sz="8" w:color="auto"/>
            </w:tcBorders>
            <w:gridSpan w:val="2"/>
          </w:tcPr>
          <w:p>
            <w:pPr>
              <w:ind w:left="120"/>
              <w:spacing w:after="0" w:line="312"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Использование программного обеспечения для обработки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хранения и передачи конфиденциальной информации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760" w:type="dxa"/>
            <w:vAlign w:val="bottom"/>
            <w:tcBorders>
              <w:left w:val="single" w:sz="8" w:color="auto"/>
              <w:right w:val="single" w:sz="8" w:color="auto"/>
            </w:tcBorders>
            <w:gridSpan w:val="2"/>
          </w:tcPr>
          <w:p>
            <w:pPr>
              <w:ind w:left="120"/>
              <w:spacing w:after="0" w:line="317"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Составление маршрута и состава проведения различных видов контрольных проверок при аттестации объектов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помещений</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980" w:type="dxa"/>
            <w:vAlign w:val="bottom"/>
            <w:tcBorders>
              <w:left w:val="single" w:sz="8" w:color="auto"/>
            </w:tcBorders>
          </w:tcPr>
          <w:p>
            <w:pPr>
              <w:ind w:left="480"/>
              <w:spacing w:after="0" w:line="264" w:lineRule="exact"/>
              <w:rPr>
                <w:sz w:val="20"/>
                <w:szCs w:val="20"/>
                <w:color w:val="auto"/>
              </w:rPr>
            </w:pPr>
            <w:r>
              <w:rPr>
                <w:rFonts w:ascii="Times New Roman" w:cs="Times New Roman" w:eastAsia="Times New Roman" w:hAnsi="Times New Roman"/>
                <w:sz w:val="24"/>
                <w:szCs w:val="24"/>
                <w:color w:val="auto"/>
              </w:rPr>
              <w:t>программ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алгоритмов</w:t>
            </w:r>
            <w:r>
              <w:rPr>
                <w:rFonts w:ascii="Times New Roman" w:cs="Times New Roman" w:eastAsia="Times New Roman" w:hAnsi="Times New Roman"/>
                <w:sz w:val="24"/>
                <w:szCs w:val="24"/>
                <w:color w:val="auto"/>
              </w:rPr>
              <w:t>.</w:t>
            </w:r>
          </w:p>
        </w:tc>
        <w:tc>
          <w:tcPr>
            <w:tcW w:w="1078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1376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Устранение замечаний по результатам проверки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760" w:type="dxa"/>
            <w:vAlign w:val="bottom"/>
            <w:tcBorders>
              <w:left w:val="single" w:sz="8" w:color="auto"/>
              <w:right w:val="single" w:sz="8" w:color="auto"/>
            </w:tcBorders>
            <w:gridSpan w:val="2"/>
          </w:tcPr>
          <w:p>
            <w:pPr>
              <w:ind w:left="120"/>
              <w:spacing w:after="0" w:line="317"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Анализ и составление нормативных методических документов по обеспечению информационной безопасности программно</w:t>
            </w:r>
            <w:r>
              <w:rPr>
                <w:rFonts w:ascii="Times New Roman" w:cs="Times New Roman" w:eastAsia="Times New Roman" w:hAnsi="Times New Roman"/>
                <w:sz w:val="24"/>
                <w:szCs w:val="24"/>
                <w:color w:val="auto"/>
              </w:rPr>
              <w:t xml:space="preserve"> -</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3760" w:type="dxa"/>
            <w:vAlign w:val="bottom"/>
            <w:tcBorders>
              <w:left w:val="single" w:sz="8" w:color="auto"/>
              <w:right w:val="single" w:sz="8" w:color="auto"/>
            </w:tcBorders>
            <w:gridSpan w:val="2"/>
          </w:tcPr>
          <w:p>
            <w:pPr>
              <w:ind w:left="480"/>
              <w:spacing w:after="0" w:line="264" w:lineRule="exact"/>
              <w:rPr>
                <w:sz w:val="20"/>
                <w:szCs w:val="20"/>
                <w:color w:val="auto"/>
              </w:rPr>
            </w:pPr>
            <w:r>
              <w:rPr>
                <w:rFonts w:ascii="Times New Roman" w:cs="Times New Roman" w:eastAsia="Times New Roman" w:hAnsi="Times New Roman"/>
                <w:sz w:val="24"/>
                <w:szCs w:val="24"/>
                <w:color w:val="auto"/>
              </w:rPr>
              <w:t>аппаратными средствами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 учетом нормативных правовых актов</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4"/>
        </w:trPr>
        <w:tc>
          <w:tcPr>
            <w:tcW w:w="1376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Применение математических методов для оценки качества и выбора наилучшего программного средства</w:t>
            </w:r>
          </w:p>
        </w:tc>
        <w:tc>
          <w:tcPr>
            <w:tcW w:w="1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1376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модуля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Применение криптографических средств защиты информации</w:t>
            </w: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169</w:t>
            </w:r>
          </w:p>
        </w:tc>
        <w:tc>
          <w:tcPr>
            <w:tcW w:w="0" w:type="dxa"/>
            <w:vAlign w:val="bottom"/>
          </w:tcPr>
          <w:p>
            <w:pPr>
              <w:spacing w:after="0"/>
              <w:rPr>
                <w:sz w:val="1"/>
                <w:szCs w:val="1"/>
                <w:color w:val="auto"/>
              </w:rPr>
            </w:pPr>
          </w:p>
        </w:tc>
      </w:tr>
      <w:tr>
        <w:trPr>
          <w:trHeight w:val="89"/>
        </w:trPr>
        <w:tc>
          <w:tcPr>
            <w:tcW w:w="2980" w:type="dxa"/>
            <w:vAlign w:val="bottom"/>
            <w:tcBorders>
              <w:left w:val="single" w:sz="8" w:color="auto"/>
              <w:bottom w:val="single" w:sz="8" w:color="auto"/>
            </w:tcBorders>
          </w:tcPr>
          <w:p>
            <w:pPr>
              <w:spacing w:after="0"/>
              <w:rPr>
                <w:sz w:val="7"/>
                <w:szCs w:val="7"/>
                <w:color w:val="auto"/>
              </w:rPr>
            </w:pPr>
          </w:p>
        </w:tc>
        <w:tc>
          <w:tcPr>
            <w:tcW w:w="10780" w:type="dxa"/>
            <w:vAlign w:val="bottom"/>
            <w:tcBorders>
              <w:bottom w:val="single" w:sz="8" w:color="auto"/>
              <w:right w:val="single" w:sz="8" w:color="auto"/>
            </w:tcBorders>
          </w:tcPr>
          <w:p>
            <w:pPr>
              <w:spacing w:after="0"/>
              <w:rPr>
                <w:sz w:val="7"/>
                <w:szCs w:val="7"/>
                <w:color w:val="auto"/>
              </w:rPr>
            </w:pPr>
          </w:p>
        </w:tc>
        <w:tc>
          <w:tcPr>
            <w:tcW w:w="10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3"/>
        </w:trPr>
        <w:tc>
          <w:tcPr>
            <w:tcW w:w="1376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МДК</w:t>
            </w:r>
            <w:r>
              <w:rPr>
                <w:rFonts w:ascii="Times New Roman" w:cs="Times New Roman" w:eastAsia="Times New Roman" w:hAnsi="Times New Roman"/>
                <w:sz w:val="24"/>
                <w:szCs w:val="24"/>
                <w:b w:val="1"/>
                <w:bCs w:val="1"/>
                <w:color w:val="auto"/>
              </w:rPr>
              <w:t>.02.02.</w:t>
            </w:r>
            <w:r>
              <w:rPr>
                <w:rFonts w:ascii="Times New Roman" w:cs="Times New Roman" w:eastAsia="Times New Roman" w:hAnsi="Times New Roman"/>
                <w:sz w:val="24"/>
                <w:szCs w:val="24"/>
                <w:b w:val="1"/>
                <w:bCs w:val="1"/>
                <w:color w:val="auto"/>
              </w:rPr>
              <w:t xml:space="preserve"> Криптографические средства защиты информации</w:t>
            </w: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144</w:t>
            </w:r>
          </w:p>
        </w:tc>
        <w:tc>
          <w:tcPr>
            <w:tcW w:w="0" w:type="dxa"/>
            <w:vAlign w:val="bottom"/>
          </w:tcPr>
          <w:p>
            <w:pPr>
              <w:spacing w:after="0"/>
              <w:rPr>
                <w:sz w:val="1"/>
                <w:szCs w:val="1"/>
                <w:color w:val="auto"/>
              </w:rPr>
            </w:pPr>
          </w:p>
        </w:tc>
      </w:tr>
      <w:tr>
        <w:trPr>
          <w:trHeight w:val="104"/>
        </w:trPr>
        <w:tc>
          <w:tcPr>
            <w:tcW w:w="2980" w:type="dxa"/>
            <w:vAlign w:val="bottom"/>
            <w:tcBorders>
              <w:left w:val="single" w:sz="8" w:color="auto"/>
              <w:bottom w:val="single" w:sz="8" w:color="auto"/>
            </w:tcBorders>
          </w:tcPr>
          <w:p>
            <w:pPr>
              <w:spacing w:after="0"/>
              <w:rPr>
                <w:sz w:val="9"/>
                <w:szCs w:val="9"/>
                <w:color w:val="auto"/>
              </w:rPr>
            </w:pPr>
          </w:p>
        </w:tc>
        <w:tc>
          <w:tcPr>
            <w:tcW w:w="10780" w:type="dxa"/>
            <w:vAlign w:val="bottom"/>
            <w:tcBorders>
              <w:bottom w:val="single" w:sz="8" w:color="auto"/>
              <w:right w:val="single" w:sz="8" w:color="auto"/>
            </w:tcBorders>
          </w:tcPr>
          <w:p>
            <w:pPr>
              <w:spacing w:after="0"/>
              <w:rPr>
                <w:sz w:val="9"/>
                <w:szCs w:val="9"/>
                <w:color w:val="auto"/>
              </w:rPr>
            </w:pPr>
          </w:p>
        </w:tc>
        <w:tc>
          <w:tcPr>
            <w:tcW w:w="10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6"/>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Введение</w:t>
            </w:r>
          </w:p>
        </w:tc>
        <w:tc>
          <w:tcPr>
            <w:tcW w:w="10780" w:type="dxa"/>
            <w:vAlign w:val="bottom"/>
            <w:tcBorders>
              <w:bottom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bottom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Предмет и задачи криптографии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История криптографии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термины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6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color w:val="auto"/>
              </w:rPr>
              <w:t xml:space="preserve"> Математические основы защиты информации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24</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Математические основы</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Элементы теории множеств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Группы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кольца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поля</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криптографии</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Делимость чисел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Признаки делимости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Простые и составные числа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Основная теорема арифметики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Наибольший общий делитель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Взаимно</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простые числа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Алгоритм Евклида для нахождения НОД</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Отношения сравнимости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Свойства сравнений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Модулярная арифметика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Классы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Полная и приведенная система вычетов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Функция Эйлера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Теорема Ферма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Эйлера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Алгоритм</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0"/>
        </w:trPr>
        <w:tc>
          <w:tcPr>
            <w:tcW w:w="2980" w:type="dxa"/>
            <w:vAlign w:val="bottom"/>
            <w:tcBorders>
              <w:left w:val="single" w:sz="8" w:color="auto"/>
              <w:bottom w:val="single" w:sz="8" w:color="auto"/>
              <w:right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-1887220</wp:posOffset>
                </wp:positionV>
                <wp:extent cx="12065" cy="12065"/>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46" o:spid="_x0000_s1171" style="position:absolute;margin-left:0.2pt;margin-top:-148.5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-847725</wp:posOffset>
                </wp:positionV>
                <wp:extent cx="12065" cy="1270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47" o:spid="_x0000_s1172" style="position:absolute;margin-left:0.2pt;margin-top:-66.7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9374505</wp:posOffset>
                </wp:positionH>
                <wp:positionV relativeFrom="paragraph">
                  <wp:posOffset>-847725</wp:posOffset>
                </wp:positionV>
                <wp:extent cx="12065" cy="1270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48" o:spid="_x0000_s1173" style="position:absolute;margin-left:738.15pt;margin-top:-66.7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780"/>
          </w:cols>
          <w:pgMar w:left="980" w:top="700" w:right="1078" w:bottom="722" w:gutter="0" w:footer="0" w:header="0"/>
        </w:sectPr>
      </w:pPr>
    </w:p>
    <w:bookmarkStart w:id="82" w:name="page83"/>
    <w:bookmarkEnd w:id="82"/>
    <w:p>
      <w:pPr>
        <w:jc w:val="center"/>
        <w:ind w:right="40"/>
        <w:spacing w:after="0"/>
        <w:rPr>
          <w:sz w:val="20"/>
          <w:szCs w:val="20"/>
          <w:color w:val="auto"/>
        </w:rPr>
      </w:pPr>
      <w:r>
        <w:rPr>
          <w:rFonts w:ascii="Times New Roman" w:cs="Times New Roman" w:eastAsia="Times New Roman" w:hAnsi="Times New Roman"/>
          <w:sz w:val="24"/>
          <w:szCs w:val="24"/>
          <w:color w:val="auto"/>
        </w:rPr>
        <w:t>83</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80" w:type="dxa"/>
            <w:vAlign w:val="bottom"/>
            <w:tcBorders>
              <w:top w:val="single" w:sz="8" w:color="auto"/>
              <w:left w:val="single" w:sz="8" w:color="auto"/>
              <w:right w:val="single" w:sz="8" w:color="auto"/>
            </w:tcBorders>
          </w:tcPr>
          <w:p>
            <w:pPr>
              <w:spacing w:after="0"/>
              <w:rPr>
                <w:sz w:val="23"/>
                <w:szCs w:val="23"/>
                <w:color w:val="auto"/>
              </w:rPr>
            </w:pPr>
          </w:p>
        </w:tc>
        <w:tc>
          <w:tcPr>
            <w:tcW w:w="107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быстрого возведения в степень по модулю</w:t>
            </w:r>
            <w:r>
              <w:rPr>
                <w:rFonts w:ascii="Times New Roman" w:cs="Times New Roman" w:eastAsia="Times New Roman" w:hAnsi="Times New Roman"/>
                <w:sz w:val="24"/>
                <w:szCs w:val="24"/>
                <w:color w:val="auto"/>
              </w:rPr>
              <w:t>.</w:t>
            </w:r>
          </w:p>
        </w:tc>
        <w:tc>
          <w:tcPr>
            <w:tcW w:w="104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2980" w:type="dxa"/>
            <w:vAlign w:val="bottom"/>
            <w:tcBorders>
              <w:left w:val="single" w:sz="8" w:color="auto"/>
              <w:right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Сравнения первой степени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Линейные диофантовы уравнения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Расширенный алгоритм Евклида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37"/>
        </w:trPr>
        <w:tc>
          <w:tcPr>
            <w:tcW w:w="2980" w:type="dxa"/>
            <w:vAlign w:val="bottom"/>
            <w:tcBorders>
              <w:left w:val="single" w:sz="8" w:color="auto"/>
              <w:right w:val="single" w:sz="8" w:color="auto"/>
            </w:tcBorders>
          </w:tcPr>
          <w:p>
            <w:pPr>
              <w:spacing w:after="0"/>
              <w:rPr>
                <w:sz w:val="11"/>
                <w:szCs w:val="11"/>
                <w:color w:val="auto"/>
              </w:rPr>
            </w:pPr>
          </w:p>
        </w:tc>
        <w:tc>
          <w:tcPr>
            <w:tcW w:w="10780" w:type="dxa"/>
            <w:vAlign w:val="bottom"/>
            <w:tcBorders>
              <w:bottom w:val="single" w:sz="8" w:color="auto"/>
              <w:right w:val="single" w:sz="8" w:color="auto"/>
            </w:tcBorders>
          </w:tcPr>
          <w:p>
            <w:pPr>
              <w:spacing w:after="0"/>
              <w:rPr>
                <w:sz w:val="11"/>
                <w:szCs w:val="11"/>
                <w:color w:val="auto"/>
              </w:rPr>
            </w:pPr>
          </w:p>
        </w:tc>
        <w:tc>
          <w:tcPr>
            <w:tcW w:w="10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Китайская теорема об остатках</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Проверка чисел на простоту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Алгоритмы генерации простых чисел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 пробных делений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Решето</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Эратосфена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Разложение числа на множители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Алгоритмы факторизации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Факторизация Ферма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 Полларда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99"/>
        </w:trPr>
        <w:tc>
          <w:tcPr>
            <w:tcW w:w="2980" w:type="dxa"/>
            <w:vAlign w:val="bottom"/>
            <w:tcBorders>
              <w:left w:val="single" w:sz="8" w:color="auto"/>
              <w:right w:val="single" w:sz="8" w:color="auto"/>
            </w:tcBorders>
          </w:tcPr>
          <w:p>
            <w:pPr>
              <w:spacing w:after="0"/>
              <w:rPr>
                <w:sz w:val="8"/>
                <w:szCs w:val="8"/>
                <w:color w:val="auto"/>
              </w:rPr>
            </w:pPr>
          </w:p>
        </w:tc>
        <w:tc>
          <w:tcPr>
            <w:tcW w:w="10780" w:type="dxa"/>
            <w:vAlign w:val="bottom"/>
            <w:tcBorders>
              <w:bottom w:val="single" w:sz="8" w:color="auto"/>
              <w:right w:val="single" w:sz="8" w:color="auto"/>
            </w:tcBorders>
          </w:tcPr>
          <w:p>
            <w:pPr>
              <w:spacing w:after="0"/>
              <w:rPr>
                <w:sz w:val="8"/>
                <w:szCs w:val="8"/>
                <w:color w:val="auto"/>
              </w:rPr>
            </w:pPr>
          </w:p>
        </w:tc>
        <w:tc>
          <w:tcPr>
            <w:tcW w:w="10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Алгоритмы дискретного логарифмирования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 Полларда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 Шорра</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Арифметические операции над большими числами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Эллиптические кривые и их приложения в криптографии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Применение алгоритма Евклида для нахождения НОД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Решение линейных диофантовых уравнений</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Проверка чисел на простоту</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Решение задач с элементами теории чисел</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3760" w:type="dxa"/>
            <w:vAlign w:val="bottom"/>
            <w:tcBorders>
              <w:left w:val="single" w:sz="8" w:color="auto"/>
              <w:right w:val="single" w:sz="8" w:color="auto"/>
            </w:tcBorders>
            <w:gridSpan w:val="2"/>
          </w:tcPr>
          <w:p>
            <w:pPr>
              <w:ind w:left="120"/>
              <w:spacing w:after="0" w:line="256"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color w:val="auto"/>
              </w:rPr>
              <w:t xml:space="preserve"> Классическая криптография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r>
              <w:rPr>
                <w:rFonts w:ascii="Times New Roman" w:cs="Times New Roman" w:eastAsia="Times New Roman" w:hAnsi="Times New Roman"/>
                <w:sz w:val="24"/>
                <w:szCs w:val="24"/>
                <w:color w:val="auto"/>
              </w:rPr>
              <w:t xml:space="preserve"> Методы</w:t>
            </w: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криптографического</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Классификация основных методов криптографической защиты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 симметричного шифрования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защиты информации</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Шифры замены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Простая замена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многоалфавитная подстановка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пропорциональный шифр</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Методы перестановки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Табличная перестановка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маршрутная перестановка</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Гаммирование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Гаммирование с конечной и бесконечной гаммами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65"/>
        </w:trPr>
        <w:tc>
          <w:tcPr>
            <w:tcW w:w="2980" w:type="dxa"/>
            <w:vAlign w:val="bottom"/>
            <w:tcBorders>
              <w:left w:val="single" w:sz="8" w:color="auto"/>
              <w:right w:val="single" w:sz="8" w:color="auto"/>
            </w:tcBorders>
          </w:tcPr>
          <w:p>
            <w:pPr>
              <w:spacing w:after="0"/>
              <w:rPr>
                <w:sz w:val="5"/>
                <w:szCs w:val="5"/>
                <w:color w:val="auto"/>
              </w:rPr>
            </w:pPr>
          </w:p>
        </w:tc>
        <w:tc>
          <w:tcPr>
            <w:tcW w:w="107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1"/>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Применение классических шифров замены</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Применение классических шифров перестановки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Применение метода гаммирования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r>
              <w:rPr>
                <w:rFonts w:ascii="Times New Roman" w:cs="Times New Roman" w:eastAsia="Times New Roman" w:hAnsi="Times New Roman"/>
                <w:sz w:val="24"/>
                <w:szCs w:val="24"/>
                <w:color w:val="auto"/>
              </w:rPr>
              <w:t xml:space="preserve"> Криптоанализ</w:t>
            </w: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Основные методы криптоанализа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Криптографические атаки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Криптогафическая стойкость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Абсолютно стойкие криптосистемы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 Киркхоффса</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Перспективные направления криптоанализа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квантовый криптоанализ</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780"/>
          </w:cols>
          <w:pgMar w:left="980" w:top="700" w:right="1078" w:bottom="742" w:gutter="0" w:footer="0" w:header="0"/>
        </w:sectPr>
      </w:pPr>
    </w:p>
    <w:bookmarkStart w:id="83" w:name="page84"/>
    <w:bookmarkEnd w:id="8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80" w:type="dxa"/>
            <w:vAlign w:val="bottom"/>
          </w:tcPr>
          <w:p>
            <w:pPr>
              <w:spacing w:after="0"/>
              <w:rPr>
                <w:sz w:val="23"/>
                <w:szCs w:val="23"/>
                <w:color w:val="auto"/>
              </w:rPr>
            </w:pPr>
          </w:p>
        </w:tc>
        <w:tc>
          <w:tcPr>
            <w:tcW w:w="10780" w:type="dxa"/>
            <w:vAlign w:val="bottom"/>
          </w:tcPr>
          <w:p>
            <w:pPr>
              <w:ind w:left="4260"/>
              <w:spacing w:after="0"/>
              <w:rPr>
                <w:sz w:val="20"/>
                <w:szCs w:val="20"/>
                <w:color w:val="auto"/>
              </w:rPr>
            </w:pPr>
            <w:r>
              <w:rPr>
                <w:rFonts w:ascii="Times New Roman" w:cs="Times New Roman" w:eastAsia="Times New Roman" w:hAnsi="Times New Roman"/>
                <w:sz w:val="24"/>
                <w:szCs w:val="24"/>
                <w:color w:val="auto"/>
              </w:rPr>
              <w:t>84</w:t>
            </w:r>
          </w:p>
        </w:tc>
        <w:tc>
          <w:tcPr>
            <w:tcW w:w="10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980" w:type="dxa"/>
            <w:vAlign w:val="bottom"/>
            <w:tcBorders>
              <w:bottom w:val="single" w:sz="8" w:color="auto"/>
            </w:tcBorders>
          </w:tcPr>
          <w:p>
            <w:pPr>
              <w:spacing w:after="0"/>
              <w:rPr>
                <w:sz w:val="24"/>
                <w:szCs w:val="24"/>
                <w:color w:val="auto"/>
              </w:rPr>
            </w:pPr>
          </w:p>
        </w:tc>
        <w:tc>
          <w:tcPr>
            <w:tcW w:w="107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Криптоанализ шифра простой замены методом анализа частотности символов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Криптоанализ классических шифров методом полного перебора ключей</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Криптоанализ шифра Вижинера</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6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.02.02</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r>
              <w:rPr>
                <w:rFonts w:ascii="Times New Roman" w:cs="Times New Roman" w:eastAsia="Times New Roman" w:hAnsi="Times New Roman"/>
                <w:sz w:val="24"/>
                <w:szCs w:val="24"/>
                <w:color w:val="auto"/>
              </w:rPr>
              <w:t xml:space="preserve"> Поточные</w:t>
            </w: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шифры и генераторы</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Основные принципы поточного шифрования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Применение генераторов ПСЧ в криптографии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псевдослучайных чисел</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Методы получения псевдослучайных последовательностей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ЛКГ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 Фибоначчи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w:t>
            </w:r>
            <w:r>
              <w:rPr>
                <w:rFonts w:ascii="Times New Roman" w:cs="Times New Roman" w:eastAsia="Times New Roman" w:hAnsi="Times New Roman"/>
                <w:sz w:val="24"/>
                <w:szCs w:val="24"/>
                <w:color w:val="auto"/>
              </w:rPr>
              <w:t xml:space="preserve"> BBS.</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Применение методов генерации ПСЧ</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5"/>
        </w:trPr>
        <w:tc>
          <w:tcPr>
            <w:tcW w:w="2980" w:type="dxa"/>
            <w:vAlign w:val="bottom"/>
            <w:tcBorders>
              <w:left w:val="single" w:sz="8" w:color="auto"/>
              <w:bottom w:val="single" w:sz="8" w:color="auto"/>
              <w:right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0"/>
        </w:trPr>
        <w:tc>
          <w:tcPr>
            <w:tcW w:w="1376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Современная криптография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5"/>
        </w:trPr>
        <w:tc>
          <w:tcPr>
            <w:tcW w:w="2980" w:type="dxa"/>
            <w:vAlign w:val="bottom"/>
            <w:tcBorders>
              <w:left w:val="single" w:sz="8" w:color="auto"/>
              <w:bottom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3.1.</w:t>
            </w:r>
            <w:r>
              <w:rPr>
                <w:rFonts w:ascii="Times New Roman" w:cs="Times New Roman" w:eastAsia="Times New Roman" w:hAnsi="Times New Roman"/>
                <w:sz w:val="24"/>
                <w:szCs w:val="24"/>
                <w:color w:val="auto"/>
              </w:rPr>
              <w:t xml:space="preserve"> Кодирование</w:t>
            </w: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75"/>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Кодирование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Символьное кодирование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Смысловое кодирование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Механизация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Компьютеризация</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шифрования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Представление информации в двоичном коде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Таблица</w:t>
            </w:r>
            <w:r>
              <w:rPr>
                <w:rFonts w:ascii="Times New Roman" w:cs="Times New Roman" w:eastAsia="Times New Roman" w:hAnsi="Times New Roman"/>
                <w:sz w:val="24"/>
                <w:szCs w:val="24"/>
                <w:color w:val="auto"/>
              </w:rPr>
              <w:t xml:space="preserve"> ASCII</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шифрования</w:t>
            </w:r>
            <w:r>
              <w:rPr>
                <w:rFonts w:ascii="Times New Roman" w:cs="Times New Roman" w:eastAsia="Times New Roman" w:hAnsi="Times New Roman"/>
                <w:sz w:val="24"/>
                <w:szCs w:val="24"/>
                <w:color w:val="auto"/>
              </w:rPr>
              <w:t>.</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Компьютеризация шифрования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Аппаратное и программное шифрование Стандартизация</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криптографических систем и средств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Изучение современных программных</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аппаратных криптографических средств</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8</w:t>
            </w:r>
          </w:p>
        </w:tc>
        <w:tc>
          <w:tcPr>
            <w:tcW w:w="0" w:type="dxa"/>
            <w:vAlign w:val="bottom"/>
          </w:tcPr>
          <w:p>
            <w:pPr>
              <w:spacing w:after="0"/>
              <w:rPr>
                <w:sz w:val="1"/>
                <w:szCs w:val="1"/>
                <w:color w:val="auto"/>
              </w:rPr>
            </w:pPr>
          </w:p>
        </w:tc>
      </w:tr>
      <w:tr>
        <w:trPr>
          <w:trHeight w:val="75"/>
        </w:trPr>
        <w:tc>
          <w:tcPr>
            <w:tcW w:w="2980" w:type="dxa"/>
            <w:vAlign w:val="bottom"/>
            <w:tcBorders>
              <w:left w:val="single" w:sz="8" w:color="auto"/>
              <w:right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Кодирование информации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2980" w:type="dxa"/>
            <w:vAlign w:val="bottom"/>
            <w:tcBorders>
              <w:left w:val="single" w:sz="8" w:color="auto"/>
              <w:right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Программная реализация классических шифров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2980" w:type="dxa"/>
            <w:vAlign w:val="bottom"/>
            <w:tcBorders>
              <w:left w:val="single" w:sz="8" w:color="auto"/>
              <w:right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Изучение реализации классических шифров замены и перестановки в программе</w:t>
            </w:r>
            <w:r>
              <w:rPr>
                <w:rFonts w:ascii="Times New Roman" w:cs="Times New Roman" w:eastAsia="Times New Roman" w:hAnsi="Times New Roman"/>
                <w:sz w:val="24"/>
                <w:szCs w:val="24"/>
                <w:color w:val="auto"/>
              </w:rPr>
              <w:t xml:space="preserve"> CrypTool</w:t>
            </w:r>
            <w:r>
              <w:rPr>
                <w:rFonts w:ascii="Times New Roman" w:cs="Times New Roman" w:eastAsia="Times New Roman" w:hAnsi="Times New Roman"/>
                <w:sz w:val="24"/>
                <w:szCs w:val="24"/>
                <w:color w:val="auto"/>
              </w:rPr>
              <w:t xml:space="preserve"> или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аналоге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3.2.</w:t>
            </w:r>
            <w:r>
              <w:rPr>
                <w:rFonts w:ascii="Times New Roman" w:cs="Times New Roman" w:eastAsia="Times New Roman" w:hAnsi="Times New Roman"/>
                <w:sz w:val="24"/>
                <w:szCs w:val="24"/>
                <w:color w:val="auto"/>
              </w:rPr>
              <w:t xml:space="preserve"> Симметричные</w:t>
            </w: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75"/>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системы шифрования</w:t>
            </w: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Общие сведения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Структурная схема симметричных криптографических систем</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2980" w:type="dxa"/>
            <w:vAlign w:val="bottom"/>
            <w:tcBorders>
              <w:left w:val="single" w:sz="8" w:color="auto"/>
              <w:right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Отечественные алгоритмы Магма и Кузнечик и стандарты ГОСТ Р</w:t>
            </w:r>
            <w:r>
              <w:rPr>
                <w:rFonts w:ascii="Times New Roman" w:cs="Times New Roman" w:eastAsia="Times New Roman" w:hAnsi="Times New Roman"/>
                <w:sz w:val="24"/>
                <w:szCs w:val="24"/>
                <w:color w:val="auto"/>
              </w:rPr>
              <w:t xml:space="preserve"> 34.12-2015</w:t>
            </w:r>
            <w:r>
              <w:rPr>
                <w:rFonts w:ascii="Times New Roman" w:cs="Times New Roman" w:eastAsia="Times New Roman" w:hAnsi="Times New Roman"/>
                <w:sz w:val="24"/>
                <w:szCs w:val="24"/>
                <w:color w:val="auto"/>
              </w:rPr>
              <w:t xml:space="preserve"> и ГОСТ Р</w:t>
            </w:r>
            <w:r>
              <w:rPr>
                <w:rFonts w:ascii="Times New Roman" w:cs="Times New Roman" w:eastAsia="Times New Roman" w:hAnsi="Times New Roman"/>
                <w:sz w:val="24"/>
                <w:szCs w:val="24"/>
                <w:color w:val="auto"/>
              </w:rPr>
              <w:t xml:space="preserve"> 34.13-2015.</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Симметричные алгоритмы</w:t>
            </w:r>
            <w:r>
              <w:rPr>
                <w:rFonts w:ascii="Times New Roman" w:cs="Times New Roman" w:eastAsia="Times New Roman" w:hAnsi="Times New Roman"/>
                <w:sz w:val="24"/>
                <w:szCs w:val="24"/>
                <w:color w:val="auto"/>
              </w:rPr>
              <w:t xml:space="preserve"> DES, AES,</w:t>
            </w:r>
            <w:r>
              <w:rPr>
                <w:rFonts w:ascii="Times New Roman" w:cs="Times New Roman" w:eastAsia="Times New Roman" w:hAnsi="Times New Roman"/>
                <w:sz w:val="24"/>
                <w:szCs w:val="24"/>
                <w:color w:val="auto"/>
              </w:rPr>
              <w:t xml:space="preserve"> ГОСТ</w:t>
            </w:r>
            <w:r>
              <w:rPr>
                <w:rFonts w:ascii="Times New Roman" w:cs="Times New Roman" w:eastAsia="Times New Roman" w:hAnsi="Times New Roman"/>
                <w:sz w:val="24"/>
                <w:szCs w:val="24"/>
                <w:color w:val="auto"/>
              </w:rPr>
              <w:t xml:space="preserve"> 28147-89, RC4</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98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70"/>
        </w:trPr>
        <w:tc>
          <w:tcPr>
            <w:tcW w:w="2980" w:type="dxa"/>
            <w:vAlign w:val="bottom"/>
            <w:tcBorders>
              <w:left w:val="single" w:sz="8" w:color="auto"/>
              <w:right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1"/>
        </w:trPr>
        <w:tc>
          <w:tcPr>
            <w:tcW w:w="298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Изучение программной реализации современных симметричных шифров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2980" w:type="dxa"/>
            <w:vAlign w:val="bottom"/>
            <w:tcBorders>
              <w:left w:val="single" w:sz="8" w:color="auto"/>
              <w:bottom w:val="single" w:sz="8" w:color="auto"/>
              <w:right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-1732280</wp:posOffset>
                </wp:positionV>
                <wp:extent cx="12065" cy="1270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49" o:spid="_x0000_s1174" style="position:absolute;margin-left:0.2pt;margin-top:-136.3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9374505</wp:posOffset>
                </wp:positionH>
                <wp:positionV relativeFrom="paragraph">
                  <wp:posOffset>-1732280</wp:posOffset>
                </wp:positionV>
                <wp:extent cx="12065" cy="1270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50" o:spid="_x0000_s1175" style="position:absolute;margin-left:738.15pt;margin-top:-136.3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780"/>
          </w:cols>
          <w:pgMar w:left="980" w:top="700" w:right="1078" w:bottom="1001" w:gutter="0" w:footer="0" w:header="0"/>
        </w:sectPr>
      </w:pPr>
    </w:p>
    <w:bookmarkStart w:id="84" w:name="page85"/>
    <w:bookmarkEnd w:id="84"/>
    <w:p>
      <w:pPr>
        <w:jc w:val="center"/>
        <w:ind w:right="40"/>
        <w:spacing w:after="0"/>
        <w:rPr>
          <w:sz w:val="20"/>
          <w:szCs w:val="20"/>
          <w:color w:val="auto"/>
        </w:rPr>
      </w:pPr>
      <w:r>
        <w:rPr>
          <w:rFonts w:ascii="Times New Roman" w:cs="Times New Roman" w:eastAsia="Times New Roman" w:hAnsi="Times New Roman"/>
          <w:sz w:val="24"/>
          <w:szCs w:val="24"/>
          <w:color w:val="auto"/>
        </w:rPr>
        <w:t>85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184150</wp:posOffset>
                </wp:positionV>
                <wp:extent cx="9377680" cy="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776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14.5pt" to="738.85pt,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1880235</wp:posOffset>
                </wp:positionH>
                <wp:positionV relativeFrom="paragraph">
                  <wp:posOffset>1044575</wp:posOffset>
                </wp:positionV>
                <wp:extent cx="7503160" cy="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5031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05pt,82.25pt" to="738.85pt,82.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180975</wp:posOffset>
                </wp:positionV>
                <wp:extent cx="0" cy="3933825"/>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9338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pt,14.25pt" to="0.7pt,32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1883410</wp:posOffset>
                </wp:positionH>
                <wp:positionV relativeFrom="paragraph">
                  <wp:posOffset>180975</wp:posOffset>
                </wp:positionV>
                <wp:extent cx="0" cy="584581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458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3pt,14.25pt" to="148.3pt,474.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8731250</wp:posOffset>
                </wp:positionH>
                <wp:positionV relativeFrom="paragraph">
                  <wp:posOffset>180975</wp:posOffset>
                </wp:positionV>
                <wp:extent cx="0" cy="584581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458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7.5pt,14.25pt" to="687.5pt,474.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9380855</wp:posOffset>
                </wp:positionH>
                <wp:positionV relativeFrom="paragraph">
                  <wp:posOffset>180975</wp:posOffset>
                </wp:positionV>
                <wp:extent cx="0" cy="584581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458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8.65pt,14.25pt" to="738.65pt,474.55pt" o:allowincell="f" strokecolor="#000000" strokeweight="0.4799pt"/>
            </w:pict>
          </mc:Fallback>
        </mc:AlternateContent>
      </w:r>
    </w:p>
    <w:p>
      <w:pPr>
        <w:spacing w:after="0" w:line="266" w:lineRule="exact"/>
        <w:rPr>
          <w:sz w:val="20"/>
          <w:szCs w:val="20"/>
          <w:color w:val="auto"/>
        </w:rPr>
      </w:pPr>
    </w:p>
    <w:tbl>
      <w:tblPr>
        <w:tblLayout w:type="fixed"/>
        <w:tblInd w:w="120" w:type="dxa"/>
        <w:tblCellMar>
          <w:top w:w="0" w:type="dxa"/>
          <w:left w:w="0" w:type="dxa"/>
          <w:bottom w:w="0" w:type="dxa"/>
          <w:right w:w="0" w:type="dxa"/>
        </w:tblCellMar>
      </w:tblPr>
      <w:tr>
        <w:trPr>
          <w:trHeight w:val="281"/>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3.3.</w:t>
            </w:r>
            <w:r>
              <w:rPr>
                <w:rFonts w:ascii="Times New Roman" w:cs="Times New Roman" w:eastAsia="Times New Roman" w:hAnsi="Times New Roman"/>
                <w:sz w:val="24"/>
                <w:szCs w:val="24"/>
                <w:color w:val="auto"/>
              </w:rPr>
              <w:t xml:space="preserve"> Асимметричные</w:t>
            </w:r>
          </w:p>
        </w:tc>
        <w:tc>
          <w:tcPr>
            <w:tcW w:w="10800" w:type="dxa"/>
            <w:vAlign w:val="bottom"/>
          </w:tcPr>
          <w:p>
            <w:pPr>
              <w:ind w:left="120"/>
              <w:spacing w:after="0"/>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40" w:type="dxa"/>
            <w:vAlign w:val="bottom"/>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75"/>
        </w:trPr>
        <w:tc>
          <w:tcPr>
            <w:tcW w:w="284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системы шифрования</w:t>
            </w:r>
          </w:p>
        </w:tc>
        <w:tc>
          <w:tcPr>
            <w:tcW w:w="1080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840" w:type="dxa"/>
            <w:vAlign w:val="bottom"/>
            <w:vMerge w:val="continue"/>
          </w:tcPr>
          <w:p>
            <w:pPr>
              <w:spacing w:after="0"/>
              <w:rPr>
                <w:sz w:val="22"/>
                <w:szCs w:val="22"/>
                <w:color w:val="auto"/>
              </w:rPr>
            </w:pPr>
          </w:p>
        </w:tc>
        <w:tc>
          <w:tcPr>
            <w:tcW w:w="10800" w:type="dxa"/>
            <w:vAlign w:val="bottom"/>
          </w:tcPr>
          <w:p>
            <w:pPr>
              <w:ind w:left="120"/>
              <w:spacing w:after="0" w:line="256" w:lineRule="exact"/>
              <w:rPr>
                <w:sz w:val="20"/>
                <w:szCs w:val="20"/>
                <w:color w:val="auto"/>
              </w:rPr>
            </w:pPr>
            <w:r>
              <w:rPr>
                <w:rFonts w:ascii="Times New Roman" w:cs="Times New Roman" w:eastAsia="Times New Roman" w:hAnsi="Times New Roman"/>
                <w:sz w:val="24"/>
                <w:szCs w:val="24"/>
                <w:color w:val="auto"/>
              </w:rPr>
              <w:t>Криптосистемы с открытым ключом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Необратимость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Структурная схема шифрования с</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40" w:type="dxa"/>
            <w:vAlign w:val="bottom"/>
          </w:tcPr>
          <w:p>
            <w:pPr>
              <w:spacing w:after="0"/>
              <w:rPr>
                <w:sz w:val="24"/>
                <w:szCs w:val="24"/>
                <w:color w:val="auto"/>
              </w:rPr>
            </w:pPr>
          </w:p>
        </w:tc>
        <w:tc>
          <w:tcPr>
            <w:tcW w:w="108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открытым ключом</w:t>
            </w:r>
            <w:r>
              <w:rPr>
                <w:rFonts w:ascii="Times New Roman" w:cs="Times New Roman" w:eastAsia="Times New Roman" w:hAnsi="Times New Roman"/>
                <w:sz w:val="24"/>
                <w:szCs w:val="24"/>
                <w:color w:val="auto"/>
              </w:rPr>
              <w:t>.</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40" w:type="dxa"/>
            <w:vAlign w:val="bottom"/>
          </w:tcPr>
          <w:p>
            <w:pPr>
              <w:spacing w:after="0"/>
              <w:rPr>
                <w:sz w:val="4"/>
                <w:szCs w:val="4"/>
                <w:color w:val="auto"/>
              </w:rPr>
            </w:pPr>
          </w:p>
        </w:tc>
        <w:tc>
          <w:tcPr>
            <w:tcW w:w="1080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Pr>
          <w:p>
            <w:pPr>
              <w:spacing w:after="0"/>
              <w:rPr>
                <w:sz w:val="22"/>
                <w:szCs w:val="22"/>
                <w:color w:val="auto"/>
              </w:rPr>
            </w:pPr>
          </w:p>
        </w:tc>
        <w:tc>
          <w:tcPr>
            <w:tcW w:w="10800" w:type="dxa"/>
            <w:vAlign w:val="bottom"/>
          </w:tcPr>
          <w:p>
            <w:pPr>
              <w:ind w:left="120"/>
              <w:spacing w:after="0" w:line="256" w:lineRule="exact"/>
              <w:rPr>
                <w:sz w:val="20"/>
                <w:szCs w:val="20"/>
                <w:color w:val="auto"/>
              </w:rPr>
            </w:pPr>
            <w:r>
              <w:rPr>
                <w:rFonts w:ascii="Times New Roman" w:cs="Times New Roman" w:eastAsia="Times New Roman" w:hAnsi="Times New Roman"/>
                <w:sz w:val="24"/>
                <w:szCs w:val="24"/>
                <w:color w:val="auto"/>
              </w:rPr>
              <w:t>Элементы теории чисел в криптографии с открытым ключом</w:t>
            </w:r>
            <w:r>
              <w:rPr>
                <w:rFonts w:ascii="Times New Roman" w:cs="Times New Roman" w:eastAsia="Times New Roman" w:hAnsi="Times New Roman"/>
                <w:sz w:val="24"/>
                <w:szCs w:val="24"/>
                <w:color w:val="auto"/>
              </w:rPr>
              <w:t>.</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84"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60" w:type="dxa"/>
            <w:vAlign w:val="bottom"/>
          </w:tcPr>
          <w:p>
            <w:pPr>
              <w:spacing w:after="0"/>
              <w:rPr>
                <w:sz w:val="23"/>
                <w:szCs w:val="23"/>
                <w:color w:val="auto"/>
              </w:rPr>
            </w:pPr>
          </w:p>
        </w:tc>
        <w:tc>
          <w:tcPr>
            <w:tcW w:w="10800" w:type="dxa"/>
            <w:vAlign w:val="bottom"/>
          </w:tcPr>
          <w:p>
            <w:pPr>
              <w:ind w:left="120"/>
              <w:spacing w:after="0"/>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75"/>
        </w:trPr>
        <w:tc>
          <w:tcPr>
            <w:tcW w:w="2960" w:type="dxa"/>
            <w:vAlign w:val="bottom"/>
          </w:tcPr>
          <w:p>
            <w:pPr>
              <w:spacing w:after="0"/>
              <w:rPr>
                <w:sz w:val="6"/>
                <w:szCs w:val="6"/>
                <w:color w:val="auto"/>
              </w:rPr>
            </w:pPr>
          </w:p>
        </w:tc>
        <w:tc>
          <w:tcPr>
            <w:tcW w:w="1080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60" w:type="dxa"/>
            <w:vAlign w:val="bottom"/>
          </w:tcPr>
          <w:p>
            <w:pPr>
              <w:spacing w:after="0"/>
              <w:rPr>
                <w:sz w:val="22"/>
                <w:szCs w:val="22"/>
                <w:color w:val="auto"/>
              </w:rPr>
            </w:pPr>
          </w:p>
        </w:tc>
        <w:tc>
          <w:tcPr>
            <w:tcW w:w="10800" w:type="dxa"/>
            <w:vAlign w:val="bottom"/>
          </w:tcPr>
          <w:p>
            <w:pPr>
              <w:ind w:left="120"/>
              <w:spacing w:after="0" w:line="256" w:lineRule="exact"/>
              <w:rPr>
                <w:sz w:val="20"/>
                <w:szCs w:val="20"/>
                <w:color w:val="auto"/>
              </w:rPr>
            </w:pPr>
            <w:r>
              <w:rPr>
                <w:rFonts w:ascii="Times New Roman" w:cs="Times New Roman" w:eastAsia="Times New Roman" w:hAnsi="Times New Roman"/>
                <w:sz w:val="24"/>
                <w:szCs w:val="24"/>
                <w:color w:val="auto"/>
              </w:rPr>
              <w:t>Применение различных асимметричных алгоритмов</w:t>
            </w:r>
            <w:r>
              <w:rPr>
                <w:rFonts w:ascii="Times New Roman" w:cs="Times New Roman" w:eastAsia="Times New Roman" w:hAnsi="Times New Roman"/>
                <w:sz w:val="24"/>
                <w:szCs w:val="24"/>
                <w:color w:val="auto"/>
              </w:rPr>
              <w:t>.</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2960" w:type="dxa"/>
            <w:vAlign w:val="bottom"/>
          </w:tcPr>
          <w:p>
            <w:pPr>
              <w:spacing w:after="0"/>
              <w:rPr>
                <w:sz w:val="6"/>
                <w:szCs w:val="6"/>
                <w:color w:val="auto"/>
              </w:rPr>
            </w:pPr>
          </w:p>
        </w:tc>
        <w:tc>
          <w:tcPr>
            <w:tcW w:w="10800" w:type="dxa"/>
            <w:vAlign w:val="bottom"/>
            <w:tcBorders>
              <w:bottom w:val="single" w:sz="8" w:color="auto"/>
            </w:tcBorders>
          </w:tcPr>
          <w:p>
            <w:pPr>
              <w:spacing w:after="0"/>
              <w:rPr>
                <w:sz w:val="6"/>
                <w:szCs w:val="6"/>
                <w:color w:val="auto"/>
              </w:rPr>
            </w:pPr>
          </w:p>
        </w:tc>
        <w:tc>
          <w:tcPr>
            <w:tcW w:w="10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60" w:type="dxa"/>
            <w:vAlign w:val="bottom"/>
          </w:tcPr>
          <w:p>
            <w:pPr>
              <w:spacing w:after="0"/>
              <w:rPr>
                <w:sz w:val="22"/>
                <w:szCs w:val="22"/>
                <w:color w:val="auto"/>
              </w:rPr>
            </w:pPr>
          </w:p>
        </w:tc>
        <w:tc>
          <w:tcPr>
            <w:tcW w:w="10800" w:type="dxa"/>
            <w:vAlign w:val="bottom"/>
          </w:tcPr>
          <w:p>
            <w:pPr>
              <w:ind w:left="120"/>
              <w:spacing w:after="0" w:line="256" w:lineRule="exact"/>
              <w:rPr>
                <w:sz w:val="20"/>
                <w:szCs w:val="20"/>
                <w:color w:val="auto"/>
              </w:rPr>
            </w:pPr>
            <w:r>
              <w:rPr>
                <w:rFonts w:ascii="Times New Roman" w:cs="Times New Roman" w:eastAsia="Times New Roman" w:hAnsi="Times New Roman"/>
                <w:sz w:val="24"/>
                <w:szCs w:val="24"/>
                <w:color w:val="auto"/>
              </w:rPr>
              <w:t>Изучение программной реализации асимметричного алгоритма</w:t>
            </w:r>
            <w:r>
              <w:rPr>
                <w:rFonts w:ascii="Times New Roman" w:cs="Times New Roman" w:eastAsia="Times New Roman" w:hAnsi="Times New Roman"/>
                <w:sz w:val="24"/>
                <w:szCs w:val="24"/>
                <w:color w:val="auto"/>
              </w:rPr>
              <w:t xml:space="preserve"> RSA</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2960" w:type="dxa"/>
            <w:vAlign w:val="bottom"/>
            <w:tcBorders>
              <w:bottom w:val="single" w:sz="8" w:color="auto"/>
            </w:tcBorders>
          </w:tcPr>
          <w:p>
            <w:pPr>
              <w:spacing w:after="0"/>
              <w:rPr>
                <w:sz w:val="6"/>
                <w:szCs w:val="6"/>
                <w:color w:val="auto"/>
              </w:rPr>
            </w:pPr>
          </w:p>
        </w:tc>
        <w:tc>
          <w:tcPr>
            <w:tcW w:w="1080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0"/>
        </w:trPr>
        <w:tc>
          <w:tcPr>
            <w:tcW w:w="2960" w:type="dxa"/>
            <w:vAlign w:val="bottom"/>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3.4.</w:t>
            </w:r>
          </w:p>
        </w:tc>
        <w:tc>
          <w:tcPr>
            <w:tcW w:w="10800" w:type="dxa"/>
            <w:vAlign w:val="bottom"/>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40" w:type="dxa"/>
            <w:vAlign w:val="bottom"/>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75"/>
        </w:trPr>
        <w:tc>
          <w:tcPr>
            <w:tcW w:w="296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Аутентификация данных</w:t>
            </w:r>
            <w:r>
              <w:rPr>
                <w:rFonts w:ascii="Times New Roman" w:cs="Times New Roman" w:eastAsia="Times New Roman" w:hAnsi="Times New Roman"/>
                <w:sz w:val="24"/>
                <w:szCs w:val="24"/>
                <w:color w:val="auto"/>
              </w:rPr>
              <w:t>.</w:t>
            </w:r>
          </w:p>
        </w:tc>
        <w:tc>
          <w:tcPr>
            <w:tcW w:w="1080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60" w:type="dxa"/>
            <w:vAlign w:val="bottom"/>
            <w:vMerge w:val="continue"/>
          </w:tcPr>
          <w:p>
            <w:pPr>
              <w:spacing w:after="0"/>
              <w:rPr>
                <w:sz w:val="22"/>
                <w:szCs w:val="22"/>
                <w:color w:val="auto"/>
              </w:rPr>
            </w:pPr>
          </w:p>
        </w:tc>
        <w:tc>
          <w:tcPr>
            <w:tcW w:w="10800" w:type="dxa"/>
            <w:vAlign w:val="bottom"/>
          </w:tcPr>
          <w:p>
            <w:pPr>
              <w:ind w:left="120"/>
              <w:spacing w:after="0" w:line="256" w:lineRule="exact"/>
              <w:rPr>
                <w:sz w:val="20"/>
                <w:szCs w:val="20"/>
                <w:color w:val="auto"/>
              </w:rPr>
            </w:pPr>
            <w:r>
              <w:rPr>
                <w:rFonts w:ascii="Times New Roman" w:cs="Times New Roman" w:eastAsia="Times New Roman" w:hAnsi="Times New Roman"/>
                <w:sz w:val="24"/>
                <w:szCs w:val="24"/>
                <w:color w:val="auto"/>
              </w:rPr>
              <w:t>Аутентификация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Общие понятия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Однонаправленные хеш</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функции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Алгоритмы</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Электронная подпись</w:t>
            </w:r>
          </w:p>
        </w:tc>
        <w:tc>
          <w:tcPr>
            <w:tcW w:w="108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цифровой подписи</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Pr>
          <w:p>
            <w:pPr>
              <w:spacing w:after="0"/>
              <w:rPr>
                <w:sz w:val="4"/>
                <w:szCs w:val="4"/>
                <w:color w:val="auto"/>
              </w:rPr>
            </w:pPr>
          </w:p>
        </w:tc>
        <w:tc>
          <w:tcPr>
            <w:tcW w:w="1080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Pr>
          <w:p>
            <w:pPr>
              <w:spacing w:after="0"/>
              <w:rPr>
                <w:sz w:val="22"/>
                <w:szCs w:val="22"/>
                <w:color w:val="auto"/>
              </w:rPr>
            </w:pPr>
          </w:p>
        </w:tc>
        <w:tc>
          <w:tcPr>
            <w:tcW w:w="10800" w:type="dxa"/>
            <w:vAlign w:val="bottom"/>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8</w:t>
            </w:r>
          </w:p>
        </w:tc>
        <w:tc>
          <w:tcPr>
            <w:tcW w:w="0" w:type="dxa"/>
            <w:vAlign w:val="bottom"/>
          </w:tcPr>
          <w:p>
            <w:pPr>
              <w:spacing w:after="0"/>
              <w:rPr>
                <w:sz w:val="1"/>
                <w:szCs w:val="1"/>
                <w:color w:val="auto"/>
              </w:rPr>
            </w:pPr>
          </w:p>
        </w:tc>
      </w:tr>
      <w:tr>
        <w:trPr>
          <w:trHeight w:val="75"/>
        </w:trPr>
        <w:tc>
          <w:tcPr>
            <w:tcW w:w="2960" w:type="dxa"/>
            <w:vAlign w:val="bottom"/>
          </w:tcPr>
          <w:p>
            <w:pPr>
              <w:spacing w:after="0"/>
              <w:rPr>
                <w:sz w:val="6"/>
                <w:szCs w:val="6"/>
                <w:color w:val="auto"/>
              </w:rPr>
            </w:pPr>
          </w:p>
        </w:tc>
        <w:tc>
          <w:tcPr>
            <w:tcW w:w="1080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60" w:type="dxa"/>
            <w:vAlign w:val="bottom"/>
          </w:tcPr>
          <w:p>
            <w:pPr>
              <w:spacing w:after="0"/>
              <w:rPr>
                <w:sz w:val="22"/>
                <w:szCs w:val="22"/>
                <w:color w:val="auto"/>
              </w:rPr>
            </w:pPr>
          </w:p>
        </w:tc>
        <w:tc>
          <w:tcPr>
            <w:tcW w:w="10800" w:type="dxa"/>
            <w:vAlign w:val="bottom"/>
          </w:tcPr>
          <w:p>
            <w:pPr>
              <w:ind w:left="120"/>
              <w:spacing w:after="0" w:line="256" w:lineRule="exact"/>
              <w:rPr>
                <w:sz w:val="20"/>
                <w:szCs w:val="20"/>
                <w:color w:val="auto"/>
              </w:rPr>
            </w:pPr>
            <w:r>
              <w:rPr>
                <w:rFonts w:ascii="Times New Roman" w:cs="Times New Roman" w:eastAsia="Times New Roman" w:hAnsi="Times New Roman"/>
                <w:sz w:val="24"/>
                <w:szCs w:val="24"/>
                <w:color w:val="auto"/>
              </w:rPr>
              <w:t>Применение различных функций хеширования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 особенностей хешей</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2960" w:type="dxa"/>
            <w:vAlign w:val="bottom"/>
          </w:tcPr>
          <w:p>
            <w:pPr>
              <w:spacing w:after="0"/>
              <w:rPr>
                <w:sz w:val="6"/>
                <w:szCs w:val="6"/>
                <w:color w:val="auto"/>
              </w:rPr>
            </w:pPr>
          </w:p>
        </w:tc>
        <w:tc>
          <w:tcPr>
            <w:tcW w:w="10800" w:type="dxa"/>
            <w:vAlign w:val="bottom"/>
            <w:tcBorders>
              <w:bottom w:val="single" w:sz="8" w:color="auto"/>
            </w:tcBorders>
          </w:tcPr>
          <w:p>
            <w:pPr>
              <w:spacing w:after="0"/>
              <w:rPr>
                <w:sz w:val="6"/>
                <w:szCs w:val="6"/>
                <w:color w:val="auto"/>
              </w:rPr>
            </w:pPr>
          </w:p>
        </w:tc>
        <w:tc>
          <w:tcPr>
            <w:tcW w:w="10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60" w:type="dxa"/>
            <w:vAlign w:val="bottom"/>
          </w:tcPr>
          <w:p>
            <w:pPr>
              <w:spacing w:after="0"/>
              <w:rPr>
                <w:sz w:val="22"/>
                <w:szCs w:val="22"/>
                <w:color w:val="auto"/>
              </w:rPr>
            </w:pPr>
          </w:p>
        </w:tc>
        <w:tc>
          <w:tcPr>
            <w:tcW w:w="10800" w:type="dxa"/>
            <w:vAlign w:val="bottom"/>
          </w:tcPr>
          <w:p>
            <w:pPr>
              <w:ind w:left="120"/>
              <w:spacing w:after="0" w:line="256" w:lineRule="exact"/>
              <w:rPr>
                <w:sz w:val="20"/>
                <w:szCs w:val="20"/>
                <w:color w:val="auto"/>
              </w:rPr>
            </w:pPr>
            <w:r>
              <w:rPr>
                <w:rFonts w:ascii="Times New Roman" w:cs="Times New Roman" w:eastAsia="Times New Roman" w:hAnsi="Times New Roman"/>
                <w:sz w:val="24"/>
                <w:szCs w:val="24"/>
                <w:color w:val="auto"/>
              </w:rPr>
              <w:t>Применение криптографических атак на хеш</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функции</w:t>
            </w:r>
            <w:r>
              <w:rPr>
                <w:rFonts w:ascii="Times New Roman" w:cs="Times New Roman" w:eastAsia="Times New Roman" w:hAnsi="Times New Roman"/>
                <w:sz w:val="24"/>
                <w:szCs w:val="24"/>
                <w:color w:val="auto"/>
              </w:rPr>
              <w:t>.</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2960" w:type="dxa"/>
            <w:vAlign w:val="bottom"/>
          </w:tcPr>
          <w:p>
            <w:pPr>
              <w:spacing w:after="0"/>
              <w:rPr>
                <w:sz w:val="6"/>
                <w:szCs w:val="6"/>
                <w:color w:val="auto"/>
              </w:rPr>
            </w:pPr>
          </w:p>
        </w:tc>
        <w:tc>
          <w:tcPr>
            <w:tcW w:w="10800" w:type="dxa"/>
            <w:vAlign w:val="bottom"/>
            <w:tcBorders>
              <w:bottom w:val="single" w:sz="8" w:color="auto"/>
            </w:tcBorders>
          </w:tcPr>
          <w:p>
            <w:pPr>
              <w:spacing w:after="0"/>
              <w:rPr>
                <w:sz w:val="6"/>
                <w:szCs w:val="6"/>
                <w:color w:val="auto"/>
              </w:rPr>
            </w:pPr>
          </w:p>
        </w:tc>
        <w:tc>
          <w:tcPr>
            <w:tcW w:w="10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60" w:type="dxa"/>
            <w:vAlign w:val="bottom"/>
          </w:tcPr>
          <w:p>
            <w:pPr>
              <w:spacing w:after="0"/>
              <w:rPr>
                <w:sz w:val="22"/>
                <w:szCs w:val="22"/>
                <w:color w:val="auto"/>
              </w:rPr>
            </w:pPr>
          </w:p>
        </w:tc>
        <w:tc>
          <w:tcPr>
            <w:tcW w:w="10800" w:type="dxa"/>
            <w:vAlign w:val="bottom"/>
          </w:tcPr>
          <w:p>
            <w:pPr>
              <w:ind w:left="120"/>
              <w:spacing w:after="0" w:line="256" w:lineRule="exact"/>
              <w:rPr>
                <w:sz w:val="20"/>
                <w:szCs w:val="20"/>
                <w:color w:val="auto"/>
              </w:rPr>
            </w:pPr>
            <w:r>
              <w:rPr>
                <w:rFonts w:ascii="Times New Roman" w:cs="Times New Roman" w:eastAsia="Times New Roman" w:hAnsi="Times New Roman"/>
                <w:sz w:val="24"/>
                <w:szCs w:val="24"/>
                <w:color w:val="auto"/>
              </w:rPr>
              <w:t>Изучение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реализующих основные функции ЭП</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2960" w:type="dxa"/>
            <w:vAlign w:val="bottom"/>
            <w:tcBorders>
              <w:bottom w:val="single" w:sz="8" w:color="auto"/>
            </w:tcBorders>
          </w:tcPr>
          <w:p>
            <w:pPr>
              <w:spacing w:after="0"/>
              <w:rPr>
                <w:sz w:val="6"/>
                <w:szCs w:val="6"/>
                <w:color w:val="auto"/>
              </w:rPr>
            </w:pPr>
          </w:p>
        </w:tc>
        <w:tc>
          <w:tcPr>
            <w:tcW w:w="1080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0"/>
        </w:trPr>
        <w:tc>
          <w:tcPr>
            <w:tcW w:w="2960" w:type="dxa"/>
            <w:vAlign w:val="bottom"/>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3.5.</w:t>
            </w:r>
            <w:r>
              <w:rPr>
                <w:rFonts w:ascii="Times New Roman" w:cs="Times New Roman" w:eastAsia="Times New Roman" w:hAnsi="Times New Roman"/>
                <w:sz w:val="24"/>
                <w:szCs w:val="24"/>
                <w:color w:val="auto"/>
              </w:rPr>
              <w:t xml:space="preserve"> Алгоритмы</w:t>
            </w:r>
          </w:p>
        </w:tc>
        <w:tc>
          <w:tcPr>
            <w:tcW w:w="10800" w:type="dxa"/>
            <w:vAlign w:val="bottom"/>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40" w:type="dxa"/>
            <w:vAlign w:val="bottom"/>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75"/>
        </w:trPr>
        <w:tc>
          <w:tcPr>
            <w:tcW w:w="296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обмена ключей и</w:t>
            </w:r>
          </w:p>
        </w:tc>
        <w:tc>
          <w:tcPr>
            <w:tcW w:w="1080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60" w:type="dxa"/>
            <w:vAlign w:val="bottom"/>
            <w:vMerge w:val="continue"/>
          </w:tcPr>
          <w:p>
            <w:pPr>
              <w:spacing w:after="0"/>
              <w:rPr>
                <w:sz w:val="22"/>
                <w:szCs w:val="22"/>
                <w:color w:val="auto"/>
              </w:rPr>
            </w:pPr>
          </w:p>
        </w:tc>
        <w:tc>
          <w:tcPr>
            <w:tcW w:w="10800" w:type="dxa"/>
            <w:vAlign w:val="bottom"/>
          </w:tcPr>
          <w:p>
            <w:pPr>
              <w:ind w:left="120"/>
              <w:spacing w:after="0" w:line="256" w:lineRule="exact"/>
              <w:rPr>
                <w:sz w:val="20"/>
                <w:szCs w:val="20"/>
                <w:color w:val="auto"/>
              </w:rPr>
            </w:pPr>
            <w:r>
              <w:rPr>
                <w:rFonts w:ascii="Times New Roman" w:cs="Times New Roman" w:eastAsia="Times New Roman" w:hAnsi="Times New Roman"/>
                <w:sz w:val="24"/>
                <w:szCs w:val="24"/>
                <w:color w:val="auto"/>
              </w:rPr>
              <w:t>Алгоритмы распределения ключей с применением симметричных и асимметричных схем Протоколы</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протоколы</w:t>
            </w:r>
          </w:p>
        </w:tc>
        <w:tc>
          <w:tcPr>
            <w:tcW w:w="108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аутентификации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Взаимная аутентификация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Односторонняя аутентификация</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аутентификации</w:t>
            </w:r>
          </w:p>
        </w:tc>
        <w:tc>
          <w:tcPr>
            <w:tcW w:w="1080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vMerge w:val="continue"/>
          </w:tcPr>
          <w:p>
            <w:pPr>
              <w:spacing w:after="0"/>
              <w:rPr>
                <w:sz w:val="22"/>
                <w:szCs w:val="22"/>
                <w:color w:val="auto"/>
              </w:rPr>
            </w:pPr>
          </w:p>
        </w:tc>
        <w:tc>
          <w:tcPr>
            <w:tcW w:w="10800" w:type="dxa"/>
            <w:vAlign w:val="bottom"/>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75"/>
        </w:trPr>
        <w:tc>
          <w:tcPr>
            <w:tcW w:w="2960" w:type="dxa"/>
            <w:vAlign w:val="bottom"/>
          </w:tcPr>
          <w:p>
            <w:pPr>
              <w:spacing w:after="0"/>
              <w:rPr>
                <w:sz w:val="6"/>
                <w:szCs w:val="6"/>
                <w:color w:val="auto"/>
              </w:rPr>
            </w:pPr>
          </w:p>
        </w:tc>
        <w:tc>
          <w:tcPr>
            <w:tcW w:w="1080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tcBorders>
          </w:tcPr>
          <w:p>
            <w:pPr>
              <w:spacing w:after="0"/>
              <w:rPr>
                <w:sz w:val="22"/>
                <w:szCs w:val="22"/>
                <w:color w:val="auto"/>
              </w:rPr>
            </w:pPr>
          </w:p>
        </w:tc>
        <w:tc>
          <w:tcPr>
            <w:tcW w:w="10800" w:type="dxa"/>
            <w:vAlign w:val="bottom"/>
          </w:tcPr>
          <w:p>
            <w:pPr>
              <w:ind w:left="120"/>
              <w:spacing w:after="0" w:line="256" w:lineRule="exact"/>
              <w:rPr>
                <w:sz w:val="20"/>
                <w:szCs w:val="20"/>
                <w:color w:val="auto"/>
              </w:rPr>
            </w:pPr>
            <w:r>
              <w:rPr>
                <w:rFonts w:ascii="Times New Roman" w:cs="Times New Roman" w:eastAsia="Times New Roman" w:hAnsi="Times New Roman"/>
                <w:sz w:val="24"/>
                <w:szCs w:val="24"/>
                <w:color w:val="auto"/>
              </w:rPr>
              <w:t>Применение протокола Диффи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Хеллмана для обмена ключами шифрования</w:t>
            </w:r>
            <w:r>
              <w:rPr>
                <w:rFonts w:ascii="Times New Roman" w:cs="Times New Roman" w:eastAsia="Times New Roman" w:hAnsi="Times New Roman"/>
                <w:sz w:val="24"/>
                <w:szCs w:val="24"/>
                <w:color w:val="auto"/>
              </w:rPr>
              <w:t>.</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2960" w:type="dxa"/>
            <w:vAlign w:val="bottom"/>
            <w:tcBorders>
              <w:left w:val="single" w:sz="8" w:color="auto"/>
            </w:tcBorders>
          </w:tcPr>
          <w:p>
            <w:pPr>
              <w:spacing w:after="0"/>
              <w:rPr>
                <w:sz w:val="6"/>
                <w:szCs w:val="6"/>
                <w:color w:val="auto"/>
              </w:rPr>
            </w:pPr>
          </w:p>
        </w:tc>
        <w:tc>
          <w:tcPr>
            <w:tcW w:w="10800" w:type="dxa"/>
            <w:vAlign w:val="bottom"/>
            <w:tcBorders>
              <w:bottom w:val="single" w:sz="8" w:color="auto"/>
            </w:tcBorders>
          </w:tcPr>
          <w:p>
            <w:pPr>
              <w:spacing w:after="0"/>
              <w:rPr>
                <w:sz w:val="6"/>
                <w:szCs w:val="6"/>
                <w:color w:val="auto"/>
              </w:rPr>
            </w:pPr>
          </w:p>
        </w:tc>
        <w:tc>
          <w:tcPr>
            <w:tcW w:w="10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tcBorders>
          </w:tcPr>
          <w:p>
            <w:pPr>
              <w:spacing w:after="0"/>
              <w:rPr>
                <w:sz w:val="22"/>
                <w:szCs w:val="22"/>
                <w:color w:val="auto"/>
              </w:rPr>
            </w:pPr>
          </w:p>
        </w:tc>
        <w:tc>
          <w:tcPr>
            <w:tcW w:w="10800" w:type="dxa"/>
            <w:vAlign w:val="bottom"/>
          </w:tcPr>
          <w:p>
            <w:pPr>
              <w:ind w:left="120"/>
              <w:spacing w:after="0" w:line="256" w:lineRule="exact"/>
              <w:rPr>
                <w:sz w:val="20"/>
                <w:szCs w:val="20"/>
                <w:color w:val="auto"/>
              </w:rPr>
            </w:pPr>
            <w:r>
              <w:rPr>
                <w:rFonts w:ascii="Times New Roman" w:cs="Times New Roman" w:eastAsia="Times New Roman" w:hAnsi="Times New Roman"/>
                <w:sz w:val="24"/>
                <w:szCs w:val="24"/>
                <w:color w:val="auto"/>
              </w:rPr>
              <w:t>Изучение принципов работы протоколов аутентификации с использованием доверенной стороны на</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tcBorders>
          </w:tcPr>
          <w:p>
            <w:pPr>
              <w:spacing w:after="0"/>
              <w:rPr>
                <w:sz w:val="24"/>
                <w:szCs w:val="24"/>
                <w:color w:val="auto"/>
              </w:rPr>
            </w:pPr>
          </w:p>
        </w:tc>
        <w:tc>
          <w:tcPr>
            <w:tcW w:w="108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примере протокола</w:t>
            </w:r>
            <w:r>
              <w:rPr>
                <w:rFonts w:ascii="Times New Roman" w:cs="Times New Roman" w:eastAsia="Times New Roman" w:hAnsi="Times New Roman"/>
                <w:sz w:val="24"/>
                <w:szCs w:val="24"/>
                <w:color w:val="auto"/>
              </w:rPr>
              <w:t xml:space="preserve"> Kerberos.</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tcBorders>
          </w:tcPr>
          <w:p>
            <w:pPr>
              <w:spacing w:after="0"/>
              <w:rPr>
                <w:sz w:val="4"/>
                <w:szCs w:val="4"/>
                <w:color w:val="auto"/>
              </w:rPr>
            </w:pPr>
          </w:p>
        </w:tc>
        <w:tc>
          <w:tcPr>
            <w:tcW w:w="1080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96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3.6.</w:t>
            </w:r>
            <w:r>
              <w:rPr>
                <w:rFonts w:ascii="Times New Roman" w:cs="Times New Roman" w:eastAsia="Times New Roman" w:hAnsi="Times New Roman"/>
                <w:sz w:val="24"/>
                <w:szCs w:val="24"/>
                <w:color w:val="auto"/>
              </w:rPr>
              <w:t xml:space="preserve"> Криптозащита</w:t>
            </w:r>
          </w:p>
        </w:tc>
        <w:tc>
          <w:tcPr>
            <w:tcW w:w="10800" w:type="dxa"/>
            <w:vAlign w:val="bottom"/>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40" w:type="dxa"/>
            <w:vAlign w:val="bottom"/>
          </w:tcPr>
          <w:p>
            <w:pPr>
              <w:jc w:val="right"/>
              <w:ind w:right="340"/>
              <w:spacing w:after="0" w:line="265"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70"/>
        </w:trPr>
        <w:tc>
          <w:tcPr>
            <w:tcW w:w="296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информации в сетях</w:t>
            </w:r>
          </w:p>
        </w:tc>
        <w:tc>
          <w:tcPr>
            <w:tcW w:w="1080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tcBorders>
            <w:vMerge w:val="continue"/>
          </w:tcPr>
          <w:p>
            <w:pPr>
              <w:spacing w:after="0"/>
              <w:rPr>
                <w:sz w:val="22"/>
                <w:szCs w:val="22"/>
                <w:color w:val="auto"/>
              </w:rPr>
            </w:pPr>
          </w:p>
        </w:tc>
        <w:tc>
          <w:tcPr>
            <w:tcW w:w="10800" w:type="dxa"/>
            <w:vAlign w:val="bottom"/>
          </w:tcPr>
          <w:p>
            <w:pPr>
              <w:ind w:left="120"/>
              <w:spacing w:after="0" w:line="256" w:lineRule="exact"/>
              <w:rPr>
                <w:sz w:val="20"/>
                <w:szCs w:val="20"/>
                <w:color w:val="auto"/>
              </w:rPr>
            </w:pPr>
            <w:r>
              <w:rPr>
                <w:rFonts w:ascii="Times New Roman" w:cs="Times New Roman" w:eastAsia="Times New Roman" w:hAnsi="Times New Roman"/>
                <w:sz w:val="24"/>
                <w:szCs w:val="24"/>
                <w:color w:val="auto"/>
              </w:rPr>
              <w:t>Абонентское шифрование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Пакетное шифрование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Защита центра генерации ключей</w:t>
            </w:r>
            <w:r>
              <w:rPr>
                <w:rFonts w:ascii="Times New Roman" w:cs="Times New Roman" w:eastAsia="Times New Roman" w:hAnsi="Times New Roman"/>
                <w:sz w:val="24"/>
                <w:szCs w:val="24"/>
                <w:color w:val="auto"/>
              </w:rPr>
              <w:t>.</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9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передачи данных</w:t>
            </w:r>
          </w:p>
        </w:tc>
        <w:tc>
          <w:tcPr>
            <w:tcW w:w="108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Криптомаршрутизатор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Пакетный фильтр</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tcBorders>
          </w:tcPr>
          <w:p>
            <w:pPr>
              <w:spacing w:after="0"/>
              <w:rPr>
                <w:sz w:val="4"/>
                <w:szCs w:val="4"/>
                <w:color w:val="auto"/>
              </w:rPr>
            </w:pPr>
          </w:p>
        </w:tc>
        <w:tc>
          <w:tcPr>
            <w:tcW w:w="10800" w:type="dxa"/>
            <w:vAlign w:val="bottom"/>
            <w:tcBorders>
              <w:bottom w:val="single" w:sz="8" w:color="auto"/>
            </w:tcBorders>
          </w:tcPr>
          <w:p>
            <w:pPr>
              <w:spacing w:after="0"/>
              <w:rPr>
                <w:sz w:val="4"/>
                <w:szCs w:val="4"/>
                <w:color w:val="auto"/>
              </w:rPr>
            </w:pPr>
          </w:p>
        </w:tc>
        <w:tc>
          <w:tcPr>
            <w:tcW w:w="10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tcBorders>
          </w:tcPr>
          <w:p>
            <w:pPr>
              <w:spacing w:after="0"/>
              <w:rPr>
                <w:sz w:val="22"/>
                <w:szCs w:val="22"/>
                <w:color w:val="auto"/>
              </w:rPr>
            </w:pPr>
          </w:p>
        </w:tc>
        <w:tc>
          <w:tcPr>
            <w:tcW w:w="10800" w:type="dxa"/>
            <w:vAlign w:val="bottom"/>
          </w:tcPr>
          <w:p>
            <w:pPr>
              <w:ind w:left="120"/>
              <w:spacing w:after="0" w:line="256" w:lineRule="exact"/>
              <w:rPr>
                <w:sz w:val="20"/>
                <w:szCs w:val="20"/>
                <w:color w:val="auto"/>
              </w:rPr>
            </w:pPr>
            <w:r>
              <w:rPr>
                <w:rFonts w:ascii="Times New Roman" w:cs="Times New Roman" w:eastAsia="Times New Roman" w:hAnsi="Times New Roman"/>
                <w:sz w:val="24"/>
                <w:szCs w:val="24"/>
                <w:color w:val="auto"/>
              </w:rPr>
              <w:t>Криптографическая защита беспроводных соединений в сетях стандарта</w:t>
            </w:r>
            <w:r>
              <w:rPr>
                <w:rFonts w:ascii="Times New Roman" w:cs="Times New Roman" w:eastAsia="Times New Roman" w:hAnsi="Times New Roman"/>
                <w:sz w:val="24"/>
                <w:szCs w:val="24"/>
                <w:color w:val="auto"/>
              </w:rPr>
              <w:t xml:space="preserve"> 802.11</w:t>
            </w:r>
            <w:r>
              <w:rPr>
                <w:rFonts w:ascii="Times New Roman" w:cs="Times New Roman" w:eastAsia="Times New Roman" w:hAnsi="Times New Roman"/>
                <w:sz w:val="24"/>
                <w:szCs w:val="24"/>
                <w:color w:val="auto"/>
              </w:rPr>
              <w:t xml:space="preserve"> с использованием</w:t>
            </w: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tcBorders>
          </w:tcPr>
          <w:p>
            <w:pPr>
              <w:spacing w:after="0"/>
              <w:rPr>
                <w:sz w:val="24"/>
                <w:szCs w:val="24"/>
                <w:color w:val="auto"/>
              </w:rPr>
            </w:pPr>
          </w:p>
        </w:tc>
        <w:tc>
          <w:tcPr>
            <w:tcW w:w="108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протоколов</w:t>
            </w:r>
            <w:r>
              <w:rPr>
                <w:rFonts w:ascii="Times New Roman" w:cs="Times New Roman" w:eastAsia="Times New Roman" w:hAnsi="Times New Roman"/>
                <w:sz w:val="24"/>
                <w:szCs w:val="24"/>
                <w:color w:val="auto"/>
              </w:rPr>
              <w:t xml:space="preserve"> WPA, WEP.</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tcBorders>
          </w:tcPr>
          <w:p>
            <w:pPr>
              <w:spacing w:after="0"/>
              <w:rPr>
                <w:sz w:val="4"/>
                <w:szCs w:val="4"/>
                <w:color w:val="auto"/>
              </w:rPr>
            </w:pPr>
          </w:p>
        </w:tc>
        <w:tc>
          <w:tcPr>
            <w:tcW w:w="1080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3.7.</w:t>
            </w:r>
            <w:r>
              <w:rPr>
                <w:rFonts w:ascii="Times New Roman" w:cs="Times New Roman" w:eastAsia="Times New Roman" w:hAnsi="Times New Roman"/>
                <w:sz w:val="24"/>
                <w:szCs w:val="24"/>
                <w:color w:val="auto"/>
              </w:rPr>
              <w:t xml:space="preserve"> Защита</w:t>
            </w:r>
          </w:p>
        </w:tc>
        <w:tc>
          <w:tcPr>
            <w:tcW w:w="10800" w:type="dxa"/>
            <w:vAlign w:val="bottom"/>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40" w:type="dxa"/>
            <w:vAlign w:val="bottom"/>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75"/>
        </w:trPr>
        <w:tc>
          <w:tcPr>
            <w:tcW w:w="2960" w:type="dxa"/>
            <w:vAlign w:val="bottom"/>
            <w:tcBorders>
              <w:left w:val="single" w:sz="8" w:color="auto"/>
              <w:bottom w:val="single" w:sz="8" w:color="auto"/>
            </w:tcBorders>
          </w:tcPr>
          <w:p>
            <w:pPr>
              <w:spacing w:after="0"/>
              <w:rPr>
                <w:sz w:val="6"/>
                <w:szCs w:val="6"/>
                <w:color w:val="auto"/>
              </w:rPr>
            </w:pPr>
          </w:p>
        </w:tc>
        <w:tc>
          <w:tcPr>
            <w:tcW w:w="1080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-1915160</wp:posOffset>
                </wp:positionV>
                <wp:extent cx="12065" cy="1270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57" o:spid="_x0000_s1182" style="position:absolute;margin-left:0.2pt;margin-top:-150.7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780"/>
          </w:cols>
          <w:pgMar w:left="980" w:top="700" w:right="1078" w:bottom="876" w:gutter="0" w:footer="0" w:header="0"/>
        </w:sectPr>
      </w:pPr>
    </w:p>
    <w:bookmarkStart w:id="85" w:name="page86"/>
    <w:bookmarkEnd w:id="85"/>
    <w:p>
      <w:pPr>
        <w:jc w:val="center"/>
        <w:ind w:right="40"/>
        <w:spacing w:after="0"/>
        <w:rPr>
          <w:sz w:val="20"/>
          <w:szCs w:val="20"/>
          <w:color w:val="auto"/>
        </w:rPr>
      </w:pPr>
      <w:r>
        <w:rPr>
          <w:rFonts w:ascii="Times New Roman" w:cs="Times New Roman" w:eastAsia="Times New Roman" w:hAnsi="Times New Roman"/>
          <w:sz w:val="24"/>
          <w:szCs w:val="24"/>
          <w:color w:val="auto"/>
        </w:rPr>
        <w:t>86</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80" w:type="dxa"/>
            <w:vAlign w:val="bottom"/>
            <w:tcBorders>
              <w:top w:val="single" w:sz="8" w:color="auto"/>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информации в</w:t>
            </w:r>
          </w:p>
        </w:tc>
        <w:tc>
          <w:tcPr>
            <w:tcW w:w="107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Принципы функционирования электронных платежных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Электронные пластиковые карты</w:t>
            </w:r>
            <w:r>
              <w:rPr>
                <w:rFonts w:ascii="Times New Roman" w:cs="Times New Roman" w:eastAsia="Times New Roman" w:hAnsi="Times New Roman"/>
                <w:sz w:val="24"/>
                <w:szCs w:val="24"/>
                <w:color w:val="auto"/>
              </w:rPr>
              <w:t>.</w:t>
            </w:r>
          </w:p>
        </w:tc>
        <w:tc>
          <w:tcPr>
            <w:tcW w:w="104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298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электронных платежных</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Персональный идентификационный номер</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системах</w:t>
            </w: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gridSpan w:val="2"/>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Применение криптографических протоколов для обеспечения безопасности электронной коммерции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800" w:type="dxa"/>
            <w:vAlign w:val="bottom"/>
            <w:tcBorders>
              <w:left w:val="single" w:sz="8" w:color="auto"/>
            </w:tcBorders>
          </w:tcPr>
          <w:p>
            <w:pPr>
              <w:spacing w:after="0"/>
              <w:rPr>
                <w:sz w:val="6"/>
                <w:szCs w:val="6"/>
                <w:color w:val="auto"/>
              </w:rPr>
            </w:pPr>
          </w:p>
        </w:tc>
        <w:tc>
          <w:tcPr>
            <w:tcW w:w="2180" w:type="dxa"/>
            <w:vAlign w:val="bottom"/>
            <w:tcBorders>
              <w:right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0"/>
        </w:trPr>
        <w:tc>
          <w:tcPr>
            <w:tcW w:w="80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75"/>
        </w:trPr>
        <w:tc>
          <w:tcPr>
            <w:tcW w:w="800" w:type="dxa"/>
            <w:vAlign w:val="bottom"/>
            <w:tcBorders>
              <w:left w:val="single" w:sz="8" w:color="auto"/>
            </w:tcBorders>
          </w:tcPr>
          <w:p>
            <w:pPr>
              <w:spacing w:after="0"/>
              <w:rPr>
                <w:sz w:val="6"/>
                <w:szCs w:val="6"/>
                <w:color w:val="auto"/>
              </w:rPr>
            </w:pPr>
          </w:p>
        </w:tc>
        <w:tc>
          <w:tcPr>
            <w:tcW w:w="2180" w:type="dxa"/>
            <w:vAlign w:val="bottom"/>
            <w:tcBorders>
              <w:right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80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Применение аутентификации по одноразовым паролям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Реализация алгоритмов создания одноразовых</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spacing w:after="0"/>
              <w:rPr>
                <w:sz w:val="24"/>
                <w:szCs w:val="24"/>
                <w:color w:val="auto"/>
              </w:rPr>
            </w:pPr>
          </w:p>
        </w:tc>
        <w:tc>
          <w:tcPr>
            <w:tcW w:w="2180" w:type="dxa"/>
            <w:vAlign w:val="bottom"/>
            <w:tcBorders>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паролей</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80" w:type="dxa"/>
            <w:vAlign w:val="bottom"/>
            <w:tcBorders>
              <w:left w:val="single" w:sz="8" w:color="auto"/>
              <w:bottom w:val="single" w:sz="8" w:color="auto"/>
              <w:right w:val="single" w:sz="8" w:color="auto"/>
            </w:tcBorders>
            <w:gridSpan w:val="2"/>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3.8.</w:t>
            </w:r>
            <w:r>
              <w:rPr>
                <w:rFonts w:ascii="Times New Roman" w:cs="Times New Roman" w:eastAsia="Times New Roman" w:hAnsi="Times New Roman"/>
                <w:sz w:val="24"/>
                <w:szCs w:val="24"/>
                <w:color w:val="auto"/>
              </w:rPr>
              <w:t xml:space="preserve"> Компьютерная</w:t>
            </w: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75"/>
        </w:trPr>
        <w:tc>
          <w:tcPr>
            <w:tcW w:w="298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стеганография</w:t>
            </w: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2980" w:type="dxa"/>
            <w:vAlign w:val="bottom"/>
            <w:tcBorders>
              <w:left w:val="single" w:sz="8" w:color="auto"/>
              <w:right w:val="single" w:sz="8" w:color="auto"/>
            </w:tcBorders>
            <w:gridSpan w:val="2"/>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Скрытая передача информации в компьютерных системах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Проблема аутентификации</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spacing w:after="0"/>
              <w:rPr>
                <w:sz w:val="24"/>
                <w:szCs w:val="24"/>
                <w:color w:val="auto"/>
              </w:rPr>
            </w:pPr>
          </w:p>
        </w:tc>
        <w:tc>
          <w:tcPr>
            <w:tcW w:w="2180" w:type="dxa"/>
            <w:vAlign w:val="bottom"/>
            <w:tcBorders>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мультимедийной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Защита авторских прав</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800" w:type="dxa"/>
            <w:vAlign w:val="bottom"/>
            <w:tcBorders>
              <w:left w:val="single" w:sz="8" w:color="auto"/>
            </w:tcBorders>
          </w:tcPr>
          <w:p>
            <w:pPr>
              <w:spacing w:after="0"/>
              <w:rPr>
                <w:sz w:val="4"/>
                <w:szCs w:val="4"/>
                <w:color w:val="auto"/>
              </w:rPr>
            </w:pPr>
          </w:p>
        </w:tc>
        <w:tc>
          <w:tcPr>
            <w:tcW w:w="2180" w:type="dxa"/>
            <w:vAlign w:val="bottom"/>
            <w:tcBorders>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80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Методы компьютерной стеганографии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Цифровые водяные знаки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Алгоритмы встраивания ЦВЗ</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5"/>
        </w:trPr>
        <w:tc>
          <w:tcPr>
            <w:tcW w:w="800" w:type="dxa"/>
            <w:vAlign w:val="bottom"/>
            <w:tcBorders>
              <w:left w:val="single" w:sz="8" w:color="auto"/>
            </w:tcBorders>
          </w:tcPr>
          <w:p>
            <w:pPr>
              <w:spacing w:after="0"/>
              <w:rPr>
                <w:sz w:val="6"/>
                <w:szCs w:val="6"/>
                <w:color w:val="auto"/>
              </w:rPr>
            </w:pPr>
          </w:p>
        </w:tc>
        <w:tc>
          <w:tcPr>
            <w:tcW w:w="2180" w:type="dxa"/>
            <w:vAlign w:val="bottom"/>
            <w:tcBorders>
              <w:right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5"/>
        </w:trPr>
        <w:tc>
          <w:tcPr>
            <w:tcW w:w="800" w:type="dxa"/>
            <w:vAlign w:val="bottom"/>
            <w:tcBorders>
              <w:left w:val="single" w:sz="8" w:color="auto"/>
            </w:tcBorders>
          </w:tcPr>
          <w:p>
            <w:pPr>
              <w:spacing w:after="0"/>
              <w:rPr>
                <w:sz w:val="23"/>
                <w:szCs w:val="23"/>
                <w:color w:val="auto"/>
              </w:rPr>
            </w:pPr>
          </w:p>
        </w:tc>
        <w:tc>
          <w:tcPr>
            <w:tcW w:w="2180" w:type="dxa"/>
            <w:vAlign w:val="bottom"/>
            <w:tcBorders>
              <w:right w:val="single" w:sz="8" w:color="auto"/>
            </w:tcBorders>
          </w:tcPr>
          <w:p>
            <w:pPr>
              <w:spacing w:after="0"/>
              <w:rPr>
                <w:sz w:val="23"/>
                <w:szCs w:val="23"/>
                <w:color w:val="auto"/>
              </w:rPr>
            </w:pPr>
          </w:p>
        </w:tc>
        <w:tc>
          <w:tcPr>
            <w:tcW w:w="107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040" w:type="dxa"/>
            <w:vAlign w:val="bottom"/>
            <w:tcBorders>
              <w:right w:val="single" w:sz="8" w:color="auto"/>
            </w:tcBorders>
          </w:tcPr>
          <w:p>
            <w:pPr>
              <w:jc w:val="right"/>
              <w:ind w:right="340"/>
              <w:spacing w:after="0" w:line="265"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70"/>
        </w:trPr>
        <w:tc>
          <w:tcPr>
            <w:tcW w:w="800" w:type="dxa"/>
            <w:vAlign w:val="bottom"/>
            <w:tcBorders>
              <w:left w:val="single" w:sz="8" w:color="auto"/>
            </w:tcBorders>
          </w:tcPr>
          <w:p>
            <w:pPr>
              <w:spacing w:after="0"/>
              <w:rPr>
                <w:sz w:val="6"/>
                <w:szCs w:val="6"/>
                <w:color w:val="auto"/>
              </w:rPr>
            </w:pPr>
          </w:p>
        </w:tc>
        <w:tc>
          <w:tcPr>
            <w:tcW w:w="2180" w:type="dxa"/>
            <w:vAlign w:val="bottom"/>
            <w:tcBorders>
              <w:right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0"/>
        </w:trPr>
        <w:tc>
          <w:tcPr>
            <w:tcW w:w="80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Обзор и сравнительный анализ существующего ПО для встраивания ЦВЗ</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5"/>
        </w:trPr>
        <w:tc>
          <w:tcPr>
            <w:tcW w:w="800" w:type="dxa"/>
            <w:vAlign w:val="bottom"/>
            <w:tcBorders>
              <w:left w:val="single" w:sz="8" w:color="auto"/>
            </w:tcBorders>
          </w:tcPr>
          <w:p>
            <w:pPr>
              <w:spacing w:after="0"/>
              <w:rPr>
                <w:sz w:val="6"/>
                <w:szCs w:val="6"/>
                <w:color w:val="auto"/>
              </w:rPr>
            </w:pPr>
          </w:p>
        </w:tc>
        <w:tc>
          <w:tcPr>
            <w:tcW w:w="2180" w:type="dxa"/>
            <w:vAlign w:val="bottom"/>
            <w:tcBorders>
              <w:right w:val="single" w:sz="8" w:color="auto"/>
            </w:tcBorders>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800" w:type="dxa"/>
            <w:vAlign w:val="bottom"/>
            <w:tcBorders>
              <w:left w:val="single" w:sz="8" w:color="auto"/>
            </w:tcBorders>
          </w:tcPr>
          <w:p>
            <w:pPr>
              <w:spacing w:after="0"/>
              <w:rPr>
                <w:sz w:val="22"/>
                <w:szCs w:val="22"/>
                <w:color w:val="auto"/>
              </w:rPr>
            </w:pPr>
          </w:p>
        </w:tc>
        <w:tc>
          <w:tcPr>
            <w:tcW w:w="2180" w:type="dxa"/>
            <w:vAlign w:val="bottom"/>
            <w:tcBorders>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Реализация простейших стеганографических алгоритмов</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2980" w:type="dxa"/>
            <w:vAlign w:val="bottom"/>
            <w:tcBorders>
              <w:left w:val="single" w:sz="8" w:color="auto"/>
              <w:bottom w:val="single" w:sz="8" w:color="auto"/>
              <w:right w:val="single" w:sz="8" w:color="auto"/>
            </w:tcBorders>
            <w:gridSpan w:val="2"/>
          </w:tcPr>
          <w:p>
            <w:pPr>
              <w:spacing w:after="0"/>
              <w:rPr>
                <w:sz w:val="6"/>
                <w:szCs w:val="6"/>
                <w:color w:val="auto"/>
              </w:rPr>
            </w:pPr>
          </w:p>
        </w:tc>
        <w:tc>
          <w:tcPr>
            <w:tcW w:w="10780" w:type="dxa"/>
            <w:vAlign w:val="bottom"/>
            <w:tcBorders>
              <w:bottom w:val="single" w:sz="8" w:color="auto"/>
              <w:right w:val="single" w:sz="8" w:color="auto"/>
            </w:tcBorders>
          </w:tcPr>
          <w:p>
            <w:pPr>
              <w:spacing w:after="0"/>
              <w:rPr>
                <w:sz w:val="6"/>
                <w:szCs w:val="6"/>
                <w:color w:val="auto"/>
              </w:rPr>
            </w:pPr>
          </w:p>
        </w:tc>
        <w:tc>
          <w:tcPr>
            <w:tcW w:w="10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0"/>
        </w:trPr>
        <w:tc>
          <w:tcPr>
            <w:tcW w:w="1376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Примерная тематика самостоятельной работы при изучении МДК</w:t>
            </w:r>
            <w:r>
              <w:rPr>
                <w:rFonts w:ascii="Times New Roman" w:cs="Times New Roman" w:eastAsia="Times New Roman" w:hAnsi="Times New Roman"/>
                <w:sz w:val="24"/>
                <w:szCs w:val="24"/>
                <w:b w:val="1"/>
                <w:bCs w:val="1"/>
                <w:color w:val="auto"/>
              </w:rPr>
              <w:t>.02.02</w:t>
            </w:r>
          </w:p>
        </w:tc>
        <w:tc>
          <w:tcPr>
            <w:tcW w:w="1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1.</w:t>
            </w:r>
          </w:p>
        </w:tc>
        <w:tc>
          <w:tcPr>
            <w:tcW w:w="129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История развития криптографии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2.</w:t>
            </w:r>
          </w:p>
        </w:tc>
        <w:tc>
          <w:tcPr>
            <w:tcW w:w="129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Программная реализация классических шифров</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3.</w:t>
            </w:r>
          </w:p>
        </w:tc>
        <w:tc>
          <w:tcPr>
            <w:tcW w:w="129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Оптимизация методов частотного анализа моноалфавитных шифров</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4.</w:t>
            </w:r>
          </w:p>
        </w:tc>
        <w:tc>
          <w:tcPr>
            <w:tcW w:w="129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Программная реализация классических шифров</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5.</w:t>
            </w:r>
          </w:p>
        </w:tc>
        <w:tc>
          <w:tcPr>
            <w:tcW w:w="129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Методы механизации шифрования</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6.</w:t>
            </w:r>
          </w:p>
        </w:tc>
        <w:tc>
          <w:tcPr>
            <w:tcW w:w="129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Цифровое представление различных форм информации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7.</w:t>
            </w:r>
          </w:p>
        </w:tc>
        <w:tc>
          <w:tcPr>
            <w:tcW w:w="129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Анализ современных симметричных криптоалгоритмов</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8.</w:t>
            </w:r>
          </w:p>
        </w:tc>
        <w:tc>
          <w:tcPr>
            <w:tcW w:w="129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Анализ современных асимметричных криптоалгоритмов</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9.</w:t>
            </w:r>
          </w:p>
        </w:tc>
        <w:tc>
          <w:tcPr>
            <w:tcW w:w="129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Программная реализация современных криптоалгоритмов</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w w:val="99"/>
              </w:rPr>
              <w:t>10.</w:t>
            </w:r>
          </w:p>
        </w:tc>
        <w:tc>
          <w:tcPr>
            <w:tcW w:w="129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Сравнительный анализ функций хеширования</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w w:val="99"/>
              </w:rPr>
              <w:t>11.</w:t>
            </w:r>
          </w:p>
        </w:tc>
        <w:tc>
          <w:tcPr>
            <w:tcW w:w="129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Аутентификация сообщений</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w w:val="99"/>
              </w:rPr>
              <w:t>12.</w:t>
            </w:r>
          </w:p>
        </w:tc>
        <w:tc>
          <w:tcPr>
            <w:tcW w:w="129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Законодательство в области криптографической защиты информации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w w:val="99"/>
              </w:rPr>
              <w:t>13.</w:t>
            </w:r>
          </w:p>
        </w:tc>
        <w:tc>
          <w:tcPr>
            <w:tcW w:w="129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Перспективные направления криптографии</w:t>
            </w:r>
          </w:p>
        </w:tc>
        <w:tc>
          <w:tcPr>
            <w:tcW w:w="1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3760" w:type="dxa"/>
            <w:vAlign w:val="bottom"/>
            <w:tcBorders>
              <w:left w:val="single" w:sz="8" w:color="auto"/>
              <w:bottom w:val="single" w:sz="8" w:color="auto"/>
              <w:right w:val="single" w:sz="8" w:color="auto"/>
            </w:tcBorders>
            <w:gridSpan w:val="3"/>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6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.02.02</w:t>
            </w:r>
          </w:p>
        </w:tc>
        <w:tc>
          <w:tcPr>
            <w:tcW w:w="104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800" w:type="dxa"/>
            <w:vAlign w:val="bottom"/>
            <w:tcBorders>
              <w:left w:val="single" w:sz="8" w:color="auto"/>
              <w:bottom w:val="single" w:sz="8" w:color="auto"/>
            </w:tcBorders>
          </w:tcPr>
          <w:p>
            <w:pPr>
              <w:spacing w:after="0"/>
              <w:rPr>
                <w:sz w:val="4"/>
                <w:szCs w:val="4"/>
                <w:color w:val="auto"/>
              </w:rPr>
            </w:pPr>
          </w:p>
        </w:tc>
        <w:tc>
          <w:tcPr>
            <w:tcW w:w="2180" w:type="dxa"/>
            <w:vAlign w:val="bottom"/>
            <w:tcBorders>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780"/>
          </w:cols>
          <w:pgMar w:left="980" w:top="700" w:right="1078" w:bottom="871" w:gutter="0" w:footer="0" w:header="0"/>
        </w:sectPr>
      </w:pPr>
    </w:p>
    <w:bookmarkStart w:id="86" w:name="page87"/>
    <w:bookmarkEnd w:id="86"/>
    <w:p>
      <w:pPr>
        <w:jc w:val="center"/>
        <w:ind w:right="40"/>
        <w:spacing w:after="0"/>
        <w:rPr>
          <w:sz w:val="20"/>
          <w:szCs w:val="20"/>
          <w:color w:val="auto"/>
        </w:rPr>
      </w:pPr>
      <w:r>
        <w:rPr>
          <w:rFonts w:ascii="Times New Roman" w:cs="Times New Roman" w:eastAsia="Times New Roman" w:hAnsi="Times New Roman"/>
          <w:sz w:val="24"/>
          <w:szCs w:val="24"/>
          <w:color w:val="auto"/>
        </w:rPr>
        <w:t>87</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37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Примерные виды самостоятельной работы при изучении раздела</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модуля</w:t>
            </w:r>
          </w:p>
        </w:tc>
        <w:tc>
          <w:tcPr>
            <w:tcW w:w="1040" w:type="dxa"/>
            <w:vAlign w:val="bottom"/>
            <w:tcBorders>
              <w:top w:val="single" w:sz="8" w:color="auto"/>
              <w:right w:val="single" w:sz="8" w:color="auto"/>
            </w:tcBorders>
          </w:tcPr>
          <w:p>
            <w:pPr>
              <w:spacing w:after="0"/>
              <w:rPr>
                <w:sz w:val="24"/>
                <w:szCs w:val="24"/>
                <w:color w:val="auto"/>
              </w:rPr>
            </w:pPr>
          </w:p>
        </w:tc>
      </w:tr>
      <w:tr>
        <w:trPr>
          <w:trHeight w:val="313"/>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Систематическая проработка конспектов занятий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учебной и специальной технической литературы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по вопросам к параграфам</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r>
      <w:tr>
        <w:trPr>
          <w:trHeight w:val="317"/>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главам учебных пособий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составленным преподавателем</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r>
      <w:tr>
        <w:trPr>
          <w:trHeight w:val="317"/>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Подготовка к практическим работам с использованием методических рекомендаций преподавателя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лабораторно</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r>
      <w:tr>
        <w:trPr>
          <w:trHeight w:val="317"/>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практических 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отчетов к их защите</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r>
      <w:tr>
        <w:trPr>
          <w:trHeight w:val="51"/>
        </w:trPr>
        <w:tc>
          <w:tcPr>
            <w:tcW w:w="13760" w:type="dxa"/>
            <w:vAlign w:val="bottom"/>
            <w:tcBorders>
              <w:left w:val="single" w:sz="8" w:color="auto"/>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r>
      <w:tr>
        <w:trPr>
          <w:trHeight w:val="261"/>
        </w:trPr>
        <w:tc>
          <w:tcPr>
            <w:tcW w:w="137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Учебная практика раздела</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модуля</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25</w:t>
            </w:r>
          </w:p>
        </w:tc>
      </w:tr>
      <w:tr>
        <w:trPr>
          <w:trHeight w:val="322"/>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Виды работ</w:t>
            </w:r>
            <w:r>
              <w:rPr>
                <w:rFonts w:ascii="Times New Roman" w:cs="Times New Roman" w:eastAsia="Times New Roman" w:hAnsi="Times New Roman"/>
                <w:sz w:val="24"/>
                <w:szCs w:val="24"/>
                <w:b w:val="1"/>
                <w:bCs w:val="1"/>
                <w:color w:val="auto"/>
              </w:rPr>
              <w:t>:</w:t>
            </w:r>
          </w:p>
        </w:tc>
        <w:tc>
          <w:tcPr>
            <w:tcW w:w="1040" w:type="dxa"/>
            <w:vAlign w:val="bottom"/>
            <w:tcBorders>
              <w:right w:val="single" w:sz="8" w:color="auto"/>
            </w:tcBorders>
          </w:tcPr>
          <w:p>
            <w:pPr>
              <w:spacing w:after="0"/>
              <w:rPr>
                <w:sz w:val="24"/>
                <w:szCs w:val="24"/>
                <w:color w:val="auto"/>
              </w:rPr>
            </w:pPr>
          </w:p>
        </w:tc>
      </w:tr>
      <w:tr>
        <w:trPr>
          <w:trHeight w:val="360"/>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Использование типовых криптографических средств и методов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 и электронной подписи</w:t>
            </w:r>
          </w:p>
        </w:tc>
        <w:tc>
          <w:tcPr>
            <w:tcW w:w="1040" w:type="dxa"/>
            <w:vAlign w:val="bottom"/>
            <w:tcBorders>
              <w:right w:val="single" w:sz="8" w:color="auto"/>
            </w:tcBorders>
          </w:tcPr>
          <w:p>
            <w:pPr>
              <w:spacing w:after="0"/>
              <w:rPr>
                <w:sz w:val="24"/>
                <w:szCs w:val="24"/>
                <w:color w:val="auto"/>
              </w:rPr>
            </w:pPr>
          </w:p>
        </w:tc>
      </w:tr>
      <w:tr>
        <w:trPr>
          <w:trHeight w:val="55"/>
        </w:trPr>
        <w:tc>
          <w:tcPr>
            <w:tcW w:w="13760" w:type="dxa"/>
            <w:vAlign w:val="bottom"/>
            <w:tcBorders>
              <w:left w:val="single" w:sz="8" w:color="auto"/>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r>
      <w:tr>
        <w:trPr>
          <w:trHeight w:val="260"/>
        </w:trPr>
        <w:tc>
          <w:tcPr>
            <w:tcW w:w="137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Производственная практика по ПМ</w:t>
            </w:r>
            <w:r>
              <w:rPr>
                <w:rFonts w:ascii="Times New Roman" w:cs="Times New Roman" w:eastAsia="Times New Roman" w:hAnsi="Times New Roman"/>
                <w:sz w:val="24"/>
                <w:szCs w:val="24"/>
                <w:b w:val="1"/>
                <w:bCs w:val="1"/>
                <w:color w:val="auto"/>
              </w:rPr>
              <w:t>.02</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100</w:t>
            </w:r>
          </w:p>
        </w:tc>
      </w:tr>
      <w:tr>
        <w:trPr>
          <w:trHeight w:val="317"/>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Виды работ</w:t>
            </w:r>
          </w:p>
        </w:tc>
        <w:tc>
          <w:tcPr>
            <w:tcW w:w="1040" w:type="dxa"/>
            <w:vAlign w:val="bottom"/>
            <w:tcBorders>
              <w:right w:val="single" w:sz="8" w:color="auto"/>
            </w:tcBorders>
          </w:tcPr>
          <w:p>
            <w:pPr>
              <w:spacing w:after="0"/>
              <w:rPr>
                <w:sz w:val="24"/>
                <w:szCs w:val="24"/>
                <w:color w:val="auto"/>
              </w:rPr>
            </w:pPr>
          </w:p>
        </w:tc>
      </w:tr>
      <w:tr>
        <w:trPr>
          <w:trHeight w:val="312"/>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 принципов построения систем информационной защиты производственных подразделений</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r>
      <w:tr>
        <w:trPr>
          <w:trHeight w:val="317"/>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Техническая эксплуатация элементов программной и аппаратной защиты автоматизированной системы</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r>
      <w:tr>
        <w:trPr>
          <w:trHeight w:val="317"/>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Участие в диагностировании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устранении отказов и обеспечении работоспособности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w:t>
            </w:r>
          </w:p>
        </w:tc>
        <w:tc>
          <w:tcPr>
            <w:tcW w:w="1040" w:type="dxa"/>
            <w:vAlign w:val="bottom"/>
            <w:tcBorders>
              <w:right w:val="single" w:sz="8" w:color="auto"/>
            </w:tcBorders>
          </w:tcPr>
          <w:p>
            <w:pPr>
              <w:spacing w:after="0"/>
              <w:rPr>
                <w:sz w:val="24"/>
                <w:szCs w:val="24"/>
                <w:color w:val="auto"/>
              </w:rPr>
            </w:pPr>
          </w:p>
        </w:tc>
      </w:tr>
      <w:tr>
        <w:trPr>
          <w:trHeight w:val="322"/>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обеспечения информационной безопасности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r>
      <w:tr>
        <w:trPr>
          <w:trHeight w:val="317"/>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 эффективности применяемых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обеспечения информационной безопасности в</w:t>
            </w:r>
          </w:p>
        </w:tc>
        <w:tc>
          <w:tcPr>
            <w:tcW w:w="1040" w:type="dxa"/>
            <w:vAlign w:val="bottom"/>
            <w:tcBorders>
              <w:right w:val="single" w:sz="8" w:color="auto"/>
            </w:tcBorders>
          </w:tcPr>
          <w:p>
            <w:pPr>
              <w:spacing w:after="0"/>
              <w:rPr>
                <w:sz w:val="24"/>
                <w:szCs w:val="24"/>
                <w:color w:val="auto"/>
              </w:rPr>
            </w:pPr>
          </w:p>
        </w:tc>
      </w:tr>
      <w:tr>
        <w:trPr>
          <w:trHeight w:val="317"/>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структурном подразделении</w:t>
            </w:r>
          </w:p>
        </w:tc>
        <w:tc>
          <w:tcPr>
            <w:tcW w:w="1040" w:type="dxa"/>
            <w:vAlign w:val="bottom"/>
            <w:tcBorders>
              <w:right w:val="single" w:sz="8" w:color="auto"/>
            </w:tcBorders>
          </w:tcPr>
          <w:p>
            <w:pPr>
              <w:spacing w:after="0"/>
              <w:rPr>
                <w:sz w:val="24"/>
                <w:szCs w:val="24"/>
                <w:color w:val="auto"/>
              </w:rPr>
            </w:pPr>
          </w:p>
        </w:tc>
      </w:tr>
      <w:tr>
        <w:trPr>
          <w:trHeight w:val="317"/>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Участие в обеспечении учета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обработки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хранения и передачи конфиденциальной информации</w:t>
            </w:r>
          </w:p>
        </w:tc>
        <w:tc>
          <w:tcPr>
            <w:tcW w:w="1040" w:type="dxa"/>
            <w:vAlign w:val="bottom"/>
            <w:tcBorders>
              <w:right w:val="single" w:sz="8" w:color="auto"/>
            </w:tcBorders>
          </w:tcPr>
          <w:p>
            <w:pPr>
              <w:spacing w:after="0"/>
              <w:rPr>
                <w:sz w:val="24"/>
                <w:szCs w:val="24"/>
                <w:color w:val="auto"/>
              </w:rPr>
            </w:pPr>
          </w:p>
        </w:tc>
      </w:tr>
      <w:tr>
        <w:trPr>
          <w:trHeight w:val="317"/>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Применение нормативных правовых актов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нормативных методических документов по обеспечению информационной</w:t>
            </w:r>
          </w:p>
        </w:tc>
        <w:tc>
          <w:tcPr>
            <w:tcW w:w="1040" w:type="dxa"/>
            <w:vAlign w:val="bottom"/>
            <w:tcBorders>
              <w:right w:val="single" w:sz="8" w:color="auto"/>
            </w:tcBorders>
          </w:tcPr>
          <w:p>
            <w:pPr>
              <w:spacing w:after="0"/>
              <w:rPr>
                <w:sz w:val="24"/>
                <w:szCs w:val="24"/>
                <w:color w:val="auto"/>
              </w:rPr>
            </w:pPr>
          </w:p>
        </w:tc>
      </w:tr>
      <w:tr>
        <w:trPr>
          <w:trHeight w:val="317"/>
        </w:trPr>
        <w:tc>
          <w:tcPr>
            <w:tcW w:w="13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безопасности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аппаратными средствами при выполнении задач практики</w:t>
            </w:r>
            <w:r>
              <w:rPr>
                <w:rFonts w:ascii="Times New Roman" w:cs="Times New Roman" w:eastAsia="Times New Roman" w:hAnsi="Times New Roman"/>
                <w:sz w:val="24"/>
                <w:szCs w:val="24"/>
                <w:color w:val="auto"/>
              </w:rPr>
              <w:t>.</w:t>
            </w:r>
          </w:p>
        </w:tc>
        <w:tc>
          <w:tcPr>
            <w:tcW w:w="1040" w:type="dxa"/>
            <w:vAlign w:val="bottom"/>
            <w:tcBorders>
              <w:right w:val="single" w:sz="8" w:color="auto"/>
            </w:tcBorders>
          </w:tcPr>
          <w:p>
            <w:pPr>
              <w:spacing w:after="0"/>
              <w:rPr>
                <w:sz w:val="24"/>
                <w:szCs w:val="24"/>
                <w:color w:val="auto"/>
              </w:rPr>
            </w:pPr>
          </w:p>
        </w:tc>
      </w:tr>
      <w:tr>
        <w:trPr>
          <w:trHeight w:val="51"/>
        </w:trPr>
        <w:tc>
          <w:tcPr>
            <w:tcW w:w="13760" w:type="dxa"/>
            <w:vAlign w:val="bottom"/>
            <w:tcBorders>
              <w:left w:val="single" w:sz="8" w:color="auto"/>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r>
      <w:tr>
        <w:trPr>
          <w:trHeight w:val="260"/>
        </w:trPr>
        <w:tc>
          <w:tcPr>
            <w:tcW w:w="137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Экзамен по профессиональному модулю</w:t>
            </w:r>
          </w:p>
        </w:tc>
        <w:tc>
          <w:tcPr>
            <w:tcW w:w="1040" w:type="dxa"/>
            <w:vAlign w:val="bottom"/>
            <w:tcBorders>
              <w:right w:val="single" w:sz="8" w:color="auto"/>
            </w:tcBorders>
          </w:tcPr>
          <w:p>
            <w:pPr>
              <w:spacing w:after="0"/>
              <w:rPr>
                <w:sz w:val="22"/>
                <w:szCs w:val="22"/>
                <w:color w:val="auto"/>
              </w:rPr>
            </w:pPr>
          </w:p>
        </w:tc>
      </w:tr>
      <w:tr>
        <w:trPr>
          <w:trHeight w:val="248"/>
        </w:trPr>
        <w:tc>
          <w:tcPr>
            <w:tcW w:w="13760" w:type="dxa"/>
            <w:vAlign w:val="bottom"/>
            <w:tcBorders>
              <w:left w:val="single" w:sz="8" w:color="auto"/>
              <w:bottom w:val="single" w:sz="8" w:color="auto"/>
              <w:right w:val="single" w:sz="8" w:color="auto"/>
            </w:tcBorders>
          </w:tcPr>
          <w:p>
            <w:pPr>
              <w:spacing w:after="0"/>
              <w:rPr>
                <w:sz w:val="21"/>
                <w:szCs w:val="21"/>
                <w:color w:val="auto"/>
              </w:rPr>
            </w:pPr>
          </w:p>
        </w:tc>
        <w:tc>
          <w:tcPr>
            <w:tcW w:w="1040" w:type="dxa"/>
            <w:vAlign w:val="bottom"/>
            <w:tcBorders>
              <w:bottom w:val="single" w:sz="8" w:color="auto"/>
              <w:right w:val="single" w:sz="8" w:color="auto"/>
            </w:tcBorders>
          </w:tcPr>
          <w:p>
            <w:pPr>
              <w:spacing w:after="0"/>
              <w:rPr>
                <w:sz w:val="21"/>
                <w:szCs w:val="21"/>
                <w:color w:val="auto"/>
              </w:rPr>
            </w:pPr>
          </w:p>
        </w:tc>
      </w:tr>
      <w:tr>
        <w:trPr>
          <w:trHeight w:val="260"/>
        </w:trPr>
        <w:tc>
          <w:tcPr>
            <w:tcW w:w="137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Всего</w:t>
            </w:r>
            <w:r>
              <w:rPr>
                <w:rFonts w:ascii="Times New Roman" w:cs="Times New Roman" w:eastAsia="Times New Roman" w:hAnsi="Times New Roman"/>
                <w:sz w:val="24"/>
                <w:szCs w:val="24"/>
                <w:b w:val="1"/>
                <w:bCs w:val="1"/>
                <w:color w:val="auto"/>
              </w:rPr>
              <w:t>:</w:t>
            </w:r>
          </w:p>
        </w:tc>
        <w:tc>
          <w:tcPr>
            <w:tcW w:w="10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499</w:t>
            </w:r>
          </w:p>
        </w:tc>
      </w:tr>
      <w:tr>
        <w:trPr>
          <w:trHeight w:val="46"/>
        </w:trPr>
        <w:tc>
          <w:tcPr>
            <w:tcW w:w="13760" w:type="dxa"/>
            <w:vAlign w:val="bottom"/>
            <w:tcBorders>
              <w:left w:val="single" w:sz="8" w:color="auto"/>
              <w:bottom w:val="single" w:sz="8" w:color="auto"/>
              <w:right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r>
    </w:tbl>
    <w:p>
      <w:pPr>
        <w:sectPr>
          <w:pgSz w:w="16840" w:h="11909" w:orient="landscape"/>
          <w:cols w:equalWidth="0" w:num="1">
            <w:col w:w="14780"/>
          </w:cols>
          <w:pgMar w:left="980" w:top="700" w:right="1078" w:bottom="1440" w:gutter="0" w:footer="0" w:header="0"/>
        </w:sectPr>
      </w:pPr>
    </w:p>
    <w:bookmarkStart w:id="87" w:name="page88"/>
    <w:bookmarkEnd w:id="87"/>
    <w:p>
      <w:pPr>
        <w:jc w:val="center"/>
        <w:ind w:right="-259"/>
        <w:spacing w:after="0"/>
        <w:rPr>
          <w:sz w:val="20"/>
          <w:szCs w:val="20"/>
          <w:color w:val="auto"/>
        </w:rPr>
      </w:pPr>
      <w:r>
        <w:rPr>
          <w:rFonts w:ascii="Times New Roman" w:cs="Times New Roman" w:eastAsia="Times New Roman" w:hAnsi="Times New Roman"/>
          <w:sz w:val="24"/>
          <w:szCs w:val="24"/>
          <w:color w:val="auto"/>
        </w:rPr>
        <w:t>88</w:t>
      </w:r>
    </w:p>
    <w:p>
      <w:pPr>
        <w:spacing w:after="0" w:line="281" w:lineRule="exact"/>
        <w:rPr>
          <w:sz w:val="20"/>
          <w:szCs w:val="20"/>
          <w:color w:val="auto"/>
        </w:rPr>
      </w:pPr>
    </w:p>
    <w:p>
      <w:pPr>
        <w:ind w:left="600" w:hanging="307"/>
        <w:spacing w:after="0"/>
        <w:tabs>
          <w:tab w:leader="none" w:pos="600" w:val="left"/>
        </w:tabs>
        <w:numPr>
          <w:ilvl w:val="0"/>
          <w:numId w:val="3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ПРОФЕССИОНАЛЬНОГО МОДУЛЯ</w:t>
      </w:r>
    </w:p>
    <w:p>
      <w:pPr>
        <w:spacing w:after="0" w:line="370" w:lineRule="exact"/>
        <w:rPr>
          <w:sz w:val="20"/>
          <w:szCs w:val="20"/>
          <w:color w:val="auto"/>
        </w:rPr>
      </w:pPr>
    </w:p>
    <w:p>
      <w:pPr>
        <w:ind w:left="260" w:right="500" w:firstLine="769"/>
        <w:spacing w:after="0" w:line="264" w:lineRule="auto"/>
        <w:rPr>
          <w:sz w:val="20"/>
          <w:szCs w:val="20"/>
          <w:color w:val="auto"/>
        </w:rPr>
      </w:pPr>
      <w:r>
        <w:rPr>
          <w:rFonts w:ascii="Times New Roman" w:cs="Times New Roman" w:eastAsia="Times New Roman" w:hAnsi="Times New Roman"/>
          <w:sz w:val="24"/>
          <w:szCs w:val="24"/>
          <w:b w:val="1"/>
          <w:bCs w:val="1"/>
          <w:color w:val="auto"/>
        </w:rPr>
        <w:t>3.1.</w:t>
      </w:r>
      <w:r>
        <w:rPr>
          <w:rFonts w:ascii="Times New Roman" w:cs="Times New Roman" w:eastAsia="Times New Roman" w:hAnsi="Times New Roman"/>
          <w:sz w:val="24"/>
          <w:szCs w:val="24"/>
          <w:b w:val="1"/>
          <w:bCs w:val="1"/>
          <w:color w:val="auto"/>
        </w:rPr>
        <w:t xml:space="preserve"> Для реализации программы профессионального модуля должны быть предусмотрены следующие специальные помещения</w:t>
      </w:r>
      <w:r>
        <w:rPr>
          <w:rFonts w:ascii="Times New Roman" w:cs="Times New Roman" w:eastAsia="Times New Roman" w:hAnsi="Times New Roman"/>
          <w:sz w:val="24"/>
          <w:szCs w:val="24"/>
          <w:b w:val="1"/>
          <w:bCs w:val="1"/>
          <w:color w:val="auto"/>
        </w:rPr>
        <w:t>:</w:t>
      </w:r>
    </w:p>
    <w:p>
      <w:pPr>
        <w:spacing w:after="0" w:line="22" w:lineRule="exact"/>
        <w:rPr>
          <w:sz w:val="20"/>
          <w:szCs w:val="20"/>
          <w:color w:val="auto"/>
        </w:rPr>
      </w:pPr>
    </w:p>
    <w:p>
      <w:pPr>
        <w:ind w:left="260" w:right="340" w:firstLine="769"/>
        <w:spacing w:after="0" w:line="270" w:lineRule="auto"/>
        <w:rPr>
          <w:sz w:val="20"/>
          <w:szCs w:val="20"/>
          <w:color w:val="auto"/>
        </w:rPr>
      </w:pPr>
      <w:r>
        <w:rPr>
          <w:rFonts w:ascii="Times New Roman" w:cs="Times New Roman" w:eastAsia="Times New Roman" w:hAnsi="Times New Roman"/>
          <w:sz w:val="24"/>
          <w:szCs w:val="24"/>
          <w:color w:val="auto"/>
        </w:rPr>
        <w:t>Реализация программы предполагает наличие учебных кабинетов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лекционные аудитории с мультимедийным оборудованием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лаборатории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обеспечения информационной безопасности</w:t>
      </w:r>
      <w:r>
        <w:rPr>
          <w:rFonts w:ascii="Times New Roman" w:cs="Times New Roman" w:eastAsia="Times New Roman" w:hAnsi="Times New Roman"/>
          <w:sz w:val="24"/>
          <w:szCs w:val="24"/>
          <w:color w:val="auto"/>
        </w:rPr>
        <w:t>».</w:t>
      </w:r>
    </w:p>
    <w:p>
      <w:pPr>
        <w:spacing w:after="0" w:line="24" w:lineRule="exact"/>
        <w:rPr>
          <w:sz w:val="20"/>
          <w:szCs w:val="20"/>
          <w:color w:val="auto"/>
        </w:rPr>
      </w:pPr>
    </w:p>
    <w:p>
      <w:pPr>
        <w:jc w:val="both"/>
        <w:ind w:left="260" w:firstLine="706"/>
        <w:spacing w:after="0" w:line="270" w:lineRule="auto"/>
        <w:rPr>
          <w:sz w:val="20"/>
          <w:szCs w:val="20"/>
          <w:color w:val="auto"/>
        </w:rPr>
      </w:pPr>
      <w:r>
        <w:rPr>
          <w:rFonts w:ascii="Times New Roman" w:cs="Times New Roman" w:eastAsia="Times New Roman" w:hAnsi="Times New Roman"/>
          <w:sz w:val="24"/>
          <w:szCs w:val="24"/>
          <w:color w:val="auto"/>
        </w:rPr>
        <w:t>Оборудование учебного кабинета и рабочих мест кабинета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лекционная аудитория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посадочных мест</w:t>
      </w:r>
      <w:r>
        <w:rPr>
          <w:rFonts w:ascii="Times New Roman" w:cs="Times New Roman" w:eastAsia="Times New Roman" w:hAnsi="Times New Roman"/>
          <w:sz w:val="24"/>
          <w:szCs w:val="24"/>
          <w:color w:val="auto"/>
        </w:rPr>
        <w:t xml:space="preserve"> - 30,</w:t>
      </w:r>
      <w:r>
        <w:rPr>
          <w:rFonts w:ascii="Times New Roman" w:cs="Times New Roman" w:eastAsia="Times New Roman" w:hAnsi="Times New Roman"/>
          <w:sz w:val="24"/>
          <w:szCs w:val="24"/>
          <w:color w:val="auto"/>
        </w:rPr>
        <w:t xml:space="preserve"> рабочее место преподавателя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проектор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персональный компьютер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комплект презентаций</w:t>
      </w:r>
      <w:r>
        <w:rPr>
          <w:rFonts w:ascii="Times New Roman" w:cs="Times New Roman" w:eastAsia="Times New Roman" w:hAnsi="Times New Roman"/>
          <w:sz w:val="24"/>
          <w:szCs w:val="24"/>
          <w:color w:val="auto"/>
        </w:rPr>
        <w:t>.</w:t>
      </w:r>
    </w:p>
    <w:p>
      <w:pPr>
        <w:spacing w:after="0" w:line="19" w:lineRule="exact"/>
        <w:rPr>
          <w:sz w:val="20"/>
          <w:szCs w:val="20"/>
          <w:color w:val="auto"/>
        </w:rPr>
      </w:pPr>
    </w:p>
    <w:p>
      <w:pPr>
        <w:jc w:val="both"/>
        <w:ind w:left="260" w:right="20" w:firstLine="706"/>
        <w:spacing w:after="0" w:line="264" w:lineRule="auto"/>
        <w:rPr>
          <w:sz w:val="20"/>
          <w:szCs w:val="20"/>
          <w:color w:val="auto"/>
        </w:rPr>
      </w:pPr>
      <w:r>
        <w:rPr>
          <w:rFonts w:ascii="Times New Roman" w:cs="Times New Roman" w:eastAsia="Times New Roman" w:hAnsi="Times New Roman"/>
          <w:sz w:val="24"/>
          <w:szCs w:val="24"/>
          <w:color w:val="auto"/>
        </w:rPr>
        <w:t>Оборудование лаборатории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Программных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 средств обеспечения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рабочих мест лаборатории</w:t>
      </w:r>
      <w:r>
        <w:rPr>
          <w:rFonts w:ascii="Times New Roman" w:cs="Times New Roman" w:eastAsia="Times New Roman" w:hAnsi="Times New Roman"/>
          <w:sz w:val="24"/>
          <w:szCs w:val="24"/>
          <w:color w:val="auto"/>
        </w:rPr>
        <w:t>:</w:t>
      </w:r>
    </w:p>
    <w:p>
      <w:pPr>
        <w:spacing w:after="0" w:line="15" w:lineRule="exact"/>
        <w:rPr>
          <w:sz w:val="20"/>
          <w:szCs w:val="20"/>
          <w:color w:val="auto"/>
        </w:rPr>
      </w:pPr>
    </w:p>
    <w:p>
      <w:pPr>
        <w:ind w:left="1260" w:hanging="289"/>
        <w:spacing w:after="0"/>
        <w:tabs>
          <w:tab w:leader="none" w:pos="1260" w:val="left"/>
        </w:tabs>
        <w:numPr>
          <w:ilvl w:val="0"/>
          <w:numId w:val="40"/>
        </w:numPr>
        <w:rPr>
          <w:rFonts w:ascii="Symbol" w:cs="Symbol" w:eastAsia="Symbol" w:hAnsi="Symbol"/>
          <w:sz w:val="24"/>
          <w:szCs w:val="24"/>
          <w:color w:val="auto"/>
        </w:rPr>
      </w:pPr>
      <w:r>
        <w:rPr>
          <w:rFonts w:ascii="Times New Roman" w:cs="Times New Roman" w:eastAsia="Times New Roman" w:hAnsi="Times New Roman"/>
          <w:sz w:val="24"/>
          <w:szCs w:val="24"/>
          <w:color w:val="auto"/>
        </w:rPr>
        <w:t>рабочие места студентов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оборудованные персональными компьютерами</w:t>
      </w:r>
      <w:r>
        <w:rPr>
          <w:rFonts w:ascii="Times New Roman" w:cs="Times New Roman" w:eastAsia="Times New Roman" w:hAnsi="Times New Roman"/>
          <w:sz w:val="24"/>
          <w:szCs w:val="24"/>
          <w:color w:val="auto"/>
        </w:rPr>
        <w:t>;</w:t>
      </w:r>
    </w:p>
    <w:p>
      <w:pPr>
        <w:spacing w:after="0" w:line="41" w:lineRule="exact"/>
        <w:rPr>
          <w:rFonts w:ascii="Symbol" w:cs="Symbol" w:eastAsia="Symbol" w:hAnsi="Symbol"/>
          <w:sz w:val="24"/>
          <w:szCs w:val="24"/>
          <w:color w:val="auto"/>
        </w:rPr>
      </w:pPr>
    </w:p>
    <w:p>
      <w:pPr>
        <w:ind w:left="1260" w:hanging="289"/>
        <w:spacing w:after="0"/>
        <w:tabs>
          <w:tab w:leader="none" w:pos="1260" w:val="left"/>
        </w:tabs>
        <w:numPr>
          <w:ilvl w:val="0"/>
          <w:numId w:val="40"/>
        </w:numPr>
        <w:rPr>
          <w:rFonts w:ascii="Symbol" w:cs="Symbol" w:eastAsia="Symbol" w:hAnsi="Symbol"/>
          <w:sz w:val="24"/>
          <w:szCs w:val="24"/>
          <w:color w:val="auto"/>
        </w:rPr>
      </w:pPr>
      <w:r>
        <w:rPr>
          <w:rFonts w:ascii="Times New Roman" w:cs="Times New Roman" w:eastAsia="Times New Roman" w:hAnsi="Times New Roman"/>
          <w:sz w:val="24"/>
          <w:szCs w:val="24"/>
          <w:color w:val="auto"/>
        </w:rPr>
        <w:t>лабораторные учебные макеты</w:t>
      </w:r>
      <w:r>
        <w:rPr>
          <w:rFonts w:ascii="Times New Roman" w:cs="Times New Roman" w:eastAsia="Times New Roman" w:hAnsi="Times New Roman"/>
          <w:sz w:val="24"/>
          <w:szCs w:val="24"/>
          <w:color w:val="auto"/>
        </w:rPr>
        <w:t>;</w:t>
      </w:r>
    </w:p>
    <w:p>
      <w:pPr>
        <w:spacing w:after="0" w:line="42" w:lineRule="exact"/>
        <w:rPr>
          <w:rFonts w:ascii="Symbol" w:cs="Symbol" w:eastAsia="Symbol" w:hAnsi="Symbol"/>
          <w:sz w:val="24"/>
          <w:szCs w:val="24"/>
          <w:color w:val="auto"/>
        </w:rPr>
      </w:pPr>
    </w:p>
    <w:p>
      <w:pPr>
        <w:ind w:left="1260" w:hanging="289"/>
        <w:spacing w:after="0"/>
        <w:tabs>
          <w:tab w:leader="none" w:pos="1260" w:val="left"/>
        </w:tabs>
        <w:numPr>
          <w:ilvl w:val="0"/>
          <w:numId w:val="40"/>
        </w:numPr>
        <w:rPr>
          <w:rFonts w:ascii="Symbol" w:cs="Symbol" w:eastAsia="Symbol" w:hAnsi="Symbol"/>
          <w:sz w:val="24"/>
          <w:szCs w:val="24"/>
          <w:color w:val="auto"/>
        </w:rPr>
      </w:pPr>
      <w:r>
        <w:rPr>
          <w:rFonts w:ascii="Times New Roman" w:cs="Times New Roman" w:eastAsia="Times New Roman" w:hAnsi="Times New Roman"/>
          <w:sz w:val="24"/>
          <w:szCs w:val="24"/>
          <w:color w:val="auto"/>
        </w:rPr>
        <w:t>рабочее место преподавателя</w:t>
      </w:r>
      <w:r>
        <w:rPr>
          <w:rFonts w:ascii="Times New Roman" w:cs="Times New Roman" w:eastAsia="Times New Roman" w:hAnsi="Times New Roman"/>
          <w:sz w:val="24"/>
          <w:szCs w:val="24"/>
          <w:color w:val="auto"/>
        </w:rPr>
        <w:t>;</w:t>
      </w:r>
    </w:p>
    <w:p>
      <w:pPr>
        <w:spacing w:after="0" w:line="37" w:lineRule="exact"/>
        <w:rPr>
          <w:rFonts w:ascii="Symbol" w:cs="Symbol" w:eastAsia="Symbol" w:hAnsi="Symbol"/>
          <w:sz w:val="24"/>
          <w:szCs w:val="24"/>
          <w:color w:val="auto"/>
        </w:rPr>
      </w:pPr>
    </w:p>
    <w:p>
      <w:pPr>
        <w:ind w:left="1260" w:hanging="289"/>
        <w:spacing w:after="0"/>
        <w:tabs>
          <w:tab w:leader="none" w:pos="1260" w:val="left"/>
        </w:tabs>
        <w:numPr>
          <w:ilvl w:val="0"/>
          <w:numId w:val="40"/>
        </w:numPr>
        <w:rPr>
          <w:rFonts w:ascii="Symbol" w:cs="Symbol" w:eastAsia="Symbol" w:hAnsi="Symbol"/>
          <w:sz w:val="24"/>
          <w:szCs w:val="24"/>
          <w:color w:val="auto"/>
        </w:rPr>
      </w:pPr>
      <w:r>
        <w:rPr>
          <w:rFonts w:ascii="Times New Roman" w:cs="Times New Roman" w:eastAsia="Times New Roman" w:hAnsi="Times New Roman"/>
          <w:sz w:val="24"/>
          <w:szCs w:val="24"/>
          <w:color w:val="auto"/>
        </w:rPr>
        <w:t>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методическое обеспечение модуля</w:t>
      </w:r>
      <w:r>
        <w:rPr>
          <w:rFonts w:ascii="Times New Roman" w:cs="Times New Roman" w:eastAsia="Times New Roman" w:hAnsi="Times New Roman"/>
          <w:sz w:val="24"/>
          <w:szCs w:val="24"/>
          <w:color w:val="auto"/>
        </w:rPr>
        <w:t>;</w:t>
      </w:r>
    </w:p>
    <w:p>
      <w:pPr>
        <w:spacing w:after="0" w:line="41" w:lineRule="exact"/>
        <w:rPr>
          <w:rFonts w:ascii="Symbol" w:cs="Symbol" w:eastAsia="Symbol" w:hAnsi="Symbol"/>
          <w:sz w:val="24"/>
          <w:szCs w:val="24"/>
          <w:color w:val="auto"/>
        </w:rPr>
      </w:pPr>
    </w:p>
    <w:p>
      <w:pPr>
        <w:ind w:left="1260" w:hanging="289"/>
        <w:spacing w:after="0"/>
        <w:tabs>
          <w:tab w:leader="none" w:pos="1260" w:val="left"/>
        </w:tabs>
        <w:numPr>
          <w:ilvl w:val="0"/>
          <w:numId w:val="40"/>
        </w:numPr>
        <w:rPr>
          <w:rFonts w:ascii="Symbol" w:cs="Symbol" w:eastAsia="Symbol" w:hAnsi="Symbol"/>
          <w:sz w:val="24"/>
          <w:szCs w:val="24"/>
          <w:color w:val="auto"/>
        </w:rPr>
      </w:pPr>
      <w:r>
        <w:rPr>
          <w:rFonts w:ascii="Times New Roman" w:cs="Times New Roman" w:eastAsia="Times New Roman" w:hAnsi="Times New Roman"/>
          <w:sz w:val="24"/>
          <w:szCs w:val="24"/>
          <w:color w:val="auto"/>
        </w:rPr>
        <w:t>интерактивная доска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комплект презентаций</w:t>
      </w:r>
      <w:r>
        <w:rPr>
          <w:rFonts w:ascii="Times New Roman" w:cs="Times New Roman" w:eastAsia="Times New Roman" w:hAnsi="Times New Roman"/>
          <w:sz w:val="24"/>
          <w:szCs w:val="24"/>
          <w:color w:val="auto"/>
        </w:rPr>
        <w:t>;</w:t>
      </w:r>
    </w:p>
    <w:p>
      <w:pPr>
        <w:spacing w:after="0" w:line="41" w:lineRule="exact"/>
        <w:rPr>
          <w:rFonts w:ascii="Symbol" w:cs="Symbol" w:eastAsia="Symbol" w:hAnsi="Symbol"/>
          <w:sz w:val="24"/>
          <w:szCs w:val="24"/>
          <w:color w:val="auto"/>
        </w:rPr>
      </w:pPr>
    </w:p>
    <w:p>
      <w:pPr>
        <w:ind w:left="1260" w:hanging="289"/>
        <w:spacing w:after="0"/>
        <w:tabs>
          <w:tab w:leader="none" w:pos="1260" w:val="left"/>
        </w:tabs>
        <w:numPr>
          <w:ilvl w:val="0"/>
          <w:numId w:val="40"/>
        </w:numPr>
        <w:rPr>
          <w:rFonts w:ascii="Symbol" w:cs="Symbol" w:eastAsia="Symbol" w:hAnsi="Symbol"/>
          <w:sz w:val="24"/>
          <w:szCs w:val="24"/>
          <w:color w:val="auto"/>
        </w:rPr>
      </w:pPr>
      <w:r>
        <w:rPr>
          <w:rFonts w:ascii="Times New Roman" w:cs="Times New Roman" w:eastAsia="Times New Roman" w:hAnsi="Times New Roman"/>
          <w:sz w:val="24"/>
          <w:szCs w:val="24"/>
          <w:color w:val="auto"/>
        </w:rPr>
        <w:t>антивирусные программные комплексы</w:t>
      </w:r>
      <w:r>
        <w:rPr>
          <w:rFonts w:ascii="Times New Roman" w:cs="Times New Roman" w:eastAsia="Times New Roman" w:hAnsi="Times New Roman"/>
          <w:sz w:val="24"/>
          <w:szCs w:val="24"/>
          <w:color w:val="auto"/>
        </w:rPr>
        <w:t>;</w:t>
      </w:r>
    </w:p>
    <w:p>
      <w:pPr>
        <w:spacing w:after="0" w:line="67" w:lineRule="exact"/>
        <w:rPr>
          <w:rFonts w:ascii="Symbol" w:cs="Symbol" w:eastAsia="Symbol" w:hAnsi="Symbol"/>
          <w:sz w:val="24"/>
          <w:szCs w:val="24"/>
          <w:color w:val="auto"/>
        </w:rPr>
      </w:pPr>
    </w:p>
    <w:p>
      <w:pPr>
        <w:ind w:left="1260" w:hanging="289"/>
        <w:spacing w:after="0" w:line="249" w:lineRule="auto"/>
        <w:tabs>
          <w:tab w:leader="none" w:pos="1260" w:val="left"/>
        </w:tabs>
        <w:numPr>
          <w:ilvl w:val="0"/>
          <w:numId w:val="40"/>
        </w:numPr>
        <w:rPr>
          <w:rFonts w:ascii="Symbol" w:cs="Symbol" w:eastAsia="Symbol" w:hAnsi="Symbol"/>
          <w:sz w:val="24"/>
          <w:szCs w:val="24"/>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аппаратные средства защиты информации от НСД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блокировки доступа и нарушения целостности</w:t>
      </w:r>
      <w:r>
        <w:rPr>
          <w:rFonts w:ascii="Times New Roman" w:cs="Times New Roman" w:eastAsia="Times New Roman" w:hAnsi="Times New Roman"/>
          <w:sz w:val="24"/>
          <w:szCs w:val="24"/>
          <w:color w:val="auto"/>
        </w:rPr>
        <w:t>;</w:t>
      </w:r>
    </w:p>
    <w:p>
      <w:pPr>
        <w:spacing w:after="0" w:line="61" w:lineRule="exact"/>
        <w:rPr>
          <w:rFonts w:ascii="Symbol" w:cs="Symbol" w:eastAsia="Symbol" w:hAnsi="Symbol"/>
          <w:sz w:val="24"/>
          <w:szCs w:val="24"/>
          <w:color w:val="auto"/>
        </w:rPr>
      </w:pPr>
    </w:p>
    <w:p>
      <w:pPr>
        <w:ind w:left="1260" w:hanging="289"/>
        <w:spacing w:after="0" w:line="249" w:lineRule="auto"/>
        <w:tabs>
          <w:tab w:leader="none" w:pos="1260" w:val="left"/>
        </w:tabs>
        <w:numPr>
          <w:ilvl w:val="0"/>
          <w:numId w:val="40"/>
        </w:numPr>
        <w:rPr>
          <w:rFonts w:ascii="Symbol" w:cs="Symbol" w:eastAsia="Symbol" w:hAnsi="Symbol"/>
          <w:sz w:val="24"/>
          <w:szCs w:val="24"/>
          <w:color w:val="auto"/>
        </w:rPr>
      </w:pPr>
      <w:r>
        <w:rPr>
          <w:rFonts w:ascii="Times New Roman" w:cs="Times New Roman" w:eastAsia="Times New Roman" w:hAnsi="Times New Roman"/>
          <w:sz w:val="24"/>
          <w:szCs w:val="24"/>
          <w:color w:val="auto"/>
        </w:rPr>
        <w:t>программные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аппаратные средства обнаружения атак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вторжений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поиска уязвимостей</w:t>
      </w:r>
      <w:r>
        <w:rPr>
          <w:rFonts w:ascii="Times New Roman" w:cs="Times New Roman" w:eastAsia="Times New Roman" w:hAnsi="Times New Roman"/>
          <w:sz w:val="24"/>
          <w:szCs w:val="24"/>
          <w:color w:val="auto"/>
        </w:rPr>
        <w:t>;</w:t>
      </w:r>
    </w:p>
    <w:p>
      <w:pPr>
        <w:spacing w:after="0" w:line="31" w:lineRule="exact"/>
        <w:rPr>
          <w:rFonts w:ascii="Symbol" w:cs="Symbol" w:eastAsia="Symbol" w:hAnsi="Symbol"/>
          <w:sz w:val="24"/>
          <w:szCs w:val="24"/>
          <w:color w:val="auto"/>
        </w:rPr>
      </w:pPr>
    </w:p>
    <w:p>
      <w:pPr>
        <w:ind w:left="1260" w:hanging="289"/>
        <w:spacing w:after="0"/>
        <w:tabs>
          <w:tab w:leader="none" w:pos="1260" w:val="left"/>
        </w:tabs>
        <w:numPr>
          <w:ilvl w:val="0"/>
          <w:numId w:val="40"/>
        </w:numPr>
        <w:rPr>
          <w:rFonts w:ascii="Symbol" w:cs="Symbol" w:eastAsia="Symbol" w:hAnsi="Symbol"/>
          <w:sz w:val="24"/>
          <w:szCs w:val="24"/>
          <w:color w:val="auto"/>
        </w:rPr>
      </w:pPr>
      <w:r>
        <w:rPr>
          <w:rFonts w:ascii="Times New Roman" w:cs="Times New Roman" w:eastAsia="Times New Roman" w:hAnsi="Times New Roman"/>
          <w:sz w:val="24"/>
          <w:szCs w:val="24"/>
          <w:color w:val="auto"/>
        </w:rPr>
        <w:t>средства уничтожения остаточной информации в запоминающих устройствах</w:t>
      </w:r>
      <w:r>
        <w:rPr>
          <w:rFonts w:ascii="Times New Roman" w:cs="Times New Roman" w:eastAsia="Times New Roman" w:hAnsi="Times New Roman"/>
          <w:sz w:val="24"/>
          <w:szCs w:val="24"/>
          <w:color w:val="auto"/>
        </w:rPr>
        <w:t>;</w:t>
      </w:r>
    </w:p>
    <w:p>
      <w:pPr>
        <w:spacing w:after="0" w:line="41" w:lineRule="exact"/>
        <w:rPr>
          <w:rFonts w:ascii="Symbol" w:cs="Symbol" w:eastAsia="Symbol" w:hAnsi="Symbol"/>
          <w:sz w:val="24"/>
          <w:szCs w:val="24"/>
          <w:color w:val="auto"/>
        </w:rPr>
      </w:pPr>
    </w:p>
    <w:p>
      <w:pPr>
        <w:ind w:left="1260" w:hanging="289"/>
        <w:spacing w:after="0"/>
        <w:tabs>
          <w:tab w:leader="none" w:pos="1260" w:val="left"/>
        </w:tabs>
        <w:numPr>
          <w:ilvl w:val="0"/>
          <w:numId w:val="40"/>
        </w:numPr>
        <w:rPr>
          <w:rFonts w:ascii="Symbol" w:cs="Symbol" w:eastAsia="Symbol" w:hAnsi="Symbol"/>
          <w:sz w:val="24"/>
          <w:szCs w:val="24"/>
          <w:color w:val="auto"/>
        </w:rPr>
      </w:pPr>
      <w:r>
        <w:rPr>
          <w:rFonts w:ascii="Times New Roman" w:cs="Times New Roman" w:eastAsia="Times New Roman" w:hAnsi="Times New Roman"/>
          <w:sz w:val="24"/>
          <w:szCs w:val="24"/>
          <w:color w:val="auto"/>
        </w:rPr>
        <w:t>программные средства криптографической защиты информации</w:t>
      </w:r>
      <w:r>
        <w:rPr>
          <w:rFonts w:ascii="Times New Roman" w:cs="Times New Roman" w:eastAsia="Times New Roman" w:hAnsi="Times New Roman"/>
          <w:sz w:val="24"/>
          <w:szCs w:val="24"/>
          <w:color w:val="auto"/>
        </w:rPr>
        <w:t>.</w:t>
      </w:r>
    </w:p>
    <w:p>
      <w:pPr>
        <w:spacing w:after="0" w:line="36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4"/>
          <w:szCs w:val="24"/>
          <w:b w:val="1"/>
          <w:bCs w:val="1"/>
          <w:color w:val="auto"/>
        </w:rPr>
        <w:t xml:space="preserve"> Информационное обеспечение обучения</w:t>
      </w:r>
    </w:p>
    <w:p>
      <w:pPr>
        <w:spacing w:after="0" w:line="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3.2.1</w:t>
      </w:r>
      <w:r>
        <w:rPr>
          <w:rFonts w:ascii="Times New Roman" w:cs="Times New Roman" w:eastAsia="Times New Roman" w:hAnsi="Times New Roman"/>
          <w:sz w:val="24"/>
          <w:szCs w:val="24"/>
          <w:b w:val="1"/>
          <w:bCs w:val="1"/>
          <w:color w:val="auto"/>
        </w:rPr>
        <w:t xml:space="preserve"> Основные печатные источники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260" w:firstLine="360"/>
        <w:spacing w:after="0" w:line="264" w:lineRule="auto"/>
        <w:tabs>
          <w:tab w:leader="none" w:pos="1029" w:val="left"/>
        </w:tabs>
        <w:numPr>
          <w:ilvl w:val="1"/>
          <w:numId w:val="41"/>
        </w:numPr>
        <w:rPr>
          <w:rFonts w:ascii="Times New Roman" w:cs="Times New Roman" w:eastAsia="Times New Roman" w:hAnsi="Times New Roman"/>
          <w:sz w:val="24"/>
          <w:szCs w:val="24"/>
          <w:color w:val="auto"/>
        </w:rPr>
      </w:pPr>
      <w:hyperlink r:id="rId60">
        <w:r>
          <w:rPr>
            <w:rFonts w:ascii="Times New Roman" w:cs="Times New Roman" w:eastAsia="Times New Roman" w:hAnsi="Times New Roman"/>
            <w:sz w:val="24"/>
            <w:szCs w:val="24"/>
            <w:color w:val="auto"/>
          </w:rPr>
          <w:t>Баричев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61">
        <w:r>
          <w:rPr>
            <w:rFonts w:ascii="Times New Roman" w:cs="Times New Roman" w:eastAsia="Times New Roman" w:hAnsi="Times New Roman"/>
            <w:sz w:val="24"/>
            <w:szCs w:val="24"/>
            <w:color w:val="auto"/>
          </w:rPr>
          <w:t>Гончаров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62">
        <w:r>
          <w:rPr>
            <w:rFonts w:ascii="Times New Roman" w:cs="Times New Roman" w:eastAsia="Times New Roman" w:hAnsi="Times New Roman"/>
            <w:sz w:val="24"/>
            <w:szCs w:val="24"/>
            <w:color w:val="auto"/>
          </w:rPr>
          <w:t>Серов 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Основы современной криптографии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Горячая линия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Телеком</w:t>
      </w:r>
      <w:r>
        <w:rPr>
          <w:rFonts w:ascii="Times New Roman" w:cs="Times New Roman" w:eastAsia="Times New Roman" w:hAnsi="Times New Roman"/>
          <w:sz w:val="24"/>
          <w:szCs w:val="24"/>
          <w:color w:val="auto"/>
        </w:rPr>
        <w:t>, 2017.- 175</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jc w:val="both"/>
        <w:ind w:left="260" w:firstLine="360"/>
        <w:spacing w:after="0" w:line="265" w:lineRule="auto"/>
        <w:tabs>
          <w:tab w:leader="none" w:pos="1029" w:val="left"/>
        </w:tabs>
        <w:numPr>
          <w:ilvl w:val="1"/>
          <w:numId w:val="41"/>
        </w:numPr>
        <w:rPr>
          <w:rFonts w:ascii="Times New Roman" w:cs="Times New Roman" w:eastAsia="Times New Roman" w:hAnsi="Times New Roman"/>
          <w:sz w:val="24"/>
          <w:szCs w:val="24"/>
          <w:color w:val="auto"/>
        </w:rPr>
      </w:pPr>
      <w:hyperlink r:id="rId63">
        <w:r>
          <w:rPr>
            <w:rFonts w:ascii="Times New Roman" w:cs="Times New Roman" w:eastAsia="Times New Roman" w:hAnsi="Times New Roman"/>
            <w:sz w:val="24"/>
            <w:szCs w:val="24"/>
            <w:color w:val="auto"/>
          </w:rPr>
          <w:t>Душкин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64">
        <w:r>
          <w:rPr>
            <w:rFonts w:ascii="Times New Roman" w:cs="Times New Roman" w:eastAsia="Times New Roman" w:hAnsi="Times New Roman"/>
            <w:sz w:val="24"/>
            <w:szCs w:val="24"/>
            <w:color w:val="auto"/>
          </w:rPr>
          <w:t>Барсуков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65">
        <w:r>
          <w:rPr>
            <w:rFonts w:ascii="Times New Roman" w:cs="Times New Roman" w:eastAsia="Times New Roman" w:hAnsi="Times New Roman"/>
            <w:sz w:val="24"/>
            <w:szCs w:val="24"/>
            <w:color w:val="auto"/>
          </w:rPr>
          <w:t>Кравцов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66">
        <w:r>
          <w:rPr>
            <w:rFonts w:ascii="Times New Roman" w:cs="Times New Roman" w:eastAsia="Times New Roman" w:hAnsi="Times New Roman"/>
            <w:sz w:val="24"/>
            <w:szCs w:val="24"/>
            <w:color w:val="auto"/>
          </w:rPr>
          <w:t>Славнов 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аппаратные средства обеспечения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Горячая линия</w:t>
      </w:r>
    </w:p>
    <w:p>
      <w:pPr>
        <w:spacing w:after="0" w:line="12"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Телеком</w:t>
      </w:r>
      <w:r>
        <w:rPr>
          <w:rFonts w:ascii="Times New Roman" w:cs="Times New Roman" w:eastAsia="Times New Roman" w:hAnsi="Times New Roman"/>
          <w:sz w:val="24"/>
          <w:szCs w:val="24"/>
          <w:color w:val="auto"/>
        </w:rPr>
        <w:t>, 2016.- 248</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jc w:val="both"/>
        <w:ind w:left="260" w:firstLine="360"/>
        <w:spacing w:after="0" w:line="272" w:lineRule="auto"/>
        <w:tabs>
          <w:tab w:leader="none" w:pos="1029" w:val="left"/>
        </w:tabs>
        <w:numPr>
          <w:ilvl w:val="1"/>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Новиков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Организационное и правовое обеспечение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 xml:space="preserve"> 2-</w:t>
      </w:r>
      <w:r>
        <w:rPr>
          <w:rFonts w:ascii="Times New Roman" w:cs="Times New Roman" w:eastAsia="Times New Roman" w:hAnsi="Times New Roman"/>
          <w:sz w:val="24"/>
          <w:szCs w:val="24"/>
          <w:color w:val="auto"/>
        </w:rPr>
        <w:t>х частях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Часть</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Правовое обеспечение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МИЭТ</w:t>
      </w:r>
      <w:r>
        <w:rPr>
          <w:rFonts w:ascii="Times New Roman" w:cs="Times New Roman" w:eastAsia="Times New Roman" w:hAnsi="Times New Roman"/>
          <w:sz w:val="24"/>
          <w:szCs w:val="24"/>
          <w:color w:val="auto"/>
        </w:rPr>
        <w:t>, 2013. – 184</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17" w:lineRule="exact"/>
        <w:rPr>
          <w:rFonts w:ascii="Times New Roman" w:cs="Times New Roman" w:eastAsia="Times New Roman" w:hAnsi="Times New Roman"/>
          <w:sz w:val="24"/>
          <w:szCs w:val="24"/>
          <w:color w:val="auto"/>
        </w:rPr>
      </w:pPr>
    </w:p>
    <w:p>
      <w:pPr>
        <w:jc w:val="both"/>
        <w:ind w:left="260" w:firstLine="360"/>
        <w:spacing w:after="0" w:line="270" w:lineRule="auto"/>
        <w:tabs>
          <w:tab w:leader="none" w:pos="1029" w:val="left"/>
        </w:tabs>
        <w:numPr>
          <w:ilvl w:val="1"/>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Новиков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Организационное и правовое обеспечение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 xml:space="preserve"> 2-</w:t>
      </w:r>
      <w:r>
        <w:rPr>
          <w:rFonts w:ascii="Times New Roman" w:cs="Times New Roman" w:eastAsia="Times New Roman" w:hAnsi="Times New Roman"/>
          <w:sz w:val="24"/>
          <w:szCs w:val="24"/>
          <w:color w:val="auto"/>
        </w:rPr>
        <w:t>х частях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Часть</w:t>
      </w:r>
      <w:r>
        <w:rPr>
          <w:rFonts w:ascii="Times New Roman" w:cs="Times New Roman" w:eastAsia="Times New Roman" w:hAnsi="Times New Roman"/>
          <w:sz w:val="24"/>
          <w:szCs w:val="24"/>
          <w:color w:val="auto"/>
        </w:rPr>
        <w:t xml:space="preserve"> 2.</w:t>
      </w:r>
      <w:r>
        <w:rPr>
          <w:rFonts w:ascii="Times New Roman" w:cs="Times New Roman" w:eastAsia="Times New Roman" w:hAnsi="Times New Roman"/>
          <w:sz w:val="24"/>
          <w:szCs w:val="24"/>
          <w:color w:val="auto"/>
        </w:rPr>
        <w:t xml:space="preserve"> Организационное обеспечение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МИЭТ</w:t>
      </w:r>
      <w:r>
        <w:rPr>
          <w:rFonts w:ascii="Times New Roman" w:cs="Times New Roman" w:eastAsia="Times New Roman" w:hAnsi="Times New Roman"/>
          <w:sz w:val="24"/>
          <w:szCs w:val="24"/>
          <w:color w:val="auto"/>
        </w:rPr>
        <w:t>, 2013. – 172</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18" w:lineRule="exact"/>
        <w:rPr>
          <w:rFonts w:ascii="Times New Roman" w:cs="Times New Roman" w:eastAsia="Times New Roman" w:hAnsi="Times New Roman"/>
          <w:sz w:val="24"/>
          <w:szCs w:val="24"/>
          <w:color w:val="auto"/>
        </w:rPr>
      </w:pPr>
    </w:p>
    <w:p>
      <w:pPr>
        <w:jc w:val="both"/>
        <w:ind w:left="260" w:right="20" w:firstLine="360"/>
        <w:spacing w:after="0" w:line="258" w:lineRule="auto"/>
        <w:tabs>
          <w:tab w:leader="none" w:pos="1029" w:val="left"/>
        </w:tabs>
        <w:numPr>
          <w:ilvl w:val="1"/>
          <w:numId w:val="41"/>
        </w:numPr>
        <w:rPr>
          <w:rFonts w:ascii="Calibri" w:cs="Calibri" w:eastAsia="Calibri" w:hAnsi="Calibri"/>
          <w:sz w:val="22"/>
          <w:szCs w:val="22"/>
          <w:color w:val="auto"/>
        </w:rPr>
      </w:pPr>
      <w:r>
        <w:rPr>
          <w:rFonts w:ascii="Times New Roman" w:cs="Times New Roman" w:eastAsia="Times New Roman" w:hAnsi="Times New Roman"/>
          <w:sz w:val="24"/>
          <w:szCs w:val="24"/>
          <w:color w:val="auto"/>
        </w:rPr>
        <w:t>Организационно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правовое обеспечение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 для студ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учреждений сред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образования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Пржегорлинский</w:t>
      </w:r>
      <w:r>
        <w:rPr>
          <w:rFonts w:ascii="Times New Roman" w:cs="Times New Roman" w:eastAsia="Times New Roman" w:hAnsi="Times New Roman"/>
          <w:sz w:val="24"/>
          <w:szCs w:val="24"/>
          <w:color w:val="auto"/>
        </w:rPr>
        <w:t>.</w:t>
      </w:r>
    </w:p>
    <w:p>
      <w:pPr>
        <w:spacing w:after="0" w:line="20" w:lineRule="exact"/>
        <w:rPr>
          <w:rFonts w:ascii="Calibri" w:cs="Calibri" w:eastAsia="Calibri" w:hAnsi="Calibri"/>
          <w:sz w:val="22"/>
          <w:szCs w:val="22"/>
          <w:color w:val="auto"/>
        </w:rPr>
      </w:pPr>
    </w:p>
    <w:p>
      <w:pPr>
        <w:ind w:left="260"/>
        <w:spacing w:after="0"/>
        <w:rPr>
          <w:rFonts w:ascii="Calibri" w:cs="Calibri" w:eastAsia="Calibri" w:hAnsi="Calibri"/>
          <w:sz w:val="22"/>
          <w:szCs w:val="22"/>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Издательский центр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Академия</w:t>
      </w:r>
      <w:r>
        <w:rPr>
          <w:rFonts w:ascii="Times New Roman" w:cs="Times New Roman" w:eastAsia="Times New Roman" w:hAnsi="Times New Roman"/>
          <w:sz w:val="24"/>
          <w:szCs w:val="24"/>
          <w:color w:val="auto"/>
        </w:rPr>
        <w:t>», 2017. – 336</w:t>
      </w:r>
      <w:r>
        <w:rPr>
          <w:rFonts w:ascii="Times New Roman" w:cs="Times New Roman" w:eastAsia="Times New Roman" w:hAnsi="Times New Roman"/>
          <w:sz w:val="24"/>
          <w:szCs w:val="24"/>
          <w:color w:val="auto"/>
        </w:rPr>
        <w:t>с</w:t>
      </w:r>
    </w:p>
    <w:p>
      <w:pPr>
        <w:spacing w:after="0" w:line="53" w:lineRule="exact"/>
        <w:rPr>
          <w:rFonts w:ascii="Calibri" w:cs="Calibri" w:eastAsia="Calibri" w:hAnsi="Calibri"/>
          <w:sz w:val="22"/>
          <w:szCs w:val="22"/>
          <w:color w:val="auto"/>
        </w:rPr>
      </w:pPr>
    </w:p>
    <w:p>
      <w:pPr>
        <w:jc w:val="both"/>
        <w:ind w:left="260" w:firstLine="360"/>
        <w:spacing w:after="0" w:line="268" w:lineRule="auto"/>
        <w:tabs>
          <w:tab w:leader="none" w:pos="1029" w:val="left"/>
        </w:tabs>
        <w:numPr>
          <w:ilvl w:val="1"/>
          <w:numId w:val="41"/>
        </w:numPr>
        <w:rPr>
          <w:rFonts w:ascii="Times New Roman" w:cs="Times New Roman" w:eastAsia="Times New Roman" w:hAnsi="Times New Roman"/>
          <w:sz w:val="24"/>
          <w:szCs w:val="24"/>
          <w:color w:val="auto"/>
        </w:rPr>
      </w:pPr>
      <w:hyperlink r:id="rId67">
        <w:r>
          <w:rPr>
            <w:rFonts w:ascii="Times New Roman" w:cs="Times New Roman" w:eastAsia="Times New Roman" w:hAnsi="Times New Roman"/>
            <w:sz w:val="24"/>
            <w:szCs w:val="24"/>
            <w:color w:val="auto"/>
          </w:rPr>
          <w:t>Иванов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68">
        <w:r>
          <w:rPr>
            <w:rFonts w:ascii="Times New Roman" w:cs="Times New Roman" w:eastAsia="Times New Roman" w:hAnsi="Times New Roman"/>
            <w:sz w:val="24"/>
            <w:szCs w:val="24"/>
            <w:color w:val="auto"/>
          </w:rPr>
          <w:t>Чугунков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Криптографические методы защиты информации в компьютерных системах и сетях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Москва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69">
        <w:r>
          <w:rPr>
            <w:rFonts w:ascii="Times New Roman" w:cs="Times New Roman" w:eastAsia="Times New Roman" w:hAnsi="Times New Roman"/>
            <w:sz w:val="24"/>
            <w:szCs w:val="24"/>
            <w:color w:val="auto"/>
          </w:rPr>
          <w:t>МИФИ</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2012.</w:t>
      </w:r>
      <w:r>
        <w:rPr>
          <w:rFonts w:ascii="Times New Roman" w:cs="Times New Roman" w:eastAsia="Times New Roman" w:hAnsi="Times New Roman"/>
          <w:sz w:val="24"/>
          <w:szCs w:val="24"/>
          <w:color w:val="auto"/>
        </w:rPr>
        <w:t>- 400</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ectPr>
          <w:pgSz w:w="11900" w:h="16838" w:orient="portrait"/>
          <w:cols w:equalWidth="0" w:num="1">
            <w:col w:w="9620"/>
          </w:cols>
          <w:pgMar w:left="1440" w:top="700" w:right="844" w:bottom="1440" w:gutter="0" w:footer="0" w:header="0"/>
        </w:sectPr>
      </w:pPr>
    </w:p>
    <w:bookmarkStart w:id="88" w:name="page89"/>
    <w:bookmarkEnd w:id="88"/>
    <w:p>
      <w:pPr>
        <w:jc w:val="center"/>
        <w:ind w:right="-259"/>
        <w:spacing w:after="0"/>
        <w:rPr>
          <w:sz w:val="20"/>
          <w:szCs w:val="20"/>
          <w:color w:val="auto"/>
        </w:rPr>
      </w:pPr>
      <w:r>
        <w:rPr>
          <w:rFonts w:ascii="Times New Roman" w:cs="Times New Roman" w:eastAsia="Times New Roman" w:hAnsi="Times New Roman"/>
          <w:sz w:val="24"/>
          <w:szCs w:val="24"/>
          <w:color w:val="auto"/>
        </w:rPr>
        <w:t>89</w:t>
      </w:r>
    </w:p>
    <w:p>
      <w:pPr>
        <w:spacing w:after="0" w:line="288" w:lineRule="exact"/>
        <w:rPr>
          <w:sz w:val="20"/>
          <w:szCs w:val="20"/>
          <w:color w:val="auto"/>
        </w:rPr>
      </w:pPr>
    </w:p>
    <w:p>
      <w:pPr>
        <w:ind w:left="260" w:right="20"/>
        <w:spacing w:after="0" w:line="264" w:lineRule="auto"/>
        <w:rPr>
          <w:sz w:val="20"/>
          <w:szCs w:val="20"/>
          <w:color w:val="auto"/>
        </w:rPr>
      </w:pPr>
      <w:r>
        <w:rPr>
          <w:rFonts w:ascii="Times New Roman" w:cs="Times New Roman" w:eastAsia="Times New Roman" w:hAnsi="Times New Roman"/>
          <w:sz w:val="24"/>
          <w:szCs w:val="24"/>
          <w:color w:val="auto"/>
        </w:rPr>
        <w:t>Рекомендовано УМО «Ядерные физика и технологии» в качестве учебного пособия для студентов высших учебных заведений.</w:t>
      </w:r>
    </w:p>
    <w:p>
      <w:pPr>
        <w:spacing w:after="0" w:line="26" w:lineRule="exact"/>
        <w:rPr>
          <w:sz w:val="20"/>
          <w:szCs w:val="20"/>
          <w:color w:val="auto"/>
        </w:rPr>
      </w:pPr>
    </w:p>
    <w:p>
      <w:pPr>
        <w:jc w:val="both"/>
        <w:ind w:left="260" w:firstLine="360"/>
        <w:spacing w:after="0" w:line="270" w:lineRule="auto"/>
        <w:tabs>
          <w:tab w:leader="none" w:pos="1029" w:val="left"/>
        </w:tabs>
        <w:numPr>
          <w:ilvl w:val="1"/>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Алфёров А.П., Зубов А.Ю., Кузьмин А.С., Черёмушкин А.В. Основы криптогра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фии (учебное пособие).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М.: Гелиос АРВ, 2005. – гриф Министерства образования РФ по группе специальностей в области информационной безопасности</w:t>
      </w:r>
    </w:p>
    <w:p>
      <w:pPr>
        <w:spacing w:after="0" w:line="7" w:lineRule="exact"/>
        <w:rPr>
          <w:rFonts w:ascii="Times New Roman" w:cs="Times New Roman" w:eastAsia="Times New Roman" w:hAnsi="Times New Roman"/>
          <w:sz w:val="24"/>
          <w:szCs w:val="24"/>
          <w:color w:val="auto"/>
        </w:rPr>
      </w:pPr>
    </w:p>
    <w:p>
      <w:pPr>
        <w:ind w:left="1020" w:hanging="400"/>
        <w:spacing w:after="0"/>
        <w:tabs>
          <w:tab w:leader="none" w:pos="1020" w:val="left"/>
        </w:tabs>
        <w:numPr>
          <w:ilvl w:val="1"/>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Мельников В.П., Клейменов С.А., Петраков А.М.: Информационная безопасность</w:t>
      </w:r>
    </w:p>
    <w:p>
      <w:pPr>
        <w:spacing w:after="0" w:line="40" w:lineRule="exact"/>
        <w:rPr>
          <w:rFonts w:ascii="Times New Roman" w:cs="Times New Roman" w:eastAsia="Times New Roman" w:hAnsi="Times New Roman"/>
          <w:sz w:val="24"/>
          <w:szCs w:val="24"/>
          <w:color w:val="auto"/>
        </w:rPr>
      </w:pPr>
    </w:p>
    <w:p>
      <w:pPr>
        <w:ind w:left="460" w:hanging="200"/>
        <w:spacing w:after="0"/>
        <w:tabs>
          <w:tab w:leader="none" w:pos="460"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защита информации М.: Академия,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336 с. –</w:t>
      </w:r>
      <w:r>
        <w:rPr>
          <w:rFonts w:ascii="Times New Roman" w:cs="Times New Roman" w:eastAsia="Times New Roman" w:hAnsi="Times New Roman"/>
          <w:sz w:val="24"/>
          <w:szCs w:val="24"/>
          <w:color w:val="auto"/>
        </w:rPr>
        <w:t xml:space="preserve"> 2012</w:t>
      </w:r>
    </w:p>
    <w:p>
      <w:pPr>
        <w:spacing w:after="0" w:line="45" w:lineRule="exact"/>
        <w:rPr>
          <w:rFonts w:ascii="Times New Roman" w:cs="Times New Roman" w:eastAsia="Times New Roman" w:hAnsi="Times New Roman"/>
          <w:sz w:val="24"/>
          <w:szCs w:val="24"/>
          <w:color w:val="auto"/>
        </w:rPr>
      </w:pPr>
    </w:p>
    <w:p>
      <w:pPr>
        <w:ind w:left="1020" w:hanging="400"/>
        <w:spacing w:after="0"/>
        <w:tabs>
          <w:tab w:leader="none" w:pos="1020" w:val="left"/>
        </w:tabs>
        <w:numPr>
          <w:ilvl w:val="1"/>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Шаньгин  В.Ф.  Защита  информации  в  компьютерных  системах  и  сетях  Изд</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 ДМК Пресс,</w:t>
      </w:r>
      <w:r>
        <w:rPr>
          <w:rFonts w:ascii="Times New Roman" w:cs="Times New Roman" w:eastAsia="Times New Roman" w:hAnsi="Times New Roman"/>
          <w:sz w:val="24"/>
          <w:szCs w:val="24"/>
          <w:color w:val="auto"/>
        </w:rPr>
        <w:t xml:space="preserve"> -  2012</w:t>
      </w:r>
    </w:p>
    <w:p>
      <w:pPr>
        <w:spacing w:after="0" w:line="53" w:lineRule="exact"/>
        <w:rPr>
          <w:rFonts w:ascii="Times New Roman" w:cs="Times New Roman" w:eastAsia="Times New Roman" w:hAnsi="Times New Roman"/>
          <w:sz w:val="24"/>
          <w:szCs w:val="24"/>
          <w:color w:val="auto"/>
        </w:rPr>
      </w:pPr>
    </w:p>
    <w:p>
      <w:pPr>
        <w:jc w:val="both"/>
        <w:ind w:left="260" w:firstLine="360"/>
        <w:spacing w:after="0" w:line="264" w:lineRule="auto"/>
        <w:tabs>
          <w:tab w:leader="none" w:pos="1029" w:val="left"/>
        </w:tabs>
        <w:numPr>
          <w:ilvl w:val="1"/>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Каторин Ю.Ф., Разумовский А.В., Спивак А.И. Защита информации техническими средствами: Учебное пособие / Под редакцией Ю.Ф. Каторина – СПб: НИУ ИТМО, 2012.</w:t>
      </w:r>
    </w:p>
    <w:p>
      <w:pPr>
        <w:spacing w:after="0" w:line="14"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416 с.</w:t>
      </w:r>
    </w:p>
    <w:p>
      <w:pPr>
        <w:spacing w:after="0" w:line="36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3.2.2.</w:t>
      </w:r>
      <w:r>
        <w:rPr>
          <w:rFonts w:ascii="Times New Roman" w:cs="Times New Roman" w:eastAsia="Times New Roman" w:hAnsi="Times New Roman"/>
          <w:sz w:val="24"/>
          <w:szCs w:val="24"/>
          <w:b w:val="1"/>
          <w:bCs w:val="1"/>
          <w:color w:val="auto"/>
        </w:rPr>
        <w:t xml:space="preserve"> Дополнительные печатные источники</w:t>
      </w:r>
      <w:r>
        <w:rPr>
          <w:rFonts w:ascii="Times New Roman" w:cs="Times New Roman" w:eastAsia="Times New Roman" w:hAnsi="Times New Roman"/>
          <w:sz w:val="24"/>
          <w:szCs w:val="24"/>
          <w:b w:val="1"/>
          <w:bCs w:val="1"/>
          <w:color w:val="auto"/>
        </w:rPr>
        <w:t>:</w:t>
      </w:r>
    </w:p>
    <w:p>
      <w:pPr>
        <w:spacing w:after="0" w:line="49" w:lineRule="exact"/>
        <w:rPr>
          <w:sz w:val="20"/>
          <w:szCs w:val="20"/>
          <w:color w:val="auto"/>
        </w:rPr>
      </w:pPr>
    </w:p>
    <w:p>
      <w:pPr>
        <w:jc w:val="both"/>
        <w:ind w:left="260" w:firstLine="360"/>
        <w:spacing w:after="0" w:line="272" w:lineRule="auto"/>
        <w:tabs>
          <w:tab w:leader="none" w:pos="1139"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Погорелов Б.А., Сачков В.Н. (ред.). Словарь криптографических терминов.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М.: МЦНМО, 2006. Словарь криптографических терминов. Под ред. Б.А. Погорелова и В.Н. Сачкова. – М.: МЦНМО, 2006 г</w:t>
      </w:r>
    </w:p>
    <w:p>
      <w:pPr>
        <w:spacing w:after="0" w:line="16" w:lineRule="exact"/>
        <w:rPr>
          <w:rFonts w:ascii="Times New Roman" w:cs="Times New Roman" w:eastAsia="Times New Roman" w:hAnsi="Times New Roman"/>
          <w:sz w:val="24"/>
          <w:szCs w:val="24"/>
          <w:color w:val="auto"/>
        </w:rPr>
      </w:pPr>
    </w:p>
    <w:p>
      <w:pPr>
        <w:ind w:left="260" w:firstLine="360"/>
        <w:spacing w:after="0" w:line="264" w:lineRule="auto"/>
        <w:tabs>
          <w:tab w:leader="none" w:pos="1139"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закон от 27 июля 2006 г. № 149</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ФЗ «Об информации, информационных технологиях и о защите информации».</w:t>
      </w:r>
    </w:p>
    <w:p>
      <w:pPr>
        <w:spacing w:after="0" w:line="14" w:lineRule="exact"/>
        <w:rPr>
          <w:rFonts w:ascii="Times New Roman" w:cs="Times New Roman" w:eastAsia="Times New Roman" w:hAnsi="Times New Roman"/>
          <w:sz w:val="24"/>
          <w:szCs w:val="24"/>
          <w:color w:val="auto"/>
        </w:rPr>
      </w:pPr>
    </w:p>
    <w:p>
      <w:pPr>
        <w:ind w:left="1140" w:hanging="520"/>
        <w:spacing w:after="0"/>
        <w:tabs>
          <w:tab w:leader="none" w:pos="1140"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закон от 27 июля 2006 г. № 152</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ФЗ «О персональных данных».</w:t>
      </w:r>
    </w:p>
    <w:p>
      <w:pPr>
        <w:spacing w:after="0" w:line="53" w:lineRule="exact"/>
        <w:rPr>
          <w:rFonts w:ascii="Times New Roman" w:cs="Times New Roman" w:eastAsia="Times New Roman" w:hAnsi="Times New Roman"/>
          <w:sz w:val="24"/>
          <w:szCs w:val="24"/>
          <w:color w:val="auto"/>
        </w:rPr>
      </w:pPr>
    </w:p>
    <w:p>
      <w:pPr>
        <w:ind w:left="260" w:firstLine="360"/>
        <w:spacing w:after="0" w:line="264" w:lineRule="auto"/>
        <w:tabs>
          <w:tab w:leader="none" w:pos="1139"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закон от 27 декабря 2002 г. № 184</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ФЗ «О техническом регулировании».</w:t>
      </w:r>
    </w:p>
    <w:p>
      <w:pPr>
        <w:spacing w:after="0" w:line="26" w:lineRule="exact"/>
        <w:rPr>
          <w:rFonts w:ascii="Times New Roman" w:cs="Times New Roman" w:eastAsia="Times New Roman" w:hAnsi="Times New Roman"/>
          <w:sz w:val="24"/>
          <w:szCs w:val="24"/>
          <w:color w:val="auto"/>
        </w:rPr>
      </w:pPr>
    </w:p>
    <w:p>
      <w:pPr>
        <w:ind w:left="260" w:firstLine="360"/>
        <w:spacing w:after="0" w:line="264" w:lineRule="auto"/>
        <w:tabs>
          <w:tab w:leader="none" w:pos="1139"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закон от 4 мая 2011 г. № 99</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ФЗ «О лицензировании отдельных видов деятельности».</w:t>
      </w:r>
    </w:p>
    <w:p>
      <w:pPr>
        <w:spacing w:after="0" w:line="31" w:lineRule="exact"/>
        <w:rPr>
          <w:rFonts w:ascii="Times New Roman" w:cs="Times New Roman" w:eastAsia="Times New Roman" w:hAnsi="Times New Roman"/>
          <w:sz w:val="24"/>
          <w:szCs w:val="24"/>
          <w:color w:val="auto"/>
        </w:rPr>
      </w:pPr>
    </w:p>
    <w:p>
      <w:pPr>
        <w:ind w:left="260" w:firstLine="360"/>
        <w:spacing w:after="0" w:line="265" w:lineRule="auto"/>
        <w:tabs>
          <w:tab w:leader="none" w:pos="1139"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закон от 30 декабря 2001 г. № 195</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ФЗ «Кодекс Российской Федерации об административных правонарушениях».</w:t>
      </w:r>
    </w:p>
    <w:p>
      <w:pPr>
        <w:spacing w:after="0" w:line="24" w:lineRule="exact"/>
        <w:rPr>
          <w:rFonts w:ascii="Times New Roman" w:cs="Times New Roman" w:eastAsia="Times New Roman" w:hAnsi="Times New Roman"/>
          <w:sz w:val="24"/>
          <w:szCs w:val="24"/>
          <w:color w:val="auto"/>
        </w:rPr>
      </w:pPr>
    </w:p>
    <w:p>
      <w:pPr>
        <w:ind w:left="260" w:right="20" w:firstLine="360"/>
        <w:spacing w:after="0" w:line="264" w:lineRule="auto"/>
        <w:tabs>
          <w:tab w:leader="none" w:pos="1139"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 Президента Российской Федерации от 16 августа 2004 г. № 1085 «Вопросы Федеральной службы по техническому и экспортному контролю».</w:t>
      </w:r>
    </w:p>
    <w:p>
      <w:pPr>
        <w:spacing w:after="0" w:line="26" w:lineRule="exact"/>
        <w:rPr>
          <w:rFonts w:ascii="Times New Roman" w:cs="Times New Roman" w:eastAsia="Times New Roman" w:hAnsi="Times New Roman"/>
          <w:sz w:val="24"/>
          <w:szCs w:val="24"/>
          <w:color w:val="auto"/>
        </w:rPr>
      </w:pPr>
    </w:p>
    <w:p>
      <w:pPr>
        <w:ind w:left="260" w:right="20" w:firstLine="360"/>
        <w:spacing w:after="0" w:line="264" w:lineRule="auto"/>
        <w:tabs>
          <w:tab w:leader="none" w:pos="1139"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 Президента Российской Федерации от 6 марта 1997 г. № 188 «Об утверждении перечня сведений конфиденциального характера».</w:t>
      </w:r>
    </w:p>
    <w:p>
      <w:pPr>
        <w:spacing w:after="0" w:line="27" w:lineRule="exact"/>
        <w:rPr>
          <w:rFonts w:ascii="Times New Roman" w:cs="Times New Roman" w:eastAsia="Times New Roman" w:hAnsi="Times New Roman"/>
          <w:sz w:val="24"/>
          <w:szCs w:val="24"/>
          <w:color w:val="auto"/>
        </w:rPr>
      </w:pPr>
    </w:p>
    <w:p>
      <w:pPr>
        <w:jc w:val="both"/>
        <w:ind w:left="260" w:firstLine="360"/>
        <w:spacing w:after="0" w:line="288" w:lineRule="auto"/>
        <w:tabs>
          <w:tab w:leader="none" w:pos="1139" w:val="left"/>
        </w:tabs>
        <w:numPr>
          <w:ilvl w:val="1"/>
          <w:numId w:val="4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телекоммуникационных сетей международного информационного обмена».</w:t>
      </w:r>
    </w:p>
    <w:p>
      <w:pPr>
        <w:spacing w:after="0" w:line="3" w:lineRule="exact"/>
        <w:rPr>
          <w:rFonts w:ascii="Times New Roman" w:cs="Times New Roman" w:eastAsia="Times New Roman" w:hAnsi="Times New Roman"/>
          <w:sz w:val="23"/>
          <w:szCs w:val="23"/>
          <w:color w:val="auto"/>
        </w:rPr>
      </w:pPr>
    </w:p>
    <w:p>
      <w:pPr>
        <w:ind w:left="260" w:right="20" w:firstLine="360"/>
        <w:spacing w:after="0" w:line="264" w:lineRule="auto"/>
        <w:tabs>
          <w:tab w:leader="none" w:pos="1139"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Положение о сертификации средств защиты информации. Утверждено постановлением Правительства Российской Федерации от 26 июня 1995 г. № 608.</w:t>
      </w:r>
    </w:p>
    <w:p>
      <w:pPr>
        <w:spacing w:after="0" w:line="26" w:lineRule="exact"/>
        <w:rPr>
          <w:rFonts w:ascii="Times New Roman" w:cs="Times New Roman" w:eastAsia="Times New Roman" w:hAnsi="Times New Roman"/>
          <w:sz w:val="24"/>
          <w:szCs w:val="24"/>
          <w:color w:val="auto"/>
        </w:rPr>
      </w:pPr>
    </w:p>
    <w:p>
      <w:pPr>
        <w:jc w:val="both"/>
        <w:ind w:left="260" w:right="20" w:firstLine="360"/>
        <w:spacing w:after="0" w:line="270" w:lineRule="auto"/>
        <w:tabs>
          <w:tab w:leader="none" w:pos="1139"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от 18 февраля 2013 г. №</w:t>
      </w:r>
      <w:r>
        <w:rPr>
          <w:rFonts w:ascii="Times New Roman" w:cs="Times New Roman" w:eastAsia="Times New Roman" w:hAnsi="Times New Roman"/>
          <w:sz w:val="24"/>
          <w:szCs w:val="24"/>
          <w:color w:val="auto"/>
        </w:rPr>
        <w:t xml:space="preserve"> 21.</w:t>
      </w:r>
    </w:p>
    <w:p>
      <w:pPr>
        <w:spacing w:after="0" w:line="18" w:lineRule="exact"/>
        <w:rPr>
          <w:rFonts w:ascii="Times New Roman" w:cs="Times New Roman" w:eastAsia="Times New Roman" w:hAnsi="Times New Roman"/>
          <w:sz w:val="24"/>
          <w:szCs w:val="24"/>
          <w:color w:val="auto"/>
        </w:rPr>
      </w:pPr>
    </w:p>
    <w:p>
      <w:pPr>
        <w:ind w:left="260" w:right="20" w:firstLine="360"/>
        <w:spacing w:after="0" w:line="264" w:lineRule="auto"/>
        <w:tabs>
          <w:tab w:leader="none" w:pos="1139"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Меры защиты информации в государственных информационных системах. Утверждены ФСТЭК России 11 февраля 2014 г.</w:t>
      </w:r>
    </w:p>
    <w:p>
      <w:pPr>
        <w:spacing w:after="0" w:line="26" w:lineRule="exact"/>
        <w:rPr>
          <w:rFonts w:ascii="Times New Roman" w:cs="Times New Roman" w:eastAsia="Times New Roman" w:hAnsi="Times New Roman"/>
          <w:sz w:val="24"/>
          <w:szCs w:val="24"/>
          <w:color w:val="auto"/>
        </w:rPr>
      </w:pPr>
    </w:p>
    <w:p>
      <w:pPr>
        <w:jc w:val="both"/>
        <w:ind w:left="260" w:firstLine="360"/>
        <w:spacing w:after="0" w:line="272" w:lineRule="auto"/>
        <w:tabs>
          <w:tab w:leader="none" w:pos="1139"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Административный регламент ФСТЭК России по предоставлению государственной услуги по лицензированию деятельности по технической защите конфиденциальной информации. Утвержден приказом ФСТЭК России от 12 июля 2012 г.</w:t>
      </w:r>
    </w:p>
    <w:p>
      <w:pPr>
        <w:spacing w:after="0" w:line="5" w:lineRule="exact"/>
        <w:rPr>
          <w:rFonts w:ascii="Times New Roman" w:cs="Times New Roman" w:eastAsia="Times New Roman" w:hAnsi="Times New Roman"/>
          <w:sz w:val="24"/>
          <w:szCs w:val="24"/>
          <w:color w:val="auto"/>
        </w:rPr>
      </w:pPr>
    </w:p>
    <w:p>
      <w:pPr>
        <w:ind w:left="560" w:hanging="300"/>
        <w:spacing w:after="0"/>
        <w:tabs>
          <w:tab w:leader="none" w:pos="560"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83.</w:t>
      </w:r>
    </w:p>
    <w:p>
      <w:pPr>
        <w:spacing w:after="0" w:line="40" w:lineRule="exact"/>
        <w:rPr>
          <w:rFonts w:ascii="Times New Roman" w:cs="Times New Roman" w:eastAsia="Times New Roman" w:hAnsi="Times New Roman"/>
          <w:sz w:val="24"/>
          <w:szCs w:val="24"/>
          <w:color w:val="auto"/>
        </w:rPr>
      </w:pPr>
    </w:p>
    <w:p>
      <w:pPr>
        <w:ind w:left="1140" w:hanging="520"/>
        <w:spacing w:after="0"/>
        <w:tabs>
          <w:tab w:leader="none" w:pos="1140" w:val="left"/>
        </w:tabs>
        <w:numPr>
          <w:ilvl w:val="1"/>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АдминистративныйрегламентФСТЭКРоссиипопредоставлению</w:t>
      </w:r>
    </w:p>
    <w:p>
      <w:pPr>
        <w:sectPr>
          <w:pgSz w:w="11900" w:h="16838" w:orient="portrait"/>
          <w:cols w:equalWidth="0" w:num="1">
            <w:col w:w="9620"/>
          </w:cols>
          <w:pgMar w:left="1440" w:top="700" w:right="844" w:bottom="778" w:gutter="0" w:footer="0" w:header="0"/>
        </w:sectPr>
      </w:pPr>
    </w:p>
    <w:bookmarkStart w:id="89" w:name="page90"/>
    <w:bookmarkEnd w:id="89"/>
    <w:p>
      <w:pPr>
        <w:jc w:val="center"/>
        <w:ind w:right="-259"/>
        <w:spacing w:after="0"/>
        <w:rPr>
          <w:sz w:val="20"/>
          <w:szCs w:val="20"/>
          <w:color w:val="auto"/>
        </w:rPr>
      </w:pPr>
      <w:r>
        <w:rPr>
          <w:rFonts w:ascii="Times New Roman" w:cs="Times New Roman" w:eastAsia="Times New Roman" w:hAnsi="Times New Roman"/>
          <w:sz w:val="24"/>
          <w:szCs w:val="24"/>
          <w:color w:val="auto"/>
        </w:rPr>
        <w:t>90</w:t>
      </w:r>
    </w:p>
    <w:p>
      <w:pPr>
        <w:spacing w:after="0" w:line="288" w:lineRule="exact"/>
        <w:rPr>
          <w:sz w:val="20"/>
          <w:szCs w:val="20"/>
          <w:color w:val="auto"/>
        </w:rPr>
      </w:pPr>
    </w:p>
    <w:p>
      <w:pPr>
        <w:jc w:val="both"/>
        <w:ind w:left="260"/>
        <w:spacing w:after="0" w:line="270" w:lineRule="auto"/>
        <w:rPr>
          <w:sz w:val="20"/>
          <w:szCs w:val="20"/>
          <w:color w:val="auto"/>
        </w:rPr>
      </w:pPr>
      <w:r>
        <w:rPr>
          <w:rFonts w:ascii="Times New Roman" w:cs="Times New Roman" w:eastAsia="Times New Roman" w:hAnsi="Times New Roman"/>
          <w:sz w:val="24"/>
          <w:szCs w:val="24"/>
          <w:color w:val="auto"/>
        </w:rPr>
        <w:t>государственной услуги по лицензированию деятельности по разработке и производству средств защиты конфиденциальной информации. Утвержден приказом ФСТЭК России от 12 июля 2012 г. № 84.</w:t>
      </w:r>
    </w:p>
    <w:p>
      <w:pPr>
        <w:spacing w:after="0" w:line="19" w:lineRule="exact"/>
        <w:rPr>
          <w:sz w:val="20"/>
          <w:szCs w:val="20"/>
          <w:color w:val="auto"/>
        </w:rPr>
      </w:pPr>
    </w:p>
    <w:p>
      <w:pPr>
        <w:jc w:val="both"/>
        <w:ind w:left="260" w:firstLine="361"/>
        <w:spacing w:after="0" w:line="270" w:lineRule="auto"/>
        <w:rPr>
          <w:sz w:val="20"/>
          <w:szCs w:val="20"/>
          <w:color w:val="auto"/>
        </w:rPr>
      </w:pPr>
      <w:r>
        <w:rPr>
          <w:rFonts w:ascii="Times New Roman" w:cs="Times New Roman" w:eastAsia="Times New Roman" w:hAnsi="Times New Roman"/>
          <w:sz w:val="24"/>
          <w:szCs w:val="24"/>
          <w:color w:val="auto"/>
        </w:rPr>
        <w:t>15.</w:t>
      </w:r>
      <w:r>
        <w:rPr>
          <w:rFonts w:ascii="Times New Roman" w:cs="Times New Roman" w:eastAsia="Times New Roman" w:hAnsi="Times New Roman"/>
          <w:sz w:val="24"/>
          <w:szCs w:val="24"/>
          <w:color w:val="auto"/>
        </w:rPr>
        <w:t xml:space="preserve"> Специальные требования и рекомендации по технической защите конфиденциальной информации (СТР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 Утверждены приказом Гостехкомиссии России от 30 августа 2002 г. № 282.</w:t>
      </w:r>
    </w:p>
    <w:p>
      <w:pPr>
        <w:spacing w:after="0" w:line="20" w:lineRule="exact"/>
        <w:rPr>
          <w:sz w:val="20"/>
          <w:szCs w:val="20"/>
          <w:color w:val="auto"/>
        </w:rPr>
      </w:pPr>
    </w:p>
    <w:p>
      <w:pPr>
        <w:jc w:val="both"/>
        <w:ind w:left="260" w:right="20" w:firstLine="360"/>
        <w:spacing w:after="0" w:line="272" w:lineRule="auto"/>
        <w:tabs>
          <w:tab w:leader="none" w:pos="1139"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Требования о защите информации, не составляющей государственную тайну, содержащейся в государственных информационных системах. Утверждены приказом ФСТЭК России от 11 февраля 2013 г. № 17.</w:t>
      </w:r>
    </w:p>
    <w:p>
      <w:pPr>
        <w:spacing w:after="0" w:line="5" w:lineRule="exact"/>
        <w:rPr>
          <w:rFonts w:ascii="Times New Roman" w:cs="Times New Roman" w:eastAsia="Times New Roman" w:hAnsi="Times New Roman"/>
          <w:sz w:val="24"/>
          <w:szCs w:val="24"/>
          <w:color w:val="auto"/>
        </w:rPr>
      </w:pPr>
    </w:p>
    <w:p>
      <w:pPr>
        <w:ind w:left="1140" w:hanging="520"/>
        <w:spacing w:after="0"/>
        <w:tabs>
          <w:tab w:leader="none" w:pos="1140"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Требования о защите информации, содержащейся в информационных системах</w:t>
      </w:r>
    </w:p>
    <w:p>
      <w:pPr>
        <w:spacing w:after="0" w:line="53" w:lineRule="exact"/>
        <w:rPr>
          <w:sz w:val="20"/>
          <w:szCs w:val="20"/>
          <w:color w:val="auto"/>
        </w:rPr>
      </w:pPr>
    </w:p>
    <w:p>
      <w:pPr>
        <w:ind w:left="260"/>
        <w:spacing w:after="0" w:line="264" w:lineRule="auto"/>
        <w:rPr>
          <w:sz w:val="20"/>
          <w:szCs w:val="20"/>
          <w:color w:val="auto"/>
        </w:rPr>
      </w:pPr>
      <w:r>
        <w:rPr>
          <w:rFonts w:ascii="Times New Roman" w:cs="Times New Roman" w:eastAsia="Times New Roman" w:hAnsi="Times New Roman"/>
          <w:sz w:val="24"/>
          <w:szCs w:val="24"/>
          <w:color w:val="auto"/>
        </w:rPr>
        <w:t>общего пользования. Утверждены приказами ФСБ России и ФСТЭК России от 31 августа 2010 г. № 416/489.</w:t>
      </w:r>
    </w:p>
    <w:p>
      <w:pPr>
        <w:spacing w:after="0" w:line="26" w:lineRule="exact"/>
        <w:rPr>
          <w:sz w:val="20"/>
          <w:szCs w:val="20"/>
          <w:color w:val="auto"/>
        </w:rPr>
      </w:pPr>
    </w:p>
    <w:p>
      <w:pPr>
        <w:ind w:left="260" w:right="20" w:firstLine="360"/>
        <w:spacing w:after="0" w:line="264" w:lineRule="auto"/>
        <w:tabs>
          <w:tab w:leader="none" w:pos="1139" w:val="left"/>
        </w:tabs>
        <w:numPr>
          <w:ilvl w:val="1"/>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Требования к системам обнаружения вторжений. Утверждены приказом ФСТЭК России от 6 декабря 2011 г. № 638.</w:t>
      </w:r>
    </w:p>
    <w:p>
      <w:pPr>
        <w:spacing w:after="0" w:line="27" w:lineRule="exact"/>
        <w:rPr>
          <w:rFonts w:ascii="Times New Roman" w:cs="Times New Roman" w:eastAsia="Times New Roman" w:hAnsi="Times New Roman"/>
          <w:sz w:val="24"/>
          <w:szCs w:val="24"/>
          <w:color w:val="auto"/>
        </w:rPr>
      </w:pPr>
    </w:p>
    <w:p>
      <w:pPr>
        <w:jc w:val="both"/>
        <w:ind w:left="260" w:right="20" w:firstLine="360"/>
        <w:spacing w:after="0" w:line="272" w:lineRule="auto"/>
        <w:tabs>
          <w:tab w:leader="none" w:pos="1139" w:val="left"/>
        </w:tabs>
        <w:numPr>
          <w:ilvl w:val="1"/>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Руководящий документ. Геоинформационные системы. Защита информации от несанкционированного доступа. Требования по защите информации. Утвержден ФСТЭК России, 2008.</w:t>
      </w:r>
    </w:p>
    <w:p>
      <w:pPr>
        <w:spacing w:after="0" w:line="16" w:lineRule="exact"/>
        <w:rPr>
          <w:rFonts w:ascii="Times New Roman" w:cs="Times New Roman" w:eastAsia="Times New Roman" w:hAnsi="Times New Roman"/>
          <w:sz w:val="24"/>
          <w:szCs w:val="24"/>
          <w:color w:val="auto"/>
        </w:rPr>
      </w:pPr>
    </w:p>
    <w:p>
      <w:pPr>
        <w:jc w:val="both"/>
        <w:ind w:left="260" w:firstLine="360"/>
        <w:spacing w:after="0" w:line="272" w:lineRule="auto"/>
        <w:tabs>
          <w:tab w:leader="none" w:pos="1139" w:val="left"/>
        </w:tabs>
        <w:numPr>
          <w:ilvl w:val="1"/>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Руководящий документ. Защита от несанкционированного доступа к информации. Часть 2. Программное обеспечение базовых систем ввода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вывода персональных электронно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вычислительных машин. Классификация по уровню контроля отсутствия недекларированных возможностей. Утвержден ФСТЭК России 10 октября 2007 г.</w:t>
      </w:r>
    </w:p>
    <w:p>
      <w:pPr>
        <w:spacing w:after="0" w:line="8" w:lineRule="exact"/>
        <w:rPr>
          <w:rFonts w:ascii="Times New Roman" w:cs="Times New Roman" w:eastAsia="Times New Roman" w:hAnsi="Times New Roman"/>
          <w:sz w:val="24"/>
          <w:szCs w:val="24"/>
          <w:color w:val="auto"/>
        </w:rPr>
      </w:pPr>
    </w:p>
    <w:p>
      <w:pPr>
        <w:ind w:left="1140" w:hanging="520"/>
        <w:spacing w:after="0"/>
        <w:tabs>
          <w:tab w:leader="none" w:pos="1140" w:val="left"/>
        </w:tabs>
        <w:numPr>
          <w:ilvl w:val="1"/>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Приказ  ФАПСИ  при  Президенте  Российской  Федерации  от  13  июня  2001  г.</w:t>
      </w:r>
    </w:p>
    <w:p>
      <w:pPr>
        <w:spacing w:after="0" w:line="53" w:lineRule="exact"/>
        <w:rPr>
          <w:rFonts w:ascii="Times New Roman" w:cs="Times New Roman" w:eastAsia="Times New Roman" w:hAnsi="Times New Roman"/>
          <w:sz w:val="24"/>
          <w:szCs w:val="24"/>
          <w:color w:val="auto"/>
        </w:rPr>
      </w:pPr>
    </w:p>
    <w:p>
      <w:pPr>
        <w:jc w:val="both"/>
        <w:ind w:left="260"/>
        <w:spacing w:after="0" w:line="273" w:lineRule="auto"/>
        <w:tabs>
          <w:tab w:leader="none" w:pos="653"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pPr>
        <w:spacing w:after="0" w:line="4" w:lineRule="exact"/>
        <w:rPr>
          <w:rFonts w:ascii="Times New Roman" w:cs="Times New Roman" w:eastAsia="Times New Roman" w:hAnsi="Times New Roman"/>
          <w:sz w:val="24"/>
          <w:szCs w:val="24"/>
          <w:color w:val="auto"/>
        </w:rPr>
      </w:pPr>
    </w:p>
    <w:p>
      <w:pPr>
        <w:ind w:left="1140" w:hanging="520"/>
        <w:spacing w:after="0"/>
        <w:tabs>
          <w:tab w:leader="none" w:pos="1140"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Приказ ФСБ России от 9 февраля 2005 г. № 66 «Об утверждении Положения о</w:t>
      </w:r>
    </w:p>
    <w:p>
      <w:pPr>
        <w:spacing w:after="0" w:line="53" w:lineRule="exact"/>
        <w:rPr>
          <w:rFonts w:ascii="Times New Roman" w:cs="Times New Roman" w:eastAsia="Times New Roman" w:hAnsi="Times New Roman"/>
          <w:sz w:val="24"/>
          <w:szCs w:val="24"/>
          <w:color w:val="auto"/>
        </w:rPr>
      </w:pPr>
    </w:p>
    <w:p>
      <w:pPr>
        <w:ind w:left="260"/>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разработке, производстве, реализации и эксплуатации шифровальных (криптографических) средств защиты информации».</w:t>
      </w:r>
    </w:p>
    <w:p>
      <w:pPr>
        <w:spacing w:after="0" w:line="27" w:lineRule="exact"/>
        <w:rPr>
          <w:rFonts w:ascii="Times New Roman" w:cs="Times New Roman" w:eastAsia="Times New Roman" w:hAnsi="Times New Roman"/>
          <w:sz w:val="24"/>
          <w:szCs w:val="24"/>
          <w:color w:val="auto"/>
        </w:rPr>
      </w:pPr>
    </w:p>
    <w:p>
      <w:pPr>
        <w:jc w:val="both"/>
        <w:ind w:left="260" w:firstLine="360"/>
        <w:spacing w:after="0" w:line="272" w:lineRule="auto"/>
        <w:tabs>
          <w:tab w:leader="none" w:pos="1139"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ИСО/МЭК 13335</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w:t>
      </w:r>
    </w:p>
    <w:p>
      <w:pPr>
        <w:spacing w:after="0" w:line="16" w:lineRule="exact"/>
        <w:rPr>
          <w:rFonts w:ascii="Times New Roman" w:cs="Times New Roman" w:eastAsia="Times New Roman" w:hAnsi="Times New Roman"/>
          <w:sz w:val="24"/>
          <w:szCs w:val="24"/>
          <w:color w:val="auto"/>
        </w:rPr>
      </w:pPr>
    </w:p>
    <w:p>
      <w:pPr>
        <w:jc w:val="both"/>
        <w:ind w:left="260" w:firstLine="360"/>
        <w:spacing w:after="0" w:line="270" w:lineRule="auto"/>
        <w:tabs>
          <w:tab w:leader="none" w:pos="1139"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ИСО/МЭК ТО 13335</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2007 Информационная технология. Методы и средства обеспечения безопасности. Часть 3. Методы менеджмента безопасности информационных технологий</w:t>
      </w:r>
    </w:p>
    <w:p>
      <w:pPr>
        <w:spacing w:after="0" w:line="19" w:lineRule="exact"/>
        <w:rPr>
          <w:rFonts w:ascii="Times New Roman" w:cs="Times New Roman" w:eastAsia="Times New Roman" w:hAnsi="Times New Roman"/>
          <w:sz w:val="24"/>
          <w:szCs w:val="24"/>
          <w:color w:val="auto"/>
        </w:rPr>
      </w:pPr>
    </w:p>
    <w:p>
      <w:pPr>
        <w:ind w:left="260" w:firstLine="360"/>
        <w:spacing w:after="0" w:line="264" w:lineRule="auto"/>
        <w:tabs>
          <w:tab w:leader="none" w:pos="1139"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ИСО/МЭК ТО 13335</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2007 Информационная технология. Методы и средства обеспечения безопасности. Часть 4. Выбор защитных мер</w:t>
      </w:r>
    </w:p>
    <w:p>
      <w:pPr>
        <w:spacing w:after="0" w:line="26" w:lineRule="exact"/>
        <w:rPr>
          <w:rFonts w:ascii="Times New Roman" w:cs="Times New Roman" w:eastAsia="Times New Roman" w:hAnsi="Times New Roman"/>
          <w:sz w:val="24"/>
          <w:szCs w:val="24"/>
          <w:color w:val="auto"/>
        </w:rPr>
      </w:pPr>
    </w:p>
    <w:p>
      <w:pPr>
        <w:jc w:val="both"/>
        <w:ind w:left="260" w:firstLine="360"/>
        <w:spacing w:after="0" w:line="270" w:lineRule="auto"/>
        <w:tabs>
          <w:tab w:leader="none" w:pos="1139"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ИСО/МЭК ТО 13335</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2006 Информационная технология. Методы и средства обеспечения безопасности. Часть 5. Руководство по менеджменту безопасности сети</w:t>
      </w:r>
    </w:p>
    <w:p>
      <w:pPr>
        <w:spacing w:after="0" w:line="24" w:lineRule="exact"/>
        <w:rPr>
          <w:rFonts w:ascii="Times New Roman" w:cs="Times New Roman" w:eastAsia="Times New Roman" w:hAnsi="Times New Roman"/>
          <w:sz w:val="24"/>
          <w:szCs w:val="24"/>
          <w:color w:val="auto"/>
        </w:rPr>
      </w:pPr>
    </w:p>
    <w:p>
      <w:pPr>
        <w:ind w:left="260" w:right="20" w:firstLine="360"/>
        <w:spacing w:after="0" w:line="264" w:lineRule="auto"/>
        <w:tabs>
          <w:tab w:leader="none" w:pos="1139"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ИСО/МЭК 17799</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2005 Информационная технология. Практические правила управления информационной безопасностью</w:t>
      </w:r>
    </w:p>
    <w:p>
      <w:pPr>
        <w:sectPr>
          <w:pgSz w:w="11900" w:h="16838" w:orient="portrait"/>
          <w:cols w:equalWidth="0" w:num="1">
            <w:col w:w="9620"/>
          </w:cols>
          <w:pgMar w:left="1440" w:top="700" w:right="844" w:bottom="1440" w:gutter="0" w:footer="0" w:header="0"/>
        </w:sectPr>
      </w:pPr>
    </w:p>
    <w:bookmarkStart w:id="90" w:name="page91"/>
    <w:bookmarkEnd w:id="90"/>
    <w:p>
      <w:pPr>
        <w:jc w:val="center"/>
        <w:ind w:right="-259"/>
        <w:spacing w:after="0"/>
        <w:rPr>
          <w:sz w:val="20"/>
          <w:szCs w:val="20"/>
          <w:color w:val="auto"/>
        </w:rPr>
      </w:pPr>
      <w:r>
        <w:rPr>
          <w:rFonts w:ascii="Times New Roman" w:cs="Times New Roman" w:eastAsia="Times New Roman" w:hAnsi="Times New Roman"/>
          <w:sz w:val="24"/>
          <w:szCs w:val="24"/>
          <w:color w:val="auto"/>
        </w:rPr>
        <w:t>91</w:t>
      </w:r>
    </w:p>
    <w:p>
      <w:pPr>
        <w:spacing w:after="0" w:line="288" w:lineRule="exact"/>
        <w:rPr>
          <w:sz w:val="20"/>
          <w:szCs w:val="20"/>
          <w:color w:val="auto"/>
        </w:rPr>
      </w:pPr>
    </w:p>
    <w:p>
      <w:pPr>
        <w:jc w:val="both"/>
        <w:ind w:left="260" w:firstLine="360"/>
        <w:spacing w:after="0" w:line="270" w:lineRule="auto"/>
        <w:tabs>
          <w:tab w:leader="none" w:pos="1139"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МЭК</w:t>
      </w:r>
      <w:r>
        <w:rPr>
          <w:rFonts w:ascii="Times New Roman" w:cs="Times New Roman" w:eastAsia="Times New Roman" w:hAnsi="Times New Roman"/>
          <w:sz w:val="24"/>
          <w:szCs w:val="24"/>
          <w:color w:val="auto"/>
        </w:rPr>
        <w:t xml:space="preserve"> 15408-1-2008</w:t>
      </w:r>
      <w:r>
        <w:rPr>
          <w:rFonts w:ascii="Times New Roman" w:cs="Times New Roman" w:eastAsia="Times New Roman" w:hAnsi="Times New Roman"/>
          <w:sz w:val="24"/>
          <w:szCs w:val="24"/>
          <w:color w:val="auto"/>
        </w:rPr>
        <w:t xml:space="preserve"> Информационная технология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 и средства обеспечения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Критерии оценки безопасности 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Часть</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Введение и общая модель</w:t>
      </w:r>
    </w:p>
    <w:p>
      <w:pPr>
        <w:spacing w:after="0" w:line="18" w:lineRule="exact"/>
        <w:rPr>
          <w:rFonts w:ascii="Times New Roman" w:cs="Times New Roman" w:eastAsia="Times New Roman" w:hAnsi="Times New Roman"/>
          <w:sz w:val="24"/>
          <w:szCs w:val="24"/>
          <w:color w:val="auto"/>
        </w:rPr>
      </w:pPr>
    </w:p>
    <w:p>
      <w:pPr>
        <w:jc w:val="both"/>
        <w:ind w:left="260" w:firstLine="360"/>
        <w:spacing w:after="0" w:line="270" w:lineRule="auto"/>
        <w:tabs>
          <w:tab w:leader="none" w:pos="1139"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МЭК</w:t>
      </w:r>
      <w:r>
        <w:rPr>
          <w:rFonts w:ascii="Times New Roman" w:cs="Times New Roman" w:eastAsia="Times New Roman" w:hAnsi="Times New Roman"/>
          <w:sz w:val="24"/>
          <w:szCs w:val="24"/>
          <w:color w:val="auto"/>
        </w:rPr>
        <w:t xml:space="preserve"> 15408-2-2008</w:t>
      </w:r>
      <w:r>
        <w:rPr>
          <w:rFonts w:ascii="Times New Roman" w:cs="Times New Roman" w:eastAsia="Times New Roman" w:hAnsi="Times New Roman"/>
          <w:sz w:val="24"/>
          <w:szCs w:val="24"/>
          <w:color w:val="auto"/>
        </w:rPr>
        <w:t xml:space="preserve"> Информационная технология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 и средства обеспечения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Критерии оценки безопасности 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Часть</w:t>
      </w:r>
      <w:r>
        <w:rPr>
          <w:rFonts w:ascii="Times New Roman" w:cs="Times New Roman" w:eastAsia="Times New Roman" w:hAnsi="Times New Roman"/>
          <w:sz w:val="24"/>
          <w:szCs w:val="24"/>
          <w:color w:val="auto"/>
        </w:rPr>
        <w:t xml:space="preserve"> 2.</w:t>
      </w:r>
      <w:r>
        <w:rPr>
          <w:rFonts w:ascii="Times New Roman" w:cs="Times New Roman" w:eastAsia="Times New Roman" w:hAnsi="Times New Roman"/>
          <w:sz w:val="24"/>
          <w:szCs w:val="24"/>
          <w:color w:val="auto"/>
        </w:rPr>
        <w:t xml:space="preserve"> Функциональные требования безопасности</w:t>
      </w:r>
    </w:p>
    <w:p>
      <w:pPr>
        <w:spacing w:after="0" w:line="19" w:lineRule="exact"/>
        <w:rPr>
          <w:rFonts w:ascii="Times New Roman" w:cs="Times New Roman" w:eastAsia="Times New Roman" w:hAnsi="Times New Roman"/>
          <w:sz w:val="24"/>
          <w:szCs w:val="24"/>
          <w:color w:val="auto"/>
        </w:rPr>
      </w:pPr>
    </w:p>
    <w:p>
      <w:pPr>
        <w:jc w:val="both"/>
        <w:ind w:left="260" w:firstLine="360"/>
        <w:spacing w:after="0" w:line="272" w:lineRule="auto"/>
        <w:tabs>
          <w:tab w:leader="none" w:pos="1139"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МЭК</w:t>
      </w:r>
      <w:r>
        <w:rPr>
          <w:rFonts w:ascii="Times New Roman" w:cs="Times New Roman" w:eastAsia="Times New Roman" w:hAnsi="Times New Roman"/>
          <w:sz w:val="24"/>
          <w:szCs w:val="24"/>
          <w:color w:val="auto"/>
        </w:rPr>
        <w:t xml:space="preserve"> 15408-3-2008</w:t>
      </w:r>
      <w:r>
        <w:rPr>
          <w:rFonts w:ascii="Times New Roman" w:cs="Times New Roman" w:eastAsia="Times New Roman" w:hAnsi="Times New Roman"/>
          <w:sz w:val="24"/>
          <w:szCs w:val="24"/>
          <w:color w:val="auto"/>
        </w:rPr>
        <w:t xml:space="preserve"> Информационная технология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 и средства обеспечения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Критерии оценки безопасности 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Часть</w:t>
      </w:r>
      <w:r>
        <w:rPr>
          <w:rFonts w:ascii="Times New Roman" w:cs="Times New Roman" w:eastAsia="Times New Roman" w:hAnsi="Times New Roman"/>
          <w:sz w:val="24"/>
          <w:szCs w:val="24"/>
          <w:color w:val="auto"/>
        </w:rPr>
        <w:t xml:space="preserve"> 3.</w:t>
      </w:r>
      <w:r>
        <w:rPr>
          <w:rFonts w:ascii="Times New Roman" w:cs="Times New Roman" w:eastAsia="Times New Roman" w:hAnsi="Times New Roman"/>
          <w:sz w:val="24"/>
          <w:szCs w:val="24"/>
          <w:color w:val="auto"/>
        </w:rPr>
        <w:t xml:space="preserve"> Требования доверия к безопасности</w:t>
      </w:r>
    </w:p>
    <w:p>
      <w:pPr>
        <w:spacing w:after="0" w:line="17" w:lineRule="exact"/>
        <w:rPr>
          <w:rFonts w:ascii="Times New Roman" w:cs="Times New Roman" w:eastAsia="Times New Roman" w:hAnsi="Times New Roman"/>
          <w:sz w:val="24"/>
          <w:szCs w:val="24"/>
          <w:color w:val="auto"/>
        </w:rPr>
      </w:pPr>
    </w:p>
    <w:p>
      <w:pPr>
        <w:ind w:left="260" w:firstLine="360"/>
        <w:spacing w:after="0" w:line="264" w:lineRule="auto"/>
        <w:tabs>
          <w:tab w:leader="none" w:pos="1139"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w:t>
      </w:r>
      <w:r>
        <w:rPr>
          <w:rFonts w:ascii="Times New Roman" w:cs="Times New Roman" w:eastAsia="Times New Roman" w:hAnsi="Times New Roman"/>
          <w:sz w:val="24"/>
          <w:szCs w:val="24"/>
          <w:color w:val="auto"/>
        </w:rPr>
        <w:t xml:space="preserve"> 34.10-2001. "</w:t>
      </w:r>
      <w:r>
        <w:rPr>
          <w:rFonts w:ascii="Times New Roman" w:cs="Times New Roman" w:eastAsia="Times New Roman" w:hAnsi="Times New Roman"/>
          <w:sz w:val="24"/>
          <w:szCs w:val="24"/>
          <w:color w:val="auto"/>
        </w:rPr>
        <w:t>Информационная технология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Криптографическая защита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Процессы формирования и проверки электронной цифровой подписи</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260" w:firstLine="360"/>
        <w:spacing w:after="0" w:line="264" w:lineRule="auto"/>
        <w:tabs>
          <w:tab w:leader="none" w:pos="1139"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w:t>
      </w:r>
      <w:r>
        <w:rPr>
          <w:rFonts w:ascii="Times New Roman" w:cs="Times New Roman" w:eastAsia="Times New Roman" w:hAnsi="Times New Roman"/>
          <w:sz w:val="24"/>
          <w:szCs w:val="24"/>
          <w:color w:val="auto"/>
        </w:rPr>
        <w:t xml:space="preserve"> 34-11-94. "</w:t>
      </w:r>
      <w:r>
        <w:rPr>
          <w:rFonts w:ascii="Times New Roman" w:cs="Times New Roman" w:eastAsia="Times New Roman" w:hAnsi="Times New Roman"/>
          <w:sz w:val="24"/>
          <w:szCs w:val="24"/>
          <w:color w:val="auto"/>
        </w:rPr>
        <w:t>Информационная технология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Криптографическая защита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Функция хэширования</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260" w:firstLine="360"/>
        <w:spacing w:after="0" w:line="265" w:lineRule="auto"/>
        <w:tabs>
          <w:tab w:leader="none" w:pos="1139"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w:t>
      </w:r>
      <w:r>
        <w:rPr>
          <w:rFonts w:ascii="Times New Roman" w:cs="Times New Roman" w:eastAsia="Times New Roman" w:hAnsi="Times New Roman"/>
          <w:sz w:val="24"/>
          <w:szCs w:val="24"/>
          <w:color w:val="auto"/>
        </w:rPr>
        <w:t xml:space="preserve"> 50922-2006</w:t>
      </w:r>
      <w:r>
        <w:rPr>
          <w:rFonts w:ascii="Times New Roman" w:cs="Times New Roman" w:eastAsia="Times New Roman" w:hAnsi="Times New Roman"/>
          <w:sz w:val="24"/>
          <w:szCs w:val="24"/>
          <w:color w:val="auto"/>
        </w:rPr>
        <w:t xml:space="preserve"> Защита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термины и определения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Ростехрегулирование</w:t>
      </w:r>
      <w:r>
        <w:rPr>
          <w:rFonts w:ascii="Times New Roman" w:cs="Times New Roman" w:eastAsia="Times New Roman" w:hAnsi="Times New Roman"/>
          <w:sz w:val="24"/>
          <w:szCs w:val="24"/>
          <w:color w:val="auto"/>
        </w:rPr>
        <w:t>, 2006.</w:t>
      </w:r>
    </w:p>
    <w:p>
      <w:pPr>
        <w:spacing w:after="0" w:line="24" w:lineRule="exact"/>
        <w:rPr>
          <w:rFonts w:ascii="Times New Roman" w:cs="Times New Roman" w:eastAsia="Times New Roman" w:hAnsi="Times New Roman"/>
          <w:sz w:val="24"/>
          <w:szCs w:val="24"/>
          <w:color w:val="auto"/>
        </w:rPr>
      </w:pPr>
    </w:p>
    <w:p>
      <w:pPr>
        <w:ind w:left="260" w:firstLine="360"/>
        <w:spacing w:after="0" w:line="269" w:lineRule="auto"/>
        <w:tabs>
          <w:tab w:leader="none" w:pos="1139"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w:t>
      </w:r>
      <w:r>
        <w:rPr>
          <w:rFonts w:ascii="Times New Roman" w:cs="Times New Roman" w:eastAsia="Times New Roman" w:hAnsi="Times New Roman"/>
          <w:sz w:val="24"/>
          <w:szCs w:val="24"/>
          <w:color w:val="auto"/>
        </w:rPr>
        <w:t xml:space="preserve"> 52069.0-2013</w:t>
      </w:r>
      <w:r>
        <w:rPr>
          <w:rFonts w:ascii="Times New Roman" w:cs="Times New Roman" w:eastAsia="Times New Roman" w:hAnsi="Times New Roman"/>
          <w:sz w:val="24"/>
          <w:szCs w:val="24"/>
          <w:color w:val="auto"/>
        </w:rPr>
        <w:t xml:space="preserve"> Защита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 стандартов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положения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Росстандарт</w:t>
      </w:r>
      <w:r>
        <w:rPr>
          <w:rFonts w:ascii="Times New Roman" w:cs="Times New Roman" w:eastAsia="Times New Roman" w:hAnsi="Times New Roman"/>
          <w:sz w:val="24"/>
          <w:szCs w:val="24"/>
          <w:color w:val="auto"/>
        </w:rPr>
        <w:t>, 2013.</w:t>
      </w:r>
    </w:p>
    <w:p>
      <w:pPr>
        <w:spacing w:after="0" w:line="19" w:lineRule="exact"/>
        <w:rPr>
          <w:rFonts w:ascii="Times New Roman" w:cs="Times New Roman" w:eastAsia="Times New Roman" w:hAnsi="Times New Roman"/>
          <w:sz w:val="24"/>
          <w:szCs w:val="24"/>
          <w:color w:val="auto"/>
        </w:rPr>
      </w:pPr>
    </w:p>
    <w:p>
      <w:pPr>
        <w:ind w:left="260" w:right="20" w:firstLine="360"/>
        <w:spacing w:after="0" w:line="264" w:lineRule="auto"/>
        <w:tabs>
          <w:tab w:leader="none" w:pos="1139"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w:t>
      </w:r>
      <w:r>
        <w:rPr>
          <w:rFonts w:ascii="Times New Roman" w:cs="Times New Roman" w:eastAsia="Times New Roman" w:hAnsi="Times New Roman"/>
          <w:sz w:val="24"/>
          <w:szCs w:val="24"/>
          <w:color w:val="auto"/>
        </w:rPr>
        <w:t xml:space="preserve"> 51583-2014</w:t>
      </w:r>
      <w:r>
        <w:rPr>
          <w:rFonts w:ascii="Times New Roman" w:cs="Times New Roman" w:eastAsia="Times New Roman" w:hAnsi="Times New Roman"/>
          <w:sz w:val="24"/>
          <w:szCs w:val="24"/>
          <w:color w:val="auto"/>
        </w:rPr>
        <w:t xml:space="preserve"> Защита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Порядок создания автоматизированных систем в защищенном исполнении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Общие положения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Росстандарт</w:t>
      </w:r>
      <w:r>
        <w:rPr>
          <w:rFonts w:ascii="Times New Roman" w:cs="Times New Roman" w:eastAsia="Times New Roman" w:hAnsi="Times New Roman"/>
          <w:sz w:val="24"/>
          <w:szCs w:val="24"/>
          <w:color w:val="auto"/>
        </w:rPr>
        <w:t>, 2014.</w:t>
      </w:r>
    </w:p>
    <w:p>
      <w:pPr>
        <w:spacing w:after="0" w:line="26" w:lineRule="exact"/>
        <w:rPr>
          <w:rFonts w:ascii="Times New Roman" w:cs="Times New Roman" w:eastAsia="Times New Roman" w:hAnsi="Times New Roman"/>
          <w:sz w:val="24"/>
          <w:szCs w:val="24"/>
          <w:color w:val="auto"/>
        </w:rPr>
      </w:pPr>
    </w:p>
    <w:p>
      <w:pPr>
        <w:ind w:left="260" w:right="20" w:firstLine="360"/>
        <w:spacing w:after="0" w:line="265" w:lineRule="auto"/>
        <w:tabs>
          <w:tab w:leader="none" w:pos="1139"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w:t>
      </w:r>
      <w:r>
        <w:rPr>
          <w:rFonts w:ascii="Times New Roman" w:cs="Times New Roman" w:eastAsia="Times New Roman" w:hAnsi="Times New Roman"/>
          <w:sz w:val="24"/>
          <w:szCs w:val="24"/>
          <w:color w:val="auto"/>
        </w:rPr>
        <w:t xml:space="preserve"> 51624-2000</w:t>
      </w:r>
      <w:r>
        <w:rPr>
          <w:rFonts w:ascii="Times New Roman" w:cs="Times New Roman" w:eastAsia="Times New Roman" w:hAnsi="Times New Roman"/>
          <w:sz w:val="24"/>
          <w:szCs w:val="24"/>
          <w:color w:val="auto"/>
        </w:rPr>
        <w:t xml:space="preserve"> Защита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Автоматизированные системы в защищенном исполнении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Общие требования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Госстандарт России</w:t>
      </w:r>
      <w:r>
        <w:rPr>
          <w:rFonts w:ascii="Times New Roman" w:cs="Times New Roman" w:eastAsia="Times New Roman" w:hAnsi="Times New Roman"/>
          <w:sz w:val="24"/>
          <w:szCs w:val="24"/>
          <w:color w:val="auto"/>
        </w:rPr>
        <w:t>, 2000.</w:t>
      </w:r>
    </w:p>
    <w:p>
      <w:pPr>
        <w:spacing w:after="0" w:line="24" w:lineRule="exact"/>
        <w:rPr>
          <w:rFonts w:ascii="Times New Roman" w:cs="Times New Roman" w:eastAsia="Times New Roman" w:hAnsi="Times New Roman"/>
          <w:sz w:val="24"/>
          <w:szCs w:val="24"/>
          <w:color w:val="auto"/>
        </w:rPr>
      </w:pPr>
    </w:p>
    <w:p>
      <w:pPr>
        <w:ind w:left="260" w:right="20" w:firstLine="360"/>
        <w:spacing w:after="0" w:line="264" w:lineRule="auto"/>
        <w:tabs>
          <w:tab w:leader="none" w:pos="1139"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w:t>
      </w:r>
      <w:r>
        <w:rPr>
          <w:rFonts w:ascii="Times New Roman" w:cs="Times New Roman" w:eastAsia="Times New Roman" w:hAnsi="Times New Roman"/>
          <w:sz w:val="24"/>
          <w:szCs w:val="24"/>
          <w:color w:val="auto"/>
        </w:rPr>
        <w:t xml:space="preserve"> 51275-2006</w:t>
      </w:r>
      <w:r>
        <w:rPr>
          <w:rFonts w:ascii="Times New Roman" w:cs="Times New Roman" w:eastAsia="Times New Roman" w:hAnsi="Times New Roman"/>
          <w:sz w:val="24"/>
          <w:szCs w:val="24"/>
          <w:color w:val="auto"/>
        </w:rPr>
        <w:t xml:space="preserve"> Защита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Объект 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Факторы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воздействующие на информацию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Общие положения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Ростехрегулирование</w:t>
      </w:r>
      <w:r>
        <w:rPr>
          <w:rFonts w:ascii="Times New Roman" w:cs="Times New Roman" w:eastAsia="Times New Roman" w:hAnsi="Times New Roman"/>
          <w:sz w:val="24"/>
          <w:szCs w:val="24"/>
          <w:color w:val="auto"/>
        </w:rPr>
        <w:t>, 2006.</w:t>
      </w:r>
    </w:p>
    <w:p>
      <w:pPr>
        <w:spacing w:after="0" w:line="26" w:lineRule="exact"/>
        <w:rPr>
          <w:rFonts w:ascii="Times New Roman" w:cs="Times New Roman" w:eastAsia="Times New Roman" w:hAnsi="Times New Roman"/>
          <w:sz w:val="24"/>
          <w:szCs w:val="24"/>
          <w:color w:val="auto"/>
        </w:rPr>
      </w:pPr>
    </w:p>
    <w:p>
      <w:pPr>
        <w:ind w:left="260" w:firstLine="360"/>
        <w:spacing w:after="0" w:line="269" w:lineRule="auto"/>
        <w:tabs>
          <w:tab w:leader="none" w:pos="1139"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w:t>
      </w:r>
      <w:r>
        <w:rPr>
          <w:rFonts w:ascii="Times New Roman" w:cs="Times New Roman" w:eastAsia="Times New Roman" w:hAnsi="Times New Roman"/>
          <w:sz w:val="24"/>
          <w:szCs w:val="24"/>
          <w:color w:val="auto"/>
        </w:rPr>
        <w:t xml:space="preserve"> 52447-2005</w:t>
      </w:r>
      <w:r>
        <w:rPr>
          <w:rFonts w:ascii="Times New Roman" w:cs="Times New Roman" w:eastAsia="Times New Roman" w:hAnsi="Times New Roman"/>
          <w:sz w:val="24"/>
          <w:szCs w:val="24"/>
          <w:color w:val="auto"/>
        </w:rPr>
        <w:t xml:space="preserve"> Защита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Техника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Номенклатура показателей качества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Ростехрегулирование</w:t>
      </w:r>
      <w:r>
        <w:rPr>
          <w:rFonts w:ascii="Times New Roman" w:cs="Times New Roman" w:eastAsia="Times New Roman" w:hAnsi="Times New Roman"/>
          <w:sz w:val="24"/>
          <w:szCs w:val="24"/>
          <w:color w:val="auto"/>
        </w:rPr>
        <w:t>, 2005.</w:t>
      </w:r>
    </w:p>
    <w:p>
      <w:pPr>
        <w:spacing w:after="0" w:line="20" w:lineRule="exact"/>
        <w:rPr>
          <w:rFonts w:ascii="Times New Roman" w:cs="Times New Roman" w:eastAsia="Times New Roman" w:hAnsi="Times New Roman"/>
          <w:sz w:val="24"/>
          <w:szCs w:val="24"/>
          <w:color w:val="auto"/>
        </w:rPr>
      </w:pPr>
    </w:p>
    <w:p>
      <w:pPr>
        <w:jc w:val="both"/>
        <w:ind w:left="260" w:firstLine="360"/>
        <w:spacing w:after="0" w:line="270" w:lineRule="auto"/>
        <w:tabs>
          <w:tab w:leader="none" w:pos="1139"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w:t>
      </w:r>
      <w:r>
        <w:rPr>
          <w:rFonts w:ascii="Times New Roman" w:cs="Times New Roman" w:eastAsia="Times New Roman" w:hAnsi="Times New Roman"/>
          <w:sz w:val="24"/>
          <w:szCs w:val="24"/>
          <w:color w:val="auto"/>
        </w:rPr>
        <w:t xml:space="preserve"> 50543-93</w:t>
      </w:r>
      <w:r>
        <w:rPr>
          <w:rFonts w:ascii="Times New Roman" w:cs="Times New Roman" w:eastAsia="Times New Roman" w:hAnsi="Times New Roman"/>
          <w:sz w:val="24"/>
          <w:szCs w:val="24"/>
          <w:color w:val="auto"/>
        </w:rPr>
        <w:t xml:space="preserve"> Конструкции базовые несущие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Средства вычислительной техники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Требования по обеспечению защиты информации и электромагнитной совместимости методом экранирования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Госстандарт России</w:t>
      </w:r>
      <w:r>
        <w:rPr>
          <w:rFonts w:ascii="Times New Roman" w:cs="Times New Roman" w:eastAsia="Times New Roman" w:hAnsi="Times New Roman"/>
          <w:sz w:val="24"/>
          <w:szCs w:val="24"/>
          <w:color w:val="auto"/>
        </w:rPr>
        <w:t>, 1993.</w:t>
      </w:r>
    </w:p>
    <w:p>
      <w:pPr>
        <w:spacing w:after="0" w:line="6" w:lineRule="exact"/>
        <w:rPr>
          <w:rFonts w:ascii="Times New Roman" w:cs="Times New Roman" w:eastAsia="Times New Roman" w:hAnsi="Times New Roman"/>
          <w:sz w:val="24"/>
          <w:szCs w:val="24"/>
          <w:color w:val="auto"/>
        </w:rPr>
      </w:pPr>
    </w:p>
    <w:p>
      <w:pPr>
        <w:ind w:left="1140" w:hanging="520"/>
        <w:spacing w:after="0"/>
        <w:tabs>
          <w:tab w:leader="none" w:pos="1140"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w:t>
      </w:r>
      <w:r>
        <w:rPr>
          <w:rFonts w:ascii="Times New Roman" w:cs="Times New Roman" w:eastAsia="Times New Roman" w:hAnsi="Times New Roman"/>
          <w:sz w:val="24"/>
          <w:szCs w:val="24"/>
          <w:color w:val="auto"/>
        </w:rPr>
        <w:t xml:space="preserve">  56103-2014</w:t>
      </w:r>
      <w:r>
        <w:rPr>
          <w:rFonts w:ascii="Times New Roman" w:cs="Times New Roman" w:eastAsia="Times New Roman" w:hAnsi="Times New Roman"/>
          <w:sz w:val="24"/>
          <w:szCs w:val="24"/>
          <w:color w:val="auto"/>
        </w:rPr>
        <w:t xml:space="preserve">  Защита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Автоматизированные  системы  в</w:t>
      </w:r>
    </w:p>
    <w:p>
      <w:pPr>
        <w:spacing w:after="0" w:line="53" w:lineRule="exact"/>
        <w:rPr>
          <w:sz w:val="20"/>
          <w:szCs w:val="20"/>
          <w:color w:val="auto"/>
        </w:rPr>
      </w:pPr>
    </w:p>
    <w:p>
      <w:pPr>
        <w:jc w:val="both"/>
        <w:ind w:left="260"/>
        <w:spacing w:after="0" w:line="280" w:lineRule="auto"/>
        <w:rPr>
          <w:sz w:val="20"/>
          <w:szCs w:val="20"/>
          <w:color w:val="auto"/>
        </w:rPr>
      </w:pPr>
      <w:r>
        <w:rPr>
          <w:rFonts w:ascii="Times New Roman" w:cs="Times New Roman" w:eastAsia="Times New Roman" w:hAnsi="Times New Roman"/>
          <w:sz w:val="24"/>
          <w:szCs w:val="24"/>
          <w:color w:val="auto"/>
        </w:rPr>
        <w:t>защищенном исполнении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Организация и содержание работ по защите от преднамеренных силовых электромагнитных воздействий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Общие положения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Росстандарт</w:t>
      </w:r>
      <w:r>
        <w:rPr>
          <w:rFonts w:ascii="Times New Roman" w:cs="Times New Roman" w:eastAsia="Times New Roman" w:hAnsi="Times New Roman"/>
          <w:sz w:val="24"/>
          <w:szCs w:val="24"/>
          <w:color w:val="auto"/>
        </w:rPr>
        <w:t>, 2014.</w:t>
      </w:r>
    </w:p>
    <w:p>
      <w:pPr>
        <w:spacing w:after="0" w:line="312" w:lineRule="exact"/>
        <w:rPr>
          <w:sz w:val="20"/>
          <w:szCs w:val="20"/>
          <w:color w:val="auto"/>
        </w:rPr>
      </w:pPr>
    </w:p>
    <w:p>
      <w:pPr>
        <w:jc w:val="both"/>
        <w:ind w:left="260" w:firstLine="360"/>
        <w:spacing w:after="0" w:line="270" w:lineRule="auto"/>
        <w:tabs>
          <w:tab w:leader="none" w:pos="1139"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w:t>
      </w:r>
      <w:r>
        <w:rPr>
          <w:rFonts w:ascii="Times New Roman" w:cs="Times New Roman" w:eastAsia="Times New Roman" w:hAnsi="Times New Roman"/>
          <w:sz w:val="24"/>
          <w:szCs w:val="24"/>
          <w:color w:val="auto"/>
        </w:rPr>
        <w:t xml:space="preserve"> 56115-2014</w:t>
      </w:r>
      <w:r>
        <w:rPr>
          <w:rFonts w:ascii="Times New Roman" w:cs="Times New Roman" w:eastAsia="Times New Roman" w:hAnsi="Times New Roman"/>
          <w:sz w:val="24"/>
          <w:szCs w:val="24"/>
          <w:color w:val="auto"/>
        </w:rPr>
        <w:t xml:space="preserve"> Защита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Автоматизированные системы в защищенном исполнении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Средства защиты от преднамеренных силовых электромагнитных воздействий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Общие требования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Росстандарт</w:t>
      </w:r>
      <w:r>
        <w:rPr>
          <w:rFonts w:ascii="Times New Roman" w:cs="Times New Roman" w:eastAsia="Times New Roman" w:hAnsi="Times New Roman"/>
          <w:sz w:val="24"/>
          <w:szCs w:val="24"/>
          <w:color w:val="auto"/>
        </w:rPr>
        <w:t>, 2014.</w:t>
      </w:r>
    </w:p>
    <w:p>
      <w:pPr>
        <w:spacing w:after="0" w:line="19" w:lineRule="exact"/>
        <w:rPr>
          <w:rFonts w:ascii="Times New Roman" w:cs="Times New Roman" w:eastAsia="Times New Roman" w:hAnsi="Times New Roman"/>
          <w:sz w:val="24"/>
          <w:szCs w:val="24"/>
          <w:color w:val="auto"/>
        </w:rPr>
      </w:pPr>
    </w:p>
    <w:p>
      <w:pPr>
        <w:jc w:val="both"/>
        <w:ind w:left="260" w:firstLine="360"/>
        <w:spacing w:after="0" w:line="270" w:lineRule="auto"/>
        <w:tabs>
          <w:tab w:leader="none" w:pos="1139"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МЭК</w:t>
      </w:r>
      <w:r>
        <w:rPr>
          <w:rFonts w:ascii="Times New Roman" w:cs="Times New Roman" w:eastAsia="Times New Roman" w:hAnsi="Times New Roman"/>
          <w:sz w:val="24"/>
          <w:szCs w:val="24"/>
          <w:color w:val="auto"/>
        </w:rPr>
        <w:t xml:space="preserve"> 15408-1-2012</w:t>
      </w:r>
      <w:r>
        <w:rPr>
          <w:rFonts w:ascii="Times New Roman" w:cs="Times New Roman" w:eastAsia="Times New Roman" w:hAnsi="Times New Roman"/>
          <w:sz w:val="24"/>
          <w:szCs w:val="24"/>
          <w:color w:val="auto"/>
        </w:rPr>
        <w:t xml:space="preserve"> Информационная технология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 и средства обеспечения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Критерии оценки безопасности 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Часть</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Введение и общая модель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Росстандарт</w:t>
      </w:r>
      <w:r>
        <w:rPr>
          <w:rFonts w:ascii="Times New Roman" w:cs="Times New Roman" w:eastAsia="Times New Roman" w:hAnsi="Times New Roman"/>
          <w:sz w:val="24"/>
          <w:szCs w:val="24"/>
          <w:color w:val="auto"/>
        </w:rPr>
        <w:t>, 2012.</w:t>
      </w:r>
    </w:p>
    <w:p>
      <w:pPr>
        <w:spacing w:after="0" w:line="18" w:lineRule="exact"/>
        <w:rPr>
          <w:rFonts w:ascii="Times New Roman" w:cs="Times New Roman" w:eastAsia="Times New Roman" w:hAnsi="Times New Roman"/>
          <w:sz w:val="24"/>
          <w:szCs w:val="24"/>
          <w:color w:val="auto"/>
        </w:rPr>
      </w:pPr>
    </w:p>
    <w:p>
      <w:pPr>
        <w:jc w:val="both"/>
        <w:ind w:left="260" w:firstLine="360"/>
        <w:spacing w:after="0" w:line="270" w:lineRule="auto"/>
        <w:tabs>
          <w:tab w:leader="none" w:pos="1139"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МЭК</w:t>
      </w:r>
      <w:r>
        <w:rPr>
          <w:rFonts w:ascii="Times New Roman" w:cs="Times New Roman" w:eastAsia="Times New Roman" w:hAnsi="Times New Roman"/>
          <w:sz w:val="24"/>
          <w:szCs w:val="24"/>
          <w:color w:val="auto"/>
        </w:rPr>
        <w:t xml:space="preserve"> 15408-2-2013</w:t>
      </w:r>
      <w:r>
        <w:rPr>
          <w:rFonts w:ascii="Times New Roman" w:cs="Times New Roman" w:eastAsia="Times New Roman" w:hAnsi="Times New Roman"/>
          <w:sz w:val="24"/>
          <w:szCs w:val="24"/>
          <w:color w:val="auto"/>
        </w:rPr>
        <w:t xml:space="preserve"> Информационная технология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 и средства обеспечения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Критерии оценки безопасности 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Часть</w:t>
      </w:r>
      <w:r>
        <w:rPr>
          <w:rFonts w:ascii="Times New Roman" w:cs="Times New Roman" w:eastAsia="Times New Roman" w:hAnsi="Times New Roman"/>
          <w:sz w:val="24"/>
          <w:szCs w:val="24"/>
          <w:color w:val="auto"/>
        </w:rPr>
        <w:t xml:space="preserve"> 2.</w:t>
      </w:r>
      <w:r>
        <w:rPr>
          <w:rFonts w:ascii="Times New Roman" w:cs="Times New Roman" w:eastAsia="Times New Roman" w:hAnsi="Times New Roman"/>
          <w:sz w:val="24"/>
          <w:szCs w:val="24"/>
          <w:color w:val="auto"/>
        </w:rPr>
        <w:t xml:space="preserve"> Функциональные требования безопасности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прямое применение</w:t>
      </w:r>
    </w:p>
    <w:p>
      <w:pPr>
        <w:spacing w:after="0" w:line="12"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ISO/IEC 15408-2:2008).</w:t>
      </w:r>
      <w:r>
        <w:rPr>
          <w:rFonts w:ascii="Times New Roman" w:cs="Times New Roman" w:eastAsia="Times New Roman" w:hAnsi="Times New Roman"/>
          <w:sz w:val="24"/>
          <w:szCs w:val="24"/>
          <w:color w:val="auto"/>
        </w:rPr>
        <w:t xml:space="preserve"> Росстандарт</w:t>
      </w:r>
      <w:r>
        <w:rPr>
          <w:rFonts w:ascii="Times New Roman" w:cs="Times New Roman" w:eastAsia="Times New Roman" w:hAnsi="Times New Roman"/>
          <w:sz w:val="24"/>
          <w:szCs w:val="24"/>
          <w:color w:val="auto"/>
        </w:rPr>
        <w:t>, 2013.</w:t>
      </w:r>
    </w:p>
    <w:p>
      <w:pPr>
        <w:spacing w:after="0" w:line="53" w:lineRule="exact"/>
        <w:rPr>
          <w:rFonts w:ascii="Times New Roman" w:cs="Times New Roman" w:eastAsia="Times New Roman" w:hAnsi="Times New Roman"/>
          <w:sz w:val="24"/>
          <w:szCs w:val="24"/>
          <w:color w:val="auto"/>
        </w:rPr>
      </w:pPr>
    </w:p>
    <w:p>
      <w:pPr>
        <w:jc w:val="both"/>
        <w:ind w:left="260" w:firstLine="360"/>
        <w:spacing w:after="0" w:line="270" w:lineRule="auto"/>
        <w:tabs>
          <w:tab w:leader="none" w:pos="1139"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Методика определения актуальных угроз безопасности персональных данных при их обработке в информационных системах персональных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Утверждена ФСТЭК России</w:t>
      </w:r>
      <w:r>
        <w:rPr>
          <w:rFonts w:ascii="Times New Roman" w:cs="Times New Roman" w:eastAsia="Times New Roman" w:hAnsi="Times New Roman"/>
          <w:sz w:val="24"/>
          <w:szCs w:val="24"/>
          <w:color w:val="auto"/>
        </w:rPr>
        <w:t xml:space="preserve"> 14</w:t>
      </w:r>
      <w:r>
        <w:rPr>
          <w:rFonts w:ascii="Times New Roman" w:cs="Times New Roman" w:eastAsia="Times New Roman" w:hAnsi="Times New Roman"/>
          <w:sz w:val="24"/>
          <w:szCs w:val="24"/>
          <w:color w:val="auto"/>
        </w:rPr>
        <w:t xml:space="preserve"> февраля</w:t>
      </w:r>
      <w:r>
        <w:rPr>
          <w:rFonts w:ascii="Times New Roman" w:cs="Times New Roman" w:eastAsia="Times New Roman" w:hAnsi="Times New Roman"/>
          <w:sz w:val="24"/>
          <w:szCs w:val="24"/>
          <w:color w:val="auto"/>
        </w:rPr>
        <w:t xml:space="preserve"> 2008</w:t>
      </w:r>
      <w:r>
        <w:rPr>
          <w:rFonts w:ascii="Times New Roman" w:cs="Times New Roman" w:eastAsia="Times New Roman" w:hAnsi="Times New Roman"/>
          <w:sz w:val="24"/>
          <w:szCs w:val="24"/>
          <w:color w:val="auto"/>
        </w:rPr>
        <w:t xml:space="preserve"> г</w:t>
      </w:r>
      <w:r>
        <w:rPr>
          <w:rFonts w:ascii="Times New Roman" w:cs="Times New Roman" w:eastAsia="Times New Roman" w:hAnsi="Times New Roman"/>
          <w:sz w:val="24"/>
          <w:szCs w:val="24"/>
          <w:color w:val="auto"/>
        </w:rPr>
        <w:t>.</w:t>
      </w:r>
    </w:p>
    <w:p>
      <w:pPr>
        <w:sectPr>
          <w:pgSz w:w="11900" w:h="16838" w:orient="portrait"/>
          <w:cols w:equalWidth="0" w:num="1">
            <w:col w:w="9620"/>
          </w:cols>
          <w:pgMar w:left="1440" w:top="700" w:right="844" w:bottom="744" w:gutter="0" w:footer="0" w:header="0"/>
        </w:sectPr>
      </w:pPr>
    </w:p>
    <w:bookmarkStart w:id="91" w:name="page92"/>
    <w:bookmarkEnd w:id="91"/>
    <w:p>
      <w:pPr>
        <w:jc w:val="center"/>
        <w:ind w:right="-259"/>
        <w:spacing w:after="0"/>
        <w:rPr>
          <w:sz w:val="20"/>
          <w:szCs w:val="20"/>
          <w:color w:val="auto"/>
        </w:rPr>
      </w:pPr>
      <w:r>
        <w:rPr>
          <w:rFonts w:ascii="Times New Roman" w:cs="Times New Roman" w:eastAsia="Times New Roman" w:hAnsi="Times New Roman"/>
          <w:sz w:val="24"/>
          <w:szCs w:val="24"/>
          <w:color w:val="auto"/>
        </w:rPr>
        <w:t>92</w:t>
      </w:r>
    </w:p>
    <w:p>
      <w:pPr>
        <w:spacing w:after="0" w:line="288" w:lineRule="exact"/>
        <w:rPr>
          <w:sz w:val="20"/>
          <w:szCs w:val="20"/>
          <w:color w:val="auto"/>
        </w:rPr>
      </w:pPr>
    </w:p>
    <w:p>
      <w:pPr>
        <w:jc w:val="both"/>
        <w:ind w:left="260" w:firstLine="360"/>
        <w:spacing w:after="0" w:line="264" w:lineRule="auto"/>
        <w:tabs>
          <w:tab w:leader="none" w:pos="1139"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Сборник временных методик оценки защищенности конфиденциальной информации от утечки по техническим каналам. Утвержден Гостехкомиссией России,</w:t>
      </w:r>
    </w:p>
    <w:p>
      <w:pPr>
        <w:spacing w:after="0" w:line="14"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2002.</w:t>
      </w:r>
    </w:p>
    <w:p>
      <w:pPr>
        <w:spacing w:after="0" w:line="53" w:lineRule="exact"/>
        <w:rPr>
          <w:rFonts w:ascii="Times New Roman" w:cs="Times New Roman" w:eastAsia="Times New Roman" w:hAnsi="Times New Roman"/>
          <w:sz w:val="24"/>
          <w:szCs w:val="24"/>
          <w:color w:val="auto"/>
        </w:rPr>
      </w:pPr>
    </w:p>
    <w:p>
      <w:pPr>
        <w:ind w:left="260" w:right="20" w:firstLine="360"/>
        <w:spacing w:after="0" w:line="265" w:lineRule="auto"/>
        <w:tabs>
          <w:tab w:leader="none" w:pos="1139"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50922</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2006 Защита информации. Основные термины и определения. Ростехрегулирование, 2006.</w:t>
      </w:r>
    </w:p>
    <w:p>
      <w:pPr>
        <w:spacing w:after="0" w:line="24" w:lineRule="exact"/>
        <w:rPr>
          <w:rFonts w:ascii="Times New Roman" w:cs="Times New Roman" w:eastAsia="Times New Roman" w:hAnsi="Times New Roman"/>
          <w:sz w:val="24"/>
          <w:szCs w:val="24"/>
          <w:color w:val="auto"/>
        </w:rPr>
      </w:pPr>
    </w:p>
    <w:p>
      <w:pPr>
        <w:ind w:left="260" w:right="20" w:firstLine="360"/>
        <w:spacing w:after="0" w:line="264" w:lineRule="auto"/>
        <w:tabs>
          <w:tab w:leader="none" w:pos="1139"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51275</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2006 Защита информации. Объект информатизации. Факторы, воздействующие на информацию. Общие положения. Ростехрегулирование, 2006.</w:t>
      </w:r>
    </w:p>
    <w:p>
      <w:pPr>
        <w:spacing w:after="0" w:line="31" w:lineRule="exact"/>
        <w:rPr>
          <w:rFonts w:ascii="Times New Roman" w:cs="Times New Roman" w:eastAsia="Times New Roman" w:hAnsi="Times New Roman"/>
          <w:sz w:val="24"/>
          <w:szCs w:val="24"/>
          <w:color w:val="auto"/>
        </w:rPr>
      </w:pPr>
    </w:p>
    <w:p>
      <w:pPr>
        <w:jc w:val="both"/>
        <w:ind w:left="260" w:firstLine="360"/>
        <w:spacing w:after="0" w:line="264" w:lineRule="auto"/>
        <w:tabs>
          <w:tab w:leader="none" w:pos="1139"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Сборник временных методик оценки защищенности конфиденциальной информации от утечки по техническим каналам. Утвержден Гостехкомиссией России,</w:t>
      </w:r>
    </w:p>
    <w:p>
      <w:pPr>
        <w:spacing w:after="0" w:line="14"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2002.</w:t>
      </w:r>
    </w:p>
    <w:p>
      <w:pPr>
        <w:spacing w:after="0" w:line="53" w:lineRule="exact"/>
        <w:rPr>
          <w:rFonts w:ascii="Times New Roman" w:cs="Times New Roman" w:eastAsia="Times New Roman" w:hAnsi="Times New Roman"/>
          <w:sz w:val="24"/>
          <w:szCs w:val="24"/>
          <w:color w:val="auto"/>
        </w:rPr>
      </w:pPr>
    </w:p>
    <w:p>
      <w:pPr>
        <w:jc w:val="both"/>
        <w:ind w:left="260" w:right="20" w:firstLine="360"/>
        <w:spacing w:after="0" w:line="270" w:lineRule="auto"/>
        <w:tabs>
          <w:tab w:leader="none" w:pos="1139"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Требования о защите информации, не составляющей государственную тайну, содержащейся в государственных информационных системах. Утверждены приказом ФСТЭК России от 11 февраля 2013 г. № 17.</w:t>
      </w:r>
    </w:p>
    <w:p>
      <w:pPr>
        <w:spacing w:after="0" w:line="18" w:lineRule="exact"/>
        <w:rPr>
          <w:rFonts w:ascii="Times New Roman" w:cs="Times New Roman" w:eastAsia="Times New Roman" w:hAnsi="Times New Roman"/>
          <w:sz w:val="24"/>
          <w:szCs w:val="24"/>
          <w:color w:val="auto"/>
        </w:rPr>
      </w:pPr>
    </w:p>
    <w:p>
      <w:pPr>
        <w:ind w:left="260" w:right="20" w:firstLine="360"/>
        <w:spacing w:after="0" w:line="265" w:lineRule="auto"/>
        <w:tabs>
          <w:tab w:leader="none" w:pos="1139"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Меры защиты информации в государственных информационных системах. Утверждены ФСТЭК России 11 февраля 2014 г.</w:t>
      </w:r>
    </w:p>
    <w:p>
      <w:pPr>
        <w:spacing w:after="0" w:line="24" w:lineRule="exact"/>
        <w:rPr>
          <w:rFonts w:ascii="Times New Roman" w:cs="Times New Roman" w:eastAsia="Times New Roman" w:hAnsi="Times New Roman"/>
          <w:sz w:val="24"/>
          <w:szCs w:val="24"/>
          <w:color w:val="auto"/>
        </w:rPr>
      </w:pPr>
    </w:p>
    <w:p>
      <w:pPr>
        <w:ind w:left="260" w:right="20" w:firstLine="360"/>
        <w:spacing w:after="0" w:line="269" w:lineRule="auto"/>
        <w:tabs>
          <w:tab w:leader="none" w:pos="1139"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Методические рекомендации по технической защите информации, составляющей коммерческую тайну. Утверждены ФСТЭК России 25 декабря 2006 г.</w:t>
      </w:r>
    </w:p>
    <w:p>
      <w:pPr>
        <w:spacing w:after="0" w:line="19" w:lineRule="exact"/>
        <w:rPr>
          <w:rFonts w:ascii="Times New Roman" w:cs="Times New Roman" w:eastAsia="Times New Roman" w:hAnsi="Times New Roman"/>
          <w:sz w:val="24"/>
          <w:szCs w:val="24"/>
          <w:color w:val="auto"/>
        </w:rPr>
      </w:pPr>
    </w:p>
    <w:p>
      <w:pPr>
        <w:jc w:val="both"/>
        <w:ind w:left="260" w:right="20" w:firstLine="711"/>
        <w:spacing w:after="0" w:line="272"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программное обеспечение: специализированное программное обеспечение для проверки защищенности помещений от утечки информации по акустическому и виброакустическому каналам, специальных исследований средств вычислительной техники;</w:t>
      </w:r>
    </w:p>
    <w:p>
      <w:pPr>
        <w:spacing w:after="0" w:line="16" w:lineRule="exact"/>
        <w:rPr>
          <w:rFonts w:ascii="Times New Roman" w:cs="Times New Roman" w:eastAsia="Times New Roman" w:hAnsi="Times New Roman"/>
          <w:sz w:val="24"/>
          <w:szCs w:val="24"/>
          <w:color w:val="auto"/>
        </w:rPr>
      </w:pPr>
    </w:p>
    <w:p>
      <w:pPr>
        <w:ind w:left="260" w:firstLine="711"/>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 базы данных, 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справочные и поисковые системы: www.fstec.ru; </w:t>
      </w:r>
      <w:r>
        <w:rPr>
          <w:rFonts w:ascii="Times New Roman" w:cs="Times New Roman" w:eastAsia="Times New Roman" w:hAnsi="Times New Roman"/>
          <w:sz w:val="24"/>
          <w:szCs w:val="24"/>
          <w:color w:val="auto"/>
        </w:rPr>
        <w:t>www.gost.ru/wps/portal/tk362.</w:t>
      </w:r>
    </w:p>
    <w:p>
      <w:pPr>
        <w:spacing w:after="0" w:line="33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3.2.3.</w:t>
      </w:r>
      <w:r>
        <w:rPr>
          <w:rFonts w:ascii="Times New Roman" w:cs="Times New Roman" w:eastAsia="Times New Roman" w:hAnsi="Times New Roman"/>
          <w:sz w:val="24"/>
          <w:szCs w:val="24"/>
          <w:b w:val="1"/>
          <w:bCs w:val="1"/>
          <w:color w:val="auto"/>
        </w:rPr>
        <w:t xml:space="preserve"> Периодические издания</w:t>
      </w:r>
      <w:r>
        <w:rPr>
          <w:rFonts w:ascii="Times New Roman" w:cs="Times New Roman" w:eastAsia="Times New Roman" w:hAnsi="Times New Roman"/>
          <w:sz w:val="24"/>
          <w:szCs w:val="24"/>
          <w:b w:val="1"/>
          <w:bCs w:val="1"/>
          <w:color w:val="auto"/>
        </w:rPr>
        <w:t>:</w:t>
      </w:r>
    </w:p>
    <w:p>
      <w:pPr>
        <w:spacing w:after="0" w:line="49" w:lineRule="exact"/>
        <w:rPr>
          <w:sz w:val="20"/>
          <w:szCs w:val="20"/>
          <w:color w:val="auto"/>
        </w:rPr>
      </w:pPr>
    </w:p>
    <w:p>
      <w:pPr>
        <w:ind w:left="260" w:right="20" w:firstLine="711"/>
        <w:spacing w:after="0" w:line="264" w:lineRule="auto"/>
        <w:tabs>
          <w:tab w:leader="none" w:pos="1393"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Chip/Чип: Журнал о компьютерной технике для профессионалов и опытных пользователей;</w:t>
      </w:r>
    </w:p>
    <w:p>
      <w:pPr>
        <w:spacing w:after="0" w:line="14"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Защита информации. Инсайд: 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методический журнал</w:t>
      </w:r>
    </w:p>
    <w:p>
      <w:pPr>
        <w:spacing w:after="0" w:line="40"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Информационная безопасность регионов: Научно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практический журнал</w:t>
      </w:r>
    </w:p>
    <w:p>
      <w:pPr>
        <w:spacing w:after="0" w:line="53" w:lineRule="exact"/>
        <w:rPr>
          <w:rFonts w:ascii="Times New Roman" w:cs="Times New Roman" w:eastAsia="Times New Roman" w:hAnsi="Times New Roman"/>
          <w:sz w:val="24"/>
          <w:szCs w:val="24"/>
          <w:color w:val="auto"/>
        </w:rPr>
      </w:pPr>
    </w:p>
    <w:p>
      <w:pPr>
        <w:jc w:val="both"/>
        <w:ind w:left="260" w:firstLine="711"/>
        <w:spacing w:after="0" w:line="272" w:lineRule="auto"/>
        <w:tabs>
          <w:tab w:leader="none" w:pos="1393"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Вопросы кибербезопасности. Научный, периодический, 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методический журнал с базовой специализацией в области информационной безопасности.. URL: http://cyberrus.com/</w:t>
      </w:r>
    </w:p>
    <w:p>
      <w:pPr>
        <w:spacing w:after="0" w:line="17" w:lineRule="exact"/>
        <w:rPr>
          <w:rFonts w:ascii="Times New Roman" w:cs="Times New Roman" w:eastAsia="Times New Roman" w:hAnsi="Times New Roman"/>
          <w:sz w:val="24"/>
          <w:szCs w:val="24"/>
          <w:color w:val="auto"/>
        </w:rPr>
      </w:pPr>
    </w:p>
    <w:p>
      <w:pPr>
        <w:ind w:left="260" w:right="20" w:firstLine="711"/>
        <w:spacing w:after="0" w:line="264" w:lineRule="auto"/>
        <w:tabs>
          <w:tab w:leader="none" w:pos="1393"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Безопасность информационных технологий. Периодический рецензируемый научный журнал НИЯУ МИФИ. URL:</w:t>
      </w:r>
      <w:r>
        <w:rPr>
          <w:rFonts w:ascii="Times New Roman" w:cs="Times New Roman" w:eastAsia="Times New Roman" w:hAnsi="Times New Roman"/>
          <w:sz w:val="24"/>
          <w:szCs w:val="24"/>
          <w:color w:val="auto"/>
        </w:rPr>
        <w:t xml:space="preserve"> </w:t>
      </w:r>
      <w:hyperlink r:id="rId50">
        <w:r>
          <w:rPr>
            <w:rFonts w:ascii="Times New Roman" w:cs="Times New Roman" w:eastAsia="Times New Roman" w:hAnsi="Times New Roman"/>
            <w:sz w:val="24"/>
            <w:szCs w:val="24"/>
            <w:u w:val="single" w:color="auto"/>
            <w:color w:val="auto"/>
          </w:rPr>
          <w:t>http://bit.mephi.ru/</w:t>
        </w:r>
      </w:hyperlink>
    </w:p>
    <w:p>
      <w:pPr>
        <w:spacing w:after="0" w:line="3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3.2.4.</w:t>
      </w:r>
      <w:r>
        <w:rPr>
          <w:rFonts w:ascii="Times New Roman" w:cs="Times New Roman" w:eastAsia="Times New Roman" w:hAnsi="Times New Roman"/>
          <w:sz w:val="24"/>
          <w:szCs w:val="24"/>
          <w:b w:val="1"/>
          <w:bCs w:val="1"/>
          <w:color w:val="auto"/>
        </w:rPr>
        <w:t xml:space="preserve"> Электронные источники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260" w:firstLine="711"/>
        <w:spacing w:after="0" w:line="264" w:lineRule="auto"/>
        <w:tabs>
          <w:tab w:leader="none" w:pos="1393"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Федеральная служба по техническому и экспортному контролю (ФСТЭК России)</w:t>
      </w:r>
      <w:r>
        <w:rPr>
          <w:rFonts w:ascii="Times New Roman" w:cs="Times New Roman" w:eastAsia="Times New Roman" w:hAnsi="Times New Roman"/>
          <w:sz w:val="24"/>
          <w:szCs w:val="24"/>
          <w:color w:val="auto"/>
        </w:rPr>
        <w:t xml:space="preserve"> </w:t>
      </w:r>
      <w:hyperlink r:id="rId51">
        <w:r>
          <w:rPr>
            <w:rFonts w:ascii="Times New Roman" w:cs="Times New Roman" w:eastAsia="Times New Roman" w:hAnsi="Times New Roman"/>
            <w:sz w:val="24"/>
            <w:szCs w:val="24"/>
            <w:color w:val="auto"/>
          </w:rPr>
          <w:t>www.fstec.ru</w:t>
        </w:r>
      </w:hyperlink>
    </w:p>
    <w:p>
      <w:pPr>
        <w:spacing w:after="0" w:line="26" w:lineRule="exact"/>
        <w:rPr>
          <w:rFonts w:ascii="Times New Roman" w:cs="Times New Roman" w:eastAsia="Times New Roman" w:hAnsi="Times New Roman"/>
          <w:sz w:val="24"/>
          <w:szCs w:val="24"/>
          <w:color w:val="auto"/>
        </w:rPr>
      </w:pPr>
    </w:p>
    <w:p>
      <w:pPr>
        <w:ind w:left="260" w:firstLine="711"/>
        <w:spacing w:after="0" w:line="269" w:lineRule="auto"/>
        <w:tabs>
          <w:tab w:leader="none" w:pos="1393"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справочная система по документам в области технической защиты информации</w:t>
      </w:r>
      <w:r>
        <w:rPr>
          <w:rFonts w:ascii="Times New Roman" w:cs="Times New Roman" w:eastAsia="Times New Roman" w:hAnsi="Times New Roman"/>
          <w:sz w:val="24"/>
          <w:szCs w:val="24"/>
          <w:color w:val="auto"/>
        </w:rPr>
        <w:t xml:space="preserve"> </w:t>
      </w:r>
      <w:hyperlink r:id="rId51">
        <w:r>
          <w:rPr>
            <w:rFonts w:ascii="Times New Roman" w:cs="Times New Roman" w:eastAsia="Times New Roman" w:hAnsi="Times New Roman"/>
            <w:sz w:val="24"/>
            <w:szCs w:val="24"/>
            <w:color w:val="auto"/>
          </w:rPr>
          <w:t>www.fstec.ru</w:t>
        </w:r>
      </w:hyperlink>
    </w:p>
    <w:p>
      <w:pPr>
        <w:spacing w:after="0" w:line="19" w:lineRule="exact"/>
        <w:rPr>
          <w:rFonts w:ascii="Times New Roman" w:cs="Times New Roman" w:eastAsia="Times New Roman" w:hAnsi="Times New Roman"/>
          <w:sz w:val="24"/>
          <w:szCs w:val="24"/>
          <w:color w:val="auto"/>
        </w:rPr>
      </w:pPr>
    </w:p>
    <w:p>
      <w:pPr>
        <w:ind w:left="260" w:firstLine="711"/>
        <w:spacing w:after="0" w:line="265" w:lineRule="auto"/>
        <w:tabs>
          <w:tab w:leader="none" w:pos="1393"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Образовательные порталы по различным направлениям образования и тематике http://depobr.gov35.ru/</w:t>
      </w:r>
    </w:p>
    <w:p>
      <w:pPr>
        <w:spacing w:after="0" w:line="12"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Справочно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правовая система «Консультант Плюс»</w:t>
      </w:r>
      <w:r>
        <w:rPr>
          <w:rFonts w:ascii="Times New Roman" w:cs="Times New Roman" w:eastAsia="Times New Roman" w:hAnsi="Times New Roman"/>
          <w:sz w:val="24"/>
          <w:szCs w:val="24"/>
          <w:color w:val="auto"/>
        </w:rPr>
        <w:t xml:space="preserve"> </w:t>
      </w:r>
      <w:hyperlink r:id="rId56">
        <w:r>
          <w:rPr>
            <w:rFonts w:ascii="Times New Roman" w:cs="Times New Roman" w:eastAsia="Times New Roman" w:hAnsi="Times New Roman"/>
            <w:sz w:val="24"/>
            <w:szCs w:val="24"/>
            <w:color w:val="auto"/>
          </w:rPr>
          <w:t>www.consultant.ru</w:t>
        </w:r>
      </w:hyperlink>
    </w:p>
    <w:p>
      <w:pPr>
        <w:spacing w:after="0" w:line="40"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Справочно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правовая система «Гарант» »</w:t>
      </w:r>
      <w:r>
        <w:rPr>
          <w:rFonts w:ascii="Times New Roman" w:cs="Times New Roman" w:eastAsia="Times New Roman" w:hAnsi="Times New Roman"/>
          <w:sz w:val="24"/>
          <w:szCs w:val="24"/>
          <w:color w:val="auto"/>
        </w:rPr>
        <w:t xml:space="preserve"> </w:t>
      </w:r>
      <w:hyperlink r:id="rId55">
        <w:r>
          <w:rPr>
            <w:rFonts w:ascii="Times New Roman" w:cs="Times New Roman" w:eastAsia="Times New Roman" w:hAnsi="Times New Roman"/>
            <w:sz w:val="24"/>
            <w:szCs w:val="24"/>
            <w:color w:val="auto"/>
          </w:rPr>
          <w:t>www.garant.ru</w:t>
        </w:r>
      </w:hyperlink>
    </w:p>
    <w:p>
      <w:pPr>
        <w:spacing w:after="0" w:line="40"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портал «Российское образование</w:t>
      </w:r>
      <w:r>
        <w:rPr>
          <w:rFonts w:ascii="Times New Roman" w:cs="Times New Roman" w:eastAsia="Times New Roman" w:hAnsi="Times New Roman"/>
          <w:sz w:val="24"/>
          <w:szCs w:val="24"/>
          <w:color w:val="auto"/>
        </w:rPr>
        <w:t xml:space="preserve"> </w:t>
      </w:r>
      <w:hyperlink r:id="rId58">
        <w:r>
          <w:rPr>
            <w:rFonts w:ascii="Times New Roman" w:cs="Times New Roman" w:eastAsia="Times New Roman" w:hAnsi="Times New Roman"/>
            <w:sz w:val="24"/>
            <w:szCs w:val="24"/>
            <w:color w:val="auto"/>
          </w:rPr>
          <w:t>www.edu.ru</w:t>
        </w:r>
      </w:hyperlink>
    </w:p>
    <w:p>
      <w:pPr>
        <w:sectPr>
          <w:pgSz w:w="11900" w:h="16838" w:orient="portrait"/>
          <w:cols w:equalWidth="0" w:num="1">
            <w:col w:w="9620"/>
          </w:cols>
          <w:pgMar w:left="1440" w:top="700" w:right="844" w:bottom="788" w:gutter="0" w:footer="0" w:header="0"/>
        </w:sectPr>
      </w:pPr>
    </w:p>
    <w:bookmarkStart w:id="92" w:name="page93"/>
    <w:bookmarkEnd w:id="92"/>
    <w:p>
      <w:pPr>
        <w:jc w:val="center"/>
        <w:ind w:right="-259"/>
        <w:spacing w:after="0"/>
        <w:rPr>
          <w:sz w:val="20"/>
          <w:szCs w:val="20"/>
          <w:color w:val="auto"/>
        </w:rPr>
      </w:pPr>
      <w:r>
        <w:rPr>
          <w:rFonts w:ascii="Times New Roman" w:cs="Times New Roman" w:eastAsia="Times New Roman" w:hAnsi="Times New Roman"/>
          <w:sz w:val="24"/>
          <w:szCs w:val="24"/>
          <w:color w:val="auto"/>
        </w:rPr>
        <w:t>93</w:t>
      </w:r>
    </w:p>
    <w:p>
      <w:pPr>
        <w:spacing w:after="0" w:line="282" w:lineRule="exact"/>
        <w:rPr>
          <w:sz w:val="20"/>
          <w:szCs w:val="20"/>
          <w:color w:val="auto"/>
        </w:rPr>
      </w:pPr>
    </w:p>
    <w:p>
      <w:pPr>
        <w:ind w:left="1400" w:hanging="429"/>
        <w:spacing w:after="0"/>
        <w:tabs>
          <w:tab w:leader="none" w:pos="1400"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правовой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Юридическая Россия</w:t>
      </w:r>
      <w:r>
        <w:rPr>
          <w:rFonts w:ascii="Times New Roman" w:cs="Times New Roman" w:eastAsia="Times New Roman" w:hAnsi="Times New Roman"/>
          <w:sz w:val="24"/>
          <w:szCs w:val="24"/>
          <w:color w:val="auto"/>
        </w:rPr>
        <w:t>»</w:t>
      </w:r>
      <w:r>
        <w:rPr>
          <w:rFonts w:ascii="Calibri" w:cs="Calibri" w:eastAsia="Calibri" w:hAnsi="Calibri"/>
          <w:sz w:val="22"/>
          <w:szCs w:val="22"/>
          <w:color w:val="auto"/>
        </w:rPr>
        <w:t xml:space="preserve"> http://www.law.edu.ru/</w:t>
      </w:r>
    </w:p>
    <w:p>
      <w:pPr>
        <w:spacing w:after="0" w:line="32"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Российский биометрический портал</w:t>
      </w:r>
      <w:r>
        <w:rPr>
          <w:rFonts w:ascii="Times New Roman" w:cs="Times New Roman" w:eastAsia="Times New Roman" w:hAnsi="Times New Roman"/>
          <w:sz w:val="24"/>
          <w:szCs w:val="24"/>
          <w:color w:val="auto"/>
        </w:rPr>
        <w:t xml:space="preserve"> </w:t>
      </w:r>
      <w:hyperlink r:id="rId53">
        <w:r>
          <w:rPr>
            <w:rFonts w:ascii="Times New Roman" w:cs="Times New Roman" w:eastAsia="Times New Roman" w:hAnsi="Times New Roman"/>
            <w:sz w:val="24"/>
            <w:szCs w:val="24"/>
            <w:color w:val="auto"/>
          </w:rPr>
          <w:t>www.biometrics.ru</w:t>
        </w:r>
      </w:hyperlink>
    </w:p>
    <w:p>
      <w:pPr>
        <w:spacing w:after="0" w:line="53" w:lineRule="exact"/>
        <w:rPr>
          <w:rFonts w:ascii="Times New Roman" w:cs="Times New Roman" w:eastAsia="Times New Roman" w:hAnsi="Times New Roman"/>
          <w:sz w:val="24"/>
          <w:szCs w:val="24"/>
          <w:color w:val="auto"/>
        </w:rPr>
      </w:pPr>
    </w:p>
    <w:p>
      <w:pPr>
        <w:ind w:left="260" w:firstLine="711"/>
        <w:spacing w:after="0" w:line="269" w:lineRule="auto"/>
        <w:tabs>
          <w:tab w:leader="none" w:pos="1393"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коммуникационные технологии в образовании</w:t>
      </w:r>
      <w:r>
        <w:rPr>
          <w:rFonts w:ascii="Times New Roman" w:cs="Times New Roman" w:eastAsia="Times New Roman" w:hAnsi="Times New Roman"/>
          <w:sz w:val="24"/>
          <w:szCs w:val="24"/>
          <w:color w:val="auto"/>
        </w:rPr>
        <w:t>» htpp</w:t>
      </w:r>
      <w:hyperlink r:id="rId57">
        <w:r>
          <w:rPr>
            <w:rFonts w:ascii="Times New Roman" w:cs="Times New Roman" w:eastAsia="Times New Roman" w:hAnsi="Times New Roman"/>
            <w:sz w:val="24"/>
            <w:szCs w:val="24"/>
            <w:color w:val="auto"/>
          </w:rPr>
          <w:t>\\:www.ict.edu.ru</w:t>
        </w:r>
      </w:hyperlink>
    </w:p>
    <w:p>
      <w:pPr>
        <w:spacing w:after="0" w:line="8"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Сайт Научной электронной библиотеки</w:t>
      </w:r>
      <w:r>
        <w:rPr>
          <w:rFonts w:ascii="Times New Roman" w:cs="Times New Roman" w:eastAsia="Times New Roman" w:hAnsi="Times New Roman"/>
          <w:sz w:val="24"/>
          <w:szCs w:val="24"/>
          <w:color w:val="auto"/>
        </w:rPr>
        <w:t xml:space="preserve"> </w:t>
      </w:r>
      <w:hyperlink r:id="rId54">
        <w:r>
          <w:rPr>
            <w:rFonts w:ascii="Times New Roman" w:cs="Times New Roman" w:eastAsia="Times New Roman" w:hAnsi="Times New Roman"/>
            <w:sz w:val="24"/>
            <w:szCs w:val="24"/>
            <w:color w:val="auto"/>
          </w:rPr>
          <w:t>www.elibrary.ru</w:t>
        </w:r>
      </w:hyperlink>
    </w:p>
    <w:p>
      <w:pPr>
        <w:sectPr>
          <w:pgSz w:w="11900" w:h="16838" w:orient="portrait"/>
          <w:cols w:equalWidth="0" w:num="1">
            <w:col w:w="9620"/>
          </w:cols>
          <w:pgMar w:left="1440" w:top="700" w:right="844" w:bottom="1440" w:gutter="0" w:footer="0" w:header="0"/>
        </w:sectPr>
      </w:pPr>
    </w:p>
    <w:bookmarkStart w:id="93" w:name="page94"/>
    <w:bookmarkEnd w:id="93"/>
    <w:p>
      <w:pPr>
        <w:jc w:val="center"/>
        <w:ind w:right="-159"/>
        <w:spacing w:after="0"/>
        <w:rPr>
          <w:sz w:val="20"/>
          <w:szCs w:val="20"/>
          <w:color w:val="auto"/>
        </w:rPr>
      </w:pPr>
      <w:r>
        <w:rPr>
          <w:rFonts w:ascii="Times New Roman" w:cs="Times New Roman" w:eastAsia="Times New Roman" w:hAnsi="Times New Roman"/>
          <w:sz w:val="24"/>
          <w:szCs w:val="24"/>
          <w:color w:val="auto"/>
        </w:rPr>
        <w:t>94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left="2840" w:right="1620" w:hanging="1063"/>
        <w:spacing w:after="0" w:line="264" w:lineRule="auto"/>
        <w:tabs>
          <w:tab w:leader="none" w:pos="2014" w:val="left"/>
        </w:tabs>
        <w:numPr>
          <w:ilvl w:val="0"/>
          <w:numId w:val="5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ПРОФЕССИОНАЛЬНОГО МОДУЛЯ</w:t>
      </w:r>
    </w:p>
    <w:p>
      <w:pPr>
        <w:spacing w:after="0" w:line="322" w:lineRule="exact"/>
        <w:rPr>
          <w:sz w:val="20"/>
          <w:szCs w:val="20"/>
          <w:color w:val="auto"/>
        </w:rPr>
      </w:pPr>
    </w:p>
    <w:tbl>
      <w:tblPr>
        <w:tblLayout w:type="fixed"/>
        <w:tblInd w:w="550" w:type="dxa"/>
        <w:tblCellMar>
          <w:top w:w="0" w:type="dxa"/>
          <w:left w:w="0" w:type="dxa"/>
          <w:bottom w:w="0" w:type="dxa"/>
          <w:right w:w="0" w:type="dxa"/>
        </w:tblCellMar>
      </w:tblPr>
      <w:tr>
        <w:trPr>
          <w:trHeight w:val="276"/>
        </w:trPr>
        <w:tc>
          <w:tcPr>
            <w:tcW w:w="27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Код и наименование</w:t>
            </w:r>
          </w:p>
        </w:tc>
        <w:tc>
          <w:tcPr>
            <w:tcW w:w="3140" w:type="dxa"/>
            <w:vAlign w:val="bottom"/>
            <w:tcBorders>
              <w:top w:val="single" w:sz="8" w:color="auto"/>
              <w:right w:val="single" w:sz="8" w:color="auto"/>
            </w:tcBorders>
          </w:tcPr>
          <w:p>
            <w:pPr>
              <w:spacing w:after="0"/>
              <w:rPr>
                <w:sz w:val="23"/>
                <w:szCs w:val="23"/>
                <w:color w:val="auto"/>
              </w:rPr>
            </w:pPr>
          </w:p>
        </w:tc>
        <w:tc>
          <w:tcPr>
            <w:tcW w:w="3380" w:type="dxa"/>
            <w:vAlign w:val="bottom"/>
            <w:tcBorders>
              <w:top w:val="single" w:sz="8" w:color="auto"/>
              <w:right w:val="single" w:sz="8" w:color="auto"/>
            </w:tcBorders>
          </w:tcPr>
          <w:p>
            <w:pPr>
              <w:spacing w:after="0"/>
              <w:rPr>
                <w:sz w:val="23"/>
                <w:szCs w:val="23"/>
                <w:color w:val="auto"/>
              </w:rPr>
            </w:pPr>
          </w:p>
        </w:tc>
      </w:tr>
      <w:tr>
        <w:trPr>
          <w:trHeight w:val="317"/>
        </w:trPr>
        <w:tc>
          <w:tcPr>
            <w:tcW w:w="27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профессиональных и</w:t>
            </w: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r>
      <w:tr>
        <w:trPr>
          <w:trHeight w:val="317"/>
        </w:trPr>
        <w:tc>
          <w:tcPr>
            <w:tcW w:w="27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общих компетенций</w:t>
            </w:r>
            <w:r>
              <w:rPr>
                <w:rFonts w:ascii="Times New Roman" w:cs="Times New Roman" w:eastAsia="Times New Roman" w:hAnsi="Times New Roman"/>
                <w:sz w:val="24"/>
                <w:szCs w:val="24"/>
                <w:color w:val="auto"/>
                <w:w w:val="99"/>
              </w:rPr>
              <w:t>,</w:t>
            </w:r>
          </w:p>
        </w:tc>
        <w:tc>
          <w:tcPr>
            <w:tcW w:w="3140" w:type="dxa"/>
            <w:vAlign w:val="bottom"/>
            <w:tcBorders>
              <w:right w:val="single" w:sz="8" w:color="auto"/>
            </w:tcBorders>
          </w:tcPr>
          <w:p>
            <w:pPr>
              <w:ind w:left="660"/>
              <w:spacing w:after="0"/>
              <w:rPr>
                <w:sz w:val="20"/>
                <w:szCs w:val="20"/>
                <w:color w:val="auto"/>
              </w:rPr>
            </w:pPr>
            <w:r>
              <w:rPr>
                <w:rFonts w:ascii="Times New Roman" w:cs="Times New Roman" w:eastAsia="Times New Roman" w:hAnsi="Times New Roman"/>
                <w:sz w:val="24"/>
                <w:szCs w:val="24"/>
                <w:color w:val="auto"/>
              </w:rPr>
              <w:t>Критерии оценки</w:t>
            </w:r>
          </w:p>
        </w:tc>
        <w:tc>
          <w:tcPr>
            <w:tcW w:w="3380" w:type="dxa"/>
            <w:vAlign w:val="bottom"/>
            <w:tcBorders>
              <w:right w:val="single" w:sz="8" w:color="auto"/>
            </w:tcBorders>
          </w:tcPr>
          <w:p>
            <w:pPr>
              <w:ind w:left="860"/>
              <w:spacing w:after="0"/>
              <w:rPr>
                <w:sz w:val="20"/>
                <w:szCs w:val="20"/>
                <w:color w:val="auto"/>
              </w:rPr>
            </w:pPr>
            <w:r>
              <w:rPr>
                <w:rFonts w:ascii="Times New Roman" w:cs="Times New Roman" w:eastAsia="Times New Roman" w:hAnsi="Times New Roman"/>
                <w:sz w:val="24"/>
                <w:szCs w:val="24"/>
                <w:color w:val="auto"/>
              </w:rPr>
              <w:t>Методы оценки</w:t>
            </w:r>
          </w:p>
        </w:tc>
      </w:tr>
      <w:tr>
        <w:trPr>
          <w:trHeight w:val="317"/>
        </w:trPr>
        <w:tc>
          <w:tcPr>
            <w:tcW w:w="27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формируемые в рамках</w:t>
            </w: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r>
      <w:tr>
        <w:trPr>
          <w:trHeight w:val="317"/>
        </w:trPr>
        <w:tc>
          <w:tcPr>
            <w:tcW w:w="27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модуля</w:t>
            </w: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r>
      <w:tr>
        <w:trPr>
          <w:trHeight w:val="51"/>
        </w:trPr>
        <w:tc>
          <w:tcPr>
            <w:tcW w:w="2700" w:type="dxa"/>
            <w:vAlign w:val="bottom"/>
            <w:tcBorders>
              <w:left w:val="single" w:sz="8" w:color="auto"/>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c>
          <w:tcPr>
            <w:tcW w:w="3380" w:type="dxa"/>
            <w:vAlign w:val="bottom"/>
            <w:tcBorders>
              <w:bottom w:val="single" w:sz="8" w:color="auto"/>
              <w:right w:val="single" w:sz="8" w:color="auto"/>
            </w:tcBorders>
          </w:tcPr>
          <w:p>
            <w:pPr>
              <w:spacing w:after="0"/>
              <w:rPr>
                <w:sz w:val="4"/>
                <w:szCs w:val="4"/>
                <w:color w:val="auto"/>
              </w:rPr>
            </w:pPr>
          </w:p>
        </w:tc>
      </w:tr>
      <w:tr>
        <w:trPr>
          <w:trHeight w:val="256"/>
        </w:trPr>
        <w:tc>
          <w:tcPr>
            <w:tcW w:w="270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r>
              <w:rPr>
                <w:rFonts w:ascii="Times New Roman" w:cs="Times New Roman" w:eastAsia="Times New Roman" w:hAnsi="Times New Roman"/>
                <w:sz w:val="24"/>
                <w:szCs w:val="24"/>
                <w:color w:val="auto"/>
              </w:rPr>
              <w:t xml:space="preserve"> Осуществлять</w:t>
            </w:r>
          </w:p>
        </w:tc>
        <w:tc>
          <w:tcPr>
            <w:tcW w:w="3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Демонстрировать умения и</w:t>
            </w:r>
          </w:p>
        </w:tc>
        <w:tc>
          <w:tcPr>
            <w:tcW w:w="3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r>
      <w:tr>
        <w:trPr>
          <w:trHeight w:val="322"/>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установку и настройку</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практические навыки в</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отдельных</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установке и настройке</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программных</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отдельных программных</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аппаратных средств</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средств защиты</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защиты информации</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решения</w:t>
            </w:r>
          </w:p>
        </w:tc>
      </w:tr>
      <w:tr>
        <w:trPr>
          <w:trHeight w:val="322"/>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процесса и</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r>
      <w:tr>
        <w:trPr>
          <w:trHeight w:val="51"/>
        </w:trPr>
        <w:tc>
          <w:tcPr>
            <w:tcW w:w="2700" w:type="dxa"/>
            <w:vAlign w:val="bottom"/>
            <w:tcBorders>
              <w:left w:val="single" w:sz="8" w:color="auto"/>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c>
          <w:tcPr>
            <w:tcW w:w="3380" w:type="dxa"/>
            <w:vAlign w:val="bottom"/>
            <w:tcBorders>
              <w:bottom w:val="single" w:sz="8" w:color="auto"/>
              <w:right w:val="single" w:sz="8" w:color="auto"/>
            </w:tcBorders>
          </w:tcPr>
          <w:p>
            <w:pPr>
              <w:spacing w:after="0"/>
              <w:rPr>
                <w:sz w:val="4"/>
                <w:szCs w:val="4"/>
                <w:color w:val="auto"/>
              </w:rPr>
            </w:pPr>
          </w:p>
        </w:tc>
      </w:tr>
      <w:tr>
        <w:trPr>
          <w:trHeight w:val="256"/>
        </w:trPr>
        <w:tc>
          <w:tcPr>
            <w:tcW w:w="270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2.2.</w:t>
            </w:r>
            <w:r>
              <w:rPr>
                <w:rFonts w:ascii="Times New Roman" w:cs="Times New Roman" w:eastAsia="Times New Roman" w:hAnsi="Times New Roman"/>
                <w:sz w:val="24"/>
                <w:szCs w:val="24"/>
                <w:color w:val="auto"/>
              </w:rPr>
              <w:t xml:space="preserve">  Обеспечивать</w:t>
            </w:r>
          </w:p>
        </w:tc>
        <w:tc>
          <w:tcPr>
            <w:tcW w:w="3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Демонстрировать знания и</w:t>
            </w:r>
          </w:p>
        </w:tc>
        <w:tc>
          <w:tcPr>
            <w:tcW w:w="3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защиту информации в</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умения в обеспечении</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защиты информации в</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системах отдельными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r>
      <w:tr>
        <w:trPr>
          <w:trHeight w:val="322"/>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программными</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системах отдельными</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программными</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аппаратными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аппаратными</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средствами</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средствами</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решения</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процесса и</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r>
      <w:tr>
        <w:trPr>
          <w:trHeight w:val="322"/>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r>
      <w:tr>
        <w:trPr>
          <w:trHeight w:val="51"/>
        </w:trPr>
        <w:tc>
          <w:tcPr>
            <w:tcW w:w="2700" w:type="dxa"/>
            <w:vAlign w:val="bottom"/>
            <w:tcBorders>
              <w:left w:val="single" w:sz="8" w:color="auto"/>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c>
          <w:tcPr>
            <w:tcW w:w="3380" w:type="dxa"/>
            <w:vAlign w:val="bottom"/>
            <w:tcBorders>
              <w:bottom w:val="single" w:sz="8" w:color="auto"/>
              <w:right w:val="single" w:sz="8" w:color="auto"/>
            </w:tcBorders>
          </w:tcPr>
          <w:p>
            <w:pPr>
              <w:spacing w:after="0"/>
              <w:rPr>
                <w:sz w:val="4"/>
                <w:szCs w:val="4"/>
                <w:color w:val="auto"/>
              </w:rPr>
            </w:pPr>
          </w:p>
        </w:tc>
      </w:tr>
      <w:tr>
        <w:trPr>
          <w:trHeight w:val="256"/>
        </w:trPr>
        <w:tc>
          <w:tcPr>
            <w:tcW w:w="270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2.3.</w:t>
            </w:r>
            <w:r>
              <w:rPr>
                <w:rFonts w:ascii="Times New Roman" w:cs="Times New Roman" w:eastAsia="Times New Roman" w:hAnsi="Times New Roman"/>
                <w:sz w:val="24"/>
                <w:szCs w:val="24"/>
                <w:color w:val="auto"/>
              </w:rPr>
              <w:t xml:space="preserve"> Осуществлять</w:t>
            </w:r>
          </w:p>
        </w:tc>
        <w:tc>
          <w:tcPr>
            <w:tcW w:w="3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Выполнение перечня работ</w:t>
            </w:r>
          </w:p>
        </w:tc>
        <w:tc>
          <w:tcPr>
            <w:tcW w:w="3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тестирование функций</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 тестированию функций</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отдельных</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отдельных программных и</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программных 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средств защиты</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аппаратных средств</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защиты информации</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r>
      <w:tr>
        <w:trPr>
          <w:trHeight w:val="322"/>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68"/>
        </w:trPr>
        <w:tc>
          <w:tcPr>
            <w:tcW w:w="270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spacing w:after="0"/>
              <w:rPr>
                <w:sz w:val="24"/>
                <w:szCs w:val="24"/>
                <w:color w:val="auto"/>
              </w:rPr>
            </w:pPr>
          </w:p>
        </w:tc>
        <w:tc>
          <w:tcPr>
            <w:tcW w:w="33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решения</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6168390</wp:posOffset>
                </wp:positionH>
                <wp:positionV relativeFrom="paragraph">
                  <wp:posOffset>-8890</wp:posOffset>
                </wp:positionV>
                <wp:extent cx="12700" cy="12065"/>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58" o:spid="_x0000_s1183" style="position:absolute;margin-left:485.7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720"/>
          </w:cols>
          <w:pgMar w:left="1440" w:top="700" w:right="744" w:bottom="718" w:gutter="0" w:footer="0" w:header="0"/>
        </w:sectPr>
      </w:pPr>
    </w:p>
    <w:bookmarkStart w:id="94" w:name="page95"/>
    <w:bookmarkEnd w:id="94"/>
    <w:p>
      <w:pPr>
        <w:jc w:val="center"/>
        <w:ind w:right="-159"/>
        <w:spacing w:after="0"/>
        <w:rPr>
          <w:sz w:val="20"/>
          <w:szCs w:val="20"/>
          <w:color w:val="auto"/>
        </w:rPr>
      </w:pPr>
      <w:r>
        <w:rPr>
          <w:rFonts w:ascii="Times New Roman" w:cs="Times New Roman" w:eastAsia="Times New Roman" w:hAnsi="Times New Roman"/>
          <w:sz w:val="24"/>
          <w:szCs w:val="24"/>
          <w:color w:val="auto"/>
        </w:rPr>
        <w:t>95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6168390</wp:posOffset>
                </wp:positionH>
                <wp:positionV relativeFrom="paragraph">
                  <wp:posOffset>177800</wp:posOffset>
                </wp:positionV>
                <wp:extent cx="12700" cy="1270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59" o:spid="_x0000_s1184" style="position:absolute;margin-left:485.7pt;margin-top:14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46" w:lineRule="exact"/>
        <w:rPr>
          <w:sz w:val="20"/>
          <w:szCs w:val="20"/>
          <w:color w:val="auto"/>
        </w:rPr>
      </w:pPr>
    </w:p>
    <w:tbl>
      <w:tblPr>
        <w:tblLayout w:type="fixed"/>
        <w:tblInd w:w="550" w:type="dxa"/>
        <w:tblCellMar>
          <w:top w:w="0" w:type="dxa"/>
          <w:left w:w="0" w:type="dxa"/>
          <w:bottom w:w="0" w:type="dxa"/>
          <w:right w:w="0" w:type="dxa"/>
        </w:tblCellMar>
      </w:tblPr>
      <w:tr>
        <w:trPr>
          <w:trHeight w:val="276"/>
        </w:trPr>
        <w:tc>
          <w:tcPr>
            <w:tcW w:w="2700" w:type="dxa"/>
            <w:vAlign w:val="bottom"/>
            <w:tcBorders>
              <w:top w:val="single" w:sz="8" w:color="auto"/>
              <w:left w:val="single" w:sz="8" w:color="auto"/>
              <w:right w:val="single" w:sz="8" w:color="auto"/>
            </w:tcBorders>
          </w:tcPr>
          <w:p>
            <w:pPr>
              <w:spacing w:after="0"/>
              <w:rPr>
                <w:sz w:val="23"/>
                <w:szCs w:val="23"/>
                <w:color w:val="auto"/>
              </w:rPr>
            </w:pPr>
          </w:p>
        </w:tc>
        <w:tc>
          <w:tcPr>
            <w:tcW w:w="3140" w:type="dxa"/>
            <w:vAlign w:val="bottom"/>
            <w:tcBorders>
              <w:top w:val="single" w:sz="8" w:color="auto"/>
              <w:right w:val="single" w:sz="8" w:color="auto"/>
            </w:tcBorders>
          </w:tcPr>
          <w:p>
            <w:pPr>
              <w:spacing w:after="0"/>
              <w:rPr>
                <w:sz w:val="23"/>
                <w:szCs w:val="23"/>
                <w:color w:val="auto"/>
              </w:rPr>
            </w:pPr>
          </w:p>
        </w:tc>
        <w:tc>
          <w:tcPr>
            <w:tcW w:w="33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процесса и</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r>
      <w:tr>
        <w:trPr>
          <w:trHeight w:val="51"/>
        </w:trPr>
        <w:tc>
          <w:tcPr>
            <w:tcW w:w="2700" w:type="dxa"/>
            <w:vAlign w:val="bottom"/>
            <w:tcBorders>
              <w:left w:val="single" w:sz="8" w:color="auto"/>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c>
          <w:tcPr>
            <w:tcW w:w="3380" w:type="dxa"/>
            <w:vAlign w:val="bottom"/>
            <w:tcBorders>
              <w:bottom w:val="single" w:sz="8" w:color="auto"/>
              <w:right w:val="single" w:sz="8" w:color="auto"/>
            </w:tcBorders>
          </w:tcPr>
          <w:p>
            <w:pPr>
              <w:spacing w:after="0"/>
              <w:rPr>
                <w:sz w:val="4"/>
                <w:szCs w:val="4"/>
                <w:color w:val="auto"/>
              </w:rPr>
            </w:pPr>
          </w:p>
        </w:tc>
      </w:tr>
      <w:tr>
        <w:trPr>
          <w:trHeight w:val="256"/>
        </w:trPr>
        <w:tc>
          <w:tcPr>
            <w:tcW w:w="270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2.4.</w:t>
            </w:r>
            <w:r>
              <w:rPr>
                <w:rFonts w:ascii="Times New Roman" w:cs="Times New Roman" w:eastAsia="Times New Roman" w:hAnsi="Times New Roman"/>
                <w:sz w:val="24"/>
                <w:szCs w:val="24"/>
                <w:color w:val="auto"/>
              </w:rPr>
              <w:t xml:space="preserve"> Осуществлять</w:t>
            </w:r>
          </w:p>
        </w:tc>
        <w:tc>
          <w:tcPr>
            <w:tcW w:w="3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Проявлять знания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навыки и</w:t>
            </w:r>
          </w:p>
        </w:tc>
        <w:tc>
          <w:tcPr>
            <w:tcW w:w="3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обработку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хранение 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умения в обработке</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r>
              <w:rPr>
                <w:rFonts w:ascii="Times New Roman" w:cs="Times New Roman" w:eastAsia="Times New Roman" w:hAnsi="Times New Roman"/>
                <w:sz w:val="24"/>
                <w:szCs w:val="24"/>
                <w:color w:val="auto"/>
              </w:rPr>
              <w:t>,</w:t>
            </w:r>
          </w:p>
        </w:tc>
      </w:tr>
      <w:tr>
        <w:trPr>
          <w:trHeight w:val="322"/>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передачу информации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хранении и передаче</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ограниченного доступа</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 ограниченного</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доступа</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решения</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r>
      <w:tr>
        <w:trPr>
          <w:trHeight w:val="322"/>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процесса и</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r>
      <w:tr>
        <w:trPr>
          <w:trHeight w:val="142"/>
        </w:trPr>
        <w:tc>
          <w:tcPr>
            <w:tcW w:w="2700" w:type="dxa"/>
            <w:vAlign w:val="bottom"/>
            <w:tcBorders>
              <w:left w:val="single" w:sz="8" w:color="auto"/>
              <w:bottom w:val="single" w:sz="8" w:color="auto"/>
              <w:right w:val="single" w:sz="8" w:color="auto"/>
            </w:tcBorders>
          </w:tcPr>
          <w:p>
            <w:pPr>
              <w:spacing w:after="0"/>
              <w:rPr>
                <w:sz w:val="12"/>
                <w:szCs w:val="12"/>
                <w:color w:val="auto"/>
              </w:rPr>
            </w:pPr>
          </w:p>
        </w:tc>
        <w:tc>
          <w:tcPr>
            <w:tcW w:w="3140" w:type="dxa"/>
            <w:vAlign w:val="bottom"/>
            <w:tcBorders>
              <w:bottom w:val="single" w:sz="8" w:color="auto"/>
              <w:right w:val="single" w:sz="8" w:color="auto"/>
            </w:tcBorders>
          </w:tcPr>
          <w:p>
            <w:pPr>
              <w:spacing w:after="0"/>
              <w:rPr>
                <w:sz w:val="12"/>
                <w:szCs w:val="12"/>
                <w:color w:val="auto"/>
              </w:rPr>
            </w:pPr>
          </w:p>
        </w:tc>
        <w:tc>
          <w:tcPr>
            <w:tcW w:w="3380" w:type="dxa"/>
            <w:vAlign w:val="bottom"/>
            <w:tcBorders>
              <w:bottom w:val="single" w:sz="8" w:color="auto"/>
              <w:right w:val="single" w:sz="8" w:color="auto"/>
            </w:tcBorders>
          </w:tcPr>
          <w:p>
            <w:pPr>
              <w:spacing w:after="0"/>
              <w:rPr>
                <w:sz w:val="12"/>
                <w:szCs w:val="12"/>
                <w:color w:val="auto"/>
              </w:rPr>
            </w:pPr>
          </w:p>
        </w:tc>
      </w:tr>
      <w:tr>
        <w:trPr>
          <w:trHeight w:val="256"/>
        </w:trPr>
        <w:tc>
          <w:tcPr>
            <w:tcW w:w="270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2.5.</w:t>
            </w:r>
            <w:r>
              <w:rPr>
                <w:rFonts w:ascii="Times New Roman" w:cs="Times New Roman" w:eastAsia="Times New Roman" w:hAnsi="Times New Roman"/>
                <w:sz w:val="24"/>
                <w:szCs w:val="24"/>
                <w:color w:val="auto"/>
              </w:rPr>
              <w:t xml:space="preserve"> Уничтожать</w:t>
            </w:r>
          </w:p>
        </w:tc>
        <w:tc>
          <w:tcPr>
            <w:tcW w:w="3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Демонстрация алгоритма</w:t>
            </w:r>
          </w:p>
        </w:tc>
        <w:tc>
          <w:tcPr>
            <w:tcW w:w="3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информацию 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проведения работ по</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носители информации с</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уничтожению информации</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использованием</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носителей информации с</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программных 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использованием</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22"/>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программных и</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аппаратных средств</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средств</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решения</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процесса и</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r>
      <w:tr>
        <w:trPr>
          <w:trHeight w:val="56"/>
        </w:trPr>
        <w:tc>
          <w:tcPr>
            <w:tcW w:w="2700" w:type="dxa"/>
            <w:vAlign w:val="bottom"/>
            <w:tcBorders>
              <w:left w:val="single" w:sz="8" w:color="auto"/>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c>
          <w:tcPr>
            <w:tcW w:w="3380" w:type="dxa"/>
            <w:vAlign w:val="bottom"/>
            <w:tcBorders>
              <w:bottom w:val="single" w:sz="8" w:color="auto"/>
              <w:right w:val="single" w:sz="8" w:color="auto"/>
            </w:tcBorders>
          </w:tcPr>
          <w:p>
            <w:pPr>
              <w:spacing w:after="0"/>
              <w:rPr>
                <w:sz w:val="4"/>
                <w:szCs w:val="4"/>
                <w:color w:val="auto"/>
              </w:rPr>
            </w:pPr>
          </w:p>
        </w:tc>
      </w:tr>
      <w:tr>
        <w:trPr>
          <w:trHeight w:val="256"/>
        </w:trPr>
        <w:tc>
          <w:tcPr>
            <w:tcW w:w="270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2.6.</w:t>
            </w:r>
            <w:r>
              <w:rPr>
                <w:rFonts w:ascii="Times New Roman" w:cs="Times New Roman" w:eastAsia="Times New Roman" w:hAnsi="Times New Roman"/>
                <w:sz w:val="24"/>
                <w:szCs w:val="24"/>
                <w:color w:val="auto"/>
              </w:rPr>
              <w:t xml:space="preserve"> Осуществлять</w:t>
            </w:r>
          </w:p>
        </w:tc>
        <w:tc>
          <w:tcPr>
            <w:tcW w:w="3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Проявлять знания и умения</w:t>
            </w:r>
          </w:p>
        </w:tc>
        <w:tc>
          <w:tcPr>
            <w:tcW w:w="3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регистрацию основных</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 защите</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событий в</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 использованием</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системах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 с</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программных и</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использованием</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аппаратных</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программных 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средств обнаружения</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r>
      <w:tr>
        <w:trPr>
          <w:trHeight w:val="322"/>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программно</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предупреждения и</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решения</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аппаратных средств</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ликвидации последствий</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обнаружения</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компьютерных атак</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процесса и</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предупреждения и</w:t>
            </w: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r>
      <w:tr>
        <w:trPr>
          <w:trHeight w:val="317"/>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ликвидации</w:t>
            </w: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r>
      <w:tr>
        <w:trPr>
          <w:trHeight w:val="368"/>
        </w:trPr>
        <w:tc>
          <w:tcPr>
            <w:tcW w:w="270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последствий</w:t>
            </w:r>
          </w:p>
        </w:tc>
        <w:tc>
          <w:tcPr>
            <w:tcW w:w="3140" w:type="dxa"/>
            <w:vAlign w:val="bottom"/>
            <w:tcBorders>
              <w:bottom w:val="single" w:sz="8" w:color="auto"/>
              <w:right w:val="single" w:sz="8" w:color="auto"/>
            </w:tcBorders>
          </w:tcPr>
          <w:p>
            <w:pPr>
              <w:spacing w:after="0"/>
              <w:rPr>
                <w:sz w:val="24"/>
                <w:szCs w:val="24"/>
                <w:color w:val="auto"/>
              </w:rPr>
            </w:pPr>
          </w:p>
        </w:tc>
        <w:tc>
          <w:tcPr>
            <w:tcW w:w="338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6168390</wp:posOffset>
                </wp:positionH>
                <wp:positionV relativeFrom="paragraph">
                  <wp:posOffset>-8890</wp:posOffset>
                </wp:positionV>
                <wp:extent cx="12700" cy="12065"/>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60" o:spid="_x0000_s1185" style="position:absolute;margin-left:485.7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720"/>
          </w:cols>
          <w:pgMar w:left="1440" w:top="700" w:right="744" w:bottom="905" w:gutter="0" w:footer="0" w:header="0"/>
        </w:sectPr>
      </w:pPr>
    </w:p>
    <w:bookmarkStart w:id="95" w:name="page96"/>
    <w:bookmarkEnd w:id="95"/>
    <w:p>
      <w:pPr>
        <w:jc w:val="center"/>
        <w:ind w:right="-419"/>
        <w:spacing w:after="0"/>
        <w:rPr>
          <w:sz w:val="20"/>
          <w:szCs w:val="20"/>
          <w:color w:val="auto"/>
        </w:rPr>
      </w:pPr>
      <w:r>
        <w:rPr>
          <w:rFonts w:ascii="Times New Roman" w:cs="Times New Roman" w:eastAsia="Times New Roman" w:hAnsi="Times New Roman"/>
          <w:sz w:val="24"/>
          <w:szCs w:val="24"/>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342265</wp:posOffset>
            </wp:positionH>
            <wp:positionV relativeFrom="paragraph">
              <wp:posOffset>181610</wp:posOffset>
            </wp:positionV>
            <wp:extent cx="5836285" cy="897001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0">
                      <a:extLst>
                        <a:ext uri="{28A0092B-C50C-407E-A947-70E740481C1C}"/>
                      </a:extLst>
                    </a:blip>
                    <a:srcRect/>
                    <a:stretch>
                      <a:fillRect/>
                    </a:stretch>
                  </pic:blipFill>
                  <pic:spPr bwMode="auto">
                    <a:xfrm>
                      <a:off x="0" y="0"/>
                      <a:ext cx="5836285" cy="8970010"/>
                    </a:xfrm>
                    <a:prstGeom prst="rect">
                      <a:avLst/>
                    </a:prstGeom>
                    <a:noFill/>
                  </pic:spPr>
                </pic:pic>
              </a:graphicData>
            </a:graphic>
          </wp:anchor>
        </w:drawing>
      </w:r>
    </w:p>
    <w:p>
      <w:pPr>
        <w:spacing w:after="0" w:line="26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4"/>
          <w:szCs w:val="24"/>
          <w:color w:val="auto"/>
        </w:rPr>
        <w:t>компьютерных атак</w:t>
      </w:r>
      <w:r>
        <w:rPr>
          <w:rFonts w:ascii="Times New Roman" w:cs="Times New Roman" w:eastAsia="Times New Roman" w:hAnsi="Times New Roman"/>
          <w:sz w:val="24"/>
          <w:szCs w:val="24"/>
          <w:color w:val="auto"/>
        </w:rPr>
        <w:t>.</w:t>
      </w:r>
    </w:p>
    <w:p>
      <w:pPr>
        <w:sectPr>
          <w:pgSz w:w="11900" w:h="16838" w:orient="portrait"/>
          <w:cols w:equalWidth="0" w:num="1">
            <w:col w:w="9460"/>
          </w:cols>
          <w:pgMar w:left="1440" w:top="700" w:right="1004" w:bottom="88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tbl>
      <w:tblPr>
        <w:tblLayout w:type="fixed"/>
        <w:tblInd w:w="540" w:type="dxa"/>
        <w:tblCellMar>
          <w:top w:w="0" w:type="dxa"/>
          <w:left w:w="0" w:type="dxa"/>
          <w:bottom w:w="0" w:type="dxa"/>
          <w:right w:w="0" w:type="dxa"/>
        </w:tblCellMar>
      </w:tblPr>
      <w:tr>
        <w:trPr>
          <w:trHeight w:val="295"/>
        </w:trPr>
        <w:tc>
          <w:tcPr>
            <w:tcW w:w="27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r>
              <w:rPr>
                <w:rFonts w:ascii="Times New Roman" w:cs="Times New Roman" w:eastAsia="Times New Roman" w:hAnsi="Times New Roman"/>
                <w:sz w:val="24"/>
                <w:szCs w:val="24"/>
                <w:color w:val="auto"/>
              </w:rPr>
              <w:t xml:space="preserve"> Выбирать</w:t>
            </w:r>
          </w:p>
        </w:tc>
        <w:tc>
          <w:tcPr>
            <w:tcW w:w="3140" w:type="dxa"/>
            <w:vAlign w:val="bottom"/>
            <w:tcBorders>
              <w:right w:val="single" w:sz="8" w:color="auto"/>
            </w:tcBorders>
          </w:tcPr>
          <w:p>
            <w:pPr>
              <w:ind w:left="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обоснованность</w:t>
            </w:r>
          </w:p>
        </w:tc>
      </w:tr>
      <w:tr>
        <w:trPr>
          <w:trHeight w:val="278"/>
        </w:trPr>
        <w:tc>
          <w:tcPr>
            <w:tcW w:w="2720" w:type="dxa"/>
            <w:vAlign w:val="bottom"/>
            <w:tcBorders>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способы решения задач</w:t>
            </w: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постановки цели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выбора и</w:t>
            </w:r>
          </w:p>
        </w:tc>
      </w:tr>
      <w:tr>
        <w:trPr>
          <w:trHeight w:val="274"/>
        </w:trPr>
        <w:tc>
          <w:tcPr>
            <w:tcW w:w="2720" w:type="dxa"/>
            <w:vAlign w:val="bottom"/>
            <w:tcBorders>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профессиональной</w:t>
            </w:r>
          </w:p>
        </w:tc>
        <w:tc>
          <w:tcPr>
            <w:tcW w:w="3140" w:type="dxa"/>
            <w:vAlign w:val="bottom"/>
            <w:tcBorders>
              <w:right w:val="single" w:sz="8" w:color="auto"/>
            </w:tcBorders>
          </w:tcPr>
          <w:p>
            <w:pPr>
              <w:ind w:left="80"/>
              <w:spacing w:after="0" w:line="274" w:lineRule="exact"/>
              <w:rPr>
                <w:sz w:val="20"/>
                <w:szCs w:val="20"/>
                <w:color w:val="auto"/>
              </w:rPr>
            </w:pPr>
            <w:r>
              <w:rPr>
                <w:rFonts w:ascii="Times New Roman" w:cs="Times New Roman" w:eastAsia="Times New Roman" w:hAnsi="Times New Roman"/>
                <w:sz w:val="24"/>
                <w:szCs w:val="24"/>
                <w:color w:val="auto"/>
              </w:rPr>
              <w:t>применения методов и</w:t>
            </w:r>
          </w:p>
        </w:tc>
      </w:tr>
      <w:tr>
        <w:trPr>
          <w:trHeight w:val="278"/>
        </w:trPr>
        <w:tc>
          <w:tcPr>
            <w:tcW w:w="2720" w:type="dxa"/>
            <w:vAlign w:val="bottom"/>
            <w:tcBorders>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способов решения</w:t>
            </w:r>
          </w:p>
        </w:tc>
      </w:tr>
      <w:tr>
        <w:trPr>
          <w:trHeight w:val="274"/>
        </w:trPr>
        <w:tc>
          <w:tcPr>
            <w:tcW w:w="2720" w:type="dxa"/>
            <w:vAlign w:val="bottom"/>
            <w:tcBorders>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применительно к</w:t>
            </w:r>
          </w:p>
        </w:tc>
        <w:tc>
          <w:tcPr>
            <w:tcW w:w="31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профессиональных задач</w:t>
            </w:r>
            <w:r>
              <w:rPr>
                <w:rFonts w:ascii="Times New Roman" w:cs="Times New Roman" w:eastAsia="Times New Roman" w:hAnsi="Times New Roman"/>
                <w:sz w:val="24"/>
                <w:szCs w:val="24"/>
                <w:color w:val="auto"/>
              </w:rPr>
              <w:t>;</w:t>
            </w:r>
          </w:p>
        </w:tc>
      </w:tr>
      <w:tr>
        <w:trPr>
          <w:trHeight w:val="283"/>
        </w:trPr>
        <w:tc>
          <w:tcPr>
            <w:tcW w:w="2720" w:type="dxa"/>
            <w:vAlign w:val="bottom"/>
            <w:tcBorders>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различным контекстам</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адекватная оценка и</w:t>
            </w:r>
          </w:p>
        </w:tc>
      </w:tr>
      <w:tr>
        <w:trPr>
          <w:trHeight w:val="274"/>
        </w:trPr>
        <w:tc>
          <w:tcPr>
            <w:tcW w:w="2720" w:type="dxa"/>
            <w:vAlign w:val="bottom"/>
            <w:tcBorders>
              <w:right w:val="single" w:sz="8" w:color="auto"/>
            </w:tcBorders>
          </w:tcPr>
          <w:p>
            <w:pPr>
              <w:spacing w:after="0"/>
              <w:rPr>
                <w:sz w:val="23"/>
                <w:szCs w:val="23"/>
                <w:color w:val="auto"/>
              </w:rPr>
            </w:pPr>
          </w:p>
        </w:tc>
        <w:tc>
          <w:tcPr>
            <w:tcW w:w="31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самооценка эффективности</w:t>
            </w:r>
          </w:p>
        </w:tc>
      </w:tr>
      <w:tr>
        <w:trPr>
          <w:trHeight w:val="278"/>
        </w:trPr>
        <w:tc>
          <w:tcPr>
            <w:tcW w:w="272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качества выполнения</w:t>
            </w:r>
          </w:p>
        </w:tc>
      </w:tr>
      <w:tr>
        <w:trPr>
          <w:trHeight w:val="280"/>
        </w:trPr>
        <w:tc>
          <w:tcPr>
            <w:tcW w:w="2720" w:type="dxa"/>
            <w:vAlign w:val="bottom"/>
            <w:tcBorders>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профессиональных задач</w:t>
            </w:r>
          </w:p>
        </w:tc>
      </w:tr>
      <w:tr>
        <w:trPr>
          <w:trHeight w:val="262"/>
        </w:trPr>
        <w:tc>
          <w:tcPr>
            <w:tcW w:w="2720" w:type="dxa"/>
            <w:vAlign w:val="bottom"/>
            <w:tcBorders>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ОП</w:t>
            </w:r>
            <w:r>
              <w:rPr>
                <w:rFonts w:ascii="Times New Roman" w:cs="Times New Roman" w:eastAsia="Times New Roman" w:hAnsi="Times New Roman"/>
                <w:sz w:val="24"/>
                <w:szCs w:val="24"/>
                <w:color w:val="auto"/>
              </w:rPr>
              <w:t xml:space="preserve"> 02.</w:t>
            </w:r>
            <w:r>
              <w:rPr>
                <w:rFonts w:ascii="Times New Roman" w:cs="Times New Roman" w:eastAsia="Times New Roman" w:hAnsi="Times New Roman"/>
                <w:sz w:val="24"/>
                <w:szCs w:val="24"/>
                <w:color w:val="auto"/>
              </w:rPr>
              <w:t>Осуществлять</w:t>
            </w:r>
          </w:p>
        </w:tc>
        <w:tc>
          <w:tcPr>
            <w:tcW w:w="31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использование различных</w:t>
            </w:r>
          </w:p>
        </w:tc>
      </w:tr>
      <w:tr>
        <w:trPr>
          <w:trHeight w:val="274"/>
        </w:trPr>
        <w:tc>
          <w:tcPr>
            <w:tcW w:w="2720" w:type="dxa"/>
            <w:vAlign w:val="bottom"/>
            <w:tcBorders>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поиск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 и</w:t>
            </w:r>
          </w:p>
        </w:tc>
        <w:tc>
          <w:tcPr>
            <w:tcW w:w="31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источников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включая</w:t>
            </w:r>
          </w:p>
        </w:tc>
      </w:tr>
      <w:tr>
        <w:trPr>
          <w:trHeight w:val="278"/>
        </w:trPr>
        <w:tc>
          <w:tcPr>
            <w:tcW w:w="27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интерпретацию</w:t>
            </w: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электронные ресурсы</w:t>
            </w:r>
            <w:r>
              <w:rPr>
                <w:rFonts w:ascii="Times New Roman" w:cs="Times New Roman" w:eastAsia="Times New Roman" w:hAnsi="Times New Roman"/>
                <w:sz w:val="24"/>
                <w:szCs w:val="24"/>
                <w:color w:val="auto"/>
              </w:rPr>
              <w:t>,</w:t>
            </w:r>
          </w:p>
        </w:tc>
      </w:tr>
      <w:tr>
        <w:trPr>
          <w:trHeight w:val="274"/>
        </w:trPr>
        <w:tc>
          <w:tcPr>
            <w:tcW w:w="2720" w:type="dxa"/>
            <w:vAlign w:val="bottom"/>
            <w:tcBorders>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медиаресурсы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Интернет</w:t>
            </w:r>
            <w:r>
              <w:rPr>
                <w:rFonts w:ascii="Times New Roman" w:cs="Times New Roman" w:eastAsia="Times New Roman" w:hAnsi="Times New Roman"/>
                <w:sz w:val="24"/>
                <w:szCs w:val="24"/>
                <w:color w:val="auto"/>
              </w:rPr>
              <w:t>-</w:t>
            </w:r>
          </w:p>
        </w:tc>
      </w:tr>
      <w:tr>
        <w:trPr>
          <w:trHeight w:val="278"/>
        </w:trPr>
        <w:tc>
          <w:tcPr>
            <w:tcW w:w="27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необходимой для</w:t>
            </w: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ресурсы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периодические</w:t>
            </w:r>
          </w:p>
        </w:tc>
      </w:tr>
      <w:tr>
        <w:trPr>
          <w:trHeight w:val="274"/>
        </w:trPr>
        <w:tc>
          <w:tcPr>
            <w:tcW w:w="2720" w:type="dxa"/>
            <w:vAlign w:val="bottom"/>
            <w:tcBorders>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выполнения задач</w:t>
            </w:r>
          </w:p>
        </w:tc>
        <w:tc>
          <w:tcPr>
            <w:tcW w:w="31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издания по специальности</w:t>
            </w:r>
          </w:p>
        </w:tc>
      </w:tr>
      <w:tr>
        <w:trPr>
          <w:trHeight w:val="279"/>
        </w:trPr>
        <w:tc>
          <w:tcPr>
            <w:tcW w:w="27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для решения</w:t>
            </w:r>
          </w:p>
        </w:tc>
      </w:tr>
      <w:tr>
        <w:trPr>
          <w:trHeight w:val="280"/>
        </w:trPr>
        <w:tc>
          <w:tcPr>
            <w:tcW w:w="2720" w:type="dxa"/>
            <w:vAlign w:val="bottom"/>
            <w:tcBorders>
              <w:bottom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p>
        </w:tc>
        <w:tc>
          <w:tcPr>
            <w:tcW w:w="314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профессиональных задач</w:t>
            </w:r>
          </w:p>
        </w:tc>
      </w:tr>
      <w:tr>
        <w:trPr>
          <w:trHeight w:val="262"/>
        </w:trPr>
        <w:tc>
          <w:tcPr>
            <w:tcW w:w="2720" w:type="dxa"/>
            <w:vAlign w:val="bottom"/>
            <w:tcBorders>
              <w:right w:val="single" w:sz="8" w:color="auto"/>
            </w:tcBorders>
          </w:tcPr>
          <w:p>
            <w:pPr>
              <w:ind w:left="120"/>
              <w:spacing w:after="0" w:line="262"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r>
              <w:rPr>
                <w:rFonts w:ascii="Times New Roman" w:cs="Times New Roman" w:eastAsia="Times New Roman" w:hAnsi="Times New Roman"/>
                <w:sz w:val="24"/>
                <w:szCs w:val="24"/>
                <w:color w:val="auto"/>
              </w:rPr>
              <w:t xml:space="preserve"> Планировать и</w:t>
            </w:r>
          </w:p>
        </w:tc>
        <w:tc>
          <w:tcPr>
            <w:tcW w:w="3140" w:type="dxa"/>
            <w:vAlign w:val="bottom"/>
            <w:tcBorders>
              <w:right w:val="single" w:sz="8" w:color="auto"/>
            </w:tcBorders>
          </w:tcPr>
          <w:p>
            <w:pPr>
              <w:ind w:left="80"/>
              <w:spacing w:after="0" w:line="262"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демонстрация</w:t>
            </w:r>
          </w:p>
        </w:tc>
      </w:tr>
      <w:tr>
        <w:trPr>
          <w:trHeight w:val="278"/>
        </w:trPr>
        <w:tc>
          <w:tcPr>
            <w:tcW w:w="27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реализовывать</w:t>
            </w: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ответственности за</w:t>
            </w:r>
          </w:p>
        </w:tc>
      </w:tr>
      <w:tr>
        <w:trPr>
          <w:trHeight w:val="274"/>
        </w:trPr>
        <w:tc>
          <w:tcPr>
            <w:tcW w:w="2720" w:type="dxa"/>
            <w:vAlign w:val="bottom"/>
            <w:tcBorders>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собственное</w:t>
            </w:r>
          </w:p>
        </w:tc>
        <w:tc>
          <w:tcPr>
            <w:tcW w:w="31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принятые решения</w:t>
            </w:r>
          </w:p>
        </w:tc>
      </w:tr>
      <w:tr>
        <w:trPr>
          <w:trHeight w:val="274"/>
        </w:trPr>
        <w:tc>
          <w:tcPr>
            <w:tcW w:w="2720" w:type="dxa"/>
            <w:vAlign w:val="bottom"/>
            <w:tcBorders>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профессиональное и</w:t>
            </w:r>
          </w:p>
        </w:tc>
        <w:tc>
          <w:tcPr>
            <w:tcW w:w="31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обоснованность</w:t>
            </w:r>
          </w:p>
        </w:tc>
      </w:tr>
      <w:tr>
        <w:trPr>
          <w:trHeight w:val="278"/>
        </w:trPr>
        <w:tc>
          <w:tcPr>
            <w:tcW w:w="27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личностное развитие</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самоанализа и коррекция</w:t>
            </w:r>
          </w:p>
        </w:tc>
      </w:tr>
      <w:tr>
        <w:trPr>
          <w:trHeight w:val="274"/>
        </w:trPr>
        <w:tc>
          <w:tcPr>
            <w:tcW w:w="2720" w:type="dxa"/>
            <w:vAlign w:val="bottom"/>
            <w:tcBorders>
              <w:right w:val="single" w:sz="8" w:color="auto"/>
            </w:tcBorders>
          </w:tcPr>
          <w:p>
            <w:pPr>
              <w:spacing w:after="0"/>
              <w:rPr>
                <w:sz w:val="23"/>
                <w:szCs w:val="23"/>
                <w:color w:val="auto"/>
              </w:rPr>
            </w:pPr>
          </w:p>
        </w:tc>
        <w:tc>
          <w:tcPr>
            <w:tcW w:w="3140" w:type="dxa"/>
            <w:vAlign w:val="bottom"/>
            <w:tcBorders>
              <w:right w:val="single" w:sz="8" w:color="auto"/>
            </w:tcBorders>
          </w:tcPr>
          <w:p>
            <w:pPr>
              <w:ind w:left="80"/>
              <w:spacing w:after="0" w:line="274" w:lineRule="exact"/>
              <w:rPr>
                <w:sz w:val="20"/>
                <w:szCs w:val="20"/>
                <w:color w:val="auto"/>
              </w:rPr>
            </w:pPr>
            <w:r>
              <w:rPr>
                <w:rFonts w:ascii="Times New Roman" w:cs="Times New Roman" w:eastAsia="Times New Roman" w:hAnsi="Times New Roman"/>
                <w:sz w:val="24"/>
                <w:szCs w:val="24"/>
                <w:color w:val="auto"/>
              </w:rPr>
              <w:t>результатов собственной</w:t>
            </w:r>
          </w:p>
        </w:tc>
      </w:tr>
      <w:tr>
        <w:trPr>
          <w:trHeight w:val="282"/>
        </w:trPr>
        <w:tc>
          <w:tcPr>
            <w:tcW w:w="2720" w:type="dxa"/>
            <w:vAlign w:val="bottom"/>
            <w:tcBorders>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работы</w:t>
            </w:r>
            <w:r>
              <w:rPr>
                <w:rFonts w:ascii="Times New Roman" w:cs="Times New Roman" w:eastAsia="Times New Roman" w:hAnsi="Times New Roman"/>
                <w:sz w:val="24"/>
                <w:szCs w:val="24"/>
                <w:color w:val="auto"/>
              </w:rPr>
              <w:t>;</w:t>
            </w:r>
          </w:p>
        </w:tc>
      </w:tr>
      <w:tr>
        <w:trPr>
          <w:trHeight w:val="264"/>
        </w:trPr>
        <w:tc>
          <w:tcPr>
            <w:tcW w:w="2720" w:type="dxa"/>
            <w:vAlign w:val="bottom"/>
            <w:tcBorders>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04.</w:t>
            </w:r>
            <w:r>
              <w:rPr>
                <w:rFonts w:ascii="Times New Roman" w:cs="Times New Roman" w:eastAsia="Times New Roman" w:hAnsi="Times New Roman"/>
                <w:sz w:val="24"/>
                <w:szCs w:val="24"/>
                <w:color w:val="auto"/>
              </w:rPr>
              <w:t xml:space="preserve"> Работать в</w:t>
            </w:r>
          </w:p>
        </w:tc>
        <w:tc>
          <w:tcPr>
            <w:tcW w:w="31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взаимодействие с</w:t>
            </w:r>
          </w:p>
        </w:tc>
      </w:tr>
      <w:tr>
        <w:trPr>
          <w:trHeight w:val="274"/>
        </w:trPr>
        <w:tc>
          <w:tcPr>
            <w:tcW w:w="2720" w:type="dxa"/>
            <w:vAlign w:val="bottom"/>
            <w:tcBorders>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коллективе и команде</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обучающимися</w:t>
            </w:r>
            <w:r>
              <w:rPr>
                <w:rFonts w:ascii="Times New Roman" w:cs="Times New Roman" w:eastAsia="Times New Roman" w:hAnsi="Times New Roman"/>
                <w:sz w:val="24"/>
                <w:szCs w:val="24"/>
                <w:color w:val="auto"/>
              </w:rPr>
              <w:t>,</w:t>
            </w:r>
          </w:p>
        </w:tc>
      </w:tr>
      <w:tr>
        <w:trPr>
          <w:trHeight w:val="278"/>
        </w:trPr>
        <w:tc>
          <w:tcPr>
            <w:tcW w:w="27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эффективно</w:t>
            </w: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преподавателями и</w:t>
            </w:r>
          </w:p>
        </w:tc>
      </w:tr>
      <w:tr>
        <w:trPr>
          <w:trHeight w:val="274"/>
        </w:trPr>
        <w:tc>
          <w:tcPr>
            <w:tcW w:w="2720" w:type="dxa"/>
            <w:vAlign w:val="bottom"/>
            <w:tcBorders>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взаимодействовать с</w:t>
            </w:r>
          </w:p>
        </w:tc>
        <w:tc>
          <w:tcPr>
            <w:tcW w:w="31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мастерами в ходе обучения</w:t>
            </w:r>
            <w:r>
              <w:rPr>
                <w:rFonts w:ascii="Times New Roman" w:cs="Times New Roman" w:eastAsia="Times New Roman" w:hAnsi="Times New Roman"/>
                <w:sz w:val="24"/>
                <w:szCs w:val="24"/>
                <w:color w:val="auto"/>
              </w:rPr>
              <w:t>,</w:t>
            </w:r>
          </w:p>
        </w:tc>
      </w:tr>
      <w:tr>
        <w:trPr>
          <w:trHeight w:val="279"/>
        </w:trPr>
        <w:tc>
          <w:tcPr>
            <w:tcW w:w="27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коллегами</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 руководителями учебной</w:t>
            </w:r>
          </w:p>
        </w:tc>
      </w:tr>
      <w:tr>
        <w:trPr>
          <w:trHeight w:val="274"/>
        </w:trPr>
        <w:tc>
          <w:tcPr>
            <w:tcW w:w="2720" w:type="dxa"/>
            <w:vAlign w:val="bottom"/>
            <w:tcBorders>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руководством</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и производственной</w:t>
            </w:r>
          </w:p>
        </w:tc>
      </w:tr>
      <w:tr>
        <w:trPr>
          <w:trHeight w:val="278"/>
        </w:trPr>
        <w:tc>
          <w:tcPr>
            <w:tcW w:w="27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клиентами</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практик</w:t>
            </w:r>
            <w:r>
              <w:rPr>
                <w:rFonts w:ascii="Times New Roman" w:cs="Times New Roman" w:eastAsia="Times New Roman" w:hAnsi="Times New Roman"/>
                <w:sz w:val="24"/>
                <w:szCs w:val="24"/>
                <w:color w:val="auto"/>
              </w:rPr>
              <w:t>;</w:t>
            </w:r>
          </w:p>
        </w:tc>
      </w:tr>
      <w:tr>
        <w:trPr>
          <w:trHeight w:val="274"/>
        </w:trPr>
        <w:tc>
          <w:tcPr>
            <w:tcW w:w="2720" w:type="dxa"/>
            <w:vAlign w:val="bottom"/>
            <w:tcBorders>
              <w:right w:val="single" w:sz="8" w:color="auto"/>
            </w:tcBorders>
          </w:tcPr>
          <w:p>
            <w:pPr>
              <w:spacing w:after="0"/>
              <w:rPr>
                <w:sz w:val="23"/>
                <w:szCs w:val="23"/>
                <w:color w:val="auto"/>
              </w:rPr>
            </w:pPr>
          </w:p>
        </w:tc>
        <w:tc>
          <w:tcPr>
            <w:tcW w:w="31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обоснованность анализа</w:t>
            </w:r>
          </w:p>
        </w:tc>
      </w:tr>
      <w:tr>
        <w:trPr>
          <w:trHeight w:val="278"/>
        </w:trPr>
        <w:tc>
          <w:tcPr>
            <w:tcW w:w="2720" w:type="dxa"/>
            <w:vAlign w:val="bottom"/>
            <w:tcBorders>
              <w:right w:val="single" w:sz="8" w:color="auto"/>
            </w:tcBorders>
          </w:tcPr>
          <w:p>
            <w:pPr>
              <w:spacing w:after="0"/>
              <w:rPr>
                <w:sz w:val="24"/>
                <w:szCs w:val="24"/>
                <w:color w:val="auto"/>
              </w:rPr>
            </w:pP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работы членов команды</w:t>
            </w:r>
          </w:p>
        </w:tc>
      </w:tr>
      <w:tr>
        <w:trPr>
          <w:trHeight w:val="280"/>
        </w:trPr>
        <w:tc>
          <w:tcPr>
            <w:tcW w:w="2720" w:type="dxa"/>
            <w:vAlign w:val="bottom"/>
            <w:tcBorders>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подчиненных</w:t>
            </w:r>
            <w:r>
              <w:rPr>
                <w:rFonts w:ascii="Times New Roman" w:cs="Times New Roman" w:eastAsia="Times New Roman" w:hAnsi="Times New Roman"/>
                <w:sz w:val="24"/>
                <w:szCs w:val="24"/>
                <w:color w:val="auto"/>
              </w:rPr>
              <w:t>)</w:t>
            </w:r>
          </w:p>
        </w:tc>
      </w:tr>
      <w:tr>
        <w:trPr>
          <w:trHeight w:val="262"/>
        </w:trPr>
        <w:tc>
          <w:tcPr>
            <w:tcW w:w="2720" w:type="dxa"/>
            <w:vAlign w:val="bottom"/>
            <w:tcBorders>
              <w:right w:val="single" w:sz="8" w:color="auto"/>
            </w:tcBorders>
          </w:tcPr>
          <w:p>
            <w:pPr>
              <w:ind w:left="120"/>
              <w:spacing w:after="0" w:line="262"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05.</w:t>
            </w:r>
            <w:r>
              <w:rPr>
                <w:rFonts w:ascii="Times New Roman" w:cs="Times New Roman" w:eastAsia="Times New Roman" w:hAnsi="Times New Roman"/>
                <w:sz w:val="24"/>
                <w:szCs w:val="24"/>
                <w:color w:val="auto"/>
              </w:rPr>
              <w:t xml:space="preserve"> Осуществлять</w:t>
            </w:r>
          </w:p>
        </w:tc>
        <w:tc>
          <w:tcPr>
            <w:tcW w:w="3140" w:type="dxa"/>
            <w:vAlign w:val="bottom"/>
            <w:tcBorders>
              <w:right w:val="single" w:sz="8" w:color="auto"/>
            </w:tcBorders>
          </w:tcPr>
          <w:p>
            <w:pPr>
              <w:ind w:left="80"/>
              <w:spacing w:after="0" w:line="262"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грамотность устной и</w:t>
            </w:r>
          </w:p>
        </w:tc>
      </w:tr>
      <w:tr>
        <w:trPr>
          <w:trHeight w:val="274"/>
        </w:trPr>
        <w:tc>
          <w:tcPr>
            <w:tcW w:w="2720" w:type="dxa"/>
            <w:vAlign w:val="bottom"/>
            <w:tcBorders>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устную и письменную</w:t>
            </w:r>
          </w:p>
        </w:tc>
        <w:tc>
          <w:tcPr>
            <w:tcW w:w="31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письменной речи</w:t>
            </w:r>
            <w:r>
              <w:rPr>
                <w:rFonts w:ascii="Times New Roman" w:cs="Times New Roman" w:eastAsia="Times New Roman" w:hAnsi="Times New Roman"/>
                <w:sz w:val="24"/>
                <w:szCs w:val="24"/>
                <w:color w:val="auto"/>
              </w:rPr>
              <w:t>,</w:t>
            </w:r>
          </w:p>
        </w:tc>
      </w:tr>
      <w:tr>
        <w:trPr>
          <w:trHeight w:val="278"/>
        </w:trPr>
        <w:tc>
          <w:tcPr>
            <w:tcW w:w="27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коммуникацию на</w:t>
            </w:r>
          </w:p>
        </w:tc>
        <w:tc>
          <w:tcPr>
            <w:tcW w:w="3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ясность формулирования</w:t>
            </w:r>
          </w:p>
        </w:tc>
      </w:tr>
      <w:tr>
        <w:trPr>
          <w:trHeight w:val="274"/>
        </w:trPr>
        <w:tc>
          <w:tcPr>
            <w:tcW w:w="2720" w:type="dxa"/>
            <w:vAlign w:val="bottom"/>
            <w:tcBorders>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государственном языке</w:t>
            </w:r>
          </w:p>
        </w:tc>
        <w:tc>
          <w:tcPr>
            <w:tcW w:w="31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и изложения мыслей</w:t>
            </w:r>
          </w:p>
        </w:tc>
      </w:tr>
      <w:tr>
        <w:trPr>
          <w:trHeight w:val="22"/>
        </w:trPr>
        <w:tc>
          <w:tcPr>
            <w:tcW w:w="2720" w:type="dxa"/>
            <w:vAlign w:val="bottom"/>
            <w:tcBorders>
              <w:right w:val="single" w:sz="8" w:color="auto"/>
            </w:tcBorders>
          </w:tcPr>
          <w:p>
            <w:pPr>
              <w:spacing w:after="0" w:line="20" w:lineRule="exact"/>
              <w:rPr>
                <w:sz w:val="1"/>
                <w:szCs w:val="1"/>
                <w:color w:val="auto"/>
              </w:rPr>
            </w:pPr>
          </w:p>
        </w:tc>
        <w:tc>
          <w:tcPr>
            <w:tcW w:w="3140" w:type="dxa"/>
            <w:vAlign w:val="bottom"/>
            <w:tcBorders>
              <w:right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right="140"/>
        <w:spacing w:after="0" w:line="238" w:lineRule="auto"/>
        <w:rPr>
          <w:sz w:val="20"/>
          <w:szCs w:val="20"/>
          <w:color w:val="auto"/>
        </w:rPr>
      </w:pPr>
      <w:r>
        <w:rPr>
          <w:rFonts w:ascii="Times New Roman" w:cs="Times New Roman" w:eastAsia="Times New Roman" w:hAnsi="Times New Roman"/>
          <w:sz w:val="24"/>
          <w:szCs w:val="24"/>
          <w:color w:val="auto"/>
        </w:rPr>
        <w:t>Интерпретация результатов наблюдений за деятельностью обучающегося в процессе освоения образовательной программы</w:t>
      </w:r>
    </w:p>
    <w:p>
      <w:pPr>
        <w:spacing w:after="0" w:line="293" w:lineRule="exact"/>
        <w:rPr>
          <w:sz w:val="20"/>
          <w:szCs w:val="20"/>
          <w:color w:val="auto"/>
        </w:rPr>
      </w:pPr>
    </w:p>
    <w:p>
      <w:pPr>
        <w:spacing w:after="0" w:line="237" w:lineRule="auto"/>
        <w:rPr>
          <w:sz w:val="20"/>
          <w:szCs w:val="20"/>
          <w:color w:val="auto"/>
        </w:rPr>
      </w:pPr>
      <w:r>
        <w:rPr>
          <w:rFonts w:ascii="Times New Roman" w:cs="Times New Roman" w:eastAsia="Times New Roman" w:hAnsi="Times New Roman"/>
          <w:sz w:val="24"/>
          <w:szCs w:val="24"/>
          <w:color w:val="auto"/>
        </w:rPr>
        <w:t>Экспертное наблюдение и оценка на лабораторно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практических занятиях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 выполнении работ по учебной и производственной практикам</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Экзамен квалификационный</w:t>
      </w:r>
    </w:p>
    <w:p>
      <w:pPr>
        <w:sectPr>
          <w:pgSz w:w="11900" w:h="16838" w:orient="portrait"/>
          <w:cols w:equalWidth="0" w:num="2">
            <w:col w:w="6380" w:space="100"/>
            <w:col w:w="2980"/>
          </w:cols>
          <w:pgMar w:left="1440" w:top="700" w:right="1004" w:bottom="886" w:gutter="0" w:footer="0" w:header="0"/>
          <w:type w:val="continuous"/>
        </w:sectPr>
      </w:pPr>
    </w:p>
    <w:bookmarkStart w:id="96" w:name="page97"/>
    <w:bookmarkEnd w:id="96"/>
    <w:p>
      <w:pPr>
        <w:ind w:left="4820"/>
        <w:spacing w:after="0"/>
        <w:rPr>
          <w:sz w:val="20"/>
          <w:szCs w:val="20"/>
          <w:color w:val="auto"/>
        </w:rPr>
      </w:pPr>
      <w:r>
        <w:rPr>
          <w:rFonts w:ascii="Times New Roman" w:cs="Times New Roman" w:eastAsia="Times New Roman" w:hAnsi="Times New Roman"/>
          <w:sz w:val="24"/>
          <w:szCs w:val="24"/>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342265</wp:posOffset>
            </wp:positionH>
            <wp:positionV relativeFrom="paragraph">
              <wp:posOffset>181610</wp:posOffset>
            </wp:positionV>
            <wp:extent cx="5775325" cy="898461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1">
                      <a:extLst>
                        <a:ext uri="{28A0092B-C50C-407E-A947-70E740481C1C}"/>
                      </a:extLst>
                    </a:blip>
                    <a:srcRect/>
                    <a:stretch>
                      <a:fillRect/>
                    </a:stretch>
                  </pic:blipFill>
                  <pic:spPr bwMode="auto">
                    <a:xfrm>
                      <a:off x="0" y="0"/>
                      <a:ext cx="5775325" cy="8984615"/>
                    </a:xfrm>
                    <a:prstGeom prst="rect">
                      <a:avLst/>
                    </a:prstGeom>
                    <a:noFill/>
                  </pic:spPr>
                </pic:pic>
              </a:graphicData>
            </a:graphic>
          </wp:anchor>
        </w:drawing>
      </w:r>
    </w:p>
    <w:p>
      <w:pPr>
        <w:spacing w:after="0" w:line="278" w:lineRule="exact"/>
        <w:rPr>
          <w:sz w:val="20"/>
          <w:szCs w:val="20"/>
          <w:color w:val="auto"/>
        </w:rPr>
      </w:pPr>
    </w:p>
    <w:p>
      <w:pPr>
        <w:ind w:left="660" w:right="5964" w:hanging="6"/>
        <w:spacing w:after="0" w:line="250" w:lineRule="auto"/>
        <w:tabs>
          <w:tab w:leader="none" w:pos="833" w:val="left"/>
        </w:tabs>
        <w:numPr>
          <w:ilvl w:val="0"/>
          <w:numId w:val="5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учетом особенностей социального и культурного контекста</w:t>
      </w:r>
      <w:r>
        <w:rPr>
          <w:rFonts w:ascii="Times New Roman" w:cs="Times New Roman" w:eastAsia="Times New Roman" w:hAnsi="Times New Roman"/>
          <w:sz w:val="23"/>
          <w:szCs w:val="23"/>
          <w:color w:val="auto"/>
        </w:rPr>
        <w:t>.</w:t>
      </w:r>
    </w:p>
    <w:tbl>
      <w:tblPr>
        <w:tblLayout w:type="fixed"/>
        <w:tblInd w:w="540" w:type="dxa"/>
        <w:tblCellMar>
          <w:top w:w="0" w:type="dxa"/>
          <w:left w:w="0" w:type="dxa"/>
          <w:bottom w:w="0" w:type="dxa"/>
          <w:right w:w="0" w:type="dxa"/>
        </w:tblCellMar>
      </w:tblPr>
      <w:tr>
        <w:trPr>
          <w:trHeight w:val="272"/>
        </w:trPr>
        <w:tc>
          <w:tcPr>
            <w:tcW w:w="2620" w:type="dxa"/>
            <w:vAlign w:val="bottom"/>
          </w:tcPr>
          <w:p>
            <w:pPr>
              <w:ind w:left="120"/>
              <w:spacing w:after="0" w:line="272"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r>
              <w:rPr>
                <w:rFonts w:ascii="Times New Roman" w:cs="Times New Roman" w:eastAsia="Times New Roman" w:hAnsi="Times New Roman"/>
                <w:sz w:val="24"/>
                <w:szCs w:val="24"/>
                <w:color w:val="auto"/>
              </w:rPr>
              <w:t xml:space="preserve">  Проявлять</w:t>
            </w:r>
          </w:p>
        </w:tc>
        <w:tc>
          <w:tcPr>
            <w:tcW w:w="3240" w:type="dxa"/>
            <w:vAlign w:val="bottom"/>
          </w:tcPr>
          <w:p>
            <w:pPr>
              <w:ind w:left="260"/>
              <w:spacing w:after="0" w:line="272"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соблюдение норм</w:t>
            </w:r>
          </w:p>
        </w:tc>
      </w:tr>
      <w:tr>
        <w:trPr>
          <w:trHeight w:val="279"/>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гражданско</w:t>
            </w:r>
            <w:r>
              <w:rPr>
                <w:rFonts w:ascii="Times New Roman" w:cs="Times New Roman" w:eastAsia="Times New Roman" w:hAnsi="Times New Roman"/>
                <w:sz w:val="24"/>
                <w:szCs w:val="24"/>
                <w:color w:val="auto"/>
              </w:rPr>
              <w:t>-</w:t>
            </w:r>
          </w:p>
        </w:tc>
        <w:tc>
          <w:tcPr>
            <w:tcW w:w="32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поведения во время</w:t>
            </w:r>
          </w:p>
        </w:tc>
      </w:tr>
      <w:tr>
        <w:trPr>
          <w:trHeight w:val="274"/>
        </w:trPr>
        <w:tc>
          <w:tcPr>
            <w:tcW w:w="26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патриотическую</w:t>
            </w:r>
          </w:p>
        </w:tc>
        <w:tc>
          <w:tcPr>
            <w:tcW w:w="3240" w:type="dxa"/>
            <w:vAlign w:val="bottom"/>
          </w:tcPr>
          <w:p>
            <w:pPr>
              <w:ind w:left="180"/>
              <w:spacing w:after="0" w:line="273" w:lineRule="exact"/>
              <w:rPr>
                <w:sz w:val="20"/>
                <w:szCs w:val="20"/>
                <w:color w:val="auto"/>
              </w:rPr>
            </w:pPr>
            <w:r>
              <w:rPr>
                <w:rFonts w:ascii="Times New Roman" w:cs="Times New Roman" w:eastAsia="Times New Roman" w:hAnsi="Times New Roman"/>
                <w:sz w:val="24"/>
                <w:szCs w:val="24"/>
                <w:color w:val="auto"/>
              </w:rPr>
              <w:t>учебных занятий и</w:t>
            </w:r>
          </w:p>
        </w:tc>
      </w:tr>
      <w:tr>
        <w:trPr>
          <w:trHeight w:val="278"/>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позицию</w:t>
            </w:r>
            <w:r>
              <w:rPr>
                <w:rFonts w:ascii="Times New Roman" w:cs="Times New Roman" w:eastAsia="Times New Roman" w:hAnsi="Times New Roman"/>
                <w:sz w:val="24"/>
                <w:szCs w:val="24"/>
                <w:color w:val="auto"/>
              </w:rPr>
              <w:t>,</w:t>
            </w:r>
          </w:p>
        </w:tc>
        <w:tc>
          <w:tcPr>
            <w:tcW w:w="32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прохождения учебной и</w:t>
            </w:r>
          </w:p>
        </w:tc>
      </w:tr>
      <w:tr>
        <w:trPr>
          <w:trHeight w:val="274"/>
        </w:trPr>
        <w:tc>
          <w:tcPr>
            <w:tcW w:w="26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демонстрировать</w:t>
            </w:r>
          </w:p>
        </w:tc>
        <w:tc>
          <w:tcPr>
            <w:tcW w:w="3240" w:type="dxa"/>
            <w:vAlign w:val="bottom"/>
          </w:tcPr>
          <w:p>
            <w:pPr>
              <w:ind w:left="180"/>
              <w:spacing w:after="0" w:line="273" w:lineRule="exact"/>
              <w:rPr>
                <w:sz w:val="20"/>
                <w:szCs w:val="20"/>
                <w:color w:val="auto"/>
              </w:rPr>
            </w:pPr>
            <w:r>
              <w:rPr>
                <w:rFonts w:ascii="Times New Roman" w:cs="Times New Roman" w:eastAsia="Times New Roman" w:hAnsi="Times New Roman"/>
                <w:sz w:val="24"/>
                <w:szCs w:val="24"/>
                <w:color w:val="auto"/>
              </w:rPr>
              <w:t>производственной практик</w:t>
            </w:r>
            <w:r>
              <w:rPr>
                <w:rFonts w:ascii="Times New Roman" w:cs="Times New Roman" w:eastAsia="Times New Roman" w:hAnsi="Times New Roman"/>
                <w:sz w:val="24"/>
                <w:szCs w:val="24"/>
                <w:color w:val="auto"/>
              </w:rPr>
              <w:t>,</w:t>
            </w:r>
          </w:p>
        </w:tc>
      </w:tr>
      <w:tr>
        <w:trPr>
          <w:trHeight w:val="278"/>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осознанное поведение</w:t>
            </w:r>
          </w:p>
        </w:tc>
        <w:tc>
          <w:tcPr>
            <w:tcW w:w="3240" w:type="dxa"/>
            <w:vAlign w:val="bottom"/>
          </w:tcPr>
          <w:p>
            <w:pPr>
              <w:spacing w:after="0"/>
              <w:rPr>
                <w:sz w:val="24"/>
                <w:szCs w:val="24"/>
                <w:color w:val="auto"/>
              </w:rPr>
            </w:pPr>
          </w:p>
        </w:tc>
      </w:tr>
      <w:tr>
        <w:trPr>
          <w:trHeight w:val="274"/>
        </w:trPr>
        <w:tc>
          <w:tcPr>
            <w:tcW w:w="26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на основе</w:t>
            </w:r>
          </w:p>
        </w:tc>
        <w:tc>
          <w:tcPr>
            <w:tcW w:w="3240" w:type="dxa"/>
            <w:vAlign w:val="bottom"/>
          </w:tcPr>
          <w:p>
            <w:pPr>
              <w:spacing w:after="0"/>
              <w:rPr>
                <w:sz w:val="23"/>
                <w:szCs w:val="23"/>
                <w:color w:val="auto"/>
              </w:rPr>
            </w:pPr>
          </w:p>
        </w:tc>
      </w:tr>
      <w:tr>
        <w:trPr>
          <w:trHeight w:val="279"/>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традиционных</w:t>
            </w:r>
          </w:p>
        </w:tc>
        <w:tc>
          <w:tcPr>
            <w:tcW w:w="3240" w:type="dxa"/>
            <w:vAlign w:val="bottom"/>
          </w:tcPr>
          <w:p>
            <w:pPr>
              <w:spacing w:after="0"/>
              <w:rPr>
                <w:sz w:val="24"/>
                <w:szCs w:val="24"/>
                <w:color w:val="auto"/>
              </w:rPr>
            </w:pPr>
          </w:p>
        </w:tc>
      </w:tr>
      <w:tr>
        <w:trPr>
          <w:trHeight w:val="274"/>
        </w:trPr>
        <w:tc>
          <w:tcPr>
            <w:tcW w:w="26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общечеловеческих</w:t>
            </w:r>
          </w:p>
        </w:tc>
        <w:tc>
          <w:tcPr>
            <w:tcW w:w="3240" w:type="dxa"/>
            <w:vAlign w:val="bottom"/>
          </w:tcPr>
          <w:p>
            <w:pPr>
              <w:spacing w:after="0"/>
              <w:rPr>
                <w:sz w:val="23"/>
                <w:szCs w:val="23"/>
                <w:color w:val="auto"/>
              </w:rPr>
            </w:pPr>
          </w:p>
        </w:tc>
      </w:tr>
      <w:tr>
        <w:trPr>
          <w:trHeight w:val="282"/>
        </w:trPr>
        <w:tc>
          <w:tcPr>
            <w:tcW w:w="26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ценностей</w:t>
            </w:r>
            <w:r>
              <w:rPr>
                <w:rFonts w:ascii="Times New Roman" w:cs="Times New Roman" w:eastAsia="Times New Roman" w:hAnsi="Times New Roman"/>
                <w:sz w:val="24"/>
                <w:szCs w:val="24"/>
                <w:color w:val="auto"/>
              </w:rPr>
              <w:t>.</w:t>
            </w:r>
          </w:p>
        </w:tc>
        <w:tc>
          <w:tcPr>
            <w:tcW w:w="3240" w:type="dxa"/>
            <w:vAlign w:val="bottom"/>
            <w:tcBorders>
              <w:bottom w:val="single" w:sz="8" w:color="auto"/>
            </w:tcBorders>
          </w:tcPr>
          <w:p>
            <w:pPr>
              <w:spacing w:after="0"/>
              <w:rPr>
                <w:sz w:val="24"/>
                <w:szCs w:val="24"/>
                <w:color w:val="auto"/>
              </w:rPr>
            </w:pPr>
          </w:p>
        </w:tc>
      </w:tr>
      <w:tr>
        <w:trPr>
          <w:trHeight w:val="259"/>
        </w:trPr>
        <w:tc>
          <w:tcPr>
            <w:tcW w:w="2620" w:type="dxa"/>
            <w:vAlign w:val="bottom"/>
          </w:tcPr>
          <w:p>
            <w:pPr>
              <w:ind w:left="120"/>
              <w:spacing w:after="0" w:line="259"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07.</w:t>
            </w:r>
            <w:r>
              <w:rPr>
                <w:rFonts w:ascii="Times New Roman" w:cs="Times New Roman" w:eastAsia="Times New Roman" w:hAnsi="Times New Roman"/>
                <w:sz w:val="24"/>
                <w:szCs w:val="24"/>
                <w:color w:val="auto"/>
              </w:rPr>
              <w:t xml:space="preserve"> Содействовать</w:t>
            </w:r>
          </w:p>
        </w:tc>
        <w:tc>
          <w:tcPr>
            <w:tcW w:w="3240" w:type="dxa"/>
            <w:vAlign w:val="bottom"/>
          </w:tcPr>
          <w:p>
            <w:pPr>
              <w:ind w:left="180"/>
              <w:spacing w:after="0" w:line="259"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эффективность</w:t>
            </w:r>
          </w:p>
        </w:tc>
      </w:tr>
      <w:tr>
        <w:trPr>
          <w:trHeight w:val="278"/>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сохранению</w:t>
            </w:r>
          </w:p>
        </w:tc>
        <w:tc>
          <w:tcPr>
            <w:tcW w:w="32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выполнения правил ТБ во</w:t>
            </w:r>
          </w:p>
        </w:tc>
      </w:tr>
      <w:tr>
        <w:trPr>
          <w:trHeight w:val="274"/>
        </w:trPr>
        <w:tc>
          <w:tcPr>
            <w:tcW w:w="26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окружающей среды</w:t>
            </w:r>
            <w:r>
              <w:rPr>
                <w:rFonts w:ascii="Times New Roman" w:cs="Times New Roman" w:eastAsia="Times New Roman" w:hAnsi="Times New Roman"/>
                <w:sz w:val="24"/>
                <w:szCs w:val="24"/>
                <w:color w:val="auto"/>
              </w:rPr>
              <w:t>,</w:t>
            </w:r>
          </w:p>
        </w:tc>
        <w:tc>
          <w:tcPr>
            <w:tcW w:w="3240" w:type="dxa"/>
            <w:vAlign w:val="bottom"/>
          </w:tcPr>
          <w:p>
            <w:pPr>
              <w:ind w:left="180"/>
              <w:spacing w:after="0" w:line="273" w:lineRule="exact"/>
              <w:rPr>
                <w:sz w:val="20"/>
                <w:szCs w:val="20"/>
                <w:color w:val="auto"/>
              </w:rPr>
            </w:pPr>
            <w:r>
              <w:rPr>
                <w:rFonts w:ascii="Times New Roman" w:cs="Times New Roman" w:eastAsia="Times New Roman" w:hAnsi="Times New Roman"/>
                <w:sz w:val="24"/>
                <w:szCs w:val="24"/>
                <w:color w:val="auto"/>
              </w:rPr>
              <w:t>время учебных занятий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w:t>
            </w:r>
          </w:p>
        </w:tc>
      </w:tr>
      <w:tr>
        <w:trPr>
          <w:trHeight w:val="279"/>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ресурсосбережению</w:t>
            </w:r>
            <w:r>
              <w:rPr>
                <w:rFonts w:ascii="Times New Roman" w:cs="Times New Roman" w:eastAsia="Times New Roman" w:hAnsi="Times New Roman"/>
                <w:sz w:val="24"/>
                <w:szCs w:val="24"/>
                <w:color w:val="auto"/>
              </w:rPr>
              <w:t>,</w:t>
            </w:r>
          </w:p>
        </w:tc>
        <w:tc>
          <w:tcPr>
            <w:tcW w:w="32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прохождении учебной и</w:t>
            </w:r>
          </w:p>
        </w:tc>
      </w:tr>
      <w:tr>
        <w:trPr>
          <w:trHeight w:val="274"/>
        </w:trPr>
        <w:tc>
          <w:tcPr>
            <w:tcW w:w="26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эффективно</w:t>
            </w:r>
          </w:p>
        </w:tc>
        <w:tc>
          <w:tcPr>
            <w:tcW w:w="3240" w:type="dxa"/>
            <w:vAlign w:val="bottom"/>
          </w:tcPr>
          <w:p>
            <w:pPr>
              <w:ind w:left="180"/>
              <w:spacing w:after="0" w:line="273" w:lineRule="exact"/>
              <w:rPr>
                <w:sz w:val="20"/>
                <w:szCs w:val="20"/>
                <w:color w:val="auto"/>
              </w:rPr>
            </w:pPr>
            <w:r>
              <w:rPr>
                <w:rFonts w:ascii="Times New Roman" w:cs="Times New Roman" w:eastAsia="Times New Roman" w:hAnsi="Times New Roman"/>
                <w:sz w:val="24"/>
                <w:szCs w:val="24"/>
                <w:color w:val="auto"/>
              </w:rPr>
              <w:t>производственной практик</w:t>
            </w:r>
            <w:r>
              <w:rPr>
                <w:rFonts w:ascii="Times New Roman" w:cs="Times New Roman" w:eastAsia="Times New Roman" w:hAnsi="Times New Roman"/>
                <w:sz w:val="24"/>
                <w:szCs w:val="24"/>
                <w:color w:val="auto"/>
              </w:rPr>
              <w:t>;</w:t>
            </w:r>
          </w:p>
        </w:tc>
      </w:tr>
      <w:tr>
        <w:trPr>
          <w:trHeight w:val="278"/>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действовать в</w:t>
            </w:r>
          </w:p>
        </w:tc>
        <w:tc>
          <w:tcPr>
            <w:tcW w:w="32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знание и использование</w:t>
            </w:r>
          </w:p>
        </w:tc>
      </w:tr>
      <w:tr>
        <w:trPr>
          <w:trHeight w:val="274"/>
        </w:trPr>
        <w:tc>
          <w:tcPr>
            <w:tcW w:w="26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чрезвычайных</w:t>
            </w:r>
          </w:p>
        </w:tc>
        <w:tc>
          <w:tcPr>
            <w:tcW w:w="3240" w:type="dxa"/>
            <w:vAlign w:val="bottom"/>
          </w:tcPr>
          <w:p>
            <w:pPr>
              <w:ind w:left="180"/>
              <w:spacing w:after="0" w:line="273" w:lineRule="exact"/>
              <w:rPr>
                <w:sz w:val="20"/>
                <w:szCs w:val="20"/>
                <w:color w:val="auto"/>
              </w:rPr>
            </w:pPr>
            <w:r>
              <w:rPr>
                <w:rFonts w:ascii="Times New Roman" w:cs="Times New Roman" w:eastAsia="Times New Roman" w:hAnsi="Times New Roman"/>
                <w:sz w:val="24"/>
                <w:szCs w:val="24"/>
                <w:color w:val="auto"/>
              </w:rPr>
              <w:t>ресурсосберегающих</w:t>
            </w:r>
          </w:p>
        </w:tc>
      </w:tr>
      <w:tr>
        <w:trPr>
          <w:trHeight w:val="278"/>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ситуациях</w:t>
            </w:r>
            <w:r>
              <w:rPr>
                <w:rFonts w:ascii="Times New Roman" w:cs="Times New Roman" w:eastAsia="Times New Roman" w:hAnsi="Times New Roman"/>
                <w:sz w:val="24"/>
                <w:szCs w:val="24"/>
                <w:color w:val="auto"/>
              </w:rPr>
              <w:t>.</w:t>
            </w:r>
          </w:p>
        </w:tc>
        <w:tc>
          <w:tcPr>
            <w:tcW w:w="32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технологий в области</w:t>
            </w:r>
          </w:p>
        </w:tc>
      </w:tr>
      <w:tr>
        <w:trPr>
          <w:trHeight w:val="280"/>
        </w:trPr>
        <w:tc>
          <w:tcPr>
            <w:tcW w:w="2620" w:type="dxa"/>
            <w:vAlign w:val="bottom"/>
            <w:tcBorders>
              <w:bottom w:val="single" w:sz="8" w:color="auto"/>
            </w:tcBorders>
          </w:tcPr>
          <w:p>
            <w:pPr>
              <w:spacing w:after="0"/>
              <w:rPr>
                <w:sz w:val="24"/>
                <w:szCs w:val="24"/>
                <w:color w:val="auto"/>
              </w:rPr>
            </w:pPr>
          </w:p>
        </w:tc>
        <w:tc>
          <w:tcPr>
            <w:tcW w:w="3240" w:type="dxa"/>
            <w:vAlign w:val="bottom"/>
            <w:tcBorders>
              <w:bottom w:val="single" w:sz="8" w:color="auto"/>
            </w:tcBorders>
          </w:tcPr>
          <w:p>
            <w:pPr>
              <w:ind w:left="180"/>
              <w:spacing w:after="0" w:line="273" w:lineRule="exact"/>
              <w:rPr>
                <w:sz w:val="20"/>
                <w:szCs w:val="20"/>
                <w:color w:val="auto"/>
              </w:rPr>
            </w:pPr>
            <w:r>
              <w:rPr>
                <w:rFonts w:ascii="Times New Roman" w:cs="Times New Roman" w:eastAsia="Times New Roman" w:hAnsi="Times New Roman"/>
                <w:sz w:val="24"/>
                <w:szCs w:val="24"/>
                <w:color w:val="auto"/>
              </w:rPr>
              <w:t>телекоммуникаций</w:t>
            </w:r>
          </w:p>
        </w:tc>
      </w:tr>
      <w:tr>
        <w:trPr>
          <w:trHeight w:val="262"/>
        </w:trPr>
        <w:tc>
          <w:tcPr>
            <w:tcW w:w="2620" w:type="dxa"/>
            <w:vAlign w:val="bottom"/>
          </w:tcPr>
          <w:p>
            <w:pPr>
              <w:ind w:left="120"/>
              <w:spacing w:after="0" w:line="263"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08.</w:t>
            </w:r>
            <w:r>
              <w:rPr>
                <w:rFonts w:ascii="Times New Roman" w:cs="Times New Roman" w:eastAsia="Times New Roman" w:hAnsi="Times New Roman"/>
                <w:sz w:val="24"/>
                <w:szCs w:val="24"/>
                <w:color w:val="auto"/>
              </w:rPr>
              <w:t xml:space="preserve"> Использовать</w:t>
            </w:r>
          </w:p>
        </w:tc>
        <w:tc>
          <w:tcPr>
            <w:tcW w:w="3240" w:type="dxa"/>
            <w:vAlign w:val="bottom"/>
          </w:tcPr>
          <w:p>
            <w:pPr>
              <w:ind w:left="180"/>
              <w:spacing w:after="0" w:line="26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эффективность</w:t>
            </w:r>
          </w:p>
        </w:tc>
      </w:tr>
      <w:tr>
        <w:trPr>
          <w:trHeight w:val="274"/>
        </w:trPr>
        <w:tc>
          <w:tcPr>
            <w:tcW w:w="26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средства физической</w:t>
            </w:r>
          </w:p>
        </w:tc>
        <w:tc>
          <w:tcPr>
            <w:tcW w:w="3240" w:type="dxa"/>
            <w:vAlign w:val="bottom"/>
          </w:tcPr>
          <w:p>
            <w:pPr>
              <w:ind w:left="180"/>
              <w:spacing w:after="0" w:line="273" w:lineRule="exact"/>
              <w:rPr>
                <w:sz w:val="20"/>
                <w:szCs w:val="20"/>
                <w:color w:val="auto"/>
              </w:rPr>
            </w:pPr>
            <w:r>
              <w:rPr>
                <w:rFonts w:ascii="Times New Roman" w:cs="Times New Roman" w:eastAsia="Times New Roman" w:hAnsi="Times New Roman"/>
                <w:sz w:val="24"/>
                <w:szCs w:val="24"/>
                <w:color w:val="auto"/>
              </w:rPr>
              <w:t>выполнения правил ТБ во</w:t>
            </w:r>
          </w:p>
        </w:tc>
      </w:tr>
      <w:tr>
        <w:trPr>
          <w:trHeight w:val="278"/>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культуры для</w:t>
            </w:r>
          </w:p>
        </w:tc>
        <w:tc>
          <w:tcPr>
            <w:tcW w:w="32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время учебных занятий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w:t>
            </w:r>
          </w:p>
        </w:tc>
      </w:tr>
      <w:tr>
        <w:trPr>
          <w:trHeight w:val="274"/>
        </w:trPr>
        <w:tc>
          <w:tcPr>
            <w:tcW w:w="26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сохранения и</w:t>
            </w:r>
          </w:p>
        </w:tc>
        <w:tc>
          <w:tcPr>
            <w:tcW w:w="3240" w:type="dxa"/>
            <w:vAlign w:val="bottom"/>
          </w:tcPr>
          <w:p>
            <w:pPr>
              <w:ind w:left="180"/>
              <w:spacing w:after="0" w:line="273" w:lineRule="exact"/>
              <w:rPr>
                <w:sz w:val="20"/>
                <w:szCs w:val="20"/>
                <w:color w:val="auto"/>
              </w:rPr>
            </w:pPr>
            <w:r>
              <w:rPr>
                <w:rFonts w:ascii="Times New Roman" w:cs="Times New Roman" w:eastAsia="Times New Roman" w:hAnsi="Times New Roman"/>
                <w:sz w:val="24"/>
                <w:szCs w:val="24"/>
                <w:color w:val="auto"/>
              </w:rPr>
              <w:t>прохождении учебной и</w:t>
            </w:r>
          </w:p>
        </w:tc>
      </w:tr>
      <w:tr>
        <w:trPr>
          <w:trHeight w:val="278"/>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укрепления здоровья в</w:t>
            </w:r>
          </w:p>
        </w:tc>
        <w:tc>
          <w:tcPr>
            <w:tcW w:w="32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производственной практик</w:t>
            </w:r>
            <w:r>
              <w:rPr>
                <w:rFonts w:ascii="Times New Roman" w:cs="Times New Roman" w:eastAsia="Times New Roman" w:hAnsi="Times New Roman"/>
                <w:sz w:val="24"/>
                <w:szCs w:val="24"/>
                <w:color w:val="auto"/>
              </w:rPr>
              <w:t>;</w:t>
            </w:r>
          </w:p>
        </w:tc>
      </w:tr>
      <w:tr>
        <w:trPr>
          <w:trHeight w:val="274"/>
        </w:trPr>
        <w:tc>
          <w:tcPr>
            <w:tcW w:w="26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процессе</w:t>
            </w:r>
          </w:p>
        </w:tc>
        <w:tc>
          <w:tcPr>
            <w:tcW w:w="3240" w:type="dxa"/>
            <w:vAlign w:val="bottom"/>
          </w:tcPr>
          <w:p>
            <w:pPr>
              <w:spacing w:after="0"/>
              <w:rPr>
                <w:sz w:val="23"/>
                <w:szCs w:val="23"/>
                <w:color w:val="auto"/>
              </w:rPr>
            </w:pPr>
          </w:p>
        </w:tc>
      </w:tr>
      <w:tr>
        <w:trPr>
          <w:trHeight w:val="279"/>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3240" w:type="dxa"/>
            <w:vAlign w:val="bottom"/>
          </w:tcPr>
          <w:p>
            <w:pPr>
              <w:spacing w:after="0"/>
              <w:rPr>
                <w:sz w:val="24"/>
                <w:szCs w:val="24"/>
                <w:color w:val="auto"/>
              </w:rPr>
            </w:pPr>
          </w:p>
        </w:tc>
      </w:tr>
      <w:tr>
        <w:trPr>
          <w:trHeight w:val="274"/>
        </w:trPr>
        <w:tc>
          <w:tcPr>
            <w:tcW w:w="26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деятельности и</w:t>
            </w:r>
          </w:p>
        </w:tc>
        <w:tc>
          <w:tcPr>
            <w:tcW w:w="3240" w:type="dxa"/>
            <w:vAlign w:val="bottom"/>
          </w:tcPr>
          <w:p>
            <w:pPr>
              <w:spacing w:after="0"/>
              <w:rPr>
                <w:sz w:val="23"/>
                <w:szCs w:val="23"/>
                <w:color w:val="auto"/>
              </w:rPr>
            </w:pPr>
          </w:p>
        </w:tc>
      </w:tr>
      <w:tr>
        <w:trPr>
          <w:trHeight w:val="278"/>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поддержание</w:t>
            </w:r>
          </w:p>
        </w:tc>
        <w:tc>
          <w:tcPr>
            <w:tcW w:w="3240" w:type="dxa"/>
            <w:vAlign w:val="bottom"/>
          </w:tcPr>
          <w:p>
            <w:pPr>
              <w:spacing w:after="0"/>
              <w:rPr>
                <w:sz w:val="24"/>
                <w:szCs w:val="24"/>
                <w:color w:val="auto"/>
              </w:rPr>
            </w:pPr>
          </w:p>
        </w:tc>
      </w:tr>
      <w:tr>
        <w:trPr>
          <w:trHeight w:val="274"/>
        </w:trPr>
        <w:tc>
          <w:tcPr>
            <w:tcW w:w="26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необходимого уровня</w:t>
            </w:r>
          </w:p>
        </w:tc>
        <w:tc>
          <w:tcPr>
            <w:tcW w:w="3240" w:type="dxa"/>
            <w:vAlign w:val="bottom"/>
          </w:tcPr>
          <w:p>
            <w:pPr>
              <w:spacing w:after="0"/>
              <w:rPr>
                <w:sz w:val="23"/>
                <w:szCs w:val="23"/>
                <w:color w:val="auto"/>
              </w:rPr>
            </w:pPr>
          </w:p>
        </w:tc>
      </w:tr>
      <w:tr>
        <w:trPr>
          <w:trHeight w:val="278"/>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физической</w:t>
            </w:r>
          </w:p>
        </w:tc>
        <w:tc>
          <w:tcPr>
            <w:tcW w:w="3240" w:type="dxa"/>
            <w:vAlign w:val="bottom"/>
          </w:tcPr>
          <w:p>
            <w:pPr>
              <w:spacing w:after="0"/>
              <w:rPr>
                <w:sz w:val="24"/>
                <w:szCs w:val="24"/>
                <w:color w:val="auto"/>
              </w:rPr>
            </w:pPr>
          </w:p>
        </w:tc>
      </w:tr>
      <w:tr>
        <w:trPr>
          <w:trHeight w:val="280"/>
        </w:trPr>
        <w:tc>
          <w:tcPr>
            <w:tcW w:w="2620" w:type="dxa"/>
            <w:vAlign w:val="bottom"/>
            <w:tcBorders>
              <w:bottom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подготовленности</w:t>
            </w:r>
            <w:r>
              <w:rPr>
                <w:rFonts w:ascii="Times New Roman" w:cs="Times New Roman" w:eastAsia="Times New Roman" w:hAnsi="Times New Roman"/>
                <w:sz w:val="24"/>
                <w:szCs w:val="24"/>
                <w:color w:val="auto"/>
              </w:rPr>
              <w:t>.</w:t>
            </w:r>
          </w:p>
        </w:tc>
        <w:tc>
          <w:tcPr>
            <w:tcW w:w="3240" w:type="dxa"/>
            <w:vAlign w:val="bottom"/>
            <w:tcBorders>
              <w:bottom w:val="single" w:sz="8" w:color="auto"/>
            </w:tcBorders>
          </w:tcPr>
          <w:p>
            <w:pPr>
              <w:spacing w:after="0"/>
              <w:rPr>
                <w:sz w:val="24"/>
                <w:szCs w:val="24"/>
                <w:color w:val="auto"/>
              </w:rPr>
            </w:pPr>
          </w:p>
        </w:tc>
      </w:tr>
      <w:tr>
        <w:trPr>
          <w:trHeight w:val="262"/>
        </w:trPr>
        <w:tc>
          <w:tcPr>
            <w:tcW w:w="2620" w:type="dxa"/>
            <w:vAlign w:val="bottom"/>
          </w:tcPr>
          <w:p>
            <w:pPr>
              <w:ind w:left="120"/>
              <w:spacing w:after="0" w:line="263"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09.</w:t>
            </w:r>
            <w:r>
              <w:rPr>
                <w:rFonts w:ascii="Times New Roman" w:cs="Times New Roman" w:eastAsia="Times New Roman" w:hAnsi="Times New Roman"/>
                <w:sz w:val="24"/>
                <w:szCs w:val="24"/>
                <w:color w:val="auto"/>
              </w:rPr>
              <w:t xml:space="preserve"> Использовать</w:t>
            </w:r>
          </w:p>
        </w:tc>
        <w:tc>
          <w:tcPr>
            <w:tcW w:w="3240" w:type="dxa"/>
            <w:vAlign w:val="bottom"/>
          </w:tcPr>
          <w:p>
            <w:pPr>
              <w:ind w:left="180"/>
              <w:spacing w:after="0" w:line="26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эффективность</w:t>
            </w:r>
          </w:p>
        </w:tc>
      </w:tr>
      <w:tr>
        <w:trPr>
          <w:trHeight w:val="274"/>
        </w:trPr>
        <w:tc>
          <w:tcPr>
            <w:tcW w:w="26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информационные</w:t>
            </w:r>
          </w:p>
        </w:tc>
        <w:tc>
          <w:tcPr>
            <w:tcW w:w="3240" w:type="dxa"/>
            <w:vAlign w:val="bottom"/>
          </w:tcPr>
          <w:p>
            <w:pPr>
              <w:ind w:left="180"/>
              <w:spacing w:after="0" w:line="273" w:lineRule="exact"/>
              <w:rPr>
                <w:sz w:val="20"/>
                <w:szCs w:val="20"/>
                <w:color w:val="auto"/>
              </w:rPr>
            </w:pPr>
            <w:r>
              <w:rPr>
                <w:rFonts w:ascii="Times New Roman" w:cs="Times New Roman" w:eastAsia="Times New Roman" w:hAnsi="Times New Roman"/>
                <w:sz w:val="24"/>
                <w:szCs w:val="24"/>
                <w:color w:val="auto"/>
              </w:rPr>
              <w:t>использования</w:t>
            </w:r>
          </w:p>
        </w:tc>
      </w:tr>
      <w:tr>
        <w:trPr>
          <w:trHeight w:val="278"/>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технологии в</w:t>
            </w:r>
          </w:p>
        </w:tc>
        <w:tc>
          <w:tcPr>
            <w:tcW w:w="32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информационно</w:t>
            </w:r>
            <w:r>
              <w:rPr>
                <w:rFonts w:ascii="Times New Roman" w:cs="Times New Roman" w:eastAsia="Times New Roman" w:hAnsi="Times New Roman"/>
                <w:sz w:val="24"/>
                <w:szCs w:val="24"/>
                <w:color w:val="auto"/>
              </w:rPr>
              <w:t>-</w:t>
            </w:r>
          </w:p>
        </w:tc>
      </w:tr>
      <w:tr>
        <w:trPr>
          <w:trHeight w:val="274"/>
        </w:trPr>
        <w:tc>
          <w:tcPr>
            <w:tcW w:w="26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профессиональной</w:t>
            </w:r>
          </w:p>
        </w:tc>
        <w:tc>
          <w:tcPr>
            <w:tcW w:w="3240" w:type="dxa"/>
            <w:vAlign w:val="bottom"/>
          </w:tcPr>
          <w:p>
            <w:pPr>
              <w:ind w:left="180"/>
              <w:spacing w:after="0" w:line="273" w:lineRule="exact"/>
              <w:rPr>
                <w:sz w:val="20"/>
                <w:szCs w:val="20"/>
                <w:color w:val="auto"/>
              </w:rPr>
            </w:pPr>
            <w:r>
              <w:rPr>
                <w:rFonts w:ascii="Times New Roman" w:cs="Times New Roman" w:eastAsia="Times New Roman" w:hAnsi="Times New Roman"/>
                <w:sz w:val="24"/>
                <w:szCs w:val="24"/>
                <w:color w:val="auto"/>
              </w:rPr>
              <w:t>коммуникационных</w:t>
            </w:r>
          </w:p>
        </w:tc>
      </w:tr>
      <w:tr>
        <w:trPr>
          <w:trHeight w:val="278"/>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p>
        </w:tc>
        <w:tc>
          <w:tcPr>
            <w:tcW w:w="32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технологий в</w:t>
            </w:r>
          </w:p>
        </w:tc>
      </w:tr>
      <w:tr>
        <w:trPr>
          <w:trHeight w:val="274"/>
        </w:trPr>
        <w:tc>
          <w:tcPr>
            <w:tcW w:w="2620" w:type="dxa"/>
            <w:vAlign w:val="bottom"/>
          </w:tcPr>
          <w:p>
            <w:pPr>
              <w:spacing w:after="0"/>
              <w:rPr>
                <w:sz w:val="23"/>
                <w:szCs w:val="23"/>
                <w:color w:val="auto"/>
              </w:rPr>
            </w:pPr>
          </w:p>
        </w:tc>
        <w:tc>
          <w:tcPr>
            <w:tcW w:w="3240" w:type="dxa"/>
            <w:vAlign w:val="bottom"/>
          </w:tcPr>
          <w:p>
            <w:pPr>
              <w:ind w:left="180"/>
              <w:spacing w:after="0" w:line="273" w:lineRule="exact"/>
              <w:rPr>
                <w:sz w:val="20"/>
                <w:szCs w:val="20"/>
                <w:color w:val="auto"/>
              </w:rPr>
            </w:pPr>
            <w:r>
              <w:rPr>
                <w:rFonts w:ascii="Times New Roman" w:cs="Times New Roman" w:eastAsia="Times New Roman" w:hAnsi="Times New Roman"/>
                <w:sz w:val="24"/>
                <w:szCs w:val="24"/>
                <w:color w:val="auto"/>
              </w:rPr>
              <w:t>профессиональной</w:t>
            </w:r>
          </w:p>
        </w:tc>
      </w:tr>
      <w:tr>
        <w:trPr>
          <w:trHeight w:val="278"/>
        </w:trPr>
        <w:tc>
          <w:tcPr>
            <w:tcW w:w="2620" w:type="dxa"/>
            <w:vAlign w:val="bottom"/>
          </w:tcPr>
          <w:p>
            <w:pPr>
              <w:spacing w:after="0"/>
              <w:rPr>
                <w:sz w:val="24"/>
                <w:szCs w:val="24"/>
                <w:color w:val="auto"/>
              </w:rPr>
            </w:pPr>
          </w:p>
        </w:tc>
        <w:tc>
          <w:tcPr>
            <w:tcW w:w="32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деятельности согласно</w:t>
            </w:r>
          </w:p>
        </w:tc>
      </w:tr>
      <w:tr>
        <w:trPr>
          <w:trHeight w:val="274"/>
        </w:trPr>
        <w:tc>
          <w:tcPr>
            <w:tcW w:w="2620" w:type="dxa"/>
            <w:vAlign w:val="bottom"/>
          </w:tcPr>
          <w:p>
            <w:pPr>
              <w:spacing w:after="0"/>
              <w:rPr>
                <w:sz w:val="23"/>
                <w:szCs w:val="23"/>
                <w:color w:val="auto"/>
              </w:rPr>
            </w:pPr>
          </w:p>
        </w:tc>
        <w:tc>
          <w:tcPr>
            <w:tcW w:w="3240" w:type="dxa"/>
            <w:vAlign w:val="bottom"/>
          </w:tcPr>
          <w:p>
            <w:pPr>
              <w:ind w:left="180"/>
              <w:spacing w:after="0" w:line="274" w:lineRule="exact"/>
              <w:rPr>
                <w:sz w:val="20"/>
                <w:szCs w:val="20"/>
                <w:color w:val="auto"/>
              </w:rPr>
            </w:pPr>
            <w:r>
              <w:rPr>
                <w:rFonts w:ascii="Times New Roman" w:cs="Times New Roman" w:eastAsia="Times New Roman" w:hAnsi="Times New Roman"/>
                <w:sz w:val="24"/>
                <w:szCs w:val="24"/>
                <w:color w:val="auto"/>
              </w:rPr>
              <w:t>формируемым умениям и</w:t>
            </w:r>
          </w:p>
        </w:tc>
      </w:tr>
      <w:tr>
        <w:trPr>
          <w:trHeight w:val="278"/>
        </w:trPr>
        <w:tc>
          <w:tcPr>
            <w:tcW w:w="2620" w:type="dxa"/>
            <w:vAlign w:val="bottom"/>
          </w:tcPr>
          <w:p>
            <w:pPr>
              <w:spacing w:after="0"/>
              <w:rPr>
                <w:sz w:val="24"/>
                <w:szCs w:val="24"/>
                <w:color w:val="auto"/>
              </w:rPr>
            </w:pPr>
          </w:p>
        </w:tc>
        <w:tc>
          <w:tcPr>
            <w:tcW w:w="32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получаемому</w:t>
            </w:r>
          </w:p>
        </w:tc>
      </w:tr>
      <w:tr>
        <w:trPr>
          <w:trHeight w:val="280"/>
        </w:trPr>
        <w:tc>
          <w:tcPr>
            <w:tcW w:w="2620" w:type="dxa"/>
            <w:vAlign w:val="bottom"/>
            <w:tcBorders>
              <w:bottom w:val="single" w:sz="8" w:color="auto"/>
            </w:tcBorders>
          </w:tcPr>
          <w:p>
            <w:pPr>
              <w:spacing w:after="0"/>
              <w:rPr>
                <w:sz w:val="24"/>
                <w:szCs w:val="24"/>
                <w:color w:val="auto"/>
              </w:rPr>
            </w:pPr>
          </w:p>
        </w:tc>
        <w:tc>
          <w:tcPr>
            <w:tcW w:w="3240" w:type="dxa"/>
            <w:vAlign w:val="bottom"/>
            <w:tcBorders>
              <w:bottom w:val="single" w:sz="8" w:color="auto"/>
            </w:tcBorders>
          </w:tcPr>
          <w:p>
            <w:pPr>
              <w:ind w:left="180"/>
              <w:spacing w:after="0" w:line="273" w:lineRule="exact"/>
              <w:rPr>
                <w:sz w:val="20"/>
                <w:szCs w:val="20"/>
                <w:color w:val="auto"/>
              </w:rPr>
            </w:pPr>
            <w:r>
              <w:rPr>
                <w:rFonts w:ascii="Times New Roman" w:cs="Times New Roman" w:eastAsia="Times New Roman" w:hAnsi="Times New Roman"/>
                <w:sz w:val="24"/>
                <w:szCs w:val="24"/>
                <w:color w:val="auto"/>
              </w:rPr>
              <w:t>практическому опыту</w:t>
            </w:r>
            <w:r>
              <w:rPr>
                <w:rFonts w:ascii="Times New Roman" w:cs="Times New Roman" w:eastAsia="Times New Roman" w:hAnsi="Times New Roman"/>
                <w:sz w:val="24"/>
                <w:szCs w:val="24"/>
                <w:color w:val="auto"/>
              </w:rPr>
              <w:t>;</w:t>
            </w:r>
          </w:p>
        </w:tc>
      </w:tr>
      <w:tr>
        <w:trPr>
          <w:trHeight w:val="262"/>
        </w:trPr>
        <w:tc>
          <w:tcPr>
            <w:tcW w:w="2620" w:type="dxa"/>
            <w:vAlign w:val="bottom"/>
          </w:tcPr>
          <w:p>
            <w:pPr>
              <w:ind w:left="120"/>
              <w:spacing w:after="0" w:line="262"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10.</w:t>
            </w:r>
            <w:r>
              <w:rPr>
                <w:rFonts w:ascii="Times New Roman" w:cs="Times New Roman" w:eastAsia="Times New Roman" w:hAnsi="Times New Roman"/>
                <w:sz w:val="24"/>
                <w:szCs w:val="24"/>
                <w:color w:val="auto"/>
              </w:rPr>
              <w:t xml:space="preserve"> Пользоваться</w:t>
            </w:r>
          </w:p>
        </w:tc>
        <w:tc>
          <w:tcPr>
            <w:tcW w:w="3240" w:type="dxa"/>
            <w:vAlign w:val="bottom"/>
          </w:tcPr>
          <w:p>
            <w:pPr>
              <w:ind w:left="180"/>
              <w:spacing w:after="0" w:line="262"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эффективность</w:t>
            </w:r>
          </w:p>
        </w:tc>
      </w:tr>
      <w:tr>
        <w:trPr>
          <w:trHeight w:val="274"/>
        </w:trPr>
        <w:tc>
          <w:tcPr>
            <w:tcW w:w="26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профессиональной</w:t>
            </w:r>
          </w:p>
        </w:tc>
        <w:tc>
          <w:tcPr>
            <w:tcW w:w="3240" w:type="dxa"/>
            <w:vAlign w:val="bottom"/>
          </w:tcPr>
          <w:p>
            <w:pPr>
              <w:ind w:left="180"/>
              <w:spacing w:after="0" w:line="273" w:lineRule="exact"/>
              <w:rPr>
                <w:sz w:val="20"/>
                <w:szCs w:val="20"/>
                <w:color w:val="auto"/>
              </w:rPr>
            </w:pPr>
            <w:r>
              <w:rPr>
                <w:rFonts w:ascii="Times New Roman" w:cs="Times New Roman" w:eastAsia="Times New Roman" w:hAnsi="Times New Roman"/>
                <w:sz w:val="24"/>
                <w:szCs w:val="24"/>
                <w:color w:val="auto"/>
              </w:rPr>
              <w:t>использования в</w:t>
            </w:r>
          </w:p>
        </w:tc>
      </w:tr>
      <w:tr>
        <w:trPr>
          <w:trHeight w:val="278"/>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документацией на</w:t>
            </w:r>
          </w:p>
        </w:tc>
        <w:tc>
          <w:tcPr>
            <w:tcW w:w="32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профессиональной</w:t>
            </w:r>
          </w:p>
        </w:tc>
      </w:tr>
      <w:tr>
        <w:trPr>
          <w:trHeight w:val="274"/>
        </w:trPr>
        <w:tc>
          <w:tcPr>
            <w:tcW w:w="2620" w:type="dxa"/>
            <w:vAlign w:val="bottom"/>
          </w:tcPr>
          <w:p>
            <w:pPr>
              <w:ind w:left="120"/>
              <w:spacing w:after="0" w:line="274" w:lineRule="exact"/>
              <w:rPr>
                <w:sz w:val="20"/>
                <w:szCs w:val="20"/>
                <w:color w:val="auto"/>
              </w:rPr>
            </w:pPr>
            <w:r>
              <w:rPr>
                <w:rFonts w:ascii="Times New Roman" w:cs="Times New Roman" w:eastAsia="Times New Roman" w:hAnsi="Times New Roman"/>
                <w:sz w:val="24"/>
                <w:szCs w:val="24"/>
                <w:color w:val="auto"/>
              </w:rPr>
              <w:t>государственном и</w:t>
            </w:r>
          </w:p>
        </w:tc>
        <w:tc>
          <w:tcPr>
            <w:tcW w:w="3240" w:type="dxa"/>
            <w:vAlign w:val="bottom"/>
          </w:tcPr>
          <w:p>
            <w:pPr>
              <w:ind w:left="180"/>
              <w:spacing w:after="0" w:line="274" w:lineRule="exact"/>
              <w:rPr>
                <w:sz w:val="20"/>
                <w:szCs w:val="20"/>
                <w:color w:val="auto"/>
              </w:rPr>
            </w:pPr>
            <w:r>
              <w:rPr>
                <w:rFonts w:ascii="Times New Roman" w:cs="Times New Roman" w:eastAsia="Times New Roman" w:hAnsi="Times New Roman"/>
                <w:sz w:val="24"/>
                <w:szCs w:val="24"/>
                <w:color w:val="auto"/>
              </w:rPr>
              <w:t>деятельности необходимой</w:t>
            </w:r>
          </w:p>
        </w:tc>
      </w:tr>
      <w:tr>
        <w:trPr>
          <w:trHeight w:val="278"/>
        </w:trPr>
        <w:tc>
          <w:tcPr>
            <w:tcW w:w="2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иностранном языках</w:t>
            </w:r>
            <w:r>
              <w:rPr>
                <w:rFonts w:ascii="Times New Roman" w:cs="Times New Roman" w:eastAsia="Times New Roman" w:hAnsi="Times New Roman"/>
                <w:sz w:val="24"/>
                <w:szCs w:val="24"/>
                <w:color w:val="auto"/>
              </w:rPr>
              <w:t>.</w:t>
            </w:r>
          </w:p>
        </w:tc>
        <w:tc>
          <w:tcPr>
            <w:tcW w:w="32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технической документации</w:t>
            </w:r>
            <w:r>
              <w:rPr>
                <w:rFonts w:ascii="Times New Roman" w:cs="Times New Roman" w:eastAsia="Times New Roman" w:hAnsi="Times New Roman"/>
                <w:sz w:val="24"/>
                <w:szCs w:val="24"/>
                <w:color w:val="auto"/>
              </w:rPr>
              <w:t>,</w:t>
            </w:r>
          </w:p>
        </w:tc>
      </w:tr>
      <w:tr>
        <w:trPr>
          <w:trHeight w:val="274"/>
        </w:trPr>
        <w:tc>
          <w:tcPr>
            <w:tcW w:w="2620" w:type="dxa"/>
            <w:vAlign w:val="bottom"/>
          </w:tcPr>
          <w:p>
            <w:pPr>
              <w:spacing w:after="0"/>
              <w:rPr>
                <w:sz w:val="23"/>
                <w:szCs w:val="23"/>
                <w:color w:val="auto"/>
              </w:rPr>
            </w:pPr>
          </w:p>
        </w:tc>
        <w:tc>
          <w:tcPr>
            <w:tcW w:w="3240" w:type="dxa"/>
            <w:vAlign w:val="bottom"/>
          </w:tcPr>
          <w:p>
            <w:pPr>
              <w:ind w:left="180"/>
              <w:spacing w:after="0" w:line="273" w:lineRule="exact"/>
              <w:rPr>
                <w:sz w:val="20"/>
                <w:szCs w:val="20"/>
                <w:color w:val="auto"/>
              </w:rPr>
            </w:pPr>
            <w:r>
              <w:rPr>
                <w:rFonts w:ascii="Times New Roman" w:cs="Times New Roman" w:eastAsia="Times New Roman" w:hAnsi="Times New Roman"/>
                <w:sz w:val="24"/>
                <w:szCs w:val="24"/>
                <w:color w:val="auto"/>
              </w:rPr>
              <w:t>в том числе на английском</w:t>
            </w:r>
          </w:p>
        </w:tc>
      </w:tr>
      <w:tr>
        <w:trPr>
          <w:trHeight w:val="278"/>
        </w:trPr>
        <w:tc>
          <w:tcPr>
            <w:tcW w:w="2620" w:type="dxa"/>
            <w:vAlign w:val="bottom"/>
          </w:tcPr>
          <w:p>
            <w:pPr>
              <w:spacing w:after="0"/>
              <w:rPr>
                <w:sz w:val="24"/>
                <w:szCs w:val="24"/>
                <w:color w:val="auto"/>
              </w:rPr>
            </w:pPr>
          </w:p>
        </w:tc>
        <w:tc>
          <w:tcPr>
            <w:tcW w:w="32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языке</w:t>
            </w:r>
            <w:r>
              <w:rPr>
                <w:rFonts w:ascii="Times New Roman" w:cs="Times New Roman" w:eastAsia="Times New Roman" w:hAnsi="Times New Roman"/>
                <w:sz w:val="24"/>
                <w:szCs w:val="24"/>
                <w:color w:val="auto"/>
              </w:rPr>
              <w:t>.</w:t>
            </w:r>
          </w:p>
        </w:tc>
      </w:tr>
    </w:tbl>
    <w:p>
      <w:pPr>
        <w:sectPr>
          <w:pgSz w:w="11900" w:h="16838" w:orient="portrait"/>
          <w:cols w:equalWidth="0" w:num="1">
            <w:col w:w="9024"/>
          </w:cols>
          <w:pgMar w:left="1440" w:top="700" w:right="1440" w:bottom="884" w:gutter="0" w:footer="0" w:header="0"/>
        </w:sectPr>
      </w:pPr>
    </w:p>
    <w:bookmarkStart w:id="97" w:name="page98"/>
    <w:bookmarkEnd w:id="97"/>
    <w:p>
      <w:pPr>
        <w:jc w:val="center"/>
        <w:ind w:right="-239"/>
        <w:spacing w:after="0"/>
        <w:rPr>
          <w:sz w:val="20"/>
          <w:szCs w:val="20"/>
          <w:color w:val="auto"/>
        </w:rPr>
      </w:pPr>
      <w:r>
        <w:rPr>
          <w:rFonts w:ascii="Times New Roman" w:cs="Times New Roman" w:eastAsia="Times New Roman" w:hAnsi="Times New Roman"/>
          <w:sz w:val="24"/>
          <w:szCs w:val="24"/>
          <w:color w:val="auto"/>
        </w:rPr>
        <w:t>98</w:t>
      </w:r>
    </w:p>
    <w:p>
      <w:pPr>
        <w:spacing w:after="0" w:line="200" w:lineRule="exact"/>
        <w:rPr>
          <w:sz w:val="20"/>
          <w:szCs w:val="20"/>
          <w:color w:val="auto"/>
        </w:rPr>
      </w:pPr>
    </w:p>
    <w:p>
      <w:pPr>
        <w:spacing w:after="0" w:line="398" w:lineRule="exact"/>
        <w:rPr>
          <w:sz w:val="20"/>
          <w:szCs w:val="20"/>
          <w:color w:val="auto"/>
        </w:rPr>
      </w:pPr>
    </w:p>
    <w:p>
      <w:pPr>
        <w:jc w:val="right"/>
        <w:spacing w:after="0"/>
        <w:tabs>
          <w:tab w:leader="none" w:pos="240" w:val="left"/>
        </w:tabs>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sz w:val="20"/>
          <w:szCs w:val="20"/>
          <w:color w:val="auto"/>
        </w:rPr>
        <w:tab/>
      </w:r>
      <w:r>
        <w:rPr>
          <w:rFonts w:ascii="Times New Roman" w:cs="Times New Roman" w:eastAsia="Times New Roman" w:hAnsi="Times New Roman"/>
          <w:sz w:val="22"/>
          <w:szCs w:val="22"/>
          <w:b w:val="1"/>
          <w:bCs w:val="1"/>
          <w:i w:val="1"/>
          <w:iCs w:val="1"/>
          <w:color w:val="auto"/>
        </w:rPr>
        <w:t>I.3</w:t>
      </w:r>
    </w:p>
    <w:p>
      <w:pPr>
        <w:spacing w:after="0" w:line="53" w:lineRule="exact"/>
        <w:rPr>
          <w:sz w:val="20"/>
          <w:szCs w:val="20"/>
          <w:color w:val="auto"/>
        </w:rPr>
      </w:pPr>
    </w:p>
    <w:p>
      <w:pPr>
        <w:jc w:val="right"/>
        <w:ind w:left="6360" w:hanging="4424"/>
        <w:spacing w:after="0" w:line="264" w:lineRule="auto"/>
        <w:tabs>
          <w:tab w:leader="none" w:pos="2110" w:val="left"/>
        </w:tabs>
        <w:numPr>
          <w:ilvl w:val="0"/>
          <w:numId w:val="57"/>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программе СПО</w:t>
      </w:r>
      <w:r>
        <w:rPr>
          <w:rFonts w:ascii="Times New Roman" w:cs="Times New Roman" w:eastAsia="Times New Roman" w:hAnsi="Times New Roman"/>
          <w:sz w:val="24"/>
          <w:szCs w:val="24"/>
          <w:b w:val="1"/>
          <w:bCs w:val="1"/>
          <w:i w:val="1"/>
          <w:iCs w:val="1"/>
          <w:color w:val="auto"/>
        </w:rPr>
        <w:t xml:space="preserve"> 10.02.05</w:t>
      </w:r>
      <w:r>
        <w:rPr>
          <w:rFonts w:ascii="Times New Roman" w:cs="Times New Roman" w:eastAsia="Times New Roman" w:hAnsi="Times New Roman"/>
          <w:sz w:val="24"/>
          <w:szCs w:val="24"/>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w:t>
      </w:r>
    </w:p>
    <w:p>
      <w:pPr>
        <w:spacing w:after="0" w:line="4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ПРОФЕССИОНАЛЬНОГО МОДУЛЯ</w:t>
      </w:r>
    </w:p>
    <w:p>
      <w:pPr>
        <w:spacing w:after="0" w:line="358" w:lineRule="exact"/>
        <w:rPr>
          <w:sz w:val="20"/>
          <w:szCs w:val="20"/>
          <w:color w:val="auto"/>
        </w:rPr>
      </w:pPr>
    </w:p>
    <w:p>
      <w:pPr>
        <w:ind w:left="1040"/>
        <w:spacing w:after="0"/>
        <w:rPr>
          <w:sz w:val="20"/>
          <w:szCs w:val="20"/>
          <w:color w:val="auto"/>
        </w:rPr>
      </w:pPr>
      <w:r>
        <w:rPr>
          <w:rFonts w:ascii="Times New Roman" w:cs="Times New Roman" w:eastAsia="Times New Roman" w:hAnsi="Times New Roman"/>
          <w:sz w:val="24"/>
          <w:szCs w:val="24"/>
          <w:b w:val="1"/>
          <w:bCs w:val="1"/>
          <w:color w:val="auto"/>
        </w:rPr>
        <w:t>ПМ</w:t>
      </w:r>
      <w:r>
        <w:rPr>
          <w:rFonts w:ascii="Times New Roman" w:cs="Times New Roman" w:eastAsia="Times New Roman" w:hAnsi="Times New Roman"/>
          <w:sz w:val="24"/>
          <w:szCs w:val="24"/>
          <w:b w:val="1"/>
          <w:bCs w:val="1"/>
          <w:color w:val="auto"/>
        </w:rPr>
        <w:t>.03</w:t>
      </w:r>
      <w:r>
        <w:rPr>
          <w:rFonts w:ascii="Times New Roman" w:cs="Times New Roman" w:eastAsia="Times New Roman" w:hAnsi="Times New Roman"/>
          <w:sz w:val="24"/>
          <w:szCs w:val="24"/>
          <w:b w:val="1"/>
          <w:bCs w:val="1"/>
          <w:color w:val="auto"/>
        </w:rPr>
        <w:t xml:space="preserve"> ЗАЩИТА ИНФОРМАЦИИ ТЕХНИЧЕСКИМИ СРЕДСТВАМИ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2017</w:t>
      </w:r>
      <w:r>
        <w:rPr>
          <w:rFonts w:ascii="Times New Roman" w:cs="Times New Roman" w:eastAsia="Times New Roman" w:hAnsi="Times New Roman"/>
          <w:sz w:val="24"/>
          <w:szCs w:val="24"/>
          <w:b w:val="1"/>
          <w:bCs w:val="1"/>
          <w:i w:val="1"/>
          <w:iCs w:val="1"/>
          <w:color w:val="auto"/>
        </w:rPr>
        <w:t xml:space="preserve"> г</w:t>
      </w:r>
      <w:r>
        <w:rPr>
          <w:rFonts w:ascii="Times New Roman" w:cs="Times New Roman" w:eastAsia="Times New Roman" w:hAnsi="Times New Roman"/>
          <w:sz w:val="24"/>
          <w:szCs w:val="24"/>
          <w:b w:val="1"/>
          <w:bCs w:val="1"/>
          <w:i w:val="1"/>
          <w:iCs w:val="1"/>
          <w:color w:val="auto"/>
        </w:rPr>
        <w:t>.</w:t>
      </w:r>
    </w:p>
    <w:p>
      <w:pPr>
        <w:sectPr>
          <w:pgSz w:w="11900" w:h="16838" w:orient="portrait"/>
          <w:cols w:equalWidth="0" w:num="1">
            <w:col w:w="9620"/>
          </w:cols>
          <w:pgMar w:left="1440" w:top="700" w:right="844" w:bottom="855" w:gutter="0" w:footer="0" w:header="0"/>
        </w:sectPr>
      </w:pPr>
    </w:p>
    <w:bookmarkStart w:id="98" w:name="page99"/>
    <w:bookmarkEnd w:id="98"/>
    <w:p>
      <w:pPr>
        <w:jc w:val="center"/>
        <w:ind w:right="-279"/>
        <w:spacing w:after="0"/>
        <w:rPr>
          <w:sz w:val="20"/>
          <w:szCs w:val="20"/>
          <w:color w:val="auto"/>
        </w:rPr>
      </w:pPr>
      <w:r>
        <w:rPr>
          <w:rFonts w:ascii="Times New Roman" w:cs="Times New Roman" w:eastAsia="Times New Roman" w:hAnsi="Times New Roman"/>
          <w:sz w:val="24"/>
          <w:szCs w:val="24"/>
          <w:color w:val="auto"/>
        </w:rPr>
        <w:t>99</w:t>
      </w:r>
    </w:p>
    <w:p>
      <w:pPr>
        <w:spacing w:after="0" w:line="28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ectPr>
          <w:pgSz w:w="11900" w:h="16838" w:orient="portrait"/>
          <w:cols w:equalWidth="0" w:num="1">
            <w:col w:w="9600"/>
          </w:cols>
          <w:pgMar w:left="1440" w:top="700" w:right="864" w:bottom="1440" w:gutter="0" w:footer="0" w:header="0"/>
        </w:sectPr>
      </w:pPr>
    </w:p>
    <w:p>
      <w:pPr>
        <w:spacing w:after="0" w:line="370" w:lineRule="exact"/>
        <w:rPr>
          <w:sz w:val="20"/>
          <w:szCs w:val="20"/>
          <w:color w:val="auto"/>
        </w:rPr>
      </w:pPr>
    </w:p>
    <w:p>
      <w:pPr>
        <w:ind w:left="260" w:right="280"/>
        <w:spacing w:after="0" w:line="264" w:lineRule="auto"/>
        <w:rPr>
          <w:sz w:val="20"/>
          <w:szCs w:val="20"/>
          <w:color w:val="auto"/>
        </w:rPr>
      </w:pPr>
      <w:r>
        <w:rPr>
          <w:rFonts w:ascii="Times New Roman" w:cs="Times New Roman" w:eastAsia="Times New Roman" w:hAnsi="Times New Roman"/>
          <w:sz w:val="24"/>
          <w:szCs w:val="24"/>
          <w:b w:val="1"/>
          <w:bCs w:val="1"/>
          <w:color w:val="auto"/>
        </w:rPr>
        <w:t>1.</w:t>
      </w:r>
      <w:r>
        <w:rPr>
          <w:rFonts w:ascii="Times New Roman" w:cs="Times New Roman" w:eastAsia="Times New Roman" w:hAnsi="Times New Roman"/>
          <w:sz w:val="24"/>
          <w:szCs w:val="24"/>
          <w:b w:val="1"/>
          <w:bCs w:val="1"/>
          <w:color w:val="auto"/>
        </w:rPr>
        <w:t xml:space="preserve"> ОБЩАЯ ХАРАКТЕРИСТИКА ПРИМЕРНОЙ РАБОЧЕЙ ПРОГРАММЫ ПРОФЕССИОНАЛЬНОГО МОДУЛЯ</w:t>
      </w:r>
    </w:p>
    <w:p>
      <w:pPr>
        <w:spacing w:after="0" w:line="20" w:lineRule="exact"/>
        <w:rPr>
          <w:sz w:val="20"/>
          <w:szCs w:val="20"/>
          <w:color w:val="auto"/>
        </w:rPr>
      </w:pPr>
      <w:r>
        <w:rPr>
          <w:sz w:val="20"/>
          <w:szCs w:val="20"/>
          <w:color w:val="auto"/>
        </w:rPr>
        <w:br w:type="column"/>
      </w:r>
    </w:p>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w:t>
      </w:r>
    </w:p>
    <w:p>
      <w:pPr>
        <w:spacing w:after="0" w:line="543" w:lineRule="exact"/>
        <w:rPr>
          <w:sz w:val="20"/>
          <w:szCs w:val="20"/>
          <w:color w:val="auto"/>
        </w:rPr>
      </w:pPr>
    </w:p>
    <w:p>
      <w:pPr>
        <w:sectPr>
          <w:pgSz w:w="11900" w:h="16838" w:orient="portrait"/>
          <w:cols w:equalWidth="0" w:num="2">
            <w:col w:w="8820" w:space="720"/>
            <w:col w:w="60"/>
          </w:cols>
          <w:pgMar w:left="1440" w:top="700" w:right="864" w:bottom="1440" w:gutter="0" w:footer="0" w:header="0"/>
          <w:type w:val="continuous"/>
        </w:sectPr>
      </w:pPr>
    </w:p>
    <w:p>
      <w:pPr>
        <w:spacing w:after="0" w:line="132" w:lineRule="exact"/>
        <w:rPr>
          <w:sz w:val="20"/>
          <w:szCs w:val="20"/>
          <w:color w:val="auto"/>
        </w:rPr>
      </w:pPr>
    </w:p>
    <w:p>
      <w:pPr>
        <w:ind w:left="500" w:hanging="240"/>
        <w:spacing w:after="0"/>
        <w:tabs>
          <w:tab w:leader="none" w:pos="500" w:val="left"/>
        </w:tabs>
        <w:numPr>
          <w:ilvl w:val="0"/>
          <w:numId w:val="5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СТРУКТУРА И СОДЕРЖАНИЕ ПРОФЕССИОНАЛЬНОГО МОДУЛЯ</w:t>
      </w:r>
    </w:p>
    <w:p>
      <w:pPr>
        <w:spacing w:after="0" w:line="200" w:lineRule="exact"/>
        <w:rPr>
          <w:rFonts w:ascii="Times New Roman" w:cs="Times New Roman" w:eastAsia="Times New Roman" w:hAnsi="Times New Roman"/>
          <w:sz w:val="24"/>
          <w:szCs w:val="24"/>
          <w:b w:val="1"/>
          <w:bCs w:val="1"/>
          <w:color w:val="auto"/>
        </w:rPr>
      </w:pPr>
    </w:p>
    <w:p>
      <w:pPr>
        <w:spacing w:after="0" w:line="256" w:lineRule="exact"/>
        <w:rPr>
          <w:rFonts w:ascii="Times New Roman" w:cs="Times New Roman" w:eastAsia="Times New Roman" w:hAnsi="Times New Roman"/>
          <w:sz w:val="24"/>
          <w:szCs w:val="24"/>
          <w:b w:val="1"/>
          <w:bCs w:val="1"/>
          <w:color w:val="auto"/>
        </w:rPr>
      </w:pPr>
    </w:p>
    <w:p>
      <w:pPr>
        <w:ind w:left="260" w:right="1220"/>
        <w:spacing w:after="0" w:line="264" w:lineRule="auto"/>
        <w:tabs>
          <w:tab w:leader="none" w:pos="563" w:val="left"/>
        </w:tabs>
        <w:numPr>
          <w:ilvl w:val="0"/>
          <w:numId w:val="5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ПРОФЕССИОНАЛЬНОГО МОДУЛЯ</w:t>
      </w:r>
    </w:p>
    <w:p>
      <w:pPr>
        <w:spacing w:after="0" w:line="348" w:lineRule="exact"/>
        <w:rPr>
          <w:rFonts w:ascii="Times New Roman" w:cs="Times New Roman" w:eastAsia="Times New Roman" w:hAnsi="Times New Roman"/>
          <w:sz w:val="24"/>
          <w:szCs w:val="24"/>
          <w:b w:val="1"/>
          <w:bCs w:val="1"/>
          <w:color w:val="auto"/>
        </w:rPr>
      </w:pPr>
    </w:p>
    <w:p>
      <w:pPr>
        <w:ind w:left="260" w:right="3020"/>
        <w:spacing w:after="0" w:line="264" w:lineRule="auto"/>
        <w:tabs>
          <w:tab w:leader="none" w:pos="505" w:val="left"/>
        </w:tabs>
        <w:numPr>
          <w:ilvl w:val="0"/>
          <w:numId w:val="5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ПРОФЕССИОНАЛЬНОГО МОДУЛЯ</w:t>
      </w:r>
    </w:p>
    <w:p>
      <w:pPr>
        <w:sectPr>
          <w:pgSz w:w="11900" w:h="16838" w:orient="portrait"/>
          <w:cols w:equalWidth="0" w:num="1">
            <w:col w:w="9600"/>
          </w:cols>
          <w:pgMar w:left="1440" w:top="700" w:right="864" w:bottom="1440" w:gutter="0" w:footer="0" w:header="0"/>
          <w:type w:val="continuous"/>
        </w:sectPr>
      </w:pPr>
    </w:p>
    <w:bookmarkStart w:id="99" w:name="page100"/>
    <w:bookmarkEnd w:id="99"/>
    <w:p>
      <w:pPr>
        <w:jc w:val="center"/>
        <w:ind w:right="20"/>
        <w:spacing w:after="0"/>
        <w:rPr>
          <w:sz w:val="20"/>
          <w:szCs w:val="20"/>
          <w:color w:val="auto"/>
        </w:rPr>
      </w:pPr>
      <w:r>
        <w:rPr>
          <w:rFonts w:ascii="Times New Roman" w:cs="Times New Roman" w:eastAsia="Times New Roman" w:hAnsi="Times New Roman"/>
          <w:sz w:val="24"/>
          <w:szCs w:val="24"/>
          <w:color w:val="auto"/>
        </w:rPr>
        <w:t>100</w:t>
      </w:r>
    </w:p>
    <w:p>
      <w:pPr>
        <w:spacing w:after="0" w:line="293" w:lineRule="exact"/>
        <w:rPr>
          <w:sz w:val="20"/>
          <w:szCs w:val="20"/>
          <w:color w:val="auto"/>
        </w:rPr>
      </w:pPr>
    </w:p>
    <w:p>
      <w:pPr>
        <w:ind w:left="2840" w:right="820" w:hanging="2041"/>
        <w:spacing w:after="0" w:line="264" w:lineRule="auto"/>
        <w:tabs>
          <w:tab w:leader="none" w:pos="1039" w:val="left"/>
        </w:tabs>
        <w:numPr>
          <w:ilvl w:val="0"/>
          <w:numId w:val="5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ПРОФЕССИОНАЛЬНОГО МОДУЛЯ</w:t>
      </w:r>
    </w:p>
    <w:p>
      <w:pPr>
        <w:spacing w:after="0" w:line="14"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4"/>
          <w:szCs w:val="24"/>
          <w:b w:val="1"/>
          <w:bCs w:val="1"/>
          <w:color w:val="auto"/>
        </w:rPr>
        <w:t>ПМ</w:t>
      </w:r>
      <w:r>
        <w:rPr>
          <w:rFonts w:ascii="Times New Roman" w:cs="Times New Roman" w:eastAsia="Times New Roman" w:hAnsi="Times New Roman"/>
          <w:sz w:val="24"/>
          <w:szCs w:val="24"/>
          <w:b w:val="1"/>
          <w:bCs w:val="1"/>
          <w:color w:val="auto"/>
        </w:rPr>
        <w:t>.03</w:t>
      </w:r>
      <w:r>
        <w:rPr>
          <w:rFonts w:ascii="Times New Roman" w:cs="Times New Roman" w:eastAsia="Times New Roman" w:hAnsi="Times New Roman"/>
          <w:sz w:val="24"/>
          <w:szCs w:val="24"/>
          <w:b w:val="1"/>
          <w:bCs w:val="1"/>
          <w:color w:val="auto"/>
        </w:rPr>
        <w:t xml:space="preserve"> ЗАЩИТА ИНФОРМАЦИИ ТЕХНИЧЕСКИМИ СРЕДСТВАМИ</w:t>
      </w:r>
    </w:p>
    <w:p>
      <w:pPr>
        <w:spacing w:after="0" w:line="35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Цель и планируемые результаты освоения профессионального модуля</w:t>
      </w:r>
    </w:p>
    <w:p>
      <w:pPr>
        <w:spacing w:after="0" w:line="48" w:lineRule="exact"/>
        <w:rPr>
          <w:sz w:val="20"/>
          <w:szCs w:val="20"/>
          <w:color w:val="auto"/>
        </w:rPr>
      </w:pPr>
    </w:p>
    <w:p>
      <w:pPr>
        <w:jc w:val="both"/>
        <w:ind w:left="120" w:right="140"/>
        <w:spacing w:after="0" w:line="272" w:lineRule="auto"/>
        <w:rPr>
          <w:sz w:val="20"/>
          <w:szCs w:val="20"/>
          <w:color w:val="auto"/>
        </w:rPr>
      </w:pPr>
      <w:r>
        <w:rPr>
          <w:rFonts w:ascii="Times New Roman" w:cs="Times New Roman" w:eastAsia="Times New Roman" w:hAnsi="Times New Roman"/>
          <w:sz w:val="24"/>
          <w:szCs w:val="24"/>
          <w:color w:val="auto"/>
        </w:rPr>
        <w:t>1.1.1.</w:t>
      </w:r>
      <w:r>
        <w:rPr>
          <w:rFonts w:ascii="Times New Roman" w:cs="Times New Roman" w:eastAsia="Times New Roman" w:hAnsi="Times New Roman"/>
          <w:sz w:val="24"/>
          <w:szCs w:val="24"/>
          <w:color w:val="auto"/>
        </w:rPr>
        <w:t xml:space="preserve"> В результате изучения профессионального модуля студент должен освоить вид деятельности </w:t>
      </w:r>
      <w:r>
        <w:rPr>
          <w:rFonts w:ascii="Times New Roman" w:cs="Times New Roman" w:eastAsia="Times New Roman" w:hAnsi="Times New Roman"/>
          <w:sz w:val="24"/>
          <w:szCs w:val="24"/>
          <w:i w:val="1"/>
          <w:iCs w:val="1"/>
          <w:color w:val="auto"/>
        </w:rPr>
        <w:t>Защита информации техническими средствами</w:t>
      </w:r>
      <w:r>
        <w:rPr>
          <w:rFonts w:ascii="Times New Roman" w:cs="Times New Roman" w:eastAsia="Times New Roman" w:hAnsi="Times New Roman"/>
          <w:sz w:val="24"/>
          <w:szCs w:val="24"/>
          <w:color w:val="auto"/>
        </w:rPr>
        <w:t xml:space="preserve"> и соответствующие ему профессиональные компетенции</w:t>
      </w:r>
      <w:r>
        <w:rPr>
          <w:rFonts w:ascii="Times New Roman" w:cs="Times New Roman" w:eastAsia="Times New Roman" w:hAnsi="Times New Roman"/>
          <w:sz w:val="24"/>
          <w:szCs w:val="24"/>
          <w:color w:val="auto"/>
        </w:rPr>
        <w:t>:</w:t>
      </w:r>
    </w:p>
    <w:p>
      <w:pPr>
        <w:spacing w:after="0" w:line="311" w:lineRule="exact"/>
        <w:rPr>
          <w:sz w:val="20"/>
          <w:szCs w:val="20"/>
          <w:color w:val="auto"/>
        </w:rPr>
      </w:pPr>
    </w:p>
    <w:tbl>
      <w:tblPr>
        <w:tblLayout w:type="fixed"/>
        <w:tblInd w:w="10" w:type="dxa"/>
        <w:tblCellMar>
          <w:top w:w="0" w:type="dxa"/>
          <w:left w:w="0" w:type="dxa"/>
          <w:bottom w:w="0" w:type="dxa"/>
          <w:right w:w="0" w:type="dxa"/>
        </w:tblCellMar>
      </w:tblPr>
      <w:tr>
        <w:trPr>
          <w:trHeight w:val="261"/>
        </w:trPr>
        <w:tc>
          <w:tcPr>
            <w:tcW w:w="980" w:type="dxa"/>
            <w:vAlign w:val="bottom"/>
            <w:tcBorders>
              <w:top w:val="single" w:sz="8" w:color="auto"/>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Код</w:t>
            </w:r>
          </w:p>
        </w:tc>
        <w:tc>
          <w:tcPr>
            <w:tcW w:w="240" w:type="dxa"/>
            <w:vAlign w:val="bottom"/>
            <w:tcBorders>
              <w:top w:val="single" w:sz="8" w:color="auto"/>
              <w:bottom w:val="single" w:sz="8" w:color="auto"/>
              <w:right w:val="single" w:sz="8" w:color="auto"/>
            </w:tcBorders>
          </w:tcPr>
          <w:p>
            <w:pPr>
              <w:spacing w:after="0"/>
              <w:rPr>
                <w:sz w:val="22"/>
                <w:szCs w:val="22"/>
                <w:color w:val="auto"/>
              </w:rPr>
            </w:pPr>
          </w:p>
        </w:tc>
        <w:tc>
          <w:tcPr>
            <w:tcW w:w="872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Наименование видов деятельности и профессиональных компетенций</w:t>
            </w:r>
          </w:p>
        </w:tc>
      </w:tr>
      <w:tr>
        <w:trPr>
          <w:trHeight w:val="264"/>
        </w:trPr>
        <w:tc>
          <w:tcPr>
            <w:tcW w:w="98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ВД</w:t>
            </w:r>
            <w:r>
              <w:rPr>
                <w:rFonts w:ascii="Times New Roman" w:cs="Times New Roman" w:eastAsia="Times New Roman" w:hAnsi="Times New Roman"/>
                <w:sz w:val="24"/>
                <w:szCs w:val="24"/>
                <w:b w:val="1"/>
                <w:bCs w:val="1"/>
                <w:color w:val="auto"/>
              </w:rPr>
              <w:t xml:space="preserve"> 3</w:t>
            </w:r>
          </w:p>
        </w:tc>
        <w:tc>
          <w:tcPr>
            <w:tcW w:w="240" w:type="dxa"/>
            <w:vAlign w:val="bottom"/>
            <w:tcBorders>
              <w:right w:val="single" w:sz="8" w:color="auto"/>
            </w:tcBorders>
          </w:tcPr>
          <w:p>
            <w:pPr>
              <w:spacing w:after="0"/>
              <w:rPr>
                <w:sz w:val="22"/>
                <w:szCs w:val="22"/>
                <w:color w:val="auto"/>
              </w:rPr>
            </w:pPr>
          </w:p>
        </w:tc>
        <w:tc>
          <w:tcPr>
            <w:tcW w:w="8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Защита информации техническими средствами</w:t>
            </w:r>
          </w:p>
        </w:tc>
      </w:tr>
      <w:tr>
        <w:trPr>
          <w:trHeight w:val="46"/>
        </w:trPr>
        <w:tc>
          <w:tcPr>
            <w:tcW w:w="980" w:type="dxa"/>
            <w:vAlign w:val="bottom"/>
            <w:tcBorders>
              <w:left w:val="single" w:sz="8" w:color="auto"/>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8720" w:type="dxa"/>
            <w:vAlign w:val="bottom"/>
            <w:tcBorders>
              <w:bottom w:val="single" w:sz="8" w:color="auto"/>
              <w:right w:val="single" w:sz="8" w:color="auto"/>
            </w:tcBorders>
          </w:tcPr>
          <w:p>
            <w:pPr>
              <w:spacing w:after="0"/>
              <w:rPr>
                <w:sz w:val="4"/>
                <w:szCs w:val="4"/>
                <w:color w:val="auto"/>
              </w:rPr>
            </w:pPr>
          </w:p>
        </w:tc>
      </w:tr>
      <w:tr>
        <w:trPr>
          <w:trHeight w:val="256"/>
        </w:trPr>
        <w:tc>
          <w:tcPr>
            <w:tcW w:w="980" w:type="dxa"/>
            <w:vAlign w:val="bottom"/>
            <w:tcBorders>
              <w:lef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3.1.</w:t>
            </w:r>
          </w:p>
        </w:tc>
        <w:tc>
          <w:tcPr>
            <w:tcW w:w="240" w:type="dxa"/>
            <w:vAlign w:val="bottom"/>
            <w:tcBorders>
              <w:right w:val="single" w:sz="8" w:color="auto"/>
            </w:tcBorders>
          </w:tcPr>
          <w:p>
            <w:pPr>
              <w:spacing w:after="0"/>
              <w:rPr>
                <w:sz w:val="22"/>
                <w:szCs w:val="22"/>
                <w:color w:val="auto"/>
              </w:rPr>
            </w:pPr>
          </w:p>
        </w:tc>
        <w:tc>
          <w:tcPr>
            <w:tcW w:w="87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Осуществлять  установку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монтаж</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настройку  и  техническое  обслуживание</w:t>
            </w:r>
          </w:p>
        </w:tc>
      </w:tr>
      <w:tr>
        <w:trPr>
          <w:trHeight w:val="274"/>
        </w:trPr>
        <w:tc>
          <w:tcPr>
            <w:tcW w:w="980" w:type="dxa"/>
            <w:vAlign w:val="bottom"/>
            <w:tcBorders>
              <w:left w:val="single" w:sz="8" w:color="auto"/>
            </w:tcBorders>
          </w:tcPr>
          <w:p>
            <w:pPr>
              <w:spacing w:after="0"/>
              <w:rPr>
                <w:sz w:val="23"/>
                <w:szCs w:val="23"/>
                <w:color w:val="auto"/>
              </w:rPr>
            </w:pPr>
          </w:p>
        </w:tc>
        <w:tc>
          <w:tcPr>
            <w:tcW w:w="240" w:type="dxa"/>
            <w:vAlign w:val="bottom"/>
            <w:tcBorders>
              <w:right w:val="single" w:sz="8" w:color="auto"/>
            </w:tcBorders>
          </w:tcPr>
          <w:p>
            <w:pPr>
              <w:spacing w:after="0"/>
              <w:rPr>
                <w:sz w:val="23"/>
                <w:szCs w:val="23"/>
                <w:color w:val="auto"/>
              </w:rPr>
            </w:pPr>
          </w:p>
        </w:tc>
        <w:tc>
          <w:tcPr>
            <w:tcW w:w="872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технических  средств  защиты  информации  в  соответствии  с  требованиями</w:t>
            </w:r>
          </w:p>
        </w:tc>
      </w:tr>
      <w:tr>
        <w:trPr>
          <w:trHeight w:val="282"/>
        </w:trPr>
        <w:tc>
          <w:tcPr>
            <w:tcW w:w="980" w:type="dxa"/>
            <w:vAlign w:val="bottom"/>
            <w:tcBorders>
              <w:left w:val="single" w:sz="8" w:color="auto"/>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87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эксплуатационной документации</w:t>
            </w:r>
            <w:r>
              <w:rPr>
                <w:rFonts w:ascii="Times New Roman" w:cs="Times New Roman" w:eastAsia="Times New Roman" w:hAnsi="Times New Roman"/>
                <w:sz w:val="24"/>
                <w:szCs w:val="24"/>
                <w:color w:val="auto"/>
              </w:rPr>
              <w:t>.</w:t>
            </w:r>
          </w:p>
        </w:tc>
      </w:tr>
      <w:tr>
        <w:trPr>
          <w:trHeight w:val="259"/>
        </w:trPr>
        <w:tc>
          <w:tcPr>
            <w:tcW w:w="980" w:type="dxa"/>
            <w:vAlign w:val="bottom"/>
            <w:tcBorders>
              <w:left w:val="single" w:sz="8" w:color="auto"/>
            </w:tcBorders>
          </w:tcPr>
          <w:p>
            <w:pPr>
              <w:ind w:left="120"/>
              <w:spacing w:after="0" w:line="259"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3.2.</w:t>
            </w:r>
          </w:p>
        </w:tc>
        <w:tc>
          <w:tcPr>
            <w:tcW w:w="240" w:type="dxa"/>
            <w:vAlign w:val="bottom"/>
            <w:tcBorders>
              <w:right w:val="single" w:sz="8" w:color="auto"/>
            </w:tcBorders>
          </w:tcPr>
          <w:p>
            <w:pPr>
              <w:spacing w:after="0"/>
              <w:rPr>
                <w:sz w:val="22"/>
                <w:szCs w:val="22"/>
                <w:color w:val="auto"/>
              </w:rPr>
            </w:pPr>
          </w:p>
        </w:tc>
        <w:tc>
          <w:tcPr>
            <w:tcW w:w="8720" w:type="dxa"/>
            <w:vAlign w:val="bottom"/>
            <w:tcBorders>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Осуществлять   эксплуатацию   технических  средств   защиты   информации   в</w:t>
            </w:r>
          </w:p>
        </w:tc>
      </w:tr>
      <w:tr>
        <w:trPr>
          <w:trHeight w:val="283"/>
        </w:trPr>
        <w:tc>
          <w:tcPr>
            <w:tcW w:w="980" w:type="dxa"/>
            <w:vAlign w:val="bottom"/>
            <w:tcBorders>
              <w:left w:val="single" w:sz="8" w:color="auto"/>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87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соответствии с требованиями эксплуатационной документации</w:t>
            </w:r>
            <w:r>
              <w:rPr>
                <w:rFonts w:ascii="Times New Roman" w:cs="Times New Roman" w:eastAsia="Times New Roman" w:hAnsi="Times New Roman"/>
                <w:sz w:val="24"/>
                <w:szCs w:val="24"/>
                <w:color w:val="auto"/>
              </w:rPr>
              <w:t>.</w:t>
            </w:r>
          </w:p>
        </w:tc>
      </w:tr>
      <w:tr>
        <w:trPr>
          <w:trHeight w:val="259"/>
        </w:trPr>
        <w:tc>
          <w:tcPr>
            <w:tcW w:w="980" w:type="dxa"/>
            <w:vAlign w:val="bottom"/>
            <w:tcBorders>
              <w:left w:val="single" w:sz="8" w:color="auto"/>
            </w:tcBorders>
          </w:tcPr>
          <w:p>
            <w:pPr>
              <w:ind w:left="120"/>
              <w:spacing w:after="0" w:line="259"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3.3.</w:t>
            </w:r>
          </w:p>
        </w:tc>
        <w:tc>
          <w:tcPr>
            <w:tcW w:w="240" w:type="dxa"/>
            <w:vAlign w:val="bottom"/>
            <w:tcBorders>
              <w:right w:val="single" w:sz="8" w:color="auto"/>
            </w:tcBorders>
          </w:tcPr>
          <w:p>
            <w:pPr>
              <w:spacing w:after="0"/>
              <w:rPr>
                <w:sz w:val="22"/>
                <w:szCs w:val="22"/>
                <w:color w:val="auto"/>
              </w:rPr>
            </w:pPr>
          </w:p>
        </w:tc>
        <w:tc>
          <w:tcPr>
            <w:tcW w:w="8720" w:type="dxa"/>
            <w:vAlign w:val="bottom"/>
            <w:tcBorders>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Осуществлять измерение параметров побочных электромагнитных излучений и</w:t>
            </w:r>
          </w:p>
        </w:tc>
      </w:tr>
      <w:tr>
        <w:trPr>
          <w:trHeight w:val="278"/>
        </w:trPr>
        <w:tc>
          <w:tcPr>
            <w:tcW w:w="980" w:type="dxa"/>
            <w:vAlign w:val="bottom"/>
            <w:tcBorders>
              <w:left w:val="single" w:sz="8" w:color="auto"/>
            </w:tcBorders>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87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наводок</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ПЭМИН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создаваемых   техническими    средствами   обработки</w:t>
            </w:r>
          </w:p>
        </w:tc>
      </w:tr>
      <w:tr>
        <w:trPr>
          <w:trHeight w:val="280"/>
        </w:trPr>
        <w:tc>
          <w:tcPr>
            <w:tcW w:w="980" w:type="dxa"/>
            <w:vAlign w:val="bottom"/>
            <w:tcBorders>
              <w:left w:val="single" w:sz="8" w:color="auto"/>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8720" w:type="dxa"/>
            <w:vAlign w:val="bottom"/>
            <w:tcBorders>
              <w:bottom w:val="single" w:sz="8" w:color="auto"/>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информации ограниченного доступа</w:t>
            </w:r>
            <w:r>
              <w:rPr>
                <w:rFonts w:ascii="Times New Roman" w:cs="Times New Roman" w:eastAsia="Times New Roman" w:hAnsi="Times New Roman"/>
                <w:sz w:val="24"/>
                <w:szCs w:val="24"/>
                <w:color w:val="auto"/>
              </w:rPr>
              <w:t>.</w:t>
            </w:r>
          </w:p>
        </w:tc>
      </w:tr>
      <w:tr>
        <w:trPr>
          <w:trHeight w:val="262"/>
        </w:trPr>
        <w:tc>
          <w:tcPr>
            <w:tcW w:w="980" w:type="dxa"/>
            <w:vAlign w:val="bottom"/>
            <w:tcBorders>
              <w:left w:val="single" w:sz="8" w:color="auto"/>
            </w:tcBorders>
          </w:tcPr>
          <w:p>
            <w:pPr>
              <w:ind w:left="120"/>
              <w:spacing w:after="0" w:line="262"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3.4.</w:t>
            </w:r>
          </w:p>
        </w:tc>
        <w:tc>
          <w:tcPr>
            <w:tcW w:w="240" w:type="dxa"/>
            <w:vAlign w:val="bottom"/>
            <w:tcBorders>
              <w:right w:val="single" w:sz="8" w:color="auto"/>
            </w:tcBorders>
          </w:tcPr>
          <w:p>
            <w:pPr>
              <w:spacing w:after="0"/>
              <w:rPr>
                <w:sz w:val="22"/>
                <w:szCs w:val="22"/>
                <w:color w:val="auto"/>
              </w:rPr>
            </w:pPr>
          </w:p>
        </w:tc>
        <w:tc>
          <w:tcPr>
            <w:tcW w:w="8720" w:type="dxa"/>
            <w:vAlign w:val="bottom"/>
            <w:tcBorders>
              <w:right w:val="single" w:sz="8" w:color="auto"/>
            </w:tcBorders>
          </w:tcPr>
          <w:p>
            <w:pPr>
              <w:ind w:left="100"/>
              <w:spacing w:after="0" w:line="262" w:lineRule="exact"/>
              <w:rPr>
                <w:sz w:val="20"/>
                <w:szCs w:val="20"/>
                <w:color w:val="auto"/>
              </w:rPr>
            </w:pPr>
            <w:r>
              <w:rPr>
                <w:rFonts w:ascii="Times New Roman" w:cs="Times New Roman" w:eastAsia="Times New Roman" w:hAnsi="Times New Roman"/>
                <w:sz w:val="24"/>
                <w:szCs w:val="24"/>
                <w:color w:val="auto"/>
              </w:rPr>
              <w:t>Осуществлять измерение параметров фоновых шумов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физических полей</w:t>
            </w:r>
            <w:r>
              <w:rPr>
                <w:rFonts w:ascii="Times New Roman" w:cs="Times New Roman" w:eastAsia="Times New Roman" w:hAnsi="Times New Roman"/>
                <w:sz w:val="24"/>
                <w:szCs w:val="24"/>
                <w:color w:val="auto"/>
              </w:rPr>
              <w:t>,</w:t>
            </w:r>
          </w:p>
        </w:tc>
      </w:tr>
      <w:tr>
        <w:trPr>
          <w:trHeight w:val="282"/>
        </w:trPr>
        <w:tc>
          <w:tcPr>
            <w:tcW w:w="980" w:type="dxa"/>
            <w:vAlign w:val="bottom"/>
            <w:tcBorders>
              <w:left w:val="single" w:sz="8" w:color="auto"/>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87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создаваемых техническими средствами защиты информации</w:t>
            </w:r>
            <w:r>
              <w:rPr>
                <w:rFonts w:ascii="Times New Roman" w:cs="Times New Roman" w:eastAsia="Times New Roman" w:hAnsi="Times New Roman"/>
                <w:sz w:val="24"/>
                <w:szCs w:val="24"/>
                <w:color w:val="auto"/>
              </w:rPr>
              <w:t>.</w:t>
            </w:r>
          </w:p>
        </w:tc>
      </w:tr>
      <w:tr>
        <w:trPr>
          <w:trHeight w:val="260"/>
        </w:trPr>
        <w:tc>
          <w:tcPr>
            <w:tcW w:w="980" w:type="dxa"/>
            <w:vAlign w:val="bottom"/>
            <w:tcBorders>
              <w:left w:val="single" w:sz="8" w:color="auto"/>
            </w:tcBorders>
          </w:tcPr>
          <w:p>
            <w:pPr>
              <w:ind w:left="120"/>
              <w:spacing w:after="0" w:line="259"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3.5.</w:t>
            </w:r>
          </w:p>
        </w:tc>
        <w:tc>
          <w:tcPr>
            <w:tcW w:w="240" w:type="dxa"/>
            <w:vAlign w:val="bottom"/>
            <w:tcBorders>
              <w:right w:val="single" w:sz="8" w:color="auto"/>
            </w:tcBorders>
          </w:tcPr>
          <w:p>
            <w:pPr>
              <w:spacing w:after="0"/>
              <w:rPr>
                <w:sz w:val="22"/>
                <w:szCs w:val="22"/>
                <w:color w:val="auto"/>
              </w:rPr>
            </w:pPr>
          </w:p>
        </w:tc>
        <w:tc>
          <w:tcPr>
            <w:tcW w:w="8720" w:type="dxa"/>
            <w:vAlign w:val="bottom"/>
            <w:tcBorders>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Организовывать   отдельные   работы    по   физической    защите   объектов</w:t>
            </w:r>
          </w:p>
        </w:tc>
      </w:tr>
      <w:tr>
        <w:trPr>
          <w:trHeight w:val="282"/>
        </w:trPr>
        <w:tc>
          <w:tcPr>
            <w:tcW w:w="980" w:type="dxa"/>
            <w:vAlign w:val="bottom"/>
            <w:tcBorders>
              <w:left w:val="single" w:sz="8" w:color="auto"/>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87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информатизации</w:t>
            </w:r>
            <w:r>
              <w:rPr>
                <w:rFonts w:ascii="Times New Roman" w:cs="Times New Roman" w:eastAsia="Times New Roman" w:hAnsi="Times New Roman"/>
                <w:sz w:val="24"/>
                <w:szCs w:val="24"/>
                <w:color w:val="auto"/>
              </w:rPr>
              <w:t>.</w:t>
            </w:r>
          </w:p>
        </w:tc>
      </w:tr>
      <w:tr>
        <w:trPr>
          <w:trHeight w:val="576"/>
        </w:trPr>
        <w:tc>
          <w:tcPr>
            <w:tcW w:w="992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1.1.2.</w:t>
            </w:r>
            <w:r>
              <w:rPr>
                <w:rFonts w:ascii="Times New Roman" w:cs="Times New Roman" w:eastAsia="Times New Roman" w:hAnsi="Times New Roman"/>
                <w:sz w:val="24"/>
                <w:szCs w:val="24"/>
                <w:color w:val="auto"/>
              </w:rPr>
              <w:t xml:space="preserve">  Общие компетенции</w:t>
            </w:r>
            <w:r>
              <w:rPr>
                <w:rFonts w:ascii="Times New Roman" w:cs="Times New Roman" w:eastAsia="Times New Roman" w:hAnsi="Times New Roman"/>
                <w:sz w:val="24"/>
                <w:szCs w:val="24"/>
                <w:color w:val="auto"/>
              </w:rPr>
              <w:t>:</w:t>
            </w:r>
          </w:p>
        </w:tc>
      </w:tr>
      <w:tr>
        <w:trPr>
          <w:trHeight w:val="286"/>
        </w:trPr>
        <w:tc>
          <w:tcPr>
            <w:tcW w:w="980" w:type="dxa"/>
            <w:vAlign w:val="bottom"/>
            <w:tcBorders>
              <w:bottom w:val="single" w:sz="8" w:color="auto"/>
            </w:tcBorders>
          </w:tcPr>
          <w:p>
            <w:pPr>
              <w:spacing w:after="0"/>
              <w:rPr>
                <w:sz w:val="24"/>
                <w:szCs w:val="24"/>
                <w:color w:val="auto"/>
              </w:rPr>
            </w:pPr>
          </w:p>
        </w:tc>
        <w:tc>
          <w:tcPr>
            <w:tcW w:w="8940" w:type="dxa"/>
            <w:vAlign w:val="bottom"/>
            <w:tcBorders>
              <w:bottom w:val="single" w:sz="8" w:color="auto"/>
            </w:tcBorders>
            <w:gridSpan w:val="2"/>
          </w:tcPr>
          <w:p>
            <w:pPr>
              <w:spacing w:after="0"/>
              <w:rPr>
                <w:sz w:val="24"/>
                <w:szCs w:val="24"/>
                <w:color w:val="auto"/>
              </w:rPr>
            </w:pPr>
          </w:p>
        </w:tc>
      </w:tr>
      <w:tr>
        <w:trPr>
          <w:trHeight w:val="241"/>
        </w:trPr>
        <w:tc>
          <w:tcPr>
            <w:tcW w:w="980" w:type="dxa"/>
            <w:vAlign w:val="bottom"/>
            <w:tcBorders>
              <w:left w:val="single" w:sz="8" w:color="auto"/>
              <w:bottom w:val="single" w:sz="8" w:color="auto"/>
              <w:right w:val="single" w:sz="8" w:color="auto"/>
            </w:tcBorders>
          </w:tcPr>
          <w:p>
            <w:pPr>
              <w:ind w:left="120"/>
              <w:spacing w:after="0" w:line="241" w:lineRule="exact"/>
              <w:rPr>
                <w:sz w:val="20"/>
                <w:szCs w:val="20"/>
                <w:color w:val="auto"/>
              </w:rPr>
            </w:pPr>
            <w:r>
              <w:rPr>
                <w:rFonts w:ascii="Times New Roman" w:cs="Times New Roman" w:eastAsia="Times New Roman" w:hAnsi="Times New Roman"/>
                <w:sz w:val="22"/>
                <w:szCs w:val="22"/>
                <w:color w:val="auto"/>
              </w:rPr>
              <w:t>Код</w:t>
            </w:r>
          </w:p>
        </w:tc>
        <w:tc>
          <w:tcPr>
            <w:tcW w:w="8940" w:type="dxa"/>
            <w:vAlign w:val="bottom"/>
            <w:tcBorders>
              <w:bottom w:val="single" w:sz="8" w:color="auto"/>
              <w:right w:val="single" w:sz="8" w:color="auto"/>
            </w:tcBorders>
            <w:gridSpan w:val="2"/>
          </w:tcPr>
          <w:p>
            <w:pPr>
              <w:ind w:left="100"/>
              <w:spacing w:after="0" w:line="241" w:lineRule="exact"/>
              <w:rPr>
                <w:sz w:val="20"/>
                <w:szCs w:val="20"/>
                <w:color w:val="auto"/>
              </w:rPr>
            </w:pPr>
            <w:r>
              <w:rPr>
                <w:rFonts w:ascii="Times New Roman" w:cs="Times New Roman" w:eastAsia="Times New Roman" w:hAnsi="Times New Roman"/>
                <w:sz w:val="22"/>
                <w:szCs w:val="22"/>
                <w:color w:val="auto"/>
              </w:rPr>
              <w:t>Наименование видов деятельности и профессиональных компетенций</w:t>
            </w:r>
          </w:p>
        </w:tc>
      </w:tr>
      <w:tr>
        <w:trPr>
          <w:trHeight w:val="259"/>
        </w:trPr>
        <w:tc>
          <w:tcPr>
            <w:tcW w:w="9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1.</w:t>
            </w:r>
          </w:p>
        </w:tc>
        <w:tc>
          <w:tcPr>
            <w:tcW w:w="8940" w:type="dxa"/>
            <w:vAlign w:val="bottom"/>
            <w:tcBorders>
              <w:right w:val="single" w:sz="8" w:color="auto"/>
            </w:tcBorders>
            <w:gridSpan w:val="2"/>
          </w:tcPr>
          <w:p>
            <w:pPr>
              <w:ind w:left="100"/>
              <w:spacing w:after="0" w:line="259" w:lineRule="exact"/>
              <w:rPr>
                <w:sz w:val="20"/>
                <w:szCs w:val="20"/>
                <w:color w:val="auto"/>
              </w:rPr>
            </w:pPr>
            <w:r>
              <w:rPr>
                <w:rFonts w:ascii="Times New Roman" w:cs="Times New Roman" w:eastAsia="Times New Roman" w:hAnsi="Times New Roman"/>
                <w:sz w:val="24"/>
                <w:szCs w:val="24"/>
                <w:color w:val="auto"/>
              </w:rPr>
              <w:t>Выбирать способы решения задач профессиональной 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применительно</w:t>
            </w:r>
          </w:p>
        </w:tc>
      </w:tr>
      <w:tr>
        <w:trPr>
          <w:trHeight w:val="282"/>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к различным контекстам</w:t>
            </w:r>
            <w:r>
              <w:rPr>
                <w:rFonts w:ascii="Times New Roman" w:cs="Times New Roman" w:eastAsia="Times New Roman" w:hAnsi="Times New Roman"/>
                <w:sz w:val="24"/>
                <w:szCs w:val="24"/>
                <w:color w:val="auto"/>
              </w:rPr>
              <w:t>.</w:t>
            </w:r>
          </w:p>
        </w:tc>
      </w:tr>
      <w:tr>
        <w:trPr>
          <w:trHeight w:val="259"/>
        </w:trPr>
        <w:tc>
          <w:tcPr>
            <w:tcW w:w="9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2.</w:t>
            </w:r>
          </w:p>
        </w:tc>
        <w:tc>
          <w:tcPr>
            <w:tcW w:w="8940" w:type="dxa"/>
            <w:vAlign w:val="bottom"/>
            <w:tcBorders>
              <w:right w:val="single" w:sz="8" w:color="auto"/>
            </w:tcBorders>
            <w:gridSpan w:val="2"/>
          </w:tcPr>
          <w:p>
            <w:pPr>
              <w:ind w:left="100"/>
              <w:spacing w:after="0" w:line="259" w:lineRule="exact"/>
              <w:rPr>
                <w:sz w:val="20"/>
                <w:szCs w:val="20"/>
                <w:color w:val="auto"/>
              </w:rPr>
            </w:pPr>
            <w:r>
              <w:rPr>
                <w:rFonts w:ascii="Times New Roman" w:cs="Times New Roman" w:eastAsia="Times New Roman" w:hAnsi="Times New Roman"/>
                <w:sz w:val="24"/>
                <w:szCs w:val="24"/>
                <w:color w:val="auto"/>
              </w:rPr>
              <w:t>Осуществлять поиск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 и интерпретацию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необходимой для</w:t>
            </w:r>
          </w:p>
        </w:tc>
      </w:tr>
      <w:tr>
        <w:trPr>
          <w:trHeight w:val="282"/>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выполнения задач профессиональной деятельности</w:t>
            </w:r>
            <w:r>
              <w:rPr>
                <w:rFonts w:ascii="Times New Roman" w:cs="Times New Roman" w:eastAsia="Times New Roman" w:hAnsi="Times New Roman"/>
                <w:sz w:val="24"/>
                <w:szCs w:val="24"/>
                <w:color w:val="auto"/>
              </w:rPr>
              <w:t>.</w:t>
            </w:r>
          </w:p>
        </w:tc>
      </w:tr>
      <w:tr>
        <w:trPr>
          <w:trHeight w:val="259"/>
        </w:trPr>
        <w:tc>
          <w:tcPr>
            <w:tcW w:w="9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3.</w:t>
            </w:r>
          </w:p>
        </w:tc>
        <w:tc>
          <w:tcPr>
            <w:tcW w:w="8940" w:type="dxa"/>
            <w:vAlign w:val="bottom"/>
            <w:tcBorders>
              <w:right w:val="single" w:sz="8" w:color="auto"/>
            </w:tcBorders>
            <w:gridSpan w:val="2"/>
          </w:tcPr>
          <w:p>
            <w:pPr>
              <w:ind w:left="100"/>
              <w:spacing w:after="0" w:line="259" w:lineRule="exact"/>
              <w:rPr>
                <w:sz w:val="20"/>
                <w:szCs w:val="20"/>
                <w:color w:val="auto"/>
              </w:rPr>
            </w:pPr>
            <w:r>
              <w:rPr>
                <w:rFonts w:ascii="Times New Roman" w:cs="Times New Roman" w:eastAsia="Times New Roman" w:hAnsi="Times New Roman"/>
                <w:sz w:val="24"/>
                <w:szCs w:val="24"/>
                <w:color w:val="auto"/>
              </w:rPr>
              <w:t>Планировать и реализовывать собственное профессиональное и личностное</w:t>
            </w:r>
          </w:p>
        </w:tc>
      </w:tr>
      <w:tr>
        <w:trPr>
          <w:trHeight w:val="283"/>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развитие</w:t>
            </w:r>
            <w:r>
              <w:rPr>
                <w:rFonts w:ascii="Times New Roman" w:cs="Times New Roman" w:eastAsia="Times New Roman" w:hAnsi="Times New Roman"/>
                <w:sz w:val="24"/>
                <w:szCs w:val="24"/>
                <w:color w:val="auto"/>
              </w:rPr>
              <w:t>.</w:t>
            </w:r>
          </w:p>
        </w:tc>
      </w:tr>
      <w:tr>
        <w:trPr>
          <w:trHeight w:val="260"/>
        </w:trPr>
        <w:tc>
          <w:tcPr>
            <w:tcW w:w="9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4.</w:t>
            </w:r>
          </w:p>
        </w:tc>
        <w:tc>
          <w:tcPr>
            <w:tcW w:w="8940" w:type="dxa"/>
            <w:vAlign w:val="bottom"/>
            <w:tcBorders>
              <w:right w:val="single" w:sz="8" w:color="auto"/>
            </w:tcBorders>
            <w:gridSpan w:val="2"/>
          </w:tcPr>
          <w:p>
            <w:pPr>
              <w:ind w:left="100"/>
              <w:spacing w:after="0" w:line="259" w:lineRule="exact"/>
              <w:rPr>
                <w:sz w:val="20"/>
                <w:szCs w:val="20"/>
                <w:color w:val="auto"/>
              </w:rPr>
            </w:pPr>
            <w:r>
              <w:rPr>
                <w:rFonts w:ascii="Times New Roman" w:cs="Times New Roman" w:eastAsia="Times New Roman" w:hAnsi="Times New Roman"/>
                <w:sz w:val="24"/>
                <w:szCs w:val="24"/>
                <w:color w:val="auto"/>
              </w:rPr>
              <w:t>Работать в коллективе и команде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 взаимодействовать с коллегами</w:t>
            </w:r>
            <w:r>
              <w:rPr>
                <w:rFonts w:ascii="Times New Roman" w:cs="Times New Roman" w:eastAsia="Times New Roman" w:hAnsi="Times New Roman"/>
                <w:sz w:val="24"/>
                <w:szCs w:val="24"/>
                <w:color w:val="auto"/>
              </w:rPr>
              <w:t>,</w:t>
            </w:r>
          </w:p>
        </w:tc>
      </w:tr>
      <w:tr>
        <w:trPr>
          <w:trHeight w:val="282"/>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руководством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клиентами</w:t>
            </w:r>
            <w:r>
              <w:rPr>
                <w:rFonts w:ascii="Times New Roman" w:cs="Times New Roman" w:eastAsia="Times New Roman" w:hAnsi="Times New Roman"/>
                <w:sz w:val="24"/>
                <w:szCs w:val="24"/>
                <w:color w:val="auto"/>
              </w:rPr>
              <w:t>.</w:t>
            </w:r>
          </w:p>
        </w:tc>
      </w:tr>
      <w:tr>
        <w:trPr>
          <w:trHeight w:val="259"/>
        </w:trPr>
        <w:tc>
          <w:tcPr>
            <w:tcW w:w="9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5.</w:t>
            </w:r>
          </w:p>
        </w:tc>
        <w:tc>
          <w:tcPr>
            <w:tcW w:w="8940" w:type="dxa"/>
            <w:vAlign w:val="bottom"/>
            <w:tcBorders>
              <w:right w:val="single" w:sz="8" w:color="auto"/>
            </w:tcBorders>
            <w:gridSpan w:val="2"/>
          </w:tcPr>
          <w:p>
            <w:pPr>
              <w:ind w:left="100"/>
              <w:spacing w:after="0" w:line="259" w:lineRule="exact"/>
              <w:rPr>
                <w:sz w:val="20"/>
                <w:szCs w:val="20"/>
                <w:color w:val="auto"/>
              </w:rPr>
            </w:pPr>
            <w:r>
              <w:rPr>
                <w:rFonts w:ascii="Times New Roman" w:cs="Times New Roman" w:eastAsia="Times New Roman" w:hAnsi="Times New Roman"/>
                <w:sz w:val="24"/>
                <w:szCs w:val="24"/>
                <w:color w:val="auto"/>
              </w:rPr>
              <w:t>Осуществлять устную и письменную коммуникацию на государственном языке с</w:t>
            </w:r>
          </w:p>
        </w:tc>
      </w:tr>
      <w:tr>
        <w:trPr>
          <w:trHeight w:val="282"/>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учетом особенностей социального и культурного контекста</w:t>
            </w:r>
            <w:r>
              <w:rPr>
                <w:rFonts w:ascii="Times New Roman" w:cs="Times New Roman" w:eastAsia="Times New Roman" w:hAnsi="Times New Roman"/>
                <w:sz w:val="24"/>
                <w:szCs w:val="24"/>
                <w:color w:val="auto"/>
              </w:rPr>
              <w:t>.</w:t>
            </w:r>
          </w:p>
        </w:tc>
      </w:tr>
      <w:tr>
        <w:trPr>
          <w:trHeight w:val="264"/>
        </w:trPr>
        <w:tc>
          <w:tcPr>
            <w:tcW w:w="9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6.</w:t>
            </w:r>
          </w:p>
        </w:tc>
        <w:tc>
          <w:tcPr>
            <w:tcW w:w="894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Проявлять гражданско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патриотическую позицию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демонстрировать осознанное</w:t>
            </w:r>
          </w:p>
        </w:tc>
      </w:tr>
      <w:tr>
        <w:trPr>
          <w:trHeight w:val="280"/>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поведение на основе традиционных общечеловеческих ценностей</w:t>
            </w:r>
            <w:r>
              <w:rPr>
                <w:rFonts w:ascii="Times New Roman" w:cs="Times New Roman" w:eastAsia="Times New Roman" w:hAnsi="Times New Roman"/>
                <w:sz w:val="24"/>
                <w:szCs w:val="24"/>
                <w:color w:val="auto"/>
              </w:rPr>
              <w:t>.</w:t>
            </w:r>
          </w:p>
        </w:tc>
      </w:tr>
      <w:tr>
        <w:trPr>
          <w:trHeight w:val="262"/>
        </w:trPr>
        <w:tc>
          <w:tcPr>
            <w:tcW w:w="9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7.</w:t>
            </w:r>
          </w:p>
        </w:tc>
        <w:tc>
          <w:tcPr>
            <w:tcW w:w="8940" w:type="dxa"/>
            <w:vAlign w:val="bottom"/>
            <w:tcBorders>
              <w:right w:val="single" w:sz="8" w:color="auto"/>
            </w:tcBorders>
            <w:gridSpan w:val="2"/>
          </w:tcPr>
          <w:p>
            <w:pPr>
              <w:ind w:left="100"/>
              <w:spacing w:after="0" w:line="262" w:lineRule="exact"/>
              <w:rPr>
                <w:sz w:val="20"/>
                <w:szCs w:val="20"/>
                <w:color w:val="auto"/>
              </w:rPr>
            </w:pPr>
            <w:r>
              <w:rPr>
                <w:rFonts w:ascii="Times New Roman" w:cs="Times New Roman" w:eastAsia="Times New Roman" w:hAnsi="Times New Roman"/>
                <w:sz w:val="24"/>
                <w:szCs w:val="24"/>
                <w:color w:val="auto"/>
              </w:rPr>
              <w:t>Содействовать сохранению окружающей среды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ресурсосбережению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w:t>
            </w:r>
          </w:p>
        </w:tc>
      </w:tr>
      <w:tr>
        <w:trPr>
          <w:trHeight w:val="280"/>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действовать в чрезвычайных ситуациях</w:t>
            </w:r>
            <w:r>
              <w:rPr>
                <w:rFonts w:ascii="Times New Roman" w:cs="Times New Roman" w:eastAsia="Times New Roman" w:hAnsi="Times New Roman"/>
                <w:sz w:val="24"/>
                <w:szCs w:val="24"/>
                <w:color w:val="auto"/>
              </w:rPr>
              <w:t>.</w:t>
            </w:r>
          </w:p>
        </w:tc>
      </w:tr>
      <w:tr>
        <w:trPr>
          <w:trHeight w:val="262"/>
        </w:trPr>
        <w:tc>
          <w:tcPr>
            <w:tcW w:w="9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8.</w:t>
            </w:r>
          </w:p>
        </w:tc>
        <w:tc>
          <w:tcPr>
            <w:tcW w:w="8940" w:type="dxa"/>
            <w:vAlign w:val="bottom"/>
            <w:tcBorders>
              <w:right w:val="single" w:sz="8" w:color="auto"/>
            </w:tcBorders>
            <w:gridSpan w:val="2"/>
          </w:tcPr>
          <w:p>
            <w:pPr>
              <w:ind w:left="100"/>
              <w:spacing w:after="0" w:line="262" w:lineRule="exact"/>
              <w:rPr>
                <w:sz w:val="20"/>
                <w:szCs w:val="20"/>
                <w:color w:val="auto"/>
              </w:rPr>
            </w:pPr>
            <w:r>
              <w:rPr>
                <w:rFonts w:ascii="Times New Roman" w:cs="Times New Roman" w:eastAsia="Times New Roman" w:hAnsi="Times New Roman"/>
                <w:sz w:val="24"/>
                <w:szCs w:val="24"/>
                <w:color w:val="auto"/>
              </w:rPr>
              <w:t>Использовать средства физической культуры для сохранения и укрепления здоровья</w:t>
            </w:r>
          </w:p>
        </w:tc>
      </w:tr>
      <w:tr>
        <w:trPr>
          <w:trHeight w:val="274"/>
        </w:trPr>
        <w:tc>
          <w:tcPr>
            <w:tcW w:w="980" w:type="dxa"/>
            <w:vAlign w:val="bottom"/>
            <w:tcBorders>
              <w:left w:val="single" w:sz="8" w:color="auto"/>
              <w:right w:val="single" w:sz="8" w:color="auto"/>
            </w:tcBorders>
          </w:tcPr>
          <w:p>
            <w:pPr>
              <w:spacing w:after="0"/>
              <w:rPr>
                <w:sz w:val="23"/>
                <w:szCs w:val="23"/>
                <w:color w:val="auto"/>
              </w:rPr>
            </w:pPr>
          </w:p>
        </w:tc>
        <w:tc>
          <w:tcPr>
            <w:tcW w:w="8940" w:type="dxa"/>
            <w:vAlign w:val="bottom"/>
            <w:tcBorders>
              <w:right w:val="single" w:sz="8" w:color="auto"/>
            </w:tcBorders>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в процессе профессиональной деятельности и поддержание необходимого уровня</w:t>
            </w:r>
          </w:p>
        </w:tc>
      </w:tr>
      <w:tr>
        <w:trPr>
          <w:trHeight w:val="282"/>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физической подготовленности</w:t>
            </w:r>
            <w:r>
              <w:rPr>
                <w:rFonts w:ascii="Times New Roman" w:cs="Times New Roman" w:eastAsia="Times New Roman" w:hAnsi="Times New Roman"/>
                <w:sz w:val="24"/>
                <w:szCs w:val="24"/>
                <w:color w:val="auto"/>
              </w:rPr>
              <w:t>.</w:t>
            </w:r>
          </w:p>
        </w:tc>
      </w:tr>
      <w:tr>
        <w:trPr>
          <w:trHeight w:val="266"/>
        </w:trPr>
        <w:tc>
          <w:tcPr>
            <w:tcW w:w="98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9.</w:t>
            </w:r>
          </w:p>
        </w:tc>
        <w:tc>
          <w:tcPr>
            <w:tcW w:w="894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Использовать информационные технологии в профессиональной деятельности</w:t>
            </w:r>
            <w:r>
              <w:rPr>
                <w:rFonts w:ascii="Times New Roman" w:cs="Times New Roman" w:eastAsia="Times New Roman" w:hAnsi="Times New Roman"/>
                <w:sz w:val="24"/>
                <w:szCs w:val="24"/>
                <w:color w:val="auto"/>
              </w:rPr>
              <w:t>.</w:t>
            </w:r>
          </w:p>
        </w:tc>
      </w:tr>
      <w:tr>
        <w:trPr>
          <w:trHeight w:val="262"/>
        </w:trPr>
        <w:tc>
          <w:tcPr>
            <w:tcW w:w="980" w:type="dxa"/>
            <w:vAlign w:val="bottom"/>
            <w:tcBorders>
              <w:left w:val="single" w:sz="8" w:color="auto"/>
              <w:right w:val="single" w:sz="8" w:color="auto"/>
            </w:tcBorders>
          </w:tcPr>
          <w:p>
            <w:pPr>
              <w:ind w:left="120"/>
              <w:spacing w:after="0" w:line="244"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10.</w:t>
            </w:r>
          </w:p>
        </w:tc>
        <w:tc>
          <w:tcPr>
            <w:tcW w:w="8940" w:type="dxa"/>
            <w:vAlign w:val="bottom"/>
            <w:tcBorders>
              <w:right w:val="single" w:sz="8" w:color="auto"/>
            </w:tcBorders>
            <w:gridSpan w:val="2"/>
          </w:tcPr>
          <w:p>
            <w:pPr>
              <w:ind w:left="100"/>
              <w:spacing w:after="0" w:line="262" w:lineRule="exact"/>
              <w:rPr>
                <w:sz w:val="20"/>
                <w:szCs w:val="20"/>
                <w:color w:val="auto"/>
              </w:rPr>
            </w:pPr>
            <w:r>
              <w:rPr>
                <w:rFonts w:ascii="Times New Roman" w:cs="Times New Roman" w:eastAsia="Times New Roman" w:hAnsi="Times New Roman"/>
                <w:sz w:val="24"/>
                <w:szCs w:val="24"/>
                <w:color w:val="auto"/>
              </w:rPr>
              <w:t>Пользоваться профессиональной документацией на государственном и иностранном</w:t>
            </w:r>
          </w:p>
        </w:tc>
      </w:tr>
      <w:tr>
        <w:trPr>
          <w:trHeight w:val="280"/>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8940" w:type="dxa"/>
            <w:vAlign w:val="bottom"/>
            <w:tcBorders>
              <w:bottom w:val="single" w:sz="8" w:color="auto"/>
              <w:right w:val="single" w:sz="8" w:color="auto"/>
            </w:tcBorders>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языках</w:t>
            </w:r>
            <w:r>
              <w:rPr>
                <w:rFonts w:ascii="Times New Roman" w:cs="Times New Roman" w:eastAsia="Times New Roman" w:hAnsi="Times New Roman"/>
                <w:sz w:val="24"/>
                <w:szCs w:val="24"/>
                <w:color w:val="auto"/>
              </w:rPr>
              <w:t>.</w:t>
            </w:r>
          </w:p>
        </w:tc>
      </w:tr>
    </w:tbl>
    <w:p>
      <w:pPr>
        <w:sectPr>
          <w:pgSz w:w="11900" w:h="16838" w:orient="portrait"/>
          <w:cols w:equalWidth="0" w:num="1">
            <w:col w:w="9900"/>
          </w:cols>
          <w:pgMar w:left="1300" w:top="700" w:right="709" w:bottom="1440" w:gutter="0" w:footer="0" w:header="0"/>
        </w:sectPr>
      </w:pPr>
    </w:p>
    <w:bookmarkStart w:id="100" w:name="page101"/>
    <w:bookmarkEnd w:id="10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168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101</w:t>
            </w:r>
          </w:p>
        </w:tc>
        <w:tc>
          <w:tcPr>
            <w:tcW w:w="5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557"/>
        </w:trPr>
        <w:tc>
          <w:tcPr>
            <w:tcW w:w="8100" w:type="dxa"/>
            <w:vAlign w:val="bottom"/>
            <w:gridSpan w:val="9"/>
          </w:tcPr>
          <w:p>
            <w:pPr>
              <w:ind w:left="120"/>
              <w:spacing w:after="0"/>
              <w:rPr>
                <w:sz w:val="20"/>
                <w:szCs w:val="20"/>
                <w:color w:val="auto"/>
              </w:rPr>
            </w:pPr>
            <w:r>
              <w:rPr>
                <w:rFonts w:ascii="Times New Roman" w:cs="Times New Roman" w:eastAsia="Times New Roman" w:hAnsi="Times New Roman"/>
                <w:sz w:val="24"/>
                <w:szCs w:val="24"/>
                <w:b w:val="1"/>
                <w:bCs w:val="1"/>
                <w:color w:val="auto"/>
              </w:rPr>
              <w:t>1.1.3.</w:t>
            </w:r>
            <w:r>
              <w:rPr>
                <w:rFonts w:ascii="Times New Roman" w:cs="Times New Roman" w:eastAsia="Times New Roman" w:hAnsi="Times New Roman"/>
                <w:sz w:val="24"/>
                <w:szCs w:val="24"/>
                <w:b w:val="1"/>
                <w:bCs w:val="1"/>
                <w:color w:val="auto"/>
              </w:rPr>
              <w:t xml:space="preserve"> В результате освоения профессионального модуля студент должен</w:t>
            </w:r>
            <w:r>
              <w:rPr>
                <w:rFonts w:ascii="Times New Roman" w:cs="Times New Roman" w:eastAsia="Times New Roman" w:hAnsi="Times New Roman"/>
                <w:sz w:val="24"/>
                <w:szCs w:val="24"/>
                <w:b w:val="1"/>
                <w:bCs w:val="1"/>
                <w:color w:val="auto"/>
              </w:rPr>
              <w:t>:</w:t>
            </w:r>
          </w:p>
        </w:tc>
        <w:tc>
          <w:tcPr>
            <w:tcW w:w="60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46"/>
        </w:trPr>
        <w:tc>
          <w:tcPr>
            <w:tcW w:w="1680" w:type="dxa"/>
            <w:vAlign w:val="bottom"/>
            <w:tcBorders>
              <w:bottom w:val="single" w:sz="8" w:color="auto"/>
            </w:tcBorders>
          </w:tcPr>
          <w:p>
            <w:pPr>
              <w:spacing w:after="0"/>
              <w:rPr>
                <w:sz w:val="4"/>
                <w:szCs w:val="4"/>
                <w:color w:val="auto"/>
              </w:rPr>
            </w:pPr>
          </w:p>
        </w:tc>
        <w:tc>
          <w:tcPr>
            <w:tcW w:w="7940" w:type="dxa"/>
            <w:vAlign w:val="bottom"/>
            <w:tcBorders>
              <w:bottom w:val="single" w:sz="8" w:color="auto"/>
            </w:tcBorders>
            <w:gridSpan w:val="10"/>
          </w:tcPr>
          <w:p>
            <w:pPr>
              <w:spacing w:after="0"/>
              <w:rPr>
                <w:sz w:val="4"/>
                <w:szCs w:val="4"/>
                <w:color w:val="auto"/>
              </w:rPr>
            </w:pPr>
          </w:p>
        </w:tc>
      </w:tr>
      <w:tr>
        <w:trPr>
          <w:trHeight w:val="304"/>
        </w:trPr>
        <w:tc>
          <w:tcPr>
            <w:tcW w:w="168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Иметь</w:t>
            </w:r>
          </w:p>
        </w:tc>
        <w:tc>
          <w:tcPr>
            <w:tcW w:w="7940" w:type="dxa"/>
            <w:vAlign w:val="bottom"/>
            <w:gridSpan w:val="10"/>
          </w:tcPr>
          <w:p>
            <w:pPr>
              <w:ind w:left="460"/>
              <w:spacing w:after="0" w:line="304"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установки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монтажа и настройки технических средств защиты</w:t>
            </w:r>
          </w:p>
        </w:tc>
      </w:tr>
      <w:tr>
        <w:trPr>
          <w:trHeight w:val="269"/>
        </w:trPr>
        <w:tc>
          <w:tcPr>
            <w:tcW w:w="1680" w:type="dxa"/>
            <w:vAlign w:val="bottom"/>
          </w:tcPr>
          <w:p>
            <w:pPr>
              <w:ind w:left="120"/>
              <w:spacing w:after="0" w:line="268" w:lineRule="exact"/>
              <w:rPr>
                <w:sz w:val="20"/>
                <w:szCs w:val="20"/>
                <w:color w:val="auto"/>
              </w:rPr>
            </w:pPr>
            <w:r>
              <w:rPr>
                <w:rFonts w:ascii="Times New Roman" w:cs="Times New Roman" w:eastAsia="Times New Roman" w:hAnsi="Times New Roman"/>
                <w:sz w:val="24"/>
                <w:szCs w:val="24"/>
                <w:color w:val="auto"/>
              </w:rPr>
              <w:t>практический</w:t>
            </w:r>
          </w:p>
        </w:tc>
        <w:tc>
          <w:tcPr>
            <w:tcW w:w="2220" w:type="dxa"/>
            <w:vAlign w:val="bottom"/>
            <w:gridSpan w:val="2"/>
          </w:tcPr>
          <w:p>
            <w:pPr>
              <w:ind w:left="140"/>
              <w:spacing w:after="0" w:line="264" w:lineRule="exact"/>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128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322"/>
        </w:trPr>
        <w:tc>
          <w:tcPr>
            <w:tcW w:w="168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опыт</w:t>
            </w:r>
          </w:p>
        </w:tc>
        <w:tc>
          <w:tcPr>
            <w:tcW w:w="7020" w:type="dxa"/>
            <w:vAlign w:val="bottom"/>
            <w:gridSpan w:val="9"/>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технического обслуживания технических средств защиты</w:t>
            </w:r>
          </w:p>
        </w:tc>
        <w:tc>
          <w:tcPr>
            <w:tcW w:w="940" w:type="dxa"/>
            <w:vAlign w:val="bottom"/>
          </w:tcPr>
          <w:p>
            <w:pPr>
              <w:spacing w:after="0"/>
              <w:rPr>
                <w:sz w:val="24"/>
                <w:szCs w:val="24"/>
                <w:color w:val="auto"/>
              </w:rPr>
            </w:pPr>
          </w:p>
        </w:tc>
      </w:tr>
      <w:tr>
        <w:trPr>
          <w:trHeight w:val="264"/>
        </w:trPr>
        <w:tc>
          <w:tcPr>
            <w:tcW w:w="1680" w:type="dxa"/>
            <w:vAlign w:val="bottom"/>
          </w:tcPr>
          <w:p>
            <w:pPr>
              <w:spacing w:after="0"/>
              <w:rPr>
                <w:sz w:val="22"/>
                <w:szCs w:val="22"/>
                <w:color w:val="auto"/>
              </w:rPr>
            </w:pPr>
          </w:p>
        </w:tc>
        <w:tc>
          <w:tcPr>
            <w:tcW w:w="2220" w:type="dxa"/>
            <w:vAlign w:val="bottom"/>
            <w:gridSpan w:val="2"/>
          </w:tcPr>
          <w:p>
            <w:pPr>
              <w:ind w:left="140"/>
              <w:spacing w:after="0" w:line="264" w:lineRule="exact"/>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12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322"/>
        </w:trPr>
        <w:tc>
          <w:tcPr>
            <w:tcW w:w="1680" w:type="dxa"/>
            <w:vAlign w:val="bottom"/>
          </w:tcPr>
          <w:p>
            <w:pPr>
              <w:spacing w:after="0"/>
              <w:rPr>
                <w:sz w:val="24"/>
                <w:szCs w:val="24"/>
                <w:color w:val="auto"/>
              </w:rPr>
            </w:pPr>
          </w:p>
        </w:tc>
        <w:tc>
          <w:tcPr>
            <w:tcW w:w="7940" w:type="dxa"/>
            <w:vAlign w:val="bottom"/>
            <w:gridSpan w:val="10"/>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применения   основных   типов   технических   средств   защиты</w:t>
            </w:r>
          </w:p>
        </w:tc>
      </w:tr>
      <w:tr>
        <w:trPr>
          <w:trHeight w:val="268"/>
        </w:trPr>
        <w:tc>
          <w:tcPr>
            <w:tcW w:w="1680" w:type="dxa"/>
            <w:vAlign w:val="bottom"/>
          </w:tcPr>
          <w:p>
            <w:pPr>
              <w:spacing w:after="0"/>
              <w:rPr>
                <w:sz w:val="23"/>
                <w:szCs w:val="23"/>
                <w:color w:val="auto"/>
              </w:rPr>
            </w:pPr>
          </w:p>
        </w:tc>
        <w:tc>
          <w:tcPr>
            <w:tcW w:w="2220" w:type="dxa"/>
            <w:vAlign w:val="bottom"/>
            <w:gridSpan w:val="2"/>
          </w:tcPr>
          <w:p>
            <w:pPr>
              <w:ind w:left="140"/>
              <w:spacing w:after="0" w:line="268" w:lineRule="exact"/>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128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322"/>
        </w:trPr>
        <w:tc>
          <w:tcPr>
            <w:tcW w:w="1680" w:type="dxa"/>
            <w:vAlign w:val="bottom"/>
          </w:tcPr>
          <w:p>
            <w:pPr>
              <w:spacing w:after="0"/>
              <w:rPr>
                <w:sz w:val="24"/>
                <w:szCs w:val="24"/>
                <w:color w:val="auto"/>
              </w:rPr>
            </w:pPr>
          </w:p>
        </w:tc>
        <w:tc>
          <w:tcPr>
            <w:tcW w:w="6420" w:type="dxa"/>
            <w:vAlign w:val="bottom"/>
            <w:gridSpan w:val="8"/>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выявления технических каналов утечки информации</w:t>
            </w:r>
            <w:r>
              <w:rPr>
                <w:rFonts w:ascii="Times New Roman" w:cs="Times New Roman" w:eastAsia="Times New Roman" w:hAnsi="Times New Roman"/>
                <w:sz w:val="24"/>
                <w:szCs w:val="24"/>
                <w:color w:val="auto"/>
              </w:rPr>
              <w:t>;</w:t>
            </w:r>
          </w:p>
        </w:tc>
        <w:tc>
          <w:tcPr>
            <w:tcW w:w="60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312"/>
        </w:trPr>
        <w:tc>
          <w:tcPr>
            <w:tcW w:w="1680" w:type="dxa"/>
            <w:vAlign w:val="bottom"/>
          </w:tcPr>
          <w:p>
            <w:pPr>
              <w:spacing w:after="0"/>
              <w:rPr>
                <w:sz w:val="24"/>
                <w:szCs w:val="24"/>
                <w:color w:val="auto"/>
              </w:rPr>
            </w:pPr>
          </w:p>
        </w:tc>
        <w:tc>
          <w:tcPr>
            <w:tcW w:w="7020" w:type="dxa"/>
            <w:vAlign w:val="bottom"/>
            <w:gridSpan w:val="9"/>
          </w:tcPr>
          <w:p>
            <w:pPr>
              <w:ind w:left="460"/>
              <w:spacing w:after="0" w:line="312"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участия в мониторинге эффективности технических средств</w:t>
            </w:r>
          </w:p>
        </w:tc>
        <w:tc>
          <w:tcPr>
            <w:tcW w:w="940" w:type="dxa"/>
            <w:vAlign w:val="bottom"/>
          </w:tcPr>
          <w:p>
            <w:pPr>
              <w:spacing w:after="0"/>
              <w:rPr>
                <w:sz w:val="24"/>
                <w:szCs w:val="24"/>
                <w:color w:val="auto"/>
              </w:rPr>
            </w:pPr>
          </w:p>
        </w:tc>
      </w:tr>
      <w:tr>
        <w:trPr>
          <w:trHeight w:val="269"/>
        </w:trPr>
        <w:tc>
          <w:tcPr>
            <w:tcW w:w="1680" w:type="dxa"/>
            <w:vAlign w:val="bottom"/>
          </w:tcPr>
          <w:p>
            <w:pPr>
              <w:spacing w:after="0"/>
              <w:rPr>
                <w:sz w:val="23"/>
                <w:szCs w:val="23"/>
                <w:color w:val="auto"/>
              </w:rPr>
            </w:pPr>
          </w:p>
        </w:tc>
        <w:tc>
          <w:tcPr>
            <w:tcW w:w="3500" w:type="dxa"/>
            <w:vAlign w:val="bottom"/>
            <w:gridSpan w:val="3"/>
          </w:tcPr>
          <w:p>
            <w:pPr>
              <w:ind w:left="140"/>
              <w:spacing w:after="0" w:line="268" w:lineRule="exact"/>
              <w:rPr>
                <w:sz w:val="20"/>
                <w:szCs w:val="20"/>
                <w:color w:val="auto"/>
              </w:rPr>
            </w:pPr>
            <w:r>
              <w:rPr>
                <w:rFonts w:ascii="Times New Roman" w:cs="Times New Roman" w:eastAsia="Times New Roman" w:hAnsi="Times New Roman"/>
                <w:sz w:val="24"/>
                <w:szCs w:val="24"/>
                <w:color w:val="auto"/>
              </w:rPr>
              <w:t>защиты информации</w:t>
            </w:r>
            <w:r>
              <w:rPr>
                <w:rFonts w:ascii="Times New Roman" w:cs="Times New Roman" w:eastAsia="Times New Roman" w:hAnsi="Times New Roman"/>
                <w:sz w:val="24"/>
                <w:szCs w:val="24"/>
                <w:color w:val="auto"/>
              </w:rPr>
              <w:t>;</w:t>
            </w:r>
          </w:p>
        </w:tc>
        <w:tc>
          <w:tcPr>
            <w:tcW w:w="5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322"/>
        </w:trPr>
        <w:tc>
          <w:tcPr>
            <w:tcW w:w="1680" w:type="dxa"/>
            <w:vAlign w:val="bottom"/>
          </w:tcPr>
          <w:p>
            <w:pPr>
              <w:spacing w:after="0"/>
              <w:rPr>
                <w:sz w:val="24"/>
                <w:szCs w:val="24"/>
                <w:color w:val="auto"/>
              </w:rPr>
            </w:pPr>
          </w:p>
        </w:tc>
        <w:tc>
          <w:tcPr>
            <w:tcW w:w="2220" w:type="dxa"/>
            <w:vAlign w:val="bottom"/>
            <w:gridSpan w:val="2"/>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диагностики</w:t>
            </w:r>
            <w:r>
              <w:rPr>
                <w:rFonts w:ascii="Times New Roman" w:cs="Times New Roman" w:eastAsia="Times New Roman" w:hAnsi="Times New Roman"/>
                <w:sz w:val="24"/>
                <w:szCs w:val="24"/>
                <w:color w:val="auto"/>
              </w:rPr>
              <w:t>,</w:t>
            </w:r>
          </w:p>
        </w:tc>
        <w:tc>
          <w:tcPr>
            <w:tcW w:w="1840" w:type="dxa"/>
            <w:vAlign w:val="bottom"/>
            <w:gridSpan w:val="2"/>
          </w:tcPr>
          <w:p>
            <w:pPr>
              <w:ind w:left="420"/>
              <w:spacing w:after="0"/>
              <w:rPr>
                <w:sz w:val="20"/>
                <w:szCs w:val="20"/>
                <w:color w:val="auto"/>
              </w:rPr>
            </w:pPr>
            <w:r>
              <w:rPr>
                <w:rFonts w:ascii="Times New Roman" w:cs="Times New Roman" w:eastAsia="Times New Roman" w:hAnsi="Times New Roman"/>
                <w:sz w:val="24"/>
                <w:szCs w:val="24"/>
                <w:color w:val="auto"/>
              </w:rPr>
              <w:t>устранения</w:t>
            </w:r>
          </w:p>
        </w:tc>
        <w:tc>
          <w:tcPr>
            <w:tcW w:w="1300" w:type="dxa"/>
            <w:vAlign w:val="bottom"/>
            <w:gridSpan w:val="2"/>
          </w:tcPr>
          <w:p>
            <w:pPr>
              <w:jc w:val="right"/>
              <w:ind w:right="180"/>
              <w:spacing w:after="0"/>
              <w:rPr>
                <w:sz w:val="20"/>
                <w:szCs w:val="20"/>
                <w:color w:val="auto"/>
              </w:rPr>
            </w:pPr>
            <w:r>
              <w:rPr>
                <w:rFonts w:ascii="Times New Roman" w:cs="Times New Roman" w:eastAsia="Times New Roman" w:hAnsi="Times New Roman"/>
                <w:sz w:val="24"/>
                <w:szCs w:val="24"/>
                <w:color w:val="auto"/>
              </w:rPr>
              <w:t>отказов</w:t>
            </w:r>
          </w:p>
        </w:tc>
        <w:tc>
          <w:tcPr>
            <w:tcW w:w="32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и</w:t>
            </w:r>
          </w:p>
        </w:tc>
        <w:tc>
          <w:tcPr>
            <w:tcW w:w="226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неисправностей</w:t>
            </w:r>
            <w:r>
              <w:rPr>
                <w:rFonts w:ascii="Times New Roman" w:cs="Times New Roman" w:eastAsia="Times New Roman" w:hAnsi="Times New Roman"/>
                <w:sz w:val="24"/>
                <w:szCs w:val="24"/>
                <w:color w:val="auto"/>
              </w:rPr>
              <w:t>,</w:t>
            </w:r>
          </w:p>
        </w:tc>
      </w:tr>
      <w:tr>
        <w:trPr>
          <w:trHeight w:val="268"/>
        </w:trPr>
        <w:tc>
          <w:tcPr>
            <w:tcW w:w="1680" w:type="dxa"/>
            <w:vAlign w:val="bottom"/>
          </w:tcPr>
          <w:p>
            <w:pPr>
              <w:spacing w:after="0"/>
              <w:rPr>
                <w:sz w:val="23"/>
                <w:szCs w:val="23"/>
                <w:color w:val="auto"/>
              </w:rPr>
            </w:pPr>
          </w:p>
        </w:tc>
        <w:tc>
          <w:tcPr>
            <w:tcW w:w="7940" w:type="dxa"/>
            <w:vAlign w:val="bottom"/>
            <w:gridSpan w:val="10"/>
          </w:tcPr>
          <w:p>
            <w:pPr>
              <w:ind w:left="140"/>
              <w:spacing w:after="0" w:line="268" w:lineRule="exact"/>
              <w:rPr>
                <w:sz w:val="20"/>
                <w:szCs w:val="20"/>
                <w:color w:val="auto"/>
              </w:rPr>
            </w:pPr>
            <w:r>
              <w:rPr>
                <w:rFonts w:ascii="Times New Roman" w:cs="Times New Roman" w:eastAsia="Times New Roman" w:hAnsi="Times New Roman"/>
                <w:sz w:val="24"/>
                <w:szCs w:val="24"/>
                <w:color w:val="auto"/>
              </w:rPr>
              <w:t>восстановления   работоспособности    технических   средств    защиты</w:t>
            </w:r>
          </w:p>
        </w:tc>
      </w:tr>
      <w:tr>
        <w:trPr>
          <w:trHeight w:val="274"/>
        </w:trPr>
        <w:tc>
          <w:tcPr>
            <w:tcW w:w="1680" w:type="dxa"/>
            <w:vAlign w:val="bottom"/>
          </w:tcPr>
          <w:p>
            <w:pPr>
              <w:spacing w:after="0"/>
              <w:rPr>
                <w:sz w:val="23"/>
                <w:szCs w:val="23"/>
                <w:color w:val="auto"/>
              </w:rPr>
            </w:pPr>
          </w:p>
        </w:tc>
        <w:tc>
          <w:tcPr>
            <w:tcW w:w="2220" w:type="dxa"/>
            <w:vAlign w:val="bottom"/>
            <w:gridSpan w:val="2"/>
          </w:tcPr>
          <w:p>
            <w:pPr>
              <w:ind w:left="140"/>
              <w:spacing w:after="0" w:line="273" w:lineRule="exact"/>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128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327"/>
        </w:trPr>
        <w:tc>
          <w:tcPr>
            <w:tcW w:w="1680" w:type="dxa"/>
            <w:vAlign w:val="bottom"/>
          </w:tcPr>
          <w:p>
            <w:pPr>
              <w:spacing w:after="0"/>
              <w:rPr>
                <w:sz w:val="24"/>
                <w:szCs w:val="24"/>
                <w:color w:val="auto"/>
              </w:rPr>
            </w:pPr>
          </w:p>
        </w:tc>
        <w:tc>
          <w:tcPr>
            <w:tcW w:w="7940" w:type="dxa"/>
            <w:vAlign w:val="bottom"/>
            <w:gridSpan w:val="10"/>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проведения    измерений    параметров    ПЭМИН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создаваемых</w:t>
            </w:r>
          </w:p>
        </w:tc>
      </w:tr>
      <w:tr>
        <w:trPr>
          <w:trHeight w:val="264"/>
        </w:trPr>
        <w:tc>
          <w:tcPr>
            <w:tcW w:w="1680" w:type="dxa"/>
            <w:vAlign w:val="bottom"/>
          </w:tcPr>
          <w:p>
            <w:pPr>
              <w:spacing w:after="0"/>
              <w:rPr>
                <w:sz w:val="22"/>
                <w:szCs w:val="22"/>
                <w:color w:val="auto"/>
              </w:rPr>
            </w:pPr>
          </w:p>
        </w:tc>
        <w:tc>
          <w:tcPr>
            <w:tcW w:w="7940" w:type="dxa"/>
            <w:vAlign w:val="bottom"/>
            <w:gridSpan w:val="10"/>
          </w:tcPr>
          <w:p>
            <w:pPr>
              <w:ind w:left="140"/>
              <w:spacing w:after="0" w:line="264" w:lineRule="exact"/>
              <w:rPr>
                <w:sz w:val="20"/>
                <w:szCs w:val="20"/>
                <w:color w:val="auto"/>
              </w:rPr>
            </w:pPr>
            <w:r>
              <w:rPr>
                <w:rFonts w:ascii="Times New Roman" w:cs="Times New Roman" w:eastAsia="Times New Roman" w:hAnsi="Times New Roman"/>
                <w:sz w:val="24"/>
                <w:szCs w:val="24"/>
                <w:color w:val="auto"/>
              </w:rPr>
              <w:t>техническими   средствами   обработки   информации   при   аттестации</w:t>
            </w:r>
          </w:p>
        </w:tc>
      </w:tr>
      <w:tr>
        <w:trPr>
          <w:trHeight w:val="274"/>
        </w:trPr>
        <w:tc>
          <w:tcPr>
            <w:tcW w:w="1680" w:type="dxa"/>
            <w:vAlign w:val="bottom"/>
          </w:tcPr>
          <w:p>
            <w:pPr>
              <w:spacing w:after="0"/>
              <w:rPr>
                <w:sz w:val="23"/>
                <w:szCs w:val="23"/>
                <w:color w:val="auto"/>
              </w:rPr>
            </w:pPr>
          </w:p>
        </w:tc>
        <w:tc>
          <w:tcPr>
            <w:tcW w:w="1260" w:type="dxa"/>
            <w:vAlign w:val="bottom"/>
          </w:tcPr>
          <w:p>
            <w:pPr>
              <w:ind w:left="140"/>
              <w:spacing w:after="0" w:line="274" w:lineRule="exact"/>
              <w:rPr>
                <w:sz w:val="20"/>
                <w:szCs w:val="20"/>
                <w:color w:val="auto"/>
              </w:rPr>
            </w:pPr>
            <w:r>
              <w:rPr>
                <w:rFonts w:ascii="Times New Roman" w:cs="Times New Roman" w:eastAsia="Times New Roman" w:hAnsi="Times New Roman"/>
                <w:sz w:val="24"/>
                <w:szCs w:val="24"/>
                <w:color w:val="auto"/>
              </w:rPr>
              <w:t>объектов</w:t>
            </w:r>
          </w:p>
        </w:tc>
        <w:tc>
          <w:tcPr>
            <w:tcW w:w="2240" w:type="dxa"/>
            <w:vAlign w:val="bottom"/>
            <w:gridSpan w:val="2"/>
          </w:tcPr>
          <w:p>
            <w:pPr>
              <w:jc w:val="right"/>
              <w:ind w:right="120"/>
              <w:spacing w:after="0" w:line="274" w:lineRule="exact"/>
              <w:rPr>
                <w:sz w:val="20"/>
                <w:szCs w:val="20"/>
                <w:color w:val="auto"/>
              </w:rPr>
            </w:pPr>
            <w:r>
              <w:rPr>
                <w:rFonts w:ascii="Times New Roman" w:cs="Times New Roman" w:eastAsia="Times New Roman" w:hAnsi="Times New Roman"/>
                <w:sz w:val="24"/>
                <w:szCs w:val="24"/>
                <w:color w:val="auto"/>
              </w:rPr>
              <w:t>информатизации</w:t>
            </w:r>
            <w:r>
              <w:rPr>
                <w:rFonts w:ascii="Times New Roman" w:cs="Times New Roman" w:eastAsia="Times New Roman" w:hAnsi="Times New Roman"/>
                <w:sz w:val="24"/>
                <w:szCs w:val="24"/>
                <w:color w:val="auto"/>
              </w:rPr>
              <w:t>,</w:t>
            </w:r>
          </w:p>
        </w:tc>
        <w:tc>
          <w:tcPr>
            <w:tcW w:w="560" w:type="dxa"/>
            <w:vAlign w:val="bottom"/>
          </w:tcPr>
          <w:p>
            <w:pPr>
              <w:ind w:left="140"/>
              <w:spacing w:after="0" w:line="274" w:lineRule="exact"/>
              <w:rPr>
                <w:sz w:val="20"/>
                <w:szCs w:val="20"/>
                <w:color w:val="auto"/>
              </w:rPr>
            </w:pPr>
            <w:r>
              <w:rPr>
                <w:rFonts w:ascii="Times New Roman" w:cs="Times New Roman" w:eastAsia="Times New Roman" w:hAnsi="Times New Roman"/>
                <w:sz w:val="24"/>
                <w:szCs w:val="24"/>
                <w:color w:val="auto"/>
              </w:rPr>
              <w:t>для</w:t>
            </w:r>
          </w:p>
        </w:tc>
        <w:tc>
          <w:tcPr>
            <w:tcW w:w="1300" w:type="dxa"/>
            <w:vAlign w:val="bottom"/>
            <w:gridSpan w:val="2"/>
          </w:tcPr>
          <w:p>
            <w:pPr>
              <w:jc w:val="right"/>
              <w:ind w:right="20"/>
              <w:spacing w:after="0" w:line="274" w:lineRule="exact"/>
              <w:rPr>
                <w:sz w:val="20"/>
                <w:szCs w:val="20"/>
                <w:color w:val="auto"/>
              </w:rPr>
            </w:pPr>
            <w:r>
              <w:rPr>
                <w:rFonts w:ascii="Times New Roman" w:cs="Times New Roman" w:eastAsia="Times New Roman" w:hAnsi="Times New Roman"/>
                <w:sz w:val="24"/>
                <w:szCs w:val="24"/>
                <w:color w:val="auto"/>
              </w:rPr>
              <w:t>которой</w:t>
            </w:r>
          </w:p>
        </w:tc>
        <w:tc>
          <w:tcPr>
            <w:tcW w:w="1660" w:type="dxa"/>
            <w:vAlign w:val="bottom"/>
            <w:gridSpan w:val="3"/>
          </w:tcPr>
          <w:p>
            <w:pPr>
              <w:ind w:left="240"/>
              <w:spacing w:after="0" w:line="274" w:lineRule="exact"/>
              <w:rPr>
                <w:sz w:val="20"/>
                <w:szCs w:val="20"/>
                <w:color w:val="auto"/>
              </w:rPr>
            </w:pPr>
            <w:r>
              <w:rPr>
                <w:rFonts w:ascii="Times New Roman" w:cs="Times New Roman" w:eastAsia="Times New Roman" w:hAnsi="Times New Roman"/>
                <w:sz w:val="24"/>
                <w:szCs w:val="24"/>
                <w:color w:val="auto"/>
              </w:rPr>
              <w:t>установлен</w:t>
            </w:r>
          </w:p>
        </w:tc>
        <w:tc>
          <w:tcPr>
            <w:tcW w:w="940" w:type="dxa"/>
            <w:vAlign w:val="bottom"/>
          </w:tcPr>
          <w:p>
            <w:pPr>
              <w:jc w:val="right"/>
              <w:spacing w:after="0" w:line="274" w:lineRule="exact"/>
              <w:rPr>
                <w:sz w:val="20"/>
                <w:szCs w:val="20"/>
                <w:color w:val="auto"/>
              </w:rPr>
            </w:pPr>
            <w:r>
              <w:rPr>
                <w:rFonts w:ascii="Times New Roman" w:cs="Times New Roman" w:eastAsia="Times New Roman" w:hAnsi="Times New Roman"/>
                <w:sz w:val="24"/>
                <w:szCs w:val="24"/>
                <w:color w:val="auto"/>
              </w:rPr>
              <w:t>режим</w:t>
            </w:r>
          </w:p>
        </w:tc>
      </w:tr>
      <w:tr>
        <w:trPr>
          <w:trHeight w:val="278"/>
        </w:trPr>
        <w:tc>
          <w:tcPr>
            <w:tcW w:w="1680" w:type="dxa"/>
            <w:vAlign w:val="bottom"/>
          </w:tcPr>
          <w:p>
            <w:pPr>
              <w:spacing w:after="0"/>
              <w:rPr>
                <w:sz w:val="24"/>
                <w:szCs w:val="24"/>
                <w:color w:val="auto"/>
              </w:rPr>
            </w:pPr>
          </w:p>
        </w:tc>
        <w:tc>
          <w:tcPr>
            <w:tcW w:w="7940" w:type="dxa"/>
            <w:vAlign w:val="bottom"/>
            <w:gridSpan w:val="10"/>
          </w:tcPr>
          <w:p>
            <w:pPr>
              <w:ind w:left="140"/>
              <w:spacing w:after="0"/>
              <w:rPr>
                <w:sz w:val="20"/>
                <w:szCs w:val="20"/>
                <w:color w:val="auto"/>
              </w:rPr>
            </w:pPr>
            <w:r>
              <w:rPr>
                <w:rFonts w:ascii="Times New Roman" w:cs="Times New Roman" w:eastAsia="Times New Roman" w:hAnsi="Times New Roman"/>
                <w:sz w:val="24"/>
                <w:szCs w:val="24"/>
                <w:color w:val="auto"/>
              </w:rPr>
              <w:t>конфиденциальности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  аттестации  объектов  информатизации  по</w:t>
            </w:r>
          </w:p>
        </w:tc>
      </w:tr>
      <w:tr>
        <w:trPr>
          <w:trHeight w:val="274"/>
        </w:trPr>
        <w:tc>
          <w:tcPr>
            <w:tcW w:w="1680" w:type="dxa"/>
            <w:vAlign w:val="bottom"/>
          </w:tcPr>
          <w:p>
            <w:pPr>
              <w:spacing w:after="0"/>
              <w:rPr>
                <w:sz w:val="23"/>
                <w:szCs w:val="23"/>
                <w:color w:val="auto"/>
              </w:rPr>
            </w:pPr>
          </w:p>
        </w:tc>
        <w:tc>
          <w:tcPr>
            <w:tcW w:w="4600" w:type="dxa"/>
            <w:vAlign w:val="bottom"/>
            <w:gridSpan w:val="5"/>
          </w:tcPr>
          <w:p>
            <w:pPr>
              <w:ind w:left="140"/>
              <w:spacing w:after="0" w:line="273" w:lineRule="exact"/>
              <w:rPr>
                <w:sz w:val="20"/>
                <w:szCs w:val="20"/>
                <w:color w:val="auto"/>
              </w:rPr>
            </w:pPr>
            <w:r>
              <w:rPr>
                <w:rFonts w:ascii="Times New Roman" w:cs="Times New Roman" w:eastAsia="Times New Roman" w:hAnsi="Times New Roman"/>
                <w:sz w:val="24"/>
                <w:szCs w:val="24"/>
                <w:color w:val="auto"/>
              </w:rPr>
              <w:t>требованиям безопасности информации</w:t>
            </w:r>
            <w:r>
              <w:rPr>
                <w:rFonts w:ascii="Times New Roman" w:cs="Times New Roman" w:eastAsia="Times New Roman" w:hAnsi="Times New Roman"/>
                <w:sz w:val="24"/>
                <w:szCs w:val="24"/>
                <w:color w:val="auto"/>
              </w:rPr>
              <w:t>;</w:t>
            </w:r>
          </w:p>
        </w:tc>
        <w:tc>
          <w:tcPr>
            <w:tcW w:w="76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327"/>
        </w:trPr>
        <w:tc>
          <w:tcPr>
            <w:tcW w:w="1680" w:type="dxa"/>
            <w:vAlign w:val="bottom"/>
          </w:tcPr>
          <w:p>
            <w:pPr>
              <w:spacing w:after="0"/>
              <w:rPr>
                <w:sz w:val="24"/>
                <w:szCs w:val="24"/>
                <w:color w:val="auto"/>
              </w:rPr>
            </w:pPr>
          </w:p>
        </w:tc>
        <w:tc>
          <w:tcPr>
            <w:tcW w:w="7940" w:type="dxa"/>
            <w:vAlign w:val="bottom"/>
            <w:gridSpan w:val="10"/>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проведения  измерений  параметров  фоновых  шумов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w:t>
            </w:r>
          </w:p>
        </w:tc>
      </w:tr>
      <w:tr>
        <w:trPr>
          <w:trHeight w:val="264"/>
        </w:trPr>
        <w:tc>
          <w:tcPr>
            <w:tcW w:w="1680" w:type="dxa"/>
            <w:vAlign w:val="bottom"/>
          </w:tcPr>
          <w:p>
            <w:pPr>
              <w:spacing w:after="0"/>
              <w:rPr>
                <w:sz w:val="22"/>
                <w:szCs w:val="22"/>
                <w:color w:val="auto"/>
              </w:rPr>
            </w:pPr>
          </w:p>
        </w:tc>
        <w:tc>
          <w:tcPr>
            <w:tcW w:w="7940" w:type="dxa"/>
            <w:vAlign w:val="bottom"/>
            <w:gridSpan w:val="10"/>
          </w:tcPr>
          <w:p>
            <w:pPr>
              <w:ind w:left="140"/>
              <w:spacing w:after="0" w:line="264" w:lineRule="exact"/>
              <w:rPr>
                <w:sz w:val="20"/>
                <w:szCs w:val="20"/>
                <w:color w:val="auto"/>
              </w:rPr>
            </w:pPr>
            <w:r>
              <w:rPr>
                <w:rFonts w:ascii="Times New Roman" w:cs="Times New Roman" w:eastAsia="Times New Roman" w:hAnsi="Times New Roman"/>
                <w:sz w:val="24"/>
                <w:szCs w:val="24"/>
                <w:color w:val="auto"/>
              </w:rPr>
              <w:t>физических   полей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создаваемых   техническими   средствами   защиты</w:t>
            </w:r>
          </w:p>
        </w:tc>
      </w:tr>
      <w:tr>
        <w:trPr>
          <w:trHeight w:val="278"/>
        </w:trPr>
        <w:tc>
          <w:tcPr>
            <w:tcW w:w="1680" w:type="dxa"/>
            <w:vAlign w:val="bottom"/>
          </w:tcPr>
          <w:p>
            <w:pPr>
              <w:spacing w:after="0"/>
              <w:rPr>
                <w:sz w:val="24"/>
                <w:szCs w:val="24"/>
                <w:color w:val="auto"/>
              </w:rPr>
            </w:pPr>
          </w:p>
        </w:tc>
        <w:tc>
          <w:tcPr>
            <w:tcW w:w="2220" w:type="dxa"/>
            <w:vAlign w:val="bottom"/>
            <w:gridSpan w:val="2"/>
          </w:tcPr>
          <w:p>
            <w:pPr>
              <w:ind w:left="14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12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322"/>
        </w:trPr>
        <w:tc>
          <w:tcPr>
            <w:tcW w:w="1680" w:type="dxa"/>
            <w:vAlign w:val="bottom"/>
          </w:tcPr>
          <w:p>
            <w:pPr>
              <w:spacing w:after="0"/>
              <w:rPr>
                <w:sz w:val="24"/>
                <w:szCs w:val="24"/>
                <w:color w:val="auto"/>
              </w:rPr>
            </w:pPr>
          </w:p>
        </w:tc>
        <w:tc>
          <w:tcPr>
            <w:tcW w:w="7940" w:type="dxa"/>
            <w:vAlign w:val="bottom"/>
            <w:gridSpan w:val="10"/>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установки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монтажа  и  настройки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технического  обслуживания</w:t>
            </w:r>
            <w:r>
              <w:rPr>
                <w:rFonts w:ascii="Times New Roman" w:cs="Times New Roman" w:eastAsia="Times New Roman" w:hAnsi="Times New Roman"/>
                <w:sz w:val="24"/>
                <w:szCs w:val="24"/>
                <w:color w:val="auto"/>
              </w:rPr>
              <w:t>,</w:t>
            </w:r>
          </w:p>
        </w:tc>
      </w:tr>
      <w:tr>
        <w:trPr>
          <w:trHeight w:val="264"/>
        </w:trPr>
        <w:tc>
          <w:tcPr>
            <w:tcW w:w="1680" w:type="dxa"/>
            <w:vAlign w:val="bottom"/>
          </w:tcPr>
          <w:p>
            <w:pPr>
              <w:spacing w:after="0"/>
              <w:rPr>
                <w:sz w:val="22"/>
                <w:szCs w:val="22"/>
                <w:color w:val="auto"/>
              </w:rPr>
            </w:pPr>
          </w:p>
        </w:tc>
        <w:tc>
          <w:tcPr>
            <w:tcW w:w="7940" w:type="dxa"/>
            <w:vAlign w:val="bottom"/>
            <w:gridSpan w:val="10"/>
          </w:tcPr>
          <w:p>
            <w:pPr>
              <w:ind w:left="140"/>
              <w:spacing w:after="0" w:line="264" w:lineRule="exact"/>
              <w:rPr>
                <w:sz w:val="20"/>
                <w:szCs w:val="20"/>
                <w:color w:val="auto"/>
              </w:rPr>
            </w:pPr>
            <w:r>
              <w:rPr>
                <w:rFonts w:ascii="Times New Roman" w:cs="Times New Roman" w:eastAsia="Times New Roman" w:hAnsi="Times New Roman"/>
                <w:sz w:val="24"/>
                <w:szCs w:val="24"/>
                <w:color w:val="auto"/>
              </w:rPr>
              <w:t>диагностики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устранения  отказов  и  неисправностей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восстановления</w:t>
            </w:r>
          </w:p>
        </w:tc>
      </w:tr>
      <w:tr>
        <w:trPr>
          <w:trHeight w:val="282"/>
        </w:trPr>
        <w:tc>
          <w:tcPr>
            <w:tcW w:w="1680" w:type="dxa"/>
            <w:vAlign w:val="bottom"/>
            <w:tcBorders>
              <w:bottom w:val="single" w:sz="8" w:color="auto"/>
            </w:tcBorders>
          </w:tcPr>
          <w:p>
            <w:pPr>
              <w:spacing w:after="0"/>
              <w:rPr>
                <w:sz w:val="24"/>
                <w:szCs w:val="24"/>
                <w:color w:val="auto"/>
              </w:rPr>
            </w:pPr>
          </w:p>
        </w:tc>
        <w:tc>
          <w:tcPr>
            <w:tcW w:w="7940" w:type="dxa"/>
            <w:vAlign w:val="bottom"/>
            <w:tcBorders>
              <w:bottom w:val="single" w:sz="8" w:color="auto"/>
            </w:tcBorders>
            <w:gridSpan w:val="10"/>
          </w:tcPr>
          <w:p>
            <w:pPr>
              <w:ind w:left="140"/>
              <w:spacing w:after="0"/>
              <w:rPr>
                <w:sz w:val="20"/>
                <w:szCs w:val="20"/>
                <w:color w:val="auto"/>
              </w:rPr>
            </w:pPr>
            <w:r>
              <w:rPr>
                <w:rFonts w:ascii="Times New Roman" w:cs="Times New Roman" w:eastAsia="Times New Roman" w:hAnsi="Times New Roman"/>
                <w:sz w:val="24"/>
                <w:szCs w:val="24"/>
                <w:color w:val="auto"/>
              </w:rPr>
              <w:t>работоспособности 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технических средств физической защиты</w:t>
            </w:r>
            <w:r>
              <w:rPr>
                <w:rFonts w:ascii="Times New Roman" w:cs="Times New Roman" w:eastAsia="Times New Roman" w:hAnsi="Times New Roman"/>
                <w:sz w:val="24"/>
                <w:szCs w:val="24"/>
                <w:color w:val="auto"/>
              </w:rPr>
              <w:t>.</w:t>
            </w:r>
          </w:p>
        </w:tc>
      </w:tr>
      <w:tr>
        <w:trPr>
          <w:trHeight w:val="308"/>
        </w:trPr>
        <w:tc>
          <w:tcPr>
            <w:tcW w:w="168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уметь</w:t>
            </w:r>
          </w:p>
        </w:tc>
        <w:tc>
          <w:tcPr>
            <w:tcW w:w="7940" w:type="dxa"/>
            <w:vAlign w:val="bottom"/>
            <w:gridSpan w:val="10"/>
          </w:tcPr>
          <w:p>
            <w:pPr>
              <w:ind w:left="460"/>
              <w:spacing w:after="0" w:line="308"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применять технические средства для криптографической защиты</w:t>
            </w:r>
          </w:p>
        </w:tc>
      </w:tr>
      <w:tr>
        <w:trPr>
          <w:trHeight w:val="268"/>
        </w:trPr>
        <w:tc>
          <w:tcPr>
            <w:tcW w:w="1680" w:type="dxa"/>
            <w:vAlign w:val="bottom"/>
          </w:tcPr>
          <w:p>
            <w:pPr>
              <w:spacing w:after="0"/>
              <w:rPr>
                <w:sz w:val="23"/>
                <w:szCs w:val="23"/>
                <w:color w:val="auto"/>
              </w:rPr>
            </w:pPr>
          </w:p>
        </w:tc>
        <w:tc>
          <w:tcPr>
            <w:tcW w:w="5360" w:type="dxa"/>
            <w:vAlign w:val="bottom"/>
            <w:gridSpan w:val="6"/>
          </w:tcPr>
          <w:p>
            <w:pPr>
              <w:ind w:left="140"/>
              <w:spacing w:after="0" w:line="268" w:lineRule="exact"/>
              <w:rPr>
                <w:sz w:val="20"/>
                <w:szCs w:val="20"/>
                <w:color w:val="auto"/>
              </w:rPr>
            </w:pPr>
            <w:r>
              <w:rPr>
                <w:rFonts w:ascii="Times New Roman" w:cs="Times New Roman" w:eastAsia="Times New Roman" w:hAnsi="Times New Roman"/>
                <w:sz w:val="24"/>
                <w:szCs w:val="24"/>
                <w:color w:val="auto"/>
              </w:rPr>
              <w:t>информации конфиденциального характера</w:t>
            </w:r>
            <w:r>
              <w:rPr>
                <w:rFonts w:ascii="Times New Roman" w:cs="Times New Roman" w:eastAsia="Times New Roman" w:hAnsi="Times New Roman"/>
                <w:sz w:val="24"/>
                <w:szCs w:val="24"/>
                <w:color w:val="auto"/>
              </w:rPr>
              <w:t>;</w:t>
            </w:r>
          </w:p>
        </w:tc>
        <w:tc>
          <w:tcPr>
            <w:tcW w:w="32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322"/>
        </w:trPr>
        <w:tc>
          <w:tcPr>
            <w:tcW w:w="1680" w:type="dxa"/>
            <w:vAlign w:val="bottom"/>
          </w:tcPr>
          <w:p>
            <w:pPr>
              <w:spacing w:after="0"/>
              <w:rPr>
                <w:sz w:val="24"/>
                <w:szCs w:val="24"/>
                <w:color w:val="auto"/>
              </w:rPr>
            </w:pPr>
          </w:p>
        </w:tc>
        <w:tc>
          <w:tcPr>
            <w:tcW w:w="7940" w:type="dxa"/>
            <w:vAlign w:val="bottom"/>
            <w:gridSpan w:val="10"/>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применять технические средства для уничтожения информации и</w:t>
            </w:r>
          </w:p>
        </w:tc>
      </w:tr>
      <w:tr>
        <w:trPr>
          <w:trHeight w:val="264"/>
        </w:trPr>
        <w:tc>
          <w:tcPr>
            <w:tcW w:w="1680" w:type="dxa"/>
            <w:vAlign w:val="bottom"/>
          </w:tcPr>
          <w:p>
            <w:pPr>
              <w:spacing w:after="0"/>
              <w:rPr>
                <w:sz w:val="22"/>
                <w:szCs w:val="22"/>
                <w:color w:val="auto"/>
              </w:rPr>
            </w:pPr>
          </w:p>
        </w:tc>
        <w:tc>
          <w:tcPr>
            <w:tcW w:w="3500" w:type="dxa"/>
            <w:vAlign w:val="bottom"/>
            <w:gridSpan w:val="3"/>
          </w:tcPr>
          <w:p>
            <w:pPr>
              <w:ind w:left="140"/>
              <w:spacing w:after="0" w:line="264" w:lineRule="exact"/>
              <w:rPr>
                <w:sz w:val="20"/>
                <w:szCs w:val="20"/>
                <w:color w:val="auto"/>
              </w:rPr>
            </w:pPr>
            <w:r>
              <w:rPr>
                <w:rFonts w:ascii="Times New Roman" w:cs="Times New Roman" w:eastAsia="Times New Roman" w:hAnsi="Times New Roman"/>
                <w:sz w:val="24"/>
                <w:szCs w:val="24"/>
                <w:color w:val="auto"/>
              </w:rPr>
              <w:t>носителей информации</w:t>
            </w:r>
            <w:r>
              <w:rPr>
                <w:rFonts w:ascii="Times New Roman" w:cs="Times New Roman" w:eastAsia="Times New Roman" w:hAnsi="Times New Roman"/>
                <w:sz w:val="24"/>
                <w:szCs w:val="24"/>
                <w:color w:val="auto"/>
              </w:rPr>
              <w:t>;</w:t>
            </w:r>
          </w:p>
        </w:tc>
        <w:tc>
          <w:tcPr>
            <w:tcW w:w="5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940" w:type="dxa"/>
            <w:vAlign w:val="bottom"/>
          </w:tcPr>
          <w:p>
            <w:pPr>
              <w:spacing w:after="0"/>
              <w:rPr>
                <w:sz w:val="22"/>
                <w:szCs w:val="22"/>
                <w:color w:val="auto"/>
              </w:rPr>
            </w:pPr>
          </w:p>
        </w:tc>
      </w:tr>
      <w:tr>
        <w:trPr>
          <w:trHeight w:val="327"/>
        </w:trPr>
        <w:tc>
          <w:tcPr>
            <w:tcW w:w="1680" w:type="dxa"/>
            <w:vAlign w:val="bottom"/>
          </w:tcPr>
          <w:p>
            <w:pPr>
              <w:spacing w:after="0"/>
              <w:rPr>
                <w:sz w:val="24"/>
                <w:szCs w:val="24"/>
                <w:color w:val="auto"/>
              </w:rPr>
            </w:pPr>
          </w:p>
        </w:tc>
        <w:tc>
          <w:tcPr>
            <w:tcW w:w="2220" w:type="dxa"/>
            <w:vAlign w:val="bottom"/>
            <w:gridSpan w:val="2"/>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применять</w:t>
            </w:r>
          </w:p>
        </w:tc>
        <w:tc>
          <w:tcPr>
            <w:tcW w:w="18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нормативные</w:t>
            </w:r>
          </w:p>
        </w:tc>
        <w:tc>
          <w:tcPr>
            <w:tcW w:w="1300" w:type="dxa"/>
            <w:vAlign w:val="bottom"/>
            <w:gridSpan w:val="2"/>
          </w:tcPr>
          <w:p>
            <w:pPr>
              <w:jc w:val="right"/>
              <w:ind w:right="160"/>
              <w:spacing w:after="0"/>
              <w:rPr>
                <w:sz w:val="20"/>
                <w:szCs w:val="20"/>
                <w:color w:val="auto"/>
              </w:rPr>
            </w:pPr>
            <w:r>
              <w:rPr>
                <w:rFonts w:ascii="Times New Roman" w:cs="Times New Roman" w:eastAsia="Times New Roman" w:hAnsi="Times New Roman"/>
                <w:sz w:val="24"/>
                <w:szCs w:val="24"/>
                <w:color w:val="auto"/>
              </w:rPr>
              <w:t>правовые</w:t>
            </w:r>
          </w:p>
        </w:tc>
        <w:tc>
          <w:tcPr>
            <w:tcW w:w="106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акты</w:t>
            </w:r>
            <w:r>
              <w:rPr>
                <w:rFonts w:ascii="Times New Roman" w:cs="Times New Roman" w:eastAsia="Times New Roman" w:hAnsi="Times New Roman"/>
                <w:sz w:val="24"/>
                <w:szCs w:val="24"/>
                <w:color w:val="auto"/>
              </w:rPr>
              <w:t>,</w:t>
            </w:r>
          </w:p>
        </w:tc>
        <w:tc>
          <w:tcPr>
            <w:tcW w:w="15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нормативные</w:t>
            </w:r>
          </w:p>
        </w:tc>
      </w:tr>
      <w:tr>
        <w:trPr>
          <w:trHeight w:val="264"/>
        </w:trPr>
        <w:tc>
          <w:tcPr>
            <w:tcW w:w="1680" w:type="dxa"/>
            <w:vAlign w:val="bottom"/>
          </w:tcPr>
          <w:p>
            <w:pPr>
              <w:spacing w:after="0"/>
              <w:rPr>
                <w:sz w:val="22"/>
                <w:szCs w:val="22"/>
                <w:color w:val="auto"/>
              </w:rPr>
            </w:pPr>
          </w:p>
        </w:tc>
        <w:tc>
          <w:tcPr>
            <w:tcW w:w="7940" w:type="dxa"/>
            <w:vAlign w:val="bottom"/>
            <w:gridSpan w:val="10"/>
          </w:tcPr>
          <w:p>
            <w:pPr>
              <w:ind w:left="140"/>
              <w:spacing w:after="0" w:line="264" w:lineRule="exact"/>
              <w:rPr>
                <w:sz w:val="20"/>
                <w:szCs w:val="20"/>
                <w:color w:val="auto"/>
              </w:rPr>
            </w:pPr>
            <w:r>
              <w:rPr>
                <w:rFonts w:ascii="Times New Roman" w:cs="Times New Roman" w:eastAsia="Times New Roman" w:hAnsi="Times New Roman"/>
                <w:sz w:val="24"/>
                <w:szCs w:val="24"/>
                <w:color w:val="auto"/>
              </w:rPr>
              <w:t>методические   документы   по   обеспечению   защиты   информации</w:t>
            </w:r>
          </w:p>
        </w:tc>
      </w:tr>
      <w:tr>
        <w:trPr>
          <w:trHeight w:val="278"/>
        </w:trPr>
        <w:tc>
          <w:tcPr>
            <w:tcW w:w="1680" w:type="dxa"/>
            <w:vAlign w:val="bottom"/>
          </w:tcPr>
          <w:p>
            <w:pPr>
              <w:spacing w:after="0"/>
              <w:rPr>
                <w:sz w:val="24"/>
                <w:szCs w:val="24"/>
                <w:color w:val="auto"/>
              </w:rPr>
            </w:pPr>
          </w:p>
        </w:tc>
        <w:tc>
          <w:tcPr>
            <w:tcW w:w="3500" w:type="dxa"/>
            <w:vAlign w:val="bottom"/>
            <w:gridSpan w:val="3"/>
          </w:tcPr>
          <w:p>
            <w:pPr>
              <w:ind w:left="140"/>
              <w:spacing w:after="0"/>
              <w:rPr>
                <w:sz w:val="20"/>
                <w:szCs w:val="20"/>
                <w:color w:val="auto"/>
              </w:rPr>
            </w:pPr>
            <w:r>
              <w:rPr>
                <w:rFonts w:ascii="Times New Roman" w:cs="Times New Roman" w:eastAsia="Times New Roman" w:hAnsi="Times New Roman"/>
                <w:sz w:val="24"/>
                <w:szCs w:val="24"/>
                <w:color w:val="auto"/>
              </w:rPr>
              <w:t>техническими средствами</w:t>
            </w:r>
            <w:r>
              <w:rPr>
                <w:rFonts w:ascii="Times New Roman" w:cs="Times New Roman" w:eastAsia="Times New Roman" w:hAnsi="Times New Roman"/>
                <w:sz w:val="24"/>
                <w:szCs w:val="24"/>
                <w:color w:val="auto"/>
              </w:rPr>
              <w:t>;</w:t>
            </w: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322"/>
        </w:trPr>
        <w:tc>
          <w:tcPr>
            <w:tcW w:w="1680" w:type="dxa"/>
            <w:vAlign w:val="bottom"/>
          </w:tcPr>
          <w:p>
            <w:pPr>
              <w:spacing w:after="0"/>
              <w:rPr>
                <w:sz w:val="24"/>
                <w:szCs w:val="24"/>
                <w:color w:val="auto"/>
              </w:rPr>
            </w:pPr>
          </w:p>
        </w:tc>
        <w:tc>
          <w:tcPr>
            <w:tcW w:w="7940" w:type="dxa"/>
            <w:vAlign w:val="bottom"/>
            <w:gridSpan w:val="10"/>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применять  технические  средства  для  защиты  информации  в</w:t>
            </w:r>
          </w:p>
        </w:tc>
      </w:tr>
      <w:tr>
        <w:trPr>
          <w:trHeight w:val="264"/>
        </w:trPr>
        <w:tc>
          <w:tcPr>
            <w:tcW w:w="1680" w:type="dxa"/>
            <w:vAlign w:val="bottom"/>
          </w:tcPr>
          <w:p>
            <w:pPr>
              <w:spacing w:after="0"/>
              <w:rPr>
                <w:sz w:val="22"/>
                <w:szCs w:val="22"/>
                <w:color w:val="auto"/>
              </w:rPr>
            </w:pPr>
          </w:p>
        </w:tc>
        <w:tc>
          <w:tcPr>
            <w:tcW w:w="7940" w:type="dxa"/>
            <w:vAlign w:val="bottom"/>
            <w:gridSpan w:val="10"/>
          </w:tcPr>
          <w:p>
            <w:pPr>
              <w:ind w:left="140"/>
              <w:spacing w:after="0" w:line="264" w:lineRule="exact"/>
              <w:rPr>
                <w:sz w:val="20"/>
                <w:szCs w:val="20"/>
                <w:color w:val="auto"/>
              </w:rPr>
            </w:pPr>
            <w:r>
              <w:rPr>
                <w:rFonts w:ascii="Times New Roman" w:cs="Times New Roman" w:eastAsia="Times New Roman" w:hAnsi="Times New Roman"/>
                <w:sz w:val="24"/>
                <w:szCs w:val="24"/>
                <w:color w:val="auto"/>
              </w:rPr>
              <w:t>условиях  применения  мобильных  устройств  обработки  и  передачи</w:t>
            </w:r>
          </w:p>
        </w:tc>
      </w:tr>
      <w:tr>
        <w:trPr>
          <w:trHeight w:val="279"/>
        </w:trPr>
        <w:tc>
          <w:tcPr>
            <w:tcW w:w="1680" w:type="dxa"/>
            <w:vAlign w:val="bottom"/>
          </w:tcPr>
          <w:p>
            <w:pPr>
              <w:spacing w:after="0"/>
              <w:rPr>
                <w:sz w:val="24"/>
                <w:szCs w:val="24"/>
                <w:color w:val="auto"/>
              </w:rPr>
            </w:pPr>
          </w:p>
        </w:tc>
        <w:tc>
          <w:tcPr>
            <w:tcW w:w="126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данных</w:t>
            </w:r>
            <w:r>
              <w:rPr>
                <w:rFonts w:ascii="Times New Roman" w:cs="Times New Roman" w:eastAsia="Times New Roman" w:hAnsi="Times New Roman"/>
                <w:sz w:val="24"/>
                <w:szCs w:val="24"/>
                <w:color w:val="auto"/>
              </w:rPr>
              <w:t>;</w:t>
            </w:r>
          </w:p>
        </w:tc>
        <w:tc>
          <w:tcPr>
            <w:tcW w:w="9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322"/>
        </w:trPr>
        <w:tc>
          <w:tcPr>
            <w:tcW w:w="1680" w:type="dxa"/>
            <w:vAlign w:val="bottom"/>
          </w:tcPr>
          <w:p>
            <w:pPr>
              <w:spacing w:after="0"/>
              <w:rPr>
                <w:sz w:val="24"/>
                <w:szCs w:val="24"/>
                <w:color w:val="auto"/>
              </w:rPr>
            </w:pPr>
          </w:p>
        </w:tc>
        <w:tc>
          <w:tcPr>
            <w:tcW w:w="2220" w:type="dxa"/>
            <w:vAlign w:val="bottom"/>
            <w:gridSpan w:val="2"/>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применять</w:t>
            </w:r>
          </w:p>
        </w:tc>
        <w:tc>
          <w:tcPr>
            <w:tcW w:w="12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средства</w:t>
            </w:r>
          </w:p>
        </w:tc>
        <w:tc>
          <w:tcPr>
            <w:tcW w:w="1100" w:type="dxa"/>
            <w:vAlign w:val="bottom"/>
            <w:gridSpan w:val="2"/>
          </w:tcPr>
          <w:p>
            <w:pPr>
              <w:ind w:left="60"/>
              <w:spacing w:after="0"/>
              <w:rPr>
                <w:sz w:val="20"/>
                <w:szCs w:val="20"/>
                <w:color w:val="auto"/>
              </w:rPr>
            </w:pPr>
            <w:r>
              <w:rPr>
                <w:rFonts w:ascii="Times New Roman" w:cs="Times New Roman" w:eastAsia="Times New Roman" w:hAnsi="Times New Roman"/>
                <w:sz w:val="24"/>
                <w:szCs w:val="24"/>
                <w:color w:val="auto"/>
              </w:rPr>
              <w:t>охранной</w:t>
            </w:r>
          </w:p>
        </w:tc>
        <w:tc>
          <w:tcPr>
            <w:tcW w:w="1820" w:type="dxa"/>
            <w:vAlign w:val="bottom"/>
            <w:gridSpan w:val="3"/>
          </w:tcPr>
          <w:p>
            <w:pPr>
              <w:ind w:left="320"/>
              <w:spacing w:after="0"/>
              <w:rPr>
                <w:sz w:val="20"/>
                <w:szCs w:val="20"/>
                <w:color w:val="auto"/>
              </w:rPr>
            </w:pPr>
            <w:r>
              <w:rPr>
                <w:rFonts w:ascii="Times New Roman" w:cs="Times New Roman" w:eastAsia="Times New Roman" w:hAnsi="Times New Roman"/>
                <w:sz w:val="24"/>
                <w:szCs w:val="24"/>
                <w:color w:val="auto"/>
              </w:rPr>
              <w:t>сигнализации</w:t>
            </w:r>
            <w:r>
              <w:rPr>
                <w:rFonts w:ascii="Times New Roman" w:cs="Times New Roman" w:eastAsia="Times New Roman" w:hAnsi="Times New Roman"/>
                <w:sz w:val="24"/>
                <w:szCs w:val="24"/>
                <w:color w:val="auto"/>
              </w:rPr>
              <w:t>,</w:t>
            </w:r>
          </w:p>
        </w:tc>
        <w:tc>
          <w:tcPr>
            <w:tcW w:w="15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охранного</w:t>
            </w:r>
          </w:p>
        </w:tc>
      </w:tr>
      <w:tr>
        <w:trPr>
          <w:trHeight w:val="268"/>
        </w:trPr>
        <w:tc>
          <w:tcPr>
            <w:tcW w:w="1680" w:type="dxa"/>
            <w:vAlign w:val="bottom"/>
          </w:tcPr>
          <w:p>
            <w:pPr>
              <w:spacing w:after="0"/>
              <w:rPr>
                <w:sz w:val="23"/>
                <w:szCs w:val="23"/>
                <w:color w:val="auto"/>
              </w:rPr>
            </w:pPr>
          </w:p>
        </w:tc>
        <w:tc>
          <w:tcPr>
            <w:tcW w:w="6420" w:type="dxa"/>
            <w:vAlign w:val="bottom"/>
            <w:gridSpan w:val="8"/>
          </w:tcPr>
          <w:p>
            <w:pPr>
              <w:ind w:left="140"/>
              <w:spacing w:after="0" w:line="268" w:lineRule="exact"/>
              <w:rPr>
                <w:sz w:val="20"/>
                <w:szCs w:val="20"/>
                <w:color w:val="auto"/>
              </w:rPr>
            </w:pPr>
            <w:r>
              <w:rPr>
                <w:rFonts w:ascii="Times New Roman" w:cs="Times New Roman" w:eastAsia="Times New Roman" w:hAnsi="Times New Roman"/>
                <w:sz w:val="24"/>
                <w:szCs w:val="24"/>
                <w:color w:val="auto"/>
              </w:rPr>
              <w:t>телевидения и систем контроля и управления доступом</w:t>
            </w:r>
            <w:r>
              <w:rPr>
                <w:rFonts w:ascii="Times New Roman" w:cs="Times New Roman" w:eastAsia="Times New Roman" w:hAnsi="Times New Roman"/>
                <w:sz w:val="24"/>
                <w:szCs w:val="24"/>
                <w:color w:val="auto"/>
              </w:rPr>
              <w:t>;</w:t>
            </w:r>
          </w:p>
        </w:tc>
        <w:tc>
          <w:tcPr>
            <w:tcW w:w="600" w:type="dxa"/>
            <w:vAlign w:val="bottom"/>
          </w:tcPr>
          <w:p>
            <w:pPr>
              <w:spacing w:after="0"/>
              <w:rPr>
                <w:sz w:val="23"/>
                <w:szCs w:val="23"/>
                <w:color w:val="auto"/>
              </w:rPr>
            </w:pPr>
          </w:p>
        </w:tc>
        <w:tc>
          <w:tcPr>
            <w:tcW w:w="940" w:type="dxa"/>
            <w:vAlign w:val="bottom"/>
          </w:tcPr>
          <w:p>
            <w:pPr>
              <w:spacing w:after="0"/>
              <w:rPr>
                <w:sz w:val="23"/>
                <w:szCs w:val="23"/>
                <w:color w:val="auto"/>
              </w:rPr>
            </w:pPr>
          </w:p>
        </w:tc>
      </w:tr>
      <w:tr>
        <w:trPr>
          <w:trHeight w:val="322"/>
        </w:trPr>
        <w:tc>
          <w:tcPr>
            <w:tcW w:w="1680" w:type="dxa"/>
            <w:vAlign w:val="bottom"/>
          </w:tcPr>
          <w:p>
            <w:pPr>
              <w:spacing w:after="0"/>
              <w:rPr>
                <w:sz w:val="24"/>
                <w:szCs w:val="24"/>
                <w:color w:val="auto"/>
              </w:rPr>
            </w:pPr>
          </w:p>
        </w:tc>
        <w:tc>
          <w:tcPr>
            <w:tcW w:w="4600" w:type="dxa"/>
            <w:vAlign w:val="bottom"/>
            <w:gridSpan w:val="5"/>
          </w:tcPr>
          <w:p>
            <w:pPr>
              <w:ind w:left="4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применять  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технические</w:t>
            </w:r>
          </w:p>
        </w:tc>
        <w:tc>
          <w:tcPr>
            <w:tcW w:w="108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средства</w:t>
            </w:r>
          </w:p>
        </w:tc>
        <w:tc>
          <w:tcPr>
            <w:tcW w:w="13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физической</w:t>
            </w:r>
          </w:p>
        </w:tc>
        <w:tc>
          <w:tcPr>
            <w:tcW w:w="94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9"/>
              </w:rPr>
              <w:t>защиты</w:t>
            </w:r>
          </w:p>
        </w:tc>
      </w:tr>
      <w:tr>
        <w:trPr>
          <w:trHeight w:val="272"/>
        </w:trPr>
        <w:tc>
          <w:tcPr>
            <w:tcW w:w="1680" w:type="dxa"/>
            <w:vAlign w:val="bottom"/>
            <w:tcBorders>
              <w:bottom w:val="single" w:sz="8" w:color="auto"/>
            </w:tcBorders>
          </w:tcPr>
          <w:p>
            <w:pPr>
              <w:spacing w:after="0"/>
              <w:rPr>
                <w:sz w:val="23"/>
                <w:szCs w:val="23"/>
                <w:color w:val="auto"/>
              </w:rPr>
            </w:pPr>
          </w:p>
        </w:tc>
        <w:tc>
          <w:tcPr>
            <w:tcW w:w="3500" w:type="dxa"/>
            <w:vAlign w:val="bottom"/>
            <w:tcBorders>
              <w:bottom w:val="single" w:sz="8" w:color="auto"/>
            </w:tcBorders>
            <w:gridSpan w:val="3"/>
          </w:tcPr>
          <w:p>
            <w:pPr>
              <w:ind w:left="140"/>
              <w:spacing w:after="0" w:line="268" w:lineRule="exact"/>
              <w:rPr>
                <w:sz w:val="20"/>
                <w:szCs w:val="20"/>
                <w:color w:val="auto"/>
              </w:rPr>
            </w:pPr>
            <w:r>
              <w:rPr>
                <w:rFonts w:ascii="Times New Roman" w:cs="Times New Roman" w:eastAsia="Times New Roman" w:hAnsi="Times New Roman"/>
                <w:sz w:val="24"/>
                <w:szCs w:val="24"/>
                <w:color w:val="auto"/>
              </w:rPr>
              <w:t>объектов информатизации</w:t>
            </w:r>
          </w:p>
        </w:tc>
        <w:tc>
          <w:tcPr>
            <w:tcW w:w="560" w:type="dxa"/>
            <w:vAlign w:val="bottom"/>
            <w:tcBorders>
              <w:bottom w:val="single" w:sz="8" w:color="auto"/>
            </w:tcBorders>
          </w:tcPr>
          <w:p>
            <w:pPr>
              <w:spacing w:after="0"/>
              <w:rPr>
                <w:sz w:val="23"/>
                <w:szCs w:val="23"/>
                <w:color w:val="auto"/>
              </w:rPr>
            </w:pPr>
          </w:p>
        </w:tc>
        <w:tc>
          <w:tcPr>
            <w:tcW w:w="54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740" w:type="dxa"/>
            <w:vAlign w:val="bottom"/>
            <w:tcBorders>
              <w:bottom w:val="single" w:sz="8" w:color="auto"/>
            </w:tcBorders>
          </w:tcPr>
          <w:p>
            <w:pPr>
              <w:spacing w:after="0"/>
              <w:rPr>
                <w:sz w:val="23"/>
                <w:szCs w:val="23"/>
                <w:color w:val="auto"/>
              </w:rPr>
            </w:pPr>
          </w:p>
        </w:tc>
        <w:tc>
          <w:tcPr>
            <w:tcW w:w="600" w:type="dxa"/>
            <w:vAlign w:val="bottom"/>
            <w:tcBorders>
              <w:bottom w:val="single" w:sz="8" w:color="auto"/>
            </w:tcBorders>
          </w:tcPr>
          <w:p>
            <w:pPr>
              <w:spacing w:after="0"/>
              <w:rPr>
                <w:sz w:val="23"/>
                <w:szCs w:val="23"/>
                <w:color w:val="auto"/>
              </w:rPr>
            </w:pPr>
          </w:p>
        </w:tc>
        <w:tc>
          <w:tcPr>
            <w:tcW w:w="940" w:type="dxa"/>
            <w:vAlign w:val="bottom"/>
            <w:tcBorders>
              <w:bottom w:val="single" w:sz="8" w:color="auto"/>
            </w:tcBorders>
          </w:tcPr>
          <w:p>
            <w:pPr>
              <w:spacing w:after="0"/>
              <w:rPr>
                <w:sz w:val="23"/>
                <w:szCs w:val="23"/>
                <w:color w:val="auto"/>
              </w:rPr>
            </w:pPr>
          </w:p>
        </w:tc>
      </w:tr>
      <w:tr>
        <w:trPr>
          <w:trHeight w:val="308"/>
        </w:trPr>
        <w:tc>
          <w:tcPr>
            <w:tcW w:w="168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знать</w:t>
            </w:r>
          </w:p>
        </w:tc>
        <w:tc>
          <w:tcPr>
            <w:tcW w:w="7940" w:type="dxa"/>
            <w:vAlign w:val="bottom"/>
            <w:gridSpan w:val="10"/>
          </w:tcPr>
          <w:p>
            <w:pPr>
              <w:ind w:left="460"/>
              <w:spacing w:after="0" w:line="308"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порядок технического обслуживания технических средств защиты</w:t>
            </w:r>
          </w:p>
        </w:tc>
      </w:tr>
      <w:tr>
        <w:trPr>
          <w:trHeight w:val="264"/>
        </w:trPr>
        <w:tc>
          <w:tcPr>
            <w:tcW w:w="1680" w:type="dxa"/>
            <w:vAlign w:val="bottom"/>
          </w:tcPr>
          <w:p>
            <w:pPr>
              <w:spacing w:after="0"/>
              <w:rPr>
                <w:sz w:val="22"/>
                <w:szCs w:val="22"/>
                <w:color w:val="auto"/>
              </w:rPr>
            </w:pPr>
          </w:p>
        </w:tc>
        <w:tc>
          <w:tcPr>
            <w:tcW w:w="2220" w:type="dxa"/>
            <w:vAlign w:val="bottom"/>
            <w:gridSpan w:val="2"/>
          </w:tcPr>
          <w:p>
            <w:pPr>
              <w:ind w:left="140"/>
              <w:spacing w:after="0" w:line="264" w:lineRule="exact"/>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12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940" w:type="dxa"/>
            <w:vAlign w:val="bottom"/>
          </w:tcPr>
          <w:p>
            <w:pPr>
              <w:spacing w:after="0"/>
              <w:rPr>
                <w:sz w:val="22"/>
                <w:szCs w:val="22"/>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-7226935</wp:posOffset>
                </wp:positionV>
                <wp:extent cx="0" cy="889000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8900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pt,-569.0499pt" to="0.3pt,130.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1064895</wp:posOffset>
                </wp:positionH>
                <wp:positionV relativeFrom="paragraph">
                  <wp:posOffset>-7226935</wp:posOffset>
                </wp:positionV>
                <wp:extent cx="0" cy="889000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8900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3.85pt,-569.0499pt" to="83.85pt,130.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6108065</wp:posOffset>
                </wp:positionH>
                <wp:positionV relativeFrom="paragraph">
                  <wp:posOffset>-7226935</wp:posOffset>
                </wp:positionV>
                <wp:extent cx="0" cy="888365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8836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0.95pt,-569.0499pt" to="480.95pt,130.45pt" o:allowincell="f" strokecolor="#000000" strokeweight="0.4799pt"/>
            </w:pict>
          </mc:Fallback>
        </mc:AlternateContent>
      </w:r>
    </w:p>
    <w:p>
      <w:pPr>
        <w:spacing w:after="0" w:line="33" w:lineRule="exact"/>
        <w:rPr>
          <w:sz w:val="20"/>
          <w:szCs w:val="20"/>
          <w:color w:val="auto"/>
        </w:rPr>
      </w:pPr>
    </w:p>
    <w:p>
      <w:pPr>
        <w:ind w:left="1820" w:right="120" w:firstLine="328"/>
        <w:spacing w:after="0" w:line="215" w:lineRule="auto"/>
        <w:tabs>
          <w:tab w:leader="none" w:pos="2492" w:val="left"/>
        </w:tabs>
        <w:numPr>
          <w:ilvl w:val="0"/>
          <w:numId w:val="6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номенклатуру применяемых средств защиты информации от несанкционированной утечки по техническим каналам</w:t>
      </w:r>
      <w:r>
        <w:rPr>
          <w:rFonts w:ascii="Times New Roman" w:cs="Times New Roman" w:eastAsia="Times New Roman" w:hAnsi="Times New Roman"/>
          <w:sz w:val="24"/>
          <w:szCs w:val="24"/>
          <w:color w:val="auto"/>
        </w:rPr>
        <w:t>;</w:t>
      </w:r>
    </w:p>
    <w:p>
      <w:pPr>
        <w:spacing w:after="0" w:line="54" w:lineRule="exact"/>
        <w:rPr>
          <w:rFonts w:ascii="Times New Roman" w:cs="Times New Roman" w:eastAsia="Times New Roman" w:hAnsi="Times New Roman"/>
          <w:sz w:val="28"/>
          <w:szCs w:val="28"/>
          <w:color w:val="auto"/>
        </w:rPr>
      </w:pPr>
    </w:p>
    <w:p>
      <w:pPr>
        <w:jc w:val="both"/>
        <w:ind w:left="1820" w:right="120" w:firstLine="328"/>
        <w:spacing w:after="0" w:line="227" w:lineRule="auto"/>
        <w:tabs>
          <w:tab w:leader="none" w:pos="2492" w:val="left"/>
        </w:tabs>
        <w:numPr>
          <w:ilvl w:val="0"/>
          <w:numId w:val="6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физические основы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структуру и условия формирования технических каналов утечки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способы их выявления и методы оценки 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классификацию существующих физических полей и технических каналов утечки информации</w:t>
      </w:r>
      <w:r>
        <w:rPr>
          <w:rFonts w:ascii="Times New Roman" w:cs="Times New Roman" w:eastAsia="Times New Roman" w:hAnsi="Times New Roman"/>
          <w:sz w:val="24"/>
          <w:szCs w:val="24"/>
          <w:color w:val="auto"/>
        </w:rPr>
        <w:t>;</w:t>
      </w:r>
    </w:p>
    <w:p>
      <w:pPr>
        <w:spacing w:after="0" w:line="50" w:lineRule="exact"/>
        <w:rPr>
          <w:rFonts w:ascii="Times New Roman" w:cs="Times New Roman" w:eastAsia="Times New Roman" w:hAnsi="Times New Roman"/>
          <w:sz w:val="28"/>
          <w:szCs w:val="28"/>
          <w:color w:val="auto"/>
        </w:rPr>
      </w:pPr>
    </w:p>
    <w:p>
      <w:pPr>
        <w:jc w:val="both"/>
        <w:ind w:left="1820" w:right="120" w:firstLine="328"/>
        <w:spacing w:after="0" w:line="224" w:lineRule="auto"/>
        <w:tabs>
          <w:tab w:leader="none" w:pos="2492" w:val="left"/>
        </w:tabs>
        <w:numPr>
          <w:ilvl w:val="0"/>
          <w:numId w:val="6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порядок устранения неисправностей технических средств защиты информации и организации ремонта технических средств защиты информации</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wp:posOffset>
                </wp:positionH>
                <wp:positionV relativeFrom="paragraph">
                  <wp:posOffset>10795</wp:posOffset>
                </wp:positionV>
                <wp:extent cx="6104255" cy="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04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5pt,0.85pt" to="480.7pt,0.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6101715</wp:posOffset>
                </wp:positionH>
                <wp:positionV relativeFrom="paragraph">
                  <wp:posOffset>4445</wp:posOffset>
                </wp:positionV>
                <wp:extent cx="12700" cy="1270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67" o:spid="_x0000_s1192" style="position:absolute;margin-left:480.45pt;margin-top:0.3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620"/>
          </w:cols>
          <w:pgMar w:left="1300" w:top="700" w:right="989" w:bottom="716" w:gutter="0" w:footer="0" w:header="0"/>
        </w:sectPr>
      </w:pPr>
    </w:p>
    <w:bookmarkStart w:id="101" w:name="page102"/>
    <w:bookmarkEnd w:id="101"/>
    <w:p>
      <w:pPr>
        <w:jc w:val="center"/>
        <w:ind w:right="-239"/>
        <w:spacing w:after="0"/>
        <w:rPr>
          <w:sz w:val="20"/>
          <w:szCs w:val="20"/>
          <w:color w:val="auto"/>
        </w:rPr>
      </w:pPr>
      <w:r>
        <w:rPr>
          <w:rFonts w:ascii="Times New Roman" w:cs="Times New Roman" w:eastAsia="Times New Roman" w:hAnsi="Times New Roman"/>
          <w:sz w:val="24"/>
          <w:szCs w:val="24"/>
          <w:color w:val="auto"/>
        </w:rPr>
        <w:t>102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-74930</wp:posOffset>
                </wp:positionH>
                <wp:positionV relativeFrom="paragraph">
                  <wp:posOffset>184150</wp:posOffset>
                </wp:positionV>
                <wp:extent cx="6109970" cy="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09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999pt,14.5pt" to="475.2pt,1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180975</wp:posOffset>
                </wp:positionV>
                <wp:extent cx="0" cy="223520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35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14.25pt" to="-5.6499pt,190.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988695</wp:posOffset>
                </wp:positionH>
                <wp:positionV relativeFrom="paragraph">
                  <wp:posOffset>180975</wp:posOffset>
                </wp:positionV>
                <wp:extent cx="0" cy="223520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35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85pt,14.25pt" to="77.85pt,190.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-74930</wp:posOffset>
                </wp:positionH>
                <wp:positionV relativeFrom="paragraph">
                  <wp:posOffset>2413000</wp:posOffset>
                </wp:positionV>
                <wp:extent cx="6109970" cy="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09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999pt,190pt" to="475.2pt,190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6031865</wp:posOffset>
                </wp:positionH>
                <wp:positionV relativeFrom="paragraph">
                  <wp:posOffset>180975</wp:posOffset>
                </wp:positionV>
                <wp:extent cx="0" cy="223520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35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5pt,14.25pt" to="474.95pt,190.25pt" o:allowincell="f" strokecolor="#000000" strokeweight="0.4799pt"/>
            </w:pict>
          </mc:Fallback>
        </mc:AlternateContent>
      </w:r>
    </w:p>
    <w:p>
      <w:pPr>
        <w:spacing w:after="0" w:line="316" w:lineRule="exact"/>
        <w:rPr>
          <w:sz w:val="20"/>
          <w:szCs w:val="20"/>
          <w:color w:val="auto"/>
        </w:rPr>
      </w:pPr>
    </w:p>
    <w:p>
      <w:pPr>
        <w:jc w:val="both"/>
        <w:ind w:left="1700" w:firstLine="328"/>
        <w:spacing w:after="0" w:line="224" w:lineRule="auto"/>
        <w:tabs>
          <w:tab w:leader="none" w:pos="2372" w:val="left"/>
        </w:tabs>
        <w:numPr>
          <w:ilvl w:val="0"/>
          <w:numId w:val="6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методики инструментального контроля эффективности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обрабатываемой средствами вычислительной техники на объектах информатизации</w:t>
      </w:r>
      <w:r>
        <w:rPr>
          <w:rFonts w:ascii="Times New Roman" w:cs="Times New Roman" w:eastAsia="Times New Roman" w:hAnsi="Times New Roman"/>
          <w:sz w:val="24"/>
          <w:szCs w:val="24"/>
          <w:color w:val="auto"/>
        </w:rPr>
        <w:t>;</w:t>
      </w:r>
    </w:p>
    <w:p>
      <w:pPr>
        <w:spacing w:after="0" w:line="48" w:lineRule="exact"/>
        <w:rPr>
          <w:rFonts w:ascii="Times New Roman" w:cs="Times New Roman" w:eastAsia="Times New Roman" w:hAnsi="Times New Roman"/>
          <w:sz w:val="28"/>
          <w:szCs w:val="28"/>
          <w:color w:val="auto"/>
        </w:rPr>
      </w:pPr>
    </w:p>
    <w:p>
      <w:pPr>
        <w:jc w:val="both"/>
        <w:ind w:left="1700" w:firstLine="328"/>
        <w:spacing w:after="0" w:line="227" w:lineRule="auto"/>
        <w:tabs>
          <w:tab w:leader="none" w:pos="2372" w:val="left"/>
        </w:tabs>
        <w:numPr>
          <w:ilvl w:val="0"/>
          <w:numId w:val="6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номенклатуру и характеристики аппаратуры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используемой для измерения параметров ПЭМИН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параметров фоновых шумов и физических полей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создаваемых техническими средствами защиты информации</w:t>
      </w:r>
      <w:r>
        <w:rPr>
          <w:rFonts w:ascii="Times New Roman" w:cs="Times New Roman" w:eastAsia="Times New Roman" w:hAnsi="Times New Roman"/>
          <w:sz w:val="24"/>
          <w:szCs w:val="24"/>
          <w:color w:val="auto"/>
        </w:rPr>
        <w:t>;</w:t>
      </w:r>
    </w:p>
    <w:p>
      <w:pPr>
        <w:spacing w:after="0" w:line="55" w:lineRule="exact"/>
        <w:rPr>
          <w:rFonts w:ascii="Times New Roman" w:cs="Times New Roman" w:eastAsia="Times New Roman" w:hAnsi="Times New Roman"/>
          <w:sz w:val="28"/>
          <w:szCs w:val="28"/>
          <w:color w:val="auto"/>
        </w:rPr>
      </w:pPr>
    </w:p>
    <w:p>
      <w:pPr>
        <w:ind w:left="1700" w:firstLine="328"/>
        <w:spacing w:after="0" w:line="215" w:lineRule="auto"/>
        <w:tabs>
          <w:tab w:leader="none" w:pos="2372" w:val="left"/>
        </w:tabs>
        <w:numPr>
          <w:ilvl w:val="0"/>
          <w:numId w:val="6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основные принципы действия и характеристики технических средств физической защиты</w:t>
      </w:r>
      <w:r>
        <w:rPr>
          <w:rFonts w:ascii="Times New Roman" w:cs="Times New Roman" w:eastAsia="Times New Roman" w:hAnsi="Times New Roman"/>
          <w:sz w:val="24"/>
          <w:szCs w:val="24"/>
          <w:color w:val="auto"/>
        </w:rPr>
        <w:t>;</w:t>
      </w:r>
    </w:p>
    <w:p>
      <w:pPr>
        <w:spacing w:after="0" w:line="1" w:lineRule="exact"/>
        <w:rPr>
          <w:rFonts w:ascii="Times New Roman" w:cs="Times New Roman" w:eastAsia="Times New Roman" w:hAnsi="Times New Roman"/>
          <w:sz w:val="28"/>
          <w:szCs w:val="28"/>
          <w:color w:val="auto"/>
        </w:rPr>
      </w:pPr>
    </w:p>
    <w:p>
      <w:pPr>
        <w:ind w:left="2380" w:hanging="352"/>
        <w:spacing w:after="0" w:line="236" w:lineRule="auto"/>
        <w:tabs>
          <w:tab w:leader="none" w:pos="2380" w:val="left"/>
        </w:tabs>
        <w:numPr>
          <w:ilvl w:val="0"/>
          <w:numId w:val="6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основные способы физической защиты объектов информатизации</w:t>
      </w:r>
      <w:r>
        <w:rPr>
          <w:rFonts w:ascii="Times New Roman" w:cs="Times New Roman" w:eastAsia="Times New Roman" w:hAnsi="Times New Roman"/>
          <w:sz w:val="24"/>
          <w:szCs w:val="24"/>
          <w:color w:val="auto"/>
        </w:rPr>
        <w:t>;</w:t>
      </w:r>
    </w:p>
    <w:p>
      <w:pPr>
        <w:spacing w:after="0" w:line="48" w:lineRule="exact"/>
        <w:rPr>
          <w:rFonts w:ascii="Times New Roman" w:cs="Times New Roman" w:eastAsia="Times New Roman" w:hAnsi="Times New Roman"/>
          <w:sz w:val="28"/>
          <w:szCs w:val="28"/>
          <w:color w:val="auto"/>
        </w:rPr>
      </w:pPr>
    </w:p>
    <w:p>
      <w:pPr>
        <w:ind w:left="1700" w:firstLine="328"/>
        <w:spacing w:after="0" w:line="215" w:lineRule="auto"/>
        <w:tabs>
          <w:tab w:leader="none" w:pos="2372" w:val="left"/>
        </w:tabs>
        <w:numPr>
          <w:ilvl w:val="0"/>
          <w:numId w:val="6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номенклатуру применяемых средств физической защиты объектов информатизации</w:t>
      </w:r>
      <w:r>
        <w:rPr>
          <w:rFonts w:ascii="Times New Roman" w:cs="Times New Roman" w:eastAsia="Times New Roman" w:hAnsi="Times New Roman"/>
          <w:sz w:val="24"/>
          <w:szCs w:val="24"/>
          <w:color w:val="auto"/>
        </w:rPr>
        <w:t>.</w:t>
      </w:r>
    </w:p>
    <w:p>
      <w:pPr>
        <w:spacing w:after="0" w:line="3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1.2.</w:t>
      </w:r>
      <w:r>
        <w:rPr>
          <w:rFonts w:ascii="Times New Roman" w:cs="Times New Roman" w:eastAsia="Times New Roman" w:hAnsi="Times New Roman"/>
          <w:sz w:val="22"/>
          <w:szCs w:val="22"/>
          <w:b w:val="1"/>
          <w:bCs w:val="1"/>
          <w:color w:val="auto"/>
        </w:rPr>
        <w:t xml:space="preserve"> Количество часов</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отводимое на освоение профессионального модуля</w:t>
      </w:r>
    </w:p>
    <w:p>
      <w:pPr>
        <w:spacing w:after="0" w:line="31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Всего</w:t>
      </w:r>
      <w:r>
        <w:rPr>
          <w:rFonts w:ascii="Times New Roman" w:cs="Times New Roman" w:eastAsia="Times New Roman" w:hAnsi="Times New Roman"/>
          <w:sz w:val="24"/>
          <w:szCs w:val="24"/>
          <w:color w:val="auto"/>
        </w:rPr>
        <w:t xml:space="preserve"> 438</w:t>
      </w:r>
      <w:r>
        <w:rPr>
          <w:rFonts w:ascii="Times New Roman" w:cs="Times New Roman" w:eastAsia="Times New Roman" w:hAnsi="Times New Roman"/>
          <w:sz w:val="24"/>
          <w:szCs w:val="24"/>
          <w:color w:val="auto"/>
        </w:rPr>
        <w:t xml:space="preserve"> час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 них</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на освоение МДК</w:t>
      </w:r>
      <w:r>
        <w:rPr>
          <w:rFonts w:ascii="Times New Roman" w:cs="Times New Roman" w:eastAsia="Times New Roman" w:hAnsi="Times New Roman"/>
          <w:sz w:val="24"/>
          <w:szCs w:val="24"/>
          <w:color w:val="auto"/>
        </w:rPr>
        <w:t xml:space="preserve"> – 288</w:t>
      </w:r>
      <w:r>
        <w:rPr>
          <w:rFonts w:ascii="Times New Roman" w:cs="Times New Roman" w:eastAsia="Times New Roman" w:hAnsi="Times New Roman"/>
          <w:sz w:val="24"/>
          <w:szCs w:val="24"/>
          <w:color w:val="auto"/>
        </w:rPr>
        <w:t xml:space="preserve"> час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w:t>
      </w:r>
    </w:p>
    <w:p>
      <w:pPr>
        <w:spacing w:after="0" w:line="53" w:lineRule="exact"/>
        <w:rPr>
          <w:sz w:val="20"/>
          <w:szCs w:val="20"/>
          <w:color w:val="auto"/>
        </w:rPr>
      </w:pPr>
    </w:p>
    <w:p>
      <w:pPr>
        <w:ind w:left="700" w:right="1380" w:firstLine="2127"/>
        <w:spacing w:after="0" w:line="264" w:lineRule="auto"/>
        <w:rPr>
          <w:sz w:val="20"/>
          <w:szCs w:val="20"/>
          <w:color w:val="auto"/>
        </w:rPr>
      </w:pPr>
      <w:r>
        <w:rPr>
          <w:rFonts w:ascii="Times New Roman" w:cs="Times New Roman" w:eastAsia="Times New Roman" w:hAnsi="Times New Roman"/>
          <w:sz w:val="24"/>
          <w:szCs w:val="24"/>
          <w:color w:val="auto"/>
        </w:rPr>
        <w:t>на промежуточную аттестацию по МДК</w:t>
      </w:r>
      <w:r>
        <w:rPr>
          <w:rFonts w:ascii="Times New Roman" w:cs="Times New Roman" w:eastAsia="Times New Roman" w:hAnsi="Times New Roman"/>
          <w:sz w:val="24"/>
          <w:szCs w:val="24"/>
          <w:color w:val="auto"/>
        </w:rPr>
        <w:t xml:space="preserve"> – 8</w:t>
      </w:r>
      <w:r>
        <w:rPr>
          <w:rFonts w:ascii="Times New Roman" w:cs="Times New Roman" w:eastAsia="Times New Roman" w:hAnsi="Times New Roman"/>
          <w:sz w:val="24"/>
          <w:szCs w:val="24"/>
          <w:color w:val="auto"/>
        </w:rPr>
        <w:t xml:space="preserve"> часов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 практики</w:t>
      </w:r>
      <w:r>
        <w:rPr>
          <w:rFonts w:ascii="Times New Roman" w:cs="Times New Roman" w:eastAsia="Times New Roman" w:hAnsi="Times New Roman"/>
          <w:sz w:val="24"/>
          <w:szCs w:val="24"/>
          <w:color w:val="auto"/>
        </w:rPr>
        <w:t xml:space="preserve"> – 150</w:t>
      </w:r>
      <w:r>
        <w:rPr>
          <w:rFonts w:ascii="Times New Roman" w:cs="Times New Roman" w:eastAsia="Times New Roman" w:hAnsi="Times New Roman"/>
          <w:sz w:val="24"/>
          <w:szCs w:val="24"/>
          <w:color w:val="auto"/>
        </w:rPr>
        <w:t xml:space="preserve"> часов</w:t>
      </w:r>
    </w:p>
    <w:p>
      <w:pPr>
        <w:sectPr>
          <w:pgSz w:w="11900" w:h="16838" w:orient="portrait"/>
          <w:cols w:equalWidth="0" w:num="1">
            <w:col w:w="9380"/>
          </w:cols>
          <w:pgMar w:left="1420" w:top="700" w:right="1109" w:bottom="1440" w:gutter="0" w:footer="0" w:header="0"/>
        </w:sectPr>
      </w:pPr>
    </w:p>
    <w:bookmarkStart w:id="102" w:name="page103"/>
    <w:bookmarkEnd w:id="102"/>
    <w:p>
      <w:pPr>
        <w:jc w:val="center"/>
        <w:ind w:right="-5"/>
        <w:spacing w:after="0"/>
        <w:rPr>
          <w:sz w:val="20"/>
          <w:szCs w:val="20"/>
          <w:color w:val="auto"/>
        </w:rPr>
      </w:pPr>
      <w:r>
        <w:rPr>
          <w:rFonts w:ascii="Times New Roman" w:cs="Times New Roman" w:eastAsia="Times New Roman" w:hAnsi="Times New Roman"/>
          <w:sz w:val="24"/>
          <w:szCs w:val="24"/>
          <w:color w:val="auto"/>
        </w:rPr>
        <w:t>103</w:t>
      </w:r>
    </w:p>
    <w:p>
      <w:pPr>
        <w:spacing w:after="0" w:line="281" w:lineRule="exact"/>
        <w:rPr>
          <w:sz w:val="20"/>
          <w:szCs w:val="20"/>
          <w:color w:val="auto"/>
        </w:rPr>
      </w:pPr>
    </w:p>
    <w:p>
      <w:pPr>
        <w:ind w:left="246" w:hanging="246"/>
        <w:spacing w:after="0"/>
        <w:tabs>
          <w:tab w:leader="none" w:pos="246" w:val="left"/>
        </w:tabs>
        <w:numPr>
          <w:ilvl w:val="0"/>
          <w:numId w:val="6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СТРУКТУРА И СОДЕРЖАНИЕ ПРОФЕССИОНАЛЬНОГО МОДУЛЯ</w:t>
      </w:r>
    </w:p>
    <w:p>
      <w:pPr>
        <w:spacing w:after="0" w:line="41" w:lineRule="exact"/>
        <w:rPr>
          <w:sz w:val="20"/>
          <w:szCs w:val="20"/>
          <w:color w:val="auto"/>
        </w:rPr>
      </w:pPr>
    </w:p>
    <w:p>
      <w:pPr>
        <w:ind w:left="6"/>
        <w:spacing w:after="0"/>
        <w:rPr>
          <w:sz w:val="20"/>
          <w:szCs w:val="20"/>
          <w:color w:val="auto"/>
        </w:rPr>
      </w:pP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b w:val="1"/>
          <w:bCs w:val="1"/>
          <w:color w:val="auto"/>
        </w:rPr>
        <w:t xml:space="preserve"> Структура профессионального модуля ПМ</w:t>
      </w:r>
      <w:r>
        <w:rPr>
          <w:rFonts w:ascii="Times New Roman" w:cs="Times New Roman" w:eastAsia="Times New Roman" w:hAnsi="Times New Roman"/>
          <w:sz w:val="24"/>
          <w:szCs w:val="24"/>
          <w:b w:val="1"/>
          <w:bCs w:val="1"/>
          <w:color w:val="auto"/>
        </w:rPr>
        <w:t>.03</w:t>
      </w:r>
      <w:r>
        <w:rPr>
          <w:rFonts w:ascii="Times New Roman" w:cs="Times New Roman" w:eastAsia="Times New Roman" w:hAnsi="Times New Roman"/>
          <w:sz w:val="24"/>
          <w:szCs w:val="24"/>
          <w:b w:val="1"/>
          <w:bCs w:val="1"/>
          <w:color w:val="auto"/>
        </w:rPr>
        <w:t xml:space="preserve"> Защита информации техническими средствами</w:t>
      </w:r>
    </w:p>
    <w:p>
      <w:pPr>
        <w:spacing w:after="0" w:line="26" w:lineRule="exact"/>
        <w:rPr>
          <w:sz w:val="20"/>
          <w:szCs w:val="20"/>
          <w:color w:val="auto"/>
        </w:rPr>
      </w:pPr>
    </w:p>
    <w:tbl>
      <w:tblPr>
        <w:tblLayout w:type="fixed"/>
        <w:tblInd w:w="166" w:type="dxa"/>
        <w:tblCellMar>
          <w:top w:w="0" w:type="dxa"/>
          <w:left w:w="0" w:type="dxa"/>
          <w:bottom w:w="0" w:type="dxa"/>
          <w:right w:w="0" w:type="dxa"/>
        </w:tblCellMar>
      </w:tblPr>
      <w:tr>
        <w:trPr>
          <w:trHeight w:val="239"/>
        </w:trPr>
        <w:tc>
          <w:tcPr>
            <w:tcW w:w="40" w:type="dxa"/>
            <w:vAlign w:val="bottom"/>
            <w:tcBorders>
              <w:right w:val="single" w:sz="8" w:color="auto"/>
            </w:tcBorders>
          </w:tcPr>
          <w:p>
            <w:pPr>
              <w:spacing w:after="0"/>
              <w:rPr>
                <w:sz w:val="20"/>
                <w:szCs w:val="20"/>
                <w:color w:val="auto"/>
              </w:rPr>
            </w:pPr>
          </w:p>
        </w:tc>
        <w:tc>
          <w:tcPr>
            <w:tcW w:w="1420" w:type="dxa"/>
            <w:vAlign w:val="bottom"/>
            <w:tcBorders>
              <w:top w:val="single" w:sz="8" w:color="auto"/>
              <w:right w:val="single" w:sz="8" w:color="auto"/>
            </w:tcBorders>
          </w:tcPr>
          <w:p>
            <w:pPr>
              <w:spacing w:after="0"/>
              <w:rPr>
                <w:sz w:val="20"/>
                <w:szCs w:val="20"/>
                <w:color w:val="auto"/>
              </w:rPr>
            </w:pPr>
          </w:p>
        </w:tc>
        <w:tc>
          <w:tcPr>
            <w:tcW w:w="3540" w:type="dxa"/>
            <w:vAlign w:val="bottom"/>
            <w:tcBorders>
              <w:top w:val="single" w:sz="8" w:color="auto"/>
              <w:right w:val="single" w:sz="8" w:color="auto"/>
            </w:tcBorders>
          </w:tcPr>
          <w:p>
            <w:pPr>
              <w:spacing w:after="0"/>
              <w:rPr>
                <w:sz w:val="20"/>
                <w:szCs w:val="20"/>
                <w:color w:val="auto"/>
              </w:rPr>
            </w:pPr>
          </w:p>
        </w:tc>
        <w:tc>
          <w:tcPr>
            <w:tcW w:w="1200" w:type="dxa"/>
            <w:vAlign w:val="bottom"/>
            <w:tcBorders>
              <w:top w:val="single" w:sz="8" w:color="auto"/>
              <w:right w:val="single" w:sz="8" w:color="auto"/>
            </w:tcBorders>
          </w:tcPr>
          <w:p>
            <w:pPr>
              <w:spacing w:after="0"/>
              <w:rPr>
                <w:sz w:val="20"/>
                <w:szCs w:val="20"/>
                <w:color w:val="auto"/>
              </w:rPr>
            </w:pPr>
          </w:p>
        </w:tc>
        <w:tc>
          <w:tcPr>
            <w:tcW w:w="680" w:type="dxa"/>
            <w:vAlign w:val="bottom"/>
            <w:tcBorders>
              <w:top w:val="single" w:sz="8" w:color="auto"/>
              <w:bottom w:val="single" w:sz="8" w:color="auto"/>
            </w:tcBorders>
          </w:tcPr>
          <w:p>
            <w:pPr>
              <w:spacing w:after="0"/>
              <w:rPr>
                <w:sz w:val="20"/>
                <w:szCs w:val="20"/>
                <w:color w:val="auto"/>
              </w:rPr>
            </w:pPr>
          </w:p>
        </w:tc>
        <w:tc>
          <w:tcPr>
            <w:tcW w:w="240" w:type="dxa"/>
            <w:vAlign w:val="bottom"/>
            <w:tcBorders>
              <w:top w:val="single" w:sz="8" w:color="auto"/>
              <w:bottom w:val="single" w:sz="8" w:color="auto"/>
            </w:tcBorders>
          </w:tcPr>
          <w:p>
            <w:pPr>
              <w:spacing w:after="0"/>
              <w:rPr>
                <w:sz w:val="20"/>
                <w:szCs w:val="20"/>
                <w:color w:val="auto"/>
              </w:rPr>
            </w:pPr>
          </w:p>
        </w:tc>
        <w:tc>
          <w:tcPr>
            <w:tcW w:w="5920" w:type="dxa"/>
            <w:vAlign w:val="bottom"/>
            <w:tcBorders>
              <w:top w:val="single" w:sz="8" w:color="auto"/>
              <w:bottom w:val="single" w:sz="8" w:color="auto"/>
            </w:tcBorders>
            <w:gridSpan w:val="5"/>
          </w:tcPr>
          <w:p>
            <w:pPr>
              <w:jc w:val="right"/>
              <w:ind w:right="969"/>
              <w:spacing w:after="0"/>
              <w:rPr>
                <w:sz w:val="20"/>
                <w:szCs w:val="20"/>
                <w:color w:val="auto"/>
              </w:rPr>
            </w:pPr>
            <w:r>
              <w:rPr>
                <w:rFonts w:ascii="Times New Roman" w:cs="Times New Roman" w:eastAsia="Times New Roman" w:hAnsi="Times New Roman"/>
                <w:sz w:val="20"/>
                <w:szCs w:val="20"/>
                <w:b w:val="1"/>
                <w:bCs w:val="1"/>
                <w:color w:val="auto"/>
              </w:rPr>
              <w:t>Объем профессионального модуля</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час</w:t>
            </w:r>
            <w:r>
              <w:rPr>
                <w:rFonts w:ascii="Times New Roman" w:cs="Times New Roman" w:eastAsia="Times New Roman" w:hAnsi="Times New Roman"/>
                <w:sz w:val="20"/>
                <w:szCs w:val="20"/>
                <w:b w:val="1"/>
                <w:bCs w:val="1"/>
                <w:color w:val="auto"/>
              </w:rPr>
              <w:t>.</w:t>
            </w:r>
          </w:p>
        </w:tc>
        <w:tc>
          <w:tcPr>
            <w:tcW w:w="1140" w:type="dxa"/>
            <w:vAlign w:val="bottom"/>
            <w:tcBorders>
              <w:top w:val="single" w:sz="8" w:color="auto"/>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8"/>
        </w:trPr>
        <w:tc>
          <w:tcPr>
            <w:tcW w:w="40" w:type="dxa"/>
            <w:vAlign w:val="bottom"/>
            <w:tcBorders>
              <w:right w:val="single" w:sz="8" w:color="auto"/>
            </w:tcBorders>
          </w:tcPr>
          <w:p>
            <w:pPr>
              <w:spacing w:after="0"/>
              <w:rPr>
                <w:sz w:val="18"/>
                <w:szCs w:val="18"/>
                <w:color w:val="auto"/>
              </w:rPr>
            </w:pPr>
          </w:p>
        </w:tc>
        <w:tc>
          <w:tcPr>
            <w:tcW w:w="1420" w:type="dxa"/>
            <w:vAlign w:val="bottom"/>
            <w:tcBorders>
              <w:right w:val="single" w:sz="8" w:color="auto"/>
            </w:tcBorders>
          </w:tcPr>
          <w:p>
            <w:pPr>
              <w:spacing w:after="0"/>
              <w:rPr>
                <w:sz w:val="18"/>
                <w:szCs w:val="18"/>
                <w:color w:val="auto"/>
              </w:rPr>
            </w:pPr>
          </w:p>
        </w:tc>
        <w:tc>
          <w:tcPr>
            <w:tcW w:w="3540" w:type="dxa"/>
            <w:vAlign w:val="bottom"/>
            <w:tcBorders>
              <w:right w:val="single" w:sz="8" w:color="auto"/>
            </w:tcBorders>
          </w:tcPr>
          <w:p>
            <w:pPr>
              <w:spacing w:after="0"/>
              <w:rPr>
                <w:sz w:val="18"/>
                <w:szCs w:val="18"/>
                <w:color w:val="auto"/>
              </w:rPr>
            </w:pPr>
          </w:p>
        </w:tc>
        <w:tc>
          <w:tcPr>
            <w:tcW w:w="1200" w:type="dxa"/>
            <w:vAlign w:val="bottom"/>
            <w:tcBorders>
              <w:right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3260" w:type="dxa"/>
            <w:vAlign w:val="bottom"/>
            <w:tcBorders>
              <w:bottom w:val="single" w:sz="8" w:color="auto"/>
              <w:right w:val="single" w:sz="8" w:color="auto"/>
            </w:tcBorders>
            <w:gridSpan w:val="3"/>
          </w:tcPr>
          <w:p>
            <w:pPr>
              <w:ind w:left="100"/>
              <w:spacing w:after="0" w:line="218" w:lineRule="exact"/>
              <w:rPr>
                <w:sz w:val="20"/>
                <w:szCs w:val="20"/>
                <w:color w:val="auto"/>
              </w:rPr>
            </w:pPr>
            <w:r>
              <w:rPr>
                <w:rFonts w:ascii="Times New Roman" w:cs="Times New Roman" w:eastAsia="Times New Roman" w:hAnsi="Times New Roman"/>
                <w:sz w:val="20"/>
                <w:szCs w:val="20"/>
                <w:color w:val="auto"/>
              </w:rPr>
              <w:t>Обучение по МДК</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в час</w:t>
            </w:r>
            <w:r>
              <w:rPr>
                <w:rFonts w:ascii="Times New Roman" w:cs="Times New Roman" w:eastAsia="Times New Roman" w:hAnsi="Times New Roman"/>
                <w:sz w:val="20"/>
                <w:szCs w:val="20"/>
                <w:color w:val="auto"/>
              </w:rPr>
              <w:t>.</w:t>
            </w:r>
          </w:p>
        </w:tc>
        <w:tc>
          <w:tcPr>
            <w:tcW w:w="960" w:type="dxa"/>
            <w:vAlign w:val="bottom"/>
            <w:tcBorders>
              <w:bottom w:val="single" w:sz="8" w:color="auto"/>
            </w:tcBorders>
          </w:tcPr>
          <w:p>
            <w:pPr>
              <w:spacing w:after="0"/>
              <w:rPr>
                <w:sz w:val="18"/>
                <w:szCs w:val="18"/>
                <w:color w:val="auto"/>
              </w:rPr>
            </w:pPr>
          </w:p>
        </w:tc>
        <w:tc>
          <w:tcPr>
            <w:tcW w:w="1940" w:type="dxa"/>
            <w:vAlign w:val="bottom"/>
            <w:tcBorders>
              <w:bottom w:val="single" w:sz="8" w:color="auto"/>
              <w:right w:val="single" w:sz="8" w:color="auto"/>
            </w:tcBorders>
            <w:gridSpan w:val="2"/>
          </w:tcPr>
          <w:p>
            <w:pPr>
              <w:jc w:val="right"/>
              <w:ind w:right="969"/>
              <w:spacing w:after="0" w:line="218" w:lineRule="exact"/>
              <w:rPr>
                <w:sz w:val="20"/>
                <w:szCs w:val="20"/>
                <w:color w:val="auto"/>
              </w:rPr>
            </w:pPr>
            <w:r>
              <w:rPr>
                <w:rFonts w:ascii="Times New Roman" w:cs="Times New Roman" w:eastAsia="Times New Roman" w:hAnsi="Times New Roman"/>
                <w:sz w:val="20"/>
                <w:szCs w:val="20"/>
                <w:color w:val="auto"/>
              </w:rPr>
              <w:t>Практики</w:t>
            </w:r>
          </w:p>
        </w:tc>
        <w:tc>
          <w:tcPr>
            <w:tcW w:w="11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70"/>
        </w:trPr>
        <w:tc>
          <w:tcPr>
            <w:tcW w:w="40" w:type="dxa"/>
            <w:vAlign w:val="bottom"/>
            <w:tcBorders>
              <w:right w:val="single" w:sz="8" w:color="auto"/>
            </w:tcBorders>
          </w:tcPr>
          <w:p>
            <w:pPr>
              <w:spacing w:after="0"/>
              <w:rPr>
                <w:sz w:val="23"/>
                <w:szCs w:val="23"/>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7"/>
              </w:rPr>
              <w:t>Коды</w:t>
            </w:r>
          </w:p>
        </w:tc>
        <w:tc>
          <w:tcPr>
            <w:tcW w:w="3540" w:type="dxa"/>
            <w:vAlign w:val="bottom"/>
            <w:tcBorders>
              <w:right w:val="single" w:sz="8" w:color="auto"/>
            </w:tcBorders>
          </w:tcPr>
          <w:p>
            <w:pPr>
              <w:spacing w:after="0"/>
              <w:rPr>
                <w:sz w:val="23"/>
                <w:szCs w:val="23"/>
                <w:color w:val="auto"/>
              </w:rPr>
            </w:pPr>
          </w:p>
        </w:tc>
        <w:tc>
          <w:tcPr>
            <w:tcW w:w="1200" w:type="dxa"/>
            <w:vAlign w:val="bottom"/>
            <w:tcBorders>
              <w:right w:val="single" w:sz="8" w:color="auto"/>
            </w:tcBorders>
          </w:tcPr>
          <w:p>
            <w:pPr>
              <w:jc w:val="center"/>
              <w:ind w:right="50"/>
              <w:spacing w:after="0"/>
              <w:rPr>
                <w:sz w:val="20"/>
                <w:szCs w:val="20"/>
                <w:color w:val="auto"/>
              </w:rPr>
            </w:pPr>
            <w:r>
              <w:rPr>
                <w:rFonts w:ascii="Times New Roman" w:cs="Times New Roman" w:eastAsia="Times New Roman" w:hAnsi="Times New Roman"/>
                <w:sz w:val="20"/>
                <w:szCs w:val="20"/>
                <w:color w:val="auto"/>
                <w:w w:val="99"/>
              </w:rPr>
              <w:t>Объем</w:t>
            </w:r>
          </w:p>
        </w:tc>
        <w:tc>
          <w:tcPr>
            <w:tcW w:w="680" w:type="dxa"/>
            <w:vAlign w:val="bottom"/>
          </w:tcPr>
          <w:p>
            <w:pPr>
              <w:spacing w:after="0"/>
              <w:rPr>
                <w:sz w:val="23"/>
                <w:szCs w:val="23"/>
                <w:color w:val="auto"/>
              </w:rPr>
            </w:pPr>
          </w:p>
        </w:tc>
        <w:tc>
          <w:tcPr>
            <w:tcW w:w="240" w:type="dxa"/>
            <w:vAlign w:val="bottom"/>
            <w:tcBorders>
              <w:right w:val="single" w:sz="8" w:color="auto"/>
            </w:tcBorders>
          </w:tcPr>
          <w:p>
            <w:pPr>
              <w:spacing w:after="0"/>
              <w:rPr>
                <w:sz w:val="23"/>
                <w:szCs w:val="23"/>
                <w:color w:val="auto"/>
              </w:rPr>
            </w:pPr>
          </w:p>
        </w:tc>
        <w:tc>
          <w:tcPr>
            <w:tcW w:w="3020" w:type="dxa"/>
            <w:vAlign w:val="bottom"/>
            <w:tcBorders>
              <w:right w:val="single" w:sz="8" w:color="auto"/>
            </w:tcBorders>
            <w:gridSpan w:val="2"/>
          </w:tcPr>
          <w:p>
            <w:pPr>
              <w:ind w:left="960"/>
              <w:spacing w:after="0" w:line="221" w:lineRule="exact"/>
              <w:rPr>
                <w:sz w:val="20"/>
                <w:szCs w:val="20"/>
                <w:color w:val="auto"/>
              </w:rPr>
            </w:pPr>
            <w:r>
              <w:rPr>
                <w:rFonts w:ascii="Times New Roman" w:cs="Times New Roman" w:eastAsia="Times New Roman" w:hAnsi="Times New Roman"/>
                <w:sz w:val="20"/>
                <w:szCs w:val="20"/>
                <w:color w:val="auto"/>
              </w:rPr>
              <w:t>в том числе</w:t>
            </w:r>
          </w:p>
        </w:tc>
        <w:tc>
          <w:tcPr>
            <w:tcW w:w="960" w:type="dxa"/>
            <w:vAlign w:val="bottom"/>
          </w:tcPr>
          <w:p>
            <w:pPr>
              <w:spacing w:after="0"/>
              <w:rPr>
                <w:sz w:val="23"/>
                <w:szCs w:val="23"/>
                <w:color w:val="auto"/>
              </w:rPr>
            </w:pPr>
          </w:p>
        </w:tc>
        <w:tc>
          <w:tcPr>
            <w:tcW w:w="180" w:type="dxa"/>
            <w:vAlign w:val="bottom"/>
            <w:tcBorders>
              <w:right w:val="single" w:sz="8" w:color="auto"/>
            </w:tcBorders>
          </w:tcPr>
          <w:p>
            <w:pPr>
              <w:spacing w:after="0"/>
              <w:rPr>
                <w:sz w:val="23"/>
                <w:szCs w:val="23"/>
                <w:color w:val="auto"/>
              </w:rPr>
            </w:pPr>
          </w:p>
        </w:tc>
        <w:tc>
          <w:tcPr>
            <w:tcW w:w="176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15"/>
        </w:trPr>
        <w:tc>
          <w:tcPr>
            <w:tcW w:w="40" w:type="dxa"/>
            <w:vAlign w:val="bottom"/>
            <w:tcBorders>
              <w:right w:val="single" w:sz="8" w:color="auto"/>
            </w:tcBorders>
          </w:tcPr>
          <w:p>
            <w:pPr>
              <w:spacing w:after="0"/>
              <w:rPr>
                <w:sz w:val="10"/>
                <w:szCs w:val="10"/>
                <w:color w:val="auto"/>
              </w:rPr>
            </w:pPr>
          </w:p>
        </w:tc>
        <w:tc>
          <w:tcPr>
            <w:tcW w:w="1420" w:type="dxa"/>
            <w:vAlign w:val="bottom"/>
            <w:tcBorders>
              <w:right w:val="single" w:sz="8" w:color="auto"/>
            </w:tcBorders>
            <w:vMerge w:val="continue"/>
          </w:tcPr>
          <w:p>
            <w:pPr>
              <w:spacing w:after="0"/>
              <w:rPr>
                <w:sz w:val="10"/>
                <w:szCs w:val="10"/>
                <w:color w:val="auto"/>
              </w:rPr>
            </w:pPr>
          </w:p>
        </w:tc>
        <w:tc>
          <w:tcPr>
            <w:tcW w:w="354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restart"/>
          </w:tcPr>
          <w:p>
            <w:pPr>
              <w:jc w:val="center"/>
              <w:ind w:right="30"/>
              <w:spacing w:after="0" w:line="168" w:lineRule="exact"/>
              <w:rPr>
                <w:sz w:val="20"/>
                <w:szCs w:val="20"/>
                <w:color w:val="auto"/>
              </w:rPr>
            </w:pPr>
            <w:r>
              <w:rPr>
                <w:rFonts w:ascii="Times New Roman" w:cs="Times New Roman" w:eastAsia="Times New Roman" w:hAnsi="Times New Roman"/>
                <w:sz w:val="19"/>
                <w:szCs w:val="19"/>
                <w:color w:val="auto"/>
              </w:rPr>
              <w:t>образова</w:t>
            </w:r>
            <w:r>
              <w:rPr>
                <w:rFonts w:ascii="Times New Roman" w:cs="Times New Roman" w:eastAsia="Times New Roman" w:hAnsi="Times New Roman"/>
                <w:sz w:val="19"/>
                <w:szCs w:val="19"/>
                <w:color w:val="auto"/>
              </w:rPr>
              <w:t>-</w:t>
            </w:r>
          </w:p>
        </w:tc>
        <w:tc>
          <w:tcPr>
            <w:tcW w:w="680" w:type="dxa"/>
            <w:vAlign w:val="bottom"/>
          </w:tcPr>
          <w:p>
            <w:pPr>
              <w:spacing w:after="0"/>
              <w:rPr>
                <w:sz w:val="10"/>
                <w:szCs w:val="10"/>
                <w:color w:val="auto"/>
              </w:rPr>
            </w:pPr>
          </w:p>
        </w:tc>
        <w:tc>
          <w:tcPr>
            <w:tcW w:w="240" w:type="dxa"/>
            <w:vAlign w:val="bottom"/>
            <w:tcBorders>
              <w:right w:val="single" w:sz="8" w:color="auto"/>
            </w:tcBorders>
          </w:tcPr>
          <w:p>
            <w:pPr>
              <w:spacing w:after="0"/>
              <w:rPr>
                <w:sz w:val="10"/>
                <w:szCs w:val="10"/>
                <w:color w:val="auto"/>
              </w:rPr>
            </w:pPr>
          </w:p>
        </w:tc>
        <w:tc>
          <w:tcPr>
            <w:tcW w:w="1720" w:type="dxa"/>
            <w:vAlign w:val="bottom"/>
          </w:tcPr>
          <w:p>
            <w:pPr>
              <w:spacing w:after="0"/>
              <w:rPr>
                <w:sz w:val="10"/>
                <w:szCs w:val="10"/>
                <w:color w:val="auto"/>
              </w:rPr>
            </w:pPr>
          </w:p>
        </w:tc>
        <w:tc>
          <w:tcPr>
            <w:tcW w:w="1300" w:type="dxa"/>
            <w:vAlign w:val="bottom"/>
            <w:tcBorders>
              <w:right w:val="single" w:sz="8" w:color="auto"/>
            </w:tcBorders>
          </w:tcPr>
          <w:p>
            <w:pPr>
              <w:spacing w:after="0"/>
              <w:rPr>
                <w:sz w:val="10"/>
                <w:szCs w:val="10"/>
                <w:color w:val="auto"/>
              </w:rPr>
            </w:pPr>
          </w:p>
        </w:tc>
        <w:tc>
          <w:tcPr>
            <w:tcW w:w="9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3"/>
        </w:trPr>
        <w:tc>
          <w:tcPr>
            <w:tcW w:w="40" w:type="dxa"/>
            <w:vAlign w:val="bottom"/>
            <w:tcBorders>
              <w:right w:val="single" w:sz="8" w:color="auto"/>
            </w:tcBorders>
          </w:tcPr>
          <w:p>
            <w:pPr>
              <w:spacing w:after="0"/>
              <w:rPr>
                <w:sz w:val="6"/>
                <w:szCs w:val="6"/>
                <w:color w:val="auto"/>
              </w:rPr>
            </w:pPr>
          </w:p>
        </w:tc>
        <w:tc>
          <w:tcPr>
            <w:tcW w:w="1420" w:type="dxa"/>
            <w:vAlign w:val="bottom"/>
            <w:tcBorders>
              <w:right w:val="single" w:sz="8" w:color="auto"/>
            </w:tcBorders>
            <w:vMerge w:val="restart"/>
          </w:tcPr>
          <w:p>
            <w:pPr>
              <w:ind w:left="80"/>
              <w:spacing w:after="0" w:line="226" w:lineRule="exact"/>
              <w:rPr>
                <w:sz w:val="20"/>
                <w:szCs w:val="20"/>
                <w:color w:val="auto"/>
              </w:rPr>
            </w:pPr>
            <w:r>
              <w:rPr>
                <w:rFonts w:ascii="Times New Roman" w:cs="Times New Roman" w:eastAsia="Times New Roman" w:hAnsi="Times New Roman"/>
                <w:sz w:val="20"/>
                <w:szCs w:val="20"/>
                <w:color w:val="auto"/>
              </w:rPr>
              <w:t>профессионал</w:t>
            </w:r>
          </w:p>
        </w:tc>
        <w:tc>
          <w:tcPr>
            <w:tcW w:w="3540" w:type="dxa"/>
            <w:vAlign w:val="bottom"/>
            <w:tcBorders>
              <w:right w:val="single" w:sz="8" w:color="auto"/>
            </w:tcBorders>
            <w:vMerge w:val="restart"/>
          </w:tcPr>
          <w:p>
            <w:pPr>
              <w:ind w:left="720"/>
              <w:spacing w:after="0" w:line="226" w:lineRule="exact"/>
              <w:rPr>
                <w:sz w:val="20"/>
                <w:szCs w:val="20"/>
                <w:color w:val="auto"/>
              </w:rPr>
            </w:pPr>
            <w:r>
              <w:rPr>
                <w:rFonts w:ascii="Times New Roman" w:cs="Times New Roman" w:eastAsia="Times New Roman" w:hAnsi="Times New Roman"/>
                <w:sz w:val="20"/>
                <w:szCs w:val="20"/>
                <w:color w:val="auto"/>
              </w:rPr>
              <w:t>Наименования разделов</w:t>
            </w:r>
          </w:p>
        </w:tc>
        <w:tc>
          <w:tcPr>
            <w:tcW w:w="1200" w:type="dxa"/>
            <w:vAlign w:val="bottom"/>
            <w:tcBorders>
              <w:right w:val="single" w:sz="8" w:color="auto"/>
            </w:tcBorders>
            <w:vMerge w:val="continue"/>
          </w:tcPr>
          <w:p>
            <w:pPr>
              <w:spacing w:after="0"/>
              <w:rPr>
                <w:sz w:val="6"/>
                <w:szCs w:val="6"/>
                <w:color w:val="auto"/>
              </w:rPr>
            </w:pPr>
          </w:p>
        </w:tc>
        <w:tc>
          <w:tcPr>
            <w:tcW w:w="680" w:type="dxa"/>
            <w:vAlign w:val="bottom"/>
          </w:tcPr>
          <w:p>
            <w:pPr>
              <w:spacing w:after="0"/>
              <w:rPr>
                <w:sz w:val="6"/>
                <w:szCs w:val="6"/>
                <w:color w:val="auto"/>
              </w:rPr>
            </w:pPr>
          </w:p>
        </w:tc>
        <w:tc>
          <w:tcPr>
            <w:tcW w:w="240" w:type="dxa"/>
            <w:vAlign w:val="bottom"/>
            <w:tcBorders>
              <w:right w:val="single" w:sz="8" w:color="auto"/>
            </w:tcBorders>
          </w:tcPr>
          <w:p>
            <w:pPr>
              <w:spacing w:after="0"/>
              <w:rPr>
                <w:sz w:val="6"/>
                <w:szCs w:val="6"/>
                <w:color w:val="auto"/>
              </w:rPr>
            </w:pPr>
          </w:p>
        </w:tc>
        <w:tc>
          <w:tcPr>
            <w:tcW w:w="1720" w:type="dxa"/>
            <w:vAlign w:val="bottom"/>
            <w:tcBorders>
              <w:bottom w:val="single" w:sz="8" w:color="auto"/>
            </w:tcBorders>
          </w:tcPr>
          <w:p>
            <w:pPr>
              <w:spacing w:after="0"/>
              <w:rPr>
                <w:sz w:val="6"/>
                <w:szCs w:val="6"/>
                <w:color w:val="auto"/>
              </w:rPr>
            </w:pPr>
          </w:p>
        </w:tc>
        <w:tc>
          <w:tcPr>
            <w:tcW w:w="1300" w:type="dxa"/>
            <w:vAlign w:val="bottom"/>
            <w:tcBorders>
              <w:bottom w:val="single" w:sz="8" w:color="auto"/>
              <w:right w:val="single" w:sz="8" w:color="auto"/>
            </w:tcBorders>
          </w:tcPr>
          <w:p>
            <w:pPr>
              <w:spacing w:after="0"/>
              <w:rPr>
                <w:sz w:val="6"/>
                <w:szCs w:val="6"/>
                <w:color w:val="auto"/>
              </w:rPr>
            </w:pPr>
          </w:p>
        </w:tc>
        <w:tc>
          <w:tcPr>
            <w:tcW w:w="960" w:type="dxa"/>
            <w:vAlign w:val="bottom"/>
          </w:tcPr>
          <w:p>
            <w:pPr>
              <w:spacing w:after="0"/>
              <w:rPr>
                <w:sz w:val="6"/>
                <w:szCs w:val="6"/>
                <w:color w:val="auto"/>
              </w:rPr>
            </w:pPr>
          </w:p>
        </w:tc>
        <w:tc>
          <w:tcPr>
            <w:tcW w:w="180" w:type="dxa"/>
            <w:vAlign w:val="bottom"/>
            <w:tcBorders>
              <w:right w:val="single" w:sz="8" w:color="auto"/>
            </w:tcBorders>
          </w:tcPr>
          <w:p>
            <w:pPr>
              <w:spacing w:after="0"/>
              <w:rPr>
                <w:sz w:val="6"/>
                <w:szCs w:val="6"/>
                <w:color w:val="auto"/>
              </w:rPr>
            </w:pPr>
          </w:p>
        </w:tc>
        <w:tc>
          <w:tcPr>
            <w:tcW w:w="17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производственная</w:t>
            </w:r>
          </w:p>
        </w:tc>
        <w:tc>
          <w:tcPr>
            <w:tcW w:w="1140" w:type="dxa"/>
            <w:vAlign w:val="bottom"/>
            <w:tcBorders>
              <w:right w:val="single" w:sz="8" w:color="auto"/>
            </w:tcBorders>
            <w:vMerge w:val="restart"/>
          </w:tcPr>
          <w:p>
            <w:pPr>
              <w:jc w:val="center"/>
              <w:spacing w:after="0" w:line="226" w:lineRule="exact"/>
              <w:rPr>
                <w:sz w:val="20"/>
                <w:szCs w:val="20"/>
                <w:color w:val="auto"/>
              </w:rPr>
            </w:pPr>
            <w:r>
              <w:rPr>
                <w:rFonts w:ascii="Times New Roman" w:cs="Times New Roman" w:eastAsia="Times New Roman" w:hAnsi="Times New Roman"/>
                <w:sz w:val="20"/>
                <w:szCs w:val="20"/>
                <w:color w:val="auto"/>
                <w:w w:val="99"/>
              </w:rPr>
              <w:t>Самостоя</w:t>
            </w:r>
            <w:r>
              <w:rPr>
                <w:rFonts w:ascii="Times New Roman" w:cs="Times New Roman" w:eastAsia="Times New Roman" w:hAnsi="Times New Roman"/>
                <w:sz w:val="20"/>
                <w:szCs w:val="20"/>
                <w:color w:val="auto"/>
                <w:w w:val="99"/>
              </w:rPr>
              <w:t>-</w:t>
            </w:r>
          </w:p>
        </w:tc>
        <w:tc>
          <w:tcPr>
            <w:tcW w:w="0" w:type="dxa"/>
            <w:vAlign w:val="bottom"/>
          </w:tcPr>
          <w:p>
            <w:pPr>
              <w:spacing w:after="0"/>
              <w:rPr>
                <w:sz w:val="1"/>
                <w:szCs w:val="1"/>
                <w:color w:val="auto"/>
              </w:rPr>
            </w:pPr>
          </w:p>
        </w:tc>
      </w:tr>
      <w:tr>
        <w:trPr>
          <w:trHeight w:val="142"/>
        </w:trPr>
        <w:tc>
          <w:tcPr>
            <w:tcW w:w="40" w:type="dxa"/>
            <w:vAlign w:val="bottom"/>
            <w:tcBorders>
              <w:right w:val="single" w:sz="8" w:color="auto"/>
            </w:tcBorders>
          </w:tcPr>
          <w:p>
            <w:pPr>
              <w:spacing w:after="0"/>
              <w:rPr>
                <w:sz w:val="12"/>
                <w:szCs w:val="12"/>
                <w:color w:val="auto"/>
              </w:rPr>
            </w:pPr>
          </w:p>
        </w:tc>
        <w:tc>
          <w:tcPr>
            <w:tcW w:w="1420" w:type="dxa"/>
            <w:vAlign w:val="bottom"/>
            <w:tcBorders>
              <w:right w:val="single" w:sz="8" w:color="auto"/>
            </w:tcBorders>
            <w:vMerge w:val="continue"/>
          </w:tcPr>
          <w:p>
            <w:pPr>
              <w:spacing w:after="0"/>
              <w:rPr>
                <w:sz w:val="12"/>
                <w:szCs w:val="12"/>
                <w:color w:val="auto"/>
              </w:rPr>
            </w:pPr>
          </w:p>
        </w:tc>
        <w:tc>
          <w:tcPr>
            <w:tcW w:w="3540" w:type="dxa"/>
            <w:vAlign w:val="bottom"/>
            <w:tcBorders>
              <w:right w:val="single" w:sz="8" w:color="auto"/>
            </w:tcBorders>
            <w:vMerge w:val="continue"/>
          </w:tcPr>
          <w:p>
            <w:pPr>
              <w:spacing w:after="0"/>
              <w:rPr>
                <w:sz w:val="12"/>
                <w:szCs w:val="12"/>
                <w:color w:val="auto"/>
              </w:rPr>
            </w:pPr>
          </w:p>
        </w:tc>
        <w:tc>
          <w:tcPr>
            <w:tcW w:w="1200" w:type="dxa"/>
            <w:vAlign w:val="bottom"/>
            <w:tcBorders>
              <w:right w:val="single" w:sz="8" w:color="auto"/>
            </w:tcBorders>
            <w:vMerge w:val="restart"/>
          </w:tcPr>
          <w:p>
            <w:pPr>
              <w:jc w:val="center"/>
              <w:ind w:right="50"/>
              <w:spacing w:after="0"/>
              <w:rPr>
                <w:sz w:val="20"/>
                <w:szCs w:val="20"/>
                <w:color w:val="auto"/>
              </w:rPr>
            </w:pPr>
            <w:r>
              <w:rPr>
                <w:rFonts w:ascii="Times New Roman" w:cs="Times New Roman" w:eastAsia="Times New Roman" w:hAnsi="Times New Roman"/>
                <w:sz w:val="20"/>
                <w:szCs w:val="20"/>
                <w:color w:val="auto"/>
                <w:w w:val="99"/>
              </w:rPr>
              <w:t>тельной</w:t>
            </w:r>
          </w:p>
        </w:tc>
        <w:tc>
          <w:tcPr>
            <w:tcW w:w="680" w:type="dxa"/>
            <w:vAlign w:val="bottom"/>
          </w:tcPr>
          <w:p>
            <w:pPr>
              <w:spacing w:after="0"/>
              <w:rPr>
                <w:sz w:val="12"/>
                <w:szCs w:val="12"/>
                <w:color w:val="auto"/>
              </w:rPr>
            </w:pPr>
          </w:p>
        </w:tc>
        <w:tc>
          <w:tcPr>
            <w:tcW w:w="240" w:type="dxa"/>
            <w:vAlign w:val="bottom"/>
            <w:tcBorders>
              <w:right w:val="single" w:sz="8" w:color="auto"/>
            </w:tcBorders>
          </w:tcPr>
          <w:p>
            <w:pPr>
              <w:spacing w:after="0"/>
              <w:rPr>
                <w:sz w:val="12"/>
                <w:szCs w:val="12"/>
                <w:color w:val="auto"/>
              </w:rPr>
            </w:pPr>
          </w:p>
        </w:tc>
        <w:tc>
          <w:tcPr>
            <w:tcW w:w="1720" w:type="dxa"/>
            <w:vAlign w:val="bottom"/>
            <w:tcBorders>
              <w:right w:val="single" w:sz="8" w:color="auto"/>
            </w:tcBorders>
            <w:vMerge w:val="restart"/>
          </w:tcPr>
          <w:p>
            <w:pPr>
              <w:ind w:left="160"/>
              <w:spacing w:after="0"/>
              <w:rPr>
                <w:sz w:val="20"/>
                <w:szCs w:val="20"/>
                <w:color w:val="auto"/>
              </w:rPr>
            </w:pPr>
            <w:r>
              <w:rPr>
                <w:rFonts w:ascii="Times New Roman" w:cs="Times New Roman" w:eastAsia="Times New Roman" w:hAnsi="Times New Roman"/>
                <w:sz w:val="20"/>
                <w:szCs w:val="20"/>
                <w:color w:val="auto"/>
              </w:rPr>
              <w:t>лабораторных и</w:t>
            </w:r>
          </w:p>
        </w:tc>
        <w:tc>
          <w:tcPr>
            <w:tcW w:w="1300" w:type="dxa"/>
            <w:vAlign w:val="bottom"/>
            <w:tcBorders>
              <w:right w:val="single" w:sz="8" w:color="auto"/>
            </w:tcBorders>
            <w:vMerge w:val="restart"/>
          </w:tcPr>
          <w:p>
            <w:pPr>
              <w:jc w:val="center"/>
              <w:ind w:right="29"/>
              <w:spacing w:after="0" w:line="221" w:lineRule="exact"/>
              <w:rPr>
                <w:sz w:val="20"/>
                <w:szCs w:val="20"/>
                <w:color w:val="auto"/>
              </w:rPr>
            </w:pPr>
            <w:r>
              <w:rPr>
                <w:rFonts w:ascii="Times New Roman" w:cs="Times New Roman" w:eastAsia="Times New Roman" w:hAnsi="Times New Roman"/>
                <w:sz w:val="20"/>
                <w:szCs w:val="20"/>
                <w:color w:val="auto"/>
                <w:w w:val="99"/>
              </w:rPr>
              <w:t>курсовая</w:t>
            </w:r>
          </w:p>
        </w:tc>
        <w:tc>
          <w:tcPr>
            <w:tcW w:w="9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rPr>
              <w:t>учебная</w:t>
            </w:r>
          </w:p>
        </w:tc>
        <w:tc>
          <w:tcPr>
            <w:tcW w:w="180" w:type="dxa"/>
            <w:vAlign w:val="bottom"/>
            <w:tcBorders>
              <w:right w:val="single" w:sz="8" w:color="auto"/>
            </w:tcBorders>
          </w:tcPr>
          <w:p>
            <w:pPr>
              <w:spacing w:after="0"/>
              <w:rPr>
                <w:sz w:val="12"/>
                <w:szCs w:val="12"/>
                <w:color w:val="auto"/>
              </w:rPr>
            </w:pPr>
          </w:p>
        </w:tc>
        <w:tc>
          <w:tcPr>
            <w:tcW w:w="176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15"/>
        </w:trPr>
        <w:tc>
          <w:tcPr>
            <w:tcW w:w="40" w:type="dxa"/>
            <w:vAlign w:val="bottom"/>
            <w:tcBorders>
              <w:right w:val="single" w:sz="8" w:color="auto"/>
            </w:tcBorders>
          </w:tcPr>
          <w:p>
            <w:pPr>
              <w:spacing w:after="0"/>
              <w:rPr>
                <w:sz w:val="10"/>
                <w:szCs w:val="10"/>
                <w:color w:val="auto"/>
              </w:rPr>
            </w:pPr>
          </w:p>
        </w:tc>
        <w:tc>
          <w:tcPr>
            <w:tcW w:w="1420" w:type="dxa"/>
            <w:vAlign w:val="bottom"/>
            <w:tcBorders>
              <w:right w:val="single" w:sz="8" w:color="auto"/>
            </w:tcBorders>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rPr>
              <w:t>ьных общих</w:t>
            </w:r>
          </w:p>
        </w:tc>
        <w:tc>
          <w:tcPr>
            <w:tcW w:w="3540" w:type="dxa"/>
            <w:vAlign w:val="bottom"/>
            <w:tcBorders>
              <w:right w:val="single" w:sz="8" w:color="auto"/>
            </w:tcBorders>
            <w:vMerge w:val="restart"/>
          </w:tcPr>
          <w:p>
            <w:pPr>
              <w:ind w:left="560"/>
              <w:spacing w:after="0" w:line="221" w:lineRule="exact"/>
              <w:rPr>
                <w:sz w:val="20"/>
                <w:szCs w:val="20"/>
                <w:color w:val="auto"/>
              </w:rPr>
            </w:pPr>
            <w:r>
              <w:rPr>
                <w:rFonts w:ascii="Times New Roman" w:cs="Times New Roman" w:eastAsia="Times New Roman" w:hAnsi="Times New Roman"/>
                <w:sz w:val="20"/>
                <w:szCs w:val="20"/>
                <w:color w:val="auto"/>
              </w:rPr>
              <w:t>профессионального модуля</w:t>
            </w:r>
          </w:p>
        </w:tc>
        <w:tc>
          <w:tcPr>
            <w:tcW w:w="1200" w:type="dxa"/>
            <w:vAlign w:val="bottom"/>
            <w:tcBorders>
              <w:right w:val="single" w:sz="8" w:color="auto"/>
            </w:tcBorders>
            <w:vMerge w:val="continue"/>
          </w:tcPr>
          <w:p>
            <w:pPr>
              <w:spacing w:after="0"/>
              <w:rPr>
                <w:sz w:val="10"/>
                <w:szCs w:val="10"/>
                <w:color w:val="auto"/>
              </w:rPr>
            </w:pPr>
          </w:p>
        </w:tc>
        <w:tc>
          <w:tcPr>
            <w:tcW w:w="68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всего</w:t>
            </w:r>
            <w:r>
              <w:rPr>
                <w:rFonts w:ascii="Times New Roman" w:cs="Times New Roman" w:eastAsia="Times New Roman" w:hAnsi="Times New Roman"/>
                <w:sz w:val="20"/>
                <w:szCs w:val="20"/>
                <w:color w:val="auto"/>
              </w:rPr>
              <w:t>,</w:t>
            </w:r>
          </w:p>
        </w:tc>
        <w:tc>
          <w:tcPr>
            <w:tcW w:w="24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continue"/>
          </w:tcPr>
          <w:p>
            <w:pPr>
              <w:spacing w:after="0"/>
              <w:rPr>
                <w:sz w:val="10"/>
                <w:szCs w:val="10"/>
                <w:color w:val="auto"/>
              </w:rPr>
            </w:pPr>
          </w:p>
        </w:tc>
        <w:tc>
          <w:tcPr>
            <w:tcW w:w="1300" w:type="dxa"/>
            <w:vAlign w:val="bottom"/>
            <w:tcBorders>
              <w:right w:val="single" w:sz="8" w:color="auto"/>
            </w:tcBorders>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практика</w:t>
            </w:r>
            <w:r>
              <w:rPr>
                <w:rFonts w:ascii="Times New Roman" w:cs="Times New Roman" w:eastAsia="Times New Roman" w:hAnsi="Times New Roman"/>
                <w:sz w:val="20"/>
                <w:szCs w:val="20"/>
                <w:color w:val="auto"/>
                <w:w w:val="99"/>
              </w:rPr>
              <w:t>,</w:t>
            </w:r>
          </w:p>
        </w:tc>
        <w:tc>
          <w:tcPr>
            <w:tcW w:w="1140" w:type="dxa"/>
            <w:vAlign w:val="bottom"/>
            <w:tcBorders>
              <w:right w:val="single" w:sz="8" w:color="auto"/>
            </w:tcBorders>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rPr>
              <w:t>тельная</w:t>
            </w:r>
          </w:p>
        </w:tc>
        <w:tc>
          <w:tcPr>
            <w:tcW w:w="0" w:type="dxa"/>
            <w:vAlign w:val="bottom"/>
          </w:tcPr>
          <w:p>
            <w:pPr>
              <w:spacing w:after="0"/>
              <w:rPr>
                <w:sz w:val="1"/>
                <w:szCs w:val="1"/>
                <w:color w:val="auto"/>
              </w:rPr>
            </w:pPr>
          </w:p>
        </w:tc>
      </w:tr>
      <w:tr>
        <w:trPr>
          <w:trHeight w:val="115"/>
        </w:trPr>
        <w:tc>
          <w:tcPr>
            <w:tcW w:w="40" w:type="dxa"/>
            <w:vAlign w:val="bottom"/>
            <w:tcBorders>
              <w:right w:val="single" w:sz="8" w:color="auto"/>
            </w:tcBorders>
          </w:tcPr>
          <w:p>
            <w:pPr>
              <w:spacing w:after="0"/>
              <w:rPr>
                <w:sz w:val="10"/>
                <w:szCs w:val="10"/>
                <w:color w:val="auto"/>
              </w:rPr>
            </w:pPr>
          </w:p>
        </w:tc>
        <w:tc>
          <w:tcPr>
            <w:tcW w:w="1420" w:type="dxa"/>
            <w:vAlign w:val="bottom"/>
            <w:tcBorders>
              <w:right w:val="single" w:sz="8" w:color="auto"/>
            </w:tcBorders>
            <w:vMerge w:val="continue"/>
          </w:tcPr>
          <w:p>
            <w:pPr>
              <w:spacing w:after="0"/>
              <w:rPr>
                <w:sz w:val="10"/>
                <w:szCs w:val="10"/>
                <w:color w:val="auto"/>
              </w:rPr>
            </w:pPr>
          </w:p>
        </w:tc>
        <w:tc>
          <w:tcPr>
            <w:tcW w:w="354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ind w:right="50"/>
              <w:spacing w:after="0" w:line="221" w:lineRule="exact"/>
              <w:rPr>
                <w:sz w:val="20"/>
                <w:szCs w:val="20"/>
                <w:color w:val="auto"/>
              </w:rPr>
            </w:pPr>
            <w:r>
              <w:rPr>
                <w:rFonts w:ascii="Times New Roman" w:cs="Times New Roman" w:eastAsia="Times New Roman" w:hAnsi="Times New Roman"/>
                <w:sz w:val="20"/>
                <w:szCs w:val="20"/>
                <w:color w:val="auto"/>
              </w:rPr>
              <w:t>программ</w:t>
            </w:r>
          </w:p>
        </w:tc>
        <w:tc>
          <w:tcPr>
            <w:tcW w:w="680" w:type="dxa"/>
            <w:vAlign w:val="bottom"/>
            <w:vMerge w:val="continue"/>
          </w:tcPr>
          <w:p>
            <w:pPr>
              <w:spacing w:after="0"/>
              <w:rPr>
                <w:sz w:val="10"/>
                <w:szCs w:val="10"/>
                <w:color w:val="auto"/>
              </w:rPr>
            </w:pPr>
          </w:p>
        </w:tc>
        <w:tc>
          <w:tcPr>
            <w:tcW w:w="24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continue"/>
          </w:tcPr>
          <w:p>
            <w:pPr>
              <w:spacing w:after="0"/>
              <w:rPr>
                <w:sz w:val="10"/>
                <w:szCs w:val="10"/>
                <w:color w:val="auto"/>
              </w:rPr>
            </w:pPr>
          </w:p>
        </w:tc>
        <w:tc>
          <w:tcPr>
            <w:tcW w:w="1300" w:type="dxa"/>
            <w:vAlign w:val="bottom"/>
            <w:tcBorders>
              <w:right w:val="single" w:sz="8" w:color="auto"/>
            </w:tcBorders>
            <w:vMerge w:val="restart"/>
          </w:tcPr>
          <w:p>
            <w:pPr>
              <w:jc w:val="center"/>
              <w:ind w:right="29"/>
              <w:spacing w:after="0" w:line="221" w:lineRule="exact"/>
              <w:rPr>
                <w:sz w:val="20"/>
                <w:szCs w:val="20"/>
                <w:color w:val="auto"/>
              </w:rPr>
            </w:pPr>
            <w:r>
              <w:rPr>
                <w:rFonts w:ascii="Times New Roman" w:cs="Times New Roman" w:eastAsia="Times New Roman" w:hAnsi="Times New Roman"/>
                <w:sz w:val="20"/>
                <w:szCs w:val="20"/>
                <w:color w:val="auto"/>
                <w:w w:val="98"/>
              </w:rPr>
              <w:t>работа</w:t>
            </w:r>
          </w:p>
        </w:tc>
        <w:tc>
          <w:tcPr>
            <w:tcW w:w="9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практика</w:t>
            </w:r>
            <w:r>
              <w:rPr>
                <w:rFonts w:ascii="Times New Roman" w:cs="Times New Roman" w:eastAsia="Times New Roman" w:hAnsi="Times New Roman"/>
                <w:sz w:val="20"/>
                <w:szCs w:val="20"/>
                <w:color w:val="auto"/>
                <w:w w:val="99"/>
              </w:rPr>
              <w:t>,</w:t>
            </w:r>
          </w:p>
        </w:tc>
        <w:tc>
          <w:tcPr>
            <w:tcW w:w="18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1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40" w:type="dxa"/>
            <w:vAlign w:val="bottom"/>
            <w:tcBorders>
              <w:right w:val="single" w:sz="8" w:color="auto"/>
            </w:tcBorders>
          </w:tcPr>
          <w:p>
            <w:pPr>
              <w:spacing w:after="0"/>
              <w:rPr>
                <w:sz w:val="10"/>
                <w:szCs w:val="10"/>
                <w:color w:val="auto"/>
              </w:rPr>
            </w:pPr>
          </w:p>
        </w:tc>
        <w:tc>
          <w:tcPr>
            <w:tcW w:w="1420" w:type="dxa"/>
            <w:vAlign w:val="bottom"/>
            <w:tcBorders>
              <w:right w:val="single" w:sz="8" w:color="auto"/>
            </w:tcBorders>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w w:val="99"/>
              </w:rPr>
              <w:t>компетенций</w:t>
            </w:r>
          </w:p>
        </w:tc>
        <w:tc>
          <w:tcPr>
            <w:tcW w:w="354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68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часов</w:t>
            </w:r>
          </w:p>
        </w:tc>
        <w:tc>
          <w:tcPr>
            <w:tcW w:w="24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практических</w:t>
            </w:r>
          </w:p>
        </w:tc>
        <w:tc>
          <w:tcPr>
            <w:tcW w:w="1300" w:type="dxa"/>
            <w:vAlign w:val="bottom"/>
            <w:tcBorders>
              <w:right w:val="single" w:sz="8" w:color="auto"/>
            </w:tcBorders>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часов</w:t>
            </w:r>
          </w:p>
        </w:tc>
        <w:tc>
          <w:tcPr>
            <w:tcW w:w="1140" w:type="dxa"/>
            <w:vAlign w:val="bottom"/>
            <w:tcBorders>
              <w:right w:val="single" w:sz="8" w:color="auto"/>
            </w:tcBorders>
            <w:vMerge w:val="restart"/>
          </w:tcPr>
          <w:p>
            <w:pPr>
              <w:jc w:val="center"/>
              <w:spacing w:after="0" w:line="283" w:lineRule="exact"/>
              <w:rPr>
                <w:sz w:val="20"/>
                <w:szCs w:val="20"/>
                <w:color w:val="auto"/>
              </w:rPr>
            </w:pPr>
            <w:r>
              <w:rPr>
                <w:rFonts w:ascii="Times New Roman" w:cs="Times New Roman" w:eastAsia="Times New Roman" w:hAnsi="Times New Roman"/>
                <w:sz w:val="20"/>
                <w:szCs w:val="20"/>
                <w:color w:val="auto"/>
                <w:w w:val="95"/>
              </w:rPr>
              <w:t>работа</w:t>
            </w:r>
            <w:r>
              <w:rPr>
                <w:rFonts w:ascii="Calibri" w:cs="Calibri" w:eastAsia="Calibri" w:hAnsi="Calibri"/>
                <w:sz w:val="25"/>
                <w:szCs w:val="25"/>
                <w:color w:val="auto"/>
                <w:w w:val="95"/>
                <w:vertAlign w:val="superscript"/>
              </w:rPr>
              <w:t>11</w:t>
            </w:r>
          </w:p>
        </w:tc>
        <w:tc>
          <w:tcPr>
            <w:tcW w:w="0" w:type="dxa"/>
            <w:vAlign w:val="bottom"/>
          </w:tcPr>
          <w:p>
            <w:pPr>
              <w:spacing w:after="0"/>
              <w:rPr>
                <w:sz w:val="1"/>
                <w:szCs w:val="1"/>
                <w:color w:val="auto"/>
              </w:rPr>
            </w:pPr>
          </w:p>
        </w:tc>
      </w:tr>
      <w:tr>
        <w:trPr>
          <w:trHeight w:val="168"/>
        </w:trPr>
        <w:tc>
          <w:tcPr>
            <w:tcW w:w="40" w:type="dxa"/>
            <w:vAlign w:val="bottom"/>
            <w:tcBorders>
              <w:right w:val="single" w:sz="8" w:color="auto"/>
            </w:tcBorders>
          </w:tcPr>
          <w:p>
            <w:pPr>
              <w:spacing w:after="0"/>
              <w:rPr>
                <w:sz w:val="14"/>
                <w:szCs w:val="14"/>
                <w:color w:val="auto"/>
              </w:rPr>
            </w:pPr>
          </w:p>
        </w:tc>
        <w:tc>
          <w:tcPr>
            <w:tcW w:w="1420" w:type="dxa"/>
            <w:vAlign w:val="bottom"/>
            <w:tcBorders>
              <w:right w:val="single" w:sz="8" w:color="auto"/>
            </w:tcBorders>
            <w:vMerge w:val="continue"/>
          </w:tcPr>
          <w:p>
            <w:pPr>
              <w:spacing w:after="0"/>
              <w:rPr>
                <w:sz w:val="14"/>
                <w:szCs w:val="14"/>
                <w:color w:val="auto"/>
              </w:rPr>
            </w:pPr>
          </w:p>
        </w:tc>
        <w:tc>
          <w:tcPr>
            <w:tcW w:w="3540" w:type="dxa"/>
            <w:vAlign w:val="bottom"/>
            <w:tcBorders>
              <w:right w:val="single" w:sz="8" w:color="auto"/>
            </w:tcBorders>
          </w:tcPr>
          <w:p>
            <w:pPr>
              <w:spacing w:after="0"/>
              <w:rPr>
                <w:sz w:val="14"/>
                <w:szCs w:val="14"/>
                <w:color w:val="auto"/>
              </w:rPr>
            </w:pPr>
          </w:p>
        </w:tc>
        <w:tc>
          <w:tcPr>
            <w:tcW w:w="1200" w:type="dxa"/>
            <w:vAlign w:val="bottom"/>
            <w:tcBorders>
              <w:right w:val="single" w:sz="8" w:color="auto"/>
            </w:tcBorders>
            <w:vMerge w:val="restart"/>
          </w:tcPr>
          <w:p>
            <w:pPr>
              <w:jc w:val="center"/>
              <w:ind w:right="50"/>
              <w:spacing w:after="0" w:line="221" w:lineRule="exact"/>
              <w:rPr>
                <w:sz w:val="20"/>
                <w:szCs w:val="20"/>
                <w:color w:val="auto"/>
              </w:rPr>
            </w:pPr>
            <w:r>
              <w:rPr>
                <w:rFonts w:ascii="Times New Roman" w:cs="Times New Roman" w:eastAsia="Times New Roman" w:hAnsi="Times New Roman"/>
                <w:sz w:val="20"/>
                <w:szCs w:val="20"/>
                <w:color w:val="auto"/>
                <w:w w:val="99"/>
              </w:rPr>
              <w:t>ы</w:t>
            </w:r>
            <w:r>
              <w:rPr>
                <w:rFonts w:ascii="Times New Roman" w:cs="Times New Roman" w:eastAsia="Times New Roman" w:hAnsi="Times New Roman"/>
                <w:sz w:val="20"/>
                <w:szCs w:val="20"/>
                <w:color w:val="auto"/>
                <w:w w:val="99"/>
              </w:rPr>
              <w:t>,</w:t>
            </w:r>
            <w:r>
              <w:rPr>
                <w:rFonts w:ascii="Times New Roman" w:cs="Times New Roman" w:eastAsia="Times New Roman" w:hAnsi="Times New Roman"/>
                <w:sz w:val="20"/>
                <w:szCs w:val="20"/>
                <w:color w:val="auto"/>
                <w:w w:val="99"/>
              </w:rPr>
              <w:t xml:space="preserve"> час</w:t>
            </w:r>
            <w:r>
              <w:rPr>
                <w:rFonts w:ascii="Times New Roman" w:cs="Times New Roman" w:eastAsia="Times New Roman" w:hAnsi="Times New Roman"/>
                <w:sz w:val="20"/>
                <w:szCs w:val="20"/>
                <w:color w:val="auto"/>
                <w:w w:val="99"/>
              </w:rPr>
              <w:t>.</w:t>
            </w:r>
          </w:p>
        </w:tc>
        <w:tc>
          <w:tcPr>
            <w:tcW w:w="680" w:type="dxa"/>
            <w:vAlign w:val="bottom"/>
            <w:vMerge w:val="continue"/>
          </w:tcPr>
          <w:p>
            <w:pPr>
              <w:spacing w:after="0"/>
              <w:rPr>
                <w:sz w:val="14"/>
                <w:szCs w:val="14"/>
                <w:color w:val="auto"/>
              </w:rPr>
            </w:pPr>
          </w:p>
        </w:tc>
        <w:tc>
          <w:tcPr>
            <w:tcW w:w="240" w:type="dxa"/>
            <w:vAlign w:val="bottom"/>
            <w:tcBorders>
              <w:right w:val="single" w:sz="8" w:color="auto"/>
            </w:tcBorders>
          </w:tcPr>
          <w:p>
            <w:pPr>
              <w:spacing w:after="0"/>
              <w:rPr>
                <w:sz w:val="14"/>
                <w:szCs w:val="14"/>
                <w:color w:val="auto"/>
              </w:rPr>
            </w:pPr>
          </w:p>
        </w:tc>
        <w:tc>
          <w:tcPr>
            <w:tcW w:w="1720" w:type="dxa"/>
            <w:vAlign w:val="bottom"/>
            <w:tcBorders>
              <w:right w:val="single" w:sz="8" w:color="auto"/>
            </w:tcBorders>
            <w:vMerge w:val="continue"/>
          </w:tcPr>
          <w:p>
            <w:pPr>
              <w:spacing w:after="0"/>
              <w:rPr>
                <w:sz w:val="14"/>
                <w:szCs w:val="14"/>
                <w:color w:val="auto"/>
              </w:rPr>
            </w:pPr>
          </w:p>
        </w:tc>
        <w:tc>
          <w:tcPr>
            <w:tcW w:w="1300" w:type="dxa"/>
            <w:vAlign w:val="bottom"/>
            <w:tcBorders>
              <w:right w:val="single" w:sz="8" w:color="auto"/>
            </w:tcBorders>
            <w:vMerge w:val="restart"/>
          </w:tcPr>
          <w:p>
            <w:pPr>
              <w:jc w:val="center"/>
              <w:ind w:right="29"/>
              <w:spacing w:after="0"/>
              <w:rPr>
                <w:sz w:val="20"/>
                <w:szCs w:val="20"/>
                <w:color w:val="auto"/>
              </w:rPr>
            </w:pPr>
            <w:r>
              <w:rPr>
                <w:rFonts w:ascii="Times New Roman" w:cs="Times New Roman" w:eastAsia="Times New Roman" w:hAnsi="Times New Roman"/>
                <w:sz w:val="20"/>
                <w:szCs w:val="20"/>
                <w:color w:val="auto"/>
                <w:w w:val="99"/>
              </w:rPr>
              <w:t>(</w:t>
            </w:r>
            <w:r>
              <w:rPr>
                <w:rFonts w:ascii="Times New Roman" w:cs="Times New Roman" w:eastAsia="Times New Roman" w:hAnsi="Times New Roman"/>
                <w:sz w:val="20"/>
                <w:szCs w:val="20"/>
                <w:color w:val="auto"/>
                <w:w w:val="99"/>
              </w:rPr>
              <w:t>проект</w:t>
            </w:r>
            <w:r>
              <w:rPr>
                <w:rFonts w:ascii="Times New Roman" w:cs="Times New Roman" w:eastAsia="Times New Roman" w:hAnsi="Times New Roman"/>
                <w:sz w:val="20"/>
                <w:szCs w:val="20"/>
                <w:color w:val="auto"/>
                <w:w w:val="99"/>
              </w:rPr>
              <w:t>),</w:t>
            </w:r>
          </w:p>
        </w:tc>
        <w:tc>
          <w:tcPr>
            <w:tcW w:w="9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color w:val="auto"/>
                <w:w w:val="97"/>
              </w:rPr>
              <w:t>часов</w:t>
            </w:r>
          </w:p>
        </w:tc>
        <w:tc>
          <w:tcPr>
            <w:tcW w:w="180" w:type="dxa"/>
            <w:vAlign w:val="bottom"/>
            <w:tcBorders>
              <w:right w:val="single" w:sz="8" w:color="auto"/>
            </w:tcBorders>
          </w:tcPr>
          <w:p>
            <w:pPr>
              <w:spacing w:after="0"/>
              <w:rPr>
                <w:sz w:val="14"/>
                <w:szCs w:val="14"/>
                <w:color w:val="auto"/>
              </w:rPr>
            </w:pPr>
          </w:p>
        </w:tc>
        <w:tc>
          <w:tcPr>
            <w:tcW w:w="1760" w:type="dxa"/>
            <w:vAlign w:val="bottom"/>
            <w:tcBorders>
              <w:right w:val="single" w:sz="8" w:color="auto"/>
            </w:tcBorders>
            <w:vMerge w:val="continue"/>
          </w:tcPr>
          <w:p>
            <w:pPr>
              <w:spacing w:after="0"/>
              <w:rPr>
                <w:sz w:val="14"/>
                <w:szCs w:val="14"/>
                <w:color w:val="auto"/>
              </w:rPr>
            </w:pPr>
          </w:p>
        </w:tc>
        <w:tc>
          <w:tcPr>
            <w:tcW w:w="11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87"/>
        </w:trPr>
        <w:tc>
          <w:tcPr>
            <w:tcW w:w="40" w:type="dxa"/>
            <w:vAlign w:val="bottom"/>
            <w:tcBorders>
              <w:right w:val="single" w:sz="8" w:color="auto"/>
            </w:tcBorders>
          </w:tcPr>
          <w:p>
            <w:pPr>
              <w:spacing w:after="0"/>
              <w:rPr>
                <w:sz w:val="7"/>
                <w:szCs w:val="7"/>
                <w:color w:val="auto"/>
              </w:rPr>
            </w:pPr>
          </w:p>
        </w:tc>
        <w:tc>
          <w:tcPr>
            <w:tcW w:w="1420" w:type="dxa"/>
            <w:vAlign w:val="bottom"/>
            <w:tcBorders>
              <w:right w:val="single" w:sz="8" w:color="auto"/>
            </w:tcBorders>
          </w:tcPr>
          <w:p>
            <w:pPr>
              <w:spacing w:after="0"/>
              <w:rPr>
                <w:sz w:val="7"/>
                <w:szCs w:val="7"/>
                <w:color w:val="auto"/>
              </w:rPr>
            </w:pPr>
          </w:p>
        </w:tc>
        <w:tc>
          <w:tcPr>
            <w:tcW w:w="3540" w:type="dxa"/>
            <w:vAlign w:val="bottom"/>
            <w:tcBorders>
              <w:right w:val="single" w:sz="8" w:color="auto"/>
            </w:tcBorders>
          </w:tcPr>
          <w:p>
            <w:pPr>
              <w:spacing w:after="0"/>
              <w:rPr>
                <w:sz w:val="7"/>
                <w:szCs w:val="7"/>
                <w:color w:val="auto"/>
              </w:rPr>
            </w:pPr>
          </w:p>
        </w:tc>
        <w:tc>
          <w:tcPr>
            <w:tcW w:w="1200" w:type="dxa"/>
            <w:vAlign w:val="bottom"/>
            <w:tcBorders>
              <w:right w:val="single" w:sz="8" w:color="auto"/>
            </w:tcBorders>
            <w:vMerge w:val="continue"/>
          </w:tcPr>
          <w:p>
            <w:pPr>
              <w:spacing w:after="0"/>
              <w:rPr>
                <w:sz w:val="7"/>
                <w:szCs w:val="7"/>
                <w:color w:val="auto"/>
              </w:rPr>
            </w:pPr>
          </w:p>
        </w:tc>
        <w:tc>
          <w:tcPr>
            <w:tcW w:w="680" w:type="dxa"/>
            <w:vAlign w:val="bottom"/>
          </w:tcPr>
          <w:p>
            <w:pPr>
              <w:spacing w:after="0"/>
              <w:rPr>
                <w:sz w:val="7"/>
                <w:szCs w:val="7"/>
                <w:color w:val="auto"/>
              </w:rPr>
            </w:pPr>
          </w:p>
        </w:tc>
        <w:tc>
          <w:tcPr>
            <w:tcW w:w="240" w:type="dxa"/>
            <w:vAlign w:val="bottom"/>
            <w:tcBorders>
              <w:right w:val="single" w:sz="8" w:color="auto"/>
            </w:tcBorders>
          </w:tcPr>
          <w:p>
            <w:pPr>
              <w:spacing w:after="0"/>
              <w:rPr>
                <w:sz w:val="7"/>
                <w:szCs w:val="7"/>
                <w:color w:val="auto"/>
              </w:rPr>
            </w:pPr>
          </w:p>
        </w:tc>
        <w:tc>
          <w:tcPr>
            <w:tcW w:w="1720" w:type="dxa"/>
            <w:vAlign w:val="bottom"/>
            <w:tcBorders>
              <w:right w:val="single" w:sz="8" w:color="auto"/>
            </w:tcBorders>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rPr>
              <w:t>занятий</w:t>
            </w:r>
          </w:p>
        </w:tc>
        <w:tc>
          <w:tcPr>
            <w:tcW w:w="1300" w:type="dxa"/>
            <w:vAlign w:val="bottom"/>
            <w:tcBorders>
              <w:right w:val="single" w:sz="8" w:color="auto"/>
            </w:tcBorders>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1760" w:type="dxa"/>
            <w:vAlign w:val="bottom"/>
            <w:tcBorders>
              <w:right w:val="single" w:sz="8" w:color="auto"/>
            </w:tcBorders>
          </w:tcPr>
          <w:p>
            <w:pPr>
              <w:spacing w:after="0"/>
              <w:rPr>
                <w:sz w:val="7"/>
                <w:szCs w:val="7"/>
                <w:color w:val="auto"/>
              </w:rPr>
            </w:pPr>
          </w:p>
        </w:tc>
        <w:tc>
          <w:tcPr>
            <w:tcW w:w="11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34"/>
        </w:trPr>
        <w:tc>
          <w:tcPr>
            <w:tcW w:w="4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tcPr>
          <w:p>
            <w:pPr>
              <w:spacing w:after="0"/>
              <w:rPr>
                <w:sz w:val="11"/>
                <w:szCs w:val="11"/>
                <w:color w:val="auto"/>
              </w:rPr>
            </w:pPr>
          </w:p>
        </w:tc>
        <w:tc>
          <w:tcPr>
            <w:tcW w:w="3540" w:type="dxa"/>
            <w:vAlign w:val="bottom"/>
            <w:tcBorders>
              <w:right w:val="single" w:sz="8" w:color="auto"/>
            </w:tcBorders>
          </w:tcPr>
          <w:p>
            <w:pPr>
              <w:spacing w:after="0"/>
              <w:rPr>
                <w:sz w:val="11"/>
                <w:szCs w:val="11"/>
                <w:color w:val="auto"/>
              </w:rPr>
            </w:pPr>
          </w:p>
        </w:tc>
        <w:tc>
          <w:tcPr>
            <w:tcW w:w="1200" w:type="dxa"/>
            <w:vAlign w:val="bottom"/>
            <w:tcBorders>
              <w:right w:val="single" w:sz="8" w:color="auto"/>
            </w:tcBorders>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vMerge w:val="continue"/>
          </w:tcPr>
          <w:p>
            <w:pPr>
              <w:spacing w:after="0"/>
              <w:rPr>
                <w:sz w:val="11"/>
                <w:szCs w:val="11"/>
                <w:color w:val="auto"/>
              </w:rPr>
            </w:pPr>
          </w:p>
        </w:tc>
        <w:tc>
          <w:tcPr>
            <w:tcW w:w="1300" w:type="dxa"/>
            <w:vAlign w:val="bottom"/>
            <w:tcBorders>
              <w:right w:val="single" w:sz="8" w:color="auto"/>
            </w:tcBorders>
            <w:vMerge w:val="restart"/>
          </w:tcPr>
          <w:p>
            <w:pPr>
              <w:jc w:val="center"/>
              <w:ind w:right="29"/>
              <w:spacing w:after="0"/>
              <w:rPr>
                <w:sz w:val="20"/>
                <w:szCs w:val="20"/>
                <w:color w:val="auto"/>
              </w:rPr>
            </w:pPr>
            <w:r>
              <w:rPr>
                <w:rFonts w:ascii="Times New Roman" w:cs="Times New Roman" w:eastAsia="Times New Roman" w:hAnsi="Times New Roman"/>
                <w:sz w:val="20"/>
                <w:szCs w:val="20"/>
                <w:color w:val="auto"/>
              </w:rPr>
              <w:t>часов</w:t>
            </w:r>
          </w:p>
        </w:tc>
        <w:tc>
          <w:tcPr>
            <w:tcW w:w="960" w:type="dxa"/>
            <w:vAlign w:val="bottom"/>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176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40" w:type="dxa"/>
            <w:vAlign w:val="bottom"/>
            <w:tcBorders>
              <w:right w:val="single" w:sz="8" w:color="auto"/>
            </w:tcBorders>
          </w:tcPr>
          <w:p>
            <w:pPr>
              <w:spacing w:after="0"/>
              <w:rPr>
                <w:sz w:val="11"/>
                <w:szCs w:val="11"/>
                <w:color w:val="auto"/>
              </w:rPr>
            </w:pPr>
          </w:p>
        </w:tc>
        <w:tc>
          <w:tcPr>
            <w:tcW w:w="1420" w:type="dxa"/>
            <w:vAlign w:val="bottom"/>
            <w:tcBorders>
              <w:right w:val="single" w:sz="8" w:color="auto"/>
            </w:tcBorders>
          </w:tcPr>
          <w:p>
            <w:pPr>
              <w:spacing w:after="0"/>
              <w:rPr>
                <w:sz w:val="11"/>
                <w:szCs w:val="11"/>
                <w:color w:val="auto"/>
              </w:rPr>
            </w:pPr>
          </w:p>
        </w:tc>
        <w:tc>
          <w:tcPr>
            <w:tcW w:w="3540" w:type="dxa"/>
            <w:vAlign w:val="bottom"/>
            <w:tcBorders>
              <w:right w:val="single" w:sz="8" w:color="auto"/>
            </w:tcBorders>
          </w:tcPr>
          <w:p>
            <w:pPr>
              <w:spacing w:after="0"/>
              <w:rPr>
                <w:sz w:val="11"/>
                <w:szCs w:val="11"/>
                <w:color w:val="auto"/>
              </w:rPr>
            </w:pPr>
          </w:p>
        </w:tc>
        <w:tc>
          <w:tcPr>
            <w:tcW w:w="1200" w:type="dxa"/>
            <w:vAlign w:val="bottom"/>
            <w:tcBorders>
              <w:right w:val="single" w:sz="8" w:color="auto"/>
            </w:tcBorders>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tcPr>
          <w:p>
            <w:pPr>
              <w:spacing w:after="0"/>
              <w:rPr>
                <w:sz w:val="11"/>
                <w:szCs w:val="11"/>
                <w:color w:val="auto"/>
              </w:rPr>
            </w:pPr>
          </w:p>
        </w:tc>
        <w:tc>
          <w:tcPr>
            <w:tcW w:w="1300" w:type="dxa"/>
            <w:vAlign w:val="bottom"/>
            <w:tcBorders>
              <w:right w:val="single" w:sz="8" w:color="auto"/>
            </w:tcBorders>
            <w:vMerge w:val="continue"/>
          </w:tcPr>
          <w:p>
            <w:pPr>
              <w:spacing w:after="0"/>
              <w:rPr>
                <w:sz w:val="11"/>
                <w:szCs w:val="11"/>
                <w:color w:val="auto"/>
              </w:rPr>
            </w:pPr>
          </w:p>
        </w:tc>
        <w:tc>
          <w:tcPr>
            <w:tcW w:w="960" w:type="dxa"/>
            <w:vAlign w:val="bottom"/>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176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1"/>
        </w:trPr>
        <w:tc>
          <w:tcPr>
            <w:tcW w:w="40" w:type="dxa"/>
            <w:vAlign w:val="bottom"/>
            <w:tcBorders>
              <w:right w:val="single" w:sz="8" w:color="auto"/>
            </w:tcBorders>
          </w:tcPr>
          <w:p>
            <w:pPr>
              <w:spacing w:after="0"/>
              <w:rPr>
                <w:sz w:val="20"/>
                <w:szCs w:val="20"/>
                <w:color w:val="auto"/>
              </w:rPr>
            </w:pPr>
          </w:p>
        </w:tc>
        <w:tc>
          <w:tcPr>
            <w:tcW w:w="1420" w:type="dxa"/>
            <w:vAlign w:val="bottom"/>
            <w:tcBorders>
              <w:bottom w:val="single" w:sz="8" w:color="auto"/>
              <w:right w:val="single" w:sz="8" w:color="auto"/>
            </w:tcBorders>
          </w:tcPr>
          <w:p>
            <w:pPr>
              <w:spacing w:after="0"/>
              <w:rPr>
                <w:sz w:val="20"/>
                <w:szCs w:val="20"/>
                <w:color w:val="auto"/>
              </w:rPr>
            </w:pPr>
          </w:p>
        </w:tc>
        <w:tc>
          <w:tcPr>
            <w:tcW w:w="354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tcBorders>
          </w:tcPr>
          <w:p>
            <w:pPr>
              <w:spacing w:after="0"/>
              <w:rPr>
                <w:sz w:val="20"/>
                <w:szCs w:val="20"/>
                <w:color w:val="auto"/>
              </w:rPr>
            </w:pPr>
          </w:p>
        </w:tc>
        <w:tc>
          <w:tcPr>
            <w:tcW w:w="240" w:type="dxa"/>
            <w:vAlign w:val="bottom"/>
            <w:tcBorders>
              <w:bottom w:val="single" w:sz="8" w:color="auto"/>
              <w:right w:val="single" w:sz="8" w:color="auto"/>
            </w:tcBorders>
          </w:tcPr>
          <w:p>
            <w:pPr>
              <w:spacing w:after="0"/>
              <w:rPr>
                <w:sz w:val="20"/>
                <w:szCs w:val="20"/>
                <w:color w:val="auto"/>
              </w:rPr>
            </w:pPr>
          </w:p>
        </w:tc>
        <w:tc>
          <w:tcPr>
            <w:tcW w:w="1720" w:type="dxa"/>
            <w:vAlign w:val="bottom"/>
            <w:tcBorders>
              <w:bottom w:val="single" w:sz="8" w:color="auto"/>
              <w:right w:val="single" w:sz="8" w:color="auto"/>
            </w:tcBorders>
          </w:tcPr>
          <w:p>
            <w:pPr>
              <w:spacing w:after="0"/>
              <w:rPr>
                <w:sz w:val="20"/>
                <w:szCs w:val="20"/>
                <w:color w:val="auto"/>
              </w:rPr>
            </w:pPr>
          </w:p>
        </w:tc>
        <w:tc>
          <w:tcPr>
            <w:tcW w:w="1300" w:type="dxa"/>
            <w:vAlign w:val="bottom"/>
            <w:tcBorders>
              <w:bottom w:val="single" w:sz="8" w:color="auto"/>
              <w:right w:val="single" w:sz="8" w:color="auto"/>
            </w:tcBorders>
          </w:tcPr>
          <w:p>
            <w:pPr>
              <w:spacing w:after="0"/>
              <w:rPr>
                <w:sz w:val="20"/>
                <w:szCs w:val="20"/>
                <w:color w:val="auto"/>
              </w:rPr>
            </w:pPr>
          </w:p>
        </w:tc>
        <w:tc>
          <w:tcPr>
            <w:tcW w:w="960" w:type="dxa"/>
            <w:vAlign w:val="bottom"/>
            <w:tcBorders>
              <w:bottom w:val="single" w:sz="8" w:color="auto"/>
            </w:tcBorders>
          </w:tcPr>
          <w:p>
            <w:pPr>
              <w:spacing w:after="0"/>
              <w:rPr>
                <w:sz w:val="20"/>
                <w:szCs w:val="20"/>
                <w:color w:val="auto"/>
              </w:rPr>
            </w:pPr>
          </w:p>
        </w:tc>
        <w:tc>
          <w:tcPr>
            <w:tcW w:w="180" w:type="dxa"/>
            <w:vAlign w:val="bottom"/>
            <w:tcBorders>
              <w:bottom w:val="single" w:sz="8" w:color="auto"/>
              <w:right w:val="single" w:sz="8" w:color="auto"/>
            </w:tcBorders>
          </w:tcPr>
          <w:p>
            <w:pPr>
              <w:spacing w:after="0"/>
              <w:rPr>
                <w:sz w:val="20"/>
                <w:szCs w:val="20"/>
                <w:color w:val="auto"/>
              </w:rPr>
            </w:pPr>
          </w:p>
        </w:tc>
        <w:tc>
          <w:tcPr>
            <w:tcW w:w="1760" w:type="dxa"/>
            <w:vAlign w:val="bottom"/>
            <w:tcBorders>
              <w:bottom w:val="single" w:sz="8" w:color="auto"/>
              <w:right w:val="single" w:sz="8" w:color="auto"/>
            </w:tcBorders>
          </w:tcPr>
          <w:p>
            <w:pPr>
              <w:spacing w:after="0"/>
              <w:rPr>
                <w:sz w:val="20"/>
                <w:szCs w:val="20"/>
                <w:color w:val="auto"/>
              </w:rPr>
            </w:pPr>
          </w:p>
        </w:tc>
        <w:tc>
          <w:tcPr>
            <w:tcW w:w="11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40" w:type="dxa"/>
            <w:vAlign w:val="bottom"/>
            <w:tcBorders>
              <w:right w:val="single" w:sz="8" w:color="auto"/>
            </w:tcBorders>
          </w:tcPr>
          <w:p>
            <w:pPr>
              <w:spacing w:after="0"/>
              <w:rPr>
                <w:sz w:val="22"/>
                <w:szCs w:val="22"/>
                <w:color w:val="auto"/>
              </w:rPr>
            </w:pPr>
          </w:p>
        </w:tc>
        <w:tc>
          <w:tcPr>
            <w:tcW w:w="14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3.1-</w:t>
            </w:r>
          </w:p>
        </w:tc>
        <w:tc>
          <w:tcPr>
            <w:tcW w:w="35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модуля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Применение</w:t>
            </w:r>
          </w:p>
        </w:tc>
        <w:tc>
          <w:tcPr>
            <w:tcW w:w="120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1300" w:type="dxa"/>
            <w:vAlign w:val="bottom"/>
            <w:tcBorders>
              <w:right w:val="single" w:sz="8" w:color="auto"/>
            </w:tcBorders>
          </w:tcPr>
          <w:p>
            <w:pPr>
              <w:spacing w:after="0"/>
              <w:rPr>
                <w:sz w:val="22"/>
                <w:szCs w:val="22"/>
                <w:color w:val="auto"/>
              </w:rPr>
            </w:pPr>
          </w:p>
        </w:tc>
        <w:tc>
          <w:tcPr>
            <w:tcW w:w="960" w:type="dxa"/>
            <w:vAlign w:val="bottom"/>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176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8"/>
        </w:trPr>
        <w:tc>
          <w:tcPr>
            <w:tcW w:w="4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.3.4</w:t>
            </w:r>
          </w:p>
        </w:tc>
        <w:tc>
          <w:tcPr>
            <w:tcW w:w="3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технической защиты</w:t>
            </w:r>
          </w:p>
        </w:tc>
        <w:tc>
          <w:tcPr>
            <w:tcW w:w="1200" w:type="dxa"/>
            <w:vAlign w:val="bottom"/>
            <w:tcBorders>
              <w:right w:val="single" w:sz="8" w:color="auto"/>
            </w:tcBorders>
            <w:vMerge w:val="restart"/>
          </w:tcPr>
          <w:p>
            <w:pPr>
              <w:jc w:val="center"/>
              <w:ind w:right="50"/>
              <w:spacing w:after="0"/>
              <w:rPr>
                <w:sz w:val="20"/>
                <w:szCs w:val="20"/>
                <w:color w:val="auto"/>
              </w:rPr>
            </w:pPr>
            <w:r>
              <w:rPr>
                <w:rFonts w:ascii="Times New Roman" w:cs="Times New Roman" w:eastAsia="Times New Roman" w:hAnsi="Times New Roman"/>
                <w:sz w:val="24"/>
                <w:szCs w:val="24"/>
                <w:b w:val="1"/>
                <w:bCs w:val="1"/>
                <w:color w:val="auto"/>
                <w:w w:val="99"/>
              </w:rPr>
              <w:t>165</w:t>
            </w:r>
          </w:p>
        </w:tc>
        <w:tc>
          <w:tcPr>
            <w:tcW w:w="68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140</w:t>
            </w:r>
          </w:p>
        </w:tc>
        <w:tc>
          <w:tcPr>
            <w:tcW w:w="24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66</w:t>
            </w:r>
          </w:p>
        </w:tc>
        <w:tc>
          <w:tcPr>
            <w:tcW w:w="1300" w:type="dxa"/>
            <w:vAlign w:val="bottom"/>
            <w:tcBorders>
              <w:right w:val="single" w:sz="8" w:color="auto"/>
            </w:tcBorders>
            <w:vMerge w:val="restart"/>
          </w:tcPr>
          <w:p>
            <w:pPr>
              <w:jc w:val="center"/>
              <w:ind w:right="29"/>
              <w:spacing w:after="0"/>
              <w:rPr>
                <w:sz w:val="20"/>
                <w:szCs w:val="20"/>
                <w:color w:val="auto"/>
              </w:rPr>
            </w:pPr>
            <w:r>
              <w:rPr>
                <w:rFonts w:ascii="Times New Roman" w:cs="Times New Roman" w:eastAsia="Times New Roman" w:hAnsi="Times New Roman"/>
                <w:sz w:val="24"/>
                <w:szCs w:val="24"/>
                <w:color w:val="auto"/>
                <w:w w:val="99"/>
              </w:rPr>
              <w:t>–</w:t>
            </w:r>
          </w:p>
        </w:tc>
        <w:tc>
          <w:tcPr>
            <w:tcW w:w="96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25</w:t>
            </w:r>
          </w:p>
        </w:tc>
        <w:tc>
          <w:tcPr>
            <w:tcW w:w="18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i w:val="1"/>
                <w:iCs w:val="1"/>
                <w:color w:val="auto"/>
                <w:w w:val="99"/>
              </w:rPr>
              <w:t>–</w:t>
            </w:r>
          </w:p>
        </w:tc>
        <w:tc>
          <w:tcPr>
            <w:tcW w:w="0" w:type="dxa"/>
            <w:vAlign w:val="bottom"/>
          </w:tcPr>
          <w:p>
            <w:pPr>
              <w:spacing w:after="0"/>
              <w:rPr>
                <w:sz w:val="1"/>
                <w:szCs w:val="1"/>
                <w:color w:val="auto"/>
              </w:rPr>
            </w:pPr>
          </w:p>
        </w:tc>
      </w:tr>
      <w:tr>
        <w:trPr>
          <w:trHeight w:val="264"/>
        </w:trPr>
        <w:tc>
          <w:tcPr>
            <w:tcW w:w="40" w:type="dxa"/>
            <w:vAlign w:val="bottom"/>
            <w:tcBorders>
              <w:right w:val="single" w:sz="8" w:color="auto"/>
            </w:tcBorders>
          </w:tcPr>
          <w:p>
            <w:pPr>
              <w:spacing w:after="0"/>
              <w:rPr>
                <w:sz w:val="22"/>
                <w:szCs w:val="22"/>
                <w:color w:val="auto"/>
              </w:rPr>
            </w:pPr>
          </w:p>
        </w:tc>
        <w:tc>
          <w:tcPr>
            <w:tcW w:w="14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p>
        </w:tc>
        <w:tc>
          <w:tcPr>
            <w:tcW w:w="3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информации</w:t>
            </w:r>
          </w:p>
        </w:tc>
        <w:tc>
          <w:tcPr>
            <w:tcW w:w="1200" w:type="dxa"/>
            <w:vAlign w:val="bottom"/>
            <w:tcBorders>
              <w:right w:val="single" w:sz="8" w:color="auto"/>
            </w:tcBorders>
            <w:vMerge w:val="continue"/>
          </w:tcPr>
          <w:p>
            <w:pPr>
              <w:spacing w:after="0"/>
              <w:rPr>
                <w:sz w:val="22"/>
                <w:szCs w:val="22"/>
                <w:color w:val="auto"/>
              </w:rPr>
            </w:pPr>
          </w:p>
        </w:tc>
        <w:tc>
          <w:tcPr>
            <w:tcW w:w="680" w:type="dxa"/>
            <w:vAlign w:val="bottom"/>
            <w:vMerge w:val="continue"/>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1300" w:type="dxa"/>
            <w:vAlign w:val="bottom"/>
            <w:tcBorders>
              <w:right w:val="single" w:sz="8" w:color="auto"/>
            </w:tcBorders>
            <w:vMerge w:val="continue"/>
          </w:tcPr>
          <w:p>
            <w:pPr>
              <w:spacing w:after="0"/>
              <w:rPr>
                <w:sz w:val="22"/>
                <w:szCs w:val="22"/>
                <w:color w:val="auto"/>
              </w:rPr>
            </w:pPr>
          </w:p>
        </w:tc>
        <w:tc>
          <w:tcPr>
            <w:tcW w:w="960" w:type="dxa"/>
            <w:vAlign w:val="bottom"/>
            <w:vMerge w:val="continue"/>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1760" w:type="dxa"/>
            <w:vAlign w:val="bottom"/>
            <w:tcBorders>
              <w:right w:val="single" w:sz="8" w:color="auto"/>
            </w:tcBorders>
            <w:vMerge w:val="continue"/>
          </w:tcPr>
          <w:p>
            <w:pPr>
              <w:spacing w:after="0"/>
              <w:rPr>
                <w:sz w:val="22"/>
                <w:szCs w:val="22"/>
                <w:color w:val="auto"/>
              </w:rPr>
            </w:pPr>
          </w:p>
        </w:tc>
        <w:tc>
          <w:tcPr>
            <w:tcW w:w="114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82"/>
        </w:trPr>
        <w:tc>
          <w:tcPr>
            <w:tcW w:w="40" w:type="dxa"/>
            <w:vAlign w:val="bottom"/>
            <w:tcBorders>
              <w:right w:val="single" w:sz="8" w:color="auto"/>
            </w:tcBorders>
          </w:tcPr>
          <w:p>
            <w:pPr>
              <w:spacing w:after="0"/>
              <w:rPr>
                <w:sz w:val="7"/>
                <w:szCs w:val="7"/>
                <w:color w:val="auto"/>
              </w:rPr>
            </w:pPr>
          </w:p>
        </w:tc>
        <w:tc>
          <w:tcPr>
            <w:tcW w:w="1420" w:type="dxa"/>
            <w:vAlign w:val="bottom"/>
            <w:tcBorders>
              <w:right w:val="single" w:sz="8" w:color="auto"/>
            </w:tcBorders>
            <w:vMerge w:val="continue"/>
          </w:tcPr>
          <w:p>
            <w:pPr>
              <w:spacing w:after="0"/>
              <w:rPr>
                <w:sz w:val="7"/>
                <w:szCs w:val="7"/>
                <w:color w:val="auto"/>
              </w:rPr>
            </w:pPr>
          </w:p>
        </w:tc>
        <w:tc>
          <w:tcPr>
            <w:tcW w:w="3540" w:type="dxa"/>
            <w:vAlign w:val="bottom"/>
            <w:tcBorders>
              <w:right w:val="single" w:sz="8" w:color="auto"/>
            </w:tcBorders>
          </w:tcPr>
          <w:p>
            <w:pPr>
              <w:spacing w:after="0"/>
              <w:rPr>
                <w:sz w:val="7"/>
                <w:szCs w:val="7"/>
                <w:color w:val="auto"/>
              </w:rPr>
            </w:pPr>
          </w:p>
        </w:tc>
        <w:tc>
          <w:tcPr>
            <w:tcW w:w="1200" w:type="dxa"/>
            <w:vAlign w:val="bottom"/>
            <w:tcBorders>
              <w:right w:val="single" w:sz="8" w:color="auto"/>
            </w:tcBorders>
          </w:tcPr>
          <w:p>
            <w:pPr>
              <w:spacing w:after="0"/>
              <w:rPr>
                <w:sz w:val="7"/>
                <w:szCs w:val="7"/>
                <w:color w:val="auto"/>
              </w:rPr>
            </w:pPr>
          </w:p>
        </w:tc>
        <w:tc>
          <w:tcPr>
            <w:tcW w:w="680" w:type="dxa"/>
            <w:vAlign w:val="bottom"/>
          </w:tcPr>
          <w:p>
            <w:pPr>
              <w:spacing w:after="0"/>
              <w:rPr>
                <w:sz w:val="7"/>
                <w:szCs w:val="7"/>
                <w:color w:val="auto"/>
              </w:rPr>
            </w:pPr>
          </w:p>
        </w:tc>
        <w:tc>
          <w:tcPr>
            <w:tcW w:w="240" w:type="dxa"/>
            <w:vAlign w:val="bottom"/>
            <w:tcBorders>
              <w:right w:val="single" w:sz="8" w:color="auto"/>
            </w:tcBorders>
          </w:tcPr>
          <w:p>
            <w:pPr>
              <w:spacing w:after="0"/>
              <w:rPr>
                <w:sz w:val="7"/>
                <w:szCs w:val="7"/>
                <w:color w:val="auto"/>
              </w:rPr>
            </w:pPr>
          </w:p>
        </w:tc>
        <w:tc>
          <w:tcPr>
            <w:tcW w:w="1720" w:type="dxa"/>
            <w:vAlign w:val="bottom"/>
            <w:tcBorders>
              <w:right w:val="single" w:sz="8" w:color="auto"/>
            </w:tcBorders>
          </w:tcPr>
          <w:p>
            <w:pPr>
              <w:spacing w:after="0"/>
              <w:rPr>
                <w:sz w:val="7"/>
                <w:szCs w:val="7"/>
                <w:color w:val="auto"/>
              </w:rPr>
            </w:pPr>
          </w:p>
        </w:tc>
        <w:tc>
          <w:tcPr>
            <w:tcW w:w="1300" w:type="dxa"/>
            <w:vAlign w:val="bottom"/>
            <w:tcBorders>
              <w:right w:val="single" w:sz="8" w:color="auto"/>
            </w:tcBorders>
          </w:tcPr>
          <w:p>
            <w:pPr>
              <w:spacing w:after="0"/>
              <w:rPr>
                <w:sz w:val="7"/>
                <w:szCs w:val="7"/>
                <w:color w:val="auto"/>
              </w:rPr>
            </w:pPr>
          </w:p>
        </w:tc>
        <w:tc>
          <w:tcPr>
            <w:tcW w:w="960" w:type="dxa"/>
            <w:vAlign w:val="bottom"/>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1760" w:type="dxa"/>
            <w:vAlign w:val="bottom"/>
            <w:tcBorders>
              <w:right w:val="single" w:sz="8" w:color="auto"/>
            </w:tcBorders>
          </w:tcPr>
          <w:p>
            <w:pPr>
              <w:spacing w:after="0"/>
              <w:rPr>
                <w:sz w:val="7"/>
                <w:szCs w:val="7"/>
                <w:color w:val="auto"/>
              </w:rPr>
            </w:pPr>
          </w:p>
        </w:tc>
        <w:tc>
          <w:tcPr>
            <w:tcW w:w="11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7"/>
        </w:trPr>
        <w:tc>
          <w:tcPr>
            <w:tcW w:w="4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354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9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4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40" w:type="dxa"/>
            <w:vAlign w:val="bottom"/>
            <w:tcBorders>
              <w:right w:val="single" w:sz="8" w:color="auto"/>
            </w:tcBorders>
            <w:shd w:val="clear" w:color="auto" w:fill="000000"/>
          </w:tcPr>
          <w:p>
            <w:pPr>
              <w:spacing w:after="0"/>
              <w:rPr>
                <w:sz w:val="22"/>
                <w:szCs w:val="22"/>
                <w:color w:val="auto"/>
              </w:rPr>
            </w:pPr>
          </w:p>
        </w:tc>
        <w:tc>
          <w:tcPr>
            <w:tcW w:w="142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3.5</w:t>
            </w:r>
          </w:p>
        </w:tc>
        <w:tc>
          <w:tcPr>
            <w:tcW w:w="35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модуля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Применение</w:t>
            </w:r>
          </w:p>
        </w:tc>
        <w:tc>
          <w:tcPr>
            <w:tcW w:w="120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1300" w:type="dxa"/>
            <w:vAlign w:val="bottom"/>
            <w:tcBorders>
              <w:right w:val="single" w:sz="8" w:color="auto"/>
            </w:tcBorders>
          </w:tcPr>
          <w:p>
            <w:pPr>
              <w:spacing w:after="0"/>
              <w:rPr>
                <w:sz w:val="22"/>
                <w:szCs w:val="22"/>
                <w:color w:val="auto"/>
              </w:rPr>
            </w:pPr>
          </w:p>
        </w:tc>
        <w:tc>
          <w:tcPr>
            <w:tcW w:w="960" w:type="dxa"/>
            <w:vAlign w:val="bottom"/>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176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40" w:type="dxa"/>
            <w:vAlign w:val="bottom"/>
            <w:tcBorders>
              <w:right w:val="single" w:sz="8" w:color="auto"/>
            </w:tcBorders>
            <w:shd w:val="clear" w:color="auto" w:fill="000000"/>
          </w:tcPr>
          <w:p>
            <w:pPr>
              <w:spacing w:after="0"/>
              <w:rPr>
                <w:sz w:val="24"/>
                <w:szCs w:val="24"/>
                <w:color w:val="auto"/>
              </w:rPr>
            </w:pPr>
          </w:p>
        </w:tc>
        <w:tc>
          <w:tcPr>
            <w:tcW w:w="14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p>
        </w:tc>
        <w:tc>
          <w:tcPr>
            <w:tcW w:w="3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технических</w:t>
            </w:r>
          </w:p>
        </w:tc>
        <w:tc>
          <w:tcPr>
            <w:tcW w:w="1200" w:type="dxa"/>
            <w:vAlign w:val="bottom"/>
            <w:tcBorders>
              <w:right w:val="single" w:sz="8" w:color="auto"/>
            </w:tcBorders>
            <w:vMerge w:val="restart"/>
          </w:tcPr>
          <w:p>
            <w:pPr>
              <w:jc w:val="center"/>
              <w:ind w:right="50"/>
              <w:spacing w:after="0"/>
              <w:rPr>
                <w:sz w:val="20"/>
                <w:szCs w:val="20"/>
                <w:color w:val="auto"/>
              </w:rPr>
            </w:pPr>
            <w:r>
              <w:rPr>
                <w:rFonts w:ascii="Times New Roman" w:cs="Times New Roman" w:eastAsia="Times New Roman" w:hAnsi="Times New Roman"/>
                <w:sz w:val="24"/>
                <w:szCs w:val="24"/>
                <w:b w:val="1"/>
                <w:bCs w:val="1"/>
                <w:color w:val="auto"/>
                <w:w w:val="99"/>
              </w:rPr>
              <w:t>165</w:t>
            </w:r>
          </w:p>
        </w:tc>
        <w:tc>
          <w:tcPr>
            <w:tcW w:w="68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140</w:t>
            </w:r>
          </w:p>
        </w:tc>
        <w:tc>
          <w:tcPr>
            <w:tcW w:w="24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70</w:t>
            </w:r>
          </w:p>
        </w:tc>
        <w:tc>
          <w:tcPr>
            <w:tcW w:w="1300" w:type="dxa"/>
            <w:vAlign w:val="bottom"/>
            <w:tcBorders>
              <w:right w:val="single" w:sz="8" w:color="auto"/>
            </w:tcBorders>
            <w:vMerge w:val="restart"/>
          </w:tcPr>
          <w:p>
            <w:pPr>
              <w:jc w:val="center"/>
              <w:ind w:right="29"/>
              <w:spacing w:after="0"/>
              <w:rPr>
                <w:sz w:val="20"/>
                <w:szCs w:val="20"/>
                <w:color w:val="auto"/>
              </w:rPr>
            </w:pPr>
            <w:r>
              <w:rPr>
                <w:rFonts w:ascii="Times New Roman" w:cs="Times New Roman" w:eastAsia="Times New Roman" w:hAnsi="Times New Roman"/>
                <w:sz w:val="24"/>
                <w:szCs w:val="24"/>
                <w:color w:val="auto"/>
                <w:w w:val="99"/>
              </w:rPr>
              <w:t>30</w:t>
            </w:r>
          </w:p>
        </w:tc>
        <w:tc>
          <w:tcPr>
            <w:tcW w:w="96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25</w:t>
            </w:r>
          </w:p>
        </w:tc>
        <w:tc>
          <w:tcPr>
            <w:tcW w:w="18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i w:val="1"/>
                <w:iCs w:val="1"/>
                <w:color w:val="auto"/>
                <w:w w:val="99"/>
              </w:rPr>
              <w:t>–</w:t>
            </w:r>
          </w:p>
        </w:tc>
        <w:tc>
          <w:tcPr>
            <w:tcW w:w="0" w:type="dxa"/>
            <w:vAlign w:val="bottom"/>
          </w:tcPr>
          <w:p>
            <w:pPr>
              <w:spacing w:after="0"/>
              <w:rPr>
                <w:sz w:val="1"/>
                <w:szCs w:val="1"/>
                <w:color w:val="auto"/>
              </w:rPr>
            </w:pPr>
          </w:p>
        </w:tc>
      </w:tr>
      <w:tr>
        <w:trPr>
          <w:trHeight w:val="182"/>
        </w:trPr>
        <w:tc>
          <w:tcPr>
            <w:tcW w:w="40" w:type="dxa"/>
            <w:vAlign w:val="bottom"/>
            <w:tcBorders>
              <w:right w:val="single" w:sz="8" w:color="auto"/>
            </w:tcBorders>
            <w:shd w:val="clear" w:color="auto" w:fill="000000"/>
          </w:tcPr>
          <w:p>
            <w:pPr>
              <w:spacing w:after="0"/>
              <w:rPr>
                <w:sz w:val="15"/>
                <w:szCs w:val="15"/>
                <w:color w:val="auto"/>
              </w:rPr>
            </w:pPr>
          </w:p>
        </w:tc>
        <w:tc>
          <w:tcPr>
            <w:tcW w:w="14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3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средств физической защиты</w:t>
            </w:r>
          </w:p>
        </w:tc>
        <w:tc>
          <w:tcPr>
            <w:tcW w:w="1200" w:type="dxa"/>
            <w:vAlign w:val="bottom"/>
            <w:tcBorders>
              <w:right w:val="single" w:sz="8" w:color="auto"/>
            </w:tcBorders>
            <w:vMerge w:val="continue"/>
          </w:tcPr>
          <w:p>
            <w:pPr>
              <w:spacing w:after="0"/>
              <w:rPr>
                <w:sz w:val="15"/>
                <w:szCs w:val="15"/>
                <w:color w:val="auto"/>
              </w:rPr>
            </w:pPr>
          </w:p>
        </w:tc>
        <w:tc>
          <w:tcPr>
            <w:tcW w:w="680" w:type="dxa"/>
            <w:vAlign w:val="bottom"/>
            <w:vMerge w:val="continue"/>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1720" w:type="dxa"/>
            <w:vAlign w:val="bottom"/>
            <w:tcBorders>
              <w:right w:val="single" w:sz="8" w:color="auto"/>
            </w:tcBorders>
            <w:vMerge w:val="continue"/>
          </w:tcPr>
          <w:p>
            <w:pPr>
              <w:spacing w:after="0"/>
              <w:rPr>
                <w:sz w:val="15"/>
                <w:szCs w:val="15"/>
                <w:color w:val="auto"/>
              </w:rPr>
            </w:pPr>
          </w:p>
        </w:tc>
        <w:tc>
          <w:tcPr>
            <w:tcW w:w="1300" w:type="dxa"/>
            <w:vAlign w:val="bottom"/>
            <w:tcBorders>
              <w:right w:val="single" w:sz="8" w:color="auto"/>
            </w:tcBorders>
            <w:vMerge w:val="continue"/>
          </w:tcPr>
          <w:p>
            <w:pPr>
              <w:spacing w:after="0"/>
              <w:rPr>
                <w:sz w:val="15"/>
                <w:szCs w:val="15"/>
                <w:color w:val="auto"/>
              </w:rPr>
            </w:pPr>
          </w:p>
        </w:tc>
        <w:tc>
          <w:tcPr>
            <w:tcW w:w="960" w:type="dxa"/>
            <w:vAlign w:val="bottom"/>
            <w:vMerge w:val="continue"/>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c>
          <w:tcPr>
            <w:tcW w:w="1760" w:type="dxa"/>
            <w:vAlign w:val="bottom"/>
            <w:tcBorders>
              <w:right w:val="single" w:sz="8" w:color="auto"/>
            </w:tcBorders>
            <w:vMerge w:val="continue"/>
          </w:tcPr>
          <w:p>
            <w:pPr>
              <w:spacing w:after="0"/>
              <w:rPr>
                <w:sz w:val="15"/>
                <w:szCs w:val="15"/>
                <w:color w:val="auto"/>
              </w:rPr>
            </w:pPr>
          </w:p>
        </w:tc>
        <w:tc>
          <w:tcPr>
            <w:tcW w:w="11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40" w:type="dxa"/>
            <w:vAlign w:val="bottom"/>
            <w:tcBorders>
              <w:right w:val="single" w:sz="8" w:color="auto"/>
            </w:tcBorders>
            <w:shd w:val="clear" w:color="auto" w:fill="000000"/>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3540" w:type="dxa"/>
            <w:vAlign w:val="bottom"/>
            <w:tcBorders>
              <w:right w:val="single" w:sz="8" w:color="auto"/>
            </w:tcBorders>
            <w:vMerge w:val="continue"/>
          </w:tcPr>
          <w:p>
            <w:pPr>
              <w:spacing w:after="0"/>
              <w:rPr>
                <w:sz w:val="11"/>
                <w:szCs w:val="11"/>
                <w:color w:val="auto"/>
              </w:rPr>
            </w:pPr>
          </w:p>
        </w:tc>
        <w:tc>
          <w:tcPr>
            <w:tcW w:w="1200" w:type="dxa"/>
            <w:vAlign w:val="bottom"/>
            <w:tcBorders>
              <w:right w:val="single" w:sz="8" w:color="auto"/>
            </w:tcBorders>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tcPr>
          <w:p>
            <w:pPr>
              <w:spacing w:after="0"/>
              <w:rPr>
                <w:sz w:val="11"/>
                <w:szCs w:val="11"/>
                <w:color w:val="auto"/>
              </w:rPr>
            </w:pPr>
          </w:p>
        </w:tc>
        <w:tc>
          <w:tcPr>
            <w:tcW w:w="1300" w:type="dxa"/>
            <w:vAlign w:val="bottom"/>
            <w:tcBorders>
              <w:right w:val="single" w:sz="8" w:color="auto"/>
            </w:tcBorders>
          </w:tcPr>
          <w:p>
            <w:pPr>
              <w:spacing w:after="0"/>
              <w:rPr>
                <w:sz w:val="11"/>
                <w:szCs w:val="11"/>
                <w:color w:val="auto"/>
              </w:rPr>
            </w:pPr>
          </w:p>
        </w:tc>
        <w:tc>
          <w:tcPr>
            <w:tcW w:w="960" w:type="dxa"/>
            <w:vAlign w:val="bottom"/>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176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6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объектов информатизации</w:t>
            </w:r>
          </w:p>
        </w:tc>
        <w:tc>
          <w:tcPr>
            <w:tcW w:w="120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40" w:type="dxa"/>
            <w:vAlign w:val="bottom"/>
            <w:tcBorders>
              <w:right w:val="single" w:sz="8" w:color="auto"/>
            </w:tcBorders>
            <w:shd w:val="clear" w:color="auto" w:fill="000000"/>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3540" w:type="dxa"/>
            <w:vAlign w:val="bottom"/>
            <w:tcBorders>
              <w:right w:val="single" w:sz="8" w:color="auto"/>
            </w:tcBorders>
          </w:tcPr>
          <w:p>
            <w:pPr>
              <w:ind w:left="100"/>
              <w:spacing w:after="0" w:line="238" w:lineRule="exact"/>
              <w:rPr>
                <w:sz w:val="20"/>
                <w:szCs w:val="20"/>
                <w:color w:val="auto"/>
              </w:rPr>
            </w:pPr>
            <w:r>
              <w:rPr>
                <w:rFonts w:ascii="Times New Roman" w:cs="Times New Roman" w:eastAsia="Times New Roman" w:hAnsi="Times New Roman"/>
                <w:sz w:val="22"/>
                <w:szCs w:val="22"/>
                <w:color w:val="auto"/>
              </w:rPr>
              <w:t>Производственная практика</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по</w:t>
            </w:r>
          </w:p>
        </w:tc>
        <w:tc>
          <w:tcPr>
            <w:tcW w:w="1200" w:type="dxa"/>
            <w:vAlign w:val="bottom"/>
            <w:tcBorders>
              <w:right w:val="single" w:sz="8" w:color="auto"/>
            </w:tcBorders>
          </w:tcPr>
          <w:p>
            <w:pPr>
              <w:spacing w:after="0"/>
              <w:rPr>
                <w:sz w:val="20"/>
                <w:szCs w:val="20"/>
                <w:color w:val="auto"/>
              </w:rPr>
            </w:pPr>
          </w:p>
        </w:tc>
        <w:tc>
          <w:tcPr>
            <w:tcW w:w="680" w:type="dxa"/>
            <w:vAlign w:val="bottom"/>
            <w:shd w:val="clear" w:color="auto" w:fill="C0C0C0"/>
          </w:tcPr>
          <w:p>
            <w:pPr>
              <w:spacing w:after="0"/>
              <w:rPr>
                <w:sz w:val="20"/>
                <w:szCs w:val="20"/>
                <w:color w:val="auto"/>
              </w:rPr>
            </w:pPr>
          </w:p>
        </w:tc>
        <w:tc>
          <w:tcPr>
            <w:tcW w:w="240" w:type="dxa"/>
            <w:vAlign w:val="bottom"/>
            <w:tcBorders>
              <w:right w:val="single" w:sz="8" w:color="C0C0C0"/>
            </w:tcBorders>
            <w:shd w:val="clear" w:color="auto" w:fill="C0C0C0"/>
          </w:tcPr>
          <w:p>
            <w:pPr>
              <w:spacing w:after="0"/>
              <w:rPr>
                <w:sz w:val="20"/>
                <w:szCs w:val="20"/>
                <w:color w:val="auto"/>
              </w:rPr>
            </w:pPr>
          </w:p>
        </w:tc>
        <w:tc>
          <w:tcPr>
            <w:tcW w:w="1720" w:type="dxa"/>
            <w:vAlign w:val="bottom"/>
            <w:tcBorders>
              <w:right w:val="single" w:sz="8" w:color="C0C0C0"/>
            </w:tcBorders>
            <w:shd w:val="clear" w:color="auto" w:fill="C0C0C0"/>
          </w:tcPr>
          <w:p>
            <w:pPr>
              <w:spacing w:after="0"/>
              <w:rPr>
                <w:sz w:val="20"/>
                <w:szCs w:val="20"/>
                <w:color w:val="auto"/>
              </w:rPr>
            </w:pPr>
          </w:p>
        </w:tc>
        <w:tc>
          <w:tcPr>
            <w:tcW w:w="1300" w:type="dxa"/>
            <w:vAlign w:val="bottom"/>
            <w:tcBorders>
              <w:right w:val="single" w:sz="8" w:color="C0C0C0"/>
            </w:tcBorders>
            <w:shd w:val="clear" w:color="auto" w:fill="C0C0C0"/>
          </w:tcPr>
          <w:p>
            <w:pPr>
              <w:spacing w:after="0"/>
              <w:rPr>
                <w:sz w:val="20"/>
                <w:szCs w:val="20"/>
                <w:color w:val="auto"/>
              </w:rPr>
            </w:pPr>
          </w:p>
        </w:tc>
        <w:tc>
          <w:tcPr>
            <w:tcW w:w="960" w:type="dxa"/>
            <w:vAlign w:val="bottom"/>
            <w:shd w:val="clear" w:color="auto" w:fill="C0C0C0"/>
          </w:tcPr>
          <w:p>
            <w:pPr>
              <w:spacing w:after="0"/>
              <w:rPr>
                <w:sz w:val="20"/>
                <w:szCs w:val="20"/>
                <w:color w:val="auto"/>
              </w:rPr>
            </w:pPr>
          </w:p>
        </w:tc>
        <w:tc>
          <w:tcPr>
            <w:tcW w:w="180" w:type="dxa"/>
            <w:vAlign w:val="bottom"/>
            <w:tcBorders>
              <w:right w:val="single" w:sz="8" w:color="auto"/>
            </w:tcBorders>
            <w:shd w:val="clear" w:color="auto" w:fill="C0C0C0"/>
          </w:tcPr>
          <w:p>
            <w:pPr>
              <w:spacing w:after="0"/>
              <w:rPr>
                <w:sz w:val="20"/>
                <w:szCs w:val="20"/>
                <w:color w:val="auto"/>
              </w:rPr>
            </w:pPr>
          </w:p>
        </w:tc>
        <w:tc>
          <w:tcPr>
            <w:tcW w:w="1760" w:type="dxa"/>
            <w:vAlign w:val="bottom"/>
            <w:tcBorders>
              <w:right w:val="single" w:sz="8" w:color="auto"/>
            </w:tcBorders>
          </w:tcPr>
          <w:p>
            <w:pPr>
              <w:spacing w:after="0"/>
              <w:rPr>
                <w:sz w:val="20"/>
                <w:szCs w:val="20"/>
                <w:color w:val="auto"/>
              </w:rPr>
            </w:pPr>
          </w:p>
        </w:tc>
        <w:tc>
          <w:tcPr>
            <w:tcW w:w="1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3"/>
        </w:trPr>
        <w:tc>
          <w:tcPr>
            <w:tcW w:w="40" w:type="dxa"/>
            <w:vAlign w:val="bottom"/>
            <w:tcBorders>
              <w:right w:val="single" w:sz="8" w:color="auto"/>
            </w:tcBorders>
            <w:shd w:val="clear" w:color="auto" w:fill="000000"/>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профилю специальности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часов</w:t>
            </w:r>
          </w:p>
        </w:tc>
        <w:tc>
          <w:tcPr>
            <w:tcW w:w="1200" w:type="dxa"/>
            <w:vAlign w:val="bottom"/>
            <w:tcBorders>
              <w:right w:val="single" w:sz="8" w:color="auto"/>
            </w:tcBorders>
            <w:vMerge w:val="restart"/>
          </w:tcPr>
          <w:p>
            <w:pPr>
              <w:jc w:val="center"/>
              <w:ind w:right="50"/>
              <w:spacing w:after="0"/>
              <w:rPr>
                <w:sz w:val="20"/>
                <w:szCs w:val="20"/>
                <w:color w:val="auto"/>
              </w:rPr>
            </w:pPr>
            <w:r>
              <w:rPr>
                <w:rFonts w:ascii="Times New Roman" w:cs="Times New Roman" w:eastAsia="Times New Roman" w:hAnsi="Times New Roman"/>
                <w:sz w:val="24"/>
                <w:szCs w:val="24"/>
                <w:b w:val="1"/>
                <w:bCs w:val="1"/>
                <w:color w:val="auto"/>
                <w:w w:val="99"/>
              </w:rPr>
              <w:t>100</w:t>
            </w:r>
          </w:p>
        </w:tc>
        <w:tc>
          <w:tcPr>
            <w:tcW w:w="680" w:type="dxa"/>
            <w:vAlign w:val="bottom"/>
            <w:shd w:val="clear" w:color="auto" w:fill="C0C0C0"/>
          </w:tcPr>
          <w:p>
            <w:pPr>
              <w:spacing w:after="0"/>
              <w:rPr>
                <w:sz w:val="24"/>
                <w:szCs w:val="24"/>
                <w:color w:val="auto"/>
              </w:rPr>
            </w:pPr>
          </w:p>
        </w:tc>
        <w:tc>
          <w:tcPr>
            <w:tcW w:w="240" w:type="dxa"/>
            <w:vAlign w:val="bottom"/>
            <w:tcBorders>
              <w:right w:val="single" w:sz="8" w:color="C0C0C0"/>
            </w:tcBorders>
            <w:shd w:val="clear" w:color="auto" w:fill="C0C0C0"/>
          </w:tcPr>
          <w:p>
            <w:pPr>
              <w:spacing w:after="0"/>
              <w:rPr>
                <w:sz w:val="24"/>
                <w:szCs w:val="24"/>
                <w:color w:val="auto"/>
              </w:rPr>
            </w:pPr>
          </w:p>
        </w:tc>
        <w:tc>
          <w:tcPr>
            <w:tcW w:w="1720" w:type="dxa"/>
            <w:vAlign w:val="bottom"/>
            <w:tcBorders>
              <w:right w:val="single" w:sz="8" w:color="C0C0C0"/>
            </w:tcBorders>
            <w:shd w:val="clear" w:color="auto" w:fill="C0C0C0"/>
          </w:tcPr>
          <w:p>
            <w:pPr>
              <w:spacing w:after="0"/>
              <w:rPr>
                <w:sz w:val="24"/>
                <w:szCs w:val="24"/>
                <w:color w:val="auto"/>
              </w:rPr>
            </w:pPr>
          </w:p>
        </w:tc>
        <w:tc>
          <w:tcPr>
            <w:tcW w:w="1300" w:type="dxa"/>
            <w:vAlign w:val="bottom"/>
            <w:tcBorders>
              <w:right w:val="single" w:sz="8" w:color="C0C0C0"/>
            </w:tcBorders>
            <w:shd w:val="clear" w:color="auto" w:fill="C0C0C0"/>
          </w:tcPr>
          <w:p>
            <w:pPr>
              <w:spacing w:after="0"/>
              <w:rPr>
                <w:sz w:val="24"/>
                <w:szCs w:val="24"/>
                <w:color w:val="auto"/>
              </w:rPr>
            </w:pPr>
          </w:p>
        </w:tc>
        <w:tc>
          <w:tcPr>
            <w:tcW w:w="960" w:type="dxa"/>
            <w:vAlign w:val="bottom"/>
            <w:shd w:val="clear" w:color="auto" w:fill="C0C0C0"/>
          </w:tcPr>
          <w:p>
            <w:pPr>
              <w:spacing w:after="0"/>
              <w:rPr>
                <w:sz w:val="24"/>
                <w:szCs w:val="24"/>
                <w:color w:val="auto"/>
              </w:rPr>
            </w:pPr>
          </w:p>
        </w:tc>
        <w:tc>
          <w:tcPr>
            <w:tcW w:w="180" w:type="dxa"/>
            <w:vAlign w:val="bottom"/>
            <w:tcBorders>
              <w:right w:val="single" w:sz="8" w:color="auto"/>
            </w:tcBorders>
            <w:shd w:val="clear" w:color="auto" w:fill="C0C0C0"/>
          </w:tcPr>
          <w:p>
            <w:pPr>
              <w:spacing w:after="0"/>
              <w:rPr>
                <w:sz w:val="24"/>
                <w:szCs w:val="24"/>
                <w:color w:val="auto"/>
              </w:rPr>
            </w:pPr>
          </w:p>
        </w:tc>
        <w:tc>
          <w:tcPr>
            <w:tcW w:w="17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rPr>
              <w:t>100</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72"/>
        </w:trPr>
        <w:tc>
          <w:tcPr>
            <w:tcW w:w="40" w:type="dxa"/>
            <w:vAlign w:val="bottom"/>
            <w:tcBorders>
              <w:right w:val="single" w:sz="8" w:color="auto"/>
            </w:tcBorders>
            <w:shd w:val="clear" w:color="auto" w:fill="000000"/>
          </w:tcPr>
          <w:p>
            <w:pPr>
              <w:spacing w:after="0"/>
              <w:rPr>
                <w:sz w:val="14"/>
                <w:szCs w:val="14"/>
                <w:color w:val="auto"/>
              </w:rPr>
            </w:pPr>
          </w:p>
        </w:tc>
        <w:tc>
          <w:tcPr>
            <w:tcW w:w="1420" w:type="dxa"/>
            <w:vAlign w:val="bottom"/>
            <w:tcBorders>
              <w:right w:val="single" w:sz="8" w:color="auto"/>
            </w:tcBorders>
          </w:tcPr>
          <w:p>
            <w:pPr>
              <w:spacing w:after="0"/>
              <w:rPr>
                <w:sz w:val="14"/>
                <w:szCs w:val="14"/>
                <w:color w:val="auto"/>
              </w:rPr>
            </w:pPr>
          </w:p>
        </w:tc>
        <w:tc>
          <w:tcPr>
            <w:tcW w:w="3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если предусмотрена итоговая</w:t>
            </w:r>
          </w:p>
        </w:tc>
        <w:tc>
          <w:tcPr>
            <w:tcW w:w="1200" w:type="dxa"/>
            <w:vAlign w:val="bottom"/>
            <w:tcBorders>
              <w:right w:val="single" w:sz="8" w:color="auto"/>
            </w:tcBorders>
            <w:vMerge w:val="continue"/>
          </w:tcPr>
          <w:p>
            <w:pPr>
              <w:spacing w:after="0"/>
              <w:rPr>
                <w:sz w:val="14"/>
                <w:szCs w:val="14"/>
                <w:color w:val="auto"/>
              </w:rPr>
            </w:pPr>
          </w:p>
        </w:tc>
        <w:tc>
          <w:tcPr>
            <w:tcW w:w="680" w:type="dxa"/>
            <w:vAlign w:val="bottom"/>
            <w:shd w:val="clear" w:color="auto" w:fill="C0C0C0"/>
          </w:tcPr>
          <w:p>
            <w:pPr>
              <w:spacing w:after="0"/>
              <w:rPr>
                <w:sz w:val="14"/>
                <w:szCs w:val="14"/>
                <w:color w:val="auto"/>
              </w:rPr>
            </w:pPr>
          </w:p>
        </w:tc>
        <w:tc>
          <w:tcPr>
            <w:tcW w:w="240" w:type="dxa"/>
            <w:vAlign w:val="bottom"/>
            <w:tcBorders>
              <w:right w:val="single" w:sz="8" w:color="C0C0C0"/>
            </w:tcBorders>
            <w:shd w:val="clear" w:color="auto" w:fill="C0C0C0"/>
          </w:tcPr>
          <w:p>
            <w:pPr>
              <w:spacing w:after="0"/>
              <w:rPr>
                <w:sz w:val="14"/>
                <w:szCs w:val="14"/>
                <w:color w:val="auto"/>
              </w:rPr>
            </w:pPr>
          </w:p>
        </w:tc>
        <w:tc>
          <w:tcPr>
            <w:tcW w:w="1720" w:type="dxa"/>
            <w:vAlign w:val="bottom"/>
            <w:tcBorders>
              <w:right w:val="single" w:sz="8" w:color="C0C0C0"/>
            </w:tcBorders>
            <w:shd w:val="clear" w:color="auto" w:fill="C0C0C0"/>
          </w:tcPr>
          <w:p>
            <w:pPr>
              <w:spacing w:after="0"/>
              <w:rPr>
                <w:sz w:val="14"/>
                <w:szCs w:val="14"/>
                <w:color w:val="auto"/>
              </w:rPr>
            </w:pPr>
          </w:p>
        </w:tc>
        <w:tc>
          <w:tcPr>
            <w:tcW w:w="1300" w:type="dxa"/>
            <w:vAlign w:val="bottom"/>
            <w:tcBorders>
              <w:right w:val="single" w:sz="8" w:color="C0C0C0"/>
            </w:tcBorders>
            <w:shd w:val="clear" w:color="auto" w:fill="C0C0C0"/>
          </w:tcPr>
          <w:p>
            <w:pPr>
              <w:spacing w:after="0"/>
              <w:rPr>
                <w:sz w:val="14"/>
                <w:szCs w:val="14"/>
                <w:color w:val="auto"/>
              </w:rPr>
            </w:pPr>
          </w:p>
        </w:tc>
        <w:tc>
          <w:tcPr>
            <w:tcW w:w="960" w:type="dxa"/>
            <w:vAlign w:val="bottom"/>
            <w:shd w:val="clear" w:color="auto" w:fill="C0C0C0"/>
          </w:tcPr>
          <w:p>
            <w:pPr>
              <w:spacing w:after="0"/>
              <w:rPr>
                <w:sz w:val="14"/>
                <w:szCs w:val="14"/>
                <w:color w:val="auto"/>
              </w:rPr>
            </w:pPr>
          </w:p>
        </w:tc>
        <w:tc>
          <w:tcPr>
            <w:tcW w:w="180" w:type="dxa"/>
            <w:vAlign w:val="bottom"/>
            <w:tcBorders>
              <w:right w:val="single" w:sz="8" w:color="auto"/>
            </w:tcBorders>
            <w:shd w:val="clear" w:color="auto" w:fill="C0C0C0"/>
          </w:tcPr>
          <w:p>
            <w:pPr>
              <w:spacing w:after="0"/>
              <w:rPr>
                <w:sz w:val="14"/>
                <w:szCs w:val="14"/>
                <w:color w:val="auto"/>
              </w:rPr>
            </w:pPr>
          </w:p>
        </w:tc>
        <w:tc>
          <w:tcPr>
            <w:tcW w:w="1760" w:type="dxa"/>
            <w:vAlign w:val="bottom"/>
            <w:tcBorders>
              <w:right w:val="single" w:sz="8" w:color="auto"/>
            </w:tcBorders>
            <w:vMerge w:val="continue"/>
          </w:tcPr>
          <w:p>
            <w:pPr>
              <w:spacing w:after="0"/>
              <w:rPr>
                <w:sz w:val="14"/>
                <w:szCs w:val="14"/>
                <w:color w:val="auto"/>
              </w:rPr>
            </w:pPr>
          </w:p>
        </w:tc>
        <w:tc>
          <w:tcPr>
            <w:tcW w:w="11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6"/>
        </w:trPr>
        <w:tc>
          <w:tcPr>
            <w:tcW w:w="40" w:type="dxa"/>
            <w:vAlign w:val="bottom"/>
            <w:tcBorders>
              <w:right w:val="single" w:sz="8" w:color="auto"/>
            </w:tcBorders>
            <w:shd w:val="clear" w:color="auto" w:fill="000000"/>
          </w:tcPr>
          <w:p>
            <w:pPr>
              <w:spacing w:after="0"/>
              <w:rPr>
                <w:sz w:val="10"/>
                <w:szCs w:val="10"/>
                <w:color w:val="auto"/>
              </w:rPr>
            </w:pPr>
          </w:p>
        </w:tc>
        <w:tc>
          <w:tcPr>
            <w:tcW w:w="1420" w:type="dxa"/>
            <w:vAlign w:val="bottom"/>
            <w:tcBorders>
              <w:right w:val="single" w:sz="8" w:color="auto"/>
            </w:tcBorders>
          </w:tcPr>
          <w:p>
            <w:pPr>
              <w:spacing w:after="0"/>
              <w:rPr>
                <w:sz w:val="10"/>
                <w:szCs w:val="10"/>
                <w:color w:val="auto"/>
              </w:rPr>
            </w:pPr>
          </w:p>
        </w:tc>
        <w:tc>
          <w:tcPr>
            <w:tcW w:w="354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680" w:type="dxa"/>
            <w:vAlign w:val="bottom"/>
            <w:shd w:val="clear" w:color="auto" w:fill="C0C0C0"/>
          </w:tcPr>
          <w:p>
            <w:pPr>
              <w:spacing w:after="0"/>
              <w:rPr>
                <w:sz w:val="10"/>
                <w:szCs w:val="10"/>
                <w:color w:val="auto"/>
              </w:rPr>
            </w:pPr>
          </w:p>
        </w:tc>
        <w:tc>
          <w:tcPr>
            <w:tcW w:w="240" w:type="dxa"/>
            <w:vAlign w:val="bottom"/>
            <w:tcBorders>
              <w:right w:val="single" w:sz="8" w:color="C0C0C0"/>
            </w:tcBorders>
            <w:shd w:val="clear" w:color="auto" w:fill="C0C0C0"/>
          </w:tcPr>
          <w:p>
            <w:pPr>
              <w:spacing w:after="0"/>
              <w:rPr>
                <w:sz w:val="10"/>
                <w:szCs w:val="10"/>
                <w:color w:val="auto"/>
              </w:rPr>
            </w:pPr>
          </w:p>
        </w:tc>
        <w:tc>
          <w:tcPr>
            <w:tcW w:w="1720" w:type="dxa"/>
            <w:vAlign w:val="bottom"/>
            <w:tcBorders>
              <w:right w:val="single" w:sz="8" w:color="C0C0C0"/>
            </w:tcBorders>
            <w:shd w:val="clear" w:color="auto" w:fill="C0C0C0"/>
          </w:tcPr>
          <w:p>
            <w:pPr>
              <w:spacing w:after="0"/>
              <w:rPr>
                <w:sz w:val="10"/>
                <w:szCs w:val="10"/>
                <w:color w:val="auto"/>
              </w:rPr>
            </w:pPr>
          </w:p>
        </w:tc>
        <w:tc>
          <w:tcPr>
            <w:tcW w:w="1300" w:type="dxa"/>
            <w:vAlign w:val="bottom"/>
            <w:tcBorders>
              <w:right w:val="single" w:sz="8" w:color="C0C0C0"/>
            </w:tcBorders>
            <w:shd w:val="clear" w:color="auto" w:fill="C0C0C0"/>
          </w:tcPr>
          <w:p>
            <w:pPr>
              <w:spacing w:after="0"/>
              <w:rPr>
                <w:sz w:val="10"/>
                <w:szCs w:val="10"/>
                <w:color w:val="auto"/>
              </w:rPr>
            </w:pPr>
          </w:p>
        </w:tc>
        <w:tc>
          <w:tcPr>
            <w:tcW w:w="960" w:type="dxa"/>
            <w:vAlign w:val="bottom"/>
            <w:shd w:val="clear" w:color="auto" w:fill="C0C0C0"/>
          </w:tcPr>
          <w:p>
            <w:pPr>
              <w:spacing w:after="0"/>
              <w:rPr>
                <w:sz w:val="10"/>
                <w:szCs w:val="10"/>
                <w:color w:val="auto"/>
              </w:rPr>
            </w:pPr>
          </w:p>
        </w:tc>
        <w:tc>
          <w:tcPr>
            <w:tcW w:w="180" w:type="dxa"/>
            <w:vAlign w:val="bottom"/>
            <w:tcBorders>
              <w:right w:val="single" w:sz="8" w:color="auto"/>
            </w:tcBorders>
            <w:shd w:val="clear" w:color="auto" w:fill="C0C0C0"/>
          </w:tcPr>
          <w:p>
            <w:pPr>
              <w:spacing w:after="0"/>
              <w:rPr>
                <w:sz w:val="10"/>
                <w:szCs w:val="10"/>
                <w:color w:val="auto"/>
              </w:rPr>
            </w:pPr>
          </w:p>
        </w:tc>
        <w:tc>
          <w:tcPr>
            <w:tcW w:w="176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7"/>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концентрированная</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практика</w:t>
            </w:r>
            <w:r>
              <w:rPr>
                <w:rFonts w:ascii="Times New Roman" w:cs="Times New Roman" w:eastAsia="Times New Roman" w:hAnsi="Times New Roman"/>
                <w:sz w:val="22"/>
                <w:szCs w:val="22"/>
                <w:color w:val="auto"/>
              </w:rPr>
              <w:t>)</w:t>
            </w:r>
          </w:p>
        </w:tc>
        <w:tc>
          <w:tcPr>
            <w:tcW w:w="1200" w:type="dxa"/>
            <w:vAlign w:val="bottom"/>
            <w:tcBorders>
              <w:right w:val="single" w:sz="8" w:color="auto"/>
            </w:tcBorders>
          </w:tcPr>
          <w:p>
            <w:pPr>
              <w:spacing w:after="0"/>
              <w:rPr>
                <w:sz w:val="24"/>
                <w:szCs w:val="24"/>
                <w:color w:val="auto"/>
              </w:rPr>
            </w:pPr>
          </w:p>
        </w:tc>
        <w:tc>
          <w:tcPr>
            <w:tcW w:w="680" w:type="dxa"/>
            <w:vAlign w:val="bottom"/>
            <w:tcBorders>
              <w:bottom w:val="single" w:sz="8" w:color="C0C0C0"/>
            </w:tcBorders>
            <w:shd w:val="clear" w:color="auto" w:fill="C0C0C0"/>
          </w:tcPr>
          <w:p>
            <w:pPr>
              <w:spacing w:after="0"/>
              <w:rPr>
                <w:sz w:val="24"/>
                <w:szCs w:val="24"/>
                <w:color w:val="auto"/>
              </w:rPr>
            </w:pPr>
          </w:p>
        </w:tc>
        <w:tc>
          <w:tcPr>
            <w:tcW w:w="240" w:type="dxa"/>
            <w:vAlign w:val="bottom"/>
            <w:tcBorders>
              <w:bottom w:val="single" w:sz="8" w:color="C0C0C0"/>
              <w:right w:val="single" w:sz="8" w:color="C0C0C0"/>
            </w:tcBorders>
            <w:shd w:val="clear" w:color="auto" w:fill="C0C0C0"/>
          </w:tcPr>
          <w:p>
            <w:pPr>
              <w:spacing w:after="0"/>
              <w:rPr>
                <w:sz w:val="24"/>
                <w:szCs w:val="24"/>
                <w:color w:val="auto"/>
              </w:rPr>
            </w:pPr>
          </w:p>
        </w:tc>
        <w:tc>
          <w:tcPr>
            <w:tcW w:w="1720" w:type="dxa"/>
            <w:vAlign w:val="bottom"/>
            <w:tcBorders>
              <w:bottom w:val="single" w:sz="8" w:color="C0C0C0"/>
              <w:right w:val="single" w:sz="8" w:color="C0C0C0"/>
            </w:tcBorders>
            <w:shd w:val="clear" w:color="auto" w:fill="C0C0C0"/>
          </w:tcPr>
          <w:p>
            <w:pPr>
              <w:spacing w:after="0"/>
              <w:rPr>
                <w:sz w:val="24"/>
                <w:szCs w:val="24"/>
                <w:color w:val="auto"/>
              </w:rPr>
            </w:pPr>
          </w:p>
        </w:tc>
        <w:tc>
          <w:tcPr>
            <w:tcW w:w="1300" w:type="dxa"/>
            <w:vAlign w:val="bottom"/>
            <w:tcBorders>
              <w:bottom w:val="single" w:sz="8" w:color="C0C0C0"/>
              <w:right w:val="single" w:sz="8" w:color="C0C0C0"/>
            </w:tcBorders>
            <w:shd w:val="clear" w:color="auto" w:fill="C0C0C0"/>
          </w:tcPr>
          <w:p>
            <w:pPr>
              <w:spacing w:after="0"/>
              <w:rPr>
                <w:sz w:val="24"/>
                <w:szCs w:val="24"/>
                <w:color w:val="auto"/>
              </w:rPr>
            </w:pPr>
          </w:p>
        </w:tc>
        <w:tc>
          <w:tcPr>
            <w:tcW w:w="960" w:type="dxa"/>
            <w:vAlign w:val="bottom"/>
            <w:tcBorders>
              <w:bottom w:val="single" w:sz="8" w:color="C0C0C0"/>
            </w:tcBorders>
            <w:shd w:val="clear" w:color="auto" w:fill="C0C0C0"/>
          </w:tcPr>
          <w:p>
            <w:pPr>
              <w:spacing w:after="0"/>
              <w:rPr>
                <w:sz w:val="24"/>
                <w:szCs w:val="24"/>
                <w:color w:val="auto"/>
              </w:rPr>
            </w:pPr>
          </w:p>
        </w:tc>
        <w:tc>
          <w:tcPr>
            <w:tcW w:w="180" w:type="dxa"/>
            <w:vAlign w:val="bottom"/>
            <w:tcBorders>
              <w:bottom w:val="single" w:sz="8" w:color="C0C0C0"/>
              <w:right w:val="single" w:sz="8" w:color="auto"/>
            </w:tcBorders>
            <w:shd w:val="clear" w:color="auto" w:fill="C0C0C0"/>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40" w:type="dxa"/>
            <w:vAlign w:val="bottom"/>
            <w:tcBorders>
              <w:top w:val="single" w:sz="8" w:color="auto"/>
              <w:bottom w:val="single" w:sz="8" w:color="auto"/>
              <w:right w:val="single" w:sz="8" w:color="auto"/>
            </w:tcBorders>
            <w:shd w:val="clear" w:color="auto" w:fill="000000"/>
          </w:tcPr>
          <w:p>
            <w:pPr>
              <w:spacing w:after="0"/>
              <w:rPr>
                <w:sz w:val="24"/>
                <w:szCs w:val="24"/>
                <w:color w:val="auto"/>
              </w:rPr>
            </w:pPr>
          </w:p>
        </w:tc>
        <w:tc>
          <w:tcPr>
            <w:tcW w:w="1420" w:type="dxa"/>
            <w:vAlign w:val="bottom"/>
            <w:tcBorders>
              <w:top w:val="single" w:sz="8" w:color="auto"/>
              <w:right w:val="single" w:sz="8" w:color="auto"/>
            </w:tcBorders>
          </w:tcPr>
          <w:p>
            <w:pPr>
              <w:spacing w:after="0"/>
              <w:rPr>
                <w:sz w:val="24"/>
                <w:szCs w:val="24"/>
                <w:color w:val="auto"/>
              </w:rPr>
            </w:pPr>
          </w:p>
        </w:tc>
        <w:tc>
          <w:tcPr>
            <w:tcW w:w="354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b w:val="1"/>
                <w:bCs w:val="1"/>
                <w:color w:val="auto"/>
              </w:rPr>
              <w:t>Промежуточная аттестация</w:t>
            </w:r>
            <w:r>
              <w:rPr>
                <w:rFonts w:ascii="Times New Roman" w:cs="Times New Roman" w:eastAsia="Times New Roman" w:hAnsi="Times New Roman"/>
                <w:sz w:val="27"/>
                <w:szCs w:val="27"/>
                <w:b w:val="1"/>
                <w:bCs w:val="1"/>
                <w:color w:val="auto"/>
                <w:vertAlign w:val="superscript"/>
              </w:rPr>
              <w:t>12</w:t>
            </w:r>
          </w:p>
        </w:tc>
        <w:tc>
          <w:tcPr>
            <w:tcW w:w="1200" w:type="dxa"/>
            <w:vAlign w:val="bottom"/>
            <w:tcBorders>
              <w:top w:val="single" w:sz="8" w:color="auto"/>
              <w:bottom w:val="single" w:sz="8" w:color="auto"/>
              <w:right w:val="single" w:sz="8" w:color="auto"/>
            </w:tcBorders>
          </w:tcPr>
          <w:p>
            <w:pPr>
              <w:jc w:val="center"/>
              <w:ind w:right="50"/>
              <w:spacing w:after="0" w:line="271"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680" w:type="dxa"/>
            <w:vAlign w:val="bottom"/>
            <w:tcBorders>
              <w:top w:val="single" w:sz="8" w:color="auto"/>
              <w:bottom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240" w:type="dxa"/>
            <w:vAlign w:val="bottom"/>
            <w:tcBorders>
              <w:top w:val="single" w:sz="8" w:color="auto"/>
              <w:bottom w:val="single" w:sz="8" w:color="auto"/>
              <w:right w:val="single" w:sz="8" w:color="auto"/>
            </w:tcBorders>
          </w:tcPr>
          <w:p>
            <w:pPr>
              <w:spacing w:after="0"/>
              <w:rPr>
                <w:sz w:val="24"/>
                <w:szCs w:val="24"/>
                <w:color w:val="auto"/>
              </w:rPr>
            </w:pPr>
          </w:p>
        </w:tc>
        <w:tc>
          <w:tcPr>
            <w:tcW w:w="1720" w:type="dxa"/>
            <w:vAlign w:val="bottom"/>
            <w:tcBorders>
              <w:top w:val="single" w:sz="8" w:color="auto"/>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w:t>
            </w:r>
          </w:p>
        </w:tc>
        <w:tc>
          <w:tcPr>
            <w:tcW w:w="1300" w:type="dxa"/>
            <w:vAlign w:val="bottom"/>
            <w:tcBorders>
              <w:top w:val="single" w:sz="8" w:color="auto"/>
              <w:bottom w:val="single" w:sz="8" w:color="auto"/>
              <w:right w:val="single" w:sz="8" w:color="auto"/>
            </w:tcBorders>
          </w:tcPr>
          <w:p>
            <w:pPr>
              <w:ind w:left="520"/>
              <w:spacing w:after="0" w:line="271" w:lineRule="exact"/>
              <w:rPr>
                <w:sz w:val="20"/>
                <w:szCs w:val="20"/>
                <w:color w:val="auto"/>
              </w:rPr>
            </w:pPr>
            <w:r>
              <w:rPr>
                <w:rFonts w:ascii="Times New Roman" w:cs="Times New Roman" w:eastAsia="Times New Roman" w:hAnsi="Times New Roman"/>
                <w:sz w:val="24"/>
                <w:szCs w:val="24"/>
                <w:b w:val="1"/>
                <w:bCs w:val="1"/>
                <w:color w:val="auto"/>
              </w:rPr>
              <w:t>–</w:t>
            </w:r>
          </w:p>
        </w:tc>
        <w:tc>
          <w:tcPr>
            <w:tcW w:w="960" w:type="dxa"/>
            <w:vAlign w:val="bottom"/>
            <w:tcBorders>
              <w:top w:val="single" w:sz="8" w:color="auto"/>
              <w:bottom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80" w:type="dxa"/>
            <w:vAlign w:val="bottom"/>
            <w:tcBorders>
              <w:top w:val="single" w:sz="8" w:color="auto"/>
              <w:bottom w:val="single" w:sz="8" w:color="auto"/>
              <w:right w:val="single" w:sz="8" w:color="auto"/>
            </w:tcBorders>
          </w:tcPr>
          <w:p>
            <w:pPr>
              <w:spacing w:after="0"/>
              <w:rPr>
                <w:sz w:val="24"/>
                <w:szCs w:val="24"/>
                <w:color w:val="auto"/>
              </w:rPr>
            </w:pPr>
          </w:p>
        </w:tc>
        <w:tc>
          <w:tcPr>
            <w:tcW w:w="1760" w:type="dxa"/>
            <w:vAlign w:val="bottom"/>
            <w:tcBorders>
              <w:top w:val="single" w:sz="8" w:color="auto"/>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140" w:type="dxa"/>
            <w:vAlign w:val="bottom"/>
            <w:tcBorders>
              <w:top w:val="single" w:sz="8" w:color="auto"/>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0" w:type="dxa"/>
            <w:vAlign w:val="bottom"/>
          </w:tcPr>
          <w:p>
            <w:pPr>
              <w:spacing w:after="0"/>
              <w:rPr>
                <w:sz w:val="1"/>
                <w:szCs w:val="1"/>
                <w:color w:val="auto"/>
              </w:rPr>
            </w:pPr>
          </w:p>
        </w:tc>
      </w:tr>
      <w:tr>
        <w:trPr>
          <w:trHeight w:val="266"/>
        </w:trPr>
        <w:tc>
          <w:tcPr>
            <w:tcW w:w="40" w:type="dxa"/>
            <w:vAlign w:val="bottom"/>
            <w:tcBorders>
              <w:right w:val="single" w:sz="8" w:color="auto"/>
            </w:tcBorders>
            <w:shd w:val="clear" w:color="auto" w:fill="000000"/>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354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Экзамен по</w:t>
            </w:r>
          </w:p>
        </w:tc>
        <w:tc>
          <w:tcPr>
            <w:tcW w:w="1200" w:type="dxa"/>
            <w:vAlign w:val="bottom"/>
            <w:tcBorders>
              <w:right w:val="single" w:sz="8" w:color="auto"/>
            </w:tcBorders>
          </w:tcPr>
          <w:p>
            <w:pPr>
              <w:spacing w:after="0"/>
              <w:rPr>
                <w:sz w:val="23"/>
                <w:szCs w:val="23"/>
                <w:color w:val="auto"/>
              </w:rPr>
            </w:pPr>
          </w:p>
        </w:tc>
        <w:tc>
          <w:tcPr>
            <w:tcW w:w="680" w:type="dxa"/>
            <w:vAlign w:val="bottom"/>
          </w:tcPr>
          <w:p>
            <w:pPr>
              <w:spacing w:after="0"/>
              <w:rPr>
                <w:sz w:val="23"/>
                <w:szCs w:val="23"/>
                <w:color w:val="auto"/>
              </w:rPr>
            </w:pPr>
          </w:p>
        </w:tc>
        <w:tc>
          <w:tcPr>
            <w:tcW w:w="24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1300" w:type="dxa"/>
            <w:vAlign w:val="bottom"/>
            <w:tcBorders>
              <w:right w:val="single" w:sz="8" w:color="auto"/>
            </w:tcBorders>
            <w:vMerge w:val="restart"/>
          </w:tcPr>
          <w:p>
            <w:pPr>
              <w:ind w:left="520"/>
              <w:spacing w:after="0"/>
              <w:rPr>
                <w:sz w:val="20"/>
                <w:szCs w:val="20"/>
                <w:color w:val="auto"/>
              </w:rPr>
            </w:pPr>
            <w:r>
              <w:rPr>
                <w:rFonts w:ascii="Times New Roman" w:cs="Times New Roman" w:eastAsia="Times New Roman" w:hAnsi="Times New Roman"/>
                <w:sz w:val="24"/>
                <w:szCs w:val="24"/>
                <w:b w:val="1"/>
                <w:bCs w:val="1"/>
                <w:color w:val="auto"/>
              </w:rPr>
              <w:t>–</w:t>
            </w:r>
          </w:p>
        </w:tc>
        <w:tc>
          <w:tcPr>
            <w:tcW w:w="96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80" w:type="dxa"/>
            <w:vAlign w:val="bottom"/>
            <w:tcBorders>
              <w:right w:val="single" w:sz="8" w:color="auto"/>
            </w:tcBorders>
          </w:tcPr>
          <w:p>
            <w:pPr>
              <w:spacing w:after="0"/>
              <w:rPr>
                <w:sz w:val="23"/>
                <w:szCs w:val="23"/>
                <w:color w:val="auto"/>
              </w:rPr>
            </w:pPr>
          </w:p>
        </w:tc>
        <w:tc>
          <w:tcPr>
            <w:tcW w:w="17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0" w:type="dxa"/>
            <w:vAlign w:val="bottom"/>
          </w:tcPr>
          <w:p>
            <w:pPr>
              <w:spacing w:after="0"/>
              <w:rPr>
                <w:sz w:val="1"/>
                <w:szCs w:val="1"/>
                <w:color w:val="auto"/>
              </w:rPr>
            </w:pPr>
          </w:p>
        </w:tc>
      </w:tr>
      <w:tr>
        <w:trPr>
          <w:trHeight w:val="125"/>
        </w:trPr>
        <w:tc>
          <w:tcPr>
            <w:tcW w:w="40" w:type="dxa"/>
            <w:vAlign w:val="bottom"/>
            <w:tcBorders>
              <w:right w:val="single" w:sz="8" w:color="auto"/>
            </w:tcBorders>
            <w:shd w:val="clear" w:color="auto" w:fill="000000"/>
          </w:tcPr>
          <w:p>
            <w:pPr>
              <w:spacing w:after="0"/>
              <w:rPr>
                <w:sz w:val="10"/>
                <w:szCs w:val="10"/>
                <w:color w:val="auto"/>
              </w:rPr>
            </w:pPr>
          </w:p>
        </w:tc>
        <w:tc>
          <w:tcPr>
            <w:tcW w:w="1420" w:type="dxa"/>
            <w:vAlign w:val="bottom"/>
            <w:tcBorders>
              <w:right w:val="single" w:sz="8" w:color="auto"/>
            </w:tcBorders>
          </w:tcPr>
          <w:p>
            <w:pPr>
              <w:spacing w:after="0"/>
              <w:rPr>
                <w:sz w:val="10"/>
                <w:szCs w:val="10"/>
                <w:color w:val="auto"/>
              </w:rPr>
            </w:pPr>
          </w:p>
        </w:tc>
        <w:tc>
          <w:tcPr>
            <w:tcW w:w="3540" w:type="dxa"/>
            <w:vAlign w:val="bottom"/>
            <w:tcBorders>
              <w:right w:val="single" w:sz="8" w:color="auto"/>
            </w:tcBorders>
            <w:vMerge w:val="restart"/>
          </w:tcPr>
          <w:p>
            <w:pPr>
              <w:ind w:left="100"/>
              <w:spacing w:after="0" w:line="286" w:lineRule="exact"/>
              <w:rPr>
                <w:sz w:val="20"/>
                <w:szCs w:val="20"/>
                <w:color w:val="auto"/>
              </w:rPr>
            </w:pPr>
            <w:r>
              <w:rPr>
                <w:rFonts w:ascii="Times New Roman" w:cs="Times New Roman" w:eastAsia="Times New Roman" w:hAnsi="Times New Roman"/>
                <w:sz w:val="24"/>
                <w:szCs w:val="24"/>
                <w:color w:val="auto"/>
              </w:rPr>
              <w:t>профессиональному модулю</w:t>
            </w:r>
            <w:r>
              <w:rPr>
                <w:rFonts w:ascii="Times New Roman" w:cs="Times New Roman" w:eastAsia="Times New Roman" w:hAnsi="Times New Roman"/>
                <w:sz w:val="27"/>
                <w:szCs w:val="27"/>
                <w:b w:val="1"/>
                <w:bCs w:val="1"/>
                <w:color w:val="auto"/>
                <w:vertAlign w:val="superscript"/>
              </w:rPr>
              <w:t>13</w:t>
            </w:r>
          </w:p>
        </w:tc>
        <w:tc>
          <w:tcPr>
            <w:tcW w:w="1200" w:type="dxa"/>
            <w:vAlign w:val="bottom"/>
            <w:tcBorders>
              <w:right w:val="single" w:sz="8" w:color="auto"/>
            </w:tcBorders>
          </w:tcPr>
          <w:p>
            <w:pPr>
              <w:spacing w:after="0"/>
              <w:rPr>
                <w:sz w:val="10"/>
                <w:szCs w:val="10"/>
                <w:color w:val="auto"/>
              </w:rPr>
            </w:pPr>
          </w:p>
        </w:tc>
        <w:tc>
          <w:tcPr>
            <w:tcW w:w="680" w:type="dxa"/>
            <w:vAlign w:val="bottom"/>
          </w:tcPr>
          <w:p>
            <w:pPr>
              <w:spacing w:after="0"/>
              <w:rPr>
                <w:sz w:val="10"/>
                <w:szCs w:val="10"/>
                <w:color w:val="auto"/>
              </w:rPr>
            </w:pPr>
          </w:p>
        </w:tc>
        <w:tc>
          <w:tcPr>
            <w:tcW w:w="24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continue"/>
          </w:tcPr>
          <w:p>
            <w:pPr>
              <w:spacing w:after="0"/>
              <w:rPr>
                <w:sz w:val="10"/>
                <w:szCs w:val="10"/>
                <w:color w:val="auto"/>
              </w:rPr>
            </w:pPr>
          </w:p>
        </w:tc>
        <w:tc>
          <w:tcPr>
            <w:tcW w:w="1300" w:type="dxa"/>
            <w:vAlign w:val="bottom"/>
            <w:tcBorders>
              <w:right w:val="single" w:sz="8" w:color="auto"/>
            </w:tcBorders>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1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40" w:type="dxa"/>
            <w:vAlign w:val="bottom"/>
            <w:tcBorders>
              <w:bottom w:val="single" w:sz="8" w:color="auto"/>
              <w:right w:val="single" w:sz="8" w:color="auto"/>
            </w:tcBorders>
            <w:shd w:val="clear" w:color="auto" w:fill="000000"/>
          </w:tcPr>
          <w:p>
            <w:pPr>
              <w:spacing w:after="0"/>
              <w:rPr>
                <w:sz w:val="14"/>
                <w:szCs w:val="14"/>
                <w:color w:val="auto"/>
              </w:rPr>
            </w:pPr>
          </w:p>
        </w:tc>
        <w:tc>
          <w:tcPr>
            <w:tcW w:w="1420" w:type="dxa"/>
            <w:vAlign w:val="bottom"/>
            <w:tcBorders>
              <w:bottom w:val="single" w:sz="8" w:color="auto"/>
              <w:right w:val="single" w:sz="8" w:color="auto"/>
            </w:tcBorders>
          </w:tcPr>
          <w:p>
            <w:pPr>
              <w:spacing w:after="0"/>
              <w:rPr>
                <w:sz w:val="14"/>
                <w:szCs w:val="14"/>
                <w:color w:val="auto"/>
              </w:rPr>
            </w:pPr>
          </w:p>
        </w:tc>
        <w:tc>
          <w:tcPr>
            <w:tcW w:w="3540" w:type="dxa"/>
            <w:vAlign w:val="bottom"/>
            <w:tcBorders>
              <w:bottom w:val="single" w:sz="8" w:color="auto"/>
              <w:right w:val="single" w:sz="8" w:color="auto"/>
            </w:tcBorders>
            <w:vMerge w:val="continue"/>
          </w:tcPr>
          <w:p>
            <w:pPr>
              <w:spacing w:after="0"/>
              <w:rPr>
                <w:sz w:val="14"/>
                <w:szCs w:val="14"/>
                <w:color w:val="auto"/>
              </w:rPr>
            </w:pPr>
          </w:p>
        </w:tc>
        <w:tc>
          <w:tcPr>
            <w:tcW w:w="1200" w:type="dxa"/>
            <w:vAlign w:val="bottom"/>
            <w:tcBorders>
              <w:bottom w:val="single" w:sz="8" w:color="auto"/>
              <w:right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40" w:type="dxa"/>
            <w:vAlign w:val="bottom"/>
            <w:tcBorders>
              <w:bottom w:val="single" w:sz="8" w:color="auto"/>
              <w:right w:val="single" w:sz="8" w:color="auto"/>
            </w:tcBorders>
          </w:tcPr>
          <w:p>
            <w:pPr>
              <w:spacing w:after="0"/>
              <w:rPr>
                <w:sz w:val="14"/>
                <w:szCs w:val="14"/>
                <w:color w:val="auto"/>
              </w:rPr>
            </w:pPr>
          </w:p>
        </w:tc>
        <w:tc>
          <w:tcPr>
            <w:tcW w:w="1720" w:type="dxa"/>
            <w:vAlign w:val="bottom"/>
            <w:tcBorders>
              <w:bottom w:val="single" w:sz="8" w:color="auto"/>
              <w:right w:val="single" w:sz="8" w:color="auto"/>
            </w:tcBorders>
          </w:tcPr>
          <w:p>
            <w:pPr>
              <w:spacing w:after="0"/>
              <w:rPr>
                <w:sz w:val="14"/>
                <w:szCs w:val="14"/>
                <w:color w:val="auto"/>
              </w:rPr>
            </w:pPr>
          </w:p>
        </w:tc>
        <w:tc>
          <w:tcPr>
            <w:tcW w:w="1300" w:type="dxa"/>
            <w:vAlign w:val="bottom"/>
            <w:tcBorders>
              <w:bottom w:val="single" w:sz="8" w:color="auto"/>
              <w:right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18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90"/>
        </w:trPr>
        <w:tc>
          <w:tcPr>
            <w:tcW w:w="40" w:type="dxa"/>
            <w:vAlign w:val="bottom"/>
            <w:tcBorders>
              <w:right w:val="single" w:sz="8" w:color="auto"/>
            </w:tcBorders>
            <w:shd w:val="clear" w:color="auto" w:fill="000000"/>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b w:val="1"/>
                <w:bCs w:val="1"/>
                <w:color w:val="auto"/>
              </w:rPr>
              <w:t>Всего</w:t>
            </w:r>
            <w:r>
              <w:rPr>
                <w:rFonts w:ascii="Times New Roman" w:cs="Times New Roman" w:eastAsia="Times New Roman" w:hAnsi="Times New Roman"/>
                <w:sz w:val="22"/>
                <w:szCs w:val="22"/>
                <w:b w:val="1"/>
                <w:bCs w:val="1"/>
                <w:color w:val="auto"/>
              </w:rPr>
              <w:t>:</w:t>
            </w:r>
          </w:p>
        </w:tc>
        <w:tc>
          <w:tcPr>
            <w:tcW w:w="1200" w:type="dxa"/>
            <w:vAlign w:val="bottom"/>
            <w:tcBorders>
              <w:right w:val="single" w:sz="8" w:color="auto"/>
            </w:tcBorders>
          </w:tcPr>
          <w:p>
            <w:pPr>
              <w:jc w:val="center"/>
              <w:ind w:right="50"/>
              <w:spacing w:after="0" w:line="271" w:lineRule="exact"/>
              <w:rPr>
                <w:sz w:val="20"/>
                <w:szCs w:val="20"/>
                <w:color w:val="auto"/>
              </w:rPr>
            </w:pPr>
            <w:r>
              <w:rPr>
                <w:rFonts w:ascii="Times New Roman" w:cs="Times New Roman" w:eastAsia="Times New Roman" w:hAnsi="Times New Roman"/>
                <w:sz w:val="24"/>
                <w:szCs w:val="24"/>
                <w:b w:val="1"/>
                <w:bCs w:val="1"/>
                <w:color w:val="auto"/>
                <w:w w:val="99"/>
              </w:rPr>
              <w:t>438</w:t>
            </w:r>
          </w:p>
        </w:tc>
        <w:tc>
          <w:tcPr>
            <w:tcW w:w="680" w:type="dxa"/>
            <w:vAlign w:val="bottom"/>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288</w:t>
            </w:r>
          </w:p>
        </w:tc>
        <w:tc>
          <w:tcPr>
            <w:tcW w:w="24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6"/>
              </w:rPr>
              <w:t>136</w:t>
            </w:r>
          </w:p>
        </w:tc>
        <w:tc>
          <w:tcPr>
            <w:tcW w:w="1300" w:type="dxa"/>
            <w:vAlign w:val="bottom"/>
            <w:tcBorders>
              <w:right w:val="single" w:sz="8" w:color="auto"/>
            </w:tcBorders>
          </w:tcPr>
          <w:p>
            <w:pPr>
              <w:jc w:val="center"/>
              <w:ind w:right="29"/>
              <w:spacing w:after="0"/>
              <w:rPr>
                <w:sz w:val="20"/>
                <w:szCs w:val="20"/>
                <w:color w:val="auto"/>
              </w:rPr>
            </w:pPr>
            <w:r>
              <w:rPr>
                <w:rFonts w:ascii="Times New Roman" w:cs="Times New Roman" w:eastAsia="Times New Roman" w:hAnsi="Times New Roman"/>
                <w:sz w:val="24"/>
                <w:szCs w:val="24"/>
                <w:color w:val="auto"/>
                <w:w w:val="99"/>
              </w:rPr>
              <w:t>30</w:t>
            </w:r>
          </w:p>
        </w:tc>
        <w:tc>
          <w:tcPr>
            <w:tcW w:w="960" w:type="dxa"/>
            <w:vAlign w:val="bottom"/>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50</w:t>
            </w:r>
          </w:p>
        </w:tc>
        <w:tc>
          <w:tcPr>
            <w:tcW w:w="18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100</w:t>
            </w:r>
          </w:p>
        </w:tc>
        <w:tc>
          <w:tcPr>
            <w:tcW w:w="11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40"/>
        </w:trPr>
        <w:tc>
          <w:tcPr>
            <w:tcW w:w="40" w:type="dxa"/>
            <w:vAlign w:val="bottom"/>
            <w:tcBorders>
              <w:bottom w:val="single" w:sz="8" w:color="auto"/>
              <w:right w:val="single" w:sz="8" w:color="auto"/>
            </w:tcBorders>
            <w:shd w:val="clear" w:color="auto" w:fill="000000"/>
          </w:tcPr>
          <w:p>
            <w:pPr>
              <w:spacing w:after="0"/>
              <w:rPr>
                <w:sz w:val="3"/>
                <w:szCs w:val="3"/>
                <w:color w:val="auto"/>
              </w:rPr>
            </w:pPr>
          </w:p>
        </w:tc>
        <w:tc>
          <w:tcPr>
            <w:tcW w:w="1420" w:type="dxa"/>
            <w:vAlign w:val="bottom"/>
            <w:tcBorders>
              <w:bottom w:val="single" w:sz="8" w:color="auto"/>
              <w:right w:val="single" w:sz="8" w:color="auto"/>
            </w:tcBorders>
          </w:tcPr>
          <w:p>
            <w:pPr>
              <w:spacing w:after="0"/>
              <w:rPr>
                <w:sz w:val="3"/>
                <w:szCs w:val="3"/>
                <w:color w:val="auto"/>
              </w:rPr>
            </w:pPr>
          </w:p>
        </w:tc>
        <w:tc>
          <w:tcPr>
            <w:tcW w:w="3540" w:type="dxa"/>
            <w:vAlign w:val="bottom"/>
            <w:tcBorders>
              <w:bottom w:val="single" w:sz="8" w:color="auto"/>
              <w:right w:val="single" w:sz="8" w:color="auto"/>
            </w:tcBorders>
          </w:tcPr>
          <w:p>
            <w:pPr>
              <w:spacing w:after="0"/>
              <w:rPr>
                <w:sz w:val="3"/>
                <w:szCs w:val="3"/>
                <w:color w:val="auto"/>
              </w:rPr>
            </w:pPr>
          </w:p>
        </w:tc>
        <w:tc>
          <w:tcPr>
            <w:tcW w:w="12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40" w:type="dxa"/>
            <w:vAlign w:val="bottom"/>
            <w:tcBorders>
              <w:bottom w:val="single" w:sz="8" w:color="auto"/>
              <w:right w:val="single" w:sz="8" w:color="auto"/>
            </w:tcBorders>
          </w:tcPr>
          <w:p>
            <w:pPr>
              <w:spacing w:after="0"/>
              <w:rPr>
                <w:sz w:val="3"/>
                <w:szCs w:val="3"/>
                <w:color w:val="auto"/>
              </w:rPr>
            </w:pPr>
          </w:p>
        </w:tc>
        <w:tc>
          <w:tcPr>
            <w:tcW w:w="172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18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9072880</wp:posOffset>
                </wp:positionH>
                <wp:positionV relativeFrom="paragraph">
                  <wp:posOffset>-1579245</wp:posOffset>
                </wp:positionV>
                <wp:extent cx="12700" cy="12065"/>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73" o:spid="_x0000_s1198" style="position:absolute;margin-left:714.4pt;margin-top:-124.3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168910</wp:posOffset>
                </wp:positionV>
                <wp:extent cx="1828800" cy="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3pt" to="144pt,13.3pt" o:allowincell="f" strokecolor="#000000" strokeweight="0.72pt"/>
            </w:pict>
          </mc:Fallback>
        </mc:AlternateContent>
      </w:r>
    </w:p>
    <w:p>
      <w:pPr>
        <w:spacing w:after="0" w:line="351" w:lineRule="exact"/>
        <w:rPr>
          <w:sz w:val="20"/>
          <w:szCs w:val="20"/>
          <w:color w:val="auto"/>
        </w:rPr>
      </w:pPr>
    </w:p>
    <w:p>
      <w:pPr>
        <w:jc w:val="both"/>
        <w:ind w:left="6"/>
        <w:spacing w:after="0" w:line="217" w:lineRule="auto"/>
        <w:rPr>
          <w:sz w:val="20"/>
          <w:szCs w:val="20"/>
          <w:color w:val="auto"/>
        </w:rPr>
      </w:pPr>
      <w:r>
        <w:rPr>
          <w:rFonts w:ascii="Times New Roman" w:cs="Times New Roman" w:eastAsia="Times New Roman" w:hAnsi="Times New Roman"/>
          <w:sz w:val="26"/>
          <w:szCs w:val="26"/>
          <w:color w:val="auto"/>
          <w:vertAlign w:val="superscript"/>
        </w:rPr>
        <w:t>11</w:t>
      </w:r>
      <w:r>
        <w:rPr>
          <w:rFonts w:ascii="Times New Roman" w:cs="Times New Roman" w:eastAsia="Times New Roman" w:hAnsi="Times New Roman"/>
          <w:sz w:val="20"/>
          <w:szCs w:val="20"/>
          <w:color w:val="auto"/>
        </w:rPr>
        <w:t>Примерная 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ind w:left="186" w:hanging="186"/>
        <w:spacing w:after="0" w:line="187" w:lineRule="auto"/>
        <w:tabs>
          <w:tab w:leader="none" w:pos="186" w:val="left"/>
        </w:tabs>
        <w:numPr>
          <w:ilvl w:val="0"/>
          <w:numId w:val="63"/>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 самостоятельно</w:t>
      </w:r>
      <w:r>
        <w:rPr>
          <w:rFonts w:ascii="Times New Roman" w:cs="Times New Roman" w:eastAsia="Times New Roman" w:hAnsi="Times New Roman"/>
          <w:sz w:val="20"/>
          <w:szCs w:val="20"/>
          <w:color w:val="auto"/>
        </w:rPr>
        <w:t>.</w:t>
      </w:r>
    </w:p>
    <w:p>
      <w:pPr>
        <w:spacing w:after="0" w:line="13" w:lineRule="exact"/>
        <w:rPr>
          <w:rFonts w:ascii="Times New Roman" w:cs="Times New Roman" w:eastAsia="Times New Roman" w:hAnsi="Times New Roman"/>
          <w:sz w:val="26"/>
          <w:szCs w:val="26"/>
          <w:color w:val="auto"/>
          <w:vertAlign w:val="superscript"/>
        </w:rPr>
      </w:pPr>
    </w:p>
    <w:p>
      <w:pPr>
        <w:ind w:left="186" w:hanging="186"/>
        <w:spacing w:after="0" w:line="185" w:lineRule="auto"/>
        <w:tabs>
          <w:tab w:leader="none" w:pos="186" w:val="left"/>
        </w:tabs>
        <w:numPr>
          <w:ilvl w:val="0"/>
          <w:numId w:val="63"/>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9"/>
          <w:szCs w:val="19"/>
          <w:color w:val="auto"/>
        </w:rPr>
        <w:t>Часы на экзамен по профессиональному модулю выделяются за счет вариативной части</w:t>
      </w:r>
      <w:r>
        <w:rPr>
          <w:rFonts w:ascii="Times New Roman" w:cs="Times New Roman" w:eastAsia="Times New Roman" w:hAnsi="Times New Roman"/>
          <w:sz w:val="19"/>
          <w:szCs w:val="19"/>
          <w:color w:val="auto"/>
        </w:rPr>
        <w:t>.</w:t>
      </w:r>
    </w:p>
    <w:p>
      <w:pPr>
        <w:sectPr>
          <w:pgSz w:w="16840" w:h="11909" w:orient="landscape"/>
          <w:cols w:equalWidth="0" w:num="1">
            <w:col w:w="14726"/>
          </w:cols>
          <w:pgMar w:left="994" w:top="700" w:right="1118" w:bottom="666" w:gutter="0" w:footer="0" w:header="0"/>
        </w:sectPr>
      </w:pPr>
    </w:p>
    <w:bookmarkStart w:id="103" w:name="page104"/>
    <w:bookmarkEnd w:id="103"/>
    <w:p>
      <w:pPr>
        <w:jc w:val="center"/>
        <w:ind w:right="20"/>
        <w:spacing w:after="0"/>
        <w:rPr>
          <w:sz w:val="20"/>
          <w:szCs w:val="20"/>
          <w:color w:val="auto"/>
        </w:rPr>
      </w:pPr>
      <w:r>
        <w:rPr>
          <w:rFonts w:ascii="Times New Roman" w:cs="Times New Roman" w:eastAsia="Times New Roman" w:hAnsi="Times New Roman"/>
          <w:sz w:val="24"/>
          <w:szCs w:val="24"/>
          <w:color w:val="auto"/>
        </w:rPr>
        <w:t>104</w:t>
      </w:r>
    </w:p>
    <w:p>
      <w:pPr>
        <w:spacing w:after="0" w:line="28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Тематический план и содержание профессионального модуля</w:t>
      </w:r>
    </w:p>
    <w:p>
      <w:pPr>
        <w:spacing w:after="0" w:line="26" w:lineRule="exact"/>
        <w:rPr>
          <w:sz w:val="20"/>
          <w:szCs w:val="20"/>
          <w:color w:val="auto"/>
        </w:rPr>
      </w:pPr>
    </w:p>
    <w:tbl>
      <w:tblPr>
        <w:tblLayout w:type="fixed"/>
        <w:tblInd w:w="10" w:type="dxa"/>
        <w:tblCellMar>
          <w:top w:w="0" w:type="dxa"/>
          <w:left w:w="0" w:type="dxa"/>
          <w:bottom w:w="0" w:type="dxa"/>
          <w:right w:w="0" w:type="dxa"/>
        </w:tblCellMar>
      </w:tblPr>
      <w:tr>
        <w:trPr>
          <w:trHeight w:val="281"/>
        </w:trPr>
        <w:tc>
          <w:tcPr>
            <w:tcW w:w="28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Наименование</w:t>
            </w:r>
          </w:p>
        </w:tc>
        <w:tc>
          <w:tcPr>
            <w:tcW w:w="10760" w:type="dxa"/>
            <w:vAlign w:val="bottom"/>
            <w:tcBorders>
              <w:top w:val="single" w:sz="8" w:color="auto"/>
              <w:right w:val="single" w:sz="8" w:color="auto"/>
            </w:tcBorders>
          </w:tcPr>
          <w:p>
            <w:pPr>
              <w:spacing w:after="0"/>
              <w:rPr>
                <w:sz w:val="24"/>
                <w:szCs w:val="24"/>
                <w:color w:val="auto"/>
              </w:rPr>
            </w:pPr>
          </w:p>
        </w:tc>
        <w:tc>
          <w:tcPr>
            <w:tcW w:w="13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разделов и тем</w:t>
            </w:r>
          </w:p>
        </w:tc>
        <w:tc>
          <w:tcPr>
            <w:tcW w:w="107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профессионального</w:t>
            </w:r>
          </w:p>
        </w:tc>
        <w:tc>
          <w:tcPr>
            <w:tcW w:w="10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Содержание учебного материала</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лабораторные работы и практические занятия</w:t>
            </w:r>
            <w:r>
              <w:rPr>
                <w:rFonts w:ascii="Times New Roman" w:cs="Times New Roman" w:eastAsia="Times New Roman" w:hAnsi="Times New Roman"/>
                <w:sz w:val="24"/>
                <w:szCs w:val="24"/>
                <w:b w:val="1"/>
                <w:bCs w:val="1"/>
                <w:color w:val="auto"/>
                <w:w w:val="99"/>
              </w:rPr>
              <w:t>,</w:t>
            </w: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w:t>
            </w: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модуля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ПМ</w:t>
            </w:r>
            <w:r>
              <w:rPr>
                <w:rFonts w:ascii="Times New Roman" w:cs="Times New Roman" w:eastAsia="Times New Roman" w:hAnsi="Times New Roman"/>
                <w:sz w:val="24"/>
                <w:szCs w:val="24"/>
                <w:b w:val="1"/>
                <w:bCs w:val="1"/>
                <w:color w:val="auto"/>
              </w:rPr>
              <w:t>),</w:t>
            </w:r>
          </w:p>
        </w:tc>
        <w:tc>
          <w:tcPr>
            <w:tcW w:w="10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курсовая работа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проект</w:t>
            </w:r>
            <w:r>
              <w:rPr>
                <w:rFonts w:ascii="Times New Roman" w:cs="Times New Roman" w:eastAsia="Times New Roman" w:hAnsi="Times New Roman"/>
                <w:sz w:val="24"/>
                <w:szCs w:val="24"/>
                <w:b w:val="1"/>
                <w:bCs w:val="1"/>
                <w:color w:val="auto"/>
              </w:rPr>
              <w:t>)</w:t>
            </w: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часов</w:t>
            </w: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междисциплинарных</w:t>
            </w:r>
          </w:p>
        </w:tc>
        <w:tc>
          <w:tcPr>
            <w:tcW w:w="107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курсов</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МДК</w:t>
            </w:r>
            <w:r>
              <w:rPr>
                <w:rFonts w:ascii="Times New Roman" w:cs="Times New Roman" w:eastAsia="Times New Roman" w:hAnsi="Times New Roman"/>
                <w:sz w:val="24"/>
                <w:szCs w:val="24"/>
                <w:b w:val="1"/>
                <w:bCs w:val="1"/>
                <w:color w:val="auto"/>
              </w:rPr>
              <w:t>)</w:t>
            </w:r>
          </w:p>
        </w:tc>
        <w:tc>
          <w:tcPr>
            <w:tcW w:w="107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bottom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1</w:t>
            </w:r>
          </w:p>
        </w:tc>
        <w:tc>
          <w:tcPr>
            <w:tcW w:w="10760" w:type="dxa"/>
            <w:vAlign w:val="bottom"/>
            <w:tcBorders>
              <w:right w:val="single" w:sz="8" w:color="auto"/>
            </w:tcBorders>
          </w:tcPr>
          <w:p>
            <w:pPr>
              <w:jc w:val="right"/>
              <w:ind w:right="522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13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51"/>
        </w:trPr>
        <w:tc>
          <w:tcPr>
            <w:tcW w:w="2840" w:type="dxa"/>
            <w:vAlign w:val="bottom"/>
            <w:tcBorders>
              <w:left w:val="single" w:sz="8" w:color="auto"/>
              <w:bottom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модуля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Применение технической защиты информации</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169</w:t>
            </w:r>
          </w:p>
        </w:tc>
        <w:tc>
          <w:tcPr>
            <w:tcW w:w="0" w:type="dxa"/>
            <w:vAlign w:val="bottom"/>
          </w:tcPr>
          <w:p>
            <w:pPr>
              <w:spacing w:after="0"/>
              <w:rPr>
                <w:sz w:val="1"/>
                <w:szCs w:val="1"/>
                <w:color w:val="auto"/>
              </w:rPr>
            </w:pPr>
          </w:p>
        </w:tc>
      </w:tr>
      <w:tr>
        <w:trPr>
          <w:trHeight w:val="47"/>
        </w:trPr>
        <w:tc>
          <w:tcPr>
            <w:tcW w:w="2840" w:type="dxa"/>
            <w:vAlign w:val="bottom"/>
            <w:tcBorders>
              <w:left w:val="single" w:sz="8" w:color="auto"/>
              <w:bottom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МДК</w:t>
            </w:r>
            <w:r>
              <w:rPr>
                <w:rFonts w:ascii="Times New Roman" w:cs="Times New Roman" w:eastAsia="Times New Roman" w:hAnsi="Times New Roman"/>
                <w:sz w:val="24"/>
                <w:szCs w:val="24"/>
                <w:b w:val="1"/>
                <w:bCs w:val="1"/>
                <w:color w:val="auto"/>
              </w:rPr>
              <w:t>.03.01</w:t>
            </w:r>
            <w:r>
              <w:rPr>
                <w:rFonts w:ascii="Times New Roman" w:cs="Times New Roman" w:eastAsia="Times New Roman" w:hAnsi="Times New Roman"/>
                <w:sz w:val="24"/>
                <w:szCs w:val="24"/>
                <w:b w:val="1"/>
                <w:bCs w:val="1"/>
                <w:color w:val="auto"/>
              </w:rPr>
              <w:t xml:space="preserve"> Техническая защита информации</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144</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bottom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Концепция инженерно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технической защиты информации</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40" w:type="dxa"/>
            <w:vAlign w:val="bottom"/>
            <w:tcBorders>
              <w:left w:val="single" w:sz="8" w:color="auto"/>
              <w:bottom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8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Предмет и</w:t>
            </w:r>
          </w:p>
        </w:tc>
        <w:tc>
          <w:tcPr>
            <w:tcW w:w="1076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задачи технической</w:t>
            </w: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vMerge w:val="continue"/>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Предмет и задачи технической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Характеристика 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технической защиты</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защиты информации</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информации как области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Системный подход при решении задач</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spacing w:after="0"/>
              <w:rPr>
                <w:sz w:val="24"/>
                <w:szCs w:val="24"/>
                <w:color w:val="auto"/>
              </w:rPr>
            </w:pP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технической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параметры системы защиты информации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0"/>
        </w:trPr>
        <w:tc>
          <w:tcPr>
            <w:tcW w:w="2840" w:type="dxa"/>
            <w:vAlign w:val="bottom"/>
            <w:tcBorders>
              <w:left w:val="single" w:sz="8" w:color="auto"/>
              <w:bottom w:val="single" w:sz="8" w:color="auto"/>
              <w:right w:val="single" w:sz="8" w:color="auto"/>
            </w:tcBorders>
          </w:tcPr>
          <w:p>
            <w:pPr>
              <w:spacing w:after="0"/>
              <w:rPr>
                <w:sz w:val="5"/>
                <w:szCs w:val="5"/>
                <w:color w:val="auto"/>
              </w:rPr>
            </w:pPr>
          </w:p>
        </w:tc>
        <w:tc>
          <w:tcPr>
            <w:tcW w:w="1076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5"/>
        </w:trPr>
        <w:tc>
          <w:tcPr>
            <w:tcW w:w="28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color w:val="auto"/>
              </w:rPr>
              <w:t xml:space="preserve"> Общие</w:t>
            </w:r>
          </w:p>
        </w:tc>
        <w:tc>
          <w:tcPr>
            <w:tcW w:w="107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center"/>
              <w:spacing w:after="0" w:line="274"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60"/>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положения защиты</w:t>
            </w:r>
          </w:p>
        </w:tc>
        <w:tc>
          <w:tcPr>
            <w:tcW w:w="1076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vMerge w:val="continue"/>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Задачи и требования к способам и средствам защиты информации техническими средствами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информации</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Принципы системного анализа проблем 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технической защиты информации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техническими</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Классификация способов и средств защиты информации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средствами</w:t>
            </w:r>
          </w:p>
        </w:tc>
        <w:tc>
          <w:tcPr>
            <w:tcW w:w="107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bottom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Теоретические основы инженерно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технической защиты информации</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40" w:type="dxa"/>
            <w:vAlign w:val="bottom"/>
            <w:tcBorders>
              <w:left w:val="single" w:sz="8" w:color="auto"/>
              <w:bottom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r>
              <w:rPr>
                <w:rFonts w:ascii="Times New Roman" w:cs="Times New Roman" w:eastAsia="Times New Roman" w:hAnsi="Times New Roman"/>
                <w:sz w:val="24"/>
                <w:szCs w:val="24"/>
                <w:color w:val="auto"/>
              </w:rPr>
              <w:t xml:space="preserve"> Информация</w:t>
            </w: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как предмет защиты</w:t>
            </w: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vMerge w:val="continue"/>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Особенности информации как предмета защиты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Свойства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источники и носители</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spacing w:after="0"/>
              <w:rPr>
                <w:sz w:val="24"/>
                <w:szCs w:val="24"/>
                <w:color w:val="auto"/>
              </w:rPr>
            </w:pP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защищаемой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Демаскирующие признаки объектов наблюдения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сигналов и веществ</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40" w:type="dxa"/>
            <w:vAlign w:val="bottom"/>
            <w:tcBorders>
              <w:left w:val="single" w:sz="8" w:color="auto"/>
              <w:right w:val="single" w:sz="8" w:color="auto"/>
            </w:tcBorders>
          </w:tcPr>
          <w:p>
            <w:pPr>
              <w:spacing w:after="0"/>
              <w:rPr>
                <w:sz w:val="24"/>
                <w:szCs w:val="24"/>
                <w:color w:val="auto"/>
              </w:rPr>
            </w:pP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Понятие об опасном сигнале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Источники опасных сигналов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и вспомогательные</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spacing w:after="0"/>
              <w:rPr>
                <w:sz w:val="24"/>
                <w:szCs w:val="24"/>
                <w:color w:val="auto"/>
              </w:rPr>
            </w:pP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технические средства и 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руководящие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нормативные и методические документы</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spacing w:after="0"/>
              <w:rPr>
                <w:sz w:val="24"/>
                <w:szCs w:val="24"/>
                <w:color w:val="auto"/>
              </w:rPr>
            </w:pP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 защите информации и противодействию технической разведке</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bottom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960"/>
          </w:cols>
          <w:pgMar w:left="880" w:top="700" w:right="998" w:bottom="1054" w:gutter="0" w:footer="0" w:header="0"/>
        </w:sectPr>
      </w:pPr>
    </w:p>
    <w:bookmarkStart w:id="104" w:name="page105"/>
    <w:bookmarkEnd w:id="104"/>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840" w:type="dxa"/>
            <w:vAlign w:val="bottom"/>
          </w:tcPr>
          <w:p>
            <w:pPr>
              <w:spacing w:after="0"/>
              <w:rPr>
                <w:sz w:val="23"/>
                <w:szCs w:val="23"/>
                <w:color w:val="auto"/>
              </w:rPr>
            </w:pPr>
          </w:p>
        </w:tc>
        <w:tc>
          <w:tcPr>
            <w:tcW w:w="10760" w:type="dxa"/>
            <w:vAlign w:val="bottom"/>
          </w:tcPr>
          <w:p>
            <w:pPr>
              <w:ind w:left="4460"/>
              <w:spacing w:after="0"/>
              <w:rPr>
                <w:sz w:val="20"/>
                <w:szCs w:val="20"/>
                <w:color w:val="auto"/>
              </w:rPr>
            </w:pPr>
            <w:r>
              <w:rPr>
                <w:rFonts w:ascii="Times New Roman" w:cs="Times New Roman" w:eastAsia="Times New Roman" w:hAnsi="Times New Roman"/>
                <w:sz w:val="24"/>
                <w:szCs w:val="24"/>
                <w:color w:val="auto"/>
              </w:rPr>
              <w:t>105</w:t>
            </w:r>
          </w:p>
        </w:tc>
        <w:tc>
          <w:tcPr>
            <w:tcW w:w="13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840" w:type="dxa"/>
            <w:vAlign w:val="bottom"/>
            <w:tcBorders>
              <w:bottom w:val="single" w:sz="8" w:color="auto"/>
            </w:tcBorders>
          </w:tcPr>
          <w:p>
            <w:pPr>
              <w:spacing w:after="0"/>
              <w:rPr>
                <w:sz w:val="24"/>
                <w:szCs w:val="24"/>
                <w:color w:val="auto"/>
              </w:rPr>
            </w:pPr>
          </w:p>
        </w:tc>
        <w:tc>
          <w:tcPr>
            <w:tcW w:w="1076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Содержательный анализ основных руководящих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нормативных и методических документов по защите</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spacing w:after="0"/>
              <w:rPr>
                <w:sz w:val="24"/>
                <w:szCs w:val="24"/>
                <w:color w:val="auto"/>
              </w:rPr>
            </w:pP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информации и противодействию технической разведке</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bottom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r>
              <w:rPr>
                <w:rFonts w:ascii="Times New Roman" w:cs="Times New Roman" w:eastAsia="Times New Roman" w:hAnsi="Times New Roman"/>
                <w:sz w:val="24"/>
                <w:szCs w:val="24"/>
                <w:color w:val="auto"/>
              </w:rPr>
              <w:t xml:space="preserve"> Технические</w:t>
            </w: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каналы утечки</w:t>
            </w: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vMerge w:val="continue"/>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Понятие и особенности утечки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Структура канала утечки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информации</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существующих физических полей и технических каналов утечки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Характеристика</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40" w:type="dxa"/>
            <w:vAlign w:val="bottom"/>
            <w:tcBorders>
              <w:left w:val="single" w:sz="8" w:color="auto"/>
              <w:right w:val="single" w:sz="8" w:color="auto"/>
            </w:tcBorders>
          </w:tcPr>
          <w:p>
            <w:pPr>
              <w:spacing w:after="0"/>
              <w:rPr>
                <w:sz w:val="24"/>
                <w:szCs w:val="24"/>
                <w:color w:val="auto"/>
              </w:rPr>
            </w:pP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каналов утечки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Оптические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акустические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радиоэлектронные и материально</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spacing w:after="0"/>
              <w:rPr>
                <w:sz w:val="24"/>
                <w:szCs w:val="24"/>
                <w:color w:val="auto"/>
              </w:rPr>
            </w:pP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вещественные каналы утечки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их характеристика</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Тематика учебных занятий формируется образовательной организацией самостоятельно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bottom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r>
              <w:rPr>
                <w:rFonts w:ascii="Times New Roman" w:cs="Times New Roman" w:eastAsia="Times New Roman" w:hAnsi="Times New Roman"/>
                <w:sz w:val="24"/>
                <w:szCs w:val="24"/>
                <w:color w:val="auto"/>
              </w:rPr>
              <w:t xml:space="preserve"> Методы и</w:t>
            </w: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средства технической</w:t>
            </w: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vMerge w:val="continue"/>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Классификация технических средств  разведки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 и средства технической разведки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Средства</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разведки</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несанкционированного доступа к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Средства и возможности оптической разведки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spacing w:after="0"/>
              <w:rPr>
                <w:sz w:val="24"/>
                <w:szCs w:val="24"/>
                <w:color w:val="auto"/>
              </w:rPr>
            </w:pP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Средства дистанционного съема информации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Тематика учебных занятий формируется образовательной организацией самостоятельно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bottom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Физические основы технической защиты информации</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40" w:type="dxa"/>
            <w:vAlign w:val="bottom"/>
            <w:tcBorders>
              <w:left w:val="single" w:sz="8" w:color="auto"/>
              <w:bottom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28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3.1.</w:t>
            </w:r>
            <w:r>
              <w:rPr>
                <w:rFonts w:ascii="Times New Roman" w:cs="Times New Roman" w:eastAsia="Times New Roman" w:hAnsi="Times New Roman"/>
                <w:sz w:val="24"/>
                <w:szCs w:val="24"/>
                <w:color w:val="auto"/>
              </w:rPr>
              <w:t xml:space="preserve"> Физические</w:t>
            </w:r>
          </w:p>
        </w:tc>
        <w:tc>
          <w:tcPr>
            <w:tcW w:w="1076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right"/>
              <w:ind w:right="520"/>
              <w:spacing w:after="0" w:line="265"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основы утечки</w:t>
            </w: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vMerge w:val="continue"/>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Физические основы побочных электромагнитных излучений и наводок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Акустоэлектрические</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информации по каналам</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преобразования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Паразитная генерация радиоэлектронных средств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 паразитных связей и</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побочных</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наводок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Физические явления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вызывающие утечку информации по цепям электропитания и</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электромагнитных</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заземления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Номенклатура и характеристика аппаратуры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используемой для измерения параметров</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излучений и наводок</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побочных электромагнитных излучений и наводок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параметров фоновых шумов и физических полей</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51"/>
        </w:trPr>
        <w:tc>
          <w:tcPr>
            <w:tcW w:w="2840" w:type="dxa"/>
            <w:vAlign w:val="bottom"/>
            <w:tcBorders>
              <w:left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Измерение параметров физических полей</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bottom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3.2.</w:t>
            </w:r>
            <w:r>
              <w:rPr>
                <w:rFonts w:ascii="Times New Roman" w:cs="Times New Roman" w:eastAsia="Times New Roman" w:hAnsi="Times New Roman"/>
                <w:sz w:val="24"/>
                <w:szCs w:val="24"/>
                <w:color w:val="auto"/>
              </w:rPr>
              <w:t xml:space="preserve"> Физические</w:t>
            </w: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процессы при</w:t>
            </w: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vMerge w:val="continue"/>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Скрытие речевой информации в каналах связи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Подавление опасных сигналов акустоэлектрических</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подавлении опасных</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преобразований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Экранирование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Зашумление</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сигналов</w:t>
            </w: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40" w:type="dxa"/>
            <w:vAlign w:val="bottom"/>
            <w:tcBorders>
              <w:left w:val="single" w:sz="8" w:color="auto"/>
              <w:right w:val="single" w:sz="8" w:color="auto"/>
            </w:tcBorders>
            <w:vMerge w:val="continue"/>
          </w:tcPr>
          <w:p>
            <w:pPr>
              <w:spacing w:after="0"/>
              <w:rPr>
                <w:sz w:val="22"/>
                <w:szCs w:val="22"/>
                <w:color w:val="auto"/>
              </w:rPr>
            </w:pP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Тематика учебных занятий формируется образовательной организацией самостоятельно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0"/>
        </w:trPr>
        <w:tc>
          <w:tcPr>
            <w:tcW w:w="2840" w:type="dxa"/>
            <w:vAlign w:val="bottom"/>
            <w:tcBorders>
              <w:left w:val="single" w:sz="8" w:color="auto"/>
              <w:bottom w:val="single" w:sz="8" w:color="auto"/>
              <w:right w:val="single" w:sz="8" w:color="auto"/>
            </w:tcBorders>
          </w:tcPr>
          <w:p>
            <w:pPr>
              <w:spacing w:after="0"/>
              <w:rPr>
                <w:sz w:val="6"/>
                <w:szCs w:val="6"/>
                <w:color w:val="auto"/>
              </w:rPr>
            </w:pPr>
          </w:p>
        </w:tc>
        <w:tc>
          <w:tcPr>
            <w:tcW w:w="10760" w:type="dxa"/>
            <w:vAlign w:val="bottom"/>
            <w:tcBorders>
              <w:bottom w:val="single" w:sz="8" w:color="auto"/>
              <w:right w:val="single" w:sz="8" w:color="auto"/>
            </w:tcBorders>
          </w:tcPr>
          <w:p>
            <w:pPr>
              <w:spacing w:after="0"/>
              <w:rPr>
                <w:sz w:val="6"/>
                <w:szCs w:val="6"/>
                <w:color w:val="auto"/>
              </w:rPr>
            </w:pPr>
          </w:p>
        </w:tc>
        <w:tc>
          <w:tcPr>
            <w:tcW w:w="13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-847725</wp:posOffset>
                </wp:positionV>
                <wp:extent cx="12065" cy="1270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75" o:spid="_x0000_s1200" style="position:absolute;margin-left:-0.2999pt;margin-top:-66.7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60"/>
          </w:cols>
          <w:pgMar w:left="880" w:top="700" w:right="998" w:bottom="665" w:gutter="0" w:footer="0" w:header="0"/>
        </w:sectPr>
      </w:pPr>
    </w:p>
    <w:bookmarkStart w:id="105" w:name="page106"/>
    <w:bookmarkEnd w:id="105"/>
    <w:tbl>
      <w:tblPr>
        <w:tblLayout w:type="fixed"/>
        <w:tblInd w:w="10" w:type="dxa"/>
        <w:tblCellMar>
          <w:top w:w="0" w:type="dxa"/>
          <w:left w:w="0" w:type="dxa"/>
          <w:bottom w:w="0" w:type="dxa"/>
          <w:right w:w="0" w:type="dxa"/>
        </w:tblCellMar>
      </w:tblPr>
      <w:tr>
        <w:trPr>
          <w:trHeight w:val="276"/>
        </w:trPr>
        <w:tc>
          <w:tcPr>
            <w:tcW w:w="2840" w:type="dxa"/>
            <w:vAlign w:val="bottom"/>
          </w:tcPr>
          <w:p>
            <w:pPr>
              <w:spacing w:after="0"/>
              <w:rPr>
                <w:sz w:val="23"/>
                <w:szCs w:val="23"/>
                <w:color w:val="auto"/>
              </w:rPr>
            </w:pPr>
          </w:p>
        </w:tc>
        <w:tc>
          <w:tcPr>
            <w:tcW w:w="10760" w:type="dxa"/>
            <w:vAlign w:val="bottom"/>
          </w:tcPr>
          <w:p>
            <w:pPr>
              <w:ind w:left="4460"/>
              <w:spacing w:after="0"/>
              <w:rPr>
                <w:sz w:val="20"/>
                <w:szCs w:val="20"/>
                <w:color w:val="auto"/>
              </w:rPr>
            </w:pPr>
            <w:r>
              <w:rPr>
                <w:rFonts w:ascii="Times New Roman" w:cs="Times New Roman" w:eastAsia="Times New Roman" w:hAnsi="Times New Roman"/>
                <w:sz w:val="24"/>
                <w:szCs w:val="24"/>
                <w:color w:val="auto"/>
              </w:rPr>
              <w:t>106</w:t>
            </w:r>
          </w:p>
        </w:tc>
        <w:tc>
          <w:tcPr>
            <w:tcW w:w="13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840" w:type="dxa"/>
            <w:vAlign w:val="bottom"/>
            <w:tcBorders>
              <w:bottom w:val="single" w:sz="8" w:color="auto"/>
            </w:tcBorders>
          </w:tcPr>
          <w:p>
            <w:pPr>
              <w:spacing w:after="0"/>
              <w:rPr>
                <w:sz w:val="24"/>
                <w:szCs w:val="24"/>
                <w:color w:val="auto"/>
              </w:rPr>
            </w:pPr>
          </w:p>
        </w:tc>
        <w:tc>
          <w:tcPr>
            <w:tcW w:w="1076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4.</w:t>
            </w:r>
            <w:r>
              <w:rPr>
                <w:rFonts w:ascii="Times New Roman" w:cs="Times New Roman" w:eastAsia="Times New Roman" w:hAnsi="Times New Roman"/>
                <w:sz w:val="24"/>
                <w:szCs w:val="24"/>
                <w:b w:val="1"/>
                <w:bCs w:val="1"/>
                <w:color w:val="auto"/>
              </w:rPr>
              <w:t xml:space="preserve"> Системы защиты от утечки информации</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40" w:type="dxa"/>
            <w:vAlign w:val="bottom"/>
            <w:tcBorders>
              <w:left w:val="single" w:sz="8" w:color="auto"/>
              <w:bottom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4.1.</w:t>
            </w:r>
            <w:r>
              <w:rPr>
                <w:rFonts w:ascii="Times New Roman" w:cs="Times New Roman" w:eastAsia="Times New Roman" w:hAnsi="Times New Roman"/>
                <w:sz w:val="24"/>
                <w:szCs w:val="24"/>
                <w:color w:val="auto"/>
              </w:rPr>
              <w:t xml:space="preserve"> Системы</w:t>
            </w: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защиты от утечки</w:t>
            </w: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vMerge w:val="continue"/>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Технические средства акустической разведки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Непосредственное подслушивание звуковой</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информации по</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Прослушивание информации направленными микрофонами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 защиты от утечки</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акустическому каналу</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 акустическому каналу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Номенклатура применяемых средств защиты информации от</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40" w:type="dxa"/>
            <w:vAlign w:val="bottom"/>
            <w:tcBorders>
              <w:left w:val="single" w:sz="8" w:color="auto"/>
              <w:right w:val="single" w:sz="8" w:color="auto"/>
            </w:tcBorders>
          </w:tcPr>
          <w:p>
            <w:pPr>
              <w:spacing w:after="0"/>
              <w:rPr>
                <w:sz w:val="24"/>
                <w:szCs w:val="24"/>
                <w:color w:val="auto"/>
              </w:rPr>
            </w:pP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несанкционированной утечки по акустическому каналу</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Защита от утечки по акустическому каналу</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bottom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4.2.</w:t>
            </w:r>
            <w:r>
              <w:rPr>
                <w:rFonts w:ascii="Times New Roman" w:cs="Times New Roman" w:eastAsia="Times New Roman" w:hAnsi="Times New Roman"/>
                <w:sz w:val="24"/>
                <w:szCs w:val="24"/>
                <w:color w:val="auto"/>
              </w:rPr>
              <w:t xml:space="preserve"> Системы</w:t>
            </w: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7"/>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защиты от утечки</w:t>
            </w: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vMerge w:val="continue"/>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Принцип работы микрофона и телефона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Использование коммуникаций в качестве соединительных</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информации по</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проводов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Негласная запись информации на диктофоны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Системы защиты от диктофонов</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проводному каналу</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Номенклатура применяемых средств защиты информации от несанкционированной утечки по</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spacing w:after="0"/>
              <w:rPr>
                <w:sz w:val="24"/>
                <w:szCs w:val="24"/>
                <w:color w:val="auto"/>
              </w:rPr>
            </w:pP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проводному каналу</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Тематика учебных занятий формируется образовательной организацией самостоятельно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bottom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.03.01</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bottom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28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4.3.</w:t>
            </w:r>
            <w:r>
              <w:rPr>
                <w:rFonts w:ascii="Times New Roman" w:cs="Times New Roman" w:eastAsia="Times New Roman" w:hAnsi="Times New Roman"/>
                <w:sz w:val="24"/>
                <w:szCs w:val="24"/>
                <w:color w:val="auto"/>
              </w:rPr>
              <w:t xml:space="preserve"> Системы</w:t>
            </w:r>
          </w:p>
        </w:tc>
        <w:tc>
          <w:tcPr>
            <w:tcW w:w="1076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right"/>
              <w:ind w:right="520"/>
              <w:spacing w:after="0" w:line="265"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защиты от утечки</w:t>
            </w: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vMerge w:val="continue"/>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Электронные стетоскопы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Лазерные системы подслушивания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Гидроакустические преобразователи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информации по</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Системы защиты информации от утечки по вибрационному каналу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Номенклатура применяемых</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вибрационному каналу</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средств защиты информации от несанкционированной утечки по вибрационному каналу</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Защита от утечки по виброакустическому каналу</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bottom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8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4.4.</w:t>
            </w:r>
            <w:r>
              <w:rPr>
                <w:rFonts w:ascii="Times New Roman" w:cs="Times New Roman" w:eastAsia="Times New Roman" w:hAnsi="Times New Roman"/>
                <w:sz w:val="24"/>
                <w:szCs w:val="24"/>
                <w:color w:val="auto"/>
              </w:rPr>
              <w:t xml:space="preserve"> Системы</w:t>
            </w:r>
          </w:p>
        </w:tc>
        <w:tc>
          <w:tcPr>
            <w:tcW w:w="1076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right"/>
              <w:ind w:right="520"/>
              <w:spacing w:after="0" w:line="265"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защиты от утечки</w:t>
            </w: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vMerge w:val="continue"/>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Прослушивание информации от радиотелефонов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Прослушивание информации от работающей</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информации по</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аппаратуры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Прослушивание информации от радиозакладок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Приемники информации с</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электромагнитному</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радиозакладок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Прослушивание информации о пассивных закладок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Системы защиты от утечки по</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каналу</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электромагнитному каналу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Номенклатура применяемых средств защиты информации от</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tcPr>
          <w:p>
            <w:pPr>
              <w:spacing w:after="0"/>
              <w:rPr>
                <w:sz w:val="24"/>
                <w:szCs w:val="24"/>
                <w:color w:val="auto"/>
              </w:rPr>
            </w:pP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несанкционированной утечки по электромагнитному каналу</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40" w:type="dxa"/>
            <w:vAlign w:val="bottom"/>
            <w:tcBorders>
              <w:left w:val="single" w:sz="8" w:color="auto"/>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8</w:t>
            </w:r>
          </w:p>
        </w:tc>
        <w:tc>
          <w:tcPr>
            <w:tcW w:w="0" w:type="dxa"/>
            <w:vAlign w:val="bottom"/>
          </w:tcPr>
          <w:p>
            <w:pPr>
              <w:spacing w:after="0"/>
              <w:rPr>
                <w:sz w:val="1"/>
                <w:szCs w:val="1"/>
                <w:color w:val="auto"/>
              </w:rPr>
            </w:pPr>
          </w:p>
        </w:tc>
      </w:tr>
      <w:tr>
        <w:trPr>
          <w:trHeight w:val="51"/>
        </w:trPr>
        <w:tc>
          <w:tcPr>
            <w:tcW w:w="2840" w:type="dxa"/>
            <w:vAlign w:val="bottom"/>
            <w:tcBorders>
              <w:left w:val="single" w:sz="8" w:color="auto"/>
              <w:bottom w:val="single" w:sz="8" w:color="auto"/>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960"/>
          </w:cols>
          <w:pgMar w:left="880" w:top="700" w:right="998" w:bottom="694" w:gutter="0" w:footer="0" w:header="0"/>
        </w:sectPr>
      </w:pPr>
    </w:p>
    <w:bookmarkStart w:id="106" w:name="page107"/>
    <w:bookmarkEnd w:id="106"/>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860" w:type="dxa"/>
            <w:vAlign w:val="bottom"/>
          </w:tcPr>
          <w:p>
            <w:pPr>
              <w:spacing w:after="0"/>
              <w:rPr>
                <w:sz w:val="23"/>
                <w:szCs w:val="23"/>
                <w:color w:val="auto"/>
              </w:rPr>
            </w:pPr>
          </w:p>
        </w:tc>
        <w:tc>
          <w:tcPr>
            <w:tcW w:w="10740" w:type="dxa"/>
            <w:vAlign w:val="bottom"/>
          </w:tcPr>
          <w:p>
            <w:pPr>
              <w:ind w:left="4440"/>
              <w:spacing w:after="0"/>
              <w:rPr>
                <w:sz w:val="20"/>
                <w:szCs w:val="20"/>
                <w:color w:val="auto"/>
              </w:rPr>
            </w:pPr>
            <w:r>
              <w:rPr>
                <w:rFonts w:ascii="Times New Roman" w:cs="Times New Roman" w:eastAsia="Times New Roman" w:hAnsi="Times New Roman"/>
                <w:sz w:val="24"/>
                <w:szCs w:val="24"/>
                <w:color w:val="auto"/>
              </w:rPr>
              <w:t>107</w:t>
            </w:r>
          </w:p>
        </w:tc>
        <w:tc>
          <w:tcPr>
            <w:tcW w:w="13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860" w:type="dxa"/>
            <w:vAlign w:val="bottom"/>
            <w:tcBorders>
              <w:bottom w:val="single" w:sz="8" w:color="auto"/>
            </w:tcBorders>
          </w:tcPr>
          <w:p>
            <w:pPr>
              <w:spacing w:after="0"/>
              <w:rPr>
                <w:sz w:val="24"/>
                <w:szCs w:val="24"/>
                <w:color w:val="auto"/>
              </w:rPr>
            </w:pPr>
          </w:p>
        </w:tc>
        <w:tc>
          <w:tcPr>
            <w:tcW w:w="1074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1074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Определение каналов утечки ПЭМИН</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1074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Защита от утечки по цепям электропитания и заземления</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4.5.</w:t>
            </w:r>
            <w:r>
              <w:rPr>
                <w:rFonts w:ascii="Times New Roman" w:cs="Times New Roman" w:eastAsia="Times New Roman" w:hAnsi="Times New Roman"/>
                <w:sz w:val="24"/>
                <w:szCs w:val="24"/>
                <w:color w:val="auto"/>
              </w:rPr>
              <w:t xml:space="preserve"> Системы</w:t>
            </w:r>
          </w:p>
        </w:tc>
        <w:tc>
          <w:tcPr>
            <w:tcW w:w="1074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защиты от утечки</w:t>
            </w: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1074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Контактный и бесконтактный методы съема информации за счет непосредственного подключения к</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информации по</w:t>
            </w:r>
          </w:p>
        </w:tc>
        <w:tc>
          <w:tcPr>
            <w:tcW w:w="10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телефонной линии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Использование микрофона телефонного аппарата при положенной телефонной</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телефонному каналу</w:t>
            </w:r>
          </w:p>
        </w:tc>
        <w:tc>
          <w:tcPr>
            <w:tcW w:w="10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трубке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Утечка информации по сотовым цепям связи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Номенклатура применяемых средств защиты</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10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информации от несанкционированной утечки по телефонному каналу</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1074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1074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Тематика учебных занятий формируется образовательной организацией самостоятельно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4.6.</w:t>
            </w:r>
            <w:r>
              <w:rPr>
                <w:rFonts w:ascii="Times New Roman" w:cs="Times New Roman" w:eastAsia="Times New Roman" w:hAnsi="Times New Roman"/>
                <w:sz w:val="24"/>
                <w:szCs w:val="24"/>
                <w:color w:val="auto"/>
              </w:rPr>
              <w:t xml:space="preserve"> Системы</w:t>
            </w:r>
          </w:p>
        </w:tc>
        <w:tc>
          <w:tcPr>
            <w:tcW w:w="1074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защиты от утечки</w:t>
            </w: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vMerge w:val="continue"/>
          </w:tcPr>
          <w:p>
            <w:pPr>
              <w:spacing w:after="0"/>
              <w:rPr>
                <w:sz w:val="22"/>
                <w:szCs w:val="22"/>
                <w:color w:val="auto"/>
              </w:rPr>
            </w:pPr>
          </w:p>
        </w:tc>
        <w:tc>
          <w:tcPr>
            <w:tcW w:w="1074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color w:val="auto"/>
              </w:rPr>
              <w:t>Низкочастотное устройство съема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Высокочастотное устройство съема информации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информации по</w:t>
            </w:r>
          </w:p>
        </w:tc>
        <w:tc>
          <w:tcPr>
            <w:tcW w:w="10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Номенклатура применяемых средств защиты информации от несанкционированной утечки по</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электросетевому каналу</w:t>
            </w:r>
          </w:p>
        </w:tc>
        <w:tc>
          <w:tcPr>
            <w:tcW w:w="10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электросетевому каналу</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1074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1074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Тематика учебных занятий формируется образовательной организацией самостоятельно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65"/>
        </w:trPr>
        <w:tc>
          <w:tcPr>
            <w:tcW w:w="2860" w:type="dxa"/>
            <w:vAlign w:val="bottom"/>
            <w:tcBorders>
              <w:left w:val="single" w:sz="8" w:color="auto"/>
              <w:bottom w:val="single" w:sz="8" w:color="auto"/>
              <w:right w:val="single" w:sz="8" w:color="auto"/>
            </w:tcBorders>
          </w:tcPr>
          <w:p>
            <w:pPr>
              <w:spacing w:after="0"/>
              <w:rPr>
                <w:sz w:val="5"/>
                <w:szCs w:val="5"/>
                <w:color w:val="auto"/>
              </w:rPr>
            </w:pPr>
          </w:p>
        </w:tc>
        <w:tc>
          <w:tcPr>
            <w:tcW w:w="1074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4.7.</w:t>
            </w:r>
            <w:r>
              <w:rPr>
                <w:rFonts w:ascii="Times New Roman" w:cs="Times New Roman" w:eastAsia="Times New Roman" w:hAnsi="Times New Roman"/>
                <w:sz w:val="24"/>
                <w:szCs w:val="24"/>
                <w:color w:val="auto"/>
              </w:rPr>
              <w:t xml:space="preserve"> Системы</w:t>
            </w:r>
          </w:p>
        </w:tc>
        <w:tc>
          <w:tcPr>
            <w:tcW w:w="1074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защиты от утечки</w:t>
            </w: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1074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Телевизионные системы наблюдения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Приборы ночного видения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Системы защиты информации по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информации по</w:t>
            </w:r>
          </w:p>
        </w:tc>
        <w:tc>
          <w:tcPr>
            <w:tcW w:w="10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оптическому каналу</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оптическому каналу</w:t>
            </w: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860" w:type="dxa"/>
            <w:vAlign w:val="bottom"/>
            <w:tcBorders>
              <w:left w:val="single" w:sz="8" w:color="auto"/>
              <w:right w:val="single" w:sz="8" w:color="auto"/>
            </w:tcBorders>
            <w:vMerge w:val="continue"/>
          </w:tcPr>
          <w:p>
            <w:pPr>
              <w:spacing w:after="0"/>
              <w:rPr>
                <w:sz w:val="23"/>
                <w:szCs w:val="23"/>
                <w:color w:val="auto"/>
              </w:rPr>
            </w:pPr>
          </w:p>
        </w:tc>
        <w:tc>
          <w:tcPr>
            <w:tcW w:w="10740" w:type="dxa"/>
            <w:vAlign w:val="bottom"/>
            <w:tcBorders>
              <w:right w:val="single" w:sz="8" w:color="auto"/>
            </w:tcBorders>
          </w:tcPr>
          <w:p>
            <w:pPr>
              <w:ind w:left="60"/>
              <w:spacing w:after="0" w:line="265"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1074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Тематика учебных занятий формируется образовательной организацией самостоятельно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5.</w:t>
            </w:r>
            <w:r>
              <w:rPr>
                <w:rFonts w:ascii="Times New Roman" w:cs="Times New Roman" w:eastAsia="Times New Roman" w:hAnsi="Times New Roman"/>
                <w:sz w:val="24"/>
                <w:szCs w:val="24"/>
                <w:b w:val="1"/>
                <w:bCs w:val="1"/>
                <w:color w:val="auto"/>
              </w:rPr>
              <w:t xml:space="preserve"> Применение и эксплуатация технических средств защиты информации</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bottom w:val="single" w:sz="8" w:color="auto"/>
            </w:tcBorders>
          </w:tcPr>
          <w:p>
            <w:pPr>
              <w:spacing w:after="0"/>
              <w:rPr>
                <w:sz w:val="4"/>
                <w:szCs w:val="4"/>
                <w:color w:val="auto"/>
              </w:rPr>
            </w:pP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5.1.</w:t>
            </w:r>
            <w:r>
              <w:rPr>
                <w:rFonts w:ascii="Times New Roman" w:cs="Times New Roman" w:eastAsia="Times New Roman" w:hAnsi="Times New Roman"/>
                <w:sz w:val="24"/>
                <w:szCs w:val="24"/>
                <w:color w:val="auto"/>
              </w:rPr>
              <w:t xml:space="preserve"> Применение</w:t>
            </w:r>
          </w:p>
        </w:tc>
        <w:tc>
          <w:tcPr>
            <w:tcW w:w="1074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технических средств</w:t>
            </w: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1074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Технические средства для уничтожения информации и носителей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порядок применения</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защиты информации</w:t>
            </w:r>
          </w:p>
        </w:tc>
        <w:tc>
          <w:tcPr>
            <w:tcW w:w="10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Порядок применения технических средств защиты информации в условиях применения мобильных</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10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устройств обработки и передачи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Проведение измерений параметров побочных</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10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электромагнитных излучений и наводок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создаваемых техническими средствами защиты</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10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 проведении аттестации объектов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Проведение измерений параметров фоновых</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107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шумов и физических полей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создаваемых техническими средствами защиты информации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1074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1074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960"/>
          </w:cols>
          <w:pgMar w:left="880" w:top="700" w:right="998" w:bottom="674" w:gutter="0" w:footer="0" w:header="0"/>
        </w:sectPr>
      </w:pPr>
    </w:p>
    <w:bookmarkStart w:id="107" w:name="page108"/>
    <w:bookmarkEnd w:id="107"/>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720" w:type="dxa"/>
            <w:vAlign w:val="bottom"/>
          </w:tcPr>
          <w:p>
            <w:pPr>
              <w:spacing w:after="0"/>
              <w:rPr>
                <w:sz w:val="23"/>
                <w:szCs w:val="23"/>
                <w:color w:val="auto"/>
              </w:rPr>
            </w:pPr>
          </w:p>
        </w:tc>
        <w:tc>
          <w:tcPr>
            <w:tcW w:w="2120" w:type="dxa"/>
            <w:vAlign w:val="bottom"/>
          </w:tcPr>
          <w:p>
            <w:pPr>
              <w:spacing w:after="0"/>
              <w:rPr>
                <w:sz w:val="23"/>
                <w:szCs w:val="23"/>
                <w:color w:val="auto"/>
              </w:rPr>
            </w:pPr>
          </w:p>
        </w:tc>
        <w:tc>
          <w:tcPr>
            <w:tcW w:w="10760" w:type="dxa"/>
            <w:vAlign w:val="bottom"/>
          </w:tcPr>
          <w:p>
            <w:pPr>
              <w:ind w:left="4460"/>
              <w:spacing w:after="0"/>
              <w:rPr>
                <w:sz w:val="20"/>
                <w:szCs w:val="20"/>
                <w:color w:val="auto"/>
              </w:rPr>
            </w:pPr>
            <w:r>
              <w:rPr>
                <w:rFonts w:ascii="Times New Roman" w:cs="Times New Roman" w:eastAsia="Times New Roman" w:hAnsi="Times New Roman"/>
                <w:sz w:val="24"/>
                <w:szCs w:val="24"/>
                <w:color w:val="auto"/>
              </w:rPr>
              <w:t>108</w:t>
            </w:r>
          </w:p>
        </w:tc>
        <w:tc>
          <w:tcPr>
            <w:tcW w:w="13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72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1076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720" w:type="dxa"/>
            <w:vAlign w:val="bottom"/>
            <w:tcBorders>
              <w:left w:val="single" w:sz="8" w:color="auto"/>
            </w:tcBorders>
          </w:tcPr>
          <w:p>
            <w:pPr>
              <w:spacing w:after="0"/>
              <w:rPr>
                <w:sz w:val="22"/>
                <w:szCs w:val="22"/>
                <w:color w:val="auto"/>
              </w:rPr>
            </w:pPr>
          </w:p>
        </w:tc>
        <w:tc>
          <w:tcPr>
            <w:tcW w:w="2120" w:type="dxa"/>
            <w:vAlign w:val="bottom"/>
            <w:tcBorders>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Тематика учебных занятий формируется образовательной организацией самостоятельно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bottom w:val="single" w:sz="8" w:color="auto"/>
              <w:right w:val="single" w:sz="8" w:color="auto"/>
            </w:tcBorders>
            <w:gridSpan w:val="2"/>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5.2.</w:t>
            </w:r>
            <w:r>
              <w:rPr>
                <w:rFonts w:ascii="Times New Roman" w:cs="Times New Roman" w:eastAsia="Times New Roman" w:hAnsi="Times New Roman"/>
                <w:sz w:val="24"/>
                <w:szCs w:val="24"/>
                <w:color w:val="auto"/>
              </w:rPr>
              <w:t xml:space="preserve"> Эксплуатация</w:t>
            </w: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46"/>
        </w:trPr>
        <w:tc>
          <w:tcPr>
            <w:tcW w:w="28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технических средств</w:t>
            </w: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40" w:type="dxa"/>
            <w:vAlign w:val="bottom"/>
            <w:tcBorders>
              <w:left w:val="single" w:sz="8" w:color="auto"/>
              <w:right w:val="single" w:sz="8" w:color="auto"/>
            </w:tcBorders>
            <w:gridSpan w:val="2"/>
            <w:vMerge w:val="continue"/>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Этапы эксплуатации технических средств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содержание и порядок</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защиты информации</w:t>
            </w: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проведения технического обслуживания средств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Установка и настройка</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720" w:type="dxa"/>
            <w:vAlign w:val="bottom"/>
            <w:tcBorders>
              <w:lef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технических средств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Диагностика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устранение отказов и восстановление</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720" w:type="dxa"/>
            <w:vAlign w:val="bottom"/>
            <w:tcBorders>
              <w:lef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работоспособности технических средств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Организация ремонта технических</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720" w:type="dxa"/>
            <w:vAlign w:val="bottom"/>
            <w:tcBorders>
              <w:lef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07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средств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Проведение аттестации объектов информатизации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720" w:type="dxa"/>
            <w:vAlign w:val="bottom"/>
            <w:tcBorders>
              <w:left w:val="single" w:sz="8" w:color="auto"/>
            </w:tcBorders>
          </w:tcPr>
          <w:p>
            <w:pPr>
              <w:spacing w:after="0"/>
              <w:rPr>
                <w:sz w:val="4"/>
                <w:szCs w:val="4"/>
                <w:color w:val="auto"/>
              </w:rPr>
            </w:pPr>
          </w:p>
        </w:tc>
        <w:tc>
          <w:tcPr>
            <w:tcW w:w="2120" w:type="dxa"/>
            <w:vAlign w:val="bottom"/>
            <w:tcBorders>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720" w:type="dxa"/>
            <w:vAlign w:val="bottom"/>
            <w:tcBorders>
              <w:left w:val="single" w:sz="8" w:color="auto"/>
            </w:tcBorders>
          </w:tcPr>
          <w:p>
            <w:pPr>
              <w:spacing w:after="0"/>
              <w:rPr>
                <w:sz w:val="22"/>
                <w:szCs w:val="22"/>
                <w:color w:val="auto"/>
              </w:rPr>
            </w:pPr>
          </w:p>
        </w:tc>
        <w:tc>
          <w:tcPr>
            <w:tcW w:w="2120" w:type="dxa"/>
            <w:vAlign w:val="bottom"/>
            <w:tcBorders>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12</w:t>
            </w:r>
          </w:p>
        </w:tc>
        <w:tc>
          <w:tcPr>
            <w:tcW w:w="0" w:type="dxa"/>
            <w:vAlign w:val="bottom"/>
          </w:tcPr>
          <w:p>
            <w:pPr>
              <w:spacing w:after="0"/>
              <w:rPr>
                <w:sz w:val="1"/>
                <w:szCs w:val="1"/>
                <w:color w:val="auto"/>
              </w:rPr>
            </w:pPr>
          </w:p>
        </w:tc>
      </w:tr>
      <w:tr>
        <w:trPr>
          <w:trHeight w:val="46"/>
        </w:trPr>
        <w:tc>
          <w:tcPr>
            <w:tcW w:w="720" w:type="dxa"/>
            <w:vAlign w:val="bottom"/>
            <w:tcBorders>
              <w:left w:val="single" w:sz="8" w:color="auto"/>
            </w:tcBorders>
          </w:tcPr>
          <w:p>
            <w:pPr>
              <w:spacing w:after="0"/>
              <w:rPr>
                <w:sz w:val="4"/>
                <w:szCs w:val="4"/>
                <w:color w:val="auto"/>
              </w:rPr>
            </w:pPr>
          </w:p>
        </w:tc>
        <w:tc>
          <w:tcPr>
            <w:tcW w:w="2120" w:type="dxa"/>
            <w:vAlign w:val="bottom"/>
            <w:tcBorders>
              <w:right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720" w:type="dxa"/>
            <w:vAlign w:val="bottom"/>
            <w:tcBorders>
              <w:left w:val="single" w:sz="8" w:color="auto"/>
            </w:tcBorders>
          </w:tcPr>
          <w:p>
            <w:pPr>
              <w:spacing w:after="0"/>
              <w:rPr>
                <w:sz w:val="22"/>
                <w:szCs w:val="22"/>
                <w:color w:val="auto"/>
              </w:rPr>
            </w:pPr>
          </w:p>
        </w:tc>
        <w:tc>
          <w:tcPr>
            <w:tcW w:w="2120" w:type="dxa"/>
            <w:vAlign w:val="bottom"/>
            <w:tcBorders>
              <w:right w:val="single" w:sz="8" w:color="auto"/>
            </w:tcBorders>
          </w:tcPr>
          <w:p>
            <w:pPr>
              <w:spacing w:after="0"/>
              <w:rPr>
                <w:sz w:val="22"/>
                <w:szCs w:val="22"/>
                <w:color w:val="auto"/>
              </w:rPr>
            </w:pPr>
          </w:p>
        </w:tc>
        <w:tc>
          <w:tcPr>
            <w:tcW w:w="107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Тематика учебных занятий формируется образовательной организацией самостоятельно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bottom w:val="single" w:sz="8" w:color="auto"/>
              <w:right w:val="single" w:sz="8" w:color="auto"/>
            </w:tcBorders>
            <w:gridSpan w:val="2"/>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60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Примерная тематика самостоятельной работы при изучении МДК</w:t>
            </w:r>
            <w:r>
              <w:rPr>
                <w:rFonts w:ascii="Times New Roman" w:cs="Times New Roman" w:eastAsia="Times New Roman" w:hAnsi="Times New Roman"/>
                <w:sz w:val="24"/>
                <w:szCs w:val="24"/>
                <w:b w:val="1"/>
                <w:bCs w:val="1"/>
                <w:color w:val="auto"/>
              </w:rPr>
              <w:t>.03.01</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720" w:type="dxa"/>
            <w:vAlign w:val="bottom"/>
            <w:tcBorders>
              <w:lef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1.</w:t>
            </w:r>
          </w:p>
        </w:tc>
        <w:tc>
          <w:tcPr>
            <w:tcW w:w="2120" w:type="dxa"/>
            <w:vAlign w:val="bottom"/>
          </w:tcPr>
          <w:p>
            <w:pPr>
              <w:spacing w:after="0"/>
              <w:rPr>
                <w:sz w:val="24"/>
                <w:szCs w:val="24"/>
                <w:color w:val="auto"/>
              </w:rPr>
            </w:pPr>
          </w:p>
        </w:tc>
        <w:tc>
          <w:tcPr>
            <w:tcW w:w="107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13600" w:type="dxa"/>
            <w:vAlign w:val="bottom"/>
            <w:tcBorders>
              <w:left w:val="single" w:sz="8" w:color="auto"/>
              <w:bottom w:val="single" w:sz="8" w:color="auto"/>
              <w:right w:val="single" w:sz="8" w:color="auto"/>
            </w:tcBorders>
            <w:gridSpan w:val="3"/>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60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.03.01</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13600" w:type="dxa"/>
            <w:vAlign w:val="bottom"/>
            <w:tcBorders>
              <w:left w:val="single" w:sz="8" w:color="auto"/>
              <w:bottom w:val="single" w:sz="8" w:color="auto"/>
              <w:right w:val="single" w:sz="8" w:color="auto"/>
            </w:tcBorders>
            <w:gridSpan w:val="3"/>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360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Примерные виды самостоятельной работы при изучении раздела</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модуля</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1360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Систематическая проработка конспектов занятий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учебной и специальной технической литературы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по вопросам к параграфам</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60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главам учебных пособий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составленным преподавателем</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60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Подготовка к практическим работам с использованием методических рекомендаций преподавателя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лабораторно</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60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практических 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отчетов к их защите</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40" w:type="dxa"/>
            <w:vAlign w:val="bottom"/>
            <w:tcBorders>
              <w:left w:val="single" w:sz="8" w:color="auto"/>
              <w:bottom w:val="single" w:sz="8" w:color="auto"/>
            </w:tcBorders>
            <w:gridSpan w:val="2"/>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40" w:type="dxa"/>
            <w:vAlign w:val="bottom"/>
            <w:tcBorders>
              <w:lef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Учебная практика</w:t>
            </w:r>
          </w:p>
        </w:tc>
        <w:tc>
          <w:tcPr>
            <w:tcW w:w="10760" w:type="dxa"/>
            <w:vAlign w:val="bottom"/>
            <w:tcBorders>
              <w:right w:val="single" w:sz="8" w:color="auto"/>
            </w:tcBorders>
          </w:tcPr>
          <w:p>
            <w:pPr>
              <w:spacing w:after="0"/>
              <w:rPr>
                <w:sz w:val="22"/>
                <w:szCs w:val="22"/>
                <w:color w:val="auto"/>
              </w:rPr>
            </w:pP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8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Виды работ</w:t>
            </w:r>
            <w:r>
              <w:rPr>
                <w:rFonts w:ascii="Times New Roman" w:cs="Times New Roman" w:eastAsia="Times New Roman" w:hAnsi="Times New Roman"/>
                <w:sz w:val="24"/>
                <w:szCs w:val="24"/>
                <w:b w:val="1"/>
                <w:bCs w:val="1"/>
                <w:color w:val="auto"/>
              </w:rPr>
              <w:t>:</w:t>
            </w:r>
          </w:p>
        </w:tc>
        <w:tc>
          <w:tcPr>
            <w:tcW w:w="1076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720" w:type="dxa"/>
            <w:vAlign w:val="bottom"/>
            <w:tcBorders>
              <w:left w:val="single" w:sz="8" w:color="auto"/>
            </w:tcBorders>
          </w:tcPr>
          <w:p>
            <w:pPr>
              <w:ind w:left="480"/>
              <w:spacing w:after="0"/>
              <w:rPr>
                <w:sz w:val="20"/>
                <w:szCs w:val="20"/>
                <w:color w:val="auto"/>
              </w:rPr>
            </w:pPr>
            <w:r>
              <w:rPr>
                <w:rFonts w:ascii="Symbol" w:cs="Symbol" w:eastAsia="Symbol" w:hAnsi="Symbol"/>
                <w:sz w:val="24"/>
                <w:szCs w:val="24"/>
                <w:color w:val="auto"/>
              </w:rPr>
              <w:t></w:t>
            </w:r>
          </w:p>
        </w:tc>
        <w:tc>
          <w:tcPr>
            <w:tcW w:w="128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Измерение параметров физических полей</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3"/>
        </w:trPr>
        <w:tc>
          <w:tcPr>
            <w:tcW w:w="13600" w:type="dxa"/>
            <w:vAlign w:val="bottom"/>
            <w:tcBorders>
              <w:left w:val="single" w:sz="8" w:color="auto"/>
              <w:right w:val="single" w:sz="8" w:color="auto"/>
            </w:tcBorders>
            <w:gridSpan w:val="3"/>
          </w:tcPr>
          <w:p>
            <w:pPr>
              <w:ind w:left="4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Определение каналов утечки ПЭМИН</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3"/>
        </w:trPr>
        <w:tc>
          <w:tcPr>
            <w:tcW w:w="720" w:type="dxa"/>
            <w:vAlign w:val="bottom"/>
            <w:tcBorders>
              <w:left w:val="single" w:sz="8" w:color="auto"/>
            </w:tcBorders>
          </w:tcPr>
          <w:p>
            <w:pPr>
              <w:ind w:left="480"/>
              <w:spacing w:after="0"/>
              <w:rPr>
                <w:sz w:val="20"/>
                <w:szCs w:val="20"/>
                <w:color w:val="auto"/>
              </w:rPr>
            </w:pPr>
            <w:r>
              <w:rPr>
                <w:rFonts w:ascii="Symbol" w:cs="Symbol" w:eastAsia="Symbol" w:hAnsi="Symbol"/>
                <w:sz w:val="24"/>
                <w:szCs w:val="24"/>
                <w:color w:val="auto"/>
              </w:rPr>
              <w:t></w:t>
            </w:r>
          </w:p>
        </w:tc>
        <w:tc>
          <w:tcPr>
            <w:tcW w:w="128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Проведение измерений параметров фоновых шумов и физических полей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создаваемых техническими средствами защиты</w:t>
            </w: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25</w:t>
            </w:r>
          </w:p>
        </w:tc>
        <w:tc>
          <w:tcPr>
            <w:tcW w:w="0" w:type="dxa"/>
            <w:vAlign w:val="bottom"/>
          </w:tcPr>
          <w:p>
            <w:pPr>
              <w:spacing w:after="0"/>
              <w:rPr>
                <w:sz w:val="1"/>
                <w:szCs w:val="1"/>
                <w:color w:val="auto"/>
              </w:rPr>
            </w:pPr>
          </w:p>
        </w:tc>
      </w:tr>
      <w:tr>
        <w:trPr>
          <w:trHeight w:val="274"/>
        </w:trPr>
        <w:tc>
          <w:tcPr>
            <w:tcW w:w="720" w:type="dxa"/>
            <w:vAlign w:val="bottom"/>
            <w:tcBorders>
              <w:left w:val="single" w:sz="8" w:color="auto"/>
            </w:tcBorders>
          </w:tcPr>
          <w:p>
            <w:pPr>
              <w:spacing w:after="0"/>
              <w:rPr>
                <w:sz w:val="23"/>
                <w:szCs w:val="23"/>
                <w:color w:val="auto"/>
              </w:rPr>
            </w:pPr>
          </w:p>
        </w:tc>
        <w:tc>
          <w:tcPr>
            <w:tcW w:w="212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10760" w:type="dxa"/>
            <w:vAlign w:val="bottom"/>
            <w:tcBorders>
              <w:right w:val="single" w:sz="8" w:color="auto"/>
            </w:tcBorders>
          </w:tcPr>
          <w:p>
            <w:pPr>
              <w:spacing w:after="0"/>
              <w:rPr>
                <w:sz w:val="23"/>
                <w:szCs w:val="23"/>
                <w:color w:val="auto"/>
              </w:rPr>
            </w:pPr>
          </w:p>
        </w:tc>
        <w:tc>
          <w:tcPr>
            <w:tcW w:w="13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3"/>
        </w:trPr>
        <w:tc>
          <w:tcPr>
            <w:tcW w:w="13600" w:type="dxa"/>
            <w:vAlign w:val="bottom"/>
            <w:tcBorders>
              <w:left w:val="single" w:sz="8" w:color="auto"/>
              <w:right w:val="single" w:sz="8" w:color="auto"/>
            </w:tcBorders>
            <w:gridSpan w:val="3"/>
          </w:tcPr>
          <w:p>
            <w:pPr>
              <w:ind w:left="4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Установка и настройка технических средств защиты информации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8"/>
        </w:trPr>
        <w:tc>
          <w:tcPr>
            <w:tcW w:w="13600" w:type="dxa"/>
            <w:vAlign w:val="bottom"/>
            <w:tcBorders>
              <w:left w:val="single" w:sz="8" w:color="auto"/>
              <w:right w:val="single" w:sz="8" w:color="auto"/>
            </w:tcBorders>
            <w:gridSpan w:val="3"/>
          </w:tcPr>
          <w:p>
            <w:pPr>
              <w:ind w:left="4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Проведение измерений параметров побочных электромагнитных излучений и наводок</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7"/>
        </w:trPr>
        <w:tc>
          <w:tcPr>
            <w:tcW w:w="13600" w:type="dxa"/>
            <w:vAlign w:val="bottom"/>
            <w:tcBorders>
              <w:left w:val="single" w:sz="8" w:color="auto"/>
              <w:bottom w:val="single" w:sz="8" w:color="auto"/>
              <w:right w:val="single" w:sz="8" w:color="auto"/>
            </w:tcBorders>
            <w:gridSpan w:val="3"/>
          </w:tcPr>
          <w:p>
            <w:pPr>
              <w:ind w:left="4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Проведение аттестации объектов информатизации</w:t>
            </w:r>
            <w:r>
              <w:rPr>
                <w:rFonts w:ascii="Times New Roman" w:cs="Times New Roman" w:eastAsia="Times New Roman" w:hAnsi="Times New Roman"/>
                <w:sz w:val="24"/>
                <w:szCs w:val="24"/>
                <w:color w:val="auto"/>
              </w:rPr>
              <w:t>.</w:t>
            </w:r>
          </w:p>
        </w:tc>
        <w:tc>
          <w:tcPr>
            <w:tcW w:w="1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3600" w:type="dxa"/>
            <w:vAlign w:val="bottom"/>
            <w:tcBorders>
              <w:left w:val="single" w:sz="8" w:color="auto"/>
              <w:right w:val="single" w:sz="8" w:color="auto"/>
            </w:tcBorders>
            <w:gridSpan w:val="3"/>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модуля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Применение инженерно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технических средств физической защиты объектов информатизации</w:t>
            </w:r>
          </w:p>
        </w:tc>
        <w:tc>
          <w:tcPr>
            <w:tcW w:w="13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169</w:t>
            </w:r>
          </w:p>
        </w:tc>
        <w:tc>
          <w:tcPr>
            <w:tcW w:w="0" w:type="dxa"/>
            <w:vAlign w:val="bottom"/>
          </w:tcPr>
          <w:p>
            <w:pPr>
              <w:spacing w:after="0"/>
              <w:rPr>
                <w:sz w:val="1"/>
                <w:szCs w:val="1"/>
                <w:color w:val="auto"/>
              </w:rPr>
            </w:pPr>
          </w:p>
        </w:tc>
      </w:tr>
      <w:tr>
        <w:trPr>
          <w:trHeight w:val="46"/>
        </w:trPr>
        <w:tc>
          <w:tcPr>
            <w:tcW w:w="720" w:type="dxa"/>
            <w:vAlign w:val="bottom"/>
            <w:tcBorders>
              <w:left w:val="single" w:sz="8" w:color="auto"/>
              <w:bottom w:val="single" w:sz="8" w:color="auto"/>
            </w:tcBorders>
          </w:tcPr>
          <w:p>
            <w:pPr>
              <w:spacing w:after="0"/>
              <w:rPr>
                <w:sz w:val="4"/>
                <w:szCs w:val="4"/>
                <w:color w:val="auto"/>
              </w:rPr>
            </w:pPr>
          </w:p>
        </w:tc>
        <w:tc>
          <w:tcPr>
            <w:tcW w:w="2120" w:type="dxa"/>
            <w:vAlign w:val="bottom"/>
            <w:tcBorders>
              <w:bottom w:val="single" w:sz="8" w:color="auto"/>
            </w:tcBorders>
          </w:tcPr>
          <w:p>
            <w:pPr>
              <w:spacing w:after="0"/>
              <w:rPr>
                <w:sz w:val="4"/>
                <w:szCs w:val="4"/>
                <w:color w:val="auto"/>
              </w:rPr>
            </w:pPr>
          </w:p>
        </w:tc>
        <w:tc>
          <w:tcPr>
            <w:tcW w:w="107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960"/>
          </w:cols>
          <w:pgMar w:left="880" w:top="700" w:right="998" w:bottom="866" w:gutter="0" w:footer="0" w:header="0"/>
        </w:sectPr>
      </w:pPr>
    </w:p>
    <w:bookmarkStart w:id="108" w:name="page109"/>
    <w:bookmarkEnd w:id="108"/>
    <w:p>
      <w:pPr>
        <w:jc w:val="center"/>
        <w:ind w:right="20"/>
        <w:spacing w:after="0"/>
        <w:rPr>
          <w:sz w:val="20"/>
          <w:szCs w:val="20"/>
          <w:color w:val="auto"/>
        </w:rPr>
      </w:pPr>
      <w:r>
        <w:rPr>
          <w:rFonts w:ascii="Times New Roman" w:cs="Times New Roman" w:eastAsia="Times New Roman" w:hAnsi="Times New Roman"/>
          <w:sz w:val="24"/>
          <w:szCs w:val="24"/>
          <w:color w:val="auto"/>
        </w:rPr>
        <w:t>109</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3600" w:type="dxa"/>
            <w:vAlign w:val="bottom"/>
            <w:tcBorders>
              <w:top w:val="single" w:sz="8" w:color="auto"/>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МДК</w:t>
            </w:r>
            <w:r>
              <w:rPr>
                <w:rFonts w:ascii="Times New Roman" w:cs="Times New Roman" w:eastAsia="Times New Roman" w:hAnsi="Times New Roman"/>
                <w:sz w:val="24"/>
                <w:szCs w:val="24"/>
                <w:b w:val="1"/>
                <w:bCs w:val="1"/>
                <w:color w:val="auto"/>
              </w:rPr>
              <w:t>.03.02</w:t>
            </w:r>
            <w:r>
              <w:rPr>
                <w:rFonts w:ascii="Times New Roman" w:cs="Times New Roman" w:eastAsia="Times New Roman" w:hAnsi="Times New Roman"/>
                <w:sz w:val="24"/>
                <w:szCs w:val="24"/>
                <w:b w:val="1"/>
                <w:bCs w:val="1"/>
                <w:color w:val="auto"/>
              </w:rPr>
              <w:t xml:space="preserve"> Инженерно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технические средства физической защиты объектов информатизации</w:t>
            </w:r>
          </w:p>
        </w:tc>
        <w:tc>
          <w:tcPr>
            <w:tcW w:w="13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144</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Построение и основные характеристики инженерно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технических средств физической защиты</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282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Цели и задачи</w:t>
            </w:r>
          </w:p>
        </w:tc>
        <w:tc>
          <w:tcPr>
            <w:tcW w:w="107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center"/>
              <w:spacing w:after="0" w:line="27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0" w:type="dxa"/>
            <w:vAlign w:val="bottom"/>
          </w:tcPr>
          <w:p>
            <w:pPr>
              <w:spacing w:after="0"/>
              <w:rPr>
                <w:sz w:val="1"/>
                <w:szCs w:val="1"/>
                <w:color w:val="auto"/>
              </w:rPr>
            </w:pPr>
          </w:p>
        </w:tc>
      </w:tr>
      <w:tr>
        <w:trPr>
          <w:trHeight w:val="5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физической защиты</w:t>
            </w: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Характеристики потенциально опасных объектов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Содержание и задачи физической защиты объектов</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объектов</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понятия 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технических средств физической защиты</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информатизации</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Категорирование объектов 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Модель нарушителя и возможные пути и способы его</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проникновения на охраняемый объект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Особенности задач охраны различных типов объектов</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101"/>
        </w:trPr>
        <w:tc>
          <w:tcPr>
            <w:tcW w:w="2820" w:type="dxa"/>
            <w:vAlign w:val="bottom"/>
            <w:tcBorders>
              <w:left w:val="single" w:sz="8" w:color="auto"/>
              <w:right w:val="single" w:sz="8" w:color="auto"/>
            </w:tcBorders>
          </w:tcPr>
          <w:p>
            <w:pPr>
              <w:spacing w:after="0"/>
              <w:rPr>
                <w:sz w:val="8"/>
                <w:szCs w:val="8"/>
                <w:color w:val="auto"/>
              </w:rPr>
            </w:pPr>
          </w:p>
        </w:tc>
        <w:tc>
          <w:tcPr>
            <w:tcW w:w="10780" w:type="dxa"/>
            <w:vAlign w:val="bottom"/>
            <w:tcBorders>
              <w:right w:val="single" w:sz="8" w:color="auto"/>
            </w:tcBorders>
          </w:tcPr>
          <w:p>
            <w:pPr>
              <w:spacing w:after="0"/>
              <w:rPr>
                <w:sz w:val="8"/>
                <w:szCs w:val="8"/>
                <w:color w:val="auto"/>
              </w:rPr>
            </w:pPr>
          </w:p>
        </w:tc>
        <w:tc>
          <w:tcPr>
            <w:tcW w:w="13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47"/>
        </w:trPr>
        <w:tc>
          <w:tcPr>
            <w:tcW w:w="2820" w:type="dxa"/>
            <w:vAlign w:val="bottom"/>
            <w:tcBorders>
              <w:left w:val="single" w:sz="8" w:color="auto"/>
              <w:right w:val="single" w:sz="8" w:color="auto"/>
            </w:tcBorders>
          </w:tcPr>
          <w:p>
            <w:pPr>
              <w:spacing w:after="0"/>
              <w:rPr>
                <w:sz w:val="12"/>
                <w:szCs w:val="12"/>
                <w:color w:val="auto"/>
              </w:rPr>
            </w:pPr>
          </w:p>
        </w:tc>
        <w:tc>
          <w:tcPr>
            <w:tcW w:w="10780" w:type="dxa"/>
            <w:vAlign w:val="bottom"/>
            <w:tcBorders>
              <w:bottom w:val="single" w:sz="8" w:color="auto"/>
              <w:right w:val="single" w:sz="8" w:color="auto"/>
            </w:tcBorders>
          </w:tcPr>
          <w:p>
            <w:pPr>
              <w:spacing w:after="0"/>
              <w:rPr>
                <w:sz w:val="12"/>
                <w:szCs w:val="12"/>
                <w:color w:val="auto"/>
              </w:rPr>
            </w:pPr>
          </w:p>
        </w:tc>
        <w:tc>
          <w:tcPr>
            <w:tcW w:w="13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Тематика учебных занятий формируется образовательной организацией самостоятельно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color w:val="auto"/>
              </w:rPr>
              <w:t xml:space="preserve"> Общие</w:t>
            </w: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сведения о комплексах</w:t>
            </w: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Общие принципы обеспечения безопасности объектов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Жизненный цикл системы физической</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технических</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защиты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 построения интегрированных систем охраны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 и состав</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средств физической</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интегрированных систем охраны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Требования к инженерным средствам физической защиты</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защиты</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Инженерные конструкции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применяемые для предотвращения проникновения злоумышленника к</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2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источникам информации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Тематика учебных занятий формируется образовательной организацией самостоятельно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Основные компоненты комплекса инженерно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технических средств физической защиты</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r>
              <w:rPr>
                <w:rFonts w:ascii="Times New Roman" w:cs="Times New Roman" w:eastAsia="Times New Roman" w:hAnsi="Times New Roman"/>
                <w:sz w:val="24"/>
                <w:szCs w:val="24"/>
                <w:color w:val="auto"/>
              </w:rPr>
              <w:t xml:space="preserve"> Система</w:t>
            </w: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0" w:type="dxa"/>
            <w:vAlign w:val="bottom"/>
          </w:tcPr>
          <w:p>
            <w:pPr>
              <w:spacing w:after="0"/>
              <w:rPr>
                <w:sz w:val="1"/>
                <w:szCs w:val="1"/>
                <w:color w:val="auto"/>
              </w:rPr>
            </w:pPr>
          </w:p>
        </w:tc>
      </w:tr>
      <w:tr>
        <w:trPr>
          <w:trHeight w:val="51"/>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обнаружения комплекса</w:t>
            </w: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Информационные основы построения системы охранной сигнализации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технических</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технических средств обнаружения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Построение систем обеспечения безопасности объекта</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средств физической</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Периметровые средства обнаружения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устройство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 действия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Объектовые</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защиты</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средства обнаружения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устройство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 действия</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Монтаж датчиков пожарной и охранной сигнализации</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65"/>
        </w:trPr>
        <w:tc>
          <w:tcPr>
            <w:tcW w:w="2820" w:type="dxa"/>
            <w:vAlign w:val="bottom"/>
            <w:tcBorders>
              <w:left w:val="single" w:sz="8" w:color="auto"/>
              <w:bottom w:val="single" w:sz="8" w:color="auto"/>
              <w:right w:val="single" w:sz="8" w:color="auto"/>
            </w:tcBorders>
          </w:tcPr>
          <w:p>
            <w:pPr>
              <w:spacing w:after="0"/>
              <w:rPr>
                <w:sz w:val="5"/>
                <w:szCs w:val="5"/>
                <w:color w:val="auto"/>
              </w:rPr>
            </w:pPr>
          </w:p>
        </w:tc>
        <w:tc>
          <w:tcPr>
            <w:tcW w:w="1078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r>
              <w:rPr>
                <w:rFonts w:ascii="Times New Roman" w:cs="Times New Roman" w:eastAsia="Times New Roman" w:hAnsi="Times New Roman"/>
                <w:sz w:val="24"/>
                <w:szCs w:val="24"/>
                <w:color w:val="auto"/>
              </w:rPr>
              <w:t xml:space="preserve"> Система</w:t>
            </w: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контроля и управления</w:t>
            </w: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Место системы контроля и управления доступом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СКУД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системе обеспечения информационной</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доступом</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Особенности построения и размещения СКУД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Структура и состав СКУД</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-1863090</wp:posOffset>
                </wp:positionV>
                <wp:extent cx="12065" cy="1270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76" o:spid="_x0000_s1201" style="position:absolute;margin-left:-0.2999pt;margin-top:-146.6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60"/>
          </w:cols>
          <w:pgMar w:left="880" w:top="700" w:right="998" w:bottom="780" w:gutter="0" w:footer="0" w:header="0"/>
        </w:sectPr>
      </w:pPr>
    </w:p>
    <w:bookmarkStart w:id="109" w:name="page110"/>
    <w:bookmarkEnd w:id="109"/>
    <w:p>
      <w:pPr>
        <w:jc w:val="center"/>
        <w:ind w:right="20"/>
        <w:spacing w:after="0"/>
        <w:rPr>
          <w:sz w:val="20"/>
          <w:szCs w:val="20"/>
          <w:color w:val="auto"/>
        </w:rPr>
      </w:pPr>
      <w:r>
        <w:rPr>
          <w:rFonts w:ascii="Times New Roman" w:cs="Times New Roman" w:eastAsia="Times New Roman" w:hAnsi="Times New Roman"/>
          <w:sz w:val="24"/>
          <w:szCs w:val="24"/>
          <w:color w:val="auto"/>
        </w:rPr>
        <w:t>110</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820" w:type="dxa"/>
            <w:vAlign w:val="bottom"/>
            <w:tcBorders>
              <w:top w:val="single" w:sz="8" w:color="auto"/>
              <w:left w:val="single" w:sz="8" w:color="auto"/>
              <w:right w:val="single" w:sz="8" w:color="auto"/>
            </w:tcBorders>
          </w:tcPr>
          <w:p>
            <w:pPr>
              <w:spacing w:after="0"/>
              <w:rPr>
                <w:sz w:val="23"/>
                <w:szCs w:val="23"/>
                <w:color w:val="auto"/>
              </w:rPr>
            </w:pPr>
          </w:p>
        </w:tc>
        <w:tc>
          <w:tcPr>
            <w:tcW w:w="107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Периферийное оборудование и носители информации в СКУД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построения и принципы</w:t>
            </w:r>
          </w:p>
        </w:tc>
        <w:tc>
          <w:tcPr>
            <w:tcW w:w="138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функционирования СКУД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 средств управления доступом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Средства идентификации и</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аутентификации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 удостоверения личности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применяемые в СКУД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Обнаружение</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металлических предметов и радиоактивных веществ</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Рассмотрение принципов устройства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работы и применения аппаратных средств аутентификации</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пользователя</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Рассмотрение принципов устройства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работы и применения средств контроля доступа</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r>
              <w:rPr>
                <w:rFonts w:ascii="Times New Roman" w:cs="Times New Roman" w:eastAsia="Times New Roman" w:hAnsi="Times New Roman"/>
                <w:sz w:val="24"/>
                <w:szCs w:val="24"/>
                <w:color w:val="auto"/>
              </w:rPr>
              <w:t xml:space="preserve"> Система</w:t>
            </w: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7"/>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телевизионного</w:t>
            </w: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Аналоговые и цифровые системы видеонаблюдения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 системы телевизионного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наблюдения</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наблюдения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 системы телевизионного наблюдения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Видеокамеры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Объективы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Термокожухи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2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Поворотные 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Инфракрасные осветители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Детекторы движения</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.03.02</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Рассмотрение принципов устройства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работы и применения средств видеонаблюдения</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2820" w:type="dxa"/>
            <w:vAlign w:val="bottom"/>
            <w:tcBorders>
              <w:left w:val="single" w:sz="8" w:color="auto"/>
              <w:bottom w:val="single" w:sz="8" w:color="auto"/>
              <w:right w:val="single" w:sz="8" w:color="auto"/>
            </w:tcBorders>
          </w:tcPr>
          <w:p>
            <w:pPr>
              <w:spacing w:after="0"/>
              <w:rPr>
                <w:sz w:val="5"/>
                <w:szCs w:val="5"/>
                <w:color w:val="auto"/>
              </w:rPr>
            </w:pPr>
          </w:p>
        </w:tc>
        <w:tc>
          <w:tcPr>
            <w:tcW w:w="1078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2.4.</w:t>
            </w:r>
            <w:r>
              <w:rPr>
                <w:rFonts w:ascii="Times New Roman" w:cs="Times New Roman" w:eastAsia="Times New Roman" w:hAnsi="Times New Roman"/>
                <w:sz w:val="24"/>
                <w:szCs w:val="24"/>
                <w:color w:val="auto"/>
              </w:rPr>
              <w:t xml:space="preserve"> Система</w:t>
            </w: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сбора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обработки</w:t>
            </w:r>
            <w:r>
              <w:rPr>
                <w:rFonts w:ascii="Times New Roman" w:cs="Times New Roman" w:eastAsia="Times New Roman" w:hAnsi="Times New Roman"/>
                <w:sz w:val="24"/>
                <w:szCs w:val="24"/>
                <w:color w:val="auto"/>
              </w:rPr>
              <w:t>,</w:t>
            </w: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Классификация системы сбора и обработки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Схема функционирования системы сбора и</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отображения и</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обработки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Варианты структур построения системы сбора и обработки информации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документирования</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Устройства отображения и документирования информации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информации</w:t>
            </w: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820" w:type="dxa"/>
            <w:vAlign w:val="bottom"/>
            <w:tcBorders>
              <w:left w:val="single" w:sz="8" w:color="auto"/>
              <w:right w:val="single" w:sz="8" w:color="auto"/>
            </w:tcBorders>
            <w:vMerge w:val="continue"/>
          </w:tcPr>
          <w:p>
            <w:pPr>
              <w:spacing w:after="0"/>
              <w:rPr>
                <w:sz w:val="23"/>
                <w:szCs w:val="23"/>
                <w:color w:val="auto"/>
              </w:rPr>
            </w:pPr>
          </w:p>
        </w:tc>
        <w:tc>
          <w:tcPr>
            <w:tcW w:w="107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right"/>
              <w:ind w:right="520"/>
              <w:spacing w:after="0" w:line="265" w:lineRule="exact"/>
              <w:rPr>
                <w:sz w:val="20"/>
                <w:szCs w:val="20"/>
                <w:color w:val="auto"/>
              </w:rPr>
            </w:pPr>
            <w:r>
              <w:rPr>
                <w:rFonts w:ascii="Times New Roman" w:cs="Times New Roman" w:eastAsia="Times New Roman" w:hAnsi="Times New Roman"/>
                <w:sz w:val="24"/>
                <w:szCs w:val="24"/>
                <w:b w:val="1"/>
                <w:bCs w:val="1"/>
                <w:color w:val="auto"/>
              </w:rPr>
              <w:t>4</w:t>
            </w:r>
          </w:p>
        </w:tc>
        <w:tc>
          <w:tcPr>
            <w:tcW w:w="0" w:type="dxa"/>
            <w:vAlign w:val="bottom"/>
          </w:tcPr>
          <w:p>
            <w:pPr>
              <w:spacing w:after="0"/>
              <w:rPr>
                <w:sz w:val="1"/>
                <w:szCs w:val="1"/>
                <w:color w:val="auto"/>
              </w:rPr>
            </w:pPr>
          </w:p>
        </w:tc>
      </w:tr>
      <w:tr>
        <w:trPr>
          <w:trHeight w:val="47"/>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Рассмотрение принципов устройства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работы и применения системы сбора и обработки информации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2.5</w:t>
            </w:r>
            <w:r>
              <w:rPr>
                <w:rFonts w:ascii="Times New Roman" w:cs="Times New Roman" w:eastAsia="Times New Roman" w:hAnsi="Times New Roman"/>
                <w:sz w:val="24"/>
                <w:szCs w:val="24"/>
                <w:color w:val="auto"/>
              </w:rPr>
              <w:t xml:space="preserve"> Система</w:t>
            </w: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воздействия</w:t>
            </w: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Назначение и классификация технических средств воздействия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показатели технических</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средств воздействия</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51"/>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Тематика учебных занятий формируется образовательной организацией самостоятельно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Применение и эксплуатация инженерно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технических средств физической защиты</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2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3.1</w:t>
            </w:r>
            <w:r>
              <w:rPr>
                <w:rFonts w:ascii="Times New Roman" w:cs="Times New Roman" w:eastAsia="Times New Roman" w:hAnsi="Times New Roman"/>
                <w:sz w:val="24"/>
                <w:szCs w:val="24"/>
                <w:color w:val="auto"/>
              </w:rPr>
              <w:t xml:space="preserve"> Применение</w:t>
            </w: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right"/>
              <w:ind w:right="52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960"/>
          </w:cols>
          <w:pgMar w:left="880" w:top="700" w:right="998" w:bottom="986" w:gutter="0" w:footer="0" w:header="0"/>
        </w:sectPr>
      </w:pPr>
    </w:p>
    <w:bookmarkStart w:id="110" w:name="page111"/>
    <w:bookmarkEnd w:id="110"/>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820" w:type="dxa"/>
            <w:vAlign w:val="bottom"/>
          </w:tcPr>
          <w:p>
            <w:pPr>
              <w:spacing w:after="0"/>
              <w:rPr>
                <w:sz w:val="23"/>
                <w:szCs w:val="23"/>
                <w:color w:val="auto"/>
              </w:rPr>
            </w:pPr>
          </w:p>
        </w:tc>
        <w:tc>
          <w:tcPr>
            <w:tcW w:w="10780" w:type="dxa"/>
            <w:vAlign w:val="bottom"/>
          </w:tcPr>
          <w:p>
            <w:pPr>
              <w:ind w:left="4480"/>
              <w:spacing w:after="0"/>
              <w:rPr>
                <w:sz w:val="20"/>
                <w:szCs w:val="20"/>
                <w:color w:val="auto"/>
              </w:rPr>
            </w:pPr>
            <w:r>
              <w:rPr>
                <w:rFonts w:ascii="Times New Roman" w:cs="Times New Roman" w:eastAsia="Times New Roman" w:hAnsi="Times New Roman"/>
                <w:sz w:val="24"/>
                <w:szCs w:val="24"/>
                <w:color w:val="auto"/>
              </w:rPr>
              <w:t>111</w:t>
            </w:r>
          </w:p>
        </w:tc>
        <w:tc>
          <w:tcPr>
            <w:tcW w:w="13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820" w:type="dxa"/>
            <w:vAlign w:val="bottom"/>
            <w:tcBorders>
              <w:bottom w:val="single" w:sz="8" w:color="auto"/>
            </w:tcBorders>
          </w:tcPr>
          <w:p>
            <w:pPr>
              <w:spacing w:after="0"/>
              <w:rPr>
                <w:sz w:val="24"/>
                <w:szCs w:val="24"/>
                <w:color w:val="auto"/>
              </w:rPr>
            </w:pPr>
          </w:p>
        </w:tc>
        <w:tc>
          <w:tcPr>
            <w:tcW w:w="1078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технических</w:t>
            </w: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Периметровые и объектовые средства обнаружения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порядок применения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 с периферийным</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средств физической</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оборудованием системы контроля и управления доступом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Особенности организации пропускного</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защиты</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режима на КПП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 системой телевизионного наблюдения с автоматизированного рабочего</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места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Порядок применения устройств отображения и документирования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Управление</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системой воздействия</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r>
        <w:trPr>
          <w:trHeight w:val="51"/>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Тематика учебных занятий формируется образовательной организацией самостоятельно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3.2.</w:t>
            </w:r>
            <w:r>
              <w:rPr>
                <w:rFonts w:ascii="Times New Roman" w:cs="Times New Roman" w:eastAsia="Times New Roman" w:hAnsi="Times New Roman"/>
                <w:sz w:val="24"/>
                <w:szCs w:val="24"/>
                <w:color w:val="auto"/>
              </w:rPr>
              <w:t xml:space="preserve"> Эксплуатация</w:t>
            </w: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технических</w:t>
            </w: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vMerge w:val="continue"/>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Этапы эксплуатации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содержание и порядок проведения технического обслуживания</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средств физической</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технических средств физической защиты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Установка и настройка периметровых и</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защиты</w:t>
            </w: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объектовых технических средств обнаружения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периферийного оборудования системы</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телевизионного наблюдения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Диагностика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устранение отказов и восстановление работоспособности</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2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технических средств физической защиты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Организация ремонта технических средств физической</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защиты</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12</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tcPr>
          <w:p>
            <w:pPr>
              <w:spacing w:after="0"/>
              <w:rPr>
                <w:sz w:val="22"/>
                <w:szCs w:val="22"/>
                <w:color w:val="auto"/>
              </w:rPr>
            </w:pPr>
          </w:p>
        </w:tc>
        <w:tc>
          <w:tcPr>
            <w:tcW w:w="107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Тематика учебных занятий формируется образовательной организацией самостоятельно</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7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Курсовой проект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работа</w:t>
            </w:r>
            <w:r>
              <w:rPr>
                <w:rFonts w:ascii="Times New Roman" w:cs="Times New Roman" w:eastAsia="Times New Roman" w:hAnsi="Times New Roman"/>
                <w:sz w:val="24"/>
                <w:szCs w:val="24"/>
                <w:b w:val="1"/>
                <w:bCs w:val="1"/>
                <w:color w:val="auto"/>
              </w:rPr>
              <w:t>)</w:t>
            </w: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30</w:t>
            </w:r>
          </w:p>
        </w:tc>
        <w:tc>
          <w:tcPr>
            <w:tcW w:w="0" w:type="dxa"/>
            <w:vAlign w:val="bottom"/>
          </w:tcPr>
          <w:p>
            <w:pPr>
              <w:spacing w:after="0"/>
              <w:rPr>
                <w:sz w:val="1"/>
                <w:szCs w:val="1"/>
                <w:color w:val="auto"/>
              </w:rPr>
            </w:pPr>
          </w:p>
        </w:tc>
      </w:tr>
      <w:tr>
        <w:trPr>
          <w:trHeight w:val="46"/>
        </w:trPr>
        <w:tc>
          <w:tcPr>
            <w:tcW w:w="13600" w:type="dxa"/>
            <w:vAlign w:val="bottom"/>
            <w:tcBorders>
              <w:left w:val="single" w:sz="8" w:color="auto"/>
              <w:bottom w:val="single" w:sz="8" w:color="auto"/>
              <w:right w:val="single" w:sz="8" w:color="auto"/>
            </w:tcBorders>
            <w:gridSpan w:val="2"/>
          </w:tcPr>
          <w:p>
            <w:pPr>
              <w:spacing w:after="0"/>
              <w:rPr>
                <w:sz w:val="4"/>
                <w:szCs w:val="4"/>
                <w:color w:val="auto"/>
              </w:rPr>
            </w:pPr>
          </w:p>
        </w:tc>
        <w:tc>
          <w:tcPr>
            <w:tcW w:w="13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Примерная тематика курсового проекта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работы</w:t>
            </w:r>
            <w:r>
              <w:rPr>
                <w:rFonts w:ascii="Times New Roman" w:cs="Times New Roman" w:eastAsia="Times New Roman" w:hAnsi="Times New Roman"/>
                <w:sz w:val="24"/>
                <w:szCs w:val="24"/>
                <w:b w:val="1"/>
                <w:bCs w:val="1"/>
                <w:color w:val="auto"/>
              </w:rPr>
              <w:t>)</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3600" w:type="dxa"/>
            <w:vAlign w:val="bottom"/>
            <w:tcBorders>
              <w:left w:val="single" w:sz="8" w:color="auto"/>
              <w:right w:val="single" w:sz="8" w:color="auto"/>
            </w:tcBorders>
            <w:gridSpan w:val="2"/>
          </w:tcPr>
          <w:p>
            <w:pPr>
              <w:ind w:left="480"/>
              <w:spacing w:after="0"/>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Расчет основных показателей качества системы охранной сигнализации объекта информатизации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600" w:type="dxa"/>
            <w:vAlign w:val="bottom"/>
            <w:tcBorders>
              <w:left w:val="single" w:sz="8" w:color="auto"/>
              <w:right w:val="single" w:sz="8" w:color="auto"/>
            </w:tcBorders>
            <w:gridSpan w:val="2"/>
          </w:tcPr>
          <w:p>
            <w:pPr>
              <w:ind w:left="480"/>
              <w:spacing w:after="0"/>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Выбор варианта структуры построения системы сбора и обработки информации объекта информатизации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600" w:type="dxa"/>
            <w:vAlign w:val="bottom"/>
            <w:tcBorders>
              <w:left w:val="single" w:sz="8" w:color="auto"/>
              <w:right w:val="single" w:sz="8" w:color="auto"/>
            </w:tcBorders>
            <w:gridSpan w:val="2"/>
          </w:tcPr>
          <w:p>
            <w:pPr>
              <w:ind w:left="480"/>
              <w:spacing w:after="0"/>
              <w:rPr>
                <w:sz w:val="20"/>
                <w:szCs w:val="20"/>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Построение системы обеспечения безопасности объекта информатизации с заданными показателями качества</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3600" w:type="dxa"/>
            <w:vAlign w:val="bottom"/>
            <w:tcBorders>
              <w:left w:val="single" w:sz="8" w:color="auto"/>
              <w:bottom w:val="single" w:sz="8" w:color="auto"/>
              <w:right w:val="single" w:sz="8" w:color="auto"/>
            </w:tcBorders>
            <w:gridSpan w:val="2"/>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Примерная тематика самостоятельной работы при изучении МДК</w:t>
            </w:r>
            <w:r>
              <w:rPr>
                <w:rFonts w:ascii="Times New Roman" w:cs="Times New Roman" w:eastAsia="Times New Roman" w:hAnsi="Times New Roman"/>
                <w:sz w:val="24"/>
                <w:szCs w:val="24"/>
                <w:b w:val="1"/>
                <w:bCs w:val="1"/>
                <w:color w:val="auto"/>
              </w:rPr>
              <w:t>.03.02</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51"/>
        </w:trPr>
        <w:tc>
          <w:tcPr>
            <w:tcW w:w="13600" w:type="dxa"/>
            <w:vAlign w:val="bottom"/>
            <w:tcBorders>
              <w:left w:val="single" w:sz="8" w:color="auto"/>
              <w:right w:val="single" w:sz="8" w:color="auto"/>
            </w:tcBorders>
            <w:gridSpan w:val="2"/>
          </w:tcPr>
          <w:p>
            <w:pPr>
              <w:ind w:left="4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Изучение основных операций проведения технического обслуживания 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технических средств физической</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820" w:type="dxa"/>
            <w:vAlign w:val="bottom"/>
            <w:tcBorders>
              <w:left w:val="single" w:sz="8" w:color="auto"/>
            </w:tcBorders>
          </w:tcPr>
          <w:p>
            <w:pPr>
              <w:ind w:left="840"/>
              <w:spacing w:after="0" w:line="274" w:lineRule="exact"/>
              <w:rPr>
                <w:sz w:val="20"/>
                <w:szCs w:val="20"/>
                <w:color w:val="auto"/>
              </w:rPr>
            </w:pPr>
            <w:r>
              <w:rPr>
                <w:rFonts w:ascii="Times New Roman" w:cs="Times New Roman" w:eastAsia="Times New Roman" w:hAnsi="Times New Roman"/>
                <w:sz w:val="24"/>
                <w:szCs w:val="24"/>
                <w:color w:val="auto"/>
              </w:rPr>
              <w:t>защиты</w:t>
            </w:r>
            <w:r>
              <w:rPr>
                <w:rFonts w:ascii="Times New Roman" w:cs="Times New Roman" w:eastAsia="Times New Roman" w:hAnsi="Times New Roman"/>
                <w:sz w:val="24"/>
                <w:szCs w:val="24"/>
                <w:color w:val="auto"/>
              </w:rPr>
              <w:t>.</w:t>
            </w:r>
          </w:p>
        </w:tc>
        <w:tc>
          <w:tcPr>
            <w:tcW w:w="10780" w:type="dxa"/>
            <w:vAlign w:val="bottom"/>
            <w:tcBorders>
              <w:right w:val="single" w:sz="8" w:color="auto"/>
            </w:tcBorders>
          </w:tcPr>
          <w:p>
            <w:pPr>
              <w:spacing w:after="0"/>
              <w:rPr>
                <w:sz w:val="23"/>
                <w:szCs w:val="23"/>
                <w:color w:val="auto"/>
              </w:rPr>
            </w:pPr>
          </w:p>
        </w:tc>
        <w:tc>
          <w:tcPr>
            <w:tcW w:w="13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8"/>
        </w:trPr>
        <w:tc>
          <w:tcPr>
            <w:tcW w:w="13600" w:type="dxa"/>
            <w:vAlign w:val="bottom"/>
            <w:tcBorders>
              <w:left w:val="single" w:sz="8" w:color="auto"/>
              <w:right w:val="single" w:sz="8" w:color="auto"/>
            </w:tcBorders>
            <w:gridSpan w:val="2"/>
          </w:tcPr>
          <w:p>
            <w:pPr>
              <w:ind w:left="4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Размещение периметровых средств обнаружения на местности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7"/>
        </w:trPr>
        <w:tc>
          <w:tcPr>
            <w:tcW w:w="13600" w:type="dxa"/>
            <w:vAlign w:val="bottom"/>
            <w:tcBorders>
              <w:left w:val="single" w:sz="8" w:color="auto"/>
              <w:bottom w:val="single" w:sz="8" w:color="auto"/>
              <w:right w:val="single" w:sz="8" w:color="auto"/>
            </w:tcBorders>
            <w:gridSpan w:val="2"/>
          </w:tcPr>
          <w:p>
            <w:pPr>
              <w:ind w:left="4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Самостоятельнее изучения порядка допуска субъектов на охраняемые объекты</w:t>
            </w:r>
            <w:r>
              <w:rPr>
                <w:rFonts w:ascii="Times New Roman" w:cs="Times New Roman" w:eastAsia="Times New Roman" w:hAnsi="Times New Roman"/>
                <w:sz w:val="24"/>
                <w:szCs w:val="24"/>
                <w:color w:val="auto"/>
              </w:rPr>
              <w:t>.</w:t>
            </w:r>
          </w:p>
        </w:tc>
        <w:tc>
          <w:tcPr>
            <w:tcW w:w="1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13600" w:type="dxa"/>
            <w:vAlign w:val="bottom"/>
            <w:tcBorders>
              <w:left w:val="single" w:sz="8" w:color="auto"/>
              <w:right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МДК</w:t>
            </w:r>
            <w:r>
              <w:rPr>
                <w:rFonts w:ascii="Times New Roman" w:cs="Times New Roman" w:eastAsia="Times New Roman" w:hAnsi="Times New Roman"/>
                <w:sz w:val="24"/>
                <w:szCs w:val="24"/>
                <w:b w:val="1"/>
                <w:bCs w:val="1"/>
                <w:color w:val="auto"/>
              </w:rPr>
              <w:t>.03.02</w:t>
            </w:r>
          </w:p>
        </w:tc>
        <w:tc>
          <w:tcPr>
            <w:tcW w:w="138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13600" w:type="dxa"/>
            <w:vAlign w:val="bottom"/>
            <w:tcBorders>
              <w:left w:val="single" w:sz="8" w:color="auto"/>
              <w:bottom w:val="single" w:sz="8" w:color="auto"/>
              <w:right w:val="single" w:sz="8" w:color="auto"/>
            </w:tcBorders>
            <w:gridSpan w:val="2"/>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Примерные виды самостоятельной работы при изучении раздела</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модуля</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6"/>
        </w:trPr>
        <w:tc>
          <w:tcPr>
            <w:tcW w:w="2820" w:type="dxa"/>
            <w:vAlign w:val="bottom"/>
            <w:tcBorders>
              <w:left w:val="single" w:sz="8" w:color="auto"/>
              <w:bottom w:val="single" w:sz="8" w:color="auto"/>
            </w:tcBorders>
          </w:tcPr>
          <w:p>
            <w:pPr>
              <w:spacing w:after="0"/>
              <w:rPr>
                <w:sz w:val="13"/>
                <w:szCs w:val="13"/>
                <w:color w:val="auto"/>
              </w:rPr>
            </w:pPr>
          </w:p>
        </w:tc>
        <w:tc>
          <w:tcPr>
            <w:tcW w:w="10780" w:type="dxa"/>
            <w:vAlign w:val="bottom"/>
            <w:tcBorders>
              <w:bottom w:val="single" w:sz="8" w:color="auto"/>
              <w:right w:val="single" w:sz="8" w:color="auto"/>
            </w:tcBorders>
          </w:tcPr>
          <w:p>
            <w:pPr>
              <w:spacing w:after="0"/>
              <w:rPr>
                <w:sz w:val="13"/>
                <w:szCs w:val="13"/>
                <w:color w:val="auto"/>
              </w:rPr>
            </w:pPr>
          </w:p>
        </w:tc>
        <w:tc>
          <w:tcPr>
            <w:tcW w:w="13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ectPr>
          <w:pgSz w:w="16840" w:h="11909" w:orient="landscape"/>
          <w:cols w:equalWidth="0" w:num="1">
            <w:col w:w="14960"/>
          </w:cols>
          <w:pgMar w:left="880" w:top="700" w:right="998" w:bottom="708" w:gutter="0" w:footer="0" w:header="0"/>
        </w:sectPr>
      </w:pPr>
    </w:p>
    <w:bookmarkStart w:id="111" w:name="page112"/>
    <w:bookmarkEnd w:id="111"/>
    <w:p>
      <w:pPr>
        <w:jc w:val="center"/>
        <w:ind w:right="20"/>
        <w:spacing w:after="0"/>
        <w:rPr>
          <w:sz w:val="20"/>
          <w:szCs w:val="20"/>
          <w:color w:val="auto"/>
        </w:rPr>
      </w:pPr>
      <w:r>
        <w:rPr>
          <w:rFonts w:ascii="Times New Roman" w:cs="Times New Roman" w:eastAsia="Times New Roman" w:hAnsi="Times New Roman"/>
          <w:sz w:val="24"/>
          <w:szCs w:val="24"/>
          <w:color w:val="auto"/>
        </w:rPr>
        <w:t>112</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3600" w:type="dxa"/>
            <w:vAlign w:val="bottom"/>
            <w:tcBorders>
              <w:top w:val="single" w:sz="8" w:color="auto"/>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Систематическая проработка конспектов занятий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учебной и специальной технической литературы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по вопросам к параграфам</w:t>
            </w:r>
            <w:r>
              <w:rPr>
                <w:rFonts w:ascii="Times New Roman" w:cs="Times New Roman" w:eastAsia="Times New Roman" w:hAnsi="Times New Roman"/>
                <w:sz w:val="24"/>
                <w:szCs w:val="24"/>
                <w:color w:val="auto"/>
              </w:rPr>
              <w:t>,</w:t>
            </w:r>
          </w:p>
        </w:tc>
        <w:tc>
          <w:tcPr>
            <w:tcW w:w="138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1360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главам учебных пособий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составленным преподавателем</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60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Подготовка к практическим работам с использованием методических рекомендаций преподавателя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лабораторно</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60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практических 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отчетов к их защите</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60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Работа над курсовым проектом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работой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планирование выполнения курсового проекта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работы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определение задач работы</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60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изучение литературных источников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проведение предпроектного исследования</w:t>
            </w:r>
            <w:r>
              <w:rPr>
                <w:rFonts w:ascii="Times New Roman" w:cs="Times New Roman" w:eastAsia="Times New Roman" w:hAnsi="Times New Roman"/>
                <w:sz w:val="24"/>
                <w:szCs w:val="24"/>
                <w:color w:val="auto"/>
              </w:rPr>
              <w:t xml:space="preserve"> …</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3600" w:type="dxa"/>
            <w:vAlign w:val="bottom"/>
            <w:tcBorders>
              <w:left w:val="single" w:sz="8" w:color="auto"/>
              <w:bottom w:val="single" w:sz="8" w:color="auto"/>
              <w:right w:val="single" w:sz="8" w:color="auto"/>
            </w:tcBorders>
            <w:gridSpan w:val="2"/>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13600" w:type="dxa"/>
            <w:vAlign w:val="bottom"/>
            <w:tcBorders>
              <w:left w:val="single" w:sz="8" w:color="auto"/>
              <w:right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Учебная практика по разделу</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модуля</w:t>
            </w:r>
          </w:p>
        </w:tc>
        <w:tc>
          <w:tcPr>
            <w:tcW w:w="138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w w:val="99"/>
              </w:rPr>
              <w:t>25</w:t>
            </w:r>
          </w:p>
        </w:tc>
        <w:tc>
          <w:tcPr>
            <w:tcW w:w="0" w:type="dxa"/>
            <w:vAlign w:val="bottom"/>
          </w:tcPr>
          <w:p>
            <w:pPr>
              <w:spacing w:after="0"/>
              <w:rPr>
                <w:sz w:val="1"/>
                <w:szCs w:val="1"/>
                <w:color w:val="auto"/>
              </w:rPr>
            </w:pPr>
          </w:p>
        </w:tc>
      </w:tr>
      <w:tr>
        <w:trPr>
          <w:trHeight w:val="312"/>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1.</w:t>
            </w:r>
          </w:p>
        </w:tc>
        <w:tc>
          <w:tcPr>
            <w:tcW w:w="128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Монтаж различных типов датчиков</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2.</w:t>
            </w:r>
          </w:p>
        </w:tc>
        <w:tc>
          <w:tcPr>
            <w:tcW w:w="128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Проектирование установки системы пожарно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охранной сигнализации по заданию и ее реализация</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3.</w:t>
            </w:r>
          </w:p>
        </w:tc>
        <w:tc>
          <w:tcPr>
            <w:tcW w:w="128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Применение промышленных осциллографов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частотомеров и генераторов и другого оборудования для защиты</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spacing w:after="0"/>
              <w:rPr>
                <w:sz w:val="24"/>
                <w:szCs w:val="24"/>
                <w:color w:val="auto"/>
              </w:rPr>
            </w:pPr>
          </w:p>
        </w:tc>
        <w:tc>
          <w:tcPr>
            <w:tcW w:w="12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4.</w:t>
            </w:r>
          </w:p>
        </w:tc>
        <w:tc>
          <w:tcPr>
            <w:tcW w:w="128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Рассмотрение системы контроля и управления доступом</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5.</w:t>
            </w:r>
          </w:p>
        </w:tc>
        <w:tc>
          <w:tcPr>
            <w:tcW w:w="128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Рассмотрение принципов работы системы видеонаблюдения и ее проектирование</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6.</w:t>
            </w:r>
          </w:p>
        </w:tc>
        <w:tc>
          <w:tcPr>
            <w:tcW w:w="128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Рассмотрение датчиков периметра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их принципов работы</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7.</w:t>
            </w:r>
          </w:p>
        </w:tc>
        <w:tc>
          <w:tcPr>
            <w:tcW w:w="128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Выполнение звукоизоляции помещений системы зашумления</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8.</w:t>
            </w:r>
          </w:p>
        </w:tc>
        <w:tc>
          <w:tcPr>
            <w:tcW w:w="128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Реализация защиты от утечки по цепям электропитания и заземления</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9.</w:t>
            </w:r>
          </w:p>
        </w:tc>
        <w:tc>
          <w:tcPr>
            <w:tcW w:w="128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Разработка организационных и технических мероприятий по заданию преподавателя</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w w:val="99"/>
              </w:rPr>
              <w:t>10.</w:t>
            </w:r>
          </w:p>
        </w:tc>
        <w:tc>
          <w:tcPr>
            <w:tcW w:w="128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Разработка основной документации по инженерно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технической  защите информации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3600" w:type="dxa"/>
            <w:vAlign w:val="bottom"/>
            <w:tcBorders>
              <w:left w:val="single" w:sz="8" w:color="auto"/>
              <w:bottom w:val="single" w:sz="8" w:color="auto"/>
              <w:right w:val="single" w:sz="8" w:color="auto"/>
            </w:tcBorders>
            <w:gridSpan w:val="2"/>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Производственная практика профессионального модуля</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360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Виды работ</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1.</w:t>
            </w:r>
          </w:p>
        </w:tc>
        <w:tc>
          <w:tcPr>
            <w:tcW w:w="128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Участие в монтаже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обслуживании и эксплуатации технических средств защиты информации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2.</w:t>
            </w:r>
          </w:p>
        </w:tc>
        <w:tc>
          <w:tcPr>
            <w:tcW w:w="128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Участие в монтаже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обслуживании и эксплуатации средств охраны и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инженерной защиты и технической</w:t>
            </w:r>
          </w:p>
        </w:tc>
        <w:tc>
          <w:tcPr>
            <w:tcW w:w="13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100</w:t>
            </w:r>
          </w:p>
        </w:tc>
        <w:tc>
          <w:tcPr>
            <w:tcW w:w="0" w:type="dxa"/>
            <w:vAlign w:val="bottom"/>
          </w:tcPr>
          <w:p>
            <w:pPr>
              <w:spacing w:after="0"/>
              <w:rPr>
                <w:sz w:val="1"/>
                <w:szCs w:val="1"/>
                <w:color w:val="auto"/>
              </w:rPr>
            </w:pPr>
          </w:p>
        </w:tc>
      </w:tr>
      <w:tr>
        <w:trPr>
          <w:trHeight w:val="226"/>
        </w:trPr>
        <w:tc>
          <w:tcPr>
            <w:tcW w:w="800" w:type="dxa"/>
            <w:vAlign w:val="bottom"/>
            <w:tcBorders>
              <w:left w:val="single" w:sz="8" w:color="auto"/>
            </w:tcBorders>
          </w:tcPr>
          <w:p>
            <w:pPr>
              <w:spacing w:after="0"/>
              <w:rPr>
                <w:sz w:val="19"/>
                <w:szCs w:val="19"/>
                <w:color w:val="auto"/>
              </w:rPr>
            </w:pPr>
          </w:p>
        </w:tc>
        <w:tc>
          <w:tcPr>
            <w:tcW w:w="1280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охраны объектов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 видеонаблюдения</w:t>
            </w:r>
            <w:r>
              <w:rPr>
                <w:rFonts w:ascii="Times New Roman" w:cs="Times New Roman" w:eastAsia="Times New Roman" w:hAnsi="Times New Roman"/>
                <w:sz w:val="24"/>
                <w:szCs w:val="24"/>
                <w:color w:val="auto"/>
              </w:rPr>
              <w:t>;</w:t>
            </w:r>
          </w:p>
        </w:tc>
        <w:tc>
          <w:tcPr>
            <w:tcW w:w="138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96"/>
        </w:trPr>
        <w:tc>
          <w:tcPr>
            <w:tcW w:w="800" w:type="dxa"/>
            <w:vAlign w:val="bottom"/>
            <w:tcBorders>
              <w:left w:val="single" w:sz="8" w:color="auto"/>
            </w:tcBorders>
          </w:tcPr>
          <w:p>
            <w:pPr>
              <w:spacing w:after="0"/>
              <w:rPr>
                <w:sz w:val="8"/>
                <w:szCs w:val="8"/>
                <w:color w:val="auto"/>
              </w:rPr>
            </w:pPr>
          </w:p>
        </w:tc>
        <w:tc>
          <w:tcPr>
            <w:tcW w:w="12800" w:type="dxa"/>
            <w:vAlign w:val="bottom"/>
            <w:tcBorders>
              <w:right w:val="single" w:sz="8" w:color="auto"/>
            </w:tcBorders>
            <w:vMerge w:val="continue"/>
          </w:tcPr>
          <w:p>
            <w:pPr>
              <w:spacing w:after="0"/>
              <w:rPr>
                <w:sz w:val="8"/>
                <w:szCs w:val="8"/>
                <w:color w:val="auto"/>
              </w:rPr>
            </w:pPr>
          </w:p>
        </w:tc>
        <w:tc>
          <w:tcPr>
            <w:tcW w:w="13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3.</w:t>
            </w:r>
          </w:p>
        </w:tc>
        <w:tc>
          <w:tcPr>
            <w:tcW w:w="128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Участие в монтаже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обслуживании и эксплуатации средств защиты информации от несанкционированного съёма и утечки</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spacing w:after="0"/>
              <w:rPr>
                <w:sz w:val="24"/>
                <w:szCs w:val="24"/>
                <w:color w:val="auto"/>
              </w:rPr>
            </w:pPr>
          </w:p>
        </w:tc>
        <w:tc>
          <w:tcPr>
            <w:tcW w:w="12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по техническим каналам</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4.</w:t>
            </w:r>
          </w:p>
        </w:tc>
        <w:tc>
          <w:tcPr>
            <w:tcW w:w="128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Применение нормативно правовых актов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нормативных методических документов по обеспечению защиты информации</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0" w:type="dxa"/>
            <w:vAlign w:val="bottom"/>
            <w:tcBorders>
              <w:left w:val="single" w:sz="8" w:color="auto"/>
            </w:tcBorders>
          </w:tcPr>
          <w:p>
            <w:pPr>
              <w:spacing w:after="0"/>
              <w:rPr>
                <w:sz w:val="24"/>
                <w:szCs w:val="24"/>
                <w:color w:val="auto"/>
              </w:rPr>
            </w:pPr>
          </w:p>
        </w:tc>
        <w:tc>
          <w:tcPr>
            <w:tcW w:w="12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техническими средствами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3600" w:type="dxa"/>
            <w:vAlign w:val="bottom"/>
            <w:tcBorders>
              <w:left w:val="single" w:sz="8" w:color="auto"/>
              <w:bottom w:val="single" w:sz="8" w:color="auto"/>
              <w:right w:val="single" w:sz="8" w:color="auto"/>
            </w:tcBorders>
            <w:gridSpan w:val="2"/>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360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i w:val="1"/>
                <w:iCs w:val="1"/>
                <w:color w:val="auto"/>
              </w:rPr>
              <w:t>Экзамен по профессиональному модулю</w:t>
            </w:r>
          </w:p>
        </w:tc>
        <w:tc>
          <w:tcPr>
            <w:tcW w:w="1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800" w:type="dxa"/>
            <w:vAlign w:val="bottom"/>
            <w:tcBorders>
              <w:left w:val="single" w:sz="8" w:color="auto"/>
              <w:bottom w:val="single" w:sz="8" w:color="auto"/>
            </w:tcBorders>
          </w:tcPr>
          <w:p>
            <w:pPr>
              <w:spacing w:after="0"/>
              <w:rPr>
                <w:sz w:val="4"/>
                <w:szCs w:val="4"/>
                <w:color w:val="auto"/>
              </w:rPr>
            </w:pPr>
          </w:p>
        </w:tc>
        <w:tc>
          <w:tcPr>
            <w:tcW w:w="1280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800" w:type="dxa"/>
            <w:vAlign w:val="bottom"/>
            <w:tcBorders>
              <w:lef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i w:val="1"/>
                <w:iCs w:val="1"/>
                <w:color w:val="auto"/>
              </w:rPr>
              <w:t>Всего</w:t>
            </w:r>
          </w:p>
        </w:tc>
        <w:tc>
          <w:tcPr>
            <w:tcW w:w="12800" w:type="dxa"/>
            <w:vAlign w:val="bottom"/>
            <w:tcBorders>
              <w:right w:val="single" w:sz="8" w:color="auto"/>
            </w:tcBorders>
          </w:tcPr>
          <w:p>
            <w:pPr>
              <w:spacing w:after="0"/>
              <w:rPr>
                <w:sz w:val="22"/>
                <w:szCs w:val="22"/>
                <w:color w:val="auto"/>
              </w:rPr>
            </w:pPr>
          </w:p>
        </w:tc>
        <w:tc>
          <w:tcPr>
            <w:tcW w:w="13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i w:val="1"/>
                <w:iCs w:val="1"/>
                <w:color w:val="auto"/>
                <w:w w:val="99"/>
              </w:rPr>
              <w:t>438</w:t>
            </w:r>
          </w:p>
        </w:tc>
        <w:tc>
          <w:tcPr>
            <w:tcW w:w="0" w:type="dxa"/>
            <w:vAlign w:val="bottom"/>
          </w:tcPr>
          <w:p>
            <w:pPr>
              <w:spacing w:after="0"/>
              <w:rPr>
                <w:sz w:val="1"/>
                <w:szCs w:val="1"/>
                <w:color w:val="auto"/>
              </w:rPr>
            </w:pPr>
          </w:p>
        </w:tc>
      </w:tr>
      <w:tr>
        <w:trPr>
          <w:trHeight w:val="51"/>
        </w:trPr>
        <w:tc>
          <w:tcPr>
            <w:tcW w:w="800" w:type="dxa"/>
            <w:vAlign w:val="bottom"/>
            <w:tcBorders>
              <w:left w:val="single" w:sz="8" w:color="auto"/>
              <w:bottom w:val="single" w:sz="8" w:color="auto"/>
            </w:tcBorders>
          </w:tcPr>
          <w:p>
            <w:pPr>
              <w:spacing w:after="0"/>
              <w:rPr>
                <w:sz w:val="4"/>
                <w:szCs w:val="4"/>
                <w:color w:val="auto"/>
              </w:rPr>
            </w:pPr>
          </w:p>
        </w:tc>
        <w:tc>
          <w:tcPr>
            <w:tcW w:w="1280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960"/>
          </w:cols>
          <w:pgMar w:left="880" w:top="700" w:right="998" w:bottom="814" w:gutter="0" w:footer="0" w:header="0"/>
        </w:sectPr>
      </w:pPr>
    </w:p>
    <w:bookmarkStart w:id="112" w:name="page113"/>
    <w:bookmarkEnd w:id="112"/>
    <w:p>
      <w:pPr>
        <w:jc w:val="center"/>
        <w:ind w:right="-259"/>
        <w:spacing w:after="0"/>
        <w:rPr>
          <w:sz w:val="20"/>
          <w:szCs w:val="20"/>
          <w:color w:val="auto"/>
        </w:rPr>
      </w:pPr>
      <w:r>
        <w:rPr>
          <w:rFonts w:ascii="Times New Roman" w:cs="Times New Roman" w:eastAsia="Times New Roman" w:hAnsi="Times New Roman"/>
          <w:sz w:val="24"/>
          <w:szCs w:val="24"/>
          <w:color w:val="auto"/>
        </w:rPr>
        <w:t>113</w:t>
      </w:r>
    </w:p>
    <w:p>
      <w:pPr>
        <w:spacing w:after="0" w:line="28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w:t>
      </w:r>
      <w:r>
        <w:rPr>
          <w:rFonts w:ascii="Times New Roman" w:cs="Times New Roman" w:eastAsia="Times New Roman" w:hAnsi="Times New Roman"/>
          <w:sz w:val="24"/>
          <w:szCs w:val="24"/>
          <w:b w:val="1"/>
          <w:bCs w:val="1"/>
          <w:color w:val="auto"/>
        </w:rPr>
        <w:t>УСЛОВИЯ РЕАЛИЗАЦИИ ПРОГРАММЫ ПРОФЕССИОНАЛЬНОГО МОДУЛЯ</w:t>
      </w:r>
    </w:p>
    <w:p>
      <w:pPr>
        <w:spacing w:after="0" w:line="374" w:lineRule="exact"/>
        <w:rPr>
          <w:sz w:val="20"/>
          <w:szCs w:val="20"/>
          <w:color w:val="auto"/>
        </w:rPr>
      </w:pPr>
    </w:p>
    <w:p>
      <w:pPr>
        <w:jc w:val="both"/>
        <w:ind w:left="260" w:right="20" w:firstLine="711"/>
        <w:spacing w:after="0" w:line="266" w:lineRule="auto"/>
        <w:rPr>
          <w:sz w:val="20"/>
          <w:szCs w:val="20"/>
          <w:color w:val="auto"/>
        </w:rPr>
      </w:pPr>
      <w:r>
        <w:rPr>
          <w:rFonts w:ascii="Times New Roman" w:cs="Times New Roman" w:eastAsia="Times New Roman" w:hAnsi="Times New Roman"/>
          <w:sz w:val="22"/>
          <w:szCs w:val="22"/>
          <w:b w:val="1"/>
          <w:bCs w:val="1"/>
          <w:color w:val="auto"/>
        </w:rPr>
        <w:t>3.1.</w:t>
      </w:r>
      <w:r>
        <w:rPr>
          <w:rFonts w:ascii="Times New Roman" w:cs="Times New Roman" w:eastAsia="Times New Roman" w:hAnsi="Times New Roman"/>
          <w:sz w:val="22"/>
          <w:szCs w:val="22"/>
          <w:b w:val="1"/>
          <w:bCs w:val="1"/>
          <w:color w:val="auto"/>
        </w:rPr>
        <w:t xml:space="preserve"> Для реализации программы профессионального модуля должны быть предусмотрены следующие специальные помещения</w:t>
      </w:r>
      <w:r>
        <w:rPr>
          <w:rFonts w:ascii="Times New Roman" w:cs="Times New Roman" w:eastAsia="Times New Roman" w:hAnsi="Times New Roman"/>
          <w:sz w:val="22"/>
          <w:szCs w:val="22"/>
          <w:b w:val="1"/>
          <w:bCs w:val="1"/>
          <w:color w:val="auto"/>
        </w:rPr>
        <w:t>:</w:t>
      </w:r>
    </w:p>
    <w:p>
      <w:pPr>
        <w:spacing w:after="0" w:line="12" w:lineRule="exact"/>
        <w:rPr>
          <w:sz w:val="20"/>
          <w:szCs w:val="20"/>
          <w:color w:val="auto"/>
        </w:rPr>
      </w:pPr>
    </w:p>
    <w:p>
      <w:pPr>
        <w:jc w:val="both"/>
        <w:ind w:left="260" w:right="20" w:firstLine="769"/>
        <w:spacing w:after="0" w:line="264" w:lineRule="auto"/>
        <w:rPr>
          <w:sz w:val="20"/>
          <w:szCs w:val="20"/>
          <w:color w:val="auto"/>
        </w:rPr>
      </w:pPr>
      <w:r>
        <w:rPr>
          <w:rFonts w:ascii="Times New Roman" w:cs="Times New Roman" w:eastAsia="Times New Roman" w:hAnsi="Times New Roman"/>
          <w:sz w:val="24"/>
          <w:szCs w:val="24"/>
          <w:color w:val="auto"/>
        </w:rPr>
        <w:t>лекционные аудитории с мультимедийным оборудованием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лаборатория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Технических средств защиты информации</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jc w:val="both"/>
        <w:ind w:left="260" w:firstLine="706"/>
        <w:spacing w:after="0" w:line="272" w:lineRule="auto"/>
        <w:rPr>
          <w:sz w:val="20"/>
          <w:szCs w:val="20"/>
          <w:color w:val="auto"/>
        </w:rPr>
      </w:pPr>
      <w:r>
        <w:rPr>
          <w:rFonts w:ascii="Times New Roman" w:cs="Times New Roman" w:eastAsia="Times New Roman" w:hAnsi="Times New Roman"/>
          <w:sz w:val="24"/>
          <w:szCs w:val="24"/>
          <w:color w:val="auto"/>
        </w:rPr>
        <w:t>Оборудование учебного кабинета и рабочих мест кабинета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лекционная аудитория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посадочных мест</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не менее</w:t>
      </w:r>
      <w:r>
        <w:rPr>
          <w:rFonts w:ascii="Times New Roman" w:cs="Times New Roman" w:eastAsia="Times New Roman" w:hAnsi="Times New Roman"/>
          <w:sz w:val="24"/>
          <w:szCs w:val="24"/>
          <w:color w:val="auto"/>
        </w:rPr>
        <w:t xml:space="preserve"> 30,</w:t>
      </w:r>
      <w:r>
        <w:rPr>
          <w:rFonts w:ascii="Times New Roman" w:cs="Times New Roman" w:eastAsia="Times New Roman" w:hAnsi="Times New Roman"/>
          <w:sz w:val="24"/>
          <w:szCs w:val="24"/>
          <w:color w:val="auto"/>
        </w:rPr>
        <w:t xml:space="preserve"> рабочее место преподавателя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проектор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персональный компьютер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интерактивная доска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комплект презентаций</w:t>
      </w:r>
      <w:r>
        <w:rPr>
          <w:rFonts w:ascii="Times New Roman" w:cs="Times New Roman" w:eastAsia="Times New Roman" w:hAnsi="Times New Roman"/>
          <w:sz w:val="24"/>
          <w:szCs w:val="24"/>
          <w:color w:val="auto"/>
        </w:rPr>
        <w:t>.</w:t>
      </w:r>
    </w:p>
    <w:p>
      <w:pPr>
        <w:spacing w:after="0" w:line="17" w:lineRule="exact"/>
        <w:rPr>
          <w:sz w:val="20"/>
          <w:szCs w:val="20"/>
          <w:color w:val="auto"/>
        </w:rPr>
      </w:pPr>
    </w:p>
    <w:p>
      <w:pPr>
        <w:jc w:val="both"/>
        <w:ind w:left="260" w:firstLine="706"/>
        <w:spacing w:after="0" w:line="264" w:lineRule="auto"/>
        <w:rPr>
          <w:sz w:val="20"/>
          <w:szCs w:val="20"/>
          <w:color w:val="auto"/>
        </w:rPr>
      </w:pPr>
      <w:r>
        <w:rPr>
          <w:rFonts w:ascii="Times New Roman" w:cs="Times New Roman" w:eastAsia="Times New Roman" w:hAnsi="Times New Roman"/>
          <w:sz w:val="24"/>
          <w:szCs w:val="24"/>
          <w:color w:val="auto"/>
        </w:rPr>
        <w:t>Оборудование лаборатории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Технических средств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рабочих мест лаборатории</w:t>
      </w:r>
      <w:r>
        <w:rPr>
          <w:rFonts w:ascii="Times New Roman" w:cs="Times New Roman" w:eastAsia="Times New Roman" w:hAnsi="Times New Roman"/>
          <w:sz w:val="24"/>
          <w:szCs w:val="24"/>
          <w:color w:val="auto"/>
        </w:rPr>
        <w:t>:</w:t>
      </w:r>
    </w:p>
    <w:p>
      <w:pPr>
        <w:spacing w:after="0" w:line="14" w:lineRule="exact"/>
        <w:rPr>
          <w:sz w:val="20"/>
          <w:szCs w:val="20"/>
          <w:color w:val="auto"/>
        </w:rPr>
      </w:pPr>
    </w:p>
    <w:p>
      <w:pPr>
        <w:ind w:left="1680" w:hanging="354"/>
        <w:spacing w:after="0"/>
        <w:tabs>
          <w:tab w:leader="none" w:pos="168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рабочие места студентов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оборудованные персональными компьютерами</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1680" w:hanging="354"/>
        <w:spacing w:after="0"/>
        <w:tabs>
          <w:tab w:leader="none" w:pos="168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лабораторные учебные макеты</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1680" w:hanging="354"/>
        <w:spacing w:after="0"/>
        <w:tabs>
          <w:tab w:leader="none" w:pos="168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аппаратные средства аутентификации пользователя</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jc w:val="both"/>
        <w:ind w:left="1680" w:hanging="354"/>
        <w:spacing w:after="0" w:line="283" w:lineRule="auto"/>
        <w:tabs>
          <w:tab w:leader="none" w:pos="167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средствазащиты информации от утечки по акустическому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виброаккустическому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каналу и каналу побочных электромагнитных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излучений и наводок</w:t>
      </w:r>
      <w:r>
        <w:rPr>
          <w:rFonts w:ascii="Times New Roman" w:cs="Times New Roman" w:eastAsia="Times New Roman" w:hAnsi="Times New Roman"/>
          <w:sz w:val="24"/>
          <w:szCs w:val="24"/>
          <w:color w:val="auto"/>
        </w:rPr>
        <w:t>;</w:t>
      </w:r>
    </w:p>
    <w:p>
      <w:pPr>
        <w:spacing w:after="0" w:line="292" w:lineRule="exact"/>
        <w:rPr>
          <w:rFonts w:ascii="Times New Roman" w:cs="Times New Roman" w:eastAsia="Times New Roman" w:hAnsi="Times New Roman"/>
          <w:sz w:val="24"/>
          <w:szCs w:val="24"/>
          <w:color w:val="auto"/>
        </w:rPr>
      </w:pPr>
    </w:p>
    <w:p>
      <w:pPr>
        <w:ind w:left="1680" w:hanging="354"/>
        <w:spacing w:after="0"/>
        <w:tabs>
          <w:tab w:leader="none" w:pos="168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средства измерения параметров физических полей</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jc w:val="both"/>
        <w:ind w:left="1680" w:hanging="354"/>
        <w:spacing w:after="0" w:line="270" w:lineRule="auto"/>
        <w:tabs>
          <w:tab w:leader="none" w:pos="167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стенд физической защиты объектов 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оснащенными средствами контроля доступа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системами видеонаблюдения и охраны объектов</w:t>
      </w:r>
      <w:r>
        <w:rPr>
          <w:rFonts w:ascii="Times New Roman" w:cs="Times New Roman" w:eastAsia="Times New Roman" w:hAnsi="Times New Roman"/>
          <w:sz w:val="24"/>
          <w:szCs w:val="24"/>
          <w:color w:val="auto"/>
        </w:rPr>
        <w:t>;</w:t>
      </w:r>
    </w:p>
    <w:p>
      <w:pPr>
        <w:spacing w:after="0" w:line="7" w:lineRule="exact"/>
        <w:rPr>
          <w:rFonts w:ascii="Times New Roman" w:cs="Times New Roman" w:eastAsia="Times New Roman" w:hAnsi="Times New Roman"/>
          <w:sz w:val="24"/>
          <w:szCs w:val="24"/>
          <w:color w:val="auto"/>
        </w:rPr>
      </w:pPr>
    </w:p>
    <w:p>
      <w:pPr>
        <w:ind w:left="1680" w:hanging="354"/>
        <w:spacing w:after="0"/>
        <w:tabs>
          <w:tab w:leader="none" w:pos="168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рабочее место преподавателя</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1680" w:hanging="354"/>
        <w:spacing w:after="0"/>
        <w:tabs>
          <w:tab w:leader="none" w:pos="168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методическое обеспечение модуля</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1680" w:hanging="354"/>
        <w:spacing w:after="0"/>
        <w:tabs>
          <w:tab w:leader="none" w:pos="168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интерактивная доска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комплект презентаций</w:t>
      </w:r>
      <w:r>
        <w:rPr>
          <w:rFonts w:ascii="Times New Roman" w:cs="Times New Roman" w:eastAsia="Times New Roman" w:hAnsi="Times New Roman"/>
          <w:sz w:val="24"/>
          <w:szCs w:val="24"/>
          <w:color w:val="auto"/>
        </w:rPr>
        <w:t>.</w:t>
      </w:r>
    </w:p>
    <w:p>
      <w:pPr>
        <w:spacing w:after="0" w:line="368"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4"/>
          <w:szCs w:val="24"/>
          <w:b w:val="1"/>
          <w:bCs w:val="1"/>
          <w:color w:val="auto"/>
        </w:rPr>
        <w:t xml:space="preserve"> Информационное обеспечение обучения</w:t>
      </w:r>
    </w:p>
    <w:p>
      <w:pPr>
        <w:spacing w:after="0" w:line="41"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4"/>
          <w:szCs w:val="24"/>
          <w:b w:val="1"/>
          <w:bCs w:val="1"/>
          <w:color w:val="auto"/>
        </w:rPr>
        <w:t>3.2.1.</w:t>
      </w:r>
      <w:r>
        <w:rPr>
          <w:rFonts w:ascii="Times New Roman" w:cs="Times New Roman" w:eastAsia="Times New Roman" w:hAnsi="Times New Roman"/>
          <w:sz w:val="24"/>
          <w:szCs w:val="24"/>
          <w:b w:val="1"/>
          <w:bCs w:val="1"/>
          <w:color w:val="auto"/>
        </w:rPr>
        <w:t xml:space="preserve"> Основные печатные источники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260" w:firstLine="663"/>
        <w:spacing w:after="0" w:line="264" w:lineRule="auto"/>
        <w:tabs>
          <w:tab w:leader="none" w:pos="1360" w:val="left"/>
        </w:tabs>
        <w:numPr>
          <w:ilvl w:val="1"/>
          <w:numId w:val="65"/>
        </w:numPr>
        <w:rPr>
          <w:rFonts w:ascii="Times New Roman" w:cs="Times New Roman" w:eastAsia="Times New Roman" w:hAnsi="Times New Roman"/>
          <w:sz w:val="24"/>
          <w:szCs w:val="24"/>
          <w:color w:val="auto"/>
        </w:rPr>
      </w:pPr>
      <w:hyperlink r:id="rId72">
        <w:r>
          <w:rPr>
            <w:rFonts w:ascii="Times New Roman" w:cs="Times New Roman" w:eastAsia="Times New Roman" w:hAnsi="Times New Roman"/>
            <w:sz w:val="24"/>
            <w:szCs w:val="24"/>
            <w:color w:val="auto"/>
          </w:rPr>
          <w:t>Зайцев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73">
        <w:r>
          <w:rPr>
            <w:rFonts w:ascii="Times New Roman" w:cs="Times New Roman" w:eastAsia="Times New Roman" w:hAnsi="Times New Roman"/>
            <w:sz w:val="24"/>
            <w:szCs w:val="24"/>
            <w:color w:val="auto"/>
          </w:rPr>
          <w:t>Мещеряков 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74">
        <w:r>
          <w:rPr>
            <w:rFonts w:ascii="Times New Roman" w:cs="Times New Roman" w:eastAsia="Times New Roman" w:hAnsi="Times New Roman"/>
            <w:sz w:val="24"/>
            <w:szCs w:val="24"/>
            <w:color w:val="auto"/>
          </w:rPr>
          <w:t>Шелупанов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Технические средства и методы защиты информации</w:t>
      </w:r>
      <w:r>
        <w:rPr>
          <w:rFonts w:ascii="Times New Roman" w:cs="Times New Roman" w:eastAsia="Times New Roman" w:hAnsi="Times New Roman"/>
          <w:sz w:val="24"/>
          <w:szCs w:val="24"/>
          <w:color w:val="auto"/>
        </w:rPr>
        <w:t>. 7-</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испр</w:t>
      </w:r>
      <w:r>
        <w:rPr>
          <w:rFonts w:ascii="Times New Roman" w:cs="Times New Roman" w:eastAsia="Times New Roman" w:hAnsi="Times New Roman"/>
          <w:sz w:val="24"/>
          <w:szCs w:val="24"/>
          <w:color w:val="auto"/>
        </w:rPr>
        <w:t>. 2014.</w:t>
      </w:r>
    </w:p>
    <w:p>
      <w:pPr>
        <w:spacing w:after="0" w:line="26" w:lineRule="exact"/>
        <w:rPr>
          <w:rFonts w:ascii="Times New Roman" w:cs="Times New Roman" w:eastAsia="Times New Roman" w:hAnsi="Times New Roman"/>
          <w:sz w:val="24"/>
          <w:szCs w:val="24"/>
          <w:color w:val="auto"/>
        </w:rPr>
      </w:pPr>
    </w:p>
    <w:p>
      <w:pPr>
        <w:ind w:left="260" w:firstLine="663"/>
        <w:spacing w:after="0" w:line="265" w:lineRule="auto"/>
        <w:tabs>
          <w:tab w:leader="none" w:pos="1360" w:val="left"/>
        </w:tabs>
        <w:numPr>
          <w:ilvl w:val="1"/>
          <w:numId w:val="65"/>
        </w:numPr>
        <w:rPr>
          <w:rFonts w:ascii="Times New Roman" w:cs="Times New Roman" w:eastAsia="Times New Roman" w:hAnsi="Times New Roman"/>
          <w:sz w:val="24"/>
          <w:szCs w:val="24"/>
          <w:color w:val="auto"/>
        </w:rPr>
      </w:pPr>
      <w:hyperlink r:id="rId75">
        <w:r>
          <w:rPr>
            <w:rFonts w:ascii="Times New Roman" w:cs="Times New Roman" w:eastAsia="Times New Roman" w:hAnsi="Times New Roman"/>
            <w:sz w:val="24"/>
            <w:szCs w:val="24"/>
            <w:color w:val="auto"/>
          </w:rPr>
          <w:t>Пеньков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построения технических систем охраны периметров</w:t>
        </w:r>
        <w:r>
          <w:rPr>
            <w:rFonts w:ascii="Times New Roman" w:cs="Times New Roman" w:eastAsia="Times New Roman" w:hAnsi="Times New Roman"/>
            <w:sz w:val="24"/>
            <w:szCs w:val="24"/>
            <w:color w:val="auto"/>
          </w:rPr>
          <w:t>.</w:t>
        </w:r>
      </w:hyperlink>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2015.</w:t>
      </w:r>
    </w:p>
    <w:p>
      <w:pPr>
        <w:spacing w:after="0" w:line="24" w:lineRule="exact"/>
        <w:rPr>
          <w:rFonts w:ascii="Times New Roman" w:cs="Times New Roman" w:eastAsia="Times New Roman" w:hAnsi="Times New Roman"/>
          <w:sz w:val="24"/>
          <w:szCs w:val="24"/>
          <w:color w:val="auto"/>
        </w:rPr>
      </w:pPr>
    </w:p>
    <w:p>
      <w:pPr>
        <w:ind w:left="260" w:right="580" w:firstLine="663"/>
        <w:spacing w:after="0" w:line="272" w:lineRule="auto"/>
        <w:tabs>
          <w:tab w:leader="none" w:pos="1254" w:val="left"/>
        </w:tabs>
        <w:numPr>
          <w:ilvl w:val="1"/>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Новиков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Организационное и правовое обеспечение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 xml:space="preserve"> 2-</w:t>
      </w:r>
      <w:r>
        <w:rPr>
          <w:rFonts w:ascii="Times New Roman" w:cs="Times New Roman" w:eastAsia="Times New Roman" w:hAnsi="Times New Roman"/>
          <w:sz w:val="24"/>
          <w:szCs w:val="24"/>
          <w:color w:val="auto"/>
        </w:rPr>
        <w:t>х частях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Часть</w:t>
      </w:r>
      <w:r>
        <w:rPr>
          <w:rFonts w:ascii="Times New Roman" w:cs="Times New Roman" w:eastAsia="Times New Roman" w:hAnsi="Times New Roman"/>
          <w:sz w:val="24"/>
          <w:szCs w:val="24"/>
          <w:color w:val="auto"/>
        </w:rPr>
        <w:t xml:space="preserve"> 2.</w:t>
      </w:r>
      <w:r>
        <w:rPr>
          <w:rFonts w:ascii="Times New Roman" w:cs="Times New Roman" w:eastAsia="Times New Roman" w:hAnsi="Times New Roman"/>
          <w:sz w:val="24"/>
          <w:szCs w:val="24"/>
          <w:color w:val="auto"/>
        </w:rPr>
        <w:t xml:space="preserve"> Организационное обеспечение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МИЭТ</w:t>
      </w:r>
      <w:r>
        <w:rPr>
          <w:rFonts w:ascii="Times New Roman" w:cs="Times New Roman" w:eastAsia="Times New Roman" w:hAnsi="Times New Roman"/>
          <w:sz w:val="24"/>
          <w:szCs w:val="24"/>
          <w:color w:val="auto"/>
        </w:rPr>
        <w:t>, 2013. – 172</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16" w:lineRule="exact"/>
        <w:rPr>
          <w:rFonts w:ascii="Times New Roman" w:cs="Times New Roman" w:eastAsia="Times New Roman" w:hAnsi="Times New Roman"/>
          <w:sz w:val="24"/>
          <w:szCs w:val="24"/>
          <w:color w:val="auto"/>
        </w:rPr>
      </w:pPr>
    </w:p>
    <w:p>
      <w:pPr>
        <w:ind w:left="260" w:right="60" w:firstLine="663"/>
        <w:spacing w:after="0" w:line="280" w:lineRule="auto"/>
        <w:tabs>
          <w:tab w:leader="none" w:pos="1360" w:val="left"/>
        </w:tabs>
        <w:numPr>
          <w:ilvl w:val="1"/>
          <w:numId w:val="65"/>
        </w:numPr>
        <w:rPr>
          <w:rFonts w:ascii="Calibri" w:cs="Calibri" w:eastAsia="Calibri" w:hAnsi="Calibri"/>
          <w:sz w:val="21"/>
          <w:szCs w:val="21"/>
          <w:color w:val="auto"/>
        </w:rPr>
      </w:pPr>
      <w:r>
        <w:rPr>
          <w:rFonts w:ascii="Times New Roman" w:cs="Times New Roman" w:eastAsia="Times New Roman" w:hAnsi="Times New Roman"/>
          <w:sz w:val="23"/>
          <w:szCs w:val="23"/>
          <w:color w:val="auto"/>
        </w:rPr>
        <w:t>Организационно</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правовое обеспечение информационной безопасности</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учеб</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пособие для студ</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учреждений сред</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проф</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образования</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Е</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Б</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Белов</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В</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Н</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Пржегорлинский</w:t>
      </w:r>
      <w:r>
        <w:rPr>
          <w:rFonts w:ascii="Times New Roman" w:cs="Times New Roman" w:eastAsia="Times New Roman" w:hAnsi="Times New Roman"/>
          <w:sz w:val="23"/>
          <w:szCs w:val="23"/>
          <w:color w:val="auto"/>
        </w:rPr>
        <w:t>.</w:t>
      </w:r>
    </w:p>
    <w:p>
      <w:pPr>
        <w:ind w:left="260"/>
        <w:spacing w:after="0"/>
        <w:rPr>
          <w:rFonts w:ascii="Calibri" w:cs="Calibri" w:eastAsia="Calibri" w:hAnsi="Calibri"/>
          <w:sz w:val="21"/>
          <w:szCs w:val="21"/>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Издательский центр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Академия</w:t>
      </w:r>
      <w:r>
        <w:rPr>
          <w:rFonts w:ascii="Times New Roman" w:cs="Times New Roman" w:eastAsia="Times New Roman" w:hAnsi="Times New Roman"/>
          <w:sz w:val="24"/>
          <w:szCs w:val="24"/>
          <w:color w:val="auto"/>
        </w:rPr>
        <w:t>», 2017. – 336</w:t>
      </w:r>
      <w:r>
        <w:rPr>
          <w:rFonts w:ascii="Times New Roman" w:cs="Times New Roman" w:eastAsia="Times New Roman" w:hAnsi="Times New Roman"/>
          <w:sz w:val="24"/>
          <w:szCs w:val="24"/>
          <w:color w:val="auto"/>
        </w:rPr>
        <w:t>с</w:t>
      </w:r>
    </w:p>
    <w:p>
      <w:pPr>
        <w:spacing w:after="0" w:line="53" w:lineRule="exact"/>
        <w:rPr>
          <w:rFonts w:ascii="Calibri" w:cs="Calibri" w:eastAsia="Calibri" w:hAnsi="Calibri"/>
          <w:sz w:val="21"/>
          <w:szCs w:val="21"/>
          <w:color w:val="auto"/>
        </w:rPr>
      </w:pPr>
    </w:p>
    <w:p>
      <w:pPr>
        <w:ind w:left="260" w:right="20" w:firstLine="663"/>
        <w:spacing w:after="0" w:line="271" w:lineRule="auto"/>
        <w:tabs>
          <w:tab w:leader="none" w:pos="1360" w:val="left"/>
        </w:tabs>
        <w:numPr>
          <w:ilvl w:val="1"/>
          <w:numId w:val="65"/>
        </w:numPr>
        <w:rPr>
          <w:rFonts w:ascii="Times New Roman" w:cs="Times New Roman" w:eastAsia="Times New Roman" w:hAnsi="Times New Roman"/>
          <w:sz w:val="24"/>
          <w:szCs w:val="24"/>
          <w:color w:val="auto"/>
        </w:rPr>
      </w:pPr>
      <w:hyperlink r:id="rId67">
        <w:r>
          <w:rPr>
            <w:rFonts w:ascii="Times New Roman" w:cs="Times New Roman" w:eastAsia="Times New Roman" w:hAnsi="Times New Roman"/>
            <w:sz w:val="24"/>
            <w:szCs w:val="24"/>
            <w:color w:val="auto"/>
          </w:rPr>
          <w:t>Иванов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68">
        <w:r>
          <w:rPr>
            <w:rFonts w:ascii="Times New Roman" w:cs="Times New Roman" w:eastAsia="Times New Roman" w:hAnsi="Times New Roman"/>
            <w:sz w:val="24"/>
            <w:szCs w:val="24"/>
            <w:color w:val="auto"/>
          </w:rPr>
          <w:t>Чугунков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Криптографические методы защиты информации в компьютерных системах и сетях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Москва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69">
        <w:r>
          <w:rPr>
            <w:rFonts w:ascii="Times New Roman" w:cs="Times New Roman" w:eastAsia="Times New Roman" w:hAnsi="Times New Roman"/>
            <w:sz w:val="24"/>
            <w:szCs w:val="24"/>
            <w:color w:val="auto"/>
          </w:rPr>
          <w:t>МИФИ</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2012.</w:t>
      </w:r>
      <w:r>
        <w:rPr>
          <w:rFonts w:ascii="Times New Roman" w:cs="Times New Roman" w:eastAsia="Times New Roman" w:hAnsi="Times New Roman"/>
          <w:sz w:val="24"/>
          <w:szCs w:val="24"/>
          <w:color w:val="auto"/>
        </w:rPr>
        <w:t>- 400</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Рекомендовано УМО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Ядерные физика и технологии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качестве учебного пособия для студентов высших учебных заведений</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260" w:right="1240" w:firstLine="663"/>
        <w:spacing w:after="0" w:line="264" w:lineRule="auto"/>
        <w:tabs>
          <w:tab w:leader="none" w:pos="1360" w:val="left"/>
        </w:tabs>
        <w:numPr>
          <w:ilvl w:val="1"/>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Мельников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Клейменов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Петраков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Информационная безопасность и защита информации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- 336</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 – 2012</w:t>
      </w:r>
    </w:p>
    <w:p>
      <w:pPr>
        <w:spacing w:after="0" w:line="14" w:lineRule="exact"/>
        <w:rPr>
          <w:rFonts w:ascii="Times New Roman" w:cs="Times New Roman" w:eastAsia="Times New Roman" w:hAnsi="Times New Roman"/>
          <w:sz w:val="24"/>
          <w:szCs w:val="24"/>
          <w:color w:val="auto"/>
        </w:rPr>
      </w:pPr>
    </w:p>
    <w:p>
      <w:pPr>
        <w:ind w:left="1360" w:hanging="437"/>
        <w:spacing w:after="0"/>
        <w:tabs>
          <w:tab w:leader="none" w:pos="1360" w:val="left"/>
        </w:tabs>
        <w:numPr>
          <w:ilvl w:val="1"/>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Шаньгин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Защита информации в компьютерных системах и сетях Изд</w:t>
      </w:r>
      <w:r>
        <w:rPr>
          <w:rFonts w:ascii="Times New Roman" w:cs="Times New Roman" w:eastAsia="Times New Roman" w:hAnsi="Times New Roman"/>
          <w:sz w:val="24"/>
          <w:szCs w:val="24"/>
          <w:color w:val="auto"/>
        </w:rPr>
        <w:t>-</w:t>
      </w:r>
    </w:p>
    <w:p>
      <w:pPr>
        <w:spacing w:after="0" w:line="41" w:lineRule="exact"/>
        <w:rPr>
          <w:rFonts w:ascii="Times New Roman" w:cs="Times New Roman" w:eastAsia="Times New Roman" w:hAnsi="Times New Roman"/>
          <w:sz w:val="24"/>
          <w:szCs w:val="24"/>
          <w:color w:val="auto"/>
        </w:rPr>
      </w:pPr>
    </w:p>
    <w:p>
      <w:pPr>
        <w:ind w:left="260"/>
        <w:spacing w:after="0"/>
        <w:rPr>
          <w:sz w:val="20"/>
          <w:szCs w:val="20"/>
          <w:color w:val="auto"/>
        </w:rPr>
      </w:pPr>
      <w:r>
        <w:rPr>
          <w:rFonts w:ascii="Times New Roman" w:cs="Times New Roman" w:eastAsia="Times New Roman" w:hAnsi="Times New Roman"/>
          <w:sz w:val="24"/>
          <w:szCs w:val="24"/>
          <w:color w:val="auto"/>
        </w:rPr>
        <w:t>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ДМК Пресс</w:t>
      </w:r>
      <w:r>
        <w:rPr>
          <w:rFonts w:ascii="Times New Roman" w:cs="Times New Roman" w:eastAsia="Times New Roman" w:hAnsi="Times New Roman"/>
          <w:sz w:val="24"/>
          <w:szCs w:val="24"/>
          <w:color w:val="auto"/>
        </w:rPr>
        <w:t>, -  2012</w:t>
      </w:r>
    </w:p>
    <w:p>
      <w:pPr>
        <w:sectPr>
          <w:pgSz w:w="11900" w:h="16838" w:orient="portrait"/>
          <w:cols w:equalWidth="0" w:num="1">
            <w:col w:w="9620"/>
          </w:cols>
          <w:pgMar w:left="1440" w:top="700" w:right="844" w:bottom="831" w:gutter="0" w:footer="0" w:header="0"/>
        </w:sectPr>
      </w:pPr>
    </w:p>
    <w:bookmarkStart w:id="113" w:name="page114"/>
    <w:bookmarkEnd w:id="113"/>
    <w:p>
      <w:pPr>
        <w:jc w:val="center"/>
        <w:ind w:right="-259"/>
        <w:spacing w:after="0"/>
        <w:rPr>
          <w:sz w:val="20"/>
          <w:szCs w:val="20"/>
          <w:color w:val="auto"/>
        </w:rPr>
      </w:pPr>
      <w:r>
        <w:rPr>
          <w:rFonts w:ascii="Times New Roman" w:cs="Times New Roman" w:eastAsia="Times New Roman" w:hAnsi="Times New Roman"/>
          <w:sz w:val="24"/>
          <w:szCs w:val="24"/>
          <w:color w:val="auto"/>
        </w:rPr>
        <w:t>114</w:t>
      </w:r>
    </w:p>
    <w:p>
      <w:pPr>
        <w:spacing w:after="0" w:line="288" w:lineRule="exact"/>
        <w:rPr>
          <w:sz w:val="20"/>
          <w:szCs w:val="20"/>
          <w:color w:val="auto"/>
        </w:rPr>
      </w:pPr>
    </w:p>
    <w:p>
      <w:pPr>
        <w:ind w:left="260" w:right="80" w:firstLine="663"/>
        <w:spacing w:after="0" w:line="270" w:lineRule="auto"/>
        <w:tabs>
          <w:tab w:leader="none" w:pos="136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Каторин Ю.Ф., Разумовский А.В., Спивак А.И. Защита информации техническими средствами: Учебное пособие / Под редакцией Ю.Ф. Каторина – СПб: НИУ ИТМО, 2012. – 416 с.</w:t>
      </w:r>
    </w:p>
    <w:p>
      <w:pPr>
        <w:spacing w:after="0" w:line="329"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4"/>
          <w:szCs w:val="24"/>
          <w:b w:val="1"/>
          <w:bCs w:val="1"/>
          <w:color w:val="auto"/>
        </w:rPr>
        <w:t>3.2.2.</w:t>
      </w:r>
      <w:r>
        <w:rPr>
          <w:rFonts w:ascii="Times New Roman" w:cs="Times New Roman" w:eastAsia="Times New Roman" w:hAnsi="Times New Roman"/>
          <w:sz w:val="24"/>
          <w:szCs w:val="24"/>
          <w:b w:val="1"/>
          <w:bCs w:val="1"/>
          <w:color w:val="auto"/>
        </w:rPr>
        <w:t xml:space="preserve"> Дополнительные печатные источники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260" w:firstLine="663"/>
        <w:spacing w:after="0" w:line="264" w:lineRule="auto"/>
        <w:tabs>
          <w:tab w:leader="none" w:pos="1254"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закон от 27 июля 2006 г. № 149</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ФЗ «Об информации, информационных технологиях и о защите информации».</w:t>
      </w:r>
    </w:p>
    <w:p>
      <w:pPr>
        <w:spacing w:after="0" w:line="19" w:lineRule="exact"/>
        <w:rPr>
          <w:rFonts w:ascii="Times New Roman" w:cs="Times New Roman" w:eastAsia="Times New Roman" w:hAnsi="Times New Roman"/>
          <w:sz w:val="24"/>
          <w:szCs w:val="24"/>
          <w:color w:val="auto"/>
        </w:rPr>
      </w:pPr>
    </w:p>
    <w:p>
      <w:pPr>
        <w:ind w:left="1260" w:hanging="337"/>
        <w:spacing w:after="0"/>
        <w:tabs>
          <w:tab w:leader="none" w:pos="1260"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закон от 27 июля 2006 г. № 152</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ФЗ «О персональных данных».</w:t>
      </w:r>
    </w:p>
    <w:p>
      <w:pPr>
        <w:spacing w:after="0" w:line="53" w:lineRule="exact"/>
        <w:rPr>
          <w:rFonts w:ascii="Times New Roman" w:cs="Times New Roman" w:eastAsia="Times New Roman" w:hAnsi="Times New Roman"/>
          <w:sz w:val="24"/>
          <w:szCs w:val="24"/>
          <w:color w:val="auto"/>
        </w:rPr>
      </w:pPr>
    </w:p>
    <w:p>
      <w:pPr>
        <w:ind w:left="260" w:firstLine="663"/>
        <w:spacing w:after="0" w:line="265" w:lineRule="auto"/>
        <w:tabs>
          <w:tab w:leader="none" w:pos="1254"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закон от 27 декабря 2002 г. № 184</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ФЗ «О техническом регулировании».</w:t>
      </w:r>
    </w:p>
    <w:p>
      <w:pPr>
        <w:spacing w:after="0" w:line="24" w:lineRule="exact"/>
        <w:rPr>
          <w:rFonts w:ascii="Times New Roman" w:cs="Times New Roman" w:eastAsia="Times New Roman" w:hAnsi="Times New Roman"/>
          <w:sz w:val="24"/>
          <w:szCs w:val="24"/>
          <w:color w:val="auto"/>
        </w:rPr>
      </w:pPr>
    </w:p>
    <w:p>
      <w:pPr>
        <w:ind w:left="260" w:firstLine="663"/>
        <w:spacing w:after="0" w:line="264" w:lineRule="auto"/>
        <w:tabs>
          <w:tab w:leader="none" w:pos="1254"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закон от 4 мая 2011 г. № 99</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ФЗ «О лицензировании отдельных видов деятельности».</w:t>
      </w:r>
    </w:p>
    <w:p>
      <w:pPr>
        <w:spacing w:after="0" w:line="26" w:lineRule="exact"/>
        <w:rPr>
          <w:rFonts w:ascii="Times New Roman" w:cs="Times New Roman" w:eastAsia="Times New Roman" w:hAnsi="Times New Roman"/>
          <w:sz w:val="24"/>
          <w:szCs w:val="24"/>
          <w:color w:val="auto"/>
        </w:rPr>
      </w:pPr>
    </w:p>
    <w:p>
      <w:pPr>
        <w:ind w:left="260" w:firstLine="663"/>
        <w:spacing w:after="0" w:line="264" w:lineRule="auto"/>
        <w:tabs>
          <w:tab w:leader="none" w:pos="1254"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закон от 30 декабря 2001 г. № 195</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ФЗ «Кодекс Российской Федерации об административных правонарушениях».</w:t>
      </w:r>
    </w:p>
    <w:p>
      <w:pPr>
        <w:spacing w:after="0" w:line="27" w:lineRule="exact"/>
        <w:rPr>
          <w:rFonts w:ascii="Times New Roman" w:cs="Times New Roman" w:eastAsia="Times New Roman" w:hAnsi="Times New Roman"/>
          <w:sz w:val="24"/>
          <w:szCs w:val="24"/>
          <w:color w:val="auto"/>
        </w:rPr>
      </w:pPr>
    </w:p>
    <w:p>
      <w:pPr>
        <w:ind w:left="260" w:firstLine="663"/>
        <w:spacing w:after="0" w:line="264" w:lineRule="auto"/>
        <w:tabs>
          <w:tab w:leader="none" w:pos="1254"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 Президента Российской Федерации от 16 августа 2004 г. № 1085 «Вопросы Федеральной службы по техническому и экспортному контролю».</w:t>
      </w:r>
    </w:p>
    <w:p>
      <w:pPr>
        <w:spacing w:after="0" w:line="31" w:lineRule="exact"/>
        <w:rPr>
          <w:rFonts w:ascii="Times New Roman" w:cs="Times New Roman" w:eastAsia="Times New Roman" w:hAnsi="Times New Roman"/>
          <w:sz w:val="24"/>
          <w:szCs w:val="24"/>
          <w:color w:val="auto"/>
        </w:rPr>
      </w:pPr>
    </w:p>
    <w:p>
      <w:pPr>
        <w:ind w:left="260" w:right="20" w:firstLine="663"/>
        <w:spacing w:after="0" w:line="264" w:lineRule="auto"/>
        <w:tabs>
          <w:tab w:leader="none" w:pos="1254"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Указ Президента Российской Федерации от 6 марта 1997 г. № 188 «Об утверждении перечня сведений конфиденциального характера».</w:t>
      </w:r>
    </w:p>
    <w:p>
      <w:pPr>
        <w:spacing w:after="0" w:line="26" w:lineRule="exact"/>
        <w:rPr>
          <w:rFonts w:ascii="Times New Roman" w:cs="Times New Roman" w:eastAsia="Times New Roman" w:hAnsi="Times New Roman"/>
          <w:sz w:val="24"/>
          <w:szCs w:val="24"/>
          <w:color w:val="auto"/>
        </w:rPr>
      </w:pPr>
    </w:p>
    <w:p>
      <w:pPr>
        <w:jc w:val="both"/>
        <w:ind w:left="260" w:firstLine="663"/>
        <w:spacing w:after="0" w:line="287" w:lineRule="auto"/>
        <w:tabs>
          <w:tab w:leader="none" w:pos="1254" w:val="left"/>
        </w:tabs>
        <w:numPr>
          <w:ilvl w:val="1"/>
          <w:numId w:val="6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телекоммуникационных сетей международного информационного обмена».</w:t>
      </w:r>
    </w:p>
    <w:p>
      <w:pPr>
        <w:spacing w:after="0" w:line="1" w:lineRule="exact"/>
        <w:rPr>
          <w:rFonts w:ascii="Times New Roman" w:cs="Times New Roman" w:eastAsia="Times New Roman" w:hAnsi="Times New Roman"/>
          <w:sz w:val="23"/>
          <w:szCs w:val="23"/>
          <w:color w:val="auto"/>
        </w:rPr>
      </w:pPr>
    </w:p>
    <w:p>
      <w:pPr>
        <w:ind w:left="260" w:right="20" w:firstLine="663"/>
        <w:spacing w:after="0" w:line="264" w:lineRule="auto"/>
        <w:tabs>
          <w:tab w:leader="none" w:pos="1254"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Положение о сертификации средств защиты информации. Утверждено постановлением Правительства Российской Федерации от 26 июня 1995 г. № 608.</w:t>
      </w:r>
    </w:p>
    <w:p>
      <w:pPr>
        <w:spacing w:after="0" w:line="26" w:lineRule="exact"/>
        <w:rPr>
          <w:rFonts w:ascii="Times New Roman" w:cs="Times New Roman" w:eastAsia="Times New Roman" w:hAnsi="Times New Roman"/>
          <w:sz w:val="24"/>
          <w:szCs w:val="24"/>
          <w:color w:val="auto"/>
        </w:rPr>
      </w:pPr>
    </w:p>
    <w:p>
      <w:pPr>
        <w:jc w:val="both"/>
        <w:ind w:left="260" w:firstLine="663"/>
        <w:spacing w:after="0" w:line="273" w:lineRule="auto"/>
        <w:tabs>
          <w:tab w:leader="none" w:pos="1254"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Положение о сертификации средств защиты информации по требованиям безопасности информации (с дополнениями в соответствии с постановлением Правительства Российской Федерации от 26 июня1995 г. № 608 «О сертификации средств защиты информации»). Утверждено приказом председателя Гостехкомиссии России от 27 октября 1995 г. № 199.</w:t>
      </w:r>
    </w:p>
    <w:p>
      <w:pPr>
        <w:spacing w:after="0" w:line="19" w:lineRule="exact"/>
        <w:rPr>
          <w:rFonts w:ascii="Times New Roman" w:cs="Times New Roman" w:eastAsia="Times New Roman" w:hAnsi="Times New Roman"/>
          <w:sz w:val="24"/>
          <w:szCs w:val="24"/>
          <w:color w:val="auto"/>
        </w:rPr>
      </w:pPr>
    </w:p>
    <w:p>
      <w:pPr>
        <w:jc w:val="both"/>
        <w:ind w:left="260" w:firstLine="663"/>
        <w:spacing w:after="0" w:line="270" w:lineRule="auto"/>
        <w:tabs>
          <w:tab w:leader="none" w:pos="1254"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от 18 февраля 2013 г. № 21.</w:t>
      </w:r>
    </w:p>
    <w:p>
      <w:pPr>
        <w:spacing w:after="0" w:line="19" w:lineRule="exact"/>
        <w:rPr>
          <w:rFonts w:ascii="Times New Roman" w:cs="Times New Roman" w:eastAsia="Times New Roman" w:hAnsi="Times New Roman"/>
          <w:sz w:val="24"/>
          <w:szCs w:val="24"/>
          <w:color w:val="auto"/>
        </w:rPr>
      </w:pPr>
    </w:p>
    <w:p>
      <w:pPr>
        <w:ind w:left="260" w:right="20" w:firstLine="663"/>
        <w:spacing w:after="0" w:line="269" w:lineRule="auto"/>
        <w:tabs>
          <w:tab w:leader="none" w:pos="1254"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Меры защиты информации в государственных информационных системах. Утверждены ФСТЭК России 11 февраля 2014 г.</w:t>
      </w:r>
    </w:p>
    <w:p>
      <w:pPr>
        <w:spacing w:after="0" w:line="19" w:lineRule="exact"/>
        <w:rPr>
          <w:rFonts w:ascii="Times New Roman" w:cs="Times New Roman" w:eastAsia="Times New Roman" w:hAnsi="Times New Roman"/>
          <w:sz w:val="24"/>
          <w:szCs w:val="24"/>
          <w:color w:val="auto"/>
        </w:rPr>
      </w:pPr>
    </w:p>
    <w:p>
      <w:pPr>
        <w:jc w:val="both"/>
        <w:ind w:left="260" w:firstLine="663"/>
        <w:spacing w:after="0" w:line="270" w:lineRule="auto"/>
        <w:tabs>
          <w:tab w:leader="none" w:pos="1254"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Административный регламент ФСТЭК России по предоставлению государственной услуги по лицензированию деятельности по технической защите конфиденциальной информации. Утвержден приказом ФСТЭК России от 12 июля 2012 г.</w:t>
      </w:r>
    </w:p>
    <w:p>
      <w:pPr>
        <w:spacing w:after="0" w:line="7" w:lineRule="exact"/>
        <w:rPr>
          <w:rFonts w:ascii="Times New Roman" w:cs="Times New Roman" w:eastAsia="Times New Roman" w:hAnsi="Times New Roman"/>
          <w:sz w:val="24"/>
          <w:szCs w:val="24"/>
          <w:color w:val="auto"/>
        </w:rPr>
      </w:pPr>
    </w:p>
    <w:p>
      <w:pPr>
        <w:ind w:left="560" w:hanging="300"/>
        <w:spacing w:after="0"/>
        <w:tabs>
          <w:tab w:leader="none" w:pos="560"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83.</w:t>
      </w:r>
    </w:p>
    <w:p>
      <w:pPr>
        <w:spacing w:after="0" w:line="53" w:lineRule="exact"/>
        <w:rPr>
          <w:rFonts w:ascii="Times New Roman" w:cs="Times New Roman" w:eastAsia="Times New Roman" w:hAnsi="Times New Roman"/>
          <w:sz w:val="24"/>
          <w:szCs w:val="24"/>
          <w:color w:val="auto"/>
        </w:rPr>
      </w:pPr>
    </w:p>
    <w:p>
      <w:pPr>
        <w:jc w:val="both"/>
        <w:ind w:left="260" w:firstLine="663"/>
        <w:spacing w:after="0" w:line="271" w:lineRule="auto"/>
        <w:tabs>
          <w:tab w:leader="none" w:pos="1254" w:val="left"/>
        </w:tabs>
        <w:numPr>
          <w:ilvl w:val="1"/>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Административный регламент ФСТЭК России по предоставлению государственной услуги по лицензированию деятельности по разработке и производству средств защиты конфиденциальной информации. Утвержден приказом ФСТЭК России от 12 июля 2012 г. № 84.</w:t>
      </w:r>
    </w:p>
    <w:p>
      <w:pPr>
        <w:spacing w:after="0" w:line="26" w:lineRule="exact"/>
        <w:rPr>
          <w:rFonts w:ascii="Times New Roman" w:cs="Times New Roman" w:eastAsia="Times New Roman" w:hAnsi="Times New Roman"/>
          <w:sz w:val="24"/>
          <w:szCs w:val="24"/>
          <w:color w:val="auto"/>
        </w:rPr>
      </w:pPr>
    </w:p>
    <w:p>
      <w:pPr>
        <w:jc w:val="both"/>
        <w:ind w:left="260" w:firstLine="663"/>
        <w:spacing w:after="0" w:line="270" w:lineRule="auto"/>
        <w:tabs>
          <w:tab w:leader="none" w:pos="1254" w:val="left"/>
        </w:tabs>
        <w:numPr>
          <w:ilvl w:val="1"/>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Специальные требования и рекомендации по технической защите конфиденциальной информации (СТР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 Утверждены приказом Гостехкомиссии России от 30 августа 2002 г. № 282.</w:t>
      </w:r>
    </w:p>
    <w:p>
      <w:pPr>
        <w:spacing w:after="0" w:line="6" w:lineRule="exact"/>
        <w:rPr>
          <w:rFonts w:ascii="Times New Roman" w:cs="Times New Roman" w:eastAsia="Times New Roman" w:hAnsi="Times New Roman"/>
          <w:sz w:val="24"/>
          <w:szCs w:val="24"/>
          <w:color w:val="auto"/>
        </w:rPr>
      </w:pPr>
    </w:p>
    <w:p>
      <w:pPr>
        <w:ind w:left="1260" w:hanging="337"/>
        <w:spacing w:after="0"/>
        <w:tabs>
          <w:tab w:leader="none" w:pos="1260" w:val="left"/>
        </w:tabs>
        <w:numPr>
          <w:ilvl w:val="1"/>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Требования о защите информации, не составляющей государственную тайну,</w:t>
      </w:r>
    </w:p>
    <w:p>
      <w:pPr>
        <w:sectPr>
          <w:pgSz w:w="11900" w:h="16838" w:orient="portrait"/>
          <w:cols w:equalWidth="0" w:num="1">
            <w:col w:w="9620"/>
          </w:cols>
          <w:pgMar w:left="1440" w:top="700" w:right="844" w:bottom="778" w:gutter="0" w:footer="0" w:header="0"/>
        </w:sectPr>
      </w:pPr>
    </w:p>
    <w:bookmarkStart w:id="114" w:name="page115"/>
    <w:bookmarkEnd w:id="114"/>
    <w:p>
      <w:pPr>
        <w:jc w:val="center"/>
        <w:ind w:right="-259"/>
        <w:spacing w:after="0"/>
        <w:rPr>
          <w:sz w:val="20"/>
          <w:szCs w:val="20"/>
          <w:color w:val="auto"/>
        </w:rPr>
      </w:pPr>
      <w:r>
        <w:rPr>
          <w:rFonts w:ascii="Times New Roman" w:cs="Times New Roman" w:eastAsia="Times New Roman" w:hAnsi="Times New Roman"/>
          <w:sz w:val="24"/>
          <w:szCs w:val="24"/>
          <w:color w:val="auto"/>
        </w:rPr>
        <w:t>115</w:t>
      </w:r>
    </w:p>
    <w:p>
      <w:pPr>
        <w:spacing w:after="0" w:line="288" w:lineRule="exact"/>
        <w:rPr>
          <w:sz w:val="20"/>
          <w:szCs w:val="20"/>
          <w:color w:val="auto"/>
        </w:rPr>
      </w:pPr>
    </w:p>
    <w:p>
      <w:pPr>
        <w:ind w:left="260"/>
        <w:spacing w:after="0" w:line="264" w:lineRule="auto"/>
        <w:rPr>
          <w:sz w:val="20"/>
          <w:szCs w:val="20"/>
          <w:color w:val="auto"/>
        </w:rPr>
      </w:pPr>
      <w:r>
        <w:rPr>
          <w:rFonts w:ascii="Times New Roman" w:cs="Times New Roman" w:eastAsia="Times New Roman" w:hAnsi="Times New Roman"/>
          <w:sz w:val="24"/>
          <w:szCs w:val="24"/>
          <w:color w:val="auto"/>
        </w:rPr>
        <w:t>содержащейся в государственных информационных системах. Утверждены приказом ФСТЭК России от 11 февраля 2013 г. № 17.</w:t>
      </w:r>
    </w:p>
    <w:p>
      <w:pPr>
        <w:spacing w:after="0" w:line="14" w:lineRule="exact"/>
        <w:rPr>
          <w:sz w:val="20"/>
          <w:szCs w:val="20"/>
          <w:color w:val="auto"/>
        </w:rPr>
      </w:pPr>
    </w:p>
    <w:p>
      <w:pPr>
        <w:ind w:left="1260" w:hanging="337"/>
        <w:spacing w:after="0"/>
        <w:tabs>
          <w:tab w:leader="none" w:pos="1260" w:val="left"/>
        </w:tabs>
        <w:numPr>
          <w:ilvl w:val="0"/>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Требования о защите информации, содержащейся в информационных системах</w:t>
      </w:r>
    </w:p>
    <w:p>
      <w:pPr>
        <w:spacing w:after="0" w:line="53" w:lineRule="exact"/>
        <w:rPr>
          <w:sz w:val="20"/>
          <w:szCs w:val="20"/>
          <w:color w:val="auto"/>
        </w:rPr>
      </w:pPr>
    </w:p>
    <w:p>
      <w:pPr>
        <w:ind w:left="260"/>
        <w:spacing w:after="0" w:line="265" w:lineRule="auto"/>
        <w:rPr>
          <w:sz w:val="20"/>
          <w:szCs w:val="20"/>
          <w:color w:val="auto"/>
        </w:rPr>
      </w:pPr>
      <w:r>
        <w:rPr>
          <w:rFonts w:ascii="Times New Roman" w:cs="Times New Roman" w:eastAsia="Times New Roman" w:hAnsi="Times New Roman"/>
          <w:sz w:val="24"/>
          <w:szCs w:val="24"/>
          <w:color w:val="auto"/>
        </w:rPr>
        <w:t>общего пользования. Утверждены приказами ФСБ России и ФСТЭК России от 31 августа 2010 г. № 416/489.</w:t>
      </w:r>
    </w:p>
    <w:p>
      <w:pPr>
        <w:spacing w:after="0" w:line="25" w:lineRule="exact"/>
        <w:rPr>
          <w:sz w:val="20"/>
          <w:szCs w:val="20"/>
          <w:color w:val="auto"/>
        </w:rPr>
      </w:pPr>
    </w:p>
    <w:p>
      <w:pPr>
        <w:ind w:left="260" w:right="20" w:firstLine="663"/>
        <w:spacing w:after="0" w:line="264" w:lineRule="auto"/>
        <w:tabs>
          <w:tab w:leader="none" w:pos="1254"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Требования к системам обнаружения вторжений. Утверждены приказом ФСТЭК России от 6 декабря 2011 г. № 638.</w:t>
      </w:r>
    </w:p>
    <w:p>
      <w:pPr>
        <w:spacing w:after="0" w:line="31" w:lineRule="exact"/>
        <w:rPr>
          <w:rFonts w:ascii="Times New Roman" w:cs="Times New Roman" w:eastAsia="Times New Roman" w:hAnsi="Times New Roman"/>
          <w:sz w:val="24"/>
          <w:szCs w:val="24"/>
          <w:color w:val="auto"/>
        </w:rPr>
      </w:pPr>
    </w:p>
    <w:p>
      <w:pPr>
        <w:jc w:val="both"/>
        <w:ind w:left="260" w:right="20" w:firstLine="663"/>
        <w:spacing w:after="0" w:line="270" w:lineRule="auto"/>
        <w:tabs>
          <w:tab w:leader="none" w:pos="1254"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Руководящий документ. Геоинформационные системы. Защита информации от несанкционированного доступа. Требования по защите информации. Утвержден ФСТЭК России, 2008.</w:t>
      </w:r>
    </w:p>
    <w:p>
      <w:pPr>
        <w:spacing w:after="0" w:line="19" w:lineRule="exact"/>
        <w:rPr>
          <w:rFonts w:ascii="Times New Roman" w:cs="Times New Roman" w:eastAsia="Times New Roman" w:hAnsi="Times New Roman"/>
          <w:sz w:val="24"/>
          <w:szCs w:val="24"/>
          <w:color w:val="auto"/>
        </w:rPr>
      </w:pPr>
    </w:p>
    <w:p>
      <w:pPr>
        <w:jc w:val="both"/>
        <w:ind w:left="260" w:firstLine="663"/>
        <w:spacing w:after="0" w:line="272" w:lineRule="auto"/>
        <w:tabs>
          <w:tab w:leader="none" w:pos="1254"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Руководящий документ. Защита от несанкционированного доступа к информации. Часть 2. Программное обеспечение базовых систем ввода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вывода персональных электронно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вычислительных машин. Классификация по уровню контроля отсутствия недекларированных возможностей. Утвержден ФСТЭК России 10 октября 2007 г.</w:t>
      </w:r>
    </w:p>
    <w:p>
      <w:pPr>
        <w:spacing w:after="0" w:line="8" w:lineRule="exact"/>
        <w:rPr>
          <w:rFonts w:ascii="Times New Roman" w:cs="Times New Roman" w:eastAsia="Times New Roman" w:hAnsi="Times New Roman"/>
          <w:sz w:val="24"/>
          <w:szCs w:val="24"/>
          <w:color w:val="auto"/>
        </w:rPr>
      </w:pPr>
    </w:p>
    <w:p>
      <w:pPr>
        <w:ind w:left="1260" w:hanging="337"/>
        <w:spacing w:after="0"/>
        <w:tabs>
          <w:tab w:leader="none" w:pos="1260"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Приказ ФСБ России от 9 февраля 2005 г. № 66 «Об утверждении Положения о</w:t>
      </w:r>
    </w:p>
    <w:p>
      <w:pPr>
        <w:spacing w:after="0" w:line="57" w:lineRule="exact"/>
        <w:rPr>
          <w:rFonts w:ascii="Times New Roman" w:cs="Times New Roman" w:eastAsia="Times New Roman" w:hAnsi="Times New Roman"/>
          <w:sz w:val="24"/>
          <w:szCs w:val="24"/>
          <w:color w:val="auto"/>
        </w:rPr>
      </w:pPr>
    </w:p>
    <w:p>
      <w:pPr>
        <w:ind w:left="260"/>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разработке, производстве, реализации и эксплуатации шифровальных (криптографических) средств защиты информации».</w:t>
      </w:r>
    </w:p>
    <w:p>
      <w:pPr>
        <w:spacing w:after="0" w:line="26" w:lineRule="exact"/>
        <w:rPr>
          <w:rFonts w:ascii="Times New Roman" w:cs="Times New Roman" w:eastAsia="Times New Roman" w:hAnsi="Times New Roman"/>
          <w:sz w:val="24"/>
          <w:szCs w:val="24"/>
          <w:color w:val="auto"/>
        </w:rPr>
      </w:pPr>
    </w:p>
    <w:p>
      <w:pPr>
        <w:jc w:val="both"/>
        <w:ind w:left="260" w:firstLine="663"/>
        <w:spacing w:after="0" w:line="270" w:lineRule="auto"/>
        <w:tabs>
          <w:tab w:leader="none" w:pos="1254"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ИСО/МЭК 13</w:t>
      </w:r>
      <w:r>
        <w:rPr>
          <w:rFonts w:ascii="Times New Roman" w:cs="Times New Roman" w:eastAsia="Times New Roman" w:hAnsi="Times New Roman"/>
          <w:sz w:val="24"/>
          <w:szCs w:val="24"/>
          <w:color w:val="auto"/>
        </w:rPr>
        <w:t>335-1-</w:t>
      </w:r>
      <w:r>
        <w:rPr>
          <w:rFonts w:ascii="Times New Roman" w:cs="Times New Roman" w:eastAsia="Times New Roman" w:hAnsi="Times New Roman"/>
          <w:sz w:val="24"/>
          <w:szCs w:val="24"/>
          <w:color w:val="auto"/>
        </w:rPr>
        <w:t>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w:t>
      </w:r>
    </w:p>
    <w:p>
      <w:pPr>
        <w:spacing w:after="0" w:line="19" w:lineRule="exact"/>
        <w:rPr>
          <w:rFonts w:ascii="Times New Roman" w:cs="Times New Roman" w:eastAsia="Times New Roman" w:hAnsi="Times New Roman"/>
          <w:sz w:val="24"/>
          <w:szCs w:val="24"/>
          <w:color w:val="auto"/>
        </w:rPr>
      </w:pPr>
    </w:p>
    <w:p>
      <w:pPr>
        <w:jc w:val="both"/>
        <w:ind w:left="260" w:firstLine="663"/>
        <w:spacing w:after="0" w:line="270" w:lineRule="auto"/>
        <w:tabs>
          <w:tab w:leader="none" w:pos="1254"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ИСО/МЭК ТО 13335</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2007 Информационная технология. Методы и средства обеспечения безопасности. Часть 3. Методы менеджмента безопасности информационных технологий</w:t>
      </w:r>
    </w:p>
    <w:p>
      <w:pPr>
        <w:spacing w:after="0" w:line="23" w:lineRule="exact"/>
        <w:rPr>
          <w:rFonts w:ascii="Times New Roman" w:cs="Times New Roman" w:eastAsia="Times New Roman" w:hAnsi="Times New Roman"/>
          <w:sz w:val="24"/>
          <w:szCs w:val="24"/>
          <w:color w:val="auto"/>
        </w:rPr>
      </w:pPr>
    </w:p>
    <w:p>
      <w:pPr>
        <w:ind w:left="260" w:firstLine="663"/>
        <w:spacing w:after="0" w:line="265" w:lineRule="auto"/>
        <w:tabs>
          <w:tab w:leader="none" w:pos="1254"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ИСО/МЭК ТО 13335</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2007 Информационная технология. Методы и средства обеспечения безопасности. Часть 4. Выбор защитных мер</w:t>
      </w:r>
    </w:p>
    <w:p>
      <w:pPr>
        <w:spacing w:after="0" w:line="24" w:lineRule="exact"/>
        <w:rPr>
          <w:rFonts w:ascii="Times New Roman" w:cs="Times New Roman" w:eastAsia="Times New Roman" w:hAnsi="Times New Roman"/>
          <w:sz w:val="24"/>
          <w:szCs w:val="24"/>
          <w:color w:val="auto"/>
        </w:rPr>
      </w:pPr>
    </w:p>
    <w:p>
      <w:pPr>
        <w:jc w:val="both"/>
        <w:ind w:left="260" w:firstLine="663"/>
        <w:spacing w:after="0" w:line="270" w:lineRule="auto"/>
        <w:tabs>
          <w:tab w:leader="none" w:pos="1254"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ИСО/МЭК ТО 13335</w:t>
      </w:r>
      <w:r>
        <w:rPr>
          <w:rFonts w:ascii="Times New Roman" w:cs="Times New Roman" w:eastAsia="Times New Roman" w:hAnsi="Times New Roman"/>
          <w:sz w:val="24"/>
          <w:szCs w:val="24"/>
          <w:color w:val="auto"/>
        </w:rPr>
        <w:t>-5-200</w:t>
      </w:r>
      <w:r>
        <w:rPr>
          <w:rFonts w:ascii="Times New Roman" w:cs="Times New Roman" w:eastAsia="Times New Roman" w:hAnsi="Times New Roman"/>
          <w:sz w:val="24"/>
          <w:szCs w:val="24"/>
          <w:color w:val="auto"/>
        </w:rPr>
        <w:t>6 Информационная технология. Методы и средства обеспечения безопасности. Часть 5. Руководство по менеджменту безопасности сети</w:t>
      </w:r>
    </w:p>
    <w:p>
      <w:pPr>
        <w:spacing w:after="0" w:line="18" w:lineRule="exact"/>
        <w:rPr>
          <w:rFonts w:ascii="Times New Roman" w:cs="Times New Roman" w:eastAsia="Times New Roman" w:hAnsi="Times New Roman"/>
          <w:sz w:val="24"/>
          <w:szCs w:val="24"/>
          <w:color w:val="auto"/>
        </w:rPr>
      </w:pPr>
    </w:p>
    <w:p>
      <w:pPr>
        <w:ind w:left="260" w:firstLine="663"/>
        <w:spacing w:after="0" w:line="265" w:lineRule="auto"/>
        <w:tabs>
          <w:tab w:leader="none" w:pos="1254"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ИСО/МЭК 17799</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2005 Информационная технология. Практические правила управления информационной безопасностью</w:t>
      </w:r>
    </w:p>
    <w:p>
      <w:pPr>
        <w:spacing w:after="0" w:line="24" w:lineRule="exact"/>
        <w:rPr>
          <w:rFonts w:ascii="Times New Roman" w:cs="Times New Roman" w:eastAsia="Times New Roman" w:hAnsi="Times New Roman"/>
          <w:sz w:val="24"/>
          <w:szCs w:val="24"/>
          <w:color w:val="auto"/>
        </w:rPr>
      </w:pPr>
    </w:p>
    <w:p>
      <w:pPr>
        <w:jc w:val="both"/>
        <w:ind w:left="260" w:firstLine="663"/>
        <w:spacing w:after="0" w:line="272" w:lineRule="auto"/>
        <w:tabs>
          <w:tab w:leader="none" w:pos="1254"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ИСО/МЭК</w:t>
      </w:r>
      <w:r>
        <w:rPr>
          <w:rFonts w:ascii="Times New Roman" w:cs="Times New Roman" w:eastAsia="Times New Roman" w:hAnsi="Times New Roman"/>
          <w:sz w:val="24"/>
          <w:szCs w:val="24"/>
          <w:color w:val="auto"/>
        </w:rPr>
        <w:t xml:space="preserve"> 15408-1-</w:t>
      </w:r>
      <w:r>
        <w:rPr>
          <w:rFonts w:ascii="Times New Roman" w:cs="Times New Roman" w:eastAsia="Times New Roman" w:hAnsi="Times New Roman"/>
          <w:sz w:val="24"/>
          <w:szCs w:val="24"/>
          <w:color w:val="auto"/>
        </w:rPr>
        <w:t>2008 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w:t>
      </w:r>
    </w:p>
    <w:p>
      <w:pPr>
        <w:spacing w:after="0" w:line="16" w:lineRule="exact"/>
        <w:rPr>
          <w:rFonts w:ascii="Times New Roman" w:cs="Times New Roman" w:eastAsia="Times New Roman" w:hAnsi="Times New Roman"/>
          <w:sz w:val="24"/>
          <w:szCs w:val="24"/>
          <w:color w:val="auto"/>
        </w:rPr>
      </w:pPr>
    </w:p>
    <w:p>
      <w:pPr>
        <w:jc w:val="both"/>
        <w:ind w:left="260" w:firstLine="663"/>
        <w:spacing w:after="0" w:line="270" w:lineRule="auto"/>
        <w:tabs>
          <w:tab w:leader="none" w:pos="1254"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ИСО/МЭК 15408</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2008 Информационная технология. Методы и средства обеспечения безопасности. Критерии оценки безопасности информационных технологий. Часть 2. Функциональные требования безопасности</w:t>
      </w:r>
    </w:p>
    <w:p>
      <w:pPr>
        <w:spacing w:after="0" w:line="19" w:lineRule="exact"/>
        <w:rPr>
          <w:rFonts w:ascii="Times New Roman" w:cs="Times New Roman" w:eastAsia="Times New Roman" w:hAnsi="Times New Roman"/>
          <w:sz w:val="24"/>
          <w:szCs w:val="24"/>
          <w:color w:val="auto"/>
        </w:rPr>
      </w:pPr>
    </w:p>
    <w:p>
      <w:pPr>
        <w:jc w:val="both"/>
        <w:ind w:left="260" w:firstLine="663"/>
        <w:spacing w:after="0" w:line="270" w:lineRule="auto"/>
        <w:tabs>
          <w:tab w:leader="none" w:pos="1254"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ИСО/МЭК 15408</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2008 Информационная технология. Методы и средства обеспечения безопасности. Критерии оценки безопасности информационных технологий. Часть 3. Требования доверия к безопасности</w:t>
      </w:r>
    </w:p>
    <w:p>
      <w:pPr>
        <w:spacing w:after="0" w:line="18" w:lineRule="exact"/>
        <w:rPr>
          <w:rFonts w:ascii="Times New Roman" w:cs="Times New Roman" w:eastAsia="Times New Roman" w:hAnsi="Times New Roman"/>
          <w:sz w:val="24"/>
          <w:szCs w:val="24"/>
          <w:color w:val="auto"/>
        </w:rPr>
      </w:pPr>
    </w:p>
    <w:p>
      <w:pPr>
        <w:ind w:left="260" w:firstLine="663"/>
        <w:spacing w:after="0" w:line="269" w:lineRule="auto"/>
        <w:tabs>
          <w:tab w:leader="none" w:pos="1254"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34.10</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2001. "Информационная технология. Криптографическая защита информации. Процессы формирования и проверки электронной цифровой подписи"</w:t>
      </w:r>
    </w:p>
    <w:p>
      <w:pPr>
        <w:spacing w:after="0" w:line="20" w:lineRule="exact"/>
        <w:rPr>
          <w:rFonts w:ascii="Times New Roman" w:cs="Times New Roman" w:eastAsia="Times New Roman" w:hAnsi="Times New Roman"/>
          <w:sz w:val="24"/>
          <w:szCs w:val="24"/>
          <w:color w:val="auto"/>
        </w:rPr>
      </w:pPr>
    </w:p>
    <w:p>
      <w:pPr>
        <w:ind w:left="260" w:firstLine="663"/>
        <w:spacing w:after="0" w:line="264" w:lineRule="auto"/>
        <w:tabs>
          <w:tab w:leader="none" w:pos="1254"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34</w:t>
      </w:r>
      <w:r>
        <w:rPr>
          <w:rFonts w:ascii="Times New Roman" w:cs="Times New Roman" w:eastAsia="Times New Roman" w:hAnsi="Times New Roman"/>
          <w:sz w:val="24"/>
          <w:szCs w:val="24"/>
          <w:color w:val="auto"/>
        </w:rPr>
        <w:t>-11-</w:t>
      </w:r>
      <w:r>
        <w:rPr>
          <w:rFonts w:ascii="Times New Roman" w:cs="Times New Roman" w:eastAsia="Times New Roman" w:hAnsi="Times New Roman"/>
          <w:sz w:val="24"/>
          <w:szCs w:val="24"/>
          <w:color w:val="auto"/>
        </w:rPr>
        <w:t>94. "Информационная технология. Криптографическая защита информации. Функция хэширования"</w:t>
      </w:r>
    </w:p>
    <w:p>
      <w:pPr>
        <w:spacing w:after="0" w:line="14" w:lineRule="exact"/>
        <w:rPr>
          <w:rFonts w:ascii="Times New Roman" w:cs="Times New Roman" w:eastAsia="Times New Roman" w:hAnsi="Times New Roman"/>
          <w:sz w:val="24"/>
          <w:szCs w:val="24"/>
          <w:color w:val="auto"/>
        </w:rPr>
      </w:pPr>
    </w:p>
    <w:p>
      <w:pPr>
        <w:ind w:left="1260" w:hanging="337"/>
        <w:spacing w:after="0"/>
        <w:tabs>
          <w:tab w:leader="none" w:pos="1260"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50922</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2006 Защита информации. Основные термины и определения.</w:t>
      </w:r>
    </w:p>
    <w:p>
      <w:pPr>
        <w:sectPr>
          <w:pgSz w:w="11900" w:h="16838" w:orient="portrait"/>
          <w:cols w:equalWidth="0" w:num="1">
            <w:col w:w="9620"/>
          </w:cols>
          <w:pgMar w:left="1440" w:top="700" w:right="844" w:bottom="778" w:gutter="0" w:footer="0" w:header="0"/>
        </w:sectPr>
      </w:pPr>
    </w:p>
    <w:bookmarkStart w:id="115" w:name="page116"/>
    <w:bookmarkEnd w:id="115"/>
    <w:p>
      <w:pPr>
        <w:jc w:val="center"/>
        <w:ind w:right="-259"/>
        <w:spacing w:after="0"/>
        <w:rPr>
          <w:sz w:val="20"/>
          <w:szCs w:val="20"/>
          <w:color w:val="auto"/>
        </w:rPr>
      </w:pPr>
      <w:r>
        <w:rPr>
          <w:rFonts w:ascii="Times New Roman" w:cs="Times New Roman" w:eastAsia="Times New Roman" w:hAnsi="Times New Roman"/>
          <w:sz w:val="24"/>
          <w:szCs w:val="24"/>
          <w:color w:val="auto"/>
        </w:rPr>
        <w:t>116</w:t>
      </w:r>
    </w:p>
    <w:p>
      <w:pPr>
        <w:spacing w:after="0" w:line="27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Ростехрегулирование, 2006.</w:t>
      </w:r>
    </w:p>
    <w:p>
      <w:pPr>
        <w:spacing w:after="0" w:line="53" w:lineRule="exact"/>
        <w:rPr>
          <w:sz w:val="20"/>
          <w:szCs w:val="20"/>
          <w:color w:val="auto"/>
        </w:rPr>
      </w:pPr>
    </w:p>
    <w:p>
      <w:pPr>
        <w:ind w:left="260" w:firstLine="663"/>
        <w:spacing w:after="0" w:line="264" w:lineRule="auto"/>
        <w:tabs>
          <w:tab w:leader="none" w:pos="1254" w:val="left"/>
        </w:tabs>
        <w:numPr>
          <w:ilvl w:val="0"/>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52069.0</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2013 Защита информации. Система стандартов. Основные положения. Росстандарт, 2013.</w:t>
      </w:r>
    </w:p>
    <w:p>
      <w:pPr>
        <w:spacing w:after="0" w:line="26" w:lineRule="exact"/>
        <w:rPr>
          <w:rFonts w:ascii="Times New Roman" w:cs="Times New Roman" w:eastAsia="Times New Roman" w:hAnsi="Times New Roman"/>
          <w:sz w:val="24"/>
          <w:szCs w:val="24"/>
          <w:color w:val="auto"/>
        </w:rPr>
      </w:pPr>
    </w:p>
    <w:p>
      <w:pPr>
        <w:jc w:val="both"/>
        <w:ind w:left="260" w:firstLine="663"/>
        <w:spacing w:after="0" w:line="265" w:lineRule="auto"/>
        <w:tabs>
          <w:tab w:leader="none" w:pos="1254" w:val="left"/>
        </w:tabs>
        <w:numPr>
          <w:ilvl w:val="0"/>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51583</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2014 Защита информации. Порядок создания автоматизированных систем в защищенном исполнении. Общие положения. Росстандарт,</w:t>
      </w:r>
    </w:p>
    <w:p>
      <w:pPr>
        <w:spacing w:after="0" w:line="12"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2014.</w:t>
      </w:r>
    </w:p>
    <w:p>
      <w:pPr>
        <w:spacing w:after="0" w:line="53" w:lineRule="exact"/>
        <w:rPr>
          <w:rFonts w:ascii="Times New Roman" w:cs="Times New Roman" w:eastAsia="Times New Roman" w:hAnsi="Times New Roman"/>
          <w:sz w:val="24"/>
          <w:szCs w:val="24"/>
          <w:color w:val="auto"/>
        </w:rPr>
      </w:pPr>
    </w:p>
    <w:p>
      <w:pPr>
        <w:ind w:left="260" w:firstLine="663"/>
        <w:spacing w:after="0" w:line="269" w:lineRule="auto"/>
        <w:tabs>
          <w:tab w:leader="none" w:pos="1254" w:val="left"/>
        </w:tabs>
        <w:numPr>
          <w:ilvl w:val="0"/>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51624</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2000 Защита информации. Автоматизированные системы в защищенном исполнении. Общие требования. Госстандарт России, 2000.</w:t>
      </w:r>
    </w:p>
    <w:p>
      <w:pPr>
        <w:spacing w:after="0" w:line="19" w:lineRule="exact"/>
        <w:rPr>
          <w:rFonts w:ascii="Times New Roman" w:cs="Times New Roman" w:eastAsia="Times New Roman" w:hAnsi="Times New Roman"/>
          <w:sz w:val="24"/>
          <w:szCs w:val="24"/>
          <w:color w:val="auto"/>
        </w:rPr>
      </w:pPr>
    </w:p>
    <w:p>
      <w:pPr>
        <w:ind w:left="260" w:right="20" w:firstLine="663"/>
        <w:spacing w:after="0" w:line="265" w:lineRule="auto"/>
        <w:tabs>
          <w:tab w:leader="none" w:pos="1254" w:val="left"/>
        </w:tabs>
        <w:numPr>
          <w:ilvl w:val="0"/>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51275</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2006 Защита информации. Объект информатизации. Факторы, воздействующие на информацию. Общие положения. Ростехрегулирование, 2006.</w:t>
      </w:r>
    </w:p>
    <w:p>
      <w:pPr>
        <w:spacing w:after="0" w:line="24" w:lineRule="exact"/>
        <w:rPr>
          <w:rFonts w:ascii="Times New Roman" w:cs="Times New Roman" w:eastAsia="Times New Roman" w:hAnsi="Times New Roman"/>
          <w:sz w:val="24"/>
          <w:szCs w:val="24"/>
          <w:color w:val="auto"/>
        </w:rPr>
      </w:pPr>
    </w:p>
    <w:p>
      <w:pPr>
        <w:ind w:left="260" w:right="20" w:firstLine="663"/>
        <w:spacing w:after="0" w:line="264" w:lineRule="auto"/>
        <w:tabs>
          <w:tab w:leader="none" w:pos="1254" w:val="left"/>
        </w:tabs>
        <w:numPr>
          <w:ilvl w:val="0"/>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52447</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2005 Защита информации. Техника защиты информации. Номенклатура показателей качества. Ростехрегулирование, 2005.</w:t>
      </w:r>
    </w:p>
    <w:p>
      <w:pPr>
        <w:spacing w:after="0" w:line="14" w:lineRule="exact"/>
        <w:rPr>
          <w:rFonts w:ascii="Times New Roman" w:cs="Times New Roman" w:eastAsia="Times New Roman" w:hAnsi="Times New Roman"/>
          <w:sz w:val="24"/>
          <w:szCs w:val="24"/>
          <w:color w:val="auto"/>
        </w:rPr>
      </w:pPr>
    </w:p>
    <w:p>
      <w:pPr>
        <w:ind w:left="1260" w:hanging="337"/>
        <w:spacing w:after="0"/>
        <w:tabs>
          <w:tab w:leader="none" w:pos="1260" w:val="left"/>
        </w:tabs>
        <w:numPr>
          <w:ilvl w:val="0"/>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56103</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2014  Защита  информации.  Автоматизированные  системы  в</w:t>
      </w:r>
    </w:p>
    <w:p>
      <w:pPr>
        <w:spacing w:after="0" w:line="53" w:lineRule="exact"/>
        <w:rPr>
          <w:sz w:val="20"/>
          <w:szCs w:val="20"/>
          <w:color w:val="auto"/>
        </w:rPr>
      </w:pPr>
    </w:p>
    <w:p>
      <w:pPr>
        <w:jc w:val="both"/>
        <w:ind w:left="260"/>
        <w:spacing w:after="0" w:line="280" w:lineRule="auto"/>
        <w:rPr>
          <w:sz w:val="20"/>
          <w:szCs w:val="20"/>
          <w:color w:val="auto"/>
        </w:rPr>
      </w:pPr>
      <w:r>
        <w:rPr>
          <w:rFonts w:ascii="Times New Roman" w:cs="Times New Roman" w:eastAsia="Times New Roman" w:hAnsi="Times New Roman"/>
          <w:sz w:val="24"/>
          <w:szCs w:val="24"/>
          <w:color w:val="auto"/>
        </w:rPr>
        <w:t>защищенном исполнении. Организация и содержание работ по защите от преднамеренных силовых электромагнитных воздействий. Общие положения. Росстандарт, 2014.</w:t>
      </w:r>
    </w:p>
    <w:p>
      <w:pPr>
        <w:spacing w:after="0" w:line="312" w:lineRule="exact"/>
        <w:rPr>
          <w:sz w:val="20"/>
          <w:szCs w:val="20"/>
          <w:color w:val="auto"/>
        </w:rPr>
      </w:pPr>
    </w:p>
    <w:p>
      <w:pPr>
        <w:jc w:val="both"/>
        <w:ind w:left="260" w:firstLine="663"/>
        <w:spacing w:after="0" w:line="270" w:lineRule="auto"/>
        <w:tabs>
          <w:tab w:leader="none" w:pos="1254"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56115</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2014 Защита информации. Автоматизированные системы в защищенном исполнении. Средства защиты от преднамеренных силовых электромагнитных воздействий. Общие требования. Росстандарт, 2014.</w:t>
      </w:r>
    </w:p>
    <w:p>
      <w:pPr>
        <w:spacing w:after="0" w:line="18" w:lineRule="exact"/>
        <w:rPr>
          <w:rFonts w:ascii="Times New Roman" w:cs="Times New Roman" w:eastAsia="Times New Roman" w:hAnsi="Times New Roman"/>
          <w:sz w:val="24"/>
          <w:szCs w:val="24"/>
          <w:color w:val="auto"/>
        </w:rPr>
      </w:pPr>
    </w:p>
    <w:p>
      <w:pPr>
        <w:jc w:val="both"/>
        <w:ind w:left="260" w:firstLine="663"/>
        <w:spacing w:after="0" w:line="270" w:lineRule="auto"/>
        <w:tabs>
          <w:tab w:leader="none" w:pos="1254"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ИСО/МЭК 15408</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2012 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 Росстандарт, 2012.</w:t>
      </w:r>
    </w:p>
    <w:p>
      <w:pPr>
        <w:spacing w:after="0" w:line="19" w:lineRule="exact"/>
        <w:rPr>
          <w:rFonts w:ascii="Times New Roman" w:cs="Times New Roman" w:eastAsia="Times New Roman" w:hAnsi="Times New Roman"/>
          <w:sz w:val="24"/>
          <w:szCs w:val="24"/>
          <w:color w:val="auto"/>
        </w:rPr>
      </w:pPr>
    </w:p>
    <w:p>
      <w:pPr>
        <w:jc w:val="both"/>
        <w:ind w:left="260" w:firstLine="663"/>
        <w:spacing w:after="0" w:line="273" w:lineRule="auto"/>
        <w:tabs>
          <w:tab w:leader="none" w:pos="1254"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ИСО/МЭК 15408</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2013 Информационная технология. Методы и средства обеспечения безопасности. Критерии оценки безопасности информационных технологий. Часть 2. Функциональные требования безопасности (прямое применение </w:t>
      </w:r>
      <w:r>
        <w:rPr>
          <w:rFonts w:ascii="Times New Roman" w:cs="Times New Roman" w:eastAsia="Times New Roman" w:hAnsi="Times New Roman"/>
          <w:sz w:val="24"/>
          <w:szCs w:val="24"/>
          <w:color w:val="auto"/>
        </w:rPr>
        <w:t>ISO/IEC 15408-</w:t>
      </w:r>
      <w:r>
        <w:rPr>
          <w:rFonts w:ascii="Times New Roman" w:cs="Times New Roman" w:eastAsia="Times New Roman" w:hAnsi="Times New Roman"/>
          <w:sz w:val="24"/>
          <w:szCs w:val="24"/>
          <w:color w:val="auto"/>
        </w:rPr>
        <w:t>2:2008). Росстандарт, 2013.</w:t>
      </w:r>
    </w:p>
    <w:p>
      <w:pPr>
        <w:spacing w:after="0" w:line="16" w:lineRule="exact"/>
        <w:rPr>
          <w:rFonts w:ascii="Times New Roman" w:cs="Times New Roman" w:eastAsia="Times New Roman" w:hAnsi="Times New Roman"/>
          <w:sz w:val="24"/>
          <w:szCs w:val="24"/>
          <w:color w:val="auto"/>
        </w:rPr>
      </w:pPr>
    </w:p>
    <w:p>
      <w:pPr>
        <w:jc w:val="both"/>
        <w:ind w:left="260" w:firstLine="663"/>
        <w:spacing w:after="0" w:line="270" w:lineRule="auto"/>
        <w:tabs>
          <w:tab w:leader="none" w:pos="1254"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50739</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95 Средства вычислительной техники. Защита от несанкционированного доступа к информации. Общие технические требования. Госстандарт России, 1995.</w:t>
      </w:r>
    </w:p>
    <w:p>
      <w:pPr>
        <w:spacing w:after="0" w:line="18" w:lineRule="exact"/>
        <w:rPr>
          <w:rFonts w:ascii="Times New Roman" w:cs="Times New Roman" w:eastAsia="Times New Roman" w:hAnsi="Times New Roman"/>
          <w:sz w:val="24"/>
          <w:szCs w:val="24"/>
          <w:color w:val="auto"/>
        </w:rPr>
      </w:pPr>
    </w:p>
    <w:p>
      <w:pPr>
        <w:jc w:val="both"/>
        <w:ind w:left="260" w:right="20" w:firstLine="663"/>
        <w:spacing w:after="0" w:line="270" w:lineRule="auto"/>
        <w:tabs>
          <w:tab w:leader="none" w:pos="1254"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Методика определения актуальных угроз безопасности персональных данных при их обработке в информационных системах персональных данных. Утверждена ФСТЭК России 14 февраля 2008 г.</w:t>
      </w:r>
    </w:p>
    <w:p>
      <w:pPr>
        <w:spacing w:after="0" w:line="24" w:lineRule="exact"/>
        <w:rPr>
          <w:rFonts w:ascii="Times New Roman" w:cs="Times New Roman" w:eastAsia="Times New Roman" w:hAnsi="Times New Roman"/>
          <w:sz w:val="24"/>
          <w:szCs w:val="24"/>
          <w:color w:val="auto"/>
        </w:rPr>
      </w:pPr>
    </w:p>
    <w:p>
      <w:pPr>
        <w:jc w:val="both"/>
        <w:ind w:left="260" w:firstLine="663"/>
        <w:spacing w:after="0" w:line="264" w:lineRule="auto"/>
        <w:tabs>
          <w:tab w:leader="none" w:pos="1254"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Сборник временных методик оценки защищенности конфиденциальной информации от утечки по техническим каналам. Утвержден Гостехкомиссией России,</w:t>
      </w:r>
    </w:p>
    <w:p>
      <w:pPr>
        <w:spacing w:after="0" w:line="14"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2002.</w:t>
      </w:r>
    </w:p>
    <w:p>
      <w:pPr>
        <w:spacing w:after="0" w:line="53" w:lineRule="exact"/>
        <w:rPr>
          <w:rFonts w:ascii="Times New Roman" w:cs="Times New Roman" w:eastAsia="Times New Roman" w:hAnsi="Times New Roman"/>
          <w:sz w:val="24"/>
          <w:szCs w:val="24"/>
          <w:color w:val="auto"/>
        </w:rPr>
      </w:pPr>
    </w:p>
    <w:p>
      <w:pPr>
        <w:ind w:left="260" w:firstLine="663"/>
        <w:spacing w:after="0" w:line="264" w:lineRule="auto"/>
        <w:tabs>
          <w:tab w:leader="none" w:pos="1254"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50922</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2006 Защита информации. Основные термины и определения. Ростехрегулирование, 2006.</w:t>
      </w:r>
    </w:p>
    <w:p>
      <w:pPr>
        <w:spacing w:after="0" w:line="26" w:lineRule="exact"/>
        <w:rPr>
          <w:rFonts w:ascii="Times New Roman" w:cs="Times New Roman" w:eastAsia="Times New Roman" w:hAnsi="Times New Roman"/>
          <w:sz w:val="24"/>
          <w:szCs w:val="24"/>
          <w:color w:val="auto"/>
        </w:rPr>
      </w:pPr>
    </w:p>
    <w:p>
      <w:pPr>
        <w:ind w:left="260" w:firstLine="663"/>
        <w:spacing w:after="0" w:line="264" w:lineRule="auto"/>
        <w:tabs>
          <w:tab w:leader="none" w:pos="1254"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 Р 51275</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2006 Защита информации. Объект информатизации. Факторы, воздействующие на информацию. Общие положения. Ростехрегулирование, 2006.</w:t>
      </w:r>
    </w:p>
    <w:p>
      <w:pPr>
        <w:spacing w:after="0" w:line="26" w:lineRule="exact"/>
        <w:rPr>
          <w:rFonts w:ascii="Times New Roman" w:cs="Times New Roman" w:eastAsia="Times New Roman" w:hAnsi="Times New Roman"/>
          <w:sz w:val="24"/>
          <w:szCs w:val="24"/>
          <w:color w:val="auto"/>
        </w:rPr>
      </w:pPr>
    </w:p>
    <w:p>
      <w:pPr>
        <w:jc w:val="both"/>
        <w:ind w:left="260" w:firstLine="663"/>
        <w:spacing w:after="0" w:line="264" w:lineRule="auto"/>
        <w:tabs>
          <w:tab w:leader="none" w:pos="1254"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Сборник временных методик оценки защищенности конфиденциальной информации от утечки по техническим каналам. Утвержден Гостехкомиссией России,</w:t>
      </w:r>
    </w:p>
    <w:p>
      <w:pPr>
        <w:spacing w:after="0" w:line="19"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2002.</w:t>
      </w:r>
    </w:p>
    <w:p>
      <w:pPr>
        <w:spacing w:after="0" w:line="53" w:lineRule="exact"/>
        <w:rPr>
          <w:rFonts w:ascii="Times New Roman" w:cs="Times New Roman" w:eastAsia="Times New Roman" w:hAnsi="Times New Roman"/>
          <w:sz w:val="24"/>
          <w:szCs w:val="24"/>
          <w:color w:val="auto"/>
        </w:rPr>
      </w:pPr>
    </w:p>
    <w:p>
      <w:pPr>
        <w:jc w:val="both"/>
        <w:ind w:left="260" w:right="20" w:firstLine="663"/>
        <w:spacing w:after="0" w:line="270" w:lineRule="auto"/>
        <w:tabs>
          <w:tab w:leader="none" w:pos="1254"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Требования о защите информации, не составляющей государственную тайну, содержащейся в государственных информационных системах. Утверждены приказом ФСТЭК России от 11 февраля 2013 г. № 17.</w:t>
      </w:r>
    </w:p>
    <w:p>
      <w:pPr>
        <w:sectPr>
          <w:pgSz w:w="11900" w:h="16838" w:orient="portrait"/>
          <w:cols w:equalWidth="0" w:num="1">
            <w:col w:w="9620"/>
          </w:cols>
          <w:pgMar w:left="1440" w:top="700" w:right="844" w:bottom="744" w:gutter="0" w:footer="0" w:header="0"/>
        </w:sectPr>
      </w:pPr>
    </w:p>
    <w:bookmarkStart w:id="116" w:name="page117"/>
    <w:bookmarkEnd w:id="116"/>
    <w:p>
      <w:pPr>
        <w:jc w:val="center"/>
        <w:ind w:right="-259"/>
        <w:spacing w:after="0"/>
        <w:rPr>
          <w:sz w:val="20"/>
          <w:szCs w:val="20"/>
          <w:color w:val="auto"/>
        </w:rPr>
      </w:pPr>
      <w:r>
        <w:rPr>
          <w:rFonts w:ascii="Times New Roman" w:cs="Times New Roman" w:eastAsia="Times New Roman" w:hAnsi="Times New Roman"/>
          <w:sz w:val="24"/>
          <w:szCs w:val="24"/>
          <w:color w:val="auto"/>
        </w:rPr>
        <w:t>117</w:t>
      </w:r>
    </w:p>
    <w:p>
      <w:pPr>
        <w:spacing w:after="0" w:line="288" w:lineRule="exact"/>
        <w:rPr>
          <w:sz w:val="20"/>
          <w:szCs w:val="20"/>
          <w:color w:val="auto"/>
        </w:rPr>
      </w:pPr>
    </w:p>
    <w:p>
      <w:pPr>
        <w:ind w:left="260" w:right="20" w:firstLine="663"/>
        <w:spacing w:after="0" w:line="264" w:lineRule="auto"/>
        <w:tabs>
          <w:tab w:leader="none" w:pos="1254"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Меры защиты информации в государственных информационных системах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Утверждены ФСТЭК России</w:t>
      </w:r>
      <w:r>
        <w:rPr>
          <w:rFonts w:ascii="Times New Roman" w:cs="Times New Roman" w:eastAsia="Times New Roman" w:hAnsi="Times New Roman"/>
          <w:sz w:val="24"/>
          <w:szCs w:val="24"/>
          <w:color w:val="auto"/>
        </w:rPr>
        <w:t xml:space="preserve"> 11</w:t>
      </w:r>
      <w:r>
        <w:rPr>
          <w:rFonts w:ascii="Times New Roman" w:cs="Times New Roman" w:eastAsia="Times New Roman" w:hAnsi="Times New Roman"/>
          <w:sz w:val="24"/>
          <w:szCs w:val="24"/>
          <w:color w:val="auto"/>
        </w:rPr>
        <w:t xml:space="preserve"> февраля</w:t>
      </w:r>
      <w:r>
        <w:rPr>
          <w:rFonts w:ascii="Times New Roman" w:cs="Times New Roman" w:eastAsia="Times New Roman" w:hAnsi="Times New Roman"/>
          <w:sz w:val="24"/>
          <w:szCs w:val="24"/>
          <w:color w:val="auto"/>
        </w:rPr>
        <w:t xml:space="preserve"> 2014</w:t>
      </w:r>
      <w:r>
        <w:rPr>
          <w:rFonts w:ascii="Times New Roman" w:cs="Times New Roman" w:eastAsia="Times New Roman" w:hAnsi="Times New Roman"/>
          <w:sz w:val="24"/>
          <w:szCs w:val="24"/>
          <w:color w:val="auto"/>
        </w:rPr>
        <w:t xml:space="preserve"> г</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260" w:right="20" w:firstLine="663"/>
        <w:spacing w:after="0" w:line="264" w:lineRule="auto"/>
        <w:tabs>
          <w:tab w:leader="none" w:pos="1254"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Методические рекомендации по технической защите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составляющей коммерческую тайну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Утверждены ФСТЭК России</w:t>
      </w:r>
      <w:r>
        <w:rPr>
          <w:rFonts w:ascii="Times New Roman" w:cs="Times New Roman" w:eastAsia="Times New Roman" w:hAnsi="Times New Roman"/>
          <w:sz w:val="24"/>
          <w:szCs w:val="24"/>
          <w:color w:val="auto"/>
        </w:rPr>
        <w:t xml:space="preserve"> 25</w:t>
      </w:r>
      <w:r>
        <w:rPr>
          <w:rFonts w:ascii="Times New Roman" w:cs="Times New Roman" w:eastAsia="Times New Roman" w:hAnsi="Times New Roman"/>
          <w:sz w:val="24"/>
          <w:szCs w:val="24"/>
          <w:color w:val="auto"/>
        </w:rPr>
        <w:t xml:space="preserve"> декабря</w:t>
      </w:r>
      <w:r>
        <w:rPr>
          <w:rFonts w:ascii="Times New Roman" w:cs="Times New Roman" w:eastAsia="Times New Roman" w:hAnsi="Times New Roman"/>
          <w:sz w:val="24"/>
          <w:szCs w:val="24"/>
          <w:color w:val="auto"/>
        </w:rPr>
        <w:t xml:space="preserve"> 2006</w:t>
      </w:r>
      <w:r>
        <w:rPr>
          <w:rFonts w:ascii="Times New Roman" w:cs="Times New Roman" w:eastAsia="Times New Roman" w:hAnsi="Times New Roman"/>
          <w:sz w:val="24"/>
          <w:szCs w:val="24"/>
          <w:color w:val="auto"/>
        </w:rPr>
        <w:t xml:space="preserve"> г</w:t>
      </w:r>
      <w:r>
        <w:rPr>
          <w:rFonts w:ascii="Times New Roman" w:cs="Times New Roman" w:eastAsia="Times New Roman" w:hAnsi="Times New Roman"/>
          <w:sz w:val="24"/>
          <w:szCs w:val="24"/>
          <w:color w:val="auto"/>
        </w:rPr>
        <w:t>.</w:t>
      </w:r>
    </w:p>
    <w:p>
      <w:pPr>
        <w:spacing w:after="0" w:line="27" w:lineRule="exact"/>
        <w:rPr>
          <w:rFonts w:ascii="Times New Roman" w:cs="Times New Roman" w:eastAsia="Times New Roman" w:hAnsi="Times New Roman"/>
          <w:sz w:val="24"/>
          <w:szCs w:val="24"/>
          <w:color w:val="auto"/>
        </w:rPr>
      </w:pPr>
    </w:p>
    <w:p>
      <w:pPr>
        <w:jc w:val="both"/>
        <w:ind w:left="260" w:right="20" w:firstLine="711"/>
        <w:spacing w:after="0" w:line="27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программное обеспечение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специализированное программное обеспечение для проверки защищенности помещений от утечки информации по акустическому и виброакустическому каналам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специальных исследований средств вычислительной техники</w:t>
      </w:r>
      <w:r>
        <w:rPr>
          <w:rFonts w:ascii="Times New Roman" w:cs="Times New Roman" w:eastAsia="Times New Roman" w:hAnsi="Times New Roman"/>
          <w:sz w:val="24"/>
          <w:szCs w:val="24"/>
          <w:color w:val="auto"/>
        </w:rPr>
        <w:t>;</w:t>
      </w:r>
    </w:p>
    <w:p>
      <w:pPr>
        <w:spacing w:after="0" w:line="16" w:lineRule="exact"/>
        <w:rPr>
          <w:rFonts w:ascii="Times New Roman" w:cs="Times New Roman" w:eastAsia="Times New Roman" w:hAnsi="Times New Roman"/>
          <w:sz w:val="24"/>
          <w:szCs w:val="24"/>
          <w:color w:val="auto"/>
        </w:rPr>
      </w:pPr>
    </w:p>
    <w:p>
      <w:pPr>
        <w:ind w:left="260" w:firstLine="711"/>
        <w:spacing w:after="0" w:line="26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базы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справочные и поисковые системы</w:t>
      </w:r>
      <w:r>
        <w:rPr>
          <w:rFonts w:ascii="Times New Roman" w:cs="Times New Roman" w:eastAsia="Times New Roman" w:hAnsi="Times New Roman"/>
          <w:sz w:val="24"/>
          <w:szCs w:val="24"/>
          <w:color w:val="auto"/>
        </w:rPr>
        <w:t>: www.fstec.ru; www.gost.ru/wps/portal/tk362.</w:t>
      </w:r>
    </w:p>
    <w:p>
      <w:pPr>
        <w:spacing w:after="0" w:line="33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3.2.3</w:t>
      </w:r>
      <w:r>
        <w:rPr>
          <w:rFonts w:ascii="Times New Roman" w:cs="Times New Roman" w:eastAsia="Times New Roman" w:hAnsi="Times New Roman"/>
          <w:sz w:val="24"/>
          <w:szCs w:val="24"/>
          <w:b w:val="1"/>
          <w:bCs w:val="1"/>
          <w:color w:val="auto"/>
        </w:rPr>
        <w:t xml:space="preserve"> Электронные источники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1700" w:hanging="729"/>
        <w:spacing w:after="0" w:line="264" w:lineRule="auto"/>
        <w:tabs>
          <w:tab w:leader="none" w:pos="1402"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Федеральная служба по техническому и экспортному контролю</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ФСТЭК России</w:t>
      </w:r>
      <w:r>
        <w:rPr>
          <w:rFonts w:ascii="Times New Roman" w:cs="Times New Roman" w:eastAsia="Times New Roman" w:hAnsi="Times New Roman"/>
          <w:sz w:val="24"/>
          <w:szCs w:val="24"/>
          <w:color w:val="auto"/>
        </w:rPr>
        <w:t xml:space="preserve">) </w:t>
      </w:r>
      <w:hyperlink r:id="rId51">
        <w:r>
          <w:rPr>
            <w:rFonts w:ascii="Times New Roman" w:cs="Times New Roman" w:eastAsia="Times New Roman" w:hAnsi="Times New Roman"/>
            <w:sz w:val="24"/>
            <w:szCs w:val="24"/>
            <w:color w:val="auto"/>
          </w:rPr>
          <w:t>www.fstec.ru</w:t>
        </w:r>
      </w:hyperlink>
    </w:p>
    <w:p>
      <w:pPr>
        <w:spacing w:after="0" w:line="27" w:lineRule="exact"/>
        <w:rPr>
          <w:rFonts w:ascii="Times New Roman" w:cs="Times New Roman" w:eastAsia="Times New Roman" w:hAnsi="Times New Roman"/>
          <w:sz w:val="24"/>
          <w:szCs w:val="24"/>
          <w:color w:val="auto"/>
        </w:rPr>
      </w:pPr>
    </w:p>
    <w:p>
      <w:pPr>
        <w:ind w:left="260" w:firstLine="711"/>
        <w:spacing w:after="0" w:line="264" w:lineRule="auto"/>
        <w:tabs>
          <w:tab w:leader="none" w:pos="1393"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справочная система по документам в области технической защиты информации</w:t>
      </w:r>
      <w:r>
        <w:rPr>
          <w:rFonts w:ascii="Times New Roman" w:cs="Times New Roman" w:eastAsia="Times New Roman" w:hAnsi="Times New Roman"/>
          <w:sz w:val="24"/>
          <w:szCs w:val="24"/>
          <w:color w:val="auto"/>
        </w:rPr>
        <w:t xml:space="preserve"> </w:t>
      </w:r>
      <w:hyperlink r:id="rId51">
        <w:r>
          <w:rPr>
            <w:rFonts w:ascii="Times New Roman" w:cs="Times New Roman" w:eastAsia="Times New Roman" w:hAnsi="Times New Roman"/>
            <w:sz w:val="24"/>
            <w:szCs w:val="24"/>
            <w:color w:val="auto"/>
          </w:rPr>
          <w:t>www.fstec.ru</w:t>
        </w:r>
      </w:hyperlink>
    </w:p>
    <w:p>
      <w:pPr>
        <w:spacing w:after="0" w:line="31" w:lineRule="exact"/>
        <w:rPr>
          <w:rFonts w:ascii="Times New Roman" w:cs="Times New Roman" w:eastAsia="Times New Roman" w:hAnsi="Times New Roman"/>
          <w:sz w:val="24"/>
          <w:szCs w:val="24"/>
          <w:color w:val="auto"/>
        </w:rPr>
      </w:pPr>
    </w:p>
    <w:p>
      <w:pPr>
        <w:ind w:left="260" w:firstLine="711"/>
        <w:spacing w:after="0" w:line="264" w:lineRule="auto"/>
        <w:tabs>
          <w:tab w:leader="none" w:pos="1393"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Образовательные порталы по различным направлениям образования и тематике</w:t>
      </w:r>
      <w:r>
        <w:rPr>
          <w:rFonts w:ascii="Times New Roman" w:cs="Times New Roman" w:eastAsia="Times New Roman" w:hAnsi="Times New Roman"/>
          <w:sz w:val="24"/>
          <w:szCs w:val="24"/>
          <w:color w:val="auto"/>
        </w:rPr>
        <w:t xml:space="preserve"> http://depobr.gov35.ru/</w:t>
      </w:r>
    </w:p>
    <w:p>
      <w:pPr>
        <w:spacing w:after="0" w:line="14"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Справочно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правовая система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Консультант Плюс</w:t>
      </w:r>
      <w:r>
        <w:rPr>
          <w:rFonts w:ascii="Times New Roman" w:cs="Times New Roman" w:eastAsia="Times New Roman" w:hAnsi="Times New Roman"/>
          <w:sz w:val="24"/>
          <w:szCs w:val="24"/>
          <w:color w:val="auto"/>
        </w:rPr>
        <w:t xml:space="preserve">» </w:t>
      </w:r>
      <w:hyperlink r:id="rId56">
        <w:r>
          <w:rPr>
            <w:rFonts w:ascii="Times New Roman" w:cs="Times New Roman" w:eastAsia="Times New Roman" w:hAnsi="Times New Roman"/>
            <w:sz w:val="24"/>
            <w:szCs w:val="24"/>
            <w:color w:val="auto"/>
          </w:rPr>
          <w:t>www.consultant.ru</w:t>
        </w:r>
      </w:hyperlink>
    </w:p>
    <w:p>
      <w:pPr>
        <w:spacing w:after="0" w:line="40"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Справочно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правовая система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Гарант</w:t>
      </w:r>
      <w:r>
        <w:rPr>
          <w:rFonts w:ascii="Times New Roman" w:cs="Times New Roman" w:eastAsia="Times New Roman" w:hAnsi="Times New Roman"/>
          <w:sz w:val="24"/>
          <w:szCs w:val="24"/>
          <w:color w:val="auto"/>
        </w:rPr>
        <w:t xml:space="preserve">» » </w:t>
      </w:r>
      <w:hyperlink r:id="rId55">
        <w:r>
          <w:rPr>
            <w:rFonts w:ascii="Times New Roman" w:cs="Times New Roman" w:eastAsia="Times New Roman" w:hAnsi="Times New Roman"/>
            <w:sz w:val="24"/>
            <w:szCs w:val="24"/>
            <w:color w:val="auto"/>
          </w:rPr>
          <w:t>www.garant.ru</w:t>
        </w:r>
      </w:hyperlink>
    </w:p>
    <w:p>
      <w:pPr>
        <w:spacing w:after="0" w:line="41"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Российское образование</w:t>
      </w:r>
      <w:r>
        <w:rPr>
          <w:rFonts w:ascii="Times New Roman" w:cs="Times New Roman" w:eastAsia="Times New Roman" w:hAnsi="Times New Roman"/>
          <w:sz w:val="24"/>
          <w:szCs w:val="24"/>
          <w:color w:val="auto"/>
        </w:rPr>
        <w:t xml:space="preserve"> </w:t>
      </w:r>
      <w:hyperlink r:id="rId58">
        <w:r>
          <w:rPr>
            <w:rFonts w:ascii="Times New Roman" w:cs="Times New Roman" w:eastAsia="Times New Roman" w:hAnsi="Times New Roman"/>
            <w:sz w:val="24"/>
            <w:szCs w:val="24"/>
            <w:color w:val="auto"/>
          </w:rPr>
          <w:t>www.edu.ru</w:t>
        </w:r>
      </w:hyperlink>
    </w:p>
    <w:p>
      <w:pPr>
        <w:spacing w:after="0" w:line="47"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правовой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Юридическая Россия</w:t>
      </w:r>
      <w:r>
        <w:rPr>
          <w:rFonts w:ascii="Times New Roman" w:cs="Times New Roman" w:eastAsia="Times New Roman" w:hAnsi="Times New Roman"/>
          <w:sz w:val="24"/>
          <w:szCs w:val="24"/>
          <w:color w:val="auto"/>
        </w:rPr>
        <w:t>»</w:t>
      </w:r>
      <w:r>
        <w:rPr>
          <w:rFonts w:ascii="Calibri" w:cs="Calibri" w:eastAsia="Calibri" w:hAnsi="Calibri"/>
          <w:sz w:val="22"/>
          <w:szCs w:val="22"/>
          <w:color w:val="auto"/>
        </w:rPr>
        <w:t xml:space="preserve"> http://www.law.edu.ru/</w:t>
      </w:r>
    </w:p>
    <w:p>
      <w:pPr>
        <w:spacing w:after="0" w:line="49" w:lineRule="exact"/>
        <w:rPr>
          <w:rFonts w:ascii="Times New Roman" w:cs="Times New Roman" w:eastAsia="Times New Roman" w:hAnsi="Times New Roman"/>
          <w:sz w:val="24"/>
          <w:szCs w:val="24"/>
          <w:color w:val="auto"/>
        </w:rPr>
      </w:pPr>
    </w:p>
    <w:p>
      <w:pPr>
        <w:ind w:left="260" w:firstLine="711"/>
        <w:spacing w:after="0" w:line="264" w:lineRule="auto"/>
        <w:tabs>
          <w:tab w:leader="none" w:pos="1393"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коммуникационные технологии в образовании</w:t>
      </w:r>
      <w:r>
        <w:rPr>
          <w:rFonts w:ascii="Times New Roman" w:cs="Times New Roman" w:eastAsia="Times New Roman" w:hAnsi="Times New Roman"/>
          <w:sz w:val="24"/>
          <w:szCs w:val="24"/>
          <w:color w:val="auto"/>
        </w:rPr>
        <w:t>» htpp</w:t>
      </w:r>
      <w:hyperlink r:id="rId57">
        <w:r>
          <w:rPr>
            <w:rFonts w:ascii="Times New Roman" w:cs="Times New Roman" w:eastAsia="Times New Roman" w:hAnsi="Times New Roman"/>
            <w:sz w:val="24"/>
            <w:szCs w:val="24"/>
            <w:color w:val="auto"/>
          </w:rPr>
          <w:t>\\:www.ict.edu.ru</w:t>
        </w:r>
      </w:hyperlink>
    </w:p>
    <w:p>
      <w:pPr>
        <w:spacing w:after="0" w:line="14"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Сайт Научной электронной библиотеки</w:t>
      </w:r>
      <w:r>
        <w:rPr>
          <w:rFonts w:ascii="Times New Roman" w:cs="Times New Roman" w:eastAsia="Times New Roman" w:hAnsi="Times New Roman"/>
          <w:sz w:val="24"/>
          <w:szCs w:val="24"/>
          <w:color w:val="auto"/>
        </w:rPr>
        <w:t xml:space="preserve"> </w:t>
      </w:r>
      <w:hyperlink r:id="rId54">
        <w:r>
          <w:rPr>
            <w:rFonts w:ascii="Times New Roman" w:cs="Times New Roman" w:eastAsia="Times New Roman" w:hAnsi="Times New Roman"/>
            <w:sz w:val="24"/>
            <w:szCs w:val="24"/>
            <w:color w:val="auto"/>
          </w:rPr>
          <w:t>www.elibrary.ru</w:t>
        </w:r>
      </w:hyperlink>
    </w:p>
    <w:p>
      <w:pPr>
        <w:sectPr>
          <w:pgSz w:w="11900" w:h="16838" w:orient="portrait"/>
          <w:cols w:equalWidth="0" w:num="1">
            <w:col w:w="9620"/>
          </w:cols>
          <w:pgMar w:left="1440" w:top="700" w:right="844" w:bottom="1440" w:gutter="0" w:footer="0" w:header="0"/>
        </w:sectPr>
      </w:pPr>
    </w:p>
    <w:bookmarkStart w:id="117" w:name="page118"/>
    <w:bookmarkEnd w:id="117"/>
    <w:p>
      <w:pPr>
        <w:jc w:val="center"/>
        <w:ind w:right="-159"/>
        <w:spacing w:after="0"/>
        <w:rPr>
          <w:sz w:val="20"/>
          <w:szCs w:val="20"/>
          <w:color w:val="auto"/>
        </w:rPr>
      </w:pPr>
      <w:r>
        <w:rPr>
          <w:rFonts w:ascii="Times New Roman" w:cs="Times New Roman" w:eastAsia="Times New Roman" w:hAnsi="Times New Roman"/>
          <w:sz w:val="24"/>
          <w:szCs w:val="24"/>
          <w:color w:val="auto"/>
        </w:rPr>
        <w:t>118</w:t>
      </w:r>
    </w:p>
    <w:p>
      <w:pPr>
        <w:spacing w:after="0" w:line="200" w:lineRule="exact"/>
        <w:rPr>
          <w:sz w:val="20"/>
          <w:szCs w:val="20"/>
          <w:color w:val="auto"/>
        </w:rPr>
      </w:pPr>
    </w:p>
    <w:p>
      <w:pPr>
        <w:spacing w:after="0" w:line="367" w:lineRule="exact"/>
        <w:rPr>
          <w:sz w:val="20"/>
          <w:szCs w:val="20"/>
          <w:color w:val="auto"/>
        </w:rPr>
      </w:pPr>
    </w:p>
    <w:p>
      <w:pPr>
        <w:ind w:left="2840" w:right="1620" w:hanging="1063"/>
        <w:spacing w:after="0" w:line="264" w:lineRule="auto"/>
        <w:tabs>
          <w:tab w:leader="none" w:pos="2019" w:val="left"/>
        </w:tabs>
        <w:numPr>
          <w:ilvl w:val="0"/>
          <w:numId w:val="7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ПРОФЕССИОНАЛЬНОГО МОДУЛЯ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6168390</wp:posOffset>
                </wp:positionH>
                <wp:positionV relativeFrom="paragraph">
                  <wp:posOffset>8890</wp:posOffset>
                </wp:positionV>
                <wp:extent cx="12700" cy="1270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77" o:spid="_x0000_s1202" style="position:absolute;margin-left:485.7pt;margin-top:0.7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tbl>
      <w:tblPr>
        <w:tblLayout w:type="fixed"/>
        <w:tblInd w:w="550" w:type="dxa"/>
        <w:tblCellMar>
          <w:top w:w="0" w:type="dxa"/>
          <w:left w:w="0" w:type="dxa"/>
          <w:bottom w:w="0" w:type="dxa"/>
          <w:right w:w="0" w:type="dxa"/>
        </w:tblCellMar>
      </w:tblPr>
      <w:tr>
        <w:trPr>
          <w:trHeight w:val="280"/>
        </w:trPr>
        <w:tc>
          <w:tcPr>
            <w:tcW w:w="27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Код и наименование</w:t>
            </w:r>
          </w:p>
        </w:tc>
        <w:tc>
          <w:tcPr>
            <w:tcW w:w="3140" w:type="dxa"/>
            <w:vAlign w:val="bottom"/>
            <w:tcBorders>
              <w:top w:val="single" w:sz="8" w:color="auto"/>
              <w:right w:val="single" w:sz="8" w:color="auto"/>
            </w:tcBorders>
          </w:tcPr>
          <w:p>
            <w:pPr>
              <w:spacing w:after="0"/>
              <w:rPr>
                <w:sz w:val="24"/>
                <w:szCs w:val="24"/>
                <w:color w:val="auto"/>
              </w:rPr>
            </w:pPr>
          </w:p>
        </w:tc>
        <w:tc>
          <w:tcPr>
            <w:tcW w:w="33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профессиональных и</w:t>
            </w: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общих компетенций</w:t>
            </w:r>
            <w:r>
              <w:rPr>
                <w:rFonts w:ascii="Times New Roman" w:cs="Times New Roman" w:eastAsia="Times New Roman" w:hAnsi="Times New Roman"/>
                <w:sz w:val="24"/>
                <w:szCs w:val="24"/>
                <w:color w:val="auto"/>
                <w:w w:val="99"/>
              </w:rPr>
              <w:t>,</w:t>
            </w:r>
          </w:p>
        </w:tc>
        <w:tc>
          <w:tcPr>
            <w:tcW w:w="3140" w:type="dxa"/>
            <w:vAlign w:val="bottom"/>
            <w:tcBorders>
              <w:right w:val="single" w:sz="8" w:color="auto"/>
            </w:tcBorders>
          </w:tcPr>
          <w:p>
            <w:pPr>
              <w:ind w:left="660"/>
              <w:spacing w:after="0"/>
              <w:rPr>
                <w:sz w:val="20"/>
                <w:szCs w:val="20"/>
                <w:color w:val="auto"/>
              </w:rPr>
            </w:pPr>
            <w:r>
              <w:rPr>
                <w:rFonts w:ascii="Times New Roman" w:cs="Times New Roman" w:eastAsia="Times New Roman" w:hAnsi="Times New Roman"/>
                <w:sz w:val="24"/>
                <w:szCs w:val="24"/>
                <w:color w:val="auto"/>
              </w:rPr>
              <w:t>Критерии оценки</w:t>
            </w:r>
          </w:p>
        </w:tc>
        <w:tc>
          <w:tcPr>
            <w:tcW w:w="3380" w:type="dxa"/>
            <w:vAlign w:val="bottom"/>
            <w:tcBorders>
              <w:right w:val="single" w:sz="8" w:color="auto"/>
            </w:tcBorders>
          </w:tcPr>
          <w:p>
            <w:pPr>
              <w:ind w:left="860"/>
              <w:spacing w:after="0"/>
              <w:rPr>
                <w:sz w:val="20"/>
                <w:szCs w:val="20"/>
                <w:color w:val="auto"/>
              </w:rPr>
            </w:pPr>
            <w:r>
              <w:rPr>
                <w:rFonts w:ascii="Times New Roman" w:cs="Times New Roman" w:eastAsia="Times New Roman" w:hAnsi="Times New Roman"/>
                <w:sz w:val="24"/>
                <w:szCs w:val="24"/>
                <w:color w:val="auto"/>
              </w:rPr>
              <w:t>Методы оценки</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формируемые в рамках</w:t>
            </w: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модуля</w:t>
            </w: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700" w:type="dxa"/>
            <w:vAlign w:val="bottom"/>
            <w:tcBorders>
              <w:left w:val="single" w:sz="8" w:color="auto"/>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c>
          <w:tcPr>
            <w:tcW w:w="3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0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3.1</w:t>
            </w:r>
            <w:r>
              <w:rPr>
                <w:rFonts w:ascii="Times New Roman" w:cs="Times New Roman" w:eastAsia="Times New Roman" w:hAnsi="Times New Roman"/>
                <w:sz w:val="24"/>
                <w:szCs w:val="24"/>
                <w:color w:val="auto"/>
              </w:rPr>
              <w:t xml:space="preserve"> Осуществлять</w:t>
            </w:r>
          </w:p>
        </w:tc>
        <w:tc>
          <w:tcPr>
            <w:tcW w:w="3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Демонстрировать умения и</w:t>
            </w:r>
          </w:p>
        </w:tc>
        <w:tc>
          <w:tcPr>
            <w:tcW w:w="3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89"/>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установку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монтаж</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практические навыки в</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4"/>
        </w:trPr>
        <w:tc>
          <w:tcPr>
            <w:tcW w:w="27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настройку и</w:t>
            </w:r>
          </w:p>
        </w:tc>
        <w:tc>
          <w:tcPr>
            <w:tcW w:w="31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установке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монтаже</w:t>
            </w:r>
            <w:r>
              <w:rPr>
                <w:rFonts w:ascii="Times New Roman" w:cs="Times New Roman" w:eastAsia="Times New Roman" w:hAnsi="Times New Roman"/>
                <w:sz w:val="24"/>
                <w:szCs w:val="24"/>
                <w:color w:val="auto"/>
              </w:rPr>
              <w:t>,</w:t>
            </w: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82"/>
        </w:trPr>
        <w:tc>
          <w:tcPr>
            <w:tcW w:w="27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техническое</w:t>
            </w:r>
          </w:p>
        </w:tc>
        <w:tc>
          <w:tcPr>
            <w:tcW w:w="31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настройке ипроведении</w:t>
            </w:r>
          </w:p>
        </w:tc>
        <w:tc>
          <w:tcPr>
            <w:tcW w:w="33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2700" w:type="dxa"/>
            <w:vAlign w:val="bottom"/>
            <w:tcBorders>
              <w:left w:val="single" w:sz="8" w:color="auto"/>
              <w:right w:val="single" w:sz="8" w:color="auto"/>
            </w:tcBorders>
            <w:vMerge w:val="continue"/>
          </w:tcPr>
          <w:p>
            <w:pPr>
              <w:spacing w:after="0"/>
              <w:rPr>
                <w:sz w:val="17"/>
                <w:szCs w:val="17"/>
                <w:color w:val="auto"/>
              </w:rPr>
            </w:pPr>
          </w:p>
        </w:tc>
        <w:tc>
          <w:tcPr>
            <w:tcW w:w="3140" w:type="dxa"/>
            <w:vAlign w:val="bottom"/>
            <w:tcBorders>
              <w:right w:val="single" w:sz="8" w:color="auto"/>
            </w:tcBorders>
            <w:vMerge w:val="continue"/>
          </w:tcPr>
          <w:p>
            <w:pPr>
              <w:spacing w:after="0"/>
              <w:rPr>
                <w:sz w:val="17"/>
                <w:szCs w:val="17"/>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c>
          <w:tcPr>
            <w:tcW w:w="0" w:type="dxa"/>
            <w:vAlign w:val="bottom"/>
          </w:tcPr>
          <w:p>
            <w:pPr>
              <w:spacing w:after="0"/>
              <w:rPr>
                <w:sz w:val="1"/>
                <w:szCs w:val="1"/>
                <w:color w:val="auto"/>
              </w:rPr>
            </w:pPr>
          </w:p>
        </w:tc>
      </w:tr>
      <w:tr>
        <w:trPr>
          <w:trHeight w:val="125"/>
        </w:trPr>
        <w:tc>
          <w:tcPr>
            <w:tcW w:w="2700" w:type="dxa"/>
            <w:vAlign w:val="bottom"/>
            <w:tcBorders>
              <w:left w:val="single" w:sz="8" w:color="auto"/>
              <w:right w:val="single" w:sz="8" w:color="auto"/>
            </w:tcBorders>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обслуживание</w:t>
            </w:r>
          </w:p>
        </w:tc>
        <w:tc>
          <w:tcPr>
            <w:tcW w:w="3140" w:type="dxa"/>
            <w:vAlign w:val="bottom"/>
            <w:tcBorders>
              <w:right w:val="single" w:sz="8" w:color="auto"/>
            </w:tcBorders>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технического обслуживания</w:t>
            </w:r>
          </w:p>
        </w:tc>
        <w:tc>
          <w:tcPr>
            <w:tcW w:w="33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700" w:type="dxa"/>
            <w:vAlign w:val="bottom"/>
            <w:tcBorders>
              <w:left w:val="single" w:sz="8" w:color="auto"/>
              <w:right w:val="single" w:sz="8" w:color="auto"/>
            </w:tcBorders>
            <w:vMerge w:val="continue"/>
          </w:tcPr>
          <w:p>
            <w:pPr>
              <w:spacing w:after="0"/>
              <w:rPr>
                <w:sz w:val="12"/>
                <w:szCs w:val="12"/>
                <w:color w:val="auto"/>
              </w:rPr>
            </w:pPr>
          </w:p>
        </w:tc>
        <w:tc>
          <w:tcPr>
            <w:tcW w:w="3140" w:type="dxa"/>
            <w:vAlign w:val="bottom"/>
            <w:tcBorders>
              <w:right w:val="single" w:sz="8" w:color="auto"/>
            </w:tcBorders>
            <w:vMerge w:val="continue"/>
          </w:tcPr>
          <w:p>
            <w:pPr>
              <w:spacing w:after="0"/>
              <w:rPr>
                <w:sz w:val="12"/>
                <w:szCs w:val="12"/>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68"/>
        </w:trPr>
        <w:tc>
          <w:tcPr>
            <w:tcW w:w="27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технических средств</w:t>
            </w:r>
          </w:p>
        </w:tc>
        <w:tc>
          <w:tcPr>
            <w:tcW w:w="31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технических средств</w:t>
            </w:r>
          </w:p>
        </w:tc>
        <w:tc>
          <w:tcPr>
            <w:tcW w:w="33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0"/>
        </w:trPr>
        <w:tc>
          <w:tcPr>
            <w:tcW w:w="2700" w:type="dxa"/>
            <w:vAlign w:val="bottom"/>
            <w:tcBorders>
              <w:left w:val="single" w:sz="8" w:color="auto"/>
              <w:right w:val="single" w:sz="8" w:color="auto"/>
            </w:tcBorders>
            <w:vMerge w:val="continue"/>
          </w:tcPr>
          <w:p>
            <w:pPr>
              <w:spacing w:after="0"/>
              <w:rPr>
                <w:sz w:val="9"/>
                <w:szCs w:val="9"/>
                <w:color w:val="auto"/>
              </w:rPr>
            </w:pPr>
          </w:p>
        </w:tc>
        <w:tc>
          <w:tcPr>
            <w:tcW w:w="3140" w:type="dxa"/>
            <w:vAlign w:val="bottom"/>
            <w:tcBorders>
              <w:right w:val="single" w:sz="8" w:color="auto"/>
            </w:tcBorders>
            <w:vMerge w:val="continue"/>
          </w:tcPr>
          <w:p>
            <w:pPr>
              <w:spacing w:after="0"/>
              <w:rPr>
                <w:sz w:val="9"/>
                <w:szCs w:val="9"/>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206"/>
        </w:trPr>
        <w:tc>
          <w:tcPr>
            <w:tcW w:w="2700" w:type="dxa"/>
            <w:vAlign w:val="bottom"/>
            <w:tcBorders>
              <w:left w:val="single" w:sz="8" w:color="auto"/>
              <w:right w:val="single" w:sz="8" w:color="auto"/>
            </w:tcBorders>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защиты информации в</w:t>
            </w:r>
          </w:p>
        </w:tc>
        <w:tc>
          <w:tcPr>
            <w:tcW w:w="3140" w:type="dxa"/>
            <w:vAlign w:val="bottom"/>
            <w:tcBorders>
              <w:right w:val="single" w:sz="8" w:color="auto"/>
            </w:tcBorders>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защиты информации в</w:t>
            </w:r>
          </w:p>
        </w:tc>
        <w:tc>
          <w:tcPr>
            <w:tcW w:w="338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67"/>
        </w:trPr>
        <w:tc>
          <w:tcPr>
            <w:tcW w:w="2700" w:type="dxa"/>
            <w:vAlign w:val="bottom"/>
            <w:tcBorders>
              <w:left w:val="single" w:sz="8" w:color="auto"/>
              <w:right w:val="single" w:sz="8" w:color="auto"/>
            </w:tcBorders>
            <w:vMerge w:val="continue"/>
          </w:tcPr>
          <w:p>
            <w:pPr>
              <w:spacing w:after="0"/>
              <w:rPr>
                <w:sz w:val="5"/>
                <w:szCs w:val="5"/>
                <w:color w:val="auto"/>
              </w:rPr>
            </w:pPr>
          </w:p>
        </w:tc>
        <w:tc>
          <w:tcPr>
            <w:tcW w:w="3140" w:type="dxa"/>
            <w:vAlign w:val="bottom"/>
            <w:tcBorders>
              <w:right w:val="single" w:sz="8" w:color="auto"/>
            </w:tcBorders>
            <w:vMerge w:val="continue"/>
          </w:tcPr>
          <w:p>
            <w:pPr>
              <w:spacing w:after="0"/>
              <w:rPr>
                <w:sz w:val="5"/>
                <w:szCs w:val="5"/>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c>
          <w:tcPr>
            <w:tcW w:w="0" w:type="dxa"/>
            <w:vAlign w:val="bottom"/>
          </w:tcPr>
          <w:p>
            <w:pPr>
              <w:spacing w:after="0"/>
              <w:rPr>
                <w:sz w:val="1"/>
                <w:szCs w:val="1"/>
                <w:color w:val="auto"/>
              </w:rPr>
            </w:pPr>
          </w:p>
        </w:tc>
      </w:tr>
      <w:tr>
        <w:trPr>
          <w:trHeight w:val="279"/>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соответствии с</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соответствии с</w:t>
            </w:r>
          </w:p>
        </w:tc>
        <w:tc>
          <w:tcPr>
            <w:tcW w:w="33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70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требованиями</w:t>
            </w:r>
          </w:p>
        </w:tc>
        <w:tc>
          <w:tcPr>
            <w:tcW w:w="314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требованиями</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4"/>
        </w:trPr>
        <w:tc>
          <w:tcPr>
            <w:tcW w:w="27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эксплуатационной</w:t>
            </w:r>
          </w:p>
        </w:tc>
        <w:tc>
          <w:tcPr>
            <w:tcW w:w="31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эксплуатационной</w:t>
            </w:r>
          </w:p>
        </w:tc>
        <w:tc>
          <w:tcPr>
            <w:tcW w:w="3380" w:type="dxa"/>
            <w:vAlign w:val="bottom"/>
            <w:tcBorders>
              <w:right w:val="single" w:sz="8" w:color="auto"/>
            </w:tcBorders>
          </w:tcPr>
          <w:p>
            <w:pPr>
              <w:ind w:left="80"/>
              <w:spacing w:after="0" w:line="274" w:lineRule="exact"/>
              <w:rPr>
                <w:sz w:val="20"/>
                <w:szCs w:val="20"/>
                <w:color w:val="auto"/>
              </w:rPr>
            </w:pPr>
            <w:r>
              <w:rPr>
                <w:rFonts w:ascii="Times New Roman" w:cs="Times New Roman" w:eastAsia="Times New Roman" w:hAnsi="Times New Roman"/>
                <w:sz w:val="24"/>
                <w:szCs w:val="24"/>
                <w:color w:val="auto"/>
              </w:rPr>
              <w:t>оценка решения</w:t>
            </w:r>
          </w:p>
        </w:tc>
        <w:tc>
          <w:tcPr>
            <w:tcW w:w="0" w:type="dxa"/>
            <w:vAlign w:val="bottom"/>
          </w:tcPr>
          <w:p>
            <w:pPr>
              <w:spacing w:after="0"/>
              <w:rPr>
                <w:sz w:val="1"/>
                <w:szCs w:val="1"/>
                <w:color w:val="auto"/>
              </w:rPr>
            </w:pPr>
          </w:p>
        </w:tc>
      </w:tr>
      <w:tr>
        <w:trPr>
          <w:trHeight w:val="264"/>
        </w:trPr>
        <w:tc>
          <w:tcPr>
            <w:tcW w:w="27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документации</w:t>
            </w:r>
          </w:p>
        </w:tc>
        <w:tc>
          <w:tcPr>
            <w:tcW w:w="31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документации</w:t>
            </w: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96"/>
        </w:trPr>
        <w:tc>
          <w:tcPr>
            <w:tcW w:w="2700" w:type="dxa"/>
            <w:vAlign w:val="bottom"/>
            <w:tcBorders>
              <w:left w:val="single" w:sz="8" w:color="auto"/>
              <w:right w:val="single" w:sz="8" w:color="auto"/>
            </w:tcBorders>
          </w:tcPr>
          <w:p>
            <w:pPr>
              <w:spacing w:after="0"/>
              <w:rPr>
                <w:sz w:val="8"/>
                <w:szCs w:val="8"/>
                <w:color w:val="auto"/>
              </w:rPr>
            </w:pPr>
          </w:p>
        </w:tc>
        <w:tc>
          <w:tcPr>
            <w:tcW w:w="3140" w:type="dxa"/>
            <w:vAlign w:val="bottom"/>
            <w:tcBorders>
              <w:right w:val="single" w:sz="8" w:color="auto"/>
            </w:tcBorders>
          </w:tcPr>
          <w:p>
            <w:pPr>
              <w:spacing w:after="0"/>
              <w:rPr>
                <w:sz w:val="8"/>
                <w:szCs w:val="8"/>
                <w:color w:val="auto"/>
              </w:rPr>
            </w:pPr>
          </w:p>
        </w:tc>
        <w:tc>
          <w:tcPr>
            <w:tcW w:w="33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процесса и</w:t>
            </w:r>
          </w:p>
        </w:tc>
        <w:tc>
          <w:tcPr>
            <w:tcW w:w="0" w:type="dxa"/>
            <w:vAlign w:val="bottom"/>
          </w:tcPr>
          <w:p>
            <w:pPr>
              <w:spacing w:after="0"/>
              <w:rPr>
                <w:sz w:val="1"/>
                <w:szCs w:val="1"/>
                <w:color w:val="auto"/>
              </w:rPr>
            </w:pPr>
          </w:p>
        </w:tc>
      </w:tr>
      <w:tr>
        <w:trPr>
          <w:trHeight w:val="322"/>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c>
          <w:tcPr>
            <w:tcW w:w="0" w:type="dxa"/>
            <w:vAlign w:val="bottom"/>
          </w:tcPr>
          <w:p>
            <w:pPr>
              <w:spacing w:after="0"/>
              <w:rPr>
                <w:sz w:val="1"/>
                <w:szCs w:val="1"/>
                <w:color w:val="auto"/>
              </w:rPr>
            </w:pPr>
          </w:p>
        </w:tc>
      </w:tr>
      <w:tr>
        <w:trPr>
          <w:trHeight w:val="51"/>
        </w:trPr>
        <w:tc>
          <w:tcPr>
            <w:tcW w:w="2700" w:type="dxa"/>
            <w:vAlign w:val="bottom"/>
            <w:tcBorders>
              <w:left w:val="single" w:sz="8" w:color="auto"/>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c>
          <w:tcPr>
            <w:tcW w:w="3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0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3.2</w:t>
            </w:r>
            <w:r>
              <w:rPr>
                <w:rFonts w:ascii="Times New Roman" w:cs="Times New Roman" w:eastAsia="Times New Roman" w:hAnsi="Times New Roman"/>
                <w:sz w:val="24"/>
                <w:szCs w:val="24"/>
                <w:color w:val="auto"/>
              </w:rPr>
              <w:t xml:space="preserve"> Осуществлять</w:t>
            </w:r>
          </w:p>
        </w:tc>
        <w:tc>
          <w:tcPr>
            <w:tcW w:w="3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Проявлять умения и</w:t>
            </w:r>
          </w:p>
        </w:tc>
        <w:tc>
          <w:tcPr>
            <w:tcW w:w="3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88"/>
        </w:trPr>
        <w:tc>
          <w:tcPr>
            <w:tcW w:w="270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эксплуатацию</w:t>
            </w:r>
          </w:p>
        </w:tc>
        <w:tc>
          <w:tcPr>
            <w:tcW w:w="314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практического опыта  в</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4"/>
        </w:trPr>
        <w:tc>
          <w:tcPr>
            <w:tcW w:w="27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технических средств</w:t>
            </w:r>
          </w:p>
        </w:tc>
        <w:tc>
          <w:tcPr>
            <w:tcW w:w="31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эксплуатации технических</w:t>
            </w: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82"/>
        </w:trPr>
        <w:tc>
          <w:tcPr>
            <w:tcW w:w="2700" w:type="dxa"/>
            <w:vAlign w:val="bottom"/>
            <w:tcBorders>
              <w:left w:val="single" w:sz="8" w:color="auto"/>
              <w:right w:val="single" w:sz="8" w:color="auto"/>
            </w:tcBorders>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защиты информации в</w:t>
            </w:r>
          </w:p>
        </w:tc>
        <w:tc>
          <w:tcPr>
            <w:tcW w:w="3140" w:type="dxa"/>
            <w:vAlign w:val="bottom"/>
            <w:tcBorders>
              <w:right w:val="single" w:sz="8" w:color="auto"/>
            </w:tcBorders>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средств защиты</w:t>
            </w:r>
          </w:p>
        </w:tc>
        <w:tc>
          <w:tcPr>
            <w:tcW w:w="33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2700" w:type="dxa"/>
            <w:vAlign w:val="bottom"/>
            <w:tcBorders>
              <w:left w:val="single" w:sz="8" w:color="auto"/>
              <w:right w:val="single" w:sz="8" w:color="auto"/>
            </w:tcBorders>
            <w:vMerge w:val="continue"/>
          </w:tcPr>
          <w:p>
            <w:pPr>
              <w:spacing w:after="0"/>
              <w:rPr>
                <w:sz w:val="16"/>
                <w:szCs w:val="16"/>
                <w:color w:val="auto"/>
              </w:rPr>
            </w:pPr>
          </w:p>
        </w:tc>
        <w:tc>
          <w:tcPr>
            <w:tcW w:w="3140" w:type="dxa"/>
            <w:vAlign w:val="bottom"/>
            <w:tcBorders>
              <w:right w:val="single" w:sz="8" w:color="auto"/>
            </w:tcBorders>
            <w:vMerge w:val="continue"/>
          </w:tcPr>
          <w:p>
            <w:pPr>
              <w:spacing w:after="0"/>
              <w:rPr>
                <w:sz w:val="16"/>
                <w:szCs w:val="16"/>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c>
          <w:tcPr>
            <w:tcW w:w="0" w:type="dxa"/>
            <w:vAlign w:val="bottom"/>
          </w:tcPr>
          <w:p>
            <w:pPr>
              <w:spacing w:after="0"/>
              <w:rPr>
                <w:sz w:val="1"/>
                <w:szCs w:val="1"/>
                <w:color w:val="auto"/>
              </w:rPr>
            </w:pPr>
          </w:p>
        </w:tc>
      </w:tr>
      <w:tr>
        <w:trPr>
          <w:trHeight w:val="125"/>
        </w:trPr>
        <w:tc>
          <w:tcPr>
            <w:tcW w:w="27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соответствии с</w:t>
            </w:r>
          </w:p>
        </w:tc>
        <w:tc>
          <w:tcPr>
            <w:tcW w:w="31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информации в соответствии</w:t>
            </w:r>
          </w:p>
        </w:tc>
        <w:tc>
          <w:tcPr>
            <w:tcW w:w="33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2700" w:type="dxa"/>
            <w:vAlign w:val="bottom"/>
            <w:tcBorders>
              <w:left w:val="single" w:sz="8" w:color="auto"/>
              <w:right w:val="single" w:sz="8" w:color="auto"/>
            </w:tcBorders>
            <w:vMerge w:val="continue"/>
          </w:tcPr>
          <w:p>
            <w:pPr>
              <w:spacing w:after="0"/>
              <w:rPr>
                <w:sz w:val="13"/>
                <w:szCs w:val="13"/>
                <w:color w:val="auto"/>
              </w:rPr>
            </w:pPr>
          </w:p>
        </w:tc>
        <w:tc>
          <w:tcPr>
            <w:tcW w:w="3140" w:type="dxa"/>
            <w:vAlign w:val="bottom"/>
            <w:tcBorders>
              <w:right w:val="single" w:sz="8" w:color="auto"/>
            </w:tcBorders>
            <w:vMerge w:val="continue"/>
          </w:tcPr>
          <w:p>
            <w:pPr>
              <w:spacing w:after="0"/>
              <w:rPr>
                <w:sz w:val="13"/>
                <w:szCs w:val="13"/>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63"/>
        </w:trPr>
        <w:tc>
          <w:tcPr>
            <w:tcW w:w="2700" w:type="dxa"/>
            <w:vAlign w:val="bottom"/>
            <w:tcBorders>
              <w:left w:val="single" w:sz="8" w:color="auto"/>
              <w:right w:val="single" w:sz="8" w:color="auto"/>
            </w:tcBorders>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требованиями</w:t>
            </w:r>
          </w:p>
        </w:tc>
        <w:tc>
          <w:tcPr>
            <w:tcW w:w="3140" w:type="dxa"/>
            <w:vAlign w:val="bottom"/>
            <w:tcBorders>
              <w:right w:val="single" w:sz="8" w:color="auto"/>
            </w:tcBorders>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с требованиями</w:t>
            </w:r>
          </w:p>
        </w:tc>
        <w:tc>
          <w:tcPr>
            <w:tcW w:w="33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0"/>
        </w:trPr>
        <w:tc>
          <w:tcPr>
            <w:tcW w:w="2700" w:type="dxa"/>
            <w:vAlign w:val="bottom"/>
            <w:tcBorders>
              <w:left w:val="single" w:sz="8" w:color="auto"/>
              <w:right w:val="single" w:sz="8" w:color="auto"/>
            </w:tcBorders>
            <w:vMerge w:val="continue"/>
          </w:tcPr>
          <w:p>
            <w:pPr>
              <w:spacing w:after="0"/>
              <w:rPr>
                <w:sz w:val="9"/>
                <w:szCs w:val="9"/>
                <w:color w:val="auto"/>
              </w:rPr>
            </w:pPr>
          </w:p>
        </w:tc>
        <w:tc>
          <w:tcPr>
            <w:tcW w:w="3140" w:type="dxa"/>
            <w:vAlign w:val="bottom"/>
            <w:tcBorders>
              <w:right w:val="single" w:sz="8" w:color="auto"/>
            </w:tcBorders>
            <w:vMerge w:val="continue"/>
          </w:tcPr>
          <w:p>
            <w:pPr>
              <w:spacing w:after="0"/>
              <w:rPr>
                <w:sz w:val="9"/>
                <w:szCs w:val="9"/>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206"/>
        </w:trPr>
        <w:tc>
          <w:tcPr>
            <w:tcW w:w="27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эксплуатационной</w:t>
            </w:r>
          </w:p>
        </w:tc>
        <w:tc>
          <w:tcPr>
            <w:tcW w:w="31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эксплуатационной</w:t>
            </w:r>
          </w:p>
        </w:tc>
        <w:tc>
          <w:tcPr>
            <w:tcW w:w="338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72"/>
        </w:trPr>
        <w:tc>
          <w:tcPr>
            <w:tcW w:w="2700" w:type="dxa"/>
            <w:vAlign w:val="bottom"/>
            <w:tcBorders>
              <w:left w:val="single" w:sz="8" w:color="auto"/>
              <w:right w:val="single" w:sz="8" w:color="auto"/>
            </w:tcBorders>
            <w:vMerge w:val="continue"/>
          </w:tcPr>
          <w:p>
            <w:pPr>
              <w:spacing w:after="0"/>
              <w:rPr>
                <w:sz w:val="6"/>
                <w:szCs w:val="6"/>
                <w:color w:val="auto"/>
              </w:rPr>
            </w:pPr>
          </w:p>
        </w:tc>
        <w:tc>
          <w:tcPr>
            <w:tcW w:w="3140" w:type="dxa"/>
            <w:vAlign w:val="bottom"/>
            <w:tcBorders>
              <w:right w:val="single" w:sz="8" w:color="auto"/>
            </w:tcBorders>
            <w:vMerge w:val="continue"/>
          </w:tcPr>
          <w:p>
            <w:pPr>
              <w:spacing w:after="0"/>
              <w:rPr>
                <w:sz w:val="6"/>
                <w:szCs w:val="6"/>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c>
          <w:tcPr>
            <w:tcW w:w="0" w:type="dxa"/>
            <w:vAlign w:val="bottom"/>
          </w:tcPr>
          <w:p>
            <w:pPr>
              <w:spacing w:after="0"/>
              <w:rPr>
                <w:sz w:val="1"/>
                <w:szCs w:val="1"/>
                <w:color w:val="auto"/>
              </w:rPr>
            </w:pPr>
          </w:p>
        </w:tc>
      </w:tr>
      <w:tr>
        <w:trPr>
          <w:trHeight w:val="274"/>
        </w:trPr>
        <w:tc>
          <w:tcPr>
            <w:tcW w:w="270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документации</w:t>
            </w:r>
          </w:p>
        </w:tc>
        <w:tc>
          <w:tcPr>
            <w:tcW w:w="314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документации</w:t>
            </w:r>
          </w:p>
        </w:tc>
        <w:tc>
          <w:tcPr>
            <w:tcW w:w="3380" w:type="dxa"/>
            <w:vAlign w:val="bottom"/>
            <w:tcBorders>
              <w:right w:val="single" w:sz="8" w:color="auto"/>
            </w:tcBorders>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293"/>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решения</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процесса и</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c>
          <w:tcPr>
            <w:tcW w:w="0" w:type="dxa"/>
            <w:vAlign w:val="bottom"/>
          </w:tcPr>
          <w:p>
            <w:pPr>
              <w:spacing w:after="0"/>
              <w:rPr>
                <w:sz w:val="1"/>
                <w:szCs w:val="1"/>
                <w:color w:val="auto"/>
              </w:rPr>
            </w:pPr>
          </w:p>
        </w:tc>
      </w:tr>
      <w:tr>
        <w:trPr>
          <w:trHeight w:val="51"/>
        </w:trPr>
        <w:tc>
          <w:tcPr>
            <w:tcW w:w="2700" w:type="dxa"/>
            <w:vAlign w:val="bottom"/>
            <w:tcBorders>
              <w:left w:val="single" w:sz="8" w:color="auto"/>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c>
          <w:tcPr>
            <w:tcW w:w="3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0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3.3.</w:t>
            </w:r>
            <w:r>
              <w:rPr>
                <w:rFonts w:ascii="Times New Roman" w:cs="Times New Roman" w:eastAsia="Times New Roman" w:hAnsi="Times New Roman"/>
                <w:sz w:val="24"/>
                <w:szCs w:val="24"/>
                <w:color w:val="auto"/>
              </w:rPr>
              <w:t xml:space="preserve"> Осуществлять</w:t>
            </w:r>
          </w:p>
        </w:tc>
        <w:tc>
          <w:tcPr>
            <w:tcW w:w="3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Проводить работы по</w:t>
            </w:r>
          </w:p>
        </w:tc>
        <w:tc>
          <w:tcPr>
            <w:tcW w:w="3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89"/>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измерение параметров</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измерению параметров</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4"/>
        </w:trPr>
        <w:tc>
          <w:tcPr>
            <w:tcW w:w="27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побочных</w:t>
            </w:r>
          </w:p>
        </w:tc>
        <w:tc>
          <w:tcPr>
            <w:tcW w:w="31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побочных</w:t>
            </w: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86"/>
        </w:trPr>
        <w:tc>
          <w:tcPr>
            <w:tcW w:w="27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электромагнитных</w:t>
            </w:r>
          </w:p>
        </w:tc>
        <w:tc>
          <w:tcPr>
            <w:tcW w:w="31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электромагнитных</w:t>
            </w:r>
          </w:p>
        </w:tc>
        <w:tc>
          <w:tcPr>
            <w:tcW w:w="33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2700" w:type="dxa"/>
            <w:vAlign w:val="bottom"/>
            <w:tcBorders>
              <w:left w:val="single" w:sz="8" w:color="auto"/>
              <w:right w:val="single" w:sz="8" w:color="auto"/>
            </w:tcBorders>
            <w:vMerge w:val="continue"/>
          </w:tcPr>
          <w:p>
            <w:pPr>
              <w:spacing w:after="0"/>
              <w:rPr>
                <w:sz w:val="16"/>
                <w:szCs w:val="16"/>
                <w:color w:val="auto"/>
              </w:rPr>
            </w:pPr>
          </w:p>
        </w:tc>
        <w:tc>
          <w:tcPr>
            <w:tcW w:w="3140" w:type="dxa"/>
            <w:vAlign w:val="bottom"/>
            <w:tcBorders>
              <w:right w:val="single" w:sz="8" w:color="auto"/>
            </w:tcBorders>
            <w:vMerge w:val="continue"/>
          </w:tcPr>
          <w:p>
            <w:pPr>
              <w:spacing w:after="0"/>
              <w:rPr>
                <w:sz w:val="16"/>
                <w:szCs w:val="16"/>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c>
          <w:tcPr>
            <w:tcW w:w="0" w:type="dxa"/>
            <w:vAlign w:val="bottom"/>
          </w:tcPr>
          <w:p>
            <w:pPr>
              <w:spacing w:after="0"/>
              <w:rPr>
                <w:sz w:val="1"/>
                <w:szCs w:val="1"/>
                <w:color w:val="auto"/>
              </w:rPr>
            </w:pPr>
          </w:p>
        </w:tc>
      </w:tr>
      <w:tr>
        <w:trPr>
          <w:trHeight w:val="125"/>
        </w:trPr>
        <w:tc>
          <w:tcPr>
            <w:tcW w:w="2700" w:type="dxa"/>
            <w:vAlign w:val="bottom"/>
            <w:tcBorders>
              <w:left w:val="single" w:sz="8" w:color="auto"/>
              <w:right w:val="single" w:sz="8" w:color="auto"/>
            </w:tcBorders>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излучений и наводок</w:t>
            </w:r>
          </w:p>
        </w:tc>
        <w:tc>
          <w:tcPr>
            <w:tcW w:w="3140" w:type="dxa"/>
            <w:vAlign w:val="bottom"/>
            <w:tcBorders>
              <w:right w:val="single" w:sz="8" w:color="auto"/>
            </w:tcBorders>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излучений и наводок</w:t>
            </w:r>
          </w:p>
        </w:tc>
        <w:tc>
          <w:tcPr>
            <w:tcW w:w="33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700" w:type="dxa"/>
            <w:vAlign w:val="bottom"/>
            <w:tcBorders>
              <w:left w:val="single" w:sz="8" w:color="auto"/>
              <w:right w:val="single" w:sz="8" w:color="auto"/>
            </w:tcBorders>
            <w:vMerge w:val="continue"/>
          </w:tcPr>
          <w:p>
            <w:pPr>
              <w:spacing w:after="0"/>
              <w:rPr>
                <w:sz w:val="12"/>
                <w:szCs w:val="12"/>
                <w:color w:val="auto"/>
              </w:rPr>
            </w:pPr>
          </w:p>
        </w:tc>
        <w:tc>
          <w:tcPr>
            <w:tcW w:w="3140" w:type="dxa"/>
            <w:vAlign w:val="bottom"/>
            <w:tcBorders>
              <w:right w:val="single" w:sz="8" w:color="auto"/>
            </w:tcBorders>
            <w:vMerge w:val="continue"/>
          </w:tcPr>
          <w:p>
            <w:pPr>
              <w:spacing w:after="0"/>
              <w:rPr>
                <w:sz w:val="12"/>
                <w:szCs w:val="12"/>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68"/>
        </w:trPr>
        <w:tc>
          <w:tcPr>
            <w:tcW w:w="27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ПЭМИН</w:t>
            </w:r>
            <w:r>
              <w:rPr>
                <w:rFonts w:ascii="Times New Roman" w:cs="Times New Roman" w:eastAsia="Times New Roman" w:hAnsi="Times New Roman"/>
                <w:sz w:val="24"/>
                <w:szCs w:val="24"/>
                <w:color w:val="auto"/>
              </w:rPr>
              <w:t>),</w:t>
            </w:r>
          </w:p>
        </w:tc>
        <w:tc>
          <w:tcPr>
            <w:tcW w:w="31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ПЭМИН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создаваемых</w:t>
            </w:r>
          </w:p>
        </w:tc>
        <w:tc>
          <w:tcPr>
            <w:tcW w:w="33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0"/>
        </w:trPr>
        <w:tc>
          <w:tcPr>
            <w:tcW w:w="2700" w:type="dxa"/>
            <w:vAlign w:val="bottom"/>
            <w:tcBorders>
              <w:left w:val="single" w:sz="8" w:color="auto"/>
              <w:right w:val="single" w:sz="8" w:color="auto"/>
            </w:tcBorders>
            <w:vMerge w:val="continue"/>
          </w:tcPr>
          <w:p>
            <w:pPr>
              <w:spacing w:after="0"/>
              <w:rPr>
                <w:sz w:val="9"/>
                <w:szCs w:val="9"/>
                <w:color w:val="auto"/>
              </w:rPr>
            </w:pPr>
          </w:p>
        </w:tc>
        <w:tc>
          <w:tcPr>
            <w:tcW w:w="3140" w:type="dxa"/>
            <w:vAlign w:val="bottom"/>
            <w:tcBorders>
              <w:right w:val="single" w:sz="8" w:color="auto"/>
            </w:tcBorders>
            <w:vMerge w:val="continue"/>
          </w:tcPr>
          <w:p>
            <w:pPr>
              <w:spacing w:after="0"/>
              <w:rPr>
                <w:sz w:val="9"/>
                <w:szCs w:val="9"/>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206"/>
        </w:trPr>
        <w:tc>
          <w:tcPr>
            <w:tcW w:w="2700" w:type="dxa"/>
            <w:vAlign w:val="bottom"/>
            <w:tcBorders>
              <w:left w:val="single" w:sz="8" w:color="auto"/>
              <w:right w:val="single" w:sz="8" w:color="auto"/>
            </w:tcBorders>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создаваемых</w:t>
            </w:r>
          </w:p>
        </w:tc>
        <w:tc>
          <w:tcPr>
            <w:tcW w:w="3140" w:type="dxa"/>
            <w:vAlign w:val="bottom"/>
            <w:tcBorders>
              <w:right w:val="single" w:sz="8" w:color="auto"/>
            </w:tcBorders>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техническими средствами</w:t>
            </w:r>
          </w:p>
        </w:tc>
        <w:tc>
          <w:tcPr>
            <w:tcW w:w="338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67"/>
        </w:trPr>
        <w:tc>
          <w:tcPr>
            <w:tcW w:w="2700" w:type="dxa"/>
            <w:vAlign w:val="bottom"/>
            <w:tcBorders>
              <w:left w:val="single" w:sz="8" w:color="auto"/>
              <w:right w:val="single" w:sz="8" w:color="auto"/>
            </w:tcBorders>
            <w:vMerge w:val="continue"/>
          </w:tcPr>
          <w:p>
            <w:pPr>
              <w:spacing w:after="0"/>
              <w:rPr>
                <w:sz w:val="5"/>
                <w:szCs w:val="5"/>
                <w:color w:val="auto"/>
              </w:rPr>
            </w:pPr>
          </w:p>
        </w:tc>
        <w:tc>
          <w:tcPr>
            <w:tcW w:w="3140" w:type="dxa"/>
            <w:vAlign w:val="bottom"/>
            <w:tcBorders>
              <w:right w:val="single" w:sz="8" w:color="auto"/>
            </w:tcBorders>
            <w:vMerge w:val="continue"/>
          </w:tcPr>
          <w:p>
            <w:pPr>
              <w:spacing w:after="0"/>
              <w:rPr>
                <w:sz w:val="5"/>
                <w:szCs w:val="5"/>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c>
          <w:tcPr>
            <w:tcW w:w="0" w:type="dxa"/>
            <w:vAlign w:val="bottom"/>
          </w:tcPr>
          <w:p>
            <w:pPr>
              <w:spacing w:after="0"/>
              <w:rPr>
                <w:sz w:val="1"/>
                <w:szCs w:val="1"/>
                <w:color w:val="auto"/>
              </w:rPr>
            </w:pPr>
          </w:p>
        </w:tc>
      </w:tr>
      <w:tr>
        <w:trPr>
          <w:trHeight w:val="278"/>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техническими</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обработки информации</w:t>
            </w:r>
          </w:p>
        </w:tc>
        <w:tc>
          <w:tcPr>
            <w:tcW w:w="33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2700" w:type="dxa"/>
            <w:vAlign w:val="bottom"/>
            <w:tcBorders>
              <w:left w:val="single" w:sz="8" w:color="auto"/>
              <w:right w:val="single" w:sz="8" w:color="auto"/>
            </w:tcBorders>
          </w:tcPr>
          <w:p>
            <w:pPr>
              <w:ind w:left="120"/>
              <w:spacing w:after="0" w:line="274" w:lineRule="exact"/>
              <w:rPr>
                <w:sz w:val="20"/>
                <w:szCs w:val="20"/>
                <w:color w:val="auto"/>
              </w:rPr>
            </w:pPr>
            <w:r>
              <w:rPr>
                <w:rFonts w:ascii="Times New Roman" w:cs="Times New Roman" w:eastAsia="Times New Roman" w:hAnsi="Times New Roman"/>
                <w:sz w:val="24"/>
                <w:szCs w:val="24"/>
                <w:color w:val="auto"/>
              </w:rPr>
              <w:t>средствами обработки</w:t>
            </w:r>
          </w:p>
        </w:tc>
        <w:tc>
          <w:tcPr>
            <w:tcW w:w="3140" w:type="dxa"/>
            <w:vAlign w:val="bottom"/>
            <w:tcBorders>
              <w:right w:val="single" w:sz="8" w:color="auto"/>
            </w:tcBorders>
          </w:tcPr>
          <w:p>
            <w:pPr>
              <w:ind w:left="100"/>
              <w:spacing w:after="0" w:line="274" w:lineRule="exact"/>
              <w:rPr>
                <w:sz w:val="20"/>
                <w:szCs w:val="20"/>
                <w:color w:val="auto"/>
              </w:rPr>
            </w:pPr>
            <w:r>
              <w:rPr>
                <w:rFonts w:ascii="Times New Roman" w:cs="Times New Roman" w:eastAsia="Times New Roman" w:hAnsi="Times New Roman"/>
                <w:sz w:val="24"/>
                <w:szCs w:val="24"/>
                <w:color w:val="auto"/>
              </w:rPr>
              <w:t>ограниченного доступа</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4"/>
        </w:trPr>
        <w:tc>
          <w:tcPr>
            <w:tcW w:w="27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информации</w:t>
            </w:r>
          </w:p>
        </w:tc>
        <w:tc>
          <w:tcPr>
            <w:tcW w:w="3140" w:type="dxa"/>
            <w:vAlign w:val="bottom"/>
            <w:tcBorders>
              <w:right w:val="single" w:sz="8" w:color="auto"/>
            </w:tcBorders>
          </w:tcPr>
          <w:p>
            <w:pPr>
              <w:spacing w:after="0"/>
              <w:rPr>
                <w:sz w:val="23"/>
                <w:szCs w:val="23"/>
                <w:color w:val="auto"/>
              </w:rPr>
            </w:pPr>
          </w:p>
        </w:tc>
        <w:tc>
          <w:tcPr>
            <w:tcW w:w="3380" w:type="dxa"/>
            <w:vAlign w:val="bottom"/>
            <w:tcBorders>
              <w:right w:val="single" w:sz="8" w:color="auto"/>
            </w:tcBorders>
          </w:tcPr>
          <w:p>
            <w:pPr>
              <w:ind w:left="80"/>
              <w:spacing w:after="0" w:line="274" w:lineRule="exact"/>
              <w:rPr>
                <w:sz w:val="20"/>
                <w:szCs w:val="20"/>
                <w:color w:val="auto"/>
              </w:rPr>
            </w:pPr>
            <w:r>
              <w:rPr>
                <w:rFonts w:ascii="Times New Roman" w:cs="Times New Roman" w:eastAsia="Times New Roman" w:hAnsi="Times New Roman"/>
                <w:sz w:val="24"/>
                <w:szCs w:val="24"/>
                <w:color w:val="auto"/>
              </w:rPr>
              <w:t>оценка решения</w:t>
            </w:r>
          </w:p>
        </w:tc>
        <w:tc>
          <w:tcPr>
            <w:tcW w:w="0" w:type="dxa"/>
            <w:vAlign w:val="bottom"/>
          </w:tcPr>
          <w:p>
            <w:pPr>
              <w:spacing w:after="0"/>
              <w:rPr>
                <w:sz w:val="1"/>
                <w:szCs w:val="1"/>
                <w:color w:val="auto"/>
              </w:rPr>
            </w:pPr>
          </w:p>
        </w:tc>
      </w:tr>
      <w:tr>
        <w:trPr>
          <w:trHeight w:val="264"/>
        </w:trPr>
        <w:tc>
          <w:tcPr>
            <w:tcW w:w="27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ограниченного доступа</w:t>
            </w:r>
          </w:p>
        </w:tc>
        <w:tc>
          <w:tcPr>
            <w:tcW w:w="3140" w:type="dxa"/>
            <w:vAlign w:val="bottom"/>
            <w:tcBorders>
              <w:right w:val="single" w:sz="8" w:color="auto"/>
            </w:tcBorders>
          </w:tcPr>
          <w:p>
            <w:pPr>
              <w:spacing w:after="0"/>
              <w:rPr>
                <w:sz w:val="22"/>
                <w:szCs w:val="22"/>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01"/>
        </w:trPr>
        <w:tc>
          <w:tcPr>
            <w:tcW w:w="2700" w:type="dxa"/>
            <w:vAlign w:val="bottom"/>
            <w:tcBorders>
              <w:left w:val="single" w:sz="8" w:color="auto"/>
              <w:right w:val="single" w:sz="8" w:color="auto"/>
            </w:tcBorders>
          </w:tcPr>
          <w:p>
            <w:pPr>
              <w:spacing w:after="0"/>
              <w:rPr>
                <w:sz w:val="8"/>
                <w:szCs w:val="8"/>
                <w:color w:val="auto"/>
              </w:rPr>
            </w:pPr>
          </w:p>
        </w:tc>
        <w:tc>
          <w:tcPr>
            <w:tcW w:w="3140" w:type="dxa"/>
            <w:vAlign w:val="bottom"/>
            <w:tcBorders>
              <w:right w:val="single" w:sz="8" w:color="auto"/>
            </w:tcBorders>
          </w:tcPr>
          <w:p>
            <w:pPr>
              <w:spacing w:after="0"/>
              <w:rPr>
                <w:sz w:val="8"/>
                <w:szCs w:val="8"/>
                <w:color w:val="auto"/>
              </w:rPr>
            </w:pPr>
          </w:p>
        </w:tc>
        <w:tc>
          <w:tcPr>
            <w:tcW w:w="33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68"/>
        </w:trPr>
        <w:tc>
          <w:tcPr>
            <w:tcW w:w="270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spacing w:after="0"/>
              <w:rPr>
                <w:sz w:val="24"/>
                <w:szCs w:val="24"/>
                <w:color w:val="auto"/>
              </w:rPr>
            </w:pPr>
          </w:p>
        </w:tc>
        <w:tc>
          <w:tcPr>
            <w:tcW w:w="33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процесса и</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6168390</wp:posOffset>
                </wp:positionH>
                <wp:positionV relativeFrom="paragraph">
                  <wp:posOffset>-8890</wp:posOffset>
                </wp:positionV>
                <wp:extent cx="12700" cy="12065"/>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78" o:spid="_x0000_s1203" style="position:absolute;margin-left:485.7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720"/>
          </w:cols>
          <w:pgMar w:left="1440" w:top="700" w:right="744" w:bottom="718" w:gutter="0" w:footer="0" w:header="0"/>
        </w:sectPr>
      </w:pPr>
    </w:p>
    <w:bookmarkStart w:id="118" w:name="page119"/>
    <w:bookmarkEnd w:id="118"/>
    <w:p>
      <w:pPr>
        <w:jc w:val="center"/>
        <w:ind w:right="-139"/>
        <w:spacing w:after="0"/>
        <w:rPr>
          <w:sz w:val="20"/>
          <w:szCs w:val="20"/>
          <w:color w:val="auto"/>
        </w:rPr>
      </w:pPr>
      <w:r>
        <w:rPr>
          <w:rFonts w:ascii="Times New Roman" w:cs="Times New Roman" w:eastAsia="Times New Roman" w:hAnsi="Times New Roman"/>
          <w:sz w:val="24"/>
          <w:szCs w:val="24"/>
          <w:color w:val="auto"/>
        </w:rPr>
        <w:t>119</w:t>
      </w:r>
    </w:p>
    <w:p>
      <w:pPr>
        <w:spacing w:after="0" w:line="266" w:lineRule="exact"/>
        <w:rPr>
          <w:sz w:val="20"/>
          <w:szCs w:val="20"/>
          <w:color w:val="auto"/>
        </w:rPr>
      </w:pPr>
    </w:p>
    <w:tbl>
      <w:tblPr>
        <w:tblLayout w:type="fixed"/>
        <w:tblInd w:w="550" w:type="dxa"/>
        <w:tblCellMar>
          <w:top w:w="0" w:type="dxa"/>
          <w:left w:w="0" w:type="dxa"/>
          <w:bottom w:w="0" w:type="dxa"/>
          <w:right w:w="0" w:type="dxa"/>
        </w:tblCellMar>
      </w:tblPr>
      <w:tr>
        <w:trPr>
          <w:trHeight w:val="276"/>
        </w:trPr>
        <w:tc>
          <w:tcPr>
            <w:tcW w:w="2700" w:type="dxa"/>
            <w:vAlign w:val="bottom"/>
            <w:tcBorders>
              <w:top w:val="single" w:sz="8" w:color="auto"/>
              <w:left w:val="single" w:sz="8" w:color="auto"/>
              <w:right w:val="single" w:sz="8" w:color="auto"/>
            </w:tcBorders>
          </w:tcPr>
          <w:p>
            <w:pPr>
              <w:spacing w:after="0"/>
              <w:rPr>
                <w:sz w:val="23"/>
                <w:szCs w:val="23"/>
                <w:color w:val="auto"/>
              </w:rPr>
            </w:pPr>
          </w:p>
        </w:tc>
        <w:tc>
          <w:tcPr>
            <w:tcW w:w="3140" w:type="dxa"/>
            <w:vAlign w:val="bottom"/>
            <w:tcBorders>
              <w:top w:val="single" w:sz="8" w:color="auto"/>
              <w:right w:val="single" w:sz="8" w:color="auto"/>
            </w:tcBorders>
          </w:tcPr>
          <w:p>
            <w:pPr>
              <w:spacing w:after="0"/>
              <w:rPr>
                <w:sz w:val="23"/>
                <w:szCs w:val="23"/>
                <w:color w:val="auto"/>
              </w:rPr>
            </w:pPr>
          </w:p>
        </w:tc>
        <w:tc>
          <w:tcPr>
            <w:tcW w:w="34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c>
          <w:tcPr>
            <w:tcW w:w="0" w:type="dxa"/>
            <w:vAlign w:val="bottom"/>
          </w:tcPr>
          <w:p>
            <w:pPr>
              <w:spacing w:after="0"/>
              <w:rPr>
                <w:sz w:val="1"/>
                <w:szCs w:val="1"/>
                <w:color w:val="auto"/>
              </w:rPr>
            </w:pPr>
          </w:p>
        </w:tc>
      </w:tr>
      <w:tr>
        <w:trPr>
          <w:trHeight w:val="2380"/>
        </w:trPr>
        <w:tc>
          <w:tcPr>
            <w:tcW w:w="270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spacing w:after="0"/>
              <w:rPr>
                <w:sz w:val="24"/>
                <w:szCs w:val="24"/>
                <w:color w:val="auto"/>
              </w:rPr>
            </w:pPr>
          </w:p>
        </w:tc>
        <w:tc>
          <w:tcPr>
            <w:tcW w:w="3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7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3.4</w:t>
            </w:r>
            <w:r>
              <w:rPr>
                <w:rFonts w:ascii="Times New Roman" w:cs="Times New Roman" w:eastAsia="Times New Roman" w:hAnsi="Times New Roman"/>
                <w:sz w:val="24"/>
                <w:szCs w:val="24"/>
                <w:color w:val="auto"/>
              </w:rPr>
              <w:t xml:space="preserve"> Осуществлять</w:t>
            </w:r>
          </w:p>
        </w:tc>
        <w:tc>
          <w:tcPr>
            <w:tcW w:w="31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Проводить</w:t>
            </w:r>
          </w:p>
        </w:tc>
        <w:tc>
          <w:tcPr>
            <w:tcW w:w="340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88"/>
        </w:trPr>
        <w:tc>
          <w:tcPr>
            <w:tcW w:w="270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измерение параметров</w:t>
            </w:r>
          </w:p>
        </w:tc>
        <w:tc>
          <w:tcPr>
            <w:tcW w:w="314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самостоятельные измерения</w:t>
            </w: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4"/>
        </w:trPr>
        <w:tc>
          <w:tcPr>
            <w:tcW w:w="27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фоновых шумов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p>
        </w:tc>
        <w:tc>
          <w:tcPr>
            <w:tcW w:w="31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параметров фоновых</w:t>
            </w:r>
          </w:p>
        </w:tc>
        <w:tc>
          <w:tcPr>
            <w:tcW w:w="3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82"/>
        </w:trPr>
        <w:tc>
          <w:tcPr>
            <w:tcW w:w="2700" w:type="dxa"/>
            <w:vAlign w:val="bottom"/>
            <w:tcBorders>
              <w:left w:val="single" w:sz="8" w:color="auto"/>
              <w:right w:val="single" w:sz="8" w:color="auto"/>
            </w:tcBorders>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также физических</w:t>
            </w:r>
          </w:p>
        </w:tc>
        <w:tc>
          <w:tcPr>
            <w:tcW w:w="3140" w:type="dxa"/>
            <w:vAlign w:val="bottom"/>
            <w:tcBorders>
              <w:right w:val="single" w:sz="8" w:color="auto"/>
            </w:tcBorders>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шумов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физических</w:t>
            </w:r>
          </w:p>
        </w:tc>
        <w:tc>
          <w:tcPr>
            <w:tcW w:w="34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2700" w:type="dxa"/>
            <w:vAlign w:val="bottom"/>
            <w:tcBorders>
              <w:left w:val="single" w:sz="8" w:color="auto"/>
              <w:right w:val="single" w:sz="8" w:color="auto"/>
            </w:tcBorders>
            <w:vMerge w:val="continue"/>
          </w:tcPr>
          <w:p>
            <w:pPr>
              <w:spacing w:after="0"/>
              <w:rPr>
                <w:sz w:val="16"/>
                <w:szCs w:val="16"/>
                <w:color w:val="auto"/>
              </w:rPr>
            </w:pPr>
          </w:p>
        </w:tc>
        <w:tc>
          <w:tcPr>
            <w:tcW w:w="3140" w:type="dxa"/>
            <w:vAlign w:val="bottom"/>
            <w:tcBorders>
              <w:right w:val="single" w:sz="8" w:color="auto"/>
            </w:tcBorders>
            <w:vMerge w:val="continue"/>
          </w:tcPr>
          <w:p>
            <w:pPr>
              <w:spacing w:after="0"/>
              <w:rPr>
                <w:sz w:val="16"/>
                <w:szCs w:val="16"/>
                <w:color w:val="auto"/>
              </w:rPr>
            </w:pPr>
          </w:p>
        </w:tc>
        <w:tc>
          <w:tcPr>
            <w:tcW w:w="3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c>
          <w:tcPr>
            <w:tcW w:w="0" w:type="dxa"/>
            <w:vAlign w:val="bottom"/>
          </w:tcPr>
          <w:p>
            <w:pPr>
              <w:spacing w:after="0"/>
              <w:rPr>
                <w:sz w:val="1"/>
                <w:szCs w:val="1"/>
                <w:color w:val="auto"/>
              </w:rPr>
            </w:pPr>
          </w:p>
        </w:tc>
      </w:tr>
      <w:tr>
        <w:trPr>
          <w:trHeight w:val="125"/>
        </w:trPr>
        <w:tc>
          <w:tcPr>
            <w:tcW w:w="27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создаваемых</w:t>
            </w:r>
          </w:p>
        </w:tc>
        <w:tc>
          <w:tcPr>
            <w:tcW w:w="31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создаваемых</w:t>
            </w:r>
          </w:p>
        </w:tc>
        <w:tc>
          <w:tcPr>
            <w:tcW w:w="3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2700" w:type="dxa"/>
            <w:vAlign w:val="bottom"/>
            <w:tcBorders>
              <w:left w:val="single" w:sz="8" w:color="auto"/>
              <w:right w:val="single" w:sz="8" w:color="auto"/>
            </w:tcBorders>
            <w:vMerge w:val="continue"/>
          </w:tcPr>
          <w:p>
            <w:pPr>
              <w:spacing w:after="0"/>
              <w:rPr>
                <w:sz w:val="13"/>
                <w:szCs w:val="13"/>
                <w:color w:val="auto"/>
              </w:rPr>
            </w:pPr>
          </w:p>
        </w:tc>
        <w:tc>
          <w:tcPr>
            <w:tcW w:w="3140" w:type="dxa"/>
            <w:vAlign w:val="bottom"/>
            <w:tcBorders>
              <w:right w:val="single" w:sz="8" w:color="auto"/>
            </w:tcBorders>
            <w:vMerge w:val="continue"/>
          </w:tcPr>
          <w:p>
            <w:pPr>
              <w:spacing w:after="0"/>
              <w:rPr>
                <w:sz w:val="13"/>
                <w:szCs w:val="13"/>
                <w:color w:val="auto"/>
              </w:rPr>
            </w:pPr>
          </w:p>
        </w:tc>
        <w:tc>
          <w:tcPr>
            <w:tcW w:w="3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63"/>
        </w:trPr>
        <w:tc>
          <w:tcPr>
            <w:tcW w:w="2700" w:type="dxa"/>
            <w:vAlign w:val="bottom"/>
            <w:tcBorders>
              <w:left w:val="single" w:sz="8" w:color="auto"/>
              <w:right w:val="single" w:sz="8" w:color="auto"/>
            </w:tcBorders>
            <w:vMerge w:val="restart"/>
          </w:tcPr>
          <w:p>
            <w:pPr>
              <w:ind w:left="120"/>
              <w:spacing w:after="0" w:line="274" w:lineRule="exact"/>
              <w:rPr>
                <w:sz w:val="20"/>
                <w:szCs w:val="20"/>
                <w:color w:val="auto"/>
              </w:rPr>
            </w:pPr>
            <w:r>
              <w:rPr>
                <w:rFonts w:ascii="Times New Roman" w:cs="Times New Roman" w:eastAsia="Times New Roman" w:hAnsi="Times New Roman"/>
                <w:sz w:val="24"/>
                <w:szCs w:val="24"/>
                <w:color w:val="auto"/>
              </w:rPr>
              <w:t>техническими</w:t>
            </w:r>
          </w:p>
        </w:tc>
        <w:tc>
          <w:tcPr>
            <w:tcW w:w="3140" w:type="dxa"/>
            <w:vAlign w:val="bottom"/>
            <w:tcBorders>
              <w:right w:val="single" w:sz="8" w:color="auto"/>
            </w:tcBorders>
            <w:vMerge w:val="restart"/>
          </w:tcPr>
          <w:p>
            <w:pPr>
              <w:ind w:left="100"/>
              <w:spacing w:after="0" w:line="274" w:lineRule="exact"/>
              <w:rPr>
                <w:sz w:val="20"/>
                <w:szCs w:val="20"/>
                <w:color w:val="auto"/>
              </w:rPr>
            </w:pPr>
            <w:r>
              <w:rPr>
                <w:rFonts w:ascii="Times New Roman" w:cs="Times New Roman" w:eastAsia="Times New Roman" w:hAnsi="Times New Roman"/>
                <w:sz w:val="24"/>
                <w:szCs w:val="24"/>
                <w:color w:val="auto"/>
              </w:rPr>
              <w:t>техническими средствами</w:t>
            </w:r>
          </w:p>
        </w:tc>
        <w:tc>
          <w:tcPr>
            <w:tcW w:w="34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1"/>
        </w:trPr>
        <w:tc>
          <w:tcPr>
            <w:tcW w:w="2700" w:type="dxa"/>
            <w:vAlign w:val="bottom"/>
            <w:tcBorders>
              <w:left w:val="single" w:sz="8" w:color="auto"/>
              <w:right w:val="single" w:sz="8" w:color="auto"/>
            </w:tcBorders>
            <w:vMerge w:val="continue"/>
          </w:tcPr>
          <w:p>
            <w:pPr>
              <w:spacing w:after="0"/>
              <w:rPr>
                <w:sz w:val="9"/>
                <w:szCs w:val="9"/>
                <w:color w:val="auto"/>
              </w:rPr>
            </w:pPr>
          </w:p>
        </w:tc>
        <w:tc>
          <w:tcPr>
            <w:tcW w:w="3140" w:type="dxa"/>
            <w:vAlign w:val="bottom"/>
            <w:tcBorders>
              <w:right w:val="single" w:sz="8" w:color="auto"/>
            </w:tcBorders>
            <w:vMerge w:val="continue"/>
          </w:tcPr>
          <w:p>
            <w:pPr>
              <w:spacing w:after="0"/>
              <w:rPr>
                <w:sz w:val="9"/>
                <w:szCs w:val="9"/>
                <w:color w:val="auto"/>
              </w:rPr>
            </w:pPr>
          </w:p>
        </w:tc>
        <w:tc>
          <w:tcPr>
            <w:tcW w:w="3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206"/>
        </w:trPr>
        <w:tc>
          <w:tcPr>
            <w:tcW w:w="27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средствами защиты</w:t>
            </w:r>
          </w:p>
        </w:tc>
        <w:tc>
          <w:tcPr>
            <w:tcW w:w="31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защиты информации</w:t>
            </w:r>
          </w:p>
        </w:tc>
        <w:tc>
          <w:tcPr>
            <w:tcW w:w="340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72"/>
        </w:trPr>
        <w:tc>
          <w:tcPr>
            <w:tcW w:w="2700" w:type="dxa"/>
            <w:vAlign w:val="bottom"/>
            <w:tcBorders>
              <w:left w:val="single" w:sz="8" w:color="auto"/>
              <w:right w:val="single" w:sz="8" w:color="auto"/>
            </w:tcBorders>
            <w:vMerge w:val="continue"/>
          </w:tcPr>
          <w:p>
            <w:pPr>
              <w:spacing w:after="0"/>
              <w:rPr>
                <w:sz w:val="6"/>
                <w:szCs w:val="6"/>
                <w:color w:val="auto"/>
              </w:rPr>
            </w:pPr>
          </w:p>
        </w:tc>
        <w:tc>
          <w:tcPr>
            <w:tcW w:w="3140" w:type="dxa"/>
            <w:vAlign w:val="bottom"/>
            <w:tcBorders>
              <w:right w:val="single" w:sz="8" w:color="auto"/>
            </w:tcBorders>
            <w:vMerge w:val="continue"/>
          </w:tcPr>
          <w:p>
            <w:pPr>
              <w:spacing w:after="0"/>
              <w:rPr>
                <w:sz w:val="6"/>
                <w:szCs w:val="6"/>
                <w:color w:val="auto"/>
              </w:rPr>
            </w:pPr>
          </w:p>
        </w:tc>
        <w:tc>
          <w:tcPr>
            <w:tcW w:w="3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c>
          <w:tcPr>
            <w:tcW w:w="0" w:type="dxa"/>
            <w:vAlign w:val="bottom"/>
          </w:tcPr>
          <w:p>
            <w:pPr>
              <w:spacing w:after="0"/>
              <w:rPr>
                <w:sz w:val="1"/>
                <w:szCs w:val="1"/>
                <w:color w:val="auto"/>
              </w:rPr>
            </w:pPr>
          </w:p>
        </w:tc>
      </w:tr>
      <w:tr>
        <w:trPr>
          <w:trHeight w:val="274"/>
        </w:trPr>
        <w:tc>
          <w:tcPr>
            <w:tcW w:w="270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информации</w:t>
            </w:r>
          </w:p>
        </w:tc>
        <w:tc>
          <w:tcPr>
            <w:tcW w:w="3140" w:type="dxa"/>
            <w:vAlign w:val="bottom"/>
            <w:tcBorders>
              <w:right w:val="single" w:sz="8" w:color="auto"/>
            </w:tcBorders>
          </w:tcPr>
          <w:p>
            <w:pPr>
              <w:spacing w:after="0"/>
              <w:rPr>
                <w:sz w:val="23"/>
                <w:szCs w:val="23"/>
                <w:color w:val="auto"/>
              </w:rPr>
            </w:pPr>
          </w:p>
        </w:tc>
        <w:tc>
          <w:tcPr>
            <w:tcW w:w="3400" w:type="dxa"/>
            <w:vAlign w:val="bottom"/>
            <w:tcBorders>
              <w:right w:val="single" w:sz="8" w:color="auto"/>
            </w:tcBorders>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288"/>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22"/>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решения</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процесса и</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c>
          <w:tcPr>
            <w:tcW w:w="0" w:type="dxa"/>
            <w:vAlign w:val="bottom"/>
          </w:tcPr>
          <w:p>
            <w:pPr>
              <w:spacing w:after="0"/>
              <w:rPr>
                <w:sz w:val="1"/>
                <w:szCs w:val="1"/>
                <w:color w:val="auto"/>
              </w:rPr>
            </w:pPr>
          </w:p>
        </w:tc>
      </w:tr>
      <w:tr>
        <w:trPr>
          <w:trHeight w:val="51"/>
        </w:trPr>
        <w:tc>
          <w:tcPr>
            <w:tcW w:w="2700" w:type="dxa"/>
            <w:vAlign w:val="bottom"/>
            <w:tcBorders>
              <w:left w:val="single" w:sz="8" w:color="auto"/>
              <w:bottom w:val="single" w:sz="8" w:color="auto"/>
              <w:right w:val="single" w:sz="8" w:color="auto"/>
            </w:tcBorders>
          </w:tcPr>
          <w:p>
            <w:pPr>
              <w:spacing w:after="0"/>
              <w:rPr>
                <w:sz w:val="4"/>
                <w:szCs w:val="4"/>
                <w:color w:val="auto"/>
              </w:rPr>
            </w:pPr>
          </w:p>
        </w:tc>
        <w:tc>
          <w:tcPr>
            <w:tcW w:w="3140" w:type="dxa"/>
            <w:vAlign w:val="bottom"/>
            <w:tcBorders>
              <w:bottom w:val="single" w:sz="8" w:color="auto"/>
              <w:right w:val="single" w:sz="8" w:color="auto"/>
            </w:tcBorders>
          </w:tcPr>
          <w:p>
            <w:pPr>
              <w:spacing w:after="0"/>
              <w:rPr>
                <w:sz w:val="4"/>
                <w:szCs w:val="4"/>
                <w:color w:val="auto"/>
              </w:rPr>
            </w:pPr>
          </w:p>
        </w:tc>
        <w:tc>
          <w:tcPr>
            <w:tcW w:w="34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0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3.5</w:t>
            </w:r>
            <w:r>
              <w:rPr>
                <w:rFonts w:ascii="Times New Roman" w:cs="Times New Roman" w:eastAsia="Times New Roman" w:hAnsi="Times New Roman"/>
                <w:sz w:val="24"/>
                <w:szCs w:val="24"/>
                <w:color w:val="auto"/>
              </w:rPr>
              <w:t xml:space="preserve"> Организовывать</w:t>
            </w:r>
          </w:p>
        </w:tc>
        <w:tc>
          <w:tcPr>
            <w:tcW w:w="31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Проявлять знания в выборе</w:t>
            </w:r>
          </w:p>
        </w:tc>
        <w:tc>
          <w:tcPr>
            <w:tcW w:w="34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88"/>
        </w:trPr>
        <w:tc>
          <w:tcPr>
            <w:tcW w:w="27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отдельные работы по</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способов решения задач по</w:t>
            </w: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4"/>
        </w:trPr>
        <w:tc>
          <w:tcPr>
            <w:tcW w:w="27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физической защите</w:t>
            </w:r>
          </w:p>
        </w:tc>
        <w:tc>
          <w:tcPr>
            <w:tcW w:w="31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организации отдельных</w:t>
            </w:r>
          </w:p>
        </w:tc>
        <w:tc>
          <w:tcPr>
            <w:tcW w:w="3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82"/>
        </w:trPr>
        <w:tc>
          <w:tcPr>
            <w:tcW w:w="27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объектов</w:t>
            </w:r>
          </w:p>
        </w:tc>
        <w:tc>
          <w:tcPr>
            <w:tcW w:w="3140" w:type="dxa"/>
            <w:vAlign w:val="bottom"/>
            <w:tcBorders>
              <w:right w:val="single" w:sz="8" w:color="auto"/>
            </w:tcBorders>
            <w:vMerge w:val="continue"/>
          </w:tcPr>
          <w:p>
            <w:pPr>
              <w:spacing w:after="0"/>
              <w:rPr>
                <w:sz w:val="7"/>
                <w:szCs w:val="7"/>
                <w:color w:val="auto"/>
              </w:rPr>
            </w:pPr>
          </w:p>
        </w:tc>
        <w:tc>
          <w:tcPr>
            <w:tcW w:w="34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2700" w:type="dxa"/>
            <w:vAlign w:val="bottom"/>
            <w:tcBorders>
              <w:left w:val="single" w:sz="8" w:color="auto"/>
              <w:right w:val="single" w:sz="8" w:color="auto"/>
            </w:tcBorders>
            <w:vMerge w:val="continue"/>
          </w:tcPr>
          <w:p>
            <w:pPr>
              <w:spacing w:after="0"/>
              <w:rPr>
                <w:sz w:val="17"/>
                <w:szCs w:val="17"/>
                <w:color w:val="auto"/>
              </w:rPr>
            </w:pPr>
          </w:p>
        </w:tc>
        <w:tc>
          <w:tcPr>
            <w:tcW w:w="31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работ по физической</w:t>
            </w:r>
          </w:p>
        </w:tc>
        <w:tc>
          <w:tcPr>
            <w:tcW w:w="3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c>
          <w:tcPr>
            <w:tcW w:w="0" w:type="dxa"/>
            <w:vAlign w:val="bottom"/>
          </w:tcPr>
          <w:p>
            <w:pPr>
              <w:spacing w:after="0"/>
              <w:rPr>
                <w:sz w:val="1"/>
                <w:szCs w:val="1"/>
                <w:color w:val="auto"/>
              </w:rPr>
            </w:pPr>
          </w:p>
        </w:tc>
      </w:tr>
      <w:tr>
        <w:trPr>
          <w:trHeight w:val="125"/>
        </w:trPr>
        <w:tc>
          <w:tcPr>
            <w:tcW w:w="2700" w:type="dxa"/>
            <w:vAlign w:val="bottom"/>
            <w:tcBorders>
              <w:left w:val="single" w:sz="8" w:color="auto"/>
              <w:right w:val="single" w:sz="8" w:color="auto"/>
            </w:tcBorders>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информатизации</w:t>
            </w:r>
          </w:p>
        </w:tc>
        <w:tc>
          <w:tcPr>
            <w:tcW w:w="3140" w:type="dxa"/>
            <w:vAlign w:val="bottom"/>
            <w:tcBorders>
              <w:right w:val="single" w:sz="8" w:color="auto"/>
            </w:tcBorders>
            <w:vMerge w:val="continue"/>
          </w:tcPr>
          <w:p>
            <w:pPr>
              <w:spacing w:after="0"/>
              <w:rPr>
                <w:sz w:val="10"/>
                <w:szCs w:val="10"/>
                <w:color w:val="auto"/>
              </w:rPr>
            </w:pPr>
          </w:p>
        </w:tc>
        <w:tc>
          <w:tcPr>
            <w:tcW w:w="3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700" w:type="dxa"/>
            <w:vAlign w:val="bottom"/>
            <w:tcBorders>
              <w:left w:val="single" w:sz="8" w:color="auto"/>
              <w:right w:val="single" w:sz="8" w:color="auto"/>
            </w:tcBorders>
            <w:vMerge w:val="continue"/>
          </w:tcPr>
          <w:p>
            <w:pPr>
              <w:spacing w:after="0"/>
              <w:rPr>
                <w:sz w:val="12"/>
                <w:szCs w:val="12"/>
                <w:color w:val="auto"/>
              </w:rPr>
            </w:pPr>
          </w:p>
        </w:tc>
        <w:tc>
          <w:tcPr>
            <w:tcW w:w="31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защите объектов</w:t>
            </w:r>
          </w:p>
        </w:tc>
        <w:tc>
          <w:tcPr>
            <w:tcW w:w="3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68"/>
        </w:trPr>
        <w:tc>
          <w:tcPr>
            <w:tcW w:w="2700" w:type="dxa"/>
            <w:vAlign w:val="bottom"/>
            <w:tcBorders>
              <w:left w:val="single" w:sz="8" w:color="auto"/>
              <w:right w:val="single" w:sz="8" w:color="auto"/>
            </w:tcBorders>
          </w:tcPr>
          <w:p>
            <w:pPr>
              <w:spacing w:after="0"/>
              <w:rPr>
                <w:sz w:val="14"/>
                <w:szCs w:val="14"/>
                <w:color w:val="auto"/>
              </w:rPr>
            </w:pPr>
          </w:p>
        </w:tc>
        <w:tc>
          <w:tcPr>
            <w:tcW w:w="3140" w:type="dxa"/>
            <w:vAlign w:val="bottom"/>
            <w:tcBorders>
              <w:right w:val="single" w:sz="8" w:color="auto"/>
            </w:tcBorders>
            <w:vMerge w:val="continue"/>
          </w:tcPr>
          <w:p>
            <w:pPr>
              <w:spacing w:after="0"/>
              <w:rPr>
                <w:sz w:val="14"/>
                <w:szCs w:val="14"/>
                <w:color w:val="auto"/>
              </w:rPr>
            </w:pPr>
          </w:p>
        </w:tc>
        <w:tc>
          <w:tcPr>
            <w:tcW w:w="34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информатизации</w:t>
            </w: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оценка решения</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процесса и</w:t>
            </w:r>
          </w:p>
        </w:tc>
        <w:tc>
          <w:tcPr>
            <w:tcW w:w="0" w:type="dxa"/>
            <w:vAlign w:val="bottom"/>
          </w:tcPr>
          <w:p>
            <w:pPr>
              <w:spacing w:after="0"/>
              <w:rPr>
                <w:sz w:val="1"/>
                <w:szCs w:val="1"/>
                <w:color w:val="auto"/>
              </w:rPr>
            </w:pPr>
          </w:p>
        </w:tc>
      </w:tr>
      <w:tr>
        <w:trPr>
          <w:trHeight w:val="317"/>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c>
          <w:tcPr>
            <w:tcW w:w="0" w:type="dxa"/>
            <w:vAlign w:val="bottom"/>
          </w:tcPr>
          <w:p>
            <w:pPr>
              <w:spacing w:after="0"/>
              <w:rPr>
                <w:sz w:val="1"/>
                <w:szCs w:val="1"/>
                <w:color w:val="auto"/>
              </w:rPr>
            </w:pPr>
          </w:p>
        </w:tc>
      </w:tr>
      <w:tr>
        <w:trPr>
          <w:trHeight w:val="322"/>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c>
          <w:tcPr>
            <w:tcW w:w="0" w:type="dxa"/>
            <w:vAlign w:val="bottom"/>
          </w:tcPr>
          <w:p>
            <w:pPr>
              <w:spacing w:after="0"/>
              <w:rPr>
                <w:sz w:val="1"/>
                <w:szCs w:val="1"/>
                <w:color w:val="auto"/>
              </w:rPr>
            </w:pPr>
          </w:p>
        </w:tc>
      </w:tr>
      <w:tr>
        <w:trPr>
          <w:trHeight w:val="252"/>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314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2700" w:type="dxa"/>
            <w:vAlign w:val="bottom"/>
            <w:tcBorders>
              <w:left w:val="single" w:sz="8" w:color="auto"/>
              <w:righ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r>
              <w:rPr>
                <w:rFonts w:ascii="Times New Roman" w:cs="Times New Roman" w:eastAsia="Times New Roman" w:hAnsi="Times New Roman"/>
                <w:sz w:val="24"/>
                <w:szCs w:val="24"/>
                <w:color w:val="auto"/>
              </w:rPr>
              <w:t xml:space="preserve"> Выбирать</w:t>
            </w:r>
          </w:p>
        </w:tc>
        <w:tc>
          <w:tcPr>
            <w:tcW w:w="3140" w:type="dxa"/>
            <w:vAlign w:val="bottom"/>
            <w:tcBorders>
              <w:right w:val="single" w:sz="8" w:color="auto"/>
            </w:tcBorders>
          </w:tcPr>
          <w:p>
            <w:pPr>
              <w:ind w:left="100"/>
              <w:spacing w:after="0" w:line="276"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обоснованность</w:t>
            </w: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27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способы решения задач</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постановки цели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выбора и</w:t>
            </w: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7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профессиональной</w:t>
            </w:r>
          </w:p>
        </w:tc>
        <w:tc>
          <w:tcPr>
            <w:tcW w:w="314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применения методов и</w:t>
            </w:r>
          </w:p>
        </w:tc>
        <w:tc>
          <w:tcPr>
            <w:tcW w:w="3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7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способов решения</w:t>
            </w: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7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применительно к</w:t>
            </w:r>
          </w:p>
        </w:tc>
        <w:tc>
          <w:tcPr>
            <w:tcW w:w="314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профессиональных задач</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9"/>
        </w:trPr>
        <w:tc>
          <w:tcPr>
            <w:tcW w:w="27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различным контекстам</w:t>
            </w:r>
            <w:r>
              <w:rPr>
                <w:rFonts w:ascii="Times New Roman" w:cs="Times New Roman" w:eastAsia="Times New Roman" w:hAnsi="Times New Roman"/>
                <w:sz w:val="24"/>
                <w:szCs w:val="24"/>
                <w:color w:val="auto"/>
              </w:rPr>
              <w:t>.</w:t>
            </w: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адекватная оценка и</w:t>
            </w:r>
          </w:p>
        </w:tc>
        <w:tc>
          <w:tcPr>
            <w:tcW w:w="340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Интерпретация результатов</w:t>
            </w:r>
          </w:p>
        </w:tc>
        <w:tc>
          <w:tcPr>
            <w:tcW w:w="0" w:type="dxa"/>
            <w:vAlign w:val="bottom"/>
          </w:tcPr>
          <w:p>
            <w:pPr>
              <w:spacing w:after="0"/>
              <w:rPr>
                <w:sz w:val="1"/>
                <w:szCs w:val="1"/>
                <w:color w:val="auto"/>
              </w:rPr>
            </w:pPr>
          </w:p>
        </w:tc>
      </w:tr>
      <w:tr>
        <w:trPr>
          <w:trHeight w:val="274"/>
        </w:trPr>
        <w:tc>
          <w:tcPr>
            <w:tcW w:w="2700" w:type="dxa"/>
            <w:vAlign w:val="bottom"/>
            <w:tcBorders>
              <w:left w:val="single" w:sz="8" w:color="auto"/>
              <w:right w:val="single" w:sz="8" w:color="auto"/>
            </w:tcBorders>
          </w:tcPr>
          <w:p>
            <w:pPr>
              <w:spacing w:after="0"/>
              <w:rPr>
                <w:sz w:val="23"/>
                <w:szCs w:val="23"/>
                <w:color w:val="auto"/>
              </w:rPr>
            </w:pPr>
          </w:p>
        </w:tc>
        <w:tc>
          <w:tcPr>
            <w:tcW w:w="314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самооценка эффективности</w:t>
            </w:r>
          </w:p>
        </w:tc>
        <w:tc>
          <w:tcPr>
            <w:tcW w:w="340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наблюдений за деятельностью</w:t>
            </w:r>
          </w:p>
        </w:tc>
        <w:tc>
          <w:tcPr>
            <w:tcW w:w="0" w:type="dxa"/>
            <w:vAlign w:val="bottom"/>
          </w:tcPr>
          <w:p>
            <w:pPr>
              <w:spacing w:after="0"/>
              <w:rPr>
                <w:sz w:val="1"/>
                <w:szCs w:val="1"/>
                <w:color w:val="auto"/>
              </w:rPr>
            </w:pPr>
          </w:p>
        </w:tc>
      </w:tr>
      <w:tr>
        <w:trPr>
          <w:trHeight w:val="278"/>
        </w:trPr>
        <w:tc>
          <w:tcPr>
            <w:tcW w:w="2700" w:type="dxa"/>
            <w:vAlign w:val="bottom"/>
            <w:tcBorders>
              <w:left w:val="single" w:sz="8" w:color="auto"/>
              <w:right w:val="single" w:sz="8" w:color="auto"/>
            </w:tcBorders>
          </w:tcPr>
          <w:p>
            <w:pPr>
              <w:spacing w:after="0"/>
              <w:rPr>
                <w:sz w:val="24"/>
                <w:szCs w:val="24"/>
                <w:color w:val="auto"/>
              </w:rPr>
            </w:pPr>
          </w:p>
        </w:tc>
        <w:tc>
          <w:tcPr>
            <w:tcW w:w="3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качества выполнения</w:t>
            </w:r>
          </w:p>
        </w:tc>
        <w:tc>
          <w:tcPr>
            <w:tcW w:w="340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обучающегося в процессе</w:t>
            </w:r>
          </w:p>
        </w:tc>
        <w:tc>
          <w:tcPr>
            <w:tcW w:w="0" w:type="dxa"/>
            <w:vAlign w:val="bottom"/>
          </w:tcPr>
          <w:p>
            <w:pPr>
              <w:spacing w:after="0"/>
              <w:rPr>
                <w:sz w:val="1"/>
                <w:szCs w:val="1"/>
                <w:color w:val="auto"/>
              </w:rPr>
            </w:pPr>
          </w:p>
        </w:tc>
      </w:tr>
      <w:tr>
        <w:trPr>
          <w:trHeight w:val="280"/>
        </w:trPr>
        <w:tc>
          <w:tcPr>
            <w:tcW w:w="270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профессиональных задач</w:t>
            </w:r>
          </w:p>
        </w:tc>
        <w:tc>
          <w:tcPr>
            <w:tcW w:w="340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освоения образовательной</w:t>
            </w:r>
          </w:p>
        </w:tc>
        <w:tc>
          <w:tcPr>
            <w:tcW w:w="0" w:type="dxa"/>
            <w:vAlign w:val="bottom"/>
          </w:tcPr>
          <w:p>
            <w:pPr>
              <w:spacing w:after="0"/>
              <w:rPr>
                <w:sz w:val="1"/>
                <w:szCs w:val="1"/>
                <w:color w:val="auto"/>
              </w:rPr>
            </w:pPr>
          </w:p>
        </w:tc>
      </w:tr>
      <w:tr>
        <w:trPr>
          <w:trHeight w:val="266"/>
        </w:trPr>
        <w:tc>
          <w:tcPr>
            <w:tcW w:w="2700" w:type="dxa"/>
            <w:vAlign w:val="bottom"/>
            <w:tcBorders>
              <w:left w:val="single" w:sz="8" w:color="auto"/>
              <w:righ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color w:val="auto"/>
              </w:rPr>
              <w:t>ОП</w:t>
            </w:r>
            <w:r>
              <w:rPr>
                <w:rFonts w:ascii="Times New Roman" w:cs="Times New Roman" w:eastAsia="Times New Roman" w:hAnsi="Times New Roman"/>
                <w:sz w:val="24"/>
                <w:szCs w:val="24"/>
                <w:color w:val="auto"/>
              </w:rPr>
              <w:t xml:space="preserve"> 02.</w:t>
            </w:r>
            <w:r>
              <w:rPr>
                <w:rFonts w:ascii="Times New Roman" w:cs="Times New Roman" w:eastAsia="Times New Roman" w:hAnsi="Times New Roman"/>
                <w:sz w:val="24"/>
                <w:szCs w:val="24"/>
                <w:color w:val="auto"/>
              </w:rPr>
              <w:t>Осуществлять</w:t>
            </w:r>
          </w:p>
        </w:tc>
        <w:tc>
          <w:tcPr>
            <w:tcW w:w="314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использование различных</w:t>
            </w:r>
          </w:p>
        </w:tc>
        <w:tc>
          <w:tcPr>
            <w:tcW w:w="3400" w:type="dxa"/>
            <w:vAlign w:val="bottom"/>
            <w:tcBorders>
              <w:right w:val="single" w:sz="8" w:color="auto"/>
            </w:tcBorders>
          </w:tcPr>
          <w:p>
            <w:pPr>
              <w:ind w:left="80"/>
              <w:spacing w:after="0" w:line="237" w:lineRule="exact"/>
              <w:rPr>
                <w:sz w:val="20"/>
                <w:szCs w:val="20"/>
                <w:color w:val="auto"/>
              </w:rPr>
            </w:pPr>
            <w:r>
              <w:rPr>
                <w:rFonts w:ascii="Times New Roman" w:cs="Times New Roman" w:eastAsia="Times New Roman" w:hAnsi="Times New Roman"/>
                <w:sz w:val="24"/>
                <w:szCs w:val="24"/>
                <w:color w:val="auto"/>
              </w:rPr>
              <w:t>программы</w:t>
            </w:r>
          </w:p>
        </w:tc>
        <w:tc>
          <w:tcPr>
            <w:tcW w:w="0" w:type="dxa"/>
            <w:vAlign w:val="bottom"/>
          </w:tcPr>
          <w:p>
            <w:pPr>
              <w:spacing w:after="0"/>
              <w:rPr>
                <w:sz w:val="1"/>
                <w:szCs w:val="1"/>
                <w:color w:val="auto"/>
              </w:rPr>
            </w:pPr>
          </w:p>
        </w:tc>
      </w:tr>
      <w:tr>
        <w:trPr>
          <w:trHeight w:val="283"/>
        </w:trPr>
        <w:tc>
          <w:tcPr>
            <w:tcW w:w="2700" w:type="dxa"/>
            <w:vAlign w:val="bottom"/>
            <w:tcBorders>
              <w:left w:val="single" w:sz="8" w:color="auto"/>
              <w:bottom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поиск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 и</w:t>
            </w:r>
          </w:p>
        </w:tc>
        <w:tc>
          <w:tcPr>
            <w:tcW w:w="3140" w:type="dxa"/>
            <w:vAlign w:val="bottom"/>
            <w:tcBorders>
              <w:bottom w:val="single" w:sz="8" w:color="auto"/>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источников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включая</w:t>
            </w:r>
          </w:p>
        </w:tc>
        <w:tc>
          <w:tcPr>
            <w:tcW w:w="3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6168390</wp:posOffset>
                </wp:positionH>
                <wp:positionV relativeFrom="paragraph">
                  <wp:posOffset>-1969135</wp:posOffset>
                </wp:positionV>
                <wp:extent cx="12700" cy="12065"/>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79" o:spid="_x0000_s1204" style="position:absolute;margin-left:485.7pt;margin-top:-155.0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740"/>
          </w:cols>
          <w:pgMar w:left="1440" w:top="700" w:right="724" w:bottom="785" w:gutter="0" w:footer="0" w:header="0"/>
        </w:sectPr>
      </w:pPr>
    </w:p>
    <w:bookmarkStart w:id="119" w:name="page120"/>
    <w:bookmarkEnd w:id="119"/>
    <w:tbl>
      <w:tblPr>
        <w:tblLayout w:type="fixed"/>
        <w:tblInd w:w="550" w:type="dxa"/>
        <w:tblCellMar>
          <w:top w:w="0" w:type="dxa"/>
          <w:left w:w="0" w:type="dxa"/>
          <w:bottom w:w="0" w:type="dxa"/>
          <w:right w:w="0" w:type="dxa"/>
        </w:tblCellMar>
      </w:tblPr>
      <w:tr>
        <w:trPr>
          <w:trHeight w:val="276"/>
        </w:trPr>
        <w:tc>
          <w:tcPr>
            <w:tcW w:w="2720" w:type="dxa"/>
            <w:vAlign w:val="bottom"/>
          </w:tcPr>
          <w:p>
            <w:pPr>
              <w:spacing w:after="0"/>
              <w:rPr>
                <w:sz w:val="23"/>
                <w:szCs w:val="23"/>
                <w:color w:val="auto"/>
              </w:rPr>
            </w:pPr>
          </w:p>
        </w:tc>
        <w:tc>
          <w:tcPr>
            <w:tcW w:w="3100" w:type="dxa"/>
            <w:vAlign w:val="bottom"/>
          </w:tcPr>
          <w:p>
            <w:pPr>
              <w:ind w:left="1500"/>
              <w:spacing w:after="0"/>
              <w:rPr>
                <w:sz w:val="20"/>
                <w:szCs w:val="20"/>
                <w:color w:val="auto"/>
              </w:rPr>
            </w:pPr>
            <w:r>
              <w:rPr>
                <w:rFonts w:ascii="Times New Roman" w:cs="Times New Roman" w:eastAsia="Times New Roman" w:hAnsi="Times New Roman"/>
                <w:sz w:val="24"/>
                <w:szCs w:val="24"/>
                <w:color w:val="auto"/>
              </w:rPr>
              <w:t>120</w:t>
            </w:r>
          </w:p>
        </w:tc>
        <w:tc>
          <w:tcPr>
            <w:tcW w:w="3400" w:type="dxa"/>
            <w:vAlign w:val="bottom"/>
          </w:tcPr>
          <w:p>
            <w:pPr>
              <w:spacing w:after="0"/>
              <w:rPr>
                <w:sz w:val="23"/>
                <w:szCs w:val="23"/>
                <w:color w:val="auto"/>
              </w:rPr>
            </w:pPr>
          </w:p>
        </w:tc>
      </w:tr>
      <w:tr>
        <w:trPr>
          <w:trHeight w:val="286"/>
        </w:trPr>
        <w:tc>
          <w:tcPr>
            <w:tcW w:w="2720" w:type="dxa"/>
            <w:vAlign w:val="bottom"/>
            <w:tcBorders>
              <w:bottom w:val="single" w:sz="8" w:color="auto"/>
            </w:tcBorders>
          </w:tcPr>
          <w:p>
            <w:pPr>
              <w:spacing w:after="0"/>
              <w:rPr>
                <w:sz w:val="24"/>
                <w:szCs w:val="24"/>
                <w:color w:val="auto"/>
              </w:rPr>
            </w:pPr>
          </w:p>
        </w:tc>
        <w:tc>
          <w:tcPr>
            <w:tcW w:w="3100" w:type="dxa"/>
            <w:vAlign w:val="bottom"/>
            <w:tcBorders>
              <w:bottom w:val="single" w:sz="8" w:color="auto"/>
            </w:tcBorders>
          </w:tcPr>
          <w:p>
            <w:pPr>
              <w:spacing w:after="0"/>
              <w:rPr>
                <w:sz w:val="24"/>
                <w:szCs w:val="24"/>
                <w:color w:val="auto"/>
              </w:rPr>
            </w:pPr>
          </w:p>
        </w:tc>
        <w:tc>
          <w:tcPr>
            <w:tcW w:w="3400" w:type="dxa"/>
            <w:vAlign w:val="bottom"/>
            <w:tcBorders>
              <w:bottom w:val="single" w:sz="8" w:color="auto"/>
            </w:tcBorders>
          </w:tcPr>
          <w:p>
            <w:pPr>
              <w:spacing w:after="0"/>
              <w:rPr>
                <w:sz w:val="24"/>
                <w:szCs w:val="24"/>
                <w:color w:val="auto"/>
              </w:rPr>
            </w:pPr>
          </w:p>
        </w:tc>
      </w:tr>
      <w:tr>
        <w:trPr>
          <w:trHeight w:val="255"/>
        </w:trPr>
        <w:tc>
          <w:tcPr>
            <w:tcW w:w="272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интерпретацию</w:t>
            </w:r>
          </w:p>
        </w:tc>
        <w:tc>
          <w:tcPr>
            <w:tcW w:w="31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электронные ресурсы</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Экспертное наблюдение и</w:t>
            </w: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медиаресурсы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Интернет</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оценка на лабораторно</w:t>
            </w:r>
            <w:r>
              <w:rPr>
                <w:rFonts w:ascii="Times New Roman" w:cs="Times New Roman" w:eastAsia="Times New Roman" w:hAnsi="Times New Roman"/>
                <w:sz w:val="24"/>
                <w:szCs w:val="24"/>
                <w:color w:val="auto"/>
              </w:rPr>
              <w:t xml:space="preserve"> -</w:t>
            </w: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необходимой для</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ресурсы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периодические</w:t>
            </w:r>
          </w:p>
        </w:tc>
        <w:tc>
          <w:tcPr>
            <w:tcW w:w="3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практических занятиях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w:t>
            </w: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выполнения задач</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издания по специальности</w:t>
            </w:r>
          </w:p>
        </w:tc>
        <w:tc>
          <w:tcPr>
            <w:tcW w:w="340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выполнении работ по учебной</w:t>
            </w:r>
          </w:p>
        </w:tc>
      </w:tr>
      <w:tr>
        <w:trPr>
          <w:trHeight w:val="279"/>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для решения</w:t>
            </w:r>
          </w:p>
        </w:tc>
        <w:tc>
          <w:tcPr>
            <w:tcW w:w="3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производственной</w:t>
            </w:r>
          </w:p>
        </w:tc>
      </w:tr>
      <w:tr>
        <w:trPr>
          <w:trHeight w:val="280"/>
        </w:trPr>
        <w:tc>
          <w:tcPr>
            <w:tcW w:w="2720" w:type="dxa"/>
            <w:vAlign w:val="bottom"/>
            <w:tcBorders>
              <w:left w:val="single" w:sz="8" w:color="auto"/>
              <w:bottom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p>
        </w:tc>
        <w:tc>
          <w:tcPr>
            <w:tcW w:w="310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профессиональных задач</w:t>
            </w:r>
          </w:p>
        </w:tc>
        <w:tc>
          <w:tcPr>
            <w:tcW w:w="340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практикам</w:t>
            </w:r>
          </w:p>
        </w:tc>
      </w:tr>
      <w:tr>
        <w:trPr>
          <w:trHeight w:val="262"/>
        </w:trPr>
        <w:tc>
          <w:tcPr>
            <w:tcW w:w="2720" w:type="dxa"/>
            <w:vAlign w:val="bottom"/>
            <w:tcBorders>
              <w:left w:val="single" w:sz="8" w:color="auto"/>
              <w:right w:val="single" w:sz="8" w:color="auto"/>
            </w:tcBorders>
          </w:tcPr>
          <w:p>
            <w:pPr>
              <w:ind w:left="120"/>
              <w:spacing w:after="0" w:line="262"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r>
              <w:rPr>
                <w:rFonts w:ascii="Times New Roman" w:cs="Times New Roman" w:eastAsia="Times New Roman" w:hAnsi="Times New Roman"/>
                <w:sz w:val="24"/>
                <w:szCs w:val="24"/>
                <w:color w:val="auto"/>
              </w:rPr>
              <w:t xml:space="preserve"> Планировать и</w:t>
            </w:r>
          </w:p>
        </w:tc>
        <w:tc>
          <w:tcPr>
            <w:tcW w:w="3100" w:type="dxa"/>
            <w:vAlign w:val="bottom"/>
            <w:tcBorders>
              <w:right w:val="single" w:sz="8" w:color="auto"/>
            </w:tcBorders>
          </w:tcPr>
          <w:p>
            <w:pPr>
              <w:ind w:left="80"/>
              <w:spacing w:after="0" w:line="262"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демонстрация</w:t>
            </w:r>
          </w:p>
        </w:tc>
        <w:tc>
          <w:tcPr>
            <w:tcW w:w="3400" w:type="dxa"/>
            <w:vAlign w:val="bottom"/>
            <w:tcBorders>
              <w:right w:val="single" w:sz="8" w:color="auto"/>
            </w:tcBorders>
          </w:tcPr>
          <w:p>
            <w:pPr>
              <w:spacing w:after="0"/>
              <w:rPr>
                <w:sz w:val="22"/>
                <w:szCs w:val="22"/>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реализовывать</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ответственности за</w:t>
            </w:r>
          </w:p>
        </w:tc>
        <w:tc>
          <w:tcPr>
            <w:tcW w:w="34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Экзамен квалификационный</w:t>
            </w: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собственное</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принятые решения</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профессиональное и</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обоснованность</w:t>
            </w:r>
          </w:p>
        </w:tc>
        <w:tc>
          <w:tcPr>
            <w:tcW w:w="3400" w:type="dxa"/>
            <w:vAlign w:val="bottom"/>
            <w:tcBorders>
              <w:right w:val="single" w:sz="8" w:color="auto"/>
            </w:tcBorders>
          </w:tcPr>
          <w:p>
            <w:pPr>
              <w:spacing w:after="0"/>
              <w:rPr>
                <w:sz w:val="23"/>
                <w:szCs w:val="23"/>
                <w:color w:val="auto"/>
              </w:rPr>
            </w:pPr>
          </w:p>
        </w:tc>
      </w:tr>
      <w:tr>
        <w:trPr>
          <w:trHeight w:val="279"/>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личностное развитие</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самоанализа и коррекция</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spacing w:after="0"/>
              <w:rPr>
                <w:sz w:val="23"/>
                <w:szCs w:val="23"/>
                <w:color w:val="auto"/>
              </w:rPr>
            </w:pP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результатов собственной</w:t>
            </w:r>
          </w:p>
        </w:tc>
        <w:tc>
          <w:tcPr>
            <w:tcW w:w="3400" w:type="dxa"/>
            <w:vAlign w:val="bottom"/>
            <w:tcBorders>
              <w:right w:val="single" w:sz="8" w:color="auto"/>
            </w:tcBorders>
          </w:tcPr>
          <w:p>
            <w:pPr>
              <w:spacing w:after="0"/>
              <w:rPr>
                <w:sz w:val="23"/>
                <w:szCs w:val="23"/>
                <w:color w:val="auto"/>
              </w:rPr>
            </w:pPr>
          </w:p>
        </w:tc>
      </w:tr>
      <w:tr>
        <w:trPr>
          <w:trHeight w:val="282"/>
        </w:trPr>
        <w:tc>
          <w:tcPr>
            <w:tcW w:w="2720" w:type="dxa"/>
            <w:vAlign w:val="bottom"/>
            <w:tcBorders>
              <w:left w:val="single" w:sz="8" w:color="auto"/>
              <w:bottom w:val="single" w:sz="8" w:color="auto"/>
              <w:right w:val="single" w:sz="8" w:color="auto"/>
            </w:tcBorders>
          </w:tcPr>
          <w:p>
            <w:pPr>
              <w:spacing w:after="0"/>
              <w:rPr>
                <w:sz w:val="24"/>
                <w:szCs w:val="24"/>
                <w:color w:val="auto"/>
              </w:rPr>
            </w:pPr>
          </w:p>
        </w:tc>
        <w:tc>
          <w:tcPr>
            <w:tcW w:w="3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работы</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4"/>
                <w:szCs w:val="24"/>
                <w:color w:val="auto"/>
              </w:rPr>
            </w:pPr>
          </w:p>
        </w:tc>
      </w:tr>
      <w:tr>
        <w:trPr>
          <w:trHeight w:val="259"/>
        </w:trPr>
        <w:tc>
          <w:tcPr>
            <w:tcW w:w="2720" w:type="dxa"/>
            <w:vAlign w:val="bottom"/>
            <w:tcBorders>
              <w:left w:val="single" w:sz="8" w:color="auto"/>
              <w:right w:val="single" w:sz="8" w:color="auto"/>
            </w:tcBorders>
          </w:tcPr>
          <w:p>
            <w:pPr>
              <w:ind w:left="120"/>
              <w:spacing w:after="0" w:line="259"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04.</w:t>
            </w:r>
            <w:r>
              <w:rPr>
                <w:rFonts w:ascii="Times New Roman" w:cs="Times New Roman" w:eastAsia="Times New Roman" w:hAnsi="Times New Roman"/>
                <w:sz w:val="24"/>
                <w:szCs w:val="24"/>
                <w:color w:val="auto"/>
              </w:rPr>
              <w:t xml:space="preserve"> Работать в</w:t>
            </w:r>
          </w:p>
        </w:tc>
        <w:tc>
          <w:tcPr>
            <w:tcW w:w="310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взаимодействие с</w:t>
            </w:r>
          </w:p>
        </w:tc>
        <w:tc>
          <w:tcPr>
            <w:tcW w:w="3400" w:type="dxa"/>
            <w:vAlign w:val="bottom"/>
            <w:tcBorders>
              <w:right w:val="single" w:sz="8" w:color="auto"/>
            </w:tcBorders>
          </w:tcPr>
          <w:p>
            <w:pPr>
              <w:spacing w:after="0"/>
              <w:rPr>
                <w:sz w:val="22"/>
                <w:szCs w:val="22"/>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коллективе и команде</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обучающимися</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эффективно</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преподавателями и</w:t>
            </w:r>
          </w:p>
        </w:tc>
        <w:tc>
          <w:tcPr>
            <w:tcW w:w="3400" w:type="dxa"/>
            <w:vAlign w:val="bottom"/>
            <w:tcBorders>
              <w:right w:val="single" w:sz="8" w:color="auto"/>
            </w:tcBorders>
          </w:tcPr>
          <w:p>
            <w:pPr>
              <w:spacing w:after="0"/>
              <w:rPr>
                <w:sz w:val="23"/>
                <w:szCs w:val="23"/>
                <w:color w:val="auto"/>
              </w:rPr>
            </w:pPr>
          </w:p>
        </w:tc>
      </w:tr>
      <w:tr>
        <w:trPr>
          <w:trHeight w:val="279"/>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взаимодействовать с</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мастерами в ходе обучения</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коллегами</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с руководителями учебной</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руководством</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производственной</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клиентами</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практик</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обоснованность анализа</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spacing w:after="0"/>
              <w:rPr>
                <w:sz w:val="23"/>
                <w:szCs w:val="23"/>
                <w:color w:val="auto"/>
              </w:rPr>
            </w:pP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работы членов команды</w:t>
            </w:r>
          </w:p>
        </w:tc>
        <w:tc>
          <w:tcPr>
            <w:tcW w:w="3400" w:type="dxa"/>
            <w:vAlign w:val="bottom"/>
            <w:tcBorders>
              <w:right w:val="single" w:sz="8" w:color="auto"/>
            </w:tcBorders>
          </w:tcPr>
          <w:p>
            <w:pPr>
              <w:spacing w:after="0"/>
              <w:rPr>
                <w:sz w:val="23"/>
                <w:szCs w:val="23"/>
                <w:color w:val="auto"/>
              </w:rPr>
            </w:pPr>
          </w:p>
        </w:tc>
      </w:tr>
      <w:tr>
        <w:trPr>
          <w:trHeight w:val="283"/>
        </w:trPr>
        <w:tc>
          <w:tcPr>
            <w:tcW w:w="2720" w:type="dxa"/>
            <w:vAlign w:val="bottom"/>
            <w:tcBorders>
              <w:left w:val="single" w:sz="8" w:color="auto"/>
              <w:bottom w:val="single" w:sz="8" w:color="auto"/>
              <w:right w:val="single" w:sz="8" w:color="auto"/>
            </w:tcBorders>
          </w:tcPr>
          <w:p>
            <w:pPr>
              <w:spacing w:after="0"/>
              <w:rPr>
                <w:sz w:val="24"/>
                <w:szCs w:val="24"/>
                <w:color w:val="auto"/>
              </w:rPr>
            </w:pPr>
          </w:p>
        </w:tc>
        <w:tc>
          <w:tcPr>
            <w:tcW w:w="3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подчиненных</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4"/>
                <w:szCs w:val="24"/>
                <w:color w:val="auto"/>
              </w:rPr>
            </w:pPr>
          </w:p>
        </w:tc>
      </w:tr>
      <w:tr>
        <w:trPr>
          <w:trHeight w:val="259"/>
        </w:trPr>
        <w:tc>
          <w:tcPr>
            <w:tcW w:w="2720" w:type="dxa"/>
            <w:vAlign w:val="bottom"/>
            <w:tcBorders>
              <w:left w:val="single" w:sz="8" w:color="auto"/>
              <w:right w:val="single" w:sz="8" w:color="auto"/>
            </w:tcBorders>
          </w:tcPr>
          <w:p>
            <w:pPr>
              <w:ind w:left="120"/>
              <w:spacing w:after="0" w:line="259"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05.</w:t>
            </w:r>
            <w:r>
              <w:rPr>
                <w:rFonts w:ascii="Times New Roman" w:cs="Times New Roman" w:eastAsia="Times New Roman" w:hAnsi="Times New Roman"/>
                <w:sz w:val="24"/>
                <w:szCs w:val="24"/>
                <w:color w:val="auto"/>
              </w:rPr>
              <w:t xml:space="preserve"> Осуществлять</w:t>
            </w:r>
          </w:p>
        </w:tc>
        <w:tc>
          <w:tcPr>
            <w:tcW w:w="310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грамотность устной и</w:t>
            </w:r>
          </w:p>
        </w:tc>
        <w:tc>
          <w:tcPr>
            <w:tcW w:w="3400" w:type="dxa"/>
            <w:vAlign w:val="bottom"/>
            <w:tcBorders>
              <w:right w:val="single" w:sz="8" w:color="auto"/>
            </w:tcBorders>
          </w:tcPr>
          <w:p>
            <w:pPr>
              <w:spacing w:after="0"/>
              <w:rPr>
                <w:sz w:val="22"/>
                <w:szCs w:val="22"/>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устную и письменную</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письменной речи</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коммуникацию на</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ясность формулирования</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государственном языке</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изложения мыслей</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с учетом особенностей</w:t>
            </w:r>
          </w:p>
        </w:tc>
        <w:tc>
          <w:tcPr>
            <w:tcW w:w="3100" w:type="dxa"/>
            <w:vAlign w:val="bottom"/>
            <w:tcBorders>
              <w:right w:val="single" w:sz="8" w:color="auto"/>
            </w:tcBorders>
          </w:tcPr>
          <w:p>
            <w:pPr>
              <w:spacing w:after="0"/>
              <w:rPr>
                <w:sz w:val="23"/>
                <w:szCs w:val="23"/>
                <w:color w:val="auto"/>
              </w:rPr>
            </w:pPr>
          </w:p>
        </w:tc>
        <w:tc>
          <w:tcPr>
            <w:tcW w:w="3400" w:type="dxa"/>
            <w:vAlign w:val="bottom"/>
            <w:tcBorders>
              <w:right w:val="single" w:sz="8" w:color="auto"/>
            </w:tcBorders>
          </w:tcPr>
          <w:p>
            <w:pPr>
              <w:spacing w:after="0"/>
              <w:rPr>
                <w:sz w:val="23"/>
                <w:szCs w:val="23"/>
                <w:color w:val="auto"/>
              </w:rPr>
            </w:pPr>
          </w:p>
        </w:tc>
      </w:tr>
      <w:tr>
        <w:trPr>
          <w:trHeight w:val="279"/>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социального и</w:t>
            </w:r>
          </w:p>
        </w:tc>
        <w:tc>
          <w:tcPr>
            <w:tcW w:w="3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80"/>
        </w:trPr>
        <w:tc>
          <w:tcPr>
            <w:tcW w:w="2720" w:type="dxa"/>
            <w:vAlign w:val="bottom"/>
            <w:tcBorders>
              <w:left w:val="single" w:sz="8" w:color="auto"/>
              <w:bottom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культурного контекста</w:t>
            </w:r>
            <w:r>
              <w:rPr>
                <w:rFonts w:ascii="Times New Roman" w:cs="Times New Roman" w:eastAsia="Times New Roman" w:hAnsi="Times New Roman"/>
                <w:sz w:val="24"/>
                <w:szCs w:val="24"/>
                <w:color w:val="auto"/>
              </w:rPr>
              <w:t>.</w:t>
            </w:r>
          </w:p>
        </w:tc>
        <w:tc>
          <w:tcPr>
            <w:tcW w:w="3100" w:type="dxa"/>
            <w:vAlign w:val="bottom"/>
            <w:tcBorders>
              <w:bottom w:val="single" w:sz="8" w:color="auto"/>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62"/>
        </w:trPr>
        <w:tc>
          <w:tcPr>
            <w:tcW w:w="2720" w:type="dxa"/>
            <w:vAlign w:val="bottom"/>
            <w:tcBorders>
              <w:left w:val="single" w:sz="8" w:color="auto"/>
              <w:right w:val="single" w:sz="8" w:color="auto"/>
            </w:tcBorders>
          </w:tcPr>
          <w:p>
            <w:pPr>
              <w:ind w:left="120"/>
              <w:spacing w:after="0" w:line="262"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r>
              <w:rPr>
                <w:rFonts w:ascii="Times New Roman" w:cs="Times New Roman" w:eastAsia="Times New Roman" w:hAnsi="Times New Roman"/>
                <w:sz w:val="24"/>
                <w:szCs w:val="24"/>
                <w:color w:val="auto"/>
              </w:rPr>
              <w:t xml:space="preserve">  Проявлять</w:t>
            </w:r>
          </w:p>
        </w:tc>
        <w:tc>
          <w:tcPr>
            <w:tcW w:w="3100" w:type="dxa"/>
            <w:vAlign w:val="bottom"/>
            <w:tcBorders>
              <w:right w:val="single" w:sz="8" w:color="auto"/>
            </w:tcBorders>
          </w:tcPr>
          <w:p>
            <w:pPr>
              <w:ind w:left="160"/>
              <w:spacing w:after="0" w:line="262"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соблюдение норм</w:t>
            </w:r>
          </w:p>
        </w:tc>
        <w:tc>
          <w:tcPr>
            <w:tcW w:w="3400" w:type="dxa"/>
            <w:vAlign w:val="bottom"/>
            <w:tcBorders>
              <w:right w:val="single" w:sz="8" w:color="auto"/>
            </w:tcBorders>
          </w:tcPr>
          <w:p>
            <w:pPr>
              <w:spacing w:after="0"/>
              <w:rPr>
                <w:sz w:val="22"/>
                <w:szCs w:val="22"/>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гражданско</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поведения во время</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патриотическую</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учебных занятий и</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позицию</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прохождения учебной и</w:t>
            </w:r>
          </w:p>
        </w:tc>
        <w:tc>
          <w:tcPr>
            <w:tcW w:w="3400" w:type="dxa"/>
            <w:vAlign w:val="bottom"/>
            <w:tcBorders>
              <w:right w:val="single" w:sz="8" w:color="auto"/>
            </w:tcBorders>
          </w:tcPr>
          <w:p>
            <w:pPr>
              <w:spacing w:after="0"/>
              <w:rPr>
                <w:sz w:val="23"/>
                <w:szCs w:val="23"/>
                <w:color w:val="auto"/>
              </w:rPr>
            </w:pPr>
          </w:p>
        </w:tc>
      </w:tr>
      <w:tr>
        <w:trPr>
          <w:trHeight w:val="279"/>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демонстрировать</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производственной практик</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осознанное поведение</w:t>
            </w:r>
          </w:p>
        </w:tc>
        <w:tc>
          <w:tcPr>
            <w:tcW w:w="3100" w:type="dxa"/>
            <w:vAlign w:val="bottom"/>
            <w:tcBorders>
              <w:right w:val="single" w:sz="8" w:color="auto"/>
            </w:tcBorders>
          </w:tcPr>
          <w:p>
            <w:pPr>
              <w:spacing w:after="0"/>
              <w:rPr>
                <w:sz w:val="23"/>
                <w:szCs w:val="23"/>
                <w:color w:val="auto"/>
              </w:rPr>
            </w:pP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на основе</w:t>
            </w:r>
          </w:p>
        </w:tc>
        <w:tc>
          <w:tcPr>
            <w:tcW w:w="3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традиционных</w:t>
            </w:r>
          </w:p>
        </w:tc>
        <w:tc>
          <w:tcPr>
            <w:tcW w:w="3100" w:type="dxa"/>
            <w:vAlign w:val="bottom"/>
            <w:tcBorders>
              <w:right w:val="single" w:sz="8" w:color="auto"/>
            </w:tcBorders>
          </w:tcPr>
          <w:p>
            <w:pPr>
              <w:spacing w:after="0"/>
              <w:rPr>
                <w:sz w:val="23"/>
                <w:szCs w:val="23"/>
                <w:color w:val="auto"/>
              </w:rPr>
            </w:pP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общечеловеческих</w:t>
            </w:r>
          </w:p>
        </w:tc>
        <w:tc>
          <w:tcPr>
            <w:tcW w:w="3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80"/>
        </w:trPr>
        <w:tc>
          <w:tcPr>
            <w:tcW w:w="2720" w:type="dxa"/>
            <w:vAlign w:val="bottom"/>
            <w:tcBorders>
              <w:left w:val="single" w:sz="8" w:color="auto"/>
              <w:bottom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ценностей</w:t>
            </w:r>
            <w:r>
              <w:rPr>
                <w:rFonts w:ascii="Times New Roman" w:cs="Times New Roman" w:eastAsia="Times New Roman" w:hAnsi="Times New Roman"/>
                <w:sz w:val="24"/>
                <w:szCs w:val="24"/>
                <w:color w:val="auto"/>
              </w:rPr>
              <w:t>.</w:t>
            </w:r>
          </w:p>
        </w:tc>
        <w:tc>
          <w:tcPr>
            <w:tcW w:w="3100" w:type="dxa"/>
            <w:vAlign w:val="bottom"/>
            <w:tcBorders>
              <w:bottom w:val="single" w:sz="8" w:color="auto"/>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62"/>
        </w:trPr>
        <w:tc>
          <w:tcPr>
            <w:tcW w:w="272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07.</w:t>
            </w:r>
            <w:r>
              <w:rPr>
                <w:rFonts w:ascii="Times New Roman" w:cs="Times New Roman" w:eastAsia="Times New Roman" w:hAnsi="Times New Roman"/>
                <w:sz w:val="24"/>
                <w:szCs w:val="24"/>
                <w:color w:val="auto"/>
              </w:rPr>
              <w:t xml:space="preserve"> Содействовать</w:t>
            </w:r>
          </w:p>
        </w:tc>
        <w:tc>
          <w:tcPr>
            <w:tcW w:w="31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эффективность</w:t>
            </w:r>
          </w:p>
        </w:tc>
        <w:tc>
          <w:tcPr>
            <w:tcW w:w="3400" w:type="dxa"/>
            <w:vAlign w:val="bottom"/>
            <w:tcBorders>
              <w:right w:val="single" w:sz="8" w:color="auto"/>
            </w:tcBorders>
          </w:tcPr>
          <w:p>
            <w:pPr>
              <w:spacing w:after="0"/>
              <w:rPr>
                <w:sz w:val="22"/>
                <w:szCs w:val="22"/>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сохранению</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правил ТБ во</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окружающей среды</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время учебных занятий</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3"/>
                <w:szCs w:val="23"/>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ресурсосбережению</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при прохождении учебной</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эффективно</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производственной</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действовать в</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практик</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чрезвычайных</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знание и использование</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4" w:lineRule="exact"/>
              <w:rPr>
                <w:sz w:val="20"/>
                <w:szCs w:val="20"/>
                <w:color w:val="auto"/>
              </w:rPr>
            </w:pPr>
            <w:r>
              <w:rPr>
                <w:rFonts w:ascii="Times New Roman" w:cs="Times New Roman" w:eastAsia="Times New Roman" w:hAnsi="Times New Roman"/>
                <w:sz w:val="24"/>
                <w:szCs w:val="24"/>
                <w:color w:val="auto"/>
              </w:rPr>
              <w:t>ситуациях</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4" w:lineRule="exact"/>
              <w:rPr>
                <w:sz w:val="20"/>
                <w:szCs w:val="20"/>
                <w:color w:val="auto"/>
              </w:rPr>
            </w:pPr>
            <w:r>
              <w:rPr>
                <w:rFonts w:ascii="Times New Roman" w:cs="Times New Roman" w:eastAsia="Times New Roman" w:hAnsi="Times New Roman"/>
                <w:sz w:val="24"/>
                <w:szCs w:val="24"/>
                <w:color w:val="auto"/>
              </w:rPr>
              <w:t>ресурсосберегающих</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технологий в области</w:t>
            </w:r>
          </w:p>
        </w:tc>
        <w:tc>
          <w:tcPr>
            <w:tcW w:w="3400" w:type="dxa"/>
            <w:vAlign w:val="bottom"/>
            <w:tcBorders>
              <w:right w:val="single" w:sz="8" w:color="auto"/>
            </w:tcBorders>
          </w:tcPr>
          <w:p>
            <w:pPr>
              <w:spacing w:after="0"/>
              <w:rPr>
                <w:sz w:val="24"/>
                <w:szCs w:val="24"/>
                <w:color w:val="auto"/>
              </w:rPr>
            </w:pPr>
          </w:p>
        </w:tc>
      </w:tr>
      <w:tr>
        <w:trPr>
          <w:trHeight w:val="280"/>
        </w:trPr>
        <w:tc>
          <w:tcPr>
            <w:tcW w:w="2720" w:type="dxa"/>
            <w:vAlign w:val="bottom"/>
            <w:tcBorders>
              <w:left w:val="single" w:sz="8" w:color="auto"/>
              <w:bottom w:val="single" w:sz="8" w:color="auto"/>
              <w:right w:val="single" w:sz="8" w:color="auto"/>
            </w:tcBorders>
          </w:tcPr>
          <w:p>
            <w:pPr>
              <w:spacing w:after="0"/>
              <w:rPr>
                <w:sz w:val="24"/>
                <w:szCs w:val="24"/>
                <w:color w:val="auto"/>
              </w:rPr>
            </w:pPr>
          </w:p>
        </w:tc>
        <w:tc>
          <w:tcPr>
            <w:tcW w:w="310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телекоммуникаций</w:t>
            </w:r>
          </w:p>
        </w:tc>
        <w:tc>
          <w:tcPr>
            <w:tcW w:w="3400" w:type="dxa"/>
            <w:vAlign w:val="bottom"/>
            <w:tcBorders>
              <w:right w:val="single" w:sz="8" w:color="auto"/>
            </w:tcBorders>
          </w:tcPr>
          <w:p>
            <w:pPr>
              <w:spacing w:after="0"/>
              <w:rPr>
                <w:sz w:val="24"/>
                <w:szCs w:val="24"/>
                <w:color w:val="auto"/>
              </w:rPr>
            </w:pPr>
          </w:p>
        </w:tc>
      </w:tr>
      <w:tr>
        <w:trPr>
          <w:trHeight w:val="271"/>
        </w:trPr>
        <w:tc>
          <w:tcPr>
            <w:tcW w:w="272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08.</w:t>
            </w:r>
            <w:r>
              <w:rPr>
                <w:rFonts w:ascii="Times New Roman" w:cs="Times New Roman" w:eastAsia="Times New Roman" w:hAnsi="Times New Roman"/>
                <w:sz w:val="24"/>
                <w:szCs w:val="24"/>
                <w:color w:val="auto"/>
              </w:rPr>
              <w:t xml:space="preserve"> Использовать</w:t>
            </w:r>
          </w:p>
        </w:tc>
        <w:tc>
          <w:tcPr>
            <w:tcW w:w="31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эффективность</w:t>
            </w:r>
          </w:p>
        </w:tc>
        <w:tc>
          <w:tcPr>
            <w:tcW w:w="3400" w:type="dxa"/>
            <w:vAlign w:val="bottom"/>
            <w:tcBorders>
              <w:bottom w:val="single" w:sz="8" w:color="auto"/>
              <w:right w:val="single" w:sz="8" w:color="auto"/>
            </w:tcBorders>
          </w:tcPr>
          <w:p>
            <w:pPr>
              <w:spacing w:after="0"/>
              <w:rPr>
                <w:sz w:val="23"/>
                <w:szCs w:val="23"/>
                <w:color w:val="auto"/>
              </w:rPr>
            </w:pPr>
          </w:p>
        </w:tc>
      </w:tr>
    </w:tbl>
    <w:p>
      <w:pPr>
        <w:sectPr>
          <w:pgSz w:w="11900" w:h="16838" w:orient="portrait"/>
          <w:cols w:equalWidth="0" w:num="1">
            <w:col w:w="9740"/>
          </w:cols>
          <w:pgMar w:left="1440" w:top="700" w:right="724" w:bottom="852" w:gutter="0" w:footer="0" w:header="0"/>
        </w:sectPr>
      </w:pPr>
    </w:p>
    <w:bookmarkStart w:id="120" w:name="page121"/>
    <w:bookmarkEnd w:id="120"/>
    <w:p>
      <w:pPr>
        <w:spacing w:after="0" w:line="1" w:lineRule="exact"/>
        <w:rPr>
          <w:sz w:val="20"/>
          <w:szCs w:val="20"/>
          <w:color w:val="auto"/>
        </w:rPr>
      </w:pPr>
    </w:p>
    <w:tbl>
      <w:tblPr>
        <w:tblLayout w:type="fixed"/>
        <w:tblInd w:w="550" w:type="dxa"/>
        <w:tblCellMar>
          <w:top w:w="0" w:type="dxa"/>
          <w:left w:w="0" w:type="dxa"/>
          <w:bottom w:w="0" w:type="dxa"/>
          <w:right w:w="0" w:type="dxa"/>
        </w:tblCellMar>
      </w:tblPr>
      <w:tr>
        <w:trPr>
          <w:trHeight w:val="276"/>
        </w:trPr>
        <w:tc>
          <w:tcPr>
            <w:tcW w:w="2720" w:type="dxa"/>
            <w:vAlign w:val="bottom"/>
          </w:tcPr>
          <w:p>
            <w:pPr>
              <w:spacing w:after="0"/>
              <w:rPr>
                <w:sz w:val="23"/>
                <w:szCs w:val="23"/>
                <w:color w:val="auto"/>
              </w:rPr>
            </w:pPr>
          </w:p>
        </w:tc>
        <w:tc>
          <w:tcPr>
            <w:tcW w:w="3100" w:type="dxa"/>
            <w:vAlign w:val="bottom"/>
          </w:tcPr>
          <w:p>
            <w:pPr>
              <w:ind w:left="1500"/>
              <w:spacing w:after="0"/>
              <w:rPr>
                <w:sz w:val="20"/>
                <w:szCs w:val="20"/>
                <w:color w:val="auto"/>
              </w:rPr>
            </w:pPr>
            <w:r>
              <w:rPr>
                <w:rFonts w:ascii="Times New Roman" w:cs="Times New Roman" w:eastAsia="Times New Roman" w:hAnsi="Times New Roman"/>
                <w:sz w:val="24"/>
                <w:szCs w:val="24"/>
                <w:color w:val="auto"/>
              </w:rPr>
              <w:t>121</w:t>
            </w:r>
          </w:p>
        </w:tc>
        <w:tc>
          <w:tcPr>
            <w:tcW w:w="3400" w:type="dxa"/>
            <w:vAlign w:val="bottom"/>
          </w:tcPr>
          <w:p>
            <w:pPr>
              <w:spacing w:after="0"/>
              <w:rPr>
                <w:sz w:val="23"/>
                <w:szCs w:val="23"/>
                <w:color w:val="auto"/>
              </w:rPr>
            </w:pPr>
          </w:p>
        </w:tc>
      </w:tr>
      <w:tr>
        <w:trPr>
          <w:trHeight w:val="286"/>
        </w:trPr>
        <w:tc>
          <w:tcPr>
            <w:tcW w:w="2720" w:type="dxa"/>
            <w:vAlign w:val="bottom"/>
            <w:tcBorders>
              <w:bottom w:val="single" w:sz="8" w:color="auto"/>
            </w:tcBorders>
          </w:tcPr>
          <w:p>
            <w:pPr>
              <w:spacing w:after="0"/>
              <w:rPr>
                <w:sz w:val="24"/>
                <w:szCs w:val="24"/>
                <w:color w:val="auto"/>
              </w:rPr>
            </w:pPr>
          </w:p>
        </w:tc>
        <w:tc>
          <w:tcPr>
            <w:tcW w:w="3100" w:type="dxa"/>
            <w:vAlign w:val="bottom"/>
            <w:tcBorders>
              <w:bottom w:val="single" w:sz="8" w:color="auto"/>
            </w:tcBorders>
          </w:tcPr>
          <w:p>
            <w:pPr>
              <w:spacing w:after="0"/>
              <w:rPr>
                <w:sz w:val="24"/>
                <w:szCs w:val="24"/>
                <w:color w:val="auto"/>
              </w:rPr>
            </w:pPr>
          </w:p>
        </w:tc>
        <w:tc>
          <w:tcPr>
            <w:tcW w:w="3400" w:type="dxa"/>
            <w:vAlign w:val="bottom"/>
            <w:tcBorders>
              <w:bottom w:val="single" w:sz="8" w:color="auto"/>
            </w:tcBorders>
          </w:tcPr>
          <w:p>
            <w:pPr>
              <w:spacing w:after="0"/>
              <w:rPr>
                <w:sz w:val="24"/>
                <w:szCs w:val="24"/>
                <w:color w:val="auto"/>
              </w:rPr>
            </w:pPr>
          </w:p>
        </w:tc>
      </w:tr>
      <w:tr>
        <w:trPr>
          <w:trHeight w:val="256"/>
        </w:trPr>
        <w:tc>
          <w:tcPr>
            <w:tcW w:w="272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средства физической</w:t>
            </w:r>
          </w:p>
        </w:tc>
        <w:tc>
          <w:tcPr>
            <w:tcW w:w="31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выполнения правил ТБ во</w:t>
            </w:r>
          </w:p>
        </w:tc>
        <w:tc>
          <w:tcPr>
            <w:tcW w:w="3400" w:type="dxa"/>
            <w:vAlign w:val="bottom"/>
            <w:tcBorders>
              <w:right w:val="single" w:sz="8" w:color="auto"/>
            </w:tcBorders>
          </w:tcPr>
          <w:p>
            <w:pPr>
              <w:spacing w:after="0"/>
              <w:rPr>
                <w:sz w:val="22"/>
                <w:szCs w:val="22"/>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культуры для</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время учебных занятий</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сохранения и</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 прохождении учебной</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укрепления здоровья в</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и производственной</w:t>
            </w:r>
          </w:p>
        </w:tc>
        <w:tc>
          <w:tcPr>
            <w:tcW w:w="3400" w:type="dxa"/>
            <w:vAlign w:val="bottom"/>
            <w:tcBorders>
              <w:right w:val="single" w:sz="8" w:color="auto"/>
            </w:tcBorders>
          </w:tcPr>
          <w:p>
            <w:pPr>
              <w:spacing w:after="0"/>
              <w:rPr>
                <w:sz w:val="23"/>
                <w:szCs w:val="23"/>
                <w:color w:val="auto"/>
              </w:rPr>
            </w:pPr>
          </w:p>
        </w:tc>
      </w:tr>
      <w:tr>
        <w:trPr>
          <w:trHeight w:val="279"/>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процессе</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практик</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профессиональной</w:t>
            </w:r>
          </w:p>
        </w:tc>
        <w:tc>
          <w:tcPr>
            <w:tcW w:w="3100" w:type="dxa"/>
            <w:vAlign w:val="bottom"/>
            <w:tcBorders>
              <w:right w:val="single" w:sz="8" w:color="auto"/>
            </w:tcBorders>
          </w:tcPr>
          <w:p>
            <w:pPr>
              <w:spacing w:after="0"/>
              <w:rPr>
                <w:sz w:val="23"/>
                <w:szCs w:val="23"/>
                <w:color w:val="auto"/>
              </w:rPr>
            </w:pP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деятельности и</w:t>
            </w:r>
          </w:p>
        </w:tc>
        <w:tc>
          <w:tcPr>
            <w:tcW w:w="3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поддержание</w:t>
            </w:r>
          </w:p>
        </w:tc>
        <w:tc>
          <w:tcPr>
            <w:tcW w:w="3100" w:type="dxa"/>
            <w:vAlign w:val="bottom"/>
            <w:tcBorders>
              <w:right w:val="single" w:sz="8" w:color="auto"/>
            </w:tcBorders>
          </w:tcPr>
          <w:p>
            <w:pPr>
              <w:spacing w:after="0"/>
              <w:rPr>
                <w:sz w:val="23"/>
                <w:szCs w:val="23"/>
                <w:color w:val="auto"/>
              </w:rPr>
            </w:pP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необходимого уровня</w:t>
            </w:r>
          </w:p>
        </w:tc>
        <w:tc>
          <w:tcPr>
            <w:tcW w:w="3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физической</w:t>
            </w:r>
          </w:p>
        </w:tc>
        <w:tc>
          <w:tcPr>
            <w:tcW w:w="3100" w:type="dxa"/>
            <w:vAlign w:val="bottom"/>
            <w:tcBorders>
              <w:right w:val="single" w:sz="8" w:color="auto"/>
            </w:tcBorders>
          </w:tcPr>
          <w:p>
            <w:pPr>
              <w:spacing w:after="0"/>
              <w:rPr>
                <w:sz w:val="23"/>
                <w:szCs w:val="23"/>
                <w:color w:val="auto"/>
              </w:rPr>
            </w:pPr>
          </w:p>
        </w:tc>
        <w:tc>
          <w:tcPr>
            <w:tcW w:w="3400" w:type="dxa"/>
            <w:vAlign w:val="bottom"/>
            <w:tcBorders>
              <w:right w:val="single" w:sz="8" w:color="auto"/>
            </w:tcBorders>
          </w:tcPr>
          <w:p>
            <w:pPr>
              <w:spacing w:after="0"/>
              <w:rPr>
                <w:sz w:val="23"/>
                <w:szCs w:val="23"/>
                <w:color w:val="auto"/>
              </w:rPr>
            </w:pPr>
          </w:p>
        </w:tc>
      </w:tr>
      <w:tr>
        <w:trPr>
          <w:trHeight w:val="283"/>
        </w:trPr>
        <w:tc>
          <w:tcPr>
            <w:tcW w:w="272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подготовленности</w:t>
            </w:r>
            <w:r>
              <w:rPr>
                <w:rFonts w:ascii="Times New Roman" w:cs="Times New Roman" w:eastAsia="Times New Roman" w:hAnsi="Times New Roman"/>
                <w:sz w:val="24"/>
                <w:szCs w:val="24"/>
                <w:color w:val="auto"/>
              </w:rPr>
              <w:t>.</w:t>
            </w:r>
          </w:p>
        </w:tc>
        <w:tc>
          <w:tcPr>
            <w:tcW w:w="3100" w:type="dxa"/>
            <w:vAlign w:val="bottom"/>
            <w:tcBorders>
              <w:bottom w:val="single" w:sz="8" w:color="auto"/>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59"/>
        </w:trPr>
        <w:tc>
          <w:tcPr>
            <w:tcW w:w="2720" w:type="dxa"/>
            <w:vAlign w:val="bottom"/>
            <w:tcBorders>
              <w:left w:val="single" w:sz="8" w:color="auto"/>
              <w:right w:val="single" w:sz="8" w:color="auto"/>
            </w:tcBorders>
          </w:tcPr>
          <w:p>
            <w:pPr>
              <w:ind w:left="120"/>
              <w:spacing w:after="0" w:line="259"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09.</w:t>
            </w:r>
            <w:r>
              <w:rPr>
                <w:rFonts w:ascii="Times New Roman" w:cs="Times New Roman" w:eastAsia="Times New Roman" w:hAnsi="Times New Roman"/>
                <w:sz w:val="24"/>
                <w:szCs w:val="24"/>
                <w:color w:val="auto"/>
              </w:rPr>
              <w:t xml:space="preserve"> Использовать</w:t>
            </w:r>
          </w:p>
        </w:tc>
        <w:tc>
          <w:tcPr>
            <w:tcW w:w="310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эффективность</w:t>
            </w:r>
          </w:p>
        </w:tc>
        <w:tc>
          <w:tcPr>
            <w:tcW w:w="3400" w:type="dxa"/>
            <w:vAlign w:val="bottom"/>
            <w:tcBorders>
              <w:right w:val="single" w:sz="8" w:color="auto"/>
            </w:tcBorders>
          </w:tcPr>
          <w:p>
            <w:pPr>
              <w:spacing w:after="0"/>
              <w:rPr>
                <w:sz w:val="22"/>
                <w:szCs w:val="22"/>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информационные</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использования</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технологии в</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информационно</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коммуникационных</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технологий в</w:t>
            </w:r>
          </w:p>
        </w:tc>
        <w:tc>
          <w:tcPr>
            <w:tcW w:w="3400" w:type="dxa"/>
            <w:vAlign w:val="bottom"/>
            <w:tcBorders>
              <w:right w:val="single" w:sz="8" w:color="auto"/>
            </w:tcBorders>
          </w:tcPr>
          <w:p>
            <w:pPr>
              <w:spacing w:after="0"/>
              <w:rPr>
                <w:sz w:val="23"/>
                <w:szCs w:val="23"/>
                <w:color w:val="auto"/>
              </w:rPr>
            </w:pPr>
          </w:p>
        </w:tc>
      </w:tr>
      <w:tr>
        <w:trPr>
          <w:trHeight w:val="279"/>
        </w:trPr>
        <w:tc>
          <w:tcPr>
            <w:tcW w:w="272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spacing w:after="0"/>
              <w:rPr>
                <w:sz w:val="23"/>
                <w:szCs w:val="23"/>
                <w:color w:val="auto"/>
              </w:rPr>
            </w:pP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деятельности согласно</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формируемым умениям и</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spacing w:after="0"/>
              <w:rPr>
                <w:sz w:val="23"/>
                <w:szCs w:val="23"/>
                <w:color w:val="auto"/>
              </w:rPr>
            </w:pP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получаемому</w:t>
            </w:r>
          </w:p>
        </w:tc>
        <w:tc>
          <w:tcPr>
            <w:tcW w:w="3400" w:type="dxa"/>
            <w:vAlign w:val="bottom"/>
            <w:tcBorders>
              <w:right w:val="single" w:sz="8" w:color="auto"/>
            </w:tcBorders>
          </w:tcPr>
          <w:p>
            <w:pPr>
              <w:spacing w:after="0"/>
              <w:rPr>
                <w:sz w:val="23"/>
                <w:szCs w:val="23"/>
                <w:color w:val="auto"/>
              </w:rPr>
            </w:pPr>
          </w:p>
        </w:tc>
      </w:tr>
      <w:tr>
        <w:trPr>
          <w:trHeight w:val="282"/>
        </w:trPr>
        <w:tc>
          <w:tcPr>
            <w:tcW w:w="2720" w:type="dxa"/>
            <w:vAlign w:val="bottom"/>
            <w:tcBorders>
              <w:left w:val="single" w:sz="8" w:color="auto"/>
              <w:bottom w:val="single" w:sz="8" w:color="auto"/>
              <w:right w:val="single" w:sz="8" w:color="auto"/>
            </w:tcBorders>
          </w:tcPr>
          <w:p>
            <w:pPr>
              <w:spacing w:after="0"/>
              <w:rPr>
                <w:sz w:val="24"/>
                <w:szCs w:val="24"/>
                <w:color w:val="auto"/>
              </w:rPr>
            </w:pPr>
          </w:p>
        </w:tc>
        <w:tc>
          <w:tcPr>
            <w:tcW w:w="3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практическому опыту</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4"/>
                <w:szCs w:val="24"/>
                <w:color w:val="auto"/>
              </w:rPr>
            </w:pPr>
          </w:p>
        </w:tc>
      </w:tr>
      <w:tr>
        <w:trPr>
          <w:trHeight w:val="259"/>
        </w:trPr>
        <w:tc>
          <w:tcPr>
            <w:tcW w:w="2720" w:type="dxa"/>
            <w:vAlign w:val="bottom"/>
            <w:tcBorders>
              <w:left w:val="single" w:sz="8" w:color="auto"/>
              <w:right w:val="single" w:sz="8" w:color="auto"/>
            </w:tcBorders>
          </w:tcPr>
          <w:p>
            <w:pPr>
              <w:ind w:left="120"/>
              <w:spacing w:after="0" w:line="259"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10.</w:t>
            </w:r>
            <w:r>
              <w:rPr>
                <w:rFonts w:ascii="Times New Roman" w:cs="Times New Roman" w:eastAsia="Times New Roman" w:hAnsi="Times New Roman"/>
                <w:sz w:val="24"/>
                <w:szCs w:val="24"/>
                <w:color w:val="auto"/>
              </w:rPr>
              <w:t xml:space="preserve"> Пользоваться</w:t>
            </w:r>
          </w:p>
        </w:tc>
        <w:tc>
          <w:tcPr>
            <w:tcW w:w="310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эффективность</w:t>
            </w:r>
          </w:p>
        </w:tc>
        <w:tc>
          <w:tcPr>
            <w:tcW w:w="3400" w:type="dxa"/>
            <w:vAlign w:val="bottom"/>
            <w:tcBorders>
              <w:right w:val="single" w:sz="8" w:color="auto"/>
            </w:tcBorders>
          </w:tcPr>
          <w:p>
            <w:pPr>
              <w:spacing w:after="0"/>
              <w:rPr>
                <w:sz w:val="22"/>
                <w:szCs w:val="22"/>
                <w:color w:val="auto"/>
              </w:rPr>
            </w:pPr>
          </w:p>
        </w:tc>
      </w:tr>
      <w:tr>
        <w:trPr>
          <w:trHeight w:val="279"/>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использования в</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документацией на</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профессиональной</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государственном и</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деятельности необходимой</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иностранном языках</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технической документации</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том числе на английском</w:t>
            </w:r>
          </w:p>
        </w:tc>
        <w:tc>
          <w:tcPr>
            <w:tcW w:w="3400" w:type="dxa"/>
            <w:vAlign w:val="bottom"/>
            <w:tcBorders>
              <w:right w:val="single" w:sz="8" w:color="auto"/>
            </w:tcBorders>
          </w:tcPr>
          <w:p>
            <w:pPr>
              <w:spacing w:after="0"/>
              <w:rPr>
                <w:sz w:val="24"/>
                <w:szCs w:val="24"/>
                <w:color w:val="auto"/>
              </w:rPr>
            </w:pPr>
          </w:p>
        </w:tc>
      </w:tr>
      <w:tr>
        <w:trPr>
          <w:trHeight w:val="283"/>
        </w:trPr>
        <w:tc>
          <w:tcPr>
            <w:tcW w:w="2720" w:type="dxa"/>
            <w:vAlign w:val="bottom"/>
            <w:tcBorders>
              <w:left w:val="single" w:sz="8" w:color="auto"/>
              <w:bottom w:val="single" w:sz="8" w:color="auto"/>
              <w:right w:val="single" w:sz="8" w:color="auto"/>
            </w:tcBorders>
          </w:tcPr>
          <w:p>
            <w:pPr>
              <w:spacing w:after="0"/>
              <w:rPr>
                <w:sz w:val="24"/>
                <w:szCs w:val="24"/>
                <w:color w:val="auto"/>
              </w:rPr>
            </w:pPr>
          </w:p>
        </w:tc>
        <w:tc>
          <w:tcPr>
            <w:tcW w:w="310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языке</w:t>
            </w:r>
            <w:r>
              <w:rPr>
                <w:rFonts w:ascii="Times New Roman" w:cs="Times New Roman" w:eastAsia="Times New Roman" w:hAnsi="Times New Roman"/>
                <w:sz w:val="24"/>
                <w:szCs w:val="24"/>
                <w:color w:val="auto"/>
              </w:rPr>
              <w:t>.</w:t>
            </w:r>
          </w:p>
        </w:tc>
        <w:tc>
          <w:tcPr>
            <w:tcW w:w="3400" w:type="dxa"/>
            <w:vAlign w:val="bottom"/>
            <w:tcBorders>
              <w:bottom w:val="single" w:sz="8" w:color="auto"/>
              <w:right w:val="single" w:sz="8" w:color="auto"/>
            </w:tcBorders>
          </w:tcPr>
          <w:p>
            <w:pPr>
              <w:spacing w:after="0"/>
              <w:rPr>
                <w:sz w:val="24"/>
                <w:szCs w:val="24"/>
                <w:color w:val="auto"/>
              </w:rPr>
            </w:pPr>
          </w:p>
        </w:tc>
      </w:tr>
    </w:tbl>
    <w:p>
      <w:pPr>
        <w:sectPr>
          <w:pgSz w:w="11900" w:h="16838" w:orient="portrait"/>
          <w:cols w:equalWidth="0" w:num="1">
            <w:col w:w="9740"/>
          </w:cols>
          <w:pgMar w:left="1440" w:top="700" w:right="724" w:bottom="1440" w:gutter="0" w:footer="0" w:header="0"/>
        </w:sectPr>
      </w:pPr>
    </w:p>
    <w:bookmarkStart w:id="121" w:name="page122"/>
    <w:bookmarkEnd w:id="121"/>
    <w:p>
      <w:pPr>
        <w:jc w:val="center"/>
        <w:ind w:right="-259"/>
        <w:spacing w:after="0"/>
        <w:rPr>
          <w:sz w:val="20"/>
          <w:szCs w:val="20"/>
          <w:color w:val="auto"/>
        </w:rPr>
      </w:pPr>
      <w:r>
        <w:rPr>
          <w:rFonts w:ascii="Times New Roman" w:cs="Times New Roman" w:eastAsia="Times New Roman" w:hAnsi="Times New Roman"/>
          <w:sz w:val="24"/>
          <w:szCs w:val="24"/>
          <w:color w:val="auto"/>
        </w:rPr>
        <w:t>122</w:t>
      </w:r>
    </w:p>
    <w:p>
      <w:pPr>
        <w:spacing w:after="0" w:line="28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rFonts w:ascii="Times New Roman" w:cs="Times New Roman" w:eastAsia="Times New Roman" w:hAnsi="Times New Roman"/>
          <w:sz w:val="24"/>
          <w:szCs w:val="24"/>
          <w:b w:val="1"/>
          <w:bCs w:val="1"/>
          <w:i w:val="1"/>
          <w:iCs w:val="1"/>
          <w:color w:val="auto"/>
        </w:rPr>
        <w:t>I.4</w:t>
      </w:r>
    </w:p>
    <w:p>
      <w:pPr>
        <w:spacing w:after="0" w:line="53" w:lineRule="exact"/>
        <w:rPr>
          <w:sz w:val="20"/>
          <w:szCs w:val="20"/>
          <w:color w:val="auto"/>
        </w:rPr>
      </w:pPr>
    </w:p>
    <w:p>
      <w:pPr>
        <w:jc w:val="right"/>
        <w:ind w:left="6360" w:hanging="4424"/>
        <w:spacing w:after="0" w:line="264" w:lineRule="auto"/>
        <w:tabs>
          <w:tab w:leader="none" w:pos="2110" w:val="left"/>
        </w:tabs>
        <w:numPr>
          <w:ilvl w:val="0"/>
          <w:numId w:val="76"/>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программе СПО</w:t>
      </w:r>
      <w:r>
        <w:rPr>
          <w:rFonts w:ascii="Times New Roman" w:cs="Times New Roman" w:eastAsia="Times New Roman" w:hAnsi="Times New Roman"/>
          <w:sz w:val="24"/>
          <w:szCs w:val="24"/>
          <w:b w:val="1"/>
          <w:bCs w:val="1"/>
          <w:i w:val="1"/>
          <w:iCs w:val="1"/>
          <w:color w:val="auto"/>
        </w:rPr>
        <w:t xml:space="preserve"> 10.02.05</w:t>
      </w:r>
      <w:r>
        <w:rPr>
          <w:rFonts w:ascii="Times New Roman" w:cs="Times New Roman" w:eastAsia="Times New Roman" w:hAnsi="Times New Roman"/>
          <w:sz w:val="24"/>
          <w:szCs w:val="24"/>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2680"/>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w:t>
      </w:r>
    </w:p>
    <w:p>
      <w:pPr>
        <w:spacing w:after="0" w:line="41" w:lineRule="exact"/>
        <w:rPr>
          <w:sz w:val="20"/>
          <w:szCs w:val="20"/>
          <w:color w:val="auto"/>
        </w:rPr>
      </w:pPr>
    </w:p>
    <w:p>
      <w:pPr>
        <w:ind w:left="2880"/>
        <w:spacing w:after="0"/>
        <w:rPr>
          <w:sz w:val="20"/>
          <w:szCs w:val="20"/>
          <w:color w:val="auto"/>
        </w:rPr>
      </w:pPr>
      <w:r>
        <w:rPr>
          <w:rFonts w:ascii="Times New Roman" w:cs="Times New Roman" w:eastAsia="Times New Roman" w:hAnsi="Times New Roman"/>
          <w:sz w:val="24"/>
          <w:szCs w:val="24"/>
          <w:b w:val="1"/>
          <w:bCs w:val="1"/>
          <w:color w:val="auto"/>
        </w:rPr>
        <w:t>ПРОФЕССИОНАЛЬНОГО МОДУЛЯ</w:t>
      </w:r>
    </w:p>
    <w:p>
      <w:pPr>
        <w:spacing w:after="0" w:line="369"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3"/>
          <w:szCs w:val="23"/>
          <w:b w:val="1"/>
          <w:bCs w:val="1"/>
          <w:color w:val="auto"/>
        </w:rPr>
        <w:t>ПМ</w:t>
      </w:r>
      <w:r>
        <w:rPr>
          <w:rFonts w:ascii="Times New Roman" w:cs="Times New Roman" w:eastAsia="Times New Roman" w:hAnsi="Times New Roman"/>
          <w:sz w:val="23"/>
          <w:szCs w:val="23"/>
          <w:b w:val="1"/>
          <w:bCs w:val="1"/>
          <w:color w:val="auto"/>
        </w:rPr>
        <w:t>.04</w:t>
      </w:r>
      <w:r>
        <w:rPr>
          <w:rFonts w:ascii="Times New Roman" w:cs="Times New Roman" w:eastAsia="Times New Roman" w:hAnsi="Times New Roman"/>
          <w:sz w:val="23"/>
          <w:szCs w:val="23"/>
          <w:b w:val="1"/>
          <w:bCs w:val="1"/>
          <w:color w:val="auto"/>
        </w:rPr>
        <w:t xml:space="preserve"> ВЫПОЛНЕНИЕ РАБОТ ПО ОДНОЙ ИЛИ НЕСКОЛЬКИМ</w:t>
      </w:r>
    </w:p>
    <w:p>
      <w:pPr>
        <w:spacing w:after="0" w:line="4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ПРОФЕССИЯМ РАБОЧИХ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ДОЛЖНОСТЯМ СЛУЖАЩИХ</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2017</w:t>
      </w:r>
      <w:r>
        <w:rPr>
          <w:rFonts w:ascii="Times New Roman" w:cs="Times New Roman" w:eastAsia="Times New Roman" w:hAnsi="Times New Roman"/>
          <w:sz w:val="24"/>
          <w:szCs w:val="24"/>
          <w:b w:val="1"/>
          <w:bCs w:val="1"/>
          <w:i w:val="1"/>
          <w:iCs w:val="1"/>
          <w:color w:val="auto"/>
        </w:rPr>
        <w:t xml:space="preserve"> г</w:t>
      </w:r>
      <w:r>
        <w:rPr>
          <w:rFonts w:ascii="Times New Roman" w:cs="Times New Roman" w:eastAsia="Times New Roman" w:hAnsi="Times New Roman"/>
          <w:sz w:val="24"/>
          <w:szCs w:val="24"/>
          <w:b w:val="1"/>
          <w:bCs w:val="1"/>
          <w:i w:val="1"/>
          <w:iCs w:val="1"/>
          <w:color w:val="auto"/>
        </w:rPr>
        <w:t>.</w:t>
      </w:r>
    </w:p>
    <w:p>
      <w:pPr>
        <w:sectPr>
          <w:pgSz w:w="11900" w:h="16838" w:orient="portrait"/>
          <w:cols w:equalWidth="0" w:num="1">
            <w:col w:w="9620"/>
          </w:cols>
          <w:pgMar w:left="1440" w:top="700" w:right="844" w:bottom="855" w:gutter="0" w:footer="0" w:header="0"/>
        </w:sectPr>
      </w:pPr>
    </w:p>
    <w:bookmarkStart w:id="122" w:name="page123"/>
    <w:bookmarkEnd w:id="122"/>
    <w:p>
      <w:pPr>
        <w:ind w:left="4760"/>
        <w:spacing w:after="0"/>
        <w:rPr>
          <w:sz w:val="20"/>
          <w:szCs w:val="20"/>
          <w:color w:val="auto"/>
        </w:rPr>
      </w:pPr>
      <w:r>
        <w:rPr>
          <w:rFonts w:ascii="Times New Roman" w:cs="Times New Roman" w:eastAsia="Times New Roman" w:hAnsi="Times New Roman"/>
          <w:sz w:val="24"/>
          <w:szCs w:val="24"/>
          <w:color w:val="auto"/>
        </w:rPr>
        <w:t>123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4040"/>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ectPr>
          <w:pgSz w:w="11900" w:h="16838" w:orient="portrait"/>
          <w:cols w:equalWidth="0" w:num="1">
            <w:col w:w="9340"/>
          </w:cols>
          <w:pgMar w:left="1440" w:top="700" w:right="1124" w:bottom="1440" w:gutter="0" w:footer="0" w:header="0"/>
        </w:sectPr>
      </w:pPr>
    </w:p>
    <w:p>
      <w:pPr>
        <w:spacing w:after="0" w:line="370" w:lineRule="exact"/>
        <w:rPr>
          <w:sz w:val="20"/>
          <w:szCs w:val="20"/>
          <w:color w:val="auto"/>
        </w:rPr>
      </w:pPr>
    </w:p>
    <w:p>
      <w:pPr>
        <w:ind w:left="260" w:right="20"/>
        <w:spacing w:after="0" w:line="264" w:lineRule="auto"/>
        <w:rPr>
          <w:sz w:val="20"/>
          <w:szCs w:val="20"/>
          <w:color w:val="auto"/>
        </w:rPr>
      </w:pPr>
      <w:r>
        <w:rPr>
          <w:rFonts w:ascii="Times New Roman" w:cs="Times New Roman" w:eastAsia="Times New Roman" w:hAnsi="Times New Roman"/>
          <w:sz w:val="24"/>
          <w:szCs w:val="24"/>
          <w:b w:val="1"/>
          <w:bCs w:val="1"/>
          <w:color w:val="auto"/>
        </w:rPr>
        <w:t>1.</w:t>
      </w:r>
      <w:r>
        <w:rPr>
          <w:rFonts w:ascii="Times New Roman" w:cs="Times New Roman" w:eastAsia="Times New Roman" w:hAnsi="Times New Roman"/>
          <w:sz w:val="24"/>
          <w:szCs w:val="24"/>
          <w:b w:val="1"/>
          <w:bCs w:val="1"/>
          <w:color w:val="auto"/>
        </w:rPr>
        <w:t xml:space="preserve"> ОБЩАЯ ХАРАКТЕРИСТИКА ПРИМЕРНОЙ РАБОЧЕЙ ПРОГРАММЫ ПРОФЕССИОНАЛЬНОГО МОДУЛЯ</w:t>
      </w:r>
    </w:p>
    <w:p>
      <w:pPr>
        <w:spacing w:after="0" w:line="20" w:lineRule="exact"/>
        <w:rPr>
          <w:sz w:val="20"/>
          <w:szCs w:val="20"/>
          <w:color w:val="auto"/>
        </w:rPr>
      </w:pPr>
      <w:r>
        <w:rPr>
          <w:sz w:val="20"/>
          <w:szCs w:val="20"/>
          <w:color w:val="auto"/>
        </w:rPr>
        <w:br w:type="column"/>
      </w:r>
    </w:p>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w:t>
      </w:r>
    </w:p>
    <w:p>
      <w:pPr>
        <w:spacing w:after="0" w:line="543" w:lineRule="exact"/>
        <w:rPr>
          <w:sz w:val="20"/>
          <w:szCs w:val="20"/>
          <w:color w:val="auto"/>
        </w:rPr>
      </w:pPr>
    </w:p>
    <w:p>
      <w:pPr>
        <w:sectPr>
          <w:pgSz w:w="11900" w:h="16838" w:orient="portrait"/>
          <w:cols w:equalWidth="0" w:num="2">
            <w:col w:w="8560" w:space="720"/>
            <w:col w:w="60"/>
          </w:cols>
          <w:pgMar w:left="1440" w:top="700" w:right="1124" w:bottom="1440" w:gutter="0" w:footer="0" w:header="0"/>
          <w:type w:val="continuous"/>
        </w:sectPr>
      </w:pPr>
    </w:p>
    <w:p>
      <w:pPr>
        <w:spacing w:after="0" w:line="136" w:lineRule="exact"/>
        <w:rPr>
          <w:sz w:val="20"/>
          <w:szCs w:val="20"/>
          <w:color w:val="auto"/>
        </w:rPr>
      </w:pPr>
    </w:p>
    <w:p>
      <w:pPr>
        <w:ind w:left="500" w:hanging="240"/>
        <w:spacing w:after="0"/>
        <w:tabs>
          <w:tab w:leader="none" w:pos="500" w:val="left"/>
        </w:tabs>
        <w:numPr>
          <w:ilvl w:val="0"/>
          <w:numId w:val="7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СТРУКТУРА И СОДЕРЖАНИЕ ПРОФЕССИОНАЛЬНОГО МОДУЛЯ</w:t>
      </w:r>
    </w:p>
    <w:p>
      <w:pPr>
        <w:spacing w:after="0" w:line="200" w:lineRule="exact"/>
        <w:rPr>
          <w:rFonts w:ascii="Times New Roman" w:cs="Times New Roman" w:eastAsia="Times New Roman" w:hAnsi="Times New Roman"/>
          <w:sz w:val="24"/>
          <w:szCs w:val="24"/>
          <w:b w:val="1"/>
          <w:bCs w:val="1"/>
          <w:color w:val="auto"/>
        </w:rPr>
      </w:pPr>
    </w:p>
    <w:p>
      <w:pPr>
        <w:spacing w:after="0" w:line="256" w:lineRule="exact"/>
        <w:rPr>
          <w:rFonts w:ascii="Times New Roman" w:cs="Times New Roman" w:eastAsia="Times New Roman" w:hAnsi="Times New Roman"/>
          <w:sz w:val="24"/>
          <w:szCs w:val="24"/>
          <w:b w:val="1"/>
          <w:bCs w:val="1"/>
          <w:color w:val="auto"/>
        </w:rPr>
      </w:pPr>
    </w:p>
    <w:p>
      <w:pPr>
        <w:ind w:left="260" w:right="960"/>
        <w:spacing w:after="0" w:line="264" w:lineRule="auto"/>
        <w:tabs>
          <w:tab w:leader="none" w:pos="563" w:val="left"/>
        </w:tabs>
        <w:numPr>
          <w:ilvl w:val="0"/>
          <w:numId w:val="7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ПРОФЕССИОНАЛЬНОГО МОДУЛЯ</w:t>
      </w:r>
    </w:p>
    <w:p>
      <w:pPr>
        <w:spacing w:after="0" w:line="343" w:lineRule="exact"/>
        <w:rPr>
          <w:rFonts w:ascii="Times New Roman" w:cs="Times New Roman" w:eastAsia="Times New Roman" w:hAnsi="Times New Roman"/>
          <w:sz w:val="24"/>
          <w:szCs w:val="24"/>
          <w:b w:val="1"/>
          <w:bCs w:val="1"/>
          <w:color w:val="auto"/>
        </w:rPr>
      </w:pPr>
    </w:p>
    <w:p>
      <w:pPr>
        <w:ind w:left="260" w:right="2760"/>
        <w:spacing w:after="0" w:line="265" w:lineRule="auto"/>
        <w:tabs>
          <w:tab w:leader="none" w:pos="505" w:val="left"/>
        </w:tabs>
        <w:numPr>
          <w:ilvl w:val="0"/>
          <w:numId w:val="7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ПРОФЕССИОНАЛЬНОГО МОДУЛЯ</w:t>
      </w:r>
    </w:p>
    <w:p>
      <w:pPr>
        <w:sectPr>
          <w:pgSz w:w="11900" w:h="16838" w:orient="portrait"/>
          <w:cols w:equalWidth="0" w:num="1">
            <w:col w:w="9340"/>
          </w:cols>
          <w:pgMar w:left="1440" w:top="700" w:right="1124" w:bottom="1440" w:gutter="0" w:footer="0" w:header="0"/>
          <w:type w:val="continuous"/>
        </w:sectPr>
      </w:pPr>
    </w:p>
    <w:bookmarkStart w:id="123" w:name="page124"/>
    <w:bookmarkEnd w:id="123"/>
    <w:p>
      <w:pPr>
        <w:jc w:val="center"/>
        <w:ind w:right="20"/>
        <w:spacing w:after="0"/>
        <w:rPr>
          <w:sz w:val="20"/>
          <w:szCs w:val="20"/>
          <w:color w:val="auto"/>
        </w:rPr>
      </w:pPr>
      <w:r>
        <w:rPr>
          <w:rFonts w:ascii="Times New Roman" w:cs="Times New Roman" w:eastAsia="Times New Roman" w:hAnsi="Times New Roman"/>
          <w:sz w:val="24"/>
          <w:szCs w:val="24"/>
          <w:color w:val="auto"/>
        </w:rPr>
        <w:t>124</w:t>
      </w:r>
    </w:p>
    <w:p>
      <w:pPr>
        <w:spacing w:after="0" w:line="293" w:lineRule="exact"/>
        <w:rPr>
          <w:sz w:val="20"/>
          <w:szCs w:val="20"/>
          <w:color w:val="auto"/>
        </w:rPr>
      </w:pPr>
    </w:p>
    <w:p>
      <w:pPr>
        <w:ind w:left="2840" w:right="820" w:hanging="2041"/>
        <w:spacing w:after="0" w:line="264" w:lineRule="auto"/>
        <w:tabs>
          <w:tab w:leader="none" w:pos="1039" w:val="left"/>
        </w:tabs>
        <w:numPr>
          <w:ilvl w:val="0"/>
          <w:numId w:val="7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ПРОФЕССИОНАЛЬНОГО МОДУЛЯ</w:t>
      </w:r>
    </w:p>
    <w:p>
      <w:pPr>
        <w:spacing w:after="0" w:line="14"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4"/>
          <w:szCs w:val="24"/>
          <w:b w:val="1"/>
          <w:bCs w:val="1"/>
          <w:color w:val="auto"/>
        </w:rPr>
        <w:t>ПМ</w:t>
      </w:r>
      <w:r>
        <w:rPr>
          <w:rFonts w:ascii="Times New Roman" w:cs="Times New Roman" w:eastAsia="Times New Roman" w:hAnsi="Times New Roman"/>
          <w:sz w:val="24"/>
          <w:szCs w:val="24"/>
          <w:b w:val="1"/>
          <w:bCs w:val="1"/>
          <w:color w:val="auto"/>
        </w:rPr>
        <w:t>.04</w:t>
      </w:r>
      <w:r>
        <w:rPr>
          <w:rFonts w:ascii="Times New Roman" w:cs="Times New Roman" w:eastAsia="Times New Roman" w:hAnsi="Times New Roman"/>
          <w:sz w:val="24"/>
          <w:szCs w:val="24"/>
          <w:b w:val="1"/>
          <w:bCs w:val="1"/>
          <w:color w:val="auto"/>
        </w:rPr>
        <w:t xml:space="preserve"> ВЫПОЛНЕНИЕ РАБОТ ПО ОДНОЙ ИЛИ НЕСКОЛЬКИМ</w:t>
      </w:r>
    </w:p>
    <w:p>
      <w:pPr>
        <w:spacing w:after="0" w:line="4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4"/>
          <w:szCs w:val="24"/>
          <w:b w:val="1"/>
          <w:bCs w:val="1"/>
          <w:color w:val="auto"/>
        </w:rPr>
        <w:t>ПРОФЕССИЯМ РАБОЧИХ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ДОЛЖНОСТЯМ СЛУЖАЩИХ</w:t>
      </w:r>
    </w:p>
    <w:p>
      <w:pPr>
        <w:spacing w:after="0" w:line="35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Цель и планируемые результаты освоения профессионального модуля</w:t>
      </w:r>
    </w:p>
    <w:p>
      <w:pPr>
        <w:spacing w:after="0" w:line="48" w:lineRule="exact"/>
        <w:rPr>
          <w:sz w:val="20"/>
          <w:szCs w:val="20"/>
          <w:color w:val="auto"/>
        </w:rPr>
      </w:pPr>
    </w:p>
    <w:p>
      <w:pPr>
        <w:jc w:val="both"/>
        <w:ind w:left="120" w:right="140"/>
        <w:spacing w:after="0" w:line="272" w:lineRule="auto"/>
        <w:rPr>
          <w:sz w:val="20"/>
          <w:szCs w:val="20"/>
          <w:color w:val="auto"/>
        </w:rPr>
      </w:pPr>
      <w:r>
        <w:rPr>
          <w:rFonts w:ascii="Times New Roman" w:cs="Times New Roman" w:eastAsia="Times New Roman" w:hAnsi="Times New Roman"/>
          <w:sz w:val="24"/>
          <w:szCs w:val="24"/>
          <w:color w:val="auto"/>
        </w:rPr>
        <w:t>1.1.1.</w:t>
      </w:r>
      <w:r>
        <w:rPr>
          <w:rFonts w:ascii="Times New Roman" w:cs="Times New Roman" w:eastAsia="Times New Roman" w:hAnsi="Times New Roman"/>
          <w:sz w:val="24"/>
          <w:szCs w:val="24"/>
          <w:color w:val="auto"/>
        </w:rPr>
        <w:t xml:space="preserve"> В результате изучения профессионального модуля студент должен освоить вид деятельности </w:t>
      </w:r>
      <w:r>
        <w:rPr>
          <w:rFonts w:ascii="Times New Roman" w:cs="Times New Roman" w:eastAsia="Times New Roman" w:hAnsi="Times New Roman"/>
          <w:sz w:val="24"/>
          <w:szCs w:val="24"/>
          <w:i w:val="1"/>
          <w:iCs w:val="1"/>
          <w:color w:val="auto"/>
        </w:rPr>
        <w:t>Выполнение работ по одной или нескольким профессиям рабочих</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должностям служащих</w:t>
      </w:r>
      <w:r>
        <w:rPr>
          <w:rFonts w:ascii="Times New Roman" w:cs="Times New Roman" w:eastAsia="Times New Roman" w:hAnsi="Times New Roman"/>
          <w:sz w:val="24"/>
          <w:szCs w:val="24"/>
          <w:color w:val="auto"/>
        </w:rPr>
        <w:t xml:space="preserve"> и соответствующие ему профессиональные компетенции</w:t>
      </w:r>
      <w:r>
        <w:rPr>
          <w:rFonts w:ascii="Times New Roman" w:cs="Times New Roman" w:eastAsia="Times New Roman" w:hAnsi="Times New Roman"/>
          <w:sz w:val="24"/>
          <w:szCs w:val="24"/>
          <w:color w:val="auto"/>
        </w:rPr>
        <w:t>:</w:t>
      </w:r>
    </w:p>
    <w:p>
      <w:pPr>
        <w:spacing w:after="0" w:line="312" w:lineRule="exact"/>
        <w:rPr>
          <w:sz w:val="20"/>
          <w:szCs w:val="20"/>
          <w:color w:val="auto"/>
        </w:rPr>
      </w:pPr>
    </w:p>
    <w:tbl>
      <w:tblPr>
        <w:tblLayout w:type="fixed"/>
        <w:tblInd w:w="10" w:type="dxa"/>
        <w:tblCellMar>
          <w:top w:w="0" w:type="dxa"/>
          <w:left w:w="0" w:type="dxa"/>
          <w:bottom w:w="0" w:type="dxa"/>
          <w:right w:w="0" w:type="dxa"/>
        </w:tblCellMar>
      </w:tblPr>
      <w:tr>
        <w:trPr>
          <w:trHeight w:val="261"/>
        </w:trPr>
        <w:tc>
          <w:tcPr>
            <w:tcW w:w="140" w:type="dxa"/>
            <w:vAlign w:val="bottom"/>
            <w:tcBorders>
              <w:right w:val="single" w:sz="8" w:color="auto"/>
            </w:tcBorders>
          </w:tcPr>
          <w:p>
            <w:pPr>
              <w:spacing w:after="0"/>
              <w:rPr>
                <w:sz w:val="22"/>
                <w:szCs w:val="22"/>
                <w:color w:val="auto"/>
              </w:rPr>
            </w:pPr>
          </w:p>
        </w:tc>
        <w:tc>
          <w:tcPr>
            <w:tcW w:w="880" w:type="dxa"/>
            <w:vAlign w:val="bottom"/>
            <w:tcBorders>
              <w:top w:val="single" w:sz="8" w:color="auto"/>
              <w:bottom w:val="single" w:sz="8" w:color="auto"/>
            </w:tcBorders>
            <w:gridSpan w:val="2"/>
          </w:tcPr>
          <w:p>
            <w:pPr>
              <w:ind w:left="80"/>
              <w:spacing w:after="0"/>
              <w:rPr>
                <w:sz w:val="20"/>
                <w:szCs w:val="20"/>
                <w:color w:val="auto"/>
              </w:rPr>
            </w:pPr>
            <w:r>
              <w:rPr>
                <w:rFonts w:ascii="Times New Roman" w:cs="Times New Roman" w:eastAsia="Times New Roman" w:hAnsi="Times New Roman"/>
                <w:sz w:val="22"/>
                <w:szCs w:val="22"/>
                <w:color w:val="auto"/>
              </w:rPr>
              <w:t>Код</w:t>
            </w:r>
          </w:p>
        </w:tc>
        <w:tc>
          <w:tcPr>
            <w:tcW w:w="200" w:type="dxa"/>
            <w:vAlign w:val="bottom"/>
            <w:tcBorders>
              <w:top w:val="single" w:sz="8" w:color="auto"/>
              <w:bottom w:val="single" w:sz="8" w:color="auto"/>
              <w:right w:val="single" w:sz="8" w:color="auto"/>
            </w:tcBorders>
          </w:tcPr>
          <w:p>
            <w:pPr>
              <w:spacing w:after="0"/>
              <w:rPr>
                <w:sz w:val="22"/>
                <w:szCs w:val="22"/>
                <w:color w:val="auto"/>
              </w:rPr>
            </w:pPr>
          </w:p>
        </w:tc>
        <w:tc>
          <w:tcPr>
            <w:tcW w:w="872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Наименование видов деятельности и профессиональных компетенций</w:t>
            </w:r>
          </w:p>
        </w:tc>
      </w:tr>
      <w:tr>
        <w:trPr>
          <w:trHeight w:val="264"/>
        </w:trPr>
        <w:tc>
          <w:tcPr>
            <w:tcW w:w="140" w:type="dxa"/>
            <w:vAlign w:val="bottom"/>
            <w:tcBorders>
              <w:right w:val="single" w:sz="8" w:color="auto"/>
            </w:tcBorders>
          </w:tcPr>
          <w:p>
            <w:pPr>
              <w:spacing w:after="0"/>
              <w:rPr>
                <w:sz w:val="22"/>
                <w:szCs w:val="22"/>
                <w:color w:val="auto"/>
              </w:rPr>
            </w:pPr>
          </w:p>
        </w:tc>
        <w:tc>
          <w:tcPr>
            <w:tcW w:w="880" w:type="dxa"/>
            <w:vAlign w:val="bottom"/>
            <w:gridSpan w:val="2"/>
          </w:tcPr>
          <w:p>
            <w:pPr>
              <w:ind w:left="80"/>
              <w:spacing w:after="0" w:line="264" w:lineRule="exact"/>
              <w:rPr>
                <w:sz w:val="20"/>
                <w:szCs w:val="20"/>
                <w:color w:val="auto"/>
              </w:rPr>
            </w:pPr>
            <w:r>
              <w:rPr>
                <w:rFonts w:ascii="Times New Roman" w:cs="Times New Roman" w:eastAsia="Times New Roman" w:hAnsi="Times New Roman"/>
                <w:sz w:val="24"/>
                <w:szCs w:val="24"/>
                <w:b w:val="1"/>
                <w:bCs w:val="1"/>
                <w:color w:val="auto"/>
              </w:rPr>
              <w:t>ВД</w:t>
            </w:r>
            <w:r>
              <w:rPr>
                <w:rFonts w:ascii="Times New Roman" w:cs="Times New Roman" w:eastAsia="Times New Roman" w:hAnsi="Times New Roman"/>
                <w:sz w:val="24"/>
                <w:szCs w:val="24"/>
                <w:b w:val="1"/>
                <w:bCs w:val="1"/>
                <w:color w:val="auto"/>
              </w:rPr>
              <w:t xml:space="preserve"> 4</w:t>
            </w:r>
          </w:p>
        </w:tc>
        <w:tc>
          <w:tcPr>
            <w:tcW w:w="200" w:type="dxa"/>
            <w:vAlign w:val="bottom"/>
            <w:tcBorders>
              <w:right w:val="single" w:sz="8" w:color="auto"/>
            </w:tcBorders>
          </w:tcPr>
          <w:p>
            <w:pPr>
              <w:spacing w:after="0"/>
              <w:rPr>
                <w:sz w:val="22"/>
                <w:szCs w:val="22"/>
                <w:color w:val="auto"/>
              </w:rPr>
            </w:pPr>
          </w:p>
        </w:tc>
        <w:tc>
          <w:tcPr>
            <w:tcW w:w="8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Выполнять работы по профессии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Оператор электронно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вычислительных и</w:t>
            </w:r>
          </w:p>
        </w:tc>
      </w:tr>
      <w:tr>
        <w:trPr>
          <w:trHeight w:val="317"/>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87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вычислительных машин</w:t>
            </w:r>
            <w:r>
              <w:rPr>
                <w:rFonts w:ascii="Times New Roman" w:cs="Times New Roman" w:eastAsia="Times New Roman" w:hAnsi="Times New Roman"/>
                <w:sz w:val="24"/>
                <w:szCs w:val="24"/>
                <w:b w:val="1"/>
                <w:bCs w:val="1"/>
                <w:color w:val="auto"/>
              </w:rPr>
              <w:t>»</w:t>
            </w:r>
          </w:p>
        </w:tc>
      </w:tr>
      <w:tr>
        <w:trPr>
          <w:trHeight w:val="46"/>
        </w:trPr>
        <w:tc>
          <w:tcPr>
            <w:tcW w:w="140" w:type="dxa"/>
            <w:vAlign w:val="bottom"/>
            <w:tcBorders>
              <w:right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c>
          <w:tcPr>
            <w:tcW w:w="8720" w:type="dxa"/>
            <w:vAlign w:val="bottom"/>
            <w:tcBorders>
              <w:bottom w:val="single" w:sz="8" w:color="auto"/>
              <w:right w:val="single" w:sz="8" w:color="auto"/>
            </w:tcBorders>
          </w:tcPr>
          <w:p>
            <w:pPr>
              <w:spacing w:after="0"/>
              <w:rPr>
                <w:sz w:val="4"/>
                <w:szCs w:val="4"/>
                <w:color w:val="auto"/>
              </w:rPr>
            </w:pPr>
          </w:p>
        </w:tc>
      </w:tr>
      <w:tr>
        <w:trPr>
          <w:trHeight w:val="256"/>
        </w:trPr>
        <w:tc>
          <w:tcPr>
            <w:tcW w:w="140" w:type="dxa"/>
            <w:vAlign w:val="bottom"/>
            <w:tcBorders>
              <w:right w:val="single" w:sz="8" w:color="auto"/>
            </w:tcBorders>
          </w:tcPr>
          <w:p>
            <w:pPr>
              <w:spacing w:after="0"/>
              <w:rPr>
                <w:sz w:val="22"/>
                <w:szCs w:val="22"/>
                <w:color w:val="auto"/>
              </w:rPr>
            </w:pPr>
          </w:p>
        </w:tc>
        <w:tc>
          <w:tcPr>
            <w:tcW w:w="880" w:type="dxa"/>
            <w:vAlign w:val="bottom"/>
            <w:gridSpan w:val="2"/>
          </w:tcPr>
          <w:p>
            <w:pPr>
              <w:ind w:left="8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4.1.</w:t>
            </w:r>
          </w:p>
        </w:tc>
        <w:tc>
          <w:tcPr>
            <w:tcW w:w="200" w:type="dxa"/>
            <w:vAlign w:val="bottom"/>
            <w:tcBorders>
              <w:right w:val="single" w:sz="8" w:color="auto"/>
            </w:tcBorders>
          </w:tcPr>
          <w:p>
            <w:pPr>
              <w:spacing w:after="0"/>
              <w:rPr>
                <w:sz w:val="22"/>
                <w:szCs w:val="22"/>
                <w:color w:val="auto"/>
              </w:rPr>
            </w:pPr>
          </w:p>
        </w:tc>
        <w:tc>
          <w:tcPr>
            <w:tcW w:w="87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Осуществлять  подготовку  оборудования  компьютерной  системы  к  работе</w:t>
            </w:r>
            <w:r>
              <w:rPr>
                <w:rFonts w:ascii="Times New Roman" w:cs="Times New Roman" w:eastAsia="Times New Roman" w:hAnsi="Times New Roman"/>
                <w:sz w:val="24"/>
                <w:szCs w:val="24"/>
                <w:color w:val="auto"/>
              </w:rPr>
              <w:t>,</w:t>
            </w:r>
          </w:p>
        </w:tc>
      </w:tr>
      <w:tr>
        <w:trPr>
          <w:trHeight w:val="283"/>
        </w:trPr>
        <w:tc>
          <w:tcPr>
            <w:tcW w:w="140" w:type="dxa"/>
            <w:vAlign w:val="bottom"/>
            <w:tcBorders>
              <w:right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87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производить инсталляцию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настройку и обслуживание программного обеспечения</w:t>
            </w:r>
          </w:p>
        </w:tc>
      </w:tr>
      <w:tr>
        <w:trPr>
          <w:trHeight w:val="259"/>
        </w:trPr>
        <w:tc>
          <w:tcPr>
            <w:tcW w:w="140" w:type="dxa"/>
            <w:vAlign w:val="bottom"/>
            <w:tcBorders>
              <w:right w:val="single" w:sz="8" w:color="auto"/>
            </w:tcBorders>
          </w:tcPr>
          <w:p>
            <w:pPr>
              <w:spacing w:after="0"/>
              <w:rPr>
                <w:sz w:val="22"/>
                <w:szCs w:val="22"/>
                <w:color w:val="auto"/>
              </w:rPr>
            </w:pPr>
          </w:p>
        </w:tc>
        <w:tc>
          <w:tcPr>
            <w:tcW w:w="880" w:type="dxa"/>
            <w:vAlign w:val="bottom"/>
            <w:gridSpan w:val="2"/>
          </w:tcPr>
          <w:p>
            <w:pPr>
              <w:ind w:left="80"/>
              <w:spacing w:after="0" w:line="259"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4.2.</w:t>
            </w:r>
          </w:p>
        </w:tc>
        <w:tc>
          <w:tcPr>
            <w:tcW w:w="200" w:type="dxa"/>
            <w:vAlign w:val="bottom"/>
            <w:tcBorders>
              <w:right w:val="single" w:sz="8" w:color="auto"/>
            </w:tcBorders>
          </w:tcPr>
          <w:p>
            <w:pPr>
              <w:spacing w:after="0"/>
              <w:rPr>
                <w:sz w:val="22"/>
                <w:szCs w:val="22"/>
                <w:color w:val="auto"/>
              </w:rPr>
            </w:pPr>
          </w:p>
        </w:tc>
        <w:tc>
          <w:tcPr>
            <w:tcW w:w="8720" w:type="dxa"/>
            <w:vAlign w:val="bottom"/>
            <w:tcBorders>
              <w:right w:val="single" w:sz="8" w:color="auto"/>
            </w:tcBorders>
          </w:tcPr>
          <w:p>
            <w:pPr>
              <w:ind w:left="100"/>
              <w:spacing w:after="0" w:line="259" w:lineRule="exact"/>
              <w:rPr>
                <w:sz w:val="20"/>
                <w:szCs w:val="20"/>
                <w:color w:val="auto"/>
              </w:rPr>
            </w:pPr>
            <w:r>
              <w:rPr>
                <w:rFonts w:ascii="Times New Roman" w:cs="Times New Roman" w:eastAsia="Times New Roman" w:hAnsi="Times New Roman"/>
                <w:sz w:val="24"/>
                <w:szCs w:val="24"/>
                <w:color w:val="auto"/>
              </w:rPr>
              <w:t>Создавать и управлять на персональном компьютере текстовыми документами</w:t>
            </w:r>
            <w:r>
              <w:rPr>
                <w:rFonts w:ascii="Times New Roman" w:cs="Times New Roman" w:eastAsia="Times New Roman" w:hAnsi="Times New Roman"/>
                <w:sz w:val="24"/>
                <w:szCs w:val="24"/>
                <w:color w:val="auto"/>
              </w:rPr>
              <w:t>,</w:t>
            </w:r>
          </w:p>
        </w:tc>
      </w:tr>
      <w:tr>
        <w:trPr>
          <w:trHeight w:val="278"/>
        </w:trPr>
        <w:tc>
          <w:tcPr>
            <w:tcW w:w="14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87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таблицами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презентациями и содержанием баз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работать в графических</w:t>
            </w:r>
          </w:p>
        </w:tc>
      </w:tr>
      <w:tr>
        <w:trPr>
          <w:trHeight w:val="280"/>
        </w:trPr>
        <w:tc>
          <w:tcPr>
            <w:tcW w:w="140" w:type="dxa"/>
            <w:vAlign w:val="bottom"/>
            <w:tcBorders>
              <w:right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8720" w:type="dxa"/>
            <w:vAlign w:val="bottom"/>
            <w:tcBorders>
              <w:bottom w:val="single" w:sz="8" w:color="auto"/>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редакторах</w:t>
            </w:r>
          </w:p>
        </w:tc>
      </w:tr>
      <w:tr>
        <w:trPr>
          <w:trHeight w:val="262"/>
        </w:trPr>
        <w:tc>
          <w:tcPr>
            <w:tcW w:w="140" w:type="dxa"/>
            <w:vAlign w:val="bottom"/>
            <w:tcBorders>
              <w:right w:val="single" w:sz="8" w:color="auto"/>
            </w:tcBorders>
          </w:tcPr>
          <w:p>
            <w:pPr>
              <w:spacing w:after="0"/>
              <w:rPr>
                <w:sz w:val="22"/>
                <w:szCs w:val="22"/>
                <w:color w:val="auto"/>
              </w:rPr>
            </w:pPr>
          </w:p>
        </w:tc>
        <w:tc>
          <w:tcPr>
            <w:tcW w:w="1080" w:type="dxa"/>
            <w:vAlign w:val="bottom"/>
            <w:tcBorders>
              <w:right w:val="single" w:sz="8" w:color="auto"/>
            </w:tcBorders>
            <w:gridSpan w:val="3"/>
          </w:tcPr>
          <w:p>
            <w:pPr>
              <w:ind w:left="80"/>
              <w:spacing w:after="0" w:line="262"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4.3.</w:t>
            </w:r>
          </w:p>
        </w:tc>
        <w:tc>
          <w:tcPr>
            <w:tcW w:w="8720" w:type="dxa"/>
            <w:vAlign w:val="bottom"/>
            <w:tcBorders>
              <w:right w:val="single" w:sz="8" w:color="auto"/>
            </w:tcBorders>
          </w:tcPr>
          <w:p>
            <w:pPr>
              <w:ind w:left="100"/>
              <w:spacing w:after="0" w:line="262" w:lineRule="exact"/>
              <w:rPr>
                <w:sz w:val="20"/>
                <w:szCs w:val="20"/>
                <w:color w:val="auto"/>
              </w:rPr>
            </w:pPr>
            <w:r>
              <w:rPr>
                <w:rFonts w:ascii="Times New Roman" w:cs="Times New Roman" w:eastAsia="Times New Roman" w:hAnsi="Times New Roman"/>
                <w:sz w:val="24"/>
                <w:szCs w:val="24"/>
                <w:color w:val="auto"/>
              </w:rPr>
              <w:t>Использовать ресурсы локальных вычислительных сетей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ресурсы технологий и</w:t>
            </w:r>
          </w:p>
        </w:tc>
      </w:tr>
      <w:tr>
        <w:trPr>
          <w:trHeight w:val="280"/>
        </w:trPr>
        <w:tc>
          <w:tcPr>
            <w:tcW w:w="140" w:type="dxa"/>
            <w:vAlign w:val="bottom"/>
            <w:tcBorders>
              <w:right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8720" w:type="dxa"/>
            <w:vAlign w:val="bottom"/>
            <w:tcBorders>
              <w:bottom w:val="single" w:sz="8" w:color="auto"/>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сервисов Интернета</w:t>
            </w:r>
          </w:p>
        </w:tc>
      </w:tr>
      <w:tr>
        <w:trPr>
          <w:trHeight w:val="266"/>
        </w:trPr>
        <w:tc>
          <w:tcPr>
            <w:tcW w:w="140" w:type="dxa"/>
            <w:vAlign w:val="bottom"/>
            <w:tcBorders>
              <w:right w:val="single" w:sz="8" w:color="auto"/>
            </w:tcBorders>
          </w:tcPr>
          <w:p>
            <w:pPr>
              <w:spacing w:after="0"/>
              <w:rPr>
                <w:sz w:val="23"/>
                <w:szCs w:val="23"/>
                <w:color w:val="auto"/>
              </w:rPr>
            </w:pPr>
          </w:p>
        </w:tc>
        <w:tc>
          <w:tcPr>
            <w:tcW w:w="1080" w:type="dxa"/>
            <w:vAlign w:val="bottom"/>
            <w:tcBorders>
              <w:bottom w:val="single" w:sz="8" w:color="auto"/>
              <w:right w:val="single" w:sz="8" w:color="auto"/>
            </w:tcBorders>
            <w:gridSpan w:val="3"/>
          </w:tcPr>
          <w:p>
            <w:pPr>
              <w:ind w:left="80"/>
              <w:spacing w:after="0" w:line="264"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4.4.</w:t>
            </w:r>
          </w:p>
        </w:tc>
        <w:tc>
          <w:tcPr>
            <w:tcW w:w="8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Обеспечивать применение средств защиты информации в компьютерной системе</w:t>
            </w:r>
          </w:p>
        </w:tc>
      </w:tr>
      <w:tr>
        <w:trPr>
          <w:trHeight w:val="538"/>
        </w:trPr>
        <w:tc>
          <w:tcPr>
            <w:tcW w:w="140" w:type="dxa"/>
            <w:vAlign w:val="bottom"/>
          </w:tcPr>
          <w:p>
            <w:pPr>
              <w:spacing w:after="0"/>
              <w:rPr>
                <w:sz w:val="24"/>
                <w:szCs w:val="24"/>
                <w:color w:val="auto"/>
              </w:rPr>
            </w:pPr>
          </w:p>
        </w:tc>
        <w:tc>
          <w:tcPr>
            <w:tcW w:w="9780" w:type="dxa"/>
            <w:vAlign w:val="bottom"/>
            <w:gridSpan w:val="4"/>
          </w:tcPr>
          <w:p>
            <w:pPr>
              <w:spacing w:after="0"/>
              <w:rPr>
                <w:sz w:val="20"/>
                <w:szCs w:val="20"/>
                <w:color w:val="auto"/>
              </w:rPr>
            </w:pPr>
            <w:r>
              <w:rPr>
                <w:rFonts w:ascii="Times New Roman" w:cs="Times New Roman" w:eastAsia="Times New Roman" w:hAnsi="Times New Roman"/>
                <w:sz w:val="24"/>
                <w:szCs w:val="24"/>
                <w:color w:val="auto"/>
              </w:rPr>
              <w:t>1.1.2.</w:t>
            </w:r>
            <w:r>
              <w:rPr>
                <w:rFonts w:ascii="Times New Roman" w:cs="Times New Roman" w:eastAsia="Times New Roman" w:hAnsi="Times New Roman"/>
                <w:sz w:val="24"/>
                <w:szCs w:val="24"/>
                <w:color w:val="auto"/>
              </w:rPr>
              <w:t xml:space="preserve">  Общие компетенции</w:t>
            </w:r>
            <w:r>
              <w:rPr>
                <w:rFonts w:ascii="Times New Roman" w:cs="Times New Roman" w:eastAsia="Times New Roman" w:hAnsi="Times New Roman"/>
                <w:sz w:val="24"/>
                <w:szCs w:val="24"/>
                <w:color w:val="auto"/>
              </w:rPr>
              <w:t>:</w:t>
            </w:r>
          </w:p>
        </w:tc>
      </w:tr>
      <w:tr>
        <w:trPr>
          <w:trHeight w:val="286"/>
        </w:trPr>
        <w:tc>
          <w:tcPr>
            <w:tcW w:w="14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900" w:type="dxa"/>
            <w:vAlign w:val="bottom"/>
            <w:tcBorders>
              <w:bottom w:val="single" w:sz="8" w:color="auto"/>
            </w:tcBorders>
            <w:gridSpan w:val="2"/>
          </w:tcPr>
          <w:p>
            <w:pPr>
              <w:spacing w:after="0"/>
              <w:rPr>
                <w:sz w:val="24"/>
                <w:szCs w:val="24"/>
                <w:color w:val="auto"/>
              </w:rPr>
            </w:pPr>
          </w:p>
        </w:tc>
      </w:tr>
      <w:tr>
        <w:trPr>
          <w:trHeight w:val="241"/>
        </w:trPr>
        <w:tc>
          <w:tcPr>
            <w:tcW w:w="140" w:type="dxa"/>
            <w:vAlign w:val="bottom"/>
            <w:tcBorders>
              <w:left w:val="single" w:sz="8" w:color="auto"/>
              <w:bottom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line="241" w:lineRule="exact"/>
              <w:rPr>
                <w:sz w:val="20"/>
                <w:szCs w:val="20"/>
                <w:color w:val="auto"/>
              </w:rPr>
            </w:pPr>
            <w:r>
              <w:rPr>
                <w:rFonts w:ascii="Times New Roman" w:cs="Times New Roman" w:eastAsia="Times New Roman" w:hAnsi="Times New Roman"/>
                <w:sz w:val="22"/>
                <w:szCs w:val="22"/>
                <w:color w:val="auto"/>
              </w:rPr>
              <w:t>Код</w:t>
            </w:r>
          </w:p>
        </w:tc>
        <w:tc>
          <w:tcPr>
            <w:tcW w:w="40" w:type="dxa"/>
            <w:vAlign w:val="bottom"/>
            <w:tcBorders>
              <w:bottom w:val="single" w:sz="8" w:color="auto"/>
            </w:tcBorders>
          </w:tcPr>
          <w:p>
            <w:pPr>
              <w:spacing w:after="0"/>
              <w:rPr>
                <w:sz w:val="20"/>
                <w:szCs w:val="20"/>
                <w:color w:val="auto"/>
              </w:rPr>
            </w:pPr>
          </w:p>
        </w:tc>
        <w:tc>
          <w:tcPr>
            <w:tcW w:w="8900" w:type="dxa"/>
            <w:vAlign w:val="bottom"/>
            <w:tcBorders>
              <w:bottom w:val="single" w:sz="8" w:color="auto"/>
              <w:right w:val="single" w:sz="8" w:color="auto"/>
            </w:tcBorders>
            <w:gridSpan w:val="2"/>
          </w:tcPr>
          <w:p>
            <w:pPr>
              <w:ind w:left="60"/>
              <w:spacing w:after="0" w:line="241" w:lineRule="exact"/>
              <w:rPr>
                <w:sz w:val="20"/>
                <w:szCs w:val="20"/>
                <w:color w:val="auto"/>
              </w:rPr>
            </w:pPr>
            <w:r>
              <w:rPr>
                <w:rFonts w:ascii="Times New Roman" w:cs="Times New Roman" w:eastAsia="Times New Roman" w:hAnsi="Times New Roman"/>
                <w:sz w:val="22"/>
                <w:szCs w:val="22"/>
                <w:color w:val="auto"/>
              </w:rPr>
              <w:t>Наименование видов деятельности и профессиональных компетенций</w:t>
            </w:r>
          </w:p>
        </w:tc>
      </w:tr>
      <w:tr>
        <w:trPr>
          <w:trHeight w:val="259"/>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1.</w:t>
            </w:r>
          </w:p>
        </w:tc>
        <w:tc>
          <w:tcPr>
            <w:tcW w:w="40" w:type="dxa"/>
            <w:vAlign w:val="bottom"/>
          </w:tcPr>
          <w:p>
            <w:pPr>
              <w:spacing w:after="0"/>
              <w:rPr>
                <w:sz w:val="22"/>
                <w:szCs w:val="22"/>
                <w:color w:val="auto"/>
              </w:rPr>
            </w:pPr>
          </w:p>
        </w:tc>
        <w:tc>
          <w:tcPr>
            <w:tcW w:w="8900" w:type="dxa"/>
            <w:vAlign w:val="bottom"/>
            <w:tcBorders>
              <w:right w:val="single" w:sz="8" w:color="auto"/>
            </w:tcBorders>
            <w:gridSpan w:val="2"/>
          </w:tcPr>
          <w:p>
            <w:pPr>
              <w:ind w:left="60"/>
              <w:spacing w:after="0" w:line="259" w:lineRule="exact"/>
              <w:rPr>
                <w:sz w:val="20"/>
                <w:szCs w:val="20"/>
                <w:color w:val="auto"/>
              </w:rPr>
            </w:pPr>
            <w:r>
              <w:rPr>
                <w:rFonts w:ascii="Times New Roman" w:cs="Times New Roman" w:eastAsia="Times New Roman" w:hAnsi="Times New Roman"/>
                <w:sz w:val="24"/>
                <w:szCs w:val="24"/>
                <w:color w:val="auto"/>
              </w:rPr>
              <w:t>Выбирать способы решения задач профессиональной 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применительно</w:t>
            </w:r>
          </w:p>
        </w:tc>
      </w:tr>
      <w:tr>
        <w:trPr>
          <w:trHeight w:val="280"/>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900" w:type="dxa"/>
            <w:vAlign w:val="bottom"/>
            <w:tcBorders>
              <w:bottom w:val="single" w:sz="8" w:color="auto"/>
              <w:right w:val="single" w:sz="8" w:color="auto"/>
            </w:tcBorders>
            <w:gridSpan w:val="2"/>
          </w:tcPr>
          <w:p>
            <w:pPr>
              <w:ind w:left="60"/>
              <w:spacing w:after="0" w:line="273" w:lineRule="exact"/>
              <w:rPr>
                <w:sz w:val="20"/>
                <w:szCs w:val="20"/>
                <w:color w:val="auto"/>
              </w:rPr>
            </w:pPr>
            <w:r>
              <w:rPr>
                <w:rFonts w:ascii="Times New Roman" w:cs="Times New Roman" w:eastAsia="Times New Roman" w:hAnsi="Times New Roman"/>
                <w:sz w:val="24"/>
                <w:szCs w:val="24"/>
                <w:color w:val="auto"/>
              </w:rPr>
              <w:t>к различным контекстам</w:t>
            </w:r>
            <w:r>
              <w:rPr>
                <w:rFonts w:ascii="Times New Roman" w:cs="Times New Roman" w:eastAsia="Times New Roman" w:hAnsi="Times New Roman"/>
                <w:sz w:val="24"/>
                <w:szCs w:val="24"/>
                <w:color w:val="auto"/>
              </w:rPr>
              <w:t>.</w:t>
            </w:r>
          </w:p>
        </w:tc>
      </w:tr>
      <w:tr>
        <w:trPr>
          <w:trHeight w:val="262"/>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4"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2.</w:t>
            </w:r>
          </w:p>
        </w:tc>
        <w:tc>
          <w:tcPr>
            <w:tcW w:w="40" w:type="dxa"/>
            <w:vAlign w:val="bottom"/>
          </w:tcPr>
          <w:p>
            <w:pPr>
              <w:spacing w:after="0"/>
              <w:rPr>
                <w:sz w:val="22"/>
                <w:szCs w:val="22"/>
                <w:color w:val="auto"/>
              </w:rPr>
            </w:pPr>
          </w:p>
        </w:tc>
        <w:tc>
          <w:tcPr>
            <w:tcW w:w="8900" w:type="dxa"/>
            <w:vAlign w:val="bottom"/>
            <w:tcBorders>
              <w:right w:val="single" w:sz="8" w:color="auto"/>
            </w:tcBorders>
            <w:gridSpan w:val="2"/>
          </w:tcPr>
          <w:p>
            <w:pPr>
              <w:ind w:left="60"/>
              <w:spacing w:after="0" w:line="262" w:lineRule="exact"/>
              <w:rPr>
                <w:sz w:val="20"/>
                <w:szCs w:val="20"/>
                <w:color w:val="auto"/>
              </w:rPr>
            </w:pPr>
            <w:r>
              <w:rPr>
                <w:rFonts w:ascii="Times New Roman" w:cs="Times New Roman" w:eastAsia="Times New Roman" w:hAnsi="Times New Roman"/>
                <w:sz w:val="24"/>
                <w:szCs w:val="24"/>
                <w:color w:val="auto"/>
              </w:rPr>
              <w:t>Осуществлять поиск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 и интерпретацию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необходимой для</w:t>
            </w:r>
          </w:p>
        </w:tc>
      </w:tr>
      <w:tr>
        <w:trPr>
          <w:trHeight w:val="280"/>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900" w:type="dxa"/>
            <w:vAlign w:val="bottom"/>
            <w:tcBorders>
              <w:bottom w:val="single" w:sz="8" w:color="auto"/>
              <w:right w:val="single" w:sz="8" w:color="auto"/>
            </w:tcBorders>
            <w:gridSpan w:val="2"/>
          </w:tcPr>
          <w:p>
            <w:pPr>
              <w:ind w:left="60"/>
              <w:spacing w:after="0" w:line="273" w:lineRule="exact"/>
              <w:rPr>
                <w:sz w:val="20"/>
                <w:szCs w:val="20"/>
                <w:color w:val="auto"/>
              </w:rPr>
            </w:pPr>
            <w:r>
              <w:rPr>
                <w:rFonts w:ascii="Times New Roman" w:cs="Times New Roman" w:eastAsia="Times New Roman" w:hAnsi="Times New Roman"/>
                <w:sz w:val="24"/>
                <w:szCs w:val="24"/>
                <w:color w:val="auto"/>
              </w:rPr>
              <w:t>выполнения задач профессиональной деятельности</w:t>
            </w:r>
            <w:r>
              <w:rPr>
                <w:rFonts w:ascii="Times New Roman" w:cs="Times New Roman" w:eastAsia="Times New Roman" w:hAnsi="Times New Roman"/>
                <w:sz w:val="24"/>
                <w:szCs w:val="24"/>
                <w:color w:val="auto"/>
              </w:rPr>
              <w:t>.</w:t>
            </w:r>
          </w:p>
        </w:tc>
      </w:tr>
      <w:tr>
        <w:trPr>
          <w:trHeight w:val="262"/>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3"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3.</w:t>
            </w:r>
          </w:p>
        </w:tc>
        <w:tc>
          <w:tcPr>
            <w:tcW w:w="40" w:type="dxa"/>
            <w:vAlign w:val="bottom"/>
          </w:tcPr>
          <w:p>
            <w:pPr>
              <w:spacing w:after="0"/>
              <w:rPr>
                <w:sz w:val="22"/>
                <w:szCs w:val="22"/>
                <w:color w:val="auto"/>
              </w:rPr>
            </w:pPr>
          </w:p>
        </w:tc>
        <w:tc>
          <w:tcPr>
            <w:tcW w:w="8900" w:type="dxa"/>
            <w:vAlign w:val="bottom"/>
            <w:tcBorders>
              <w:right w:val="single" w:sz="8" w:color="auto"/>
            </w:tcBorders>
            <w:gridSpan w:val="2"/>
          </w:tcPr>
          <w:p>
            <w:pPr>
              <w:ind w:left="60"/>
              <w:spacing w:after="0" w:line="262" w:lineRule="exact"/>
              <w:rPr>
                <w:sz w:val="20"/>
                <w:szCs w:val="20"/>
                <w:color w:val="auto"/>
              </w:rPr>
            </w:pPr>
            <w:r>
              <w:rPr>
                <w:rFonts w:ascii="Times New Roman" w:cs="Times New Roman" w:eastAsia="Times New Roman" w:hAnsi="Times New Roman"/>
                <w:sz w:val="24"/>
                <w:szCs w:val="24"/>
                <w:color w:val="auto"/>
              </w:rPr>
              <w:t>Планировать и реализовывать собственное профессиональное и личностное</w:t>
            </w:r>
          </w:p>
        </w:tc>
      </w:tr>
      <w:tr>
        <w:trPr>
          <w:trHeight w:val="280"/>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900" w:type="dxa"/>
            <w:vAlign w:val="bottom"/>
            <w:tcBorders>
              <w:bottom w:val="single" w:sz="8" w:color="auto"/>
              <w:right w:val="single" w:sz="8" w:color="auto"/>
            </w:tcBorders>
            <w:gridSpan w:val="2"/>
          </w:tcPr>
          <w:p>
            <w:pPr>
              <w:ind w:left="60"/>
              <w:spacing w:after="0" w:line="273" w:lineRule="exact"/>
              <w:rPr>
                <w:sz w:val="20"/>
                <w:szCs w:val="20"/>
                <w:color w:val="auto"/>
              </w:rPr>
            </w:pPr>
            <w:r>
              <w:rPr>
                <w:rFonts w:ascii="Times New Roman" w:cs="Times New Roman" w:eastAsia="Times New Roman" w:hAnsi="Times New Roman"/>
                <w:sz w:val="24"/>
                <w:szCs w:val="24"/>
                <w:color w:val="auto"/>
              </w:rPr>
              <w:t>развитие</w:t>
            </w:r>
            <w:r>
              <w:rPr>
                <w:rFonts w:ascii="Times New Roman" w:cs="Times New Roman" w:eastAsia="Times New Roman" w:hAnsi="Times New Roman"/>
                <w:sz w:val="24"/>
                <w:szCs w:val="24"/>
                <w:color w:val="auto"/>
              </w:rPr>
              <w:t>.</w:t>
            </w:r>
          </w:p>
        </w:tc>
      </w:tr>
      <w:tr>
        <w:trPr>
          <w:trHeight w:val="262"/>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3"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4.</w:t>
            </w:r>
          </w:p>
        </w:tc>
        <w:tc>
          <w:tcPr>
            <w:tcW w:w="40" w:type="dxa"/>
            <w:vAlign w:val="bottom"/>
          </w:tcPr>
          <w:p>
            <w:pPr>
              <w:spacing w:after="0"/>
              <w:rPr>
                <w:sz w:val="22"/>
                <w:szCs w:val="22"/>
                <w:color w:val="auto"/>
              </w:rPr>
            </w:pPr>
          </w:p>
        </w:tc>
        <w:tc>
          <w:tcPr>
            <w:tcW w:w="8900" w:type="dxa"/>
            <w:vAlign w:val="bottom"/>
            <w:tcBorders>
              <w:right w:val="single" w:sz="8" w:color="auto"/>
            </w:tcBorders>
            <w:gridSpan w:val="2"/>
          </w:tcPr>
          <w:p>
            <w:pPr>
              <w:ind w:left="60"/>
              <w:spacing w:after="0" w:line="262" w:lineRule="exact"/>
              <w:rPr>
                <w:sz w:val="20"/>
                <w:szCs w:val="20"/>
                <w:color w:val="auto"/>
              </w:rPr>
            </w:pPr>
            <w:r>
              <w:rPr>
                <w:rFonts w:ascii="Times New Roman" w:cs="Times New Roman" w:eastAsia="Times New Roman" w:hAnsi="Times New Roman"/>
                <w:sz w:val="24"/>
                <w:szCs w:val="24"/>
                <w:color w:val="auto"/>
              </w:rPr>
              <w:t>Работать в коллективе и команде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 взаимодействовать с коллегами</w:t>
            </w:r>
            <w:r>
              <w:rPr>
                <w:rFonts w:ascii="Times New Roman" w:cs="Times New Roman" w:eastAsia="Times New Roman" w:hAnsi="Times New Roman"/>
                <w:sz w:val="24"/>
                <w:szCs w:val="24"/>
                <w:color w:val="auto"/>
              </w:rPr>
              <w:t>,</w:t>
            </w:r>
          </w:p>
        </w:tc>
      </w:tr>
      <w:tr>
        <w:trPr>
          <w:trHeight w:val="280"/>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900" w:type="dxa"/>
            <w:vAlign w:val="bottom"/>
            <w:tcBorders>
              <w:bottom w:val="single" w:sz="8" w:color="auto"/>
              <w:right w:val="single" w:sz="8" w:color="auto"/>
            </w:tcBorders>
            <w:gridSpan w:val="2"/>
          </w:tcPr>
          <w:p>
            <w:pPr>
              <w:ind w:left="60"/>
              <w:spacing w:after="0" w:line="273" w:lineRule="exact"/>
              <w:rPr>
                <w:sz w:val="20"/>
                <w:szCs w:val="20"/>
                <w:color w:val="auto"/>
              </w:rPr>
            </w:pPr>
            <w:r>
              <w:rPr>
                <w:rFonts w:ascii="Times New Roman" w:cs="Times New Roman" w:eastAsia="Times New Roman" w:hAnsi="Times New Roman"/>
                <w:sz w:val="24"/>
                <w:szCs w:val="24"/>
                <w:color w:val="auto"/>
              </w:rPr>
              <w:t>руководством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клиентами</w:t>
            </w:r>
            <w:r>
              <w:rPr>
                <w:rFonts w:ascii="Times New Roman" w:cs="Times New Roman" w:eastAsia="Times New Roman" w:hAnsi="Times New Roman"/>
                <w:sz w:val="24"/>
                <w:szCs w:val="24"/>
                <w:color w:val="auto"/>
              </w:rPr>
              <w:t>.</w:t>
            </w:r>
          </w:p>
        </w:tc>
      </w:tr>
      <w:tr>
        <w:trPr>
          <w:trHeight w:val="262"/>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4"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5.</w:t>
            </w:r>
          </w:p>
        </w:tc>
        <w:tc>
          <w:tcPr>
            <w:tcW w:w="40" w:type="dxa"/>
            <w:vAlign w:val="bottom"/>
          </w:tcPr>
          <w:p>
            <w:pPr>
              <w:spacing w:after="0"/>
              <w:rPr>
                <w:sz w:val="22"/>
                <w:szCs w:val="22"/>
                <w:color w:val="auto"/>
              </w:rPr>
            </w:pPr>
          </w:p>
        </w:tc>
        <w:tc>
          <w:tcPr>
            <w:tcW w:w="8900" w:type="dxa"/>
            <w:vAlign w:val="bottom"/>
            <w:tcBorders>
              <w:right w:val="single" w:sz="8" w:color="auto"/>
            </w:tcBorders>
            <w:gridSpan w:val="2"/>
          </w:tcPr>
          <w:p>
            <w:pPr>
              <w:ind w:left="60"/>
              <w:spacing w:after="0" w:line="262" w:lineRule="exact"/>
              <w:rPr>
                <w:sz w:val="20"/>
                <w:szCs w:val="20"/>
                <w:color w:val="auto"/>
              </w:rPr>
            </w:pPr>
            <w:r>
              <w:rPr>
                <w:rFonts w:ascii="Times New Roman" w:cs="Times New Roman" w:eastAsia="Times New Roman" w:hAnsi="Times New Roman"/>
                <w:sz w:val="24"/>
                <w:szCs w:val="24"/>
                <w:color w:val="auto"/>
              </w:rPr>
              <w:t>Осуществлять устную и письменную коммуникацию на государственном языке с</w:t>
            </w:r>
          </w:p>
        </w:tc>
      </w:tr>
      <w:tr>
        <w:trPr>
          <w:trHeight w:val="282"/>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900" w:type="dxa"/>
            <w:vAlign w:val="bottom"/>
            <w:tcBorders>
              <w:bottom w:val="single" w:sz="8" w:color="auto"/>
              <w:right w:val="single" w:sz="8" w:color="auto"/>
            </w:tcBorders>
            <w:gridSpan w:val="2"/>
          </w:tcPr>
          <w:p>
            <w:pPr>
              <w:ind w:left="60"/>
              <w:spacing w:after="0"/>
              <w:rPr>
                <w:sz w:val="20"/>
                <w:szCs w:val="20"/>
                <w:color w:val="auto"/>
              </w:rPr>
            </w:pPr>
            <w:r>
              <w:rPr>
                <w:rFonts w:ascii="Times New Roman" w:cs="Times New Roman" w:eastAsia="Times New Roman" w:hAnsi="Times New Roman"/>
                <w:sz w:val="24"/>
                <w:szCs w:val="24"/>
                <w:color w:val="auto"/>
              </w:rPr>
              <w:t>учетом особенностей социального и культурного контекста</w:t>
            </w:r>
            <w:r>
              <w:rPr>
                <w:rFonts w:ascii="Times New Roman" w:cs="Times New Roman" w:eastAsia="Times New Roman" w:hAnsi="Times New Roman"/>
                <w:sz w:val="24"/>
                <w:szCs w:val="24"/>
                <w:color w:val="auto"/>
              </w:rPr>
              <w:t>.</w:t>
            </w:r>
          </w:p>
        </w:tc>
      </w:tr>
      <w:tr>
        <w:trPr>
          <w:trHeight w:val="259"/>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6.</w:t>
            </w:r>
          </w:p>
        </w:tc>
        <w:tc>
          <w:tcPr>
            <w:tcW w:w="40" w:type="dxa"/>
            <w:vAlign w:val="bottom"/>
          </w:tcPr>
          <w:p>
            <w:pPr>
              <w:spacing w:after="0"/>
              <w:rPr>
                <w:sz w:val="22"/>
                <w:szCs w:val="22"/>
                <w:color w:val="auto"/>
              </w:rPr>
            </w:pPr>
          </w:p>
        </w:tc>
        <w:tc>
          <w:tcPr>
            <w:tcW w:w="8900" w:type="dxa"/>
            <w:vAlign w:val="bottom"/>
            <w:tcBorders>
              <w:right w:val="single" w:sz="8" w:color="auto"/>
            </w:tcBorders>
            <w:gridSpan w:val="2"/>
          </w:tcPr>
          <w:p>
            <w:pPr>
              <w:ind w:left="60"/>
              <w:spacing w:after="0" w:line="259" w:lineRule="exact"/>
              <w:rPr>
                <w:sz w:val="20"/>
                <w:szCs w:val="20"/>
                <w:color w:val="auto"/>
              </w:rPr>
            </w:pPr>
            <w:r>
              <w:rPr>
                <w:rFonts w:ascii="Times New Roman" w:cs="Times New Roman" w:eastAsia="Times New Roman" w:hAnsi="Times New Roman"/>
                <w:sz w:val="24"/>
                <w:szCs w:val="24"/>
                <w:color w:val="auto"/>
              </w:rPr>
              <w:t>Проявлять гражданско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патриотическую позицию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демонстрировать осознанное</w:t>
            </w:r>
          </w:p>
        </w:tc>
      </w:tr>
      <w:tr>
        <w:trPr>
          <w:trHeight w:val="282"/>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900" w:type="dxa"/>
            <w:vAlign w:val="bottom"/>
            <w:tcBorders>
              <w:bottom w:val="single" w:sz="8" w:color="auto"/>
              <w:right w:val="single" w:sz="8" w:color="auto"/>
            </w:tcBorders>
            <w:gridSpan w:val="2"/>
          </w:tcPr>
          <w:p>
            <w:pPr>
              <w:ind w:left="60"/>
              <w:spacing w:after="0"/>
              <w:rPr>
                <w:sz w:val="20"/>
                <w:szCs w:val="20"/>
                <w:color w:val="auto"/>
              </w:rPr>
            </w:pPr>
            <w:r>
              <w:rPr>
                <w:rFonts w:ascii="Times New Roman" w:cs="Times New Roman" w:eastAsia="Times New Roman" w:hAnsi="Times New Roman"/>
                <w:sz w:val="24"/>
                <w:szCs w:val="24"/>
                <w:color w:val="auto"/>
              </w:rPr>
              <w:t>поведение на основе традиционных общечеловеческих ценностей</w:t>
            </w:r>
            <w:r>
              <w:rPr>
                <w:rFonts w:ascii="Times New Roman" w:cs="Times New Roman" w:eastAsia="Times New Roman" w:hAnsi="Times New Roman"/>
                <w:sz w:val="24"/>
                <w:szCs w:val="24"/>
                <w:color w:val="auto"/>
              </w:rPr>
              <w:t>.</w:t>
            </w:r>
          </w:p>
        </w:tc>
      </w:tr>
      <w:tr>
        <w:trPr>
          <w:trHeight w:val="259"/>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7.</w:t>
            </w:r>
          </w:p>
        </w:tc>
        <w:tc>
          <w:tcPr>
            <w:tcW w:w="40" w:type="dxa"/>
            <w:vAlign w:val="bottom"/>
          </w:tcPr>
          <w:p>
            <w:pPr>
              <w:spacing w:after="0"/>
              <w:rPr>
                <w:sz w:val="22"/>
                <w:szCs w:val="22"/>
                <w:color w:val="auto"/>
              </w:rPr>
            </w:pPr>
          </w:p>
        </w:tc>
        <w:tc>
          <w:tcPr>
            <w:tcW w:w="8900" w:type="dxa"/>
            <w:vAlign w:val="bottom"/>
            <w:tcBorders>
              <w:right w:val="single" w:sz="8" w:color="auto"/>
            </w:tcBorders>
            <w:gridSpan w:val="2"/>
          </w:tcPr>
          <w:p>
            <w:pPr>
              <w:ind w:left="60"/>
              <w:spacing w:after="0" w:line="259" w:lineRule="exact"/>
              <w:rPr>
                <w:sz w:val="20"/>
                <w:szCs w:val="20"/>
                <w:color w:val="auto"/>
              </w:rPr>
            </w:pPr>
            <w:r>
              <w:rPr>
                <w:rFonts w:ascii="Times New Roman" w:cs="Times New Roman" w:eastAsia="Times New Roman" w:hAnsi="Times New Roman"/>
                <w:sz w:val="24"/>
                <w:szCs w:val="24"/>
                <w:color w:val="auto"/>
              </w:rPr>
              <w:t>Содействовать сохранению окружающей среды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ресурсосбережению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w:t>
            </w:r>
          </w:p>
        </w:tc>
      </w:tr>
      <w:tr>
        <w:trPr>
          <w:trHeight w:val="282"/>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900" w:type="dxa"/>
            <w:vAlign w:val="bottom"/>
            <w:tcBorders>
              <w:bottom w:val="single" w:sz="8" w:color="auto"/>
              <w:right w:val="single" w:sz="8" w:color="auto"/>
            </w:tcBorders>
            <w:gridSpan w:val="2"/>
          </w:tcPr>
          <w:p>
            <w:pPr>
              <w:ind w:left="60"/>
              <w:spacing w:after="0"/>
              <w:rPr>
                <w:sz w:val="20"/>
                <w:szCs w:val="20"/>
                <w:color w:val="auto"/>
              </w:rPr>
            </w:pPr>
            <w:r>
              <w:rPr>
                <w:rFonts w:ascii="Times New Roman" w:cs="Times New Roman" w:eastAsia="Times New Roman" w:hAnsi="Times New Roman"/>
                <w:sz w:val="24"/>
                <w:szCs w:val="24"/>
                <w:color w:val="auto"/>
              </w:rPr>
              <w:t>действовать в чрезвычайных ситуациях</w:t>
            </w:r>
            <w:r>
              <w:rPr>
                <w:rFonts w:ascii="Times New Roman" w:cs="Times New Roman" w:eastAsia="Times New Roman" w:hAnsi="Times New Roman"/>
                <w:sz w:val="24"/>
                <w:szCs w:val="24"/>
                <w:color w:val="auto"/>
              </w:rPr>
              <w:t>.</w:t>
            </w:r>
          </w:p>
        </w:tc>
      </w:tr>
      <w:tr>
        <w:trPr>
          <w:trHeight w:val="260"/>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8.</w:t>
            </w:r>
          </w:p>
        </w:tc>
        <w:tc>
          <w:tcPr>
            <w:tcW w:w="40" w:type="dxa"/>
            <w:vAlign w:val="bottom"/>
          </w:tcPr>
          <w:p>
            <w:pPr>
              <w:spacing w:after="0"/>
              <w:rPr>
                <w:sz w:val="22"/>
                <w:szCs w:val="22"/>
                <w:color w:val="auto"/>
              </w:rPr>
            </w:pPr>
          </w:p>
        </w:tc>
        <w:tc>
          <w:tcPr>
            <w:tcW w:w="8900" w:type="dxa"/>
            <w:vAlign w:val="bottom"/>
            <w:tcBorders>
              <w:right w:val="single" w:sz="8" w:color="auto"/>
            </w:tcBorders>
            <w:gridSpan w:val="2"/>
          </w:tcPr>
          <w:p>
            <w:pPr>
              <w:ind w:left="60"/>
              <w:spacing w:after="0" w:line="259" w:lineRule="exact"/>
              <w:rPr>
                <w:sz w:val="20"/>
                <w:szCs w:val="20"/>
                <w:color w:val="auto"/>
              </w:rPr>
            </w:pPr>
            <w:r>
              <w:rPr>
                <w:rFonts w:ascii="Times New Roman" w:cs="Times New Roman" w:eastAsia="Times New Roman" w:hAnsi="Times New Roman"/>
                <w:sz w:val="24"/>
                <w:szCs w:val="24"/>
                <w:color w:val="auto"/>
              </w:rPr>
              <w:t>Использовать средства физической культуры для сохранения и укрепления здоровья</w:t>
            </w:r>
          </w:p>
        </w:tc>
      </w:tr>
      <w:tr>
        <w:trPr>
          <w:trHeight w:val="278"/>
        </w:trPr>
        <w:tc>
          <w:tcPr>
            <w:tcW w:w="140" w:type="dxa"/>
            <w:vAlign w:val="bottom"/>
            <w:tcBorders>
              <w:lef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8900" w:type="dxa"/>
            <w:vAlign w:val="bottom"/>
            <w:tcBorders>
              <w:right w:val="single" w:sz="8" w:color="auto"/>
            </w:tcBorders>
            <w:gridSpan w:val="2"/>
          </w:tcPr>
          <w:p>
            <w:pPr>
              <w:ind w:left="60"/>
              <w:spacing w:after="0"/>
              <w:rPr>
                <w:sz w:val="20"/>
                <w:szCs w:val="20"/>
                <w:color w:val="auto"/>
              </w:rPr>
            </w:pPr>
            <w:r>
              <w:rPr>
                <w:rFonts w:ascii="Times New Roman" w:cs="Times New Roman" w:eastAsia="Times New Roman" w:hAnsi="Times New Roman"/>
                <w:sz w:val="24"/>
                <w:szCs w:val="24"/>
                <w:color w:val="auto"/>
              </w:rPr>
              <w:t>в процессе профессиональной деятельности и поддержание необходимого уровня</w:t>
            </w:r>
          </w:p>
        </w:tc>
      </w:tr>
      <w:tr>
        <w:trPr>
          <w:trHeight w:val="280"/>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900" w:type="dxa"/>
            <w:vAlign w:val="bottom"/>
            <w:tcBorders>
              <w:bottom w:val="single" w:sz="8" w:color="auto"/>
              <w:right w:val="single" w:sz="8" w:color="auto"/>
            </w:tcBorders>
            <w:gridSpan w:val="2"/>
          </w:tcPr>
          <w:p>
            <w:pPr>
              <w:ind w:left="60"/>
              <w:spacing w:after="0" w:line="273" w:lineRule="exact"/>
              <w:rPr>
                <w:sz w:val="20"/>
                <w:szCs w:val="20"/>
                <w:color w:val="auto"/>
              </w:rPr>
            </w:pPr>
            <w:r>
              <w:rPr>
                <w:rFonts w:ascii="Times New Roman" w:cs="Times New Roman" w:eastAsia="Times New Roman" w:hAnsi="Times New Roman"/>
                <w:sz w:val="24"/>
                <w:szCs w:val="24"/>
                <w:color w:val="auto"/>
              </w:rPr>
              <w:t>физической подготовленности</w:t>
            </w:r>
            <w:r>
              <w:rPr>
                <w:rFonts w:ascii="Times New Roman" w:cs="Times New Roman" w:eastAsia="Times New Roman" w:hAnsi="Times New Roman"/>
                <w:sz w:val="24"/>
                <w:szCs w:val="24"/>
                <w:color w:val="auto"/>
              </w:rPr>
              <w:t>.</w:t>
            </w:r>
          </w:p>
        </w:tc>
      </w:tr>
      <w:tr>
        <w:trPr>
          <w:trHeight w:val="266"/>
        </w:trPr>
        <w:tc>
          <w:tcPr>
            <w:tcW w:w="140" w:type="dxa"/>
            <w:vAlign w:val="bottom"/>
            <w:tcBorders>
              <w:left w:val="single" w:sz="8" w:color="auto"/>
              <w:bottom w:val="single" w:sz="8" w:color="auto"/>
            </w:tcBorders>
          </w:tcPr>
          <w:p>
            <w:pPr>
              <w:spacing w:after="0"/>
              <w:rPr>
                <w:sz w:val="23"/>
                <w:szCs w:val="23"/>
                <w:color w:val="auto"/>
              </w:rPr>
            </w:pPr>
          </w:p>
        </w:tc>
        <w:tc>
          <w:tcPr>
            <w:tcW w:w="840" w:type="dxa"/>
            <w:vAlign w:val="bottom"/>
            <w:tcBorders>
              <w:bottom w:val="single" w:sz="8" w:color="auto"/>
              <w:right w:val="single" w:sz="8" w:color="auto"/>
            </w:tcBorders>
          </w:tcPr>
          <w:p>
            <w:pPr>
              <w:spacing w:after="0" w:line="243"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9.</w:t>
            </w:r>
          </w:p>
        </w:tc>
        <w:tc>
          <w:tcPr>
            <w:tcW w:w="40" w:type="dxa"/>
            <w:vAlign w:val="bottom"/>
            <w:tcBorders>
              <w:bottom w:val="single" w:sz="8" w:color="auto"/>
            </w:tcBorders>
          </w:tcPr>
          <w:p>
            <w:pPr>
              <w:spacing w:after="0"/>
              <w:rPr>
                <w:sz w:val="23"/>
                <w:szCs w:val="23"/>
                <w:color w:val="auto"/>
              </w:rPr>
            </w:pPr>
          </w:p>
        </w:tc>
        <w:tc>
          <w:tcPr>
            <w:tcW w:w="8900" w:type="dxa"/>
            <w:vAlign w:val="bottom"/>
            <w:tcBorders>
              <w:bottom w:val="single" w:sz="8" w:color="auto"/>
              <w:right w:val="single" w:sz="8" w:color="auto"/>
            </w:tcBorders>
            <w:gridSpan w:val="2"/>
          </w:tcPr>
          <w:p>
            <w:pPr>
              <w:ind w:left="60"/>
              <w:spacing w:after="0" w:line="264" w:lineRule="exact"/>
              <w:rPr>
                <w:sz w:val="20"/>
                <w:szCs w:val="20"/>
                <w:color w:val="auto"/>
              </w:rPr>
            </w:pPr>
            <w:r>
              <w:rPr>
                <w:rFonts w:ascii="Times New Roman" w:cs="Times New Roman" w:eastAsia="Times New Roman" w:hAnsi="Times New Roman"/>
                <w:sz w:val="24"/>
                <w:szCs w:val="24"/>
                <w:color w:val="auto"/>
              </w:rPr>
              <w:t>Использовать информационные технологии в профессиональной деятельности</w:t>
            </w:r>
            <w:r>
              <w:rPr>
                <w:rFonts w:ascii="Times New Roman" w:cs="Times New Roman" w:eastAsia="Times New Roman" w:hAnsi="Times New Roman"/>
                <w:sz w:val="24"/>
                <w:szCs w:val="24"/>
                <w:color w:val="auto"/>
              </w:rPr>
              <w:t>.</w:t>
            </w:r>
          </w:p>
        </w:tc>
      </w:tr>
      <w:tr>
        <w:trPr>
          <w:trHeight w:val="259"/>
        </w:trPr>
        <w:tc>
          <w:tcPr>
            <w:tcW w:w="140" w:type="dxa"/>
            <w:vAlign w:val="bottom"/>
            <w:tcBorders>
              <w:left w:val="single" w:sz="8" w:color="auto"/>
            </w:tcBorders>
          </w:tcPr>
          <w:p>
            <w:pPr>
              <w:spacing w:after="0"/>
              <w:rPr>
                <w:sz w:val="22"/>
                <w:szCs w:val="22"/>
                <w:color w:val="auto"/>
              </w:rPr>
            </w:pPr>
          </w:p>
        </w:tc>
        <w:tc>
          <w:tcPr>
            <w:tcW w:w="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ОК</w:t>
            </w:r>
            <w:r>
              <w:rPr>
                <w:rFonts w:ascii="Times New Roman" w:cs="Times New Roman" w:eastAsia="Times New Roman" w:hAnsi="Times New Roman"/>
                <w:sz w:val="22"/>
                <w:szCs w:val="22"/>
                <w:color w:val="auto"/>
              </w:rPr>
              <w:t xml:space="preserve"> 10.</w:t>
            </w:r>
          </w:p>
        </w:tc>
        <w:tc>
          <w:tcPr>
            <w:tcW w:w="40" w:type="dxa"/>
            <w:vAlign w:val="bottom"/>
          </w:tcPr>
          <w:p>
            <w:pPr>
              <w:spacing w:after="0"/>
              <w:rPr>
                <w:sz w:val="22"/>
                <w:szCs w:val="22"/>
                <w:color w:val="auto"/>
              </w:rPr>
            </w:pPr>
          </w:p>
        </w:tc>
        <w:tc>
          <w:tcPr>
            <w:tcW w:w="8900" w:type="dxa"/>
            <w:vAlign w:val="bottom"/>
            <w:tcBorders>
              <w:right w:val="single" w:sz="8" w:color="auto"/>
            </w:tcBorders>
            <w:gridSpan w:val="2"/>
          </w:tcPr>
          <w:p>
            <w:pPr>
              <w:ind w:left="60"/>
              <w:spacing w:after="0" w:line="259" w:lineRule="exact"/>
              <w:rPr>
                <w:sz w:val="20"/>
                <w:szCs w:val="20"/>
                <w:color w:val="auto"/>
              </w:rPr>
            </w:pPr>
            <w:r>
              <w:rPr>
                <w:rFonts w:ascii="Times New Roman" w:cs="Times New Roman" w:eastAsia="Times New Roman" w:hAnsi="Times New Roman"/>
                <w:sz w:val="24"/>
                <w:szCs w:val="24"/>
                <w:color w:val="auto"/>
              </w:rPr>
              <w:t>Пользоваться профессиональной документацией на государственном и иностранном</w:t>
            </w:r>
          </w:p>
        </w:tc>
      </w:tr>
      <w:tr>
        <w:trPr>
          <w:trHeight w:val="283"/>
        </w:trPr>
        <w:tc>
          <w:tcPr>
            <w:tcW w:w="14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900" w:type="dxa"/>
            <w:vAlign w:val="bottom"/>
            <w:tcBorders>
              <w:bottom w:val="single" w:sz="8" w:color="auto"/>
              <w:right w:val="single" w:sz="8" w:color="auto"/>
            </w:tcBorders>
            <w:gridSpan w:val="2"/>
          </w:tcPr>
          <w:p>
            <w:pPr>
              <w:ind w:left="60"/>
              <w:spacing w:after="0"/>
              <w:rPr>
                <w:sz w:val="20"/>
                <w:szCs w:val="20"/>
                <w:color w:val="auto"/>
              </w:rPr>
            </w:pPr>
            <w:r>
              <w:rPr>
                <w:rFonts w:ascii="Times New Roman" w:cs="Times New Roman" w:eastAsia="Times New Roman" w:hAnsi="Times New Roman"/>
                <w:sz w:val="24"/>
                <w:szCs w:val="24"/>
                <w:color w:val="auto"/>
              </w:rPr>
              <w:t>языках</w:t>
            </w:r>
            <w:r>
              <w:rPr>
                <w:rFonts w:ascii="Times New Roman" w:cs="Times New Roman" w:eastAsia="Times New Roman" w:hAnsi="Times New Roman"/>
                <w:sz w:val="24"/>
                <w:szCs w:val="24"/>
                <w:color w:val="auto"/>
              </w:rPr>
              <w:t>.</w:t>
            </w:r>
          </w:p>
        </w:tc>
      </w:tr>
    </w:tbl>
    <w:p>
      <w:pPr>
        <w:spacing w:after="0" w:line="31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1.1.3.</w:t>
      </w:r>
      <w:r>
        <w:rPr>
          <w:rFonts w:ascii="Times New Roman" w:cs="Times New Roman" w:eastAsia="Times New Roman" w:hAnsi="Times New Roman"/>
          <w:sz w:val="24"/>
          <w:szCs w:val="24"/>
          <w:color w:val="auto"/>
        </w:rPr>
        <w:t xml:space="preserve"> В результате освоения профессионального модуля студент должен</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34925</wp:posOffset>
                </wp:positionV>
                <wp:extent cx="6171565" cy="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1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5pt,2.75pt" to="491.5pt,2.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31750</wp:posOffset>
                </wp:positionV>
                <wp:extent cx="0" cy="414655"/>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46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pt,2.5pt" to="5.8pt,35.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1195705</wp:posOffset>
                </wp:positionH>
                <wp:positionV relativeFrom="paragraph">
                  <wp:posOffset>31750</wp:posOffset>
                </wp:positionV>
                <wp:extent cx="0" cy="414655"/>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46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4.15pt,2.5pt" to="94.15pt,35.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6239510</wp:posOffset>
                </wp:positionH>
                <wp:positionV relativeFrom="paragraph">
                  <wp:posOffset>31750</wp:posOffset>
                </wp:positionV>
                <wp:extent cx="0" cy="40894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089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1.3pt,2.5pt" to="491.3pt,34.7pt" o:allowincell="f" strokecolor="#000000" strokeweight="0.4799pt"/>
            </w:pict>
          </mc:Fallback>
        </mc:AlternateContent>
      </w:r>
    </w:p>
    <w:p>
      <w:pPr>
        <w:sectPr>
          <w:pgSz w:w="11900" w:h="16838" w:orient="portrait"/>
          <w:cols w:equalWidth="0" w:num="1">
            <w:col w:w="9900"/>
          </w:cols>
          <w:pgMar w:left="1300" w:top="700" w:right="709" w:bottom="716" w:gutter="0" w:footer="0" w:header="0"/>
        </w:sectPr>
      </w:pPr>
    </w:p>
    <w:p>
      <w:pPr>
        <w:spacing w:after="0" w:line="55"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b w:val="1"/>
          <w:bCs w:val="1"/>
          <w:color w:val="auto"/>
        </w:rPr>
        <w:t>Иметь</w:t>
      </w:r>
    </w:p>
    <w:p>
      <w:pPr>
        <w:spacing w:after="0" w:line="4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b w:val="1"/>
          <w:bCs w:val="1"/>
          <w:color w:val="auto"/>
        </w:rPr>
        <w:t>практический</w:t>
      </w:r>
    </w:p>
    <w:p>
      <w:pPr>
        <w:spacing w:after="0" w:line="20" w:lineRule="exact"/>
        <w:rPr>
          <w:sz w:val="20"/>
          <w:szCs w:val="20"/>
          <w:color w:val="auto"/>
        </w:rPr>
      </w:pPr>
      <w:r>
        <w:rPr>
          <w:sz w:val="20"/>
          <w:szCs w:val="20"/>
          <w:color w:val="auto"/>
        </w:rPr>
        <w:br w:type="column"/>
      </w:r>
    </w:p>
    <w:p>
      <w:pPr>
        <w:spacing w:after="0" w:line="34" w:lineRule="exact"/>
        <w:rPr>
          <w:sz w:val="20"/>
          <w:szCs w:val="20"/>
          <w:color w:val="auto"/>
        </w:rPr>
      </w:pPr>
    </w:p>
    <w:p>
      <w:pPr>
        <w:ind w:left="346" w:hanging="346"/>
        <w:spacing w:after="0"/>
        <w:tabs>
          <w:tab w:leader="none" w:pos="346" w:val="left"/>
        </w:tabs>
        <w:numPr>
          <w:ilvl w:val="0"/>
          <w:numId w:val="79"/>
        </w:numPr>
        <w:rPr>
          <w:rFonts w:ascii="Times New Roman" w:cs="Times New Roman" w:eastAsia="Times New Roman" w:hAnsi="Times New Roman"/>
          <w:sz w:val="27"/>
          <w:szCs w:val="27"/>
          <w:color w:val="auto"/>
        </w:rPr>
      </w:pPr>
      <w:r>
        <w:rPr>
          <w:rFonts w:ascii="Times New Roman" w:cs="Times New Roman" w:eastAsia="Times New Roman" w:hAnsi="Times New Roman"/>
          <w:sz w:val="23"/>
          <w:szCs w:val="23"/>
          <w:color w:val="auto"/>
        </w:rPr>
        <w:t>выполнения требований техники безопасности при работе с</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-1423670</wp:posOffset>
                </wp:positionH>
                <wp:positionV relativeFrom="paragraph">
                  <wp:posOffset>212090</wp:posOffset>
                </wp:positionV>
                <wp:extent cx="6164580" cy="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645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2.0999pt,16.7pt" to="373.3pt,16.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4737735</wp:posOffset>
                </wp:positionH>
                <wp:positionV relativeFrom="paragraph">
                  <wp:posOffset>205740</wp:posOffset>
                </wp:positionV>
                <wp:extent cx="12700" cy="12065"/>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85" o:spid="_x0000_s1210" style="position:absolute;margin-left:373.05pt;margin-top:16.2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2">
            <w:col w:w="1780" w:space="574"/>
            <w:col w:w="7546"/>
          </w:cols>
          <w:pgMar w:left="1300" w:top="700" w:right="709" w:bottom="716" w:gutter="0" w:footer="0" w:header="0"/>
          <w:type w:val="continuous"/>
        </w:sectPr>
      </w:pPr>
    </w:p>
    <w:bookmarkStart w:id="124" w:name="page125"/>
    <w:bookmarkEnd w:id="124"/>
    <w:tbl>
      <w:tblPr>
        <w:tblLayout w:type="fixed"/>
        <w:tblInd w:w="0" w:type="dxa"/>
        <w:tblCellMar>
          <w:top w:w="0" w:type="dxa"/>
          <w:left w:w="0" w:type="dxa"/>
          <w:bottom w:w="0" w:type="dxa"/>
          <w:right w:w="0" w:type="dxa"/>
        </w:tblCellMar>
      </w:tblPr>
      <w:tr>
        <w:trPr>
          <w:trHeight w:val="276"/>
        </w:trPr>
        <w:tc>
          <w:tcPr>
            <w:tcW w:w="1320" w:type="dxa"/>
            <w:vAlign w:val="bottom"/>
          </w:tcPr>
          <w:p>
            <w:pPr>
              <w:spacing w:after="0"/>
              <w:rPr>
                <w:sz w:val="23"/>
                <w:szCs w:val="23"/>
                <w:color w:val="auto"/>
              </w:rPr>
            </w:pPr>
          </w:p>
        </w:tc>
        <w:tc>
          <w:tcPr>
            <w:tcW w:w="8420" w:type="dxa"/>
            <w:vAlign w:val="bottom"/>
          </w:tcPr>
          <w:p>
            <w:pPr>
              <w:ind w:left="3320"/>
              <w:spacing w:after="0"/>
              <w:rPr>
                <w:sz w:val="20"/>
                <w:szCs w:val="20"/>
                <w:color w:val="auto"/>
              </w:rPr>
            </w:pPr>
            <w:r>
              <w:rPr>
                <w:rFonts w:ascii="Times New Roman" w:cs="Times New Roman" w:eastAsia="Times New Roman" w:hAnsi="Times New Roman"/>
                <w:sz w:val="24"/>
                <w:szCs w:val="24"/>
                <w:color w:val="auto"/>
              </w:rPr>
              <w:t>125</w:t>
            </w:r>
          </w:p>
        </w:tc>
      </w:tr>
      <w:tr>
        <w:trPr>
          <w:trHeight w:val="286"/>
        </w:trPr>
        <w:tc>
          <w:tcPr>
            <w:tcW w:w="1320" w:type="dxa"/>
            <w:vAlign w:val="bottom"/>
            <w:tcBorders>
              <w:bottom w:val="single" w:sz="8" w:color="auto"/>
            </w:tcBorders>
          </w:tcPr>
          <w:p>
            <w:pPr>
              <w:spacing w:after="0"/>
              <w:rPr>
                <w:sz w:val="24"/>
                <w:szCs w:val="24"/>
                <w:color w:val="auto"/>
              </w:rPr>
            </w:pPr>
          </w:p>
        </w:tc>
        <w:tc>
          <w:tcPr>
            <w:tcW w:w="8420" w:type="dxa"/>
            <w:vAlign w:val="bottom"/>
            <w:tcBorders>
              <w:bottom w:val="single" w:sz="8" w:color="auto"/>
            </w:tcBorders>
          </w:tcPr>
          <w:p>
            <w:pPr>
              <w:spacing w:after="0"/>
              <w:rPr>
                <w:sz w:val="24"/>
                <w:szCs w:val="24"/>
                <w:color w:val="auto"/>
              </w:rPr>
            </w:pPr>
          </w:p>
        </w:tc>
      </w:tr>
      <w:tr>
        <w:trPr>
          <w:trHeight w:val="260"/>
        </w:trPr>
        <w:tc>
          <w:tcPr>
            <w:tcW w:w="1320" w:type="dxa"/>
            <w:vAlign w:val="bottom"/>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опыт</w:t>
            </w:r>
          </w:p>
        </w:tc>
        <w:tc>
          <w:tcPr>
            <w:tcW w:w="8420" w:type="dxa"/>
            <w:vAlign w:val="bottom"/>
          </w:tcPr>
          <w:p>
            <w:pPr>
              <w:ind w:left="580"/>
              <w:spacing w:after="0" w:line="260" w:lineRule="exact"/>
              <w:rPr>
                <w:sz w:val="20"/>
                <w:szCs w:val="20"/>
                <w:color w:val="auto"/>
              </w:rPr>
            </w:pPr>
            <w:r>
              <w:rPr>
                <w:rFonts w:ascii="Times New Roman" w:cs="Times New Roman" w:eastAsia="Times New Roman" w:hAnsi="Times New Roman"/>
                <w:sz w:val="24"/>
                <w:szCs w:val="24"/>
                <w:color w:val="auto"/>
              </w:rPr>
              <w:t>вычислительной техникой</w:t>
            </w:r>
            <w:r>
              <w:rPr>
                <w:rFonts w:ascii="Times New Roman" w:cs="Times New Roman" w:eastAsia="Times New Roman" w:hAnsi="Times New Roman"/>
                <w:sz w:val="24"/>
                <w:szCs w:val="24"/>
                <w:color w:val="auto"/>
              </w:rPr>
              <w:t>;</w:t>
            </w:r>
          </w:p>
        </w:tc>
      </w:tr>
      <w:tr>
        <w:trPr>
          <w:trHeight w:val="360"/>
        </w:trPr>
        <w:tc>
          <w:tcPr>
            <w:tcW w:w="1320" w:type="dxa"/>
            <w:vAlign w:val="bottom"/>
          </w:tcPr>
          <w:p>
            <w:pPr>
              <w:spacing w:after="0"/>
              <w:rPr>
                <w:sz w:val="24"/>
                <w:szCs w:val="24"/>
                <w:color w:val="auto"/>
              </w:rPr>
            </w:pPr>
          </w:p>
        </w:tc>
        <w:tc>
          <w:tcPr>
            <w:tcW w:w="8420" w:type="dxa"/>
            <w:vAlign w:val="bottom"/>
          </w:tcPr>
          <w:p>
            <w:pPr>
              <w:ind w:left="92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организации рабочего места оператора электронно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вычислительных</w:t>
            </w:r>
          </w:p>
        </w:tc>
      </w:tr>
      <w:tr>
        <w:trPr>
          <w:trHeight w:val="307"/>
        </w:trPr>
        <w:tc>
          <w:tcPr>
            <w:tcW w:w="1320" w:type="dxa"/>
            <w:vAlign w:val="bottom"/>
          </w:tcPr>
          <w:p>
            <w:pPr>
              <w:spacing w:after="0"/>
              <w:rPr>
                <w:sz w:val="24"/>
                <w:szCs w:val="24"/>
                <w:color w:val="auto"/>
              </w:rPr>
            </w:pPr>
          </w:p>
        </w:tc>
        <w:tc>
          <w:tcPr>
            <w:tcW w:w="842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и вычислительных машин</w:t>
            </w:r>
            <w:r>
              <w:rPr>
                <w:rFonts w:ascii="Times New Roman" w:cs="Times New Roman" w:eastAsia="Times New Roman" w:hAnsi="Times New Roman"/>
                <w:sz w:val="24"/>
                <w:szCs w:val="24"/>
                <w:color w:val="auto"/>
              </w:rPr>
              <w:t>;</w:t>
            </w:r>
          </w:p>
        </w:tc>
      </w:tr>
      <w:tr>
        <w:trPr>
          <w:trHeight w:val="366"/>
        </w:trPr>
        <w:tc>
          <w:tcPr>
            <w:tcW w:w="1320" w:type="dxa"/>
            <w:vAlign w:val="bottom"/>
          </w:tcPr>
          <w:p>
            <w:pPr>
              <w:spacing w:after="0"/>
              <w:rPr>
                <w:sz w:val="24"/>
                <w:szCs w:val="24"/>
                <w:color w:val="auto"/>
              </w:rPr>
            </w:pPr>
          </w:p>
        </w:tc>
        <w:tc>
          <w:tcPr>
            <w:tcW w:w="8420" w:type="dxa"/>
            <w:vAlign w:val="bottom"/>
          </w:tcPr>
          <w:p>
            <w:pPr>
              <w:ind w:left="92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подготовки оборудования компьютерной системы к работе</w:t>
            </w:r>
            <w:r>
              <w:rPr>
                <w:rFonts w:ascii="Times New Roman" w:cs="Times New Roman" w:eastAsia="Times New Roman" w:hAnsi="Times New Roman"/>
                <w:sz w:val="24"/>
                <w:szCs w:val="24"/>
                <w:color w:val="auto"/>
              </w:rPr>
              <w:t>;</w:t>
            </w:r>
          </w:p>
        </w:tc>
      </w:tr>
      <w:tr>
        <w:trPr>
          <w:trHeight w:val="355"/>
        </w:trPr>
        <w:tc>
          <w:tcPr>
            <w:tcW w:w="1320" w:type="dxa"/>
            <w:vAlign w:val="bottom"/>
          </w:tcPr>
          <w:p>
            <w:pPr>
              <w:spacing w:after="0"/>
              <w:rPr>
                <w:sz w:val="24"/>
                <w:szCs w:val="24"/>
                <w:color w:val="auto"/>
              </w:rPr>
            </w:pPr>
          </w:p>
        </w:tc>
        <w:tc>
          <w:tcPr>
            <w:tcW w:w="8420" w:type="dxa"/>
            <w:vAlign w:val="bottom"/>
          </w:tcPr>
          <w:p>
            <w:pPr>
              <w:ind w:left="92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инсталяции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настройки и обслуживания программного обеспечения</w:t>
            </w:r>
          </w:p>
        </w:tc>
      </w:tr>
      <w:tr>
        <w:trPr>
          <w:trHeight w:val="307"/>
        </w:trPr>
        <w:tc>
          <w:tcPr>
            <w:tcW w:w="1320" w:type="dxa"/>
            <w:vAlign w:val="bottom"/>
          </w:tcPr>
          <w:p>
            <w:pPr>
              <w:spacing w:after="0"/>
              <w:rPr>
                <w:sz w:val="24"/>
                <w:szCs w:val="24"/>
                <w:color w:val="auto"/>
              </w:rPr>
            </w:pPr>
          </w:p>
        </w:tc>
        <w:tc>
          <w:tcPr>
            <w:tcW w:w="842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компьютерной системы</w:t>
            </w:r>
            <w:r>
              <w:rPr>
                <w:rFonts w:ascii="Times New Roman" w:cs="Times New Roman" w:eastAsia="Times New Roman" w:hAnsi="Times New Roman"/>
                <w:sz w:val="24"/>
                <w:szCs w:val="24"/>
                <w:color w:val="auto"/>
              </w:rPr>
              <w:t>;</w:t>
            </w:r>
          </w:p>
        </w:tc>
      </w:tr>
      <w:tr>
        <w:trPr>
          <w:trHeight w:val="365"/>
        </w:trPr>
        <w:tc>
          <w:tcPr>
            <w:tcW w:w="1320" w:type="dxa"/>
            <w:vAlign w:val="bottom"/>
          </w:tcPr>
          <w:p>
            <w:pPr>
              <w:spacing w:after="0"/>
              <w:rPr>
                <w:sz w:val="24"/>
                <w:szCs w:val="24"/>
                <w:color w:val="auto"/>
              </w:rPr>
            </w:pPr>
          </w:p>
        </w:tc>
        <w:tc>
          <w:tcPr>
            <w:tcW w:w="8420" w:type="dxa"/>
            <w:vAlign w:val="bottom"/>
          </w:tcPr>
          <w:p>
            <w:pPr>
              <w:ind w:left="92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управления файлами</w:t>
            </w:r>
            <w:r>
              <w:rPr>
                <w:rFonts w:ascii="Times New Roman" w:cs="Times New Roman" w:eastAsia="Times New Roman" w:hAnsi="Times New Roman"/>
                <w:sz w:val="24"/>
                <w:szCs w:val="24"/>
                <w:color w:val="auto"/>
              </w:rPr>
              <w:t>;</w:t>
            </w:r>
          </w:p>
        </w:tc>
      </w:tr>
      <w:tr>
        <w:trPr>
          <w:trHeight w:val="312"/>
        </w:trPr>
        <w:tc>
          <w:tcPr>
            <w:tcW w:w="1320" w:type="dxa"/>
            <w:vAlign w:val="bottom"/>
          </w:tcPr>
          <w:p>
            <w:pPr>
              <w:spacing w:after="0"/>
              <w:rPr>
                <w:sz w:val="24"/>
                <w:szCs w:val="24"/>
                <w:color w:val="auto"/>
              </w:rPr>
            </w:pPr>
          </w:p>
        </w:tc>
        <w:tc>
          <w:tcPr>
            <w:tcW w:w="8420" w:type="dxa"/>
            <w:vAlign w:val="bottom"/>
          </w:tcPr>
          <w:p>
            <w:pPr>
              <w:ind w:left="920"/>
              <w:spacing w:after="0" w:line="312"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применения офисного программного обеспечения в соответствии с</w:t>
            </w:r>
          </w:p>
        </w:tc>
      </w:tr>
      <w:tr>
        <w:trPr>
          <w:trHeight w:val="264"/>
        </w:trPr>
        <w:tc>
          <w:tcPr>
            <w:tcW w:w="1320" w:type="dxa"/>
            <w:vAlign w:val="bottom"/>
          </w:tcPr>
          <w:p>
            <w:pPr>
              <w:spacing w:after="0"/>
              <w:rPr>
                <w:sz w:val="22"/>
                <w:szCs w:val="22"/>
                <w:color w:val="auto"/>
              </w:rPr>
            </w:pPr>
          </w:p>
        </w:tc>
        <w:tc>
          <w:tcPr>
            <w:tcW w:w="8420" w:type="dxa"/>
            <w:vAlign w:val="bottom"/>
          </w:tcPr>
          <w:p>
            <w:pPr>
              <w:ind w:left="580"/>
              <w:spacing w:after="0" w:line="264" w:lineRule="exact"/>
              <w:rPr>
                <w:sz w:val="20"/>
                <w:szCs w:val="20"/>
                <w:color w:val="auto"/>
              </w:rPr>
            </w:pPr>
            <w:r>
              <w:rPr>
                <w:rFonts w:ascii="Times New Roman" w:cs="Times New Roman" w:eastAsia="Times New Roman" w:hAnsi="Times New Roman"/>
                <w:sz w:val="24"/>
                <w:szCs w:val="24"/>
                <w:color w:val="auto"/>
              </w:rPr>
              <w:t>прикладной задачей</w:t>
            </w:r>
            <w:r>
              <w:rPr>
                <w:rFonts w:ascii="Times New Roman" w:cs="Times New Roman" w:eastAsia="Times New Roman" w:hAnsi="Times New Roman"/>
                <w:sz w:val="24"/>
                <w:szCs w:val="24"/>
                <w:color w:val="auto"/>
              </w:rPr>
              <w:t>;</w:t>
            </w:r>
          </w:p>
        </w:tc>
      </w:tr>
      <w:tr>
        <w:trPr>
          <w:trHeight w:val="327"/>
        </w:trPr>
        <w:tc>
          <w:tcPr>
            <w:tcW w:w="1320" w:type="dxa"/>
            <w:vAlign w:val="bottom"/>
          </w:tcPr>
          <w:p>
            <w:pPr>
              <w:spacing w:after="0"/>
              <w:rPr>
                <w:sz w:val="24"/>
                <w:szCs w:val="24"/>
                <w:color w:val="auto"/>
              </w:rPr>
            </w:pPr>
          </w:p>
        </w:tc>
        <w:tc>
          <w:tcPr>
            <w:tcW w:w="8420" w:type="dxa"/>
            <w:vAlign w:val="bottom"/>
          </w:tcPr>
          <w:p>
            <w:pPr>
              <w:ind w:left="92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использования ресурсов локальной вычислительной сети</w:t>
            </w:r>
            <w:r>
              <w:rPr>
                <w:rFonts w:ascii="Times New Roman" w:cs="Times New Roman" w:eastAsia="Times New Roman" w:hAnsi="Times New Roman"/>
                <w:sz w:val="24"/>
                <w:szCs w:val="24"/>
                <w:color w:val="auto"/>
              </w:rPr>
              <w:t>;</w:t>
            </w:r>
          </w:p>
        </w:tc>
      </w:tr>
      <w:tr>
        <w:trPr>
          <w:trHeight w:val="312"/>
        </w:trPr>
        <w:tc>
          <w:tcPr>
            <w:tcW w:w="1320" w:type="dxa"/>
            <w:vAlign w:val="bottom"/>
          </w:tcPr>
          <w:p>
            <w:pPr>
              <w:spacing w:after="0"/>
              <w:rPr>
                <w:sz w:val="24"/>
                <w:szCs w:val="24"/>
                <w:color w:val="auto"/>
              </w:rPr>
            </w:pPr>
          </w:p>
        </w:tc>
        <w:tc>
          <w:tcPr>
            <w:tcW w:w="8420" w:type="dxa"/>
            <w:vAlign w:val="bottom"/>
          </w:tcPr>
          <w:p>
            <w:pPr>
              <w:ind w:left="920"/>
              <w:spacing w:after="0" w:line="312"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использования ресурсов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технологий и сервисов Интернет</w:t>
            </w:r>
            <w:r>
              <w:rPr>
                <w:rFonts w:ascii="Times New Roman" w:cs="Times New Roman" w:eastAsia="Times New Roman" w:hAnsi="Times New Roman"/>
                <w:sz w:val="24"/>
                <w:szCs w:val="24"/>
                <w:color w:val="auto"/>
              </w:rPr>
              <w:t>;</w:t>
            </w:r>
          </w:p>
        </w:tc>
      </w:tr>
      <w:tr>
        <w:trPr>
          <w:trHeight w:val="313"/>
        </w:trPr>
        <w:tc>
          <w:tcPr>
            <w:tcW w:w="1320" w:type="dxa"/>
            <w:vAlign w:val="bottom"/>
            <w:tcBorders>
              <w:bottom w:val="single" w:sz="8" w:color="auto"/>
            </w:tcBorders>
          </w:tcPr>
          <w:p>
            <w:pPr>
              <w:spacing w:after="0"/>
              <w:rPr>
                <w:sz w:val="24"/>
                <w:szCs w:val="24"/>
                <w:color w:val="auto"/>
              </w:rPr>
            </w:pPr>
          </w:p>
        </w:tc>
        <w:tc>
          <w:tcPr>
            <w:tcW w:w="8420" w:type="dxa"/>
            <w:vAlign w:val="bottom"/>
            <w:tcBorders>
              <w:bottom w:val="single" w:sz="8" w:color="auto"/>
            </w:tcBorders>
          </w:tcPr>
          <w:p>
            <w:pPr>
              <w:ind w:left="920"/>
              <w:spacing w:after="0" w:line="312"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применения средств защиты информации в компьютерной системе</w:t>
            </w:r>
            <w:r>
              <w:rPr>
                <w:rFonts w:ascii="Times New Roman" w:cs="Times New Roman" w:eastAsia="Times New Roman" w:hAnsi="Times New Roman"/>
                <w:sz w:val="24"/>
                <w:szCs w:val="24"/>
                <w:color w:val="auto"/>
              </w:rPr>
              <w:t>.</w:t>
            </w:r>
          </w:p>
        </w:tc>
      </w:tr>
      <w:tr>
        <w:trPr>
          <w:trHeight w:val="305"/>
        </w:trPr>
        <w:tc>
          <w:tcPr>
            <w:tcW w:w="132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уметь</w:t>
            </w:r>
          </w:p>
        </w:tc>
        <w:tc>
          <w:tcPr>
            <w:tcW w:w="8420" w:type="dxa"/>
            <w:vAlign w:val="bottom"/>
          </w:tcPr>
          <w:p>
            <w:pPr>
              <w:ind w:left="1020"/>
              <w:spacing w:after="0" w:line="305"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выполнять требования техники безопасности при работе с</w:t>
            </w:r>
          </w:p>
        </w:tc>
      </w:tr>
      <w:tr>
        <w:trPr>
          <w:trHeight w:val="264"/>
        </w:trPr>
        <w:tc>
          <w:tcPr>
            <w:tcW w:w="1320" w:type="dxa"/>
            <w:vAlign w:val="bottom"/>
          </w:tcPr>
          <w:p>
            <w:pPr>
              <w:spacing w:after="0"/>
              <w:rPr>
                <w:sz w:val="22"/>
                <w:szCs w:val="22"/>
                <w:color w:val="auto"/>
              </w:rPr>
            </w:pPr>
          </w:p>
        </w:tc>
        <w:tc>
          <w:tcPr>
            <w:tcW w:w="8420" w:type="dxa"/>
            <w:vAlign w:val="bottom"/>
          </w:tcPr>
          <w:p>
            <w:pPr>
              <w:ind w:left="580"/>
              <w:spacing w:after="0" w:line="264" w:lineRule="exact"/>
              <w:rPr>
                <w:sz w:val="20"/>
                <w:szCs w:val="20"/>
                <w:color w:val="auto"/>
              </w:rPr>
            </w:pPr>
            <w:r>
              <w:rPr>
                <w:rFonts w:ascii="Times New Roman" w:cs="Times New Roman" w:eastAsia="Times New Roman" w:hAnsi="Times New Roman"/>
                <w:sz w:val="24"/>
                <w:szCs w:val="24"/>
                <w:color w:val="auto"/>
              </w:rPr>
              <w:t>вычислительной техникой</w:t>
            </w:r>
            <w:r>
              <w:rPr>
                <w:rFonts w:ascii="Times New Roman" w:cs="Times New Roman" w:eastAsia="Times New Roman" w:hAnsi="Times New Roman"/>
                <w:sz w:val="24"/>
                <w:szCs w:val="24"/>
                <w:color w:val="auto"/>
              </w:rPr>
              <w:t>;</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-2830195</wp:posOffset>
                </wp:positionV>
                <wp:extent cx="0" cy="9030335"/>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030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222.8499pt" to="-0.1499pt,488.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1119505</wp:posOffset>
                </wp:positionH>
                <wp:positionV relativeFrom="paragraph">
                  <wp:posOffset>-2830195</wp:posOffset>
                </wp:positionV>
                <wp:extent cx="0" cy="9030335"/>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030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8.15pt,-222.8499pt" to="88.15pt,488.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6163310</wp:posOffset>
                </wp:positionH>
                <wp:positionV relativeFrom="paragraph">
                  <wp:posOffset>-2830195</wp:posOffset>
                </wp:positionV>
                <wp:extent cx="0" cy="9023985"/>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0239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5.3pt,-222.8499pt" to="485.3pt,487.7pt" o:allowincell="f" strokecolor="#000000" strokeweight="0.4799pt"/>
            </w:pict>
          </mc:Fallback>
        </mc:AlternateContent>
      </w:r>
    </w:p>
    <w:p>
      <w:pPr>
        <w:spacing w:after="0" w:line="34" w:lineRule="exact"/>
        <w:rPr>
          <w:sz w:val="20"/>
          <w:szCs w:val="20"/>
          <w:color w:val="auto"/>
        </w:rPr>
      </w:pPr>
    </w:p>
    <w:p>
      <w:pPr>
        <w:ind w:left="1900" w:right="420" w:firstLine="435"/>
        <w:spacing w:after="0" w:line="215" w:lineRule="auto"/>
        <w:tabs>
          <w:tab w:leader="none" w:pos="2731" w:val="left"/>
        </w:tabs>
        <w:numPr>
          <w:ilvl w:val="0"/>
          <w:numId w:val="8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производить подключение блоков персонального компьютера и периферийных устройств</w:t>
      </w:r>
      <w:r>
        <w:rPr>
          <w:rFonts w:ascii="Times New Roman" w:cs="Times New Roman" w:eastAsia="Times New Roman" w:hAnsi="Times New Roman"/>
          <w:sz w:val="24"/>
          <w:szCs w:val="24"/>
          <w:color w:val="auto"/>
        </w:rPr>
        <w:t>;</w:t>
      </w:r>
    </w:p>
    <w:p>
      <w:pPr>
        <w:spacing w:after="0" w:line="49" w:lineRule="exact"/>
        <w:rPr>
          <w:rFonts w:ascii="Times New Roman" w:cs="Times New Roman" w:eastAsia="Times New Roman" w:hAnsi="Times New Roman"/>
          <w:sz w:val="28"/>
          <w:szCs w:val="28"/>
          <w:color w:val="auto"/>
        </w:rPr>
      </w:pPr>
    </w:p>
    <w:p>
      <w:pPr>
        <w:ind w:left="1900" w:right="820" w:firstLine="435"/>
        <w:spacing w:after="0" w:line="217" w:lineRule="auto"/>
        <w:tabs>
          <w:tab w:leader="none" w:pos="2731" w:val="left"/>
        </w:tabs>
        <w:numPr>
          <w:ilvl w:val="0"/>
          <w:numId w:val="8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производить установку и замену расходных материалов для периферийных устройств и компьютерной оргтехники</w:t>
      </w:r>
      <w:r>
        <w:rPr>
          <w:rFonts w:ascii="Times New Roman" w:cs="Times New Roman" w:eastAsia="Times New Roman" w:hAnsi="Times New Roman"/>
          <w:sz w:val="24"/>
          <w:szCs w:val="24"/>
          <w:color w:val="auto"/>
        </w:rPr>
        <w:t>;</w:t>
      </w:r>
    </w:p>
    <w:p>
      <w:pPr>
        <w:spacing w:after="0" w:line="49" w:lineRule="exact"/>
        <w:rPr>
          <w:rFonts w:ascii="Times New Roman" w:cs="Times New Roman" w:eastAsia="Times New Roman" w:hAnsi="Times New Roman"/>
          <w:sz w:val="28"/>
          <w:szCs w:val="28"/>
          <w:color w:val="auto"/>
        </w:rPr>
      </w:pPr>
    </w:p>
    <w:p>
      <w:pPr>
        <w:ind w:left="1900" w:right="320" w:firstLine="435"/>
        <w:spacing w:after="0" w:line="224" w:lineRule="auto"/>
        <w:tabs>
          <w:tab w:leader="none" w:pos="2731" w:val="left"/>
        </w:tabs>
        <w:numPr>
          <w:ilvl w:val="0"/>
          <w:numId w:val="80"/>
        </w:numPr>
        <w:rPr>
          <w:rFonts w:ascii="Times New Roman" w:cs="Times New Roman" w:eastAsia="Times New Roman" w:hAnsi="Times New Roman"/>
          <w:sz w:val="27"/>
          <w:szCs w:val="27"/>
          <w:color w:val="auto"/>
        </w:rPr>
      </w:pPr>
      <w:r>
        <w:rPr>
          <w:rFonts w:ascii="Times New Roman" w:cs="Times New Roman" w:eastAsia="Times New Roman" w:hAnsi="Times New Roman"/>
          <w:sz w:val="23"/>
          <w:szCs w:val="23"/>
          <w:color w:val="auto"/>
        </w:rPr>
        <w:t>диагностировать простейшие неисправности персонального компьютера</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периферийного оборудования и компьютерной оргтехники</w:t>
      </w:r>
      <w:r>
        <w:rPr>
          <w:rFonts w:ascii="Times New Roman" w:cs="Times New Roman" w:eastAsia="Times New Roman" w:hAnsi="Times New Roman"/>
          <w:sz w:val="23"/>
          <w:szCs w:val="23"/>
          <w:color w:val="auto"/>
        </w:rPr>
        <w:t>;</w:t>
      </w:r>
    </w:p>
    <w:p>
      <w:pPr>
        <w:spacing w:after="0" w:line="54" w:lineRule="exact"/>
        <w:rPr>
          <w:rFonts w:ascii="Times New Roman" w:cs="Times New Roman" w:eastAsia="Times New Roman" w:hAnsi="Times New Roman"/>
          <w:sz w:val="27"/>
          <w:szCs w:val="27"/>
          <w:color w:val="auto"/>
        </w:rPr>
      </w:pPr>
    </w:p>
    <w:p>
      <w:pPr>
        <w:ind w:left="1900" w:right="120" w:firstLine="435"/>
        <w:spacing w:after="0" w:line="215" w:lineRule="auto"/>
        <w:tabs>
          <w:tab w:leader="none" w:pos="2731" w:val="left"/>
        </w:tabs>
        <w:numPr>
          <w:ilvl w:val="0"/>
          <w:numId w:val="8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выполнять инсталляцию системного и прикладного программного обеспечения</w:t>
      </w:r>
      <w:r>
        <w:rPr>
          <w:rFonts w:ascii="Times New Roman" w:cs="Times New Roman" w:eastAsia="Times New Roman" w:hAnsi="Times New Roman"/>
          <w:sz w:val="24"/>
          <w:szCs w:val="24"/>
          <w:color w:val="auto"/>
        </w:rPr>
        <w:t>;</w:t>
      </w:r>
    </w:p>
    <w:p>
      <w:pPr>
        <w:spacing w:after="0" w:line="54" w:lineRule="exact"/>
        <w:rPr>
          <w:rFonts w:ascii="Times New Roman" w:cs="Times New Roman" w:eastAsia="Times New Roman" w:hAnsi="Times New Roman"/>
          <w:sz w:val="28"/>
          <w:szCs w:val="28"/>
          <w:color w:val="auto"/>
        </w:rPr>
      </w:pPr>
    </w:p>
    <w:p>
      <w:pPr>
        <w:ind w:left="1860" w:right="720" w:firstLine="547"/>
        <w:spacing w:after="0" w:line="215" w:lineRule="auto"/>
        <w:tabs>
          <w:tab w:leader="none" w:pos="2845" w:val="left"/>
        </w:tabs>
        <w:numPr>
          <w:ilvl w:val="1"/>
          <w:numId w:val="8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создавать и управлять содержимым документов с помощью текстовых процессоров</w:t>
      </w:r>
      <w:r>
        <w:rPr>
          <w:rFonts w:ascii="Times New Roman" w:cs="Times New Roman" w:eastAsia="Times New Roman" w:hAnsi="Times New Roman"/>
          <w:sz w:val="24"/>
          <w:szCs w:val="24"/>
          <w:color w:val="auto"/>
        </w:rPr>
        <w:t>;</w:t>
      </w:r>
    </w:p>
    <w:p>
      <w:pPr>
        <w:spacing w:after="0" w:line="49" w:lineRule="exact"/>
        <w:rPr>
          <w:rFonts w:ascii="Times New Roman" w:cs="Times New Roman" w:eastAsia="Times New Roman" w:hAnsi="Times New Roman"/>
          <w:sz w:val="28"/>
          <w:szCs w:val="28"/>
          <w:color w:val="auto"/>
        </w:rPr>
      </w:pPr>
    </w:p>
    <w:p>
      <w:pPr>
        <w:ind w:left="1860" w:right="880" w:firstLine="547"/>
        <w:spacing w:after="0" w:line="217" w:lineRule="auto"/>
        <w:tabs>
          <w:tab w:leader="none" w:pos="2845" w:val="left"/>
        </w:tabs>
        <w:numPr>
          <w:ilvl w:val="1"/>
          <w:numId w:val="8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создавать и управлять содержимым электронных таблиц с помощью редакторов таблиц</w:t>
      </w:r>
      <w:r>
        <w:rPr>
          <w:rFonts w:ascii="Times New Roman" w:cs="Times New Roman" w:eastAsia="Times New Roman" w:hAnsi="Times New Roman"/>
          <w:sz w:val="24"/>
          <w:szCs w:val="24"/>
          <w:color w:val="auto"/>
        </w:rPr>
        <w:t>;</w:t>
      </w:r>
    </w:p>
    <w:p>
      <w:pPr>
        <w:spacing w:after="0" w:line="50" w:lineRule="exact"/>
        <w:rPr>
          <w:rFonts w:ascii="Times New Roman" w:cs="Times New Roman" w:eastAsia="Times New Roman" w:hAnsi="Times New Roman"/>
          <w:sz w:val="28"/>
          <w:szCs w:val="28"/>
          <w:color w:val="auto"/>
        </w:rPr>
      </w:pPr>
    </w:p>
    <w:p>
      <w:pPr>
        <w:ind w:left="1860" w:right="640" w:firstLine="547"/>
        <w:spacing w:after="0" w:line="215" w:lineRule="auto"/>
        <w:tabs>
          <w:tab w:leader="none" w:pos="2845" w:val="left"/>
        </w:tabs>
        <w:numPr>
          <w:ilvl w:val="1"/>
          <w:numId w:val="8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создавать и управлять содержимым презентаций с помощью редакторов презентаций</w:t>
      </w:r>
      <w:r>
        <w:rPr>
          <w:rFonts w:ascii="Times New Roman" w:cs="Times New Roman" w:eastAsia="Times New Roman" w:hAnsi="Times New Roman"/>
          <w:sz w:val="24"/>
          <w:szCs w:val="24"/>
          <w:color w:val="auto"/>
        </w:rPr>
        <w:t>;</w:t>
      </w:r>
    </w:p>
    <w:p>
      <w:pPr>
        <w:spacing w:after="0" w:line="54" w:lineRule="exact"/>
        <w:rPr>
          <w:rFonts w:ascii="Times New Roman" w:cs="Times New Roman" w:eastAsia="Times New Roman" w:hAnsi="Times New Roman"/>
          <w:sz w:val="28"/>
          <w:szCs w:val="28"/>
          <w:color w:val="auto"/>
        </w:rPr>
      </w:pPr>
    </w:p>
    <w:p>
      <w:pPr>
        <w:ind w:left="1860" w:right="1180" w:firstLine="547"/>
        <w:spacing w:after="0" w:line="215" w:lineRule="auto"/>
        <w:tabs>
          <w:tab w:leader="none" w:pos="2845" w:val="left"/>
        </w:tabs>
        <w:numPr>
          <w:ilvl w:val="1"/>
          <w:numId w:val="8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использовать мультимедиа проектор для демонстрации презентаций</w:t>
      </w:r>
      <w:r>
        <w:rPr>
          <w:rFonts w:ascii="Times New Roman" w:cs="Times New Roman" w:eastAsia="Times New Roman" w:hAnsi="Times New Roman"/>
          <w:sz w:val="24"/>
          <w:szCs w:val="24"/>
          <w:color w:val="auto"/>
        </w:rPr>
        <w:t>;</w:t>
      </w:r>
    </w:p>
    <w:p>
      <w:pPr>
        <w:spacing w:after="0" w:line="1" w:lineRule="exact"/>
        <w:rPr>
          <w:rFonts w:ascii="Times New Roman" w:cs="Times New Roman" w:eastAsia="Times New Roman" w:hAnsi="Times New Roman"/>
          <w:sz w:val="28"/>
          <w:szCs w:val="28"/>
          <w:color w:val="auto"/>
        </w:rPr>
      </w:pPr>
    </w:p>
    <w:p>
      <w:pPr>
        <w:ind w:left="2840" w:hanging="433"/>
        <w:spacing w:after="0" w:line="236" w:lineRule="auto"/>
        <w:tabs>
          <w:tab w:leader="none" w:pos="2840" w:val="left"/>
        </w:tabs>
        <w:numPr>
          <w:ilvl w:val="1"/>
          <w:numId w:val="8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вводить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редактировать и удалять записи в базе данных</w:t>
      </w:r>
      <w:r>
        <w:rPr>
          <w:rFonts w:ascii="Times New Roman" w:cs="Times New Roman" w:eastAsia="Times New Roman" w:hAnsi="Times New Roman"/>
          <w:sz w:val="24"/>
          <w:szCs w:val="24"/>
          <w:color w:val="auto"/>
        </w:rPr>
        <w:t>;</w:t>
      </w:r>
    </w:p>
    <w:p>
      <w:pPr>
        <w:spacing w:after="0" w:line="10" w:lineRule="exact"/>
        <w:rPr>
          <w:rFonts w:ascii="Times New Roman" w:cs="Times New Roman" w:eastAsia="Times New Roman" w:hAnsi="Times New Roman"/>
          <w:sz w:val="28"/>
          <w:szCs w:val="28"/>
          <w:color w:val="auto"/>
        </w:rPr>
      </w:pPr>
    </w:p>
    <w:p>
      <w:pPr>
        <w:ind w:left="2840" w:hanging="433"/>
        <w:spacing w:after="0" w:line="225" w:lineRule="auto"/>
        <w:tabs>
          <w:tab w:leader="none" w:pos="2840" w:val="left"/>
        </w:tabs>
        <w:numPr>
          <w:ilvl w:val="1"/>
          <w:numId w:val="8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эффективно пользоваться запросами базы данных</w:t>
      </w:r>
      <w:r>
        <w:rPr>
          <w:rFonts w:ascii="Times New Roman" w:cs="Times New Roman" w:eastAsia="Times New Roman" w:hAnsi="Times New Roman"/>
          <w:sz w:val="24"/>
          <w:szCs w:val="24"/>
          <w:color w:val="auto"/>
        </w:rPr>
        <w:t>;</w:t>
      </w:r>
    </w:p>
    <w:p>
      <w:pPr>
        <w:spacing w:after="0" w:line="11" w:lineRule="exact"/>
        <w:rPr>
          <w:sz w:val="20"/>
          <w:szCs w:val="20"/>
          <w:color w:val="auto"/>
        </w:rPr>
      </w:pPr>
    </w:p>
    <w:p>
      <w:pPr>
        <w:ind w:left="1860" w:right="940" w:firstLine="542"/>
        <w:spacing w:after="0" w:line="251" w:lineRule="auto"/>
        <w:rPr>
          <w:sz w:val="20"/>
          <w:szCs w:val="20"/>
          <w:color w:val="auto"/>
        </w:rPr>
      </w:pP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создавать и редактировать графические объекты с помощью программ для обработки растровой и векторной графики</w:t>
      </w:r>
      <w:r>
        <w:rPr>
          <w:rFonts w:ascii="Times New Roman" w:cs="Times New Roman" w:eastAsia="Times New Roman" w:hAnsi="Times New Roman"/>
          <w:sz w:val="23"/>
          <w:szCs w:val="23"/>
          <w:color w:val="auto"/>
        </w:rPr>
        <w:t>;</w:t>
      </w:r>
    </w:p>
    <w:p>
      <w:pPr>
        <w:ind w:left="240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производить сканирование документов и их распознавание</w:t>
      </w:r>
      <w:r>
        <w:rPr>
          <w:rFonts w:ascii="Times New Roman" w:cs="Times New Roman" w:eastAsia="Times New Roman" w:hAnsi="Times New Roman"/>
          <w:sz w:val="24"/>
          <w:szCs w:val="24"/>
          <w:color w:val="auto"/>
        </w:rPr>
        <w:t>;</w:t>
      </w:r>
    </w:p>
    <w:p>
      <w:pPr>
        <w:spacing w:after="0" w:line="43" w:lineRule="exact"/>
        <w:rPr>
          <w:sz w:val="20"/>
          <w:szCs w:val="20"/>
          <w:color w:val="auto"/>
        </w:rPr>
      </w:pPr>
    </w:p>
    <w:p>
      <w:pPr>
        <w:ind w:left="1880" w:right="120" w:firstLine="594"/>
        <w:spacing w:after="0" w:line="215" w:lineRule="auto"/>
        <w:tabs>
          <w:tab w:leader="none" w:pos="2745" w:val="left"/>
        </w:tabs>
        <w:numPr>
          <w:ilvl w:val="1"/>
          <w:numId w:val="8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производить распечатку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копирование и тиражирование документов на принтере и других устройствах</w:t>
      </w:r>
      <w:r>
        <w:rPr>
          <w:rFonts w:ascii="Times New Roman" w:cs="Times New Roman" w:eastAsia="Times New Roman" w:hAnsi="Times New Roman"/>
          <w:sz w:val="24"/>
          <w:szCs w:val="24"/>
          <w:color w:val="auto"/>
        </w:rPr>
        <w:t>;</w:t>
      </w:r>
    </w:p>
    <w:p>
      <w:pPr>
        <w:spacing w:after="0" w:line="50" w:lineRule="exact"/>
        <w:rPr>
          <w:rFonts w:ascii="Times New Roman" w:cs="Times New Roman" w:eastAsia="Times New Roman" w:hAnsi="Times New Roman"/>
          <w:sz w:val="28"/>
          <w:szCs w:val="28"/>
          <w:color w:val="auto"/>
        </w:rPr>
      </w:pPr>
    </w:p>
    <w:p>
      <w:pPr>
        <w:jc w:val="both"/>
        <w:ind w:left="1880" w:right="120" w:firstLine="594"/>
        <w:spacing w:after="0" w:line="224" w:lineRule="auto"/>
        <w:tabs>
          <w:tab w:leader="none" w:pos="2745" w:val="left"/>
        </w:tabs>
        <w:numPr>
          <w:ilvl w:val="1"/>
          <w:numId w:val="8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управлять файлами данных на локальных съемных запоминающих устройствах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на дисках локальной компьютерной сети и в интернете</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8"/>
          <w:szCs w:val="28"/>
          <w:color w:val="auto"/>
        </w:rPr>
      </w:pPr>
    </w:p>
    <w:p>
      <w:pPr>
        <w:ind w:left="1880" w:right="120" w:firstLine="594"/>
        <w:spacing w:after="0" w:line="215" w:lineRule="auto"/>
        <w:tabs>
          <w:tab w:leader="none" w:pos="2745" w:val="left"/>
        </w:tabs>
        <w:numPr>
          <w:ilvl w:val="1"/>
          <w:numId w:val="8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осуществлять навигацию по Веб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ресурсам Интернета с помощью браузера</w:t>
      </w:r>
      <w:r>
        <w:rPr>
          <w:rFonts w:ascii="Times New Roman" w:cs="Times New Roman" w:eastAsia="Times New Roman" w:hAnsi="Times New Roman"/>
          <w:sz w:val="24"/>
          <w:szCs w:val="24"/>
          <w:color w:val="auto"/>
        </w:rPr>
        <w:t>;</w:t>
      </w:r>
    </w:p>
    <w:p>
      <w:pPr>
        <w:spacing w:after="0" w:line="49" w:lineRule="exact"/>
        <w:rPr>
          <w:rFonts w:ascii="Times New Roman" w:cs="Times New Roman" w:eastAsia="Times New Roman" w:hAnsi="Times New Roman"/>
          <w:sz w:val="28"/>
          <w:szCs w:val="28"/>
          <w:color w:val="auto"/>
        </w:rPr>
      </w:pPr>
    </w:p>
    <w:p>
      <w:pPr>
        <w:ind w:left="1880" w:right="120" w:firstLine="594"/>
        <w:spacing w:after="0" w:line="217" w:lineRule="auto"/>
        <w:tabs>
          <w:tab w:leader="none" w:pos="2745" w:val="left"/>
        </w:tabs>
        <w:numPr>
          <w:ilvl w:val="1"/>
          <w:numId w:val="8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осуществлять поиск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сортировку и анализ информации с помощью поисковых интернет сайтов</w:t>
      </w:r>
      <w:r>
        <w:rPr>
          <w:rFonts w:ascii="Times New Roman" w:cs="Times New Roman" w:eastAsia="Times New Roman" w:hAnsi="Times New Roman"/>
          <w:sz w:val="24"/>
          <w:szCs w:val="24"/>
          <w:color w:val="auto"/>
        </w:rPr>
        <w:t>;</w:t>
      </w:r>
    </w:p>
    <w:p>
      <w:pPr>
        <w:spacing w:after="0" w:line="50" w:lineRule="exact"/>
        <w:rPr>
          <w:rFonts w:ascii="Times New Roman" w:cs="Times New Roman" w:eastAsia="Times New Roman" w:hAnsi="Times New Roman"/>
          <w:sz w:val="28"/>
          <w:szCs w:val="28"/>
          <w:color w:val="auto"/>
        </w:rPr>
      </w:pPr>
    </w:p>
    <w:p>
      <w:pPr>
        <w:ind w:left="1880" w:right="120" w:firstLine="594"/>
        <w:spacing w:after="0" w:line="215" w:lineRule="auto"/>
        <w:tabs>
          <w:tab w:leader="none" w:pos="2745" w:val="left"/>
        </w:tabs>
        <w:numPr>
          <w:ilvl w:val="1"/>
          <w:numId w:val="8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осуществлять антивирусную защиту персонального компьютера с помощью антивирусных программ</w:t>
      </w:r>
      <w:r>
        <w:rPr>
          <w:rFonts w:ascii="Times New Roman" w:cs="Times New Roman" w:eastAsia="Times New Roman" w:hAnsi="Times New Roman"/>
          <w:sz w:val="24"/>
          <w:szCs w:val="24"/>
          <w:color w:val="auto"/>
        </w:rPr>
        <w:t>;</w:t>
      </w:r>
    </w:p>
    <w:p>
      <w:pPr>
        <w:spacing w:after="0" w:line="1" w:lineRule="exact"/>
        <w:rPr>
          <w:rFonts w:ascii="Times New Roman" w:cs="Times New Roman" w:eastAsia="Times New Roman" w:hAnsi="Times New Roman"/>
          <w:sz w:val="28"/>
          <w:szCs w:val="28"/>
          <w:color w:val="auto"/>
        </w:rPr>
      </w:pPr>
    </w:p>
    <w:p>
      <w:pPr>
        <w:ind w:left="2740" w:hanging="266"/>
        <w:spacing w:after="0" w:line="236" w:lineRule="auto"/>
        <w:tabs>
          <w:tab w:leader="none" w:pos="2740" w:val="left"/>
        </w:tabs>
        <w:numPr>
          <w:ilvl w:val="1"/>
          <w:numId w:val="81"/>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осуществлять резервное копирование и восстановление данных</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7620</wp:posOffset>
                </wp:positionV>
                <wp:extent cx="6165215" cy="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65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0.6pt" to="485.05pt,0.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6156960</wp:posOffset>
                </wp:positionH>
                <wp:positionV relativeFrom="paragraph">
                  <wp:posOffset>1270</wp:posOffset>
                </wp:positionV>
                <wp:extent cx="12065" cy="1270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90" o:spid="_x0000_s1215" style="position:absolute;margin-left:484.8pt;margin-top:0.1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720"/>
          </w:cols>
          <w:pgMar w:left="1420" w:top="700" w:right="769" w:bottom="807" w:gutter="0" w:footer="0" w:header="0"/>
        </w:sectPr>
      </w:pPr>
    </w:p>
    <w:bookmarkStart w:id="125" w:name="page126"/>
    <w:bookmarkEnd w:id="125"/>
    <w:tbl>
      <w:tblPr>
        <w:tblLayout w:type="fixed"/>
        <w:tblInd w:w="10" w:type="dxa"/>
        <w:tblCellMar>
          <w:top w:w="0" w:type="dxa"/>
          <w:left w:w="0" w:type="dxa"/>
          <w:bottom w:w="0" w:type="dxa"/>
          <w:right w:w="0" w:type="dxa"/>
        </w:tblCellMar>
      </w:tblPr>
      <w:tr>
        <w:trPr>
          <w:trHeight w:val="276"/>
        </w:trPr>
        <w:tc>
          <w:tcPr>
            <w:tcW w:w="1780" w:type="dxa"/>
            <w:vAlign w:val="bottom"/>
          </w:tcPr>
          <w:p>
            <w:pPr>
              <w:spacing w:after="0"/>
              <w:rPr>
                <w:sz w:val="23"/>
                <w:szCs w:val="23"/>
                <w:color w:val="auto"/>
              </w:rPr>
            </w:pPr>
          </w:p>
        </w:tc>
        <w:tc>
          <w:tcPr>
            <w:tcW w:w="7960" w:type="dxa"/>
            <w:vAlign w:val="bottom"/>
          </w:tcPr>
          <w:p>
            <w:pPr>
              <w:ind w:left="2860"/>
              <w:spacing w:after="0"/>
              <w:rPr>
                <w:sz w:val="20"/>
                <w:szCs w:val="20"/>
                <w:color w:val="auto"/>
              </w:rPr>
            </w:pPr>
            <w:r>
              <w:rPr>
                <w:rFonts w:ascii="Times New Roman" w:cs="Times New Roman" w:eastAsia="Times New Roman" w:hAnsi="Times New Roman"/>
                <w:sz w:val="24"/>
                <w:szCs w:val="24"/>
                <w:color w:val="auto"/>
              </w:rPr>
              <w:t>126</w:t>
            </w:r>
          </w:p>
        </w:tc>
      </w:tr>
      <w:tr>
        <w:trPr>
          <w:trHeight w:val="286"/>
        </w:trPr>
        <w:tc>
          <w:tcPr>
            <w:tcW w:w="1780" w:type="dxa"/>
            <w:vAlign w:val="bottom"/>
            <w:tcBorders>
              <w:bottom w:val="single" w:sz="8" w:color="auto"/>
            </w:tcBorders>
          </w:tcPr>
          <w:p>
            <w:pPr>
              <w:spacing w:after="0"/>
              <w:rPr>
                <w:sz w:val="24"/>
                <w:szCs w:val="24"/>
                <w:color w:val="auto"/>
              </w:rPr>
            </w:pPr>
          </w:p>
        </w:tc>
        <w:tc>
          <w:tcPr>
            <w:tcW w:w="7960" w:type="dxa"/>
            <w:vAlign w:val="bottom"/>
            <w:tcBorders>
              <w:bottom w:val="single" w:sz="8" w:color="auto"/>
            </w:tcBorders>
          </w:tcPr>
          <w:p>
            <w:pPr>
              <w:spacing w:after="0"/>
              <w:rPr>
                <w:sz w:val="24"/>
                <w:szCs w:val="24"/>
                <w:color w:val="auto"/>
              </w:rPr>
            </w:pPr>
          </w:p>
        </w:tc>
      </w:tr>
      <w:tr>
        <w:trPr>
          <w:trHeight w:val="304"/>
        </w:trPr>
        <w:tc>
          <w:tcPr>
            <w:tcW w:w="1780" w:type="dxa"/>
            <w:vAlign w:val="bottom"/>
            <w:tcBorders>
              <w:left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знать</w:t>
            </w:r>
          </w:p>
        </w:tc>
        <w:tc>
          <w:tcPr>
            <w:tcW w:w="7960" w:type="dxa"/>
            <w:vAlign w:val="bottom"/>
            <w:tcBorders>
              <w:right w:val="single" w:sz="8" w:color="auto"/>
            </w:tcBorders>
          </w:tcPr>
          <w:p>
            <w:pPr>
              <w:ind w:left="700"/>
              <w:spacing w:after="0" w:line="304"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требования техники безопасности при работе с вычислительной</w:t>
            </w:r>
          </w:p>
        </w:tc>
      </w:tr>
      <w:tr>
        <w:trPr>
          <w:trHeight w:val="307"/>
        </w:trPr>
        <w:tc>
          <w:tcPr>
            <w:tcW w:w="1780" w:type="dxa"/>
            <w:vAlign w:val="bottom"/>
            <w:tcBorders>
              <w:left w:val="single" w:sz="8" w:color="auto"/>
              <w:right w:val="single" w:sz="8" w:color="auto"/>
            </w:tcBorders>
          </w:tcPr>
          <w:p>
            <w:pPr>
              <w:spacing w:after="0"/>
              <w:rPr>
                <w:sz w:val="24"/>
                <w:szCs w:val="24"/>
                <w:color w:val="auto"/>
              </w:rPr>
            </w:pPr>
          </w:p>
        </w:tc>
        <w:tc>
          <w:tcPr>
            <w:tcW w:w="79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техникой</w:t>
            </w:r>
            <w:r>
              <w:rPr>
                <w:rFonts w:ascii="Times New Roman" w:cs="Times New Roman" w:eastAsia="Times New Roman" w:hAnsi="Times New Roman"/>
                <w:sz w:val="24"/>
                <w:szCs w:val="24"/>
                <w:color w:val="auto"/>
              </w:rPr>
              <w:t>;</w:t>
            </w:r>
          </w:p>
        </w:tc>
      </w:tr>
      <w:tr>
        <w:trPr>
          <w:trHeight w:val="365"/>
        </w:trPr>
        <w:tc>
          <w:tcPr>
            <w:tcW w:w="1780" w:type="dxa"/>
            <w:vAlign w:val="bottom"/>
            <w:tcBorders>
              <w:left w:val="single" w:sz="8" w:color="auto"/>
              <w:right w:val="single" w:sz="8" w:color="auto"/>
            </w:tcBorders>
          </w:tcPr>
          <w:p>
            <w:pPr>
              <w:spacing w:after="0"/>
              <w:rPr>
                <w:sz w:val="24"/>
                <w:szCs w:val="24"/>
                <w:color w:val="auto"/>
              </w:rPr>
            </w:pPr>
          </w:p>
        </w:tc>
        <w:tc>
          <w:tcPr>
            <w:tcW w:w="7960" w:type="dxa"/>
            <w:vAlign w:val="bottom"/>
            <w:tcBorders>
              <w:right w:val="single" w:sz="8" w:color="auto"/>
            </w:tcBorders>
          </w:tcPr>
          <w:p>
            <w:pPr>
              <w:ind w:left="70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основные принципы устройства и работы компьютерных систем и</w:t>
            </w:r>
          </w:p>
        </w:tc>
      </w:tr>
      <w:tr>
        <w:trPr>
          <w:trHeight w:val="307"/>
        </w:trPr>
        <w:tc>
          <w:tcPr>
            <w:tcW w:w="1780" w:type="dxa"/>
            <w:vAlign w:val="bottom"/>
            <w:tcBorders>
              <w:left w:val="single" w:sz="8" w:color="auto"/>
              <w:right w:val="single" w:sz="8" w:color="auto"/>
            </w:tcBorders>
          </w:tcPr>
          <w:p>
            <w:pPr>
              <w:spacing w:after="0"/>
              <w:rPr>
                <w:sz w:val="24"/>
                <w:szCs w:val="24"/>
                <w:color w:val="auto"/>
              </w:rPr>
            </w:pPr>
          </w:p>
        </w:tc>
        <w:tc>
          <w:tcPr>
            <w:tcW w:w="79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периферийных устройств</w:t>
            </w:r>
            <w:r>
              <w:rPr>
                <w:rFonts w:ascii="Times New Roman" w:cs="Times New Roman" w:eastAsia="Times New Roman" w:hAnsi="Times New Roman"/>
                <w:sz w:val="24"/>
                <w:szCs w:val="24"/>
                <w:color w:val="auto"/>
              </w:rPr>
              <w:t>;</w:t>
            </w:r>
          </w:p>
        </w:tc>
      </w:tr>
      <w:tr>
        <w:trPr>
          <w:trHeight w:val="365"/>
        </w:trPr>
        <w:tc>
          <w:tcPr>
            <w:tcW w:w="1780" w:type="dxa"/>
            <w:vAlign w:val="bottom"/>
            <w:tcBorders>
              <w:left w:val="single" w:sz="8" w:color="auto"/>
              <w:right w:val="single" w:sz="8" w:color="auto"/>
            </w:tcBorders>
          </w:tcPr>
          <w:p>
            <w:pPr>
              <w:spacing w:after="0"/>
              <w:rPr>
                <w:sz w:val="24"/>
                <w:szCs w:val="24"/>
                <w:color w:val="auto"/>
              </w:rPr>
            </w:pPr>
          </w:p>
        </w:tc>
        <w:tc>
          <w:tcPr>
            <w:tcW w:w="7960" w:type="dxa"/>
            <w:vAlign w:val="bottom"/>
            <w:tcBorders>
              <w:right w:val="single" w:sz="8" w:color="auto"/>
            </w:tcBorders>
          </w:tcPr>
          <w:p>
            <w:pPr>
              <w:ind w:left="70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классификацию и назначение компьютерных сетей</w:t>
            </w:r>
            <w:r>
              <w:rPr>
                <w:rFonts w:ascii="Times New Roman" w:cs="Times New Roman" w:eastAsia="Times New Roman" w:hAnsi="Times New Roman"/>
                <w:sz w:val="24"/>
                <w:szCs w:val="24"/>
                <w:color w:val="auto"/>
              </w:rPr>
              <w:t>;</w:t>
            </w:r>
          </w:p>
        </w:tc>
      </w:tr>
      <w:tr>
        <w:trPr>
          <w:trHeight w:val="355"/>
        </w:trPr>
        <w:tc>
          <w:tcPr>
            <w:tcW w:w="1780" w:type="dxa"/>
            <w:vAlign w:val="bottom"/>
            <w:tcBorders>
              <w:left w:val="single" w:sz="8" w:color="auto"/>
              <w:right w:val="single" w:sz="8" w:color="auto"/>
            </w:tcBorders>
          </w:tcPr>
          <w:p>
            <w:pPr>
              <w:spacing w:after="0"/>
              <w:rPr>
                <w:sz w:val="24"/>
                <w:szCs w:val="24"/>
                <w:color w:val="auto"/>
              </w:rPr>
            </w:pPr>
          </w:p>
        </w:tc>
        <w:tc>
          <w:tcPr>
            <w:tcW w:w="7960" w:type="dxa"/>
            <w:vAlign w:val="bottom"/>
            <w:tcBorders>
              <w:right w:val="single" w:sz="8" w:color="auto"/>
            </w:tcBorders>
          </w:tcPr>
          <w:p>
            <w:pPr>
              <w:ind w:left="70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виды носителей информации</w:t>
            </w:r>
            <w:r>
              <w:rPr>
                <w:rFonts w:ascii="Times New Roman" w:cs="Times New Roman" w:eastAsia="Times New Roman" w:hAnsi="Times New Roman"/>
                <w:sz w:val="24"/>
                <w:szCs w:val="24"/>
                <w:color w:val="auto"/>
              </w:rPr>
              <w:t>;</w:t>
            </w:r>
          </w:p>
        </w:tc>
      </w:tr>
      <w:tr>
        <w:trPr>
          <w:trHeight w:val="355"/>
        </w:trPr>
        <w:tc>
          <w:tcPr>
            <w:tcW w:w="1780" w:type="dxa"/>
            <w:vAlign w:val="bottom"/>
            <w:tcBorders>
              <w:left w:val="single" w:sz="8" w:color="auto"/>
              <w:right w:val="single" w:sz="8" w:color="auto"/>
            </w:tcBorders>
          </w:tcPr>
          <w:p>
            <w:pPr>
              <w:spacing w:after="0"/>
              <w:rPr>
                <w:sz w:val="24"/>
                <w:szCs w:val="24"/>
                <w:color w:val="auto"/>
              </w:rPr>
            </w:pPr>
          </w:p>
        </w:tc>
        <w:tc>
          <w:tcPr>
            <w:tcW w:w="7960" w:type="dxa"/>
            <w:vAlign w:val="bottom"/>
            <w:tcBorders>
              <w:right w:val="single" w:sz="8" w:color="auto"/>
            </w:tcBorders>
          </w:tcPr>
          <w:p>
            <w:pPr>
              <w:ind w:left="70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программное обеспечение для работы в компьютерных сетях и с</w:t>
            </w:r>
          </w:p>
        </w:tc>
      </w:tr>
      <w:tr>
        <w:trPr>
          <w:trHeight w:val="307"/>
        </w:trPr>
        <w:tc>
          <w:tcPr>
            <w:tcW w:w="1780" w:type="dxa"/>
            <w:vAlign w:val="bottom"/>
            <w:tcBorders>
              <w:left w:val="single" w:sz="8" w:color="auto"/>
              <w:right w:val="single" w:sz="8" w:color="auto"/>
            </w:tcBorders>
          </w:tcPr>
          <w:p>
            <w:pPr>
              <w:spacing w:after="0"/>
              <w:rPr>
                <w:sz w:val="24"/>
                <w:szCs w:val="24"/>
                <w:color w:val="auto"/>
              </w:rPr>
            </w:pPr>
          </w:p>
        </w:tc>
        <w:tc>
          <w:tcPr>
            <w:tcW w:w="79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ресурсами Интернета</w:t>
            </w:r>
            <w:r>
              <w:rPr>
                <w:rFonts w:ascii="Times New Roman" w:cs="Times New Roman" w:eastAsia="Times New Roman" w:hAnsi="Times New Roman"/>
                <w:sz w:val="24"/>
                <w:szCs w:val="24"/>
                <w:color w:val="auto"/>
              </w:rPr>
              <w:t>;</w:t>
            </w:r>
          </w:p>
        </w:tc>
      </w:tr>
      <w:tr>
        <w:trPr>
          <w:trHeight w:val="366"/>
        </w:trPr>
        <w:tc>
          <w:tcPr>
            <w:tcW w:w="1780" w:type="dxa"/>
            <w:vAlign w:val="bottom"/>
            <w:tcBorders>
              <w:left w:val="single" w:sz="8" w:color="auto"/>
              <w:right w:val="single" w:sz="8" w:color="auto"/>
            </w:tcBorders>
          </w:tcPr>
          <w:p>
            <w:pPr>
              <w:spacing w:after="0"/>
              <w:rPr>
                <w:sz w:val="24"/>
                <w:szCs w:val="24"/>
                <w:color w:val="auto"/>
              </w:rPr>
            </w:pPr>
          </w:p>
        </w:tc>
        <w:tc>
          <w:tcPr>
            <w:tcW w:w="7960" w:type="dxa"/>
            <w:vAlign w:val="bottom"/>
            <w:tcBorders>
              <w:right w:val="single" w:sz="8" w:color="auto"/>
            </w:tcBorders>
          </w:tcPr>
          <w:p>
            <w:pPr>
              <w:ind w:left="70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основные средства защиты от вредоносного программного</w:t>
            </w:r>
          </w:p>
        </w:tc>
      </w:tr>
      <w:tr>
        <w:trPr>
          <w:trHeight w:val="307"/>
        </w:trPr>
        <w:tc>
          <w:tcPr>
            <w:tcW w:w="1780" w:type="dxa"/>
            <w:vAlign w:val="bottom"/>
            <w:tcBorders>
              <w:left w:val="single" w:sz="8" w:color="auto"/>
              <w:right w:val="single" w:sz="8" w:color="auto"/>
            </w:tcBorders>
          </w:tcPr>
          <w:p>
            <w:pPr>
              <w:spacing w:after="0"/>
              <w:rPr>
                <w:sz w:val="24"/>
                <w:szCs w:val="24"/>
                <w:color w:val="auto"/>
              </w:rPr>
            </w:pPr>
          </w:p>
        </w:tc>
        <w:tc>
          <w:tcPr>
            <w:tcW w:w="79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обеспечения и несанкционированного доступа к защищаемым ресурсам</w:t>
            </w:r>
          </w:p>
        </w:tc>
      </w:tr>
      <w:tr>
        <w:trPr>
          <w:trHeight w:val="317"/>
        </w:trPr>
        <w:tc>
          <w:tcPr>
            <w:tcW w:w="1780" w:type="dxa"/>
            <w:vAlign w:val="bottom"/>
            <w:tcBorders>
              <w:left w:val="single" w:sz="8" w:color="auto"/>
              <w:right w:val="single" w:sz="8" w:color="auto"/>
            </w:tcBorders>
          </w:tcPr>
          <w:p>
            <w:pPr>
              <w:spacing w:after="0"/>
              <w:rPr>
                <w:sz w:val="24"/>
                <w:szCs w:val="24"/>
                <w:color w:val="auto"/>
              </w:rPr>
            </w:pPr>
          </w:p>
        </w:tc>
        <w:tc>
          <w:tcPr>
            <w:tcW w:w="79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компьютерной системы</w:t>
            </w:r>
            <w:r>
              <w:rPr>
                <w:rFonts w:ascii="Times New Roman" w:cs="Times New Roman" w:eastAsia="Times New Roman" w:hAnsi="Times New Roman"/>
                <w:sz w:val="24"/>
                <w:szCs w:val="24"/>
                <w:color w:val="auto"/>
              </w:rPr>
              <w:t>.</w:t>
            </w:r>
          </w:p>
        </w:tc>
      </w:tr>
      <w:tr>
        <w:trPr>
          <w:trHeight w:val="51"/>
        </w:trPr>
        <w:tc>
          <w:tcPr>
            <w:tcW w:w="1780" w:type="dxa"/>
            <w:vAlign w:val="bottom"/>
            <w:tcBorders>
              <w:left w:val="single" w:sz="8" w:color="auto"/>
              <w:bottom w:val="single" w:sz="8" w:color="auto"/>
              <w:right w:val="single" w:sz="8" w:color="auto"/>
            </w:tcBorders>
          </w:tcPr>
          <w:p>
            <w:pPr>
              <w:spacing w:after="0"/>
              <w:rPr>
                <w:sz w:val="4"/>
                <w:szCs w:val="4"/>
                <w:color w:val="auto"/>
              </w:rPr>
            </w:pPr>
          </w:p>
        </w:tc>
        <w:tc>
          <w:tcPr>
            <w:tcW w:w="7960" w:type="dxa"/>
            <w:vAlign w:val="bottom"/>
            <w:tcBorders>
              <w:bottom w:val="single" w:sz="8" w:color="auto"/>
              <w:right w:val="single" w:sz="8" w:color="auto"/>
            </w:tcBorders>
          </w:tcPr>
          <w:p>
            <w:pPr>
              <w:spacing w:after="0"/>
              <w:rPr>
                <w:sz w:val="4"/>
                <w:szCs w:val="4"/>
                <w:color w:val="auto"/>
              </w:rPr>
            </w:pPr>
          </w:p>
        </w:tc>
      </w:tr>
    </w:tbl>
    <w:p>
      <w:pPr>
        <w:spacing w:after="0" w:line="31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1.2.</w:t>
      </w:r>
      <w:r>
        <w:rPr>
          <w:rFonts w:ascii="Times New Roman" w:cs="Times New Roman" w:eastAsia="Times New Roman" w:hAnsi="Times New Roman"/>
          <w:sz w:val="22"/>
          <w:szCs w:val="22"/>
          <w:b w:val="1"/>
          <w:bCs w:val="1"/>
          <w:color w:val="auto"/>
        </w:rPr>
        <w:t xml:space="preserve"> Количество часов</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отводимое на освоение профессионального модуля</w:t>
      </w:r>
    </w:p>
    <w:p>
      <w:pPr>
        <w:spacing w:after="0" w:line="31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Всего</w:t>
      </w:r>
      <w:r>
        <w:rPr>
          <w:rFonts w:ascii="Times New Roman" w:cs="Times New Roman" w:eastAsia="Times New Roman" w:hAnsi="Times New Roman"/>
          <w:sz w:val="24"/>
          <w:szCs w:val="24"/>
          <w:color w:val="auto"/>
        </w:rPr>
        <w:t xml:space="preserve"> 100</w:t>
      </w:r>
      <w:r>
        <w:rPr>
          <w:rFonts w:ascii="Times New Roman" w:cs="Times New Roman" w:eastAsia="Times New Roman" w:hAnsi="Times New Roman"/>
          <w:sz w:val="24"/>
          <w:szCs w:val="24"/>
          <w:color w:val="auto"/>
        </w:rPr>
        <w:t xml:space="preserve"> часов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 них</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на практики</w:t>
      </w:r>
      <w:r>
        <w:rPr>
          <w:rFonts w:ascii="Times New Roman" w:cs="Times New Roman" w:eastAsia="Times New Roman" w:hAnsi="Times New Roman"/>
          <w:sz w:val="24"/>
          <w:szCs w:val="24"/>
          <w:color w:val="auto"/>
        </w:rPr>
        <w:t xml:space="preserve"> – 100</w:t>
      </w:r>
      <w:r>
        <w:rPr>
          <w:rFonts w:ascii="Times New Roman" w:cs="Times New Roman" w:eastAsia="Times New Roman" w:hAnsi="Times New Roman"/>
          <w:sz w:val="24"/>
          <w:szCs w:val="24"/>
          <w:color w:val="auto"/>
        </w:rPr>
        <w:t xml:space="preserve"> часов</w:t>
      </w:r>
    </w:p>
    <w:p>
      <w:pPr>
        <w:sectPr>
          <w:pgSz w:w="11900" w:h="16838" w:orient="portrait"/>
          <w:cols w:equalWidth="0" w:num="1">
            <w:col w:w="9720"/>
          </w:cols>
          <w:pgMar w:left="1420" w:top="700" w:right="769" w:bottom="1440" w:gutter="0" w:footer="0" w:header="0"/>
        </w:sectPr>
      </w:pPr>
    </w:p>
    <w:bookmarkStart w:id="126" w:name="page127"/>
    <w:bookmarkEnd w:id="126"/>
    <w:p>
      <w:pPr>
        <w:jc w:val="center"/>
        <w:ind w:right="-5"/>
        <w:spacing w:after="0"/>
        <w:rPr>
          <w:sz w:val="20"/>
          <w:szCs w:val="20"/>
          <w:color w:val="auto"/>
        </w:rPr>
      </w:pPr>
      <w:r>
        <w:rPr>
          <w:rFonts w:ascii="Times New Roman" w:cs="Times New Roman" w:eastAsia="Times New Roman" w:hAnsi="Times New Roman"/>
          <w:sz w:val="24"/>
          <w:szCs w:val="24"/>
          <w:color w:val="auto"/>
        </w:rPr>
        <w:t>127</w:t>
      </w:r>
    </w:p>
    <w:p>
      <w:pPr>
        <w:spacing w:after="0" w:line="281" w:lineRule="exact"/>
        <w:rPr>
          <w:sz w:val="20"/>
          <w:szCs w:val="20"/>
          <w:color w:val="auto"/>
        </w:rPr>
      </w:pPr>
    </w:p>
    <w:p>
      <w:pPr>
        <w:ind w:left="246" w:hanging="246"/>
        <w:spacing w:after="0"/>
        <w:tabs>
          <w:tab w:leader="none" w:pos="246" w:val="left"/>
        </w:tabs>
        <w:numPr>
          <w:ilvl w:val="0"/>
          <w:numId w:val="82"/>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color w:val="auto"/>
        </w:rPr>
        <w:t>СТРУКТУРА И СОДЕЖАНИЕ УЧЕБНОЙ ДИСЦИПЛИНЫ</w:t>
      </w:r>
    </w:p>
    <w:p>
      <w:pPr>
        <w:spacing w:after="0" w:line="40" w:lineRule="exact"/>
        <w:rPr>
          <w:rFonts w:ascii="Times New Roman" w:cs="Times New Roman" w:eastAsia="Times New Roman" w:hAnsi="Times New Roman"/>
          <w:sz w:val="24"/>
          <w:szCs w:val="24"/>
          <w:b w:val="1"/>
          <w:bCs w:val="1"/>
          <w:i w:val="1"/>
          <w:iCs w:val="1"/>
          <w:color w:val="auto"/>
        </w:rPr>
      </w:pPr>
    </w:p>
    <w:p>
      <w:pPr>
        <w:ind w:left="186" w:hanging="186"/>
        <w:spacing w:after="0"/>
        <w:tabs>
          <w:tab w:leader="none" w:pos="186" w:val="left"/>
        </w:tabs>
        <w:numPr>
          <w:ilvl w:val="0"/>
          <w:numId w:val="83"/>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1.</w:t>
      </w:r>
      <w:r>
        <w:rPr>
          <w:rFonts w:ascii="Times New Roman" w:cs="Times New Roman" w:eastAsia="Times New Roman" w:hAnsi="Times New Roman"/>
          <w:sz w:val="24"/>
          <w:szCs w:val="24"/>
          <w:b w:val="1"/>
          <w:bCs w:val="1"/>
          <w:color w:val="auto"/>
        </w:rPr>
        <w:t xml:space="preserve"> Объем учебной дисциплины и виды учебной работы</w:t>
      </w:r>
    </w:p>
    <w:p>
      <w:pPr>
        <w:spacing w:after="0" w:line="343" w:lineRule="exact"/>
        <w:rPr>
          <w:sz w:val="20"/>
          <w:szCs w:val="20"/>
          <w:color w:val="auto"/>
        </w:rPr>
      </w:pPr>
    </w:p>
    <w:tbl>
      <w:tblPr>
        <w:tblLayout w:type="fixed"/>
        <w:tblInd w:w="156" w:type="dxa"/>
        <w:tblCellMar>
          <w:top w:w="0" w:type="dxa"/>
          <w:left w:w="0" w:type="dxa"/>
          <w:bottom w:w="0" w:type="dxa"/>
          <w:right w:w="0" w:type="dxa"/>
        </w:tblCellMar>
      </w:tblPr>
      <w:tr>
        <w:trPr>
          <w:trHeight w:val="239"/>
        </w:trPr>
        <w:tc>
          <w:tcPr>
            <w:tcW w:w="1540" w:type="dxa"/>
            <w:vAlign w:val="bottom"/>
            <w:tcBorders>
              <w:top w:val="single" w:sz="8" w:color="auto"/>
              <w:right w:val="single" w:sz="8" w:color="auto"/>
            </w:tcBorders>
          </w:tcPr>
          <w:p>
            <w:pPr>
              <w:spacing w:after="0"/>
              <w:rPr>
                <w:sz w:val="20"/>
                <w:szCs w:val="20"/>
                <w:color w:val="auto"/>
              </w:rPr>
            </w:pPr>
          </w:p>
        </w:tc>
        <w:tc>
          <w:tcPr>
            <w:tcW w:w="3480" w:type="dxa"/>
            <w:vAlign w:val="bottom"/>
            <w:tcBorders>
              <w:top w:val="single" w:sz="8" w:color="auto"/>
              <w:right w:val="single" w:sz="8" w:color="auto"/>
            </w:tcBorders>
          </w:tcPr>
          <w:p>
            <w:pPr>
              <w:spacing w:after="0"/>
              <w:rPr>
                <w:sz w:val="20"/>
                <w:szCs w:val="20"/>
                <w:color w:val="auto"/>
              </w:rPr>
            </w:pPr>
          </w:p>
        </w:tc>
        <w:tc>
          <w:tcPr>
            <w:tcW w:w="1160" w:type="dxa"/>
            <w:vAlign w:val="bottom"/>
            <w:tcBorders>
              <w:top w:val="single" w:sz="8" w:color="auto"/>
              <w:right w:val="single" w:sz="8" w:color="auto"/>
            </w:tcBorders>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620" w:type="dxa"/>
            <w:vAlign w:val="bottom"/>
            <w:tcBorders>
              <w:top w:val="single" w:sz="8" w:color="auto"/>
              <w:bottom w:val="single" w:sz="8" w:color="auto"/>
            </w:tcBorders>
          </w:tcPr>
          <w:p>
            <w:pPr>
              <w:spacing w:after="0"/>
              <w:rPr>
                <w:sz w:val="20"/>
                <w:szCs w:val="20"/>
                <w:color w:val="auto"/>
              </w:rPr>
            </w:pPr>
          </w:p>
        </w:tc>
        <w:tc>
          <w:tcPr>
            <w:tcW w:w="160" w:type="dxa"/>
            <w:vAlign w:val="bottom"/>
            <w:tcBorders>
              <w:top w:val="single" w:sz="8" w:color="auto"/>
              <w:bottom w:val="single" w:sz="8" w:color="auto"/>
            </w:tcBorders>
          </w:tcPr>
          <w:p>
            <w:pPr>
              <w:spacing w:after="0"/>
              <w:rPr>
                <w:sz w:val="20"/>
                <w:szCs w:val="20"/>
                <w:color w:val="auto"/>
              </w:rPr>
            </w:pPr>
          </w:p>
        </w:tc>
        <w:tc>
          <w:tcPr>
            <w:tcW w:w="5740" w:type="dxa"/>
            <w:vAlign w:val="bottom"/>
            <w:tcBorders>
              <w:top w:val="single" w:sz="8" w:color="auto"/>
              <w:bottom w:val="single" w:sz="8" w:color="auto"/>
            </w:tcBorders>
            <w:gridSpan w:val="5"/>
          </w:tcPr>
          <w:p>
            <w:pPr>
              <w:jc w:val="right"/>
              <w:ind w:right="667"/>
              <w:spacing w:after="0"/>
              <w:rPr>
                <w:sz w:val="20"/>
                <w:szCs w:val="20"/>
                <w:color w:val="auto"/>
              </w:rPr>
            </w:pPr>
            <w:r>
              <w:rPr>
                <w:rFonts w:ascii="Times New Roman" w:cs="Times New Roman" w:eastAsia="Times New Roman" w:hAnsi="Times New Roman"/>
                <w:sz w:val="20"/>
                <w:szCs w:val="20"/>
                <w:b w:val="1"/>
                <w:bCs w:val="1"/>
                <w:color w:val="auto"/>
              </w:rPr>
              <w:t>Объем профессионального модуля</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час</w:t>
            </w:r>
            <w:r>
              <w:rPr>
                <w:rFonts w:ascii="Times New Roman" w:cs="Times New Roman" w:eastAsia="Times New Roman" w:hAnsi="Times New Roman"/>
                <w:sz w:val="20"/>
                <w:szCs w:val="20"/>
                <w:b w:val="1"/>
                <w:bCs w:val="1"/>
                <w:color w:val="auto"/>
              </w:rPr>
              <w:t>.</w:t>
            </w:r>
          </w:p>
        </w:tc>
        <w:tc>
          <w:tcPr>
            <w:tcW w:w="1440" w:type="dxa"/>
            <w:vAlign w:val="bottom"/>
            <w:tcBorders>
              <w:top w:val="single" w:sz="8" w:color="auto"/>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8"/>
        </w:trPr>
        <w:tc>
          <w:tcPr>
            <w:tcW w:w="1540" w:type="dxa"/>
            <w:vAlign w:val="bottom"/>
            <w:tcBorders>
              <w:right w:val="single" w:sz="8" w:color="auto"/>
            </w:tcBorders>
          </w:tcPr>
          <w:p>
            <w:pPr>
              <w:spacing w:after="0"/>
              <w:rPr>
                <w:sz w:val="18"/>
                <w:szCs w:val="18"/>
                <w:color w:val="auto"/>
              </w:rPr>
            </w:pPr>
          </w:p>
        </w:tc>
        <w:tc>
          <w:tcPr>
            <w:tcW w:w="3480" w:type="dxa"/>
            <w:vAlign w:val="bottom"/>
            <w:tcBorders>
              <w:right w:val="single" w:sz="8" w:color="auto"/>
            </w:tcBorders>
          </w:tcPr>
          <w:p>
            <w:pPr>
              <w:spacing w:after="0"/>
              <w:rPr>
                <w:sz w:val="18"/>
                <w:szCs w:val="18"/>
                <w:color w:val="auto"/>
              </w:rPr>
            </w:pPr>
          </w:p>
        </w:tc>
        <w:tc>
          <w:tcPr>
            <w:tcW w:w="1160" w:type="dxa"/>
            <w:vAlign w:val="bottom"/>
            <w:tcBorders>
              <w:right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3180" w:type="dxa"/>
            <w:vAlign w:val="bottom"/>
            <w:tcBorders>
              <w:bottom w:val="single" w:sz="8" w:color="auto"/>
              <w:right w:val="single" w:sz="8" w:color="auto"/>
            </w:tcBorders>
            <w:gridSpan w:val="3"/>
          </w:tcPr>
          <w:p>
            <w:pPr>
              <w:ind w:left="120"/>
              <w:spacing w:after="0" w:line="218" w:lineRule="exact"/>
              <w:rPr>
                <w:sz w:val="20"/>
                <w:szCs w:val="20"/>
                <w:color w:val="auto"/>
              </w:rPr>
            </w:pPr>
            <w:r>
              <w:rPr>
                <w:rFonts w:ascii="Times New Roman" w:cs="Times New Roman" w:eastAsia="Times New Roman" w:hAnsi="Times New Roman"/>
                <w:sz w:val="20"/>
                <w:szCs w:val="20"/>
                <w:color w:val="auto"/>
              </w:rPr>
              <w:t>Обучение по МДК</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в час</w:t>
            </w:r>
            <w:r>
              <w:rPr>
                <w:rFonts w:ascii="Times New Roman" w:cs="Times New Roman" w:eastAsia="Times New Roman" w:hAnsi="Times New Roman"/>
                <w:sz w:val="20"/>
                <w:szCs w:val="20"/>
                <w:color w:val="auto"/>
              </w:rPr>
              <w:t>.</w:t>
            </w:r>
          </w:p>
        </w:tc>
        <w:tc>
          <w:tcPr>
            <w:tcW w:w="880" w:type="dxa"/>
            <w:vAlign w:val="bottom"/>
            <w:tcBorders>
              <w:bottom w:val="single" w:sz="8" w:color="auto"/>
            </w:tcBorders>
          </w:tcPr>
          <w:p>
            <w:pPr>
              <w:spacing w:after="0"/>
              <w:rPr>
                <w:sz w:val="18"/>
                <w:szCs w:val="18"/>
                <w:color w:val="auto"/>
              </w:rPr>
            </w:pPr>
          </w:p>
        </w:tc>
        <w:tc>
          <w:tcPr>
            <w:tcW w:w="1840" w:type="dxa"/>
            <w:vAlign w:val="bottom"/>
            <w:tcBorders>
              <w:bottom w:val="single" w:sz="8" w:color="auto"/>
              <w:right w:val="single" w:sz="8" w:color="auto"/>
            </w:tcBorders>
            <w:gridSpan w:val="2"/>
          </w:tcPr>
          <w:p>
            <w:pPr>
              <w:jc w:val="right"/>
              <w:ind w:right="867"/>
              <w:spacing w:after="0" w:line="218" w:lineRule="exact"/>
              <w:rPr>
                <w:sz w:val="20"/>
                <w:szCs w:val="20"/>
                <w:color w:val="auto"/>
              </w:rPr>
            </w:pPr>
            <w:r>
              <w:rPr>
                <w:rFonts w:ascii="Times New Roman" w:cs="Times New Roman" w:eastAsia="Times New Roman" w:hAnsi="Times New Roman"/>
                <w:sz w:val="20"/>
                <w:szCs w:val="20"/>
                <w:color w:val="auto"/>
              </w:rPr>
              <w:t>Практики</w:t>
            </w:r>
          </w:p>
        </w:tc>
        <w:tc>
          <w:tcPr>
            <w:tcW w:w="14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70"/>
        </w:trPr>
        <w:tc>
          <w:tcPr>
            <w:tcW w:w="1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Коды</w:t>
            </w:r>
          </w:p>
        </w:tc>
        <w:tc>
          <w:tcPr>
            <w:tcW w:w="3480" w:type="dxa"/>
            <w:vAlign w:val="bottom"/>
            <w:tcBorders>
              <w:right w:val="single" w:sz="8" w:color="auto"/>
            </w:tcBorders>
          </w:tcPr>
          <w:p>
            <w:pPr>
              <w:spacing w:after="0"/>
              <w:rPr>
                <w:sz w:val="23"/>
                <w:szCs w:val="23"/>
                <w:color w:val="auto"/>
              </w:rPr>
            </w:pPr>
          </w:p>
        </w:tc>
        <w:tc>
          <w:tcPr>
            <w:tcW w:w="11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Объем</w:t>
            </w:r>
          </w:p>
        </w:tc>
        <w:tc>
          <w:tcPr>
            <w:tcW w:w="8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160" w:type="dxa"/>
            <w:vAlign w:val="bottom"/>
            <w:tcBorders>
              <w:right w:val="single" w:sz="8" w:color="auto"/>
            </w:tcBorders>
          </w:tcPr>
          <w:p>
            <w:pPr>
              <w:spacing w:after="0"/>
              <w:rPr>
                <w:sz w:val="23"/>
                <w:szCs w:val="23"/>
                <w:color w:val="auto"/>
              </w:rPr>
            </w:pPr>
          </w:p>
        </w:tc>
        <w:tc>
          <w:tcPr>
            <w:tcW w:w="3020" w:type="dxa"/>
            <w:vAlign w:val="bottom"/>
            <w:tcBorders>
              <w:right w:val="single" w:sz="8" w:color="auto"/>
            </w:tcBorders>
            <w:gridSpan w:val="2"/>
          </w:tcPr>
          <w:p>
            <w:pPr>
              <w:ind w:left="980"/>
              <w:spacing w:after="0" w:line="222" w:lineRule="exact"/>
              <w:rPr>
                <w:sz w:val="20"/>
                <w:szCs w:val="20"/>
                <w:color w:val="auto"/>
              </w:rPr>
            </w:pPr>
            <w:r>
              <w:rPr>
                <w:rFonts w:ascii="Times New Roman" w:cs="Times New Roman" w:eastAsia="Times New Roman" w:hAnsi="Times New Roman"/>
                <w:sz w:val="20"/>
                <w:szCs w:val="20"/>
                <w:color w:val="auto"/>
              </w:rPr>
              <w:t>в том числе</w:t>
            </w:r>
          </w:p>
        </w:tc>
        <w:tc>
          <w:tcPr>
            <w:tcW w:w="880" w:type="dxa"/>
            <w:vAlign w:val="bottom"/>
          </w:tcPr>
          <w:p>
            <w:pPr>
              <w:spacing w:after="0"/>
              <w:rPr>
                <w:sz w:val="23"/>
                <w:szCs w:val="23"/>
                <w:color w:val="auto"/>
              </w:rPr>
            </w:pPr>
          </w:p>
        </w:tc>
        <w:tc>
          <w:tcPr>
            <w:tcW w:w="240" w:type="dxa"/>
            <w:vAlign w:val="bottom"/>
            <w:tcBorders>
              <w:right w:val="single" w:sz="8" w:color="auto"/>
            </w:tcBorders>
          </w:tcPr>
          <w:p>
            <w:pPr>
              <w:spacing w:after="0"/>
              <w:rPr>
                <w:sz w:val="23"/>
                <w:szCs w:val="23"/>
                <w:color w:val="auto"/>
              </w:rPr>
            </w:pPr>
          </w:p>
        </w:tc>
        <w:tc>
          <w:tcPr>
            <w:tcW w:w="1600" w:type="dxa"/>
            <w:vAlign w:val="bottom"/>
            <w:tcBorders>
              <w:right w:val="single" w:sz="8" w:color="auto"/>
            </w:tcBorders>
          </w:tcPr>
          <w:p>
            <w:pPr>
              <w:spacing w:after="0"/>
              <w:rPr>
                <w:sz w:val="23"/>
                <w:szCs w:val="23"/>
                <w:color w:val="auto"/>
              </w:rPr>
            </w:pPr>
          </w:p>
        </w:tc>
        <w:tc>
          <w:tcPr>
            <w:tcW w:w="14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15"/>
        </w:trPr>
        <w:tc>
          <w:tcPr>
            <w:tcW w:w="1540" w:type="dxa"/>
            <w:vAlign w:val="bottom"/>
            <w:tcBorders>
              <w:right w:val="single" w:sz="8" w:color="auto"/>
            </w:tcBorders>
            <w:vMerge w:val="continue"/>
          </w:tcPr>
          <w:p>
            <w:pPr>
              <w:spacing w:after="0"/>
              <w:rPr>
                <w:sz w:val="10"/>
                <w:szCs w:val="10"/>
                <w:color w:val="auto"/>
              </w:rPr>
            </w:pPr>
          </w:p>
        </w:tc>
        <w:tc>
          <w:tcPr>
            <w:tcW w:w="3480" w:type="dxa"/>
            <w:vAlign w:val="bottom"/>
            <w:tcBorders>
              <w:right w:val="single" w:sz="8" w:color="auto"/>
            </w:tcBorders>
          </w:tcPr>
          <w:p>
            <w:pPr>
              <w:spacing w:after="0"/>
              <w:rPr>
                <w:sz w:val="10"/>
                <w:szCs w:val="10"/>
                <w:color w:val="auto"/>
              </w:rPr>
            </w:pPr>
          </w:p>
        </w:tc>
        <w:tc>
          <w:tcPr>
            <w:tcW w:w="1160" w:type="dxa"/>
            <w:vAlign w:val="bottom"/>
            <w:tcBorders>
              <w:right w:val="single" w:sz="8" w:color="auto"/>
            </w:tcBorders>
            <w:vMerge w:val="restart"/>
          </w:tcPr>
          <w:p>
            <w:pPr>
              <w:jc w:val="center"/>
              <w:spacing w:after="0" w:line="169" w:lineRule="exact"/>
              <w:rPr>
                <w:sz w:val="20"/>
                <w:szCs w:val="20"/>
                <w:color w:val="auto"/>
              </w:rPr>
            </w:pPr>
            <w:r>
              <w:rPr>
                <w:rFonts w:ascii="Times New Roman" w:cs="Times New Roman" w:eastAsia="Times New Roman" w:hAnsi="Times New Roman"/>
                <w:sz w:val="19"/>
                <w:szCs w:val="19"/>
                <w:color w:val="auto"/>
              </w:rPr>
              <w:t>образова</w:t>
            </w:r>
            <w:r>
              <w:rPr>
                <w:rFonts w:ascii="Times New Roman" w:cs="Times New Roman" w:eastAsia="Times New Roman" w:hAnsi="Times New Roman"/>
                <w:sz w:val="19"/>
                <w:szCs w:val="19"/>
                <w:color w:val="auto"/>
              </w:rPr>
              <w:t>-</w:t>
            </w: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1720" w:type="dxa"/>
            <w:vAlign w:val="bottom"/>
          </w:tcPr>
          <w:p>
            <w:pPr>
              <w:spacing w:after="0"/>
              <w:rPr>
                <w:sz w:val="10"/>
                <w:szCs w:val="10"/>
                <w:color w:val="auto"/>
              </w:rPr>
            </w:pPr>
          </w:p>
        </w:tc>
        <w:tc>
          <w:tcPr>
            <w:tcW w:w="1300" w:type="dxa"/>
            <w:vAlign w:val="bottom"/>
            <w:tcBorders>
              <w:right w:val="single" w:sz="8" w:color="auto"/>
            </w:tcBorders>
          </w:tcPr>
          <w:p>
            <w:pPr>
              <w:spacing w:after="0"/>
              <w:rPr>
                <w:sz w:val="10"/>
                <w:szCs w:val="10"/>
                <w:color w:val="auto"/>
              </w:rPr>
            </w:pPr>
          </w:p>
        </w:tc>
        <w:tc>
          <w:tcPr>
            <w:tcW w:w="880" w:type="dxa"/>
            <w:vAlign w:val="bottom"/>
          </w:tcPr>
          <w:p>
            <w:pPr>
              <w:spacing w:after="0"/>
              <w:rPr>
                <w:sz w:val="10"/>
                <w:szCs w:val="10"/>
                <w:color w:val="auto"/>
              </w:rPr>
            </w:pPr>
          </w:p>
        </w:tc>
        <w:tc>
          <w:tcPr>
            <w:tcW w:w="240" w:type="dxa"/>
            <w:vAlign w:val="bottom"/>
            <w:tcBorders>
              <w:right w:val="single" w:sz="8" w:color="auto"/>
            </w:tcBorders>
          </w:tcPr>
          <w:p>
            <w:pPr>
              <w:spacing w:after="0"/>
              <w:rPr>
                <w:sz w:val="10"/>
                <w:szCs w:val="10"/>
                <w:color w:val="auto"/>
              </w:rPr>
            </w:pPr>
          </w:p>
        </w:tc>
        <w:tc>
          <w:tcPr>
            <w:tcW w:w="1600" w:type="dxa"/>
            <w:vAlign w:val="bottom"/>
            <w:tcBorders>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4"/>
        </w:trPr>
        <w:tc>
          <w:tcPr>
            <w:tcW w:w="1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профессиональ</w:t>
            </w:r>
          </w:p>
        </w:tc>
        <w:tc>
          <w:tcPr>
            <w:tcW w:w="34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Наименования разделов</w:t>
            </w:r>
          </w:p>
        </w:tc>
        <w:tc>
          <w:tcPr>
            <w:tcW w:w="1160" w:type="dxa"/>
            <w:vAlign w:val="bottom"/>
            <w:tcBorders>
              <w:right w:val="single" w:sz="8" w:color="auto"/>
            </w:tcBorders>
            <w:vMerge w:val="continue"/>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160" w:type="dxa"/>
            <w:vAlign w:val="bottom"/>
            <w:tcBorders>
              <w:right w:val="single" w:sz="8" w:color="auto"/>
            </w:tcBorders>
          </w:tcPr>
          <w:p>
            <w:pPr>
              <w:spacing w:after="0"/>
              <w:rPr>
                <w:sz w:val="6"/>
                <w:szCs w:val="6"/>
                <w:color w:val="auto"/>
              </w:rPr>
            </w:pPr>
          </w:p>
        </w:tc>
        <w:tc>
          <w:tcPr>
            <w:tcW w:w="1720" w:type="dxa"/>
            <w:vAlign w:val="bottom"/>
            <w:tcBorders>
              <w:bottom w:val="single" w:sz="8" w:color="auto"/>
            </w:tcBorders>
          </w:tcPr>
          <w:p>
            <w:pPr>
              <w:spacing w:after="0"/>
              <w:rPr>
                <w:sz w:val="6"/>
                <w:szCs w:val="6"/>
                <w:color w:val="auto"/>
              </w:rPr>
            </w:pPr>
          </w:p>
        </w:tc>
        <w:tc>
          <w:tcPr>
            <w:tcW w:w="1300" w:type="dxa"/>
            <w:vAlign w:val="bottom"/>
            <w:tcBorders>
              <w:bottom w:val="single" w:sz="8" w:color="auto"/>
              <w:right w:val="single" w:sz="8" w:color="auto"/>
            </w:tcBorders>
          </w:tcPr>
          <w:p>
            <w:pPr>
              <w:spacing w:after="0"/>
              <w:rPr>
                <w:sz w:val="6"/>
                <w:szCs w:val="6"/>
                <w:color w:val="auto"/>
              </w:rPr>
            </w:pPr>
          </w:p>
        </w:tc>
        <w:tc>
          <w:tcPr>
            <w:tcW w:w="880" w:type="dxa"/>
            <w:vAlign w:val="bottom"/>
          </w:tcPr>
          <w:p>
            <w:pPr>
              <w:spacing w:after="0"/>
              <w:rPr>
                <w:sz w:val="6"/>
                <w:szCs w:val="6"/>
                <w:color w:val="auto"/>
              </w:rPr>
            </w:pPr>
          </w:p>
        </w:tc>
        <w:tc>
          <w:tcPr>
            <w:tcW w:w="240" w:type="dxa"/>
            <w:vAlign w:val="bottom"/>
            <w:tcBorders>
              <w:right w:val="single" w:sz="8" w:color="auto"/>
            </w:tcBorders>
          </w:tcPr>
          <w:p>
            <w:pPr>
              <w:spacing w:after="0"/>
              <w:rPr>
                <w:sz w:val="6"/>
                <w:szCs w:val="6"/>
                <w:color w:val="auto"/>
              </w:rPr>
            </w:pPr>
          </w:p>
        </w:tc>
        <w:tc>
          <w:tcPr>
            <w:tcW w:w="16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производствен</w:t>
            </w:r>
          </w:p>
        </w:tc>
        <w:tc>
          <w:tcPr>
            <w:tcW w:w="14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46"/>
        </w:trPr>
        <w:tc>
          <w:tcPr>
            <w:tcW w:w="1540" w:type="dxa"/>
            <w:vAlign w:val="bottom"/>
            <w:tcBorders>
              <w:right w:val="single" w:sz="8" w:color="auto"/>
            </w:tcBorders>
            <w:vMerge w:val="continue"/>
          </w:tcPr>
          <w:p>
            <w:pPr>
              <w:spacing w:after="0"/>
              <w:rPr>
                <w:sz w:val="12"/>
                <w:szCs w:val="12"/>
                <w:color w:val="auto"/>
              </w:rPr>
            </w:pPr>
          </w:p>
        </w:tc>
        <w:tc>
          <w:tcPr>
            <w:tcW w:w="3480" w:type="dxa"/>
            <w:vAlign w:val="bottom"/>
            <w:tcBorders>
              <w:right w:val="single" w:sz="8" w:color="auto"/>
            </w:tcBorders>
            <w:vMerge w:val="continue"/>
          </w:tcPr>
          <w:p>
            <w:pPr>
              <w:spacing w:after="0"/>
              <w:rPr>
                <w:sz w:val="12"/>
                <w:szCs w:val="12"/>
                <w:color w:val="auto"/>
              </w:rPr>
            </w:pPr>
          </w:p>
        </w:tc>
        <w:tc>
          <w:tcPr>
            <w:tcW w:w="11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тельной</w:t>
            </w: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Borders>
              <w:right w:val="single" w:sz="8" w:color="auto"/>
            </w:tcBorders>
          </w:tcPr>
          <w:p>
            <w:pPr>
              <w:spacing w:after="0"/>
              <w:rPr>
                <w:sz w:val="12"/>
                <w:szCs w:val="12"/>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лабораторных и</w:t>
            </w:r>
          </w:p>
        </w:tc>
        <w:tc>
          <w:tcPr>
            <w:tcW w:w="1300" w:type="dxa"/>
            <w:vAlign w:val="bottom"/>
            <w:tcBorders>
              <w:right w:val="single" w:sz="8" w:color="auto"/>
            </w:tcBorders>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w w:val="99"/>
              </w:rPr>
              <w:t>курсовая</w:t>
            </w:r>
          </w:p>
        </w:tc>
        <w:tc>
          <w:tcPr>
            <w:tcW w:w="880" w:type="dxa"/>
            <w:vAlign w:val="bottom"/>
            <w:vMerge w:val="restart"/>
          </w:tcPr>
          <w:p>
            <w:pPr>
              <w:jc w:val="center"/>
              <w:ind w:left="88"/>
              <w:spacing w:after="0"/>
              <w:rPr>
                <w:sz w:val="20"/>
                <w:szCs w:val="20"/>
                <w:color w:val="auto"/>
              </w:rPr>
            </w:pPr>
            <w:r>
              <w:rPr>
                <w:rFonts w:ascii="Times New Roman" w:cs="Times New Roman" w:eastAsia="Times New Roman" w:hAnsi="Times New Roman"/>
                <w:sz w:val="20"/>
                <w:szCs w:val="20"/>
                <w:color w:val="auto"/>
              </w:rPr>
              <w:t>учебная</w:t>
            </w:r>
          </w:p>
        </w:tc>
        <w:tc>
          <w:tcPr>
            <w:tcW w:w="240" w:type="dxa"/>
            <w:vAlign w:val="bottom"/>
            <w:tcBorders>
              <w:right w:val="single" w:sz="8" w:color="auto"/>
            </w:tcBorders>
          </w:tcPr>
          <w:p>
            <w:pPr>
              <w:spacing w:after="0"/>
              <w:rPr>
                <w:sz w:val="12"/>
                <w:szCs w:val="12"/>
                <w:color w:val="auto"/>
              </w:rPr>
            </w:pPr>
          </w:p>
        </w:tc>
        <w:tc>
          <w:tcPr>
            <w:tcW w:w="1600" w:type="dxa"/>
            <w:vAlign w:val="bottom"/>
            <w:tcBorders>
              <w:right w:val="single" w:sz="8" w:color="auto"/>
            </w:tcBorders>
            <w:vMerge w:val="continue"/>
          </w:tcPr>
          <w:p>
            <w:pPr>
              <w:spacing w:after="0"/>
              <w:rPr>
                <w:sz w:val="12"/>
                <w:szCs w:val="12"/>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Самостоятель</w:t>
            </w:r>
          </w:p>
        </w:tc>
        <w:tc>
          <w:tcPr>
            <w:tcW w:w="0" w:type="dxa"/>
            <w:vAlign w:val="bottom"/>
          </w:tcPr>
          <w:p>
            <w:pPr>
              <w:spacing w:after="0"/>
              <w:rPr>
                <w:sz w:val="1"/>
                <w:szCs w:val="1"/>
                <w:color w:val="auto"/>
              </w:rPr>
            </w:pPr>
          </w:p>
        </w:tc>
      </w:tr>
      <w:tr>
        <w:trPr>
          <w:trHeight w:val="110"/>
        </w:trPr>
        <w:tc>
          <w:tcPr>
            <w:tcW w:w="1540" w:type="dxa"/>
            <w:vAlign w:val="bottom"/>
            <w:tcBorders>
              <w:right w:val="single" w:sz="8" w:color="auto"/>
            </w:tcBorders>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rPr>
              <w:t>ных общих</w:t>
            </w:r>
          </w:p>
        </w:tc>
        <w:tc>
          <w:tcPr>
            <w:tcW w:w="3480" w:type="dxa"/>
            <w:vAlign w:val="bottom"/>
            <w:tcBorders>
              <w:right w:val="single" w:sz="8" w:color="auto"/>
            </w:tcBorders>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w w:val="99"/>
              </w:rPr>
              <w:t>профессионального модуля</w:t>
            </w:r>
          </w:p>
        </w:tc>
        <w:tc>
          <w:tcPr>
            <w:tcW w:w="1160" w:type="dxa"/>
            <w:vAlign w:val="bottom"/>
            <w:tcBorders>
              <w:right w:val="single" w:sz="8" w:color="auto"/>
            </w:tcBorders>
            <w:vMerge w:val="continue"/>
          </w:tcPr>
          <w:p>
            <w:pPr>
              <w:spacing w:after="0"/>
              <w:rPr>
                <w:sz w:val="9"/>
                <w:szCs w:val="9"/>
                <w:color w:val="auto"/>
              </w:rPr>
            </w:pPr>
          </w:p>
        </w:tc>
        <w:tc>
          <w:tcPr>
            <w:tcW w:w="80" w:type="dxa"/>
            <w:vAlign w:val="bottom"/>
          </w:tcPr>
          <w:p>
            <w:pPr>
              <w:spacing w:after="0"/>
              <w:rPr>
                <w:sz w:val="9"/>
                <w:szCs w:val="9"/>
                <w:color w:val="auto"/>
              </w:rPr>
            </w:pP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всего</w:t>
            </w:r>
            <w:r>
              <w:rPr>
                <w:rFonts w:ascii="Times New Roman" w:cs="Times New Roman" w:eastAsia="Times New Roman" w:hAnsi="Times New Roman"/>
                <w:sz w:val="20"/>
                <w:szCs w:val="20"/>
                <w:color w:val="auto"/>
              </w:rPr>
              <w:t>,</w:t>
            </w:r>
          </w:p>
        </w:tc>
        <w:tc>
          <w:tcPr>
            <w:tcW w:w="160" w:type="dxa"/>
            <w:vAlign w:val="bottom"/>
            <w:tcBorders>
              <w:right w:val="single" w:sz="8" w:color="auto"/>
            </w:tcBorders>
          </w:tcPr>
          <w:p>
            <w:pPr>
              <w:spacing w:after="0"/>
              <w:rPr>
                <w:sz w:val="9"/>
                <w:szCs w:val="9"/>
                <w:color w:val="auto"/>
              </w:rPr>
            </w:pPr>
          </w:p>
        </w:tc>
        <w:tc>
          <w:tcPr>
            <w:tcW w:w="1720" w:type="dxa"/>
            <w:vAlign w:val="bottom"/>
            <w:tcBorders>
              <w:right w:val="single" w:sz="8" w:color="auto"/>
            </w:tcBorders>
            <w:vMerge w:val="continue"/>
          </w:tcPr>
          <w:p>
            <w:pPr>
              <w:spacing w:after="0"/>
              <w:rPr>
                <w:sz w:val="9"/>
                <w:szCs w:val="9"/>
                <w:color w:val="auto"/>
              </w:rPr>
            </w:pPr>
          </w:p>
        </w:tc>
        <w:tc>
          <w:tcPr>
            <w:tcW w:w="1300" w:type="dxa"/>
            <w:vAlign w:val="bottom"/>
            <w:tcBorders>
              <w:right w:val="single" w:sz="8" w:color="auto"/>
            </w:tcBorders>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240" w:type="dxa"/>
            <w:vAlign w:val="bottom"/>
            <w:tcBorders>
              <w:right w:val="single" w:sz="8" w:color="auto"/>
            </w:tcBorders>
          </w:tcPr>
          <w:p>
            <w:pPr>
              <w:spacing w:after="0"/>
              <w:rPr>
                <w:sz w:val="9"/>
                <w:szCs w:val="9"/>
                <w:color w:val="auto"/>
              </w:rPr>
            </w:pPr>
          </w:p>
        </w:tc>
        <w:tc>
          <w:tcPr>
            <w:tcW w:w="16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ная практика</w:t>
            </w:r>
            <w:r>
              <w:rPr>
                <w:rFonts w:ascii="Times New Roman" w:cs="Times New Roman" w:eastAsia="Times New Roman" w:hAnsi="Times New Roman"/>
                <w:sz w:val="20"/>
                <w:szCs w:val="20"/>
                <w:color w:val="auto"/>
              </w:rPr>
              <w:t>,</w:t>
            </w:r>
          </w:p>
        </w:tc>
        <w:tc>
          <w:tcPr>
            <w:tcW w:w="14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20"/>
        </w:trPr>
        <w:tc>
          <w:tcPr>
            <w:tcW w:w="1540" w:type="dxa"/>
            <w:vAlign w:val="bottom"/>
            <w:tcBorders>
              <w:right w:val="single" w:sz="8" w:color="auto"/>
            </w:tcBorders>
            <w:vMerge w:val="continue"/>
          </w:tcPr>
          <w:p>
            <w:pPr>
              <w:spacing w:after="0"/>
              <w:rPr>
                <w:sz w:val="10"/>
                <w:szCs w:val="10"/>
                <w:color w:val="auto"/>
              </w:rPr>
            </w:pPr>
          </w:p>
        </w:tc>
        <w:tc>
          <w:tcPr>
            <w:tcW w:w="3480" w:type="dxa"/>
            <w:vAlign w:val="bottom"/>
            <w:tcBorders>
              <w:right w:val="single" w:sz="8" w:color="auto"/>
            </w:tcBorders>
            <w:vMerge w:val="continue"/>
          </w:tcPr>
          <w:p>
            <w:pPr>
              <w:spacing w:after="0"/>
              <w:rPr>
                <w:sz w:val="10"/>
                <w:szCs w:val="10"/>
                <w:color w:val="auto"/>
              </w:rPr>
            </w:pPr>
          </w:p>
        </w:tc>
        <w:tc>
          <w:tcPr>
            <w:tcW w:w="1160" w:type="dxa"/>
            <w:vAlign w:val="bottom"/>
            <w:tcBorders>
              <w:right w:val="single" w:sz="8" w:color="auto"/>
            </w:tcBorders>
            <w:vMerge w:val="restart"/>
          </w:tcPr>
          <w:p>
            <w:pPr>
              <w:jc w:val="center"/>
              <w:spacing w:after="0" w:line="226" w:lineRule="exact"/>
              <w:rPr>
                <w:sz w:val="20"/>
                <w:szCs w:val="20"/>
                <w:color w:val="auto"/>
              </w:rPr>
            </w:pPr>
            <w:r>
              <w:rPr>
                <w:rFonts w:ascii="Times New Roman" w:cs="Times New Roman" w:eastAsia="Times New Roman" w:hAnsi="Times New Roman"/>
                <w:sz w:val="20"/>
                <w:szCs w:val="20"/>
                <w:color w:val="auto"/>
                <w:w w:val="99"/>
              </w:rPr>
              <w:t>программы</w:t>
            </w:r>
          </w:p>
        </w:tc>
        <w:tc>
          <w:tcPr>
            <w:tcW w:w="80" w:type="dxa"/>
            <w:vAlign w:val="bottom"/>
          </w:tcPr>
          <w:p>
            <w:pPr>
              <w:spacing w:after="0"/>
              <w:rPr>
                <w:sz w:val="10"/>
                <w:szCs w:val="10"/>
                <w:color w:val="auto"/>
              </w:rPr>
            </w:pPr>
          </w:p>
        </w:tc>
        <w:tc>
          <w:tcPr>
            <w:tcW w:w="620" w:type="dxa"/>
            <w:vAlign w:val="bottom"/>
            <w:vMerge w:val="continue"/>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continue"/>
          </w:tcPr>
          <w:p>
            <w:pPr>
              <w:spacing w:after="0"/>
              <w:rPr>
                <w:sz w:val="10"/>
                <w:szCs w:val="10"/>
                <w:color w:val="auto"/>
              </w:rPr>
            </w:pPr>
          </w:p>
        </w:tc>
        <w:tc>
          <w:tcPr>
            <w:tcW w:w="1300" w:type="dxa"/>
            <w:vAlign w:val="bottom"/>
            <w:tcBorders>
              <w:right w:val="single" w:sz="8" w:color="auto"/>
            </w:tcBorders>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w w:val="98"/>
              </w:rPr>
              <w:t>работа</w:t>
            </w:r>
          </w:p>
        </w:tc>
        <w:tc>
          <w:tcPr>
            <w:tcW w:w="112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практика</w:t>
            </w:r>
            <w:r>
              <w:rPr>
                <w:rFonts w:ascii="Times New Roman" w:cs="Times New Roman" w:eastAsia="Times New Roman" w:hAnsi="Times New Roman"/>
                <w:sz w:val="20"/>
                <w:szCs w:val="20"/>
                <w:color w:val="auto"/>
                <w:w w:val="99"/>
              </w:rPr>
              <w:t>,</w:t>
            </w:r>
          </w:p>
        </w:tc>
        <w:tc>
          <w:tcPr>
            <w:tcW w:w="1600" w:type="dxa"/>
            <w:vAlign w:val="bottom"/>
            <w:tcBorders>
              <w:right w:val="single" w:sz="8" w:color="auto"/>
            </w:tcBorders>
            <w:vMerge w:val="continue"/>
          </w:tcPr>
          <w:p>
            <w:pPr>
              <w:spacing w:after="0"/>
              <w:rPr>
                <w:sz w:val="10"/>
                <w:szCs w:val="10"/>
                <w:color w:val="auto"/>
              </w:rPr>
            </w:pPr>
          </w:p>
        </w:tc>
        <w:tc>
          <w:tcPr>
            <w:tcW w:w="1440" w:type="dxa"/>
            <w:vAlign w:val="bottom"/>
            <w:tcBorders>
              <w:right w:val="single" w:sz="8" w:color="auto"/>
            </w:tcBorders>
            <w:vMerge w:val="restart"/>
          </w:tcPr>
          <w:p>
            <w:pPr>
              <w:jc w:val="center"/>
              <w:spacing w:after="0" w:line="234" w:lineRule="exact"/>
              <w:rPr>
                <w:sz w:val="20"/>
                <w:szCs w:val="20"/>
                <w:color w:val="auto"/>
              </w:rPr>
            </w:pPr>
            <w:r>
              <w:rPr>
                <w:rFonts w:ascii="Times New Roman" w:cs="Times New Roman" w:eastAsia="Times New Roman" w:hAnsi="Times New Roman"/>
                <w:sz w:val="20"/>
                <w:szCs w:val="20"/>
                <w:color w:val="auto"/>
                <w:w w:val="94"/>
              </w:rPr>
              <w:t>ная работа</w:t>
            </w:r>
            <w:r>
              <w:rPr>
                <w:rFonts w:ascii="Calibri" w:cs="Calibri" w:eastAsia="Calibri" w:hAnsi="Calibri"/>
                <w:sz w:val="25"/>
                <w:szCs w:val="25"/>
                <w:color w:val="auto"/>
                <w:w w:val="94"/>
                <w:vertAlign w:val="superscript"/>
              </w:rPr>
              <w:t>14</w:t>
            </w:r>
          </w:p>
        </w:tc>
        <w:tc>
          <w:tcPr>
            <w:tcW w:w="0" w:type="dxa"/>
            <w:vAlign w:val="bottom"/>
          </w:tcPr>
          <w:p>
            <w:pPr>
              <w:spacing w:after="0"/>
              <w:rPr>
                <w:sz w:val="1"/>
                <w:szCs w:val="1"/>
                <w:color w:val="auto"/>
              </w:rPr>
            </w:pPr>
          </w:p>
        </w:tc>
      </w:tr>
      <w:tr>
        <w:trPr>
          <w:trHeight w:val="115"/>
        </w:trPr>
        <w:tc>
          <w:tcPr>
            <w:tcW w:w="1540" w:type="dxa"/>
            <w:vAlign w:val="bottom"/>
            <w:tcBorders>
              <w:right w:val="single" w:sz="8" w:color="auto"/>
            </w:tcBorders>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w w:val="99"/>
              </w:rPr>
              <w:t>компетенций</w:t>
            </w:r>
          </w:p>
        </w:tc>
        <w:tc>
          <w:tcPr>
            <w:tcW w:w="3480" w:type="dxa"/>
            <w:vAlign w:val="bottom"/>
            <w:tcBorders>
              <w:right w:val="single" w:sz="8" w:color="auto"/>
            </w:tcBorders>
          </w:tcPr>
          <w:p>
            <w:pPr>
              <w:spacing w:after="0"/>
              <w:rPr>
                <w:sz w:val="10"/>
                <w:szCs w:val="10"/>
                <w:color w:val="auto"/>
              </w:rPr>
            </w:pPr>
          </w:p>
        </w:tc>
        <w:tc>
          <w:tcPr>
            <w:tcW w:w="1160" w:type="dxa"/>
            <w:vAlign w:val="bottom"/>
            <w:tcBorders>
              <w:right w:val="single" w:sz="8" w:color="auto"/>
            </w:tcBorders>
            <w:vMerge w:val="continue"/>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часов</w:t>
            </w:r>
          </w:p>
        </w:tc>
        <w:tc>
          <w:tcPr>
            <w:tcW w:w="16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практических</w:t>
            </w:r>
          </w:p>
        </w:tc>
        <w:tc>
          <w:tcPr>
            <w:tcW w:w="1300" w:type="dxa"/>
            <w:vAlign w:val="bottom"/>
            <w:tcBorders>
              <w:right w:val="single" w:sz="8" w:color="auto"/>
            </w:tcBorders>
            <w:vMerge w:val="continue"/>
          </w:tcPr>
          <w:p>
            <w:pPr>
              <w:spacing w:after="0"/>
              <w:rPr>
                <w:sz w:val="10"/>
                <w:szCs w:val="10"/>
                <w:color w:val="auto"/>
              </w:rPr>
            </w:pPr>
          </w:p>
        </w:tc>
        <w:tc>
          <w:tcPr>
            <w:tcW w:w="1120" w:type="dxa"/>
            <w:vAlign w:val="bottom"/>
            <w:tcBorders>
              <w:right w:val="single" w:sz="8" w:color="auto"/>
            </w:tcBorders>
            <w:gridSpan w:val="2"/>
            <w:vMerge w:val="continue"/>
          </w:tcPr>
          <w:p>
            <w:pPr>
              <w:spacing w:after="0"/>
              <w:rPr>
                <w:sz w:val="10"/>
                <w:szCs w:val="10"/>
                <w:color w:val="auto"/>
              </w:rPr>
            </w:pPr>
          </w:p>
        </w:tc>
        <w:tc>
          <w:tcPr>
            <w:tcW w:w="16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7"/>
              </w:rPr>
              <w:t>часов</w:t>
            </w:r>
          </w:p>
        </w:tc>
        <w:tc>
          <w:tcPr>
            <w:tcW w:w="14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40" w:type="dxa"/>
            <w:vAlign w:val="bottom"/>
            <w:tcBorders>
              <w:right w:val="single" w:sz="8" w:color="auto"/>
            </w:tcBorders>
            <w:vMerge w:val="continue"/>
          </w:tcPr>
          <w:p>
            <w:pPr>
              <w:spacing w:after="0"/>
              <w:rPr>
                <w:sz w:val="10"/>
                <w:szCs w:val="10"/>
                <w:color w:val="auto"/>
              </w:rPr>
            </w:pPr>
          </w:p>
        </w:tc>
        <w:tc>
          <w:tcPr>
            <w:tcW w:w="3480" w:type="dxa"/>
            <w:vAlign w:val="bottom"/>
            <w:tcBorders>
              <w:right w:val="single" w:sz="8" w:color="auto"/>
            </w:tcBorders>
          </w:tcPr>
          <w:p>
            <w:pPr>
              <w:spacing w:after="0"/>
              <w:rPr>
                <w:sz w:val="10"/>
                <w:szCs w:val="10"/>
                <w:color w:val="auto"/>
              </w:rPr>
            </w:pPr>
          </w:p>
        </w:tc>
        <w:tc>
          <w:tcPr>
            <w:tcW w:w="1160" w:type="dxa"/>
            <w:vAlign w:val="bottom"/>
            <w:tcBorders>
              <w:right w:val="single" w:sz="8" w:color="auto"/>
            </w:tcBorders>
            <w:vMerge w:val="restart"/>
          </w:tcPr>
          <w:p>
            <w:pPr>
              <w:jc w:val="center"/>
              <w:spacing w:after="0" w:line="221" w:lineRule="exact"/>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час</w:t>
            </w:r>
            <w:r>
              <w:rPr>
                <w:rFonts w:ascii="Times New Roman" w:cs="Times New Roman" w:eastAsia="Times New Roman" w:hAnsi="Times New Roman"/>
                <w:sz w:val="20"/>
                <w:szCs w:val="20"/>
                <w:color w:val="auto"/>
              </w:rPr>
              <w:t>.</w:t>
            </w:r>
          </w:p>
        </w:tc>
        <w:tc>
          <w:tcPr>
            <w:tcW w:w="80" w:type="dxa"/>
            <w:vAlign w:val="bottom"/>
          </w:tcPr>
          <w:p>
            <w:pPr>
              <w:spacing w:after="0"/>
              <w:rPr>
                <w:sz w:val="10"/>
                <w:szCs w:val="10"/>
                <w:color w:val="auto"/>
              </w:rPr>
            </w:pPr>
          </w:p>
        </w:tc>
        <w:tc>
          <w:tcPr>
            <w:tcW w:w="620" w:type="dxa"/>
            <w:vAlign w:val="bottom"/>
            <w:vMerge w:val="continue"/>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continue"/>
          </w:tcPr>
          <w:p>
            <w:pPr>
              <w:spacing w:after="0"/>
              <w:rPr>
                <w:sz w:val="10"/>
                <w:szCs w:val="10"/>
                <w:color w:val="auto"/>
              </w:rPr>
            </w:pPr>
          </w:p>
        </w:tc>
        <w:tc>
          <w:tcPr>
            <w:tcW w:w="13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w:t>
            </w:r>
            <w:r>
              <w:rPr>
                <w:rFonts w:ascii="Times New Roman" w:cs="Times New Roman" w:eastAsia="Times New Roman" w:hAnsi="Times New Roman"/>
                <w:sz w:val="20"/>
                <w:szCs w:val="20"/>
                <w:color w:val="auto"/>
                <w:w w:val="99"/>
              </w:rPr>
              <w:t>проект</w:t>
            </w:r>
            <w:r>
              <w:rPr>
                <w:rFonts w:ascii="Times New Roman" w:cs="Times New Roman" w:eastAsia="Times New Roman" w:hAnsi="Times New Roman"/>
                <w:sz w:val="20"/>
                <w:szCs w:val="20"/>
                <w:color w:val="auto"/>
                <w:w w:val="99"/>
              </w:rPr>
              <w:t>),</w:t>
            </w:r>
          </w:p>
        </w:tc>
        <w:tc>
          <w:tcPr>
            <w:tcW w:w="880" w:type="dxa"/>
            <w:vAlign w:val="bottom"/>
            <w:vMerge w:val="restart"/>
          </w:tcPr>
          <w:p>
            <w:pPr>
              <w:jc w:val="center"/>
              <w:ind w:left="68"/>
              <w:spacing w:after="0"/>
              <w:rPr>
                <w:sz w:val="20"/>
                <w:szCs w:val="20"/>
                <w:color w:val="auto"/>
              </w:rPr>
            </w:pPr>
            <w:r>
              <w:rPr>
                <w:rFonts w:ascii="Times New Roman" w:cs="Times New Roman" w:eastAsia="Times New Roman" w:hAnsi="Times New Roman"/>
                <w:sz w:val="20"/>
                <w:szCs w:val="20"/>
                <w:color w:val="auto"/>
                <w:w w:val="97"/>
              </w:rPr>
              <w:t>часов</w:t>
            </w:r>
          </w:p>
        </w:tc>
        <w:tc>
          <w:tcPr>
            <w:tcW w:w="240" w:type="dxa"/>
            <w:vAlign w:val="bottom"/>
            <w:tcBorders>
              <w:right w:val="single" w:sz="8" w:color="auto"/>
            </w:tcBorders>
          </w:tcPr>
          <w:p>
            <w:pPr>
              <w:spacing w:after="0"/>
              <w:rPr>
                <w:sz w:val="10"/>
                <w:szCs w:val="10"/>
                <w:color w:val="auto"/>
              </w:rPr>
            </w:pPr>
          </w:p>
        </w:tc>
        <w:tc>
          <w:tcPr>
            <w:tcW w:w="1600" w:type="dxa"/>
            <w:vAlign w:val="bottom"/>
            <w:tcBorders>
              <w:right w:val="single" w:sz="8" w:color="auto"/>
            </w:tcBorders>
            <w:vMerge w:val="continue"/>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1540" w:type="dxa"/>
            <w:vAlign w:val="bottom"/>
            <w:tcBorders>
              <w:right w:val="single" w:sz="8" w:color="auto"/>
            </w:tcBorders>
          </w:tcPr>
          <w:p>
            <w:pPr>
              <w:spacing w:after="0"/>
              <w:rPr>
                <w:sz w:val="11"/>
                <w:szCs w:val="11"/>
                <w:color w:val="auto"/>
              </w:rPr>
            </w:pPr>
          </w:p>
        </w:tc>
        <w:tc>
          <w:tcPr>
            <w:tcW w:w="3480" w:type="dxa"/>
            <w:vAlign w:val="bottom"/>
            <w:tcBorders>
              <w:right w:val="single" w:sz="8" w:color="auto"/>
            </w:tcBorders>
          </w:tcPr>
          <w:p>
            <w:pPr>
              <w:spacing w:after="0"/>
              <w:rPr>
                <w:sz w:val="11"/>
                <w:szCs w:val="11"/>
                <w:color w:val="auto"/>
              </w:rPr>
            </w:pPr>
          </w:p>
        </w:tc>
        <w:tc>
          <w:tcPr>
            <w:tcW w:w="1160" w:type="dxa"/>
            <w:vAlign w:val="bottom"/>
            <w:tcBorders>
              <w:right w:val="single" w:sz="8" w:color="auto"/>
            </w:tcBorders>
            <w:vMerge w:val="continue"/>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занятий</w:t>
            </w:r>
          </w:p>
        </w:tc>
        <w:tc>
          <w:tcPr>
            <w:tcW w:w="1300" w:type="dxa"/>
            <w:vAlign w:val="bottom"/>
            <w:tcBorders>
              <w:right w:val="single" w:sz="8" w:color="auto"/>
            </w:tcBorders>
            <w:vMerge w:val="continue"/>
          </w:tcPr>
          <w:p>
            <w:pPr>
              <w:spacing w:after="0"/>
              <w:rPr>
                <w:sz w:val="11"/>
                <w:szCs w:val="11"/>
                <w:color w:val="auto"/>
              </w:rPr>
            </w:pPr>
          </w:p>
        </w:tc>
        <w:tc>
          <w:tcPr>
            <w:tcW w:w="880" w:type="dxa"/>
            <w:vAlign w:val="bottom"/>
            <w:vMerge w:val="continue"/>
          </w:tcPr>
          <w:p>
            <w:pPr>
              <w:spacing w:after="0"/>
              <w:rPr>
                <w:sz w:val="11"/>
                <w:szCs w:val="11"/>
                <w:color w:val="auto"/>
              </w:rPr>
            </w:pPr>
          </w:p>
        </w:tc>
        <w:tc>
          <w:tcPr>
            <w:tcW w:w="240" w:type="dxa"/>
            <w:vAlign w:val="bottom"/>
            <w:tcBorders>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14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1540" w:type="dxa"/>
            <w:vAlign w:val="bottom"/>
            <w:tcBorders>
              <w:right w:val="single" w:sz="8" w:color="auto"/>
            </w:tcBorders>
          </w:tcPr>
          <w:p>
            <w:pPr>
              <w:spacing w:after="0"/>
              <w:rPr>
                <w:sz w:val="11"/>
                <w:szCs w:val="11"/>
                <w:color w:val="auto"/>
              </w:rPr>
            </w:pPr>
          </w:p>
        </w:tc>
        <w:tc>
          <w:tcPr>
            <w:tcW w:w="3480" w:type="dxa"/>
            <w:vAlign w:val="bottom"/>
            <w:tcBorders>
              <w:right w:val="single" w:sz="8" w:color="auto"/>
            </w:tcBorders>
          </w:tcPr>
          <w:p>
            <w:pPr>
              <w:spacing w:after="0"/>
              <w:rPr>
                <w:sz w:val="11"/>
                <w:szCs w:val="11"/>
                <w:color w:val="auto"/>
              </w:rPr>
            </w:pPr>
          </w:p>
        </w:tc>
        <w:tc>
          <w:tcPr>
            <w:tcW w:w="116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vMerge w:val="continue"/>
          </w:tcPr>
          <w:p>
            <w:pPr>
              <w:spacing w:after="0"/>
              <w:rPr>
                <w:sz w:val="11"/>
                <w:szCs w:val="11"/>
                <w:color w:val="auto"/>
              </w:rPr>
            </w:pPr>
          </w:p>
        </w:tc>
        <w:tc>
          <w:tcPr>
            <w:tcW w:w="13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7"/>
              </w:rPr>
              <w:t>часов</w:t>
            </w:r>
          </w:p>
        </w:tc>
        <w:tc>
          <w:tcPr>
            <w:tcW w:w="880" w:type="dxa"/>
            <w:vAlign w:val="bottom"/>
          </w:tcPr>
          <w:p>
            <w:pPr>
              <w:spacing w:after="0"/>
              <w:rPr>
                <w:sz w:val="11"/>
                <w:szCs w:val="11"/>
                <w:color w:val="auto"/>
              </w:rPr>
            </w:pPr>
          </w:p>
        </w:tc>
        <w:tc>
          <w:tcPr>
            <w:tcW w:w="240" w:type="dxa"/>
            <w:vAlign w:val="bottom"/>
            <w:tcBorders>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14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540" w:type="dxa"/>
            <w:vAlign w:val="bottom"/>
            <w:tcBorders>
              <w:right w:val="single" w:sz="8" w:color="auto"/>
            </w:tcBorders>
          </w:tcPr>
          <w:p>
            <w:pPr>
              <w:spacing w:after="0"/>
              <w:rPr>
                <w:sz w:val="11"/>
                <w:szCs w:val="11"/>
                <w:color w:val="auto"/>
              </w:rPr>
            </w:pPr>
          </w:p>
        </w:tc>
        <w:tc>
          <w:tcPr>
            <w:tcW w:w="3480" w:type="dxa"/>
            <w:vAlign w:val="bottom"/>
            <w:tcBorders>
              <w:right w:val="single" w:sz="8" w:color="auto"/>
            </w:tcBorders>
          </w:tcPr>
          <w:p>
            <w:pPr>
              <w:spacing w:after="0"/>
              <w:rPr>
                <w:sz w:val="11"/>
                <w:szCs w:val="11"/>
                <w:color w:val="auto"/>
              </w:rPr>
            </w:pPr>
          </w:p>
        </w:tc>
        <w:tc>
          <w:tcPr>
            <w:tcW w:w="116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tcPr>
          <w:p>
            <w:pPr>
              <w:spacing w:after="0"/>
              <w:rPr>
                <w:sz w:val="11"/>
                <w:szCs w:val="11"/>
                <w:color w:val="auto"/>
              </w:rPr>
            </w:pPr>
          </w:p>
        </w:tc>
        <w:tc>
          <w:tcPr>
            <w:tcW w:w="1300" w:type="dxa"/>
            <w:vAlign w:val="bottom"/>
            <w:tcBorders>
              <w:right w:val="single" w:sz="8" w:color="auto"/>
            </w:tcBorders>
            <w:vMerge w:val="continue"/>
          </w:tcPr>
          <w:p>
            <w:pPr>
              <w:spacing w:after="0"/>
              <w:rPr>
                <w:sz w:val="11"/>
                <w:szCs w:val="11"/>
                <w:color w:val="auto"/>
              </w:rPr>
            </w:pPr>
          </w:p>
        </w:tc>
        <w:tc>
          <w:tcPr>
            <w:tcW w:w="880" w:type="dxa"/>
            <w:vAlign w:val="bottom"/>
          </w:tcPr>
          <w:p>
            <w:pPr>
              <w:spacing w:after="0"/>
              <w:rPr>
                <w:sz w:val="11"/>
                <w:szCs w:val="11"/>
                <w:color w:val="auto"/>
              </w:rPr>
            </w:pPr>
          </w:p>
        </w:tc>
        <w:tc>
          <w:tcPr>
            <w:tcW w:w="240" w:type="dxa"/>
            <w:vAlign w:val="bottom"/>
            <w:tcBorders>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14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7"/>
        </w:trPr>
        <w:tc>
          <w:tcPr>
            <w:tcW w:w="1540" w:type="dxa"/>
            <w:vAlign w:val="bottom"/>
            <w:tcBorders>
              <w:bottom w:val="single" w:sz="8" w:color="auto"/>
              <w:right w:val="single" w:sz="8" w:color="auto"/>
            </w:tcBorders>
          </w:tcPr>
          <w:p>
            <w:pPr>
              <w:spacing w:after="0"/>
              <w:rPr>
                <w:sz w:val="20"/>
                <w:szCs w:val="20"/>
                <w:color w:val="auto"/>
              </w:rPr>
            </w:pPr>
          </w:p>
        </w:tc>
        <w:tc>
          <w:tcPr>
            <w:tcW w:w="3480" w:type="dxa"/>
            <w:vAlign w:val="bottom"/>
            <w:tcBorders>
              <w:bottom w:val="single" w:sz="8" w:color="auto"/>
              <w:right w:val="single" w:sz="8" w:color="auto"/>
            </w:tcBorders>
          </w:tcPr>
          <w:p>
            <w:pPr>
              <w:spacing w:after="0"/>
              <w:rPr>
                <w:sz w:val="20"/>
                <w:szCs w:val="20"/>
                <w:color w:val="auto"/>
              </w:rPr>
            </w:pPr>
          </w:p>
        </w:tc>
        <w:tc>
          <w:tcPr>
            <w:tcW w:w="116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620" w:type="dxa"/>
            <w:vAlign w:val="bottom"/>
            <w:tcBorders>
              <w:bottom w:val="single" w:sz="8" w:color="auto"/>
            </w:tcBorders>
          </w:tcPr>
          <w:p>
            <w:pPr>
              <w:spacing w:after="0"/>
              <w:rPr>
                <w:sz w:val="20"/>
                <w:szCs w:val="20"/>
                <w:color w:val="auto"/>
              </w:rPr>
            </w:pPr>
          </w:p>
        </w:tc>
        <w:tc>
          <w:tcPr>
            <w:tcW w:w="160" w:type="dxa"/>
            <w:vAlign w:val="bottom"/>
            <w:tcBorders>
              <w:bottom w:val="single" w:sz="8" w:color="auto"/>
              <w:right w:val="single" w:sz="8" w:color="auto"/>
            </w:tcBorders>
          </w:tcPr>
          <w:p>
            <w:pPr>
              <w:spacing w:after="0"/>
              <w:rPr>
                <w:sz w:val="20"/>
                <w:szCs w:val="20"/>
                <w:color w:val="auto"/>
              </w:rPr>
            </w:pPr>
          </w:p>
        </w:tc>
        <w:tc>
          <w:tcPr>
            <w:tcW w:w="1720" w:type="dxa"/>
            <w:vAlign w:val="bottom"/>
            <w:tcBorders>
              <w:bottom w:val="single" w:sz="8" w:color="auto"/>
              <w:right w:val="single" w:sz="8" w:color="auto"/>
            </w:tcBorders>
          </w:tcPr>
          <w:p>
            <w:pPr>
              <w:spacing w:after="0"/>
              <w:rPr>
                <w:sz w:val="20"/>
                <w:szCs w:val="20"/>
                <w:color w:val="auto"/>
              </w:rPr>
            </w:pPr>
          </w:p>
        </w:tc>
        <w:tc>
          <w:tcPr>
            <w:tcW w:w="1300" w:type="dxa"/>
            <w:vAlign w:val="bottom"/>
            <w:tcBorders>
              <w:bottom w:val="single" w:sz="8" w:color="auto"/>
              <w:right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240" w:type="dxa"/>
            <w:vAlign w:val="bottom"/>
            <w:tcBorders>
              <w:bottom w:val="single" w:sz="8" w:color="auto"/>
              <w:right w:val="single" w:sz="8" w:color="auto"/>
            </w:tcBorders>
          </w:tcPr>
          <w:p>
            <w:pPr>
              <w:spacing w:after="0"/>
              <w:rPr>
                <w:sz w:val="20"/>
                <w:szCs w:val="20"/>
                <w:color w:val="auto"/>
              </w:rPr>
            </w:pPr>
          </w:p>
        </w:tc>
        <w:tc>
          <w:tcPr>
            <w:tcW w:w="1600" w:type="dxa"/>
            <w:vAlign w:val="bottom"/>
            <w:tcBorders>
              <w:bottom w:val="single" w:sz="8" w:color="auto"/>
              <w:right w:val="single" w:sz="8" w:color="auto"/>
            </w:tcBorders>
          </w:tcPr>
          <w:p>
            <w:pPr>
              <w:spacing w:after="0"/>
              <w:rPr>
                <w:sz w:val="20"/>
                <w:szCs w:val="20"/>
                <w:color w:val="auto"/>
              </w:rPr>
            </w:pPr>
          </w:p>
        </w:tc>
        <w:tc>
          <w:tcPr>
            <w:tcW w:w="14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60"/>
        </w:trPr>
        <w:tc>
          <w:tcPr>
            <w:tcW w:w="1540" w:type="dxa"/>
            <w:vAlign w:val="bottom"/>
            <w:tcBorders>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4.1 –</w:t>
            </w:r>
            <w:r>
              <w:rPr>
                <w:rFonts w:ascii="Times New Roman" w:cs="Times New Roman" w:eastAsia="Times New Roman" w:hAnsi="Times New Roman"/>
                <w:sz w:val="24"/>
                <w:szCs w:val="24"/>
                <w:color w:val="auto"/>
              </w:rPr>
              <w:t xml:space="preserve"> ПК</w:t>
            </w:r>
          </w:p>
        </w:tc>
        <w:tc>
          <w:tcPr>
            <w:tcW w:w="34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модуля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16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1300" w:type="dxa"/>
            <w:vAlign w:val="bottom"/>
            <w:tcBorders>
              <w:right w:val="single" w:sz="8" w:color="auto"/>
            </w:tcBorders>
          </w:tcPr>
          <w:p>
            <w:pPr>
              <w:spacing w:after="0"/>
              <w:rPr>
                <w:sz w:val="22"/>
                <w:szCs w:val="22"/>
                <w:color w:val="auto"/>
              </w:rPr>
            </w:pPr>
          </w:p>
        </w:tc>
        <w:tc>
          <w:tcPr>
            <w:tcW w:w="88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14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54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4.4</w:t>
            </w:r>
          </w:p>
        </w:tc>
        <w:tc>
          <w:tcPr>
            <w:tcW w:w="3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 по рабочей профессии</w:t>
            </w:r>
          </w:p>
        </w:tc>
        <w:tc>
          <w:tcPr>
            <w:tcW w:w="116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88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1"/>
        </w:trPr>
        <w:tc>
          <w:tcPr>
            <w:tcW w:w="154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10</w:t>
            </w:r>
          </w:p>
        </w:tc>
        <w:tc>
          <w:tcPr>
            <w:tcW w:w="3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Оператор электронно</w:t>
            </w:r>
            <w:r>
              <w:rPr>
                <w:rFonts w:ascii="Times New Roman" w:cs="Times New Roman" w:eastAsia="Times New Roman" w:hAnsi="Times New Roman"/>
                <w:sz w:val="24"/>
                <w:szCs w:val="24"/>
                <w:color w:val="auto"/>
              </w:rPr>
              <w:t>-</w:t>
            </w:r>
          </w:p>
        </w:tc>
        <w:tc>
          <w:tcPr>
            <w:tcW w:w="11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98</w:t>
            </w:r>
          </w:p>
        </w:tc>
        <w:tc>
          <w:tcPr>
            <w:tcW w:w="80" w:type="dxa"/>
            <w:vAlign w:val="bottom"/>
          </w:tcPr>
          <w:p>
            <w:pPr>
              <w:spacing w:after="0"/>
              <w:rPr>
                <w:sz w:val="24"/>
                <w:szCs w:val="24"/>
                <w:color w:val="auto"/>
              </w:rPr>
            </w:pPr>
          </w:p>
        </w:tc>
        <w:tc>
          <w:tcPr>
            <w:tcW w:w="620" w:type="dxa"/>
            <w:vAlign w:val="bottom"/>
          </w:tcPr>
          <w:p>
            <w:pPr>
              <w:jc w:val="right"/>
              <w:ind w:right="133"/>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1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880" w:type="dxa"/>
            <w:vAlign w:val="bottom"/>
          </w:tcPr>
          <w:p>
            <w:pPr>
              <w:jc w:val="center"/>
              <w:ind w:left="88"/>
              <w:spacing w:after="0"/>
              <w:rPr>
                <w:sz w:val="20"/>
                <w:szCs w:val="20"/>
                <w:color w:val="auto"/>
              </w:rPr>
            </w:pPr>
            <w:r>
              <w:rPr>
                <w:rFonts w:ascii="Times New Roman" w:cs="Times New Roman" w:eastAsia="Times New Roman" w:hAnsi="Times New Roman"/>
                <w:sz w:val="24"/>
                <w:szCs w:val="24"/>
                <w:b w:val="1"/>
                <w:bCs w:val="1"/>
                <w:color w:val="auto"/>
                <w:w w:val="99"/>
              </w:rPr>
              <w:t>98</w:t>
            </w:r>
          </w:p>
        </w:tc>
        <w:tc>
          <w:tcPr>
            <w:tcW w:w="2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93"/>
        </w:trPr>
        <w:tc>
          <w:tcPr>
            <w:tcW w:w="1540" w:type="dxa"/>
            <w:vAlign w:val="bottom"/>
            <w:tcBorders>
              <w:right w:val="single" w:sz="8" w:color="auto"/>
            </w:tcBorders>
          </w:tcPr>
          <w:p>
            <w:pPr>
              <w:spacing w:after="0"/>
              <w:rPr>
                <w:sz w:val="24"/>
                <w:szCs w:val="24"/>
                <w:color w:val="auto"/>
              </w:rPr>
            </w:pPr>
          </w:p>
        </w:tc>
        <w:tc>
          <w:tcPr>
            <w:tcW w:w="3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вычислительных и</w:t>
            </w:r>
          </w:p>
        </w:tc>
        <w:tc>
          <w:tcPr>
            <w:tcW w:w="116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88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540" w:type="dxa"/>
            <w:vAlign w:val="bottom"/>
            <w:tcBorders>
              <w:right w:val="single" w:sz="8" w:color="auto"/>
            </w:tcBorders>
          </w:tcPr>
          <w:p>
            <w:pPr>
              <w:spacing w:after="0"/>
              <w:rPr>
                <w:sz w:val="24"/>
                <w:szCs w:val="24"/>
                <w:color w:val="auto"/>
              </w:rPr>
            </w:pPr>
          </w:p>
        </w:tc>
        <w:tc>
          <w:tcPr>
            <w:tcW w:w="3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вычислительных машин</w:t>
            </w:r>
            <w:r>
              <w:rPr>
                <w:rFonts w:ascii="Times New Roman" w:cs="Times New Roman" w:eastAsia="Times New Roman" w:hAnsi="Times New Roman"/>
                <w:sz w:val="24"/>
                <w:szCs w:val="24"/>
                <w:color w:val="auto"/>
              </w:rPr>
              <w:t>»</w:t>
            </w:r>
          </w:p>
        </w:tc>
        <w:tc>
          <w:tcPr>
            <w:tcW w:w="116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88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540" w:type="dxa"/>
            <w:vAlign w:val="bottom"/>
            <w:tcBorders>
              <w:bottom w:val="single" w:sz="8" w:color="auto"/>
              <w:right w:val="single" w:sz="8" w:color="auto"/>
            </w:tcBorders>
          </w:tcPr>
          <w:p>
            <w:pPr>
              <w:spacing w:after="0"/>
              <w:rPr>
                <w:sz w:val="4"/>
                <w:szCs w:val="4"/>
                <w:color w:val="auto"/>
              </w:rPr>
            </w:pPr>
          </w:p>
        </w:tc>
        <w:tc>
          <w:tcPr>
            <w:tcW w:w="348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7"/>
        </w:trPr>
        <w:tc>
          <w:tcPr>
            <w:tcW w:w="1540" w:type="dxa"/>
            <w:vAlign w:val="bottom"/>
            <w:tcBorders>
              <w:left w:val="single" w:sz="8" w:color="auto"/>
              <w:right w:val="single" w:sz="8" w:color="auto"/>
            </w:tcBorders>
          </w:tcPr>
          <w:p>
            <w:pPr>
              <w:spacing w:after="0"/>
              <w:rPr>
                <w:sz w:val="20"/>
                <w:szCs w:val="20"/>
                <w:color w:val="auto"/>
              </w:rPr>
            </w:pPr>
          </w:p>
        </w:tc>
        <w:tc>
          <w:tcPr>
            <w:tcW w:w="3480" w:type="dxa"/>
            <w:vAlign w:val="bottom"/>
            <w:tcBorders>
              <w:right w:val="single" w:sz="8" w:color="auto"/>
            </w:tcBorders>
          </w:tcPr>
          <w:p>
            <w:pPr>
              <w:ind w:left="80"/>
              <w:spacing w:after="0" w:line="238" w:lineRule="exact"/>
              <w:rPr>
                <w:sz w:val="20"/>
                <w:szCs w:val="20"/>
                <w:color w:val="auto"/>
              </w:rPr>
            </w:pPr>
            <w:r>
              <w:rPr>
                <w:rFonts w:ascii="Times New Roman" w:cs="Times New Roman" w:eastAsia="Times New Roman" w:hAnsi="Times New Roman"/>
                <w:sz w:val="22"/>
                <w:szCs w:val="22"/>
                <w:color w:val="auto"/>
              </w:rPr>
              <w:t>Производственная практика</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по</w:t>
            </w:r>
          </w:p>
        </w:tc>
        <w:tc>
          <w:tcPr>
            <w:tcW w:w="1160" w:type="dxa"/>
            <w:vAlign w:val="bottom"/>
            <w:tcBorders>
              <w:right w:val="single" w:sz="8" w:color="auto"/>
            </w:tcBorders>
          </w:tcPr>
          <w:p>
            <w:pPr>
              <w:spacing w:after="0"/>
              <w:rPr>
                <w:sz w:val="20"/>
                <w:szCs w:val="20"/>
                <w:color w:val="auto"/>
              </w:rPr>
            </w:pPr>
          </w:p>
        </w:tc>
        <w:tc>
          <w:tcPr>
            <w:tcW w:w="80" w:type="dxa"/>
            <w:vAlign w:val="bottom"/>
            <w:shd w:val="clear" w:color="auto" w:fill="C0C0C0"/>
          </w:tcPr>
          <w:p>
            <w:pPr>
              <w:spacing w:after="0"/>
              <w:rPr>
                <w:sz w:val="20"/>
                <w:szCs w:val="20"/>
                <w:color w:val="auto"/>
              </w:rPr>
            </w:pPr>
          </w:p>
        </w:tc>
        <w:tc>
          <w:tcPr>
            <w:tcW w:w="620" w:type="dxa"/>
            <w:vAlign w:val="bottom"/>
            <w:shd w:val="clear" w:color="auto" w:fill="C0C0C0"/>
          </w:tcPr>
          <w:p>
            <w:pPr>
              <w:spacing w:after="0"/>
              <w:rPr>
                <w:sz w:val="20"/>
                <w:szCs w:val="20"/>
                <w:color w:val="auto"/>
              </w:rPr>
            </w:pPr>
          </w:p>
        </w:tc>
        <w:tc>
          <w:tcPr>
            <w:tcW w:w="160" w:type="dxa"/>
            <w:vAlign w:val="bottom"/>
            <w:tcBorders>
              <w:right w:val="single" w:sz="8" w:color="C0C0C0"/>
            </w:tcBorders>
            <w:shd w:val="clear" w:color="auto" w:fill="C0C0C0"/>
          </w:tcPr>
          <w:p>
            <w:pPr>
              <w:spacing w:after="0"/>
              <w:rPr>
                <w:sz w:val="20"/>
                <w:szCs w:val="20"/>
                <w:color w:val="auto"/>
              </w:rPr>
            </w:pPr>
          </w:p>
        </w:tc>
        <w:tc>
          <w:tcPr>
            <w:tcW w:w="1720" w:type="dxa"/>
            <w:vAlign w:val="bottom"/>
            <w:tcBorders>
              <w:right w:val="single" w:sz="8" w:color="C0C0C0"/>
            </w:tcBorders>
            <w:shd w:val="clear" w:color="auto" w:fill="C0C0C0"/>
          </w:tcPr>
          <w:p>
            <w:pPr>
              <w:spacing w:after="0"/>
              <w:rPr>
                <w:sz w:val="20"/>
                <w:szCs w:val="20"/>
                <w:color w:val="auto"/>
              </w:rPr>
            </w:pPr>
          </w:p>
        </w:tc>
        <w:tc>
          <w:tcPr>
            <w:tcW w:w="1300" w:type="dxa"/>
            <w:vAlign w:val="bottom"/>
            <w:tcBorders>
              <w:right w:val="single" w:sz="8" w:color="C0C0C0"/>
            </w:tcBorders>
            <w:shd w:val="clear" w:color="auto" w:fill="C0C0C0"/>
          </w:tcPr>
          <w:p>
            <w:pPr>
              <w:spacing w:after="0"/>
              <w:rPr>
                <w:sz w:val="20"/>
                <w:szCs w:val="20"/>
                <w:color w:val="auto"/>
              </w:rPr>
            </w:pPr>
          </w:p>
        </w:tc>
        <w:tc>
          <w:tcPr>
            <w:tcW w:w="880" w:type="dxa"/>
            <w:vAlign w:val="bottom"/>
            <w:shd w:val="clear" w:color="auto" w:fill="C0C0C0"/>
          </w:tcPr>
          <w:p>
            <w:pPr>
              <w:spacing w:after="0"/>
              <w:rPr>
                <w:sz w:val="20"/>
                <w:szCs w:val="20"/>
                <w:color w:val="auto"/>
              </w:rPr>
            </w:pPr>
          </w:p>
        </w:tc>
        <w:tc>
          <w:tcPr>
            <w:tcW w:w="240" w:type="dxa"/>
            <w:vAlign w:val="bottom"/>
            <w:tcBorders>
              <w:right w:val="single" w:sz="8" w:color="auto"/>
            </w:tcBorders>
            <w:shd w:val="clear" w:color="auto" w:fill="C0C0C0"/>
          </w:tcPr>
          <w:p>
            <w:pPr>
              <w:spacing w:after="0"/>
              <w:rPr>
                <w:sz w:val="20"/>
                <w:szCs w:val="20"/>
                <w:color w:val="auto"/>
              </w:rPr>
            </w:pPr>
          </w:p>
        </w:tc>
        <w:tc>
          <w:tcPr>
            <w:tcW w:w="1600" w:type="dxa"/>
            <w:vAlign w:val="bottom"/>
            <w:tcBorders>
              <w:right w:val="single" w:sz="8" w:color="auto"/>
            </w:tcBorders>
          </w:tcPr>
          <w:p>
            <w:pPr>
              <w:spacing w:after="0"/>
              <w:rPr>
                <w:sz w:val="20"/>
                <w:szCs w:val="20"/>
                <w:color w:val="auto"/>
              </w:rPr>
            </w:pPr>
          </w:p>
        </w:tc>
        <w:tc>
          <w:tcPr>
            <w:tcW w:w="14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3"/>
        </w:trPr>
        <w:tc>
          <w:tcPr>
            <w:tcW w:w="1540" w:type="dxa"/>
            <w:vAlign w:val="bottom"/>
            <w:tcBorders>
              <w:left w:val="single" w:sz="8" w:color="auto"/>
              <w:right w:val="single" w:sz="8" w:color="auto"/>
            </w:tcBorders>
          </w:tcPr>
          <w:p>
            <w:pPr>
              <w:spacing w:after="0"/>
              <w:rPr>
                <w:sz w:val="24"/>
                <w:szCs w:val="24"/>
                <w:color w:val="auto"/>
              </w:rPr>
            </w:pPr>
          </w:p>
        </w:tc>
        <w:tc>
          <w:tcPr>
            <w:tcW w:w="3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профилю специальности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часов</w:t>
            </w:r>
          </w:p>
        </w:tc>
        <w:tc>
          <w:tcPr>
            <w:tcW w:w="11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80" w:type="dxa"/>
            <w:vAlign w:val="bottom"/>
            <w:shd w:val="clear" w:color="auto" w:fill="C0C0C0"/>
          </w:tcPr>
          <w:p>
            <w:pPr>
              <w:spacing w:after="0"/>
              <w:rPr>
                <w:sz w:val="24"/>
                <w:szCs w:val="24"/>
                <w:color w:val="auto"/>
              </w:rPr>
            </w:pPr>
          </w:p>
        </w:tc>
        <w:tc>
          <w:tcPr>
            <w:tcW w:w="620" w:type="dxa"/>
            <w:vAlign w:val="bottom"/>
            <w:shd w:val="clear" w:color="auto" w:fill="C0C0C0"/>
          </w:tcPr>
          <w:p>
            <w:pPr>
              <w:spacing w:after="0"/>
              <w:rPr>
                <w:sz w:val="24"/>
                <w:szCs w:val="24"/>
                <w:color w:val="auto"/>
              </w:rPr>
            </w:pPr>
          </w:p>
        </w:tc>
        <w:tc>
          <w:tcPr>
            <w:tcW w:w="160" w:type="dxa"/>
            <w:vAlign w:val="bottom"/>
            <w:tcBorders>
              <w:right w:val="single" w:sz="8" w:color="C0C0C0"/>
            </w:tcBorders>
            <w:shd w:val="clear" w:color="auto" w:fill="C0C0C0"/>
          </w:tcPr>
          <w:p>
            <w:pPr>
              <w:spacing w:after="0"/>
              <w:rPr>
                <w:sz w:val="24"/>
                <w:szCs w:val="24"/>
                <w:color w:val="auto"/>
              </w:rPr>
            </w:pPr>
          </w:p>
        </w:tc>
        <w:tc>
          <w:tcPr>
            <w:tcW w:w="1720" w:type="dxa"/>
            <w:vAlign w:val="bottom"/>
            <w:tcBorders>
              <w:right w:val="single" w:sz="8" w:color="C0C0C0"/>
            </w:tcBorders>
            <w:shd w:val="clear" w:color="auto" w:fill="C0C0C0"/>
          </w:tcPr>
          <w:p>
            <w:pPr>
              <w:spacing w:after="0"/>
              <w:rPr>
                <w:sz w:val="24"/>
                <w:szCs w:val="24"/>
                <w:color w:val="auto"/>
              </w:rPr>
            </w:pPr>
          </w:p>
        </w:tc>
        <w:tc>
          <w:tcPr>
            <w:tcW w:w="1300" w:type="dxa"/>
            <w:vAlign w:val="bottom"/>
            <w:tcBorders>
              <w:right w:val="single" w:sz="8" w:color="C0C0C0"/>
            </w:tcBorders>
            <w:shd w:val="clear" w:color="auto" w:fill="C0C0C0"/>
          </w:tcPr>
          <w:p>
            <w:pPr>
              <w:spacing w:after="0"/>
              <w:rPr>
                <w:sz w:val="24"/>
                <w:szCs w:val="24"/>
                <w:color w:val="auto"/>
              </w:rPr>
            </w:pPr>
          </w:p>
        </w:tc>
        <w:tc>
          <w:tcPr>
            <w:tcW w:w="880" w:type="dxa"/>
            <w:vAlign w:val="bottom"/>
            <w:shd w:val="clear" w:color="auto" w:fill="C0C0C0"/>
          </w:tcPr>
          <w:p>
            <w:pPr>
              <w:spacing w:after="0"/>
              <w:rPr>
                <w:sz w:val="24"/>
                <w:szCs w:val="24"/>
                <w:color w:val="auto"/>
              </w:rPr>
            </w:pPr>
          </w:p>
        </w:tc>
        <w:tc>
          <w:tcPr>
            <w:tcW w:w="240" w:type="dxa"/>
            <w:vAlign w:val="bottom"/>
            <w:tcBorders>
              <w:right w:val="single" w:sz="8" w:color="auto"/>
            </w:tcBorders>
            <w:shd w:val="clear" w:color="auto" w:fill="C0C0C0"/>
          </w:tcPr>
          <w:p>
            <w:pPr>
              <w:spacing w:after="0"/>
              <w:rPr>
                <w:sz w:val="24"/>
                <w:szCs w:val="24"/>
                <w:color w:val="auto"/>
              </w:rPr>
            </w:pPr>
          </w:p>
        </w:tc>
        <w:tc>
          <w:tcPr>
            <w:tcW w:w="16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72"/>
        </w:trPr>
        <w:tc>
          <w:tcPr>
            <w:tcW w:w="1540" w:type="dxa"/>
            <w:vAlign w:val="bottom"/>
            <w:tcBorders>
              <w:left w:val="single" w:sz="8" w:color="auto"/>
              <w:right w:val="single" w:sz="8" w:color="auto"/>
            </w:tcBorders>
          </w:tcPr>
          <w:p>
            <w:pPr>
              <w:spacing w:after="0"/>
              <w:rPr>
                <w:sz w:val="14"/>
                <w:szCs w:val="14"/>
                <w:color w:val="auto"/>
              </w:rPr>
            </w:pPr>
          </w:p>
        </w:tc>
        <w:tc>
          <w:tcPr>
            <w:tcW w:w="34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если предусмотрена итоговая</w:t>
            </w:r>
          </w:p>
        </w:tc>
        <w:tc>
          <w:tcPr>
            <w:tcW w:w="1160" w:type="dxa"/>
            <w:vAlign w:val="bottom"/>
            <w:tcBorders>
              <w:right w:val="single" w:sz="8" w:color="auto"/>
            </w:tcBorders>
            <w:vMerge w:val="continue"/>
          </w:tcPr>
          <w:p>
            <w:pPr>
              <w:spacing w:after="0"/>
              <w:rPr>
                <w:sz w:val="14"/>
                <w:szCs w:val="14"/>
                <w:color w:val="auto"/>
              </w:rPr>
            </w:pPr>
          </w:p>
        </w:tc>
        <w:tc>
          <w:tcPr>
            <w:tcW w:w="80" w:type="dxa"/>
            <w:vAlign w:val="bottom"/>
            <w:shd w:val="clear" w:color="auto" w:fill="C0C0C0"/>
          </w:tcPr>
          <w:p>
            <w:pPr>
              <w:spacing w:after="0"/>
              <w:rPr>
                <w:sz w:val="14"/>
                <w:szCs w:val="14"/>
                <w:color w:val="auto"/>
              </w:rPr>
            </w:pPr>
          </w:p>
        </w:tc>
        <w:tc>
          <w:tcPr>
            <w:tcW w:w="620" w:type="dxa"/>
            <w:vAlign w:val="bottom"/>
            <w:shd w:val="clear" w:color="auto" w:fill="C0C0C0"/>
          </w:tcPr>
          <w:p>
            <w:pPr>
              <w:spacing w:after="0"/>
              <w:rPr>
                <w:sz w:val="14"/>
                <w:szCs w:val="14"/>
                <w:color w:val="auto"/>
              </w:rPr>
            </w:pPr>
          </w:p>
        </w:tc>
        <w:tc>
          <w:tcPr>
            <w:tcW w:w="160" w:type="dxa"/>
            <w:vAlign w:val="bottom"/>
            <w:tcBorders>
              <w:right w:val="single" w:sz="8" w:color="C0C0C0"/>
            </w:tcBorders>
            <w:shd w:val="clear" w:color="auto" w:fill="C0C0C0"/>
          </w:tcPr>
          <w:p>
            <w:pPr>
              <w:spacing w:after="0"/>
              <w:rPr>
                <w:sz w:val="14"/>
                <w:szCs w:val="14"/>
                <w:color w:val="auto"/>
              </w:rPr>
            </w:pPr>
          </w:p>
        </w:tc>
        <w:tc>
          <w:tcPr>
            <w:tcW w:w="1720" w:type="dxa"/>
            <w:vAlign w:val="bottom"/>
            <w:tcBorders>
              <w:right w:val="single" w:sz="8" w:color="C0C0C0"/>
            </w:tcBorders>
            <w:shd w:val="clear" w:color="auto" w:fill="C0C0C0"/>
          </w:tcPr>
          <w:p>
            <w:pPr>
              <w:spacing w:after="0"/>
              <w:rPr>
                <w:sz w:val="14"/>
                <w:szCs w:val="14"/>
                <w:color w:val="auto"/>
              </w:rPr>
            </w:pPr>
          </w:p>
        </w:tc>
        <w:tc>
          <w:tcPr>
            <w:tcW w:w="1300" w:type="dxa"/>
            <w:vAlign w:val="bottom"/>
            <w:tcBorders>
              <w:right w:val="single" w:sz="8" w:color="C0C0C0"/>
            </w:tcBorders>
            <w:shd w:val="clear" w:color="auto" w:fill="C0C0C0"/>
          </w:tcPr>
          <w:p>
            <w:pPr>
              <w:spacing w:after="0"/>
              <w:rPr>
                <w:sz w:val="14"/>
                <w:szCs w:val="14"/>
                <w:color w:val="auto"/>
              </w:rPr>
            </w:pPr>
          </w:p>
        </w:tc>
        <w:tc>
          <w:tcPr>
            <w:tcW w:w="880" w:type="dxa"/>
            <w:vAlign w:val="bottom"/>
            <w:shd w:val="clear" w:color="auto" w:fill="C0C0C0"/>
          </w:tcPr>
          <w:p>
            <w:pPr>
              <w:spacing w:after="0"/>
              <w:rPr>
                <w:sz w:val="14"/>
                <w:szCs w:val="14"/>
                <w:color w:val="auto"/>
              </w:rPr>
            </w:pPr>
          </w:p>
        </w:tc>
        <w:tc>
          <w:tcPr>
            <w:tcW w:w="240" w:type="dxa"/>
            <w:vAlign w:val="bottom"/>
            <w:tcBorders>
              <w:right w:val="single" w:sz="8" w:color="auto"/>
            </w:tcBorders>
            <w:shd w:val="clear" w:color="auto" w:fill="C0C0C0"/>
          </w:tcPr>
          <w:p>
            <w:pPr>
              <w:spacing w:after="0"/>
              <w:rPr>
                <w:sz w:val="14"/>
                <w:szCs w:val="14"/>
                <w:color w:val="auto"/>
              </w:rPr>
            </w:pPr>
          </w:p>
        </w:tc>
        <w:tc>
          <w:tcPr>
            <w:tcW w:w="1600" w:type="dxa"/>
            <w:vAlign w:val="bottom"/>
            <w:tcBorders>
              <w:right w:val="single" w:sz="8" w:color="auto"/>
            </w:tcBorders>
            <w:vMerge w:val="continue"/>
          </w:tcPr>
          <w:p>
            <w:pPr>
              <w:spacing w:after="0"/>
              <w:rPr>
                <w:sz w:val="14"/>
                <w:szCs w:val="14"/>
                <w:color w:val="auto"/>
              </w:rPr>
            </w:pPr>
          </w:p>
        </w:tc>
        <w:tc>
          <w:tcPr>
            <w:tcW w:w="14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6"/>
        </w:trPr>
        <w:tc>
          <w:tcPr>
            <w:tcW w:w="1540" w:type="dxa"/>
            <w:vAlign w:val="bottom"/>
            <w:tcBorders>
              <w:left w:val="single" w:sz="8" w:color="auto"/>
              <w:right w:val="single" w:sz="8" w:color="auto"/>
            </w:tcBorders>
          </w:tcPr>
          <w:p>
            <w:pPr>
              <w:spacing w:after="0"/>
              <w:rPr>
                <w:sz w:val="10"/>
                <w:szCs w:val="10"/>
                <w:color w:val="auto"/>
              </w:rPr>
            </w:pPr>
          </w:p>
        </w:tc>
        <w:tc>
          <w:tcPr>
            <w:tcW w:w="3480" w:type="dxa"/>
            <w:vAlign w:val="bottom"/>
            <w:tcBorders>
              <w:right w:val="single" w:sz="8" w:color="auto"/>
            </w:tcBorders>
            <w:vMerge w:val="continue"/>
          </w:tcPr>
          <w:p>
            <w:pPr>
              <w:spacing w:after="0"/>
              <w:rPr>
                <w:sz w:val="10"/>
                <w:szCs w:val="10"/>
                <w:color w:val="auto"/>
              </w:rPr>
            </w:pPr>
          </w:p>
        </w:tc>
        <w:tc>
          <w:tcPr>
            <w:tcW w:w="1160" w:type="dxa"/>
            <w:vAlign w:val="bottom"/>
            <w:tcBorders>
              <w:right w:val="single" w:sz="8" w:color="auto"/>
            </w:tcBorders>
          </w:tcPr>
          <w:p>
            <w:pPr>
              <w:spacing w:after="0"/>
              <w:rPr>
                <w:sz w:val="10"/>
                <w:szCs w:val="10"/>
                <w:color w:val="auto"/>
              </w:rPr>
            </w:pPr>
          </w:p>
        </w:tc>
        <w:tc>
          <w:tcPr>
            <w:tcW w:w="80" w:type="dxa"/>
            <w:vAlign w:val="bottom"/>
            <w:shd w:val="clear" w:color="auto" w:fill="C0C0C0"/>
          </w:tcPr>
          <w:p>
            <w:pPr>
              <w:spacing w:after="0"/>
              <w:rPr>
                <w:sz w:val="10"/>
                <w:szCs w:val="10"/>
                <w:color w:val="auto"/>
              </w:rPr>
            </w:pPr>
          </w:p>
        </w:tc>
        <w:tc>
          <w:tcPr>
            <w:tcW w:w="620" w:type="dxa"/>
            <w:vAlign w:val="bottom"/>
            <w:shd w:val="clear" w:color="auto" w:fill="C0C0C0"/>
          </w:tcPr>
          <w:p>
            <w:pPr>
              <w:spacing w:after="0"/>
              <w:rPr>
                <w:sz w:val="10"/>
                <w:szCs w:val="10"/>
                <w:color w:val="auto"/>
              </w:rPr>
            </w:pPr>
          </w:p>
        </w:tc>
        <w:tc>
          <w:tcPr>
            <w:tcW w:w="160" w:type="dxa"/>
            <w:vAlign w:val="bottom"/>
            <w:tcBorders>
              <w:right w:val="single" w:sz="8" w:color="C0C0C0"/>
            </w:tcBorders>
            <w:shd w:val="clear" w:color="auto" w:fill="C0C0C0"/>
          </w:tcPr>
          <w:p>
            <w:pPr>
              <w:spacing w:after="0"/>
              <w:rPr>
                <w:sz w:val="10"/>
                <w:szCs w:val="10"/>
                <w:color w:val="auto"/>
              </w:rPr>
            </w:pPr>
          </w:p>
        </w:tc>
        <w:tc>
          <w:tcPr>
            <w:tcW w:w="1720" w:type="dxa"/>
            <w:vAlign w:val="bottom"/>
            <w:tcBorders>
              <w:right w:val="single" w:sz="8" w:color="C0C0C0"/>
            </w:tcBorders>
            <w:shd w:val="clear" w:color="auto" w:fill="C0C0C0"/>
          </w:tcPr>
          <w:p>
            <w:pPr>
              <w:spacing w:after="0"/>
              <w:rPr>
                <w:sz w:val="10"/>
                <w:szCs w:val="10"/>
                <w:color w:val="auto"/>
              </w:rPr>
            </w:pPr>
          </w:p>
        </w:tc>
        <w:tc>
          <w:tcPr>
            <w:tcW w:w="1300" w:type="dxa"/>
            <w:vAlign w:val="bottom"/>
            <w:tcBorders>
              <w:right w:val="single" w:sz="8" w:color="C0C0C0"/>
            </w:tcBorders>
            <w:shd w:val="clear" w:color="auto" w:fill="C0C0C0"/>
          </w:tcPr>
          <w:p>
            <w:pPr>
              <w:spacing w:after="0"/>
              <w:rPr>
                <w:sz w:val="10"/>
                <w:szCs w:val="10"/>
                <w:color w:val="auto"/>
              </w:rPr>
            </w:pPr>
          </w:p>
        </w:tc>
        <w:tc>
          <w:tcPr>
            <w:tcW w:w="880" w:type="dxa"/>
            <w:vAlign w:val="bottom"/>
            <w:shd w:val="clear" w:color="auto" w:fill="C0C0C0"/>
          </w:tcPr>
          <w:p>
            <w:pPr>
              <w:spacing w:after="0"/>
              <w:rPr>
                <w:sz w:val="10"/>
                <w:szCs w:val="10"/>
                <w:color w:val="auto"/>
              </w:rPr>
            </w:pPr>
          </w:p>
        </w:tc>
        <w:tc>
          <w:tcPr>
            <w:tcW w:w="240" w:type="dxa"/>
            <w:vAlign w:val="bottom"/>
            <w:tcBorders>
              <w:right w:val="single" w:sz="8" w:color="auto"/>
            </w:tcBorders>
            <w:shd w:val="clear" w:color="auto" w:fill="C0C0C0"/>
          </w:tcPr>
          <w:p>
            <w:pPr>
              <w:spacing w:after="0"/>
              <w:rPr>
                <w:sz w:val="10"/>
                <w:szCs w:val="10"/>
                <w:color w:val="auto"/>
              </w:rPr>
            </w:pPr>
          </w:p>
        </w:tc>
        <w:tc>
          <w:tcPr>
            <w:tcW w:w="1600" w:type="dxa"/>
            <w:vAlign w:val="bottom"/>
            <w:tcBorders>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7"/>
        </w:trPr>
        <w:tc>
          <w:tcPr>
            <w:tcW w:w="1540" w:type="dxa"/>
            <w:vAlign w:val="bottom"/>
            <w:tcBorders>
              <w:left w:val="single" w:sz="8" w:color="auto"/>
              <w:right w:val="single" w:sz="8" w:color="auto"/>
            </w:tcBorders>
          </w:tcPr>
          <w:p>
            <w:pPr>
              <w:spacing w:after="0"/>
              <w:rPr>
                <w:sz w:val="24"/>
                <w:szCs w:val="24"/>
                <w:color w:val="auto"/>
              </w:rPr>
            </w:pPr>
          </w:p>
        </w:tc>
        <w:tc>
          <w:tcPr>
            <w:tcW w:w="3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концентрированная</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практика</w:t>
            </w:r>
            <w:r>
              <w:rPr>
                <w:rFonts w:ascii="Times New Roman" w:cs="Times New Roman" w:eastAsia="Times New Roman" w:hAnsi="Times New Roman"/>
                <w:sz w:val="22"/>
                <w:szCs w:val="22"/>
                <w:color w:val="auto"/>
              </w:rPr>
              <w:t>)</w:t>
            </w:r>
          </w:p>
        </w:tc>
        <w:tc>
          <w:tcPr>
            <w:tcW w:w="1160" w:type="dxa"/>
            <w:vAlign w:val="bottom"/>
            <w:tcBorders>
              <w:right w:val="single" w:sz="8" w:color="auto"/>
            </w:tcBorders>
          </w:tcPr>
          <w:p>
            <w:pPr>
              <w:spacing w:after="0"/>
              <w:rPr>
                <w:sz w:val="24"/>
                <w:szCs w:val="24"/>
                <w:color w:val="auto"/>
              </w:rPr>
            </w:pPr>
          </w:p>
        </w:tc>
        <w:tc>
          <w:tcPr>
            <w:tcW w:w="80" w:type="dxa"/>
            <w:vAlign w:val="bottom"/>
            <w:tcBorders>
              <w:bottom w:val="single" w:sz="8" w:color="C0C0C0"/>
            </w:tcBorders>
            <w:shd w:val="clear" w:color="auto" w:fill="C0C0C0"/>
          </w:tcPr>
          <w:p>
            <w:pPr>
              <w:spacing w:after="0"/>
              <w:rPr>
                <w:sz w:val="24"/>
                <w:szCs w:val="24"/>
                <w:color w:val="auto"/>
              </w:rPr>
            </w:pPr>
          </w:p>
        </w:tc>
        <w:tc>
          <w:tcPr>
            <w:tcW w:w="620" w:type="dxa"/>
            <w:vAlign w:val="bottom"/>
            <w:tcBorders>
              <w:bottom w:val="single" w:sz="8" w:color="C0C0C0"/>
            </w:tcBorders>
            <w:shd w:val="clear" w:color="auto" w:fill="C0C0C0"/>
          </w:tcPr>
          <w:p>
            <w:pPr>
              <w:spacing w:after="0"/>
              <w:rPr>
                <w:sz w:val="24"/>
                <w:szCs w:val="24"/>
                <w:color w:val="auto"/>
              </w:rPr>
            </w:pPr>
          </w:p>
        </w:tc>
        <w:tc>
          <w:tcPr>
            <w:tcW w:w="160" w:type="dxa"/>
            <w:vAlign w:val="bottom"/>
            <w:tcBorders>
              <w:bottom w:val="single" w:sz="8" w:color="C0C0C0"/>
              <w:right w:val="single" w:sz="8" w:color="C0C0C0"/>
            </w:tcBorders>
            <w:shd w:val="clear" w:color="auto" w:fill="C0C0C0"/>
          </w:tcPr>
          <w:p>
            <w:pPr>
              <w:spacing w:after="0"/>
              <w:rPr>
                <w:sz w:val="24"/>
                <w:szCs w:val="24"/>
                <w:color w:val="auto"/>
              </w:rPr>
            </w:pPr>
          </w:p>
        </w:tc>
        <w:tc>
          <w:tcPr>
            <w:tcW w:w="1720" w:type="dxa"/>
            <w:vAlign w:val="bottom"/>
            <w:tcBorders>
              <w:bottom w:val="single" w:sz="8" w:color="C0C0C0"/>
              <w:right w:val="single" w:sz="8" w:color="C0C0C0"/>
            </w:tcBorders>
            <w:shd w:val="clear" w:color="auto" w:fill="C0C0C0"/>
          </w:tcPr>
          <w:p>
            <w:pPr>
              <w:spacing w:after="0"/>
              <w:rPr>
                <w:sz w:val="24"/>
                <w:szCs w:val="24"/>
                <w:color w:val="auto"/>
              </w:rPr>
            </w:pPr>
          </w:p>
        </w:tc>
        <w:tc>
          <w:tcPr>
            <w:tcW w:w="1300" w:type="dxa"/>
            <w:vAlign w:val="bottom"/>
            <w:tcBorders>
              <w:bottom w:val="single" w:sz="8" w:color="C0C0C0"/>
              <w:right w:val="single" w:sz="8" w:color="C0C0C0"/>
            </w:tcBorders>
            <w:shd w:val="clear" w:color="auto" w:fill="C0C0C0"/>
          </w:tcPr>
          <w:p>
            <w:pPr>
              <w:spacing w:after="0"/>
              <w:rPr>
                <w:sz w:val="24"/>
                <w:szCs w:val="24"/>
                <w:color w:val="auto"/>
              </w:rPr>
            </w:pPr>
          </w:p>
        </w:tc>
        <w:tc>
          <w:tcPr>
            <w:tcW w:w="880" w:type="dxa"/>
            <w:vAlign w:val="bottom"/>
            <w:tcBorders>
              <w:bottom w:val="single" w:sz="8" w:color="C0C0C0"/>
            </w:tcBorders>
            <w:shd w:val="clear" w:color="auto" w:fill="C0C0C0"/>
          </w:tcPr>
          <w:p>
            <w:pPr>
              <w:spacing w:after="0"/>
              <w:rPr>
                <w:sz w:val="24"/>
                <w:szCs w:val="24"/>
                <w:color w:val="auto"/>
              </w:rPr>
            </w:pPr>
          </w:p>
        </w:tc>
        <w:tc>
          <w:tcPr>
            <w:tcW w:w="240" w:type="dxa"/>
            <w:vAlign w:val="bottom"/>
            <w:tcBorders>
              <w:bottom w:val="single" w:sz="8" w:color="C0C0C0"/>
              <w:right w:val="single" w:sz="8" w:color="auto"/>
            </w:tcBorders>
            <w:shd w:val="clear" w:color="auto" w:fill="C0C0C0"/>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1540" w:type="dxa"/>
            <w:vAlign w:val="bottom"/>
            <w:tcBorders>
              <w:top w:val="single" w:sz="8" w:color="auto"/>
              <w:left w:val="single" w:sz="8" w:color="auto"/>
              <w:right w:val="single" w:sz="8" w:color="auto"/>
            </w:tcBorders>
          </w:tcPr>
          <w:p>
            <w:pPr>
              <w:spacing w:after="0"/>
              <w:rPr>
                <w:sz w:val="24"/>
                <w:szCs w:val="24"/>
                <w:color w:val="auto"/>
              </w:rPr>
            </w:pPr>
          </w:p>
        </w:tc>
        <w:tc>
          <w:tcPr>
            <w:tcW w:w="348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Промежуточная аттестация</w:t>
            </w:r>
            <w:r>
              <w:rPr>
                <w:rFonts w:ascii="Times New Roman" w:cs="Times New Roman" w:eastAsia="Times New Roman" w:hAnsi="Times New Roman"/>
                <w:sz w:val="27"/>
                <w:szCs w:val="27"/>
                <w:b w:val="1"/>
                <w:bCs w:val="1"/>
                <w:color w:val="auto"/>
                <w:vertAlign w:val="superscript"/>
              </w:rPr>
              <w:t>15</w:t>
            </w:r>
          </w:p>
        </w:tc>
        <w:tc>
          <w:tcPr>
            <w:tcW w:w="1160" w:type="dxa"/>
            <w:vAlign w:val="bottom"/>
            <w:tcBorders>
              <w:top w:val="single" w:sz="8" w:color="auto"/>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700" w:type="dxa"/>
            <w:vAlign w:val="bottom"/>
            <w:tcBorders>
              <w:top w:val="single" w:sz="8" w:color="auto"/>
              <w:bottom w:val="single" w:sz="8" w:color="auto"/>
            </w:tcBorders>
            <w:gridSpan w:val="2"/>
          </w:tcPr>
          <w:p>
            <w:pPr>
              <w:jc w:val="right"/>
              <w:ind w:right="133"/>
              <w:spacing w:after="0" w:line="271" w:lineRule="exact"/>
              <w:rPr>
                <w:sz w:val="20"/>
                <w:szCs w:val="20"/>
                <w:color w:val="auto"/>
              </w:rPr>
            </w:pPr>
            <w:r>
              <w:rPr>
                <w:rFonts w:ascii="Times New Roman" w:cs="Times New Roman" w:eastAsia="Times New Roman" w:hAnsi="Times New Roman"/>
                <w:sz w:val="24"/>
                <w:szCs w:val="24"/>
                <w:b w:val="1"/>
                <w:bCs w:val="1"/>
                <w:color w:val="auto"/>
              </w:rPr>
              <w:t>2</w:t>
            </w:r>
          </w:p>
        </w:tc>
        <w:tc>
          <w:tcPr>
            <w:tcW w:w="160" w:type="dxa"/>
            <w:vAlign w:val="bottom"/>
            <w:tcBorders>
              <w:top w:val="single" w:sz="8" w:color="auto"/>
              <w:bottom w:val="single" w:sz="8" w:color="auto"/>
              <w:right w:val="single" w:sz="8" w:color="auto"/>
            </w:tcBorders>
          </w:tcPr>
          <w:p>
            <w:pPr>
              <w:spacing w:after="0"/>
              <w:rPr>
                <w:sz w:val="24"/>
                <w:szCs w:val="24"/>
                <w:color w:val="auto"/>
              </w:rPr>
            </w:pPr>
          </w:p>
        </w:tc>
        <w:tc>
          <w:tcPr>
            <w:tcW w:w="1720" w:type="dxa"/>
            <w:vAlign w:val="bottom"/>
            <w:tcBorders>
              <w:top w:val="single" w:sz="8" w:color="auto"/>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w:t>
            </w:r>
          </w:p>
        </w:tc>
        <w:tc>
          <w:tcPr>
            <w:tcW w:w="1300" w:type="dxa"/>
            <w:vAlign w:val="bottom"/>
            <w:tcBorders>
              <w:top w:val="single" w:sz="8" w:color="auto"/>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880" w:type="dxa"/>
            <w:vAlign w:val="bottom"/>
            <w:tcBorders>
              <w:top w:val="single" w:sz="8" w:color="auto"/>
              <w:bottom w:val="single" w:sz="8" w:color="auto"/>
            </w:tcBorders>
          </w:tcPr>
          <w:p>
            <w:pPr>
              <w:jc w:val="center"/>
              <w:ind w:left="48"/>
              <w:spacing w:after="0" w:line="271"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40" w:type="dxa"/>
            <w:vAlign w:val="bottom"/>
            <w:tcBorders>
              <w:top w:val="single" w:sz="8" w:color="auto"/>
              <w:bottom w:val="single" w:sz="8" w:color="auto"/>
              <w:right w:val="single" w:sz="8" w:color="auto"/>
            </w:tcBorders>
          </w:tcPr>
          <w:p>
            <w:pPr>
              <w:spacing w:after="0"/>
              <w:rPr>
                <w:sz w:val="24"/>
                <w:szCs w:val="24"/>
                <w:color w:val="auto"/>
              </w:rPr>
            </w:pPr>
          </w:p>
        </w:tc>
        <w:tc>
          <w:tcPr>
            <w:tcW w:w="1600" w:type="dxa"/>
            <w:vAlign w:val="bottom"/>
            <w:tcBorders>
              <w:top w:val="single" w:sz="8" w:color="auto"/>
              <w:bottom w:val="single" w:sz="8" w:color="auto"/>
              <w:right w:val="single" w:sz="8" w:color="auto"/>
            </w:tcBorders>
          </w:tcPr>
          <w:p>
            <w:pPr>
              <w:jc w:val="right"/>
              <w:ind w:right="667"/>
              <w:spacing w:after="0" w:line="271" w:lineRule="exact"/>
              <w:rPr>
                <w:sz w:val="20"/>
                <w:szCs w:val="20"/>
                <w:color w:val="auto"/>
              </w:rPr>
            </w:pPr>
            <w:r>
              <w:rPr>
                <w:rFonts w:ascii="Times New Roman" w:cs="Times New Roman" w:eastAsia="Times New Roman" w:hAnsi="Times New Roman"/>
                <w:sz w:val="24"/>
                <w:szCs w:val="24"/>
                <w:b w:val="1"/>
                <w:bCs w:val="1"/>
                <w:color w:val="auto"/>
              </w:rPr>
              <w:t>–</w:t>
            </w:r>
          </w:p>
        </w:tc>
        <w:tc>
          <w:tcPr>
            <w:tcW w:w="1440" w:type="dxa"/>
            <w:vAlign w:val="bottom"/>
            <w:tcBorders>
              <w:top w:val="single" w:sz="8" w:color="auto"/>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0" w:type="dxa"/>
            <w:vAlign w:val="bottom"/>
          </w:tcPr>
          <w:p>
            <w:pPr>
              <w:spacing w:after="0"/>
              <w:rPr>
                <w:sz w:val="1"/>
                <w:szCs w:val="1"/>
                <w:color w:val="auto"/>
              </w:rPr>
            </w:pPr>
          </w:p>
        </w:tc>
      </w:tr>
      <w:tr>
        <w:trPr>
          <w:trHeight w:val="266"/>
        </w:trPr>
        <w:tc>
          <w:tcPr>
            <w:tcW w:w="1540" w:type="dxa"/>
            <w:vAlign w:val="bottom"/>
            <w:tcBorders>
              <w:left w:val="single" w:sz="8" w:color="auto"/>
              <w:right w:val="single" w:sz="8" w:color="auto"/>
            </w:tcBorders>
          </w:tcPr>
          <w:p>
            <w:pPr>
              <w:spacing w:after="0"/>
              <w:rPr>
                <w:sz w:val="23"/>
                <w:szCs w:val="23"/>
                <w:color w:val="auto"/>
              </w:rPr>
            </w:pPr>
          </w:p>
        </w:tc>
        <w:tc>
          <w:tcPr>
            <w:tcW w:w="34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Экзамен по</w:t>
            </w:r>
          </w:p>
        </w:tc>
        <w:tc>
          <w:tcPr>
            <w:tcW w:w="116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16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13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880" w:type="dxa"/>
            <w:vAlign w:val="bottom"/>
            <w:vMerge w:val="restart"/>
          </w:tcPr>
          <w:p>
            <w:pPr>
              <w:jc w:val="center"/>
              <w:ind w:left="48"/>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40" w:type="dxa"/>
            <w:vAlign w:val="bottom"/>
            <w:tcBorders>
              <w:right w:val="single" w:sz="8" w:color="auto"/>
            </w:tcBorders>
          </w:tcPr>
          <w:p>
            <w:pPr>
              <w:spacing w:after="0"/>
              <w:rPr>
                <w:sz w:val="23"/>
                <w:szCs w:val="23"/>
                <w:color w:val="auto"/>
              </w:rPr>
            </w:pPr>
          </w:p>
        </w:tc>
        <w:tc>
          <w:tcPr>
            <w:tcW w:w="1600" w:type="dxa"/>
            <w:vAlign w:val="bottom"/>
            <w:tcBorders>
              <w:right w:val="single" w:sz="8" w:color="auto"/>
            </w:tcBorders>
            <w:vMerge w:val="restart"/>
          </w:tcPr>
          <w:p>
            <w:pPr>
              <w:jc w:val="right"/>
              <w:ind w:right="667"/>
              <w:spacing w:after="0"/>
              <w:rPr>
                <w:sz w:val="20"/>
                <w:szCs w:val="20"/>
                <w:color w:val="auto"/>
              </w:rPr>
            </w:pPr>
            <w:r>
              <w:rPr>
                <w:rFonts w:ascii="Times New Roman" w:cs="Times New Roman" w:eastAsia="Times New Roman" w:hAnsi="Times New Roman"/>
                <w:sz w:val="24"/>
                <w:szCs w:val="24"/>
                <w:b w:val="1"/>
                <w:bCs w:val="1"/>
                <w:color w:val="auto"/>
              </w:rPr>
              <w:t>–</w:t>
            </w: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0" w:type="dxa"/>
            <w:vAlign w:val="bottom"/>
          </w:tcPr>
          <w:p>
            <w:pPr>
              <w:spacing w:after="0"/>
              <w:rPr>
                <w:sz w:val="1"/>
                <w:szCs w:val="1"/>
                <w:color w:val="auto"/>
              </w:rPr>
            </w:pPr>
          </w:p>
        </w:tc>
      </w:tr>
      <w:tr>
        <w:trPr>
          <w:trHeight w:val="279"/>
        </w:trPr>
        <w:tc>
          <w:tcPr>
            <w:tcW w:w="1540" w:type="dxa"/>
            <w:vAlign w:val="bottom"/>
            <w:tcBorders>
              <w:left w:val="single" w:sz="8" w:color="auto"/>
              <w:right w:val="single" w:sz="8" w:color="auto"/>
            </w:tcBorders>
          </w:tcPr>
          <w:p>
            <w:pPr>
              <w:spacing w:after="0"/>
              <w:rPr>
                <w:sz w:val="24"/>
                <w:szCs w:val="24"/>
                <w:color w:val="auto"/>
              </w:rPr>
            </w:pPr>
          </w:p>
        </w:tc>
        <w:tc>
          <w:tcPr>
            <w:tcW w:w="3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профессиональному модулю</w:t>
            </w:r>
          </w:p>
        </w:tc>
        <w:tc>
          <w:tcPr>
            <w:tcW w:w="116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vMerge w:val="continue"/>
          </w:tcPr>
          <w:p>
            <w:pPr>
              <w:spacing w:after="0"/>
              <w:rPr>
                <w:sz w:val="24"/>
                <w:szCs w:val="24"/>
                <w:color w:val="auto"/>
              </w:rPr>
            </w:pPr>
          </w:p>
        </w:tc>
        <w:tc>
          <w:tcPr>
            <w:tcW w:w="1300" w:type="dxa"/>
            <w:vAlign w:val="bottom"/>
            <w:tcBorders>
              <w:right w:val="single" w:sz="8" w:color="auto"/>
            </w:tcBorders>
            <w:vMerge w:val="continue"/>
          </w:tcPr>
          <w:p>
            <w:pPr>
              <w:spacing w:after="0"/>
              <w:rPr>
                <w:sz w:val="24"/>
                <w:szCs w:val="24"/>
                <w:color w:val="auto"/>
              </w:rPr>
            </w:pPr>
          </w:p>
        </w:tc>
        <w:tc>
          <w:tcPr>
            <w:tcW w:w="880" w:type="dxa"/>
            <w:vAlign w:val="bottom"/>
            <w:vMerge w:val="continue"/>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vMerge w:val="continue"/>
          </w:tcPr>
          <w:p>
            <w:pPr>
              <w:spacing w:after="0"/>
              <w:rPr>
                <w:sz w:val="24"/>
                <w:szCs w:val="24"/>
                <w:color w:val="auto"/>
              </w:rPr>
            </w:pPr>
          </w:p>
        </w:tc>
        <w:tc>
          <w:tcPr>
            <w:tcW w:w="144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1540" w:type="dxa"/>
            <w:vAlign w:val="bottom"/>
            <w:tcBorders>
              <w:left w:val="single" w:sz="8" w:color="auto"/>
              <w:bottom w:val="single" w:sz="8" w:color="auto"/>
              <w:right w:val="single" w:sz="8" w:color="auto"/>
            </w:tcBorders>
          </w:tcPr>
          <w:p>
            <w:pPr>
              <w:spacing w:after="0"/>
              <w:rPr>
                <w:sz w:val="24"/>
                <w:szCs w:val="24"/>
                <w:color w:val="auto"/>
              </w:rPr>
            </w:pPr>
          </w:p>
        </w:tc>
        <w:tc>
          <w:tcPr>
            <w:tcW w:w="3480" w:type="dxa"/>
            <w:vAlign w:val="bottom"/>
            <w:tcBorders>
              <w:bottom w:val="single" w:sz="8" w:color="auto"/>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демонстрационный экзамен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b w:val="1"/>
                <w:bCs w:val="1"/>
                <w:color w:val="auto"/>
                <w:vertAlign w:val="superscript"/>
              </w:rPr>
              <w:t>16</w:t>
            </w:r>
          </w:p>
        </w:tc>
        <w:tc>
          <w:tcPr>
            <w:tcW w:w="116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160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1540" w:type="dxa"/>
            <w:vAlign w:val="bottom"/>
            <w:tcBorders>
              <w:left w:val="single" w:sz="8" w:color="auto"/>
              <w:right w:val="single" w:sz="8" w:color="auto"/>
            </w:tcBorders>
          </w:tcPr>
          <w:p>
            <w:pPr>
              <w:spacing w:after="0"/>
              <w:rPr>
                <w:sz w:val="24"/>
                <w:szCs w:val="24"/>
                <w:color w:val="auto"/>
              </w:rPr>
            </w:pPr>
          </w:p>
        </w:tc>
        <w:tc>
          <w:tcPr>
            <w:tcW w:w="34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Всего</w:t>
            </w:r>
            <w:r>
              <w:rPr>
                <w:rFonts w:ascii="Times New Roman" w:cs="Times New Roman" w:eastAsia="Times New Roman" w:hAnsi="Times New Roman"/>
                <w:sz w:val="22"/>
                <w:szCs w:val="22"/>
                <w:b w:val="1"/>
                <w:bCs w:val="1"/>
                <w:color w:val="auto"/>
              </w:rPr>
              <w:t>:</w:t>
            </w:r>
          </w:p>
        </w:tc>
        <w:tc>
          <w:tcPr>
            <w:tcW w:w="1160" w:type="dxa"/>
            <w:vAlign w:val="bottom"/>
            <w:tcBorders>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100</w:t>
            </w:r>
          </w:p>
        </w:tc>
        <w:tc>
          <w:tcPr>
            <w:tcW w:w="700" w:type="dxa"/>
            <w:vAlign w:val="bottom"/>
            <w:gridSpan w:val="2"/>
          </w:tcPr>
          <w:p>
            <w:pPr>
              <w:jc w:val="right"/>
              <w:ind w:right="133"/>
              <w:spacing w:after="0"/>
              <w:rPr>
                <w:sz w:val="20"/>
                <w:szCs w:val="20"/>
                <w:color w:val="auto"/>
              </w:rPr>
            </w:pPr>
            <w:r>
              <w:rPr>
                <w:rFonts w:ascii="Times New Roman" w:cs="Times New Roman" w:eastAsia="Times New Roman" w:hAnsi="Times New Roman"/>
                <w:sz w:val="24"/>
                <w:szCs w:val="24"/>
                <w:b w:val="1"/>
                <w:bCs w:val="1"/>
                <w:color w:val="auto"/>
              </w:rPr>
              <w:t>2</w:t>
            </w:r>
          </w:p>
        </w:tc>
        <w:tc>
          <w:tcPr>
            <w:tcW w:w="16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1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880" w:type="dxa"/>
            <w:vAlign w:val="bottom"/>
          </w:tcPr>
          <w:p>
            <w:pPr>
              <w:jc w:val="center"/>
              <w:ind w:left="48"/>
              <w:spacing w:after="0" w:line="271" w:lineRule="exact"/>
              <w:rPr>
                <w:sz w:val="20"/>
                <w:szCs w:val="20"/>
                <w:color w:val="auto"/>
              </w:rPr>
            </w:pPr>
            <w:r>
              <w:rPr>
                <w:rFonts w:ascii="Times New Roman" w:cs="Times New Roman" w:eastAsia="Times New Roman" w:hAnsi="Times New Roman"/>
                <w:sz w:val="24"/>
                <w:szCs w:val="24"/>
                <w:b w:val="1"/>
                <w:bCs w:val="1"/>
                <w:color w:val="auto"/>
                <w:w w:val="99"/>
              </w:rPr>
              <w:t>98</w:t>
            </w:r>
          </w:p>
        </w:tc>
        <w:tc>
          <w:tcPr>
            <w:tcW w:w="2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jc w:val="right"/>
              <w:ind w:right="667"/>
              <w:spacing w:after="0"/>
              <w:rPr>
                <w:sz w:val="20"/>
                <w:szCs w:val="20"/>
                <w:color w:val="auto"/>
              </w:rPr>
            </w:pPr>
            <w:r>
              <w:rPr>
                <w:rFonts w:ascii="Times New Roman" w:cs="Times New Roman" w:eastAsia="Times New Roman" w:hAnsi="Times New Roman"/>
                <w:sz w:val="24"/>
                <w:szCs w:val="24"/>
                <w:color w:val="auto"/>
              </w:rPr>
              <w:t>–</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36"/>
        </w:trPr>
        <w:tc>
          <w:tcPr>
            <w:tcW w:w="1540" w:type="dxa"/>
            <w:vAlign w:val="bottom"/>
            <w:tcBorders>
              <w:left w:val="single" w:sz="8" w:color="auto"/>
              <w:bottom w:val="single" w:sz="8" w:color="auto"/>
              <w:right w:val="single" w:sz="8" w:color="auto"/>
            </w:tcBorders>
          </w:tcPr>
          <w:p>
            <w:pPr>
              <w:spacing w:after="0"/>
              <w:rPr>
                <w:sz w:val="3"/>
                <w:szCs w:val="3"/>
                <w:color w:val="auto"/>
              </w:rPr>
            </w:pPr>
          </w:p>
        </w:tc>
        <w:tc>
          <w:tcPr>
            <w:tcW w:w="3480" w:type="dxa"/>
            <w:vAlign w:val="bottom"/>
            <w:tcBorders>
              <w:bottom w:val="single" w:sz="8" w:color="auto"/>
              <w:right w:val="single" w:sz="8" w:color="auto"/>
            </w:tcBorders>
          </w:tcPr>
          <w:p>
            <w:pPr>
              <w:spacing w:after="0"/>
              <w:rPr>
                <w:sz w:val="3"/>
                <w:szCs w:val="3"/>
                <w:color w:val="auto"/>
              </w:rPr>
            </w:pPr>
          </w:p>
        </w:tc>
        <w:tc>
          <w:tcPr>
            <w:tcW w:w="116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60" w:type="dxa"/>
            <w:vAlign w:val="bottom"/>
            <w:tcBorders>
              <w:bottom w:val="single" w:sz="8" w:color="auto"/>
              <w:right w:val="single" w:sz="8" w:color="auto"/>
            </w:tcBorders>
          </w:tcPr>
          <w:p>
            <w:pPr>
              <w:spacing w:after="0"/>
              <w:rPr>
                <w:sz w:val="3"/>
                <w:szCs w:val="3"/>
                <w:color w:val="auto"/>
              </w:rPr>
            </w:pPr>
          </w:p>
        </w:tc>
        <w:tc>
          <w:tcPr>
            <w:tcW w:w="172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c>
          <w:tcPr>
            <w:tcW w:w="240" w:type="dxa"/>
            <w:vAlign w:val="bottom"/>
            <w:tcBorders>
              <w:bottom w:val="single" w:sz="8" w:color="auto"/>
              <w:right w:val="single" w:sz="8" w:color="auto"/>
            </w:tcBorders>
          </w:tcPr>
          <w:p>
            <w:pPr>
              <w:spacing w:after="0"/>
              <w:rPr>
                <w:sz w:val="3"/>
                <w:szCs w:val="3"/>
                <w:color w:val="auto"/>
              </w:rPr>
            </w:pPr>
          </w:p>
        </w:tc>
        <w:tc>
          <w:tcPr>
            <w:tcW w:w="1600" w:type="dxa"/>
            <w:vAlign w:val="bottom"/>
            <w:tcBorders>
              <w:bottom w:val="single" w:sz="8" w:color="auto"/>
              <w:right w:val="single" w:sz="8" w:color="auto"/>
            </w:tcBorders>
          </w:tcPr>
          <w:p>
            <w:pPr>
              <w:spacing w:after="0"/>
              <w:rPr>
                <w:sz w:val="3"/>
                <w:szCs w:val="3"/>
                <w:color w:val="auto"/>
              </w:rPr>
            </w:pPr>
          </w:p>
        </w:tc>
        <w:tc>
          <w:tcPr>
            <w:tcW w:w="1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317" w:lineRule="exact"/>
        <w:rPr>
          <w:sz w:val="20"/>
          <w:szCs w:val="20"/>
          <w:color w:val="auto"/>
        </w:rPr>
      </w:pPr>
    </w:p>
    <w:p>
      <w:pPr>
        <w:ind w:left="6"/>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Тематический план и содержание учебной дисциплины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118745</wp:posOffset>
                </wp:positionV>
                <wp:extent cx="1828800" cy="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9.35pt" to="144pt,9.35pt" o:allowincell="f" strokecolor="#000000" strokeweight="0.72pt"/>
            </w:pict>
          </mc:Fallback>
        </mc:AlternateContent>
      </w:r>
    </w:p>
    <w:p>
      <w:pPr>
        <w:spacing w:after="0" w:line="272" w:lineRule="exact"/>
        <w:rPr>
          <w:sz w:val="20"/>
          <w:szCs w:val="20"/>
          <w:color w:val="auto"/>
        </w:rPr>
      </w:pPr>
    </w:p>
    <w:p>
      <w:pPr>
        <w:jc w:val="both"/>
        <w:ind w:left="6"/>
        <w:spacing w:after="0" w:line="217" w:lineRule="auto"/>
        <w:rPr>
          <w:sz w:val="20"/>
          <w:szCs w:val="20"/>
          <w:color w:val="auto"/>
        </w:rPr>
      </w:pPr>
      <w:r>
        <w:rPr>
          <w:rFonts w:ascii="Times New Roman" w:cs="Times New Roman" w:eastAsia="Times New Roman" w:hAnsi="Times New Roman"/>
          <w:sz w:val="26"/>
          <w:szCs w:val="26"/>
          <w:i w:val="1"/>
          <w:iCs w:val="1"/>
          <w:color w:val="auto"/>
          <w:vertAlign w:val="superscript"/>
        </w:rPr>
        <w:t>14</w:t>
      </w:r>
      <w:r>
        <w:rPr>
          <w:rFonts w:ascii="Times New Roman" w:cs="Times New Roman" w:eastAsia="Times New Roman" w:hAnsi="Times New Roman"/>
          <w:sz w:val="20"/>
          <w:szCs w:val="20"/>
          <w:color w:val="auto"/>
        </w:rPr>
        <w:t>Примерная 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ind w:left="186" w:hanging="186"/>
        <w:spacing w:after="0" w:line="187" w:lineRule="auto"/>
        <w:tabs>
          <w:tab w:leader="none" w:pos="186" w:val="left"/>
        </w:tabs>
        <w:numPr>
          <w:ilvl w:val="0"/>
          <w:numId w:val="84"/>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 самостоятельно</w:t>
      </w:r>
      <w:r>
        <w:rPr>
          <w:rFonts w:ascii="Times New Roman" w:cs="Times New Roman" w:eastAsia="Times New Roman" w:hAnsi="Times New Roman"/>
          <w:sz w:val="20"/>
          <w:szCs w:val="20"/>
          <w:color w:val="auto"/>
        </w:rPr>
        <w:t>.</w:t>
      </w:r>
    </w:p>
    <w:p>
      <w:pPr>
        <w:spacing w:after="0" w:line="13" w:lineRule="exact"/>
        <w:rPr>
          <w:rFonts w:ascii="Times New Roman" w:cs="Times New Roman" w:eastAsia="Times New Roman" w:hAnsi="Times New Roman"/>
          <w:sz w:val="26"/>
          <w:szCs w:val="26"/>
          <w:color w:val="auto"/>
          <w:vertAlign w:val="superscript"/>
        </w:rPr>
      </w:pPr>
    </w:p>
    <w:p>
      <w:pPr>
        <w:ind w:left="186" w:hanging="186"/>
        <w:spacing w:after="0" w:line="185" w:lineRule="auto"/>
        <w:tabs>
          <w:tab w:leader="none" w:pos="186" w:val="left"/>
        </w:tabs>
        <w:numPr>
          <w:ilvl w:val="0"/>
          <w:numId w:val="84"/>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9"/>
          <w:szCs w:val="19"/>
          <w:color w:val="auto"/>
        </w:rPr>
        <w:t>Часы на экзамен по профессиональному модулю выделяются за счет вариативной части</w:t>
      </w:r>
      <w:r>
        <w:rPr>
          <w:rFonts w:ascii="Times New Roman" w:cs="Times New Roman" w:eastAsia="Times New Roman" w:hAnsi="Times New Roman"/>
          <w:sz w:val="19"/>
          <w:szCs w:val="19"/>
          <w:color w:val="auto"/>
        </w:rPr>
        <w:t>.</w:t>
      </w:r>
    </w:p>
    <w:p>
      <w:pPr>
        <w:sectPr>
          <w:pgSz w:w="16840" w:h="11909" w:orient="landscape"/>
          <w:cols w:equalWidth="0" w:num="1">
            <w:col w:w="14706"/>
          </w:cols>
          <w:pgMar w:left="994" w:top="556" w:right="1138" w:bottom="666" w:gutter="0" w:footer="0" w:header="0"/>
        </w:sectPr>
      </w:pPr>
    </w:p>
    <w:bookmarkStart w:id="127" w:name="page128"/>
    <w:bookmarkEnd w:id="127"/>
    <w:tbl>
      <w:tblPr>
        <w:tblLayout w:type="fixed"/>
        <w:tblInd w:w="10" w:type="dxa"/>
        <w:tblCellMar>
          <w:top w:w="0" w:type="dxa"/>
          <w:left w:w="0" w:type="dxa"/>
          <w:bottom w:w="0" w:type="dxa"/>
          <w:right w:w="0" w:type="dxa"/>
        </w:tblCellMar>
      </w:tblPr>
      <w:tr>
        <w:trPr>
          <w:trHeight w:val="276"/>
        </w:trPr>
        <w:tc>
          <w:tcPr>
            <w:tcW w:w="2820" w:type="dxa"/>
            <w:vAlign w:val="bottom"/>
          </w:tcPr>
          <w:p>
            <w:pPr>
              <w:spacing w:after="0"/>
              <w:rPr>
                <w:sz w:val="23"/>
                <w:szCs w:val="23"/>
                <w:color w:val="auto"/>
              </w:rPr>
            </w:pPr>
          </w:p>
        </w:tc>
        <w:tc>
          <w:tcPr>
            <w:tcW w:w="10920" w:type="dxa"/>
            <w:vAlign w:val="bottom"/>
          </w:tcPr>
          <w:p>
            <w:pPr>
              <w:ind w:left="4480"/>
              <w:spacing w:after="0"/>
              <w:rPr>
                <w:sz w:val="20"/>
                <w:szCs w:val="20"/>
                <w:color w:val="auto"/>
              </w:rPr>
            </w:pPr>
            <w:r>
              <w:rPr>
                <w:rFonts w:ascii="Times New Roman" w:cs="Times New Roman" w:eastAsia="Times New Roman" w:hAnsi="Times New Roman"/>
                <w:sz w:val="24"/>
                <w:szCs w:val="24"/>
                <w:color w:val="auto"/>
              </w:rPr>
              <w:t>128</w:t>
            </w:r>
          </w:p>
        </w:tc>
        <w:tc>
          <w:tcPr>
            <w:tcW w:w="12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820" w:type="dxa"/>
            <w:vAlign w:val="bottom"/>
            <w:tcBorders>
              <w:bottom w:val="single" w:sz="8" w:color="auto"/>
            </w:tcBorders>
          </w:tcPr>
          <w:p>
            <w:pPr>
              <w:spacing w:after="0"/>
              <w:rPr>
                <w:sz w:val="24"/>
                <w:szCs w:val="24"/>
                <w:color w:val="auto"/>
              </w:rPr>
            </w:pPr>
          </w:p>
        </w:tc>
        <w:tc>
          <w:tcPr>
            <w:tcW w:w="109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Наименование</w:t>
            </w:r>
          </w:p>
        </w:tc>
        <w:tc>
          <w:tcPr>
            <w:tcW w:w="10920" w:type="dxa"/>
            <w:vAlign w:val="bottom"/>
            <w:tcBorders>
              <w:right w:val="single" w:sz="8" w:color="auto"/>
            </w:tcBorders>
          </w:tcPr>
          <w:p>
            <w:pPr>
              <w:spacing w:after="0"/>
              <w:rPr>
                <w:sz w:val="22"/>
                <w:szCs w:val="22"/>
                <w:color w:val="auto"/>
              </w:rPr>
            </w:pPr>
          </w:p>
        </w:tc>
        <w:tc>
          <w:tcPr>
            <w:tcW w:w="12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разделов и тем</w:t>
            </w:r>
          </w:p>
        </w:tc>
        <w:tc>
          <w:tcPr>
            <w:tcW w:w="10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9"/>
        </w:trPr>
        <w:tc>
          <w:tcPr>
            <w:tcW w:w="2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профессионального</w:t>
            </w:r>
          </w:p>
        </w:tc>
        <w:tc>
          <w:tcPr>
            <w:tcW w:w="10920" w:type="dxa"/>
            <w:vAlign w:val="bottom"/>
            <w:tcBorders>
              <w:right w:val="single" w:sz="8" w:color="auto"/>
            </w:tcBorders>
            <w:vMerge w:val="continue"/>
          </w:tcPr>
          <w:p>
            <w:pPr>
              <w:spacing w:after="0"/>
              <w:rPr>
                <w:sz w:val="13"/>
                <w:szCs w:val="13"/>
                <w:color w:val="auto"/>
              </w:rPr>
            </w:pPr>
          </w:p>
        </w:tc>
        <w:tc>
          <w:tcPr>
            <w:tcW w:w="12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Объем</w:t>
            </w:r>
          </w:p>
        </w:tc>
        <w:tc>
          <w:tcPr>
            <w:tcW w:w="0" w:type="dxa"/>
            <w:vAlign w:val="bottom"/>
          </w:tcPr>
          <w:p>
            <w:pPr>
              <w:spacing w:after="0"/>
              <w:rPr>
                <w:sz w:val="1"/>
                <w:szCs w:val="1"/>
                <w:color w:val="auto"/>
              </w:rPr>
            </w:pPr>
          </w:p>
        </w:tc>
      </w:tr>
      <w:tr>
        <w:trPr>
          <w:trHeight w:val="158"/>
        </w:trPr>
        <w:tc>
          <w:tcPr>
            <w:tcW w:w="2820" w:type="dxa"/>
            <w:vAlign w:val="bottom"/>
            <w:tcBorders>
              <w:left w:val="single" w:sz="8" w:color="auto"/>
              <w:right w:val="single" w:sz="8" w:color="auto"/>
            </w:tcBorders>
            <w:vMerge w:val="continue"/>
          </w:tcPr>
          <w:p>
            <w:pPr>
              <w:spacing w:after="0"/>
              <w:rPr>
                <w:sz w:val="13"/>
                <w:szCs w:val="13"/>
                <w:color w:val="auto"/>
              </w:rPr>
            </w:pPr>
          </w:p>
        </w:tc>
        <w:tc>
          <w:tcPr>
            <w:tcW w:w="10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лабораторные работы и практические занятия</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внеаудиторная</w:t>
            </w:r>
            <w:r>
              <w:rPr>
                <w:rFonts w:ascii="Times New Roman" w:cs="Times New Roman" w:eastAsia="Times New Roman" w:hAnsi="Times New Roman"/>
                <w:sz w:val="24"/>
                <w:szCs w:val="24"/>
                <w:b w:val="1"/>
                <w:bCs w:val="1"/>
                <w:color w:val="auto"/>
                <w:w w:val="99"/>
              </w:rPr>
              <w:t xml:space="preserve"> (</w:t>
            </w:r>
            <w:r>
              <w:rPr>
                <w:rFonts w:ascii="Times New Roman" w:cs="Times New Roman" w:eastAsia="Times New Roman" w:hAnsi="Times New Roman"/>
                <w:sz w:val="24"/>
                <w:szCs w:val="24"/>
                <w:b w:val="1"/>
                <w:bCs w:val="1"/>
                <w:color w:val="auto"/>
                <w:w w:val="99"/>
              </w:rPr>
              <w:t>самостоятельная</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учебная работа</w:t>
            </w:r>
          </w:p>
        </w:tc>
        <w:tc>
          <w:tcPr>
            <w:tcW w:w="1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модуля</w:t>
            </w:r>
            <w:r>
              <w:rPr>
                <w:rFonts w:ascii="Times New Roman" w:cs="Times New Roman" w:eastAsia="Times New Roman" w:hAnsi="Times New Roman"/>
                <w:sz w:val="24"/>
                <w:szCs w:val="24"/>
                <w:b w:val="1"/>
                <w:bCs w:val="1"/>
                <w:color w:val="auto"/>
                <w:w w:val="99"/>
              </w:rPr>
              <w:t xml:space="preserve"> (</w:t>
            </w:r>
            <w:r>
              <w:rPr>
                <w:rFonts w:ascii="Times New Roman" w:cs="Times New Roman" w:eastAsia="Times New Roman" w:hAnsi="Times New Roman"/>
                <w:sz w:val="24"/>
                <w:szCs w:val="24"/>
                <w:b w:val="1"/>
                <w:bCs w:val="1"/>
                <w:color w:val="auto"/>
                <w:w w:val="99"/>
              </w:rPr>
              <w:t>ПМ</w:t>
            </w:r>
            <w:r>
              <w:rPr>
                <w:rFonts w:ascii="Times New Roman" w:cs="Times New Roman" w:eastAsia="Times New Roman" w:hAnsi="Times New Roman"/>
                <w:sz w:val="24"/>
                <w:szCs w:val="24"/>
                <w:b w:val="1"/>
                <w:bCs w:val="1"/>
                <w:color w:val="auto"/>
                <w:w w:val="99"/>
              </w:rPr>
              <w:t>),</w:t>
            </w:r>
          </w:p>
        </w:tc>
        <w:tc>
          <w:tcPr>
            <w:tcW w:w="10920" w:type="dxa"/>
            <w:vAlign w:val="bottom"/>
            <w:tcBorders>
              <w:right w:val="single" w:sz="8" w:color="auto"/>
            </w:tcBorders>
            <w:vMerge w:val="continue"/>
          </w:tcPr>
          <w:p>
            <w:pPr>
              <w:spacing w:after="0"/>
              <w:rPr>
                <w:sz w:val="13"/>
                <w:szCs w:val="13"/>
                <w:color w:val="auto"/>
              </w:rPr>
            </w:pPr>
          </w:p>
        </w:tc>
        <w:tc>
          <w:tcPr>
            <w:tcW w:w="12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часов</w:t>
            </w:r>
          </w:p>
        </w:tc>
        <w:tc>
          <w:tcPr>
            <w:tcW w:w="0" w:type="dxa"/>
            <w:vAlign w:val="bottom"/>
          </w:tcPr>
          <w:p>
            <w:pPr>
              <w:spacing w:after="0"/>
              <w:rPr>
                <w:sz w:val="1"/>
                <w:szCs w:val="1"/>
                <w:color w:val="auto"/>
              </w:rPr>
            </w:pPr>
          </w:p>
        </w:tc>
      </w:tr>
      <w:tr>
        <w:trPr>
          <w:trHeight w:val="163"/>
        </w:trPr>
        <w:tc>
          <w:tcPr>
            <w:tcW w:w="2820" w:type="dxa"/>
            <w:vAlign w:val="bottom"/>
            <w:tcBorders>
              <w:left w:val="single" w:sz="8" w:color="auto"/>
              <w:right w:val="single" w:sz="8" w:color="auto"/>
            </w:tcBorders>
            <w:vMerge w:val="continue"/>
          </w:tcPr>
          <w:p>
            <w:pPr>
              <w:spacing w:after="0"/>
              <w:rPr>
                <w:sz w:val="14"/>
                <w:szCs w:val="14"/>
                <w:color w:val="auto"/>
              </w:rPr>
            </w:pPr>
          </w:p>
        </w:tc>
        <w:tc>
          <w:tcPr>
            <w:tcW w:w="10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обучающихся</w:t>
            </w:r>
          </w:p>
        </w:tc>
        <w:tc>
          <w:tcPr>
            <w:tcW w:w="12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8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междисциплинарных</w:t>
            </w:r>
          </w:p>
        </w:tc>
        <w:tc>
          <w:tcPr>
            <w:tcW w:w="10920" w:type="dxa"/>
            <w:vAlign w:val="bottom"/>
            <w:tcBorders>
              <w:right w:val="single" w:sz="8" w:color="auto"/>
            </w:tcBorders>
            <w:vMerge w:val="continue"/>
          </w:tcPr>
          <w:p>
            <w:pPr>
              <w:spacing w:after="0"/>
              <w:rPr>
                <w:sz w:val="13"/>
                <w:szCs w:val="13"/>
                <w:color w:val="auto"/>
              </w:rPr>
            </w:pPr>
          </w:p>
        </w:tc>
        <w:tc>
          <w:tcPr>
            <w:tcW w:w="1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820" w:type="dxa"/>
            <w:vAlign w:val="bottom"/>
            <w:tcBorders>
              <w:left w:val="single" w:sz="8" w:color="auto"/>
              <w:right w:val="single" w:sz="8" w:color="auto"/>
            </w:tcBorders>
            <w:vMerge w:val="continue"/>
          </w:tcPr>
          <w:p>
            <w:pPr>
              <w:spacing w:after="0"/>
              <w:rPr>
                <w:sz w:val="13"/>
                <w:szCs w:val="13"/>
                <w:color w:val="auto"/>
              </w:rPr>
            </w:pPr>
          </w:p>
        </w:tc>
        <w:tc>
          <w:tcPr>
            <w:tcW w:w="10920" w:type="dxa"/>
            <w:vAlign w:val="bottom"/>
            <w:tcBorders>
              <w:right w:val="single" w:sz="8" w:color="auto"/>
            </w:tcBorders>
          </w:tcPr>
          <w:p>
            <w:pPr>
              <w:spacing w:after="0"/>
              <w:rPr>
                <w:sz w:val="13"/>
                <w:szCs w:val="13"/>
                <w:color w:val="auto"/>
              </w:rPr>
            </w:pPr>
          </w:p>
        </w:tc>
        <w:tc>
          <w:tcPr>
            <w:tcW w:w="1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курсов</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МДК</w:t>
            </w:r>
            <w:r>
              <w:rPr>
                <w:rFonts w:ascii="Times New Roman" w:cs="Times New Roman" w:eastAsia="Times New Roman" w:hAnsi="Times New Roman"/>
                <w:sz w:val="24"/>
                <w:szCs w:val="24"/>
                <w:b w:val="1"/>
                <w:bCs w:val="1"/>
                <w:color w:val="auto"/>
              </w:rPr>
              <w:t>)</w:t>
            </w:r>
          </w:p>
        </w:tc>
        <w:tc>
          <w:tcPr>
            <w:tcW w:w="10920" w:type="dxa"/>
            <w:vAlign w:val="bottom"/>
            <w:tcBorders>
              <w:right w:val="single" w:sz="8" w:color="auto"/>
            </w:tcBorders>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w:t>
            </w:r>
          </w:p>
        </w:tc>
        <w:tc>
          <w:tcPr>
            <w:tcW w:w="109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2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3</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 модуля</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Выполнение работ по рабочей профессии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Оператор электронно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вычислительных и вычислительных</w:t>
            </w:r>
          </w:p>
        </w:tc>
        <w:tc>
          <w:tcPr>
            <w:tcW w:w="12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100</w:t>
            </w:r>
          </w:p>
        </w:tc>
        <w:tc>
          <w:tcPr>
            <w:tcW w:w="0" w:type="dxa"/>
            <w:vAlign w:val="bottom"/>
          </w:tcPr>
          <w:p>
            <w:pPr>
              <w:spacing w:after="0"/>
              <w:rPr>
                <w:sz w:val="1"/>
                <w:szCs w:val="1"/>
                <w:color w:val="auto"/>
              </w:rPr>
            </w:pPr>
          </w:p>
        </w:tc>
      </w:tr>
      <w:tr>
        <w:trPr>
          <w:trHeight w:val="158"/>
        </w:trPr>
        <w:tc>
          <w:tcPr>
            <w:tcW w:w="282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машин</w:t>
            </w:r>
            <w:r>
              <w:rPr>
                <w:rFonts w:ascii="Times New Roman" w:cs="Times New Roman" w:eastAsia="Times New Roman" w:hAnsi="Times New Roman"/>
                <w:sz w:val="24"/>
                <w:szCs w:val="24"/>
                <w:b w:val="1"/>
                <w:bCs w:val="1"/>
                <w:color w:val="auto"/>
              </w:rPr>
              <w:t>»</w:t>
            </w:r>
          </w:p>
        </w:tc>
        <w:tc>
          <w:tcPr>
            <w:tcW w:w="10920" w:type="dxa"/>
            <w:vAlign w:val="bottom"/>
            <w:tcBorders>
              <w:right w:val="single" w:sz="8" w:color="auto"/>
            </w:tcBorders>
          </w:tcPr>
          <w:p>
            <w:pPr>
              <w:spacing w:after="0"/>
              <w:rPr>
                <w:sz w:val="13"/>
                <w:szCs w:val="13"/>
                <w:color w:val="auto"/>
              </w:rPr>
            </w:pPr>
          </w:p>
        </w:tc>
        <w:tc>
          <w:tcPr>
            <w:tcW w:w="1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820" w:type="dxa"/>
            <w:vAlign w:val="bottom"/>
            <w:tcBorders>
              <w:left w:val="single" w:sz="8" w:color="auto"/>
            </w:tcBorders>
            <w:vMerge w:val="continue"/>
          </w:tcPr>
          <w:p>
            <w:pPr>
              <w:spacing w:after="0"/>
              <w:rPr>
                <w:sz w:val="13"/>
                <w:szCs w:val="13"/>
                <w:color w:val="auto"/>
              </w:rPr>
            </w:pPr>
          </w:p>
        </w:tc>
        <w:tc>
          <w:tcPr>
            <w:tcW w:w="10920" w:type="dxa"/>
            <w:vAlign w:val="bottom"/>
            <w:tcBorders>
              <w:right w:val="single" w:sz="8" w:color="auto"/>
            </w:tcBorders>
          </w:tcPr>
          <w:p>
            <w:pPr>
              <w:spacing w:after="0"/>
              <w:rPr>
                <w:sz w:val="13"/>
                <w:szCs w:val="13"/>
                <w:color w:val="auto"/>
              </w:rPr>
            </w:pPr>
          </w:p>
        </w:tc>
        <w:tc>
          <w:tcPr>
            <w:tcW w:w="1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13740" w:type="dxa"/>
            <w:vAlign w:val="bottom"/>
            <w:tcBorders>
              <w:left w:val="single" w:sz="8" w:color="auto"/>
              <w:right w:val="single" w:sz="8" w:color="auto"/>
            </w:tcBorders>
            <w:gridSpan w:val="2"/>
          </w:tcPr>
          <w:p>
            <w:pPr>
              <w:ind w:left="120"/>
              <w:spacing w:after="0" w:line="266" w:lineRule="exact"/>
              <w:rPr>
                <w:sz w:val="20"/>
                <w:szCs w:val="20"/>
                <w:color w:val="auto"/>
              </w:rPr>
            </w:pPr>
            <w:r>
              <w:rPr>
                <w:rFonts w:ascii="Times New Roman" w:cs="Times New Roman" w:eastAsia="Times New Roman" w:hAnsi="Times New Roman"/>
                <w:sz w:val="24"/>
                <w:szCs w:val="24"/>
                <w:b w:val="1"/>
                <w:bCs w:val="1"/>
                <w:color w:val="auto"/>
              </w:rPr>
              <w:t>УП</w:t>
            </w:r>
            <w:r>
              <w:rPr>
                <w:rFonts w:ascii="Times New Roman" w:cs="Times New Roman" w:eastAsia="Times New Roman" w:hAnsi="Times New Roman"/>
                <w:sz w:val="24"/>
                <w:szCs w:val="24"/>
                <w:b w:val="1"/>
                <w:bCs w:val="1"/>
                <w:color w:val="auto"/>
              </w:rPr>
              <w:t>.04.</w:t>
            </w:r>
            <w:r>
              <w:rPr>
                <w:rFonts w:ascii="Times New Roman" w:cs="Times New Roman" w:eastAsia="Times New Roman" w:hAnsi="Times New Roman"/>
                <w:sz w:val="24"/>
                <w:szCs w:val="24"/>
                <w:b w:val="1"/>
                <w:bCs w:val="1"/>
                <w:color w:val="auto"/>
              </w:rPr>
              <w:t xml:space="preserve"> Учебная практика</w:t>
            </w:r>
          </w:p>
        </w:tc>
        <w:tc>
          <w:tcPr>
            <w:tcW w:w="12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b w:val="1"/>
                <w:bCs w:val="1"/>
                <w:color w:val="auto"/>
                <w:w w:val="99"/>
              </w:rPr>
              <w:t>100</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Подготовка</w:t>
            </w:r>
          </w:p>
        </w:tc>
        <w:tc>
          <w:tcPr>
            <w:tcW w:w="1092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оборудования  компьютерной  системы  к  работе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инсталляция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настройка  и  обслуживание</w:t>
            </w:r>
          </w:p>
        </w:tc>
        <w:tc>
          <w:tcPr>
            <w:tcW w:w="12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24</w:t>
            </w:r>
          </w:p>
        </w:tc>
        <w:tc>
          <w:tcPr>
            <w:tcW w:w="0" w:type="dxa"/>
            <w:vAlign w:val="bottom"/>
          </w:tcPr>
          <w:p>
            <w:pPr>
              <w:spacing w:after="0"/>
              <w:rPr>
                <w:sz w:val="1"/>
                <w:szCs w:val="1"/>
                <w:color w:val="auto"/>
              </w:rPr>
            </w:pPr>
          </w:p>
        </w:tc>
      </w:tr>
      <w:tr>
        <w:trPr>
          <w:trHeight w:val="158"/>
        </w:trPr>
        <w:tc>
          <w:tcPr>
            <w:tcW w:w="137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программного обеспечения</w:t>
            </w:r>
          </w:p>
        </w:tc>
        <w:tc>
          <w:tcPr>
            <w:tcW w:w="1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13740" w:type="dxa"/>
            <w:vAlign w:val="bottom"/>
            <w:tcBorders>
              <w:left w:val="single" w:sz="8" w:color="auto"/>
              <w:right w:val="single" w:sz="8" w:color="auto"/>
            </w:tcBorders>
            <w:gridSpan w:val="2"/>
            <w:vMerge w:val="continue"/>
          </w:tcPr>
          <w:p>
            <w:pPr>
              <w:spacing w:after="0"/>
              <w:rPr>
                <w:sz w:val="13"/>
                <w:szCs w:val="13"/>
                <w:color w:val="auto"/>
              </w:rPr>
            </w:pPr>
          </w:p>
        </w:tc>
        <w:tc>
          <w:tcPr>
            <w:tcW w:w="1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p>
        </w:tc>
        <w:tc>
          <w:tcPr>
            <w:tcW w:w="1092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2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Работа с устройствами</w:t>
            </w: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vMerge w:val="continue"/>
          </w:tcPr>
          <w:p>
            <w:pPr>
              <w:spacing w:after="0"/>
              <w:rPr>
                <w:sz w:val="22"/>
                <w:szCs w:val="22"/>
                <w:color w:val="auto"/>
              </w:rPr>
            </w:pPr>
          </w:p>
        </w:tc>
        <w:tc>
          <w:tcPr>
            <w:tcW w:w="109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Соблюдение техники безопасности при работе на ЭВМ</w:t>
            </w:r>
          </w:p>
        </w:tc>
        <w:tc>
          <w:tcPr>
            <w:tcW w:w="12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компьютерной системы</w:t>
            </w: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Изучение архитектуры ЭВМ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структуры  и основных принципов работы ЭВМ</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Работа с дополнительными внешними устройствами ПК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поиск драйверов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подключение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настройка</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20" w:type="dxa"/>
            <w:vAlign w:val="bottom"/>
            <w:tcBorders>
              <w:left w:val="single" w:sz="8" w:color="auto"/>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Установка и замена расходных материалов для принтеров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ксерокса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плоттера</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0"/>
        </w:trPr>
        <w:tc>
          <w:tcPr>
            <w:tcW w:w="2820" w:type="dxa"/>
            <w:vAlign w:val="bottom"/>
            <w:tcBorders>
              <w:left w:val="single" w:sz="8" w:color="auto"/>
              <w:bottom w:val="single" w:sz="8" w:color="auto"/>
              <w:right w:val="single" w:sz="8" w:color="auto"/>
            </w:tcBorders>
          </w:tcPr>
          <w:p>
            <w:pPr>
              <w:spacing w:after="0"/>
              <w:rPr>
                <w:sz w:val="6"/>
                <w:szCs w:val="6"/>
                <w:color w:val="auto"/>
              </w:rPr>
            </w:pPr>
          </w:p>
        </w:tc>
        <w:tc>
          <w:tcPr>
            <w:tcW w:w="10920" w:type="dxa"/>
            <w:vAlign w:val="bottom"/>
            <w:tcBorders>
              <w:bottom w:val="single" w:sz="8" w:color="auto"/>
              <w:right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6"/>
        </w:trPr>
        <w:tc>
          <w:tcPr>
            <w:tcW w:w="282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p>
        </w:tc>
        <w:tc>
          <w:tcPr>
            <w:tcW w:w="10920" w:type="dxa"/>
            <w:vAlign w:val="bottom"/>
            <w:tcBorders>
              <w:bottom w:val="single" w:sz="8" w:color="auto"/>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tcPr>
          <w:p>
            <w:pPr>
              <w:ind w:left="120"/>
              <w:spacing w:after="0" w:line="245" w:lineRule="exact"/>
              <w:rPr>
                <w:sz w:val="20"/>
                <w:szCs w:val="20"/>
                <w:color w:val="auto"/>
              </w:rPr>
            </w:pPr>
            <w:r>
              <w:rPr>
                <w:rFonts w:ascii="Times New Roman" w:cs="Times New Roman" w:eastAsia="Times New Roman" w:hAnsi="Times New Roman"/>
                <w:sz w:val="24"/>
                <w:szCs w:val="24"/>
                <w:color w:val="auto"/>
              </w:rPr>
              <w:t>Работа с программным</w:t>
            </w:r>
          </w:p>
        </w:tc>
        <w:tc>
          <w:tcPr>
            <w:tcW w:w="109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Установка операционной среды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настройка интерфейса ОС</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рабочий стол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безопасность системы</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обеспечением</w:t>
            </w: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подключение к сети</w:t>
            </w:r>
            <w:r>
              <w:rPr>
                <w:rFonts w:ascii="Times New Roman" w:cs="Times New Roman" w:eastAsia="Times New Roman" w:hAnsi="Times New Roman"/>
                <w:sz w:val="24"/>
                <w:szCs w:val="24"/>
                <w:color w:val="auto"/>
              </w:rPr>
              <w:t>).</w:t>
            </w:r>
          </w:p>
        </w:tc>
        <w:tc>
          <w:tcPr>
            <w:tcW w:w="12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158"/>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компьютерной системы</w:t>
            </w:r>
          </w:p>
        </w:tc>
        <w:tc>
          <w:tcPr>
            <w:tcW w:w="109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Установка прикладных программ</w:t>
            </w:r>
            <w:r>
              <w:rPr>
                <w:rFonts w:ascii="Times New Roman" w:cs="Times New Roman" w:eastAsia="Times New Roman" w:hAnsi="Times New Roman"/>
                <w:sz w:val="24"/>
                <w:szCs w:val="24"/>
                <w:color w:val="auto"/>
              </w:rPr>
              <w:t>.</w:t>
            </w:r>
          </w:p>
        </w:tc>
        <w:tc>
          <w:tcPr>
            <w:tcW w:w="1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2820" w:type="dxa"/>
            <w:vAlign w:val="bottom"/>
            <w:tcBorders>
              <w:left w:val="single" w:sz="8" w:color="auto"/>
              <w:right w:val="single" w:sz="8" w:color="auto"/>
            </w:tcBorders>
            <w:vMerge w:val="continue"/>
          </w:tcPr>
          <w:p>
            <w:pPr>
              <w:spacing w:after="0"/>
              <w:rPr>
                <w:sz w:val="14"/>
                <w:szCs w:val="14"/>
                <w:color w:val="auto"/>
              </w:rPr>
            </w:pPr>
          </w:p>
        </w:tc>
        <w:tc>
          <w:tcPr>
            <w:tcW w:w="10920" w:type="dxa"/>
            <w:vAlign w:val="bottom"/>
            <w:tcBorders>
              <w:right w:val="single" w:sz="8" w:color="auto"/>
            </w:tcBorders>
            <w:vMerge w:val="continue"/>
          </w:tcPr>
          <w:p>
            <w:pPr>
              <w:spacing w:after="0"/>
              <w:rPr>
                <w:sz w:val="14"/>
                <w:szCs w:val="14"/>
                <w:color w:val="auto"/>
              </w:rPr>
            </w:pPr>
          </w:p>
        </w:tc>
        <w:tc>
          <w:tcPr>
            <w:tcW w:w="12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Управление файлами данных на локальных съемных запоминающих устройствах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на дисках</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локальной компьютерной сети и в интернете</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p>
        </w:tc>
        <w:tc>
          <w:tcPr>
            <w:tcW w:w="1092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2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Диагностика</w:t>
            </w: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vMerge w:val="continue"/>
          </w:tcPr>
          <w:p>
            <w:pPr>
              <w:spacing w:after="0"/>
              <w:rPr>
                <w:sz w:val="22"/>
                <w:szCs w:val="22"/>
                <w:color w:val="auto"/>
              </w:rPr>
            </w:pPr>
          </w:p>
        </w:tc>
        <w:tc>
          <w:tcPr>
            <w:tcW w:w="109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Диагностика простейших неисправностей персонального компьютера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периферийного оборудования и</w:t>
            </w:r>
          </w:p>
        </w:tc>
        <w:tc>
          <w:tcPr>
            <w:tcW w:w="12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неисправностей</w:t>
            </w: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компьютерной оргтехники</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ведение</w:t>
            </w: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Оформление отчетной документации в соответствии с перечнем 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выполняемых в порядке</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документации</w:t>
            </w: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текущей эксплуатации ЭВМ</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Создание и управление на персональном компьютере текстовыми документами</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таблицами</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презентациями и</w:t>
            </w:r>
          </w:p>
        </w:tc>
        <w:tc>
          <w:tcPr>
            <w:tcW w:w="12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56</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-2252980</wp:posOffset>
                </wp:positionV>
                <wp:extent cx="12065" cy="12065"/>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92" o:spid="_x0000_s1217" style="position:absolute;margin-left:-0.2999pt;margin-top:-177.3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9483725</wp:posOffset>
                </wp:positionH>
                <wp:positionV relativeFrom="paragraph">
                  <wp:posOffset>-2252980</wp:posOffset>
                </wp:positionV>
                <wp:extent cx="12700" cy="12065"/>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93" o:spid="_x0000_s1218" style="position:absolute;margin-left:746.75pt;margin-top:-177.3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60"/>
          </w:cols>
          <w:pgMar w:left="880" w:top="556" w:right="998" w:bottom="866" w:gutter="0" w:footer="0" w:header="0"/>
        </w:sectPr>
      </w:pPr>
    </w:p>
    <w:bookmarkStart w:id="128" w:name="page129"/>
    <w:bookmarkEnd w:id="128"/>
    <w:tbl>
      <w:tblPr>
        <w:tblLayout w:type="fixed"/>
        <w:tblInd w:w="10" w:type="dxa"/>
        <w:tblCellMar>
          <w:top w:w="0" w:type="dxa"/>
          <w:left w:w="0" w:type="dxa"/>
          <w:bottom w:w="0" w:type="dxa"/>
          <w:right w:w="0" w:type="dxa"/>
        </w:tblCellMar>
      </w:tblPr>
      <w:tr>
        <w:trPr>
          <w:trHeight w:val="276"/>
        </w:trPr>
        <w:tc>
          <w:tcPr>
            <w:tcW w:w="2800" w:type="dxa"/>
            <w:vAlign w:val="bottom"/>
          </w:tcPr>
          <w:p>
            <w:pPr>
              <w:spacing w:after="0"/>
              <w:rPr>
                <w:sz w:val="23"/>
                <w:szCs w:val="23"/>
                <w:color w:val="auto"/>
              </w:rPr>
            </w:pPr>
          </w:p>
        </w:tc>
        <w:tc>
          <w:tcPr>
            <w:tcW w:w="10940" w:type="dxa"/>
            <w:vAlign w:val="bottom"/>
          </w:tcPr>
          <w:p>
            <w:pPr>
              <w:ind w:left="4500"/>
              <w:spacing w:after="0"/>
              <w:rPr>
                <w:sz w:val="20"/>
                <w:szCs w:val="20"/>
                <w:color w:val="auto"/>
              </w:rPr>
            </w:pPr>
            <w:r>
              <w:rPr>
                <w:rFonts w:ascii="Times New Roman" w:cs="Times New Roman" w:eastAsia="Times New Roman" w:hAnsi="Times New Roman"/>
                <w:sz w:val="24"/>
                <w:szCs w:val="24"/>
                <w:color w:val="auto"/>
              </w:rPr>
              <w:t>129</w:t>
            </w:r>
          </w:p>
        </w:tc>
        <w:tc>
          <w:tcPr>
            <w:tcW w:w="12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800" w:type="dxa"/>
            <w:vAlign w:val="bottom"/>
            <w:tcBorders>
              <w:bottom w:val="single" w:sz="8" w:color="auto"/>
            </w:tcBorders>
          </w:tcPr>
          <w:p>
            <w:pPr>
              <w:spacing w:after="0"/>
              <w:rPr>
                <w:sz w:val="24"/>
                <w:szCs w:val="24"/>
                <w:color w:val="auto"/>
              </w:rPr>
            </w:pPr>
          </w:p>
        </w:tc>
        <w:tc>
          <w:tcPr>
            <w:tcW w:w="1094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137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содержанием баз данных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работа в графических редакторах</w:t>
            </w:r>
          </w:p>
        </w:tc>
        <w:tc>
          <w:tcPr>
            <w:tcW w:w="12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00" w:type="dxa"/>
            <w:vAlign w:val="bottom"/>
            <w:tcBorders>
              <w:left w:val="single" w:sz="8" w:color="auto"/>
              <w:bottom w:val="single" w:sz="8" w:color="auto"/>
            </w:tcBorders>
          </w:tcPr>
          <w:p>
            <w:pPr>
              <w:spacing w:after="0"/>
              <w:rPr>
                <w:sz w:val="4"/>
                <w:szCs w:val="4"/>
                <w:color w:val="auto"/>
              </w:rPr>
            </w:pPr>
          </w:p>
        </w:tc>
        <w:tc>
          <w:tcPr>
            <w:tcW w:w="1094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p>
        </w:tc>
        <w:tc>
          <w:tcPr>
            <w:tcW w:w="109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Сканирование текстовых документов и их распознавание</w:t>
            </w:r>
          </w:p>
        </w:tc>
        <w:tc>
          <w:tcPr>
            <w:tcW w:w="12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Работа в текстовом</w:t>
            </w:r>
          </w:p>
        </w:tc>
        <w:tc>
          <w:tcPr>
            <w:tcW w:w="10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Создание документов в текстовом процессоре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создание документов с помощью шаблонов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ввод</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процессоре</w:t>
            </w:r>
          </w:p>
        </w:tc>
        <w:tc>
          <w:tcPr>
            <w:tcW w:w="10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текстовой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сохранение документов</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00" w:type="dxa"/>
            <w:vAlign w:val="bottom"/>
            <w:tcBorders>
              <w:left w:val="single" w:sz="8" w:color="auto"/>
              <w:right w:val="single" w:sz="8" w:color="auto"/>
            </w:tcBorders>
          </w:tcPr>
          <w:p>
            <w:pPr>
              <w:spacing w:after="0"/>
              <w:rPr>
                <w:sz w:val="24"/>
                <w:szCs w:val="24"/>
                <w:color w:val="auto"/>
              </w:rPr>
            </w:pPr>
          </w:p>
        </w:tc>
        <w:tc>
          <w:tcPr>
            <w:tcW w:w="10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Форматирование и редактирование документов  в текстовом процессоре</w:t>
            </w:r>
            <w:r>
              <w:rPr>
                <w:rFonts w:ascii="Times New Roman" w:cs="Times New Roman" w:eastAsia="Times New Roman" w:hAnsi="Times New Roman"/>
                <w:sz w:val="24"/>
                <w:szCs w:val="24"/>
                <w:color w:val="auto"/>
              </w:rPr>
              <w:t>.</w:t>
            </w:r>
          </w:p>
        </w:tc>
        <w:tc>
          <w:tcPr>
            <w:tcW w:w="12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c>
          <w:tcPr>
            <w:tcW w:w="0" w:type="dxa"/>
            <w:vAlign w:val="bottom"/>
          </w:tcPr>
          <w:p>
            <w:pPr>
              <w:spacing w:after="0"/>
              <w:rPr>
                <w:sz w:val="1"/>
                <w:szCs w:val="1"/>
                <w:color w:val="auto"/>
              </w:rPr>
            </w:pPr>
          </w:p>
        </w:tc>
      </w:tr>
      <w:tr>
        <w:trPr>
          <w:trHeight w:val="163"/>
        </w:trPr>
        <w:tc>
          <w:tcPr>
            <w:tcW w:w="2800" w:type="dxa"/>
            <w:vAlign w:val="bottom"/>
            <w:tcBorders>
              <w:left w:val="single" w:sz="8" w:color="auto"/>
              <w:right w:val="single" w:sz="8" w:color="auto"/>
            </w:tcBorders>
          </w:tcPr>
          <w:p>
            <w:pPr>
              <w:spacing w:after="0"/>
              <w:rPr>
                <w:sz w:val="14"/>
                <w:szCs w:val="14"/>
                <w:color w:val="auto"/>
              </w:rPr>
            </w:pPr>
          </w:p>
        </w:tc>
        <w:tc>
          <w:tcPr>
            <w:tcW w:w="109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Работа с таблицами в текстовом процессоре</w:t>
            </w:r>
            <w:r>
              <w:rPr>
                <w:rFonts w:ascii="Times New Roman" w:cs="Times New Roman" w:eastAsia="Times New Roman" w:hAnsi="Times New Roman"/>
                <w:sz w:val="24"/>
                <w:szCs w:val="24"/>
                <w:color w:val="auto"/>
              </w:rPr>
              <w:t>.</w:t>
            </w:r>
          </w:p>
        </w:tc>
        <w:tc>
          <w:tcPr>
            <w:tcW w:w="12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4"/>
        </w:trPr>
        <w:tc>
          <w:tcPr>
            <w:tcW w:w="2800" w:type="dxa"/>
            <w:vAlign w:val="bottom"/>
            <w:tcBorders>
              <w:left w:val="single" w:sz="8" w:color="auto"/>
              <w:right w:val="single" w:sz="8" w:color="auto"/>
            </w:tcBorders>
          </w:tcPr>
          <w:p>
            <w:pPr>
              <w:spacing w:after="0"/>
              <w:rPr>
                <w:sz w:val="13"/>
                <w:szCs w:val="13"/>
                <w:color w:val="auto"/>
              </w:rPr>
            </w:pPr>
          </w:p>
        </w:tc>
        <w:tc>
          <w:tcPr>
            <w:tcW w:w="10940" w:type="dxa"/>
            <w:vAlign w:val="bottom"/>
            <w:tcBorders>
              <w:right w:val="single" w:sz="8" w:color="auto"/>
            </w:tcBorders>
            <w:vMerge w:val="continue"/>
          </w:tcPr>
          <w:p>
            <w:pPr>
              <w:spacing w:after="0"/>
              <w:rPr>
                <w:sz w:val="13"/>
                <w:szCs w:val="13"/>
                <w:color w:val="auto"/>
              </w:rPr>
            </w:pPr>
          </w:p>
        </w:tc>
        <w:tc>
          <w:tcPr>
            <w:tcW w:w="1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7"/>
        </w:trPr>
        <w:tc>
          <w:tcPr>
            <w:tcW w:w="2800" w:type="dxa"/>
            <w:vAlign w:val="bottom"/>
            <w:tcBorders>
              <w:left w:val="single" w:sz="8" w:color="auto"/>
              <w:right w:val="single" w:sz="8" w:color="auto"/>
            </w:tcBorders>
          </w:tcPr>
          <w:p>
            <w:pPr>
              <w:spacing w:after="0"/>
              <w:rPr>
                <w:sz w:val="24"/>
                <w:szCs w:val="24"/>
                <w:color w:val="auto"/>
              </w:rPr>
            </w:pPr>
          </w:p>
        </w:tc>
        <w:tc>
          <w:tcPr>
            <w:tcW w:w="10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 с диаграммами в текстовом процессоре</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00" w:type="dxa"/>
            <w:vAlign w:val="bottom"/>
            <w:tcBorders>
              <w:left w:val="single" w:sz="8" w:color="auto"/>
              <w:right w:val="single" w:sz="8" w:color="auto"/>
            </w:tcBorders>
          </w:tcPr>
          <w:p>
            <w:pPr>
              <w:spacing w:after="0"/>
              <w:rPr>
                <w:sz w:val="24"/>
                <w:szCs w:val="24"/>
                <w:color w:val="auto"/>
              </w:rPr>
            </w:pPr>
          </w:p>
        </w:tc>
        <w:tc>
          <w:tcPr>
            <w:tcW w:w="10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 с графическими объектами  в текстовом процессоре</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00" w:type="dxa"/>
            <w:vAlign w:val="bottom"/>
            <w:tcBorders>
              <w:left w:val="single" w:sz="8" w:color="auto"/>
              <w:right w:val="single" w:sz="8" w:color="auto"/>
            </w:tcBorders>
          </w:tcPr>
          <w:p>
            <w:pPr>
              <w:spacing w:after="0"/>
              <w:rPr>
                <w:sz w:val="24"/>
                <w:szCs w:val="24"/>
                <w:color w:val="auto"/>
              </w:rPr>
            </w:pPr>
          </w:p>
        </w:tc>
        <w:tc>
          <w:tcPr>
            <w:tcW w:w="10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Печать документов  в текстовом процессоре</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00" w:type="dxa"/>
            <w:vAlign w:val="bottom"/>
            <w:tcBorders>
              <w:left w:val="single" w:sz="8" w:color="auto"/>
              <w:bottom w:val="single" w:sz="8" w:color="auto"/>
              <w:right w:val="single" w:sz="8" w:color="auto"/>
            </w:tcBorders>
          </w:tcPr>
          <w:p>
            <w:pPr>
              <w:spacing w:after="0"/>
              <w:rPr>
                <w:sz w:val="4"/>
                <w:szCs w:val="4"/>
                <w:color w:val="auto"/>
              </w:rPr>
            </w:pPr>
          </w:p>
        </w:tc>
        <w:tc>
          <w:tcPr>
            <w:tcW w:w="1094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p>
        </w:tc>
        <w:tc>
          <w:tcPr>
            <w:tcW w:w="109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2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Работа в редакторе</w:t>
            </w:r>
          </w:p>
        </w:tc>
        <w:tc>
          <w:tcPr>
            <w:tcW w:w="10940" w:type="dxa"/>
            <w:vAlign w:val="bottom"/>
            <w:tcBorders>
              <w:bottom w:val="single" w:sz="8" w:color="auto"/>
              <w:right w:val="single" w:sz="8" w:color="auto"/>
            </w:tcBorders>
          </w:tcPr>
          <w:p>
            <w:pPr>
              <w:spacing w:after="0"/>
              <w:rPr>
                <w:sz w:val="4"/>
                <w:szCs w:val="4"/>
                <w:color w:val="auto"/>
              </w:rPr>
            </w:pPr>
          </w:p>
        </w:tc>
        <w:tc>
          <w:tcPr>
            <w:tcW w:w="12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00" w:type="dxa"/>
            <w:vAlign w:val="bottom"/>
            <w:tcBorders>
              <w:left w:val="single" w:sz="8" w:color="auto"/>
              <w:right w:val="single" w:sz="8" w:color="auto"/>
            </w:tcBorders>
            <w:vMerge w:val="continue"/>
          </w:tcPr>
          <w:p>
            <w:pPr>
              <w:spacing w:after="0"/>
              <w:rPr>
                <w:sz w:val="22"/>
                <w:szCs w:val="22"/>
                <w:color w:val="auto"/>
              </w:rPr>
            </w:pPr>
          </w:p>
        </w:tc>
        <w:tc>
          <w:tcPr>
            <w:tcW w:w="109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Создание и форматирование таблицы в редакторе электронных таблиц</w:t>
            </w:r>
          </w:p>
        </w:tc>
        <w:tc>
          <w:tcPr>
            <w:tcW w:w="12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8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электронных таблиц</w:t>
            </w:r>
          </w:p>
        </w:tc>
        <w:tc>
          <w:tcPr>
            <w:tcW w:w="10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Вычисление с помощью формул в электронной таблице</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00" w:type="dxa"/>
            <w:vAlign w:val="bottom"/>
            <w:tcBorders>
              <w:left w:val="single" w:sz="8" w:color="auto"/>
              <w:right w:val="single" w:sz="8" w:color="auto"/>
            </w:tcBorders>
          </w:tcPr>
          <w:p>
            <w:pPr>
              <w:spacing w:after="0"/>
              <w:rPr>
                <w:sz w:val="24"/>
                <w:szCs w:val="24"/>
                <w:color w:val="auto"/>
              </w:rPr>
            </w:pPr>
          </w:p>
        </w:tc>
        <w:tc>
          <w:tcPr>
            <w:tcW w:w="10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Работа со встроенными функциями в электронной таблице</w:t>
            </w:r>
          </w:p>
        </w:tc>
        <w:tc>
          <w:tcPr>
            <w:tcW w:w="12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c>
          <w:tcPr>
            <w:tcW w:w="0" w:type="dxa"/>
            <w:vAlign w:val="bottom"/>
          </w:tcPr>
          <w:p>
            <w:pPr>
              <w:spacing w:after="0"/>
              <w:rPr>
                <w:sz w:val="1"/>
                <w:szCs w:val="1"/>
                <w:color w:val="auto"/>
              </w:rPr>
            </w:pPr>
          </w:p>
        </w:tc>
      </w:tr>
      <w:tr>
        <w:trPr>
          <w:trHeight w:val="154"/>
        </w:trPr>
        <w:tc>
          <w:tcPr>
            <w:tcW w:w="2800" w:type="dxa"/>
            <w:vAlign w:val="bottom"/>
            <w:tcBorders>
              <w:left w:val="single" w:sz="8" w:color="auto"/>
              <w:right w:val="single" w:sz="8" w:color="auto"/>
            </w:tcBorders>
          </w:tcPr>
          <w:p>
            <w:pPr>
              <w:spacing w:after="0"/>
              <w:rPr>
                <w:sz w:val="13"/>
                <w:szCs w:val="13"/>
                <w:color w:val="auto"/>
              </w:rPr>
            </w:pPr>
          </w:p>
        </w:tc>
        <w:tc>
          <w:tcPr>
            <w:tcW w:w="109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Работа со списками в электронной таблице</w:t>
            </w:r>
          </w:p>
        </w:tc>
        <w:tc>
          <w:tcPr>
            <w:tcW w:w="1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3"/>
        </w:trPr>
        <w:tc>
          <w:tcPr>
            <w:tcW w:w="2800" w:type="dxa"/>
            <w:vAlign w:val="bottom"/>
            <w:tcBorders>
              <w:left w:val="single" w:sz="8" w:color="auto"/>
              <w:right w:val="single" w:sz="8" w:color="auto"/>
            </w:tcBorders>
          </w:tcPr>
          <w:p>
            <w:pPr>
              <w:spacing w:after="0"/>
              <w:rPr>
                <w:sz w:val="14"/>
                <w:szCs w:val="14"/>
                <w:color w:val="auto"/>
              </w:rPr>
            </w:pPr>
          </w:p>
        </w:tc>
        <w:tc>
          <w:tcPr>
            <w:tcW w:w="10940" w:type="dxa"/>
            <w:vAlign w:val="bottom"/>
            <w:tcBorders>
              <w:right w:val="single" w:sz="8" w:color="auto"/>
            </w:tcBorders>
            <w:vMerge w:val="continue"/>
          </w:tcPr>
          <w:p>
            <w:pPr>
              <w:spacing w:after="0"/>
              <w:rPr>
                <w:sz w:val="14"/>
                <w:szCs w:val="14"/>
                <w:color w:val="auto"/>
              </w:rPr>
            </w:pPr>
          </w:p>
        </w:tc>
        <w:tc>
          <w:tcPr>
            <w:tcW w:w="12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17"/>
        </w:trPr>
        <w:tc>
          <w:tcPr>
            <w:tcW w:w="2800" w:type="dxa"/>
            <w:vAlign w:val="bottom"/>
            <w:tcBorders>
              <w:left w:val="single" w:sz="8" w:color="auto"/>
              <w:right w:val="single" w:sz="8" w:color="auto"/>
            </w:tcBorders>
          </w:tcPr>
          <w:p>
            <w:pPr>
              <w:spacing w:after="0"/>
              <w:rPr>
                <w:sz w:val="24"/>
                <w:szCs w:val="24"/>
                <w:color w:val="auto"/>
              </w:rPr>
            </w:pPr>
          </w:p>
        </w:tc>
        <w:tc>
          <w:tcPr>
            <w:tcW w:w="10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Создание форм для ввода данных в таблицы</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00" w:type="dxa"/>
            <w:vAlign w:val="bottom"/>
            <w:tcBorders>
              <w:left w:val="single" w:sz="8" w:color="auto"/>
              <w:right w:val="single" w:sz="8" w:color="auto"/>
            </w:tcBorders>
          </w:tcPr>
          <w:p>
            <w:pPr>
              <w:spacing w:after="0"/>
              <w:rPr>
                <w:sz w:val="24"/>
                <w:szCs w:val="24"/>
                <w:color w:val="auto"/>
              </w:rPr>
            </w:pPr>
          </w:p>
        </w:tc>
        <w:tc>
          <w:tcPr>
            <w:tcW w:w="10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Создание и работа с диаграммами и графиками</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00" w:type="dxa"/>
            <w:vAlign w:val="bottom"/>
            <w:tcBorders>
              <w:left w:val="single" w:sz="8" w:color="auto"/>
              <w:right w:val="single" w:sz="8" w:color="auto"/>
            </w:tcBorders>
          </w:tcPr>
          <w:p>
            <w:pPr>
              <w:spacing w:after="0"/>
              <w:rPr>
                <w:sz w:val="24"/>
                <w:szCs w:val="24"/>
                <w:color w:val="auto"/>
              </w:rPr>
            </w:pPr>
          </w:p>
        </w:tc>
        <w:tc>
          <w:tcPr>
            <w:tcW w:w="10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Обмен данными между текстовым процессором и электронной таблицей</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00" w:type="dxa"/>
            <w:vAlign w:val="bottom"/>
            <w:tcBorders>
              <w:left w:val="single" w:sz="8" w:color="auto"/>
              <w:bottom w:val="single" w:sz="8" w:color="auto"/>
              <w:right w:val="single" w:sz="8" w:color="auto"/>
            </w:tcBorders>
          </w:tcPr>
          <w:p>
            <w:pPr>
              <w:spacing w:after="0"/>
              <w:rPr>
                <w:sz w:val="4"/>
                <w:szCs w:val="4"/>
                <w:color w:val="auto"/>
              </w:rPr>
            </w:pPr>
          </w:p>
        </w:tc>
        <w:tc>
          <w:tcPr>
            <w:tcW w:w="1094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p>
        </w:tc>
        <w:tc>
          <w:tcPr>
            <w:tcW w:w="109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2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51"/>
        </w:trPr>
        <w:tc>
          <w:tcPr>
            <w:tcW w:w="28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Работа в программе</w:t>
            </w:r>
          </w:p>
        </w:tc>
        <w:tc>
          <w:tcPr>
            <w:tcW w:w="10940" w:type="dxa"/>
            <w:vAlign w:val="bottom"/>
            <w:tcBorders>
              <w:bottom w:val="single" w:sz="8" w:color="auto"/>
              <w:right w:val="single" w:sz="8" w:color="auto"/>
            </w:tcBorders>
          </w:tcPr>
          <w:p>
            <w:pPr>
              <w:spacing w:after="0"/>
              <w:rPr>
                <w:sz w:val="4"/>
                <w:szCs w:val="4"/>
                <w:color w:val="auto"/>
              </w:rPr>
            </w:pPr>
          </w:p>
        </w:tc>
        <w:tc>
          <w:tcPr>
            <w:tcW w:w="12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00" w:type="dxa"/>
            <w:vAlign w:val="bottom"/>
            <w:tcBorders>
              <w:left w:val="single" w:sz="8" w:color="auto"/>
              <w:right w:val="single" w:sz="8" w:color="auto"/>
            </w:tcBorders>
            <w:vMerge w:val="continue"/>
          </w:tcPr>
          <w:p>
            <w:pPr>
              <w:spacing w:after="0"/>
              <w:rPr>
                <w:sz w:val="22"/>
                <w:szCs w:val="22"/>
                <w:color w:val="auto"/>
              </w:rPr>
            </w:pPr>
          </w:p>
        </w:tc>
        <w:tc>
          <w:tcPr>
            <w:tcW w:w="109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Построение презентации различными способами</w:t>
            </w:r>
          </w:p>
        </w:tc>
        <w:tc>
          <w:tcPr>
            <w:tcW w:w="12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подготовки и просмотра</w:t>
            </w:r>
          </w:p>
        </w:tc>
        <w:tc>
          <w:tcPr>
            <w:tcW w:w="10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Обработка объектов слайдов презентации</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презентаций</w:t>
            </w:r>
          </w:p>
        </w:tc>
        <w:tc>
          <w:tcPr>
            <w:tcW w:w="10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Настройка анимации объектов</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00" w:type="dxa"/>
            <w:vAlign w:val="bottom"/>
            <w:tcBorders>
              <w:left w:val="single" w:sz="8" w:color="auto"/>
              <w:right w:val="single" w:sz="8" w:color="auto"/>
            </w:tcBorders>
          </w:tcPr>
          <w:p>
            <w:pPr>
              <w:spacing w:after="0"/>
              <w:rPr>
                <w:sz w:val="24"/>
                <w:szCs w:val="24"/>
                <w:color w:val="auto"/>
              </w:rPr>
            </w:pPr>
          </w:p>
        </w:tc>
        <w:tc>
          <w:tcPr>
            <w:tcW w:w="10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Настройка показа и демонстрация результатов работы средствами мультимедиа</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00" w:type="dxa"/>
            <w:vAlign w:val="bottom"/>
            <w:tcBorders>
              <w:left w:val="single" w:sz="8" w:color="auto"/>
              <w:bottom w:val="single" w:sz="8" w:color="auto"/>
              <w:right w:val="single" w:sz="8" w:color="auto"/>
            </w:tcBorders>
          </w:tcPr>
          <w:p>
            <w:pPr>
              <w:spacing w:after="0"/>
              <w:rPr>
                <w:sz w:val="4"/>
                <w:szCs w:val="4"/>
                <w:color w:val="auto"/>
              </w:rPr>
            </w:pPr>
          </w:p>
        </w:tc>
        <w:tc>
          <w:tcPr>
            <w:tcW w:w="1094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2.4.</w:t>
            </w:r>
          </w:p>
        </w:tc>
        <w:tc>
          <w:tcPr>
            <w:tcW w:w="109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2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51"/>
        </w:trPr>
        <w:tc>
          <w:tcPr>
            <w:tcW w:w="28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Работа в системе</w:t>
            </w:r>
          </w:p>
        </w:tc>
        <w:tc>
          <w:tcPr>
            <w:tcW w:w="10940" w:type="dxa"/>
            <w:vAlign w:val="bottom"/>
            <w:tcBorders>
              <w:bottom w:val="single" w:sz="8" w:color="auto"/>
              <w:right w:val="single" w:sz="8" w:color="auto"/>
            </w:tcBorders>
          </w:tcPr>
          <w:p>
            <w:pPr>
              <w:spacing w:after="0"/>
              <w:rPr>
                <w:sz w:val="4"/>
                <w:szCs w:val="4"/>
                <w:color w:val="auto"/>
              </w:rPr>
            </w:pPr>
          </w:p>
        </w:tc>
        <w:tc>
          <w:tcPr>
            <w:tcW w:w="12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00" w:type="dxa"/>
            <w:vAlign w:val="bottom"/>
            <w:tcBorders>
              <w:left w:val="single" w:sz="8" w:color="auto"/>
              <w:right w:val="single" w:sz="8" w:color="auto"/>
            </w:tcBorders>
            <w:vMerge w:val="continue"/>
          </w:tcPr>
          <w:p>
            <w:pPr>
              <w:spacing w:after="0"/>
              <w:rPr>
                <w:sz w:val="22"/>
                <w:szCs w:val="22"/>
                <w:color w:val="auto"/>
              </w:rPr>
            </w:pPr>
          </w:p>
        </w:tc>
        <w:tc>
          <w:tcPr>
            <w:tcW w:w="109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Ввод данных в таблицы базы данных</w:t>
            </w:r>
          </w:p>
        </w:tc>
        <w:tc>
          <w:tcPr>
            <w:tcW w:w="12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управления базами</w:t>
            </w:r>
          </w:p>
        </w:tc>
        <w:tc>
          <w:tcPr>
            <w:tcW w:w="10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Создание простых запросов без параметров и с параметрами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Создание отчетов</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8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данных</w:t>
            </w:r>
          </w:p>
        </w:tc>
        <w:tc>
          <w:tcPr>
            <w:tcW w:w="10940" w:type="dxa"/>
            <w:vAlign w:val="bottom"/>
            <w:tcBorders>
              <w:right w:val="single" w:sz="8" w:color="auto"/>
            </w:tcBorders>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5"/>
        </w:trPr>
        <w:tc>
          <w:tcPr>
            <w:tcW w:w="2800" w:type="dxa"/>
            <w:vAlign w:val="bottom"/>
            <w:tcBorders>
              <w:left w:val="single" w:sz="8" w:color="auto"/>
              <w:bottom w:val="single" w:sz="8" w:color="auto"/>
              <w:right w:val="single" w:sz="8" w:color="auto"/>
            </w:tcBorders>
          </w:tcPr>
          <w:p>
            <w:pPr>
              <w:spacing w:after="0"/>
              <w:rPr>
                <w:sz w:val="5"/>
                <w:szCs w:val="5"/>
                <w:color w:val="auto"/>
              </w:rPr>
            </w:pPr>
          </w:p>
        </w:tc>
        <w:tc>
          <w:tcPr>
            <w:tcW w:w="10940" w:type="dxa"/>
            <w:vAlign w:val="bottom"/>
            <w:tcBorders>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28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2.5.</w:t>
            </w:r>
          </w:p>
        </w:tc>
        <w:tc>
          <w:tcPr>
            <w:tcW w:w="109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2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46"/>
        </w:trPr>
        <w:tc>
          <w:tcPr>
            <w:tcW w:w="2800" w:type="dxa"/>
            <w:vAlign w:val="bottom"/>
            <w:tcBorders>
              <w:left w:val="single" w:sz="8" w:color="auto"/>
              <w:bottom w:val="single" w:sz="8" w:color="auto"/>
              <w:right w:val="single" w:sz="8" w:color="auto"/>
            </w:tcBorders>
          </w:tcPr>
          <w:p>
            <w:pPr>
              <w:spacing w:after="0"/>
              <w:rPr>
                <w:sz w:val="4"/>
                <w:szCs w:val="4"/>
                <w:color w:val="auto"/>
              </w:rPr>
            </w:pPr>
          </w:p>
        </w:tc>
        <w:tc>
          <w:tcPr>
            <w:tcW w:w="1094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960"/>
          </w:cols>
          <w:pgMar w:left="880" w:top="556" w:right="998" w:bottom="1440" w:gutter="0" w:footer="0" w:header="0"/>
        </w:sectPr>
      </w:pPr>
    </w:p>
    <w:bookmarkStart w:id="129" w:name="page130"/>
    <w:bookmarkEnd w:id="12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820" w:type="dxa"/>
            <w:vAlign w:val="bottom"/>
          </w:tcPr>
          <w:p>
            <w:pPr>
              <w:spacing w:after="0"/>
              <w:rPr>
                <w:sz w:val="23"/>
                <w:szCs w:val="23"/>
                <w:color w:val="auto"/>
              </w:rPr>
            </w:pPr>
          </w:p>
        </w:tc>
        <w:tc>
          <w:tcPr>
            <w:tcW w:w="10920" w:type="dxa"/>
            <w:vAlign w:val="bottom"/>
          </w:tcPr>
          <w:p>
            <w:pPr>
              <w:ind w:left="4480"/>
              <w:spacing w:after="0"/>
              <w:rPr>
                <w:sz w:val="20"/>
                <w:szCs w:val="20"/>
                <w:color w:val="auto"/>
              </w:rPr>
            </w:pPr>
            <w:r>
              <w:rPr>
                <w:rFonts w:ascii="Times New Roman" w:cs="Times New Roman" w:eastAsia="Times New Roman" w:hAnsi="Times New Roman"/>
                <w:sz w:val="24"/>
                <w:szCs w:val="24"/>
                <w:color w:val="auto"/>
              </w:rPr>
              <w:t>130</w:t>
            </w:r>
          </w:p>
        </w:tc>
        <w:tc>
          <w:tcPr>
            <w:tcW w:w="12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820" w:type="dxa"/>
            <w:vAlign w:val="bottom"/>
            <w:tcBorders>
              <w:bottom w:val="single" w:sz="8" w:color="auto"/>
            </w:tcBorders>
          </w:tcPr>
          <w:p>
            <w:pPr>
              <w:spacing w:after="0"/>
              <w:rPr>
                <w:sz w:val="24"/>
                <w:szCs w:val="24"/>
                <w:color w:val="auto"/>
              </w:rPr>
            </w:pPr>
          </w:p>
        </w:tc>
        <w:tc>
          <w:tcPr>
            <w:tcW w:w="109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Работа в графических</w:t>
            </w:r>
          </w:p>
        </w:tc>
        <w:tc>
          <w:tcPr>
            <w:tcW w:w="109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Рисование объектов средствами графического редактора</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редакторах</w:t>
            </w: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Работа с заливками  и контурами в программе векторной графики</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Работа с текстом в программе векторной графики</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20" w:type="dxa"/>
            <w:vAlign w:val="bottom"/>
            <w:tcBorders>
              <w:left w:val="single" w:sz="8" w:color="auto"/>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Работа с эффектами программе векторной графики</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Вставка и редактирование готового изображения с использованием программ растровой графики</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Работа с цветом с использованием программ растрой графики</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Работа со слоями с использованием программ растрой графики</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Работа со спецэффектами с использованием программ растровой графики</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Использование ресурсов технологий и сервисов Интернета</w:t>
            </w:r>
          </w:p>
        </w:tc>
        <w:tc>
          <w:tcPr>
            <w:tcW w:w="12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282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3.1.</w:t>
            </w:r>
          </w:p>
        </w:tc>
        <w:tc>
          <w:tcPr>
            <w:tcW w:w="109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2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Работа с ресурсами</w:t>
            </w: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vMerge w:val="continue"/>
          </w:tcPr>
          <w:p>
            <w:pPr>
              <w:spacing w:after="0"/>
              <w:rPr>
                <w:sz w:val="22"/>
                <w:szCs w:val="22"/>
                <w:color w:val="auto"/>
              </w:rPr>
            </w:pPr>
          </w:p>
        </w:tc>
        <w:tc>
          <w:tcPr>
            <w:tcW w:w="109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Создание и обмен письмами электронной почты</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Интернета</w:t>
            </w: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Навигация по Веб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ресурсам Интернета с помощью программы Веб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браузера</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Поиск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сортировка и анализ информации с помощью поисковых интернет сайтов</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Пересылка и публикация файлов данных в Интернете</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4.</w:t>
            </w:r>
            <w:r>
              <w:rPr>
                <w:rFonts w:ascii="Times New Roman" w:cs="Times New Roman" w:eastAsia="Times New Roman" w:hAnsi="Times New Roman"/>
                <w:sz w:val="24"/>
                <w:szCs w:val="24"/>
                <w:b w:val="1"/>
                <w:bCs w:val="1"/>
                <w:color w:val="auto"/>
              </w:rPr>
              <w:t xml:space="preserve"> Обеспечение защиты информации в компьютерной системе</w:t>
            </w:r>
          </w:p>
        </w:tc>
        <w:tc>
          <w:tcPr>
            <w:tcW w:w="12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82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4.1.</w:t>
            </w:r>
            <w:r>
              <w:rPr>
                <w:rFonts w:ascii="Times New Roman" w:cs="Times New Roman" w:eastAsia="Times New Roman" w:hAnsi="Times New Roman"/>
                <w:sz w:val="24"/>
                <w:szCs w:val="24"/>
                <w:color w:val="auto"/>
              </w:rPr>
              <w:t xml:space="preserve"> Защита</w:t>
            </w:r>
          </w:p>
        </w:tc>
        <w:tc>
          <w:tcPr>
            <w:tcW w:w="109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b w:val="1"/>
                <w:bCs w:val="1"/>
                <w:color w:val="auto"/>
              </w:rPr>
              <w:t>Тематика практических занятий и лабораторных работ</w:t>
            </w:r>
          </w:p>
        </w:tc>
        <w:tc>
          <w:tcPr>
            <w:tcW w:w="12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информации при работе</w:t>
            </w: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20" w:type="dxa"/>
            <w:vAlign w:val="bottom"/>
            <w:tcBorders>
              <w:left w:val="single" w:sz="8" w:color="auto"/>
              <w:right w:val="single" w:sz="8" w:color="auto"/>
            </w:tcBorders>
            <w:vMerge w:val="continue"/>
          </w:tcPr>
          <w:p>
            <w:pPr>
              <w:spacing w:after="0"/>
              <w:rPr>
                <w:sz w:val="22"/>
                <w:szCs w:val="22"/>
                <w:color w:val="auto"/>
              </w:rPr>
            </w:pPr>
          </w:p>
        </w:tc>
        <w:tc>
          <w:tcPr>
            <w:tcW w:w="109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Использование штатных средств защиты операционной системы и прикладных программ</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 офисными</w:t>
            </w: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Применение парольной защиты</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приложениями</w:t>
            </w: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Установка антивирусных программ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их настройка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Обновление базы</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20" w:type="dxa"/>
            <w:vAlign w:val="bottom"/>
            <w:tcBorders>
              <w:left w:val="single" w:sz="8" w:color="auto"/>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Выполнение архивирования данных</w:t>
            </w:r>
            <w:r>
              <w:rPr>
                <w:rFonts w:ascii="Times New Roman" w:cs="Times New Roman" w:eastAsia="Times New Roman" w:hAnsi="Times New Roman"/>
                <w:sz w:val="24"/>
                <w:szCs w:val="24"/>
                <w:color w:val="auto"/>
              </w:rPr>
              <w:t>.</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20" w:type="dxa"/>
            <w:vAlign w:val="bottom"/>
            <w:tcBorders>
              <w:left w:val="single" w:sz="8" w:color="auto"/>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Выполнение резервного копирования и восстановления данных</w:t>
            </w: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20" w:type="dxa"/>
            <w:vAlign w:val="bottom"/>
            <w:tcBorders>
              <w:left w:val="single" w:sz="8" w:color="auto"/>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учебной практике</w:t>
            </w:r>
          </w:p>
        </w:tc>
        <w:tc>
          <w:tcPr>
            <w:tcW w:w="12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r>
        <w:trPr>
          <w:trHeight w:val="46"/>
        </w:trPr>
        <w:tc>
          <w:tcPr>
            <w:tcW w:w="13740" w:type="dxa"/>
            <w:vAlign w:val="bottom"/>
            <w:tcBorders>
              <w:left w:val="single" w:sz="8" w:color="auto"/>
              <w:bottom w:val="single" w:sz="8" w:color="auto"/>
              <w:right w:val="single" w:sz="8" w:color="auto"/>
            </w:tcBorders>
            <w:gridSpan w:val="2"/>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74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Экзамен по профессиональному модулю</w:t>
            </w:r>
          </w:p>
        </w:tc>
        <w:tc>
          <w:tcPr>
            <w:tcW w:w="12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20" w:type="dxa"/>
            <w:vAlign w:val="bottom"/>
            <w:tcBorders>
              <w:lef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Всего</w:t>
            </w:r>
          </w:p>
        </w:tc>
        <w:tc>
          <w:tcPr>
            <w:tcW w:w="10920" w:type="dxa"/>
            <w:vAlign w:val="bottom"/>
            <w:tcBorders>
              <w:right w:val="single" w:sz="8" w:color="auto"/>
            </w:tcBorders>
          </w:tcPr>
          <w:p>
            <w:pPr>
              <w:spacing w:after="0"/>
              <w:rPr>
                <w:sz w:val="22"/>
                <w:szCs w:val="22"/>
                <w:color w:val="auto"/>
              </w:rPr>
            </w:pPr>
          </w:p>
        </w:tc>
        <w:tc>
          <w:tcPr>
            <w:tcW w:w="12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100</w:t>
            </w:r>
          </w:p>
        </w:tc>
        <w:tc>
          <w:tcPr>
            <w:tcW w:w="0" w:type="dxa"/>
            <w:vAlign w:val="bottom"/>
          </w:tcPr>
          <w:p>
            <w:pPr>
              <w:spacing w:after="0"/>
              <w:rPr>
                <w:sz w:val="1"/>
                <w:szCs w:val="1"/>
                <w:color w:val="auto"/>
              </w:rPr>
            </w:pPr>
          </w:p>
        </w:tc>
      </w:tr>
      <w:tr>
        <w:trPr>
          <w:trHeight w:val="46"/>
        </w:trPr>
        <w:tc>
          <w:tcPr>
            <w:tcW w:w="2820" w:type="dxa"/>
            <w:vAlign w:val="bottom"/>
            <w:tcBorders>
              <w:left w:val="single" w:sz="8" w:color="auto"/>
              <w:bottom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960"/>
          </w:cols>
          <w:pgMar w:left="880" w:top="556" w:right="998" w:bottom="1440" w:gutter="0" w:footer="0" w:header="0"/>
        </w:sectPr>
      </w:pPr>
    </w:p>
    <w:bookmarkStart w:id="130" w:name="page131"/>
    <w:bookmarkEnd w:id="130"/>
    <w:p>
      <w:pPr>
        <w:jc w:val="center"/>
        <w:ind w:right="-259"/>
        <w:spacing w:after="0"/>
        <w:rPr>
          <w:sz w:val="20"/>
          <w:szCs w:val="20"/>
          <w:color w:val="auto"/>
        </w:rPr>
      </w:pPr>
      <w:r>
        <w:rPr>
          <w:rFonts w:ascii="Times New Roman" w:cs="Times New Roman" w:eastAsia="Times New Roman" w:hAnsi="Times New Roman"/>
          <w:sz w:val="24"/>
          <w:szCs w:val="24"/>
          <w:color w:val="auto"/>
        </w:rPr>
        <w:t>131</w:t>
      </w:r>
    </w:p>
    <w:p>
      <w:pPr>
        <w:spacing w:after="0" w:line="277" w:lineRule="exact"/>
        <w:rPr>
          <w:sz w:val="20"/>
          <w:szCs w:val="20"/>
          <w:color w:val="auto"/>
        </w:rPr>
      </w:pPr>
    </w:p>
    <w:p>
      <w:pPr>
        <w:ind w:left="940" w:hanging="301"/>
        <w:spacing w:after="0"/>
        <w:tabs>
          <w:tab w:leader="none" w:pos="940" w:val="left"/>
        </w:tabs>
        <w:numPr>
          <w:ilvl w:val="0"/>
          <w:numId w:val="8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b w:val="1"/>
          <w:bCs w:val="1"/>
          <w:color w:val="auto"/>
        </w:rPr>
        <w:t>УСЛОВИЯ РЕАЛИЗАЦИИ ПРОГРАММЫ ПРОФЕССИОНАЛЬНОГО МОДУЛЯ</w:t>
      </w:r>
    </w:p>
    <w:p>
      <w:pPr>
        <w:spacing w:after="0" w:line="57" w:lineRule="exact"/>
        <w:rPr>
          <w:rFonts w:ascii="Times New Roman" w:cs="Times New Roman" w:eastAsia="Times New Roman" w:hAnsi="Times New Roman"/>
          <w:sz w:val="24"/>
          <w:szCs w:val="24"/>
          <w:b w:val="1"/>
          <w:bCs w:val="1"/>
          <w:color w:val="auto"/>
        </w:rPr>
      </w:pPr>
    </w:p>
    <w:p>
      <w:pPr>
        <w:ind w:left="260" w:right="180"/>
        <w:spacing w:after="0" w:line="264"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3.1.</w:t>
      </w:r>
      <w:r>
        <w:rPr>
          <w:rFonts w:ascii="Times New Roman" w:cs="Times New Roman" w:eastAsia="Times New Roman" w:hAnsi="Times New Roman"/>
          <w:sz w:val="24"/>
          <w:szCs w:val="24"/>
          <w:b w:val="1"/>
          <w:bCs w:val="1"/>
          <w:color w:val="auto"/>
        </w:rPr>
        <w:t xml:space="preserve"> Для реализации программы учебной дисциплины должны быть предусмотрены следующие специальные помещения</w:t>
      </w:r>
      <w:r>
        <w:rPr>
          <w:rFonts w:ascii="Times New Roman" w:cs="Times New Roman" w:eastAsia="Times New Roman" w:hAnsi="Times New Roman"/>
          <w:sz w:val="24"/>
          <w:szCs w:val="24"/>
          <w:b w:val="1"/>
          <w:bCs w:val="1"/>
          <w:color w:val="auto"/>
        </w:rPr>
        <w:t>:</w:t>
      </w:r>
    </w:p>
    <w:p>
      <w:pPr>
        <w:spacing w:after="0" w:line="21" w:lineRule="exact"/>
        <w:rPr>
          <w:rFonts w:ascii="Times New Roman" w:cs="Times New Roman" w:eastAsia="Times New Roman" w:hAnsi="Times New Roman"/>
          <w:sz w:val="24"/>
          <w:szCs w:val="24"/>
          <w:b w:val="1"/>
          <w:bCs w:val="1"/>
          <w:color w:val="auto"/>
        </w:rPr>
      </w:pPr>
    </w:p>
    <w:p>
      <w:pPr>
        <w:ind w:left="260" w:firstLine="663"/>
        <w:spacing w:after="0" w:line="265"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Реализация примерной программы модуля предполагает наличие лаборатории информационных технологий</w:t>
      </w:r>
      <w:r>
        <w:rPr>
          <w:rFonts w:ascii="Times New Roman" w:cs="Times New Roman" w:eastAsia="Times New Roman" w:hAnsi="Times New Roman"/>
          <w:sz w:val="24"/>
          <w:szCs w:val="24"/>
          <w:color w:val="auto"/>
        </w:rPr>
        <w:t>.</w:t>
      </w:r>
    </w:p>
    <w:p>
      <w:pPr>
        <w:spacing w:after="0" w:line="12" w:lineRule="exact"/>
        <w:rPr>
          <w:rFonts w:ascii="Times New Roman" w:cs="Times New Roman" w:eastAsia="Times New Roman" w:hAnsi="Times New Roman"/>
          <w:sz w:val="24"/>
          <w:szCs w:val="24"/>
          <w:b w:val="1"/>
          <w:bCs w:val="1"/>
          <w:color w:val="auto"/>
        </w:rPr>
      </w:pPr>
    </w:p>
    <w:p>
      <w:pPr>
        <w:ind w:left="26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Оборудование лаборатории информационных технологий</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b w:val="1"/>
          <w:bCs w:val="1"/>
          <w:color w:val="auto"/>
        </w:rPr>
      </w:pPr>
    </w:p>
    <w:p>
      <w:pPr>
        <w:ind w:left="260" w:firstLine="663"/>
        <w:spacing w:after="0" w:line="269"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Компьютеры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объединенные в локальную вычислительную сеть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проектор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экран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акустическая система</w:t>
      </w:r>
      <w:r>
        <w:rPr>
          <w:rFonts w:ascii="Times New Roman" w:cs="Times New Roman" w:eastAsia="Times New Roman" w:hAnsi="Times New Roman"/>
          <w:sz w:val="24"/>
          <w:szCs w:val="24"/>
          <w:color w:val="auto"/>
        </w:rPr>
        <w:t>.</w:t>
      </w:r>
    </w:p>
    <w:p>
      <w:pPr>
        <w:spacing w:after="0" w:line="19" w:lineRule="exact"/>
        <w:rPr>
          <w:rFonts w:ascii="Times New Roman" w:cs="Times New Roman" w:eastAsia="Times New Roman" w:hAnsi="Times New Roman"/>
          <w:sz w:val="24"/>
          <w:szCs w:val="24"/>
          <w:b w:val="1"/>
          <w:bCs w:val="1"/>
          <w:color w:val="auto"/>
        </w:rPr>
      </w:pPr>
    </w:p>
    <w:p>
      <w:pPr>
        <w:ind w:left="260" w:firstLine="663"/>
        <w:spacing w:after="0" w:line="265"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Программное обеспечение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операционные 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пакет прикладных программ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графические редакторы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справочная правовая система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браузер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антивирусная программа</w:t>
      </w:r>
      <w:r>
        <w:rPr>
          <w:rFonts w:ascii="Times New Roman" w:cs="Times New Roman" w:eastAsia="Times New Roman" w:hAnsi="Times New Roman"/>
          <w:sz w:val="24"/>
          <w:szCs w:val="24"/>
          <w:color w:val="auto"/>
        </w:rPr>
        <w:t>)</w:t>
      </w:r>
    </w:p>
    <w:p>
      <w:pPr>
        <w:spacing w:after="0" w:line="12" w:lineRule="exact"/>
        <w:rPr>
          <w:rFonts w:ascii="Times New Roman" w:cs="Times New Roman" w:eastAsia="Times New Roman" w:hAnsi="Times New Roman"/>
          <w:sz w:val="24"/>
          <w:szCs w:val="24"/>
          <w:b w:val="1"/>
          <w:bCs w:val="1"/>
          <w:color w:val="auto"/>
        </w:rPr>
      </w:pPr>
    </w:p>
    <w:p>
      <w:pPr>
        <w:ind w:left="92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наглядные пособия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схемы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таблицы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учебные презентации</w:t>
      </w:r>
    </w:p>
    <w:p>
      <w:pPr>
        <w:spacing w:after="0" w:line="53" w:lineRule="exact"/>
        <w:rPr>
          <w:rFonts w:ascii="Times New Roman" w:cs="Times New Roman" w:eastAsia="Times New Roman" w:hAnsi="Times New Roman"/>
          <w:sz w:val="24"/>
          <w:szCs w:val="24"/>
          <w:b w:val="1"/>
          <w:bCs w:val="1"/>
          <w:color w:val="auto"/>
        </w:rPr>
      </w:pPr>
    </w:p>
    <w:p>
      <w:pPr>
        <w:ind w:left="260" w:firstLine="663"/>
        <w:spacing w:after="0" w:line="264"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Раздаточный дидактический материал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учебные карточки с заданиями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дидактический материал для выполнения практических работ</w:t>
      </w:r>
      <w:r>
        <w:rPr>
          <w:rFonts w:ascii="Times New Roman" w:cs="Times New Roman" w:eastAsia="Times New Roman" w:hAnsi="Times New Roman"/>
          <w:sz w:val="24"/>
          <w:szCs w:val="24"/>
          <w:color w:val="auto"/>
        </w:rPr>
        <w:t>.</w:t>
      </w:r>
    </w:p>
    <w:p>
      <w:pPr>
        <w:spacing w:after="0" w:line="3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4"/>
          <w:szCs w:val="24"/>
          <w:b w:val="1"/>
          <w:bCs w:val="1"/>
          <w:color w:val="auto"/>
        </w:rPr>
        <w:t xml:space="preserve"> Информационное обеспечение реализации программы</w:t>
      </w:r>
    </w:p>
    <w:p>
      <w:pPr>
        <w:spacing w:after="0" w:line="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3.2.1.</w:t>
      </w:r>
      <w:r>
        <w:rPr>
          <w:rFonts w:ascii="Times New Roman" w:cs="Times New Roman" w:eastAsia="Times New Roman" w:hAnsi="Times New Roman"/>
          <w:sz w:val="24"/>
          <w:szCs w:val="24"/>
          <w:b w:val="1"/>
          <w:bCs w:val="1"/>
          <w:color w:val="auto"/>
        </w:rPr>
        <w:t xml:space="preserve"> Основные печатные источники</w:t>
      </w:r>
      <w:r>
        <w:rPr>
          <w:rFonts w:ascii="Times New Roman" w:cs="Times New Roman" w:eastAsia="Times New Roman" w:hAnsi="Times New Roman"/>
          <w:sz w:val="24"/>
          <w:szCs w:val="24"/>
          <w:b w:val="1"/>
          <w:bCs w:val="1"/>
          <w:color w:val="auto"/>
        </w:rPr>
        <w:t>:</w:t>
      </w:r>
    </w:p>
    <w:p>
      <w:pPr>
        <w:spacing w:after="0" w:line="53" w:lineRule="exact"/>
        <w:rPr>
          <w:sz w:val="20"/>
          <w:szCs w:val="20"/>
          <w:color w:val="auto"/>
        </w:rPr>
      </w:pPr>
    </w:p>
    <w:p>
      <w:pPr>
        <w:jc w:val="both"/>
        <w:ind w:left="980" w:hanging="360"/>
        <w:spacing w:after="0" w:line="270" w:lineRule="auto"/>
        <w:tabs>
          <w:tab w:leader="none" w:pos="98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Коньков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Устройство и функционирование ОС</w:t>
      </w:r>
      <w:r>
        <w:rPr>
          <w:rFonts w:ascii="Times New Roman" w:cs="Times New Roman" w:eastAsia="Times New Roman" w:hAnsi="Times New Roman"/>
          <w:sz w:val="24"/>
          <w:szCs w:val="24"/>
          <w:color w:val="auto"/>
        </w:rPr>
        <w:t xml:space="preserve"> Windows.</w:t>
      </w:r>
      <w:r>
        <w:rPr>
          <w:rFonts w:ascii="Times New Roman" w:cs="Times New Roman" w:eastAsia="Times New Roman" w:hAnsi="Times New Roman"/>
          <w:sz w:val="24"/>
          <w:szCs w:val="24"/>
          <w:color w:val="auto"/>
        </w:rPr>
        <w:t xml:space="preserve"> Практикум к курсу Операционные системы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Учебное пособие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Коньков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Бином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Лаборатория знаний Интуит</w:t>
      </w:r>
      <w:r>
        <w:rPr>
          <w:rFonts w:ascii="Times New Roman" w:cs="Times New Roman" w:eastAsia="Times New Roman" w:hAnsi="Times New Roman"/>
          <w:sz w:val="24"/>
          <w:szCs w:val="24"/>
          <w:color w:val="auto"/>
        </w:rPr>
        <w:t>, 2013.</w:t>
      </w:r>
    </w:p>
    <w:p>
      <w:pPr>
        <w:spacing w:after="0" w:line="6"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Струмпэ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Оператор ЭВМ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Практические работы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 для нач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проф</w:t>
      </w:r>
      <w:r>
        <w:rPr>
          <w:rFonts w:ascii="Times New Roman" w:cs="Times New Roman" w:eastAsia="Times New Roman" w:hAnsi="Times New Roman"/>
          <w:sz w:val="24"/>
          <w:szCs w:val="24"/>
          <w:color w:val="auto"/>
        </w:rPr>
        <w:t>.</w:t>
      </w:r>
    </w:p>
    <w:p>
      <w:pPr>
        <w:spacing w:after="0" w:line="41"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образования</w:t>
      </w:r>
      <w:r>
        <w:rPr>
          <w:rFonts w:ascii="Times New Roman" w:cs="Times New Roman" w:eastAsia="Times New Roman" w:hAnsi="Times New Roman"/>
          <w:sz w:val="24"/>
          <w:szCs w:val="24"/>
          <w:color w:val="auto"/>
        </w:rPr>
        <w:t xml:space="preserve"> / – 6-</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стер</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Издательский центр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Академия</w:t>
      </w:r>
      <w:r>
        <w:rPr>
          <w:rFonts w:ascii="Times New Roman" w:cs="Times New Roman" w:eastAsia="Times New Roman" w:hAnsi="Times New Roman"/>
          <w:sz w:val="24"/>
          <w:szCs w:val="24"/>
          <w:color w:val="auto"/>
        </w:rPr>
        <w:t>», 2013.</w:t>
      </w:r>
    </w:p>
    <w:p>
      <w:pPr>
        <w:spacing w:after="0" w:line="40"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Киселев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Оператор ЭВМ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 для студ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учреждений  сред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проф</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образования</w:t>
      </w:r>
      <w:r>
        <w:rPr>
          <w:rFonts w:ascii="Times New Roman" w:cs="Times New Roman" w:eastAsia="Times New Roman" w:hAnsi="Times New Roman"/>
          <w:sz w:val="24"/>
          <w:szCs w:val="24"/>
          <w:color w:val="auto"/>
        </w:rPr>
        <w:t xml:space="preserve"> /. – 7-</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испр</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Издательский центр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Академия</w:t>
      </w:r>
      <w:r>
        <w:rPr>
          <w:rFonts w:ascii="Times New Roman" w:cs="Times New Roman" w:eastAsia="Times New Roman" w:hAnsi="Times New Roman"/>
          <w:sz w:val="24"/>
          <w:szCs w:val="24"/>
          <w:color w:val="auto"/>
        </w:rPr>
        <w:t>», 2014.</w:t>
      </w:r>
    </w:p>
    <w:p>
      <w:pPr>
        <w:spacing w:after="0" w:line="4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3.2.2.</w:t>
      </w:r>
      <w:r>
        <w:rPr>
          <w:rFonts w:ascii="Times New Roman" w:cs="Times New Roman" w:eastAsia="Times New Roman" w:hAnsi="Times New Roman"/>
          <w:sz w:val="24"/>
          <w:szCs w:val="24"/>
          <w:b w:val="1"/>
          <w:bCs w:val="1"/>
          <w:color w:val="auto"/>
        </w:rPr>
        <w:t xml:space="preserve"> Дополнительные печатные источники</w:t>
      </w:r>
      <w:r>
        <w:rPr>
          <w:rFonts w:ascii="Times New Roman" w:cs="Times New Roman" w:eastAsia="Times New Roman" w:hAnsi="Times New Roman"/>
          <w:sz w:val="24"/>
          <w:szCs w:val="24"/>
          <w:b w:val="1"/>
          <w:bCs w:val="1"/>
          <w:color w:val="auto"/>
        </w:rPr>
        <w:t>:</w:t>
      </w:r>
    </w:p>
    <w:p>
      <w:pPr>
        <w:spacing w:after="0" w:line="41" w:lineRule="exact"/>
        <w:rPr>
          <w:sz w:val="20"/>
          <w:szCs w:val="20"/>
          <w:color w:val="auto"/>
        </w:rPr>
      </w:pPr>
    </w:p>
    <w:p>
      <w:pPr>
        <w:ind w:left="980" w:hanging="360"/>
        <w:spacing w:after="0"/>
        <w:tabs>
          <w:tab w:leader="none" w:pos="980"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Жмакин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Архитектура ЭВМ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 для вузов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Жмакин</w:t>
      </w:r>
      <w:r>
        <w:rPr>
          <w:rFonts w:ascii="Times New Roman" w:cs="Times New Roman" w:eastAsia="Times New Roman" w:hAnsi="Times New Roman"/>
          <w:sz w:val="24"/>
          <w:szCs w:val="24"/>
          <w:color w:val="auto"/>
        </w:rPr>
        <w:t>. - 2-</w:t>
      </w:r>
      <w:r>
        <w:rPr>
          <w:rFonts w:ascii="Times New Roman" w:cs="Times New Roman" w:eastAsia="Times New Roman" w:hAnsi="Times New Roman"/>
          <w:sz w:val="24"/>
          <w:szCs w:val="24"/>
          <w:color w:val="auto"/>
        </w:rPr>
        <w:t>е</w:t>
      </w:r>
    </w:p>
    <w:p>
      <w:pPr>
        <w:spacing w:after="0" w:line="53" w:lineRule="exact"/>
        <w:rPr>
          <w:rFonts w:ascii="Times New Roman" w:cs="Times New Roman" w:eastAsia="Times New Roman" w:hAnsi="Times New Roman"/>
          <w:sz w:val="24"/>
          <w:szCs w:val="24"/>
          <w:color w:val="auto"/>
        </w:rPr>
      </w:pPr>
    </w:p>
    <w:p>
      <w:pPr>
        <w:ind w:left="980"/>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перераб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доп</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СПб</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БХВ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Перербург</w:t>
      </w:r>
      <w:r>
        <w:rPr>
          <w:rFonts w:ascii="Times New Roman" w:cs="Times New Roman" w:eastAsia="Times New Roman" w:hAnsi="Times New Roman"/>
          <w:sz w:val="24"/>
          <w:szCs w:val="24"/>
          <w:color w:val="auto"/>
        </w:rPr>
        <w:t>, 2010. - 352</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ил</w:t>
      </w:r>
      <w:r>
        <w:rPr>
          <w:rFonts w:ascii="Times New Roman" w:cs="Times New Roman" w:eastAsia="Times New Roman" w:hAnsi="Times New Roman"/>
          <w:sz w:val="24"/>
          <w:szCs w:val="24"/>
          <w:color w:val="auto"/>
        </w:rPr>
        <w:t>. - (</w:t>
      </w:r>
      <w:r>
        <w:rPr>
          <w:rFonts w:ascii="Times New Roman" w:cs="Times New Roman" w:eastAsia="Times New Roman" w:hAnsi="Times New Roman"/>
          <w:sz w:val="24"/>
          <w:szCs w:val="24"/>
          <w:color w:val="auto"/>
        </w:rPr>
        <w:t>Учебная литература для вузов</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980" w:hanging="360"/>
        <w:spacing w:after="0" w:line="264" w:lineRule="auto"/>
        <w:tabs>
          <w:tab w:leader="none" w:pos="980"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Сафонов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современных операционных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Бином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Лаборатория знаний</w:t>
      </w:r>
      <w:r>
        <w:rPr>
          <w:rFonts w:ascii="Times New Roman" w:cs="Times New Roman" w:eastAsia="Times New Roman" w:hAnsi="Times New Roman"/>
          <w:sz w:val="24"/>
          <w:szCs w:val="24"/>
          <w:color w:val="auto"/>
        </w:rPr>
        <w:t>, 2014. – 583</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14"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Уваров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 500</w:t>
      </w:r>
      <w:r>
        <w:rPr>
          <w:rFonts w:ascii="Times New Roman" w:cs="Times New Roman" w:eastAsia="Times New Roman" w:hAnsi="Times New Roman"/>
          <w:sz w:val="24"/>
          <w:szCs w:val="24"/>
          <w:color w:val="auto"/>
        </w:rPr>
        <w:t xml:space="preserve"> лучших программ для вашего компьютера</w:t>
      </w:r>
      <w:r>
        <w:rPr>
          <w:rFonts w:ascii="Times New Roman" w:cs="Times New Roman" w:eastAsia="Times New Roman" w:hAnsi="Times New Roman"/>
          <w:sz w:val="24"/>
          <w:szCs w:val="24"/>
          <w:color w:val="auto"/>
        </w:rPr>
        <w:t xml:space="preserve"> (2 CD) /</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Уваров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СПб</w:t>
      </w:r>
      <w:r>
        <w:rPr>
          <w:rFonts w:ascii="Times New Roman" w:cs="Times New Roman" w:eastAsia="Times New Roman" w:hAnsi="Times New Roman"/>
          <w:sz w:val="24"/>
          <w:szCs w:val="24"/>
          <w:color w:val="auto"/>
        </w:rPr>
        <w:t>.:</w:t>
      </w:r>
    </w:p>
    <w:p>
      <w:pPr>
        <w:spacing w:after="0" w:line="41"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Питер</w:t>
      </w:r>
      <w:r>
        <w:rPr>
          <w:rFonts w:ascii="Times New Roman" w:cs="Times New Roman" w:eastAsia="Times New Roman" w:hAnsi="Times New Roman"/>
          <w:sz w:val="24"/>
          <w:szCs w:val="24"/>
          <w:color w:val="auto"/>
        </w:rPr>
        <w:t>, 2009. –·320</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4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3.2.3.</w:t>
      </w:r>
      <w:r>
        <w:rPr>
          <w:rFonts w:ascii="Times New Roman" w:cs="Times New Roman" w:eastAsia="Times New Roman" w:hAnsi="Times New Roman"/>
          <w:sz w:val="24"/>
          <w:szCs w:val="24"/>
          <w:b w:val="1"/>
          <w:bCs w:val="1"/>
          <w:color w:val="auto"/>
        </w:rPr>
        <w:t xml:space="preserve"> Электронные источники</w:t>
      </w:r>
      <w:r>
        <w:rPr>
          <w:rFonts w:ascii="Times New Roman" w:cs="Times New Roman" w:eastAsia="Times New Roman" w:hAnsi="Times New Roman"/>
          <w:sz w:val="24"/>
          <w:szCs w:val="24"/>
          <w:b w:val="1"/>
          <w:bCs w:val="1"/>
          <w:color w:val="auto"/>
        </w:rPr>
        <w:t>:</w:t>
      </w:r>
    </w:p>
    <w:p>
      <w:pPr>
        <w:spacing w:after="0" w:line="41" w:lineRule="exact"/>
        <w:rPr>
          <w:sz w:val="20"/>
          <w:szCs w:val="20"/>
          <w:color w:val="auto"/>
        </w:rPr>
      </w:pPr>
    </w:p>
    <w:p>
      <w:pPr>
        <w:ind w:left="1020" w:hanging="429"/>
        <w:spacing w:after="0"/>
        <w:tabs>
          <w:tab w:leader="none" w:pos="1020"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Информационный портал по безопасности</w:t>
      </w:r>
      <w:r>
        <w:rPr>
          <w:rFonts w:ascii="Times New Roman" w:cs="Times New Roman" w:eastAsia="Times New Roman" w:hAnsi="Times New Roman"/>
          <w:sz w:val="24"/>
          <w:szCs w:val="24"/>
          <w:color w:val="auto"/>
        </w:rPr>
        <w:t xml:space="preserve"> </w:t>
      </w:r>
      <w:hyperlink r:id="rId52">
        <w:r>
          <w:rPr>
            <w:rFonts w:ascii="Times New Roman" w:cs="Times New Roman" w:eastAsia="Times New Roman" w:hAnsi="Times New Roman"/>
            <w:sz w:val="24"/>
            <w:szCs w:val="24"/>
            <w:color w:val="auto"/>
          </w:rPr>
          <w:t>www.SecurityLab.ru.</w:t>
        </w:r>
      </w:hyperlink>
    </w:p>
    <w:p>
      <w:pPr>
        <w:spacing w:after="0" w:line="53" w:lineRule="exact"/>
        <w:rPr>
          <w:rFonts w:ascii="Times New Roman" w:cs="Times New Roman" w:eastAsia="Times New Roman" w:hAnsi="Times New Roman"/>
          <w:sz w:val="24"/>
          <w:szCs w:val="24"/>
          <w:color w:val="auto"/>
        </w:rPr>
      </w:pPr>
    </w:p>
    <w:p>
      <w:pPr>
        <w:ind w:left="920" w:hanging="329"/>
        <w:spacing w:after="0" w:line="264" w:lineRule="auto"/>
        <w:tabs>
          <w:tab w:leader="none" w:pos="1026"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Образовательные порталы по различным направлениям образования и тематике </w:t>
      </w:r>
      <w:r>
        <w:rPr>
          <w:rFonts w:ascii="Times New Roman" w:cs="Times New Roman" w:eastAsia="Times New Roman" w:hAnsi="Times New Roman"/>
          <w:sz w:val="24"/>
          <w:szCs w:val="24"/>
          <w:color w:val="auto"/>
        </w:rPr>
        <w:t>http://depobr.gov35.ru/</w:t>
      </w:r>
    </w:p>
    <w:p>
      <w:pPr>
        <w:spacing w:after="0" w:line="14" w:lineRule="exact"/>
        <w:rPr>
          <w:rFonts w:ascii="Times New Roman" w:cs="Times New Roman" w:eastAsia="Times New Roman" w:hAnsi="Times New Roman"/>
          <w:sz w:val="24"/>
          <w:szCs w:val="24"/>
          <w:color w:val="auto"/>
        </w:rPr>
      </w:pPr>
    </w:p>
    <w:p>
      <w:pPr>
        <w:ind w:left="1020" w:hanging="429"/>
        <w:spacing w:after="0"/>
        <w:tabs>
          <w:tab w:leader="none" w:pos="1020"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Сайт Научной электронной библиотеки</w:t>
      </w:r>
      <w:r>
        <w:rPr>
          <w:rFonts w:ascii="Times New Roman" w:cs="Times New Roman" w:eastAsia="Times New Roman" w:hAnsi="Times New Roman"/>
          <w:sz w:val="24"/>
          <w:szCs w:val="24"/>
          <w:color w:val="auto"/>
        </w:rPr>
        <w:t xml:space="preserve"> </w:t>
      </w:r>
      <w:hyperlink r:id="rId54">
        <w:r>
          <w:rPr>
            <w:rFonts w:ascii="Times New Roman" w:cs="Times New Roman" w:eastAsia="Times New Roman" w:hAnsi="Times New Roman"/>
            <w:sz w:val="24"/>
            <w:szCs w:val="24"/>
            <w:color w:val="auto"/>
          </w:rPr>
          <w:t>www.elibrary.ru</w:t>
        </w:r>
      </w:hyperlink>
    </w:p>
    <w:p>
      <w:pPr>
        <w:spacing w:after="0" w:line="40" w:lineRule="exact"/>
        <w:rPr>
          <w:rFonts w:ascii="Times New Roman" w:cs="Times New Roman" w:eastAsia="Times New Roman" w:hAnsi="Times New Roman"/>
          <w:sz w:val="24"/>
          <w:szCs w:val="24"/>
          <w:color w:val="auto"/>
        </w:rPr>
      </w:pPr>
    </w:p>
    <w:p>
      <w:pPr>
        <w:ind w:left="1020" w:hanging="429"/>
        <w:spacing w:after="0"/>
        <w:tabs>
          <w:tab w:leader="none" w:pos="1020"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Справочно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правовая система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Гарант</w:t>
      </w:r>
      <w:r>
        <w:rPr>
          <w:rFonts w:ascii="Times New Roman" w:cs="Times New Roman" w:eastAsia="Times New Roman" w:hAnsi="Times New Roman"/>
          <w:sz w:val="24"/>
          <w:szCs w:val="24"/>
          <w:color w:val="auto"/>
        </w:rPr>
        <w:t xml:space="preserve">» » </w:t>
      </w:r>
      <w:hyperlink r:id="rId55">
        <w:r>
          <w:rPr>
            <w:rFonts w:ascii="Times New Roman" w:cs="Times New Roman" w:eastAsia="Times New Roman" w:hAnsi="Times New Roman"/>
            <w:sz w:val="24"/>
            <w:szCs w:val="24"/>
            <w:color w:val="auto"/>
          </w:rPr>
          <w:t>www.garant.ru</w:t>
        </w:r>
      </w:hyperlink>
    </w:p>
    <w:p>
      <w:pPr>
        <w:spacing w:after="0" w:line="40" w:lineRule="exact"/>
        <w:rPr>
          <w:rFonts w:ascii="Times New Roman" w:cs="Times New Roman" w:eastAsia="Times New Roman" w:hAnsi="Times New Roman"/>
          <w:sz w:val="24"/>
          <w:szCs w:val="24"/>
          <w:color w:val="auto"/>
        </w:rPr>
      </w:pPr>
    </w:p>
    <w:p>
      <w:pPr>
        <w:ind w:left="1020" w:hanging="429"/>
        <w:spacing w:after="0"/>
        <w:tabs>
          <w:tab w:leader="none" w:pos="1020"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Справочно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правовая система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Консультант Плюс</w:t>
      </w:r>
      <w:r>
        <w:rPr>
          <w:rFonts w:ascii="Times New Roman" w:cs="Times New Roman" w:eastAsia="Times New Roman" w:hAnsi="Times New Roman"/>
          <w:sz w:val="24"/>
          <w:szCs w:val="24"/>
          <w:color w:val="auto"/>
        </w:rPr>
        <w:t xml:space="preserve">» </w:t>
      </w:r>
      <w:hyperlink r:id="rId56">
        <w:r>
          <w:rPr>
            <w:rFonts w:ascii="Times New Roman" w:cs="Times New Roman" w:eastAsia="Times New Roman" w:hAnsi="Times New Roman"/>
            <w:sz w:val="24"/>
            <w:szCs w:val="24"/>
            <w:color w:val="auto"/>
          </w:rPr>
          <w:t>www.consultant.ru</w:t>
        </w:r>
      </w:hyperlink>
    </w:p>
    <w:p>
      <w:pPr>
        <w:spacing w:after="0" w:line="53" w:lineRule="exact"/>
        <w:rPr>
          <w:rFonts w:ascii="Times New Roman" w:cs="Times New Roman" w:eastAsia="Times New Roman" w:hAnsi="Times New Roman"/>
          <w:sz w:val="24"/>
          <w:szCs w:val="24"/>
          <w:color w:val="auto"/>
        </w:rPr>
      </w:pPr>
    </w:p>
    <w:p>
      <w:pPr>
        <w:ind w:left="920" w:hanging="329"/>
        <w:spacing w:after="0" w:line="264" w:lineRule="auto"/>
        <w:tabs>
          <w:tab w:leader="none" w:pos="1026"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коммуникационные технологии в образовании</w:t>
      </w:r>
      <w:r>
        <w:rPr>
          <w:rFonts w:ascii="Times New Roman" w:cs="Times New Roman" w:eastAsia="Times New Roman" w:hAnsi="Times New Roman"/>
          <w:sz w:val="24"/>
          <w:szCs w:val="24"/>
          <w:color w:val="auto"/>
        </w:rPr>
        <w:t>» htpp</w:t>
      </w:r>
      <w:hyperlink r:id="rId57">
        <w:r>
          <w:rPr>
            <w:rFonts w:ascii="Times New Roman" w:cs="Times New Roman" w:eastAsia="Times New Roman" w:hAnsi="Times New Roman"/>
            <w:sz w:val="24"/>
            <w:szCs w:val="24"/>
            <w:color w:val="auto"/>
          </w:rPr>
          <w:t>\\:www.ict.edu.ru</w:t>
        </w:r>
      </w:hyperlink>
    </w:p>
    <w:p>
      <w:pPr>
        <w:spacing w:after="0" w:line="14" w:lineRule="exact"/>
        <w:rPr>
          <w:rFonts w:ascii="Times New Roman" w:cs="Times New Roman" w:eastAsia="Times New Roman" w:hAnsi="Times New Roman"/>
          <w:sz w:val="24"/>
          <w:szCs w:val="24"/>
          <w:color w:val="auto"/>
        </w:rPr>
      </w:pPr>
    </w:p>
    <w:p>
      <w:pPr>
        <w:ind w:left="1020" w:hanging="429"/>
        <w:spacing w:after="0"/>
        <w:tabs>
          <w:tab w:leader="none" w:pos="1020"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Российское образование</w:t>
      </w:r>
      <w:r>
        <w:rPr>
          <w:rFonts w:ascii="Times New Roman" w:cs="Times New Roman" w:eastAsia="Times New Roman" w:hAnsi="Times New Roman"/>
          <w:sz w:val="24"/>
          <w:szCs w:val="24"/>
          <w:color w:val="auto"/>
        </w:rPr>
        <w:t xml:space="preserve"> </w:t>
      </w:r>
      <w:hyperlink r:id="rId58">
        <w:r>
          <w:rPr>
            <w:rFonts w:ascii="Times New Roman" w:cs="Times New Roman" w:eastAsia="Times New Roman" w:hAnsi="Times New Roman"/>
            <w:sz w:val="24"/>
            <w:szCs w:val="24"/>
            <w:color w:val="auto"/>
          </w:rPr>
          <w:t>www.edu.ru</w:t>
        </w:r>
      </w:hyperlink>
    </w:p>
    <w:p>
      <w:pPr>
        <w:sectPr>
          <w:pgSz w:w="11900" w:h="16838" w:orient="portrait"/>
          <w:cols w:equalWidth="0" w:num="1">
            <w:col w:w="9620"/>
          </w:cols>
          <w:pgMar w:left="1440" w:top="700" w:right="844" w:bottom="1440" w:gutter="0" w:footer="0" w:header="0"/>
        </w:sectPr>
      </w:pPr>
    </w:p>
    <w:bookmarkStart w:id="131" w:name="page132"/>
    <w:bookmarkEnd w:id="131"/>
    <w:p>
      <w:pPr>
        <w:jc w:val="center"/>
        <w:ind w:right="-159"/>
        <w:spacing w:after="0"/>
        <w:rPr>
          <w:sz w:val="20"/>
          <w:szCs w:val="20"/>
          <w:color w:val="auto"/>
        </w:rPr>
      </w:pPr>
      <w:r>
        <w:rPr>
          <w:rFonts w:ascii="Times New Roman" w:cs="Times New Roman" w:eastAsia="Times New Roman" w:hAnsi="Times New Roman"/>
          <w:sz w:val="24"/>
          <w:szCs w:val="24"/>
          <w:color w:val="auto"/>
        </w:rPr>
        <w:t>132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2260" w:hanging="358"/>
        <w:spacing w:after="0"/>
        <w:tabs>
          <w:tab w:leader="none" w:pos="2260" w:val="left"/>
        </w:tabs>
        <w:numPr>
          <w:ilvl w:val="0"/>
          <w:numId w:val="8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w:t>
      </w:r>
    </w:p>
    <w:p>
      <w:pPr>
        <w:spacing w:after="0" w:line="40" w:lineRule="exact"/>
        <w:rPr>
          <w:rFonts w:ascii="Times New Roman" w:cs="Times New Roman" w:eastAsia="Times New Roman" w:hAnsi="Times New Roman"/>
          <w:sz w:val="24"/>
          <w:szCs w:val="24"/>
          <w:b w:val="1"/>
          <w:bCs w:val="1"/>
          <w:color w:val="auto"/>
        </w:rPr>
      </w:pPr>
    </w:p>
    <w:p>
      <w:pPr>
        <w:ind w:left="320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ПРОФЕССИОНАЛЬНОГО МОДУЛЯ</w:t>
      </w:r>
    </w:p>
    <w:p>
      <w:pPr>
        <w:spacing w:after="0" w:line="31" w:lineRule="exact"/>
        <w:rPr>
          <w:sz w:val="20"/>
          <w:szCs w:val="20"/>
          <w:color w:val="auto"/>
        </w:rPr>
      </w:pPr>
    </w:p>
    <w:tbl>
      <w:tblPr>
        <w:tblLayout w:type="fixed"/>
        <w:tblInd w:w="550" w:type="dxa"/>
        <w:tblCellMar>
          <w:top w:w="0" w:type="dxa"/>
          <w:left w:w="0" w:type="dxa"/>
          <w:bottom w:w="0" w:type="dxa"/>
          <w:right w:w="0" w:type="dxa"/>
        </w:tblCellMar>
      </w:tblPr>
      <w:tr>
        <w:trPr>
          <w:trHeight w:val="276"/>
        </w:trPr>
        <w:tc>
          <w:tcPr>
            <w:tcW w:w="27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Код и наименование</w:t>
            </w:r>
          </w:p>
        </w:tc>
        <w:tc>
          <w:tcPr>
            <w:tcW w:w="3100" w:type="dxa"/>
            <w:vAlign w:val="bottom"/>
            <w:tcBorders>
              <w:top w:val="single" w:sz="8" w:color="auto"/>
              <w:right w:val="single" w:sz="8" w:color="auto"/>
            </w:tcBorders>
          </w:tcPr>
          <w:p>
            <w:pPr>
              <w:spacing w:after="0"/>
              <w:rPr>
                <w:sz w:val="23"/>
                <w:szCs w:val="23"/>
                <w:color w:val="auto"/>
              </w:rPr>
            </w:pPr>
          </w:p>
        </w:tc>
        <w:tc>
          <w:tcPr>
            <w:tcW w:w="338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профессиональных и</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общих компетенций</w:t>
            </w:r>
            <w:r>
              <w:rPr>
                <w:rFonts w:ascii="Times New Roman" w:cs="Times New Roman" w:eastAsia="Times New Roman" w:hAnsi="Times New Roman"/>
                <w:sz w:val="24"/>
                <w:szCs w:val="24"/>
                <w:color w:val="auto"/>
                <w:w w:val="99"/>
              </w:rPr>
              <w:t>,</w:t>
            </w:r>
          </w:p>
        </w:tc>
        <w:tc>
          <w:tcPr>
            <w:tcW w:w="3100" w:type="dxa"/>
            <w:vAlign w:val="bottom"/>
            <w:tcBorders>
              <w:right w:val="single" w:sz="8" w:color="auto"/>
            </w:tcBorders>
          </w:tcPr>
          <w:p>
            <w:pPr>
              <w:ind w:left="640"/>
              <w:spacing w:after="0"/>
              <w:rPr>
                <w:sz w:val="20"/>
                <w:szCs w:val="20"/>
                <w:color w:val="auto"/>
              </w:rPr>
            </w:pPr>
            <w:r>
              <w:rPr>
                <w:rFonts w:ascii="Times New Roman" w:cs="Times New Roman" w:eastAsia="Times New Roman" w:hAnsi="Times New Roman"/>
                <w:sz w:val="24"/>
                <w:szCs w:val="24"/>
                <w:color w:val="auto"/>
              </w:rPr>
              <w:t>Критерии оценки</w:t>
            </w:r>
          </w:p>
        </w:tc>
        <w:tc>
          <w:tcPr>
            <w:tcW w:w="3380" w:type="dxa"/>
            <w:vAlign w:val="bottom"/>
            <w:tcBorders>
              <w:right w:val="single" w:sz="8" w:color="auto"/>
            </w:tcBorders>
          </w:tcPr>
          <w:p>
            <w:pPr>
              <w:ind w:left="860"/>
              <w:spacing w:after="0"/>
              <w:rPr>
                <w:sz w:val="20"/>
                <w:szCs w:val="20"/>
                <w:color w:val="auto"/>
              </w:rPr>
            </w:pPr>
            <w:r>
              <w:rPr>
                <w:rFonts w:ascii="Times New Roman" w:cs="Times New Roman" w:eastAsia="Times New Roman" w:hAnsi="Times New Roman"/>
                <w:sz w:val="24"/>
                <w:szCs w:val="24"/>
                <w:color w:val="auto"/>
              </w:rPr>
              <w:t>Методы оценки</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формируемые в рамках</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модуля</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740" w:type="dxa"/>
            <w:vAlign w:val="bottom"/>
            <w:tcBorders>
              <w:left w:val="single" w:sz="8" w:color="auto"/>
              <w:bottom w:val="single" w:sz="8" w:color="auto"/>
              <w:right w:val="single" w:sz="8" w:color="auto"/>
            </w:tcBorders>
          </w:tcPr>
          <w:p>
            <w:pPr>
              <w:spacing w:after="0"/>
              <w:rPr>
                <w:sz w:val="4"/>
                <w:szCs w:val="4"/>
                <w:color w:val="auto"/>
              </w:rPr>
            </w:pPr>
          </w:p>
        </w:tc>
        <w:tc>
          <w:tcPr>
            <w:tcW w:w="3100" w:type="dxa"/>
            <w:vAlign w:val="bottom"/>
            <w:tcBorders>
              <w:bottom w:val="single" w:sz="8" w:color="auto"/>
              <w:right w:val="single" w:sz="8" w:color="auto"/>
            </w:tcBorders>
          </w:tcPr>
          <w:p>
            <w:pPr>
              <w:spacing w:after="0"/>
              <w:rPr>
                <w:sz w:val="4"/>
                <w:szCs w:val="4"/>
                <w:color w:val="auto"/>
              </w:rPr>
            </w:pPr>
          </w:p>
        </w:tc>
        <w:tc>
          <w:tcPr>
            <w:tcW w:w="3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4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4.1.</w:t>
            </w:r>
            <w:r>
              <w:rPr>
                <w:rFonts w:ascii="Times New Roman" w:cs="Times New Roman" w:eastAsia="Times New Roman" w:hAnsi="Times New Roman"/>
                <w:sz w:val="24"/>
                <w:szCs w:val="24"/>
                <w:color w:val="auto"/>
              </w:rPr>
              <w:t xml:space="preserve"> Осуществлять</w:t>
            </w:r>
          </w:p>
        </w:tc>
        <w:tc>
          <w:tcPr>
            <w:tcW w:w="310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Демонстрировать уменияи</w:t>
            </w:r>
          </w:p>
        </w:tc>
        <w:tc>
          <w:tcPr>
            <w:tcW w:w="3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88"/>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подготовку</w:t>
            </w:r>
          </w:p>
        </w:tc>
        <w:tc>
          <w:tcPr>
            <w:tcW w:w="3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практические навыки в</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4"/>
        </w:trPr>
        <w:tc>
          <w:tcPr>
            <w:tcW w:w="27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оборудования</w:t>
            </w:r>
          </w:p>
        </w:tc>
        <w:tc>
          <w:tcPr>
            <w:tcW w:w="31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подготовке оборудования</w:t>
            </w: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86"/>
        </w:trPr>
        <w:tc>
          <w:tcPr>
            <w:tcW w:w="2740" w:type="dxa"/>
            <w:vAlign w:val="bottom"/>
            <w:tcBorders>
              <w:left w:val="single" w:sz="8" w:color="auto"/>
              <w:right w:val="single" w:sz="8" w:color="auto"/>
            </w:tcBorders>
            <w:vMerge w:val="continue"/>
          </w:tcPr>
          <w:p>
            <w:pPr>
              <w:spacing w:after="0"/>
              <w:rPr>
                <w:sz w:val="7"/>
                <w:szCs w:val="7"/>
                <w:color w:val="auto"/>
              </w:rPr>
            </w:pPr>
          </w:p>
        </w:tc>
        <w:tc>
          <w:tcPr>
            <w:tcW w:w="3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компьютерной системы к</w:t>
            </w:r>
          </w:p>
        </w:tc>
        <w:tc>
          <w:tcPr>
            <w:tcW w:w="33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27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компьютерной системы</w:t>
            </w:r>
          </w:p>
        </w:tc>
        <w:tc>
          <w:tcPr>
            <w:tcW w:w="3100" w:type="dxa"/>
            <w:vAlign w:val="bottom"/>
            <w:tcBorders>
              <w:right w:val="single" w:sz="8" w:color="auto"/>
            </w:tcBorders>
            <w:vMerge w:val="continue"/>
          </w:tcPr>
          <w:p>
            <w:pPr>
              <w:spacing w:after="0"/>
              <w:rPr>
                <w:sz w:val="16"/>
                <w:szCs w:val="16"/>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c>
          <w:tcPr>
            <w:tcW w:w="0" w:type="dxa"/>
            <w:vAlign w:val="bottom"/>
          </w:tcPr>
          <w:p>
            <w:pPr>
              <w:spacing w:after="0"/>
              <w:rPr>
                <w:sz w:val="1"/>
                <w:szCs w:val="1"/>
                <w:color w:val="auto"/>
              </w:rPr>
            </w:pPr>
          </w:p>
        </w:tc>
      </w:tr>
      <w:tr>
        <w:trPr>
          <w:trHeight w:val="125"/>
        </w:trPr>
        <w:tc>
          <w:tcPr>
            <w:tcW w:w="2740" w:type="dxa"/>
            <w:vAlign w:val="bottom"/>
            <w:tcBorders>
              <w:left w:val="single" w:sz="8" w:color="auto"/>
              <w:right w:val="single" w:sz="8" w:color="auto"/>
            </w:tcBorders>
            <w:vMerge w:val="continue"/>
          </w:tcPr>
          <w:p>
            <w:pPr>
              <w:spacing w:after="0"/>
              <w:rPr>
                <w:sz w:val="10"/>
                <w:szCs w:val="10"/>
                <w:color w:val="auto"/>
              </w:rPr>
            </w:pPr>
          </w:p>
        </w:tc>
        <w:tc>
          <w:tcPr>
            <w:tcW w:w="3100" w:type="dxa"/>
            <w:vAlign w:val="bottom"/>
            <w:tcBorders>
              <w:right w:val="single" w:sz="8" w:color="auto"/>
            </w:tcBorders>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работе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производить</w:t>
            </w:r>
          </w:p>
        </w:tc>
        <w:tc>
          <w:tcPr>
            <w:tcW w:w="33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7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 работе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производить</w:t>
            </w:r>
          </w:p>
        </w:tc>
        <w:tc>
          <w:tcPr>
            <w:tcW w:w="3100" w:type="dxa"/>
            <w:vAlign w:val="bottom"/>
            <w:tcBorders>
              <w:right w:val="single" w:sz="8" w:color="auto"/>
            </w:tcBorders>
            <w:vMerge w:val="continue"/>
          </w:tcPr>
          <w:p>
            <w:pPr>
              <w:spacing w:after="0"/>
              <w:rPr>
                <w:sz w:val="12"/>
                <w:szCs w:val="12"/>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68"/>
        </w:trPr>
        <w:tc>
          <w:tcPr>
            <w:tcW w:w="2740" w:type="dxa"/>
            <w:vAlign w:val="bottom"/>
            <w:tcBorders>
              <w:left w:val="single" w:sz="8" w:color="auto"/>
              <w:right w:val="single" w:sz="8" w:color="auto"/>
            </w:tcBorders>
            <w:vMerge w:val="continue"/>
          </w:tcPr>
          <w:p>
            <w:pPr>
              <w:spacing w:after="0"/>
              <w:rPr>
                <w:sz w:val="14"/>
                <w:szCs w:val="14"/>
                <w:color w:val="auto"/>
              </w:rPr>
            </w:pPr>
          </w:p>
        </w:tc>
        <w:tc>
          <w:tcPr>
            <w:tcW w:w="3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инсталляцию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настройку и</w:t>
            </w:r>
          </w:p>
        </w:tc>
        <w:tc>
          <w:tcPr>
            <w:tcW w:w="33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0"/>
        </w:trPr>
        <w:tc>
          <w:tcPr>
            <w:tcW w:w="27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инсталляцию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настройку</w:t>
            </w:r>
          </w:p>
        </w:tc>
        <w:tc>
          <w:tcPr>
            <w:tcW w:w="3100" w:type="dxa"/>
            <w:vAlign w:val="bottom"/>
            <w:tcBorders>
              <w:right w:val="single" w:sz="8" w:color="auto"/>
            </w:tcBorders>
            <w:vMerge w:val="continue"/>
          </w:tcPr>
          <w:p>
            <w:pPr>
              <w:spacing w:after="0"/>
              <w:rPr>
                <w:sz w:val="9"/>
                <w:szCs w:val="9"/>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260"/>
        </w:trPr>
        <w:tc>
          <w:tcPr>
            <w:tcW w:w="2740" w:type="dxa"/>
            <w:vAlign w:val="bottom"/>
            <w:tcBorders>
              <w:left w:val="single" w:sz="8" w:color="auto"/>
              <w:right w:val="single" w:sz="8" w:color="auto"/>
            </w:tcBorders>
            <w:vMerge w:val="continue"/>
          </w:tcPr>
          <w:p>
            <w:pPr>
              <w:spacing w:after="0"/>
              <w:rPr>
                <w:sz w:val="22"/>
                <w:szCs w:val="22"/>
                <w:color w:val="auto"/>
              </w:rPr>
            </w:pPr>
          </w:p>
        </w:tc>
        <w:tc>
          <w:tcPr>
            <w:tcW w:w="310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обслуживание</w:t>
            </w:r>
          </w:p>
        </w:tc>
        <w:tc>
          <w:tcPr>
            <w:tcW w:w="338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27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 обслуживание</w:t>
            </w:r>
          </w:p>
        </w:tc>
        <w:tc>
          <w:tcPr>
            <w:tcW w:w="3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программного обеспечения</w:t>
            </w:r>
          </w:p>
        </w:tc>
        <w:tc>
          <w:tcPr>
            <w:tcW w:w="33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выполнения практических</w:t>
            </w:r>
          </w:p>
        </w:tc>
        <w:tc>
          <w:tcPr>
            <w:tcW w:w="0" w:type="dxa"/>
            <w:vAlign w:val="bottom"/>
          </w:tcPr>
          <w:p>
            <w:pPr>
              <w:spacing w:after="0"/>
              <w:rPr>
                <w:sz w:val="1"/>
                <w:szCs w:val="1"/>
                <w:color w:val="auto"/>
              </w:rPr>
            </w:pPr>
          </w:p>
        </w:tc>
      </w:tr>
      <w:tr>
        <w:trPr>
          <w:trHeight w:val="288"/>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программного</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оценка решения</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обеспечения</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процесса и</w:t>
            </w:r>
          </w:p>
        </w:tc>
        <w:tc>
          <w:tcPr>
            <w:tcW w:w="0" w:type="dxa"/>
            <w:vAlign w:val="bottom"/>
          </w:tcPr>
          <w:p>
            <w:pPr>
              <w:spacing w:after="0"/>
              <w:rPr>
                <w:sz w:val="1"/>
                <w:szCs w:val="1"/>
                <w:color w:val="auto"/>
              </w:rPr>
            </w:pPr>
          </w:p>
        </w:tc>
      </w:tr>
      <w:tr>
        <w:trPr>
          <w:trHeight w:val="322"/>
        </w:trPr>
        <w:tc>
          <w:tcPr>
            <w:tcW w:w="274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c>
          <w:tcPr>
            <w:tcW w:w="0" w:type="dxa"/>
            <w:vAlign w:val="bottom"/>
          </w:tcPr>
          <w:p>
            <w:pPr>
              <w:spacing w:after="0"/>
              <w:rPr>
                <w:sz w:val="1"/>
                <w:szCs w:val="1"/>
                <w:color w:val="auto"/>
              </w:rPr>
            </w:pPr>
          </w:p>
        </w:tc>
      </w:tr>
      <w:tr>
        <w:trPr>
          <w:trHeight w:val="248"/>
        </w:trPr>
        <w:tc>
          <w:tcPr>
            <w:tcW w:w="2740" w:type="dxa"/>
            <w:vAlign w:val="bottom"/>
            <w:tcBorders>
              <w:left w:val="single" w:sz="8" w:color="auto"/>
              <w:bottom w:val="single" w:sz="8" w:color="auto"/>
              <w:right w:val="single" w:sz="8" w:color="auto"/>
            </w:tcBorders>
          </w:tcPr>
          <w:p>
            <w:pPr>
              <w:spacing w:after="0"/>
              <w:rPr>
                <w:sz w:val="21"/>
                <w:szCs w:val="21"/>
                <w:color w:val="auto"/>
              </w:rPr>
            </w:pPr>
          </w:p>
        </w:tc>
        <w:tc>
          <w:tcPr>
            <w:tcW w:w="3100" w:type="dxa"/>
            <w:vAlign w:val="bottom"/>
            <w:tcBorders>
              <w:bottom w:val="single" w:sz="8" w:color="auto"/>
              <w:right w:val="single" w:sz="8" w:color="auto"/>
            </w:tcBorders>
          </w:tcPr>
          <w:p>
            <w:pPr>
              <w:spacing w:after="0"/>
              <w:rPr>
                <w:sz w:val="21"/>
                <w:szCs w:val="21"/>
                <w:color w:val="auto"/>
              </w:rPr>
            </w:pPr>
          </w:p>
        </w:tc>
        <w:tc>
          <w:tcPr>
            <w:tcW w:w="33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274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4.2</w:t>
            </w:r>
            <w:r>
              <w:rPr>
                <w:rFonts w:ascii="Times New Roman" w:cs="Times New Roman" w:eastAsia="Times New Roman" w:hAnsi="Times New Roman"/>
                <w:sz w:val="24"/>
                <w:szCs w:val="24"/>
                <w:color w:val="auto"/>
              </w:rPr>
              <w:t xml:space="preserve"> Создавать и</w:t>
            </w:r>
          </w:p>
        </w:tc>
        <w:tc>
          <w:tcPr>
            <w:tcW w:w="310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Проявление умения и</w:t>
            </w:r>
          </w:p>
        </w:tc>
        <w:tc>
          <w:tcPr>
            <w:tcW w:w="3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88"/>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управлять на</w:t>
            </w:r>
          </w:p>
        </w:tc>
        <w:tc>
          <w:tcPr>
            <w:tcW w:w="3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практического опыта  в</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4"/>
        </w:trPr>
        <w:tc>
          <w:tcPr>
            <w:tcW w:w="27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персональном</w:t>
            </w:r>
          </w:p>
        </w:tc>
        <w:tc>
          <w:tcPr>
            <w:tcW w:w="31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работе с текстовыми</w:t>
            </w: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86"/>
        </w:trPr>
        <w:tc>
          <w:tcPr>
            <w:tcW w:w="2740" w:type="dxa"/>
            <w:vAlign w:val="bottom"/>
            <w:tcBorders>
              <w:left w:val="single" w:sz="8" w:color="auto"/>
              <w:right w:val="single" w:sz="8" w:color="auto"/>
            </w:tcBorders>
            <w:vMerge w:val="continue"/>
          </w:tcPr>
          <w:p>
            <w:pPr>
              <w:spacing w:after="0"/>
              <w:rPr>
                <w:sz w:val="7"/>
                <w:szCs w:val="7"/>
                <w:color w:val="auto"/>
              </w:rPr>
            </w:pPr>
          </w:p>
        </w:tc>
        <w:tc>
          <w:tcPr>
            <w:tcW w:w="3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документами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таблицами и</w:t>
            </w:r>
          </w:p>
        </w:tc>
        <w:tc>
          <w:tcPr>
            <w:tcW w:w="33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27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компьютере</w:t>
            </w:r>
          </w:p>
        </w:tc>
        <w:tc>
          <w:tcPr>
            <w:tcW w:w="3100" w:type="dxa"/>
            <w:vAlign w:val="bottom"/>
            <w:tcBorders>
              <w:right w:val="single" w:sz="8" w:color="auto"/>
            </w:tcBorders>
            <w:vMerge w:val="continue"/>
          </w:tcPr>
          <w:p>
            <w:pPr>
              <w:spacing w:after="0"/>
              <w:rPr>
                <w:sz w:val="16"/>
                <w:szCs w:val="16"/>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c>
          <w:tcPr>
            <w:tcW w:w="0" w:type="dxa"/>
            <w:vAlign w:val="bottom"/>
          </w:tcPr>
          <w:p>
            <w:pPr>
              <w:spacing w:after="0"/>
              <w:rPr>
                <w:sz w:val="1"/>
                <w:szCs w:val="1"/>
                <w:color w:val="auto"/>
              </w:rPr>
            </w:pPr>
          </w:p>
        </w:tc>
      </w:tr>
      <w:tr>
        <w:trPr>
          <w:trHeight w:val="125"/>
        </w:trPr>
        <w:tc>
          <w:tcPr>
            <w:tcW w:w="2740" w:type="dxa"/>
            <w:vAlign w:val="bottom"/>
            <w:tcBorders>
              <w:left w:val="single" w:sz="8" w:color="auto"/>
              <w:right w:val="single" w:sz="8" w:color="auto"/>
            </w:tcBorders>
            <w:vMerge w:val="continue"/>
          </w:tcPr>
          <w:p>
            <w:pPr>
              <w:spacing w:after="0"/>
              <w:rPr>
                <w:sz w:val="10"/>
                <w:szCs w:val="10"/>
                <w:color w:val="auto"/>
              </w:rPr>
            </w:pPr>
          </w:p>
        </w:tc>
        <w:tc>
          <w:tcPr>
            <w:tcW w:w="3100" w:type="dxa"/>
            <w:vAlign w:val="bottom"/>
            <w:tcBorders>
              <w:right w:val="single" w:sz="8" w:color="auto"/>
            </w:tcBorders>
            <w:vMerge w:val="restart"/>
          </w:tcPr>
          <w:p>
            <w:pPr>
              <w:ind w:left="100"/>
              <w:spacing w:after="0" w:line="274" w:lineRule="exact"/>
              <w:rPr>
                <w:sz w:val="20"/>
                <w:szCs w:val="20"/>
                <w:color w:val="auto"/>
              </w:rPr>
            </w:pPr>
            <w:r>
              <w:rPr>
                <w:rFonts w:ascii="Times New Roman" w:cs="Times New Roman" w:eastAsia="Times New Roman" w:hAnsi="Times New Roman"/>
                <w:sz w:val="24"/>
                <w:szCs w:val="24"/>
                <w:color w:val="auto"/>
              </w:rPr>
              <w:t>презентациями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 также</w:t>
            </w:r>
          </w:p>
        </w:tc>
        <w:tc>
          <w:tcPr>
            <w:tcW w:w="33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7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текстовыми</w:t>
            </w:r>
          </w:p>
        </w:tc>
        <w:tc>
          <w:tcPr>
            <w:tcW w:w="3100" w:type="dxa"/>
            <w:vAlign w:val="bottom"/>
            <w:tcBorders>
              <w:right w:val="single" w:sz="8" w:color="auto"/>
            </w:tcBorders>
            <w:vMerge w:val="continue"/>
          </w:tcPr>
          <w:p>
            <w:pPr>
              <w:spacing w:after="0"/>
              <w:rPr>
                <w:sz w:val="12"/>
                <w:szCs w:val="12"/>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68"/>
        </w:trPr>
        <w:tc>
          <w:tcPr>
            <w:tcW w:w="2740" w:type="dxa"/>
            <w:vAlign w:val="bottom"/>
            <w:tcBorders>
              <w:left w:val="single" w:sz="8" w:color="auto"/>
              <w:right w:val="single" w:sz="8" w:color="auto"/>
            </w:tcBorders>
            <w:vMerge w:val="continue"/>
          </w:tcPr>
          <w:p>
            <w:pPr>
              <w:spacing w:after="0"/>
              <w:rPr>
                <w:sz w:val="14"/>
                <w:szCs w:val="14"/>
                <w:color w:val="auto"/>
              </w:rPr>
            </w:pPr>
          </w:p>
        </w:tc>
        <w:tc>
          <w:tcPr>
            <w:tcW w:w="3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базами данных</w:t>
            </w:r>
          </w:p>
        </w:tc>
        <w:tc>
          <w:tcPr>
            <w:tcW w:w="33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0"/>
        </w:trPr>
        <w:tc>
          <w:tcPr>
            <w:tcW w:w="27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документами</w:t>
            </w:r>
            <w:r>
              <w:rPr>
                <w:rFonts w:ascii="Times New Roman" w:cs="Times New Roman" w:eastAsia="Times New Roman" w:hAnsi="Times New Roman"/>
                <w:sz w:val="24"/>
                <w:szCs w:val="24"/>
                <w:color w:val="auto"/>
              </w:rPr>
              <w:t>,</w:t>
            </w:r>
          </w:p>
        </w:tc>
        <w:tc>
          <w:tcPr>
            <w:tcW w:w="3100" w:type="dxa"/>
            <w:vAlign w:val="bottom"/>
            <w:tcBorders>
              <w:right w:val="single" w:sz="8" w:color="auto"/>
            </w:tcBorders>
            <w:vMerge w:val="continue"/>
          </w:tcPr>
          <w:p>
            <w:pPr>
              <w:spacing w:after="0"/>
              <w:rPr>
                <w:sz w:val="9"/>
                <w:szCs w:val="9"/>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206"/>
        </w:trPr>
        <w:tc>
          <w:tcPr>
            <w:tcW w:w="2740" w:type="dxa"/>
            <w:vAlign w:val="bottom"/>
            <w:tcBorders>
              <w:left w:val="single" w:sz="8" w:color="auto"/>
              <w:right w:val="single" w:sz="8" w:color="auto"/>
            </w:tcBorders>
            <w:vMerge w:val="continue"/>
          </w:tcPr>
          <w:p>
            <w:pPr>
              <w:spacing w:after="0"/>
              <w:rPr>
                <w:sz w:val="17"/>
                <w:szCs w:val="17"/>
                <w:color w:val="auto"/>
              </w:rPr>
            </w:pPr>
          </w:p>
        </w:tc>
        <w:tc>
          <w:tcPr>
            <w:tcW w:w="3100" w:type="dxa"/>
            <w:vAlign w:val="bottom"/>
            <w:tcBorders>
              <w:right w:val="single" w:sz="8" w:color="auto"/>
            </w:tcBorders>
          </w:tcPr>
          <w:p>
            <w:pPr>
              <w:spacing w:after="0"/>
              <w:rPr>
                <w:sz w:val="17"/>
                <w:szCs w:val="17"/>
                <w:color w:val="auto"/>
              </w:rPr>
            </w:pPr>
          </w:p>
        </w:tc>
        <w:tc>
          <w:tcPr>
            <w:tcW w:w="338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таблицами</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презентациями и</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оценка решения</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содержанием баз</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22"/>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работать в</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процесса и</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графических</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редакторах</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c>
          <w:tcPr>
            <w:tcW w:w="0" w:type="dxa"/>
            <w:vAlign w:val="bottom"/>
          </w:tcPr>
          <w:p>
            <w:pPr>
              <w:spacing w:after="0"/>
              <w:rPr>
                <w:sz w:val="1"/>
                <w:szCs w:val="1"/>
                <w:color w:val="auto"/>
              </w:rPr>
            </w:pPr>
          </w:p>
        </w:tc>
      </w:tr>
      <w:tr>
        <w:trPr>
          <w:trHeight w:val="368"/>
        </w:trPr>
        <w:tc>
          <w:tcPr>
            <w:tcW w:w="2740" w:type="dxa"/>
            <w:vAlign w:val="bottom"/>
            <w:tcBorders>
              <w:left w:val="single" w:sz="8" w:color="auto"/>
              <w:bottom w:val="single" w:sz="8" w:color="auto"/>
              <w:right w:val="single" w:sz="8" w:color="auto"/>
            </w:tcBorders>
          </w:tcPr>
          <w:p>
            <w:pPr>
              <w:spacing w:after="0"/>
              <w:rPr>
                <w:sz w:val="24"/>
                <w:szCs w:val="24"/>
                <w:color w:val="auto"/>
              </w:rPr>
            </w:pPr>
          </w:p>
        </w:tc>
        <w:tc>
          <w:tcPr>
            <w:tcW w:w="3100" w:type="dxa"/>
            <w:vAlign w:val="bottom"/>
            <w:tcBorders>
              <w:bottom w:val="single" w:sz="8" w:color="auto"/>
              <w:right w:val="single" w:sz="8" w:color="auto"/>
            </w:tcBorders>
          </w:tcPr>
          <w:p>
            <w:pPr>
              <w:spacing w:after="0"/>
              <w:rPr>
                <w:sz w:val="24"/>
                <w:szCs w:val="24"/>
                <w:color w:val="auto"/>
              </w:rPr>
            </w:pPr>
          </w:p>
        </w:tc>
        <w:tc>
          <w:tcPr>
            <w:tcW w:w="3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74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4.3</w:t>
            </w:r>
            <w:r>
              <w:rPr>
                <w:rFonts w:ascii="Times New Roman" w:cs="Times New Roman" w:eastAsia="Times New Roman" w:hAnsi="Times New Roman"/>
                <w:sz w:val="24"/>
                <w:szCs w:val="24"/>
                <w:color w:val="auto"/>
              </w:rPr>
              <w:t xml:space="preserve"> Использовать</w:t>
            </w:r>
          </w:p>
        </w:tc>
        <w:tc>
          <w:tcPr>
            <w:tcW w:w="310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Умение пользоваться</w:t>
            </w:r>
          </w:p>
        </w:tc>
        <w:tc>
          <w:tcPr>
            <w:tcW w:w="3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89"/>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ресурсы локальных</w:t>
            </w:r>
          </w:p>
        </w:tc>
        <w:tc>
          <w:tcPr>
            <w:tcW w:w="3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ресурсами локальных</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4"/>
        </w:trPr>
        <w:tc>
          <w:tcPr>
            <w:tcW w:w="27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вычислительных сетей</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вычислительных сетей</w:t>
            </w:r>
            <w:r>
              <w:rPr>
                <w:rFonts w:ascii="Times New Roman" w:cs="Times New Roman" w:eastAsia="Times New Roman" w:hAnsi="Times New Roman"/>
                <w:sz w:val="24"/>
                <w:szCs w:val="24"/>
                <w:color w:val="auto"/>
              </w:rPr>
              <w:t>,</w:t>
            </w: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82"/>
        </w:trPr>
        <w:tc>
          <w:tcPr>
            <w:tcW w:w="2740" w:type="dxa"/>
            <w:vAlign w:val="bottom"/>
            <w:tcBorders>
              <w:left w:val="single" w:sz="8" w:color="auto"/>
              <w:right w:val="single" w:sz="8" w:color="auto"/>
            </w:tcBorders>
            <w:vMerge w:val="continue"/>
          </w:tcPr>
          <w:p>
            <w:pPr>
              <w:spacing w:after="0"/>
              <w:rPr>
                <w:sz w:val="7"/>
                <w:szCs w:val="7"/>
                <w:color w:val="auto"/>
              </w:rPr>
            </w:pPr>
          </w:p>
        </w:tc>
        <w:tc>
          <w:tcPr>
            <w:tcW w:w="3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осуществлять поиск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w:t>
            </w:r>
          </w:p>
        </w:tc>
        <w:tc>
          <w:tcPr>
            <w:tcW w:w="33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27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ресурсы технологий и</w:t>
            </w:r>
          </w:p>
        </w:tc>
        <w:tc>
          <w:tcPr>
            <w:tcW w:w="3100" w:type="dxa"/>
            <w:vAlign w:val="bottom"/>
            <w:tcBorders>
              <w:right w:val="single" w:sz="8" w:color="auto"/>
            </w:tcBorders>
            <w:vMerge w:val="continue"/>
          </w:tcPr>
          <w:p>
            <w:pPr>
              <w:spacing w:after="0"/>
              <w:rPr>
                <w:sz w:val="17"/>
                <w:szCs w:val="17"/>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c>
          <w:tcPr>
            <w:tcW w:w="0" w:type="dxa"/>
            <w:vAlign w:val="bottom"/>
          </w:tcPr>
          <w:p>
            <w:pPr>
              <w:spacing w:after="0"/>
              <w:rPr>
                <w:sz w:val="1"/>
                <w:szCs w:val="1"/>
                <w:color w:val="auto"/>
              </w:rPr>
            </w:pPr>
          </w:p>
        </w:tc>
      </w:tr>
      <w:tr>
        <w:trPr>
          <w:trHeight w:val="120"/>
        </w:trPr>
        <w:tc>
          <w:tcPr>
            <w:tcW w:w="2740" w:type="dxa"/>
            <w:vAlign w:val="bottom"/>
            <w:tcBorders>
              <w:left w:val="single" w:sz="8" w:color="auto"/>
              <w:right w:val="single" w:sz="8" w:color="auto"/>
            </w:tcBorders>
            <w:vMerge w:val="continue"/>
          </w:tcPr>
          <w:p>
            <w:pPr>
              <w:spacing w:after="0"/>
              <w:rPr>
                <w:sz w:val="10"/>
                <w:szCs w:val="10"/>
                <w:color w:val="auto"/>
              </w:rPr>
            </w:pPr>
          </w:p>
        </w:tc>
        <w:tc>
          <w:tcPr>
            <w:tcW w:w="3100" w:type="dxa"/>
            <w:vAlign w:val="bottom"/>
            <w:tcBorders>
              <w:right w:val="single" w:sz="8" w:color="auto"/>
            </w:tcBorders>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и интерпретацию</w:t>
            </w:r>
          </w:p>
        </w:tc>
        <w:tc>
          <w:tcPr>
            <w:tcW w:w="33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27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сервисов Интернета</w:t>
            </w:r>
          </w:p>
        </w:tc>
        <w:tc>
          <w:tcPr>
            <w:tcW w:w="3100" w:type="dxa"/>
            <w:vAlign w:val="bottom"/>
            <w:tcBorders>
              <w:right w:val="single" w:sz="8" w:color="auto"/>
            </w:tcBorders>
            <w:vMerge w:val="continue"/>
          </w:tcPr>
          <w:p>
            <w:pPr>
              <w:spacing w:after="0"/>
              <w:rPr>
                <w:sz w:val="13"/>
                <w:szCs w:val="13"/>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68"/>
        </w:trPr>
        <w:tc>
          <w:tcPr>
            <w:tcW w:w="2740" w:type="dxa"/>
            <w:vAlign w:val="bottom"/>
            <w:tcBorders>
              <w:left w:val="single" w:sz="8" w:color="auto"/>
              <w:right w:val="single" w:sz="8" w:color="auto"/>
            </w:tcBorders>
            <w:vMerge w:val="continue"/>
          </w:tcPr>
          <w:p>
            <w:pPr>
              <w:spacing w:after="0"/>
              <w:rPr>
                <w:sz w:val="14"/>
                <w:szCs w:val="14"/>
                <w:color w:val="auto"/>
              </w:rPr>
            </w:pPr>
          </w:p>
        </w:tc>
        <w:tc>
          <w:tcPr>
            <w:tcW w:w="3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информации</w:t>
            </w:r>
          </w:p>
        </w:tc>
        <w:tc>
          <w:tcPr>
            <w:tcW w:w="33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0"/>
        </w:trPr>
        <w:tc>
          <w:tcPr>
            <w:tcW w:w="2740" w:type="dxa"/>
            <w:vAlign w:val="bottom"/>
            <w:tcBorders>
              <w:left w:val="single" w:sz="8" w:color="auto"/>
              <w:right w:val="single" w:sz="8" w:color="auto"/>
            </w:tcBorders>
          </w:tcPr>
          <w:p>
            <w:pPr>
              <w:spacing w:after="0"/>
              <w:rPr>
                <w:sz w:val="9"/>
                <w:szCs w:val="9"/>
                <w:color w:val="auto"/>
              </w:rPr>
            </w:pPr>
          </w:p>
        </w:tc>
        <w:tc>
          <w:tcPr>
            <w:tcW w:w="3100" w:type="dxa"/>
            <w:vAlign w:val="bottom"/>
            <w:tcBorders>
              <w:right w:val="single" w:sz="8" w:color="auto"/>
            </w:tcBorders>
            <w:vMerge w:val="continue"/>
          </w:tcPr>
          <w:p>
            <w:pPr>
              <w:spacing w:after="0"/>
              <w:rPr>
                <w:sz w:val="9"/>
                <w:szCs w:val="9"/>
                <w:color w:val="auto"/>
              </w:rPr>
            </w:pP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206"/>
        </w:trPr>
        <w:tc>
          <w:tcPr>
            <w:tcW w:w="2740" w:type="dxa"/>
            <w:vAlign w:val="bottom"/>
            <w:tcBorders>
              <w:left w:val="single" w:sz="8" w:color="auto"/>
              <w:right w:val="single" w:sz="8" w:color="auto"/>
            </w:tcBorders>
          </w:tcPr>
          <w:p>
            <w:pPr>
              <w:spacing w:after="0"/>
              <w:rPr>
                <w:sz w:val="17"/>
                <w:szCs w:val="17"/>
                <w:color w:val="auto"/>
              </w:rPr>
            </w:pPr>
          </w:p>
        </w:tc>
        <w:tc>
          <w:tcPr>
            <w:tcW w:w="3100" w:type="dxa"/>
            <w:vAlign w:val="bottom"/>
            <w:tcBorders>
              <w:right w:val="single" w:sz="8" w:color="auto"/>
            </w:tcBorders>
          </w:tcPr>
          <w:p>
            <w:pPr>
              <w:spacing w:after="0"/>
              <w:rPr>
                <w:sz w:val="17"/>
                <w:szCs w:val="17"/>
                <w:color w:val="auto"/>
              </w:rPr>
            </w:pPr>
          </w:p>
        </w:tc>
        <w:tc>
          <w:tcPr>
            <w:tcW w:w="338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оценка решения</w:t>
            </w:r>
          </w:p>
        </w:tc>
        <w:tc>
          <w:tcPr>
            <w:tcW w:w="0" w:type="dxa"/>
            <w:vAlign w:val="bottom"/>
          </w:tcPr>
          <w:p>
            <w:pPr>
              <w:spacing w:after="0"/>
              <w:rPr>
                <w:sz w:val="1"/>
                <w:szCs w:val="1"/>
                <w:color w:val="auto"/>
              </w:rPr>
            </w:pPr>
          </w:p>
        </w:tc>
      </w:tr>
      <w:tr>
        <w:trPr>
          <w:trHeight w:val="70"/>
        </w:trPr>
        <w:tc>
          <w:tcPr>
            <w:tcW w:w="2740" w:type="dxa"/>
            <w:vAlign w:val="bottom"/>
            <w:tcBorders>
              <w:left w:val="single" w:sz="8" w:color="auto"/>
              <w:bottom w:val="single" w:sz="8" w:color="auto"/>
              <w:right w:val="single" w:sz="8" w:color="auto"/>
            </w:tcBorders>
          </w:tcPr>
          <w:p>
            <w:pPr>
              <w:spacing w:after="0"/>
              <w:rPr>
                <w:sz w:val="6"/>
                <w:szCs w:val="6"/>
                <w:color w:val="auto"/>
              </w:rPr>
            </w:pPr>
          </w:p>
        </w:tc>
        <w:tc>
          <w:tcPr>
            <w:tcW w:w="3100" w:type="dxa"/>
            <w:vAlign w:val="bottom"/>
            <w:tcBorders>
              <w:bottom w:val="single" w:sz="8" w:color="auto"/>
              <w:right w:val="single" w:sz="8" w:color="auto"/>
            </w:tcBorders>
          </w:tcPr>
          <w:p>
            <w:pPr>
              <w:spacing w:after="0"/>
              <w:rPr>
                <w:sz w:val="6"/>
                <w:szCs w:val="6"/>
                <w:color w:val="auto"/>
              </w:rPr>
            </w:pPr>
          </w:p>
        </w:tc>
        <w:tc>
          <w:tcPr>
            <w:tcW w:w="33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6168390</wp:posOffset>
                </wp:positionH>
                <wp:positionV relativeFrom="paragraph">
                  <wp:posOffset>-8890</wp:posOffset>
                </wp:positionV>
                <wp:extent cx="12700" cy="12065"/>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94" o:spid="_x0000_s1219" style="position:absolute;margin-left:485.7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720"/>
          </w:cols>
          <w:pgMar w:left="1440" w:top="700" w:right="744" w:bottom="1440" w:gutter="0" w:footer="0" w:header="0"/>
        </w:sectPr>
      </w:pPr>
    </w:p>
    <w:bookmarkStart w:id="132" w:name="page133"/>
    <w:bookmarkEnd w:id="132"/>
    <w:tbl>
      <w:tblPr>
        <w:tblLayout w:type="fixed"/>
        <w:tblInd w:w="550" w:type="dxa"/>
        <w:tblCellMar>
          <w:top w:w="0" w:type="dxa"/>
          <w:left w:w="0" w:type="dxa"/>
          <w:bottom w:w="0" w:type="dxa"/>
          <w:right w:w="0" w:type="dxa"/>
        </w:tblCellMar>
      </w:tblPr>
      <w:tr>
        <w:trPr>
          <w:trHeight w:val="276"/>
        </w:trPr>
        <w:tc>
          <w:tcPr>
            <w:tcW w:w="2740" w:type="dxa"/>
            <w:vAlign w:val="bottom"/>
          </w:tcPr>
          <w:p>
            <w:pPr>
              <w:spacing w:after="0"/>
              <w:rPr>
                <w:sz w:val="23"/>
                <w:szCs w:val="23"/>
                <w:color w:val="auto"/>
              </w:rPr>
            </w:pPr>
          </w:p>
        </w:tc>
        <w:tc>
          <w:tcPr>
            <w:tcW w:w="3100" w:type="dxa"/>
            <w:vAlign w:val="bottom"/>
          </w:tcPr>
          <w:p>
            <w:pPr>
              <w:ind w:left="1480"/>
              <w:spacing w:after="0"/>
              <w:rPr>
                <w:sz w:val="20"/>
                <w:szCs w:val="20"/>
                <w:color w:val="auto"/>
              </w:rPr>
            </w:pPr>
            <w:r>
              <w:rPr>
                <w:rFonts w:ascii="Times New Roman" w:cs="Times New Roman" w:eastAsia="Times New Roman" w:hAnsi="Times New Roman"/>
                <w:sz w:val="24"/>
                <w:szCs w:val="24"/>
                <w:color w:val="auto"/>
              </w:rPr>
              <w:t>133</w:t>
            </w:r>
          </w:p>
        </w:tc>
        <w:tc>
          <w:tcPr>
            <w:tcW w:w="33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740" w:type="dxa"/>
            <w:vAlign w:val="bottom"/>
            <w:tcBorders>
              <w:bottom w:val="single" w:sz="8" w:color="auto"/>
            </w:tcBorders>
          </w:tcPr>
          <w:p>
            <w:pPr>
              <w:spacing w:after="0"/>
              <w:rPr>
                <w:sz w:val="24"/>
                <w:szCs w:val="24"/>
                <w:color w:val="auto"/>
              </w:rPr>
            </w:pPr>
          </w:p>
        </w:tc>
        <w:tc>
          <w:tcPr>
            <w:tcW w:w="3100" w:type="dxa"/>
            <w:vAlign w:val="bottom"/>
            <w:tcBorders>
              <w:bottom w:val="single" w:sz="8" w:color="auto"/>
            </w:tcBorders>
          </w:tcPr>
          <w:p>
            <w:pPr>
              <w:spacing w:after="0"/>
              <w:rPr>
                <w:sz w:val="24"/>
                <w:szCs w:val="24"/>
                <w:color w:val="auto"/>
              </w:rPr>
            </w:pPr>
          </w:p>
        </w:tc>
        <w:tc>
          <w:tcPr>
            <w:tcW w:w="33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74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2.</w:t>
            </w:r>
            <w:r>
              <w:rPr>
                <w:rFonts w:ascii="Times New Roman" w:cs="Times New Roman" w:eastAsia="Times New Roman" w:hAnsi="Times New Roman"/>
                <w:sz w:val="24"/>
                <w:szCs w:val="24"/>
                <w:color w:val="auto"/>
              </w:rPr>
              <w:t xml:space="preserve"> Осуществлять</w:t>
            </w:r>
          </w:p>
        </w:tc>
        <w:tc>
          <w:tcPr>
            <w:tcW w:w="3100" w:type="dxa"/>
            <w:vAlign w:val="bottom"/>
            <w:tcBorders>
              <w:right w:val="single" w:sz="8" w:color="auto"/>
            </w:tcBorders>
          </w:tcPr>
          <w:p>
            <w:pPr>
              <w:spacing w:after="0"/>
              <w:rPr>
                <w:sz w:val="22"/>
                <w:szCs w:val="22"/>
                <w:color w:val="auto"/>
              </w:rPr>
            </w:pPr>
          </w:p>
        </w:tc>
        <w:tc>
          <w:tcPr>
            <w:tcW w:w="3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поиск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 и</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процесса и</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интерпретацию</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необходимой для</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выполнения задач</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5"/>
        </w:trPr>
        <w:tc>
          <w:tcPr>
            <w:tcW w:w="2740" w:type="dxa"/>
            <w:vAlign w:val="bottom"/>
            <w:tcBorders>
              <w:left w:val="single" w:sz="8" w:color="auto"/>
              <w:bottom w:val="single" w:sz="8" w:color="auto"/>
              <w:right w:val="single" w:sz="8" w:color="auto"/>
            </w:tcBorders>
          </w:tcPr>
          <w:p>
            <w:pPr>
              <w:spacing w:after="0"/>
              <w:rPr>
                <w:sz w:val="5"/>
                <w:szCs w:val="5"/>
                <w:color w:val="auto"/>
              </w:rPr>
            </w:pPr>
          </w:p>
        </w:tc>
        <w:tc>
          <w:tcPr>
            <w:tcW w:w="3100" w:type="dxa"/>
            <w:vAlign w:val="bottom"/>
            <w:tcBorders>
              <w:bottom w:val="single" w:sz="8" w:color="auto"/>
              <w:right w:val="single" w:sz="8" w:color="auto"/>
            </w:tcBorders>
          </w:tcPr>
          <w:p>
            <w:pPr>
              <w:spacing w:after="0"/>
              <w:rPr>
                <w:sz w:val="5"/>
                <w:szCs w:val="5"/>
                <w:color w:val="auto"/>
              </w:rPr>
            </w:pPr>
          </w:p>
        </w:tc>
        <w:tc>
          <w:tcPr>
            <w:tcW w:w="33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27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4.4</w:t>
            </w:r>
            <w:r>
              <w:rPr>
                <w:rFonts w:ascii="Times New Roman" w:cs="Times New Roman" w:eastAsia="Times New Roman" w:hAnsi="Times New Roman"/>
                <w:sz w:val="24"/>
                <w:szCs w:val="24"/>
                <w:color w:val="auto"/>
              </w:rPr>
              <w:t xml:space="preserve"> Обеспечивать</w:t>
            </w:r>
          </w:p>
        </w:tc>
        <w:tc>
          <w:tcPr>
            <w:tcW w:w="310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Применение средств</w:t>
            </w:r>
          </w:p>
        </w:tc>
        <w:tc>
          <w:tcPr>
            <w:tcW w:w="33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89"/>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применение средств</w:t>
            </w:r>
          </w:p>
        </w:tc>
        <w:tc>
          <w:tcPr>
            <w:tcW w:w="3100" w:type="dxa"/>
            <w:vAlign w:val="bottom"/>
            <w:tcBorders>
              <w:right w:val="single" w:sz="8" w:color="auto"/>
            </w:tcBorders>
          </w:tcPr>
          <w:p>
            <w:pPr>
              <w:ind w:left="100"/>
              <w:spacing w:after="0" w:line="274" w:lineRule="exact"/>
              <w:rPr>
                <w:sz w:val="20"/>
                <w:szCs w:val="20"/>
                <w:color w:val="auto"/>
              </w:rPr>
            </w:pPr>
            <w:r>
              <w:rPr>
                <w:rFonts w:ascii="Times New Roman" w:cs="Times New Roman" w:eastAsia="Times New Roman" w:hAnsi="Times New Roman"/>
                <w:sz w:val="24"/>
                <w:szCs w:val="24"/>
                <w:color w:val="auto"/>
              </w:rPr>
              <w:t>защиты информации в</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4"/>
        </w:trPr>
        <w:tc>
          <w:tcPr>
            <w:tcW w:w="27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защиты информации в</w:t>
            </w:r>
          </w:p>
        </w:tc>
        <w:tc>
          <w:tcPr>
            <w:tcW w:w="31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компьютерной системе</w:t>
            </w: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82"/>
        </w:trPr>
        <w:tc>
          <w:tcPr>
            <w:tcW w:w="2740" w:type="dxa"/>
            <w:vAlign w:val="bottom"/>
            <w:tcBorders>
              <w:left w:val="single" w:sz="8" w:color="auto"/>
              <w:right w:val="single" w:sz="8" w:color="auto"/>
            </w:tcBorders>
            <w:vMerge w:val="continue"/>
          </w:tcPr>
          <w:p>
            <w:pPr>
              <w:spacing w:after="0"/>
              <w:rPr>
                <w:sz w:val="7"/>
                <w:szCs w:val="7"/>
                <w:color w:val="auto"/>
              </w:rPr>
            </w:pPr>
          </w:p>
        </w:tc>
        <w:tc>
          <w:tcPr>
            <w:tcW w:w="3100" w:type="dxa"/>
            <w:vAlign w:val="bottom"/>
            <w:tcBorders>
              <w:right w:val="single" w:sz="8" w:color="auto"/>
            </w:tcBorders>
          </w:tcPr>
          <w:p>
            <w:pPr>
              <w:spacing w:after="0"/>
              <w:rPr>
                <w:sz w:val="7"/>
                <w:szCs w:val="7"/>
                <w:color w:val="auto"/>
              </w:rPr>
            </w:pPr>
          </w:p>
        </w:tc>
        <w:tc>
          <w:tcPr>
            <w:tcW w:w="338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компьютерной системе</w:t>
            </w: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лабораторных</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оценка решения</w:t>
            </w:r>
          </w:p>
        </w:tc>
        <w:tc>
          <w:tcPr>
            <w:tcW w:w="0" w:type="dxa"/>
            <w:vAlign w:val="bottom"/>
          </w:tcPr>
          <w:p>
            <w:pPr>
              <w:spacing w:after="0"/>
              <w:rPr>
                <w:sz w:val="1"/>
                <w:szCs w:val="1"/>
                <w:color w:val="auto"/>
              </w:rPr>
            </w:pPr>
          </w:p>
        </w:tc>
      </w:tr>
      <w:tr>
        <w:trPr>
          <w:trHeight w:val="322"/>
        </w:trPr>
        <w:tc>
          <w:tcPr>
            <w:tcW w:w="274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оценка процесса и</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результатов выполнения</w:t>
            </w:r>
          </w:p>
        </w:tc>
        <w:tc>
          <w:tcPr>
            <w:tcW w:w="0" w:type="dxa"/>
            <w:vAlign w:val="bottom"/>
          </w:tcPr>
          <w:p>
            <w:pPr>
              <w:spacing w:after="0"/>
              <w:rPr>
                <w:sz w:val="1"/>
                <w:szCs w:val="1"/>
                <w:color w:val="auto"/>
              </w:rPr>
            </w:pPr>
          </w:p>
        </w:tc>
      </w:tr>
      <w:tr>
        <w:trPr>
          <w:trHeight w:val="317"/>
        </w:trPr>
        <w:tc>
          <w:tcPr>
            <w:tcW w:w="274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видов работ на практике</w:t>
            </w:r>
          </w:p>
        </w:tc>
        <w:tc>
          <w:tcPr>
            <w:tcW w:w="0" w:type="dxa"/>
            <w:vAlign w:val="bottom"/>
          </w:tcPr>
          <w:p>
            <w:pPr>
              <w:spacing w:after="0"/>
              <w:rPr>
                <w:sz w:val="1"/>
                <w:szCs w:val="1"/>
                <w:color w:val="auto"/>
              </w:rPr>
            </w:pPr>
          </w:p>
        </w:tc>
      </w:tr>
      <w:tr>
        <w:trPr>
          <w:trHeight w:val="252"/>
        </w:trPr>
        <w:tc>
          <w:tcPr>
            <w:tcW w:w="2740" w:type="dxa"/>
            <w:vAlign w:val="bottom"/>
            <w:tcBorders>
              <w:left w:val="single" w:sz="8" w:color="auto"/>
              <w:bottom w:val="single" w:sz="8" w:color="auto"/>
              <w:right w:val="single" w:sz="8" w:color="auto"/>
            </w:tcBorders>
          </w:tcPr>
          <w:p>
            <w:pPr>
              <w:spacing w:after="0"/>
              <w:rPr>
                <w:sz w:val="21"/>
                <w:szCs w:val="21"/>
                <w:color w:val="auto"/>
              </w:rPr>
            </w:pPr>
          </w:p>
        </w:tc>
        <w:tc>
          <w:tcPr>
            <w:tcW w:w="3100" w:type="dxa"/>
            <w:vAlign w:val="bottom"/>
            <w:tcBorders>
              <w:bottom w:val="single" w:sz="8" w:color="auto"/>
              <w:right w:val="single" w:sz="8" w:color="auto"/>
            </w:tcBorders>
          </w:tcPr>
          <w:p>
            <w:pPr>
              <w:spacing w:after="0"/>
              <w:rPr>
                <w:sz w:val="21"/>
                <w:szCs w:val="21"/>
                <w:color w:val="auto"/>
              </w:rPr>
            </w:pPr>
          </w:p>
        </w:tc>
        <w:tc>
          <w:tcPr>
            <w:tcW w:w="33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5"/>
        </w:trPr>
        <w:tc>
          <w:tcPr>
            <w:tcW w:w="274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r>
              <w:rPr>
                <w:rFonts w:ascii="Times New Roman" w:cs="Times New Roman" w:eastAsia="Times New Roman" w:hAnsi="Times New Roman"/>
                <w:sz w:val="24"/>
                <w:szCs w:val="24"/>
                <w:color w:val="auto"/>
              </w:rPr>
              <w:t xml:space="preserve"> Выбирать</w:t>
            </w:r>
          </w:p>
        </w:tc>
        <w:tc>
          <w:tcPr>
            <w:tcW w:w="3100" w:type="dxa"/>
            <w:vAlign w:val="bottom"/>
            <w:tcBorders>
              <w:right w:val="single" w:sz="8" w:color="auto"/>
            </w:tcBorders>
          </w:tcPr>
          <w:p>
            <w:pPr>
              <w:ind w:left="60"/>
              <w:spacing w:after="0" w:line="275"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обоснованность</w:t>
            </w:r>
          </w:p>
        </w:tc>
        <w:tc>
          <w:tcPr>
            <w:tcW w:w="33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7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способы решения задач</w:t>
            </w:r>
          </w:p>
        </w:tc>
        <w:tc>
          <w:tcPr>
            <w:tcW w:w="31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постановки цели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выбора и</w:t>
            </w: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7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профессиональной</w:t>
            </w:r>
          </w:p>
        </w:tc>
        <w:tc>
          <w:tcPr>
            <w:tcW w:w="3100" w:type="dxa"/>
            <w:vAlign w:val="bottom"/>
            <w:tcBorders>
              <w:right w:val="single" w:sz="8" w:color="auto"/>
            </w:tcBorders>
          </w:tcPr>
          <w:p>
            <w:pPr>
              <w:ind w:left="60"/>
              <w:spacing w:after="0" w:line="273" w:lineRule="exact"/>
              <w:rPr>
                <w:sz w:val="20"/>
                <w:szCs w:val="20"/>
                <w:color w:val="auto"/>
              </w:rPr>
            </w:pPr>
            <w:r>
              <w:rPr>
                <w:rFonts w:ascii="Times New Roman" w:cs="Times New Roman" w:eastAsia="Times New Roman" w:hAnsi="Times New Roman"/>
                <w:sz w:val="24"/>
                <w:szCs w:val="24"/>
                <w:color w:val="auto"/>
              </w:rPr>
              <w:t>применения методов и</w:t>
            </w:r>
          </w:p>
        </w:tc>
        <w:tc>
          <w:tcPr>
            <w:tcW w:w="33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7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способов решения</w:t>
            </w: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7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применительно к</w:t>
            </w:r>
          </w:p>
        </w:tc>
        <w:tc>
          <w:tcPr>
            <w:tcW w:w="3100" w:type="dxa"/>
            <w:vAlign w:val="bottom"/>
            <w:tcBorders>
              <w:right w:val="single" w:sz="8" w:color="auto"/>
            </w:tcBorders>
          </w:tcPr>
          <w:p>
            <w:pPr>
              <w:ind w:left="60"/>
              <w:spacing w:after="0" w:line="274" w:lineRule="exact"/>
              <w:rPr>
                <w:sz w:val="20"/>
                <w:szCs w:val="20"/>
                <w:color w:val="auto"/>
              </w:rPr>
            </w:pPr>
            <w:r>
              <w:rPr>
                <w:rFonts w:ascii="Times New Roman" w:cs="Times New Roman" w:eastAsia="Times New Roman" w:hAnsi="Times New Roman"/>
                <w:sz w:val="24"/>
                <w:szCs w:val="24"/>
                <w:color w:val="auto"/>
              </w:rPr>
              <w:t>профессиональных задач</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7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различным контекстам</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адекватная оценка и</w:t>
            </w:r>
          </w:p>
        </w:tc>
        <w:tc>
          <w:tcPr>
            <w:tcW w:w="33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Интерпретация результатов</w:t>
            </w:r>
          </w:p>
        </w:tc>
        <w:tc>
          <w:tcPr>
            <w:tcW w:w="0" w:type="dxa"/>
            <w:vAlign w:val="bottom"/>
          </w:tcPr>
          <w:p>
            <w:pPr>
              <w:spacing w:after="0"/>
              <w:rPr>
                <w:sz w:val="1"/>
                <w:szCs w:val="1"/>
                <w:color w:val="auto"/>
              </w:rPr>
            </w:pPr>
          </w:p>
        </w:tc>
      </w:tr>
      <w:tr>
        <w:trPr>
          <w:trHeight w:val="274"/>
        </w:trPr>
        <w:tc>
          <w:tcPr>
            <w:tcW w:w="2740" w:type="dxa"/>
            <w:vAlign w:val="bottom"/>
            <w:tcBorders>
              <w:left w:val="single" w:sz="8" w:color="auto"/>
              <w:right w:val="single" w:sz="8" w:color="auto"/>
            </w:tcBorders>
          </w:tcPr>
          <w:p>
            <w:pPr>
              <w:spacing w:after="0"/>
              <w:rPr>
                <w:sz w:val="23"/>
                <w:szCs w:val="23"/>
                <w:color w:val="auto"/>
              </w:rPr>
            </w:pPr>
          </w:p>
        </w:tc>
        <w:tc>
          <w:tcPr>
            <w:tcW w:w="3100" w:type="dxa"/>
            <w:vAlign w:val="bottom"/>
            <w:tcBorders>
              <w:right w:val="single" w:sz="8" w:color="auto"/>
            </w:tcBorders>
          </w:tcPr>
          <w:p>
            <w:pPr>
              <w:ind w:left="60"/>
              <w:spacing w:after="0" w:line="273" w:lineRule="exact"/>
              <w:rPr>
                <w:sz w:val="20"/>
                <w:szCs w:val="20"/>
                <w:color w:val="auto"/>
              </w:rPr>
            </w:pPr>
            <w:r>
              <w:rPr>
                <w:rFonts w:ascii="Times New Roman" w:cs="Times New Roman" w:eastAsia="Times New Roman" w:hAnsi="Times New Roman"/>
                <w:sz w:val="24"/>
                <w:szCs w:val="24"/>
                <w:color w:val="auto"/>
              </w:rPr>
              <w:t>самооценка эффективности</w:t>
            </w:r>
          </w:p>
        </w:tc>
        <w:tc>
          <w:tcPr>
            <w:tcW w:w="33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наблюдений за деятельностью</w:t>
            </w:r>
          </w:p>
        </w:tc>
        <w:tc>
          <w:tcPr>
            <w:tcW w:w="0" w:type="dxa"/>
            <w:vAlign w:val="bottom"/>
          </w:tcPr>
          <w:p>
            <w:pPr>
              <w:spacing w:after="0"/>
              <w:rPr>
                <w:sz w:val="1"/>
                <w:szCs w:val="1"/>
                <w:color w:val="auto"/>
              </w:rPr>
            </w:pPr>
          </w:p>
        </w:tc>
      </w:tr>
      <w:tr>
        <w:trPr>
          <w:trHeight w:val="278"/>
        </w:trPr>
        <w:tc>
          <w:tcPr>
            <w:tcW w:w="274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 качества выполнения</w:t>
            </w:r>
          </w:p>
        </w:tc>
        <w:tc>
          <w:tcPr>
            <w:tcW w:w="33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обучающегося в процессе</w:t>
            </w:r>
          </w:p>
        </w:tc>
        <w:tc>
          <w:tcPr>
            <w:tcW w:w="0" w:type="dxa"/>
            <w:vAlign w:val="bottom"/>
          </w:tcPr>
          <w:p>
            <w:pPr>
              <w:spacing w:after="0"/>
              <w:rPr>
                <w:sz w:val="1"/>
                <w:szCs w:val="1"/>
                <w:color w:val="auto"/>
              </w:rPr>
            </w:pPr>
          </w:p>
        </w:tc>
      </w:tr>
      <w:tr>
        <w:trPr>
          <w:trHeight w:val="280"/>
        </w:trPr>
        <w:tc>
          <w:tcPr>
            <w:tcW w:w="2740" w:type="dxa"/>
            <w:vAlign w:val="bottom"/>
            <w:tcBorders>
              <w:left w:val="single" w:sz="8" w:color="auto"/>
              <w:bottom w:val="single" w:sz="8" w:color="auto"/>
              <w:right w:val="single" w:sz="8" w:color="auto"/>
            </w:tcBorders>
          </w:tcPr>
          <w:p>
            <w:pPr>
              <w:spacing w:after="0"/>
              <w:rPr>
                <w:sz w:val="24"/>
                <w:szCs w:val="24"/>
                <w:color w:val="auto"/>
              </w:rPr>
            </w:pPr>
          </w:p>
        </w:tc>
        <w:tc>
          <w:tcPr>
            <w:tcW w:w="3100" w:type="dxa"/>
            <w:vAlign w:val="bottom"/>
            <w:tcBorders>
              <w:bottom w:val="single" w:sz="8" w:color="auto"/>
              <w:right w:val="single" w:sz="8" w:color="auto"/>
            </w:tcBorders>
          </w:tcPr>
          <w:p>
            <w:pPr>
              <w:ind w:left="60"/>
              <w:spacing w:after="0" w:line="273" w:lineRule="exact"/>
              <w:rPr>
                <w:sz w:val="20"/>
                <w:szCs w:val="20"/>
                <w:color w:val="auto"/>
              </w:rPr>
            </w:pPr>
            <w:r>
              <w:rPr>
                <w:rFonts w:ascii="Times New Roman" w:cs="Times New Roman" w:eastAsia="Times New Roman" w:hAnsi="Times New Roman"/>
                <w:sz w:val="24"/>
                <w:szCs w:val="24"/>
                <w:color w:val="auto"/>
              </w:rPr>
              <w:t>профессиональных задач</w:t>
            </w:r>
          </w:p>
        </w:tc>
        <w:tc>
          <w:tcPr>
            <w:tcW w:w="33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освоения образовательной</w:t>
            </w:r>
          </w:p>
        </w:tc>
        <w:tc>
          <w:tcPr>
            <w:tcW w:w="0" w:type="dxa"/>
            <w:vAlign w:val="bottom"/>
          </w:tcPr>
          <w:p>
            <w:pPr>
              <w:spacing w:after="0"/>
              <w:rPr>
                <w:sz w:val="1"/>
                <w:szCs w:val="1"/>
                <w:color w:val="auto"/>
              </w:rPr>
            </w:pPr>
          </w:p>
        </w:tc>
      </w:tr>
      <w:tr>
        <w:trPr>
          <w:trHeight w:val="266"/>
        </w:trPr>
        <w:tc>
          <w:tcPr>
            <w:tcW w:w="2740" w:type="dxa"/>
            <w:vAlign w:val="bottom"/>
            <w:tcBorders>
              <w:left w:val="single" w:sz="8" w:color="auto"/>
              <w:righ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color w:val="auto"/>
              </w:rPr>
              <w:t>ОП</w:t>
            </w:r>
            <w:r>
              <w:rPr>
                <w:rFonts w:ascii="Times New Roman" w:cs="Times New Roman" w:eastAsia="Times New Roman" w:hAnsi="Times New Roman"/>
                <w:sz w:val="24"/>
                <w:szCs w:val="24"/>
                <w:color w:val="auto"/>
              </w:rPr>
              <w:t xml:space="preserve"> 02.</w:t>
            </w:r>
            <w:r>
              <w:rPr>
                <w:rFonts w:ascii="Times New Roman" w:cs="Times New Roman" w:eastAsia="Times New Roman" w:hAnsi="Times New Roman"/>
                <w:sz w:val="24"/>
                <w:szCs w:val="24"/>
                <w:color w:val="auto"/>
              </w:rPr>
              <w:t>Осуществлять</w:t>
            </w:r>
          </w:p>
        </w:tc>
        <w:tc>
          <w:tcPr>
            <w:tcW w:w="3100" w:type="dxa"/>
            <w:vAlign w:val="bottom"/>
            <w:tcBorders>
              <w:right w:val="single" w:sz="8" w:color="auto"/>
            </w:tcBorders>
          </w:tcPr>
          <w:p>
            <w:pPr>
              <w:ind w:left="60"/>
              <w:spacing w:after="0" w:line="266"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использование различных</w:t>
            </w:r>
          </w:p>
        </w:tc>
        <w:tc>
          <w:tcPr>
            <w:tcW w:w="3380" w:type="dxa"/>
            <w:vAlign w:val="bottom"/>
            <w:tcBorders>
              <w:right w:val="single" w:sz="8" w:color="auto"/>
            </w:tcBorders>
          </w:tcPr>
          <w:p>
            <w:pPr>
              <w:ind w:left="80"/>
              <w:spacing w:after="0" w:line="237" w:lineRule="exact"/>
              <w:rPr>
                <w:sz w:val="20"/>
                <w:szCs w:val="20"/>
                <w:color w:val="auto"/>
              </w:rPr>
            </w:pPr>
            <w:r>
              <w:rPr>
                <w:rFonts w:ascii="Times New Roman" w:cs="Times New Roman" w:eastAsia="Times New Roman" w:hAnsi="Times New Roman"/>
                <w:sz w:val="24"/>
                <w:szCs w:val="24"/>
                <w:color w:val="auto"/>
              </w:rPr>
              <w:t>программы</w:t>
            </w:r>
          </w:p>
        </w:tc>
        <w:tc>
          <w:tcPr>
            <w:tcW w:w="0" w:type="dxa"/>
            <w:vAlign w:val="bottom"/>
          </w:tcPr>
          <w:p>
            <w:pPr>
              <w:spacing w:after="0"/>
              <w:rPr>
                <w:sz w:val="1"/>
                <w:szCs w:val="1"/>
                <w:color w:val="auto"/>
              </w:rPr>
            </w:pPr>
          </w:p>
        </w:tc>
      </w:tr>
      <w:tr>
        <w:trPr>
          <w:trHeight w:val="278"/>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поиск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 и</w:t>
            </w:r>
          </w:p>
        </w:tc>
        <w:tc>
          <w:tcPr>
            <w:tcW w:w="31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источников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включая</w:t>
            </w: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 и</w:t>
            </w:r>
          </w:p>
        </w:tc>
        <w:tc>
          <w:tcPr>
            <w:tcW w:w="0" w:type="dxa"/>
            <w:vAlign w:val="bottom"/>
          </w:tcPr>
          <w:p>
            <w:pPr>
              <w:spacing w:after="0"/>
              <w:rPr>
                <w:sz w:val="1"/>
                <w:szCs w:val="1"/>
                <w:color w:val="auto"/>
              </w:rPr>
            </w:pPr>
          </w:p>
        </w:tc>
      </w:tr>
      <w:tr>
        <w:trPr>
          <w:trHeight w:val="260"/>
        </w:trPr>
        <w:tc>
          <w:tcPr>
            <w:tcW w:w="274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интерпретацию</w:t>
            </w:r>
          </w:p>
        </w:tc>
        <w:tc>
          <w:tcPr>
            <w:tcW w:w="310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color w:val="auto"/>
              </w:rPr>
              <w:t>электронные ресурсы</w:t>
            </w:r>
            <w:r>
              <w:rPr>
                <w:rFonts w:ascii="Times New Roman" w:cs="Times New Roman" w:eastAsia="Times New Roman" w:hAnsi="Times New Roman"/>
                <w:sz w:val="24"/>
                <w:szCs w:val="24"/>
                <w:color w:val="auto"/>
              </w:rPr>
              <w:t>,</w:t>
            </w:r>
          </w:p>
        </w:tc>
        <w:tc>
          <w:tcPr>
            <w:tcW w:w="338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74"/>
        </w:trPr>
        <w:tc>
          <w:tcPr>
            <w:tcW w:w="274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60"/>
              <w:spacing w:after="0" w:line="273" w:lineRule="exact"/>
              <w:rPr>
                <w:sz w:val="20"/>
                <w:szCs w:val="20"/>
                <w:color w:val="auto"/>
              </w:rPr>
            </w:pPr>
            <w:r>
              <w:rPr>
                <w:rFonts w:ascii="Times New Roman" w:cs="Times New Roman" w:eastAsia="Times New Roman" w:hAnsi="Times New Roman"/>
                <w:sz w:val="24"/>
                <w:szCs w:val="24"/>
                <w:color w:val="auto"/>
              </w:rPr>
              <w:t>медиаресурсы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Интернет</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оценка на лабораторно</w:t>
            </w:r>
            <w:r>
              <w:rPr>
                <w:rFonts w:ascii="Times New Roman" w:cs="Times New Roman" w:eastAsia="Times New Roman" w:hAnsi="Times New Roman"/>
                <w:sz w:val="24"/>
                <w:szCs w:val="24"/>
                <w:color w:val="auto"/>
              </w:rPr>
              <w:t xml:space="preserve"> -</w:t>
            </w:r>
          </w:p>
        </w:tc>
        <w:tc>
          <w:tcPr>
            <w:tcW w:w="0" w:type="dxa"/>
            <w:vAlign w:val="bottom"/>
          </w:tcPr>
          <w:p>
            <w:pPr>
              <w:spacing w:after="0"/>
              <w:rPr>
                <w:sz w:val="1"/>
                <w:szCs w:val="1"/>
                <w:color w:val="auto"/>
              </w:rPr>
            </w:pPr>
          </w:p>
        </w:tc>
      </w:tr>
      <w:tr>
        <w:trPr>
          <w:trHeight w:val="278"/>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необходимой для</w:t>
            </w:r>
          </w:p>
        </w:tc>
        <w:tc>
          <w:tcPr>
            <w:tcW w:w="31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ресурсы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периодические</w:t>
            </w:r>
          </w:p>
        </w:tc>
        <w:tc>
          <w:tcPr>
            <w:tcW w:w="33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практических занятиях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w:t>
            </w:r>
          </w:p>
        </w:tc>
        <w:tc>
          <w:tcPr>
            <w:tcW w:w="0" w:type="dxa"/>
            <w:vAlign w:val="bottom"/>
          </w:tcPr>
          <w:p>
            <w:pPr>
              <w:spacing w:after="0"/>
              <w:rPr>
                <w:sz w:val="1"/>
                <w:szCs w:val="1"/>
                <w:color w:val="auto"/>
              </w:rPr>
            </w:pPr>
          </w:p>
        </w:tc>
      </w:tr>
      <w:tr>
        <w:trPr>
          <w:trHeight w:val="274"/>
        </w:trPr>
        <w:tc>
          <w:tcPr>
            <w:tcW w:w="274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выполнения задач</w:t>
            </w:r>
          </w:p>
        </w:tc>
        <w:tc>
          <w:tcPr>
            <w:tcW w:w="3100" w:type="dxa"/>
            <w:vAlign w:val="bottom"/>
            <w:tcBorders>
              <w:right w:val="single" w:sz="8" w:color="auto"/>
            </w:tcBorders>
          </w:tcPr>
          <w:p>
            <w:pPr>
              <w:ind w:left="60"/>
              <w:spacing w:after="0" w:line="273" w:lineRule="exact"/>
              <w:rPr>
                <w:sz w:val="20"/>
                <w:szCs w:val="20"/>
                <w:color w:val="auto"/>
              </w:rPr>
            </w:pPr>
            <w:r>
              <w:rPr>
                <w:rFonts w:ascii="Times New Roman" w:cs="Times New Roman" w:eastAsia="Times New Roman" w:hAnsi="Times New Roman"/>
                <w:sz w:val="24"/>
                <w:szCs w:val="24"/>
                <w:color w:val="auto"/>
              </w:rPr>
              <w:t>издания по специальности</w:t>
            </w:r>
          </w:p>
        </w:tc>
        <w:tc>
          <w:tcPr>
            <w:tcW w:w="33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выполнении работ по учебной</w:t>
            </w:r>
          </w:p>
        </w:tc>
        <w:tc>
          <w:tcPr>
            <w:tcW w:w="0" w:type="dxa"/>
            <w:vAlign w:val="bottom"/>
          </w:tcPr>
          <w:p>
            <w:pPr>
              <w:spacing w:after="0"/>
              <w:rPr>
                <w:sz w:val="1"/>
                <w:szCs w:val="1"/>
                <w:color w:val="auto"/>
              </w:rPr>
            </w:pPr>
          </w:p>
        </w:tc>
      </w:tr>
      <w:tr>
        <w:trPr>
          <w:trHeight w:val="278"/>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31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для решения</w:t>
            </w:r>
          </w:p>
        </w:tc>
        <w:tc>
          <w:tcPr>
            <w:tcW w:w="33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 производственной</w:t>
            </w:r>
          </w:p>
        </w:tc>
        <w:tc>
          <w:tcPr>
            <w:tcW w:w="0" w:type="dxa"/>
            <w:vAlign w:val="bottom"/>
          </w:tcPr>
          <w:p>
            <w:pPr>
              <w:spacing w:after="0"/>
              <w:rPr>
                <w:sz w:val="1"/>
                <w:szCs w:val="1"/>
                <w:color w:val="auto"/>
              </w:rPr>
            </w:pPr>
          </w:p>
        </w:tc>
      </w:tr>
      <w:tr>
        <w:trPr>
          <w:trHeight w:val="297"/>
        </w:trPr>
        <w:tc>
          <w:tcPr>
            <w:tcW w:w="27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p>
        </w:tc>
        <w:tc>
          <w:tcPr>
            <w:tcW w:w="310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профессиональных задач</w:t>
            </w:r>
          </w:p>
        </w:tc>
        <w:tc>
          <w:tcPr>
            <w:tcW w:w="33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практикам</w:t>
            </w:r>
          </w:p>
        </w:tc>
        <w:tc>
          <w:tcPr>
            <w:tcW w:w="0" w:type="dxa"/>
            <w:vAlign w:val="bottom"/>
          </w:tcPr>
          <w:p>
            <w:pPr>
              <w:spacing w:after="0"/>
              <w:rPr>
                <w:sz w:val="1"/>
                <w:szCs w:val="1"/>
                <w:color w:val="auto"/>
              </w:rPr>
            </w:pPr>
          </w:p>
        </w:tc>
      </w:tr>
      <w:tr>
        <w:trPr>
          <w:trHeight w:val="260"/>
        </w:trPr>
        <w:tc>
          <w:tcPr>
            <w:tcW w:w="2740" w:type="dxa"/>
            <w:vAlign w:val="bottom"/>
            <w:tcBorders>
              <w:left w:val="single" w:sz="8" w:color="auto"/>
              <w:right w:val="single" w:sz="8" w:color="auto"/>
            </w:tcBorders>
          </w:tcPr>
          <w:p>
            <w:pPr>
              <w:ind w:left="120"/>
              <w:spacing w:after="0" w:line="259"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r>
              <w:rPr>
                <w:rFonts w:ascii="Times New Roman" w:cs="Times New Roman" w:eastAsia="Times New Roman" w:hAnsi="Times New Roman"/>
                <w:sz w:val="24"/>
                <w:szCs w:val="24"/>
                <w:color w:val="auto"/>
              </w:rPr>
              <w:t xml:space="preserve"> Планировать и</w:t>
            </w:r>
          </w:p>
        </w:tc>
        <w:tc>
          <w:tcPr>
            <w:tcW w:w="3100" w:type="dxa"/>
            <w:vAlign w:val="bottom"/>
            <w:tcBorders>
              <w:right w:val="single" w:sz="8" w:color="auto"/>
            </w:tcBorders>
          </w:tcPr>
          <w:p>
            <w:pPr>
              <w:ind w:left="60"/>
              <w:spacing w:after="0" w:line="259"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демонстрация</w:t>
            </w:r>
          </w:p>
        </w:tc>
        <w:tc>
          <w:tcPr>
            <w:tcW w:w="3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Экзамен квалификационный</w:t>
            </w:r>
          </w:p>
        </w:tc>
        <w:tc>
          <w:tcPr>
            <w:tcW w:w="0" w:type="dxa"/>
            <w:vAlign w:val="bottom"/>
          </w:tcPr>
          <w:p>
            <w:pPr>
              <w:spacing w:after="0"/>
              <w:rPr>
                <w:sz w:val="1"/>
                <w:szCs w:val="1"/>
                <w:color w:val="auto"/>
              </w:rPr>
            </w:pPr>
          </w:p>
        </w:tc>
      </w:tr>
      <w:tr>
        <w:trPr>
          <w:trHeight w:val="278"/>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реализовывать</w:t>
            </w:r>
          </w:p>
        </w:tc>
        <w:tc>
          <w:tcPr>
            <w:tcW w:w="31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ответственности за</w:t>
            </w:r>
          </w:p>
        </w:tc>
        <w:tc>
          <w:tcPr>
            <w:tcW w:w="33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74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собственное</w:t>
            </w:r>
          </w:p>
        </w:tc>
        <w:tc>
          <w:tcPr>
            <w:tcW w:w="3100" w:type="dxa"/>
            <w:vAlign w:val="bottom"/>
            <w:tcBorders>
              <w:right w:val="single" w:sz="8" w:color="auto"/>
            </w:tcBorders>
          </w:tcPr>
          <w:p>
            <w:pPr>
              <w:ind w:left="60"/>
              <w:spacing w:after="0" w:line="273" w:lineRule="exact"/>
              <w:rPr>
                <w:sz w:val="20"/>
                <w:szCs w:val="20"/>
                <w:color w:val="auto"/>
              </w:rPr>
            </w:pPr>
            <w:r>
              <w:rPr>
                <w:rFonts w:ascii="Times New Roman" w:cs="Times New Roman" w:eastAsia="Times New Roman" w:hAnsi="Times New Roman"/>
                <w:sz w:val="24"/>
                <w:szCs w:val="24"/>
                <w:color w:val="auto"/>
              </w:rPr>
              <w:t>принятые решения</w:t>
            </w:r>
          </w:p>
        </w:tc>
        <w:tc>
          <w:tcPr>
            <w:tcW w:w="33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7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профессиональное и</w:t>
            </w:r>
          </w:p>
        </w:tc>
        <w:tc>
          <w:tcPr>
            <w:tcW w:w="31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обоснованность</w:t>
            </w: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74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личностное развитие</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60"/>
              <w:spacing w:after="0" w:line="273" w:lineRule="exact"/>
              <w:rPr>
                <w:sz w:val="20"/>
                <w:szCs w:val="20"/>
                <w:color w:val="auto"/>
              </w:rPr>
            </w:pPr>
            <w:r>
              <w:rPr>
                <w:rFonts w:ascii="Times New Roman" w:cs="Times New Roman" w:eastAsia="Times New Roman" w:hAnsi="Times New Roman"/>
                <w:sz w:val="24"/>
                <w:szCs w:val="24"/>
                <w:color w:val="auto"/>
              </w:rPr>
              <w:t>самоанализа и коррекция</w:t>
            </w:r>
          </w:p>
        </w:tc>
        <w:tc>
          <w:tcPr>
            <w:tcW w:w="33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74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результатов собственной</w:t>
            </w: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2740" w:type="dxa"/>
            <w:vAlign w:val="bottom"/>
            <w:tcBorders>
              <w:left w:val="single" w:sz="8" w:color="auto"/>
              <w:bottom w:val="single" w:sz="8" w:color="auto"/>
              <w:right w:val="single" w:sz="8" w:color="auto"/>
            </w:tcBorders>
          </w:tcPr>
          <w:p>
            <w:pPr>
              <w:spacing w:after="0"/>
              <w:rPr>
                <w:sz w:val="24"/>
                <w:szCs w:val="24"/>
                <w:color w:val="auto"/>
              </w:rPr>
            </w:pPr>
          </w:p>
        </w:tc>
        <w:tc>
          <w:tcPr>
            <w:tcW w:w="3100" w:type="dxa"/>
            <w:vAlign w:val="bottom"/>
            <w:tcBorders>
              <w:bottom w:val="single" w:sz="8" w:color="auto"/>
              <w:right w:val="single" w:sz="8" w:color="auto"/>
            </w:tcBorders>
          </w:tcPr>
          <w:p>
            <w:pPr>
              <w:ind w:left="60"/>
              <w:spacing w:after="0" w:line="274" w:lineRule="exact"/>
              <w:rPr>
                <w:sz w:val="20"/>
                <w:szCs w:val="20"/>
                <w:color w:val="auto"/>
              </w:rPr>
            </w:pPr>
            <w:r>
              <w:rPr>
                <w:rFonts w:ascii="Times New Roman" w:cs="Times New Roman" w:eastAsia="Times New Roman" w:hAnsi="Times New Roman"/>
                <w:sz w:val="24"/>
                <w:szCs w:val="24"/>
                <w:color w:val="auto"/>
              </w:rPr>
              <w:t>работы</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740" w:type="dxa"/>
            <w:vAlign w:val="bottom"/>
            <w:tcBorders>
              <w:left w:val="single" w:sz="8" w:color="auto"/>
              <w:right w:val="single" w:sz="8" w:color="auto"/>
            </w:tcBorders>
          </w:tcPr>
          <w:p>
            <w:pPr>
              <w:ind w:left="120"/>
              <w:spacing w:after="0" w:line="262"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04.</w:t>
            </w:r>
            <w:r>
              <w:rPr>
                <w:rFonts w:ascii="Times New Roman" w:cs="Times New Roman" w:eastAsia="Times New Roman" w:hAnsi="Times New Roman"/>
                <w:sz w:val="24"/>
                <w:szCs w:val="24"/>
                <w:color w:val="auto"/>
              </w:rPr>
              <w:t xml:space="preserve"> Работать в</w:t>
            </w:r>
          </w:p>
        </w:tc>
        <w:tc>
          <w:tcPr>
            <w:tcW w:w="3100" w:type="dxa"/>
            <w:vAlign w:val="bottom"/>
            <w:tcBorders>
              <w:right w:val="single" w:sz="8" w:color="auto"/>
            </w:tcBorders>
          </w:tcPr>
          <w:p>
            <w:pPr>
              <w:ind w:left="60"/>
              <w:spacing w:after="0" w:line="262"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взаимодействие с</w:t>
            </w:r>
          </w:p>
        </w:tc>
        <w:tc>
          <w:tcPr>
            <w:tcW w:w="3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4"/>
        </w:trPr>
        <w:tc>
          <w:tcPr>
            <w:tcW w:w="274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коллективе и команде</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60"/>
              <w:spacing w:after="0" w:line="273" w:lineRule="exact"/>
              <w:rPr>
                <w:sz w:val="20"/>
                <w:szCs w:val="20"/>
                <w:color w:val="auto"/>
              </w:rPr>
            </w:pPr>
            <w:r>
              <w:rPr>
                <w:rFonts w:ascii="Times New Roman" w:cs="Times New Roman" w:eastAsia="Times New Roman" w:hAnsi="Times New Roman"/>
                <w:sz w:val="24"/>
                <w:szCs w:val="24"/>
                <w:color w:val="auto"/>
              </w:rPr>
              <w:t>обучающимися</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2"/>
        </w:trPr>
        <w:tc>
          <w:tcPr>
            <w:tcW w:w="27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эффективно</w:t>
            </w:r>
          </w:p>
        </w:tc>
        <w:tc>
          <w:tcPr>
            <w:tcW w:w="310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преподавателями и</w:t>
            </w:r>
          </w:p>
        </w:tc>
        <w:tc>
          <w:tcPr>
            <w:tcW w:w="3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6168390</wp:posOffset>
                </wp:positionH>
                <wp:positionV relativeFrom="paragraph">
                  <wp:posOffset>-8966200</wp:posOffset>
                </wp:positionV>
                <wp:extent cx="12700" cy="12065"/>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95" o:spid="_x0000_s1220" style="position:absolute;margin-left:485.7pt;margin-top:-706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740"/>
          </w:cols>
          <w:pgMar w:left="1440" w:top="700" w:right="724" w:bottom="895" w:gutter="0" w:footer="0" w:header="0"/>
        </w:sectPr>
      </w:pPr>
    </w:p>
    <w:bookmarkStart w:id="133" w:name="page134"/>
    <w:bookmarkEnd w:id="133"/>
    <w:tbl>
      <w:tblPr>
        <w:tblLayout w:type="fixed"/>
        <w:tblInd w:w="550" w:type="dxa"/>
        <w:tblCellMar>
          <w:top w:w="0" w:type="dxa"/>
          <w:left w:w="0" w:type="dxa"/>
          <w:bottom w:w="0" w:type="dxa"/>
          <w:right w:w="0" w:type="dxa"/>
        </w:tblCellMar>
      </w:tblPr>
      <w:tr>
        <w:trPr>
          <w:trHeight w:val="276"/>
        </w:trPr>
        <w:tc>
          <w:tcPr>
            <w:tcW w:w="2720" w:type="dxa"/>
            <w:vAlign w:val="bottom"/>
          </w:tcPr>
          <w:p>
            <w:pPr>
              <w:spacing w:after="0"/>
              <w:rPr>
                <w:sz w:val="23"/>
                <w:szCs w:val="23"/>
                <w:color w:val="auto"/>
              </w:rPr>
            </w:pPr>
          </w:p>
        </w:tc>
        <w:tc>
          <w:tcPr>
            <w:tcW w:w="3100" w:type="dxa"/>
            <w:vAlign w:val="bottom"/>
          </w:tcPr>
          <w:p>
            <w:pPr>
              <w:ind w:left="1500"/>
              <w:spacing w:after="0"/>
              <w:rPr>
                <w:sz w:val="20"/>
                <w:szCs w:val="20"/>
                <w:color w:val="auto"/>
              </w:rPr>
            </w:pPr>
            <w:r>
              <w:rPr>
                <w:rFonts w:ascii="Times New Roman" w:cs="Times New Roman" w:eastAsia="Times New Roman" w:hAnsi="Times New Roman"/>
                <w:sz w:val="24"/>
                <w:szCs w:val="24"/>
                <w:color w:val="auto"/>
              </w:rPr>
              <w:t>134</w:t>
            </w:r>
          </w:p>
        </w:tc>
        <w:tc>
          <w:tcPr>
            <w:tcW w:w="3400" w:type="dxa"/>
            <w:vAlign w:val="bottom"/>
          </w:tcPr>
          <w:p>
            <w:pPr>
              <w:spacing w:after="0"/>
              <w:rPr>
                <w:sz w:val="23"/>
                <w:szCs w:val="23"/>
                <w:color w:val="auto"/>
              </w:rPr>
            </w:pPr>
          </w:p>
        </w:tc>
      </w:tr>
      <w:tr>
        <w:trPr>
          <w:trHeight w:val="286"/>
        </w:trPr>
        <w:tc>
          <w:tcPr>
            <w:tcW w:w="2720" w:type="dxa"/>
            <w:vAlign w:val="bottom"/>
            <w:tcBorders>
              <w:bottom w:val="single" w:sz="8" w:color="auto"/>
            </w:tcBorders>
          </w:tcPr>
          <w:p>
            <w:pPr>
              <w:spacing w:after="0"/>
              <w:rPr>
                <w:sz w:val="24"/>
                <w:szCs w:val="24"/>
                <w:color w:val="auto"/>
              </w:rPr>
            </w:pPr>
          </w:p>
        </w:tc>
        <w:tc>
          <w:tcPr>
            <w:tcW w:w="3100" w:type="dxa"/>
            <w:vAlign w:val="bottom"/>
            <w:tcBorders>
              <w:bottom w:val="single" w:sz="8" w:color="auto"/>
            </w:tcBorders>
          </w:tcPr>
          <w:p>
            <w:pPr>
              <w:spacing w:after="0"/>
              <w:rPr>
                <w:sz w:val="24"/>
                <w:szCs w:val="24"/>
                <w:color w:val="auto"/>
              </w:rPr>
            </w:pPr>
          </w:p>
        </w:tc>
        <w:tc>
          <w:tcPr>
            <w:tcW w:w="3400" w:type="dxa"/>
            <w:vAlign w:val="bottom"/>
            <w:tcBorders>
              <w:bottom w:val="single" w:sz="8" w:color="auto"/>
            </w:tcBorders>
          </w:tcPr>
          <w:p>
            <w:pPr>
              <w:spacing w:after="0"/>
              <w:rPr>
                <w:sz w:val="24"/>
                <w:szCs w:val="24"/>
                <w:color w:val="auto"/>
              </w:rPr>
            </w:pPr>
          </w:p>
        </w:tc>
      </w:tr>
      <w:tr>
        <w:trPr>
          <w:trHeight w:val="255"/>
        </w:trPr>
        <w:tc>
          <w:tcPr>
            <w:tcW w:w="272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взаимодействовать с</w:t>
            </w:r>
          </w:p>
        </w:tc>
        <w:tc>
          <w:tcPr>
            <w:tcW w:w="31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мастерами в ходе обучения</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2"/>
                <w:szCs w:val="22"/>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коллегами</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с руководителями учебной</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руководством</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производственной</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клиентами</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практик</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3"/>
                <w:szCs w:val="23"/>
                <w:color w:val="auto"/>
              </w:rPr>
            </w:pPr>
          </w:p>
        </w:tc>
      </w:tr>
      <w:tr>
        <w:trPr>
          <w:trHeight w:val="279"/>
        </w:trPr>
        <w:tc>
          <w:tcPr>
            <w:tcW w:w="272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обоснованность анализа</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spacing w:after="0"/>
              <w:rPr>
                <w:sz w:val="23"/>
                <w:szCs w:val="23"/>
                <w:color w:val="auto"/>
              </w:rPr>
            </w:pP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работы членов команды</w:t>
            </w:r>
          </w:p>
        </w:tc>
        <w:tc>
          <w:tcPr>
            <w:tcW w:w="3400" w:type="dxa"/>
            <w:vAlign w:val="bottom"/>
            <w:tcBorders>
              <w:right w:val="single" w:sz="8" w:color="auto"/>
            </w:tcBorders>
          </w:tcPr>
          <w:p>
            <w:pPr>
              <w:spacing w:after="0"/>
              <w:rPr>
                <w:sz w:val="23"/>
                <w:szCs w:val="23"/>
                <w:color w:val="auto"/>
              </w:rPr>
            </w:pPr>
          </w:p>
        </w:tc>
      </w:tr>
      <w:tr>
        <w:trPr>
          <w:trHeight w:val="282"/>
        </w:trPr>
        <w:tc>
          <w:tcPr>
            <w:tcW w:w="2720" w:type="dxa"/>
            <w:vAlign w:val="bottom"/>
            <w:tcBorders>
              <w:left w:val="single" w:sz="8" w:color="auto"/>
              <w:bottom w:val="single" w:sz="8" w:color="auto"/>
              <w:right w:val="single" w:sz="8" w:color="auto"/>
            </w:tcBorders>
          </w:tcPr>
          <w:p>
            <w:pPr>
              <w:spacing w:after="0"/>
              <w:rPr>
                <w:sz w:val="24"/>
                <w:szCs w:val="24"/>
                <w:color w:val="auto"/>
              </w:rPr>
            </w:pPr>
          </w:p>
        </w:tc>
        <w:tc>
          <w:tcPr>
            <w:tcW w:w="3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подчиненных</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4"/>
                <w:szCs w:val="24"/>
                <w:color w:val="auto"/>
              </w:rPr>
            </w:pPr>
          </w:p>
        </w:tc>
      </w:tr>
      <w:tr>
        <w:trPr>
          <w:trHeight w:val="259"/>
        </w:trPr>
        <w:tc>
          <w:tcPr>
            <w:tcW w:w="2720" w:type="dxa"/>
            <w:vAlign w:val="bottom"/>
            <w:tcBorders>
              <w:left w:val="single" w:sz="8" w:color="auto"/>
              <w:right w:val="single" w:sz="8" w:color="auto"/>
            </w:tcBorders>
          </w:tcPr>
          <w:p>
            <w:pPr>
              <w:ind w:left="120"/>
              <w:spacing w:after="0" w:line="259"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05.</w:t>
            </w:r>
            <w:r>
              <w:rPr>
                <w:rFonts w:ascii="Times New Roman" w:cs="Times New Roman" w:eastAsia="Times New Roman" w:hAnsi="Times New Roman"/>
                <w:sz w:val="24"/>
                <w:szCs w:val="24"/>
                <w:color w:val="auto"/>
              </w:rPr>
              <w:t xml:space="preserve"> Осуществлять</w:t>
            </w:r>
          </w:p>
        </w:tc>
        <w:tc>
          <w:tcPr>
            <w:tcW w:w="310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грамотность устной и</w:t>
            </w:r>
          </w:p>
        </w:tc>
        <w:tc>
          <w:tcPr>
            <w:tcW w:w="3400" w:type="dxa"/>
            <w:vAlign w:val="bottom"/>
            <w:tcBorders>
              <w:right w:val="single" w:sz="8" w:color="auto"/>
            </w:tcBorders>
          </w:tcPr>
          <w:p>
            <w:pPr>
              <w:spacing w:after="0"/>
              <w:rPr>
                <w:sz w:val="22"/>
                <w:szCs w:val="22"/>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устную и письменную</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письменной речи</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коммуникацию на</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ясность формулирования</w:t>
            </w:r>
          </w:p>
        </w:tc>
        <w:tc>
          <w:tcPr>
            <w:tcW w:w="3400" w:type="dxa"/>
            <w:vAlign w:val="bottom"/>
            <w:tcBorders>
              <w:right w:val="single" w:sz="8" w:color="auto"/>
            </w:tcBorders>
          </w:tcPr>
          <w:p>
            <w:pPr>
              <w:spacing w:after="0"/>
              <w:rPr>
                <w:sz w:val="23"/>
                <w:szCs w:val="23"/>
                <w:color w:val="auto"/>
              </w:rPr>
            </w:pPr>
          </w:p>
        </w:tc>
      </w:tr>
      <w:tr>
        <w:trPr>
          <w:trHeight w:val="279"/>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государственном языке</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изложения мыслей</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с учетом особенностей</w:t>
            </w:r>
          </w:p>
        </w:tc>
        <w:tc>
          <w:tcPr>
            <w:tcW w:w="3100" w:type="dxa"/>
            <w:vAlign w:val="bottom"/>
            <w:tcBorders>
              <w:right w:val="single" w:sz="8" w:color="auto"/>
            </w:tcBorders>
          </w:tcPr>
          <w:p>
            <w:pPr>
              <w:spacing w:after="0"/>
              <w:rPr>
                <w:sz w:val="23"/>
                <w:szCs w:val="23"/>
                <w:color w:val="auto"/>
              </w:rPr>
            </w:pP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социального и</w:t>
            </w:r>
          </w:p>
        </w:tc>
        <w:tc>
          <w:tcPr>
            <w:tcW w:w="3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80"/>
        </w:trPr>
        <w:tc>
          <w:tcPr>
            <w:tcW w:w="2720" w:type="dxa"/>
            <w:vAlign w:val="bottom"/>
            <w:tcBorders>
              <w:left w:val="single" w:sz="8" w:color="auto"/>
              <w:bottom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культурного контекста</w:t>
            </w:r>
            <w:r>
              <w:rPr>
                <w:rFonts w:ascii="Times New Roman" w:cs="Times New Roman" w:eastAsia="Times New Roman" w:hAnsi="Times New Roman"/>
                <w:sz w:val="24"/>
                <w:szCs w:val="24"/>
                <w:color w:val="auto"/>
              </w:rPr>
              <w:t>.</w:t>
            </w:r>
          </w:p>
        </w:tc>
        <w:tc>
          <w:tcPr>
            <w:tcW w:w="3100" w:type="dxa"/>
            <w:vAlign w:val="bottom"/>
            <w:tcBorders>
              <w:bottom w:val="single" w:sz="8" w:color="auto"/>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62"/>
        </w:trPr>
        <w:tc>
          <w:tcPr>
            <w:tcW w:w="2720" w:type="dxa"/>
            <w:vAlign w:val="bottom"/>
            <w:tcBorders>
              <w:left w:val="single" w:sz="8" w:color="auto"/>
              <w:right w:val="single" w:sz="8" w:color="auto"/>
            </w:tcBorders>
          </w:tcPr>
          <w:p>
            <w:pPr>
              <w:ind w:left="120"/>
              <w:spacing w:after="0" w:line="262"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r>
              <w:rPr>
                <w:rFonts w:ascii="Times New Roman" w:cs="Times New Roman" w:eastAsia="Times New Roman" w:hAnsi="Times New Roman"/>
                <w:sz w:val="24"/>
                <w:szCs w:val="24"/>
                <w:color w:val="auto"/>
              </w:rPr>
              <w:t xml:space="preserve">  Проявлять</w:t>
            </w:r>
          </w:p>
        </w:tc>
        <w:tc>
          <w:tcPr>
            <w:tcW w:w="3100" w:type="dxa"/>
            <w:vAlign w:val="bottom"/>
            <w:tcBorders>
              <w:right w:val="single" w:sz="8" w:color="auto"/>
            </w:tcBorders>
          </w:tcPr>
          <w:p>
            <w:pPr>
              <w:ind w:left="160"/>
              <w:spacing w:after="0" w:line="262"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соблюдение норм</w:t>
            </w:r>
          </w:p>
        </w:tc>
        <w:tc>
          <w:tcPr>
            <w:tcW w:w="3400" w:type="dxa"/>
            <w:vAlign w:val="bottom"/>
            <w:tcBorders>
              <w:right w:val="single" w:sz="8" w:color="auto"/>
            </w:tcBorders>
          </w:tcPr>
          <w:p>
            <w:pPr>
              <w:spacing w:after="0"/>
              <w:rPr>
                <w:sz w:val="22"/>
                <w:szCs w:val="22"/>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гражданско</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поведения во время</w:t>
            </w:r>
          </w:p>
        </w:tc>
        <w:tc>
          <w:tcPr>
            <w:tcW w:w="3400" w:type="dxa"/>
            <w:vAlign w:val="bottom"/>
            <w:tcBorders>
              <w:right w:val="single" w:sz="8" w:color="auto"/>
            </w:tcBorders>
          </w:tcPr>
          <w:p>
            <w:pPr>
              <w:spacing w:after="0"/>
              <w:rPr>
                <w:sz w:val="23"/>
                <w:szCs w:val="23"/>
                <w:color w:val="auto"/>
              </w:rPr>
            </w:pPr>
          </w:p>
        </w:tc>
      </w:tr>
      <w:tr>
        <w:trPr>
          <w:trHeight w:val="279"/>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патриотическую</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учебных занятий и</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позицию</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прохождения учебной и</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демонстрировать</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производственной практик</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осознанное поведение</w:t>
            </w:r>
          </w:p>
        </w:tc>
        <w:tc>
          <w:tcPr>
            <w:tcW w:w="3100" w:type="dxa"/>
            <w:vAlign w:val="bottom"/>
            <w:tcBorders>
              <w:right w:val="single" w:sz="8" w:color="auto"/>
            </w:tcBorders>
          </w:tcPr>
          <w:p>
            <w:pPr>
              <w:spacing w:after="0"/>
              <w:rPr>
                <w:sz w:val="23"/>
                <w:szCs w:val="23"/>
                <w:color w:val="auto"/>
              </w:rPr>
            </w:pP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на основе</w:t>
            </w:r>
          </w:p>
        </w:tc>
        <w:tc>
          <w:tcPr>
            <w:tcW w:w="3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традиционных</w:t>
            </w:r>
          </w:p>
        </w:tc>
        <w:tc>
          <w:tcPr>
            <w:tcW w:w="3100" w:type="dxa"/>
            <w:vAlign w:val="bottom"/>
            <w:tcBorders>
              <w:right w:val="single" w:sz="8" w:color="auto"/>
            </w:tcBorders>
          </w:tcPr>
          <w:p>
            <w:pPr>
              <w:spacing w:after="0"/>
              <w:rPr>
                <w:sz w:val="23"/>
                <w:szCs w:val="23"/>
                <w:color w:val="auto"/>
              </w:rPr>
            </w:pPr>
          </w:p>
        </w:tc>
        <w:tc>
          <w:tcPr>
            <w:tcW w:w="3400" w:type="dxa"/>
            <w:vAlign w:val="bottom"/>
            <w:tcBorders>
              <w:right w:val="single" w:sz="8" w:color="auto"/>
            </w:tcBorders>
          </w:tcPr>
          <w:p>
            <w:pPr>
              <w:spacing w:after="0"/>
              <w:rPr>
                <w:sz w:val="23"/>
                <w:szCs w:val="23"/>
                <w:color w:val="auto"/>
              </w:rPr>
            </w:pPr>
          </w:p>
        </w:tc>
      </w:tr>
      <w:tr>
        <w:trPr>
          <w:trHeight w:val="279"/>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общечеловеческих</w:t>
            </w:r>
          </w:p>
        </w:tc>
        <w:tc>
          <w:tcPr>
            <w:tcW w:w="3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80"/>
        </w:trPr>
        <w:tc>
          <w:tcPr>
            <w:tcW w:w="2720" w:type="dxa"/>
            <w:vAlign w:val="bottom"/>
            <w:tcBorders>
              <w:left w:val="single" w:sz="8" w:color="auto"/>
              <w:bottom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ценностей</w:t>
            </w:r>
            <w:r>
              <w:rPr>
                <w:rFonts w:ascii="Times New Roman" w:cs="Times New Roman" w:eastAsia="Times New Roman" w:hAnsi="Times New Roman"/>
                <w:sz w:val="24"/>
                <w:szCs w:val="24"/>
                <w:color w:val="auto"/>
              </w:rPr>
              <w:t>.</w:t>
            </w:r>
          </w:p>
        </w:tc>
        <w:tc>
          <w:tcPr>
            <w:tcW w:w="3100" w:type="dxa"/>
            <w:vAlign w:val="bottom"/>
            <w:tcBorders>
              <w:bottom w:val="single" w:sz="8" w:color="auto"/>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62"/>
        </w:trPr>
        <w:tc>
          <w:tcPr>
            <w:tcW w:w="2720" w:type="dxa"/>
            <w:vAlign w:val="bottom"/>
            <w:tcBorders>
              <w:left w:val="single" w:sz="8" w:color="auto"/>
              <w:right w:val="single" w:sz="8" w:color="auto"/>
            </w:tcBorders>
          </w:tcPr>
          <w:p>
            <w:pPr>
              <w:ind w:left="120"/>
              <w:spacing w:after="0" w:line="262"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07.</w:t>
            </w:r>
            <w:r>
              <w:rPr>
                <w:rFonts w:ascii="Times New Roman" w:cs="Times New Roman" w:eastAsia="Times New Roman" w:hAnsi="Times New Roman"/>
                <w:sz w:val="24"/>
                <w:szCs w:val="24"/>
                <w:color w:val="auto"/>
              </w:rPr>
              <w:t xml:space="preserve"> Содействовать</w:t>
            </w:r>
          </w:p>
        </w:tc>
        <w:tc>
          <w:tcPr>
            <w:tcW w:w="3100" w:type="dxa"/>
            <w:vAlign w:val="bottom"/>
            <w:tcBorders>
              <w:right w:val="single" w:sz="8" w:color="auto"/>
            </w:tcBorders>
          </w:tcPr>
          <w:p>
            <w:pPr>
              <w:ind w:left="80"/>
              <w:spacing w:after="0" w:line="262"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эффективность</w:t>
            </w:r>
          </w:p>
        </w:tc>
        <w:tc>
          <w:tcPr>
            <w:tcW w:w="3400" w:type="dxa"/>
            <w:vAlign w:val="bottom"/>
            <w:tcBorders>
              <w:right w:val="single" w:sz="8" w:color="auto"/>
            </w:tcBorders>
          </w:tcPr>
          <w:p>
            <w:pPr>
              <w:spacing w:after="0"/>
              <w:rPr>
                <w:sz w:val="22"/>
                <w:szCs w:val="22"/>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сохранению</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выполнения правил ТБ во</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окружающей среды</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время учебных занятий</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ресурсосбережению</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при прохождении учебной</w:t>
            </w:r>
          </w:p>
        </w:tc>
        <w:tc>
          <w:tcPr>
            <w:tcW w:w="3400" w:type="dxa"/>
            <w:vAlign w:val="bottom"/>
            <w:tcBorders>
              <w:right w:val="single" w:sz="8" w:color="auto"/>
            </w:tcBorders>
          </w:tcPr>
          <w:p>
            <w:pPr>
              <w:spacing w:after="0"/>
              <w:rPr>
                <w:sz w:val="23"/>
                <w:szCs w:val="23"/>
                <w:color w:val="auto"/>
              </w:rPr>
            </w:pPr>
          </w:p>
        </w:tc>
      </w:tr>
      <w:tr>
        <w:trPr>
          <w:trHeight w:val="279"/>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эффективно</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производственной</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действовать в</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практик</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чрезвычайных</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знание и использование</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ситуациях</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ресурсосберегающих</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технологий в области</w:t>
            </w:r>
          </w:p>
        </w:tc>
        <w:tc>
          <w:tcPr>
            <w:tcW w:w="3400" w:type="dxa"/>
            <w:vAlign w:val="bottom"/>
            <w:tcBorders>
              <w:right w:val="single" w:sz="8" w:color="auto"/>
            </w:tcBorders>
          </w:tcPr>
          <w:p>
            <w:pPr>
              <w:spacing w:after="0"/>
              <w:rPr>
                <w:sz w:val="24"/>
                <w:szCs w:val="24"/>
                <w:color w:val="auto"/>
              </w:rPr>
            </w:pPr>
          </w:p>
        </w:tc>
      </w:tr>
      <w:tr>
        <w:trPr>
          <w:trHeight w:val="280"/>
        </w:trPr>
        <w:tc>
          <w:tcPr>
            <w:tcW w:w="2720" w:type="dxa"/>
            <w:vAlign w:val="bottom"/>
            <w:tcBorders>
              <w:left w:val="single" w:sz="8" w:color="auto"/>
              <w:bottom w:val="single" w:sz="8" w:color="auto"/>
              <w:right w:val="single" w:sz="8" w:color="auto"/>
            </w:tcBorders>
          </w:tcPr>
          <w:p>
            <w:pPr>
              <w:spacing w:after="0"/>
              <w:rPr>
                <w:sz w:val="24"/>
                <w:szCs w:val="24"/>
                <w:color w:val="auto"/>
              </w:rPr>
            </w:pPr>
          </w:p>
        </w:tc>
        <w:tc>
          <w:tcPr>
            <w:tcW w:w="310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телекоммуникаций</w:t>
            </w:r>
          </w:p>
        </w:tc>
        <w:tc>
          <w:tcPr>
            <w:tcW w:w="3400" w:type="dxa"/>
            <w:vAlign w:val="bottom"/>
            <w:tcBorders>
              <w:right w:val="single" w:sz="8" w:color="auto"/>
            </w:tcBorders>
          </w:tcPr>
          <w:p>
            <w:pPr>
              <w:spacing w:after="0"/>
              <w:rPr>
                <w:sz w:val="24"/>
                <w:szCs w:val="24"/>
                <w:color w:val="auto"/>
              </w:rPr>
            </w:pPr>
          </w:p>
        </w:tc>
      </w:tr>
      <w:tr>
        <w:trPr>
          <w:trHeight w:val="262"/>
        </w:trPr>
        <w:tc>
          <w:tcPr>
            <w:tcW w:w="272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08.</w:t>
            </w:r>
            <w:r>
              <w:rPr>
                <w:rFonts w:ascii="Times New Roman" w:cs="Times New Roman" w:eastAsia="Times New Roman" w:hAnsi="Times New Roman"/>
                <w:sz w:val="24"/>
                <w:szCs w:val="24"/>
                <w:color w:val="auto"/>
              </w:rPr>
              <w:t xml:space="preserve"> Использовать</w:t>
            </w:r>
          </w:p>
        </w:tc>
        <w:tc>
          <w:tcPr>
            <w:tcW w:w="31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эффективность</w:t>
            </w:r>
          </w:p>
        </w:tc>
        <w:tc>
          <w:tcPr>
            <w:tcW w:w="3400" w:type="dxa"/>
            <w:vAlign w:val="bottom"/>
            <w:tcBorders>
              <w:right w:val="single" w:sz="8" w:color="auto"/>
            </w:tcBorders>
          </w:tcPr>
          <w:p>
            <w:pPr>
              <w:spacing w:after="0"/>
              <w:rPr>
                <w:sz w:val="22"/>
                <w:szCs w:val="22"/>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средства физической</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выполнения правил ТБ во</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культуры для</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время учебных занятий</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сохранения и</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при прохождении учебной</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укрепления здоровья в</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производственной</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процессе</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практик</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3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4" w:lineRule="exact"/>
              <w:rPr>
                <w:sz w:val="20"/>
                <w:szCs w:val="20"/>
                <w:color w:val="auto"/>
              </w:rPr>
            </w:pPr>
            <w:r>
              <w:rPr>
                <w:rFonts w:ascii="Times New Roman" w:cs="Times New Roman" w:eastAsia="Times New Roman" w:hAnsi="Times New Roman"/>
                <w:sz w:val="24"/>
                <w:szCs w:val="24"/>
                <w:color w:val="auto"/>
              </w:rPr>
              <w:t>деятельности и</w:t>
            </w:r>
          </w:p>
        </w:tc>
        <w:tc>
          <w:tcPr>
            <w:tcW w:w="3100" w:type="dxa"/>
            <w:vAlign w:val="bottom"/>
            <w:tcBorders>
              <w:right w:val="single" w:sz="8" w:color="auto"/>
            </w:tcBorders>
          </w:tcPr>
          <w:p>
            <w:pPr>
              <w:spacing w:after="0"/>
              <w:rPr>
                <w:sz w:val="23"/>
                <w:szCs w:val="23"/>
                <w:color w:val="auto"/>
              </w:rPr>
            </w:pP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поддержание</w:t>
            </w:r>
          </w:p>
        </w:tc>
        <w:tc>
          <w:tcPr>
            <w:tcW w:w="3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необходимого уровня</w:t>
            </w:r>
          </w:p>
        </w:tc>
        <w:tc>
          <w:tcPr>
            <w:tcW w:w="3100" w:type="dxa"/>
            <w:vAlign w:val="bottom"/>
            <w:tcBorders>
              <w:right w:val="single" w:sz="8" w:color="auto"/>
            </w:tcBorders>
          </w:tcPr>
          <w:p>
            <w:pPr>
              <w:spacing w:after="0"/>
              <w:rPr>
                <w:sz w:val="23"/>
                <w:szCs w:val="23"/>
                <w:color w:val="auto"/>
              </w:rPr>
            </w:pP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физической</w:t>
            </w:r>
          </w:p>
        </w:tc>
        <w:tc>
          <w:tcPr>
            <w:tcW w:w="3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80"/>
        </w:trPr>
        <w:tc>
          <w:tcPr>
            <w:tcW w:w="2720" w:type="dxa"/>
            <w:vAlign w:val="bottom"/>
            <w:tcBorders>
              <w:left w:val="single" w:sz="8" w:color="auto"/>
              <w:bottom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подготовленности</w:t>
            </w:r>
            <w:r>
              <w:rPr>
                <w:rFonts w:ascii="Times New Roman" w:cs="Times New Roman" w:eastAsia="Times New Roman" w:hAnsi="Times New Roman"/>
                <w:sz w:val="24"/>
                <w:szCs w:val="24"/>
                <w:color w:val="auto"/>
              </w:rPr>
              <w:t>.</w:t>
            </w:r>
          </w:p>
        </w:tc>
        <w:tc>
          <w:tcPr>
            <w:tcW w:w="3100" w:type="dxa"/>
            <w:vAlign w:val="bottom"/>
            <w:tcBorders>
              <w:bottom w:val="single" w:sz="8" w:color="auto"/>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262"/>
        </w:trPr>
        <w:tc>
          <w:tcPr>
            <w:tcW w:w="2720" w:type="dxa"/>
            <w:vAlign w:val="bottom"/>
            <w:tcBorders>
              <w:left w:val="single" w:sz="8" w:color="auto"/>
              <w:right w:val="single" w:sz="8" w:color="auto"/>
            </w:tcBorders>
          </w:tcPr>
          <w:p>
            <w:pPr>
              <w:ind w:left="120"/>
              <w:spacing w:after="0" w:line="262"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09.</w:t>
            </w:r>
            <w:r>
              <w:rPr>
                <w:rFonts w:ascii="Times New Roman" w:cs="Times New Roman" w:eastAsia="Times New Roman" w:hAnsi="Times New Roman"/>
                <w:sz w:val="24"/>
                <w:szCs w:val="24"/>
                <w:color w:val="auto"/>
              </w:rPr>
              <w:t xml:space="preserve"> Использовать</w:t>
            </w:r>
          </w:p>
        </w:tc>
        <w:tc>
          <w:tcPr>
            <w:tcW w:w="3100" w:type="dxa"/>
            <w:vAlign w:val="bottom"/>
            <w:tcBorders>
              <w:right w:val="single" w:sz="8" w:color="auto"/>
            </w:tcBorders>
          </w:tcPr>
          <w:p>
            <w:pPr>
              <w:ind w:left="80"/>
              <w:spacing w:after="0" w:line="262"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эффективность</w:t>
            </w:r>
          </w:p>
        </w:tc>
        <w:tc>
          <w:tcPr>
            <w:tcW w:w="3400" w:type="dxa"/>
            <w:vAlign w:val="bottom"/>
            <w:tcBorders>
              <w:right w:val="single" w:sz="8" w:color="auto"/>
            </w:tcBorders>
          </w:tcPr>
          <w:p>
            <w:pPr>
              <w:spacing w:after="0"/>
              <w:rPr>
                <w:sz w:val="22"/>
                <w:szCs w:val="22"/>
                <w:color w:val="auto"/>
              </w:rPr>
            </w:pPr>
          </w:p>
        </w:tc>
      </w:tr>
      <w:tr>
        <w:trPr>
          <w:trHeight w:val="274"/>
        </w:trPr>
        <w:tc>
          <w:tcPr>
            <w:tcW w:w="2720" w:type="dxa"/>
            <w:vAlign w:val="bottom"/>
            <w:tcBorders>
              <w:left w:val="single" w:sz="8" w:color="auto"/>
              <w:right w:val="single" w:sz="8" w:color="auto"/>
            </w:tcBorders>
          </w:tcPr>
          <w:p>
            <w:pPr>
              <w:ind w:left="120"/>
              <w:spacing w:after="0" w:line="274" w:lineRule="exact"/>
              <w:rPr>
                <w:sz w:val="20"/>
                <w:szCs w:val="20"/>
                <w:color w:val="auto"/>
              </w:rPr>
            </w:pPr>
            <w:r>
              <w:rPr>
                <w:rFonts w:ascii="Times New Roman" w:cs="Times New Roman" w:eastAsia="Times New Roman" w:hAnsi="Times New Roman"/>
                <w:sz w:val="24"/>
                <w:szCs w:val="24"/>
                <w:color w:val="auto"/>
              </w:rPr>
              <w:t>информационные</w:t>
            </w:r>
          </w:p>
        </w:tc>
        <w:tc>
          <w:tcPr>
            <w:tcW w:w="3100" w:type="dxa"/>
            <w:vAlign w:val="bottom"/>
            <w:tcBorders>
              <w:right w:val="single" w:sz="8" w:color="auto"/>
            </w:tcBorders>
          </w:tcPr>
          <w:p>
            <w:pPr>
              <w:ind w:left="80"/>
              <w:spacing w:after="0" w:line="274" w:lineRule="exact"/>
              <w:rPr>
                <w:sz w:val="20"/>
                <w:szCs w:val="20"/>
                <w:color w:val="auto"/>
              </w:rPr>
            </w:pPr>
            <w:r>
              <w:rPr>
                <w:rFonts w:ascii="Times New Roman" w:cs="Times New Roman" w:eastAsia="Times New Roman" w:hAnsi="Times New Roman"/>
                <w:sz w:val="24"/>
                <w:szCs w:val="24"/>
                <w:color w:val="auto"/>
              </w:rPr>
              <w:t>использования</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технологии в</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информационно</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профессиональной</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коммуникационных</w:t>
            </w:r>
          </w:p>
        </w:tc>
        <w:tc>
          <w:tcPr>
            <w:tcW w:w="3400" w:type="dxa"/>
            <w:vAlign w:val="bottom"/>
            <w:tcBorders>
              <w:right w:val="single" w:sz="8" w:color="auto"/>
            </w:tcBorders>
          </w:tcPr>
          <w:p>
            <w:pPr>
              <w:spacing w:after="0"/>
              <w:rPr>
                <w:sz w:val="23"/>
                <w:szCs w:val="23"/>
                <w:color w:val="auto"/>
              </w:rPr>
            </w:pPr>
          </w:p>
        </w:tc>
      </w:tr>
      <w:tr>
        <w:trPr>
          <w:trHeight w:val="285"/>
        </w:trPr>
        <w:tc>
          <w:tcPr>
            <w:tcW w:w="272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p>
        </w:tc>
        <w:tc>
          <w:tcPr>
            <w:tcW w:w="3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технологий в</w:t>
            </w:r>
          </w:p>
        </w:tc>
        <w:tc>
          <w:tcPr>
            <w:tcW w:w="340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6174740</wp:posOffset>
            </wp:positionH>
            <wp:positionV relativeFrom="paragraph">
              <wp:posOffset>-889635</wp:posOffset>
            </wp:positionV>
            <wp:extent cx="6350" cy="635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6">
                      <a:extLst>
                        <a:ext uri="{28A0092B-C50C-407E-A947-70E740481C1C}"/>
                      </a:extLst>
                    </a:blip>
                    <a:srcRect/>
                    <a:stretch>
                      <a:fillRect/>
                    </a:stretch>
                  </pic:blipFill>
                  <pic:spPr bwMode="auto">
                    <a:xfrm>
                      <a:off x="0" y="0"/>
                      <a:ext cx="6350" cy="6350"/>
                    </a:xfrm>
                    <a:prstGeom prst="rect">
                      <a:avLst/>
                    </a:prstGeom>
                    <a:noFill/>
                  </pic:spPr>
                </pic:pic>
              </a:graphicData>
            </a:graphic>
          </wp:anchor>
        </w:drawing>
      </w:r>
    </w:p>
    <w:p>
      <w:pPr>
        <w:sectPr>
          <w:pgSz w:w="11900" w:h="16838" w:orient="portrait"/>
          <w:cols w:equalWidth="0" w:num="1">
            <w:col w:w="9740"/>
          </w:cols>
          <w:pgMar w:left="1440" w:top="700" w:right="724" w:bottom="862" w:gutter="0" w:footer="0" w:header="0"/>
        </w:sectPr>
      </w:pPr>
    </w:p>
    <w:bookmarkStart w:id="134" w:name="page135"/>
    <w:bookmarkEnd w:id="134"/>
    <w:tbl>
      <w:tblPr>
        <w:tblLayout w:type="fixed"/>
        <w:tblInd w:w="550" w:type="dxa"/>
        <w:tblCellMar>
          <w:top w:w="0" w:type="dxa"/>
          <w:left w:w="0" w:type="dxa"/>
          <w:bottom w:w="0" w:type="dxa"/>
          <w:right w:w="0" w:type="dxa"/>
        </w:tblCellMar>
      </w:tblPr>
      <w:tr>
        <w:trPr>
          <w:trHeight w:val="276"/>
        </w:trPr>
        <w:tc>
          <w:tcPr>
            <w:tcW w:w="2720" w:type="dxa"/>
            <w:vAlign w:val="bottom"/>
          </w:tcPr>
          <w:p>
            <w:pPr>
              <w:spacing w:after="0"/>
              <w:rPr>
                <w:sz w:val="23"/>
                <w:szCs w:val="23"/>
                <w:color w:val="auto"/>
              </w:rPr>
            </w:pPr>
          </w:p>
        </w:tc>
        <w:tc>
          <w:tcPr>
            <w:tcW w:w="3100" w:type="dxa"/>
            <w:vAlign w:val="bottom"/>
          </w:tcPr>
          <w:p>
            <w:pPr>
              <w:ind w:left="1500"/>
              <w:spacing w:after="0"/>
              <w:rPr>
                <w:sz w:val="20"/>
                <w:szCs w:val="20"/>
                <w:color w:val="auto"/>
              </w:rPr>
            </w:pPr>
            <w:r>
              <w:rPr>
                <w:rFonts w:ascii="Times New Roman" w:cs="Times New Roman" w:eastAsia="Times New Roman" w:hAnsi="Times New Roman"/>
                <w:sz w:val="24"/>
                <w:szCs w:val="24"/>
                <w:color w:val="auto"/>
              </w:rPr>
              <w:t>135</w:t>
            </w:r>
          </w:p>
        </w:tc>
        <w:tc>
          <w:tcPr>
            <w:tcW w:w="3400" w:type="dxa"/>
            <w:vAlign w:val="bottom"/>
          </w:tcPr>
          <w:p>
            <w:pPr>
              <w:spacing w:after="0"/>
              <w:rPr>
                <w:sz w:val="23"/>
                <w:szCs w:val="23"/>
                <w:color w:val="auto"/>
              </w:rPr>
            </w:pPr>
          </w:p>
        </w:tc>
      </w:tr>
      <w:tr>
        <w:trPr>
          <w:trHeight w:val="286"/>
        </w:trPr>
        <w:tc>
          <w:tcPr>
            <w:tcW w:w="2720" w:type="dxa"/>
            <w:vAlign w:val="bottom"/>
            <w:tcBorders>
              <w:bottom w:val="single" w:sz="8" w:color="auto"/>
            </w:tcBorders>
          </w:tcPr>
          <w:p>
            <w:pPr>
              <w:spacing w:after="0"/>
              <w:rPr>
                <w:sz w:val="24"/>
                <w:szCs w:val="24"/>
                <w:color w:val="auto"/>
              </w:rPr>
            </w:pPr>
          </w:p>
        </w:tc>
        <w:tc>
          <w:tcPr>
            <w:tcW w:w="3100" w:type="dxa"/>
            <w:vAlign w:val="bottom"/>
            <w:tcBorders>
              <w:bottom w:val="single" w:sz="8" w:color="auto"/>
            </w:tcBorders>
          </w:tcPr>
          <w:p>
            <w:pPr>
              <w:spacing w:after="0"/>
              <w:rPr>
                <w:sz w:val="24"/>
                <w:szCs w:val="24"/>
                <w:color w:val="auto"/>
              </w:rPr>
            </w:pPr>
          </w:p>
        </w:tc>
        <w:tc>
          <w:tcPr>
            <w:tcW w:w="3400" w:type="dxa"/>
            <w:vAlign w:val="bottom"/>
            <w:tcBorders>
              <w:bottom w:val="single" w:sz="8" w:color="auto"/>
            </w:tcBorders>
          </w:tcPr>
          <w:p>
            <w:pPr>
              <w:spacing w:after="0"/>
              <w:rPr>
                <w:sz w:val="24"/>
                <w:szCs w:val="24"/>
                <w:color w:val="auto"/>
              </w:rPr>
            </w:pPr>
          </w:p>
        </w:tc>
      </w:tr>
      <w:tr>
        <w:trPr>
          <w:trHeight w:val="256"/>
        </w:trPr>
        <w:tc>
          <w:tcPr>
            <w:tcW w:w="2720" w:type="dxa"/>
            <w:vAlign w:val="bottom"/>
            <w:tcBorders>
              <w:left w:val="single" w:sz="8" w:color="auto"/>
              <w:right w:val="single" w:sz="8" w:color="auto"/>
            </w:tcBorders>
          </w:tcPr>
          <w:p>
            <w:pPr>
              <w:spacing w:after="0"/>
              <w:rPr>
                <w:sz w:val="22"/>
                <w:szCs w:val="22"/>
                <w:color w:val="auto"/>
              </w:rPr>
            </w:pPr>
          </w:p>
        </w:tc>
        <w:tc>
          <w:tcPr>
            <w:tcW w:w="31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профессиональной</w:t>
            </w:r>
          </w:p>
        </w:tc>
        <w:tc>
          <w:tcPr>
            <w:tcW w:w="3400" w:type="dxa"/>
            <w:vAlign w:val="bottom"/>
            <w:tcBorders>
              <w:right w:val="single" w:sz="8" w:color="auto"/>
            </w:tcBorders>
          </w:tcPr>
          <w:p>
            <w:pPr>
              <w:spacing w:after="0"/>
              <w:rPr>
                <w:sz w:val="22"/>
                <w:szCs w:val="22"/>
                <w:color w:val="auto"/>
              </w:rPr>
            </w:pPr>
          </w:p>
        </w:tc>
      </w:tr>
      <w:tr>
        <w:trPr>
          <w:trHeight w:val="274"/>
        </w:trPr>
        <w:tc>
          <w:tcPr>
            <w:tcW w:w="2720" w:type="dxa"/>
            <w:vAlign w:val="bottom"/>
            <w:tcBorders>
              <w:left w:val="single" w:sz="8" w:color="auto"/>
              <w:right w:val="single" w:sz="8" w:color="auto"/>
            </w:tcBorders>
          </w:tcPr>
          <w:p>
            <w:pPr>
              <w:spacing w:after="0"/>
              <w:rPr>
                <w:sz w:val="23"/>
                <w:szCs w:val="23"/>
                <w:color w:val="auto"/>
              </w:rPr>
            </w:pP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деятельности согласно</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формируемым умениям и</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spacing w:after="0"/>
              <w:rPr>
                <w:sz w:val="23"/>
                <w:szCs w:val="23"/>
                <w:color w:val="auto"/>
              </w:rPr>
            </w:pP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получаемому</w:t>
            </w:r>
          </w:p>
        </w:tc>
        <w:tc>
          <w:tcPr>
            <w:tcW w:w="3400" w:type="dxa"/>
            <w:vAlign w:val="bottom"/>
            <w:tcBorders>
              <w:right w:val="single" w:sz="8" w:color="auto"/>
            </w:tcBorders>
          </w:tcPr>
          <w:p>
            <w:pPr>
              <w:spacing w:after="0"/>
              <w:rPr>
                <w:sz w:val="23"/>
                <w:szCs w:val="23"/>
                <w:color w:val="auto"/>
              </w:rPr>
            </w:pPr>
          </w:p>
        </w:tc>
      </w:tr>
      <w:tr>
        <w:trPr>
          <w:trHeight w:val="283"/>
        </w:trPr>
        <w:tc>
          <w:tcPr>
            <w:tcW w:w="2720" w:type="dxa"/>
            <w:vAlign w:val="bottom"/>
            <w:tcBorders>
              <w:left w:val="single" w:sz="8" w:color="auto"/>
              <w:bottom w:val="single" w:sz="8" w:color="auto"/>
              <w:right w:val="single" w:sz="8" w:color="auto"/>
            </w:tcBorders>
          </w:tcPr>
          <w:p>
            <w:pPr>
              <w:spacing w:after="0"/>
              <w:rPr>
                <w:sz w:val="24"/>
                <w:szCs w:val="24"/>
                <w:color w:val="auto"/>
              </w:rPr>
            </w:pPr>
          </w:p>
        </w:tc>
        <w:tc>
          <w:tcPr>
            <w:tcW w:w="3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практическому опыту</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4"/>
                <w:szCs w:val="24"/>
                <w:color w:val="auto"/>
              </w:rPr>
            </w:pPr>
          </w:p>
        </w:tc>
      </w:tr>
      <w:tr>
        <w:trPr>
          <w:trHeight w:val="259"/>
        </w:trPr>
        <w:tc>
          <w:tcPr>
            <w:tcW w:w="2720" w:type="dxa"/>
            <w:vAlign w:val="bottom"/>
            <w:tcBorders>
              <w:left w:val="single" w:sz="8" w:color="auto"/>
              <w:right w:val="single" w:sz="8" w:color="auto"/>
            </w:tcBorders>
          </w:tcPr>
          <w:p>
            <w:pPr>
              <w:ind w:left="120"/>
              <w:spacing w:after="0" w:line="259"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10.</w:t>
            </w:r>
            <w:r>
              <w:rPr>
                <w:rFonts w:ascii="Times New Roman" w:cs="Times New Roman" w:eastAsia="Times New Roman" w:hAnsi="Times New Roman"/>
                <w:sz w:val="24"/>
                <w:szCs w:val="24"/>
                <w:color w:val="auto"/>
              </w:rPr>
              <w:t xml:space="preserve"> Пользоваться</w:t>
            </w:r>
          </w:p>
        </w:tc>
        <w:tc>
          <w:tcPr>
            <w:tcW w:w="310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эффективность</w:t>
            </w:r>
          </w:p>
        </w:tc>
        <w:tc>
          <w:tcPr>
            <w:tcW w:w="3400" w:type="dxa"/>
            <w:vAlign w:val="bottom"/>
            <w:tcBorders>
              <w:right w:val="single" w:sz="8" w:color="auto"/>
            </w:tcBorders>
          </w:tcPr>
          <w:p>
            <w:pPr>
              <w:spacing w:after="0"/>
              <w:rPr>
                <w:sz w:val="22"/>
                <w:szCs w:val="22"/>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использования в</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документацией на</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профессиональной</w:t>
            </w:r>
          </w:p>
        </w:tc>
        <w:tc>
          <w:tcPr>
            <w:tcW w:w="3400" w:type="dxa"/>
            <w:vAlign w:val="bottom"/>
            <w:tcBorders>
              <w:right w:val="single" w:sz="8" w:color="auto"/>
            </w:tcBorders>
          </w:tcPr>
          <w:p>
            <w:pPr>
              <w:spacing w:after="0"/>
              <w:rPr>
                <w:sz w:val="23"/>
                <w:szCs w:val="23"/>
                <w:color w:val="auto"/>
              </w:rPr>
            </w:pPr>
          </w:p>
        </w:tc>
      </w:tr>
      <w:tr>
        <w:trPr>
          <w:trHeight w:val="278"/>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государственном и</w:t>
            </w: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деятельности необходимой</w:t>
            </w:r>
          </w:p>
        </w:tc>
        <w:tc>
          <w:tcPr>
            <w:tcW w:w="3400" w:type="dxa"/>
            <w:vAlign w:val="bottom"/>
            <w:tcBorders>
              <w:right w:val="single" w:sz="8" w:color="auto"/>
            </w:tcBorders>
          </w:tcPr>
          <w:p>
            <w:pPr>
              <w:spacing w:after="0"/>
              <w:rPr>
                <w:sz w:val="24"/>
                <w:szCs w:val="24"/>
                <w:color w:val="auto"/>
              </w:rPr>
            </w:pPr>
          </w:p>
        </w:tc>
      </w:tr>
      <w:tr>
        <w:trPr>
          <w:trHeight w:val="274"/>
        </w:trPr>
        <w:tc>
          <w:tcPr>
            <w:tcW w:w="272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иностранном языках</w:t>
            </w:r>
            <w:r>
              <w:rPr>
                <w:rFonts w:ascii="Times New Roman" w:cs="Times New Roman" w:eastAsia="Times New Roman" w:hAnsi="Times New Roman"/>
                <w:sz w:val="24"/>
                <w:szCs w:val="24"/>
                <w:color w:val="auto"/>
              </w:rPr>
              <w:t>.</w:t>
            </w:r>
          </w:p>
        </w:tc>
        <w:tc>
          <w:tcPr>
            <w:tcW w:w="31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технической документации</w:t>
            </w:r>
            <w:r>
              <w:rPr>
                <w:rFonts w:ascii="Times New Roman" w:cs="Times New Roman" w:eastAsia="Times New Roman" w:hAnsi="Times New Roman"/>
                <w:sz w:val="24"/>
                <w:szCs w:val="24"/>
                <w:color w:val="auto"/>
              </w:rPr>
              <w:t>,</w:t>
            </w:r>
          </w:p>
        </w:tc>
        <w:tc>
          <w:tcPr>
            <w:tcW w:w="3400" w:type="dxa"/>
            <w:vAlign w:val="bottom"/>
            <w:tcBorders>
              <w:right w:val="single" w:sz="8" w:color="auto"/>
            </w:tcBorders>
          </w:tcPr>
          <w:p>
            <w:pPr>
              <w:spacing w:after="0"/>
              <w:rPr>
                <w:sz w:val="23"/>
                <w:szCs w:val="23"/>
                <w:color w:val="auto"/>
              </w:rPr>
            </w:pPr>
          </w:p>
        </w:tc>
      </w:tr>
      <w:tr>
        <w:trPr>
          <w:trHeight w:val="279"/>
        </w:trPr>
        <w:tc>
          <w:tcPr>
            <w:tcW w:w="2720" w:type="dxa"/>
            <w:vAlign w:val="bottom"/>
            <w:tcBorders>
              <w:left w:val="single" w:sz="8" w:color="auto"/>
              <w:right w:val="single" w:sz="8" w:color="auto"/>
            </w:tcBorders>
          </w:tcPr>
          <w:p>
            <w:pPr>
              <w:spacing w:after="0"/>
              <w:rPr>
                <w:sz w:val="24"/>
                <w:szCs w:val="24"/>
                <w:color w:val="auto"/>
              </w:rPr>
            </w:pPr>
          </w:p>
        </w:tc>
        <w:tc>
          <w:tcPr>
            <w:tcW w:w="3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том числе на английском</w:t>
            </w:r>
          </w:p>
        </w:tc>
        <w:tc>
          <w:tcPr>
            <w:tcW w:w="3400" w:type="dxa"/>
            <w:vAlign w:val="bottom"/>
            <w:tcBorders>
              <w:right w:val="single" w:sz="8" w:color="auto"/>
            </w:tcBorders>
          </w:tcPr>
          <w:p>
            <w:pPr>
              <w:spacing w:after="0"/>
              <w:rPr>
                <w:sz w:val="24"/>
                <w:szCs w:val="24"/>
                <w:color w:val="auto"/>
              </w:rPr>
            </w:pPr>
          </w:p>
        </w:tc>
      </w:tr>
      <w:tr>
        <w:trPr>
          <w:trHeight w:val="280"/>
        </w:trPr>
        <w:tc>
          <w:tcPr>
            <w:tcW w:w="2720" w:type="dxa"/>
            <w:vAlign w:val="bottom"/>
            <w:tcBorders>
              <w:left w:val="single" w:sz="8" w:color="auto"/>
              <w:bottom w:val="single" w:sz="8" w:color="auto"/>
              <w:right w:val="single" w:sz="8" w:color="auto"/>
            </w:tcBorders>
          </w:tcPr>
          <w:p>
            <w:pPr>
              <w:spacing w:after="0"/>
              <w:rPr>
                <w:sz w:val="24"/>
                <w:szCs w:val="24"/>
                <w:color w:val="auto"/>
              </w:rPr>
            </w:pPr>
          </w:p>
        </w:tc>
        <w:tc>
          <w:tcPr>
            <w:tcW w:w="310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языке</w:t>
            </w:r>
            <w:r>
              <w:rPr>
                <w:rFonts w:ascii="Times New Roman" w:cs="Times New Roman" w:eastAsia="Times New Roman" w:hAnsi="Times New Roman"/>
                <w:sz w:val="24"/>
                <w:szCs w:val="24"/>
                <w:color w:val="auto"/>
              </w:rPr>
              <w:t>.</w:t>
            </w:r>
          </w:p>
        </w:tc>
        <w:tc>
          <w:tcPr>
            <w:tcW w:w="3400" w:type="dxa"/>
            <w:vAlign w:val="bottom"/>
            <w:tcBorders>
              <w:bottom w:val="single" w:sz="8" w:color="auto"/>
              <w:right w:val="single" w:sz="8" w:color="auto"/>
            </w:tcBorders>
          </w:tcPr>
          <w:p>
            <w:pPr>
              <w:spacing w:after="0"/>
              <w:rPr>
                <w:sz w:val="24"/>
                <w:szCs w:val="24"/>
                <w:color w:val="auto"/>
              </w:rPr>
            </w:pPr>
          </w:p>
        </w:tc>
      </w:tr>
    </w:tbl>
    <w:p>
      <w:pPr>
        <w:sectPr>
          <w:pgSz w:w="11900" w:h="16838" w:orient="portrait"/>
          <w:cols w:equalWidth="0" w:num="1">
            <w:col w:w="9740"/>
          </w:cols>
          <w:pgMar w:left="1440" w:top="700" w:right="724" w:bottom="1440" w:gutter="0" w:footer="0" w:header="0"/>
        </w:sectPr>
      </w:pPr>
    </w:p>
    <w:bookmarkStart w:id="135" w:name="page136"/>
    <w:bookmarkEnd w:id="135"/>
    <w:p>
      <w:pPr>
        <w:jc w:val="center"/>
        <w:ind w:right="-259"/>
        <w:spacing w:after="0"/>
        <w:rPr>
          <w:sz w:val="20"/>
          <w:szCs w:val="20"/>
          <w:color w:val="auto"/>
        </w:rPr>
      </w:pPr>
      <w:r>
        <w:rPr>
          <w:rFonts w:ascii="Times New Roman" w:cs="Times New Roman" w:eastAsia="Times New Roman" w:hAnsi="Times New Roman"/>
          <w:sz w:val="24"/>
          <w:szCs w:val="24"/>
          <w:color w:val="auto"/>
        </w:rPr>
        <w:t>136</w:t>
      </w:r>
    </w:p>
    <w:p>
      <w:pPr>
        <w:spacing w:after="0" w:line="281" w:lineRule="exact"/>
        <w:rPr>
          <w:sz w:val="20"/>
          <w:szCs w:val="20"/>
          <w:color w:val="auto"/>
        </w:rPr>
      </w:pPr>
    </w:p>
    <w:p>
      <w:pPr>
        <w:ind w:left="7680"/>
        <w:spacing w:after="0"/>
        <w:tabs>
          <w:tab w:leader="none" w:pos="9240" w:val="left"/>
        </w:tabs>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sz w:val="20"/>
          <w:szCs w:val="20"/>
          <w:color w:val="auto"/>
        </w:rPr>
        <w:tab/>
      </w:r>
      <w:r>
        <w:rPr>
          <w:rFonts w:ascii="Times New Roman" w:cs="Times New Roman" w:eastAsia="Times New Roman" w:hAnsi="Times New Roman"/>
          <w:sz w:val="23"/>
          <w:szCs w:val="23"/>
          <w:b w:val="1"/>
          <w:bCs w:val="1"/>
          <w:i w:val="1"/>
          <w:iCs w:val="1"/>
          <w:color w:val="auto"/>
        </w:rPr>
        <w:t>II.1</w:t>
      </w:r>
    </w:p>
    <w:p>
      <w:pPr>
        <w:spacing w:after="0" w:line="53" w:lineRule="exact"/>
        <w:rPr>
          <w:sz w:val="20"/>
          <w:szCs w:val="20"/>
          <w:color w:val="auto"/>
        </w:rPr>
      </w:pPr>
    </w:p>
    <w:p>
      <w:pPr>
        <w:jc w:val="right"/>
        <w:ind w:left="6360" w:hanging="4424"/>
        <w:spacing w:after="0" w:line="264" w:lineRule="auto"/>
        <w:tabs>
          <w:tab w:leader="none" w:pos="2111" w:val="left"/>
        </w:tabs>
        <w:numPr>
          <w:ilvl w:val="0"/>
          <w:numId w:val="90"/>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программе СПО</w:t>
      </w:r>
      <w:r>
        <w:rPr>
          <w:rFonts w:ascii="Times New Roman" w:cs="Times New Roman" w:eastAsia="Times New Roman" w:hAnsi="Times New Roman"/>
          <w:sz w:val="24"/>
          <w:szCs w:val="24"/>
          <w:b w:val="1"/>
          <w:bCs w:val="1"/>
          <w:i w:val="1"/>
          <w:iCs w:val="1"/>
          <w:color w:val="auto"/>
        </w:rPr>
        <w:t xml:space="preserve"> 10.02.05</w:t>
      </w:r>
      <w:r>
        <w:rPr>
          <w:rFonts w:ascii="Times New Roman" w:cs="Times New Roman" w:eastAsia="Times New Roman" w:hAnsi="Times New Roman"/>
          <w:sz w:val="24"/>
          <w:szCs w:val="24"/>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 УЧЕБНОЙ ДИСЦИПЛИНЫ</w:t>
      </w:r>
    </w:p>
    <w:p>
      <w:pPr>
        <w:spacing w:after="0" w:line="358" w:lineRule="exact"/>
        <w:rPr>
          <w:sz w:val="20"/>
          <w:szCs w:val="20"/>
          <w:color w:val="auto"/>
        </w:rPr>
      </w:pPr>
    </w:p>
    <w:p>
      <w:pPr>
        <w:ind w:left="3140"/>
        <w:spacing w:after="0"/>
        <w:rPr>
          <w:sz w:val="20"/>
          <w:szCs w:val="20"/>
          <w:color w:val="auto"/>
        </w:rPr>
      </w:pPr>
      <w:r>
        <w:rPr>
          <w:rFonts w:ascii="Times New Roman" w:cs="Times New Roman" w:eastAsia="Times New Roman" w:hAnsi="Times New Roman"/>
          <w:sz w:val="24"/>
          <w:szCs w:val="24"/>
          <w:b w:val="1"/>
          <w:bCs w:val="1"/>
          <w:color w:val="auto"/>
        </w:rPr>
        <w:t>ОГСЭ</w:t>
      </w:r>
      <w:r>
        <w:rPr>
          <w:rFonts w:ascii="Times New Roman" w:cs="Times New Roman" w:eastAsia="Times New Roman" w:hAnsi="Times New Roman"/>
          <w:sz w:val="24"/>
          <w:szCs w:val="24"/>
          <w:b w:val="1"/>
          <w:bCs w:val="1"/>
          <w:color w:val="auto"/>
        </w:rPr>
        <w:t>.01</w:t>
      </w:r>
      <w:r>
        <w:rPr>
          <w:rFonts w:ascii="Times New Roman" w:cs="Times New Roman" w:eastAsia="Times New Roman" w:hAnsi="Times New Roman"/>
          <w:sz w:val="24"/>
          <w:szCs w:val="24"/>
          <w:b w:val="1"/>
          <w:bCs w:val="1"/>
          <w:color w:val="auto"/>
        </w:rPr>
        <w:t xml:space="preserve"> ОСНОВЫ ФИЛОСОФИИ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2017</w:t>
      </w:r>
      <w:r>
        <w:rPr>
          <w:rFonts w:ascii="Times New Roman" w:cs="Times New Roman" w:eastAsia="Times New Roman" w:hAnsi="Times New Roman"/>
          <w:sz w:val="24"/>
          <w:szCs w:val="24"/>
          <w:b w:val="1"/>
          <w:bCs w:val="1"/>
          <w:i w:val="1"/>
          <w:iCs w:val="1"/>
          <w:color w:val="auto"/>
        </w:rPr>
        <w:t xml:space="preserve"> г</w:t>
      </w:r>
      <w:r>
        <w:rPr>
          <w:rFonts w:ascii="Times New Roman" w:cs="Times New Roman" w:eastAsia="Times New Roman" w:hAnsi="Times New Roman"/>
          <w:sz w:val="24"/>
          <w:szCs w:val="24"/>
          <w:b w:val="1"/>
          <w:bCs w:val="1"/>
          <w:i w:val="1"/>
          <w:iCs w:val="1"/>
          <w:color w:val="auto"/>
        </w:rPr>
        <w:t>.</w:t>
      </w:r>
    </w:p>
    <w:p>
      <w:pPr>
        <w:sectPr>
          <w:pgSz w:w="11900" w:h="16838" w:orient="portrait"/>
          <w:cols w:equalWidth="0" w:num="1">
            <w:col w:w="9620"/>
          </w:cols>
          <w:pgMar w:left="1440" w:top="700" w:right="844" w:bottom="855" w:gutter="0" w:footer="0" w:header="0"/>
        </w:sectPr>
      </w:pPr>
    </w:p>
    <w:bookmarkStart w:id="136" w:name="page137"/>
    <w:bookmarkEnd w:id="136"/>
    <w:p>
      <w:pPr>
        <w:ind w:left="4760"/>
        <w:spacing w:after="0"/>
        <w:rPr>
          <w:sz w:val="20"/>
          <w:szCs w:val="20"/>
          <w:color w:val="auto"/>
        </w:rPr>
      </w:pPr>
      <w:r>
        <w:rPr>
          <w:rFonts w:ascii="Times New Roman" w:cs="Times New Roman" w:eastAsia="Times New Roman" w:hAnsi="Times New Roman"/>
          <w:sz w:val="24"/>
          <w:szCs w:val="24"/>
          <w:color w:val="auto"/>
        </w:rPr>
        <w:t>137</w:t>
      </w:r>
    </w:p>
    <w:p>
      <w:pPr>
        <w:spacing w:after="0" w:line="200" w:lineRule="exact"/>
        <w:rPr>
          <w:sz w:val="20"/>
          <w:szCs w:val="20"/>
          <w:color w:val="auto"/>
        </w:rPr>
      </w:pPr>
    </w:p>
    <w:p>
      <w:pPr>
        <w:spacing w:after="0" w:line="398" w:lineRule="exact"/>
        <w:rPr>
          <w:sz w:val="20"/>
          <w:szCs w:val="20"/>
          <w:color w:val="auto"/>
        </w:rPr>
      </w:pPr>
    </w:p>
    <w:p>
      <w:pPr>
        <w:ind w:left="4200"/>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pacing w:after="0" w:line="370" w:lineRule="exact"/>
        <w:rPr>
          <w:sz w:val="20"/>
          <w:szCs w:val="20"/>
          <w:color w:val="auto"/>
        </w:rPr>
      </w:pPr>
    </w:p>
    <w:p>
      <w:pPr>
        <w:ind w:left="900" w:right="1824" w:hanging="357"/>
        <w:spacing w:after="0" w:line="265" w:lineRule="auto"/>
        <w:tabs>
          <w:tab w:leader="none" w:pos="900" w:val="left"/>
        </w:tabs>
        <w:numPr>
          <w:ilvl w:val="0"/>
          <w:numId w:val="9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340" w:lineRule="exact"/>
        <w:rPr>
          <w:rFonts w:ascii="Times New Roman" w:cs="Times New Roman" w:eastAsia="Times New Roman" w:hAnsi="Times New Roman"/>
          <w:sz w:val="24"/>
          <w:szCs w:val="24"/>
          <w:b w:val="1"/>
          <w:bCs w:val="1"/>
          <w:color w:val="auto"/>
        </w:rPr>
      </w:pPr>
    </w:p>
    <w:p>
      <w:pPr>
        <w:ind w:left="900" w:hanging="357"/>
        <w:spacing w:after="0"/>
        <w:tabs>
          <w:tab w:leader="none" w:pos="900" w:val="left"/>
        </w:tabs>
        <w:numPr>
          <w:ilvl w:val="0"/>
          <w:numId w:val="9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СТРУКТУРА ПРИМЕРНОЙ УЧЕБНОЙ ДИСЦИПЛИНЫ</w:t>
      </w:r>
    </w:p>
    <w:p>
      <w:pPr>
        <w:spacing w:after="0" w:line="374" w:lineRule="exact"/>
        <w:rPr>
          <w:rFonts w:ascii="Times New Roman" w:cs="Times New Roman" w:eastAsia="Times New Roman" w:hAnsi="Times New Roman"/>
          <w:sz w:val="23"/>
          <w:szCs w:val="23"/>
          <w:b w:val="1"/>
          <w:bCs w:val="1"/>
          <w:color w:val="auto"/>
        </w:rPr>
      </w:pPr>
    </w:p>
    <w:p>
      <w:pPr>
        <w:ind w:left="900" w:right="2084" w:hanging="357"/>
        <w:spacing w:after="0" w:line="265" w:lineRule="auto"/>
        <w:tabs>
          <w:tab w:leader="none" w:pos="900" w:val="left"/>
        </w:tabs>
        <w:numPr>
          <w:ilvl w:val="0"/>
          <w:numId w:val="9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41" w:lineRule="exact"/>
        <w:rPr>
          <w:rFonts w:ascii="Times New Roman" w:cs="Times New Roman" w:eastAsia="Times New Roman" w:hAnsi="Times New Roman"/>
          <w:sz w:val="24"/>
          <w:szCs w:val="24"/>
          <w:b w:val="1"/>
          <w:bCs w:val="1"/>
          <w:color w:val="auto"/>
        </w:rPr>
      </w:pPr>
    </w:p>
    <w:p>
      <w:pPr>
        <w:ind w:left="900" w:right="2044" w:hanging="357"/>
        <w:spacing w:after="0" w:line="264" w:lineRule="auto"/>
        <w:tabs>
          <w:tab w:leader="none" w:pos="900" w:val="left"/>
        </w:tabs>
        <w:numPr>
          <w:ilvl w:val="0"/>
          <w:numId w:val="9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ectPr>
          <w:pgSz w:w="11900" w:h="16838" w:orient="portrait"/>
          <w:cols w:equalWidth="0" w:num="1">
            <w:col w:w="9024"/>
          </w:cols>
          <w:pgMar w:left="1440" w:top="700" w:right="1440" w:bottom="1440" w:gutter="0" w:footer="0" w:header="0"/>
        </w:sectPr>
      </w:pPr>
    </w:p>
    <w:bookmarkStart w:id="137" w:name="page138"/>
    <w:bookmarkEnd w:id="137"/>
    <w:p>
      <w:pPr>
        <w:jc w:val="center"/>
        <w:ind w:right="180"/>
        <w:spacing w:after="0"/>
        <w:rPr>
          <w:sz w:val="20"/>
          <w:szCs w:val="20"/>
          <w:color w:val="auto"/>
        </w:rPr>
      </w:pPr>
      <w:r>
        <w:rPr>
          <w:rFonts w:ascii="Times New Roman" w:cs="Times New Roman" w:eastAsia="Times New Roman" w:hAnsi="Times New Roman"/>
          <w:sz w:val="24"/>
          <w:szCs w:val="24"/>
          <w:color w:val="auto"/>
        </w:rPr>
        <w:t>138</w:t>
      </w:r>
    </w:p>
    <w:p>
      <w:pPr>
        <w:spacing w:after="0" w:line="293" w:lineRule="exact"/>
        <w:rPr>
          <w:sz w:val="20"/>
          <w:szCs w:val="20"/>
          <w:color w:val="auto"/>
        </w:rPr>
      </w:pPr>
    </w:p>
    <w:p>
      <w:pPr>
        <w:jc w:val="center"/>
        <w:ind w:left="3500" w:right="840" w:hanging="2563"/>
        <w:spacing w:after="0" w:line="264" w:lineRule="auto"/>
        <w:tabs>
          <w:tab w:leader="none" w:pos="1185" w:val="left"/>
        </w:tabs>
        <w:numPr>
          <w:ilvl w:val="0"/>
          <w:numId w:val="9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26" w:lineRule="exact"/>
        <w:rPr>
          <w:sz w:val="20"/>
          <w:szCs w:val="20"/>
          <w:color w:val="auto"/>
        </w:rPr>
      </w:pPr>
    </w:p>
    <w:p>
      <w:pPr>
        <w:ind w:left="260" w:right="440" w:firstLine="567"/>
        <w:spacing w:after="0" w:line="264" w:lineRule="auto"/>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Место дисциплины в структуре примерной основной профессиональной образовательной программы</w:t>
      </w:r>
      <w:r>
        <w:rPr>
          <w:rFonts w:ascii="Times New Roman" w:cs="Times New Roman" w:eastAsia="Times New Roman" w:hAnsi="Times New Roman"/>
          <w:sz w:val="24"/>
          <w:szCs w:val="24"/>
          <w:b w:val="1"/>
          <w:bCs w:val="1"/>
          <w:color w:val="auto"/>
        </w:rPr>
        <w:t>:</w:t>
      </w:r>
    </w:p>
    <w:p>
      <w:pPr>
        <w:spacing w:after="0" w:line="22" w:lineRule="exact"/>
        <w:rPr>
          <w:sz w:val="20"/>
          <w:szCs w:val="20"/>
          <w:color w:val="auto"/>
        </w:rPr>
      </w:pPr>
    </w:p>
    <w:p>
      <w:pPr>
        <w:ind w:left="260" w:right="440" w:firstLine="567"/>
        <w:spacing w:after="0" w:line="264" w:lineRule="auto"/>
        <w:rPr>
          <w:sz w:val="20"/>
          <w:szCs w:val="20"/>
          <w:color w:val="auto"/>
        </w:rPr>
      </w:pPr>
      <w:r>
        <w:rPr>
          <w:rFonts w:ascii="Times New Roman" w:cs="Times New Roman" w:eastAsia="Times New Roman" w:hAnsi="Times New Roman"/>
          <w:sz w:val="24"/>
          <w:szCs w:val="24"/>
          <w:color w:val="auto"/>
        </w:rPr>
        <w:t xml:space="preserve">Дисциплина </w:t>
      </w:r>
      <w:r>
        <w:rPr>
          <w:rFonts w:ascii="Times New Roman" w:cs="Times New Roman" w:eastAsia="Times New Roman" w:hAnsi="Times New Roman"/>
          <w:sz w:val="24"/>
          <w:szCs w:val="24"/>
          <w:i w:val="1"/>
          <w:iCs w:val="1"/>
          <w:color w:val="auto"/>
        </w:rPr>
        <w:t>ОГСЭ</w:t>
      </w:r>
      <w:r>
        <w:rPr>
          <w:rFonts w:ascii="Times New Roman" w:cs="Times New Roman" w:eastAsia="Times New Roman" w:hAnsi="Times New Roman"/>
          <w:sz w:val="24"/>
          <w:szCs w:val="24"/>
          <w:i w:val="1"/>
          <w:iCs w:val="1"/>
          <w:color w:val="auto"/>
        </w:rPr>
        <w:t>.01</w:t>
      </w:r>
      <w:r>
        <w:rPr>
          <w:rFonts w:ascii="Times New Roman" w:cs="Times New Roman" w:eastAsia="Times New Roman" w:hAnsi="Times New Roman"/>
          <w:sz w:val="24"/>
          <w:szCs w:val="24"/>
          <w:i w:val="1"/>
          <w:iCs w:val="1"/>
          <w:color w:val="auto"/>
        </w:rPr>
        <w:t xml:space="preserve"> Основы философии</w:t>
      </w:r>
      <w:r>
        <w:rPr>
          <w:rFonts w:ascii="Times New Roman" w:cs="Times New Roman" w:eastAsia="Times New Roman" w:hAnsi="Times New Roman"/>
          <w:sz w:val="24"/>
          <w:szCs w:val="24"/>
          <w:color w:val="auto"/>
        </w:rPr>
        <w:t xml:space="preserve"> входит в общий гуманитарный и социально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экономический цикл</w:t>
      </w:r>
      <w:r>
        <w:rPr>
          <w:rFonts w:ascii="Times New Roman" w:cs="Times New Roman" w:eastAsia="Times New Roman" w:hAnsi="Times New Roman"/>
          <w:sz w:val="24"/>
          <w:szCs w:val="24"/>
          <w:color w:val="auto"/>
        </w:rPr>
        <w:t>.</w:t>
      </w:r>
    </w:p>
    <w:p>
      <w:pPr>
        <w:spacing w:after="0" w:line="341"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1.2.</w:t>
      </w:r>
      <w:r>
        <w:rPr>
          <w:rFonts w:ascii="Times New Roman" w:cs="Times New Roman" w:eastAsia="Times New Roman" w:hAnsi="Times New Roman"/>
          <w:sz w:val="24"/>
          <w:szCs w:val="24"/>
          <w:b w:val="1"/>
          <w:bCs w:val="1"/>
          <w:color w:val="auto"/>
        </w:rPr>
        <w:t xml:space="preserve"> Цель и планируемые результаты освоения дисциплины</w:t>
      </w:r>
      <w:r>
        <w:rPr>
          <w:rFonts w:ascii="Times New Roman" w:cs="Times New Roman" w:eastAsia="Times New Roman" w:hAnsi="Times New Roman"/>
          <w:sz w:val="24"/>
          <w:szCs w:val="24"/>
          <w:b w:val="1"/>
          <w:bCs w:val="1"/>
          <w:color w:val="auto"/>
        </w:rPr>
        <w:t>:</w:t>
      </w:r>
    </w:p>
    <w:p>
      <w:pPr>
        <w:spacing w:after="0" w:line="26" w:lineRule="exact"/>
        <w:rPr>
          <w:sz w:val="20"/>
          <w:szCs w:val="20"/>
          <w:color w:val="auto"/>
        </w:rPr>
      </w:pPr>
    </w:p>
    <w:tbl>
      <w:tblPr>
        <w:tblLayout w:type="fixed"/>
        <w:tblInd w:w="150" w:type="dxa"/>
        <w:tblCellMar>
          <w:top w:w="0" w:type="dxa"/>
          <w:left w:w="0" w:type="dxa"/>
          <w:bottom w:w="0" w:type="dxa"/>
          <w:right w:w="0" w:type="dxa"/>
        </w:tblCellMar>
      </w:tblPr>
      <w:tr>
        <w:trPr>
          <w:trHeight w:val="280"/>
        </w:trPr>
        <w:tc>
          <w:tcPr>
            <w:tcW w:w="11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Код ПК</w:t>
            </w:r>
            <w:r>
              <w:rPr>
                <w:rFonts w:ascii="Times New Roman" w:cs="Times New Roman" w:eastAsia="Times New Roman" w:hAnsi="Times New Roman"/>
                <w:sz w:val="24"/>
                <w:szCs w:val="24"/>
                <w:color w:val="auto"/>
              </w:rPr>
              <w:t>,</w:t>
            </w:r>
          </w:p>
        </w:tc>
        <w:tc>
          <w:tcPr>
            <w:tcW w:w="2820" w:type="dxa"/>
            <w:vAlign w:val="bottom"/>
            <w:tcBorders>
              <w:top w:val="single" w:sz="8" w:color="auto"/>
              <w:right w:val="single" w:sz="8" w:color="auto"/>
            </w:tcBorders>
            <w:gridSpan w:val="2"/>
            <w:vMerge w:val="restart"/>
          </w:tcPr>
          <w:p>
            <w:pPr>
              <w:jc w:val="right"/>
              <w:ind w:right="900"/>
              <w:spacing w:after="0"/>
              <w:rPr>
                <w:sz w:val="20"/>
                <w:szCs w:val="20"/>
                <w:color w:val="auto"/>
              </w:rPr>
            </w:pPr>
            <w:r>
              <w:rPr>
                <w:rFonts w:ascii="Times New Roman" w:cs="Times New Roman" w:eastAsia="Times New Roman" w:hAnsi="Times New Roman"/>
                <w:sz w:val="24"/>
                <w:szCs w:val="24"/>
                <w:color w:val="auto"/>
              </w:rPr>
              <w:t>Умения</w:t>
            </w:r>
          </w:p>
        </w:tc>
        <w:tc>
          <w:tcPr>
            <w:tcW w:w="720" w:type="dxa"/>
            <w:vAlign w:val="bottom"/>
            <w:tcBorders>
              <w:top w:val="single" w:sz="8" w:color="auto"/>
            </w:tcBorders>
          </w:tcPr>
          <w:p>
            <w:pPr>
              <w:spacing w:after="0"/>
              <w:rPr>
                <w:sz w:val="24"/>
                <w:szCs w:val="24"/>
                <w:color w:val="auto"/>
              </w:rPr>
            </w:pPr>
          </w:p>
        </w:tc>
        <w:tc>
          <w:tcPr>
            <w:tcW w:w="5240" w:type="dxa"/>
            <w:vAlign w:val="bottom"/>
            <w:tcBorders>
              <w:top w:val="single" w:sz="8" w:color="auto"/>
              <w:right w:val="single" w:sz="8" w:color="auto"/>
            </w:tcBorders>
            <w:vMerge w:val="restart"/>
          </w:tcPr>
          <w:p>
            <w:pPr>
              <w:ind w:left="1880"/>
              <w:spacing w:after="0"/>
              <w:rPr>
                <w:sz w:val="20"/>
                <w:szCs w:val="20"/>
                <w:color w:val="auto"/>
              </w:rPr>
            </w:pPr>
            <w:r>
              <w:rPr>
                <w:rFonts w:ascii="Times New Roman" w:cs="Times New Roman" w:eastAsia="Times New Roman" w:hAnsi="Times New Roman"/>
                <w:sz w:val="24"/>
                <w:szCs w:val="24"/>
                <w:color w:val="auto"/>
              </w:rPr>
              <w:t>Знания</w:t>
            </w:r>
          </w:p>
        </w:tc>
        <w:tc>
          <w:tcPr>
            <w:tcW w:w="0" w:type="dxa"/>
            <w:vAlign w:val="bottom"/>
          </w:tcPr>
          <w:p>
            <w:pPr>
              <w:spacing w:after="0"/>
              <w:rPr>
                <w:sz w:val="1"/>
                <w:szCs w:val="1"/>
                <w:color w:val="auto"/>
              </w:rPr>
            </w:pPr>
          </w:p>
        </w:tc>
      </w:tr>
      <w:tr>
        <w:trPr>
          <w:trHeight w:val="159"/>
        </w:trPr>
        <w:tc>
          <w:tcPr>
            <w:tcW w:w="11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p>
        </w:tc>
        <w:tc>
          <w:tcPr>
            <w:tcW w:w="2820" w:type="dxa"/>
            <w:vAlign w:val="bottom"/>
            <w:tcBorders>
              <w:right w:val="single" w:sz="8" w:color="auto"/>
            </w:tcBorders>
            <w:gridSpan w:val="2"/>
            <w:vMerge w:val="continue"/>
          </w:tcPr>
          <w:p>
            <w:pPr>
              <w:spacing w:after="0"/>
              <w:rPr>
                <w:sz w:val="13"/>
                <w:szCs w:val="13"/>
                <w:color w:val="auto"/>
              </w:rPr>
            </w:pPr>
          </w:p>
        </w:tc>
        <w:tc>
          <w:tcPr>
            <w:tcW w:w="720" w:type="dxa"/>
            <w:vAlign w:val="bottom"/>
          </w:tcPr>
          <w:p>
            <w:pPr>
              <w:spacing w:after="0"/>
              <w:rPr>
                <w:sz w:val="13"/>
                <w:szCs w:val="13"/>
                <w:color w:val="auto"/>
              </w:rPr>
            </w:pPr>
          </w:p>
        </w:tc>
        <w:tc>
          <w:tcPr>
            <w:tcW w:w="5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continue"/>
          </w:tcPr>
          <w:p>
            <w:pPr>
              <w:spacing w:after="0"/>
              <w:rPr>
                <w:sz w:val="13"/>
                <w:szCs w:val="13"/>
                <w:color w:val="auto"/>
              </w:rPr>
            </w:pPr>
          </w:p>
        </w:tc>
        <w:tc>
          <w:tcPr>
            <w:tcW w:w="1360" w:type="dxa"/>
            <w:vAlign w:val="bottom"/>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720" w:type="dxa"/>
            <w:vAlign w:val="bottom"/>
          </w:tcPr>
          <w:p>
            <w:pPr>
              <w:spacing w:after="0"/>
              <w:rPr>
                <w:sz w:val="13"/>
                <w:szCs w:val="13"/>
                <w:color w:val="auto"/>
              </w:rPr>
            </w:pPr>
          </w:p>
        </w:tc>
        <w:tc>
          <w:tcPr>
            <w:tcW w:w="5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16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gridSpan w:val="2"/>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5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4"/>
        </w:trPr>
        <w:tc>
          <w:tcPr>
            <w:tcW w:w="116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282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ориентироваться в</w:t>
            </w:r>
          </w:p>
        </w:tc>
        <w:tc>
          <w:tcPr>
            <w:tcW w:w="720" w:type="dxa"/>
            <w:vAlign w:val="bottom"/>
          </w:tcPr>
          <w:p>
            <w:pPr>
              <w:ind w:left="460"/>
              <w:spacing w:after="0" w:line="304" w:lineRule="exact"/>
              <w:rPr>
                <w:sz w:val="20"/>
                <w:szCs w:val="20"/>
                <w:color w:val="auto"/>
              </w:rPr>
            </w:pPr>
            <w:r>
              <w:rPr>
                <w:rFonts w:ascii="Times New Roman" w:cs="Times New Roman" w:eastAsia="Times New Roman" w:hAnsi="Times New Roman"/>
                <w:sz w:val="28"/>
                <w:szCs w:val="28"/>
                <w:color w:val="auto"/>
              </w:rPr>
              <w:t>−</w:t>
            </w:r>
          </w:p>
        </w:tc>
        <w:tc>
          <w:tcPr>
            <w:tcW w:w="5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основные категории и понятия философии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8"/>
        </w:trPr>
        <w:tc>
          <w:tcPr>
            <w:tcW w:w="1160" w:type="dxa"/>
            <w:vAlign w:val="bottom"/>
            <w:tcBorders>
              <w:left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c>
          <w:tcPr>
            <w:tcW w:w="136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наиболее</w:t>
            </w:r>
          </w:p>
        </w:tc>
        <w:tc>
          <w:tcPr>
            <w:tcW w:w="1460" w:type="dxa"/>
            <w:vAlign w:val="bottom"/>
            <w:tcBorders>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общих</w:t>
            </w:r>
          </w:p>
        </w:tc>
        <w:tc>
          <w:tcPr>
            <w:tcW w:w="720" w:type="dxa"/>
            <w:vAlign w:val="bottom"/>
          </w:tcPr>
          <w:p>
            <w:pPr>
              <w:ind w:left="460"/>
              <w:spacing w:after="0" w:line="278" w:lineRule="exact"/>
              <w:rPr>
                <w:sz w:val="20"/>
                <w:szCs w:val="20"/>
                <w:color w:val="auto"/>
              </w:rPr>
            </w:pPr>
            <w:r>
              <w:rPr>
                <w:rFonts w:ascii="Times New Roman" w:cs="Times New Roman" w:eastAsia="Times New Roman" w:hAnsi="Times New Roman"/>
                <w:sz w:val="28"/>
                <w:szCs w:val="28"/>
                <w:color w:val="auto"/>
              </w:rPr>
              <w:t>−</w:t>
            </w:r>
          </w:p>
        </w:tc>
        <w:tc>
          <w:tcPr>
            <w:tcW w:w="5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роль философии в жизни человека и общества</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91"/>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05,</w:t>
            </w:r>
          </w:p>
        </w:tc>
        <w:tc>
          <w:tcPr>
            <w:tcW w:w="2820" w:type="dxa"/>
            <w:vAlign w:val="bottom"/>
            <w:tcBorders>
              <w:right w:val="single" w:sz="8" w:color="auto"/>
            </w:tcBorders>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философских проблемах</w:t>
            </w:r>
          </w:p>
        </w:tc>
        <w:tc>
          <w:tcPr>
            <w:tcW w:w="720" w:type="dxa"/>
            <w:vAlign w:val="bottom"/>
          </w:tcPr>
          <w:p>
            <w:pPr>
              <w:ind w:left="460"/>
              <w:spacing w:after="0" w:line="290" w:lineRule="exact"/>
              <w:rPr>
                <w:sz w:val="20"/>
                <w:szCs w:val="20"/>
                <w:color w:val="auto"/>
              </w:rPr>
            </w:pPr>
            <w:r>
              <w:rPr>
                <w:rFonts w:ascii="Times New Roman" w:cs="Times New Roman" w:eastAsia="Times New Roman" w:hAnsi="Times New Roman"/>
                <w:sz w:val="28"/>
                <w:szCs w:val="28"/>
                <w:color w:val="auto"/>
              </w:rPr>
              <w:t>−</w:t>
            </w:r>
          </w:p>
        </w:tc>
        <w:tc>
          <w:tcPr>
            <w:tcW w:w="5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основы философского учения о бытие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1"/>
        </w:trPr>
        <w:tc>
          <w:tcPr>
            <w:tcW w:w="11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09</w:t>
            </w:r>
          </w:p>
        </w:tc>
        <w:tc>
          <w:tcPr>
            <w:tcW w:w="1360" w:type="dxa"/>
            <w:vAlign w:val="bottom"/>
          </w:tcPr>
          <w:p>
            <w:pPr>
              <w:ind w:left="120"/>
              <w:spacing w:after="0" w:line="262" w:lineRule="exact"/>
              <w:rPr>
                <w:sz w:val="20"/>
                <w:szCs w:val="20"/>
                <w:color w:val="auto"/>
              </w:rPr>
            </w:pPr>
            <w:r>
              <w:rPr>
                <w:rFonts w:ascii="Times New Roman" w:cs="Times New Roman" w:eastAsia="Times New Roman" w:hAnsi="Times New Roman"/>
                <w:sz w:val="24"/>
                <w:szCs w:val="24"/>
                <w:color w:val="auto"/>
              </w:rPr>
              <w:t>бытия</w:t>
            </w:r>
            <w:r>
              <w:rPr>
                <w:rFonts w:ascii="Times New Roman" w:cs="Times New Roman" w:eastAsia="Times New Roman" w:hAnsi="Times New Roman"/>
                <w:sz w:val="24"/>
                <w:szCs w:val="24"/>
                <w:color w:val="auto"/>
              </w:rPr>
              <w:t>,</w:t>
            </w:r>
          </w:p>
        </w:tc>
        <w:tc>
          <w:tcPr>
            <w:tcW w:w="1460" w:type="dxa"/>
            <w:vAlign w:val="bottom"/>
            <w:tcBorders>
              <w:right w:val="single" w:sz="8" w:color="auto"/>
            </w:tcBorders>
          </w:tcPr>
          <w:p>
            <w:pPr>
              <w:jc w:val="right"/>
              <w:spacing w:after="0" w:line="262" w:lineRule="exact"/>
              <w:rPr>
                <w:sz w:val="20"/>
                <w:szCs w:val="20"/>
                <w:color w:val="auto"/>
              </w:rPr>
            </w:pPr>
            <w:r>
              <w:rPr>
                <w:rFonts w:ascii="Times New Roman" w:cs="Times New Roman" w:eastAsia="Times New Roman" w:hAnsi="Times New Roman"/>
                <w:sz w:val="24"/>
                <w:szCs w:val="24"/>
                <w:color w:val="auto"/>
              </w:rPr>
              <w:t>познания</w:t>
            </w:r>
            <w:r>
              <w:rPr>
                <w:rFonts w:ascii="Times New Roman" w:cs="Times New Roman" w:eastAsia="Times New Roman" w:hAnsi="Times New Roman"/>
                <w:sz w:val="24"/>
                <w:szCs w:val="24"/>
                <w:color w:val="auto"/>
              </w:rPr>
              <w:t>,</w:t>
            </w:r>
          </w:p>
        </w:tc>
        <w:tc>
          <w:tcPr>
            <w:tcW w:w="720" w:type="dxa"/>
            <w:vAlign w:val="bottom"/>
            <w:vMerge w:val="restart"/>
          </w:tcPr>
          <w:p>
            <w:pPr>
              <w:ind w:left="460"/>
              <w:spacing w:after="0"/>
              <w:rPr>
                <w:sz w:val="20"/>
                <w:szCs w:val="20"/>
                <w:color w:val="auto"/>
              </w:rPr>
            </w:pPr>
            <w:r>
              <w:rPr>
                <w:rFonts w:ascii="Times New Roman" w:cs="Times New Roman" w:eastAsia="Times New Roman" w:hAnsi="Times New Roman"/>
                <w:sz w:val="28"/>
                <w:szCs w:val="28"/>
                <w:color w:val="auto"/>
              </w:rPr>
              <w:t>−</w:t>
            </w:r>
          </w:p>
        </w:tc>
        <w:tc>
          <w:tcPr>
            <w:tcW w:w="52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сущность процесса познания</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11"/>
        </w:trPr>
        <w:tc>
          <w:tcPr>
            <w:tcW w:w="1160" w:type="dxa"/>
            <w:vAlign w:val="bottom"/>
            <w:tcBorders>
              <w:left w:val="single" w:sz="8" w:color="auto"/>
              <w:right w:val="single" w:sz="8" w:color="auto"/>
            </w:tcBorders>
            <w:vMerge w:val="continue"/>
          </w:tcPr>
          <w:p>
            <w:pPr>
              <w:spacing w:after="0"/>
              <w:rPr>
                <w:sz w:val="9"/>
                <w:szCs w:val="9"/>
                <w:color w:val="auto"/>
              </w:rPr>
            </w:pPr>
          </w:p>
        </w:tc>
        <w:tc>
          <w:tcPr>
            <w:tcW w:w="1360" w:type="dxa"/>
            <w:vAlign w:val="bottom"/>
            <w:vMerge w:val="restart"/>
          </w:tcPr>
          <w:p>
            <w:pPr>
              <w:ind w:left="120"/>
              <w:spacing w:after="0" w:line="264" w:lineRule="exact"/>
              <w:rPr>
                <w:sz w:val="20"/>
                <w:szCs w:val="20"/>
                <w:color w:val="auto"/>
              </w:rPr>
            </w:pPr>
            <w:r>
              <w:rPr>
                <w:rFonts w:ascii="Times New Roman" w:cs="Times New Roman" w:eastAsia="Times New Roman" w:hAnsi="Times New Roman"/>
                <w:sz w:val="24"/>
                <w:szCs w:val="24"/>
                <w:color w:val="auto"/>
              </w:rPr>
              <w:t>ценностей</w:t>
            </w:r>
            <w:r>
              <w:rPr>
                <w:rFonts w:ascii="Times New Roman" w:cs="Times New Roman" w:eastAsia="Times New Roman" w:hAnsi="Times New Roman"/>
                <w:sz w:val="24"/>
                <w:szCs w:val="24"/>
                <w:color w:val="auto"/>
              </w:rPr>
              <w:t>,</w:t>
            </w:r>
          </w:p>
        </w:tc>
        <w:tc>
          <w:tcPr>
            <w:tcW w:w="1460" w:type="dxa"/>
            <w:vAlign w:val="bottom"/>
            <w:tcBorders>
              <w:right w:val="single" w:sz="8" w:color="auto"/>
            </w:tcBorders>
            <w:vMerge w:val="restart"/>
          </w:tcPr>
          <w:p>
            <w:pPr>
              <w:jc w:val="right"/>
              <w:spacing w:after="0" w:line="264" w:lineRule="exact"/>
              <w:rPr>
                <w:sz w:val="20"/>
                <w:szCs w:val="20"/>
                <w:color w:val="auto"/>
              </w:rPr>
            </w:pPr>
            <w:r>
              <w:rPr>
                <w:rFonts w:ascii="Times New Roman" w:cs="Times New Roman" w:eastAsia="Times New Roman" w:hAnsi="Times New Roman"/>
                <w:sz w:val="24"/>
                <w:szCs w:val="24"/>
                <w:color w:val="auto"/>
              </w:rPr>
              <w:t>свободы   и</w:t>
            </w:r>
          </w:p>
        </w:tc>
        <w:tc>
          <w:tcPr>
            <w:tcW w:w="720" w:type="dxa"/>
            <w:vAlign w:val="bottom"/>
            <w:vMerge w:val="continue"/>
          </w:tcPr>
          <w:p>
            <w:pPr>
              <w:spacing w:after="0"/>
              <w:rPr>
                <w:sz w:val="9"/>
                <w:szCs w:val="9"/>
                <w:color w:val="auto"/>
              </w:rPr>
            </w:pPr>
          </w:p>
        </w:tc>
        <w:tc>
          <w:tcPr>
            <w:tcW w:w="52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3"/>
        </w:trPr>
        <w:tc>
          <w:tcPr>
            <w:tcW w:w="1160" w:type="dxa"/>
            <w:vAlign w:val="bottom"/>
            <w:tcBorders>
              <w:left w:val="single" w:sz="8" w:color="auto"/>
              <w:right w:val="single" w:sz="8" w:color="auto"/>
            </w:tcBorders>
          </w:tcPr>
          <w:p>
            <w:pPr>
              <w:spacing w:after="0"/>
              <w:rPr>
                <w:sz w:val="13"/>
                <w:szCs w:val="13"/>
                <w:color w:val="auto"/>
              </w:rPr>
            </w:pPr>
          </w:p>
        </w:tc>
        <w:tc>
          <w:tcPr>
            <w:tcW w:w="1360" w:type="dxa"/>
            <w:vAlign w:val="bottom"/>
            <w:vMerge w:val="continue"/>
          </w:tcPr>
          <w:p>
            <w:pPr>
              <w:spacing w:after="0"/>
              <w:rPr>
                <w:sz w:val="13"/>
                <w:szCs w:val="13"/>
                <w:color w:val="auto"/>
              </w:rPr>
            </w:pPr>
          </w:p>
        </w:tc>
        <w:tc>
          <w:tcPr>
            <w:tcW w:w="1460" w:type="dxa"/>
            <w:vAlign w:val="bottom"/>
            <w:tcBorders>
              <w:right w:val="single" w:sz="8" w:color="auto"/>
            </w:tcBorders>
            <w:vMerge w:val="continue"/>
          </w:tcPr>
          <w:p>
            <w:pPr>
              <w:spacing w:after="0"/>
              <w:rPr>
                <w:sz w:val="13"/>
                <w:szCs w:val="13"/>
                <w:color w:val="auto"/>
              </w:rPr>
            </w:pPr>
          </w:p>
        </w:tc>
        <w:tc>
          <w:tcPr>
            <w:tcW w:w="720" w:type="dxa"/>
            <w:vAlign w:val="bottom"/>
            <w:vMerge w:val="restart"/>
          </w:tcPr>
          <w:p>
            <w:pPr>
              <w:ind w:left="460"/>
              <w:spacing w:after="0" w:line="312" w:lineRule="exact"/>
              <w:rPr>
                <w:sz w:val="20"/>
                <w:szCs w:val="20"/>
                <w:color w:val="auto"/>
              </w:rPr>
            </w:pPr>
            <w:r>
              <w:rPr>
                <w:rFonts w:ascii="Times New Roman" w:cs="Times New Roman" w:eastAsia="Times New Roman" w:hAnsi="Times New Roman"/>
                <w:sz w:val="28"/>
                <w:szCs w:val="28"/>
                <w:color w:val="auto"/>
              </w:rPr>
              <w:t>−</w:t>
            </w:r>
          </w:p>
        </w:tc>
        <w:tc>
          <w:tcPr>
            <w:tcW w:w="52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основы  научной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философской  и  религиозной</w:t>
            </w:r>
          </w:p>
        </w:tc>
        <w:tc>
          <w:tcPr>
            <w:tcW w:w="0" w:type="dxa"/>
            <w:vAlign w:val="bottom"/>
          </w:tcPr>
          <w:p>
            <w:pPr>
              <w:spacing w:after="0"/>
              <w:rPr>
                <w:sz w:val="1"/>
                <w:szCs w:val="1"/>
                <w:color w:val="auto"/>
              </w:rPr>
            </w:pPr>
          </w:p>
        </w:tc>
      </w:tr>
      <w:tr>
        <w:trPr>
          <w:trHeight w:val="159"/>
        </w:trPr>
        <w:tc>
          <w:tcPr>
            <w:tcW w:w="1160" w:type="dxa"/>
            <w:vAlign w:val="bottom"/>
            <w:tcBorders>
              <w:left w:val="single" w:sz="8" w:color="auto"/>
              <w:right w:val="single" w:sz="8" w:color="auto"/>
            </w:tcBorders>
          </w:tcPr>
          <w:p>
            <w:pPr>
              <w:spacing w:after="0"/>
              <w:rPr>
                <w:sz w:val="13"/>
                <w:szCs w:val="13"/>
                <w:color w:val="auto"/>
              </w:rPr>
            </w:pPr>
          </w:p>
        </w:tc>
        <w:tc>
          <w:tcPr>
            <w:tcW w:w="2820" w:type="dxa"/>
            <w:vAlign w:val="bottom"/>
            <w:tcBorders>
              <w:right w:val="single" w:sz="8" w:color="auto"/>
            </w:tcBorders>
            <w:gridSpan w:val="2"/>
            <w:vMerge w:val="restart"/>
          </w:tcPr>
          <w:p>
            <w:pPr>
              <w:ind w:left="120"/>
              <w:spacing w:after="0" w:line="274" w:lineRule="exact"/>
              <w:rPr>
                <w:sz w:val="20"/>
                <w:szCs w:val="20"/>
                <w:color w:val="auto"/>
              </w:rPr>
            </w:pPr>
            <w:r>
              <w:rPr>
                <w:rFonts w:ascii="Times New Roman" w:cs="Times New Roman" w:eastAsia="Times New Roman" w:hAnsi="Times New Roman"/>
                <w:sz w:val="24"/>
                <w:szCs w:val="24"/>
                <w:color w:val="auto"/>
              </w:rPr>
              <w:t>смысла жизни</w:t>
            </w:r>
            <w:r>
              <w:rPr>
                <w:rFonts w:ascii="Times New Roman" w:cs="Times New Roman" w:eastAsia="Times New Roman" w:hAnsi="Times New Roman"/>
                <w:sz w:val="24"/>
                <w:szCs w:val="24"/>
                <w:color w:val="auto"/>
              </w:rPr>
              <w:t>;</w:t>
            </w:r>
          </w:p>
        </w:tc>
        <w:tc>
          <w:tcPr>
            <w:tcW w:w="720" w:type="dxa"/>
            <w:vAlign w:val="bottom"/>
            <w:vMerge w:val="continue"/>
          </w:tcPr>
          <w:p>
            <w:pPr>
              <w:spacing w:after="0"/>
              <w:rPr>
                <w:sz w:val="13"/>
                <w:szCs w:val="13"/>
                <w:color w:val="auto"/>
              </w:rPr>
            </w:pPr>
          </w:p>
        </w:tc>
        <w:tc>
          <w:tcPr>
            <w:tcW w:w="5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15"/>
        </w:trPr>
        <w:tc>
          <w:tcPr>
            <w:tcW w:w="1160" w:type="dxa"/>
            <w:vAlign w:val="bottom"/>
            <w:tcBorders>
              <w:left w:val="single" w:sz="8" w:color="auto"/>
              <w:right w:val="single" w:sz="8" w:color="auto"/>
            </w:tcBorders>
          </w:tcPr>
          <w:p>
            <w:pPr>
              <w:spacing w:after="0"/>
              <w:rPr>
                <w:sz w:val="9"/>
                <w:szCs w:val="9"/>
                <w:color w:val="auto"/>
              </w:rPr>
            </w:pPr>
          </w:p>
        </w:tc>
        <w:tc>
          <w:tcPr>
            <w:tcW w:w="2820" w:type="dxa"/>
            <w:vAlign w:val="bottom"/>
            <w:tcBorders>
              <w:right w:val="single" w:sz="8" w:color="auto"/>
            </w:tcBorders>
            <w:gridSpan w:val="2"/>
            <w:vMerge w:val="continue"/>
          </w:tcPr>
          <w:p>
            <w:pPr>
              <w:spacing w:after="0"/>
              <w:rPr>
                <w:sz w:val="9"/>
                <w:szCs w:val="9"/>
                <w:color w:val="auto"/>
              </w:rPr>
            </w:pPr>
          </w:p>
        </w:tc>
        <w:tc>
          <w:tcPr>
            <w:tcW w:w="5940" w:type="dxa"/>
            <w:vAlign w:val="bottom"/>
            <w:tcBorders>
              <w:right w:val="single" w:sz="8" w:color="auto"/>
            </w:tcBorders>
            <w:gridSpan w:val="2"/>
            <w:vMerge w:val="restart"/>
          </w:tcPr>
          <w:p>
            <w:pPr>
              <w:ind w:left="120"/>
              <w:spacing w:after="0" w:line="264" w:lineRule="exact"/>
              <w:rPr>
                <w:sz w:val="20"/>
                <w:szCs w:val="20"/>
                <w:color w:val="auto"/>
              </w:rPr>
            </w:pPr>
            <w:r>
              <w:rPr>
                <w:rFonts w:ascii="Times New Roman" w:cs="Times New Roman" w:eastAsia="Times New Roman" w:hAnsi="Times New Roman"/>
                <w:sz w:val="24"/>
                <w:szCs w:val="24"/>
                <w:color w:val="auto"/>
              </w:rPr>
              <w:t>картин мира</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49"/>
        </w:trPr>
        <w:tc>
          <w:tcPr>
            <w:tcW w:w="1160" w:type="dxa"/>
            <w:vAlign w:val="bottom"/>
            <w:tcBorders>
              <w:left w:val="single" w:sz="8" w:color="auto"/>
              <w:right w:val="single" w:sz="8" w:color="auto"/>
            </w:tcBorders>
          </w:tcPr>
          <w:p>
            <w:pPr>
              <w:spacing w:after="0"/>
              <w:rPr>
                <w:sz w:val="12"/>
                <w:szCs w:val="12"/>
                <w:color w:val="auto"/>
              </w:rPr>
            </w:pPr>
          </w:p>
        </w:tc>
        <w:tc>
          <w:tcPr>
            <w:tcW w:w="1360" w:type="dxa"/>
            <w:vAlign w:val="bottom"/>
          </w:tcPr>
          <w:p>
            <w:pPr>
              <w:spacing w:after="0"/>
              <w:rPr>
                <w:sz w:val="12"/>
                <w:szCs w:val="12"/>
                <w:color w:val="auto"/>
              </w:rPr>
            </w:pPr>
          </w:p>
        </w:tc>
        <w:tc>
          <w:tcPr>
            <w:tcW w:w="1460" w:type="dxa"/>
            <w:vAlign w:val="bottom"/>
            <w:tcBorders>
              <w:right w:val="single" w:sz="8" w:color="auto"/>
            </w:tcBorders>
          </w:tcPr>
          <w:p>
            <w:pPr>
              <w:spacing w:after="0"/>
              <w:rPr>
                <w:sz w:val="12"/>
                <w:szCs w:val="12"/>
                <w:color w:val="auto"/>
              </w:rPr>
            </w:pPr>
          </w:p>
        </w:tc>
        <w:tc>
          <w:tcPr>
            <w:tcW w:w="5940" w:type="dxa"/>
            <w:vAlign w:val="bottom"/>
            <w:tcBorders>
              <w:right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27"/>
        </w:trPr>
        <w:tc>
          <w:tcPr>
            <w:tcW w:w="1160" w:type="dxa"/>
            <w:vAlign w:val="bottom"/>
            <w:tcBorders>
              <w:left w:val="single" w:sz="8" w:color="auto"/>
              <w:right w:val="single" w:sz="8" w:color="auto"/>
            </w:tcBorders>
          </w:tcPr>
          <w:p>
            <w:pPr>
              <w:spacing w:after="0"/>
              <w:rPr>
                <w:sz w:val="24"/>
                <w:szCs w:val="24"/>
                <w:color w:val="auto"/>
              </w:rPr>
            </w:pPr>
          </w:p>
        </w:tc>
        <w:tc>
          <w:tcPr>
            <w:tcW w:w="136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720" w:type="dxa"/>
            <w:vAlign w:val="bottom"/>
          </w:tcPr>
          <w:p>
            <w:pPr>
              <w:ind w:left="460"/>
              <w:spacing w:after="0"/>
              <w:rPr>
                <w:sz w:val="20"/>
                <w:szCs w:val="20"/>
                <w:color w:val="auto"/>
              </w:rPr>
            </w:pPr>
            <w:r>
              <w:rPr>
                <w:rFonts w:ascii="Times New Roman" w:cs="Times New Roman" w:eastAsia="Times New Roman" w:hAnsi="Times New Roman"/>
                <w:sz w:val="28"/>
                <w:szCs w:val="28"/>
                <w:color w:val="auto"/>
              </w:rPr>
              <w:t>−</w:t>
            </w:r>
          </w:p>
        </w:tc>
        <w:tc>
          <w:tcPr>
            <w:tcW w:w="5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роль  философии  в  формировании  ценностных</w:t>
            </w:r>
          </w:p>
        </w:tc>
        <w:tc>
          <w:tcPr>
            <w:tcW w:w="0" w:type="dxa"/>
            <w:vAlign w:val="bottom"/>
          </w:tcPr>
          <w:p>
            <w:pPr>
              <w:spacing w:after="0"/>
              <w:rPr>
                <w:sz w:val="1"/>
                <w:szCs w:val="1"/>
                <w:color w:val="auto"/>
              </w:rPr>
            </w:pPr>
          </w:p>
        </w:tc>
      </w:tr>
      <w:tr>
        <w:trPr>
          <w:trHeight w:val="307"/>
        </w:trPr>
        <w:tc>
          <w:tcPr>
            <w:tcW w:w="1160" w:type="dxa"/>
            <w:vAlign w:val="bottom"/>
            <w:tcBorders>
              <w:left w:val="single" w:sz="8" w:color="auto"/>
              <w:right w:val="single" w:sz="8" w:color="auto"/>
            </w:tcBorders>
          </w:tcPr>
          <w:p>
            <w:pPr>
              <w:spacing w:after="0"/>
              <w:rPr>
                <w:sz w:val="24"/>
                <w:szCs w:val="24"/>
                <w:color w:val="auto"/>
              </w:rPr>
            </w:pPr>
          </w:p>
        </w:tc>
        <w:tc>
          <w:tcPr>
            <w:tcW w:w="136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5940" w:type="dxa"/>
            <w:vAlign w:val="bottom"/>
            <w:tcBorders>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ориентаций в профессиональной деятельности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51"/>
        </w:trPr>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52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1820"/>
        <w:spacing w:after="0"/>
        <w:rPr>
          <w:sz w:val="20"/>
          <w:szCs w:val="20"/>
          <w:color w:val="auto"/>
        </w:rPr>
      </w:pPr>
      <w:r>
        <w:rPr>
          <w:rFonts w:ascii="Times New Roman" w:cs="Times New Roman" w:eastAsia="Times New Roman" w:hAnsi="Times New Roman"/>
          <w:sz w:val="24"/>
          <w:szCs w:val="24"/>
          <w:b w:val="1"/>
          <w:bCs w:val="1"/>
          <w:color w:val="auto"/>
        </w:rPr>
        <w:t>2.</w:t>
      </w:r>
      <w:r>
        <w:rPr>
          <w:rFonts w:ascii="Times New Roman" w:cs="Times New Roman" w:eastAsia="Times New Roman" w:hAnsi="Times New Roman"/>
          <w:sz w:val="24"/>
          <w:szCs w:val="24"/>
          <w:b w:val="1"/>
          <w:bCs w:val="1"/>
          <w:color w:val="auto"/>
        </w:rPr>
        <w:t>СТРУКТУРА И СОДЕРЖАНИЕ УЧЕБНОЙ ДИСЦИПЛИНЫ</w:t>
      </w:r>
    </w:p>
    <w:p>
      <w:pPr>
        <w:spacing w:after="0" w:line="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b w:val="1"/>
          <w:bCs w:val="1"/>
          <w:color w:val="auto"/>
        </w:rPr>
        <w:t xml:space="preserve"> Объем учебной дисциплины и виды учебной работы</w:t>
      </w:r>
    </w:p>
    <w:p>
      <w:pPr>
        <w:spacing w:after="0" w:line="348" w:lineRule="exact"/>
        <w:rPr>
          <w:sz w:val="20"/>
          <w:szCs w:val="20"/>
          <w:color w:val="auto"/>
        </w:rPr>
      </w:pPr>
    </w:p>
    <w:tbl>
      <w:tblPr>
        <w:tblLayout w:type="fixed"/>
        <w:tblInd w:w="150" w:type="dxa"/>
        <w:tblCellMar>
          <w:top w:w="0" w:type="dxa"/>
          <w:left w:w="0" w:type="dxa"/>
          <w:bottom w:w="0" w:type="dxa"/>
          <w:right w:w="0" w:type="dxa"/>
        </w:tblCellMar>
      </w:tblPr>
      <w:tr>
        <w:trPr>
          <w:trHeight w:val="285"/>
        </w:trPr>
        <w:tc>
          <w:tcPr>
            <w:tcW w:w="7840" w:type="dxa"/>
            <w:vAlign w:val="bottom"/>
            <w:tcBorders>
              <w:top w:val="single" w:sz="8" w:color="auto"/>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Вид учебной работы</w:t>
            </w:r>
          </w:p>
        </w:tc>
        <w:tc>
          <w:tcPr>
            <w:tcW w:w="17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Объем в</w:t>
            </w:r>
          </w:p>
        </w:tc>
        <w:tc>
          <w:tcPr>
            <w:tcW w:w="0" w:type="dxa"/>
            <w:vAlign w:val="bottom"/>
          </w:tcPr>
          <w:p>
            <w:pPr>
              <w:spacing w:after="0"/>
              <w:rPr>
                <w:sz w:val="1"/>
                <w:szCs w:val="1"/>
                <w:color w:val="auto"/>
              </w:rPr>
            </w:pPr>
          </w:p>
        </w:tc>
      </w:tr>
      <w:tr>
        <w:trPr>
          <w:trHeight w:val="134"/>
        </w:trPr>
        <w:tc>
          <w:tcPr>
            <w:tcW w:w="7840" w:type="dxa"/>
            <w:vAlign w:val="bottom"/>
            <w:tcBorders>
              <w:left w:val="single" w:sz="8" w:color="auto"/>
              <w:right w:val="single" w:sz="8" w:color="auto"/>
            </w:tcBorders>
            <w:vMerge w:val="continue"/>
          </w:tcPr>
          <w:p>
            <w:pPr>
              <w:spacing w:after="0"/>
              <w:rPr>
                <w:sz w:val="11"/>
                <w:szCs w:val="11"/>
                <w:color w:val="auto"/>
              </w:rPr>
            </w:pPr>
          </w:p>
        </w:tc>
        <w:tc>
          <w:tcPr>
            <w:tcW w:w="1780" w:type="dxa"/>
            <w:vAlign w:val="bottom"/>
            <w:tcBorders>
              <w:right w:val="single" w:sz="8" w:color="auto"/>
            </w:tcBorders>
            <w:vMerge w:val="restart"/>
          </w:tcPr>
          <w:p>
            <w:pPr>
              <w:ind w:left="80"/>
              <w:spacing w:after="0" w:line="273" w:lineRule="exact"/>
              <w:rPr>
                <w:sz w:val="20"/>
                <w:szCs w:val="20"/>
                <w:color w:val="auto"/>
              </w:rPr>
            </w:pPr>
            <w:r>
              <w:rPr>
                <w:rFonts w:ascii="Times New Roman" w:cs="Times New Roman" w:eastAsia="Times New Roman" w:hAnsi="Times New Roman"/>
                <w:sz w:val="24"/>
                <w:szCs w:val="24"/>
                <w:b w:val="1"/>
                <w:bCs w:val="1"/>
                <w:color w:val="auto"/>
              </w:rPr>
              <w:t>часах</w:t>
            </w:r>
          </w:p>
        </w:tc>
        <w:tc>
          <w:tcPr>
            <w:tcW w:w="0" w:type="dxa"/>
            <w:vAlign w:val="bottom"/>
          </w:tcPr>
          <w:p>
            <w:pPr>
              <w:spacing w:after="0"/>
              <w:rPr>
                <w:sz w:val="1"/>
                <w:szCs w:val="1"/>
                <w:color w:val="auto"/>
              </w:rPr>
            </w:pPr>
          </w:p>
        </w:tc>
      </w:tr>
      <w:tr>
        <w:trPr>
          <w:trHeight w:val="143"/>
        </w:trPr>
        <w:tc>
          <w:tcPr>
            <w:tcW w:w="7840" w:type="dxa"/>
            <w:vAlign w:val="bottom"/>
            <w:tcBorders>
              <w:left w:val="single" w:sz="8" w:color="auto"/>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75"/>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Обязательная учебная нагрузка</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60</w:t>
            </w:r>
          </w:p>
        </w:tc>
        <w:tc>
          <w:tcPr>
            <w:tcW w:w="0" w:type="dxa"/>
            <w:vAlign w:val="bottom"/>
          </w:tcPr>
          <w:p>
            <w:pPr>
              <w:spacing w:after="0"/>
              <w:rPr>
                <w:sz w:val="1"/>
                <w:szCs w:val="1"/>
                <w:color w:val="auto"/>
              </w:rPr>
            </w:pPr>
          </w:p>
        </w:tc>
      </w:tr>
      <w:tr>
        <w:trPr>
          <w:trHeight w:val="113"/>
        </w:trPr>
        <w:tc>
          <w:tcPr>
            <w:tcW w:w="7840" w:type="dxa"/>
            <w:vAlign w:val="bottom"/>
            <w:tcBorders>
              <w:left w:val="single" w:sz="8" w:color="auto"/>
              <w:bottom w:val="single" w:sz="8" w:color="auto"/>
              <w:right w:val="single" w:sz="8" w:color="auto"/>
            </w:tcBorders>
          </w:tcPr>
          <w:p>
            <w:pPr>
              <w:spacing w:after="0"/>
              <w:rPr>
                <w:sz w:val="9"/>
                <w:szCs w:val="9"/>
                <w:color w:val="auto"/>
              </w:rPr>
            </w:pPr>
          </w:p>
        </w:tc>
        <w:tc>
          <w:tcPr>
            <w:tcW w:w="17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66"/>
        </w:trPr>
        <w:tc>
          <w:tcPr>
            <w:tcW w:w="78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7840" w:type="dxa"/>
            <w:vAlign w:val="bottom"/>
            <w:tcBorders>
              <w:left w:val="single" w:sz="8" w:color="auto"/>
              <w:bottom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71"/>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теоретическое обучение</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28</w:t>
            </w:r>
          </w:p>
        </w:tc>
        <w:tc>
          <w:tcPr>
            <w:tcW w:w="0" w:type="dxa"/>
            <w:vAlign w:val="bottom"/>
          </w:tcPr>
          <w:p>
            <w:pPr>
              <w:spacing w:after="0"/>
              <w:rPr>
                <w:sz w:val="1"/>
                <w:szCs w:val="1"/>
                <w:color w:val="auto"/>
              </w:rPr>
            </w:pPr>
          </w:p>
        </w:tc>
      </w:tr>
      <w:tr>
        <w:trPr>
          <w:trHeight w:val="113"/>
        </w:trPr>
        <w:tc>
          <w:tcPr>
            <w:tcW w:w="7840" w:type="dxa"/>
            <w:vAlign w:val="bottom"/>
            <w:tcBorders>
              <w:left w:val="single" w:sz="8" w:color="auto"/>
              <w:bottom w:val="single" w:sz="8" w:color="auto"/>
              <w:right w:val="single" w:sz="8" w:color="auto"/>
            </w:tcBorders>
          </w:tcPr>
          <w:p>
            <w:pPr>
              <w:spacing w:after="0"/>
              <w:rPr>
                <w:sz w:val="9"/>
                <w:szCs w:val="9"/>
                <w:color w:val="auto"/>
              </w:rPr>
            </w:pPr>
          </w:p>
        </w:tc>
        <w:tc>
          <w:tcPr>
            <w:tcW w:w="17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71"/>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практические занятия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если предусмотрено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семинары</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30</w:t>
            </w:r>
          </w:p>
        </w:tc>
        <w:tc>
          <w:tcPr>
            <w:tcW w:w="0" w:type="dxa"/>
            <w:vAlign w:val="bottom"/>
          </w:tcPr>
          <w:p>
            <w:pPr>
              <w:spacing w:after="0"/>
              <w:rPr>
                <w:sz w:val="1"/>
                <w:szCs w:val="1"/>
                <w:color w:val="auto"/>
              </w:rPr>
            </w:pPr>
          </w:p>
        </w:tc>
      </w:tr>
      <w:tr>
        <w:trPr>
          <w:trHeight w:val="118"/>
        </w:trPr>
        <w:tc>
          <w:tcPr>
            <w:tcW w:w="7840" w:type="dxa"/>
            <w:vAlign w:val="bottom"/>
            <w:tcBorders>
              <w:left w:val="single" w:sz="8" w:color="auto"/>
              <w:bottom w:val="single" w:sz="8" w:color="auto"/>
              <w:right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42"/>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Самостоятельная работа</w:t>
            </w:r>
            <w:r>
              <w:rPr>
                <w:rFonts w:ascii="Times New Roman" w:cs="Times New Roman" w:eastAsia="Times New Roman" w:hAnsi="Times New Roman"/>
                <w:sz w:val="27"/>
                <w:szCs w:val="27"/>
                <w:b w:val="1"/>
                <w:bCs w:val="1"/>
                <w:i w:val="1"/>
                <w:iCs w:val="1"/>
                <w:color w:val="auto"/>
                <w:vertAlign w:val="superscript"/>
              </w:rPr>
              <w:t>17</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42"/>
        </w:trPr>
        <w:tc>
          <w:tcPr>
            <w:tcW w:w="7840" w:type="dxa"/>
            <w:vAlign w:val="bottom"/>
            <w:tcBorders>
              <w:left w:val="single" w:sz="8" w:color="auto"/>
              <w:bottom w:val="single" w:sz="8" w:color="auto"/>
              <w:right w:val="single" w:sz="8" w:color="auto"/>
            </w:tcBorders>
          </w:tcPr>
          <w:p>
            <w:pPr>
              <w:spacing w:after="0"/>
              <w:rPr>
                <w:sz w:val="3"/>
                <w:szCs w:val="3"/>
                <w:color w:val="auto"/>
              </w:rPr>
            </w:pPr>
          </w:p>
        </w:tc>
        <w:tc>
          <w:tcPr>
            <w:tcW w:w="17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9"/>
        </w:trPr>
        <w:tc>
          <w:tcPr>
            <w:tcW w:w="78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w:t>
            </w:r>
            <w:r>
              <w:rPr>
                <w:rFonts w:ascii="Times New Roman" w:cs="Times New Roman" w:eastAsia="Times New Roman" w:hAnsi="Times New Roman"/>
                <w:sz w:val="31"/>
                <w:szCs w:val="31"/>
                <w:b w:val="1"/>
                <w:bCs w:val="1"/>
                <w:color w:val="auto"/>
                <w:vertAlign w:val="superscript"/>
              </w:rPr>
              <w:t>18</w:t>
            </w:r>
          </w:p>
        </w:tc>
        <w:tc>
          <w:tcPr>
            <w:tcW w:w="17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1226820</wp:posOffset>
                </wp:positionV>
                <wp:extent cx="1830070" cy="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97" o:spid="_x0000_s12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96.6pt" to="157.05pt,96.6pt" o:allowincell="f" strokecolor="#000000"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6"/>
          <w:szCs w:val="26"/>
          <w:color w:val="auto"/>
          <w:vertAlign w:val="superscript"/>
        </w:rPr>
        <w:t>17</w:t>
      </w:r>
      <w:r>
        <w:rPr>
          <w:rFonts w:ascii="Times New Roman" w:cs="Times New Roman" w:eastAsia="Times New Roman" w:hAnsi="Times New Roman"/>
          <w:sz w:val="20"/>
          <w:szCs w:val="20"/>
          <w:color w:val="auto"/>
        </w:rPr>
        <w:t>Самостоятельная работа в рамках образовательной программы планируется образовательной организацией</w:t>
      </w:r>
    </w:p>
    <w:p>
      <w:pPr>
        <w:jc w:val="both"/>
        <w:ind w:left="260" w:right="460"/>
        <w:spacing w:after="0" w:line="234" w:lineRule="auto"/>
        <w:tabs>
          <w:tab w:leader="none" w:pos="437" w:val="left"/>
        </w:tabs>
        <w:numPr>
          <w:ilvl w:val="0"/>
          <w:numId w:val="9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соответствии с требованиями ФГОС СПО в пределах объема учебной дисциплины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spacing w:after="0" w:line="3" w:lineRule="exact"/>
        <w:rPr>
          <w:rFonts w:ascii="Times New Roman" w:cs="Times New Roman" w:eastAsia="Times New Roman" w:hAnsi="Times New Roman"/>
          <w:sz w:val="20"/>
          <w:szCs w:val="20"/>
          <w:color w:val="auto"/>
        </w:rPr>
      </w:pPr>
    </w:p>
    <w:p>
      <w:pPr>
        <w:ind w:left="260" w:right="460"/>
        <w:spacing w:after="0" w:line="20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6"/>
          <w:szCs w:val="26"/>
          <w:color w:val="auto"/>
          <w:vertAlign w:val="superscript"/>
        </w:rPr>
        <w:t>18</w:t>
      </w:r>
      <w:r>
        <w:rPr>
          <w:rFonts w:ascii="Times New Roman" w:cs="Times New Roman" w:eastAsia="Times New Roman" w:hAnsi="Times New Roman"/>
          <w:sz w:val="20"/>
          <w:szCs w:val="20"/>
          <w:color w:val="auto"/>
          <w:vertAlign w:val="superscript"/>
        </w:rPr>
        <w:t xml:space="preserve"> </w:t>
      </w: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w:t>
      </w:r>
      <w:r>
        <w:rPr>
          <w:rFonts w:ascii="Times New Roman" w:cs="Times New Roman" w:eastAsia="Times New Roman" w:hAnsi="Times New Roman"/>
          <w:sz w:val="20"/>
          <w:szCs w:val="20"/>
          <w:color w:val="auto"/>
        </w:rPr>
        <w:t>.</w:t>
      </w:r>
    </w:p>
    <w:p>
      <w:pPr>
        <w:sectPr>
          <w:pgSz w:w="11900" w:h="16838" w:orient="portrait"/>
          <w:cols w:equalWidth="0" w:num="1">
            <w:col w:w="10060"/>
          </w:cols>
          <w:pgMar w:left="1440" w:top="700" w:right="404" w:bottom="661" w:gutter="0" w:footer="0" w:header="0"/>
        </w:sectPr>
      </w:pPr>
    </w:p>
    <w:bookmarkStart w:id="138" w:name="page139"/>
    <w:bookmarkEnd w:id="138"/>
    <w:p>
      <w:pPr>
        <w:jc w:val="center"/>
        <w:ind w:right="700"/>
        <w:spacing w:after="0"/>
        <w:rPr>
          <w:sz w:val="20"/>
          <w:szCs w:val="20"/>
          <w:color w:val="auto"/>
        </w:rPr>
      </w:pPr>
      <w:r>
        <w:rPr>
          <w:rFonts w:ascii="Times New Roman" w:cs="Times New Roman" w:eastAsia="Times New Roman" w:hAnsi="Times New Roman"/>
          <w:sz w:val="24"/>
          <w:szCs w:val="24"/>
          <w:color w:val="auto"/>
        </w:rPr>
        <w:t>139</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Тематический план и содержание учебной дисциплины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Основы философии</w:t>
      </w:r>
      <w:r>
        <w:rPr>
          <w:rFonts w:ascii="Times New Roman" w:cs="Times New Roman" w:eastAsia="Times New Roman" w:hAnsi="Times New Roman"/>
          <w:sz w:val="24"/>
          <w:szCs w:val="24"/>
          <w:b w:val="1"/>
          <w:bCs w:val="1"/>
          <w:color w:val="auto"/>
        </w:rPr>
        <w:t>»</w:t>
      </w:r>
    </w:p>
    <w:p>
      <w:pPr>
        <w:spacing w:after="0" w:line="343" w:lineRule="exact"/>
        <w:rPr>
          <w:sz w:val="20"/>
          <w:szCs w:val="20"/>
          <w:color w:val="auto"/>
        </w:rPr>
      </w:pPr>
    </w:p>
    <w:tbl>
      <w:tblPr>
        <w:tblLayout w:type="fixed"/>
        <w:tblInd w:w="290" w:type="dxa"/>
        <w:tblCellMar>
          <w:top w:w="0" w:type="dxa"/>
          <w:left w:w="0" w:type="dxa"/>
          <w:bottom w:w="0" w:type="dxa"/>
          <w:right w:w="0" w:type="dxa"/>
        </w:tblCellMar>
      </w:tblPr>
      <w:tr>
        <w:trPr>
          <w:trHeight w:val="280"/>
        </w:trPr>
        <w:tc>
          <w:tcPr>
            <w:tcW w:w="292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Наименование разделов</w:t>
            </w:r>
          </w:p>
        </w:tc>
        <w:tc>
          <w:tcPr>
            <w:tcW w:w="40" w:type="dxa"/>
            <w:vAlign w:val="bottom"/>
            <w:tcBorders>
              <w:top w:val="single" w:sz="8" w:color="auto"/>
            </w:tcBorders>
          </w:tcPr>
          <w:p>
            <w:pPr>
              <w:spacing w:after="0"/>
              <w:rPr>
                <w:sz w:val="24"/>
                <w:szCs w:val="24"/>
                <w:color w:val="auto"/>
              </w:rPr>
            </w:pPr>
          </w:p>
        </w:tc>
        <w:tc>
          <w:tcPr>
            <w:tcW w:w="95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практические работы</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семинарские занятия</w:t>
            </w:r>
            <w:r>
              <w:rPr>
                <w:rFonts w:ascii="Times New Roman" w:cs="Times New Roman" w:eastAsia="Times New Roman" w:hAnsi="Times New Roman"/>
                <w:sz w:val="24"/>
                <w:szCs w:val="24"/>
                <w:b w:val="1"/>
                <w:bCs w:val="1"/>
                <w:color w:val="auto"/>
              </w:rPr>
              <w:t>,</w:t>
            </w:r>
          </w:p>
        </w:tc>
        <w:tc>
          <w:tcPr>
            <w:tcW w:w="10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w:t>
            </w:r>
          </w:p>
        </w:tc>
        <w:tc>
          <w:tcPr>
            <w:tcW w:w="1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Осваиваемые</w:t>
            </w:r>
          </w:p>
        </w:tc>
        <w:tc>
          <w:tcPr>
            <w:tcW w:w="0" w:type="dxa"/>
            <w:vAlign w:val="bottom"/>
          </w:tcPr>
          <w:p>
            <w:pPr>
              <w:spacing w:after="0"/>
              <w:rPr>
                <w:sz w:val="1"/>
                <w:szCs w:val="1"/>
                <w:color w:val="auto"/>
              </w:rPr>
            </w:pPr>
          </w:p>
        </w:tc>
      </w:tr>
      <w:tr>
        <w:trPr>
          <w:trHeight w:val="158"/>
        </w:trPr>
        <w:tc>
          <w:tcPr>
            <w:tcW w:w="2920" w:type="dxa"/>
            <w:vAlign w:val="bottom"/>
            <w:tcBorders>
              <w:left w:val="single" w:sz="8" w:color="auto"/>
              <w:right w:val="single" w:sz="8" w:color="auto"/>
            </w:tcBorders>
            <w:vMerge w:val="continue"/>
          </w:tcPr>
          <w:p>
            <w:pPr>
              <w:spacing w:after="0"/>
              <w:rPr>
                <w:sz w:val="13"/>
                <w:szCs w:val="13"/>
                <w:color w:val="auto"/>
              </w:rPr>
            </w:pPr>
          </w:p>
        </w:tc>
        <w:tc>
          <w:tcPr>
            <w:tcW w:w="40" w:type="dxa"/>
            <w:vAlign w:val="bottom"/>
          </w:tcPr>
          <w:p>
            <w:pPr>
              <w:spacing w:after="0"/>
              <w:rPr>
                <w:sz w:val="13"/>
                <w:szCs w:val="13"/>
                <w:color w:val="auto"/>
              </w:rPr>
            </w:pPr>
          </w:p>
        </w:tc>
        <w:tc>
          <w:tcPr>
            <w:tcW w:w="950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элементы</w:t>
            </w:r>
          </w:p>
        </w:tc>
        <w:tc>
          <w:tcPr>
            <w:tcW w:w="0" w:type="dxa"/>
            <w:vAlign w:val="bottom"/>
          </w:tcPr>
          <w:p>
            <w:pPr>
              <w:spacing w:after="0"/>
              <w:rPr>
                <w:sz w:val="1"/>
                <w:szCs w:val="1"/>
                <w:color w:val="auto"/>
              </w:rPr>
            </w:pPr>
          </w:p>
        </w:tc>
      </w:tr>
      <w:tr>
        <w:trPr>
          <w:trHeight w:val="158"/>
        </w:trPr>
        <w:tc>
          <w:tcPr>
            <w:tcW w:w="29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и тем</w:t>
            </w:r>
          </w:p>
        </w:tc>
        <w:tc>
          <w:tcPr>
            <w:tcW w:w="40" w:type="dxa"/>
            <w:vAlign w:val="bottom"/>
          </w:tcPr>
          <w:p>
            <w:pPr>
              <w:spacing w:after="0"/>
              <w:rPr>
                <w:sz w:val="13"/>
                <w:szCs w:val="13"/>
                <w:color w:val="auto"/>
              </w:rPr>
            </w:pPr>
          </w:p>
        </w:tc>
        <w:tc>
          <w:tcPr>
            <w:tcW w:w="95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самостоятельная работа обучающихся</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часов</w:t>
            </w: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920" w:type="dxa"/>
            <w:vAlign w:val="bottom"/>
            <w:tcBorders>
              <w:left w:val="single" w:sz="8" w:color="auto"/>
              <w:right w:val="single" w:sz="8" w:color="auto"/>
            </w:tcBorders>
            <w:vMerge w:val="continue"/>
          </w:tcPr>
          <w:p>
            <w:pPr>
              <w:spacing w:after="0"/>
              <w:rPr>
                <w:sz w:val="13"/>
                <w:szCs w:val="13"/>
                <w:color w:val="auto"/>
              </w:rPr>
            </w:pPr>
          </w:p>
        </w:tc>
        <w:tc>
          <w:tcPr>
            <w:tcW w:w="40" w:type="dxa"/>
            <w:vAlign w:val="bottom"/>
          </w:tcPr>
          <w:p>
            <w:pPr>
              <w:spacing w:after="0"/>
              <w:rPr>
                <w:sz w:val="13"/>
                <w:szCs w:val="13"/>
                <w:color w:val="auto"/>
              </w:rPr>
            </w:pPr>
          </w:p>
        </w:tc>
        <w:tc>
          <w:tcPr>
            <w:tcW w:w="950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компетенций</w:t>
            </w:r>
          </w:p>
        </w:tc>
        <w:tc>
          <w:tcPr>
            <w:tcW w:w="0" w:type="dxa"/>
            <w:vAlign w:val="bottom"/>
          </w:tcPr>
          <w:p>
            <w:pPr>
              <w:spacing w:after="0"/>
              <w:rPr>
                <w:sz w:val="1"/>
                <w:szCs w:val="1"/>
                <w:color w:val="auto"/>
              </w:rPr>
            </w:pPr>
          </w:p>
        </w:tc>
      </w:tr>
      <w:tr>
        <w:trPr>
          <w:trHeight w:val="158"/>
        </w:trPr>
        <w:tc>
          <w:tcPr>
            <w:tcW w:w="2920" w:type="dxa"/>
            <w:vAlign w:val="bottom"/>
            <w:tcBorders>
              <w:left w:val="single" w:sz="8" w:color="auto"/>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950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920" w:type="dxa"/>
            <w:vAlign w:val="bottom"/>
            <w:tcBorders>
              <w:left w:val="single" w:sz="8" w:color="auto"/>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2920" w:type="dxa"/>
            <w:vAlign w:val="bottom"/>
            <w:tcBorders>
              <w:left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1</w:t>
            </w:r>
          </w:p>
        </w:tc>
        <w:tc>
          <w:tcPr>
            <w:tcW w:w="9540" w:type="dxa"/>
            <w:vAlign w:val="bottom"/>
            <w:tcBorders>
              <w:right w:val="single" w:sz="8" w:color="auto"/>
            </w:tcBorders>
            <w:gridSpan w:val="2"/>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2</w:t>
            </w:r>
          </w:p>
        </w:tc>
        <w:tc>
          <w:tcPr>
            <w:tcW w:w="1000" w:type="dxa"/>
            <w:vAlign w:val="bottom"/>
            <w:tcBorders>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3</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70"/>
        </w:trPr>
        <w:tc>
          <w:tcPr>
            <w:tcW w:w="2920" w:type="dxa"/>
            <w:vAlign w:val="bottom"/>
            <w:tcBorders>
              <w:left w:val="single" w:sz="8" w:color="auto"/>
              <w:bottom w:val="single" w:sz="8" w:color="auto"/>
              <w:right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950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17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80"/>
        </w:trPr>
        <w:tc>
          <w:tcPr>
            <w:tcW w:w="12460" w:type="dxa"/>
            <w:vAlign w:val="bottom"/>
            <w:tcBorders>
              <w:left w:val="single" w:sz="8" w:color="auto"/>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История философии и основные военно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философские идеи</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20</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5"/>
        </w:trPr>
        <w:tc>
          <w:tcPr>
            <w:tcW w:w="2960" w:type="dxa"/>
            <w:vAlign w:val="bottom"/>
            <w:tcBorders>
              <w:left w:val="single" w:sz="8" w:color="auto"/>
              <w:bottom w:val="single" w:sz="8" w:color="auto"/>
            </w:tcBorders>
            <w:gridSpan w:val="2"/>
          </w:tcPr>
          <w:p>
            <w:pPr>
              <w:spacing w:after="0"/>
              <w:rPr>
                <w:sz w:val="5"/>
                <w:szCs w:val="5"/>
                <w:color w:val="auto"/>
              </w:rPr>
            </w:pPr>
          </w:p>
        </w:tc>
        <w:tc>
          <w:tcPr>
            <w:tcW w:w="950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7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Философия и её</w:t>
            </w: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3,</w:t>
            </w:r>
          </w:p>
        </w:tc>
        <w:tc>
          <w:tcPr>
            <w:tcW w:w="0" w:type="dxa"/>
            <w:vAlign w:val="bottom"/>
          </w:tcPr>
          <w:p>
            <w:pPr>
              <w:spacing w:after="0"/>
              <w:rPr>
                <w:sz w:val="1"/>
                <w:szCs w:val="1"/>
                <w:color w:val="auto"/>
              </w:rPr>
            </w:pPr>
          </w:p>
        </w:tc>
      </w:tr>
      <w:tr>
        <w:trPr>
          <w:trHeight w:val="46"/>
        </w:trPr>
        <w:tc>
          <w:tcPr>
            <w:tcW w:w="2920" w:type="dxa"/>
            <w:vAlign w:val="bottom"/>
            <w:tcBorders>
              <w:lef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роль в культуре</w:t>
            </w:r>
          </w:p>
        </w:tc>
        <w:tc>
          <w:tcPr>
            <w:tcW w:w="40" w:type="dxa"/>
            <w:vAlign w:val="bottom"/>
            <w:tcBorders>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56"/>
        </w:trPr>
        <w:tc>
          <w:tcPr>
            <w:tcW w:w="2920" w:type="dxa"/>
            <w:vAlign w:val="bottom"/>
            <w:tcBorders>
              <w:left w:val="single" w:sz="8" w:color="auto"/>
            </w:tcBorders>
            <w:vMerge w:val="continue"/>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160"/>
              <w:spacing w:after="0" w:line="256" w:lineRule="exact"/>
              <w:rPr>
                <w:sz w:val="20"/>
                <w:szCs w:val="20"/>
                <w:color w:val="auto"/>
              </w:rPr>
            </w:pPr>
            <w:r>
              <w:rPr>
                <w:rFonts w:ascii="Times New Roman" w:cs="Times New Roman" w:eastAsia="Times New Roman" w:hAnsi="Times New Roman"/>
                <w:sz w:val="24"/>
                <w:szCs w:val="24"/>
                <w:color w:val="auto"/>
              </w:rPr>
              <w:t>Что  такое  философия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Философия  и  мировоззрение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типы  мировоззрения</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92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Структура мировоззрения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мироощущение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мировосприятие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миропонимание</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920" w:type="dxa"/>
            <w:vAlign w:val="bottom"/>
            <w:tcBorders>
              <w:left w:val="single" w:sz="8" w:color="auto"/>
            </w:tcBorders>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9500" w:type="dxa"/>
            <w:vAlign w:val="bottom"/>
            <w:tcBorders>
              <w:right w:val="single" w:sz="8" w:color="auto"/>
            </w:tcBorders>
          </w:tcPr>
          <w:p>
            <w:pPr>
              <w:ind w:left="200"/>
              <w:spacing w:after="0" w:line="273" w:lineRule="exact"/>
              <w:rPr>
                <w:sz w:val="20"/>
                <w:szCs w:val="20"/>
                <w:color w:val="auto"/>
              </w:rPr>
            </w:pPr>
            <w:r>
              <w:rPr>
                <w:rFonts w:ascii="Times New Roman" w:cs="Times New Roman" w:eastAsia="Times New Roman" w:hAnsi="Times New Roman"/>
                <w:sz w:val="24"/>
                <w:szCs w:val="24"/>
                <w:color w:val="auto"/>
              </w:rPr>
              <w:t>Предпосылки зарождения и условия становления философии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Философия и мифология</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i w:val="1"/>
                <w:iCs w:val="1"/>
                <w:color w:val="auto"/>
                <w:w w:val="99"/>
              </w:rPr>
              <w:t>2</w:t>
            </w: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58"/>
        </w:trPr>
        <w:tc>
          <w:tcPr>
            <w:tcW w:w="2920" w:type="dxa"/>
            <w:vAlign w:val="bottom"/>
            <w:tcBorders>
              <w:left w:val="single" w:sz="8" w:color="auto"/>
            </w:tcBorders>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9500" w:type="dxa"/>
            <w:vAlign w:val="bottom"/>
            <w:tcBorders>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Философия и религия</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0"/>
        </w:trPr>
        <w:tc>
          <w:tcPr>
            <w:tcW w:w="2920" w:type="dxa"/>
            <w:vAlign w:val="bottom"/>
            <w:tcBorders>
              <w:left w:val="single" w:sz="8" w:color="auto"/>
            </w:tcBorders>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950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74"/>
        </w:trPr>
        <w:tc>
          <w:tcPr>
            <w:tcW w:w="2920" w:type="dxa"/>
            <w:vAlign w:val="bottom"/>
            <w:tcBorders>
              <w:left w:val="single" w:sz="8" w:color="auto"/>
            </w:tcBorders>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9500" w:type="dxa"/>
            <w:vAlign w:val="bottom"/>
            <w:tcBorders>
              <w:right w:val="single" w:sz="8" w:color="auto"/>
            </w:tcBorders>
          </w:tcPr>
          <w:p>
            <w:pPr>
              <w:ind w:left="160"/>
              <w:spacing w:after="0" w:line="273" w:lineRule="exact"/>
              <w:rPr>
                <w:sz w:val="20"/>
                <w:szCs w:val="20"/>
                <w:color w:val="auto"/>
              </w:rPr>
            </w:pPr>
            <w:r>
              <w:rPr>
                <w:rFonts w:ascii="Times New Roman" w:cs="Times New Roman" w:eastAsia="Times New Roman" w:hAnsi="Times New Roman"/>
                <w:sz w:val="24"/>
                <w:szCs w:val="24"/>
                <w:color w:val="auto"/>
              </w:rPr>
              <w:t>Философия как наука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 философии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Основной вопрос философии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Структура</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292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философского знания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Место философии в системе культуры</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920" w:type="dxa"/>
            <w:vAlign w:val="bottom"/>
            <w:tcBorders>
              <w:left w:val="single" w:sz="8" w:color="auto"/>
            </w:tcBorders>
          </w:tcPr>
          <w:p>
            <w:pPr>
              <w:spacing w:after="0"/>
              <w:rPr>
                <w:sz w:val="4"/>
                <w:szCs w:val="4"/>
                <w:color w:val="auto"/>
              </w:rPr>
            </w:pPr>
          </w:p>
        </w:tc>
        <w:tc>
          <w:tcPr>
            <w:tcW w:w="40" w:type="dxa"/>
            <w:vAlign w:val="bottom"/>
            <w:tcBorders>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292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10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2920" w:type="dxa"/>
            <w:vAlign w:val="bottom"/>
            <w:tcBorders>
              <w:left w:val="single" w:sz="8" w:color="auto"/>
            </w:tcBorders>
          </w:tcPr>
          <w:p>
            <w:pPr>
              <w:spacing w:after="0"/>
              <w:rPr>
                <w:sz w:val="2"/>
                <w:szCs w:val="2"/>
                <w:color w:val="auto"/>
              </w:rPr>
            </w:pPr>
          </w:p>
        </w:tc>
        <w:tc>
          <w:tcPr>
            <w:tcW w:w="40" w:type="dxa"/>
            <w:vAlign w:val="bottom"/>
            <w:tcBorders>
              <w:right w:val="single" w:sz="8" w:color="auto"/>
            </w:tcBorders>
          </w:tcPr>
          <w:p>
            <w:pPr>
              <w:spacing w:after="0"/>
              <w:rPr>
                <w:sz w:val="2"/>
                <w:szCs w:val="2"/>
                <w:color w:val="auto"/>
              </w:rPr>
            </w:pPr>
          </w:p>
        </w:tc>
        <w:tc>
          <w:tcPr>
            <w:tcW w:w="950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172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6"/>
        </w:trPr>
        <w:tc>
          <w:tcPr>
            <w:tcW w:w="292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160"/>
              <w:spacing w:after="0" w:line="256" w:lineRule="exact"/>
              <w:rPr>
                <w:sz w:val="20"/>
                <w:szCs w:val="20"/>
                <w:color w:val="auto"/>
              </w:rPr>
            </w:pPr>
            <w:r>
              <w:rPr>
                <w:rFonts w:ascii="Times New Roman" w:cs="Times New Roman" w:eastAsia="Times New Roman" w:hAnsi="Times New Roman"/>
                <w:sz w:val="24"/>
                <w:szCs w:val="24"/>
                <w:color w:val="auto"/>
              </w:rPr>
              <w:t>Философское  знание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Место  и  роль  философии  в  анализе  проблем  информационной</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4"/>
        </w:trPr>
        <w:tc>
          <w:tcPr>
            <w:tcW w:w="2920" w:type="dxa"/>
            <w:vAlign w:val="bottom"/>
            <w:tcBorders>
              <w:left w:val="single" w:sz="8" w:color="auto"/>
            </w:tcBorders>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9500" w:type="dxa"/>
            <w:vAlign w:val="bottom"/>
            <w:tcBorders>
              <w:right w:val="single" w:sz="8" w:color="auto"/>
            </w:tcBorders>
          </w:tcPr>
          <w:p>
            <w:pPr>
              <w:ind w:left="80"/>
              <w:spacing w:after="0" w:line="274" w:lineRule="exact"/>
              <w:rPr>
                <w:sz w:val="20"/>
                <w:szCs w:val="20"/>
                <w:color w:val="auto"/>
              </w:rPr>
            </w:pPr>
            <w:r>
              <w:rPr>
                <w:rFonts w:ascii="Times New Roman" w:cs="Times New Roman" w:eastAsia="Times New Roman" w:hAnsi="Times New Roman"/>
                <w:sz w:val="24"/>
                <w:szCs w:val="24"/>
                <w:color w:val="auto"/>
              </w:rPr>
              <w:t>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Роль  основных  учений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законов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категорий  и  понятий  философии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2"/>
        </w:trPr>
        <w:tc>
          <w:tcPr>
            <w:tcW w:w="29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95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формирование мировоззрения специалистов по защите информации</w:t>
            </w:r>
            <w:r>
              <w:rPr>
                <w:rFonts w:ascii="Times New Roman" w:cs="Times New Roman" w:eastAsia="Times New Roman" w:hAnsi="Times New Roman"/>
                <w:sz w:val="24"/>
                <w:szCs w:val="24"/>
                <w:color w:val="auto"/>
              </w:rPr>
              <w:t>.</w:t>
            </w: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920" w:type="dxa"/>
            <w:vAlign w:val="bottom"/>
            <w:tcBorders>
              <w:lef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color w:val="auto"/>
              </w:rPr>
              <w:t xml:space="preserve"> Философия</w:t>
            </w: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3,</w:t>
            </w:r>
          </w:p>
        </w:tc>
        <w:tc>
          <w:tcPr>
            <w:tcW w:w="0" w:type="dxa"/>
            <w:vAlign w:val="bottom"/>
          </w:tcPr>
          <w:p>
            <w:pPr>
              <w:spacing w:after="0"/>
              <w:rPr>
                <w:sz w:val="1"/>
                <w:szCs w:val="1"/>
                <w:color w:val="auto"/>
              </w:rPr>
            </w:pPr>
          </w:p>
        </w:tc>
      </w:tr>
      <w:tr>
        <w:trPr>
          <w:trHeight w:val="51"/>
        </w:trPr>
        <w:tc>
          <w:tcPr>
            <w:tcW w:w="2920" w:type="dxa"/>
            <w:vAlign w:val="bottom"/>
            <w:tcBorders>
              <w:lef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Древнего мира</w:t>
            </w:r>
            <w:r>
              <w:rPr>
                <w:rFonts w:ascii="Times New Roman" w:cs="Times New Roman" w:eastAsia="Times New Roman" w:hAnsi="Times New Roman"/>
                <w:sz w:val="24"/>
                <w:szCs w:val="24"/>
                <w:color w:val="auto"/>
              </w:rPr>
              <w:t>,</w:t>
            </w:r>
          </w:p>
        </w:tc>
        <w:tc>
          <w:tcPr>
            <w:tcW w:w="40" w:type="dxa"/>
            <w:vAlign w:val="bottom"/>
            <w:tcBorders>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56"/>
        </w:trPr>
        <w:tc>
          <w:tcPr>
            <w:tcW w:w="2920" w:type="dxa"/>
            <w:vAlign w:val="bottom"/>
            <w:tcBorders>
              <w:left w:val="single" w:sz="8" w:color="auto"/>
            </w:tcBorders>
            <w:vMerge w:val="continue"/>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w w:val="97"/>
              </w:rPr>
              <w:t>Предфилософия</w:t>
            </w:r>
            <w:r>
              <w:rPr>
                <w:rFonts w:ascii="Times New Roman" w:cs="Times New Roman" w:eastAsia="Times New Roman" w:hAnsi="Times New Roman"/>
                <w:sz w:val="24"/>
                <w:szCs w:val="24"/>
                <w:color w:val="auto"/>
                <w:w w:val="97"/>
              </w:rPr>
              <w:t>.</w:t>
            </w:r>
            <w:r>
              <w:rPr>
                <w:rFonts w:ascii="Times New Roman" w:cs="Times New Roman" w:eastAsia="Times New Roman" w:hAnsi="Times New Roman"/>
                <w:sz w:val="24"/>
                <w:szCs w:val="24"/>
                <w:color w:val="auto"/>
                <w:w w:val="97"/>
              </w:rPr>
              <w:t xml:space="preserve"> Философская мысль Древнего Востока</w:t>
            </w:r>
            <w:r>
              <w:rPr>
                <w:rFonts w:ascii="Times New Roman" w:cs="Times New Roman" w:eastAsia="Times New Roman" w:hAnsi="Times New Roman"/>
                <w:sz w:val="24"/>
                <w:szCs w:val="24"/>
                <w:color w:val="auto"/>
                <w:w w:val="97"/>
              </w:rPr>
              <w:t>.</w:t>
            </w:r>
            <w:r>
              <w:rPr>
                <w:rFonts w:ascii="Times New Roman" w:cs="Times New Roman" w:eastAsia="Times New Roman" w:hAnsi="Times New Roman"/>
                <w:sz w:val="24"/>
                <w:szCs w:val="24"/>
                <w:color w:val="auto"/>
                <w:w w:val="97"/>
              </w:rPr>
              <w:t xml:space="preserve"> Многообразие философских систем</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89"/>
        </w:trPr>
        <w:tc>
          <w:tcPr>
            <w:tcW w:w="292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Средневековья и</w:t>
            </w: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и  течений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Характер  и  особенности  философии  Древней  Индии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Философия  Древнего</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920" w:type="dxa"/>
            <w:vAlign w:val="bottom"/>
            <w:tcBorders>
              <w:lef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Возрождения</w:t>
            </w:r>
          </w:p>
        </w:tc>
        <w:tc>
          <w:tcPr>
            <w:tcW w:w="40" w:type="dxa"/>
            <w:vAlign w:val="bottom"/>
            <w:tcBorders>
              <w:right w:val="single" w:sz="8" w:color="auto"/>
            </w:tcBorders>
          </w:tcPr>
          <w:p>
            <w:pPr>
              <w:spacing w:after="0"/>
              <w:rPr>
                <w:sz w:val="9"/>
                <w:szCs w:val="9"/>
                <w:color w:val="auto"/>
              </w:rPr>
            </w:pPr>
          </w:p>
        </w:tc>
        <w:tc>
          <w:tcPr>
            <w:tcW w:w="9500" w:type="dxa"/>
            <w:vAlign w:val="bottom"/>
            <w:tcBorders>
              <w:right w:val="single" w:sz="8" w:color="auto"/>
            </w:tcBorders>
            <w:vMerge w:val="restart"/>
          </w:tcPr>
          <w:p>
            <w:pPr>
              <w:ind w:left="80"/>
              <w:spacing w:after="0" w:line="264" w:lineRule="exact"/>
              <w:rPr>
                <w:sz w:val="20"/>
                <w:szCs w:val="20"/>
                <w:color w:val="auto"/>
              </w:rPr>
            </w:pPr>
            <w:r>
              <w:rPr>
                <w:rFonts w:ascii="Times New Roman" w:cs="Times New Roman" w:eastAsia="Times New Roman" w:hAnsi="Times New Roman"/>
                <w:sz w:val="24"/>
                <w:szCs w:val="24"/>
                <w:color w:val="auto"/>
              </w:rPr>
              <w:t>Китая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Античная  философия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Исторические   условия  возникновения  средневековой</w:t>
            </w:r>
          </w:p>
        </w:tc>
        <w:tc>
          <w:tcPr>
            <w:tcW w:w="1000" w:type="dxa"/>
            <w:vAlign w:val="bottom"/>
            <w:tcBorders>
              <w:right w:val="single" w:sz="8" w:color="auto"/>
            </w:tcBorders>
            <w:vMerge w:val="continue"/>
          </w:tcPr>
          <w:p>
            <w:pPr>
              <w:spacing w:after="0"/>
              <w:rPr>
                <w:sz w:val="9"/>
                <w:szCs w:val="9"/>
                <w:color w:val="auto"/>
              </w:rPr>
            </w:pPr>
          </w:p>
        </w:tc>
        <w:tc>
          <w:tcPr>
            <w:tcW w:w="17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920" w:type="dxa"/>
            <w:vAlign w:val="bottom"/>
            <w:tcBorders>
              <w:left w:val="single" w:sz="8" w:color="auto"/>
            </w:tcBorders>
            <w:vMerge w:val="continue"/>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950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17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72"/>
        </w:trPr>
        <w:tc>
          <w:tcPr>
            <w:tcW w:w="2920" w:type="dxa"/>
            <w:vAlign w:val="bottom"/>
            <w:tcBorders>
              <w:left w:val="single" w:sz="8" w:color="auto"/>
            </w:tcBorders>
            <w:vMerge w:val="continue"/>
          </w:tcPr>
          <w:p>
            <w:pPr>
              <w:spacing w:after="0"/>
              <w:rPr>
                <w:sz w:val="6"/>
                <w:szCs w:val="6"/>
                <w:color w:val="auto"/>
              </w:rPr>
            </w:pPr>
          </w:p>
        </w:tc>
        <w:tc>
          <w:tcPr>
            <w:tcW w:w="40" w:type="dxa"/>
            <w:vAlign w:val="bottom"/>
            <w:tcBorders>
              <w:right w:val="single" w:sz="8" w:color="auto"/>
            </w:tcBorders>
          </w:tcPr>
          <w:p>
            <w:pPr>
              <w:spacing w:after="0"/>
              <w:rPr>
                <w:sz w:val="6"/>
                <w:szCs w:val="6"/>
                <w:color w:val="auto"/>
              </w:rPr>
            </w:pPr>
          </w:p>
        </w:tc>
        <w:tc>
          <w:tcPr>
            <w:tcW w:w="9500" w:type="dxa"/>
            <w:vAlign w:val="bottom"/>
            <w:tcBorders>
              <w:right w:val="single" w:sz="8" w:color="auto"/>
            </w:tcBorders>
            <w:vMerge w:val="restart"/>
          </w:tcPr>
          <w:p>
            <w:pPr>
              <w:ind w:left="80"/>
              <w:spacing w:after="0" w:line="273" w:lineRule="exact"/>
              <w:rPr>
                <w:sz w:val="20"/>
                <w:szCs w:val="20"/>
                <w:color w:val="auto"/>
              </w:rPr>
            </w:pPr>
            <w:r>
              <w:rPr>
                <w:rFonts w:ascii="Times New Roman" w:cs="Times New Roman" w:eastAsia="Times New Roman" w:hAnsi="Times New Roman"/>
                <w:sz w:val="24"/>
                <w:szCs w:val="24"/>
                <w:color w:val="auto"/>
              </w:rPr>
              <w:t>европейской философии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6"/>
                <w:szCs w:val="6"/>
                <w:color w:val="auto"/>
              </w:rPr>
            </w:pPr>
          </w:p>
        </w:tc>
        <w:tc>
          <w:tcPr>
            <w:tcW w:w="17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2"/>
        </w:trPr>
        <w:tc>
          <w:tcPr>
            <w:tcW w:w="2920" w:type="dxa"/>
            <w:vAlign w:val="bottom"/>
            <w:tcBorders>
              <w:left w:val="single" w:sz="8" w:color="auto"/>
            </w:tcBorders>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9500" w:type="dxa"/>
            <w:vAlign w:val="bottom"/>
            <w:tcBorders>
              <w:right w:val="single" w:sz="8" w:color="auto"/>
            </w:tcBorders>
            <w:vMerge w:val="continue"/>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6"/>
        </w:trPr>
        <w:tc>
          <w:tcPr>
            <w:tcW w:w="2920" w:type="dxa"/>
            <w:vAlign w:val="bottom"/>
            <w:tcBorders>
              <w:left w:val="single" w:sz="8" w:color="auto"/>
            </w:tcBorders>
          </w:tcPr>
          <w:p>
            <w:pPr>
              <w:spacing w:after="0"/>
              <w:rPr>
                <w:sz w:val="3"/>
                <w:szCs w:val="3"/>
                <w:color w:val="auto"/>
              </w:rPr>
            </w:pPr>
          </w:p>
        </w:tc>
        <w:tc>
          <w:tcPr>
            <w:tcW w:w="40" w:type="dxa"/>
            <w:vAlign w:val="bottom"/>
            <w:tcBorders>
              <w:right w:val="single" w:sz="8" w:color="auto"/>
            </w:tcBorders>
          </w:tcPr>
          <w:p>
            <w:pPr>
              <w:spacing w:after="0"/>
              <w:rPr>
                <w:sz w:val="3"/>
                <w:szCs w:val="3"/>
                <w:color w:val="auto"/>
              </w:rPr>
            </w:pPr>
          </w:p>
        </w:tc>
        <w:tc>
          <w:tcPr>
            <w:tcW w:w="95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172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0"/>
        </w:trPr>
        <w:tc>
          <w:tcPr>
            <w:tcW w:w="292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20" w:type="dxa"/>
            <w:vAlign w:val="bottom"/>
            <w:tcBorders>
              <w:left w:val="single" w:sz="8" w:color="auto"/>
            </w:tcBorders>
          </w:tcPr>
          <w:p>
            <w:pPr>
              <w:spacing w:after="0"/>
              <w:rPr>
                <w:sz w:val="4"/>
                <w:szCs w:val="4"/>
                <w:color w:val="auto"/>
              </w:rPr>
            </w:pPr>
          </w:p>
        </w:tc>
        <w:tc>
          <w:tcPr>
            <w:tcW w:w="40" w:type="dxa"/>
            <w:vAlign w:val="bottom"/>
            <w:tcBorders>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2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Проблема человека в философии софистов и Сократа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Платон и Аристотель как вершины</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92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древнегреческой философии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Позднеантичный идеал мудреца в философии Эпикура и</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920" w:type="dxa"/>
            <w:vAlign w:val="bottom"/>
            <w:tcBorders>
              <w:left w:val="single" w:sz="8" w:color="auto"/>
            </w:tcBorders>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95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стоицизма</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92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Философские взгляды 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Аквинского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Доказательства бытия Бога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Номинализм и реализм</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920" w:type="dxa"/>
            <w:vAlign w:val="bottom"/>
            <w:tcBorders>
              <w:left w:val="single" w:sz="8" w:color="auto"/>
            </w:tcBorders>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95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Проблема души и тела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Проблема разума и веры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Проблема свободной воли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Философия</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3"/>
        </w:trPr>
        <w:tc>
          <w:tcPr>
            <w:tcW w:w="29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95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эпохи Возрождения</w:t>
            </w:r>
            <w:r>
              <w:rPr>
                <w:rFonts w:ascii="Times New Roman" w:cs="Times New Roman" w:eastAsia="Times New Roman" w:hAnsi="Times New Roman"/>
                <w:sz w:val="24"/>
                <w:szCs w:val="24"/>
                <w:color w:val="auto"/>
              </w:rPr>
              <w:t>.</w:t>
            </w: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920" w:type="dxa"/>
            <w:vAlign w:val="bottom"/>
            <w:tcBorders>
              <w:lef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r>
              <w:rPr>
                <w:rFonts w:ascii="Times New Roman" w:cs="Times New Roman" w:eastAsia="Times New Roman" w:hAnsi="Times New Roman"/>
                <w:sz w:val="24"/>
                <w:szCs w:val="24"/>
                <w:color w:val="auto"/>
              </w:rPr>
              <w:t xml:space="preserve"> Философия</w:t>
            </w: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3,</w:t>
            </w:r>
          </w:p>
        </w:tc>
        <w:tc>
          <w:tcPr>
            <w:tcW w:w="0" w:type="dxa"/>
            <w:vAlign w:val="bottom"/>
          </w:tcPr>
          <w:p>
            <w:pPr>
              <w:spacing w:after="0"/>
              <w:rPr>
                <w:sz w:val="1"/>
                <w:szCs w:val="1"/>
                <w:color w:val="auto"/>
              </w:rPr>
            </w:pPr>
          </w:p>
        </w:tc>
      </w:tr>
      <w:tr>
        <w:trPr>
          <w:trHeight w:val="46"/>
        </w:trPr>
        <w:tc>
          <w:tcPr>
            <w:tcW w:w="2920" w:type="dxa"/>
            <w:vAlign w:val="bottom"/>
            <w:tcBorders>
              <w:left w:val="single" w:sz="8" w:color="auto"/>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5420"/>
          </w:cols>
          <w:pgMar w:left="1000" w:top="556" w:right="418" w:bottom="694" w:gutter="0" w:footer="0" w:header="0"/>
        </w:sectPr>
      </w:pPr>
    </w:p>
    <w:bookmarkStart w:id="139" w:name="page140"/>
    <w:bookmarkEnd w:id="139"/>
    <w:p>
      <w:pPr>
        <w:ind w:left="6900"/>
        <w:spacing w:after="0"/>
        <w:rPr>
          <w:sz w:val="20"/>
          <w:szCs w:val="20"/>
          <w:color w:val="auto"/>
        </w:rPr>
      </w:pPr>
      <w:r>
        <w:rPr>
          <w:rFonts w:ascii="Times New Roman" w:cs="Times New Roman" w:eastAsia="Times New Roman" w:hAnsi="Times New Roman"/>
          <w:sz w:val="24"/>
          <w:szCs w:val="24"/>
          <w:color w:val="auto"/>
        </w:rPr>
        <w:t>140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294005</wp:posOffset>
                </wp:positionV>
                <wp:extent cx="9618345" cy="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6183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8" o:spid="_x0000_s12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23.15pt" to="757pt,23.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1854835</wp:posOffset>
                </wp:positionH>
                <wp:positionV relativeFrom="paragraph">
                  <wp:posOffset>2084070</wp:posOffset>
                </wp:positionV>
                <wp:extent cx="6680200" cy="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02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9" o:spid="_x0000_s12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6.05pt,164.1pt" to="672.05pt,164.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1858010</wp:posOffset>
                </wp:positionH>
                <wp:positionV relativeFrom="paragraph">
                  <wp:posOffset>290830</wp:posOffset>
                </wp:positionV>
                <wp:extent cx="0" cy="373253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3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0" o:spid="_x0000_s12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6.3pt,22.9pt" to="146.3pt,316.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4020185</wp:posOffset>
                </wp:positionV>
                <wp:extent cx="9618345" cy="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6183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1" o:spid="_x0000_s12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16.55pt" to="757pt,316.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-7620</wp:posOffset>
                </wp:positionH>
                <wp:positionV relativeFrom="paragraph">
                  <wp:posOffset>5404485</wp:posOffset>
                </wp:positionV>
                <wp:extent cx="12065" cy="1270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02" o:spid="_x0000_s1227" style="position:absolute;margin-left:-0.5999pt;margin-top:425.5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9605010</wp:posOffset>
                </wp:positionH>
                <wp:positionV relativeFrom="paragraph">
                  <wp:posOffset>5404485</wp:posOffset>
                </wp:positionV>
                <wp:extent cx="12065" cy="1270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03" o:spid="_x0000_s1228" style="position:absolute;margin-left:756.3pt;margin-top:425.5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290830</wp:posOffset>
                </wp:positionV>
                <wp:extent cx="0" cy="600710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071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4" o:spid="_x0000_s12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22.9pt" to="-0.0999pt,495.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7900670</wp:posOffset>
                </wp:positionH>
                <wp:positionV relativeFrom="paragraph">
                  <wp:posOffset>290830</wp:posOffset>
                </wp:positionV>
                <wp:extent cx="0" cy="600710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071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5" o:spid="_x0000_s12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2.1pt,22.9pt" to="622.1pt,495.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8531860</wp:posOffset>
                </wp:positionH>
                <wp:positionV relativeFrom="paragraph">
                  <wp:posOffset>290830</wp:posOffset>
                </wp:positionV>
                <wp:extent cx="0" cy="600710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071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6" o:spid="_x0000_s12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71.8pt,22.9pt" to="671.8pt,495.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9611360</wp:posOffset>
                </wp:positionH>
                <wp:positionV relativeFrom="paragraph">
                  <wp:posOffset>290830</wp:posOffset>
                </wp:positionV>
                <wp:extent cx="0" cy="600710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071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7" o:spid="_x0000_s12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6.8pt,22.9pt" to="756.8pt,495.9pt" o:allowincell="f" strokecolor="#000000" strokeweight="0.4799pt"/>
            </w:pict>
          </mc:Fallback>
        </mc:AlternateContent>
      </w:r>
    </w:p>
    <w:p>
      <w:pPr>
        <w:spacing w:after="0" w:line="200" w:lineRule="exact"/>
        <w:rPr>
          <w:sz w:val="20"/>
          <w:szCs w:val="20"/>
          <w:color w:val="auto"/>
        </w:rPr>
      </w:pPr>
    </w:p>
    <w:p>
      <w:pPr>
        <w:spacing w:after="0" w:line="238" w:lineRule="exact"/>
        <w:rPr>
          <w:sz w:val="20"/>
          <w:szCs w:val="20"/>
          <w:color w:val="auto"/>
        </w:rPr>
      </w:pPr>
    </w:p>
    <w:tbl>
      <w:tblPr>
        <w:tblLayout w:type="fixed"/>
        <w:tblInd w:w="100" w:type="dxa"/>
        <w:tblCellMar>
          <w:top w:w="0" w:type="dxa"/>
          <w:left w:w="0" w:type="dxa"/>
          <w:bottom w:w="0" w:type="dxa"/>
          <w:right w:w="0" w:type="dxa"/>
        </w:tblCellMar>
      </w:tblPr>
      <w:tr>
        <w:trPr>
          <w:trHeight w:val="276"/>
        </w:trPr>
        <w:tc>
          <w:tcPr>
            <w:tcW w:w="2820" w:type="dxa"/>
            <w:vAlign w:val="bottom"/>
          </w:tcPr>
          <w:p>
            <w:pPr>
              <w:spacing w:after="0"/>
              <w:rPr>
                <w:sz w:val="20"/>
                <w:szCs w:val="20"/>
                <w:color w:val="auto"/>
              </w:rPr>
            </w:pPr>
            <w:r>
              <w:rPr>
                <w:rFonts w:ascii="Times New Roman" w:cs="Times New Roman" w:eastAsia="Times New Roman" w:hAnsi="Times New Roman"/>
                <w:sz w:val="24"/>
                <w:szCs w:val="24"/>
                <w:color w:val="auto"/>
              </w:rPr>
              <w:t>Нового и Новейшего</w:t>
            </w:r>
          </w:p>
        </w:tc>
        <w:tc>
          <w:tcPr>
            <w:tcW w:w="9680" w:type="dxa"/>
            <w:vAlign w:val="bottom"/>
          </w:tcPr>
          <w:p>
            <w:pPr>
              <w:jc w:val="right"/>
              <w:ind w:right="160"/>
              <w:spacing w:after="0"/>
              <w:rPr>
                <w:sz w:val="20"/>
                <w:szCs w:val="20"/>
                <w:color w:val="auto"/>
              </w:rPr>
            </w:pPr>
            <w:r>
              <w:rPr>
                <w:rFonts w:ascii="Times New Roman" w:cs="Times New Roman" w:eastAsia="Times New Roman" w:hAnsi="Times New Roman"/>
                <w:sz w:val="24"/>
                <w:szCs w:val="24"/>
                <w:color w:val="auto"/>
              </w:rPr>
              <w:t>Исторические  условия  возникновения  и  характерные  особенности  философии  Нового</w:t>
            </w:r>
          </w:p>
        </w:tc>
        <w:tc>
          <w:tcPr>
            <w:tcW w:w="840" w:type="dxa"/>
            <w:vAlign w:val="bottom"/>
          </w:tcPr>
          <w:p>
            <w:pPr>
              <w:spacing w:after="0"/>
              <w:rPr>
                <w:sz w:val="23"/>
                <w:szCs w:val="23"/>
                <w:color w:val="auto"/>
              </w:rPr>
            </w:pPr>
          </w:p>
        </w:tc>
        <w:tc>
          <w:tcPr>
            <w:tcW w:w="1420" w:type="dxa"/>
            <w:vAlign w:val="bottom"/>
          </w:tcPr>
          <w:p>
            <w:pPr>
              <w:ind w:left="300"/>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5,</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9</w:t>
            </w:r>
          </w:p>
        </w:tc>
        <w:tc>
          <w:tcPr>
            <w:tcW w:w="0" w:type="dxa"/>
            <w:vAlign w:val="bottom"/>
          </w:tcPr>
          <w:p>
            <w:pPr>
              <w:spacing w:after="0"/>
              <w:rPr>
                <w:sz w:val="1"/>
                <w:szCs w:val="1"/>
                <w:color w:val="auto"/>
              </w:rPr>
            </w:pPr>
          </w:p>
        </w:tc>
      </w:tr>
      <w:tr>
        <w:trPr>
          <w:trHeight w:val="289"/>
        </w:trPr>
        <w:tc>
          <w:tcPr>
            <w:tcW w:w="2820" w:type="dxa"/>
            <w:vAlign w:val="bottom"/>
          </w:tcPr>
          <w:p>
            <w:pPr>
              <w:spacing w:after="0"/>
              <w:rPr>
                <w:sz w:val="20"/>
                <w:szCs w:val="20"/>
                <w:color w:val="auto"/>
              </w:rPr>
            </w:pPr>
            <w:r>
              <w:rPr>
                <w:rFonts w:ascii="Times New Roman" w:cs="Times New Roman" w:eastAsia="Times New Roman" w:hAnsi="Times New Roman"/>
                <w:sz w:val="24"/>
                <w:szCs w:val="24"/>
                <w:color w:val="auto"/>
              </w:rPr>
              <w:t>времени</w:t>
            </w:r>
          </w:p>
        </w:tc>
        <w:tc>
          <w:tcPr>
            <w:tcW w:w="9680" w:type="dxa"/>
            <w:vAlign w:val="bottom"/>
          </w:tcPr>
          <w:p>
            <w:pPr>
              <w:ind w:left="120"/>
              <w:spacing w:after="0" w:line="274" w:lineRule="exact"/>
              <w:rPr>
                <w:sz w:val="20"/>
                <w:szCs w:val="20"/>
                <w:color w:val="auto"/>
              </w:rPr>
            </w:pPr>
            <w:r>
              <w:rPr>
                <w:rFonts w:ascii="Times New Roman" w:cs="Times New Roman" w:eastAsia="Times New Roman" w:hAnsi="Times New Roman"/>
                <w:sz w:val="24"/>
                <w:szCs w:val="24"/>
                <w:color w:val="auto"/>
              </w:rPr>
              <w:t>времени</w:t>
            </w:r>
            <w:r>
              <w:rPr>
                <w:rFonts w:ascii="Times New Roman" w:cs="Times New Roman" w:eastAsia="Times New Roman" w:hAnsi="Times New Roman"/>
                <w:sz w:val="24"/>
                <w:szCs w:val="24"/>
                <w:color w:val="auto"/>
              </w:rPr>
              <w:t xml:space="preserve"> XVII</w:t>
            </w:r>
            <w:r>
              <w:rPr>
                <w:rFonts w:ascii="Times New Roman" w:cs="Times New Roman" w:eastAsia="Times New Roman" w:hAnsi="Times New Roman"/>
                <w:sz w:val="24"/>
                <w:szCs w:val="24"/>
                <w:color w:val="auto"/>
              </w:rPr>
              <w:t xml:space="preserve"> века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Проблема метода научного познания в философии 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Бэкона и Р</w:t>
            </w:r>
            <w:r>
              <w:rPr>
                <w:rFonts w:ascii="Times New Roman" w:cs="Times New Roman" w:eastAsia="Times New Roman" w:hAnsi="Times New Roman"/>
                <w:sz w:val="24"/>
                <w:szCs w:val="24"/>
                <w:color w:val="auto"/>
              </w:rPr>
              <w:t>.</w:t>
            </w:r>
          </w:p>
        </w:tc>
        <w:tc>
          <w:tcPr>
            <w:tcW w:w="8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820" w:type="dxa"/>
            <w:vAlign w:val="bottom"/>
          </w:tcPr>
          <w:p>
            <w:pPr>
              <w:spacing w:after="0"/>
              <w:rPr>
                <w:sz w:val="22"/>
                <w:szCs w:val="22"/>
                <w:color w:val="auto"/>
              </w:rPr>
            </w:pPr>
          </w:p>
        </w:tc>
        <w:tc>
          <w:tcPr>
            <w:tcW w:w="9680" w:type="dxa"/>
            <w:vAlign w:val="bottom"/>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Декарта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философские  взгляды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Спинозы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Философия  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Лейбница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Характерные</w:t>
            </w:r>
          </w:p>
        </w:tc>
        <w:tc>
          <w:tcPr>
            <w:tcW w:w="840" w:type="dxa"/>
            <w:vAlign w:val="bottom"/>
          </w:tcPr>
          <w:p>
            <w:pPr>
              <w:spacing w:after="0"/>
              <w:rPr>
                <w:sz w:val="22"/>
                <w:szCs w:val="22"/>
                <w:color w:val="auto"/>
              </w:rPr>
            </w:pPr>
          </w:p>
        </w:tc>
        <w:tc>
          <w:tcPr>
            <w:tcW w:w="14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4"/>
        </w:trPr>
        <w:tc>
          <w:tcPr>
            <w:tcW w:w="2820" w:type="dxa"/>
            <w:vAlign w:val="bottom"/>
          </w:tcPr>
          <w:p>
            <w:pPr>
              <w:spacing w:after="0"/>
              <w:rPr>
                <w:sz w:val="23"/>
                <w:szCs w:val="23"/>
                <w:color w:val="auto"/>
              </w:rPr>
            </w:pPr>
          </w:p>
        </w:tc>
        <w:tc>
          <w:tcPr>
            <w:tcW w:w="968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особенности философии эпохи Просвещения</w:t>
            </w:r>
            <w:r>
              <w:rPr>
                <w:rFonts w:ascii="Times New Roman" w:cs="Times New Roman" w:eastAsia="Times New Roman" w:hAnsi="Times New Roman"/>
                <w:sz w:val="24"/>
                <w:szCs w:val="24"/>
                <w:color w:val="auto"/>
              </w:rPr>
              <w:t xml:space="preserve"> XVIII</w:t>
            </w:r>
            <w:r>
              <w:rPr>
                <w:rFonts w:ascii="Times New Roman" w:cs="Times New Roman" w:eastAsia="Times New Roman" w:hAnsi="Times New Roman"/>
                <w:sz w:val="24"/>
                <w:szCs w:val="24"/>
                <w:color w:val="auto"/>
              </w:rPr>
              <w:t xml:space="preserve"> века</w:t>
            </w:r>
            <w:r>
              <w:rPr>
                <w:rFonts w:ascii="Times New Roman" w:cs="Times New Roman" w:eastAsia="Times New Roman" w:hAnsi="Times New Roman"/>
                <w:sz w:val="24"/>
                <w:szCs w:val="24"/>
                <w:color w:val="auto"/>
              </w:rPr>
              <w:t>.</w:t>
            </w:r>
          </w:p>
        </w:tc>
        <w:tc>
          <w:tcPr>
            <w:tcW w:w="840" w:type="dxa"/>
            <w:vAlign w:val="bottom"/>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rPr>
              <w:t>4</w:t>
            </w:r>
          </w:p>
        </w:tc>
        <w:tc>
          <w:tcPr>
            <w:tcW w:w="14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820" w:type="dxa"/>
            <w:vAlign w:val="bottom"/>
          </w:tcPr>
          <w:p>
            <w:pPr>
              <w:spacing w:after="0"/>
              <w:rPr>
                <w:sz w:val="24"/>
                <w:szCs w:val="24"/>
                <w:color w:val="auto"/>
              </w:rPr>
            </w:pPr>
          </w:p>
        </w:tc>
        <w:tc>
          <w:tcPr>
            <w:tcW w:w="9680" w:type="dxa"/>
            <w:vAlign w:val="bottom"/>
          </w:tcPr>
          <w:p>
            <w:pPr>
              <w:jc w:val="right"/>
              <w:ind w:right="140"/>
              <w:spacing w:after="0"/>
              <w:rPr>
                <w:sz w:val="20"/>
                <w:szCs w:val="20"/>
                <w:color w:val="auto"/>
              </w:rPr>
            </w:pPr>
            <w:r>
              <w:rPr>
                <w:rFonts w:ascii="Times New Roman" w:cs="Times New Roman" w:eastAsia="Times New Roman" w:hAnsi="Times New Roman"/>
                <w:sz w:val="24"/>
                <w:szCs w:val="24"/>
                <w:color w:val="auto"/>
              </w:rPr>
              <w:t>Исторические условия возникновения и характерные особенности классической немецкой</w:t>
            </w:r>
          </w:p>
        </w:tc>
        <w:tc>
          <w:tcPr>
            <w:tcW w:w="840" w:type="dxa"/>
            <w:vAlign w:val="bottom"/>
            <w:vMerge w:val="continue"/>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820" w:type="dxa"/>
            <w:vAlign w:val="bottom"/>
          </w:tcPr>
          <w:p>
            <w:pPr>
              <w:spacing w:after="0"/>
              <w:rPr>
                <w:sz w:val="23"/>
                <w:szCs w:val="23"/>
                <w:color w:val="auto"/>
              </w:rPr>
            </w:pPr>
          </w:p>
        </w:tc>
        <w:tc>
          <w:tcPr>
            <w:tcW w:w="9680" w:type="dxa"/>
            <w:vAlign w:val="bottom"/>
          </w:tcPr>
          <w:p>
            <w:pPr>
              <w:jc w:val="right"/>
              <w:ind w:right="140"/>
              <w:spacing w:after="0" w:line="273" w:lineRule="exact"/>
              <w:rPr>
                <w:sz w:val="20"/>
                <w:szCs w:val="20"/>
                <w:color w:val="auto"/>
              </w:rPr>
            </w:pPr>
            <w:r>
              <w:rPr>
                <w:rFonts w:ascii="Times New Roman" w:cs="Times New Roman" w:eastAsia="Times New Roman" w:hAnsi="Times New Roman"/>
                <w:sz w:val="24"/>
                <w:szCs w:val="24"/>
                <w:color w:val="auto"/>
                <w:w w:val="99"/>
              </w:rPr>
              <w:t>философии и И</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Кант</w:t>
            </w:r>
            <w:r>
              <w:rPr>
                <w:rFonts w:ascii="Times New Roman" w:cs="Times New Roman" w:eastAsia="Times New Roman" w:hAnsi="Times New Roman"/>
                <w:sz w:val="24"/>
                <w:szCs w:val="24"/>
                <w:color w:val="auto"/>
                <w:w w:val="99"/>
              </w:rPr>
              <w:t xml:space="preserve"> -</w:t>
            </w:r>
            <w:r>
              <w:rPr>
                <w:rFonts w:ascii="Times New Roman" w:cs="Times New Roman" w:eastAsia="Times New Roman" w:hAnsi="Times New Roman"/>
                <w:sz w:val="24"/>
                <w:szCs w:val="24"/>
                <w:color w:val="auto"/>
                <w:w w:val="99"/>
              </w:rPr>
              <w:t xml:space="preserve"> основоположник ее</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Исторические условия и естественно</w:t>
            </w:r>
            <w:r>
              <w:rPr>
                <w:rFonts w:ascii="Times New Roman" w:cs="Times New Roman" w:eastAsia="Times New Roman" w:hAnsi="Times New Roman"/>
                <w:sz w:val="24"/>
                <w:szCs w:val="24"/>
                <w:color w:val="auto"/>
                <w:w w:val="99"/>
              </w:rPr>
              <w:t xml:space="preserve"> -</w:t>
            </w:r>
            <w:r>
              <w:rPr>
                <w:rFonts w:ascii="Times New Roman" w:cs="Times New Roman" w:eastAsia="Times New Roman" w:hAnsi="Times New Roman"/>
                <w:sz w:val="24"/>
                <w:szCs w:val="24"/>
                <w:color w:val="auto"/>
                <w:w w:val="99"/>
              </w:rPr>
              <w:t xml:space="preserve"> научные</w:t>
            </w:r>
          </w:p>
        </w:tc>
        <w:tc>
          <w:tcPr>
            <w:tcW w:w="84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9"/>
        </w:trPr>
        <w:tc>
          <w:tcPr>
            <w:tcW w:w="2820" w:type="dxa"/>
            <w:vAlign w:val="bottom"/>
          </w:tcPr>
          <w:p>
            <w:pPr>
              <w:spacing w:after="0"/>
              <w:rPr>
                <w:sz w:val="24"/>
                <w:szCs w:val="24"/>
                <w:color w:val="auto"/>
              </w:rPr>
            </w:pPr>
          </w:p>
        </w:tc>
        <w:tc>
          <w:tcPr>
            <w:tcW w:w="9680" w:type="dxa"/>
            <w:vAlign w:val="bottom"/>
          </w:tcPr>
          <w:p>
            <w:pPr>
              <w:jc w:val="right"/>
              <w:ind w:right="160"/>
              <w:spacing w:after="0"/>
              <w:rPr>
                <w:sz w:val="20"/>
                <w:szCs w:val="20"/>
                <w:color w:val="auto"/>
              </w:rPr>
            </w:pPr>
            <w:r>
              <w:rPr>
                <w:rFonts w:ascii="Times New Roman" w:cs="Times New Roman" w:eastAsia="Times New Roman" w:hAnsi="Times New Roman"/>
                <w:sz w:val="24"/>
                <w:szCs w:val="24"/>
                <w:color w:val="auto"/>
              </w:rPr>
              <w:t>предпосылки  возникновения  философии  марксизма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Диалектический  материализм  К</w:t>
            </w:r>
            <w:r>
              <w:rPr>
                <w:rFonts w:ascii="Times New Roman" w:cs="Times New Roman" w:eastAsia="Times New Roman" w:hAnsi="Times New Roman"/>
                <w:sz w:val="24"/>
                <w:szCs w:val="24"/>
                <w:color w:val="auto"/>
              </w:rPr>
              <w:t>.</w:t>
            </w:r>
          </w:p>
        </w:tc>
        <w:tc>
          <w:tcPr>
            <w:tcW w:w="8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820" w:type="dxa"/>
            <w:vAlign w:val="bottom"/>
          </w:tcPr>
          <w:p>
            <w:pPr>
              <w:spacing w:after="0"/>
              <w:rPr>
                <w:sz w:val="23"/>
                <w:szCs w:val="23"/>
                <w:color w:val="auto"/>
              </w:rPr>
            </w:pPr>
          </w:p>
        </w:tc>
        <w:tc>
          <w:tcPr>
            <w:tcW w:w="9680" w:type="dxa"/>
            <w:vAlign w:val="bottom"/>
          </w:tcPr>
          <w:p>
            <w:pPr>
              <w:jc w:val="right"/>
              <w:ind w:right="160"/>
              <w:spacing w:after="0" w:line="273" w:lineRule="exact"/>
              <w:rPr>
                <w:sz w:val="20"/>
                <w:szCs w:val="20"/>
                <w:color w:val="auto"/>
              </w:rPr>
            </w:pPr>
            <w:r>
              <w:rPr>
                <w:rFonts w:ascii="Times New Roman" w:cs="Times New Roman" w:eastAsia="Times New Roman" w:hAnsi="Times New Roman"/>
                <w:sz w:val="24"/>
                <w:szCs w:val="24"/>
                <w:color w:val="auto"/>
              </w:rPr>
              <w:t>Маркса и 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Энгельса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его основные положения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Исторический материализм как основная</w:t>
            </w:r>
          </w:p>
        </w:tc>
        <w:tc>
          <w:tcPr>
            <w:tcW w:w="84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2"/>
        </w:trPr>
        <w:tc>
          <w:tcPr>
            <w:tcW w:w="2820" w:type="dxa"/>
            <w:vAlign w:val="bottom"/>
          </w:tcPr>
          <w:p>
            <w:pPr>
              <w:spacing w:after="0"/>
              <w:rPr>
                <w:sz w:val="24"/>
                <w:szCs w:val="24"/>
                <w:color w:val="auto"/>
              </w:rPr>
            </w:pPr>
          </w:p>
        </w:tc>
        <w:tc>
          <w:tcPr>
            <w:tcW w:w="968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часть философии марксизма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Развитие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Лениным философии марксизма в</w:t>
            </w:r>
            <w:r>
              <w:rPr>
                <w:rFonts w:ascii="Times New Roman" w:cs="Times New Roman" w:eastAsia="Times New Roman" w:hAnsi="Times New Roman"/>
                <w:sz w:val="24"/>
                <w:szCs w:val="24"/>
                <w:color w:val="auto"/>
              </w:rPr>
              <w:t xml:space="preserve"> XX</w:t>
            </w:r>
            <w:r>
              <w:rPr>
                <w:rFonts w:ascii="Times New Roman" w:cs="Times New Roman" w:eastAsia="Times New Roman" w:hAnsi="Times New Roman"/>
                <w:sz w:val="24"/>
                <w:szCs w:val="24"/>
                <w:color w:val="auto"/>
              </w:rPr>
              <w:t xml:space="preserve"> веке</w:t>
            </w:r>
            <w:r>
              <w:rPr>
                <w:rFonts w:ascii="Times New Roman" w:cs="Times New Roman" w:eastAsia="Times New Roman" w:hAnsi="Times New Roman"/>
                <w:sz w:val="24"/>
                <w:szCs w:val="24"/>
                <w:color w:val="auto"/>
              </w:rPr>
              <w:t>.</w:t>
            </w:r>
          </w:p>
        </w:tc>
        <w:tc>
          <w:tcPr>
            <w:tcW w:w="840" w:type="dxa"/>
            <w:vAlign w:val="bottom"/>
            <w:tcBorders>
              <w:bottom w:val="single" w:sz="8" w:color="auto"/>
            </w:tcBorders>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820" w:type="dxa"/>
            <w:vAlign w:val="bottom"/>
          </w:tcPr>
          <w:p>
            <w:pPr>
              <w:spacing w:after="0"/>
              <w:rPr>
                <w:sz w:val="22"/>
                <w:szCs w:val="22"/>
                <w:color w:val="auto"/>
              </w:rPr>
            </w:pPr>
          </w:p>
        </w:tc>
        <w:tc>
          <w:tcPr>
            <w:tcW w:w="9680" w:type="dxa"/>
            <w:vAlign w:val="bottom"/>
          </w:tcPr>
          <w:p>
            <w:pPr>
              <w:jc w:val="right"/>
              <w:ind w:right="5360"/>
              <w:spacing w:after="0" w:line="264"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840" w:type="dxa"/>
            <w:vAlign w:val="bottom"/>
          </w:tcPr>
          <w:p>
            <w:pPr>
              <w:jc w:val="right"/>
              <w:ind w:right="320"/>
              <w:spacing w:after="0" w:line="264" w:lineRule="exact"/>
              <w:rPr>
                <w:sz w:val="20"/>
                <w:szCs w:val="20"/>
                <w:color w:val="auto"/>
              </w:rPr>
            </w:pPr>
            <w:r>
              <w:rPr>
                <w:rFonts w:ascii="Times New Roman" w:cs="Times New Roman" w:eastAsia="Times New Roman" w:hAnsi="Times New Roman"/>
                <w:sz w:val="24"/>
                <w:szCs w:val="24"/>
                <w:b w:val="1"/>
                <w:bCs w:val="1"/>
                <w:color w:val="auto"/>
              </w:rPr>
              <w:t>4</w:t>
            </w:r>
          </w:p>
        </w:tc>
        <w:tc>
          <w:tcPr>
            <w:tcW w:w="142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58" w:lineRule="exact"/>
        <w:rPr>
          <w:sz w:val="20"/>
          <w:szCs w:val="20"/>
          <w:color w:val="auto"/>
        </w:rPr>
      </w:pPr>
    </w:p>
    <w:p>
      <w:pPr>
        <w:jc w:val="both"/>
        <w:ind w:left="3040" w:right="2800"/>
        <w:spacing w:after="0" w:line="236" w:lineRule="auto"/>
        <w:rPr>
          <w:sz w:val="20"/>
          <w:szCs w:val="20"/>
          <w:color w:val="auto"/>
        </w:rPr>
      </w:pPr>
      <w:r>
        <w:rPr>
          <w:rFonts w:ascii="Times New Roman" w:cs="Times New Roman" w:eastAsia="Times New Roman" w:hAnsi="Times New Roman"/>
          <w:sz w:val="24"/>
          <w:szCs w:val="24"/>
          <w:color w:val="auto"/>
        </w:rPr>
        <w:t>Философская мысль в культуре Руси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Связь русской философии с наукой и религией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Русская философия эпохи Просвещения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Прокопович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Ломоносов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Радищев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Чаадаев</w:t>
      </w:r>
      <w:r>
        <w:rPr>
          <w:rFonts w:ascii="Times New Roman" w:cs="Times New Roman" w:eastAsia="Times New Roman" w:hAnsi="Times New Roman"/>
          <w:sz w:val="24"/>
          <w:szCs w:val="24"/>
          <w:color w:val="auto"/>
        </w:rPr>
        <w:t>).</w:t>
      </w:r>
    </w:p>
    <w:p>
      <w:pPr>
        <w:spacing w:after="0" w:line="16" w:lineRule="exact"/>
        <w:rPr>
          <w:sz w:val="20"/>
          <w:szCs w:val="20"/>
          <w:color w:val="auto"/>
        </w:rPr>
      </w:pPr>
    </w:p>
    <w:p>
      <w:pPr>
        <w:jc w:val="both"/>
        <w:ind w:left="3040" w:right="2800"/>
        <w:spacing w:after="0" w:line="237" w:lineRule="auto"/>
        <w:rPr>
          <w:sz w:val="20"/>
          <w:szCs w:val="20"/>
          <w:color w:val="auto"/>
        </w:rPr>
      </w:pPr>
      <w:r>
        <w:rPr>
          <w:rFonts w:ascii="Times New Roman" w:cs="Times New Roman" w:eastAsia="Times New Roman" w:hAnsi="Times New Roman"/>
          <w:sz w:val="24"/>
          <w:szCs w:val="24"/>
          <w:color w:val="auto"/>
        </w:rPr>
        <w:t>Западничество и славянофильство как истоки русской философии</w:t>
      </w:r>
      <w:r>
        <w:rPr>
          <w:rFonts w:ascii="Times New Roman" w:cs="Times New Roman" w:eastAsia="Times New Roman" w:hAnsi="Times New Roman"/>
          <w:sz w:val="24"/>
          <w:szCs w:val="24"/>
          <w:color w:val="auto"/>
        </w:rPr>
        <w:t xml:space="preserve"> XIX -</w:t>
      </w:r>
      <w:r>
        <w:rPr>
          <w:rFonts w:ascii="Times New Roman" w:cs="Times New Roman" w:eastAsia="Times New Roman" w:hAnsi="Times New Roman"/>
          <w:sz w:val="24"/>
          <w:szCs w:val="24"/>
          <w:color w:val="auto"/>
        </w:rPr>
        <w:t xml:space="preserve"> начала</w:t>
      </w:r>
      <w:r>
        <w:rPr>
          <w:rFonts w:ascii="Times New Roman" w:cs="Times New Roman" w:eastAsia="Times New Roman" w:hAnsi="Times New Roman"/>
          <w:sz w:val="24"/>
          <w:szCs w:val="24"/>
          <w:color w:val="auto"/>
        </w:rPr>
        <w:t xml:space="preserve"> XX</w:t>
      </w:r>
      <w:r>
        <w:rPr>
          <w:rFonts w:ascii="Times New Roman" w:cs="Times New Roman" w:eastAsia="Times New Roman" w:hAnsi="Times New Roman"/>
          <w:sz w:val="24"/>
          <w:szCs w:val="24"/>
          <w:color w:val="auto"/>
        </w:rPr>
        <w:t xml:space="preserve"> веков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Революционно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демократическое направление русской философии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Религиозно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идеалистическая философия</w:t>
      </w:r>
      <w:r>
        <w:rPr>
          <w:rFonts w:ascii="Times New Roman" w:cs="Times New Roman" w:eastAsia="Times New Roman" w:hAnsi="Times New Roman"/>
          <w:sz w:val="24"/>
          <w:szCs w:val="24"/>
          <w:color w:val="auto"/>
        </w:rPr>
        <w:t xml:space="preserve"> XIX -</w:t>
      </w:r>
      <w:r>
        <w:rPr>
          <w:rFonts w:ascii="Times New Roman" w:cs="Times New Roman" w:eastAsia="Times New Roman" w:hAnsi="Times New Roman"/>
          <w:sz w:val="24"/>
          <w:szCs w:val="24"/>
          <w:color w:val="auto"/>
        </w:rPr>
        <w:t xml:space="preserve"> начала</w:t>
      </w:r>
      <w:r>
        <w:rPr>
          <w:rFonts w:ascii="Times New Roman" w:cs="Times New Roman" w:eastAsia="Times New Roman" w:hAnsi="Times New Roman"/>
          <w:sz w:val="24"/>
          <w:szCs w:val="24"/>
          <w:color w:val="auto"/>
        </w:rPr>
        <w:t xml:space="preserve"> XX</w:t>
      </w:r>
      <w:r>
        <w:rPr>
          <w:rFonts w:ascii="Times New Roman" w:cs="Times New Roman" w:eastAsia="Times New Roman" w:hAnsi="Times New Roman"/>
          <w:sz w:val="24"/>
          <w:szCs w:val="24"/>
          <w:color w:val="auto"/>
        </w:rPr>
        <w:t xml:space="preserve"> веков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Соловьев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Бердяев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Розанов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Флоренский и др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Выбор исторического пути России как философская проблема</w:t>
      </w:r>
      <w:r>
        <w:rPr>
          <w:rFonts w:ascii="Times New Roman" w:cs="Times New Roman" w:eastAsia="Times New Roman" w:hAnsi="Times New Roman"/>
          <w:sz w:val="24"/>
          <w:szCs w:val="24"/>
          <w:color w:val="auto"/>
        </w:rPr>
        <w:t>.</w:t>
      </w:r>
    </w:p>
    <w:p>
      <w:pPr>
        <w:spacing w:after="0" w:line="16" w:lineRule="exact"/>
        <w:rPr>
          <w:sz w:val="20"/>
          <w:szCs w:val="20"/>
          <w:color w:val="auto"/>
        </w:rPr>
      </w:pPr>
    </w:p>
    <w:p>
      <w:pPr>
        <w:jc w:val="both"/>
        <w:ind w:left="3040" w:right="2820"/>
        <w:spacing w:after="0" w:line="236" w:lineRule="auto"/>
        <w:rPr>
          <w:sz w:val="20"/>
          <w:szCs w:val="20"/>
          <w:color w:val="auto"/>
        </w:rPr>
      </w:pPr>
      <w:r>
        <w:rPr>
          <w:rFonts w:ascii="Times New Roman" w:cs="Times New Roman" w:eastAsia="Times New Roman" w:hAnsi="Times New Roman"/>
          <w:sz w:val="24"/>
          <w:szCs w:val="24"/>
          <w:color w:val="auto"/>
        </w:rPr>
        <w:t>Современная западная философия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ее школы и течения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феноменология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позитивизм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прагматизм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постпозитивизм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критический реализм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неокантианство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экзистенциализм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персонализм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структурализм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фрейдизм и неофрейдизм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философия жизни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неотомизм</w:t>
      </w:r>
      <w:r>
        <w:rPr>
          <w:rFonts w:ascii="Times New Roman" w:cs="Times New Roman" w:eastAsia="Times New Roman" w:hAnsi="Times New Roman"/>
          <w:sz w:val="24"/>
          <w:szCs w:val="24"/>
          <w:color w:val="auto"/>
        </w:rPr>
        <w:t>.</w:t>
      </w:r>
    </w:p>
    <w:p>
      <w:pPr>
        <w:spacing w:after="0" w:line="18"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6960" w:type="dxa"/>
            <w:vAlign w:val="bottom"/>
            <w:gridSpan w:val="5"/>
          </w:tcPr>
          <w:p>
            <w:pPr>
              <w:ind w:left="4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Философия бытия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развития сознания и познания</w:t>
            </w:r>
          </w:p>
        </w:tc>
        <w:tc>
          <w:tcPr>
            <w:tcW w:w="5620" w:type="dxa"/>
            <w:vAlign w:val="bottom"/>
          </w:tcPr>
          <w:p>
            <w:pPr>
              <w:spacing w:after="0"/>
              <w:rPr>
                <w:sz w:val="23"/>
                <w:szCs w:val="23"/>
                <w:color w:val="auto"/>
              </w:rPr>
            </w:pPr>
          </w:p>
        </w:tc>
        <w:tc>
          <w:tcPr>
            <w:tcW w:w="860" w:type="dxa"/>
            <w:vAlign w:val="bottom"/>
          </w:tcPr>
          <w:p>
            <w:pPr>
              <w:jc w:val="center"/>
              <w:ind w:right="20"/>
              <w:spacing w:after="0"/>
              <w:rPr>
                <w:sz w:val="20"/>
                <w:szCs w:val="20"/>
                <w:color w:val="auto"/>
              </w:rPr>
            </w:pPr>
            <w:r>
              <w:rPr>
                <w:rFonts w:ascii="Times New Roman" w:cs="Times New Roman" w:eastAsia="Times New Roman" w:hAnsi="Times New Roman"/>
                <w:sz w:val="24"/>
                <w:szCs w:val="24"/>
                <w:b w:val="1"/>
                <w:bCs w:val="1"/>
                <w:color w:val="auto"/>
                <w:w w:val="99"/>
              </w:rPr>
              <w:t>16</w:t>
            </w:r>
          </w:p>
        </w:tc>
        <w:tc>
          <w:tcPr>
            <w:tcW w:w="17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294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980" w:type="dxa"/>
            <w:vAlign w:val="bottom"/>
            <w:tcBorders>
              <w:bottom w:val="single" w:sz="8" w:color="auto"/>
            </w:tcBorders>
            <w:gridSpan w:val="3"/>
          </w:tcPr>
          <w:p>
            <w:pPr>
              <w:spacing w:after="0"/>
              <w:rPr>
                <w:sz w:val="4"/>
                <w:szCs w:val="4"/>
                <w:color w:val="auto"/>
              </w:rPr>
            </w:pPr>
          </w:p>
        </w:tc>
        <w:tc>
          <w:tcPr>
            <w:tcW w:w="562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7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8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r>
              <w:rPr>
                <w:rFonts w:ascii="Times New Roman" w:cs="Times New Roman" w:eastAsia="Times New Roman" w:hAnsi="Times New Roman"/>
                <w:sz w:val="24"/>
                <w:szCs w:val="24"/>
                <w:color w:val="auto"/>
              </w:rPr>
              <w:t xml:space="preserve"> Проблема</w:t>
            </w:r>
          </w:p>
        </w:tc>
        <w:tc>
          <w:tcPr>
            <w:tcW w:w="3980" w:type="dxa"/>
            <w:vAlign w:val="bottom"/>
            <w:gridSpan w:val="3"/>
          </w:tcPr>
          <w:p>
            <w:pPr>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5620" w:type="dxa"/>
            <w:vAlign w:val="bottom"/>
          </w:tcPr>
          <w:p>
            <w:pPr>
              <w:spacing w:after="0"/>
              <w:rPr>
                <w:sz w:val="22"/>
                <w:szCs w:val="22"/>
                <w:color w:val="auto"/>
              </w:rPr>
            </w:pPr>
          </w:p>
        </w:tc>
        <w:tc>
          <w:tcPr>
            <w:tcW w:w="860" w:type="dxa"/>
            <w:vAlign w:val="bottom"/>
          </w:tcPr>
          <w:p>
            <w:pPr>
              <w:jc w:val="center"/>
              <w:ind w:right="20"/>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3,</w:t>
            </w:r>
          </w:p>
        </w:tc>
        <w:tc>
          <w:tcPr>
            <w:tcW w:w="0" w:type="dxa"/>
            <w:vAlign w:val="bottom"/>
          </w:tcPr>
          <w:p>
            <w:pPr>
              <w:spacing w:after="0"/>
              <w:rPr>
                <w:sz w:val="1"/>
                <w:szCs w:val="1"/>
                <w:color w:val="auto"/>
              </w:rPr>
            </w:pPr>
          </w:p>
        </w:tc>
      </w:tr>
      <w:tr>
        <w:trPr>
          <w:trHeight w:val="46"/>
        </w:trPr>
        <w:tc>
          <w:tcPr>
            <w:tcW w:w="298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бытия в философии и</w:t>
            </w:r>
          </w:p>
        </w:tc>
        <w:tc>
          <w:tcPr>
            <w:tcW w:w="130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2180" w:type="dxa"/>
            <w:vAlign w:val="bottom"/>
            <w:tcBorders>
              <w:bottom w:val="single" w:sz="8" w:color="auto"/>
            </w:tcBorders>
          </w:tcPr>
          <w:p>
            <w:pPr>
              <w:spacing w:after="0"/>
              <w:rPr>
                <w:sz w:val="4"/>
                <w:szCs w:val="4"/>
                <w:color w:val="auto"/>
              </w:rPr>
            </w:pPr>
          </w:p>
        </w:tc>
        <w:tc>
          <w:tcPr>
            <w:tcW w:w="562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7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56"/>
        </w:trPr>
        <w:tc>
          <w:tcPr>
            <w:tcW w:w="2980" w:type="dxa"/>
            <w:vAlign w:val="bottom"/>
            <w:tcBorders>
              <w:right w:val="single" w:sz="8" w:color="auto"/>
            </w:tcBorders>
            <w:gridSpan w:val="2"/>
            <w:vMerge w:val="continue"/>
          </w:tcPr>
          <w:p>
            <w:pPr>
              <w:spacing w:after="0"/>
              <w:rPr>
                <w:sz w:val="22"/>
                <w:szCs w:val="22"/>
                <w:color w:val="auto"/>
              </w:rPr>
            </w:pPr>
          </w:p>
        </w:tc>
        <w:tc>
          <w:tcPr>
            <w:tcW w:w="1300" w:type="dxa"/>
            <w:vAlign w:val="bottom"/>
          </w:tcPr>
          <w:p>
            <w:pPr>
              <w:ind w:left="280"/>
              <w:spacing w:after="0" w:line="256" w:lineRule="exact"/>
              <w:rPr>
                <w:sz w:val="20"/>
                <w:szCs w:val="20"/>
                <w:color w:val="auto"/>
              </w:rPr>
            </w:pPr>
            <w:r>
              <w:rPr>
                <w:rFonts w:ascii="Times New Roman" w:cs="Times New Roman" w:eastAsia="Times New Roman" w:hAnsi="Times New Roman"/>
                <w:sz w:val="24"/>
                <w:szCs w:val="24"/>
                <w:color w:val="auto"/>
              </w:rPr>
              <w:t>Бытие  и</w:t>
            </w:r>
          </w:p>
        </w:tc>
        <w:tc>
          <w:tcPr>
            <w:tcW w:w="500" w:type="dxa"/>
            <w:vAlign w:val="bottom"/>
          </w:tcPr>
          <w:p>
            <w:pPr>
              <w:ind w:left="180"/>
              <w:spacing w:after="0" w:line="256" w:lineRule="exact"/>
              <w:rPr>
                <w:sz w:val="20"/>
                <w:szCs w:val="20"/>
                <w:color w:val="auto"/>
              </w:rPr>
            </w:pPr>
            <w:r>
              <w:rPr>
                <w:rFonts w:ascii="Times New Roman" w:cs="Times New Roman" w:eastAsia="Times New Roman" w:hAnsi="Times New Roman"/>
                <w:sz w:val="24"/>
                <w:szCs w:val="24"/>
                <w:color w:val="auto"/>
                <w:w w:val="92"/>
              </w:rPr>
              <w:t>его</w:t>
            </w:r>
          </w:p>
        </w:tc>
        <w:tc>
          <w:tcPr>
            <w:tcW w:w="2180" w:type="dxa"/>
            <w:vAlign w:val="bottom"/>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фундаментальные</w:t>
            </w:r>
          </w:p>
        </w:tc>
        <w:tc>
          <w:tcPr>
            <w:tcW w:w="5620" w:type="dxa"/>
            <w:vAlign w:val="bottom"/>
          </w:tcPr>
          <w:p>
            <w:pPr>
              <w:jc w:val="right"/>
              <w:ind w:right="140"/>
              <w:spacing w:after="0" w:line="256" w:lineRule="exact"/>
              <w:rPr>
                <w:sz w:val="20"/>
                <w:szCs w:val="20"/>
                <w:color w:val="auto"/>
              </w:rPr>
            </w:pPr>
            <w:r>
              <w:rPr>
                <w:rFonts w:ascii="Times New Roman" w:cs="Times New Roman" w:eastAsia="Times New Roman" w:hAnsi="Times New Roman"/>
                <w:sz w:val="24"/>
                <w:szCs w:val="24"/>
                <w:color w:val="auto"/>
              </w:rPr>
              <w:t>свойства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Учение  о   бытии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Монистические  и</w:t>
            </w:r>
          </w:p>
        </w:tc>
        <w:tc>
          <w:tcPr>
            <w:tcW w:w="860" w:type="dxa"/>
            <w:vAlign w:val="bottom"/>
          </w:tcPr>
          <w:p>
            <w:pPr>
              <w:spacing w:after="0"/>
              <w:rPr>
                <w:sz w:val="22"/>
                <w:szCs w:val="22"/>
                <w:color w:val="auto"/>
              </w:rPr>
            </w:pPr>
          </w:p>
        </w:tc>
        <w:tc>
          <w:tcPr>
            <w:tcW w:w="172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88"/>
        </w:trPr>
        <w:tc>
          <w:tcPr>
            <w:tcW w:w="29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многообразие картин</w:t>
            </w:r>
          </w:p>
        </w:tc>
        <w:tc>
          <w:tcPr>
            <w:tcW w:w="3980" w:type="dxa"/>
            <w:vAlign w:val="bottom"/>
            <w:gridSpan w:val="3"/>
          </w:tcPr>
          <w:p>
            <w:pPr>
              <w:ind w:left="60"/>
              <w:spacing w:after="0"/>
              <w:rPr>
                <w:sz w:val="20"/>
                <w:szCs w:val="20"/>
                <w:color w:val="auto"/>
              </w:rPr>
            </w:pPr>
            <w:r>
              <w:rPr>
                <w:rFonts w:ascii="Times New Roman" w:cs="Times New Roman" w:eastAsia="Times New Roman" w:hAnsi="Times New Roman"/>
                <w:sz w:val="24"/>
                <w:szCs w:val="24"/>
                <w:color w:val="auto"/>
              </w:rPr>
              <w:t>плюралистические концепции бытия</w:t>
            </w:r>
            <w:r>
              <w:rPr>
                <w:rFonts w:ascii="Times New Roman" w:cs="Times New Roman" w:eastAsia="Times New Roman" w:hAnsi="Times New Roman"/>
                <w:sz w:val="24"/>
                <w:szCs w:val="24"/>
                <w:color w:val="auto"/>
              </w:rPr>
              <w:t>.</w:t>
            </w:r>
          </w:p>
        </w:tc>
        <w:tc>
          <w:tcPr>
            <w:tcW w:w="5620" w:type="dxa"/>
            <w:vAlign w:val="bottom"/>
          </w:tcPr>
          <w:p>
            <w:pPr>
              <w:jc w:val="right"/>
              <w:ind w:right="140"/>
              <w:spacing w:after="0"/>
              <w:rPr>
                <w:sz w:val="20"/>
                <w:szCs w:val="20"/>
                <w:color w:val="auto"/>
              </w:rPr>
            </w:pPr>
            <w:r>
              <w:rPr>
                <w:rFonts w:ascii="Times New Roman" w:cs="Times New Roman" w:eastAsia="Times New Roman" w:hAnsi="Times New Roman"/>
                <w:sz w:val="24"/>
                <w:szCs w:val="24"/>
                <w:color w:val="auto"/>
              </w:rPr>
              <w:t>Самоорганизация бытия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материального и</w:t>
            </w:r>
          </w:p>
        </w:tc>
        <w:tc>
          <w:tcPr>
            <w:tcW w:w="860" w:type="dxa"/>
            <w:vAlign w:val="bottom"/>
            <w:vMerge w:val="restart"/>
          </w:tcPr>
          <w:p>
            <w:pPr>
              <w:jc w:val="center"/>
              <w:ind w:right="20"/>
              <w:spacing w:after="0"/>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5"/>
        </w:trPr>
        <w:tc>
          <w:tcPr>
            <w:tcW w:w="298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мира</w:t>
            </w:r>
          </w:p>
        </w:tc>
        <w:tc>
          <w:tcPr>
            <w:tcW w:w="1300" w:type="dxa"/>
            <w:vAlign w:val="bottom"/>
            <w:vMerge w:val="restart"/>
          </w:tcPr>
          <w:p>
            <w:pPr>
              <w:ind w:left="60"/>
              <w:spacing w:after="0" w:line="264" w:lineRule="exact"/>
              <w:rPr>
                <w:sz w:val="20"/>
                <w:szCs w:val="20"/>
                <w:color w:val="auto"/>
              </w:rPr>
            </w:pPr>
            <w:r>
              <w:rPr>
                <w:rFonts w:ascii="Times New Roman" w:cs="Times New Roman" w:eastAsia="Times New Roman" w:hAnsi="Times New Roman"/>
                <w:sz w:val="24"/>
                <w:szCs w:val="24"/>
                <w:color w:val="auto"/>
                <w:w w:val="99"/>
              </w:rPr>
              <w:t>идеального</w:t>
            </w:r>
            <w:r>
              <w:rPr>
                <w:rFonts w:ascii="Times New Roman" w:cs="Times New Roman" w:eastAsia="Times New Roman" w:hAnsi="Times New Roman"/>
                <w:sz w:val="24"/>
                <w:szCs w:val="24"/>
                <w:color w:val="auto"/>
                <w:w w:val="99"/>
              </w:rPr>
              <w:t>.</w:t>
            </w:r>
          </w:p>
        </w:tc>
        <w:tc>
          <w:tcPr>
            <w:tcW w:w="8300" w:type="dxa"/>
            <w:vAlign w:val="bottom"/>
            <w:gridSpan w:val="3"/>
            <w:vMerge w:val="restart"/>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Пространство и время как философские категории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Проблема единства мира</w:t>
            </w:r>
            <w:r>
              <w:rPr>
                <w:rFonts w:ascii="Times New Roman" w:cs="Times New Roman" w:eastAsia="Times New Roman" w:hAnsi="Times New Roman"/>
                <w:sz w:val="24"/>
                <w:szCs w:val="24"/>
                <w:color w:val="auto"/>
              </w:rPr>
              <w:t>.</w:t>
            </w:r>
          </w:p>
        </w:tc>
        <w:tc>
          <w:tcPr>
            <w:tcW w:w="860" w:type="dxa"/>
            <w:vAlign w:val="bottom"/>
            <w:vMerge w:val="continue"/>
          </w:tcPr>
          <w:p>
            <w:pPr>
              <w:spacing w:after="0"/>
              <w:rPr>
                <w:sz w:val="9"/>
                <w:szCs w:val="9"/>
                <w:color w:val="auto"/>
              </w:rPr>
            </w:pPr>
          </w:p>
        </w:tc>
        <w:tc>
          <w:tcPr>
            <w:tcW w:w="17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8"/>
        </w:trPr>
        <w:tc>
          <w:tcPr>
            <w:tcW w:w="2980" w:type="dxa"/>
            <w:vAlign w:val="bottom"/>
            <w:tcBorders>
              <w:right w:val="single" w:sz="8" w:color="auto"/>
            </w:tcBorders>
            <w:gridSpan w:val="2"/>
            <w:vMerge w:val="continue"/>
          </w:tcPr>
          <w:p>
            <w:pPr>
              <w:spacing w:after="0"/>
              <w:rPr>
                <w:sz w:val="13"/>
                <w:szCs w:val="13"/>
                <w:color w:val="auto"/>
              </w:rPr>
            </w:pPr>
          </w:p>
        </w:tc>
        <w:tc>
          <w:tcPr>
            <w:tcW w:w="1300" w:type="dxa"/>
            <w:vAlign w:val="bottom"/>
            <w:vMerge w:val="continue"/>
          </w:tcPr>
          <w:p>
            <w:pPr>
              <w:spacing w:after="0"/>
              <w:rPr>
                <w:sz w:val="13"/>
                <w:szCs w:val="13"/>
                <w:color w:val="auto"/>
              </w:rPr>
            </w:pPr>
          </w:p>
        </w:tc>
        <w:tc>
          <w:tcPr>
            <w:tcW w:w="8300" w:type="dxa"/>
            <w:vAlign w:val="bottom"/>
            <w:gridSpan w:val="3"/>
            <w:vMerge w:val="continue"/>
          </w:tcPr>
          <w:p>
            <w:pPr>
              <w:spacing w:after="0"/>
              <w:rPr>
                <w:sz w:val="13"/>
                <w:szCs w:val="13"/>
                <w:color w:val="auto"/>
              </w:rPr>
            </w:pPr>
          </w:p>
        </w:tc>
        <w:tc>
          <w:tcPr>
            <w:tcW w:w="86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72"/>
        </w:trPr>
        <w:tc>
          <w:tcPr>
            <w:tcW w:w="2980" w:type="dxa"/>
            <w:vAlign w:val="bottom"/>
            <w:tcBorders>
              <w:right w:val="single" w:sz="8" w:color="auto"/>
            </w:tcBorders>
            <w:gridSpan w:val="2"/>
            <w:vMerge w:val="continue"/>
          </w:tcPr>
          <w:p>
            <w:pPr>
              <w:spacing w:after="0"/>
              <w:rPr>
                <w:sz w:val="6"/>
                <w:szCs w:val="6"/>
                <w:color w:val="auto"/>
              </w:rPr>
            </w:pPr>
          </w:p>
        </w:tc>
        <w:tc>
          <w:tcPr>
            <w:tcW w:w="9600" w:type="dxa"/>
            <w:vAlign w:val="bottom"/>
            <w:gridSpan w:val="4"/>
            <w:vMerge w:val="restart"/>
          </w:tcPr>
          <w:p>
            <w:pPr>
              <w:ind w:left="60"/>
              <w:spacing w:after="0"/>
              <w:rPr>
                <w:sz w:val="20"/>
                <w:szCs w:val="20"/>
                <w:color w:val="auto"/>
              </w:rPr>
            </w:pPr>
            <w:r>
              <w:rPr>
                <w:rFonts w:ascii="Times New Roman" w:cs="Times New Roman" w:eastAsia="Times New Roman" w:hAnsi="Times New Roman"/>
                <w:sz w:val="24"/>
                <w:szCs w:val="24"/>
                <w:color w:val="auto"/>
              </w:rPr>
              <w:t>Научная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философская и религиозная картина мира</w:t>
            </w:r>
            <w:r>
              <w:rPr>
                <w:rFonts w:ascii="Times New Roman" w:cs="Times New Roman" w:eastAsia="Times New Roman" w:hAnsi="Times New Roman"/>
                <w:sz w:val="24"/>
                <w:szCs w:val="24"/>
                <w:color w:val="auto"/>
              </w:rPr>
              <w:t>.</w:t>
            </w:r>
          </w:p>
        </w:tc>
        <w:tc>
          <w:tcPr>
            <w:tcW w:w="860" w:type="dxa"/>
            <w:vAlign w:val="bottom"/>
          </w:tcPr>
          <w:p>
            <w:pPr>
              <w:spacing w:after="0"/>
              <w:rPr>
                <w:sz w:val="6"/>
                <w:szCs w:val="6"/>
                <w:color w:val="auto"/>
              </w:rPr>
            </w:pPr>
          </w:p>
        </w:tc>
        <w:tc>
          <w:tcPr>
            <w:tcW w:w="17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2940" w:type="dxa"/>
            <w:vAlign w:val="bottom"/>
            <w:tcBorders>
              <w:bottom w:val="single" w:sz="8" w:color="auto"/>
            </w:tcBorders>
          </w:tcPr>
          <w:p>
            <w:pPr>
              <w:spacing w:after="0"/>
              <w:rPr>
                <w:sz w:val="18"/>
                <w:szCs w:val="18"/>
                <w:color w:val="auto"/>
              </w:rPr>
            </w:pPr>
          </w:p>
        </w:tc>
        <w:tc>
          <w:tcPr>
            <w:tcW w:w="40" w:type="dxa"/>
            <w:vAlign w:val="bottom"/>
            <w:tcBorders>
              <w:bottom w:val="single" w:sz="8" w:color="auto"/>
              <w:right w:val="single" w:sz="8" w:color="auto"/>
            </w:tcBorders>
          </w:tcPr>
          <w:p>
            <w:pPr>
              <w:spacing w:after="0"/>
              <w:rPr>
                <w:sz w:val="18"/>
                <w:szCs w:val="18"/>
                <w:color w:val="auto"/>
              </w:rPr>
            </w:pPr>
          </w:p>
        </w:tc>
        <w:tc>
          <w:tcPr>
            <w:tcW w:w="9600" w:type="dxa"/>
            <w:vAlign w:val="bottom"/>
            <w:tcBorders>
              <w:bottom w:val="single" w:sz="8" w:color="auto"/>
            </w:tcBorders>
            <w:gridSpan w:val="4"/>
            <w:vMerge w:val="continue"/>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17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12"/>
        </w:trPr>
        <w:tc>
          <w:tcPr>
            <w:tcW w:w="298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r>
              <w:rPr>
                <w:rFonts w:ascii="Times New Roman" w:cs="Times New Roman" w:eastAsia="Times New Roman" w:hAnsi="Times New Roman"/>
                <w:sz w:val="24"/>
                <w:szCs w:val="24"/>
                <w:color w:val="auto"/>
              </w:rPr>
              <w:t xml:space="preserve"> Проблема</w:t>
            </w:r>
          </w:p>
        </w:tc>
        <w:tc>
          <w:tcPr>
            <w:tcW w:w="398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5620" w:type="dxa"/>
            <w:vAlign w:val="bottom"/>
          </w:tcPr>
          <w:p>
            <w:pPr>
              <w:spacing w:after="0"/>
              <w:rPr>
                <w:sz w:val="24"/>
                <w:szCs w:val="24"/>
                <w:color w:val="auto"/>
              </w:rPr>
            </w:pPr>
          </w:p>
        </w:tc>
        <w:tc>
          <w:tcPr>
            <w:tcW w:w="860" w:type="dxa"/>
            <w:vAlign w:val="bottom"/>
          </w:tcPr>
          <w:p>
            <w:pPr>
              <w:jc w:val="center"/>
              <w:ind w:right="20"/>
              <w:spacing w:after="0"/>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3,</w:t>
            </w:r>
          </w:p>
        </w:tc>
        <w:tc>
          <w:tcPr>
            <w:tcW w:w="0" w:type="dxa"/>
            <w:vAlign w:val="bottom"/>
          </w:tcPr>
          <w:p>
            <w:pPr>
              <w:spacing w:after="0"/>
              <w:rPr>
                <w:sz w:val="1"/>
                <w:szCs w:val="1"/>
                <w:color w:val="auto"/>
              </w:rPr>
            </w:pPr>
          </w:p>
        </w:tc>
      </w:tr>
      <w:tr>
        <w:trPr>
          <w:trHeight w:val="94"/>
        </w:trPr>
        <w:tc>
          <w:tcPr>
            <w:tcW w:w="2940" w:type="dxa"/>
            <w:vAlign w:val="bottom"/>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развития в философии</w:t>
            </w:r>
          </w:p>
        </w:tc>
        <w:tc>
          <w:tcPr>
            <w:tcW w:w="40" w:type="dxa"/>
            <w:vAlign w:val="bottom"/>
            <w:tcBorders>
              <w:bottom w:val="single" w:sz="8" w:color="auto"/>
              <w:right w:val="single" w:sz="8" w:color="auto"/>
            </w:tcBorders>
          </w:tcPr>
          <w:p>
            <w:pPr>
              <w:spacing w:after="0"/>
              <w:rPr>
                <w:sz w:val="8"/>
                <w:szCs w:val="8"/>
                <w:color w:val="auto"/>
              </w:rPr>
            </w:pPr>
          </w:p>
        </w:tc>
        <w:tc>
          <w:tcPr>
            <w:tcW w:w="130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2180" w:type="dxa"/>
            <w:vAlign w:val="bottom"/>
            <w:tcBorders>
              <w:bottom w:val="single" w:sz="8" w:color="auto"/>
            </w:tcBorders>
          </w:tcPr>
          <w:p>
            <w:pPr>
              <w:spacing w:after="0"/>
              <w:rPr>
                <w:sz w:val="8"/>
                <w:szCs w:val="8"/>
                <w:color w:val="auto"/>
              </w:rPr>
            </w:pPr>
          </w:p>
        </w:tc>
        <w:tc>
          <w:tcPr>
            <w:tcW w:w="5620" w:type="dxa"/>
            <w:vAlign w:val="bottom"/>
            <w:tcBorders>
              <w:bottom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1720" w:type="dxa"/>
            <w:vAlign w:val="bottom"/>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150"/>
        </w:trPr>
        <w:tc>
          <w:tcPr>
            <w:tcW w:w="2940" w:type="dxa"/>
            <w:vAlign w:val="bottom"/>
            <w:vMerge w:val="continue"/>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9600" w:type="dxa"/>
            <w:vAlign w:val="bottom"/>
            <w:gridSpan w:val="4"/>
            <w:vMerge w:val="restart"/>
          </w:tcPr>
          <w:p>
            <w:pPr>
              <w:jc w:val="right"/>
              <w:ind w:right="140"/>
              <w:spacing w:after="0" w:line="256" w:lineRule="exact"/>
              <w:rPr>
                <w:sz w:val="20"/>
                <w:szCs w:val="20"/>
                <w:color w:val="auto"/>
              </w:rPr>
            </w:pPr>
            <w:r>
              <w:rPr>
                <w:rFonts w:ascii="Times New Roman" w:cs="Times New Roman" w:eastAsia="Times New Roman" w:hAnsi="Times New Roman"/>
                <w:sz w:val="24"/>
                <w:szCs w:val="24"/>
                <w:color w:val="auto"/>
              </w:rPr>
              <w:t>Философский принцип всеобщей связи явлений объективного мира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Многообразие связи</w:t>
            </w:r>
            <w:r>
              <w:rPr>
                <w:rFonts w:ascii="Times New Roman" w:cs="Times New Roman" w:eastAsia="Times New Roman" w:hAnsi="Times New Roman"/>
                <w:sz w:val="24"/>
                <w:szCs w:val="24"/>
                <w:color w:val="auto"/>
              </w:rPr>
              <w:t>,</w:t>
            </w:r>
          </w:p>
        </w:tc>
        <w:tc>
          <w:tcPr>
            <w:tcW w:w="860" w:type="dxa"/>
            <w:vAlign w:val="bottom"/>
          </w:tcPr>
          <w:p>
            <w:pPr>
              <w:spacing w:after="0"/>
              <w:rPr>
                <w:sz w:val="13"/>
                <w:szCs w:val="13"/>
                <w:color w:val="auto"/>
              </w:rPr>
            </w:pPr>
          </w:p>
        </w:tc>
        <w:tc>
          <w:tcPr>
            <w:tcW w:w="17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06"/>
        </w:trPr>
        <w:tc>
          <w:tcPr>
            <w:tcW w:w="2940" w:type="dxa"/>
            <w:vAlign w:val="bottom"/>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9600" w:type="dxa"/>
            <w:vAlign w:val="bottom"/>
            <w:gridSpan w:val="4"/>
            <w:vMerge w:val="continue"/>
          </w:tcPr>
          <w:p>
            <w:pPr>
              <w:spacing w:after="0"/>
              <w:rPr>
                <w:sz w:val="9"/>
                <w:szCs w:val="9"/>
                <w:color w:val="auto"/>
              </w:rPr>
            </w:pPr>
          </w:p>
        </w:tc>
        <w:tc>
          <w:tcPr>
            <w:tcW w:w="860" w:type="dxa"/>
            <w:vAlign w:val="bottom"/>
          </w:tcPr>
          <w:p>
            <w:pPr>
              <w:spacing w:after="0"/>
              <w:rPr>
                <w:sz w:val="9"/>
                <w:szCs w:val="9"/>
                <w:color w:val="auto"/>
              </w:rPr>
            </w:pPr>
          </w:p>
        </w:tc>
        <w:tc>
          <w:tcPr>
            <w:tcW w:w="17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294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600" w:type="dxa"/>
            <w:vAlign w:val="bottom"/>
            <w:gridSpan w:val="4"/>
          </w:tcPr>
          <w:p>
            <w:pPr>
              <w:ind w:left="60"/>
              <w:spacing w:after="0"/>
              <w:rPr>
                <w:sz w:val="20"/>
                <w:szCs w:val="20"/>
                <w:color w:val="auto"/>
              </w:rPr>
            </w:pPr>
            <w:r>
              <w:rPr>
                <w:rFonts w:ascii="Times New Roman" w:cs="Times New Roman" w:eastAsia="Times New Roman" w:hAnsi="Times New Roman"/>
                <w:sz w:val="24"/>
                <w:szCs w:val="24"/>
                <w:color w:val="auto"/>
              </w:rPr>
              <w:t>их классификация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закона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Динамические и статистические закономерности</w:t>
            </w:r>
            <w:r>
              <w:rPr>
                <w:rFonts w:ascii="Times New Roman" w:cs="Times New Roman" w:eastAsia="Times New Roman" w:hAnsi="Times New Roman"/>
                <w:sz w:val="24"/>
                <w:szCs w:val="24"/>
                <w:color w:val="auto"/>
              </w:rPr>
              <w:t>.</w:t>
            </w:r>
          </w:p>
        </w:tc>
        <w:tc>
          <w:tcPr>
            <w:tcW w:w="860" w:type="dxa"/>
            <w:vAlign w:val="bottom"/>
            <w:vMerge w:val="restart"/>
          </w:tcPr>
          <w:p>
            <w:pPr>
              <w:jc w:val="center"/>
              <w:ind w:right="20"/>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940" w:type="dxa"/>
            <w:vAlign w:val="bottom"/>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1800" w:type="dxa"/>
            <w:vAlign w:val="bottom"/>
            <w:gridSpan w:val="2"/>
          </w:tcPr>
          <w:p>
            <w:pPr>
              <w:ind w:left="280"/>
              <w:spacing w:after="0" w:line="274" w:lineRule="exact"/>
              <w:rPr>
                <w:sz w:val="20"/>
                <w:szCs w:val="20"/>
                <w:color w:val="auto"/>
              </w:rPr>
            </w:pPr>
            <w:r>
              <w:rPr>
                <w:rFonts w:ascii="Times New Roman" w:cs="Times New Roman" w:eastAsia="Times New Roman" w:hAnsi="Times New Roman"/>
                <w:sz w:val="24"/>
                <w:szCs w:val="24"/>
                <w:color w:val="auto"/>
              </w:rPr>
              <w:t>Философское</w:t>
            </w:r>
          </w:p>
        </w:tc>
        <w:tc>
          <w:tcPr>
            <w:tcW w:w="2180" w:type="dxa"/>
            <w:vAlign w:val="bottom"/>
          </w:tcPr>
          <w:p>
            <w:pPr>
              <w:jc w:val="center"/>
              <w:spacing w:after="0" w:line="274" w:lineRule="exact"/>
              <w:rPr>
                <w:sz w:val="20"/>
                <w:szCs w:val="20"/>
                <w:color w:val="auto"/>
              </w:rPr>
            </w:pPr>
            <w:r>
              <w:rPr>
                <w:rFonts w:ascii="Times New Roman" w:cs="Times New Roman" w:eastAsia="Times New Roman" w:hAnsi="Times New Roman"/>
                <w:sz w:val="24"/>
                <w:szCs w:val="24"/>
                <w:color w:val="auto"/>
              </w:rPr>
              <w:t>учение  о  развитии</w:t>
            </w:r>
            <w:r>
              <w:rPr>
                <w:rFonts w:ascii="Times New Roman" w:cs="Times New Roman" w:eastAsia="Times New Roman" w:hAnsi="Times New Roman"/>
                <w:sz w:val="24"/>
                <w:szCs w:val="24"/>
                <w:color w:val="auto"/>
              </w:rPr>
              <w:t>.</w:t>
            </w:r>
          </w:p>
        </w:tc>
        <w:tc>
          <w:tcPr>
            <w:tcW w:w="5620" w:type="dxa"/>
            <w:vAlign w:val="bottom"/>
          </w:tcPr>
          <w:p>
            <w:pPr>
              <w:jc w:val="right"/>
              <w:ind w:right="140"/>
              <w:spacing w:after="0" w:line="274" w:lineRule="exact"/>
              <w:rPr>
                <w:sz w:val="20"/>
                <w:szCs w:val="20"/>
                <w:color w:val="auto"/>
              </w:rPr>
            </w:pPr>
            <w:r>
              <w:rPr>
                <w:rFonts w:ascii="Times New Roman" w:cs="Times New Roman" w:eastAsia="Times New Roman" w:hAnsi="Times New Roman"/>
                <w:sz w:val="24"/>
                <w:szCs w:val="24"/>
                <w:color w:val="auto"/>
              </w:rPr>
              <w:t>Соотношение  понятий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движения</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развития</w:t>
            </w:r>
            <w:r>
              <w:rPr>
                <w:rFonts w:ascii="Times New Roman" w:cs="Times New Roman" w:eastAsia="Times New Roman" w:hAnsi="Times New Roman"/>
                <w:sz w:val="24"/>
                <w:szCs w:val="24"/>
                <w:color w:val="auto"/>
              </w:rPr>
              <w:t>»,</w:t>
            </w:r>
          </w:p>
        </w:tc>
        <w:tc>
          <w:tcPr>
            <w:tcW w:w="860" w:type="dxa"/>
            <w:vAlign w:val="bottom"/>
            <w:vMerge w:val="continue"/>
          </w:tcPr>
          <w:p>
            <w:pPr>
              <w:spacing w:after="0"/>
              <w:rPr>
                <w:sz w:val="23"/>
                <w:szCs w:val="23"/>
                <w:color w:val="auto"/>
              </w:rPr>
            </w:pPr>
          </w:p>
        </w:tc>
        <w:tc>
          <w:tcPr>
            <w:tcW w:w="17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94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600" w:type="dxa"/>
            <w:vAlign w:val="bottom"/>
            <w:gridSpan w:val="4"/>
          </w:tcPr>
          <w:p>
            <w:pPr>
              <w:jc w:val="right"/>
              <w:ind w:right="14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прогресс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Диалектика  и  метафизика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Исторические  формы  и  структура  диалектики</w:t>
            </w:r>
            <w:r>
              <w:rPr>
                <w:rFonts w:ascii="Times New Roman" w:cs="Times New Roman" w:eastAsia="Times New Roman" w:hAnsi="Times New Roman"/>
                <w:sz w:val="24"/>
                <w:szCs w:val="24"/>
                <w:color w:val="auto"/>
              </w:rPr>
              <w:t>.</w:t>
            </w:r>
          </w:p>
        </w:tc>
        <w:tc>
          <w:tcPr>
            <w:tcW w:w="86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294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3980" w:type="dxa"/>
            <w:vAlign w:val="bottom"/>
            <w:tcBorders>
              <w:bottom w:val="single" w:sz="8" w:color="auto"/>
            </w:tcBorders>
            <w:gridSpan w:val="3"/>
          </w:tcPr>
          <w:p>
            <w:pPr>
              <w:ind w:left="60"/>
              <w:spacing w:after="0" w:line="273" w:lineRule="exact"/>
              <w:rPr>
                <w:sz w:val="20"/>
                <w:szCs w:val="20"/>
                <w:color w:val="auto"/>
              </w:rPr>
            </w:pPr>
            <w:r>
              <w:rPr>
                <w:rFonts w:ascii="Times New Roman" w:cs="Times New Roman" w:eastAsia="Times New Roman" w:hAnsi="Times New Roman"/>
                <w:sz w:val="24"/>
                <w:szCs w:val="24"/>
                <w:color w:val="auto"/>
              </w:rPr>
              <w:t>Детерминизм и индетерминизм</w:t>
            </w:r>
            <w:r>
              <w:rPr>
                <w:rFonts w:ascii="Times New Roman" w:cs="Times New Roman" w:eastAsia="Times New Roman" w:hAnsi="Times New Roman"/>
                <w:sz w:val="24"/>
                <w:szCs w:val="24"/>
                <w:color w:val="auto"/>
              </w:rPr>
              <w:t>.</w:t>
            </w:r>
          </w:p>
        </w:tc>
        <w:tc>
          <w:tcPr>
            <w:tcW w:w="562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909" w:orient="landscape"/>
          <w:cols w:equalWidth="0" w:num="1">
            <w:col w:w="15140"/>
          </w:cols>
          <w:pgMar w:left="1280" w:top="556" w:right="418" w:bottom="593" w:gutter="0" w:footer="0" w:header="0"/>
        </w:sectPr>
      </w:pPr>
    </w:p>
    <w:bookmarkStart w:id="140" w:name="page141"/>
    <w:bookmarkEnd w:id="140"/>
    <w:p>
      <w:pPr>
        <w:ind w:left="6900"/>
        <w:spacing w:after="0"/>
        <w:rPr>
          <w:sz w:val="20"/>
          <w:szCs w:val="20"/>
          <w:color w:val="auto"/>
        </w:rPr>
      </w:pPr>
      <w:r>
        <w:rPr>
          <w:rFonts w:ascii="Times New Roman" w:cs="Times New Roman" w:eastAsia="Times New Roman" w:hAnsi="Times New Roman"/>
          <w:sz w:val="24"/>
          <w:szCs w:val="24"/>
          <w:color w:val="auto"/>
        </w:rPr>
        <w:t>141</w:t>
      </w:r>
    </w:p>
    <w:p>
      <w:pPr>
        <w:spacing w:after="0" w:line="200" w:lineRule="exact"/>
        <w:rPr>
          <w:sz w:val="20"/>
          <w:szCs w:val="20"/>
          <w:color w:val="auto"/>
        </w:rPr>
      </w:pPr>
    </w:p>
    <w:p>
      <w:pPr>
        <w:spacing w:after="0" w:line="239"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2960" w:type="dxa"/>
            <w:vAlign w:val="bottom"/>
            <w:tcBorders>
              <w:top w:val="single" w:sz="8" w:color="auto"/>
              <w:left w:val="single" w:sz="8" w:color="auto"/>
              <w:right w:val="single" w:sz="8" w:color="auto"/>
            </w:tcBorders>
          </w:tcPr>
          <w:p>
            <w:pPr>
              <w:spacing w:after="0"/>
              <w:rPr>
                <w:sz w:val="24"/>
                <w:szCs w:val="24"/>
                <w:color w:val="auto"/>
              </w:rPr>
            </w:pPr>
          </w:p>
        </w:tc>
        <w:tc>
          <w:tcPr>
            <w:tcW w:w="788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1620" w:type="dxa"/>
            <w:vAlign w:val="bottom"/>
            <w:tcBorders>
              <w:top w:val="single" w:sz="8" w:color="auto"/>
              <w:right w:val="single" w:sz="8" w:color="auto"/>
            </w:tcBorders>
          </w:tcPr>
          <w:p>
            <w:pPr>
              <w:spacing w:after="0"/>
              <w:rPr>
                <w:sz w:val="24"/>
                <w:szCs w:val="24"/>
                <w:color w:val="auto"/>
              </w:rPr>
            </w:pPr>
          </w:p>
        </w:tc>
        <w:tc>
          <w:tcPr>
            <w:tcW w:w="10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tcPr>
          <w:p>
            <w:pPr>
              <w:spacing w:after="0"/>
              <w:rPr>
                <w:sz w:val="4"/>
                <w:szCs w:val="4"/>
                <w:color w:val="auto"/>
              </w:rPr>
            </w:pPr>
          </w:p>
        </w:tc>
        <w:tc>
          <w:tcPr>
            <w:tcW w:w="7880" w:type="dxa"/>
            <w:vAlign w:val="bottom"/>
            <w:tcBorders>
              <w:bottom w:val="single" w:sz="8" w:color="auto"/>
            </w:tcBorders>
          </w:tcPr>
          <w:p>
            <w:pPr>
              <w:spacing w:after="0"/>
              <w:rPr>
                <w:sz w:val="4"/>
                <w:szCs w:val="4"/>
                <w:color w:val="auto"/>
              </w:rPr>
            </w:pPr>
          </w:p>
        </w:tc>
        <w:tc>
          <w:tcPr>
            <w:tcW w:w="16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7880" w:type="dxa"/>
            <w:vAlign w:val="bottom"/>
          </w:tcPr>
          <w:p>
            <w:pPr>
              <w:ind w:left="300"/>
              <w:spacing w:after="0" w:line="256" w:lineRule="exact"/>
              <w:rPr>
                <w:sz w:val="20"/>
                <w:szCs w:val="20"/>
                <w:color w:val="auto"/>
              </w:rPr>
            </w:pPr>
            <w:r>
              <w:rPr>
                <w:rFonts w:ascii="Times New Roman" w:cs="Times New Roman" w:eastAsia="Times New Roman" w:hAnsi="Times New Roman"/>
                <w:sz w:val="24"/>
                <w:szCs w:val="24"/>
                <w:color w:val="auto"/>
              </w:rPr>
              <w:t>Категория  диалектики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Методическое  значение  основных  категорий</w:t>
            </w:r>
          </w:p>
        </w:tc>
        <w:tc>
          <w:tcPr>
            <w:tcW w:w="1620" w:type="dxa"/>
            <w:vAlign w:val="bottom"/>
            <w:tcBorders>
              <w:right w:val="single" w:sz="8" w:color="auto"/>
            </w:tcBorders>
          </w:tcPr>
          <w:p>
            <w:pPr>
              <w:jc w:val="right"/>
              <w:ind w:right="20"/>
              <w:spacing w:after="0" w:line="256" w:lineRule="exact"/>
              <w:rPr>
                <w:sz w:val="20"/>
                <w:szCs w:val="20"/>
                <w:color w:val="auto"/>
              </w:rPr>
            </w:pPr>
            <w:r>
              <w:rPr>
                <w:rFonts w:ascii="Times New Roman" w:cs="Times New Roman" w:eastAsia="Times New Roman" w:hAnsi="Times New Roman"/>
                <w:sz w:val="24"/>
                <w:szCs w:val="24"/>
                <w:color w:val="auto"/>
              </w:rPr>
              <w:t>диалектики  в</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0"/>
        </w:trPr>
        <w:tc>
          <w:tcPr>
            <w:tcW w:w="2960" w:type="dxa"/>
            <w:vAlign w:val="bottom"/>
            <w:tcBorders>
              <w:left w:val="single" w:sz="8" w:color="auto"/>
              <w:bottom w:val="single" w:sz="8" w:color="auto"/>
              <w:right w:val="single" w:sz="8" w:color="auto"/>
            </w:tcBorders>
          </w:tcPr>
          <w:p>
            <w:pPr>
              <w:spacing w:after="0"/>
              <w:rPr>
                <w:sz w:val="24"/>
                <w:szCs w:val="24"/>
                <w:color w:val="auto"/>
              </w:rPr>
            </w:pPr>
          </w:p>
        </w:tc>
        <w:tc>
          <w:tcPr>
            <w:tcW w:w="7880" w:type="dxa"/>
            <w:vAlign w:val="bottom"/>
            <w:tcBorders>
              <w:bottom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научном познании и практике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Законы и категории диалектики</w:t>
            </w:r>
            <w:r>
              <w:rPr>
                <w:rFonts w:ascii="Times New Roman" w:cs="Times New Roman" w:eastAsia="Times New Roman" w:hAnsi="Times New Roman"/>
                <w:sz w:val="24"/>
                <w:szCs w:val="24"/>
                <w:color w:val="auto"/>
              </w:rPr>
              <w:t>.</w:t>
            </w:r>
          </w:p>
        </w:tc>
        <w:tc>
          <w:tcPr>
            <w:tcW w:w="16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960" w:type="dxa"/>
            <w:vAlign w:val="bottom"/>
            <w:tcBorders>
              <w:left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r>
              <w:rPr>
                <w:rFonts w:ascii="Times New Roman" w:cs="Times New Roman" w:eastAsia="Times New Roman" w:hAnsi="Times New Roman"/>
                <w:sz w:val="24"/>
                <w:szCs w:val="24"/>
                <w:color w:val="auto"/>
              </w:rPr>
              <w:t xml:space="preserve"> Проблема</w:t>
            </w:r>
          </w:p>
        </w:tc>
        <w:tc>
          <w:tcPr>
            <w:tcW w:w="7880" w:type="dxa"/>
            <w:vAlign w:val="bottom"/>
          </w:tcPr>
          <w:p>
            <w:pPr>
              <w:ind w:left="20"/>
              <w:spacing w:after="0" w:line="266"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62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3,</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сознания в философии</w:t>
            </w:r>
          </w:p>
        </w:tc>
        <w:tc>
          <w:tcPr>
            <w:tcW w:w="950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gridSpan w:val="2"/>
          </w:tcPr>
          <w:p>
            <w:pPr>
              <w:jc w:val="right"/>
              <w:ind w:right="20"/>
              <w:spacing w:after="0" w:line="256" w:lineRule="exact"/>
              <w:rPr>
                <w:sz w:val="20"/>
                <w:szCs w:val="20"/>
                <w:color w:val="auto"/>
              </w:rPr>
            </w:pPr>
            <w:r>
              <w:rPr>
                <w:rFonts w:ascii="Times New Roman" w:cs="Times New Roman" w:eastAsia="Times New Roman" w:hAnsi="Times New Roman"/>
                <w:sz w:val="24"/>
                <w:szCs w:val="24"/>
                <w:color w:val="auto"/>
              </w:rPr>
              <w:t>Понятие  и  сущность  сознания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Структура  сознания  и  его  физиологические  основы</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Социальная обусловленность сознания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Активность сознания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Сознание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самосознание и</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960" w:type="dxa"/>
            <w:vAlign w:val="bottom"/>
            <w:tcBorders>
              <w:left w:val="single" w:sz="8" w:color="auto"/>
              <w:right w:val="single" w:sz="8" w:color="auto"/>
            </w:tcBorders>
          </w:tcPr>
          <w:p>
            <w:pPr>
              <w:spacing w:after="0"/>
              <w:rPr>
                <w:sz w:val="23"/>
                <w:szCs w:val="23"/>
                <w:color w:val="auto"/>
              </w:rPr>
            </w:pPr>
          </w:p>
        </w:tc>
        <w:tc>
          <w:tcPr>
            <w:tcW w:w="9500" w:type="dxa"/>
            <w:vAlign w:val="bottom"/>
            <w:tcBorders>
              <w:right w:val="single" w:sz="8" w:color="auto"/>
            </w:tcBorders>
            <w:gridSpan w:val="2"/>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личность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Проблема  искусственного  интеллекта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Творческое  отношение  к  делу  как</w:t>
            </w:r>
          </w:p>
        </w:tc>
        <w:tc>
          <w:tcPr>
            <w:tcW w:w="1000" w:type="dxa"/>
            <w:vAlign w:val="bottom"/>
            <w:tcBorders>
              <w:right w:val="single" w:sz="8" w:color="auto"/>
            </w:tcBorders>
            <w:vMerge w:val="continue"/>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960" w:type="dxa"/>
            <w:vAlign w:val="bottom"/>
            <w:tcBorders>
              <w:left w:val="single" w:sz="8" w:color="auto"/>
              <w:right w:val="single" w:sz="8" w:color="auto"/>
            </w:tcBorders>
          </w:tcPr>
          <w:p>
            <w:pPr>
              <w:spacing w:after="0"/>
              <w:rPr>
                <w:sz w:val="24"/>
                <w:szCs w:val="24"/>
                <w:color w:val="auto"/>
              </w:rPr>
            </w:pPr>
          </w:p>
        </w:tc>
        <w:tc>
          <w:tcPr>
            <w:tcW w:w="788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97"/>
              </w:rPr>
              <w:t>необходимое условие профессионализма в обеспечении защиты информации</w:t>
            </w:r>
            <w:r>
              <w:rPr>
                <w:rFonts w:ascii="Times New Roman" w:cs="Times New Roman" w:eastAsia="Times New Roman" w:hAnsi="Times New Roman"/>
                <w:sz w:val="24"/>
                <w:szCs w:val="24"/>
                <w:color w:val="auto"/>
                <w:w w:val="97"/>
              </w:rPr>
              <w:t>.</w:t>
            </w:r>
          </w:p>
        </w:tc>
        <w:tc>
          <w:tcPr>
            <w:tcW w:w="16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4"/>
        </w:trPr>
        <w:tc>
          <w:tcPr>
            <w:tcW w:w="2960" w:type="dxa"/>
            <w:vAlign w:val="bottom"/>
            <w:tcBorders>
              <w:left w:val="single" w:sz="8" w:color="auto"/>
              <w:bottom w:val="single" w:sz="8" w:color="auto"/>
              <w:right w:val="single" w:sz="8" w:color="auto"/>
            </w:tcBorders>
          </w:tcPr>
          <w:p>
            <w:pPr>
              <w:spacing w:after="0"/>
              <w:rPr>
                <w:sz w:val="17"/>
                <w:szCs w:val="17"/>
                <w:color w:val="auto"/>
              </w:rPr>
            </w:pPr>
          </w:p>
        </w:tc>
        <w:tc>
          <w:tcPr>
            <w:tcW w:w="7880" w:type="dxa"/>
            <w:vAlign w:val="bottom"/>
            <w:tcBorders>
              <w:bottom w:val="single" w:sz="8" w:color="auto"/>
            </w:tcBorders>
          </w:tcPr>
          <w:p>
            <w:pPr>
              <w:spacing w:after="0"/>
              <w:rPr>
                <w:sz w:val="17"/>
                <w:szCs w:val="17"/>
                <w:color w:val="auto"/>
              </w:rPr>
            </w:pPr>
          </w:p>
        </w:tc>
        <w:tc>
          <w:tcPr>
            <w:tcW w:w="1620" w:type="dxa"/>
            <w:vAlign w:val="bottom"/>
            <w:tcBorders>
              <w:bottom w:val="single" w:sz="8" w:color="auto"/>
              <w:right w:val="single" w:sz="8" w:color="auto"/>
            </w:tcBorders>
          </w:tcPr>
          <w:p>
            <w:pPr>
              <w:spacing w:after="0"/>
              <w:rPr>
                <w:sz w:val="17"/>
                <w:szCs w:val="17"/>
                <w:color w:val="auto"/>
              </w:rPr>
            </w:pPr>
          </w:p>
        </w:tc>
        <w:tc>
          <w:tcPr>
            <w:tcW w:w="1000" w:type="dxa"/>
            <w:vAlign w:val="bottom"/>
            <w:tcBorders>
              <w:bottom w:val="single" w:sz="8" w:color="auto"/>
              <w:right w:val="single" w:sz="8" w:color="auto"/>
            </w:tcBorders>
          </w:tcPr>
          <w:p>
            <w:pPr>
              <w:spacing w:after="0"/>
              <w:rPr>
                <w:sz w:val="17"/>
                <w:szCs w:val="17"/>
                <w:color w:val="auto"/>
              </w:rPr>
            </w:pPr>
          </w:p>
        </w:tc>
        <w:tc>
          <w:tcPr>
            <w:tcW w:w="17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2.4.</w:t>
            </w:r>
            <w:r>
              <w:rPr>
                <w:rFonts w:ascii="Times New Roman" w:cs="Times New Roman" w:eastAsia="Times New Roman" w:hAnsi="Times New Roman"/>
                <w:sz w:val="24"/>
                <w:szCs w:val="24"/>
                <w:color w:val="auto"/>
              </w:rPr>
              <w:t xml:space="preserve"> Познание как</w:t>
            </w:r>
          </w:p>
        </w:tc>
        <w:tc>
          <w:tcPr>
            <w:tcW w:w="7880" w:type="dxa"/>
            <w:vAlign w:val="bottom"/>
          </w:tcPr>
          <w:p>
            <w:pPr>
              <w:ind w:left="16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62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3,</w:t>
            </w:r>
          </w:p>
        </w:tc>
        <w:tc>
          <w:tcPr>
            <w:tcW w:w="0" w:type="dxa"/>
            <w:vAlign w:val="bottom"/>
          </w:tcPr>
          <w:p>
            <w:pPr>
              <w:spacing w:after="0"/>
              <w:rPr>
                <w:sz w:val="1"/>
                <w:szCs w:val="1"/>
                <w:color w:val="auto"/>
              </w:rPr>
            </w:pPr>
          </w:p>
        </w:tc>
      </w:tr>
      <w:tr>
        <w:trPr>
          <w:trHeight w:val="47"/>
        </w:trPr>
        <w:tc>
          <w:tcPr>
            <w:tcW w:w="296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философская проблема</w:t>
            </w:r>
          </w:p>
        </w:tc>
        <w:tc>
          <w:tcPr>
            <w:tcW w:w="950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gridSpan w:val="2"/>
          </w:tcPr>
          <w:p>
            <w:pPr>
              <w:jc w:val="right"/>
              <w:ind w:right="20"/>
              <w:spacing w:after="0" w:line="256" w:lineRule="exact"/>
              <w:rPr>
                <w:sz w:val="20"/>
                <w:szCs w:val="20"/>
                <w:color w:val="auto"/>
              </w:rPr>
            </w:pPr>
            <w:r>
              <w:rPr>
                <w:rFonts w:ascii="Times New Roman" w:cs="Times New Roman" w:eastAsia="Times New Roman" w:hAnsi="Times New Roman"/>
                <w:sz w:val="24"/>
                <w:szCs w:val="24"/>
                <w:color w:val="auto"/>
              </w:rPr>
              <w:t>Проблема  познаваемости  мира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Субъект  и  объект  познания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Познание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творчество</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практика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Вера и знание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понимание и объяснение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рациональное и иррациональное в</w:t>
            </w:r>
          </w:p>
        </w:tc>
        <w:tc>
          <w:tcPr>
            <w:tcW w:w="1000" w:type="dxa"/>
            <w:vAlign w:val="bottom"/>
            <w:tcBorders>
              <w:right w:val="single" w:sz="8" w:color="auto"/>
            </w:tcBorders>
            <w:vMerge w:val="continue"/>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2960" w:type="dxa"/>
            <w:vAlign w:val="bottom"/>
            <w:tcBorders>
              <w:left w:val="single" w:sz="8" w:color="auto"/>
              <w:right w:val="single" w:sz="8" w:color="auto"/>
            </w:tcBorders>
          </w:tcPr>
          <w:p>
            <w:pPr>
              <w:spacing w:after="0"/>
              <w:rPr>
                <w:sz w:val="24"/>
                <w:szCs w:val="24"/>
                <w:color w:val="auto"/>
              </w:rPr>
            </w:pPr>
          </w:p>
        </w:tc>
        <w:tc>
          <w:tcPr>
            <w:tcW w:w="7880" w:type="dxa"/>
            <w:vAlign w:val="bottom"/>
            <w:tcBorders>
              <w:bottom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познавательной деятельности</w:t>
            </w:r>
            <w:r>
              <w:rPr>
                <w:rFonts w:ascii="Times New Roman" w:cs="Times New Roman" w:eastAsia="Times New Roman" w:hAnsi="Times New Roman"/>
                <w:sz w:val="24"/>
                <w:szCs w:val="24"/>
                <w:color w:val="auto"/>
              </w:rPr>
              <w:t>.</w:t>
            </w:r>
          </w:p>
        </w:tc>
        <w:tc>
          <w:tcPr>
            <w:tcW w:w="16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960" w:type="dxa"/>
            <w:vAlign w:val="bottom"/>
            <w:tcBorders>
              <w:left w:val="single" w:sz="8" w:color="auto"/>
              <w:right w:val="single" w:sz="8" w:color="auto"/>
            </w:tcBorders>
          </w:tcPr>
          <w:p>
            <w:pPr>
              <w:spacing w:after="0"/>
              <w:rPr>
                <w:sz w:val="23"/>
                <w:szCs w:val="23"/>
                <w:color w:val="auto"/>
              </w:rPr>
            </w:pPr>
          </w:p>
        </w:tc>
        <w:tc>
          <w:tcPr>
            <w:tcW w:w="7880" w:type="dxa"/>
            <w:vAlign w:val="bottom"/>
          </w:tcPr>
          <w:p>
            <w:pPr>
              <w:ind w:left="300"/>
              <w:spacing w:after="0" w:line="266"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162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gridSpan w:val="2"/>
          </w:tcPr>
          <w:p>
            <w:pPr>
              <w:jc w:val="right"/>
              <w:spacing w:after="0" w:line="256" w:lineRule="exact"/>
              <w:rPr>
                <w:sz w:val="20"/>
                <w:szCs w:val="20"/>
                <w:color w:val="auto"/>
              </w:rPr>
            </w:pPr>
            <w:r>
              <w:rPr>
                <w:rFonts w:ascii="Times New Roman" w:cs="Times New Roman" w:eastAsia="Times New Roman" w:hAnsi="Times New Roman"/>
                <w:sz w:val="24"/>
                <w:szCs w:val="24"/>
                <w:color w:val="auto"/>
              </w:rPr>
              <w:t>Понимание и  объяснение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Проблема истины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Действительность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мышление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логика 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0"/>
        </w:trPr>
        <w:tc>
          <w:tcPr>
            <w:tcW w:w="2960" w:type="dxa"/>
            <w:vAlign w:val="bottom"/>
            <w:tcBorders>
              <w:left w:val="single" w:sz="8" w:color="auto"/>
              <w:bottom w:val="single" w:sz="8" w:color="auto"/>
              <w:right w:val="single" w:sz="8" w:color="auto"/>
            </w:tcBorders>
          </w:tcPr>
          <w:p>
            <w:pPr>
              <w:spacing w:after="0"/>
              <w:rPr>
                <w:sz w:val="24"/>
                <w:szCs w:val="24"/>
                <w:color w:val="auto"/>
              </w:rPr>
            </w:pPr>
          </w:p>
        </w:tc>
        <w:tc>
          <w:tcPr>
            <w:tcW w:w="7880" w:type="dxa"/>
            <w:vAlign w:val="bottom"/>
            <w:tcBorders>
              <w:bottom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язык</w:t>
            </w:r>
            <w:r>
              <w:rPr>
                <w:rFonts w:ascii="Times New Roman" w:cs="Times New Roman" w:eastAsia="Times New Roman" w:hAnsi="Times New Roman"/>
                <w:sz w:val="24"/>
                <w:szCs w:val="24"/>
                <w:color w:val="auto"/>
              </w:rPr>
              <w:t>.</w:t>
            </w:r>
          </w:p>
        </w:tc>
        <w:tc>
          <w:tcPr>
            <w:tcW w:w="16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0840" w:type="dxa"/>
            <w:vAlign w:val="bottom"/>
            <w:tcBorders>
              <w:left w:val="single" w:sz="8" w:color="auto"/>
            </w:tcBorders>
            <w:gridSpan w:val="2"/>
          </w:tcPr>
          <w:p>
            <w:pPr>
              <w:ind w:left="320"/>
              <w:spacing w:after="0" w:line="266"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Философия общества и человека</w:t>
            </w:r>
          </w:p>
        </w:tc>
        <w:tc>
          <w:tcPr>
            <w:tcW w:w="16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22</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2960" w:type="dxa"/>
            <w:vAlign w:val="bottom"/>
            <w:tcBorders>
              <w:left w:val="single" w:sz="8" w:color="auto"/>
              <w:bottom w:val="single" w:sz="8" w:color="auto"/>
            </w:tcBorders>
          </w:tcPr>
          <w:p>
            <w:pPr>
              <w:spacing w:after="0"/>
              <w:rPr>
                <w:sz w:val="9"/>
                <w:szCs w:val="9"/>
                <w:color w:val="auto"/>
              </w:rPr>
            </w:pPr>
          </w:p>
        </w:tc>
        <w:tc>
          <w:tcPr>
            <w:tcW w:w="7880" w:type="dxa"/>
            <w:vAlign w:val="bottom"/>
            <w:tcBorders>
              <w:bottom w:val="single" w:sz="8" w:color="auto"/>
            </w:tcBorders>
          </w:tcPr>
          <w:p>
            <w:pPr>
              <w:spacing w:after="0"/>
              <w:rPr>
                <w:sz w:val="9"/>
                <w:szCs w:val="9"/>
                <w:color w:val="auto"/>
              </w:rPr>
            </w:pPr>
          </w:p>
        </w:tc>
        <w:tc>
          <w:tcPr>
            <w:tcW w:w="1620" w:type="dxa"/>
            <w:vAlign w:val="bottom"/>
            <w:tcBorders>
              <w:bottom w:val="single" w:sz="8" w:color="auto"/>
              <w:right w:val="single" w:sz="8" w:color="auto"/>
            </w:tcBorders>
          </w:tcPr>
          <w:p>
            <w:pPr>
              <w:spacing w:after="0"/>
              <w:rPr>
                <w:sz w:val="9"/>
                <w:szCs w:val="9"/>
                <w:color w:val="auto"/>
              </w:rPr>
            </w:pPr>
          </w:p>
        </w:tc>
        <w:tc>
          <w:tcPr>
            <w:tcW w:w="1000" w:type="dxa"/>
            <w:vAlign w:val="bottom"/>
            <w:tcBorders>
              <w:bottom w:val="single" w:sz="8" w:color="auto"/>
              <w:right w:val="single" w:sz="8" w:color="auto"/>
            </w:tcBorders>
          </w:tcPr>
          <w:p>
            <w:pPr>
              <w:spacing w:after="0"/>
              <w:rPr>
                <w:sz w:val="9"/>
                <w:szCs w:val="9"/>
                <w:color w:val="auto"/>
              </w:rPr>
            </w:pPr>
          </w:p>
        </w:tc>
        <w:tc>
          <w:tcPr>
            <w:tcW w:w="1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9"/>
        </w:trPr>
        <w:tc>
          <w:tcPr>
            <w:tcW w:w="2960" w:type="dxa"/>
            <w:vAlign w:val="bottom"/>
            <w:tcBorders>
              <w:left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3.1.</w:t>
            </w:r>
            <w:r>
              <w:rPr>
                <w:rFonts w:ascii="Times New Roman" w:cs="Times New Roman" w:eastAsia="Times New Roman" w:hAnsi="Times New Roman"/>
                <w:sz w:val="24"/>
                <w:szCs w:val="24"/>
                <w:color w:val="auto"/>
              </w:rPr>
              <w:t xml:space="preserve"> Общество как</w:t>
            </w:r>
          </w:p>
        </w:tc>
        <w:tc>
          <w:tcPr>
            <w:tcW w:w="7880" w:type="dxa"/>
            <w:vAlign w:val="bottom"/>
          </w:tcPr>
          <w:p>
            <w:pPr>
              <w:ind w:left="300"/>
              <w:spacing w:after="0" w:line="264"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6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3,</w:t>
            </w:r>
          </w:p>
        </w:tc>
        <w:tc>
          <w:tcPr>
            <w:tcW w:w="0" w:type="dxa"/>
            <w:vAlign w:val="bottom"/>
          </w:tcPr>
          <w:p>
            <w:pPr>
              <w:spacing w:after="0"/>
              <w:rPr>
                <w:sz w:val="1"/>
                <w:szCs w:val="1"/>
                <w:color w:val="auto"/>
              </w:rPr>
            </w:pPr>
          </w:p>
        </w:tc>
      </w:tr>
      <w:tr>
        <w:trPr>
          <w:trHeight w:val="118"/>
        </w:trPr>
        <w:tc>
          <w:tcPr>
            <w:tcW w:w="2960" w:type="dxa"/>
            <w:vAlign w:val="bottom"/>
            <w:tcBorders>
              <w:left w:val="single" w:sz="8" w:color="auto"/>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объект познания</w:t>
            </w:r>
          </w:p>
        </w:tc>
        <w:tc>
          <w:tcPr>
            <w:tcW w:w="7880" w:type="dxa"/>
            <w:vAlign w:val="bottom"/>
            <w:tcBorders>
              <w:bottom w:val="single" w:sz="8" w:color="auto"/>
            </w:tcBorders>
          </w:tcPr>
          <w:p>
            <w:pPr>
              <w:spacing w:after="0"/>
              <w:rPr>
                <w:sz w:val="10"/>
                <w:szCs w:val="10"/>
                <w:color w:val="auto"/>
              </w:rPr>
            </w:pPr>
          </w:p>
        </w:tc>
        <w:tc>
          <w:tcPr>
            <w:tcW w:w="162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172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126"/>
        </w:trPr>
        <w:tc>
          <w:tcPr>
            <w:tcW w:w="2960" w:type="dxa"/>
            <w:vAlign w:val="bottom"/>
            <w:tcBorders>
              <w:left w:val="single" w:sz="8" w:color="auto"/>
              <w:right w:val="single" w:sz="8" w:color="auto"/>
            </w:tcBorders>
            <w:vMerge w:val="continue"/>
          </w:tcPr>
          <w:p>
            <w:pPr>
              <w:spacing w:after="0"/>
              <w:rPr>
                <w:sz w:val="10"/>
                <w:szCs w:val="10"/>
                <w:color w:val="auto"/>
              </w:rPr>
            </w:pPr>
          </w:p>
        </w:tc>
        <w:tc>
          <w:tcPr>
            <w:tcW w:w="9500" w:type="dxa"/>
            <w:vAlign w:val="bottom"/>
            <w:tcBorders>
              <w:right w:val="single" w:sz="8" w:color="auto"/>
            </w:tcBorders>
            <w:gridSpan w:val="2"/>
            <w:vMerge w:val="restart"/>
          </w:tcPr>
          <w:p>
            <w:pPr>
              <w:jc w:val="right"/>
              <w:ind w:right="20"/>
              <w:spacing w:after="0" w:line="256" w:lineRule="exact"/>
              <w:rPr>
                <w:sz w:val="20"/>
                <w:szCs w:val="20"/>
                <w:color w:val="auto"/>
              </w:rPr>
            </w:pPr>
            <w:r>
              <w:rPr>
                <w:rFonts w:ascii="Times New Roman" w:cs="Times New Roman" w:eastAsia="Times New Roman" w:hAnsi="Times New Roman"/>
                <w:sz w:val="24"/>
                <w:szCs w:val="24"/>
                <w:color w:val="auto"/>
              </w:rPr>
              <w:t>Познание  и  мира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общества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человека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Специфика  социального  познания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  и</w:t>
            </w:r>
          </w:p>
        </w:tc>
        <w:tc>
          <w:tcPr>
            <w:tcW w:w="100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2960" w:type="dxa"/>
            <w:vAlign w:val="bottom"/>
            <w:tcBorders>
              <w:left w:val="single" w:sz="8" w:color="auto"/>
              <w:right w:val="single" w:sz="8" w:color="auto"/>
            </w:tcBorders>
          </w:tcPr>
          <w:p>
            <w:pPr>
              <w:spacing w:after="0"/>
              <w:rPr>
                <w:sz w:val="11"/>
                <w:szCs w:val="11"/>
                <w:color w:val="auto"/>
              </w:rPr>
            </w:pPr>
          </w:p>
        </w:tc>
        <w:tc>
          <w:tcPr>
            <w:tcW w:w="9500" w:type="dxa"/>
            <w:vAlign w:val="bottom"/>
            <w:tcBorders>
              <w:right w:val="single" w:sz="8" w:color="auto"/>
            </w:tcBorders>
            <w:gridSpan w:val="2"/>
            <w:vMerge w:val="continue"/>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4"/>
        </w:trPr>
        <w:tc>
          <w:tcPr>
            <w:tcW w:w="2960" w:type="dxa"/>
            <w:vAlign w:val="bottom"/>
            <w:tcBorders>
              <w:left w:val="single" w:sz="8" w:color="auto"/>
              <w:right w:val="single" w:sz="8" w:color="auto"/>
            </w:tcBorders>
          </w:tcPr>
          <w:p>
            <w:pPr>
              <w:spacing w:after="0"/>
              <w:rPr>
                <w:sz w:val="23"/>
                <w:szCs w:val="23"/>
                <w:color w:val="auto"/>
              </w:rPr>
            </w:pPr>
          </w:p>
        </w:tc>
        <w:tc>
          <w:tcPr>
            <w:tcW w:w="9500" w:type="dxa"/>
            <w:vAlign w:val="bottom"/>
            <w:tcBorders>
              <w:right w:val="single" w:sz="8" w:color="auto"/>
            </w:tcBorders>
            <w:gridSpan w:val="2"/>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функции социальной философии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Социальная философия как самосознание человечества</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Историческое  развитие  социальной  философии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основные  направления  социально</w:t>
            </w:r>
            <w:r>
              <w:rPr>
                <w:rFonts w:ascii="Times New Roman" w:cs="Times New Roman" w:eastAsia="Times New Roman" w:hAnsi="Times New Roman"/>
                <w:sz w:val="24"/>
                <w:szCs w:val="24"/>
                <w:color w:val="auto"/>
              </w:rPr>
              <w:t xml:space="preserve">  -</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960" w:type="dxa"/>
            <w:vAlign w:val="bottom"/>
            <w:tcBorders>
              <w:left w:val="single" w:sz="8" w:color="auto"/>
              <w:right w:val="single" w:sz="8" w:color="auto"/>
            </w:tcBorders>
          </w:tcPr>
          <w:p>
            <w:pPr>
              <w:spacing w:after="0"/>
              <w:rPr>
                <w:sz w:val="23"/>
                <w:szCs w:val="23"/>
                <w:color w:val="auto"/>
              </w:rPr>
            </w:pPr>
          </w:p>
        </w:tc>
        <w:tc>
          <w:tcPr>
            <w:tcW w:w="7880" w:type="dxa"/>
            <w:vAlign w:val="bottom"/>
          </w:tcPr>
          <w:p>
            <w:pPr>
              <w:ind w:left="80"/>
              <w:spacing w:after="0" w:line="274" w:lineRule="exact"/>
              <w:rPr>
                <w:sz w:val="20"/>
                <w:szCs w:val="20"/>
                <w:color w:val="auto"/>
              </w:rPr>
            </w:pPr>
            <w:r>
              <w:rPr>
                <w:rFonts w:ascii="Times New Roman" w:cs="Times New Roman" w:eastAsia="Times New Roman" w:hAnsi="Times New Roman"/>
                <w:sz w:val="24"/>
                <w:szCs w:val="24"/>
                <w:color w:val="auto"/>
              </w:rPr>
              <w:t>философской   мысли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позитивистская   социальная   философия  и   ее</w:t>
            </w:r>
          </w:p>
        </w:tc>
        <w:tc>
          <w:tcPr>
            <w:tcW w:w="1620" w:type="dxa"/>
            <w:vAlign w:val="bottom"/>
            <w:tcBorders>
              <w:right w:val="single" w:sz="8" w:color="auto"/>
            </w:tcBorders>
          </w:tcPr>
          <w:p>
            <w:pPr>
              <w:jc w:val="right"/>
              <w:spacing w:after="0" w:line="274" w:lineRule="exact"/>
              <w:rPr>
                <w:sz w:val="20"/>
                <w:szCs w:val="20"/>
                <w:color w:val="auto"/>
              </w:rPr>
            </w:pPr>
            <w:r>
              <w:rPr>
                <w:rFonts w:ascii="Times New Roman" w:cs="Times New Roman" w:eastAsia="Times New Roman" w:hAnsi="Times New Roman"/>
                <w:sz w:val="24"/>
                <w:szCs w:val="24"/>
                <w:color w:val="auto"/>
                <w:w w:val="98"/>
              </w:rPr>
              <w:t>проблематика</w:t>
            </w:r>
            <w:r>
              <w:rPr>
                <w:rFonts w:ascii="Times New Roman" w:cs="Times New Roman" w:eastAsia="Times New Roman" w:hAnsi="Times New Roman"/>
                <w:sz w:val="24"/>
                <w:szCs w:val="24"/>
                <w:color w:val="auto"/>
                <w:w w:val="98"/>
              </w:rPr>
              <w:t>;</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20"/>
        </w:trPr>
        <w:tc>
          <w:tcPr>
            <w:tcW w:w="2960" w:type="dxa"/>
            <w:vAlign w:val="bottom"/>
            <w:tcBorders>
              <w:left w:val="single" w:sz="8" w:color="auto"/>
              <w:right w:val="single" w:sz="8" w:color="auto"/>
            </w:tcBorders>
          </w:tcPr>
          <w:p>
            <w:pPr>
              <w:spacing w:after="0"/>
              <w:rPr>
                <w:sz w:val="10"/>
                <w:szCs w:val="10"/>
                <w:color w:val="auto"/>
              </w:rPr>
            </w:pPr>
          </w:p>
        </w:tc>
        <w:tc>
          <w:tcPr>
            <w:tcW w:w="9500" w:type="dxa"/>
            <w:vAlign w:val="bottom"/>
            <w:tcBorders>
              <w:right w:val="single" w:sz="8" w:color="auto"/>
            </w:tcBorders>
            <w:gridSpan w:val="2"/>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психологическое направление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неокантианство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социальная философия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Вебера и др</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continue"/>
          </w:tcPr>
          <w:p>
            <w:pPr>
              <w:spacing w:after="0"/>
              <w:rPr>
                <w:sz w:val="10"/>
                <w:szCs w:val="10"/>
                <w:color w:val="auto"/>
              </w:rPr>
            </w:pPr>
          </w:p>
        </w:tc>
        <w:tc>
          <w:tcPr>
            <w:tcW w:w="1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tcPr>
          <w:p>
            <w:pPr>
              <w:spacing w:after="0"/>
              <w:rPr>
                <w:sz w:val="13"/>
                <w:szCs w:val="13"/>
                <w:color w:val="auto"/>
              </w:rPr>
            </w:pPr>
          </w:p>
        </w:tc>
        <w:tc>
          <w:tcPr>
            <w:tcW w:w="9500" w:type="dxa"/>
            <w:vAlign w:val="bottom"/>
            <w:tcBorders>
              <w:right w:val="single" w:sz="8" w:color="auto"/>
            </w:tcBorders>
            <w:gridSpan w:val="2"/>
            <w:vMerge w:val="continue"/>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4"/>
        </w:trPr>
        <w:tc>
          <w:tcPr>
            <w:tcW w:w="2960" w:type="dxa"/>
            <w:vAlign w:val="bottom"/>
            <w:tcBorders>
              <w:left w:val="single" w:sz="8" w:color="auto"/>
              <w:right w:val="single" w:sz="8" w:color="auto"/>
            </w:tcBorders>
          </w:tcPr>
          <w:p>
            <w:pPr>
              <w:spacing w:after="0"/>
              <w:rPr>
                <w:sz w:val="23"/>
                <w:szCs w:val="23"/>
                <w:color w:val="auto"/>
              </w:rPr>
            </w:pPr>
          </w:p>
        </w:tc>
        <w:tc>
          <w:tcPr>
            <w:tcW w:w="9500" w:type="dxa"/>
            <w:vAlign w:val="bottom"/>
            <w:tcBorders>
              <w:right w:val="single" w:sz="8" w:color="auto"/>
            </w:tcBorders>
            <w:gridSpan w:val="2"/>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Структура  общества  как  саморазвивающейся  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Модели  развития  общества</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Информационное  общество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Формационный  и  цивилизованный  подходы  к  развитию</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2960" w:type="dxa"/>
            <w:vAlign w:val="bottom"/>
            <w:tcBorders>
              <w:left w:val="single" w:sz="8" w:color="auto"/>
              <w:right w:val="single" w:sz="8" w:color="auto"/>
            </w:tcBorders>
          </w:tcPr>
          <w:p>
            <w:pPr>
              <w:spacing w:after="0"/>
              <w:rPr>
                <w:sz w:val="24"/>
                <w:szCs w:val="24"/>
                <w:color w:val="auto"/>
              </w:rPr>
            </w:pPr>
          </w:p>
        </w:tc>
        <w:tc>
          <w:tcPr>
            <w:tcW w:w="7880" w:type="dxa"/>
            <w:vAlign w:val="bottom"/>
            <w:tcBorders>
              <w:bottom w:val="single" w:sz="8" w:color="auto"/>
            </w:tcBorders>
          </w:tcPr>
          <w:p>
            <w:pPr>
              <w:ind w:left="80"/>
              <w:spacing w:after="0" w:line="274" w:lineRule="exact"/>
              <w:rPr>
                <w:sz w:val="20"/>
                <w:szCs w:val="20"/>
                <w:color w:val="auto"/>
              </w:rPr>
            </w:pPr>
            <w:r>
              <w:rPr>
                <w:rFonts w:ascii="Times New Roman" w:cs="Times New Roman" w:eastAsia="Times New Roman" w:hAnsi="Times New Roman"/>
                <w:sz w:val="24"/>
                <w:szCs w:val="24"/>
                <w:color w:val="auto"/>
              </w:rPr>
              <w:t>общества</w:t>
            </w:r>
            <w:r>
              <w:rPr>
                <w:rFonts w:ascii="Times New Roman" w:cs="Times New Roman" w:eastAsia="Times New Roman" w:hAnsi="Times New Roman"/>
                <w:sz w:val="24"/>
                <w:szCs w:val="24"/>
                <w:color w:val="auto"/>
              </w:rPr>
              <w:t>.</w:t>
            </w:r>
          </w:p>
        </w:tc>
        <w:tc>
          <w:tcPr>
            <w:tcW w:w="16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960" w:type="dxa"/>
            <w:vAlign w:val="bottom"/>
            <w:tcBorders>
              <w:left w:val="single" w:sz="8" w:color="auto"/>
              <w:right w:val="single" w:sz="8" w:color="auto"/>
            </w:tcBorders>
          </w:tcPr>
          <w:p>
            <w:pPr>
              <w:spacing w:after="0"/>
              <w:rPr>
                <w:sz w:val="24"/>
                <w:szCs w:val="24"/>
                <w:color w:val="auto"/>
              </w:rPr>
            </w:pPr>
          </w:p>
        </w:tc>
        <w:tc>
          <w:tcPr>
            <w:tcW w:w="7880" w:type="dxa"/>
            <w:vAlign w:val="bottom"/>
          </w:tcPr>
          <w:p>
            <w:pPr>
              <w:ind w:left="300"/>
              <w:spacing w:after="0" w:line="266"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16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2960" w:type="dxa"/>
            <w:vAlign w:val="bottom"/>
            <w:tcBorders>
              <w:left w:val="single" w:sz="8" w:color="auto"/>
              <w:right w:val="single" w:sz="8" w:color="auto"/>
            </w:tcBorders>
          </w:tcPr>
          <w:p>
            <w:pPr>
              <w:spacing w:after="0"/>
              <w:rPr>
                <w:sz w:val="9"/>
                <w:szCs w:val="9"/>
                <w:color w:val="auto"/>
              </w:rPr>
            </w:pPr>
          </w:p>
        </w:tc>
        <w:tc>
          <w:tcPr>
            <w:tcW w:w="7880" w:type="dxa"/>
            <w:vAlign w:val="bottom"/>
            <w:tcBorders>
              <w:bottom w:val="single" w:sz="8" w:color="auto"/>
            </w:tcBorders>
          </w:tcPr>
          <w:p>
            <w:pPr>
              <w:spacing w:after="0"/>
              <w:rPr>
                <w:sz w:val="9"/>
                <w:szCs w:val="9"/>
                <w:color w:val="auto"/>
              </w:rPr>
            </w:pPr>
          </w:p>
        </w:tc>
        <w:tc>
          <w:tcPr>
            <w:tcW w:w="1620" w:type="dxa"/>
            <w:vAlign w:val="bottom"/>
            <w:tcBorders>
              <w:bottom w:val="single" w:sz="8" w:color="auto"/>
              <w:right w:val="single" w:sz="8" w:color="auto"/>
            </w:tcBorders>
          </w:tcPr>
          <w:p>
            <w:pPr>
              <w:spacing w:after="0"/>
              <w:rPr>
                <w:sz w:val="9"/>
                <w:szCs w:val="9"/>
                <w:color w:val="auto"/>
              </w:rPr>
            </w:pPr>
          </w:p>
        </w:tc>
        <w:tc>
          <w:tcPr>
            <w:tcW w:w="1000" w:type="dxa"/>
            <w:vAlign w:val="bottom"/>
            <w:tcBorders>
              <w:bottom w:val="single" w:sz="8" w:color="auto"/>
              <w:right w:val="single" w:sz="8" w:color="auto"/>
            </w:tcBorders>
          </w:tcPr>
          <w:p>
            <w:pPr>
              <w:spacing w:after="0"/>
              <w:rPr>
                <w:sz w:val="9"/>
                <w:szCs w:val="9"/>
                <w:color w:val="auto"/>
              </w:rPr>
            </w:pPr>
          </w:p>
        </w:tc>
        <w:tc>
          <w:tcPr>
            <w:tcW w:w="17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7880" w:type="dxa"/>
            <w:vAlign w:val="bottom"/>
          </w:tcPr>
          <w:p>
            <w:pPr>
              <w:ind w:left="160"/>
              <w:spacing w:after="0" w:line="256" w:lineRule="exact"/>
              <w:rPr>
                <w:sz w:val="20"/>
                <w:szCs w:val="20"/>
                <w:color w:val="auto"/>
              </w:rPr>
            </w:pPr>
            <w:r>
              <w:rPr>
                <w:rFonts w:ascii="Times New Roman" w:cs="Times New Roman" w:eastAsia="Times New Roman" w:hAnsi="Times New Roman"/>
                <w:sz w:val="24"/>
                <w:szCs w:val="24"/>
                <w:color w:val="auto"/>
              </w:rPr>
              <w:t>Природные основы общественной жизни</w:t>
            </w:r>
            <w:r>
              <w:rPr>
                <w:rFonts w:ascii="Times New Roman" w:cs="Times New Roman" w:eastAsia="Times New Roman" w:hAnsi="Times New Roman"/>
                <w:sz w:val="24"/>
                <w:szCs w:val="24"/>
                <w:color w:val="auto"/>
              </w:rPr>
              <w:t>.</w:t>
            </w:r>
          </w:p>
        </w:tc>
        <w:tc>
          <w:tcPr>
            <w:tcW w:w="162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4"/>
        </w:trPr>
        <w:tc>
          <w:tcPr>
            <w:tcW w:w="2960" w:type="dxa"/>
            <w:vAlign w:val="bottom"/>
            <w:tcBorders>
              <w:left w:val="single" w:sz="8" w:color="auto"/>
              <w:right w:val="single" w:sz="8" w:color="auto"/>
            </w:tcBorders>
          </w:tcPr>
          <w:p>
            <w:pPr>
              <w:spacing w:after="0"/>
              <w:rPr>
                <w:sz w:val="23"/>
                <w:szCs w:val="23"/>
                <w:color w:val="auto"/>
              </w:rPr>
            </w:pPr>
          </w:p>
        </w:tc>
        <w:tc>
          <w:tcPr>
            <w:tcW w:w="9500" w:type="dxa"/>
            <w:vAlign w:val="bottom"/>
            <w:tcBorders>
              <w:right w:val="single" w:sz="8" w:color="auto"/>
            </w:tcBorders>
            <w:gridSpan w:val="2"/>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Понятие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природа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Этапы взаимодействия природы и общества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Роль географической</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9"/>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среды  в  развитии  общества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Природа  как  основа  человеческого  бытия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Отношение</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2960" w:type="dxa"/>
            <w:vAlign w:val="bottom"/>
            <w:tcBorders>
              <w:left w:val="single" w:sz="8" w:color="auto"/>
              <w:bottom w:val="single" w:sz="8" w:color="auto"/>
              <w:right w:val="single" w:sz="8" w:color="auto"/>
            </w:tcBorders>
          </w:tcPr>
          <w:p>
            <w:pPr>
              <w:spacing w:after="0"/>
              <w:rPr>
                <w:sz w:val="24"/>
                <w:szCs w:val="24"/>
                <w:color w:val="auto"/>
              </w:rPr>
            </w:pPr>
          </w:p>
        </w:tc>
        <w:tc>
          <w:tcPr>
            <w:tcW w:w="7880" w:type="dxa"/>
            <w:vAlign w:val="bottom"/>
            <w:tcBorders>
              <w:bottom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человека к природе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Взаимодействие личности и общества</w:t>
            </w:r>
            <w:r>
              <w:rPr>
                <w:rFonts w:ascii="Times New Roman" w:cs="Times New Roman" w:eastAsia="Times New Roman" w:hAnsi="Times New Roman"/>
                <w:sz w:val="24"/>
                <w:szCs w:val="24"/>
                <w:color w:val="auto"/>
              </w:rPr>
              <w:t>.</w:t>
            </w:r>
          </w:p>
        </w:tc>
        <w:tc>
          <w:tcPr>
            <w:tcW w:w="16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960" w:type="dxa"/>
            <w:vAlign w:val="bottom"/>
            <w:tcBorders>
              <w:left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3.2.</w:t>
            </w:r>
            <w:r>
              <w:rPr>
                <w:rFonts w:ascii="Times New Roman" w:cs="Times New Roman" w:eastAsia="Times New Roman" w:hAnsi="Times New Roman"/>
                <w:sz w:val="24"/>
                <w:szCs w:val="24"/>
                <w:color w:val="auto"/>
              </w:rPr>
              <w:t xml:space="preserve"> Проблема</w:t>
            </w:r>
          </w:p>
        </w:tc>
        <w:tc>
          <w:tcPr>
            <w:tcW w:w="7880" w:type="dxa"/>
            <w:vAlign w:val="bottom"/>
          </w:tcPr>
          <w:p>
            <w:pPr>
              <w:ind w:left="300"/>
              <w:spacing w:after="0" w:line="266"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6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3,</w:t>
            </w:r>
          </w:p>
        </w:tc>
        <w:tc>
          <w:tcPr>
            <w:tcW w:w="0" w:type="dxa"/>
            <w:vAlign w:val="bottom"/>
          </w:tcPr>
          <w:p>
            <w:pPr>
              <w:spacing w:after="0"/>
              <w:rPr>
                <w:sz w:val="1"/>
                <w:szCs w:val="1"/>
                <w:color w:val="auto"/>
              </w:rPr>
            </w:pPr>
          </w:p>
        </w:tc>
      </w:tr>
      <w:tr>
        <w:trPr>
          <w:trHeight w:val="108"/>
        </w:trPr>
        <w:tc>
          <w:tcPr>
            <w:tcW w:w="2960" w:type="dxa"/>
            <w:vAlign w:val="bottom"/>
            <w:tcBorders>
              <w:left w:val="single" w:sz="8" w:color="auto"/>
              <w:bottom w:val="single" w:sz="8" w:color="auto"/>
              <w:right w:val="single" w:sz="8" w:color="auto"/>
            </w:tcBorders>
          </w:tcPr>
          <w:p>
            <w:pPr>
              <w:spacing w:after="0"/>
              <w:rPr>
                <w:sz w:val="9"/>
                <w:szCs w:val="9"/>
                <w:color w:val="auto"/>
              </w:rPr>
            </w:pPr>
          </w:p>
        </w:tc>
        <w:tc>
          <w:tcPr>
            <w:tcW w:w="7880" w:type="dxa"/>
            <w:vAlign w:val="bottom"/>
            <w:tcBorders>
              <w:bottom w:val="single" w:sz="8" w:color="auto"/>
            </w:tcBorders>
          </w:tcPr>
          <w:p>
            <w:pPr>
              <w:spacing w:after="0"/>
              <w:rPr>
                <w:sz w:val="9"/>
                <w:szCs w:val="9"/>
                <w:color w:val="auto"/>
              </w:rPr>
            </w:pPr>
          </w:p>
        </w:tc>
        <w:tc>
          <w:tcPr>
            <w:tcW w:w="1620" w:type="dxa"/>
            <w:vAlign w:val="bottom"/>
            <w:tcBorders>
              <w:bottom w:val="single" w:sz="8" w:color="auto"/>
              <w:right w:val="single" w:sz="8" w:color="auto"/>
            </w:tcBorders>
          </w:tcPr>
          <w:p>
            <w:pPr>
              <w:spacing w:after="0"/>
              <w:rPr>
                <w:sz w:val="9"/>
                <w:szCs w:val="9"/>
                <w:color w:val="auto"/>
              </w:rPr>
            </w:pPr>
          </w:p>
        </w:tc>
        <w:tc>
          <w:tcPr>
            <w:tcW w:w="1000" w:type="dxa"/>
            <w:vAlign w:val="bottom"/>
            <w:tcBorders>
              <w:bottom w:val="single" w:sz="8" w:color="auto"/>
              <w:right w:val="single" w:sz="8" w:color="auto"/>
            </w:tcBorders>
          </w:tcPr>
          <w:p>
            <w:pPr>
              <w:spacing w:after="0"/>
              <w:rPr>
                <w:sz w:val="9"/>
                <w:szCs w:val="9"/>
                <w:color w:val="auto"/>
              </w:rPr>
            </w:pPr>
          </w:p>
        </w:tc>
        <w:tc>
          <w:tcPr>
            <w:tcW w:w="1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ectPr>
          <w:pgSz w:w="16840" w:h="11909" w:orient="landscape"/>
          <w:cols w:equalWidth="0" w:num="1">
            <w:col w:w="15140"/>
          </w:cols>
          <w:pgMar w:left="1280" w:top="556" w:right="418" w:bottom="343" w:gutter="0" w:footer="0" w:header="0"/>
        </w:sectPr>
      </w:pPr>
    </w:p>
    <w:bookmarkStart w:id="141" w:name="page142"/>
    <w:bookmarkEnd w:id="141"/>
    <w:p>
      <w:pPr>
        <w:ind w:left="6900"/>
        <w:spacing w:after="0"/>
        <w:rPr>
          <w:sz w:val="20"/>
          <w:szCs w:val="20"/>
          <w:color w:val="auto"/>
        </w:rPr>
      </w:pPr>
      <w:r>
        <w:rPr>
          <w:rFonts w:ascii="Times New Roman" w:cs="Times New Roman" w:eastAsia="Times New Roman" w:hAnsi="Times New Roman"/>
          <w:sz w:val="24"/>
          <w:szCs w:val="24"/>
          <w:color w:val="auto"/>
        </w:rPr>
        <w:t>142</w:t>
      </w:r>
    </w:p>
    <w:p>
      <w:pPr>
        <w:spacing w:after="0" w:line="200" w:lineRule="exact"/>
        <w:rPr>
          <w:sz w:val="20"/>
          <w:szCs w:val="20"/>
          <w:color w:val="auto"/>
        </w:rPr>
      </w:pPr>
    </w:p>
    <w:p>
      <w:pPr>
        <w:spacing w:after="0" w:line="239"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80" w:type="dxa"/>
            <w:vAlign w:val="bottom"/>
            <w:tcBorders>
              <w:top w:val="single" w:sz="8" w:color="auto"/>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человека в философии</w:t>
            </w:r>
          </w:p>
        </w:tc>
        <w:tc>
          <w:tcPr>
            <w:tcW w:w="9480" w:type="dxa"/>
            <w:vAlign w:val="bottom"/>
            <w:tcBorders>
              <w:top w:val="single" w:sz="8" w:color="auto"/>
              <w:right w:val="single" w:sz="8" w:color="auto"/>
            </w:tcBorders>
            <w:gridSpan w:val="3"/>
          </w:tcPr>
          <w:p>
            <w:pPr>
              <w:ind w:left="280"/>
              <w:spacing w:after="0"/>
              <w:rPr>
                <w:sz w:val="20"/>
                <w:szCs w:val="20"/>
                <w:color w:val="auto"/>
              </w:rPr>
            </w:pPr>
            <w:r>
              <w:rPr>
                <w:rFonts w:ascii="Times New Roman" w:cs="Times New Roman" w:eastAsia="Times New Roman" w:hAnsi="Times New Roman"/>
                <w:sz w:val="24"/>
                <w:szCs w:val="24"/>
                <w:color w:val="auto"/>
              </w:rPr>
              <w:t>Человек как единство природного и социального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Индивид и личность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Свобода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права и</w:t>
            </w:r>
          </w:p>
        </w:tc>
        <w:tc>
          <w:tcPr>
            <w:tcW w:w="10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115"/>
        </w:trPr>
        <w:tc>
          <w:tcPr>
            <w:tcW w:w="2940" w:type="dxa"/>
            <w:vAlign w:val="bottom"/>
            <w:tcBorders>
              <w:left w:val="single" w:sz="8" w:color="auto"/>
            </w:tcBorders>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20" w:type="dxa"/>
            <w:vAlign w:val="bottom"/>
            <w:vMerge w:val="restart"/>
          </w:tcPr>
          <w:p>
            <w:pPr>
              <w:ind w:left="60"/>
              <w:spacing w:after="0" w:line="274" w:lineRule="exact"/>
              <w:rPr>
                <w:sz w:val="20"/>
                <w:szCs w:val="20"/>
                <w:color w:val="auto"/>
              </w:rPr>
            </w:pPr>
            <w:r>
              <w:rPr>
                <w:rFonts w:ascii="Times New Roman" w:cs="Times New Roman" w:eastAsia="Times New Roman" w:hAnsi="Times New Roman"/>
                <w:sz w:val="24"/>
                <w:szCs w:val="24"/>
                <w:color w:val="auto"/>
              </w:rPr>
              <w:t>ответственность личности</w:t>
            </w:r>
            <w:r>
              <w:rPr>
                <w:rFonts w:ascii="Times New Roman" w:cs="Times New Roman" w:eastAsia="Times New Roman" w:hAnsi="Times New Roman"/>
                <w:sz w:val="24"/>
                <w:szCs w:val="24"/>
                <w:color w:val="auto"/>
              </w:rPr>
              <w:t>.</w:t>
            </w:r>
          </w:p>
        </w:tc>
        <w:tc>
          <w:tcPr>
            <w:tcW w:w="3120" w:type="dxa"/>
            <w:vAlign w:val="bottom"/>
          </w:tcPr>
          <w:p>
            <w:pPr>
              <w:spacing w:after="0"/>
              <w:rPr>
                <w:sz w:val="10"/>
                <w:szCs w:val="10"/>
                <w:color w:val="auto"/>
              </w:rPr>
            </w:pPr>
          </w:p>
        </w:tc>
        <w:tc>
          <w:tcPr>
            <w:tcW w:w="124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1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940" w:type="dxa"/>
            <w:vAlign w:val="bottom"/>
            <w:tcBorders>
              <w:left w:val="single" w:sz="8" w:color="auto"/>
            </w:tcBorders>
          </w:tcPr>
          <w:p>
            <w:pPr>
              <w:spacing w:after="0"/>
              <w:rPr>
                <w:sz w:val="14"/>
                <w:szCs w:val="14"/>
                <w:color w:val="auto"/>
              </w:rPr>
            </w:pPr>
          </w:p>
        </w:tc>
        <w:tc>
          <w:tcPr>
            <w:tcW w:w="40" w:type="dxa"/>
            <w:vAlign w:val="bottom"/>
            <w:tcBorders>
              <w:right w:val="single" w:sz="8" w:color="auto"/>
            </w:tcBorders>
          </w:tcPr>
          <w:p>
            <w:pPr>
              <w:spacing w:after="0"/>
              <w:rPr>
                <w:sz w:val="14"/>
                <w:szCs w:val="14"/>
                <w:color w:val="auto"/>
              </w:rPr>
            </w:pPr>
          </w:p>
        </w:tc>
        <w:tc>
          <w:tcPr>
            <w:tcW w:w="5120" w:type="dxa"/>
            <w:vAlign w:val="bottom"/>
            <w:tcBorders>
              <w:bottom w:val="single" w:sz="8" w:color="auto"/>
            </w:tcBorders>
            <w:vMerge w:val="continue"/>
          </w:tcPr>
          <w:p>
            <w:pPr>
              <w:spacing w:after="0"/>
              <w:rPr>
                <w:sz w:val="14"/>
                <w:szCs w:val="14"/>
                <w:color w:val="auto"/>
              </w:rPr>
            </w:pPr>
          </w:p>
        </w:tc>
        <w:tc>
          <w:tcPr>
            <w:tcW w:w="3120" w:type="dxa"/>
            <w:vAlign w:val="bottom"/>
            <w:tcBorders>
              <w:bottom w:val="single" w:sz="8" w:color="auto"/>
            </w:tcBorders>
          </w:tcPr>
          <w:p>
            <w:pPr>
              <w:spacing w:after="0"/>
              <w:rPr>
                <w:sz w:val="14"/>
                <w:szCs w:val="14"/>
                <w:color w:val="auto"/>
              </w:rPr>
            </w:pPr>
          </w:p>
        </w:tc>
        <w:tc>
          <w:tcPr>
            <w:tcW w:w="124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24"/>
        </w:trPr>
        <w:tc>
          <w:tcPr>
            <w:tcW w:w="294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5120" w:type="dxa"/>
            <w:vAlign w:val="bottom"/>
          </w:tcPr>
          <w:p>
            <w:pPr>
              <w:ind w:left="280"/>
              <w:spacing w:after="0" w:line="266"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31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2940" w:type="dxa"/>
            <w:vAlign w:val="bottom"/>
            <w:tcBorders>
              <w:left w:val="single" w:sz="8" w:color="auto"/>
            </w:tcBorders>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9480" w:type="dxa"/>
            <w:vAlign w:val="bottom"/>
            <w:tcBorders>
              <w:bottom w:val="single" w:sz="8" w:color="auto"/>
              <w:right w:val="single" w:sz="8" w:color="auto"/>
            </w:tcBorders>
            <w:gridSpan w:val="3"/>
          </w:tcPr>
          <w:p>
            <w:pPr>
              <w:spacing w:after="0"/>
              <w:rPr>
                <w:sz w:val="9"/>
                <w:szCs w:val="9"/>
                <w:color w:val="auto"/>
              </w:rPr>
            </w:pPr>
          </w:p>
        </w:tc>
        <w:tc>
          <w:tcPr>
            <w:tcW w:w="1000" w:type="dxa"/>
            <w:vAlign w:val="bottom"/>
            <w:tcBorders>
              <w:bottom w:val="single" w:sz="8" w:color="auto"/>
              <w:right w:val="single" w:sz="8" w:color="auto"/>
            </w:tcBorders>
          </w:tcPr>
          <w:p>
            <w:pPr>
              <w:spacing w:after="0"/>
              <w:rPr>
                <w:sz w:val="9"/>
                <w:szCs w:val="9"/>
                <w:color w:val="auto"/>
              </w:rPr>
            </w:pPr>
          </w:p>
        </w:tc>
        <w:tc>
          <w:tcPr>
            <w:tcW w:w="17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480" w:type="dxa"/>
            <w:vAlign w:val="bottom"/>
            <w:tcBorders>
              <w:right w:val="single" w:sz="8" w:color="auto"/>
            </w:tcBorders>
            <w:gridSpan w:val="3"/>
          </w:tcPr>
          <w:p>
            <w:pPr>
              <w:ind w:left="280"/>
              <w:spacing w:after="0" w:line="256" w:lineRule="exact"/>
              <w:rPr>
                <w:sz w:val="20"/>
                <w:szCs w:val="20"/>
                <w:color w:val="auto"/>
              </w:rPr>
            </w:pPr>
            <w:r>
              <w:rPr>
                <w:rFonts w:ascii="Times New Roman" w:cs="Times New Roman" w:eastAsia="Times New Roman" w:hAnsi="Times New Roman"/>
                <w:sz w:val="24"/>
                <w:szCs w:val="24"/>
                <w:color w:val="auto"/>
              </w:rPr>
              <w:t>Понятие ценностей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 ценностей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Нравственные ценности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эстетические</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4"/>
        </w:trPr>
        <w:tc>
          <w:tcPr>
            <w:tcW w:w="2940" w:type="dxa"/>
            <w:vAlign w:val="bottom"/>
            <w:tcBorders>
              <w:left w:val="single" w:sz="8" w:color="auto"/>
            </w:tcBorders>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9480" w:type="dxa"/>
            <w:vAlign w:val="bottom"/>
            <w:tcBorders>
              <w:right w:val="single" w:sz="8" w:color="auto"/>
            </w:tcBorders>
            <w:gridSpan w:val="3"/>
          </w:tcPr>
          <w:p>
            <w:pPr>
              <w:ind w:left="60"/>
              <w:spacing w:after="0" w:line="273" w:lineRule="exact"/>
              <w:rPr>
                <w:sz w:val="20"/>
                <w:szCs w:val="20"/>
                <w:color w:val="auto"/>
              </w:rPr>
            </w:pPr>
            <w:r>
              <w:rPr>
                <w:rFonts w:ascii="Times New Roman" w:cs="Times New Roman" w:eastAsia="Times New Roman" w:hAnsi="Times New Roman"/>
                <w:sz w:val="24"/>
                <w:szCs w:val="24"/>
                <w:color w:val="auto"/>
              </w:rPr>
              <w:t>ценности и их роль в человеческой жизни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Ценности в западной и восточной культуре</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9"/>
        </w:trPr>
        <w:tc>
          <w:tcPr>
            <w:tcW w:w="294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480" w:type="dxa"/>
            <w:vAlign w:val="bottom"/>
            <w:tcBorders>
              <w:right w:val="single" w:sz="8" w:color="auto"/>
            </w:tcBorders>
            <w:gridSpan w:val="3"/>
          </w:tcPr>
          <w:p>
            <w:pPr>
              <w:ind w:left="60"/>
              <w:spacing w:after="0"/>
              <w:rPr>
                <w:sz w:val="20"/>
                <w:szCs w:val="20"/>
                <w:color w:val="auto"/>
              </w:rPr>
            </w:pPr>
            <w:r>
              <w:rPr>
                <w:rFonts w:ascii="Times New Roman" w:cs="Times New Roman" w:eastAsia="Times New Roman" w:hAnsi="Times New Roman"/>
                <w:sz w:val="24"/>
                <w:szCs w:val="24"/>
                <w:color w:val="auto"/>
              </w:rPr>
              <w:t>Ценности в сфере военной 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Представление о современном человеке в разных</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294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5120" w:type="dxa"/>
            <w:vAlign w:val="bottom"/>
            <w:tcBorders>
              <w:bottom w:val="single" w:sz="8" w:color="auto"/>
            </w:tcBorders>
          </w:tcPr>
          <w:p>
            <w:pPr>
              <w:ind w:left="60"/>
              <w:spacing w:after="0" w:line="273" w:lineRule="exact"/>
              <w:rPr>
                <w:sz w:val="20"/>
                <w:szCs w:val="20"/>
                <w:color w:val="auto"/>
              </w:rPr>
            </w:pPr>
            <w:r>
              <w:rPr>
                <w:rFonts w:ascii="Times New Roman" w:cs="Times New Roman" w:eastAsia="Times New Roman" w:hAnsi="Times New Roman"/>
                <w:sz w:val="24"/>
                <w:szCs w:val="24"/>
                <w:color w:val="auto"/>
              </w:rPr>
              <w:t>культурах</w:t>
            </w:r>
            <w:r>
              <w:rPr>
                <w:rFonts w:ascii="Times New Roman" w:cs="Times New Roman" w:eastAsia="Times New Roman" w:hAnsi="Times New Roman"/>
                <w:sz w:val="24"/>
                <w:szCs w:val="24"/>
                <w:color w:val="auto"/>
              </w:rPr>
              <w:t>.</w:t>
            </w:r>
          </w:p>
        </w:tc>
        <w:tc>
          <w:tcPr>
            <w:tcW w:w="3120" w:type="dxa"/>
            <w:vAlign w:val="bottom"/>
            <w:tcBorders>
              <w:bottom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980" w:type="dxa"/>
            <w:vAlign w:val="bottom"/>
            <w:tcBorders>
              <w:left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3.3.</w:t>
            </w:r>
            <w:r>
              <w:rPr>
                <w:rFonts w:ascii="Times New Roman" w:cs="Times New Roman" w:eastAsia="Times New Roman" w:hAnsi="Times New Roman"/>
                <w:sz w:val="24"/>
                <w:szCs w:val="24"/>
                <w:color w:val="auto"/>
              </w:rPr>
              <w:t xml:space="preserve"> Война как</w:t>
            </w:r>
          </w:p>
        </w:tc>
        <w:tc>
          <w:tcPr>
            <w:tcW w:w="5120" w:type="dxa"/>
            <w:vAlign w:val="bottom"/>
          </w:tcPr>
          <w:p>
            <w:pPr>
              <w:ind w:left="280"/>
              <w:spacing w:after="0" w:line="266"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31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3,</w:t>
            </w:r>
          </w:p>
        </w:tc>
        <w:tc>
          <w:tcPr>
            <w:tcW w:w="0" w:type="dxa"/>
            <w:vAlign w:val="bottom"/>
          </w:tcPr>
          <w:p>
            <w:pPr>
              <w:spacing w:after="0"/>
              <w:rPr>
                <w:sz w:val="1"/>
                <w:szCs w:val="1"/>
                <w:color w:val="auto"/>
              </w:rPr>
            </w:pPr>
          </w:p>
        </w:tc>
      </w:tr>
      <w:tr>
        <w:trPr>
          <w:trHeight w:val="118"/>
        </w:trPr>
        <w:tc>
          <w:tcPr>
            <w:tcW w:w="2980" w:type="dxa"/>
            <w:vAlign w:val="bottom"/>
            <w:tcBorders>
              <w:left w:val="single" w:sz="8" w:color="auto"/>
              <w:right w:val="single" w:sz="8" w:color="auto"/>
            </w:tcBorders>
            <w:gridSpan w:val="2"/>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общественно</w:t>
            </w:r>
            <w:r>
              <w:rPr>
                <w:rFonts w:ascii="Times New Roman" w:cs="Times New Roman" w:eastAsia="Times New Roman" w:hAnsi="Times New Roman"/>
                <w:sz w:val="24"/>
                <w:szCs w:val="24"/>
                <w:color w:val="auto"/>
              </w:rPr>
              <w:t>-</w:t>
            </w:r>
          </w:p>
        </w:tc>
        <w:tc>
          <w:tcPr>
            <w:tcW w:w="5120" w:type="dxa"/>
            <w:vAlign w:val="bottom"/>
            <w:tcBorders>
              <w:bottom w:val="single" w:sz="8" w:color="auto"/>
            </w:tcBorders>
          </w:tcPr>
          <w:p>
            <w:pPr>
              <w:spacing w:after="0"/>
              <w:rPr>
                <w:sz w:val="10"/>
                <w:szCs w:val="10"/>
                <w:color w:val="auto"/>
              </w:rPr>
            </w:pPr>
          </w:p>
        </w:tc>
        <w:tc>
          <w:tcPr>
            <w:tcW w:w="3120" w:type="dxa"/>
            <w:vAlign w:val="bottom"/>
            <w:tcBorders>
              <w:bottom w:val="single" w:sz="8" w:color="auto"/>
            </w:tcBorders>
          </w:tcPr>
          <w:p>
            <w:pPr>
              <w:spacing w:after="0"/>
              <w:rPr>
                <w:sz w:val="10"/>
                <w:szCs w:val="10"/>
                <w:color w:val="auto"/>
              </w:rPr>
            </w:pPr>
          </w:p>
        </w:tc>
        <w:tc>
          <w:tcPr>
            <w:tcW w:w="124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172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126"/>
        </w:trPr>
        <w:tc>
          <w:tcPr>
            <w:tcW w:w="2980" w:type="dxa"/>
            <w:vAlign w:val="bottom"/>
            <w:tcBorders>
              <w:left w:val="single" w:sz="8" w:color="auto"/>
              <w:right w:val="single" w:sz="8" w:color="auto"/>
            </w:tcBorders>
            <w:gridSpan w:val="2"/>
            <w:vMerge w:val="continue"/>
          </w:tcPr>
          <w:p>
            <w:pPr>
              <w:spacing w:after="0"/>
              <w:rPr>
                <w:sz w:val="10"/>
                <w:szCs w:val="10"/>
                <w:color w:val="auto"/>
              </w:rPr>
            </w:pPr>
          </w:p>
        </w:tc>
        <w:tc>
          <w:tcPr>
            <w:tcW w:w="9480" w:type="dxa"/>
            <w:vAlign w:val="bottom"/>
            <w:tcBorders>
              <w:right w:val="single" w:sz="8" w:color="auto"/>
            </w:tcBorders>
            <w:gridSpan w:val="3"/>
            <w:vMerge w:val="restart"/>
          </w:tcPr>
          <w:p>
            <w:pPr>
              <w:ind w:left="280"/>
              <w:spacing w:after="0" w:line="256" w:lineRule="exact"/>
              <w:rPr>
                <w:sz w:val="20"/>
                <w:szCs w:val="20"/>
                <w:color w:val="auto"/>
              </w:rPr>
            </w:pPr>
            <w:r>
              <w:rPr>
                <w:rFonts w:ascii="Times New Roman" w:cs="Times New Roman" w:eastAsia="Times New Roman" w:hAnsi="Times New Roman"/>
                <w:sz w:val="24"/>
                <w:szCs w:val="24"/>
                <w:color w:val="auto"/>
                <w:w w:val="99"/>
              </w:rPr>
              <w:t>Проблема войны и мира как глобальная проблема современности</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Философские учения о</w:t>
            </w:r>
          </w:p>
        </w:tc>
        <w:tc>
          <w:tcPr>
            <w:tcW w:w="100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2980" w:type="dxa"/>
            <w:vAlign w:val="bottom"/>
            <w:tcBorders>
              <w:left w:val="single" w:sz="8" w:color="auto"/>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историческое явление</w:t>
            </w:r>
          </w:p>
        </w:tc>
        <w:tc>
          <w:tcPr>
            <w:tcW w:w="9480" w:type="dxa"/>
            <w:vAlign w:val="bottom"/>
            <w:tcBorders>
              <w:right w:val="single" w:sz="8" w:color="auto"/>
            </w:tcBorders>
            <w:gridSpan w:val="3"/>
            <w:vMerge w:val="continue"/>
          </w:tcPr>
          <w:p>
            <w:pPr>
              <w:spacing w:after="0"/>
              <w:rPr>
                <w:sz w:val="11"/>
                <w:szCs w:val="11"/>
                <w:color w:val="auto"/>
              </w:rPr>
            </w:pP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980" w:type="dxa"/>
            <w:vAlign w:val="bottom"/>
            <w:tcBorders>
              <w:left w:val="single" w:sz="8" w:color="auto"/>
              <w:right w:val="single" w:sz="8" w:color="auto"/>
            </w:tcBorders>
            <w:gridSpan w:val="2"/>
            <w:vMerge w:val="continue"/>
          </w:tcPr>
          <w:p>
            <w:pPr>
              <w:spacing w:after="0"/>
              <w:rPr>
                <w:sz w:val="16"/>
                <w:szCs w:val="16"/>
                <w:color w:val="auto"/>
              </w:rPr>
            </w:pPr>
          </w:p>
        </w:tc>
        <w:tc>
          <w:tcPr>
            <w:tcW w:w="9480" w:type="dxa"/>
            <w:vAlign w:val="bottom"/>
            <w:tcBorders>
              <w:right w:val="single" w:sz="8" w:color="auto"/>
            </w:tcBorders>
            <w:gridSpan w:val="3"/>
            <w:vMerge w:val="restart"/>
          </w:tcPr>
          <w:p>
            <w:pPr>
              <w:ind w:left="60"/>
              <w:spacing w:after="0" w:line="274" w:lineRule="exact"/>
              <w:rPr>
                <w:sz w:val="20"/>
                <w:szCs w:val="20"/>
                <w:color w:val="auto"/>
              </w:rPr>
            </w:pPr>
            <w:r>
              <w:rPr>
                <w:rFonts w:ascii="Times New Roman" w:cs="Times New Roman" w:eastAsia="Times New Roman" w:hAnsi="Times New Roman"/>
                <w:sz w:val="24"/>
                <w:szCs w:val="24"/>
                <w:color w:val="auto"/>
              </w:rPr>
              <w:t>причинах возникновения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сущности и содержании войн</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информационных войн</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continue"/>
          </w:tcPr>
          <w:p>
            <w:pPr>
              <w:spacing w:after="0"/>
              <w:rPr>
                <w:sz w:val="16"/>
                <w:szCs w:val="16"/>
                <w:color w:val="auto"/>
              </w:rPr>
            </w:pPr>
          </w:p>
        </w:tc>
        <w:tc>
          <w:tcPr>
            <w:tcW w:w="17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86"/>
        </w:trPr>
        <w:tc>
          <w:tcPr>
            <w:tcW w:w="2940" w:type="dxa"/>
            <w:vAlign w:val="bottom"/>
            <w:tcBorders>
              <w:left w:val="single" w:sz="8" w:color="auto"/>
            </w:tcBorders>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9480" w:type="dxa"/>
            <w:vAlign w:val="bottom"/>
            <w:tcBorders>
              <w:right w:val="single" w:sz="8" w:color="auto"/>
            </w:tcBorders>
            <w:gridSpan w:val="3"/>
            <w:vMerge w:val="continue"/>
          </w:tcPr>
          <w:p>
            <w:pPr>
              <w:spacing w:after="0"/>
              <w:rPr>
                <w:sz w:val="7"/>
                <w:szCs w:val="7"/>
                <w:color w:val="auto"/>
              </w:rPr>
            </w:pPr>
          </w:p>
        </w:tc>
        <w:tc>
          <w:tcPr>
            <w:tcW w:w="1000" w:type="dxa"/>
            <w:vAlign w:val="bottom"/>
            <w:tcBorders>
              <w:right w:val="single" w:sz="8" w:color="auto"/>
            </w:tcBorders>
            <w:vMerge w:val="continue"/>
          </w:tcPr>
          <w:p>
            <w:pPr>
              <w:spacing w:after="0"/>
              <w:rPr>
                <w:sz w:val="7"/>
                <w:szCs w:val="7"/>
                <w:color w:val="auto"/>
              </w:rPr>
            </w:pPr>
          </w:p>
        </w:tc>
        <w:tc>
          <w:tcPr>
            <w:tcW w:w="17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86"/>
        </w:trPr>
        <w:tc>
          <w:tcPr>
            <w:tcW w:w="294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5120" w:type="dxa"/>
            <w:vAlign w:val="bottom"/>
            <w:tcBorders>
              <w:bottom w:val="single" w:sz="8" w:color="auto"/>
            </w:tcBorders>
          </w:tcPr>
          <w:p>
            <w:pPr>
              <w:spacing w:after="0"/>
              <w:rPr>
                <w:sz w:val="24"/>
                <w:szCs w:val="24"/>
                <w:color w:val="auto"/>
              </w:rPr>
            </w:pPr>
          </w:p>
        </w:tc>
        <w:tc>
          <w:tcPr>
            <w:tcW w:w="3120" w:type="dxa"/>
            <w:vAlign w:val="bottom"/>
            <w:tcBorders>
              <w:bottom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3"/>
        </w:trPr>
        <w:tc>
          <w:tcPr>
            <w:tcW w:w="294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5120" w:type="dxa"/>
            <w:vAlign w:val="bottom"/>
          </w:tcPr>
          <w:p>
            <w:pPr>
              <w:ind w:left="280"/>
              <w:spacing w:after="0" w:line="264"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31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4"/>
        </w:trPr>
        <w:tc>
          <w:tcPr>
            <w:tcW w:w="2940" w:type="dxa"/>
            <w:vAlign w:val="bottom"/>
            <w:tcBorders>
              <w:left w:val="single" w:sz="8" w:color="auto"/>
            </w:tcBorders>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9480" w:type="dxa"/>
            <w:vAlign w:val="bottom"/>
            <w:tcBorders>
              <w:bottom w:val="single" w:sz="8" w:color="auto"/>
              <w:right w:val="single" w:sz="8" w:color="auto"/>
            </w:tcBorders>
            <w:gridSpan w:val="3"/>
          </w:tcPr>
          <w:p>
            <w:pPr>
              <w:spacing w:after="0"/>
              <w:rPr>
                <w:sz w:val="9"/>
                <w:szCs w:val="9"/>
                <w:color w:val="auto"/>
              </w:rPr>
            </w:pPr>
          </w:p>
        </w:tc>
        <w:tc>
          <w:tcPr>
            <w:tcW w:w="1000" w:type="dxa"/>
            <w:vAlign w:val="bottom"/>
            <w:tcBorders>
              <w:bottom w:val="single" w:sz="8" w:color="auto"/>
              <w:right w:val="single" w:sz="8" w:color="auto"/>
            </w:tcBorders>
          </w:tcPr>
          <w:p>
            <w:pPr>
              <w:spacing w:after="0"/>
              <w:rPr>
                <w:sz w:val="9"/>
                <w:szCs w:val="9"/>
                <w:color w:val="auto"/>
              </w:rPr>
            </w:pPr>
          </w:p>
        </w:tc>
        <w:tc>
          <w:tcPr>
            <w:tcW w:w="17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480" w:type="dxa"/>
            <w:vAlign w:val="bottom"/>
            <w:tcBorders>
              <w:right w:val="single" w:sz="8" w:color="auto"/>
            </w:tcBorders>
            <w:gridSpan w:val="3"/>
          </w:tcPr>
          <w:p>
            <w:pPr>
              <w:ind w:left="280"/>
              <w:spacing w:after="0" w:line="256" w:lineRule="exact"/>
              <w:rPr>
                <w:sz w:val="20"/>
                <w:szCs w:val="20"/>
                <w:color w:val="auto"/>
              </w:rPr>
            </w:pPr>
            <w:r>
              <w:rPr>
                <w:rFonts w:ascii="Times New Roman" w:cs="Times New Roman" w:eastAsia="Times New Roman" w:hAnsi="Times New Roman"/>
                <w:sz w:val="24"/>
                <w:szCs w:val="24"/>
                <w:color w:val="auto"/>
              </w:rPr>
              <w:t>Сущность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причины войн и военных конфликтов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Социальный характер и типы</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94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480" w:type="dxa"/>
            <w:vAlign w:val="bottom"/>
            <w:tcBorders>
              <w:right w:val="single" w:sz="8" w:color="auto"/>
            </w:tcBorders>
            <w:gridSpan w:val="3"/>
          </w:tcPr>
          <w:p>
            <w:pPr>
              <w:ind w:left="60"/>
              <w:spacing w:after="0"/>
              <w:rPr>
                <w:sz w:val="20"/>
                <w:szCs w:val="20"/>
                <w:color w:val="auto"/>
              </w:rPr>
            </w:pPr>
            <w:r>
              <w:rPr>
                <w:rFonts w:ascii="Times New Roman" w:cs="Times New Roman" w:eastAsia="Times New Roman" w:hAnsi="Times New Roman"/>
                <w:sz w:val="24"/>
                <w:szCs w:val="24"/>
                <w:color w:val="auto"/>
              </w:rPr>
              <w:t>войн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Мир как социальное явление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Философия мира и войны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Война и человек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Война и</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940" w:type="dxa"/>
            <w:vAlign w:val="bottom"/>
            <w:tcBorders>
              <w:left w:val="single" w:sz="8" w:color="auto"/>
            </w:tcBorders>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9480" w:type="dxa"/>
            <w:vAlign w:val="bottom"/>
            <w:tcBorders>
              <w:right w:val="single" w:sz="8" w:color="auto"/>
            </w:tcBorders>
            <w:gridSpan w:val="3"/>
          </w:tcPr>
          <w:p>
            <w:pPr>
              <w:ind w:left="60"/>
              <w:spacing w:after="0" w:line="273" w:lineRule="exact"/>
              <w:rPr>
                <w:sz w:val="20"/>
                <w:szCs w:val="20"/>
                <w:color w:val="auto"/>
              </w:rPr>
            </w:pPr>
            <w:r>
              <w:rPr>
                <w:rFonts w:ascii="Times New Roman" w:cs="Times New Roman" w:eastAsia="Times New Roman" w:hAnsi="Times New Roman"/>
                <w:sz w:val="24"/>
                <w:szCs w:val="24"/>
                <w:color w:val="auto"/>
              </w:rPr>
              <w:t>социальный  прогресс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Информационные  войны  в  современном  мире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Роль  и  место</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94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480" w:type="dxa"/>
            <w:vAlign w:val="bottom"/>
            <w:tcBorders>
              <w:right w:val="single" w:sz="8" w:color="auto"/>
            </w:tcBorders>
            <w:gridSpan w:val="3"/>
          </w:tcPr>
          <w:p>
            <w:pPr>
              <w:ind w:left="60"/>
              <w:spacing w:after="0"/>
              <w:rPr>
                <w:sz w:val="20"/>
                <w:szCs w:val="20"/>
                <w:color w:val="auto"/>
              </w:rPr>
            </w:pPr>
            <w:r>
              <w:rPr>
                <w:rFonts w:ascii="Times New Roman" w:cs="Times New Roman" w:eastAsia="Times New Roman" w:hAnsi="Times New Roman"/>
                <w:sz w:val="24"/>
                <w:szCs w:val="24"/>
                <w:color w:val="auto"/>
              </w:rPr>
              <w:t>обеспечение  информационной  безопасности   в  системе  национальной   безопасности</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294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5120" w:type="dxa"/>
            <w:vAlign w:val="bottom"/>
            <w:tcBorders>
              <w:bottom w:val="single" w:sz="8" w:color="auto"/>
            </w:tcBorders>
          </w:tcPr>
          <w:p>
            <w:pPr>
              <w:ind w:left="60"/>
              <w:spacing w:after="0" w:line="273" w:lineRule="exact"/>
              <w:rPr>
                <w:sz w:val="20"/>
                <w:szCs w:val="20"/>
                <w:color w:val="auto"/>
              </w:rPr>
            </w:pPr>
            <w:r>
              <w:rPr>
                <w:rFonts w:ascii="Times New Roman" w:cs="Times New Roman" w:eastAsia="Times New Roman" w:hAnsi="Times New Roman"/>
                <w:sz w:val="24"/>
                <w:szCs w:val="24"/>
                <w:color w:val="auto"/>
              </w:rPr>
              <w:t>Российской Федерации</w:t>
            </w:r>
            <w:r>
              <w:rPr>
                <w:rFonts w:ascii="Times New Roman" w:cs="Times New Roman" w:eastAsia="Times New Roman" w:hAnsi="Times New Roman"/>
                <w:sz w:val="24"/>
                <w:szCs w:val="24"/>
                <w:color w:val="auto"/>
              </w:rPr>
              <w:t>.</w:t>
            </w:r>
          </w:p>
        </w:tc>
        <w:tc>
          <w:tcPr>
            <w:tcW w:w="3120" w:type="dxa"/>
            <w:vAlign w:val="bottom"/>
            <w:tcBorders>
              <w:bottom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980" w:type="dxa"/>
            <w:vAlign w:val="bottom"/>
            <w:tcBorders>
              <w:left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3.4.</w:t>
            </w:r>
            <w:r>
              <w:rPr>
                <w:rFonts w:ascii="Times New Roman" w:cs="Times New Roman" w:eastAsia="Times New Roman" w:hAnsi="Times New Roman"/>
                <w:sz w:val="24"/>
                <w:szCs w:val="24"/>
                <w:color w:val="auto"/>
              </w:rPr>
              <w:t xml:space="preserve"> Философия</w:t>
            </w:r>
          </w:p>
        </w:tc>
        <w:tc>
          <w:tcPr>
            <w:tcW w:w="5120" w:type="dxa"/>
            <w:vAlign w:val="bottom"/>
          </w:tcPr>
          <w:p>
            <w:pPr>
              <w:ind w:left="280"/>
              <w:spacing w:after="0" w:line="267"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31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3,</w:t>
            </w:r>
          </w:p>
        </w:tc>
        <w:tc>
          <w:tcPr>
            <w:tcW w:w="0" w:type="dxa"/>
            <w:vAlign w:val="bottom"/>
          </w:tcPr>
          <w:p>
            <w:pPr>
              <w:spacing w:after="0"/>
              <w:rPr>
                <w:sz w:val="1"/>
                <w:szCs w:val="1"/>
                <w:color w:val="auto"/>
              </w:rPr>
            </w:pPr>
          </w:p>
        </w:tc>
      </w:tr>
      <w:tr>
        <w:trPr>
          <w:trHeight w:val="113"/>
        </w:trPr>
        <w:tc>
          <w:tcPr>
            <w:tcW w:w="2940" w:type="dxa"/>
            <w:vAlign w:val="bottom"/>
            <w:tcBorders>
              <w:lef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информационного</w:t>
            </w:r>
          </w:p>
        </w:tc>
        <w:tc>
          <w:tcPr>
            <w:tcW w:w="40" w:type="dxa"/>
            <w:vAlign w:val="bottom"/>
            <w:tcBorders>
              <w:bottom w:val="single" w:sz="8" w:color="auto"/>
              <w:right w:val="single" w:sz="8" w:color="auto"/>
            </w:tcBorders>
          </w:tcPr>
          <w:p>
            <w:pPr>
              <w:spacing w:after="0"/>
              <w:rPr>
                <w:sz w:val="9"/>
                <w:szCs w:val="9"/>
                <w:color w:val="auto"/>
              </w:rPr>
            </w:pPr>
          </w:p>
        </w:tc>
        <w:tc>
          <w:tcPr>
            <w:tcW w:w="5120" w:type="dxa"/>
            <w:vAlign w:val="bottom"/>
            <w:tcBorders>
              <w:bottom w:val="single" w:sz="8" w:color="auto"/>
            </w:tcBorders>
          </w:tcPr>
          <w:p>
            <w:pPr>
              <w:spacing w:after="0"/>
              <w:rPr>
                <w:sz w:val="9"/>
                <w:szCs w:val="9"/>
                <w:color w:val="auto"/>
              </w:rPr>
            </w:pPr>
          </w:p>
        </w:tc>
        <w:tc>
          <w:tcPr>
            <w:tcW w:w="3120" w:type="dxa"/>
            <w:vAlign w:val="bottom"/>
            <w:tcBorders>
              <w:bottom w:val="single" w:sz="8" w:color="auto"/>
            </w:tcBorders>
          </w:tcPr>
          <w:p>
            <w:pPr>
              <w:spacing w:after="0"/>
              <w:rPr>
                <w:sz w:val="9"/>
                <w:szCs w:val="9"/>
                <w:color w:val="auto"/>
              </w:rPr>
            </w:pPr>
          </w:p>
        </w:tc>
        <w:tc>
          <w:tcPr>
            <w:tcW w:w="1240" w:type="dxa"/>
            <w:vAlign w:val="bottom"/>
            <w:tcBorders>
              <w:bottom w:val="single" w:sz="8" w:color="auto"/>
              <w:right w:val="single" w:sz="8" w:color="auto"/>
            </w:tcBorders>
          </w:tcPr>
          <w:p>
            <w:pPr>
              <w:spacing w:after="0"/>
              <w:rPr>
                <w:sz w:val="9"/>
                <w:szCs w:val="9"/>
                <w:color w:val="auto"/>
              </w:rPr>
            </w:pPr>
          </w:p>
        </w:tc>
        <w:tc>
          <w:tcPr>
            <w:tcW w:w="1000" w:type="dxa"/>
            <w:vAlign w:val="bottom"/>
            <w:tcBorders>
              <w:bottom w:val="single" w:sz="8" w:color="auto"/>
              <w:right w:val="single" w:sz="8" w:color="auto"/>
            </w:tcBorders>
          </w:tcPr>
          <w:p>
            <w:pPr>
              <w:spacing w:after="0"/>
              <w:rPr>
                <w:sz w:val="9"/>
                <w:szCs w:val="9"/>
                <w:color w:val="auto"/>
              </w:rPr>
            </w:pPr>
          </w:p>
        </w:tc>
        <w:tc>
          <w:tcPr>
            <w:tcW w:w="172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131"/>
        </w:trPr>
        <w:tc>
          <w:tcPr>
            <w:tcW w:w="2940" w:type="dxa"/>
            <w:vAlign w:val="bottom"/>
            <w:tcBorders>
              <w:left w:val="single" w:sz="8" w:color="auto"/>
            </w:tcBorders>
            <w:vMerge w:val="continue"/>
          </w:tcPr>
          <w:p>
            <w:pPr>
              <w:spacing w:after="0"/>
              <w:rPr>
                <w:sz w:val="11"/>
                <w:szCs w:val="11"/>
                <w:color w:val="auto"/>
              </w:rPr>
            </w:pPr>
          </w:p>
        </w:tc>
        <w:tc>
          <w:tcPr>
            <w:tcW w:w="40" w:type="dxa"/>
            <w:vAlign w:val="bottom"/>
            <w:tcBorders>
              <w:right w:val="single" w:sz="8" w:color="auto"/>
            </w:tcBorders>
          </w:tcPr>
          <w:p>
            <w:pPr>
              <w:spacing w:after="0"/>
              <w:rPr>
                <w:sz w:val="11"/>
                <w:szCs w:val="11"/>
                <w:color w:val="auto"/>
              </w:rPr>
            </w:pPr>
          </w:p>
        </w:tc>
        <w:tc>
          <w:tcPr>
            <w:tcW w:w="5120" w:type="dxa"/>
            <w:vAlign w:val="bottom"/>
            <w:vMerge w:val="restart"/>
          </w:tcPr>
          <w:p>
            <w:pPr>
              <w:ind w:left="140"/>
              <w:spacing w:after="0" w:line="260" w:lineRule="exact"/>
              <w:rPr>
                <w:sz w:val="20"/>
                <w:szCs w:val="20"/>
                <w:color w:val="auto"/>
              </w:rPr>
            </w:pPr>
            <w:r>
              <w:rPr>
                <w:rFonts w:ascii="Times New Roman" w:cs="Times New Roman" w:eastAsia="Times New Roman" w:hAnsi="Times New Roman"/>
                <w:sz w:val="24"/>
                <w:szCs w:val="24"/>
                <w:color w:val="auto"/>
              </w:rPr>
              <w:t>Закономерности  информационного  общества</w:t>
            </w:r>
            <w:r>
              <w:rPr>
                <w:rFonts w:ascii="Times New Roman" w:cs="Times New Roman" w:eastAsia="Times New Roman" w:hAnsi="Times New Roman"/>
                <w:sz w:val="24"/>
                <w:szCs w:val="24"/>
                <w:color w:val="auto"/>
              </w:rPr>
              <w:t>.</w:t>
            </w:r>
          </w:p>
        </w:tc>
        <w:tc>
          <w:tcPr>
            <w:tcW w:w="3120" w:type="dxa"/>
            <w:vAlign w:val="bottom"/>
            <w:vMerge w:val="restart"/>
          </w:tcPr>
          <w:p>
            <w:pPr>
              <w:jc w:val="center"/>
              <w:spacing w:after="0" w:line="260" w:lineRule="exact"/>
              <w:rPr>
                <w:sz w:val="20"/>
                <w:szCs w:val="20"/>
                <w:color w:val="auto"/>
              </w:rPr>
            </w:pPr>
            <w:r>
              <w:rPr>
                <w:rFonts w:ascii="Times New Roman" w:cs="Times New Roman" w:eastAsia="Times New Roman" w:hAnsi="Times New Roman"/>
                <w:sz w:val="24"/>
                <w:szCs w:val="24"/>
                <w:color w:val="auto"/>
              </w:rPr>
              <w:t>Угрозы  в  информационном</w:t>
            </w:r>
          </w:p>
        </w:tc>
        <w:tc>
          <w:tcPr>
            <w:tcW w:w="1240" w:type="dxa"/>
            <w:vAlign w:val="bottom"/>
            <w:tcBorders>
              <w:right w:val="single" w:sz="8" w:color="auto"/>
            </w:tcBorders>
            <w:vMerge w:val="restart"/>
          </w:tcPr>
          <w:p>
            <w:pPr>
              <w:ind w:left="80"/>
              <w:spacing w:after="0" w:line="260" w:lineRule="exact"/>
              <w:rPr>
                <w:sz w:val="20"/>
                <w:szCs w:val="20"/>
                <w:color w:val="auto"/>
              </w:rPr>
            </w:pPr>
            <w:r>
              <w:rPr>
                <w:rFonts w:ascii="Times New Roman" w:cs="Times New Roman" w:eastAsia="Times New Roman" w:hAnsi="Times New Roman"/>
                <w:sz w:val="24"/>
                <w:szCs w:val="24"/>
                <w:color w:val="auto"/>
              </w:rPr>
              <w:t>обществе</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980" w:type="dxa"/>
            <w:vAlign w:val="bottom"/>
            <w:tcBorders>
              <w:left w:val="single" w:sz="8" w:color="auto"/>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общества</w:t>
            </w:r>
          </w:p>
        </w:tc>
        <w:tc>
          <w:tcPr>
            <w:tcW w:w="5120" w:type="dxa"/>
            <w:vAlign w:val="bottom"/>
            <w:vMerge w:val="continue"/>
          </w:tcPr>
          <w:p>
            <w:pPr>
              <w:spacing w:after="0"/>
              <w:rPr>
                <w:sz w:val="11"/>
                <w:szCs w:val="11"/>
                <w:color w:val="auto"/>
              </w:rPr>
            </w:pPr>
          </w:p>
        </w:tc>
        <w:tc>
          <w:tcPr>
            <w:tcW w:w="3120" w:type="dxa"/>
            <w:vAlign w:val="bottom"/>
            <w:vMerge w:val="continue"/>
          </w:tcPr>
          <w:p>
            <w:pPr>
              <w:spacing w:after="0"/>
              <w:rPr>
                <w:sz w:val="11"/>
                <w:szCs w:val="11"/>
                <w:color w:val="auto"/>
              </w:rPr>
            </w:pPr>
          </w:p>
        </w:tc>
        <w:tc>
          <w:tcPr>
            <w:tcW w:w="1240" w:type="dxa"/>
            <w:vAlign w:val="bottom"/>
            <w:tcBorders>
              <w:right w:val="single" w:sz="8" w:color="auto"/>
            </w:tcBorders>
            <w:vMerge w:val="continue"/>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87"/>
        </w:trPr>
        <w:tc>
          <w:tcPr>
            <w:tcW w:w="2980" w:type="dxa"/>
            <w:vAlign w:val="bottom"/>
            <w:tcBorders>
              <w:left w:val="single" w:sz="8" w:color="auto"/>
              <w:right w:val="single" w:sz="8" w:color="auto"/>
            </w:tcBorders>
            <w:gridSpan w:val="2"/>
            <w:vMerge w:val="continue"/>
          </w:tcPr>
          <w:p>
            <w:pPr>
              <w:spacing w:after="0"/>
              <w:rPr>
                <w:sz w:val="16"/>
                <w:szCs w:val="16"/>
                <w:color w:val="auto"/>
              </w:rPr>
            </w:pPr>
          </w:p>
        </w:tc>
        <w:tc>
          <w:tcPr>
            <w:tcW w:w="5120" w:type="dxa"/>
            <w:vAlign w:val="bottom"/>
            <w:vMerge w:val="restart"/>
          </w:tcPr>
          <w:p>
            <w:pPr>
              <w:ind w:left="60"/>
              <w:spacing w:after="0" w:line="273" w:lineRule="exact"/>
              <w:rPr>
                <w:sz w:val="20"/>
                <w:szCs w:val="20"/>
                <w:color w:val="auto"/>
              </w:rPr>
            </w:pPr>
            <w:r>
              <w:rPr>
                <w:rFonts w:ascii="Times New Roman" w:cs="Times New Roman" w:eastAsia="Times New Roman" w:hAnsi="Times New Roman"/>
                <w:sz w:val="24"/>
                <w:szCs w:val="24"/>
                <w:color w:val="auto"/>
              </w:rPr>
              <w:t>Человек   в   современном   информационном</w:t>
            </w:r>
          </w:p>
        </w:tc>
        <w:tc>
          <w:tcPr>
            <w:tcW w:w="3120" w:type="dxa"/>
            <w:vAlign w:val="bottom"/>
            <w:vMerge w:val="restart"/>
          </w:tcPr>
          <w:p>
            <w:pPr>
              <w:jc w:val="center"/>
              <w:spacing w:after="0" w:line="273" w:lineRule="exact"/>
              <w:rPr>
                <w:sz w:val="20"/>
                <w:szCs w:val="20"/>
                <w:color w:val="auto"/>
              </w:rPr>
            </w:pPr>
            <w:r>
              <w:rPr>
                <w:rFonts w:ascii="Times New Roman" w:cs="Times New Roman" w:eastAsia="Times New Roman" w:hAnsi="Times New Roman"/>
                <w:sz w:val="24"/>
                <w:szCs w:val="24"/>
                <w:color w:val="auto"/>
              </w:rPr>
              <w:t>обществе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Философская</w:t>
            </w:r>
          </w:p>
        </w:tc>
        <w:tc>
          <w:tcPr>
            <w:tcW w:w="1240" w:type="dxa"/>
            <w:vAlign w:val="bottom"/>
            <w:tcBorders>
              <w:right w:val="single" w:sz="8" w:color="auto"/>
            </w:tcBorders>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сущность</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86"/>
        </w:trPr>
        <w:tc>
          <w:tcPr>
            <w:tcW w:w="2940" w:type="dxa"/>
            <w:vAlign w:val="bottom"/>
            <w:tcBorders>
              <w:left w:val="single" w:sz="8" w:color="auto"/>
            </w:tcBorders>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5120" w:type="dxa"/>
            <w:vAlign w:val="bottom"/>
            <w:vMerge w:val="continue"/>
          </w:tcPr>
          <w:p>
            <w:pPr>
              <w:spacing w:after="0"/>
              <w:rPr>
                <w:sz w:val="7"/>
                <w:szCs w:val="7"/>
                <w:color w:val="auto"/>
              </w:rPr>
            </w:pPr>
          </w:p>
        </w:tc>
        <w:tc>
          <w:tcPr>
            <w:tcW w:w="3120" w:type="dxa"/>
            <w:vAlign w:val="bottom"/>
            <w:vMerge w:val="continue"/>
          </w:tcPr>
          <w:p>
            <w:pPr>
              <w:spacing w:after="0"/>
              <w:rPr>
                <w:sz w:val="7"/>
                <w:szCs w:val="7"/>
                <w:color w:val="auto"/>
              </w:rPr>
            </w:pPr>
          </w:p>
        </w:tc>
        <w:tc>
          <w:tcPr>
            <w:tcW w:w="12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vMerge w:val="continue"/>
          </w:tcPr>
          <w:p>
            <w:pPr>
              <w:spacing w:after="0"/>
              <w:rPr>
                <w:sz w:val="7"/>
                <w:szCs w:val="7"/>
                <w:color w:val="auto"/>
              </w:rPr>
            </w:pPr>
          </w:p>
        </w:tc>
        <w:tc>
          <w:tcPr>
            <w:tcW w:w="17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15"/>
        </w:trPr>
        <w:tc>
          <w:tcPr>
            <w:tcW w:w="2940" w:type="dxa"/>
            <w:vAlign w:val="bottom"/>
            <w:tcBorders>
              <w:left w:val="single" w:sz="8" w:color="auto"/>
            </w:tcBorders>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9480" w:type="dxa"/>
            <w:vAlign w:val="bottom"/>
            <w:tcBorders>
              <w:right w:val="single" w:sz="8" w:color="auto"/>
            </w:tcBorders>
            <w:gridSpan w:val="3"/>
            <w:vMerge w:val="restart"/>
          </w:tcPr>
          <w:p>
            <w:pPr>
              <w:ind w:left="60"/>
              <w:spacing w:after="0"/>
              <w:rPr>
                <w:sz w:val="20"/>
                <w:szCs w:val="20"/>
                <w:color w:val="auto"/>
              </w:rPr>
            </w:pPr>
            <w:r>
              <w:rPr>
                <w:rFonts w:ascii="Times New Roman" w:cs="Times New Roman" w:eastAsia="Times New Roman" w:hAnsi="Times New Roman"/>
                <w:sz w:val="24"/>
                <w:szCs w:val="24"/>
                <w:color w:val="auto"/>
              </w:rPr>
              <w:t>предназначение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функции  государственных  органов  в  обеспечении  информационной</w:t>
            </w:r>
          </w:p>
        </w:tc>
        <w:tc>
          <w:tcPr>
            <w:tcW w:w="1000" w:type="dxa"/>
            <w:vAlign w:val="bottom"/>
            <w:tcBorders>
              <w:right w:val="single" w:sz="8" w:color="auto"/>
            </w:tcBorders>
            <w:vMerge w:val="continue"/>
          </w:tcPr>
          <w:p>
            <w:pPr>
              <w:spacing w:after="0"/>
              <w:rPr>
                <w:sz w:val="10"/>
                <w:szCs w:val="10"/>
                <w:color w:val="auto"/>
              </w:rPr>
            </w:pPr>
          </w:p>
        </w:tc>
        <w:tc>
          <w:tcPr>
            <w:tcW w:w="1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2940" w:type="dxa"/>
            <w:vAlign w:val="bottom"/>
            <w:tcBorders>
              <w:left w:val="single" w:sz="8" w:color="auto"/>
            </w:tcBorders>
          </w:tcPr>
          <w:p>
            <w:pPr>
              <w:spacing w:after="0"/>
              <w:rPr>
                <w:sz w:val="14"/>
                <w:szCs w:val="14"/>
                <w:color w:val="auto"/>
              </w:rPr>
            </w:pPr>
          </w:p>
        </w:tc>
        <w:tc>
          <w:tcPr>
            <w:tcW w:w="40" w:type="dxa"/>
            <w:vAlign w:val="bottom"/>
            <w:tcBorders>
              <w:right w:val="single" w:sz="8" w:color="auto"/>
            </w:tcBorders>
          </w:tcPr>
          <w:p>
            <w:pPr>
              <w:spacing w:after="0"/>
              <w:rPr>
                <w:sz w:val="14"/>
                <w:szCs w:val="14"/>
                <w:color w:val="auto"/>
              </w:rPr>
            </w:pPr>
          </w:p>
        </w:tc>
        <w:tc>
          <w:tcPr>
            <w:tcW w:w="9480" w:type="dxa"/>
            <w:vAlign w:val="bottom"/>
            <w:tcBorders>
              <w:right w:val="single" w:sz="8" w:color="auto"/>
            </w:tcBorders>
            <w:gridSpan w:val="3"/>
            <w:vMerge w:val="continue"/>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7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80"/>
        </w:trPr>
        <w:tc>
          <w:tcPr>
            <w:tcW w:w="294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5120" w:type="dxa"/>
            <w:vAlign w:val="bottom"/>
            <w:tcBorders>
              <w:bottom w:val="single" w:sz="8" w:color="auto"/>
            </w:tcBorders>
          </w:tcPr>
          <w:p>
            <w:pPr>
              <w:ind w:left="60"/>
              <w:spacing w:after="0" w:line="273" w:lineRule="exact"/>
              <w:rPr>
                <w:sz w:val="20"/>
                <w:szCs w:val="20"/>
                <w:color w:val="auto"/>
              </w:rPr>
            </w:pPr>
            <w:r>
              <w:rPr>
                <w:rFonts w:ascii="Times New Roman" w:cs="Times New Roman" w:eastAsia="Times New Roman" w:hAnsi="Times New Roman"/>
                <w:sz w:val="24"/>
                <w:szCs w:val="24"/>
                <w:color w:val="auto"/>
              </w:rPr>
              <w:t>безопасности</w:t>
            </w:r>
            <w:r>
              <w:rPr>
                <w:rFonts w:ascii="Times New Roman" w:cs="Times New Roman" w:eastAsia="Times New Roman" w:hAnsi="Times New Roman"/>
                <w:sz w:val="24"/>
                <w:szCs w:val="24"/>
                <w:color w:val="auto"/>
              </w:rPr>
              <w:t>.</w:t>
            </w:r>
          </w:p>
        </w:tc>
        <w:tc>
          <w:tcPr>
            <w:tcW w:w="3120" w:type="dxa"/>
            <w:vAlign w:val="bottom"/>
            <w:tcBorders>
              <w:bottom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94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5120" w:type="dxa"/>
            <w:vAlign w:val="bottom"/>
          </w:tcPr>
          <w:p>
            <w:pPr>
              <w:ind w:left="280"/>
              <w:spacing w:after="0" w:line="266"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31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4"/>
        </w:trPr>
        <w:tc>
          <w:tcPr>
            <w:tcW w:w="2940" w:type="dxa"/>
            <w:vAlign w:val="bottom"/>
            <w:tcBorders>
              <w:left w:val="single" w:sz="8" w:color="auto"/>
            </w:tcBorders>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9480" w:type="dxa"/>
            <w:vAlign w:val="bottom"/>
            <w:tcBorders>
              <w:bottom w:val="single" w:sz="8" w:color="auto"/>
              <w:right w:val="single" w:sz="8" w:color="auto"/>
            </w:tcBorders>
            <w:gridSpan w:val="3"/>
          </w:tcPr>
          <w:p>
            <w:pPr>
              <w:spacing w:after="0"/>
              <w:rPr>
                <w:sz w:val="9"/>
                <w:szCs w:val="9"/>
                <w:color w:val="auto"/>
              </w:rPr>
            </w:pPr>
          </w:p>
        </w:tc>
        <w:tc>
          <w:tcPr>
            <w:tcW w:w="1000" w:type="dxa"/>
            <w:vAlign w:val="bottom"/>
            <w:tcBorders>
              <w:bottom w:val="single" w:sz="8" w:color="auto"/>
              <w:right w:val="single" w:sz="8" w:color="auto"/>
            </w:tcBorders>
          </w:tcPr>
          <w:p>
            <w:pPr>
              <w:spacing w:after="0"/>
              <w:rPr>
                <w:sz w:val="9"/>
                <w:szCs w:val="9"/>
                <w:color w:val="auto"/>
              </w:rPr>
            </w:pPr>
          </w:p>
        </w:tc>
        <w:tc>
          <w:tcPr>
            <w:tcW w:w="17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0"/>
        </w:trPr>
        <w:tc>
          <w:tcPr>
            <w:tcW w:w="294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480" w:type="dxa"/>
            <w:vAlign w:val="bottom"/>
            <w:tcBorders>
              <w:right w:val="single" w:sz="8" w:color="auto"/>
            </w:tcBorders>
            <w:gridSpan w:val="3"/>
          </w:tcPr>
          <w:p>
            <w:pPr>
              <w:ind w:left="280"/>
              <w:spacing w:after="0" w:line="260" w:lineRule="exact"/>
              <w:rPr>
                <w:sz w:val="20"/>
                <w:szCs w:val="20"/>
                <w:color w:val="auto"/>
              </w:rPr>
            </w:pPr>
            <w:r>
              <w:rPr>
                <w:rFonts w:ascii="Times New Roman" w:cs="Times New Roman" w:eastAsia="Times New Roman" w:hAnsi="Times New Roman"/>
                <w:sz w:val="24"/>
                <w:szCs w:val="24"/>
                <w:color w:val="auto"/>
              </w:rPr>
              <w:t>Философские   основы   организации   профессиональной   деятельности   по   защите</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4"/>
        </w:trPr>
        <w:tc>
          <w:tcPr>
            <w:tcW w:w="2940" w:type="dxa"/>
            <w:vAlign w:val="bottom"/>
            <w:tcBorders>
              <w:left w:val="single" w:sz="8" w:color="auto"/>
            </w:tcBorders>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9480" w:type="dxa"/>
            <w:vAlign w:val="bottom"/>
            <w:tcBorders>
              <w:right w:val="single" w:sz="8" w:color="auto"/>
            </w:tcBorders>
            <w:gridSpan w:val="3"/>
          </w:tcPr>
          <w:p>
            <w:pPr>
              <w:ind w:left="60"/>
              <w:spacing w:after="0" w:line="274" w:lineRule="exact"/>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Профессиональная  деятельность  техника  по  защите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ее</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94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480" w:type="dxa"/>
            <w:vAlign w:val="bottom"/>
            <w:tcBorders>
              <w:right w:val="single" w:sz="8" w:color="auto"/>
            </w:tcBorders>
            <w:gridSpan w:val="3"/>
          </w:tcPr>
          <w:p>
            <w:pPr>
              <w:ind w:left="60"/>
              <w:spacing w:after="0"/>
              <w:rPr>
                <w:sz w:val="20"/>
                <w:szCs w:val="20"/>
                <w:color w:val="auto"/>
              </w:rPr>
            </w:pPr>
            <w:r>
              <w:rPr>
                <w:rFonts w:ascii="Times New Roman" w:cs="Times New Roman" w:eastAsia="Times New Roman" w:hAnsi="Times New Roman"/>
                <w:sz w:val="24"/>
                <w:szCs w:val="24"/>
                <w:color w:val="auto"/>
              </w:rPr>
              <w:t>специфика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виды  и  формы  организации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Проблемы  свободы  в  условиях</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940" w:type="dxa"/>
            <w:vAlign w:val="bottom"/>
            <w:tcBorders>
              <w:left w:val="single" w:sz="8" w:color="auto"/>
            </w:tcBorders>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9480" w:type="dxa"/>
            <w:vAlign w:val="bottom"/>
            <w:tcBorders>
              <w:right w:val="single" w:sz="8" w:color="auto"/>
            </w:tcBorders>
            <w:gridSpan w:val="3"/>
          </w:tcPr>
          <w:p>
            <w:pPr>
              <w:ind w:left="60"/>
              <w:spacing w:after="0" w:line="273" w:lineRule="exact"/>
              <w:rPr>
                <w:sz w:val="20"/>
                <w:szCs w:val="20"/>
                <w:color w:val="auto"/>
              </w:rPr>
            </w:pPr>
            <w:r>
              <w:rPr>
                <w:rFonts w:ascii="Times New Roman" w:cs="Times New Roman" w:eastAsia="Times New Roman" w:hAnsi="Times New Roman"/>
                <w:sz w:val="24"/>
                <w:szCs w:val="24"/>
                <w:color w:val="auto"/>
              </w:rPr>
              <w:t>информационного  общества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Нравственность  и  профессиональная  этика  защитника</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2"/>
        </w:trPr>
        <w:tc>
          <w:tcPr>
            <w:tcW w:w="294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512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3120" w:type="dxa"/>
            <w:vAlign w:val="bottom"/>
            <w:tcBorders>
              <w:bottom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100" w:type="dxa"/>
            <w:vAlign w:val="bottom"/>
            <w:tcBorders>
              <w:left w:val="single" w:sz="8" w:color="auto"/>
            </w:tcBorders>
            <w:gridSpan w:val="3"/>
          </w:tcPr>
          <w:p>
            <w:pPr>
              <w:ind w:left="32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Промежуточная аттестация по учебной дисциплине</w:t>
            </w:r>
          </w:p>
        </w:tc>
        <w:tc>
          <w:tcPr>
            <w:tcW w:w="31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2980" w:type="dxa"/>
            <w:vAlign w:val="bottom"/>
            <w:tcBorders>
              <w:left w:val="single" w:sz="8" w:color="auto"/>
              <w:bottom w:val="single" w:sz="8" w:color="auto"/>
            </w:tcBorders>
            <w:gridSpan w:val="2"/>
          </w:tcPr>
          <w:p>
            <w:pPr>
              <w:spacing w:after="0"/>
              <w:rPr>
                <w:sz w:val="9"/>
                <w:szCs w:val="9"/>
                <w:color w:val="auto"/>
              </w:rPr>
            </w:pPr>
          </w:p>
        </w:tc>
        <w:tc>
          <w:tcPr>
            <w:tcW w:w="5120" w:type="dxa"/>
            <w:vAlign w:val="bottom"/>
            <w:tcBorders>
              <w:bottom w:val="single" w:sz="8" w:color="auto"/>
            </w:tcBorders>
          </w:tcPr>
          <w:p>
            <w:pPr>
              <w:spacing w:after="0"/>
              <w:rPr>
                <w:sz w:val="9"/>
                <w:szCs w:val="9"/>
                <w:color w:val="auto"/>
              </w:rPr>
            </w:pPr>
          </w:p>
        </w:tc>
        <w:tc>
          <w:tcPr>
            <w:tcW w:w="3120" w:type="dxa"/>
            <w:vAlign w:val="bottom"/>
            <w:tcBorders>
              <w:bottom w:val="single" w:sz="8" w:color="auto"/>
            </w:tcBorders>
          </w:tcPr>
          <w:p>
            <w:pPr>
              <w:spacing w:after="0"/>
              <w:rPr>
                <w:sz w:val="9"/>
                <w:szCs w:val="9"/>
                <w:color w:val="auto"/>
              </w:rPr>
            </w:pPr>
          </w:p>
        </w:tc>
        <w:tc>
          <w:tcPr>
            <w:tcW w:w="1240" w:type="dxa"/>
            <w:vAlign w:val="bottom"/>
            <w:tcBorders>
              <w:bottom w:val="single" w:sz="8" w:color="auto"/>
              <w:right w:val="single" w:sz="8" w:color="auto"/>
            </w:tcBorders>
          </w:tcPr>
          <w:p>
            <w:pPr>
              <w:spacing w:after="0"/>
              <w:rPr>
                <w:sz w:val="9"/>
                <w:szCs w:val="9"/>
                <w:color w:val="auto"/>
              </w:rPr>
            </w:pPr>
          </w:p>
        </w:tc>
        <w:tc>
          <w:tcPr>
            <w:tcW w:w="1000" w:type="dxa"/>
            <w:vAlign w:val="bottom"/>
            <w:tcBorders>
              <w:bottom w:val="single" w:sz="8" w:color="auto"/>
              <w:right w:val="single" w:sz="8" w:color="auto"/>
            </w:tcBorders>
          </w:tcPr>
          <w:p>
            <w:pPr>
              <w:spacing w:after="0"/>
              <w:rPr>
                <w:sz w:val="9"/>
                <w:szCs w:val="9"/>
                <w:color w:val="auto"/>
              </w:rPr>
            </w:pPr>
          </w:p>
        </w:tc>
        <w:tc>
          <w:tcPr>
            <w:tcW w:w="1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0"/>
        </w:trPr>
        <w:tc>
          <w:tcPr>
            <w:tcW w:w="2980" w:type="dxa"/>
            <w:vAlign w:val="bottom"/>
            <w:tcBorders>
              <w:left w:val="single" w:sz="8" w:color="auto"/>
            </w:tcBorders>
            <w:gridSpan w:val="2"/>
          </w:tcPr>
          <w:p>
            <w:pPr>
              <w:ind w:left="240"/>
              <w:spacing w:after="0" w:line="260" w:lineRule="exact"/>
              <w:rPr>
                <w:sz w:val="20"/>
                <w:szCs w:val="20"/>
                <w:color w:val="auto"/>
              </w:rPr>
            </w:pPr>
            <w:r>
              <w:rPr>
                <w:rFonts w:ascii="Times New Roman" w:cs="Times New Roman" w:eastAsia="Times New Roman" w:hAnsi="Times New Roman"/>
                <w:sz w:val="24"/>
                <w:szCs w:val="24"/>
                <w:b w:val="1"/>
                <w:bCs w:val="1"/>
                <w:color w:val="auto"/>
              </w:rPr>
              <w:t>Всего</w:t>
            </w:r>
          </w:p>
        </w:tc>
        <w:tc>
          <w:tcPr>
            <w:tcW w:w="5120" w:type="dxa"/>
            <w:vAlign w:val="bottom"/>
          </w:tcPr>
          <w:p>
            <w:pPr>
              <w:spacing w:after="0"/>
              <w:rPr>
                <w:sz w:val="22"/>
                <w:szCs w:val="22"/>
                <w:color w:val="auto"/>
              </w:rPr>
            </w:pPr>
          </w:p>
        </w:tc>
        <w:tc>
          <w:tcPr>
            <w:tcW w:w="3120" w:type="dxa"/>
            <w:vAlign w:val="bottom"/>
          </w:tcPr>
          <w:p>
            <w:pPr>
              <w:spacing w:after="0"/>
              <w:rPr>
                <w:sz w:val="22"/>
                <w:szCs w:val="22"/>
                <w:color w:val="auto"/>
              </w:rPr>
            </w:pPr>
          </w:p>
        </w:tc>
        <w:tc>
          <w:tcPr>
            <w:tcW w:w="1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60</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40" w:type="dxa"/>
            <w:vAlign w:val="bottom"/>
            <w:tcBorders>
              <w:left w:val="single" w:sz="8" w:color="auto"/>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5120" w:type="dxa"/>
            <w:vAlign w:val="bottom"/>
            <w:tcBorders>
              <w:bottom w:val="single" w:sz="8" w:color="auto"/>
            </w:tcBorders>
          </w:tcPr>
          <w:p>
            <w:pPr>
              <w:spacing w:after="0"/>
              <w:rPr>
                <w:sz w:val="4"/>
                <w:szCs w:val="4"/>
                <w:color w:val="auto"/>
              </w:rPr>
            </w:pPr>
          </w:p>
        </w:tc>
        <w:tc>
          <w:tcPr>
            <w:tcW w:w="3120" w:type="dxa"/>
            <w:vAlign w:val="bottom"/>
            <w:tcBorders>
              <w:bottom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wp:posOffset>
                </wp:positionH>
                <wp:positionV relativeFrom="paragraph">
                  <wp:posOffset>-2374900</wp:posOffset>
                </wp:positionV>
                <wp:extent cx="12065" cy="12065"/>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08" o:spid="_x0000_s1233" style="position:absolute;margin-left:-0.5999pt;margin-top:-187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9605010</wp:posOffset>
                </wp:positionH>
                <wp:positionV relativeFrom="paragraph">
                  <wp:posOffset>-2374900</wp:posOffset>
                </wp:positionV>
                <wp:extent cx="12065" cy="12065"/>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09" o:spid="_x0000_s1234" style="position:absolute;margin-left:756.3pt;margin-top:-187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5140"/>
          </w:cols>
          <w:pgMar w:left="1280" w:top="556" w:right="418" w:bottom="631" w:gutter="0" w:footer="0" w:header="0"/>
        </w:sectPr>
      </w:pPr>
    </w:p>
    <w:bookmarkStart w:id="142" w:name="page143"/>
    <w:bookmarkEnd w:id="142"/>
    <w:p>
      <w:pPr>
        <w:jc w:val="center"/>
        <w:ind w:right="-259"/>
        <w:spacing w:after="0"/>
        <w:rPr>
          <w:sz w:val="20"/>
          <w:szCs w:val="20"/>
          <w:color w:val="auto"/>
        </w:rPr>
      </w:pPr>
      <w:r>
        <w:rPr>
          <w:rFonts w:ascii="Times New Roman" w:cs="Times New Roman" w:eastAsia="Times New Roman" w:hAnsi="Times New Roman"/>
          <w:sz w:val="24"/>
          <w:szCs w:val="24"/>
          <w:color w:val="auto"/>
        </w:rPr>
        <w:t>143</w:t>
      </w:r>
    </w:p>
    <w:p>
      <w:pPr>
        <w:spacing w:after="0" w:line="281" w:lineRule="exact"/>
        <w:rPr>
          <w:sz w:val="20"/>
          <w:szCs w:val="20"/>
          <w:color w:val="auto"/>
        </w:rPr>
      </w:pPr>
    </w:p>
    <w:p>
      <w:pPr>
        <w:ind w:left="1080" w:hanging="249"/>
        <w:spacing w:after="0"/>
        <w:tabs>
          <w:tab w:leader="none" w:pos="1080" w:val="left"/>
        </w:tabs>
        <w:numPr>
          <w:ilvl w:val="0"/>
          <w:numId w:val="9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74" w:lineRule="exact"/>
        <w:rPr>
          <w:sz w:val="20"/>
          <w:szCs w:val="20"/>
          <w:color w:val="auto"/>
        </w:rPr>
      </w:pPr>
    </w:p>
    <w:p>
      <w:pPr>
        <w:ind w:left="260" w:right="160" w:firstLine="711"/>
        <w:spacing w:after="0" w:line="266" w:lineRule="auto"/>
        <w:rPr>
          <w:sz w:val="20"/>
          <w:szCs w:val="20"/>
          <w:color w:val="auto"/>
        </w:rPr>
      </w:pPr>
      <w:r>
        <w:rPr>
          <w:rFonts w:ascii="Times New Roman" w:cs="Times New Roman" w:eastAsia="Times New Roman" w:hAnsi="Times New Roman"/>
          <w:sz w:val="22"/>
          <w:szCs w:val="22"/>
          <w:b w:val="1"/>
          <w:bCs w:val="1"/>
          <w:color w:val="auto"/>
        </w:rPr>
        <w:t>3.1.</w:t>
      </w:r>
      <w:r>
        <w:rPr>
          <w:rFonts w:ascii="Times New Roman" w:cs="Times New Roman" w:eastAsia="Times New Roman" w:hAnsi="Times New Roman"/>
          <w:sz w:val="22"/>
          <w:szCs w:val="22"/>
          <w:b w:val="1"/>
          <w:bCs w:val="1"/>
          <w:color w:val="auto"/>
        </w:rPr>
        <w:t xml:space="preserve"> Для реализации программы учебной дисциплины должны быть предусмотрены следующие специальные помещения</w:t>
      </w:r>
      <w:r>
        <w:rPr>
          <w:rFonts w:ascii="Times New Roman" w:cs="Times New Roman" w:eastAsia="Times New Roman" w:hAnsi="Times New Roman"/>
          <w:sz w:val="22"/>
          <w:szCs w:val="22"/>
          <w:b w:val="1"/>
          <w:bCs w:val="1"/>
          <w:color w:val="auto"/>
        </w:rPr>
        <w:t>:</w:t>
      </w:r>
    </w:p>
    <w:p>
      <w:pPr>
        <w:spacing w:after="0" w:line="12" w:lineRule="exact"/>
        <w:rPr>
          <w:sz w:val="20"/>
          <w:szCs w:val="20"/>
          <w:color w:val="auto"/>
        </w:rPr>
      </w:pPr>
    </w:p>
    <w:p>
      <w:pPr>
        <w:ind w:left="260" w:right="1000" w:firstLine="567"/>
        <w:spacing w:after="0" w:line="264" w:lineRule="auto"/>
        <w:rPr>
          <w:sz w:val="20"/>
          <w:szCs w:val="20"/>
          <w:color w:val="auto"/>
        </w:rPr>
      </w:pPr>
      <w:r>
        <w:rPr>
          <w:rFonts w:ascii="Times New Roman" w:cs="Times New Roman" w:eastAsia="Times New Roman" w:hAnsi="Times New Roman"/>
          <w:sz w:val="24"/>
          <w:szCs w:val="24"/>
          <w:color w:val="auto"/>
        </w:rPr>
        <w:t>Реализация программы предполагает наличие учебного кабинета истории и философии</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jc w:val="both"/>
        <w:ind w:left="260" w:firstLine="567"/>
        <w:spacing w:after="0" w:line="269" w:lineRule="auto"/>
        <w:rPr>
          <w:sz w:val="20"/>
          <w:szCs w:val="20"/>
          <w:color w:val="auto"/>
        </w:rPr>
      </w:pPr>
      <w:r>
        <w:rPr>
          <w:rFonts w:ascii="Times New Roman" w:cs="Times New Roman" w:eastAsia="Times New Roman" w:hAnsi="Times New Roman"/>
          <w:sz w:val="24"/>
          <w:szCs w:val="24"/>
          <w:color w:val="auto"/>
        </w:rPr>
        <w:t>Оборудование учебного кабинета и рабочих мест кабинета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рабочее место преподавателя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парты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 соответствие с численностью учебной группы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меловая доска</w:t>
      </w:r>
      <w:r>
        <w:rPr>
          <w:rFonts w:ascii="Times New Roman" w:cs="Times New Roman" w:eastAsia="Times New Roman" w:hAnsi="Times New Roman"/>
          <w:sz w:val="24"/>
          <w:szCs w:val="24"/>
          <w:color w:val="auto"/>
        </w:rPr>
        <w:t>,</w:t>
      </w:r>
    </w:p>
    <w:p>
      <w:pPr>
        <w:spacing w:after="0" w:line="20" w:lineRule="exact"/>
        <w:rPr>
          <w:sz w:val="20"/>
          <w:szCs w:val="20"/>
          <w:color w:val="auto"/>
        </w:rPr>
      </w:pPr>
    </w:p>
    <w:p>
      <w:pPr>
        <w:jc w:val="both"/>
        <w:ind w:left="260"/>
        <w:spacing w:after="0" w:line="270" w:lineRule="auto"/>
        <w:rPr>
          <w:sz w:val="20"/>
          <w:szCs w:val="20"/>
          <w:color w:val="auto"/>
        </w:rPr>
      </w:pPr>
      <w:r>
        <w:rPr>
          <w:rFonts w:ascii="Times New Roman" w:cs="Times New Roman" w:eastAsia="Times New Roman" w:hAnsi="Times New Roman"/>
          <w:sz w:val="24"/>
          <w:szCs w:val="24"/>
          <w:color w:val="auto"/>
        </w:rPr>
        <w:t>персональный компьютер с лицензионным программным обеспечением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мультмедиапроектор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экран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лазерная указка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шкафы для хранения учебных материалов по предмету</w:t>
      </w:r>
      <w:r>
        <w:rPr>
          <w:rFonts w:ascii="Times New Roman" w:cs="Times New Roman" w:eastAsia="Times New Roman" w:hAnsi="Times New Roman"/>
          <w:sz w:val="24"/>
          <w:szCs w:val="24"/>
          <w:color w:val="auto"/>
        </w:rPr>
        <w:t>.</w:t>
      </w:r>
    </w:p>
    <w:p>
      <w:pPr>
        <w:spacing w:after="0" w:line="329"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4"/>
          <w:szCs w:val="24"/>
          <w:b w:val="1"/>
          <w:bCs w:val="1"/>
          <w:color w:val="auto"/>
        </w:rPr>
        <w:t xml:space="preserve"> Информационное обеспечение обучения</w:t>
      </w:r>
    </w:p>
    <w:p>
      <w:pPr>
        <w:spacing w:after="0" w:line="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3.2.1.</w:t>
      </w:r>
      <w:r>
        <w:rPr>
          <w:rFonts w:ascii="Times New Roman" w:cs="Times New Roman" w:eastAsia="Times New Roman" w:hAnsi="Times New Roman"/>
          <w:sz w:val="24"/>
          <w:szCs w:val="24"/>
          <w:b w:val="1"/>
          <w:bCs w:val="1"/>
          <w:color w:val="auto"/>
        </w:rPr>
        <w:t xml:space="preserve"> Основные печатные источники</w:t>
      </w:r>
      <w:r>
        <w:rPr>
          <w:rFonts w:ascii="Times New Roman" w:cs="Times New Roman" w:eastAsia="Times New Roman" w:hAnsi="Times New Roman"/>
          <w:sz w:val="24"/>
          <w:szCs w:val="24"/>
          <w:b w:val="1"/>
          <w:bCs w:val="1"/>
          <w:color w:val="auto"/>
        </w:rPr>
        <w:t>:</w:t>
      </w:r>
    </w:p>
    <w:p>
      <w:pPr>
        <w:spacing w:after="0" w:line="49" w:lineRule="exact"/>
        <w:rPr>
          <w:sz w:val="20"/>
          <w:szCs w:val="20"/>
          <w:color w:val="auto"/>
        </w:rPr>
      </w:pPr>
    </w:p>
    <w:p>
      <w:pPr>
        <w:ind w:left="260" w:right="600" w:firstLine="427"/>
        <w:spacing w:after="0" w:line="264" w:lineRule="auto"/>
        <w:tabs>
          <w:tab w:leader="none" w:pos="932" w:val="left"/>
        </w:tabs>
        <w:numPr>
          <w:ilvl w:val="0"/>
          <w:numId w:val="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Волкогонова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Сидорова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философии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Москва ИД</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Форум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Инфра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2013.</w:t>
      </w:r>
    </w:p>
    <w:p>
      <w:pPr>
        <w:spacing w:after="0" w:line="3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3.2.2.</w:t>
      </w:r>
      <w:r>
        <w:rPr>
          <w:rFonts w:ascii="Times New Roman" w:cs="Times New Roman" w:eastAsia="Times New Roman" w:hAnsi="Times New Roman"/>
          <w:sz w:val="24"/>
          <w:szCs w:val="24"/>
          <w:b w:val="1"/>
          <w:bCs w:val="1"/>
          <w:color w:val="auto"/>
        </w:rPr>
        <w:t xml:space="preserve"> Дополнительные печатные источники</w:t>
      </w:r>
      <w:r>
        <w:rPr>
          <w:rFonts w:ascii="Times New Roman" w:cs="Times New Roman" w:eastAsia="Times New Roman" w:hAnsi="Times New Roman"/>
          <w:sz w:val="24"/>
          <w:szCs w:val="24"/>
          <w:b w:val="1"/>
          <w:bCs w:val="1"/>
          <w:color w:val="auto"/>
        </w:rPr>
        <w:t>:</w:t>
      </w:r>
    </w:p>
    <w:p>
      <w:pPr>
        <w:spacing w:after="0" w:line="168" w:lineRule="exact"/>
        <w:rPr>
          <w:sz w:val="20"/>
          <w:szCs w:val="20"/>
          <w:color w:val="auto"/>
        </w:rPr>
      </w:pPr>
    </w:p>
    <w:p>
      <w:pPr>
        <w:ind w:left="260" w:right="80" w:firstLine="787"/>
        <w:spacing w:after="0" w:line="265" w:lineRule="auto"/>
        <w:tabs>
          <w:tab w:leader="none" w:pos="1393"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Кохановский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Матяш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Яковлев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Жаров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философии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 для средних специальных учебных заведений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2011. 320</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24" w:lineRule="exact"/>
        <w:rPr>
          <w:rFonts w:ascii="Times New Roman" w:cs="Times New Roman" w:eastAsia="Times New Roman" w:hAnsi="Times New Roman"/>
          <w:sz w:val="24"/>
          <w:szCs w:val="24"/>
          <w:color w:val="auto"/>
        </w:rPr>
      </w:pPr>
    </w:p>
    <w:p>
      <w:pPr>
        <w:ind w:left="260" w:right="40" w:firstLine="787"/>
        <w:spacing w:after="0" w:line="264" w:lineRule="auto"/>
        <w:tabs>
          <w:tab w:leader="none" w:pos="1393" w:val="left"/>
        </w:tabs>
        <w:numPr>
          <w:ilvl w:val="0"/>
          <w:numId w:val="96"/>
        </w:numPr>
        <w:rPr>
          <w:rFonts w:ascii="Times New Roman" w:cs="Times New Roman" w:eastAsia="Times New Roman" w:hAnsi="Times New Roman"/>
          <w:sz w:val="24"/>
          <w:szCs w:val="24"/>
          <w:color w:val="auto"/>
        </w:rPr>
      </w:pPr>
      <w:hyperlink r:id="rId77">
        <w:r>
          <w:rPr>
            <w:rFonts w:ascii="Times New Roman" w:cs="Times New Roman" w:eastAsia="Times New Roman" w:hAnsi="Times New Roman"/>
            <w:sz w:val="24"/>
            <w:szCs w:val="24"/>
            <w:color w:val="auto"/>
          </w:rPr>
          <w:t>Акулова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78">
        <w:r>
          <w:rPr>
            <w:rFonts w:ascii="Times New Roman" w:cs="Times New Roman" w:eastAsia="Times New Roman" w:hAnsi="Times New Roman"/>
            <w:sz w:val="24"/>
            <w:szCs w:val="24"/>
            <w:color w:val="auto"/>
          </w:rPr>
          <w:t>Ковелина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79">
        <w:r>
          <w:rPr>
            <w:rFonts w:ascii="Times New Roman" w:cs="Times New Roman" w:eastAsia="Times New Roman" w:hAnsi="Times New Roman"/>
            <w:sz w:val="24"/>
            <w:szCs w:val="24"/>
            <w:color w:val="auto"/>
          </w:rPr>
          <w:t>Самойлов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80">
        <w:r>
          <w:rPr>
            <w:rFonts w:ascii="Times New Roman" w:cs="Times New Roman" w:eastAsia="Times New Roman" w:hAnsi="Times New Roman"/>
            <w:sz w:val="24"/>
            <w:szCs w:val="24"/>
            <w:color w:val="auto"/>
          </w:rPr>
          <w:t>Шалин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hyperlink>
      <w:r>
        <w:rPr>
          <w:rFonts w:ascii="Times New Roman" w:cs="Times New Roman" w:eastAsia="Times New Roman" w:hAnsi="Times New Roman"/>
          <w:sz w:val="24"/>
          <w:szCs w:val="24"/>
          <w:color w:val="auto"/>
        </w:rPr>
        <w:t>История философии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курс лекций в конспективном изложении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Прометей</w:t>
      </w:r>
      <w:r>
        <w:rPr>
          <w:rFonts w:ascii="Times New Roman" w:cs="Times New Roman" w:eastAsia="Times New Roman" w:hAnsi="Times New Roman"/>
          <w:sz w:val="24"/>
          <w:szCs w:val="24"/>
          <w:color w:val="auto"/>
        </w:rPr>
        <w:t>, 2014.</w:t>
      </w:r>
    </w:p>
    <w:p>
      <w:pPr>
        <w:spacing w:after="0" w:line="14" w:lineRule="exact"/>
        <w:rPr>
          <w:rFonts w:ascii="Times New Roman" w:cs="Times New Roman" w:eastAsia="Times New Roman" w:hAnsi="Times New Roman"/>
          <w:sz w:val="24"/>
          <w:szCs w:val="24"/>
          <w:color w:val="auto"/>
        </w:rPr>
      </w:pPr>
    </w:p>
    <w:p>
      <w:pPr>
        <w:ind w:left="1400" w:hanging="353"/>
        <w:spacing w:after="0"/>
        <w:tabs>
          <w:tab w:leader="none" w:pos="140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Голышева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История философии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ИНТУИТ</w:t>
      </w:r>
      <w:r>
        <w:rPr>
          <w:rFonts w:ascii="Times New Roman" w:cs="Times New Roman" w:eastAsia="Times New Roman" w:hAnsi="Times New Roman"/>
          <w:sz w:val="24"/>
          <w:szCs w:val="24"/>
          <w:color w:val="auto"/>
        </w:rPr>
        <w:t>, 2012. 287</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1400" w:hanging="353"/>
        <w:spacing w:after="0"/>
        <w:tabs>
          <w:tab w:leader="none" w:pos="140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Гуревич 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Юнити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Дана</w:t>
      </w:r>
      <w:r>
        <w:rPr>
          <w:rFonts w:ascii="Times New Roman" w:cs="Times New Roman" w:eastAsia="Times New Roman" w:hAnsi="Times New Roman"/>
          <w:sz w:val="24"/>
          <w:szCs w:val="24"/>
          <w:color w:val="auto"/>
        </w:rPr>
        <w:t>, 2012. 402</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45" w:lineRule="exact"/>
        <w:rPr>
          <w:rFonts w:ascii="Times New Roman" w:cs="Times New Roman" w:eastAsia="Times New Roman" w:hAnsi="Times New Roman"/>
          <w:sz w:val="24"/>
          <w:szCs w:val="24"/>
          <w:color w:val="auto"/>
        </w:rPr>
      </w:pPr>
    </w:p>
    <w:p>
      <w:pPr>
        <w:ind w:left="1400" w:hanging="353"/>
        <w:spacing w:after="0"/>
        <w:tabs>
          <w:tab w:leader="none" w:pos="140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Петров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курс лекций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Владос</w:t>
      </w:r>
      <w:r>
        <w:rPr>
          <w:rFonts w:ascii="Times New Roman" w:cs="Times New Roman" w:eastAsia="Times New Roman" w:hAnsi="Times New Roman"/>
          <w:sz w:val="24"/>
          <w:szCs w:val="24"/>
          <w:color w:val="auto"/>
        </w:rPr>
        <w:t>, 2012. 551</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41" w:lineRule="exact"/>
        <w:rPr>
          <w:rFonts w:ascii="Times New Roman" w:cs="Times New Roman" w:eastAsia="Times New Roman" w:hAnsi="Times New Roman"/>
          <w:sz w:val="24"/>
          <w:szCs w:val="24"/>
          <w:color w:val="auto"/>
        </w:rPr>
      </w:pPr>
    </w:p>
    <w:p>
      <w:pPr>
        <w:ind w:left="1400" w:hanging="353"/>
        <w:spacing w:after="0"/>
        <w:tabs>
          <w:tab w:leader="none" w:pos="140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Батурин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Философия науки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Юнити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Дана</w:t>
      </w:r>
      <w:r>
        <w:rPr>
          <w:rFonts w:ascii="Times New Roman" w:cs="Times New Roman" w:eastAsia="Times New Roman" w:hAnsi="Times New Roman"/>
          <w:sz w:val="24"/>
          <w:szCs w:val="24"/>
          <w:color w:val="auto"/>
        </w:rPr>
        <w:t>, 2012.</w:t>
      </w:r>
    </w:p>
    <w:p>
      <w:pPr>
        <w:spacing w:after="0" w:line="40" w:lineRule="exact"/>
        <w:rPr>
          <w:rFonts w:ascii="Times New Roman" w:cs="Times New Roman" w:eastAsia="Times New Roman" w:hAnsi="Times New Roman"/>
          <w:sz w:val="24"/>
          <w:szCs w:val="24"/>
          <w:color w:val="auto"/>
        </w:rPr>
      </w:pPr>
    </w:p>
    <w:p>
      <w:pPr>
        <w:ind w:left="1400" w:hanging="353"/>
        <w:spacing w:after="0"/>
        <w:tabs>
          <w:tab w:leader="none" w:pos="140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Балашов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Занимательная философия Учебное пособие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Электронный</w:t>
      </w:r>
    </w:p>
    <w:p>
      <w:pPr>
        <w:spacing w:after="0" w:line="40"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учебник</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ind w:left="260" w:right="60" w:firstLine="787"/>
        <w:spacing w:after="0" w:line="264" w:lineRule="auto"/>
        <w:tabs>
          <w:tab w:leader="none" w:pos="1393" w:val="left"/>
        </w:tabs>
        <w:numPr>
          <w:ilvl w:val="0"/>
          <w:numId w:val="96"/>
        </w:numPr>
        <w:rPr>
          <w:rFonts w:ascii="Times New Roman" w:cs="Times New Roman" w:eastAsia="Times New Roman" w:hAnsi="Times New Roman"/>
          <w:sz w:val="24"/>
          <w:szCs w:val="24"/>
          <w:color w:val="auto"/>
        </w:rPr>
      </w:pPr>
      <w:hyperlink r:id="rId81">
        <w:r>
          <w:rPr>
            <w:rFonts w:ascii="Times New Roman" w:cs="Times New Roman" w:eastAsia="Times New Roman" w:hAnsi="Times New Roman"/>
            <w:sz w:val="24"/>
            <w:szCs w:val="24"/>
            <w:color w:val="auto"/>
          </w:rPr>
          <w:t>Безруков 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Анашкина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Коновалова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Лопатина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Максюкова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Яцевич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Словарь философских терминов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2013</w:t>
      </w:r>
    </w:p>
    <w:p>
      <w:pPr>
        <w:spacing w:after="0" w:line="14" w:lineRule="exact"/>
        <w:rPr>
          <w:rFonts w:ascii="Times New Roman" w:cs="Times New Roman" w:eastAsia="Times New Roman" w:hAnsi="Times New Roman"/>
          <w:sz w:val="24"/>
          <w:szCs w:val="24"/>
          <w:color w:val="auto"/>
        </w:rPr>
      </w:pPr>
    </w:p>
    <w:p>
      <w:pPr>
        <w:ind w:left="1400" w:hanging="353"/>
        <w:spacing w:after="0"/>
        <w:tabs>
          <w:tab w:leader="none" w:pos="140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Конт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Спонвиль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Философский словарь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Этерна</w:t>
      </w:r>
      <w:r>
        <w:rPr>
          <w:rFonts w:ascii="Times New Roman" w:cs="Times New Roman" w:eastAsia="Times New Roman" w:hAnsi="Times New Roman"/>
          <w:sz w:val="24"/>
          <w:szCs w:val="24"/>
          <w:color w:val="auto"/>
        </w:rPr>
        <w:t>, 2012.</w:t>
      </w:r>
    </w:p>
    <w:p>
      <w:pPr>
        <w:spacing w:after="0" w:line="53" w:lineRule="exact"/>
        <w:rPr>
          <w:rFonts w:ascii="Times New Roman" w:cs="Times New Roman" w:eastAsia="Times New Roman" w:hAnsi="Times New Roman"/>
          <w:sz w:val="24"/>
          <w:szCs w:val="24"/>
          <w:color w:val="auto"/>
        </w:rPr>
      </w:pPr>
    </w:p>
    <w:p>
      <w:pPr>
        <w:ind w:left="260" w:right="800" w:firstLine="787"/>
        <w:spacing w:after="0" w:line="264" w:lineRule="auto"/>
        <w:tabs>
          <w:tab w:leader="none" w:pos="1393" w:val="left"/>
        </w:tabs>
        <w:numPr>
          <w:ilvl w:val="0"/>
          <w:numId w:val="96"/>
        </w:numPr>
        <w:rPr>
          <w:rFonts w:ascii="Times New Roman" w:cs="Times New Roman" w:eastAsia="Times New Roman" w:hAnsi="Times New Roman"/>
          <w:sz w:val="24"/>
          <w:szCs w:val="24"/>
          <w:color w:val="auto"/>
        </w:rPr>
      </w:pPr>
      <w:hyperlink r:id="rId82">
        <w:r>
          <w:rPr>
            <w:rFonts w:ascii="Times New Roman" w:cs="Times New Roman" w:eastAsia="Times New Roman" w:hAnsi="Times New Roman"/>
            <w:sz w:val="24"/>
            <w:szCs w:val="24"/>
            <w:color w:val="auto"/>
          </w:rPr>
          <w:t>Лавриненко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83">
        <w:r>
          <w:rPr>
            <w:rFonts w:ascii="Times New Roman" w:cs="Times New Roman" w:eastAsia="Times New Roman" w:hAnsi="Times New Roman"/>
            <w:sz w:val="24"/>
            <w:szCs w:val="24"/>
            <w:color w:val="auto"/>
          </w:rPr>
          <w:t>Ратников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hyperlink r:id="rId84">
        <w:r>
          <w:rPr>
            <w:rFonts w:ascii="Times New Roman" w:cs="Times New Roman" w:eastAsia="Times New Roman" w:hAnsi="Times New Roman"/>
            <w:sz w:val="24"/>
            <w:szCs w:val="24"/>
            <w:color w:val="auto"/>
          </w:rPr>
          <w:t>Юдин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 ред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Лавриненко</w:t>
        </w:r>
        <w:r>
          <w:rPr>
            <w:rFonts w:ascii="Times New Roman" w:cs="Times New Roman" w:eastAsia="Times New Roman" w:hAnsi="Times New Roman"/>
            <w:sz w:val="24"/>
            <w:szCs w:val="24"/>
            <w:color w:val="auto"/>
          </w:rPr>
          <w:t>.</w:t>
        </w:r>
      </w:hyperlink>
      <w:r>
        <w:rPr>
          <w:rFonts w:ascii="Times New Roman" w:cs="Times New Roman" w:eastAsia="Times New Roman" w:hAnsi="Times New Roman"/>
          <w:sz w:val="24"/>
          <w:szCs w:val="24"/>
          <w:color w:val="auto"/>
        </w:rPr>
        <w:t xml:space="preserve"> Философия в вопросах и ответах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ЮНИТИ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ДАНА</w:t>
      </w:r>
      <w:r>
        <w:rPr>
          <w:rFonts w:ascii="Times New Roman" w:cs="Times New Roman" w:eastAsia="Times New Roman" w:hAnsi="Times New Roman"/>
          <w:sz w:val="24"/>
          <w:szCs w:val="24"/>
          <w:color w:val="auto"/>
        </w:rPr>
        <w:t>, 2014</w:t>
      </w:r>
    </w:p>
    <w:p>
      <w:pPr>
        <w:spacing w:after="0" w:line="19" w:lineRule="exact"/>
        <w:rPr>
          <w:rFonts w:ascii="Times New Roman" w:cs="Times New Roman" w:eastAsia="Times New Roman" w:hAnsi="Times New Roman"/>
          <w:sz w:val="24"/>
          <w:szCs w:val="24"/>
          <w:color w:val="auto"/>
        </w:rPr>
      </w:pPr>
    </w:p>
    <w:p>
      <w:pPr>
        <w:ind w:left="1400" w:hanging="353"/>
        <w:spacing w:after="0"/>
        <w:tabs>
          <w:tab w:leader="none" w:pos="140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Ольшевская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Малышкина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Философия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конспекты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шпаргалки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2013.</w:t>
      </w:r>
    </w:p>
    <w:p>
      <w:pPr>
        <w:spacing w:after="0" w:line="40" w:lineRule="exact"/>
        <w:rPr>
          <w:rFonts w:ascii="Times New Roman" w:cs="Times New Roman" w:eastAsia="Times New Roman" w:hAnsi="Times New Roman"/>
          <w:sz w:val="24"/>
          <w:szCs w:val="24"/>
          <w:color w:val="auto"/>
        </w:rPr>
      </w:pPr>
    </w:p>
    <w:p>
      <w:pPr>
        <w:ind w:left="1400" w:hanging="353"/>
        <w:spacing w:after="0"/>
        <w:tabs>
          <w:tab w:leader="none" w:pos="140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Алекссев 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Хрестоматия по философии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2015</w:t>
      </w:r>
    </w:p>
    <w:p>
      <w:pPr>
        <w:spacing w:after="0" w:line="41" w:lineRule="exact"/>
        <w:rPr>
          <w:rFonts w:ascii="Times New Roman" w:cs="Times New Roman" w:eastAsia="Times New Roman" w:hAnsi="Times New Roman"/>
          <w:sz w:val="24"/>
          <w:szCs w:val="24"/>
          <w:color w:val="auto"/>
        </w:rPr>
      </w:pPr>
    </w:p>
    <w:p>
      <w:pPr>
        <w:ind w:left="1400" w:hanging="353"/>
        <w:spacing w:after="0"/>
        <w:tabs>
          <w:tab w:leader="none" w:pos="140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Чумаков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Хрестоматия по философии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Юрайт</w:t>
      </w:r>
      <w:r>
        <w:rPr>
          <w:rFonts w:ascii="Times New Roman" w:cs="Times New Roman" w:eastAsia="Times New Roman" w:hAnsi="Times New Roman"/>
          <w:sz w:val="24"/>
          <w:szCs w:val="24"/>
          <w:color w:val="auto"/>
        </w:rPr>
        <w:t xml:space="preserve"> 2015.</w:t>
      </w:r>
    </w:p>
    <w:p>
      <w:pPr>
        <w:spacing w:after="0" w:line="362" w:lineRule="exact"/>
        <w:rPr>
          <w:rFonts w:ascii="Times New Roman" w:cs="Times New Roman" w:eastAsia="Times New Roman" w:hAnsi="Times New Roman"/>
          <w:sz w:val="24"/>
          <w:szCs w:val="24"/>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3.2.3.</w:t>
      </w:r>
      <w:r>
        <w:rPr>
          <w:rFonts w:ascii="Times New Roman" w:cs="Times New Roman" w:eastAsia="Times New Roman" w:hAnsi="Times New Roman"/>
          <w:sz w:val="24"/>
          <w:szCs w:val="24"/>
          <w:b w:val="1"/>
          <w:bCs w:val="1"/>
          <w:color w:val="auto"/>
        </w:rPr>
        <w:t xml:space="preserve"> Электронные источники</w:t>
      </w:r>
      <w:r>
        <w:rPr>
          <w:rFonts w:ascii="Times New Roman" w:cs="Times New Roman" w:eastAsia="Times New Roman" w:hAnsi="Times New Roman"/>
          <w:sz w:val="24"/>
          <w:szCs w:val="24"/>
          <w:b w:val="1"/>
          <w:bCs w:val="1"/>
          <w:color w:val="auto"/>
        </w:rPr>
        <w:t>:</w:t>
      </w:r>
    </w:p>
    <w:p>
      <w:pPr>
        <w:spacing w:after="0" w:line="36" w:lineRule="exact"/>
        <w:rPr>
          <w:rFonts w:ascii="Times New Roman" w:cs="Times New Roman" w:eastAsia="Times New Roman" w:hAnsi="Times New Roman"/>
          <w:sz w:val="24"/>
          <w:szCs w:val="24"/>
          <w:color w:val="auto"/>
        </w:rPr>
      </w:pPr>
    </w:p>
    <w:p>
      <w:pPr>
        <w:ind w:left="6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w:t>
      </w:r>
      <w:hyperlink r:id="rId85">
        <w:r>
          <w:rPr>
            <w:rFonts w:ascii="Times New Roman" w:cs="Times New Roman" w:eastAsia="Times New Roman" w:hAnsi="Times New Roman"/>
            <w:sz w:val="24"/>
            <w:szCs w:val="24"/>
            <w:u w:val="single" w:color="auto"/>
            <w:color w:val="auto"/>
          </w:rPr>
          <w:t>http://filosof.historic.ru/</w:t>
        </w:r>
      </w:hyperlink>
    </w:p>
    <w:p>
      <w:pPr>
        <w:spacing w:after="0" w:line="41" w:lineRule="exact"/>
        <w:rPr>
          <w:rFonts w:ascii="Times New Roman" w:cs="Times New Roman" w:eastAsia="Times New Roman" w:hAnsi="Times New Roman"/>
          <w:sz w:val="24"/>
          <w:szCs w:val="24"/>
          <w:color w:val="auto"/>
        </w:rPr>
      </w:pPr>
    </w:p>
    <w:p>
      <w:pPr>
        <w:ind w:left="6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w:t>
      </w:r>
      <w:hyperlink r:id="rId86">
        <w:r>
          <w:rPr>
            <w:rFonts w:ascii="Times New Roman" w:cs="Times New Roman" w:eastAsia="Times New Roman" w:hAnsi="Times New Roman"/>
            <w:sz w:val="24"/>
            <w:szCs w:val="24"/>
            <w:u w:val="single" w:color="auto"/>
            <w:color w:val="auto"/>
          </w:rPr>
          <w:t>http://philosophy.ru/</w:t>
        </w:r>
      </w:hyperlink>
    </w:p>
    <w:p>
      <w:pPr>
        <w:spacing w:after="0" w:line="380" w:lineRule="exact"/>
        <w:rPr>
          <w:rFonts w:ascii="Times New Roman" w:cs="Times New Roman" w:eastAsia="Times New Roman" w:hAnsi="Times New Roman"/>
          <w:sz w:val="24"/>
          <w:szCs w:val="24"/>
          <w:color w:val="auto"/>
        </w:rPr>
      </w:pPr>
    </w:p>
    <w:p>
      <w:pPr>
        <w:jc w:val="center"/>
        <w:ind w:left="4000" w:right="860" w:hanging="2866"/>
        <w:spacing w:after="0" w:line="264" w:lineRule="auto"/>
        <w:tabs>
          <w:tab w:leader="none" w:pos="1378" w:val="left"/>
        </w:tabs>
        <w:numPr>
          <w:ilvl w:val="0"/>
          <w:numId w:val="9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ectPr>
          <w:pgSz w:w="11900" w:h="16838" w:orient="portrait"/>
          <w:cols w:equalWidth="0" w:num="1">
            <w:col w:w="9600"/>
          </w:cols>
          <w:pgMar w:left="1440" w:top="700" w:right="864" w:bottom="1440" w:gutter="0" w:footer="0" w:header="0"/>
        </w:sectPr>
      </w:pPr>
    </w:p>
    <w:bookmarkStart w:id="143" w:name="page144"/>
    <w:bookmarkEnd w:id="143"/>
    <w:p>
      <w:pPr>
        <w:jc w:val="center"/>
        <w:ind w:right="-159"/>
        <w:spacing w:after="0"/>
        <w:rPr>
          <w:sz w:val="20"/>
          <w:szCs w:val="20"/>
          <w:color w:val="auto"/>
        </w:rPr>
      </w:pPr>
      <w:r>
        <w:rPr>
          <w:rFonts w:ascii="Times New Roman" w:cs="Times New Roman" w:eastAsia="Times New Roman" w:hAnsi="Times New Roman"/>
          <w:sz w:val="24"/>
          <w:szCs w:val="24"/>
          <w:color w:val="auto"/>
        </w:rPr>
        <w:t>144</w:t>
      </w:r>
    </w:p>
    <w:p>
      <w:pPr>
        <w:spacing w:after="0" w:line="200" w:lineRule="exact"/>
        <w:rPr>
          <w:sz w:val="20"/>
          <w:szCs w:val="20"/>
          <w:color w:val="auto"/>
        </w:rPr>
      </w:pPr>
    </w:p>
    <w:p>
      <w:pPr>
        <w:spacing w:after="0" w:line="383" w:lineRule="exact"/>
        <w:rPr>
          <w:sz w:val="20"/>
          <w:szCs w:val="20"/>
          <w:color w:val="auto"/>
        </w:rPr>
      </w:pPr>
    </w:p>
    <w:tbl>
      <w:tblPr>
        <w:tblLayout w:type="fixed"/>
        <w:tblInd w:w="150" w:type="dxa"/>
        <w:tblCellMar>
          <w:top w:w="0" w:type="dxa"/>
          <w:left w:w="0" w:type="dxa"/>
          <w:bottom w:w="0" w:type="dxa"/>
          <w:right w:w="0" w:type="dxa"/>
        </w:tblCellMar>
      </w:tblPr>
      <w:tr>
        <w:trPr>
          <w:trHeight w:val="276"/>
        </w:trPr>
        <w:tc>
          <w:tcPr>
            <w:tcW w:w="2840" w:type="dxa"/>
            <w:vAlign w:val="bottom"/>
            <w:tcBorders>
              <w:top w:val="single" w:sz="8" w:color="auto"/>
              <w:left w:val="single" w:sz="8" w:color="auto"/>
            </w:tcBorders>
            <w:gridSpan w:val="4"/>
          </w:tcPr>
          <w:p>
            <w:pPr>
              <w:ind w:left="460"/>
              <w:spacing w:after="0"/>
              <w:rPr>
                <w:sz w:val="20"/>
                <w:szCs w:val="20"/>
                <w:color w:val="auto"/>
              </w:rPr>
            </w:pPr>
            <w:r>
              <w:rPr>
                <w:rFonts w:ascii="Times New Roman" w:cs="Times New Roman" w:eastAsia="Times New Roman" w:hAnsi="Times New Roman"/>
                <w:sz w:val="24"/>
                <w:szCs w:val="24"/>
                <w:color w:val="auto"/>
              </w:rPr>
              <w:t>Результаты обучения</w:t>
            </w:r>
          </w:p>
        </w:tc>
        <w:tc>
          <w:tcPr>
            <w:tcW w:w="280" w:type="dxa"/>
            <w:vAlign w:val="bottom"/>
            <w:tcBorders>
              <w:top w:val="single" w:sz="8" w:color="auto"/>
              <w:right w:val="single" w:sz="8" w:color="auto"/>
            </w:tcBorders>
          </w:tcPr>
          <w:p>
            <w:pPr>
              <w:spacing w:after="0"/>
              <w:rPr>
                <w:sz w:val="23"/>
                <w:szCs w:val="23"/>
                <w:color w:val="auto"/>
              </w:rPr>
            </w:pPr>
          </w:p>
        </w:tc>
        <w:tc>
          <w:tcPr>
            <w:tcW w:w="4380" w:type="dxa"/>
            <w:vAlign w:val="bottom"/>
            <w:tcBorders>
              <w:top w:val="single" w:sz="8" w:color="auto"/>
              <w:right w:val="single" w:sz="8" w:color="auto"/>
            </w:tcBorders>
          </w:tcPr>
          <w:p>
            <w:pPr>
              <w:ind w:left="1280"/>
              <w:spacing w:after="0"/>
              <w:rPr>
                <w:sz w:val="20"/>
                <w:szCs w:val="20"/>
                <w:color w:val="auto"/>
              </w:rPr>
            </w:pPr>
            <w:r>
              <w:rPr>
                <w:rFonts w:ascii="Times New Roman" w:cs="Times New Roman" w:eastAsia="Times New Roman" w:hAnsi="Times New Roman"/>
                <w:sz w:val="24"/>
                <w:szCs w:val="24"/>
                <w:color w:val="auto"/>
              </w:rPr>
              <w:t>Критерии оценки</w:t>
            </w:r>
          </w:p>
        </w:tc>
        <w:tc>
          <w:tcPr>
            <w:tcW w:w="2120" w:type="dxa"/>
            <w:vAlign w:val="bottom"/>
            <w:tcBorders>
              <w:top w:val="single" w:sz="8" w:color="auto"/>
              <w:right w:val="single" w:sz="8" w:color="auto"/>
            </w:tcBorders>
          </w:tcPr>
          <w:p>
            <w:pPr>
              <w:ind w:left="240"/>
              <w:spacing w:after="0"/>
              <w:rPr>
                <w:sz w:val="20"/>
                <w:szCs w:val="20"/>
                <w:color w:val="auto"/>
              </w:rPr>
            </w:pPr>
            <w:r>
              <w:rPr>
                <w:rFonts w:ascii="Times New Roman" w:cs="Times New Roman" w:eastAsia="Times New Roman" w:hAnsi="Times New Roman"/>
                <w:sz w:val="24"/>
                <w:szCs w:val="24"/>
                <w:color w:val="auto"/>
              </w:rPr>
              <w:t>Методы оценки</w:t>
            </w:r>
          </w:p>
        </w:tc>
        <w:tc>
          <w:tcPr>
            <w:tcW w:w="0" w:type="dxa"/>
            <w:vAlign w:val="bottom"/>
          </w:tcPr>
          <w:p>
            <w:pPr>
              <w:spacing w:after="0"/>
              <w:rPr>
                <w:sz w:val="1"/>
                <w:szCs w:val="1"/>
                <w:color w:val="auto"/>
              </w:rPr>
            </w:pPr>
          </w:p>
        </w:tc>
      </w:tr>
      <w:tr>
        <w:trPr>
          <w:trHeight w:val="51"/>
        </w:trPr>
        <w:tc>
          <w:tcPr>
            <w:tcW w:w="1360" w:type="dxa"/>
            <w:vAlign w:val="bottom"/>
            <w:tcBorders>
              <w:left w:val="single" w:sz="8" w:color="auto"/>
              <w:bottom w:val="single" w:sz="8" w:color="auto"/>
            </w:tcBorders>
            <w:gridSpan w:val="2"/>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438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360" w:type="dxa"/>
            <w:vAlign w:val="bottom"/>
            <w:tcBorders>
              <w:left w:val="single" w:sz="8" w:color="auto"/>
            </w:tcBorders>
            <w:gridSpan w:val="2"/>
          </w:tcPr>
          <w:p>
            <w:pPr>
              <w:ind w:left="480"/>
              <w:spacing w:after="0" w:line="256" w:lineRule="exact"/>
              <w:rPr>
                <w:sz w:val="20"/>
                <w:szCs w:val="20"/>
                <w:color w:val="auto"/>
              </w:rPr>
            </w:pPr>
            <w:r>
              <w:rPr>
                <w:rFonts w:ascii="Times New Roman" w:cs="Times New Roman" w:eastAsia="Times New Roman" w:hAnsi="Times New Roman"/>
                <w:sz w:val="24"/>
                <w:szCs w:val="24"/>
                <w:color w:val="auto"/>
              </w:rPr>
              <w:t>Знания</w:t>
            </w:r>
            <w:r>
              <w:rPr>
                <w:rFonts w:ascii="Times New Roman" w:cs="Times New Roman" w:eastAsia="Times New Roman" w:hAnsi="Times New Roman"/>
                <w:sz w:val="24"/>
                <w:szCs w:val="24"/>
                <w:color w:val="auto"/>
              </w:rPr>
              <w:t>:</w:t>
            </w:r>
          </w:p>
        </w:tc>
        <w:tc>
          <w:tcPr>
            <w:tcW w:w="4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4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Степень знания материала курса</w:t>
            </w:r>
            <w:r>
              <w:rPr>
                <w:rFonts w:ascii="Times New Roman" w:cs="Times New Roman" w:eastAsia="Times New Roman" w:hAnsi="Times New Roman"/>
                <w:sz w:val="24"/>
                <w:szCs w:val="24"/>
                <w:color w:val="auto"/>
              </w:rPr>
              <w:t>,</w:t>
            </w:r>
          </w:p>
        </w:tc>
        <w:tc>
          <w:tcPr>
            <w:tcW w:w="21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Экспертное</w:t>
            </w:r>
          </w:p>
        </w:tc>
        <w:tc>
          <w:tcPr>
            <w:tcW w:w="0" w:type="dxa"/>
            <w:vAlign w:val="bottom"/>
          </w:tcPr>
          <w:p>
            <w:pPr>
              <w:spacing w:after="0"/>
              <w:rPr>
                <w:sz w:val="1"/>
                <w:szCs w:val="1"/>
                <w:color w:val="auto"/>
              </w:rPr>
            </w:pPr>
          </w:p>
        </w:tc>
      </w:tr>
      <w:tr>
        <w:trPr>
          <w:trHeight w:val="366"/>
        </w:trPr>
        <w:tc>
          <w:tcPr>
            <w:tcW w:w="82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8"/>
                <w:szCs w:val="28"/>
                <w:color w:val="auto"/>
              </w:rPr>
              <w:t>−</w:t>
            </w:r>
          </w:p>
        </w:tc>
        <w:tc>
          <w:tcPr>
            <w:tcW w:w="10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основные</w:t>
            </w:r>
          </w:p>
        </w:tc>
        <w:tc>
          <w:tcPr>
            <w:tcW w:w="128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категории</w:t>
            </w: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Насколько логично и ясно излагается</w:t>
            </w: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наблюдение за</w:t>
            </w:r>
          </w:p>
        </w:tc>
        <w:tc>
          <w:tcPr>
            <w:tcW w:w="0" w:type="dxa"/>
            <w:vAlign w:val="bottom"/>
          </w:tcPr>
          <w:p>
            <w:pPr>
              <w:spacing w:after="0"/>
              <w:rPr>
                <w:sz w:val="1"/>
                <w:szCs w:val="1"/>
                <w:color w:val="auto"/>
              </w:rPr>
            </w:pPr>
          </w:p>
        </w:tc>
      </w:tr>
      <w:tr>
        <w:trPr>
          <w:trHeight w:val="269"/>
        </w:trPr>
        <w:tc>
          <w:tcPr>
            <w:tcW w:w="2840" w:type="dxa"/>
            <w:vAlign w:val="bottom"/>
            <w:tcBorders>
              <w:left w:val="single" w:sz="8" w:color="auto"/>
            </w:tcBorders>
            <w:gridSpan w:val="4"/>
          </w:tcPr>
          <w:p>
            <w:pPr>
              <w:ind w:left="120"/>
              <w:spacing w:after="0" w:line="264" w:lineRule="exact"/>
              <w:rPr>
                <w:sz w:val="20"/>
                <w:szCs w:val="20"/>
                <w:color w:val="auto"/>
              </w:rPr>
            </w:pPr>
            <w:r>
              <w:rPr>
                <w:rFonts w:ascii="Times New Roman" w:cs="Times New Roman" w:eastAsia="Times New Roman" w:hAnsi="Times New Roman"/>
                <w:sz w:val="24"/>
                <w:szCs w:val="24"/>
                <w:color w:val="auto"/>
              </w:rPr>
              <w:t>и понятия философии</w:t>
            </w:r>
            <w:r>
              <w:rPr>
                <w:rFonts w:ascii="Times New Roman" w:cs="Times New Roman" w:eastAsia="Times New Roman" w:hAnsi="Times New Roman"/>
                <w:sz w:val="24"/>
                <w:szCs w:val="24"/>
                <w:color w:val="auto"/>
              </w:rPr>
              <w:t>;</w:t>
            </w:r>
          </w:p>
        </w:tc>
        <w:tc>
          <w:tcPr>
            <w:tcW w:w="280" w:type="dxa"/>
            <w:vAlign w:val="bottom"/>
            <w:tcBorders>
              <w:right w:val="single" w:sz="8" w:color="auto"/>
            </w:tcBorders>
          </w:tcPr>
          <w:p>
            <w:pPr>
              <w:spacing w:after="0"/>
              <w:rPr>
                <w:sz w:val="23"/>
                <w:szCs w:val="23"/>
                <w:color w:val="auto"/>
              </w:rPr>
            </w:pPr>
          </w:p>
        </w:tc>
        <w:tc>
          <w:tcPr>
            <w:tcW w:w="4380" w:type="dxa"/>
            <w:vAlign w:val="bottom"/>
            <w:tcBorders>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материал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требует ли он</w:t>
            </w:r>
          </w:p>
        </w:tc>
        <w:tc>
          <w:tcPr>
            <w:tcW w:w="2120" w:type="dxa"/>
            <w:vAlign w:val="bottom"/>
            <w:tcBorders>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выступлениями с</w:t>
            </w:r>
          </w:p>
        </w:tc>
        <w:tc>
          <w:tcPr>
            <w:tcW w:w="0" w:type="dxa"/>
            <w:vAlign w:val="bottom"/>
          </w:tcPr>
          <w:p>
            <w:pPr>
              <w:spacing w:after="0"/>
              <w:rPr>
                <w:sz w:val="1"/>
                <w:szCs w:val="1"/>
                <w:color w:val="auto"/>
              </w:rPr>
            </w:pPr>
          </w:p>
        </w:tc>
      </w:tr>
      <w:tr>
        <w:trPr>
          <w:trHeight w:val="322"/>
        </w:trPr>
        <w:tc>
          <w:tcPr>
            <w:tcW w:w="82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8"/>
                <w:szCs w:val="28"/>
                <w:color w:val="auto"/>
              </w:rPr>
              <w:t>−</w:t>
            </w:r>
          </w:p>
        </w:tc>
        <w:tc>
          <w:tcPr>
            <w:tcW w:w="540" w:type="dxa"/>
            <w:vAlign w:val="bottom"/>
          </w:tcPr>
          <w:p>
            <w:pPr>
              <w:spacing w:after="0"/>
              <w:rPr>
                <w:sz w:val="20"/>
                <w:szCs w:val="20"/>
                <w:color w:val="auto"/>
              </w:rPr>
            </w:pPr>
            <w:r>
              <w:rPr>
                <w:rFonts w:ascii="Times New Roman" w:cs="Times New Roman" w:eastAsia="Times New Roman" w:hAnsi="Times New Roman"/>
                <w:sz w:val="24"/>
                <w:szCs w:val="24"/>
                <w:color w:val="auto"/>
              </w:rPr>
              <w:t>роль</w:t>
            </w:r>
          </w:p>
        </w:tc>
        <w:tc>
          <w:tcPr>
            <w:tcW w:w="148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философии</w:t>
            </w:r>
          </w:p>
        </w:tc>
        <w:tc>
          <w:tcPr>
            <w:tcW w:w="28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в</w:t>
            </w: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дополнительных пояснений</w:t>
            </w:r>
            <w:r>
              <w:rPr>
                <w:rFonts w:ascii="Times New Roman" w:cs="Times New Roman" w:eastAsia="Times New Roman" w:hAnsi="Times New Roman"/>
                <w:sz w:val="24"/>
                <w:szCs w:val="24"/>
                <w:color w:val="auto"/>
              </w:rPr>
              <w:t>,</w:t>
            </w: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рефератами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8"/>
        </w:trPr>
        <w:tc>
          <w:tcPr>
            <w:tcW w:w="82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жизни</w:t>
            </w:r>
          </w:p>
        </w:tc>
        <w:tc>
          <w:tcPr>
            <w:tcW w:w="540" w:type="dxa"/>
            <w:vAlign w:val="bottom"/>
          </w:tcPr>
          <w:p>
            <w:pPr>
              <w:spacing w:after="0"/>
              <w:rPr>
                <w:sz w:val="24"/>
                <w:szCs w:val="24"/>
                <w:color w:val="auto"/>
              </w:rPr>
            </w:pPr>
          </w:p>
        </w:tc>
        <w:tc>
          <w:tcPr>
            <w:tcW w:w="1480" w:type="dxa"/>
            <w:vAlign w:val="bottom"/>
            <w:gridSpan w:val="2"/>
          </w:tcPr>
          <w:p>
            <w:pPr>
              <w:spacing w:after="0" w:line="264" w:lineRule="exact"/>
              <w:rPr>
                <w:sz w:val="20"/>
                <w:szCs w:val="20"/>
                <w:color w:val="auto"/>
              </w:rPr>
            </w:pPr>
            <w:r>
              <w:rPr>
                <w:rFonts w:ascii="Times New Roman" w:cs="Times New Roman" w:eastAsia="Times New Roman" w:hAnsi="Times New Roman"/>
                <w:sz w:val="24"/>
                <w:szCs w:val="24"/>
                <w:color w:val="auto"/>
              </w:rPr>
              <w:t>человека</w:t>
            </w:r>
          </w:p>
        </w:tc>
        <w:tc>
          <w:tcPr>
            <w:tcW w:w="28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w w:val="93"/>
              </w:rPr>
              <w:t>и</w:t>
            </w: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Отвечает ли обучающийся на все</w:t>
            </w: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Ответы на</w:t>
            </w:r>
          </w:p>
        </w:tc>
        <w:tc>
          <w:tcPr>
            <w:tcW w:w="0" w:type="dxa"/>
            <w:vAlign w:val="bottom"/>
          </w:tcPr>
          <w:p>
            <w:pPr>
              <w:spacing w:after="0"/>
              <w:rPr>
                <w:sz w:val="1"/>
                <w:szCs w:val="1"/>
                <w:color w:val="auto"/>
              </w:rPr>
            </w:pPr>
          </w:p>
        </w:tc>
      </w:tr>
      <w:tr>
        <w:trPr>
          <w:trHeight w:val="264"/>
        </w:trPr>
        <w:tc>
          <w:tcPr>
            <w:tcW w:w="1360" w:type="dxa"/>
            <w:vAlign w:val="bottom"/>
            <w:tcBorders>
              <w:left w:val="single" w:sz="8" w:color="auto"/>
            </w:tcBorders>
            <w:gridSpan w:val="2"/>
          </w:tcPr>
          <w:p>
            <w:pPr>
              <w:ind w:left="120"/>
              <w:spacing w:after="0" w:line="264" w:lineRule="exact"/>
              <w:rPr>
                <w:sz w:val="20"/>
                <w:szCs w:val="20"/>
                <w:color w:val="auto"/>
              </w:rPr>
            </w:pPr>
            <w:r>
              <w:rPr>
                <w:rFonts w:ascii="Times New Roman" w:cs="Times New Roman" w:eastAsia="Times New Roman" w:hAnsi="Times New Roman"/>
                <w:sz w:val="24"/>
                <w:szCs w:val="24"/>
                <w:color w:val="auto"/>
              </w:rPr>
              <w:t>общества</w:t>
            </w:r>
            <w:r>
              <w:rPr>
                <w:rFonts w:ascii="Times New Roman" w:cs="Times New Roman" w:eastAsia="Times New Roman" w:hAnsi="Times New Roman"/>
                <w:sz w:val="24"/>
                <w:szCs w:val="24"/>
                <w:color w:val="auto"/>
              </w:rPr>
              <w:t>;</w:t>
            </w:r>
          </w:p>
        </w:tc>
        <w:tc>
          <w:tcPr>
            <w:tcW w:w="4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4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дополнительные вопросы</w:t>
            </w:r>
          </w:p>
        </w:tc>
        <w:tc>
          <w:tcPr>
            <w:tcW w:w="2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вопросы</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91"/>
        </w:trPr>
        <w:tc>
          <w:tcPr>
            <w:tcW w:w="820" w:type="dxa"/>
            <w:vAlign w:val="bottom"/>
            <w:tcBorders>
              <w:left w:val="single" w:sz="8" w:color="auto"/>
            </w:tcBorders>
            <w:vMerge w:val="restart"/>
          </w:tcPr>
          <w:p>
            <w:pPr>
              <w:ind w:left="480"/>
              <w:spacing w:after="0"/>
              <w:rPr>
                <w:sz w:val="20"/>
                <w:szCs w:val="20"/>
                <w:color w:val="auto"/>
              </w:rPr>
            </w:pPr>
            <w:r>
              <w:rPr>
                <w:rFonts w:ascii="Times New Roman" w:cs="Times New Roman" w:eastAsia="Times New Roman" w:hAnsi="Times New Roman"/>
                <w:sz w:val="28"/>
                <w:szCs w:val="28"/>
                <w:color w:val="auto"/>
              </w:rPr>
              <w:t>−</w:t>
            </w:r>
          </w:p>
        </w:tc>
        <w:tc>
          <w:tcPr>
            <w:tcW w:w="1020" w:type="dxa"/>
            <w:vAlign w:val="bottom"/>
            <w:gridSpan w:val="2"/>
            <w:vMerge w:val="restart"/>
          </w:tcPr>
          <w:p>
            <w:pPr>
              <w:spacing w:after="0"/>
              <w:rPr>
                <w:sz w:val="20"/>
                <w:szCs w:val="20"/>
                <w:color w:val="auto"/>
              </w:rPr>
            </w:pPr>
            <w:r>
              <w:rPr>
                <w:rFonts w:ascii="Times New Roman" w:cs="Times New Roman" w:eastAsia="Times New Roman" w:hAnsi="Times New Roman"/>
                <w:sz w:val="24"/>
                <w:szCs w:val="24"/>
                <w:color w:val="auto"/>
              </w:rPr>
              <w:t>основы</w:t>
            </w:r>
          </w:p>
        </w:tc>
        <w:tc>
          <w:tcPr>
            <w:tcW w:w="1000" w:type="dxa"/>
            <w:vAlign w:val="bottom"/>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4380" w:type="dxa"/>
            <w:vAlign w:val="bottom"/>
            <w:tcBorders>
              <w:right w:val="single" w:sz="8" w:color="auto"/>
            </w:tcBorders>
            <w:vMerge w:val="continue"/>
          </w:tcPr>
          <w:p>
            <w:pPr>
              <w:spacing w:after="0"/>
              <w:rPr>
                <w:sz w:val="7"/>
                <w:szCs w:val="7"/>
                <w:color w:val="auto"/>
              </w:rPr>
            </w:pPr>
          </w:p>
        </w:tc>
        <w:tc>
          <w:tcPr>
            <w:tcW w:w="21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31"/>
        </w:trPr>
        <w:tc>
          <w:tcPr>
            <w:tcW w:w="820" w:type="dxa"/>
            <w:vAlign w:val="bottom"/>
            <w:tcBorders>
              <w:left w:val="single" w:sz="8" w:color="auto"/>
            </w:tcBorders>
            <w:vMerge w:val="continue"/>
          </w:tcPr>
          <w:p>
            <w:pPr>
              <w:spacing w:after="0"/>
              <w:rPr>
                <w:sz w:val="20"/>
                <w:szCs w:val="20"/>
                <w:color w:val="auto"/>
              </w:rPr>
            </w:pPr>
          </w:p>
        </w:tc>
        <w:tc>
          <w:tcPr>
            <w:tcW w:w="1020" w:type="dxa"/>
            <w:vAlign w:val="bottom"/>
            <w:gridSpan w:val="2"/>
            <w:vMerge w:val="continue"/>
          </w:tcPr>
          <w:p>
            <w:pPr>
              <w:spacing w:after="0"/>
              <w:rPr>
                <w:sz w:val="20"/>
                <w:szCs w:val="20"/>
                <w:color w:val="auto"/>
              </w:rPr>
            </w:pPr>
          </w:p>
        </w:tc>
        <w:tc>
          <w:tcPr>
            <w:tcW w:w="1000" w:type="dxa"/>
            <w:vAlign w:val="bottom"/>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4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преподавателя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 каком уровне</w:t>
            </w:r>
          </w:p>
        </w:tc>
        <w:tc>
          <w:tcPr>
            <w:tcW w:w="2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6"/>
        </w:trPr>
        <w:tc>
          <w:tcPr>
            <w:tcW w:w="1840" w:type="dxa"/>
            <w:vAlign w:val="bottom"/>
            <w:tcBorders>
              <w:left w:val="single" w:sz="8" w:color="auto"/>
            </w:tcBorders>
            <w:gridSpan w:val="3"/>
            <w:vMerge w:val="restart"/>
          </w:tcPr>
          <w:p>
            <w:pPr>
              <w:ind w:left="120"/>
              <w:spacing w:after="0" w:line="268" w:lineRule="exact"/>
              <w:rPr>
                <w:sz w:val="20"/>
                <w:szCs w:val="20"/>
                <w:color w:val="auto"/>
              </w:rPr>
            </w:pPr>
            <w:r>
              <w:rPr>
                <w:rFonts w:ascii="Times New Roman" w:cs="Times New Roman" w:eastAsia="Times New Roman" w:hAnsi="Times New Roman"/>
                <w:sz w:val="24"/>
                <w:szCs w:val="24"/>
                <w:color w:val="auto"/>
              </w:rPr>
              <w:t>философского</w:t>
            </w:r>
          </w:p>
        </w:tc>
        <w:tc>
          <w:tcPr>
            <w:tcW w:w="1000" w:type="dxa"/>
            <w:vAlign w:val="bottom"/>
            <w:vMerge w:val="restart"/>
          </w:tcPr>
          <w:p>
            <w:pPr>
              <w:ind w:left="40"/>
              <w:spacing w:after="0" w:line="268" w:lineRule="exact"/>
              <w:rPr>
                <w:sz w:val="20"/>
                <w:szCs w:val="20"/>
                <w:color w:val="auto"/>
              </w:rPr>
            </w:pPr>
            <w:r>
              <w:rPr>
                <w:rFonts w:ascii="Times New Roman" w:cs="Times New Roman" w:eastAsia="Times New Roman" w:hAnsi="Times New Roman"/>
                <w:sz w:val="24"/>
                <w:szCs w:val="24"/>
                <w:color w:val="auto"/>
              </w:rPr>
              <w:t>учения</w:t>
            </w:r>
          </w:p>
        </w:tc>
        <w:tc>
          <w:tcPr>
            <w:tcW w:w="280" w:type="dxa"/>
            <w:vAlign w:val="bottom"/>
            <w:tcBorders>
              <w:right w:val="single" w:sz="8" w:color="auto"/>
            </w:tcBorders>
            <w:vMerge w:val="restart"/>
          </w:tcPr>
          <w:p>
            <w:pPr>
              <w:jc w:val="right"/>
              <w:ind w:right="20"/>
              <w:spacing w:after="0" w:line="268" w:lineRule="exact"/>
              <w:rPr>
                <w:sz w:val="20"/>
                <w:szCs w:val="20"/>
                <w:color w:val="auto"/>
              </w:rPr>
            </w:pPr>
            <w:r>
              <w:rPr>
                <w:rFonts w:ascii="Times New Roman" w:cs="Times New Roman" w:eastAsia="Times New Roman" w:hAnsi="Times New Roman"/>
                <w:sz w:val="24"/>
                <w:szCs w:val="24"/>
                <w:color w:val="auto"/>
                <w:w w:val="99"/>
              </w:rPr>
              <w:t>о</w:t>
            </w:r>
          </w:p>
        </w:tc>
        <w:tc>
          <w:tcPr>
            <w:tcW w:w="4380" w:type="dxa"/>
            <w:vAlign w:val="bottom"/>
            <w:tcBorders>
              <w:right w:val="single" w:sz="8" w:color="auto"/>
            </w:tcBorders>
            <w:vMerge w:val="continue"/>
          </w:tcPr>
          <w:p>
            <w:pPr>
              <w:spacing w:after="0"/>
              <w:rPr>
                <w:sz w:val="7"/>
                <w:szCs w:val="7"/>
                <w:color w:val="auto"/>
              </w:rPr>
            </w:pPr>
          </w:p>
        </w:tc>
        <w:tc>
          <w:tcPr>
            <w:tcW w:w="21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3"/>
        </w:trPr>
        <w:tc>
          <w:tcPr>
            <w:tcW w:w="1840" w:type="dxa"/>
            <w:vAlign w:val="bottom"/>
            <w:tcBorders>
              <w:left w:val="single" w:sz="8" w:color="auto"/>
            </w:tcBorders>
            <w:gridSpan w:val="3"/>
            <w:vMerge w:val="continue"/>
          </w:tcPr>
          <w:p>
            <w:pPr>
              <w:spacing w:after="0"/>
              <w:rPr>
                <w:sz w:val="15"/>
                <w:szCs w:val="15"/>
                <w:color w:val="auto"/>
              </w:rPr>
            </w:pPr>
          </w:p>
        </w:tc>
        <w:tc>
          <w:tcPr>
            <w:tcW w:w="1000" w:type="dxa"/>
            <w:vAlign w:val="bottom"/>
            <w:vMerge w:val="continue"/>
          </w:tcPr>
          <w:p>
            <w:pPr>
              <w:spacing w:after="0"/>
              <w:rPr>
                <w:sz w:val="15"/>
                <w:szCs w:val="15"/>
                <w:color w:val="auto"/>
              </w:rPr>
            </w:pPr>
          </w:p>
        </w:tc>
        <w:tc>
          <w:tcPr>
            <w:tcW w:w="280" w:type="dxa"/>
            <w:vAlign w:val="bottom"/>
            <w:tcBorders>
              <w:right w:val="single" w:sz="8" w:color="auto"/>
            </w:tcBorders>
            <w:vMerge w:val="continue"/>
          </w:tcPr>
          <w:p>
            <w:pPr>
              <w:spacing w:after="0"/>
              <w:rPr>
                <w:sz w:val="15"/>
                <w:szCs w:val="15"/>
                <w:color w:val="auto"/>
              </w:rPr>
            </w:pPr>
          </w:p>
        </w:tc>
        <w:tc>
          <w:tcPr>
            <w:tcW w:w="4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выполнены рефераты</w:t>
            </w:r>
            <w:r>
              <w:rPr>
                <w:rFonts w:ascii="Times New Roman" w:cs="Times New Roman" w:eastAsia="Times New Roman" w:hAnsi="Times New Roman"/>
                <w:sz w:val="24"/>
                <w:szCs w:val="24"/>
                <w:color w:val="auto"/>
              </w:rPr>
              <w:t>.</w:t>
            </w:r>
          </w:p>
        </w:tc>
        <w:tc>
          <w:tcPr>
            <w:tcW w:w="21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820" w:type="dxa"/>
            <w:vAlign w:val="bottom"/>
            <w:tcBorders>
              <w:left w:val="single" w:sz="8" w:color="auto"/>
            </w:tcBorders>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w w:val="98"/>
              </w:rPr>
              <w:t>бытие</w:t>
            </w:r>
            <w:r>
              <w:rPr>
                <w:rFonts w:ascii="Times New Roman" w:cs="Times New Roman" w:eastAsia="Times New Roman" w:hAnsi="Times New Roman"/>
                <w:sz w:val="24"/>
                <w:szCs w:val="24"/>
                <w:color w:val="auto"/>
                <w:w w:val="98"/>
              </w:rPr>
              <w:t>;</w:t>
            </w:r>
          </w:p>
        </w:tc>
        <w:tc>
          <w:tcPr>
            <w:tcW w:w="5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280" w:type="dxa"/>
            <w:vAlign w:val="bottom"/>
            <w:tcBorders>
              <w:right w:val="single" w:sz="8" w:color="auto"/>
            </w:tcBorders>
          </w:tcPr>
          <w:p>
            <w:pPr>
              <w:spacing w:after="0"/>
              <w:rPr>
                <w:sz w:val="11"/>
                <w:szCs w:val="11"/>
                <w:color w:val="auto"/>
              </w:rPr>
            </w:pPr>
          </w:p>
        </w:tc>
        <w:tc>
          <w:tcPr>
            <w:tcW w:w="4380" w:type="dxa"/>
            <w:vAlign w:val="bottom"/>
            <w:tcBorders>
              <w:right w:val="single" w:sz="8" w:color="auto"/>
            </w:tcBorders>
            <w:vMerge w:val="continue"/>
          </w:tcPr>
          <w:p>
            <w:pPr>
              <w:spacing w:after="0"/>
              <w:rPr>
                <w:sz w:val="11"/>
                <w:szCs w:val="11"/>
                <w:color w:val="auto"/>
              </w:rPr>
            </w:pPr>
          </w:p>
        </w:tc>
        <w:tc>
          <w:tcPr>
            <w:tcW w:w="2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820" w:type="dxa"/>
            <w:vAlign w:val="bottom"/>
            <w:tcBorders>
              <w:left w:val="single" w:sz="8" w:color="auto"/>
            </w:tcBorders>
            <w:vMerge w:val="continue"/>
          </w:tcPr>
          <w:p>
            <w:pPr>
              <w:spacing w:after="0"/>
              <w:rPr>
                <w:sz w:val="12"/>
                <w:szCs w:val="12"/>
                <w:color w:val="auto"/>
              </w:rPr>
            </w:pPr>
          </w:p>
        </w:tc>
        <w:tc>
          <w:tcPr>
            <w:tcW w:w="5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80" w:type="dxa"/>
            <w:vAlign w:val="bottom"/>
            <w:tcBorders>
              <w:right w:val="single" w:sz="8" w:color="auto"/>
            </w:tcBorders>
          </w:tcPr>
          <w:p>
            <w:pPr>
              <w:spacing w:after="0"/>
              <w:rPr>
                <w:sz w:val="12"/>
                <w:szCs w:val="12"/>
                <w:color w:val="auto"/>
              </w:rPr>
            </w:pPr>
          </w:p>
        </w:tc>
        <w:tc>
          <w:tcPr>
            <w:tcW w:w="4380" w:type="dxa"/>
            <w:vAlign w:val="bottom"/>
            <w:tcBorders>
              <w:right w:val="single" w:sz="8" w:color="auto"/>
            </w:tcBorders>
          </w:tcPr>
          <w:p>
            <w:pPr>
              <w:spacing w:after="0"/>
              <w:rPr>
                <w:sz w:val="12"/>
                <w:szCs w:val="12"/>
                <w:color w:val="auto"/>
              </w:rPr>
            </w:pPr>
          </w:p>
        </w:tc>
        <w:tc>
          <w:tcPr>
            <w:tcW w:w="21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27"/>
        </w:trPr>
        <w:tc>
          <w:tcPr>
            <w:tcW w:w="82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8"/>
                <w:szCs w:val="28"/>
                <w:color w:val="auto"/>
              </w:rPr>
              <w:t>−</w:t>
            </w:r>
          </w:p>
        </w:tc>
        <w:tc>
          <w:tcPr>
            <w:tcW w:w="10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сущность</w:t>
            </w:r>
          </w:p>
        </w:tc>
        <w:tc>
          <w:tcPr>
            <w:tcW w:w="128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процесса</w:t>
            </w:r>
          </w:p>
        </w:tc>
        <w:tc>
          <w:tcPr>
            <w:tcW w:w="438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360" w:type="dxa"/>
            <w:vAlign w:val="bottom"/>
            <w:tcBorders>
              <w:left w:val="single" w:sz="8" w:color="auto"/>
            </w:tcBorders>
            <w:gridSpan w:val="2"/>
          </w:tcPr>
          <w:p>
            <w:pPr>
              <w:ind w:left="120"/>
              <w:spacing w:after="0" w:line="264" w:lineRule="exact"/>
              <w:rPr>
                <w:sz w:val="20"/>
                <w:szCs w:val="20"/>
                <w:color w:val="auto"/>
              </w:rPr>
            </w:pPr>
            <w:r>
              <w:rPr>
                <w:rFonts w:ascii="Times New Roman" w:cs="Times New Roman" w:eastAsia="Times New Roman" w:hAnsi="Times New Roman"/>
                <w:sz w:val="24"/>
                <w:szCs w:val="24"/>
                <w:color w:val="auto"/>
              </w:rPr>
              <w:t>познания</w:t>
            </w:r>
            <w:r>
              <w:rPr>
                <w:rFonts w:ascii="Times New Roman" w:cs="Times New Roman" w:eastAsia="Times New Roman" w:hAnsi="Times New Roman"/>
                <w:sz w:val="24"/>
                <w:szCs w:val="24"/>
                <w:color w:val="auto"/>
              </w:rPr>
              <w:t>;</w:t>
            </w:r>
          </w:p>
        </w:tc>
        <w:tc>
          <w:tcPr>
            <w:tcW w:w="4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4380" w:type="dxa"/>
            <w:vAlign w:val="bottom"/>
            <w:tcBorders>
              <w:right w:val="single" w:sz="8" w:color="auto"/>
            </w:tcBorders>
          </w:tcPr>
          <w:p>
            <w:pPr>
              <w:spacing w:after="0"/>
              <w:rPr>
                <w:sz w:val="22"/>
                <w:szCs w:val="22"/>
                <w:color w:val="auto"/>
              </w:rPr>
            </w:pPr>
          </w:p>
        </w:tc>
        <w:tc>
          <w:tcPr>
            <w:tcW w:w="21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82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8"/>
                <w:szCs w:val="28"/>
                <w:color w:val="auto"/>
              </w:rPr>
              <w:t>−</w:t>
            </w:r>
          </w:p>
        </w:tc>
        <w:tc>
          <w:tcPr>
            <w:tcW w:w="10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основы</w:t>
            </w:r>
          </w:p>
        </w:tc>
        <w:tc>
          <w:tcPr>
            <w:tcW w:w="128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научной</w:t>
            </w:r>
            <w:r>
              <w:rPr>
                <w:rFonts w:ascii="Times New Roman" w:cs="Times New Roman" w:eastAsia="Times New Roman" w:hAnsi="Times New Roman"/>
                <w:sz w:val="24"/>
                <w:szCs w:val="24"/>
                <w:color w:val="auto"/>
              </w:rPr>
              <w:t>,</w:t>
            </w:r>
          </w:p>
        </w:tc>
        <w:tc>
          <w:tcPr>
            <w:tcW w:w="438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1840" w:type="dxa"/>
            <w:vAlign w:val="bottom"/>
            <w:tcBorders>
              <w:left w:val="single" w:sz="8" w:color="auto"/>
            </w:tcBorders>
            <w:gridSpan w:val="3"/>
          </w:tcPr>
          <w:p>
            <w:pPr>
              <w:ind w:left="120"/>
              <w:spacing w:after="0" w:line="268" w:lineRule="exact"/>
              <w:rPr>
                <w:sz w:val="20"/>
                <w:szCs w:val="20"/>
                <w:color w:val="auto"/>
              </w:rPr>
            </w:pPr>
            <w:r>
              <w:rPr>
                <w:rFonts w:ascii="Times New Roman" w:cs="Times New Roman" w:eastAsia="Times New Roman" w:hAnsi="Times New Roman"/>
                <w:sz w:val="24"/>
                <w:szCs w:val="24"/>
                <w:color w:val="auto"/>
              </w:rPr>
              <w:t>философской</w:t>
            </w:r>
          </w:p>
        </w:tc>
        <w:tc>
          <w:tcPr>
            <w:tcW w:w="1000" w:type="dxa"/>
            <w:vAlign w:val="bottom"/>
          </w:tcPr>
          <w:p>
            <w:pPr>
              <w:spacing w:after="0"/>
              <w:rPr>
                <w:sz w:val="23"/>
                <w:szCs w:val="23"/>
                <w:color w:val="auto"/>
              </w:rPr>
            </w:pPr>
          </w:p>
        </w:tc>
        <w:tc>
          <w:tcPr>
            <w:tcW w:w="280" w:type="dxa"/>
            <w:vAlign w:val="bottom"/>
            <w:tcBorders>
              <w:right w:val="single" w:sz="8" w:color="auto"/>
            </w:tcBorders>
          </w:tcPr>
          <w:p>
            <w:pPr>
              <w:jc w:val="right"/>
              <w:ind w:right="20"/>
              <w:spacing w:after="0" w:line="268" w:lineRule="exact"/>
              <w:rPr>
                <w:sz w:val="20"/>
                <w:szCs w:val="20"/>
                <w:color w:val="auto"/>
              </w:rPr>
            </w:pPr>
            <w:r>
              <w:rPr>
                <w:rFonts w:ascii="Times New Roman" w:cs="Times New Roman" w:eastAsia="Times New Roman" w:hAnsi="Times New Roman"/>
                <w:sz w:val="24"/>
                <w:szCs w:val="24"/>
                <w:color w:val="auto"/>
                <w:w w:val="93"/>
              </w:rPr>
              <w:t>и</w:t>
            </w:r>
          </w:p>
        </w:tc>
        <w:tc>
          <w:tcPr>
            <w:tcW w:w="4380" w:type="dxa"/>
            <w:vAlign w:val="bottom"/>
            <w:tcBorders>
              <w:righ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2840" w:type="dxa"/>
            <w:vAlign w:val="bottom"/>
            <w:tcBorders>
              <w:left w:val="single" w:sz="8" w:color="auto"/>
            </w:tcBorders>
            <w:gridSpan w:val="4"/>
          </w:tcPr>
          <w:p>
            <w:pPr>
              <w:ind w:left="120"/>
              <w:spacing w:after="0" w:line="274" w:lineRule="exact"/>
              <w:rPr>
                <w:sz w:val="20"/>
                <w:szCs w:val="20"/>
                <w:color w:val="auto"/>
              </w:rPr>
            </w:pPr>
            <w:r>
              <w:rPr>
                <w:rFonts w:ascii="Times New Roman" w:cs="Times New Roman" w:eastAsia="Times New Roman" w:hAnsi="Times New Roman"/>
                <w:sz w:val="24"/>
                <w:szCs w:val="24"/>
                <w:color w:val="auto"/>
              </w:rPr>
              <w:t>религиозной картин мира</w:t>
            </w:r>
            <w:r>
              <w:rPr>
                <w:rFonts w:ascii="Times New Roman" w:cs="Times New Roman" w:eastAsia="Times New Roman" w:hAnsi="Times New Roman"/>
                <w:sz w:val="24"/>
                <w:szCs w:val="24"/>
                <w:color w:val="auto"/>
              </w:rPr>
              <w:t>;</w:t>
            </w:r>
          </w:p>
        </w:tc>
        <w:tc>
          <w:tcPr>
            <w:tcW w:w="280" w:type="dxa"/>
            <w:vAlign w:val="bottom"/>
            <w:tcBorders>
              <w:right w:val="single" w:sz="8" w:color="auto"/>
            </w:tcBorders>
          </w:tcPr>
          <w:p>
            <w:pPr>
              <w:spacing w:after="0"/>
              <w:rPr>
                <w:sz w:val="23"/>
                <w:szCs w:val="23"/>
                <w:color w:val="auto"/>
              </w:rPr>
            </w:pPr>
          </w:p>
        </w:tc>
        <w:tc>
          <w:tcPr>
            <w:tcW w:w="4380" w:type="dxa"/>
            <w:vAlign w:val="bottom"/>
            <w:tcBorders>
              <w:righ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27"/>
        </w:trPr>
        <w:tc>
          <w:tcPr>
            <w:tcW w:w="82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8"/>
                <w:szCs w:val="28"/>
                <w:color w:val="auto"/>
              </w:rPr>
              <w:t>−</w:t>
            </w:r>
          </w:p>
        </w:tc>
        <w:tc>
          <w:tcPr>
            <w:tcW w:w="540" w:type="dxa"/>
            <w:vAlign w:val="bottom"/>
          </w:tcPr>
          <w:p>
            <w:pPr>
              <w:spacing w:after="0"/>
              <w:rPr>
                <w:sz w:val="20"/>
                <w:szCs w:val="20"/>
                <w:color w:val="auto"/>
              </w:rPr>
            </w:pPr>
            <w:r>
              <w:rPr>
                <w:rFonts w:ascii="Times New Roman" w:cs="Times New Roman" w:eastAsia="Times New Roman" w:hAnsi="Times New Roman"/>
                <w:sz w:val="24"/>
                <w:szCs w:val="24"/>
                <w:color w:val="auto"/>
              </w:rPr>
              <w:t>роль</w:t>
            </w:r>
          </w:p>
        </w:tc>
        <w:tc>
          <w:tcPr>
            <w:tcW w:w="148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философии</w:t>
            </w:r>
          </w:p>
        </w:tc>
        <w:tc>
          <w:tcPr>
            <w:tcW w:w="28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в</w:t>
            </w:r>
          </w:p>
        </w:tc>
        <w:tc>
          <w:tcPr>
            <w:tcW w:w="438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120" w:type="dxa"/>
            <w:vAlign w:val="bottom"/>
            <w:tcBorders>
              <w:left w:val="single" w:sz="8" w:color="auto"/>
              <w:right w:val="single" w:sz="8" w:color="auto"/>
            </w:tcBorders>
            <w:gridSpan w:val="5"/>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формировании ценностных</w:t>
            </w:r>
          </w:p>
        </w:tc>
        <w:tc>
          <w:tcPr>
            <w:tcW w:w="4380" w:type="dxa"/>
            <w:vAlign w:val="bottom"/>
            <w:tcBorders>
              <w:right w:val="single" w:sz="8" w:color="auto"/>
            </w:tcBorders>
          </w:tcPr>
          <w:p>
            <w:pPr>
              <w:spacing w:after="0"/>
              <w:rPr>
                <w:sz w:val="22"/>
                <w:szCs w:val="22"/>
                <w:color w:val="auto"/>
              </w:rPr>
            </w:pPr>
          </w:p>
        </w:tc>
        <w:tc>
          <w:tcPr>
            <w:tcW w:w="21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tcBorders>
            <w:gridSpan w:val="2"/>
          </w:tcPr>
          <w:p>
            <w:pPr>
              <w:ind w:left="120"/>
              <w:spacing w:after="0" w:line="273" w:lineRule="exact"/>
              <w:rPr>
                <w:sz w:val="20"/>
                <w:szCs w:val="20"/>
                <w:color w:val="auto"/>
              </w:rPr>
            </w:pPr>
            <w:r>
              <w:rPr>
                <w:rFonts w:ascii="Times New Roman" w:cs="Times New Roman" w:eastAsia="Times New Roman" w:hAnsi="Times New Roman"/>
                <w:sz w:val="24"/>
                <w:szCs w:val="24"/>
                <w:color w:val="auto"/>
              </w:rPr>
              <w:t>ориентаций</w:t>
            </w:r>
          </w:p>
        </w:tc>
        <w:tc>
          <w:tcPr>
            <w:tcW w:w="48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280" w:type="dxa"/>
            <w:vAlign w:val="bottom"/>
            <w:tcBorders>
              <w:right w:val="single" w:sz="8" w:color="auto"/>
            </w:tcBorders>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в</w:t>
            </w:r>
          </w:p>
        </w:tc>
        <w:tc>
          <w:tcPr>
            <w:tcW w:w="4380" w:type="dxa"/>
            <w:vAlign w:val="bottom"/>
            <w:tcBorders>
              <w:righ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840" w:type="dxa"/>
            <w:vAlign w:val="bottom"/>
            <w:tcBorders>
              <w:lef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280" w:type="dxa"/>
            <w:vAlign w:val="bottom"/>
            <w:tcBorders>
              <w:right w:val="single" w:sz="8" w:color="auto"/>
            </w:tcBorders>
          </w:tcPr>
          <w:p>
            <w:pPr>
              <w:spacing w:after="0"/>
              <w:rPr>
                <w:sz w:val="24"/>
                <w:szCs w:val="24"/>
                <w:color w:val="auto"/>
              </w:rPr>
            </w:pPr>
          </w:p>
        </w:tc>
        <w:tc>
          <w:tcPr>
            <w:tcW w:w="438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1840" w:type="dxa"/>
            <w:vAlign w:val="bottom"/>
            <w:tcBorders>
              <w:left w:val="single" w:sz="8" w:color="auto"/>
              <w:bottom w:val="single" w:sz="8" w:color="auto"/>
            </w:tcBorders>
            <w:gridSpan w:val="3"/>
          </w:tcPr>
          <w:p>
            <w:pPr>
              <w:ind w:left="120"/>
              <w:spacing w:after="0" w:line="273" w:lineRule="exact"/>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p>
        </w:tc>
        <w:tc>
          <w:tcPr>
            <w:tcW w:w="100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438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1360" w:type="dxa"/>
            <w:vAlign w:val="bottom"/>
            <w:tcBorders>
              <w:left w:val="single" w:sz="8" w:color="auto"/>
            </w:tcBorders>
            <w:gridSpan w:val="2"/>
          </w:tcPr>
          <w:p>
            <w:pPr>
              <w:ind w:left="480"/>
              <w:spacing w:after="0" w:line="263" w:lineRule="exact"/>
              <w:rPr>
                <w:sz w:val="20"/>
                <w:szCs w:val="20"/>
                <w:color w:val="auto"/>
              </w:rPr>
            </w:pPr>
            <w:r>
              <w:rPr>
                <w:rFonts w:ascii="Times New Roman" w:cs="Times New Roman" w:eastAsia="Times New Roman" w:hAnsi="Times New Roman"/>
                <w:sz w:val="24"/>
                <w:szCs w:val="24"/>
                <w:color w:val="auto"/>
                <w:w w:val="99"/>
              </w:rPr>
              <w:t>Умения</w:t>
            </w:r>
            <w:r>
              <w:rPr>
                <w:rFonts w:ascii="Times New Roman" w:cs="Times New Roman" w:eastAsia="Times New Roman" w:hAnsi="Times New Roman"/>
                <w:sz w:val="24"/>
                <w:szCs w:val="24"/>
                <w:color w:val="auto"/>
                <w:w w:val="99"/>
              </w:rPr>
              <w:t>:</w:t>
            </w:r>
          </w:p>
        </w:tc>
        <w:tc>
          <w:tcPr>
            <w:tcW w:w="4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438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Насколько свободно учащийся</w:t>
            </w:r>
          </w:p>
        </w:tc>
        <w:tc>
          <w:tcPr>
            <w:tcW w:w="21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Выступления с</w:t>
            </w:r>
          </w:p>
        </w:tc>
        <w:tc>
          <w:tcPr>
            <w:tcW w:w="0" w:type="dxa"/>
            <w:vAlign w:val="bottom"/>
          </w:tcPr>
          <w:p>
            <w:pPr>
              <w:spacing w:after="0"/>
              <w:rPr>
                <w:sz w:val="1"/>
                <w:szCs w:val="1"/>
                <w:color w:val="auto"/>
              </w:rPr>
            </w:pPr>
          </w:p>
        </w:tc>
      </w:tr>
      <w:tr>
        <w:trPr>
          <w:trHeight w:val="365"/>
        </w:trPr>
        <w:tc>
          <w:tcPr>
            <w:tcW w:w="820" w:type="dxa"/>
            <w:vAlign w:val="bottom"/>
            <w:tcBorders>
              <w:left w:val="single" w:sz="8" w:color="auto"/>
            </w:tcBorders>
          </w:tcPr>
          <w:p>
            <w:pPr>
              <w:ind w:left="480"/>
              <w:spacing w:after="0"/>
              <w:rPr>
                <w:sz w:val="20"/>
                <w:szCs w:val="20"/>
                <w:color w:val="auto"/>
              </w:rPr>
            </w:pPr>
            <w:r>
              <w:rPr>
                <w:rFonts w:ascii="Times New Roman" w:cs="Times New Roman" w:eastAsia="Times New Roman" w:hAnsi="Times New Roman"/>
                <w:sz w:val="28"/>
                <w:szCs w:val="28"/>
                <w:color w:val="auto"/>
              </w:rPr>
              <w:t>−</w:t>
            </w:r>
          </w:p>
        </w:tc>
        <w:tc>
          <w:tcPr>
            <w:tcW w:w="202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ориентироваться</w:t>
            </w:r>
          </w:p>
        </w:tc>
        <w:tc>
          <w:tcPr>
            <w:tcW w:w="28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в</w:t>
            </w: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ориентируется в истории развития</w:t>
            </w: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рефератами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9"/>
        </w:trPr>
        <w:tc>
          <w:tcPr>
            <w:tcW w:w="1360" w:type="dxa"/>
            <w:vAlign w:val="bottom"/>
            <w:tcBorders>
              <w:left w:val="single" w:sz="8" w:color="auto"/>
            </w:tcBorders>
            <w:gridSpan w:val="2"/>
          </w:tcPr>
          <w:p>
            <w:pPr>
              <w:ind w:left="140"/>
              <w:spacing w:after="0" w:line="264" w:lineRule="exact"/>
              <w:rPr>
                <w:sz w:val="20"/>
                <w:szCs w:val="20"/>
                <w:color w:val="auto"/>
              </w:rPr>
            </w:pPr>
            <w:r>
              <w:rPr>
                <w:rFonts w:ascii="Times New Roman" w:cs="Times New Roman" w:eastAsia="Times New Roman" w:hAnsi="Times New Roman"/>
                <w:sz w:val="24"/>
                <w:szCs w:val="24"/>
                <w:color w:val="auto"/>
              </w:rPr>
              <w:t>наиболее</w:t>
            </w:r>
          </w:p>
        </w:tc>
        <w:tc>
          <w:tcPr>
            <w:tcW w:w="480" w:type="dxa"/>
            <w:vAlign w:val="bottom"/>
          </w:tcPr>
          <w:p>
            <w:pPr>
              <w:spacing w:after="0"/>
              <w:rPr>
                <w:sz w:val="23"/>
                <w:szCs w:val="23"/>
                <w:color w:val="auto"/>
              </w:rPr>
            </w:pPr>
          </w:p>
        </w:tc>
        <w:tc>
          <w:tcPr>
            <w:tcW w:w="1280" w:type="dxa"/>
            <w:vAlign w:val="bottom"/>
            <w:tcBorders>
              <w:right w:val="single" w:sz="8" w:color="auto"/>
            </w:tcBorders>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общих</w:t>
            </w:r>
          </w:p>
        </w:tc>
        <w:tc>
          <w:tcPr>
            <w:tcW w:w="4380" w:type="dxa"/>
            <w:vAlign w:val="bottom"/>
            <w:tcBorders>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философии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Может ли верно</w:t>
            </w:r>
          </w:p>
        </w:tc>
        <w:tc>
          <w:tcPr>
            <w:tcW w:w="2120" w:type="dxa"/>
            <w:vAlign w:val="bottom"/>
            <w:tcBorders>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ответы на</w:t>
            </w:r>
          </w:p>
        </w:tc>
        <w:tc>
          <w:tcPr>
            <w:tcW w:w="0" w:type="dxa"/>
            <w:vAlign w:val="bottom"/>
          </w:tcPr>
          <w:p>
            <w:pPr>
              <w:spacing w:after="0"/>
              <w:rPr>
                <w:sz w:val="1"/>
                <w:szCs w:val="1"/>
                <w:color w:val="auto"/>
              </w:rPr>
            </w:pPr>
          </w:p>
        </w:tc>
      </w:tr>
      <w:tr>
        <w:trPr>
          <w:trHeight w:val="283"/>
        </w:trPr>
        <w:tc>
          <w:tcPr>
            <w:tcW w:w="1840" w:type="dxa"/>
            <w:vAlign w:val="bottom"/>
            <w:tcBorders>
              <w:left w:val="single" w:sz="8" w:color="auto"/>
            </w:tcBorders>
            <w:gridSpan w:val="3"/>
          </w:tcPr>
          <w:p>
            <w:pPr>
              <w:ind w:left="140"/>
              <w:spacing w:after="0" w:line="273" w:lineRule="exact"/>
              <w:rPr>
                <w:sz w:val="20"/>
                <w:szCs w:val="20"/>
                <w:color w:val="auto"/>
              </w:rPr>
            </w:pPr>
            <w:r>
              <w:rPr>
                <w:rFonts w:ascii="Times New Roman" w:cs="Times New Roman" w:eastAsia="Times New Roman" w:hAnsi="Times New Roman"/>
                <w:sz w:val="24"/>
                <w:szCs w:val="24"/>
                <w:color w:val="auto"/>
              </w:rPr>
              <w:t>философских</w:t>
            </w:r>
          </w:p>
        </w:tc>
        <w:tc>
          <w:tcPr>
            <w:tcW w:w="1280" w:type="dxa"/>
            <w:vAlign w:val="bottom"/>
            <w:tcBorders>
              <w:right w:val="single" w:sz="8" w:color="auto"/>
            </w:tcBorders>
            <w:gridSpan w:val="2"/>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проблемах</w:t>
            </w: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охарактеризовать взгляды того или</w:t>
            </w:r>
          </w:p>
        </w:tc>
        <w:tc>
          <w:tcPr>
            <w:tcW w:w="2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вопросы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участие</w:t>
            </w:r>
          </w:p>
        </w:tc>
        <w:tc>
          <w:tcPr>
            <w:tcW w:w="0" w:type="dxa"/>
            <w:vAlign w:val="bottom"/>
          </w:tcPr>
          <w:p>
            <w:pPr>
              <w:spacing w:after="0"/>
              <w:rPr>
                <w:sz w:val="1"/>
                <w:szCs w:val="1"/>
                <w:color w:val="auto"/>
              </w:rPr>
            </w:pPr>
          </w:p>
        </w:tc>
      </w:tr>
      <w:tr>
        <w:trPr>
          <w:trHeight w:val="264"/>
        </w:trPr>
        <w:tc>
          <w:tcPr>
            <w:tcW w:w="1360" w:type="dxa"/>
            <w:vAlign w:val="bottom"/>
            <w:tcBorders>
              <w:left w:val="single" w:sz="8" w:color="auto"/>
            </w:tcBorders>
            <w:gridSpan w:val="2"/>
          </w:tcPr>
          <w:p>
            <w:pPr>
              <w:ind w:left="140"/>
              <w:spacing w:after="0" w:line="264" w:lineRule="exact"/>
              <w:rPr>
                <w:sz w:val="20"/>
                <w:szCs w:val="20"/>
                <w:color w:val="auto"/>
              </w:rPr>
            </w:pPr>
            <w:r>
              <w:rPr>
                <w:rFonts w:ascii="Times New Roman" w:cs="Times New Roman" w:eastAsia="Times New Roman" w:hAnsi="Times New Roman"/>
                <w:sz w:val="24"/>
                <w:szCs w:val="24"/>
                <w:color w:val="auto"/>
              </w:rPr>
              <w:t>бытия</w:t>
            </w:r>
            <w:r>
              <w:rPr>
                <w:rFonts w:ascii="Times New Roman" w:cs="Times New Roman" w:eastAsia="Times New Roman" w:hAnsi="Times New Roman"/>
                <w:sz w:val="24"/>
                <w:szCs w:val="24"/>
                <w:color w:val="auto"/>
              </w:rPr>
              <w:t>,</w:t>
            </w:r>
          </w:p>
        </w:tc>
        <w:tc>
          <w:tcPr>
            <w:tcW w:w="480" w:type="dxa"/>
            <w:vAlign w:val="bottom"/>
          </w:tcPr>
          <w:p>
            <w:pPr>
              <w:spacing w:after="0"/>
              <w:rPr>
                <w:sz w:val="22"/>
                <w:szCs w:val="22"/>
                <w:color w:val="auto"/>
              </w:rPr>
            </w:pPr>
          </w:p>
        </w:tc>
        <w:tc>
          <w:tcPr>
            <w:tcW w:w="1280" w:type="dxa"/>
            <w:vAlign w:val="bottom"/>
            <w:tcBorders>
              <w:right w:val="single" w:sz="8" w:color="auto"/>
            </w:tcBorders>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познания</w:t>
            </w:r>
            <w:r>
              <w:rPr>
                <w:rFonts w:ascii="Times New Roman" w:cs="Times New Roman" w:eastAsia="Times New Roman" w:hAnsi="Times New Roman"/>
                <w:sz w:val="24"/>
                <w:szCs w:val="24"/>
                <w:color w:val="auto"/>
              </w:rPr>
              <w:t>,</w:t>
            </w:r>
          </w:p>
        </w:tc>
        <w:tc>
          <w:tcPr>
            <w:tcW w:w="4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иного философа</w:t>
            </w:r>
            <w:r>
              <w:rPr>
                <w:rFonts w:ascii="Times New Roman" w:cs="Times New Roman" w:eastAsia="Times New Roman" w:hAnsi="Times New Roman"/>
                <w:sz w:val="24"/>
                <w:szCs w:val="24"/>
                <w:color w:val="auto"/>
              </w:rPr>
              <w:t>.</w:t>
            </w:r>
          </w:p>
        </w:tc>
        <w:tc>
          <w:tcPr>
            <w:tcW w:w="2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 дискуссии</w:t>
            </w:r>
          </w:p>
        </w:tc>
        <w:tc>
          <w:tcPr>
            <w:tcW w:w="0" w:type="dxa"/>
            <w:vAlign w:val="bottom"/>
          </w:tcPr>
          <w:p>
            <w:pPr>
              <w:spacing w:after="0"/>
              <w:rPr>
                <w:sz w:val="1"/>
                <w:szCs w:val="1"/>
                <w:color w:val="auto"/>
              </w:rPr>
            </w:pPr>
          </w:p>
        </w:tc>
      </w:tr>
      <w:tr>
        <w:trPr>
          <w:trHeight w:val="86"/>
        </w:trPr>
        <w:tc>
          <w:tcPr>
            <w:tcW w:w="1360" w:type="dxa"/>
            <w:vAlign w:val="bottom"/>
            <w:tcBorders>
              <w:left w:val="single" w:sz="8" w:color="auto"/>
            </w:tcBorders>
            <w:gridSpan w:val="2"/>
            <w:vMerge w:val="restart"/>
          </w:tcPr>
          <w:p>
            <w:pPr>
              <w:ind w:left="140"/>
              <w:spacing w:after="0"/>
              <w:rPr>
                <w:sz w:val="20"/>
                <w:szCs w:val="20"/>
                <w:color w:val="auto"/>
              </w:rPr>
            </w:pPr>
            <w:r>
              <w:rPr>
                <w:rFonts w:ascii="Times New Roman" w:cs="Times New Roman" w:eastAsia="Times New Roman" w:hAnsi="Times New Roman"/>
                <w:sz w:val="24"/>
                <w:szCs w:val="24"/>
                <w:color w:val="auto"/>
              </w:rPr>
              <w:t>ценностей</w:t>
            </w:r>
            <w:r>
              <w:rPr>
                <w:rFonts w:ascii="Times New Roman" w:cs="Times New Roman" w:eastAsia="Times New Roman" w:hAnsi="Times New Roman"/>
                <w:sz w:val="24"/>
                <w:szCs w:val="24"/>
                <w:color w:val="auto"/>
              </w:rPr>
              <w:t>,</w:t>
            </w:r>
          </w:p>
        </w:tc>
        <w:tc>
          <w:tcPr>
            <w:tcW w:w="14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свободы</w:t>
            </w:r>
          </w:p>
        </w:tc>
        <w:tc>
          <w:tcPr>
            <w:tcW w:w="28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4380" w:type="dxa"/>
            <w:vAlign w:val="bottom"/>
            <w:tcBorders>
              <w:right w:val="single" w:sz="8" w:color="auto"/>
            </w:tcBorders>
            <w:vMerge w:val="continue"/>
          </w:tcPr>
          <w:p>
            <w:pPr>
              <w:spacing w:after="0"/>
              <w:rPr>
                <w:sz w:val="7"/>
                <w:szCs w:val="7"/>
                <w:color w:val="auto"/>
              </w:rPr>
            </w:pPr>
          </w:p>
        </w:tc>
        <w:tc>
          <w:tcPr>
            <w:tcW w:w="21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1360" w:type="dxa"/>
            <w:vAlign w:val="bottom"/>
            <w:tcBorders>
              <w:left w:val="single" w:sz="8" w:color="auto"/>
            </w:tcBorders>
            <w:gridSpan w:val="2"/>
            <w:vMerge w:val="continue"/>
          </w:tcPr>
          <w:p>
            <w:pPr>
              <w:spacing w:after="0"/>
              <w:rPr>
                <w:sz w:val="16"/>
                <w:szCs w:val="16"/>
                <w:color w:val="auto"/>
              </w:rPr>
            </w:pPr>
          </w:p>
        </w:tc>
        <w:tc>
          <w:tcPr>
            <w:tcW w:w="1480" w:type="dxa"/>
            <w:vAlign w:val="bottom"/>
            <w:gridSpan w:val="2"/>
            <w:vMerge w:val="continue"/>
          </w:tcPr>
          <w:p>
            <w:pPr>
              <w:spacing w:after="0"/>
              <w:rPr>
                <w:sz w:val="16"/>
                <w:szCs w:val="16"/>
                <w:color w:val="auto"/>
              </w:rPr>
            </w:pPr>
          </w:p>
        </w:tc>
        <w:tc>
          <w:tcPr>
            <w:tcW w:w="280" w:type="dxa"/>
            <w:vAlign w:val="bottom"/>
            <w:tcBorders>
              <w:right w:val="single" w:sz="8" w:color="auto"/>
            </w:tcBorders>
            <w:vMerge w:val="continue"/>
          </w:tcPr>
          <w:p>
            <w:pPr>
              <w:spacing w:after="0"/>
              <w:rPr>
                <w:sz w:val="16"/>
                <w:szCs w:val="16"/>
                <w:color w:val="auto"/>
              </w:rPr>
            </w:pPr>
          </w:p>
        </w:tc>
        <w:tc>
          <w:tcPr>
            <w:tcW w:w="4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Насколько самостоятельно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логично и</w:t>
            </w:r>
          </w:p>
        </w:tc>
        <w:tc>
          <w:tcPr>
            <w:tcW w:w="2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5"/>
        </w:trPr>
        <w:tc>
          <w:tcPr>
            <w:tcW w:w="1840" w:type="dxa"/>
            <w:vAlign w:val="bottom"/>
            <w:tcBorders>
              <w:left w:val="single" w:sz="8" w:color="auto"/>
            </w:tcBorders>
            <w:gridSpan w:val="3"/>
            <w:vMerge w:val="restart"/>
          </w:tcPr>
          <w:p>
            <w:pPr>
              <w:ind w:left="140"/>
              <w:spacing w:after="0" w:line="274" w:lineRule="exact"/>
              <w:rPr>
                <w:sz w:val="20"/>
                <w:szCs w:val="20"/>
                <w:color w:val="auto"/>
              </w:rPr>
            </w:pPr>
            <w:r>
              <w:rPr>
                <w:rFonts w:ascii="Times New Roman" w:cs="Times New Roman" w:eastAsia="Times New Roman" w:hAnsi="Times New Roman"/>
                <w:sz w:val="24"/>
                <w:szCs w:val="24"/>
                <w:color w:val="auto"/>
              </w:rPr>
              <w:t>смысла жизни</w:t>
            </w:r>
            <w:r>
              <w:rPr>
                <w:rFonts w:ascii="Times New Roman" w:cs="Times New Roman" w:eastAsia="Times New Roman" w:hAnsi="Times New Roman"/>
                <w:sz w:val="24"/>
                <w:szCs w:val="24"/>
                <w:color w:val="auto"/>
              </w:rPr>
              <w:t>;</w:t>
            </w:r>
          </w:p>
        </w:tc>
        <w:tc>
          <w:tcPr>
            <w:tcW w:w="1000" w:type="dxa"/>
            <w:vAlign w:val="bottom"/>
          </w:tcPr>
          <w:p>
            <w:pPr>
              <w:spacing w:after="0"/>
              <w:rPr>
                <w:sz w:val="10"/>
                <w:szCs w:val="10"/>
                <w:color w:val="auto"/>
              </w:rPr>
            </w:pPr>
          </w:p>
        </w:tc>
        <w:tc>
          <w:tcPr>
            <w:tcW w:w="280" w:type="dxa"/>
            <w:vAlign w:val="bottom"/>
            <w:tcBorders>
              <w:right w:val="single" w:sz="8" w:color="auto"/>
            </w:tcBorders>
          </w:tcPr>
          <w:p>
            <w:pPr>
              <w:spacing w:after="0"/>
              <w:rPr>
                <w:sz w:val="10"/>
                <w:szCs w:val="10"/>
                <w:color w:val="auto"/>
              </w:rPr>
            </w:pPr>
          </w:p>
        </w:tc>
        <w:tc>
          <w:tcPr>
            <w:tcW w:w="4380" w:type="dxa"/>
            <w:vAlign w:val="bottom"/>
            <w:tcBorders>
              <w:right w:val="single" w:sz="8" w:color="auto"/>
            </w:tcBorders>
            <w:vMerge w:val="continue"/>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840" w:type="dxa"/>
            <w:vAlign w:val="bottom"/>
            <w:tcBorders>
              <w:left w:val="single" w:sz="8" w:color="auto"/>
            </w:tcBorders>
            <w:gridSpan w:val="3"/>
            <w:vMerge w:val="continue"/>
          </w:tcPr>
          <w:p>
            <w:pPr>
              <w:spacing w:after="0"/>
              <w:rPr>
                <w:sz w:val="12"/>
                <w:szCs w:val="12"/>
                <w:color w:val="auto"/>
              </w:rPr>
            </w:pPr>
          </w:p>
        </w:tc>
        <w:tc>
          <w:tcPr>
            <w:tcW w:w="1000" w:type="dxa"/>
            <w:vAlign w:val="bottom"/>
          </w:tcPr>
          <w:p>
            <w:pPr>
              <w:spacing w:after="0"/>
              <w:rPr>
                <w:sz w:val="12"/>
                <w:szCs w:val="12"/>
                <w:color w:val="auto"/>
              </w:rPr>
            </w:pPr>
          </w:p>
        </w:tc>
        <w:tc>
          <w:tcPr>
            <w:tcW w:w="280" w:type="dxa"/>
            <w:vAlign w:val="bottom"/>
            <w:tcBorders>
              <w:right w:val="single" w:sz="8" w:color="auto"/>
            </w:tcBorders>
          </w:tcPr>
          <w:p>
            <w:pPr>
              <w:spacing w:after="0"/>
              <w:rPr>
                <w:sz w:val="12"/>
                <w:szCs w:val="12"/>
                <w:color w:val="auto"/>
              </w:rPr>
            </w:pPr>
          </w:p>
        </w:tc>
        <w:tc>
          <w:tcPr>
            <w:tcW w:w="43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аргументированно обучающийся может</w:t>
            </w:r>
          </w:p>
        </w:tc>
        <w:tc>
          <w:tcPr>
            <w:tcW w:w="21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820" w:type="dxa"/>
            <w:vAlign w:val="bottom"/>
            <w:tcBorders>
              <w:lef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280" w:type="dxa"/>
            <w:vAlign w:val="bottom"/>
            <w:tcBorders>
              <w:right w:val="single" w:sz="8" w:color="auto"/>
            </w:tcBorders>
          </w:tcPr>
          <w:p>
            <w:pPr>
              <w:spacing w:after="0"/>
              <w:rPr>
                <w:sz w:val="15"/>
                <w:szCs w:val="15"/>
                <w:color w:val="auto"/>
              </w:rPr>
            </w:pPr>
          </w:p>
        </w:tc>
        <w:tc>
          <w:tcPr>
            <w:tcW w:w="4380" w:type="dxa"/>
            <w:vAlign w:val="bottom"/>
            <w:tcBorders>
              <w:right w:val="single" w:sz="8" w:color="auto"/>
            </w:tcBorders>
            <w:vMerge w:val="continue"/>
          </w:tcPr>
          <w:p>
            <w:pPr>
              <w:spacing w:after="0"/>
              <w:rPr>
                <w:sz w:val="15"/>
                <w:szCs w:val="15"/>
                <w:color w:val="auto"/>
              </w:rPr>
            </w:pPr>
          </w:p>
        </w:tc>
        <w:tc>
          <w:tcPr>
            <w:tcW w:w="21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17"/>
        </w:trPr>
        <w:tc>
          <w:tcPr>
            <w:tcW w:w="82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выдвигать и защищать свою точку</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2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зрения по важнейшим проблемам</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2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философии в рефератах и дискуссиях</w:t>
            </w:r>
            <w:r>
              <w:rPr>
                <w:rFonts w:ascii="Times New Roman" w:cs="Times New Roman" w:eastAsia="Times New Roman" w:hAnsi="Times New Roman"/>
                <w:sz w:val="24"/>
                <w:szCs w:val="24"/>
                <w:color w:val="auto"/>
              </w:rPr>
              <w:t>.</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2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Насколько успешно студент может</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2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применять свои знания по курсу</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2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Основы философии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повседневной и</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2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профессиональной деятельности</w:t>
            </w:r>
            <w:r>
              <w:rPr>
                <w:rFonts w:ascii="Times New Roman" w:cs="Times New Roman" w:eastAsia="Times New Roman" w:hAnsi="Times New Roman"/>
                <w:sz w:val="24"/>
                <w:szCs w:val="24"/>
                <w:color w:val="auto"/>
              </w:rPr>
              <w:t>.</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2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Насколько он способен к</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2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диалектическому и логически</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2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непротиворечивому мышлению в своей</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2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специальности</w:t>
            </w:r>
            <w:r>
              <w:rPr>
                <w:rFonts w:ascii="Times New Roman" w:cs="Times New Roman" w:eastAsia="Times New Roman" w:hAnsi="Times New Roman"/>
                <w:sz w:val="24"/>
                <w:szCs w:val="24"/>
                <w:color w:val="auto"/>
              </w:rPr>
              <w:t>.</w:t>
            </w:r>
          </w:p>
        </w:tc>
        <w:tc>
          <w:tcPr>
            <w:tcW w:w="2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820" w:type="dxa"/>
            <w:vAlign w:val="bottom"/>
            <w:tcBorders>
              <w:left w:val="single" w:sz="8" w:color="auto"/>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438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1900" w:h="16838" w:orient="portrait"/>
          <w:cols w:equalWidth="0" w:num="1">
            <w:col w:w="9720"/>
          </w:cols>
          <w:pgMar w:left="1440" w:top="700" w:right="744" w:bottom="1440" w:gutter="0" w:footer="0" w:header="0"/>
        </w:sectPr>
      </w:pPr>
    </w:p>
    <w:bookmarkStart w:id="144" w:name="page145"/>
    <w:bookmarkEnd w:id="144"/>
    <w:p>
      <w:pPr>
        <w:jc w:val="center"/>
        <w:ind w:right="-259"/>
        <w:spacing w:after="0"/>
        <w:rPr>
          <w:sz w:val="20"/>
          <w:szCs w:val="20"/>
          <w:color w:val="auto"/>
        </w:rPr>
      </w:pPr>
      <w:r>
        <w:rPr>
          <w:rFonts w:ascii="Times New Roman" w:cs="Times New Roman" w:eastAsia="Times New Roman" w:hAnsi="Times New Roman"/>
          <w:sz w:val="24"/>
          <w:szCs w:val="24"/>
          <w:color w:val="auto"/>
        </w:rPr>
        <w:t>145</w:t>
      </w:r>
    </w:p>
    <w:p>
      <w:pPr>
        <w:spacing w:after="0" w:line="200" w:lineRule="exact"/>
        <w:rPr>
          <w:sz w:val="20"/>
          <w:szCs w:val="20"/>
          <w:color w:val="auto"/>
        </w:rPr>
      </w:pPr>
    </w:p>
    <w:p>
      <w:pPr>
        <w:spacing w:after="0" w:line="354" w:lineRule="exact"/>
        <w:rPr>
          <w:sz w:val="20"/>
          <w:szCs w:val="20"/>
          <w:color w:val="auto"/>
        </w:rPr>
      </w:pPr>
    </w:p>
    <w:p>
      <w:pPr>
        <w:ind w:left="7680"/>
        <w:spacing w:after="0"/>
        <w:tabs>
          <w:tab w:leader="none" w:pos="9240" w:val="left"/>
        </w:tabs>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sz w:val="20"/>
          <w:szCs w:val="20"/>
          <w:color w:val="auto"/>
        </w:rPr>
        <w:tab/>
      </w:r>
      <w:r>
        <w:rPr>
          <w:rFonts w:ascii="Times New Roman" w:cs="Times New Roman" w:eastAsia="Times New Roman" w:hAnsi="Times New Roman"/>
          <w:sz w:val="23"/>
          <w:szCs w:val="23"/>
          <w:b w:val="1"/>
          <w:bCs w:val="1"/>
          <w:i w:val="1"/>
          <w:iCs w:val="1"/>
          <w:color w:val="auto"/>
        </w:rPr>
        <w:t>II.2</w:t>
      </w:r>
    </w:p>
    <w:p>
      <w:pPr>
        <w:spacing w:after="0" w:line="53" w:lineRule="exact"/>
        <w:rPr>
          <w:sz w:val="20"/>
          <w:szCs w:val="20"/>
          <w:color w:val="auto"/>
        </w:rPr>
      </w:pPr>
    </w:p>
    <w:p>
      <w:pPr>
        <w:jc w:val="right"/>
        <w:ind w:left="6360" w:hanging="4424"/>
        <w:spacing w:after="0" w:line="264" w:lineRule="auto"/>
        <w:tabs>
          <w:tab w:leader="none" w:pos="2110" w:val="left"/>
        </w:tabs>
        <w:numPr>
          <w:ilvl w:val="0"/>
          <w:numId w:val="98"/>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программе СПО</w:t>
      </w:r>
      <w:r>
        <w:rPr>
          <w:rFonts w:ascii="Times New Roman" w:cs="Times New Roman" w:eastAsia="Times New Roman" w:hAnsi="Times New Roman"/>
          <w:sz w:val="24"/>
          <w:szCs w:val="24"/>
          <w:b w:val="1"/>
          <w:bCs w:val="1"/>
          <w:i w:val="1"/>
          <w:iCs w:val="1"/>
          <w:color w:val="auto"/>
        </w:rPr>
        <w:t xml:space="preserve"> 10.02.05</w:t>
      </w:r>
      <w:r>
        <w:rPr>
          <w:rFonts w:ascii="Times New Roman" w:cs="Times New Roman" w:eastAsia="Times New Roman" w:hAnsi="Times New Roman"/>
          <w:sz w:val="24"/>
          <w:szCs w:val="24"/>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 УЧЕБНОЙ ДИСЦИПЛИНЫ</w:t>
      </w:r>
    </w:p>
    <w:p>
      <w:pPr>
        <w:spacing w:after="0" w:line="358" w:lineRule="exact"/>
        <w:rPr>
          <w:sz w:val="20"/>
          <w:szCs w:val="20"/>
          <w:color w:val="auto"/>
        </w:rPr>
      </w:pPr>
    </w:p>
    <w:p>
      <w:pPr>
        <w:ind w:left="3940"/>
        <w:spacing w:after="0"/>
        <w:rPr>
          <w:sz w:val="20"/>
          <w:szCs w:val="20"/>
          <w:color w:val="auto"/>
        </w:rPr>
      </w:pPr>
      <w:r>
        <w:rPr>
          <w:rFonts w:ascii="Times New Roman" w:cs="Times New Roman" w:eastAsia="Times New Roman" w:hAnsi="Times New Roman"/>
          <w:sz w:val="24"/>
          <w:szCs w:val="24"/>
          <w:b w:val="1"/>
          <w:bCs w:val="1"/>
          <w:color w:val="auto"/>
        </w:rPr>
        <w:t>ОГСЭ</w:t>
      </w:r>
      <w:r>
        <w:rPr>
          <w:rFonts w:ascii="Times New Roman" w:cs="Times New Roman" w:eastAsia="Times New Roman" w:hAnsi="Times New Roman"/>
          <w:sz w:val="24"/>
          <w:szCs w:val="24"/>
          <w:b w:val="1"/>
          <w:bCs w:val="1"/>
          <w:color w:val="auto"/>
        </w:rPr>
        <w:t>.02.</w:t>
      </w:r>
      <w:r>
        <w:rPr>
          <w:rFonts w:ascii="Times New Roman" w:cs="Times New Roman" w:eastAsia="Times New Roman" w:hAnsi="Times New Roman"/>
          <w:sz w:val="24"/>
          <w:szCs w:val="24"/>
          <w:b w:val="1"/>
          <w:bCs w:val="1"/>
          <w:color w:val="auto"/>
        </w:rPr>
        <w:t xml:space="preserve"> ИСТОРИЯ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2017</w:t>
      </w:r>
      <w:r>
        <w:rPr>
          <w:rFonts w:ascii="Times New Roman" w:cs="Times New Roman" w:eastAsia="Times New Roman" w:hAnsi="Times New Roman"/>
          <w:sz w:val="24"/>
          <w:szCs w:val="24"/>
          <w:b w:val="1"/>
          <w:bCs w:val="1"/>
          <w:i w:val="1"/>
          <w:iCs w:val="1"/>
          <w:color w:val="auto"/>
        </w:rPr>
        <w:t xml:space="preserve"> г</w:t>
      </w:r>
      <w:r>
        <w:rPr>
          <w:rFonts w:ascii="Times New Roman" w:cs="Times New Roman" w:eastAsia="Times New Roman" w:hAnsi="Times New Roman"/>
          <w:sz w:val="24"/>
          <w:szCs w:val="24"/>
          <w:b w:val="1"/>
          <w:bCs w:val="1"/>
          <w:i w:val="1"/>
          <w:iCs w:val="1"/>
          <w:color w:val="auto"/>
        </w:rPr>
        <w:t>.</w:t>
      </w:r>
    </w:p>
    <w:p>
      <w:pPr>
        <w:sectPr>
          <w:pgSz w:w="11900" w:h="16838" w:orient="portrait"/>
          <w:cols w:equalWidth="0" w:num="1">
            <w:col w:w="9620"/>
          </w:cols>
          <w:pgMar w:left="1440" w:top="700" w:right="844" w:bottom="898" w:gutter="0" w:footer="0" w:header="0"/>
        </w:sectPr>
      </w:pPr>
    </w:p>
    <w:bookmarkStart w:id="145" w:name="page146"/>
    <w:bookmarkEnd w:id="145"/>
    <w:p>
      <w:pPr>
        <w:ind w:left="4760"/>
        <w:spacing w:after="0"/>
        <w:rPr>
          <w:sz w:val="20"/>
          <w:szCs w:val="20"/>
          <w:color w:val="auto"/>
        </w:rPr>
      </w:pPr>
      <w:r>
        <w:rPr>
          <w:rFonts w:ascii="Times New Roman" w:cs="Times New Roman" w:eastAsia="Times New Roman" w:hAnsi="Times New Roman"/>
          <w:sz w:val="24"/>
          <w:szCs w:val="24"/>
          <w:color w:val="auto"/>
        </w:rPr>
        <w:t>146</w:t>
      </w:r>
    </w:p>
    <w:p>
      <w:pPr>
        <w:spacing w:after="0" w:line="200" w:lineRule="exact"/>
        <w:rPr>
          <w:sz w:val="20"/>
          <w:szCs w:val="20"/>
          <w:color w:val="auto"/>
        </w:rPr>
      </w:pPr>
    </w:p>
    <w:p>
      <w:pPr>
        <w:spacing w:after="0" w:line="398" w:lineRule="exact"/>
        <w:rPr>
          <w:sz w:val="20"/>
          <w:szCs w:val="20"/>
          <w:color w:val="auto"/>
        </w:rPr>
      </w:pPr>
    </w:p>
    <w:p>
      <w:pPr>
        <w:ind w:left="4200"/>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pacing w:after="0" w:line="370" w:lineRule="exact"/>
        <w:rPr>
          <w:sz w:val="20"/>
          <w:szCs w:val="20"/>
          <w:color w:val="auto"/>
        </w:rPr>
      </w:pPr>
    </w:p>
    <w:p>
      <w:pPr>
        <w:ind w:left="900" w:right="1824" w:hanging="357"/>
        <w:spacing w:after="0" w:line="265" w:lineRule="auto"/>
        <w:tabs>
          <w:tab w:leader="none" w:pos="900" w:val="left"/>
        </w:tabs>
        <w:numPr>
          <w:ilvl w:val="0"/>
          <w:numId w:val="9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340" w:lineRule="exact"/>
        <w:rPr>
          <w:rFonts w:ascii="Times New Roman" w:cs="Times New Roman" w:eastAsia="Times New Roman" w:hAnsi="Times New Roman"/>
          <w:sz w:val="24"/>
          <w:szCs w:val="24"/>
          <w:b w:val="1"/>
          <w:bCs w:val="1"/>
          <w:color w:val="auto"/>
        </w:rPr>
      </w:pPr>
    </w:p>
    <w:p>
      <w:pPr>
        <w:ind w:left="900" w:hanging="357"/>
        <w:spacing w:after="0"/>
        <w:tabs>
          <w:tab w:leader="none" w:pos="900" w:val="left"/>
        </w:tabs>
        <w:numPr>
          <w:ilvl w:val="0"/>
          <w:numId w:val="99"/>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СТРУКТУРА ПРИМЕРНОЙ УЧЕБНОЙ ДИСЦИПЛИНЫ</w:t>
      </w:r>
    </w:p>
    <w:p>
      <w:pPr>
        <w:spacing w:after="0" w:line="374" w:lineRule="exact"/>
        <w:rPr>
          <w:rFonts w:ascii="Times New Roman" w:cs="Times New Roman" w:eastAsia="Times New Roman" w:hAnsi="Times New Roman"/>
          <w:sz w:val="23"/>
          <w:szCs w:val="23"/>
          <w:b w:val="1"/>
          <w:bCs w:val="1"/>
          <w:color w:val="auto"/>
        </w:rPr>
      </w:pPr>
    </w:p>
    <w:p>
      <w:pPr>
        <w:ind w:left="900" w:right="2084" w:hanging="357"/>
        <w:spacing w:after="0" w:line="265" w:lineRule="auto"/>
        <w:tabs>
          <w:tab w:leader="none" w:pos="900" w:val="left"/>
        </w:tabs>
        <w:numPr>
          <w:ilvl w:val="0"/>
          <w:numId w:val="9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41" w:lineRule="exact"/>
        <w:rPr>
          <w:rFonts w:ascii="Times New Roman" w:cs="Times New Roman" w:eastAsia="Times New Roman" w:hAnsi="Times New Roman"/>
          <w:sz w:val="24"/>
          <w:szCs w:val="24"/>
          <w:b w:val="1"/>
          <w:bCs w:val="1"/>
          <w:color w:val="auto"/>
        </w:rPr>
      </w:pPr>
    </w:p>
    <w:p>
      <w:pPr>
        <w:ind w:left="900" w:right="2044" w:hanging="357"/>
        <w:spacing w:after="0" w:line="264" w:lineRule="auto"/>
        <w:tabs>
          <w:tab w:leader="none" w:pos="900" w:val="left"/>
        </w:tabs>
        <w:numPr>
          <w:ilvl w:val="0"/>
          <w:numId w:val="9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ectPr>
          <w:pgSz w:w="11900" w:h="16838" w:orient="portrait"/>
          <w:cols w:equalWidth="0" w:num="1">
            <w:col w:w="9024"/>
          </w:cols>
          <w:pgMar w:left="1440" w:top="700" w:right="1440" w:bottom="1440" w:gutter="0" w:footer="0" w:header="0"/>
        </w:sectPr>
      </w:pPr>
    </w:p>
    <w:bookmarkStart w:id="146" w:name="page147"/>
    <w:bookmarkEnd w:id="146"/>
    <w:p>
      <w:pPr>
        <w:jc w:val="center"/>
        <w:ind w:right="180"/>
        <w:spacing w:after="0"/>
        <w:rPr>
          <w:sz w:val="20"/>
          <w:szCs w:val="20"/>
          <w:color w:val="auto"/>
        </w:rPr>
      </w:pPr>
      <w:r>
        <w:rPr>
          <w:rFonts w:ascii="Times New Roman" w:cs="Times New Roman" w:eastAsia="Times New Roman" w:hAnsi="Times New Roman"/>
          <w:sz w:val="24"/>
          <w:szCs w:val="24"/>
          <w:color w:val="auto"/>
        </w:rPr>
        <w:t>147</w:t>
      </w:r>
    </w:p>
    <w:p>
      <w:pPr>
        <w:spacing w:after="0" w:line="293" w:lineRule="exact"/>
        <w:rPr>
          <w:sz w:val="20"/>
          <w:szCs w:val="20"/>
          <w:color w:val="auto"/>
        </w:rPr>
      </w:pPr>
    </w:p>
    <w:p>
      <w:pPr>
        <w:jc w:val="center"/>
        <w:ind w:left="3500" w:right="840" w:hanging="2563"/>
        <w:spacing w:after="0" w:line="264" w:lineRule="auto"/>
        <w:tabs>
          <w:tab w:leader="none" w:pos="1185" w:val="left"/>
        </w:tabs>
        <w:numPr>
          <w:ilvl w:val="0"/>
          <w:numId w:val="10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26" w:lineRule="exact"/>
        <w:rPr>
          <w:sz w:val="20"/>
          <w:szCs w:val="20"/>
          <w:color w:val="auto"/>
        </w:rPr>
      </w:pPr>
    </w:p>
    <w:p>
      <w:pPr>
        <w:ind w:left="260" w:right="440" w:firstLine="567"/>
        <w:spacing w:after="0" w:line="264" w:lineRule="auto"/>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Место дисциплины в структуре примерной основной профессиональной образовательной программы</w:t>
      </w:r>
      <w:r>
        <w:rPr>
          <w:rFonts w:ascii="Times New Roman" w:cs="Times New Roman" w:eastAsia="Times New Roman" w:hAnsi="Times New Roman"/>
          <w:sz w:val="24"/>
          <w:szCs w:val="24"/>
          <w:b w:val="1"/>
          <w:bCs w:val="1"/>
          <w:color w:val="auto"/>
        </w:rPr>
        <w:t>:</w:t>
      </w:r>
    </w:p>
    <w:p>
      <w:pPr>
        <w:spacing w:after="0" w:line="22" w:lineRule="exact"/>
        <w:rPr>
          <w:sz w:val="20"/>
          <w:szCs w:val="20"/>
          <w:color w:val="auto"/>
        </w:rPr>
      </w:pPr>
    </w:p>
    <w:p>
      <w:pPr>
        <w:ind w:left="260" w:right="440" w:firstLine="567"/>
        <w:spacing w:after="0" w:line="264" w:lineRule="auto"/>
        <w:rPr>
          <w:sz w:val="20"/>
          <w:szCs w:val="20"/>
          <w:color w:val="auto"/>
        </w:rPr>
      </w:pPr>
      <w:r>
        <w:rPr>
          <w:rFonts w:ascii="Times New Roman" w:cs="Times New Roman" w:eastAsia="Times New Roman" w:hAnsi="Times New Roman"/>
          <w:sz w:val="24"/>
          <w:szCs w:val="24"/>
          <w:color w:val="auto"/>
        </w:rPr>
        <w:t xml:space="preserve">Дисциплина </w:t>
      </w:r>
      <w:r>
        <w:rPr>
          <w:rFonts w:ascii="Times New Roman" w:cs="Times New Roman" w:eastAsia="Times New Roman" w:hAnsi="Times New Roman"/>
          <w:sz w:val="24"/>
          <w:szCs w:val="24"/>
          <w:i w:val="1"/>
          <w:iCs w:val="1"/>
          <w:color w:val="auto"/>
        </w:rPr>
        <w:t>ОГСЭ</w:t>
      </w:r>
      <w:r>
        <w:rPr>
          <w:rFonts w:ascii="Times New Roman" w:cs="Times New Roman" w:eastAsia="Times New Roman" w:hAnsi="Times New Roman"/>
          <w:sz w:val="24"/>
          <w:szCs w:val="24"/>
          <w:i w:val="1"/>
          <w:iCs w:val="1"/>
          <w:color w:val="auto"/>
        </w:rPr>
        <w:t>.02.</w:t>
      </w:r>
      <w:r>
        <w:rPr>
          <w:rFonts w:ascii="Times New Roman" w:cs="Times New Roman" w:eastAsia="Times New Roman" w:hAnsi="Times New Roman"/>
          <w:sz w:val="24"/>
          <w:szCs w:val="24"/>
          <w:i w:val="1"/>
          <w:iCs w:val="1"/>
          <w:color w:val="auto"/>
        </w:rPr>
        <w:t>История</w:t>
      </w:r>
      <w:r>
        <w:rPr>
          <w:rFonts w:ascii="Times New Roman" w:cs="Times New Roman" w:eastAsia="Times New Roman" w:hAnsi="Times New Roman"/>
          <w:sz w:val="24"/>
          <w:szCs w:val="24"/>
          <w:color w:val="auto"/>
        </w:rPr>
        <w:t xml:space="preserve"> входит в общий гуманитарный и социально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экономический цикл</w:t>
      </w:r>
      <w:r>
        <w:rPr>
          <w:rFonts w:ascii="Times New Roman" w:cs="Times New Roman" w:eastAsia="Times New Roman" w:hAnsi="Times New Roman"/>
          <w:sz w:val="24"/>
          <w:szCs w:val="24"/>
          <w:color w:val="auto"/>
        </w:rPr>
        <w:t>.</w:t>
      </w:r>
    </w:p>
    <w:p>
      <w:pPr>
        <w:spacing w:after="0" w:line="341"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1.2.</w:t>
      </w:r>
      <w:r>
        <w:rPr>
          <w:rFonts w:ascii="Times New Roman" w:cs="Times New Roman" w:eastAsia="Times New Roman" w:hAnsi="Times New Roman"/>
          <w:sz w:val="24"/>
          <w:szCs w:val="24"/>
          <w:b w:val="1"/>
          <w:bCs w:val="1"/>
          <w:color w:val="auto"/>
        </w:rPr>
        <w:t xml:space="preserve"> Цель и планируемые результаты освоения дисциплины</w:t>
      </w:r>
      <w:r>
        <w:rPr>
          <w:rFonts w:ascii="Times New Roman" w:cs="Times New Roman" w:eastAsia="Times New Roman" w:hAnsi="Times New Roman"/>
          <w:sz w:val="24"/>
          <w:szCs w:val="24"/>
          <w:b w:val="1"/>
          <w:bCs w:val="1"/>
          <w:color w:val="auto"/>
        </w:rPr>
        <w:t>:</w:t>
      </w:r>
    </w:p>
    <w:p>
      <w:pPr>
        <w:spacing w:after="0" w:line="26" w:lineRule="exact"/>
        <w:rPr>
          <w:sz w:val="20"/>
          <w:szCs w:val="20"/>
          <w:color w:val="auto"/>
        </w:rPr>
      </w:pPr>
    </w:p>
    <w:tbl>
      <w:tblPr>
        <w:tblLayout w:type="fixed"/>
        <w:tblInd w:w="150" w:type="dxa"/>
        <w:tblCellMar>
          <w:top w:w="0" w:type="dxa"/>
          <w:left w:w="0" w:type="dxa"/>
          <w:bottom w:w="0" w:type="dxa"/>
          <w:right w:w="0" w:type="dxa"/>
        </w:tblCellMar>
      </w:tblPr>
      <w:tr>
        <w:trPr>
          <w:trHeight w:val="280"/>
        </w:trPr>
        <w:tc>
          <w:tcPr>
            <w:tcW w:w="11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Код ПК</w:t>
            </w:r>
            <w:r>
              <w:rPr>
                <w:rFonts w:ascii="Times New Roman" w:cs="Times New Roman" w:eastAsia="Times New Roman" w:hAnsi="Times New Roman"/>
                <w:sz w:val="24"/>
                <w:szCs w:val="24"/>
                <w:color w:val="auto"/>
              </w:rPr>
              <w:t>,</w:t>
            </w:r>
          </w:p>
        </w:tc>
        <w:tc>
          <w:tcPr>
            <w:tcW w:w="68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860" w:type="dxa"/>
            <w:vAlign w:val="bottom"/>
            <w:tcBorders>
              <w:top w:val="single" w:sz="8" w:color="auto"/>
              <w:right w:val="single" w:sz="8" w:color="auto"/>
            </w:tcBorders>
            <w:gridSpan w:val="2"/>
            <w:vMerge w:val="restart"/>
          </w:tcPr>
          <w:p>
            <w:pPr>
              <w:jc w:val="right"/>
              <w:ind w:right="900"/>
              <w:spacing w:after="0"/>
              <w:rPr>
                <w:sz w:val="20"/>
                <w:szCs w:val="20"/>
                <w:color w:val="auto"/>
              </w:rPr>
            </w:pPr>
            <w:r>
              <w:rPr>
                <w:rFonts w:ascii="Times New Roman" w:cs="Times New Roman" w:eastAsia="Times New Roman" w:hAnsi="Times New Roman"/>
                <w:sz w:val="24"/>
                <w:szCs w:val="24"/>
                <w:color w:val="auto"/>
              </w:rPr>
              <w:t>Умения</w:t>
            </w:r>
          </w:p>
        </w:tc>
        <w:tc>
          <w:tcPr>
            <w:tcW w:w="4520" w:type="dxa"/>
            <w:vAlign w:val="bottom"/>
            <w:tcBorders>
              <w:top w:val="single" w:sz="8" w:color="auto"/>
            </w:tcBorders>
            <w:gridSpan w:val="2"/>
            <w:vMerge w:val="restart"/>
          </w:tcPr>
          <w:p>
            <w:pPr>
              <w:ind w:left="2600"/>
              <w:spacing w:after="0"/>
              <w:rPr>
                <w:sz w:val="20"/>
                <w:szCs w:val="20"/>
                <w:color w:val="auto"/>
              </w:rPr>
            </w:pPr>
            <w:r>
              <w:rPr>
                <w:rFonts w:ascii="Times New Roman" w:cs="Times New Roman" w:eastAsia="Times New Roman" w:hAnsi="Times New Roman"/>
                <w:sz w:val="24"/>
                <w:szCs w:val="24"/>
                <w:color w:val="auto"/>
              </w:rPr>
              <w:t>Знания</w:t>
            </w:r>
          </w:p>
        </w:tc>
        <w:tc>
          <w:tcPr>
            <w:tcW w:w="14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9"/>
        </w:trPr>
        <w:tc>
          <w:tcPr>
            <w:tcW w:w="11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860" w:type="dxa"/>
            <w:vAlign w:val="bottom"/>
            <w:tcBorders>
              <w:right w:val="single" w:sz="8" w:color="auto"/>
            </w:tcBorders>
            <w:gridSpan w:val="2"/>
            <w:vMerge w:val="continue"/>
          </w:tcPr>
          <w:p>
            <w:pPr>
              <w:spacing w:after="0"/>
              <w:rPr>
                <w:sz w:val="13"/>
                <w:szCs w:val="13"/>
                <w:color w:val="auto"/>
              </w:rPr>
            </w:pPr>
          </w:p>
        </w:tc>
        <w:tc>
          <w:tcPr>
            <w:tcW w:w="4520" w:type="dxa"/>
            <w:vAlign w:val="bottom"/>
            <w:gridSpan w:val="2"/>
            <w:vMerge w:val="continue"/>
          </w:tcPr>
          <w:p>
            <w:pPr>
              <w:spacing w:after="0"/>
              <w:rPr>
                <w:sz w:val="13"/>
                <w:szCs w:val="13"/>
                <w:color w:val="auto"/>
              </w:rPr>
            </w:pPr>
          </w:p>
        </w:tc>
        <w:tc>
          <w:tcPr>
            <w:tcW w:w="14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continue"/>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60" w:type="dxa"/>
            <w:vAlign w:val="bottom"/>
            <w:tcBorders>
              <w:right w:val="single" w:sz="8" w:color="auto"/>
            </w:tcBorders>
          </w:tcPr>
          <w:p>
            <w:pPr>
              <w:spacing w:after="0"/>
              <w:rPr>
                <w:sz w:val="13"/>
                <w:szCs w:val="13"/>
                <w:color w:val="auto"/>
              </w:rPr>
            </w:pPr>
          </w:p>
        </w:tc>
        <w:tc>
          <w:tcPr>
            <w:tcW w:w="280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14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160" w:type="dxa"/>
            <w:vAlign w:val="bottom"/>
            <w:tcBorders>
              <w:left w:val="single" w:sz="8" w:color="auto"/>
              <w:bottom w:val="single" w:sz="8" w:color="auto"/>
              <w:right w:val="single" w:sz="8" w:color="auto"/>
            </w:tcBorders>
          </w:tcPr>
          <w:p>
            <w:pPr>
              <w:spacing w:after="0"/>
              <w:rPr>
                <w:sz w:val="5"/>
                <w:szCs w:val="5"/>
                <w:color w:val="auto"/>
              </w:rPr>
            </w:pPr>
          </w:p>
        </w:tc>
        <w:tc>
          <w:tcPr>
            <w:tcW w:w="680" w:type="dxa"/>
            <w:vAlign w:val="bottom"/>
            <w:tcBorders>
              <w:bottom w:val="single" w:sz="8" w:color="auto"/>
            </w:tcBorders>
          </w:tcPr>
          <w:p>
            <w:pPr>
              <w:spacing w:after="0"/>
              <w:rPr>
                <w:sz w:val="5"/>
                <w:szCs w:val="5"/>
                <w:color w:val="auto"/>
              </w:rPr>
            </w:pPr>
          </w:p>
        </w:tc>
        <w:tc>
          <w:tcPr>
            <w:tcW w:w="2140" w:type="dxa"/>
            <w:vAlign w:val="bottom"/>
            <w:tcBorders>
              <w:bottom w:val="single" w:sz="8" w:color="auto"/>
              <w:right w:val="single" w:sz="8" w:color="auto"/>
            </w:tcBorders>
            <w:gridSpan w:val="3"/>
          </w:tcPr>
          <w:p>
            <w:pPr>
              <w:spacing w:after="0"/>
              <w:rPr>
                <w:sz w:val="5"/>
                <w:szCs w:val="5"/>
                <w:color w:val="auto"/>
              </w:rPr>
            </w:pPr>
          </w:p>
        </w:tc>
        <w:tc>
          <w:tcPr>
            <w:tcW w:w="2800" w:type="dxa"/>
            <w:vAlign w:val="bottom"/>
            <w:tcBorders>
              <w:bottom w:val="single" w:sz="8" w:color="auto"/>
            </w:tcBorders>
          </w:tcPr>
          <w:p>
            <w:pPr>
              <w:spacing w:after="0"/>
              <w:rPr>
                <w:sz w:val="5"/>
                <w:szCs w:val="5"/>
                <w:color w:val="auto"/>
              </w:rPr>
            </w:pPr>
          </w:p>
        </w:tc>
        <w:tc>
          <w:tcPr>
            <w:tcW w:w="1720" w:type="dxa"/>
            <w:vAlign w:val="bottom"/>
            <w:tcBorders>
              <w:bottom w:val="single" w:sz="8" w:color="auto"/>
            </w:tcBorders>
          </w:tcPr>
          <w:p>
            <w:pPr>
              <w:spacing w:after="0"/>
              <w:rPr>
                <w:sz w:val="5"/>
                <w:szCs w:val="5"/>
                <w:color w:val="auto"/>
              </w:rPr>
            </w:pPr>
          </w:p>
        </w:tc>
        <w:tc>
          <w:tcPr>
            <w:tcW w:w="14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4"/>
        </w:trPr>
        <w:tc>
          <w:tcPr>
            <w:tcW w:w="116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p>
        </w:tc>
        <w:tc>
          <w:tcPr>
            <w:tcW w:w="680" w:type="dxa"/>
            <w:vAlign w:val="bottom"/>
          </w:tcPr>
          <w:p>
            <w:pPr>
              <w:ind w:left="460"/>
              <w:spacing w:after="0" w:line="304" w:lineRule="exact"/>
              <w:rPr>
                <w:sz w:val="20"/>
                <w:szCs w:val="20"/>
                <w:color w:val="auto"/>
              </w:rPr>
            </w:pPr>
            <w:r>
              <w:rPr>
                <w:rFonts w:ascii="Times New Roman" w:cs="Times New Roman" w:eastAsia="Times New Roman" w:hAnsi="Times New Roman"/>
                <w:sz w:val="28"/>
                <w:szCs w:val="28"/>
                <w:color w:val="auto"/>
              </w:rPr>
              <w:t>−</w:t>
            </w:r>
          </w:p>
        </w:tc>
        <w:tc>
          <w:tcPr>
            <w:tcW w:w="21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ориентироваться в</w:t>
            </w:r>
          </w:p>
        </w:tc>
        <w:tc>
          <w:tcPr>
            <w:tcW w:w="2800" w:type="dxa"/>
            <w:vAlign w:val="bottom"/>
          </w:tcPr>
          <w:p>
            <w:pPr>
              <w:ind w:left="460"/>
              <w:spacing w:after="0" w:line="304"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закономерности</w:t>
            </w:r>
          </w:p>
        </w:tc>
        <w:tc>
          <w:tcPr>
            <w:tcW w:w="172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исторического</w:t>
            </w:r>
          </w:p>
        </w:tc>
        <w:tc>
          <w:tcPr>
            <w:tcW w:w="144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процесса</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9"/>
        </w:trPr>
        <w:tc>
          <w:tcPr>
            <w:tcW w:w="1160" w:type="dxa"/>
            <w:vAlign w:val="bottom"/>
            <w:tcBorders>
              <w:left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1760" w:type="dxa"/>
            <w:vAlign w:val="bottom"/>
            <w:gridSpan w:val="3"/>
          </w:tcPr>
          <w:p>
            <w:pPr>
              <w:ind w:left="120"/>
              <w:spacing w:after="0" w:line="264" w:lineRule="exact"/>
              <w:rPr>
                <w:sz w:val="20"/>
                <w:szCs w:val="20"/>
                <w:color w:val="auto"/>
              </w:rPr>
            </w:pPr>
            <w:r>
              <w:rPr>
                <w:rFonts w:ascii="Times New Roman" w:cs="Times New Roman" w:eastAsia="Times New Roman" w:hAnsi="Times New Roman"/>
                <w:sz w:val="24"/>
                <w:szCs w:val="24"/>
                <w:color w:val="auto"/>
              </w:rPr>
              <w:t>историческом</w:t>
            </w:r>
          </w:p>
        </w:tc>
        <w:tc>
          <w:tcPr>
            <w:tcW w:w="1060" w:type="dxa"/>
            <w:vAlign w:val="bottom"/>
            <w:tcBorders>
              <w:right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w w:val="99"/>
              </w:rPr>
              <w:t>прошлом</w:t>
            </w:r>
          </w:p>
        </w:tc>
        <w:tc>
          <w:tcPr>
            <w:tcW w:w="5940" w:type="dxa"/>
            <w:vAlign w:val="bottom"/>
            <w:tcBorders>
              <w:right w:val="single" w:sz="8" w:color="auto"/>
            </w:tcBorders>
            <w:gridSpan w:val="3"/>
          </w:tcPr>
          <w:p>
            <w:pPr>
              <w:jc w:val="right"/>
              <w:spacing w:after="0" w:line="264" w:lineRule="exact"/>
              <w:rPr>
                <w:sz w:val="20"/>
                <w:szCs w:val="20"/>
                <w:color w:val="auto"/>
              </w:rPr>
            </w:pPr>
            <w:r>
              <w:rPr>
                <w:rFonts w:ascii="Times New Roman" w:cs="Times New Roman" w:eastAsia="Times New Roman" w:hAnsi="Times New Roman"/>
                <w:sz w:val="24"/>
                <w:szCs w:val="24"/>
                <w:color w:val="auto"/>
              </w:rPr>
              <w:t>основные этапы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события российской истории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место и</w:t>
            </w:r>
          </w:p>
        </w:tc>
        <w:tc>
          <w:tcPr>
            <w:tcW w:w="0" w:type="dxa"/>
            <w:vAlign w:val="bottom"/>
          </w:tcPr>
          <w:p>
            <w:pPr>
              <w:spacing w:after="0"/>
              <w:rPr>
                <w:sz w:val="1"/>
                <w:szCs w:val="1"/>
                <w:color w:val="auto"/>
              </w:rPr>
            </w:pPr>
          </w:p>
        </w:tc>
      </w:tr>
      <w:tr>
        <w:trPr>
          <w:trHeight w:val="283"/>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05</w:t>
            </w:r>
          </w:p>
        </w:tc>
        <w:tc>
          <w:tcPr>
            <w:tcW w:w="68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и</w:t>
            </w:r>
          </w:p>
        </w:tc>
        <w:tc>
          <w:tcPr>
            <w:tcW w:w="280" w:type="dxa"/>
            <w:vAlign w:val="bottom"/>
          </w:tcPr>
          <w:p>
            <w:pPr>
              <w:ind w:left="80"/>
              <w:spacing w:after="0" w:line="273" w:lineRule="exact"/>
              <w:rPr>
                <w:sz w:val="20"/>
                <w:szCs w:val="20"/>
                <w:color w:val="auto"/>
              </w:rPr>
            </w:pPr>
            <w:r>
              <w:rPr>
                <w:rFonts w:ascii="Times New Roman" w:cs="Times New Roman" w:eastAsia="Times New Roman" w:hAnsi="Times New Roman"/>
                <w:sz w:val="24"/>
                <w:szCs w:val="24"/>
                <w:color w:val="auto"/>
              </w:rPr>
              <w:t>в</w:t>
            </w:r>
          </w:p>
        </w:tc>
        <w:tc>
          <w:tcPr>
            <w:tcW w:w="1860" w:type="dxa"/>
            <w:vAlign w:val="bottom"/>
            <w:tcBorders>
              <w:right w:val="single" w:sz="8" w:color="auto"/>
            </w:tcBorders>
            <w:gridSpan w:val="2"/>
          </w:tcPr>
          <w:p>
            <w:pPr>
              <w:jc w:val="right"/>
              <w:spacing w:after="0" w:line="273" w:lineRule="exact"/>
              <w:rPr>
                <w:sz w:val="20"/>
                <w:szCs w:val="20"/>
                <w:color w:val="auto"/>
              </w:rPr>
            </w:pPr>
            <w:r>
              <w:rPr>
                <w:rFonts w:ascii="Times New Roman" w:cs="Times New Roman" w:eastAsia="Times New Roman" w:hAnsi="Times New Roman"/>
                <w:sz w:val="24"/>
                <w:szCs w:val="24"/>
                <w:color w:val="auto"/>
              </w:rPr>
              <w:t>современной</w:t>
            </w:r>
          </w:p>
        </w:tc>
        <w:tc>
          <w:tcPr>
            <w:tcW w:w="5940" w:type="dxa"/>
            <w:vAlign w:val="bottom"/>
            <w:tcBorders>
              <w:right w:val="single" w:sz="8" w:color="auto"/>
            </w:tcBorders>
            <w:gridSpan w:val="3"/>
          </w:tcPr>
          <w:p>
            <w:pPr>
              <w:jc w:val="right"/>
              <w:spacing w:after="0" w:line="273" w:lineRule="exact"/>
              <w:rPr>
                <w:sz w:val="20"/>
                <w:szCs w:val="20"/>
                <w:color w:val="auto"/>
              </w:rPr>
            </w:pPr>
            <w:r>
              <w:rPr>
                <w:rFonts w:ascii="Times New Roman" w:cs="Times New Roman" w:eastAsia="Times New Roman" w:hAnsi="Times New Roman"/>
                <w:sz w:val="24"/>
                <w:szCs w:val="24"/>
                <w:color w:val="auto"/>
              </w:rPr>
              <w:t>роль России в истории человечества и в современном</w:t>
            </w:r>
          </w:p>
        </w:tc>
        <w:tc>
          <w:tcPr>
            <w:tcW w:w="0" w:type="dxa"/>
            <w:vAlign w:val="bottom"/>
          </w:tcPr>
          <w:p>
            <w:pPr>
              <w:spacing w:after="0"/>
              <w:rPr>
                <w:sz w:val="1"/>
                <w:szCs w:val="1"/>
                <w:color w:val="auto"/>
              </w:rPr>
            </w:pPr>
          </w:p>
        </w:tc>
      </w:tr>
      <w:tr>
        <w:trPr>
          <w:trHeight w:val="264"/>
        </w:trPr>
        <w:tc>
          <w:tcPr>
            <w:tcW w:w="1160" w:type="dxa"/>
            <w:vAlign w:val="bottom"/>
            <w:tcBorders>
              <w:left w:val="single" w:sz="8" w:color="auto"/>
              <w:right w:val="single" w:sz="8" w:color="auto"/>
            </w:tcBorders>
          </w:tcPr>
          <w:p>
            <w:pPr>
              <w:spacing w:after="0"/>
              <w:rPr>
                <w:sz w:val="22"/>
                <w:szCs w:val="22"/>
                <w:color w:val="auto"/>
              </w:rPr>
            </w:pPr>
          </w:p>
        </w:tc>
        <w:tc>
          <w:tcPr>
            <w:tcW w:w="1760" w:type="dxa"/>
            <w:vAlign w:val="bottom"/>
            <w:gridSpan w:val="3"/>
          </w:tcPr>
          <w:p>
            <w:pPr>
              <w:ind w:left="120"/>
              <w:spacing w:after="0" w:line="264" w:lineRule="exact"/>
              <w:rPr>
                <w:sz w:val="20"/>
                <w:szCs w:val="20"/>
                <w:color w:val="auto"/>
              </w:rPr>
            </w:pPr>
            <w:r>
              <w:rPr>
                <w:rFonts w:ascii="Times New Roman" w:cs="Times New Roman" w:eastAsia="Times New Roman" w:hAnsi="Times New Roman"/>
                <w:sz w:val="24"/>
                <w:szCs w:val="24"/>
                <w:color w:val="auto"/>
                <w:w w:val="99"/>
              </w:rPr>
              <w:t>экономической</w:t>
            </w:r>
            <w:r>
              <w:rPr>
                <w:rFonts w:ascii="Times New Roman" w:cs="Times New Roman" w:eastAsia="Times New Roman" w:hAnsi="Times New Roman"/>
                <w:sz w:val="24"/>
                <w:szCs w:val="24"/>
                <w:color w:val="auto"/>
                <w:w w:val="99"/>
              </w:rPr>
              <w:t>,</w:t>
            </w:r>
          </w:p>
        </w:tc>
        <w:tc>
          <w:tcPr>
            <w:tcW w:w="1060" w:type="dxa"/>
            <w:vAlign w:val="bottom"/>
            <w:tcBorders>
              <w:right w:val="single" w:sz="8" w:color="auto"/>
            </w:tcBorders>
          </w:tcPr>
          <w:p>
            <w:pPr>
              <w:spacing w:after="0"/>
              <w:rPr>
                <w:sz w:val="22"/>
                <w:szCs w:val="22"/>
                <w:color w:val="auto"/>
              </w:rPr>
            </w:pPr>
          </w:p>
        </w:tc>
        <w:tc>
          <w:tcPr>
            <w:tcW w:w="280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мире</w:t>
            </w:r>
            <w:r>
              <w:rPr>
                <w:rFonts w:ascii="Times New Roman" w:cs="Times New Roman" w:eastAsia="Times New Roman" w:hAnsi="Times New Roman"/>
                <w:sz w:val="24"/>
                <w:szCs w:val="24"/>
                <w:color w:val="auto"/>
              </w:rPr>
              <w:t>;</w:t>
            </w:r>
          </w:p>
        </w:tc>
        <w:tc>
          <w:tcPr>
            <w:tcW w:w="1720" w:type="dxa"/>
            <w:vAlign w:val="bottom"/>
          </w:tcPr>
          <w:p>
            <w:pPr>
              <w:spacing w:after="0"/>
              <w:rPr>
                <w:sz w:val="22"/>
                <w:szCs w:val="22"/>
                <w:color w:val="auto"/>
              </w:rPr>
            </w:pPr>
          </w:p>
        </w:tc>
        <w:tc>
          <w:tcPr>
            <w:tcW w:w="14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9"/>
        </w:trPr>
        <w:tc>
          <w:tcPr>
            <w:tcW w:w="1160" w:type="dxa"/>
            <w:vAlign w:val="bottom"/>
            <w:tcBorders>
              <w:left w:val="single" w:sz="8" w:color="auto"/>
              <w:right w:val="single" w:sz="8" w:color="auto"/>
            </w:tcBorders>
          </w:tcPr>
          <w:p>
            <w:pPr>
              <w:spacing w:after="0"/>
              <w:rPr>
                <w:sz w:val="24"/>
                <w:szCs w:val="24"/>
                <w:color w:val="auto"/>
              </w:rPr>
            </w:pPr>
          </w:p>
        </w:tc>
        <w:tc>
          <w:tcPr>
            <w:tcW w:w="176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политической</w:t>
            </w:r>
          </w:p>
        </w:tc>
        <w:tc>
          <w:tcPr>
            <w:tcW w:w="10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2800" w:type="dxa"/>
            <w:vAlign w:val="bottom"/>
          </w:tcPr>
          <w:p>
            <w:pPr>
              <w:ind w:left="460"/>
              <w:spacing w:after="0" w:line="289"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содержание    и</w:t>
            </w:r>
          </w:p>
        </w:tc>
        <w:tc>
          <w:tcPr>
            <w:tcW w:w="172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назначение</w:t>
            </w:r>
          </w:p>
        </w:tc>
        <w:tc>
          <w:tcPr>
            <w:tcW w:w="14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важнейших</w:t>
            </w:r>
          </w:p>
        </w:tc>
        <w:tc>
          <w:tcPr>
            <w:tcW w:w="0" w:type="dxa"/>
            <w:vAlign w:val="bottom"/>
          </w:tcPr>
          <w:p>
            <w:pPr>
              <w:spacing w:after="0"/>
              <w:rPr>
                <w:sz w:val="1"/>
                <w:szCs w:val="1"/>
                <w:color w:val="auto"/>
              </w:rPr>
            </w:pPr>
          </w:p>
        </w:tc>
      </w:tr>
      <w:tr>
        <w:trPr>
          <w:trHeight w:val="278"/>
        </w:trPr>
        <w:tc>
          <w:tcPr>
            <w:tcW w:w="1160" w:type="dxa"/>
            <w:vAlign w:val="bottom"/>
            <w:tcBorders>
              <w:left w:val="single" w:sz="8" w:color="auto"/>
              <w:right w:val="single" w:sz="8" w:color="auto"/>
            </w:tcBorders>
          </w:tcPr>
          <w:p>
            <w:pPr>
              <w:spacing w:after="0"/>
              <w:rPr>
                <w:sz w:val="24"/>
                <w:szCs w:val="24"/>
                <w:color w:val="auto"/>
              </w:rPr>
            </w:pPr>
          </w:p>
        </w:tc>
        <w:tc>
          <w:tcPr>
            <w:tcW w:w="2820" w:type="dxa"/>
            <w:vAlign w:val="bottom"/>
            <w:tcBorders>
              <w:right w:val="single" w:sz="8" w:color="auto"/>
            </w:tcBorders>
            <w:gridSpan w:val="4"/>
          </w:tcPr>
          <w:p>
            <w:pPr>
              <w:ind w:left="120"/>
              <w:spacing w:after="0" w:line="264" w:lineRule="exact"/>
              <w:rPr>
                <w:sz w:val="20"/>
                <w:szCs w:val="20"/>
                <w:color w:val="auto"/>
              </w:rPr>
            </w:pPr>
            <w:r>
              <w:rPr>
                <w:rFonts w:ascii="Times New Roman" w:cs="Times New Roman" w:eastAsia="Times New Roman" w:hAnsi="Times New Roman"/>
                <w:sz w:val="24"/>
                <w:szCs w:val="24"/>
                <w:color w:val="auto"/>
              </w:rPr>
              <w:t>культурной ситуациях в</w:t>
            </w:r>
          </w:p>
        </w:tc>
        <w:tc>
          <w:tcPr>
            <w:tcW w:w="59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правовых   и   законодательных   актов   мирового   и</w:t>
            </w:r>
          </w:p>
        </w:tc>
        <w:tc>
          <w:tcPr>
            <w:tcW w:w="0" w:type="dxa"/>
            <w:vAlign w:val="bottom"/>
          </w:tcPr>
          <w:p>
            <w:pPr>
              <w:spacing w:after="0"/>
              <w:rPr>
                <w:sz w:val="1"/>
                <w:szCs w:val="1"/>
                <w:color w:val="auto"/>
              </w:rPr>
            </w:pPr>
          </w:p>
        </w:tc>
      </w:tr>
      <w:tr>
        <w:trPr>
          <w:trHeight w:val="279"/>
        </w:trPr>
        <w:tc>
          <w:tcPr>
            <w:tcW w:w="1160" w:type="dxa"/>
            <w:vAlign w:val="bottom"/>
            <w:tcBorders>
              <w:left w:val="single" w:sz="8" w:color="auto"/>
              <w:right w:val="single" w:sz="8" w:color="auto"/>
            </w:tcBorders>
          </w:tcPr>
          <w:p>
            <w:pPr>
              <w:spacing w:after="0"/>
              <w:rPr>
                <w:sz w:val="24"/>
                <w:szCs w:val="24"/>
                <w:color w:val="auto"/>
              </w:rPr>
            </w:pPr>
          </w:p>
        </w:tc>
        <w:tc>
          <w:tcPr>
            <w:tcW w:w="960" w:type="dxa"/>
            <w:vAlign w:val="bottom"/>
            <w:gridSpan w:val="2"/>
          </w:tcPr>
          <w:p>
            <w:pPr>
              <w:ind w:left="120"/>
              <w:spacing w:after="0" w:line="264" w:lineRule="exact"/>
              <w:rPr>
                <w:sz w:val="20"/>
                <w:szCs w:val="20"/>
                <w:color w:val="auto"/>
              </w:rPr>
            </w:pPr>
            <w:r>
              <w:rPr>
                <w:rFonts w:ascii="Times New Roman" w:cs="Times New Roman" w:eastAsia="Times New Roman" w:hAnsi="Times New Roman"/>
                <w:sz w:val="24"/>
                <w:szCs w:val="24"/>
                <w:color w:val="auto"/>
              </w:rPr>
              <w:t>России</w:t>
            </w:r>
            <w:r>
              <w:rPr>
                <w:rFonts w:ascii="Times New Roman" w:cs="Times New Roman" w:eastAsia="Times New Roman" w:hAnsi="Times New Roman"/>
                <w:sz w:val="24"/>
                <w:szCs w:val="24"/>
                <w:color w:val="auto"/>
              </w:rPr>
              <w:t>;</w:t>
            </w:r>
          </w:p>
        </w:tc>
        <w:tc>
          <w:tcPr>
            <w:tcW w:w="800" w:type="dxa"/>
            <w:vAlign w:val="bottom"/>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28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регионального значения</w:t>
            </w:r>
            <w:r>
              <w:rPr>
                <w:rFonts w:ascii="Times New Roman" w:cs="Times New Roman" w:eastAsia="Times New Roman" w:hAnsi="Times New Roman"/>
                <w:sz w:val="24"/>
                <w:szCs w:val="24"/>
                <w:color w:val="auto"/>
              </w:rPr>
              <w:t>.</w:t>
            </w:r>
          </w:p>
        </w:tc>
        <w:tc>
          <w:tcPr>
            <w:tcW w:w="1720" w:type="dxa"/>
            <w:vAlign w:val="bottom"/>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1160" w:type="dxa"/>
            <w:vAlign w:val="bottom"/>
            <w:tcBorders>
              <w:left w:val="single" w:sz="8" w:color="auto"/>
              <w:right w:val="single" w:sz="8" w:color="auto"/>
            </w:tcBorders>
          </w:tcPr>
          <w:p>
            <w:pPr>
              <w:spacing w:after="0"/>
              <w:rPr>
                <w:sz w:val="24"/>
                <w:szCs w:val="24"/>
                <w:color w:val="auto"/>
              </w:rPr>
            </w:pPr>
          </w:p>
        </w:tc>
        <w:tc>
          <w:tcPr>
            <w:tcW w:w="680" w:type="dxa"/>
            <w:vAlign w:val="bottom"/>
          </w:tcPr>
          <w:p>
            <w:pPr>
              <w:ind w:left="460"/>
              <w:spacing w:after="0" w:line="306" w:lineRule="exact"/>
              <w:rPr>
                <w:sz w:val="20"/>
                <w:szCs w:val="20"/>
                <w:color w:val="auto"/>
              </w:rPr>
            </w:pPr>
            <w:r>
              <w:rPr>
                <w:rFonts w:ascii="Times New Roman" w:cs="Times New Roman" w:eastAsia="Times New Roman" w:hAnsi="Times New Roman"/>
                <w:sz w:val="28"/>
                <w:szCs w:val="28"/>
                <w:color w:val="auto"/>
              </w:rPr>
              <w:t>−</w:t>
            </w:r>
          </w:p>
        </w:tc>
        <w:tc>
          <w:tcPr>
            <w:tcW w:w="108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w w:val="99"/>
              </w:rPr>
              <w:t>выявлять</w:t>
            </w:r>
          </w:p>
        </w:tc>
        <w:tc>
          <w:tcPr>
            <w:tcW w:w="1060" w:type="dxa"/>
            <w:vAlign w:val="bottom"/>
            <w:tcBorders>
              <w:right w:val="single" w:sz="8" w:color="auto"/>
            </w:tcBorders>
          </w:tcPr>
          <w:p>
            <w:pPr>
              <w:spacing w:after="0"/>
              <w:rPr>
                <w:sz w:val="24"/>
                <w:szCs w:val="24"/>
                <w:color w:val="auto"/>
              </w:rPr>
            </w:pPr>
          </w:p>
        </w:tc>
        <w:tc>
          <w:tcPr>
            <w:tcW w:w="280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1160" w:type="dxa"/>
            <w:vAlign w:val="bottom"/>
            <w:tcBorders>
              <w:left w:val="single" w:sz="8" w:color="auto"/>
              <w:right w:val="single" w:sz="8" w:color="auto"/>
            </w:tcBorders>
          </w:tcPr>
          <w:p>
            <w:pPr>
              <w:spacing w:after="0"/>
              <w:rPr>
                <w:sz w:val="23"/>
                <w:szCs w:val="23"/>
                <w:color w:val="auto"/>
              </w:rPr>
            </w:pPr>
          </w:p>
        </w:tc>
        <w:tc>
          <w:tcPr>
            <w:tcW w:w="2820" w:type="dxa"/>
            <w:vAlign w:val="bottom"/>
            <w:tcBorders>
              <w:right w:val="single" w:sz="8" w:color="auto"/>
            </w:tcBorders>
            <w:gridSpan w:val="4"/>
          </w:tcPr>
          <w:p>
            <w:pPr>
              <w:ind w:left="120"/>
              <w:spacing w:after="0" w:line="268" w:lineRule="exact"/>
              <w:rPr>
                <w:sz w:val="20"/>
                <w:szCs w:val="20"/>
                <w:color w:val="auto"/>
              </w:rPr>
            </w:pPr>
            <w:r>
              <w:rPr>
                <w:rFonts w:ascii="Times New Roman" w:cs="Times New Roman" w:eastAsia="Times New Roman" w:hAnsi="Times New Roman"/>
                <w:sz w:val="24"/>
                <w:szCs w:val="24"/>
                <w:color w:val="auto"/>
              </w:rPr>
              <w:t>взаимосвязь российских</w:t>
            </w:r>
            <w:r>
              <w:rPr>
                <w:rFonts w:ascii="Times New Roman" w:cs="Times New Roman" w:eastAsia="Times New Roman" w:hAnsi="Times New Roman"/>
                <w:sz w:val="24"/>
                <w:szCs w:val="24"/>
                <w:color w:val="auto"/>
              </w:rPr>
              <w:t>,</w:t>
            </w:r>
          </w:p>
        </w:tc>
        <w:tc>
          <w:tcPr>
            <w:tcW w:w="2800" w:type="dxa"/>
            <w:vAlign w:val="bottom"/>
          </w:tcPr>
          <w:p>
            <w:pPr>
              <w:spacing w:after="0"/>
              <w:rPr>
                <w:sz w:val="23"/>
                <w:szCs w:val="23"/>
                <w:color w:val="auto"/>
              </w:rPr>
            </w:pPr>
          </w:p>
        </w:tc>
        <w:tc>
          <w:tcPr>
            <w:tcW w:w="1720" w:type="dxa"/>
            <w:vAlign w:val="bottom"/>
          </w:tcPr>
          <w:p>
            <w:pPr>
              <w:spacing w:after="0"/>
              <w:rPr>
                <w:sz w:val="23"/>
                <w:szCs w:val="23"/>
                <w:color w:val="auto"/>
              </w:rPr>
            </w:pPr>
          </w:p>
        </w:tc>
        <w:tc>
          <w:tcPr>
            <w:tcW w:w="14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160" w:type="dxa"/>
            <w:vAlign w:val="bottom"/>
            <w:tcBorders>
              <w:left w:val="single" w:sz="8" w:color="auto"/>
              <w:right w:val="single" w:sz="8" w:color="auto"/>
            </w:tcBorders>
          </w:tcPr>
          <w:p>
            <w:pPr>
              <w:spacing w:after="0"/>
              <w:rPr>
                <w:sz w:val="23"/>
                <w:szCs w:val="23"/>
                <w:color w:val="auto"/>
              </w:rPr>
            </w:pPr>
          </w:p>
        </w:tc>
        <w:tc>
          <w:tcPr>
            <w:tcW w:w="1760" w:type="dxa"/>
            <w:vAlign w:val="bottom"/>
            <w:gridSpan w:val="3"/>
          </w:tcPr>
          <w:p>
            <w:pPr>
              <w:ind w:left="120"/>
              <w:spacing w:after="0" w:line="273" w:lineRule="exact"/>
              <w:rPr>
                <w:sz w:val="20"/>
                <w:szCs w:val="20"/>
                <w:color w:val="auto"/>
              </w:rPr>
            </w:pPr>
            <w:r>
              <w:rPr>
                <w:rFonts w:ascii="Times New Roman" w:cs="Times New Roman" w:eastAsia="Times New Roman" w:hAnsi="Times New Roman"/>
                <w:sz w:val="24"/>
                <w:szCs w:val="24"/>
                <w:color w:val="auto"/>
              </w:rPr>
              <w:t>региональных</w:t>
            </w:r>
            <w:r>
              <w:rPr>
                <w:rFonts w:ascii="Times New Roman" w:cs="Times New Roman" w:eastAsia="Times New Roman" w:hAnsi="Times New Roman"/>
                <w:sz w:val="24"/>
                <w:szCs w:val="24"/>
                <w:color w:val="auto"/>
              </w:rPr>
              <w:t>,</w:t>
            </w:r>
          </w:p>
        </w:tc>
        <w:tc>
          <w:tcPr>
            <w:tcW w:w="1060" w:type="dxa"/>
            <w:vAlign w:val="bottom"/>
            <w:tcBorders>
              <w:right w:val="single" w:sz="8" w:color="auto"/>
            </w:tcBorders>
          </w:tcPr>
          <w:p>
            <w:pPr>
              <w:jc w:val="right"/>
              <w:spacing w:after="0" w:line="273" w:lineRule="exact"/>
              <w:rPr>
                <w:sz w:val="20"/>
                <w:szCs w:val="20"/>
                <w:color w:val="auto"/>
              </w:rPr>
            </w:pPr>
            <w:r>
              <w:rPr>
                <w:rFonts w:ascii="Times New Roman" w:cs="Times New Roman" w:eastAsia="Times New Roman" w:hAnsi="Times New Roman"/>
                <w:sz w:val="24"/>
                <w:szCs w:val="24"/>
                <w:color w:val="auto"/>
              </w:rPr>
              <w:t>мировых</w:t>
            </w:r>
          </w:p>
        </w:tc>
        <w:tc>
          <w:tcPr>
            <w:tcW w:w="2800" w:type="dxa"/>
            <w:vAlign w:val="bottom"/>
          </w:tcPr>
          <w:p>
            <w:pPr>
              <w:spacing w:after="0"/>
              <w:rPr>
                <w:sz w:val="23"/>
                <w:szCs w:val="23"/>
                <w:color w:val="auto"/>
              </w:rPr>
            </w:pPr>
          </w:p>
        </w:tc>
        <w:tc>
          <w:tcPr>
            <w:tcW w:w="1720" w:type="dxa"/>
            <w:vAlign w:val="bottom"/>
          </w:tcPr>
          <w:p>
            <w:pPr>
              <w:spacing w:after="0"/>
              <w:rPr>
                <w:sz w:val="23"/>
                <w:szCs w:val="23"/>
                <w:color w:val="auto"/>
              </w:rPr>
            </w:pPr>
          </w:p>
        </w:tc>
        <w:tc>
          <w:tcPr>
            <w:tcW w:w="14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9"/>
        </w:trPr>
        <w:tc>
          <w:tcPr>
            <w:tcW w:w="1160" w:type="dxa"/>
            <w:vAlign w:val="bottom"/>
            <w:tcBorders>
              <w:left w:val="single" w:sz="8" w:color="auto"/>
              <w:right w:val="single" w:sz="8" w:color="auto"/>
            </w:tcBorders>
          </w:tcPr>
          <w:p>
            <w:pPr>
              <w:spacing w:after="0"/>
              <w:rPr>
                <w:sz w:val="24"/>
                <w:szCs w:val="24"/>
                <w:color w:val="auto"/>
              </w:rPr>
            </w:pPr>
          </w:p>
        </w:tc>
        <w:tc>
          <w:tcPr>
            <w:tcW w:w="176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социально</w:t>
            </w:r>
            <w:r>
              <w:rPr>
                <w:rFonts w:ascii="Times New Roman" w:cs="Times New Roman" w:eastAsia="Times New Roman" w:hAnsi="Times New Roman"/>
                <w:sz w:val="24"/>
                <w:szCs w:val="24"/>
                <w:color w:val="auto"/>
              </w:rPr>
              <w:t>-</w:t>
            </w:r>
          </w:p>
        </w:tc>
        <w:tc>
          <w:tcPr>
            <w:tcW w:w="1060" w:type="dxa"/>
            <w:vAlign w:val="bottom"/>
            <w:tcBorders>
              <w:right w:val="single" w:sz="8" w:color="auto"/>
            </w:tcBorders>
          </w:tcPr>
          <w:p>
            <w:pPr>
              <w:spacing w:after="0"/>
              <w:rPr>
                <w:sz w:val="24"/>
                <w:szCs w:val="24"/>
                <w:color w:val="auto"/>
              </w:rPr>
            </w:pPr>
          </w:p>
        </w:tc>
        <w:tc>
          <w:tcPr>
            <w:tcW w:w="280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160" w:type="dxa"/>
            <w:vAlign w:val="bottom"/>
            <w:tcBorders>
              <w:left w:val="single" w:sz="8" w:color="auto"/>
              <w:right w:val="single" w:sz="8" w:color="auto"/>
            </w:tcBorders>
          </w:tcPr>
          <w:p>
            <w:pPr>
              <w:spacing w:after="0"/>
              <w:rPr>
                <w:sz w:val="23"/>
                <w:szCs w:val="23"/>
                <w:color w:val="auto"/>
              </w:rPr>
            </w:pPr>
          </w:p>
        </w:tc>
        <w:tc>
          <w:tcPr>
            <w:tcW w:w="1760" w:type="dxa"/>
            <w:vAlign w:val="bottom"/>
            <w:gridSpan w:val="3"/>
          </w:tcPr>
          <w:p>
            <w:pPr>
              <w:ind w:left="120"/>
              <w:spacing w:after="0" w:line="273" w:lineRule="exact"/>
              <w:rPr>
                <w:sz w:val="20"/>
                <w:szCs w:val="20"/>
                <w:color w:val="auto"/>
              </w:rPr>
            </w:pPr>
            <w:r>
              <w:rPr>
                <w:rFonts w:ascii="Times New Roman" w:cs="Times New Roman" w:eastAsia="Times New Roman" w:hAnsi="Times New Roman"/>
                <w:sz w:val="24"/>
                <w:szCs w:val="24"/>
                <w:color w:val="auto"/>
                <w:w w:val="99"/>
              </w:rPr>
              <w:t>экономических</w:t>
            </w:r>
            <w:r>
              <w:rPr>
                <w:rFonts w:ascii="Times New Roman" w:cs="Times New Roman" w:eastAsia="Times New Roman" w:hAnsi="Times New Roman"/>
                <w:sz w:val="24"/>
                <w:szCs w:val="24"/>
                <w:color w:val="auto"/>
                <w:w w:val="99"/>
              </w:rPr>
              <w:t>,</w:t>
            </w:r>
          </w:p>
        </w:tc>
        <w:tc>
          <w:tcPr>
            <w:tcW w:w="1060" w:type="dxa"/>
            <w:vAlign w:val="bottom"/>
            <w:tcBorders>
              <w:right w:val="single" w:sz="8" w:color="auto"/>
            </w:tcBorders>
          </w:tcPr>
          <w:p>
            <w:pPr>
              <w:spacing w:after="0"/>
              <w:rPr>
                <w:sz w:val="23"/>
                <w:szCs w:val="23"/>
                <w:color w:val="auto"/>
              </w:rPr>
            </w:pPr>
          </w:p>
        </w:tc>
        <w:tc>
          <w:tcPr>
            <w:tcW w:w="2800" w:type="dxa"/>
            <w:vAlign w:val="bottom"/>
          </w:tcPr>
          <w:p>
            <w:pPr>
              <w:spacing w:after="0"/>
              <w:rPr>
                <w:sz w:val="23"/>
                <w:szCs w:val="23"/>
                <w:color w:val="auto"/>
              </w:rPr>
            </w:pPr>
          </w:p>
        </w:tc>
        <w:tc>
          <w:tcPr>
            <w:tcW w:w="1720" w:type="dxa"/>
            <w:vAlign w:val="bottom"/>
          </w:tcPr>
          <w:p>
            <w:pPr>
              <w:spacing w:after="0"/>
              <w:rPr>
                <w:sz w:val="23"/>
                <w:szCs w:val="23"/>
                <w:color w:val="auto"/>
              </w:rPr>
            </w:pPr>
          </w:p>
        </w:tc>
        <w:tc>
          <w:tcPr>
            <w:tcW w:w="14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1160" w:type="dxa"/>
            <w:vAlign w:val="bottom"/>
            <w:tcBorders>
              <w:left w:val="single" w:sz="8" w:color="auto"/>
              <w:right w:val="single" w:sz="8" w:color="auto"/>
            </w:tcBorders>
          </w:tcPr>
          <w:p>
            <w:pPr>
              <w:spacing w:after="0"/>
              <w:rPr>
                <w:sz w:val="24"/>
                <w:szCs w:val="24"/>
                <w:color w:val="auto"/>
              </w:rPr>
            </w:pPr>
          </w:p>
        </w:tc>
        <w:tc>
          <w:tcPr>
            <w:tcW w:w="176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политических</w:t>
            </w:r>
          </w:p>
        </w:tc>
        <w:tc>
          <w:tcPr>
            <w:tcW w:w="1060" w:type="dxa"/>
            <w:vAlign w:val="bottom"/>
            <w:tcBorders>
              <w:right w:val="single" w:sz="8" w:color="auto"/>
            </w:tcBorders>
          </w:tcPr>
          <w:p>
            <w:pPr>
              <w:spacing w:after="0"/>
              <w:rPr>
                <w:sz w:val="24"/>
                <w:szCs w:val="24"/>
                <w:color w:val="auto"/>
              </w:rPr>
            </w:pPr>
          </w:p>
        </w:tc>
        <w:tc>
          <w:tcPr>
            <w:tcW w:w="280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160" w:type="dxa"/>
            <w:vAlign w:val="bottom"/>
            <w:tcBorders>
              <w:left w:val="single" w:sz="8" w:color="auto"/>
              <w:right w:val="single" w:sz="8" w:color="auto"/>
            </w:tcBorders>
          </w:tcPr>
          <w:p>
            <w:pPr>
              <w:spacing w:after="0"/>
              <w:rPr>
                <w:sz w:val="23"/>
                <w:szCs w:val="23"/>
                <w:color w:val="auto"/>
              </w:rPr>
            </w:pPr>
          </w:p>
        </w:tc>
        <w:tc>
          <w:tcPr>
            <w:tcW w:w="2820" w:type="dxa"/>
            <w:vAlign w:val="bottom"/>
            <w:tcBorders>
              <w:right w:val="single" w:sz="8" w:color="auto"/>
            </w:tcBorders>
            <w:gridSpan w:val="4"/>
          </w:tcPr>
          <w:p>
            <w:pPr>
              <w:ind w:left="120"/>
              <w:spacing w:after="0" w:line="273" w:lineRule="exact"/>
              <w:rPr>
                <w:sz w:val="20"/>
                <w:szCs w:val="20"/>
                <w:color w:val="auto"/>
              </w:rPr>
            </w:pPr>
            <w:r>
              <w:rPr>
                <w:rFonts w:ascii="Times New Roman" w:cs="Times New Roman" w:eastAsia="Times New Roman" w:hAnsi="Times New Roman"/>
                <w:sz w:val="24"/>
                <w:szCs w:val="24"/>
                <w:color w:val="auto"/>
              </w:rPr>
              <w:t>икультурных проблем</w:t>
            </w:r>
            <w:r>
              <w:rPr>
                <w:rFonts w:ascii="Times New Roman" w:cs="Times New Roman" w:eastAsia="Times New Roman" w:hAnsi="Times New Roman"/>
                <w:sz w:val="24"/>
                <w:szCs w:val="24"/>
                <w:color w:val="auto"/>
              </w:rPr>
              <w:t>.</w:t>
            </w:r>
          </w:p>
        </w:tc>
        <w:tc>
          <w:tcPr>
            <w:tcW w:w="2800" w:type="dxa"/>
            <w:vAlign w:val="bottom"/>
          </w:tcPr>
          <w:p>
            <w:pPr>
              <w:spacing w:after="0"/>
              <w:rPr>
                <w:sz w:val="23"/>
                <w:szCs w:val="23"/>
                <w:color w:val="auto"/>
              </w:rPr>
            </w:pPr>
          </w:p>
        </w:tc>
        <w:tc>
          <w:tcPr>
            <w:tcW w:w="1720" w:type="dxa"/>
            <w:vAlign w:val="bottom"/>
          </w:tcPr>
          <w:p>
            <w:pPr>
              <w:spacing w:after="0"/>
              <w:rPr>
                <w:sz w:val="23"/>
                <w:szCs w:val="23"/>
                <w:color w:val="auto"/>
              </w:rPr>
            </w:pPr>
          </w:p>
        </w:tc>
        <w:tc>
          <w:tcPr>
            <w:tcW w:w="14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29"/>
        </w:trPr>
        <w:tc>
          <w:tcPr>
            <w:tcW w:w="1160" w:type="dxa"/>
            <w:vAlign w:val="bottom"/>
            <w:tcBorders>
              <w:left w:val="single" w:sz="8" w:color="auto"/>
              <w:bottom w:val="single" w:sz="8" w:color="auto"/>
              <w:right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280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060"/>
          </w:cols>
          <w:pgMar w:left="1440" w:top="700" w:right="404" w:bottom="1440" w:gutter="0" w:footer="0" w:header="0"/>
        </w:sectPr>
      </w:pPr>
    </w:p>
    <w:bookmarkStart w:id="147" w:name="page148"/>
    <w:bookmarkEnd w:id="147"/>
    <w:p>
      <w:pPr>
        <w:jc w:val="center"/>
        <w:ind w:right="-159"/>
        <w:spacing w:after="0"/>
        <w:rPr>
          <w:sz w:val="20"/>
          <w:szCs w:val="20"/>
          <w:color w:val="auto"/>
        </w:rPr>
      </w:pPr>
      <w:r>
        <w:rPr>
          <w:rFonts w:ascii="Times New Roman" w:cs="Times New Roman" w:eastAsia="Times New Roman" w:hAnsi="Times New Roman"/>
          <w:sz w:val="24"/>
          <w:szCs w:val="24"/>
          <w:color w:val="auto"/>
        </w:rPr>
        <w:t>148</w:t>
      </w:r>
    </w:p>
    <w:p>
      <w:pPr>
        <w:spacing w:after="0" w:line="200" w:lineRule="exact"/>
        <w:rPr>
          <w:sz w:val="20"/>
          <w:szCs w:val="20"/>
          <w:color w:val="auto"/>
        </w:rPr>
      </w:pPr>
    </w:p>
    <w:p>
      <w:pPr>
        <w:spacing w:after="0" w:line="354" w:lineRule="exact"/>
        <w:rPr>
          <w:sz w:val="20"/>
          <w:szCs w:val="20"/>
          <w:color w:val="auto"/>
        </w:rPr>
      </w:pPr>
    </w:p>
    <w:p>
      <w:pPr>
        <w:ind w:left="1820"/>
        <w:spacing w:after="0"/>
        <w:rPr>
          <w:sz w:val="20"/>
          <w:szCs w:val="20"/>
          <w:color w:val="auto"/>
        </w:rPr>
      </w:pPr>
      <w:r>
        <w:rPr>
          <w:rFonts w:ascii="Times New Roman" w:cs="Times New Roman" w:eastAsia="Times New Roman" w:hAnsi="Times New Roman"/>
          <w:sz w:val="24"/>
          <w:szCs w:val="24"/>
          <w:b w:val="1"/>
          <w:bCs w:val="1"/>
          <w:color w:val="auto"/>
        </w:rPr>
        <w:t>2.</w:t>
      </w:r>
      <w:r>
        <w:rPr>
          <w:rFonts w:ascii="Times New Roman" w:cs="Times New Roman" w:eastAsia="Times New Roman" w:hAnsi="Times New Roman"/>
          <w:sz w:val="24"/>
          <w:szCs w:val="24"/>
          <w:b w:val="1"/>
          <w:bCs w:val="1"/>
          <w:color w:val="auto"/>
        </w:rPr>
        <w:t>СТРУКТУРА И СОДЕРЖАНИЕ УЧЕБНОЙ ДИСЦИПЛИНЫ</w:t>
      </w:r>
    </w:p>
    <w:p>
      <w:pPr>
        <w:spacing w:after="0" w:line="41"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b w:val="1"/>
          <w:bCs w:val="1"/>
          <w:color w:val="auto"/>
        </w:rPr>
        <w:t xml:space="preserve"> Объем учебной дисциплины и виды учебной работы</w:t>
      </w:r>
    </w:p>
    <w:p>
      <w:pPr>
        <w:spacing w:after="0" w:line="348" w:lineRule="exact"/>
        <w:rPr>
          <w:sz w:val="20"/>
          <w:szCs w:val="20"/>
          <w:color w:val="auto"/>
        </w:rPr>
      </w:pPr>
    </w:p>
    <w:tbl>
      <w:tblPr>
        <w:tblLayout w:type="fixed"/>
        <w:tblInd w:w="150" w:type="dxa"/>
        <w:tblCellMar>
          <w:top w:w="0" w:type="dxa"/>
          <w:left w:w="0" w:type="dxa"/>
          <w:bottom w:w="0" w:type="dxa"/>
          <w:right w:w="0" w:type="dxa"/>
        </w:tblCellMar>
      </w:tblPr>
      <w:tr>
        <w:trPr>
          <w:trHeight w:val="285"/>
        </w:trPr>
        <w:tc>
          <w:tcPr>
            <w:tcW w:w="7840" w:type="dxa"/>
            <w:vAlign w:val="bottom"/>
            <w:tcBorders>
              <w:top w:val="single" w:sz="8" w:color="auto"/>
              <w:left w:val="single" w:sz="8" w:color="auto"/>
              <w:right w:val="single" w:sz="8" w:color="auto"/>
            </w:tcBorders>
            <w:vMerge w:val="restart"/>
          </w:tcPr>
          <w:p>
            <w:pPr>
              <w:ind w:left="2800"/>
              <w:spacing w:after="0"/>
              <w:rPr>
                <w:sz w:val="20"/>
                <w:szCs w:val="20"/>
                <w:color w:val="auto"/>
              </w:rPr>
            </w:pPr>
            <w:r>
              <w:rPr>
                <w:rFonts w:ascii="Times New Roman" w:cs="Times New Roman" w:eastAsia="Times New Roman" w:hAnsi="Times New Roman"/>
                <w:sz w:val="24"/>
                <w:szCs w:val="24"/>
                <w:b w:val="1"/>
                <w:bCs w:val="1"/>
                <w:color w:val="auto"/>
              </w:rPr>
              <w:t>Вид учебной работы</w:t>
            </w:r>
          </w:p>
        </w:tc>
        <w:tc>
          <w:tcPr>
            <w:tcW w:w="17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 в</w:t>
            </w:r>
          </w:p>
        </w:tc>
        <w:tc>
          <w:tcPr>
            <w:tcW w:w="0" w:type="dxa"/>
            <w:vAlign w:val="bottom"/>
          </w:tcPr>
          <w:p>
            <w:pPr>
              <w:spacing w:after="0"/>
              <w:rPr>
                <w:sz w:val="1"/>
                <w:szCs w:val="1"/>
                <w:color w:val="auto"/>
              </w:rPr>
            </w:pPr>
          </w:p>
        </w:tc>
      </w:tr>
      <w:tr>
        <w:trPr>
          <w:trHeight w:val="134"/>
        </w:trPr>
        <w:tc>
          <w:tcPr>
            <w:tcW w:w="7840" w:type="dxa"/>
            <w:vAlign w:val="bottom"/>
            <w:tcBorders>
              <w:left w:val="single" w:sz="8" w:color="auto"/>
              <w:right w:val="single" w:sz="8" w:color="auto"/>
            </w:tcBorders>
            <w:vMerge w:val="continue"/>
          </w:tcPr>
          <w:p>
            <w:pPr>
              <w:spacing w:after="0"/>
              <w:rPr>
                <w:sz w:val="11"/>
                <w:szCs w:val="11"/>
                <w:color w:val="auto"/>
              </w:rPr>
            </w:pPr>
          </w:p>
        </w:tc>
        <w:tc>
          <w:tcPr>
            <w:tcW w:w="1780" w:type="dxa"/>
            <w:vAlign w:val="bottom"/>
            <w:tcBorders>
              <w:right w:val="single" w:sz="8" w:color="auto"/>
            </w:tcBorders>
            <w:vMerge w:val="restart"/>
          </w:tcPr>
          <w:p>
            <w:pPr>
              <w:jc w:val="center"/>
              <w:spacing w:after="0" w:line="273" w:lineRule="exact"/>
              <w:rPr>
                <w:sz w:val="20"/>
                <w:szCs w:val="20"/>
                <w:color w:val="auto"/>
              </w:rPr>
            </w:pPr>
            <w:r>
              <w:rPr>
                <w:rFonts w:ascii="Times New Roman" w:cs="Times New Roman" w:eastAsia="Times New Roman" w:hAnsi="Times New Roman"/>
                <w:sz w:val="24"/>
                <w:szCs w:val="24"/>
                <w:b w:val="1"/>
                <w:bCs w:val="1"/>
                <w:color w:val="auto"/>
                <w:w w:val="99"/>
              </w:rPr>
              <w:t>часах</w:t>
            </w:r>
          </w:p>
        </w:tc>
        <w:tc>
          <w:tcPr>
            <w:tcW w:w="0" w:type="dxa"/>
            <w:vAlign w:val="bottom"/>
          </w:tcPr>
          <w:p>
            <w:pPr>
              <w:spacing w:after="0"/>
              <w:rPr>
                <w:sz w:val="1"/>
                <w:szCs w:val="1"/>
                <w:color w:val="auto"/>
              </w:rPr>
            </w:pPr>
          </w:p>
        </w:tc>
      </w:tr>
      <w:tr>
        <w:trPr>
          <w:trHeight w:val="143"/>
        </w:trPr>
        <w:tc>
          <w:tcPr>
            <w:tcW w:w="7840" w:type="dxa"/>
            <w:vAlign w:val="bottom"/>
            <w:tcBorders>
              <w:left w:val="single" w:sz="8" w:color="auto"/>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75"/>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Обязательная учебная нагрузка</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80</w:t>
            </w:r>
          </w:p>
        </w:tc>
        <w:tc>
          <w:tcPr>
            <w:tcW w:w="0" w:type="dxa"/>
            <w:vAlign w:val="bottom"/>
          </w:tcPr>
          <w:p>
            <w:pPr>
              <w:spacing w:after="0"/>
              <w:rPr>
                <w:sz w:val="1"/>
                <w:szCs w:val="1"/>
                <w:color w:val="auto"/>
              </w:rPr>
            </w:pPr>
          </w:p>
        </w:tc>
      </w:tr>
      <w:tr>
        <w:trPr>
          <w:trHeight w:val="113"/>
        </w:trPr>
        <w:tc>
          <w:tcPr>
            <w:tcW w:w="7840" w:type="dxa"/>
            <w:vAlign w:val="bottom"/>
            <w:tcBorders>
              <w:left w:val="single" w:sz="8" w:color="auto"/>
              <w:bottom w:val="single" w:sz="8" w:color="auto"/>
              <w:right w:val="single" w:sz="8" w:color="auto"/>
            </w:tcBorders>
          </w:tcPr>
          <w:p>
            <w:pPr>
              <w:spacing w:after="0"/>
              <w:rPr>
                <w:sz w:val="9"/>
                <w:szCs w:val="9"/>
                <w:color w:val="auto"/>
              </w:rPr>
            </w:pPr>
          </w:p>
        </w:tc>
        <w:tc>
          <w:tcPr>
            <w:tcW w:w="17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66"/>
        </w:trPr>
        <w:tc>
          <w:tcPr>
            <w:tcW w:w="78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7840" w:type="dxa"/>
            <w:vAlign w:val="bottom"/>
            <w:tcBorders>
              <w:left w:val="single" w:sz="8" w:color="auto"/>
              <w:bottom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71"/>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теоретическое обучение</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42</w:t>
            </w:r>
          </w:p>
        </w:tc>
        <w:tc>
          <w:tcPr>
            <w:tcW w:w="0" w:type="dxa"/>
            <w:vAlign w:val="bottom"/>
          </w:tcPr>
          <w:p>
            <w:pPr>
              <w:spacing w:after="0"/>
              <w:rPr>
                <w:sz w:val="1"/>
                <w:szCs w:val="1"/>
                <w:color w:val="auto"/>
              </w:rPr>
            </w:pPr>
          </w:p>
        </w:tc>
      </w:tr>
      <w:tr>
        <w:trPr>
          <w:trHeight w:val="113"/>
        </w:trPr>
        <w:tc>
          <w:tcPr>
            <w:tcW w:w="7840" w:type="dxa"/>
            <w:vAlign w:val="bottom"/>
            <w:tcBorders>
              <w:left w:val="single" w:sz="8" w:color="auto"/>
              <w:bottom w:val="single" w:sz="8" w:color="auto"/>
              <w:right w:val="single" w:sz="8" w:color="auto"/>
            </w:tcBorders>
          </w:tcPr>
          <w:p>
            <w:pPr>
              <w:spacing w:after="0"/>
              <w:rPr>
                <w:sz w:val="9"/>
                <w:szCs w:val="9"/>
                <w:color w:val="auto"/>
              </w:rPr>
            </w:pPr>
          </w:p>
        </w:tc>
        <w:tc>
          <w:tcPr>
            <w:tcW w:w="17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71"/>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практические занятия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если предусмотрено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семинары</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36</w:t>
            </w:r>
          </w:p>
        </w:tc>
        <w:tc>
          <w:tcPr>
            <w:tcW w:w="0" w:type="dxa"/>
            <w:vAlign w:val="bottom"/>
          </w:tcPr>
          <w:p>
            <w:pPr>
              <w:spacing w:after="0"/>
              <w:rPr>
                <w:sz w:val="1"/>
                <w:szCs w:val="1"/>
                <w:color w:val="auto"/>
              </w:rPr>
            </w:pPr>
          </w:p>
        </w:tc>
      </w:tr>
      <w:tr>
        <w:trPr>
          <w:trHeight w:val="118"/>
        </w:trPr>
        <w:tc>
          <w:tcPr>
            <w:tcW w:w="7840" w:type="dxa"/>
            <w:vAlign w:val="bottom"/>
            <w:tcBorders>
              <w:left w:val="single" w:sz="8" w:color="auto"/>
              <w:bottom w:val="single" w:sz="8" w:color="auto"/>
              <w:right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42"/>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Самостоятельная работа</w:t>
            </w:r>
            <w:r>
              <w:rPr>
                <w:rFonts w:ascii="Times New Roman" w:cs="Times New Roman" w:eastAsia="Times New Roman" w:hAnsi="Times New Roman"/>
                <w:sz w:val="27"/>
                <w:szCs w:val="27"/>
                <w:b w:val="1"/>
                <w:bCs w:val="1"/>
                <w:i w:val="1"/>
                <w:iCs w:val="1"/>
                <w:color w:val="auto"/>
                <w:vertAlign w:val="superscript"/>
              </w:rPr>
              <w:t>19</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42"/>
        </w:trPr>
        <w:tc>
          <w:tcPr>
            <w:tcW w:w="7840" w:type="dxa"/>
            <w:vAlign w:val="bottom"/>
            <w:tcBorders>
              <w:left w:val="single" w:sz="8" w:color="auto"/>
              <w:bottom w:val="single" w:sz="8" w:color="auto"/>
              <w:right w:val="single" w:sz="8" w:color="auto"/>
            </w:tcBorders>
          </w:tcPr>
          <w:p>
            <w:pPr>
              <w:spacing w:after="0"/>
              <w:rPr>
                <w:sz w:val="3"/>
                <w:szCs w:val="3"/>
                <w:color w:val="auto"/>
              </w:rPr>
            </w:pPr>
          </w:p>
        </w:tc>
        <w:tc>
          <w:tcPr>
            <w:tcW w:w="17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9"/>
        </w:trPr>
        <w:tc>
          <w:tcPr>
            <w:tcW w:w="78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w:t>
            </w:r>
            <w:r>
              <w:rPr>
                <w:rFonts w:ascii="Times New Roman" w:cs="Times New Roman" w:eastAsia="Times New Roman" w:hAnsi="Times New Roman"/>
                <w:sz w:val="31"/>
                <w:szCs w:val="31"/>
                <w:b w:val="1"/>
                <w:bCs w:val="1"/>
                <w:color w:val="auto"/>
                <w:vertAlign w:val="superscript"/>
              </w:rPr>
              <w:t>20</w:t>
            </w:r>
          </w:p>
        </w:tc>
        <w:tc>
          <w:tcPr>
            <w:tcW w:w="17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5095875</wp:posOffset>
                </wp:positionV>
                <wp:extent cx="1830070" cy="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10" o:spid="_x0000_s12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401.25pt" to="157.05pt,401.25pt" o:allowincell="f" strokecolor="#000000"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6"/>
          <w:szCs w:val="26"/>
          <w:color w:val="auto"/>
          <w:vertAlign w:val="superscript"/>
        </w:rPr>
        <w:t>19</w:t>
      </w:r>
      <w:r>
        <w:rPr>
          <w:rFonts w:ascii="Times New Roman" w:cs="Times New Roman" w:eastAsia="Times New Roman" w:hAnsi="Times New Roman"/>
          <w:sz w:val="20"/>
          <w:szCs w:val="20"/>
          <w:color w:val="auto"/>
        </w:rPr>
        <w:t>Самостоятельная работа в рамках образовательной программы планируется образовательной организацией</w:t>
      </w:r>
    </w:p>
    <w:p>
      <w:pPr>
        <w:jc w:val="both"/>
        <w:ind w:left="260" w:right="100"/>
        <w:spacing w:after="0" w:line="234" w:lineRule="auto"/>
        <w:tabs>
          <w:tab w:leader="none" w:pos="437" w:val="left"/>
        </w:tabs>
        <w:numPr>
          <w:ilvl w:val="0"/>
          <w:numId w:val="10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соответствии с требованиями ФГОС СПО в пределах объема учебной дисциплины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spacing w:after="0" w:line="3" w:lineRule="exact"/>
        <w:rPr>
          <w:rFonts w:ascii="Times New Roman" w:cs="Times New Roman" w:eastAsia="Times New Roman" w:hAnsi="Times New Roman"/>
          <w:sz w:val="20"/>
          <w:szCs w:val="20"/>
          <w:color w:val="auto"/>
        </w:rPr>
      </w:pPr>
    </w:p>
    <w:p>
      <w:pPr>
        <w:ind w:left="260" w:right="880"/>
        <w:spacing w:after="0" w:line="184" w:lineRule="auto"/>
        <w:rPr>
          <w:rFonts w:ascii="Times New Roman" w:cs="Times New Roman" w:eastAsia="Times New Roman" w:hAnsi="Times New Roman"/>
          <w:sz w:val="20"/>
          <w:szCs w:val="20"/>
          <w:color w:val="auto"/>
        </w:rPr>
      </w:pPr>
      <w:r>
        <w:rPr>
          <w:rFonts w:ascii="Times New Roman" w:cs="Times New Roman" w:eastAsia="Times New Roman" w:hAnsi="Times New Roman"/>
          <w:sz w:val="26"/>
          <w:szCs w:val="26"/>
          <w:color w:val="auto"/>
          <w:vertAlign w:val="superscript"/>
        </w:rPr>
        <w:t>20</w:t>
      </w:r>
      <w:r>
        <w:rPr>
          <w:rFonts w:ascii="Times New Roman" w:cs="Times New Roman" w:eastAsia="Times New Roman" w:hAnsi="Times New Roman"/>
          <w:sz w:val="20"/>
          <w:szCs w:val="20"/>
          <w:color w:val="auto"/>
          <w:vertAlign w:val="superscript"/>
        </w:rPr>
        <w:t xml:space="preserve"> </w:t>
      </w: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w:t>
      </w:r>
      <w:r>
        <w:rPr>
          <w:rFonts w:ascii="Times New Roman" w:cs="Times New Roman" w:eastAsia="Times New Roman" w:hAnsi="Times New Roman"/>
          <w:sz w:val="20"/>
          <w:szCs w:val="20"/>
          <w:color w:val="auto"/>
        </w:rPr>
        <w:t>.</w:t>
      </w:r>
    </w:p>
    <w:p>
      <w:pPr>
        <w:sectPr>
          <w:pgSz w:w="11900" w:h="16838" w:orient="portrait"/>
          <w:cols w:equalWidth="0" w:num="1">
            <w:col w:w="9720"/>
          </w:cols>
          <w:pgMar w:left="1440" w:top="700" w:right="744" w:bottom="661" w:gutter="0" w:footer="0" w:header="0"/>
        </w:sectPr>
      </w:pPr>
    </w:p>
    <w:bookmarkStart w:id="148" w:name="page149"/>
    <w:bookmarkEnd w:id="148"/>
    <w:p>
      <w:pPr>
        <w:jc w:val="center"/>
        <w:ind w:right="700"/>
        <w:spacing w:after="0"/>
        <w:rPr>
          <w:sz w:val="20"/>
          <w:szCs w:val="20"/>
          <w:color w:val="auto"/>
        </w:rPr>
      </w:pPr>
      <w:r>
        <w:rPr>
          <w:rFonts w:ascii="Times New Roman" w:cs="Times New Roman" w:eastAsia="Times New Roman" w:hAnsi="Times New Roman"/>
          <w:sz w:val="24"/>
          <w:szCs w:val="24"/>
          <w:color w:val="auto"/>
        </w:rPr>
        <w:t>149</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Тематический план и содержание учебной дисциплины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История</w:t>
      </w:r>
      <w:r>
        <w:rPr>
          <w:rFonts w:ascii="Times New Roman" w:cs="Times New Roman" w:eastAsia="Times New Roman" w:hAnsi="Times New Roman"/>
          <w:sz w:val="24"/>
          <w:szCs w:val="24"/>
          <w:b w:val="1"/>
          <w:bCs w:val="1"/>
          <w:color w:val="auto"/>
        </w:rPr>
        <w:t>»</w:t>
      </w:r>
    </w:p>
    <w:p>
      <w:pPr>
        <w:spacing w:after="0" w:line="343" w:lineRule="exact"/>
        <w:rPr>
          <w:sz w:val="20"/>
          <w:szCs w:val="20"/>
          <w:color w:val="auto"/>
        </w:rPr>
      </w:pPr>
    </w:p>
    <w:tbl>
      <w:tblPr>
        <w:tblLayout w:type="fixed"/>
        <w:tblInd w:w="290" w:type="dxa"/>
        <w:tblCellMar>
          <w:top w:w="0" w:type="dxa"/>
          <w:left w:w="0" w:type="dxa"/>
          <w:bottom w:w="0" w:type="dxa"/>
          <w:right w:w="0" w:type="dxa"/>
        </w:tblCellMar>
      </w:tblPr>
      <w:tr>
        <w:trPr>
          <w:trHeight w:val="280"/>
        </w:trPr>
        <w:tc>
          <w:tcPr>
            <w:tcW w:w="292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Наименование разделов</w:t>
            </w:r>
          </w:p>
        </w:tc>
        <w:tc>
          <w:tcPr>
            <w:tcW w:w="40" w:type="dxa"/>
            <w:vAlign w:val="bottom"/>
            <w:tcBorders>
              <w:top w:val="single" w:sz="8" w:color="auto"/>
            </w:tcBorders>
          </w:tcPr>
          <w:p>
            <w:pPr>
              <w:spacing w:after="0"/>
              <w:rPr>
                <w:sz w:val="24"/>
                <w:szCs w:val="24"/>
                <w:color w:val="auto"/>
              </w:rPr>
            </w:pPr>
          </w:p>
        </w:tc>
        <w:tc>
          <w:tcPr>
            <w:tcW w:w="9500" w:type="dxa"/>
            <w:vAlign w:val="bottom"/>
            <w:tcBorders>
              <w:top w:val="single" w:sz="8" w:color="auto"/>
              <w:right w:val="single" w:sz="8" w:color="auto"/>
            </w:tcBorders>
            <w:gridSpan w:val="3"/>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практические работы</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семинарские занятия</w:t>
            </w:r>
            <w:r>
              <w:rPr>
                <w:rFonts w:ascii="Times New Roman" w:cs="Times New Roman" w:eastAsia="Times New Roman" w:hAnsi="Times New Roman"/>
                <w:sz w:val="24"/>
                <w:szCs w:val="24"/>
                <w:b w:val="1"/>
                <w:bCs w:val="1"/>
                <w:color w:val="auto"/>
              </w:rPr>
              <w:t>,</w:t>
            </w:r>
          </w:p>
        </w:tc>
        <w:tc>
          <w:tcPr>
            <w:tcW w:w="10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w:t>
            </w:r>
          </w:p>
        </w:tc>
        <w:tc>
          <w:tcPr>
            <w:tcW w:w="1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Осваиваемые</w:t>
            </w:r>
          </w:p>
        </w:tc>
        <w:tc>
          <w:tcPr>
            <w:tcW w:w="0" w:type="dxa"/>
            <w:vAlign w:val="bottom"/>
          </w:tcPr>
          <w:p>
            <w:pPr>
              <w:spacing w:after="0"/>
              <w:rPr>
                <w:sz w:val="1"/>
                <w:szCs w:val="1"/>
                <w:color w:val="auto"/>
              </w:rPr>
            </w:pPr>
          </w:p>
        </w:tc>
      </w:tr>
      <w:tr>
        <w:trPr>
          <w:trHeight w:val="158"/>
        </w:trPr>
        <w:tc>
          <w:tcPr>
            <w:tcW w:w="2920" w:type="dxa"/>
            <w:vAlign w:val="bottom"/>
            <w:tcBorders>
              <w:left w:val="single" w:sz="8" w:color="auto"/>
              <w:right w:val="single" w:sz="8" w:color="auto"/>
            </w:tcBorders>
            <w:vMerge w:val="continue"/>
          </w:tcPr>
          <w:p>
            <w:pPr>
              <w:spacing w:after="0"/>
              <w:rPr>
                <w:sz w:val="13"/>
                <w:szCs w:val="13"/>
                <w:color w:val="auto"/>
              </w:rPr>
            </w:pPr>
          </w:p>
        </w:tc>
        <w:tc>
          <w:tcPr>
            <w:tcW w:w="40" w:type="dxa"/>
            <w:vAlign w:val="bottom"/>
          </w:tcPr>
          <w:p>
            <w:pPr>
              <w:spacing w:after="0"/>
              <w:rPr>
                <w:sz w:val="13"/>
                <w:szCs w:val="13"/>
                <w:color w:val="auto"/>
              </w:rPr>
            </w:pPr>
          </w:p>
        </w:tc>
        <w:tc>
          <w:tcPr>
            <w:tcW w:w="9500" w:type="dxa"/>
            <w:vAlign w:val="bottom"/>
            <w:tcBorders>
              <w:right w:val="single" w:sz="8" w:color="auto"/>
            </w:tcBorders>
            <w:gridSpan w:val="3"/>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элементы</w:t>
            </w:r>
          </w:p>
        </w:tc>
        <w:tc>
          <w:tcPr>
            <w:tcW w:w="0" w:type="dxa"/>
            <w:vAlign w:val="bottom"/>
          </w:tcPr>
          <w:p>
            <w:pPr>
              <w:spacing w:after="0"/>
              <w:rPr>
                <w:sz w:val="1"/>
                <w:szCs w:val="1"/>
                <w:color w:val="auto"/>
              </w:rPr>
            </w:pPr>
          </w:p>
        </w:tc>
      </w:tr>
      <w:tr>
        <w:trPr>
          <w:trHeight w:val="158"/>
        </w:trPr>
        <w:tc>
          <w:tcPr>
            <w:tcW w:w="29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и тем</w:t>
            </w:r>
          </w:p>
        </w:tc>
        <w:tc>
          <w:tcPr>
            <w:tcW w:w="40" w:type="dxa"/>
            <w:vAlign w:val="bottom"/>
          </w:tcPr>
          <w:p>
            <w:pPr>
              <w:spacing w:after="0"/>
              <w:rPr>
                <w:sz w:val="13"/>
                <w:szCs w:val="13"/>
                <w:color w:val="auto"/>
              </w:rPr>
            </w:pPr>
          </w:p>
        </w:tc>
        <w:tc>
          <w:tcPr>
            <w:tcW w:w="7120" w:type="dxa"/>
            <w:vAlign w:val="bottom"/>
            <w:gridSpan w:val="2"/>
            <w:vMerge w:val="restart"/>
          </w:tcPr>
          <w:p>
            <w:pPr>
              <w:jc w:val="center"/>
              <w:ind w:left="2200"/>
              <w:spacing w:after="0"/>
              <w:rPr>
                <w:sz w:val="20"/>
                <w:szCs w:val="20"/>
                <w:color w:val="auto"/>
              </w:rPr>
            </w:pPr>
            <w:r>
              <w:rPr>
                <w:rFonts w:ascii="Times New Roman" w:cs="Times New Roman" w:eastAsia="Times New Roman" w:hAnsi="Times New Roman"/>
                <w:sz w:val="24"/>
                <w:szCs w:val="24"/>
                <w:b w:val="1"/>
                <w:bCs w:val="1"/>
                <w:color w:val="auto"/>
                <w:w w:val="99"/>
              </w:rPr>
              <w:t>самостоятельная работа обучающихся</w:t>
            </w:r>
          </w:p>
        </w:tc>
        <w:tc>
          <w:tcPr>
            <w:tcW w:w="238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часов</w:t>
            </w: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920" w:type="dxa"/>
            <w:vAlign w:val="bottom"/>
            <w:tcBorders>
              <w:left w:val="single" w:sz="8" w:color="auto"/>
              <w:right w:val="single" w:sz="8" w:color="auto"/>
            </w:tcBorders>
            <w:vMerge w:val="continue"/>
          </w:tcPr>
          <w:p>
            <w:pPr>
              <w:spacing w:after="0"/>
              <w:rPr>
                <w:sz w:val="13"/>
                <w:szCs w:val="13"/>
                <w:color w:val="auto"/>
              </w:rPr>
            </w:pPr>
          </w:p>
        </w:tc>
        <w:tc>
          <w:tcPr>
            <w:tcW w:w="40" w:type="dxa"/>
            <w:vAlign w:val="bottom"/>
          </w:tcPr>
          <w:p>
            <w:pPr>
              <w:spacing w:after="0"/>
              <w:rPr>
                <w:sz w:val="13"/>
                <w:szCs w:val="13"/>
                <w:color w:val="auto"/>
              </w:rPr>
            </w:pPr>
          </w:p>
        </w:tc>
        <w:tc>
          <w:tcPr>
            <w:tcW w:w="7120" w:type="dxa"/>
            <w:vAlign w:val="bottom"/>
            <w:gridSpan w:val="2"/>
            <w:vMerge w:val="continue"/>
          </w:tcPr>
          <w:p>
            <w:pPr>
              <w:spacing w:after="0"/>
              <w:rPr>
                <w:sz w:val="13"/>
                <w:szCs w:val="13"/>
                <w:color w:val="auto"/>
              </w:rPr>
            </w:pPr>
          </w:p>
        </w:tc>
        <w:tc>
          <w:tcPr>
            <w:tcW w:w="238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компетенций</w:t>
            </w:r>
          </w:p>
        </w:tc>
        <w:tc>
          <w:tcPr>
            <w:tcW w:w="0" w:type="dxa"/>
            <w:vAlign w:val="bottom"/>
          </w:tcPr>
          <w:p>
            <w:pPr>
              <w:spacing w:after="0"/>
              <w:rPr>
                <w:sz w:val="1"/>
                <w:szCs w:val="1"/>
                <w:color w:val="auto"/>
              </w:rPr>
            </w:pPr>
          </w:p>
        </w:tc>
      </w:tr>
      <w:tr>
        <w:trPr>
          <w:trHeight w:val="158"/>
        </w:trPr>
        <w:tc>
          <w:tcPr>
            <w:tcW w:w="2920" w:type="dxa"/>
            <w:vAlign w:val="bottom"/>
            <w:tcBorders>
              <w:left w:val="single" w:sz="8" w:color="auto"/>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61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38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920" w:type="dxa"/>
            <w:vAlign w:val="bottom"/>
            <w:tcBorders>
              <w:left w:val="single" w:sz="8" w:color="auto"/>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18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2920" w:type="dxa"/>
            <w:vAlign w:val="bottom"/>
            <w:tcBorders>
              <w:left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1</w:t>
            </w:r>
          </w:p>
        </w:tc>
        <w:tc>
          <w:tcPr>
            <w:tcW w:w="6220" w:type="dxa"/>
            <w:vAlign w:val="bottom"/>
            <w:gridSpan w:val="2"/>
          </w:tcPr>
          <w:p>
            <w:pPr>
              <w:jc w:val="center"/>
              <w:ind w:left="3180"/>
              <w:spacing w:after="0" w:line="271" w:lineRule="exact"/>
              <w:rPr>
                <w:sz w:val="20"/>
                <w:szCs w:val="20"/>
                <w:color w:val="auto"/>
              </w:rPr>
            </w:pPr>
            <w:r>
              <w:rPr>
                <w:rFonts w:ascii="Times New Roman" w:cs="Times New Roman" w:eastAsia="Times New Roman" w:hAnsi="Times New Roman"/>
                <w:sz w:val="24"/>
                <w:szCs w:val="24"/>
                <w:color w:val="auto"/>
                <w:w w:val="99"/>
              </w:rPr>
              <w:t>2</w:t>
            </w:r>
          </w:p>
        </w:tc>
        <w:tc>
          <w:tcPr>
            <w:tcW w:w="940" w:type="dxa"/>
            <w:vAlign w:val="bottom"/>
          </w:tcPr>
          <w:p>
            <w:pPr>
              <w:spacing w:after="0"/>
              <w:rPr>
                <w:sz w:val="23"/>
                <w:szCs w:val="23"/>
                <w:color w:val="auto"/>
              </w:rPr>
            </w:pPr>
          </w:p>
        </w:tc>
        <w:tc>
          <w:tcPr>
            <w:tcW w:w="238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3</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70"/>
        </w:trPr>
        <w:tc>
          <w:tcPr>
            <w:tcW w:w="2920" w:type="dxa"/>
            <w:vAlign w:val="bottom"/>
            <w:tcBorders>
              <w:left w:val="single" w:sz="8" w:color="auto"/>
              <w:bottom w:val="single" w:sz="8" w:color="auto"/>
              <w:right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6180" w:type="dxa"/>
            <w:vAlign w:val="bottom"/>
            <w:tcBorders>
              <w:bottom w:val="single" w:sz="8" w:color="auto"/>
            </w:tcBorders>
          </w:tcPr>
          <w:p>
            <w:pPr>
              <w:spacing w:after="0"/>
              <w:rPr>
                <w:sz w:val="6"/>
                <w:szCs w:val="6"/>
                <w:color w:val="auto"/>
              </w:rPr>
            </w:pPr>
          </w:p>
        </w:tc>
        <w:tc>
          <w:tcPr>
            <w:tcW w:w="940" w:type="dxa"/>
            <w:vAlign w:val="bottom"/>
            <w:tcBorders>
              <w:bottom w:val="single" w:sz="8" w:color="auto"/>
            </w:tcBorders>
          </w:tcPr>
          <w:p>
            <w:pPr>
              <w:spacing w:after="0"/>
              <w:rPr>
                <w:sz w:val="6"/>
                <w:szCs w:val="6"/>
                <w:color w:val="auto"/>
              </w:rPr>
            </w:pPr>
          </w:p>
        </w:tc>
        <w:tc>
          <w:tcPr>
            <w:tcW w:w="23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17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5"/>
        </w:trPr>
        <w:tc>
          <w:tcPr>
            <w:tcW w:w="2920" w:type="dxa"/>
            <w:vAlign w:val="bottom"/>
            <w:tcBorders>
              <w:left w:val="single" w:sz="8" w:color="auto"/>
              <w:right w:val="single" w:sz="8" w:color="auto"/>
            </w:tcBorders>
          </w:tcPr>
          <w:p>
            <w:pPr>
              <w:spacing w:after="0"/>
              <w:rPr>
                <w:sz w:val="23"/>
                <w:szCs w:val="23"/>
                <w:color w:val="auto"/>
              </w:rPr>
            </w:pPr>
          </w:p>
        </w:tc>
        <w:tc>
          <w:tcPr>
            <w:tcW w:w="40" w:type="dxa"/>
            <w:vAlign w:val="bottom"/>
          </w:tcPr>
          <w:p>
            <w:pPr>
              <w:spacing w:after="0"/>
              <w:rPr>
                <w:sz w:val="23"/>
                <w:szCs w:val="23"/>
                <w:color w:val="auto"/>
              </w:rPr>
            </w:pPr>
          </w:p>
        </w:tc>
        <w:tc>
          <w:tcPr>
            <w:tcW w:w="6180" w:type="dxa"/>
            <w:vAlign w:val="bottom"/>
          </w:tcPr>
          <w:p>
            <w:pPr>
              <w:ind w:left="60"/>
              <w:spacing w:after="0" w:line="274"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40" w:type="dxa"/>
            <w:vAlign w:val="bottom"/>
          </w:tcPr>
          <w:p>
            <w:pPr>
              <w:spacing w:after="0"/>
              <w:rPr>
                <w:sz w:val="23"/>
                <w:szCs w:val="23"/>
                <w:color w:val="auto"/>
              </w:rPr>
            </w:pPr>
          </w:p>
        </w:tc>
        <w:tc>
          <w:tcPr>
            <w:tcW w:w="238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jc w:val="center"/>
              <w:spacing w:after="0" w:line="274"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60"/>
        </w:trPr>
        <w:tc>
          <w:tcPr>
            <w:tcW w:w="2920" w:type="dxa"/>
            <w:vAlign w:val="bottom"/>
            <w:tcBorders>
              <w:left w:val="single" w:sz="8" w:color="auto"/>
              <w:right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9500" w:type="dxa"/>
            <w:vAlign w:val="bottom"/>
            <w:tcBorders>
              <w:bottom w:val="single" w:sz="8" w:color="auto"/>
              <w:right w:val="single" w:sz="8" w:color="auto"/>
            </w:tcBorders>
            <w:gridSpan w:val="3"/>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7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29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Введение</w:t>
            </w:r>
          </w:p>
        </w:tc>
        <w:tc>
          <w:tcPr>
            <w:tcW w:w="40" w:type="dxa"/>
            <w:vAlign w:val="bottom"/>
          </w:tcPr>
          <w:p>
            <w:pPr>
              <w:spacing w:after="0"/>
              <w:rPr>
                <w:sz w:val="22"/>
                <w:szCs w:val="22"/>
                <w:color w:val="auto"/>
              </w:rPr>
            </w:pPr>
          </w:p>
        </w:tc>
        <w:tc>
          <w:tcPr>
            <w:tcW w:w="9500" w:type="dxa"/>
            <w:vAlign w:val="bottom"/>
            <w:tcBorders>
              <w:right w:val="single" w:sz="8" w:color="auto"/>
            </w:tcBorders>
            <w:gridSpan w:val="3"/>
          </w:tcPr>
          <w:p>
            <w:pPr>
              <w:jc w:val="right"/>
              <w:ind w:right="20"/>
              <w:spacing w:after="0" w:line="256" w:lineRule="exact"/>
              <w:rPr>
                <w:sz w:val="20"/>
                <w:szCs w:val="20"/>
                <w:color w:val="auto"/>
              </w:rPr>
            </w:pPr>
            <w:r>
              <w:rPr>
                <w:rFonts w:ascii="Times New Roman" w:cs="Times New Roman" w:eastAsia="Times New Roman" w:hAnsi="Times New Roman"/>
                <w:sz w:val="24"/>
                <w:szCs w:val="24"/>
                <w:color w:val="auto"/>
              </w:rPr>
              <w:t>История  как  наука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её  предмет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содержание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функции  и  проблемы  периодизации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2,</w:t>
            </w:r>
          </w:p>
        </w:tc>
        <w:tc>
          <w:tcPr>
            <w:tcW w:w="0" w:type="dxa"/>
            <w:vAlign w:val="bottom"/>
          </w:tcPr>
          <w:p>
            <w:pPr>
              <w:spacing w:after="0"/>
              <w:rPr>
                <w:sz w:val="1"/>
                <w:szCs w:val="1"/>
                <w:color w:val="auto"/>
              </w:rPr>
            </w:pPr>
          </w:p>
        </w:tc>
      </w:tr>
      <w:tr>
        <w:trPr>
          <w:trHeight w:val="289"/>
        </w:trPr>
        <w:tc>
          <w:tcPr>
            <w:tcW w:w="2920" w:type="dxa"/>
            <w:vAlign w:val="bottom"/>
            <w:tcBorders>
              <w:left w:val="single" w:sz="8" w:color="auto"/>
              <w:right w:val="single" w:sz="8" w:color="auto"/>
            </w:tcBorders>
            <w:vMerge w:val="continue"/>
          </w:tcPr>
          <w:p>
            <w:pPr>
              <w:spacing w:after="0"/>
              <w:rPr>
                <w:sz w:val="24"/>
                <w:szCs w:val="24"/>
                <w:color w:val="auto"/>
              </w:rPr>
            </w:pPr>
          </w:p>
        </w:tc>
        <w:tc>
          <w:tcPr>
            <w:tcW w:w="40" w:type="dxa"/>
            <w:vAlign w:val="bottom"/>
          </w:tcPr>
          <w:p>
            <w:pPr>
              <w:spacing w:after="0"/>
              <w:rPr>
                <w:sz w:val="24"/>
                <w:szCs w:val="24"/>
                <w:color w:val="auto"/>
              </w:rPr>
            </w:pPr>
          </w:p>
        </w:tc>
        <w:tc>
          <w:tcPr>
            <w:tcW w:w="9500" w:type="dxa"/>
            <w:vAlign w:val="bottom"/>
            <w:tcBorders>
              <w:right w:val="single" w:sz="8" w:color="auto"/>
            </w:tcBorders>
            <w:gridSpan w:val="3"/>
          </w:tcPr>
          <w:p>
            <w:pPr>
              <w:ind w:left="60"/>
              <w:spacing w:after="0"/>
              <w:rPr>
                <w:sz w:val="20"/>
                <w:szCs w:val="20"/>
                <w:color w:val="auto"/>
              </w:rPr>
            </w:pPr>
            <w:r>
              <w:rPr>
                <w:rFonts w:ascii="Times New Roman" w:cs="Times New Roman" w:eastAsia="Times New Roman" w:hAnsi="Times New Roman"/>
                <w:sz w:val="24"/>
                <w:szCs w:val="24"/>
                <w:color w:val="auto"/>
              </w:rPr>
              <w:t>Методы и методика самостоятельной работы над изучением  истории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p>
        </w:tc>
        <w:tc>
          <w:tcPr>
            <w:tcW w:w="0" w:type="dxa"/>
            <w:vAlign w:val="bottom"/>
          </w:tcPr>
          <w:p>
            <w:pPr>
              <w:spacing w:after="0"/>
              <w:rPr>
                <w:sz w:val="1"/>
                <w:szCs w:val="1"/>
                <w:color w:val="auto"/>
              </w:rPr>
            </w:pPr>
          </w:p>
        </w:tc>
      </w:tr>
      <w:tr>
        <w:trPr>
          <w:trHeight w:val="105"/>
        </w:trPr>
        <w:tc>
          <w:tcPr>
            <w:tcW w:w="2920" w:type="dxa"/>
            <w:vAlign w:val="bottom"/>
            <w:tcBorders>
              <w:left w:val="single" w:sz="8" w:color="auto"/>
              <w:right w:val="single" w:sz="8" w:color="auto"/>
            </w:tcBorders>
          </w:tcPr>
          <w:p>
            <w:pPr>
              <w:spacing w:after="0"/>
              <w:rPr>
                <w:sz w:val="9"/>
                <w:szCs w:val="9"/>
                <w:color w:val="auto"/>
              </w:rPr>
            </w:pPr>
          </w:p>
        </w:tc>
        <w:tc>
          <w:tcPr>
            <w:tcW w:w="40" w:type="dxa"/>
            <w:vAlign w:val="bottom"/>
          </w:tcPr>
          <w:p>
            <w:pPr>
              <w:spacing w:after="0"/>
              <w:rPr>
                <w:sz w:val="9"/>
                <w:szCs w:val="9"/>
                <w:color w:val="auto"/>
              </w:rPr>
            </w:pPr>
          </w:p>
        </w:tc>
        <w:tc>
          <w:tcPr>
            <w:tcW w:w="9500" w:type="dxa"/>
            <w:vAlign w:val="bottom"/>
            <w:tcBorders>
              <w:right w:val="single" w:sz="8" w:color="auto"/>
            </w:tcBorders>
            <w:gridSpan w:val="3"/>
            <w:vMerge w:val="restart"/>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Роль  и  место  исторических  знаний  в  формировании  личности  техника  по  защите</w:t>
            </w:r>
          </w:p>
        </w:tc>
        <w:tc>
          <w:tcPr>
            <w:tcW w:w="1000" w:type="dxa"/>
            <w:vAlign w:val="bottom"/>
            <w:tcBorders>
              <w:right w:val="single" w:sz="8" w:color="auto"/>
            </w:tcBorders>
            <w:vMerge w:val="continue"/>
          </w:tcPr>
          <w:p>
            <w:pPr>
              <w:spacing w:after="0"/>
              <w:rPr>
                <w:sz w:val="9"/>
                <w:szCs w:val="9"/>
                <w:color w:val="auto"/>
              </w:rPr>
            </w:pPr>
          </w:p>
        </w:tc>
        <w:tc>
          <w:tcPr>
            <w:tcW w:w="17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8"/>
        </w:trPr>
        <w:tc>
          <w:tcPr>
            <w:tcW w:w="2920" w:type="dxa"/>
            <w:vAlign w:val="bottom"/>
            <w:tcBorders>
              <w:left w:val="single" w:sz="8" w:color="auto"/>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9500" w:type="dxa"/>
            <w:vAlign w:val="bottom"/>
            <w:tcBorders>
              <w:right w:val="single" w:sz="8" w:color="auto"/>
            </w:tcBorders>
            <w:gridSpan w:val="3"/>
            <w:vMerge w:val="continue"/>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2"/>
        </w:trPr>
        <w:tc>
          <w:tcPr>
            <w:tcW w:w="2920" w:type="dxa"/>
            <w:vAlign w:val="bottom"/>
            <w:tcBorders>
              <w:left w:val="single" w:sz="8" w:color="auto"/>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940" w:type="dxa"/>
            <w:vAlign w:val="bottom"/>
            <w:tcBorders>
              <w:bottom w:val="single" w:sz="8" w:color="auto"/>
            </w:tcBorders>
          </w:tcPr>
          <w:p>
            <w:pPr>
              <w:spacing w:after="0"/>
              <w:rPr>
                <w:sz w:val="24"/>
                <w:szCs w:val="24"/>
                <w:color w:val="auto"/>
              </w:rPr>
            </w:pPr>
          </w:p>
        </w:tc>
        <w:tc>
          <w:tcPr>
            <w:tcW w:w="238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10080" w:type="dxa"/>
            <w:vAlign w:val="bottom"/>
            <w:tcBorders>
              <w:left w:val="single" w:sz="8" w:color="auto"/>
            </w:tcBorders>
            <w:gridSpan w:val="4"/>
          </w:tcPr>
          <w:p>
            <w:pPr>
              <w:ind w:left="4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Основные этапы формирования и развития Российской государственности</w:t>
            </w:r>
          </w:p>
        </w:tc>
        <w:tc>
          <w:tcPr>
            <w:tcW w:w="238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44</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5"/>
        </w:trPr>
        <w:tc>
          <w:tcPr>
            <w:tcW w:w="2960" w:type="dxa"/>
            <w:vAlign w:val="bottom"/>
            <w:tcBorders>
              <w:left w:val="single" w:sz="8" w:color="auto"/>
              <w:bottom w:val="single" w:sz="8" w:color="auto"/>
            </w:tcBorders>
            <w:gridSpan w:val="2"/>
          </w:tcPr>
          <w:p>
            <w:pPr>
              <w:spacing w:after="0"/>
              <w:rPr>
                <w:sz w:val="5"/>
                <w:szCs w:val="5"/>
                <w:color w:val="auto"/>
              </w:rPr>
            </w:pPr>
          </w:p>
        </w:tc>
        <w:tc>
          <w:tcPr>
            <w:tcW w:w="618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238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7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2960" w:type="dxa"/>
            <w:vAlign w:val="bottom"/>
            <w:tcBorders>
              <w:left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Киевская Русь</w:t>
            </w:r>
          </w:p>
        </w:tc>
        <w:tc>
          <w:tcPr>
            <w:tcW w:w="6180" w:type="dxa"/>
            <w:vAlign w:val="bottom"/>
          </w:tcPr>
          <w:p>
            <w:pPr>
              <w:ind w:left="2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40" w:type="dxa"/>
            <w:vAlign w:val="bottom"/>
          </w:tcPr>
          <w:p>
            <w:pPr>
              <w:spacing w:after="0"/>
              <w:rPr>
                <w:sz w:val="23"/>
                <w:szCs w:val="23"/>
                <w:color w:val="auto"/>
              </w:rPr>
            </w:pPr>
          </w:p>
        </w:tc>
        <w:tc>
          <w:tcPr>
            <w:tcW w:w="238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2,</w:t>
            </w:r>
          </w:p>
        </w:tc>
        <w:tc>
          <w:tcPr>
            <w:tcW w:w="0" w:type="dxa"/>
            <w:vAlign w:val="bottom"/>
          </w:tcPr>
          <w:p>
            <w:pPr>
              <w:spacing w:after="0"/>
              <w:rPr>
                <w:sz w:val="1"/>
                <w:szCs w:val="1"/>
                <w:color w:val="auto"/>
              </w:rPr>
            </w:pPr>
          </w:p>
        </w:tc>
      </w:tr>
      <w:tr>
        <w:trPr>
          <w:trHeight w:val="46"/>
        </w:trPr>
        <w:tc>
          <w:tcPr>
            <w:tcW w:w="2920" w:type="dxa"/>
            <w:vAlign w:val="bottom"/>
            <w:tcBorders>
              <w:lef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первое раннефеодальное</w:t>
            </w:r>
          </w:p>
        </w:tc>
        <w:tc>
          <w:tcPr>
            <w:tcW w:w="40" w:type="dxa"/>
            <w:vAlign w:val="bottom"/>
            <w:tcBorders>
              <w:right w:val="single" w:sz="8" w:color="auto"/>
            </w:tcBorders>
          </w:tcPr>
          <w:p>
            <w:pPr>
              <w:spacing w:after="0"/>
              <w:rPr>
                <w:sz w:val="4"/>
                <w:szCs w:val="4"/>
                <w:color w:val="auto"/>
              </w:rPr>
            </w:pPr>
          </w:p>
        </w:tc>
        <w:tc>
          <w:tcPr>
            <w:tcW w:w="9500" w:type="dxa"/>
            <w:vAlign w:val="bottom"/>
            <w:tcBorders>
              <w:bottom w:val="single" w:sz="8" w:color="auto"/>
              <w:right w:val="single" w:sz="8" w:color="auto"/>
            </w:tcBorders>
            <w:gridSpan w:val="3"/>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p>
        </w:tc>
        <w:tc>
          <w:tcPr>
            <w:tcW w:w="0" w:type="dxa"/>
            <w:vAlign w:val="bottom"/>
          </w:tcPr>
          <w:p>
            <w:pPr>
              <w:spacing w:after="0"/>
              <w:rPr>
                <w:sz w:val="1"/>
                <w:szCs w:val="1"/>
                <w:color w:val="auto"/>
              </w:rPr>
            </w:pPr>
          </w:p>
        </w:tc>
      </w:tr>
      <w:tr>
        <w:trPr>
          <w:trHeight w:val="256"/>
        </w:trPr>
        <w:tc>
          <w:tcPr>
            <w:tcW w:w="2920" w:type="dxa"/>
            <w:vAlign w:val="bottom"/>
            <w:tcBorders>
              <w:left w:val="single" w:sz="8" w:color="auto"/>
            </w:tcBorders>
            <w:vMerge w:val="continue"/>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gridSpan w:val="3"/>
          </w:tcPr>
          <w:p>
            <w:pPr>
              <w:jc w:val="right"/>
              <w:ind w:right="20"/>
              <w:spacing w:after="0" w:line="256" w:lineRule="exact"/>
              <w:rPr>
                <w:sz w:val="20"/>
                <w:szCs w:val="20"/>
                <w:color w:val="auto"/>
              </w:rPr>
            </w:pPr>
            <w:r>
              <w:rPr>
                <w:rFonts w:ascii="Times New Roman" w:cs="Times New Roman" w:eastAsia="Times New Roman" w:hAnsi="Times New Roman"/>
                <w:sz w:val="24"/>
                <w:szCs w:val="24"/>
                <w:color w:val="auto"/>
              </w:rPr>
              <w:t>История России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как неотъемлемая часть всемирной истории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принятие христианства</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88"/>
        </w:trPr>
        <w:tc>
          <w:tcPr>
            <w:tcW w:w="292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государство у восточных</w:t>
            </w:r>
          </w:p>
        </w:tc>
        <w:tc>
          <w:tcPr>
            <w:tcW w:w="40" w:type="dxa"/>
            <w:vAlign w:val="bottom"/>
            <w:tcBorders>
              <w:right w:val="single" w:sz="8" w:color="auto"/>
            </w:tcBorders>
          </w:tcPr>
          <w:p>
            <w:pPr>
              <w:spacing w:after="0"/>
              <w:rPr>
                <w:sz w:val="24"/>
                <w:szCs w:val="24"/>
                <w:color w:val="auto"/>
              </w:rPr>
            </w:pPr>
          </w:p>
        </w:tc>
        <w:tc>
          <w:tcPr>
            <w:tcW w:w="6180" w:type="dxa"/>
            <w:vAlign w:val="bottom"/>
          </w:tcPr>
          <w:p>
            <w:pPr>
              <w:ind w:left="80"/>
              <w:spacing w:after="0" w:line="273" w:lineRule="exact"/>
              <w:rPr>
                <w:sz w:val="20"/>
                <w:szCs w:val="20"/>
                <w:color w:val="auto"/>
              </w:rPr>
            </w:pPr>
            <w:r>
              <w:rPr>
                <w:rFonts w:ascii="Times New Roman" w:cs="Times New Roman" w:eastAsia="Times New Roman" w:hAnsi="Times New Roman"/>
                <w:sz w:val="24"/>
                <w:szCs w:val="24"/>
                <w:color w:val="auto"/>
              </w:rPr>
              <w:t>и  его  роль  в  развитии  древнерусского  государства</w:t>
            </w:r>
            <w:r>
              <w:rPr>
                <w:rFonts w:ascii="Times New Roman" w:cs="Times New Roman" w:eastAsia="Times New Roman" w:hAnsi="Times New Roman"/>
                <w:sz w:val="24"/>
                <w:szCs w:val="24"/>
                <w:color w:val="auto"/>
              </w:rPr>
              <w:t>,</w:t>
            </w:r>
          </w:p>
        </w:tc>
        <w:tc>
          <w:tcPr>
            <w:tcW w:w="3320" w:type="dxa"/>
            <w:vAlign w:val="bottom"/>
            <w:tcBorders>
              <w:right w:val="single" w:sz="8" w:color="auto"/>
            </w:tcBorders>
            <w:gridSpan w:val="2"/>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роль  военной  организации  в</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920" w:type="dxa"/>
            <w:vAlign w:val="bottom"/>
            <w:tcBorders>
              <w:lef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славян</w:t>
            </w:r>
          </w:p>
        </w:tc>
        <w:tc>
          <w:tcPr>
            <w:tcW w:w="40" w:type="dxa"/>
            <w:vAlign w:val="bottom"/>
            <w:tcBorders>
              <w:right w:val="single" w:sz="8" w:color="auto"/>
            </w:tcBorders>
          </w:tcPr>
          <w:p>
            <w:pPr>
              <w:spacing w:after="0"/>
              <w:rPr>
                <w:sz w:val="22"/>
                <w:szCs w:val="22"/>
                <w:color w:val="auto"/>
              </w:rPr>
            </w:pPr>
          </w:p>
        </w:tc>
        <w:tc>
          <w:tcPr>
            <w:tcW w:w="618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color w:val="auto"/>
                <w:w w:val="99"/>
              </w:rPr>
              <w:t>становлении и развитии древнерусской государственности</w:t>
            </w:r>
            <w:r>
              <w:rPr>
                <w:rFonts w:ascii="Times New Roman" w:cs="Times New Roman" w:eastAsia="Times New Roman" w:hAnsi="Times New Roman"/>
                <w:sz w:val="24"/>
                <w:szCs w:val="24"/>
                <w:color w:val="auto"/>
                <w:w w:val="99"/>
              </w:rPr>
              <w:t>.</w:t>
            </w:r>
          </w:p>
        </w:tc>
        <w:tc>
          <w:tcPr>
            <w:tcW w:w="940" w:type="dxa"/>
            <w:vAlign w:val="bottom"/>
          </w:tcPr>
          <w:p>
            <w:pPr>
              <w:spacing w:after="0"/>
              <w:rPr>
                <w:sz w:val="22"/>
                <w:szCs w:val="22"/>
                <w:color w:val="auto"/>
              </w:rPr>
            </w:pPr>
          </w:p>
        </w:tc>
        <w:tc>
          <w:tcPr>
            <w:tcW w:w="238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vMerge w:val="continue"/>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2"/>
        </w:trPr>
        <w:tc>
          <w:tcPr>
            <w:tcW w:w="2920" w:type="dxa"/>
            <w:vAlign w:val="bottom"/>
            <w:tcBorders>
              <w:left w:val="single" w:sz="8" w:color="auto"/>
            </w:tcBorders>
            <w:vMerge w:val="continue"/>
          </w:tcPr>
          <w:p>
            <w:pPr>
              <w:spacing w:after="0"/>
              <w:rPr>
                <w:sz w:val="6"/>
                <w:szCs w:val="6"/>
                <w:color w:val="auto"/>
              </w:rPr>
            </w:pPr>
          </w:p>
        </w:tc>
        <w:tc>
          <w:tcPr>
            <w:tcW w:w="40" w:type="dxa"/>
            <w:vAlign w:val="bottom"/>
            <w:tcBorders>
              <w:right w:val="single" w:sz="8" w:color="auto"/>
            </w:tcBorders>
          </w:tcPr>
          <w:p>
            <w:pPr>
              <w:spacing w:after="0"/>
              <w:rPr>
                <w:sz w:val="6"/>
                <w:szCs w:val="6"/>
                <w:color w:val="auto"/>
              </w:rPr>
            </w:pPr>
          </w:p>
        </w:tc>
        <w:tc>
          <w:tcPr>
            <w:tcW w:w="9500" w:type="dxa"/>
            <w:vAlign w:val="bottom"/>
            <w:tcBorders>
              <w:right w:val="single" w:sz="8" w:color="auto"/>
            </w:tcBorders>
            <w:gridSpan w:val="3"/>
            <w:vMerge w:val="restart"/>
          </w:tcPr>
          <w:p>
            <w:pPr>
              <w:jc w:val="right"/>
              <w:spacing w:after="0" w:line="273" w:lineRule="exact"/>
              <w:rPr>
                <w:sz w:val="20"/>
                <w:szCs w:val="20"/>
                <w:color w:val="auto"/>
              </w:rPr>
            </w:pPr>
            <w:r>
              <w:rPr>
                <w:rFonts w:ascii="Times New Roman" w:cs="Times New Roman" w:eastAsia="Times New Roman" w:hAnsi="Times New Roman"/>
                <w:sz w:val="24"/>
                <w:szCs w:val="24"/>
                <w:color w:val="auto"/>
              </w:rPr>
              <w:t>Причины   феодальной   раздробленности   древнерусского   государства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татаро</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6"/>
                <w:szCs w:val="6"/>
                <w:color w:val="auto"/>
              </w:rPr>
            </w:pPr>
          </w:p>
        </w:tc>
        <w:tc>
          <w:tcPr>
            <w:tcW w:w="17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2"/>
        </w:trPr>
        <w:tc>
          <w:tcPr>
            <w:tcW w:w="2920" w:type="dxa"/>
            <w:vAlign w:val="bottom"/>
            <w:tcBorders>
              <w:left w:val="single" w:sz="8" w:color="auto"/>
            </w:tcBorders>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9500" w:type="dxa"/>
            <w:vAlign w:val="bottom"/>
            <w:tcBorders>
              <w:right w:val="single" w:sz="8" w:color="auto"/>
            </w:tcBorders>
            <w:gridSpan w:val="3"/>
            <w:vMerge w:val="continue"/>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83"/>
        </w:trPr>
        <w:tc>
          <w:tcPr>
            <w:tcW w:w="292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500" w:type="dxa"/>
            <w:vAlign w:val="bottom"/>
            <w:tcBorders>
              <w:bottom w:val="single" w:sz="8" w:color="auto"/>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монгольское нашествие и его влияние на развитие русского государства</w:t>
            </w: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92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6180" w:type="dxa"/>
            <w:vAlign w:val="bottom"/>
          </w:tcPr>
          <w:p>
            <w:pPr>
              <w:ind w:left="160"/>
              <w:spacing w:after="0"/>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940" w:type="dxa"/>
            <w:vAlign w:val="bottom"/>
          </w:tcPr>
          <w:p>
            <w:pPr>
              <w:spacing w:after="0"/>
              <w:rPr>
                <w:sz w:val="24"/>
                <w:szCs w:val="24"/>
                <w:color w:val="auto"/>
              </w:rPr>
            </w:pPr>
          </w:p>
        </w:tc>
        <w:tc>
          <w:tcPr>
            <w:tcW w:w="238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
        </w:trPr>
        <w:tc>
          <w:tcPr>
            <w:tcW w:w="2920" w:type="dxa"/>
            <w:vAlign w:val="bottom"/>
            <w:tcBorders>
              <w:left w:val="single" w:sz="8" w:color="auto"/>
            </w:tcBorders>
          </w:tcPr>
          <w:p>
            <w:pPr>
              <w:spacing w:after="0" w:line="20" w:lineRule="exact"/>
              <w:rPr>
                <w:sz w:val="1"/>
                <w:szCs w:val="1"/>
                <w:color w:val="auto"/>
              </w:rPr>
            </w:pPr>
          </w:p>
        </w:tc>
        <w:tc>
          <w:tcPr>
            <w:tcW w:w="40" w:type="dxa"/>
            <w:vAlign w:val="bottom"/>
            <w:tcBorders>
              <w:right w:val="single" w:sz="8" w:color="auto"/>
            </w:tcBorders>
          </w:tcPr>
          <w:p>
            <w:pPr>
              <w:spacing w:after="0" w:line="20" w:lineRule="exact"/>
              <w:rPr>
                <w:sz w:val="1"/>
                <w:szCs w:val="1"/>
                <w:color w:val="auto"/>
              </w:rPr>
            </w:pPr>
          </w:p>
        </w:tc>
        <w:tc>
          <w:tcPr>
            <w:tcW w:w="9500" w:type="dxa"/>
            <w:vAlign w:val="bottom"/>
            <w:tcBorders>
              <w:bottom w:val="single" w:sz="8" w:color="auto"/>
              <w:right w:val="single" w:sz="8" w:color="auto"/>
            </w:tcBorders>
            <w:gridSpan w:val="3"/>
          </w:tcPr>
          <w:p>
            <w:pPr>
              <w:spacing w:after="0" w:line="20" w:lineRule="exact"/>
              <w:rPr>
                <w:sz w:val="1"/>
                <w:szCs w:val="1"/>
                <w:color w:val="auto"/>
              </w:rPr>
            </w:pPr>
          </w:p>
        </w:tc>
        <w:tc>
          <w:tcPr>
            <w:tcW w:w="1000" w:type="dxa"/>
            <w:vAlign w:val="bottom"/>
            <w:tcBorders>
              <w:bottom w:val="single" w:sz="8" w:color="auto"/>
              <w:right w:val="single" w:sz="8" w:color="auto"/>
            </w:tcBorders>
          </w:tcPr>
          <w:p>
            <w:pPr>
              <w:spacing w:after="0" w:line="20" w:lineRule="exact"/>
              <w:rPr>
                <w:sz w:val="1"/>
                <w:szCs w:val="1"/>
                <w:color w:val="auto"/>
              </w:rPr>
            </w:pPr>
          </w:p>
        </w:tc>
        <w:tc>
          <w:tcPr>
            <w:tcW w:w="1720" w:type="dxa"/>
            <w:vAlign w:val="bottom"/>
            <w:tcBorders>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0"/>
        </w:trPr>
        <w:tc>
          <w:tcPr>
            <w:tcW w:w="292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gridSpan w:val="3"/>
          </w:tcPr>
          <w:p>
            <w:pPr>
              <w:jc w:val="right"/>
              <w:ind w:right="20"/>
              <w:spacing w:after="0" w:line="260" w:lineRule="exact"/>
              <w:rPr>
                <w:sz w:val="20"/>
                <w:szCs w:val="20"/>
                <w:color w:val="auto"/>
              </w:rPr>
            </w:pPr>
            <w:r>
              <w:rPr>
                <w:rFonts w:ascii="Times New Roman" w:cs="Times New Roman" w:eastAsia="Times New Roman" w:hAnsi="Times New Roman"/>
                <w:sz w:val="24"/>
                <w:szCs w:val="24"/>
                <w:color w:val="auto"/>
              </w:rPr>
              <w:t>Военные  победы  Древнерусского  государства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их  значение  для  создания  единого</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0"/>
        </w:trPr>
        <w:tc>
          <w:tcPr>
            <w:tcW w:w="29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6180" w:type="dxa"/>
            <w:vAlign w:val="bottom"/>
            <w:tcBorders>
              <w:bottom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централизованного государства</w:t>
            </w:r>
          </w:p>
        </w:tc>
        <w:tc>
          <w:tcPr>
            <w:tcW w:w="940" w:type="dxa"/>
            <w:vAlign w:val="bottom"/>
            <w:tcBorders>
              <w:bottom w:val="single" w:sz="8" w:color="auto"/>
            </w:tcBorders>
          </w:tcPr>
          <w:p>
            <w:pPr>
              <w:spacing w:after="0"/>
              <w:rPr>
                <w:sz w:val="24"/>
                <w:szCs w:val="24"/>
                <w:color w:val="auto"/>
              </w:rPr>
            </w:pPr>
          </w:p>
        </w:tc>
        <w:tc>
          <w:tcPr>
            <w:tcW w:w="238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920" w:type="dxa"/>
            <w:vAlign w:val="bottom"/>
            <w:tcBorders>
              <w:lef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color w:val="auto"/>
              </w:rPr>
              <w:t xml:space="preserve"> Московское</w:t>
            </w:r>
          </w:p>
        </w:tc>
        <w:tc>
          <w:tcPr>
            <w:tcW w:w="40" w:type="dxa"/>
            <w:vAlign w:val="bottom"/>
            <w:tcBorders>
              <w:right w:val="single" w:sz="8" w:color="auto"/>
            </w:tcBorders>
          </w:tcPr>
          <w:p>
            <w:pPr>
              <w:spacing w:after="0"/>
              <w:rPr>
                <w:sz w:val="23"/>
                <w:szCs w:val="23"/>
                <w:color w:val="auto"/>
              </w:rPr>
            </w:pPr>
          </w:p>
        </w:tc>
        <w:tc>
          <w:tcPr>
            <w:tcW w:w="6180" w:type="dxa"/>
            <w:vAlign w:val="bottom"/>
          </w:tcPr>
          <w:p>
            <w:pPr>
              <w:ind w:left="20"/>
              <w:spacing w:after="0" w:line="267"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40" w:type="dxa"/>
            <w:vAlign w:val="bottom"/>
          </w:tcPr>
          <w:p>
            <w:pPr>
              <w:spacing w:after="0"/>
              <w:rPr>
                <w:sz w:val="23"/>
                <w:szCs w:val="23"/>
                <w:color w:val="auto"/>
              </w:rPr>
            </w:pPr>
          </w:p>
        </w:tc>
        <w:tc>
          <w:tcPr>
            <w:tcW w:w="238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2,</w:t>
            </w:r>
          </w:p>
        </w:tc>
        <w:tc>
          <w:tcPr>
            <w:tcW w:w="0" w:type="dxa"/>
            <w:vAlign w:val="bottom"/>
          </w:tcPr>
          <w:p>
            <w:pPr>
              <w:spacing w:after="0"/>
              <w:rPr>
                <w:sz w:val="1"/>
                <w:szCs w:val="1"/>
                <w:color w:val="auto"/>
              </w:rPr>
            </w:pPr>
          </w:p>
        </w:tc>
      </w:tr>
      <w:tr>
        <w:trPr>
          <w:trHeight w:val="46"/>
        </w:trPr>
        <w:tc>
          <w:tcPr>
            <w:tcW w:w="2920" w:type="dxa"/>
            <w:vAlign w:val="bottom"/>
            <w:tcBorders>
              <w:left w:val="single" w:sz="8" w:color="auto"/>
            </w:tcBorders>
            <w:vMerge w:val="restart"/>
          </w:tcPr>
          <w:p>
            <w:pPr>
              <w:ind w:left="100"/>
              <w:spacing w:after="0" w:line="274" w:lineRule="exact"/>
              <w:rPr>
                <w:sz w:val="20"/>
                <w:szCs w:val="20"/>
                <w:color w:val="auto"/>
              </w:rPr>
            </w:pPr>
            <w:r>
              <w:rPr>
                <w:rFonts w:ascii="Times New Roman" w:cs="Times New Roman" w:eastAsia="Times New Roman" w:hAnsi="Times New Roman"/>
                <w:sz w:val="24"/>
                <w:szCs w:val="24"/>
                <w:color w:val="auto"/>
              </w:rPr>
              <w:t>централизованное</w:t>
            </w:r>
          </w:p>
        </w:tc>
        <w:tc>
          <w:tcPr>
            <w:tcW w:w="40" w:type="dxa"/>
            <w:vAlign w:val="bottom"/>
            <w:tcBorders>
              <w:right w:val="single" w:sz="8" w:color="auto"/>
            </w:tcBorders>
          </w:tcPr>
          <w:p>
            <w:pPr>
              <w:spacing w:after="0"/>
              <w:rPr>
                <w:sz w:val="4"/>
                <w:szCs w:val="4"/>
                <w:color w:val="auto"/>
              </w:rPr>
            </w:pPr>
          </w:p>
        </w:tc>
        <w:tc>
          <w:tcPr>
            <w:tcW w:w="7120" w:type="dxa"/>
            <w:vAlign w:val="bottom"/>
            <w:tcBorders>
              <w:bottom w:val="single" w:sz="8" w:color="auto"/>
            </w:tcBorders>
            <w:gridSpan w:val="2"/>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line="27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p>
        </w:tc>
        <w:tc>
          <w:tcPr>
            <w:tcW w:w="0" w:type="dxa"/>
            <w:vAlign w:val="bottom"/>
          </w:tcPr>
          <w:p>
            <w:pPr>
              <w:spacing w:after="0"/>
              <w:rPr>
                <w:sz w:val="1"/>
                <w:szCs w:val="1"/>
                <w:color w:val="auto"/>
              </w:rPr>
            </w:pPr>
          </w:p>
        </w:tc>
      </w:tr>
      <w:tr>
        <w:trPr>
          <w:trHeight w:val="208"/>
        </w:trPr>
        <w:tc>
          <w:tcPr>
            <w:tcW w:w="2920" w:type="dxa"/>
            <w:vAlign w:val="bottom"/>
            <w:tcBorders>
              <w:left w:val="single" w:sz="8" w:color="auto"/>
            </w:tcBorders>
            <w:vMerge w:val="continue"/>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7120" w:type="dxa"/>
            <w:vAlign w:val="bottom"/>
            <w:gridSpan w:val="2"/>
          </w:tcPr>
          <w:p>
            <w:pPr>
              <w:ind w:left="440"/>
              <w:spacing w:after="0" w:line="207" w:lineRule="exact"/>
              <w:rPr>
                <w:sz w:val="20"/>
                <w:szCs w:val="20"/>
                <w:color w:val="auto"/>
              </w:rPr>
            </w:pPr>
            <w:r>
              <w:rPr>
                <w:rFonts w:ascii="Times New Roman" w:cs="Times New Roman" w:eastAsia="Times New Roman" w:hAnsi="Times New Roman"/>
                <w:sz w:val="24"/>
                <w:szCs w:val="24"/>
                <w:color w:val="auto"/>
              </w:rPr>
              <w:t>Социально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политические  изменения в  русский  землях в  Х</w:t>
            </w:r>
            <w:r>
              <w:rPr>
                <w:rFonts w:ascii="Times New Roman" w:cs="Times New Roman" w:eastAsia="Times New Roman" w:hAnsi="Times New Roman"/>
                <w:sz w:val="24"/>
                <w:szCs w:val="24"/>
                <w:color w:val="auto"/>
              </w:rPr>
              <w:t>III</w:t>
            </w:r>
          </w:p>
        </w:tc>
        <w:tc>
          <w:tcPr>
            <w:tcW w:w="2380" w:type="dxa"/>
            <w:vAlign w:val="bottom"/>
            <w:tcBorders>
              <w:right w:val="single" w:sz="8" w:color="auto"/>
            </w:tcBorders>
          </w:tcPr>
          <w:p>
            <w:pPr>
              <w:jc w:val="right"/>
              <w:spacing w:after="0" w:line="207"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w:t>
            </w:r>
            <w:r>
              <w:rPr>
                <w:rFonts w:ascii="Times New Roman" w:cs="Times New Roman" w:eastAsia="Times New Roman" w:hAnsi="Times New Roman"/>
                <w:sz w:val="24"/>
                <w:szCs w:val="24"/>
                <w:color w:val="auto"/>
              </w:rPr>
              <w:t>V</w:t>
            </w:r>
            <w:r>
              <w:rPr>
                <w:rFonts w:ascii="Times New Roman" w:cs="Times New Roman" w:eastAsia="Times New Roman" w:hAnsi="Times New Roman"/>
                <w:sz w:val="24"/>
                <w:szCs w:val="24"/>
                <w:color w:val="auto"/>
              </w:rPr>
              <w:t xml:space="preserve">  вв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причины</w:t>
            </w:r>
          </w:p>
        </w:tc>
        <w:tc>
          <w:tcPr>
            <w:tcW w:w="1000" w:type="dxa"/>
            <w:vAlign w:val="bottom"/>
            <w:tcBorders>
              <w:right w:val="single" w:sz="8" w:color="auto"/>
            </w:tcBorders>
          </w:tcPr>
          <w:p>
            <w:pPr>
              <w:spacing w:after="0"/>
              <w:rPr>
                <w:sz w:val="18"/>
                <w:szCs w:val="18"/>
                <w:color w:val="auto"/>
              </w:rPr>
            </w:pPr>
          </w:p>
        </w:tc>
        <w:tc>
          <w:tcPr>
            <w:tcW w:w="17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2920" w:type="dxa"/>
            <w:vAlign w:val="bottom"/>
            <w:tcBorders>
              <w:lef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государство</w:t>
            </w:r>
          </w:p>
        </w:tc>
        <w:tc>
          <w:tcPr>
            <w:tcW w:w="40" w:type="dxa"/>
            <w:vAlign w:val="bottom"/>
            <w:tcBorders>
              <w:right w:val="single" w:sz="8" w:color="auto"/>
            </w:tcBorders>
          </w:tcPr>
          <w:p>
            <w:pPr>
              <w:spacing w:after="0"/>
              <w:rPr>
                <w:sz w:val="20"/>
                <w:szCs w:val="20"/>
                <w:color w:val="auto"/>
              </w:rPr>
            </w:pPr>
          </w:p>
        </w:tc>
        <w:tc>
          <w:tcPr>
            <w:tcW w:w="618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rPr>
              <w:t>возвышение  Москвы  и  превращения  ее  в  общерусский</w:t>
            </w:r>
          </w:p>
        </w:tc>
        <w:tc>
          <w:tcPr>
            <w:tcW w:w="94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центр</w:t>
            </w:r>
            <w:r>
              <w:rPr>
                <w:rFonts w:ascii="Times New Roman" w:cs="Times New Roman" w:eastAsia="Times New Roman" w:hAnsi="Times New Roman"/>
                <w:sz w:val="24"/>
                <w:szCs w:val="24"/>
                <w:color w:val="auto"/>
              </w:rPr>
              <w:t>,</w:t>
            </w:r>
          </w:p>
        </w:tc>
        <w:tc>
          <w:tcPr>
            <w:tcW w:w="2380" w:type="dxa"/>
            <w:vAlign w:val="bottom"/>
            <w:tcBorders>
              <w:right w:val="single" w:sz="8" w:color="auto"/>
            </w:tcBorders>
          </w:tcPr>
          <w:p>
            <w:pPr>
              <w:jc w:val="right"/>
              <w:ind w:right="20"/>
              <w:spacing w:after="0" w:line="240" w:lineRule="exact"/>
              <w:rPr>
                <w:sz w:val="20"/>
                <w:szCs w:val="20"/>
                <w:color w:val="auto"/>
              </w:rPr>
            </w:pPr>
            <w:r>
              <w:rPr>
                <w:rFonts w:ascii="Times New Roman" w:cs="Times New Roman" w:eastAsia="Times New Roman" w:hAnsi="Times New Roman"/>
                <w:sz w:val="24"/>
                <w:szCs w:val="24"/>
                <w:color w:val="auto"/>
              </w:rPr>
              <w:t>начало  складывания</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9"/>
        </w:trPr>
        <w:tc>
          <w:tcPr>
            <w:tcW w:w="2920" w:type="dxa"/>
            <w:vAlign w:val="bottom"/>
            <w:tcBorders>
              <w:left w:val="single" w:sz="8" w:color="auto"/>
            </w:tcBorders>
            <w:vMerge w:val="continue"/>
          </w:tcPr>
          <w:p>
            <w:pPr>
              <w:spacing w:after="0"/>
              <w:rPr>
                <w:sz w:val="11"/>
                <w:szCs w:val="11"/>
                <w:color w:val="auto"/>
              </w:rPr>
            </w:pPr>
          </w:p>
        </w:tc>
        <w:tc>
          <w:tcPr>
            <w:tcW w:w="40" w:type="dxa"/>
            <w:vAlign w:val="bottom"/>
            <w:tcBorders>
              <w:right w:val="single" w:sz="8" w:color="auto"/>
            </w:tcBorders>
          </w:tcPr>
          <w:p>
            <w:pPr>
              <w:spacing w:after="0"/>
              <w:rPr>
                <w:sz w:val="11"/>
                <w:szCs w:val="11"/>
                <w:color w:val="auto"/>
              </w:rPr>
            </w:pPr>
          </w:p>
        </w:tc>
        <w:tc>
          <w:tcPr>
            <w:tcW w:w="9500" w:type="dxa"/>
            <w:vAlign w:val="bottom"/>
            <w:tcBorders>
              <w:right w:val="single" w:sz="8" w:color="auto"/>
            </w:tcBorders>
            <w:gridSpan w:val="3"/>
            <w:vMerge w:val="restart"/>
          </w:tcPr>
          <w:p>
            <w:pPr>
              <w:jc w:val="right"/>
              <w:ind w:right="20"/>
              <w:spacing w:after="0" w:line="241" w:lineRule="exact"/>
              <w:rPr>
                <w:sz w:val="20"/>
                <w:szCs w:val="20"/>
                <w:color w:val="auto"/>
              </w:rPr>
            </w:pPr>
            <w:r>
              <w:rPr>
                <w:rFonts w:ascii="Times New Roman" w:cs="Times New Roman" w:eastAsia="Times New Roman" w:hAnsi="Times New Roman"/>
                <w:sz w:val="24"/>
                <w:szCs w:val="24"/>
                <w:color w:val="auto"/>
              </w:rPr>
              <w:t>крепостного  права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реформы  Ивана</w:t>
            </w:r>
            <w:r>
              <w:rPr>
                <w:rFonts w:ascii="Times New Roman" w:cs="Times New Roman" w:eastAsia="Times New Roman" w:hAnsi="Times New Roman"/>
                <w:sz w:val="24"/>
                <w:szCs w:val="24"/>
                <w:color w:val="auto"/>
              </w:rPr>
              <w:t xml:space="preserve">  IV,</w:t>
            </w:r>
            <w:r>
              <w:rPr>
                <w:rFonts w:ascii="Times New Roman" w:cs="Times New Roman" w:eastAsia="Times New Roman" w:hAnsi="Times New Roman"/>
                <w:sz w:val="24"/>
                <w:szCs w:val="24"/>
                <w:color w:val="auto"/>
              </w:rPr>
              <w:t xml:space="preserve">  формирование  сословно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представительской</w:t>
            </w:r>
          </w:p>
        </w:tc>
        <w:tc>
          <w:tcPr>
            <w:tcW w:w="1000" w:type="dxa"/>
            <w:vAlign w:val="bottom"/>
            <w:tcBorders>
              <w:right w:val="single" w:sz="8" w:color="auto"/>
            </w:tcBorders>
            <w:vMerge w:val="continue"/>
          </w:tcPr>
          <w:p>
            <w:pPr>
              <w:spacing w:after="0"/>
              <w:rPr>
                <w:sz w:val="11"/>
                <w:szCs w:val="11"/>
                <w:color w:val="auto"/>
              </w:rPr>
            </w:pPr>
          </w:p>
        </w:tc>
        <w:tc>
          <w:tcPr>
            <w:tcW w:w="17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11"/>
        </w:trPr>
        <w:tc>
          <w:tcPr>
            <w:tcW w:w="2920" w:type="dxa"/>
            <w:vAlign w:val="bottom"/>
            <w:tcBorders>
              <w:left w:val="single" w:sz="8" w:color="auto"/>
            </w:tcBorders>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9500" w:type="dxa"/>
            <w:vAlign w:val="bottom"/>
            <w:tcBorders>
              <w:right w:val="single" w:sz="8" w:color="auto"/>
            </w:tcBorders>
            <w:gridSpan w:val="3"/>
            <w:vMerge w:val="continue"/>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17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2"/>
        </w:trPr>
        <w:tc>
          <w:tcPr>
            <w:tcW w:w="292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bottom w:val="single" w:sz="8" w:color="auto"/>
              <w:right w:val="single" w:sz="8" w:color="auto"/>
            </w:tcBorders>
            <w:gridSpan w:val="3"/>
          </w:tcPr>
          <w:p>
            <w:pPr>
              <w:ind w:left="80"/>
              <w:spacing w:after="0" w:line="262" w:lineRule="exact"/>
              <w:rPr>
                <w:sz w:val="20"/>
                <w:szCs w:val="20"/>
                <w:color w:val="auto"/>
              </w:rPr>
            </w:pPr>
            <w:r>
              <w:rPr>
                <w:rFonts w:ascii="Times New Roman" w:cs="Times New Roman" w:eastAsia="Times New Roman" w:hAnsi="Times New Roman"/>
                <w:sz w:val="24"/>
                <w:szCs w:val="24"/>
                <w:color w:val="auto"/>
              </w:rPr>
              <w:t>монархии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присоединение и завоевание новых земель Поволжья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Сибири</w:t>
            </w:r>
            <w:r>
              <w:rPr>
                <w:rFonts w:ascii="Times New Roman" w:cs="Times New Roman" w:eastAsia="Times New Roman" w:hAnsi="Times New Roman"/>
                <w:sz w:val="24"/>
                <w:szCs w:val="24"/>
                <w:color w:val="auto"/>
              </w:rPr>
              <w:t>.</w:t>
            </w:r>
          </w:p>
        </w:tc>
        <w:tc>
          <w:tcPr>
            <w:tcW w:w="1000" w:type="dxa"/>
            <w:vAlign w:val="bottom"/>
            <w:tcBorders>
              <w:bottom w:val="single" w:sz="8" w:color="auto"/>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292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6180" w:type="dxa"/>
            <w:vAlign w:val="bottom"/>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940" w:type="dxa"/>
            <w:vAlign w:val="bottom"/>
          </w:tcPr>
          <w:p>
            <w:pPr>
              <w:spacing w:after="0"/>
              <w:rPr>
                <w:sz w:val="22"/>
                <w:szCs w:val="22"/>
                <w:color w:val="auto"/>
              </w:rPr>
            </w:pPr>
          </w:p>
        </w:tc>
        <w:tc>
          <w:tcPr>
            <w:tcW w:w="238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20" w:type="dxa"/>
            <w:vAlign w:val="bottom"/>
            <w:tcBorders>
              <w:left w:val="single" w:sz="8" w:color="auto"/>
            </w:tcBorders>
          </w:tcPr>
          <w:p>
            <w:pPr>
              <w:spacing w:after="0"/>
              <w:rPr>
                <w:sz w:val="4"/>
                <w:szCs w:val="4"/>
                <w:color w:val="auto"/>
              </w:rPr>
            </w:pPr>
          </w:p>
        </w:tc>
        <w:tc>
          <w:tcPr>
            <w:tcW w:w="40" w:type="dxa"/>
            <w:vAlign w:val="bottom"/>
            <w:tcBorders>
              <w:right w:val="single" w:sz="8" w:color="auto"/>
            </w:tcBorders>
          </w:tcPr>
          <w:p>
            <w:pPr>
              <w:spacing w:after="0"/>
              <w:rPr>
                <w:sz w:val="4"/>
                <w:szCs w:val="4"/>
                <w:color w:val="auto"/>
              </w:rPr>
            </w:pPr>
          </w:p>
        </w:tc>
        <w:tc>
          <w:tcPr>
            <w:tcW w:w="9500" w:type="dxa"/>
            <w:vAlign w:val="bottom"/>
            <w:tcBorders>
              <w:bottom w:val="single" w:sz="8" w:color="auto"/>
              <w:right w:val="single" w:sz="8" w:color="auto"/>
            </w:tcBorders>
            <w:gridSpan w:val="3"/>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2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gridSpan w:val="3"/>
          </w:tcPr>
          <w:p>
            <w:pPr>
              <w:ind w:left="300"/>
              <w:spacing w:after="0" w:line="256" w:lineRule="exact"/>
              <w:rPr>
                <w:sz w:val="20"/>
                <w:szCs w:val="20"/>
                <w:color w:val="auto"/>
              </w:rPr>
            </w:pPr>
            <w:r>
              <w:rPr>
                <w:rFonts w:ascii="Times New Roman" w:cs="Times New Roman" w:eastAsia="Times New Roman" w:hAnsi="Times New Roman"/>
                <w:sz w:val="24"/>
                <w:szCs w:val="24"/>
                <w:color w:val="auto"/>
              </w:rPr>
              <w:t>Смутное время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крестьянские восстания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иностранная интервенция в России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народные</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92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ополчения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появление новой династии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начало формирования абсолютистского</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29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6180" w:type="dxa"/>
            <w:vAlign w:val="bottom"/>
            <w:tcBorders>
              <w:bottom w:val="single" w:sz="8" w:color="auto"/>
            </w:tcBorders>
          </w:tcPr>
          <w:p>
            <w:pPr>
              <w:ind w:left="80"/>
              <w:spacing w:after="0" w:line="274" w:lineRule="exact"/>
              <w:rPr>
                <w:sz w:val="20"/>
                <w:szCs w:val="20"/>
                <w:color w:val="auto"/>
              </w:rPr>
            </w:pPr>
            <w:r>
              <w:rPr>
                <w:rFonts w:ascii="Times New Roman" w:cs="Times New Roman" w:eastAsia="Times New Roman" w:hAnsi="Times New Roman"/>
                <w:sz w:val="24"/>
                <w:szCs w:val="24"/>
                <w:color w:val="auto"/>
              </w:rPr>
              <w:t>государства</w:t>
            </w:r>
            <w:r>
              <w:rPr>
                <w:rFonts w:ascii="Times New Roman" w:cs="Times New Roman" w:eastAsia="Times New Roman" w:hAnsi="Times New Roman"/>
                <w:sz w:val="24"/>
                <w:szCs w:val="24"/>
                <w:color w:val="auto"/>
              </w:rPr>
              <w:t>.</w:t>
            </w:r>
          </w:p>
        </w:tc>
        <w:tc>
          <w:tcPr>
            <w:tcW w:w="940" w:type="dxa"/>
            <w:vAlign w:val="bottom"/>
            <w:tcBorders>
              <w:bottom w:val="single" w:sz="8" w:color="auto"/>
            </w:tcBorders>
          </w:tcPr>
          <w:p>
            <w:pPr>
              <w:spacing w:after="0"/>
              <w:rPr>
                <w:sz w:val="24"/>
                <w:szCs w:val="24"/>
                <w:color w:val="auto"/>
              </w:rPr>
            </w:pPr>
          </w:p>
        </w:tc>
        <w:tc>
          <w:tcPr>
            <w:tcW w:w="238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920" w:type="dxa"/>
            <w:vAlign w:val="bottom"/>
            <w:tcBorders>
              <w:lef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r>
              <w:rPr>
                <w:rFonts w:ascii="Times New Roman" w:cs="Times New Roman" w:eastAsia="Times New Roman" w:hAnsi="Times New Roman"/>
                <w:sz w:val="24"/>
                <w:szCs w:val="24"/>
                <w:color w:val="auto"/>
              </w:rPr>
              <w:t xml:space="preserve"> Российская</w:t>
            </w:r>
          </w:p>
        </w:tc>
        <w:tc>
          <w:tcPr>
            <w:tcW w:w="40" w:type="dxa"/>
            <w:vAlign w:val="bottom"/>
            <w:tcBorders>
              <w:right w:val="single" w:sz="8" w:color="auto"/>
            </w:tcBorders>
          </w:tcPr>
          <w:p>
            <w:pPr>
              <w:spacing w:after="0"/>
              <w:rPr>
                <w:sz w:val="24"/>
                <w:szCs w:val="24"/>
                <w:color w:val="auto"/>
              </w:rPr>
            </w:pPr>
          </w:p>
        </w:tc>
        <w:tc>
          <w:tcPr>
            <w:tcW w:w="6180" w:type="dxa"/>
            <w:vAlign w:val="bottom"/>
          </w:tcPr>
          <w:p>
            <w:pPr>
              <w:ind w:left="20"/>
              <w:spacing w:after="0"/>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40" w:type="dxa"/>
            <w:vAlign w:val="bottom"/>
          </w:tcPr>
          <w:p>
            <w:pPr>
              <w:spacing w:after="0"/>
              <w:rPr>
                <w:sz w:val="24"/>
                <w:szCs w:val="24"/>
                <w:color w:val="auto"/>
              </w:rPr>
            </w:pPr>
          </w:p>
        </w:tc>
        <w:tc>
          <w:tcPr>
            <w:tcW w:w="238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10</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2,</w:t>
            </w:r>
          </w:p>
        </w:tc>
        <w:tc>
          <w:tcPr>
            <w:tcW w:w="0" w:type="dxa"/>
            <w:vAlign w:val="bottom"/>
          </w:tcPr>
          <w:p>
            <w:pPr>
              <w:spacing w:after="0"/>
              <w:rPr>
                <w:sz w:val="1"/>
                <w:szCs w:val="1"/>
                <w:color w:val="auto"/>
              </w:rPr>
            </w:pPr>
          </w:p>
        </w:tc>
      </w:tr>
      <w:tr>
        <w:trPr>
          <w:trHeight w:val="94"/>
        </w:trPr>
        <w:tc>
          <w:tcPr>
            <w:tcW w:w="2920" w:type="dxa"/>
            <w:vAlign w:val="bottom"/>
            <w:tcBorders>
              <w:left w:val="single" w:sz="8" w:color="auto"/>
              <w:bottom w:val="single" w:sz="8" w:color="auto"/>
            </w:tcBorders>
          </w:tcPr>
          <w:p>
            <w:pPr>
              <w:spacing w:after="0"/>
              <w:rPr>
                <w:sz w:val="8"/>
                <w:szCs w:val="8"/>
                <w:color w:val="auto"/>
              </w:rPr>
            </w:pPr>
          </w:p>
        </w:tc>
        <w:tc>
          <w:tcPr>
            <w:tcW w:w="40" w:type="dxa"/>
            <w:vAlign w:val="bottom"/>
            <w:tcBorders>
              <w:bottom w:val="single" w:sz="8" w:color="auto"/>
              <w:right w:val="single" w:sz="8" w:color="auto"/>
            </w:tcBorders>
          </w:tcPr>
          <w:p>
            <w:pPr>
              <w:spacing w:after="0"/>
              <w:rPr>
                <w:sz w:val="8"/>
                <w:szCs w:val="8"/>
                <w:color w:val="auto"/>
              </w:rPr>
            </w:pPr>
          </w:p>
        </w:tc>
        <w:tc>
          <w:tcPr>
            <w:tcW w:w="6180" w:type="dxa"/>
            <w:vAlign w:val="bottom"/>
            <w:tcBorders>
              <w:bottom w:val="single" w:sz="8" w:color="auto"/>
            </w:tcBorders>
          </w:tcPr>
          <w:p>
            <w:pPr>
              <w:spacing w:after="0"/>
              <w:rPr>
                <w:sz w:val="8"/>
                <w:szCs w:val="8"/>
                <w:color w:val="auto"/>
              </w:rPr>
            </w:pPr>
          </w:p>
        </w:tc>
        <w:tc>
          <w:tcPr>
            <w:tcW w:w="940" w:type="dxa"/>
            <w:vAlign w:val="bottom"/>
            <w:tcBorders>
              <w:bottom w:val="single" w:sz="8" w:color="auto"/>
            </w:tcBorders>
          </w:tcPr>
          <w:p>
            <w:pPr>
              <w:spacing w:after="0"/>
              <w:rPr>
                <w:sz w:val="8"/>
                <w:szCs w:val="8"/>
                <w:color w:val="auto"/>
              </w:rPr>
            </w:pPr>
          </w:p>
        </w:tc>
        <w:tc>
          <w:tcPr>
            <w:tcW w:w="23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17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ectPr>
          <w:pgSz w:w="16840" w:h="11909" w:orient="landscape"/>
          <w:cols w:equalWidth="0" w:num="1">
            <w:col w:w="15420"/>
          </w:cols>
          <w:pgMar w:left="1000" w:top="556" w:right="418" w:bottom="756" w:gutter="0" w:footer="0" w:header="0"/>
        </w:sectPr>
      </w:pPr>
    </w:p>
    <w:bookmarkStart w:id="149" w:name="page150"/>
    <w:bookmarkEnd w:id="149"/>
    <w:p>
      <w:pPr>
        <w:ind w:left="6900"/>
        <w:spacing w:after="0"/>
        <w:rPr>
          <w:sz w:val="20"/>
          <w:szCs w:val="20"/>
          <w:color w:val="auto"/>
        </w:rPr>
      </w:pPr>
      <w:r>
        <w:rPr>
          <w:rFonts w:ascii="Times New Roman" w:cs="Times New Roman" w:eastAsia="Times New Roman" w:hAnsi="Times New Roman"/>
          <w:sz w:val="24"/>
          <w:szCs w:val="24"/>
          <w:color w:val="auto"/>
        </w:rPr>
        <w:t>150</w:t>
      </w:r>
    </w:p>
    <w:p>
      <w:pPr>
        <w:spacing w:after="0" w:line="200" w:lineRule="exact"/>
        <w:rPr>
          <w:sz w:val="20"/>
          <w:szCs w:val="20"/>
          <w:color w:val="auto"/>
        </w:rPr>
      </w:pPr>
    </w:p>
    <w:p>
      <w:pPr>
        <w:spacing w:after="0" w:line="239"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4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империя</w:t>
            </w:r>
          </w:p>
        </w:tc>
        <w:tc>
          <w:tcPr>
            <w:tcW w:w="5200" w:type="dxa"/>
            <w:vAlign w:val="bottom"/>
            <w:tcBorders>
              <w:top w:val="single" w:sz="8" w:color="auto"/>
            </w:tcBorders>
            <w:gridSpan w:val="2"/>
          </w:tcPr>
          <w:p>
            <w:pPr>
              <w:ind w:left="320"/>
              <w:spacing w:after="0"/>
              <w:rPr>
                <w:sz w:val="20"/>
                <w:szCs w:val="20"/>
                <w:color w:val="auto"/>
              </w:rPr>
            </w:pPr>
            <w:r>
              <w:rPr>
                <w:rFonts w:ascii="Times New Roman" w:cs="Times New Roman" w:eastAsia="Times New Roman" w:hAnsi="Times New Roman"/>
                <w:sz w:val="24"/>
                <w:szCs w:val="24"/>
                <w:color w:val="auto"/>
              </w:rPr>
              <w:t>Предпосылки  и  особенности   складывания</w:t>
            </w:r>
          </w:p>
        </w:tc>
        <w:tc>
          <w:tcPr>
            <w:tcW w:w="4320" w:type="dxa"/>
            <w:vAlign w:val="bottom"/>
            <w:tcBorders>
              <w:top w:val="single" w:sz="8" w:color="auto"/>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rPr>
              <w:t>российского   абсолютизма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причины</w:t>
            </w:r>
            <w:r>
              <w:rPr>
                <w:rFonts w:ascii="Times New Roman" w:cs="Times New Roman" w:eastAsia="Times New Roman" w:hAnsi="Times New Roman"/>
                <w:sz w:val="24"/>
                <w:szCs w:val="24"/>
                <w:color w:val="auto"/>
              </w:rPr>
              <w:t>,</w:t>
            </w:r>
          </w:p>
        </w:tc>
        <w:tc>
          <w:tcPr>
            <w:tcW w:w="1000" w:type="dxa"/>
            <w:vAlign w:val="bottom"/>
            <w:tcBorders>
              <w:top w:val="single" w:sz="8" w:color="auto"/>
              <w:right w:val="single" w:sz="8" w:color="auto"/>
            </w:tcBorders>
          </w:tcPr>
          <w:p>
            <w:pPr>
              <w:spacing w:after="0"/>
              <w:rPr>
                <w:sz w:val="23"/>
                <w:szCs w:val="23"/>
                <w:color w:val="auto"/>
              </w:rPr>
            </w:pPr>
          </w:p>
        </w:tc>
        <w:tc>
          <w:tcPr>
            <w:tcW w:w="1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p>
        </w:tc>
        <w:tc>
          <w:tcPr>
            <w:tcW w:w="0" w:type="dxa"/>
            <w:vAlign w:val="bottom"/>
          </w:tcPr>
          <w:p>
            <w:pPr>
              <w:spacing w:after="0"/>
              <w:rPr>
                <w:sz w:val="1"/>
                <w:szCs w:val="1"/>
                <w:color w:val="auto"/>
              </w:rPr>
            </w:pPr>
          </w:p>
        </w:tc>
      </w:tr>
      <w:tr>
        <w:trPr>
          <w:trHeight w:val="274"/>
        </w:trPr>
        <w:tc>
          <w:tcPr>
            <w:tcW w:w="2940" w:type="dxa"/>
            <w:vAlign w:val="bottom"/>
            <w:tcBorders>
              <w:left w:val="single" w:sz="8" w:color="auto"/>
              <w:right w:val="single" w:sz="8" w:color="auto"/>
            </w:tcBorders>
          </w:tcPr>
          <w:p>
            <w:pPr>
              <w:spacing w:after="0"/>
              <w:rPr>
                <w:sz w:val="23"/>
                <w:szCs w:val="23"/>
                <w:color w:val="auto"/>
              </w:rPr>
            </w:pPr>
          </w:p>
        </w:tc>
        <w:tc>
          <w:tcPr>
            <w:tcW w:w="6920" w:type="dxa"/>
            <w:vAlign w:val="bottom"/>
            <w:gridSpan w:val="3"/>
          </w:tcPr>
          <w:p>
            <w:pPr>
              <w:ind w:left="100"/>
              <w:spacing w:after="0" w:line="274" w:lineRule="exact"/>
              <w:rPr>
                <w:sz w:val="20"/>
                <w:szCs w:val="20"/>
                <w:color w:val="auto"/>
              </w:rPr>
            </w:pPr>
            <w:r>
              <w:rPr>
                <w:rFonts w:ascii="Times New Roman" w:cs="Times New Roman" w:eastAsia="Times New Roman" w:hAnsi="Times New Roman"/>
                <w:sz w:val="24"/>
                <w:szCs w:val="24"/>
                <w:color w:val="auto"/>
              </w:rPr>
              <w:t>характер и итоги реформ Петра</w:t>
            </w:r>
            <w:r>
              <w:rPr>
                <w:rFonts w:ascii="Times New Roman" w:cs="Times New Roman" w:eastAsia="Times New Roman" w:hAnsi="Times New Roman"/>
                <w:sz w:val="24"/>
                <w:szCs w:val="24"/>
                <w:color w:val="auto"/>
              </w:rPr>
              <w:t xml:space="preserve"> I;</w:t>
            </w:r>
            <w:r>
              <w:rPr>
                <w:rFonts w:ascii="Times New Roman" w:cs="Times New Roman" w:eastAsia="Times New Roman" w:hAnsi="Times New Roman"/>
                <w:sz w:val="24"/>
                <w:szCs w:val="24"/>
                <w:color w:val="auto"/>
              </w:rPr>
              <w:t xml:space="preserve"> внешняя политика Петра</w:t>
            </w:r>
            <w:r>
              <w:rPr>
                <w:rFonts w:ascii="Times New Roman" w:cs="Times New Roman" w:eastAsia="Times New Roman" w:hAnsi="Times New Roman"/>
                <w:sz w:val="24"/>
                <w:szCs w:val="24"/>
                <w:color w:val="auto"/>
              </w:rPr>
              <w:t xml:space="preserve"> I.</w:t>
            </w:r>
          </w:p>
        </w:tc>
        <w:tc>
          <w:tcPr>
            <w:tcW w:w="1520" w:type="dxa"/>
            <w:vAlign w:val="bottom"/>
          </w:tcPr>
          <w:p>
            <w:pPr>
              <w:spacing w:after="0"/>
              <w:rPr>
                <w:sz w:val="23"/>
                <w:szCs w:val="23"/>
                <w:color w:val="auto"/>
              </w:rPr>
            </w:pPr>
          </w:p>
        </w:tc>
        <w:tc>
          <w:tcPr>
            <w:tcW w:w="108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94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gridSpan w:val="5"/>
          </w:tcPr>
          <w:p>
            <w:pPr>
              <w:ind w:left="320"/>
              <w:spacing w:after="0"/>
              <w:rPr>
                <w:sz w:val="20"/>
                <w:szCs w:val="20"/>
                <w:color w:val="auto"/>
              </w:rPr>
            </w:pPr>
            <w:r>
              <w:rPr>
                <w:rFonts w:ascii="Times New Roman" w:cs="Times New Roman" w:eastAsia="Times New Roman" w:hAnsi="Times New Roman"/>
                <w:sz w:val="24"/>
                <w:szCs w:val="24"/>
                <w:color w:val="auto"/>
              </w:rPr>
              <w:t>Просвещенный  абсолютизм  Екатерины</w:t>
            </w:r>
            <w:r>
              <w:rPr>
                <w:rFonts w:ascii="Times New Roman" w:cs="Times New Roman" w:eastAsia="Times New Roman" w:hAnsi="Times New Roman"/>
                <w:sz w:val="24"/>
                <w:szCs w:val="24"/>
                <w:color w:val="auto"/>
              </w:rPr>
              <w:t xml:space="preserve">  II,</w:t>
            </w:r>
            <w:r>
              <w:rPr>
                <w:rFonts w:ascii="Times New Roman" w:cs="Times New Roman" w:eastAsia="Times New Roman" w:hAnsi="Times New Roman"/>
                <w:sz w:val="24"/>
                <w:szCs w:val="24"/>
                <w:color w:val="auto"/>
              </w:rPr>
              <w:t xml:space="preserve">  военные  победы  России  в</w:t>
            </w:r>
            <w:r>
              <w:rPr>
                <w:rFonts w:ascii="Times New Roman" w:cs="Times New Roman" w:eastAsia="Times New Roman" w:hAnsi="Times New Roman"/>
                <w:sz w:val="24"/>
                <w:szCs w:val="24"/>
                <w:color w:val="auto"/>
              </w:rPr>
              <w:t xml:space="preserve">  XVIII</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их</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940" w:type="dxa"/>
            <w:vAlign w:val="bottom"/>
            <w:tcBorders>
              <w:left w:val="single" w:sz="8" w:color="auto"/>
              <w:right w:val="single" w:sz="8" w:color="auto"/>
            </w:tcBorders>
          </w:tcPr>
          <w:p>
            <w:pPr>
              <w:spacing w:after="0"/>
              <w:rPr>
                <w:sz w:val="23"/>
                <w:szCs w:val="23"/>
                <w:color w:val="auto"/>
              </w:rPr>
            </w:pPr>
          </w:p>
        </w:tc>
        <w:tc>
          <w:tcPr>
            <w:tcW w:w="6920" w:type="dxa"/>
            <w:vAlign w:val="bottom"/>
            <w:gridSpan w:val="3"/>
          </w:tcPr>
          <w:p>
            <w:pPr>
              <w:ind w:left="100"/>
              <w:spacing w:after="0" w:line="273" w:lineRule="exact"/>
              <w:rPr>
                <w:sz w:val="20"/>
                <w:szCs w:val="20"/>
                <w:color w:val="auto"/>
              </w:rPr>
            </w:pPr>
            <w:r>
              <w:rPr>
                <w:rFonts w:ascii="Times New Roman" w:cs="Times New Roman" w:eastAsia="Times New Roman" w:hAnsi="Times New Roman"/>
                <w:sz w:val="24"/>
                <w:szCs w:val="24"/>
                <w:color w:val="auto"/>
              </w:rPr>
              <w:t>историческое значение для укрепления государственности</w:t>
            </w:r>
            <w:r>
              <w:rPr>
                <w:rFonts w:ascii="Times New Roman" w:cs="Times New Roman" w:eastAsia="Times New Roman" w:hAnsi="Times New Roman"/>
                <w:sz w:val="24"/>
                <w:szCs w:val="24"/>
                <w:color w:val="auto"/>
              </w:rPr>
              <w:t>.</w:t>
            </w:r>
          </w:p>
        </w:tc>
        <w:tc>
          <w:tcPr>
            <w:tcW w:w="1520" w:type="dxa"/>
            <w:vAlign w:val="bottom"/>
          </w:tcPr>
          <w:p>
            <w:pPr>
              <w:spacing w:after="0"/>
              <w:rPr>
                <w:sz w:val="23"/>
                <w:szCs w:val="23"/>
                <w:color w:val="auto"/>
              </w:rPr>
            </w:pPr>
          </w:p>
        </w:tc>
        <w:tc>
          <w:tcPr>
            <w:tcW w:w="108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20"/>
        </w:trPr>
        <w:tc>
          <w:tcPr>
            <w:tcW w:w="2940" w:type="dxa"/>
            <w:vAlign w:val="bottom"/>
            <w:tcBorders>
              <w:left w:val="single" w:sz="8" w:color="auto"/>
              <w:right w:val="single" w:sz="8" w:color="auto"/>
            </w:tcBorders>
          </w:tcPr>
          <w:p>
            <w:pPr>
              <w:spacing w:after="0"/>
              <w:rPr>
                <w:sz w:val="10"/>
                <w:szCs w:val="10"/>
                <w:color w:val="auto"/>
              </w:rPr>
            </w:pPr>
          </w:p>
        </w:tc>
        <w:tc>
          <w:tcPr>
            <w:tcW w:w="9520" w:type="dxa"/>
            <w:vAlign w:val="bottom"/>
            <w:tcBorders>
              <w:right w:val="single" w:sz="8" w:color="auto"/>
            </w:tcBorders>
            <w:gridSpan w:val="5"/>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Появление  фабрично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заводской  промышленности  и  становление  индустриального</w:t>
            </w:r>
          </w:p>
        </w:tc>
        <w:tc>
          <w:tcPr>
            <w:tcW w:w="1000" w:type="dxa"/>
            <w:vAlign w:val="bottom"/>
            <w:tcBorders>
              <w:right w:val="single" w:sz="8" w:color="auto"/>
            </w:tcBorders>
            <w:vMerge w:val="continue"/>
          </w:tcPr>
          <w:p>
            <w:pPr>
              <w:spacing w:after="0"/>
              <w:rPr>
                <w:sz w:val="10"/>
                <w:szCs w:val="10"/>
                <w:color w:val="auto"/>
              </w:rPr>
            </w:pPr>
          </w:p>
        </w:tc>
        <w:tc>
          <w:tcPr>
            <w:tcW w:w="1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940" w:type="dxa"/>
            <w:vAlign w:val="bottom"/>
            <w:tcBorders>
              <w:left w:val="single" w:sz="8" w:color="auto"/>
              <w:right w:val="single" w:sz="8" w:color="auto"/>
            </w:tcBorders>
          </w:tcPr>
          <w:p>
            <w:pPr>
              <w:spacing w:after="0"/>
              <w:rPr>
                <w:sz w:val="13"/>
                <w:szCs w:val="13"/>
                <w:color w:val="auto"/>
              </w:rPr>
            </w:pPr>
          </w:p>
        </w:tc>
        <w:tc>
          <w:tcPr>
            <w:tcW w:w="9520" w:type="dxa"/>
            <w:vAlign w:val="bottom"/>
            <w:tcBorders>
              <w:right w:val="single" w:sz="8" w:color="auto"/>
            </w:tcBorders>
            <w:gridSpan w:val="5"/>
            <w:vMerge w:val="continue"/>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4"/>
        </w:trPr>
        <w:tc>
          <w:tcPr>
            <w:tcW w:w="2940" w:type="dxa"/>
            <w:vAlign w:val="bottom"/>
            <w:tcBorders>
              <w:left w:val="single" w:sz="8" w:color="auto"/>
              <w:right w:val="single" w:sz="8" w:color="auto"/>
            </w:tcBorders>
          </w:tcPr>
          <w:p>
            <w:pPr>
              <w:spacing w:after="0"/>
              <w:rPr>
                <w:sz w:val="23"/>
                <w:szCs w:val="23"/>
                <w:color w:val="auto"/>
              </w:rPr>
            </w:pPr>
          </w:p>
        </w:tc>
        <w:tc>
          <w:tcPr>
            <w:tcW w:w="9520" w:type="dxa"/>
            <w:vAlign w:val="bottom"/>
            <w:tcBorders>
              <w:right w:val="single" w:sz="8" w:color="auto"/>
            </w:tcBorders>
            <w:gridSpan w:val="5"/>
          </w:tcPr>
          <w:p>
            <w:pPr>
              <w:ind w:left="100"/>
              <w:spacing w:after="0" w:line="273" w:lineRule="exact"/>
              <w:rPr>
                <w:sz w:val="20"/>
                <w:szCs w:val="20"/>
                <w:color w:val="auto"/>
              </w:rPr>
            </w:pPr>
            <w:r>
              <w:rPr>
                <w:rFonts w:ascii="Times New Roman" w:cs="Times New Roman" w:eastAsia="Times New Roman" w:hAnsi="Times New Roman"/>
                <w:sz w:val="24"/>
                <w:szCs w:val="24"/>
                <w:color w:val="auto"/>
              </w:rPr>
              <w:t>общества  в  России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преобразования  Александра</w:t>
            </w:r>
            <w:r>
              <w:rPr>
                <w:rFonts w:ascii="Times New Roman" w:cs="Times New Roman" w:eastAsia="Times New Roman" w:hAnsi="Times New Roman"/>
                <w:sz w:val="24"/>
                <w:szCs w:val="24"/>
                <w:color w:val="auto"/>
              </w:rPr>
              <w:t xml:space="preserve">  I,</w:t>
            </w:r>
            <w:r>
              <w:rPr>
                <w:rFonts w:ascii="Times New Roman" w:cs="Times New Roman" w:eastAsia="Times New Roman" w:hAnsi="Times New Roman"/>
                <w:sz w:val="24"/>
                <w:szCs w:val="24"/>
                <w:color w:val="auto"/>
              </w:rPr>
              <w:t xml:space="preserve">  Отечественная  война</w:t>
            </w:r>
            <w:r>
              <w:rPr>
                <w:rFonts w:ascii="Times New Roman" w:cs="Times New Roman" w:eastAsia="Times New Roman" w:hAnsi="Times New Roman"/>
                <w:sz w:val="24"/>
                <w:szCs w:val="24"/>
                <w:color w:val="auto"/>
              </w:rPr>
              <w:t xml:space="preserve">  1812</w:t>
            </w:r>
            <w:r>
              <w:rPr>
                <w:rFonts w:ascii="Times New Roman" w:cs="Times New Roman" w:eastAsia="Times New Roman" w:hAnsi="Times New Roman"/>
                <w:sz w:val="24"/>
                <w:szCs w:val="24"/>
                <w:color w:val="auto"/>
              </w:rPr>
              <w:t xml:space="preserve">  года</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9"/>
        </w:trPr>
        <w:tc>
          <w:tcPr>
            <w:tcW w:w="294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rPr>
              <w:t>декабризм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причины появления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программные положения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Россия в мировой</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2940" w:type="dxa"/>
            <w:vAlign w:val="bottom"/>
            <w:tcBorders>
              <w:left w:val="single" w:sz="8" w:color="auto"/>
              <w:right w:val="single" w:sz="8" w:color="auto"/>
            </w:tcBorders>
          </w:tcPr>
          <w:p>
            <w:pPr>
              <w:spacing w:after="0"/>
              <w:rPr>
                <w:sz w:val="24"/>
                <w:szCs w:val="24"/>
                <w:color w:val="auto"/>
              </w:rPr>
            </w:pPr>
          </w:p>
        </w:tc>
        <w:tc>
          <w:tcPr>
            <w:tcW w:w="5200" w:type="dxa"/>
            <w:vAlign w:val="bottom"/>
            <w:tcBorders>
              <w:bottom w:val="single" w:sz="8" w:color="auto"/>
            </w:tcBorders>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политике первой половины</w:t>
            </w:r>
            <w:r>
              <w:rPr>
                <w:rFonts w:ascii="Times New Roman" w:cs="Times New Roman" w:eastAsia="Times New Roman" w:hAnsi="Times New Roman"/>
                <w:sz w:val="24"/>
                <w:szCs w:val="24"/>
                <w:color w:val="auto"/>
              </w:rPr>
              <w:t xml:space="preserve"> XIX</w:t>
            </w:r>
            <w:r>
              <w:rPr>
                <w:rFonts w:ascii="Times New Roman" w:cs="Times New Roman" w:eastAsia="Times New Roman" w:hAnsi="Times New Roman"/>
                <w:sz w:val="24"/>
                <w:szCs w:val="24"/>
                <w:color w:val="auto"/>
              </w:rPr>
              <w:t xml:space="preserve"> века</w:t>
            </w:r>
            <w:r>
              <w:rPr>
                <w:rFonts w:ascii="Times New Roman" w:cs="Times New Roman" w:eastAsia="Times New Roman" w:hAnsi="Times New Roman"/>
                <w:sz w:val="24"/>
                <w:szCs w:val="24"/>
                <w:color w:val="auto"/>
              </w:rPr>
              <w:t>.</w:t>
            </w:r>
          </w:p>
        </w:tc>
        <w:tc>
          <w:tcPr>
            <w:tcW w:w="172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08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940" w:type="dxa"/>
            <w:vAlign w:val="bottom"/>
            <w:tcBorders>
              <w:left w:val="single" w:sz="8" w:color="auto"/>
              <w:right w:val="single" w:sz="8" w:color="auto"/>
            </w:tcBorders>
          </w:tcPr>
          <w:p>
            <w:pPr>
              <w:spacing w:after="0"/>
              <w:rPr>
                <w:sz w:val="23"/>
                <w:szCs w:val="23"/>
                <w:color w:val="auto"/>
              </w:rPr>
            </w:pPr>
          </w:p>
        </w:tc>
        <w:tc>
          <w:tcPr>
            <w:tcW w:w="5200" w:type="dxa"/>
            <w:vAlign w:val="bottom"/>
            <w:gridSpan w:val="2"/>
          </w:tcPr>
          <w:p>
            <w:pPr>
              <w:ind w:left="380"/>
              <w:spacing w:after="0" w:line="266"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172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108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294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gridSpan w:val="5"/>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gridSpan w:val="5"/>
          </w:tcPr>
          <w:p>
            <w:pPr>
              <w:ind w:left="320"/>
              <w:spacing w:after="0" w:line="256" w:lineRule="exact"/>
              <w:rPr>
                <w:sz w:val="20"/>
                <w:szCs w:val="20"/>
                <w:color w:val="auto"/>
              </w:rPr>
            </w:pPr>
            <w:r>
              <w:rPr>
                <w:rFonts w:ascii="Times New Roman" w:cs="Times New Roman" w:eastAsia="Times New Roman" w:hAnsi="Times New Roman"/>
                <w:sz w:val="24"/>
                <w:szCs w:val="24"/>
                <w:color w:val="auto"/>
              </w:rPr>
              <w:t>Реформы  России</w:t>
            </w:r>
            <w:r>
              <w:rPr>
                <w:rFonts w:ascii="Times New Roman" w:cs="Times New Roman" w:eastAsia="Times New Roman" w:hAnsi="Times New Roman"/>
                <w:sz w:val="24"/>
                <w:szCs w:val="24"/>
                <w:color w:val="auto"/>
              </w:rPr>
              <w:t xml:space="preserve">  60-70-</w:t>
            </w:r>
            <w:r>
              <w:rPr>
                <w:rFonts w:ascii="Times New Roman" w:cs="Times New Roman" w:eastAsia="Times New Roman" w:hAnsi="Times New Roman"/>
                <w:sz w:val="24"/>
                <w:szCs w:val="24"/>
                <w:color w:val="auto"/>
              </w:rPr>
              <w:t>х  годах</w:t>
            </w:r>
            <w:r>
              <w:rPr>
                <w:rFonts w:ascii="Times New Roman" w:cs="Times New Roman" w:eastAsia="Times New Roman" w:hAnsi="Times New Roman"/>
                <w:sz w:val="24"/>
                <w:szCs w:val="24"/>
                <w:color w:val="auto"/>
              </w:rPr>
              <w:t xml:space="preserve">  XIX</w:t>
            </w:r>
            <w:r>
              <w:rPr>
                <w:rFonts w:ascii="Times New Roman" w:cs="Times New Roman" w:eastAsia="Times New Roman" w:hAnsi="Times New Roman"/>
                <w:sz w:val="24"/>
                <w:szCs w:val="24"/>
                <w:color w:val="auto"/>
              </w:rPr>
              <w:t xml:space="preserve">  века  и  их  влияние  на  развитие  страны  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4"/>
        </w:trPr>
        <w:tc>
          <w:tcPr>
            <w:tcW w:w="2940" w:type="dxa"/>
            <w:vAlign w:val="bottom"/>
            <w:tcBorders>
              <w:left w:val="single" w:sz="8" w:color="auto"/>
              <w:right w:val="single" w:sz="8" w:color="auto"/>
            </w:tcBorders>
          </w:tcPr>
          <w:p>
            <w:pPr>
              <w:spacing w:after="0"/>
              <w:rPr>
                <w:sz w:val="23"/>
                <w:szCs w:val="23"/>
                <w:color w:val="auto"/>
              </w:rPr>
            </w:pPr>
          </w:p>
        </w:tc>
        <w:tc>
          <w:tcPr>
            <w:tcW w:w="5200" w:type="dxa"/>
            <w:vAlign w:val="bottom"/>
            <w:gridSpan w:val="2"/>
          </w:tcPr>
          <w:p>
            <w:pPr>
              <w:ind w:left="100"/>
              <w:spacing w:after="0" w:line="274" w:lineRule="exact"/>
              <w:rPr>
                <w:sz w:val="20"/>
                <w:szCs w:val="20"/>
                <w:color w:val="auto"/>
              </w:rPr>
            </w:pPr>
            <w:r>
              <w:rPr>
                <w:rFonts w:ascii="Times New Roman" w:cs="Times New Roman" w:eastAsia="Times New Roman" w:hAnsi="Times New Roman"/>
                <w:sz w:val="24"/>
                <w:szCs w:val="24"/>
                <w:color w:val="auto"/>
              </w:rPr>
              <w:t>Вооруженных  Сил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контрреформы  Александра</w:t>
            </w:r>
          </w:p>
        </w:tc>
        <w:tc>
          <w:tcPr>
            <w:tcW w:w="1720" w:type="dxa"/>
            <w:vAlign w:val="bottom"/>
          </w:tcPr>
          <w:p>
            <w:pPr>
              <w:ind w:left="140"/>
              <w:spacing w:after="0" w:line="274" w:lineRule="exact"/>
              <w:rPr>
                <w:sz w:val="20"/>
                <w:szCs w:val="20"/>
                <w:color w:val="auto"/>
              </w:rPr>
            </w:pPr>
            <w:r>
              <w:rPr>
                <w:rFonts w:ascii="Times New Roman" w:cs="Times New Roman" w:eastAsia="Times New Roman" w:hAnsi="Times New Roman"/>
                <w:sz w:val="24"/>
                <w:szCs w:val="24"/>
                <w:color w:val="auto"/>
              </w:rPr>
              <w:t>III;</w:t>
            </w:r>
            <w:r>
              <w:rPr>
                <w:rFonts w:ascii="Times New Roman" w:cs="Times New Roman" w:eastAsia="Times New Roman" w:hAnsi="Times New Roman"/>
                <w:sz w:val="24"/>
                <w:szCs w:val="24"/>
                <w:color w:val="auto"/>
              </w:rPr>
              <w:t xml:space="preserve">   основные</w:t>
            </w:r>
          </w:p>
        </w:tc>
        <w:tc>
          <w:tcPr>
            <w:tcW w:w="1520" w:type="dxa"/>
            <w:vAlign w:val="bottom"/>
          </w:tcPr>
          <w:p>
            <w:pPr>
              <w:ind w:left="140"/>
              <w:spacing w:after="0" w:line="274" w:lineRule="exact"/>
              <w:rPr>
                <w:sz w:val="20"/>
                <w:szCs w:val="20"/>
                <w:color w:val="auto"/>
              </w:rPr>
            </w:pPr>
            <w:r>
              <w:rPr>
                <w:rFonts w:ascii="Times New Roman" w:cs="Times New Roman" w:eastAsia="Times New Roman" w:hAnsi="Times New Roman"/>
                <w:sz w:val="24"/>
                <w:szCs w:val="24"/>
                <w:color w:val="auto"/>
              </w:rPr>
              <w:t>направления</w:t>
            </w:r>
          </w:p>
        </w:tc>
        <w:tc>
          <w:tcPr>
            <w:tcW w:w="1080" w:type="dxa"/>
            <w:vAlign w:val="bottom"/>
            <w:tcBorders>
              <w:right w:val="single" w:sz="8" w:color="auto"/>
            </w:tcBorders>
          </w:tcPr>
          <w:p>
            <w:pPr>
              <w:jc w:val="right"/>
              <w:ind w:right="20"/>
              <w:spacing w:after="0" w:line="274" w:lineRule="exact"/>
              <w:rPr>
                <w:sz w:val="20"/>
                <w:szCs w:val="20"/>
                <w:color w:val="auto"/>
              </w:rPr>
            </w:pPr>
            <w:r>
              <w:rPr>
                <w:rFonts w:ascii="Times New Roman" w:cs="Times New Roman" w:eastAsia="Times New Roman" w:hAnsi="Times New Roman"/>
                <w:sz w:val="24"/>
                <w:szCs w:val="24"/>
                <w:color w:val="auto"/>
              </w:rPr>
              <w:t>внешней</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94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политики в начале</w:t>
            </w:r>
            <w:r>
              <w:rPr>
                <w:rFonts w:ascii="Times New Roman" w:cs="Times New Roman" w:eastAsia="Times New Roman" w:hAnsi="Times New Roman"/>
                <w:sz w:val="24"/>
                <w:szCs w:val="24"/>
                <w:color w:val="auto"/>
              </w:rPr>
              <w:t xml:space="preserve"> XX</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социально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экономическое и политическое развитие России в</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940" w:type="dxa"/>
            <w:vAlign w:val="bottom"/>
            <w:tcBorders>
              <w:left w:val="single" w:sz="8" w:color="auto"/>
              <w:right w:val="single" w:sz="8" w:color="auto"/>
            </w:tcBorders>
          </w:tcPr>
          <w:p>
            <w:pPr>
              <w:spacing w:after="0"/>
              <w:rPr>
                <w:sz w:val="23"/>
                <w:szCs w:val="23"/>
                <w:color w:val="auto"/>
              </w:rPr>
            </w:pPr>
          </w:p>
        </w:tc>
        <w:tc>
          <w:tcPr>
            <w:tcW w:w="3080" w:type="dxa"/>
            <w:vAlign w:val="bottom"/>
          </w:tcPr>
          <w:p>
            <w:pPr>
              <w:ind w:left="100"/>
              <w:spacing w:after="0" w:line="273" w:lineRule="exact"/>
              <w:rPr>
                <w:sz w:val="20"/>
                <w:szCs w:val="20"/>
                <w:color w:val="auto"/>
              </w:rPr>
            </w:pPr>
            <w:r>
              <w:rPr>
                <w:rFonts w:ascii="Times New Roman" w:cs="Times New Roman" w:eastAsia="Times New Roman" w:hAnsi="Times New Roman"/>
                <w:sz w:val="24"/>
                <w:szCs w:val="24"/>
                <w:color w:val="auto"/>
              </w:rPr>
              <w:t>конце</w:t>
            </w:r>
            <w:r>
              <w:rPr>
                <w:rFonts w:ascii="Times New Roman" w:cs="Times New Roman" w:eastAsia="Times New Roman" w:hAnsi="Times New Roman"/>
                <w:sz w:val="24"/>
                <w:szCs w:val="24"/>
                <w:color w:val="auto"/>
              </w:rPr>
              <w:t xml:space="preserve"> XIX -</w:t>
            </w:r>
            <w:r>
              <w:rPr>
                <w:rFonts w:ascii="Times New Roman" w:cs="Times New Roman" w:eastAsia="Times New Roman" w:hAnsi="Times New Roman"/>
                <w:sz w:val="24"/>
                <w:szCs w:val="24"/>
                <w:color w:val="auto"/>
              </w:rPr>
              <w:t xml:space="preserve"> начале</w:t>
            </w:r>
            <w:r>
              <w:rPr>
                <w:rFonts w:ascii="Times New Roman" w:cs="Times New Roman" w:eastAsia="Times New Roman" w:hAnsi="Times New Roman"/>
                <w:sz w:val="24"/>
                <w:szCs w:val="24"/>
                <w:color w:val="auto"/>
              </w:rPr>
              <w:t xml:space="preserve"> XX</w:t>
            </w:r>
            <w:r>
              <w:rPr>
                <w:rFonts w:ascii="Times New Roman" w:cs="Times New Roman" w:eastAsia="Times New Roman" w:hAnsi="Times New Roman"/>
                <w:sz w:val="24"/>
                <w:szCs w:val="24"/>
                <w:color w:val="auto"/>
              </w:rPr>
              <w:t xml:space="preserve"> века</w:t>
            </w:r>
            <w:r>
              <w:rPr>
                <w:rFonts w:ascii="Times New Roman" w:cs="Times New Roman" w:eastAsia="Times New Roman" w:hAnsi="Times New Roman"/>
                <w:sz w:val="24"/>
                <w:szCs w:val="24"/>
                <w:color w:val="auto"/>
              </w:rPr>
              <w:t>.</w:t>
            </w:r>
          </w:p>
        </w:tc>
        <w:tc>
          <w:tcPr>
            <w:tcW w:w="2120" w:type="dxa"/>
            <w:vAlign w:val="bottom"/>
          </w:tcPr>
          <w:p>
            <w:pPr>
              <w:spacing w:after="0"/>
              <w:rPr>
                <w:sz w:val="23"/>
                <w:szCs w:val="23"/>
                <w:color w:val="auto"/>
              </w:rPr>
            </w:pPr>
          </w:p>
        </w:tc>
        <w:tc>
          <w:tcPr>
            <w:tcW w:w="172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108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94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rPr>
              <w:t>Революция</w:t>
            </w:r>
            <w:r>
              <w:rPr>
                <w:rFonts w:ascii="Times New Roman" w:cs="Times New Roman" w:eastAsia="Times New Roman" w:hAnsi="Times New Roman"/>
                <w:sz w:val="24"/>
                <w:szCs w:val="24"/>
                <w:color w:val="auto"/>
              </w:rPr>
              <w:t xml:space="preserve"> 1905-1907</w:t>
            </w:r>
            <w:r>
              <w:rPr>
                <w:rFonts w:ascii="Times New Roman" w:cs="Times New Roman" w:eastAsia="Times New Roman" w:hAnsi="Times New Roman"/>
                <w:sz w:val="24"/>
                <w:szCs w:val="24"/>
                <w:color w:val="auto"/>
              </w:rPr>
              <w:t xml:space="preserve"> годов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социальная трансформация общества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Россия в условиях</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2940" w:type="dxa"/>
            <w:vAlign w:val="bottom"/>
            <w:tcBorders>
              <w:left w:val="single" w:sz="8" w:color="auto"/>
              <w:bottom w:val="single" w:sz="8" w:color="auto"/>
              <w:right w:val="single" w:sz="8" w:color="auto"/>
            </w:tcBorders>
          </w:tcPr>
          <w:p>
            <w:pPr>
              <w:spacing w:after="0"/>
              <w:rPr>
                <w:sz w:val="24"/>
                <w:szCs w:val="24"/>
                <w:color w:val="auto"/>
              </w:rPr>
            </w:pPr>
          </w:p>
        </w:tc>
        <w:tc>
          <w:tcPr>
            <w:tcW w:w="8440" w:type="dxa"/>
            <w:vAlign w:val="bottom"/>
            <w:tcBorders>
              <w:bottom w:val="single" w:sz="8" w:color="auto"/>
            </w:tcBorders>
            <w:gridSpan w:val="4"/>
          </w:tcPr>
          <w:p>
            <w:pPr>
              <w:ind w:left="100"/>
              <w:spacing w:after="0" w:line="274" w:lineRule="exact"/>
              <w:rPr>
                <w:sz w:val="20"/>
                <w:szCs w:val="20"/>
                <w:color w:val="auto"/>
              </w:rPr>
            </w:pPr>
            <w:r>
              <w:rPr>
                <w:rFonts w:ascii="Times New Roman" w:cs="Times New Roman" w:eastAsia="Times New Roman" w:hAnsi="Times New Roman"/>
                <w:sz w:val="24"/>
                <w:szCs w:val="24"/>
                <w:color w:val="auto"/>
              </w:rPr>
              <w:t>мировой войны и общенационального кризиса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революции</w:t>
            </w:r>
            <w:r>
              <w:rPr>
                <w:rFonts w:ascii="Times New Roman" w:cs="Times New Roman" w:eastAsia="Times New Roman" w:hAnsi="Times New Roman"/>
                <w:sz w:val="24"/>
                <w:szCs w:val="24"/>
                <w:color w:val="auto"/>
              </w:rPr>
              <w:t xml:space="preserve"> 1917</w:t>
            </w:r>
            <w:r>
              <w:rPr>
                <w:rFonts w:ascii="Times New Roman" w:cs="Times New Roman" w:eastAsia="Times New Roman" w:hAnsi="Times New Roman"/>
                <w:sz w:val="24"/>
                <w:szCs w:val="24"/>
                <w:color w:val="auto"/>
              </w:rPr>
              <w:t xml:space="preserve"> года и их итоги</w:t>
            </w:r>
            <w:r>
              <w:rPr>
                <w:rFonts w:ascii="Times New Roman" w:cs="Times New Roman" w:eastAsia="Times New Roman" w:hAnsi="Times New Roman"/>
                <w:sz w:val="24"/>
                <w:szCs w:val="24"/>
                <w:color w:val="auto"/>
              </w:rPr>
              <w:t>.</w:t>
            </w:r>
          </w:p>
        </w:tc>
        <w:tc>
          <w:tcPr>
            <w:tcW w:w="108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2940" w:type="dxa"/>
            <w:vAlign w:val="bottom"/>
            <w:tcBorders>
              <w:left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1.4.</w:t>
            </w:r>
            <w:r>
              <w:rPr>
                <w:rFonts w:ascii="Times New Roman" w:cs="Times New Roman" w:eastAsia="Times New Roman" w:hAnsi="Times New Roman"/>
                <w:sz w:val="24"/>
                <w:szCs w:val="24"/>
                <w:color w:val="auto"/>
              </w:rPr>
              <w:t xml:space="preserve"> Советское</w:t>
            </w:r>
          </w:p>
        </w:tc>
        <w:tc>
          <w:tcPr>
            <w:tcW w:w="5200" w:type="dxa"/>
            <w:vAlign w:val="bottom"/>
            <w:gridSpan w:val="2"/>
          </w:tcPr>
          <w:p>
            <w:pPr>
              <w:ind w:left="320"/>
              <w:spacing w:after="0"/>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7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2,</w:t>
            </w:r>
          </w:p>
        </w:tc>
        <w:tc>
          <w:tcPr>
            <w:tcW w:w="0" w:type="dxa"/>
            <w:vAlign w:val="bottom"/>
          </w:tcPr>
          <w:p>
            <w:pPr>
              <w:spacing w:after="0"/>
              <w:rPr>
                <w:sz w:val="1"/>
                <w:szCs w:val="1"/>
                <w:color w:val="auto"/>
              </w:rPr>
            </w:pPr>
          </w:p>
        </w:tc>
      </w:tr>
      <w:tr>
        <w:trPr>
          <w:trHeight w:val="27"/>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государство</w:t>
            </w:r>
          </w:p>
        </w:tc>
        <w:tc>
          <w:tcPr>
            <w:tcW w:w="3080" w:type="dxa"/>
            <w:vAlign w:val="bottom"/>
            <w:tcBorders>
              <w:bottom w:val="single" w:sz="8" w:color="auto"/>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4320" w:type="dxa"/>
            <w:vAlign w:val="bottom"/>
            <w:tcBorders>
              <w:bottom w:val="single" w:sz="8" w:color="auto"/>
              <w:right w:val="single" w:sz="8" w:color="auto"/>
            </w:tcBorders>
            <w:gridSpan w:val="3"/>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vMerge w:val="continue"/>
          </w:tcPr>
          <w:p>
            <w:pPr>
              <w:spacing w:after="0"/>
              <w:rPr>
                <w:sz w:val="22"/>
                <w:szCs w:val="22"/>
                <w:color w:val="auto"/>
              </w:rPr>
            </w:pPr>
          </w:p>
        </w:tc>
        <w:tc>
          <w:tcPr>
            <w:tcW w:w="3080" w:type="dxa"/>
            <w:vAlign w:val="bottom"/>
          </w:tcPr>
          <w:p>
            <w:pPr>
              <w:ind w:left="320"/>
              <w:spacing w:after="0" w:line="256" w:lineRule="exact"/>
              <w:rPr>
                <w:sz w:val="20"/>
                <w:szCs w:val="20"/>
                <w:color w:val="auto"/>
              </w:rPr>
            </w:pPr>
            <w:r>
              <w:rPr>
                <w:rFonts w:ascii="Times New Roman" w:cs="Times New Roman" w:eastAsia="Times New Roman" w:hAnsi="Times New Roman"/>
                <w:sz w:val="24"/>
                <w:szCs w:val="24"/>
                <w:color w:val="auto"/>
              </w:rPr>
              <w:t>Первые  преобразования</w:t>
            </w:r>
          </w:p>
        </w:tc>
        <w:tc>
          <w:tcPr>
            <w:tcW w:w="2120" w:type="dxa"/>
            <w:vAlign w:val="bottom"/>
          </w:tcPr>
          <w:p>
            <w:pPr>
              <w:ind w:left="40"/>
              <w:spacing w:after="0" w:line="256" w:lineRule="exact"/>
              <w:rPr>
                <w:sz w:val="20"/>
                <w:szCs w:val="20"/>
                <w:color w:val="auto"/>
              </w:rPr>
            </w:pPr>
            <w:r>
              <w:rPr>
                <w:rFonts w:ascii="Times New Roman" w:cs="Times New Roman" w:eastAsia="Times New Roman" w:hAnsi="Times New Roman"/>
                <w:sz w:val="24"/>
                <w:szCs w:val="24"/>
                <w:color w:val="auto"/>
              </w:rPr>
              <w:t>советской  власти</w:t>
            </w:r>
          </w:p>
        </w:tc>
        <w:tc>
          <w:tcPr>
            <w:tcW w:w="4320" w:type="dxa"/>
            <w:vAlign w:val="bottom"/>
            <w:tcBorders>
              <w:right w:val="single" w:sz="8" w:color="auto"/>
            </w:tcBorders>
            <w:gridSpan w:val="3"/>
          </w:tcPr>
          <w:p>
            <w:pPr>
              <w:jc w:val="right"/>
              <w:spacing w:after="0" w:line="256" w:lineRule="exact"/>
              <w:rPr>
                <w:sz w:val="20"/>
                <w:szCs w:val="20"/>
                <w:color w:val="auto"/>
              </w:rPr>
            </w:pPr>
            <w:r>
              <w:rPr>
                <w:rFonts w:ascii="Times New Roman" w:cs="Times New Roman" w:eastAsia="Times New Roman" w:hAnsi="Times New Roman"/>
                <w:sz w:val="24"/>
                <w:szCs w:val="24"/>
                <w:color w:val="auto"/>
              </w:rPr>
              <w:t>по  созданию  своей  политической  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94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rPr>
              <w:t>экономической 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гражданская война и интервенция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их результаты и последствия</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940" w:type="dxa"/>
            <w:vAlign w:val="bottom"/>
            <w:tcBorders>
              <w:left w:val="single" w:sz="8" w:color="auto"/>
              <w:right w:val="single" w:sz="8" w:color="auto"/>
            </w:tcBorders>
          </w:tcPr>
          <w:p>
            <w:pPr>
              <w:spacing w:after="0"/>
              <w:rPr>
                <w:sz w:val="23"/>
                <w:szCs w:val="23"/>
                <w:color w:val="auto"/>
              </w:rPr>
            </w:pPr>
          </w:p>
        </w:tc>
        <w:tc>
          <w:tcPr>
            <w:tcW w:w="3080" w:type="dxa"/>
            <w:vAlign w:val="bottom"/>
          </w:tcPr>
          <w:p>
            <w:pPr>
              <w:ind w:left="100"/>
              <w:spacing w:after="0" w:line="274" w:lineRule="exact"/>
              <w:rPr>
                <w:sz w:val="20"/>
                <w:szCs w:val="20"/>
                <w:color w:val="auto"/>
              </w:rPr>
            </w:pPr>
            <w:r>
              <w:rPr>
                <w:rFonts w:ascii="Times New Roman" w:cs="Times New Roman" w:eastAsia="Times New Roman" w:hAnsi="Times New Roman"/>
                <w:sz w:val="24"/>
                <w:szCs w:val="24"/>
                <w:color w:val="auto"/>
              </w:rPr>
              <w:t>НЭП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образование СССР</w:t>
            </w:r>
            <w:r>
              <w:rPr>
                <w:rFonts w:ascii="Times New Roman" w:cs="Times New Roman" w:eastAsia="Times New Roman" w:hAnsi="Times New Roman"/>
                <w:sz w:val="24"/>
                <w:szCs w:val="24"/>
                <w:color w:val="auto"/>
              </w:rPr>
              <w:t>.</w:t>
            </w:r>
          </w:p>
        </w:tc>
        <w:tc>
          <w:tcPr>
            <w:tcW w:w="2120" w:type="dxa"/>
            <w:vAlign w:val="bottom"/>
          </w:tcPr>
          <w:p>
            <w:pPr>
              <w:spacing w:after="0"/>
              <w:rPr>
                <w:sz w:val="23"/>
                <w:szCs w:val="23"/>
                <w:color w:val="auto"/>
              </w:rPr>
            </w:pPr>
          </w:p>
        </w:tc>
        <w:tc>
          <w:tcPr>
            <w:tcW w:w="172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108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940" w:type="dxa"/>
            <w:vAlign w:val="bottom"/>
            <w:tcBorders>
              <w:left w:val="single" w:sz="8" w:color="auto"/>
              <w:right w:val="single" w:sz="8" w:color="auto"/>
            </w:tcBorders>
          </w:tcPr>
          <w:p>
            <w:pPr>
              <w:spacing w:after="0"/>
              <w:rPr>
                <w:sz w:val="24"/>
                <w:szCs w:val="24"/>
                <w:color w:val="auto"/>
              </w:rPr>
            </w:pPr>
          </w:p>
        </w:tc>
        <w:tc>
          <w:tcPr>
            <w:tcW w:w="520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Социально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экономические  преобразования  в</w:t>
            </w:r>
          </w:p>
        </w:tc>
        <w:tc>
          <w:tcPr>
            <w:tcW w:w="17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30-</w:t>
            </w:r>
            <w:r>
              <w:rPr>
                <w:rFonts w:ascii="Times New Roman" w:cs="Times New Roman" w:eastAsia="Times New Roman" w:hAnsi="Times New Roman"/>
                <w:sz w:val="24"/>
                <w:szCs w:val="24"/>
                <w:color w:val="auto"/>
              </w:rPr>
              <w:t>е  годы</w:t>
            </w:r>
            <w:r>
              <w:rPr>
                <w:rFonts w:ascii="Times New Roman" w:cs="Times New Roman" w:eastAsia="Times New Roman" w:hAnsi="Times New Roman"/>
                <w:sz w:val="24"/>
                <w:szCs w:val="24"/>
                <w:color w:val="auto"/>
              </w:rPr>
              <w:t>;</w:t>
            </w:r>
          </w:p>
        </w:tc>
        <w:tc>
          <w:tcPr>
            <w:tcW w:w="15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превращение</w:t>
            </w:r>
          </w:p>
        </w:tc>
        <w:tc>
          <w:tcPr>
            <w:tcW w:w="10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СССР  в</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940" w:type="dxa"/>
            <w:vAlign w:val="bottom"/>
            <w:tcBorders>
              <w:left w:val="single" w:sz="8" w:color="auto"/>
              <w:right w:val="single" w:sz="8" w:color="auto"/>
            </w:tcBorders>
          </w:tcPr>
          <w:p>
            <w:pPr>
              <w:spacing w:after="0"/>
              <w:rPr>
                <w:sz w:val="23"/>
                <w:szCs w:val="23"/>
                <w:color w:val="auto"/>
              </w:rPr>
            </w:pPr>
          </w:p>
        </w:tc>
        <w:tc>
          <w:tcPr>
            <w:tcW w:w="9520" w:type="dxa"/>
            <w:vAlign w:val="bottom"/>
            <w:tcBorders>
              <w:right w:val="single" w:sz="8" w:color="auto"/>
            </w:tcBorders>
            <w:gridSpan w:val="5"/>
          </w:tcPr>
          <w:p>
            <w:pPr>
              <w:jc w:val="right"/>
              <w:spacing w:after="0" w:line="273" w:lineRule="exact"/>
              <w:rPr>
                <w:sz w:val="20"/>
                <w:szCs w:val="20"/>
                <w:color w:val="auto"/>
              </w:rPr>
            </w:pPr>
            <w:r>
              <w:rPr>
                <w:rFonts w:ascii="Times New Roman" w:cs="Times New Roman" w:eastAsia="Times New Roman" w:hAnsi="Times New Roman"/>
                <w:sz w:val="24"/>
                <w:szCs w:val="24"/>
                <w:color w:val="auto"/>
              </w:rPr>
              <w:t>индустриально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аграрную  страну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коллективизация  как  политика  направленная  на</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940" w:type="dxa"/>
            <w:vAlign w:val="bottom"/>
            <w:tcBorders>
              <w:left w:val="single" w:sz="8" w:color="auto"/>
              <w:right w:val="single" w:sz="8" w:color="auto"/>
            </w:tcBorders>
          </w:tcPr>
          <w:p>
            <w:pPr>
              <w:spacing w:after="0"/>
              <w:rPr>
                <w:sz w:val="24"/>
                <w:szCs w:val="24"/>
                <w:color w:val="auto"/>
              </w:rPr>
            </w:pPr>
          </w:p>
        </w:tc>
        <w:tc>
          <w:tcPr>
            <w:tcW w:w="3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преобразования в деревне</w:t>
            </w:r>
            <w:r>
              <w:rPr>
                <w:rFonts w:ascii="Times New Roman" w:cs="Times New Roman" w:eastAsia="Times New Roman" w:hAnsi="Times New Roman"/>
                <w:sz w:val="24"/>
                <w:szCs w:val="24"/>
                <w:color w:val="auto"/>
              </w:rPr>
              <w:t>;</w:t>
            </w:r>
          </w:p>
        </w:tc>
        <w:tc>
          <w:tcPr>
            <w:tcW w:w="6440" w:type="dxa"/>
            <w:vAlign w:val="bottom"/>
            <w:tcBorders>
              <w:right w:val="single" w:sz="8" w:color="auto"/>
            </w:tcBorders>
            <w:gridSpan w:val="4"/>
          </w:tcPr>
          <w:p>
            <w:pPr>
              <w:jc w:val="right"/>
              <w:ind w:right="20"/>
              <w:spacing w:after="0"/>
              <w:rPr>
                <w:sz w:val="20"/>
                <w:szCs w:val="20"/>
                <w:color w:val="auto"/>
              </w:rPr>
            </w:pPr>
            <w:r>
              <w:rPr>
                <w:rFonts w:ascii="Times New Roman" w:cs="Times New Roman" w:eastAsia="Times New Roman" w:hAnsi="Times New Roman"/>
                <w:sz w:val="24"/>
                <w:szCs w:val="24"/>
                <w:color w:val="auto"/>
              </w:rPr>
              <w:t>ликвидация неграмотности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развитие образования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науки и</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940" w:type="dxa"/>
            <w:vAlign w:val="bottom"/>
            <w:tcBorders>
              <w:left w:val="single" w:sz="8" w:color="auto"/>
              <w:right w:val="single" w:sz="8" w:color="auto"/>
            </w:tcBorders>
          </w:tcPr>
          <w:p>
            <w:pPr>
              <w:spacing w:after="0"/>
              <w:rPr>
                <w:sz w:val="10"/>
                <w:szCs w:val="10"/>
                <w:color w:val="auto"/>
              </w:rPr>
            </w:pPr>
          </w:p>
        </w:tc>
        <w:tc>
          <w:tcPr>
            <w:tcW w:w="8440" w:type="dxa"/>
            <w:vAlign w:val="bottom"/>
            <w:gridSpan w:val="4"/>
            <w:vMerge w:val="restart"/>
          </w:tcPr>
          <w:p>
            <w:pPr>
              <w:ind w:left="100"/>
              <w:spacing w:after="0" w:line="274" w:lineRule="exact"/>
              <w:rPr>
                <w:sz w:val="20"/>
                <w:szCs w:val="20"/>
                <w:color w:val="auto"/>
              </w:rPr>
            </w:pPr>
            <w:r>
              <w:rPr>
                <w:rFonts w:ascii="Times New Roman" w:cs="Times New Roman" w:eastAsia="Times New Roman" w:hAnsi="Times New Roman"/>
                <w:sz w:val="24"/>
                <w:szCs w:val="24"/>
                <w:color w:val="auto"/>
              </w:rPr>
              <w:t>культуры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улучшение технической оснащенности Красной Армии</w:t>
            </w:r>
            <w:r>
              <w:rPr>
                <w:rFonts w:ascii="Times New Roman" w:cs="Times New Roman" w:eastAsia="Times New Roman" w:hAnsi="Times New Roman"/>
                <w:sz w:val="24"/>
                <w:szCs w:val="24"/>
                <w:color w:val="auto"/>
              </w:rPr>
              <w:t>.</w:t>
            </w:r>
          </w:p>
        </w:tc>
        <w:tc>
          <w:tcPr>
            <w:tcW w:w="108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1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9"/>
        </w:trPr>
        <w:tc>
          <w:tcPr>
            <w:tcW w:w="2940" w:type="dxa"/>
            <w:vAlign w:val="bottom"/>
            <w:tcBorders>
              <w:left w:val="single" w:sz="8" w:color="auto"/>
              <w:right w:val="single" w:sz="8" w:color="auto"/>
            </w:tcBorders>
          </w:tcPr>
          <w:p>
            <w:pPr>
              <w:spacing w:after="0"/>
              <w:rPr>
                <w:sz w:val="13"/>
                <w:szCs w:val="13"/>
                <w:color w:val="auto"/>
              </w:rPr>
            </w:pPr>
          </w:p>
        </w:tc>
        <w:tc>
          <w:tcPr>
            <w:tcW w:w="8440" w:type="dxa"/>
            <w:vAlign w:val="bottom"/>
            <w:gridSpan w:val="4"/>
            <w:vMerge w:val="continue"/>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8"/>
        </w:trPr>
        <w:tc>
          <w:tcPr>
            <w:tcW w:w="294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rPr>
              <w:t>Внешняя  политика  СССР  накануне  и  в  начальный  период  второй  мировой  войны</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940" w:type="dxa"/>
            <w:vAlign w:val="bottom"/>
            <w:tcBorders>
              <w:left w:val="single" w:sz="8" w:color="auto"/>
              <w:right w:val="single" w:sz="8" w:color="auto"/>
            </w:tcBorders>
          </w:tcPr>
          <w:p>
            <w:pPr>
              <w:spacing w:after="0"/>
              <w:rPr>
                <w:sz w:val="23"/>
                <w:szCs w:val="23"/>
                <w:color w:val="auto"/>
              </w:rPr>
            </w:pPr>
          </w:p>
        </w:tc>
        <w:tc>
          <w:tcPr>
            <w:tcW w:w="9520" w:type="dxa"/>
            <w:vAlign w:val="bottom"/>
            <w:tcBorders>
              <w:right w:val="single" w:sz="8" w:color="auto"/>
            </w:tcBorders>
            <w:gridSpan w:val="5"/>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причины  поражения  Красной  Армии  в  начальный  период  войны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мероприятия</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94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rPr>
              <w:t>Советского правительства по отражению фашистской агрессии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партизанское движение</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940" w:type="dxa"/>
            <w:vAlign w:val="bottom"/>
            <w:tcBorders>
              <w:left w:val="single" w:sz="8" w:color="auto"/>
              <w:right w:val="single" w:sz="8" w:color="auto"/>
            </w:tcBorders>
          </w:tcPr>
          <w:p>
            <w:pPr>
              <w:spacing w:after="0"/>
              <w:rPr>
                <w:sz w:val="23"/>
                <w:szCs w:val="23"/>
                <w:color w:val="auto"/>
              </w:rPr>
            </w:pPr>
          </w:p>
        </w:tc>
        <w:tc>
          <w:tcPr>
            <w:tcW w:w="9520" w:type="dxa"/>
            <w:vAlign w:val="bottom"/>
            <w:tcBorders>
              <w:right w:val="single" w:sz="8" w:color="auto"/>
            </w:tcBorders>
            <w:gridSpan w:val="5"/>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массовый героизм советского народа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создание антигитлеровской коалиции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источники</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3"/>
        </w:trPr>
        <w:tc>
          <w:tcPr>
            <w:tcW w:w="2940" w:type="dxa"/>
            <w:vAlign w:val="bottom"/>
            <w:tcBorders>
              <w:left w:val="single" w:sz="8" w:color="auto"/>
              <w:right w:val="single" w:sz="8" w:color="auto"/>
            </w:tcBorders>
          </w:tcPr>
          <w:p>
            <w:pPr>
              <w:spacing w:after="0"/>
              <w:rPr>
                <w:sz w:val="24"/>
                <w:szCs w:val="24"/>
                <w:color w:val="auto"/>
              </w:rPr>
            </w:pPr>
          </w:p>
        </w:tc>
        <w:tc>
          <w:tcPr>
            <w:tcW w:w="9520" w:type="dxa"/>
            <w:vAlign w:val="bottom"/>
            <w:tcBorders>
              <w:bottom w:val="single" w:sz="8" w:color="auto"/>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победы Советского народа в Великой Отечественной войне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дни Воинской Славы</w:t>
            </w:r>
            <w:r>
              <w:rPr>
                <w:rFonts w:ascii="Times New Roman" w:cs="Times New Roman" w:eastAsia="Times New Roman" w:hAnsi="Times New Roman"/>
                <w:sz w:val="24"/>
                <w:szCs w:val="24"/>
                <w:color w:val="auto"/>
              </w:rPr>
              <w:t>.</w:t>
            </w: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2940" w:type="dxa"/>
            <w:vAlign w:val="bottom"/>
            <w:tcBorders>
              <w:left w:val="single" w:sz="8" w:color="auto"/>
              <w:right w:val="single" w:sz="8" w:color="auto"/>
            </w:tcBorders>
          </w:tcPr>
          <w:p>
            <w:pPr>
              <w:spacing w:after="0"/>
              <w:rPr>
                <w:sz w:val="24"/>
                <w:szCs w:val="24"/>
                <w:color w:val="auto"/>
              </w:rPr>
            </w:pPr>
          </w:p>
        </w:tc>
        <w:tc>
          <w:tcPr>
            <w:tcW w:w="5200" w:type="dxa"/>
            <w:vAlign w:val="bottom"/>
            <w:gridSpan w:val="2"/>
          </w:tcPr>
          <w:p>
            <w:pPr>
              <w:ind w:left="320"/>
              <w:spacing w:after="0"/>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17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2940" w:type="dxa"/>
            <w:vAlign w:val="bottom"/>
            <w:tcBorders>
              <w:left w:val="single" w:sz="8" w:color="auto"/>
              <w:right w:val="single" w:sz="8" w:color="auto"/>
            </w:tcBorders>
          </w:tcPr>
          <w:p>
            <w:pPr>
              <w:spacing w:after="0"/>
              <w:rPr>
                <w:sz w:val="2"/>
                <w:szCs w:val="2"/>
                <w:color w:val="auto"/>
              </w:rPr>
            </w:pPr>
          </w:p>
        </w:tc>
        <w:tc>
          <w:tcPr>
            <w:tcW w:w="9520" w:type="dxa"/>
            <w:vAlign w:val="bottom"/>
            <w:tcBorders>
              <w:bottom w:val="single" w:sz="8" w:color="auto"/>
              <w:right w:val="single" w:sz="8" w:color="auto"/>
            </w:tcBorders>
            <w:gridSpan w:val="5"/>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172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gridSpan w:val="5"/>
          </w:tcPr>
          <w:p>
            <w:pPr>
              <w:jc w:val="right"/>
              <w:ind w:right="20"/>
              <w:spacing w:after="0" w:line="256" w:lineRule="exact"/>
              <w:rPr>
                <w:sz w:val="20"/>
                <w:szCs w:val="20"/>
                <w:color w:val="auto"/>
              </w:rPr>
            </w:pPr>
            <w:r>
              <w:rPr>
                <w:rFonts w:ascii="Times New Roman" w:cs="Times New Roman" w:eastAsia="Times New Roman" w:hAnsi="Times New Roman"/>
                <w:sz w:val="24"/>
                <w:szCs w:val="24"/>
                <w:color w:val="auto"/>
              </w:rPr>
              <w:t>Особенности развития СССР в</w:t>
            </w:r>
            <w:r>
              <w:rPr>
                <w:rFonts w:ascii="Times New Roman" w:cs="Times New Roman" w:eastAsia="Times New Roman" w:hAnsi="Times New Roman"/>
                <w:sz w:val="24"/>
                <w:szCs w:val="24"/>
                <w:color w:val="auto"/>
              </w:rPr>
              <w:t xml:space="preserve"> 80-</w:t>
            </w:r>
            <w:r>
              <w:rPr>
                <w:rFonts w:ascii="Times New Roman" w:cs="Times New Roman" w:eastAsia="Times New Roman" w:hAnsi="Times New Roman"/>
                <w:sz w:val="24"/>
                <w:szCs w:val="24"/>
                <w:color w:val="auto"/>
              </w:rPr>
              <w:t>хх годах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перестройка как политика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направленная</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94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rPr>
              <w:t>на   обновление   социалистического   общества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политика   гласности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курс   на</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2940" w:type="dxa"/>
            <w:vAlign w:val="bottom"/>
            <w:tcBorders>
              <w:left w:val="single" w:sz="8" w:color="auto"/>
              <w:bottom w:val="single" w:sz="8" w:color="auto"/>
              <w:right w:val="single" w:sz="8" w:color="auto"/>
            </w:tcBorders>
          </w:tcPr>
          <w:p>
            <w:pPr>
              <w:spacing w:after="0"/>
              <w:rPr>
                <w:sz w:val="24"/>
                <w:szCs w:val="24"/>
                <w:color w:val="auto"/>
              </w:rPr>
            </w:pPr>
          </w:p>
        </w:tc>
        <w:tc>
          <w:tcPr>
            <w:tcW w:w="8440" w:type="dxa"/>
            <w:vAlign w:val="bottom"/>
            <w:tcBorders>
              <w:bottom w:val="single" w:sz="8" w:color="auto"/>
            </w:tcBorders>
            <w:gridSpan w:val="4"/>
          </w:tcPr>
          <w:p>
            <w:pPr>
              <w:ind w:left="100"/>
              <w:spacing w:after="0" w:line="274" w:lineRule="exact"/>
              <w:rPr>
                <w:sz w:val="20"/>
                <w:szCs w:val="20"/>
                <w:color w:val="auto"/>
              </w:rPr>
            </w:pPr>
            <w:r>
              <w:rPr>
                <w:rFonts w:ascii="Times New Roman" w:cs="Times New Roman" w:eastAsia="Times New Roman" w:hAnsi="Times New Roman"/>
                <w:sz w:val="24"/>
                <w:szCs w:val="24"/>
                <w:color w:val="auto"/>
              </w:rPr>
              <w:t>демократизацию общества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распад СССР и его последствия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образование СНГ</w:t>
            </w:r>
            <w:r>
              <w:rPr>
                <w:rFonts w:ascii="Times New Roman" w:cs="Times New Roman" w:eastAsia="Times New Roman" w:hAnsi="Times New Roman"/>
                <w:sz w:val="24"/>
                <w:szCs w:val="24"/>
                <w:color w:val="auto"/>
              </w:rPr>
              <w:t>.</w:t>
            </w:r>
          </w:p>
        </w:tc>
        <w:tc>
          <w:tcPr>
            <w:tcW w:w="108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2940" w:type="dxa"/>
            <w:vAlign w:val="bottom"/>
            <w:tcBorders>
              <w:left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1.5.</w:t>
            </w:r>
            <w:r>
              <w:rPr>
                <w:rFonts w:ascii="Times New Roman" w:cs="Times New Roman" w:eastAsia="Times New Roman" w:hAnsi="Times New Roman"/>
                <w:sz w:val="24"/>
                <w:szCs w:val="24"/>
                <w:color w:val="auto"/>
              </w:rPr>
              <w:t xml:space="preserve"> Российская</w:t>
            </w:r>
          </w:p>
        </w:tc>
        <w:tc>
          <w:tcPr>
            <w:tcW w:w="5200" w:type="dxa"/>
            <w:vAlign w:val="bottom"/>
            <w:gridSpan w:val="2"/>
          </w:tcPr>
          <w:p>
            <w:pPr>
              <w:ind w:left="320"/>
              <w:spacing w:after="0"/>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7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2,</w:t>
            </w:r>
          </w:p>
        </w:tc>
        <w:tc>
          <w:tcPr>
            <w:tcW w:w="0" w:type="dxa"/>
            <w:vAlign w:val="bottom"/>
          </w:tcPr>
          <w:p>
            <w:pPr>
              <w:spacing w:after="0"/>
              <w:rPr>
                <w:sz w:val="1"/>
                <w:szCs w:val="1"/>
                <w:color w:val="auto"/>
              </w:rPr>
            </w:pPr>
          </w:p>
        </w:tc>
      </w:tr>
      <w:tr>
        <w:trPr>
          <w:trHeight w:val="27"/>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Федерация на</w:t>
            </w:r>
          </w:p>
        </w:tc>
        <w:tc>
          <w:tcPr>
            <w:tcW w:w="9520" w:type="dxa"/>
            <w:vAlign w:val="bottom"/>
            <w:tcBorders>
              <w:bottom w:val="single" w:sz="8" w:color="auto"/>
              <w:right w:val="single" w:sz="8" w:color="auto"/>
            </w:tcBorders>
            <w:gridSpan w:val="5"/>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p>
        </w:tc>
        <w:tc>
          <w:tcPr>
            <w:tcW w:w="0" w:type="dxa"/>
            <w:vAlign w:val="bottom"/>
          </w:tcPr>
          <w:p>
            <w:pPr>
              <w:spacing w:after="0"/>
              <w:rPr>
                <w:sz w:val="1"/>
                <w:szCs w:val="1"/>
                <w:color w:val="auto"/>
              </w:rPr>
            </w:pPr>
          </w:p>
        </w:tc>
      </w:tr>
      <w:tr>
        <w:trPr>
          <w:trHeight w:val="275"/>
        </w:trPr>
        <w:tc>
          <w:tcPr>
            <w:tcW w:w="2940" w:type="dxa"/>
            <w:vAlign w:val="bottom"/>
            <w:tcBorders>
              <w:left w:val="single" w:sz="8" w:color="auto"/>
              <w:right w:val="single" w:sz="8" w:color="auto"/>
            </w:tcBorders>
            <w:vMerge w:val="continue"/>
          </w:tcPr>
          <w:p>
            <w:pPr>
              <w:spacing w:after="0"/>
              <w:rPr>
                <w:sz w:val="23"/>
                <w:szCs w:val="23"/>
                <w:color w:val="auto"/>
              </w:rPr>
            </w:pPr>
          </w:p>
        </w:tc>
        <w:tc>
          <w:tcPr>
            <w:tcW w:w="9520" w:type="dxa"/>
            <w:vAlign w:val="bottom"/>
            <w:tcBorders>
              <w:right w:val="single" w:sz="8" w:color="auto"/>
            </w:tcBorders>
            <w:gridSpan w:val="5"/>
          </w:tcPr>
          <w:p>
            <w:pPr>
              <w:jc w:val="right"/>
              <w:ind w:right="20"/>
              <w:spacing w:after="0" w:line="274" w:lineRule="exact"/>
              <w:rPr>
                <w:sz w:val="20"/>
                <w:szCs w:val="20"/>
                <w:color w:val="auto"/>
              </w:rPr>
            </w:pPr>
            <w:r>
              <w:rPr>
                <w:rFonts w:ascii="Times New Roman" w:cs="Times New Roman" w:eastAsia="Times New Roman" w:hAnsi="Times New Roman"/>
                <w:sz w:val="24"/>
                <w:szCs w:val="24"/>
                <w:color w:val="auto"/>
              </w:rPr>
              <w:t>Россия на пути радикальной социально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экономической модернизации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политические и</w:t>
            </w:r>
          </w:p>
        </w:tc>
        <w:tc>
          <w:tcPr>
            <w:tcW w:w="10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Borders>
              <w:right w:val="single" w:sz="8" w:color="auto"/>
            </w:tcBorders>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32"/>
        </w:trPr>
        <w:tc>
          <w:tcPr>
            <w:tcW w:w="2940" w:type="dxa"/>
            <w:vAlign w:val="bottom"/>
            <w:tcBorders>
              <w:left w:val="single" w:sz="8" w:color="auto"/>
              <w:bottom w:val="single" w:sz="8" w:color="auto"/>
              <w:right w:val="single" w:sz="8" w:color="auto"/>
            </w:tcBorders>
          </w:tcPr>
          <w:p>
            <w:pPr>
              <w:spacing w:after="0"/>
              <w:rPr>
                <w:sz w:val="2"/>
                <w:szCs w:val="2"/>
                <w:color w:val="auto"/>
              </w:rPr>
            </w:pPr>
          </w:p>
        </w:tc>
        <w:tc>
          <w:tcPr>
            <w:tcW w:w="3080" w:type="dxa"/>
            <w:vAlign w:val="bottom"/>
            <w:tcBorders>
              <w:bottom w:val="single" w:sz="8" w:color="auto"/>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08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17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ectPr>
          <w:pgSz w:w="16840" w:h="11909" w:orient="landscape"/>
          <w:cols w:equalWidth="0" w:num="1">
            <w:col w:w="15140"/>
          </w:cols>
          <w:pgMar w:left="1280" w:top="556" w:right="418" w:bottom="362" w:gutter="0" w:footer="0" w:header="0"/>
        </w:sectPr>
      </w:pPr>
    </w:p>
    <w:bookmarkStart w:id="150" w:name="page151"/>
    <w:bookmarkEnd w:id="150"/>
    <w:p>
      <w:pPr>
        <w:ind w:left="6900"/>
        <w:spacing w:after="0"/>
        <w:rPr>
          <w:sz w:val="20"/>
          <w:szCs w:val="20"/>
          <w:color w:val="auto"/>
        </w:rPr>
      </w:pPr>
      <w:r>
        <w:rPr>
          <w:rFonts w:ascii="Times New Roman" w:cs="Times New Roman" w:eastAsia="Times New Roman" w:hAnsi="Times New Roman"/>
          <w:sz w:val="24"/>
          <w:szCs w:val="24"/>
          <w:color w:val="auto"/>
        </w:rPr>
        <w:t>151</w:t>
      </w:r>
    </w:p>
    <w:p>
      <w:pPr>
        <w:spacing w:after="0" w:line="200" w:lineRule="exact"/>
        <w:rPr>
          <w:sz w:val="20"/>
          <w:szCs w:val="20"/>
          <w:color w:val="auto"/>
        </w:rPr>
      </w:pPr>
    </w:p>
    <w:p>
      <w:pPr>
        <w:spacing w:after="0" w:line="239"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4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современном этапе</w:t>
            </w:r>
          </w:p>
        </w:tc>
        <w:tc>
          <w:tcPr>
            <w:tcW w:w="7960" w:type="dxa"/>
            <w:vAlign w:val="bottom"/>
            <w:tcBorders>
              <w:top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экономические  преобразования  в  России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характер  и   содержание</w:t>
            </w:r>
            <w:r>
              <w:rPr>
                <w:rFonts w:ascii="Times New Roman" w:cs="Times New Roman" w:eastAsia="Times New Roman" w:hAnsi="Times New Roman"/>
                <w:sz w:val="24"/>
                <w:szCs w:val="24"/>
                <w:color w:val="auto"/>
              </w:rPr>
              <w:t>;</w:t>
            </w:r>
          </w:p>
        </w:tc>
        <w:tc>
          <w:tcPr>
            <w:tcW w:w="120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изменения</w:t>
            </w:r>
          </w:p>
        </w:tc>
        <w:tc>
          <w:tcPr>
            <w:tcW w:w="360" w:type="dxa"/>
            <w:vAlign w:val="bottom"/>
            <w:tcBorders>
              <w:top w:val="single" w:sz="8" w:color="auto"/>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в</w:t>
            </w:r>
          </w:p>
        </w:tc>
        <w:tc>
          <w:tcPr>
            <w:tcW w:w="1000" w:type="dxa"/>
            <w:vAlign w:val="bottom"/>
            <w:tcBorders>
              <w:top w:val="single" w:sz="8" w:color="auto"/>
              <w:right w:val="single" w:sz="8" w:color="auto"/>
            </w:tcBorders>
          </w:tcPr>
          <w:p>
            <w:pPr>
              <w:spacing w:after="0"/>
              <w:rPr>
                <w:sz w:val="23"/>
                <w:szCs w:val="23"/>
                <w:color w:val="auto"/>
              </w:rPr>
            </w:pPr>
          </w:p>
        </w:tc>
        <w:tc>
          <w:tcPr>
            <w:tcW w:w="172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7"/>
        </w:trPr>
        <w:tc>
          <w:tcPr>
            <w:tcW w:w="29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развития</w:t>
            </w:r>
          </w:p>
        </w:tc>
        <w:tc>
          <w:tcPr>
            <w:tcW w:w="6240" w:type="dxa"/>
            <w:vAlign w:val="bottom"/>
            <w:tcBorders>
              <w:bottom w:val="single" w:sz="8" w:color="auto"/>
            </w:tcBorders>
          </w:tcPr>
          <w:p>
            <w:pPr>
              <w:ind w:left="100"/>
              <w:spacing w:after="0" w:line="274" w:lineRule="exact"/>
              <w:rPr>
                <w:sz w:val="20"/>
                <w:szCs w:val="20"/>
                <w:color w:val="auto"/>
              </w:rPr>
            </w:pPr>
            <w:r>
              <w:rPr>
                <w:rFonts w:ascii="Times New Roman" w:cs="Times New Roman" w:eastAsia="Times New Roman" w:hAnsi="Times New Roman"/>
                <w:sz w:val="24"/>
                <w:szCs w:val="24"/>
                <w:color w:val="auto"/>
              </w:rPr>
              <w:t>социальной сфере российского общества</w:t>
            </w:r>
          </w:p>
        </w:tc>
        <w:tc>
          <w:tcPr>
            <w:tcW w:w="144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2940" w:type="dxa"/>
            <w:vAlign w:val="bottom"/>
            <w:tcBorders>
              <w:left w:val="single" w:sz="8" w:color="auto"/>
              <w:right w:val="single" w:sz="8" w:color="auto"/>
            </w:tcBorders>
          </w:tcPr>
          <w:p>
            <w:pPr>
              <w:spacing w:after="0"/>
              <w:rPr>
                <w:sz w:val="24"/>
                <w:szCs w:val="24"/>
                <w:color w:val="auto"/>
              </w:rPr>
            </w:pPr>
          </w:p>
        </w:tc>
        <w:tc>
          <w:tcPr>
            <w:tcW w:w="6240" w:type="dxa"/>
            <w:vAlign w:val="bottom"/>
          </w:tcPr>
          <w:p>
            <w:pPr>
              <w:ind w:left="320"/>
              <w:spacing w:after="0"/>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14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right"/>
              <w:ind w:right="340"/>
              <w:spacing w:after="0" w:line="264" w:lineRule="exact"/>
              <w:rPr>
                <w:sz w:val="20"/>
                <w:szCs w:val="20"/>
                <w:color w:val="auto"/>
              </w:rPr>
            </w:pPr>
            <w:r>
              <w:rPr>
                <w:rFonts w:ascii="Times New Roman" w:cs="Times New Roman" w:eastAsia="Times New Roman" w:hAnsi="Times New Roman"/>
                <w:sz w:val="24"/>
                <w:szCs w:val="24"/>
                <w:b w:val="1"/>
                <w:bCs w:val="1"/>
                <w:color w:val="auto"/>
              </w:rPr>
              <w:t>4</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2940" w:type="dxa"/>
            <w:vAlign w:val="bottom"/>
            <w:tcBorders>
              <w:left w:val="single" w:sz="8" w:color="auto"/>
              <w:right w:val="single" w:sz="8" w:color="auto"/>
            </w:tcBorders>
          </w:tcPr>
          <w:p>
            <w:pPr>
              <w:spacing w:after="0"/>
              <w:rPr>
                <w:sz w:val="2"/>
                <w:szCs w:val="2"/>
                <w:color w:val="auto"/>
              </w:rPr>
            </w:pPr>
          </w:p>
        </w:tc>
        <w:tc>
          <w:tcPr>
            <w:tcW w:w="9520" w:type="dxa"/>
            <w:vAlign w:val="bottom"/>
            <w:tcBorders>
              <w:bottom w:val="single" w:sz="8" w:color="auto"/>
              <w:right w:val="single" w:sz="8" w:color="auto"/>
            </w:tcBorders>
            <w:gridSpan w:val="5"/>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172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gridSpan w:val="5"/>
          </w:tcPr>
          <w:p>
            <w:pPr>
              <w:jc w:val="right"/>
              <w:ind w:right="20"/>
              <w:spacing w:after="0" w:line="256" w:lineRule="exact"/>
              <w:rPr>
                <w:sz w:val="20"/>
                <w:szCs w:val="20"/>
                <w:color w:val="auto"/>
              </w:rPr>
            </w:pPr>
            <w:r>
              <w:rPr>
                <w:rFonts w:ascii="Times New Roman" w:cs="Times New Roman" w:eastAsia="Times New Roman" w:hAnsi="Times New Roman"/>
                <w:sz w:val="24"/>
                <w:szCs w:val="24"/>
                <w:color w:val="auto"/>
              </w:rPr>
              <w:t>Особенности развития РФ в</w:t>
            </w:r>
            <w:r>
              <w:rPr>
                <w:rFonts w:ascii="Times New Roman" w:cs="Times New Roman" w:eastAsia="Times New Roman" w:hAnsi="Times New Roman"/>
                <w:sz w:val="24"/>
                <w:szCs w:val="24"/>
                <w:color w:val="auto"/>
              </w:rPr>
              <w:t xml:space="preserve"> 1993-2013</w:t>
            </w:r>
            <w:r>
              <w:rPr>
                <w:rFonts w:ascii="Times New Roman" w:cs="Times New Roman" w:eastAsia="Times New Roman" w:hAnsi="Times New Roman"/>
                <w:sz w:val="24"/>
                <w:szCs w:val="24"/>
                <w:color w:val="auto"/>
              </w:rPr>
              <w:t xml:space="preserve"> гг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роль и  место России в современном мире</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0"/>
        </w:trPr>
        <w:tc>
          <w:tcPr>
            <w:tcW w:w="2940" w:type="dxa"/>
            <w:vAlign w:val="bottom"/>
            <w:tcBorders>
              <w:left w:val="single" w:sz="8" w:color="auto"/>
              <w:bottom w:val="single" w:sz="8" w:color="auto"/>
              <w:right w:val="single" w:sz="8" w:color="auto"/>
            </w:tcBorders>
          </w:tcPr>
          <w:p>
            <w:pPr>
              <w:spacing w:after="0"/>
              <w:rPr>
                <w:sz w:val="24"/>
                <w:szCs w:val="24"/>
                <w:color w:val="auto"/>
              </w:rPr>
            </w:pPr>
          </w:p>
        </w:tc>
        <w:tc>
          <w:tcPr>
            <w:tcW w:w="6240" w:type="dxa"/>
            <w:vAlign w:val="bottom"/>
            <w:tcBorders>
              <w:bottom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Внешняя политика России</w:t>
            </w:r>
          </w:p>
        </w:tc>
        <w:tc>
          <w:tcPr>
            <w:tcW w:w="144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2100" w:type="dxa"/>
            <w:vAlign w:val="bottom"/>
            <w:tcBorders>
              <w:left w:val="single" w:sz="8" w:color="auto"/>
            </w:tcBorders>
            <w:gridSpan w:val="5"/>
          </w:tcPr>
          <w:p>
            <w:pPr>
              <w:ind w:left="40"/>
              <w:spacing w:after="0" w:line="267"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Особенности политического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экономического и военного развития ведущих государств и регионов</w:t>
            </w:r>
          </w:p>
        </w:tc>
        <w:tc>
          <w:tcPr>
            <w:tcW w:w="36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vMerge w:val="restart"/>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8</w:t>
            </w: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58"/>
        </w:trPr>
        <w:tc>
          <w:tcPr>
            <w:tcW w:w="9180" w:type="dxa"/>
            <w:vAlign w:val="bottom"/>
            <w:tcBorders>
              <w:lef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b w:val="1"/>
                <w:bCs w:val="1"/>
                <w:color w:val="auto"/>
              </w:rPr>
              <w:t>мира в конце</w:t>
            </w:r>
            <w:r>
              <w:rPr>
                <w:rFonts w:ascii="Times New Roman" w:cs="Times New Roman" w:eastAsia="Times New Roman" w:hAnsi="Times New Roman"/>
                <w:sz w:val="24"/>
                <w:szCs w:val="24"/>
                <w:b w:val="1"/>
                <w:bCs w:val="1"/>
                <w:color w:val="auto"/>
              </w:rPr>
              <w:t xml:space="preserve"> XX</w:t>
            </w:r>
            <w:r>
              <w:rPr>
                <w:rFonts w:ascii="Times New Roman" w:cs="Times New Roman" w:eastAsia="Times New Roman" w:hAnsi="Times New Roman"/>
                <w:sz w:val="24"/>
                <w:szCs w:val="24"/>
                <w:b w:val="1"/>
                <w:bCs w:val="1"/>
                <w:color w:val="auto"/>
              </w:rPr>
              <w:t xml:space="preserve"> века начале</w:t>
            </w:r>
            <w:r>
              <w:rPr>
                <w:rFonts w:ascii="Times New Roman" w:cs="Times New Roman" w:eastAsia="Times New Roman" w:hAnsi="Times New Roman"/>
                <w:sz w:val="24"/>
                <w:szCs w:val="24"/>
                <w:b w:val="1"/>
                <w:bCs w:val="1"/>
                <w:color w:val="auto"/>
              </w:rPr>
              <w:t xml:space="preserve"> XXI</w:t>
            </w:r>
            <w:r>
              <w:rPr>
                <w:rFonts w:ascii="Times New Roman" w:cs="Times New Roman" w:eastAsia="Times New Roman" w:hAnsi="Times New Roman"/>
                <w:sz w:val="24"/>
                <w:szCs w:val="24"/>
                <w:b w:val="1"/>
                <w:bCs w:val="1"/>
                <w:color w:val="auto"/>
              </w:rPr>
              <w:t xml:space="preserve"> вв</w:t>
            </w:r>
            <w:r>
              <w:rPr>
                <w:rFonts w:ascii="Times New Roman" w:cs="Times New Roman" w:eastAsia="Times New Roman" w:hAnsi="Times New Roman"/>
                <w:sz w:val="24"/>
                <w:szCs w:val="24"/>
                <w:b w:val="1"/>
                <w:bCs w:val="1"/>
                <w:color w:val="auto"/>
              </w:rPr>
              <w:t>.</w:t>
            </w:r>
          </w:p>
        </w:tc>
        <w:tc>
          <w:tcPr>
            <w:tcW w:w="14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36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9180" w:type="dxa"/>
            <w:vAlign w:val="bottom"/>
            <w:tcBorders>
              <w:left w:val="single" w:sz="8" w:color="auto"/>
            </w:tcBorders>
            <w:gridSpan w:val="2"/>
            <w:vMerge w:val="continue"/>
          </w:tcPr>
          <w:p>
            <w:pPr>
              <w:spacing w:after="0"/>
              <w:rPr>
                <w:sz w:val="13"/>
                <w:szCs w:val="13"/>
                <w:color w:val="auto"/>
              </w:rPr>
            </w:pPr>
          </w:p>
        </w:tc>
        <w:tc>
          <w:tcPr>
            <w:tcW w:w="14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36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940" w:type="dxa"/>
            <w:vAlign w:val="bottom"/>
            <w:tcBorders>
              <w:left w:val="single" w:sz="8" w:color="auto"/>
              <w:bottom w:val="single" w:sz="8" w:color="auto"/>
            </w:tcBorders>
          </w:tcPr>
          <w:p>
            <w:pPr>
              <w:spacing w:after="0"/>
              <w:rPr>
                <w:sz w:val="4"/>
                <w:szCs w:val="4"/>
                <w:color w:val="auto"/>
              </w:rPr>
            </w:pPr>
          </w:p>
        </w:tc>
        <w:tc>
          <w:tcPr>
            <w:tcW w:w="6240" w:type="dxa"/>
            <w:vAlign w:val="bottom"/>
            <w:tcBorders>
              <w:bottom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36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40" w:type="dxa"/>
            <w:vAlign w:val="bottom"/>
            <w:tcBorders>
              <w:left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r>
              <w:rPr>
                <w:rFonts w:ascii="Times New Roman" w:cs="Times New Roman" w:eastAsia="Times New Roman" w:hAnsi="Times New Roman"/>
                <w:sz w:val="24"/>
                <w:szCs w:val="24"/>
                <w:color w:val="auto"/>
              </w:rPr>
              <w:t xml:space="preserve"> Основные</w:t>
            </w:r>
          </w:p>
        </w:tc>
        <w:tc>
          <w:tcPr>
            <w:tcW w:w="6240" w:type="dxa"/>
            <w:vAlign w:val="bottom"/>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36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8</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2,</w:t>
            </w:r>
          </w:p>
        </w:tc>
        <w:tc>
          <w:tcPr>
            <w:tcW w:w="0" w:type="dxa"/>
            <w:vAlign w:val="bottom"/>
          </w:tcPr>
          <w:p>
            <w:pPr>
              <w:spacing w:after="0"/>
              <w:rPr>
                <w:sz w:val="1"/>
                <w:szCs w:val="1"/>
                <w:color w:val="auto"/>
              </w:rPr>
            </w:pPr>
          </w:p>
        </w:tc>
      </w:tr>
      <w:tr>
        <w:trPr>
          <w:trHeight w:val="46"/>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направления развития</w:t>
            </w:r>
          </w:p>
        </w:tc>
        <w:tc>
          <w:tcPr>
            <w:tcW w:w="7680" w:type="dxa"/>
            <w:vAlign w:val="bottom"/>
            <w:tcBorders>
              <w:bottom w:val="single" w:sz="8" w:color="auto"/>
            </w:tcBorders>
            <w:gridSpan w:val="2"/>
          </w:tcPr>
          <w:p>
            <w:pPr>
              <w:spacing w:after="0"/>
              <w:rPr>
                <w:sz w:val="4"/>
                <w:szCs w:val="4"/>
                <w:color w:val="auto"/>
              </w:rPr>
            </w:pPr>
          </w:p>
        </w:tc>
        <w:tc>
          <w:tcPr>
            <w:tcW w:w="1840" w:type="dxa"/>
            <w:vAlign w:val="bottom"/>
            <w:tcBorders>
              <w:bottom w:val="single" w:sz="8" w:color="auto"/>
              <w:right w:val="single" w:sz="8" w:color="auto"/>
            </w:tcBorders>
            <w:gridSpan w:val="3"/>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vMerge w:val="continue"/>
          </w:tcPr>
          <w:p>
            <w:pPr>
              <w:spacing w:after="0"/>
              <w:rPr>
                <w:sz w:val="22"/>
                <w:szCs w:val="22"/>
                <w:color w:val="auto"/>
              </w:rPr>
            </w:pPr>
          </w:p>
        </w:tc>
        <w:tc>
          <w:tcPr>
            <w:tcW w:w="7680" w:type="dxa"/>
            <w:vAlign w:val="bottom"/>
            <w:gridSpan w:val="2"/>
          </w:tcPr>
          <w:p>
            <w:pPr>
              <w:ind w:left="320"/>
              <w:spacing w:after="0" w:line="256" w:lineRule="exact"/>
              <w:rPr>
                <w:sz w:val="20"/>
                <w:szCs w:val="20"/>
                <w:color w:val="auto"/>
              </w:rPr>
            </w:pPr>
            <w:r>
              <w:rPr>
                <w:rFonts w:ascii="Times New Roman" w:cs="Times New Roman" w:eastAsia="Times New Roman" w:hAnsi="Times New Roman"/>
                <w:sz w:val="24"/>
                <w:szCs w:val="24"/>
                <w:color w:val="auto"/>
              </w:rPr>
              <w:t>Проблемы  глобализации  и  регионализации  в  современном  мире</w:t>
            </w:r>
            <w:r>
              <w:rPr>
                <w:rFonts w:ascii="Times New Roman" w:cs="Times New Roman" w:eastAsia="Times New Roman" w:hAnsi="Times New Roman"/>
                <w:sz w:val="24"/>
                <w:szCs w:val="24"/>
                <w:color w:val="auto"/>
              </w:rPr>
              <w:t>;</w:t>
            </w:r>
          </w:p>
        </w:tc>
        <w:tc>
          <w:tcPr>
            <w:tcW w:w="1840" w:type="dxa"/>
            <w:vAlign w:val="bottom"/>
            <w:tcBorders>
              <w:right w:val="single" w:sz="8" w:color="auto"/>
            </w:tcBorders>
            <w:gridSpan w:val="3"/>
          </w:tcPr>
          <w:p>
            <w:pPr>
              <w:jc w:val="right"/>
              <w:ind w:right="20"/>
              <w:spacing w:after="0" w:line="256" w:lineRule="exact"/>
              <w:rPr>
                <w:sz w:val="20"/>
                <w:szCs w:val="20"/>
                <w:color w:val="auto"/>
              </w:rPr>
            </w:pPr>
            <w:r>
              <w:rPr>
                <w:rFonts w:ascii="Times New Roman" w:cs="Times New Roman" w:eastAsia="Times New Roman" w:hAnsi="Times New Roman"/>
                <w:sz w:val="24"/>
                <w:szCs w:val="24"/>
                <w:color w:val="auto"/>
              </w:rPr>
              <w:t>территория  как</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89"/>
        </w:trPr>
        <w:tc>
          <w:tcPr>
            <w:tcW w:w="29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ведущих государств</w:t>
            </w:r>
            <w:r>
              <w:rPr>
                <w:rFonts w:ascii="Times New Roman" w:cs="Times New Roman" w:eastAsia="Times New Roman" w:hAnsi="Times New Roman"/>
                <w:sz w:val="24"/>
                <w:szCs w:val="24"/>
                <w:color w:val="auto"/>
              </w:rPr>
              <w:t>,</w:t>
            </w:r>
          </w:p>
        </w:tc>
        <w:tc>
          <w:tcPr>
            <w:tcW w:w="76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опорный  элемент  комплексных  регионоведческих  и  страноведческих</w:t>
            </w:r>
          </w:p>
        </w:tc>
        <w:tc>
          <w:tcPr>
            <w:tcW w:w="1840" w:type="dxa"/>
            <w:vAlign w:val="bottom"/>
            <w:tcBorders>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rPr>
              <w:t>характеристик</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регионов и деятельности</w:t>
            </w:r>
          </w:p>
        </w:tc>
        <w:tc>
          <w:tcPr>
            <w:tcW w:w="9520" w:type="dxa"/>
            <w:vAlign w:val="bottom"/>
            <w:tcBorders>
              <w:right w:val="single" w:sz="8" w:color="auto"/>
            </w:tcBorders>
            <w:gridSpan w:val="5"/>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географическое положение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территория и географическое положение ведущих регионов и</w:t>
            </w:r>
          </w:p>
        </w:tc>
        <w:tc>
          <w:tcPr>
            <w:tcW w:w="1000" w:type="dxa"/>
            <w:vAlign w:val="bottom"/>
            <w:tcBorders>
              <w:right w:val="single" w:sz="8" w:color="auto"/>
            </w:tcBorders>
            <w:vMerge w:val="restart"/>
          </w:tcPr>
          <w:p>
            <w:pPr>
              <w:jc w:val="right"/>
              <w:ind w:right="340"/>
              <w:spacing w:after="0"/>
              <w:rPr>
                <w:sz w:val="20"/>
                <w:szCs w:val="20"/>
                <w:color w:val="auto"/>
              </w:rPr>
            </w:pPr>
            <w:r>
              <w:rPr>
                <w:rFonts w:ascii="Times New Roman" w:cs="Times New Roman" w:eastAsia="Times New Roman" w:hAnsi="Times New Roman"/>
                <w:sz w:val="24"/>
                <w:szCs w:val="24"/>
                <w:color w:val="auto"/>
              </w:rPr>
              <w:t>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7"/>
        </w:trPr>
        <w:tc>
          <w:tcPr>
            <w:tcW w:w="2940" w:type="dxa"/>
            <w:vAlign w:val="bottom"/>
            <w:tcBorders>
              <w:left w:val="single" w:sz="8" w:color="auto"/>
              <w:right w:val="single" w:sz="8" w:color="auto"/>
            </w:tcBorders>
            <w:vMerge w:val="continue"/>
          </w:tcPr>
          <w:p>
            <w:pPr>
              <w:spacing w:after="0"/>
              <w:rPr>
                <w:sz w:val="6"/>
                <w:szCs w:val="6"/>
                <w:color w:val="auto"/>
              </w:rPr>
            </w:pPr>
          </w:p>
        </w:tc>
        <w:tc>
          <w:tcPr>
            <w:tcW w:w="624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стран мира</w:t>
            </w:r>
            <w:r>
              <w:rPr>
                <w:rFonts w:ascii="Times New Roman" w:cs="Times New Roman" w:eastAsia="Times New Roman" w:hAnsi="Times New Roman"/>
                <w:sz w:val="24"/>
                <w:szCs w:val="24"/>
                <w:color w:val="auto"/>
              </w:rPr>
              <w:t>.</w:t>
            </w:r>
          </w:p>
        </w:tc>
        <w:tc>
          <w:tcPr>
            <w:tcW w:w="1440" w:type="dxa"/>
            <w:vAlign w:val="bottom"/>
          </w:tcPr>
          <w:p>
            <w:pPr>
              <w:spacing w:after="0"/>
              <w:rPr>
                <w:sz w:val="6"/>
                <w:szCs w:val="6"/>
                <w:color w:val="auto"/>
              </w:rPr>
            </w:pPr>
          </w:p>
        </w:tc>
        <w:tc>
          <w:tcPr>
            <w:tcW w:w="2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36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17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2"/>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международных</w:t>
            </w:r>
          </w:p>
        </w:tc>
        <w:tc>
          <w:tcPr>
            <w:tcW w:w="6240" w:type="dxa"/>
            <w:vAlign w:val="bottom"/>
            <w:vMerge w:val="continue"/>
          </w:tcPr>
          <w:p>
            <w:pPr>
              <w:spacing w:after="0"/>
              <w:rPr>
                <w:sz w:val="17"/>
                <w:szCs w:val="17"/>
                <w:color w:val="auto"/>
              </w:rPr>
            </w:pPr>
          </w:p>
        </w:tc>
        <w:tc>
          <w:tcPr>
            <w:tcW w:w="14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1000" w:type="dxa"/>
            <w:vAlign w:val="bottom"/>
            <w:tcBorders>
              <w:right w:val="single" w:sz="8" w:color="auto"/>
            </w:tcBorders>
            <w:vMerge w:val="continue"/>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15"/>
        </w:trPr>
        <w:tc>
          <w:tcPr>
            <w:tcW w:w="2940" w:type="dxa"/>
            <w:vAlign w:val="bottom"/>
            <w:tcBorders>
              <w:left w:val="single" w:sz="8" w:color="auto"/>
              <w:right w:val="single" w:sz="8" w:color="auto"/>
            </w:tcBorders>
            <w:vMerge w:val="continue"/>
          </w:tcPr>
          <w:p>
            <w:pPr>
              <w:spacing w:after="0"/>
              <w:rPr>
                <w:sz w:val="10"/>
                <w:szCs w:val="10"/>
                <w:color w:val="auto"/>
              </w:rPr>
            </w:pPr>
          </w:p>
        </w:tc>
        <w:tc>
          <w:tcPr>
            <w:tcW w:w="9520" w:type="dxa"/>
            <w:vAlign w:val="bottom"/>
            <w:tcBorders>
              <w:right w:val="single" w:sz="8" w:color="auto"/>
            </w:tcBorders>
            <w:gridSpan w:val="5"/>
            <w:vMerge w:val="restart"/>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Динамика численности населения в мире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региональные особенности его размещения</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организаций на рубеже</w:t>
            </w:r>
          </w:p>
        </w:tc>
        <w:tc>
          <w:tcPr>
            <w:tcW w:w="9520" w:type="dxa"/>
            <w:vAlign w:val="bottom"/>
            <w:tcBorders>
              <w:right w:val="single" w:sz="8" w:color="auto"/>
            </w:tcBorders>
            <w:gridSpan w:val="5"/>
            <w:vMerge w:val="continue"/>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940" w:type="dxa"/>
            <w:vAlign w:val="bottom"/>
            <w:tcBorders>
              <w:left w:val="single" w:sz="8" w:color="auto"/>
              <w:right w:val="single" w:sz="8" w:color="auto"/>
            </w:tcBorders>
            <w:vMerge w:val="continue"/>
          </w:tcPr>
          <w:p>
            <w:pPr>
              <w:spacing w:after="0"/>
              <w:rPr>
                <w:sz w:val="13"/>
                <w:szCs w:val="13"/>
                <w:color w:val="auto"/>
              </w:rPr>
            </w:pPr>
          </w:p>
        </w:tc>
        <w:tc>
          <w:tcPr>
            <w:tcW w:w="9520" w:type="dxa"/>
            <w:vAlign w:val="bottom"/>
            <w:tcBorders>
              <w:right w:val="single" w:sz="8" w:color="auto"/>
            </w:tcBorders>
            <w:gridSpan w:val="5"/>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миграционные процессы в мире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процесс урбанизации и его региональные особенности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0"/>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веков</w:t>
            </w:r>
            <w:r>
              <w:rPr>
                <w:rFonts w:ascii="Times New Roman" w:cs="Times New Roman" w:eastAsia="Times New Roman" w:hAnsi="Times New Roman"/>
                <w:sz w:val="24"/>
                <w:szCs w:val="24"/>
                <w:color w:val="auto"/>
              </w:rPr>
              <w:t xml:space="preserve"> (XX</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 xml:space="preserve"> XXI</w:t>
            </w:r>
            <w:r>
              <w:rPr>
                <w:rFonts w:ascii="Times New Roman" w:cs="Times New Roman" w:eastAsia="Times New Roman" w:hAnsi="Times New Roman"/>
                <w:sz w:val="24"/>
                <w:szCs w:val="24"/>
                <w:color w:val="auto"/>
              </w:rPr>
              <w:t xml:space="preserve"> вв</w:t>
            </w:r>
            <w:r>
              <w:rPr>
                <w:rFonts w:ascii="Times New Roman" w:cs="Times New Roman" w:eastAsia="Times New Roman" w:hAnsi="Times New Roman"/>
                <w:sz w:val="24"/>
                <w:szCs w:val="24"/>
                <w:color w:val="auto"/>
              </w:rPr>
              <w:t>.)</w:t>
            </w:r>
          </w:p>
        </w:tc>
        <w:tc>
          <w:tcPr>
            <w:tcW w:w="9520" w:type="dxa"/>
            <w:vAlign w:val="bottom"/>
            <w:tcBorders>
              <w:right w:val="single" w:sz="8" w:color="auto"/>
            </w:tcBorders>
            <w:gridSpan w:val="5"/>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7"/>
        </w:trPr>
        <w:tc>
          <w:tcPr>
            <w:tcW w:w="2940" w:type="dxa"/>
            <w:vAlign w:val="bottom"/>
            <w:tcBorders>
              <w:left w:val="single" w:sz="8" w:color="auto"/>
              <w:right w:val="single" w:sz="8" w:color="auto"/>
            </w:tcBorders>
            <w:vMerge w:val="continue"/>
          </w:tcPr>
          <w:p>
            <w:pPr>
              <w:spacing w:after="0"/>
              <w:rPr>
                <w:sz w:val="17"/>
                <w:szCs w:val="17"/>
                <w:color w:val="auto"/>
              </w:rPr>
            </w:pPr>
          </w:p>
        </w:tc>
        <w:tc>
          <w:tcPr>
            <w:tcW w:w="6240" w:type="dxa"/>
            <w:vAlign w:val="bottom"/>
            <w:vMerge w:val="restart"/>
          </w:tcPr>
          <w:p>
            <w:pPr>
              <w:ind w:left="100"/>
              <w:spacing w:after="0" w:line="274" w:lineRule="exact"/>
              <w:rPr>
                <w:sz w:val="20"/>
                <w:szCs w:val="20"/>
                <w:color w:val="auto"/>
              </w:rPr>
            </w:pPr>
            <w:r>
              <w:rPr>
                <w:rFonts w:ascii="Times New Roman" w:cs="Times New Roman" w:eastAsia="Times New Roman" w:hAnsi="Times New Roman"/>
                <w:sz w:val="24"/>
                <w:szCs w:val="24"/>
                <w:color w:val="auto"/>
              </w:rPr>
              <w:t>Российские регионы и их характеристика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регионы СНГ</w:t>
            </w:r>
            <w:r>
              <w:rPr>
                <w:rFonts w:ascii="Times New Roman" w:cs="Times New Roman" w:eastAsia="Times New Roman" w:hAnsi="Times New Roman"/>
                <w:sz w:val="24"/>
                <w:szCs w:val="24"/>
                <w:color w:val="auto"/>
              </w:rPr>
              <w:t>.</w:t>
            </w:r>
          </w:p>
        </w:tc>
        <w:tc>
          <w:tcPr>
            <w:tcW w:w="14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83"/>
        </w:trPr>
        <w:tc>
          <w:tcPr>
            <w:tcW w:w="2940" w:type="dxa"/>
            <w:vAlign w:val="bottom"/>
            <w:tcBorders>
              <w:left w:val="single" w:sz="8" w:color="auto"/>
              <w:right w:val="single" w:sz="8" w:color="auto"/>
            </w:tcBorders>
          </w:tcPr>
          <w:p>
            <w:pPr>
              <w:spacing w:after="0"/>
              <w:rPr>
                <w:sz w:val="7"/>
                <w:szCs w:val="7"/>
                <w:color w:val="auto"/>
              </w:rPr>
            </w:pPr>
          </w:p>
        </w:tc>
        <w:tc>
          <w:tcPr>
            <w:tcW w:w="6240" w:type="dxa"/>
            <w:vAlign w:val="bottom"/>
            <w:tcBorders>
              <w:bottom w:val="single" w:sz="8" w:color="auto"/>
            </w:tcBorders>
            <w:vMerge w:val="continue"/>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280" w:type="dxa"/>
            <w:vAlign w:val="bottom"/>
            <w:tcBorders>
              <w:bottom w:val="single" w:sz="8" w:color="auto"/>
            </w:tcBorders>
          </w:tcPr>
          <w:p>
            <w:pPr>
              <w:spacing w:after="0"/>
              <w:rPr>
                <w:sz w:val="7"/>
                <w:szCs w:val="7"/>
                <w:color w:val="auto"/>
              </w:rPr>
            </w:pPr>
          </w:p>
        </w:tc>
        <w:tc>
          <w:tcPr>
            <w:tcW w:w="1200" w:type="dxa"/>
            <w:vAlign w:val="bottom"/>
            <w:tcBorders>
              <w:bottom w:val="single" w:sz="8" w:color="auto"/>
            </w:tcBorders>
          </w:tcPr>
          <w:p>
            <w:pPr>
              <w:spacing w:after="0"/>
              <w:rPr>
                <w:sz w:val="7"/>
                <w:szCs w:val="7"/>
                <w:color w:val="auto"/>
              </w:rPr>
            </w:pPr>
          </w:p>
        </w:tc>
        <w:tc>
          <w:tcPr>
            <w:tcW w:w="36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17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5"/>
        </w:trPr>
        <w:tc>
          <w:tcPr>
            <w:tcW w:w="2940" w:type="dxa"/>
            <w:vAlign w:val="bottom"/>
            <w:tcBorders>
              <w:left w:val="single" w:sz="8" w:color="auto"/>
              <w:right w:val="single" w:sz="8" w:color="auto"/>
            </w:tcBorders>
          </w:tcPr>
          <w:p>
            <w:pPr>
              <w:spacing w:after="0"/>
              <w:rPr>
                <w:sz w:val="24"/>
                <w:szCs w:val="24"/>
                <w:color w:val="auto"/>
              </w:rPr>
            </w:pPr>
          </w:p>
        </w:tc>
        <w:tc>
          <w:tcPr>
            <w:tcW w:w="6240" w:type="dxa"/>
            <w:vAlign w:val="bottom"/>
          </w:tcPr>
          <w:p>
            <w:pPr>
              <w:ind w:left="320"/>
              <w:spacing w:after="0" w:line="266"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14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4</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2940" w:type="dxa"/>
            <w:vAlign w:val="bottom"/>
            <w:tcBorders>
              <w:left w:val="single" w:sz="8" w:color="auto"/>
              <w:right w:val="single" w:sz="8" w:color="auto"/>
            </w:tcBorders>
          </w:tcPr>
          <w:p>
            <w:pPr>
              <w:spacing w:after="0"/>
              <w:rPr>
                <w:sz w:val="8"/>
                <w:szCs w:val="8"/>
                <w:color w:val="auto"/>
              </w:rPr>
            </w:pPr>
          </w:p>
        </w:tc>
        <w:tc>
          <w:tcPr>
            <w:tcW w:w="9520" w:type="dxa"/>
            <w:vAlign w:val="bottom"/>
            <w:tcBorders>
              <w:bottom w:val="single" w:sz="8" w:color="auto"/>
              <w:right w:val="single" w:sz="8" w:color="auto"/>
            </w:tcBorders>
            <w:gridSpan w:val="5"/>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17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gridSpan w:val="5"/>
          </w:tcPr>
          <w:p>
            <w:pPr>
              <w:jc w:val="right"/>
              <w:ind w:right="20"/>
              <w:spacing w:after="0" w:line="256" w:lineRule="exact"/>
              <w:rPr>
                <w:sz w:val="20"/>
                <w:szCs w:val="20"/>
                <w:color w:val="auto"/>
              </w:rPr>
            </w:pPr>
            <w:r>
              <w:rPr>
                <w:rFonts w:ascii="Times New Roman" w:cs="Times New Roman" w:eastAsia="Times New Roman" w:hAnsi="Times New Roman"/>
                <w:sz w:val="24"/>
                <w:szCs w:val="24"/>
                <w:color w:val="auto"/>
              </w:rPr>
              <w:t>Основы деятельности Организации Объединённых Наций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ее главные органы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цели 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94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rPr>
              <w:t>функции политической и военной организации НАТО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страны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входящие в Европейский</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940" w:type="dxa"/>
            <w:vAlign w:val="bottom"/>
            <w:tcBorders>
              <w:left w:val="single" w:sz="8" w:color="auto"/>
              <w:right w:val="single" w:sz="8" w:color="auto"/>
            </w:tcBorders>
          </w:tcPr>
          <w:p>
            <w:pPr>
              <w:spacing w:after="0"/>
              <w:rPr>
                <w:sz w:val="23"/>
                <w:szCs w:val="23"/>
                <w:color w:val="auto"/>
              </w:rPr>
            </w:pPr>
          </w:p>
        </w:tc>
        <w:tc>
          <w:tcPr>
            <w:tcW w:w="9520" w:type="dxa"/>
            <w:vAlign w:val="bottom"/>
            <w:tcBorders>
              <w:right w:val="single" w:sz="8" w:color="auto"/>
            </w:tcBorders>
            <w:gridSpan w:val="5"/>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Союз и принципы его 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взаимоотношения РФ и НАТО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партнёрство РФ и</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2"/>
        </w:trPr>
        <w:tc>
          <w:tcPr>
            <w:tcW w:w="2940" w:type="dxa"/>
            <w:vAlign w:val="bottom"/>
            <w:tcBorders>
              <w:left w:val="single" w:sz="8" w:color="auto"/>
              <w:bottom w:val="single" w:sz="8" w:color="auto"/>
              <w:right w:val="single" w:sz="8" w:color="auto"/>
            </w:tcBorders>
          </w:tcPr>
          <w:p>
            <w:pPr>
              <w:spacing w:after="0"/>
              <w:rPr>
                <w:sz w:val="24"/>
                <w:szCs w:val="24"/>
                <w:color w:val="auto"/>
              </w:rPr>
            </w:pPr>
          </w:p>
        </w:tc>
        <w:tc>
          <w:tcPr>
            <w:tcW w:w="768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ЕС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Организация по безопасности и сотрудничеству в Европе</w:t>
            </w:r>
            <w:r>
              <w:rPr>
                <w:rFonts w:ascii="Times New Roman" w:cs="Times New Roman" w:eastAsia="Times New Roman" w:hAnsi="Times New Roman"/>
                <w:sz w:val="24"/>
                <w:szCs w:val="24"/>
                <w:color w:val="auto"/>
              </w:rPr>
              <w:t>.</w:t>
            </w:r>
          </w:p>
        </w:tc>
        <w:tc>
          <w:tcPr>
            <w:tcW w:w="28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12100" w:type="dxa"/>
            <w:vAlign w:val="bottom"/>
            <w:tcBorders>
              <w:left w:val="single" w:sz="8" w:color="auto"/>
            </w:tcBorders>
            <w:gridSpan w:val="5"/>
          </w:tcPr>
          <w:p>
            <w:pPr>
              <w:ind w:left="140"/>
              <w:spacing w:after="0" w:line="264"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Региональные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локальные и межгосударственные конфликты в конце</w:t>
            </w:r>
            <w:r>
              <w:rPr>
                <w:rFonts w:ascii="Times New Roman" w:cs="Times New Roman" w:eastAsia="Times New Roman" w:hAnsi="Times New Roman"/>
                <w:sz w:val="24"/>
                <w:szCs w:val="24"/>
                <w:b w:val="1"/>
                <w:bCs w:val="1"/>
                <w:color w:val="auto"/>
              </w:rPr>
              <w:t xml:space="preserve"> XX -</w:t>
            </w:r>
            <w:r>
              <w:rPr>
                <w:rFonts w:ascii="Times New Roman" w:cs="Times New Roman" w:eastAsia="Times New Roman" w:hAnsi="Times New Roman"/>
                <w:sz w:val="24"/>
                <w:szCs w:val="24"/>
                <w:b w:val="1"/>
                <w:bCs w:val="1"/>
                <w:color w:val="auto"/>
              </w:rPr>
              <w:t xml:space="preserve"> начале</w:t>
            </w:r>
            <w:r>
              <w:rPr>
                <w:rFonts w:ascii="Times New Roman" w:cs="Times New Roman" w:eastAsia="Times New Roman" w:hAnsi="Times New Roman"/>
                <w:sz w:val="24"/>
                <w:szCs w:val="24"/>
                <w:b w:val="1"/>
                <w:bCs w:val="1"/>
                <w:color w:val="auto"/>
              </w:rPr>
              <w:t xml:space="preserve"> XXI</w:t>
            </w:r>
            <w:r>
              <w:rPr>
                <w:rFonts w:ascii="Times New Roman" w:cs="Times New Roman" w:eastAsia="Times New Roman" w:hAnsi="Times New Roman"/>
                <w:sz w:val="24"/>
                <w:szCs w:val="24"/>
                <w:b w:val="1"/>
                <w:bCs w:val="1"/>
                <w:color w:val="auto"/>
              </w:rPr>
              <w:t xml:space="preserve"> века</w:t>
            </w:r>
          </w:p>
        </w:tc>
        <w:tc>
          <w:tcPr>
            <w:tcW w:w="3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8</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2940" w:type="dxa"/>
            <w:vAlign w:val="bottom"/>
            <w:tcBorders>
              <w:left w:val="single" w:sz="8" w:color="auto"/>
              <w:bottom w:val="single" w:sz="8" w:color="auto"/>
            </w:tcBorders>
          </w:tcPr>
          <w:p>
            <w:pPr>
              <w:spacing w:after="0"/>
              <w:rPr>
                <w:sz w:val="8"/>
                <w:szCs w:val="8"/>
                <w:color w:val="auto"/>
              </w:rPr>
            </w:pPr>
          </w:p>
        </w:tc>
        <w:tc>
          <w:tcPr>
            <w:tcW w:w="6240" w:type="dxa"/>
            <w:vAlign w:val="bottom"/>
            <w:tcBorders>
              <w:bottom w:val="single" w:sz="8" w:color="auto"/>
            </w:tcBorders>
          </w:tcPr>
          <w:p>
            <w:pPr>
              <w:spacing w:after="0"/>
              <w:rPr>
                <w:sz w:val="8"/>
                <w:szCs w:val="8"/>
                <w:color w:val="auto"/>
              </w:rPr>
            </w:pPr>
          </w:p>
        </w:tc>
        <w:tc>
          <w:tcPr>
            <w:tcW w:w="144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1200" w:type="dxa"/>
            <w:vAlign w:val="bottom"/>
            <w:tcBorders>
              <w:bottom w:val="single" w:sz="8" w:color="auto"/>
            </w:tcBorders>
          </w:tcPr>
          <w:p>
            <w:pPr>
              <w:spacing w:after="0"/>
              <w:rPr>
                <w:sz w:val="8"/>
                <w:szCs w:val="8"/>
                <w:color w:val="auto"/>
              </w:rPr>
            </w:pPr>
          </w:p>
        </w:tc>
        <w:tc>
          <w:tcPr>
            <w:tcW w:w="36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17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1"/>
        </w:trPr>
        <w:tc>
          <w:tcPr>
            <w:tcW w:w="2940" w:type="dxa"/>
            <w:vAlign w:val="bottom"/>
            <w:tcBorders>
              <w:left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3.1.</w:t>
            </w:r>
            <w:r>
              <w:rPr>
                <w:rFonts w:ascii="Times New Roman" w:cs="Times New Roman" w:eastAsia="Times New Roman" w:hAnsi="Times New Roman"/>
                <w:sz w:val="24"/>
                <w:szCs w:val="24"/>
                <w:color w:val="auto"/>
              </w:rPr>
              <w:t xml:space="preserve"> Сущность и</w:t>
            </w:r>
          </w:p>
        </w:tc>
        <w:tc>
          <w:tcPr>
            <w:tcW w:w="6240" w:type="dxa"/>
            <w:vAlign w:val="bottom"/>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36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2,</w:t>
            </w:r>
          </w:p>
        </w:tc>
        <w:tc>
          <w:tcPr>
            <w:tcW w:w="0" w:type="dxa"/>
            <w:vAlign w:val="bottom"/>
          </w:tcPr>
          <w:p>
            <w:pPr>
              <w:spacing w:after="0"/>
              <w:rPr>
                <w:sz w:val="1"/>
                <w:szCs w:val="1"/>
                <w:color w:val="auto"/>
              </w:rPr>
            </w:pPr>
          </w:p>
        </w:tc>
      </w:tr>
      <w:tr>
        <w:trPr>
          <w:trHeight w:val="46"/>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причины локальных</w:t>
            </w:r>
            <w:r>
              <w:rPr>
                <w:rFonts w:ascii="Times New Roman" w:cs="Times New Roman" w:eastAsia="Times New Roman" w:hAnsi="Times New Roman"/>
                <w:sz w:val="24"/>
                <w:szCs w:val="24"/>
                <w:color w:val="auto"/>
              </w:rPr>
              <w:t>,</w:t>
            </w:r>
          </w:p>
        </w:tc>
        <w:tc>
          <w:tcPr>
            <w:tcW w:w="6240" w:type="dxa"/>
            <w:vAlign w:val="bottom"/>
            <w:tcBorders>
              <w:bottom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1840" w:type="dxa"/>
            <w:vAlign w:val="bottom"/>
            <w:tcBorders>
              <w:bottom w:val="single" w:sz="8" w:color="auto"/>
              <w:right w:val="single" w:sz="8" w:color="auto"/>
            </w:tcBorders>
            <w:gridSpan w:val="3"/>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p>
        </w:tc>
        <w:tc>
          <w:tcPr>
            <w:tcW w:w="0" w:type="dxa"/>
            <w:vAlign w:val="bottom"/>
          </w:tcPr>
          <w:p>
            <w:pPr>
              <w:spacing w:after="0"/>
              <w:rPr>
                <w:sz w:val="1"/>
                <w:szCs w:val="1"/>
                <w:color w:val="auto"/>
              </w:rPr>
            </w:pPr>
          </w:p>
        </w:tc>
      </w:tr>
      <w:tr>
        <w:trPr>
          <w:trHeight w:val="260"/>
        </w:trPr>
        <w:tc>
          <w:tcPr>
            <w:tcW w:w="2940" w:type="dxa"/>
            <w:vAlign w:val="bottom"/>
            <w:tcBorders>
              <w:left w:val="single" w:sz="8" w:color="auto"/>
              <w:right w:val="single" w:sz="8" w:color="auto"/>
            </w:tcBorders>
            <w:vMerge w:val="continue"/>
          </w:tcPr>
          <w:p>
            <w:pPr>
              <w:spacing w:after="0"/>
              <w:rPr>
                <w:sz w:val="22"/>
                <w:szCs w:val="22"/>
                <w:color w:val="auto"/>
              </w:rPr>
            </w:pPr>
          </w:p>
        </w:tc>
        <w:tc>
          <w:tcPr>
            <w:tcW w:w="6240" w:type="dxa"/>
            <w:vAlign w:val="bottom"/>
          </w:tcPr>
          <w:p>
            <w:pPr>
              <w:ind w:left="320"/>
              <w:spacing w:after="0" w:line="260" w:lineRule="exact"/>
              <w:rPr>
                <w:sz w:val="20"/>
                <w:szCs w:val="20"/>
                <w:color w:val="auto"/>
              </w:rPr>
            </w:pPr>
            <w:r>
              <w:rPr>
                <w:rFonts w:ascii="Times New Roman" w:cs="Times New Roman" w:eastAsia="Times New Roman" w:hAnsi="Times New Roman"/>
                <w:sz w:val="24"/>
                <w:szCs w:val="24"/>
                <w:color w:val="auto"/>
              </w:rPr>
              <w:t>Общественная   суть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особенности   и   причины</w:t>
            </w:r>
          </w:p>
        </w:tc>
        <w:tc>
          <w:tcPr>
            <w:tcW w:w="1440" w:type="dxa"/>
            <w:vAlign w:val="bottom"/>
          </w:tcPr>
          <w:p>
            <w:pPr>
              <w:ind w:left="180"/>
              <w:spacing w:after="0" w:line="260" w:lineRule="exact"/>
              <w:rPr>
                <w:sz w:val="20"/>
                <w:szCs w:val="20"/>
                <w:color w:val="auto"/>
              </w:rPr>
            </w:pPr>
            <w:r>
              <w:rPr>
                <w:rFonts w:ascii="Times New Roman" w:cs="Times New Roman" w:eastAsia="Times New Roman" w:hAnsi="Times New Roman"/>
                <w:sz w:val="24"/>
                <w:szCs w:val="24"/>
                <w:color w:val="auto"/>
              </w:rPr>
              <w:t>локальных</w:t>
            </w:r>
            <w:r>
              <w:rPr>
                <w:rFonts w:ascii="Times New Roman" w:cs="Times New Roman" w:eastAsia="Times New Roman" w:hAnsi="Times New Roman"/>
                <w:sz w:val="24"/>
                <w:szCs w:val="24"/>
                <w:color w:val="auto"/>
              </w:rPr>
              <w:t>,</w:t>
            </w:r>
          </w:p>
        </w:tc>
        <w:tc>
          <w:tcPr>
            <w:tcW w:w="1840" w:type="dxa"/>
            <w:vAlign w:val="bottom"/>
            <w:tcBorders>
              <w:right w:val="single" w:sz="8" w:color="auto"/>
            </w:tcBorders>
            <w:gridSpan w:val="3"/>
          </w:tcPr>
          <w:p>
            <w:pPr>
              <w:jc w:val="right"/>
              <w:ind w:right="20"/>
              <w:spacing w:after="0" w:line="260" w:lineRule="exact"/>
              <w:rPr>
                <w:sz w:val="20"/>
                <w:szCs w:val="20"/>
                <w:color w:val="auto"/>
              </w:rPr>
            </w:pPr>
            <w:r>
              <w:rPr>
                <w:rFonts w:ascii="Times New Roman" w:cs="Times New Roman" w:eastAsia="Times New Roman" w:hAnsi="Times New Roman"/>
                <w:sz w:val="24"/>
                <w:szCs w:val="24"/>
                <w:color w:val="auto"/>
              </w:rPr>
              <w:t>региональных</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88"/>
        </w:trPr>
        <w:tc>
          <w:tcPr>
            <w:tcW w:w="29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региональных</w:t>
            </w:r>
            <w:r>
              <w:rPr>
                <w:rFonts w:ascii="Times New Roman" w:cs="Times New Roman" w:eastAsia="Times New Roman" w:hAnsi="Times New Roman"/>
                <w:sz w:val="24"/>
                <w:szCs w:val="24"/>
                <w:color w:val="auto"/>
              </w:rPr>
              <w:t>,</w:t>
            </w:r>
          </w:p>
        </w:tc>
        <w:tc>
          <w:tcPr>
            <w:tcW w:w="7680" w:type="dxa"/>
            <w:vAlign w:val="bottom"/>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межгосударственных   конфликтов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проблемы   урегулирование   и</w:t>
            </w:r>
          </w:p>
        </w:tc>
        <w:tc>
          <w:tcPr>
            <w:tcW w:w="1840" w:type="dxa"/>
            <w:vAlign w:val="bottom"/>
            <w:tcBorders>
              <w:right w:val="single" w:sz="8" w:color="auto"/>
            </w:tcBorders>
            <w:gridSpan w:val="3"/>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w w:val="98"/>
              </w:rPr>
              <w:t>предотвращение</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межгосударственных</w:t>
            </w:r>
          </w:p>
        </w:tc>
        <w:tc>
          <w:tcPr>
            <w:tcW w:w="624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международного   конфликта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общая   характеристика</w:t>
            </w:r>
          </w:p>
        </w:tc>
        <w:tc>
          <w:tcPr>
            <w:tcW w:w="1720" w:type="dxa"/>
            <w:vAlign w:val="bottom"/>
            <w:gridSpan w:val="2"/>
          </w:tcPr>
          <w:p>
            <w:pPr>
              <w:ind w:left="340"/>
              <w:spacing w:after="0" w:line="264" w:lineRule="exact"/>
              <w:rPr>
                <w:sz w:val="20"/>
                <w:szCs w:val="20"/>
                <w:color w:val="auto"/>
              </w:rPr>
            </w:pPr>
            <w:r>
              <w:rPr>
                <w:rFonts w:ascii="Times New Roman" w:cs="Times New Roman" w:eastAsia="Times New Roman" w:hAnsi="Times New Roman"/>
                <w:sz w:val="24"/>
                <w:szCs w:val="24"/>
                <w:color w:val="auto"/>
                <w:w w:val="99"/>
              </w:rPr>
              <w:t>современных</w:t>
            </w:r>
          </w:p>
        </w:tc>
        <w:tc>
          <w:tcPr>
            <w:tcW w:w="1560" w:type="dxa"/>
            <w:vAlign w:val="bottom"/>
            <w:tcBorders>
              <w:right w:val="single" w:sz="8" w:color="auto"/>
            </w:tcBorders>
            <w:gridSpan w:val="2"/>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локальных</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restart"/>
          </w:tcPr>
          <w:p>
            <w:pPr>
              <w:jc w:val="right"/>
              <w:ind w:right="340"/>
              <w:spacing w:after="0"/>
              <w:rPr>
                <w:sz w:val="20"/>
                <w:szCs w:val="20"/>
                <w:color w:val="auto"/>
              </w:rPr>
            </w:pPr>
            <w:r>
              <w:rPr>
                <w:rFonts w:ascii="Times New Roman" w:cs="Times New Roman" w:eastAsia="Times New Roman" w:hAnsi="Times New Roman"/>
                <w:sz w:val="24"/>
                <w:szCs w:val="24"/>
                <w:color w:val="auto"/>
              </w:rPr>
              <w:t>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7"/>
        </w:trPr>
        <w:tc>
          <w:tcPr>
            <w:tcW w:w="2940" w:type="dxa"/>
            <w:vAlign w:val="bottom"/>
            <w:tcBorders>
              <w:left w:val="single" w:sz="8" w:color="auto"/>
              <w:right w:val="single" w:sz="8" w:color="auto"/>
            </w:tcBorders>
            <w:vMerge w:val="continue"/>
          </w:tcPr>
          <w:p>
            <w:pPr>
              <w:spacing w:after="0"/>
              <w:rPr>
                <w:sz w:val="6"/>
                <w:szCs w:val="6"/>
                <w:color w:val="auto"/>
              </w:rPr>
            </w:pPr>
          </w:p>
        </w:tc>
        <w:tc>
          <w:tcPr>
            <w:tcW w:w="6240" w:type="dxa"/>
            <w:vAlign w:val="bottom"/>
            <w:vMerge w:val="restart"/>
          </w:tcPr>
          <w:p>
            <w:pPr>
              <w:ind w:left="100"/>
              <w:spacing w:after="0" w:line="274" w:lineRule="exact"/>
              <w:rPr>
                <w:sz w:val="20"/>
                <w:szCs w:val="20"/>
                <w:color w:val="auto"/>
              </w:rPr>
            </w:pPr>
            <w:r>
              <w:rPr>
                <w:rFonts w:ascii="Times New Roman" w:cs="Times New Roman" w:eastAsia="Times New Roman" w:hAnsi="Times New Roman"/>
                <w:sz w:val="24"/>
                <w:szCs w:val="24"/>
                <w:color w:val="auto"/>
              </w:rPr>
              <w:t>региональных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межгосударственных конфликтов</w:t>
            </w:r>
            <w:r>
              <w:rPr>
                <w:rFonts w:ascii="Times New Roman" w:cs="Times New Roman" w:eastAsia="Times New Roman" w:hAnsi="Times New Roman"/>
                <w:sz w:val="24"/>
                <w:szCs w:val="24"/>
                <w:color w:val="auto"/>
              </w:rPr>
              <w:t>.</w:t>
            </w:r>
          </w:p>
        </w:tc>
        <w:tc>
          <w:tcPr>
            <w:tcW w:w="1440" w:type="dxa"/>
            <w:vAlign w:val="bottom"/>
          </w:tcPr>
          <w:p>
            <w:pPr>
              <w:spacing w:after="0"/>
              <w:rPr>
                <w:sz w:val="6"/>
                <w:szCs w:val="6"/>
                <w:color w:val="auto"/>
              </w:rPr>
            </w:pPr>
          </w:p>
        </w:tc>
        <w:tc>
          <w:tcPr>
            <w:tcW w:w="2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36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17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конфликтов в конце</w:t>
            </w:r>
            <w:r>
              <w:rPr>
                <w:rFonts w:ascii="Times New Roman" w:cs="Times New Roman" w:eastAsia="Times New Roman" w:hAnsi="Times New Roman"/>
                <w:sz w:val="24"/>
                <w:szCs w:val="24"/>
                <w:color w:val="auto"/>
              </w:rPr>
              <w:t xml:space="preserve"> XX -</w:t>
            </w:r>
          </w:p>
        </w:tc>
        <w:tc>
          <w:tcPr>
            <w:tcW w:w="6240" w:type="dxa"/>
            <w:vAlign w:val="bottom"/>
            <w:vMerge w:val="continue"/>
          </w:tcPr>
          <w:p>
            <w:pPr>
              <w:spacing w:after="0"/>
              <w:rPr>
                <w:sz w:val="17"/>
                <w:szCs w:val="17"/>
                <w:color w:val="auto"/>
              </w:rPr>
            </w:pPr>
          </w:p>
        </w:tc>
        <w:tc>
          <w:tcPr>
            <w:tcW w:w="14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360" w:type="dxa"/>
            <w:vAlign w:val="bottom"/>
            <w:tcBorders>
              <w:right w:val="single" w:sz="8" w:color="auto"/>
            </w:tcBorders>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15"/>
        </w:trPr>
        <w:tc>
          <w:tcPr>
            <w:tcW w:w="2940" w:type="dxa"/>
            <w:vAlign w:val="bottom"/>
            <w:tcBorders>
              <w:left w:val="single" w:sz="8" w:color="auto"/>
              <w:right w:val="single" w:sz="8" w:color="auto"/>
            </w:tcBorders>
            <w:vMerge w:val="continue"/>
          </w:tcPr>
          <w:p>
            <w:pPr>
              <w:spacing w:after="0"/>
              <w:rPr>
                <w:sz w:val="10"/>
                <w:szCs w:val="10"/>
                <w:color w:val="auto"/>
              </w:rPr>
            </w:pPr>
          </w:p>
        </w:tc>
        <w:tc>
          <w:tcPr>
            <w:tcW w:w="6240" w:type="dxa"/>
            <w:vAlign w:val="bottom"/>
          </w:tcPr>
          <w:p>
            <w:pPr>
              <w:spacing w:after="0"/>
              <w:rPr>
                <w:sz w:val="10"/>
                <w:szCs w:val="10"/>
                <w:color w:val="auto"/>
              </w:rPr>
            </w:pPr>
          </w:p>
        </w:tc>
        <w:tc>
          <w:tcPr>
            <w:tcW w:w="14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17"/>
        </w:trPr>
        <w:tc>
          <w:tcPr>
            <w:tcW w:w="29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нач</w:t>
            </w:r>
            <w:r>
              <w:rPr>
                <w:rFonts w:ascii="Times New Roman" w:cs="Times New Roman" w:eastAsia="Times New Roman" w:hAnsi="Times New Roman"/>
                <w:sz w:val="24"/>
                <w:szCs w:val="24"/>
                <w:color w:val="auto"/>
              </w:rPr>
              <w:t>. XXI</w:t>
            </w:r>
            <w:r>
              <w:rPr>
                <w:rFonts w:ascii="Times New Roman" w:cs="Times New Roman" w:eastAsia="Times New Roman" w:hAnsi="Times New Roman"/>
                <w:sz w:val="24"/>
                <w:szCs w:val="24"/>
                <w:color w:val="auto"/>
              </w:rPr>
              <w:t xml:space="preserve"> вв</w:t>
            </w:r>
            <w:r>
              <w:rPr>
                <w:rFonts w:ascii="Times New Roman" w:cs="Times New Roman" w:eastAsia="Times New Roman" w:hAnsi="Times New Roman"/>
                <w:sz w:val="24"/>
                <w:szCs w:val="24"/>
                <w:color w:val="auto"/>
              </w:rPr>
              <w:t>.</w:t>
            </w:r>
          </w:p>
        </w:tc>
        <w:tc>
          <w:tcPr>
            <w:tcW w:w="62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bottom w:val="single" w:sz="8" w:color="auto"/>
              <w:right w:val="single" w:sz="8" w:color="auto"/>
            </w:tcBorders>
          </w:tcPr>
          <w:p>
            <w:pPr>
              <w:spacing w:after="0"/>
              <w:rPr>
                <w:sz w:val="4"/>
                <w:szCs w:val="4"/>
                <w:color w:val="auto"/>
              </w:rPr>
            </w:pPr>
          </w:p>
        </w:tc>
        <w:tc>
          <w:tcPr>
            <w:tcW w:w="6240" w:type="dxa"/>
            <w:vAlign w:val="bottom"/>
            <w:tcBorders>
              <w:bottom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36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3.2. .</w:t>
            </w:r>
            <w:r>
              <w:rPr>
                <w:rFonts w:ascii="Times New Roman" w:cs="Times New Roman" w:eastAsia="Times New Roman" w:hAnsi="Times New Roman"/>
                <w:sz w:val="24"/>
                <w:szCs w:val="24"/>
                <w:color w:val="auto"/>
              </w:rPr>
              <w:t xml:space="preserve"> Федеральные</w:t>
            </w:r>
          </w:p>
        </w:tc>
        <w:tc>
          <w:tcPr>
            <w:tcW w:w="6240" w:type="dxa"/>
            <w:vAlign w:val="bottom"/>
            <w:vMerge w:val="restart"/>
          </w:tcPr>
          <w:p>
            <w:pPr>
              <w:ind w:left="40"/>
              <w:spacing w:after="0"/>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36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vMerge w:val="restart"/>
          </w:tcPr>
          <w:p>
            <w:pPr>
              <w:jc w:val="right"/>
              <w:ind w:right="340"/>
              <w:spacing w:after="0"/>
              <w:rPr>
                <w:sz w:val="20"/>
                <w:szCs w:val="20"/>
                <w:color w:val="auto"/>
              </w:rPr>
            </w:pPr>
            <w:r>
              <w:rPr>
                <w:rFonts w:ascii="Times New Roman" w:cs="Times New Roman" w:eastAsia="Times New Roman" w:hAnsi="Times New Roman"/>
                <w:sz w:val="24"/>
                <w:szCs w:val="24"/>
                <w:b w:val="1"/>
                <w:bCs w:val="1"/>
                <w:color w:val="auto"/>
              </w:rPr>
              <w:t>4</w:t>
            </w:r>
          </w:p>
        </w:tc>
        <w:tc>
          <w:tcPr>
            <w:tcW w:w="17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2,</w:t>
            </w:r>
          </w:p>
        </w:tc>
        <w:tc>
          <w:tcPr>
            <w:tcW w:w="0" w:type="dxa"/>
            <w:vAlign w:val="bottom"/>
          </w:tcPr>
          <w:p>
            <w:pPr>
              <w:spacing w:after="0"/>
              <w:rPr>
                <w:sz w:val="1"/>
                <w:szCs w:val="1"/>
                <w:color w:val="auto"/>
              </w:rPr>
            </w:pPr>
          </w:p>
        </w:tc>
      </w:tr>
      <w:tr>
        <w:trPr>
          <w:trHeight w:val="125"/>
        </w:trPr>
        <w:tc>
          <w:tcPr>
            <w:tcW w:w="2940" w:type="dxa"/>
            <w:vAlign w:val="bottom"/>
            <w:tcBorders>
              <w:left w:val="single" w:sz="8" w:color="auto"/>
              <w:right w:val="single" w:sz="8" w:color="auto"/>
            </w:tcBorders>
          </w:tcPr>
          <w:p>
            <w:pPr>
              <w:spacing w:after="0"/>
              <w:rPr>
                <w:sz w:val="10"/>
                <w:szCs w:val="10"/>
                <w:color w:val="auto"/>
              </w:rPr>
            </w:pPr>
          </w:p>
        </w:tc>
        <w:tc>
          <w:tcPr>
            <w:tcW w:w="6240" w:type="dxa"/>
            <w:vAlign w:val="bottom"/>
            <w:vMerge w:val="continue"/>
          </w:tcPr>
          <w:p>
            <w:pPr>
              <w:spacing w:after="0"/>
              <w:rPr>
                <w:sz w:val="10"/>
                <w:szCs w:val="10"/>
                <w:color w:val="auto"/>
              </w:rPr>
            </w:pPr>
          </w:p>
        </w:tc>
        <w:tc>
          <w:tcPr>
            <w:tcW w:w="14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1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2940" w:type="dxa"/>
            <w:vAlign w:val="bottom"/>
            <w:tcBorders>
              <w:left w:val="single" w:sz="8" w:color="auto"/>
              <w:bottom w:val="single" w:sz="8" w:color="auto"/>
              <w:right w:val="single" w:sz="8" w:color="auto"/>
            </w:tcBorders>
          </w:tcPr>
          <w:p>
            <w:pPr>
              <w:spacing w:after="0"/>
              <w:rPr>
                <w:sz w:val="14"/>
                <w:szCs w:val="14"/>
                <w:color w:val="auto"/>
              </w:rPr>
            </w:pPr>
          </w:p>
        </w:tc>
        <w:tc>
          <w:tcPr>
            <w:tcW w:w="624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c>
          <w:tcPr>
            <w:tcW w:w="3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ectPr>
          <w:pgSz w:w="16840" w:h="11909" w:orient="landscape"/>
          <w:cols w:equalWidth="0" w:num="1">
            <w:col w:w="15140"/>
          </w:cols>
          <w:pgMar w:left="1280" w:top="556" w:right="418" w:bottom="1440" w:gutter="0" w:footer="0" w:header="0"/>
        </w:sectPr>
      </w:pPr>
    </w:p>
    <w:bookmarkStart w:id="151" w:name="page152"/>
    <w:bookmarkEnd w:id="151"/>
    <w:p>
      <w:pPr>
        <w:ind w:left="6900"/>
        <w:spacing w:after="0"/>
        <w:rPr>
          <w:sz w:val="20"/>
          <w:szCs w:val="20"/>
          <w:color w:val="auto"/>
        </w:rPr>
      </w:pPr>
      <w:r>
        <w:rPr>
          <w:rFonts w:ascii="Times New Roman" w:cs="Times New Roman" w:eastAsia="Times New Roman" w:hAnsi="Times New Roman"/>
          <w:sz w:val="24"/>
          <w:szCs w:val="24"/>
          <w:color w:val="auto"/>
        </w:rPr>
        <w:t>152</w:t>
      </w:r>
    </w:p>
    <w:p>
      <w:pPr>
        <w:spacing w:after="0" w:line="200" w:lineRule="exact"/>
        <w:rPr>
          <w:sz w:val="20"/>
          <w:szCs w:val="20"/>
          <w:color w:val="auto"/>
        </w:rPr>
      </w:pPr>
    </w:p>
    <w:p>
      <w:pPr>
        <w:spacing w:after="0" w:line="239"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6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органы исполнительной</w:t>
            </w:r>
          </w:p>
        </w:tc>
        <w:tc>
          <w:tcPr>
            <w:tcW w:w="9500" w:type="dxa"/>
            <w:vAlign w:val="bottom"/>
            <w:tcBorders>
              <w:top w:val="single" w:sz="8" w:color="auto"/>
              <w:right w:val="single" w:sz="8" w:color="auto"/>
            </w:tcBorders>
            <w:gridSpan w:val="4"/>
          </w:tcPr>
          <w:p>
            <w:pPr>
              <w:jc w:val="right"/>
              <w:ind w:right="20"/>
              <w:spacing w:after="0"/>
              <w:rPr>
                <w:sz w:val="20"/>
                <w:szCs w:val="20"/>
                <w:color w:val="auto"/>
              </w:rPr>
            </w:pPr>
            <w:r>
              <w:rPr>
                <w:rFonts w:ascii="Times New Roman" w:cs="Times New Roman" w:eastAsia="Times New Roman" w:hAnsi="Times New Roman"/>
                <w:sz w:val="24"/>
                <w:szCs w:val="24"/>
                <w:color w:val="auto"/>
              </w:rPr>
              <w:t>Федеральные органы исполнительной власти и их роль в обеспечении информационной</w:t>
            </w:r>
          </w:p>
        </w:tc>
        <w:tc>
          <w:tcPr>
            <w:tcW w:w="1000" w:type="dxa"/>
            <w:vAlign w:val="bottom"/>
            <w:tcBorders>
              <w:top w:val="single" w:sz="8" w:color="auto"/>
              <w:right w:val="single" w:sz="8" w:color="auto"/>
            </w:tcBorders>
          </w:tcPr>
          <w:p>
            <w:pPr>
              <w:spacing w:after="0"/>
              <w:rPr>
                <w:sz w:val="23"/>
                <w:szCs w:val="23"/>
                <w:color w:val="auto"/>
              </w:rPr>
            </w:pPr>
          </w:p>
        </w:tc>
        <w:tc>
          <w:tcPr>
            <w:tcW w:w="1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p>
        </w:tc>
        <w:tc>
          <w:tcPr>
            <w:tcW w:w="0" w:type="dxa"/>
            <w:vAlign w:val="bottom"/>
          </w:tcPr>
          <w:p>
            <w:pPr>
              <w:spacing w:after="0"/>
              <w:rPr>
                <w:sz w:val="1"/>
                <w:szCs w:val="1"/>
                <w:color w:val="auto"/>
              </w:rPr>
            </w:pPr>
          </w:p>
        </w:tc>
      </w:tr>
      <w:tr>
        <w:trPr>
          <w:trHeight w:val="289"/>
        </w:trPr>
        <w:tc>
          <w:tcPr>
            <w:tcW w:w="29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власти и их роль в</w:t>
            </w:r>
          </w:p>
        </w:tc>
        <w:tc>
          <w:tcPr>
            <w:tcW w:w="9500" w:type="dxa"/>
            <w:vAlign w:val="bottom"/>
            <w:tcBorders>
              <w:right w:val="single" w:sz="8" w:color="auto"/>
            </w:tcBorders>
            <w:gridSpan w:val="4"/>
          </w:tcPr>
          <w:p>
            <w:pPr>
              <w:jc w:val="right"/>
              <w:ind w:right="20"/>
              <w:spacing w:after="0" w:line="274" w:lineRule="exact"/>
              <w:rPr>
                <w:sz w:val="20"/>
                <w:szCs w:val="20"/>
                <w:color w:val="auto"/>
              </w:rPr>
            </w:pPr>
            <w:r>
              <w:rPr>
                <w:rFonts w:ascii="Times New Roman" w:cs="Times New Roman" w:eastAsia="Times New Roman" w:hAnsi="Times New Roman"/>
                <w:sz w:val="24"/>
                <w:szCs w:val="24"/>
                <w:color w:val="auto"/>
              </w:rPr>
              <w:t>безопасности   государства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Доктрина   информационной   безопасности   Российской</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96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обеспечении</w:t>
            </w:r>
          </w:p>
        </w:tc>
        <w:tc>
          <w:tcPr>
            <w:tcW w:w="130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color w:val="auto"/>
              </w:rPr>
              <w:t>Федерации</w:t>
            </w:r>
            <w:r>
              <w:rPr>
                <w:rFonts w:ascii="Times New Roman" w:cs="Times New Roman" w:eastAsia="Times New Roman" w:hAnsi="Times New Roman"/>
                <w:sz w:val="24"/>
                <w:szCs w:val="24"/>
                <w:color w:val="auto"/>
              </w:rPr>
              <w:t>.</w:t>
            </w:r>
          </w:p>
        </w:tc>
        <w:tc>
          <w:tcPr>
            <w:tcW w:w="8200" w:type="dxa"/>
            <w:vAlign w:val="bottom"/>
            <w:tcBorders>
              <w:right w:val="single" w:sz="8" w:color="auto"/>
            </w:tcBorders>
            <w:gridSpan w:val="3"/>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Угрозы национальной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безопасности России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внешние</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continue"/>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2"/>
        </w:trPr>
        <w:tc>
          <w:tcPr>
            <w:tcW w:w="2960" w:type="dxa"/>
            <w:vAlign w:val="bottom"/>
            <w:tcBorders>
              <w:left w:val="single" w:sz="8" w:color="auto"/>
              <w:right w:val="single" w:sz="8" w:color="auto"/>
            </w:tcBorders>
            <w:vMerge w:val="continue"/>
          </w:tcPr>
          <w:p>
            <w:pPr>
              <w:spacing w:after="0"/>
              <w:rPr>
                <w:sz w:val="7"/>
                <w:szCs w:val="7"/>
                <w:color w:val="auto"/>
              </w:rPr>
            </w:pPr>
          </w:p>
        </w:tc>
        <w:tc>
          <w:tcPr>
            <w:tcW w:w="3140" w:type="dxa"/>
            <w:vAlign w:val="bottom"/>
            <w:gridSpan w:val="2"/>
            <w:vMerge w:val="restart"/>
          </w:tcPr>
          <w:p>
            <w:pPr>
              <w:ind w:left="80"/>
              <w:spacing w:after="0" w:line="273" w:lineRule="exact"/>
              <w:rPr>
                <w:sz w:val="20"/>
                <w:szCs w:val="20"/>
                <w:color w:val="auto"/>
              </w:rPr>
            </w:pPr>
            <w:r>
              <w:rPr>
                <w:rFonts w:ascii="Times New Roman" w:cs="Times New Roman" w:eastAsia="Times New Roman" w:hAnsi="Times New Roman"/>
                <w:sz w:val="24"/>
                <w:szCs w:val="24"/>
                <w:color w:val="auto"/>
              </w:rPr>
              <w:t>внутренние</w:t>
            </w:r>
            <w:r>
              <w:rPr>
                <w:rFonts w:ascii="Times New Roman" w:cs="Times New Roman" w:eastAsia="Times New Roman" w:hAnsi="Times New Roman"/>
                <w:sz w:val="24"/>
                <w:szCs w:val="24"/>
                <w:color w:val="auto"/>
              </w:rPr>
              <w:t>.</w:t>
            </w:r>
          </w:p>
        </w:tc>
        <w:tc>
          <w:tcPr>
            <w:tcW w:w="4200" w:type="dxa"/>
            <w:vAlign w:val="bottom"/>
          </w:tcPr>
          <w:p>
            <w:pPr>
              <w:spacing w:after="0"/>
              <w:rPr>
                <w:sz w:val="7"/>
                <w:szCs w:val="7"/>
                <w:color w:val="auto"/>
              </w:rPr>
            </w:pPr>
          </w:p>
        </w:tc>
        <w:tc>
          <w:tcPr>
            <w:tcW w:w="216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17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296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информационной</w:t>
            </w:r>
          </w:p>
        </w:tc>
        <w:tc>
          <w:tcPr>
            <w:tcW w:w="3140" w:type="dxa"/>
            <w:vAlign w:val="bottom"/>
            <w:gridSpan w:val="2"/>
            <w:vMerge w:val="continue"/>
          </w:tcPr>
          <w:p>
            <w:pPr>
              <w:spacing w:after="0"/>
              <w:rPr>
                <w:sz w:val="16"/>
                <w:szCs w:val="16"/>
                <w:color w:val="auto"/>
              </w:rPr>
            </w:pPr>
          </w:p>
        </w:tc>
        <w:tc>
          <w:tcPr>
            <w:tcW w:w="4200" w:type="dxa"/>
            <w:vAlign w:val="bottom"/>
          </w:tcPr>
          <w:p>
            <w:pPr>
              <w:spacing w:after="0"/>
              <w:rPr>
                <w:sz w:val="16"/>
                <w:szCs w:val="16"/>
                <w:color w:val="auto"/>
              </w:rPr>
            </w:pPr>
          </w:p>
        </w:tc>
        <w:tc>
          <w:tcPr>
            <w:tcW w:w="216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7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5"/>
        </w:trPr>
        <w:tc>
          <w:tcPr>
            <w:tcW w:w="2960" w:type="dxa"/>
            <w:vAlign w:val="bottom"/>
            <w:tcBorders>
              <w:left w:val="single" w:sz="8" w:color="auto"/>
              <w:right w:val="single" w:sz="8" w:color="auto"/>
            </w:tcBorders>
            <w:vMerge w:val="continue"/>
          </w:tcPr>
          <w:p>
            <w:pPr>
              <w:spacing w:after="0"/>
              <w:rPr>
                <w:sz w:val="10"/>
                <w:szCs w:val="10"/>
                <w:color w:val="auto"/>
              </w:rPr>
            </w:pPr>
          </w:p>
        </w:tc>
        <w:tc>
          <w:tcPr>
            <w:tcW w:w="1300" w:type="dxa"/>
            <w:vAlign w:val="bottom"/>
          </w:tcPr>
          <w:p>
            <w:pPr>
              <w:spacing w:after="0"/>
              <w:rPr>
                <w:sz w:val="10"/>
                <w:szCs w:val="10"/>
                <w:color w:val="auto"/>
              </w:rPr>
            </w:pPr>
          </w:p>
        </w:tc>
        <w:tc>
          <w:tcPr>
            <w:tcW w:w="1840" w:type="dxa"/>
            <w:vAlign w:val="bottom"/>
          </w:tcPr>
          <w:p>
            <w:pPr>
              <w:spacing w:after="0"/>
              <w:rPr>
                <w:sz w:val="10"/>
                <w:szCs w:val="10"/>
                <w:color w:val="auto"/>
              </w:rPr>
            </w:pPr>
          </w:p>
        </w:tc>
        <w:tc>
          <w:tcPr>
            <w:tcW w:w="4200" w:type="dxa"/>
            <w:vAlign w:val="bottom"/>
          </w:tcPr>
          <w:p>
            <w:pPr>
              <w:spacing w:after="0"/>
              <w:rPr>
                <w:sz w:val="10"/>
                <w:szCs w:val="10"/>
                <w:color w:val="auto"/>
              </w:rPr>
            </w:pPr>
          </w:p>
        </w:tc>
        <w:tc>
          <w:tcPr>
            <w:tcW w:w="216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296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безопасности государства</w:t>
            </w:r>
          </w:p>
        </w:tc>
        <w:tc>
          <w:tcPr>
            <w:tcW w:w="7340" w:type="dxa"/>
            <w:vAlign w:val="bottom"/>
            <w:tcBorders>
              <w:bottom w:val="single" w:sz="8" w:color="auto"/>
            </w:tcBorders>
            <w:gridSpan w:val="3"/>
          </w:tcPr>
          <w:p>
            <w:pPr>
              <w:spacing w:after="0"/>
              <w:rPr>
                <w:sz w:val="6"/>
                <w:szCs w:val="6"/>
                <w:color w:val="auto"/>
              </w:rPr>
            </w:pPr>
          </w:p>
        </w:tc>
        <w:tc>
          <w:tcPr>
            <w:tcW w:w="216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17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vMerge w:val="continue"/>
          </w:tcPr>
          <w:p>
            <w:pPr>
              <w:spacing w:after="0"/>
              <w:rPr>
                <w:sz w:val="22"/>
                <w:szCs w:val="22"/>
                <w:color w:val="auto"/>
              </w:rPr>
            </w:pPr>
          </w:p>
        </w:tc>
        <w:tc>
          <w:tcPr>
            <w:tcW w:w="7340" w:type="dxa"/>
            <w:vAlign w:val="bottom"/>
            <w:gridSpan w:val="3"/>
          </w:tcPr>
          <w:p>
            <w:pPr>
              <w:ind w:left="3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216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gridSpan w:val="4"/>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gridSpan w:val="4"/>
          </w:tcPr>
          <w:p>
            <w:pPr>
              <w:jc w:val="right"/>
              <w:ind w:right="20"/>
              <w:spacing w:after="0" w:line="260" w:lineRule="exact"/>
              <w:rPr>
                <w:sz w:val="20"/>
                <w:szCs w:val="20"/>
                <w:color w:val="auto"/>
              </w:rPr>
            </w:pPr>
            <w:r>
              <w:rPr>
                <w:rFonts w:ascii="Times New Roman" w:cs="Times New Roman" w:eastAsia="Times New Roman" w:hAnsi="Times New Roman"/>
                <w:sz w:val="24"/>
                <w:szCs w:val="24"/>
                <w:color w:val="auto"/>
              </w:rPr>
              <w:t>Федеральные органы исполнительной власти и их роль в обеспечении информационной</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0"/>
        </w:trPr>
        <w:tc>
          <w:tcPr>
            <w:tcW w:w="2960" w:type="dxa"/>
            <w:vAlign w:val="bottom"/>
            <w:tcBorders>
              <w:left w:val="single" w:sz="8" w:color="auto"/>
              <w:bottom w:val="single" w:sz="8" w:color="auto"/>
              <w:right w:val="single" w:sz="8" w:color="auto"/>
            </w:tcBorders>
          </w:tcPr>
          <w:p>
            <w:pPr>
              <w:spacing w:after="0"/>
              <w:rPr>
                <w:sz w:val="24"/>
                <w:szCs w:val="24"/>
                <w:color w:val="auto"/>
              </w:rPr>
            </w:pPr>
          </w:p>
        </w:tc>
        <w:tc>
          <w:tcPr>
            <w:tcW w:w="7340" w:type="dxa"/>
            <w:vAlign w:val="bottom"/>
            <w:tcBorders>
              <w:bottom w:val="single" w:sz="8" w:color="auto"/>
            </w:tcBorders>
            <w:gridSpan w:val="3"/>
          </w:tcPr>
          <w:p>
            <w:pPr>
              <w:ind w:left="80"/>
              <w:spacing w:after="0" w:line="273" w:lineRule="exact"/>
              <w:rPr>
                <w:sz w:val="20"/>
                <w:szCs w:val="20"/>
                <w:color w:val="auto"/>
              </w:rPr>
            </w:pPr>
            <w:r>
              <w:rPr>
                <w:rFonts w:ascii="Times New Roman" w:cs="Times New Roman" w:eastAsia="Times New Roman" w:hAnsi="Times New Roman"/>
                <w:sz w:val="24"/>
                <w:szCs w:val="24"/>
                <w:color w:val="auto"/>
              </w:rPr>
              <w:t>безопасности государства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функции и основные задачи</w:t>
            </w:r>
            <w:r>
              <w:rPr>
                <w:rFonts w:ascii="Times New Roman" w:cs="Times New Roman" w:eastAsia="Times New Roman" w:hAnsi="Times New Roman"/>
                <w:sz w:val="24"/>
                <w:szCs w:val="24"/>
                <w:color w:val="auto"/>
              </w:rPr>
              <w:t>.</w:t>
            </w:r>
          </w:p>
        </w:tc>
        <w:tc>
          <w:tcPr>
            <w:tcW w:w="216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2460" w:type="dxa"/>
            <w:vAlign w:val="bottom"/>
            <w:tcBorders>
              <w:left w:val="single" w:sz="8" w:color="auto"/>
              <w:right w:val="single" w:sz="8" w:color="auto"/>
            </w:tcBorders>
            <w:gridSpan w:val="5"/>
          </w:tcPr>
          <w:p>
            <w:pPr>
              <w:ind w:left="140"/>
              <w:spacing w:after="0" w:line="266"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4.</w:t>
            </w:r>
            <w:r>
              <w:rPr>
                <w:rFonts w:ascii="Times New Roman" w:cs="Times New Roman" w:eastAsia="Times New Roman" w:hAnsi="Times New Roman"/>
                <w:sz w:val="24"/>
                <w:szCs w:val="24"/>
                <w:b w:val="1"/>
                <w:bCs w:val="1"/>
                <w:color w:val="auto"/>
              </w:rPr>
              <w:t xml:space="preserve"> Роль науки</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культуры и религии в сохранении и укреплении национальных и государственных</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15"/>
        </w:trPr>
        <w:tc>
          <w:tcPr>
            <w:tcW w:w="2960" w:type="dxa"/>
            <w:vAlign w:val="bottom"/>
            <w:tcBorders>
              <w:left w:val="single" w:sz="8" w:color="auto"/>
            </w:tcBorders>
            <w:vMerge w:val="restart"/>
          </w:tcPr>
          <w:p>
            <w:pPr>
              <w:ind w:left="100"/>
              <w:spacing w:after="0" w:line="273" w:lineRule="exact"/>
              <w:rPr>
                <w:sz w:val="20"/>
                <w:szCs w:val="20"/>
                <w:color w:val="auto"/>
              </w:rPr>
            </w:pPr>
            <w:r>
              <w:rPr>
                <w:rFonts w:ascii="Times New Roman" w:cs="Times New Roman" w:eastAsia="Times New Roman" w:hAnsi="Times New Roman"/>
                <w:sz w:val="24"/>
                <w:szCs w:val="24"/>
                <w:b w:val="1"/>
                <w:bCs w:val="1"/>
                <w:color w:val="auto"/>
              </w:rPr>
              <w:t>традиций</w:t>
            </w:r>
          </w:p>
        </w:tc>
        <w:tc>
          <w:tcPr>
            <w:tcW w:w="1300" w:type="dxa"/>
            <w:vAlign w:val="bottom"/>
          </w:tcPr>
          <w:p>
            <w:pPr>
              <w:spacing w:after="0"/>
              <w:rPr>
                <w:sz w:val="10"/>
                <w:szCs w:val="10"/>
                <w:color w:val="auto"/>
              </w:rPr>
            </w:pPr>
          </w:p>
        </w:tc>
        <w:tc>
          <w:tcPr>
            <w:tcW w:w="1840" w:type="dxa"/>
            <w:vAlign w:val="bottom"/>
          </w:tcPr>
          <w:p>
            <w:pPr>
              <w:spacing w:after="0"/>
              <w:rPr>
                <w:sz w:val="10"/>
                <w:szCs w:val="10"/>
                <w:color w:val="auto"/>
              </w:rPr>
            </w:pPr>
          </w:p>
        </w:tc>
        <w:tc>
          <w:tcPr>
            <w:tcW w:w="4200" w:type="dxa"/>
            <w:vAlign w:val="bottom"/>
          </w:tcPr>
          <w:p>
            <w:pPr>
              <w:spacing w:after="0"/>
              <w:rPr>
                <w:sz w:val="10"/>
                <w:szCs w:val="10"/>
                <w:color w:val="auto"/>
              </w:rPr>
            </w:pPr>
          </w:p>
        </w:tc>
        <w:tc>
          <w:tcPr>
            <w:tcW w:w="216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1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2"/>
        </w:trPr>
        <w:tc>
          <w:tcPr>
            <w:tcW w:w="2960" w:type="dxa"/>
            <w:vAlign w:val="bottom"/>
            <w:tcBorders>
              <w:left w:val="single" w:sz="8" w:color="auto"/>
              <w:bottom w:val="single" w:sz="8" w:color="auto"/>
            </w:tcBorders>
            <w:vMerge w:val="continue"/>
          </w:tcPr>
          <w:p>
            <w:pPr>
              <w:spacing w:after="0"/>
              <w:rPr>
                <w:sz w:val="14"/>
                <w:szCs w:val="14"/>
                <w:color w:val="auto"/>
              </w:rPr>
            </w:pPr>
          </w:p>
        </w:tc>
        <w:tc>
          <w:tcPr>
            <w:tcW w:w="1300" w:type="dxa"/>
            <w:vAlign w:val="bottom"/>
            <w:tcBorders>
              <w:bottom w:val="single" w:sz="8" w:color="auto"/>
            </w:tcBorders>
          </w:tcPr>
          <w:p>
            <w:pPr>
              <w:spacing w:after="0"/>
              <w:rPr>
                <w:sz w:val="14"/>
                <w:szCs w:val="14"/>
                <w:color w:val="auto"/>
              </w:rPr>
            </w:pPr>
          </w:p>
        </w:tc>
        <w:tc>
          <w:tcPr>
            <w:tcW w:w="1840" w:type="dxa"/>
            <w:vAlign w:val="bottom"/>
            <w:tcBorders>
              <w:bottom w:val="single" w:sz="8" w:color="auto"/>
            </w:tcBorders>
          </w:tcPr>
          <w:p>
            <w:pPr>
              <w:spacing w:after="0"/>
              <w:rPr>
                <w:sz w:val="14"/>
                <w:szCs w:val="14"/>
                <w:color w:val="auto"/>
              </w:rPr>
            </w:pPr>
          </w:p>
        </w:tc>
        <w:tc>
          <w:tcPr>
            <w:tcW w:w="4200" w:type="dxa"/>
            <w:vAlign w:val="bottom"/>
            <w:tcBorders>
              <w:bottom w:val="single" w:sz="8" w:color="auto"/>
            </w:tcBorders>
          </w:tcPr>
          <w:p>
            <w:pPr>
              <w:spacing w:after="0"/>
              <w:rPr>
                <w:sz w:val="14"/>
                <w:szCs w:val="14"/>
                <w:color w:val="auto"/>
              </w:rPr>
            </w:pPr>
          </w:p>
        </w:tc>
        <w:tc>
          <w:tcPr>
            <w:tcW w:w="21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13"/>
        </w:trPr>
        <w:tc>
          <w:tcPr>
            <w:tcW w:w="2960" w:type="dxa"/>
            <w:vAlign w:val="bottom"/>
            <w:tcBorders>
              <w:left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4.1.</w:t>
            </w:r>
            <w:r>
              <w:rPr>
                <w:rFonts w:ascii="Times New Roman" w:cs="Times New Roman" w:eastAsia="Times New Roman" w:hAnsi="Times New Roman"/>
                <w:sz w:val="24"/>
                <w:szCs w:val="24"/>
                <w:color w:val="auto"/>
              </w:rPr>
              <w:t xml:space="preserve"> Культура и</w:t>
            </w:r>
          </w:p>
        </w:tc>
        <w:tc>
          <w:tcPr>
            <w:tcW w:w="7340" w:type="dxa"/>
            <w:vAlign w:val="bottom"/>
            <w:gridSpan w:val="3"/>
          </w:tcPr>
          <w:p>
            <w:pPr>
              <w:ind w:left="16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21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8</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2,</w:t>
            </w:r>
          </w:p>
        </w:tc>
        <w:tc>
          <w:tcPr>
            <w:tcW w:w="0" w:type="dxa"/>
            <w:vAlign w:val="bottom"/>
          </w:tcPr>
          <w:p>
            <w:pPr>
              <w:spacing w:after="0"/>
              <w:rPr>
                <w:sz w:val="1"/>
                <w:szCs w:val="1"/>
                <w:color w:val="auto"/>
              </w:rPr>
            </w:pPr>
          </w:p>
        </w:tc>
      </w:tr>
      <w:tr>
        <w:trPr>
          <w:trHeight w:val="118"/>
        </w:trPr>
        <w:tc>
          <w:tcPr>
            <w:tcW w:w="2960" w:type="dxa"/>
            <w:vAlign w:val="bottom"/>
            <w:tcBorders>
              <w:left w:val="single" w:sz="8" w:color="auto"/>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наука и их роль в</w:t>
            </w:r>
          </w:p>
        </w:tc>
        <w:tc>
          <w:tcPr>
            <w:tcW w:w="1300" w:type="dxa"/>
            <w:vAlign w:val="bottom"/>
            <w:tcBorders>
              <w:bottom w:val="single" w:sz="8" w:color="auto"/>
            </w:tcBorders>
          </w:tcPr>
          <w:p>
            <w:pPr>
              <w:spacing w:after="0"/>
              <w:rPr>
                <w:sz w:val="10"/>
                <w:szCs w:val="10"/>
                <w:color w:val="auto"/>
              </w:rPr>
            </w:pPr>
          </w:p>
        </w:tc>
        <w:tc>
          <w:tcPr>
            <w:tcW w:w="1840" w:type="dxa"/>
            <w:vAlign w:val="bottom"/>
            <w:tcBorders>
              <w:bottom w:val="single" w:sz="8" w:color="auto"/>
            </w:tcBorders>
          </w:tcPr>
          <w:p>
            <w:pPr>
              <w:spacing w:after="0"/>
              <w:rPr>
                <w:sz w:val="10"/>
                <w:szCs w:val="10"/>
                <w:color w:val="auto"/>
              </w:rPr>
            </w:pPr>
          </w:p>
        </w:tc>
        <w:tc>
          <w:tcPr>
            <w:tcW w:w="4200" w:type="dxa"/>
            <w:vAlign w:val="bottom"/>
            <w:tcBorders>
              <w:bottom w:val="single" w:sz="8" w:color="auto"/>
            </w:tcBorders>
          </w:tcPr>
          <w:p>
            <w:pPr>
              <w:spacing w:after="0"/>
              <w:rPr>
                <w:sz w:val="10"/>
                <w:szCs w:val="10"/>
                <w:color w:val="auto"/>
              </w:rPr>
            </w:pPr>
          </w:p>
        </w:tc>
        <w:tc>
          <w:tcPr>
            <w:tcW w:w="216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172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p>
        </w:tc>
        <w:tc>
          <w:tcPr>
            <w:tcW w:w="0" w:type="dxa"/>
            <w:vAlign w:val="bottom"/>
          </w:tcPr>
          <w:p>
            <w:pPr>
              <w:spacing w:after="0"/>
              <w:rPr>
                <w:sz w:val="1"/>
                <w:szCs w:val="1"/>
                <w:color w:val="auto"/>
              </w:rPr>
            </w:pPr>
          </w:p>
        </w:tc>
      </w:tr>
      <w:tr>
        <w:trPr>
          <w:trHeight w:val="126"/>
        </w:trPr>
        <w:tc>
          <w:tcPr>
            <w:tcW w:w="2960" w:type="dxa"/>
            <w:vAlign w:val="bottom"/>
            <w:tcBorders>
              <w:left w:val="single" w:sz="8" w:color="auto"/>
              <w:right w:val="single" w:sz="8" w:color="auto"/>
            </w:tcBorders>
            <w:vMerge w:val="continue"/>
          </w:tcPr>
          <w:p>
            <w:pPr>
              <w:spacing w:after="0"/>
              <w:rPr>
                <w:sz w:val="10"/>
                <w:szCs w:val="10"/>
                <w:color w:val="auto"/>
              </w:rPr>
            </w:pPr>
          </w:p>
        </w:tc>
        <w:tc>
          <w:tcPr>
            <w:tcW w:w="1300" w:type="dxa"/>
            <w:vAlign w:val="bottom"/>
            <w:vMerge w:val="restart"/>
          </w:tcPr>
          <w:p>
            <w:pPr>
              <w:ind w:left="300"/>
              <w:spacing w:after="0" w:line="256" w:lineRule="exact"/>
              <w:rPr>
                <w:sz w:val="20"/>
                <w:szCs w:val="20"/>
                <w:color w:val="auto"/>
              </w:rPr>
            </w:pPr>
            <w:r>
              <w:rPr>
                <w:rFonts w:ascii="Times New Roman" w:cs="Times New Roman" w:eastAsia="Times New Roman" w:hAnsi="Times New Roman"/>
                <w:sz w:val="24"/>
                <w:szCs w:val="24"/>
                <w:color w:val="auto"/>
              </w:rPr>
              <w:t>Понятие</w:t>
            </w:r>
          </w:p>
        </w:tc>
        <w:tc>
          <w:tcPr>
            <w:tcW w:w="1840" w:type="dxa"/>
            <w:vAlign w:val="bottom"/>
            <w:vMerge w:val="restart"/>
          </w:tcPr>
          <w:p>
            <w:pPr>
              <w:jc w:val="center"/>
              <w:spacing w:after="0" w:line="256" w:lineRule="exact"/>
              <w:rPr>
                <w:sz w:val="20"/>
                <w:szCs w:val="20"/>
                <w:color w:val="auto"/>
              </w:rPr>
            </w:pPr>
            <w:r>
              <w:rPr>
                <w:rFonts w:ascii="Times New Roman" w:cs="Times New Roman" w:eastAsia="Times New Roman" w:hAnsi="Times New Roman"/>
                <w:sz w:val="24"/>
                <w:szCs w:val="24"/>
                <w:color w:val="auto"/>
              </w:rPr>
              <w:t>культура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w:t>
            </w:r>
          </w:p>
        </w:tc>
        <w:tc>
          <w:tcPr>
            <w:tcW w:w="4200" w:type="dxa"/>
            <w:vAlign w:val="bottom"/>
            <w:vMerge w:val="restart"/>
          </w:tcPr>
          <w:p>
            <w:pPr>
              <w:ind w:left="80"/>
              <w:spacing w:after="0" w:line="256" w:lineRule="exact"/>
              <w:rPr>
                <w:sz w:val="20"/>
                <w:szCs w:val="20"/>
                <w:color w:val="auto"/>
              </w:rPr>
            </w:pPr>
            <w:r>
              <w:rPr>
                <w:rFonts w:ascii="Times New Roman" w:cs="Times New Roman" w:eastAsia="Times New Roman" w:hAnsi="Times New Roman"/>
                <w:sz w:val="24"/>
                <w:szCs w:val="24"/>
                <w:color w:val="auto"/>
              </w:rPr>
              <w:t>и   функции  современной  культуры</w:t>
            </w:r>
            <w:r>
              <w:rPr>
                <w:rFonts w:ascii="Times New Roman" w:cs="Times New Roman" w:eastAsia="Times New Roman" w:hAnsi="Times New Roman"/>
                <w:sz w:val="24"/>
                <w:szCs w:val="24"/>
                <w:color w:val="auto"/>
              </w:rPr>
              <w:t>;</w:t>
            </w:r>
          </w:p>
        </w:tc>
        <w:tc>
          <w:tcPr>
            <w:tcW w:w="2160" w:type="dxa"/>
            <w:vAlign w:val="bottom"/>
            <w:tcBorders>
              <w:right w:val="single" w:sz="8" w:color="auto"/>
            </w:tcBorders>
            <w:vMerge w:val="restart"/>
          </w:tcPr>
          <w:p>
            <w:pPr>
              <w:jc w:val="right"/>
              <w:ind w:right="20"/>
              <w:spacing w:after="0" w:line="256" w:lineRule="exact"/>
              <w:rPr>
                <w:sz w:val="20"/>
                <w:szCs w:val="20"/>
                <w:color w:val="auto"/>
              </w:rPr>
            </w:pPr>
            <w:r>
              <w:rPr>
                <w:rFonts w:ascii="Times New Roman" w:cs="Times New Roman" w:eastAsia="Times New Roman" w:hAnsi="Times New Roman"/>
                <w:sz w:val="24"/>
                <w:szCs w:val="24"/>
                <w:color w:val="auto"/>
              </w:rPr>
              <w:t>роль  элитарной  и</w:t>
            </w:r>
          </w:p>
        </w:tc>
        <w:tc>
          <w:tcPr>
            <w:tcW w:w="100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296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современном мире</w:t>
            </w:r>
          </w:p>
        </w:tc>
        <w:tc>
          <w:tcPr>
            <w:tcW w:w="1300" w:type="dxa"/>
            <w:vAlign w:val="bottom"/>
            <w:vMerge w:val="continue"/>
          </w:tcPr>
          <w:p>
            <w:pPr>
              <w:spacing w:after="0"/>
              <w:rPr>
                <w:sz w:val="11"/>
                <w:szCs w:val="11"/>
                <w:color w:val="auto"/>
              </w:rPr>
            </w:pPr>
          </w:p>
        </w:tc>
        <w:tc>
          <w:tcPr>
            <w:tcW w:w="1840" w:type="dxa"/>
            <w:vAlign w:val="bottom"/>
            <w:vMerge w:val="continue"/>
          </w:tcPr>
          <w:p>
            <w:pPr>
              <w:spacing w:after="0"/>
              <w:rPr>
                <w:sz w:val="11"/>
                <w:szCs w:val="11"/>
                <w:color w:val="auto"/>
              </w:rPr>
            </w:pPr>
          </w:p>
        </w:tc>
        <w:tc>
          <w:tcPr>
            <w:tcW w:w="4200" w:type="dxa"/>
            <w:vAlign w:val="bottom"/>
            <w:vMerge w:val="continue"/>
          </w:tcPr>
          <w:p>
            <w:pPr>
              <w:spacing w:after="0"/>
              <w:rPr>
                <w:sz w:val="11"/>
                <w:szCs w:val="11"/>
                <w:color w:val="auto"/>
              </w:rPr>
            </w:pPr>
          </w:p>
        </w:tc>
        <w:tc>
          <w:tcPr>
            <w:tcW w:w="2160" w:type="dxa"/>
            <w:vAlign w:val="bottom"/>
            <w:tcBorders>
              <w:right w:val="single" w:sz="8" w:color="auto"/>
            </w:tcBorders>
            <w:vMerge w:val="continue"/>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87"/>
        </w:trPr>
        <w:tc>
          <w:tcPr>
            <w:tcW w:w="2960" w:type="dxa"/>
            <w:vAlign w:val="bottom"/>
            <w:tcBorders>
              <w:left w:val="single" w:sz="8" w:color="auto"/>
              <w:right w:val="single" w:sz="8" w:color="auto"/>
            </w:tcBorders>
            <w:vMerge w:val="continue"/>
          </w:tcPr>
          <w:p>
            <w:pPr>
              <w:spacing w:after="0"/>
              <w:rPr>
                <w:sz w:val="16"/>
                <w:szCs w:val="16"/>
                <w:color w:val="auto"/>
              </w:rPr>
            </w:pPr>
          </w:p>
        </w:tc>
        <w:tc>
          <w:tcPr>
            <w:tcW w:w="7340" w:type="dxa"/>
            <w:vAlign w:val="bottom"/>
            <w:gridSpan w:val="3"/>
            <w:vMerge w:val="restart"/>
          </w:tcPr>
          <w:p>
            <w:pPr>
              <w:ind w:left="80"/>
              <w:spacing w:after="0" w:line="273" w:lineRule="exact"/>
              <w:rPr>
                <w:sz w:val="20"/>
                <w:szCs w:val="20"/>
                <w:color w:val="auto"/>
              </w:rPr>
            </w:pPr>
            <w:r>
              <w:rPr>
                <w:rFonts w:ascii="Times New Roman" w:cs="Times New Roman" w:eastAsia="Times New Roman" w:hAnsi="Times New Roman"/>
                <w:sz w:val="24"/>
                <w:szCs w:val="24"/>
                <w:color w:val="auto"/>
              </w:rPr>
              <w:t>массовой культуры в информационном обществе</w:t>
            </w:r>
            <w:r>
              <w:rPr>
                <w:rFonts w:ascii="Times New Roman" w:cs="Times New Roman" w:eastAsia="Times New Roman" w:hAnsi="Times New Roman"/>
                <w:sz w:val="24"/>
                <w:szCs w:val="24"/>
                <w:color w:val="auto"/>
              </w:rPr>
              <w:t>.</w:t>
            </w:r>
          </w:p>
        </w:tc>
        <w:tc>
          <w:tcPr>
            <w:tcW w:w="216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86"/>
        </w:trPr>
        <w:tc>
          <w:tcPr>
            <w:tcW w:w="2960" w:type="dxa"/>
            <w:vAlign w:val="bottom"/>
            <w:tcBorders>
              <w:left w:val="single" w:sz="8" w:color="auto"/>
              <w:right w:val="single" w:sz="8" w:color="auto"/>
            </w:tcBorders>
          </w:tcPr>
          <w:p>
            <w:pPr>
              <w:spacing w:after="0"/>
              <w:rPr>
                <w:sz w:val="7"/>
                <w:szCs w:val="7"/>
                <w:color w:val="auto"/>
              </w:rPr>
            </w:pPr>
          </w:p>
        </w:tc>
        <w:tc>
          <w:tcPr>
            <w:tcW w:w="7340" w:type="dxa"/>
            <w:vAlign w:val="bottom"/>
            <w:gridSpan w:val="3"/>
            <w:vMerge w:val="continue"/>
          </w:tcPr>
          <w:p>
            <w:pPr>
              <w:spacing w:after="0"/>
              <w:rPr>
                <w:sz w:val="7"/>
                <w:szCs w:val="7"/>
                <w:color w:val="auto"/>
              </w:rPr>
            </w:pPr>
          </w:p>
        </w:tc>
        <w:tc>
          <w:tcPr>
            <w:tcW w:w="216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continue"/>
          </w:tcPr>
          <w:p>
            <w:pPr>
              <w:spacing w:after="0"/>
              <w:rPr>
                <w:sz w:val="7"/>
                <w:szCs w:val="7"/>
                <w:color w:val="auto"/>
              </w:rPr>
            </w:pPr>
          </w:p>
        </w:tc>
        <w:tc>
          <w:tcPr>
            <w:tcW w:w="17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0"/>
        </w:trPr>
        <w:tc>
          <w:tcPr>
            <w:tcW w:w="2960" w:type="dxa"/>
            <w:vAlign w:val="bottom"/>
            <w:tcBorders>
              <w:left w:val="single" w:sz="8" w:color="auto"/>
              <w:right w:val="single" w:sz="8" w:color="auto"/>
            </w:tcBorders>
          </w:tcPr>
          <w:p>
            <w:pPr>
              <w:spacing w:after="0"/>
              <w:rPr>
                <w:sz w:val="10"/>
                <w:szCs w:val="10"/>
                <w:color w:val="auto"/>
              </w:rPr>
            </w:pPr>
          </w:p>
        </w:tc>
        <w:tc>
          <w:tcPr>
            <w:tcW w:w="9500" w:type="dxa"/>
            <w:vAlign w:val="bottom"/>
            <w:tcBorders>
              <w:right w:val="single" w:sz="8" w:color="auto"/>
            </w:tcBorders>
            <w:gridSpan w:val="4"/>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Проблема экспансии в Россию западной системы ценностей и формирование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массовой</w:t>
            </w:r>
          </w:p>
        </w:tc>
        <w:tc>
          <w:tcPr>
            <w:tcW w:w="1000" w:type="dxa"/>
            <w:vAlign w:val="bottom"/>
            <w:tcBorders>
              <w:right w:val="single" w:sz="8" w:color="auto"/>
            </w:tcBorders>
            <w:vMerge w:val="continue"/>
          </w:tcPr>
          <w:p>
            <w:pPr>
              <w:spacing w:after="0"/>
              <w:rPr>
                <w:sz w:val="10"/>
                <w:szCs w:val="10"/>
                <w:color w:val="auto"/>
              </w:rPr>
            </w:pPr>
          </w:p>
        </w:tc>
        <w:tc>
          <w:tcPr>
            <w:tcW w:w="1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tcPr>
          <w:p>
            <w:pPr>
              <w:spacing w:after="0"/>
              <w:rPr>
                <w:sz w:val="13"/>
                <w:szCs w:val="13"/>
                <w:color w:val="auto"/>
              </w:rPr>
            </w:pPr>
          </w:p>
        </w:tc>
        <w:tc>
          <w:tcPr>
            <w:tcW w:w="9500" w:type="dxa"/>
            <w:vAlign w:val="bottom"/>
            <w:tcBorders>
              <w:right w:val="single" w:sz="8" w:color="auto"/>
            </w:tcBorders>
            <w:gridSpan w:val="4"/>
            <w:vMerge w:val="continue"/>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0"/>
        </w:trPr>
        <w:tc>
          <w:tcPr>
            <w:tcW w:w="2960" w:type="dxa"/>
            <w:vAlign w:val="bottom"/>
            <w:tcBorders>
              <w:left w:val="single" w:sz="8" w:color="auto"/>
              <w:right w:val="single" w:sz="8" w:color="auto"/>
            </w:tcBorders>
          </w:tcPr>
          <w:p>
            <w:pPr>
              <w:spacing w:after="0"/>
              <w:rPr>
                <w:sz w:val="24"/>
                <w:szCs w:val="24"/>
                <w:color w:val="auto"/>
              </w:rPr>
            </w:pPr>
          </w:p>
        </w:tc>
        <w:tc>
          <w:tcPr>
            <w:tcW w:w="1300" w:type="dxa"/>
            <w:vAlign w:val="bottom"/>
            <w:tcBorders>
              <w:bottom w:val="single" w:sz="8" w:color="auto"/>
            </w:tcBorders>
          </w:tcPr>
          <w:p>
            <w:pPr>
              <w:ind w:left="80"/>
              <w:spacing w:after="0" w:line="274" w:lineRule="exact"/>
              <w:rPr>
                <w:sz w:val="20"/>
                <w:szCs w:val="20"/>
                <w:color w:val="auto"/>
              </w:rPr>
            </w:pPr>
            <w:r>
              <w:rPr>
                <w:rFonts w:ascii="Times New Roman" w:cs="Times New Roman" w:eastAsia="Times New Roman" w:hAnsi="Times New Roman"/>
                <w:sz w:val="24"/>
                <w:szCs w:val="24"/>
                <w:color w:val="auto"/>
              </w:rPr>
              <w:t>культуры</w:t>
            </w:r>
            <w:r>
              <w:rPr>
                <w:rFonts w:ascii="Times New Roman" w:cs="Times New Roman" w:eastAsia="Times New Roman" w:hAnsi="Times New Roman"/>
                <w:sz w:val="24"/>
                <w:szCs w:val="24"/>
                <w:color w:val="auto"/>
              </w:rPr>
              <w:t>»;</w:t>
            </w:r>
          </w:p>
        </w:tc>
        <w:tc>
          <w:tcPr>
            <w:tcW w:w="8200" w:type="dxa"/>
            <w:vAlign w:val="bottom"/>
            <w:tcBorders>
              <w:bottom w:val="single" w:sz="8" w:color="auto"/>
              <w:right w:val="single" w:sz="8" w:color="auto"/>
            </w:tcBorders>
            <w:gridSpan w:val="3"/>
          </w:tcPr>
          <w:p>
            <w:pPr>
              <w:jc w:val="right"/>
              <w:ind w:right="600"/>
              <w:spacing w:after="0" w:line="274" w:lineRule="exact"/>
              <w:rPr>
                <w:sz w:val="20"/>
                <w:szCs w:val="20"/>
                <w:color w:val="auto"/>
              </w:rPr>
            </w:pPr>
            <w:r>
              <w:rPr>
                <w:rFonts w:ascii="Times New Roman" w:cs="Times New Roman" w:eastAsia="Times New Roman" w:hAnsi="Times New Roman"/>
                <w:sz w:val="24"/>
                <w:szCs w:val="24"/>
                <w:color w:val="auto"/>
              </w:rPr>
              <w:t>достоинства и недостатки массовой культуры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глобализация и культура</w:t>
            </w:r>
            <w:r>
              <w:rPr>
                <w:rFonts w:ascii="Times New Roman" w:cs="Times New Roman" w:eastAsia="Times New Roman" w:hAnsi="Times New Roman"/>
                <w:sz w:val="24"/>
                <w:szCs w:val="24"/>
                <w:color w:val="auto"/>
              </w:rPr>
              <w:t>.</w:t>
            </w: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960" w:type="dxa"/>
            <w:vAlign w:val="bottom"/>
            <w:tcBorders>
              <w:left w:val="single" w:sz="8" w:color="auto"/>
              <w:right w:val="single" w:sz="8" w:color="auto"/>
            </w:tcBorders>
          </w:tcPr>
          <w:p>
            <w:pPr>
              <w:spacing w:after="0"/>
              <w:rPr>
                <w:sz w:val="24"/>
                <w:szCs w:val="24"/>
                <w:color w:val="auto"/>
              </w:rPr>
            </w:pPr>
          </w:p>
        </w:tc>
        <w:tc>
          <w:tcPr>
            <w:tcW w:w="7340" w:type="dxa"/>
            <w:vAlign w:val="bottom"/>
            <w:gridSpan w:val="3"/>
          </w:tcPr>
          <w:p>
            <w:pPr>
              <w:ind w:left="300"/>
              <w:spacing w:after="0" w:line="266"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21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4"/>
        </w:trPr>
        <w:tc>
          <w:tcPr>
            <w:tcW w:w="2960" w:type="dxa"/>
            <w:vAlign w:val="bottom"/>
            <w:tcBorders>
              <w:left w:val="single" w:sz="8" w:color="auto"/>
              <w:right w:val="single" w:sz="8" w:color="auto"/>
            </w:tcBorders>
          </w:tcPr>
          <w:p>
            <w:pPr>
              <w:spacing w:after="0"/>
              <w:rPr>
                <w:sz w:val="9"/>
                <w:szCs w:val="9"/>
                <w:color w:val="auto"/>
              </w:rPr>
            </w:pPr>
          </w:p>
        </w:tc>
        <w:tc>
          <w:tcPr>
            <w:tcW w:w="1300" w:type="dxa"/>
            <w:vAlign w:val="bottom"/>
            <w:tcBorders>
              <w:bottom w:val="single" w:sz="8" w:color="auto"/>
            </w:tcBorders>
          </w:tcPr>
          <w:p>
            <w:pPr>
              <w:spacing w:after="0"/>
              <w:rPr>
                <w:sz w:val="9"/>
                <w:szCs w:val="9"/>
                <w:color w:val="auto"/>
              </w:rPr>
            </w:pPr>
          </w:p>
        </w:tc>
        <w:tc>
          <w:tcPr>
            <w:tcW w:w="1840" w:type="dxa"/>
            <w:vAlign w:val="bottom"/>
            <w:tcBorders>
              <w:bottom w:val="single" w:sz="8" w:color="auto"/>
            </w:tcBorders>
          </w:tcPr>
          <w:p>
            <w:pPr>
              <w:spacing w:after="0"/>
              <w:rPr>
                <w:sz w:val="9"/>
                <w:szCs w:val="9"/>
                <w:color w:val="auto"/>
              </w:rPr>
            </w:pPr>
          </w:p>
        </w:tc>
        <w:tc>
          <w:tcPr>
            <w:tcW w:w="6360" w:type="dxa"/>
            <w:vAlign w:val="bottom"/>
            <w:tcBorders>
              <w:bottom w:val="single" w:sz="8" w:color="auto"/>
              <w:right w:val="single" w:sz="8" w:color="auto"/>
            </w:tcBorders>
            <w:gridSpan w:val="2"/>
          </w:tcPr>
          <w:p>
            <w:pPr>
              <w:spacing w:after="0"/>
              <w:rPr>
                <w:sz w:val="9"/>
                <w:szCs w:val="9"/>
                <w:color w:val="auto"/>
              </w:rPr>
            </w:pPr>
          </w:p>
        </w:tc>
        <w:tc>
          <w:tcPr>
            <w:tcW w:w="1000" w:type="dxa"/>
            <w:vAlign w:val="bottom"/>
            <w:tcBorders>
              <w:bottom w:val="single" w:sz="8" w:color="auto"/>
              <w:right w:val="single" w:sz="8" w:color="auto"/>
            </w:tcBorders>
          </w:tcPr>
          <w:p>
            <w:pPr>
              <w:spacing w:after="0"/>
              <w:rPr>
                <w:sz w:val="9"/>
                <w:szCs w:val="9"/>
                <w:color w:val="auto"/>
              </w:rPr>
            </w:pPr>
          </w:p>
        </w:tc>
        <w:tc>
          <w:tcPr>
            <w:tcW w:w="17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spacing w:after="0"/>
              <w:rPr>
                <w:sz w:val="22"/>
                <w:szCs w:val="22"/>
                <w:color w:val="auto"/>
              </w:rPr>
            </w:pPr>
          </w:p>
        </w:tc>
        <w:tc>
          <w:tcPr>
            <w:tcW w:w="1300" w:type="dxa"/>
            <w:vAlign w:val="bottom"/>
          </w:tcPr>
          <w:p>
            <w:pPr>
              <w:ind w:left="160"/>
              <w:spacing w:after="0" w:line="260" w:lineRule="exact"/>
              <w:rPr>
                <w:sz w:val="20"/>
                <w:szCs w:val="20"/>
                <w:color w:val="auto"/>
              </w:rPr>
            </w:pPr>
            <w:r>
              <w:rPr>
                <w:rFonts w:ascii="Times New Roman" w:cs="Times New Roman" w:eastAsia="Times New Roman" w:hAnsi="Times New Roman"/>
                <w:sz w:val="24"/>
                <w:szCs w:val="24"/>
                <w:color w:val="auto"/>
              </w:rPr>
              <w:t>Основные</w:t>
            </w:r>
          </w:p>
        </w:tc>
        <w:tc>
          <w:tcPr>
            <w:tcW w:w="1840" w:type="dxa"/>
            <w:vAlign w:val="bottom"/>
          </w:tcPr>
          <w:p>
            <w:pPr>
              <w:jc w:val="center"/>
              <w:spacing w:after="0" w:line="260" w:lineRule="exact"/>
              <w:rPr>
                <w:sz w:val="20"/>
                <w:szCs w:val="20"/>
                <w:color w:val="auto"/>
              </w:rPr>
            </w:pPr>
            <w:r>
              <w:rPr>
                <w:rFonts w:ascii="Times New Roman" w:cs="Times New Roman" w:eastAsia="Times New Roman" w:hAnsi="Times New Roman"/>
                <w:sz w:val="24"/>
                <w:szCs w:val="24"/>
                <w:color w:val="auto"/>
              </w:rPr>
              <w:t>направления и</w:t>
            </w:r>
          </w:p>
        </w:tc>
        <w:tc>
          <w:tcPr>
            <w:tcW w:w="6360" w:type="dxa"/>
            <w:vAlign w:val="bottom"/>
            <w:tcBorders>
              <w:right w:val="single" w:sz="8" w:color="auto"/>
            </w:tcBorders>
            <w:gridSpan w:val="2"/>
          </w:tcPr>
          <w:p>
            <w:pPr>
              <w:jc w:val="right"/>
              <w:ind w:right="20"/>
              <w:spacing w:after="0" w:line="260" w:lineRule="exact"/>
              <w:rPr>
                <w:sz w:val="20"/>
                <w:szCs w:val="20"/>
                <w:color w:val="auto"/>
              </w:rPr>
            </w:pPr>
            <w:r>
              <w:rPr>
                <w:rFonts w:ascii="Times New Roman" w:cs="Times New Roman" w:eastAsia="Times New Roman" w:hAnsi="Times New Roman"/>
                <w:sz w:val="24"/>
                <w:szCs w:val="24"/>
                <w:color w:val="auto"/>
              </w:rPr>
              <w:t>функции   современной науки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наука как ведущий фактор</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4"/>
        </w:trPr>
        <w:tc>
          <w:tcPr>
            <w:tcW w:w="2960" w:type="dxa"/>
            <w:vAlign w:val="bottom"/>
            <w:tcBorders>
              <w:left w:val="single" w:sz="8" w:color="auto"/>
              <w:right w:val="single" w:sz="8" w:color="auto"/>
            </w:tcBorders>
          </w:tcPr>
          <w:p>
            <w:pPr>
              <w:spacing w:after="0"/>
              <w:rPr>
                <w:sz w:val="23"/>
                <w:szCs w:val="23"/>
                <w:color w:val="auto"/>
              </w:rPr>
            </w:pPr>
          </w:p>
        </w:tc>
        <w:tc>
          <w:tcPr>
            <w:tcW w:w="9500" w:type="dxa"/>
            <w:vAlign w:val="bottom"/>
            <w:tcBorders>
              <w:right w:val="single" w:sz="8" w:color="auto"/>
            </w:tcBorders>
            <w:gridSpan w:val="4"/>
          </w:tcPr>
          <w:p>
            <w:pPr>
              <w:ind w:left="80"/>
              <w:spacing w:after="0" w:line="274" w:lineRule="exact"/>
              <w:rPr>
                <w:sz w:val="20"/>
                <w:szCs w:val="20"/>
                <w:color w:val="auto"/>
              </w:rPr>
            </w:pPr>
            <w:r>
              <w:rPr>
                <w:rFonts w:ascii="Times New Roman" w:cs="Times New Roman" w:eastAsia="Times New Roman" w:hAnsi="Times New Roman"/>
                <w:sz w:val="24"/>
                <w:szCs w:val="24"/>
                <w:color w:val="auto"/>
              </w:rPr>
              <w:t>развития общественного производства на рубеже</w:t>
            </w:r>
            <w:r>
              <w:rPr>
                <w:rFonts w:ascii="Times New Roman" w:cs="Times New Roman" w:eastAsia="Times New Roman" w:hAnsi="Times New Roman"/>
                <w:sz w:val="24"/>
                <w:szCs w:val="24"/>
                <w:color w:val="auto"/>
              </w:rPr>
              <w:t xml:space="preserve"> XX-XXI</w:t>
            </w:r>
            <w:r>
              <w:rPr>
                <w:rFonts w:ascii="Times New Roman" w:cs="Times New Roman" w:eastAsia="Times New Roman" w:hAnsi="Times New Roman"/>
                <w:sz w:val="24"/>
                <w:szCs w:val="24"/>
                <w:color w:val="auto"/>
              </w:rPr>
              <w:t xml:space="preserve">  века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реформа  образования  в</w:t>
            </w:r>
          </w:p>
        </w:tc>
        <w:tc>
          <w:tcPr>
            <w:tcW w:w="100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2"/>
        </w:trPr>
        <w:tc>
          <w:tcPr>
            <w:tcW w:w="2960" w:type="dxa"/>
            <w:vAlign w:val="bottom"/>
            <w:tcBorders>
              <w:left w:val="single" w:sz="8" w:color="auto"/>
              <w:bottom w:val="single" w:sz="8" w:color="auto"/>
              <w:right w:val="single" w:sz="8" w:color="auto"/>
            </w:tcBorders>
          </w:tcPr>
          <w:p>
            <w:pPr>
              <w:spacing w:after="0"/>
              <w:rPr>
                <w:sz w:val="24"/>
                <w:szCs w:val="24"/>
                <w:color w:val="auto"/>
              </w:rPr>
            </w:pPr>
          </w:p>
        </w:tc>
        <w:tc>
          <w:tcPr>
            <w:tcW w:w="7340" w:type="dxa"/>
            <w:vAlign w:val="bottom"/>
            <w:tcBorders>
              <w:bottom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России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информационное общество и его основные черты</w:t>
            </w:r>
            <w:r>
              <w:rPr>
                <w:rFonts w:ascii="Times New Roman" w:cs="Times New Roman" w:eastAsia="Times New Roman" w:hAnsi="Times New Roman"/>
                <w:sz w:val="24"/>
                <w:szCs w:val="24"/>
                <w:color w:val="auto"/>
              </w:rPr>
              <w:t>.</w:t>
            </w:r>
          </w:p>
        </w:tc>
        <w:tc>
          <w:tcPr>
            <w:tcW w:w="216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960" w:type="dxa"/>
            <w:vAlign w:val="bottom"/>
            <w:tcBorders>
              <w:left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4.2</w:t>
            </w:r>
            <w:r>
              <w:rPr>
                <w:rFonts w:ascii="Times New Roman" w:cs="Times New Roman" w:eastAsia="Times New Roman" w:hAnsi="Times New Roman"/>
                <w:sz w:val="24"/>
                <w:szCs w:val="24"/>
                <w:color w:val="auto"/>
              </w:rPr>
              <w:t xml:space="preserve"> Религия и</w:t>
            </w:r>
          </w:p>
        </w:tc>
        <w:tc>
          <w:tcPr>
            <w:tcW w:w="7340" w:type="dxa"/>
            <w:vAlign w:val="bottom"/>
            <w:gridSpan w:val="3"/>
          </w:tcPr>
          <w:p>
            <w:pPr>
              <w:ind w:left="300"/>
              <w:spacing w:after="0" w:line="264"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21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8</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3,</w:t>
            </w:r>
          </w:p>
        </w:tc>
        <w:tc>
          <w:tcPr>
            <w:tcW w:w="0" w:type="dxa"/>
            <w:vAlign w:val="bottom"/>
          </w:tcPr>
          <w:p>
            <w:pPr>
              <w:spacing w:after="0"/>
              <w:rPr>
                <w:sz w:val="1"/>
                <w:szCs w:val="1"/>
                <w:color w:val="auto"/>
              </w:rPr>
            </w:pPr>
          </w:p>
        </w:tc>
      </w:tr>
      <w:tr>
        <w:trPr>
          <w:trHeight w:val="118"/>
        </w:trPr>
        <w:tc>
          <w:tcPr>
            <w:tcW w:w="2960" w:type="dxa"/>
            <w:vAlign w:val="bottom"/>
            <w:tcBorders>
              <w:left w:val="single" w:sz="8" w:color="auto"/>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церковь в современной</w:t>
            </w:r>
          </w:p>
        </w:tc>
        <w:tc>
          <w:tcPr>
            <w:tcW w:w="1300" w:type="dxa"/>
            <w:vAlign w:val="bottom"/>
            <w:tcBorders>
              <w:bottom w:val="single" w:sz="8" w:color="auto"/>
            </w:tcBorders>
          </w:tcPr>
          <w:p>
            <w:pPr>
              <w:spacing w:after="0"/>
              <w:rPr>
                <w:sz w:val="10"/>
                <w:szCs w:val="10"/>
                <w:color w:val="auto"/>
              </w:rPr>
            </w:pPr>
          </w:p>
        </w:tc>
        <w:tc>
          <w:tcPr>
            <w:tcW w:w="1840" w:type="dxa"/>
            <w:vAlign w:val="bottom"/>
            <w:tcBorders>
              <w:bottom w:val="single" w:sz="8" w:color="auto"/>
            </w:tcBorders>
          </w:tcPr>
          <w:p>
            <w:pPr>
              <w:spacing w:after="0"/>
              <w:rPr>
                <w:sz w:val="10"/>
                <w:szCs w:val="10"/>
                <w:color w:val="auto"/>
              </w:rPr>
            </w:pPr>
          </w:p>
        </w:tc>
        <w:tc>
          <w:tcPr>
            <w:tcW w:w="4200" w:type="dxa"/>
            <w:vAlign w:val="bottom"/>
            <w:tcBorders>
              <w:bottom w:val="single" w:sz="8" w:color="auto"/>
            </w:tcBorders>
          </w:tcPr>
          <w:p>
            <w:pPr>
              <w:spacing w:after="0"/>
              <w:rPr>
                <w:sz w:val="10"/>
                <w:szCs w:val="10"/>
                <w:color w:val="auto"/>
              </w:rPr>
            </w:pPr>
          </w:p>
        </w:tc>
        <w:tc>
          <w:tcPr>
            <w:tcW w:w="216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172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5,</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126"/>
        </w:trPr>
        <w:tc>
          <w:tcPr>
            <w:tcW w:w="2960" w:type="dxa"/>
            <w:vAlign w:val="bottom"/>
            <w:tcBorders>
              <w:left w:val="single" w:sz="8" w:color="auto"/>
              <w:right w:val="single" w:sz="8" w:color="auto"/>
            </w:tcBorders>
            <w:vMerge w:val="continue"/>
          </w:tcPr>
          <w:p>
            <w:pPr>
              <w:spacing w:after="0"/>
              <w:rPr>
                <w:sz w:val="10"/>
                <w:szCs w:val="10"/>
                <w:color w:val="auto"/>
              </w:rPr>
            </w:pPr>
          </w:p>
        </w:tc>
        <w:tc>
          <w:tcPr>
            <w:tcW w:w="9500" w:type="dxa"/>
            <w:vAlign w:val="bottom"/>
            <w:tcBorders>
              <w:right w:val="single" w:sz="8" w:color="auto"/>
            </w:tcBorders>
            <w:gridSpan w:val="4"/>
            <w:vMerge w:val="restart"/>
          </w:tcPr>
          <w:p>
            <w:pPr>
              <w:jc w:val="right"/>
              <w:ind w:right="20"/>
              <w:spacing w:after="0" w:line="256" w:lineRule="exact"/>
              <w:rPr>
                <w:sz w:val="20"/>
                <w:szCs w:val="20"/>
                <w:color w:val="auto"/>
              </w:rPr>
            </w:pPr>
            <w:r>
              <w:rPr>
                <w:rFonts w:ascii="Times New Roman" w:cs="Times New Roman" w:eastAsia="Times New Roman" w:hAnsi="Times New Roman"/>
                <w:sz w:val="24"/>
                <w:szCs w:val="24"/>
                <w:color w:val="auto"/>
              </w:rPr>
              <w:t>Религия как одна из форм культуры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причины возникновения религии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мировые религии</w:t>
            </w:r>
          </w:p>
        </w:tc>
        <w:tc>
          <w:tcPr>
            <w:tcW w:w="100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296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общественной жизни</w:t>
            </w:r>
            <w:r>
              <w:rPr>
                <w:rFonts w:ascii="Times New Roman" w:cs="Times New Roman" w:eastAsia="Times New Roman" w:hAnsi="Times New Roman"/>
                <w:sz w:val="24"/>
                <w:szCs w:val="24"/>
                <w:color w:val="auto"/>
              </w:rPr>
              <w:t>.</w:t>
            </w:r>
          </w:p>
        </w:tc>
        <w:tc>
          <w:tcPr>
            <w:tcW w:w="9500" w:type="dxa"/>
            <w:vAlign w:val="bottom"/>
            <w:tcBorders>
              <w:right w:val="single" w:sz="8" w:color="auto"/>
            </w:tcBorders>
            <w:gridSpan w:val="4"/>
            <w:vMerge w:val="continue"/>
          </w:tcPr>
          <w:p>
            <w:pPr>
              <w:spacing w:after="0"/>
              <w:rPr>
                <w:sz w:val="11"/>
                <w:szCs w:val="11"/>
                <w:color w:val="auto"/>
              </w:rPr>
            </w:pP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960" w:type="dxa"/>
            <w:vAlign w:val="bottom"/>
            <w:tcBorders>
              <w:left w:val="single" w:sz="8" w:color="auto"/>
              <w:right w:val="single" w:sz="8" w:color="auto"/>
            </w:tcBorders>
            <w:vMerge w:val="continue"/>
          </w:tcPr>
          <w:p>
            <w:pPr>
              <w:spacing w:after="0"/>
              <w:rPr>
                <w:sz w:val="16"/>
                <w:szCs w:val="16"/>
                <w:color w:val="auto"/>
              </w:rPr>
            </w:pPr>
          </w:p>
        </w:tc>
        <w:tc>
          <w:tcPr>
            <w:tcW w:w="9500" w:type="dxa"/>
            <w:vAlign w:val="bottom"/>
            <w:tcBorders>
              <w:right w:val="single" w:sz="8" w:color="auto"/>
            </w:tcBorders>
            <w:gridSpan w:val="4"/>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и их краткая характеристика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роль религии в жизни современного общества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причины</w:t>
            </w:r>
          </w:p>
        </w:tc>
        <w:tc>
          <w:tcPr>
            <w:tcW w:w="1000" w:type="dxa"/>
            <w:vAlign w:val="bottom"/>
            <w:tcBorders>
              <w:right w:val="single" w:sz="8" w:color="auto"/>
            </w:tcBorders>
            <w:vMerge w:val="continue"/>
          </w:tcPr>
          <w:p>
            <w:pPr>
              <w:spacing w:after="0"/>
              <w:rPr>
                <w:sz w:val="16"/>
                <w:szCs w:val="16"/>
                <w:color w:val="auto"/>
              </w:rPr>
            </w:pPr>
          </w:p>
        </w:tc>
        <w:tc>
          <w:tcPr>
            <w:tcW w:w="17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1"/>
        </w:trPr>
        <w:tc>
          <w:tcPr>
            <w:tcW w:w="2960" w:type="dxa"/>
            <w:vAlign w:val="bottom"/>
            <w:tcBorders>
              <w:left w:val="single" w:sz="8" w:color="auto"/>
              <w:right w:val="single" w:sz="8" w:color="auto"/>
            </w:tcBorders>
          </w:tcPr>
          <w:p>
            <w:pPr>
              <w:spacing w:after="0"/>
              <w:rPr>
                <w:sz w:val="7"/>
                <w:szCs w:val="7"/>
                <w:color w:val="auto"/>
              </w:rPr>
            </w:pPr>
          </w:p>
        </w:tc>
        <w:tc>
          <w:tcPr>
            <w:tcW w:w="9500" w:type="dxa"/>
            <w:vAlign w:val="bottom"/>
            <w:tcBorders>
              <w:right w:val="single" w:sz="8" w:color="auto"/>
            </w:tcBorders>
            <w:gridSpan w:val="4"/>
            <w:vMerge w:val="continue"/>
          </w:tcPr>
          <w:p>
            <w:pPr>
              <w:spacing w:after="0"/>
              <w:rPr>
                <w:sz w:val="7"/>
                <w:szCs w:val="7"/>
                <w:color w:val="auto"/>
              </w:rPr>
            </w:pPr>
          </w:p>
        </w:tc>
        <w:tc>
          <w:tcPr>
            <w:tcW w:w="1000" w:type="dxa"/>
            <w:vAlign w:val="bottom"/>
            <w:tcBorders>
              <w:right w:val="single" w:sz="8" w:color="auto"/>
            </w:tcBorders>
            <w:vMerge w:val="continue"/>
          </w:tcPr>
          <w:p>
            <w:pPr>
              <w:spacing w:after="0"/>
              <w:rPr>
                <w:sz w:val="7"/>
                <w:szCs w:val="7"/>
                <w:color w:val="auto"/>
              </w:rPr>
            </w:pPr>
          </w:p>
        </w:tc>
        <w:tc>
          <w:tcPr>
            <w:tcW w:w="17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80"/>
        </w:trPr>
        <w:tc>
          <w:tcPr>
            <w:tcW w:w="2960" w:type="dxa"/>
            <w:vAlign w:val="bottom"/>
            <w:tcBorders>
              <w:left w:val="single" w:sz="8" w:color="auto"/>
              <w:right w:val="single" w:sz="8" w:color="auto"/>
            </w:tcBorders>
          </w:tcPr>
          <w:p>
            <w:pPr>
              <w:spacing w:after="0"/>
              <w:rPr>
                <w:sz w:val="24"/>
                <w:szCs w:val="24"/>
                <w:color w:val="auto"/>
              </w:rPr>
            </w:pPr>
          </w:p>
        </w:tc>
        <w:tc>
          <w:tcPr>
            <w:tcW w:w="7340" w:type="dxa"/>
            <w:vAlign w:val="bottom"/>
            <w:tcBorders>
              <w:bottom w:val="single" w:sz="8" w:color="auto"/>
            </w:tcBorders>
            <w:gridSpan w:val="3"/>
          </w:tcPr>
          <w:p>
            <w:pPr>
              <w:ind w:left="80"/>
              <w:spacing w:after="0" w:line="273" w:lineRule="exact"/>
              <w:rPr>
                <w:sz w:val="20"/>
                <w:szCs w:val="20"/>
                <w:color w:val="auto"/>
              </w:rPr>
            </w:pPr>
            <w:r>
              <w:rPr>
                <w:rFonts w:ascii="Times New Roman" w:cs="Times New Roman" w:eastAsia="Times New Roman" w:hAnsi="Times New Roman"/>
                <w:sz w:val="24"/>
                <w:szCs w:val="24"/>
                <w:color w:val="auto"/>
              </w:rPr>
              <w:t>возрождения религиозного фундаментализма и экстремизма в начале</w:t>
            </w:r>
            <w:r>
              <w:rPr>
                <w:rFonts w:ascii="Times New Roman" w:cs="Times New Roman" w:eastAsia="Times New Roman" w:hAnsi="Times New Roman"/>
                <w:sz w:val="24"/>
                <w:szCs w:val="24"/>
                <w:color w:val="auto"/>
              </w:rPr>
              <w:t>;</w:t>
            </w:r>
          </w:p>
        </w:tc>
        <w:tc>
          <w:tcPr>
            <w:tcW w:w="2160" w:type="dxa"/>
            <w:vAlign w:val="bottom"/>
            <w:tcBorders>
              <w:bottom w:val="single" w:sz="8" w:color="auto"/>
              <w:right w:val="single" w:sz="8" w:color="auto"/>
            </w:tcBorders>
          </w:tcPr>
          <w:p>
            <w:pPr>
              <w:jc w:val="right"/>
              <w:ind w:right="980"/>
              <w:spacing w:after="0" w:line="273" w:lineRule="exact"/>
              <w:rPr>
                <w:sz w:val="20"/>
                <w:szCs w:val="20"/>
                <w:color w:val="auto"/>
              </w:rPr>
            </w:pPr>
            <w:r>
              <w:rPr>
                <w:rFonts w:ascii="Times New Roman" w:cs="Times New Roman" w:eastAsia="Times New Roman" w:hAnsi="Times New Roman"/>
                <w:sz w:val="24"/>
                <w:szCs w:val="24"/>
                <w:color w:val="auto"/>
              </w:rPr>
              <w:t>XXI</w:t>
            </w:r>
            <w:r>
              <w:rPr>
                <w:rFonts w:ascii="Times New Roman" w:cs="Times New Roman" w:eastAsia="Times New Roman" w:hAnsi="Times New Roman"/>
                <w:sz w:val="24"/>
                <w:szCs w:val="24"/>
                <w:color w:val="auto"/>
              </w:rPr>
              <w:t xml:space="preserve"> века</w:t>
            </w:r>
            <w:r>
              <w:rPr>
                <w:rFonts w:ascii="Times New Roman" w:cs="Times New Roman" w:eastAsia="Times New Roman" w:hAnsi="Times New Roman"/>
                <w:sz w:val="24"/>
                <w:szCs w:val="24"/>
                <w:color w:val="auto"/>
              </w:rPr>
              <w:t>;</w:t>
            </w: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960" w:type="dxa"/>
            <w:vAlign w:val="bottom"/>
            <w:tcBorders>
              <w:left w:val="single" w:sz="8" w:color="auto"/>
              <w:right w:val="single" w:sz="8" w:color="auto"/>
            </w:tcBorders>
          </w:tcPr>
          <w:p>
            <w:pPr>
              <w:spacing w:after="0"/>
              <w:rPr>
                <w:sz w:val="24"/>
                <w:szCs w:val="24"/>
                <w:color w:val="auto"/>
              </w:rPr>
            </w:pPr>
          </w:p>
        </w:tc>
        <w:tc>
          <w:tcPr>
            <w:tcW w:w="7340" w:type="dxa"/>
            <w:vAlign w:val="bottom"/>
            <w:gridSpan w:val="3"/>
          </w:tcPr>
          <w:p>
            <w:pPr>
              <w:ind w:left="300"/>
              <w:spacing w:after="0" w:line="266"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семинары</w:t>
            </w:r>
            <w:r>
              <w:rPr>
                <w:rFonts w:ascii="Times New Roman" w:cs="Times New Roman" w:eastAsia="Times New Roman" w:hAnsi="Times New Roman"/>
                <w:sz w:val="24"/>
                <w:szCs w:val="24"/>
                <w:b w:val="1"/>
                <w:bCs w:val="1"/>
                <w:color w:val="auto"/>
              </w:rPr>
              <w:t>)</w:t>
            </w:r>
          </w:p>
        </w:tc>
        <w:tc>
          <w:tcPr>
            <w:tcW w:w="21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4"/>
        </w:trPr>
        <w:tc>
          <w:tcPr>
            <w:tcW w:w="2960" w:type="dxa"/>
            <w:vAlign w:val="bottom"/>
            <w:tcBorders>
              <w:left w:val="single" w:sz="8" w:color="auto"/>
              <w:right w:val="single" w:sz="8" w:color="auto"/>
            </w:tcBorders>
          </w:tcPr>
          <w:p>
            <w:pPr>
              <w:spacing w:after="0"/>
              <w:rPr>
                <w:sz w:val="9"/>
                <w:szCs w:val="9"/>
                <w:color w:val="auto"/>
              </w:rPr>
            </w:pPr>
          </w:p>
        </w:tc>
        <w:tc>
          <w:tcPr>
            <w:tcW w:w="9500" w:type="dxa"/>
            <w:vAlign w:val="bottom"/>
            <w:tcBorders>
              <w:bottom w:val="single" w:sz="8" w:color="auto"/>
              <w:right w:val="single" w:sz="8" w:color="auto"/>
            </w:tcBorders>
            <w:gridSpan w:val="4"/>
          </w:tcPr>
          <w:p>
            <w:pPr>
              <w:spacing w:after="0"/>
              <w:rPr>
                <w:sz w:val="9"/>
                <w:szCs w:val="9"/>
                <w:color w:val="auto"/>
              </w:rPr>
            </w:pPr>
          </w:p>
        </w:tc>
        <w:tc>
          <w:tcPr>
            <w:tcW w:w="1000" w:type="dxa"/>
            <w:vAlign w:val="bottom"/>
            <w:tcBorders>
              <w:bottom w:val="single" w:sz="8" w:color="auto"/>
              <w:right w:val="single" w:sz="8" w:color="auto"/>
            </w:tcBorders>
          </w:tcPr>
          <w:p>
            <w:pPr>
              <w:spacing w:after="0"/>
              <w:rPr>
                <w:sz w:val="9"/>
                <w:szCs w:val="9"/>
                <w:color w:val="auto"/>
              </w:rPr>
            </w:pPr>
          </w:p>
        </w:tc>
        <w:tc>
          <w:tcPr>
            <w:tcW w:w="17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gridSpan w:val="4"/>
          </w:tcPr>
          <w:p>
            <w:pPr>
              <w:jc w:val="right"/>
              <w:ind w:right="20"/>
              <w:spacing w:after="0" w:line="260" w:lineRule="exact"/>
              <w:rPr>
                <w:sz w:val="20"/>
                <w:szCs w:val="20"/>
                <w:color w:val="auto"/>
              </w:rPr>
            </w:pPr>
            <w:r>
              <w:rPr>
                <w:rFonts w:ascii="Times New Roman" w:cs="Times New Roman" w:eastAsia="Times New Roman" w:hAnsi="Times New Roman"/>
                <w:sz w:val="24"/>
                <w:szCs w:val="24"/>
                <w:color w:val="auto"/>
              </w:rPr>
              <w:t>Роль религии в сохранении и укреплении национальных и государственных традиций</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0"/>
        </w:trPr>
        <w:tc>
          <w:tcPr>
            <w:tcW w:w="2960" w:type="dxa"/>
            <w:vAlign w:val="bottom"/>
            <w:tcBorders>
              <w:left w:val="single" w:sz="8" w:color="auto"/>
              <w:bottom w:val="single" w:sz="8" w:color="auto"/>
              <w:right w:val="single" w:sz="8" w:color="auto"/>
            </w:tcBorders>
          </w:tcPr>
          <w:p>
            <w:pPr>
              <w:spacing w:after="0"/>
              <w:rPr>
                <w:sz w:val="24"/>
                <w:szCs w:val="24"/>
                <w:color w:val="auto"/>
              </w:rPr>
            </w:pPr>
          </w:p>
        </w:tc>
        <w:tc>
          <w:tcPr>
            <w:tcW w:w="3140" w:type="dxa"/>
            <w:vAlign w:val="bottom"/>
            <w:tcBorders>
              <w:bottom w:val="single" w:sz="8" w:color="auto"/>
            </w:tcBorders>
            <w:gridSpan w:val="2"/>
          </w:tcPr>
          <w:p>
            <w:pPr>
              <w:ind w:left="80"/>
              <w:spacing w:after="0" w:line="274" w:lineRule="exact"/>
              <w:rPr>
                <w:sz w:val="20"/>
                <w:szCs w:val="20"/>
                <w:color w:val="auto"/>
              </w:rPr>
            </w:pPr>
            <w:r>
              <w:rPr>
                <w:rFonts w:ascii="Times New Roman" w:cs="Times New Roman" w:eastAsia="Times New Roman" w:hAnsi="Times New Roman"/>
                <w:sz w:val="24"/>
                <w:szCs w:val="24"/>
                <w:color w:val="auto"/>
              </w:rPr>
              <w:t>российского государства</w:t>
            </w:r>
            <w:r>
              <w:rPr>
                <w:rFonts w:ascii="Times New Roman" w:cs="Times New Roman" w:eastAsia="Times New Roman" w:hAnsi="Times New Roman"/>
                <w:sz w:val="24"/>
                <w:szCs w:val="24"/>
                <w:color w:val="auto"/>
              </w:rPr>
              <w:t>.</w:t>
            </w:r>
          </w:p>
        </w:tc>
        <w:tc>
          <w:tcPr>
            <w:tcW w:w="4200" w:type="dxa"/>
            <w:vAlign w:val="bottom"/>
            <w:tcBorders>
              <w:bottom w:val="single" w:sz="8" w:color="auto"/>
            </w:tcBorders>
          </w:tcPr>
          <w:p>
            <w:pPr>
              <w:spacing w:after="0"/>
              <w:rPr>
                <w:sz w:val="24"/>
                <w:szCs w:val="24"/>
                <w:color w:val="auto"/>
              </w:rPr>
            </w:pPr>
          </w:p>
        </w:tc>
        <w:tc>
          <w:tcPr>
            <w:tcW w:w="216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6100" w:type="dxa"/>
            <w:vAlign w:val="bottom"/>
            <w:tcBorders>
              <w:left w:val="single" w:sz="8" w:color="auto"/>
            </w:tcBorders>
            <w:gridSpan w:val="3"/>
          </w:tcPr>
          <w:p>
            <w:pPr>
              <w:ind w:left="320"/>
              <w:spacing w:after="0" w:line="266" w:lineRule="exact"/>
              <w:rPr>
                <w:sz w:val="20"/>
                <w:szCs w:val="20"/>
                <w:color w:val="auto"/>
              </w:rPr>
            </w:pPr>
            <w:r>
              <w:rPr>
                <w:rFonts w:ascii="Times New Roman" w:cs="Times New Roman" w:eastAsia="Times New Roman" w:hAnsi="Times New Roman"/>
                <w:sz w:val="24"/>
                <w:szCs w:val="24"/>
                <w:b w:val="1"/>
                <w:bCs w:val="1"/>
                <w:i w:val="1"/>
                <w:iCs w:val="1"/>
                <w:color w:val="auto"/>
                <w:w w:val="98"/>
              </w:rPr>
              <w:t>Промежуточная аттестация по учебной дисциплине</w:t>
            </w:r>
          </w:p>
        </w:tc>
        <w:tc>
          <w:tcPr>
            <w:tcW w:w="4200" w:type="dxa"/>
            <w:vAlign w:val="bottom"/>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4"/>
        </w:trPr>
        <w:tc>
          <w:tcPr>
            <w:tcW w:w="2960" w:type="dxa"/>
            <w:vAlign w:val="bottom"/>
            <w:tcBorders>
              <w:left w:val="single" w:sz="8" w:color="auto"/>
              <w:bottom w:val="single" w:sz="8" w:color="auto"/>
            </w:tcBorders>
          </w:tcPr>
          <w:p>
            <w:pPr>
              <w:spacing w:after="0"/>
              <w:rPr>
                <w:sz w:val="9"/>
                <w:szCs w:val="9"/>
                <w:color w:val="auto"/>
              </w:rPr>
            </w:pPr>
          </w:p>
        </w:tc>
        <w:tc>
          <w:tcPr>
            <w:tcW w:w="1300" w:type="dxa"/>
            <w:vAlign w:val="bottom"/>
            <w:tcBorders>
              <w:bottom w:val="single" w:sz="8" w:color="auto"/>
            </w:tcBorders>
          </w:tcPr>
          <w:p>
            <w:pPr>
              <w:spacing w:after="0"/>
              <w:rPr>
                <w:sz w:val="9"/>
                <w:szCs w:val="9"/>
                <w:color w:val="auto"/>
              </w:rPr>
            </w:pPr>
          </w:p>
        </w:tc>
        <w:tc>
          <w:tcPr>
            <w:tcW w:w="1840" w:type="dxa"/>
            <w:vAlign w:val="bottom"/>
            <w:tcBorders>
              <w:bottom w:val="single" w:sz="8" w:color="auto"/>
            </w:tcBorders>
          </w:tcPr>
          <w:p>
            <w:pPr>
              <w:spacing w:after="0"/>
              <w:rPr>
                <w:sz w:val="9"/>
                <w:szCs w:val="9"/>
                <w:color w:val="auto"/>
              </w:rPr>
            </w:pPr>
          </w:p>
        </w:tc>
        <w:tc>
          <w:tcPr>
            <w:tcW w:w="4200" w:type="dxa"/>
            <w:vAlign w:val="bottom"/>
            <w:tcBorders>
              <w:bottom w:val="single" w:sz="8" w:color="auto"/>
            </w:tcBorders>
          </w:tcPr>
          <w:p>
            <w:pPr>
              <w:spacing w:after="0"/>
              <w:rPr>
                <w:sz w:val="9"/>
                <w:szCs w:val="9"/>
                <w:color w:val="auto"/>
              </w:rPr>
            </w:pPr>
          </w:p>
        </w:tc>
        <w:tc>
          <w:tcPr>
            <w:tcW w:w="2160" w:type="dxa"/>
            <w:vAlign w:val="bottom"/>
            <w:tcBorders>
              <w:bottom w:val="single" w:sz="8" w:color="auto"/>
              <w:right w:val="single" w:sz="8" w:color="auto"/>
            </w:tcBorders>
          </w:tcPr>
          <w:p>
            <w:pPr>
              <w:spacing w:after="0"/>
              <w:rPr>
                <w:sz w:val="9"/>
                <w:szCs w:val="9"/>
                <w:color w:val="auto"/>
              </w:rPr>
            </w:pPr>
          </w:p>
        </w:tc>
        <w:tc>
          <w:tcPr>
            <w:tcW w:w="1000" w:type="dxa"/>
            <w:vAlign w:val="bottom"/>
            <w:tcBorders>
              <w:bottom w:val="single" w:sz="8" w:color="auto"/>
              <w:right w:val="single" w:sz="8" w:color="auto"/>
            </w:tcBorders>
          </w:tcPr>
          <w:p>
            <w:pPr>
              <w:spacing w:after="0"/>
              <w:rPr>
                <w:sz w:val="9"/>
                <w:szCs w:val="9"/>
                <w:color w:val="auto"/>
              </w:rPr>
            </w:pPr>
          </w:p>
        </w:tc>
        <w:tc>
          <w:tcPr>
            <w:tcW w:w="1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5"/>
        </w:trPr>
        <w:tc>
          <w:tcPr>
            <w:tcW w:w="2960" w:type="dxa"/>
            <w:vAlign w:val="bottom"/>
            <w:tcBorders>
              <w:left w:val="single" w:sz="8" w:color="auto"/>
            </w:tcBorders>
          </w:tcPr>
          <w:p>
            <w:pPr>
              <w:ind w:left="240"/>
              <w:spacing w:after="0" w:line="265" w:lineRule="exact"/>
              <w:rPr>
                <w:sz w:val="20"/>
                <w:szCs w:val="20"/>
                <w:color w:val="auto"/>
              </w:rPr>
            </w:pPr>
            <w:r>
              <w:rPr>
                <w:rFonts w:ascii="Times New Roman" w:cs="Times New Roman" w:eastAsia="Times New Roman" w:hAnsi="Times New Roman"/>
                <w:sz w:val="24"/>
                <w:szCs w:val="24"/>
                <w:b w:val="1"/>
                <w:bCs w:val="1"/>
                <w:color w:val="auto"/>
              </w:rPr>
              <w:t>Всего</w:t>
            </w:r>
          </w:p>
        </w:tc>
        <w:tc>
          <w:tcPr>
            <w:tcW w:w="1300" w:type="dxa"/>
            <w:vAlign w:val="bottom"/>
          </w:tcPr>
          <w:p>
            <w:pPr>
              <w:spacing w:after="0"/>
              <w:rPr>
                <w:sz w:val="23"/>
                <w:szCs w:val="23"/>
                <w:color w:val="auto"/>
              </w:rPr>
            </w:pPr>
          </w:p>
        </w:tc>
        <w:tc>
          <w:tcPr>
            <w:tcW w:w="1840" w:type="dxa"/>
            <w:vAlign w:val="bottom"/>
          </w:tcPr>
          <w:p>
            <w:pPr>
              <w:spacing w:after="0"/>
              <w:rPr>
                <w:sz w:val="23"/>
                <w:szCs w:val="23"/>
                <w:color w:val="auto"/>
              </w:rPr>
            </w:pPr>
          </w:p>
        </w:tc>
        <w:tc>
          <w:tcPr>
            <w:tcW w:w="4200" w:type="dxa"/>
            <w:vAlign w:val="bottom"/>
          </w:tcPr>
          <w:p>
            <w:pPr>
              <w:spacing w:after="0"/>
              <w:rPr>
                <w:sz w:val="23"/>
                <w:szCs w:val="23"/>
                <w:color w:val="auto"/>
              </w:rPr>
            </w:pPr>
          </w:p>
        </w:tc>
        <w:tc>
          <w:tcPr>
            <w:tcW w:w="216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80</w:t>
            </w: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bottom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1840" w:type="dxa"/>
            <w:vAlign w:val="bottom"/>
            <w:tcBorders>
              <w:bottom w:val="single" w:sz="8" w:color="auto"/>
            </w:tcBorders>
          </w:tcPr>
          <w:p>
            <w:pPr>
              <w:spacing w:after="0"/>
              <w:rPr>
                <w:sz w:val="4"/>
                <w:szCs w:val="4"/>
                <w:color w:val="auto"/>
              </w:rPr>
            </w:pPr>
          </w:p>
        </w:tc>
        <w:tc>
          <w:tcPr>
            <w:tcW w:w="4200" w:type="dxa"/>
            <w:vAlign w:val="bottom"/>
            <w:tcBorders>
              <w:bottom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5140"/>
          </w:cols>
          <w:pgMar w:left="1280" w:top="556" w:right="418" w:bottom="1440" w:gutter="0" w:footer="0" w:header="0"/>
        </w:sectPr>
      </w:pPr>
    </w:p>
    <w:bookmarkStart w:id="152" w:name="page153"/>
    <w:bookmarkEnd w:id="152"/>
    <w:p>
      <w:pPr>
        <w:jc w:val="center"/>
        <w:ind w:right="-259"/>
        <w:spacing w:after="0"/>
        <w:rPr>
          <w:sz w:val="20"/>
          <w:szCs w:val="20"/>
          <w:color w:val="auto"/>
        </w:rPr>
      </w:pPr>
      <w:r>
        <w:rPr>
          <w:rFonts w:ascii="Times New Roman" w:cs="Times New Roman" w:eastAsia="Times New Roman" w:hAnsi="Times New Roman"/>
          <w:sz w:val="24"/>
          <w:szCs w:val="24"/>
          <w:color w:val="auto"/>
        </w:rPr>
        <w:t>153</w:t>
      </w:r>
    </w:p>
    <w:p>
      <w:pPr>
        <w:spacing w:after="0" w:line="281" w:lineRule="exact"/>
        <w:rPr>
          <w:sz w:val="20"/>
          <w:szCs w:val="20"/>
          <w:color w:val="auto"/>
        </w:rPr>
      </w:pPr>
    </w:p>
    <w:p>
      <w:pPr>
        <w:ind w:left="1080" w:hanging="249"/>
        <w:spacing w:after="0"/>
        <w:tabs>
          <w:tab w:leader="none" w:pos="1080" w:val="left"/>
        </w:tabs>
        <w:numPr>
          <w:ilvl w:val="0"/>
          <w:numId w:val="10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79" w:lineRule="exact"/>
        <w:rPr>
          <w:sz w:val="20"/>
          <w:szCs w:val="20"/>
          <w:color w:val="auto"/>
        </w:rPr>
      </w:pPr>
    </w:p>
    <w:p>
      <w:pPr>
        <w:ind w:left="260" w:right="180" w:firstLine="711"/>
        <w:spacing w:after="0" w:line="262" w:lineRule="auto"/>
        <w:rPr>
          <w:sz w:val="20"/>
          <w:szCs w:val="20"/>
          <w:color w:val="auto"/>
        </w:rPr>
      </w:pPr>
      <w:r>
        <w:rPr>
          <w:rFonts w:ascii="Times New Roman" w:cs="Times New Roman" w:eastAsia="Times New Roman" w:hAnsi="Times New Roman"/>
          <w:sz w:val="22"/>
          <w:szCs w:val="22"/>
          <w:b w:val="1"/>
          <w:bCs w:val="1"/>
          <w:color w:val="auto"/>
        </w:rPr>
        <w:t>3.1.</w:t>
      </w:r>
      <w:r>
        <w:rPr>
          <w:rFonts w:ascii="Times New Roman" w:cs="Times New Roman" w:eastAsia="Times New Roman" w:hAnsi="Times New Roman"/>
          <w:sz w:val="22"/>
          <w:szCs w:val="22"/>
          <w:b w:val="1"/>
          <w:bCs w:val="1"/>
          <w:color w:val="auto"/>
        </w:rPr>
        <w:t xml:space="preserve"> Для реализации программы учебной дисциплины должны быть предусмотрены следующие специальные помещения</w:t>
      </w: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p>
    <w:p>
      <w:pPr>
        <w:ind w:left="260" w:right="1020" w:firstLine="567"/>
        <w:spacing w:after="0" w:line="264" w:lineRule="auto"/>
        <w:rPr>
          <w:sz w:val="20"/>
          <w:szCs w:val="20"/>
          <w:color w:val="auto"/>
        </w:rPr>
      </w:pPr>
      <w:r>
        <w:rPr>
          <w:rFonts w:ascii="Times New Roman" w:cs="Times New Roman" w:eastAsia="Times New Roman" w:hAnsi="Times New Roman"/>
          <w:sz w:val="24"/>
          <w:szCs w:val="24"/>
          <w:color w:val="auto"/>
        </w:rPr>
        <w:t>Реализация программы предполагает наличие учебного кабинета истории и философии</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jc w:val="both"/>
        <w:ind w:left="260" w:firstLine="567"/>
        <w:spacing w:after="0" w:line="273" w:lineRule="auto"/>
        <w:rPr>
          <w:sz w:val="20"/>
          <w:szCs w:val="20"/>
          <w:color w:val="auto"/>
        </w:rPr>
      </w:pPr>
      <w:r>
        <w:rPr>
          <w:rFonts w:ascii="Times New Roman" w:cs="Times New Roman" w:eastAsia="Times New Roman" w:hAnsi="Times New Roman"/>
          <w:sz w:val="24"/>
          <w:szCs w:val="24"/>
          <w:color w:val="auto"/>
        </w:rPr>
        <w:t>Оборудование учебного кабинета и рабочих мест кабинета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рабочее место преподавателя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парты учащихся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 соответствие с численностью учебной группы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меловая доска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персональный компьютер с лицензионным программным обеспечением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мультмедиапроектор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экран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лазерная указка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шкафы для хранения учебных материалов по предмету</w:t>
      </w:r>
      <w:r>
        <w:rPr>
          <w:rFonts w:ascii="Times New Roman" w:cs="Times New Roman" w:eastAsia="Times New Roman" w:hAnsi="Times New Roman"/>
          <w:sz w:val="24"/>
          <w:szCs w:val="24"/>
          <w:color w:val="auto"/>
        </w:rPr>
        <w:t>.</w:t>
      </w:r>
    </w:p>
    <w:p>
      <w:pPr>
        <w:spacing w:after="0" w:line="329"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4"/>
          <w:szCs w:val="24"/>
          <w:b w:val="1"/>
          <w:bCs w:val="1"/>
          <w:color w:val="auto"/>
        </w:rPr>
        <w:t xml:space="preserve"> Информационное обеспечение обучения</w:t>
      </w:r>
    </w:p>
    <w:p>
      <w:pPr>
        <w:spacing w:after="0" w:line="45"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2"/>
          <w:szCs w:val="22"/>
          <w:b w:val="1"/>
          <w:bCs w:val="1"/>
          <w:color w:val="auto"/>
        </w:rPr>
        <w:t>3.2.1.</w:t>
      </w:r>
      <w:r>
        <w:rPr>
          <w:rFonts w:ascii="Times New Roman" w:cs="Times New Roman" w:eastAsia="Times New Roman" w:hAnsi="Times New Roman"/>
          <w:sz w:val="22"/>
          <w:szCs w:val="22"/>
          <w:b w:val="1"/>
          <w:bCs w:val="1"/>
          <w:color w:val="auto"/>
        </w:rPr>
        <w:t xml:space="preserve"> Основные печатные источники</w:t>
      </w:r>
    </w:p>
    <w:p>
      <w:pPr>
        <w:spacing w:after="0" w:line="43" w:lineRule="exact"/>
        <w:rPr>
          <w:sz w:val="20"/>
          <w:szCs w:val="20"/>
          <w:color w:val="auto"/>
        </w:rPr>
      </w:pPr>
    </w:p>
    <w:p>
      <w:pPr>
        <w:ind w:left="980" w:right="600" w:hanging="360"/>
        <w:spacing w:after="0" w:line="233" w:lineRule="auto"/>
        <w:tabs>
          <w:tab w:leader="none" w:pos="980" w:val="left"/>
        </w:tabs>
        <w:numPr>
          <w:ilvl w:val="0"/>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Артёмов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Лубченков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История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для всех специальностей СПО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2014</w:t>
      </w:r>
    </w:p>
    <w:p>
      <w:pPr>
        <w:spacing w:after="0" w:line="301"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2"/>
          <w:szCs w:val="22"/>
          <w:b w:val="1"/>
          <w:bCs w:val="1"/>
          <w:color w:val="auto"/>
        </w:rPr>
        <w:t>3.2.2.</w:t>
      </w:r>
      <w:r>
        <w:rPr>
          <w:rFonts w:ascii="Times New Roman" w:cs="Times New Roman" w:eastAsia="Times New Roman" w:hAnsi="Times New Roman"/>
          <w:sz w:val="22"/>
          <w:szCs w:val="22"/>
          <w:b w:val="1"/>
          <w:bCs w:val="1"/>
          <w:color w:val="auto"/>
        </w:rPr>
        <w:t xml:space="preserve"> Дополнительные печатные источники</w:t>
      </w:r>
    </w:p>
    <w:p>
      <w:pPr>
        <w:spacing w:after="0" w:line="43" w:lineRule="exact"/>
        <w:rPr>
          <w:sz w:val="20"/>
          <w:szCs w:val="20"/>
          <w:color w:val="auto"/>
        </w:rPr>
      </w:pPr>
    </w:p>
    <w:p>
      <w:pPr>
        <w:ind w:left="980" w:right="640" w:hanging="360"/>
        <w:spacing w:after="0" w:line="233" w:lineRule="auto"/>
        <w:tabs>
          <w:tab w:leader="none" w:pos="980"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Артёмов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Лубченков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История Отечества с древнейших времен до наших дней М</w:t>
      </w:r>
      <w:r>
        <w:rPr>
          <w:rFonts w:ascii="Times New Roman" w:cs="Times New Roman" w:eastAsia="Times New Roman" w:hAnsi="Times New Roman"/>
          <w:sz w:val="24"/>
          <w:szCs w:val="24"/>
          <w:color w:val="auto"/>
        </w:rPr>
        <w:t>. 2016</w:t>
      </w:r>
    </w:p>
    <w:p>
      <w:pPr>
        <w:spacing w:after="0" w:line="16" w:lineRule="exact"/>
        <w:rPr>
          <w:rFonts w:ascii="Times New Roman" w:cs="Times New Roman" w:eastAsia="Times New Roman" w:hAnsi="Times New Roman"/>
          <w:sz w:val="24"/>
          <w:szCs w:val="24"/>
          <w:color w:val="auto"/>
        </w:rPr>
      </w:pPr>
    </w:p>
    <w:p>
      <w:pPr>
        <w:ind w:left="980" w:right="200" w:hanging="360"/>
        <w:spacing w:after="0" w:line="233" w:lineRule="auto"/>
        <w:tabs>
          <w:tab w:leader="none" w:pos="980"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Алексашкина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Данилов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Косулина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История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Россия и мир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 xml:space="preserve"> XX –</w:t>
      </w:r>
      <w:r>
        <w:rPr>
          <w:rFonts w:ascii="Times New Roman" w:cs="Times New Roman" w:eastAsia="Times New Roman" w:hAnsi="Times New Roman"/>
          <w:sz w:val="24"/>
          <w:szCs w:val="24"/>
          <w:color w:val="auto"/>
        </w:rPr>
        <w:t xml:space="preserve"> начале</w:t>
      </w:r>
      <w:r>
        <w:rPr>
          <w:rFonts w:ascii="Times New Roman" w:cs="Times New Roman" w:eastAsia="Times New Roman" w:hAnsi="Times New Roman"/>
          <w:sz w:val="24"/>
          <w:szCs w:val="24"/>
          <w:color w:val="auto"/>
        </w:rPr>
        <w:t xml:space="preserve"> XXI</w:t>
      </w:r>
      <w:r>
        <w:rPr>
          <w:rFonts w:ascii="Times New Roman" w:cs="Times New Roman" w:eastAsia="Times New Roman" w:hAnsi="Times New Roman"/>
          <w:sz w:val="24"/>
          <w:szCs w:val="24"/>
          <w:color w:val="auto"/>
        </w:rPr>
        <w:t xml:space="preserve"> века</w:t>
      </w:r>
      <w:r>
        <w:rPr>
          <w:rFonts w:ascii="Times New Roman" w:cs="Times New Roman" w:eastAsia="Times New Roman" w:hAnsi="Times New Roman"/>
          <w:sz w:val="24"/>
          <w:szCs w:val="24"/>
          <w:color w:val="auto"/>
        </w:rPr>
        <w:t>. 11</w:t>
      </w:r>
      <w:r>
        <w:rPr>
          <w:rFonts w:ascii="Times New Roman" w:cs="Times New Roman" w:eastAsia="Times New Roman" w:hAnsi="Times New Roman"/>
          <w:sz w:val="24"/>
          <w:szCs w:val="24"/>
          <w:color w:val="auto"/>
        </w:rPr>
        <w:t xml:space="preserve"> класс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2007</w:t>
      </w:r>
    </w:p>
    <w:p>
      <w:pPr>
        <w:spacing w:after="0" w:line="3"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История</w:t>
      </w:r>
      <w:r>
        <w:rPr>
          <w:rFonts w:ascii="Times New Roman" w:cs="Times New Roman" w:eastAsia="Times New Roman" w:hAnsi="Times New Roman"/>
          <w:sz w:val="24"/>
          <w:szCs w:val="24"/>
          <w:color w:val="auto"/>
        </w:rPr>
        <w:t xml:space="preserve"> XX</w:t>
      </w:r>
      <w:r>
        <w:rPr>
          <w:rFonts w:ascii="Times New Roman" w:cs="Times New Roman" w:eastAsia="Times New Roman" w:hAnsi="Times New Roman"/>
          <w:sz w:val="24"/>
          <w:szCs w:val="24"/>
          <w:color w:val="auto"/>
        </w:rPr>
        <w:t xml:space="preserve"> века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Зарубежные страны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Энциклопедия для детей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Аванта М</w:t>
      </w:r>
      <w:r>
        <w:rPr>
          <w:rFonts w:ascii="Times New Roman" w:cs="Times New Roman" w:eastAsia="Times New Roman" w:hAnsi="Times New Roman"/>
          <w:sz w:val="24"/>
          <w:szCs w:val="24"/>
          <w:color w:val="auto"/>
        </w:rPr>
        <w:t>.</w:t>
      </w:r>
    </w:p>
    <w:p>
      <w:pPr>
        <w:ind w:left="98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2002.</w:t>
      </w:r>
    </w:p>
    <w:p>
      <w:pPr>
        <w:spacing w:after="0" w:line="3"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Человечество</w:t>
      </w:r>
      <w:r>
        <w:rPr>
          <w:rFonts w:ascii="Times New Roman" w:cs="Times New Roman" w:eastAsia="Times New Roman" w:hAnsi="Times New Roman"/>
          <w:sz w:val="24"/>
          <w:szCs w:val="24"/>
          <w:color w:val="auto"/>
        </w:rPr>
        <w:t xml:space="preserve"> XXI</w:t>
      </w:r>
      <w:r>
        <w:rPr>
          <w:rFonts w:ascii="Times New Roman" w:cs="Times New Roman" w:eastAsia="Times New Roman" w:hAnsi="Times New Roman"/>
          <w:sz w:val="24"/>
          <w:szCs w:val="24"/>
          <w:color w:val="auto"/>
        </w:rPr>
        <w:t xml:space="preserve"> век</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Энциклопедия для детей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Аванта М</w:t>
      </w:r>
      <w:r>
        <w:rPr>
          <w:rFonts w:ascii="Times New Roman" w:cs="Times New Roman" w:eastAsia="Times New Roman" w:hAnsi="Times New Roman"/>
          <w:sz w:val="24"/>
          <w:szCs w:val="24"/>
          <w:color w:val="auto"/>
        </w:rPr>
        <w:t>. 2007</w:t>
      </w:r>
    </w:p>
    <w:p>
      <w:pPr>
        <w:ind w:left="980" w:hanging="360"/>
        <w:spacing w:after="0" w:line="237" w:lineRule="auto"/>
        <w:tabs>
          <w:tab w:leader="none" w:pos="980"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Филиппов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Новейшая история России</w:t>
      </w:r>
      <w:r>
        <w:rPr>
          <w:rFonts w:ascii="Times New Roman" w:cs="Times New Roman" w:eastAsia="Times New Roman" w:hAnsi="Times New Roman"/>
          <w:sz w:val="24"/>
          <w:szCs w:val="24"/>
          <w:color w:val="auto"/>
        </w:rPr>
        <w:t xml:space="preserve"> 1945 – 2005.</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2006</w:t>
      </w:r>
    </w:p>
    <w:p>
      <w:pPr>
        <w:spacing w:after="0" w:line="15" w:lineRule="exact"/>
        <w:rPr>
          <w:rFonts w:ascii="Times New Roman" w:cs="Times New Roman" w:eastAsia="Times New Roman" w:hAnsi="Times New Roman"/>
          <w:sz w:val="24"/>
          <w:szCs w:val="24"/>
          <w:color w:val="auto"/>
        </w:rPr>
      </w:pPr>
    </w:p>
    <w:p>
      <w:pPr>
        <w:ind w:left="980" w:right="480" w:hanging="360"/>
        <w:spacing w:after="0" w:line="233" w:lineRule="auto"/>
        <w:tabs>
          <w:tab w:leader="none" w:pos="980"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Безбородов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Елисеева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др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История России в новейшее время</w:t>
      </w:r>
      <w:r>
        <w:rPr>
          <w:rFonts w:ascii="Times New Roman" w:cs="Times New Roman" w:eastAsia="Times New Roman" w:hAnsi="Times New Roman"/>
          <w:sz w:val="24"/>
          <w:szCs w:val="24"/>
          <w:color w:val="auto"/>
        </w:rPr>
        <w:t xml:space="preserve"> 1985 – 2009.</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xml:space="preserve"> 2010.</w:t>
      </w:r>
    </w:p>
    <w:p>
      <w:pPr>
        <w:spacing w:after="0" w:line="287"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2"/>
          <w:szCs w:val="22"/>
          <w:b w:val="1"/>
          <w:bCs w:val="1"/>
          <w:color w:val="auto"/>
        </w:rPr>
        <w:t>3.2.3.</w:t>
      </w:r>
      <w:r>
        <w:rPr>
          <w:rFonts w:ascii="Times New Roman" w:cs="Times New Roman" w:eastAsia="Times New Roman" w:hAnsi="Times New Roman"/>
          <w:sz w:val="22"/>
          <w:szCs w:val="22"/>
          <w:b w:val="1"/>
          <w:bCs w:val="1"/>
          <w:color w:val="auto"/>
        </w:rPr>
        <w:t xml:space="preserve"> Электронные источники</w:t>
      </w:r>
    </w:p>
    <w:p>
      <w:pPr>
        <w:spacing w:after="0" w:line="43" w:lineRule="exact"/>
        <w:rPr>
          <w:sz w:val="20"/>
          <w:szCs w:val="20"/>
          <w:color w:val="auto"/>
        </w:rPr>
      </w:pPr>
    </w:p>
    <w:p>
      <w:pPr>
        <w:ind w:left="980" w:right="280" w:hanging="360"/>
        <w:spacing w:after="0" w:line="264" w:lineRule="auto"/>
        <w:tabs>
          <w:tab w:leader="none" w:pos="980"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Антонова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Данилов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Косулина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Харитонов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История России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ХХ век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Мультимедиа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учебник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Клио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софт</w:t>
      </w:r>
      <w:r>
        <w:rPr>
          <w:rFonts w:ascii="Times New Roman" w:cs="Times New Roman" w:eastAsia="Times New Roman" w:hAnsi="Times New Roman"/>
          <w:sz w:val="24"/>
          <w:szCs w:val="24"/>
          <w:color w:val="auto"/>
        </w:rPr>
        <w:t>. 2012</w:t>
      </w:r>
    </w:p>
    <w:p>
      <w:pPr>
        <w:spacing w:after="0" w:line="14"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http// www. hist.msu.ru</w:t>
      </w:r>
    </w:p>
    <w:p>
      <w:pPr>
        <w:spacing w:after="0" w:line="2"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http// www. zavuch.info</w:t>
      </w:r>
    </w:p>
    <w:p>
      <w:pPr>
        <w:ind w:left="980" w:hanging="360"/>
        <w:spacing w:after="0" w:line="237" w:lineRule="auto"/>
        <w:tabs>
          <w:tab w:leader="none" w:pos="980"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http// www. history.ru</w:t>
      </w:r>
    </w:p>
    <w:p>
      <w:pPr>
        <w:spacing w:after="0" w:line="3"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105"/>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color w:val="auto"/>
        </w:rPr>
        <w:t>http// www. worldhist.ru</w:t>
      </w:r>
    </w:p>
    <w:p>
      <w:pPr>
        <w:sectPr>
          <w:pgSz w:w="11900" w:h="16838" w:orient="portrait"/>
          <w:cols w:equalWidth="0" w:num="1">
            <w:col w:w="9620"/>
          </w:cols>
          <w:pgMar w:left="1440" w:top="696" w:right="844" w:bottom="1440" w:gutter="0" w:footer="0" w:header="0"/>
        </w:sectPr>
      </w:pPr>
    </w:p>
    <w:bookmarkStart w:id="153" w:name="page154"/>
    <w:bookmarkEnd w:id="153"/>
    <w:p>
      <w:pPr>
        <w:jc w:val="center"/>
        <w:ind w:right="-159"/>
        <w:spacing w:after="0"/>
        <w:rPr>
          <w:sz w:val="20"/>
          <w:szCs w:val="20"/>
          <w:color w:val="auto"/>
        </w:rPr>
      </w:pPr>
      <w:r>
        <w:rPr>
          <w:rFonts w:ascii="Times New Roman" w:cs="Times New Roman" w:eastAsia="Times New Roman" w:hAnsi="Times New Roman"/>
          <w:sz w:val="24"/>
          <w:szCs w:val="24"/>
          <w:color w:val="auto"/>
        </w:rPr>
        <w:t>154</w:t>
      </w:r>
    </w:p>
    <w:p>
      <w:pPr>
        <w:spacing w:after="0" w:line="293" w:lineRule="exact"/>
        <w:rPr>
          <w:sz w:val="20"/>
          <w:szCs w:val="20"/>
          <w:color w:val="auto"/>
        </w:rPr>
      </w:pPr>
    </w:p>
    <w:p>
      <w:pPr>
        <w:jc w:val="center"/>
        <w:ind w:left="4000" w:right="980" w:hanging="2866"/>
        <w:spacing w:after="0" w:line="269" w:lineRule="auto"/>
        <w:tabs>
          <w:tab w:leader="none" w:pos="1378" w:val="left"/>
        </w:tabs>
        <w:numPr>
          <w:ilvl w:val="0"/>
          <w:numId w:val="10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pacing w:after="0" w:line="310" w:lineRule="exact"/>
        <w:rPr>
          <w:sz w:val="20"/>
          <w:szCs w:val="20"/>
          <w:color w:val="auto"/>
        </w:rPr>
      </w:pPr>
    </w:p>
    <w:tbl>
      <w:tblPr>
        <w:tblLayout w:type="fixed"/>
        <w:tblInd w:w="150" w:type="dxa"/>
        <w:tblCellMar>
          <w:top w:w="0" w:type="dxa"/>
          <w:left w:w="0" w:type="dxa"/>
          <w:bottom w:w="0" w:type="dxa"/>
          <w:right w:w="0" w:type="dxa"/>
        </w:tblCellMar>
      </w:tblPr>
      <w:tr>
        <w:trPr>
          <w:trHeight w:val="276"/>
        </w:trPr>
        <w:tc>
          <w:tcPr>
            <w:tcW w:w="2740" w:type="dxa"/>
            <w:vAlign w:val="bottom"/>
            <w:tcBorders>
              <w:top w:val="single" w:sz="8" w:color="auto"/>
              <w:left w:val="single" w:sz="8" w:color="auto"/>
            </w:tcBorders>
            <w:gridSpan w:val="3"/>
          </w:tcPr>
          <w:p>
            <w:pPr>
              <w:ind w:left="460"/>
              <w:spacing w:after="0"/>
              <w:rPr>
                <w:sz w:val="20"/>
                <w:szCs w:val="20"/>
                <w:color w:val="auto"/>
              </w:rPr>
            </w:pPr>
            <w:r>
              <w:rPr>
                <w:rFonts w:ascii="Times New Roman" w:cs="Times New Roman" w:eastAsia="Times New Roman" w:hAnsi="Times New Roman"/>
                <w:sz w:val="24"/>
                <w:szCs w:val="24"/>
                <w:color w:val="auto"/>
              </w:rPr>
              <w:t>Результаты обучения</w:t>
            </w:r>
          </w:p>
        </w:tc>
        <w:tc>
          <w:tcPr>
            <w:tcW w:w="380" w:type="dxa"/>
            <w:vAlign w:val="bottom"/>
            <w:tcBorders>
              <w:top w:val="single" w:sz="8" w:color="auto"/>
              <w:right w:val="single" w:sz="8" w:color="auto"/>
            </w:tcBorders>
          </w:tcPr>
          <w:p>
            <w:pPr>
              <w:spacing w:after="0"/>
              <w:rPr>
                <w:sz w:val="23"/>
                <w:szCs w:val="23"/>
                <w:color w:val="auto"/>
              </w:rPr>
            </w:pPr>
          </w:p>
        </w:tc>
        <w:tc>
          <w:tcPr>
            <w:tcW w:w="4400" w:type="dxa"/>
            <w:vAlign w:val="bottom"/>
            <w:tcBorders>
              <w:top w:val="single" w:sz="8" w:color="auto"/>
              <w:right w:val="single" w:sz="8" w:color="auto"/>
            </w:tcBorders>
          </w:tcPr>
          <w:p>
            <w:pPr>
              <w:ind w:left="1280"/>
              <w:spacing w:after="0"/>
              <w:rPr>
                <w:sz w:val="20"/>
                <w:szCs w:val="20"/>
                <w:color w:val="auto"/>
              </w:rPr>
            </w:pPr>
            <w:r>
              <w:rPr>
                <w:rFonts w:ascii="Times New Roman" w:cs="Times New Roman" w:eastAsia="Times New Roman" w:hAnsi="Times New Roman"/>
                <w:sz w:val="24"/>
                <w:szCs w:val="24"/>
                <w:color w:val="auto"/>
              </w:rPr>
              <w:t>Критерии оценки</w:t>
            </w:r>
          </w:p>
        </w:tc>
        <w:tc>
          <w:tcPr>
            <w:tcW w:w="2100" w:type="dxa"/>
            <w:vAlign w:val="bottom"/>
            <w:tcBorders>
              <w:top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Методы оценки</w:t>
            </w:r>
          </w:p>
        </w:tc>
        <w:tc>
          <w:tcPr>
            <w:tcW w:w="0" w:type="dxa"/>
            <w:vAlign w:val="bottom"/>
          </w:tcPr>
          <w:p>
            <w:pPr>
              <w:spacing w:after="0"/>
              <w:rPr>
                <w:sz w:val="1"/>
                <w:szCs w:val="1"/>
                <w:color w:val="auto"/>
              </w:rPr>
            </w:pPr>
          </w:p>
        </w:tc>
      </w:tr>
      <w:tr>
        <w:trPr>
          <w:trHeight w:val="51"/>
        </w:trPr>
        <w:tc>
          <w:tcPr>
            <w:tcW w:w="1740" w:type="dxa"/>
            <w:vAlign w:val="bottom"/>
            <w:tcBorders>
              <w:left w:val="single" w:sz="8" w:color="auto"/>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380" w:type="dxa"/>
            <w:vAlign w:val="bottom"/>
            <w:tcBorders>
              <w:bottom w:val="single" w:sz="8" w:color="auto"/>
              <w:right w:val="single" w:sz="8" w:color="auto"/>
            </w:tcBorders>
          </w:tcPr>
          <w:p>
            <w:pPr>
              <w:spacing w:after="0"/>
              <w:rPr>
                <w:sz w:val="4"/>
                <w:szCs w:val="4"/>
                <w:color w:val="auto"/>
              </w:rPr>
            </w:pPr>
          </w:p>
        </w:tc>
        <w:tc>
          <w:tcPr>
            <w:tcW w:w="4400" w:type="dxa"/>
            <w:vAlign w:val="bottom"/>
            <w:tcBorders>
              <w:bottom w:val="single" w:sz="8" w:color="auto"/>
              <w:right w:val="single" w:sz="8" w:color="auto"/>
            </w:tcBorders>
          </w:tcPr>
          <w:p>
            <w:pPr>
              <w:spacing w:after="0"/>
              <w:rPr>
                <w:sz w:val="4"/>
                <w:szCs w:val="4"/>
                <w:color w:val="auto"/>
              </w:rPr>
            </w:pPr>
          </w:p>
        </w:tc>
        <w:tc>
          <w:tcPr>
            <w:tcW w:w="2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740" w:type="dxa"/>
            <w:vAlign w:val="bottom"/>
            <w:tcBorders>
              <w:left w:val="single" w:sz="8" w:color="auto"/>
            </w:tcBorders>
          </w:tcPr>
          <w:p>
            <w:pPr>
              <w:ind w:left="480"/>
              <w:spacing w:after="0" w:line="256" w:lineRule="exact"/>
              <w:rPr>
                <w:sz w:val="20"/>
                <w:szCs w:val="20"/>
                <w:color w:val="auto"/>
              </w:rPr>
            </w:pPr>
            <w:r>
              <w:rPr>
                <w:rFonts w:ascii="Times New Roman" w:cs="Times New Roman" w:eastAsia="Times New Roman" w:hAnsi="Times New Roman"/>
                <w:sz w:val="24"/>
                <w:szCs w:val="24"/>
                <w:color w:val="auto"/>
              </w:rPr>
              <w:t>Знания</w:t>
            </w:r>
            <w:r>
              <w:rPr>
                <w:rFonts w:ascii="Times New Roman" w:cs="Times New Roman" w:eastAsia="Times New Roman" w:hAnsi="Times New Roman"/>
                <w:sz w:val="24"/>
                <w:szCs w:val="24"/>
                <w:color w:val="auto"/>
              </w:rPr>
              <w:t>:</w:t>
            </w:r>
          </w:p>
        </w:tc>
        <w:tc>
          <w:tcPr>
            <w:tcW w:w="2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80" w:type="dxa"/>
            <w:vAlign w:val="bottom"/>
            <w:tcBorders>
              <w:right w:val="single" w:sz="8" w:color="auto"/>
            </w:tcBorders>
          </w:tcPr>
          <w:p>
            <w:pPr>
              <w:spacing w:after="0"/>
              <w:rPr>
                <w:sz w:val="22"/>
                <w:szCs w:val="22"/>
                <w:color w:val="auto"/>
              </w:rPr>
            </w:pPr>
          </w:p>
        </w:tc>
        <w:tc>
          <w:tcPr>
            <w:tcW w:w="44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Степень знания материала курса</w:t>
            </w:r>
            <w:r>
              <w:rPr>
                <w:rFonts w:ascii="Times New Roman" w:cs="Times New Roman" w:eastAsia="Times New Roman" w:hAnsi="Times New Roman"/>
                <w:sz w:val="24"/>
                <w:szCs w:val="24"/>
                <w:color w:val="auto"/>
              </w:rPr>
              <w:t>,</w:t>
            </w:r>
          </w:p>
        </w:tc>
        <w:tc>
          <w:tcPr>
            <w:tcW w:w="21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Экспертное</w:t>
            </w:r>
          </w:p>
        </w:tc>
        <w:tc>
          <w:tcPr>
            <w:tcW w:w="0" w:type="dxa"/>
            <w:vAlign w:val="bottom"/>
          </w:tcPr>
          <w:p>
            <w:pPr>
              <w:spacing w:after="0"/>
              <w:rPr>
                <w:sz w:val="1"/>
                <w:szCs w:val="1"/>
                <w:color w:val="auto"/>
              </w:rPr>
            </w:pPr>
          </w:p>
        </w:tc>
      </w:tr>
      <w:tr>
        <w:trPr>
          <w:trHeight w:val="365"/>
        </w:trPr>
        <w:tc>
          <w:tcPr>
            <w:tcW w:w="2740" w:type="dxa"/>
            <w:vAlign w:val="bottom"/>
            <w:tcBorders>
              <w:left w:val="single" w:sz="8" w:color="auto"/>
            </w:tcBorders>
            <w:gridSpan w:val="3"/>
          </w:tcPr>
          <w:p>
            <w:pPr>
              <w:ind w:left="48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закономерности</w:t>
            </w:r>
          </w:p>
        </w:tc>
        <w:tc>
          <w:tcPr>
            <w:tcW w:w="38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насколько логично и ясно излагается</w:t>
            </w:r>
          </w:p>
        </w:tc>
        <w:tc>
          <w:tcPr>
            <w:tcW w:w="2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наблюдение за</w:t>
            </w:r>
          </w:p>
        </w:tc>
        <w:tc>
          <w:tcPr>
            <w:tcW w:w="0" w:type="dxa"/>
            <w:vAlign w:val="bottom"/>
          </w:tcPr>
          <w:p>
            <w:pPr>
              <w:spacing w:after="0"/>
              <w:rPr>
                <w:sz w:val="1"/>
                <w:szCs w:val="1"/>
                <w:color w:val="auto"/>
              </w:rPr>
            </w:pPr>
          </w:p>
        </w:tc>
      </w:tr>
      <w:tr>
        <w:trPr>
          <w:trHeight w:val="268"/>
        </w:trPr>
        <w:tc>
          <w:tcPr>
            <w:tcW w:w="1740" w:type="dxa"/>
            <w:vAlign w:val="bottom"/>
            <w:tcBorders>
              <w:left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color w:val="auto"/>
              </w:rPr>
              <w:t>исторического</w:t>
            </w:r>
          </w:p>
        </w:tc>
        <w:tc>
          <w:tcPr>
            <w:tcW w:w="260" w:type="dxa"/>
            <w:vAlign w:val="bottom"/>
          </w:tcPr>
          <w:p>
            <w:pPr>
              <w:spacing w:after="0"/>
              <w:rPr>
                <w:sz w:val="23"/>
                <w:szCs w:val="23"/>
                <w:color w:val="auto"/>
              </w:rPr>
            </w:pPr>
          </w:p>
        </w:tc>
        <w:tc>
          <w:tcPr>
            <w:tcW w:w="1120" w:type="dxa"/>
            <w:vAlign w:val="bottom"/>
            <w:tcBorders>
              <w:right w:val="single" w:sz="8" w:color="auto"/>
            </w:tcBorders>
            <w:gridSpan w:val="2"/>
          </w:tcPr>
          <w:p>
            <w:pPr>
              <w:jc w:val="right"/>
              <w:spacing w:after="0" w:line="268" w:lineRule="exact"/>
              <w:rPr>
                <w:sz w:val="20"/>
                <w:szCs w:val="20"/>
                <w:color w:val="auto"/>
              </w:rPr>
            </w:pPr>
            <w:r>
              <w:rPr>
                <w:rFonts w:ascii="Times New Roman" w:cs="Times New Roman" w:eastAsia="Times New Roman" w:hAnsi="Times New Roman"/>
                <w:sz w:val="24"/>
                <w:szCs w:val="24"/>
                <w:color w:val="auto"/>
                <w:w w:val="99"/>
              </w:rPr>
              <w:t>процесса</w:t>
            </w:r>
            <w:r>
              <w:rPr>
                <w:rFonts w:ascii="Times New Roman" w:cs="Times New Roman" w:eastAsia="Times New Roman" w:hAnsi="Times New Roman"/>
                <w:sz w:val="24"/>
                <w:szCs w:val="24"/>
                <w:color w:val="auto"/>
                <w:w w:val="99"/>
              </w:rPr>
              <w:t>,</w:t>
            </w:r>
          </w:p>
        </w:tc>
        <w:tc>
          <w:tcPr>
            <w:tcW w:w="4400" w:type="dxa"/>
            <w:vAlign w:val="bottom"/>
            <w:tcBorders>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материал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требует ли он</w:t>
            </w:r>
          </w:p>
        </w:tc>
        <w:tc>
          <w:tcPr>
            <w:tcW w:w="2100" w:type="dxa"/>
            <w:vAlign w:val="bottom"/>
            <w:tcBorders>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выступлениями с</w:t>
            </w:r>
          </w:p>
        </w:tc>
        <w:tc>
          <w:tcPr>
            <w:tcW w:w="0" w:type="dxa"/>
            <w:vAlign w:val="bottom"/>
          </w:tcPr>
          <w:p>
            <w:pPr>
              <w:spacing w:after="0"/>
              <w:rPr>
                <w:sz w:val="1"/>
                <w:szCs w:val="1"/>
                <w:color w:val="auto"/>
              </w:rPr>
            </w:pPr>
          </w:p>
        </w:tc>
      </w:tr>
      <w:tr>
        <w:trPr>
          <w:trHeight w:val="288"/>
        </w:trPr>
        <w:tc>
          <w:tcPr>
            <w:tcW w:w="2000" w:type="dxa"/>
            <w:vAlign w:val="bottom"/>
            <w:tcBorders>
              <w:left w:val="single" w:sz="8" w:color="auto"/>
            </w:tcBorders>
            <w:gridSpan w:val="2"/>
          </w:tcPr>
          <w:p>
            <w:pPr>
              <w:ind w:left="120"/>
              <w:spacing w:after="0" w:line="273" w:lineRule="exact"/>
              <w:rPr>
                <w:sz w:val="20"/>
                <w:szCs w:val="20"/>
                <w:color w:val="auto"/>
              </w:rPr>
            </w:pPr>
            <w:r>
              <w:rPr>
                <w:rFonts w:ascii="Times New Roman" w:cs="Times New Roman" w:eastAsia="Times New Roman" w:hAnsi="Times New Roman"/>
                <w:sz w:val="24"/>
                <w:szCs w:val="24"/>
                <w:color w:val="auto"/>
              </w:rPr>
              <w:t>основные  этапы</w:t>
            </w:r>
            <w:r>
              <w:rPr>
                <w:rFonts w:ascii="Times New Roman" w:cs="Times New Roman" w:eastAsia="Times New Roman" w:hAnsi="Times New Roman"/>
                <w:sz w:val="24"/>
                <w:szCs w:val="24"/>
                <w:color w:val="auto"/>
              </w:rPr>
              <w:t>,</w:t>
            </w:r>
          </w:p>
        </w:tc>
        <w:tc>
          <w:tcPr>
            <w:tcW w:w="1120" w:type="dxa"/>
            <w:vAlign w:val="bottom"/>
            <w:tcBorders>
              <w:right w:val="single" w:sz="8" w:color="auto"/>
            </w:tcBorders>
            <w:gridSpan w:val="2"/>
          </w:tcPr>
          <w:p>
            <w:pPr>
              <w:jc w:val="right"/>
              <w:spacing w:after="0" w:line="273" w:lineRule="exact"/>
              <w:rPr>
                <w:sz w:val="20"/>
                <w:szCs w:val="20"/>
                <w:color w:val="auto"/>
              </w:rPr>
            </w:pPr>
            <w:r>
              <w:rPr>
                <w:rFonts w:ascii="Times New Roman" w:cs="Times New Roman" w:eastAsia="Times New Roman" w:hAnsi="Times New Roman"/>
                <w:sz w:val="24"/>
                <w:szCs w:val="24"/>
                <w:color w:val="auto"/>
              </w:rPr>
              <w:t>события</w:t>
            </w: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дополнительных пояснений</w:t>
            </w:r>
            <w:r>
              <w:rPr>
                <w:rFonts w:ascii="Times New Roman" w:cs="Times New Roman" w:eastAsia="Times New Roman" w:hAnsi="Times New Roman"/>
                <w:sz w:val="24"/>
                <w:szCs w:val="24"/>
                <w:color w:val="auto"/>
              </w:rPr>
              <w:t>,</w:t>
            </w:r>
          </w:p>
        </w:tc>
        <w:tc>
          <w:tcPr>
            <w:tcW w:w="2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рефератами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4"/>
        </w:trPr>
        <w:tc>
          <w:tcPr>
            <w:tcW w:w="3120" w:type="dxa"/>
            <w:vAlign w:val="bottom"/>
            <w:tcBorders>
              <w:left w:val="single" w:sz="8" w:color="auto"/>
              <w:right w:val="single" w:sz="8" w:color="auto"/>
            </w:tcBorders>
            <w:gridSpan w:val="4"/>
          </w:tcPr>
          <w:p>
            <w:pPr>
              <w:ind w:left="120"/>
              <w:spacing w:after="0" w:line="264" w:lineRule="exact"/>
              <w:rPr>
                <w:sz w:val="20"/>
                <w:szCs w:val="20"/>
                <w:color w:val="auto"/>
              </w:rPr>
            </w:pPr>
            <w:r>
              <w:rPr>
                <w:rFonts w:ascii="Times New Roman" w:cs="Times New Roman" w:eastAsia="Times New Roman" w:hAnsi="Times New Roman"/>
                <w:sz w:val="24"/>
                <w:szCs w:val="24"/>
                <w:color w:val="auto"/>
              </w:rPr>
              <w:t>российской истории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место</w:t>
            </w:r>
          </w:p>
        </w:tc>
        <w:tc>
          <w:tcPr>
            <w:tcW w:w="4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Отвечает ли обучающийся на все</w:t>
            </w:r>
          </w:p>
        </w:tc>
        <w:tc>
          <w:tcPr>
            <w:tcW w:w="2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Ответы на</w:t>
            </w:r>
          </w:p>
        </w:tc>
        <w:tc>
          <w:tcPr>
            <w:tcW w:w="0" w:type="dxa"/>
            <w:vAlign w:val="bottom"/>
          </w:tcPr>
          <w:p>
            <w:pPr>
              <w:spacing w:after="0"/>
              <w:rPr>
                <w:sz w:val="1"/>
                <w:szCs w:val="1"/>
                <w:color w:val="auto"/>
              </w:rPr>
            </w:pPr>
          </w:p>
        </w:tc>
      </w:tr>
      <w:tr>
        <w:trPr>
          <w:trHeight w:val="86"/>
        </w:trPr>
        <w:tc>
          <w:tcPr>
            <w:tcW w:w="1740" w:type="dxa"/>
            <w:vAlign w:val="bottom"/>
            <w:tcBorders>
              <w:left w:val="single" w:sz="8" w:color="auto"/>
            </w:tcBorders>
            <w:vMerge w:val="restart"/>
          </w:tcPr>
          <w:p>
            <w:pPr>
              <w:ind w:left="120"/>
              <w:spacing w:after="0" w:line="274" w:lineRule="exact"/>
              <w:rPr>
                <w:sz w:val="20"/>
                <w:szCs w:val="20"/>
                <w:color w:val="auto"/>
              </w:rPr>
            </w:pPr>
            <w:r>
              <w:rPr>
                <w:rFonts w:ascii="Times New Roman" w:cs="Times New Roman" w:eastAsia="Times New Roman" w:hAnsi="Times New Roman"/>
                <w:sz w:val="24"/>
                <w:szCs w:val="24"/>
                <w:color w:val="auto"/>
              </w:rPr>
              <w:t>и  роль  России</w:t>
            </w:r>
          </w:p>
        </w:tc>
        <w:tc>
          <w:tcPr>
            <w:tcW w:w="260" w:type="dxa"/>
            <w:vAlign w:val="bottom"/>
            <w:vMerge w:val="restart"/>
          </w:tcPr>
          <w:p>
            <w:pPr>
              <w:ind w:left="140"/>
              <w:spacing w:after="0" w:line="274" w:lineRule="exact"/>
              <w:rPr>
                <w:sz w:val="20"/>
                <w:szCs w:val="20"/>
                <w:color w:val="auto"/>
              </w:rPr>
            </w:pPr>
            <w:r>
              <w:rPr>
                <w:rFonts w:ascii="Times New Roman" w:cs="Times New Roman" w:eastAsia="Times New Roman" w:hAnsi="Times New Roman"/>
                <w:sz w:val="24"/>
                <w:szCs w:val="24"/>
                <w:color w:val="auto"/>
                <w:w w:val="87"/>
              </w:rPr>
              <w:t>в</w:t>
            </w:r>
          </w:p>
        </w:tc>
        <w:tc>
          <w:tcPr>
            <w:tcW w:w="1120" w:type="dxa"/>
            <w:vAlign w:val="bottom"/>
            <w:tcBorders>
              <w:right w:val="single" w:sz="8" w:color="auto"/>
            </w:tcBorders>
            <w:gridSpan w:val="2"/>
            <w:vMerge w:val="restart"/>
          </w:tcPr>
          <w:p>
            <w:pPr>
              <w:jc w:val="right"/>
              <w:spacing w:after="0" w:line="274" w:lineRule="exact"/>
              <w:rPr>
                <w:sz w:val="20"/>
                <w:szCs w:val="20"/>
                <w:color w:val="auto"/>
              </w:rPr>
            </w:pPr>
            <w:r>
              <w:rPr>
                <w:rFonts w:ascii="Times New Roman" w:cs="Times New Roman" w:eastAsia="Times New Roman" w:hAnsi="Times New Roman"/>
                <w:sz w:val="24"/>
                <w:szCs w:val="24"/>
                <w:color w:val="auto"/>
              </w:rPr>
              <w:t>истории</w:t>
            </w:r>
          </w:p>
        </w:tc>
        <w:tc>
          <w:tcPr>
            <w:tcW w:w="4400" w:type="dxa"/>
            <w:vAlign w:val="bottom"/>
            <w:tcBorders>
              <w:right w:val="single" w:sz="8" w:color="auto"/>
            </w:tcBorders>
            <w:vMerge w:val="continue"/>
          </w:tcPr>
          <w:p>
            <w:pPr>
              <w:spacing w:after="0"/>
              <w:rPr>
                <w:sz w:val="7"/>
                <w:szCs w:val="7"/>
                <w:color w:val="auto"/>
              </w:rPr>
            </w:pPr>
          </w:p>
        </w:tc>
        <w:tc>
          <w:tcPr>
            <w:tcW w:w="2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8"/>
        </w:trPr>
        <w:tc>
          <w:tcPr>
            <w:tcW w:w="1740" w:type="dxa"/>
            <w:vAlign w:val="bottom"/>
            <w:tcBorders>
              <w:left w:val="single" w:sz="8" w:color="auto"/>
            </w:tcBorders>
            <w:vMerge w:val="continue"/>
          </w:tcPr>
          <w:p>
            <w:pPr>
              <w:spacing w:after="0"/>
              <w:rPr>
                <w:sz w:val="16"/>
                <w:szCs w:val="16"/>
                <w:color w:val="auto"/>
              </w:rPr>
            </w:pPr>
          </w:p>
        </w:tc>
        <w:tc>
          <w:tcPr>
            <w:tcW w:w="260" w:type="dxa"/>
            <w:vAlign w:val="bottom"/>
            <w:vMerge w:val="continue"/>
          </w:tcPr>
          <w:p>
            <w:pPr>
              <w:spacing w:after="0"/>
              <w:rPr>
                <w:sz w:val="16"/>
                <w:szCs w:val="16"/>
                <w:color w:val="auto"/>
              </w:rPr>
            </w:pPr>
          </w:p>
        </w:tc>
        <w:tc>
          <w:tcPr>
            <w:tcW w:w="1120" w:type="dxa"/>
            <w:vAlign w:val="bottom"/>
            <w:tcBorders>
              <w:right w:val="single" w:sz="8" w:color="auto"/>
            </w:tcBorders>
            <w:gridSpan w:val="2"/>
            <w:vMerge w:val="continue"/>
          </w:tcPr>
          <w:p>
            <w:pPr>
              <w:spacing w:after="0"/>
              <w:rPr>
                <w:sz w:val="16"/>
                <w:szCs w:val="16"/>
                <w:color w:val="auto"/>
              </w:rPr>
            </w:pPr>
          </w:p>
        </w:tc>
        <w:tc>
          <w:tcPr>
            <w:tcW w:w="4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дополнительные вопросы</w:t>
            </w:r>
          </w:p>
        </w:tc>
        <w:tc>
          <w:tcPr>
            <w:tcW w:w="2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вопросы</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0"/>
        </w:trPr>
        <w:tc>
          <w:tcPr>
            <w:tcW w:w="174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человечества</w:t>
            </w:r>
          </w:p>
        </w:tc>
        <w:tc>
          <w:tcPr>
            <w:tcW w:w="260" w:type="dxa"/>
            <w:vAlign w:val="bottom"/>
          </w:tcPr>
          <w:p>
            <w:pPr>
              <w:spacing w:after="0"/>
              <w:rPr>
                <w:sz w:val="11"/>
                <w:szCs w:val="11"/>
                <w:color w:val="auto"/>
              </w:rPr>
            </w:pPr>
          </w:p>
        </w:tc>
        <w:tc>
          <w:tcPr>
            <w:tcW w:w="74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и</w:t>
            </w:r>
          </w:p>
        </w:tc>
        <w:tc>
          <w:tcPr>
            <w:tcW w:w="38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в</w:t>
            </w:r>
          </w:p>
        </w:tc>
        <w:tc>
          <w:tcPr>
            <w:tcW w:w="4400" w:type="dxa"/>
            <w:vAlign w:val="bottom"/>
            <w:tcBorders>
              <w:right w:val="single" w:sz="8" w:color="auto"/>
            </w:tcBorders>
            <w:vMerge w:val="continue"/>
          </w:tcPr>
          <w:p>
            <w:pPr>
              <w:spacing w:after="0"/>
              <w:rPr>
                <w:sz w:val="11"/>
                <w:szCs w:val="11"/>
                <w:color w:val="auto"/>
              </w:rPr>
            </w:pPr>
          </w:p>
        </w:tc>
        <w:tc>
          <w:tcPr>
            <w:tcW w:w="21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740" w:type="dxa"/>
            <w:vAlign w:val="bottom"/>
            <w:tcBorders>
              <w:left w:val="single" w:sz="8" w:color="auto"/>
            </w:tcBorders>
            <w:vMerge w:val="continue"/>
          </w:tcPr>
          <w:p>
            <w:pPr>
              <w:spacing w:after="0"/>
              <w:rPr>
                <w:sz w:val="12"/>
                <w:szCs w:val="12"/>
                <w:color w:val="auto"/>
              </w:rPr>
            </w:pPr>
          </w:p>
        </w:tc>
        <w:tc>
          <w:tcPr>
            <w:tcW w:w="26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380" w:type="dxa"/>
            <w:vAlign w:val="bottom"/>
            <w:tcBorders>
              <w:right w:val="single" w:sz="8" w:color="auto"/>
            </w:tcBorders>
            <w:vMerge w:val="continue"/>
          </w:tcPr>
          <w:p>
            <w:pPr>
              <w:spacing w:after="0"/>
              <w:rPr>
                <w:sz w:val="12"/>
                <w:szCs w:val="12"/>
                <w:color w:val="auto"/>
              </w:rPr>
            </w:pPr>
          </w:p>
        </w:tc>
        <w:tc>
          <w:tcPr>
            <w:tcW w:w="4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преподавателя</w:t>
            </w:r>
            <w:r>
              <w:rPr>
                <w:rFonts w:ascii="Times New Roman" w:cs="Times New Roman" w:eastAsia="Times New Roman" w:hAnsi="Times New Roman"/>
                <w:sz w:val="24"/>
                <w:szCs w:val="24"/>
                <w:color w:val="auto"/>
              </w:rPr>
              <w:t>.</w:t>
            </w:r>
          </w:p>
        </w:tc>
        <w:tc>
          <w:tcPr>
            <w:tcW w:w="2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Промежуточная</w:t>
            </w:r>
          </w:p>
        </w:tc>
        <w:tc>
          <w:tcPr>
            <w:tcW w:w="0" w:type="dxa"/>
            <w:vAlign w:val="bottom"/>
          </w:tcPr>
          <w:p>
            <w:pPr>
              <w:spacing w:after="0"/>
              <w:rPr>
                <w:sz w:val="1"/>
                <w:szCs w:val="1"/>
                <w:color w:val="auto"/>
              </w:rPr>
            </w:pPr>
          </w:p>
        </w:tc>
      </w:tr>
      <w:tr>
        <w:trPr>
          <w:trHeight w:val="168"/>
        </w:trPr>
        <w:tc>
          <w:tcPr>
            <w:tcW w:w="2740" w:type="dxa"/>
            <w:vAlign w:val="bottom"/>
            <w:tcBorders>
              <w:left w:val="single" w:sz="8" w:color="auto"/>
            </w:tcBorders>
            <w:gridSpan w:val="3"/>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современном мире</w:t>
            </w:r>
            <w:r>
              <w:rPr>
                <w:rFonts w:ascii="Times New Roman" w:cs="Times New Roman" w:eastAsia="Times New Roman" w:hAnsi="Times New Roman"/>
                <w:sz w:val="24"/>
                <w:szCs w:val="24"/>
                <w:color w:val="auto"/>
              </w:rPr>
              <w:t>;</w:t>
            </w:r>
          </w:p>
        </w:tc>
        <w:tc>
          <w:tcPr>
            <w:tcW w:w="380" w:type="dxa"/>
            <w:vAlign w:val="bottom"/>
            <w:tcBorders>
              <w:right w:val="single" w:sz="8" w:color="auto"/>
            </w:tcBorders>
          </w:tcPr>
          <w:p>
            <w:pPr>
              <w:spacing w:after="0"/>
              <w:rPr>
                <w:sz w:val="14"/>
                <w:szCs w:val="14"/>
                <w:color w:val="auto"/>
              </w:rPr>
            </w:pPr>
          </w:p>
        </w:tc>
        <w:tc>
          <w:tcPr>
            <w:tcW w:w="4400" w:type="dxa"/>
            <w:vAlign w:val="bottom"/>
            <w:tcBorders>
              <w:right w:val="single" w:sz="8" w:color="auto"/>
            </w:tcBorders>
            <w:vMerge w:val="continue"/>
          </w:tcPr>
          <w:p>
            <w:pPr>
              <w:spacing w:after="0"/>
              <w:rPr>
                <w:sz w:val="14"/>
                <w:szCs w:val="14"/>
                <w:color w:val="auto"/>
              </w:rPr>
            </w:pPr>
          </w:p>
        </w:tc>
        <w:tc>
          <w:tcPr>
            <w:tcW w:w="21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06"/>
        </w:trPr>
        <w:tc>
          <w:tcPr>
            <w:tcW w:w="2740" w:type="dxa"/>
            <w:vAlign w:val="bottom"/>
            <w:tcBorders>
              <w:left w:val="single" w:sz="8" w:color="auto"/>
            </w:tcBorders>
            <w:gridSpan w:val="3"/>
            <w:vMerge w:val="continue"/>
          </w:tcPr>
          <w:p>
            <w:pPr>
              <w:spacing w:after="0"/>
              <w:rPr>
                <w:sz w:val="9"/>
                <w:szCs w:val="9"/>
                <w:color w:val="auto"/>
              </w:rPr>
            </w:pPr>
          </w:p>
        </w:tc>
        <w:tc>
          <w:tcPr>
            <w:tcW w:w="380" w:type="dxa"/>
            <w:vAlign w:val="bottom"/>
            <w:tcBorders>
              <w:right w:val="single" w:sz="8" w:color="auto"/>
            </w:tcBorders>
          </w:tcPr>
          <w:p>
            <w:pPr>
              <w:spacing w:after="0"/>
              <w:rPr>
                <w:sz w:val="9"/>
                <w:szCs w:val="9"/>
                <w:color w:val="auto"/>
              </w:rPr>
            </w:pPr>
          </w:p>
        </w:tc>
        <w:tc>
          <w:tcPr>
            <w:tcW w:w="4400" w:type="dxa"/>
            <w:vAlign w:val="bottom"/>
            <w:tcBorders>
              <w:right w:val="single" w:sz="8" w:color="auto"/>
            </w:tcBorders>
          </w:tcPr>
          <w:p>
            <w:pPr>
              <w:spacing w:after="0"/>
              <w:rPr>
                <w:sz w:val="9"/>
                <w:szCs w:val="9"/>
                <w:color w:val="auto"/>
              </w:rPr>
            </w:pPr>
          </w:p>
        </w:tc>
        <w:tc>
          <w:tcPr>
            <w:tcW w:w="2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аттестация</w:t>
            </w:r>
          </w:p>
        </w:tc>
        <w:tc>
          <w:tcPr>
            <w:tcW w:w="0" w:type="dxa"/>
            <w:vAlign w:val="bottom"/>
          </w:tcPr>
          <w:p>
            <w:pPr>
              <w:spacing w:after="0"/>
              <w:rPr>
                <w:sz w:val="1"/>
                <w:szCs w:val="1"/>
                <w:color w:val="auto"/>
              </w:rPr>
            </w:pPr>
          </w:p>
        </w:tc>
      </w:tr>
      <w:tr>
        <w:trPr>
          <w:trHeight w:val="211"/>
        </w:trPr>
        <w:tc>
          <w:tcPr>
            <w:tcW w:w="2740" w:type="dxa"/>
            <w:vAlign w:val="bottom"/>
            <w:tcBorders>
              <w:left w:val="single" w:sz="8" w:color="auto"/>
            </w:tcBorders>
            <w:gridSpan w:val="3"/>
            <w:vMerge w:val="restart"/>
          </w:tcPr>
          <w:p>
            <w:pPr>
              <w:ind w:left="48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содержание</w:t>
            </w:r>
          </w:p>
        </w:tc>
        <w:tc>
          <w:tcPr>
            <w:tcW w:w="380" w:type="dxa"/>
            <w:vAlign w:val="bottom"/>
            <w:tcBorders>
              <w:right w:val="single" w:sz="8" w:color="auto"/>
            </w:tcBorders>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и</w:t>
            </w:r>
          </w:p>
        </w:tc>
        <w:tc>
          <w:tcPr>
            <w:tcW w:w="4400" w:type="dxa"/>
            <w:vAlign w:val="bottom"/>
            <w:tcBorders>
              <w:right w:val="single" w:sz="8" w:color="auto"/>
            </w:tcBorders>
          </w:tcPr>
          <w:p>
            <w:pPr>
              <w:spacing w:after="0"/>
              <w:rPr>
                <w:sz w:val="18"/>
                <w:szCs w:val="18"/>
                <w:color w:val="auto"/>
              </w:rPr>
            </w:pPr>
          </w:p>
        </w:tc>
        <w:tc>
          <w:tcPr>
            <w:tcW w:w="210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11"/>
        </w:trPr>
        <w:tc>
          <w:tcPr>
            <w:tcW w:w="2740" w:type="dxa"/>
            <w:vAlign w:val="bottom"/>
            <w:tcBorders>
              <w:left w:val="single" w:sz="8" w:color="auto"/>
            </w:tcBorders>
            <w:gridSpan w:val="3"/>
            <w:vMerge w:val="continue"/>
          </w:tcPr>
          <w:p>
            <w:pPr>
              <w:spacing w:after="0"/>
              <w:rPr>
                <w:sz w:val="9"/>
                <w:szCs w:val="9"/>
                <w:color w:val="auto"/>
              </w:rPr>
            </w:pPr>
          </w:p>
        </w:tc>
        <w:tc>
          <w:tcPr>
            <w:tcW w:w="380" w:type="dxa"/>
            <w:vAlign w:val="bottom"/>
            <w:tcBorders>
              <w:right w:val="single" w:sz="8" w:color="auto"/>
            </w:tcBorders>
            <w:vMerge w:val="continue"/>
          </w:tcPr>
          <w:p>
            <w:pPr>
              <w:spacing w:after="0"/>
              <w:rPr>
                <w:sz w:val="9"/>
                <w:szCs w:val="9"/>
                <w:color w:val="auto"/>
              </w:rPr>
            </w:pPr>
          </w:p>
        </w:tc>
        <w:tc>
          <w:tcPr>
            <w:tcW w:w="4400" w:type="dxa"/>
            <w:vAlign w:val="bottom"/>
            <w:tcBorders>
              <w:right w:val="single" w:sz="8" w:color="auto"/>
            </w:tcBorders>
          </w:tcPr>
          <w:p>
            <w:pPr>
              <w:spacing w:after="0"/>
              <w:rPr>
                <w:sz w:val="9"/>
                <w:szCs w:val="9"/>
                <w:color w:val="auto"/>
              </w:rPr>
            </w:pPr>
          </w:p>
        </w:tc>
        <w:tc>
          <w:tcPr>
            <w:tcW w:w="21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8"/>
        </w:trPr>
        <w:tc>
          <w:tcPr>
            <w:tcW w:w="1740" w:type="dxa"/>
            <w:vAlign w:val="bottom"/>
            <w:tcBorders>
              <w:left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color w:val="auto"/>
              </w:rPr>
              <w:t>назначение</w:t>
            </w:r>
          </w:p>
        </w:tc>
        <w:tc>
          <w:tcPr>
            <w:tcW w:w="1380" w:type="dxa"/>
            <w:vAlign w:val="bottom"/>
            <w:tcBorders>
              <w:right w:val="single" w:sz="8" w:color="auto"/>
            </w:tcBorders>
            <w:gridSpan w:val="3"/>
          </w:tcPr>
          <w:p>
            <w:pPr>
              <w:jc w:val="right"/>
              <w:spacing w:after="0" w:line="268" w:lineRule="exact"/>
              <w:rPr>
                <w:sz w:val="20"/>
                <w:szCs w:val="20"/>
                <w:color w:val="auto"/>
              </w:rPr>
            </w:pPr>
            <w:r>
              <w:rPr>
                <w:rFonts w:ascii="Times New Roman" w:cs="Times New Roman" w:eastAsia="Times New Roman" w:hAnsi="Times New Roman"/>
                <w:sz w:val="24"/>
                <w:szCs w:val="24"/>
                <w:color w:val="auto"/>
              </w:rPr>
              <w:t>важнейших</w:t>
            </w:r>
          </w:p>
        </w:tc>
        <w:tc>
          <w:tcPr>
            <w:tcW w:w="4400" w:type="dxa"/>
            <w:vAlign w:val="bottom"/>
            <w:tcBorders>
              <w:right w:val="single" w:sz="8" w:color="auto"/>
            </w:tcBorders>
          </w:tcPr>
          <w:p>
            <w:pPr>
              <w:spacing w:after="0"/>
              <w:rPr>
                <w:sz w:val="23"/>
                <w:szCs w:val="23"/>
                <w:color w:val="auto"/>
              </w:rPr>
            </w:pPr>
          </w:p>
        </w:tc>
        <w:tc>
          <w:tcPr>
            <w:tcW w:w="21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740" w:type="dxa"/>
            <w:vAlign w:val="bottom"/>
            <w:tcBorders>
              <w:lef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правовых</w:t>
            </w:r>
          </w:p>
        </w:tc>
        <w:tc>
          <w:tcPr>
            <w:tcW w:w="2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380" w:type="dxa"/>
            <w:vAlign w:val="bottom"/>
            <w:tcBorders>
              <w:right w:val="single" w:sz="8" w:color="auto"/>
            </w:tcBorders>
          </w:tcPr>
          <w:p>
            <w:pPr>
              <w:jc w:val="right"/>
              <w:spacing w:after="0" w:line="273" w:lineRule="exact"/>
              <w:rPr>
                <w:sz w:val="20"/>
                <w:szCs w:val="20"/>
                <w:color w:val="auto"/>
              </w:rPr>
            </w:pPr>
            <w:r>
              <w:rPr>
                <w:rFonts w:ascii="Times New Roman" w:cs="Times New Roman" w:eastAsia="Times New Roman" w:hAnsi="Times New Roman"/>
                <w:sz w:val="24"/>
                <w:szCs w:val="24"/>
                <w:color w:val="auto"/>
              </w:rPr>
              <w:t>и</w:t>
            </w:r>
          </w:p>
        </w:tc>
        <w:tc>
          <w:tcPr>
            <w:tcW w:w="4400" w:type="dxa"/>
            <w:vAlign w:val="bottom"/>
            <w:tcBorders>
              <w:right w:val="single" w:sz="8" w:color="auto"/>
            </w:tcBorders>
          </w:tcPr>
          <w:p>
            <w:pPr>
              <w:spacing w:after="0"/>
              <w:rPr>
                <w:sz w:val="23"/>
                <w:szCs w:val="23"/>
                <w:color w:val="auto"/>
              </w:rPr>
            </w:pPr>
          </w:p>
        </w:tc>
        <w:tc>
          <w:tcPr>
            <w:tcW w:w="21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9"/>
        </w:trPr>
        <w:tc>
          <w:tcPr>
            <w:tcW w:w="20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законодательных</w:t>
            </w:r>
          </w:p>
        </w:tc>
        <w:tc>
          <w:tcPr>
            <w:tcW w:w="112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актов</w:t>
            </w:r>
          </w:p>
        </w:tc>
        <w:tc>
          <w:tcPr>
            <w:tcW w:w="4400" w:type="dxa"/>
            <w:vAlign w:val="bottom"/>
            <w:tcBorders>
              <w:right w:val="single" w:sz="8" w:color="auto"/>
            </w:tcBorders>
          </w:tcPr>
          <w:p>
            <w:pPr>
              <w:spacing w:after="0"/>
              <w:rPr>
                <w:sz w:val="24"/>
                <w:szCs w:val="24"/>
                <w:color w:val="auto"/>
              </w:rPr>
            </w:pPr>
          </w:p>
        </w:tc>
        <w:tc>
          <w:tcPr>
            <w:tcW w:w="2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3120" w:type="dxa"/>
            <w:vAlign w:val="bottom"/>
            <w:tcBorders>
              <w:left w:val="single" w:sz="8" w:color="auto"/>
              <w:right w:val="single" w:sz="8" w:color="auto"/>
            </w:tcBorders>
            <w:gridSpan w:val="4"/>
          </w:tcPr>
          <w:p>
            <w:pPr>
              <w:ind w:left="120"/>
              <w:spacing w:after="0" w:line="273" w:lineRule="exact"/>
              <w:rPr>
                <w:sz w:val="20"/>
                <w:szCs w:val="20"/>
                <w:color w:val="auto"/>
              </w:rPr>
            </w:pPr>
            <w:r>
              <w:rPr>
                <w:rFonts w:ascii="Times New Roman" w:cs="Times New Roman" w:eastAsia="Times New Roman" w:hAnsi="Times New Roman"/>
                <w:sz w:val="24"/>
                <w:szCs w:val="24"/>
                <w:color w:val="auto"/>
              </w:rPr>
              <w:t>мирового  и  регионального</w:t>
            </w:r>
          </w:p>
        </w:tc>
        <w:tc>
          <w:tcPr>
            <w:tcW w:w="4400" w:type="dxa"/>
            <w:vAlign w:val="bottom"/>
            <w:tcBorders>
              <w:right w:val="single" w:sz="8" w:color="auto"/>
            </w:tcBorders>
          </w:tcPr>
          <w:p>
            <w:pPr>
              <w:spacing w:after="0"/>
              <w:rPr>
                <w:sz w:val="23"/>
                <w:szCs w:val="23"/>
                <w:color w:val="auto"/>
              </w:rPr>
            </w:pPr>
          </w:p>
        </w:tc>
        <w:tc>
          <w:tcPr>
            <w:tcW w:w="21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2"/>
        </w:trPr>
        <w:tc>
          <w:tcPr>
            <w:tcW w:w="174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значения</w:t>
            </w:r>
            <w:r>
              <w:rPr>
                <w:rFonts w:ascii="Times New Roman" w:cs="Times New Roman" w:eastAsia="Times New Roman" w:hAnsi="Times New Roman"/>
                <w:sz w:val="24"/>
                <w:szCs w:val="24"/>
                <w:color w:val="auto"/>
              </w:rPr>
              <w:t>.</w:t>
            </w:r>
          </w:p>
        </w:tc>
        <w:tc>
          <w:tcPr>
            <w:tcW w:w="2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spacing w:after="0"/>
              <w:rPr>
                <w:sz w:val="24"/>
                <w:szCs w:val="24"/>
                <w:color w:val="auto"/>
              </w:rPr>
            </w:pPr>
          </w:p>
        </w:tc>
        <w:tc>
          <w:tcPr>
            <w:tcW w:w="2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1740" w:type="dxa"/>
            <w:vAlign w:val="bottom"/>
            <w:tcBorders>
              <w:left w:val="single" w:sz="8" w:color="auto"/>
            </w:tcBorders>
          </w:tcPr>
          <w:p>
            <w:pPr>
              <w:ind w:left="480"/>
              <w:spacing w:after="0" w:line="259" w:lineRule="exact"/>
              <w:rPr>
                <w:sz w:val="20"/>
                <w:szCs w:val="20"/>
                <w:color w:val="auto"/>
              </w:rPr>
            </w:pPr>
            <w:r>
              <w:rPr>
                <w:rFonts w:ascii="Times New Roman" w:cs="Times New Roman" w:eastAsia="Times New Roman" w:hAnsi="Times New Roman"/>
                <w:sz w:val="24"/>
                <w:szCs w:val="24"/>
                <w:color w:val="auto"/>
              </w:rPr>
              <w:t>Умения</w:t>
            </w:r>
            <w:r>
              <w:rPr>
                <w:rFonts w:ascii="Times New Roman" w:cs="Times New Roman" w:eastAsia="Times New Roman" w:hAnsi="Times New Roman"/>
                <w:sz w:val="24"/>
                <w:szCs w:val="24"/>
                <w:color w:val="auto"/>
              </w:rPr>
              <w:t>:</w:t>
            </w:r>
          </w:p>
        </w:tc>
        <w:tc>
          <w:tcPr>
            <w:tcW w:w="2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80" w:type="dxa"/>
            <w:vAlign w:val="bottom"/>
            <w:tcBorders>
              <w:right w:val="single" w:sz="8" w:color="auto"/>
            </w:tcBorders>
          </w:tcPr>
          <w:p>
            <w:pPr>
              <w:spacing w:after="0"/>
              <w:rPr>
                <w:sz w:val="22"/>
                <w:szCs w:val="22"/>
                <w:color w:val="auto"/>
              </w:rPr>
            </w:pPr>
          </w:p>
        </w:tc>
        <w:tc>
          <w:tcPr>
            <w:tcW w:w="440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Насколько свободно обучающийся</w:t>
            </w:r>
          </w:p>
        </w:tc>
        <w:tc>
          <w:tcPr>
            <w:tcW w:w="2100" w:type="dxa"/>
            <w:vAlign w:val="bottom"/>
            <w:tcBorders>
              <w:right w:val="single" w:sz="8" w:color="auto"/>
            </w:tcBorders>
          </w:tcPr>
          <w:p>
            <w:pPr>
              <w:ind w:left="80"/>
              <w:spacing w:after="0" w:line="259" w:lineRule="exact"/>
              <w:rPr>
                <w:sz w:val="20"/>
                <w:szCs w:val="20"/>
                <w:color w:val="auto"/>
              </w:rPr>
            </w:pPr>
            <w:r>
              <w:rPr>
                <w:rFonts w:ascii="Times New Roman" w:cs="Times New Roman" w:eastAsia="Times New Roman" w:hAnsi="Times New Roman"/>
                <w:sz w:val="24"/>
                <w:szCs w:val="24"/>
                <w:color w:val="auto"/>
              </w:rPr>
              <w:t>Выступления с</w:t>
            </w:r>
          </w:p>
        </w:tc>
        <w:tc>
          <w:tcPr>
            <w:tcW w:w="0" w:type="dxa"/>
            <w:vAlign w:val="bottom"/>
          </w:tcPr>
          <w:p>
            <w:pPr>
              <w:spacing w:after="0"/>
              <w:rPr>
                <w:sz w:val="1"/>
                <w:szCs w:val="1"/>
                <w:color w:val="auto"/>
              </w:rPr>
            </w:pPr>
          </w:p>
        </w:tc>
      </w:tr>
      <w:tr>
        <w:trPr>
          <w:trHeight w:val="305"/>
        </w:trPr>
        <w:tc>
          <w:tcPr>
            <w:tcW w:w="2740" w:type="dxa"/>
            <w:vAlign w:val="bottom"/>
            <w:tcBorders>
              <w:left w:val="single" w:sz="8" w:color="auto"/>
            </w:tcBorders>
            <w:gridSpan w:val="3"/>
          </w:tcPr>
          <w:p>
            <w:pPr>
              <w:ind w:left="480"/>
              <w:spacing w:after="0" w:line="305"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ориентироваться</w:t>
            </w:r>
          </w:p>
        </w:tc>
        <w:tc>
          <w:tcPr>
            <w:tcW w:w="38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в</w:t>
            </w: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ориентируется в истории изучаемого</w:t>
            </w:r>
          </w:p>
        </w:tc>
        <w:tc>
          <w:tcPr>
            <w:tcW w:w="2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рефератами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2"/>
        </w:trPr>
        <w:tc>
          <w:tcPr>
            <w:tcW w:w="3120" w:type="dxa"/>
            <w:vAlign w:val="bottom"/>
            <w:tcBorders>
              <w:left w:val="single" w:sz="8" w:color="auto"/>
              <w:right w:val="single" w:sz="8" w:color="auto"/>
            </w:tcBorders>
            <w:gridSpan w:val="4"/>
            <w:vMerge w:val="restart"/>
          </w:tcPr>
          <w:p>
            <w:pPr>
              <w:ind w:left="120"/>
              <w:spacing w:after="0"/>
              <w:rPr>
                <w:sz w:val="20"/>
                <w:szCs w:val="20"/>
                <w:color w:val="auto"/>
              </w:rPr>
            </w:pPr>
            <w:r>
              <w:rPr>
                <w:rFonts w:ascii="Times New Roman" w:cs="Times New Roman" w:eastAsia="Times New Roman" w:hAnsi="Times New Roman"/>
                <w:sz w:val="24"/>
                <w:szCs w:val="24"/>
                <w:color w:val="auto"/>
              </w:rPr>
              <w:t>историческом прошлом и в</w:t>
            </w:r>
          </w:p>
        </w:tc>
        <w:tc>
          <w:tcPr>
            <w:tcW w:w="4400" w:type="dxa"/>
            <w:vAlign w:val="bottom"/>
            <w:tcBorders>
              <w:right w:val="single" w:sz="8" w:color="auto"/>
            </w:tcBorders>
          </w:tcPr>
          <w:p>
            <w:pPr>
              <w:ind w:left="80"/>
              <w:spacing w:after="0" w:line="262" w:lineRule="exact"/>
              <w:rPr>
                <w:sz w:val="20"/>
                <w:szCs w:val="20"/>
                <w:color w:val="auto"/>
              </w:rPr>
            </w:pPr>
            <w:r>
              <w:rPr>
                <w:rFonts w:ascii="Times New Roman" w:cs="Times New Roman" w:eastAsia="Times New Roman" w:hAnsi="Times New Roman"/>
                <w:sz w:val="24"/>
                <w:szCs w:val="24"/>
                <w:color w:val="auto"/>
              </w:rPr>
              <w:t>периода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Может ли верно</w:t>
            </w:r>
          </w:p>
        </w:tc>
        <w:tc>
          <w:tcPr>
            <w:tcW w:w="2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ответы на</w:t>
            </w:r>
          </w:p>
        </w:tc>
        <w:tc>
          <w:tcPr>
            <w:tcW w:w="0" w:type="dxa"/>
            <w:vAlign w:val="bottom"/>
          </w:tcPr>
          <w:p>
            <w:pPr>
              <w:spacing w:after="0"/>
              <w:rPr>
                <w:sz w:val="1"/>
                <w:szCs w:val="1"/>
                <w:color w:val="auto"/>
              </w:rPr>
            </w:pPr>
          </w:p>
        </w:tc>
      </w:tr>
      <w:tr>
        <w:trPr>
          <w:trHeight w:val="71"/>
        </w:trPr>
        <w:tc>
          <w:tcPr>
            <w:tcW w:w="3120" w:type="dxa"/>
            <w:vAlign w:val="bottom"/>
            <w:tcBorders>
              <w:left w:val="single" w:sz="8" w:color="auto"/>
              <w:right w:val="single" w:sz="8" w:color="auto"/>
            </w:tcBorders>
            <w:gridSpan w:val="4"/>
            <w:vMerge w:val="continue"/>
          </w:tcPr>
          <w:p>
            <w:pPr>
              <w:spacing w:after="0"/>
              <w:rPr>
                <w:sz w:val="6"/>
                <w:szCs w:val="6"/>
                <w:color w:val="auto"/>
              </w:rPr>
            </w:pPr>
          </w:p>
        </w:tc>
        <w:tc>
          <w:tcPr>
            <w:tcW w:w="4400" w:type="dxa"/>
            <w:vAlign w:val="bottom"/>
            <w:tcBorders>
              <w:right w:val="single" w:sz="8" w:color="auto"/>
            </w:tcBorders>
            <w:vMerge w:val="restart"/>
          </w:tcPr>
          <w:p>
            <w:pPr>
              <w:ind w:left="80"/>
              <w:spacing w:after="0" w:line="264" w:lineRule="exact"/>
              <w:rPr>
                <w:sz w:val="20"/>
                <w:szCs w:val="20"/>
                <w:color w:val="auto"/>
              </w:rPr>
            </w:pPr>
            <w:r>
              <w:rPr>
                <w:rFonts w:ascii="Times New Roman" w:cs="Times New Roman" w:eastAsia="Times New Roman" w:hAnsi="Times New Roman"/>
                <w:sz w:val="24"/>
                <w:szCs w:val="24"/>
                <w:color w:val="auto"/>
              </w:rPr>
              <w:t>охарактеризовать программу и</w:t>
            </w:r>
          </w:p>
        </w:tc>
        <w:tc>
          <w:tcPr>
            <w:tcW w:w="21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1740" w:type="dxa"/>
            <w:vAlign w:val="bottom"/>
            <w:tcBorders>
              <w:left w:val="single" w:sz="8" w:color="auto"/>
            </w:tcBorders>
            <w:vMerge w:val="restart"/>
          </w:tcPr>
          <w:p>
            <w:pPr>
              <w:ind w:left="120"/>
              <w:spacing w:after="0" w:line="270" w:lineRule="exact"/>
              <w:rPr>
                <w:sz w:val="20"/>
                <w:szCs w:val="20"/>
                <w:color w:val="auto"/>
              </w:rPr>
            </w:pPr>
            <w:r>
              <w:rPr>
                <w:rFonts w:ascii="Times New Roman" w:cs="Times New Roman" w:eastAsia="Times New Roman" w:hAnsi="Times New Roman"/>
                <w:sz w:val="24"/>
                <w:szCs w:val="24"/>
                <w:color w:val="auto"/>
              </w:rPr>
              <w:t>современной</w:t>
            </w:r>
          </w:p>
        </w:tc>
        <w:tc>
          <w:tcPr>
            <w:tcW w:w="2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380" w:type="dxa"/>
            <w:vAlign w:val="bottom"/>
            <w:tcBorders>
              <w:right w:val="single" w:sz="8" w:color="auto"/>
            </w:tcBorders>
          </w:tcPr>
          <w:p>
            <w:pPr>
              <w:spacing w:after="0"/>
              <w:rPr>
                <w:sz w:val="16"/>
                <w:szCs w:val="16"/>
                <w:color w:val="auto"/>
              </w:rPr>
            </w:pPr>
          </w:p>
        </w:tc>
        <w:tc>
          <w:tcPr>
            <w:tcW w:w="4400" w:type="dxa"/>
            <w:vAlign w:val="bottom"/>
            <w:tcBorders>
              <w:right w:val="single" w:sz="8" w:color="auto"/>
            </w:tcBorders>
            <w:vMerge w:val="continue"/>
          </w:tcPr>
          <w:p>
            <w:pPr>
              <w:spacing w:after="0"/>
              <w:rPr>
                <w:sz w:val="16"/>
                <w:szCs w:val="16"/>
                <w:color w:val="auto"/>
              </w:rPr>
            </w:pPr>
          </w:p>
        </w:tc>
        <w:tc>
          <w:tcPr>
            <w:tcW w:w="2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вопросы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участие</w:t>
            </w:r>
          </w:p>
        </w:tc>
        <w:tc>
          <w:tcPr>
            <w:tcW w:w="0" w:type="dxa"/>
            <w:vAlign w:val="bottom"/>
          </w:tcPr>
          <w:p>
            <w:pPr>
              <w:spacing w:after="0"/>
              <w:rPr>
                <w:sz w:val="1"/>
                <w:szCs w:val="1"/>
                <w:color w:val="auto"/>
              </w:rPr>
            </w:pPr>
          </w:p>
        </w:tc>
      </w:tr>
      <w:tr>
        <w:trPr>
          <w:trHeight w:val="91"/>
        </w:trPr>
        <w:tc>
          <w:tcPr>
            <w:tcW w:w="1740" w:type="dxa"/>
            <w:vAlign w:val="bottom"/>
            <w:tcBorders>
              <w:left w:val="single" w:sz="8" w:color="auto"/>
            </w:tcBorders>
            <w:vMerge w:val="continue"/>
          </w:tcPr>
          <w:p>
            <w:pPr>
              <w:spacing w:after="0"/>
              <w:rPr>
                <w:sz w:val="7"/>
                <w:szCs w:val="7"/>
                <w:color w:val="auto"/>
              </w:rPr>
            </w:pPr>
          </w:p>
        </w:tc>
        <w:tc>
          <w:tcPr>
            <w:tcW w:w="260" w:type="dxa"/>
            <w:vAlign w:val="bottom"/>
          </w:tcPr>
          <w:p>
            <w:pPr>
              <w:spacing w:after="0"/>
              <w:rPr>
                <w:sz w:val="7"/>
                <w:szCs w:val="7"/>
                <w:color w:val="auto"/>
              </w:rPr>
            </w:pPr>
          </w:p>
        </w:tc>
        <w:tc>
          <w:tcPr>
            <w:tcW w:w="740" w:type="dxa"/>
            <w:vAlign w:val="bottom"/>
          </w:tcPr>
          <w:p>
            <w:pPr>
              <w:spacing w:after="0"/>
              <w:rPr>
                <w:sz w:val="7"/>
                <w:szCs w:val="7"/>
                <w:color w:val="auto"/>
              </w:rPr>
            </w:pPr>
          </w:p>
        </w:tc>
        <w:tc>
          <w:tcPr>
            <w:tcW w:w="380" w:type="dxa"/>
            <w:vAlign w:val="bottom"/>
            <w:tcBorders>
              <w:right w:val="single" w:sz="8" w:color="auto"/>
            </w:tcBorders>
          </w:tcPr>
          <w:p>
            <w:pPr>
              <w:spacing w:after="0"/>
              <w:rPr>
                <w:sz w:val="7"/>
                <w:szCs w:val="7"/>
                <w:color w:val="auto"/>
              </w:rPr>
            </w:pPr>
          </w:p>
        </w:tc>
        <w:tc>
          <w:tcPr>
            <w:tcW w:w="4400" w:type="dxa"/>
            <w:vAlign w:val="bottom"/>
            <w:tcBorders>
              <w:right w:val="single" w:sz="8" w:color="auto"/>
            </w:tcBorders>
            <w:vMerge w:val="restart"/>
          </w:tcPr>
          <w:p>
            <w:pPr>
              <w:ind w:left="80"/>
              <w:spacing w:after="0" w:line="273" w:lineRule="exact"/>
              <w:rPr>
                <w:sz w:val="20"/>
                <w:szCs w:val="20"/>
                <w:color w:val="auto"/>
              </w:rPr>
            </w:pPr>
            <w:r>
              <w:rPr>
                <w:rFonts w:ascii="Times New Roman" w:cs="Times New Roman" w:eastAsia="Times New Roman" w:hAnsi="Times New Roman"/>
                <w:sz w:val="24"/>
                <w:szCs w:val="24"/>
                <w:color w:val="auto"/>
              </w:rPr>
              <w:t>деятельность того или иного</w:t>
            </w:r>
          </w:p>
        </w:tc>
        <w:tc>
          <w:tcPr>
            <w:tcW w:w="2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2"/>
        </w:trPr>
        <w:tc>
          <w:tcPr>
            <w:tcW w:w="1740" w:type="dxa"/>
            <w:vAlign w:val="bottom"/>
            <w:tcBorders>
              <w:left w:val="single" w:sz="8" w:color="auto"/>
            </w:tcBorders>
            <w:vMerge w:val="restart"/>
          </w:tcPr>
          <w:p>
            <w:pPr>
              <w:ind w:left="120"/>
              <w:spacing w:after="0" w:line="264" w:lineRule="exact"/>
              <w:rPr>
                <w:sz w:val="20"/>
                <w:szCs w:val="20"/>
                <w:color w:val="auto"/>
              </w:rPr>
            </w:pPr>
            <w:r>
              <w:rPr>
                <w:rFonts w:ascii="Times New Roman" w:cs="Times New Roman" w:eastAsia="Times New Roman" w:hAnsi="Times New Roman"/>
                <w:sz w:val="24"/>
                <w:szCs w:val="24"/>
                <w:color w:val="auto"/>
                <w:w w:val="98"/>
              </w:rPr>
              <w:t>экономической</w:t>
            </w:r>
            <w:r>
              <w:rPr>
                <w:rFonts w:ascii="Times New Roman" w:cs="Times New Roman" w:eastAsia="Times New Roman" w:hAnsi="Times New Roman"/>
                <w:sz w:val="24"/>
                <w:szCs w:val="24"/>
                <w:color w:val="auto"/>
                <w:w w:val="98"/>
              </w:rPr>
              <w:t>,</w:t>
            </w:r>
          </w:p>
        </w:tc>
        <w:tc>
          <w:tcPr>
            <w:tcW w:w="2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380" w:type="dxa"/>
            <w:vAlign w:val="bottom"/>
            <w:tcBorders>
              <w:right w:val="single" w:sz="8" w:color="auto"/>
            </w:tcBorders>
          </w:tcPr>
          <w:p>
            <w:pPr>
              <w:spacing w:after="0"/>
              <w:rPr>
                <w:sz w:val="15"/>
                <w:szCs w:val="15"/>
                <w:color w:val="auto"/>
              </w:rPr>
            </w:pPr>
          </w:p>
        </w:tc>
        <w:tc>
          <w:tcPr>
            <w:tcW w:w="4400" w:type="dxa"/>
            <w:vAlign w:val="bottom"/>
            <w:tcBorders>
              <w:right w:val="single" w:sz="8" w:color="auto"/>
            </w:tcBorders>
            <w:vMerge w:val="continue"/>
          </w:tcPr>
          <w:p>
            <w:pPr>
              <w:spacing w:after="0"/>
              <w:rPr>
                <w:sz w:val="15"/>
                <w:szCs w:val="15"/>
                <w:color w:val="auto"/>
              </w:rPr>
            </w:pPr>
          </w:p>
        </w:tc>
        <w:tc>
          <w:tcPr>
            <w:tcW w:w="2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 дискуссии</w:t>
            </w:r>
          </w:p>
        </w:tc>
        <w:tc>
          <w:tcPr>
            <w:tcW w:w="0" w:type="dxa"/>
            <w:vAlign w:val="bottom"/>
          </w:tcPr>
          <w:p>
            <w:pPr>
              <w:spacing w:after="0"/>
              <w:rPr>
                <w:sz w:val="1"/>
                <w:szCs w:val="1"/>
                <w:color w:val="auto"/>
              </w:rPr>
            </w:pPr>
          </w:p>
        </w:tc>
      </w:tr>
      <w:tr>
        <w:trPr>
          <w:trHeight w:val="82"/>
        </w:trPr>
        <w:tc>
          <w:tcPr>
            <w:tcW w:w="1740" w:type="dxa"/>
            <w:vAlign w:val="bottom"/>
            <w:tcBorders>
              <w:left w:val="single" w:sz="8" w:color="auto"/>
            </w:tcBorders>
            <w:vMerge w:val="continue"/>
          </w:tcPr>
          <w:p>
            <w:pPr>
              <w:spacing w:after="0"/>
              <w:rPr>
                <w:sz w:val="7"/>
                <w:szCs w:val="7"/>
                <w:color w:val="auto"/>
              </w:rPr>
            </w:pPr>
          </w:p>
        </w:tc>
        <w:tc>
          <w:tcPr>
            <w:tcW w:w="260" w:type="dxa"/>
            <w:vAlign w:val="bottom"/>
          </w:tcPr>
          <w:p>
            <w:pPr>
              <w:spacing w:after="0"/>
              <w:rPr>
                <w:sz w:val="7"/>
                <w:szCs w:val="7"/>
                <w:color w:val="auto"/>
              </w:rPr>
            </w:pPr>
          </w:p>
        </w:tc>
        <w:tc>
          <w:tcPr>
            <w:tcW w:w="740" w:type="dxa"/>
            <w:vAlign w:val="bottom"/>
          </w:tcPr>
          <w:p>
            <w:pPr>
              <w:spacing w:after="0"/>
              <w:rPr>
                <w:sz w:val="7"/>
                <w:szCs w:val="7"/>
                <w:color w:val="auto"/>
              </w:rPr>
            </w:pPr>
          </w:p>
        </w:tc>
        <w:tc>
          <w:tcPr>
            <w:tcW w:w="380" w:type="dxa"/>
            <w:vAlign w:val="bottom"/>
            <w:tcBorders>
              <w:right w:val="single" w:sz="8" w:color="auto"/>
            </w:tcBorders>
          </w:tcPr>
          <w:p>
            <w:pPr>
              <w:spacing w:after="0"/>
              <w:rPr>
                <w:sz w:val="7"/>
                <w:szCs w:val="7"/>
                <w:color w:val="auto"/>
              </w:rPr>
            </w:pPr>
          </w:p>
        </w:tc>
        <w:tc>
          <w:tcPr>
            <w:tcW w:w="4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политического деятеля указанного</w:t>
            </w:r>
          </w:p>
        </w:tc>
        <w:tc>
          <w:tcPr>
            <w:tcW w:w="2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3120" w:type="dxa"/>
            <w:vAlign w:val="bottom"/>
            <w:tcBorders>
              <w:left w:val="single" w:sz="8" w:color="auto"/>
              <w:right w:val="single" w:sz="8" w:color="auto"/>
            </w:tcBorders>
            <w:gridSpan w:val="4"/>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политической и культурной</w:t>
            </w:r>
          </w:p>
        </w:tc>
        <w:tc>
          <w:tcPr>
            <w:tcW w:w="4400" w:type="dxa"/>
            <w:vAlign w:val="bottom"/>
            <w:tcBorders>
              <w:right w:val="single" w:sz="8" w:color="auto"/>
            </w:tcBorders>
            <w:vMerge w:val="continue"/>
          </w:tcPr>
          <w:p>
            <w:pPr>
              <w:spacing w:after="0"/>
              <w:rPr>
                <w:sz w:val="7"/>
                <w:szCs w:val="7"/>
                <w:color w:val="auto"/>
              </w:rPr>
            </w:pPr>
          </w:p>
        </w:tc>
        <w:tc>
          <w:tcPr>
            <w:tcW w:w="2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0"/>
        </w:trPr>
        <w:tc>
          <w:tcPr>
            <w:tcW w:w="3120" w:type="dxa"/>
            <w:vAlign w:val="bottom"/>
            <w:tcBorders>
              <w:left w:val="single" w:sz="8" w:color="auto"/>
              <w:right w:val="single" w:sz="8" w:color="auto"/>
            </w:tcBorders>
            <w:gridSpan w:val="4"/>
            <w:vMerge w:val="continue"/>
          </w:tcPr>
          <w:p>
            <w:pPr>
              <w:spacing w:after="0"/>
              <w:rPr>
                <w:sz w:val="9"/>
                <w:szCs w:val="9"/>
                <w:color w:val="auto"/>
              </w:rPr>
            </w:pPr>
          </w:p>
        </w:tc>
        <w:tc>
          <w:tcPr>
            <w:tcW w:w="4400" w:type="dxa"/>
            <w:vAlign w:val="bottom"/>
            <w:tcBorders>
              <w:right w:val="single" w:sz="8" w:color="auto"/>
            </w:tcBorders>
            <w:vMerge w:val="continue"/>
          </w:tcPr>
          <w:p>
            <w:pPr>
              <w:spacing w:after="0"/>
              <w:rPr>
                <w:sz w:val="9"/>
                <w:szCs w:val="9"/>
                <w:color w:val="auto"/>
              </w:rPr>
            </w:pPr>
          </w:p>
        </w:tc>
        <w:tc>
          <w:tcPr>
            <w:tcW w:w="2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Промежуточная</w:t>
            </w:r>
          </w:p>
        </w:tc>
        <w:tc>
          <w:tcPr>
            <w:tcW w:w="0" w:type="dxa"/>
            <w:vAlign w:val="bottom"/>
          </w:tcPr>
          <w:p>
            <w:pPr>
              <w:spacing w:after="0"/>
              <w:rPr>
                <w:sz w:val="1"/>
                <w:szCs w:val="1"/>
                <w:color w:val="auto"/>
              </w:rPr>
            </w:pPr>
          </w:p>
        </w:tc>
      </w:tr>
      <w:tr>
        <w:trPr>
          <w:trHeight w:val="77"/>
        </w:trPr>
        <w:tc>
          <w:tcPr>
            <w:tcW w:w="3120" w:type="dxa"/>
            <w:vAlign w:val="bottom"/>
            <w:tcBorders>
              <w:left w:val="single" w:sz="8" w:color="auto"/>
              <w:right w:val="single" w:sz="8" w:color="auto"/>
            </w:tcBorders>
            <w:gridSpan w:val="4"/>
            <w:vMerge w:val="continue"/>
          </w:tcPr>
          <w:p>
            <w:pPr>
              <w:spacing w:after="0"/>
              <w:rPr>
                <w:sz w:val="6"/>
                <w:szCs w:val="6"/>
                <w:color w:val="auto"/>
              </w:rPr>
            </w:pPr>
          </w:p>
        </w:tc>
        <w:tc>
          <w:tcPr>
            <w:tcW w:w="4400" w:type="dxa"/>
            <w:vAlign w:val="bottom"/>
            <w:tcBorders>
              <w:right w:val="single" w:sz="8" w:color="auto"/>
            </w:tcBorders>
            <w:vMerge w:val="restart"/>
          </w:tcPr>
          <w:p>
            <w:pPr>
              <w:ind w:left="80"/>
              <w:spacing w:after="0" w:line="273" w:lineRule="exact"/>
              <w:rPr>
                <w:sz w:val="20"/>
                <w:szCs w:val="20"/>
                <w:color w:val="auto"/>
              </w:rPr>
            </w:pPr>
            <w:r>
              <w:rPr>
                <w:rFonts w:ascii="Times New Roman" w:cs="Times New Roman" w:eastAsia="Times New Roman" w:hAnsi="Times New Roman"/>
                <w:sz w:val="24"/>
                <w:szCs w:val="24"/>
                <w:color w:val="auto"/>
              </w:rPr>
              <w:t>периода</w:t>
            </w:r>
          </w:p>
        </w:tc>
        <w:tc>
          <w:tcPr>
            <w:tcW w:w="21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30"/>
        </w:trPr>
        <w:tc>
          <w:tcPr>
            <w:tcW w:w="2740" w:type="dxa"/>
            <w:vAlign w:val="bottom"/>
            <w:tcBorders>
              <w:lef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color w:val="auto"/>
              </w:rPr>
              <w:t>ситуациях в России</w:t>
            </w:r>
            <w:r>
              <w:rPr>
                <w:rFonts w:ascii="Times New Roman" w:cs="Times New Roman" w:eastAsia="Times New Roman" w:hAnsi="Times New Roman"/>
                <w:sz w:val="24"/>
                <w:szCs w:val="24"/>
                <w:color w:val="auto"/>
              </w:rPr>
              <w:t>;</w:t>
            </w:r>
          </w:p>
        </w:tc>
        <w:tc>
          <w:tcPr>
            <w:tcW w:w="380" w:type="dxa"/>
            <w:vAlign w:val="bottom"/>
            <w:tcBorders>
              <w:right w:val="single" w:sz="8" w:color="auto"/>
            </w:tcBorders>
          </w:tcPr>
          <w:p>
            <w:pPr>
              <w:spacing w:after="0"/>
              <w:rPr>
                <w:sz w:val="11"/>
                <w:szCs w:val="11"/>
                <w:color w:val="auto"/>
              </w:rPr>
            </w:pPr>
          </w:p>
        </w:tc>
        <w:tc>
          <w:tcPr>
            <w:tcW w:w="4400" w:type="dxa"/>
            <w:vAlign w:val="bottom"/>
            <w:tcBorders>
              <w:right w:val="single" w:sz="8" w:color="auto"/>
            </w:tcBorders>
            <w:vMerge w:val="continue"/>
          </w:tcPr>
          <w:p>
            <w:pPr>
              <w:spacing w:after="0"/>
              <w:rPr>
                <w:sz w:val="11"/>
                <w:szCs w:val="11"/>
                <w:color w:val="auto"/>
              </w:rPr>
            </w:pPr>
          </w:p>
        </w:tc>
        <w:tc>
          <w:tcPr>
            <w:tcW w:w="21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67"/>
        </w:trPr>
        <w:tc>
          <w:tcPr>
            <w:tcW w:w="2740" w:type="dxa"/>
            <w:vAlign w:val="bottom"/>
            <w:tcBorders>
              <w:left w:val="single" w:sz="8" w:color="auto"/>
            </w:tcBorders>
            <w:gridSpan w:val="3"/>
            <w:vMerge w:val="continue"/>
          </w:tcPr>
          <w:p>
            <w:pPr>
              <w:spacing w:after="0"/>
              <w:rPr>
                <w:sz w:val="5"/>
                <w:szCs w:val="5"/>
                <w:color w:val="auto"/>
              </w:rPr>
            </w:pPr>
          </w:p>
        </w:tc>
        <w:tc>
          <w:tcPr>
            <w:tcW w:w="380" w:type="dxa"/>
            <w:vAlign w:val="bottom"/>
            <w:tcBorders>
              <w:right w:val="single" w:sz="8" w:color="auto"/>
            </w:tcBorders>
          </w:tcPr>
          <w:p>
            <w:pPr>
              <w:spacing w:after="0"/>
              <w:rPr>
                <w:sz w:val="5"/>
                <w:szCs w:val="5"/>
                <w:color w:val="auto"/>
              </w:rPr>
            </w:pPr>
          </w:p>
        </w:tc>
        <w:tc>
          <w:tcPr>
            <w:tcW w:w="4400" w:type="dxa"/>
            <w:vAlign w:val="bottom"/>
            <w:tcBorders>
              <w:right w:val="single" w:sz="8" w:color="auto"/>
            </w:tcBorders>
            <w:vMerge w:val="continue"/>
          </w:tcPr>
          <w:p>
            <w:pPr>
              <w:spacing w:after="0"/>
              <w:rPr>
                <w:sz w:val="5"/>
                <w:szCs w:val="5"/>
                <w:color w:val="auto"/>
              </w:rPr>
            </w:pPr>
          </w:p>
        </w:tc>
        <w:tc>
          <w:tcPr>
            <w:tcW w:w="2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аттестация</w:t>
            </w:r>
          </w:p>
        </w:tc>
        <w:tc>
          <w:tcPr>
            <w:tcW w:w="0" w:type="dxa"/>
            <w:vAlign w:val="bottom"/>
          </w:tcPr>
          <w:p>
            <w:pPr>
              <w:spacing w:after="0"/>
              <w:rPr>
                <w:sz w:val="1"/>
                <w:szCs w:val="1"/>
                <w:color w:val="auto"/>
              </w:rPr>
            </w:pPr>
          </w:p>
        </w:tc>
      </w:tr>
      <w:tr>
        <w:trPr>
          <w:trHeight w:val="82"/>
        </w:trPr>
        <w:tc>
          <w:tcPr>
            <w:tcW w:w="2740" w:type="dxa"/>
            <w:vAlign w:val="bottom"/>
            <w:tcBorders>
              <w:left w:val="single" w:sz="8" w:color="auto"/>
            </w:tcBorders>
            <w:gridSpan w:val="3"/>
            <w:vMerge w:val="continue"/>
          </w:tcPr>
          <w:p>
            <w:pPr>
              <w:spacing w:after="0"/>
              <w:rPr>
                <w:sz w:val="7"/>
                <w:szCs w:val="7"/>
                <w:color w:val="auto"/>
              </w:rPr>
            </w:pPr>
          </w:p>
        </w:tc>
        <w:tc>
          <w:tcPr>
            <w:tcW w:w="380" w:type="dxa"/>
            <w:vAlign w:val="bottom"/>
            <w:tcBorders>
              <w:right w:val="single" w:sz="8" w:color="auto"/>
            </w:tcBorders>
          </w:tcPr>
          <w:p>
            <w:pPr>
              <w:spacing w:after="0"/>
              <w:rPr>
                <w:sz w:val="7"/>
                <w:szCs w:val="7"/>
                <w:color w:val="auto"/>
              </w:rPr>
            </w:pPr>
          </w:p>
        </w:tc>
        <w:tc>
          <w:tcPr>
            <w:tcW w:w="4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Насколько самостоятельно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логично и</w:t>
            </w:r>
          </w:p>
        </w:tc>
        <w:tc>
          <w:tcPr>
            <w:tcW w:w="2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2000" w:type="dxa"/>
            <w:vAlign w:val="bottom"/>
            <w:tcBorders>
              <w:left w:val="single" w:sz="8" w:color="auto"/>
            </w:tcBorders>
            <w:gridSpan w:val="2"/>
            <w:vMerge w:val="restart"/>
          </w:tcPr>
          <w:p>
            <w:pPr>
              <w:ind w:left="48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выявлять</w:t>
            </w:r>
          </w:p>
        </w:tc>
        <w:tc>
          <w:tcPr>
            <w:tcW w:w="740" w:type="dxa"/>
            <w:vAlign w:val="bottom"/>
          </w:tcPr>
          <w:p>
            <w:pPr>
              <w:spacing w:after="0"/>
              <w:rPr>
                <w:sz w:val="17"/>
                <w:szCs w:val="17"/>
                <w:color w:val="auto"/>
              </w:rPr>
            </w:pPr>
          </w:p>
        </w:tc>
        <w:tc>
          <w:tcPr>
            <w:tcW w:w="380" w:type="dxa"/>
            <w:vAlign w:val="bottom"/>
            <w:tcBorders>
              <w:right w:val="single" w:sz="8" w:color="auto"/>
            </w:tcBorders>
          </w:tcPr>
          <w:p>
            <w:pPr>
              <w:spacing w:after="0"/>
              <w:rPr>
                <w:sz w:val="17"/>
                <w:szCs w:val="17"/>
                <w:color w:val="auto"/>
              </w:rPr>
            </w:pPr>
          </w:p>
        </w:tc>
        <w:tc>
          <w:tcPr>
            <w:tcW w:w="4400" w:type="dxa"/>
            <w:vAlign w:val="bottom"/>
            <w:tcBorders>
              <w:right w:val="single" w:sz="8" w:color="auto"/>
            </w:tcBorders>
            <w:vMerge w:val="continue"/>
          </w:tcPr>
          <w:p>
            <w:pPr>
              <w:spacing w:after="0"/>
              <w:rPr>
                <w:sz w:val="17"/>
                <w:szCs w:val="17"/>
                <w:color w:val="auto"/>
              </w:rPr>
            </w:pPr>
          </w:p>
        </w:tc>
        <w:tc>
          <w:tcPr>
            <w:tcW w:w="210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25"/>
        </w:trPr>
        <w:tc>
          <w:tcPr>
            <w:tcW w:w="2000" w:type="dxa"/>
            <w:vAlign w:val="bottom"/>
            <w:tcBorders>
              <w:left w:val="single" w:sz="8" w:color="auto"/>
            </w:tcBorders>
            <w:gridSpan w:val="2"/>
            <w:vMerge w:val="continue"/>
          </w:tcPr>
          <w:p>
            <w:pPr>
              <w:spacing w:after="0"/>
              <w:rPr>
                <w:sz w:val="10"/>
                <w:szCs w:val="10"/>
                <w:color w:val="auto"/>
              </w:rPr>
            </w:pPr>
          </w:p>
        </w:tc>
        <w:tc>
          <w:tcPr>
            <w:tcW w:w="740" w:type="dxa"/>
            <w:vAlign w:val="bottom"/>
          </w:tcPr>
          <w:p>
            <w:pPr>
              <w:spacing w:after="0"/>
              <w:rPr>
                <w:sz w:val="10"/>
                <w:szCs w:val="10"/>
                <w:color w:val="auto"/>
              </w:rPr>
            </w:pPr>
          </w:p>
        </w:tc>
        <w:tc>
          <w:tcPr>
            <w:tcW w:w="380" w:type="dxa"/>
            <w:vAlign w:val="bottom"/>
            <w:tcBorders>
              <w:right w:val="single" w:sz="8" w:color="auto"/>
            </w:tcBorders>
          </w:tcPr>
          <w:p>
            <w:pPr>
              <w:spacing w:after="0"/>
              <w:rPr>
                <w:sz w:val="10"/>
                <w:szCs w:val="10"/>
                <w:color w:val="auto"/>
              </w:rPr>
            </w:pPr>
          </w:p>
        </w:tc>
        <w:tc>
          <w:tcPr>
            <w:tcW w:w="4400" w:type="dxa"/>
            <w:vAlign w:val="bottom"/>
            <w:tcBorders>
              <w:right w:val="single" w:sz="8" w:color="auto"/>
            </w:tcBorders>
            <w:vMerge w:val="restart"/>
          </w:tcPr>
          <w:p>
            <w:pPr>
              <w:ind w:left="80"/>
              <w:spacing w:after="0" w:line="273" w:lineRule="exact"/>
              <w:rPr>
                <w:sz w:val="20"/>
                <w:szCs w:val="20"/>
                <w:color w:val="auto"/>
              </w:rPr>
            </w:pPr>
            <w:r>
              <w:rPr>
                <w:rFonts w:ascii="Times New Roman" w:cs="Times New Roman" w:eastAsia="Times New Roman" w:hAnsi="Times New Roman"/>
                <w:sz w:val="24"/>
                <w:szCs w:val="24"/>
                <w:color w:val="auto"/>
              </w:rPr>
              <w:t>аргументировано обучающийся может</w:t>
            </w:r>
          </w:p>
        </w:tc>
        <w:tc>
          <w:tcPr>
            <w:tcW w:w="2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740" w:type="dxa"/>
            <w:vAlign w:val="bottom"/>
            <w:tcBorders>
              <w:left w:val="single" w:sz="8" w:color="auto"/>
            </w:tcBorders>
            <w:vMerge w:val="restart"/>
          </w:tcPr>
          <w:p>
            <w:pPr>
              <w:ind w:left="120"/>
              <w:spacing w:after="0" w:line="264" w:lineRule="exact"/>
              <w:rPr>
                <w:sz w:val="20"/>
                <w:szCs w:val="20"/>
                <w:color w:val="auto"/>
              </w:rPr>
            </w:pPr>
            <w:r>
              <w:rPr>
                <w:rFonts w:ascii="Times New Roman" w:cs="Times New Roman" w:eastAsia="Times New Roman" w:hAnsi="Times New Roman"/>
                <w:sz w:val="24"/>
                <w:szCs w:val="24"/>
                <w:color w:val="auto"/>
              </w:rPr>
              <w:t>взаимосвязь</w:t>
            </w:r>
          </w:p>
        </w:tc>
        <w:tc>
          <w:tcPr>
            <w:tcW w:w="1380" w:type="dxa"/>
            <w:vAlign w:val="bottom"/>
            <w:tcBorders>
              <w:right w:val="single" w:sz="8" w:color="auto"/>
            </w:tcBorders>
            <w:gridSpan w:val="3"/>
            <w:vMerge w:val="restart"/>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w w:val="98"/>
              </w:rPr>
              <w:t>российских</w:t>
            </w:r>
            <w:r>
              <w:rPr>
                <w:rFonts w:ascii="Times New Roman" w:cs="Times New Roman" w:eastAsia="Times New Roman" w:hAnsi="Times New Roman"/>
                <w:sz w:val="24"/>
                <w:szCs w:val="24"/>
                <w:color w:val="auto"/>
                <w:w w:val="98"/>
              </w:rPr>
              <w:t>,</w:t>
            </w:r>
          </w:p>
        </w:tc>
        <w:tc>
          <w:tcPr>
            <w:tcW w:w="4400" w:type="dxa"/>
            <w:vAlign w:val="bottom"/>
            <w:tcBorders>
              <w:right w:val="single" w:sz="8" w:color="auto"/>
            </w:tcBorders>
            <w:vMerge w:val="continue"/>
          </w:tcPr>
          <w:p>
            <w:pPr>
              <w:spacing w:after="0"/>
              <w:rPr>
                <w:sz w:val="12"/>
                <w:szCs w:val="12"/>
                <w:color w:val="auto"/>
              </w:rPr>
            </w:pPr>
          </w:p>
        </w:tc>
        <w:tc>
          <w:tcPr>
            <w:tcW w:w="21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5"/>
        </w:trPr>
        <w:tc>
          <w:tcPr>
            <w:tcW w:w="1740" w:type="dxa"/>
            <w:vAlign w:val="bottom"/>
            <w:tcBorders>
              <w:left w:val="single" w:sz="8" w:color="auto"/>
            </w:tcBorders>
            <w:vMerge w:val="continue"/>
          </w:tcPr>
          <w:p>
            <w:pPr>
              <w:spacing w:after="0"/>
              <w:rPr>
                <w:sz w:val="10"/>
                <w:szCs w:val="10"/>
                <w:color w:val="auto"/>
              </w:rPr>
            </w:pPr>
          </w:p>
        </w:tc>
        <w:tc>
          <w:tcPr>
            <w:tcW w:w="1380" w:type="dxa"/>
            <w:vAlign w:val="bottom"/>
            <w:tcBorders>
              <w:right w:val="single" w:sz="8" w:color="auto"/>
            </w:tcBorders>
            <w:gridSpan w:val="3"/>
            <w:vMerge w:val="continue"/>
          </w:tcPr>
          <w:p>
            <w:pPr>
              <w:spacing w:after="0"/>
              <w:rPr>
                <w:sz w:val="10"/>
                <w:szCs w:val="10"/>
                <w:color w:val="auto"/>
              </w:rPr>
            </w:pPr>
          </w:p>
        </w:tc>
        <w:tc>
          <w:tcPr>
            <w:tcW w:w="4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выдвигать и защищать свою точку</w:t>
            </w:r>
          </w:p>
        </w:tc>
        <w:tc>
          <w:tcPr>
            <w:tcW w:w="2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174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региональных</w:t>
            </w:r>
            <w:r>
              <w:rPr>
                <w:rFonts w:ascii="Times New Roman" w:cs="Times New Roman" w:eastAsia="Times New Roman" w:hAnsi="Times New Roman"/>
                <w:sz w:val="24"/>
                <w:szCs w:val="24"/>
                <w:color w:val="auto"/>
              </w:rPr>
              <w:t>,</w:t>
            </w:r>
          </w:p>
        </w:tc>
        <w:tc>
          <w:tcPr>
            <w:tcW w:w="260" w:type="dxa"/>
            <w:vAlign w:val="bottom"/>
          </w:tcPr>
          <w:p>
            <w:pPr>
              <w:spacing w:after="0"/>
              <w:rPr>
                <w:sz w:val="14"/>
                <w:szCs w:val="14"/>
                <w:color w:val="auto"/>
              </w:rPr>
            </w:pPr>
          </w:p>
        </w:tc>
        <w:tc>
          <w:tcPr>
            <w:tcW w:w="112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мировых</w:t>
            </w:r>
          </w:p>
        </w:tc>
        <w:tc>
          <w:tcPr>
            <w:tcW w:w="4400" w:type="dxa"/>
            <w:vAlign w:val="bottom"/>
            <w:tcBorders>
              <w:right w:val="single" w:sz="8" w:color="auto"/>
            </w:tcBorders>
            <w:vMerge w:val="continue"/>
          </w:tcPr>
          <w:p>
            <w:pPr>
              <w:spacing w:after="0"/>
              <w:rPr>
                <w:sz w:val="14"/>
                <w:szCs w:val="14"/>
                <w:color w:val="auto"/>
              </w:rPr>
            </w:pPr>
          </w:p>
        </w:tc>
        <w:tc>
          <w:tcPr>
            <w:tcW w:w="21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5"/>
        </w:trPr>
        <w:tc>
          <w:tcPr>
            <w:tcW w:w="1740" w:type="dxa"/>
            <w:vAlign w:val="bottom"/>
            <w:tcBorders>
              <w:left w:val="single" w:sz="8" w:color="auto"/>
            </w:tcBorders>
            <w:vMerge w:val="continue"/>
          </w:tcPr>
          <w:p>
            <w:pPr>
              <w:spacing w:after="0"/>
              <w:rPr>
                <w:sz w:val="10"/>
                <w:szCs w:val="10"/>
                <w:color w:val="auto"/>
              </w:rPr>
            </w:pPr>
          </w:p>
        </w:tc>
        <w:tc>
          <w:tcPr>
            <w:tcW w:w="260" w:type="dxa"/>
            <w:vAlign w:val="bottom"/>
          </w:tcPr>
          <w:p>
            <w:pPr>
              <w:spacing w:after="0"/>
              <w:rPr>
                <w:sz w:val="10"/>
                <w:szCs w:val="10"/>
                <w:color w:val="auto"/>
              </w:rPr>
            </w:pPr>
          </w:p>
        </w:tc>
        <w:tc>
          <w:tcPr>
            <w:tcW w:w="1120" w:type="dxa"/>
            <w:vAlign w:val="bottom"/>
            <w:tcBorders>
              <w:right w:val="single" w:sz="8" w:color="auto"/>
            </w:tcBorders>
            <w:gridSpan w:val="2"/>
            <w:vMerge w:val="continue"/>
          </w:tcPr>
          <w:p>
            <w:pPr>
              <w:spacing w:after="0"/>
              <w:rPr>
                <w:sz w:val="10"/>
                <w:szCs w:val="10"/>
                <w:color w:val="auto"/>
              </w:rPr>
            </w:pPr>
          </w:p>
        </w:tc>
        <w:tc>
          <w:tcPr>
            <w:tcW w:w="4400" w:type="dxa"/>
            <w:vAlign w:val="bottom"/>
            <w:tcBorders>
              <w:right w:val="single" w:sz="8" w:color="auto"/>
            </w:tcBorders>
            <w:vMerge w:val="restart"/>
          </w:tcPr>
          <w:p>
            <w:pPr>
              <w:ind w:left="80"/>
              <w:spacing w:after="0" w:line="273" w:lineRule="exact"/>
              <w:rPr>
                <w:sz w:val="20"/>
                <w:szCs w:val="20"/>
                <w:color w:val="auto"/>
              </w:rPr>
            </w:pPr>
            <w:r>
              <w:rPr>
                <w:rFonts w:ascii="Times New Roman" w:cs="Times New Roman" w:eastAsia="Times New Roman" w:hAnsi="Times New Roman"/>
                <w:sz w:val="24"/>
                <w:szCs w:val="24"/>
                <w:color w:val="auto"/>
              </w:rPr>
              <w:t>зрения по важнейшим проблемам</w:t>
            </w:r>
          </w:p>
        </w:tc>
        <w:tc>
          <w:tcPr>
            <w:tcW w:w="2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3120" w:type="dxa"/>
            <w:vAlign w:val="bottom"/>
            <w:tcBorders>
              <w:left w:val="single" w:sz="8" w:color="auto"/>
              <w:right w:val="single" w:sz="8" w:color="auto"/>
            </w:tcBorders>
            <w:gridSpan w:val="4"/>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социально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экономических</w:t>
            </w:r>
            <w:r>
              <w:rPr>
                <w:rFonts w:ascii="Times New Roman" w:cs="Times New Roman" w:eastAsia="Times New Roman" w:hAnsi="Times New Roman"/>
                <w:sz w:val="24"/>
                <w:szCs w:val="24"/>
                <w:color w:val="auto"/>
              </w:rPr>
              <w:t>,</w:t>
            </w:r>
          </w:p>
        </w:tc>
        <w:tc>
          <w:tcPr>
            <w:tcW w:w="4400" w:type="dxa"/>
            <w:vAlign w:val="bottom"/>
            <w:tcBorders>
              <w:right w:val="single" w:sz="8" w:color="auto"/>
            </w:tcBorders>
            <w:vMerge w:val="continue"/>
          </w:tcPr>
          <w:p>
            <w:pPr>
              <w:spacing w:after="0"/>
              <w:rPr>
                <w:sz w:val="13"/>
                <w:szCs w:val="13"/>
                <w:color w:val="auto"/>
              </w:rPr>
            </w:pPr>
          </w:p>
        </w:tc>
        <w:tc>
          <w:tcPr>
            <w:tcW w:w="2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15"/>
        </w:trPr>
        <w:tc>
          <w:tcPr>
            <w:tcW w:w="3120" w:type="dxa"/>
            <w:vAlign w:val="bottom"/>
            <w:tcBorders>
              <w:left w:val="single" w:sz="8" w:color="auto"/>
              <w:right w:val="single" w:sz="8" w:color="auto"/>
            </w:tcBorders>
            <w:gridSpan w:val="4"/>
            <w:vMerge w:val="continue"/>
          </w:tcPr>
          <w:p>
            <w:pPr>
              <w:spacing w:after="0"/>
              <w:rPr>
                <w:sz w:val="10"/>
                <w:szCs w:val="10"/>
                <w:color w:val="auto"/>
              </w:rPr>
            </w:pPr>
          </w:p>
        </w:tc>
        <w:tc>
          <w:tcPr>
            <w:tcW w:w="4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изучаемого исторического периода и</w:t>
            </w:r>
          </w:p>
        </w:tc>
        <w:tc>
          <w:tcPr>
            <w:tcW w:w="2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3"/>
        </w:trPr>
        <w:tc>
          <w:tcPr>
            <w:tcW w:w="174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политических</w:t>
            </w: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80" w:type="dxa"/>
            <w:vAlign w:val="bottom"/>
            <w:tcBorders>
              <w:right w:val="single" w:sz="8" w:color="auto"/>
            </w:tcBorders>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и</w:t>
            </w:r>
          </w:p>
        </w:tc>
        <w:tc>
          <w:tcPr>
            <w:tcW w:w="4400" w:type="dxa"/>
            <w:vAlign w:val="bottom"/>
            <w:tcBorders>
              <w:right w:val="single" w:sz="8" w:color="auto"/>
            </w:tcBorders>
            <w:vMerge w:val="continue"/>
          </w:tcPr>
          <w:p>
            <w:pPr>
              <w:spacing w:after="0"/>
              <w:rPr>
                <w:sz w:val="14"/>
                <w:szCs w:val="14"/>
                <w:color w:val="auto"/>
              </w:rPr>
            </w:pPr>
          </w:p>
        </w:tc>
        <w:tc>
          <w:tcPr>
            <w:tcW w:w="21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5"/>
        </w:trPr>
        <w:tc>
          <w:tcPr>
            <w:tcW w:w="1740" w:type="dxa"/>
            <w:vAlign w:val="bottom"/>
            <w:tcBorders>
              <w:left w:val="single" w:sz="8" w:color="auto"/>
            </w:tcBorders>
            <w:vMerge w:val="continue"/>
          </w:tcPr>
          <w:p>
            <w:pPr>
              <w:spacing w:after="0"/>
              <w:rPr>
                <w:sz w:val="10"/>
                <w:szCs w:val="10"/>
                <w:color w:val="auto"/>
              </w:rPr>
            </w:pPr>
          </w:p>
        </w:tc>
        <w:tc>
          <w:tcPr>
            <w:tcW w:w="26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380" w:type="dxa"/>
            <w:vAlign w:val="bottom"/>
            <w:tcBorders>
              <w:right w:val="single" w:sz="8" w:color="auto"/>
            </w:tcBorders>
            <w:vMerge w:val="continue"/>
          </w:tcPr>
          <w:p>
            <w:pPr>
              <w:spacing w:after="0"/>
              <w:rPr>
                <w:sz w:val="10"/>
                <w:szCs w:val="10"/>
                <w:color w:val="auto"/>
              </w:rPr>
            </w:pPr>
          </w:p>
        </w:tc>
        <w:tc>
          <w:tcPr>
            <w:tcW w:w="4400" w:type="dxa"/>
            <w:vAlign w:val="bottom"/>
            <w:tcBorders>
              <w:right w:val="single" w:sz="8" w:color="auto"/>
            </w:tcBorders>
            <w:vMerge w:val="restart"/>
          </w:tcPr>
          <w:p>
            <w:pPr>
              <w:ind w:left="80"/>
              <w:spacing w:after="0" w:line="273" w:lineRule="exact"/>
              <w:rPr>
                <w:sz w:val="20"/>
                <w:szCs w:val="20"/>
                <w:color w:val="auto"/>
              </w:rPr>
            </w:pPr>
            <w:r>
              <w:rPr>
                <w:rFonts w:ascii="Times New Roman" w:cs="Times New Roman" w:eastAsia="Times New Roman" w:hAnsi="Times New Roman"/>
                <w:sz w:val="24"/>
                <w:szCs w:val="24"/>
                <w:color w:val="auto"/>
              </w:rPr>
              <w:t>современности в рефератах и</w:t>
            </w:r>
          </w:p>
        </w:tc>
        <w:tc>
          <w:tcPr>
            <w:tcW w:w="2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740" w:type="dxa"/>
            <w:vAlign w:val="bottom"/>
            <w:tcBorders>
              <w:left w:val="single" w:sz="8" w:color="auto"/>
            </w:tcBorders>
            <w:gridSpan w:val="3"/>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культурных проблем</w:t>
            </w:r>
            <w:r>
              <w:rPr>
                <w:rFonts w:ascii="Times New Roman" w:cs="Times New Roman" w:eastAsia="Times New Roman" w:hAnsi="Times New Roman"/>
                <w:sz w:val="24"/>
                <w:szCs w:val="24"/>
                <w:color w:val="auto"/>
              </w:rPr>
              <w:t>.</w:t>
            </w:r>
          </w:p>
        </w:tc>
        <w:tc>
          <w:tcPr>
            <w:tcW w:w="380" w:type="dxa"/>
            <w:vAlign w:val="bottom"/>
            <w:tcBorders>
              <w:right w:val="single" w:sz="8" w:color="auto"/>
            </w:tcBorders>
          </w:tcPr>
          <w:p>
            <w:pPr>
              <w:spacing w:after="0"/>
              <w:rPr>
                <w:sz w:val="13"/>
                <w:szCs w:val="13"/>
                <w:color w:val="auto"/>
              </w:rPr>
            </w:pPr>
          </w:p>
        </w:tc>
        <w:tc>
          <w:tcPr>
            <w:tcW w:w="4400" w:type="dxa"/>
            <w:vAlign w:val="bottom"/>
            <w:tcBorders>
              <w:right w:val="single" w:sz="8" w:color="auto"/>
            </w:tcBorders>
            <w:vMerge w:val="continue"/>
          </w:tcPr>
          <w:p>
            <w:pPr>
              <w:spacing w:after="0"/>
              <w:rPr>
                <w:sz w:val="13"/>
                <w:szCs w:val="13"/>
                <w:color w:val="auto"/>
              </w:rPr>
            </w:pPr>
          </w:p>
        </w:tc>
        <w:tc>
          <w:tcPr>
            <w:tcW w:w="2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15"/>
        </w:trPr>
        <w:tc>
          <w:tcPr>
            <w:tcW w:w="2740" w:type="dxa"/>
            <w:vAlign w:val="bottom"/>
            <w:tcBorders>
              <w:left w:val="single" w:sz="8" w:color="auto"/>
            </w:tcBorders>
            <w:gridSpan w:val="3"/>
            <w:vMerge w:val="continue"/>
          </w:tcPr>
          <w:p>
            <w:pPr>
              <w:spacing w:after="0"/>
              <w:rPr>
                <w:sz w:val="10"/>
                <w:szCs w:val="10"/>
                <w:color w:val="auto"/>
              </w:rPr>
            </w:pPr>
          </w:p>
        </w:tc>
        <w:tc>
          <w:tcPr>
            <w:tcW w:w="380" w:type="dxa"/>
            <w:vAlign w:val="bottom"/>
            <w:tcBorders>
              <w:right w:val="single" w:sz="8" w:color="auto"/>
            </w:tcBorders>
          </w:tcPr>
          <w:p>
            <w:pPr>
              <w:spacing w:after="0"/>
              <w:rPr>
                <w:sz w:val="10"/>
                <w:szCs w:val="10"/>
                <w:color w:val="auto"/>
              </w:rPr>
            </w:pPr>
          </w:p>
        </w:tc>
        <w:tc>
          <w:tcPr>
            <w:tcW w:w="44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дискуссиях</w:t>
            </w:r>
            <w:r>
              <w:rPr>
                <w:rFonts w:ascii="Times New Roman" w:cs="Times New Roman" w:eastAsia="Times New Roman" w:hAnsi="Times New Roman"/>
                <w:sz w:val="24"/>
                <w:szCs w:val="24"/>
                <w:color w:val="auto"/>
              </w:rPr>
              <w:t>.</w:t>
            </w:r>
          </w:p>
        </w:tc>
        <w:tc>
          <w:tcPr>
            <w:tcW w:w="2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3"/>
        </w:trPr>
        <w:tc>
          <w:tcPr>
            <w:tcW w:w="1740" w:type="dxa"/>
            <w:vAlign w:val="bottom"/>
            <w:tcBorders>
              <w:left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80" w:type="dxa"/>
            <w:vAlign w:val="bottom"/>
            <w:tcBorders>
              <w:right w:val="single" w:sz="8" w:color="auto"/>
            </w:tcBorders>
          </w:tcPr>
          <w:p>
            <w:pPr>
              <w:spacing w:after="0"/>
              <w:rPr>
                <w:sz w:val="14"/>
                <w:szCs w:val="14"/>
                <w:color w:val="auto"/>
              </w:rPr>
            </w:pPr>
          </w:p>
        </w:tc>
        <w:tc>
          <w:tcPr>
            <w:tcW w:w="4400" w:type="dxa"/>
            <w:vAlign w:val="bottom"/>
            <w:tcBorders>
              <w:right w:val="single" w:sz="8" w:color="auto"/>
            </w:tcBorders>
            <w:vMerge w:val="continue"/>
          </w:tcPr>
          <w:p>
            <w:pPr>
              <w:spacing w:after="0"/>
              <w:rPr>
                <w:sz w:val="14"/>
                <w:szCs w:val="14"/>
                <w:color w:val="auto"/>
              </w:rPr>
            </w:pPr>
          </w:p>
        </w:tc>
        <w:tc>
          <w:tcPr>
            <w:tcW w:w="21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74"/>
        </w:trPr>
        <w:tc>
          <w:tcPr>
            <w:tcW w:w="1740" w:type="dxa"/>
            <w:vAlign w:val="bottom"/>
            <w:tcBorders>
              <w:left w:val="single" w:sz="8" w:color="auto"/>
            </w:tcBorders>
          </w:tcPr>
          <w:p>
            <w:pPr>
              <w:spacing w:after="0"/>
              <w:rPr>
                <w:sz w:val="23"/>
                <w:szCs w:val="23"/>
                <w:color w:val="auto"/>
              </w:rPr>
            </w:pPr>
          </w:p>
        </w:tc>
        <w:tc>
          <w:tcPr>
            <w:tcW w:w="2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380" w:type="dxa"/>
            <w:vAlign w:val="bottom"/>
            <w:tcBorders>
              <w:right w:val="single" w:sz="8" w:color="auto"/>
            </w:tcBorders>
          </w:tcPr>
          <w:p>
            <w:pPr>
              <w:spacing w:after="0"/>
              <w:rPr>
                <w:sz w:val="23"/>
                <w:szCs w:val="23"/>
                <w:color w:val="auto"/>
              </w:rPr>
            </w:pPr>
          </w:p>
        </w:tc>
        <w:tc>
          <w:tcPr>
            <w:tcW w:w="44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Насколько успешно студент может</w:t>
            </w:r>
          </w:p>
        </w:tc>
        <w:tc>
          <w:tcPr>
            <w:tcW w:w="21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9"/>
        </w:trPr>
        <w:tc>
          <w:tcPr>
            <w:tcW w:w="1740" w:type="dxa"/>
            <w:vAlign w:val="bottom"/>
            <w:tcBorders>
              <w:lef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применять свои знания по курсу</w:t>
            </w:r>
          </w:p>
        </w:tc>
        <w:tc>
          <w:tcPr>
            <w:tcW w:w="2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740" w:type="dxa"/>
            <w:vAlign w:val="bottom"/>
            <w:tcBorders>
              <w:left w:val="single" w:sz="8" w:color="auto"/>
            </w:tcBorders>
          </w:tcPr>
          <w:p>
            <w:pPr>
              <w:spacing w:after="0"/>
              <w:rPr>
                <w:sz w:val="23"/>
                <w:szCs w:val="23"/>
                <w:color w:val="auto"/>
              </w:rPr>
            </w:pPr>
          </w:p>
        </w:tc>
        <w:tc>
          <w:tcPr>
            <w:tcW w:w="2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380" w:type="dxa"/>
            <w:vAlign w:val="bottom"/>
            <w:tcBorders>
              <w:right w:val="single" w:sz="8" w:color="auto"/>
            </w:tcBorders>
          </w:tcPr>
          <w:p>
            <w:pPr>
              <w:spacing w:after="0"/>
              <w:rPr>
                <w:sz w:val="23"/>
                <w:szCs w:val="23"/>
                <w:color w:val="auto"/>
              </w:rPr>
            </w:pPr>
          </w:p>
        </w:tc>
        <w:tc>
          <w:tcPr>
            <w:tcW w:w="44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История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повседневной и</w:t>
            </w:r>
          </w:p>
        </w:tc>
        <w:tc>
          <w:tcPr>
            <w:tcW w:w="21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1740" w:type="dxa"/>
            <w:vAlign w:val="bottom"/>
            <w:tcBorders>
              <w:lef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профессиональной деятельности</w:t>
            </w:r>
            <w:r>
              <w:rPr>
                <w:rFonts w:ascii="Times New Roman" w:cs="Times New Roman" w:eastAsia="Times New Roman" w:hAnsi="Times New Roman"/>
                <w:sz w:val="24"/>
                <w:szCs w:val="24"/>
                <w:color w:val="auto"/>
              </w:rPr>
              <w:t>.</w:t>
            </w:r>
          </w:p>
        </w:tc>
        <w:tc>
          <w:tcPr>
            <w:tcW w:w="2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740" w:type="dxa"/>
            <w:vAlign w:val="bottom"/>
            <w:tcBorders>
              <w:left w:val="single" w:sz="8" w:color="auto"/>
            </w:tcBorders>
          </w:tcPr>
          <w:p>
            <w:pPr>
              <w:spacing w:after="0"/>
              <w:rPr>
                <w:sz w:val="23"/>
                <w:szCs w:val="23"/>
                <w:color w:val="auto"/>
              </w:rPr>
            </w:pPr>
          </w:p>
        </w:tc>
        <w:tc>
          <w:tcPr>
            <w:tcW w:w="2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380" w:type="dxa"/>
            <w:vAlign w:val="bottom"/>
            <w:tcBorders>
              <w:right w:val="single" w:sz="8" w:color="auto"/>
            </w:tcBorders>
          </w:tcPr>
          <w:p>
            <w:pPr>
              <w:spacing w:after="0"/>
              <w:rPr>
                <w:sz w:val="23"/>
                <w:szCs w:val="23"/>
                <w:color w:val="auto"/>
              </w:rPr>
            </w:pPr>
          </w:p>
        </w:tc>
        <w:tc>
          <w:tcPr>
            <w:tcW w:w="44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Насколько он способен к анализу</w:t>
            </w:r>
          </w:p>
        </w:tc>
        <w:tc>
          <w:tcPr>
            <w:tcW w:w="21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1740" w:type="dxa"/>
            <w:vAlign w:val="bottom"/>
            <w:tcBorders>
              <w:lef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влияния событий истории и</w:t>
            </w:r>
          </w:p>
        </w:tc>
        <w:tc>
          <w:tcPr>
            <w:tcW w:w="2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740" w:type="dxa"/>
            <w:vAlign w:val="bottom"/>
            <w:tcBorders>
              <w:left w:val="single" w:sz="8" w:color="auto"/>
            </w:tcBorders>
          </w:tcPr>
          <w:p>
            <w:pPr>
              <w:spacing w:after="0"/>
              <w:rPr>
                <w:sz w:val="23"/>
                <w:szCs w:val="23"/>
                <w:color w:val="auto"/>
              </w:rPr>
            </w:pPr>
          </w:p>
        </w:tc>
        <w:tc>
          <w:tcPr>
            <w:tcW w:w="2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380" w:type="dxa"/>
            <w:vAlign w:val="bottom"/>
            <w:tcBorders>
              <w:right w:val="single" w:sz="8" w:color="auto"/>
            </w:tcBorders>
          </w:tcPr>
          <w:p>
            <w:pPr>
              <w:spacing w:after="0"/>
              <w:rPr>
                <w:sz w:val="23"/>
                <w:szCs w:val="23"/>
                <w:color w:val="auto"/>
              </w:rPr>
            </w:pPr>
          </w:p>
        </w:tc>
        <w:tc>
          <w:tcPr>
            <w:tcW w:w="44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современности на свою профессию и</w:t>
            </w:r>
          </w:p>
        </w:tc>
        <w:tc>
          <w:tcPr>
            <w:tcW w:w="21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2"/>
        </w:trPr>
        <w:tc>
          <w:tcPr>
            <w:tcW w:w="1740" w:type="dxa"/>
            <w:vAlign w:val="bottom"/>
            <w:tcBorders>
              <w:left w:val="single" w:sz="8" w:color="auto"/>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сферу частной жизни</w:t>
            </w:r>
            <w:r>
              <w:rPr>
                <w:rFonts w:ascii="Times New Roman" w:cs="Times New Roman" w:eastAsia="Times New Roman" w:hAnsi="Times New Roman"/>
                <w:sz w:val="24"/>
                <w:szCs w:val="24"/>
                <w:color w:val="auto"/>
              </w:rPr>
              <w:t>.</w:t>
            </w:r>
          </w:p>
        </w:tc>
        <w:tc>
          <w:tcPr>
            <w:tcW w:w="2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720"/>
          </w:cols>
          <w:pgMar w:left="1440" w:top="696" w:right="744" w:bottom="1440" w:gutter="0" w:footer="0" w:header="0"/>
        </w:sectPr>
      </w:pPr>
    </w:p>
    <w:bookmarkStart w:id="154" w:name="page155"/>
    <w:bookmarkEnd w:id="154"/>
    <w:p>
      <w:pPr>
        <w:jc w:val="center"/>
        <w:ind w:right="-259"/>
        <w:spacing w:after="0"/>
        <w:rPr>
          <w:sz w:val="20"/>
          <w:szCs w:val="20"/>
          <w:color w:val="auto"/>
        </w:rPr>
      </w:pPr>
      <w:r>
        <w:rPr>
          <w:rFonts w:ascii="Times New Roman" w:cs="Times New Roman" w:eastAsia="Times New Roman" w:hAnsi="Times New Roman"/>
          <w:sz w:val="24"/>
          <w:szCs w:val="24"/>
          <w:color w:val="auto"/>
        </w:rPr>
        <w:t>155</w:t>
      </w:r>
    </w:p>
    <w:p>
      <w:pPr>
        <w:spacing w:after="0" w:line="281" w:lineRule="exact"/>
        <w:rPr>
          <w:sz w:val="20"/>
          <w:szCs w:val="20"/>
          <w:color w:val="auto"/>
        </w:rPr>
      </w:pPr>
    </w:p>
    <w:p>
      <w:pPr>
        <w:ind w:left="7680"/>
        <w:spacing w:after="0"/>
        <w:tabs>
          <w:tab w:leader="none" w:pos="9240" w:val="left"/>
        </w:tabs>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sz w:val="20"/>
          <w:szCs w:val="20"/>
          <w:color w:val="auto"/>
        </w:rPr>
        <w:tab/>
      </w:r>
      <w:r>
        <w:rPr>
          <w:rFonts w:ascii="Times New Roman" w:cs="Times New Roman" w:eastAsia="Times New Roman" w:hAnsi="Times New Roman"/>
          <w:sz w:val="23"/>
          <w:szCs w:val="23"/>
          <w:b w:val="1"/>
          <w:bCs w:val="1"/>
          <w:i w:val="1"/>
          <w:iCs w:val="1"/>
          <w:color w:val="auto"/>
        </w:rPr>
        <w:t>II.3</w:t>
      </w:r>
    </w:p>
    <w:p>
      <w:pPr>
        <w:spacing w:after="0" w:line="58" w:lineRule="exact"/>
        <w:rPr>
          <w:sz w:val="20"/>
          <w:szCs w:val="20"/>
          <w:color w:val="auto"/>
        </w:rPr>
      </w:pPr>
    </w:p>
    <w:p>
      <w:pPr>
        <w:jc w:val="right"/>
        <w:ind w:left="6360" w:hanging="4424"/>
        <w:spacing w:after="0" w:line="264" w:lineRule="auto"/>
        <w:tabs>
          <w:tab w:leader="none" w:pos="2110" w:val="left"/>
        </w:tabs>
        <w:numPr>
          <w:ilvl w:val="0"/>
          <w:numId w:val="107"/>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программе СПО</w:t>
      </w:r>
      <w:r>
        <w:rPr>
          <w:rFonts w:ascii="Times New Roman" w:cs="Times New Roman" w:eastAsia="Times New Roman" w:hAnsi="Times New Roman"/>
          <w:sz w:val="24"/>
          <w:szCs w:val="24"/>
          <w:b w:val="1"/>
          <w:bCs w:val="1"/>
          <w:i w:val="1"/>
          <w:iCs w:val="1"/>
          <w:color w:val="auto"/>
        </w:rPr>
        <w:t xml:space="preserve"> 10.02.05</w:t>
      </w:r>
      <w:r>
        <w:rPr>
          <w:rFonts w:ascii="Times New Roman" w:cs="Times New Roman" w:eastAsia="Times New Roman" w:hAnsi="Times New Roman"/>
          <w:sz w:val="24"/>
          <w:szCs w:val="24"/>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1100"/>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 РАБОЧЕЙ ДИСЦИПЛИНЫ</w:t>
      </w:r>
    </w:p>
    <w:p>
      <w:pPr>
        <w:spacing w:after="0" w:line="35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ОГСЭ</w:t>
      </w:r>
      <w:r>
        <w:rPr>
          <w:rFonts w:ascii="Times New Roman" w:cs="Times New Roman" w:eastAsia="Times New Roman" w:hAnsi="Times New Roman"/>
          <w:sz w:val="24"/>
          <w:szCs w:val="24"/>
          <w:b w:val="1"/>
          <w:bCs w:val="1"/>
          <w:color w:val="auto"/>
        </w:rPr>
        <w:t>.03</w:t>
      </w:r>
      <w:r>
        <w:rPr>
          <w:rFonts w:ascii="Times New Roman" w:cs="Times New Roman" w:eastAsia="Times New Roman" w:hAnsi="Times New Roman"/>
          <w:sz w:val="24"/>
          <w:szCs w:val="24"/>
          <w:b w:val="1"/>
          <w:bCs w:val="1"/>
          <w:color w:val="auto"/>
        </w:rPr>
        <w:t xml:space="preserve"> ИНОСТРАННЫЙ ЯЗЫК</w:t>
      </w:r>
    </w:p>
    <w:p>
      <w:pPr>
        <w:spacing w:after="0" w:line="4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В ПРОФЕССИОНАЛЬНОЙ ДЕЯТЕЛЬНОСТИ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2017</w:t>
      </w:r>
      <w:r>
        <w:rPr>
          <w:rFonts w:ascii="Times New Roman" w:cs="Times New Roman" w:eastAsia="Times New Roman" w:hAnsi="Times New Roman"/>
          <w:sz w:val="24"/>
          <w:szCs w:val="24"/>
          <w:b w:val="1"/>
          <w:bCs w:val="1"/>
          <w:i w:val="1"/>
          <w:iCs w:val="1"/>
          <w:color w:val="auto"/>
        </w:rPr>
        <w:t>г</w:t>
      </w:r>
      <w:r>
        <w:rPr>
          <w:rFonts w:ascii="Times New Roman" w:cs="Times New Roman" w:eastAsia="Times New Roman" w:hAnsi="Times New Roman"/>
          <w:sz w:val="24"/>
          <w:szCs w:val="24"/>
          <w:b w:val="1"/>
          <w:bCs w:val="1"/>
          <w:i w:val="1"/>
          <w:iCs w:val="1"/>
          <w:color w:val="auto"/>
        </w:rPr>
        <w:t>.</w:t>
      </w:r>
    </w:p>
    <w:p>
      <w:pPr>
        <w:sectPr>
          <w:pgSz w:w="11900" w:h="16838" w:orient="portrait"/>
          <w:cols w:equalWidth="0" w:num="1">
            <w:col w:w="9620"/>
          </w:cols>
          <w:pgMar w:left="1440" w:top="696" w:right="844" w:bottom="860" w:gutter="0" w:footer="0" w:header="0"/>
        </w:sectPr>
      </w:pPr>
    </w:p>
    <w:bookmarkStart w:id="155" w:name="page156"/>
    <w:bookmarkEnd w:id="155"/>
    <w:p>
      <w:pPr>
        <w:ind w:left="4760"/>
        <w:spacing w:after="0"/>
        <w:rPr>
          <w:sz w:val="20"/>
          <w:szCs w:val="20"/>
          <w:color w:val="auto"/>
        </w:rPr>
      </w:pPr>
      <w:r>
        <w:rPr>
          <w:rFonts w:ascii="Times New Roman" w:cs="Times New Roman" w:eastAsia="Times New Roman" w:hAnsi="Times New Roman"/>
          <w:sz w:val="24"/>
          <w:szCs w:val="24"/>
          <w:color w:val="auto"/>
        </w:rPr>
        <w:t>156</w:t>
      </w:r>
    </w:p>
    <w:p>
      <w:pPr>
        <w:spacing w:after="0" w:line="281" w:lineRule="exact"/>
        <w:rPr>
          <w:sz w:val="20"/>
          <w:szCs w:val="20"/>
          <w:color w:val="auto"/>
        </w:rPr>
      </w:pPr>
    </w:p>
    <w:p>
      <w:pPr>
        <w:ind w:left="4200"/>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pacing w:after="0" w:line="375" w:lineRule="exact"/>
        <w:rPr>
          <w:sz w:val="20"/>
          <w:szCs w:val="20"/>
          <w:color w:val="auto"/>
        </w:rPr>
      </w:pPr>
    </w:p>
    <w:p>
      <w:pPr>
        <w:ind w:left="900" w:right="1824" w:hanging="357"/>
        <w:spacing w:after="0" w:line="264" w:lineRule="auto"/>
        <w:tabs>
          <w:tab w:leader="none" w:pos="900" w:val="left"/>
        </w:tabs>
        <w:numPr>
          <w:ilvl w:val="0"/>
          <w:numId w:val="10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331" w:lineRule="exact"/>
        <w:rPr>
          <w:rFonts w:ascii="Times New Roman" w:cs="Times New Roman" w:eastAsia="Times New Roman" w:hAnsi="Times New Roman"/>
          <w:sz w:val="24"/>
          <w:szCs w:val="24"/>
          <w:b w:val="1"/>
          <w:bCs w:val="1"/>
          <w:color w:val="auto"/>
        </w:rPr>
      </w:pPr>
    </w:p>
    <w:p>
      <w:pPr>
        <w:ind w:left="900" w:hanging="357"/>
        <w:spacing w:after="0"/>
        <w:tabs>
          <w:tab w:leader="none" w:pos="900" w:val="left"/>
        </w:tabs>
        <w:numPr>
          <w:ilvl w:val="0"/>
          <w:numId w:val="10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СТРУКТУРА И СОДЕРЖАНИЕ УЧЕБНОЙ ДИСЦИПЛИНЫ</w:t>
      </w:r>
    </w:p>
    <w:p>
      <w:pPr>
        <w:spacing w:after="0" w:line="369" w:lineRule="exact"/>
        <w:rPr>
          <w:rFonts w:ascii="Times New Roman" w:cs="Times New Roman" w:eastAsia="Times New Roman" w:hAnsi="Times New Roman"/>
          <w:sz w:val="24"/>
          <w:szCs w:val="24"/>
          <w:b w:val="1"/>
          <w:bCs w:val="1"/>
          <w:color w:val="auto"/>
        </w:rPr>
      </w:pPr>
    </w:p>
    <w:p>
      <w:pPr>
        <w:ind w:left="900" w:right="2084" w:hanging="357"/>
        <w:spacing w:after="0" w:line="264" w:lineRule="auto"/>
        <w:tabs>
          <w:tab w:leader="none" w:pos="900" w:val="left"/>
        </w:tabs>
        <w:numPr>
          <w:ilvl w:val="0"/>
          <w:numId w:val="10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48" w:lineRule="exact"/>
        <w:rPr>
          <w:rFonts w:ascii="Times New Roman" w:cs="Times New Roman" w:eastAsia="Times New Roman" w:hAnsi="Times New Roman"/>
          <w:sz w:val="24"/>
          <w:szCs w:val="24"/>
          <w:b w:val="1"/>
          <w:bCs w:val="1"/>
          <w:color w:val="auto"/>
        </w:rPr>
      </w:pPr>
    </w:p>
    <w:p>
      <w:pPr>
        <w:ind w:left="900" w:right="2044" w:hanging="357"/>
        <w:spacing w:after="0" w:line="264" w:lineRule="auto"/>
        <w:tabs>
          <w:tab w:leader="none" w:pos="900" w:val="left"/>
        </w:tabs>
        <w:numPr>
          <w:ilvl w:val="0"/>
          <w:numId w:val="10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ectPr>
          <w:pgSz w:w="11900" w:h="16838" w:orient="portrait"/>
          <w:cols w:equalWidth="0" w:num="1">
            <w:col w:w="9024"/>
          </w:cols>
          <w:pgMar w:left="1440" w:top="696" w:right="1440" w:bottom="1440" w:gutter="0" w:footer="0" w:header="0"/>
        </w:sectPr>
      </w:pPr>
    </w:p>
    <w:bookmarkStart w:id="156" w:name="page157"/>
    <w:bookmarkEnd w:id="156"/>
    <w:p>
      <w:pPr>
        <w:jc w:val="center"/>
        <w:ind w:right="-259"/>
        <w:spacing w:after="0"/>
        <w:rPr>
          <w:sz w:val="20"/>
          <w:szCs w:val="20"/>
          <w:color w:val="auto"/>
        </w:rPr>
      </w:pPr>
      <w:r>
        <w:rPr>
          <w:rFonts w:ascii="Times New Roman" w:cs="Times New Roman" w:eastAsia="Times New Roman" w:hAnsi="Times New Roman"/>
          <w:sz w:val="24"/>
          <w:szCs w:val="24"/>
          <w:color w:val="auto"/>
        </w:rPr>
        <w:t>157</w:t>
      </w:r>
    </w:p>
    <w:p>
      <w:pPr>
        <w:spacing w:after="0" w:line="200" w:lineRule="exact"/>
        <w:rPr>
          <w:sz w:val="20"/>
          <w:szCs w:val="20"/>
          <w:color w:val="auto"/>
        </w:rPr>
      </w:pPr>
    </w:p>
    <w:p>
      <w:pPr>
        <w:spacing w:after="0" w:line="362" w:lineRule="exact"/>
        <w:rPr>
          <w:sz w:val="20"/>
          <w:szCs w:val="20"/>
          <w:color w:val="auto"/>
        </w:rPr>
      </w:pPr>
    </w:p>
    <w:p>
      <w:pPr>
        <w:ind w:left="1420" w:right="300" w:hanging="857"/>
        <w:spacing w:after="0" w:line="235" w:lineRule="auto"/>
        <w:tabs>
          <w:tab w:leader="none" w:pos="1266" w:val="left"/>
        </w:tabs>
        <w:numPr>
          <w:ilvl w:val="0"/>
          <w:numId w:val="10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 ОГСЭ</w:t>
      </w:r>
      <w:r>
        <w:rPr>
          <w:rFonts w:ascii="Times New Roman" w:cs="Times New Roman" w:eastAsia="Times New Roman" w:hAnsi="Times New Roman"/>
          <w:sz w:val="24"/>
          <w:szCs w:val="24"/>
          <w:b w:val="1"/>
          <w:bCs w:val="1"/>
          <w:color w:val="auto"/>
        </w:rPr>
        <w:t>.03</w:t>
      </w:r>
      <w:r>
        <w:rPr>
          <w:rFonts w:ascii="Times New Roman" w:cs="Times New Roman" w:eastAsia="Times New Roman" w:hAnsi="Times New Roman"/>
          <w:sz w:val="24"/>
          <w:szCs w:val="24"/>
          <w:b w:val="1"/>
          <w:bCs w:val="1"/>
          <w:color w:val="auto"/>
        </w:rPr>
        <w:t xml:space="preserve"> ИНОСТРАННЫЙ ЯЗЫК</w:t>
      </w:r>
    </w:p>
    <w:p>
      <w:pPr>
        <w:spacing w:after="0" w:line="1" w:lineRule="exact"/>
        <w:rPr>
          <w:rFonts w:ascii="Times New Roman" w:cs="Times New Roman" w:eastAsia="Times New Roman" w:hAnsi="Times New Roman"/>
          <w:sz w:val="24"/>
          <w:szCs w:val="24"/>
          <w:b w:val="1"/>
          <w:bCs w:val="1"/>
          <w:color w:val="auto"/>
        </w:rPr>
      </w:pPr>
    </w:p>
    <w:p>
      <w:pPr>
        <w:ind w:left="2560" w:hanging="221"/>
        <w:spacing w:after="0" w:line="237" w:lineRule="auto"/>
        <w:tabs>
          <w:tab w:leader="none" w:pos="2560" w:val="left"/>
        </w:tabs>
        <w:numPr>
          <w:ilvl w:val="1"/>
          <w:numId w:val="10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ПРОФЕССИОНАЛЬНОЙ ДЕЯТЕЛЬНОСТИ</w:t>
      </w:r>
    </w:p>
    <w:p>
      <w:pPr>
        <w:spacing w:after="0" w:line="386" w:lineRule="exact"/>
        <w:rPr>
          <w:sz w:val="20"/>
          <w:szCs w:val="20"/>
          <w:color w:val="auto"/>
        </w:rPr>
      </w:pPr>
    </w:p>
    <w:p>
      <w:pPr>
        <w:ind w:left="260"/>
        <w:spacing w:after="0" w:line="268" w:lineRule="auto"/>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Место дисциплины в структуре основной профессиональной образовательной программы</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Дисциплина </w:t>
      </w:r>
      <w:r>
        <w:rPr>
          <w:rFonts w:ascii="Times New Roman" w:cs="Times New Roman" w:eastAsia="Times New Roman" w:hAnsi="Times New Roman"/>
          <w:sz w:val="24"/>
          <w:szCs w:val="24"/>
          <w:i w:val="1"/>
          <w:iCs w:val="1"/>
          <w:color w:val="auto"/>
        </w:rPr>
        <w:t>ОГСЭ</w:t>
      </w:r>
      <w:r>
        <w:rPr>
          <w:rFonts w:ascii="Times New Roman" w:cs="Times New Roman" w:eastAsia="Times New Roman" w:hAnsi="Times New Roman"/>
          <w:sz w:val="24"/>
          <w:szCs w:val="24"/>
          <w:i w:val="1"/>
          <w:iCs w:val="1"/>
          <w:color w:val="auto"/>
        </w:rPr>
        <w:t>.03.</w:t>
      </w:r>
      <w:r>
        <w:rPr>
          <w:rFonts w:ascii="Times New Roman" w:cs="Times New Roman" w:eastAsia="Times New Roman" w:hAnsi="Times New Roman"/>
          <w:sz w:val="24"/>
          <w:szCs w:val="24"/>
          <w:i w:val="1"/>
          <w:iCs w:val="1"/>
          <w:color w:val="auto"/>
        </w:rPr>
        <w:t>Инностранный язык в профессиональной деятельности</w:t>
      </w:r>
      <w:r>
        <w:rPr>
          <w:rFonts w:ascii="Times New Roman" w:cs="Times New Roman" w:eastAsia="Times New Roman" w:hAnsi="Times New Roman"/>
          <w:sz w:val="24"/>
          <w:szCs w:val="24"/>
          <w:color w:val="auto"/>
        </w:rPr>
        <w:t xml:space="preserve"> входит в общий гуманитарный и социально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экономический цикл</w:t>
      </w:r>
      <w:r>
        <w:rPr>
          <w:rFonts w:ascii="Times New Roman" w:cs="Times New Roman" w:eastAsia="Times New Roman" w:hAnsi="Times New Roman"/>
          <w:sz w:val="24"/>
          <w:szCs w:val="24"/>
          <w:color w:val="auto"/>
        </w:rPr>
        <w:t>.</w:t>
      </w:r>
    </w:p>
    <w:p>
      <w:pPr>
        <w:spacing w:after="0" w:line="1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1.2.</w:t>
      </w:r>
      <w:r>
        <w:rPr>
          <w:rFonts w:ascii="Times New Roman" w:cs="Times New Roman" w:eastAsia="Times New Roman" w:hAnsi="Times New Roman"/>
          <w:sz w:val="24"/>
          <w:szCs w:val="24"/>
          <w:b w:val="1"/>
          <w:bCs w:val="1"/>
          <w:color w:val="auto"/>
        </w:rPr>
        <w:t xml:space="preserve"> Цель и планируемые результаты освоения дисциплины</w:t>
      </w:r>
      <w:r>
        <w:rPr>
          <w:rFonts w:ascii="Times New Roman" w:cs="Times New Roman" w:eastAsia="Times New Roman" w:hAnsi="Times New Roman"/>
          <w:sz w:val="24"/>
          <w:szCs w:val="24"/>
          <w:b w:val="1"/>
          <w:bCs w:val="1"/>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91440</wp:posOffset>
                </wp:positionH>
                <wp:positionV relativeFrom="paragraph">
                  <wp:posOffset>34925</wp:posOffset>
                </wp:positionV>
                <wp:extent cx="5882005" cy="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820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1" o:spid="_x0000_s12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2.75pt" to="470.35pt,2.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94615</wp:posOffset>
                </wp:positionH>
                <wp:positionV relativeFrom="paragraph">
                  <wp:posOffset>31750</wp:posOffset>
                </wp:positionV>
                <wp:extent cx="0" cy="435991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3599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2" o:spid="_x0000_s12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5pt" to="7.45pt,34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814070</wp:posOffset>
                </wp:positionH>
                <wp:positionV relativeFrom="paragraph">
                  <wp:posOffset>31750</wp:posOffset>
                </wp:positionV>
                <wp:extent cx="0" cy="435991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359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3" o:spid="_x0000_s12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1pt,2.5pt" to="64.1pt,34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3497580</wp:posOffset>
                </wp:positionH>
                <wp:positionV relativeFrom="paragraph">
                  <wp:posOffset>31750</wp:posOffset>
                </wp:positionV>
                <wp:extent cx="0" cy="435991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3599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4" o:spid="_x0000_s12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5.4pt,2.5pt" to="275.4pt,34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5970270</wp:posOffset>
                </wp:positionH>
                <wp:positionV relativeFrom="paragraph">
                  <wp:posOffset>31750</wp:posOffset>
                </wp:positionV>
                <wp:extent cx="0" cy="435356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3535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5" o:spid="_x0000_s12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0.1pt,2.5pt" to="470.1pt,345.3pt" o:allowincell="f" strokecolor="#000000" strokeweight="0.4799pt"/>
            </w:pict>
          </mc:Fallback>
        </mc:AlternateContent>
      </w:r>
    </w:p>
    <w:p>
      <w:pPr>
        <w:spacing w:after="0" w:line="31" w:lineRule="exact"/>
        <w:rPr>
          <w:sz w:val="20"/>
          <w:szCs w:val="20"/>
          <w:color w:val="auto"/>
        </w:rPr>
      </w:pPr>
    </w:p>
    <w:tbl>
      <w:tblPr>
        <w:tblLayout w:type="fixed"/>
        <w:tblInd w:w="140" w:type="dxa"/>
        <w:tblCellMar>
          <w:top w:w="0" w:type="dxa"/>
          <w:left w:w="0" w:type="dxa"/>
          <w:bottom w:w="0" w:type="dxa"/>
          <w:right w:w="0" w:type="dxa"/>
        </w:tblCellMar>
      </w:tblPr>
      <w:tr>
        <w:trPr>
          <w:trHeight w:val="276"/>
        </w:trPr>
        <w:tc>
          <w:tcPr>
            <w:tcW w:w="11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Код</w:t>
            </w:r>
          </w:p>
        </w:tc>
        <w:tc>
          <w:tcPr>
            <w:tcW w:w="760" w:type="dxa"/>
            <w:vAlign w:val="bottom"/>
          </w:tcPr>
          <w:p>
            <w:pPr>
              <w:spacing w:after="0"/>
              <w:rPr>
                <w:sz w:val="23"/>
                <w:szCs w:val="23"/>
                <w:color w:val="auto"/>
              </w:rPr>
            </w:pPr>
          </w:p>
        </w:tc>
        <w:tc>
          <w:tcPr>
            <w:tcW w:w="3460" w:type="dxa"/>
            <w:vAlign w:val="bottom"/>
          </w:tcPr>
          <w:p>
            <w:pPr>
              <w:ind w:left="980"/>
              <w:spacing w:after="0"/>
              <w:rPr>
                <w:sz w:val="20"/>
                <w:szCs w:val="20"/>
                <w:color w:val="auto"/>
              </w:rPr>
            </w:pPr>
            <w:r>
              <w:rPr>
                <w:rFonts w:ascii="Times New Roman" w:cs="Times New Roman" w:eastAsia="Times New Roman" w:hAnsi="Times New Roman"/>
                <w:sz w:val="24"/>
                <w:szCs w:val="24"/>
                <w:color w:val="auto"/>
              </w:rPr>
              <w:t>Умения</w:t>
            </w:r>
          </w:p>
        </w:tc>
        <w:tc>
          <w:tcPr>
            <w:tcW w:w="720" w:type="dxa"/>
            <w:vAlign w:val="bottom"/>
          </w:tcPr>
          <w:p>
            <w:pPr>
              <w:spacing w:after="0"/>
              <w:rPr>
                <w:sz w:val="23"/>
                <w:szCs w:val="23"/>
                <w:color w:val="auto"/>
              </w:rPr>
            </w:pPr>
          </w:p>
        </w:tc>
        <w:tc>
          <w:tcPr>
            <w:tcW w:w="1780" w:type="dxa"/>
            <w:vAlign w:val="bottom"/>
          </w:tcPr>
          <w:p>
            <w:pPr>
              <w:ind w:left="900"/>
              <w:spacing w:after="0"/>
              <w:rPr>
                <w:sz w:val="20"/>
                <w:szCs w:val="20"/>
                <w:color w:val="auto"/>
              </w:rPr>
            </w:pPr>
            <w:r>
              <w:rPr>
                <w:rFonts w:ascii="Times New Roman" w:cs="Times New Roman" w:eastAsia="Times New Roman" w:hAnsi="Times New Roman"/>
                <w:sz w:val="24"/>
                <w:szCs w:val="24"/>
                <w:color w:val="auto"/>
              </w:rPr>
              <w:t>Знания</w:t>
            </w:r>
          </w:p>
        </w:tc>
        <w:tc>
          <w:tcPr>
            <w:tcW w:w="14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120" w:type="dxa"/>
            <w:vAlign w:val="bottom"/>
          </w:tcPr>
          <w:p>
            <w:pPr>
              <w:jc w:val="center"/>
              <w:spacing w:after="0" w:line="273"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ОК</w:t>
            </w:r>
          </w:p>
        </w:tc>
        <w:tc>
          <w:tcPr>
            <w:tcW w:w="760" w:type="dxa"/>
            <w:vAlign w:val="bottom"/>
          </w:tcPr>
          <w:p>
            <w:pPr>
              <w:spacing w:after="0"/>
              <w:rPr>
                <w:sz w:val="23"/>
                <w:szCs w:val="23"/>
                <w:color w:val="auto"/>
              </w:rPr>
            </w:pPr>
          </w:p>
        </w:tc>
        <w:tc>
          <w:tcPr>
            <w:tcW w:w="346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1780" w:type="dxa"/>
            <w:vAlign w:val="bottom"/>
          </w:tcPr>
          <w:p>
            <w:pPr>
              <w:spacing w:after="0"/>
              <w:rPr>
                <w:sz w:val="23"/>
                <w:szCs w:val="23"/>
                <w:color w:val="auto"/>
              </w:rPr>
            </w:pPr>
          </w:p>
        </w:tc>
        <w:tc>
          <w:tcPr>
            <w:tcW w:w="14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1120" w:type="dxa"/>
            <w:vAlign w:val="bottom"/>
            <w:tcBorders>
              <w:bottom w:val="single" w:sz="8" w:color="auto"/>
            </w:tcBorders>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3460" w:type="dxa"/>
            <w:vAlign w:val="bottom"/>
            <w:tcBorders>
              <w:bottom w:val="single" w:sz="8" w:color="auto"/>
            </w:tcBorders>
          </w:tcPr>
          <w:p>
            <w:pPr>
              <w:spacing w:after="0"/>
              <w:rPr>
                <w:sz w:val="9"/>
                <w:szCs w:val="9"/>
                <w:color w:val="auto"/>
              </w:rPr>
            </w:pPr>
          </w:p>
        </w:tc>
        <w:tc>
          <w:tcPr>
            <w:tcW w:w="720" w:type="dxa"/>
            <w:vAlign w:val="bottom"/>
            <w:tcBorders>
              <w:bottom w:val="single" w:sz="8" w:color="auto"/>
            </w:tcBorders>
          </w:tcPr>
          <w:p>
            <w:pPr>
              <w:spacing w:after="0"/>
              <w:rPr>
                <w:sz w:val="9"/>
                <w:szCs w:val="9"/>
                <w:color w:val="auto"/>
              </w:rPr>
            </w:pPr>
          </w:p>
        </w:tc>
        <w:tc>
          <w:tcPr>
            <w:tcW w:w="1780" w:type="dxa"/>
            <w:vAlign w:val="bottom"/>
            <w:tcBorders>
              <w:bottom w:val="single" w:sz="8" w:color="auto"/>
            </w:tcBorders>
          </w:tcPr>
          <w:p>
            <w:pPr>
              <w:spacing w:after="0"/>
              <w:rPr>
                <w:sz w:val="9"/>
                <w:szCs w:val="9"/>
                <w:color w:val="auto"/>
              </w:rPr>
            </w:pPr>
          </w:p>
        </w:tc>
        <w:tc>
          <w:tcPr>
            <w:tcW w:w="14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56"/>
        </w:trPr>
        <w:tc>
          <w:tcPr>
            <w:tcW w:w="1120" w:type="dxa"/>
            <w:vAlign w:val="bottom"/>
          </w:tcPr>
          <w:p>
            <w:pPr>
              <w:jc w:val="center"/>
              <w:spacing w:after="0" w:line="256" w:lineRule="exact"/>
              <w:rPr>
                <w:sz w:val="20"/>
                <w:szCs w:val="20"/>
                <w:color w:val="auto"/>
              </w:rPr>
            </w:pPr>
            <w:r>
              <w:rPr>
                <w:rFonts w:ascii="Times New Roman" w:cs="Times New Roman" w:eastAsia="Times New Roman" w:hAnsi="Times New Roman"/>
                <w:sz w:val="24"/>
                <w:szCs w:val="24"/>
                <w:color w:val="auto"/>
                <w:w w:val="98"/>
              </w:rPr>
              <w:t>ОК</w:t>
            </w:r>
            <w:r>
              <w:rPr>
                <w:rFonts w:ascii="Times New Roman" w:cs="Times New Roman" w:eastAsia="Times New Roman" w:hAnsi="Times New Roman"/>
                <w:sz w:val="24"/>
                <w:szCs w:val="24"/>
                <w:color w:val="auto"/>
                <w:w w:val="98"/>
              </w:rPr>
              <w:t>.01-</w:t>
            </w:r>
          </w:p>
        </w:tc>
        <w:tc>
          <w:tcPr>
            <w:tcW w:w="4220" w:type="dxa"/>
            <w:vAlign w:val="bottom"/>
            <w:gridSpan w:val="2"/>
            <w:vMerge w:val="restart"/>
          </w:tcPr>
          <w:p>
            <w:pPr>
              <w:ind w:left="42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понимать общий смысл четко</w:t>
            </w:r>
          </w:p>
        </w:tc>
        <w:tc>
          <w:tcPr>
            <w:tcW w:w="720" w:type="dxa"/>
            <w:vAlign w:val="bottom"/>
            <w:vMerge w:val="restart"/>
          </w:tcPr>
          <w:p>
            <w:pPr>
              <w:ind w:left="460"/>
              <w:spacing w:after="0"/>
              <w:rPr>
                <w:sz w:val="20"/>
                <w:szCs w:val="20"/>
                <w:color w:val="auto"/>
              </w:rPr>
            </w:pPr>
            <w:r>
              <w:rPr>
                <w:rFonts w:ascii="Times New Roman" w:cs="Times New Roman" w:eastAsia="Times New Roman" w:hAnsi="Times New Roman"/>
                <w:sz w:val="28"/>
                <w:szCs w:val="28"/>
                <w:color w:val="auto"/>
              </w:rPr>
              <w:t>−</w:t>
            </w:r>
          </w:p>
        </w:tc>
        <w:tc>
          <w:tcPr>
            <w:tcW w:w="178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правила</w:t>
            </w:r>
          </w:p>
        </w:tc>
        <w:tc>
          <w:tcPr>
            <w:tcW w:w="1440" w:type="dxa"/>
            <w:vAlign w:val="bottom"/>
            <w:vMerge w:val="restart"/>
          </w:tcPr>
          <w:p>
            <w:pPr>
              <w:ind w:left="140"/>
              <w:spacing w:after="0"/>
              <w:rPr>
                <w:sz w:val="20"/>
                <w:szCs w:val="20"/>
                <w:color w:val="auto"/>
              </w:rPr>
            </w:pPr>
            <w:r>
              <w:rPr>
                <w:rFonts w:ascii="Times New Roman" w:cs="Times New Roman" w:eastAsia="Times New Roman" w:hAnsi="Times New Roman"/>
                <w:sz w:val="24"/>
                <w:szCs w:val="24"/>
                <w:color w:val="auto"/>
              </w:rPr>
              <w:t>построения</w:t>
            </w:r>
          </w:p>
        </w:tc>
        <w:tc>
          <w:tcPr>
            <w:tcW w:w="0" w:type="dxa"/>
            <w:vAlign w:val="bottom"/>
          </w:tcPr>
          <w:p>
            <w:pPr>
              <w:spacing w:after="0"/>
              <w:rPr>
                <w:sz w:val="1"/>
                <w:szCs w:val="1"/>
                <w:color w:val="auto"/>
              </w:rPr>
            </w:pPr>
          </w:p>
        </w:tc>
      </w:tr>
      <w:tr>
        <w:trPr>
          <w:trHeight w:val="168"/>
        </w:trPr>
        <w:tc>
          <w:tcPr>
            <w:tcW w:w="1120" w:type="dxa"/>
            <w:vAlign w:val="bottom"/>
            <w:vMerge w:val="restart"/>
          </w:tcPr>
          <w:p>
            <w:pPr>
              <w:jc w:val="center"/>
              <w:spacing w:after="0" w:line="273"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4220" w:type="dxa"/>
            <w:vAlign w:val="bottom"/>
            <w:gridSpan w:val="2"/>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1780" w:type="dxa"/>
            <w:vAlign w:val="bottom"/>
            <w:vMerge w:val="continue"/>
          </w:tcPr>
          <w:p>
            <w:pPr>
              <w:spacing w:after="0"/>
              <w:rPr>
                <w:sz w:val="14"/>
                <w:szCs w:val="14"/>
                <w:color w:val="auto"/>
              </w:rPr>
            </w:pPr>
          </w:p>
        </w:tc>
        <w:tc>
          <w:tcPr>
            <w:tcW w:w="14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05"/>
        </w:trPr>
        <w:tc>
          <w:tcPr>
            <w:tcW w:w="1120" w:type="dxa"/>
            <w:vAlign w:val="bottom"/>
            <w:vMerge w:val="continue"/>
          </w:tcPr>
          <w:p>
            <w:pPr>
              <w:spacing w:after="0"/>
              <w:rPr>
                <w:sz w:val="9"/>
                <w:szCs w:val="9"/>
                <w:color w:val="auto"/>
              </w:rPr>
            </w:pPr>
          </w:p>
        </w:tc>
        <w:tc>
          <w:tcPr>
            <w:tcW w:w="4220" w:type="dxa"/>
            <w:vAlign w:val="bottom"/>
            <w:gridSpan w:val="2"/>
            <w:vMerge w:val="restart"/>
          </w:tcPr>
          <w:p>
            <w:pPr>
              <w:ind w:left="140"/>
              <w:spacing w:after="0" w:line="264" w:lineRule="exact"/>
              <w:rPr>
                <w:sz w:val="20"/>
                <w:szCs w:val="20"/>
                <w:color w:val="auto"/>
              </w:rPr>
            </w:pPr>
            <w:r>
              <w:rPr>
                <w:rFonts w:ascii="Times New Roman" w:cs="Times New Roman" w:eastAsia="Times New Roman" w:hAnsi="Times New Roman"/>
                <w:sz w:val="24"/>
                <w:szCs w:val="24"/>
                <w:color w:val="auto"/>
              </w:rPr>
              <w:t>произнесенных высказываний на</w:t>
            </w:r>
          </w:p>
        </w:tc>
        <w:tc>
          <w:tcPr>
            <w:tcW w:w="3920" w:type="dxa"/>
            <w:vAlign w:val="bottom"/>
            <w:gridSpan w:val="3"/>
            <w:vMerge w:val="restart"/>
          </w:tcPr>
          <w:p>
            <w:pPr>
              <w:ind w:left="180"/>
              <w:spacing w:after="0" w:line="264" w:lineRule="exact"/>
              <w:rPr>
                <w:sz w:val="20"/>
                <w:szCs w:val="20"/>
                <w:color w:val="auto"/>
              </w:rPr>
            </w:pPr>
            <w:r>
              <w:rPr>
                <w:rFonts w:ascii="Times New Roman" w:cs="Times New Roman" w:eastAsia="Times New Roman" w:hAnsi="Times New Roman"/>
                <w:sz w:val="24"/>
                <w:szCs w:val="24"/>
                <w:color w:val="auto"/>
              </w:rPr>
              <w:t>простых и  сложных предложений</w:t>
            </w:r>
          </w:p>
        </w:tc>
        <w:tc>
          <w:tcPr>
            <w:tcW w:w="0" w:type="dxa"/>
            <w:vAlign w:val="bottom"/>
          </w:tcPr>
          <w:p>
            <w:pPr>
              <w:spacing w:after="0"/>
              <w:rPr>
                <w:sz w:val="1"/>
                <w:szCs w:val="1"/>
                <w:color w:val="auto"/>
              </w:rPr>
            </w:pPr>
          </w:p>
        </w:tc>
      </w:tr>
      <w:tr>
        <w:trPr>
          <w:trHeight w:val="158"/>
        </w:trPr>
        <w:tc>
          <w:tcPr>
            <w:tcW w:w="1120" w:type="dxa"/>
            <w:vAlign w:val="bottom"/>
          </w:tcPr>
          <w:p>
            <w:pPr>
              <w:spacing w:after="0"/>
              <w:rPr>
                <w:sz w:val="13"/>
                <w:szCs w:val="13"/>
                <w:color w:val="auto"/>
              </w:rPr>
            </w:pPr>
          </w:p>
        </w:tc>
        <w:tc>
          <w:tcPr>
            <w:tcW w:w="4220" w:type="dxa"/>
            <w:vAlign w:val="bottom"/>
            <w:gridSpan w:val="2"/>
            <w:vMerge w:val="continue"/>
          </w:tcPr>
          <w:p>
            <w:pPr>
              <w:spacing w:after="0"/>
              <w:rPr>
                <w:sz w:val="13"/>
                <w:szCs w:val="13"/>
                <w:color w:val="auto"/>
              </w:rPr>
            </w:pPr>
          </w:p>
        </w:tc>
        <w:tc>
          <w:tcPr>
            <w:tcW w:w="3920" w:type="dxa"/>
            <w:vAlign w:val="bottom"/>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78"/>
        </w:trPr>
        <w:tc>
          <w:tcPr>
            <w:tcW w:w="1120" w:type="dxa"/>
            <w:vAlign w:val="bottom"/>
          </w:tcPr>
          <w:p>
            <w:pPr>
              <w:spacing w:after="0"/>
              <w:rPr>
                <w:sz w:val="24"/>
                <w:szCs w:val="24"/>
                <w:color w:val="auto"/>
              </w:rPr>
            </w:pPr>
          </w:p>
        </w:tc>
        <w:tc>
          <w:tcPr>
            <w:tcW w:w="4220" w:type="dxa"/>
            <w:vAlign w:val="bottom"/>
            <w:gridSpan w:val="2"/>
          </w:tcPr>
          <w:p>
            <w:pPr>
              <w:ind w:left="140"/>
              <w:spacing w:after="0"/>
              <w:rPr>
                <w:sz w:val="20"/>
                <w:szCs w:val="20"/>
                <w:color w:val="auto"/>
              </w:rPr>
            </w:pPr>
            <w:r>
              <w:rPr>
                <w:rFonts w:ascii="Times New Roman" w:cs="Times New Roman" w:eastAsia="Times New Roman" w:hAnsi="Times New Roman"/>
                <w:sz w:val="24"/>
                <w:szCs w:val="24"/>
                <w:color w:val="auto"/>
              </w:rPr>
              <w:t>известные темы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профессиональные и</w:t>
            </w:r>
          </w:p>
        </w:tc>
        <w:tc>
          <w:tcPr>
            <w:tcW w:w="392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на профессиональные темы</w:t>
            </w:r>
          </w:p>
        </w:tc>
        <w:tc>
          <w:tcPr>
            <w:tcW w:w="0" w:type="dxa"/>
            <w:vAlign w:val="bottom"/>
          </w:tcPr>
          <w:p>
            <w:pPr>
              <w:spacing w:after="0"/>
              <w:rPr>
                <w:sz w:val="1"/>
                <w:szCs w:val="1"/>
                <w:color w:val="auto"/>
              </w:rPr>
            </w:pPr>
          </w:p>
        </w:tc>
      </w:tr>
      <w:tr>
        <w:trPr>
          <w:trHeight w:val="274"/>
        </w:trPr>
        <w:tc>
          <w:tcPr>
            <w:tcW w:w="1120" w:type="dxa"/>
            <w:vAlign w:val="bottom"/>
          </w:tcPr>
          <w:p>
            <w:pPr>
              <w:spacing w:after="0"/>
              <w:rPr>
                <w:sz w:val="23"/>
                <w:szCs w:val="23"/>
                <w:color w:val="auto"/>
              </w:rPr>
            </w:pPr>
          </w:p>
        </w:tc>
        <w:tc>
          <w:tcPr>
            <w:tcW w:w="4220" w:type="dxa"/>
            <w:vAlign w:val="bottom"/>
            <w:gridSpan w:val="2"/>
          </w:tcPr>
          <w:p>
            <w:pPr>
              <w:ind w:left="140"/>
              <w:spacing w:after="0" w:line="274" w:lineRule="exact"/>
              <w:rPr>
                <w:sz w:val="20"/>
                <w:szCs w:val="20"/>
                <w:color w:val="auto"/>
              </w:rPr>
            </w:pPr>
            <w:r>
              <w:rPr>
                <w:rFonts w:ascii="Times New Roman" w:cs="Times New Roman" w:eastAsia="Times New Roman" w:hAnsi="Times New Roman"/>
                <w:sz w:val="24"/>
                <w:szCs w:val="24"/>
                <w:color w:val="auto"/>
              </w:rPr>
              <w:t>бытовые</w:t>
            </w:r>
            <w:r>
              <w:rPr>
                <w:rFonts w:ascii="Times New Roman" w:cs="Times New Roman" w:eastAsia="Times New Roman" w:hAnsi="Times New Roman"/>
                <w:sz w:val="24"/>
                <w:szCs w:val="24"/>
                <w:color w:val="auto"/>
              </w:rPr>
              <w:t>),</w:t>
            </w:r>
          </w:p>
        </w:tc>
        <w:tc>
          <w:tcPr>
            <w:tcW w:w="720" w:type="dxa"/>
            <w:vAlign w:val="bottom"/>
            <w:vMerge w:val="restart"/>
          </w:tcPr>
          <w:p>
            <w:pPr>
              <w:ind w:left="460"/>
              <w:spacing w:after="0"/>
              <w:rPr>
                <w:sz w:val="20"/>
                <w:szCs w:val="20"/>
                <w:color w:val="auto"/>
              </w:rPr>
            </w:pPr>
            <w:r>
              <w:rPr>
                <w:rFonts w:ascii="Times New Roman" w:cs="Times New Roman" w:eastAsia="Times New Roman" w:hAnsi="Times New Roman"/>
                <w:sz w:val="28"/>
                <w:szCs w:val="28"/>
                <w:color w:val="auto"/>
              </w:rPr>
              <w:t>−</w:t>
            </w:r>
          </w:p>
        </w:tc>
        <w:tc>
          <w:tcPr>
            <w:tcW w:w="178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основные</w:t>
            </w:r>
          </w:p>
        </w:tc>
        <w:tc>
          <w:tcPr>
            <w:tcW w:w="14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68"/>
        </w:trPr>
        <w:tc>
          <w:tcPr>
            <w:tcW w:w="1120" w:type="dxa"/>
            <w:vAlign w:val="bottom"/>
          </w:tcPr>
          <w:p>
            <w:pPr>
              <w:spacing w:after="0"/>
              <w:rPr>
                <w:sz w:val="14"/>
                <w:szCs w:val="14"/>
                <w:color w:val="auto"/>
              </w:rPr>
            </w:pPr>
          </w:p>
        </w:tc>
        <w:tc>
          <w:tcPr>
            <w:tcW w:w="4220" w:type="dxa"/>
            <w:vAlign w:val="bottom"/>
            <w:gridSpan w:val="2"/>
            <w:vMerge w:val="restart"/>
          </w:tcPr>
          <w:p>
            <w:pPr>
              <w:ind w:left="42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понимать тексты на базовые</w:t>
            </w:r>
          </w:p>
        </w:tc>
        <w:tc>
          <w:tcPr>
            <w:tcW w:w="720" w:type="dxa"/>
            <w:vAlign w:val="bottom"/>
            <w:vMerge w:val="continue"/>
          </w:tcPr>
          <w:p>
            <w:pPr>
              <w:spacing w:after="0"/>
              <w:rPr>
                <w:sz w:val="14"/>
                <w:szCs w:val="14"/>
                <w:color w:val="auto"/>
              </w:rPr>
            </w:pPr>
          </w:p>
        </w:tc>
        <w:tc>
          <w:tcPr>
            <w:tcW w:w="1780" w:type="dxa"/>
            <w:vAlign w:val="bottom"/>
            <w:vMerge w:val="continue"/>
          </w:tcPr>
          <w:p>
            <w:pPr>
              <w:spacing w:after="0"/>
              <w:rPr>
                <w:sz w:val="14"/>
                <w:szCs w:val="14"/>
                <w:color w:val="auto"/>
              </w:rPr>
            </w:pPr>
          </w:p>
        </w:tc>
        <w:tc>
          <w:tcPr>
            <w:tcW w:w="14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8"/>
        </w:trPr>
        <w:tc>
          <w:tcPr>
            <w:tcW w:w="1120" w:type="dxa"/>
            <w:vAlign w:val="bottom"/>
          </w:tcPr>
          <w:p>
            <w:pPr>
              <w:spacing w:after="0"/>
              <w:rPr>
                <w:sz w:val="24"/>
                <w:szCs w:val="24"/>
                <w:color w:val="auto"/>
              </w:rPr>
            </w:pPr>
          </w:p>
        </w:tc>
        <w:tc>
          <w:tcPr>
            <w:tcW w:w="4220" w:type="dxa"/>
            <w:vAlign w:val="bottom"/>
            <w:gridSpan w:val="2"/>
            <w:vMerge w:val="continue"/>
          </w:tcPr>
          <w:p>
            <w:pPr>
              <w:spacing w:after="0"/>
              <w:rPr>
                <w:sz w:val="24"/>
                <w:szCs w:val="24"/>
                <w:color w:val="auto"/>
              </w:rPr>
            </w:pPr>
          </w:p>
        </w:tc>
        <w:tc>
          <w:tcPr>
            <w:tcW w:w="3920" w:type="dxa"/>
            <w:vAlign w:val="bottom"/>
            <w:gridSpan w:val="3"/>
          </w:tcPr>
          <w:p>
            <w:pPr>
              <w:ind w:left="180"/>
              <w:spacing w:after="0" w:line="264" w:lineRule="exact"/>
              <w:rPr>
                <w:sz w:val="20"/>
                <w:szCs w:val="20"/>
                <w:color w:val="auto"/>
              </w:rPr>
            </w:pPr>
            <w:r>
              <w:rPr>
                <w:rFonts w:ascii="Times New Roman" w:cs="Times New Roman" w:eastAsia="Times New Roman" w:hAnsi="Times New Roman"/>
                <w:sz w:val="24"/>
                <w:szCs w:val="24"/>
                <w:color w:val="auto"/>
              </w:rPr>
              <w:t>общеупотребительные глаголы</w:t>
            </w:r>
          </w:p>
        </w:tc>
        <w:tc>
          <w:tcPr>
            <w:tcW w:w="0" w:type="dxa"/>
            <w:vAlign w:val="bottom"/>
          </w:tcPr>
          <w:p>
            <w:pPr>
              <w:spacing w:after="0"/>
              <w:rPr>
                <w:sz w:val="1"/>
                <w:szCs w:val="1"/>
                <w:color w:val="auto"/>
              </w:rPr>
            </w:pPr>
          </w:p>
        </w:tc>
      </w:tr>
      <w:tr>
        <w:trPr>
          <w:trHeight w:val="264"/>
        </w:trPr>
        <w:tc>
          <w:tcPr>
            <w:tcW w:w="1120" w:type="dxa"/>
            <w:vAlign w:val="bottom"/>
          </w:tcPr>
          <w:p>
            <w:pPr>
              <w:spacing w:after="0"/>
              <w:rPr>
                <w:sz w:val="22"/>
                <w:szCs w:val="22"/>
                <w:color w:val="auto"/>
              </w:rPr>
            </w:pPr>
          </w:p>
        </w:tc>
        <w:tc>
          <w:tcPr>
            <w:tcW w:w="4220" w:type="dxa"/>
            <w:vAlign w:val="bottom"/>
            <w:gridSpan w:val="2"/>
          </w:tcPr>
          <w:p>
            <w:pPr>
              <w:ind w:left="140"/>
              <w:spacing w:after="0" w:line="264" w:lineRule="exact"/>
              <w:rPr>
                <w:sz w:val="20"/>
                <w:szCs w:val="20"/>
                <w:color w:val="auto"/>
              </w:rPr>
            </w:pPr>
            <w:r>
              <w:rPr>
                <w:rFonts w:ascii="Times New Roman" w:cs="Times New Roman" w:eastAsia="Times New Roman" w:hAnsi="Times New Roman"/>
                <w:sz w:val="24"/>
                <w:szCs w:val="24"/>
                <w:color w:val="auto"/>
              </w:rPr>
              <w:t>профессиональные темы</w:t>
            </w:r>
          </w:p>
        </w:tc>
        <w:tc>
          <w:tcPr>
            <w:tcW w:w="3920" w:type="dxa"/>
            <w:vAlign w:val="bottom"/>
            <w:gridSpan w:val="3"/>
          </w:tcPr>
          <w:p>
            <w:pPr>
              <w:ind w:left="180"/>
              <w:spacing w:after="0" w:line="264"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бытовая и профессиональная</w:t>
            </w:r>
          </w:p>
        </w:tc>
        <w:tc>
          <w:tcPr>
            <w:tcW w:w="0" w:type="dxa"/>
            <w:vAlign w:val="bottom"/>
          </w:tcPr>
          <w:p>
            <w:pPr>
              <w:spacing w:after="0"/>
              <w:rPr>
                <w:sz w:val="1"/>
                <w:szCs w:val="1"/>
                <w:color w:val="auto"/>
              </w:rPr>
            </w:pPr>
          </w:p>
        </w:tc>
      </w:tr>
      <w:tr>
        <w:trPr>
          <w:trHeight w:val="274"/>
        </w:trPr>
        <w:tc>
          <w:tcPr>
            <w:tcW w:w="1120" w:type="dxa"/>
            <w:vAlign w:val="bottom"/>
          </w:tcPr>
          <w:p>
            <w:pPr>
              <w:spacing w:after="0"/>
              <w:rPr>
                <w:sz w:val="23"/>
                <w:szCs w:val="23"/>
                <w:color w:val="auto"/>
              </w:rPr>
            </w:pPr>
          </w:p>
        </w:tc>
        <w:tc>
          <w:tcPr>
            <w:tcW w:w="760" w:type="dxa"/>
            <w:vAlign w:val="bottom"/>
            <w:vMerge w:val="restart"/>
          </w:tcPr>
          <w:p>
            <w:pPr>
              <w:ind w:left="420"/>
              <w:spacing w:after="0"/>
              <w:rPr>
                <w:sz w:val="20"/>
                <w:szCs w:val="20"/>
                <w:color w:val="auto"/>
              </w:rPr>
            </w:pPr>
            <w:r>
              <w:rPr>
                <w:rFonts w:ascii="Times New Roman" w:cs="Times New Roman" w:eastAsia="Times New Roman" w:hAnsi="Times New Roman"/>
                <w:sz w:val="28"/>
                <w:szCs w:val="28"/>
                <w:color w:val="auto"/>
              </w:rPr>
              <w:t>−</w:t>
            </w:r>
          </w:p>
        </w:tc>
        <w:tc>
          <w:tcPr>
            <w:tcW w:w="346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участвовать в диалогах на</w:t>
            </w:r>
          </w:p>
        </w:tc>
        <w:tc>
          <w:tcPr>
            <w:tcW w:w="2500" w:type="dxa"/>
            <w:vAlign w:val="bottom"/>
            <w:gridSpan w:val="2"/>
          </w:tcPr>
          <w:p>
            <w:pPr>
              <w:ind w:left="180"/>
              <w:spacing w:after="0" w:line="273" w:lineRule="exact"/>
              <w:rPr>
                <w:sz w:val="20"/>
                <w:szCs w:val="20"/>
                <w:color w:val="auto"/>
              </w:rPr>
            </w:pPr>
            <w:r>
              <w:rPr>
                <w:rFonts w:ascii="Times New Roman" w:cs="Times New Roman" w:eastAsia="Times New Roman" w:hAnsi="Times New Roman"/>
                <w:sz w:val="24"/>
                <w:szCs w:val="24"/>
                <w:color w:val="auto"/>
              </w:rPr>
              <w:t>лексика</w:t>
            </w:r>
            <w:r>
              <w:rPr>
                <w:rFonts w:ascii="Times New Roman" w:cs="Times New Roman" w:eastAsia="Times New Roman" w:hAnsi="Times New Roman"/>
                <w:sz w:val="24"/>
                <w:szCs w:val="24"/>
                <w:color w:val="auto"/>
              </w:rPr>
              <w:t>)</w:t>
            </w:r>
          </w:p>
        </w:tc>
        <w:tc>
          <w:tcPr>
            <w:tcW w:w="14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68"/>
        </w:trPr>
        <w:tc>
          <w:tcPr>
            <w:tcW w:w="112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3460" w:type="dxa"/>
            <w:vAlign w:val="bottom"/>
            <w:vMerge w:val="continue"/>
          </w:tcPr>
          <w:p>
            <w:pPr>
              <w:spacing w:after="0"/>
              <w:rPr>
                <w:sz w:val="14"/>
                <w:szCs w:val="14"/>
                <w:color w:val="auto"/>
              </w:rPr>
            </w:pPr>
          </w:p>
        </w:tc>
        <w:tc>
          <w:tcPr>
            <w:tcW w:w="720" w:type="dxa"/>
            <w:vAlign w:val="bottom"/>
            <w:vMerge w:val="restart"/>
          </w:tcPr>
          <w:p>
            <w:pPr>
              <w:ind w:left="460"/>
              <w:spacing w:after="0"/>
              <w:rPr>
                <w:sz w:val="20"/>
                <w:szCs w:val="20"/>
                <w:color w:val="auto"/>
              </w:rPr>
            </w:pPr>
            <w:r>
              <w:rPr>
                <w:rFonts w:ascii="Times New Roman" w:cs="Times New Roman" w:eastAsia="Times New Roman" w:hAnsi="Times New Roman"/>
                <w:sz w:val="28"/>
                <w:szCs w:val="28"/>
                <w:color w:val="auto"/>
              </w:rPr>
              <w:t>−</w:t>
            </w:r>
          </w:p>
        </w:tc>
        <w:tc>
          <w:tcPr>
            <w:tcW w:w="178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8"/>
        </w:trPr>
        <w:tc>
          <w:tcPr>
            <w:tcW w:w="1120" w:type="dxa"/>
            <w:vAlign w:val="bottom"/>
          </w:tcPr>
          <w:p>
            <w:pPr>
              <w:spacing w:after="0"/>
              <w:rPr>
                <w:sz w:val="24"/>
                <w:szCs w:val="24"/>
                <w:color w:val="auto"/>
              </w:rPr>
            </w:pPr>
          </w:p>
        </w:tc>
        <w:tc>
          <w:tcPr>
            <w:tcW w:w="4220" w:type="dxa"/>
            <w:vAlign w:val="bottom"/>
            <w:gridSpan w:val="2"/>
          </w:tcPr>
          <w:p>
            <w:pPr>
              <w:ind w:left="140"/>
              <w:spacing w:after="0" w:line="268" w:lineRule="exact"/>
              <w:rPr>
                <w:sz w:val="20"/>
                <w:szCs w:val="20"/>
                <w:color w:val="auto"/>
              </w:rPr>
            </w:pPr>
            <w:r>
              <w:rPr>
                <w:rFonts w:ascii="Times New Roman" w:cs="Times New Roman" w:eastAsia="Times New Roman" w:hAnsi="Times New Roman"/>
                <w:sz w:val="24"/>
                <w:szCs w:val="24"/>
                <w:color w:val="auto"/>
              </w:rPr>
              <w:t>знакомые общие и профессиональные</w:t>
            </w:r>
          </w:p>
        </w:tc>
        <w:tc>
          <w:tcPr>
            <w:tcW w:w="720" w:type="dxa"/>
            <w:vAlign w:val="bottom"/>
            <w:vMerge w:val="continue"/>
          </w:tcPr>
          <w:p>
            <w:pPr>
              <w:spacing w:after="0"/>
              <w:rPr>
                <w:sz w:val="24"/>
                <w:szCs w:val="24"/>
                <w:color w:val="auto"/>
              </w:rPr>
            </w:pPr>
          </w:p>
        </w:tc>
        <w:tc>
          <w:tcPr>
            <w:tcW w:w="3200" w:type="dxa"/>
            <w:vAlign w:val="bottom"/>
            <w:gridSpan w:val="2"/>
          </w:tcPr>
          <w:p>
            <w:pPr>
              <w:ind w:left="120"/>
              <w:spacing w:after="0" w:line="268" w:lineRule="exact"/>
              <w:rPr>
                <w:sz w:val="20"/>
                <w:szCs w:val="20"/>
                <w:color w:val="auto"/>
              </w:rPr>
            </w:pPr>
            <w:r>
              <w:rPr>
                <w:rFonts w:ascii="Times New Roman" w:cs="Times New Roman" w:eastAsia="Times New Roman" w:hAnsi="Times New Roman"/>
                <w:sz w:val="24"/>
                <w:szCs w:val="24"/>
                <w:color w:val="auto"/>
              </w:rPr>
              <w:t>лексический минимум</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4"/>
        </w:trPr>
        <w:tc>
          <w:tcPr>
            <w:tcW w:w="1120" w:type="dxa"/>
            <w:vAlign w:val="bottom"/>
          </w:tcPr>
          <w:p>
            <w:pPr>
              <w:spacing w:after="0"/>
              <w:rPr>
                <w:sz w:val="22"/>
                <w:szCs w:val="22"/>
                <w:color w:val="auto"/>
              </w:rPr>
            </w:pPr>
          </w:p>
        </w:tc>
        <w:tc>
          <w:tcPr>
            <w:tcW w:w="760" w:type="dxa"/>
            <w:vAlign w:val="bottom"/>
          </w:tcPr>
          <w:p>
            <w:pPr>
              <w:ind w:left="140"/>
              <w:spacing w:after="0" w:line="264" w:lineRule="exact"/>
              <w:rPr>
                <w:sz w:val="20"/>
                <w:szCs w:val="20"/>
                <w:color w:val="auto"/>
              </w:rPr>
            </w:pPr>
            <w:r>
              <w:rPr>
                <w:rFonts w:ascii="Times New Roman" w:cs="Times New Roman" w:eastAsia="Times New Roman" w:hAnsi="Times New Roman"/>
                <w:sz w:val="24"/>
                <w:szCs w:val="24"/>
                <w:color w:val="auto"/>
              </w:rPr>
              <w:t>темы</w:t>
            </w:r>
          </w:p>
        </w:tc>
        <w:tc>
          <w:tcPr>
            <w:tcW w:w="3460" w:type="dxa"/>
            <w:vAlign w:val="bottom"/>
          </w:tcPr>
          <w:p>
            <w:pPr>
              <w:spacing w:after="0"/>
              <w:rPr>
                <w:sz w:val="22"/>
                <w:szCs w:val="22"/>
                <w:color w:val="auto"/>
              </w:rPr>
            </w:pPr>
          </w:p>
        </w:tc>
        <w:tc>
          <w:tcPr>
            <w:tcW w:w="3920" w:type="dxa"/>
            <w:vAlign w:val="bottom"/>
            <w:gridSpan w:val="3"/>
          </w:tcPr>
          <w:p>
            <w:pPr>
              <w:ind w:left="180"/>
              <w:spacing w:after="0" w:line="264" w:lineRule="exact"/>
              <w:rPr>
                <w:sz w:val="20"/>
                <w:szCs w:val="20"/>
                <w:color w:val="auto"/>
              </w:rPr>
            </w:pPr>
            <w:r>
              <w:rPr>
                <w:rFonts w:ascii="Times New Roman" w:cs="Times New Roman" w:eastAsia="Times New Roman" w:hAnsi="Times New Roman"/>
                <w:sz w:val="24"/>
                <w:szCs w:val="24"/>
                <w:color w:val="auto"/>
              </w:rPr>
              <w:t>относящийся к описанию</w:t>
            </w:r>
          </w:p>
        </w:tc>
        <w:tc>
          <w:tcPr>
            <w:tcW w:w="0" w:type="dxa"/>
            <w:vAlign w:val="bottom"/>
          </w:tcPr>
          <w:p>
            <w:pPr>
              <w:spacing w:after="0"/>
              <w:rPr>
                <w:sz w:val="1"/>
                <w:szCs w:val="1"/>
                <w:color w:val="auto"/>
              </w:rPr>
            </w:pPr>
          </w:p>
        </w:tc>
      </w:tr>
      <w:tr>
        <w:trPr>
          <w:trHeight w:val="278"/>
        </w:trPr>
        <w:tc>
          <w:tcPr>
            <w:tcW w:w="1120" w:type="dxa"/>
            <w:vAlign w:val="bottom"/>
          </w:tcPr>
          <w:p>
            <w:pPr>
              <w:spacing w:after="0"/>
              <w:rPr>
                <w:sz w:val="24"/>
                <w:szCs w:val="24"/>
                <w:color w:val="auto"/>
              </w:rPr>
            </w:pPr>
          </w:p>
        </w:tc>
        <w:tc>
          <w:tcPr>
            <w:tcW w:w="760" w:type="dxa"/>
            <w:vAlign w:val="bottom"/>
            <w:vMerge w:val="restart"/>
          </w:tcPr>
          <w:p>
            <w:pPr>
              <w:ind w:left="420"/>
              <w:spacing w:after="0"/>
              <w:rPr>
                <w:sz w:val="20"/>
                <w:szCs w:val="20"/>
                <w:color w:val="auto"/>
              </w:rPr>
            </w:pPr>
            <w:r>
              <w:rPr>
                <w:rFonts w:ascii="Times New Roman" w:cs="Times New Roman" w:eastAsia="Times New Roman" w:hAnsi="Times New Roman"/>
                <w:sz w:val="28"/>
                <w:szCs w:val="28"/>
                <w:color w:val="auto"/>
              </w:rPr>
              <w:t>−</w:t>
            </w:r>
          </w:p>
        </w:tc>
        <w:tc>
          <w:tcPr>
            <w:tcW w:w="346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строить простые высказывания</w:t>
            </w:r>
          </w:p>
        </w:tc>
        <w:tc>
          <w:tcPr>
            <w:tcW w:w="392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предметов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 и процессов</w:t>
            </w:r>
          </w:p>
        </w:tc>
        <w:tc>
          <w:tcPr>
            <w:tcW w:w="0" w:type="dxa"/>
            <w:vAlign w:val="bottom"/>
          </w:tcPr>
          <w:p>
            <w:pPr>
              <w:spacing w:after="0"/>
              <w:rPr>
                <w:sz w:val="1"/>
                <w:szCs w:val="1"/>
                <w:color w:val="auto"/>
              </w:rPr>
            </w:pPr>
          </w:p>
        </w:tc>
      </w:tr>
      <w:tr>
        <w:trPr>
          <w:trHeight w:val="168"/>
        </w:trPr>
        <w:tc>
          <w:tcPr>
            <w:tcW w:w="112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3460" w:type="dxa"/>
            <w:vAlign w:val="bottom"/>
            <w:vMerge w:val="continue"/>
          </w:tcPr>
          <w:p>
            <w:pPr>
              <w:spacing w:after="0"/>
              <w:rPr>
                <w:sz w:val="14"/>
                <w:szCs w:val="14"/>
                <w:color w:val="auto"/>
              </w:rPr>
            </w:pPr>
          </w:p>
        </w:tc>
        <w:tc>
          <w:tcPr>
            <w:tcW w:w="3920" w:type="dxa"/>
            <w:vAlign w:val="bottom"/>
            <w:gridSpan w:val="3"/>
            <w:vMerge w:val="restart"/>
          </w:tcPr>
          <w:p>
            <w:pPr>
              <w:ind w:left="180"/>
              <w:spacing w:after="0" w:line="273" w:lineRule="exact"/>
              <w:rPr>
                <w:sz w:val="20"/>
                <w:szCs w:val="20"/>
                <w:color w:val="auto"/>
              </w:rPr>
            </w:pPr>
            <w:r>
              <w:rPr>
                <w:rFonts w:ascii="Times New Roman" w:cs="Times New Roman" w:eastAsia="Times New Roman" w:hAnsi="Times New Roman"/>
                <w:sz w:val="24"/>
                <w:szCs w:val="24"/>
                <w:color w:val="auto"/>
              </w:rPr>
              <w:t>профессиональной деятельности</w:t>
            </w:r>
          </w:p>
        </w:tc>
        <w:tc>
          <w:tcPr>
            <w:tcW w:w="0" w:type="dxa"/>
            <w:vAlign w:val="bottom"/>
          </w:tcPr>
          <w:p>
            <w:pPr>
              <w:spacing w:after="0"/>
              <w:rPr>
                <w:sz w:val="1"/>
                <w:szCs w:val="1"/>
                <w:color w:val="auto"/>
              </w:rPr>
            </w:pPr>
          </w:p>
        </w:tc>
      </w:tr>
      <w:tr>
        <w:trPr>
          <w:trHeight w:val="105"/>
        </w:trPr>
        <w:tc>
          <w:tcPr>
            <w:tcW w:w="1120" w:type="dxa"/>
            <w:vAlign w:val="bottom"/>
          </w:tcPr>
          <w:p>
            <w:pPr>
              <w:spacing w:after="0"/>
              <w:rPr>
                <w:sz w:val="9"/>
                <w:szCs w:val="9"/>
                <w:color w:val="auto"/>
              </w:rPr>
            </w:pPr>
          </w:p>
        </w:tc>
        <w:tc>
          <w:tcPr>
            <w:tcW w:w="4220" w:type="dxa"/>
            <w:vAlign w:val="bottom"/>
            <w:gridSpan w:val="2"/>
            <w:vMerge w:val="restart"/>
          </w:tcPr>
          <w:p>
            <w:pPr>
              <w:ind w:left="140"/>
              <w:spacing w:after="0" w:line="264" w:lineRule="exact"/>
              <w:rPr>
                <w:sz w:val="20"/>
                <w:szCs w:val="20"/>
                <w:color w:val="auto"/>
              </w:rPr>
            </w:pPr>
            <w:r>
              <w:rPr>
                <w:rFonts w:ascii="Times New Roman" w:cs="Times New Roman" w:eastAsia="Times New Roman" w:hAnsi="Times New Roman"/>
                <w:sz w:val="24"/>
                <w:szCs w:val="24"/>
                <w:color w:val="auto"/>
              </w:rPr>
              <w:t>о себе и о своей профессиональной</w:t>
            </w:r>
          </w:p>
        </w:tc>
        <w:tc>
          <w:tcPr>
            <w:tcW w:w="39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8"/>
        </w:trPr>
        <w:tc>
          <w:tcPr>
            <w:tcW w:w="1120" w:type="dxa"/>
            <w:vAlign w:val="bottom"/>
          </w:tcPr>
          <w:p>
            <w:pPr>
              <w:spacing w:after="0"/>
              <w:rPr>
                <w:sz w:val="13"/>
                <w:szCs w:val="13"/>
                <w:color w:val="auto"/>
              </w:rPr>
            </w:pPr>
          </w:p>
        </w:tc>
        <w:tc>
          <w:tcPr>
            <w:tcW w:w="4220" w:type="dxa"/>
            <w:vAlign w:val="bottom"/>
            <w:gridSpan w:val="2"/>
            <w:vMerge w:val="continue"/>
          </w:tcPr>
          <w:p>
            <w:pPr>
              <w:spacing w:after="0"/>
              <w:rPr>
                <w:sz w:val="13"/>
                <w:szCs w:val="13"/>
                <w:color w:val="auto"/>
              </w:rPr>
            </w:pPr>
          </w:p>
        </w:tc>
        <w:tc>
          <w:tcPr>
            <w:tcW w:w="720" w:type="dxa"/>
            <w:vAlign w:val="bottom"/>
            <w:vMerge w:val="restart"/>
          </w:tcPr>
          <w:p>
            <w:pPr>
              <w:ind w:left="460"/>
              <w:spacing w:after="0"/>
              <w:rPr>
                <w:sz w:val="20"/>
                <w:szCs w:val="20"/>
                <w:color w:val="auto"/>
              </w:rPr>
            </w:pPr>
            <w:r>
              <w:rPr>
                <w:rFonts w:ascii="Times New Roman" w:cs="Times New Roman" w:eastAsia="Times New Roman" w:hAnsi="Times New Roman"/>
                <w:sz w:val="28"/>
                <w:szCs w:val="28"/>
                <w:color w:val="auto"/>
              </w:rPr>
              <w:t>−</w:t>
            </w:r>
          </w:p>
        </w:tc>
        <w:tc>
          <w:tcPr>
            <w:tcW w:w="178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88"/>
        </w:trPr>
        <w:tc>
          <w:tcPr>
            <w:tcW w:w="1120" w:type="dxa"/>
            <w:vAlign w:val="bottom"/>
          </w:tcPr>
          <w:p>
            <w:pPr>
              <w:spacing w:after="0"/>
              <w:rPr>
                <w:sz w:val="24"/>
                <w:szCs w:val="24"/>
                <w:color w:val="auto"/>
              </w:rPr>
            </w:pPr>
          </w:p>
        </w:tc>
        <w:tc>
          <w:tcPr>
            <w:tcW w:w="4220" w:type="dxa"/>
            <w:vAlign w:val="bottom"/>
            <w:gridSpan w:val="2"/>
          </w:tcPr>
          <w:p>
            <w:pPr>
              <w:ind w:left="140"/>
              <w:spacing w:after="0" w:line="273" w:lineRule="exact"/>
              <w:rPr>
                <w:sz w:val="20"/>
                <w:szCs w:val="20"/>
                <w:color w:val="auto"/>
              </w:rPr>
            </w:pPr>
            <w:r>
              <w:rPr>
                <w:rFonts w:ascii="Times New Roman" w:cs="Times New Roman" w:eastAsia="Times New Roman" w:hAnsi="Times New Roman"/>
                <w:sz w:val="24"/>
                <w:szCs w:val="24"/>
                <w:color w:val="auto"/>
              </w:rPr>
              <w:t>деятельности</w:t>
            </w:r>
          </w:p>
        </w:tc>
        <w:tc>
          <w:tcPr>
            <w:tcW w:w="720" w:type="dxa"/>
            <w:vAlign w:val="bottom"/>
            <w:vMerge w:val="continue"/>
          </w:tcPr>
          <w:p>
            <w:pPr>
              <w:spacing w:after="0"/>
              <w:rPr>
                <w:sz w:val="24"/>
                <w:szCs w:val="24"/>
                <w:color w:val="auto"/>
              </w:rPr>
            </w:pPr>
          </w:p>
        </w:tc>
        <w:tc>
          <w:tcPr>
            <w:tcW w:w="320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особенности произношения</w:t>
            </w:r>
          </w:p>
        </w:tc>
        <w:tc>
          <w:tcPr>
            <w:tcW w:w="0" w:type="dxa"/>
            <w:vAlign w:val="bottom"/>
          </w:tcPr>
          <w:p>
            <w:pPr>
              <w:spacing w:after="0"/>
              <w:rPr>
                <w:sz w:val="1"/>
                <w:szCs w:val="1"/>
                <w:color w:val="auto"/>
              </w:rPr>
            </w:pPr>
          </w:p>
        </w:tc>
      </w:tr>
      <w:tr>
        <w:trPr>
          <w:trHeight w:val="432"/>
        </w:trPr>
        <w:tc>
          <w:tcPr>
            <w:tcW w:w="1120" w:type="dxa"/>
            <w:vAlign w:val="bottom"/>
          </w:tcPr>
          <w:p>
            <w:pPr>
              <w:spacing w:after="0"/>
              <w:rPr>
                <w:sz w:val="24"/>
                <w:szCs w:val="24"/>
                <w:color w:val="auto"/>
              </w:rPr>
            </w:pPr>
          </w:p>
        </w:tc>
        <w:tc>
          <w:tcPr>
            <w:tcW w:w="760" w:type="dxa"/>
            <w:vAlign w:val="bottom"/>
          </w:tcPr>
          <w:p>
            <w:pPr>
              <w:ind w:left="420"/>
              <w:spacing w:after="0"/>
              <w:rPr>
                <w:sz w:val="20"/>
                <w:szCs w:val="20"/>
                <w:color w:val="auto"/>
              </w:rPr>
            </w:pPr>
            <w:r>
              <w:rPr>
                <w:rFonts w:ascii="Times New Roman" w:cs="Times New Roman" w:eastAsia="Times New Roman" w:hAnsi="Times New Roman"/>
                <w:sz w:val="28"/>
                <w:szCs w:val="28"/>
                <w:color w:val="auto"/>
              </w:rPr>
              <w:t>−</w:t>
            </w:r>
          </w:p>
        </w:tc>
        <w:tc>
          <w:tcPr>
            <w:tcW w:w="34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кратко обосновывать и</w:t>
            </w:r>
          </w:p>
        </w:tc>
        <w:tc>
          <w:tcPr>
            <w:tcW w:w="720" w:type="dxa"/>
            <w:vAlign w:val="bottom"/>
          </w:tcPr>
          <w:p>
            <w:pPr>
              <w:ind w:left="460"/>
              <w:spacing w:after="0"/>
              <w:rPr>
                <w:sz w:val="20"/>
                <w:szCs w:val="20"/>
                <w:color w:val="auto"/>
              </w:rPr>
            </w:pPr>
            <w:r>
              <w:rPr>
                <w:rFonts w:ascii="Times New Roman" w:cs="Times New Roman" w:eastAsia="Times New Roman" w:hAnsi="Times New Roman"/>
                <w:sz w:val="28"/>
                <w:szCs w:val="28"/>
                <w:color w:val="auto"/>
              </w:rPr>
              <w:t>−</w:t>
            </w:r>
          </w:p>
        </w:tc>
        <w:tc>
          <w:tcPr>
            <w:tcW w:w="320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правила чтения текстов</w:t>
            </w:r>
          </w:p>
        </w:tc>
        <w:tc>
          <w:tcPr>
            <w:tcW w:w="0" w:type="dxa"/>
            <w:vAlign w:val="bottom"/>
          </w:tcPr>
          <w:p>
            <w:pPr>
              <w:spacing w:after="0"/>
              <w:rPr>
                <w:sz w:val="1"/>
                <w:szCs w:val="1"/>
                <w:color w:val="auto"/>
              </w:rPr>
            </w:pPr>
          </w:p>
        </w:tc>
      </w:tr>
      <w:tr>
        <w:trPr>
          <w:trHeight w:val="264"/>
        </w:trPr>
        <w:tc>
          <w:tcPr>
            <w:tcW w:w="1120" w:type="dxa"/>
            <w:vAlign w:val="bottom"/>
          </w:tcPr>
          <w:p>
            <w:pPr>
              <w:spacing w:after="0"/>
              <w:rPr>
                <w:sz w:val="22"/>
                <w:szCs w:val="22"/>
                <w:color w:val="auto"/>
              </w:rPr>
            </w:pPr>
          </w:p>
        </w:tc>
        <w:tc>
          <w:tcPr>
            <w:tcW w:w="4220" w:type="dxa"/>
            <w:vAlign w:val="bottom"/>
            <w:gridSpan w:val="2"/>
          </w:tcPr>
          <w:p>
            <w:pPr>
              <w:ind w:left="140"/>
              <w:spacing w:after="0" w:line="264" w:lineRule="exact"/>
              <w:rPr>
                <w:sz w:val="20"/>
                <w:szCs w:val="20"/>
                <w:color w:val="auto"/>
              </w:rPr>
            </w:pPr>
            <w:r>
              <w:rPr>
                <w:rFonts w:ascii="Times New Roman" w:cs="Times New Roman" w:eastAsia="Times New Roman" w:hAnsi="Times New Roman"/>
                <w:sz w:val="24"/>
                <w:szCs w:val="24"/>
                <w:color w:val="auto"/>
              </w:rPr>
              <w:t>объяснить свои действия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текущие и</w:t>
            </w:r>
          </w:p>
        </w:tc>
        <w:tc>
          <w:tcPr>
            <w:tcW w:w="3920" w:type="dxa"/>
            <w:vAlign w:val="bottom"/>
            <w:gridSpan w:val="3"/>
          </w:tcPr>
          <w:p>
            <w:pPr>
              <w:ind w:left="180"/>
              <w:spacing w:after="0" w:line="264" w:lineRule="exact"/>
              <w:rPr>
                <w:sz w:val="20"/>
                <w:szCs w:val="20"/>
                <w:color w:val="auto"/>
              </w:rPr>
            </w:pPr>
            <w:r>
              <w:rPr>
                <w:rFonts w:ascii="Times New Roman" w:cs="Times New Roman" w:eastAsia="Times New Roman" w:hAnsi="Times New Roman"/>
                <w:sz w:val="24"/>
                <w:szCs w:val="24"/>
                <w:color w:val="auto"/>
              </w:rPr>
              <w:t>профессиональной направленности</w:t>
            </w:r>
          </w:p>
        </w:tc>
        <w:tc>
          <w:tcPr>
            <w:tcW w:w="0" w:type="dxa"/>
            <w:vAlign w:val="bottom"/>
          </w:tcPr>
          <w:p>
            <w:pPr>
              <w:spacing w:after="0"/>
              <w:rPr>
                <w:sz w:val="1"/>
                <w:szCs w:val="1"/>
                <w:color w:val="auto"/>
              </w:rPr>
            </w:pPr>
          </w:p>
        </w:tc>
      </w:tr>
      <w:tr>
        <w:trPr>
          <w:trHeight w:val="278"/>
        </w:trPr>
        <w:tc>
          <w:tcPr>
            <w:tcW w:w="1120" w:type="dxa"/>
            <w:vAlign w:val="bottom"/>
          </w:tcPr>
          <w:p>
            <w:pPr>
              <w:spacing w:after="0"/>
              <w:rPr>
                <w:sz w:val="24"/>
                <w:szCs w:val="24"/>
                <w:color w:val="auto"/>
              </w:rPr>
            </w:pPr>
          </w:p>
        </w:tc>
        <w:tc>
          <w:tcPr>
            <w:tcW w:w="4220" w:type="dxa"/>
            <w:vAlign w:val="bottom"/>
            <w:gridSpan w:val="2"/>
          </w:tcPr>
          <w:p>
            <w:pPr>
              <w:ind w:left="140"/>
              <w:spacing w:after="0"/>
              <w:rPr>
                <w:sz w:val="20"/>
                <w:szCs w:val="20"/>
                <w:color w:val="auto"/>
              </w:rPr>
            </w:pPr>
            <w:r>
              <w:rPr>
                <w:rFonts w:ascii="Times New Roman" w:cs="Times New Roman" w:eastAsia="Times New Roman" w:hAnsi="Times New Roman"/>
                <w:sz w:val="24"/>
                <w:szCs w:val="24"/>
                <w:color w:val="auto"/>
              </w:rPr>
              <w:t>планируемые</w:t>
            </w:r>
            <w:r>
              <w:rPr>
                <w:rFonts w:ascii="Times New Roman" w:cs="Times New Roman" w:eastAsia="Times New Roman" w:hAnsi="Times New Roman"/>
                <w:sz w:val="24"/>
                <w:szCs w:val="24"/>
                <w:color w:val="auto"/>
              </w:rPr>
              <w:t>)</w:t>
            </w:r>
          </w:p>
        </w:tc>
        <w:tc>
          <w:tcPr>
            <w:tcW w:w="72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68" w:lineRule="exact"/>
        <w:rPr>
          <w:sz w:val="20"/>
          <w:szCs w:val="20"/>
          <w:color w:val="auto"/>
        </w:rPr>
      </w:pPr>
    </w:p>
    <w:p>
      <w:pPr>
        <w:ind w:left="1400" w:right="4680" w:firstLine="281"/>
        <w:spacing w:after="0" w:line="228" w:lineRule="auto"/>
        <w:tabs>
          <w:tab w:leader="none" w:pos="2101" w:val="left"/>
        </w:tabs>
        <w:numPr>
          <w:ilvl w:val="0"/>
          <w:numId w:val="11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писать простые связные сообщения на знакомые или интересующие профессиональные темы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91440</wp:posOffset>
                </wp:positionH>
                <wp:positionV relativeFrom="paragraph">
                  <wp:posOffset>8890</wp:posOffset>
                </wp:positionV>
                <wp:extent cx="5875655" cy="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756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6" o:spid="_x0000_s12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0.7pt" to="469.85pt,0.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5964555</wp:posOffset>
                </wp:positionH>
                <wp:positionV relativeFrom="paragraph">
                  <wp:posOffset>2540</wp:posOffset>
                </wp:positionV>
                <wp:extent cx="12065" cy="12065"/>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17" o:spid="_x0000_s1242" style="position:absolute;margin-left:469.65pt;margin-top:0.2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620"/>
          </w:cols>
          <w:pgMar w:left="1440" w:top="696" w:right="844" w:bottom="1440" w:gutter="0" w:footer="0" w:header="0"/>
        </w:sectPr>
      </w:pPr>
    </w:p>
    <w:bookmarkStart w:id="157" w:name="page158"/>
    <w:bookmarkEnd w:id="157"/>
    <w:p>
      <w:pPr>
        <w:jc w:val="center"/>
        <w:ind w:right="-159"/>
        <w:spacing w:after="0"/>
        <w:rPr>
          <w:sz w:val="20"/>
          <w:szCs w:val="20"/>
          <w:color w:val="auto"/>
        </w:rPr>
      </w:pPr>
      <w:r>
        <w:rPr>
          <w:rFonts w:ascii="Times New Roman" w:cs="Times New Roman" w:eastAsia="Times New Roman" w:hAnsi="Times New Roman"/>
          <w:sz w:val="24"/>
          <w:szCs w:val="24"/>
          <w:color w:val="auto"/>
        </w:rPr>
        <w:t>158</w:t>
      </w:r>
    </w:p>
    <w:p>
      <w:pPr>
        <w:spacing w:after="0" w:line="293" w:lineRule="exact"/>
        <w:rPr>
          <w:sz w:val="20"/>
          <w:szCs w:val="20"/>
          <w:color w:val="auto"/>
        </w:rPr>
      </w:pPr>
    </w:p>
    <w:p>
      <w:pPr>
        <w:ind w:left="680" w:right="1260" w:firstLine="742"/>
        <w:spacing w:after="0" w:line="269" w:lineRule="auto"/>
        <w:tabs>
          <w:tab w:leader="none" w:pos="1659" w:val="left"/>
        </w:tabs>
        <w:numPr>
          <w:ilvl w:val="0"/>
          <w:numId w:val="11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СТРУКТУРА И СОДЕРЖАНИЕ УЧЕБНОЙ ДИСЦИПЛИНЫ </w:t>
      </w: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b w:val="1"/>
          <w:bCs w:val="1"/>
          <w:color w:val="auto"/>
        </w:rPr>
        <w:t xml:space="preserve"> Объем учебной дисциплины и виды учебной работы</w:t>
      </w:r>
    </w:p>
    <w:tbl>
      <w:tblPr>
        <w:tblLayout w:type="fixed"/>
        <w:tblInd w:w="150" w:type="dxa"/>
        <w:tblCellMar>
          <w:top w:w="0" w:type="dxa"/>
          <w:left w:w="0" w:type="dxa"/>
          <w:bottom w:w="0" w:type="dxa"/>
          <w:right w:w="0" w:type="dxa"/>
        </w:tblCellMar>
      </w:tblPr>
      <w:tr>
        <w:trPr>
          <w:trHeight w:val="278"/>
        </w:trPr>
        <w:tc>
          <w:tcPr>
            <w:tcW w:w="7820" w:type="dxa"/>
            <w:vAlign w:val="bottom"/>
            <w:tcBorders>
              <w:top w:val="single" w:sz="8" w:color="auto"/>
              <w:left w:val="single" w:sz="8" w:color="auto"/>
              <w:right w:val="single" w:sz="8" w:color="auto"/>
            </w:tcBorders>
            <w:vMerge w:val="restart"/>
          </w:tcPr>
          <w:p>
            <w:pPr>
              <w:ind w:left="2800"/>
              <w:spacing w:after="0"/>
              <w:rPr>
                <w:sz w:val="20"/>
                <w:szCs w:val="20"/>
                <w:color w:val="auto"/>
              </w:rPr>
            </w:pPr>
            <w:r>
              <w:rPr>
                <w:rFonts w:ascii="Times New Roman" w:cs="Times New Roman" w:eastAsia="Times New Roman" w:hAnsi="Times New Roman"/>
                <w:sz w:val="24"/>
                <w:szCs w:val="24"/>
                <w:b w:val="1"/>
                <w:bCs w:val="1"/>
                <w:color w:val="auto"/>
              </w:rPr>
              <w:t>Вид учебной работы</w:t>
            </w:r>
          </w:p>
        </w:tc>
        <w:tc>
          <w:tcPr>
            <w:tcW w:w="18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 в</w:t>
            </w:r>
          </w:p>
        </w:tc>
        <w:tc>
          <w:tcPr>
            <w:tcW w:w="0" w:type="dxa"/>
            <w:vAlign w:val="bottom"/>
          </w:tcPr>
          <w:p>
            <w:pPr>
              <w:spacing w:after="0"/>
              <w:rPr>
                <w:sz w:val="1"/>
                <w:szCs w:val="1"/>
                <w:color w:val="auto"/>
              </w:rPr>
            </w:pPr>
          </w:p>
        </w:tc>
      </w:tr>
      <w:tr>
        <w:trPr>
          <w:trHeight w:val="158"/>
        </w:trPr>
        <w:tc>
          <w:tcPr>
            <w:tcW w:w="7820" w:type="dxa"/>
            <w:vAlign w:val="bottom"/>
            <w:tcBorders>
              <w:left w:val="single" w:sz="8" w:color="auto"/>
              <w:right w:val="single" w:sz="8" w:color="auto"/>
            </w:tcBorders>
            <w:vMerge w:val="continue"/>
          </w:tcPr>
          <w:p>
            <w:pPr>
              <w:spacing w:after="0"/>
              <w:rPr>
                <w:sz w:val="13"/>
                <w:szCs w:val="13"/>
                <w:color w:val="auto"/>
              </w:rPr>
            </w:pPr>
          </w:p>
        </w:tc>
        <w:tc>
          <w:tcPr>
            <w:tcW w:w="18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часах</w:t>
            </w:r>
          </w:p>
        </w:tc>
        <w:tc>
          <w:tcPr>
            <w:tcW w:w="0" w:type="dxa"/>
            <w:vAlign w:val="bottom"/>
          </w:tcPr>
          <w:p>
            <w:pPr>
              <w:spacing w:after="0"/>
              <w:rPr>
                <w:sz w:val="1"/>
                <w:szCs w:val="1"/>
                <w:color w:val="auto"/>
              </w:rPr>
            </w:pPr>
          </w:p>
        </w:tc>
      </w:tr>
      <w:tr>
        <w:trPr>
          <w:trHeight w:val="158"/>
        </w:trPr>
        <w:tc>
          <w:tcPr>
            <w:tcW w:w="7820" w:type="dxa"/>
            <w:vAlign w:val="bottom"/>
            <w:tcBorders>
              <w:left w:val="single" w:sz="8" w:color="auto"/>
              <w:right w:val="single" w:sz="8" w:color="auto"/>
            </w:tcBorders>
          </w:tcPr>
          <w:p>
            <w:pPr>
              <w:spacing w:after="0"/>
              <w:rPr>
                <w:sz w:val="13"/>
                <w:szCs w:val="13"/>
                <w:color w:val="auto"/>
              </w:rPr>
            </w:pPr>
          </w:p>
        </w:tc>
        <w:tc>
          <w:tcPr>
            <w:tcW w:w="18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7820" w:type="dxa"/>
            <w:vAlign w:val="bottom"/>
            <w:tcBorders>
              <w:left w:val="single" w:sz="8" w:color="auto"/>
              <w:bottom w:val="single" w:sz="8" w:color="auto"/>
              <w:right w:val="single" w:sz="8" w:color="auto"/>
            </w:tcBorders>
          </w:tcPr>
          <w:p>
            <w:pPr>
              <w:spacing w:after="0"/>
              <w:rPr>
                <w:sz w:val="4"/>
                <w:szCs w:val="4"/>
                <w:color w:val="auto"/>
              </w:rPr>
            </w:pPr>
          </w:p>
        </w:tc>
        <w:tc>
          <w:tcPr>
            <w:tcW w:w="18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52"/>
        </w:trPr>
        <w:tc>
          <w:tcPr>
            <w:tcW w:w="7820" w:type="dxa"/>
            <w:vAlign w:val="bottom"/>
            <w:tcBorders>
              <w:left w:val="single" w:sz="8" w:color="auto"/>
              <w:right w:val="single" w:sz="8" w:color="auto"/>
            </w:tcBorders>
          </w:tcPr>
          <w:p>
            <w:pPr>
              <w:ind w:left="540"/>
              <w:spacing w:after="0"/>
              <w:rPr>
                <w:sz w:val="20"/>
                <w:szCs w:val="20"/>
                <w:color w:val="auto"/>
              </w:rPr>
            </w:pPr>
            <w:r>
              <w:rPr>
                <w:rFonts w:ascii="Times New Roman" w:cs="Times New Roman" w:eastAsia="Times New Roman" w:hAnsi="Times New Roman"/>
                <w:sz w:val="24"/>
                <w:szCs w:val="24"/>
                <w:b w:val="1"/>
                <w:bCs w:val="1"/>
                <w:color w:val="auto"/>
              </w:rPr>
              <w:t>Обязательная учебная нагрузка</w:t>
            </w:r>
          </w:p>
        </w:tc>
        <w:tc>
          <w:tcPr>
            <w:tcW w:w="1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164</w:t>
            </w:r>
          </w:p>
        </w:tc>
        <w:tc>
          <w:tcPr>
            <w:tcW w:w="0" w:type="dxa"/>
            <w:vAlign w:val="bottom"/>
          </w:tcPr>
          <w:p>
            <w:pPr>
              <w:spacing w:after="0"/>
              <w:rPr>
                <w:sz w:val="1"/>
                <w:szCs w:val="1"/>
                <w:color w:val="auto"/>
              </w:rPr>
            </w:pPr>
          </w:p>
        </w:tc>
      </w:tr>
      <w:tr>
        <w:trPr>
          <w:trHeight w:val="132"/>
        </w:trPr>
        <w:tc>
          <w:tcPr>
            <w:tcW w:w="7820" w:type="dxa"/>
            <w:vAlign w:val="bottom"/>
            <w:tcBorders>
              <w:left w:val="single" w:sz="8" w:color="auto"/>
              <w:bottom w:val="single" w:sz="8" w:color="auto"/>
              <w:right w:val="single" w:sz="8" w:color="auto"/>
            </w:tcBorders>
          </w:tcPr>
          <w:p>
            <w:pPr>
              <w:spacing w:after="0"/>
              <w:rPr>
                <w:sz w:val="11"/>
                <w:szCs w:val="11"/>
                <w:color w:val="auto"/>
              </w:rPr>
            </w:pPr>
          </w:p>
        </w:tc>
        <w:tc>
          <w:tcPr>
            <w:tcW w:w="18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47"/>
        </w:trPr>
        <w:tc>
          <w:tcPr>
            <w:tcW w:w="7820" w:type="dxa"/>
            <w:vAlign w:val="bottom"/>
            <w:tcBorders>
              <w:left w:val="single" w:sz="8" w:color="auto"/>
            </w:tcBorders>
          </w:tcPr>
          <w:p>
            <w:pPr>
              <w:ind w:left="54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p>
        </w:tc>
        <w:tc>
          <w:tcPr>
            <w:tcW w:w="1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7820" w:type="dxa"/>
            <w:vAlign w:val="bottom"/>
            <w:tcBorders>
              <w:left w:val="single" w:sz="8" w:color="auto"/>
              <w:bottom w:val="single" w:sz="8" w:color="auto"/>
            </w:tcBorders>
          </w:tcPr>
          <w:p>
            <w:pPr>
              <w:spacing w:after="0"/>
              <w:rPr>
                <w:sz w:val="12"/>
                <w:szCs w:val="12"/>
                <w:color w:val="auto"/>
              </w:rPr>
            </w:pPr>
          </w:p>
        </w:tc>
        <w:tc>
          <w:tcPr>
            <w:tcW w:w="18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7"/>
        </w:trPr>
        <w:tc>
          <w:tcPr>
            <w:tcW w:w="7820" w:type="dxa"/>
            <w:vAlign w:val="bottom"/>
            <w:tcBorders>
              <w:left w:val="single" w:sz="8" w:color="auto"/>
              <w:right w:val="single" w:sz="8" w:color="auto"/>
            </w:tcBorders>
          </w:tcPr>
          <w:p>
            <w:pPr>
              <w:ind w:left="540"/>
              <w:spacing w:after="0"/>
              <w:rPr>
                <w:sz w:val="20"/>
                <w:szCs w:val="20"/>
                <w:color w:val="auto"/>
              </w:rPr>
            </w:pPr>
            <w:r>
              <w:rPr>
                <w:rFonts w:ascii="Times New Roman" w:cs="Times New Roman" w:eastAsia="Times New Roman" w:hAnsi="Times New Roman"/>
                <w:sz w:val="24"/>
                <w:szCs w:val="24"/>
                <w:color w:val="auto"/>
              </w:rPr>
              <w:t>практические занятия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если предусмотрено</w:t>
            </w:r>
            <w:r>
              <w:rPr>
                <w:rFonts w:ascii="Times New Roman" w:cs="Times New Roman" w:eastAsia="Times New Roman" w:hAnsi="Times New Roman"/>
                <w:sz w:val="24"/>
                <w:szCs w:val="24"/>
                <w:color w:val="auto"/>
              </w:rPr>
              <w:t>)</w:t>
            </w:r>
          </w:p>
        </w:tc>
        <w:tc>
          <w:tcPr>
            <w:tcW w:w="1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148</w:t>
            </w:r>
          </w:p>
        </w:tc>
        <w:tc>
          <w:tcPr>
            <w:tcW w:w="0" w:type="dxa"/>
            <w:vAlign w:val="bottom"/>
          </w:tcPr>
          <w:p>
            <w:pPr>
              <w:spacing w:after="0"/>
              <w:rPr>
                <w:sz w:val="1"/>
                <w:szCs w:val="1"/>
                <w:color w:val="auto"/>
              </w:rPr>
            </w:pPr>
          </w:p>
        </w:tc>
      </w:tr>
      <w:tr>
        <w:trPr>
          <w:trHeight w:val="137"/>
        </w:trPr>
        <w:tc>
          <w:tcPr>
            <w:tcW w:w="7820" w:type="dxa"/>
            <w:vAlign w:val="bottom"/>
            <w:tcBorders>
              <w:left w:val="single" w:sz="8" w:color="auto"/>
              <w:bottom w:val="single" w:sz="8" w:color="auto"/>
              <w:right w:val="single" w:sz="8" w:color="auto"/>
            </w:tcBorders>
          </w:tcPr>
          <w:p>
            <w:pPr>
              <w:spacing w:after="0"/>
              <w:rPr>
                <w:sz w:val="11"/>
                <w:szCs w:val="11"/>
                <w:color w:val="auto"/>
              </w:rPr>
            </w:pPr>
          </w:p>
        </w:tc>
        <w:tc>
          <w:tcPr>
            <w:tcW w:w="18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47"/>
        </w:trPr>
        <w:tc>
          <w:tcPr>
            <w:tcW w:w="7820" w:type="dxa"/>
            <w:vAlign w:val="bottom"/>
            <w:tcBorders>
              <w:left w:val="single" w:sz="8" w:color="auto"/>
              <w:right w:val="single" w:sz="8" w:color="auto"/>
            </w:tcBorders>
          </w:tcPr>
          <w:p>
            <w:pPr>
              <w:ind w:left="540"/>
              <w:spacing w:after="0"/>
              <w:rPr>
                <w:sz w:val="20"/>
                <w:szCs w:val="20"/>
                <w:color w:val="auto"/>
              </w:rPr>
            </w:pPr>
            <w:r>
              <w:rPr>
                <w:rFonts w:ascii="Times New Roman" w:cs="Times New Roman" w:eastAsia="Times New Roman" w:hAnsi="Times New Roman"/>
                <w:sz w:val="24"/>
                <w:szCs w:val="24"/>
                <w:color w:val="auto"/>
              </w:rPr>
              <w:t>Контрольная работа</w:t>
            </w:r>
          </w:p>
        </w:tc>
        <w:tc>
          <w:tcPr>
            <w:tcW w:w="1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8</w:t>
            </w:r>
          </w:p>
        </w:tc>
        <w:tc>
          <w:tcPr>
            <w:tcW w:w="0" w:type="dxa"/>
            <w:vAlign w:val="bottom"/>
          </w:tcPr>
          <w:p>
            <w:pPr>
              <w:spacing w:after="0"/>
              <w:rPr>
                <w:sz w:val="1"/>
                <w:szCs w:val="1"/>
                <w:color w:val="auto"/>
              </w:rPr>
            </w:pPr>
          </w:p>
        </w:tc>
      </w:tr>
      <w:tr>
        <w:trPr>
          <w:trHeight w:val="137"/>
        </w:trPr>
        <w:tc>
          <w:tcPr>
            <w:tcW w:w="7820" w:type="dxa"/>
            <w:vAlign w:val="bottom"/>
            <w:tcBorders>
              <w:left w:val="single" w:sz="8" w:color="auto"/>
              <w:bottom w:val="single" w:sz="8" w:color="auto"/>
              <w:right w:val="single" w:sz="8" w:color="auto"/>
            </w:tcBorders>
          </w:tcPr>
          <w:p>
            <w:pPr>
              <w:spacing w:after="0"/>
              <w:rPr>
                <w:sz w:val="11"/>
                <w:szCs w:val="11"/>
                <w:color w:val="auto"/>
              </w:rPr>
            </w:pPr>
          </w:p>
        </w:tc>
        <w:tc>
          <w:tcPr>
            <w:tcW w:w="18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42"/>
        </w:trPr>
        <w:tc>
          <w:tcPr>
            <w:tcW w:w="7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Самостоятельная работа</w:t>
            </w:r>
            <w:r>
              <w:rPr>
                <w:rFonts w:ascii="Times New Roman" w:cs="Times New Roman" w:eastAsia="Times New Roman" w:hAnsi="Times New Roman"/>
                <w:sz w:val="27"/>
                <w:szCs w:val="27"/>
                <w:b w:val="1"/>
                <w:bCs w:val="1"/>
                <w:i w:val="1"/>
                <w:iCs w:val="1"/>
                <w:color w:val="auto"/>
                <w:vertAlign w:val="superscript"/>
              </w:rPr>
              <w:t>21</w:t>
            </w:r>
          </w:p>
        </w:tc>
        <w:tc>
          <w:tcPr>
            <w:tcW w:w="1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42"/>
        </w:trPr>
        <w:tc>
          <w:tcPr>
            <w:tcW w:w="7820" w:type="dxa"/>
            <w:vAlign w:val="bottom"/>
            <w:tcBorders>
              <w:left w:val="single" w:sz="8" w:color="auto"/>
              <w:bottom w:val="single" w:sz="8" w:color="auto"/>
              <w:right w:val="single" w:sz="8" w:color="auto"/>
            </w:tcBorders>
          </w:tcPr>
          <w:p>
            <w:pPr>
              <w:spacing w:after="0"/>
              <w:rPr>
                <w:sz w:val="3"/>
                <w:szCs w:val="3"/>
                <w:color w:val="auto"/>
              </w:rPr>
            </w:pPr>
          </w:p>
        </w:tc>
        <w:tc>
          <w:tcPr>
            <w:tcW w:w="18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46"/>
        </w:trPr>
        <w:tc>
          <w:tcPr>
            <w:tcW w:w="7820" w:type="dxa"/>
            <w:vAlign w:val="bottom"/>
            <w:tcBorders>
              <w:left w:val="single" w:sz="8" w:color="auto"/>
              <w:right w:val="single" w:sz="8" w:color="auto"/>
            </w:tcBorders>
          </w:tcPr>
          <w:p>
            <w:pPr>
              <w:ind w:left="54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 в</w:t>
            </w:r>
            <w:r>
              <w:rPr>
                <w:rFonts w:ascii="Times New Roman" w:cs="Times New Roman" w:eastAsia="Times New Roman" w:hAnsi="Times New Roman"/>
                <w:sz w:val="24"/>
                <w:szCs w:val="24"/>
                <w:b w:val="1"/>
                <w:bCs w:val="1"/>
                <w:color w:val="auto"/>
              </w:rPr>
              <w:t xml:space="preserve"> 1, 2, 3</w:t>
            </w:r>
            <w:r>
              <w:rPr>
                <w:rFonts w:ascii="Times New Roman" w:cs="Times New Roman" w:eastAsia="Times New Roman" w:hAnsi="Times New Roman"/>
                <w:sz w:val="24"/>
                <w:szCs w:val="24"/>
                <w:b w:val="1"/>
                <w:bCs w:val="1"/>
                <w:color w:val="auto"/>
              </w:rPr>
              <w:t xml:space="preserve"> и</w:t>
            </w:r>
            <w:r>
              <w:rPr>
                <w:rFonts w:ascii="Times New Roman" w:cs="Times New Roman" w:eastAsia="Times New Roman" w:hAnsi="Times New Roman"/>
                <w:sz w:val="24"/>
                <w:szCs w:val="24"/>
                <w:b w:val="1"/>
                <w:bCs w:val="1"/>
                <w:color w:val="auto"/>
              </w:rPr>
              <w:t xml:space="preserve"> 4</w:t>
            </w:r>
            <w:r>
              <w:rPr>
                <w:rFonts w:ascii="Times New Roman" w:cs="Times New Roman" w:eastAsia="Times New Roman" w:hAnsi="Times New Roman"/>
                <w:sz w:val="24"/>
                <w:szCs w:val="24"/>
                <w:b w:val="1"/>
                <w:bCs w:val="1"/>
                <w:color w:val="auto"/>
              </w:rPr>
              <w:t xml:space="preserve"> семестрах</w:t>
            </w:r>
            <w:r>
              <w:rPr>
                <w:rFonts w:ascii="Times New Roman" w:cs="Times New Roman" w:eastAsia="Times New Roman" w:hAnsi="Times New Roman"/>
                <w:sz w:val="31"/>
                <w:szCs w:val="31"/>
                <w:b w:val="1"/>
                <w:bCs w:val="1"/>
                <w:color w:val="auto"/>
                <w:vertAlign w:val="superscript"/>
              </w:rPr>
              <w:t>22</w:t>
            </w:r>
          </w:p>
        </w:tc>
        <w:tc>
          <w:tcPr>
            <w:tcW w:w="1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8</w:t>
            </w:r>
          </w:p>
        </w:tc>
        <w:tc>
          <w:tcPr>
            <w:tcW w:w="0" w:type="dxa"/>
            <w:vAlign w:val="bottom"/>
          </w:tcPr>
          <w:p>
            <w:pPr>
              <w:spacing w:after="0"/>
              <w:rPr>
                <w:sz w:val="1"/>
                <w:szCs w:val="1"/>
                <w:color w:val="auto"/>
              </w:rPr>
            </w:pPr>
          </w:p>
        </w:tc>
      </w:tr>
      <w:tr>
        <w:trPr>
          <w:trHeight w:val="38"/>
        </w:trPr>
        <w:tc>
          <w:tcPr>
            <w:tcW w:w="7820" w:type="dxa"/>
            <w:vAlign w:val="bottom"/>
            <w:tcBorders>
              <w:left w:val="single" w:sz="8" w:color="auto"/>
              <w:bottom w:val="single" w:sz="8" w:color="auto"/>
              <w:right w:val="single" w:sz="8" w:color="auto"/>
            </w:tcBorders>
          </w:tcPr>
          <w:p>
            <w:pPr>
              <w:spacing w:after="0"/>
              <w:rPr>
                <w:sz w:val="3"/>
                <w:szCs w:val="3"/>
                <w:color w:val="auto"/>
              </w:rPr>
            </w:pPr>
          </w:p>
        </w:tc>
        <w:tc>
          <w:tcPr>
            <w:tcW w:w="18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5422265</wp:posOffset>
                </wp:positionV>
                <wp:extent cx="1830070" cy="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18" o:spid="_x0000_s12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426.95pt" to="157.05pt,426.95pt" o:allowincell="f" strokecolor="#000000"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6"/>
          <w:szCs w:val="26"/>
          <w:color w:val="auto"/>
          <w:vertAlign w:val="superscript"/>
        </w:rPr>
        <w:t>21</w:t>
      </w:r>
      <w:r>
        <w:rPr>
          <w:rFonts w:ascii="Times New Roman" w:cs="Times New Roman" w:eastAsia="Times New Roman" w:hAnsi="Times New Roman"/>
          <w:sz w:val="20"/>
          <w:szCs w:val="20"/>
          <w:color w:val="auto"/>
        </w:rPr>
        <w:t>Самостоятельная работа в рамках образовательной программы планируется образовательной организацией</w:t>
      </w:r>
    </w:p>
    <w:p>
      <w:pPr>
        <w:jc w:val="both"/>
        <w:ind w:left="260" w:right="120"/>
        <w:spacing w:after="0" w:line="234" w:lineRule="auto"/>
        <w:tabs>
          <w:tab w:leader="none" w:pos="437" w:val="left"/>
        </w:tabs>
        <w:numPr>
          <w:ilvl w:val="0"/>
          <w:numId w:val="1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соответствии с требованиями ФГОС СПО в пределах объема учебной дисциплины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spacing w:after="0" w:line="3" w:lineRule="exact"/>
        <w:rPr>
          <w:rFonts w:ascii="Times New Roman" w:cs="Times New Roman" w:eastAsia="Times New Roman" w:hAnsi="Times New Roman"/>
          <w:sz w:val="20"/>
          <w:szCs w:val="20"/>
          <w:color w:val="auto"/>
        </w:rPr>
      </w:pPr>
    </w:p>
    <w:p>
      <w:pPr>
        <w:ind w:left="260" w:right="880"/>
        <w:spacing w:after="0" w:line="184" w:lineRule="auto"/>
        <w:rPr>
          <w:rFonts w:ascii="Times New Roman" w:cs="Times New Roman" w:eastAsia="Times New Roman" w:hAnsi="Times New Roman"/>
          <w:sz w:val="20"/>
          <w:szCs w:val="20"/>
          <w:color w:val="auto"/>
        </w:rPr>
      </w:pPr>
      <w:r>
        <w:rPr>
          <w:rFonts w:ascii="Times New Roman" w:cs="Times New Roman" w:eastAsia="Times New Roman" w:hAnsi="Times New Roman"/>
          <w:sz w:val="26"/>
          <w:szCs w:val="26"/>
          <w:color w:val="auto"/>
          <w:vertAlign w:val="superscript"/>
        </w:rPr>
        <w:t>22</w:t>
      </w:r>
      <w:r>
        <w:rPr>
          <w:rFonts w:ascii="Times New Roman" w:cs="Times New Roman" w:eastAsia="Times New Roman" w:hAnsi="Times New Roman"/>
          <w:sz w:val="20"/>
          <w:szCs w:val="20"/>
          <w:color w:val="auto"/>
          <w:vertAlign w:val="superscript"/>
        </w:rPr>
        <w:t xml:space="preserve"> </w:t>
      </w: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w:t>
      </w:r>
      <w:r>
        <w:rPr>
          <w:rFonts w:ascii="Times New Roman" w:cs="Times New Roman" w:eastAsia="Times New Roman" w:hAnsi="Times New Roman"/>
          <w:sz w:val="20"/>
          <w:szCs w:val="20"/>
          <w:color w:val="auto"/>
        </w:rPr>
        <w:t>.</w:t>
      </w:r>
    </w:p>
    <w:p>
      <w:pPr>
        <w:sectPr>
          <w:pgSz w:w="11900" w:h="16838" w:orient="portrait"/>
          <w:cols w:equalWidth="0" w:num="1">
            <w:col w:w="9720"/>
          </w:cols>
          <w:pgMar w:left="1440" w:top="696" w:right="744" w:bottom="661" w:gutter="0" w:footer="0" w:header="0"/>
        </w:sectPr>
      </w:pPr>
    </w:p>
    <w:bookmarkStart w:id="158" w:name="page159"/>
    <w:bookmarkEnd w:id="158"/>
    <w:p>
      <w:pPr>
        <w:jc w:val="center"/>
        <w:spacing w:after="0"/>
        <w:rPr>
          <w:sz w:val="20"/>
          <w:szCs w:val="20"/>
          <w:color w:val="auto"/>
        </w:rPr>
      </w:pPr>
      <w:r>
        <w:rPr>
          <w:rFonts w:ascii="Times New Roman" w:cs="Times New Roman" w:eastAsia="Times New Roman" w:hAnsi="Times New Roman"/>
          <w:sz w:val="24"/>
          <w:szCs w:val="24"/>
          <w:color w:val="auto"/>
        </w:rPr>
        <w:t>159</w:t>
      </w:r>
    </w:p>
    <w:p>
      <w:pPr>
        <w:spacing w:after="0" w:line="28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Тематический план и содержание учебной дисциплины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25400</wp:posOffset>
                </wp:positionV>
                <wp:extent cx="12700" cy="1270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19" o:spid="_x0000_s1244" style="position:absolute;margin-left:746.5pt;margin-top:2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6" w:lineRule="exact"/>
        <w:rPr>
          <w:sz w:val="20"/>
          <w:szCs w:val="20"/>
          <w:color w:val="auto"/>
        </w:rPr>
      </w:pPr>
    </w:p>
    <w:tbl>
      <w:tblPr>
        <w:tblLayout w:type="fixed"/>
        <w:tblInd w:w="10" w:type="dxa"/>
        <w:tblCellMar>
          <w:top w:w="0" w:type="dxa"/>
          <w:left w:w="0" w:type="dxa"/>
          <w:bottom w:w="0" w:type="dxa"/>
          <w:right w:w="0" w:type="dxa"/>
        </w:tblCellMar>
      </w:tblPr>
      <w:tr>
        <w:trPr>
          <w:trHeight w:val="281"/>
        </w:trPr>
        <w:tc>
          <w:tcPr>
            <w:tcW w:w="286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Наименование</w:t>
            </w:r>
          </w:p>
        </w:tc>
        <w:tc>
          <w:tcPr>
            <w:tcW w:w="8620" w:type="dxa"/>
            <w:vAlign w:val="bottom"/>
            <w:tcBorders>
              <w:top w:val="single" w:sz="8" w:color="auto"/>
              <w:right w:val="single" w:sz="8" w:color="auto"/>
            </w:tcBorders>
            <w:vMerge w:val="restart"/>
          </w:tcPr>
          <w:p>
            <w:pPr>
              <w:ind w:left="500"/>
              <w:spacing w:after="0"/>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 и формы организации деятельности</w:t>
            </w:r>
          </w:p>
        </w:tc>
        <w:tc>
          <w:tcPr>
            <w:tcW w:w="142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Объём</w:t>
            </w:r>
          </w:p>
        </w:tc>
        <w:tc>
          <w:tcPr>
            <w:tcW w:w="20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Осваиваемые</w:t>
            </w: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vMerge w:val="continue"/>
          </w:tcPr>
          <w:p>
            <w:pPr>
              <w:spacing w:after="0"/>
              <w:rPr>
                <w:sz w:val="13"/>
                <w:szCs w:val="13"/>
                <w:color w:val="auto"/>
              </w:rPr>
            </w:pPr>
          </w:p>
        </w:tc>
        <w:tc>
          <w:tcPr>
            <w:tcW w:w="8620" w:type="dxa"/>
            <w:vAlign w:val="bottom"/>
            <w:tcBorders>
              <w:right w:val="single" w:sz="8" w:color="auto"/>
            </w:tcBorders>
            <w:vMerge w:val="continue"/>
          </w:tcPr>
          <w:p>
            <w:pPr>
              <w:spacing w:after="0"/>
              <w:rPr>
                <w:sz w:val="13"/>
                <w:szCs w:val="13"/>
                <w:color w:val="auto"/>
              </w:rPr>
            </w:pPr>
          </w:p>
        </w:tc>
        <w:tc>
          <w:tcPr>
            <w:tcW w:w="142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элементы</w:t>
            </w: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разделов и тем</w:t>
            </w:r>
          </w:p>
        </w:tc>
        <w:tc>
          <w:tcPr>
            <w:tcW w:w="8620" w:type="dxa"/>
            <w:vAlign w:val="bottom"/>
            <w:tcBorders>
              <w:right w:val="single" w:sz="8" w:color="auto"/>
            </w:tcBorders>
            <w:vMerge w:val="restart"/>
          </w:tcPr>
          <w:p>
            <w:pPr>
              <w:ind w:left="3540"/>
              <w:spacing w:after="0"/>
              <w:rPr>
                <w:sz w:val="20"/>
                <w:szCs w:val="20"/>
                <w:color w:val="auto"/>
              </w:rPr>
            </w:pPr>
            <w:r>
              <w:rPr>
                <w:rFonts w:ascii="Times New Roman" w:cs="Times New Roman" w:eastAsia="Times New Roman" w:hAnsi="Times New Roman"/>
                <w:sz w:val="24"/>
                <w:szCs w:val="24"/>
                <w:b w:val="1"/>
                <w:bCs w:val="1"/>
                <w:color w:val="auto"/>
              </w:rPr>
              <w:t>обучающихся</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часов</w:t>
            </w:r>
          </w:p>
        </w:tc>
        <w:tc>
          <w:tcPr>
            <w:tcW w:w="20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vMerge w:val="continue"/>
          </w:tcPr>
          <w:p>
            <w:pPr>
              <w:spacing w:after="0"/>
              <w:rPr>
                <w:sz w:val="13"/>
                <w:szCs w:val="13"/>
                <w:color w:val="auto"/>
              </w:rPr>
            </w:pPr>
          </w:p>
        </w:tc>
        <w:tc>
          <w:tcPr>
            <w:tcW w:w="8620" w:type="dxa"/>
            <w:vAlign w:val="bottom"/>
            <w:tcBorders>
              <w:right w:val="single" w:sz="8" w:color="auto"/>
            </w:tcBorders>
            <w:vMerge w:val="continue"/>
          </w:tcPr>
          <w:p>
            <w:pPr>
              <w:spacing w:after="0"/>
              <w:rPr>
                <w:sz w:val="13"/>
                <w:szCs w:val="13"/>
                <w:color w:val="auto"/>
              </w:rPr>
            </w:pPr>
          </w:p>
        </w:tc>
        <w:tc>
          <w:tcPr>
            <w:tcW w:w="142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компетенций</w:t>
            </w:r>
          </w:p>
        </w:tc>
        <w:tc>
          <w:tcPr>
            <w:tcW w:w="0" w:type="dxa"/>
            <w:vAlign w:val="bottom"/>
          </w:tcPr>
          <w:p>
            <w:pPr>
              <w:spacing w:after="0"/>
              <w:rPr>
                <w:sz w:val="1"/>
                <w:szCs w:val="1"/>
                <w:color w:val="auto"/>
              </w:rPr>
            </w:pPr>
          </w:p>
        </w:tc>
      </w:tr>
      <w:tr>
        <w:trPr>
          <w:trHeight w:val="158"/>
        </w:trPr>
        <w:tc>
          <w:tcPr>
            <w:tcW w:w="2860" w:type="dxa"/>
            <w:vAlign w:val="bottom"/>
            <w:tcBorders>
              <w:left w:val="single" w:sz="8" w:color="auto"/>
              <w:right w:val="single" w:sz="8" w:color="auto"/>
            </w:tcBorders>
          </w:tcPr>
          <w:p>
            <w:pPr>
              <w:spacing w:after="0"/>
              <w:rPr>
                <w:sz w:val="13"/>
                <w:szCs w:val="13"/>
                <w:color w:val="auto"/>
              </w:rPr>
            </w:pPr>
          </w:p>
        </w:tc>
        <w:tc>
          <w:tcPr>
            <w:tcW w:w="8620" w:type="dxa"/>
            <w:vAlign w:val="bottom"/>
            <w:tcBorders>
              <w:right w:val="single" w:sz="8" w:color="auto"/>
            </w:tcBorders>
          </w:tcPr>
          <w:p>
            <w:pPr>
              <w:spacing w:after="0"/>
              <w:rPr>
                <w:sz w:val="13"/>
                <w:szCs w:val="13"/>
                <w:color w:val="auto"/>
              </w:rPr>
            </w:pPr>
          </w:p>
        </w:tc>
        <w:tc>
          <w:tcPr>
            <w:tcW w:w="142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Лингвострановедческие</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реалии изучаемого языка</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4</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разряды существительных</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число существительных</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притяжательный падеж существительных</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color w:val="auto"/>
              </w:rPr>
              <w:t xml:space="preserve"> Речевые штампы</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4</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8"/>
        </w:trPr>
        <w:tc>
          <w:tcPr>
            <w:tcW w:w="2860" w:type="dxa"/>
            <w:vAlign w:val="bottom"/>
            <w:tcBorders>
              <w:left w:val="single" w:sz="8" w:color="auto"/>
              <w:bottom w:val="single" w:sz="8" w:color="auto"/>
              <w:right w:val="single" w:sz="8" w:color="auto"/>
            </w:tcBorders>
          </w:tcPr>
          <w:p>
            <w:pPr>
              <w:spacing w:after="0"/>
              <w:rPr>
                <w:sz w:val="24"/>
                <w:szCs w:val="24"/>
                <w:color w:val="auto"/>
              </w:rPr>
            </w:pPr>
          </w:p>
        </w:tc>
        <w:tc>
          <w:tcPr>
            <w:tcW w:w="86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-8890</wp:posOffset>
                </wp:positionV>
                <wp:extent cx="12700" cy="12065"/>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20" o:spid="_x0000_s1245" style="position:absolute;margin-left:746.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40"/>
          </w:cols>
          <w:pgMar w:left="880" w:top="700" w:right="1018" w:bottom="766" w:gutter="0" w:footer="0" w:header="0"/>
        </w:sectPr>
      </w:pPr>
    </w:p>
    <w:bookmarkStart w:id="159" w:name="page160"/>
    <w:bookmarkEnd w:id="159"/>
    <w:p>
      <w:pPr>
        <w:jc w:val="center"/>
        <w:spacing w:after="0"/>
        <w:rPr>
          <w:sz w:val="20"/>
          <w:szCs w:val="20"/>
          <w:color w:val="auto"/>
        </w:rPr>
      </w:pPr>
      <w:r>
        <w:rPr>
          <w:rFonts w:ascii="Times New Roman" w:cs="Times New Roman" w:eastAsia="Times New Roman" w:hAnsi="Times New Roman"/>
          <w:sz w:val="24"/>
          <w:szCs w:val="24"/>
          <w:color w:val="auto"/>
        </w:rPr>
        <w:t>160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177800</wp:posOffset>
                </wp:positionV>
                <wp:extent cx="12700" cy="1270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21" o:spid="_x0000_s1246" style="position:absolute;margin-left:746.5pt;margin-top:14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4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860" w:type="dxa"/>
            <w:vAlign w:val="bottom"/>
            <w:tcBorders>
              <w:top w:val="single" w:sz="8" w:color="auto"/>
              <w:left w:val="single" w:sz="8" w:color="auto"/>
              <w:right w:val="single" w:sz="8" w:color="auto"/>
            </w:tcBorders>
          </w:tcPr>
          <w:p>
            <w:pPr>
              <w:spacing w:after="0"/>
              <w:rPr>
                <w:sz w:val="23"/>
                <w:szCs w:val="23"/>
                <w:color w:val="auto"/>
              </w:rPr>
            </w:pPr>
          </w:p>
        </w:tc>
        <w:tc>
          <w:tcPr>
            <w:tcW w:w="86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разряды прилагательных</w:t>
            </w:r>
            <w:r>
              <w:rPr>
                <w:rFonts w:ascii="Times New Roman" w:cs="Times New Roman" w:eastAsia="Times New Roman" w:hAnsi="Times New Roman"/>
                <w:sz w:val="24"/>
                <w:szCs w:val="24"/>
                <w:color w:val="auto"/>
              </w:rPr>
              <w:t>;</w:t>
            </w:r>
          </w:p>
        </w:tc>
        <w:tc>
          <w:tcPr>
            <w:tcW w:w="1420" w:type="dxa"/>
            <w:vAlign w:val="bottom"/>
            <w:tcBorders>
              <w:top w:val="single" w:sz="8" w:color="auto"/>
              <w:right w:val="single" w:sz="8" w:color="auto"/>
            </w:tcBorders>
          </w:tcPr>
          <w:p>
            <w:pPr>
              <w:spacing w:after="0"/>
              <w:rPr>
                <w:sz w:val="23"/>
                <w:szCs w:val="23"/>
                <w:color w:val="auto"/>
              </w:rPr>
            </w:pPr>
          </w:p>
        </w:tc>
        <w:tc>
          <w:tcPr>
            <w:tcW w:w="208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степени сравнения прилагательных</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сравнительные конструкции с союзами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color w:val="auto"/>
              </w:rPr>
              <w:t xml:space="preserve"> Описание</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людей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друзей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родных и</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близких и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8</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внешность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характер</w:t>
            </w:r>
            <w:r>
              <w:rPr>
                <w:rFonts w:ascii="Times New Roman" w:cs="Times New Roman" w:eastAsia="Times New Roman" w:hAnsi="Times New Roman"/>
                <w:sz w:val="24"/>
                <w:szCs w:val="24"/>
                <w:color w:val="auto"/>
              </w:rPr>
              <w:t>,</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личностные качества</w:t>
            </w:r>
            <w:r>
              <w:rPr>
                <w:rFonts w:ascii="Times New Roman" w:cs="Times New Roman" w:eastAsia="Times New Roman" w:hAnsi="Times New Roman"/>
                <w:sz w:val="24"/>
                <w:szCs w:val="24"/>
                <w:color w:val="auto"/>
              </w:rPr>
              <w:t>)</w:t>
            </w: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предлоги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разновидности предлогов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особенности в употреблении предлогов</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Контрольная работа по грамматическому материалу</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w:t>
            </w:r>
            <w:r>
              <w:rPr>
                <w:rFonts w:ascii="Times New Roman" w:cs="Times New Roman" w:eastAsia="Times New Roman" w:hAnsi="Times New Roman"/>
                <w:sz w:val="24"/>
                <w:szCs w:val="24"/>
                <w:color w:val="auto"/>
              </w:rPr>
              <w:t xml:space="preserve"> Страноведение</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8</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8"/>
        </w:trPr>
        <w:tc>
          <w:tcPr>
            <w:tcW w:w="2860" w:type="dxa"/>
            <w:vAlign w:val="bottom"/>
            <w:tcBorders>
              <w:left w:val="single" w:sz="8" w:color="auto"/>
              <w:bottom w:val="single" w:sz="8" w:color="auto"/>
              <w:right w:val="single" w:sz="8" w:color="auto"/>
            </w:tcBorders>
          </w:tcPr>
          <w:p>
            <w:pPr>
              <w:spacing w:after="0"/>
              <w:rPr>
                <w:sz w:val="24"/>
                <w:szCs w:val="24"/>
                <w:color w:val="auto"/>
              </w:rPr>
            </w:pPr>
          </w:p>
        </w:tc>
        <w:tc>
          <w:tcPr>
            <w:tcW w:w="86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-8890</wp:posOffset>
                </wp:positionV>
                <wp:extent cx="12700" cy="12065"/>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22" o:spid="_x0000_s1247" style="position:absolute;margin-left:746.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40"/>
          </w:cols>
          <w:pgMar w:left="880" w:top="700" w:right="1018" w:bottom="746" w:gutter="0" w:footer="0" w:header="0"/>
        </w:sectPr>
      </w:pPr>
    </w:p>
    <w:bookmarkStart w:id="160" w:name="page161"/>
    <w:bookmarkEnd w:id="160"/>
    <w:p>
      <w:pPr>
        <w:jc w:val="center"/>
        <w:spacing w:after="0"/>
        <w:rPr>
          <w:sz w:val="20"/>
          <w:szCs w:val="20"/>
          <w:color w:val="auto"/>
        </w:rPr>
      </w:pPr>
      <w:r>
        <w:rPr>
          <w:rFonts w:ascii="Times New Roman" w:cs="Times New Roman" w:eastAsia="Times New Roman" w:hAnsi="Times New Roman"/>
          <w:sz w:val="24"/>
          <w:szCs w:val="24"/>
          <w:color w:val="auto"/>
        </w:rPr>
        <w:t>161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177800</wp:posOffset>
                </wp:positionV>
                <wp:extent cx="12700" cy="1270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23" o:spid="_x0000_s1248" style="position:absolute;margin-left:746.5pt;margin-top:14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4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860" w:type="dxa"/>
            <w:vAlign w:val="bottom"/>
            <w:tcBorders>
              <w:top w:val="single" w:sz="8" w:color="auto"/>
              <w:left w:val="single" w:sz="8" w:color="auto"/>
              <w:right w:val="single" w:sz="8" w:color="auto"/>
            </w:tcBorders>
          </w:tcPr>
          <w:p>
            <w:pPr>
              <w:spacing w:after="0"/>
              <w:rPr>
                <w:sz w:val="23"/>
                <w:szCs w:val="23"/>
                <w:color w:val="auto"/>
              </w:rPr>
            </w:pPr>
          </w:p>
        </w:tc>
        <w:tc>
          <w:tcPr>
            <w:tcW w:w="86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top w:val="single" w:sz="8" w:color="auto"/>
              <w:right w:val="single" w:sz="8" w:color="auto"/>
            </w:tcBorders>
          </w:tcPr>
          <w:p>
            <w:pPr>
              <w:spacing w:after="0"/>
              <w:rPr>
                <w:sz w:val="23"/>
                <w:szCs w:val="23"/>
                <w:color w:val="auto"/>
              </w:rPr>
            </w:pPr>
          </w:p>
        </w:tc>
        <w:tc>
          <w:tcPr>
            <w:tcW w:w="208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обозначение времени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обозначение дат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5.</w:t>
            </w:r>
            <w:r>
              <w:rPr>
                <w:rFonts w:ascii="Times New Roman" w:cs="Times New Roman" w:eastAsia="Times New Roman" w:hAnsi="Times New Roman"/>
                <w:sz w:val="24"/>
                <w:szCs w:val="24"/>
                <w:color w:val="auto"/>
              </w:rPr>
              <w:t xml:space="preserve"> Образование в</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7"/>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России и зарубежом</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4</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личные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притяжательные местоимения</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указательные местоимения</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возвратные местоимения</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вопросительные местоимения</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неопределенные местоимения</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6.</w:t>
            </w:r>
            <w:r>
              <w:rPr>
                <w:rFonts w:ascii="Times New Roman" w:cs="Times New Roman" w:eastAsia="Times New Roman" w:hAnsi="Times New Roman"/>
                <w:sz w:val="24"/>
                <w:szCs w:val="24"/>
                <w:color w:val="auto"/>
              </w:rPr>
              <w:t xml:space="preserve"> Цифры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числа</w:t>
            </w:r>
            <w:r>
              <w:rPr>
                <w:rFonts w:ascii="Times New Roman" w:cs="Times New Roman" w:eastAsia="Times New Roman" w:hAnsi="Times New Roman"/>
                <w:sz w:val="24"/>
                <w:szCs w:val="24"/>
                <w:color w:val="auto"/>
              </w:rPr>
              <w:t>,</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математические</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6"/>
        </w:trPr>
        <w:tc>
          <w:tcPr>
            <w:tcW w:w="2860" w:type="dxa"/>
            <w:vAlign w:val="bottom"/>
            <w:tcBorders>
              <w:left w:val="single" w:sz="8" w:color="auto"/>
              <w:bottom w:val="single" w:sz="8" w:color="auto"/>
              <w:right w:val="single" w:sz="8" w:color="auto"/>
            </w:tcBorders>
            <w:vMerge w:val="continue"/>
          </w:tcPr>
          <w:p>
            <w:pPr>
              <w:spacing w:after="0"/>
              <w:rPr>
                <w:sz w:val="24"/>
                <w:szCs w:val="24"/>
                <w:color w:val="auto"/>
              </w:rPr>
            </w:pPr>
          </w:p>
        </w:tc>
        <w:tc>
          <w:tcPr>
            <w:tcW w:w="8620" w:type="dxa"/>
            <w:vAlign w:val="bottom"/>
            <w:tcBorders>
              <w:bottom w:val="single" w:sz="8" w:color="auto"/>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-8890</wp:posOffset>
                </wp:positionV>
                <wp:extent cx="12700" cy="12065"/>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24" o:spid="_x0000_s1249" style="position:absolute;margin-left:746.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40"/>
          </w:cols>
          <w:pgMar w:left="880" w:top="700" w:right="1018" w:bottom="775" w:gutter="0" w:footer="0" w:header="0"/>
        </w:sectPr>
      </w:pPr>
    </w:p>
    <w:bookmarkStart w:id="161" w:name="page162"/>
    <w:bookmarkEnd w:id="161"/>
    <w:tbl>
      <w:tblPr>
        <w:tblLayout w:type="fixed"/>
        <w:tblInd w:w="10" w:type="dxa"/>
        <w:tblCellMar>
          <w:top w:w="0" w:type="dxa"/>
          <w:left w:w="0" w:type="dxa"/>
          <w:bottom w:w="0" w:type="dxa"/>
          <w:right w:w="0" w:type="dxa"/>
        </w:tblCellMar>
      </w:tblPr>
      <w:tr>
        <w:trPr>
          <w:trHeight w:val="276"/>
        </w:trPr>
        <w:tc>
          <w:tcPr>
            <w:tcW w:w="2860" w:type="dxa"/>
            <w:vAlign w:val="bottom"/>
          </w:tcPr>
          <w:p>
            <w:pPr>
              <w:spacing w:after="0"/>
              <w:rPr>
                <w:sz w:val="23"/>
                <w:szCs w:val="23"/>
                <w:color w:val="auto"/>
              </w:rPr>
            </w:pPr>
          </w:p>
        </w:tc>
        <w:tc>
          <w:tcPr>
            <w:tcW w:w="8620" w:type="dxa"/>
            <w:vAlign w:val="bottom"/>
          </w:tcPr>
          <w:p>
            <w:pPr>
              <w:ind w:left="4440"/>
              <w:spacing w:after="0"/>
              <w:rPr>
                <w:sz w:val="20"/>
                <w:szCs w:val="20"/>
                <w:color w:val="auto"/>
              </w:rPr>
            </w:pPr>
            <w:r>
              <w:rPr>
                <w:rFonts w:ascii="Times New Roman" w:cs="Times New Roman" w:eastAsia="Times New Roman" w:hAnsi="Times New Roman"/>
                <w:sz w:val="24"/>
                <w:szCs w:val="24"/>
                <w:color w:val="auto"/>
              </w:rPr>
              <w:t>162</w:t>
            </w:r>
          </w:p>
        </w:tc>
        <w:tc>
          <w:tcPr>
            <w:tcW w:w="1420" w:type="dxa"/>
            <w:vAlign w:val="bottom"/>
          </w:tcPr>
          <w:p>
            <w:pPr>
              <w:spacing w:after="0"/>
              <w:rPr>
                <w:sz w:val="23"/>
                <w:szCs w:val="23"/>
                <w:color w:val="auto"/>
              </w:rPr>
            </w:pPr>
          </w:p>
        </w:tc>
        <w:tc>
          <w:tcPr>
            <w:tcW w:w="20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860" w:type="dxa"/>
            <w:vAlign w:val="bottom"/>
            <w:tcBorders>
              <w:bottom w:val="single" w:sz="8" w:color="auto"/>
            </w:tcBorders>
          </w:tcPr>
          <w:p>
            <w:pPr>
              <w:spacing w:after="0"/>
              <w:rPr>
                <w:sz w:val="24"/>
                <w:szCs w:val="24"/>
                <w:color w:val="auto"/>
              </w:rPr>
            </w:pPr>
          </w:p>
        </w:tc>
        <w:tc>
          <w:tcPr>
            <w:tcW w:w="862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действия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6</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математические понятия</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 физические явления</w:t>
            </w: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разряды числительных</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употребление числительных</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7.</w:t>
            </w:r>
            <w:r>
              <w:rPr>
                <w:rFonts w:ascii="Times New Roman" w:cs="Times New Roman" w:eastAsia="Times New Roman" w:hAnsi="Times New Roman"/>
                <w:sz w:val="24"/>
                <w:szCs w:val="24"/>
                <w:color w:val="auto"/>
              </w:rPr>
              <w:t xml:space="preserve"> Здоровье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Спорт</w:t>
            </w:r>
            <w:r>
              <w:rPr>
                <w:rFonts w:ascii="Times New Roman" w:cs="Times New Roman" w:eastAsia="Times New Roman" w:hAnsi="Times New Roman"/>
                <w:sz w:val="24"/>
                <w:szCs w:val="24"/>
                <w:color w:val="auto"/>
              </w:rPr>
              <w:t>.</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Питание</w:t>
            </w:r>
            <w:r>
              <w:rPr>
                <w:rFonts w:ascii="Times New Roman" w:cs="Times New Roman" w:eastAsia="Times New Roman" w:hAnsi="Times New Roman"/>
                <w:sz w:val="24"/>
                <w:szCs w:val="24"/>
                <w:color w:val="auto"/>
              </w:rPr>
              <w:t>.</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8</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видовременные формы глагола</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оборот</w:t>
            </w:r>
            <w:r>
              <w:rPr>
                <w:rFonts w:ascii="Times New Roman" w:cs="Times New Roman" w:eastAsia="Times New Roman" w:hAnsi="Times New Roman"/>
                <w:sz w:val="24"/>
                <w:szCs w:val="24"/>
                <w:color w:val="auto"/>
              </w:rPr>
              <w:t xml:space="preserve"> there is/ there are</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6"/>
        </w:trPr>
        <w:tc>
          <w:tcPr>
            <w:tcW w:w="2860" w:type="dxa"/>
            <w:vAlign w:val="bottom"/>
            <w:tcBorders>
              <w:left w:val="single" w:sz="8" w:color="auto"/>
              <w:bottom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8.</w:t>
            </w:r>
            <w:r>
              <w:rPr>
                <w:rFonts w:ascii="Times New Roman" w:cs="Times New Roman" w:eastAsia="Times New Roman" w:hAnsi="Times New Roman"/>
                <w:sz w:val="24"/>
                <w:szCs w:val="24"/>
                <w:color w:val="auto"/>
              </w:rPr>
              <w:t xml:space="preserve"> Природа</w:t>
            </w:r>
            <w:r>
              <w:rPr>
                <w:rFonts w:ascii="Times New Roman" w:cs="Times New Roman" w:eastAsia="Times New Roman" w:hAnsi="Times New Roman"/>
                <w:sz w:val="24"/>
                <w:szCs w:val="24"/>
                <w:color w:val="auto"/>
              </w:rPr>
              <w:t>.</w:t>
            </w:r>
          </w:p>
        </w:tc>
        <w:tc>
          <w:tcPr>
            <w:tcW w:w="8620" w:type="dxa"/>
            <w:vAlign w:val="bottom"/>
            <w:tcBorders>
              <w:bottom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bottom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2080" w:type="dxa"/>
            <w:vAlign w:val="bottom"/>
            <w:tcBorders>
              <w:bottom w:val="single" w:sz="8" w:color="auto"/>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-8890</wp:posOffset>
                </wp:positionV>
                <wp:extent cx="12700" cy="12065"/>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25" o:spid="_x0000_s1250" style="position:absolute;margin-left:746.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40"/>
          </w:cols>
          <w:pgMar w:left="880" w:top="700" w:right="1018" w:bottom="775" w:gutter="0" w:footer="0" w:header="0"/>
        </w:sectPr>
      </w:pPr>
    </w:p>
    <w:bookmarkStart w:id="162" w:name="page163"/>
    <w:bookmarkEnd w:id="162"/>
    <w:tbl>
      <w:tblPr>
        <w:tblLayout w:type="fixed"/>
        <w:tblInd w:w="10" w:type="dxa"/>
        <w:tblCellMar>
          <w:top w:w="0" w:type="dxa"/>
          <w:left w:w="0" w:type="dxa"/>
          <w:bottom w:w="0" w:type="dxa"/>
          <w:right w:w="0" w:type="dxa"/>
        </w:tblCellMar>
      </w:tblPr>
      <w:tr>
        <w:trPr>
          <w:trHeight w:val="276"/>
        </w:trPr>
        <w:tc>
          <w:tcPr>
            <w:tcW w:w="2860" w:type="dxa"/>
            <w:vAlign w:val="bottom"/>
          </w:tcPr>
          <w:p>
            <w:pPr>
              <w:spacing w:after="0"/>
              <w:rPr>
                <w:sz w:val="23"/>
                <w:szCs w:val="23"/>
                <w:color w:val="auto"/>
              </w:rPr>
            </w:pPr>
          </w:p>
        </w:tc>
        <w:tc>
          <w:tcPr>
            <w:tcW w:w="8620" w:type="dxa"/>
            <w:vAlign w:val="bottom"/>
          </w:tcPr>
          <w:p>
            <w:pPr>
              <w:ind w:left="4440"/>
              <w:spacing w:after="0"/>
              <w:rPr>
                <w:sz w:val="20"/>
                <w:szCs w:val="20"/>
                <w:color w:val="auto"/>
              </w:rPr>
            </w:pPr>
            <w:r>
              <w:rPr>
                <w:rFonts w:ascii="Times New Roman" w:cs="Times New Roman" w:eastAsia="Times New Roman" w:hAnsi="Times New Roman"/>
                <w:sz w:val="24"/>
                <w:szCs w:val="24"/>
                <w:color w:val="auto"/>
              </w:rPr>
              <w:t>163</w:t>
            </w:r>
          </w:p>
        </w:tc>
        <w:tc>
          <w:tcPr>
            <w:tcW w:w="1420" w:type="dxa"/>
            <w:vAlign w:val="bottom"/>
          </w:tcPr>
          <w:p>
            <w:pPr>
              <w:spacing w:after="0"/>
              <w:rPr>
                <w:sz w:val="23"/>
                <w:szCs w:val="23"/>
                <w:color w:val="auto"/>
              </w:rPr>
            </w:pPr>
          </w:p>
        </w:tc>
        <w:tc>
          <w:tcPr>
            <w:tcW w:w="20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860" w:type="dxa"/>
            <w:vAlign w:val="bottom"/>
            <w:tcBorders>
              <w:bottom w:val="single" w:sz="8" w:color="auto"/>
            </w:tcBorders>
          </w:tcPr>
          <w:p>
            <w:pPr>
              <w:spacing w:after="0"/>
              <w:rPr>
                <w:sz w:val="24"/>
                <w:szCs w:val="24"/>
                <w:color w:val="auto"/>
              </w:rPr>
            </w:pPr>
          </w:p>
        </w:tc>
        <w:tc>
          <w:tcPr>
            <w:tcW w:w="862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Экология</w:t>
            </w: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8</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действительный залог и страдательный залог</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9.</w:t>
            </w:r>
            <w:r>
              <w:rPr>
                <w:rFonts w:ascii="Times New Roman" w:cs="Times New Roman" w:eastAsia="Times New Roman" w:hAnsi="Times New Roman"/>
                <w:sz w:val="24"/>
                <w:szCs w:val="24"/>
                <w:color w:val="auto"/>
              </w:rPr>
              <w:t xml:space="preserve"> Культура</w:t>
            </w:r>
            <w:r>
              <w:rPr>
                <w:rFonts w:ascii="Times New Roman" w:cs="Times New Roman" w:eastAsia="Times New Roman" w:hAnsi="Times New Roman"/>
                <w:sz w:val="24"/>
                <w:szCs w:val="24"/>
                <w:color w:val="auto"/>
              </w:rPr>
              <w:t>.</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Этикет</w:t>
            </w:r>
            <w:r>
              <w:rPr>
                <w:rFonts w:ascii="Times New Roman" w:cs="Times New Roman" w:eastAsia="Times New Roman" w:hAnsi="Times New Roman"/>
                <w:sz w:val="24"/>
                <w:szCs w:val="24"/>
                <w:color w:val="auto"/>
              </w:rPr>
              <w:t>.</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8</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согласование времен</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прямая и косвенная речь</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6"/>
        </w:trPr>
        <w:tc>
          <w:tcPr>
            <w:tcW w:w="2860" w:type="dxa"/>
            <w:vAlign w:val="bottom"/>
            <w:tcBorders>
              <w:left w:val="single" w:sz="8" w:color="auto"/>
              <w:bottom w:val="single" w:sz="8" w:color="auto"/>
              <w:right w:val="single" w:sz="8" w:color="auto"/>
            </w:tcBorders>
          </w:tcPr>
          <w:p>
            <w:pPr>
              <w:spacing w:after="0"/>
              <w:rPr>
                <w:sz w:val="24"/>
                <w:szCs w:val="24"/>
                <w:color w:val="auto"/>
              </w:rPr>
            </w:pPr>
          </w:p>
        </w:tc>
        <w:tc>
          <w:tcPr>
            <w:tcW w:w="8620" w:type="dxa"/>
            <w:vAlign w:val="bottom"/>
            <w:tcBorders>
              <w:bottom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Контрольная работа по грамматическому материалу</w:t>
            </w:r>
          </w:p>
        </w:tc>
        <w:tc>
          <w:tcPr>
            <w:tcW w:w="1420" w:type="dxa"/>
            <w:vAlign w:val="bottom"/>
            <w:tcBorders>
              <w:bottom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-1030605</wp:posOffset>
                </wp:positionV>
                <wp:extent cx="12065" cy="1270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26" o:spid="_x0000_s1251" style="position:absolute;margin-left:-0.2999pt;margin-top:-81.1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9480550</wp:posOffset>
                </wp:positionH>
                <wp:positionV relativeFrom="paragraph">
                  <wp:posOffset>-8890</wp:posOffset>
                </wp:positionV>
                <wp:extent cx="12700" cy="12065"/>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27" o:spid="_x0000_s1252" style="position:absolute;margin-left:746.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40"/>
          </w:cols>
          <w:pgMar w:left="880" w:top="700" w:right="1018" w:bottom="766" w:gutter="0" w:footer="0" w:header="0"/>
        </w:sectPr>
      </w:pPr>
    </w:p>
    <w:bookmarkStart w:id="163" w:name="page164"/>
    <w:bookmarkEnd w:id="163"/>
    <w:p>
      <w:pPr>
        <w:jc w:val="center"/>
        <w:spacing w:after="0"/>
        <w:rPr>
          <w:sz w:val="20"/>
          <w:szCs w:val="20"/>
          <w:color w:val="auto"/>
        </w:rPr>
      </w:pPr>
      <w:r>
        <w:rPr>
          <w:rFonts w:ascii="Times New Roman" w:cs="Times New Roman" w:eastAsia="Times New Roman" w:hAnsi="Times New Roman"/>
          <w:sz w:val="24"/>
          <w:szCs w:val="24"/>
          <w:color w:val="auto"/>
        </w:rPr>
        <w:t>164</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1480" w:type="dxa"/>
            <w:vAlign w:val="bottom"/>
            <w:tcBorders>
              <w:top w:val="single" w:sz="8" w:color="auto"/>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20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bottom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10.</w:t>
            </w:r>
            <w:r>
              <w:rPr>
                <w:rFonts w:ascii="Times New Roman" w:cs="Times New Roman" w:eastAsia="Times New Roman" w:hAnsi="Times New Roman"/>
                <w:sz w:val="24"/>
                <w:szCs w:val="24"/>
                <w:color w:val="auto"/>
              </w:rPr>
              <w:t xml:space="preserve"> Общение в</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транспорте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магазине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больнице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 выставке</w:t>
            </w:r>
            <w:r>
              <w:rPr>
                <w:rFonts w:ascii="Times New Roman" w:cs="Times New Roman" w:eastAsia="Times New Roman" w:hAnsi="Times New Roman"/>
                <w:sz w:val="24"/>
                <w:szCs w:val="24"/>
                <w:color w:val="auto"/>
              </w:rPr>
              <w:t>.</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10</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особенности употребления форм сослагательного наклонения</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повелительное наклонение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Путешествие</w:t>
            </w:r>
            <w:r>
              <w:rPr>
                <w:rFonts w:ascii="Times New Roman" w:cs="Times New Roman" w:eastAsia="Times New Roman" w:hAnsi="Times New Roman"/>
                <w:sz w:val="24"/>
                <w:szCs w:val="24"/>
                <w:color w:val="auto"/>
              </w:rPr>
              <w:t>.</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Поездка за границу</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10</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особенности употребления модальных глаголов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эквиваленты модальных глаголов</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-2037080</wp:posOffset>
                </wp:positionV>
                <wp:extent cx="12065" cy="1270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28" o:spid="_x0000_s1253" style="position:absolute;margin-left:-0.2999pt;margin-top:-160.3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9480550</wp:posOffset>
                </wp:positionH>
                <wp:positionV relativeFrom="paragraph">
                  <wp:posOffset>-2037080</wp:posOffset>
                </wp:positionV>
                <wp:extent cx="12700" cy="1270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29" o:spid="_x0000_s1254" style="position:absolute;margin-left:746.5pt;margin-top:-160.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40"/>
          </w:cols>
          <w:pgMar w:left="880" w:top="700" w:right="1018" w:bottom="756" w:gutter="0" w:footer="0" w:header="0"/>
        </w:sectPr>
      </w:pPr>
    </w:p>
    <w:bookmarkStart w:id="164" w:name="page165"/>
    <w:bookmarkEnd w:id="164"/>
    <w:p>
      <w:pPr>
        <w:jc w:val="center"/>
        <w:spacing w:after="0"/>
        <w:rPr>
          <w:sz w:val="20"/>
          <w:szCs w:val="20"/>
          <w:color w:val="auto"/>
        </w:rPr>
      </w:pPr>
      <w:r>
        <w:rPr>
          <w:rFonts w:ascii="Times New Roman" w:cs="Times New Roman" w:eastAsia="Times New Roman" w:hAnsi="Times New Roman"/>
          <w:sz w:val="24"/>
          <w:szCs w:val="24"/>
          <w:color w:val="auto"/>
        </w:rPr>
        <w:t>165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177800</wp:posOffset>
                </wp:positionV>
                <wp:extent cx="12700" cy="1270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30" o:spid="_x0000_s1255" style="position:absolute;margin-left:746.5pt;margin-top:14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4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860" w:type="dxa"/>
            <w:vAlign w:val="bottom"/>
            <w:tcBorders>
              <w:top w:val="single" w:sz="8" w:color="auto"/>
              <w:left w:val="single" w:sz="8" w:color="auto"/>
              <w:right w:val="single" w:sz="8" w:color="auto"/>
            </w:tcBorders>
          </w:tcPr>
          <w:p>
            <w:pPr>
              <w:spacing w:after="0"/>
              <w:rPr>
                <w:sz w:val="23"/>
                <w:szCs w:val="23"/>
                <w:color w:val="auto"/>
              </w:rPr>
            </w:pPr>
          </w:p>
        </w:tc>
        <w:tc>
          <w:tcPr>
            <w:tcW w:w="86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top w:val="single" w:sz="8" w:color="auto"/>
              <w:right w:val="single" w:sz="8" w:color="auto"/>
            </w:tcBorders>
          </w:tcPr>
          <w:p>
            <w:pPr>
              <w:spacing w:after="0"/>
              <w:rPr>
                <w:sz w:val="23"/>
                <w:szCs w:val="23"/>
                <w:color w:val="auto"/>
              </w:rPr>
            </w:pPr>
          </w:p>
        </w:tc>
        <w:tc>
          <w:tcPr>
            <w:tcW w:w="208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r>
              <w:rPr>
                <w:rFonts w:ascii="Times New Roman" w:cs="Times New Roman" w:eastAsia="Times New Roman" w:hAnsi="Times New Roman"/>
                <w:sz w:val="24"/>
                <w:szCs w:val="24"/>
                <w:color w:val="auto"/>
              </w:rPr>
              <w:t xml:space="preserve"> Экономика</w:t>
            </w:r>
            <w:r>
              <w:rPr>
                <w:rFonts w:ascii="Times New Roman" w:cs="Times New Roman" w:eastAsia="Times New Roman" w:hAnsi="Times New Roman"/>
                <w:sz w:val="24"/>
                <w:szCs w:val="24"/>
                <w:color w:val="auto"/>
              </w:rPr>
              <w:t>.</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Рынок</w:t>
            </w:r>
            <w:r>
              <w:rPr>
                <w:rFonts w:ascii="Times New Roman" w:cs="Times New Roman" w:eastAsia="Times New Roman" w:hAnsi="Times New Roman"/>
                <w:sz w:val="24"/>
                <w:szCs w:val="24"/>
                <w:color w:val="auto"/>
              </w:rPr>
              <w:t>.</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860" w:type="dxa"/>
            <w:vAlign w:val="bottom"/>
            <w:tcBorders>
              <w:left w:val="single" w:sz="8" w:color="auto"/>
              <w:right w:val="single" w:sz="8" w:color="auto"/>
            </w:tcBorders>
          </w:tcPr>
          <w:p>
            <w:pPr>
              <w:spacing w:after="0"/>
              <w:rPr>
                <w:sz w:val="23"/>
                <w:szCs w:val="23"/>
                <w:color w:val="auto"/>
              </w:rPr>
            </w:pPr>
          </w:p>
        </w:tc>
        <w:tc>
          <w:tcPr>
            <w:tcW w:w="86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6</w:t>
            </w:r>
          </w:p>
        </w:tc>
        <w:tc>
          <w:tcPr>
            <w:tcW w:w="20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формы инфинитива и их значение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функции и употребление инфинитива</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Промышленность</w:t>
            </w:r>
            <w:r>
              <w:rPr>
                <w:rFonts w:ascii="Times New Roman" w:cs="Times New Roman" w:eastAsia="Times New Roman" w:hAnsi="Times New Roman"/>
                <w:sz w:val="24"/>
                <w:szCs w:val="24"/>
                <w:color w:val="auto"/>
              </w:rPr>
              <w:t>.</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4</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причастие</w:t>
            </w:r>
            <w:r>
              <w:rPr>
                <w:rFonts w:ascii="Times New Roman" w:cs="Times New Roman" w:eastAsia="Times New Roman" w:hAnsi="Times New Roman"/>
                <w:sz w:val="24"/>
                <w:szCs w:val="24"/>
                <w:color w:val="auto"/>
              </w:rPr>
              <w:t xml:space="preserve"> I,</w:t>
            </w:r>
            <w:r>
              <w:rPr>
                <w:rFonts w:ascii="Times New Roman" w:cs="Times New Roman" w:eastAsia="Times New Roman" w:hAnsi="Times New Roman"/>
                <w:sz w:val="24"/>
                <w:szCs w:val="24"/>
                <w:color w:val="auto"/>
              </w:rPr>
              <w:t xml:space="preserve"> функции причастия</w:t>
            </w:r>
            <w:r>
              <w:rPr>
                <w:rFonts w:ascii="Times New Roman" w:cs="Times New Roman" w:eastAsia="Times New Roman" w:hAnsi="Times New Roman"/>
                <w:sz w:val="24"/>
                <w:szCs w:val="24"/>
                <w:color w:val="auto"/>
              </w:rPr>
              <w:t xml:space="preserve"> I</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причастие</w:t>
            </w:r>
            <w:r>
              <w:rPr>
                <w:rFonts w:ascii="Times New Roman" w:cs="Times New Roman" w:eastAsia="Times New Roman" w:hAnsi="Times New Roman"/>
                <w:sz w:val="24"/>
                <w:szCs w:val="24"/>
                <w:color w:val="auto"/>
              </w:rPr>
              <w:t xml:space="preserve"> II,</w:t>
            </w:r>
            <w:r>
              <w:rPr>
                <w:rFonts w:ascii="Times New Roman" w:cs="Times New Roman" w:eastAsia="Times New Roman" w:hAnsi="Times New Roman"/>
                <w:sz w:val="24"/>
                <w:szCs w:val="24"/>
                <w:color w:val="auto"/>
              </w:rPr>
              <w:t xml:space="preserve"> функции причастия</w:t>
            </w:r>
            <w:r>
              <w:rPr>
                <w:rFonts w:ascii="Times New Roman" w:cs="Times New Roman" w:eastAsia="Times New Roman" w:hAnsi="Times New Roman"/>
                <w:sz w:val="24"/>
                <w:szCs w:val="24"/>
                <w:color w:val="auto"/>
              </w:rPr>
              <w:t xml:space="preserve"> II</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8"/>
        </w:trPr>
        <w:tc>
          <w:tcPr>
            <w:tcW w:w="2860" w:type="dxa"/>
            <w:vAlign w:val="bottom"/>
            <w:tcBorders>
              <w:left w:val="single" w:sz="8" w:color="auto"/>
              <w:bottom w:val="single" w:sz="8" w:color="auto"/>
              <w:right w:val="single" w:sz="8" w:color="auto"/>
            </w:tcBorders>
          </w:tcPr>
          <w:p>
            <w:pPr>
              <w:spacing w:after="0"/>
              <w:rPr>
                <w:sz w:val="24"/>
                <w:szCs w:val="24"/>
                <w:color w:val="auto"/>
              </w:rPr>
            </w:pPr>
          </w:p>
        </w:tc>
        <w:tc>
          <w:tcPr>
            <w:tcW w:w="86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предикативные конструкции с причастием</w:t>
            </w:r>
          </w:p>
        </w:tc>
        <w:tc>
          <w:tcPr>
            <w:tcW w:w="1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-8890</wp:posOffset>
                </wp:positionV>
                <wp:extent cx="12700" cy="12065"/>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31" o:spid="_x0000_s1256" style="position:absolute;margin-left:746.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40"/>
          </w:cols>
          <w:pgMar w:left="880" w:top="700" w:right="1018" w:bottom="766" w:gutter="0" w:footer="0" w:header="0"/>
        </w:sectPr>
      </w:pPr>
    </w:p>
    <w:bookmarkStart w:id="165" w:name="page166"/>
    <w:bookmarkEnd w:id="165"/>
    <w:p>
      <w:pPr>
        <w:jc w:val="center"/>
        <w:spacing w:after="0"/>
        <w:rPr>
          <w:sz w:val="20"/>
          <w:szCs w:val="20"/>
          <w:color w:val="auto"/>
        </w:rPr>
      </w:pPr>
      <w:r>
        <w:rPr>
          <w:rFonts w:ascii="Times New Roman" w:cs="Times New Roman" w:eastAsia="Times New Roman" w:hAnsi="Times New Roman"/>
          <w:sz w:val="24"/>
          <w:szCs w:val="24"/>
          <w:color w:val="auto"/>
        </w:rPr>
        <w:t>166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177800</wp:posOffset>
                </wp:positionV>
                <wp:extent cx="12700" cy="1270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32" o:spid="_x0000_s1257" style="position:absolute;margin-left:746.5pt;margin-top:14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46"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2860" w:type="dxa"/>
            <w:vAlign w:val="bottom"/>
            <w:tcBorders>
              <w:top w:val="single" w:sz="8" w:color="auto"/>
              <w:left w:val="single" w:sz="8" w:color="auto"/>
              <w:right w:val="single" w:sz="8" w:color="auto"/>
            </w:tcBorders>
          </w:tcPr>
          <w:p>
            <w:pPr>
              <w:spacing w:after="0"/>
              <w:rPr>
                <w:sz w:val="24"/>
                <w:szCs w:val="24"/>
                <w:color w:val="auto"/>
              </w:rPr>
            </w:pPr>
          </w:p>
        </w:tc>
        <w:tc>
          <w:tcPr>
            <w:tcW w:w="86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color w:val="auto"/>
              </w:rPr>
              <w:t xml:space="preserve"> Реклама</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4</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формы герундия и его функции в предложении</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герундиальные конструкции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2860" w:type="dxa"/>
            <w:vAlign w:val="bottom"/>
            <w:tcBorders>
              <w:left w:val="single" w:sz="8" w:color="auto"/>
              <w:bottom w:val="single" w:sz="8" w:color="auto"/>
              <w:right w:val="single" w:sz="8" w:color="auto"/>
            </w:tcBorders>
          </w:tcPr>
          <w:p>
            <w:pPr>
              <w:spacing w:after="0"/>
              <w:rPr>
                <w:sz w:val="24"/>
                <w:szCs w:val="24"/>
                <w:color w:val="auto"/>
              </w:rPr>
            </w:pPr>
          </w:p>
        </w:tc>
        <w:tc>
          <w:tcPr>
            <w:tcW w:w="86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Контрольная работа по грамматическому материалу</w:t>
            </w:r>
          </w:p>
        </w:tc>
        <w:tc>
          <w:tcPr>
            <w:tcW w:w="142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114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bottom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color w:val="auto"/>
              </w:rPr>
              <w:t xml:space="preserve"> Профессии</w:t>
            </w:r>
            <w:r>
              <w:rPr>
                <w:rFonts w:ascii="Times New Roman" w:cs="Times New Roman" w:eastAsia="Times New Roman" w:hAnsi="Times New Roman"/>
                <w:sz w:val="24"/>
                <w:szCs w:val="24"/>
                <w:color w:val="auto"/>
              </w:rPr>
              <w:t>,</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карьера</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6</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8"/>
        </w:trPr>
        <w:tc>
          <w:tcPr>
            <w:tcW w:w="2860" w:type="dxa"/>
            <w:vAlign w:val="bottom"/>
            <w:tcBorders>
              <w:left w:val="single" w:sz="8" w:color="auto"/>
              <w:bottom w:val="single" w:sz="8" w:color="auto"/>
              <w:right w:val="single" w:sz="8" w:color="auto"/>
            </w:tcBorders>
          </w:tcPr>
          <w:p>
            <w:pPr>
              <w:spacing w:after="0"/>
              <w:rPr>
                <w:sz w:val="24"/>
                <w:szCs w:val="24"/>
                <w:color w:val="auto"/>
              </w:rPr>
            </w:pPr>
          </w:p>
        </w:tc>
        <w:tc>
          <w:tcPr>
            <w:tcW w:w="86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-1854200</wp:posOffset>
                </wp:positionV>
                <wp:extent cx="12700" cy="1270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33" o:spid="_x0000_s1258" style="position:absolute;margin-left:746.5pt;margin-top:-146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-1024255</wp:posOffset>
                </wp:positionV>
                <wp:extent cx="12065" cy="1270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34" o:spid="_x0000_s1259" style="position:absolute;margin-left:-0.2999pt;margin-top:-80.6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9480550</wp:posOffset>
                </wp:positionH>
                <wp:positionV relativeFrom="paragraph">
                  <wp:posOffset>-1024255</wp:posOffset>
                </wp:positionV>
                <wp:extent cx="12700" cy="1270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35" o:spid="_x0000_s1260" style="position:absolute;margin-left:746.5pt;margin-top:-80.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9480550</wp:posOffset>
                </wp:positionH>
                <wp:positionV relativeFrom="paragraph">
                  <wp:posOffset>-8890</wp:posOffset>
                </wp:positionV>
                <wp:extent cx="12700" cy="12065"/>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36" o:spid="_x0000_s1261" style="position:absolute;margin-left:746.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40"/>
          </w:cols>
          <w:pgMar w:left="880" w:top="700" w:right="1018" w:bottom="746" w:gutter="0" w:footer="0" w:header="0"/>
        </w:sectPr>
      </w:pPr>
    </w:p>
    <w:bookmarkStart w:id="166" w:name="page167"/>
    <w:bookmarkEnd w:id="166"/>
    <w:p>
      <w:pPr>
        <w:jc w:val="center"/>
        <w:spacing w:after="0"/>
        <w:rPr>
          <w:sz w:val="20"/>
          <w:szCs w:val="20"/>
          <w:color w:val="auto"/>
        </w:rPr>
      </w:pPr>
      <w:r>
        <w:rPr>
          <w:rFonts w:ascii="Times New Roman" w:cs="Times New Roman" w:eastAsia="Times New Roman" w:hAnsi="Times New Roman"/>
          <w:sz w:val="24"/>
          <w:szCs w:val="24"/>
          <w:color w:val="auto"/>
        </w:rPr>
        <w:t>167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177800</wp:posOffset>
                </wp:positionV>
                <wp:extent cx="12700" cy="1270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37" o:spid="_x0000_s1262" style="position:absolute;margin-left:746.5pt;margin-top:14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4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860" w:type="dxa"/>
            <w:vAlign w:val="bottom"/>
            <w:tcBorders>
              <w:top w:val="single" w:sz="8" w:color="auto"/>
              <w:left w:val="single" w:sz="8" w:color="auto"/>
              <w:right w:val="single" w:sz="8" w:color="auto"/>
            </w:tcBorders>
          </w:tcPr>
          <w:p>
            <w:pPr>
              <w:spacing w:after="0"/>
              <w:rPr>
                <w:sz w:val="23"/>
                <w:szCs w:val="23"/>
                <w:color w:val="auto"/>
              </w:rPr>
            </w:pPr>
          </w:p>
        </w:tc>
        <w:tc>
          <w:tcPr>
            <w:tcW w:w="86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top w:val="single" w:sz="8" w:color="auto"/>
              <w:right w:val="single" w:sz="8" w:color="auto"/>
            </w:tcBorders>
          </w:tcPr>
          <w:p>
            <w:pPr>
              <w:spacing w:after="0"/>
              <w:rPr>
                <w:sz w:val="23"/>
                <w:szCs w:val="23"/>
                <w:color w:val="auto"/>
              </w:rPr>
            </w:pPr>
          </w:p>
        </w:tc>
        <w:tc>
          <w:tcPr>
            <w:tcW w:w="208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сочинительные союзы</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подчинительные союзы</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частицы</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междометия</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r>
              <w:rPr>
                <w:rFonts w:ascii="Times New Roman" w:cs="Times New Roman" w:eastAsia="Times New Roman" w:hAnsi="Times New Roman"/>
                <w:sz w:val="24"/>
                <w:szCs w:val="24"/>
                <w:color w:val="auto"/>
              </w:rPr>
              <w:t xml:space="preserve"> Моя будущая</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профессия</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6</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сложное подлежащее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сложное дополнение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особенности лексики терминологического характера</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Написание эссе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14.</w:t>
            </w:r>
            <w:r>
              <w:rPr>
                <w:rFonts w:ascii="Times New Roman" w:cs="Times New Roman" w:eastAsia="Times New Roman" w:hAnsi="Times New Roman"/>
                <w:sz w:val="24"/>
                <w:szCs w:val="24"/>
                <w:color w:val="auto"/>
              </w:rPr>
              <w:t xml:space="preserve"> Роль</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технического прогресса в</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науке и технике</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6</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940"/>
          </w:cols>
          <w:pgMar w:left="880" w:top="700" w:right="1018" w:bottom="756" w:gutter="0" w:footer="0" w:header="0"/>
        </w:sectPr>
      </w:pPr>
    </w:p>
    <w:bookmarkStart w:id="167" w:name="page168"/>
    <w:bookmarkEnd w:id="167"/>
    <w:p>
      <w:pPr>
        <w:jc w:val="center"/>
        <w:spacing w:after="0"/>
        <w:rPr>
          <w:sz w:val="20"/>
          <w:szCs w:val="20"/>
          <w:color w:val="auto"/>
        </w:rPr>
      </w:pPr>
      <w:r>
        <w:rPr>
          <w:rFonts w:ascii="Times New Roman" w:cs="Times New Roman" w:eastAsia="Times New Roman" w:hAnsi="Times New Roman"/>
          <w:sz w:val="24"/>
          <w:szCs w:val="24"/>
          <w:color w:val="auto"/>
        </w:rPr>
        <w:t>168</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860" w:type="dxa"/>
            <w:vAlign w:val="bottom"/>
            <w:tcBorders>
              <w:top w:val="single" w:sz="8" w:color="auto"/>
              <w:left w:val="single" w:sz="8" w:color="auto"/>
              <w:right w:val="single" w:sz="8" w:color="auto"/>
            </w:tcBorders>
          </w:tcPr>
          <w:p>
            <w:pPr>
              <w:spacing w:after="0"/>
              <w:rPr>
                <w:sz w:val="23"/>
                <w:szCs w:val="23"/>
                <w:color w:val="auto"/>
              </w:rPr>
            </w:pPr>
          </w:p>
        </w:tc>
        <w:tc>
          <w:tcPr>
            <w:tcW w:w="86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top w:val="single" w:sz="8" w:color="auto"/>
              <w:right w:val="single" w:sz="8" w:color="auto"/>
            </w:tcBorders>
          </w:tcPr>
          <w:p>
            <w:pPr>
              <w:spacing w:after="0"/>
              <w:rPr>
                <w:sz w:val="23"/>
                <w:szCs w:val="23"/>
                <w:color w:val="auto"/>
              </w:rPr>
            </w:pPr>
          </w:p>
        </w:tc>
        <w:tc>
          <w:tcPr>
            <w:tcW w:w="208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сложносочиненные предложения</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сложноподчиненные предложения</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15.</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Информационные</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системы</w:t>
            </w:r>
            <w:r>
              <w:rPr>
                <w:rFonts w:ascii="Times New Roman" w:cs="Times New Roman" w:eastAsia="Times New Roman" w:hAnsi="Times New Roman"/>
                <w:sz w:val="24"/>
                <w:szCs w:val="24"/>
                <w:color w:val="auto"/>
              </w:rPr>
              <w:t>,</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6</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информационные</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технологии</w:t>
            </w: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типы придаточных предложений</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наречия</w:t>
            </w:r>
            <w:r>
              <w:rPr>
                <w:rFonts w:ascii="Times New Roman" w:cs="Times New Roman" w:eastAsia="Times New Roman" w:hAnsi="Times New Roman"/>
                <w:sz w:val="24"/>
                <w:szCs w:val="24"/>
                <w:color w:val="auto"/>
              </w:rPr>
              <w:t xml:space="preserve"> some, any, no, every</w:t>
            </w:r>
            <w:r>
              <w:rPr>
                <w:rFonts w:ascii="Times New Roman" w:cs="Times New Roman" w:eastAsia="Times New Roman" w:hAnsi="Times New Roman"/>
                <w:sz w:val="24"/>
                <w:szCs w:val="24"/>
                <w:color w:val="auto"/>
              </w:rPr>
              <w:t xml:space="preserve"> и их производные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16.</w:t>
            </w:r>
            <w:r>
              <w:rPr>
                <w:rFonts w:ascii="Times New Roman" w:cs="Times New Roman" w:eastAsia="Times New Roman" w:hAnsi="Times New Roman"/>
                <w:sz w:val="24"/>
                <w:szCs w:val="24"/>
                <w:color w:val="auto"/>
              </w:rPr>
              <w:t xml:space="preserve"> Новости</w:t>
            </w:r>
            <w:r>
              <w:rPr>
                <w:rFonts w:ascii="Times New Roman" w:cs="Times New Roman" w:eastAsia="Times New Roman" w:hAnsi="Times New Roman"/>
                <w:sz w:val="24"/>
                <w:szCs w:val="24"/>
                <w:color w:val="auto"/>
              </w:rPr>
              <w:t>,</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средства массовой</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6"/>
        </w:trPr>
        <w:tc>
          <w:tcPr>
            <w:tcW w:w="2860" w:type="dxa"/>
            <w:vAlign w:val="bottom"/>
            <w:tcBorders>
              <w:left w:val="single" w:sz="8" w:color="auto"/>
              <w:bottom w:val="single" w:sz="8" w:color="auto"/>
              <w:right w:val="single" w:sz="8" w:color="auto"/>
            </w:tcBorders>
          </w:tcPr>
          <w:p>
            <w:pPr>
              <w:spacing w:after="0"/>
              <w:rPr>
                <w:sz w:val="24"/>
                <w:szCs w:val="24"/>
                <w:color w:val="auto"/>
              </w:rPr>
            </w:pPr>
          </w:p>
        </w:tc>
        <w:tc>
          <w:tcPr>
            <w:tcW w:w="8620" w:type="dxa"/>
            <w:vAlign w:val="bottom"/>
            <w:tcBorders>
              <w:bottom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bottom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4</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-8890</wp:posOffset>
                </wp:positionV>
                <wp:extent cx="12700" cy="12065"/>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38" o:spid="_x0000_s1263" style="position:absolute;margin-left:746.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40"/>
          </w:cols>
          <w:pgMar w:left="880" w:top="700" w:right="1018" w:bottom="766" w:gutter="0" w:footer="0" w:header="0"/>
        </w:sectPr>
      </w:pPr>
    </w:p>
    <w:bookmarkStart w:id="168" w:name="page169"/>
    <w:bookmarkEnd w:id="168"/>
    <w:tbl>
      <w:tblPr>
        <w:tblLayout w:type="fixed"/>
        <w:tblInd w:w="10" w:type="dxa"/>
        <w:tblCellMar>
          <w:top w:w="0" w:type="dxa"/>
          <w:left w:w="0" w:type="dxa"/>
          <w:bottom w:w="0" w:type="dxa"/>
          <w:right w:w="0" w:type="dxa"/>
        </w:tblCellMar>
      </w:tblPr>
      <w:tr>
        <w:trPr>
          <w:trHeight w:val="276"/>
        </w:trPr>
        <w:tc>
          <w:tcPr>
            <w:tcW w:w="2860" w:type="dxa"/>
            <w:vAlign w:val="bottom"/>
          </w:tcPr>
          <w:p>
            <w:pPr>
              <w:spacing w:after="0"/>
              <w:rPr>
                <w:sz w:val="23"/>
                <w:szCs w:val="23"/>
                <w:color w:val="auto"/>
              </w:rPr>
            </w:pPr>
          </w:p>
        </w:tc>
        <w:tc>
          <w:tcPr>
            <w:tcW w:w="8620" w:type="dxa"/>
            <w:vAlign w:val="bottom"/>
          </w:tcPr>
          <w:p>
            <w:pPr>
              <w:ind w:left="4440"/>
              <w:spacing w:after="0"/>
              <w:rPr>
                <w:sz w:val="20"/>
                <w:szCs w:val="20"/>
                <w:color w:val="auto"/>
              </w:rPr>
            </w:pPr>
            <w:r>
              <w:rPr>
                <w:rFonts w:ascii="Times New Roman" w:cs="Times New Roman" w:eastAsia="Times New Roman" w:hAnsi="Times New Roman"/>
                <w:sz w:val="24"/>
                <w:szCs w:val="24"/>
                <w:color w:val="auto"/>
              </w:rPr>
              <w:t>169</w:t>
            </w:r>
          </w:p>
        </w:tc>
        <w:tc>
          <w:tcPr>
            <w:tcW w:w="1420" w:type="dxa"/>
            <w:vAlign w:val="bottom"/>
          </w:tcPr>
          <w:p>
            <w:pPr>
              <w:spacing w:after="0"/>
              <w:rPr>
                <w:sz w:val="23"/>
                <w:szCs w:val="23"/>
                <w:color w:val="auto"/>
              </w:rPr>
            </w:pPr>
          </w:p>
        </w:tc>
        <w:tc>
          <w:tcPr>
            <w:tcW w:w="20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860" w:type="dxa"/>
            <w:vAlign w:val="bottom"/>
            <w:tcBorders>
              <w:bottom w:val="single" w:sz="8" w:color="auto"/>
            </w:tcBorders>
          </w:tcPr>
          <w:p>
            <w:pPr>
              <w:spacing w:after="0"/>
              <w:rPr>
                <w:sz w:val="24"/>
                <w:szCs w:val="24"/>
                <w:color w:val="auto"/>
              </w:rPr>
            </w:pPr>
          </w:p>
        </w:tc>
        <w:tc>
          <w:tcPr>
            <w:tcW w:w="862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информации</w:t>
            </w: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безличные глаголы</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безличные предложения</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4"/>
        </w:trPr>
        <w:tc>
          <w:tcPr>
            <w:tcW w:w="2860" w:type="dxa"/>
            <w:vAlign w:val="bottom"/>
            <w:tcBorders>
              <w:left w:val="single" w:sz="8" w:color="auto"/>
              <w:right w:val="single" w:sz="8" w:color="auto"/>
            </w:tcBorders>
          </w:tcPr>
          <w:p>
            <w:pPr>
              <w:spacing w:after="0"/>
              <w:rPr>
                <w:sz w:val="7"/>
                <w:szCs w:val="7"/>
                <w:color w:val="auto"/>
              </w:rPr>
            </w:pPr>
          </w:p>
        </w:tc>
        <w:tc>
          <w:tcPr>
            <w:tcW w:w="8620" w:type="dxa"/>
            <w:vAlign w:val="bottom"/>
            <w:tcBorders>
              <w:bottom w:val="single" w:sz="8" w:color="auto"/>
              <w:right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20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3"/>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Контрольная работа по грамматическому материалу</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14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1480" w:type="dxa"/>
            <w:vAlign w:val="bottom"/>
            <w:tcBorders>
              <w:left w:val="single" w:sz="8" w:color="auto"/>
              <w:bottom w:val="single" w:sz="8" w:color="auto"/>
              <w:right w:val="single" w:sz="8" w:color="auto"/>
            </w:tcBorders>
            <w:gridSpan w:val="2"/>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17.</w:t>
            </w:r>
            <w:r>
              <w:rPr>
                <w:rFonts w:ascii="Times New Roman" w:cs="Times New Roman" w:eastAsia="Times New Roman" w:hAnsi="Times New Roman"/>
                <w:sz w:val="24"/>
                <w:szCs w:val="24"/>
                <w:color w:val="auto"/>
              </w:rPr>
              <w:t xml:space="preserve"> Терминология в</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области</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информационной</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6</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безопасности</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87">
              <w:r>
                <w:rPr>
                  <w:rFonts w:ascii="Times New Roman" w:cs="Times New Roman" w:eastAsia="Times New Roman" w:hAnsi="Times New Roman"/>
                  <w:sz w:val="24"/>
                  <w:szCs w:val="24"/>
                  <w:color w:val="auto"/>
                </w:rPr>
                <w:t>Употребление артикля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спряжение глаголов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времена</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глаголов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88">
              <w:r>
                <w:rPr>
                  <w:rFonts w:ascii="Times New Roman" w:cs="Times New Roman" w:eastAsia="Times New Roman" w:hAnsi="Times New Roman"/>
                  <w:sz w:val="24"/>
                  <w:szCs w:val="24"/>
                  <w:color w:val="auto"/>
                </w:rPr>
                <w:t>Род существительных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Числительное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Предлоги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Союзы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Синтаксис</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Местоимение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8"/>
        </w:trPr>
        <w:tc>
          <w:tcPr>
            <w:tcW w:w="2860" w:type="dxa"/>
            <w:vAlign w:val="bottom"/>
            <w:tcBorders>
              <w:left w:val="single" w:sz="8" w:color="auto"/>
              <w:bottom w:val="single" w:sz="8" w:color="auto"/>
              <w:right w:val="single" w:sz="8" w:color="auto"/>
            </w:tcBorders>
          </w:tcPr>
          <w:p>
            <w:pPr>
              <w:spacing w:after="0"/>
              <w:rPr>
                <w:sz w:val="24"/>
                <w:szCs w:val="24"/>
                <w:color w:val="auto"/>
              </w:rPr>
            </w:pPr>
          </w:p>
        </w:tc>
        <w:tc>
          <w:tcPr>
            <w:tcW w:w="86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-8890</wp:posOffset>
                </wp:positionV>
                <wp:extent cx="12700" cy="12065"/>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39" o:spid="_x0000_s1264" style="position:absolute;margin-left:746.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40"/>
          </w:cols>
          <w:pgMar w:left="880" w:top="700" w:right="1018" w:bottom="742" w:gutter="0" w:footer="0" w:header="0"/>
        </w:sectPr>
      </w:pPr>
    </w:p>
    <w:bookmarkStart w:id="169" w:name="page170"/>
    <w:bookmarkEnd w:id="169"/>
    <w:p>
      <w:pPr>
        <w:jc w:val="center"/>
        <w:spacing w:after="0"/>
        <w:rPr>
          <w:sz w:val="20"/>
          <w:szCs w:val="20"/>
          <w:color w:val="auto"/>
        </w:rPr>
      </w:pPr>
      <w:r>
        <w:rPr>
          <w:rFonts w:ascii="Times New Roman" w:cs="Times New Roman" w:eastAsia="Times New Roman" w:hAnsi="Times New Roman"/>
          <w:sz w:val="24"/>
          <w:szCs w:val="24"/>
          <w:color w:val="auto"/>
        </w:rPr>
        <w:t>170</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28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18.</w:t>
            </w:r>
            <w:r>
              <w:rPr>
                <w:rFonts w:ascii="Times New Roman" w:cs="Times New Roman" w:eastAsia="Times New Roman" w:hAnsi="Times New Roman"/>
                <w:sz w:val="24"/>
                <w:szCs w:val="24"/>
                <w:color w:val="auto"/>
              </w:rPr>
              <w:t xml:space="preserve"> Оборудование</w:t>
            </w:r>
          </w:p>
        </w:tc>
        <w:tc>
          <w:tcPr>
            <w:tcW w:w="86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20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 его работа в сфере</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защиты информации</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4</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87">
              <w:r>
                <w:rPr>
                  <w:rFonts w:ascii="Times New Roman" w:cs="Times New Roman" w:eastAsia="Times New Roman" w:hAnsi="Times New Roman"/>
                  <w:sz w:val="24"/>
                  <w:szCs w:val="24"/>
                  <w:color w:val="auto"/>
                </w:rPr>
                <w:t>Употребление артикля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спряжение глаголов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времена</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глаголов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88">
              <w:r>
                <w:rPr>
                  <w:rFonts w:ascii="Times New Roman" w:cs="Times New Roman" w:eastAsia="Times New Roman" w:hAnsi="Times New Roman"/>
                  <w:sz w:val="24"/>
                  <w:szCs w:val="24"/>
                  <w:color w:val="auto"/>
                </w:rPr>
                <w:t>Род существительных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Числительное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Предлоги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Союзы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Синтаксис</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Местоимение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19.</w:t>
            </w:r>
            <w:r>
              <w:rPr>
                <w:rFonts w:ascii="Times New Roman" w:cs="Times New Roman" w:eastAsia="Times New Roman" w:hAnsi="Times New Roman"/>
                <w:sz w:val="24"/>
                <w:szCs w:val="24"/>
                <w:color w:val="auto"/>
              </w:rPr>
              <w:t xml:space="preserve"> Нормативные</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документы в области</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информационной</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6</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безопасности</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87">
              <w:r>
                <w:rPr>
                  <w:rFonts w:ascii="Times New Roman" w:cs="Times New Roman" w:eastAsia="Times New Roman" w:hAnsi="Times New Roman"/>
                  <w:sz w:val="24"/>
                  <w:szCs w:val="24"/>
                  <w:color w:val="auto"/>
                </w:rPr>
                <w:t>Употребление артикля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спряжение глаголов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времена</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глаголов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88">
              <w:r>
                <w:rPr>
                  <w:rFonts w:ascii="Times New Roman" w:cs="Times New Roman" w:eastAsia="Times New Roman" w:hAnsi="Times New Roman"/>
                  <w:sz w:val="24"/>
                  <w:szCs w:val="24"/>
                  <w:color w:val="auto"/>
                </w:rPr>
                <w:t>Род существительных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Числительное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Предлоги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Союзы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Синтаксис</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Местоимение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3"/>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8"/>
        </w:trPr>
        <w:tc>
          <w:tcPr>
            <w:tcW w:w="2860" w:type="dxa"/>
            <w:vAlign w:val="bottom"/>
            <w:tcBorders>
              <w:left w:val="single" w:sz="8" w:color="auto"/>
              <w:bottom w:val="single" w:sz="8" w:color="auto"/>
              <w:right w:val="single" w:sz="8" w:color="auto"/>
            </w:tcBorders>
          </w:tcPr>
          <w:p>
            <w:pPr>
              <w:spacing w:after="0"/>
              <w:rPr>
                <w:sz w:val="24"/>
                <w:szCs w:val="24"/>
                <w:color w:val="auto"/>
              </w:rPr>
            </w:pPr>
          </w:p>
        </w:tc>
        <w:tc>
          <w:tcPr>
            <w:tcW w:w="86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-8890</wp:posOffset>
                </wp:positionV>
                <wp:extent cx="12700" cy="12065"/>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40" o:spid="_x0000_s1265" style="position:absolute;margin-left:746.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40"/>
          </w:cols>
          <w:pgMar w:left="880" w:top="700" w:right="1018" w:bottom="766" w:gutter="0" w:footer="0" w:header="0"/>
        </w:sectPr>
      </w:pPr>
    </w:p>
    <w:bookmarkStart w:id="170" w:name="page171"/>
    <w:bookmarkEnd w:id="170"/>
    <w:p>
      <w:pPr>
        <w:jc w:val="center"/>
        <w:spacing w:after="0"/>
        <w:rPr>
          <w:sz w:val="20"/>
          <w:szCs w:val="20"/>
          <w:color w:val="auto"/>
        </w:rPr>
      </w:pPr>
      <w:r>
        <w:rPr>
          <w:rFonts w:ascii="Times New Roman" w:cs="Times New Roman" w:eastAsia="Times New Roman" w:hAnsi="Times New Roman"/>
          <w:sz w:val="24"/>
          <w:szCs w:val="24"/>
          <w:color w:val="auto"/>
        </w:rPr>
        <w:t>171</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860" w:type="dxa"/>
            <w:vAlign w:val="bottom"/>
            <w:tcBorders>
              <w:top w:val="single" w:sz="8" w:color="auto"/>
              <w:left w:val="single" w:sz="8" w:color="auto"/>
              <w:right w:val="single" w:sz="8" w:color="auto"/>
            </w:tcBorders>
          </w:tcPr>
          <w:p>
            <w:pPr>
              <w:spacing w:after="0"/>
              <w:rPr>
                <w:sz w:val="23"/>
                <w:szCs w:val="23"/>
                <w:color w:val="auto"/>
              </w:rPr>
            </w:pPr>
          </w:p>
        </w:tc>
        <w:tc>
          <w:tcPr>
            <w:tcW w:w="86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top w:val="single" w:sz="8" w:color="auto"/>
              <w:right w:val="single" w:sz="8" w:color="auto"/>
            </w:tcBorders>
          </w:tcPr>
          <w:p>
            <w:pPr>
              <w:spacing w:after="0"/>
              <w:rPr>
                <w:sz w:val="23"/>
                <w:szCs w:val="23"/>
                <w:color w:val="auto"/>
              </w:rPr>
            </w:pPr>
          </w:p>
        </w:tc>
        <w:tc>
          <w:tcPr>
            <w:tcW w:w="208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20.</w:t>
            </w:r>
            <w:r>
              <w:rPr>
                <w:rFonts w:ascii="Times New Roman" w:cs="Times New Roman" w:eastAsia="Times New Roman" w:hAnsi="Times New Roman"/>
                <w:sz w:val="24"/>
                <w:szCs w:val="24"/>
                <w:color w:val="auto"/>
              </w:rPr>
              <w:t xml:space="preserve"> Деловая</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переписка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Реквизиты</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делового письма</w:t>
            </w:r>
            <w:r>
              <w:rPr>
                <w:rFonts w:ascii="Times New Roman" w:cs="Times New Roman" w:eastAsia="Times New Roman" w:hAnsi="Times New Roman"/>
                <w:sz w:val="24"/>
                <w:szCs w:val="24"/>
                <w:color w:val="auto"/>
              </w:rPr>
              <w:t>.</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4</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87">
              <w:r>
                <w:rPr>
                  <w:rFonts w:ascii="Times New Roman" w:cs="Times New Roman" w:eastAsia="Times New Roman" w:hAnsi="Times New Roman"/>
                  <w:sz w:val="24"/>
                  <w:szCs w:val="24"/>
                  <w:color w:val="auto"/>
                </w:rPr>
                <w:t>Употребление артикля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спряжение глаголов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времена</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глаголов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88">
              <w:r>
                <w:rPr>
                  <w:rFonts w:ascii="Times New Roman" w:cs="Times New Roman" w:eastAsia="Times New Roman" w:hAnsi="Times New Roman"/>
                  <w:sz w:val="24"/>
                  <w:szCs w:val="24"/>
                  <w:color w:val="auto"/>
                </w:rPr>
                <w:t>Род существительных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Числительное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Предлоги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Союзы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Синтаксис</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Местоимение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tcPr>
          <w:p>
            <w:pPr>
              <w:ind w:left="2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r>
              <w:rPr>
                <w:rFonts w:ascii="Times New Roman" w:cs="Times New Roman" w:eastAsia="Times New Roman" w:hAnsi="Times New Roman"/>
                <w:sz w:val="24"/>
                <w:szCs w:val="24"/>
                <w:color w:val="auto"/>
              </w:rPr>
              <w:t xml:space="preserve"> Планирование</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времени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рабочий день</w:t>
            </w:r>
            <w:r>
              <w:rPr>
                <w:rFonts w:ascii="Times New Roman" w:cs="Times New Roman" w:eastAsia="Times New Roman" w:hAnsi="Times New Roman"/>
                <w:sz w:val="24"/>
                <w:szCs w:val="24"/>
                <w:color w:val="auto"/>
              </w:rPr>
              <w:t>)</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4</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87">
              <w:r>
                <w:rPr>
                  <w:rFonts w:ascii="Times New Roman" w:cs="Times New Roman" w:eastAsia="Times New Roman" w:hAnsi="Times New Roman"/>
                  <w:sz w:val="24"/>
                  <w:szCs w:val="24"/>
                  <w:color w:val="auto"/>
                </w:rPr>
                <w:t>Употребление артикля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спряжение глаголов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времена</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глаголов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88">
              <w:r>
                <w:rPr>
                  <w:rFonts w:ascii="Times New Roman" w:cs="Times New Roman" w:eastAsia="Times New Roman" w:hAnsi="Times New Roman"/>
                  <w:sz w:val="24"/>
                  <w:szCs w:val="24"/>
                  <w:color w:val="auto"/>
                </w:rPr>
                <w:t>Род существительных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Числительное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Предлоги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Союзы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Синтаксис</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Местоимение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-2037080</wp:posOffset>
                </wp:positionV>
                <wp:extent cx="12065" cy="1270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41" o:spid="_x0000_s1266" style="position:absolute;margin-left:-0.2999pt;margin-top:-160.3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9480550</wp:posOffset>
                </wp:positionH>
                <wp:positionV relativeFrom="paragraph">
                  <wp:posOffset>-2037080</wp:posOffset>
                </wp:positionV>
                <wp:extent cx="12700" cy="1270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42" o:spid="_x0000_s1267" style="position:absolute;margin-left:746.5pt;margin-top:-160.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40"/>
          </w:cols>
          <w:pgMar w:left="880" w:top="700" w:right="1018" w:bottom="756" w:gutter="0" w:footer="0" w:header="0"/>
        </w:sectPr>
      </w:pPr>
    </w:p>
    <w:bookmarkStart w:id="171" w:name="page172"/>
    <w:bookmarkEnd w:id="171"/>
    <w:p>
      <w:pPr>
        <w:jc w:val="center"/>
        <w:spacing w:after="0"/>
        <w:rPr>
          <w:sz w:val="20"/>
          <w:szCs w:val="20"/>
          <w:color w:val="auto"/>
        </w:rPr>
      </w:pPr>
      <w:r>
        <w:rPr>
          <w:rFonts w:ascii="Times New Roman" w:cs="Times New Roman" w:eastAsia="Times New Roman" w:hAnsi="Times New Roman"/>
          <w:sz w:val="24"/>
          <w:szCs w:val="24"/>
          <w:color w:val="auto"/>
        </w:rPr>
        <w:t>172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9480550</wp:posOffset>
                </wp:positionH>
                <wp:positionV relativeFrom="paragraph">
                  <wp:posOffset>177800</wp:posOffset>
                </wp:positionV>
                <wp:extent cx="12700" cy="1270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43" o:spid="_x0000_s1268" style="position:absolute;margin-left:746.5pt;margin-top:14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4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860" w:type="dxa"/>
            <w:vAlign w:val="bottom"/>
            <w:tcBorders>
              <w:top w:val="single" w:sz="8" w:color="auto"/>
              <w:left w:val="single" w:sz="8" w:color="auto"/>
              <w:right w:val="single" w:sz="8" w:color="auto"/>
            </w:tcBorders>
          </w:tcPr>
          <w:p>
            <w:pPr>
              <w:spacing w:after="0"/>
              <w:rPr>
                <w:sz w:val="23"/>
                <w:szCs w:val="23"/>
                <w:color w:val="auto"/>
              </w:rPr>
            </w:pPr>
          </w:p>
        </w:tc>
        <w:tc>
          <w:tcPr>
            <w:tcW w:w="86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top w:val="single" w:sz="8" w:color="auto"/>
              <w:right w:val="single" w:sz="8" w:color="auto"/>
            </w:tcBorders>
          </w:tcPr>
          <w:p>
            <w:pPr>
              <w:spacing w:after="0"/>
              <w:rPr>
                <w:sz w:val="23"/>
                <w:szCs w:val="23"/>
                <w:color w:val="auto"/>
              </w:rPr>
            </w:pPr>
          </w:p>
        </w:tc>
        <w:tc>
          <w:tcPr>
            <w:tcW w:w="208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r>
              <w:rPr>
                <w:rFonts w:ascii="Times New Roman" w:cs="Times New Roman" w:eastAsia="Times New Roman" w:hAnsi="Times New Roman"/>
                <w:sz w:val="24"/>
                <w:szCs w:val="24"/>
                <w:color w:val="auto"/>
              </w:rPr>
              <w:t xml:space="preserve"> Выступление</w:t>
            </w: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20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на конференции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ведение</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vMerge w:val="continue"/>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Не предусмотрено</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диалога</w:t>
            </w: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860" w:type="dxa"/>
            <w:vAlign w:val="bottom"/>
            <w:tcBorders>
              <w:left w:val="single" w:sz="8" w:color="auto"/>
              <w:right w:val="single" w:sz="8" w:color="auto"/>
            </w:tcBorders>
            <w:vMerge w:val="continue"/>
          </w:tcPr>
          <w:p>
            <w:pPr>
              <w:spacing w:after="0"/>
              <w:rPr>
                <w:sz w:val="23"/>
                <w:szCs w:val="23"/>
                <w:color w:val="auto"/>
              </w:rPr>
            </w:pPr>
          </w:p>
        </w:tc>
        <w:tc>
          <w:tcPr>
            <w:tcW w:w="86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4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20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Чтение и перевод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Монологическая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диалогическая речь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Аудирование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2"/>
                <w:szCs w:val="22"/>
                <w:color w:val="auto"/>
              </w:rPr>
            </w:pP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Активизация лексических единиц</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Лексический материал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расширение потенциального словаря за счет</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овладения интернациональной лексикой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новыми значениями известных слов и</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новых слов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Грамматический материал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87">
              <w:r>
                <w:rPr>
                  <w:rFonts w:ascii="Times New Roman" w:cs="Times New Roman" w:eastAsia="Times New Roman" w:hAnsi="Times New Roman"/>
                  <w:sz w:val="24"/>
                  <w:szCs w:val="24"/>
                  <w:color w:val="auto"/>
                </w:rPr>
                <w:t>Употребление артикля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спряжение глаголов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времена</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глаголов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r:id="rId88">
              <w:r>
                <w:rPr>
                  <w:rFonts w:ascii="Times New Roman" w:cs="Times New Roman" w:eastAsia="Times New Roman" w:hAnsi="Times New Roman"/>
                  <w:sz w:val="24"/>
                  <w:szCs w:val="24"/>
                  <w:color w:val="auto"/>
                </w:rPr>
                <w:t>Род существительных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hyperlink>
            <w:r>
              <w:rPr>
                <w:rFonts w:ascii="Times New Roman" w:cs="Times New Roman" w:eastAsia="Times New Roman" w:hAnsi="Times New Roman"/>
                <w:sz w:val="24"/>
                <w:szCs w:val="24"/>
                <w:color w:val="auto"/>
              </w:rPr>
              <w:t>Числительное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Предлоги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Союзы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Синтаксис</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Местоимение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8"/>
        </w:trPr>
        <w:tc>
          <w:tcPr>
            <w:tcW w:w="2860" w:type="dxa"/>
            <w:vAlign w:val="bottom"/>
            <w:tcBorders>
              <w:left w:val="single" w:sz="8" w:color="auto"/>
              <w:right w:val="single" w:sz="8" w:color="auto"/>
            </w:tcBorders>
          </w:tcPr>
          <w:p>
            <w:pPr>
              <w:spacing w:after="0"/>
              <w:rPr>
                <w:sz w:val="21"/>
                <w:szCs w:val="21"/>
                <w:color w:val="auto"/>
              </w:rPr>
            </w:pPr>
          </w:p>
        </w:tc>
        <w:tc>
          <w:tcPr>
            <w:tcW w:w="8620" w:type="dxa"/>
            <w:vAlign w:val="bottom"/>
            <w:tcBorders>
              <w:bottom w:val="single" w:sz="8" w:color="auto"/>
              <w:right w:val="single" w:sz="8" w:color="auto"/>
            </w:tcBorders>
          </w:tcPr>
          <w:p>
            <w:pPr>
              <w:spacing w:after="0"/>
              <w:rPr>
                <w:sz w:val="21"/>
                <w:szCs w:val="21"/>
                <w:color w:val="auto"/>
              </w:rPr>
            </w:pPr>
          </w:p>
        </w:tc>
        <w:tc>
          <w:tcPr>
            <w:tcW w:w="1420" w:type="dxa"/>
            <w:vAlign w:val="bottom"/>
            <w:tcBorders>
              <w:bottom w:val="single" w:sz="8" w:color="auto"/>
              <w:right w:val="single" w:sz="8" w:color="auto"/>
            </w:tcBorders>
          </w:tcPr>
          <w:p>
            <w:pPr>
              <w:spacing w:after="0"/>
              <w:rPr>
                <w:sz w:val="21"/>
                <w:szCs w:val="21"/>
                <w:color w:val="auto"/>
              </w:rPr>
            </w:pPr>
          </w:p>
        </w:tc>
        <w:tc>
          <w:tcPr>
            <w:tcW w:w="20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 примерная тематика</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Чтение и перевод текстов по теме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Оформление докладов по теме</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860" w:type="dxa"/>
            <w:vAlign w:val="bottom"/>
            <w:tcBorders>
              <w:left w:val="single" w:sz="8" w:color="auto"/>
              <w:right w:val="single" w:sz="8" w:color="auto"/>
            </w:tcBorders>
          </w:tcPr>
          <w:p>
            <w:pPr>
              <w:spacing w:after="0"/>
              <w:rPr>
                <w:sz w:val="24"/>
                <w:szCs w:val="24"/>
                <w:color w:val="auto"/>
              </w:rPr>
            </w:pPr>
          </w:p>
        </w:tc>
        <w:tc>
          <w:tcPr>
            <w:tcW w:w="8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Разработка проектов</w:t>
            </w:r>
            <w:r>
              <w:rPr>
                <w:rFonts w:ascii="Times New Roman" w:cs="Times New Roman" w:eastAsia="Times New Roman" w:hAnsi="Times New Roman"/>
                <w:sz w:val="24"/>
                <w:szCs w:val="24"/>
                <w:color w:val="auto"/>
              </w:rPr>
              <w:t>.</w:t>
            </w:r>
          </w:p>
        </w:tc>
        <w:tc>
          <w:tcPr>
            <w:tcW w:w="142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14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bottom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860" w:type="dxa"/>
            <w:vAlign w:val="bottom"/>
            <w:tcBorders>
              <w:left w:val="single" w:sz="8" w:color="auto"/>
              <w:right w:val="single" w:sz="8" w:color="auto"/>
            </w:tcBorders>
          </w:tcPr>
          <w:p>
            <w:pPr>
              <w:spacing w:after="0"/>
              <w:rPr>
                <w:sz w:val="22"/>
                <w:szCs w:val="22"/>
                <w:color w:val="auto"/>
              </w:rPr>
            </w:pPr>
          </w:p>
        </w:tc>
        <w:tc>
          <w:tcPr>
            <w:tcW w:w="86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Всего</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164</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860" w:type="dxa"/>
            <w:vAlign w:val="bottom"/>
            <w:tcBorders>
              <w:left w:val="single" w:sz="8" w:color="auto"/>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940"/>
          </w:cols>
          <w:pgMar w:left="880" w:top="700" w:right="1018" w:bottom="1440" w:gutter="0" w:footer="0" w:header="0"/>
        </w:sectPr>
      </w:pPr>
    </w:p>
    <w:bookmarkStart w:id="172" w:name="page173"/>
    <w:bookmarkEnd w:id="172"/>
    <w:p>
      <w:pPr>
        <w:jc w:val="center"/>
        <w:spacing w:after="0"/>
        <w:rPr>
          <w:sz w:val="20"/>
          <w:szCs w:val="20"/>
          <w:color w:val="auto"/>
        </w:rPr>
      </w:pPr>
      <w:r>
        <w:rPr>
          <w:rFonts w:ascii="Times New Roman" w:cs="Times New Roman" w:eastAsia="Times New Roman" w:hAnsi="Times New Roman"/>
          <w:sz w:val="24"/>
          <w:szCs w:val="24"/>
          <w:color w:val="auto"/>
        </w:rPr>
        <w:t>173</w:t>
      </w:r>
    </w:p>
    <w:p>
      <w:pPr>
        <w:spacing w:after="0" w:line="281" w:lineRule="exact"/>
        <w:rPr>
          <w:sz w:val="20"/>
          <w:szCs w:val="20"/>
          <w:color w:val="auto"/>
        </w:rPr>
      </w:pPr>
    </w:p>
    <w:p>
      <w:pPr>
        <w:ind w:left="1240" w:hanging="248"/>
        <w:spacing w:after="0"/>
        <w:tabs>
          <w:tab w:leader="none" w:pos="1240" w:val="left"/>
        </w:tabs>
        <w:numPr>
          <w:ilvl w:val="0"/>
          <w:numId w:val="11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53" w:lineRule="exact"/>
        <w:rPr>
          <w:sz w:val="20"/>
          <w:szCs w:val="20"/>
          <w:color w:val="auto"/>
        </w:rPr>
      </w:pPr>
    </w:p>
    <w:p>
      <w:pPr>
        <w:ind w:right="320" w:firstLine="710"/>
        <w:spacing w:after="0" w:line="269" w:lineRule="auto"/>
        <w:rPr>
          <w:sz w:val="20"/>
          <w:szCs w:val="20"/>
          <w:color w:val="auto"/>
        </w:rPr>
      </w:pPr>
      <w:r>
        <w:rPr>
          <w:rFonts w:ascii="Times New Roman" w:cs="Times New Roman" w:eastAsia="Times New Roman" w:hAnsi="Times New Roman"/>
          <w:sz w:val="24"/>
          <w:szCs w:val="24"/>
          <w:b w:val="1"/>
          <w:bCs w:val="1"/>
          <w:color w:val="auto"/>
        </w:rPr>
        <w:t>3.1.</w:t>
      </w:r>
      <w:r>
        <w:rPr>
          <w:rFonts w:ascii="Times New Roman" w:cs="Times New Roman" w:eastAsia="Times New Roman" w:hAnsi="Times New Roman"/>
          <w:sz w:val="24"/>
          <w:szCs w:val="24"/>
          <w:b w:val="1"/>
          <w:bCs w:val="1"/>
          <w:color w:val="auto"/>
        </w:rPr>
        <w:t>Для реализации программы учебной дисциплины должны быть предусмотрены следующие специальные помещения</w:t>
      </w:r>
      <w:r>
        <w:rPr>
          <w:rFonts w:ascii="Times New Roman" w:cs="Times New Roman" w:eastAsia="Times New Roman" w:hAnsi="Times New Roman"/>
          <w:sz w:val="24"/>
          <w:szCs w:val="24"/>
          <w:b w:val="1"/>
          <w:bCs w:val="1"/>
          <w:color w:val="auto"/>
        </w:rPr>
        <w:t>:</w:t>
      </w:r>
    </w:p>
    <w:p>
      <w:pPr>
        <w:spacing w:after="0" w:line="15" w:lineRule="exact"/>
        <w:rPr>
          <w:sz w:val="20"/>
          <w:szCs w:val="20"/>
          <w:color w:val="auto"/>
        </w:rPr>
      </w:pPr>
    </w:p>
    <w:p>
      <w:pPr>
        <w:ind w:right="760" w:firstLine="427"/>
        <w:spacing w:after="0" w:line="265" w:lineRule="auto"/>
        <w:rPr>
          <w:sz w:val="20"/>
          <w:szCs w:val="20"/>
          <w:color w:val="auto"/>
        </w:rPr>
      </w:pPr>
      <w:r>
        <w:rPr>
          <w:rFonts w:ascii="Times New Roman" w:cs="Times New Roman" w:eastAsia="Times New Roman" w:hAnsi="Times New Roman"/>
          <w:sz w:val="24"/>
          <w:szCs w:val="24"/>
          <w:color w:val="auto"/>
        </w:rPr>
        <w:t>Реализация программы предполагает наличие учебного кабинета Иностранного языка в профессиональной деятельности</w:t>
      </w:r>
      <w:r>
        <w:rPr>
          <w:rFonts w:ascii="Times New Roman" w:cs="Times New Roman" w:eastAsia="Times New Roman" w:hAnsi="Times New Roman"/>
          <w:sz w:val="24"/>
          <w:szCs w:val="24"/>
          <w:color w:val="auto"/>
        </w:rPr>
        <w:t>.</w:t>
      </w:r>
    </w:p>
    <w:p>
      <w:pPr>
        <w:spacing w:after="0" w:line="25" w:lineRule="exact"/>
        <w:rPr>
          <w:sz w:val="20"/>
          <w:szCs w:val="20"/>
          <w:color w:val="auto"/>
        </w:rPr>
      </w:pPr>
    </w:p>
    <w:p>
      <w:pPr>
        <w:ind w:right="160" w:firstLine="490"/>
        <w:spacing w:after="0" w:line="270" w:lineRule="auto"/>
        <w:rPr>
          <w:sz w:val="20"/>
          <w:szCs w:val="20"/>
          <w:color w:val="auto"/>
        </w:rPr>
      </w:pPr>
      <w:r>
        <w:rPr>
          <w:rFonts w:ascii="Times New Roman" w:cs="Times New Roman" w:eastAsia="Times New Roman" w:hAnsi="Times New Roman"/>
          <w:sz w:val="24"/>
          <w:szCs w:val="24"/>
          <w:color w:val="auto"/>
        </w:rPr>
        <w:t>Оборудование учебного кабинета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лекционные места для студентов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стол для преподавателя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оборудованная учебной доской и техническими средствами обучения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компьютер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видеопроектор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экран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телевизор</w:t>
      </w:r>
      <w:r>
        <w:rPr>
          <w:rFonts w:ascii="Times New Roman" w:cs="Times New Roman" w:eastAsia="Times New Roman" w:hAnsi="Times New Roman"/>
          <w:sz w:val="24"/>
          <w:szCs w:val="24"/>
          <w:color w:val="auto"/>
        </w:rPr>
        <w:t>;</w:t>
      </w:r>
    </w:p>
    <w:p>
      <w:pPr>
        <w:spacing w:after="0" w:line="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4"/>
          <w:szCs w:val="24"/>
          <w:color w:val="auto"/>
        </w:rPr>
        <w:t>Стенды для учебных пособий и наглядного материала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таблицы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плакаты</w:t>
      </w:r>
      <w:r>
        <w:rPr>
          <w:rFonts w:ascii="Times New Roman" w:cs="Times New Roman" w:eastAsia="Times New Roman" w:hAnsi="Times New Roman"/>
          <w:sz w:val="24"/>
          <w:szCs w:val="24"/>
          <w:color w:val="auto"/>
        </w:rPr>
        <w:t>)</w:t>
      </w:r>
    </w:p>
    <w:p>
      <w:pPr>
        <w:spacing w:after="0" w:line="33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4"/>
          <w:szCs w:val="24"/>
          <w:b w:val="1"/>
          <w:bCs w:val="1"/>
          <w:color w:val="auto"/>
        </w:rPr>
        <w:t xml:space="preserve"> Информационное обеспечение реализации программы</w:t>
      </w:r>
    </w:p>
    <w:p>
      <w:pPr>
        <w:spacing w:after="0" w:line="4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3.2.1.</w:t>
      </w:r>
      <w:r>
        <w:rPr>
          <w:rFonts w:ascii="Times New Roman" w:cs="Times New Roman" w:eastAsia="Times New Roman" w:hAnsi="Times New Roman"/>
          <w:sz w:val="24"/>
          <w:szCs w:val="24"/>
          <w:b w:val="1"/>
          <w:bCs w:val="1"/>
          <w:color w:val="auto"/>
        </w:rPr>
        <w:t xml:space="preserve"> Основные печатные источники</w:t>
      </w:r>
    </w:p>
    <w:p>
      <w:pPr>
        <w:spacing w:after="0" w:line="48" w:lineRule="exact"/>
        <w:rPr>
          <w:sz w:val="20"/>
          <w:szCs w:val="20"/>
          <w:color w:val="auto"/>
        </w:rPr>
      </w:pPr>
    </w:p>
    <w:p>
      <w:pPr>
        <w:ind w:firstLine="420"/>
        <w:spacing w:after="0" w:line="264" w:lineRule="auto"/>
        <w:tabs>
          <w:tab w:leader="none" w:pos="706" w:val="left"/>
        </w:tabs>
        <w:numPr>
          <w:ilvl w:val="0"/>
          <w:numId w:val="1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Голубев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Коржавый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Смирнова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Английский язык для технических специальностей</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ОИЦ</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Академия</w:t>
      </w:r>
      <w:r>
        <w:rPr>
          <w:rFonts w:ascii="Times New Roman" w:cs="Times New Roman" w:eastAsia="Times New Roman" w:hAnsi="Times New Roman"/>
          <w:sz w:val="24"/>
          <w:szCs w:val="24"/>
          <w:color w:val="auto"/>
        </w:rPr>
        <w:t>». 2014.</w:t>
      </w:r>
    </w:p>
    <w:p>
      <w:pPr>
        <w:spacing w:after="0" w:line="31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3.2.2.</w:t>
      </w:r>
      <w:r>
        <w:rPr>
          <w:rFonts w:ascii="Times New Roman" w:cs="Times New Roman" w:eastAsia="Times New Roman" w:hAnsi="Times New Roman"/>
          <w:sz w:val="24"/>
          <w:szCs w:val="24"/>
          <w:b w:val="1"/>
          <w:bCs w:val="1"/>
          <w:color w:val="auto"/>
        </w:rPr>
        <w:t xml:space="preserve"> Дополнительные печатные источники</w:t>
      </w:r>
    </w:p>
    <w:p>
      <w:pPr>
        <w:spacing w:after="0" w:line="48" w:lineRule="exact"/>
        <w:rPr>
          <w:sz w:val="20"/>
          <w:szCs w:val="20"/>
          <w:color w:val="auto"/>
        </w:rPr>
      </w:pPr>
    </w:p>
    <w:p>
      <w:pPr>
        <w:ind w:firstLine="704"/>
        <w:spacing w:after="0" w:line="264" w:lineRule="auto"/>
        <w:tabs>
          <w:tab w:leader="none" w:pos="1133"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Красильникова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Терехина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 Английский язык для полиграфистов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МГУП им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Федорова</w:t>
      </w:r>
      <w:r>
        <w:rPr>
          <w:rFonts w:ascii="Times New Roman" w:cs="Times New Roman" w:eastAsia="Times New Roman" w:hAnsi="Times New Roman"/>
          <w:sz w:val="24"/>
          <w:szCs w:val="24"/>
          <w:color w:val="auto"/>
        </w:rPr>
        <w:t>, 2012.</w:t>
      </w:r>
    </w:p>
    <w:p>
      <w:pPr>
        <w:spacing w:after="0" w:line="14" w:lineRule="exact"/>
        <w:rPr>
          <w:rFonts w:ascii="Times New Roman" w:cs="Times New Roman" w:eastAsia="Times New Roman" w:hAnsi="Times New Roman"/>
          <w:sz w:val="24"/>
          <w:szCs w:val="24"/>
          <w:color w:val="auto"/>
        </w:rPr>
      </w:pPr>
    </w:p>
    <w:p>
      <w:pPr>
        <w:ind w:left="1120" w:hanging="416"/>
        <w:spacing w:after="0"/>
        <w:tabs>
          <w:tab w:leader="none" w:pos="112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Голубев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Английский язык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ИЦ Академия</w:t>
      </w:r>
      <w:r>
        <w:rPr>
          <w:rFonts w:ascii="Times New Roman" w:cs="Times New Roman" w:eastAsia="Times New Roman" w:hAnsi="Times New Roman"/>
          <w:sz w:val="24"/>
          <w:szCs w:val="24"/>
          <w:color w:val="auto"/>
        </w:rPr>
        <w:t>, 2013.</w:t>
      </w:r>
    </w:p>
    <w:p>
      <w:pPr>
        <w:spacing w:after="0" w:line="57" w:lineRule="exact"/>
        <w:rPr>
          <w:rFonts w:ascii="Times New Roman" w:cs="Times New Roman" w:eastAsia="Times New Roman" w:hAnsi="Times New Roman"/>
          <w:sz w:val="24"/>
          <w:szCs w:val="24"/>
          <w:color w:val="auto"/>
        </w:rPr>
      </w:pPr>
    </w:p>
    <w:p>
      <w:pPr>
        <w:ind w:firstLine="704"/>
        <w:spacing w:after="0" w:line="265" w:lineRule="auto"/>
        <w:tabs>
          <w:tab w:leader="none" w:pos="1133"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Англо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русский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русско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английский словарь издательско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полиграфических терминов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составители Щеглова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Юшкевич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МИПК им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Федорова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.2012</w:t>
      </w:r>
    </w:p>
    <w:p>
      <w:pPr>
        <w:spacing w:after="0" w:line="24" w:lineRule="exact"/>
        <w:rPr>
          <w:rFonts w:ascii="Times New Roman" w:cs="Times New Roman" w:eastAsia="Times New Roman" w:hAnsi="Times New Roman"/>
          <w:sz w:val="24"/>
          <w:szCs w:val="24"/>
          <w:color w:val="auto"/>
        </w:rPr>
      </w:pPr>
    </w:p>
    <w:p>
      <w:pPr>
        <w:ind w:firstLine="704"/>
        <w:spacing w:after="0" w:line="264" w:lineRule="auto"/>
        <w:tabs>
          <w:tab w:leader="none" w:pos="1133"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Куликова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Султанова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Деловой английский язык для полиграфистов</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Московский политех</w:t>
      </w:r>
      <w:r>
        <w:rPr>
          <w:rFonts w:ascii="Times New Roman" w:cs="Times New Roman" w:eastAsia="Times New Roman" w:hAnsi="Times New Roman"/>
          <w:sz w:val="24"/>
          <w:szCs w:val="24"/>
          <w:color w:val="auto"/>
        </w:rPr>
        <w:t>, 2016.</w:t>
      </w:r>
    </w:p>
    <w:p>
      <w:pPr>
        <w:spacing w:after="0" w:line="14" w:lineRule="exact"/>
        <w:rPr>
          <w:rFonts w:ascii="Times New Roman" w:cs="Times New Roman" w:eastAsia="Times New Roman" w:hAnsi="Times New Roman"/>
          <w:sz w:val="24"/>
          <w:szCs w:val="24"/>
          <w:color w:val="auto"/>
        </w:rPr>
      </w:pPr>
    </w:p>
    <w:p>
      <w:pPr>
        <w:ind w:left="1120" w:hanging="416"/>
        <w:spacing w:after="0"/>
        <w:tabs>
          <w:tab w:leader="none" w:pos="112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Камянова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Практический курс английского языка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Дом славянской книги</w:t>
      </w:r>
      <w:r>
        <w:rPr>
          <w:rFonts w:ascii="Times New Roman" w:cs="Times New Roman" w:eastAsia="Times New Roman" w:hAnsi="Times New Roman"/>
          <w:sz w:val="24"/>
          <w:szCs w:val="24"/>
          <w:color w:val="auto"/>
        </w:rPr>
        <w:t>», 2014.</w:t>
      </w:r>
    </w:p>
    <w:p>
      <w:pPr>
        <w:spacing w:after="0" w:line="2" w:lineRule="exact"/>
        <w:rPr>
          <w:rFonts w:ascii="Times New Roman" w:cs="Times New Roman" w:eastAsia="Times New Roman" w:hAnsi="Times New Roman"/>
          <w:sz w:val="24"/>
          <w:szCs w:val="24"/>
          <w:color w:val="auto"/>
        </w:rPr>
      </w:pPr>
    </w:p>
    <w:p>
      <w:pPr>
        <w:ind w:left="1120" w:hanging="416"/>
        <w:spacing w:after="0"/>
        <w:tabs>
          <w:tab w:leader="none" w:pos="112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Карпова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Английский язык для колледжей Учебное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ООО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КноРус</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2013</w:t>
      </w:r>
    </w:p>
    <w:p>
      <w:pPr>
        <w:spacing w:after="0" w:line="41" w:lineRule="exact"/>
        <w:rPr>
          <w:rFonts w:ascii="Times New Roman" w:cs="Times New Roman" w:eastAsia="Times New Roman" w:hAnsi="Times New Roman"/>
          <w:sz w:val="24"/>
          <w:szCs w:val="24"/>
          <w:color w:val="auto"/>
        </w:rPr>
      </w:pPr>
    </w:p>
    <w:p>
      <w:pPr>
        <w:ind w:left="1120" w:hanging="416"/>
        <w:spacing w:after="0"/>
        <w:tabs>
          <w:tab w:leader="none" w:pos="112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Колесникова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Данилова 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Девяткина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Английский язык для менеджеров</w:t>
      </w:r>
      <w:r>
        <w:rPr>
          <w:rFonts w:ascii="Times New Roman" w:cs="Times New Roman" w:eastAsia="Times New Roman" w:hAnsi="Times New Roman"/>
          <w:sz w:val="24"/>
          <w:szCs w:val="24"/>
          <w:color w:val="auto"/>
        </w:rPr>
        <w:t>. –</w:t>
      </w:r>
    </w:p>
    <w:p>
      <w:pPr>
        <w:spacing w:after="0" w:line="40"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ОИЦ</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Академия</w:t>
      </w:r>
      <w:r>
        <w:rPr>
          <w:rFonts w:ascii="Times New Roman" w:cs="Times New Roman" w:eastAsia="Times New Roman" w:hAnsi="Times New Roman"/>
          <w:sz w:val="24"/>
          <w:szCs w:val="24"/>
          <w:color w:val="auto"/>
        </w:rPr>
        <w:t>». 2014.</w:t>
      </w:r>
    </w:p>
    <w:p>
      <w:pPr>
        <w:spacing w:after="0" w:line="40" w:lineRule="exact"/>
        <w:rPr>
          <w:rFonts w:ascii="Times New Roman" w:cs="Times New Roman" w:eastAsia="Times New Roman" w:hAnsi="Times New Roman"/>
          <w:sz w:val="24"/>
          <w:szCs w:val="24"/>
          <w:color w:val="auto"/>
        </w:rPr>
      </w:pPr>
    </w:p>
    <w:p>
      <w:pPr>
        <w:ind w:left="1120" w:hanging="416"/>
        <w:spacing w:after="0"/>
        <w:tabs>
          <w:tab w:leader="none" w:pos="112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Лаврик 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 Planet of English.Social&amp;Financial Services Practice Book.</w:t>
      </w:r>
      <w:r>
        <w:rPr>
          <w:rFonts w:ascii="Times New Roman" w:cs="Times New Roman" w:eastAsia="Times New Roman" w:hAnsi="Times New Roman"/>
          <w:sz w:val="24"/>
          <w:szCs w:val="24"/>
          <w:color w:val="auto"/>
        </w:rPr>
        <w:t xml:space="preserve"> Английский язык</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Практикум для профессий и специальностей социально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экономического профиля СПО</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ИЦ Академия</w:t>
      </w:r>
      <w:r>
        <w:rPr>
          <w:rFonts w:ascii="Times New Roman" w:cs="Times New Roman" w:eastAsia="Times New Roman" w:hAnsi="Times New Roman"/>
          <w:sz w:val="24"/>
          <w:szCs w:val="24"/>
          <w:color w:val="auto"/>
        </w:rPr>
        <w:t>, 2015.</w:t>
      </w:r>
    </w:p>
    <w:p>
      <w:pPr>
        <w:spacing w:after="0" w:line="14" w:lineRule="exact"/>
        <w:rPr>
          <w:rFonts w:ascii="Times New Roman" w:cs="Times New Roman" w:eastAsia="Times New Roman" w:hAnsi="Times New Roman"/>
          <w:sz w:val="24"/>
          <w:szCs w:val="24"/>
          <w:color w:val="auto"/>
        </w:rPr>
      </w:pPr>
    </w:p>
    <w:p>
      <w:pPr>
        <w:ind w:left="1120" w:hanging="416"/>
        <w:spacing w:after="0"/>
        <w:tabs>
          <w:tab w:leader="none" w:pos="112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Мерфи 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Грамматика сборник упражнений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Практическая грамматика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Кембридж</w:t>
      </w:r>
      <w:r>
        <w:rPr>
          <w:rFonts w:ascii="Times New Roman" w:cs="Times New Roman" w:eastAsia="Times New Roman" w:hAnsi="Times New Roman"/>
          <w:sz w:val="24"/>
          <w:szCs w:val="24"/>
          <w:color w:val="auto"/>
        </w:rPr>
        <w:t>»,</w:t>
      </w:r>
    </w:p>
    <w:p>
      <w:pPr>
        <w:spacing w:after="0" w:line="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2014</w:t>
      </w:r>
    </w:p>
    <w:p>
      <w:pPr>
        <w:ind w:left="1120" w:hanging="416"/>
        <w:spacing w:after="0" w:line="237" w:lineRule="auto"/>
        <w:tabs>
          <w:tab w:leader="none" w:pos="112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Смирнова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Голубев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Жук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Английский язык для всех специальностей</w:t>
      </w:r>
    </w:p>
    <w:p>
      <w:pPr>
        <w:spacing w:after="0" w:line="41"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СПО</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ООО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КноРус</w:t>
      </w:r>
      <w:r>
        <w:rPr>
          <w:rFonts w:ascii="Times New Roman" w:cs="Times New Roman" w:eastAsia="Times New Roman" w:hAnsi="Times New Roman"/>
          <w:sz w:val="24"/>
          <w:szCs w:val="24"/>
          <w:color w:val="auto"/>
        </w:rPr>
        <w:t>». 2015.</w:t>
      </w:r>
    </w:p>
    <w:p>
      <w:pPr>
        <w:spacing w:after="0" w:line="57" w:lineRule="exact"/>
        <w:rPr>
          <w:rFonts w:ascii="Times New Roman" w:cs="Times New Roman" w:eastAsia="Times New Roman" w:hAnsi="Times New Roman"/>
          <w:sz w:val="24"/>
          <w:szCs w:val="24"/>
          <w:color w:val="auto"/>
        </w:rPr>
      </w:pPr>
    </w:p>
    <w:p>
      <w:pPr>
        <w:ind w:firstLine="704"/>
        <w:spacing w:after="0" w:line="264" w:lineRule="auto"/>
        <w:tabs>
          <w:tab w:leader="none" w:pos="1133"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Соколова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 Planet of English: Humanities Practice Book.</w:t>
      </w:r>
      <w:r>
        <w:rPr>
          <w:rFonts w:ascii="Times New Roman" w:cs="Times New Roman" w:eastAsia="Times New Roman" w:hAnsi="Times New Roman"/>
          <w:sz w:val="24"/>
          <w:szCs w:val="24"/>
          <w:color w:val="auto"/>
        </w:rPr>
        <w:t xml:space="preserve"> Практикум для специальностей гуманитарного профиля СПО</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ИЦ Академия</w:t>
      </w:r>
      <w:r>
        <w:rPr>
          <w:rFonts w:ascii="Times New Roman" w:cs="Times New Roman" w:eastAsia="Times New Roman" w:hAnsi="Times New Roman"/>
          <w:sz w:val="24"/>
          <w:szCs w:val="24"/>
          <w:color w:val="auto"/>
        </w:rPr>
        <w:t>, 2014.</w:t>
      </w:r>
    </w:p>
    <w:p>
      <w:pPr>
        <w:spacing w:after="0" w:line="14" w:lineRule="exact"/>
        <w:rPr>
          <w:rFonts w:ascii="Times New Roman" w:cs="Times New Roman" w:eastAsia="Times New Roman" w:hAnsi="Times New Roman"/>
          <w:sz w:val="24"/>
          <w:szCs w:val="24"/>
          <w:color w:val="auto"/>
        </w:rPr>
      </w:pPr>
    </w:p>
    <w:p>
      <w:pPr>
        <w:ind w:left="1120" w:hanging="416"/>
        <w:spacing w:after="0"/>
        <w:tabs>
          <w:tab w:leader="none" w:pos="112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Фоменко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ЕГЭ</w:t>
      </w:r>
      <w:r>
        <w:rPr>
          <w:rFonts w:ascii="Times New Roman" w:cs="Times New Roman" w:eastAsia="Times New Roman" w:hAnsi="Times New Roman"/>
          <w:sz w:val="24"/>
          <w:szCs w:val="24"/>
          <w:color w:val="auto"/>
        </w:rPr>
        <w:t>-2016.</w:t>
      </w:r>
      <w:r>
        <w:rPr>
          <w:rFonts w:ascii="Times New Roman" w:cs="Times New Roman" w:eastAsia="Times New Roman" w:hAnsi="Times New Roman"/>
          <w:sz w:val="24"/>
          <w:szCs w:val="24"/>
          <w:color w:val="auto"/>
        </w:rPr>
        <w:t xml:space="preserve"> Английский язык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Тренинг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Все типы заданий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Легион</w:t>
      </w:r>
      <w:r>
        <w:rPr>
          <w:rFonts w:ascii="Times New Roman" w:cs="Times New Roman" w:eastAsia="Times New Roman" w:hAnsi="Times New Roman"/>
          <w:sz w:val="24"/>
          <w:szCs w:val="24"/>
          <w:color w:val="auto"/>
        </w:rPr>
        <w:t>,</w:t>
      </w:r>
    </w:p>
    <w:p>
      <w:pPr>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2015.</w:t>
      </w:r>
    </w:p>
    <w:p>
      <w:pPr>
        <w:sectPr>
          <w:pgSz w:w="11900" w:h="16838" w:orient="portrait"/>
          <w:cols w:equalWidth="0" w:num="1">
            <w:col w:w="10200"/>
          </w:cols>
          <w:pgMar w:left="1140" w:top="527" w:right="564" w:bottom="1440" w:gutter="0" w:footer="0" w:header="0"/>
        </w:sectPr>
      </w:pPr>
    </w:p>
    <w:bookmarkStart w:id="173" w:name="page174"/>
    <w:bookmarkEnd w:id="173"/>
    <w:p>
      <w:pPr>
        <w:jc w:val="center"/>
        <w:spacing w:after="0"/>
        <w:rPr>
          <w:sz w:val="20"/>
          <w:szCs w:val="20"/>
          <w:color w:val="auto"/>
        </w:rPr>
      </w:pPr>
      <w:r>
        <w:rPr>
          <w:rFonts w:ascii="Times New Roman" w:cs="Times New Roman" w:eastAsia="Times New Roman" w:hAnsi="Times New Roman"/>
          <w:sz w:val="24"/>
          <w:szCs w:val="24"/>
          <w:color w:val="auto"/>
        </w:rPr>
        <w:t>174</w:t>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2"/>
          <w:szCs w:val="22"/>
          <w:b w:val="1"/>
          <w:bCs w:val="1"/>
          <w:color w:val="auto"/>
        </w:rPr>
        <w:t>3.2.3.</w:t>
      </w:r>
      <w:r>
        <w:rPr>
          <w:rFonts w:ascii="Times New Roman" w:cs="Times New Roman" w:eastAsia="Times New Roman" w:hAnsi="Times New Roman"/>
          <w:sz w:val="22"/>
          <w:szCs w:val="22"/>
          <w:b w:val="1"/>
          <w:bCs w:val="1"/>
          <w:color w:val="auto"/>
        </w:rPr>
        <w:t xml:space="preserve"> Электронные источники</w:t>
      </w:r>
    </w:p>
    <w:p>
      <w:pPr>
        <w:spacing w:after="0" w:line="30" w:lineRule="exact"/>
        <w:rPr>
          <w:sz w:val="20"/>
          <w:szCs w:val="20"/>
          <w:color w:val="auto"/>
        </w:rPr>
      </w:pPr>
    </w:p>
    <w:p>
      <w:pPr>
        <w:ind w:left="5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w:t>
      </w:r>
      <w:hyperlink r:id="rId89">
        <w:r>
          <w:rPr>
            <w:rFonts w:ascii="Times New Roman" w:cs="Times New Roman" w:eastAsia="Times New Roman" w:hAnsi="Times New Roman"/>
            <w:sz w:val="24"/>
            <w:szCs w:val="24"/>
            <w:u w:val="single" w:color="auto"/>
            <w:color w:val="auto"/>
          </w:rPr>
          <w:t>http://ege.edu.ru/</w:t>
        </w:r>
      </w:hyperlink>
    </w:p>
    <w:p>
      <w:pPr>
        <w:spacing w:after="0" w:line="2" w:lineRule="exact"/>
        <w:rPr>
          <w:sz w:val="20"/>
          <w:szCs w:val="20"/>
          <w:color w:val="auto"/>
        </w:rPr>
      </w:pPr>
    </w:p>
    <w:p>
      <w:pPr>
        <w:ind w:left="780" w:hanging="240"/>
        <w:spacing w:after="0"/>
        <w:tabs>
          <w:tab w:leader="none" w:pos="780" w:val="left"/>
        </w:tabs>
        <w:numPr>
          <w:ilvl w:val="1"/>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http://www.statgrad.org/</w:t>
      </w:r>
    </w:p>
    <w:p>
      <w:pPr>
        <w:ind w:left="780" w:hanging="240"/>
        <w:spacing w:after="0" w:line="238" w:lineRule="auto"/>
        <w:tabs>
          <w:tab w:leader="none" w:pos="780" w:val="left"/>
        </w:tabs>
        <w:numPr>
          <w:ilvl w:val="1"/>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http://olimpiada.ru</w:t>
      </w:r>
    </w:p>
    <w:p>
      <w:pPr>
        <w:spacing w:after="0" w:line="2" w:lineRule="exact"/>
        <w:rPr>
          <w:rFonts w:ascii="Times New Roman" w:cs="Times New Roman" w:eastAsia="Times New Roman" w:hAnsi="Times New Roman"/>
          <w:sz w:val="24"/>
          <w:szCs w:val="24"/>
          <w:color w:val="auto"/>
        </w:rPr>
      </w:pPr>
    </w:p>
    <w:p>
      <w:pPr>
        <w:ind w:left="840" w:hanging="300"/>
        <w:spacing w:after="0"/>
        <w:tabs>
          <w:tab w:leader="none" w:pos="840" w:val="left"/>
        </w:tabs>
        <w:numPr>
          <w:ilvl w:val="1"/>
          <w:numId w:val="116"/>
        </w:numPr>
        <w:rPr>
          <w:rFonts w:ascii="Times New Roman" w:cs="Times New Roman" w:eastAsia="Times New Roman" w:hAnsi="Times New Roman"/>
          <w:sz w:val="24"/>
          <w:szCs w:val="24"/>
          <w:u w:val="single" w:color="auto"/>
          <w:color w:val="auto"/>
        </w:rPr>
      </w:pPr>
      <w:hyperlink r:id="rId90">
        <w:r>
          <w:rPr>
            <w:rFonts w:ascii="Times New Roman" w:cs="Times New Roman" w:eastAsia="Times New Roman" w:hAnsi="Times New Roman"/>
            <w:sz w:val="24"/>
            <w:szCs w:val="24"/>
            <w:u w:val="single" w:color="auto"/>
            <w:color w:val="auto"/>
          </w:rPr>
          <w:t>http://www.turgor.ru</w:t>
        </w:r>
      </w:hyperlink>
    </w:p>
    <w:p>
      <w:pPr>
        <w:ind w:left="780" w:hanging="240"/>
        <w:spacing w:after="0" w:line="237" w:lineRule="auto"/>
        <w:tabs>
          <w:tab w:leader="none" w:pos="780" w:val="left"/>
        </w:tabs>
        <w:numPr>
          <w:ilvl w:val="1"/>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http://videouroki.net/</w:t>
      </w:r>
    </w:p>
    <w:p>
      <w:pPr>
        <w:spacing w:after="0" w:line="3" w:lineRule="exact"/>
        <w:rPr>
          <w:rFonts w:ascii="Times New Roman" w:cs="Times New Roman" w:eastAsia="Times New Roman" w:hAnsi="Times New Roman"/>
          <w:sz w:val="24"/>
          <w:szCs w:val="24"/>
          <w:color w:val="auto"/>
        </w:rPr>
      </w:pPr>
    </w:p>
    <w:p>
      <w:pPr>
        <w:ind w:left="780" w:hanging="240"/>
        <w:spacing w:after="0"/>
        <w:tabs>
          <w:tab w:leader="none" w:pos="780" w:val="left"/>
        </w:tabs>
        <w:numPr>
          <w:ilvl w:val="1"/>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http://school-collection.edu.ru</w:t>
      </w:r>
    </w:p>
    <w:p>
      <w:pPr>
        <w:ind w:left="780" w:hanging="240"/>
        <w:spacing w:after="0" w:line="237" w:lineRule="auto"/>
        <w:tabs>
          <w:tab w:leader="none" w:pos="780" w:val="left"/>
        </w:tabs>
        <w:numPr>
          <w:ilvl w:val="1"/>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http://www.encyclopedia.ru</w:t>
      </w:r>
    </w:p>
    <w:p>
      <w:pPr>
        <w:spacing w:after="0" w:line="3" w:lineRule="exact"/>
        <w:rPr>
          <w:rFonts w:ascii="Times New Roman" w:cs="Times New Roman" w:eastAsia="Times New Roman" w:hAnsi="Times New Roman"/>
          <w:sz w:val="24"/>
          <w:szCs w:val="24"/>
          <w:color w:val="auto"/>
        </w:rPr>
      </w:pPr>
    </w:p>
    <w:p>
      <w:pPr>
        <w:ind w:left="780" w:hanging="240"/>
        <w:spacing w:after="0"/>
        <w:tabs>
          <w:tab w:leader="none" w:pos="780" w:val="left"/>
        </w:tabs>
        <w:numPr>
          <w:ilvl w:val="1"/>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http://www.ed.gov.ru/</w:t>
      </w:r>
    </w:p>
    <w:p>
      <w:pPr>
        <w:ind w:left="780" w:hanging="240"/>
        <w:spacing w:after="0" w:line="238" w:lineRule="auto"/>
        <w:tabs>
          <w:tab w:leader="none" w:pos="780" w:val="left"/>
        </w:tabs>
        <w:numPr>
          <w:ilvl w:val="1"/>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http://www.edu.ru</w:t>
      </w:r>
    </w:p>
    <w:p>
      <w:pPr>
        <w:spacing w:after="0" w:line="2" w:lineRule="exact"/>
        <w:rPr>
          <w:rFonts w:ascii="Times New Roman" w:cs="Times New Roman" w:eastAsia="Times New Roman" w:hAnsi="Times New Roman"/>
          <w:sz w:val="24"/>
          <w:szCs w:val="24"/>
          <w:color w:val="auto"/>
        </w:rPr>
      </w:pPr>
    </w:p>
    <w:p>
      <w:pPr>
        <w:ind w:left="900" w:hanging="360"/>
        <w:spacing w:after="0"/>
        <w:tabs>
          <w:tab w:leader="none" w:pos="900" w:val="left"/>
        </w:tabs>
        <w:numPr>
          <w:ilvl w:val="1"/>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http://uztest.ru/http://iyazyki.ru/</w:t>
      </w:r>
    </w:p>
    <w:p>
      <w:pPr>
        <w:spacing w:after="0" w:line="200" w:lineRule="exact"/>
        <w:rPr>
          <w:rFonts w:ascii="Times New Roman" w:cs="Times New Roman" w:eastAsia="Times New Roman" w:hAnsi="Times New Roman"/>
          <w:sz w:val="24"/>
          <w:szCs w:val="24"/>
          <w:color w:val="auto"/>
        </w:rPr>
      </w:pPr>
    </w:p>
    <w:p>
      <w:pPr>
        <w:spacing w:after="0" w:line="354" w:lineRule="exact"/>
        <w:rPr>
          <w:rFonts w:ascii="Times New Roman" w:cs="Times New Roman" w:eastAsia="Times New Roman" w:hAnsi="Times New Roman"/>
          <w:sz w:val="24"/>
          <w:szCs w:val="24"/>
          <w:color w:val="auto"/>
        </w:rPr>
      </w:pPr>
    </w:p>
    <w:p>
      <w:pPr>
        <w:ind w:left="680" w:hanging="236"/>
        <w:spacing w:after="0"/>
        <w:tabs>
          <w:tab w:leader="none" w:pos="680" w:val="left"/>
        </w:tabs>
        <w:numPr>
          <w:ilvl w:val="0"/>
          <w:numId w:val="11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6617970</wp:posOffset>
                </wp:positionH>
                <wp:positionV relativeFrom="paragraph">
                  <wp:posOffset>175260</wp:posOffset>
                </wp:positionV>
                <wp:extent cx="12700" cy="12065"/>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44" o:spid="_x0000_s1269" style="position:absolute;margin-left:521.1pt;margin-top:13.8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41" w:lineRule="exact"/>
        <w:rPr>
          <w:sz w:val="20"/>
          <w:szCs w:val="20"/>
          <w:color w:val="auto"/>
        </w:rPr>
      </w:pPr>
    </w:p>
    <w:tbl>
      <w:tblPr>
        <w:tblLayout w:type="fixed"/>
        <w:tblInd w:w="10" w:type="dxa"/>
        <w:tblCellMar>
          <w:top w:w="0" w:type="dxa"/>
          <w:left w:w="0" w:type="dxa"/>
          <w:bottom w:w="0" w:type="dxa"/>
          <w:right w:w="0" w:type="dxa"/>
        </w:tblCellMar>
      </w:tblPr>
      <w:tr>
        <w:trPr>
          <w:trHeight w:val="281"/>
        </w:trPr>
        <w:tc>
          <w:tcPr>
            <w:tcW w:w="4000" w:type="dxa"/>
            <w:vAlign w:val="bottom"/>
            <w:tcBorders>
              <w:top w:val="single" w:sz="8" w:color="auto"/>
              <w:left w:val="single" w:sz="8" w:color="auto"/>
              <w:right w:val="single" w:sz="8" w:color="auto"/>
            </w:tcBorders>
            <w:gridSpan w:val="2"/>
          </w:tcPr>
          <w:p>
            <w:pPr>
              <w:ind w:left="540"/>
              <w:spacing w:after="0"/>
              <w:rPr>
                <w:sz w:val="20"/>
                <w:szCs w:val="20"/>
                <w:color w:val="auto"/>
              </w:rPr>
            </w:pPr>
            <w:r>
              <w:rPr>
                <w:rFonts w:ascii="Times New Roman" w:cs="Times New Roman" w:eastAsia="Times New Roman" w:hAnsi="Times New Roman"/>
                <w:sz w:val="24"/>
                <w:szCs w:val="24"/>
                <w:b w:val="1"/>
                <w:bCs w:val="1"/>
                <w:color w:val="auto"/>
              </w:rPr>
              <w:t>Результаты обучения</w:t>
            </w:r>
          </w:p>
        </w:tc>
        <w:tc>
          <w:tcPr>
            <w:tcW w:w="2940" w:type="dxa"/>
            <w:vAlign w:val="bottom"/>
            <w:tcBorders>
              <w:top w:val="single" w:sz="8" w:color="auto"/>
              <w:right w:val="single" w:sz="8" w:color="auto"/>
            </w:tcBorders>
          </w:tcPr>
          <w:p>
            <w:pPr>
              <w:ind w:left="520"/>
              <w:spacing w:after="0"/>
              <w:rPr>
                <w:sz w:val="20"/>
                <w:szCs w:val="20"/>
                <w:color w:val="auto"/>
              </w:rPr>
            </w:pPr>
            <w:r>
              <w:rPr>
                <w:rFonts w:ascii="Times New Roman" w:cs="Times New Roman" w:eastAsia="Times New Roman" w:hAnsi="Times New Roman"/>
                <w:sz w:val="24"/>
                <w:szCs w:val="24"/>
                <w:b w:val="1"/>
                <w:bCs w:val="1"/>
                <w:color w:val="auto"/>
              </w:rPr>
              <w:t>Критерии оценки</w:t>
            </w:r>
          </w:p>
        </w:tc>
        <w:tc>
          <w:tcPr>
            <w:tcW w:w="3520" w:type="dxa"/>
            <w:vAlign w:val="bottom"/>
            <w:tcBorders>
              <w:top w:val="single" w:sz="8" w:color="auto"/>
              <w:right w:val="single" w:sz="8" w:color="auto"/>
            </w:tcBorders>
          </w:tcPr>
          <w:p>
            <w:pPr>
              <w:ind w:left="520"/>
              <w:spacing w:after="0"/>
              <w:rPr>
                <w:sz w:val="20"/>
                <w:szCs w:val="20"/>
                <w:color w:val="auto"/>
              </w:rPr>
            </w:pPr>
            <w:r>
              <w:rPr>
                <w:rFonts w:ascii="Times New Roman" w:cs="Times New Roman" w:eastAsia="Times New Roman" w:hAnsi="Times New Roman"/>
                <w:sz w:val="24"/>
                <w:szCs w:val="24"/>
                <w:b w:val="1"/>
                <w:bCs w:val="1"/>
                <w:color w:val="auto"/>
              </w:rPr>
              <w:t>Методы оценки</w:t>
            </w:r>
          </w:p>
        </w:tc>
        <w:tc>
          <w:tcPr>
            <w:tcW w:w="0" w:type="dxa"/>
            <w:vAlign w:val="bottom"/>
          </w:tcPr>
          <w:p>
            <w:pPr>
              <w:spacing w:after="0"/>
              <w:rPr>
                <w:sz w:val="1"/>
                <w:szCs w:val="1"/>
                <w:color w:val="auto"/>
              </w:rPr>
            </w:pPr>
          </w:p>
        </w:tc>
      </w:tr>
      <w:tr>
        <w:trPr>
          <w:trHeight w:val="46"/>
        </w:trPr>
        <w:tc>
          <w:tcPr>
            <w:tcW w:w="800" w:type="dxa"/>
            <w:vAlign w:val="bottom"/>
            <w:tcBorders>
              <w:left w:val="single" w:sz="8" w:color="auto"/>
              <w:bottom w:val="single" w:sz="8" w:color="auto"/>
            </w:tcBorders>
          </w:tcPr>
          <w:p>
            <w:pPr>
              <w:spacing w:after="0"/>
              <w:rPr>
                <w:sz w:val="4"/>
                <w:szCs w:val="4"/>
                <w:color w:val="auto"/>
              </w:rPr>
            </w:pPr>
          </w:p>
        </w:tc>
        <w:tc>
          <w:tcPr>
            <w:tcW w:w="3200" w:type="dxa"/>
            <w:vAlign w:val="bottom"/>
            <w:tcBorders>
              <w:bottom w:val="single" w:sz="8" w:color="auto"/>
              <w:right w:val="single" w:sz="8" w:color="auto"/>
            </w:tcBorders>
          </w:tcPr>
          <w:p>
            <w:pPr>
              <w:spacing w:after="0"/>
              <w:rPr>
                <w:sz w:val="4"/>
                <w:szCs w:val="4"/>
                <w:color w:val="auto"/>
              </w:rPr>
            </w:pPr>
          </w:p>
        </w:tc>
        <w:tc>
          <w:tcPr>
            <w:tcW w:w="2940" w:type="dxa"/>
            <w:vAlign w:val="bottom"/>
            <w:tcBorders>
              <w:bottom w:val="single" w:sz="8" w:color="auto"/>
              <w:right w:val="single" w:sz="8" w:color="auto"/>
            </w:tcBorders>
          </w:tcPr>
          <w:p>
            <w:pPr>
              <w:spacing w:after="0"/>
              <w:rPr>
                <w:sz w:val="4"/>
                <w:szCs w:val="4"/>
                <w:color w:val="auto"/>
              </w:rPr>
            </w:pPr>
          </w:p>
        </w:tc>
        <w:tc>
          <w:tcPr>
            <w:tcW w:w="35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800" w:type="dxa"/>
            <w:vAlign w:val="bottom"/>
            <w:tcBorders>
              <w:lef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знать</w:t>
            </w:r>
            <w:r>
              <w:rPr>
                <w:rFonts w:ascii="Times New Roman" w:cs="Times New Roman" w:eastAsia="Times New Roman" w:hAnsi="Times New Roman"/>
                <w:sz w:val="24"/>
                <w:szCs w:val="24"/>
                <w:color w:val="auto"/>
              </w:rPr>
              <w:t>:</w:t>
            </w:r>
          </w:p>
        </w:tc>
        <w:tc>
          <w:tcPr>
            <w:tcW w:w="3200" w:type="dxa"/>
            <w:vAlign w:val="bottom"/>
            <w:tcBorders>
              <w:right w:val="single" w:sz="8" w:color="auto"/>
            </w:tcBorders>
          </w:tcPr>
          <w:p>
            <w:pPr>
              <w:spacing w:after="0"/>
              <w:rPr>
                <w:sz w:val="22"/>
                <w:szCs w:val="22"/>
                <w:color w:val="auto"/>
              </w:rPr>
            </w:pPr>
          </w:p>
        </w:tc>
        <w:tc>
          <w:tcPr>
            <w:tcW w:w="2940" w:type="dxa"/>
            <w:vAlign w:val="bottom"/>
            <w:tcBorders>
              <w:right w:val="single" w:sz="8" w:color="auto"/>
            </w:tcBorders>
          </w:tcPr>
          <w:p>
            <w:pPr>
              <w:ind w:left="520"/>
              <w:spacing w:after="0" w:line="256" w:lineRule="exact"/>
              <w:rPr>
                <w:sz w:val="20"/>
                <w:szCs w:val="20"/>
                <w:color w:val="auto"/>
              </w:rPr>
            </w:pPr>
            <w:r>
              <w:rPr>
                <w:rFonts w:ascii="Times New Roman" w:cs="Times New Roman" w:eastAsia="Times New Roman" w:hAnsi="Times New Roman"/>
                <w:sz w:val="24"/>
                <w:szCs w:val="24"/>
                <w:color w:val="auto"/>
              </w:rPr>
              <w:t>75%</w:t>
            </w:r>
            <w:r>
              <w:rPr>
                <w:rFonts w:ascii="Times New Roman" w:cs="Times New Roman" w:eastAsia="Times New Roman" w:hAnsi="Times New Roman"/>
                <w:sz w:val="24"/>
                <w:szCs w:val="24"/>
                <w:color w:val="auto"/>
              </w:rPr>
              <w:t xml:space="preserve"> правильных</w:t>
            </w:r>
          </w:p>
        </w:tc>
        <w:tc>
          <w:tcPr>
            <w:tcW w:w="3520" w:type="dxa"/>
            <w:vAlign w:val="bottom"/>
            <w:tcBorders>
              <w:right w:val="single" w:sz="8" w:color="auto"/>
            </w:tcBorders>
          </w:tcPr>
          <w:p>
            <w:pPr>
              <w:ind w:left="520"/>
              <w:spacing w:after="0" w:line="256" w:lineRule="exact"/>
              <w:rPr>
                <w:sz w:val="20"/>
                <w:szCs w:val="20"/>
                <w:color w:val="auto"/>
              </w:rPr>
            </w:pPr>
            <w:r>
              <w:rPr>
                <w:rFonts w:ascii="Times New Roman" w:cs="Times New Roman" w:eastAsia="Times New Roman" w:hAnsi="Times New Roman"/>
                <w:sz w:val="24"/>
                <w:szCs w:val="24"/>
                <w:color w:val="auto"/>
              </w:rPr>
              <w:t>Результаты выполнения</w:t>
            </w:r>
          </w:p>
        </w:tc>
        <w:tc>
          <w:tcPr>
            <w:tcW w:w="0" w:type="dxa"/>
            <w:vAlign w:val="bottom"/>
          </w:tcPr>
          <w:p>
            <w:pPr>
              <w:spacing w:after="0"/>
              <w:rPr>
                <w:sz w:val="1"/>
                <w:szCs w:val="1"/>
                <w:color w:val="auto"/>
              </w:rPr>
            </w:pPr>
          </w:p>
        </w:tc>
      </w:tr>
      <w:tr>
        <w:trPr>
          <w:trHeight w:val="327"/>
        </w:trPr>
        <w:tc>
          <w:tcPr>
            <w:tcW w:w="4000" w:type="dxa"/>
            <w:vAlign w:val="bottom"/>
            <w:tcBorders>
              <w:left w:val="single" w:sz="8" w:color="auto"/>
              <w:right w:val="single" w:sz="8" w:color="auto"/>
            </w:tcBorders>
            <w:gridSpan w:val="2"/>
          </w:tcPr>
          <w:p>
            <w:pPr>
              <w:ind w:left="40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правила построения простых и</w:t>
            </w:r>
          </w:p>
        </w:tc>
        <w:tc>
          <w:tcPr>
            <w:tcW w:w="29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ответов</w:t>
            </w:r>
          </w:p>
        </w:tc>
        <w:tc>
          <w:tcPr>
            <w:tcW w:w="3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контрольных работ</w:t>
            </w:r>
          </w:p>
        </w:tc>
        <w:tc>
          <w:tcPr>
            <w:tcW w:w="0" w:type="dxa"/>
            <w:vAlign w:val="bottom"/>
          </w:tcPr>
          <w:p>
            <w:pPr>
              <w:spacing w:after="0"/>
              <w:rPr>
                <w:sz w:val="1"/>
                <w:szCs w:val="1"/>
                <w:color w:val="auto"/>
              </w:rPr>
            </w:pPr>
          </w:p>
        </w:tc>
      </w:tr>
      <w:tr>
        <w:trPr>
          <w:trHeight w:val="278"/>
        </w:trPr>
        <w:tc>
          <w:tcPr>
            <w:tcW w:w="4000" w:type="dxa"/>
            <w:vAlign w:val="bottom"/>
            <w:tcBorders>
              <w:left w:val="single" w:sz="8" w:color="auto"/>
              <w:right w:val="single" w:sz="8" w:color="auto"/>
            </w:tcBorders>
            <w:gridSpan w:val="2"/>
          </w:tcPr>
          <w:p>
            <w:pPr>
              <w:ind w:left="120"/>
              <w:spacing w:after="0" w:line="264" w:lineRule="exact"/>
              <w:rPr>
                <w:sz w:val="20"/>
                <w:szCs w:val="20"/>
                <w:color w:val="auto"/>
              </w:rPr>
            </w:pPr>
            <w:r>
              <w:rPr>
                <w:rFonts w:ascii="Times New Roman" w:cs="Times New Roman" w:eastAsia="Times New Roman" w:hAnsi="Times New Roman"/>
                <w:sz w:val="24"/>
                <w:szCs w:val="24"/>
                <w:color w:val="auto"/>
              </w:rPr>
              <w:t>сложных предложений на</w:t>
            </w:r>
          </w:p>
        </w:tc>
        <w:tc>
          <w:tcPr>
            <w:tcW w:w="294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ind w:left="520"/>
              <w:spacing w:after="0"/>
              <w:rPr>
                <w:sz w:val="20"/>
                <w:szCs w:val="20"/>
                <w:color w:val="auto"/>
              </w:rPr>
            </w:pPr>
            <w:r>
              <w:rPr>
                <w:rFonts w:ascii="Times New Roman" w:cs="Times New Roman" w:eastAsia="Times New Roman" w:hAnsi="Times New Roman"/>
                <w:sz w:val="24"/>
                <w:szCs w:val="24"/>
                <w:color w:val="auto"/>
              </w:rPr>
              <w:t>Оценка устных и</w:t>
            </w:r>
          </w:p>
        </w:tc>
        <w:tc>
          <w:tcPr>
            <w:tcW w:w="0" w:type="dxa"/>
            <w:vAlign w:val="bottom"/>
          </w:tcPr>
          <w:p>
            <w:pPr>
              <w:spacing w:after="0"/>
              <w:rPr>
                <w:sz w:val="1"/>
                <w:szCs w:val="1"/>
                <w:color w:val="auto"/>
              </w:rPr>
            </w:pPr>
          </w:p>
        </w:tc>
      </w:tr>
      <w:tr>
        <w:trPr>
          <w:trHeight w:val="264"/>
        </w:trPr>
        <w:tc>
          <w:tcPr>
            <w:tcW w:w="4000" w:type="dxa"/>
            <w:vAlign w:val="bottom"/>
            <w:tcBorders>
              <w:left w:val="single" w:sz="8" w:color="auto"/>
              <w:right w:val="single" w:sz="8" w:color="auto"/>
            </w:tcBorders>
            <w:gridSpan w:val="2"/>
          </w:tcPr>
          <w:p>
            <w:pPr>
              <w:ind w:left="120"/>
              <w:spacing w:after="0" w:line="264" w:lineRule="exact"/>
              <w:rPr>
                <w:sz w:val="20"/>
                <w:szCs w:val="20"/>
                <w:color w:val="auto"/>
              </w:rPr>
            </w:pPr>
            <w:r>
              <w:rPr>
                <w:rFonts w:ascii="Times New Roman" w:cs="Times New Roman" w:eastAsia="Times New Roman" w:hAnsi="Times New Roman"/>
                <w:sz w:val="24"/>
                <w:szCs w:val="24"/>
                <w:color w:val="auto"/>
              </w:rPr>
              <w:t>профессиональные темы</w:t>
            </w:r>
          </w:p>
        </w:tc>
        <w:tc>
          <w:tcPr>
            <w:tcW w:w="2940" w:type="dxa"/>
            <w:vAlign w:val="bottom"/>
            <w:tcBorders>
              <w:right w:val="single" w:sz="8" w:color="auto"/>
            </w:tcBorders>
          </w:tcPr>
          <w:p>
            <w:pPr>
              <w:spacing w:after="0"/>
              <w:rPr>
                <w:sz w:val="22"/>
                <w:szCs w:val="22"/>
                <w:color w:val="auto"/>
              </w:rPr>
            </w:pPr>
          </w:p>
        </w:tc>
        <w:tc>
          <w:tcPr>
            <w:tcW w:w="3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письменных ответов</w:t>
            </w:r>
          </w:p>
        </w:tc>
        <w:tc>
          <w:tcPr>
            <w:tcW w:w="0" w:type="dxa"/>
            <w:vAlign w:val="bottom"/>
          </w:tcPr>
          <w:p>
            <w:pPr>
              <w:spacing w:after="0"/>
              <w:rPr>
                <w:sz w:val="1"/>
                <w:szCs w:val="1"/>
                <w:color w:val="auto"/>
              </w:rPr>
            </w:pPr>
          </w:p>
        </w:tc>
      </w:tr>
      <w:tr>
        <w:trPr>
          <w:trHeight w:val="86"/>
        </w:trPr>
        <w:tc>
          <w:tcPr>
            <w:tcW w:w="4000" w:type="dxa"/>
            <w:vAlign w:val="bottom"/>
            <w:tcBorders>
              <w:left w:val="single" w:sz="8" w:color="auto"/>
              <w:right w:val="single" w:sz="8" w:color="auto"/>
            </w:tcBorders>
            <w:gridSpan w:val="2"/>
            <w:vMerge w:val="restart"/>
          </w:tcPr>
          <w:p>
            <w:pPr>
              <w:ind w:left="40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основные</w:t>
            </w:r>
          </w:p>
        </w:tc>
        <w:tc>
          <w:tcPr>
            <w:tcW w:w="2940" w:type="dxa"/>
            <w:vAlign w:val="bottom"/>
            <w:tcBorders>
              <w:right w:val="single" w:sz="8" w:color="auto"/>
            </w:tcBorders>
          </w:tcPr>
          <w:p>
            <w:pPr>
              <w:spacing w:after="0"/>
              <w:rPr>
                <w:sz w:val="7"/>
                <w:szCs w:val="7"/>
                <w:color w:val="auto"/>
              </w:rPr>
            </w:pPr>
          </w:p>
        </w:tc>
        <w:tc>
          <w:tcPr>
            <w:tcW w:w="35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4000" w:type="dxa"/>
            <w:vAlign w:val="bottom"/>
            <w:tcBorders>
              <w:left w:val="single" w:sz="8" w:color="auto"/>
              <w:right w:val="single" w:sz="8" w:color="auto"/>
            </w:tcBorders>
            <w:gridSpan w:val="2"/>
            <w:vMerge w:val="continue"/>
          </w:tcPr>
          <w:p>
            <w:pPr>
              <w:spacing w:after="0"/>
              <w:rPr>
                <w:sz w:val="20"/>
                <w:szCs w:val="20"/>
                <w:color w:val="auto"/>
              </w:rPr>
            </w:pPr>
          </w:p>
        </w:tc>
        <w:tc>
          <w:tcPr>
            <w:tcW w:w="2940" w:type="dxa"/>
            <w:vAlign w:val="bottom"/>
            <w:tcBorders>
              <w:right w:val="single" w:sz="8" w:color="auto"/>
            </w:tcBorders>
          </w:tcPr>
          <w:p>
            <w:pPr>
              <w:spacing w:after="0"/>
              <w:rPr>
                <w:sz w:val="20"/>
                <w:szCs w:val="20"/>
                <w:color w:val="auto"/>
              </w:rPr>
            </w:pPr>
          </w:p>
        </w:tc>
        <w:tc>
          <w:tcPr>
            <w:tcW w:w="35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64"/>
        </w:trPr>
        <w:tc>
          <w:tcPr>
            <w:tcW w:w="4000" w:type="dxa"/>
            <w:vAlign w:val="bottom"/>
            <w:tcBorders>
              <w:left w:val="single" w:sz="8" w:color="auto"/>
              <w:right w:val="single" w:sz="8" w:color="auto"/>
            </w:tcBorders>
            <w:gridSpan w:val="2"/>
          </w:tcPr>
          <w:p>
            <w:pPr>
              <w:ind w:left="120"/>
              <w:spacing w:after="0" w:line="264" w:lineRule="exact"/>
              <w:rPr>
                <w:sz w:val="20"/>
                <w:szCs w:val="20"/>
                <w:color w:val="auto"/>
              </w:rPr>
            </w:pPr>
            <w:r>
              <w:rPr>
                <w:rFonts w:ascii="Times New Roman" w:cs="Times New Roman" w:eastAsia="Times New Roman" w:hAnsi="Times New Roman"/>
                <w:sz w:val="24"/>
                <w:szCs w:val="24"/>
                <w:color w:val="auto"/>
              </w:rPr>
              <w:t>общеупотребительные глаголы</w:t>
            </w:r>
          </w:p>
        </w:tc>
        <w:tc>
          <w:tcPr>
            <w:tcW w:w="2940" w:type="dxa"/>
            <w:vAlign w:val="bottom"/>
            <w:tcBorders>
              <w:right w:val="single" w:sz="8" w:color="auto"/>
            </w:tcBorders>
          </w:tcPr>
          <w:p>
            <w:pPr>
              <w:spacing w:after="0"/>
              <w:rPr>
                <w:sz w:val="22"/>
                <w:szCs w:val="22"/>
                <w:color w:val="auto"/>
              </w:rPr>
            </w:pPr>
          </w:p>
        </w:tc>
        <w:tc>
          <w:tcPr>
            <w:tcW w:w="35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00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бытовая и профессиональная</w:t>
            </w:r>
          </w:p>
        </w:tc>
        <w:tc>
          <w:tcPr>
            <w:tcW w:w="294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4000" w:type="dxa"/>
            <w:vAlign w:val="bottom"/>
            <w:tcBorders>
              <w:left w:val="single" w:sz="8" w:color="auto"/>
              <w:right w:val="single" w:sz="8" w:color="auto"/>
            </w:tcBorders>
            <w:gridSpan w:val="2"/>
          </w:tcPr>
          <w:p>
            <w:pPr>
              <w:ind w:left="120"/>
              <w:spacing w:after="0" w:line="273" w:lineRule="exact"/>
              <w:rPr>
                <w:sz w:val="20"/>
                <w:szCs w:val="20"/>
                <w:color w:val="auto"/>
              </w:rPr>
            </w:pPr>
            <w:r>
              <w:rPr>
                <w:rFonts w:ascii="Times New Roman" w:cs="Times New Roman" w:eastAsia="Times New Roman" w:hAnsi="Times New Roman"/>
                <w:sz w:val="24"/>
                <w:szCs w:val="24"/>
                <w:color w:val="auto"/>
              </w:rPr>
              <w:t>лексика</w:t>
            </w:r>
            <w:r>
              <w:rPr>
                <w:rFonts w:ascii="Times New Roman" w:cs="Times New Roman" w:eastAsia="Times New Roman" w:hAnsi="Times New Roman"/>
                <w:sz w:val="24"/>
                <w:szCs w:val="24"/>
                <w:color w:val="auto"/>
              </w:rPr>
              <w:t>)</w:t>
            </w:r>
          </w:p>
        </w:tc>
        <w:tc>
          <w:tcPr>
            <w:tcW w:w="2940" w:type="dxa"/>
            <w:vAlign w:val="bottom"/>
            <w:tcBorders>
              <w:right w:val="single" w:sz="8" w:color="auto"/>
            </w:tcBorders>
          </w:tcPr>
          <w:p>
            <w:pPr>
              <w:spacing w:after="0"/>
              <w:rPr>
                <w:sz w:val="23"/>
                <w:szCs w:val="23"/>
                <w:color w:val="auto"/>
              </w:rPr>
            </w:pPr>
          </w:p>
        </w:tc>
        <w:tc>
          <w:tcPr>
            <w:tcW w:w="35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27"/>
        </w:trPr>
        <w:tc>
          <w:tcPr>
            <w:tcW w:w="4000" w:type="dxa"/>
            <w:vAlign w:val="bottom"/>
            <w:tcBorders>
              <w:left w:val="single" w:sz="8" w:color="auto"/>
              <w:right w:val="single" w:sz="8" w:color="auto"/>
            </w:tcBorders>
            <w:gridSpan w:val="2"/>
          </w:tcPr>
          <w:p>
            <w:pPr>
              <w:ind w:left="40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лексический минимум</w:t>
            </w:r>
            <w:r>
              <w:rPr>
                <w:rFonts w:ascii="Times New Roman" w:cs="Times New Roman" w:eastAsia="Times New Roman" w:hAnsi="Times New Roman"/>
                <w:sz w:val="24"/>
                <w:szCs w:val="24"/>
                <w:color w:val="auto"/>
              </w:rPr>
              <w:t>,</w:t>
            </w:r>
          </w:p>
        </w:tc>
        <w:tc>
          <w:tcPr>
            <w:tcW w:w="294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000" w:type="dxa"/>
            <w:vAlign w:val="bottom"/>
            <w:tcBorders>
              <w:left w:val="single" w:sz="8" w:color="auto"/>
              <w:right w:val="single" w:sz="8" w:color="auto"/>
            </w:tcBorders>
            <w:gridSpan w:val="2"/>
          </w:tcPr>
          <w:p>
            <w:pPr>
              <w:ind w:left="120"/>
              <w:spacing w:after="0" w:line="264" w:lineRule="exact"/>
              <w:rPr>
                <w:sz w:val="20"/>
                <w:szCs w:val="20"/>
                <w:color w:val="auto"/>
              </w:rPr>
            </w:pPr>
            <w:r>
              <w:rPr>
                <w:rFonts w:ascii="Times New Roman" w:cs="Times New Roman" w:eastAsia="Times New Roman" w:hAnsi="Times New Roman"/>
                <w:sz w:val="24"/>
                <w:szCs w:val="24"/>
                <w:color w:val="auto"/>
              </w:rPr>
              <w:t>относящийся к описанию</w:t>
            </w:r>
          </w:p>
        </w:tc>
        <w:tc>
          <w:tcPr>
            <w:tcW w:w="2940" w:type="dxa"/>
            <w:vAlign w:val="bottom"/>
            <w:tcBorders>
              <w:right w:val="single" w:sz="8" w:color="auto"/>
            </w:tcBorders>
          </w:tcPr>
          <w:p>
            <w:pPr>
              <w:spacing w:after="0"/>
              <w:rPr>
                <w:sz w:val="22"/>
                <w:szCs w:val="22"/>
                <w:color w:val="auto"/>
              </w:rPr>
            </w:pPr>
          </w:p>
        </w:tc>
        <w:tc>
          <w:tcPr>
            <w:tcW w:w="35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00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предметов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 и процессов</w:t>
            </w:r>
          </w:p>
        </w:tc>
        <w:tc>
          <w:tcPr>
            <w:tcW w:w="294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4000" w:type="dxa"/>
            <w:vAlign w:val="bottom"/>
            <w:tcBorders>
              <w:left w:val="single" w:sz="8" w:color="auto"/>
              <w:right w:val="single" w:sz="8" w:color="auto"/>
            </w:tcBorders>
            <w:gridSpan w:val="2"/>
          </w:tcPr>
          <w:p>
            <w:pPr>
              <w:ind w:left="120"/>
              <w:spacing w:after="0" w:line="274" w:lineRule="exact"/>
              <w:rPr>
                <w:sz w:val="20"/>
                <w:szCs w:val="20"/>
                <w:color w:val="auto"/>
              </w:rPr>
            </w:pPr>
            <w:r>
              <w:rPr>
                <w:rFonts w:ascii="Times New Roman" w:cs="Times New Roman" w:eastAsia="Times New Roman" w:hAnsi="Times New Roman"/>
                <w:sz w:val="24"/>
                <w:szCs w:val="24"/>
                <w:color w:val="auto"/>
              </w:rPr>
              <w:t>профессиональной деятельности</w:t>
            </w:r>
          </w:p>
        </w:tc>
        <w:tc>
          <w:tcPr>
            <w:tcW w:w="2940" w:type="dxa"/>
            <w:vAlign w:val="bottom"/>
            <w:tcBorders>
              <w:right w:val="single" w:sz="8" w:color="auto"/>
            </w:tcBorders>
          </w:tcPr>
          <w:p>
            <w:pPr>
              <w:spacing w:after="0"/>
              <w:rPr>
                <w:sz w:val="23"/>
                <w:szCs w:val="23"/>
                <w:color w:val="auto"/>
              </w:rPr>
            </w:pPr>
          </w:p>
        </w:tc>
        <w:tc>
          <w:tcPr>
            <w:tcW w:w="35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27"/>
        </w:trPr>
        <w:tc>
          <w:tcPr>
            <w:tcW w:w="4000" w:type="dxa"/>
            <w:vAlign w:val="bottom"/>
            <w:tcBorders>
              <w:left w:val="single" w:sz="8" w:color="auto"/>
              <w:right w:val="single" w:sz="8" w:color="auto"/>
            </w:tcBorders>
            <w:gridSpan w:val="2"/>
          </w:tcPr>
          <w:p>
            <w:pPr>
              <w:ind w:left="40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особенности произношения</w:t>
            </w:r>
          </w:p>
        </w:tc>
        <w:tc>
          <w:tcPr>
            <w:tcW w:w="294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4000" w:type="dxa"/>
            <w:vAlign w:val="bottom"/>
            <w:tcBorders>
              <w:left w:val="single" w:sz="8" w:color="auto"/>
              <w:right w:val="single" w:sz="8" w:color="auto"/>
            </w:tcBorders>
            <w:gridSpan w:val="2"/>
          </w:tcPr>
          <w:p>
            <w:pPr>
              <w:ind w:left="400"/>
              <w:spacing w:after="0" w:line="312"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правила чтения текстов</w:t>
            </w:r>
          </w:p>
        </w:tc>
        <w:tc>
          <w:tcPr>
            <w:tcW w:w="294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3"/>
        </w:trPr>
        <w:tc>
          <w:tcPr>
            <w:tcW w:w="4000" w:type="dxa"/>
            <w:vAlign w:val="bottom"/>
            <w:tcBorders>
              <w:left w:val="single" w:sz="8" w:color="auto"/>
              <w:bottom w:val="single" w:sz="8" w:color="auto"/>
              <w:right w:val="single" w:sz="8" w:color="auto"/>
            </w:tcBorders>
            <w:gridSpan w:val="2"/>
          </w:tcPr>
          <w:p>
            <w:pPr>
              <w:ind w:left="120"/>
              <w:spacing w:after="0" w:line="264" w:lineRule="exact"/>
              <w:rPr>
                <w:sz w:val="20"/>
                <w:szCs w:val="20"/>
                <w:color w:val="auto"/>
              </w:rPr>
            </w:pPr>
            <w:r>
              <w:rPr>
                <w:rFonts w:ascii="Times New Roman" w:cs="Times New Roman" w:eastAsia="Times New Roman" w:hAnsi="Times New Roman"/>
                <w:sz w:val="24"/>
                <w:szCs w:val="24"/>
                <w:color w:val="auto"/>
              </w:rPr>
              <w:t>профессиональной направленности</w:t>
            </w:r>
          </w:p>
        </w:tc>
        <w:tc>
          <w:tcPr>
            <w:tcW w:w="2940" w:type="dxa"/>
            <w:vAlign w:val="bottom"/>
            <w:tcBorders>
              <w:bottom w:val="single" w:sz="8" w:color="auto"/>
              <w:right w:val="single" w:sz="8" w:color="auto"/>
            </w:tcBorders>
          </w:tcPr>
          <w:p>
            <w:pPr>
              <w:spacing w:after="0"/>
              <w:rPr>
                <w:sz w:val="23"/>
                <w:szCs w:val="23"/>
                <w:color w:val="auto"/>
              </w:rPr>
            </w:pPr>
          </w:p>
        </w:tc>
        <w:tc>
          <w:tcPr>
            <w:tcW w:w="35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59"/>
        </w:trPr>
        <w:tc>
          <w:tcPr>
            <w:tcW w:w="800" w:type="dxa"/>
            <w:vAlign w:val="bottom"/>
            <w:tcBorders>
              <w:left w:val="single" w:sz="8" w:color="auto"/>
            </w:tcBorders>
          </w:tcPr>
          <w:p>
            <w:pPr>
              <w:ind w:left="120"/>
              <w:spacing w:after="0" w:line="258" w:lineRule="exact"/>
              <w:rPr>
                <w:sz w:val="20"/>
                <w:szCs w:val="20"/>
                <w:color w:val="auto"/>
              </w:rPr>
            </w:pPr>
            <w:r>
              <w:rPr>
                <w:rFonts w:ascii="Times New Roman" w:cs="Times New Roman" w:eastAsia="Times New Roman" w:hAnsi="Times New Roman"/>
                <w:sz w:val="24"/>
                <w:szCs w:val="24"/>
                <w:color w:val="auto"/>
                <w:w w:val="99"/>
              </w:rPr>
              <w:t>уметь</w:t>
            </w:r>
            <w:r>
              <w:rPr>
                <w:rFonts w:ascii="Times New Roman" w:cs="Times New Roman" w:eastAsia="Times New Roman" w:hAnsi="Times New Roman"/>
                <w:sz w:val="24"/>
                <w:szCs w:val="24"/>
                <w:color w:val="auto"/>
                <w:w w:val="99"/>
              </w:rPr>
              <w:t>:</w:t>
            </w:r>
          </w:p>
        </w:tc>
        <w:tc>
          <w:tcPr>
            <w:tcW w:w="3200" w:type="dxa"/>
            <w:vAlign w:val="bottom"/>
            <w:tcBorders>
              <w:right w:val="single" w:sz="8" w:color="auto"/>
            </w:tcBorders>
          </w:tcPr>
          <w:p>
            <w:pPr>
              <w:spacing w:after="0"/>
              <w:rPr>
                <w:sz w:val="22"/>
                <w:szCs w:val="22"/>
                <w:color w:val="auto"/>
              </w:rPr>
            </w:pPr>
          </w:p>
        </w:tc>
        <w:tc>
          <w:tcPr>
            <w:tcW w:w="294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Участие в диалогах на</w:t>
            </w:r>
          </w:p>
        </w:tc>
        <w:tc>
          <w:tcPr>
            <w:tcW w:w="3520" w:type="dxa"/>
            <w:vAlign w:val="bottom"/>
            <w:tcBorders>
              <w:right w:val="single" w:sz="8" w:color="auto"/>
            </w:tcBorders>
          </w:tcPr>
          <w:p>
            <w:pPr>
              <w:ind w:left="520"/>
              <w:spacing w:after="0" w:line="258" w:lineRule="exact"/>
              <w:rPr>
                <w:sz w:val="20"/>
                <w:szCs w:val="20"/>
                <w:color w:val="auto"/>
              </w:rPr>
            </w:pPr>
            <w:r>
              <w:rPr>
                <w:rFonts w:ascii="Times New Roman" w:cs="Times New Roman" w:eastAsia="Times New Roman" w:hAnsi="Times New Roman"/>
                <w:sz w:val="24"/>
                <w:szCs w:val="24"/>
                <w:color w:val="auto"/>
              </w:rPr>
              <w:t>Результаты выполнения</w:t>
            </w:r>
          </w:p>
        </w:tc>
        <w:tc>
          <w:tcPr>
            <w:tcW w:w="0" w:type="dxa"/>
            <w:vAlign w:val="bottom"/>
          </w:tcPr>
          <w:p>
            <w:pPr>
              <w:spacing w:after="0"/>
              <w:rPr>
                <w:sz w:val="1"/>
                <w:szCs w:val="1"/>
                <w:color w:val="auto"/>
              </w:rPr>
            </w:pPr>
          </w:p>
        </w:tc>
      </w:tr>
      <w:tr>
        <w:trPr>
          <w:trHeight w:val="289"/>
        </w:trPr>
        <w:tc>
          <w:tcPr>
            <w:tcW w:w="800" w:type="dxa"/>
            <w:vAlign w:val="bottom"/>
            <w:tcBorders>
              <w:left w:val="single" w:sz="8" w:color="auto"/>
            </w:tcBorders>
            <w:vMerge w:val="restart"/>
          </w:tcPr>
          <w:p>
            <w:pPr>
              <w:ind w:left="400"/>
              <w:spacing w:after="0"/>
              <w:rPr>
                <w:sz w:val="20"/>
                <w:szCs w:val="20"/>
                <w:color w:val="auto"/>
              </w:rPr>
            </w:pPr>
            <w:r>
              <w:rPr>
                <w:rFonts w:ascii="Times New Roman" w:cs="Times New Roman" w:eastAsia="Times New Roman" w:hAnsi="Times New Roman"/>
                <w:sz w:val="28"/>
                <w:szCs w:val="28"/>
                <w:color w:val="auto"/>
              </w:rPr>
              <w:t>−</w:t>
            </w:r>
          </w:p>
        </w:tc>
        <w:tc>
          <w:tcPr>
            <w:tcW w:w="320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понимать общий смысл</w:t>
            </w:r>
          </w:p>
        </w:tc>
        <w:tc>
          <w:tcPr>
            <w:tcW w:w="2940" w:type="dxa"/>
            <w:vAlign w:val="bottom"/>
            <w:tcBorders>
              <w:right w:val="single" w:sz="8" w:color="auto"/>
            </w:tcBorders>
          </w:tcPr>
          <w:p>
            <w:pPr>
              <w:ind w:left="100"/>
              <w:spacing w:after="0" w:line="274" w:lineRule="exact"/>
              <w:rPr>
                <w:sz w:val="20"/>
                <w:szCs w:val="20"/>
                <w:color w:val="auto"/>
              </w:rPr>
            </w:pPr>
            <w:r>
              <w:rPr>
                <w:rFonts w:ascii="Times New Roman" w:cs="Times New Roman" w:eastAsia="Times New Roman" w:hAnsi="Times New Roman"/>
                <w:sz w:val="24"/>
                <w:szCs w:val="24"/>
                <w:color w:val="auto"/>
              </w:rPr>
              <w:t>знакомые общие и</w:t>
            </w:r>
          </w:p>
        </w:tc>
        <w:tc>
          <w:tcPr>
            <w:tcW w:w="3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контрольных 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54"/>
        </w:trPr>
        <w:tc>
          <w:tcPr>
            <w:tcW w:w="800" w:type="dxa"/>
            <w:vAlign w:val="bottom"/>
            <w:tcBorders>
              <w:left w:val="single" w:sz="8" w:color="auto"/>
            </w:tcBorders>
            <w:vMerge w:val="continue"/>
          </w:tcPr>
          <w:p>
            <w:pPr>
              <w:spacing w:after="0"/>
              <w:rPr>
                <w:sz w:val="13"/>
                <w:szCs w:val="13"/>
                <w:color w:val="auto"/>
              </w:rPr>
            </w:pPr>
          </w:p>
        </w:tc>
        <w:tc>
          <w:tcPr>
            <w:tcW w:w="3200" w:type="dxa"/>
            <w:vAlign w:val="bottom"/>
            <w:tcBorders>
              <w:right w:val="single" w:sz="8" w:color="auto"/>
            </w:tcBorders>
            <w:vMerge w:val="continue"/>
          </w:tcPr>
          <w:p>
            <w:pPr>
              <w:spacing w:after="0"/>
              <w:rPr>
                <w:sz w:val="13"/>
                <w:szCs w:val="13"/>
                <w:color w:val="auto"/>
              </w:rPr>
            </w:pPr>
          </w:p>
        </w:tc>
        <w:tc>
          <w:tcPr>
            <w:tcW w:w="294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профессиональные темы</w:t>
            </w:r>
            <w:r>
              <w:rPr>
                <w:rFonts w:ascii="Times New Roman" w:cs="Times New Roman" w:eastAsia="Times New Roman" w:hAnsi="Times New Roman"/>
                <w:sz w:val="24"/>
                <w:szCs w:val="24"/>
                <w:color w:val="auto"/>
              </w:rPr>
              <w:t>.</w:t>
            </w:r>
          </w:p>
        </w:tc>
        <w:tc>
          <w:tcPr>
            <w:tcW w:w="3520" w:type="dxa"/>
            <w:vAlign w:val="bottom"/>
            <w:tcBorders>
              <w:right w:val="single" w:sz="8" w:color="auto"/>
            </w:tcBorders>
            <w:vMerge w:val="restart"/>
          </w:tcPr>
          <w:p>
            <w:pPr>
              <w:ind w:left="520"/>
              <w:spacing w:after="0"/>
              <w:rPr>
                <w:sz w:val="20"/>
                <w:szCs w:val="20"/>
                <w:color w:val="auto"/>
              </w:rPr>
            </w:pPr>
            <w:r>
              <w:rPr>
                <w:rFonts w:ascii="Times New Roman" w:cs="Times New Roman" w:eastAsia="Times New Roman" w:hAnsi="Times New Roman"/>
                <w:sz w:val="24"/>
                <w:szCs w:val="24"/>
                <w:color w:val="auto"/>
              </w:rPr>
              <w:t>Оценка устных и</w:t>
            </w:r>
          </w:p>
        </w:tc>
        <w:tc>
          <w:tcPr>
            <w:tcW w:w="0" w:type="dxa"/>
            <w:vAlign w:val="bottom"/>
          </w:tcPr>
          <w:p>
            <w:pPr>
              <w:spacing w:after="0"/>
              <w:rPr>
                <w:sz w:val="1"/>
                <w:szCs w:val="1"/>
                <w:color w:val="auto"/>
              </w:rPr>
            </w:pPr>
          </w:p>
        </w:tc>
      </w:tr>
      <w:tr>
        <w:trPr>
          <w:trHeight w:val="110"/>
        </w:trPr>
        <w:tc>
          <w:tcPr>
            <w:tcW w:w="4000" w:type="dxa"/>
            <w:vAlign w:val="bottom"/>
            <w:tcBorders>
              <w:left w:val="single" w:sz="8" w:color="auto"/>
              <w:right w:val="single" w:sz="8" w:color="auto"/>
            </w:tcBorders>
            <w:gridSpan w:val="2"/>
            <w:vMerge w:val="restart"/>
          </w:tcPr>
          <w:p>
            <w:pPr>
              <w:ind w:left="120"/>
              <w:spacing w:after="0" w:line="268" w:lineRule="exact"/>
              <w:rPr>
                <w:sz w:val="20"/>
                <w:szCs w:val="20"/>
                <w:color w:val="auto"/>
              </w:rPr>
            </w:pPr>
            <w:r>
              <w:rPr>
                <w:rFonts w:ascii="Times New Roman" w:cs="Times New Roman" w:eastAsia="Times New Roman" w:hAnsi="Times New Roman"/>
                <w:sz w:val="24"/>
                <w:szCs w:val="24"/>
                <w:color w:val="auto"/>
              </w:rPr>
              <w:t>четко произнесенных высказываний</w:t>
            </w:r>
          </w:p>
        </w:tc>
        <w:tc>
          <w:tcPr>
            <w:tcW w:w="2940" w:type="dxa"/>
            <w:vAlign w:val="bottom"/>
            <w:tcBorders>
              <w:right w:val="single" w:sz="8" w:color="auto"/>
            </w:tcBorders>
            <w:vMerge w:val="continue"/>
          </w:tcPr>
          <w:p>
            <w:pPr>
              <w:spacing w:after="0"/>
              <w:rPr>
                <w:sz w:val="9"/>
                <w:szCs w:val="9"/>
                <w:color w:val="auto"/>
              </w:rPr>
            </w:pPr>
          </w:p>
        </w:tc>
        <w:tc>
          <w:tcPr>
            <w:tcW w:w="35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82"/>
        </w:trPr>
        <w:tc>
          <w:tcPr>
            <w:tcW w:w="4000" w:type="dxa"/>
            <w:vAlign w:val="bottom"/>
            <w:tcBorders>
              <w:left w:val="single" w:sz="8" w:color="auto"/>
              <w:right w:val="single" w:sz="8" w:color="auto"/>
            </w:tcBorders>
            <w:gridSpan w:val="2"/>
            <w:vMerge w:val="continue"/>
          </w:tcPr>
          <w:p>
            <w:pPr>
              <w:spacing w:after="0"/>
              <w:rPr>
                <w:sz w:val="7"/>
                <w:szCs w:val="7"/>
                <w:color w:val="auto"/>
              </w:rPr>
            </w:pPr>
          </w:p>
        </w:tc>
        <w:tc>
          <w:tcPr>
            <w:tcW w:w="2940" w:type="dxa"/>
            <w:vAlign w:val="bottom"/>
            <w:tcBorders>
              <w:right w:val="single" w:sz="8" w:color="auto"/>
            </w:tcBorders>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Умение писать простые</w:t>
            </w:r>
          </w:p>
        </w:tc>
        <w:tc>
          <w:tcPr>
            <w:tcW w:w="35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7"/>
        </w:trPr>
        <w:tc>
          <w:tcPr>
            <w:tcW w:w="4000" w:type="dxa"/>
            <w:vAlign w:val="bottom"/>
            <w:tcBorders>
              <w:left w:val="single" w:sz="8" w:color="auto"/>
              <w:right w:val="single" w:sz="8" w:color="auto"/>
            </w:tcBorders>
            <w:gridSpan w:val="2"/>
            <w:vMerge w:val="continue"/>
          </w:tcPr>
          <w:p>
            <w:pPr>
              <w:spacing w:after="0"/>
              <w:rPr>
                <w:sz w:val="6"/>
                <w:szCs w:val="6"/>
                <w:color w:val="auto"/>
              </w:rPr>
            </w:pPr>
          </w:p>
        </w:tc>
        <w:tc>
          <w:tcPr>
            <w:tcW w:w="2940" w:type="dxa"/>
            <w:vAlign w:val="bottom"/>
            <w:tcBorders>
              <w:right w:val="single" w:sz="8" w:color="auto"/>
            </w:tcBorders>
            <w:vMerge w:val="continue"/>
          </w:tcPr>
          <w:p>
            <w:pPr>
              <w:spacing w:after="0"/>
              <w:rPr>
                <w:sz w:val="6"/>
                <w:szCs w:val="6"/>
                <w:color w:val="auto"/>
              </w:rPr>
            </w:pPr>
          </w:p>
        </w:tc>
        <w:tc>
          <w:tcPr>
            <w:tcW w:w="3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письменных ответов</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15"/>
        </w:trPr>
        <w:tc>
          <w:tcPr>
            <w:tcW w:w="4000" w:type="dxa"/>
            <w:vAlign w:val="bottom"/>
            <w:tcBorders>
              <w:left w:val="single" w:sz="8" w:color="auto"/>
              <w:right w:val="single" w:sz="8" w:color="auto"/>
            </w:tcBorders>
            <w:gridSpan w:val="2"/>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на известные темы</w:t>
            </w:r>
          </w:p>
        </w:tc>
        <w:tc>
          <w:tcPr>
            <w:tcW w:w="2940" w:type="dxa"/>
            <w:vAlign w:val="bottom"/>
            <w:tcBorders>
              <w:right w:val="single" w:sz="8" w:color="auto"/>
            </w:tcBorders>
            <w:vMerge w:val="continue"/>
          </w:tcPr>
          <w:p>
            <w:pPr>
              <w:spacing w:after="0"/>
              <w:rPr>
                <w:sz w:val="10"/>
                <w:szCs w:val="10"/>
                <w:color w:val="auto"/>
              </w:rPr>
            </w:pPr>
          </w:p>
        </w:tc>
        <w:tc>
          <w:tcPr>
            <w:tcW w:w="35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4000" w:type="dxa"/>
            <w:vAlign w:val="bottom"/>
            <w:tcBorders>
              <w:left w:val="single" w:sz="8" w:color="auto"/>
              <w:right w:val="single" w:sz="8" w:color="auto"/>
            </w:tcBorders>
            <w:gridSpan w:val="2"/>
            <w:vMerge w:val="continue"/>
          </w:tcPr>
          <w:p>
            <w:pPr>
              <w:spacing w:after="0"/>
              <w:rPr>
                <w:sz w:val="13"/>
                <w:szCs w:val="13"/>
                <w:color w:val="auto"/>
              </w:rPr>
            </w:pPr>
          </w:p>
        </w:tc>
        <w:tc>
          <w:tcPr>
            <w:tcW w:w="29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связные сообщения на</w:t>
            </w:r>
          </w:p>
        </w:tc>
        <w:tc>
          <w:tcPr>
            <w:tcW w:w="35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0"/>
        </w:trPr>
        <w:tc>
          <w:tcPr>
            <w:tcW w:w="4000" w:type="dxa"/>
            <w:vAlign w:val="bottom"/>
            <w:tcBorders>
              <w:left w:val="single" w:sz="8" w:color="auto"/>
              <w:right w:val="single" w:sz="8" w:color="auto"/>
            </w:tcBorders>
            <w:gridSpan w:val="2"/>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профессиональные и бытовые</w:t>
            </w:r>
            <w:r>
              <w:rPr>
                <w:rFonts w:ascii="Times New Roman" w:cs="Times New Roman" w:eastAsia="Times New Roman" w:hAnsi="Times New Roman"/>
                <w:sz w:val="24"/>
                <w:szCs w:val="24"/>
                <w:color w:val="auto"/>
              </w:rPr>
              <w:t>);</w:t>
            </w:r>
          </w:p>
        </w:tc>
        <w:tc>
          <w:tcPr>
            <w:tcW w:w="2940" w:type="dxa"/>
            <w:vAlign w:val="bottom"/>
            <w:tcBorders>
              <w:right w:val="single" w:sz="8" w:color="auto"/>
            </w:tcBorders>
            <w:vMerge w:val="continue"/>
          </w:tcPr>
          <w:p>
            <w:pPr>
              <w:spacing w:after="0"/>
              <w:rPr>
                <w:sz w:val="10"/>
                <w:szCs w:val="10"/>
                <w:color w:val="auto"/>
              </w:rPr>
            </w:pPr>
          </w:p>
        </w:tc>
        <w:tc>
          <w:tcPr>
            <w:tcW w:w="3520" w:type="dxa"/>
            <w:vAlign w:val="bottom"/>
            <w:tcBorders>
              <w:right w:val="single" w:sz="8" w:color="auto"/>
            </w:tcBorders>
            <w:vMerge w:val="restart"/>
          </w:tcPr>
          <w:p>
            <w:pPr>
              <w:ind w:left="520"/>
              <w:spacing w:after="0"/>
              <w:rPr>
                <w:sz w:val="20"/>
                <w:szCs w:val="20"/>
                <w:color w:val="auto"/>
              </w:rPr>
            </w:pPr>
            <w:r>
              <w:rPr>
                <w:rFonts w:ascii="Times New Roman" w:cs="Times New Roman" w:eastAsia="Times New Roman" w:hAnsi="Times New Roman"/>
                <w:sz w:val="24"/>
                <w:szCs w:val="24"/>
                <w:color w:val="auto"/>
              </w:rPr>
              <w:t>Экзамен</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63"/>
        </w:trPr>
        <w:tc>
          <w:tcPr>
            <w:tcW w:w="4000" w:type="dxa"/>
            <w:vAlign w:val="bottom"/>
            <w:tcBorders>
              <w:left w:val="single" w:sz="8" w:color="auto"/>
              <w:right w:val="single" w:sz="8" w:color="auto"/>
            </w:tcBorders>
            <w:gridSpan w:val="2"/>
            <w:vMerge w:val="continue"/>
          </w:tcPr>
          <w:p>
            <w:pPr>
              <w:spacing w:after="0"/>
              <w:rPr>
                <w:sz w:val="14"/>
                <w:szCs w:val="14"/>
                <w:color w:val="auto"/>
              </w:rPr>
            </w:pPr>
          </w:p>
        </w:tc>
        <w:tc>
          <w:tcPr>
            <w:tcW w:w="2940" w:type="dxa"/>
            <w:vAlign w:val="bottom"/>
            <w:tcBorders>
              <w:right w:val="single" w:sz="8" w:color="auto"/>
            </w:tcBorders>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знакомые или</w:t>
            </w:r>
          </w:p>
        </w:tc>
        <w:tc>
          <w:tcPr>
            <w:tcW w:w="35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0"/>
        </w:trPr>
        <w:tc>
          <w:tcPr>
            <w:tcW w:w="800" w:type="dxa"/>
            <w:vAlign w:val="bottom"/>
            <w:tcBorders>
              <w:left w:val="single" w:sz="8" w:color="auto"/>
            </w:tcBorders>
          </w:tcPr>
          <w:p>
            <w:pPr>
              <w:spacing w:after="0"/>
              <w:rPr>
                <w:sz w:val="9"/>
                <w:szCs w:val="9"/>
                <w:color w:val="auto"/>
              </w:rPr>
            </w:pPr>
          </w:p>
        </w:tc>
        <w:tc>
          <w:tcPr>
            <w:tcW w:w="3200" w:type="dxa"/>
            <w:vAlign w:val="bottom"/>
            <w:tcBorders>
              <w:right w:val="single" w:sz="8" w:color="auto"/>
            </w:tcBorders>
          </w:tcPr>
          <w:p>
            <w:pPr>
              <w:spacing w:after="0"/>
              <w:rPr>
                <w:sz w:val="9"/>
                <w:szCs w:val="9"/>
                <w:color w:val="auto"/>
              </w:rPr>
            </w:pPr>
          </w:p>
        </w:tc>
        <w:tc>
          <w:tcPr>
            <w:tcW w:w="2940" w:type="dxa"/>
            <w:vAlign w:val="bottom"/>
            <w:tcBorders>
              <w:right w:val="single" w:sz="8" w:color="auto"/>
            </w:tcBorders>
            <w:vMerge w:val="continue"/>
          </w:tcPr>
          <w:p>
            <w:pPr>
              <w:spacing w:after="0"/>
              <w:rPr>
                <w:sz w:val="9"/>
                <w:szCs w:val="9"/>
                <w:color w:val="auto"/>
              </w:rPr>
            </w:pPr>
          </w:p>
        </w:tc>
        <w:tc>
          <w:tcPr>
            <w:tcW w:w="3520" w:type="dxa"/>
            <w:vAlign w:val="bottom"/>
            <w:tcBorders>
              <w:right w:val="single" w:sz="8" w:color="auto"/>
            </w:tcBorders>
            <w:vMerge w:val="restart"/>
          </w:tcPr>
          <w:p>
            <w:pPr>
              <w:ind w:left="520"/>
              <w:spacing w:after="0"/>
              <w:rPr>
                <w:sz w:val="20"/>
                <w:szCs w:val="20"/>
                <w:color w:val="auto"/>
              </w:rPr>
            </w:pPr>
            <w:r>
              <w:rPr>
                <w:rFonts w:ascii="Times New Roman" w:cs="Times New Roman" w:eastAsia="Times New Roman" w:hAnsi="Times New Roman"/>
                <w:sz w:val="24"/>
                <w:szCs w:val="24"/>
                <w:color w:val="auto"/>
              </w:rPr>
              <w:t>Зачет</w:t>
            </w:r>
          </w:p>
        </w:tc>
        <w:tc>
          <w:tcPr>
            <w:tcW w:w="0" w:type="dxa"/>
            <w:vAlign w:val="bottom"/>
          </w:tcPr>
          <w:p>
            <w:pPr>
              <w:spacing w:after="0"/>
              <w:rPr>
                <w:sz w:val="1"/>
                <w:szCs w:val="1"/>
                <w:color w:val="auto"/>
              </w:rPr>
            </w:pPr>
          </w:p>
        </w:tc>
      </w:tr>
      <w:tr>
        <w:trPr>
          <w:trHeight w:val="206"/>
        </w:trPr>
        <w:tc>
          <w:tcPr>
            <w:tcW w:w="4000" w:type="dxa"/>
            <w:vAlign w:val="bottom"/>
            <w:tcBorders>
              <w:left w:val="single" w:sz="8" w:color="auto"/>
              <w:right w:val="single" w:sz="8" w:color="auto"/>
            </w:tcBorders>
            <w:gridSpan w:val="2"/>
            <w:vMerge w:val="restart"/>
          </w:tcPr>
          <w:p>
            <w:pPr>
              <w:ind w:left="400"/>
              <w:spacing w:after="0" w:line="288"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понимать тексты на базовые</w:t>
            </w:r>
          </w:p>
        </w:tc>
        <w:tc>
          <w:tcPr>
            <w:tcW w:w="29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интересующие</w:t>
            </w:r>
          </w:p>
        </w:tc>
        <w:tc>
          <w:tcPr>
            <w:tcW w:w="35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82"/>
        </w:trPr>
        <w:tc>
          <w:tcPr>
            <w:tcW w:w="4000" w:type="dxa"/>
            <w:vAlign w:val="bottom"/>
            <w:tcBorders>
              <w:left w:val="single" w:sz="8" w:color="auto"/>
              <w:right w:val="single" w:sz="8" w:color="auto"/>
            </w:tcBorders>
            <w:gridSpan w:val="2"/>
            <w:vMerge w:val="continue"/>
          </w:tcPr>
          <w:p>
            <w:pPr>
              <w:spacing w:after="0"/>
              <w:rPr>
                <w:sz w:val="7"/>
                <w:szCs w:val="7"/>
                <w:color w:val="auto"/>
              </w:rPr>
            </w:pPr>
          </w:p>
        </w:tc>
        <w:tc>
          <w:tcPr>
            <w:tcW w:w="2940" w:type="dxa"/>
            <w:vAlign w:val="bottom"/>
            <w:tcBorders>
              <w:right w:val="single" w:sz="8" w:color="auto"/>
            </w:tcBorders>
            <w:vMerge w:val="continue"/>
          </w:tcPr>
          <w:p>
            <w:pPr>
              <w:spacing w:after="0"/>
              <w:rPr>
                <w:sz w:val="7"/>
                <w:szCs w:val="7"/>
                <w:color w:val="auto"/>
              </w:rPr>
            </w:pPr>
          </w:p>
        </w:tc>
        <w:tc>
          <w:tcPr>
            <w:tcW w:w="35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3"/>
        </w:trPr>
        <w:tc>
          <w:tcPr>
            <w:tcW w:w="400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профессиональные темы</w:t>
            </w:r>
            <w:r>
              <w:rPr>
                <w:rFonts w:ascii="Times New Roman" w:cs="Times New Roman" w:eastAsia="Times New Roman" w:hAnsi="Times New Roman"/>
                <w:sz w:val="24"/>
                <w:szCs w:val="24"/>
                <w:color w:val="auto"/>
              </w:rPr>
              <w:t>;</w:t>
            </w:r>
          </w:p>
        </w:tc>
        <w:tc>
          <w:tcPr>
            <w:tcW w:w="29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профессиональные темы</w:t>
            </w:r>
          </w:p>
        </w:tc>
        <w:tc>
          <w:tcPr>
            <w:tcW w:w="3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7"/>
        </w:trPr>
        <w:tc>
          <w:tcPr>
            <w:tcW w:w="800" w:type="dxa"/>
            <w:vAlign w:val="bottom"/>
            <w:tcBorders>
              <w:left w:val="single" w:sz="8" w:color="auto"/>
            </w:tcBorders>
          </w:tcPr>
          <w:p>
            <w:pPr>
              <w:ind w:left="400"/>
              <w:spacing w:after="0"/>
              <w:rPr>
                <w:sz w:val="20"/>
                <w:szCs w:val="20"/>
                <w:color w:val="auto"/>
              </w:rPr>
            </w:pPr>
            <w:r>
              <w:rPr>
                <w:rFonts w:ascii="Times New Roman" w:cs="Times New Roman" w:eastAsia="Times New Roman" w:hAnsi="Times New Roman"/>
                <w:sz w:val="28"/>
                <w:szCs w:val="28"/>
                <w:color w:val="auto"/>
              </w:rPr>
              <w:t>−</w:t>
            </w:r>
          </w:p>
        </w:tc>
        <w:tc>
          <w:tcPr>
            <w:tcW w:w="32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участвовать в диалогах на</w:t>
            </w:r>
          </w:p>
        </w:tc>
        <w:tc>
          <w:tcPr>
            <w:tcW w:w="294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000" w:type="dxa"/>
            <w:vAlign w:val="bottom"/>
            <w:tcBorders>
              <w:left w:val="single" w:sz="8" w:color="auto"/>
              <w:right w:val="single" w:sz="8" w:color="auto"/>
            </w:tcBorders>
            <w:gridSpan w:val="2"/>
          </w:tcPr>
          <w:p>
            <w:pPr>
              <w:ind w:left="120"/>
              <w:spacing w:after="0" w:line="264" w:lineRule="exact"/>
              <w:rPr>
                <w:sz w:val="20"/>
                <w:szCs w:val="20"/>
                <w:color w:val="auto"/>
              </w:rPr>
            </w:pPr>
            <w:r>
              <w:rPr>
                <w:rFonts w:ascii="Times New Roman" w:cs="Times New Roman" w:eastAsia="Times New Roman" w:hAnsi="Times New Roman"/>
                <w:sz w:val="24"/>
                <w:szCs w:val="24"/>
                <w:color w:val="auto"/>
              </w:rPr>
              <w:t>знакомые общие и</w:t>
            </w:r>
          </w:p>
        </w:tc>
        <w:tc>
          <w:tcPr>
            <w:tcW w:w="2940" w:type="dxa"/>
            <w:vAlign w:val="bottom"/>
            <w:tcBorders>
              <w:right w:val="single" w:sz="8" w:color="auto"/>
            </w:tcBorders>
          </w:tcPr>
          <w:p>
            <w:pPr>
              <w:spacing w:after="0"/>
              <w:rPr>
                <w:sz w:val="22"/>
                <w:szCs w:val="22"/>
                <w:color w:val="auto"/>
              </w:rPr>
            </w:pPr>
          </w:p>
        </w:tc>
        <w:tc>
          <w:tcPr>
            <w:tcW w:w="35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00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профессиональные темы</w:t>
            </w:r>
            <w:r>
              <w:rPr>
                <w:rFonts w:ascii="Times New Roman" w:cs="Times New Roman" w:eastAsia="Times New Roman" w:hAnsi="Times New Roman"/>
                <w:sz w:val="24"/>
                <w:szCs w:val="24"/>
                <w:color w:val="auto"/>
              </w:rPr>
              <w:t>;</w:t>
            </w:r>
          </w:p>
        </w:tc>
        <w:tc>
          <w:tcPr>
            <w:tcW w:w="294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2"/>
        </w:trPr>
        <w:tc>
          <w:tcPr>
            <w:tcW w:w="800" w:type="dxa"/>
            <w:vAlign w:val="bottom"/>
            <w:tcBorders>
              <w:left w:val="single" w:sz="8" w:color="auto"/>
            </w:tcBorders>
          </w:tcPr>
          <w:p>
            <w:pPr>
              <w:ind w:left="400"/>
              <w:spacing w:after="0"/>
              <w:rPr>
                <w:sz w:val="20"/>
                <w:szCs w:val="20"/>
                <w:color w:val="auto"/>
              </w:rPr>
            </w:pPr>
            <w:r>
              <w:rPr>
                <w:rFonts w:ascii="Times New Roman" w:cs="Times New Roman" w:eastAsia="Times New Roman" w:hAnsi="Times New Roman"/>
                <w:sz w:val="28"/>
                <w:szCs w:val="28"/>
                <w:color w:val="auto"/>
              </w:rPr>
              <w:t>−</w:t>
            </w:r>
          </w:p>
        </w:tc>
        <w:tc>
          <w:tcPr>
            <w:tcW w:w="32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строить простые</w:t>
            </w:r>
          </w:p>
        </w:tc>
        <w:tc>
          <w:tcPr>
            <w:tcW w:w="294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000" w:type="dxa"/>
            <w:vAlign w:val="bottom"/>
            <w:tcBorders>
              <w:left w:val="single" w:sz="8" w:color="auto"/>
              <w:right w:val="single" w:sz="8" w:color="auto"/>
            </w:tcBorders>
            <w:gridSpan w:val="2"/>
          </w:tcPr>
          <w:p>
            <w:pPr>
              <w:ind w:left="120"/>
              <w:spacing w:after="0" w:line="264" w:lineRule="exact"/>
              <w:rPr>
                <w:sz w:val="20"/>
                <w:szCs w:val="20"/>
                <w:color w:val="auto"/>
              </w:rPr>
            </w:pPr>
            <w:r>
              <w:rPr>
                <w:rFonts w:ascii="Times New Roman" w:cs="Times New Roman" w:eastAsia="Times New Roman" w:hAnsi="Times New Roman"/>
                <w:sz w:val="24"/>
                <w:szCs w:val="24"/>
                <w:color w:val="auto"/>
              </w:rPr>
              <w:t>высказывания о себе и о своей</w:t>
            </w:r>
          </w:p>
        </w:tc>
        <w:tc>
          <w:tcPr>
            <w:tcW w:w="2940" w:type="dxa"/>
            <w:vAlign w:val="bottom"/>
            <w:tcBorders>
              <w:right w:val="single" w:sz="8" w:color="auto"/>
            </w:tcBorders>
          </w:tcPr>
          <w:p>
            <w:pPr>
              <w:spacing w:after="0"/>
              <w:rPr>
                <w:sz w:val="22"/>
                <w:szCs w:val="22"/>
                <w:color w:val="auto"/>
              </w:rPr>
            </w:pPr>
          </w:p>
        </w:tc>
        <w:tc>
          <w:tcPr>
            <w:tcW w:w="35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400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профессиональной деятельности</w:t>
            </w:r>
            <w:r>
              <w:rPr>
                <w:rFonts w:ascii="Times New Roman" w:cs="Times New Roman" w:eastAsia="Times New Roman" w:hAnsi="Times New Roman"/>
                <w:sz w:val="24"/>
                <w:szCs w:val="24"/>
                <w:color w:val="auto"/>
              </w:rPr>
              <w:t>;</w:t>
            </w:r>
          </w:p>
        </w:tc>
        <w:tc>
          <w:tcPr>
            <w:tcW w:w="294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2"/>
        </w:trPr>
        <w:tc>
          <w:tcPr>
            <w:tcW w:w="800" w:type="dxa"/>
            <w:vAlign w:val="bottom"/>
            <w:tcBorders>
              <w:left w:val="single" w:sz="8" w:color="auto"/>
            </w:tcBorders>
          </w:tcPr>
          <w:p>
            <w:pPr>
              <w:ind w:left="400"/>
              <w:spacing w:after="0"/>
              <w:rPr>
                <w:sz w:val="20"/>
                <w:szCs w:val="20"/>
                <w:color w:val="auto"/>
              </w:rPr>
            </w:pPr>
            <w:r>
              <w:rPr>
                <w:rFonts w:ascii="Times New Roman" w:cs="Times New Roman" w:eastAsia="Times New Roman" w:hAnsi="Times New Roman"/>
                <w:sz w:val="28"/>
                <w:szCs w:val="28"/>
                <w:color w:val="auto"/>
              </w:rPr>
              <w:t>−</w:t>
            </w:r>
          </w:p>
        </w:tc>
        <w:tc>
          <w:tcPr>
            <w:tcW w:w="32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кратко обосновывать и</w:t>
            </w:r>
          </w:p>
        </w:tc>
        <w:tc>
          <w:tcPr>
            <w:tcW w:w="294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4000" w:type="dxa"/>
            <w:vAlign w:val="bottom"/>
            <w:tcBorders>
              <w:left w:val="single" w:sz="8" w:color="auto"/>
              <w:bottom w:val="single" w:sz="8" w:color="auto"/>
              <w:right w:val="single" w:sz="8" w:color="auto"/>
            </w:tcBorders>
            <w:gridSpan w:val="2"/>
          </w:tcPr>
          <w:p>
            <w:pPr>
              <w:ind w:left="120"/>
              <w:spacing w:after="0" w:line="268" w:lineRule="exact"/>
              <w:rPr>
                <w:sz w:val="20"/>
                <w:szCs w:val="20"/>
                <w:color w:val="auto"/>
              </w:rPr>
            </w:pPr>
            <w:r>
              <w:rPr>
                <w:rFonts w:ascii="Times New Roman" w:cs="Times New Roman" w:eastAsia="Times New Roman" w:hAnsi="Times New Roman"/>
                <w:sz w:val="24"/>
                <w:szCs w:val="24"/>
                <w:color w:val="auto"/>
              </w:rPr>
              <w:t>объяснить свои действия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текущие и</w:t>
            </w:r>
          </w:p>
        </w:tc>
        <w:tc>
          <w:tcPr>
            <w:tcW w:w="2940" w:type="dxa"/>
            <w:vAlign w:val="bottom"/>
            <w:tcBorders>
              <w:bottom w:val="single" w:sz="8" w:color="auto"/>
              <w:right w:val="single" w:sz="8" w:color="auto"/>
            </w:tcBorders>
          </w:tcPr>
          <w:p>
            <w:pPr>
              <w:spacing w:after="0"/>
              <w:rPr>
                <w:sz w:val="23"/>
                <w:szCs w:val="23"/>
                <w:color w:val="auto"/>
              </w:rPr>
            </w:pPr>
          </w:p>
        </w:tc>
        <w:tc>
          <w:tcPr>
            <w:tcW w:w="35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6617970</wp:posOffset>
                </wp:positionH>
                <wp:positionV relativeFrom="paragraph">
                  <wp:posOffset>-3143250</wp:posOffset>
                </wp:positionV>
                <wp:extent cx="12700" cy="1270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45" o:spid="_x0000_s1270" style="position:absolute;margin-left:521.1pt;margin-top:-247.4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6617970</wp:posOffset>
                </wp:positionH>
                <wp:positionV relativeFrom="paragraph">
                  <wp:posOffset>-8890</wp:posOffset>
                </wp:positionV>
                <wp:extent cx="12700" cy="12065"/>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46" o:spid="_x0000_s1271" style="position:absolute;margin-left:521.1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10440"/>
          </w:cols>
          <w:pgMar w:left="1020" w:top="527" w:right="444" w:bottom="929" w:gutter="0" w:footer="0" w:header="0"/>
        </w:sectPr>
      </w:pPr>
    </w:p>
    <w:bookmarkStart w:id="174" w:name="page175"/>
    <w:bookmarkEnd w:id="174"/>
    <w:p>
      <w:pPr>
        <w:jc w:val="right"/>
        <w:ind w:right="4044"/>
        <w:spacing w:after="0"/>
        <w:rPr>
          <w:sz w:val="20"/>
          <w:szCs w:val="20"/>
          <w:color w:val="auto"/>
        </w:rPr>
      </w:pPr>
      <w:r>
        <w:rPr>
          <w:rFonts w:ascii="Times New Roman" w:cs="Times New Roman" w:eastAsia="Times New Roman" w:hAnsi="Times New Roman"/>
          <w:sz w:val="24"/>
          <w:szCs w:val="24"/>
          <w:color w:val="auto"/>
        </w:rPr>
        <w:t>175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-73025</wp:posOffset>
                </wp:positionH>
                <wp:positionV relativeFrom="paragraph">
                  <wp:posOffset>334010</wp:posOffset>
                </wp:positionV>
                <wp:extent cx="6622415" cy="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24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7" o:spid="_x0000_s12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499pt,26.3pt" to="515.7pt,26.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6546215</wp:posOffset>
                </wp:positionH>
                <wp:positionV relativeFrom="paragraph">
                  <wp:posOffset>327660</wp:posOffset>
                </wp:positionV>
                <wp:extent cx="12700" cy="1270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48" o:spid="_x0000_s1273" style="position:absolute;margin-left:515.45pt;margin-top:25.8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-69850</wp:posOffset>
                </wp:positionH>
                <wp:positionV relativeFrom="paragraph">
                  <wp:posOffset>330835</wp:posOffset>
                </wp:positionV>
                <wp:extent cx="0" cy="151511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151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9" o:spid="_x0000_s12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999pt,26.05pt" to="-5.4999pt,145.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2463800</wp:posOffset>
                </wp:positionH>
                <wp:positionV relativeFrom="paragraph">
                  <wp:posOffset>330835</wp:posOffset>
                </wp:positionV>
                <wp:extent cx="0" cy="151511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151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0" o:spid="_x0000_s12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4pt,26.05pt" to="194pt,145.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4319905</wp:posOffset>
                </wp:positionH>
                <wp:positionV relativeFrom="paragraph">
                  <wp:posOffset>330835</wp:posOffset>
                </wp:positionV>
                <wp:extent cx="0" cy="151511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151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1" o:spid="_x0000_s12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15pt,26.05pt" to="340.15pt,145.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-73025</wp:posOffset>
                </wp:positionH>
                <wp:positionV relativeFrom="paragraph">
                  <wp:posOffset>1843405</wp:posOffset>
                </wp:positionV>
                <wp:extent cx="6628765" cy="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87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2" o:spid="_x0000_s12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499pt,145.15pt" to="516.2pt,145.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6552565</wp:posOffset>
                </wp:positionH>
                <wp:positionV relativeFrom="paragraph">
                  <wp:posOffset>337185</wp:posOffset>
                </wp:positionV>
                <wp:extent cx="0" cy="150876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87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3" o:spid="_x0000_s12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5.95pt,26.55pt" to="515.95pt,145.35pt" o:allowincell="f" strokecolor="#000000" strokeweight="0.48pt"/>
            </w:pict>
          </mc:Fallback>
        </mc:AlternateContent>
      </w:r>
    </w:p>
    <w:p>
      <w:pPr>
        <w:spacing w:after="0" w:line="200" w:lineRule="exact"/>
        <w:rPr>
          <w:sz w:val="20"/>
          <w:szCs w:val="20"/>
          <w:color w:val="auto"/>
        </w:rPr>
      </w:pPr>
    </w:p>
    <w:p>
      <w:pPr>
        <w:spacing w:after="0" w:line="30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планируемые</w:t>
      </w:r>
      <w:r>
        <w:rPr>
          <w:rFonts w:ascii="Times New Roman" w:cs="Times New Roman" w:eastAsia="Times New Roman" w:hAnsi="Times New Roman"/>
          <w:sz w:val="24"/>
          <w:szCs w:val="24"/>
          <w:color w:val="auto"/>
        </w:rPr>
        <w:t>);</w:t>
      </w:r>
    </w:p>
    <w:p>
      <w:pPr>
        <w:spacing w:after="0" w:line="168" w:lineRule="exact"/>
        <w:rPr>
          <w:sz w:val="20"/>
          <w:szCs w:val="20"/>
          <w:color w:val="auto"/>
        </w:rPr>
      </w:pPr>
    </w:p>
    <w:p>
      <w:pPr>
        <w:ind w:left="7" w:right="5624" w:firstLine="276"/>
        <w:spacing w:after="0" w:line="228" w:lineRule="auto"/>
        <w:tabs>
          <w:tab w:leader="none" w:pos="742" w:val="left"/>
        </w:tabs>
        <w:numPr>
          <w:ilvl w:val="1"/>
          <w:numId w:val="11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писать простые связные сообщения на знакомые или интересующие профессиональные темы правила построения простых</w:t>
      </w:r>
    </w:p>
    <w:p>
      <w:pPr>
        <w:spacing w:after="0" w:line="12" w:lineRule="exact"/>
        <w:rPr>
          <w:rFonts w:ascii="Times New Roman" w:cs="Times New Roman" w:eastAsia="Times New Roman" w:hAnsi="Times New Roman"/>
          <w:sz w:val="28"/>
          <w:szCs w:val="28"/>
          <w:color w:val="auto"/>
        </w:rPr>
      </w:pPr>
    </w:p>
    <w:p>
      <w:pPr>
        <w:ind w:left="7" w:right="6484" w:hanging="7"/>
        <w:spacing w:after="0" w:line="235" w:lineRule="auto"/>
        <w:tabs>
          <w:tab w:leader="none" w:pos="198" w:val="left"/>
        </w:tabs>
        <w:numPr>
          <w:ilvl w:val="0"/>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сложных предложений на профессиональные темы</w:t>
      </w:r>
    </w:p>
    <w:p>
      <w:pPr>
        <w:sectPr>
          <w:pgSz w:w="11900" w:h="16838" w:orient="portrait"/>
          <w:cols w:equalWidth="0" w:num="1">
            <w:col w:w="9331"/>
          </w:cols>
          <w:pgMar w:left="1133" w:top="527" w:right="1440" w:bottom="1440" w:gutter="0" w:footer="0" w:header="0"/>
        </w:sectPr>
      </w:pPr>
    </w:p>
    <w:bookmarkStart w:id="175" w:name="page176"/>
    <w:bookmarkEnd w:id="175"/>
    <w:p>
      <w:pPr>
        <w:jc w:val="center"/>
        <w:ind w:right="300"/>
        <w:spacing w:after="0"/>
        <w:rPr>
          <w:sz w:val="20"/>
          <w:szCs w:val="20"/>
          <w:color w:val="auto"/>
        </w:rPr>
      </w:pPr>
      <w:r>
        <w:rPr>
          <w:rFonts w:ascii="Times New Roman" w:cs="Times New Roman" w:eastAsia="Times New Roman" w:hAnsi="Times New Roman"/>
          <w:sz w:val="24"/>
          <w:szCs w:val="24"/>
          <w:color w:val="auto"/>
        </w:rPr>
        <w:t>176</w:t>
      </w:r>
    </w:p>
    <w:p>
      <w:pPr>
        <w:spacing w:after="0" w:line="200" w:lineRule="exact"/>
        <w:rPr>
          <w:sz w:val="20"/>
          <w:szCs w:val="20"/>
          <w:color w:val="auto"/>
        </w:rPr>
      </w:pPr>
    </w:p>
    <w:p>
      <w:pPr>
        <w:spacing w:after="0" w:line="316" w:lineRule="exact"/>
        <w:rPr>
          <w:sz w:val="20"/>
          <w:szCs w:val="20"/>
          <w:color w:val="auto"/>
        </w:rPr>
      </w:pPr>
    </w:p>
    <w:p>
      <w:pPr>
        <w:ind w:left="7960"/>
        <w:spacing w:after="0"/>
        <w:tabs>
          <w:tab w:leader="none" w:pos="9520" w:val="left"/>
        </w:tabs>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sz w:val="20"/>
          <w:szCs w:val="20"/>
          <w:color w:val="auto"/>
        </w:rPr>
        <w:tab/>
      </w:r>
      <w:r>
        <w:rPr>
          <w:rFonts w:ascii="Times New Roman" w:cs="Times New Roman" w:eastAsia="Times New Roman" w:hAnsi="Times New Roman"/>
          <w:sz w:val="23"/>
          <w:szCs w:val="23"/>
          <w:b w:val="1"/>
          <w:bCs w:val="1"/>
          <w:i w:val="1"/>
          <w:iCs w:val="1"/>
          <w:color w:val="auto"/>
        </w:rPr>
        <w:t>II.4</w:t>
      </w:r>
    </w:p>
    <w:p>
      <w:pPr>
        <w:spacing w:after="0" w:line="53" w:lineRule="exact"/>
        <w:rPr>
          <w:sz w:val="20"/>
          <w:szCs w:val="20"/>
          <w:color w:val="auto"/>
        </w:rPr>
      </w:pPr>
    </w:p>
    <w:p>
      <w:pPr>
        <w:jc w:val="right"/>
        <w:ind w:left="6660" w:hanging="4441"/>
        <w:spacing w:after="0" w:line="286" w:lineRule="auto"/>
        <w:tabs>
          <w:tab w:leader="none" w:pos="2411" w:val="left"/>
        </w:tabs>
        <w:numPr>
          <w:ilvl w:val="0"/>
          <w:numId w:val="119"/>
        </w:numPr>
        <w:rPr>
          <w:rFonts w:ascii="Times New Roman" w:cs="Times New Roman" w:eastAsia="Times New Roman" w:hAnsi="Times New Roman"/>
          <w:sz w:val="23"/>
          <w:szCs w:val="23"/>
          <w:b w:val="1"/>
          <w:bCs w:val="1"/>
          <w:i w:val="1"/>
          <w:iCs w:val="1"/>
          <w:color w:val="auto"/>
        </w:rPr>
      </w:pPr>
      <w:r>
        <w:rPr>
          <w:rFonts w:ascii="Times New Roman" w:cs="Times New Roman" w:eastAsia="Times New Roman" w:hAnsi="Times New Roman"/>
          <w:sz w:val="23"/>
          <w:szCs w:val="23"/>
          <w:b w:val="1"/>
          <w:bCs w:val="1"/>
          <w:i w:val="1"/>
          <w:iCs w:val="1"/>
          <w:color w:val="auto"/>
        </w:rPr>
        <w:t>программе СПО</w:t>
      </w:r>
      <w:r>
        <w:rPr>
          <w:rFonts w:ascii="Times New Roman" w:cs="Times New Roman" w:eastAsia="Times New Roman" w:hAnsi="Times New Roman"/>
          <w:sz w:val="23"/>
          <w:szCs w:val="23"/>
          <w:b w:val="1"/>
          <w:bCs w:val="1"/>
          <w:i w:val="1"/>
          <w:iCs w:val="1"/>
          <w:color w:val="auto"/>
        </w:rPr>
        <w:t xml:space="preserve"> 10.02.05</w:t>
      </w:r>
      <w:r>
        <w:rPr>
          <w:rFonts w:ascii="Times New Roman" w:cs="Times New Roman" w:eastAsia="Times New Roman" w:hAnsi="Times New Roman"/>
          <w:sz w:val="23"/>
          <w:szCs w:val="23"/>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 УЧЕБНОЙ ДИСЦИПЛИНЫ</w:t>
      </w:r>
    </w:p>
    <w:p>
      <w:pPr>
        <w:spacing w:after="0" w:line="358" w:lineRule="exact"/>
        <w:rPr>
          <w:sz w:val="20"/>
          <w:szCs w:val="20"/>
          <w:color w:val="auto"/>
        </w:rPr>
      </w:pPr>
    </w:p>
    <w:p>
      <w:pPr>
        <w:ind w:left="2700"/>
        <w:spacing w:after="0"/>
        <w:rPr>
          <w:sz w:val="20"/>
          <w:szCs w:val="20"/>
          <w:color w:val="auto"/>
        </w:rPr>
      </w:pPr>
      <w:r>
        <w:rPr>
          <w:rFonts w:ascii="Times New Roman" w:cs="Times New Roman" w:eastAsia="Times New Roman" w:hAnsi="Times New Roman"/>
          <w:sz w:val="24"/>
          <w:szCs w:val="24"/>
          <w:b w:val="1"/>
          <w:bCs w:val="1"/>
          <w:color w:val="auto"/>
        </w:rPr>
        <w:t>ОГСЭ</w:t>
      </w:r>
      <w:r>
        <w:rPr>
          <w:rFonts w:ascii="Times New Roman" w:cs="Times New Roman" w:eastAsia="Times New Roman" w:hAnsi="Times New Roman"/>
          <w:sz w:val="24"/>
          <w:szCs w:val="24"/>
          <w:b w:val="1"/>
          <w:bCs w:val="1"/>
          <w:color w:val="auto"/>
        </w:rPr>
        <w:t>.04</w:t>
      </w:r>
      <w:r>
        <w:rPr>
          <w:rFonts w:ascii="Times New Roman" w:cs="Times New Roman" w:eastAsia="Times New Roman" w:hAnsi="Times New Roman"/>
          <w:sz w:val="24"/>
          <w:szCs w:val="24"/>
          <w:b w:val="1"/>
          <w:bCs w:val="1"/>
          <w:color w:val="auto"/>
        </w:rPr>
        <w:t xml:space="preserve"> ФИЗИЧЕСКАЯ КУЛЬТУРА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4"/>
          <w:szCs w:val="24"/>
          <w:b w:val="1"/>
          <w:bCs w:val="1"/>
          <w:color w:val="auto"/>
        </w:rPr>
        <w:t>2017</w:t>
      </w:r>
      <w:r>
        <w:rPr>
          <w:rFonts w:ascii="Times New Roman" w:cs="Times New Roman" w:eastAsia="Times New Roman" w:hAnsi="Times New Roman"/>
          <w:sz w:val="24"/>
          <w:szCs w:val="24"/>
          <w:b w:val="1"/>
          <w:bCs w:val="1"/>
          <w:color w:val="auto"/>
        </w:rPr>
        <w:t>г</w:t>
      </w:r>
      <w:r>
        <w:rPr>
          <w:rFonts w:ascii="Times New Roman" w:cs="Times New Roman" w:eastAsia="Times New Roman" w:hAnsi="Times New Roman"/>
          <w:sz w:val="27"/>
          <w:szCs w:val="27"/>
          <w:b w:val="1"/>
          <w:bCs w:val="1"/>
          <w:color w:val="auto"/>
        </w:rPr>
        <w:t>.</w:t>
      </w:r>
    </w:p>
    <w:p>
      <w:pPr>
        <w:sectPr>
          <w:pgSz w:w="11900" w:h="16838" w:orient="portrait"/>
          <w:cols w:equalWidth="0" w:num="1">
            <w:col w:w="9900"/>
          </w:cols>
          <w:pgMar w:left="1440" w:top="527" w:right="564" w:bottom="744" w:gutter="0" w:footer="0" w:header="0"/>
        </w:sectPr>
      </w:pPr>
    </w:p>
    <w:bookmarkStart w:id="176" w:name="page177"/>
    <w:bookmarkEnd w:id="176"/>
    <w:p>
      <w:pPr>
        <w:ind w:left="4644"/>
        <w:spacing w:after="0"/>
        <w:rPr>
          <w:sz w:val="20"/>
          <w:szCs w:val="20"/>
          <w:color w:val="auto"/>
        </w:rPr>
      </w:pPr>
      <w:r>
        <w:rPr>
          <w:rFonts w:ascii="Times New Roman" w:cs="Times New Roman" w:eastAsia="Times New Roman" w:hAnsi="Times New Roman"/>
          <w:sz w:val="24"/>
          <w:szCs w:val="24"/>
          <w:color w:val="auto"/>
        </w:rPr>
        <w:t>177</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3924"/>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pacing w:after="0" w:line="375" w:lineRule="exact"/>
        <w:rPr>
          <w:sz w:val="20"/>
          <w:szCs w:val="20"/>
          <w:color w:val="auto"/>
        </w:rPr>
      </w:pPr>
    </w:p>
    <w:p>
      <w:pPr>
        <w:ind w:left="364" w:right="2384" w:hanging="364"/>
        <w:spacing w:after="0" w:line="265" w:lineRule="auto"/>
        <w:tabs>
          <w:tab w:leader="none" w:pos="364" w:val="left"/>
        </w:tabs>
        <w:numPr>
          <w:ilvl w:val="0"/>
          <w:numId w:val="12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341" w:lineRule="exact"/>
        <w:rPr>
          <w:rFonts w:ascii="Times New Roman" w:cs="Times New Roman" w:eastAsia="Times New Roman" w:hAnsi="Times New Roman"/>
          <w:sz w:val="24"/>
          <w:szCs w:val="24"/>
          <w:b w:val="1"/>
          <w:bCs w:val="1"/>
          <w:color w:val="auto"/>
        </w:rPr>
      </w:pPr>
    </w:p>
    <w:p>
      <w:pPr>
        <w:ind w:left="364" w:right="3604" w:hanging="364"/>
        <w:spacing w:after="0" w:line="264" w:lineRule="auto"/>
        <w:tabs>
          <w:tab w:leader="none" w:pos="364" w:val="left"/>
        </w:tabs>
        <w:numPr>
          <w:ilvl w:val="0"/>
          <w:numId w:val="12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СТРУКТУРА И СОДЕРЖЭАНИЕ УЧЕБНОЙ ДИСЦИПЛИНЫ</w:t>
      </w:r>
    </w:p>
    <w:p>
      <w:pPr>
        <w:spacing w:after="0" w:line="343" w:lineRule="exact"/>
        <w:rPr>
          <w:rFonts w:ascii="Times New Roman" w:cs="Times New Roman" w:eastAsia="Times New Roman" w:hAnsi="Times New Roman"/>
          <w:sz w:val="24"/>
          <w:szCs w:val="24"/>
          <w:b w:val="1"/>
          <w:bCs w:val="1"/>
          <w:color w:val="auto"/>
        </w:rPr>
      </w:pPr>
    </w:p>
    <w:p>
      <w:pPr>
        <w:ind w:left="364" w:right="2664" w:hanging="364"/>
        <w:spacing w:after="0" w:line="264" w:lineRule="auto"/>
        <w:tabs>
          <w:tab w:leader="none" w:pos="364" w:val="left"/>
        </w:tabs>
        <w:numPr>
          <w:ilvl w:val="0"/>
          <w:numId w:val="12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48" w:lineRule="exact"/>
        <w:rPr>
          <w:rFonts w:ascii="Times New Roman" w:cs="Times New Roman" w:eastAsia="Times New Roman" w:hAnsi="Times New Roman"/>
          <w:sz w:val="24"/>
          <w:szCs w:val="24"/>
          <w:b w:val="1"/>
          <w:bCs w:val="1"/>
          <w:color w:val="auto"/>
        </w:rPr>
      </w:pPr>
    </w:p>
    <w:p>
      <w:pPr>
        <w:ind w:left="364" w:right="2604" w:hanging="364"/>
        <w:spacing w:after="0" w:line="264" w:lineRule="auto"/>
        <w:tabs>
          <w:tab w:leader="none" w:pos="364" w:val="left"/>
        </w:tabs>
        <w:numPr>
          <w:ilvl w:val="0"/>
          <w:numId w:val="12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ectPr>
          <w:pgSz w:w="11900" w:h="16838" w:orient="portrait"/>
          <w:cols w:equalWidth="0" w:num="1">
            <w:col w:w="9048"/>
          </w:cols>
          <w:pgMar w:left="1416" w:top="527" w:right="1440" w:bottom="1440" w:gutter="0" w:footer="0" w:header="0"/>
        </w:sectPr>
      </w:pPr>
    </w:p>
    <w:bookmarkStart w:id="177" w:name="page178"/>
    <w:bookmarkEnd w:id="177"/>
    <w:p>
      <w:pPr>
        <w:jc w:val="center"/>
        <w:ind w:right="-119"/>
        <w:spacing w:after="0"/>
        <w:rPr>
          <w:sz w:val="20"/>
          <w:szCs w:val="20"/>
          <w:color w:val="auto"/>
        </w:rPr>
      </w:pPr>
      <w:r>
        <w:rPr>
          <w:rFonts w:ascii="Times New Roman" w:cs="Times New Roman" w:eastAsia="Times New Roman" w:hAnsi="Times New Roman"/>
          <w:sz w:val="24"/>
          <w:szCs w:val="24"/>
          <w:color w:val="auto"/>
        </w:rPr>
        <w:t>178</w:t>
      </w:r>
    </w:p>
    <w:p>
      <w:pPr>
        <w:spacing w:after="0" w:line="324" w:lineRule="exact"/>
        <w:rPr>
          <w:sz w:val="20"/>
          <w:szCs w:val="20"/>
          <w:color w:val="auto"/>
        </w:rPr>
      </w:pPr>
    </w:p>
    <w:p>
      <w:pPr>
        <w:ind w:left="1400" w:hanging="341"/>
        <w:spacing w:after="0"/>
        <w:tabs>
          <w:tab w:leader="none" w:pos="1400" w:val="left"/>
        </w:tabs>
        <w:numPr>
          <w:ilvl w:val="0"/>
          <w:numId w:val="12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w:t>
      </w:r>
    </w:p>
    <w:p>
      <w:pPr>
        <w:spacing w:after="0" w:line="2" w:lineRule="exact"/>
        <w:rPr>
          <w:rFonts w:ascii="Times New Roman" w:cs="Times New Roman" w:eastAsia="Times New Roman" w:hAnsi="Times New Roman"/>
          <w:sz w:val="24"/>
          <w:szCs w:val="24"/>
          <w:b w:val="1"/>
          <w:bCs w:val="1"/>
          <w:color w:val="auto"/>
        </w:rPr>
      </w:pPr>
    </w:p>
    <w:p>
      <w:pPr>
        <w:ind w:left="174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УЧЕБНОЙ ДИСЦИПЛИНЫ ОГСЭ</w:t>
      </w:r>
      <w:r>
        <w:rPr>
          <w:rFonts w:ascii="Times New Roman" w:cs="Times New Roman" w:eastAsia="Times New Roman" w:hAnsi="Times New Roman"/>
          <w:sz w:val="24"/>
          <w:szCs w:val="24"/>
          <w:b w:val="1"/>
          <w:bCs w:val="1"/>
          <w:color w:val="auto"/>
        </w:rPr>
        <w:t>.04</w:t>
      </w:r>
      <w:r>
        <w:rPr>
          <w:rFonts w:ascii="Times New Roman" w:cs="Times New Roman" w:eastAsia="Times New Roman" w:hAnsi="Times New Roman"/>
          <w:sz w:val="24"/>
          <w:szCs w:val="24"/>
          <w:b w:val="1"/>
          <w:bCs w:val="1"/>
          <w:color w:val="auto"/>
        </w:rPr>
        <w:t xml:space="preserve"> ФИЗИЧЕСКАЯ КУЛЬТУРА</w:t>
      </w:r>
    </w:p>
    <w:p>
      <w:pPr>
        <w:spacing w:after="0" w:line="379" w:lineRule="exact"/>
        <w:rPr>
          <w:sz w:val="20"/>
          <w:szCs w:val="20"/>
          <w:color w:val="auto"/>
        </w:rPr>
      </w:pPr>
    </w:p>
    <w:p>
      <w:pPr>
        <w:ind w:left="120" w:firstLine="566"/>
        <w:spacing w:after="0" w:line="265" w:lineRule="auto"/>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Место дисциплины в структуре примерной основной профессиональной образовательной программы</w:t>
      </w:r>
      <w:r>
        <w:rPr>
          <w:rFonts w:ascii="Times New Roman" w:cs="Times New Roman" w:eastAsia="Times New Roman" w:hAnsi="Times New Roman"/>
          <w:sz w:val="24"/>
          <w:szCs w:val="24"/>
          <w:b w:val="1"/>
          <w:bCs w:val="1"/>
          <w:color w:val="auto"/>
        </w:rPr>
        <w:t>:</w:t>
      </w:r>
    </w:p>
    <w:p>
      <w:pPr>
        <w:spacing w:after="0" w:line="25" w:lineRule="exact"/>
        <w:rPr>
          <w:sz w:val="20"/>
          <w:szCs w:val="20"/>
          <w:color w:val="auto"/>
        </w:rPr>
      </w:pPr>
    </w:p>
    <w:p>
      <w:pPr>
        <w:ind w:left="120" w:firstLine="566"/>
        <w:spacing w:after="0" w:line="264" w:lineRule="auto"/>
        <w:rPr>
          <w:sz w:val="20"/>
          <w:szCs w:val="20"/>
          <w:color w:val="auto"/>
        </w:rPr>
      </w:pPr>
      <w:r>
        <w:rPr>
          <w:rFonts w:ascii="Times New Roman" w:cs="Times New Roman" w:eastAsia="Times New Roman" w:hAnsi="Times New Roman"/>
          <w:sz w:val="24"/>
          <w:szCs w:val="24"/>
          <w:color w:val="auto"/>
        </w:rPr>
        <w:t xml:space="preserve">Дисциплина </w:t>
      </w:r>
      <w:r>
        <w:rPr>
          <w:rFonts w:ascii="Times New Roman" w:cs="Times New Roman" w:eastAsia="Times New Roman" w:hAnsi="Times New Roman"/>
          <w:sz w:val="24"/>
          <w:szCs w:val="24"/>
          <w:i w:val="1"/>
          <w:iCs w:val="1"/>
          <w:color w:val="auto"/>
        </w:rPr>
        <w:t>ОГСЭ</w:t>
      </w:r>
      <w:r>
        <w:rPr>
          <w:rFonts w:ascii="Times New Roman" w:cs="Times New Roman" w:eastAsia="Times New Roman" w:hAnsi="Times New Roman"/>
          <w:sz w:val="24"/>
          <w:szCs w:val="24"/>
          <w:i w:val="1"/>
          <w:iCs w:val="1"/>
          <w:color w:val="auto"/>
        </w:rPr>
        <w:t>.04</w:t>
      </w:r>
      <w:r>
        <w:rPr>
          <w:rFonts w:ascii="Times New Roman" w:cs="Times New Roman" w:eastAsia="Times New Roman" w:hAnsi="Times New Roman"/>
          <w:sz w:val="24"/>
          <w:szCs w:val="24"/>
          <w:i w:val="1"/>
          <w:iCs w:val="1"/>
          <w:color w:val="auto"/>
        </w:rPr>
        <w:t xml:space="preserve"> Физическая культура</w:t>
      </w:r>
      <w:r>
        <w:rPr>
          <w:rFonts w:ascii="Times New Roman" w:cs="Times New Roman" w:eastAsia="Times New Roman" w:hAnsi="Times New Roman"/>
          <w:sz w:val="24"/>
          <w:szCs w:val="24"/>
          <w:color w:val="auto"/>
        </w:rPr>
        <w:t xml:space="preserve"> входит в общий гуманитарный и социально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экономический цикл</w:t>
      </w:r>
      <w:r>
        <w:rPr>
          <w:rFonts w:ascii="Times New Roman" w:cs="Times New Roman" w:eastAsia="Times New Roman" w:hAnsi="Times New Roman"/>
          <w:sz w:val="24"/>
          <w:szCs w:val="24"/>
          <w:color w:val="auto"/>
        </w:rPr>
        <w:t>.</w:t>
      </w:r>
    </w:p>
    <w:p>
      <w:pPr>
        <w:spacing w:after="0" w:line="336"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24"/>
          <w:szCs w:val="24"/>
          <w:b w:val="1"/>
          <w:bCs w:val="1"/>
          <w:color w:val="auto"/>
        </w:rPr>
        <w:t>1.2.</w:t>
      </w:r>
      <w:r>
        <w:rPr>
          <w:rFonts w:ascii="Times New Roman" w:cs="Times New Roman" w:eastAsia="Times New Roman" w:hAnsi="Times New Roman"/>
          <w:sz w:val="24"/>
          <w:szCs w:val="24"/>
          <w:b w:val="1"/>
          <w:bCs w:val="1"/>
          <w:color w:val="auto"/>
        </w:rPr>
        <w:t xml:space="preserve"> Цель и планируемые результаты освоения дисциплины</w:t>
      </w:r>
      <w:r>
        <w:rPr>
          <w:rFonts w:ascii="Times New Roman" w:cs="Times New Roman" w:eastAsia="Times New Roman" w:hAnsi="Times New Roman"/>
          <w:sz w:val="24"/>
          <w:szCs w:val="24"/>
          <w:b w:val="1"/>
          <w:bCs w:val="1"/>
          <w:color w:val="auto"/>
        </w:rPr>
        <w:t>:</w:t>
      </w:r>
    </w:p>
    <w:p>
      <w:pPr>
        <w:spacing w:after="0" w:line="26" w:lineRule="exact"/>
        <w:rPr>
          <w:sz w:val="20"/>
          <w:szCs w:val="20"/>
          <w:color w:val="auto"/>
        </w:rPr>
      </w:pPr>
    </w:p>
    <w:tbl>
      <w:tblPr>
        <w:tblLayout w:type="fixed"/>
        <w:tblInd w:w="10" w:type="dxa"/>
        <w:tblCellMar>
          <w:top w:w="0" w:type="dxa"/>
          <w:left w:w="0" w:type="dxa"/>
          <w:bottom w:w="0" w:type="dxa"/>
          <w:right w:w="0" w:type="dxa"/>
        </w:tblCellMar>
      </w:tblPr>
      <w:tr>
        <w:trPr>
          <w:trHeight w:val="286"/>
        </w:trPr>
        <w:tc>
          <w:tcPr>
            <w:tcW w:w="11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Код ПК</w:t>
            </w:r>
            <w:r>
              <w:rPr>
                <w:rFonts w:ascii="Times New Roman" w:cs="Times New Roman" w:eastAsia="Times New Roman" w:hAnsi="Times New Roman"/>
                <w:sz w:val="24"/>
                <w:szCs w:val="24"/>
                <w:color w:val="auto"/>
              </w:rPr>
              <w:t>,</w:t>
            </w:r>
          </w:p>
        </w:tc>
        <w:tc>
          <w:tcPr>
            <w:tcW w:w="860" w:type="dxa"/>
            <w:vAlign w:val="bottom"/>
            <w:tcBorders>
              <w:top w:val="single" w:sz="8" w:color="auto"/>
            </w:tcBorders>
          </w:tcPr>
          <w:p>
            <w:pPr>
              <w:spacing w:after="0"/>
              <w:rPr>
                <w:sz w:val="24"/>
                <w:szCs w:val="24"/>
                <w:color w:val="auto"/>
              </w:rPr>
            </w:pPr>
          </w:p>
        </w:tc>
        <w:tc>
          <w:tcPr>
            <w:tcW w:w="1440" w:type="dxa"/>
            <w:vAlign w:val="bottom"/>
            <w:tcBorders>
              <w:top w:val="single" w:sz="8" w:color="auto"/>
            </w:tcBorders>
            <w:gridSpan w:val="2"/>
            <w:vMerge w:val="restart"/>
          </w:tcPr>
          <w:p>
            <w:pPr>
              <w:ind w:left="620"/>
              <w:spacing w:after="0"/>
              <w:rPr>
                <w:sz w:val="20"/>
                <w:szCs w:val="20"/>
                <w:color w:val="auto"/>
              </w:rPr>
            </w:pPr>
            <w:r>
              <w:rPr>
                <w:rFonts w:ascii="Times New Roman" w:cs="Times New Roman" w:eastAsia="Times New Roman" w:hAnsi="Times New Roman"/>
                <w:sz w:val="24"/>
                <w:szCs w:val="24"/>
                <w:color w:val="auto"/>
              </w:rPr>
              <w:t>Умения</w:t>
            </w:r>
          </w:p>
        </w:tc>
        <w:tc>
          <w:tcPr>
            <w:tcW w:w="960" w:type="dxa"/>
            <w:vAlign w:val="bottom"/>
            <w:tcBorders>
              <w:top w:val="single" w:sz="8" w:color="auto"/>
            </w:tcBorders>
          </w:tcPr>
          <w:p>
            <w:pPr>
              <w:spacing w:after="0"/>
              <w:rPr>
                <w:sz w:val="24"/>
                <w:szCs w:val="24"/>
                <w:color w:val="auto"/>
              </w:rPr>
            </w:pPr>
          </w:p>
        </w:tc>
        <w:tc>
          <w:tcPr>
            <w:tcW w:w="520" w:type="dxa"/>
            <w:vAlign w:val="bottom"/>
            <w:tcBorders>
              <w:top w:val="single" w:sz="8" w:color="auto"/>
              <w:right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1320" w:type="dxa"/>
            <w:vAlign w:val="bottom"/>
            <w:tcBorders>
              <w:top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Знания</w:t>
            </w:r>
          </w:p>
        </w:tc>
        <w:tc>
          <w:tcPr>
            <w:tcW w:w="1180" w:type="dxa"/>
            <w:vAlign w:val="bottom"/>
            <w:tcBorders>
              <w:top w:val="single" w:sz="8" w:color="auto"/>
            </w:tcBorders>
          </w:tcPr>
          <w:p>
            <w:pPr>
              <w:spacing w:after="0"/>
              <w:rPr>
                <w:sz w:val="24"/>
                <w:szCs w:val="24"/>
                <w:color w:val="auto"/>
              </w:rPr>
            </w:pPr>
          </w:p>
        </w:tc>
        <w:tc>
          <w:tcPr>
            <w:tcW w:w="4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p>
        </w:tc>
        <w:tc>
          <w:tcPr>
            <w:tcW w:w="860" w:type="dxa"/>
            <w:vAlign w:val="bottom"/>
          </w:tcPr>
          <w:p>
            <w:pPr>
              <w:spacing w:after="0"/>
              <w:rPr>
                <w:sz w:val="13"/>
                <w:szCs w:val="13"/>
                <w:color w:val="auto"/>
              </w:rPr>
            </w:pPr>
          </w:p>
        </w:tc>
        <w:tc>
          <w:tcPr>
            <w:tcW w:w="1440" w:type="dxa"/>
            <w:vAlign w:val="bottom"/>
            <w:gridSpan w:val="2"/>
            <w:vMerge w:val="continue"/>
          </w:tcPr>
          <w:p>
            <w:pPr>
              <w:spacing w:after="0"/>
              <w:rPr>
                <w:sz w:val="13"/>
                <w:szCs w:val="13"/>
                <w:color w:val="auto"/>
              </w:rPr>
            </w:pPr>
          </w:p>
        </w:tc>
        <w:tc>
          <w:tcPr>
            <w:tcW w:w="9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320" w:type="dxa"/>
            <w:vAlign w:val="bottom"/>
            <w:vMerge w:val="continue"/>
          </w:tcPr>
          <w:p>
            <w:pPr>
              <w:spacing w:after="0"/>
              <w:rPr>
                <w:sz w:val="13"/>
                <w:szCs w:val="13"/>
                <w:color w:val="auto"/>
              </w:rPr>
            </w:pPr>
          </w:p>
        </w:tc>
        <w:tc>
          <w:tcPr>
            <w:tcW w:w="1180" w:type="dxa"/>
            <w:vAlign w:val="bottom"/>
          </w:tcPr>
          <w:p>
            <w:pPr>
              <w:spacing w:after="0"/>
              <w:rPr>
                <w:sz w:val="13"/>
                <w:szCs w:val="13"/>
                <w:color w:val="auto"/>
              </w:rPr>
            </w:pPr>
          </w:p>
        </w:tc>
        <w:tc>
          <w:tcPr>
            <w:tcW w:w="4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continue"/>
          </w:tcPr>
          <w:p>
            <w:pPr>
              <w:spacing w:after="0"/>
              <w:rPr>
                <w:sz w:val="13"/>
                <w:szCs w:val="13"/>
                <w:color w:val="auto"/>
              </w:rPr>
            </w:pPr>
          </w:p>
        </w:tc>
        <w:tc>
          <w:tcPr>
            <w:tcW w:w="8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6"/>
        </w:trPr>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520" w:type="dxa"/>
            <w:vAlign w:val="bottom"/>
            <w:tcBorders>
              <w:bottom w:val="single" w:sz="8" w:color="auto"/>
              <w:right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1320" w:type="dxa"/>
            <w:vAlign w:val="bottom"/>
            <w:tcBorders>
              <w:bottom w:val="single" w:sz="8" w:color="auto"/>
            </w:tcBorders>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c>
          <w:tcPr>
            <w:tcW w:w="4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16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08</w:t>
            </w:r>
          </w:p>
        </w:tc>
        <w:tc>
          <w:tcPr>
            <w:tcW w:w="860" w:type="dxa"/>
            <w:vAlign w:val="bottom"/>
          </w:tcPr>
          <w:p>
            <w:pPr>
              <w:ind w:left="80"/>
              <w:spacing w:after="0" w:line="256" w:lineRule="exact"/>
              <w:rPr>
                <w:sz w:val="20"/>
                <w:szCs w:val="20"/>
                <w:color w:val="auto"/>
              </w:rPr>
            </w:pPr>
            <w:r>
              <w:rPr>
                <w:rFonts w:ascii="Times New Roman" w:cs="Times New Roman" w:eastAsia="Times New Roman" w:hAnsi="Times New Roman"/>
                <w:sz w:val="24"/>
                <w:szCs w:val="24"/>
                <w:color w:val="auto"/>
              </w:rPr>
              <w:t>уметь</w:t>
            </w:r>
            <w:r>
              <w:rPr>
                <w:rFonts w:ascii="Times New Roman" w:cs="Times New Roman" w:eastAsia="Times New Roman" w:hAnsi="Times New Roman"/>
                <w:sz w:val="24"/>
                <w:szCs w:val="24"/>
                <w:color w:val="auto"/>
              </w:rPr>
              <w:t>:</w:t>
            </w:r>
          </w:p>
        </w:tc>
        <w:tc>
          <w:tcPr>
            <w:tcW w:w="8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520" w:type="dxa"/>
            <w:vAlign w:val="bottom"/>
            <w:tcBorders>
              <w:right w:val="single" w:sz="8" w:color="auto"/>
            </w:tcBorders>
          </w:tcPr>
          <w:p>
            <w:pPr>
              <w:spacing w:after="0"/>
              <w:rPr>
                <w:sz w:val="22"/>
                <w:szCs w:val="22"/>
                <w:color w:val="auto"/>
              </w:rPr>
            </w:pPr>
          </w:p>
        </w:tc>
        <w:tc>
          <w:tcPr>
            <w:tcW w:w="78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знать</w:t>
            </w:r>
            <w:r>
              <w:rPr>
                <w:rFonts w:ascii="Times New Roman" w:cs="Times New Roman" w:eastAsia="Times New Roman" w:hAnsi="Times New Roman"/>
                <w:sz w:val="24"/>
                <w:szCs w:val="24"/>
                <w:color w:val="auto"/>
              </w:rPr>
              <w:t>:</w:t>
            </w:r>
          </w:p>
        </w:tc>
        <w:tc>
          <w:tcPr>
            <w:tcW w:w="7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4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1160" w:type="dxa"/>
            <w:vAlign w:val="bottom"/>
            <w:tcBorders>
              <w:left w:val="single" w:sz="8" w:color="auto"/>
              <w:right w:val="single" w:sz="8" w:color="auto"/>
            </w:tcBorders>
          </w:tcPr>
          <w:p>
            <w:pPr>
              <w:spacing w:after="0"/>
              <w:rPr>
                <w:sz w:val="24"/>
                <w:szCs w:val="24"/>
                <w:color w:val="auto"/>
              </w:rPr>
            </w:pPr>
          </w:p>
        </w:tc>
        <w:tc>
          <w:tcPr>
            <w:tcW w:w="17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использовать</w:t>
            </w:r>
          </w:p>
        </w:tc>
        <w:tc>
          <w:tcPr>
            <w:tcW w:w="20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физкультурно</w:t>
            </w:r>
            <w:r>
              <w:rPr>
                <w:rFonts w:ascii="Times New Roman" w:cs="Times New Roman" w:eastAsia="Times New Roman" w:hAnsi="Times New Roman"/>
                <w:sz w:val="24"/>
                <w:szCs w:val="24"/>
                <w:color w:val="auto"/>
              </w:rPr>
              <w:t>-</w:t>
            </w:r>
          </w:p>
        </w:tc>
        <w:tc>
          <w:tcPr>
            <w:tcW w:w="7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роли</w:t>
            </w:r>
          </w:p>
        </w:tc>
        <w:tc>
          <w:tcPr>
            <w:tcW w:w="1820" w:type="dxa"/>
            <w:vAlign w:val="bottom"/>
            <w:gridSpan w:val="2"/>
          </w:tcPr>
          <w:p>
            <w:pPr>
              <w:ind w:left="220"/>
              <w:spacing w:after="0"/>
              <w:rPr>
                <w:sz w:val="20"/>
                <w:szCs w:val="20"/>
                <w:color w:val="auto"/>
              </w:rPr>
            </w:pPr>
            <w:r>
              <w:rPr>
                <w:rFonts w:ascii="Times New Roman" w:cs="Times New Roman" w:eastAsia="Times New Roman" w:hAnsi="Times New Roman"/>
                <w:sz w:val="24"/>
                <w:szCs w:val="24"/>
                <w:color w:val="auto"/>
              </w:rPr>
              <w:t>физической</w:t>
            </w:r>
          </w:p>
        </w:tc>
        <w:tc>
          <w:tcPr>
            <w:tcW w:w="118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w w:val="96"/>
              </w:rPr>
              <w:t>культуры</w:t>
            </w:r>
          </w:p>
        </w:tc>
        <w:tc>
          <w:tcPr>
            <w:tcW w:w="48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в</w:t>
            </w:r>
          </w:p>
        </w:tc>
        <w:tc>
          <w:tcPr>
            <w:tcW w:w="0" w:type="dxa"/>
            <w:vAlign w:val="bottom"/>
          </w:tcPr>
          <w:p>
            <w:pPr>
              <w:spacing w:after="0"/>
              <w:rPr>
                <w:sz w:val="1"/>
                <w:szCs w:val="1"/>
                <w:color w:val="auto"/>
              </w:rPr>
            </w:pPr>
          </w:p>
        </w:tc>
      </w:tr>
      <w:tr>
        <w:trPr>
          <w:trHeight w:val="274"/>
        </w:trPr>
        <w:tc>
          <w:tcPr>
            <w:tcW w:w="1160" w:type="dxa"/>
            <w:vAlign w:val="bottom"/>
            <w:tcBorders>
              <w:left w:val="single" w:sz="8" w:color="auto"/>
              <w:right w:val="single" w:sz="8" w:color="auto"/>
            </w:tcBorders>
          </w:tcPr>
          <w:p>
            <w:pPr>
              <w:spacing w:after="0"/>
              <w:rPr>
                <w:sz w:val="23"/>
                <w:szCs w:val="23"/>
                <w:color w:val="auto"/>
              </w:rPr>
            </w:pPr>
          </w:p>
        </w:tc>
        <w:tc>
          <w:tcPr>
            <w:tcW w:w="2300" w:type="dxa"/>
            <w:vAlign w:val="bottom"/>
            <w:gridSpan w:val="3"/>
          </w:tcPr>
          <w:p>
            <w:pPr>
              <w:ind w:left="80"/>
              <w:spacing w:after="0" w:line="273" w:lineRule="exact"/>
              <w:rPr>
                <w:sz w:val="20"/>
                <w:szCs w:val="20"/>
                <w:color w:val="auto"/>
              </w:rPr>
            </w:pPr>
            <w:r>
              <w:rPr>
                <w:rFonts w:ascii="Times New Roman" w:cs="Times New Roman" w:eastAsia="Times New Roman" w:hAnsi="Times New Roman"/>
                <w:sz w:val="24"/>
                <w:szCs w:val="24"/>
                <w:color w:val="auto"/>
              </w:rPr>
              <w:t>оздоровительную</w:t>
            </w:r>
          </w:p>
        </w:tc>
        <w:tc>
          <w:tcPr>
            <w:tcW w:w="1480" w:type="dxa"/>
            <w:vAlign w:val="bottom"/>
            <w:tcBorders>
              <w:right w:val="single" w:sz="8" w:color="auto"/>
            </w:tcBorders>
            <w:gridSpan w:val="2"/>
          </w:tcPr>
          <w:p>
            <w:pPr>
              <w:jc w:val="right"/>
              <w:spacing w:after="0" w:line="273" w:lineRule="exact"/>
              <w:rPr>
                <w:sz w:val="20"/>
                <w:szCs w:val="20"/>
                <w:color w:val="auto"/>
              </w:rPr>
            </w:pPr>
            <w:r>
              <w:rPr>
                <w:rFonts w:ascii="Times New Roman" w:cs="Times New Roman" w:eastAsia="Times New Roman" w:hAnsi="Times New Roman"/>
                <w:sz w:val="24"/>
                <w:szCs w:val="24"/>
                <w:color w:val="auto"/>
                <w:w w:val="99"/>
              </w:rPr>
              <w:t>деятельность</w:t>
            </w:r>
          </w:p>
        </w:tc>
        <w:tc>
          <w:tcPr>
            <w:tcW w:w="2020" w:type="dxa"/>
            <w:vAlign w:val="bottom"/>
            <w:gridSpan w:val="3"/>
          </w:tcPr>
          <w:p>
            <w:pPr>
              <w:ind w:left="100"/>
              <w:spacing w:after="0" w:line="273" w:lineRule="exact"/>
              <w:rPr>
                <w:sz w:val="20"/>
                <w:szCs w:val="20"/>
                <w:color w:val="auto"/>
              </w:rPr>
            </w:pPr>
            <w:r>
              <w:rPr>
                <w:rFonts w:ascii="Times New Roman" w:cs="Times New Roman" w:eastAsia="Times New Roman" w:hAnsi="Times New Roman"/>
                <w:sz w:val="24"/>
                <w:szCs w:val="24"/>
                <w:color w:val="auto"/>
              </w:rPr>
              <w:t>общекультурном</w:t>
            </w:r>
            <w:r>
              <w:rPr>
                <w:rFonts w:ascii="Times New Roman" w:cs="Times New Roman" w:eastAsia="Times New Roman" w:hAnsi="Times New Roman"/>
                <w:sz w:val="24"/>
                <w:szCs w:val="24"/>
                <w:color w:val="auto"/>
              </w:rPr>
              <w:t>,</w:t>
            </w:r>
          </w:p>
        </w:tc>
        <w:tc>
          <w:tcPr>
            <w:tcW w:w="2500" w:type="dxa"/>
            <w:vAlign w:val="bottom"/>
            <w:gridSpan w:val="2"/>
          </w:tcPr>
          <w:p>
            <w:pPr>
              <w:jc w:val="right"/>
              <w:ind w:right="100"/>
              <w:spacing w:after="0" w:line="273" w:lineRule="exact"/>
              <w:rPr>
                <w:sz w:val="20"/>
                <w:szCs w:val="20"/>
                <w:color w:val="auto"/>
              </w:rPr>
            </w:pPr>
            <w:r>
              <w:rPr>
                <w:rFonts w:ascii="Times New Roman" w:cs="Times New Roman" w:eastAsia="Times New Roman" w:hAnsi="Times New Roman"/>
                <w:sz w:val="24"/>
                <w:szCs w:val="24"/>
                <w:color w:val="auto"/>
              </w:rPr>
              <w:t>профессиональном</w:t>
            </w:r>
          </w:p>
        </w:tc>
        <w:tc>
          <w:tcPr>
            <w:tcW w:w="480" w:type="dxa"/>
            <w:vAlign w:val="bottom"/>
            <w:tcBorders>
              <w:right w:val="single" w:sz="8" w:color="auto"/>
            </w:tcBorders>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и</w:t>
            </w:r>
          </w:p>
        </w:tc>
        <w:tc>
          <w:tcPr>
            <w:tcW w:w="0" w:type="dxa"/>
            <w:vAlign w:val="bottom"/>
          </w:tcPr>
          <w:p>
            <w:pPr>
              <w:spacing w:after="0"/>
              <w:rPr>
                <w:sz w:val="1"/>
                <w:szCs w:val="1"/>
                <w:color w:val="auto"/>
              </w:rPr>
            </w:pPr>
          </w:p>
        </w:tc>
      </w:tr>
      <w:tr>
        <w:trPr>
          <w:trHeight w:val="278"/>
        </w:trPr>
        <w:tc>
          <w:tcPr>
            <w:tcW w:w="1160" w:type="dxa"/>
            <w:vAlign w:val="bottom"/>
            <w:tcBorders>
              <w:left w:val="single" w:sz="8" w:color="auto"/>
              <w:right w:val="single" w:sz="8" w:color="auto"/>
            </w:tcBorders>
          </w:tcPr>
          <w:p>
            <w:pPr>
              <w:spacing w:after="0"/>
              <w:rPr>
                <w:sz w:val="24"/>
                <w:szCs w:val="24"/>
                <w:color w:val="auto"/>
              </w:rPr>
            </w:pPr>
          </w:p>
        </w:tc>
        <w:tc>
          <w:tcPr>
            <w:tcW w:w="8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для</w:t>
            </w:r>
          </w:p>
        </w:tc>
        <w:tc>
          <w:tcPr>
            <w:tcW w:w="144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укрепления</w:t>
            </w:r>
          </w:p>
        </w:tc>
        <w:tc>
          <w:tcPr>
            <w:tcW w:w="14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здоровья</w:t>
            </w:r>
            <w:r>
              <w:rPr>
                <w:rFonts w:ascii="Times New Roman" w:cs="Times New Roman" w:eastAsia="Times New Roman" w:hAnsi="Times New Roman"/>
                <w:sz w:val="24"/>
                <w:szCs w:val="24"/>
                <w:color w:val="auto"/>
              </w:rPr>
              <w:t>,</w:t>
            </w:r>
          </w:p>
        </w:tc>
        <w:tc>
          <w:tcPr>
            <w:tcW w:w="334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w w:val="99"/>
              </w:rPr>
              <w:t>социальном развитии человека</w:t>
            </w:r>
            <w:r>
              <w:rPr>
                <w:rFonts w:ascii="Times New Roman" w:cs="Times New Roman" w:eastAsia="Times New Roman" w:hAnsi="Times New Roman"/>
                <w:sz w:val="24"/>
                <w:szCs w:val="24"/>
                <w:color w:val="auto"/>
                <w:w w:val="99"/>
              </w:rPr>
              <w:t>;</w:t>
            </w:r>
          </w:p>
        </w:tc>
        <w:tc>
          <w:tcPr>
            <w:tcW w:w="118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1160" w:type="dxa"/>
            <w:vAlign w:val="bottom"/>
            <w:tcBorders>
              <w:left w:val="single" w:sz="8" w:color="auto"/>
              <w:right w:val="single" w:sz="8" w:color="auto"/>
            </w:tcBorders>
          </w:tcPr>
          <w:p>
            <w:pPr>
              <w:spacing w:after="0"/>
              <w:rPr>
                <w:sz w:val="24"/>
                <w:szCs w:val="24"/>
                <w:color w:val="auto"/>
              </w:rPr>
            </w:pPr>
          </w:p>
        </w:tc>
        <w:tc>
          <w:tcPr>
            <w:tcW w:w="1740" w:type="dxa"/>
            <w:vAlign w:val="bottom"/>
            <w:gridSpan w:val="2"/>
          </w:tcPr>
          <w:p>
            <w:pPr>
              <w:ind w:left="80"/>
              <w:spacing w:after="0" w:line="274" w:lineRule="exact"/>
              <w:rPr>
                <w:sz w:val="20"/>
                <w:szCs w:val="20"/>
                <w:color w:val="auto"/>
              </w:rPr>
            </w:pPr>
            <w:r>
              <w:rPr>
                <w:rFonts w:ascii="Times New Roman" w:cs="Times New Roman" w:eastAsia="Times New Roman" w:hAnsi="Times New Roman"/>
                <w:sz w:val="24"/>
                <w:szCs w:val="24"/>
                <w:color w:val="auto"/>
              </w:rPr>
              <w:t>достижения</w:t>
            </w:r>
          </w:p>
        </w:tc>
        <w:tc>
          <w:tcPr>
            <w:tcW w:w="1520" w:type="dxa"/>
            <w:vAlign w:val="bottom"/>
            <w:gridSpan w:val="2"/>
          </w:tcPr>
          <w:p>
            <w:pPr>
              <w:ind w:left="100"/>
              <w:spacing w:after="0" w:line="274" w:lineRule="exact"/>
              <w:rPr>
                <w:sz w:val="20"/>
                <w:szCs w:val="20"/>
                <w:color w:val="auto"/>
              </w:rPr>
            </w:pPr>
            <w:r>
              <w:rPr>
                <w:rFonts w:ascii="Times New Roman" w:cs="Times New Roman" w:eastAsia="Times New Roman" w:hAnsi="Times New Roman"/>
                <w:sz w:val="24"/>
                <w:szCs w:val="24"/>
                <w:color w:val="auto"/>
              </w:rPr>
              <w:t>жизненных</w:t>
            </w:r>
          </w:p>
        </w:tc>
        <w:tc>
          <w:tcPr>
            <w:tcW w:w="520" w:type="dxa"/>
            <w:vAlign w:val="bottom"/>
            <w:tcBorders>
              <w:right w:val="single" w:sz="8" w:color="auto"/>
            </w:tcBorders>
          </w:tcPr>
          <w:p>
            <w:pPr>
              <w:jc w:val="right"/>
              <w:spacing w:after="0" w:line="274" w:lineRule="exact"/>
              <w:rPr>
                <w:sz w:val="20"/>
                <w:szCs w:val="20"/>
                <w:color w:val="auto"/>
              </w:rPr>
            </w:pPr>
            <w:r>
              <w:rPr>
                <w:rFonts w:ascii="Times New Roman" w:cs="Times New Roman" w:eastAsia="Times New Roman" w:hAnsi="Times New Roman"/>
                <w:sz w:val="24"/>
                <w:szCs w:val="24"/>
                <w:color w:val="auto"/>
              </w:rPr>
              <w:t>и</w:t>
            </w:r>
          </w:p>
        </w:tc>
        <w:tc>
          <w:tcPr>
            <w:tcW w:w="4520" w:type="dxa"/>
            <w:vAlign w:val="bottom"/>
            <w:gridSpan w:val="5"/>
          </w:tcPr>
          <w:p>
            <w:pPr>
              <w:ind w:left="100"/>
              <w:spacing w:after="0" w:line="289"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основы здорового образа жизни</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160" w:type="dxa"/>
            <w:vAlign w:val="bottom"/>
            <w:tcBorders>
              <w:left w:val="single" w:sz="8" w:color="auto"/>
              <w:right w:val="single" w:sz="8" w:color="auto"/>
            </w:tcBorders>
          </w:tcPr>
          <w:p>
            <w:pPr>
              <w:spacing w:after="0"/>
              <w:rPr>
                <w:sz w:val="22"/>
                <w:szCs w:val="22"/>
                <w:color w:val="auto"/>
              </w:rPr>
            </w:pPr>
          </w:p>
        </w:tc>
        <w:tc>
          <w:tcPr>
            <w:tcW w:w="3260" w:type="dxa"/>
            <w:vAlign w:val="bottom"/>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профессиональных целей</w:t>
            </w:r>
          </w:p>
        </w:tc>
        <w:tc>
          <w:tcPr>
            <w:tcW w:w="520" w:type="dxa"/>
            <w:vAlign w:val="bottom"/>
            <w:tcBorders>
              <w:right w:val="single" w:sz="8" w:color="auto"/>
            </w:tcBorders>
          </w:tcPr>
          <w:p>
            <w:pPr>
              <w:spacing w:after="0"/>
              <w:rPr>
                <w:sz w:val="22"/>
                <w:szCs w:val="22"/>
                <w:color w:val="auto"/>
              </w:rPr>
            </w:pPr>
          </w:p>
        </w:tc>
        <w:tc>
          <w:tcPr>
            <w:tcW w:w="7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4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9"/>
        </w:trPr>
        <w:tc>
          <w:tcPr>
            <w:tcW w:w="1160" w:type="dxa"/>
            <w:vAlign w:val="bottom"/>
            <w:tcBorders>
              <w:left w:val="single" w:sz="8" w:color="auto"/>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4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040"/>
          </w:cols>
          <w:pgMar w:left="1020" w:top="527" w:right="844" w:bottom="1440" w:gutter="0" w:footer="0" w:header="0"/>
        </w:sectPr>
      </w:pPr>
    </w:p>
    <w:bookmarkStart w:id="178" w:name="page179"/>
    <w:bookmarkEnd w:id="178"/>
    <w:p>
      <w:pPr>
        <w:jc w:val="center"/>
        <w:spacing w:after="0"/>
        <w:rPr>
          <w:sz w:val="20"/>
          <w:szCs w:val="20"/>
          <w:color w:val="auto"/>
        </w:rPr>
      </w:pPr>
      <w:r>
        <w:rPr>
          <w:rFonts w:ascii="Times New Roman" w:cs="Times New Roman" w:eastAsia="Times New Roman" w:hAnsi="Times New Roman"/>
          <w:sz w:val="24"/>
          <w:szCs w:val="24"/>
          <w:color w:val="auto"/>
        </w:rPr>
        <w:t>179</w:t>
      </w:r>
    </w:p>
    <w:p>
      <w:pPr>
        <w:spacing w:after="0" w:line="200" w:lineRule="exact"/>
        <w:rPr>
          <w:sz w:val="20"/>
          <w:szCs w:val="20"/>
          <w:color w:val="auto"/>
        </w:rPr>
      </w:pPr>
    </w:p>
    <w:p>
      <w:pPr>
        <w:spacing w:after="0" w:line="316" w:lineRule="exact"/>
        <w:rPr>
          <w:sz w:val="20"/>
          <w:szCs w:val="20"/>
          <w:color w:val="auto"/>
        </w:rPr>
      </w:pPr>
    </w:p>
    <w:p>
      <w:pPr>
        <w:ind w:left="1800" w:hanging="241"/>
        <w:spacing w:after="0"/>
        <w:tabs>
          <w:tab w:leader="none" w:pos="1800" w:val="left"/>
        </w:tabs>
        <w:numPr>
          <w:ilvl w:val="0"/>
          <w:numId w:val="12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СТРУКТУРА И СОДЕРЖАНИЕ УЧЕБНОЙ ДИСЦИПЛИНЫ</w:t>
      </w:r>
    </w:p>
    <w:p>
      <w:pPr>
        <w:spacing w:after="0" w:line="358"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8280" w:type="dxa"/>
            <w:vAlign w:val="bottom"/>
          </w:tcPr>
          <w:p>
            <w:pPr>
              <w:ind w:left="120"/>
              <w:spacing w:after="0"/>
              <w:rPr>
                <w:sz w:val="20"/>
                <w:szCs w:val="20"/>
                <w:color w:val="auto"/>
              </w:rPr>
            </w:pP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b w:val="1"/>
                <w:bCs w:val="1"/>
                <w:color w:val="auto"/>
              </w:rPr>
              <w:t xml:space="preserve"> Объем учебной дисциплины и виды учебной работы</w:t>
            </w:r>
          </w:p>
        </w:tc>
        <w:tc>
          <w:tcPr>
            <w:tcW w:w="1900" w:type="dxa"/>
            <w:vAlign w:val="bottom"/>
          </w:tcPr>
          <w:p>
            <w:pPr>
              <w:spacing w:after="0"/>
              <w:rPr>
                <w:sz w:val="23"/>
                <w:szCs w:val="23"/>
                <w:color w:val="auto"/>
              </w:rPr>
            </w:pPr>
          </w:p>
        </w:tc>
      </w:tr>
      <w:tr>
        <w:trPr>
          <w:trHeight w:val="46"/>
        </w:trPr>
        <w:tc>
          <w:tcPr>
            <w:tcW w:w="8280" w:type="dxa"/>
            <w:vAlign w:val="bottom"/>
            <w:tcBorders>
              <w:bottom w:val="single" w:sz="8" w:color="auto"/>
            </w:tcBorders>
          </w:tcPr>
          <w:p>
            <w:pPr>
              <w:spacing w:after="0"/>
              <w:rPr>
                <w:sz w:val="4"/>
                <w:szCs w:val="4"/>
                <w:color w:val="auto"/>
              </w:rPr>
            </w:pPr>
          </w:p>
        </w:tc>
        <w:tc>
          <w:tcPr>
            <w:tcW w:w="1900" w:type="dxa"/>
            <w:vAlign w:val="bottom"/>
            <w:tcBorders>
              <w:bottom w:val="single" w:sz="8" w:color="auto"/>
            </w:tcBorders>
          </w:tcPr>
          <w:p>
            <w:pPr>
              <w:spacing w:after="0"/>
              <w:rPr>
                <w:sz w:val="4"/>
                <w:szCs w:val="4"/>
                <w:color w:val="auto"/>
              </w:rPr>
            </w:pPr>
          </w:p>
        </w:tc>
      </w:tr>
      <w:tr>
        <w:trPr>
          <w:trHeight w:val="352"/>
        </w:trPr>
        <w:tc>
          <w:tcPr>
            <w:tcW w:w="82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Вид учебной работы</w:t>
            </w:r>
          </w:p>
        </w:tc>
        <w:tc>
          <w:tcPr>
            <w:tcW w:w="1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Объем в часах</w:t>
            </w:r>
          </w:p>
        </w:tc>
      </w:tr>
      <w:tr>
        <w:trPr>
          <w:trHeight w:val="132"/>
        </w:trPr>
        <w:tc>
          <w:tcPr>
            <w:tcW w:w="8280" w:type="dxa"/>
            <w:vAlign w:val="bottom"/>
            <w:tcBorders>
              <w:left w:val="single" w:sz="8" w:color="auto"/>
              <w:bottom w:val="single" w:sz="8" w:color="auto"/>
              <w:right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352"/>
        </w:trPr>
        <w:tc>
          <w:tcPr>
            <w:tcW w:w="82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Обязательная учебная нагрузка</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164</w:t>
            </w:r>
          </w:p>
        </w:tc>
      </w:tr>
      <w:tr>
        <w:trPr>
          <w:trHeight w:val="137"/>
        </w:trPr>
        <w:tc>
          <w:tcPr>
            <w:tcW w:w="8280" w:type="dxa"/>
            <w:vAlign w:val="bottom"/>
            <w:tcBorders>
              <w:left w:val="single" w:sz="8" w:color="auto"/>
              <w:bottom w:val="single" w:sz="8" w:color="auto"/>
              <w:right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347"/>
        </w:trPr>
        <w:tc>
          <w:tcPr>
            <w:tcW w:w="82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spacing w:after="0"/>
              <w:rPr>
                <w:sz w:val="24"/>
                <w:szCs w:val="24"/>
                <w:color w:val="auto"/>
              </w:rPr>
            </w:pPr>
          </w:p>
        </w:tc>
      </w:tr>
      <w:tr>
        <w:trPr>
          <w:trHeight w:val="137"/>
        </w:trPr>
        <w:tc>
          <w:tcPr>
            <w:tcW w:w="8280" w:type="dxa"/>
            <w:vAlign w:val="bottom"/>
            <w:tcBorders>
              <w:left w:val="single" w:sz="8" w:color="auto"/>
              <w:bottom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347"/>
        </w:trPr>
        <w:tc>
          <w:tcPr>
            <w:tcW w:w="82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теоретическое обучение</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r>
      <w:tr>
        <w:trPr>
          <w:trHeight w:val="138"/>
        </w:trPr>
        <w:tc>
          <w:tcPr>
            <w:tcW w:w="8280" w:type="dxa"/>
            <w:vAlign w:val="bottom"/>
            <w:tcBorders>
              <w:left w:val="single" w:sz="8" w:color="auto"/>
              <w:bottom w:val="single" w:sz="8" w:color="auto"/>
              <w:right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347"/>
        </w:trPr>
        <w:tc>
          <w:tcPr>
            <w:tcW w:w="82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практические занятия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если предусмотрено</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152</w:t>
            </w:r>
          </w:p>
        </w:tc>
      </w:tr>
      <w:tr>
        <w:trPr>
          <w:trHeight w:val="137"/>
        </w:trPr>
        <w:tc>
          <w:tcPr>
            <w:tcW w:w="8280" w:type="dxa"/>
            <w:vAlign w:val="bottom"/>
            <w:tcBorders>
              <w:left w:val="single" w:sz="8" w:color="auto"/>
              <w:bottom w:val="single" w:sz="8" w:color="auto"/>
              <w:right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422"/>
        </w:trPr>
        <w:tc>
          <w:tcPr>
            <w:tcW w:w="82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Самостоятельная работа</w:t>
            </w:r>
            <w:r>
              <w:rPr>
                <w:rFonts w:ascii="Times New Roman" w:cs="Times New Roman" w:eastAsia="Times New Roman" w:hAnsi="Times New Roman"/>
                <w:sz w:val="27"/>
                <w:szCs w:val="27"/>
                <w:b w:val="1"/>
                <w:bCs w:val="1"/>
                <w:i w:val="1"/>
                <w:iCs w:val="1"/>
                <w:color w:val="auto"/>
                <w:vertAlign w:val="superscript"/>
              </w:rPr>
              <w:t>23</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r>
      <w:tr>
        <w:trPr>
          <w:trHeight w:val="62"/>
        </w:trPr>
        <w:tc>
          <w:tcPr>
            <w:tcW w:w="8280" w:type="dxa"/>
            <w:vAlign w:val="bottom"/>
            <w:tcBorders>
              <w:left w:val="single" w:sz="8" w:color="auto"/>
              <w:bottom w:val="single" w:sz="8" w:color="auto"/>
              <w:right w:val="single" w:sz="8" w:color="auto"/>
            </w:tcBorders>
          </w:tcPr>
          <w:p>
            <w:pPr>
              <w:spacing w:after="0"/>
              <w:rPr>
                <w:sz w:val="5"/>
                <w:szCs w:val="5"/>
                <w:color w:val="auto"/>
              </w:rPr>
            </w:pPr>
          </w:p>
        </w:tc>
        <w:tc>
          <w:tcPr>
            <w:tcW w:w="1900" w:type="dxa"/>
            <w:vAlign w:val="bottom"/>
            <w:tcBorders>
              <w:bottom w:val="single" w:sz="8" w:color="auto"/>
              <w:right w:val="single" w:sz="8" w:color="auto"/>
            </w:tcBorders>
          </w:tcPr>
          <w:p>
            <w:pPr>
              <w:spacing w:after="0"/>
              <w:rPr>
                <w:sz w:val="5"/>
                <w:szCs w:val="5"/>
                <w:color w:val="auto"/>
              </w:rPr>
            </w:pPr>
          </w:p>
        </w:tc>
      </w:tr>
      <w:tr>
        <w:trPr>
          <w:trHeight w:val="451"/>
        </w:trPr>
        <w:tc>
          <w:tcPr>
            <w:tcW w:w="82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 в</w:t>
            </w:r>
            <w:r>
              <w:rPr>
                <w:rFonts w:ascii="Times New Roman" w:cs="Times New Roman" w:eastAsia="Times New Roman" w:hAnsi="Times New Roman"/>
                <w:sz w:val="24"/>
                <w:szCs w:val="24"/>
                <w:b w:val="1"/>
                <w:bCs w:val="1"/>
                <w:color w:val="auto"/>
              </w:rPr>
              <w:t xml:space="preserve"> 1, 2, 3, 4, 5</w:t>
            </w:r>
            <w:r>
              <w:rPr>
                <w:rFonts w:ascii="Times New Roman" w:cs="Times New Roman" w:eastAsia="Times New Roman" w:hAnsi="Times New Roman"/>
                <w:sz w:val="24"/>
                <w:szCs w:val="24"/>
                <w:b w:val="1"/>
                <w:bCs w:val="1"/>
                <w:color w:val="auto"/>
              </w:rPr>
              <w:t xml:space="preserve"> семестрах</w:t>
            </w:r>
            <w:r>
              <w:rPr>
                <w:rFonts w:ascii="Times New Roman" w:cs="Times New Roman" w:eastAsia="Times New Roman" w:hAnsi="Times New Roman"/>
                <w:sz w:val="31"/>
                <w:szCs w:val="31"/>
                <w:b w:val="1"/>
                <w:bCs w:val="1"/>
                <w:color w:val="auto"/>
                <w:vertAlign w:val="superscript"/>
              </w:rPr>
              <w:t>24</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10</w:t>
            </w:r>
          </w:p>
        </w:tc>
      </w:tr>
      <w:tr>
        <w:trPr>
          <w:trHeight w:val="38"/>
        </w:trPr>
        <w:tc>
          <w:tcPr>
            <w:tcW w:w="8280" w:type="dxa"/>
            <w:vAlign w:val="bottom"/>
            <w:tcBorders>
              <w:left w:val="single" w:sz="8" w:color="auto"/>
              <w:bottom w:val="single" w:sz="8" w:color="auto"/>
              <w:right w:val="single" w:sz="8" w:color="auto"/>
            </w:tcBorders>
          </w:tcPr>
          <w:p>
            <w:pPr>
              <w:spacing w:after="0"/>
              <w:rPr>
                <w:sz w:val="3"/>
                <w:szCs w:val="3"/>
                <w:color w:val="auto"/>
              </w:rPr>
            </w:pPr>
          </w:p>
        </w:tc>
        <w:tc>
          <w:tcPr>
            <w:tcW w:w="1900" w:type="dxa"/>
            <w:vAlign w:val="bottom"/>
            <w:tcBorders>
              <w:bottom w:val="single" w:sz="8" w:color="auto"/>
              <w:right w:val="single" w:sz="8" w:color="auto"/>
            </w:tcBorders>
          </w:tcPr>
          <w:p>
            <w:pPr>
              <w:spacing w:after="0"/>
              <w:rPr>
                <w:sz w:val="3"/>
                <w:szCs w:val="3"/>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71755</wp:posOffset>
                </wp:positionH>
                <wp:positionV relativeFrom="paragraph">
                  <wp:posOffset>5269865</wp:posOffset>
                </wp:positionV>
                <wp:extent cx="1829435" cy="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54" o:spid="_x0000_s12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5pt,414.95pt" to="149.7pt,414.95pt" o:allowincell="f" strokecolor="#000000"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both"/>
        <w:ind w:left="120" w:right="120"/>
        <w:spacing w:after="0" w:line="223" w:lineRule="auto"/>
        <w:rPr>
          <w:sz w:val="20"/>
          <w:szCs w:val="20"/>
          <w:color w:val="auto"/>
        </w:rPr>
      </w:pPr>
      <w:r>
        <w:rPr>
          <w:rFonts w:ascii="Times New Roman" w:cs="Times New Roman" w:eastAsia="Times New Roman" w:hAnsi="Times New Roman"/>
          <w:sz w:val="26"/>
          <w:szCs w:val="26"/>
          <w:color w:val="auto"/>
          <w:vertAlign w:val="superscript"/>
        </w:rPr>
        <w:t>23</w:t>
      </w:r>
      <w:r>
        <w:rPr>
          <w:rFonts w:ascii="Times New Roman" w:cs="Times New Roman" w:eastAsia="Times New Roman" w:hAnsi="Times New Roman"/>
          <w:sz w:val="20"/>
          <w:szCs w:val="20"/>
          <w:color w:val="auto"/>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spacing w:after="0" w:line="3" w:lineRule="exact"/>
        <w:rPr>
          <w:sz w:val="20"/>
          <w:szCs w:val="20"/>
          <w:color w:val="auto"/>
        </w:rPr>
      </w:pPr>
    </w:p>
    <w:p>
      <w:pPr>
        <w:jc w:val="both"/>
        <w:ind w:left="120" w:right="120"/>
        <w:spacing w:after="0" w:line="208" w:lineRule="auto"/>
        <w:rPr>
          <w:sz w:val="20"/>
          <w:szCs w:val="20"/>
          <w:color w:val="auto"/>
        </w:rPr>
      </w:pPr>
      <w:r>
        <w:rPr>
          <w:rFonts w:ascii="Times New Roman" w:cs="Times New Roman" w:eastAsia="Times New Roman" w:hAnsi="Times New Roman"/>
          <w:sz w:val="26"/>
          <w:szCs w:val="26"/>
          <w:color w:val="auto"/>
          <w:vertAlign w:val="superscript"/>
        </w:rPr>
        <w:t>24</w:t>
      </w:r>
      <w:r>
        <w:rPr>
          <w:rFonts w:ascii="Times New Roman" w:cs="Times New Roman" w:eastAsia="Times New Roman" w:hAnsi="Times New Roman"/>
          <w:sz w:val="20"/>
          <w:szCs w:val="20"/>
          <w:color w:val="auto"/>
          <w:vertAlign w:val="superscript"/>
        </w:rPr>
        <w:t xml:space="preserve"> </w:t>
      </w: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w:t>
      </w:r>
      <w:r>
        <w:rPr>
          <w:rFonts w:ascii="Times New Roman" w:cs="Times New Roman" w:eastAsia="Times New Roman" w:hAnsi="Times New Roman"/>
          <w:sz w:val="20"/>
          <w:szCs w:val="20"/>
          <w:color w:val="auto"/>
        </w:rPr>
        <w:t>.</w:t>
      </w:r>
    </w:p>
    <w:p>
      <w:pPr>
        <w:sectPr>
          <w:pgSz w:w="11900" w:h="16838" w:orient="portrait"/>
          <w:cols w:equalWidth="0" w:num="1">
            <w:col w:w="10160"/>
          </w:cols>
          <w:pgMar w:left="1020" w:top="527" w:right="724" w:bottom="661" w:gutter="0" w:footer="0" w:header="0"/>
        </w:sectPr>
      </w:pPr>
    </w:p>
    <w:bookmarkStart w:id="179" w:name="page180"/>
    <w:bookmarkEnd w:id="179"/>
    <w:p>
      <w:pPr>
        <w:jc w:val="center"/>
        <w:ind w:right="-19"/>
        <w:spacing w:after="0"/>
        <w:rPr>
          <w:sz w:val="20"/>
          <w:szCs w:val="20"/>
          <w:color w:val="auto"/>
        </w:rPr>
      </w:pPr>
      <w:r>
        <w:rPr>
          <w:rFonts w:ascii="Times New Roman" w:cs="Times New Roman" w:eastAsia="Times New Roman" w:hAnsi="Times New Roman"/>
          <w:sz w:val="24"/>
          <w:szCs w:val="24"/>
          <w:color w:val="auto"/>
        </w:rPr>
        <w:t>180</w:t>
      </w:r>
    </w:p>
    <w:p>
      <w:pPr>
        <w:spacing w:after="0" w:line="200" w:lineRule="exact"/>
        <w:rPr>
          <w:sz w:val="20"/>
          <w:szCs w:val="20"/>
          <w:color w:val="auto"/>
        </w:rPr>
      </w:pPr>
    </w:p>
    <w:p>
      <w:pPr>
        <w:spacing w:after="0" w:line="35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Тематический план и содержание учебной дисциплины</w:t>
      </w:r>
    </w:p>
    <w:p>
      <w:pPr>
        <w:spacing w:after="0" w:line="26"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2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b w:val="1"/>
                <w:bCs w:val="1"/>
                <w:color w:val="auto"/>
              </w:rPr>
              <w:t>Наименование</w:t>
            </w:r>
          </w:p>
        </w:tc>
        <w:tc>
          <w:tcPr>
            <w:tcW w:w="97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b w:val="1"/>
                <w:bCs w:val="1"/>
                <w:color w:val="auto"/>
              </w:rPr>
              <w:t>Содержание учебного материала и формы организации деятельности обучающихся</w:t>
            </w:r>
          </w:p>
        </w:tc>
        <w:tc>
          <w:tcPr>
            <w:tcW w:w="13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Объем в</w:t>
            </w:r>
          </w:p>
        </w:tc>
        <w:tc>
          <w:tcPr>
            <w:tcW w:w="16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Осваиваемы</w:t>
            </w:r>
          </w:p>
        </w:tc>
        <w:tc>
          <w:tcPr>
            <w:tcW w:w="0" w:type="dxa"/>
            <w:vAlign w:val="bottom"/>
          </w:tcPr>
          <w:p>
            <w:pPr>
              <w:spacing w:after="0"/>
              <w:rPr>
                <w:sz w:val="1"/>
                <w:szCs w:val="1"/>
                <w:color w:val="auto"/>
              </w:rPr>
            </w:pPr>
          </w:p>
        </w:tc>
      </w:tr>
      <w:tr>
        <w:trPr>
          <w:trHeight w:val="250"/>
        </w:trPr>
        <w:tc>
          <w:tcPr>
            <w:tcW w:w="2260" w:type="dxa"/>
            <w:vAlign w:val="bottom"/>
            <w:tcBorders>
              <w:left w:val="single" w:sz="8" w:color="auto"/>
              <w:right w:val="single" w:sz="8" w:color="auto"/>
            </w:tcBorders>
          </w:tcPr>
          <w:p>
            <w:pPr>
              <w:ind w:left="120"/>
              <w:spacing w:after="0" w:line="249" w:lineRule="exact"/>
              <w:rPr>
                <w:sz w:val="20"/>
                <w:szCs w:val="20"/>
                <w:color w:val="auto"/>
              </w:rPr>
            </w:pPr>
            <w:r>
              <w:rPr>
                <w:rFonts w:ascii="Times New Roman" w:cs="Times New Roman" w:eastAsia="Times New Roman" w:hAnsi="Times New Roman"/>
                <w:sz w:val="22"/>
                <w:szCs w:val="22"/>
                <w:b w:val="1"/>
                <w:bCs w:val="1"/>
                <w:color w:val="auto"/>
              </w:rPr>
              <w:t>разделов и тем</w:t>
            </w:r>
          </w:p>
        </w:tc>
        <w:tc>
          <w:tcPr>
            <w:tcW w:w="9760" w:type="dxa"/>
            <w:vAlign w:val="bottom"/>
            <w:tcBorders>
              <w:right w:val="single" w:sz="8" w:color="auto"/>
            </w:tcBorders>
          </w:tcPr>
          <w:p>
            <w:pPr>
              <w:spacing w:after="0"/>
              <w:rPr>
                <w:sz w:val="21"/>
                <w:szCs w:val="21"/>
                <w:color w:val="auto"/>
              </w:rPr>
            </w:pPr>
          </w:p>
        </w:tc>
        <w:tc>
          <w:tcPr>
            <w:tcW w:w="1340" w:type="dxa"/>
            <w:vAlign w:val="bottom"/>
            <w:tcBorders>
              <w:right w:val="single" w:sz="8" w:color="auto"/>
            </w:tcBorders>
          </w:tcPr>
          <w:p>
            <w:pPr>
              <w:jc w:val="center"/>
              <w:spacing w:after="0" w:line="249" w:lineRule="exact"/>
              <w:rPr>
                <w:sz w:val="20"/>
                <w:szCs w:val="20"/>
                <w:color w:val="auto"/>
              </w:rPr>
            </w:pPr>
            <w:r>
              <w:rPr>
                <w:rFonts w:ascii="Times New Roman" w:cs="Times New Roman" w:eastAsia="Times New Roman" w:hAnsi="Times New Roman"/>
                <w:sz w:val="22"/>
                <w:szCs w:val="22"/>
                <w:b w:val="1"/>
                <w:bCs w:val="1"/>
                <w:color w:val="auto"/>
              </w:rPr>
              <w:t>часах</w:t>
            </w:r>
          </w:p>
        </w:tc>
        <w:tc>
          <w:tcPr>
            <w:tcW w:w="1600" w:type="dxa"/>
            <w:vAlign w:val="bottom"/>
            <w:tcBorders>
              <w:right w:val="single" w:sz="8" w:color="auto"/>
            </w:tcBorders>
          </w:tcPr>
          <w:p>
            <w:pPr>
              <w:ind w:left="80"/>
              <w:spacing w:after="0" w:line="249" w:lineRule="exact"/>
              <w:rPr>
                <w:sz w:val="20"/>
                <w:szCs w:val="20"/>
                <w:color w:val="auto"/>
              </w:rPr>
            </w:pPr>
            <w:r>
              <w:rPr>
                <w:rFonts w:ascii="Times New Roman" w:cs="Times New Roman" w:eastAsia="Times New Roman" w:hAnsi="Times New Roman"/>
                <w:sz w:val="22"/>
                <w:szCs w:val="22"/>
                <w:b w:val="1"/>
                <w:bCs w:val="1"/>
                <w:color w:val="auto"/>
              </w:rPr>
              <w:t>е элементы</w:t>
            </w:r>
          </w:p>
        </w:tc>
        <w:tc>
          <w:tcPr>
            <w:tcW w:w="0" w:type="dxa"/>
            <w:vAlign w:val="bottom"/>
          </w:tcPr>
          <w:p>
            <w:pPr>
              <w:spacing w:after="0"/>
              <w:rPr>
                <w:sz w:val="1"/>
                <w:szCs w:val="1"/>
                <w:color w:val="auto"/>
              </w:rPr>
            </w:pPr>
          </w:p>
        </w:tc>
      </w:tr>
      <w:tr>
        <w:trPr>
          <w:trHeight w:val="255"/>
        </w:trPr>
        <w:tc>
          <w:tcPr>
            <w:tcW w:w="2260" w:type="dxa"/>
            <w:vAlign w:val="bottom"/>
            <w:tcBorders>
              <w:left w:val="single" w:sz="8" w:color="auto"/>
              <w:bottom w:val="single" w:sz="8" w:color="auto"/>
              <w:right w:val="single" w:sz="8" w:color="auto"/>
            </w:tcBorders>
          </w:tcPr>
          <w:p>
            <w:pPr>
              <w:spacing w:after="0"/>
              <w:rPr>
                <w:sz w:val="22"/>
                <w:szCs w:val="22"/>
                <w:color w:val="auto"/>
              </w:rPr>
            </w:pPr>
          </w:p>
        </w:tc>
        <w:tc>
          <w:tcPr>
            <w:tcW w:w="9760" w:type="dxa"/>
            <w:vAlign w:val="bottom"/>
            <w:tcBorders>
              <w:bottom w:val="single" w:sz="8" w:color="auto"/>
              <w:right w:val="single" w:sz="8" w:color="auto"/>
            </w:tcBorders>
          </w:tcPr>
          <w:p>
            <w:pPr>
              <w:spacing w:after="0"/>
              <w:rPr>
                <w:sz w:val="22"/>
                <w:szCs w:val="22"/>
                <w:color w:val="auto"/>
              </w:rPr>
            </w:pPr>
          </w:p>
        </w:tc>
        <w:tc>
          <w:tcPr>
            <w:tcW w:w="1340" w:type="dxa"/>
            <w:vAlign w:val="bottom"/>
            <w:tcBorders>
              <w:bottom w:val="single" w:sz="8" w:color="auto"/>
              <w:right w:val="single" w:sz="8" w:color="auto"/>
            </w:tcBorders>
          </w:tcPr>
          <w:p>
            <w:pPr>
              <w:spacing w:after="0"/>
              <w:rPr>
                <w:sz w:val="22"/>
                <w:szCs w:val="22"/>
                <w:color w:val="auto"/>
              </w:rPr>
            </w:pPr>
          </w:p>
        </w:tc>
        <w:tc>
          <w:tcPr>
            <w:tcW w:w="16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компетенций</w:t>
            </w:r>
          </w:p>
        </w:tc>
        <w:tc>
          <w:tcPr>
            <w:tcW w:w="0" w:type="dxa"/>
            <w:vAlign w:val="bottom"/>
          </w:tcPr>
          <w:p>
            <w:pPr>
              <w:spacing w:after="0"/>
              <w:rPr>
                <w:sz w:val="1"/>
                <w:szCs w:val="1"/>
                <w:color w:val="auto"/>
              </w:rPr>
            </w:pPr>
          </w:p>
        </w:tc>
      </w:tr>
      <w:tr>
        <w:trPr>
          <w:trHeight w:val="261"/>
        </w:trPr>
        <w:tc>
          <w:tcPr>
            <w:tcW w:w="2260" w:type="dxa"/>
            <w:vAlign w:val="bottom"/>
            <w:tcBorders>
              <w:left w:val="single" w:sz="8" w:color="auto"/>
              <w:right w:val="single" w:sz="8" w:color="auto"/>
            </w:tcBorders>
          </w:tcPr>
          <w:p>
            <w:pPr>
              <w:ind w:left="1060"/>
              <w:spacing w:after="0" w:line="262" w:lineRule="exact"/>
              <w:rPr>
                <w:sz w:val="20"/>
                <w:szCs w:val="20"/>
                <w:color w:val="auto"/>
              </w:rPr>
            </w:pPr>
            <w:r>
              <w:rPr>
                <w:rFonts w:ascii="Times New Roman" w:cs="Times New Roman" w:eastAsia="Times New Roman" w:hAnsi="Times New Roman"/>
                <w:sz w:val="24"/>
                <w:szCs w:val="24"/>
                <w:b w:val="1"/>
                <w:bCs w:val="1"/>
                <w:color w:val="auto"/>
              </w:rPr>
              <w:t>1</w:t>
            </w:r>
          </w:p>
        </w:tc>
        <w:tc>
          <w:tcPr>
            <w:tcW w:w="9760" w:type="dxa"/>
            <w:vAlign w:val="bottom"/>
            <w:tcBorders>
              <w:right w:val="single" w:sz="8" w:color="auto"/>
            </w:tcBorders>
          </w:tcPr>
          <w:p>
            <w:pPr>
              <w:ind w:left="4800"/>
              <w:spacing w:after="0" w:line="262" w:lineRule="exact"/>
              <w:rPr>
                <w:sz w:val="20"/>
                <w:szCs w:val="20"/>
                <w:color w:val="auto"/>
              </w:rPr>
            </w:pPr>
            <w:r>
              <w:rPr>
                <w:rFonts w:ascii="Times New Roman" w:cs="Times New Roman" w:eastAsia="Times New Roman" w:hAnsi="Times New Roman"/>
                <w:sz w:val="24"/>
                <w:szCs w:val="24"/>
                <w:b w:val="1"/>
                <w:bCs w:val="1"/>
                <w:color w:val="auto"/>
              </w:rPr>
              <w:t>2</w:t>
            </w:r>
          </w:p>
        </w:tc>
        <w:tc>
          <w:tcPr>
            <w:tcW w:w="1340" w:type="dxa"/>
            <w:vAlign w:val="bottom"/>
            <w:tcBorders>
              <w:right w:val="single" w:sz="8" w:color="auto"/>
            </w:tcBorders>
          </w:tcPr>
          <w:p>
            <w:pPr>
              <w:jc w:val="center"/>
              <w:spacing w:after="0" w:line="262" w:lineRule="exact"/>
              <w:rPr>
                <w:sz w:val="20"/>
                <w:szCs w:val="20"/>
                <w:color w:val="auto"/>
              </w:rPr>
            </w:pPr>
            <w:r>
              <w:rPr>
                <w:rFonts w:ascii="Times New Roman" w:cs="Times New Roman" w:eastAsia="Times New Roman" w:hAnsi="Times New Roman"/>
                <w:sz w:val="24"/>
                <w:szCs w:val="24"/>
                <w:b w:val="1"/>
                <w:bCs w:val="1"/>
                <w:color w:val="auto"/>
                <w:w w:val="99"/>
              </w:rPr>
              <w:t>3</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02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Основы физической культуры</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tcBorders>
          </w:tcPr>
          <w:p>
            <w:pPr>
              <w:spacing w:after="0"/>
              <w:rPr>
                <w:sz w:val="3"/>
                <w:szCs w:val="3"/>
                <w:color w:val="auto"/>
              </w:rPr>
            </w:pPr>
          </w:p>
        </w:tc>
        <w:tc>
          <w:tcPr>
            <w:tcW w:w="9760" w:type="dxa"/>
            <w:vAlign w:val="bottom"/>
            <w:tcBorders>
              <w:bottom w:val="single" w:sz="8" w:color="auto"/>
              <w:right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16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6"/>
        </w:trPr>
        <w:tc>
          <w:tcPr>
            <w:tcW w:w="2260" w:type="dxa"/>
            <w:vAlign w:val="bottom"/>
            <w:tcBorders>
              <w:left w:val="single" w:sz="8" w:color="auto"/>
              <w:righ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p>
        </w:tc>
        <w:tc>
          <w:tcPr>
            <w:tcW w:w="97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3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600" w:type="dxa"/>
            <w:vAlign w:val="bottom"/>
            <w:tcBorders>
              <w:right w:val="single" w:sz="8" w:color="auto"/>
            </w:tcBorders>
          </w:tcPr>
          <w:p>
            <w:pPr>
              <w:ind w:left="500"/>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Физическая</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260" w:type="dxa"/>
            <w:vAlign w:val="bottom"/>
            <w:tcBorders>
              <w:left w:val="single" w:sz="8" w:color="auto"/>
              <w:right w:val="single" w:sz="8" w:color="auto"/>
            </w:tcBorders>
            <w:vMerge w:val="continue"/>
          </w:tcPr>
          <w:p>
            <w:pPr>
              <w:spacing w:after="0"/>
              <w:rPr>
                <w:sz w:val="22"/>
                <w:szCs w:val="22"/>
                <w:color w:val="auto"/>
              </w:rPr>
            </w:pPr>
          </w:p>
        </w:tc>
        <w:tc>
          <w:tcPr>
            <w:tcW w:w="97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Основы здорового образа жизни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Физическая культура в обеспечении</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культура в</w:t>
            </w: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здоровья</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260" w:type="dxa"/>
            <w:vAlign w:val="bottom"/>
            <w:tcBorders>
              <w:left w:val="single" w:sz="8" w:color="auto"/>
              <w:right w:val="single" w:sz="8" w:color="auto"/>
            </w:tcBorders>
            <w:vMerge w:val="continue"/>
          </w:tcPr>
          <w:p>
            <w:pPr>
              <w:spacing w:after="0"/>
              <w:rPr>
                <w:sz w:val="22"/>
                <w:szCs w:val="22"/>
                <w:color w:val="auto"/>
              </w:rPr>
            </w:pPr>
          </w:p>
        </w:tc>
        <w:tc>
          <w:tcPr>
            <w:tcW w:w="97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Самоконтроль студентов физическими упражнениями и спортом</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подготовке и</w:t>
            </w: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Контроль уровня совершенствования профессионально важных психофизиологических</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социокультурное</w:t>
            </w: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качеств</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развитие личности</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260" w:type="dxa"/>
            <w:vAlign w:val="bottom"/>
            <w:tcBorders>
              <w:left w:val="single" w:sz="8" w:color="auto"/>
              <w:right w:val="single" w:sz="8" w:color="auto"/>
            </w:tcBorders>
            <w:vMerge w:val="continue"/>
          </w:tcPr>
          <w:p>
            <w:pPr>
              <w:spacing w:after="0"/>
              <w:rPr>
                <w:sz w:val="23"/>
                <w:szCs w:val="23"/>
                <w:color w:val="auto"/>
              </w:rPr>
            </w:pPr>
          </w:p>
        </w:tc>
        <w:tc>
          <w:tcPr>
            <w:tcW w:w="97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3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02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Легкая атлетика</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28</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r>
              <w:rPr>
                <w:rFonts w:ascii="Times New Roman" w:cs="Times New Roman" w:eastAsia="Times New Roman" w:hAnsi="Times New Roman"/>
                <w:sz w:val="24"/>
                <w:szCs w:val="24"/>
                <w:color w:val="auto"/>
              </w:rPr>
              <w:t xml:space="preserve"> Бег на</w:t>
            </w: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600" w:type="dxa"/>
            <w:vAlign w:val="bottom"/>
            <w:tcBorders>
              <w:right w:val="single" w:sz="8" w:color="auto"/>
            </w:tcBorders>
          </w:tcPr>
          <w:p>
            <w:pPr>
              <w:ind w:left="5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короткие</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260" w:type="dxa"/>
            <w:vAlign w:val="bottom"/>
            <w:tcBorders>
              <w:left w:val="single" w:sz="8" w:color="auto"/>
              <w:right w:val="single" w:sz="8" w:color="auto"/>
            </w:tcBorders>
            <w:vMerge w:val="continue"/>
          </w:tcPr>
          <w:p>
            <w:pPr>
              <w:spacing w:after="0"/>
              <w:rPr>
                <w:sz w:val="23"/>
                <w:szCs w:val="23"/>
                <w:color w:val="auto"/>
              </w:rPr>
            </w:pPr>
          </w:p>
        </w:tc>
        <w:tc>
          <w:tcPr>
            <w:tcW w:w="97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Техника бега на короткие дистанции с низкого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среднего и высокого старта</w:t>
            </w:r>
          </w:p>
        </w:tc>
        <w:tc>
          <w:tcPr>
            <w:tcW w:w="1340" w:type="dxa"/>
            <w:vAlign w:val="bottom"/>
            <w:tcBorders>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260" w:type="dxa"/>
            <w:vAlign w:val="bottom"/>
            <w:tcBorders>
              <w:left w:val="single" w:sz="8" w:color="auto"/>
              <w:right w:val="single" w:sz="8" w:color="auto"/>
            </w:tcBorders>
          </w:tcPr>
          <w:p>
            <w:pPr>
              <w:ind w:left="120"/>
              <w:spacing w:after="0" w:line="274" w:lineRule="exact"/>
              <w:rPr>
                <w:sz w:val="20"/>
                <w:szCs w:val="20"/>
                <w:color w:val="auto"/>
              </w:rPr>
            </w:pPr>
            <w:r>
              <w:rPr>
                <w:rFonts w:ascii="Times New Roman" w:cs="Times New Roman" w:eastAsia="Times New Roman" w:hAnsi="Times New Roman"/>
                <w:sz w:val="24"/>
                <w:szCs w:val="24"/>
                <w:color w:val="auto"/>
              </w:rPr>
              <w:t>дистанции</w:t>
            </w:r>
            <w:r>
              <w:rPr>
                <w:rFonts w:ascii="Times New Roman" w:cs="Times New Roman" w:eastAsia="Times New Roman" w:hAnsi="Times New Roman"/>
                <w:sz w:val="24"/>
                <w:szCs w:val="24"/>
                <w:color w:val="auto"/>
              </w:rPr>
              <w:t>.</w:t>
            </w:r>
          </w:p>
        </w:tc>
        <w:tc>
          <w:tcPr>
            <w:tcW w:w="97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Техника прыжка в длину с места</w:t>
            </w:r>
          </w:p>
        </w:tc>
        <w:tc>
          <w:tcPr>
            <w:tcW w:w="1340" w:type="dxa"/>
            <w:vAlign w:val="bottom"/>
            <w:tcBorders>
              <w:right w:val="single" w:sz="8" w:color="auto"/>
            </w:tcBorders>
          </w:tcPr>
          <w:p>
            <w:pPr>
              <w:spacing w:after="0"/>
              <w:rPr>
                <w:sz w:val="23"/>
                <w:szCs w:val="23"/>
                <w:color w:val="auto"/>
              </w:rPr>
            </w:pPr>
          </w:p>
        </w:tc>
        <w:tc>
          <w:tcPr>
            <w:tcW w:w="16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2"/>
        </w:trPr>
        <w:tc>
          <w:tcPr>
            <w:tcW w:w="2260" w:type="dxa"/>
            <w:vAlign w:val="bottom"/>
            <w:tcBorders>
              <w:left w:val="single" w:sz="8" w:color="auto"/>
              <w:right w:val="single" w:sz="8" w:color="auto"/>
            </w:tcBorders>
          </w:tcPr>
          <w:p>
            <w:pPr>
              <w:spacing w:after="0"/>
              <w:rPr>
                <w:sz w:val="2"/>
                <w:szCs w:val="2"/>
                <w:color w:val="auto"/>
              </w:rPr>
            </w:pPr>
          </w:p>
        </w:tc>
        <w:tc>
          <w:tcPr>
            <w:tcW w:w="9760" w:type="dxa"/>
            <w:vAlign w:val="bottom"/>
            <w:tcBorders>
              <w:bottom w:val="single" w:sz="8" w:color="auto"/>
              <w:right w:val="single" w:sz="8" w:color="auto"/>
            </w:tcBorders>
          </w:tcPr>
          <w:p>
            <w:pPr>
              <w:spacing w:after="0"/>
              <w:rPr>
                <w:sz w:val="2"/>
                <w:szCs w:val="2"/>
                <w:color w:val="auto"/>
              </w:rPr>
            </w:pPr>
          </w:p>
        </w:tc>
        <w:tc>
          <w:tcPr>
            <w:tcW w:w="1340" w:type="dxa"/>
            <w:vAlign w:val="bottom"/>
            <w:tcBorders>
              <w:bottom w:val="single" w:sz="8" w:color="auto"/>
              <w:righ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0"/>
        </w:trPr>
        <w:tc>
          <w:tcPr>
            <w:tcW w:w="2260" w:type="dxa"/>
            <w:vAlign w:val="bottom"/>
            <w:tcBorders>
              <w:left w:val="single" w:sz="8" w:color="auto"/>
              <w:right w:val="single" w:sz="8" w:color="auto"/>
            </w:tcBorders>
          </w:tcPr>
          <w:p>
            <w:pPr>
              <w:ind w:left="120"/>
              <w:spacing w:after="0" w:line="270" w:lineRule="exact"/>
              <w:rPr>
                <w:sz w:val="20"/>
                <w:szCs w:val="20"/>
                <w:color w:val="auto"/>
              </w:rPr>
            </w:pPr>
            <w:r>
              <w:rPr>
                <w:rFonts w:ascii="Times New Roman" w:cs="Times New Roman" w:eastAsia="Times New Roman" w:hAnsi="Times New Roman"/>
                <w:sz w:val="24"/>
                <w:szCs w:val="24"/>
                <w:color w:val="auto"/>
              </w:rPr>
              <w:t>Прыжок в длину с</w:t>
            </w:r>
          </w:p>
        </w:tc>
        <w:tc>
          <w:tcPr>
            <w:tcW w:w="97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3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8</w:t>
            </w:r>
          </w:p>
        </w:tc>
        <w:tc>
          <w:tcPr>
            <w:tcW w:w="16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6"/>
        </w:trPr>
        <w:tc>
          <w:tcPr>
            <w:tcW w:w="2260" w:type="dxa"/>
            <w:vAlign w:val="bottom"/>
            <w:tcBorders>
              <w:left w:val="single" w:sz="8" w:color="auto"/>
              <w:right w:val="single" w:sz="8" w:color="auto"/>
            </w:tcBorders>
          </w:tcPr>
          <w:p>
            <w:pPr>
              <w:spacing w:after="0"/>
              <w:rPr>
                <w:sz w:val="3"/>
                <w:szCs w:val="3"/>
                <w:color w:val="auto"/>
              </w:rPr>
            </w:pPr>
          </w:p>
        </w:tc>
        <w:tc>
          <w:tcPr>
            <w:tcW w:w="9760" w:type="dxa"/>
            <w:vAlign w:val="bottom"/>
            <w:tcBorders>
              <w:bottom w:val="single" w:sz="8" w:color="auto"/>
              <w:right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16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места</w:t>
            </w: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Техника безопасности на занятия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Техника беговых упражнений</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Совершенствование техники высокого и низкого старта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стартового разгона</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финиширования</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Совершенствование техники бега на дистанции</w:t>
            </w:r>
            <w:r>
              <w:rPr>
                <w:rFonts w:ascii="Times New Roman" w:cs="Times New Roman" w:eastAsia="Times New Roman" w:hAnsi="Times New Roman"/>
                <w:sz w:val="24"/>
                <w:szCs w:val="24"/>
                <w:color w:val="auto"/>
              </w:rPr>
              <w:t xml:space="preserve"> 100</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контрольный норматив</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Совершенствование техники бега на дистанции</w:t>
            </w:r>
            <w:r>
              <w:rPr>
                <w:rFonts w:ascii="Times New Roman" w:cs="Times New Roman" w:eastAsia="Times New Roman" w:hAnsi="Times New Roman"/>
                <w:sz w:val="24"/>
                <w:szCs w:val="24"/>
                <w:color w:val="auto"/>
              </w:rPr>
              <w:t xml:space="preserve"> 300</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контрольный норматив</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Совершенствование техники бега на дистанции</w:t>
            </w:r>
            <w:r>
              <w:rPr>
                <w:rFonts w:ascii="Times New Roman" w:cs="Times New Roman" w:eastAsia="Times New Roman" w:hAnsi="Times New Roman"/>
                <w:sz w:val="24"/>
                <w:szCs w:val="24"/>
                <w:color w:val="auto"/>
              </w:rPr>
              <w:t xml:space="preserve"> 500</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контрольный норматив</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Совершенствование техники бега на дистанции</w:t>
            </w:r>
            <w:r>
              <w:rPr>
                <w:rFonts w:ascii="Times New Roman" w:cs="Times New Roman" w:eastAsia="Times New Roman" w:hAnsi="Times New Roman"/>
                <w:sz w:val="24"/>
                <w:szCs w:val="24"/>
                <w:color w:val="auto"/>
              </w:rPr>
              <w:t xml:space="preserve"> 500</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контрольный норматив</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Совершенствование техники прыжка в длину с места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контрольный норматив</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2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r>
              <w:rPr>
                <w:rFonts w:ascii="Times New Roman" w:cs="Times New Roman" w:eastAsia="Times New Roman" w:hAnsi="Times New Roman"/>
                <w:sz w:val="24"/>
                <w:szCs w:val="24"/>
                <w:color w:val="auto"/>
              </w:rPr>
              <w:t xml:space="preserve"> Бег на</w:t>
            </w:r>
          </w:p>
        </w:tc>
        <w:tc>
          <w:tcPr>
            <w:tcW w:w="97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3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600" w:type="dxa"/>
            <w:vAlign w:val="bottom"/>
            <w:tcBorders>
              <w:right w:val="single" w:sz="8" w:color="auto"/>
            </w:tcBorders>
          </w:tcPr>
          <w:p>
            <w:pPr>
              <w:ind w:left="500"/>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-426720</wp:posOffset>
                </wp:positionV>
                <wp:extent cx="12700" cy="1270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55" o:spid="_x0000_s1280" style="position:absolute;margin-left:0.1pt;margin-top:-33.5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9464675</wp:posOffset>
                </wp:positionH>
                <wp:positionV relativeFrom="paragraph">
                  <wp:posOffset>-426720</wp:posOffset>
                </wp:positionV>
                <wp:extent cx="12700" cy="1270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56" o:spid="_x0000_s1281" style="position:absolute;margin-left:745.25pt;margin-top:-33.5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4" w:orient="landscape"/>
          <w:cols w:equalWidth="0" w:num="1">
            <w:col w:w="14920"/>
          </w:cols>
          <w:pgMar w:left="900" w:top="528" w:right="1018" w:bottom="828" w:gutter="0" w:footer="0" w:header="0"/>
        </w:sectPr>
      </w:pPr>
    </w:p>
    <w:bookmarkStart w:id="180" w:name="page181"/>
    <w:bookmarkEnd w:id="180"/>
    <w:tbl>
      <w:tblPr>
        <w:tblLayout w:type="fixed"/>
        <w:tblInd w:w="10" w:type="dxa"/>
        <w:tblCellMar>
          <w:top w:w="0" w:type="dxa"/>
          <w:left w:w="0" w:type="dxa"/>
          <w:bottom w:w="0" w:type="dxa"/>
          <w:right w:w="0" w:type="dxa"/>
        </w:tblCellMar>
      </w:tblPr>
      <w:tr>
        <w:trPr>
          <w:trHeight w:val="276"/>
        </w:trPr>
        <w:tc>
          <w:tcPr>
            <w:tcW w:w="22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9700" w:type="dxa"/>
            <w:vAlign w:val="bottom"/>
          </w:tcPr>
          <w:p>
            <w:pPr>
              <w:ind w:left="4960"/>
              <w:spacing w:after="0"/>
              <w:rPr>
                <w:sz w:val="20"/>
                <w:szCs w:val="20"/>
                <w:color w:val="auto"/>
              </w:rPr>
            </w:pPr>
            <w:r>
              <w:rPr>
                <w:rFonts w:ascii="Times New Roman" w:cs="Times New Roman" w:eastAsia="Times New Roman" w:hAnsi="Times New Roman"/>
                <w:sz w:val="24"/>
                <w:szCs w:val="24"/>
                <w:color w:val="auto"/>
              </w:rPr>
              <w:t>181</w:t>
            </w:r>
          </w:p>
        </w:tc>
        <w:tc>
          <w:tcPr>
            <w:tcW w:w="134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21"/>
        </w:trPr>
        <w:tc>
          <w:tcPr>
            <w:tcW w:w="22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970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26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длинные</w:t>
            </w:r>
          </w:p>
        </w:tc>
        <w:tc>
          <w:tcPr>
            <w:tcW w:w="60" w:type="dxa"/>
            <w:vAlign w:val="bottom"/>
          </w:tcPr>
          <w:p>
            <w:pPr>
              <w:spacing w:after="0"/>
              <w:rPr>
                <w:sz w:val="22"/>
                <w:szCs w:val="22"/>
                <w:color w:val="auto"/>
              </w:rPr>
            </w:pPr>
          </w:p>
        </w:tc>
        <w:tc>
          <w:tcPr>
            <w:tcW w:w="97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Техника бега по дистанции</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дистанции</w:t>
            </w:r>
          </w:p>
        </w:tc>
        <w:tc>
          <w:tcPr>
            <w:tcW w:w="60" w:type="dxa"/>
            <w:vAlign w:val="bottom"/>
            <w:tcBorders>
              <w:bottom w:val="single" w:sz="8" w:color="auto"/>
            </w:tcBorders>
          </w:tcPr>
          <w:p>
            <w:pPr>
              <w:spacing w:after="0"/>
              <w:rPr>
                <w:sz w:val="4"/>
                <w:szCs w:val="4"/>
                <w:color w:val="auto"/>
              </w:rPr>
            </w:pPr>
          </w:p>
        </w:tc>
        <w:tc>
          <w:tcPr>
            <w:tcW w:w="970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260" w:type="dxa"/>
            <w:vAlign w:val="bottom"/>
            <w:tcBorders>
              <w:left w:val="single" w:sz="8" w:color="auto"/>
              <w:right w:val="single" w:sz="8" w:color="auto"/>
            </w:tcBorders>
            <w:vMerge w:val="continue"/>
          </w:tcPr>
          <w:p>
            <w:pPr>
              <w:spacing w:after="0"/>
              <w:rPr>
                <w:sz w:val="22"/>
                <w:szCs w:val="22"/>
                <w:color w:val="auto"/>
              </w:rPr>
            </w:pPr>
          </w:p>
        </w:tc>
        <w:tc>
          <w:tcPr>
            <w:tcW w:w="60" w:type="dxa"/>
            <w:vAlign w:val="bottom"/>
          </w:tcPr>
          <w:p>
            <w:pPr>
              <w:spacing w:after="0"/>
              <w:rPr>
                <w:sz w:val="22"/>
                <w:szCs w:val="22"/>
                <w:color w:val="auto"/>
              </w:rPr>
            </w:pPr>
          </w:p>
        </w:tc>
        <w:tc>
          <w:tcPr>
            <w:tcW w:w="970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10</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970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260" w:type="dxa"/>
            <w:vAlign w:val="bottom"/>
            <w:tcBorders>
              <w:left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97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Овладение техникой старта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стартового разбега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финиширования</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9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Разучивание комплексов специальных упражнений</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26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9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Техника бега по дистанции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беговой цикл</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9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Техника бега по пересеченной местности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равномерный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переменный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повторный шаг</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9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Техника бега на дистанции</w:t>
            </w:r>
            <w:r>
              <w:rPr>
                <w:rFonts w:ascii="Times New Roman" w:cs="Times New Roman" w:eastAsia="Times New Roman" w:hAnsi="Times New Roman"/>
                <w:sz w:val="24"/>
                <w:szCs w:val="24"/>
                <w:color w:val="auto"/>
              </w:rPr>
              <w:t xml:space="preserve"> 2000</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контрольный норматив</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9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Техника бега на дистанции</w:t>
            </w:r>
            <w:r>
              <w:rPr>
                <w:rFonts w:ascii="Times New Roman" w:cs="Times New Roman" w:eastAsia="Times New Roman" w:hAnsi="Times New Roman"/>
                <w:sz w:val="24"/>
                <w:szCs w:val="24"/>
                <w:color w:val="auto"/>
              </w:rPr>
              <w:t xml:space="preserve"> 3000</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без учета времени</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9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Техника бега на дистанции</w:t>
            </w:r>
            <w:r>
              <w:rPr>
                <w:rFonts w:ascii="Times New Roman" w:cs="Times New Roman" w:eastAsia="Times New Roman" w:hAnsi="Times New Roman"/>
                <w:sz w:val="24"/>
                <w:szCs w:val="24"/>
                <w:color w:val="auto"/>
              </w:rPr>
              <w:t xml:space="preserve"> 5000</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без учета времени</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970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260" w:type="dxa"/>
            <w:vAlign w:val="bottom"/>
            <w:tcBorders>
              <w:left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970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970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r>
              <w:rPr>
                <w:rFonts w:ascii="Times New Roman" w:cs="Times New Roman" w:eastAsia="Times New Roman" w:hAnsi="Times New Roman"/>
                <w:sz w:val="24"/>
                <w:szCs w:val="24"/>
                <w:color w:val="auto"/>
              </w:rPr>
              <w:t xml:space="preserve"> Бег на</w:t>
            </w:r>
          </w:p>
        </w:tc>
        <w:tc>
          <w:tcPr>
            <w:tcW w:w="60" w:type="dxa"/>
            <w:vAlign w:val="bottom"/>
          </w:tcPr>
          <w:p>
            <w:pPr>
              <w:spacing w:after="0"/>
              <w:rPr>
                <w:sz w:val="22"/>
                <w:szCs w:val="22"/>
                <w:color w:val="auto"/>
              </w:rPr>
            </w:pPr>
          </w:p>
        </w:tc>
        <w:tc>
          <w:tcPr>
            <w:tcW w:w="970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600" w:type="dxa"/>
            <w:vAlign w:val="bottom"/>
            <w:tcBorders>
              <w:right w:val="single" w:sz="8" w:color="auto"/>
            </w:tcBorders>
          </w:tcPr>
          <w:p>
            <w:pPr>
              <w:ind w:left="5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средние дистанции</w:t>
            </w:r>
          </w:p>
        </w:tc>
        <w:tc>
          <w:tcPr>
            <w:tcW w:w="60" w:type="dxa"/>
            <w:vAlign w:val="bottom"/>
            <w:tcBorders>
              <w:bottom w:val="single" w:sz="8" w:color="auto"/>
            </w:tcBorders>
          </w:tcPr>
          <w:p>
            <w:pPr>
              <w:spacing w:after="0"/>
              <w:rPr>
                <w:sz w:val="4"/>
                <w:szCs w:val="4"/>
                <w:color w:val="auto"/>
              </w:rPr>
            </w:pPr>
          </w:p>
        </w:tc>
        <w:tc>
          <w:tcPr>
            <w:tcW w:w="970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vMerge w:val="continue"/>
          </w:tcPr>
          <w:p>
            <w:pPr>
              <w:spacing w:after="0"/>
              <w:rPr>
                <w:sz w:val="22"/>
                <w:szCs w:val="22"/>
                <w:color w:val="auto"/>
              </w:rPr>
            </w:pPr>
          </w:p>
        </w:tc>
        <w:tc>
          <w:tcPr>
            <w:tcW w:w="60" w:type="dxa"/>
            <w:vAlign w:val="bottom"/>
          </w:tcPr>
          <w:p>
            <w:pPr>
              <w:spacing w:after="0"/>
              <w:rPr>
                <w:sz w:val="22"/>
                <w:szCs w:val="22"/>
                <w:color w:val="auto"/>
              </w:rPr>
            </w:pPr>
          </w:p>
        </w:tc>
        <w:tc>
          <w:tcPr>
            <w:tcW w:w="970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Техника бега на средние дистанции</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Прыжок в длину с</w:t>
            </w:r>
          </w:p>
        </w:tc>
        <w:tc>
          <w:tcPr>
            <w:tcW w:w="60" w:type="dxa"/>
            <w:vAlign w:val="bottom"/>
            <w:tcBorders>
              <w:bottom w:val="single" w:sz="8" w:color="auto"/>
            </w:tcBorders>
          </w:tcPr>
          <w:p>
            <w:pPr>
              <w:spacing w:after="0"/>
              <w:rPr>
                <w:sz w:val="21"/>
                <w:szCs w:val="21"/>
                <w:color w:val="auto"/>
              </w:rPr>
            </w:pPr>
          </w:p>
        </w:tc>
        <w:tc>
          <w:tcPr>
            <w:tcW w:w="9700" w:type="dxa"/>
            <w:vAlign w:val="bottom"/>
            <w:tcBorders>
              <w:bottom w:val="single" w:sz="8" w:color="auto"/>
              <w:right w:val="single" w:sz="8" w:color="auto"/>
            </w:tcBorders>
          </w:tcPr>
          <w:p>
            <w:pPr>
              <w:spacing w:after="0"/>
              <w:rPr>
                <w:sz w:val="21"/>
                <w:szCs w:val="21"/>
                <w:color w:val="auto"/>
              </w:rPr>
            </w:pPr>
          </w:p>
        </w:tc>
        <w:tc>
          <w:tcPr>
            <w:tcW w:w="1340" w:type="dxa"/>
            <w:vAlign w:val="bottom"/>
            <w:tcBorders>
              <w:bottom w:val="single" w:sz="8" w:color="auto"/>
              <w:right w:val="single" w:sz="8" w:color="auto"/>
            </w:tcBorders>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0"/>
        </w:trPr>
        <w:tc>
          <w:tcPr>
            <w:tcW w:w="2260" w:type="dxa"/>
            <w:vAlign w:val="bottom"/>
            <w:tcBorders>
              <w:left w:val="single" w:sz="8" w:color="auto"/>
              <w:right w:val="single" w:sz="8" w:color="auto"/>
            </w:tcBorders>
            <w:vMerge w:val="continue"/>
          </w:tcPr>
          <w:p>
            <w:pPr>
              <w:spacing w:after="0"/>
              <w:rPr>
                <w:sz w:val="3"/>
                <w:szCs w:val="3"/>
                <w:color w:val="auto"/>
              </w:rPr>
            </w:pPr>
          </w:p>
        </w:tc>
        <w:tc>
          <w:tcPr>
            <w:tcW w:w="60" w:type="dxa"/>
            <w:vAlign w:val="bottom"/>
          </w:tcPr>
          <w:p>
            <w:pPr>
              <w:spacing w:after="0"/>
              <w:rPr>
                <w:sz w:val="3"/>
                <w:szCs w:val="3"/>
                <w:color w:val="auto"/>
              </w:rPr>
            </w:pPr>
          </w:p>
        </w:tc>
        <w:tc>
          <w:tcPr>
            <w:tcW w:w="9700" w:type="dxa"/>
            <w:vAlign w:val="bottom"/>
            <w:tcBorders>
              <w:right w:val="single" w:sz="8" w:color="auto"/>
            </w:tcBorders>
            <w:vMerge w:val="restart"/>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w:t>
            </w:r>
          </w:p>
        </w:tc>
        <w:tc>
          <w:tcPr>
            <w:tcW w:w="1340" w:type="dxa"/>
            <w:vAlign w:val="bottom"/>
            <w:tcBorders>
              <w:right w:val="single" w:sz="8" w:color="auto"/>
            </w:tcBorders>
            <w:vMerge w:val="restart"/>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10</w:t>
            </w:r>
          </w:p>
        </w:tc>
        <w:tc>
          <w:tcPr>
            <w:tcW w:w="1600" w:type="dxa"/>
            <w:vAlign w:val="bottom"/>
            <w:tcBorders>
              <w:right w:val="single" w:sz="8" w:color="auto"/>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21"/>
        </w:trPr>
        <w:tc>
          <w:tcPr>
            <w:tcW w:w="2260" w:type="dxa"/>
            <w:vAlign w:val="bottom"/>
            <w:tcBorders>
              <w:left w:val="single" w:sz="8" w:color="auto"/>
              <w:right w:val="single" w:sz="8" w:color="auto"/>
            </w:tcBorders>
            <w:vMerge w:val="restart"/>
          </w:tcPr>
          <w:p>
            <w:pPr>
              <w:ind w:left="120"/>
              <w:spacing w:after="0" w:line="272" w:lineRule="exact"/>
              <w:rPr>
                <w:sz w:val="20"/>
                <w:szCs w:val="20"/>
                <w:color w:val="auto"/>
              </w:rPr>
            </w:pPr>
            <w:r>
              <w:rPr>
                <w:rFonts w:ascii="Times New Roman" w:cs="Times New Roman" w:eastAsia="Times New Roman" w:hAnsi="Times New Roman"/>
                <w:sz w:val="24"/>
                <w:szCs w:val="24"/>
                <w:color w:val="auto"/>
              </w:rPr>
              <w:t>разбега</w:t>
            </w:r>
            <w:r>
              <w:rPr>
                <w:rFonts w:ascii="Times New Roman" w:cs="Times New Roman" w:eastAsia="Times New Roman" w:hAnsi="Times New Roman"/>
                <w:sz w:val="24"/>
                <w:szCs w:val="24"/>
                <w:color w:val="auto"/>
              </w:rPr>
              <w:t>.</w:t>
            </w:r>
          </w:p>
        </w:tc>
        <w:tc>
          <w:tcPr>
            <w:tcW w:w="60" w:type="dxa"/>
            <w:vAlign w:val="bottom"/>
          </w:tcPr>
          <w:p>
            <w:pPr>
              <w:spacing w:after="0"/>
              <w:rPr>
                <w:sz w:val="19"/>
                <w:szCs w:val="19"/>
                <w:color w:val="auto"/>
              </w:rPr>
            </w:pPr>
          </w:p>
        </w:tc>
        <w:tc>
          <w:tcPr>
            <w:tcW w:w="9700" w:type="dxa"/>
            <w:vAlign w:val="bottom"/>
            <w:tcBorders>
              <w:right w:val="single" w:sz="8" w:color="auto"/>
            </w:tcBorders>
            <w:vMerge w:val="continue"/>
          </w:tcPr>
          <w:p>
            <w:pPr>
              <w:spacing w:after="0"/>
              <w:rPr>
                <w:sz w:val="19"/>
                <w:szCs w:val="19"/>
                <w:color w:val="auto"/>
              </w:rPr>
            </w:pPr>
          </w:p>
        </w:tc>
        <w:tc>
          <w:tcPr>
            <w:tcW w:w="1340" w:type="dxa"/>
            <w:vAlign w:val="bottom"/>
            <w:tcBorders>
              <w:right w:val="single" w:sz="8" w:color="auto"/>
            </w:tcBorders>
            <w:vMerge w:val="continue"/>
          </w:tcPr>
          <w:p>
            <w:pPr>
              <w:spacing w:after="0"/>
              <w:rPr>
                <w:sz w:val="19"/>
                <w:szCs w:val="19"/>
                <w:color w:val="auto"/>
              </w:rPr>
            </w:pPr>
          </w:p>
        </w:tc>
        <w:tc>
          <w:tcPr>
            <w:tcW w:w="1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vMerge w:val="continue"/>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970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Метание снарядов</w:t>
            </w:r>
            <w:r>
              <w:rPr>
                <w:rFonts w:ascii="Times New Roman" w:cs="Times New Roman" w:eastAsia="Times New Roman" w:hAnsi="Times New Roman"/>
                <w:sz w:val="24"/>
                <w:szCs w:val="24"/>
                <w:color w:val="auto"/>
              </w:rPr>
              <w:t>.</w:t>
            </w:r>
          </w:p>
        </w:tc>
        <w:tc>
          <w:tcPr>
            <w:tcW w:w="60" w:type="dxa"/>
            <w:vAlign w:val="bottom"/>
          </w:tcPr>
          <w:p>
            <w:pPr>
              <w:spacing w:after="0"/>
              <w:rPr>
                <w:sz w:val="22"/>
                <w:szCs w:val="22"/>
                <w:color w:val="auto"/>
              </w:rPr>
            </w:pPr>
          </w:p>
        </w:tc>
        <w:tc>
          <w:tcPr>
            <w:tcW w:w="970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Выполнение контрольного норматива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бег</w:t>
            </w:r>
            <w:r>
              <w:rPr>
                <w:rFonts w:ascii="Times New Roman" w:cs="Times New Roman" w:eastAsia="Times New Roman" w:hAnsi="Times New Roman"/>
                <w:sz w:val="24"/>
                <w:szCs w:val="24"/>
                <w:color w:val="auto"/>
              </w:rPr>
              <w:t xml:space="preserve"> 100</w:t>
            </w:r>
            <w:r>
              <w:rPr>
                <w:rFonts w:ascii="Times New Roman" w:cs="Times New Roman" w:eastAsia="Times New Roman" w:hAnsi="Times New Roman"/>
                <w:sz w:val="24"/>
                <w:szCs w:val="24"/>
                <w:color w:val="auto"/>
              </w:rPr>
              <w:t>метров на время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 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 500</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6"/>
        </w:trPr>
        <w:tc>
          <w:tcPr>
            <w:tcW w:w="2260" w:type="dxa"/>
            <w:vAlign w:val="bottom"/>
            <w:tcBorders>
              <w:left w:val="single" w:sz="8" w:color="auto"/>
              <w:right w:val="single" w:sz="8" w:color="auto"/>
            </w:tcBorders>
            <w:vMerge w:val="continue"/>
          </w:tcPr>
          <w:p>
            <w:pPr>
              <w:spacing w:after="0"/>
              <w:rPr>
                <w:sz w:val="7"/>
                <w:szCs w:val="7"/>
                <w:color w:val="auto"/>
              </w:rPr>
            </w:pPr>
          </w:p>
        </w:tc>
        <w:tc>
          <w:tcPr>
            <w:tcW w:w="60" w:type="dxa"/>
            <w:vAlign w:val="bottom"/>
          </w:tcPr>
          <w:p>
            <w:pPr>
              <w:spacing w:after="0"/>
              <w:rPr>
                <w:sz w:val="7"/>
                <w:szCs w:val="7"/>
                <w:color w:val="auto"/>
              </w:rPr>
            </w:pPr>
          </w:p>
        </w:tc>
        <w:tc>
          <w:tcPr>
            <w:tcW w:w="970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метров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девушки</w:t>
            </w:r>
            <w:r>
              <w:rPr>
                <w:rFonts w:ascii="Times New Roman" w:cs="Times New Roman" w:eastAsia="Times New Roman" w:hAnsi="Times New Roman"/>
                <w:sz w:val="24"/>
                <w:szCs w:val="24"/>
                <w:color w:val="auto"/>
              </w:rPr>
              <w:t>, 1000</w:t>
            </w:r>
            <w:r>
              <w:rPr>
                <w:rFonts w:ascii="Times New Roman" w:cs="Times New Roman" w:eastAsia="Times New Roman" w:hAnsi="Times New Roman"/>
                <w:sz w:val="24"/>
                <w:szCs w:val="24"/>
                <w:color w:val="auto"/>
              </w:rPr>
              <w:t xml:space="preserve"> метров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юноши</w:t>
            </w:r>
          </w:p>
        </w:tc>
        <w:tc>
          <w:tcPr>
            <w:tcW w:w="1340" w:type="dxa"/>
            <w:vAlign w:val="bottom"/>
            <w:tcBorders>
              <w:right w:val="single" w:sz="8" w:color="auto"/>
            </w:tcBorders>
          </w:tcPr>
          <w:p>
            <w:pPr>
              <w:spacing w:after="0"/>
              <w:rPr>
                <w:sz w:val="7"/>
                <w:szCs w:val="7"/>
                <w:color w:val="auto"/>
              </w:rPr>
            </w:pPr>
          </w:p>
        </w:tc>
        <w:tc>
          <w:tcPr>
            <w:tcW w:w="1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260" w:type="dxa"/>
            <w:vAlign w:val="bottom"/>
            <w:tcBorders>
              <w:left w:val="single" w:sz="8" w:color="auto"/>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9700" w:type="dxa"/>
            <w:vAlign w:val="bottom"/>
            <w:tcBorders>
              <w:right w:val="single" w:sz="8" w:color="auto"/>
            </w:tcBorders>
            <w:vMerge w:val="continue"/>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1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9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Выполнение контрольного норматива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прыжка в длину с разбега способом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согнув ноги</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9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Техника прыжка способом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Согнув ноги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 xml:space="preserve"> 3-</w:t>
            </w:r>
            <w:r>
              <w:rPr>
                <w:rFonts w:ascii="Times New Roman" w:cs="Times New Roman" w:eastAsia="Times New Roman" w:hAnsi="Times New Roman"/>
                <w:sz w:val="24"/>
                <w:szCs w:val="24"/>
                <w:color w:val="auto"/>
              </w:rPr>
              <w:t>х</w:t>
            </w:r>
            <w:r>
              <w:rPr>
                <w:rFonts w:ascii="Times New Roman" w:cs="Times New Roman" w:eastAsia="Times New Roman" w:hAnsi="Times New Roman"/>
                <w:sz w:val="24"/>
                <w:szCs w:val="24"/>
                <w:color w:val="auto"/>
              </w:rPr>
              <w:t>, 5-</w:t>
            </w:r>
            <w:r>
              <w:rPr>
                <w:rFonts w:ascii="Times New Roman" w:cs="Times New Roman" w:eastAsia="Times New Roman" w:hAnsi="Times New Roman"/>
                <w:sz w:val="24"/>
                <w:szCs w:val="24"/>
                <w:color w:val="auto"/>
              </w:rPr>
              <w:t>ти</w:t>
            </w:r>
            <w:r>
              <w:rPr>
                <w:rFonts w:ascii="Times New Roman" w:cs="Times New Roman" w:eastAsia="Times New Roman" w:hAnsi="Times New Roman"/>
                <w:sz w:val="24"/>
                <w:szCs w:val="24"/>
                <w:color w:val="auto"/>
              </w:rPr>
              <w:t>, 7-</w:t>
            </w:r>
            <w:r>
              <w:rPr>
                <w:rFonts w:ascii="Times New Roman" w:cs="Times New Roman" w:eastAsia="Times New Roman" w:hAnsi="Times New Roman"/>
                <w:sz w:val="24"/>
                <w:szCs w:val="24"/>
                <w:color w:val="auto"/>
              </w:rPr>
              <w:t>ми шагов</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9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Техника прыжка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 шаге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 укороченного разбега</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9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Целостное выполнение техники прыжка в длину с разбега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контрольный норматив</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9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Техника метания гранаты</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26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9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Техника метания гранаты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контрольный норматив</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970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970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gridSpan w:val="2"/>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02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Зачет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зачетное занятие</w:t>
            </w:r>
            <w:r>
              <w:rPr>
                <w:rFonts w:ascii="Times New Roman" w:cs="Times New Roman" w:eastAsia="Times New Roman" w:hAnsi="Times New Roman"/>
                <w:sz w:val="24"/>
                <w:szCs w:val="24"/>
                <w:b w:val="1"/>
                <w:bCs w:val="1"/>
                <w:color w:val="auto"/>
              </w:rPr>
              <w:t>)</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320" w:type="dxa"/>
            <w:vAlign w:val="bottom"/>
            <w:tcBorders>
              <w:left w:val="single" w:sz="8" w:color="auto"/>
              <w:bottom w:val="single" w:sz="8" w:color="auto"/>
            </w:tcBorders>
            <w:gridSpan w:val="2"/>
          </w:tcPr>
          <w:p>
            <w:pPr>
              <w:spacing w:after="0"/>
              <w:rPr>
                <w:sz w:val="4"/>
                <w:szCs w:val="4"/>
                <w:color w:val="auto"/>
              </w:rPr>
            </w:pPr>
          </w:p>
        </w:tc>
        <w:tc>
          <w:tcPr>
            <w:tcW w:w="970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320" w:type="dxa"/>
            <w:vAlign w:val="bottom"/>
            <w:tcBorders>
              <w:lef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Баскетбол</w:t>
            </w:r>
          </w:p>
        </w:tc>
        <w:tc>
          <w:tcPr>
            <w:tcW w:w="970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36</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320" w:type="dxa"/>
            <w:vAlign w:val="bottom"/>
            <w:tcBorders>
              <w:left w:val="single" w:sz="8" w:color="auto"/>
              <w:bottom w:val="single" w:sz="8" w:color="auto"/>
            </w:tcBorders>
            <w:gridSpan w:val="2"/>
          </w:tcPr>
          <w:p>
            <w:pPr>
              <w:spacing w:after="0"/>
              <w:rPr>
                <w:sz w:val="4"/>
                <w:szCs w:val="4"/>
                <w:color w:val="auto"/>
              </w:rPr>
            </w:pPr>
          </w:p>
        </w:tc>
        <w:tc>
          <w:tcPr>
            <w:tcW w:w="970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3.1.</w:t>
            </w:r>
            <w:r>
              <w:rPr>
                <w:rFonts w:ascii="Times New Roman" w:cs="Times New Roman" w:eastAsia="Times New Roman" w:hAnsi="Times New Roman"/>
                <w:sz w:val="24"/>
                <w:szCs w:val="24"/>
                <w:color w:val="auto"/>
              </w:rPr>
              <w:t xml:space="preserve"> Техника</w:t>
            </w:r>
          </w:p>
        </w:tc>
        <w:tc>
          <w:tcPr>
            <w:tcW w:w="60" w:type="dxa"/>
            <w:vAlign w:val="bottom"/>
          </w:tcPr>
          <w:p>
            <w:pPr>
              <w:spacing w:after="0"/>
              <w:rPr>
                <w:sz w:val="22"/>
                <w:szCs w:val="22"/>
                <w:color w:val="auto"/>
              </w:rPr>
            </w:pPr>
          </w:p>
        </w:tc>
        <w:tc>
          <w:tcPr>
            <w:tcW w:w="970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600" w:type="dxa"/>
            <w:vAlign w:val="bottom"/>
            <w:tcBorders>
              <w:right w:val="single" w:sz="8" w:color="auto"/>
            </w:tcBorders>
          </w:tcPr>
          <w:p>
            <w:pPr>
              <w:ind w:left="5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выполнения</w:t>
            </w:r>
          </w:p>
        </w:tc>
        <w:tc>
          <w:tcPr>
            <w:tcW w:w="60" w:type="dxa"/>
            <w:vAlign w:val="bottom"/>
            <w:tcBorders>
              <w:bottom w:val="single" w:sz="8" w:color="auto"/>
            </w:tcBorders>
          </w:tcPr>
          <w:p>
            <w:pPr>
              <w:spacing w:after="0"/>
              <w:rPr>
                <w:sz w:val="4"/>
                <w:szCs w:val="4"/>
                <w:color w:val="auto"/>
              </w:rPr>
            </w:pPr>
          </w:p>
        </w:tc>
        <w:tc>
          <w:tcPr>
            <w:tcW w:w="970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260" w:type="dxa"/>
            <w:vAlign w:val="bottom"/>
            <w:tcBorders>
              <w:left w:val="single" w:sz="8" w:color="auto"/>
              <w:right w:val="single" w:sz="8" w:color="auto"/>
            </w:tcBorders>
            <w:vMerge w:val="continue"/>
          </w:tcPr>
          <w:p>
            <w:pPr>
              <w:spacing w:after="0"/>
              <w:rPr>
                <w:sz w:val="23"/>
                <w:szCs w:val="23"/>
                <w:color w:val="auto"/>
              </w:rPr>
            </w:pPr>
          </w:p>
        </w:tc>
        <w:tc>
          <w:tcPr>
            <w:tcW w:w="60" w:type="dxa"/>
            <w:vAlign w:val="bottom"/>
          </w:tcPr>
          <w:p>
            <w:pPr>
              <w:spacing w:after="0"/>
              <w:rPr>
                <w:sz w:val="23"/>
                <w:szCs w:val="23"/>
                <w:color w:val="auto"/>
              </w:rPr>
            </w:pPr>
          </w:p>
        </w:tc>
        <w:tc>
          <w:tcPr>
            <w:tcW w:w="9700" w:type="dxa"/>
            <w:vAlign w:val="bottom"/>
            <w:tcBorders>
              <w:right w:val="single" w:sz="8" w:color="auto"/>
            </w:tcBorders>
          </w:tcPr>
          <w:p>
            <w:pPr>
              <w:ind w:left="40"/>
              <w:spacing w:after="0" w:line="264"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Техника выполнения ведения мяча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передачи и броска мяча с места</w:t>
            </w:r>
          </w:p>
        </w:tc>
        <w:tc>
          <w:tcPr>
            <w:tcW w:w="13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2260" w:type="dxa"/>
            <w:vAlign w:val="bottom"/>
            <w:tcBorders>
              <w:left w:val="single" w:sz="8" w:color="auto"/>
              <w:right w:val="single" w:sz="8" w:color="auto"/>
            </w:tcBorders>
          </w:tcPr>
          <w:p>
            <w:pPr>
              <w:ind w:left="120"/>
              <w:spacing w:after="0" w:line="233" w:lineRule="exact"/>
              <w:rPr>
                <w:sz w:val="20"/>
                <w:szCs w:val="20"/>
                <w:color w:val="auto"/>
              </w:rPr>
            </w:pPr>
            <w:r>
              <w:rPr>
                <w:rFonts w:ascii="Times New Roman" w:cs="Times New Roman" w:eastAsia="Times New Roman" w:hAnsi="Times New Roman"/>
                <w:sz w:val="24"/>
                <w:szCs w:val="24"/>
                <w:color w:val="auto"/>
              </w:rPr>
              <w:t>ведения</w:t>
            </w:r>
          </w:p>
        </w:tc>
        <w:tc>
          <w:tcPr>
            <w:tcW w:w="60" w:type="dxa"/>
            <w:vAlign w:val="bottom"/>
            <w:tcBorders>
              <w:bottom w:val="single" w:sz="8" w:color="auto"/>
            </w:tcBorders>
          </w:tcPr>
          <w:p>
            <w:pPr>
              <w:spacing w:after="0"/>
              <w:rPr>
                <w:sz w:val="21"/>
                <w:szCs w:val="21"/>
                <w:color w:val="auto"/>
              </w:rPr>
            </w:pPr>
          </w:p>
        </w:tc>
        <w:tc>
          <w:tcPr>
            <w:tcW w:w="9700" w:type="dxa"/>
            <w:vAlign w:val="bottom"/>
            <w:tcBorders>
              <w:bottom w:val="single" w:sz="8" w:color="auto"/>
              <w:right w:val="single" w:sz="8" w:color="auto"/>
            </w:tcBorders>
          </w:tcPr>
          <w:p>
            <w:pPr>
              <w:spacing w:after="0"/>
              <w:rPr>
                <w:sz w:val="21"/>
                <w:szCs w:val="21"/>
                <w:color w:val="auto"/>
              </w:rPr>
            </w:pPr>
          </w:p>
        </w:tc>
        <w:tc>
          <w:tcPr>
            <w:tcW w:w="1340" w:type="dxa"/>
            <w:vAlign w:val="bottom"/>
            <w:tcBorders>
              <w:bottom w:val="single" w:sz="8" w:color="auto"/>
              <w:right w:val="single" w:sz="8" w:color="auto"/>
            </w:tcBorders>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970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 и лабораторных работ</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8</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970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4" w:orient="landscape"/>
          <w:cols w:equalWidth="0" w:num="1">
            <w:col w:w="14920"/>
          </w:cols>
          <w:pgMar w:left="900" w:top="528" w:right="1018" w:bottom="891" w:gutter="0" w:footer="0" w:header="0"/>
        </w:sectPr>
      </w:pPr>
    </w:p>
    <w:bookmarkStart w:id="181" w:name="page182"/>
    <w:bookmarkEnd w:id="181"/>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260" w:type="dxa"/>
            <w:vAlign w:val="bottom"/>
          </w:tcPr>
          <w:p>
            <w:pPr>
              <w:spacing w:after="0"/>
              <w:rPr>
                <w:sz w:val="23"/>
                <w:szCs w:val="23"/>
                <w:color w:val="auto"/>
              </w:rPr>
            </w:pPr>
          </w:p>
        </w:tc>
        <w:tc>
          <w:tcPr>
            <w:tcW w:w="9760" w:type="dxa"/>
            <w:vAlign w:val="bottom"/>
          </w:tcPr>
          <w:p>
            <w:pPr>
              <w:ind w:left="5020"/>
              <w:spacing w:after="0"/>
              <w:rPr>
                <w:sz w:val="20"/>
                <w:szCs w:val="20"/>
                <w:color w:val="auto"/>
              </w:rPr>
            </w:pPr>
            <w:r>
              <w:rPr>
                <w:rFonts w:ascii="Times New Roman" w:cs="Times New Roman" w:eastAsia="Times New Roman" w:hAnsi="Times New Roman"/>
                <w:sz w:val="24"/>
                <w:szCs w:val="24"/>
                <w:color w:val="auto"/>
              </w:rPr>
              <w:t>182</w:t>
            </w:r>
          </w:p>
        </w:tc>
        <w:tc>
          <w:tcPr>
            <w:tcW w:w="134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21"/>
        </w:trPr>
        <w:tc>
          <w:tcPr>
            <w:tcW w:w="2260" w:type="dxa"/>
            <w:vAlign w:val="bottom"/>
            <w:tcBorders>
              <w:bottom w:val="single" w:sz="8" w:color="auto"/>
            </w:tcBorders>
          </w:tcPr>
          <w:p>
            <w:pPr>
              <w:spacing w:after="0"/>
              <w:rPr>
                <w:sz w:val="24"/>
                <w:szCs w:val="24"/>
                <w:color w:val="auto"/>
              </w:rPr>
            </w:pPr>
          </w:p>
        </w:tc>
        <w:tc>
          <w:tcPr>
            <w:tcW w:w="976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26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мяча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передачи и</w:t>
            </w:r>
          </w:p>
        </w:tc>
        <w:tc>
          <w:tcPr>
            <w:tcW w:w="97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Овладение техникой выполнения ведения мяча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передачи и броска мяча с места</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броска мяча в</w:t>
            </w: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Овладение и закрепление техникой ведения и передачи мяча в баскетболе</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кольцо с места</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vMerge w:val="continue"/>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3.2.</w:t>
            </w:r>
            <w:r>
              <w:rPr>
                <w:rFonts w:ascii="Times New Roman" w:cs="Times New Roman" w:eastAsia="Times New Roman" w:hAnsi="Times New Roman"/>
                <w:sz w:val="24"/>
                <w:szCs w:val="24"/>
                <w:color w:val="auto"/>
              </w:rPr>
              <w:t xml:space="preserve"> Техника</w:t>
            </w: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600" w:type="dxa"/>
            <w:vAlign w:val="bottom"/>
            <w:tcBorders>
              <w:right w:val="single" w:sz="8" w:color="auto"/>
            </w:tcBorders>
          </w:tcPr>
          <w:p>
            <w:pPr>
              <w:ind w:left="5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выполнения</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99"/>
        </w:trPr>
        <w:tc>
          <w:tcPr>
            <w:tcW w:w="2260" w:type="dxa"/>
            <w:vAlign w:val="bottom"/>
            <w:tcBorders>
              <w:left w:val="single" w:sz="8" w:color="auto"/>
              <w:right w:val="single" w:sz="8" w:color="auto"/>
            </w:tcBorders>
            <w:vMerge w:val="continue"/>
          </w:tcPr>
          <w:p>
            <w:pPr>
              <w:spacing w:after="0"/>
              <w:rPr>
                <w:sz w:val="24"/>
                <w:szCs w:val="24"/>
                <w:color w:val="auto"/>
              </w:rPr>
            </w:pPr>
          </w:p>
        </w:tc>
        <w:tc>
          <w:tcPr>
            <w:tcW w:w="97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Техника ведения и передачи мяча в движении и броска мяча в кольцо</w:t>
            </w:r>
            <w:r>
              <w:rPr>
                <w:rFonts w:ascii="Times New Roman" w:cs="Times New Roman" w:eastAsia="Times New Roman" w:hAnsi="Times New Roman"/>
                <w:sz w:val="24"/>
                <w:szCs w:val="24"/>
                <w:color w:val="auto"/>
              </w:rPr>
              <w:t xml:space="preserve"> -</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3"/>
        </w:trPr>
        <w:tc>
          <w:tcPr>
            <w:tcW w:w="22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ведения</w:t>
            </w:r>
          </w:p>
        </w:tc>
        <w:tc>
          <w:tcPr>
            <w:tcW w:w="976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ведение</w:t>
            </w:r>
            <w:r>
              <w:rPr>
                <w:rFonts w:ascii="Times New Roman" w:cs="Times New Roman" w:eastAsia="Times New Roman" w:hAnsi="Times New Roman"/>
                <w:sz w:val="24"/>
                <w:szCs w:val="24"/>
                <w:color w:val="auto"/>
              </w:rPr>
              <w:t xml:space="preserve"> – 2</w:t>
            </w:r>
            <w:r>
              <w:rPr>
                <w:rFonts w:ascii="Times New Roman" w:cs="Times New Roman" w:eastAsia="Times New Roman" w:hAnsi="Times New Roman"/>
                <w:sz w:val="24"/>
                <w:szCs w:val="24"/>
                <w:color w:val="auto"/>
              </w:rPr>
              <w:t xml:space="preserve"> шага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бросок</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3"/>
                <w:szCs w:val="23"/>
                <w:color w:val="auto"/>
              </w:rPr>
            </w:pPr>
          </w:p>
        </w:tc>
        <w:tc>
          <w:tcPr>
            <w:tcW w:w="16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 передачи мяча в</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vMerge w:val="continue"/>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 и лабораторных работ</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8</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движении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ведение</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260" w:type="dxa"/>
            <w:vAlign w:val="bottom"/>
            <w:tcBorders>
              <w:left w:val="single" w:sz="8" w:color="auto"/>
              <w:right w:val="single" w:sz="8" w:color="auto"/>
            </w:tcBorders>
            <w:vMerge w:val="continue"/>
          </w:tcPr>
          <w:p>
            <w:pPr>
              <w:spacing w:after="0"/>
              <w:rPr>
                <w:sz w:val="22"/>
                <w:szCs w:val="22"/>
                <w:color w:val="auto"/>
              </w:rPr>
            </w:pPr>
          </w:p>
        </w:tc>
        <w:tc>
          <w:tcPr>
            <w:tcW w:w="97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Совершенствование техники выполнения ведения мяча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передачи и броска мяча в кольцо с</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места</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шага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бросок</w:t>
            </w: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Совершенствование техники ведения и передачи мяча в движении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выполнения упражнения</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ведение</w:t>
            </w:r>
            <w:r>
              <w:rPr>
                <w:rFonts w:ascii="Times New Roman" w:cs="Times New Roman" w:eastAsia="Times New Roman" w:hAnsi="Times New Roman"/>
                <w:sz w:val="24"/>
                <w:szCs w:val="24"/>
                <w:color w:val="auto"/>
              </w:rPr>
              <w:t xml:space="preserve"> -2</w:t>
            </w:r>
            <w:r>
              <w:rPr>
                <w:rFonts w:ascii="Times New Roman" w:cs="Times New Roman" w:eastAsia="Times New Roman" w:hAnsi="Times New Roman"/>
                <w:sz w:val="24"/>
                <w:szCs w:val="24"/>
                <w:color w:val="auto"/>
              </w:rPr>
              <w:t xml:space="preserve"> шага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бросок</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260" w:type="dxa"/>
            <w:vAlign w:val="bottom"/>
            <w:tcBorders>
              <w:left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3.3.</w:t>
            </w:r>
            <w:r>
              <w:rPr>
                <w:rFonts w:ascii="Times New Roman" w:cs="Times New Roman" w:eastAsia="Times New Roman" w:hAnsi="Times New Roman"/>
                <w:sz w:val="24"/>
                <w:szCs w:val="24"/>
                <w:color w:val="auto"/>
              </w:rPr>
              <w:t xml:space="preserve"> Техника</w:t>
            </w: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600" w:type="dxa"/>
            <w:vAlign w:val="bottom"/>
            <w:tcBorders>
              <w:right w:val="single" w:sz="8" w:color="auto"/>
            </w:tcBorders>
          </w:tcPr>
          <w:p>
            <w:pPr>
              <w:ind w:left="5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выполнения</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260" w:type="dxa"/>
            <w:vAlign w:val="bottom"/>
            <w:tcBorders>
              <w:left w:val="single" w:sz="8" w:color="auto"/>
              <w:right w:val="single" w:sz="8" w:color="auto"/>
            </w:tcBorders>
            <w:vMerge w:val="continue"/>
          </w:tcPr>
          <w:p>
            <w:pPr>
              <w:spacing w:after="0"/>
              <w:rPr>
                <w:sz w:val="22"/>
                <w:szCs w:val="22"/>
                <w:color w:val="auto"/>
              </w:rPr>
            </w:pPr>
          </w:p>
        </w:tc>
        <w:tc>
          <w:tcPr>
            <w:tcW w:w="97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Техника выполнения штрафного броска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ведение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ловля и передача</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8"/>
        </w:trPr>
        <w:tc>
          <w:tcPr>
            <w:tcW w:w="2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штрафного броска</w:t>
            </w:r>
            <w:r>
              <w:rPr>
                <w:rFonts w:ascii="Times New Roman" w:cs="Times New Roman" w:eastAsia="Times New Roman" w:hAnsi="Times New Roman"/>
                <w:sz w:val="24"/>
                <w:szCs w:val="24"/>
                <w:color w:val="auto"/>
              </w:rPr>
              <w:t>,</w:t>
            </w: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мяча в колоне и кругу</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ведение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ловля и</w:t>
            </w:r>
          </w:p>
        </w:tc>
        <w:tc>
          <w:tcPr>
            <w:tcW w:w="97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Техника выполнения перемещения в защитной стойке баскетболиста</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2"/>
        </w:trPr>
        <w:tc>
          <w:tcPr>
            <w:tcW w:w="2260" w:type="dxa"/>
            <w:vAlign w:val="bottom"/>
            <w:tcBorders>
              <w:left w:val="single" w:sz="8" w:color="auto"/>
              <w:right w:val="single" w:sz="8" w:color="auto"/>
            </w:tcBorders>
            <w:vMerge w:val="continue"/>
          </w:tcPr>
          <w:p>
            <w:pPr>
              <w:spacing w:after="0"/>
              <w:rPr>
                <w:sz w:val="6"/>
                <w:szCs w:val="6"/>
                <w:color w:val="auto"/>
              </w:rPr>
            </w:pPr>
          </w:p>
        </w:tc>
        <w:tc>
          <w:tcPr>
            <w:tcW w:w="97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Применение правил игры в баскетбол в учебной игре</w:t>
            </w:r>
          </w:p>
        </w:tc>
        <w:tc>
          <w:tcPr>
            <w:tcW w:w="1340" w:type="dxa"/>
            <w:vAlign w:val="bottom"/>
            <w:tcBorders>
              <w:right w:val="single" w:sz="8" w:color="auto"/>
            </w:tcBorders>
          </w:tcPr>
          <w:p>
            <w:pPr>
              <w:spacing w:after="0"/>
              <w:rPr>
                <w:sz w:val="6"/>
                <w:szCs w:val="6"/>
                <w:color w:val="auto"/>
              </w:rPr>
            </w:pPr>
          </w:p>
        </w:tc>
        <w:tc>
          <w:tcPr>
            <w:tcW w:w="16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передача мяча в</w:t>
            </w:r>
          </w:p>
        </w:tc>
        <w:tc>
          <w:tcPr>
            <w:tcW w:w="9760" w:type="dxa"/>
            <w:vAlign w:val="bottom"/>
            <w:tcBorders>
              <w:right w:val="single" w:sz="8" w:color="auto"/>
            </w:tcBorders>
            <w:vMerge w:val="continue"/>
          </w:tcPr>
          <w:p>
            <w:pPr>
              <w:spacing w:after="0"/>
              <w:rPr>
                <w:sz w:val="17"/>
                <w:szCs w:val="17"/>
                <w:color w:val="auto"/>
              </w:rPr>
            </w:pPr>
          </w:p>
        </w:tc>
        <w:tc>
          <w:tcPr>
            <w:tcW w:w="134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vMerge w:val="continue"/>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40"/>
        </w:trPr>
        <w:tc>
          <w:tcPr>
            <w:tcW w:w="2260" w:type="dxa"/>
            <w:vAlign w:val="bottom"/>
            <w:tcBorders>
              <w:left w:val="single" w:sz="8" w:color="auto"/>
              <w:right w:val="single" w:sz="8" w:color="auto"/>
            </w:tcBorders>
            <w:vMerge w:val="continue"/>
          </w:tcPr>
          <w:p>
            <w:pPr>
              <w:spacing w:after="0"/>
              <w:rPr>
                <w:sz w:val="3"/>
                <w:szCs w:val="3"/>
                <w:color w:val="auto"/>
              </w:rPr>
            </w:pPr>
          </w:p>
        </w:tc>
        <w:tc>
          <w:tcPr>
            <w:tcW w:w="9760" w:type="dxa"/>
            <w:vAlign w:val="bottom"/>
            <w:tcBorders>
              <w:right w:val="single" w:sz="8" w:color="auto"/>
            </w:tcBorders>
            <w:vMerge w:val="restart"/>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 и лабораторных работ</w:t>
            </w:r>
          </w:p>
        </w:tc>
        <w:tc>
          <w:tcPr>
            <w:tcW w:w="1340" w:type="dxa"/>
            <w:vAlign w:val="bottom"/>
            <w:tcBorders>
              <w:right w:val="single" w:sz="8" w:color="auto"/>
            </w:tcBorders>
            <w:vMerge w:val="restart"/>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10</w:t>
            </w:r>
          </w:p>
        </w:tc>
        <w:tc>
          <w:tcPr>
            <w:tcW w:w="1600" w:type="dxa"/>
            <w:vAlign w:val="bottom"/>
            <w:tcBorders>
              <w:right w:val="single" w:sz="8" w:color="auto"/>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21"/>
        </w:trPr>
        <w:tc>
          <w:tcPr>
            <w:tcW w:w="2260" w:type="dxa"/>
            <w:vAlign w:val="bottom"/>
            <w:tcBorders>
              <w:left w:val="single" w:sz="8" w:color="auto"/>
              <w:right w:val="single" w:sz="8" w:color="auto"/>
            </w:tcBorders>
            <w:vMerge w:val="restart"/>
          </w:tcPr>
          <w:p>
            <w:pPr>
              <w:ind w:left="120"/>
              <w:spacing w:after="0" w:line="267" w:lineRule="exact"/>
              <w:rPr>
                <w:sz w:val="20"/>
                <w:szCs w:val="20"/>
                <w:color w:val="auto"/>
              </w:rPr>
            </w:pPr>
            <w:r>
              <w:rPr>
                <w:rFonts w:ascii="Times New Roman" w:cs="Times New Roman" w:eastAsia="Times New Roman" w:hAnsi="Times New Roman"/>
                <w:sz w:val="24"/>
                <w:szCs w:val="24"/>
                <w:color w:val="auto"/>
              </w:rPr>
              <w:t>колоне и кругу</w:t>
            </w:r>
            <w:r>
              <w:rPr>
                <w:rFonts w:ascii="Times New Roman" w:cs="Times New Roman" w:eastAsia="Times New Roman" w:hAnsi="Times New Roman"/>
                <w:sz w:val="24"/>
                <w:szCs w:val="24"/>
                <w:color w:val="auto"/>
              </w:rPr>
              <w:t>,</w:t>
            </w:r>
          </w:p>
        </w:tc>
        <w:tc>
          <w:tcPr>
            <w:tcW w:w="9760" w:type="dxa"/>
            <w:vAlign w:val="bottom"/>
            <w:tcBorders>
              <w:right w:val="single" w:sz="8" w:color="auto"/>
            </w:tcBorders>
            <w:vMerge w:val="continue"/>
          </w:tcPr>
          <w:p>
            <w:pPr>
              <w:spacing w:after="0"/>
              <w:rPr>
                <w:sz w:val="19"/>
                <w:szCs w:val="19"/>
                <w:color w:val="auto"/>
              </w:rPr>
            </w:pPr>
          </w:p>
        </w:tc>
        <w:tc>
          <w:tcPr>
            <w:tcW w:w="1340" w:type="dxa"/>
            <w:vAlign w:val="bottom"/>
            <w:tcBorders>
              <w:right w:val="single" w:sz="8" w:color="auto"/>
            </w:tcBorders>
            <w:vMerge w:val="continue"/>
          </w:tcPr>
          <w:p>
            <w:pPr>
              <w:spacing w:after="0"/>
              <w:rPr>
                <w:sz w:val="19"/>
                <w:szCs w:val="19"/>
                <w:color w:val="auto"/>
              </w:rPr>
            </w:pPr>
          </w:p>
        </w:tc>
        <w:tc>
          <w:tcPr>
            <w:tcW w:w="1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continue"/>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правила</w:t>
            </w:r>
          </w:p>
        </w:tc>
        <w:tc>
          <w:tcPr>
            <w:tcW w:w="97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Совершенствование техники выполнения штрафного броска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ведение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ловля и передача</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96"/>
        </w:trPr>
        <w:tc>
          <w:tcPr>
            <w:tcW w:w="2260" w:type="dxa"/>
            <w:vAlign w:val="bottom"/>
            <w:tcBorders>
              <w:left w:val="single" w:sz="8" w:color="auto"/>
              <w:right w:val="single" w:sz="8" w:color="auto"/>
            </w:tcBorders>
            <w:vMerge w:val="continue"/>
          </w:tcPr>
          <w:p>
            <w:pPr>
              <w:spacing w:after="0"/>
              <w:rPr>
                <w:sz w:val="8"/>
                <w:szCs w:val="8"/>
                <w:color w:val="auto"/>
              </w:rPr>
            </w:pPr>
          </w:p>
        </w:tc>
        <w:tc>
          <w:tcPr>
            <w:tcW w:w="97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мяча в колоне и кругу</w:t>
            </w:r>
          </w:p>
        </w:tc>
        <w:tc>
          <w:tcPr>
            <w:tcW w:w="1340" w:type="dxa"/>
            <w:vAlign w:val="bottom"/>
            <w:tcBorders>
              <w:right w:val="single" w:sz="8" w:color="auto"/>
            </w:tcBorders>
          </w:tcPr>
          <w:p>
            <w:pPr>
              <w:spacing w:after="0"/>
              <w:rPr>
                <w:sz w:val="8"/>
                <w:szCs w:val="8"/>
                <w:color w:val="auto"/>
              </w:rPr>
            </w:pPr>
          </w:p>
        </w:tc>
        <w:tc>
          <w:tcPr>
            <w:tcW w:w="16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баскетбола</w:t>
            </w:r>
          </w:p>
        </w:tc>
        <w:tc>
          <w:tcPr>
            <w:tcW w:w="9760" w:type="dxa"/>
            <w:vAlign w:val="bottom"/>
            <w:tcBorders>
              <w:right w:val="single" w:sz="8" w:color="auto"/>
            </w:tcBorders>
            <w:vMerge w:val="continue"/>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1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96"/>
        </w:trPr>
        <w:tc>
          <w:tcPr>
            <w:tcW w:w="2260" w:type="dxa"/>
            <w:vAlign w:val="bottom"/>
            <w:tcBorders>
              <w:left w:val="single" w:sz="8" w:color="auto"/>
              <w:right w:val="single" w:sz="8" w:color="auto"/>
            </w:tcBorders>
            <w:vMerge w:val="continue"/>
          </w:tcPr>
          <w:p>
            <w:pPr>
              <w:spacing w:after="0"/>
              <w:rPr>
                <w:sz w:val="8"/>
                <w:szCs w:val="8"/>
                <w:color w:val="auto"/>
              </w:rPr>
            </w:pPr>
          </w:p>
        </w:tc>
        <w:tc>
          <w:tcPr>
            <w:tcW w:w="97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Совершенствование техники выполнения перемещения в защитной стойке</w:t>
            </w:r>
          </w:p>
        </w:tc>
        <w:tc>
          <w:tcPr>
            <w:tcW w:w="1340" w:type="dxa"/>
            <w:vAlign w:val="bottom"/>
            <w:tcBorders>
              <w:right w:val="single" w:sz="8" w:color="auto"/>
            </w:tcBorders>
          </w:tcPr>
          <w:p>
            <w:pPr>
              <w:spacing w:after="0"/>
              <w:rPr>
                <w:sz w:val="8"/>
                <w:szCs w:val="8"/>
                <w:color w:val="auto"/>
              </w:rPr>
            </w:pPr>
          </w:p>
        </w:tc>
        <w:tc>
          <w:tcPr>
            <w:tcW w:w="16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260" w:type="dxa"/>
            <w:vAlign w:val="bottom"/>
            <w:tcBorders>
              <w:left w:val="single" w:sz="8" w:color="auto"/>
              <w:right w:val="single" w:sz="8" w:color="auto"/>
            </w:tcBorders>
          </w:tcPr>
          <w:p>
            <w:pPr>
              <w:spacing w:after="0"/>
              <w:rPr>
                <w:sz w:val="19"/>
                <w:szCs w:val="19"/>
                <w:color w:val="auto"/>
              </w:rPr>
            </w:pPr>
          </w:p>
        </w:tc>
        <w:tc>
          <w:tcPr>
            <w:tcW w:w="9760" w:type="dxa"/>
            <w:vAlign w:val="bottom"/>
            <w:tcBorders>
              <w:right w:val="single" w:sz="8" w:color="auto"/>
            </w:tcBorders>
            <w:vMerge w:val="continue"/>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1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баскетболиста</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260" w:type="dxa"/>
            <w:vAlign w:val="bottom"/>
            <w:tcBorders>
              <w:left w:val="single" w:sz="8" w:color="auto"/>
              <w:right w:val="single" w:sz="8" w:color="auto"/>
            </w:tcBorders>
          </w:tcPr>
          <w:p>
            <w:pPr>
              <w:spacing w:after="0"/>
              <w:rPr>
                <w:sz w:val="23"/>
                <w:szCs w:val="23"/>
                <w:color w:val="auto"/>
              </w:rPr>
            </w:pPr>
          </w:p>
        </w:tc>
        <w:tc>
          <w:tcPr>
            <w:tcW w:w="97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w:t>
            </w:r>
          </w:p>
        </w:tc>
        <w:tc>
          <w:tcPr>
            <w:tcW w:w="13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3.4.</w:t>
            </w: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10</w:t>
            </w:r>
          </w:p>
        </w:tc>
        <w:tc>
          <w:tcPr>
            <w:tcW w:w="1600" w:type="dxa"/>
            <w:vAlign w:val="bottom"/>
            <w:tcBorders>
              <w:right w:val="single" w:sz="8" w:color="auto"/>
            </w:tcBorders>
          </w:tcPr>
          <w:p>
            <w:pPr>
              <w:ind w:left="5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Совершенствовани</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right w:val="single" w:sz="8" w:color="auto"/>
            </w:tcBorders>
            <w:vMerge w:val="continue"/>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7"/>
        </w:trPr>
        <w:tc>
          <w:tcPr>
            <w:tcW w:w="2260" w:type="dxa"/>
            <w:vAlign w:val="bottom"/>
            <w:tcBorders>
              <w:left w:val="single" w:sz="8" w:color="auto"/>
              <w:right w:val="single" w:sz="8" w:color="auto"/>
            </w:tcBorders>
            <w:vMerge w:val="continue"/>
          </w:tcPr>
          <w:p>
            <w:pPr>
              <w:spacing w:after="0"/>
              <w:rPr>
                <w:sz w:val="8"/>
                <w:szCs w:val="8"/>
                <w:color w:val="auto"/>
              </w:rPr>
            </w:pPr>
          </w:p>
        </w:tc>
        <w:tc>
          <w:tcPr>
            <w:tcW w:w="9760" w:type="dxa"/>
            <w:vAlign w:val="bottom"/>
            <w:tcBorders>
              <w:right w:val="single" w:sz="8" w:color="auto"/>
            </w:tcBorders>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Техника владения баскетбольным мячом</w:t>
            </w:r>
          </w:p>
        </w:tc>
        <w:tc>
          <w:tcPr>
            <w:tcW w:w="1340" w:type="dxa"/>
            <w:vAlign w:val="bottom"/>
            <w:tcBorders>
              <w:right w:val="single" w:sz="8" w:color="auto"/>
            </w:tcBorders>
            <w:vMerge w:val="continue"/>
          </w:tcPr>
          <w:p>
            <w:pPr>
              <w:spacing w:after="0"/>
              <w:rPr>
                <w:sz w:val="8"/>
                <w:szCs w:val="8"/>
                <w:color w:val="auto"/>
              </w:rPr>
            </w:pPr>
          </w:p>
        </w:tc>
        <w:tc>
          <w:tcPr>
            <w:tcW w:w="16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8"/>
        </w:trPr>
        <w:tc>
          <w:tcPr>
            <w:tcW w:w="2260" w:type="dxa"/>
            <w:vAlign w:val="bottom"/>
            <w:tcBorders>
              <w:left w:val="single" w:sz="8" w:color="auto"/>
              <w:right w:val="single" w:sz="8" w:color="auto"/>
            </w:tcBorders>
            <w:vMerge w:val="continue"/>
          </w:tcPr>
          <w:p>
            <w:pPr>
              <w:spacing w:after="0"/>
              <w:rPr>
                <w:sz w:val="13"/>
                <w:szCs w:val="13"/>
                <w:color w:val="auto"/>
              </w:rPr>
            </w:pPr>
          </w:p>
        </w:tc>
        <w:tc>
          <w:tcPr>
            <w:tcW w:w="9760" w:type="dxa"/>
            <w:vAlign w:val="bottom"/>
            <w:tcBorders>
              <w:right w:val="single" w:sz="8" w:color="auto"/>
            </w:tcBorders>
            <w:vMerge w:val="continue"/>
          </w:tcPr>
          <w:p>
            <w:pPr>
              <w:spacing w:after="0"/>
              <w:rPr>
                <w:sz w:val="13"/>
                <w:szCs w:val="13"/>
                <w:color w:val="auto"/>
              </w:rPr>
            </w:pPr>
          </w:p>
        </w:tc>
        <w:tc>
          <w:tcPr>
            <w:tcW w:w="134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етехники владения</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260" w:type="dxa"/>
            <w:vAlign w:val="bottom"/>
            <w:tcBorders>
              <w:left w:val="single" w:sz="8" w:color="auto"/>
              <w:right w:val="single" w:sz="8" w:color="auto"/>
            </w:tcBorders>
            <w:vMerge w:val="continue"/>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 и лабораторных работ</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10</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баскетбольным</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260" w:type="dxa"/>
            <w:vAlign w:val="bottom"/>
            <w:tcBorders>
              <w:left w:val="single" w:sz="8" w:color="auto"/>
              <w:right w:val="single" w:sz="8" w:color="auto"/>
            </w:tcBorders>
            <w:vMerge w:val="continue"/>
          </w:tcPr>
          <w:p>
            <w:pPr>
              <w:spacing w:after="0"/>
              <w:rPr>
                <w:sz w:val="22"/>
                <w:szCs w:val="22"/>
                <w:color w:val="auto"/>
              </w:rPr>
            </w:pPr>
          </w:p>
        </w:tc>
        <w:tc>
          <w:tcPr>
            <w:tcW w:w="97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Выполнение контрольных нормативов</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ведение</w:t>
            </w:r>
            <w:r>
              <w:rPr>
                <w:rFonts w:ascii="Times New Roman" w:cs="Times New Roman" w:eastAsia="Times New Roman" w:hAnsi="Times New Roman"/>
                <w:sz w:val="24"/>
                <w:szCs w:val="24"/>
                <w:color w:val="auto"/>
              </w:rPr>
              <w:t xml:space="preserve"> – 2</w:t>
            </w:r>
            <w:r>
              <w:rPr>
                <w:rFonts w:ascii="Times New Roman" w:cs="Times New Roman" w:eastAsia="Times New Roman" w:hAnsi="Times New Roman"/>
                <w:sz w:val="24"/>
                <w:szCs w:val="24"/>
                <w:color w:val="auto"/>
              </w:rPr>
              <w:t xml:space="preserve"> шага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бросок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бросок мяча с места</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мячом</w:t>
            </w: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 кольцо</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Совершенствовать технические элементы баскетбола в учебной игре</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-621665</wp:posOffset>
                </wp:positionV>
                <wp:extent cx="12700" cy="1270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57" o:spid="_x0000_s1282" style="position:absolute;margin-left:0.1pt;margin-top:-48.9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9464675</wp:posOffset>
                </wp:positionH>
                <wp:positionV relativeFrom="paragraph">
                  <wp:posOffset>-621665</wp:posOffset>
                </wp:positionV>
                <wp:extent cx="12700" cy="1270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58" o:spid="_x0000_s1283" style="position:absolute;margin-left:745.25pt;margin-top:-48.9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4" w:orient="landscape"/>
          <w:cols w:equalWidth="0" w:num="1">
            <w:col w:w="14920"/>
          </w:cols>
          <w:pgMar w:left="900" w:top="528" w:right="1018" w:bottom="761" w:gutter="0" w:footer="0" w:header="0"/>
        </w:sectPr>
      </w:pPr>
    </w:p>
    <w:bookmarkStart w:id="182" w:name="page183"/>
    <w:bookmarkEnd w:id="182"/>
    <w:p>
      <w:pPr>
        <w:jc w:val="center"/>
        <w:ind w:right="-19"/>
        <w:spacing w:after="0"/>
        <w:rPr>
          <w:sz w:val="20"/>
          <w:szCs w:val="20"/>
          <w:color w:val="auto"/>
        </w:rPr>
      </w:pPr>
      <w:r>
        <w:rPr>
          <w:rFonts w:ascii="Times New Roman" w:cs="Times New Roman" w:eastAsia="Times New Roman" w:hAnsi="Times New Roman"/>
          <w:sz w:val="24"/>
          <w:szCs w:val="24"/>
          <w:color w:val="auto"/>
        </w:rPr>
        <w:t>183</w:t>
      </w:r>
    </w:p>
    <w:p>
      <w:pPr>
        <w:spacing w:after="0" w:line="200" w:lineRule="exact"/>
        <w:rPr>
          <w:sz w:val="20"/>
          <w:szCs w:val="20"/>
          <w:color w:val="auto"/>
        </w:rPr>
      </w:pPr>
    </w:p>
    <w:p>
      <w:pPr>
        <w:spacing w:after="0" w:line="301"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2260" w:type="dxa"/>
            <w:vAlign w:val="bottom"/>
            <w:tcBorders>
              <w:top w:val="single" w:sz="8" w:color="auto"/>
              <w:left w:val="single" w:sz="8" w:color="auto"/>
              <w:right w:val="single" w:sz="8" w:color="auto"/>
            </w:tcBorders>
          </w:tcPr>
          <w:p>
            <w:pPr>
              <w:spacing w:after="0"/>
              <w:rPr>
                <w:sz w:val="24"/>
                <w:szCs w:val="24"/>
                <w:color w:val="auto"/>
              </w:rPr>
            </w:pPr>
          </w:p>
        </w:tc>
        <w:tc>
          <w:tcPr>
            <w:tcW w:w="97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w:t>
            </w:r>
          </w:p>
        </w:tc>
        <w:tc>
          <w:tcPr>
            <w:tcW w:w="13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202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Зачет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зачетное занятие</w:t>
            </w:r>
            <w:r>
              <w:rPr>
                <w:rFonts w:ascii="Times New Roman" w:cs="Times New Roman" w:eastAsia="Times New Roman" w:hAnsi="Times New Roman"/>
                <w:sz w:val="24"/>
                <w:szCs w:val="24"/>
                <w:b w:val="1"/>
                <w:bCs w:val="1"/>
                <w:color w:val="auto"/>
              </w:rPr>
              <w:t>)</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4.</w:t>
            </w:r>
            <w:r>
              <w:rPr>
                <w:rFonts w:ascii="Times New Roman" w:cs="Times New Roman" w:eastAsia="Times New Roman" w:hAnsi="Times New Roman"/>
                <w:sz w:val="24"/>
                <w:szCs w:val="24"/>
                <w:b w:val="1"/>
                <w:bCs w:val="1"/>
                <w:color w:val="auto"/>
              </w:rPr>
              <w:t xml:space="preserve"> Волейбол</w:t>
            </w:r>
          </w:p>
        </w:tc>
        <w:tc>
          <w:tcPr>
            <w:tcW w:w="9760" w:type="dxa"/>
            <w:vAlign w:val="bottom"/>
            <w:tcBorders>
              <w:right w:val="single" w:sz="8" w:color="auto"/>
            </w:tcBorders>
          </w:tcPr>
          <w:p>
            <w:pPr>
              <w:spacing w:after="0"/>
              <w:rPr>
                <w:sz w:val="22"/>
                <w:szCs w:val="22"/>
                <w:color w:val="auto"/>
              </w:rPr>
            </w:pP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30</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4.1.</w:t>
            </w:r>
            <w:r>
              <w:rPr>
                <w:rFonts w:ascii="Times New Roman" w:cs="Times New Roman" w:eastAsia="Times New Roman" w:hAnsi="Times New Roman"/>
                <w:sz w:val="24"/>
                <w:szCs w:val="24"/>
                <w:color w:val="auto"/>
              </w:rPr>
              <w:t xml:space="preserve"> Техника</w:t>
            </w: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600" w:type="dxa"/>
            <w:vAlign w:val="bottom"/>
            <w:tcBorders>
              <w:right w:val="single" w:sz="8" w:color="auto"/>
            </w:tcBorders>
          </w:tcPr>
          <w:p>
            <w:pPr>
              <w:ind w:left="5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перемещений</w:t>
            </w:r>
            <w:r>
              <w:rPr>
                <w:rFonts w:ascii="Times New Roman" w:cs="Times New Roman" w:eastAsia="Times New Roman" w:hAnsi="Times New Roman"/>
                <w:sz w:val="24"/>
                <w:szCs w:val="24"/>
                <w:color w:val="auto"/>
              </w:rPr>
              <w:t>,</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vMerge w:val="continue"/>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Техника перемещений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стоек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технике верхней и нижней передач двумя руками</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2260" w:type="dxa"/>
            <w:vAlign w:val="bottom"/>
            <w:tcBorders>
              <w:left w:val="single" w:sz="8" w:color="auto"/>
              <w:right w:val="single" w:sz="8" w:color="auto"/>
            </w:tcBorders>
          </w:tcPr>
          <w:p>
            <w:pPr>
              <w:ind w:left="120"/>
              <w:spacing w:after="0" w:line="233" w:lineRule="exact"/>
              <w:rPr>
                <w:sz w:val="20"/>
                <w:szCs w:val="20"/>
                <w:color w:val="auto"/>
              </w:rPr>
            </w:pPr>
            <w:r>
              <w:rPr>
                <w:rFonts w:ascii="Times New Roman" w:cs="Times New Roman" w:eastAsia="Times New Roman" w:hAnsi="Times New Roman"/>
                <w:sz w:val="24"/>
                <w:szCs w:val="24"/>
                <w:color w:val="auto"/>
              </w:rPr>
              <w:t>стоек</w:t>
            </w:r>
            <w:r>
              <w:rPr>
                <w:rFonts w:ascii="Times New Roman" w:cs="Times New Roman" w:eastAsia="Times New Roman" w:hAnsi="Times New Roman"/>
                <w:sz w:val="24"/>
                <w:szCs w:val="24"/>
                <w:color w:val="auto"/>
              </w:rPr>
              <w:t>,</w:t>
            </w:r>
          </w:p>
        </w:tc>
        <w:tc>
          <w:tcPr>
            <w:tcW w:w="9760" w:type="dxa"/>
            <w:vAlign w:val="bottom"/>
            <w:tcBorders>
              <w:bottom w:val="single" w:sz="8" w:color="auto"/>
              <w:right w:val="single" w:sz="8" w:color="auto"/>
            </w:tcBorders>
          </w:tcPr>
          <w:p>
            <w:pPr>
              <w:spacing w:after="0"/>
              <w:rPr>
                <w:sz w:val="21"/>
                <w:szCs w:val="21"/>
                <w:color w:val="auto"/>
              </w:rPr>
            </w:pPr>
          </w:p>
        </w:tc>
        <w:tc>
          <w:tcPr>
            <w:tcW w:w="1340" w:type="dxa"/>
            <w:vAlign w:val="bottom"/>
            <w:tcBorders>
              <w:bottom w:val="single" w:sz="8" w:color="auto"/>
              <w:right w:val="single" w:sz="8" w:color="auto"/>
            </w:tcBorders>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5"/>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технике верхней и</w:t>
            </w:r>
          </w:p>
        </w:tc>
        <w:tc>
          <w:tcPr>
            <w:tcW w:w="97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 и лабораторных работ</w:t>
            </w:r>
          </w:p>
        </w:tc>
        <w:tc>
          <w:tcPr>
            <w:tcW w:w="13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8</w:t>
            </w:r>
          </w:p>
        </w:tc>
        <w:tc>
          <w:tcPr>
            <w:tcW w:w="16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continue"/>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нижней передач</w:t>
            </w:r>
          </w:p>
        </w:tc>
        <w:tc>
          <w:tcPr>
            <w:tcW w:w="97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Отработка действий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стойки в волейболе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перемещения по площадке</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6"/>
        </w:trPr>
        <w:tc>
          <w:tcPr>
            <w:tcW w:w="2260" w:type="dxa"/>
            <w:vAlign w:val="bottom"/>
            <w:tcBorders>
              <w:left w:val="single" w:sz="8" w:color="auto"/>
              <w:right w:val="single" w:sz="8" w:color="auto"/>
            </w:tcBorders>
            <w:vMerge w:val="continue"/>
          </w:tcPr>
          <w:p>
            <w:pPr>
              <w:spacing w:after="0"/>
              <w:rPr>
                <w:sz w:val="7"/>
                <w:szCs w:val="7"/>
                <w:color w:val="auto"/>
              </w:rPr>
            </w:pPr>
          </w:p>
        </w:tc>
        <w:tc>
          <w:tcPr>
            <w:tcW w:w="97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Подача мяча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нижняя прямая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нижняя боковая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верхняя прямая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верхняя боковая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Прием</w:t>
            </w:r>
          </w:p>
        </w:tc>
        <w:tc>
          <w:tcPr>
            <w:tcW w:w="1340" w:type="dxa"/>
            <w:vAlign w:val="bottom"/>
            <w:tcBorders>
              <w:right w:val="single" w:sz="8" w:color="auto"/>
            </w:tcBorders>
          </w:tcPr>
          <w:p>
            <w:pPr>
              <w:spacing w:after="0"/>
              <w:rPr>
                <w:sz w:val="7"/>
                <w:szCs w:val="7"/>
                <w:color w:val="auto"/>
              </w:rPr>
            </w:pPr>
          </w:p>
        </w:tc>
        <w:tc>
          <w:tcPr>
            <w:tcW w:w="1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двумя руками</w:t>
            </w:r>
          </w:p>
        </w:tc>
        <w:tc>
          <w:tcPr>
            <w:tcW w:w="9760" w:type="dxa"/>
            <w:vAlign w:val="bottom"/>
            <w:tcBorders>
              <w:right w:val="single" w:sz="8" w:color="auto"/>
            </w:tcBorders>
            <w:vMerge w:val="continue"/>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1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6"/>
        </w:trPr>
        <w:tc>
          <w:tcPr>
            <w:tcW w:w="2260" w:type="dxa"/>
            <w:vAlign w:val="bottom"/>
            <w:tcBorders>
              <w:left w:val="single" w:sz="8" w:color="auto"/>
              <w:right w:val="single" w:sz="8" w:color="auto"/>
            </w:tcBorders>
            <w:vMerge w:val="continue"/>
          </w:tcPr>
          <w:p>
            <w:pPr>
              <w:spacing w:after="0"/>
              <w:rPr>
                <w:sz w:val="7"/>
                <w:szCs w:val="7"/>
                <w:color w:val="auto"/>
              </w:rPr>
            </w:pPr>
          </w:p>
        </w:tc>
        <w:tc>
          <w:tcPr>
            <w:tcW w:w="97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мяча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Передача мяча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Нападающие удары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Блокирование нападающего удара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Страховка</w:t>
            </w:r>
          </w:p>
        </w:tc>
        <w:tc>
          <w:tcPr>
            <w:tcW w:w="1340" w:type="dxa"/>
            <w:vAlign w:val="bottom"/>
            <w:tcBorders>
              <w:right w:val="single" w:sz="8" w:color="auto"/>
            </w:tcBorders>
          </w:tcPr>
          <w:p>
            <w:pPr>
              <w:spacing w:after="0"/>
              <w:rPr>
                <w:sz w:val="7"/>
                <w:szCs w:val="7"/>
                <w:color w:val="auto"/>
              </w:rPr>
            </w:pPr>
          </w:p>
        </w:tc>
        <w:tc>
          <w:tcPr>
            <w:tcW w:w="16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260" w:type="dxa"/>
            <w:vAlign w:val="bottom"/>
            <w:tcBorders>
              <w:left w:val="single" w:sz="8" w:color="auto"/>
              <w:right w:val="single" w:sz="8" w:color="auto"/>
            </w:tcBorders>
          </w:tcPr>
          <w:p>
            <w:pPr>
              <w:spacing w:after="0"/>
              <w:rPr>
                <w:sz w:val="20"/>
                <w:szCs w:val="20"/>
                <w:color w:val="auto"/>
              </w:rPr>
            </w:pPr>
          </w:p>
        </w:tc>
        <w:tc>
          <w:tcPr>
            <w:tcW w:w="9760" w:type="dxa"/>
            <w:vAlign w:val="bottom"/>
            <w:tcBorders>
              <w:right w:val="single" w:sz="8" w:color="auto"/>
            </w:tcBorders>
            <w:vMerge w:val="continue"/>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16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 сетки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Обучение технике передачи мяча двумя руками сверху и снизу на месте и после</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перемещения</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Отработка тактики игры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расстановка игроков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тактика игры в защите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нападении</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индивидуальные действия игроков с мячом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без мяча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групповые и командные действия</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игроков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взаимодействие игроков</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4.2.</w:t>
            </w:r>
            <w:r>
              <w:rPr>
                <w:rFonts w:ascii="Times New Roman" w:cs="Times New Roman" w:eastAsia="Times New Roman" w:hAnsi="Times New Roman"/>
                <w:sz w:val="24"/>
                <w:szCs w:val="24"/>
                <w:color w:val="auto"/>
              </w:rPr>
              <w:t>Техника</w:t>
            </w: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600" w:type="dxa"/>
            <w:vAlign w:val="bottom"/>
            <w:tcBorders>
              <w:right w:val="single" w:sz="8" w:color="auto"/>
            </w:tcBorders>
          </w:tcPr>
          <w:p>
            <w:pPr>
              <w:ind w:left="5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нижней подачи и</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260" w:type="dxa"/>
            <w:vAlign w:val="bottom"/>
            <w:tcBorders>
              <w:left w:val="single" w:sz="8" w:color="auto"/>
              <w:right w:val="single" w:sz="8" w:color="auto"/>
            </w:tcBorders>
            <w:vMerge w:val="continue"/>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Техника нижней подачи и приёма после неё</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8"/>
        </w:trPr>
        <w:tc>
          <w:tcPr>
            <w:tcW w:w="2260" w:type="dxa"/>
            <w:vAlign w:val="bottom"/>
            <w:tcBorders>
              <w:left w:val="single" w:sz="8" w:color="auto"/>
              <w:right w:val="single" w:sz="8" w:color="auto"/>
            </w:tcBorders>
          </w:tcPr>
          <w:p>
            <w:pPr>
              <w:ind w:left="120"/>
              <w:spacing w:after="0" w:line="248" w:lineRule="exact"/>
              <w:rPr>
                <w:sz w:val="20"/>
                <w:szCs w:val="20"/>
                <w:color w:val="auto"/>
              </w:rPr>
            </w:pPr>
            <w:r>
              <w:rPr>
                <w:rFonts w:ascii="Times New Roman" w:cs="Times New Roman" w:eastAsia="Times New Roman" w:hAnsi="Times New Roman"/>
                <w:sz w:val="24"/>
                <w:szCs w:val="24"/>
                <w:color w:val="auto"/>
              </w:rPr>
              <w:t>приёма после неё</w:t>
            </w:r>
          </w:p>
        </w:tc>
        <w:tc>
          <w:tcPr>
            <w:tcW w:w="9760" w:type="dxa"/>
            <w:vAlign w:val="bottom"/>
            <w:tcBorders>
              <w:bottom w:val="single" w:sz="8" w:color="auto"/>
              <w:right w:val="single" w:sz="8" w:color="auto"/>
            </w:tcBorders>
          </w:tcPr>
          <w:p>
            <w:pPr>
              <w:spacing w:after="0"/>
              <w:rPr>
                <w:sz w:val="21"/>
                <w:szCs w:val="21"/>
                <w:color w:val="auto"/>
              </w:rPr>
            </w:pPr>
          </w:p>
        </w:tc>
        <w:tc>
          <w:tcPr>
            <w:tcW w:w="1340" w:type="dxa"/>
            <w:vAlign w:val="bottom"/>
            <w:tcBorders>
              <w:bottom w:val="single" w:sz="8" w:color="auto"/>
              <w:right w:val="single" w:sz="8" w:color="auto"/>
            </w:tcBorders>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 и лабораторных работ</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8</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6"/>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bottom w:val="single" w:sz="8" w:color="auto"/>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Отработка техники нижней подачи и приёма после неё</w:t>
            </w:r>
          </w:p>
        </w:tc>
        <w:tc>
          <w:tcPr>
            <w:tcW w:w="1340" w:type="dxa"/>
            <w:vAlign w:val="bottom"/>
            <w:tcBorders>
              <w:bottom w:val="single" w:sz="8" w:color="auto"/>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4.3 .</w:t>
            </w:r>
            <w:r>
              <w:rPr>
                <w:rFonts w:ascii="Times New Roman" w:cs="Times New Roman" w:eastAsia="Times New Roman" w:hAnsi="Times New Roman"/>
                <w:sz w:val="24"/>
                <w:szCs w:val="24"/>
                <w:color w:val="auto"/>
              </w:rPr>
              <w:t>Техника</w:t>
            </w: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600" w:type="dxa"/>
            <w:vAlign w:val="bottom"/>
            <w:tcBorders>
              <w:right w:val="single" w:sz="8" w:color="auto"/>
            </w:tcBorders>
          </w:tcPr>
          <w:p>
            <w:pPr>
              <w:ind w:left="5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прямого</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vMerge w:val="continue"/>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Техника прямого нападающего удара</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8"/>
        </w:trPr>
        <w:tc>
          <w:tcPr>
            <w:tcW w:w="2260" w:type="dxa"/>
            <w:vAlign w:val="bottom"/>
            <w:tcBorders>
              <w:left w:val="single" w:sz="8" w:color="auto"/>
              <w:right w:val="single" w:sz="8" w:color="auto"/>
            </w:tcBorders>
          </w:tcPr>
          <w:p>
            <w:pPr>
              <w:ind w:left="120"/>
              <w:spacing w:after="0" w:line="248" w:lineRule="exact"/>
              <w:rPr>
                <w:sz w:val="20"/>
                <w:szCs w:val="20"/>
                <w:color w:val="auto"/>
              </w:rPr>
            </w:pPr>
            <w:r>
              <w:rPr>
                <w:rFonts w:ascii="Times New Roman" w:cs="Times New Roman" w:eastAsia="Times New Roman" w:hAnsi="Times New Roman"/>
                <w:sz w:val="24"/>
                <w:szCs w:val="24"/>
                <w:color w:val="auto"/>
              </w:rPr>
              <w:t>нападающего</w:t>
            </w:r>
          </w:p>
        </w:tc>
        <w:tc>
          <w:tcPr>
            <w:tcW w:w="9760" w:type="dxa"/>
            <w:vAlign w:val="bottom"/>
            <w:tcBorders>
              <w:bottom w:val="single" w:sz="8" w:color="auto"/>
              <w:right w:val="single" w:sz="8" w:color="auto"/>
            </w:tcBorders>
          </w:tcPr>
          <w:p>
            <w:pPr>
              <w:spacing w:after="0"/>
              <w:rPr>
                <w:sz w:val="21"/>
                <w:szCs w:val="21"/>
                <w:color w:val="auto"/>
              </w:rPr>
            </w:pPr>
          </w:p>
        </w:tc>
        <w:tc>
          <w:tcPr>
            <w:tcW w:w="1340" w:type="dxa"/>
            <w:vAlign w:val="bottom"/>
            <w:tcBorders>
              <w:bottom w:val="single" w:sz="8" w:color="auto"/>
              <w:right w:val="single" w:sz="8" w:color="auto"/>
            </w:tcBorders>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удара</w:t>
            </w: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 и лабораторных работ</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6</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continue"/>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260" w:type="dxa"/>
            <w:vAlign w:val="bottom"/>
            <w:tcBorders>
              <w:left w:val="single" w:sz="8" w:color="auto"/>
              <w:right w:val="single" w:sz="8" w:color="auto"/>
            </w:tcBorders>
          </w:tcPr>
          <w:p>
            <w:pPr>
              <w:spacing w:after="0"/>
              <w:rPr>
                <w:sz w:val="22"/>
                <w:szCs w:val="22"/>
                <w:color w:val="auto"/>
              </w:rPr>
            </w:pPr>
          </w:p>
        </w:tc>
        <w:tc>
          <w:tcPr>
            <w:tcW w:w="97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Отработка техники прямого нападающего удара</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4.4.</w:t>
            </w: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600" w:type="dxa"/>
            <w:vAlign w:val="bottom"/>
            <w:tcBorders>
              <w:right w:val="single" w:sz="8" w:color="auto"/>
            </w:tcBorders>
          </w:tcPr>
          <w:p>
            <w:pPr>
              <w:ind w:left="5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0" w:type="dxa"/>
            <w:vAlign w:val="bottom"/>
          </w:tcPr>
          <w:p>
            <w:pPr>
              <w:spacing w:after="0"/>
              <w:rPr>
                <w:sz w:val="1"/>
                <w:szCs w:val="1"/>
                <w:color w:val="auto"/>
              </w:rPr>
            </w:pPr>
          </w:p>
        </w:tc>
      </w:tr>
      <w:tr>
        <w:trPr>
          <w:trHeight w:val="51"/>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-1594485</wp:posOffset>
                </wp:positionV>
                <wp:extent cx="12700" cy="12065"/>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59" o:spid="_x0000_s1284" style="position:absolute;margin-left:0.1pt;margin-top:-125.5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9464675</wp:posOffset>
                </wp:positionH>
                <wp:positionV relativeFrom="paragraph">
                  <wp:posOffset>-1594485</wp:posOffset>
                </wp:positionV>
                <wp:extent cx="12700" cy="12065"/>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60" o:spid="_x0000_s1285" style="position:absolute;margin-left:745.25pt;margin-top:-125.5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4" w:orient="landscape"/>
          <w:cols w:equalWidth="0" w:num="1">
            <w:col w:w="14920"/>
          </w:cols>
          <w:pgMar w:left="900" w:top="528" w:right="1018" w:bottom="958" w:gutter="0" w:footer="0" w:header="0"/>
        </w:sectPr>
      </w:pPr>
    </w:p>
    <w:bookmarkStart w:id="183" w:name="page184"/>
    <w:bookmarkEnd w:id="183"/>
    <w:tbl>
      <w:tblPr>
        <w:tblLayout w:type="fixed"/>
        <w:tblInd w:w="10" w:type="dxa"/>
        <w:tblCellMar>
          <w:top w:w="0" w:type="dxa"/>
          <w:left w:w="0" w:type="dxa"/>
          <w:bottom w:w="0" w:type="dxa"/>
          <w:right w:w="0" w:type="dxa"/>
        </w:tblCellMar>
      </w:tblPr>
      <w:tr>
        <w:trPr>
          <w:trHeight w:val="276"/>
        </w:trPr>
        <w:tc>
          <w:tcPr>
            <w:tcW w:w="2260" w:type="dxa"/>
            <w:vAlign w:val="bottom"/>
          </w:tcPr>
          <w:p>
            <w:pPr>
              <w:spacing w:after="0"/>
              <w:rPr>
                <w:sz w:val="23"/>
                <w:szCs w:val="23"/>
                <w:color w:val="auto"/>
              </w:rPr>
            </w:pPr>
          </w:p>
        </w:tc>
        <w:tc>
          <w:tcPr>
            <w:tcW w:w="9760" w:type="dxa"/>
            <w:vAlign w:val="bottom"/>
          </w:tcPr>
          <w:p>
            <w:pPr>
              <w:ind w:left="5020"/>
              <w:spacing w:after="0"/>
              <w:rPr>
                <w:sz w:val="20"/>
                <w:szCs w:val="20"/>
                <w:color w:val="auto"/>
              </w:rPr>
            </w:pPr>
            <w:r>
              <w:rPr>
                <w:rFonts w:ascii="Times New Roman" w:cs="Times New Roman" w:eastAsia="Times New Roman" w:hAnsi="Times New Roman"/>
                <w:sz w:val="24"/>
                <w:szCs w:val="24"/>
                <w:color w:val="auto"/>
              </w:rPr>
              <w:t>184</w:t>
            </w:r>
          </w:p>
        </w:tc>
        <w:tc>
          <w:tcPr>
            <w:tcW w:w="134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21"/>
        </w:trPr>
        <w:tc>
          <w:tcPr>
            <w:tcW w:w="2260" w:type="dxa"/>
            <w:vAlign w:val="bottom"/>
            <w:tcBorders>
              <w:bottom w:val="single" w:sz="8" w:color="auto"/>
            </w:tcBorders>
          </w:tcPr>
          <w:p>
            <w:pPr>
              <w:spacing w:after="0"/>
              <w:rPr>
                <w:sz w:val="24"/>
                <w:szCs w:val="24"/>
                <w:color w:val="auto"/>
              </w:rPr>
            </w:pPr>
          </w:p>
        </w:tc>
        <w:tc>
          <w:tcPr>
            <w:tcW w:w="976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Совершенствовани</w:t>
            </w: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Техника прямого нападающего удара</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8"/>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е</w:t>
            </w:r>
          </w:p>
        </w:tc>
        <w:tc>
          <w:tcPr>
            <w:tcW w:w="9760" w:type="dxa"/>
            <w:vAlign w:val="bottom"/>
            <w:tcBorders>
              <w:bottom w:val="single" w:sz="8" w:color="auto"/>
              <w:right w:val="single" w:sz="8" w:color="auto"/>
            </w:tcBorders>
          </w:tcPr>
          <w:p>
            <w:pPr>
              <w:spacing w:after="0"/>
              <w:rPr>
                <w:sz w:val="21"/>
                <w:szCs w:val="21"/>
                <w:color w:val="auto"/>
              </w:rPr>
            </w:pPr>
          </w:p>
        </w:tc>
        <w:tc>
          <w:tcPr>
            <w:tcW w:w="1340" w:type="dxa"/>
            <w:vAlign w:val="bottom"/>
            <w:tcBorders>
              <w:bottom w:val="single" w:sz="8" w:color="auto"/>
              <w:right w:val="single" w:sz="8" w:color="auto"/>
            </w:tcBorders>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4"/>
        </w:trPr>
        <w:tc>
          <w:tcPr>
            <w:tcW w:w="2260" w:type="dxa"/>
            <w:vAlign w:val="bottom"/>
            <w:tcBorders>
              <w:left w:val="single" w:sz="8" w:color="auto"/>
              <w:right w:val="single" w:sz="8" w:color="auto"/>
            </w:tcBorders>
            <w:vMerge w:val="continue"/>
          </w:tcPr>
          <w:p>
            <w:pPr>
              <w:spacing w:after="0"/>
              <w:rPr>
                <w:sz w:val="3"/>
                <w:szCs w:val="3"/>
                <w:color w:val="auto"/>
              </w:rPr>
            </w:pPr>
          </w:p>
        </w:tc>
        <w:tc>
          <w:tcPr>
            <w:tcW w:w="9760" w:type="dxa"/>
            <w:vAlign w:val="bottom"/>
            <w:tcBorders>
              <w:right w:val="single" w:sz="8" w:color="auto"/>
            </w:tcBorders>
            <w:vMerge w:val="restart"/>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 и лабораторных работ</w:t>
            </w:r>
          </w:p>
        </w:tc>
        <w:tc>
          <w:tcPr>
            <w:tcW w:w="1340" w:type="dxa"/>
            <w:vAlign w:val="bottom"/>
            <w:tcBorders>
              <w:right w:val="single" w:sz="8" w:color="auto"/>
            </w:tcBorders>
            <w:vMerge w:val="restart"/>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8</w:t>
            </w:r>
          </w:p>
        </w:tc>
        <w:tc>
          <w:tcPr>
            <w:tcW w:w="16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6"/>
        </w:trPr>
        <w:tc>
          <w:tcPr>
            <w:tcW w:w="2260" w:type="dxa"/>
            <w:vAlign w:val="bottom"/>
            <w:tcBorders>
              <w:left w:val="single" w:sz="8" w:color="auto"/>
              <w:right w:val="single" w:sz="8" w:color="auto"/>
            </w:tcBorders>
            <w:vMerge w:val="restart"/>
          </w:tcPr>
          <w:p>
            <w:pPr>
              <w:ind w:left="120"/>
              <w:spacing w:after="0" w:line="262" w:lineRule="exact"/>
              <w:rPr>
                <w:sz w:val="20"/>
                <w:szCs w:val="20"/>
                <w:color w:val="auto"/>
              </w:rPr>
            </w:pPr>
            <w:r>
              <w:rPr>
                <w:rFonts w:ascii="Times New Roman" w:cs="Times New Roman" w:eastAsia="Times New Roman" w:hAnsi="Times New Roman"/>
                <w:sz w:val="24"/>
                <w:szCs w:val="24"/>
                <w:color w:val="auto"/>
              </w:rPr>
              <w:t>техники владения</w:t>
            </w:r>
          </w:p>
        </w:tc>
        <w:tc>
          <w:tcPr>
            <w:tcW w:w="9760" w:type="dxa"/>
            <w:vAlign w:val="bottom"/>
            <w:tcBorders>
              <w:right w:val="single" w:sz="8" w:color="auto"/>
            </w:tcBorders>
            <w:vMerge w:val="continue"/>
          </w:tcPr>
          <w:p>
            <w:pPr>
              <w:spacing w:after="0"/>
              <w:rPr>
                <w:sz w:val="18"/>
                <w:szCs w:val="18"/>
                <w:color w:val="auto"/>
              </w:rPr>
            </w:pPr>
          </w:p>
        </w:tc>
        <w:tc>
          <w:tcPr>
            <w:tcW w:w="1340" w:type="dxa"/>
            <w:vAlign w:val="bottom"/>
            <w:tcBorders>
              <w:right w:val="single" w:sz="8" w:color="auto"/>
            </w:tcBorders>
            <w:vMerge w:val="continue"/>
          </w:tcPr>
          <w:p>
            <w:pPr>
              <w:spacing w:after="0"/>
              <w:rPr>
                <w:sz w:val="18"/>
                <w:szCs w:val="18"/>
                <w:color w:val="auto"/>
              </w:rPr>
            </w:pPr>
          </w:p>
        </w:tc>
        <w:tc>
          <w:tcPr>
            <w:tcW w:w="16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continue"/>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волейбольным</w:t>
            </w:r>
          </w:p>
        </w:tc>
        <w:tc>
          <w:tcPr>
            <w:tcW w:w="97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Приём контрольных нормативов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передача мяча над собой снизу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сверху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Приём</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96"/>
        </w:trPr>
        <w:tc>
          <w:tcPr>
            <w:tcW w:w="2260" w:type="dxa"/>
            <w:vAlign w:val="bottom"/>
            <w:tcBorders>
              <w:left w:val="single" w:sz="8" w:color="auto"/>
              <w:right w:val="single" w:sz="8" w:color="auto"/>
            </w:tcBorders>
            <w:vMerge w:val="continue"/>
          </w:tcPr>
          <w:p>
            <w:pPr>
              <w:spacing w:after="0"/>
              <w:rPr>
                <w:sz w:val="8"/>
                <w:szCs w:val="8"/>
                <w:color w:val="auto"/>
              </w:rPr>
            </w:pPr>
          </w:p>
        </w:tc>
        <w:tc>
          <w:tcPr>
            <w:tcW w:w="97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контрольных нормативов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подача мяча на точность по ориентирам на площадке</w:t>
            </w:r>
          </w:p>
        </w:tc>
        <w:tc>
          <w:tcPr>
            <w:tcW w:w="1340" w:type="dxa"/>
            <w:vAlign w:val="bottom"/>
            <w:tcBorders>
              <w:right w:val="single" w:sz="8" w:color="auto"/>
            </w:tcBorders>
          </w:tcPr>
          <w:p>
            <w:pPr>
              <w:spacing w:after="0"/>
              <w:rPr>
                <w:sz w:val="8"/>
                <w:szCs w:val="8"/>
                <w:color w:val="auto"/>
              </w:rPr>
            </w:pPr>
          </w:p>
        </w:tc>
        <w:tc>
          <w:tcPr>
            <w:tcW w:w="16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мячом</w:t>
            </w:r>
          </w:p>
        </w:tc>
        <w:tc>
          <w:tcPr>
            <w:tcW w:w="9760" w:type="dxa"/>
            <w:vAlign w:val="bottom"/>
            <w:tcBorders>
              <w:right w:val="single" w:sz="8" w:color="auto"/>
            </w:tcBorders>
            <w:vMerge w:val="continue"/>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1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96"/>
        </w:trPr>
        <w:tc>
          <w:tcPr>
            <w:tcW w:w="2260" w:type="dxa"/>
            <w:vAlign w:val="bottom"/>
            <w:tcBorders>
              <w:left w:val="single" w:sz="8" w:color="auto"/>
              <w:right w:val="single" w:sz="8" w:color="auto"/>
            </w:tcBorders>
            <w:vMerge w:val="continue"/>
          </w:tcPr>
          <w:p>
            <w:pPr>
              <w:spacing w:after="0"/>
              <w:rPr>
                <w:sz w:val="8"/>
                <w:szCs w:val="8"/>
                <w:color w:val="auto"/>
              </w:rPr>
            </w:pPr>
          </w:p>
        </w:tc>
        <w:tc>
          <w:tcPr>
            <w:tcW w:w="97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Учебная игра с применением изученных положений</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8"/>
                <w:szCs w:val="8"/>
                <w:color w:val="auto"/>
              </w:rPr>
            </w:pPr>
          </w:p>
        </w:tc>
        <w:tc>
          <w:tcPr>
            <w:tcW w:w="16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260" w:type="dxa"/>
            <w:vAlign w:val="bottom"/>
            <w:tcBorders>
              <w:left w:val="single" w:sz="8" w:color="auto"/>
              <w:right w:val="single" w:sz="8" w:color="auto"/>
            </w:tcBorders>
          </w:tcPr>
          <w:p>
            <w:pPr>
              <w:spacing w:after="0"/>
              <w:rPr>
                <w:sz w:val="19"/>
                <w:szCs w:val="19"/>
                <w:color w:val="auto"/>
              </w:rPr>
            </w:pPr>
          </w:p>
        </w:tc>
        <w:tc>
          <w:tcPr>
            <w:tcW w:w="9760" w:type="dxa"/>
            <w:vAlign w:val="bottom"/>
            <w:tcBorders>
              <w:right w:val="single" w:sz="8" w:color="auto"/>
            </w:tcBorders>
            <w:vMerge w:val="continue"/>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16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Отработка техники владения техническими элементами в волейболе</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260" w:type="dxa"/>
            <w:vAlign w:val="bottom"/>
            <w:tcBorders>
              <w:left w:val="single" w:sz="8" w:color="auto"/>
              <w:right w:val="single" w:sz="8" w:color="auto"/>
            </w:tcBorders>
          </w:tcPr>
          <w:p>
            <w:pPr>
              <w:spacing w:after="0"/>
              <w:rPr>
                <w:sz w:val="23"/>
                <w:szCs w:val="23"/>
                <w:color w:val="auto"/>
              </w:rPr>
            </w:pPr>
          </w:p>
        </w:tc>
        <w:tc>
          <w:tcPr>
            <w:tcW w:w="97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w:t>
            </w:r>
          </w:p>
        </w:tc>
        <w:tc>
          <w:tcPr>
            <w:tcW w:w="13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02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Зачет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зачетное занятие</w:t>
            </w:r>
            <w:r>
              <w:rPr>
                <w:rFonts w:ascii="Times New Roman" w:cs="Times New Roman" w:eastAsia="Times New Roman" w:hAnsi="Times New Roman"/>
                <w:sz w:val="24"/>
                <w:szCs w:val="24"/>
                <w:b w:val="1"/>
                <w:bCs w:val="1"/>
                <w:color w:val="auto"/>
              </w:rPr>
              <w:t>)</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2020" w:type="dxa"/>
            <w:vAlign w:val="bottom"/>
            <w:tcBorders>
              <w:left w:val="single" w:sz="8" w:color="auto"/>
              <w:bottom w:val="single" w:sz="8" w:color="auto"/>
              <w:right w:val="single" w:sz="8" w:color="auto"/>
            </w:tcBorders>
            <w:gridSpan w:val="2"/>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02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5.</w:t>
            </w:r>
            <w:r>
              <w:rPr>
                <w:rFonts w:ascii="Times New Roman" w:cs="Times New Roman" w:eastAsia="Times New Roman" w:hAnsi="Times New Roman"/>
                <w:sz w:val="24"/>
                <w:szCs w:val="24"/>
                <w:b w:val="1"/>
                <w:bCs w:val="1"/>
                <w:color w:val="auto"/>
              </w:rPr>
              <w:t xml:space="preserve"> Легкоатлетическая гимнастика</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28</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7"/>
        </w:trPr>
        <w:tc>
          <w:tcPr>
            <w:tcW w:w="2260" w:type="dxa"/>
            <w:vAlign w:val="bottom"/>
            <w:tcBorders>
              <w:left w:val="single" w:sz="8" w:color="auto"/>
              <w:bottom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5.1</w:t>
            </w: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28</w:t>
            </w:r>
          </w:p>
        </w:tc>
        <w:tc>
          <w:tcPr>
            <w:tcW w:w="1600" w:type="dxa"/>
            <w:vAlign w:val="bottom"/>
            <w:tcBorders>
              <w:right w:val="single" w:sz="8" w:color="auto"/>
            </w:tcBorders>
          </w:tcPr>
          <w:p>
            <w:pPr>
              <w:ind w:left="5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Легкоатлетическая</w:t>
            </w: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vMerge w:val="continue"/>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1.</w:t>
            </w:r>
            <w:r>
              <w:rPr>
                <w:rFonts w:ascii="Times New Roman" w:cs="Times New Roman" w:eastAsia="Times New Roman" w:hAnsi="Times New Roman"/>
                <w:sz w:val="24"/>
                <w:szCs w:val="24"/>
                <w:b w:val="1"/>
                <w:bCs w:val="1"/>
                <w:color w:val="auto"/>
              </w:rPr>
              <w:t xml:space="preserve"> Техника коррекции фигуры</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8"/>
        </w:trPr>
        <w:tc>
          <w:tcPr>
            <w:tcW w:w="2260" w:type="dxa"/>
            <w:vAlign w:val="bottom"/>
            <w:tcBorders>
              <w:left w:val="single" w:sz="8" w:color="auto"/>
              <w:right w:val="single" w:sz="8" w:color="auto"/>
            </w:tcBorders>
          </w:tcPr>
          <w:p>
            <w:pPr>
              <w:ind w:left="120"/>
              <w:spacing w:after="0" w:line="248" w:lineRule="exact"/>
              <w:rPr>
                <w:sz w:val="20"/>
                <w:szCs w:val="20"/>
                <w:color w:val="auto"/>
              </w:rPr>
            </w:pPr>
            <w:r>
              <w:rPr>
                <w:rFonts w:ascii="Times New Roman" w:cs="Times New Roman" w:eastAsia="Times New Roman" w:hAnsi="Times New Roman"/>
                <w:sz w:val="24"/>
                <w:szCs w:val="24"/>
                <w:color w:val="auto"/>
              </w:rPr>
              <w:t>гимнастика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w:t>
            </w:r>
          </w:p>
        </w:tc>
        <w:tc>
          <w:tcPr>
            <w:tcW w:w="9760" w:type="dxa"/>
            <w:vAlign w:val="bottom"/>
            <w:tcBorders>
              <w:bottom w:val="single" w:sz="8" w:color="auto"/>
              <w:right w:val="single" w:sz="8" w:color="auto"/>
            </w:tcBorders>
          </w:tcPr>
          <w:p>
            <w:pPr>
              <w:spacing w:after="0"/>
              <w:rPr>
                <w:sz w:val="21"/>
                <w:szCs w:val="21"/>
                <w:color w:val="auto"/>
              </w:rPr>
            </w:pPr>
          </w:p>
        </w:tc>
        <w:tc>
          <w:tcPr>
            <w:tcW w:w="1340" w:type="dxa"/>
            <w:vAlign w:val="bottom"/>
            <w:tcBorders>
              <w:bottom w:val="single" w:sz="8" w:color="auto"/>
              <w:right w:val="single" w:sz="8" w:color="auto"/>
            </w:tcBorders>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на тренажерах</w:t>
            </w: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 и лабораторных работ</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28</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continue"/>
          </w:tcPr>
          <w:p>
            <w:pPr>
              <w:spacing w:after="0"/>
              <w:rPr>
                <w:sz w:val="3"/>
                <w:szCs w:val="3"/>
                <w:color w:val="auto"/>
              </w:rPr>
            </w:pPr>
          </w:p>
        </w:tc>
        <w:tc>
          <w:tcPr>
            <w:tcW w:w="9760" w:type="dxa"/>
            <w:vAlign w:val="bottom"/>
            <w:tcBorders>
              <w:bottom w:val="single" w:sz="8" w:color="auto"/>
              <w:right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16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260" w:type="dxa"/>
            <w:vAlign w:val="bottom"/>
            <w:tcBorders>
              <w:left w:val="single" w:sz="8" w:color="auto"/>
              <w:right w:val="single" w:sz="8" w:color="auto"/>
            </w:tcBorders>
          </w:tcPr>
          <w:p>
            <w:pPr>
              <w:spacing w:after="0"/>
              <w:rPr>
                <w:sz w:val="22"/>
                <w:szCs w:val="22"/>
                <w:color w:val="auto"/>
              </w:rPr>
            </w:pPr>
          </w:p>
        </w:tc>
        <w:tc>
          <w:tcPr>
            <w:tcW w:w="97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Выполнение упражнений для развития различных групп мышц</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Круговая тренировка на</w:t>
            </w:r>
            <w:r>
              <w:rPr>
                <w:rFonts w:ascii="Times New Roman" w:cs="Times New Roman" w:eastAsia="Times New Roman" w:hAnsi="Times New Roman"/>
                <w:sz w:val="24"/>
                <w:szCs w:val="24"/>
                <w:color w:val="auto"/>
              </w:rPr>
              <w:t xml:space="preserve"> 5 - 6</w:t>
            </w:r>
            <w:r>
              <w:rPr>
                <w:rFonts w:ascii="Times New Roman" w:cs="Times New Roman" w:eastAsia="Times New Roman" w:hAnsi="Times New Roman"/>
                <w:sz w:val="24"/>
                <w:szCs w:val="24"/>
                <w:color w:val="auto"/>
              </w:rPr>
              <w:t xml:space="preserve"> станций</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260" w:type="dxa"/>
            <w:vAlign w:val="bottom"/>
            <w:tcBorders>
              <w:left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02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Зачет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зачетное занятие</w:t>
            </w:r>
            <w:r>
              <w:rPr>
                <w:rFonts w:ascii="Times New Roman" w:cs="Times New Roman" w:eastAsia="Times New Roman" w:hAnsi="Times New Roman"/>
                <w:sz w:val="24"/>
                <w:szCs w:val="24"/>
                <w:b w:val="1"/>
                <w:bCs w:val="1"/>
                <w:color w:val="auto"/>
              </w:rPr>
              <w:t>)</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2020" w:type="dxa"/>
            <w:vAlign w:val="bottom"/>
            <w:tcBorders>
              <w:left w:val="single" w:sz="8" w:color="auto"/>
              <w:bottom w:val="single" w:sz="8" w:color="auto"/>
              <w:right w:val="single" w:sz="8" w:color="auto"/>
            </w:tcBorders>
            <w:gridSpan w:val="2"/>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02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6.</w:t>
            </w:r>
            <w:r>
              <w:rPr>
                <w:rFonts w:ascii="Times New Roman" w:cs="Times New Roman" w:eastAsia="Times New Roman" w:hAnsi="Times New Roman"/>
                <w:sz w:val="24"/>
                <w:szCs w:val="24"/>
                <w:b w:val="1"/>
                <w:bCs w:val="1"/>
                <w:color w:val="auto"/>
              </w:rPr>
              <w:t xml:space="preserve"> Подготовка к ГТО</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30</w:t>
            </w:r>
          </w:p>
        </w:tc>
        <w:tc>
          <w:tcPr>
            <w:tcW w:w="16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bottom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6.1.</w:t>
            </w: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30</w:t>
            </w:r>
          </w:p>
        </w:tc>
        <w:tc>
          <w:tcPr>
            <w:tcW w:w="1600" w:type="dxa"/>
            <w:vAlign w:val="bottom"/>
            <w:tcBorders>
              <w:right w:val="single" w:sz="8" w:color="auto"/>
            </w:tcBorders>
          </w:tcPr>
          <w:p>
            <w:pPr>
              <w:ind w:left="5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0" w:type="dxa"/>
            <w:vAlign w:val="bottom"/>
          </w:tcPr>
          <w:p>
            <w:pPr>
              <w:spacing w:after="0"/>
              <w:rPr>
                <w:sz w:val="1"/>
                <w:szCs w:val="1"/>
                <w:color w:val="auto"/>
              </w:rPr>
            </w:pPr>
          </w:p>
        </w:tc>
      </w:tr>
      <w:tr>
        <w:trPr>
          <w:trHeight w:val="51"/>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4" w:orient="landscape"/>
          <w:cols w:equalWidth="0" w:num="1">
            <w:col w:w="14920"/>
          </w:cols>
          <w:pgMar w:left="900" w:top="528" w:right="1018" w:bottom="1440" w:gutter="0" w:footer="0" w:header="0"/>
        </w:sectPr>
      </w:pPr>
    </w:p>
    <w:bookmarkStart w:id="184" w:name="page185"/>
    <w:bookmarkEnd w:id="184"/>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2020" w:type="dxa"/>
            <w:vAlign w:val="bottom"/>
            <w:gridSpan w:val="2"/>
          </w:tcPr>
          <w:p>
            <w:pPr>
              <w:jc w:val="right"/>
              <w:ind w:right="4260"/>
              <w:spacing w:after="0"/>
              <w:rPr>
                <w:sz w:val="20"/>
                <w:szCs w:val="20"/>
                <w:color w:val="auto"/>
              </w:rPr>
            </w:pPr>
            <w:r>
              <w:rPr>
                <w:rFonts w:ascii="Times New Roman" w:cs="Times New Roman" w:eastAsia="Times New Roman" w:hAnsi="Times New Roman"/>
                <w:sz w:val="24"/>
                <w:szCs w:val="24"/>
                <w:color w:val="auto"/>
              </w:rPr>
              <w:t>185</w:t>
            </w:r>
          </w:p>
        </w:tc>
        <w:tc>
          <w:tcPr>
            <w:tcW w:w="1340" w:type="dxa"/>
            <w:vAlign w:val="bottom"/>
          </w:tcPr>
          <w:p>
            <w:pPr>
              <w:spacing w:after="0"/>
              <w:rPr>
                <w:sz w:val="23"/>
                <w:szCs w:val="23"/>
                <w:color w:val="auto"/>
              </w:rPr>
            </w:pPr>
          </w:p>
        </w:tc>
        <w:tc>
          <w:tcPr>
            <w:tcW w:w="1600" w:type="dxa"/>
            <w:vAlign w:val="bottom"/>
          </w:tcPr>
          <w:p>
            <w:pPr>
              <w:spacing w:after="0"/>
              <w:rPr>
                <w:sz w:val="23"/>
                <w:szCs w:val="23"/>
                <w:color w:val="auto"/>
              </w:rPr>
            </w:pPr>
          </w:p>
        </w:tc>
      </w:tr>
      <w:tr>
        <w:trPr>
          <w:trHeight w:val="521"/>
        </w:trPr>
        <w:tc>
          <w:tcPr>
            <w:tcW w:w="2260" w:type="dxa"/>
            <w:vAlign w:val="bottom"/>
            <w:tcBorders>
              <w:bottom w:val="single" w:sz="8" w:color="auto"/>
            </w:tcBorders>
          </w:tcPr>
          <w:p>
            <w:pPr>
              <w:spacing w:after="0"/>
              <w:rPr>
                <w:sz w:val="24"/>
                <w:szCs w:val="24"/>
                <w:color w:val="auto"/>
              </w:rPr>
            </w:pPr>
          </w:p>
        </w:tc>
        <w:tc>
          <w:tcPr>
            <w:tcW w:w="976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tcPr>
          <w:p>
            <w:pPr>
              <w:spacing w:after="0"/>
              <w:rPr>
                <w:sz w:val="24"/>
                <w:szCs w:val="24"/>
                <w:color w:val="auto"/>
              </w:rPr>
            </w:pPr>
          </w:p>
        </w:tc>
      </w:tr>
      <w:tr>
        <w:trPr>
          <w:trHeight w:val="256"/>
        </w:trPr>
        <w:tc>
          <w:tcPr>
            <w:tcW w:w="226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Подготовка к ГТО</w:t>
            </w:r>
          </w:p>
        </w:tc>
        <w:tc>
          <w:tcPr>
            <w:tcW w:w="97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Бег на</w:t>
            </w:r>
            <w:r>
              <w:rPr>
                <w:rFonts w:ascii="Times New Roman" w:cs="Times New Roman" w:eastAsia="Times New Roman" w:hAnsi="Times New Roman"/>
                <w:sz w:val="24"/>
                <w:szCs w:val="24"/>
                <w:color w:val="auto"/>
              </w:rPr>
              <w:t xml:space="preserve"> 100</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сек</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Бег на</w:t>
            </w:r>
            <w:r>
              <w:rPr>
                <w:rFonts w:ascii="Times New Roman" w:cs="Times New Roman" w:eastAsia="Times New Roman" w:hAnsi="Times New Roman"/>
                <w:sz w:val="24"/>
                <w:szCs w:val="24"/>
                <w:color w:val="auto"/>
              </w:rPr>
              <w:t xml:space="preserve"> 2</w:t>
            </w:r>
            <w:r>
              <w:rPr>
                <w:rFonts w:ascii="Times New Roman" w:cs="Times New Roman" w:eastAsia="Times New Roman" w:hAnsi="Times New Roman"/>
                <w:sz w:val="24"/>
                <w:szCs w:val="24"/>
                <w:color w:val="auto"/>
              </w:rPr>
              <w:t xml:space="preserve"> км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сек</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на</w:t>
            </w:r>
            <w:r>
              <w:rPr>
                <w:rFonts w:ascii="Times New Roman" w:cs="Times New Roman" w:eastAsia="Times New Roman" w:hAnsi="Times New Roman"/>
                <w:sz w:val="24"/>
                <w:szCs w:val="24"/>
                <w:color w:val="auto"/>
              </w:rPr>
              <w:t xml:space="preserve"> 3</w:t>
            </w:r>
            <w:r>
              <w:rPr>
                <w:rFonts w:ascii="Times New Roman" w:cs="Times New Roman" w:eastAsia="Times New Roman" w:hAnsi="Times New Roman"/>
                <w:sz w:val="24"/>
                <w:szCs w:val="24"/>
                <w:color w:val="auto"/>
              </w:rPr>
              <w:t xml:space="preserve"> км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сек</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Подтягивание из виса на высокой перекладине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число раз</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рывок гири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число раз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подтягивание из виса лежа на низкой перекладине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число</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сгибание и разгибание рук упоре лежа на полу</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число раз</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22"/>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Наклон вперед из положения стоя с прямыми ногами на гимнастической скамье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см</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Прыжок в длину с разбега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см</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прыжок в длину с места толчком двумя ногами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см</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Поднимание туловища из положения лежа на спине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число раз за</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мин</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Метание спортивного снаряда весом</w:t>
            </w:r>
            <w:r>
              <w:rPr>
                <w:rFonts w:ascii="Times New Roman" w:cs="Times New Roman" w:eastAsia="Times New Roman" w:hAnsi="Times New Roman"/>
                <w:sz w:val="24"/>
                <w:szCs w:val="24"/>
                <w:color w:val="auto"/>
              </w:rPr>
              <w:t xml:space="preserve"> 700</w:t>
            </w:r>
            <w:r>
              <w:rPr>
                <w:rFonts w:ascii="Times New Roman" w:cs="Times New Roman" w:eastAsia="Times New Roman" w:hAnsi="Times New Roman"/>
                <w:sz w:val="24"/>
                <w:szCs w:val="24"/>
                <w:color w:val="auto"/>
              </w:rPr>
              <w:t xml:space="preserve"> г</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70"/>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весом</w:t>
            </w:r>
            <w:r>
              <w:rPr>
                <w:rFonts w:ascii="Times New Roman" w:cs="Times New Roman" w:eastAsia="Times New Roman" w:hAnsi="Times New Roman"/>
                <w:sz w:val="24"/>
                <w:szCs w:val="24"/>
                <w:color w:val="auto"/>
              </w:rPr>
              <w:t xml:space="preserve"> 500</w:t>
            </w:r>
            <w:r>
              <w:rPr>
                <w:rFonts w:ascii="Times New Roman" w:cs="Times New Roman" w:eastAsia="Times New Roman" w:hAnsi="Times New Roman"/>
                <w:sz w:val="24"/>
                <w:szCs w:val="24"/>
                <w:color w:val="auto"/>
              </w:rPr>
              <w:t xml:space="preserve"> г</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4"/>
                <w:szCs w:val="24"/>
                <w:color w:val="auto"/>
              </w:rPr>
            </w:pPr>
          </w:p>
        </w:tc>
      </w:tr>
      <w:tr>
        <w:trPr>
          <w:trHeight w:val="264"/>
        </w:trPr>
        <w:tc>
          <w:tcPr>
            <w:tcW w:w="2260" w:type="dxa"/>
            <w:vAlign w:val="bottom"/>
            <w:tcBorders>
              <w:left w:val="single" w:sz="8" w:color="auto"/>
              <w:right w:val="single" w:sz="8" w:color="auto"/>
            </w:tcBorders>
          </w:tcPr>
          <w:p>
            <w:pPr>
              <w:spacing w:after="0"/>
              <w:rPr>
                <w:sz w:val="22"/>
                <w:szCs w:val="22"/>
                <w:color w:val="auto"/>
              </w:rPr>
            </w:pPr>
          </w:p>
        </w:tc>
        <w:tc>
          <w:tcPr>
            <w:tcW w:w="97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Бег на лыжах на</w:t>
            </w:r>
            <w:r>
              <w:rPr>
                <w:rFonts w:ascii="Times New Roman" w:cs="Times New Roman" w:eastAsia="Times New Roman" w:hAnsi="Times New Roman"/>
                <w:sz w:val="24"/>
                <w:szCs w:val="24"/>
                <w:color w:val="auto"/>
              </w:rPr>
              <w:t xml:space="preserve"> 3</w:t>
            </w:r>
            <w:r>
              <w:rPr>
                <w:rFonts w:ascii="Times New Roman" w:cs="Times New Roman" w:eastAsia="Times New Roman" w:hAnsi="Times New Roman"/>
                <w:sz w:val="24"/>
                <w:szCs w:val="24"/>
                <w:color w:val="auto"/>
              </w:rPr>
              <w:t xml:space="preserve"> км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сек</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на</w:t>
            </w:r>
            <w:r>
              <w:rPr>
                <w:rFonts w:ascii="Times New Roman" w:cs="Times New Roman" w:eastAsia="Times New Roman" w:hAnsi="Times New Roman"/>
                <w:sz w:val="24"/>
                <w:szCs w:val="24"/>
                <w:color w:val="auto"/>
              </w:rPr>
              <w:t xml:space="preserve"> 5</w:t>
            </w:r>
            <w:r>
              <w:rPr>
                <w:rFonts w:ascii="Times New Roman" w:cs="Times New Roman" w:eastAsia="Times New Roman" w:hAnsi="Times New Roman"/>
                <w:sz w:val="24"/>
                <w:szCs w:val="24"/>
                <w:color w:val="auto"/>
              </w:rPr>
              <w:t xml:space="preserve"> км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сек</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22"/>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Без учета времени  или кросс на</w:t>
            </w:r>
            <w:r>
              <w:rPr>
                <w:rFonts w:ascii="Times New Roman" w:cs="Times New Roman" w:eastAsia="Times New Roman" w:hAnsi="Times New Roman"/>
                <w:sz w:val="24"/>
                <w:szCs w:val="24"/>
                <w:color w:val="auto"/>
              </w:rPr>
              <w:t xml:space="preserve"> 3</w:t>
            </w:r>
            <w:r>
              <w:rPr>
                <w:rFonts w:ascii="Times New Roman" w:cs="Times New Roman" w:eastAsia="Times New Roman" w:hAnsi="Times New Roman"/>
                <w:sz w:val="24"/>
                <w:szCs w:val="24"/>
                <w:color w:val="auto"/>
              </w:rPr>
              <w:t xml:space="preserve"> км по пересеченной местности</w:t>
            </w:r>
            <w:r>
              <w:rPr>
                <w:rFonts w:ascii="Times New Roman" w:cs="Times New Roman" w:eastAsia="Times New Roman" w:hAnsi="Times New Roman"/>
                <w:sz w:val="24"/>
                <w:szCs w:val="24"/>
                <w:color w:val="auto"/>
              </w:rPr>
              <w:t xml:space="preserve"> *</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Без учета времени  или кросс на</w:t>
            </w:r>
            <w:r>
              <w:rPr>
                <w:rFonts w:ascii="Times New Roman" w:cs="Times New Roman" w:eastAsia="Times New Roman" w:hAnsi="Times New Roman"/>
                <w:sz w:val="24"/>
                <w:szCs w:val="24"/>
                <w:color w:val="auto"/>
              </w:rPr>
              <w:t xml:space="preserve"> 5</w:t>
            </w:r>
            <w:r>
              <w:rPr>
                <w:rFonts w:ascii="Times New Roman" w:cs="Times New Roman" w:eastAsia="Times New Roman" w:hAnsi="Times New Roman"/>
                <w:sz w:val="24"/>
                <w:szCs w:val="24"/>
                <w:color w:val="auto"/>
              </w:rPr>
              <w:t xml:space="preserve"> км по пере</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сеченной местности</w:t>
            </w:r>
            <w:r>
              <w:rPr>
                <w:rFonts w:ascii="Times New Roman" w:cs="Times New Roman" w:eastAsia="Times New Roman" w:hAnsi="Times New Roman"/>
                <w:sz w:val="24"/>
                <w:szCs w:val="24"/>
                <w:color w:val="auto"/>
              </w:rPr>
              <w:t xml:space="preserve"> *</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Без учета</w:t>
            </w:r>
            <w:r>
              <w:rPr>
                <w:rFonts w:ascii="Times New Roman" w:cs="Times New Roman" w:eastAsia="Times New Roman" w:hAnsi="Times New Roman"/>
                <w:sz w:val="24"/>
                <w:szCs w:val="24"/>
                <w:color w:val="auto"/>
              </w:rPr>
              <w:t xml:space="preserve">  1.10</w:t>
            </w:r>
            <w:r>
              <w:rPr>
                <w:rFonts w:ascii="Times New Roman" w:cs="Times New Roman" w:eastAsia="Times New Roman" w:hAnsi="Times New Roman"/>
                <w:sz w:val="24"/>
                <w:szCs w:val="24"/>
                <w:color w:val="auto"/>
              </w:rPr>
              <w:t xml:space="preserve"> Без учета</w:t>
            </w:r>
            <w:r>
              <w:rPr>
                <w:rFonts w:ascii="Times New Roman" w:cs="Times New Roman" w:eastAsia="Times New Roman" w:hAnsi="Times New Roman"/>
                <w:sz w:val="24"/>
                <w:szCs w:val="24"/>
                <w:color w:val="auto"/>
              </w:rPr>
              <w:t xml:space="preserve">  0.41</w:t>
            </w:r>
            <w:r>
              <w:rPr>
                <w:rFonts w:ascii="Times New Roman" w:cs="Times New Roman" w:eastAsia="Times New Roman" w:hAnsi="Times New Roman"/>
                <w:sz w:val="24"/>
                <w:szCs w:val="24"/>
                <w:color w:val="auto"/>
              </w:rPr>
              <w:t xml:space="preserve">  Плавание на</w:t>
            </w:r>
            <w:r>
              <w:rPr>
                <w:rFonts w:ascii="Times New Roman" w:cs="Times New Roman" w:eastAsia="Times New Roman" w:hAnsi="Times New Roman"/>
                <w:sz w:val="24"/>
                <w:szCs w:val="24"/>
                <w:color w:val="auto"/>
              </w:rPr>
              <w:t xml:space="preserve"> 50</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сек</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Стрельба из пневматической винтовки из положения сидя или стоя с опорой локтей о стол</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стойку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дистанция</w:t>
            </w:r>
            <w:r>
              <w:rPr>
                <w:rFonts w:ascii="Times New Roman" w:cs="Times New Roman" w:eastAsia="Times New Roman" w:hAnsi="Times New Roman"/>
                <w:sz w:val="24"/>
                <w:szCs w:val="24"/>
                <w:color w:val="auto"/>
              </w:rPr>
              <w:t xml:space="preserve"> — 10</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очки</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 из электронного оружия из положения сидя или стоя с опорой локтей о стол или стойку</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дистанция</w:t>
            </w:r>
            <w:r>
              <w:rPr>
                <w:rFonts w:ascii="Times New Roman" w:cs="Times New Roman" w:eastAsia="Times New Roman" w:hAnsi="Times New Roman"/>
                <w:sz w:val="24"/>
                <w:szCs w:val="24"/>
                <w:color w:val="auto"/>
              </w:rPr>
              <w:t xml:space="preserve"> — 10</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очки</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22"/>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Дистанция</w:t>
            </w:r>
            <w:r>
              <w:rPr>
                <w:rFonts w:ascii="Times New Roman" w:cs="Times New Roman" w:eastAsia="Times New Roman" w:hAnsi="Times New Roman"/>
                <w:sz w:val="24"/>
                <w:szCs w:val="24"/>
                <w:color w:val="auto"/>
              </w:rPr>
              <w:t>: 10</w:t>
            </w:r>
            <w:r>
              <w:rPr>
                <w:rFonts w:ascii="Times New Roman" w:cs="Times New Roman" w:eastAsia="Times New Roman" w:hAnsi="Times New Roman"/>
                <w:sz w:val="24"/>
                <w:szCs w:val="24"/>
                <w:color w:val="auto"/>
              </w:rPr>
              <w:t xml:space="preserve"> км  Туристический поход с проверкой туристических навыков</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Самозащита без оружия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очки</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51"/>
        </w:trPr>
        <w:tc>
          <w:tcPr>
            <w:tcW w:w="2260" w:type="dxa"/>
            <w:vAlign w:val="bottom"/>
            <w:tcBorders>
              <w:left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r>
      <w:tr>
        <w:trPr>
          <w:trHeight w:val="260"/>
        </w:trPr>
        <w:tc>
          <w:tcPr>
            <w:tcW w:w="2260" w:type="dxa"/>
            <w:vAlign w:val="bottom"/>
            <w:tcBorders>
              <w:left w:val="single" w:sz="8" w:color="auto"/>
              <w:right w:val="single" w:sz="8" w:color="auto"/>
            </w:tcBorders>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 том числе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практических занятий и лабораторных работ</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30</w:t>
            </w:r>
          </w:p>
        </w:tc>
        <w:tc>
          <w:tcPr>
            <w:tcW w:w="1600" w:type="dxa"/>
            <w:vAlign w:val="bottom"/>
            <w:tcBorders>
              <w:right w:val="single" w:sz="8" w:color="auto"/>
            </w:tcBorders>
          </w:tcPr>
          <w:p>
            <w:pPr>
              <w:spacing w:after="0"/>
              <w:rPr>
                <w:sz w:val="22"/>
                <w:szCs w:val="22"/>
                <w:color w:val="auto"/>
              </w:rPr>
            </w:pPr>
          </w:p>
        </w:tc>
      </w:tr>
      <w:tr>
        <w:trPr>
          <w:trHeight w:val="46"/>
        </w:trPr>
        <w:tc>
          <w:tcPr>
            <w:tcW w:w="2260" w:type="dxa"/>
            <w:vAlign w:val="bottom"/>
            <w:tcBorders>
              <w:left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r>
      <w:tr>
        <w:trPr>
          <w:trHeight w:val="256"/>
        </w:trPr>
        <w:tc>
          <w:tcPr>
            <w:tcW w:w="2260" w:type="dxa"/>
            <w:vAlign w:val="bottom"/>
            <w:tcBorders>
              <w:left w:val="single" w:sz="8" w:color="auto"/>
              <w:right w:val="single" w:sz="8" w:color="auto"/>
            </w:tcBorders>
          </w:tcPr>
          <w:p>
            <w:pPr>
              <w:spacing w:after="0"/>
              <w:rPr>
                <w:sz w:val="22"/>
                <w:szCs w:val="22"/>
                <w:color w:val="auto"/>
              </w:rPr>
            </w:pPr>
          </w:p>
        </w:tc>
        <w:tc>
          <w:tcPr>
            <w:tcW w:w="97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Кроссовая подготовка</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2"/>
                <w:szCs w:val="22"/>
                <w:color w:val="auto"/>
              </w:rPr>
            </w:pPr>
          </w:p>
        </w:tc>
        <w:tc>
          <w:tcPr>
            <w:tcW w:w="1600" w:type="dxa"/>
            <w:vAlign w:val="bottom"/>
            <w:tcBorders>
              <w:right w:val="single" w:sz="8" w:color="auto"/>
            </w:tcBorders>
          </w:tcPr>
          <w:p>
            <w:pPr>
              <w:spacing w:after="0"/>
              <w:rPr>
                <w:sz w:val="22"/>
                <w:szCs w:val="22"/>
                <w:color w:val="auto"/>
              </w:rPr>
            </w:pPr>
          </w:p>
        </w:tc>
      </w:tr>
      <w:tr>
        <w:trPr>
          <w:trHeight w:val="317"/>
        </w:trPr>
        <w:tc>
          <w:tcPr>
            <w:tcW w:w="2260" w:type="dxa"/>
            <w:vAlign w:val="bottom"/>
            <w:tcBorders>
              <w:left w:val="single" w:sz="8" w:color="auto"/>
              <w:right w:val="single" w:sz="8" w:color="auto"/>
            </w:tcBorders>
          </w:tcPr>
          <w:p>
            <w:pPr>
              <w:spacing w:after="0"/>
              <w:rPr>
                <w:sz w:val="24"/>
                <w:szCs w:val="24"/>
                <w:color w:val="auto"/>
              </w:rPr>
            </w:pPr>
          </w:p>
        </w:tc>
        <w:tc>
          <w:tcPr>
            <w:tcW w:w="9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Бег по стадиону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Бег по пересечённой местности до</w:t>
            </w:r>
            <w:r>
              <w:rPr>
                <w:rFonts w:ascii="Times New Roman" w:cs="Times New Roman" w:eastAsia="Times New Roman" w:hAnsi="Times New Roman"/>
                <w:sz w:val="24"/>
                <w:szCs w:val="24"/>
                <w:color w:val="auto"/>
              </w:rPr>
              <w:t xml:space="preserve"> 3</w:t>
            </w:r>
            <w:r>
              <w:rPr>
                <w:rFonts w:ascii="Times New Roman" w:cs="Times New Roman" w:eastAsia="Times New Roman" w:hAnsi="Times New Roman"/>
                <w:sz w:val="24"/>
                <w:szCs w:val="24"/>
                <w:color w:val="auto"/>
              </w:rPr>
              <w:t xml:space="preserve"> км</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r>
      <w:tr>
        <w:trPr>
          <w:trHeight w:val="51"/>
        </w:trPr>
        <w:tc>
          <w:tcPr>
            <w:tcW w:w="2260" w:type="dxa"/>
            <w:vAlign w:val="bottom"/>
            <w:tcBorders>
              <w:left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right w:val="single" w:sz="8" w:color="auto"/>
            </w:tcBorders>
          </w:tcPr>
          <w:p>
            <w:pPr>
              <w:spacing w:after="0"/>
              <w:rPr>
                <w:sz w:val="4"/>
                <w:szCs w:val="4"/>
                <w:color w:val="auto"/>
              </w:rPr>
            </w:pPr>
          </w:p>
        </w:tc>
      </w:tr>
      <w:tr>
        <w:trPr>
          <w:trHeight w:val="260"/>
        </w:trPr>
        <w:tc>
          <w:tcPr>
            <w:tcW w:w="2260" w:type="dxa"/>
            <w:vAlign w:val="bottom"/>
            <w:tcBorders>
              <w:left w:val="single" w:sz="8" w:color="auto"/>
              <w:right w:val="single" w:sz="8" w:color="auto"/>
            </w:tcBorders>
          </w:tcPr>
          <w:p>
            <w:pPr>
              <w:spacing w:after="0"/>
              <w:rPr>
                <w:sz w:val="22"/>
                <w:szCs w:val="22"/>
                <w:color w:val="auto"/>
              </w:rPr>
            </w:pPr>
          </w:p>
        </w:tc>
        <w:tc>
          <w:tcPr>
            <w:tcW w:w="97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обучающихся</w:t>
            </w:r>
          </w:p>
        </w:tc>
        <w:tc>
          <w:tcPr>
            <w:tcW w:w="13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1600" w:type="dxa"/>
            <w:vAlign w:val="bottom"/>
            <w:tcBorders>
              <w:right w:val="single" w:sz="8" w:color="auto"/>
            </w:tcBorders>
          </w:tcPr>
          <w:p>
            <w:pPr>
              <w:spacing w:after="0"/>
              <w:rPr>
                <w:sz w:val="22"/>
                <w:szCs w:val="22"/>
                <w:color w:val="auto"/>
              </w:rPr>
            </w:pPr>
          </w:p>
        </w:tc>
      </w:tr>
      <w:tr>
        <w:trPr>
          <w:trHeight w:val="4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r>
      <w:tr>
        <w:trPr>
          <w:trHeight w:val="265"/>
        </w:trPr>
        <w:tc>
          <w:tcPr>
            <w:tcW w:w="12020" w:type="dxa"/>
            <w:vAlign w:val="bottom"/>
            <w:tcBorders>
              <w:left w:val="single" w:sz="8" w:color="auto"/>
              <w:right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учебной дисциплине</w:t>
            </w:r>
          </w:p>
        </w:tc>
        <w:tc>
          <w:tcPr>
            <w:tcW w:w="13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600" w:type="dxa"/>
            <w:vAlign w:val="bottom"/>
            <w:tcBorders>
              <w:right w:val="single" w:sz="8" w:color="auto"/>
            </w:tcBorders>
          </w:tcPr>
          <w:p>
            <w:pPr>
              <w:spacing w:after="0"/>
              <w:rPr>
                <w:sz w:val="23"/>
                <w:szCs w:val="23"/>
                <w:color w:val="auto"/>
              </w:rPr>
            </w:pPr>
          </w:p>
        </w:tc>
      </w:tr>
      <w:tr>
        <w:trPr>
          <w:trHeight w:val="46"/>
        </w:trPr>
        <w:tc>
          <w:tcPr>
            <w:tcW w:w="2260" w:type="dxa"/>
            <w:vAlign w:val="bottom"/>
            <w:tcBorders>
              <w:left w:val="single" w:sz="8" w:color="auto"/>
              <w:bottom w:val="single" w:sz="8" w:color="auto"/>
            </w:tcBorders>
          </w:tcPr>
          <w:p>
            <w:pPr>
              <w:spacing w:after="0"/>
              <w:rPr>
                <w:sz w:val="4"/>
                <w:szCs w:val="4"/>
                <w:color w:val="auto"/>
              </w:rPr>
            </w:pPr>
          </w:p>
        </w:tc>
        <w:tc>
          <w:tcPr>
            <w:tcW w:w="976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r>
    </w:tbl>
    <w:p>
      <w:pPr>
        <w:sectPr>
          <w:pgSz w:w="16840" w:h="11904" w:orient="landscape"/>
          <w:cols w:equalWidth="0" w:num="1">
            <w:col w:w="14920"/>
          </w:cols>
          <w:pgMar w:left="900" w:top="528" w:right="1018" w:bottom="747" w:gutter="0" w:footer="0" w:header="0"/>
        </w:sectPr>
      </w:pPr>
    </w:p>
    <w:bookmarkStart w:id="185" w:name="page186"/>
    <w:bookmarkEnd w:id="185"/>
    <w:p>
      <w:pPr>
        <w:jc w:val="right"/>
        <w:ind w:right="4140"/>
        <w:spacing w:after="0"/>
        <w:rPr>
          <w:sz w:val="20"/>
          <w:szCs w:val="20"/>
          <w:color w:val="auto"/>
        </w:rPr>
      </w:pPr>
      <w:r>
        <w:rPr>
          <w:rFonts w:ascii="Times New Roman" w:cs="Times New Roman" w:eastAsia="Times New Roman" w:hAnsi="Times New Roman"/>
          <w:sz w:val="24"/>
          <w:szCs w:val="24"/>
          <w:color w:val="auto"/>
        </w:rPr>
        <w:t>186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333375</wp:posOffset>
                </wp:positionV>
                <wp:extent cx="9469120" cy="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4691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1" o:spid="_x0000_s12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6.25pt" to="740pt,26.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-67945</wp:posOffset>
                </wp:positionH>
                <wp:positionV relativeFrom="paragraph">
                  <wp:posOffset>330835</wp:posOffset>
                </wp:positionV>
                <wp:extent cx="0" cy="21336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33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2" o:spid="_x0000_s12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6.05pt" to="-5.3499pt,42.85pt" o:allowincell="f" strokecolor="#000000" strokeweight="0.4799pt"/>
            </w:pict>
          </mc:Fallback>
        </mc:AlternateContent>
      </w:r>
    </w:p>
    <w:p>
      <w:pPr>
        <w:spacing w:after="0" w:line="200" w:lineRule="exact"/>
        <w:rPr>
          <w:sz w:val="20"/>
          <w:szCs w:val="20"/>
          <w:color w:val="auto"/>
        </w:rPr>
      </w:pPr>
    </w:p>
    <w:p>
      <w:pPr>
        <w:spacing w:after="0" w:line="30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Всего</w:t>
      </w:r>
      <w:r>
        <w:rPr>
          <w:rFonts w:ascii="Times New Roman" w:cs="Times New Roman" w:eastAsia="Times New Roman" w:hAnsi="Times New Roman"/>
          <w:sz w:val="24"/>
          <w:szCs w:val="24"/>
          <w:b w:val="1"/>
          <w:bCs w:val="1"/>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7550785</wp:posOffset>
                </wp:positionH>
                <wp:positionV relativeFrom="paragraph">
                  <wp:posOffset>-177800</wp:posOffset>
                </wp:positionV>
                <wp:extent cx="0" cy="212725"/>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7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3" o:spid="_x0000_s12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55pt,-14pt" to="594.55pt,2.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8394700</wp:posOffset>
                </wp:positionH>
                <wp:positionV relativeFrom="paragraph">
                  <wp:posOffset>-177800</wp:posOffset>
                </wp:positionV>
                <wp:extent cx="0" cy="212725"/>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7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4" o:spid="_x0000_s12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1pt,-14pt" to="661pt,2.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31750</wp:posOffset>
                </wp:positionV>
                <wp:extent cx="9469120" cy="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4691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5" o:spid="_x0000_s12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5pt" to="740pt,2.5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164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1533525</wp:posOffset>
                </wp:positionH>
                <wp:positionV relativeFrom="paragraph">
                  <wp:posOffset>-177800</wp:posOffset>
                </wp:positionV>
                <wp:extent cx="0" cy="212725"/>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7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6" o:spid="_x0000_s12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0.75pt,-14pt" to="120.75pt,2.75pt" o:allowincell="f" strokecolor="#000000" strokeweight="0.4799pt"/>
            </w:pict>
          </mc:Fallback>
        </mc:AlternateContent>
      </w:r>
    </w:p>
    <w:p>
      <w:pPr>
        <w:sectPr>
          <w:pgSz w:w="16840" w:h="11904" w:orient="landscape"/>
          <w:cols w:equalWidth="0" w:num="2">
            <w:col w:w="11660" w:space="720"/>
            <w:col w:w="1998"/>
          </w:cols>
          <w:pgMar w:left="1020" w:top="528" w:right="1440" w:bottom="1440" w:gutter="0" w:footer="0" w:header="0"/>
        </w:sectPr>
      </w:pPr>
    </w:p>
    <w:bookmarkStart w:id="186" w:name="page187"/>
    <w:bookmarkEnd w:id="186"/>
    <w:p>
      <w:pPr>
        <w:jc w:val="center"/>
        <w:ind w:right="-6"/>
        <w:spacing w:after="0"/>
        <w:rPr>
          <w:sz w:val="20"/>
          <w:szCs w:val="20"/>
          <w:color w:val="auto"/>
        </w:rPr>
      </w:pPr>
      <w:r>
        <w:rPr>
          <w:rFonts w:ascii="Times New Roman" w:cs="Times New Roman" w:eastAsia="Times New Roman" w:hAnsi="Times New Roman"/>
          <w:sz w:val="24"/>
          <w:szCs w:val="24"/>
          <w:color w:val="auto"/>
        </w:rPr>
        <w:t>187</w:t>
      </w:r>
    </w:p>
    <w:p>
      <w:pPr>
        <w:spacing w:after="0" w:line="281" w:lineRule="exact"/>
        <w:rPr>
          <w:sz w:val="20"/>
          <w:szCs w:val="20"/>
          <w:color w:val="auto"/>
        </w:rPr>
      </w:pPr>
    </w:p>
    <w:p>
      <w:pPr>
        <w:ind w:left="1567" w:hanging="237"/>
        <w:spacing w:after="0"/>
        <w:tabs>
          <w:tab w:leader="none" w:pos="1567" w:val="left"/>
        </w:tabs>
        <w:numPr>
          <w:ilvl w:val="0"/>
          <w:numId w:val="12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45" w:lineRule="exact"/>
        <w:rPr>
          <w:rFonts w:ascii="Times New Roman" w:cs="Times New Roman" w:eastAsia="Times New Roman" w:hAnsi="Times New Roman"/>
          <w:sz w:val="24"/>
          <w:szCs w:val="24"/>
          <w:b w:val="1"/>
          <w:bCs w:val="1"/>
          <w:color w:val="auto"/>
        </w:rPr>
      </w:pPr>
    </w:p>
    <w:p>
      <w:pPr>
        <w:ind w:left="707"/>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b w:val="1"/>
          <w:bCs w:val="1"/>
          <w:color w:val="auto"/>
        </w:rPr>
        <w:t>3.1.</w:t>
      </w:r>
      <w:r>
        <w:rPr>
          <w:rFonts w:ascii="Times New Roman" w:cs="Times New Roman" w:eastAsia="Times New Roman" w:hAnsi="Times New Roman"/>
          <w:sz w:val="22"/>
          <w:szCs w:val="22"/>
          <w:b w:val="1"/>
          <w:bCs w:val="1"/>
          <w:color w:val="auto"/>
        </w:rPr>
        <w:t xml:space="preserve"> Для реализации программы учебной дисциплины должны быть предусмотрены</w:t>
      </w:r>
    </w:p>
    <w:p>
      <w:pPr>
        <w:spacing w:after="0" w:line="4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2"/>
          <w:szCs w:val="22"/>
          <w:b w:val="1"/>
          <w:bCs w:val="1"/>
          <w:color w:val="auto"/>
        </w:rPr>
        <w:t>следующие специальные помещения</w:t>
      </w:r>
      <w:r>
        <w:rPr>
          <w:rFonts w:ascii="Times New Roman" w:cs="Times New Roman" w:eastAsia="Times New Roman" w:hAnsi="Times New Roman"/>
          <w:sz w:val="22"/>
          <w:szCs w:val="22"/>
          <w:b w:val="1"/>
          <w:bCs w:val="1"/>
          <w:color w:val="auto"/>
        </w:rPr>
        <w:t>:</w:t>
      </w:r>
    </w:p>
    <w:p>
      <w:pPr>
        <w:spacing w:after="0" w:line="43" w:lineRule="exact"/>
        <w:rPr>
          <w:sz w:val="20"/>
          <w:szCs w:val="20"/>
          <w:color w:val="auto"/>
        </w:rPr>
      </w:pPr>
    </w:p>
    <w:p>
      <w:pPr>
        <w:jc w:val="both"/>
        <w:ind w:left="7"/>
        <w:spacing w:after="0" w:line="272" w:lineRule="auto"/>
        <w:rPr>
          <w:sz w:val="20"/>
          <w:szCs w:val="20"/>
          <w:color w:val="auto"/>
        </w:rPr>
      </w:pPr>
      <w:r>
        <w:rPr>
          <w:rFonts w:ascii="Times New Roman" w:cs="Times New Roman" w:eastAsia="Times New Roman" w:hAnsi="Times New Roman"/>
          <w:sz w:val="24"/>
          <w:szCs w:val="24"/>
          <w:color w:val="auto"/>
        </w:rPr>
        <w:t>Реализация учебной дисциплины требует наличия Спортивного комплекса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Образовательная организация для реализации учебной дисциплины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Физическая культура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должна располагать спортивной инфраструктурой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обеспечивающей проведение всех видов практических занятий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предусмотренных учебным планом</w:t>
      </w:r>
      <w:r>
        <w:rPr>
          <w:rFonts w:ascii="Times New Roman" w:cs="Times New Roman" w:eastAsia="Times New Roman" w:hAnsi="Times New Roman"/>
          <w:sz w:val="24"/>
          <w:szCs w:val="24"/>
          <w:color w:val="auto"/>
        </w:rPr>
        <w:t>.</w:t>
      </w:r>
    </w:p>
    <w:p>
      <w:pPr>
        <w:spacing w:after="0" w:line="21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i w:val="1"/>
          <w:iCs w:val="1"/>
          <w:color w:val="auto"/>
        </w:rPr>
        <w:t>Спортивное оборудование</w:t>
      </w:r>
      <w:r>
        <w:rPr>
          <w:rFonts w:ascii="Times New Roman" w:cs="Times New Roman" w:eastAsia="Times New Roman" w:hAnsi="Times New Roman"/>
          <w:sz w:val="24"/>
          <w:szCs w:val="24"/>
          <w:b w:val="1"/>
          <w:bCs w:val="1"/>
          <w:i w:val="1"/>
          <w:iCs w:val="1"/>
          <w:color w:val="auto"/>
        </w:rPr>
        <w:t>:</w:t>
      </w:r>
    </w:p>
    <w:p>
      <w:pPr>
        <w:spacing w:after="0" w:line="3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баскетбольные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футбольные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волейбольные мячи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щиты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ворота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корзины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сетки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стойки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антенны</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сетки для игры в бадминтон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ракетки для игры в бадминтон</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
        <w:spacing w:after="0"/>
        <w:tabs>
          <w:tab w:leader="none" w:pos="1566" w:val="left"/>
          <w:tab w:leader="none" w:pos="2046" w:val="left"/>
          <w:tab w:leader="none" w:pos="3066" w:val="left"/>
          <w:tab w:leader="none" w:pos="4486" w:val="left"/>
          <w:tab w:leader="none" w:pos="6766" w:val="left"/>
          <w:tab w:leader="none" w:pos="8286" w:val="left"/>
          <w:tab w:leader="none" w:pos="9186" w:val="left"/>
          <w:tab w:leader="none" w:pos="10086" w:val="left"/>
        </w:tabs>
        <w:rPr>
          <w:sz w:val="20"/>
          <w:szCs w:val="20"/>
          <w:color w:val="auto"/>
        </w:rPr>
      </w:pPr>
      <w:r>
        <w:rPr>
          <w:rFonts w:ascii="Times New Roman" w:cs="Times New Roman" w:eastAsia="Times New Roman" w:hAnsi="Times New Roman"/>
          <w:sz w:val="24"/>
          <w:szCs w:val="24"/>
          <w:color w:val="auto"/>
        </w:rPr>
        <w:t>оборудование</w:t>
        <w:tab/>
        <w:t>для</w:t>
        <w:tab/>
        <w:t>силовых</w:t>
        <w:tab/>
        <w:t>упражнений</w:t>
      </w:r>
      <w:r>
        <w:rPr>
          <w:sz w:val="20"/>
          <w:szCs w:val="20"/>
          <w:color w:val="auto"/>
        </w:rPr>
        <w:tab/>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например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гантели</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утяжелители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резина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штанги</w:t>
      </w:r>
      <w:r>
        <w:rPr>
          <w:sz w:val="20"/>
          <w:szCs w:val="20"/>
          <w:color w:val="auto"/>
        </w:rPr>
        <w:tab/>
      </w:r>
      <w:r>
        <w:rPr>
          <w:rFonts w:ascii="Times New Roman" w:cs="Times New Roman" w:eastAsia="Times New Roman" w:hAnsi="Times New Roman"/>
          <w:sz w:val="22"/>
          <w:szCs w:val="22"/>
          <w:color w:val="auto"/>
        </w:rPr>
        <w:t>с</w:t>
      </w:r>
    </w:p>
    <w:p>
      <w:pPr>
        <w:spacing w:after="0" w:line="4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комплектом различных отягощений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бодибары</w:t>
      </w:r>
      <w:r>
        <w:rPr>
          <w:rFonts w:ascii="Times New Roman" w:cs="Times New Roman" w:eastAsia="Times New Roman" w:hAnsi="Times New Roman"/>
          <w:sz w:val="24"/>
          <w:szCs w:val="24"/>
          <w:color w:val="auto"/>
        </w:rPr>
        <w:t>);</w:t>
      </w:r>
    </w:p>
    <w:p>
      <w:pPr>
        <w:spacing w:after="0" w:line="53" w:lineRule="exact"/>
        <w:rPr>
          <w:sz w:val="20"/>
          <w:szCs w:val="20"/>
          <w:color w:val="auto"/>
        </w:rPr>
      </w:pPr>
    </w:p>
    <w:p>
      <w:pPr>
        <w:ind w:left="7"/>
        <w:spacing w:after="0" w:line="264" w:lineRule="auto"/>
        <w:rPr>
          <w:sz w:val="20"/>
          <w:szCs w:val="20"/>
          <w:color w:val="auto"/>
        </w:rPr>
      </w:pPr>
      <w:r>
        <w:rPr>
          <w:rFonts w:ascii="Times New Roman" w:cs="Times New Roman" w:eastAsia="Times New Roman" w:hAnsi="Times New Roman"/>
          <w:sz w:val="24"/>
          <w:szCs w:val="24"/>
          <w:color w:val="auto"/>
        </w:rPr>
        <w:t>оборудование для занятий аэробикой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например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платформы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скакалки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гимнастические коврики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фитболы</w:t>
      </w:r>
      <w:r>
        <w:rPr>
          <w:rFonts w:ascii="Times New Roman" w:cs="Times New Roman" w:eastAsia="Times New Roman" w:hAnsi="Times New Roman"/>
          <w:sz w:val="24"/>
          <w:szCs w:val="24"/>
          <w:color w:val="auto"/>
        </w:rPr>
        <w:t>).</w:t>
      </w:r>
    </w:p>
    <w:p>
      <w:pPr>
        <w:spacing w:after="0" w:line="20" w:lineRule="exact"/>
        <w:rPr>
          <w:sz w:val="20"/>
          <w:szCs w:val="20"/>
          <w:color w:val="auto"/>
        </w:rPr>
      </w:pPr>
    </w:p>
    <w:p>
      <w:pPr>
        <w:ind w:left="7"/>
        <w:spacing w:after="0"/>
        <w:tabs>
          <w:tab w:leader="none" w:pos="1766" w:val="left"/>
          <w:tab w:leader="none" w:pos="3446" w:val="left"/>
          <w:tab w:leader="none" w:pos="4586" w:val="left"/>
          <w:tab w:leader="none" w:pos="5486" w:val="left"/>
          <w:tab w:leader="none" w:pos="7066" w:val="left"/>
          <w:tab w:leader="none" w:pos="7766" w:val="left"/>
          <w:tab w:leader="none" w:pos="8286" w:val="left"/>
          <w:tab w:leader="none" w:pos="9306" w:val="left"/>
        </w:tabs>
        <w:rPr>
          <w:sz w:val="20"/>
          <w:szCs w:val="20"/>
          <w:color w:val="auto"/>
        </w:rPr>
      </w:pPr>
      <w:r>
        <w:rPr>
          <w:rFonts w:ascii="Times New Roman" w:cs="Times New Roman" w:eastAsia="Times New Roman" w:hAnsi="Times New Roman"/>
          <w:sz w:val="24"/>
          <w:szCs w:val="24"/>
          <w:color w:val="auto"/>
        </w:rPr>
        <w:t>гимнастическая</w:t>
        <w:tab/>
        <w:t>перекладина</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шведская</w:t>
        <w:tab/>
        <w:t>стенка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секундомеры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мячи</w:t>
        <w:tab/>
        <w:t>для</w:t>
        <w:tab/>
        <w:t>тенниса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дорожка</w:t>
      </w:r>
    </w:p>
    <w:p>
      <w:pPr>
        <w:spacing w:after="0" w:line="4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резиновая разметочная для прыжков и метания</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
        <w:spacing w:after="0"/>
        <w:tabs>
          <w:tab w:leader="none" w:pos="5786" w:val="left"/>
        </w:tabs>
        <w:rPr>
          <w:sz w:val="20"/>
          <w:szCs w:val="20"/>
          <w:color w:val="auto"/>
        </w:rPr>
      </w:pPr>
      <w:r>
        <w:rPr>
          <w:rFonts w:ascii="Times New Roman" w:cs="Times New Roman" w:eastAsia="Times New Roman" w:hAnsi="Times New Roman"/>
          <w:sz w:val="24"/>
          <w:szCs w:val="24"/>
          <w:color w:val="auto"/>
        </w:rPr>
        <w:t>оборудование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необходимое для реализации части по</w:t>
        <w:tab/>
        <w:t>профессионально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прикладной физической</w:t>
      </w:r>
    </w:p>
    <w:p>
      <w:pPr>
        <w:spacing w:after="0" w:line="4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подготовке</w:t>
      </w:r>
      <w:r>
        <w:rPr>
          <w:rFonts w:ascii="Times New Roman" w:cs="Times New Roman" w:eastAsia="Times New Roman" w:hAnsi="Times New Roman"/>
          <w:sz w:val="24"/>
          <w:szCs w:val="24"/>
          <w:color w:val="auto"/>
        </w:rPr>
        <w:t>.</w:t>
      </w:r>
    </w:p>
    <w:p>
      <w:pPr>
        <w:spacing w:after="0" w:line="4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i w:val="1"/>
          <w:iCs w:val="1"/>
          <w:color w:val="auto"/>
        </w:rPr>
        <w:t>Для занятий лыжным спортом</w:t>
      </w:r>
      <w:r>
        <w:rPr>
          <w:rFonts w:ascii="Times New Roman" w:cs="Times New Roman" w:eastAsia="Times New Roman" w:hAnsi="Times New Roman"/>
          <w:sz w:val="24"/>
          <w:szCs w:val="24"/>
          <w:b w:val="1"/>
          <w:bCs w:val="1"/>
          <w:i w:val="1"/>
          <w:iCs w:val="1"/>
          <w:color w:val="auto"/>
        </w:rPr>
        <w:t>:</w:t>
      </w:r>
    </w:p>
    <w:p>
      <w:pPr>
        <w:ind w:left="7"/>
        <w:spacing w:after="0" w:line="237" w:lineRule="auto"/>
        <w:rPr>
          <w:sz w:val="20"/>
          <w:szCs w:val="20"/>
          <w:color w:val="auto"/>
        </w:rPr>
      </w:pPr>
      <w:r>
        <w:rPr>
          <w:rFonts w:ascii="Times New Roman" w:cs="Times New Roman" w:eastAsia="Times New Roman" w:hAnsi="Times New Roman"/>
          <w:sz w:val="24"/>
          <w:szCs w:val="24"/>
          <w:color w:val="auto"/>
        </w:rPr>
        <w:t>лыжные базы с лыжехранилищами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мастерскими для мелкого ремонта лыжного инвентаря и</w:t>
      </w:r>
    </w:p>
    <w:p>
      <w:pPr>
        <w:spacing w:after="0" w:line="4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теплыми раздевалками</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
        <w:spacing w:after="0"/>
        <w:tabs>
          <w:tab w:leader="none" w:pos="2566" w:val="left"/>
          <w:tab w:leader="none" w:pos="3466" w:val="left"/>
          <w:tab w:leader="none" w:pos="3806" w:val="left"/>
          <w:tab w:leader="none" w:pos="4706" w:val="left"/>
          <w:tab w:leader="none" w:pos="5726" w:val="left"/>
          <w:tab w:leader="none" w:pos="6166" w:val="left"/>
          <w:tab w:leader="none" w:pos="7246" w:val="left"/>
          <w:tab w:leader="none" w:pos="8726" w:val="left"/>
        </w:tabs>
        <w:rPr>
          <w:sz w:val="20"/>
          <w:szCs w:val="20"/>
          <w:color w:val="auto"/>
        </w:rPr>
      </w:pPr>
      <w:r>
        <w:rPr>
          <w:rFonts w:ascii="Times New Roman" w:cs="Times New Roman" w:eastAsia="Times New Roman" w:hAnsi="Times New Roman"/>
          <w:sz w:val="24"/>
          <w:szCs w:val="24"/>
          <w:color w:val="auto"/>
        </w:rPr>
        <w:t>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тренировочные</w:t>
        <w:tab/>
        <w:t>лыжни</w:t>
        <w:tab/>
        <w:t>и</w:t>
        <w:tab/>
        <w:t>трассы</w:t>
        <w:tab/>
        <w:t>спусков</w:t>
        <w:tab/>
        <w:t>на</w:t>
        <w:tab/>
        <w:t>склонах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отвечающие</w:t>
        <w:tab/>
        <w:t>требованиям</w:t>
      </w:r>
    </w:p>
    <w:p>
      <w:pPr>
        <w:spacing w:after="0" w:line="4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безопасности</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лыжный инвентарь</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лыжи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ботинки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лыжные палки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лыжные мази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Технические средства обучения</w:t>
      </w:r>
      <w:r>
        <w:rPr>
          <w:rFonts w:ascii="Times New Roman" w:cs="Times New Roman" w:eastAsia="Times New Roman" w:hAnsi="Times New Roman"/>
          <w:sz w:val="24"/>
          <w:szCs w:val="24"/>
          <w:color w:val="auto"/>
        </w:rPr>
        <w:t>:</w:t>
      </w:r>
    </w:p>
    <w:p>
      <w:pPr>
        <w:spacing w:after="0" w:line="53" w:lineRule="exact"/>
        <w:rPr>
          <w:sz w:val="20"/>
          <w:szCs w:val="20"/>
          <w:color w:val="auto"/>
        </w:rPr>
      </w:pPr>
    </w:p>
    <w:p>
      <w:pPr>
        <w:ind w:left="7" w:hanging="7"/>
        <w:spacing w:after="0" w:line="264" w:lineRule="auto"/>
        <w:tabs>
          <w:tab w:leader="none" w:pos="223" w:val="left"/>
        </w:tabs>
        <w:numPr>
          <w:ilvl w:val="0"/>
          <w:numId w:val="1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музыкальный центр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выносные колонки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микрофон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компьютер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мультимедийный проектор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экран для обеспечения возможности демонстрации комплексов упражнений</w:t>
      </w:r>
      <w:r>
        <w:rPr>
          <w:rFonts w:ascii="Times New Roman" w:cs="Times New Roman" w:eastAsia="Times New Roman" w:hAnsi="Times New Roman"/>
          <w:sz w:val="24"/>
          <w:szCs w:val="24"/>
          <w:color w:val="auto"/>
        </w:rPr>
        <w:t>;</w:t>
      </w:r>
    </w:p>
    <w:p>
      <w:pPr>
        <w:spacing w:after="0" w:line="19" w:lineRule="exact"/>
        <w:rPr>
          <w:rFonts w:ascii="Times New Roman" w:cs="Times New Roman" w:eastAsia="Times New Roman" w:hAnsi="Times New Roman"/>
          <w:sz w:val="24"/>
          <w:szCs w:val="24"/>
          <w:color w:val="auto"/>
        </w:rPr>
      </w:pPr>
    </w:p>
    <w:p>
      <w:pPr>
        <w:ind w:left="147" w:hanging="147"/>
        <w:spacing w:after="0"/>
        <w:tabs>
          <w:tab w:leader="none" w:pos="147" w:val="left"/>
        </w:tabs>
        <w:numPr>
          <w:ilvl w:val="0"/>
          <w:numId w:val="1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электронные носители  с записями комплексов упражнений для демонстрации на экране</w:t>
      </w:r>
      <w:r>
        <w:rPr>
          <w:rFonts w:ascii="Times New Roman" w:cs="Times New Roman" w:eastAsia="Times New Roman" w:hAnsi="Times New Roman"/>
          <w:sz w:val="24"/>
          <w:szCs w:val="24"/>
          <w:color w:val="auto"/>
        </w:rPr>
        <w:t>.</w:t>
      </w:r>
    </w:p>
    <w:p>
      <w:pPr>
        <w:spacing w:after="0" w:line="362"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4"/>
          <w:szCs w:val="24"/>
          <w:b w:val="1"/>
          <w:bCs w:val="1"/>
          <w:color w:val="auto"/>
        </w:rPr>
        <w:t xml:space="preserve"> Информационное обеспечение обучения</w:t>
      </w:r>
      <w:r>
        <w:rPr>
          <w:rFonts w:ascii="Times New Roman" w:cs="Times New Roman" w:eastAsia="Times New Roman" w:hAnsi="Times New Roman"/>
          <w:sz w:val="24"/>
          <w:szCs w:val="24"/>
          <w:b w:val="1"/>
          <w:bCs w:val="1"/>
          <w:color w:val="auto"/>
        </w:rPr>
        <w:t>.</w:t>
      </w:r>
    </w:p>
    <w:p>
      <w:pPr>
        <w:spacing w:after="0" w:line="41"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4"/>
          <w:szCs w:val="24"/>
          <w:b w:val="1"/>
          <w:bCs w:val="1"/>
          <w:color w:val="auto"/>
        </w:rPr>
        <w:t>3.2.1</w:t>
      </w:r>
      <w:r>
        <w:rPr>
          <w:rFonts w:ascii="Times New Roman" w:cs="Times New Roman" w:eastAsia="Times New Roman" w:hAnsi="Times New Roman"/>
          <w:sz w:val="24"/>
          <w:szCs w:val="24"/>
          <w:b w:val="1"/>
          <w:bCs w:val="1"/>
          <w:color w:val="auto"/>
        </w:rPr>
        <w:t xml:space="preserve"> Основные печатные источники</w:t>
      </w:r>
      <w:r>
        <w:rPr>
          <w:rFonts w:ascii="Times New Roman" w:cs="Times New Roman" w:eastAsia="Times New Roman" w:hAnsi="Times New Roman"/>
          <w:sz w:val="24"/>
          <w:szCs w:val="24"/>
          <w:b w:val="1"/>
          <w:bCs w:val="1"/>
          <w:color w:val="auto"/>
        </w:rPr>
        <w:t>:</w:t>
      </w:r>
    </w:p>
    <w:p>
      <w:pPr>
        <w:spacing w:after="0" w:line="36" w:lineRule="exact"/>
        <w:rPr>
          <w:sz w:val="20"/>
          <w:szCs w:val="20"/>
          <w:color w:val="auto"/>
        </w:rPr>
      </w:pPr>
    </w:p>
    <w:p>
      <w:pPr>
        <w:ind w:left="547"/>
        <w:spacing w:after="0"/>
        <w:tabs>
          <w:tab w:leader="none" w:pos="2166" w:val="left"/>
          <w:tab w:leader="none" w:pos="2906" w:val="left"/>
          <w:tab w:leader="none" w:pos="5146" w:val="left"/>
          <w:tab w:leader="none" w:pos="6606" w:val="left"/>
          <w:tab w:leader="none" w:pos="7966" w:val="left"/>
          <w:tab w:leader="none" w:pos="9626" w:val="left"/>
        </w:tabs>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Спортивные</w:t>
      </w:r>
      <w:r>
        <w:rPr>
          <w:sz w:val="20"/>
          <w:szCs w:val="20"/>
          <w:color w:val="auto"/>
        </w:rPr>
        <w:tab/>
      </w:r>
      <w:r>
        <w:rPr>
          <w:rFonts w:ascii="Times New Roman" w:cs="Times New Roman" w:eastAsia="Times New Roman" w:hAnsi="Times New Roman"/>
          <w:sz w:val="24"/>
          <w:szCs w:val="24"/>
          <w:color w:val="auto"/>
        </w:rPr>
        <w:t>игры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Совершенствование</w:t>
        <w:tab/>
        <w:t>спортивного</w:t>
        <w:tab/>
        <w:t>мастерства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Учебник</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Под</w:t>
      </w:r>
    </w:p>
    <w:p>
      <w:pPr>
        <w:spacing w:after="0" w:line="4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редакцию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Железняка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Портнова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2012</w:t>
      </w:r>
    </w:p>
    <w:p>
      <w:pPr>
        <w:spacing w:after="0" w:line="53" w:lineRule="exact"/>
        <w:rPr>
          <w:sz w:val="20"/>
          <w:szCs w:val="20"/>
          <w:color w:val="auto"/>
        </w:rPr>
      </w:pPr>
    </w:p>
    <w:p>
      <w:pPr>
        <w:ind w:left="7" w:right="140" w:firstLine="545"/>
        <w:spacing w:after="0" w:line="264" w:lineRule="auto"/>
        <w:tabs>
          <w:tab w:leader="none" w:pos="870"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Гришина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Общая физическая подготовка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Знать и уметь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Ростов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Феникс</w:t>
      </w:r>
      <w:r>
        <w:rPr>
          <w:rFonts w:ascii="Times New Roman" w:cs="Times New Roman" w:eastAsia="Times New Roman" w:hAnsi="Times New Roman"/>
          <w:sz w:val="24"/>
          <w:szCs w:val="24"/>
          <w:color w:val="auto"/>
        </w:rPr>
        <w:t>, 2012</w:t>
      </w:r>
    </w:p>
    <w:p>
      <w:pPr>
        <w:spacing w:after="0" w:line="14" w:lineRule="exact"/>
        <w:rPr>
          <w:rFonts w:ascii="Times New Roman" w:cs="Times New Roman" w:eastAsia="Times New Roman" w:hAnsi="Times New Roman"/>
          <w:sz w:val="24"/>
          <w:szCs w:val="24"/>
          <w:color w:val="auto"/>
        </w:rPr>
      </w:pPr>
    </w:p>
    <w:p>
      <w:pPr>
        <w:ind w:left="787" w:hanging="235"/>
        <w:spacing w:after="0"/>
        <w:tabs>
          <w:tab w:leader="none" w:pos="787"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Физическая культура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2012.</w:t>
      </w:r>
    </w:p>
    <w:p>
      <w:pPr>
        <w:spacing w:after="0" w:line="368" w:lineRule="exact"/>
        <w:rPr>
          <w:sz w:val="20"/>
          <w:szCs w:val="20"/>
          <w:color w:val="auto"/>
        </w:rPr>
      </w:pPr>
    </w:p>
    <w:p>
      <w:pPr>
        <w:ind w:left="567"/>
        <w:spacing w:after="0"/>
        <w:rPr>
          <w:sz w:val="20"/>
          <w:szCs w:val="20"/>
          <w:color w:val="auto"/>
        </w:rPr>
      </w:pPr>
      <w:r>
        <w:rPr>
          <w:rFonts w:ascii="Times New Roman" w:cs="Times New Roman" w:eastAsia="Times New Roman" w:hAnsi="Times New Roman"/>
          <w:sz w:val="24"/>
          <w:szCs w:val="24"/>
          <w:b w:val="1"/>
          <w:bCs w:val="1"/>
          <w:color w:val="auto"/>
        </w:rPr>
        <w:t>3.2.2.</w:t>
      </w:r>
      <w:r>
        <w:rPr>
          <w:rFonts w:ascii="Times New Roman" w:cs="Times New Roman" w:eastAsia="Times New Roman" w:hAnsi="Times New Roman"/>
          <w:sz w:val="24"/>
          <w:szCs w:val="24"/>
          <w:b w:val="1"/>
          <w:bCs w:val="1"/>
          <w:color w:val="auto"/>
        </w:rPr>
        <w:t xml:space="preserve"> Дополнительные печатные источники</w:t>
      </w:r>
      <w:r>
        <w:rPr>
          <w:rFonts w:ascii="Times New Roman" w:cs="Times New Roman" w:eastAsia="Times New Roman" w:hAnsi="Times New Roman"/>
          <w:sz w:val="24"/>
          <w:szCs w:val="24"/>
          <w:b w:val="1"/>
          <w:bCs w:val="1"/>
          <w:color w:val="auto"/>
        </w:rPr>
        <w:t>:</w:t>
      </w:r>
    </w:p>
    <w:p>
      <w:pPr>
        <w:spacing w:after="0" w:line="36" w:lineRule="exact"/>
        <w:rPr>
          <w:sz w:val="20"/>
          <w:szCs w:val="20"/>
          <w:color w:val="auto"/>
        </w:rPr>
      </w:pPr>
    </w:p>
    <w:p>
      <w:pPr>
        <w:ind w:left="787" w:hanging="235"/>
        <w:spacing w:after="0"/>
        <w:tabs>
          <w:tab w:leader="none" w:pos="787" w:val="left"/>
        </w:tabs>
        <w:numPr>
          <w:ilvl w:val="0"/>
          <w:numId w:val="1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Вайнер Э</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Лечебная физическая культура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Флинта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Наука</w:t>
      </w:r>
      <w:r>
        <w:rPr>
          <w:rFonts w:ascii="Times New Roman" w:cs="Times New Roman" w:eastAsia="Times New Roman" w:hAnsi="Times New Roman"/>
          <w:sz w:val="24"/>
          <w:szCs w:val="24"/>
          <w:color w:val="auto"/>
        </w:rPr>
        <w:t>,2009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434340</wp:posOffset>
                </wp:positionV>
                <wp:extent cx="6518275" cy="177165"/>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275" cy="177165"/>
                        </a:xfrm>
                        <a:prstGeom prst="rect">
                          <a:avLst/>
                        </a:prstGeom>
                        <a:solidFill>
                          <a:srgbClr val="FFFF00"/>
                        </a:solidFill>
                      </wps:spPr>
                      <wps:bodyPr/>
                    </wps:wsp>
                  </a:graphicData>
                </a:graphic>
              </wp:anchor>
            </w:drawing>
          </mc:Choice>
          <mc:Fallback>
            <w:pict>
              <v:rect id="Shape 267" o:spid="_x0000_s1292" style="position:absolute;margin-left:-1.3999pt;margin-top:34.2pt;width:513.25pt;height:13.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00" stroked="f"/>
            </w:pict>
          </mc:Fallback>
        </mc:AlternateContent>
      </w:r>
    </w:p>
    <w:p>
      <w:pPr>
        <w:sectPr>
          <w:pgSz w:w="11900" w:h="16838" w:orient="portrait"/>
          <w:cols w:equalWidth="0" w:num="1">
            <w:col w:w="10207"/>
          </w:cols>
          <w:pgMar w:left="1133" w:top="527" w:right="564" w:bottom="1440" w:gutter="0" w:footer="0" w:header="0"/>
        </w:sectPr>
      </w:pPr>
    </w:p>
    <w:bookmarkStart w:id="187" w:name="page188"/>
    <w:bookmarkEnd w:id="187"/>
    <w:p>
      <w:pPr>
        <w:jc w:val="center"/>
        <w:spacing w:after="0"/>
        <w:rPr>
          <w:sz w:val="20"/>
          <w:szCs w:val="20"/>
          <w:color w:val="auto"/>
        </w:rPr>
      </w:pPr>
      <w:r>
        <w:rPr>
          <w:rFonts w:ascii="Times New Roman" w:cs="Times New Roman" w:eastAsia="Times New Roman" w:hAnsi="Times New Roman"/>
          <w:sz w:val="24"/>
          <w:szCs w:val="24"/>
          <w:color w:val="auto"/>
        </w:rPr>
        <w:t>188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53340</wp:posOffset>
                </wp:positionH>
                <wp:positionV relativeFrom="paragraph">
                  <wp:posOffset>330835</wp:posOffset>
                </wp:positionV>
                <wp:extent cx="6518910" cy="17399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173990"/>
                        </a:xfrm>
                        <a:prstGeom prst="rect">
                          <a:avLst/>
                        </a:prstGeom>
                        <a:solidFill>
                          <a:srgbClr val="FFFF00"/>
                        </a:solidFill>
                      </wps:spPr>
                      <wps:bodyPr/>
                    </wps:wsp>
                  </a:graphicData>
                </a:graphic>
              </wp:anchor>
            </w:drawing>
          </mc:Choice>
          <mc:Fallback>
            <w:pict>
              <v:rect id="Shape 268" o:spid="_x0000_s1293" style="position:absolute;margin-left:4.2pt;margin-top:26.05pt;width:513.3pt;height:13.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00" stroked="f"/>
            </w:pict>
          </mc:Fallback>
        </mc:AlternateContent>
      </w:r>
    </w:p>
    <w:p>
      <w:pPr>
        <w:spacing w:after="0" w:line="200" w:lineRule="exact"/>
        <w:rPr>
          <w:sz w:val="20"/>
          <w:szCs w:val="20"/>
          <w:color w:val="auto"/>
        </w:rPr>
      </w:pPr>
    </w:p>
    <w:p>
      <w:pPr>
        <w:spacing w:after="0" w:line="296" w:lineRule="exact"/>
        <w:rPr>
          <w:sz w:val="20"/>
          <w:szCs w:val="20"/>
          <w:color w:val="auto"/>
        </w:rPr>
      </w:pPr>
    </w:p>
    <w:p>
      <w:pPr>
        <w:ind w:left="360" w:hanging="247"/>
        <w:spacing w:after="0"/>
        <w:tabs>
          <w:tab w:leader="none" w:pos="360" w:val="left"/>
        </w:tabs>
        <w:numPr>
          <w:ilvl w:val="0"/>
          <w:numId w:val="12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pacing w:after="0" w:line="20" w:lineRule="exact"/>
        <w:rPr>
          <w:sz w:val="20"/>
          <w:szCs w:val="20"/>
          <w:color w:val="auto"/>
        </w:rPr>
      </w:pPr>
    </w:p>
    <w:tbl>
      <w:tblPr>
        <w:tblLayout w:type="fixed"/>
        <w:tblInd w:w="10" w:type="dxa"/>
        <w:tblCellMar>
          <w:top w:w="0" w:type="dxa"/>
          <w:left w:w="0" w:type="dxa"/>
          <w:bottom w:w="0" w:type="dxa"/>
          <w:right w:w="0" w:type="dxa"/>
        </w:tblCellMar>
      </w:tblPr>
      <w:tr>
        <w:trPr>
          <w:trHeight w:val="261"/>
        </w:trPr>
        <w:tc>
          <w:tcPr>
            <w:tcW w:w="8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shd w:val="clear" w:color="auto" w:fill="FFFF00"/>
          </w:tcPr>
          <w:p>
            <w:pPr>
              <w:spacing w:after="0"/>
              <w:rPr>
                <w:sz w:val="22"/>
                <w:szCs w:val="22"/>
                <w:color w:val="auto"/>
              </w:rPr>
            </w:pPr>
          </w:p>
        </w:tc>
        <w:tc>
          <w:tcPr>
            <w:tcW w:w="900" w:type="dxa"/>
            <w:vAlign w:val="bottom"/>
            <w:tcBorders>
              <w:bottom w:val="single" w:sz="8" w:color="auto"/>
            </w:tcBorders>
            <w:shd w:val="clear" w:color="auto" w:fill="FFFF00"/>
          </w:tcPr>
          <w:p>
            <w:pPr>
              <w:spacing w:after="0"/>
              <w:rPr>
                <w:sz w:val="22"/>
                <w:szCs w:val="22"/>
                <w:color w:val="auto"/>
              </w:rPr>
            </w:pPr>
          </w:p>
        </w:tc>
        <w:tc>
          <w:tcPr>
            <w:tcW w:w="520" w:type="dxa"/>
            <w:vAlign w:val="bottom"/>
            <w:tcBorders>
              <w:bottom w:val="single" w:sz="8" w:color="auto"/>
            </w:tcBorders>
            <w:shd w:val="clear" w:color="auto" w:fill="FFFF00"/>
          </w:tcPr>
          <w:p>
            <w:pPr>
              <w:spacing w:after="0"/>
              <w:rPr>
                <w:sz w:val="22"/>
                <w:szCs w:val="22"/>
                <w:color w:val="auto"/>
              </w:rPr>
            </w:pPr>
          </w:p>
        </w:tc>
        <w:tc>
          <w:tcPr>
            <w:tcW w:w="620" w:type="dxa"/>
            <w:vAlign w:val="bottom"/>
            <w:tcBorders>
              <w:bottom w:val="single" w:sz="8" w:color="auto"/>
            </w:tcBorders>
            <w:shd w:val="clear" w:color="auto" w:fill="FFFF00"/>
          </w:tcPr>
          <w:p>
            <w:pPr>
              <w:spacing w:after="0"/>
              <w:rPr>
                <w:sz w:val="22"/>
                <w:szCs w:val="22"/>
                <w:color w:val="auto"/>
              </w:rPr>
            </w:pPr>
          </w:p>
        </w:tc>
        <w:tc>
          <w:tcPr>
            <w:tcW w:w="1380" w:type="dxa"/>
            <w:vAlign w:val="bottom"/>
            <w:tcBorders>
              <w:bottom w:val="single" w:sz="8" w:color="auto"/>
            </w:tcBorders>
            <w:shd w:val="clear" w:color="auto" w:fill="FFFF00"/>
          </w:tcPr>
          <w:p>
            <w:pPr>
              <w:spacing w:after="0"/>
              <w:rPr>
                <w:sz w:val="22"/>
                <w:szCs w:val="22"/>
                <w:color w:val="auto"/>
              </w:rPr>
            </w:pPr>
          </w:p>
        </w:tc>
        <w:tc>
          <w:tcPr>
            <w:tcW w:w="80" w:type="dxa"/>
            <w:vAlign w:val="bottom"/>
            <w:tcBorders>
              <w:bottom w:val="single" w:sz="8" w:color="auto"/>
              <w:right w:val="single" w:sz="8" w:color="FFFF00"/>
            </w:tcBorders>
            <w:shd w:val="clear" w:color="auto" w:fill="FFFF00"/>
          </w:tcPr>
          <w:p>
            <w:pPr>
              <w:spacing w:after="0"/>
              <w:rPr>
                <w:sz w:val="22"/>
                <w:szCs w:val="22"/>
                <w:color w:val="auto"/>
              </w:rPr>
            </w:pPr>
          </w:p>
        </w:tc>
        <w:tc>
          <w:tcPr>
            <w:tcW w:w="80" w:type="dxa"/>
            <w:vAlign w:val="bottom"/>
            <w:tcBorders>
              <w:bottom w:val="single" w:sz="8" w:color="auto"/>
            </w:tcBorders>
            <w:shd w:val="clear" w:color="auto" w:fill="FFFF00"/>
          </w:tcPr>
          <w:p>
            <w:pPr>
              <w:spacing w:after="0"/>
              <w:rPr>
                <w:sz w:val="22"/>
                <w:szCs w:val="22"/>
                <w:color w:val="auto"/>
              </w:rPr>
            </w:pPr>
          </w:p>
        </w:tc>
        <w:tc>
          <w:tcPr>
            <w:tcW w:w="2760" w:type="dxa"/>
            <w:vAlign w:val="bottom"/>
            <w:tcBorders>
              <w:bottom w:val="single" w:sz="8" w:color="auto"/>
            </w:tcBorders>
            <w:shd w:val="clear" w:color="auto" w:fill="FFFF00"/>
          </w:tcPr>
          <w:p>
            <w:pPr>
              <w:spacing w:after="0"/>
              <w:rPr>
                <w:sz w:val="22"/>
                <w:szCs w:val="22"/>
                <w:color w:val="auto"/>
              </w:rPr>
            </w:pPr>
          </w:p>
        </w:tc>
        <w:tc>
          <w:tcPr>
            <w:tcW w:w="100" w:type="dxa"/>
            <w:vAlign w:val="bottom"/>
            <w:tcBorders>
              <w:bottom w:val="single" w:sz="8" w:color="auto"/>
              <w:right w:val="single" w:sz="8" w:color="FFFF00"/>
            </w:tcBorders>
            <w:shd w:val="clear" w:color="auto" w:fill="FFFF00"/>
          </w:tcPr>
          <w:p>
            <w:pPr>
              <w:spacing w:after="0"/>
              <w:rPr>
                <w:sz w:val="22"/>
                <w:szCs w:val="22"/>
                <w:color w:val="auto"/>
              </w:rPr>
            </w:pPr>
          </w:p>
        </w:tc>
        <w:tc>
          <w:tcPr>
            <w:tcW w:w="60" w:type="dxa"/>
            <w:vAlign w:val="bottom"/>
            <w:tcBorders>
              <w:bottom w:val="single" w:sz="8" w:color="auto"/>
            </w:tcBorders>
            <w:shd w:val="clear" w:color="auto" w:fill="FFFF00"/>
          </w:tcPr>
          <w:p>
            <w:pPr>
              <w:spacing w:after="0"/>
              <w:rPr>
                <w:sz w:val="22"/>
                <w:szCs w:val="22"/>
                <w:color w:val="auto"/>
              </w:rPr>
            </w:pPr>
          </w:p>
        </w:tc>
        <w:tc>
          <w:tcPr>
            <w:tcW w:w="3360" w:type="dxa"/>
            <w:vAlign w:val="bottom"/>
            <w:tcBorders>
              <w:bottom w:val="single" w:sz="8" w:color="auto"/>
            </w:tcBorders>
            <w:shd w:val="clear" w:color="auto" w:fill="FFFF00"/>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06"/>
        </w:trPr>
        <w:tc>
          <w:tcPr>
            <w:tcW w:w="80" w:type="dxa"/>
            <w:vAlign w:val="bottom"/>
            <w:tcBorders>
              <w:left w:val="single" w:sz="8" w:color="auto"/>
            </w:tcBorders>
          </w:tcPr>
          <w:p>
            <w:pPr>
              <w:spacing w:after="0"/>
              <w:rPr>
                <w:sz w:val="24"/>
                <w:szCs w:val="24"/>
                <w:color w:val="auto"/>
              </w:rPr>
            </w:pPr>
          </w:p>
        </w:tc>
        <w:tc>
          <w:tcPr>
            <w:tcW w:w="420" w:type="dxa"/>
            <w:vAlign w:val="bottom"/>
            <w:tcBorders>
              <w:bottom w:val="single" w:sz="8" w:color="FFFF00"/>
            </w:tcBorders>
            <w:shd w:val="clear" w:color="auto" w:fill="FFFF00"/>
          </w:tcPr>
          <w:p>
            <w:pPr>
              <w:spacing w:after="0"/>
              <w:rPr>
                <w:sz w:val="24"/>
                <w:szCs w:val="24"/>
                <w:color w:val="auto"/>
              </w:rPr>
            </w:pPr>
          </w:p>
        </w:tc>
        <w:tc>
          <w:tcPr>
            <w:tcW w:w="3420" w:type="dxa"/>
            <w:vAlign w:val="bottom"/>
            <w:tcBorders>
              <w:bottom w:val="single" w:sz="8" w:color="FFFF00"/>
            </w:tcBorders>
            <w:gridSpan w:val="4"/>
            <w:shd w:val="clear" w:color="auto" w:fill="FFFF00"/>
          </w:tcPr>
          <w:p>
            <w:pPr>
              <w:jc w:val="right"/>
              <w:ind w:right="920"/>
              <w:spacing w:after="0" w:line="260" w:lineRule="exact"/>
              <w:rPr>
                <w:sz w:val="20"/>
                <w:szCs w:val="20"/>
                <w:color w:val="auto"/>
              </w:rPr>
            </w:pPr>
            <w:r>
              <w:rPr>
                <w:rFonts w:ascii="Times New Roman" w:cs="Times New Roman" w:eastAsia="Times New Roman" w:hAnsi="Times New Roman"/>
                <w:sz w:val="24"/>
                <w:szCs w:val="24"/>
                <w:b w:val="1"/>
                <w:bCs w:val="1"/>
                <w:color w:val="auto"/>
              </w:rPr>
              <w:t>Результаты обучения</w:t>
            </w:r>
          </w:p>
        </w:tc>
        <w:tc>
          <w:tcPr>
            <w:tcW w:w="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760" w:type="dxa"/>
            <w:vAlign w:val="bottom"/>
            <w:tcBorders>
              <w:bottom w:val="single" w:sz="8" w:color="FFFF00"/>
            </w:tcBorders>
            <w:shd w:val="clear" w:color="auto" w:fill="FFFF00"/>
          </w:tcPr>
          <w:p>
            <w:pPr>
              <w:ind w:left="440"/>
              <w:spacing w:after="0" w:line="260" w:lineRule="exact"/>
              <w:rPr>
                <w:sz w:val="20"/>
                <w:szCs w:val="20"/>
                <w:color w:val="auto"/>
              </w:rPr>
            </w:pPr>
            <w:r>
              <w:rPr>
                <w:rFonts w:ascii="Times New Roman" w:cs="Times New Roman" w:eastAsia="Times New Roman" w:hAnsi="Times New Roman"/>
                <w:sz w:val="24"/>
                <w:szCs w:val="24"/>
                <w:b w:val="1"/>
                <w:bCs w:val="1"/>
                <w:color w:val="auto"/>
              </w:rPr>
              <w:t>Критерии оценки</w:t>
            </w:r>
          </w:p>
        </w:tc>
        <w:tc>
          <w:tcPr>
            <w:tcW w:w="1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360" w:type="dxa"/>
            <w:vAlign w:val="bottom"/>
            <w:tcBorders>
              <w:bottom w:val="single" w:sz="8" w:color="FFFF00"/>
            </w:tcBorders>
            <w:shd w:val="clear" w:color="auto" w:fill="FFFF00"/>
          </w:tcPr>
          <w:p>
            <w:pPr>
              <w:ind w:left="460"/>
              <w:spacing w:after="0" w:line="260" w:lineRule="exact"/>
              <w:rPr>
                <w:sz w:val="20"/>
                <w:szCs w:val="20"/>
                <w:color w:val="auto"/>
              </w:rPr>
            </w:pPr>
            <w:r>
              <w:rPr>
                <w:rFonts w:ascii="Times New Roman" w:cs="Times New Roman" w:eastAsia="Times New Roman" w:hAnsi="Times New Roman"/>
                <w:sz w:val="24"/>
                <w:szCs w:val="24"/>
                <w:b w:val="1"/>
                <w:bCs w:val="1"/>
                <w:color w:val="auto"/>
              </w:rPr>
              <w:t>Методы оценки</w:t>
            </w: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80" w:type="dxa"/>
            <w:vAlign w:val="bottom"/>
            <w:tcBorders>
              <w:top w:val="single" w:sz="8" w:color="auto"/>
              <w:left w:val="single" w:sz="8" w:color="auto"/>
            </w:tcBorders>
          </w:tcPr>
          <w:p>
            <w:pPr>
              <w:spacing w:after="0"/>
              <w:rPr>
                <w:sz w:val="22"/>
                <w:szCs w:val="22"/>
                <w:color w:val="auto"/>
              </w:rPr>
            </w:pPr>
          </w:p>
        </w:tc>
        <w:tc>
          <w:tcPr>
            <w:tcW w:w="1320" w:type="dxa"/>
            <w:vAlign w:val="bottom"/>
            <w:tcBorders>
              <w:top w:val="single" w:sz="8" w:color="auto"/>
            </w:tcBorders>
            <w:gridSpan w:val="2"/>
            <w:shd w:val="clear" w:color="auto" w:fill="FFFF00"/>
          </w:tcPr>
          <w:p>
            <w:pPr>
              <w:ind w:left="40"/>
              <w:spacing w:after="0" w:line="256" w:lineRule="exact"/>
              <w:rPr>
                <w:sz w:val="20"/>
                <w:szCs w:val="20"/>
                <w:color w:val="auto"/>
              </w:rPr>
            </w:pPr>
            <w:r>
              <w:rPr>
                <w:rFonts w:ascii="Times New Roman" w:cs="Times New Roman" w:eastAsia="Times New Roman" w:hAnsi="Times New Roman"/>
                <w:sz w:val="24"/>
                <w:szCs w:val="24"/>
                <w:color w:val="auto"/>
              </w:rPr>
              <w:t>знать</w:t>
            </w:r>
            <w:r>
              <w:rPr>
                <w:rFonts w:ascii="Times New Roman" w:cs="Times New Roman" w:eastAsia="Times New Roman" w:hAnsi="Times New Roman"/>
                <w:sz w:val="24"/>
                <w:szCs w:val="24"/>
                <w:color w:val="auto"/>
              </w:rPr>
              <w:t>:</w:t>
            </w:r>
          </w:p>
        </w:tc>
        <w:tc>
          <w:tcPr>
            <w:tcW w:w="520" w:type="dxa"/>
            <w:vAlign w:val="bottom"/>
            <w:tcBorders>
              <w:top w:val="single" w:sz="8" w:color="auto"/>
            </w:tcBorders>
            <w:shd w:val="clear" w:color="auto" w:fill="FFFF00"/>
          </w:tcPr>
          <w:p>
            <w:pPr>
              <w:spacing w:after="0"/>
              <w:rPr>
                <w:sz w:val="22"/>
                <w:szCs w:val="22"/>
                <w:color w:val="auto"/>
              </w:rPr>
            </w:pPr>
          </w:p>
        </w:tc>
        <w:tc>
          <w:tcPr>
            <w:tcW w:w="620" w:type="dxa"/>
            <w:vAlign w:val="bottom"/>
            <w:tcBorders>
              <w:top w:val="single" w:sz="8" w:color="auto"/>
            </w:tcBorders>
            <w:shd w:val="clear" w:color="auto" w:fill="FFFF00"/>
          </w:tcPr>
          <w:p>
            <w:pPr>
              <w:spacing w:after="0"/>
              <w:rPr>
                <w:sz w:val="22"/>
                <w:szCs w:val="22"/>
                <w:color w:val="auto"/>
              </w:rPr>
            </w:pPr>
          </w:p>
        </w:tc>
        <w:tc>
          <w:tcPr>
            <w:tcW w:w="1380" w:type="dxa"/>
            <w:vAlign w:val="bottom"/>
            <w:tcBorders>
              <w:top w:val="single" w:sz="8" w:color="auto"/>
            </w:tcBorders>
            <w:shd w:val="clear" w:color="auto" w:fill="FFFF00"/>
          </w:tcPr>
          <w:p>
            <w:pPr>
              <w:spacing w:after="0"/>
              <w:rPr>
                <w:sz w:val="22"/>
                <w:szCs w:val="22"/>
                <w:color w:val="auto"/>
              </w:rPr>
            </w:pPr>
          </w:p>
        </w:tc>
        <w:tc>
          <w:tcPr>
            <w:tcW w:w="80" w:type="dxa"/>
            <w:vAlign w:val="bottom"/>
            <w:tcBorders>
              <w:top w:val="single" w:sz="8" w:color="auto"/>
              <w:right w:val="single" w:sz="8" w:color="auto"/>
            </w:tcBorders>
          </w:tcPr>
          <w:p>
            <w:pPr>
              <w:spacing w:after="0"/>
              <w:rPr>
                <w:sz w:val="22"/>
                <w:szCs w:val="22"/>
                <w:color w:val="auto"/>
              </w:rPr>
            </w:pPr>
          </w:p>
        </w:tc>
        <w:tc>
          <w:tcPr>
            <w:tcW w:w="80" w:type="dxa"/>
            <w:vAlign w:val="bottom"/>
            <w:tcBorders>
              <w:top w:val="single" w:sz="8" w:color="auto"/>
            </w:tcBorders>
          </w:tcPr>
          <w:p>
            <w:pPr>
              <w:spacing w:after="0"/>
              <w:rPr>
                <w:sz w:val="22"/>
                <w:szCs w:val="22"/>
                <w:color w:val="auto"/>
              </w:rPr>
            </w:pPr>
          </w:p>
        </w:tc>
        <w:tc>
          <w:tcPr>
            <w:tcW w:w="2760" w:type="dxa"/>
            <w:vAlign w:val="bottom"/>
            <w:tcBorders>
              <w:top w:val="single" w:sz="8" w:color="auto"/>
            </w:tcBorders>
            <w:shd w:val="clear" w:color="auto" w:fill="FFFF00"/>
          </w:tcPr>
          <w:p>
            <w:pPr>
              <w:ind w:left="440"/>
              <w:spacing w:after="0" w:line="256" w:lineRule="exact"/>
              <w:rPr>
                <w:sz w:val="20"/>
                <w:szCs w:val="20"/>
                <w:color w:val="auto"/>
              </w:rPr>
            </w:pPr>
            <w:r>
              <w:rPr>
                <w:rFonts w:ascii="Times New Roman" w:cs="Times New Roman" w:eastAsia="Times New Roman" w:hAnsi="Times New Roman"/>
                <w:sz w:val="24"/>
                <w:szCs w:val="24"/>
                <w:color w:val="auto"/>
              </w:rPr>
              <w:t>Демонстрировать</w:t>
            </w:r>
          </w:p>
        </w:tc>
        <w:tc>
          <w:tcPr>
            <w:tcW w:w="100" w:type="dxa"/>
            <w:vAlign w:val="bottom"/>
            <w:tcBorders>
              <w:top w:val="single" w:sz="8" w:color="auto"/>
              <w:right w:val="single" w:sz="8" w:color="auto"/>
            </w:tcBorders>
          </w:tcPr>
          <w:p>
            <w:pPr>
              <w:spacing w:after="0"/>
              <w:rPr>
                <w:sz w:val="22"/>
                <w:szCs w:val="22"/>
                <w:color w:val="auto"/>
              </w:rPr>
            </w:pPr>
          </w:p>
        </w:tc>
        <w:tc>
          <w:tcPr>
            <w:tcW w:w="60" w:type="dxa"/>
            <w:vAlign w:val="bottom"/>
            <w:tcBorders>
              <w:top w:val="single" w:sz="8" w:color="auto"/>
            </w:tcBorders>
          </w:tcPr>
          <w:p>
            <w:pPr>
              <w:spacing w:after="0"/>
              <w:rPr>
                <w:sz w:val="22"/>
                <w:szCs w:val="22"/>
                <w:color w:val="auto"/>
              </w:rPr>
            </w:pPr>
          </w:p>
        </w:tc>
        <w:tc>
          <w:tcPr>
            <w:tcW w:w="3360" w:type="dxa"/>
            <w:vAlign w:val="bottom"/>
            <w:tcBorders>
              <w:top w:val="single" w:sz="8" w:color="auto"/>
            </w:tcBorders>
            <w:shd w:val="clear" w:color="auto" w:fill="FFFF00"/>
          </w:tcPr>
          <w:p>
            <w:pPr>
              <w:ind w:left="460"/>
              <w:spacing w:after="0" w:line="256" w:lineRule="exact"/>
              <w:rPr>
                <w:sz w:val="20"/>
                <w:szCs w:val="20"/>
                <w:color w:val="auto"/>
              </w:rPr>
            </w:pPr>
            <w:r>
              <w:rPr>
                <w:rFonts w:ascii="Times New Roman" w:cs="Times New Roman" w:eastAsia="Times New Roman" w:hAnsi="Times New Roman"/>
                <w:sz w:val="24"/>
                <w:szCs w:val="24"/>
                <w:color w:val="auto"/>
              </w:rPr>
              <w:t>Фронтальная беседа</w:t>
            </w:r>
            <w:r>
              <w:rPr>
                <w:rFonts w:ascii="Times New Roman" w:cs="Times New Roman" w:eastAsia="Times New Roman" w:hAnsi="Times New Roman"/>
                <w:sz w:val="24"/>
                <w:szCs w:val="24"/>
                <w:color w:val="auto"/>
              </w:rPr>
              <w:t>,</w:t>
            </w:r>
          </w:p>
        </w:tc>
        <w:tc>
          <w:tcPr>
            <w:tcW w:w="10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7"/>
        </w:trPr>
        <w:tc>
          <w:tcPr>
            <w:tcW w:w="80" w:type="dxa"/>
            <w:vAlign w:val="bottom"/>
            <w:tcBorders>
              <w:left w:val="single" w:sz="8" w:color="auto"/>
            </w:tcBorders>
          </w:tcPr>
          <w:p>
            <w:pPr>
              <w:spacing w:after="0"/>
              <w:rPr>
                <w:sz w:val="24"/>
                <w:szCs w:val="24"/>
                <w:color w:val="auto"/>
              </w:rPr>
            </w:pPr>
          </w:p>
        </w:tc>
        <w:tc>
          <w:tcPr>
            <w:tcW w:w="420" w:type="dxa"/>
            <w:vAlign w:val="bottom"/>
            <w:shd w:val="clear" w:color="auto" w:fill="FFFF00"/>
          </w:tcPr>
          <w:p>
            <w:pPr>
              <w:ind w:left="4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w:t>
            </w:r>
          </w:p>
        </w:tc>
        <w:tc>
          <w:tcPr>
            <w:tcW w:w="2040" w:type="dxa"/>
            <w:vAlign w:val="bottom"/>
            <w:gridSpan w:val="3"/>
            <w:shd w:val="clear" w:color="auto" w:fill="FFFF00"/>
          </w:tcPr>
          <w:p>
            <w:pPr>
              <w:jc w:val="right"/>
              <w:spacing w:after="0"/>
              <w:rPr>
                <w:sz w:val="20"/>
                <w:szCs w:val="20"/>
                <w:color w:val="auto"/>
              </w:rPr>
            </w:pPr>
            <w:r>
              <w:rPr>
                <w:rFonts w:ascii="Times New Roman" w:cs="Times New Roman" w:eastAsia="Times New Roman" w:hAnsi="Times New Roman"/>
                <w:sz w:val="24"/>
                <w:szCs w:val="24"/>
                <w:color w:val="auto"/>
              </w:rPr>
              <w:t>роли  физической</w:t>
            </w:r>
          </w:p>
        </w:tc>
        <w:tc>
          <w:tcPr>
            <w:tcW w:w="1380" w:type="dxa"/>
            <w:vAlign w:val="bottom"/>
            <w:shd w:val="clear" w:color="auto" w:fill="FFFF00"/>
          </w:tcPr>
          <w:p>
            <w:pPr>
              <w:jc w:val="right"/>
              <w:spacing w:after="0"/>
              <w:rPr>
                <w:sz w:val="20"/>
                <w:szCs w:val="20"/>
                <w:color w:val="auto"/>
              </w:rPr>
            </w:pPr>
            <w:r>
              <w:rPr>
                <w:rFonts w:ascii="Times New Roman" w:cs="Times New Roman" w:eastAsia="Times New Roman" w:hAnsi="Times New Roman"/>
                <w:sz w:val="24"/>
                <w:szCs w:val="24"/>
                <w:color w:val="auto"/>
              </w:rPr>
              <w:t>культуры  в</w:t>
            </w:r>
          </w:p>
        </w:tc>
        <w:tc>
          <w:tcPr>
            <w:tcW w:w="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760" w:type="dxa"/>
            <w:vAlign w:val="bottom"/>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highlight w:val="yellow"/>
              </w:rPr>
              <w:t>знания о роли физической</w:t>
            </w:r>
          </w:p>
        </w:tc>
        <w:tc>
          <w:tcPr>
            <w:tcW w:w="1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360" w:type="dxa"/>
            <w:vAlign w:val="bottom"/>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устный опрос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тестирование</w:t>
            </w: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2"/>
        </w:trPr>
        <w:tc>
          <w:tcPr>
            <w:tcW w:w="80" w:type="dxa"/>
            <w:vAlign w:val="bottom"/>
            <w:tcBorders>
              <w:left w:val="single" w:sz="8" w:color="auto"/>
            </w:tcBorders>
          </w:tcPr>
          <w:p>
            <w:pPr>
              <w:spacing w:after="0"/>
              <w:rPr>
                <w:sz w:val="7"/>
                <w:szCs w:val="7"/>
                <w:color w:val="auto"/>
              </w:rPr>
            </w:pPr>
          </w:p>
        </w:tc>
        <w:tc>
          <w:tcPr>
            <w:tcW w:w="2460" w:type="dxa"/>
            <w:vAlign w:val="bottom"/>
            <w:gridSpan w:val="4"/>
            <w:vMerge w:val="restart"/>
            <w:shd w:val="clear" w:color="auto" w:fill="FFFF00"/>
          </w:tcPr>
          <w:p>
            <w:pPr>
              <w:ind w:left="40"/>
              <w:spacing w:after="0" w:line="266" w:lineRule="exact"/>
              <w:rPr>
                <w:sz w:val="20"/>
                <w:szCs w:val="20"/>
                <w:color w:val="auto"/>
              </w:rPr>
            </w:pPr>
            <w:r>
              <w:rPr>
                <w:rFonts w:ascii="Times New Roman" w:cs="Times New Roman" w:eastAsia="Times New Roman" w:hAnsi="Times New Roman"/>
                <w:sz w:val="24"/>
                <w:szCs w:val="24"/>
                <w:color w:val="auto"/>
              </w:rPr>
              <w:t>общекультурном</w:t>
            </w:r>
            <w:r>
              <w:rPr>
                <w:rFonts w:ascii="Times New Roman" w:cs="Times New Roman" w:eastAsia="Times New Roman" w:hAnsi="Times New Roman"/>
                <w:sz w:val="24"/>
                <w:szCs w:val="24"/>
                <w:color w:val="auto"/>
              </w:rPr>
              <w:t>,</w:t>
            </w:r>
          </w:p>
        </w:tc>
        <w:tc>
          <w:tcPr>
            <w:tcW w:w="1380" w:type="dxa"/>
            <w:vAlign w:val="bottom"/>
            <w:shd w:val="clear" w:color="auto" w:fill="FFFF00"/>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2760" w:type="dxa"/>
            <w:vAlign w:val="bottom"/>
            <w:vMerge w:val="restart"/>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культуры в</w:t>
            </w:r>
          </w:p>
        </w:tc>
        <w:tc>
          <w:tcPr>
            <w:tcW w:w="10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3360" w:type="dxa"/>
            <w:vAlign w:val="bottom"/>
            <w:shd w:val="clear" w:color="auto" w:fill="FFFF00"/>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4"/>
        </w:trPr>
        <w:tc>
          <w:tcPr>
            <w:tcW w:w="80" w:type="dxa"/>
            <w:vAlign w:val="bottom"/>
            <w:tcBorders>
              <w:left w:val="single" w:sz="8" w:color="auto"/>
            </w:tcBorders>
          </w:tcPr>
          <w:p>
            <w:pPr>
              <w:spacing w:after="0"/>
              <w:rPr>
                <w:sz w:val="16"/>
                <w:szCs w:val="16"/>
                <w:color w:val="auto"/>
              </w:rPr>
            </w:pPr>
          </w:p>
        </w:tc>
        <w:tc>
          <w:tcPr>
            <w:tcW w:w="2460" w:type="dxa"/>
            <w:vAlign w:val="bottom"/>
            <w:gridSpan w:val="4"/>
            <w:vMerge w:val="continue"/>
            <w:shd w:val="clear" w:color="auto" w:fill="FFFF00"/>
          </w:tcPr>
          <w:p>
            <w:pPr>
              <w:spacing w:after="0"/>
              <w:rPr>
                <w:sz w:val="16"/>
                <w:szCs w:val="16"/>
                <w:color w:val="auto"/>
              </w:rPr>
            </w:pPr>
          </w:p>
        </w:tc>
        <w:tc>
          <w:tcPr>
            <w:tcW w:w="1380" w:type="dxa"/>
            <w:vAlign w:val="bottom"/>
            <w:shd w:val="clear" w:color="auto" w:fill="FFFF00"/>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760" w:type="dxa"/>
            <w:vAlign w:val="bottom"/>
            <w:vMerge w:val="continue"/>
            <w:shd w:val="clear" w:color="auto" w:fill="FFFF00"/>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336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82"/>
        </w:trPr>
        <w:tc>
          <w:tcPr>
            <w:tcW w:w="80" w:type="dxa"/>
            <w:vAlign w:val="bottom"/>
            <w:tcBorders>
              <w:left w:val="single" w:sz="8" w:color="auto"/>
            </w:tcBorders>
          </w:tcPr>
          <w:p>
            <w:pPr>
              <w:spacing w:after="0"/>
              <w:rPr>
                <w:sz w:val="7"/>
                <w:szCs w:val="7"/>
                <w:color w:val="auto"/>
              </w:rPr>
            </w:pPr>
          </w:p>
        </w:tc>
        <w:tc>
          <w:tcPr>
            <w:tcW w:w="2460" w:type="dxa"/>
            <w:vAlign w:val="bottom"/>
            <w:gridSpan w:val="4"/>
            <w:vMerge w:val="restart"/>
            <w:shd w:val="clear" w:color="auto" w:fill="FFFF00"/>
          </w:tcPr>
          <w:p>
            <w:pPr>
              <w:ind w:left="40"/>
              <w:spacing w:after="0"/>
              <w:rPr>
                <w:sz w:val="20"/>
                <w:szCs w:val="20"/>
                <w:color w:val="auto"/>
              </w:rPr>
            </w:pPr>
            <w:r>
              <w:rPr>
                <w:rFonts w:ascii="Times New Roman" w:cs="Times New Roman" w:eastAsia="Times New Roman" w:hAnsi="Times New Roman"/>
                <w:sz w:val="24"/>
                <w:szCs w:val="24"/>
                <w:color w:val="auto"/>
                <w:highlight w:val="yellow"/>
              </w:rPr>
              <w:t>профессиональном   и</w:t>
            </w:r>
          </w:p>
        </w:tc>
        <w:tc>
          <w:tcPr>
            <w:tcW w:w="1380" w:type="dxa"/>
            <w:vAlign w:val="bottom"/>
            <w:vMerge w:val="restart"/>
            <w:shd w:val="clear" w:color="auto" w:fill="FFFF00"/>
          </w:tcPr>
          <w:p>
            <w:pPr>
              <w:jc w:val="right"/>
              <w:spacing w:after="0"/>
              <w:rPr>
                <w:sz w:val="20"/>
                <w:szCs w:val="20"/>
                <w:color w:val="auto"/>
              </w:rPr>
            </w:pPr>
            <w:r>
              <w:rPr>
                <w:rFonts w:ascii="Times New Roman" w:cs="Times New Roman" w:eastAsia="Times New Roman" w:hAnsi="Times New Roman"/>
                <w:sz w:val="24"/>
                <w:szCs w:val="24"/>
                <w:color w:val="auto"/>
                <w:highlight w:val="yellow"/>
              </w:rPr>
              <w:t>социальном</w:t>
            </w:r>
          </w:p>
        </w:tc>
        <w:tc>
          <w:tcPr>
            <w:tcW w:w="8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2760" w:type="dxa"/>
            <w:vAlign w:val="bottom"/>
            <w:vMerge w:val="continue"/>
            <w:shd w:val="clear" w:color="auto" w:fill="FFFF00"/>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3360" w:type="dxa"/>
            <w:vAlign w:val="bottom"/>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80" w:type="dxa"/>
            <w:vAlign w:val="bottom"/>
            <w:tcBorders>
              <w:left w:val="single" w:sz="8" w:color="auto"/>
            </w:tcBorders>
          </w:tcPr>
          <w:p>
            <w:pPr>
              <w:spacing w:after="0"/>
              <w:rPr>
                <w:sz w:val="17"/>
                <w:szCs w:val="17"/>
                <w:color w:val="auto"/>
              </w:rPr>
            </w:pPr>
          </w:p>
        </w:tc>
        <w:tc>
          <w:tcPr>
            <w:tcW w:w="2460" w:type="dxa"/>
            <w:vAlign w:val="bottom"/>
            <w:gridSpan w:val="4"/>
            <w:vMerge w:val="continue"/>
            <w:shd w:val="clear" w:color="auto" w:fill="FFFF00"/>
          </w:tcPr>
          <w:p>
            <w:pPr>
              <w:spacing w:after="0"/>
              <w:rPr>
                <w:sz w:val="17"/>
                <w:szCs w:val="17"/>
                <w:color w:val="auto"/>
              </w:rPr>
            </w:pPr>
          </w:p>
        </w:tc>
        <w:tc>
          <w:tcPr>
            <w:tcW w:w="1380" w:type="dxa"/>
            <w:vAlign w:val="bottom"/>
            <w:vMerge w:val="continue"/>
            <w:shd w:val="clear" w:color="auto" w:fill="FFFF00"/>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760" w:type="dxa"/>
            <w:vAlign w:val="bottom"/>
            <w:vMerge w:val="restart"/>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общекультурном</w:t>
            </w:r>
            <w:r>
              <w:rPr>
                <w:rFonts w:ascii="Times New Roman" w:cs="Times New Roman" w:eastAsia="Times New Roman" w:hAnsi="Times New Roman"/>
                <w:sz w:val="24"/>
                <w:szCs w:val="24"/>
                <w:color w:val="auto"/>
              </w:rPr>
              <w:t>,</w:t>
            </w:r>
          </w:p>
        </w:tc>
        <w:tc>
          <w:tcPr>
            <w:tcW w:w="10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336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20"/>
        </w:trPr>
        <w:tc>
          <w:tcPr>
            <w:tcW w:w="80" w:type="dxa"/>
            <w:vAlign w:val="bottom"/>
            <w:tcBorders>
              <w:left w:val="single" w:sz="8" w:color="auto"/>
            </w:tcBorders>
          </w:tcPr>
          <w:p>
            <w:pPr>
              <w:spacing w:after="0"/>
              <w:rPr>
                <w:sz w:val="10"/>
                <w:szCs w:val="10"/>
                <w:color w:val="auto"/>
              </w:rPr>
            </w:pPr>
          </w:p>
        </w:tc>
        <w:tc>
          <w:tcPr>
            <w:tcW w:w="2460" w:type="dxa"/>
            <w:vAlign w:val="bottom"/>
            <w:gridSpan w:val="4"/>
            <w:vMerge w:val="restart"/>
            <w:shd w:val="clear" w:color="auto" w:fill="FFFF00"/>
          </w:tcPr>
          <w:p>
            <w:pPr>
              <w:ind w:left="40"/>
              <w:spacing w:after="0" w:line="273" w:lineRule="exact"/>
              <w:rPr>
                <w:sz w:val="20"/>
                <w:szCs w:val="20"/>
                <w:color w:val="auto"/>
              </w:rPr>
            </w:pPr>
            <w:r>
              <w:rPr>
                <w:rFonts w:ascii="Times New Roman" w:cs="Times New Roman" w:eastAsia="Times New Roman" w:hAnsi="Times New Roman"/>
                <w:sz w:val="24"/>
                <w:szCs w:val="24"/>
                <w:color w:val="auto"/>
              </w:rPr>
              <w:t>развитии человека</w:t>
            </w:r>
            <w:r>
              <w:rPr>
                <w:rFonts w:ascii="Times New Roman" w:cs="Times New Roman" w:eastAsia="Times New Roman" w:hAnsi="Times New Roman"/>
                <w:sz w:val="24"/>
                <w:szCs w:val="24"/>
                <w:color w:val="auto"/>
              </w:rPr>
              <w:t>;</w:t>
            </w:r>
          </w:p>
        </w:tc>
        <w:tc>
          <w:tcPr>
            <w:tcW w:w="1380" w:type="dxa"/>
            <w:vAlign w:val="bottom"/>
            <w:shd w:val="clear" w:color="auto" w:fill="FFFF00"/>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760" w:type="dxa"/>
            <w:vAlign w:val="bottom"/>
            <w:vMerge w:val="continue"/>
            <w:shd w:val="clear" w:color="auto" w:fill="FFFF00"/>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336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80" w:type="dxa"/>
            <w:vAlign w:val="bottom"/>
            <w:tcBorders>
              <w:left w:val="single" w:sz="8" w:color="auto"/>
            </w:tcBorders>
          </w:tcPr>
          <w:p>
            <w:pPr>
              <w:spacing w:after="0"/>
              <w:rPr>
                <w:sz w:val="13"/>
                <w:szCs w:val="13"/>
                <w:color w:val="auto"/>
              </w:rPr>
            </w:pPr>
          </w:p>
        </w:tc>
        <w:tc>
          <w:tcPr>
            <w:tcW w:w="2460" w:type="dxa"/>
            <w:vAlign w:val="bottom"/>
            <w:gridSpan w:val="4"/>
            <w:vMerge w:val="continue"/>
            <w:shd w:val="clear" w:color="auto" w:fill="FFFF00"/>
          </w:tcPr>
          <w:p>
            <w:pPr>
              <w:spacing w:after="0"/>
              <w:rPr>
                <w:sz w:val="13"/>
                <w:szCs w:val="13"/>
                <w:color w:val="auto"/>
              </w:rPr>
            </w:pPr>
          </w:p>
        </w:tc>
        <w:tc>
          <w:tcPr>
            <w:tcW w:w="1380" w:type="dxa"/>
            <w:vAlign w:val="bottom"/>
            <w:shd w:val="clear" w:color="auto" w:fill="FFFF00"/>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2760" w:type="dxa"/>
            <w:vAlign w:val="bottom"/>
            <w:vMerge w:val="restart"/>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профессиональном и</w:t>
            </w:r>
          </w:p>
        </w:tc>
        <w:tc>
          <w:tcPr>
            <w:tcW w:w="1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336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8"/>
        </w:trPr>
        <w:tc>
          <w:tcPr>
            <w:tcW w:w="80" w:type="dxa"/>
            <w:vAlign w:val="bottom"/>
            <w:tcBorders>
              <w:left w:val="single" w:sz="8" w:color="auto"/>
            </w:tcBorders>
          </w:tcPr>
          <w:p>
            <w:pPr>
              <w:spacing w:after="0"/>
              <w:rPr>
                <w:sz w:val="14"/>
                <w:szCs w:val="14"/>
                <w:color w:val="auto"/>
              </w:rPr>
            </w:pPr>
          </w:p>
        </w:tc>
        <w:tc>
          <w:tcPr>
            <w:tcW w:w="420" w:type="dxa"/>
            <w:vAlign w:val="bottom"/>
            <w:vMerge w:val="restart"/>
            <w:shd w:val="clear" w:color="auto" w:fill="FFFF00"/>
          </w:tcPr>
          <w:p>
            <w:pPr>
              <w:ind w:left="260"/>
              <w:spacing w:after="0"/>
              <w:rPr>
                <w:sz w:val="20"/>
                <w:szCs w:val="20"/>
                <w:color w:val="auto"/>
              </w:rPr>
            </w:pPr>
            <w:r>
              <w:rPr>
                <w:rFonts w:ascii="Times New Roman" w:cs="Times New Roman" w:eastAsia="Times New Roman" w:hAnsi="Times New Roman"/>
                <w:sz w:val="24"/>
                <w:szCs w:val="24"/>
                <w:color w:val="auto"/>
              </w:rPr>
              <w:t>‒</w:t>
            </w:r>
          </w:p>
        </w:tc>
        <w:tc>
          <w:tcPr>
            <w:tcW w:w="3420" w:type="dxa"/>
            <w:vAlign w:val="bottom"/>
            <w:gridSpan w:val="4"/>
            <w:vMerge w:val="restart"/>
            <w:shd w:val="clear" w:color="auto" w:fill="FFFF00"/>
          </w:tcPr>
          <w:p>
            <w:pPr>
              <w:jc w:val="right"/>
              <w:ind w:right="560"/>
              <w:spacing w:after="0"/>
              <w:rPr>
                <w:sz w:val="20"/>
                <w:szCs w:val="20"/>
                <w:color w:val="auto"/>
              </w:rPr>
            </w:pPr>
            <w:r>
              <w:rPr>
                <w:rFonts w:ascii="Times New Roman" w:cs="Times New Roman" w:eastAsia="Times New Roman" w:hAnsi="Times New Roman"/>
                <w:sz w:val="24"/>
                <w:szCs w:val="24"/>
                <w:color w:val="auto"/>
              </w:rPr>
              <w:t>основы здорового образа</w:t>
            </w:r>
          </w:p>
        </w:tc>
        <w:tc>
          <w:tcPr>
            <w:tcW w:w="8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760" w:type="dxa"/>
            <w:vAlign w:val="bottom"/>
            <w:vMerge w:val="continue"/>
            <w:shd w:val="clear" w:color="auto" w:fill="FFFF00"/>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3360" w:type="dxa"/>
            <w:vAlign w:val="bottom"/>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0"/>
        </w:trPr>
        <w:tc>
          <w:tcPr>
            <w:tcW w:w="80" w:type="dxa"/>
            <w:vAlign w:val="bottom"/>
            <w:tcBorders>
              <w:left w:val="single" w:sz="8" w:color="auto"/>
            </w:tcBorders>
          </w:tcPr>
          <w:p>
            <w:pPr>
              <w:spacing w:after="0"/>
              <w:rPr>
                <w:sz w:val="9"/>
                <w:szCs w:val="9"/>
                <w:color w:val="auto"/>
              </w:rPr>
            </w:pPr>
          </w:p>
        </w:tc>
        <w:tc>
          <w:tcPr>
            <w:tcW w:w="420" w:type="dxa"/>
            <w:vAlign w:val="bottom"/>
            <w:vMerge w:val="continue"/>
            <w:shd w:val="clear" w:color="auto" w:fill="FFFF00"/>
          </w:tcPr>
          <w:p>
            <w:pPr>
              <w:spacing w:after="0"/>
              <w:rPr>
                <w:sz w:val="9"/>
                <w:szCs w:val="9"/>
                <w:color w:val="auto"/>
              </w:rPr>
            </w:pPr>
          </w:p>
        </w:tc>
        <w:tc>
          <w:tcPr>
            <w:tcW w:w="3420" w:type="dxa"/>
            <w:vAlign w:val="bottom"/>
            <w:gridSpan w:val="4"/>
            <w:vMerge w:val="continue"/>
            <w:shd w:val="clear" w:color="auto" w:fill="FFFF00"/>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760" w:type="dxa"/>
            <w:vAlign w:val="bottom"/>
            <w:vMerge w:val="restart"/>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социальном развитии</w:t>
            </w:r>
          </w:p>
        </w:tc>
        <w:tc>
          <w:tcPr>
            <w:tcW w:w="10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336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320" w:type="dxa"/>
            <w:vAlign w:val="bottom"/>
            <w:gridSpan w:val="2"/>
            <w:vMerge w:val="restart"/>
            <w:shd w:val="clear" w:color="auto" w:fill="FFFF00"/>
          </w:tcPr>
          <w:p>
            <w:pPr>
              <w:ind w:left="40"/>
              <w:spacing w:after="0" w:line="257" w:lineRule="exact"/>
              <w:rPr>
                <w:sz w:val="20"/>
                <w:szCs w:val="20"/>
                <w:color w:val="auto"/>
              </w:rPr>
            </w:pPr>
            <w:r>
              <w:rPr>
                <w:rFonts w:ascii="Times New Roman" w:cs="Times New Roman" w:eastAsia="Times New Roman" w:hAnsi="Times New Roman"/>
                <w:sz w:val="24"/>
                <w:szCs w:val="24"/>
                <w:color w:val="auto"/>
              </w:rPr>
              <w:t>жизни</w:t>
            </w:r>
          </w:p>
        </w:tc>
        <w:tc>
          <w:tcPr>
            <w:tcW w:w="520" w:type="dxa"/>
            <w:vAlign w:val="bottom"/>
            <w:shd w:val="clear" w:color="auto" w:fill="FFFF00"/>
          </w:tcPr>
          <w:p>
            <w:pPr>
              <w:spacing w:after="0"/>
              <w:rPr>
                <w:sz w:val="17"/>
                <w:szCs w:val="17"/>
                <w:color w:val="auto"/>
              </w:rPr>
            </w:pPr>
          </w:p>
        </w:tc>
        <w:tc>
          <w:tcPr>
            <w:tcW w:w="620" w:type="dxa"/>
            <w:vAlign w:val="bottom"/>
            <w:shd w:val="clear" w:color="auto" w:fill="FFFF00"/>
          </w:tcPr>
          <w:p>
            <w:pPr>
              <w:spacing w:after="0"/>
              <w:rPr>
                <w:sz w:val="17"/>
                <w:szCs w:val="17"/>
                <w:color w:val="auto"/>
              </w:rPr>
            </w:pPr>
          </w:p>
        </w:tc>
        <w:tc>
          <w:tcPr>
            <w:tcW w:w="1380" w:type="dxa"/>
            <w:vAlign w:val="bottom"/>
            <w:shd w:val="clear" w:color="auto" w:fill="FFFF00"/>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760" w:type="dxa"/>
            <w:vAlign w:val="bottom"/>
            <w:vMerge w:val="continue"/>
            <w:shd w:val="clear" w:color="auto" w:fill="FFFF00"/>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336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60"/>
        </w:trPr>
        <w:tc>
          <w:tcPr>
            <w:tcW w:w="80" w:type="dxa"/>
            <w:vAlign w:val="bottom"/>
            <w:tcBorders>
              <w:left w:val="single" w:sz="8" w:color="auto"/>
            </w:tcBorders>
          </w:tcPr>
          <w:p>
            <w:pPr>
              <w:spacing w:after="0"/>
              <w:rPr>
                <w:sz w:val="5"/>
                <w:szCs w:val="5"/>
                <w:color w:val="auto"/>
              </w:rPr>
            </w:pPr>
          </w:p>
        </w:tc>
        <w:tc>
          <w:tcPr>
            <w:tcW w:w="1320" w:type="dxa"/>
            <w:vAlign w:val="bottom"/>
            <w:tcBorders>
              <w:bottom w:val="single" w:sz="8" w:color="FFFF00"/>
            </w:tcBorders>
            <w:gridSpan w:val="2"/>
            <w:vMerge w:val="continue"/>
            <w:shd w:val="clear" w:color="auto" w:fill="FFFF00"/>
          </w:tcPr>
          <w:p>
            <w:pPr>
              <w:spacing w:after="0"/>
              <w:rPr>
                <w:sz w:val="5"/>
                <w:szCs w:val="5"/>
                <w:color w:val="auto"/>
              </w:rPr>
            </w:pPr>
          </w:p>
        </w:tc>
        <w:tc>
          <w:tcPr>
            <w:tcW w:w="520" w:type="dxa"/>
            <w:vAlign w:val="bottom"/>
            <w:tcBorders>
              <w:bottom w:val="single" w:sz="8" w:color="FFFF00"/>
            </w:tcBorders>
            <w:shd w:val="clear" w:color="auto" w:fill="FFFF00"/>
          </w:tcPr>
          <w:p>
            <w:pPr>
              <w:spacing w:after="0"/>
              <w:rPr>
                <w:sz w:val="5"/>
                <w:szCs w:val="5"/>
                <w:color w:val="auto"/>
              </w:rPr>
            </w:pPr>
          </w:p>
        </w:tc>
        <w:tc>
          <w:tcPr>
            <w:tcW w:w="620" w:type="dxa"/>
            <w:vAlign w:val="bottom"/>
            <w:tcBorders>
              <w:bottom w:val="single" w:sz="8" w:color="FFFF00"/>
            </w:tcBorders>
            <w:shd w:val="clear" w:color="auto" w:fill="FFFF00"/>
          </w:tcPr>
          <w:p>
            <w:pPr>
              <w:spacing w:after="0"/>
              <w:rPr>
                <w:sz w:val="5"/>
                <w:szCs w:val="5"/>
                <w:color w:val="auto"/>
              </w:rPr>
            </w:pPr>
          </w:p>
        </w:tc>
        <w:tc>
          <w:tcPr>
            <w:tcW w:w="1380" w:type="dxa"/>
            <w:vAlign w:val="bottom"/>
            <w:tcBorders>
              <w:bottom w:val="single" w:sz="8" w:color="FFFF00"/>
            </w:tcBorders>
            <w:shd w:val="clear" w:color="auto" w:fill="FFFF00"/>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2760" w:type="dxa"/>
            <w:vAlign w:val="bottom"/>
            <w:tcBorders>
              <w:bottom w:val="single" w:sz="8" w:color="FFFF00"/>
            </w:tcBorders>
            <w:vMerge w:val="restart"/>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человека</w:t>
            </w:r>
            <w:r>
              <w:rPr>
                <w:rFonts w:ascii="Times New Roman" w:cs="Times New Roman" w:eastAsia="Times New Roman" w:hAnsi="Times New Roman"/>
                <w:sz w:val="24"/>
                <w:szCs w:val="24"/>
                <w:color w:val="auto"/>
              </w:rPr>
              <w:t>.</w:t>
            </w:r>
          </w:p>
        </w:tc>
        <w:tc>
          <w:tcPr>
            <w:tcW w:w="100" w:type="dxa"/>
            <w:vAlign w:val="bottom"/>
            <w:tcBorders>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336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8"/>
        </w:trPr>
        <w:tc>
          <w:tcPr>
            <w:tcW w:w="80" w:type="dxa"/>
            <w:vAlign w:val="bottom"/>
            <w:tcBorders>
              <w:left w:val="single" w:sz="8" w:color="auto"/>
            </w:tcBorders>
          </w:tcPr>
          <w:p>
            <w:pPr>
              <w:spacing w:after="0"/>
              <w:rPr>
                <w:sz w:val="20"/>
                <w:szCs w:val="20"/>
                <w:color w:val="auto"/>
              </w:rPr>
            </w:pPr>
          </w:p>
        </w:tc>
        <w:tc>
          <w:tcPr>
            <w:tcW w:w="4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760" w:type="dxa"/>
            <w:vAlign w:val="bottom"/>
            <w:vMerge w:val="continue"/>
            <w:shd w:val="clear" w:color="auto" w:fill="FFFF00"/>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336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17"/>
        </w:trPr>
        <w:tc>
          <w:tcPr>
            <w:tcW w:w="8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760" w:type="dxa"/>
            <w:vAlign w:val="bottom"/>
            <w:shd w:val="clear" w:color="auto" w:fill="FFFF00"/>
          </w:tcPr>
          <w:p>
            <w:pPr>
              <w:ind w:left="440"/>
              <w:spacing w:after="0"/>
              <w:rPr>
                <w:sz w:val="20"/>
                <w:szCs w:val="20"/>
                <w:color w:val="auto"/>
              </w:rPr>
            </w:pPr>
            <w:r>
              <w:rPr>
                <w:rFonts w:ascii="Times New Roman" w:cs="Times New Roman" w:eastAsia="Times New Roman" w:hAnsi="Times New Roman"/>
                <w:sz w:val="24"/>
                <w:szCs w:val="24"/>
                <w:color w:val="auto"/>
              </w:rPr>
              <w:t>Знать основы</w:t>
            </w:r>
          </w:p>
        </w:tc>
        <w:tc>
          <w:tcPr>
            <w:tcW w:w="1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760" w:type="dxa"/>
            <w:vAlign w:val="bottom"/>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здорового образа жизни</w:t>
            </w:r>
            <w:r>
              <w:rPr>
                <w:rFonts w:ascii="Times New Roman" w:cs="Times New Roman" w:eastAsia="Times New Roman" w:hAnsi="Times New Roman"/>
                <w:sz w:val="24"/>
                <w:szCs w:val="24"/>
                <w:color w:val="auto"/>
              </w:rPr>
              <w:t>.</w:t>
            </w:r>
          </w:p>
        </w:tc>
        <w:tc>
          <w:tcPr>
            <w:tcW w:w="1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760" w:type="dxa"/>
            <w:vAlign w:val="bottom"/>
            <w:shd w:val="clear" w:color="auto" w:fill="FFFF00"/>
          </w:tcPr>
          <w:p>
            <w:pPr>
              <w:ind w:left="440"/>
              <w:spacing w:after="0"/>
              <w:rPr>
                <w:sz w:val="20"/>
                <w:szCs w:val="20"/>
                <w:color w:val="auto"/>
              </w:rPr>
            </w:pPr>
            <w:r>
              <w:rPr>
                <w:rFonts w:ascii="Times New Roman" w:cs="Times New Roman" w:eastAsia="Times New Roman" w:hAnsi="Times New Roman"/>
                <w:sz w:val="24"/>
                <w:szCs w:val="24"/>
                <w:color w:val="auto"/>
              </w:rPr>
              <w:t>Применять знания в</w:t>
            </w:r>
          </w:p>
        </w:tc>
        <w:tc>
          <w:tcPr>
            <w:tcW w:w="1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760" w:type="dxa"/>
            <w:vAlign w:val="bottom"/>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своей профессиональной</w:t>
            </w:r>
          </w:p>
        </w:tc>
        <w:tc>
          <w:tcPr>
            <w:tcW w:w="1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80" w:type="dxa"/>
            <w:vAlign w:val="bottom"/>
            <w:tcBorders>
              <w:left w:val="single" w:sz="8" w:color="auto"/>
            </w:tcBorders>
          </w:tcPr>
          <w:p>
            <w:pPr>
              <w:spacing w:after="0"/>
              <w:rPr>
                <w:sz w:val="4"/>
                <w:szCs w:val="4"/>
                <w:color w:val="auto"/>
              </w:rPr>
            </w:pPr>
          </w:p>
        </w:tc>
        <w:tc>
          <w:tcPr>
            <w:tcW w:w="420" w:type="dxa"/>
            <w:vAlign w:val="bottom"/>
          </w:tcPr>
          <w:p>
            <w:pPr>
              <w:spacing w:after="0"/>
              <w:rPr>
                <w:sz w:val="4"/>
                <w:szCs w:val="4"/>
                <w:color w:val="auto"/>
              </w:rPr>
            </w:pPr>
          </w:p>
        </w:tc>
        <w:tc>
          <w:tcPr>
            <w:tcW w:w="900" w:type="dxa"/>
            <w:vAlign w:val="bottom"/>
          </w:tcPr>
          <w:p>
            <w:pPr>
              <w:spacing w:after="0"/>
              <w:rPr>
                <w:sz w:val="4"/>
                <w:szCs w:val="4"/>
                <w:color w:val="auto"/>
              </w:rPr>
            </w:pPr>
          </w:p>
        </w:tc>
        <w:tc>
          <w:tcPr>
            <w:tcW w:w="520" w:type="dxa"/>
            <w:vAlign w:val="bottom"/>
          </w:tcPr>
          <w:p>
            <w:pPr>
              <w:spacing w:after="0"/>
              <w:rPr>
                <w:sz w:val="4"/>
                <w:szCs w:val="4"/>
                <w:color w:val="auto"/>
              </w:rPr>
            </w:pPr>
          </w:p>
        </w:tc>
        <w:tc>
          <w:tcPr>
            <w:tcW w:w="620" w:type="dxa"/>
            <w:vAlign w:val="bottom"/>
          </w:tcPr>
          <w:p>
            <w:pPr>
              <w:spacing w:after="0"/>
              <w:rPr>
                <w:sz w:val="4"/>
                <w:szCs w:val="4"/>
                <w:color w:val="auto"/>
              </w:rPr>
            </w:pPr>
          </w:p>
        </w:tc>
        <w:tc>
          <w:tcPr>
            <w:tcW w:w="1380" w:type="dxa"/>
            <w:vAlign w:val="bottom"/>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2760" w:type="dxa"/>
            <w:vAlign w:val="bottom"/>
            <w:shd w:val="clear" w:color="auto" w:fill="FFFF00"/>
          </w:tcPr>
          <w:p>
            <w:pPr>
              <w:spacing w:after="0"/>
              <w:rPr>
                <w:sz w:val="4"/>
                <w:szCs w:val="4"/>
                <w:color w:val="auto"/>
              </w:rPr>
            </w:pPr>
          </w:p>
        </w:tc>
        <w:tc>
          <w:tcPr>
            <w:tcW w:w="100" w:type="dxa"/>
            <w:vAlign w:val="bottom"/>
            <w:tcBorders>
              <w:right w:val="single" w:sz="8" w:color="auto"/>
            </w:tcBorders>
          </w:tcPr>
          <w:p>
            <w:pPr>
              <w:spacing w:after="0"/>
              <w:rPr>
                <w:sz w:val="4"/>
                <w:szCs w:val="4"/>
                <w:color w:val="auto"/>
              </w:rPr>
            </w:pPr>
          </w:p>
        </w:tc>
        <w:tc>
          <w:tcPr>
            <w:tcW w:w="60" w:type="dxa"/>
            <w:vAlign w:val="bottom"/>
          </w:tcPr>
          <w:p>
            <w:pPr>
              <w:spacing w:after="0"/>
              <w:rPr>
                <w:sz w:val="4"/>
                <w:szCs w:val="4"/>
                <w:color w:val="auto"/>
              </w:rPr>
            </w:pPr>
          </w:p>
        </w:tc>
        <w:tc>
          <w:tcPr>
            <w:tcW w:w="3360" w:type="dxa"/>
            <w:vAlign w:val="bottom"/>
          </w:tcPr>
          <w:p>
            <w:pPr>
              <w:spacing w:after="0"/>
              <w:rPr>
                <w:sz w:val="4"/>
                <w:szCs w:val="4"/>
                <w:color w:val="auto"/>
              </w:rPr>
            </w:pPr>
          </w:p>
        </w:tc>
        <w:tc>
          <w:tcPr>
            <w:tcW w:w="1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2"/>
        </w:trPr>
        <w:tc>
          <w:tcPr>
            <w:tcW w:w="8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760" w:type="dxa"/>
            <w:vAlign w:val="bottom"/>
            <w:tcBorders>
              <w:bottom w:val="single" w:sz="8" w:color="FFFF00"/>
            </w:tcBorders>
            <w:shd w:val="clear" w:color="auto" w:fill="FFFF00"/>
          </w:tcPr>
          <w:p>
            <w:pPr>
              <w:ind w:left="20"/>
              <w:spacing w:after="0" w:line="266" w:lineRule="exact"/>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p>
        </w:tc>
        <w:tc>
          <w:tcPr>
            <w:tcW w:w="1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80" w:type="dxa"/>
            <w:vAlign w:val="bottom"/>
            <w:tcBorders>
              <w:top w:val="single" w:sz="8" w:color="auto"/>
              <w:left w:val="single" w:sz="8" w:color="auto"/>
            </w:tcBorders>
          </w:tcPr>
          <w:p>
            <w:pPr>
              <w:spacing w:after="0"/>
              <w:rPr>
                <w:sz w:val="22"/>
                <w:szCs w:val="22"/>
                <w:color w:val="auto"/>
              </w:rPr>
            </w:pPr>
          </w:p>
        </w:tc>
        <w:tc>
          <w:tcPr>
            <w:tcW w:w="1320" w:type="dxa"/>
            <w:vAlign w:val="bottom"/>
            <w:tcBorders>
              <w:top w:val="single" w:sz="8" w:color="auto"/>
            </w:tcBorders>
            <w:gridSpan w:val="2"/>
            <w:shd w:val="clear" w:color="auto" w:fill="FFFF00"/>
          </w:tcPr>
          <w:p>
            <w:pPr>
              <w:ind w:left="40"/>
              <w:spacing w:after="0" w:line="256" w:lineRule="exact"/>
              <w:rPr>
                <w:sz w:val="20"/>
                <w:szCs w:val="20"/>
                <w:color w:val="auto"/>
              </w:rPr>
            </w:pPr>
            <w:r>
              <w:rPr>
                <w:rFonts w:ascii="Times New Roman" w:cs="Times New Roman" w:eastAsia="Times New Roman" w:hAnsi="Times New Roman"/>
                <w:sz w:val="24"/>
                <w:szCs w:val="24"/>
                <w:color w:val="auto"/>
              </w:rPr>
              <w:t>уметь</w:t>
            </w:r>
            <w:r>
              <w:rPr>
                <w:rFonts w:ascii="Times New Roman" w:cs="Times New Roman" w:eastAsia="Times New Roman" w:hAnsi="Times New Roman"/>
                <w:sz w:val="24"/>
                <w:szCs w:val="24"/>
                <w:color w:val="auto"/>
              </w:rPr>
              <w:t>:</w:t>
            </w:r>
          </w:p>
        </w:tc>
        <w:tc>
          <w:tcPr>
            <w:tcW w:w="520" w:type="dxa"/>
            <w:vAlign w:val="bottom"/>
            <w:tcBorders>
              <w:top w:val="single" w:sz="8" w:color="auto"/>
            </w:tcBorders>
            <w:shd w:val="clear" w:color="auto" w:fill="FFFF00"/>
          </w:tcPr>
          <w:p>
            <w:pPr>
              <w:spacing w:after="0"/>
              <w:rPr>
                <w:sz w:val="22"/>
                <w:szCs w:val="22"/>
                <w:color w:val="auto"/>
              </w:rPr>
            </w:pPr>
          </w:p>
        </w:tc>
        <w:tc>
          <w:tcPr>
            <w:tcW w:w="620" w:type="dxa"/>
            <w:vAlign w:val="bottom"/>
            <w:tcBorders>
              <w:top w:val="single" w:sz="8" w:color="auto"/>
            </w:tcBorders>
            <w:shd w:val="clear" w:color="auto" w:fill="FFFF00"/>
          </w:tcPr>
          <w:p>
            <w:pPr>
              <w:spacing w:after="0"/>
              <w:rPr>
                <w:sz w:val="22"/>
                <w:szCs w:val="22"/>
                <w:color w:val="auto"/>
              </w:rPr>
            </w:pPr>
          </w:p>
        </w:tc>
        <w:tc>
          <w:tcPr>
            <w:tcW w:w="1380" w:type="dxa"/>
            <w:vAlign w:val="bottom"/>
            <w:tcBorders>
              <w:top w:val="single" w:sz="8" w:color="auto"/>
            </w:tcBorders>
            <w:shd w:val="clear" w:color="auto" w:fill="FFFF00"/>
          </w:tcPr>
          <w:p>
            <w:pPr>
              <w:spacing w:after="0"/>
              <w:rPr>
                <w:sz w:val="22"/>
                <w:szCs w:val="22"/>
                <w:color w:val="auto"/>
              </w:rPr>
            </w:pPr>
          </w:p>
        </w:tc>
        <w:tc>
          <w:tcPr>
            <w:tcW w:w="80" w:type="dxa"/>
            <w:vAlign w:val="bottom"/>
            <w:tcBorders>
              <w:top w:val="single" w:sz="8" w:color="auto"/>
              <w:right w:val="single" w:sz="8" w:color="auto"/>
            </w:tcBorders>
          </w:tcPr>
          <w:p>
            <w:pPr>
              <w:spacing w:after="0"/>
              <w:rPr>
                <w:sz w:val="22"/>
                <w:szCs w:val="22"/>
                <w:color w:val="auto"/>
              </w:rPr>
            </w:pPr>
          </w:p>
        </w:tc>
        <w:tc>
          <w:tcPr>
            <w:tcW w:w="80" w:type="dxa"/>
            <w:vAlign w:val="bottom"/>
            <w:tcBorders>
              <w:top w:val="single" w:sz="8" w:color="auto"/>
            </w:tcBorders>
          </w:tcPr>
          <w:p>
            <w:pPr>
              <w:spacing w:after="0"/>
              <w:rPr>
                <w:sz w:val="22"/>
                <w:szCs w:val="22"/>
                <w:color w:val="auto"/>
              </w:rPr>
            </w:pPr>
          </w:p>
        </w:tc>
        <w:tc>
          <w:tcPr>
            <w:tcW w:w="2760" w:type="dxa"/>
            <w:vAlign w:val="bottom"/>
            <w:tcBorders>
              <w:top w:val="single" w:sz="8" w:color="auto"/>
            </w:tcBorders>
            <w:shd w:val="clear" w:color="auto" w:fill="FFFF00"/>
          </w:tcPr>
          <w:p>
            <w:pPr>
              <w:ind w:left="440"/>
              <w:spacing w:after="0" w:line="256" w:lineRule="exact"/>
              <w:rPr>
                <w:sz w:val="20"/>
                <w:szCs w:val="20"/>
                <w:color w:val="auto"/>
              </w:rPr>
            </w:pPr>
            <w:r>
              <w:rPr>
                <w:rFonts w:ascii="Times New Roman" w:cs="Times New Roman" w:eastAsia="Times New Roman" w:hAnsi="Times New Roman"/>
                <w:sz w:val="24"/>
                <w:szCs w:val="24"/>
                <w:color w:val="auto"/>
              </w:rPr>
              <w:t>Умение правильно</w:t>
            </w:r>
          </w:p>
        </w:tc>
        <w:tc>
          <w:tcPr>
            <w:tcW w:w="100" w:type="dxa"/>
            <w:vAlign w:val="bottom"/>
            <w:tcBorders>
              <w:top w:val="single" w:sz="8" w:color="auto"/>
              <w:right w:val="single" w:sz="8" w:color="auto"/>
            </w:tcBorders>
          </w:tcPr>
          <w:p>
            <w:pPr>
              <w:spacing w:after="0"/>
              <w:rPr>
                <w:sz w:val="22"/>
                <w:szCs w:val="22"/>
                <w:color w:val="auto"/>
              </w:rPr>
            </w:pPr>
          </w:p>
        </w:tc>
        <w:tc>
          <w:tcPr>
            <w:tcW w:w="60" w:type="dxa"/>
            <w:vAlign w:val="bottom"/>
            <w:tcBorders>
              <w:top w:val="single" w:sz="8" w:color="auto"/>
            </w:tcBorders>
          </w:tcPr>
          <w:p>
            <w:pPr>
              <w:spacing w:after="0"/>
              <w:rPr>
                <w:sz w:val="22"/>
                <w:szCs w:val="22"/>
                <w:color w:val="auto"/>
              </w:rPr>
            </w:pPr>
          </w:p>
        </w:tc>
        <w:tc>
          <w:tcPr>
            <w:tcW w:w="3360" w:type="dxa"/>
            <w:vAlign w:val="bottom"/>
            <w:tcBorders>
              <w:top w:val="single" w:sz="8" w:color="auto"/>
            </w:tcBorders>
            <w:shd w:val="clear" w:color="auto" w:fill="FFFF00"/>
          </w:tcPr>
          <w:p>
            <w:pPr>
              <w:ind w:left="460"/>
              <w:spacing w:after="0" w:line="256" w:lineRule="exact"/>
              <w:rPr>
                <w:sz w:val="20"/>
                <w:szCs w:val="20"/>
                <w:color w:val="auto"/>
              </w:rPr>
            </w:pPr>
            <w:r>
              <w:rPr>
                <w:rFonts w:ascii="Times New Roman" w:cs="Times New Roman" w:eastAsia="Times New Roman" w:hAnsi="Times New Roman"/>
                <w:sz w:val="24"/>
                <w:szCs w:val="24"/>
                <w:color w:val="auto"/>
              </w:rPr>
              <w:t>Оценка выполнения</w:t>
            </w:r>
          </w:p>
        </w:tc>
        <w:tc>
          <w:tcPr>
            <w:tcW w:w="10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6"/>
        </w:trPr>
        <w:tc>
          <w:tcPr>
            <w:tcW w:w="80" w:type="dxa"/>
            <w:vAlign w:val="bottom"/>
            <w:tcBorders>
              <w:left w:val="single" w:sz="8" w:color="auto"/>
            </w:tcBorders>
          </w:tcPr>
          <w:p>
            <w:pPr>
              <w:spacing w:after="0"/>
              <w:rPr>
                <w:sz w:val="24"/>
                <w:szCs w:val="24"/>
                <w:color w:val="auto"/>
              </w:rPr>
            </w:pPr>
          </w:p>
        </w:tc>
        <w:tc>
          <w:tcPr>
            <w:tcW w:w="1840" w:type="dxa"/>
            <w:vAlign w:val="bottom"/>
            <w:gridSpan w:val="3"/>
            <w:shd w:val="clear" w:color="auto" w:fill="FFFF00"/>
          </w:tcPr>
          <w:p>
            <w:pPr>
              <w:ind w:left="40"/>
              <w:spacing w:after="0" w:line="27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использовать</w:t>
            </w:r>
          </w:p>
        </w:tc>
        <w:tc>
          <w:tcPr>
            <w:tcW w:w="2000" w:type="dxa"/>
            <w:vAlign w:val="bottom"/>
            <w:gridSpan w:val="2"/>
            <w:shd w:val="clear" w:color="auto" w:fill="FFFF00"/>
          </w:tcPr>
          <w:p>
            <w:pPr>
              <w:jc w:val="right"/>
              <w:spacing w:after="0" w:line="273" w:lineRule="exact"/>
              <w:rPr>
                <w:sz w:val="20"/>
                <w:szCs w:val="20"/>
                <w:color w:val="auto"/>
              </w:rPr>
            </w:pPr>
            <w:r>
              <w:rPr>
                <w:rFonts w:ascii="Times New Roman" w:cs="Times New Roman" w:eastAsia="Times New Roman" w:hAnsi="Times New Roman"/>
                <w:sz w:val="24"/>
                <w:szCs w:val="24"/>
                <w:color w:val="auto"/>
              </w:rPr>
              <w:t>физкультурно</w:t>
            </w:r>
            <w:r>
              <w:rPr>
                <w:rFonts w:ascii="Times New Roman" w:cs="Times New Roman" w:eastAsia="Times New Roman" w:hAnsi="Times New Roman"/>
                <w:sz w:val="24"/>
                <w:szCs w:val="24"/>
                <w:color w:val="auto"/>
              </w:rPr>
              <w:t>-</w:t>
            </w:r>
          </w:p>
        </w:tc>
        <w:tc>
          <w:tcPr>
            <w:tcW w:w="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760" w:type="dxa"/>
            <w:vAlign w:val="bottom"/>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выполнять различные</w:t>
            </w:r>
          </w:p>
        </w:tc>
        <w:tc>
          <w:tcPr>
            <w:tcW w:w="1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360" w:type="dxa"/>
            <w:vAlign w:val="bottom"/>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практических заданий</w:t>
            </w:r>
            <w:r>
              <w:rPr>
                <w:rFonts w:ascii="Times New Roman" w:cs="Times New Roman" w:eastAsia="Times New Roman" w:hAnsi="Times New Roman"/>
                <w:sz w:val="24"/>
                <w:szCs w:val="24"/>
                <w:color w:val="auto"/>
              </w:rPr>
              <w:t>,</w:t>
            </w: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80" w:type="dxa"/>
            <w:vAlign w:val="bottom"/>
            <w:tcBorders>
              <w:left w:val="single" w:sz="8" w:color="auto"/>
            </w:tcBorders>
          </w:tcPr>
          <w:p>
            <w:pPr>
              <w:spacing w:after="0"/>
              <w:rPr>
                <w:sz w:val="23"/>
                <w:szCs w:val="23"/>
                <w:color w:val="auto"/>
              </w:rPr>
            </w:pPr>
          </w:p>
        </w:tc>
        <w:tc>
          <w:tcPr>
            <w:tcW w:w="1840" w:type="dxa"/>
            <w:vAlign w:val="bottom"/>
            <w:gridSpan w:val="3"/>
            <w:shd w:val="clear" w:color="auto" w:fill="FFFF00"/>
          </w:tcPr>
          <w:p>
            <w:pPr>
              <w:ind w:left="40"/>
              <w:spacing w:after="0" w:line="266" w:lineRule="exact"/>
              <w:rPr>
                <w:sz w:val="20"/>
                <w:szCs w:val="20"/>
                <w:color w:val="auto"/>
              </w:rPr>
            </w:pPr>
            <w:r>
              <w:rPr>
                <w:rFonts w:ascii="Times New Roman" w:cs="Times New Roman" w:eastAsia="Times New Roman" w:hAnsi="Times New Roman"/>
                <w:sz w:val="24"/>
                <w:szCs w:val="24"/>
                <w:color w:val="auto"/>
                <w:highlight w:val="yellow"/>
                <w:w w:val="98"/>
              </w:rPr>
              <w:t>оздоровительную</w:t>
            </w:r>
          </w:p>
        </w:tc>
        <w:tc>
          <w:tcPr>
            <w:tcW w:w="2000" w:type="dxa"/>
            <w:vAlign w:val="bottom"/>
            <w:gridSpan w:val="2"/>
            <w:shd w:val="clear" w:color="auto" w:fill="FFFF00"/>
          </w:tcPr>
          <w:p>
            <w:pPr>
              <w:jc w:val="right"/>
              <w:spacing w:after="0" w:line="266" w:lineRule="exact"/>
              <w:rPr>
                <w:sz w:val="20"/>
                <w:szCs w:val="20"/>
                <w:color w:val="auto"/>
              </w:rPr>
            </w:pPr>
            <w:r>
              <w:rPr>
                <w:rFonts w:ascii="Times New Roman" w:cs="Times New Roman" w:eastAsia="Times New Roman" w:hAnsi="Times New Roman"/>
                <w:sz w:val="24"/>
                <w:szCs w:val="24"/>
                <w:color w:val="auto"/>
                <w:highlight w:val="yellow"/>
              </w:rPr>
              <w:t>деятельность  для</w:t>
            </w:r>
          </w:p>
        </w:tc>
        <w:tc>
          <w:tcPr>
            <w:tcW w:w="8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760" w:type="dxa"/>
            <w:vAlign w:val="bottom"/>
            <w:vMerge w:val="restart"/>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физические упражнения</w:t>
            </w:r>
            <w:r>
              <w:rPr>
                <w:rFonts w:ascii="Times New Roman" w:cs="Times New Roman" w:eastAsia="Times New Roman" w:hAnsi="Times New Roman"/>
                <w:sz w:val="24"/>
                <w:szCs w:val="24"/>
                <w:color w:val="auto"/>
              </w:rPr>
              <w:t>,</w:t>
            </w:r>
          </w:p>
        </w:tc>
        <w:tc>
          <w:tcPr>
            <w:tcW w:w="10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3360" w:type="dxa"/>
            <w:vAlign w:val="bottom"/>
            <w:vMerge w:val="restart"/>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выполнение индивидуальных</w:t>
            </w:r>
          </w:p>
        </w:tc>
        <w:tc>
          <w:tcPr>
            <w:tcW w:w="1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82"/>
        </w:trPr>
        <w:tc>
          <w:tcPr>
            <w:tcW w:w="80" w:type="dxa"/>
            <w:vAlign w:val="bottom"/>
            <w:tcBorders>
              <w:left w:val="single" w:sz="8" w:color="auto"/>
            </w:tcBorders>
          </w:tcPr>
          <w:p>
            <w:pPr>
              <w:spacing w:after="0"/>
              <w:rPr>
                <w:sz w:val="7"/>
                <w:szCs w:val="7"/>
                <w:color w:val="auto"/>
              </w:rPr>
            </w:pPr>
          </w:p>
        </w:tc>
        <w:tc>
          <w:tcPr>
            <w:tcW w:w="1320" w:type="dxa"/>
            <w:vAlign w:val="bottom"/>
            <w:gridSpan w:val="2"/>
            <w:vMerge w:val="restart"/>
            <w:shd w:val="clear" w:color="auto" w:fill="FFFF00"/>
          </w:tcPr>
          <w:p>
            <w:pPr>
              <w:ind w:left="40"/>
              <w:spacing w:after="0" w:line="273" w:lineRule="exact"/>
              <w:rPr>
                <w:sz w:val="20"/>
                <w:szCs w:val="20"/>
                <w:color w:val="auto"/>
              </w:rPr>
            </w:pPr>
            <w:r>
              <w:rPr>
                <w:rFonts w:ascii="Times New Roman" w:cs="Times New Roman" w:eastAsia="Times New Roman" w:hAnsi="Times New Roman"/>
                <w:sz w:val="24"/>
                <w:szCs w:val="24"/>
                <w:color w:val="auto"/>
                <w:highlight w:val="yellow"/>
              </w:rPr>
              <w:t>укрепления</w:t>
            </w:r>
          </w:p>
        </w:tc>
        <w:tc>
          <w:tcPr>
            <w:tcW w:w="1140" w:type="dxa"/>
            <w:vAlign w:val="bottom"/>
            <w:gridSpan w:val="2"/>
            <w:vMerge w:val="restart"/>
            <w:shd w:val="clear" w:color="auto" w:fill="FFFF00"/>
          </w:tcPr>
          <w:p>
            <w:pPr>
              <w:jc w:val="right"/>
              <w:spacing w:after="0" w:line="273" w:lineRule="exact"/>
              <w:rPr>
                <w:sz w:val="20"/>
                <w:szCs w:val="20"/>
                <w:color w:val="auto"/>
              </w:rPr>
            </w:pPr>
            <w:r>
              <w:rPr>
                <w:rFonts w:ascii="Times New Roman" w:cs="Times New Roman" w:eastAsia="Times New Roman" w:hAnsi="Times New Roman"/>
                <w:sz w:val="24"/>
                <w:szCs w:val="24"/>
                <w:color w:val="auto"/>
                <w:highlight w:val="yellow"/>
              </w:rPr>
              <w:t>здоровья</w:t>
            </w:r>
            <w:r>
              <w:rPr>
                <w:rFonts w:ascii="Times New Roman" w:cs="Times New Roman" w:eastAsia="Times New Roman" w:hAnsi="Times New Roman"/>
                <w:sz w:val="24"/>
                <w:szCs w:val="24"/>
                <w:color w:val="auto"/>
                <w:highlight w:val="yellow"/>
              </w:rPr>
              <w:t>,</w:t>
            </w:r>
          </w:p>
        </w:tc>
        <w:tc>
          <w:tcPr>
            <w:tcW w:w="1380" w:type="dxa"/>
            <w:vAlign w:val="bottom"/>
            <w:vMerge w:val="restart"/>
            <w:shd w:val="clear" w:color="auto" w:fill="FFFF00"/>
          </w:tcPr>
          <w:p>
            <w:pPr>
              <w:jc w:val="right"/>
              <w:spacing w:after="0" w:line="273" w:lineRule="exact"/>
              <w:rPr>
                <w:sz w:val="20"/>
                <w:szCs w:val="20"/>
                <w:color w:val="auto"/>
              </w:rPr>
            </w:pPr>
            <w:r>
              <w:rPr>
                <w:rFonts w:ascii="Times New Roman" w:cs="Times New Roman" w:eastAsia="Times New Roman" w:hAnsi="Times New Roman"/>
                <w:sz w:val="24"/>
                <w:szCs w:val="24"/>
                <w:color w:val="auto"/>
                <w:highlight w:val="yellow"/>
              </w:rPr>
              <w:t>достижения</w:t>
            </w:r>
          </w:p>
        </w:tc>
        <w:tc>
          <w:tcPr>
            <w:tcW w:w="8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2760" w:type="dxa"/>
            <w:vAlign w:val="bottom"/>
            <w:vMerge w:val="continue"/>
            <w:shd w:val="clear" w:color="auto" w:fill="FFFF00"/>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3360" w:type="dxa"/>
            <w:vAlign w:val="bottom"/>
            <w:vMerge w:val="continue"/>
            <w:shd w:val="clear" w:color="auto" w:fill="FFFF00"/>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80" w:type="dxa"/>
            <w:vAlign w:val="bottom"/>
            <w:tcBorders>
              <w:left w:val="single" w:sz="8" w:color="auto"/>
            </w:tcBorders>
          </w:tcPr>
          <w:p>
            <w:pPr>
              <w:spacing w:after="0"/>
              <w:rPr>
                <w:sz w:val="16"/>
                <w:szCs w:val="16"/>
                <w:color w:val="auto"/>
              </w:rPr>
            </w:pPr>
          </w:p>
        </w:tc>
        <w:tc>
          <w:tcPr>
            <w:tcW w:w="1320" w:type="dxa"/>
            <w:vAlign w:val="bottom"/>
            <w:gridSpan w:val="2"/>
            <w:vMerge w:val="continue"/>
            <w:shd w:val="clear" w:color="auto" w:fill="FFFF00"/>
          </w:tcPr>
          <w:p>
            <w:pPr>
              <w:spacing w:after="0"/>
              <w:rPr>
                <w:sz w:val="16"/>
                <w:szCs w:val="16"/>
                <w:color w:val="auto"/>
              </w:rPr>
            </w:pPr>
          </w:p>
        </w:tc>
        <w:tc>
          <w:tcPr>
            <w:tcW w:w="1140" w:type="dxa"/>
            <w:vAlign w:val="bottom"/>
            <w:gridSpan w:val="2"/>
            <w:vMerge w:val="continue"/>
            <w:shd w:val="clear" w:color="auto" w:fill="FFFF00"/>
          </w:tcPr>
          <w:p>
            <w:pPr>
              <w:spacing w:after="0"/>
              <w:rPr>
                <w:sz w:val="16"/>
                <w:szCs w:val="16"/>
                <w:color w:val="auto"/>
              </w:rPr>
            </w:pPr>
          </w:p>
        </w:tc>
        <w:tc>
          <w:tcPr>
            <w:tcW w:w="1380" w:type="dxa"/>
            <w:vAlign w:val="bottom"/>
            <w:vMerge w:val="continue"/>
            <w:shd w:val="clear" w:color="auto" w:fill="FFFF00"/>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760" w:type="dxa"/>
            <w:vAlign w:val="bottom"/>
            <w:vMerge w:val="restart"/>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использовать</w:t>
            </w:r>
          </w:p>
        </w:tc>
        <w:tc>
          <w:tcPr>
            <w:tcW w:w="1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3360" w:type="dxa"/>
            <w:vAlign w:val="bottom"/>
            <w:vMerge w:val="restart"/>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заданий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принятие нормативов</w:t>
            </w:r>
          </w:p>
        </w:tc>
        <w:tc>
          <w:tcPr>
            <w:tcW w:w="1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1"/>
        </w:trPr>
        <w:tc>
          <w:tcPr>
            <w:tcW w:w="80" w:type="dxa"/>
            <w:vAlign w:val="bottom"/>
            <w:tcBorders>
              <w:left w:val="single" w:sz="8" w:color="auto"/>
            </w:tcBorders>
          </w:tcPr>
          <w:p>
            <w:pPr>
              <w:spacing w:after="0"/>
              <w:rPr>
                <w:sz w:val="13"/>
                <w:szCs w:val="13"/>
                <w:color w:val="auto"/>
              </w:rPr>
            </w:pPr>
          </w:p>
        </w:tc>
        <w:tc>
          <w:tcPr>
            <w:tcW w:w="1320" w:type="dxa"/>
            <w:vAlign w:val="bottom"/>
            <w:tcBorders>
              <w:bottom w:val="single" w:sz="8" w:color="FFFF00"/>
            </w:tcBorders>
            <w:gridSpan w:val="2"/>
            <w:vMerge w:val="restart"/>
            <w:shd w:val="clear" w:color="auto" w:fill="FFFF00"/>
          </w:tcPr>
          <w:p>
            <w:pPr>
              <w:ind w:left="40"/>
              <w:spacing w:after="0"/>
              <w:rPr>
                <w:sz w:val="20"/>
                <w:szCs w:val="20"/>
                <w:color w:val="auto"/>
              </w:rPr>
            </w:pPr>
            <w:r>
              <w:rPr>
                <w:rFonts w:ascii="Times New Roman" w:cs="Times New Roman" w:eastAsia="Times New Roman" w:hAnsi="Times New Roman"/>
                <w:sz w:val="24"/>
                <w:szCs w:val="24"/>
                <w:color w:val="auto"/>
                <w:highlight w:val="yellow"/>
              </w:rPr>
              <w:t>жизненных</w:t>
            </w:r>
          </w:p>
        </w:tc>
        <w:tc>
          <w:tcPr>
            <w:tcW w:w="520" w:type="dxa"/>
            <w:vAlign w:val="bottom"/>
            <w:tcBorders>
              <w:bottom w:val="single" w:sz="8" w:color="FFFF00"/>
            </w:tcBorders>
            <w:vMerge w:val="restart"/>
            <w:shd w:val="clear" w:color="auto" w:fill="FFFF00"/>
          </w:tcPr>
          <w:p>
            <w:pPr>
              <w:ind w:left="140"/>
              <w:spacing w:after="0"/>
              <w:rPr>
                <w:sz w:val="20"/>
                <w:szCs w:val="20"/>
                <w:color w:val="auto"/>
              </w:rPr>
            </w:pPr>
            <w:r>
              <w:rPr>
                <w:rFonts w:ascii="Times New Roman" w:cs="Times New Roman" w:eastAsia="Times New Roman" w:hAnsi="Times New Roman"/>
                <w:sz w:val="24"/>
                <w:szCs w:val="24"/>
                <w:color w:val="auto"/>
                <w:highlight w:val="yellow"/>
              </w:rPr>
              <w:t>и</w:t>
            </w:r>
          </w:p>
        </w:tc>
        <w:tc>
          <w:tcPr>
            <w:tcW w:w="2000" w:type="dxa"/>
            <w:vAlign w:val="bottom"/>
            <w:tcBorders>
              <w:bottom w:val="single" w:sz="8" w:color="FFFF00"/>
            </w:tcBorders>
            <w:gridSpan w:val="2"/>
            <w:vMerge w:val="restart"/>
            <w:shd w:val="clear" w:color="auto" w:fill="FFFF00"/>
          </w:tcPr>
          <w:p>
            <w:pPr>
              <w:jc w:val="right"/>
              <w:spacing w:after="0"/>
              <w:rPr>
                <w:sz w:val="20"/>
                <w:szCs w:val="20"/>
                <w:color w:val="auto"/>
              </w:rPr>
            </w:pPr>
            <w:r>
              <w:rPr>
                <w:rFonts w:ascii="Times New Roman" w:cs="Times New Roman" w:eastAsia="Times New Roman" w:hAnsi="Times New Roman"/>
                <w:sz w:val="24"/>
                <w:szCs w:val="24"/>
                <w:color w:val="auto"/>
                <w:highlight w:val="yellow"/>
                <w:w w:val="98"/>
              </w:rPr>
              <w:t>профессиональных</w:t>
            </w:r>
          </w:p>
        </w:tc>
        <w:tc>
          <w:tcPr>
            <w:tcW w:w="8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2760" w:type="dxa"/>
            <w:vAlign w:val="bottom"/>
            <w:tcBorders>
              <w:bottom w:val="single" w:sz="8" w:color="FFFF00"/>
            </w:tcBorders>
            <w:vMerge w:val="continue"/>
            <w:shd w:val="clear" w:color="auto" w:fill="FFFF00"/>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3360" w:type="dxa"/>
            <w:vAlign w:val="bottom"/>
            <w:tcBorders>
              <w:bottom w:val="single" w:sz="8" w:color="FFFF00"/>
            </w:tcBorders>
            <w:vMerge w:val="continue"/>
            <w:shd w:val="clear" w:color="auto" w:fill="FFFF00"/>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03"/>
        </w:trPr>
        <w:tc>
          <w:tcPr>
            <w:tcW w:w="80" w:type="dxa"/>
            <w:vAlign w:val="bottom"/>
            <w:tcBorders>
              <w:left w:val="single" w:sz="8" w:color="auto"/>
            </w:tcBorders>
          </w:tcPr>
          <w:p>
            <w:pPr>
              <w:spacing w:after="0"/>
              <w:rPr>
                <w:sz w:val="8"/>
                <w:szCs w:val="8"/>
                <w:color w:val="auto"/>
              </w:rPr>
            </w:pPr>
          </w:p>
        </w:tc>
        <w:tc>
          <w:tcPr>
            <w:tcW w:w="1320" w:type="dxa"/>
            <w:vAlign w:val="bottom"/>
            <w:gridSpan w:val="2"/>
            <w:vMerge w:val="continue"/>
            <w:shd w:val="clear" w:color="auto" w:fill="FFFF00"/>
          </w:tcPr>
          <w:p>
            <w:pPr>
              <w:spacing w:after="0"/>
              <w:rPr>
                <w:sz w:val="8"/>
                <w:szCs w:val="8"/>
                <w:color w:val="auto"/>
              </w:rPr>
            </w:pPr>
          </w:p>
        </w:tc>
        <w:tc>
          <w:tcPr>
            <w:tcW w:w="520" w:type="dxa"/>
            <w:vAlign w:val="bottom"/>
            <w:vMerge w:val="continue"/>
            <w:shd w:val="clear" w:color="auto" w:fill="FFFF00"/>
          </w:tcPr>
          <w:p>
            <w:pPr>
              <w:spacing w:after="0"/>
              <w:rPr>
                <w:sz w:val="8"/>
                <w:szCs w:val="8"/>
                <w:color w:val="auto"/>
              </w:rPr>
            </w:pPr>
          </w:p>
        </w:tc>
        <w:tc>
          <w:tcPr>
            <w:tcW w:w="2000" w:type="dxa"/>
            <w:vAlign w:val="bottom"/>
            <w:gridSpan w:val="2"/>
            <w:vMerge w:val="continue"/>
            <w:shd w:val="clear" w:color="auto" w:fill="FFFF00"/>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2760" w:type="dxa"/>
            <w:vAlign w:val="bottom"/>
            <w:vMerge w:val="restart"/>
            <w:shd w:val="clear" w:color="auto" w:fill="FFFF00"/>
          </w:tcPr>
          <w:p>
            <w:pPr>
              <w:ind w:left="20"/>
              <w:spacing w:after="0" w:line="266" w:lineRule="exact"/>
              <w:rPr>
                <w:sz w:val="20"/>
                <w:szCs w:val="20"/>
                <w:color w:val="auto"/>
              </w:rPr>
            </w:pPr>
            <w:r>
              <w:rPr>
                <w:rFonts w:ascii="Times New Roman" w:cs="Times New Roman" w:eastAsia="Times New Roman" w:hAnsi="Times New Roman"/>
                <w:sz w:val="24"/>
                <w:szCs w:val="24"/>
                <w:color w:val="auto"/>
              </w:rPr>
              <w:t>физкультурно</w:t>
            </w:r>
            <w:r>
              <w:rPr>
                <w:rFonts w:ascii="Times New Roman" w:cs="Times New Roman" w:eastAsia="Times New Roman" w:hAnsi="Times New Roman"/>
                <w:sz w:val="24"/>
                <w:szCs w:val="24"/>
                <w:color w:val="auto"/>
              </w:rPr>
              <w:t>-</w:t>
            </w:r>
          </w:p>
        </w:tc>
        <w:tc>
          <w:tcPr>
            <w:tcW w:w="10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3360" w:type="dxa"/>
            <w:vAlign w:val="bottom"/>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80" w:type="dxa"/>
            <w:vAlign w:val="bottom"/>
            <w:tcBorders>
              <w:left w:val="single" w:sz="8" w:color="auto"/>
            </w:tcBorders>
          </w:tcPr>
          <w:p>
            <w:pPr>
              <w:spacing w:after="0"/>
              <w:rPr>
                <w:sz w:val="14"/>
                <w:szCs w:val="14"/>
                <w:color w:val="auto"/>
              </w:rPr>
            </w:pPr>
          </w:p>
        </w:tc>
        <w:tc>
          <w:tcPr>
            <w:tcW w:w="1320" w:type="dxa"/>
            <w:vAlign w:val="bottom"/>
            <w:gridSpan w:val="2"/>
            <w:vMerge w:val="restart"/>
            <w:shd w:val="clear" w:color="auto" w:fill="FFFF00"/>
          </w:tcPr>
          <w:p>
            <w:pPr>
              <w:ind w:left="40"/>
              <w:spacing w:after="0" w:line="274" w:lineRule="exact"/>
              <w:rPr>
                <w:sz w:val="20"/>
                <w:szCs w:val="20"/>
                <w:color w:val="auto"/>
              </w:rPr>
            </w:pPr>
            <w:r>
              <w:rPr>
                <w:rFonts w:ascii="Times New Roman" w:cs="Times New Roman" w:eastAsia="Times New Roman" w:hAnsi="Times New Roman"/>
                <w:sz w:val="24"/>
                <w:szCs w:val="24"/>
                <w:color w:val="auto"/>
              </w:rPr>
              <w:t>целей</w:t>
            </w:r>
          </w:p>
        </w:tc>
        <w:tc>
          <w:tcPr>
            <w:tcW w:w="520" w:type="dxa"/>
            <w:vAlign w:val="bottom"/>
            <w:shd w:val="clear" w:color="auto" w:fill="FFFF00"/>
          </w:tcPr>
          <w:p>
            <w:pPr>
              <w:spacing w:after="0"/>
              <w:rPr>
                <w:sz w:val="14"/>
                <w:szCs w:val="14"/>
                <w:color w:val="auto"/>
              </w:rPr>
            </w:pPr>
          </w:p>
        </w:tc>
        <w:tc>
          <w:tcPr>
            <w:tcW w:w="620" w:type="dxa"/>
            <w:vAlign w:val="bottom"/>
            <w:shd w:val="clear" w:color="auto" w:fill="FFFF00"/>
          </w:tcPr>
          <w:p>
            <w:pPr>
              <w:spacing w:after="0"/>
              <w:rPr>
                <w:sz w:val="14"/>
                <w:szCs w:val="14"/>
                <w:color w:val="auto"/>
              </w:rPr>
            </w:pPr>
          </w:p>
        </w:tc>
        <w:tc>
          <w:tcPr>
            <w:tcW w:w="1380" w:type="dxa"/>
            <w:vAlign w:val="bottom"/>
            <w:shd w:val="clear" w:color="auto" w:fill="FFFF00"/>
          </w:tcPr>
          <w:p>
            <w:pPr>
              <w:spacing w:after="0"/>
              <w:rPr>
                <w:sz w:val="14"/>
                <w:szCs w:val="14"/>
                <w:color w:val="auto"/>
              </w:rPr>
            </w:pPr>
          </w:p>
        </w:tc>
        <w:tc>
          <w:tcPr>
            <w:tcW w:w="8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760" w:type="dxa"/>
            <w:vAlign w:val="bottom"/>
            <w:vMerge w:val="continue"/>
            <w:shd w:val="clear" w:color="auto" w:fill="FFFF00"/>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3360" w:type="dxa"/>
            <w:vAlign w:val="bottom"/>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1"/>
        </w:trPr>
        <w:tc>
          <w:tcPr>
            <w:tcW w:w="80" w:type="dxa"/>
            <w:vAlign w:val="bottom"/>
            <w:tcBorders>
              <w:left w:val="single" w:sz="8" w:color="auto"/>
            </w:tcBorders>
          </w:tcPr>
          <w:p>
            <w:pPr>
              <w:spacing w:after="0"/>
              <w:rPr>
                <w:sz w:val="9"/>
                <w:szCs w:val="9"/>
                <w:color w:val="auto"/>
              </w:rPr>
            </w:pPr>
          </w:p>
        </w:tc>
        <w:tc>
          <w:tcPr>
            <w:tcW w:w="1320" w:type="dxa"/>
            <w:vAlign w:val="bottom"/>
            <w:gridSpan w:val="2"/>
            <w:vMerge w:val="continue"/>
            <w:shd w:val="clear" w:color="auto" w:fill="FFFF00"/>
          </w:tcPr>
          <w:p>
            <w:pPr>
              <w:spacing w:after="0"/>
              <w:rPr>
                <w:sz w:val="9"/>
                <w:szCs w:val="9"/>
                <w:color w:val="auto"/>
              </w:rPr>
            </w:pPr>
          </w:p>
        </w:tc>
        <w:tc>
          <w:tcPr>
            <w:tcW w:w="520" w:type="dxa"/>
            <w:vAlign w:val="bottom"/>
            <w:shd w:val="clear" w:color="auto" w:fill="FFFF00"/>
          </w:tcPr>
          <w:p>
            <w:pPr>
              <w:spacing w:after="0"/>
              <w:rPr>
                <w:sz w:val="9"/>
                <w:szCs w:val="9"/>
                <w:color w:val="auto"/>
              </w:rPr>
            </w:pPr>
          </w:p>
        </w:tc>
        <w:tc>
          <w:tcPr>
            <w:tcW w:w="620" w:type="dxa"/>
            <w:vAlign w:val="bottom"/>
            <w:shd w:val="clear" w:color="auto" w:fill="FFFF00"/>
          </w:tcPr>
          <w:p>
            <w:pPr>
              <w:spacing w:after="0"/>
              <w:rPr>
                <w:sz w:val="9"/>
                <w:szCs w:val="9"/>
                <w:color w:val="auto"/>
              </w:rPr>
            </w:pPr>
          </w:p>
        </w:tc>
        <w:tc>
          <w:tcPr>
            <w:tcW w:w="1380" w:type="dxa"/>
            <w:vAlign w:val="bottom"/>
            <w:shd w:val="clear" w:color="auto" w:fill="FFFF00"/>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760" w:type="dxa"/>
            <w:vAlign w:val="bottom"/>
            <w:vMerge w:val="restart"/>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оздоровительную</w:t>
            </w:r>
          </w:p>
        </w:tc>
        <w:tc>
          <w:tcPr>
            <w:tcW w:w="10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336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420" w:type="dxa"/>
            <w:vAlign w:val="bottom"/>
            <w:shd w:val="clear" w:color="auto" w:fill="FFFF00"/>
          </w:tcPr>
          <w:p>
            <w:pPr>
              <w:spacing w:after="0"/>
              <w:rPr>
                <w:sz w:val="17"/>
                <w:szCs w:val="17"/>
                <w:color w:val="auto"/>
              </w:rPr>
            </w:pPr>
          </w:p>
        </w:tc>
        <w:tc>
          <w:tcPr>
            <w:tcW w:w="900" w:type="dxa"/>
            <w:vAlign w:val="bottom"/>
            <w:shd w:val="clear" w:color="auto" w:fill="FFFF00"/>
          </w:tcPr>
          <w:p>
            <w:pPr>
              <w:spacing w:after="0"/>
              <w:rPr>
                <w:sz w:val="17"/>
                <w:szCs w:val="17"/>
                <w:color w:val="auto"/>
              </w:rPr>
            </w:pPr>
          </w:p>
        </w:tc>
        <w:tc>
          <w:tcPr>
            <w:tcW w:w="520" w:type="dxa"/>
            <w:vAlign w:val="bottom"/>
            <w:shd w:val="clear" w:color="auto" w:fill="FFFF00"/>
          </w:tcPr>
          <w:p>
            <w:pPr>
              <w:spacing w:after="0"/>
              <w:rPr>
                <w:sz w:val="17"/>
                <w:szCs w:val="17"/>
                <w:color w:val="auto"/>
              </w:rPr>
            </w:pPr>
          </w:p>
        </w:tc>
        <w:tc>
          <w:tcPr>
            <w:tcW w:w="620" w:type="dxa"/>
            <w:vAlign w:val="bottom"/>
            <w:shd w:val="clear" w:color="auto" w:fill="FFFF00"/>
          </w:tcPr>
          <w:p>
            <w:pPr>
              <w:spacing w:after="0"/>
              <w:rPr>
                <w:sz w:val="17"/>
                <w:szCs w:val="17"/>
                <w:color w:val="auto"/>
              </w:rPr>
            </w:pPr>
          </w:p>
        </w:tc>
        <w:tc>
          <w:tcPr>
            <w:tcW w:w="1380" w:type="dxa"/>
            <w:vAlign w:val="bottom"/>
            <w:shd w:val="clear" w:color="auto" w:fill="FFFF00"/>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2760" w:type="dxa"/>
            <w:vAlign w:val="bottom"/>
            <w:vMerge w:val="continue"/>
            <w:shd w:val="clear" w:color="auto" w:fill="FFFF00"/>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336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80"/>
        </w:trPr>
        <w:tc>
          <w:tcPr>
            <w:tcW w:w="80" w:type="dxa"/>
            <w:vAlign w:val="bottom"/>
            <w:tcBorders>
              <w:left w:val="single" w:sz="8" w:color="auto"/>
            </w:tcBorders>
          </w:tcPr>
          <w:p>
            <w:pPr>
              <w:spacing w:after="0"/>
              <w:rPr>
                <w:sz w:val="6"/>
                <w:szCs w:val="6"/>
                <w:color w:val="auto"/>
              </w:rPr>
            </w:pPr>
          </w:p>
        </w:tc>
        <w:tc>
          <w:tcPr>
            <w:tcW w:w="420" w:type="dxa"/>
            <w:vAlign w:val="bottom"/>
            <w:shd w:val="clear" w:color="auto" w:fill="FFFF00"/>
          </w:tcPr>
          <w:p>
            <w:pPr>
              <w:spacing w:after="0"/>
              <w:rPr>
                <w:sz w:val="6"/>
                <w:szCs w:val="6"/>
                <w:color w:val="auto"/>
              </w:rPr>
            </w:pPr>
          </w:p>
        </w:tc>
        <w:tc>
          <w:tcPr>
            <w:tcW w:w="900" w:type="dxa"/>
            <w:vAlign w:val="bottom"/>
            <w:shd w:val="clear" w:color="auto" w:fill="FFFF00"/>
          </w:tcPr>
          <w:p>
            <w:pPr>
              <w:spacing w:after="0"/>
              <w:rPr>
                <w:sz w:val="6"/>
                <w:szCs w:val="6"/>
                <w:color w:val="auto"/>
              </w:rPr>
            </w:pPr>
          </w:p>
        </w:tc>
        <w:tc>
          <w:tcPr>
            <w:tcW w:w="520" w:type="dxa"/>
            <w:vAlign w:val="bottom"/>
            <w:shd w:val="clear" w:color="auto" w:fill="FFFF00"/>
          </w:tcPr>
          <w:p>
            <w:pPr>
              <w:spacing w:after="0"/>
              <w:rPr>
                <w:sz w:val="6"/>
                <w:szCs w:val="6"/>
                <w:color w:val="auto"/>
              </w:rPr>
            </w:pPr>
          </w:p>
        </w:tc>
        <w:tc>
          <w:tcPr>
            <w:tcW w:w="620" w:type="dxa"/>
            <w:vAlign w:val="bottom"/>
            <w:shd w:val="clear" w:color="auto" w:fill="FFFF00"/>
          </w:tcPr>
          <w:p>
            <w:pPr>
              <w:spacing w:after="0"/>
              <w:rPr>
                <w:sz w:val="6"/>
                <w:szCs w:val="6"/>
                <w:color w:val="auto"/>
              </w:rPr>
            </w:pPr>
          </w:p>
        </w:tc>
        <w:tc>
          <w:tcPr>
            <w:tcW w:w="1380" w:type="dxa"/>
            <w:vAlign w:val="bottom"/>
            <w:shd w:val="clear" w:color="auto" w:fill="FFFF00"/>
          </w:tcPr>
          <w:p>
            <w:pPr>
              <w:spacing w:after="0"/>
              <w:rPr>
                <w:sz w:val="6"/>
                <w:szCs w:val="6"/>
                <w:color w:val="auto"/>
              </w:rPr>
            </w:pPr>
          </w:p>
        </w:tc>
        <w:tc>
          <w:tcPr>
            <w:tcW w:w="80" w:type="dxa"/>
            <w:vAlign w:val="bottom"/>
            <w:tcBorders>
              <w:right w:val="single" w:sz="8" w:color="auto"/>
            </w:tcBorders>
          </w:tcPr>
          <w:p>
            <w:pPr>
              <w:spacing w:after="0"/>
              <w:rPr>
                <w:sz w:val="6"/>
                <w:szCs w:val="6"/>
                <w:color w:val="auto"/>
              </w:rPr>
            </w:pPr>
          </w:p>
        </w:tc>
        <w:tc>
          <w:tcPr>
            <w:tcW w:w="80" w:type="dxa"/>
            <w:vAlign w:val="bottom"/>
          </w:tcPr>
          <w:p>
            <w:pPr>
              <w:spacing w:after="0"/>
              <w:rPr>
                <w:sz w:val="6"/>
                <w:szCs w:val="6"/>
                <w:color w:val="auto"/>
              </w:rPr>
            </w:pPr>
          </w:p>
        </w:tc>
        <w:tc>
          <w:tcPr>
            <w:tcW w:w="2760" w:type="dxa"/>
            <w:vAlign w:val="bottom"/>
            <w:vMerge w:val="restart"/>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деятельность для</w:t>
            </w:r>
          </w:p>
        </w:tc>
        <w:tc>
          <w:tcPr>
            <w:tcW w:w="100" w:type="dxa"/>
            <w:vAlign w:val="bottom"/>
            <w:tcBorders>
              <w:right w:val="single" w:sz="8" w:color="auto"/>
            </w:tcBorders>
          </w:tcPr>
          <w:p>
            <w:pPr>
              <w:spacing w:after="0"/>
              <w:rPr>
                <w:sz w:val="6"/>
                <w:szCs w:val="6"/>
                <w:color w:val="auto"/>
              </w:rPr>
            </w:pPr>
          </w:p>
        </w:tc>
        <w:tc>
          <w:tcPr>
            <w:tcW w:w="60" w:type="dxa"/>
            <w:vAlign w:val="bottom"/>
          </w:tcPr>
          <w:p>
            <w:pPr>
              <w:spacing w:after="0"/>
              <w:rPr>
                <w:sz w:val="6"/>
                <w:szCs w:val="6"/>
                <w:color w:val="auto"/>
              </w:rPr>
            </w:pPr>
          </w:p>
        </w:tc>
        <w:tc>
          <w:tcPr>
            <w:tcW w:w="3360" w:type="dxa"/>
            <w:vAlign w:val="bottom"/>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7"/>
        </w:trPr>
        <w:tc>
          <w:tcPr>
            <w:tcW w:w="80" w:type="dxa"/>
            <w:vAlign w:val="bottom"/>
            <w:tcBorders>
              <w:left w:val="single" w:sz="8" w:color="auto"/>
            </w:tcBorders>
          </w:tcPr>
          <w:p>
            <w:pPr>
              <w:spacing w:after="0"/>
              <w:rPr>
                <w:sz w:val="20"/>
                <w:szCs w:val="20"/>
                <w:color w:val="auto"/>
              </w:rPr>
            </w:pPr>
          </w:p>
        </w:tc>
        <w:tc>
          <w:tcPr>
            <w:tcW w:w="4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760" w:type="dxa"/>
            <w:vAlign w:val="bottom"/>
            <w:vMerge w:val="continue"/>
            <w:shd w:val="clear" w:color="auto" w:fill="FFFF00"/>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336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17"/>
        </w:trPr>
        <w:tc>
          <w:tcPr>
            <w:tcW w:w="8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760" w:type="dxa"/>
            <w:vAlign w:val="bottom"/>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укрепления здоровья в</w:t>
            </w:r>
          </w:p>
        </w:tc>
        <w:tc>
          <w:tcPr>
            <w:tcW w:w="1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760" w:type="dxa"/>
            <w:vAlign w:val="bottom"/>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своей профессиональной</w:t>
            </w:r>
          </w:p>
        </w:tc>
        <w:tc>
          <w:tcPr>
            <w:tcW w:w="1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8"/>
        </w:trPr>
        <w:tc>
          <w:tcPr>
            <w:tcW w:w="8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760" w:type="dxa"/>
            <w:vAlign w:val="bottom"/>
            <w:tcBorders>
              <w:bottom w:val="single" w:sz="8" w:color="FFFF00"/>
            </w:tcBorders>
            <w:shd w:val="clear" w:color="auto" w:fill="FFFF00"/>
          </w:tcPr>
          <w:p>
            <w:pPr>
              <w:ind w:left="20"/>
              <w:spacing w:after="0"/>
              <w:rPr>
                <w:sz w:val="20"/>
                <w:szCs w:val="20"/>
                <w:color w:val="auto"/>
              </w:rPr>
            </w:pPr>
            <w:r>
              <w:rPr>
                <w:rFonts w:ascii="Times New Roman" w:cs="Times New Roman" w:eastAsia="Times New Roman" w:hAnsi="Times New Roman"/>
                <w:sz w:val="24"/>
                <w:szCs w:val="24"/>
                <w:color w:val="auto"/>
              </w:rPr>
              <w:t>деятельности</w:t>
            </w:r>
          </w:p>
        </w:tc>
        <w:tc>
          <w:tcPr>
            <w:tcW w:w="1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80" w:type="dxa"/>
            <w:vAlign w:val="bottom"/>
            <w:tcBorders>
              <w:left w:val="single" w:sz="8" w:color="auto"/>
            </w:tcBorders>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8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760" w:type="dxa"/>
            <w:vAlign w:val="bottom"/>
            <w:shd w:val="clear" w:color="auto" w:fill="000000"/>
          </w:tcPr>
          <w:p>
            <w:pPr>
              <w:spacing w:after="0" w:line="20" w:lineRule="exact"/>
              <w:rPr>
                <w:sz w:val="1"/>
                <w:szCs w:val="1"/>
                <w:color w:val="auto"/>
              </w:rPr>
            </w:pPr>
          </w:p>
        </w:tc>
        <w:tc>
          <w:tcPr>
            <w:tcW w:w="10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3360" w:type="dxa"/>
            <w:vAlign w:val="bottom"/>
            <w:shd w:val="clear" w:color="auto" w:fill="000000"/>
          </w:tcPr>
          <w:p>
            <w:pPr>
              <w:spacing w:after="0" w:line="20" w:lineRule="exact"/>
              <w:rPr>
                <w:sz w:val="1"/>
                <w:szCs w:val="1"/>
                <w:color w:val="auto"/>
              </w:rPr>
            </w:pPr>
          </w:p>
        </w:tc>
        <w:tc>
          <w:tcPr>
            <w:tcW w:w="10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440"/>
          </w:cols>
          <w:pgMar w:left="1020" w:top="527" w:right="444" w:bottom="1440" w:gutter="0" w:footer="0" w:header="0"/>
        </w:sectPr>
      </w:pPr>
    </w:p>
    <w:bookmarkStart w:id="188" w:name="page189"/>
    <w:bookmarkEnd w:id="188"/>
    <w:p>
      <w:pPr>
        <w:jc w:val="center"/>
        <w:ind w:right="320"/>
        <w:spacing w:after="0"/>
        <w:rPr>
          <w:sz w:val="20"/>
          <w:szCs w:val="20"/>
          <w:color w:val="auto"/>
        </w:rPr>
      </w:pPr>
      <w:r>
        <w:rPr>
          <w:rFonts w:ascii="Times New Roman" w:cs="Times New Roman" w:eastAsia="Times New Roman" w:hAnsi="Times New Roman"/>
          <w:sz w:val="24"/>
          <w:szCs w:val="24"/>
          <w:color w:val="auto"/>
        </w:rPr>
        <w:t>189</w:t>
      </w:r>
    </w:p>
    <w:p>
      <w:pPr>
        <w:spacing w:after="0" w:line="281" w:lineRule="exact"/>
        <w:rPr>
          <w:sz w:val="20"/>
          <w:szCs w:val="20"/>
          <w:color w:val="auto"/>
        </w:rPr>
      </w:pPr>
    </w:p>
    <w:p>
      <w:pPr>
        <w:ind w:left="7960"/>
        <w:spacing w:after="0"/>
        <w:tabs>
          <w:tab w:leader="none" w:pos="9520" w:val="left"/>
        </w:tabs>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sz w:val="20"/>
          <w:szCs w:val="20"/>
          <w:color w:val="auto"/>
        </w:rPr>
        <w:tab/>
      </w:r>
      <w:r>
        <w:rPr>
          <w:rFonts w:ascii="Times New Roman" w:cs="Times New Roman" w:eastAsia="Times New Roman" w:hAnsi="Times New Roman"/>
          <w:sz w:val="23"/>
          <w:szCs w:val="23"/>
          <w:b w:val="1"/>
          <w:bCs w:val="1"/>
          <w:i w:val="1"/>
          <w:iCs w:val="1"/>
          <w:color w:val="auto"/>
        </w:rPr>
        <w:t>II.5</w:t>
      </w:r>
    </w:p>
    <w:p>
      <w:pPr>
        <w:spacing w:after="0" w:line="53" w:lineRule="exact"/>
        <w:rPr>
          <w:sz w:val="20"/>
          <w:szCs w:val="20"/>
          <w:color w:val="auto"/>
        </w:rPr>
      </w:pPr>
    </w:p>
    <w:p>
      <w:pPr>
        <w:jc w:val="right"/>
        <w:ind w:left="6660" w:hanging="4441"/>
        <w:spacing w:after="0" w:line="291" w:lineRule="auto"/>
        <w:tabs>
          <w:tab w:leader="none" w:pos="2410" w:val="left"/>
        </w:tabs>
        <w:numPr>
          <w:ilvl w:val="0"/>
          <w:numId w:val="128"/>
        </w:numPr>
        <w:rPr>
          <w:rFonts w:ascii="Times New Roman" w:cs="Times New Roman" w:eastAsia="Times New Roman" w:hAnsi="Times New Roman"/>
          <w:sz w:val="23"/>
          <w:szCs w:val="23"/>
          <w:b w:val="1"/>
          <w:bCs w:val="1"/>
          <w:i w:val="1"/>
          <w:iCs w:val="1"/>
          <w:color w:val="auto"/>
        </w:rPr>
      </w:pPr>
      <w:r>
        <w:rPr>
          <w:rFonts w:ascii="Times New Roman" w:cs="Times New Roman" w:eastAsia="Times New Roman" w:hAnsi="Times New Roman"/>
          <w:sz w:val="23"/>
          <w:szCs w:val="23"/>
          <w:b w:val="1"/>
          <w:bCs w:val="1"/>
          <w:i w:val="1"/>
          <w:iCs w:val="1"/>
          <w:color w:val="auto"/>
        </w:rPr>
        <w:t>программе СПО</w:t>
      </w:r>
      <w:r>
        <w:rPr>
          <w:rFonts w:ascii="Times New Roman" w:cs="Times New Roman" w:eastAsia="Times New Roman" w:hAnsi="Times New Roman"/>
          <w:sz w:val="23"/>
          <w:szCs w:val="23"/>
          <w:b w:val="1"/>
          <w:bCs w:val="1"/>
          <w:i w:val="1"/>
          <w:iCs w:val="1"/>
          <w:color w:val="auto"/>
        </w:rPr>
        <w:t xml:space="preserve"> 10.02.05</w:t>
      </w:r>
      <w:r>
        <w:rPr>
          <w:rFonts w:ascii="Times New Roman" w:cs="Times New Roman" w:eastAsia="Times New Roman" w:hAnsi="Times New Roman"/>
          <w:sz w:val="23"/>
          <w:szCs w:val="23"/>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ПРОГРАММАУЧЕБНОЙ ДИСЦИПЛИНЫ</w:t>
      </w:r>
    </w:p>
    <w:p>
      <w:pPr>
        <w:spacing w:after="0" w:line="362"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b w:val="1"/>
          <w:bCs w:val="1"/>
          <w:color w:val="auto"/>
        </w:rPr>
        <w:t>ЕН</w:t>
      </w:r>
      <w:r>
        <w:rPr>
          <w:rFonts w:ascii="Times New Roman" w:cs="Times New Roman" w:eastAsia="Times New Roman" w:hAnsi="Times New Roman"/>
          <w:sz w:val="24"/>
          <w:szCs w:val="24"/>
          <w:b w:val="1"/>
          <w:bCs w:val="1"/>
          <w:color w:val="auto"/>
        </w:rPr>
        <w:t>.01</w:t>
      </w:r>
      <w:r>
        <w:rPr>
          <w:rFonts w:ascii="Times New Roman" w:cs="Times New Roman" w:eastAsia="Times New Roman" w:hAnsi="Times New Roman"/>
          <w:sz w:val="24"/>
          <w:szCs w:val="24"/>
          <w:b w:val="1"/>
          <w:bCs w:val="1"/>
          <w:color w:val="auto"/>
        </w:rPr>
        <w:t>МАТЕМАТИКА</w:t>
      </w:r>
    </w:p>
    <w:p>
      <w:pPr>
        <w:sectPr>
          <w:pgSz w:w="11900" w:h="16838" w:orient="portrait"/>
          <w:cols w:equalWidth="0" w:num="1">
            <w:col w:w="9900"/>
          </w:cols>
          <w:pgMar w:left="1440" w:top="527" w:right="564" w:bottom="102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4"/>
          <w:szCs w:val="24"/>
          <w:b w:val="1"/>
          <w:bCs w:val="1"/>
          <w:color w:val="auto"/>
        </w:rPr>
        <w:t>2017</w:t>
      </w:r>
      <w:r>
        <w:rPr>
          <w:rFonts w:ascii="Times New Roman" w:cs="Times New Roman" w:eastAsia="Times New Roman" w:hAnsi="Times New Roman"/>
          <w:sz w:val="24"/>
          <w:szCs w:val="24"/>
          <w:b w:val="1"/>
          <w:bCs w:val="1"/>
          <w:color w:val="auto"/>
        </w:rPr>
        <w:t xml:space="preserve"> г</w:t>
      </w:r>
      <w:r>
        <w:rPr>
          <w:rFonts w:ascii="Times New Roman" w:cs="Times New Roman" w:eastAsia="Times New Roman" w:hAnsi="Times New Roman"/>
          <w:sz w:val="24"/>
          <w:szCs w:val="24"/>
          <w:b w:val="1"/>
          <w:bCs w:val="1"/>
          <w:color w:val="auto"/>
        </w:rPr>
        <w:t>.</w:t>
      </w:r>
    </w:p>
    <w:p>
      <w:pPr>
        <w:sectPr>
          <w:pgSz w:w="11900" w:h="16838" w:orient="portrait"/>
          <w:cols w:equalWidth="0" w:num="1">
            <w:col w:w="9900"/>
          </w:cols>
          <w:pgMar w:left="1440" w:top="527" w:right="564" w:bottom="1028" w:gutter="0" w:footer="0" w:header="0"/>
          <w:type w:val="continuous"/>
        </w:sectPr>
      </w:pPr>
    </w:p>
    <w:bookmarkStart w:id="189" w:name="page190"/>
    <w:bookmarkEnd w:id="189"/>
    <w:p>
      <w:pPr>
        <w:ind w:left="4644"/>
        <w:spacing w:after="0"/>
        <w:rPr>
          <w:sz w:val="20"/>
          <w:szCs w:val="20"/>
          <w:color w:val="auto"/>
        </w:rPr>
      </w:pPr>
      <w:r>
        <w:rPr>
          <w:rFonts w:ascii="Times New Roman" w:cs="Times New Roman" w:eastAsia="Times New Roman" w:hAnsi="Times New Roman"/>
          <w:sz w:val="24"/>
          <w:szCs w:val="24"/>
          <w:color w:val="auto"/>
        </w:rPr>
        <w:t>190</w:t>
      </w:r>
    </w:p>
    <w:p>
      <w:pPr>
        <w:spacing w:after="0" w:line="200" w:lineRule="exact"/>
        <w:rPr>
          <w:sz w:val="20"/>
          <w:szCs w:val="20"/>
          <w:color w:val="auto"/>
        </w:rPr>
      </w:pPr>
    </w:p>
    <w:p>
      <w:pPr>
        <w:spacing w:after="0" w:line="316" w:lineRule="exact"/>
        <w:rPr>
          <w:sz w:val="20"/>
          <w:szCs w:val="20"/>
          <w:color w:val="auto"/>
        </w:rPr>
      </w:pPr>
    </w:p>
    <w:p>
      <w:pPr>
        <w:ind w:left="3924"/>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pacing w:after="0" w:line="370" w:lineRule="exact"/>
        <w:rPr>
          <w:sz w:val="20"/>
          <w:szCs w:val="20"/>
          <w:color w:val="auto"/>
        </w:rPr>
      </w:pPr>
    </w:p>
    <w:p>
      <w:pPr>
        <w:ind w:left="364" w:right="2384" w:hanging="364"/>
        <w:spacing w:after="0" w:line="265" w:lineRule="auto"/>
        <w:tabs>
          <w:tab w:leader="none" w:pos="364" w:val="left"/>
        </w:tabs>
        <w:numPr>
          <w:ilvl w:val="0"/>
          <w:numId w:val="12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341" w:lineRule="exact"/>
        <w:rPr>
          <w:rFonts w:ascii="Times New Roman" w:cs="Times New Roman" w:eastAsia="Times New Roman" w:hAnsi="Times New Roman"/>
          <w:sz w:val="24"/>
          <w:szCs w:val="24"/>
          <w:b w:val="1"/>
          <w:bCs w:val="1"/>
          <w:color w:val="auto"/>
        </w:rPr>
      </w:pPr>
    </w:p>
    <w:p>
      <w:pPr>
        <w:ind w:left="364" w:right="3764" w:hanging="364"/>
        <w:spacing w:after="0" w:line="269" w:lineRule="auto"/>
        <w:tabs>
          <w:tab w:leader="none" w:pos="364" w:val="left"/>
        </w:tabs>
        <w:numPr>
          <w:ilvl w:val="0"/>
          <w:numId w:val="12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СТРУКТУРА И СОДЕРЖАНИЕ УЧЕБНОЙ ДИСЦИПЛИНЫ</w:t>
      </w:r>
    </w:p>
    <w:p>
      <w:pPr>
        <w:spacing w:after="0" w:line="336" w:lineRule="exact"/>
        <w:rPr>
          <w:rFonts w:ascii="Times New Roman" w:cs="Times New Roman" w:eastAsia="Times New Roman" w:hAnsi="Times New Roman"/>
          <w:sz w:val="24"/>
          <w:szCs w:val="24"/>
          <w:b w:val="1"/>
          <w:bCs w:val="1"/>
          <w:color w:val="auto"/>
        </w:rPr>
      </w:pPr>
    </w:p>
    <w:p>
      <w:pPr>
        <w:ind w:left="364" w:right="2604" w:hanging="364"/>
        <w:spacing w:after="0" w:line="265" w:lineRule="auto"/>
        <w:tabs>
          <w:tab w:leader="none" w:pos="426" w:val="left"/>
        </w:tabs>
        <w:numPr>
          <w:ilvl w:val="0"/>
          <w:numId w:val="12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41" w:lineRule="exact"/>
        <w:rPr>
          <w:rFonts w:ascii="Times New Roman" w:cs="Times New Roman" w:eastAsia="Times New Roman" w:hAnsi="Times New Roman"/>
          <w:sz w:val="24"/>
          <w:szCs w:val="24"/>
          <w:b w:val="1"/>
          <w:bCs w:val="1"/>
          <w:color w:val="auto"/>
        </w:rPr>
      </w:pPr>
    </w:p>
    <w:p>
      <w:pPr>
        <w:ind w:left="364" w:right="2624" w:hanging="364"/>
        <w:spacing w:after="0" w:line="264" w:lineRule="auto"/>
        <w:tabs>
          <w:tab w:leader="none" w:pos="364" w:val="left"/>
        </w:tabs>
        <w:numPr>
          <w:ilvl w:val="0"/>
          <w:numId w:val="12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ectPr>
          <w:pgSz w:w="11900" w:h="16838" w:orient="portrait"/>
          <w:cols w:equalWidth="0" w:num="1">
            <w:col w:w="9048"/>
          </w:cols>
          <w:pgMar w:left="1416" w:top="527" w:right="1440" w:bottom="1440" w:gutter="0" w:footer="0" w:header="0"/>
        </w:sectPr>
      </w:pPr>
    </w:p>
    <w:bookmarkStart w:id="190" w:name="page191"/>
    <w:bookmarkEnd w:id="190"/>
    <w:p>
      <w:pPr>
        <w:jc w:val="center"/>
        <w:ind w:right="-119"/>
        <w:spacing w:after="0"/>
        <w:rPr>
          <w:sz w:val="20"/>
          <w:szCs w:val="20"/>
          <w:color w:val="auto"/>
        </w:rPr>
      </w:pPr>
      <w:r>
        <w:rPr>
          <w:rFonts w:ascii="Times New Roman" w:cs="Times New Roman" w:eastAsia="Times New Roman" w:hAnsi="Times New Roman"/>
          <w:sz w:val="24"/>
          <w:szCs w:val="24"/>
          <w:color w:val="auto"/>
        </w:rPr>
        <w:t>191</w:t>
      </w:r>
    </w:p>
    <w:p>
      <w:pPr>
        <w:spacing w:after="0" w:line="200" w:lineRule="exact"/>
        <w:rPr>
          <w:sz w:val="20"/>
          <w:szCs w:val="20"/>
          <w:color w:val="auto"/>
        </w:rPr>
      </w:pPr>
    </w:p>
    <w:p>
      <w:pPr>
        <w:spacing w:after="0" w:line="329" w:lineRule="exact"/>
        <w:rPr>
          <w:sz w:val="20"/>
          <w:szCs w:val="20"/>
          <w:color w:val="auto"/>
        </w:rPr>
      </w:pPr>
    </w:p>
    <w:p>
      <w:pPr>
        <w:jc w:val="center"/>
        <w:ind w:left="2980" w:right="320" w:hanging="2550"/>
        <w:spacing w:after="0" w:line="264" w:lineRule="auto"/>
        <w:tabs>
          <w:tab w:leader="none" w:pos="665" w:val="left"/>
        </w:tabs>
        <w:numPr>
          <w:ilvl w:val="0"/>
          <w:numId w:val="13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 ЕН</w:t>
      </w:r>
      <w:r>
        <w:rPr>
          <w:rFonts w:ascii="Times New Roman" w:cs="Times New Roman" w:eastAsia="Times New Roman" w:hAnsi="Times New Roman"/>
          <w:sz w:val="24"/>
          <w:szCs w:val="24"/>
          <w:b w:val="1"/>
          <w:bCs w:val="1"/>
          <w:color w:val="auto"/>
        </w:rPr>
        <w:t>.01</w:t>
      </w:r>
      <w:r>
        <w:rPr>
          <w:rFonts w:ascii="Times New Roman" w:cs="Times New Roman" w:eastAsia="Times New Roman" w:hAnsi="Times New Roman"/>
          <w:sz w:val="24"/>
          <w:szCs w:val="24"/>
          <w:b w:val="1"/>
          <w:bCs w:val="1"/>
          <w:color w:val="auto"/>
        </w:rPr>
        <w:t xml:space="preserve"> МАТЕМАТИКА</w:t>
      </w:r>
    </w:p>
    <w:p>
      <w:pPr>
        <w:spacing w:after="0" w:line="344" w:lineRule="exact"/>
        <w:rPr>
          <w:sz w:val="20"/>
          <w:szCs w:val="20"/>
          <w:color w:val="auto"/>
        </w:rPr>
      </w:pPr>
    </w:p>
    <w:p>
      <w:pPr>
        <w:jc w:val="both"/>
        <w:ind w:left="120" w:firstLine="566"/>
        <w:spacing w:after="0" w:line="268" w:lineRule="auto"/>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Место дисциплины в структуре примерной основной профессиональной образовательной программы</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дисциплина </w:t>
      </w:r>
      <w:r>
        <w:rPr>
          <w:rFonts w:ascii="Times New Roman" w:cs="Times New Roman" w:eastAsia="Times New Roman" w:hAnsi="Times New Roman"/>
          <w:sz w:val="24"/>
          <w:szCs w:val="24"/>
          <w:i w:val="1"/>
          <w:iCs w:val="1"/>
          <w:color w:val="auto"/>
        </w:rPr>
        <w:t>ЕН</w:t>
      </w:r>
      <w:r>
        <w:rPr>
          <w:rFonts w:ascii="Times New Roman" w:cs="Times New Roman" w:eastAsia="Times New Roman" w:hAnsi="Times New Roman"/>
          <w:sz w:val="24"/>
          <w:szCs w:val="24"/>
          <w:i w:val="1"/>
          <w:iCs w:val="1"/>
          <w:color w:val="auto"/>
        </w:rPr>
        <w:t>.01</w:t>
      </w:r>
      <w:r>
        <w:rPr>
          <w:rFonts w:ascii="Times New Roman" w:cs="Times New Roman" w:eastAsia="Times New Roman" w:hAnsi="Times New Roman"/>
          <w:sz w:val="24"/>
          <w:szCs w:val="24"/>
          <w:i w:val="1"/>
          <w:iCs w:val="1"/>
          <w:color w:val="auto"/>
        </w:rPr>
        <w:t xml:space="preserve"> Математика</w:t>
      </w:r>
      <w:r>
        <w:rPr>
          <w:rFonts w:ascii="Times New Roman" w:cs="Times New Roman" w:eastAsia="Times New Roman" w:hAnsi="Times New Roman"/>
          <w:sz w:val="24"/>
          <w:szCs w:val="24"/>
          <w:color w:val="auto"/>
        </w:rPr>
        <w:t xml:space="preserve"> является базовой учебной дисциплиной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относится к математическому и общему естественнонаучному циклу</w:t>
      </w:r>
      <w:r>
        <w:rPr>
          <w:rFonts w:ascii="Times New Roman" w:cs="Times New Roman" w:eastAsia="Times New Roman" w:hAnsi="Times New Roman"/>
          <w:sz w:val="24"/>
          <w:szCs w:val="24"/>
          <w:color w:val="auto"/>
        </w:rPr>
        <w:t>.</w:t>
      </w:r>
    </w:p>
    <w:p>
      <w:pPr>
        <w:spacing w:after="0" w:line="335"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24"/>
          <w:szCs w:val="24"/>
          <w:b w:val="1"/>
          <w:bCs w:val="1"/>
          <w:color w:val="auto"/>
        </w:rPr>
        <w:t>1.2.</w:t>
      </w:r>
      <w:r>
        <w:rPr>
          <w:rFonts w:ascii="Times New Roman" w:cs="Times New Roman" w:eastAsia="Times New Roman" w:hAnsi="Times New Roman"/>
          <w:sz w:val="24"/>
          <w:szCs w:val="24"/>
          <w:b w:val="1"/>
          <w:bCs w:val="1"/>
          <w:color w:val="auto"/>
        </w:rPr>
        <w:t xml:space="preserve"> Цель и планируемые результаты освоения дисциплины</w:t>
      </w:r>
      <w:r>
        <w:rPr>
          <w:rFonts w:ascii="Times New Roman" w:cs="Times New Roman" w:eastAsia="Times New Roman" w:hAnsi="Times New Roman"/>
          <w:sz w:val="24"/>
          <w:szCs w:val="24"/>
          <w:b w:val="1"/>
          <w:bCs w:val="1"/>
          <w:color w:val="auto"/>
        </w:rPr>
        <w:t>:</w:t>
      </w:r>
    </w:p>
    <w:p>
      <w:pPr>
        <w:spacing w:after="0" w:line="343"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1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Код ПК</w:t>
            </w:r>
            <w:r>
              <w:rPr>
                <w:rFonts w:ascii="Times New Roman" w:cs="Times New Roman" w:eastAsia="Times New Roman" w:hAnsi="Times New Roman"/>
                <w:sz w:val="24"/>
                <w:szCs w:val="24"/>
                <w:color w:val="auto"/>
              </w:rPr>
              <w:t>,</w:t>
            </w:r>
          </w:p>
        </w:tc>
        <w:tc>
          <w:tcPr>
            <w:tcW w:w="86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Умения</w:t>
            </w:r>
          </w:p>
        </w:tc>
        <w:tc>
          <w:tcPr>
            <w:tcW w:w="560" w:type="dxa"/>
            <w:vAlign w:val="bottom"/>
            <w:tcBorders>
              <w:top w:val="single" w:sz="8" w:color="auto"/>
            </w:tcBorders>
          </w:tcPr>
          <w:p>
            <w:pPr>
              <w:spacing w:after="0"/>
              <w:rPr>
                <w:sz w:val="24"/>
                <w:szCs w:val="24"/>
                <w:color w:val="auto"/>
              </w:rPr>
            </w:pPr>
          </w:p>
        </w:tc>
        <w:tc>
          <w:tcPr>
            <w:tcW w:w="600" w:type="dxa"/>
            <w:vAlign w:val="bottom"/>
            <w:tcBorders>
              <w:top w:val="single" w:sz="8" w:color="auto"/>
              <w:right w:val="single" w:sz="8" w:color="auto"/>
            </w:tcBorders>
          </w:tcPr>
          <w:p>
            <w:pPr>
              <w:spacing w:after="0"/>
              <w:rPr>
                <w:sz w:val="24"/>
                <w:szCs w:val="24"/>
                <w:color w:val="auto"/>
              </w:rPr>
            </w:pPr>
          </w:p>
        </w:tc>
        <w:tc>
          <w:tcPr>
            <w:tcW w:w="860" w:type="dxa"/>
            <w:vAlign w:val="bottom"/>
            <w:tcBorders>
              <w:top w:val="single" w:sz="8" w:color="auto"/>
            </w:tcBorders>
          </w:tcPr>
          <w:p>
            <w:pPr>
              <w:spacing w:after="0"/>
              <w:rPr>
                <w:sz w:val="24"/>
                <w:szCs w:val="24"/>
                <w:color w:val="auto"/>
              </w:rPr>
            </w:pPr>
          </w:p>
        </w:tc>
        <w:tc>
          <w:tcPr>
            <w:tcW w:w="108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gridSpan w:val="2"/>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w w:val="99"/>
              </w:rPr>
              <w:t>Знания</w:t>
            </w:r>
          </w:p>
        </w:tc>
        <w:tc>
          <w:tcPr>
            <w:tcW w:w="66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5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140" w:type="dxa"/>
            <w:vAlign w:val="bottom"/>
            <w:vMerge w:val="continue"/>
          </w:tcPr>
          <w:p>
            <w:pPr>
              <w:spacing w:after="0"/>
              <w:rPr>
                <w:sz w:val="13"/>
                <w:szCs w:val="13"/>
                <w:color w:val="auto"/>
              </w:rPr>
            </w:pPr>
          </w:p>
        </w:tc>
        <w:tc>
          <w:tcPr>
            <w:tcW w:w="560" w:type="dxa"/>
            <w:vAlign w:val="bottom"/>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8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20" w:type="dxa"/>
            <w:vAlign w:val="bottom"/>
            <w:gridSpan w:val="2"/>
            <w:vMerge w:val="continue"/>
          </w:tcPr>
          <w:p>
            <w:pPr>
              <w:spacing w:after="0"/>
              <w:rPr>
                <w:sz w:val="13"/>
                <w:szCs w:val="13"/>
                <w:color w:val="auto"/>
              </w:rPr>
            </w:pPr>
          </w:p>
        </w:tc>
        <w:tc>
          <w:tcPr>
            <w:tcW w:w="6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3"/>
        </w:trPr>
        <w:tc>
          <w:tcPr>
            <w:tcW w:w="1160" w:type="dxa"/>
            <w:vAlign w:val="bottom"/>
            <w:tcBorders>
              <w:left w:val="single" w:sz="8" w:color="auto"/>
              <w:right w:val="single" w:sz="8" w:color="auto"/>
            </w:tcBorders>
            <w:vMerge w:val="continue"/>
          </w:tcPr>
          <w:p>
            <w:pPr>
              <w:spacing w:after="0"/>
              <w:rPr>
                <w:sz w:val="14"/>
                <w:szCs w:val="14"/>
                <w:color w:val="auto"/>
              </w:rPr>
            </w:pPr>
          </w:p>
        </w:tc>
        <w:tc>
          <w:tcPr>
            <w:tcW w:w="8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0" w:type="dxa"/>
            <w:vAlign w:val="bottom"/>
            <w:tcBorders>
              <w:right w:val="single" w:sz="8" w:color="auto"/>
            </w:tcBorders>
          </w:tcPr>
          <w:p>
            <w:pPr>
              <w:spacing w:after="0"/>
              <w:rPr>
                <w:sz w:val="14"/>
                <w:szCs w:val="14"/>
                <w:color w:val="auto"/>
              </w:rPr>
            </w:pPr>
          </w:p>
        </w:tc>
        <w:tc>
          <w:tcPr>
            <w:tcW w:w="8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6"/>
        </w:trPr>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2800" w:type="dxa"/>
            <w:vAlign w:val="bottom"/>
            <w:tcBorders>
              <w:bottom w:val="single" w:sz="8" w:color="auto"/>
              <w:right w:val="single" w:sz="8" w:color="auto"/>
            </w:tcBorders>
            <w:gridSpan w:val="4"/>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2200" w:type="dxa"/>
            <w:vAlign w:val="bottom"/>
            <w:tcBorders>
              <w:bottom w:val="single" w:sz="8" w:color="auto"/>
            </w:tcBorders>
            <w:gridSpan w:val="3"/>
          </w:tcPr>
          <w:p>
            <w:pPr>
              <w:spacing w:after="0"/>
              <w:rPr>
                <w:sz w:val="4"/>
                <w:szCs w:val="4"/>
                <w:color w:val="auto"/>
              </w:rPr>
            </w:pPr>
          </w:p>
        </w:tc>
        <w:tc>
          <w:tcPr>
            <w:tcW w:w="1120" w:type="dxa"/>
            <w:vAlign w:val="bottom"/>
            <w:tcBorders>
              <w:bottom w:val="single" w:sz="8" w:color="auto"/>
            </w:tcBorders>
            <w:gridSpan w:val="2"/>
          </w:tcPr>
          <w:p>
            <w:pPr>
              <w:spacing w:after="0"/>
              <w:rPr>
                <w:sz w:val="4"/>
                <w:szCs w:val="4"/>
                <w:color w:val="auto"/>
              </w:rPr>
            </w:pPr>
          </w:p>
        </w:tc>
        <w:tc>
          <w:tcPr>
            <w:tcW w:w="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9"/>
        </w:trPr>
        <w:tc>
          <w:tcPr>
            <w:tcW w:w="116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p>
        </w:tc>
        <w:tc>
          <w:tcPr>
            <w:tcW w:w="860" w:type="dxa"/>
            <w:vAlign w:val="bottom"/>
          </w:tcPr>
          <w:p>
            <w:pPr>
              <w:ind w:left="640"/>
              <w:spacing w:after="0" w:line="279" w:lineRule="exact"/>
              <w:rPr>
                <w:sz w:val="20"/>
                <w:szCs w:val="20"/>
                <w:color w:val="auto"/>
              </w:rPr>
            </w:pPr>
            <w:r>
              <w:rPr>
                <w:rFonts w:ascii="Symbol" w:cs="Symbol" w:eastAsia="Symbol" w:hAnsi="Symbol"/>
                <w:sz w:val="24"/>
                <w:szCs w:val="24"/>
                <w:color w:val="auto"/>
              </w:rPr>
              <w:t></w:t>
            </w:r>
          </w:p>
        </w:tc>
        <w:tc>
          <w:tcPr>
            <w:tcW w:w="2800" w:type="dxa"/>
            <w:vAlign w:val="bottom"/>
            <w:tcBorders>
              <w:right w:val="single" w:sz="8" w:color="auto"/>
            </w:tcBorders>
            <w:gridSpan w:val="4"/>
          </w:tcPr>
          <w:p>
            <w:pPr>
              <w:jc w:val="right"/>
              <w:ind w:right="20"/>
              <w:spacing w:after="0" w:line="274" w:lineRule="exact"/>
              <w:rPr>
                <w:sz w:val="20"/>
                <w:szCs w:val="20"/>
                <w:color w:val="auto"/>
              </w:rPr>
            </w:pPr>
            <w:r>
              <w:rPr>
                <w:rFonts w:ascii="Times New Roman" w:cs="Times New Roman" w:eastAsia="Times New Roman" w:hAnsi="Times New Roman"/>
                <w:sz w:val="24"/>
                <w:szCs w:val="24"/>
                <w:color w:val="auto"/>
              </w:rPr>
              <w:t>выполнять операции над</w:t>
            </w:r>
          </w:p>
        </w:tc>
        <w:tc>
          <w:tcPr>
            <w:tcW w:w="860" w:type="dxa"/>
            <w:vAlign w:val="bottom"/>
          </w:tcPr>
          <w:p>
            <w:pPr>
              <w:ind w:left="640"/>
              <w:spacing w:after="0" w:line="279" w:lineRule="exact"/>
              <w:rPr>
                <w:sz w:val="20"/>
                <w:szCs w:val="20"/>
                <w:color w:val="auto"/>
              </w:rPr>
            </w:pPr>
            <w:r>
              <w:rPr>
                <w:rFonts w:ascii="Symbol" w:cs="Symbol" w:eastAsia="Symbol" w:hAnsi="Symbol"/>
                <w:sz w:val="24"/>
                <w:szCs w:val="24"/>
                <w:color w:val="auto"/>
              </w:rPr>
              <w:t></w:t>
            </w:r>
          </w:p>
        </w:tc>
        <w:tc>
          <w:tcPr>
            <w:tcW w:w="2200" w:type="dxa"/>
            <w:vAlign w:val="bottom"/>
            <w:gridSpan w:val="3"/>
          </w:tcPr>
          <w:p>
            <w:pPr>
              <w:ind w:left="80"/>
              <w:spacing w:after="0" w:line="274" w:lineRule="exact"/>
              <w:rPr>
                <w:sz w:val="20"/>
                <w:szCs w:val="20"/>
                <w:color w:val="auto"/>
              </w:rPr>
            </w:pPr>
            <w:r>
              <w:rPr>
                <w:rFonts w:ascii="Times New Roman" w:cs="Times New Roman" w:eastAsia="Times New Roman" w:hAnsi="Times New Roman"/>
                <w:sz w:val="24"/>
                <w:szCs w:val="24"/>
                <w:color w:val="auto"/>
              </w:rPr>
              <w:t>основы   линейной</w:t>
            </w:r>
          </w:p>
        </w:tc>
        <w:tc>
          <w:tcPr>
            <w:tcW w:w="1120" w:type="dxa"/>
            <w:vAlign w:val="bottom"/>
            <w:gridSpan w:val="2"/>
          </w:tcPr>
          <w:p>
            <w:pPr>
              <w:ind w:left="60"/>
              <w:spacing w:after="0" w:line="274" w:lineRule="exact"/>
              <w:rPr>
                <w:sz w:val="20"/>
                <w:szCs w:val="20"/>
                <w:color w:val="auto"/>
              </w:rPr>
            </w:pPr>
            <w:r>
              <w:rPr>
                <w:rFonts w:ascii="Times New Roman" w:cs="Times New Roman" w:eastAsia="Times New Roman" w:hAnsi="Times New Roman"/>
                <w:sz w:val="24"/>
                <w:szCs w:val="24"/>
                <w:color w:val="auto"/>
              </w:rPr>
              <w:t>алгебры</w:t>
            </w:r>
          </w:p>
        </w:tc>
        <w:tc>
          <w:tcPr>
            <w:tcW w:w="500" w:type="dxa"/>
            <w:vAlign w:val="bottom"/>
            <w:tcBorders>
              <w:right w:val="single" w:sz="8" w:color="auto"/>
            </w:tcBorders>
          </w:tcPr>
          <w:p>
            <w:pPr>
              <w:jc w:val="right"/>
              <w:spacing w:after="0" w:line="274" w:lineRule="exact"/>
              <w:rPr>
                <w:sz w:val="20"/>
                <w:szCs w:val="20"/>
                <w:color w:val="auto"/>
              </w:rPr>
            </w:pPr>
            <w:r>
              <w:rPr>
                <w:rFonts w:ascii="Times New Roman" w:cs="Times New Roman" w:eastAsia="Times New Roman" w:hAnsi="Times New Roman"/>
                <w:sz w:val="24"/>
                <w:szCs w:val="24"/>
                <w:color w:val="auto"/>
              </w:rPr>
              <w:t>и</w:t>
            </w:r>
          </w:p>
        </w:tc>
        <w:tc>
          <w:tcPr>
            <w:tcW w:w="0" w:type="dxa"/>
            <w:vAlign w:val="bottom"/>
          </w:tcPr>
          <w:p>
            <w:pPr>
              <w:spacing w:after="0"/>
              <w:rPr>
                <w:sz w:val="1"/>
                <w:szCs w:val="1"/>
                <w:color w:val="auto"/>
              </w:rPr>
            </w:pPr>
          </w:p>
        </w:tc>
      </w:tr>
      <w:tr>
        <w:trPr>
          <w:trHeight w:val="313"/>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2,</w:t>
            </w:r>
          </w:p>
        </w:tc>
        <w:tc>
          <w:tcPr>
            <w:tcW w:w="13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матрицами</w:t>
            </w:r>
          </w:p>
        </w:tc>
        <w:tc>
          <w:tcPr>
            <w:tcW w:w="11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и  решать</w:t>
            </w:r>
          </w:p>
        </w:tc>
        <w:tc>
          <w:tcPr>
            <w:tcW w:w="116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системы</w:t>
            </w:r>
          </w:p>
        </w:tc>
        <w:tc>
          <w:tcPr>
            <w:tcW w:w="306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аналитической геометрии</w:t>
            </w:r>
            <w:r>
              <w:rPr>
                <w:rFonts w:ascii="Times New Roman" w:cs="Times New Roman" w:eastAsia="Times New Roman" w:hAnsi="Times New Roman"/>
                <w:sz w:val="24"/>
                <w:szCs w:val="24"/>
                <w:color w:val="auto"/>
              </w:rPr>
              <w:t>;</w:t>
            </w:r>
          </w:p>
        </w:tc>
        <w:tc>
          <w:tcPr>
            <w:tcW w:w="6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p>
        </w:tc>
        <w:tc>
          <w:tcPr>
            <w:tcW w:w="250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линейных уравнений</w:t>
            </w:r>
            <w:r>
              <w:rPr>
                <w:rFonts w:ascii="Times New Roman" w:cs="Times New Roman" w:eastAsia="Times New Roman" w:hAnsi="Times New Roman"/>
                <w:sz w:val="24"/>
                <w:szCs w:val="24"/>
                <w:color w:val="auto"/>
              </w:rPr>
              <w:t>;</w:t>
            </w:r>
          </w:p>
        </w:tc>
        <w:tc>
          <w:tcPr>
            <w:tcW w:w="56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860" w:type="dxa"/>
            <w:vAlign w:val="bottom"/>
          </w:tcPr>
          <w:p>
            <w:pPr>
              <w:ind w:left="640"/>
              <w:spacing w:after="0"/>
              <w:rPr>
                <w:sz w:val="20"/>
                <w:szCs w:val="20"/>
                <w:color w:val="auto"/>
              </w:rPr>
            </w:pPr>
            <w:r>
              <w:rPr>
                <w:rFonts w:ascii="Symbol" w:cs="Symbol" w:eastAsia="Symbol" w:hAnsi="Symbol"/>
                <w:sz w:val="24"/>
                <w:szCs w:val="24"/>
                <w:color w:val="auto"/>
              </w:rPr>
              <w:t></w:t>
            </w:r>
          </w:p>
        </w:tc>
        <w:tc>
          <w:tcPr>
            <w:tcW w:w="108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99"/>
              </w:rPr>
              <w:t>основные</w:t>
            </w:r>
          </w:p>
        </w:tc>
        <w:tc>
          <w:tcPr>
            <w:tcW w:w="1780" w:type="dxa"/>
            <w:vAlign w:val="bottom"/>
            <w:gridSpan w:val="3"/>
          </w:tcPr>
          <w:p>
            <w:pPr>
              <w:jc w:val="center"/>
              <w:spacing w:after="0"/>
              <w:rPr>
                <w:sz w:val="20"/>
                <w:szCs w:val="20"/>
                <w:color w:val="auto"/>
              </w:rPr>
            </w:pPr>
            <w:r>
              <w:rPr>
                <w:rFonts w:ascii="Times New Roman" w:cs="Times New Roman" w:eastAsia="Times New Roman" w:hAnsi="Times New Roman"/>
                <w:sz w:val="24"/>
                <w:szCs w:val="24"/>
                <w:color w:val="auto"/>
                <w:w w:val="99"/>
              </w:rPr>
              <w:t>положения</w:t>
            </w:r>
          </w:p>
        </w:tc>
        <w:tc>
          <w:tcPr>
            <w:tcW w:w="9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теории</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2.4</w:t>
            </w:r>
          </w:p>
        </w:tc>
        <w:tc>
          <w:tcPr>
            <w:tcW w:w="860" w:type="dxa"/>
            <w:vAlign w:val="bottom"/>
          </w:tcPr>
          <w:p>
            <w:pPr>
              <w:ind w:left="640"/>
              <w:spacing w:after="0"/>
              <w:rPr>
                <w:sz w:val="20"/>
                <w:szCs w:val="20"/>
                <w:color w:val="auto"/>
              </w:rPr>
            </w:pPr>
            <w:r>
              <w:rPr>
                <w:rFonts w:ascii="Symbol" w:cs="Symbol" w:eastAsia="Symbol" w:hAnsi="Symbol"/>
                <w:sz w:val="24"/>
                <w:szCs w:val="24"/>
                <w:color w:val="auto"/>
              </w:rPr>
              <w:t></w:t>
            </w:r>
          </w:p>
        </w:tc>
        <w:tc>
          <w:tcPr>
            <w:tcW w:w="2800" w:type="dxa"/>
            <w:vAlign w:val="bottom"/>
            <w:tcBorders>
              <w:right w:val="single" w:sz="8" w:color="auto"/>
            </w:tcBorders>
            <w:gridSpan w:val="4"/>
          </w:tcPr>
          <w:p>
            <w:pPr>
              <w:jc w:val="right"/>
              <w:ind w:right="20"/>
              <w:spacing w:after="0"/>
              <w:rPr>
                <w:sz w:val="20"/>
                <w:szCs w:val="20"/>
                <w:color w:val="auto"/>
              </w:rPr>
            </w:pPr>
            <w:r>
              <w:rPr>
                <w:rFonts w:ascii="Times New Roman" w:cs="Times New Roman" w:eastAsia="Times New Roman" w:hAnsi="Times New Roman"/>
                <w:sz w:val="24"/>
                <w:szCs w:val="24"/>
                <w:color w:val="auto"/>
              </w:rPr>
              <w:t>выполнять операции над</w:t>
            </w:r>
          </w:p>
        </w:tc>
        <w:tc>
          <w:tcPr>
            <w:tcW w:w="19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множеств</w:t>
            </w:r>
            <w:r>
              <w:rPr>
                <w:rFonts w:ascii="Times New Roman" w:cs="Times New Roman" w:eastAsia="Times New Roman" w:hAnsi="Times New Roman"/>
                <w:sz w:val="24"/>
                <w:szCs w:val="24"/>
                <w:color w:val="auto"/>
              </w:rPr>
              <w:t>;</w:t>
            </w: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250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множествами</w:t>
            </w:r>
            <w:r>
              <w:rPr>
                <w:rFonts w:ascii="Times New Roman" w:cs="Times New Roman" w:eastAsia="Times New Roman" w:hAnsi="Times New Roman"/>
                <w:sz w:val="24"/>
                <w:szCs w:val="24"/>
                <w:color w:val="auto"/>
              </w:rPr>
              <w:t>;</w:t>
            </w:r>
          </w:p>
        </w:tc>
        <w:tc>
          <w:tcPr>
            <w:tcW w:w="56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860" w:type="dxa"/>
            <w:vAlign w:val="bottom"/>
          </w:tcPr>
          <w:p>
            <w:pPr>
              <w:ind w:left="640"/>
              <w:spacing w:after="0"/>
              <w:rPr>
                <w:sz w:val="20"/>
                <w:szCs w:val="20"/>
                <w:color w:val="auto"/>
              </w:rPr>
            </w:pPr>
            <w:r>
              <w:rPr>
                <w:rFonts w:ascii="Symbol" w:cs="Symbol" w:eastAsia="Symbol" w:hAnsi="Symbol"/>
                <w:sz w:val="24"/>
                <w:szCs w:val="24"/>
                <w:color w:val="auto"/>
              </w:rPr>
              <w:t></w:t>
            </w:r>
          </w:p>
        </w:tc>
        <w:tc>
          <w:tcPr>
            <w:tcW w:w="108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99"/>
              </w:rPr>
              <w:t>основные</w:t>
            </w:r>
          </w:p>
        </w:tc>
        <w:tc>
          <w:tcPr>
            <w:tcW w:w="11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понятия</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и</w:t>
            </w:r>
          </w:p>
        </w:tc>
        <w:tc>
          <w:tcPr>
            <w:tcW w:w="9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методы</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860" w:type="dxa"/>
            <w:vAlign w:val="bottom"/>
          </w:tcPr>
          <w:p>
            <w:pPr>
              <w:ind w:left="640"/>
              <w:spacing w:after="0"/>
              <w:rPr>
                <w:sz w:val="20"/>
                <w:szCs w:val="20"/>
                <w:color w:val="auto"/>
              </w:rPr>
            </w:pPr>
            <w:r>
              <w:rPr>
                <w:rFonts w:ascii="Symbol" w:cs="Symbol" w:eastAsia="Symbol" w:hAnsi="Symbol"/>
                <w:sz w:val="24"/>
                <w:szCs w:val="24"/>
                <w:color w:val="auto"/>
              </w:rPr>
              <w:t></w:t>
            </w:r>
          </w:p>
        </w:tc>
        <w:tc>
          <w:tcPr>
            <w:tcW w:w="16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применять</w:t>
            </w:r>
          </w:p>
        </w:tc>
        <w:tc>
          <w:tcPr>
            <w:tcW w:w="116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методы</w:t>
            </w:r>
          </w:p>
        </w:tc>
        <w:tc>
          <w:tcPr>
            <w:tcW w:w="250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дифференциального</w:t>
            </w:r>
          </w:p>
        </w:tc>
        <w:tc>
          <w:tcPr>
            <w:tcW w:w="56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и</w:t>
            </w:r>
          </w:p>
        </w:tc>
        <w:tc>
          <w:tcPr>
            <w:tcW w:w="160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w w:val="98"/>
              </w:rPr>
              <w:t>интегрального</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250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дифференциального</w:t>
            </w:r>
          </w:p>
        </w:tc>
        <w:tc>
          <w:tcPr>
            <w:tcW w:w="560" w:type="dxa"/>
            <w:vAlign w:val="bottom"/>
          </w:tcPr>
          <w:p>
            <w:pPr>
              <w:spacing w:after="0"/>
              <w:rPr>
                <w:sz w:val="24"/>
                <w:szCs w:val="24"/>
                <w:color w:val="auto"/>
              </w:rPr>
            </w:pPr>
          </w:p>
        </w:tc>
        <w:tc>
          <w:tcPr>
            <w:tcW w:w="60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и</w:t>
            </w:r>
          </w:p>
        </w:tc>
        <w:tc>
          <w:tcPr>
            <w:tcW w:w="19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исчисления</w:t>
            </w:r>
            <w:r>
              <w:rPr>
                <w:rFonts w:ascii="Times New Roman" w:cs="Times New Roman" w:eastAsia="Times New Roman" w:hAnsi="Times New Roman"/>
                <w:sz w:val="24"/>
                <w:szCs w:val="24"/>
                <w:color w:val="auto"/>
              </w:rPr>
              <w:t>;</w:t>
            </w: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306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интегрального исчисления</w:t>
            </w: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spacing w:after="0"/>
              <w:rPr>
                <w:sz w:val="24"/>
                <w:szCs w:val="24"/>
                <w:color w:val="auto"/>
              </w:rPr>
            </w:pPr>
          </w:p>
        </w:tc>
        <w:tc>
          <w:tcPr>
            <w:tcW w:w="860" w:type="dxa"/>
            <w:vAlign w:val="bottom"/>
          </w:tcPr>
          <w:p>
            <w:pPr>
              <w:ind w:left="640"/>
              <w:spacing w:after="0"/>
              <w:rPr>
                <w:sz w:val="20"/>
                <w:szCs w:val="20"/>
                <w:color w:val="auto"/>
              </w:rPr>
            </w:pPr>
            <w:r>
              <w:rPr>
                <w:rFonts w:ascii="Symbol" w:cs="Symbol" w:eastAsia="Symbol" w:hAnsi="Symbol"/>
                <w:sz w:val="24"/>
                <w:szCs w:val="24"/>
                <w:color w:val="auto"/>
              </w:rPr>
              <w:t></w:t>
            </w:r>
          </w:p>
        </w:tc>
        <w:tc>
          <w:tcPr>
            <w:tcW w:w="108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99"/>
              </w:rPr>
              <w:t>основные</w:t>
            </w:r>
          </w:p>
        </w:tc>
        <w:tc>
          <w:tcPr>
            <w:tcW w:w="11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понятия</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и</w:t>
            </w:r>
          </w:p>
        </w:tc>
        <w:tc>
          <w:tcPr>
            <w:tcW w:w="9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методы</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860" w:type="dxa"/>
            <w:vAlign w:val="bottom"/>
          </w:tcPr>
          <w:p>
            <w:pPr>
              <w:ind w:left="640"/>
              <w:spacing w:after="0"/>
              <w:rPr>
                <w:sz w:val="20"/>
                <w:szCs w:val="20"/>
                <w:color w:val="auto"/>
              </w:rPr>
            </w:pPr>
            <w:r>
              <w:rPr>
                <w:rFonts w:ascii="Symbol" w:cs="Symbol" w:eastAsia="Symbol" w:hAnsi="Symbol"/>
                <w:sz w:val="24"/>
                <w:szCs w:val="24"/>
                <w:color w:val="auto"/>
              </w:rPr>
              <w:t></w:t>
            </w:r>
          </w:p>
        </w:tc>
        <w:tc>
          <w:tcPr>
            <w:tcW w:w="16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использовать</w:t>
            </w:r>
          </w:p>
        </w:tc>
        <w:tc>
          <w:tcPr>
            <w:tcW w:w="116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основные</w:t>
            </w:r>
          </w:p>
        </w:tc>
        <w:tc>
          <w:tcPr>
            <w:tcW w:w="8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теории</w:t>
            </w:r>
          </w:p>
        </w:tc>
        <w:tc>
          <w:tcPr>
            <w:tcW w:w="164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вероятностей</w:t>
            </w:r>
          </w:p>
        </w:tc>
        <w:tc>
          <w:tcPr>
            <w:tcW w:w="216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4"/>
                <w:szCs w:val="24"/>
                <w:color w:val="auto"/>
              </w:rPr>
              <w:t>и  математической</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366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rPr>
              <w:t>положения теории вероятностей</w:t>
            </w:r>
          </w:p>
        </w:tc>
        <w:tc>
          <w:tcPr>
            <w:tcW w:w="19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статистики</w:t>
            </w:r>
            <w:r>
              <w:rPr>
                <w:rFonts w:ascii="Times New Roman" w:cs="Times New Roman" w:eastAsia="Times New Roman" w:hAnsi="Times New Roman"/>
                <w:sz w:val="24"/>
                <w:szCs w:val="24"/>
                <w:color w:val="auto"/>
              </w:rPr>
              <w:t>;</w:t>
            </w: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366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и математической статистики</w:t>
            </w:r>
            <w:r>
              <w:rPr>
                <w:rFonts w:ascii="Times New Roman" w:cs="Times New Roman" w:eastAsia="Times New Roman" w:hAnsi="Times New Roman"/>
                <w:sz w:val="24"/>
                <w:szCs w:val="24"/>
                <w:color w:val="auto"/>
              </w:rPr>
              <w:t>;</w:t>
            </w:r>
          </w:p>
        </w:tc>
        <w:tc>
          <w:tcPr>
            <w:tcW w:w="860" w:type="dxa"/>
            <w:vAlign w:val="bottom"/>
          </w:tcPr>
          <w:p>
            <w:pPr>
              <w:ind w:left="640"/>
              <w:spacing w:after="0"/>
              <w:rPr>
                <w:sz w:val="20"/>
                <w:szCs w:val="20"/>
                <w:color w:val="auto"/>
              </w:rPr>
            </w:pPr>
            <w:r>
              <w:rPr>
                <w:rFonts w:ascii="Symbol" w:cs="Symbol" w:eastAsia="Symbol" w:hAnsi="Symbol"/>
                <w:sz w:val="24"/>
                <w:szCs w:val="24"/>
                <w:color w:val="auto"/>
              </w:rPr>
              <w:t></w:t>
            </w:r>
          </w:p>
        </w:tc>
        <w:tc>
          <w:tcPr>
            <w:tcW w:w="108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99"/>
              </w:rPr>
              <w:t>основные</w:t>
            </w:r>
          </w:p>
        </w:tc>
        <w:tc>
          <w:tcPr>
            <w:tcW w:w="1780" w:type="dxa"/>
            <w:vAlign w:val="bottom"/>
            <w:gridSpan w:val="3"/>
          </w:tcPr>
          <w:p>
            <w:pPr>
              <w:jc w:val="center"/>
              <w:spacing w:after="0"/>
              <w:rPr>
                <w:sz w:val="20"/>
                <w:szCs w:val="20"/>
                <w:color w:val="auto"/>
              </w:rPr>
            </w:pPr>
            <w:r>
              <w:rPr>
                <w:rFonts w:ascii="Times New Roman" w:cs="Times New Roman" w:eastAsia="Times New Roman" w:hAnsi="Times New Roman"/>
                <w:sz w:val="24"/>
                <w:szCs w:val="24"/>
                <w:color w:val="auto"/>
              </w:rPr>
              <w:t>статистические</w:t>
            </w:r>
          </w:p>
        </w:tc>
        <w:tc>
          <w:tcPr>
            <w:tcW w:w="9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пакеты</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860" w:type="dxa"/>
            <w:vAlign w:val="bottom"/>
          </w:tcPr>
          <w:p>
            <w:pPr>
              <w:ind w:left="640"/>
              <w:spacing w:after="0"/>
              <w:rPr>
                <w:sz w:val="20"/>
                <w:szCs w:val="20"/>
                <w:color w:val="auto"/>
              </w:rPr>
            </w:pPr>
            <w:r>
              <w:rPr>
                <w:rFonts w:ascii="Symbol" w:cs="Symbol" w:eastAsia="Symbol" w:hAnsi="Symbol"/>
                <w:sz w:val="24"/>
                <w:szCs w:val="24"/>
                <w:color w:val="auto"/>
              </w:rPr>
              <w:t></w:t>
            </w:r>
          </w:p>
        </w:tc>
        <w:tc>
          <w:tcPr>
            <w:tcW w:w="2800" w:type="dxa"/>
            <w:vAlign w:val="bottom"/>
            <w:tcBorders>
              <w:right w:val="single" w:sz="8" w:color="auto"/>
            </w:tcBorders>
            <w:gridSpan w:val="4"/>
          </w:tcPr>
          <w:p>
            <w:pPr>
              <w:jc w:val="right"/>
              <w:ind w:right="20"/>
              <w:spacing w:after="0"/>
              <w:rPr>
                <w:sz w:val="20"/>
                <w:szCs w:val="20"/>
                <w:color w:val="auto"/>
              </w:rPr>
            </w:pPr>
            <w:r>
              <w:rPr>
                <w:rFonts w:ascii="Times New Roman" w:cs="Times New Roman" w:eastAsia="Times New Roman" w:hAnsi="Times New Roman"/>
                <w:sz w:val="24"/>
                <w:szCs w:val="24"/>
                <w:color w:val="auto"/>
              </w:rPr>
              <w:t>применять  стандартные</w:t>
            </w:r>
          </w:p>
        </w:tc>
        <w:tc>
          <w:tcPr>
            <w:tcW w:w="250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прикладных программ</w:t>
            </w:r>
            <w:r>
              <w:rPr>
                <w:rFonts w:ascii="Times New Roman" w:cs="Times New Roman" w:eastAsia="Times New Roman" w:hAnsi="Times New Roman"/>
                <w:sz w:val="24"/>
                <w:szCs w:val="24"/>
                <w:color w:val="auto"/>
              </w:rPr>
              <w:t>;</w:t>
            </w: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3660" w:type="dxa"/>
            <w:vAlign w:val="bottom"/>
            <w:tcBorders>
              <w:right w:val="single" w:sz="8" w:color="auto"/>
            </w:tcBorders>
            <w:gridSpan w:val="5"/>
          </w:tcPr>
          <w:p>
            <w:pPr>
              <w:jc w:val="right"/>
              <w:ind w:right="20"/>
              <w:spacing w:after="0"/>
              <w:rPr>
                <w:sz w:val="20"/>
                <w:szCs w:val="20"/>
                <w:color w:val="auto"/>
              </w:rPr>
            </w:pPr>
            <w:r>
              <w:rPr>
                <w:rFonts w:ascii="Times New Roman" w:cs="Times New Roman" w:eastAsia="Times New Roman" w:hAnsi="Times New Roman"/>
                <w:sz w:val="24"/>
                <w:szCs w:val="24"/>
                <w:color w:val="auto"/>
              </w:rPr>
              <w:t>методы  и  модели  к  решению</w:t>
            </w:r>
          </w:p>
        </w:tc>
        <w:tc>
          <w:tcPr>
            <w:tcW w:w="4660" w:type="dxa"/>
            <w:vAlign w:val="bottom"/>
            <w:tcBorders>
              <w:right w:val="single" w:sz="8" w:color="auto"/>
            </w:tcBorders>
            <w:gridSpan w:val="7"/>
          </w:tcPr>
          <w:p>
            <w:pPr>
              <w:jc w:val="right"/>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логические  операции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законы  и</w:t>
            </w:r>
          </w:p>
        </w:tc>
        <w:tc>
          <w:tcPr>
            <w:tcW w:w="0" w:type="dxa"/>
            <w:vAlign w:val="bottom"/>
          </w:tcPr>
          <w:p>
            <w:pPr>
              <w:spacing w:after="0"/>
              <w:rPr>
                <w:sz w:val="1"/>
                <w:szCs w:val="1"/>
                <w:color w:val="auto"/>
              </w:rPr>
            </w:pPr>
          </w:p>
        </w:tc>
      </w:tr>
      <w:tr>
        <w:trPr>
          <w:trHeight w:val="312"/>
        </w:trPr>
        <w:tc>
          <w:tcPr>
            <w:tcW w:w="1160" w:type="dxa"/>
            <w:vAlign w:val="bottom"/>
            <w:tcBorders>
              <w:left w:val="single" w:sz="8" w:color="auto"/>
              <w:right w:val="single" w:sz="8" w:color="auto"/>
            </w:tcBorders>
          </w:tcPr>
          <w:p>
            <w:pPr>
              <w:spacing w:after="0"/>
              <w:rPr>
                <w:sz w:val="24"/>
                <w:szCs w:val="24"/>
                <w:color w:val="auto"/>
              </w:rPr>
            </w:pPr>
          </w:p>
        </w:tc>
        <w:tc>
          <w:tcPr>
            <w:tcW w:w="13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типовых</w:t>
            </w:r>
          </w:p>
        </w:tc>
        <w:tc>
          <w:tcPr>
            <w:tcW w:w="170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вероятностных</w:t>
            </w:r>
          </w:p>
        </w:tc>
        <w:tc>
          <w:tcPr>
            <w:tcW w:w="60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и</w:t>
            </w:r>
          </w:p>
        </w:tc>
        <w:tc>
          <w:tcPr>
            <w:tcW w:w="306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функции алгебры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логики</w:t>
            </w:r>
          </w:p>
        </w:tc>
        <w:tc>
          <w:tcPr>
            <w:tcW w:w="6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160" w:type="dxa"/>
            <w:vAlign w:val="bottom"/>
            <w:tcBorders>
              <w:left w:val="single" w:sz="8" w:color="auto"/>
              <w:right w:val="single" w:sz="8" w:color="auto"/>
            </w:tcBorders>
          </w:tcPr>
          <w:p>
            <w:pPr>
              <w:spacing w:after="0"/>
              <w:rPr>
                <w:sz w:val="24"/>
                <w:szCs w:val="24"/>
                <w:color w:val="auto"/>
              </w:rPr>
            </w:pPr>
          </w:p>
        </w:tc>
        <w:tc>
          <w:tcPr>
            <w:tcW w:w="250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статистических задач</w:t>
            </w:r>
            <w:r>
              <w:rPr>
                <w:rFonts w:ascii="Times New Roman" w:cs="Times New Roman" w:eastAsia="Times New Roman" w:hAnsi="Times New Roman"/>
                <w:sz w:val="24"/>
                <w:szCs w:val="24"/>
                <w:color w:val="auto"/>
              </w:rPr>
              <w:t>;</w:t>
            </w:r>
          </w:p>
        </w:tc>
        <w:tc>
          <w:tcPr>
            <w:tcW w:w="56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860" w:type="dxa"/>
            <w:vAlign w:val="bottom"/>
          </w:tcPr>
          <w:p>
            <w:pPr>
              <w:ind w:left="640"/>
              <w:spacing w:after="0"/>
              <w:rPr>
                <w:sz w:val="20"/>
                <w:szCs w:val="20"/>
                <w:color w:val="auto"/>
              </w:rPr>
            </w:pPr>
            <w:r>
              <w:rPr>
                <w:rFonts w:ascii="Symbol" w:cs="Symbol" w:eastAsia="Symbol" w:hAnsi="Symbol"/>
                <w:sz w:val="24"/>
                <w:szCs w:val="24"/>
                <w:color w:val="auto"/>
              </w:rPr>
              <w:t></w:t>
            </w:r>
          </w:p>
        </w:tc>
        <w:tc>
          <w:tcPr>
            <w:tcW w:w="16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пользоваться</w:t>
            </w:r>
          </w:p>
        </w:tc>
        <w:tc>
          <w:tcPr>
            <w:tcW w:w="116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пакетами</w:t>
            </w:r>
          </w:p>
        </w:tc>
        <w:tc>
          <w:tcPr>
            <w:tcW w:w="8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3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прикладных</w:t>
            </w:r>
          </w:p>
        </w:tc>
        <w:tc>
          <w:tcPr>
            <w:tcW w:w="170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программ</w:t>
            </w:r>
          </w:p>
        </w:tc>
        <w:tc>
          <w:tcPr>
            <w:tcW w:w="60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для</w:t>
            </w:r>
          </w:p>
        </w:tc>
        <w:tc>
          <w:tcPr>
            <w:tcW w:w="8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3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решения</w:t>
            </w:r>
          </w:p>
        </w:tc>
        <w:tc>
          <w:tcPr>
            <w:tcW w:w="1700" w:type="dxa"/>
            <w:vAlign w:val="bottom"/>
            <w:gridSpan w:val="2"/>
          </w:tcPr>
          <w:p>
            <w:pPr>
              <w:ind w:left="60"/>
              <w:spacing w:after="0"/>
              <w:rPr>
                <w:sz w:val="20"/>
                <w:szCs w:val="20"/>
                <w:color w:val="auto"/>
              </w:rPr>
            </w:pPr>
            <w:r>
              <w:rPr>
                <w:rFonts w:ascii="Times New Roman" w:cs="Times New Roman" w:eastAsia="Times New Roman" w:hAnsi="Times New Roman"/>
                <w:sz w:val="24"/>
                <w:szCs w:val="24"/>
                <w:color w:val="auto"/>
              </w:rPr>
              <w:t>вероятностных</w:t>
            </w:r>
          </w:p>
        </w:tc>
        <w:tc>
          <w:tcPr>
            <w:tcW w:w="60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и</w:t>
            </w:r>
          </w:p>
        </w:tc>
        <w:tc>
          <w:tcPr>
            <w:tcW w:w="8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250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статистических задач</w:t>
            </w:r>
            <w:r>
              <w:rPr>
                <w:rFonts w:ascii="Times New Roman" w:cs="Times New Roman" w:eastAsia="Times New Roman" w:hAnsi="Times New Roman"/>
                <w:sz w:val="24"/>
                <w:szCs w:val="24"/>
                <w:color w:val="auto"/>
              </w:rPr>
              <w:t>.</w:t>
            </w:r>
          </w:p>
        </w:tc>
        <w:tc>
          <w:tcPr>
            <w:tcW w:w="56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60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1900" w:h="16838" w:orient="portrait"/>
          <w:cols w:equalWidth="0" w:num="1">
            <w:col w:w="10320"/>
          </w:cols>
          <w:pgMar w:left="1020" w:top="527" w:right="564" w:bottom="1440" w:gutter="0" w:footer="0" w:header="0"/>
        </w:sectPr>
      </w:pPr>
    </w:p>
    <w:bookmarkStart w:id="191" w:name="page192"/>
    <w:bookmarkEnd w:id="191"/>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8500" w:type="dxa"/>
            <w:vAlign w:val="bottom"/>
          </w:tcPr>
          <w:p>
            <w:pPr>
              <w:ind w:left="5040"/>
              <w:spacing w:after="0"/>
              <w:rPr>
                <w:sz w:val="20"/>
                <w:szCs w:val="20"/>
                <w:color w:val="auto"/>
              </w:rPr>
            </w:pPr>
            <w:r>
              <w:rPr>
                <w:rFonts w:ascii="Times New Roman" w:cs="Times New Roman" w:eastAsia="Times New Roman" w:hAnsi="Times New Roman"/>
                <w:sz w:val="24"/>
                <w:szCs w:val="24"/>
                <w:color w:val="auto"/>
              </w:rPr>
              <w:t>192</w:t>
            </w:r>
          </w:p>
        </w:tc>
        <w:tc>
          <w:tcPr>
            <w:tcW w:w="1960" w:type="dxa"/>
            <w:vAlign w:val="bottom"/>
          </w:tcPr>
          <w:p>
            <w:pPr>
              <w:spacing w:after="0"/>
              <w:rPr>
                <w:sz w:val="23"/>
                <w:szCs w:val="23"/>
                <w:color w:val="auto"/>
              </w:rPr>
            </w:pPr>
          </w:p>
        </w:tc>
      </w:tr>
      <w:tr>
        <w:trPr>
          <w:trHeight w:val="792"/>
        </w:trPr>
        <w:tc>
          <w:tcPr>
            <w:tcW w:w="8500" w:type="dxa"/>
            <w:vAlign w:val="bottom"/>
          </w:tcPr>
          <w:p>
            <w:pPr>
              <w:ind w:left="840"/>
              <w:spacing w:after="0"/>
              <w:rPr>
                <w:sz w:val="20"/>
                <w:szCs w:val="20"/>
                <w:color w:val="auto"/>
              </w:rPr>
            </w:pPr>
            <w:r>
              <w:rPr>
                <w:rFonts w:ascii="Times New Roman" w:cs="Times New Roman" w:eastAsia="Times New Roman" w:hAnsi="Times New Roman"/>
                <w:sz w:val="24"/>
                <w:szCs w:val="24"/>
                <w:b w:val="1"/>
                <w:bCs w:val="1"/>
                <w:color w:val="auto"/>
              </w:rPr>
              <w:t>2.</w:t>
            </w:r>
            <w:r>
              <w:rPr>
                <w:rFonts w:ascii="Times New Roman" w:cs="Times New Roman" w:eastAsia="Times New Roman" w:hAnsi="Times New Roman"/>
                <w:sz w:val="24"/>
                <w:szCs w:val="24"/>
                <w:b w:val="1"/>
                <w:bCs w:val="1"/>
                <w:color w:val="auto"/>
              </w:rPr>
              <w:t>СТРУКТУРА И СОДЕРЖАНИЕ УЧЕБНОЙ ДИСЦИПЛИНЫ</w:t>
            </w:r>
          </w:p>
        </w:tc>
        <w:tc>
          <w:tcPr>
            <w:tcW w:w="1960" w:type="dxa"/>
            <w:vAlign w:val="bottom"/>
          </w:tcPr>
          <w:p>
            <w:pPr>
              <w:spacing w:after="0"/>
              <w:rPr>
                <w:sz w:val="24"/>
                <w:szCs w:val="24"/>
                <w:color w:val="auto"/>
              </w:rPr>
            </w:pPr>
          </w:p>
        </w:tc>
      </w:tr>
      <w:tr>
        <w:trPr>
          <w:trHeight w:val="634"/>
        </w:trPr>
        <w:tc>
          <w:tcPr>
            <w:tcW w:w="8500" w:type="dxa"/>
            <w:vAlign w:val="bottom"/>
          </w:tcPr>
          <w:p>
            <w:pPr>
              <w:ind w:left="880"/>
              <w:spacing w:after="0"/>
              <w:rPr>
                <w:sz w:val="20"/>
                <w:szCs w:val="20"/>
                <w:color w:val="auto"/>
              </w:rPr>
            </w:pP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b w:val="1"/>
                <w:bCs w:val="1"/>
                <w:color w:val="auto"/>
              </w:rPr>
              <w:t xml:space="preserve"> Объем учебной дисциплины и виды учебной работы</w:t>
            </w:r>
          </w:p>
        </w:tc>
        <w:tc>
          <w:tcPr>
            <w:tcW w:w="1960" w:type="dxa"/>
            <w:vAlign w:val="bottom"/>
          </w:tcPr>
          <w:p>
            <w:pPr>
              <w:spacing w:after="0"/>
              <w:rPr>
                <w:sz w:val="24"/>
                <w:szCs w:val="24"/>
                <w:color w:val="auto"/>
              </w:rPr>
            </w:pPr>
          </w:p>
        </w:tc>
      </w:tr>
      <w:tr>
        <w:trPr>
          <w:trHeight w:val="363"/>
        </w:trPr>
        <w:tc>
          <w:tcPr>
            <w:tcW w:w="850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tcPr>
          <w:p>
            <w:pPr>
              <w:spacing w:after="0"/>
              <w:rPr>
                <w:sz w:val="24"/>
                <w:szCs w:val="24"/>
                <w:color w:val="auto"/>
              </w:rPr>
            </w:pPr>
          </w:p>
        </w:tc>
      </w:tr>
      <w:tr>
        <w:trPr>
          <w:trHeight w:val="352"/>
        </w:trPr>
        <w:tc>
          <w:tcPr>
            <w:tcW w:w="85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Вид учебной работы</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Объем в часах</w:t>
            </w:r>
          </w:p>
        </w:tc>
      </w:tr>
      <w:tr>
        <w:trPr>
          <w:trHeight w:val="132"/>
        </w:trPr>
        <w:tc>
          <w:tcPr>
            <w:tcW w:w="8500" w:type="dxa"/>
            <w:vAlign w:val="bottom"/>
            <w:tcBorders>
              <w:left w:val="single" w:sz="8" w:color="auto"/>
              <w:bottom w:val="single" w:sz="8" w:color="auto"/>
              <w:right w:val="single" w:sz="8" w:color="auto"/>
            </w:tcBorders>
          </w:tcPr>
          <w:p>
            <w:pPr>
              <w:spacing w:after="0"/>
              <w:rPr>
                <w:sz w:val="11"/>
                <w:szCs w:val="11"/>
                <w:color w:val="auto"/>
              </w:rPr>
            </w:pPr>
          </w:p>
        </w:tc>
        <w:tc>
          <w:tcPr>
            <w:tcW w:w="1960" w:type="dxa"/>
            <w:vAlign w:val="bottom"/>
            <w:tcBorders>
              <w:bottom w:val="single" w:sz="8" w:color="auto"/>
              <w:right w:val="single" w:sz="8" w:color="auto"/>
            </w:tcBorders>
          </w:tcPr>
          <w:p>
            <w:pPr>
              <w:spacing w:after="0"/>
              <w:rPr>
                <w:sz w:val="11"/>
                <w:szCs w:val="11"/>
                <w:color w:val="auto"/>
              </w:rPr>
            </w:pPr>
          </w:p>
        </w:tc>
      </w:tr>
      <w:tr>
        <w:trPr>
          <w:trHeight w:val="356"/>
        </w:trPr>
        <w:tc>
          <w:tcPr>
            <w:tcW w:w="85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Обязательная учебная нагрузка</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96</w:t>
            </w:r>
          </w:p>
        </w:tc>
      </w:tr>
      <w:tr>
        <w:trPr>
          <w:trHeight w:val="132"/>
        </w:trPr>
        <w:tc>
          <w:tcPr>
            <w:tcW w:w="8500" w:type="dxa"/>
            <w:vAlign w:val="bottom"/>
            <w:tcBorders>
              <w:left w:val="single" w:sz="8" w:color="auto"/>
              <w:bottom w:val="single" w:sz="8" w:color="auto"/>
              <w:right w:val="single" w:sz="8" w:color="auto"/>
            </w:tcBorders>
          </w:tcPr>
          <w:p>
            <w:pPr>
              <w:spacing w:after="0"/>
              <w:rPr>
                <w:sz w:val="11"/>
                <w:szCs w:val="11"/>
                <w:color w:val="auto"/>
              </w:rPr>
            </w:pPr>
          </w:p>
        </w:tc>
        <w:tc>
          <w:tcPr>
            <w:tcW w:w="1960" w:type="dxa"/>
            <w:vAlign w:val="bottom"/>
            <w:tcBorders>
              <w:bottom w:val="single" w:sz="8" w:color="auto"/>
              <w:right w:val="single" w:sz="8" w:color="auto"/>
            </w:tcBorders>
          </w:tcPr>
          <w:p>
            <w:pPr>
              <w:spacing w:after="0"/>
              <w:rPr>
                <w:sz w:val="11"/>
                <w:szCs w:val="11"/>
                <w:color w:val="auto"/>
              </w:rPr>
            </w:pPr>
          </w:p>
        </w:tc>
      </w:tr>
      <w:tr>
        <w:trPr>
          <w:trHeight w:val="347"/>
        </w:trPr>
        <w:tc>
          <w:tcPr>
            <w:tcW w:w="850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p>
        </w:tc>
        <w:tc>
          <w:tcPr>
            <w:tcW w:w="1960" w:type="dxa"/>
            <w:vAlign w:val="bottom"/>
            <w:tcBorders>
              <w:right w:val="single" w:sz="8" w:color="auto"/>
            </w:tcBorders>
          </w:tcPr>
          <w:p>
            <w:pPr>
              <w:spacing w:after="0"/>
              <w:rPr>
                <w:sz w:val="24"/>
                <w:szCs w:val="24"/>
                <w:color w:val="auto"/>
              </w:rPr>
            </w:pPr>
          </w:p>
        </w:tc>
      </w:tr>
      <w:tr>
        <w:trPr>
          <w:trHeight w:val="137"/>
        </w:trPr>
        <w:tc>
          <w:tcPr>
            <w:tcW w:w="8500" w:type="dxa"/>
            <w:vAlign w:val="bottom"/>
            <w:tcBorders>
              <w:left w:val="single" w:sz="8" w:color="auto"/>
              <w:bottom w:val="single" w:sz="8" w:color="auto"/>
            </w:tcBorders>
          </w:tcPr>
          <w:p>
            <w:pPr>
              <w:spacing w:after="0"/>
              <w:rPr>
                <w:sz w:val="11"/>
                <w:szCs w:val="11"/>
                <w:color w:val="auto"/>
              </w:rPr>
            </w:pPr>
          </w:p>
        </w:tc>
        <w:tc>
          <w:tcPr>
            <w:tcW w:w="1960" w:type="dxa"/>
            <w:vAlign w:val="bottom"/>
            <w:tcBorders>
              <w:bottom w:val="single" w:sz="8" w:color="auto"/>
              <w:right w:val="single" w:sz="8" w:color="auto"/>
            </w:tcBorders>
          </w:tcPr>
          <w:p>
            <w:pPr>
              <w:spacing w:after="0"/>
              <w:rPr>
                <w:sz w:val="11"/>
                <w:szCs w:val="11"/>
                <w:color w:val="auto"/>
              </w:rPr>
            </w:pPr>
          </w:p>
        </w:tc>
      </w:tr>
      <w:tr>
        <w:trPr>
          <w:trHeight w:val="347"/>
        </w:trPr>
        <w:tc>
          <w:tcPr>
            <w:tcW w:w="85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теоретическое обучение</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46</w:t>
            </w:r>
          </w:p>
        </w:tc>
      </w:tr>
      <w:tr>
        <w:trPr>
          <w:trHeight w:val="137"/>
        </w:trPr>
        <w:tc>
          <w:tcPr>
            <w:tcW w:w="8500" w:type="dxa"/>
            <w:vAlign w:val="bottom"/>
            <w:tcBorders>
              <w:left w:val="single" w:sz="8" w:color="auto"/>
              <w:bottom w:val="single" w:sz="8" w:color="auto"/>
              <w:right w:val="single" w:sz="8" w:color="auto"/>
            </w:tcBorders>
          </w:tcPr>
          <w:p>
            <w:pPr>
              <w:spacing w:after="0"/>
              <w:rPr>
                <w:sz w:val="11"/>
                <w:szCs w:val="11"/>
                <w:color w:val="auto"/>
              </w:rPr>
            </w:pPr>
          </w:p>
        </w:tc>
        <w:tc>
          <w:tcPr>
            <w:tcW w:w="1960" w:type="dxa"/>
            <w:vAlign w:val="bottom"/>
            <w:tcBorders>
              <w:bottom w:val="single" w:sz="8" w:color="auto"/>
              <w:right w:val="single" w:sz="8" w:color="auto"/>
            </w:tcBorders>
          </w:tcPr>
          <w:p>
            <w:pPr>
              <w:spacing w:after="0"/>
              <w:rPr>
                <w:sz w:val="11"/>
                <w:szCs w:val="11"/>
                <w:color w:val="auto"/>
              </w:rPr>
            </w:pPr>
          </w:p>
        </w:tc>
      </w:tr>
      <w:tr>
        <w:trPr>
          <w:trHeight w:val="347"/>
        </w:trPr>
        <w:tc>
          <w:tcPr>
            <w:tcW w:w="85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лабораторные занятия</w:t>
            </w:r>
          </w:p>
        </w:tc>
        <w:tc>
          <w:tcPr>
            <w:tcW w:w="1960" w:type="dxa"/>
            <w:vAlign w:val="bottom"/>
            <w:tcBorders>
              <w:right w:val="single" w:sz="8" w:color="auto"/>
            </w:tcBorders>
          </w:tcPr>
          <w:p>
            <w:pPr>
              <w:spacing w:after="0"/>
              <w:rPr>
                <w:sz w:val="24"/>
                <w:szCs w:val="24"/>
                <w:color w:val="auto"/>
              </w:rPr>
            </w:pPr>
          </w:p>
        </w:tc>
      </w:tr>
      <w:tr>
        <w:trPr>
          <w:trHeight w:val="137"/>
        </w:trPr>
        <w:tc>
          <w:tcPr>
            <w:tcW w:w="8500" w:type="dxa"/>
            <w:vAlign w:val="bottom"/>
            <w:tcBorders>
              <w:left w:val="single" w:sz="8" w:color="auto"/>
              <w:bottom w:val="single" w:sz="8" w:color="auto"/>
              <w:right w:val="single" w:sz="8" w:color="auto"/>
            </w:tcBorders>
          </w:tcPr>
          <w:p>
            <w:pPr>
              <w:spacing w:after="0"/>
              <w:rPr>
                <w:sz w:val="11"/>
                <w:szCs w:val="11"/>
                <w:color w:val="auto"/>
              </w:rPr>
            </w:pPr>
          </w:p>
        </w:tc>
        <w:tc>
          <w:tcPr>
            <w:tcW w:w="1960" w:type="dxa"/>
            <w:vAlign w:val="bottom"/>
            <w:tcBorders>
              <w:bottom w:val="single" w:sz="8" w:color="auto"/>
              <w:right w:val="single" w:sz="8" w:color="auto"/>
            </w:tcBorders>
          </w:tcPr>
          <w:p>
            <w:pPr>
              <w:spacing w:after="0"/>
              <w:rPr>
                <w:sz w:val="11"/>
                <w:szCs w:val="11"/>
                <w:color w:val="auto"/>
              </w:rPr>
            </w:pPr>
          </w:p>
        </w:tc>
      </w:tr>
      <w:tr>
        <w:trPr>
          <w:trHeight w:val="347"/>
        </w:trPr>
        <w:tc>
          <w:tcPr>
            <w:tcW w:w="85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практические занятия</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50</w:t>
            </w:r>
          </w:p>
        </w:tc>
      </w:tr>
      <w:tr>
        <w:trPr>
          <w:trHeight w:val="142"/>
        </w:trPr>
        <w:tc>
          <w:tcPr>
            <w:tcW w:w="8500" w:type="dxa"/>
            <w:vAlign w:val="bottom"/>
            <w:tcBorders>
              <w:left w:val="single" w:sz="8" w:color="auto"/>
              <w:bottom w:val="single" w:sz="8" w:color="auto"/>
              <w:right w:val="single" w:sz="8" w:color="auto"/>
            </w:tcBorders>
          </w:tcPr>
          <w:p>
            <w:pPr>
              <w:spacing w:after="0"/>
              <w:rPr>
                <w:sz w:val="12"/>
                <w:szCs w:val="12"/>
                <w:color w:val="auto"/>
              </w:rPr>
            </w:pPr>
          </w:p>
        </w:tc>
        <w:tc>
          <w:tcPr>
            <w:tcW w:w="1960" w:type="dxa"/>
            <w:vAlign w:val="bottom"/>
            <w:tcBorders>
              <w:bottom w:val="single" w:sz="8" w:color="auto"/>
              <w:right w:val="single" w:sz="8" w:color="auto"/>
            </w:tcBorders>
          </w:tcPr>
          <w:p>
            <w:pPr>
              <w:spacing w:after="0"/>
              <w:rPr>
                <w:sz w:val="12"/>
                <w:szCs w:val="12"/>
                <w:color w:val="auto"/>
              </w:rPr>
            </w:pPr>
          </w:p>
        </w:tc>
      </w:tr>
      <w:tr>
        <w:trPr>
          <w:trHeight w:val="423"/>
        </w:trPr>
        <w:tc>
          <w:tcPr>
            <w:tcW w:w="85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Самостоятельная работа</w:t>
            </w:r>
            <w:r>
              <w:rPr>
                <w:rFonts w:ascii="Times New Roman" w:cs="Times New Roman" w:eastAsia="Times New Roman" w:hAnsi="Times New Roman"/>
                <w:sz w:val="27"/>
                <w:szCs w:val="27"/>
                <w:b w:val="1"/>
                <w:bCs w:val="1"/>
                <w:i w:val="1"/>
                <w:iCs w:val="1"/>
                <w:color w:val="auto"/>
                <w:vertAlign w:val="superscript"/>
              </w:rPr>
              <w:t>25</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r>
      <w:tr>
        <w:trPr>
          <w:trHeight w:val="62"/>
        </w:trPr>
        <w:tc>
          <w:tcPr>
            <w:tcW w:w="8500" w:type="dxa"/>
            <w:vAlign w:val="bottom"/>
            <w:tcBorders>
              <w:left w:val="single" w:sz="8" w:color="auto"/>
              <w:bottom w:val="single" w:sz="8" w:color="auto"/>
              <w:right w:val="single" w:sz="8" w:color="auto"/>
            </w:tcBorders>
          </w:tcPr>
          <w:p>
            <w:pPr>
              <w:spacing w:after="0"/>
              <w:rPr>
                <w:sz w:val="5"/>
                <w:szCs w:val="5"/>
                <w:color w:val="auto"/>
              </w:rPr>
            </w:pPr>
          </w:p>
        </w:tc>
        <w:tc>
          <w:tcPr>
            <w:tcW w:w="1960" w:type="dxa"/>
            <w:vAlign w:val="bottom"/>
            <w:tcBorders>
              <w:bottom w:val="single" w:sz="8" w:color="auto"/>
              <w:right w:val="single" w:sz="8" w:color="auto"/>
            </w:tcBorders>
          </w:tcPr>
          <w:p>
            <w:pPr>
              <w:spacing w:after="0"/>
              <w:rPr>
                <w:sz w:val="5"/>
                <w:szCs w:val="5"/>
                <w:color w:val="auto"/>
              </w:rPr>
            </w:pPr>
          </w:p>
        </w:tc>
      </w:tr>
      <w:tr>
        <w:trPr>
          <w:trHeight w:val="446"/>
        </w:trPr>
        <w:tc>
          <w:tcPr>
            <w:tcW w:w="85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учебной дисциплине</w:t>
            </w:r>
            <w:r>
              <w:rPr>
                <w:rFonts w:ascii="Times New Roman" w:cs="Times New Roman" w:eastAsia="Times New Roman" w:hAnsi="Times New Roman"/>
                <w:sz w:val="31"/>
                <w:szCs w:val="31"/>
                <w:b w:val="1"/>
                <w:bCs w:val="1"/>
                <w:color w:val="auto"/>
                <w:vertAlign w:val="superscript"/>
              </w:rPr>
              <w:t>26</w:t>
            </w:r>
          </w:p>
        </w:tc>
        <w:tc>
          <w:tcPr>
            <w:tcW w:w="1960" w:type="dxa"/>
            <w:vAlign w:val="bottom"/>
            <w:tcBorders>
              <w:right w:val="single" w:sz="8" w:color="auto"/>
            </w:tcBorders>
          </w:tcPr>
          <w:p>
            <w:pPr>
              <w:spacing w:after="0"/>
              <w:rPr>
                <w:sz w:val="24"/>
                <w:szCs w:val="24"/>
                <w:color w:val="auto"/>
              </w:rPr>
            </w:pPr>
          </w:p>
        </w:tc>
      </w:tr>
      <w:tr>
        <w:trPr>
          <w:trHeight w:val="38"/>
        </w:trPr>
        <w:tc>
          <w:tcPr>
            <w:tcW w:w="8500" w:type="dxa"/>
            <w:vAlign w:val="bottom"/>
            <w:tcBorders>
              <w:left w:val="single" w:sz="8" w:color="auto"/>
              <w:bottom w:val="single" w:sz="8" w:color="auto"/>
              <w:right w:val="single" w:sz="8" w:color="auto"/>
            </w:tcBorders>
          </w:tcPr>
          <w:p>
            <w:pPr>
              <w:spacing w:after="0"/>
              <w:rPr>
                <w:sz w:val="3"/>
                <w:szCs w:val="3"/>
                <w:color w:val="auto"/>
              </w:rPr>
            </w:pPr>
          </w:p>
        </w:tc>
        <w:tc>
          <w:tcPr>
            <w:tcW w:w="1960" w:type="dxa"/>
            <w:vAlign w:val="bottom"/>
            <w:tcBorders>
              <w:bottom w:val="single" w:sz="8" w:color="auto"/>
              <w:right w:val="single" w:sz="8" w:color="auto"/>
            </w:tcBorders>
          </w:tcPr>
          <w:p>
            <w:pPr>
              <w:spacing w:after="0"/>
              <w:rPr>
                <w:sz w:val="3"/>
                <w:szCs w:val="3"/>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71755</wp:posOffset>
                </wp:positionH>
                <wp:positionV relativeFrom="paragraph">
                  <wp:posOffset>4747895</wp:posOffset>
                </wp:positionV>
                <wp:extent cx="1829435" cy="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69" o:spid="_x0000_s12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5pt,373.85pt" to="149.7pt,373.85pt" o:allowincell="f" strokecolor="#000000"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both"/>
        <w:ind w:left="120" w:right="120"/>
        <w:spacing w:after="0" w:line="223" w:lineRule="auto"/>
        <w:rPr>
          <w:sz w:val="20"/>
          <w:szCs w:val="20"/>
          <w:color w:val="auto"/>
        </w:rPr>
      </w:pPr>
      <w:r>
        <w:rPr>
          <w:rFonts w:ascii="Times New Roman" w:cs="Times New Roman" w:eastAsia="Times New Roman" w:hAnsi="Times New Roman"/>
          <w:sz w:val="26"/>
          <w:szCs w:val="26"/>
          <w:color w:val="auto"/>
          <w:vertAlign w:val="superscript"/>
        </w:rPr>
        <w:t>25</w:t>
      </w:r>
      <w:r>
        <w:rPr>
          <w:rFonts w:ascii="Times New Roman" w:cs="Times New Roman" w:eastAsia="Times New Roman" w:hAnsi="Times New Roman"/>
          <w:sz w:val="20"/>
          <w:szCs w:val="20"/>
          <w:color w:val="auto"/>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spacing w:after="0" w:line="10" w:lineRule="exact"/>
        <w:rPr>
          <w:sz w:val="20"/>
          <w:szCs w:val="20"/>
          <w:color w:val="auto"/>
        </w:rPr>
      </w:pPr>
    </w:p>
    <w:p>
      <w:pPr>
        <w:ind w:left="120" w:right="120" w:hanging="7"/>
        <w:spacing w:after="0" w:line="204" w:lineRule="auto"/>
        <w:tabs>
          <w:tab w:leader="none" w:pos="322" w:val="left"/>
        </w:tabs>
        <w:numPr>
          <w:ilvl w:val="0"/>
          <w:numId w:val="131"/>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w:t>
      </w:r>
      <w:r>
        <w:rPr>
          <w:rFonts w:ascii="Times New Roman" w:cs="Times New Roman" w:eastAsia="Times New Roman" w:hAnsi="Times New Roman"/>
          <w:sz w:val="20"/>
          <w:szCs w:val="20"/>
          <w:color w:val="auto"/>
        </w:rPr>
        <w:t>.</w:t>
      </w:r>
    </w:p>
    <w:p>
      <w:pPr>
        <w:sectPr>
          <w:pgSz w:w="11900" w:h="16838" w:orient="portrait"/>
          <w:cols w:equalWidth="0" w:num="1">
            <w:col w:w="10440"/>
          </w:cols>
          <w:pgMar w:left="1020" w:top="527" w:right="444" w:bottom="663" w:gutter="0" w:footer="0" w:header="0"/>
        </w:sectPr>
      </w:pPr>
    </w:p>
    <w:bookmarkStart w:id="192" w:name="page193"/>
    <w:bookmarkEnd w:id="192"/>
    <w:p>
      <w:pPr>
        <w:jc w:val="center"/>
        <w:ind w:right="640"/>
        <w:spacing w:after="0"/>
        <w:rPr>
          <w:sz w:val="20"/>
          <w:szCs w:val="20"/>
          <w:color w:val="auto"/>
        </w:rPr>
      </w:pPr>
      <w:r>
        <w:rPr>
          <w:rFonts w:ascii="Times New Roman" w:cs="Times New Roman" w:eastAsia="Times New Roman" w:hAnsi="Times New Roman"/>
          <w:sz w:val="24"/>
          <w:szCs w:val="24"/>
          <w:color w:val="auto"/>
        </w:rPr>
        <w:t>193</w:t>
      </w:r>
    </w:p>
    <w:p>
      <w:pPr>
        <w:spacing w:after="0" w:line="200" w:lineRule="exact"/>
        <w:rPr>
          <w:sz w:val="20"/>
          <w:szCs w:val="20"/>
          <w:color w:val="auto"/>
        </w:rPr>
      </w:pPr>
    </w:p>
    <w:p>
      <w:pPr>
        <w:spacing w:after="0" w:line="316"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Примерный тематический план и содержание учебной дисциплины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Математика</w:t>
      </w:r>
      <w:r>
        <w:rPr>
          <w:rFonts w:ascii="Times New Roman" w:cs="Times New Roman" w:eastAsia="Times New Roman" w:hAnsi="Times New Roman"/>
          <w:sz w:val="24"/>
          <w:szCs w:val="24"/>
          <w:b w:val="1"/>
          <w:bCs w:val="1"/>
          <w:color w:val="auto"/>
        </w:rPr>
        <w:t>»</w:t>
      </w:r>
    </w:p>
    <w:p>
      <w:pPr>
        <w:spacing w:after="0" w:line="26" w:lineRule="exact"/>
        <w:rPr>
          <w:sz w:val="20"/>
          <w:szCs w:val="20"/>
          <w:color w:val="auto"/>
        </w:rPr>
      </w:pPr>
    </w:p>
    <w:tbl>
      <w:tblPr>
        <w:tblLayout w:type="fixed"/>
        <w:tblInd w:w="10" w:type="dxa"/>
        <w:tblCellMar>
          <w:top w:w="0" w:type="dxa"/>
          <w:left w:w="0" w:type="dxa"/>
          <w:bottom w:w="0" w:type="dxa"/>
          <w:right w:w="0" w:type="dxa"/>
        </w:tblCellMar>
      </w:tblPr>
      <w:tr>
        <w:trPr>
          <w:trHeight w:val="437"/>
        </w:trPr>
        <w:tc>
          <w:tcPr>
            <w:tcW w:w="19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Наименование</w:t>
            </w:r>
          </w:p>
        </w:tc>
        <w:tc>
          <w:tcPr>
            <w:tcW w:w="440" w:type="dxa"/>
            <w:vAlign w:val="bottom"/>
            <w:tcBorders>
              <w:top w:val="single" w:sz="8" w:color="auto"/>
            </w:tcBorders>
          </w:tcPr>
          <w:p>
            <w:pPr>
              <w:spacing w:after="0"/>
              <w:rPr>
                <w:sz w:val="24"/>
                <w:szCs w:val="24"/>
                <w:color w:val="auto"/>
              </w:rPr>
            </w:pPr>
          </w:p>
        </w:tc>
        <w:tc>
          <w:tcPr>
            <w:tcW w:w="10900" w:type="dxa"/>
            <w:vAlign w:val="bottom"/>
            <w:tcBorders>
              <w:top w:val="single" w:sz="8" w:color="auto"/>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b w:val="1"/>
                <w:bCs w:val="1"/>
                <w:color w:val="auto"/>
                <w:w w:val="99"/>
              </w:rPr>
              <w:t>Содержание учебного материала</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практические и контрольные</w:t>
            </w:r>
          </w:p>
        </w:tc>
        <w:tc>
          <w:tcPr>
            <w:tcW w:w="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Объем</w:t>
            </w:r>
          </w:p>
        </w:tc>
        <w:tc>
          <w:tcPr>
            <w:tcW w:w="15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Осваиваемые</w:t>
            </w:r>
          </w:p>
        </w:tc>
        <w:tc>
          <w:tcPr>
            <w:tcW w:w="0" w:type="dxa"/>
            <w:vAlign w:val="bottom"/>
          </w:tcPr>
          <w:p>
            <w:pPr>
              <w:spacing w:after="0"/>
              <w:rPr>
                <w:sz w:val="1"/>
                <w:szCs w:val="1"/>
                <w:color w:val="auto"/>
              </w:rPr>
            </w:pPr>
          </w:p>
        </w:tc>
      </w:tr>
      <w:tr>
        <w:trPr>
          <w:trHeight w:val="261"/>
        </w:trPr>
        <w:tc>
          <w:tcPr>
            <w:tcW w:w="19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разделов и тем</w:t>
            </w:r>
          </w:p>
        </w:tc>
        <w:tc>
          <w:tcPr>
            <w:tcW w:w="440" w:type="dxa"/>
            <w:vAlign w:val="bottom"/>
          </w:tcPr>
          <w:p>
            <w:pPr>
              <w:spacing w:after="0"/>
              <w:rPr>
                <w:sz w:val="22"/>
                <w:szCs w:val="22"/>
                <w:color w:val="auto"/>
              </w:rPr>
            </w:pPr>
          </w:p>
        </w:tc>
        <w:tc>
          <w:tcPr>
            <w:tcW w:w="10900" w:type="dxa"/>
            <w:vAlign w:val="bottom"/>
            <w:tcBorders>
              <w:right w:val="single" w:sz="8" w:color="auto"/>
            </w:tcBorders>
            <w:vMerge w:val="restart"/>
          </w:tcPr>
          <w:p>
            <w:pPr>
              <w:jc w:val="center"/>
              <w:ind w:right="380"/>
              <w:spacing w:after="0"/>
              <w:rPr>
                <w:sz w:val="20"/>
                <w:szCs w:val="20"/>
                <w:color w:val="auto"/>
              </w:rPr>
            </w:pPr>
            <w:r>
              <w:rPr>
                <w:rFonts w:ascii="Times New Roman" w:cs="Times New Roman" w:eastAsia="Times New Roman" w:hAnsi="Times New Roman"/>
                <w:sz w:val="24"/>
                <w:szCs w:val="24"/>
                <w:b w:val="1"/>
                <w:bCs w:val="1"/>
                <w:color w:val="auto"/>
                <w:w w:val="99"/>
              </w:rPr>
              <w:t>работы</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самостоятельная работа обучающихся</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часов</w:t>
            </w:r>
          </w:p>
        </w:tc>
        <w:tc>
          <w:tcPr>
            <w:tcW w:w="1580" w:type="dxa"/>
            <w:vAlign w:val="bottom"/>
            <w:tcBorders>
              <w:right w:val="single" w:sz="8" w:color="auto"/>
            </w:tcBorders>
          </w:tcPr>
          <w:p>
            <w:pPr>
              <w:jc w:val="center"/>
              <w:spacing w:after="0" w:line="262" w:lineRule="exact"/>
              <w:rPr>
                <w:sz w:val="20"/>
                <w:szCs w:val="20"/>
                <w:color w:val="auto"/>
              </w:rPr>
            </w:pPr>
            <w:r>
              <w:rPr>
                <w:rFonts w:ascii="Times New Roman" w:cs="Times New Roman" w:eastAsia="Times New Roman" w:hAnsi="Times New Roman"/>
                <w:sz w:val="24"/>
                <w:szCs w:val="24"/>
                <w:b w:val="1"/>
                <w:bCs w:val="1"/>
                <w:color w:val="auto"/>
              </w:rPr>
              <w:t>элементы</w:t>
            </w:r>
          </w:p>
        </w:tc>
        <w:tc>
          <w:tcPr>
            <w:tcW w:w="0" w:type="dxa"/>
            <w:vAlign w:val="bottom"/>
          </w:tcPr>
          <w:p>
            <w:pPr>
              <w:spacing w:after="0"/>
              <w:rPr>
                <w:sz w:val="1"/>
                <w:szCs w:val="1"/>
                <w:color w:val="auto"/>
              </w:rPr>
            </w:pPr>
          </w:p>
        </w:tc>
      </w:tr>
      <w:tr>
        <w:trPr>
          <w:trHeight w:val="105"/>
        </w:trPr>
        <w:tc>
          <w:tcPr>
            <w:tcW w:w="1980" w:type="dxa"/>
            <w:vAlign w:val="bottom"/>
            <w:tcBorders>
              <w:left w:val="single" w:sz="8" w:color="auto"/>
              <w:right w:val="single" w:sz="8" w:color="auto"/>
            </w:tcBorders>
            <w:vMerge w:val="continue"/>
          </w:tcPr>
          <w:p>
            <w:pPr>
              <w:spacing w:after="0"/>
              <w:rPr>
                <w:sz w:val="9"/>
                <w:szCs w:val="9"/>
                <w:color w:val="auto"/>
              </w:rPr>
            </w:pPr>
          </w:p>
        </w:tc>
        <w:tc>
          <w:tcPr>
            <w:tcW w:w="440" w:type="dxa"/>
            <w:vAlign w:val="bottom"/>
          </w:tcPr>
          <w:p>
            <w:pPr>
              <w:spacing w:after="0"/>
              <w:rPr>
                <w:sz w:val="9"/>
                <w:szCs w:val="9"/>
                <w:color w:val="auto"/>
              </w:rPr>
            </w:pPr>
          </w:p>
        </w:tc>
        <w:tc>
          <w:tcPr>
            <w:tcW w:w="10900" w:type="dxa"/>
            <w:vAlign w:val="bottom"/>
            <w:tcBorders>
              <w:right w:val="single" w:sz="8" w:color="auto"/>
            </w:tcBorders>
            <w:vMerge w:val="continue"/>
          </w:tcPr>
          <w:p>
            <w:pPr>
              <w:spacing w:after="0"/>
              <w:rPr>
                <w:sz w:val="9"/>
                <w:szCs w:val="9"/>
                <w:color w:val="auto"/>
              </w:rPr>
            </w:pPr>
          </w:p>
        </w:tc>
        <w:tc>
          <w:tcPr>
            <w:tcW w:w="980" w:type="dxa"/>
            <w:vAlign w:val="bottom"/>
            <w:tcBorders>
              <w:right w:val="single" w:sz="8" w:color="auto"/>
            </w:tcBorders>
            <w:vMerge w:val="continue"/>
          </w:tcPr>
          <w:p>
            <w:pPr>
              <w:spacing w:after="0"/>
              <w:rPr>
                <w:sz w:val="9"/>
                <w:szCs w:val="9"/>
                <w:color w:val="auto"/>
              </w:rPr>
            </w:pPr>
          </w:p>
        </w:tc>
        <w:tc>
          <w:tcPr>
            <w:tcW w:w="158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компетенций</w:t>
            </w:r>
          </w:p>
        </w:tc>
        <w:tc>
          <w:tcPr>
            <w:tcW w:w="0" w:type="dxa"/>
            <w:vAlign w:val="bottom"/>
          </w:tcPr>
          <w:p>
            <w:pPr>
              <w:spacing w:after="0"/>
              <w:rPr>
                <w:sz w:val="1"/>
                <w:szCs w:val="1"/>
                <w:color w:val="auto"/>
              </w:rPr>
            </w:pPr>
          </w:p>
        </w:tc>
      </w:tr>
      <w:tr>
        <w:trPr>
          <w:trHeight w:val="158"/>
        </w:trPr>
        <w:tc>
          <w:tcPr>
            <w:tcW w:w="1980" w:type="dxa"/>
            <w:vAlign w:val="bottom"/>
            <w:tcBorders>
              <w:left w:val="single" w:sz="8" w:color="auto"/>
              <w:right w:val="single" w:sz="8" w:color="auto"/>
            </w:tcBorders>
          </w:tcPr>
          <w:p>
            <w:pPr>
              <w:spacing w:after="0"/>
              <w:rPr>
                <w:sz w:val="13"/>
                <w:szCs w:val="13"/>
                <w:color w:val="auto"/>
              </w:rPr>
            </w:pPr>
          </w:p>
        </w:tc>
        <w:tc>
          <w:tcPr>
            <w:tcW w:w="440" w:type="dxa"/>
            <w:vAlign w:val="bottom"/>
          </w:tcPr>
          <w:p>
            <w:pPr>
              <w:spacing w:after="0"/>
              <w:rPr>
                <w:sz w:val="13"/>
                <w:szCs w:val="13"/>
                <w:color w:val="auto"/>
              </w:rPr>
            </w:pPr>
          </w:p>
        </w:tc>
        <w:tc>
          <w:tcPr>
            <w:tcW w:w="10900" w:type="dxa"/>
            <w:vAlign w:val="bottom"/>
            <w:tcBorders>
              <w:right w:val="single" w:sz="8" w:color="auto"/>
            </w:tcBorders>
          </w:tcPr>
          <w:p>
            <w:pPr>
              <w:spacing w:after="0"/>
              <w:rPr>
                <w:sz w:val="13"/>
                <w:szCs w:val="13"/>
                <w:color w:val="auto"/>
              </w:rPr>
            </w:pPr>
          </w:p>
        </w:tc>
        <w:tc>
          <w:tcPr>
            <w:tcW w:w="980" w:type="dxa"/>
            <w:vAlign w:val="bottom"/>
            <w:tcBorders>
              <w:right w:val="single" w:sz="8" w:color="auto"/>
            </w:tcBorders>
          </w:tcPr>
          <w:p>
            <w:pPr>
              <w:spacing w:after="0"/>
              <w:rPr>
                <w:sz w:val="13"/>
                <w:szCs w:val="13"/>
                <w:color w:val="auto"/>
              </w:rPr>
            </w:pPr>
          </w:p>
        </w:tc>
        <w:tc>
          <w:tcPr>
            <w:tcW w:w="15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94"/>
        </w:trPr>
        <w:tc>
          <w:tcPr>
            <w:tcW w:w="1980" w:type="dxa"/>
            <w:vAlign w:val="bottom"/>
            <w:tcBorders>
              <w:left w:val="single" w:sz="8" w:color="auto"/>
              <w:bottom w:val="single" w:sz="8" w:color="auto"/>
              <w:right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1090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w:t>
            </w:r>
          </w:p>
        </w:tc>
        <w:tc>
          <w:tcPr>
            <w:tcW w:w="11340" w:type="dxa"/>
            <w:vAlign w:val="bottom"/>
            <w:tcBorders>
              <w:right w:val="single" w:sz="8" w:color="auto"/>
            </w:tcBorders>
            <w:gridSpan w:val="2"/>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3</w:t>
            </w:r>
          </w:p>
        </w:tc>
        <w:tc>
          <w:tcPr>
            <w:tcW w:w="15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46"/>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32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Линейная алгебра</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14</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980" w:type="dxa"/>
            <w:vAlign w:val="bottom"/>
            <w:tcBorders>
              <w:left w:val="single" w:sz="8" w:color="auto"/>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w:t>
            </w:r>
          </w:p>
        </w:tc>
        <w:tc>
          <w:tcPr>
            <w:tcW w:w="113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5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142"/>
        </w:trPr>
        <w:tc>
          <w:tcPr>
            <w:tcW w:w="1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Матрицы и</w:t>
            </w:r>
          </w:p>
        </w:tc>
        <w:tc>
          <w:tcPr>
            <w:tcW w:w="440" w:type="dxa"/>
            <w:vAlign w:val="bottom"/>
            <w:tcBorders>
              <w:bottom w:val="single" w:sz="8" w:color="auto"/>
            </w:tcBorders>
          </w:tcPr>
          <w:p>
            <w:pPr>
              <w:spacing w:after="0"/>
              <w:rPr>
                <w:sz w:val="12"/>
                <w:szCs w:val="12"/>
                <w:color w:val="auto"/>
              </w:rPr>
            </w:pPr>
          </w:p>
        </w:tc>
        <w:tc>
          <w:tcPr>
            <w:tcW w:w="1090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15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1980" w:type="dxa"/>
            <w:vAlign w:val="bottom"/>
            <w:tcBorders>
              <w:left w:val="single" w:sz="8" w:color="auto"/>
              <w:right w:val="single" w:sz="8" w:color="auto"/>
            </w:tcBorders>
            <w:vMerge w:val="continue"/>
          </w:tcPr>
          <w:p>
            <w:pPr>
              <w:spacing w:after="0"/>
              <w:rPr>
                <w:sz w:val="13"/>
                <w:szCs w:val="13"/>
                <w:color w:val="auto"/>
              </w:rPr>
            </w:pPr>
          </w:p>
        </w:tc>
        <w:tc>
          <w:tcPr>
            <w:tcW w:w="440" w:type="dxa"/>
            <w:vAlign w:val="bottom"/>
            <w:tcBorders>
              <w:right w:val="single" w:sz="8" w:color="auto"/>
            </w:tcBorders>
            <w:vMerge w:val="restart"/>
          </w:tcPr>
          <w:p>
            <w:pPr>
              <w:ind w:left="80"/>
              <w:spacing w:after="0" w:line="260" w:lineRule="exact"/>
              <w:rPr>
                <w:sz w:val="20"/>
                <w:szCs w:val="20"/>
                <w:color w:val="auto"/>
              </w:rPr>
            </w:pPr>
            <w:r>
              <w:rPr>
                <w:rFonts w:ascii="Times New Roman" w:cs="Times New Roman" w:eastAsia="Times New Roman" w:hAnsi="Times New Roman"/>
                <w:sz w:val="24"/>
                <w:szCs w:val="24"/>
                <w:color w:val="auto"/>
              </w:rPr>
              <w:t>1.</w:t>
            </w:r>
          </w:p>
        </w:tc>
        <w:tc>
          <w:tcPr>
            <w:tcW w:w="10900" w:type="dxa"/>
            <w:vAlign w:val="bottom"/>
            <w:tcBorders>
              <w:right w:val="single" w:sz="8" w:color="auto"/>
            </w:tcBorders>
            <w:vMerge w:val="restart"/>
          </w:tcPr>
          <w:p>
            <w:pPr>
              <w:ind w:left="60"/>
              <w:spacing w:after="0" w:line="260" w:lineRule="exact"/>
              <w:rPr>
                <w:sz w:val="20"/>
                <w:szCs w:val="20"/>
                <w:color w:val="auto"/>
              </w:rPr>
            </w:pPr>
            <w:r>
              <w:rPr>
                <w:rFonts w:ascii="Times New Roman" w:cs="Times New Roman" w:eastAsia="Times New Roman" w:hAnsi="Times New Roman"/>
                <w:sz w:val="24"/>
                <w:szCs w:val="24"/>
                <w:color w:val="auto"/>
              </w:rPr>
              <w:t>Понятие матрицы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 матриц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 операций над матрицами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Определители квадратных</w:t>
            </w:r>
          </w:p>
        </w:tc>
        <w:tc>
          <w:tcPr>
            <w:tcW w:w="980" w:type="dxa"/>
            <w:vAlign w:val="bottom"/>
            <w:tcBorders>
              <w:right w:val="single" w:sz="8" w:color="auto"/>
            </w:tcBorders>
            <w:vMerge w:val="restart"/>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2</w:t>
            </w:r>
          </w:p>
        </w:tc>
        <w:tc>
          <w:tcPr>
            <w:tcW w:w="15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06"/>
        </w:trPr>
        <w:tc>
          <w:tcPr>
            <w:tcW w:w="1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определители</w:t>
            </w:r>
          </w:p>
        </w:tc>
        <w:tc>
          <w:tcPr>
            <w:tcW w:w="440" w:type="dxa"/>
            <w:vAlign w:val="bottom"/>
            <w:tcBorders>
              <w:right w:val="single" w:sz="8" w:color="auto"/>
            </w:tcBorders>
            <w:vMerge w:val="continue"/>
          </w:tcPr>
          <w:p>
            <w:pPr>
              <w:spacing w:after="0"/>
              <w:rPr>
                <w:sz w:val="9"/>
                <w:szCs w:val="9"/>
                <w:color w:val="auto"/>
              </w:rPr>
            </w:pPr>
          </w:p>
        </w:tc>
        <w:tc>
          <w:tcPr>
            <w:tcW w:w="10900" w:type="dxa"/>
            <w:vAlign w:val="bottom"/>
            <w:tcBorders>
              <w:right w:val="single" w:sz="8" w:color="auto"/>
            </w:tcBorders>
            <w:vMerge w:val="continue"/>
          </w:tcPr>
          <w:p>
            <w:pPr>
              <w:spacing w:after="0"/>
              <w:rPr>
                <w:sz w:val="9"/>
                <w:szCs w:val="9"/>
                <w:color w:val="auto"/>
              </w:rPr>
            </w:pPr>
          </w:p>
        </w:tc>
        <w:tc>
          <w:tcPr>
            <w:tcW w:w="980" w:type="dxa"/>
            <w:vAlign w:val="bottom"/>
            <w:tcBorders>
              <w:right w:val="single" w:sz="8" w:color="auto"/>
            </w:tcBorders>
            <w:vMerge w:val="continue"/>
          </w:tcPr>
          <w:p>
            <w:pPr>
              <w:spacing w:after="0"/>
              <w:rPr>
                <w:sz w:val="9"/>
                <w:szCs w:val="9"/>
                <w:color w:val="auto"/>
              </w:rPr>
            </w:pPr>
          </w:p>
        </w:tc>
        <w:tc>
          <w:tcPr>
            <w:tcW w:w="15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2"/>
        </w:trPr>
        <w:tc>
          <w:tcPr>
            <w:tcW w:w="1980" w:type="dxa"/>
            <w:vAlign w:val="bottom"/>
            <w:tcBorders>
              <w:left w:val="single" w:sz="8" w:color="auto"/>
              <w:right w:val="single" w:sz="8" w:color="auto"/>
            </w:tcBorders>
            <w:vMerge w:val="continue"/>
          </w:tcPr>
          <w:p>
            <w:pPr>
              <w:spacing w:after="0"/>
              <w:rPr>
                <w:sz w:val="18"/>
                <w:szCs w:val="18"/>
                <w:color w:val="auto"/>
              </w:rPr>
            </w:pPr>
          </w:p>
        </w:tc>
        <w:tc>
          <w:tcPr>
            <w:tcW w:w="440" w:type="dxa"/>
            <w:vAlign w:val="bottom"/>
            <w:tcBorders>
              <w:right w:val="single" w:sz="8" w:color="auto"/>
            </w:tcBorders>
          </w:tcPr>
          <w:p>
            <w:pPr>
              <w:spacing w:after="0"/>
              <w:rPr>
                <w:sz w:val="18"/>
                <w:szCs w:val="18"/>
                <w:color w:val="auto"/>
              </w:rPr>
            </w:pPr>
          </w:p>
        </w:tc>
        <w:tc>
          <w:tcPr>
            <w:tcW w:w="1090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матриц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Свойства определителей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Вычисление определителей</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18"/>
                <w:szCs w:val="18"/>
                <w:color w:val="auto"/>
              </w:rPr>
            </w:pPr>
          </w:p>
        </w:tc>
        <w:tc>
          <w:tcPr>
            <w:tcW w:w="15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06"/>
        </w:trPr>
        <w:tc>
          <w:tcPr>
            <w:tcW w:w="1980" w:type="dxa"/>
            <w:vAlign w:val="bottom"/>
            <w:tcBorders>
              <w:left w:val="single" w:sz="8" w:color="auto"/>
              <w:right w:val="single" w:sz="8" w:color="auto"/>
            </w:tcBorders>
          </w:tcPr>
          <w:p>
            <w:pPr>
              <w:spacing w:after="0"/>
              <w:rPr>
                <w:sz w:val="9"/>
                <w:szCs w:val="9"/>
                <w:color w:val="auto"/>
              </w:rPr>
            </w:pPr>
          </w:p>
        </w:tc>
        <w:tc>
          <w:tcPr>
            <w:tcW w:w="440" w:type="dxa"/>
            <w:vAlign w:val="bottom"/>
            <w:tcBorders>
              <w:right w:val="single" w:sz="8" w:color="auto"/>
            </w:tcBorders>
          </w:tcPr>
          <w:p>
            <w:pPr>
              <w:spacing w:after="0"/>
              <w:rPr>
                <w:sz w:val="9"/>
                <w:szCs w:val="9"/>
                <w:color w:val="auto"/>
              </w:rPr>
            </w:pPr>
          </w:p>
        </w:tc>
        <w:tc>
          <w:tcPr>
            <w:tcW w:w="10900" w:type="dxa"/>
            <w:vAlign w:val="bottom"/>
            <w:tcBorders>
              <w:right w:val="single" w:sz="8" w:color="auto"/>
            </w:tcBorders>
            <w:vMerge w:val="continue"/>
          </w:tcPr>
          <w:p>
            <w:pPr>
              <w:spacing w:after="0"/>
              <w:rPr>
                <w:sz w:val="9"/>
                <w:szCs w:val="9"/>
                <w:color w:val="auto"/>
              </w:rPr>
            </w:pPr>
          </w:p>
        </w:tc>
        <w:tc>
          <w:tcPr>
            <w:tcW w:w="980" w:type="dxa"/>
            <w:vAlign w:val="bottom"/>
            <w:tcBorders>
              <w:right w:val="single" w:sz="8" w:color="auto"/>
            </w:tcBorders>
          </w:tcPr>
          <w:p>
            <w:pPr>
              <w:spacing w:after="0"/>
              <w:rPr>
                <w:sz w:val="9"/>
                <w:szCs w:val="9"/>
                <w:color w:val="auto"/>
              </w:rPr>
            </w:pPr>
          </w:p>
        </w:tc>
        <w:tc>
          <w:tcPr>
            <w:tcW w:w="15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80" w:type="dxa"/>
            <w:vAlign w:val="bottom"/>
            <w:tcBorders>
              <w:left w:val="single" w:sz="8" w:color="auto"/>
              <w:right w:val="single" w:sz="8" w:color="auto"/>
            </w:tcBorders>
          </w:tcPr>
          <w:p>
            <w:pPr>
              <w:spacing w:after="0"/>
              <w:rPr>
                <w:sz w:val="22"/>
                <w:szCs w:val="22"/>
                <w:color w:val="auto"/>
              </w:rPr>
            </w:pPr>
          </w:p>
        </w:tc>
        <w:tc>
          <w:tcPr>
            <w:tcW w:w="4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1090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Миноры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алгебраические дополнения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Теорема о разложении определителя по элементам строки или</w:t>
            </w:r>
          </w:p>
        </w:tc>
        <w:tc>
          <w:tcPr>
            <w:tcW w:w="9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98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столбца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Обратная матрица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Вычисление обратной матрицы</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tcPr>
          <w:p>
            <w:pPr>
              <w:spacing w:after="0"/>
              <w:rPr>
                <w:sz w:val="22"/>
                <w:szCs w:val="22"/>
                <w:color w:val="auto"/>
              </w:rPr>
            </w:pPr>
          </w:p>
        </w:tc>
        <w:tc>
          <w:tcPr>
            <w:tcW w:w="113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80" w:type="dxa"/>
            <w:vAlign w:val="bottom"/>
            <w:tcBorders>
              <w:left w:val="single" w:sz="8" w:color="auto"/>
              <w:right w:val="single" w:sz="8" w:color="auto"/>
            </w:tcBorders>
          </w:tcPr>
          <w:p>
            <w:pPr>
              <w:spacing w:after="0"/>
              <w:rPr>
                <w:sz w:val="22"/>
                <w:szCs w:val="22"/>
                <w:color w:val="auto"/>
              </w:rPr>
            </w:pPr>
          </w:p>
        </w:tc>
        <w:tc>
          <w:tcPr>
            <w:tcW w:w="11340" w:type="dxa"/>
            <w:vAlign w:val="bottom"/>
            <w:tcBorders>
              <w:right w:val="single" w:sz="8" w:color="auto"/>
            </w:tcBorders>
            <w:gridSpan w:val="2"/>
          </w:tcPr>
          <w:p>
            <w:pPr>
              <w:ind w:left="140"/>
              <w:spacing w:after="0" w:line="256" w:lineRule="exact"/>
              <w:rPr>
                <w:sz w:val="20"/>
                <w:szCs w:val="20"/>
                <w:color w:val="auto"/>
              </w:rPr>
            </w:pPr>
            <w:r>
              <w:rPr>
                <w:rFonts w:ascii="Times New Roman" w:cs="Times New Roman" w:eastAsia="Times New Roman" w:hAnsi="Times New Roman"/>
                <w:sz w:val="24"/>
                <w:szCs w:val="24"/>
                <w:color w:val="auto"/>
              </w:rPr>
              <w:t>Выполнение операций над матрицами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Вычисление обратных матриц</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p>
        </w:tc>
        <w:tc>
          <w:tcPr>
            <w:tcW w:w="113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5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46"/>
        </w:trPr>
        <w:tc>
          <w:tcPr>
            <w:tcW w:w="1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Системы</w:t>
            </w:r>
          </w:p>
        </w:tc>
        <w:tc>
          <w:tcPr>
            <w:tcW w:w="44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vMerge w:val="continue"/>
          </w:tcPr>
          <w:p>
            <w:pPr>
              <w:spacing w:after="0"/>
              <w:rPr>
                <w:sz w:val="22"/>
                <w:szCs w:val="22"/>
                <w:color w:val="auto"/>
              </w:rPr>
            </w:pPr>
          </w:p>
        </w:tc>
        <w:tc>
          <w:tcPr>
            <w:tcW w:w="4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1.</w:t>
            </w:r>
          </w:p>
        </w:tc>
        <w:tc>
          <w:tcPr>
            <w:tcW w:w="1090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color w:val="auto"/>
              </w:rPr>
              <w:t>Основные понятия и определения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Однородные и неоднородные системы линейных уравнений</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1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линейных</w:t>
            </w:r>
          </w:p>
        </w:tc>
        <w:tc>
          <w:tcPr>
            <w:tcW w:w="44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Совместные и несовместные системы уравнений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 </w:t>
            </w:r>
            <w:r>
              <w:rPr>
                <w:rFonts w:ascii="Times New Roman" w:cs="Times New Roman" w:eastAsia="Times New Roman" w:hAnsi="Times New Roman"/>
                <w:sz w:val="24"/>
                <w:szCs w:val="24"/>
                <w:i w:val="1"/>
                <w:iCs w:val="1"/>
                <w:color w:val="auto"/>
              </w:rPr>
              <w:t>п</w:t>
            </w:r>
            <w:r>
              <w:rPr>
                <w:rFonts w:ascii="Times New Roman" w:cs="Times New Roman" w:eastAsia="Times New Roman" w:hAnsi="Times New Roman"/>
                <w:sz w:val="24"/>
                <w:szCs w:val="24"/>
                <w:color w:val="auto"/>
              </w:rPr>
              <w:t xml:space="preserve"> линейных уравнений с </w:t>
            </w:r>
            <w:r>
              <w:rPr>
                <w:rFonts w:ascii="Times New Roman" w:cs="Times New Roman" w:eastAsia="Times New Roman" w:hAnsi="Times New Roman"/>
                <w:sz w:val="24"/>
                <w:szCs w:val="24"/>
                <w:i w:val="1"/>
                <w:iCs w:val="1"/>
                <w:color w:val="auto"/>
              </w:rPr>
              <w:t>п</w:t>
            </w:r>
            <w:r>
              <w:rPr>
                <w:rFonts w:ascii="Times New Roman" w:cs="Times New Roman" w:eastAsia="Times New Roman" w:hAnsi="Times New Roman"/>
                <w:sz w:val="24"/>
                <w:szCs w:val="24"/>
                <w:color w:val="auto"/>
              </w:rPr>
              <w:t xml:space="preserve"> переменными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уравнений</w:t>
            </w:r>
          </w:p>
        </w:tc>
        <w:tc>
          <w:tcPr>
            <w:tcW w:w="44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Решение систем линейных уравнений методом обратной матрицы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 формулам Крамера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Решение</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98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систем линейных уравнений методом Гаусса</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1980" w:type="dxa"/>
            <w:vAlign w:val="bottom"/>
            <w:tcBorders>
              <w:left w:val="single" w:sz="8" w:color="auto"/>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2.</w:t>
            </w:r>
          </w:p>
        </w:tc>
        <w:tc>
          <w:tcPr>
            <w:tcW w:w="10900" w:type="dxa"/>
            <w:vAlign w:val="bottom"/>
            <w:tcBorders>
              <w:bottom w:val="single" w:sz="8" w:color="auto"/>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color w:val="auto"/>
              </w:rPr>
              <w:t>Система</w:t>
            </w:r>
            <w:r>
              <w:rPr>
                <w:rFonts w:ascii="Times New Roman" w:cs="Times New Roman" w:eastAsia="Times New Roman" w:hAnsi="Times New Roman"/>
                <w:sz w:val="24"/>
                <w:szCs w:val="24"/>
                <w:color w:val="auto"/>
              </w:rPr>
              <w:t xml:space="preserve"> n</w:t>
            </w:r>
            <w:r>
              <w:rPr>
                <w:rFonts w:ascii="Times New Roman" w:cs="Times New Roman" w:eastAsia="Times New Roman" w:hAnsi="Times New Roman"/>
                <w:sz w:val="24"/>
                <w:szCs w:val="24"/>
                <w:color w:val="auto"/>
              </w:rPr>
              <w:t>линейных уравнений с</w:t>
            </w:r>
            <w:r>
              <w:rPr>
                <w:rFonts w:ascii="Times New Roman" w:cs="Times New Roman" w:eastAsia="Times New Roman" w:hAnsi="Times New Roman"/>
                <w:sz w:val="24"/>
                <w:szCs w:val="24"/>
                <w:color w:val="auto"/>
              </w:rPr>
              <w:t xml:space="preserve"> n</w:t>
            </w:r>
            <w:r>
              <w:rPr>
                <w:rFonts w:ascii="Times New Roman" w:cs="Times New Roman" w:eastAsia="Times New Roman" w:hAnsi="Times New Roman"/>
                <w:sz w:val="24"/>
                <w:szCs w:val="24"/>
                <w:color w:val="auto"/>
              </w:rPr>
              <w:t>переменными</w:t>
            </w:r>
            <w:r>
              <w:rPr>
                <w:rFonts w:ascii="Times New Roman" w:cs="Times New Roman" w:eastAsia="Times New Roman" w:hAnsi="Times New Roman"/>
                <w:sz w:val="24"/>
                <w:szCs w:val="24"/>
                <w:color w:val="auto"/>
              </w:rPr>
              <w:t>.</w:t>
            </w:r>
          </w:p>
        </w:tc>
        <w:tc>
          <w:tcPr>
            <w:tcW w:w="980" w:type="dxa"/>
            <w:vAlign w:val="bottom"/>
            <w:tcBorders>
              <w:bottom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2</w:t>
            </w: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tcPr>
          <w:p>
            <w:pPr>
              <w:spacing w:after="0"/>
              <w:rPr>
                <w:sz w:val="22"/>
                <w:szCs w:val="22"/>
                <w:color w:val="auto"/>
              </w:rPr>
            </w:pPr>
          </w:p>
        </w:tc>
        <w:tc>
          <w:tcPr>
            <w:tcW w:w="113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right w:val="single" w:sz="8" w:color="auto"/>
            </w:tcBorders>
          </w:tcPr>
          <w:p>
            <w:pPr>
              <w:spacing w:after="0"/>
              <w:rPr>
                <w:sz w:val="4"/>
                <w:szCs w:val="4"/>
                <w:color w:val="auto"/>
              </w:rPr>
            </w:pPr>
          </w:p>
        </w:tc>
        <w:tc>
          <w:tcPr>
            <w:tcW w:w="1134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80" w:type="dxa"/>
            <w:vAlign w:val="bottom"/>
            <w:tcBorders>
              <w:left w:val="single" w:sz="8" w:color="auto"/>
              <w:right w:val="single" w:sz="8" w:color="auto"/>
            </w:tcBorders>
          </w:tcPr>
          <w:p>
            <w:pPr>
              <w:spacing w:after="0"/>
              <w:rPr>
                <w:sz w:val="22"/>
                <w:szCs w:val="22"/>
                <w:color w:val="auto"/>
              </w:rPr>
            </w:pPr>
          </w:p>
        </w:tc>
        <w:tc>
          <w:tcPr>
            <w:tcW w:w="11340" w:type="dxa"/>
            <w:vAlign w:val="bottom"/>
            <w:tcBorders>
              <w:right w:val="single" w:sz="8" w:color="auto"/>
            </w:tcBorders>
            <w:gridSpan w:val="2"/>
          </w:tcPr>
          <w:p>
            <w:pPr>
              <w:ind w:left="80"/>
              <w:spacing w:after="0" w:line="256" w:lineRule="exact"/>
              <w:rPr>
                <w:sz w:val="20"/>
                <w:szCs w:val="20"/>
                <w:color w:val="auto"/>
              </w:rPr>
            </w:pPr>
            <w:r>
              <w:rPr>
                <w:rFonts w:ascii="Times New Roman" w:cs="Times New Roman" w:eastAsia="Times New Roman" w:hAnsi="Times New Roman"/>
                <w:sz w:val="24"/>
                <w:szCs w:val="24"/>
                <w:color w:val="auto"/>
              </w:rPr>
              <w:t>Решение систем линейных уравнений</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134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32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Элементы аналитической геометрии</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bottom w:val="single" w:sz="8" w:color="auto"/>
            </w:tcBorders>
          </w:tcPr>
          <w:p>
            <w:pPr>
              <w:spacing w:after="0"/>
              <w:rPr>
                <w:sz w:val="4"/>
                <w:szCs w:val="4"/>
                <w:color w:val="auto"/>
              </w:rPr>
            </w:pPr>
          </w:p>
        </w:tc>
        <w:tc>
          <w:tcPr>
            <w:tcW w:w="1134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p>
        </w:tc>
        <w:tc>
          <w:tcPr>
            <w:tcW w:w="113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5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46"/>
        </w:trPr>
        <w:tc>
          <w:tcPr>
            <w:tcW w:w="1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Векторы и</w:t>
            </w:r>
          </w:p>
        </w:tc>
        <w:tc>
          <w:tcPr>
            <w:tcW w:w="1134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vMerge w:val="continue"/>
          </w:tcPr>
          <w:p>
            <w:pPr>
              <w:spacing w:after="0"/>
              <w:rPr>
                <w:sz w:val="22"/>
                <w:szCs w:val="22"/>
                <w:color w:val="auto"/>
              </w:rPr>
            </w:pPr>
          </w:p>
        </w:tc>
        <w:tc>
          <w:tcPr>
            <w:tcW w:w="4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1.</w:t>
            </w:r>
          </w:p>
        </w:tc>
        <w:tc>
          <w:tcPr>
            <w:tcW w:w="1090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color w:val="auto"/>
              </w:rPr>
              <w:t>Действия над векторами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заданными координатами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Решение простейших задач аналитической</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1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координаты на</w:t>
            </w:r>
          </w:p>
        </w:tc>
        <w:tc>
          <w:tcPr>
            <w:tcW w:w="44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геометрии на плоскости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вычисление расстояния между двумя точками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деление отрезка в данном</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плоскости</w:t>
            </w:r>
          </w:p>
        </w:tc>
        <w:tc>
          <w:tcPr>
            <w:tcW w:w="44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отношении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tcPr>
          <w:p>
            <w:pPr>
              <w:spacing w:after="0"/>
              <w:rPr>
                <w:sz w:val="22"/>
                <w:szCs w:val="22"/>
                <w:color w:val="auto"/>
              </w:rPr>
            </w:pPr>
          </w:p>
        </w:tc>
        <w:tc>
          <w:tcPr>
            <w:tcW w:w="113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-1664970</wp:posOffset>
                </wp:positionV>
                <wp:extent cx="11430" cy="1270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700"/>
                        </a:xfrm>
                        <a:prstGeom prst="rect">
                          <a:avLst/>
                        </a:prstGeom>
                        <a:solidFill>
                          <a:srgbClr val="000000"/>
                        </a:solidFill>
                      </wps:spPr>
                      <wps:bodyPr/>
                    </wps:wsp>
                  </a:graphicData>
                </a:graphic>
              </wp:anchor>
            </w:drawing>
          </mc:Choice>
          <mc:Fallback>
            <w:pict>
              <v:rect id="Shape 270" o:spid="_x0000_s1295" style="position:absolute;margin-left:-0.4499pt;margin-top:-131.0999pt;width:0.9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10057765</wp:posOffset>
                </wp:positionH>
                <wp:positionV relativeFrom="paragraph">
                  <wp:posOffset>-1664970</wp:posOffset>
                </wp:positionV>
                <wp:extent cx="12700" cy="1270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71" o:spid="_x0000_s1296" style="position:absolute;margin-left:791.95pt;margin-top:-131.0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4" w:orient="landscape"/>
          <w:cols w:equalWidth="0" w:num="1">
            <w:col w:w="15860"/>
          </w:cols>
          <w:pgMar w:left="600" w:top="696" w:right="378" w:bottom="891" w:gutter="0" w:footer="0" w:header="0"/>
        </w:sectPr>
      </w:pPr>
    </w:p>
    <w:bookmarkStart w:id="193" w:name="page194"/>
    <w:bookmarkEnd w:id="193"/>
    <w:p>
      <w:pPr>
        <w:jc w:val="center"/>
        <w:ind w:right="640"/>
        <w:spacing w:after="0"/>
        <w:rPr>
          <w:sz w:val="20"/>
          <w:szCs w:val="20"/>
          <w:color w:val="auto"/>
        </w:rPr>
      </w:pPr>
      <w:r>
        <w:rPr>
          <w:rFonts w:ascii="Times New Roman" w:cs="Times New Roman" w:eastAsia="Times New Roman" w:hAnsi="Times New Roman"/>
          <w:sz w:val="24"/>
          <w:szCs w:val="24"/>
          <w:color w:val="auto"/>
        </w:rPr>
        <w:t>194</w:t>
      </w:r>
    </w:p>
    <w:p>
      <w:pPr>
        <w:spacing w:after="0" w:line="200" w:lineRule="exact"/>
        <w:rPr>
          <w:sz w:val="20"/>
          <w:szCs w:val="20"/>
          <w:color w:val="auto"/>
        </w:rPr>
      </w:pPr>
    </w:p>
    <w:p>
      <w:pPr>
        <w:spacing w:after="0" w:line="30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660" w:type="dxa"/>
            <w:vAlign w:val="bottom"/>
            <w:tcBorders>
              <w:top w:val="single" w:sz="8" w:color="auto"/>
              <w:left w:val="single" w:sz="8" w:color="auto"/>
            </w:tcBorders>
          </w:tcPr>
          <w:p>
            <w:pPr>
              <w:spacing w:after="0"/>
              <w:rPr>
                <w:sz w:val="23"/>
                <w:szCs w:val="23"/>
                <w:color w:val="auto"/>
              </w:rPr>
            </w:pPr>
          </w:p>
        </w:tc>
        <w:tc>
          <w:tcPr>
            <w:tcW w:w="300" w:type="dxa"/>
            <w:vAlign w:val="bottom"/>
            <w:tcBorders>
              <w:top w:val="single" w:sz="8" w:color="auto"/>
              <w:right w:val="single" w:sz="8" w:color="auto"/>
            </w:tcBorders>
          </w:tcPr>
          <w:p>
            <w:pPr>
              <w:spacing w:after="0"/>
              <w:rPr>
                <w:sz w:val="23"/>
                <w:szCs w:val="23"/>
                <w:color w:val="auto"/>
              </w:rPr>
            </w:pPr>
          </w:p>
        </w:tc>
        <w:tc>
          <w:tcPr>
            <w:tcW w:w="11360" w:type="dxa"/>
            <w:vAlign w:val="bottom"/>
            <w:tcBorders>
              <w:top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Выполнение действий над векторами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Решение простейших задач аналитической геометрии на плоскости</w:t>
            </w:r>
            <w:r>
              <w:rPr>
                <w:rFonts w:ascii="Times New Roman" w:cs="Times New Roman" w:eastAsia="Times New Roman" w:hAnsi="Times New Roman"/>
                <w:sz w:val="24"/>
                <w:szCs w:val="24"/>
                <w:color w:val="auto"/>
              </w:rPr>
              <w:t>.</w:t>
            </w:r>
          </w:p>
        </w:tc>
        <w:tc>
          <w:tcPr>
            <w:tcW w:w="980" w:type="dxa"/>
            <w:vAlign w:val="bottom"/>
            <w:tcBorders>
              <w:top w:val="single" w:sz="8" w:color="auto"/>
              <w:right w:val="single" w:sz="8" w:color="auto"/>
            </w:tcBorders>
          </w:tcPr>
          <w:p>
            <w:pPr>
              <w:spacing w:after="0"/>
              <w:rPr>
                <w:sz w:val="23"/>
                <w:szCs w:val="23"/>
                <w:color w:val="auto"/>
              </w:rPr>
            </w:pPr>
          </w:p>
        </w:tc>
        <w:tc>
          <w:tcPr>
            <w:tcW w:w="158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6"/>
        </w:trPr>
        <w:tc>
          <w:tcPr>
            <w:tcW w:w="1660" w:type="dxa"/>
            <w:vAlign w:val="bottom"/>
            <w:tcBorders>
              <w:left w:val="single" w:sz="8" w:color="auto"/>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660" w:type="dxa"/>
            <w:vAlign w:val="bottom"/>
            <w:tcBorders>
              <w:lef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p>
        </w:tc>
        <w:tc>
          <w:tcPr>
            <w:tcW w:w="300" w:type="dxa"/>
            <w:vAlign w:val="bottom"/>
            <w:tcBorders>
              <w:right w:val="single" w:sz="8" w:color="auto"/>
            </w:tcBorders>
          </w:tcPr>
          <w:p>
            <w:pPr>
              <w:spacing w:after="0"/>
              <w:rPr>
                <w:sz w:val="22"/>
                <w:szCs w:val="22"/>
                <w:color w:val="auto"/>
              </w:rPr>
            </w:pPr>
          </w:p>
        </w:tc>
        <w:tc>
          <w:tcPr>
            <w:tcW w:w="1136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580" w:type="dxa"/>
            <w:vAlign w:val="bottom"/>
            <w:tcBorders>
              <w:right w:val="single" w:sz="8" w:color="auto"/>
            </w:tcBorders>
          </w:tcPr>
          <w:p>
            <w:pPr>
              <w:ind w:left="2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46"/>
        </w:trPr>
        <w:tc>
          <w:tcPr>
            <w:tcW w:w="166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Уравнение</w:t>
            </w:r>
          </w:p>
        </w:tc>
        <w:tc>
          <w:tcPr>
            <w:tcW w:w="300" w:type="dxa"/>
            <w:vAlign w:val="bottom"/>
            <w:tcBorders>
              <w:right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660" w:type="dxa"/>
            <w:vAlign w:val="bottom"/>
            <w:tcBorders>
              <w:left w:val="single" w:sz="8" w:color="auto"/>
            </w:tcBorders>
            <w:vMerge w:val="continue"/>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4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1090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Понятие уравнения линии на плоскости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уравнения прямой на плоскости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6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линии</w:t>
            </w:r>
          </w:p>
        </w:tc>
        <w:tc>
          <w:tcPr>
            <w:tcW w:w="3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w w:val="93"/>
              </w:rPr>
              <w:t>на</w:t>
            </w:r>
          </w:p>
        </w:tc>
        <w:tc>
          <w:tcPr>
            <w:tcW w:w="46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Условия параллельности и перпендикулярности прямых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Вычисление угла между прямыми и</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6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плоскости</w:t>
            </w:r>
          </w:p>
        </w:tc>
        <w:tc>
          <w:tcPr>
            <w:tcW w:w="300" w:type="dxa"/>
            <w:vAlign w:val="bottom"/>
            <w:tcBorders>
              <w:right w:val="single" w:sz="8" w:color="auto"/>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расстояния от точки до прямой</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660" w:type="dxa"/>
            <w:vAlign w:val="bottom"/>
            <w:tcBorders>
              <w:left w:val="single" w:sz="8" w:color="auto"/>
            </w:tcBorders>
          </w:tcPr>
          <w:p>
            <w:pPr>
              <w:spacing w:after="0"/>
              <w:rPr>
                <w:sz w:val="4"/>
                <w:szCs w:val="4"/>
                <w:color w:val="auto"/>
              </w:rPr>
            </w:pPr>
          </w:p>
        </w:tc>
        <w:tc>
          <w:tcPr>
            <w:tcW w:w="300" w:type="dxa"/>
            <w:vAlign w:val="bottom"/>
            <w:tcBorders>
              <w:right w:val="single" w:sz="8" w:color="auto"/>
            </w:tcBorders>
          </w:tcPr>
          <w:p>
            <w:pPr>
              <w:spacing w:after="0"/>
              <w:rPr>
                <w:sz w:val="4"/>
                <w:szCs w:val="4"/>
                <w:color w:val="auto"/>
              </w:rPr>
            </w:pPr>
          </w:p>
        </w:tc>
        <w:tc>
          <w:tcPr>
            <w:tcW w:w="460" w:type="dxa"/>
            <w:vAlign w:val="bottom"/>
            <w:tcBorders>
              <w:bottom w:val="single" w:sz="8" w:color="auto"/>
              <w:right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660" w:type="dxa"/>
            <w:vAlign w:val="bottom"/>
            <w:tcBorders>
              <w:lef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4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1090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Окружность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Эллипс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Гипербола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Парабола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и исследование канонических уравнений</w:t>
            </w:r>
          </w:p>
        </w:tc>
        <w:tc>
          <w:tcPr>
            <w:tcW w:w="9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8"/>
        </w:trPr>
        <w:tc>
          <w:tcPr>
            <w:tcW w:w="1660" w:type="dxa"/>
            <w:vAlign w:val="bottom"/>
            <w:tcBorders>
              <w:left w:val="single" w:sz="8" w:color="auto"/>
            </w:tcBorders>
          </w:tcPr>
          <w:p>
            <w:pPr>
              <w:spacing w:after="0"/>
              <w:rPr>
                <w:sz w:val="20"/>
                <w:szCs w:val="20"/>
                <w:color w:val="auto"/>
              </w:rPr>
            </w:pPr>
          </w:p>
        </w:tc>
        <w:tc>
          <w:tcPr>
            <w:tcW w:w="300" w:type="dxa"/>
            <w:vAlign w:val="bottom"/>
            <w:tcBorders>
              <w:right w:val="single" w:sz="8" w:color="auto"/>
            </w:tcBorders>
          </w:tcPr>
          <w:p>
            <w:pPr>
              <w:spacing w:after="0"/>
              <w:rPr>
                <w:sz w:val="20"/>
                <w:szCs w:val="20"/>
                <w:color w:val="auto"/>
              </w:rPr>
            </w:pPr>
          </w:p>
        </w:tc>
        <w:tc>
          <w:tcPr>
            <w:tcW w:w="460" w:type="dxa"/>
            <w:vAlign w:val="bottom"/>
            <w:tcBorders>
              <w:bottom w:val="single" w:sz="8" w:color="auto"/>
              <w:right w:val="single" w:sz="8" w:color="auto"/>
            </w:tcBorders>
          </w:tcPr>
          <w:p>
            <w:pPr>
              <w:spacing w:after="0"/>
              <w:rPr>
                <w:sz w:val="20"/>
                <w:szCs w:val="20"/>
                <w:color w:val="auto"/>
              </w:rPr>
            </w:pPr>
          </w:p>
        </w:tc>
        <w:tc>
          <w:tcPr>
            <w:tcW w:w="1090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spacing w:after="0"/>
              <w:rPr>
                <w:sz w:val="20"/>
                <w:szCs w:val="20"/>
                <w:color w:val="auto"/>
              </w:rPr>
            </w:pPr>
          </w:p>
        </w:tc>
        <w:tc>
          <w:tcPr>
            <w:tcW w:w="15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60"/>
        </w:trPr>
        <w:tc>
          <w:tcPr>
            <w:tcW w:w="1660" w:type="dxa"/>
            <w:vAlign w:val="bottom"/>
            <w:tcBorders>
              <w:lef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136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660" w:type="dxa"/>
            <w:vAlign w:val="bottom"/>
            <w:tcBorders>
              <w:left w:val="single" w:sz="8" w:color="auto"/>
            </w:tcBorders>
          </w:tcPr>
          <w:p>
            <w:pPr>
              <w:spacing w:after="0"/>
              <w:rPr>
                <w:sz w:val="4"/>
                <w:szCs w:val="4"/>
                <w:color w:val="auto"/>
              </w:rPr>
            </w:pPr>
          </w:p>
        </w:tc>
        <w:tc>
          <w:tcPr>
            <w:tcW w:w="300" w:type="dxa"/>
            <w:vAlign w:val="bottom"/>
            <w:tcBorders>
              <w:right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660" w:type="dxa"/>
            <w:vAlign w:val="bottom"/>
            <w:tcBorders>
              <w:lef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136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Составление уравнения прямой на плоскости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Взаимное расположение прямых на плоскости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1660" w:type="dxa"/>
            <w:vAlign w:val="bottom"/>
            <w:tcBorders>
              <w:left w:val="single" w:sz="8" w:color="auto"/>
            </w:tcBorders>
          </w:tcPr>
          <w:p>
            <w:pPr>
              <w:spacing w:after="0"/>
              <w:rPr>
                <w:sz w:val="4"/>
                <w:szCs w:val="4"/>
                <w:color w:val="auto"/>
              </w:rPr>
            </w:pPr>
          </w:p>
        </w:tc>
        <w:tc>
          <w:tcPr>
            <w:tcW w:w="300" w:type="dxa"/>
            <w:vAlign w:val="bottom"/>
            <w:tcBorders>
              <w:right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660" w:type="dxa"/>
            <w:vAlign w:val="bottom"/>
            <w:tcBorders>
              <w:lef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136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Составление и исследование уравнений окружности и эллипса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гиперболы и параболы</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1960" w:type="dxa"/>
            <w:vAlign w:val="bottom"/>
            <w:tcBorders>
              <w:left w:val="single" w:sz="8" w:color="auto"/>
              <w:bottom w:val="single" w:sz="8" w:color="auto"/>
              <w:right w:val="single" w:sz="8" w:color="auto"/>
            </w:tcBorders>
            <w:gridSpan w:val="2"/>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320" w:type="dxa"/>
            <w:vAlign w:val="bottom"/>
            <w:tcBorders>
              <w:left w:val="single" w:sz="8" w:color="auto"/>
              <w:right w:val="single" w:sz="8" w:color="auto"/>
            </w:tcBorders>
            <w:gridSpan w:val="4"/>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Введение в анализ</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7"/>
        </w:trPr>
        <w:tc>
          <w:tcPr>
            <w:tcW w:w="1660" w:type="dxa"/>
            <w:vAlign w:val="bottom"/>
            <w:tcBorders>
              <w:left w:val="single" w:sz="8" w:color="auto"/>
              <w:bottom w:val="single" w:sz="8" w:color="auto"/>
            </w:tcBorders>
          </w:tcPr>
          <w:p>
            <w:pPr>
              <w:spacing w:after="0"/>
              <w:rPr>
                <w:sz w:val="23"/>
                <w:szCs w:val="23"/>
                <w:color w:val="auto"/>
              </w:rPr>
            </w:pPr>
          </w:p>
        </w:tc>
        <w:tc>
          <w:tcPr>
            <w:tcW w:w="300" w:type="dxa"/>
            <w:vAlign w:val="bottom"/>
            <w:tcBorders>
              <w:bottom w:val="single" w:sz="8" w:color="auto"/>
            </w:tcBorders>
          </w:tcPr>
          <w:p>
            <w:pPr>
              <w:spacing w:after="0"/>
              <w:rPr>
                <w:sz w:val="23"/>
                <w:szCs w:val="23"/>
                <w:color w:val="auto"/>
              </w:rPr>
            </w:pPr>
          </w:p>
        </w:tc>
        <w:tc>
          <w:tcPr>
            <w:tcW w:w="460" w:type="dxa"/>
            <w:vAlign w:val="bottom"/>
            <w:tcBorders>
              <w:bottom w:val="single" w:sz="8" w:color="auto"/>
            </w:tcBorders>
          </w:tcPr>
          <w:p>
            <w:pPr>
              <w:spacing w:after="0"/>
              <w:rPr>
                <w:sz w:val="23"/>
                <w:szCs w:val="23"/>
                <w:color w:val="auto"/>
              </w:rPr>
            </w:pPr>
          </w:p>
        </w:tc>
        <w:tc>
          <w:tcPr>
            <w:tcW w:w="1090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spacing w:after="0"/>
              <w:rPr>
                <w:sz w:val="23"/>
                <w:szCs w:val="23"/>
                <w:color w:val="auto"/>
              </w:rPr>
            </w:pPr>
          </w:p>
        </w:tc>
        <w:tc>
          <w:tcPr>
            <w:tcW w:w="15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5"/>
        </w:trPr>
        <w:tc>
          <w:tcPr>
            <w:tcW w:w="1660" w:type="dxa"/>
            <w:vAlign w:val="bottom"/>
            <w:tcBorders>
              <w:lef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3.1.</w:t>
            </w:r>
          </w:p>
        </w:tc>
        <w:tc>
          <w:tcPr>
            <w:tcW w:w="300" w:type="dxa"/>
            <w:vAlign w:val="bottom"/>
            <w:tcBorders>
              <w:right w:val="single" w:sz="8" w:color="auto"/>
            </w:tcBorders>
          </w:tcPr>
          <w:p>
            <w:pPr>
              <w:spacing w:after="0"/>
              <w:rPr>
                <w:sz w:val="23"/>
                <w:szCs w:val="23"/>
                <w:color w:val="auto"/>
              </w:rPr>
            </w:pPr>
          </w:p>
        </w:tc>
        <w:tc>
          <w:tcPr>
            <w:tcW w:w="11360" w:type="dxa"/>
            <w:vAlign w:val="bottom"/>
            <w:tcBorders>
              <w:right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580" w:type="dxa"/>
            <w:vAlign w:val="bottom"/>
            <w:tcBorders>
              <w:right w:val="single" w:sz="8" w:color="auto"/>
            </w:tcBorders>
          </w:tcPr>
          <w:p>
            <w:pPr>
              <w:ind w:left="200"/>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46"/>
        </w:trPr>
        <w:tc>
          <w:tcPr>
            <w:tcW w:w="166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Множества</w:t>
            </w:r>
          </w:p>
        </w:tc>
        <w:tc>
          <w:tcPr>
            <w:tcW w:w="300" w:type="dxa"/>
            <w:vAlign w:val="bottom"/>
            <w:tcBorders>
              <w:right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660" w:type="dxa"/>
            <w:vAlign w:val="bottom"/>
            <w:tcBorders>
              <w:left w:val="single" w:sz="8" w:color="auto"/>
            </w:tcBorders>
            <w:vMerge w:val="continue"/>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4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1.</w:t>
            </w:r>
          </w:p>
        </w:tc>
        <w:tc>
          <w:tcPr>
            <w:tcW w:w="10900" w:type="dxa"/>
            <w:vAlign w:val="bottom"/>
            <w:tcBorders>
              <w:right w:val="single" w:sz="8" w:color="auto"/>
            </w:tcBorders>
          </w:tcPr>
          <w:p>
            <w:pPr>
              <w:ind w:left="340"/>
              <w:spacing w:after="0" w:line="256" w:lineRule="exact"/>
              <w:rPr>
                <w:sz w:val="20"/>
                <w:szCs w:val="20"/>
                <w:color w:val="auto"/>
              </w:rPr>
            </w:pPr>
            <w:r>
              <w:rPr>
                <w:rFonts w:ascii="Times New Roman" w:cs="Times New Roman" w:eastAsia="Times New Roman" w:hAnsi="Times New Roman"/>
                <w:sz w:val="22"/>
                <w:szCs w:val="22"/>
                <w:color w:val="auto"/>
              </w:rPr>
              <w:t>Понятие множества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Виды множеств</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Способы задания множеств</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Выполнение операций над множествами</w:t>
            </w:r>
            <w:r>
              <w:rPr>
                <w:rFonts w:ascii="Calibri" w:cs="Calibri" w:eastAsia="Calibri" w:hAnsi="Calibri"/>
                <w:sz w:val="22"/>
                <w:szCs w:val="22"/>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1660" w:type="dxa"/>
            <w:vAlign w:val="bottom"/>
            <w:tcBorders>
              <w:left w:val="single" w:sz="8" w:color="auto"/>
              <w:bottom w:val="single" w:sz="8" w:color="auto"/>
            </w:tcBorders>
          </w:tcPr>
          <w:p>
            <w:pPr>
              <w:spacing w:after="0"/>
              <w:rPr>
                <w:sz w:val="6"/>
                <w:szCs w:val="6"/>
                <w:color w:val="auto"/>
              </w:rPr>
            </w:pPr>
          </w:p>
        </w:tc>
        <w:tc>
          <w:tcPr>
            <w:tcW w:w="300" w:type="dxa"/>
            <w:vAlign w:val="bottom"/>
            <w:tcBorders>
              <w:bottom w:val="single" w:sz="8" w:color="auto"/>
              <w:right w:val="single" w:sz="8" w:color="auto"/>
            </w:tcBorders>
          </w:tcPr>
          <w:p>
            <w:pPr>
              <w:spacing w:after="0"/>
              <w:rPr>
                <w:sz w:val="6"/>
                <w:szCs w:val="6"/>
                <w:color w:val="auto"/>
              </w:rPr>
            </w:pPr>
          </w:p>
        </w:tc>
        <w:tc>
          <w:tcPr>
            <w:tcW w:w="460" w:type="dxa"/>
            <w:vAlign w:val="bottom"/>
            <w:tcBorders>
              <w:bottom w:val="single" w:sz="8" w:color="auto"/>
              <w:right w:val="single" w:sz="8" w:color="auto"/>
            </w:tcBorders>
          </w:tcPr>
          <w:p>
            <w:pPr>
              <w:spacing w:after="0"/>
              <w:rPr>
                <w:sz w:val="6"/>
                <w:szCs w:val="6"/>
                <w:color w:val="auto"/>
              </w:rPr>
            </w:pPr>
          </w:p>
        </w:tc>
        <w:tc>
          <w:tcPr>
            <w:tcW w:w="1090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15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0"/>
        </w:trPr>
        <w:tc>
          <w:tcPr>
            <w:tcW w:w="1660" w:type="dxa"/>
            <w:vAlign w:val="bottom"/>
            <w:tcBorders>
              <w:lef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3.2.</w:t>
            </w:r>
          </w:p>
        </w:tc>
        <w:tc>
          <w:tcPr>
            <w:tcW w:w="300" w:type="dxa"/>
            <w:vAlign w:val="bottom"/>
            <w:tcBorders>
              <w:right w:val="single" w:sz="8" w:color="auto"/>
            </w:tcBorders>
          </w:tcPr>
          <w:p>
            <w:pPr>
              <w:spacing w:after="0"/>
              <w:rPr>
                <w:sz w:val="22"/>
                <w:szCs w:val="22"/>
                <w:color w:val="auto"/>
              </w:rPr>
            </w:pPr>
          </w:p>
        </w:tc>
        <w:tc>
          <w:tcPr>
            <w:tcW w:w="1136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580" w:type="dxa"/>
            <w:vAlign w:val="bottom"/>
            <w:tcBorders>
              <w:right w:val="single" w:sz="8" w:color="auto"/>
            </w:tcBorders>
          </w:tcPr>
          <w:p>
            <w:pPr>
              <w:ind w:left="2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51"/>
        </w:trPr>
        <w:tc>
          <w:tcPr>
            <w:tcW w:w="166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Пределы</w:t>
            </w:r>
          </w:p>
        </w:tc>
        <w:tc>
          <w:tcPr>
            <w:tcW w:w="30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46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660" w:type="dxa"/>
            <w:vAlign w:val="bottom"/>
            <w:tcBorders>
              <w:left w:val="single" w:sz="8" w:color="auto"/>
            </w:tcBorders>
            <w:vMerge w:val="continue"/>
          </w:tcPr>
          <w:p>
            <w:pPr>
              <w:spacing w:after="0"/>
              <w:rPr>
                <w:sz w:val="22"/>
                <w:szCs w:val="22"/>
                <w:color w:val="auto"/>
              </w:rPr>
            </w:pPr>
          </w:p>
        </w:tc>
        <w:tc>
          <w:tcPr>
            <w:tcW w:w="300" w:type="dxa"/>
            <w:vAlign w:val="bottom"/>
            <w:tcBorders>
              <w:right w:val="single" w:sz="8" w:color="auto"/>
            </w:tcBorders>
            <w:vMerge w:val="continue"/>
          </w:tcPr>
          <w:p>
            <w:pPr>
              <w:spacing w:after="0"/>
              <w:rPr>
                <w:sz w:val="22"/>
                <w:szCs w:val="22"/>
                <w:color w:val="auto"/>
              </w:rPr>
            </w:pPr>
          </w:p>
        </w:tc>
        <w:tc>
          <w:tcPr>
            <w:tcW w:w="4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1090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Понятие предела числовой последовательности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Сходящиеся и расходящиеся числовые</w:t>
            </w:r>
          </w:p>
        </w:tc>
        <w:tc>
          <w:tcPr>
            <w:tcW w:w="9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4</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6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w w:val="97"/>
              </w:rPr>
              <w:t>непрерывность</w:t>
            </w:r>
          </w:p>
        </w:tc>
        <w:tc>
          <w:tcPr>
            <w:tcW w:w="300" w:type="dxa"/>
            <w:vAlign w:val="bottom"/>
            <w:tcBorders>
              <w:right w:val="single" w:sz="8" w:color="auto"/>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последовательности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Геометрический смысл предела числовой последовательности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8"/>
        </w:trPr>
        <w:tc>
          <w:tcPr>
            <w:tcW w:w="166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функции</w:t>
            </w:r>
            <w:r>
              <w:rPr>
                <w:rFonts w:ascii="Times New Roman" w:cs="Times New Roman" w:eastAsia="Times New Roman" w:hAnsi="Times New Roman"/>
                <w:sz w:val="24"/>
                <w:szCs w:val="24"/>
                <w:color w:val="auto"/>
              </w:rPr>
              <w:t>.</w:t>
            </w:r>
          </w:p>
        </w:tc>
        <w:tc>
          <w:tcPr>
            <w:tcW w:w="300" w:type="dxa"/>
            <w:vAlign w:val="bottom"/>
            <w:tcBorders>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10900" w:type="dxa"/>
            <w:vAlign w:val="bottom"/>
            <w:tcBorders>
              <w:bottom w:val="single" w:sz="8" w:color="auto"/>
              <w:right w:val="single" w:sz="8" w:color="auto"/>
            </w:tcBorders>
          </w:tcPr>
          <w:p>
            <w:pPr>
              <w:spacing w:after="0"/>
              <w:rPr>
                <w:sz w:val="11"/>
                <w:szCs w:val="11"/>
                <w:color w:val="auto"/>
              </w:rPr>
            </w:pPr>
          </w:p>
        </w:tc>
        <w:tc>
          <w:tcPr>
            <w:tcW w:w="980" w:type="dxa"/>
            <w:vAlign w:val="bottom"/>
            <w:tcBorders>
              <w:right w:val="single" w:sz="8" w:color="auto"/>
            </w:tcBorders>
          </w:tcPr>
          <w:p>
            <w:pPr>
              <w:spacing w:after="0"/>
              <w:rPr>
                <w:sz w:val="11"/>
                <w:szCs w:val="11"/>
                <w:color w:val="auto"/>
              </w:rPr>
            </w:pPr>
          </w:p>
        </w:tc>
        <w:tc>
          <w:tcPr>
            <w:tcW w:w="15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1660" w:type="dxa"/>
            <w:vAlign w:val="bottom"/>
            <w:tcBorders>
              <w:left w:val="single" w:sz="8" w:color="auto"/>
            </w:tcBorders>
            <w:vMerge w:val="continue"/>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460" w:type="dxa"/>
            <w:vAlign w:val="bottom"/>
            <w:tcBorders>
              <w:right w:val="single" w:sz="8" w:color="auto"/>
            </w:tcBorders>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10900" w:type="dxa"/>
            <w:vAlign w:val="bottom"/>
            <w:tcBorders>
              <w:right w:val="single" w:sz="8" w:color="auto"/>
            </w:tcBorders>
            <w:vMerge w:val="restart"/>
          </w:tcPr>
          <w:p>
            <w:pPr>
              <w:ind w:left="60"/>
              <w:spacing w:after="0" w:line="256" w:lineRule="exact"/>
              <w:rPr>
                <w:sz w:val="20"/>
                <w:szCs w:val="20"/>
                <w:color w:val="auto"/>
              </w:rPr>
            </w:pPr>
            <w:r>
              <w:rPr>
                <w:rFonts w:ascii="Times New Roman" w:cs="Times New Roman" w:eastAsia="Times New Roman" w:hAnsi="Times New Roman"/>
                <w:sz w:val="24"/>
                <w:szCs w:val="24"/>
                <w:color w:val="auto"/>
              </w:rPr>
              <w:t>Понятие предела функции в точке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Односторонние пределы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предела функции в</w:t>
            </w:r>
          </w:p>
        </w:tc>
        <w:tc>
          <w:tcPr>
            <w:tcW w:w="980" w:type="dxa"/>
            <w:vAlign w:val="bottom"/>
            <w:tcBorders>
              <w:right w:val="single" w:sz="8" w:color="auto"/>
            </w:tcBorders>
          </w:tcPr>
          <w:p>
            <w:pPr>
              <w:spacing w:after="0"/>
              <w:rPr>
                <w:sz w:val="13"/>
                <w:szCs w:val="13"/>
                <w:color w:val="auto"/>
              </w:rPr>
            </w:pPr>
          </w:p>
        </w:tc>
        <w:tc>
          <w:tcPr>
            <w:tcW w:w="15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96"/>
        </w:trPr>
        <w:tc>
          <w:tcPr>
            <w:tcW w:w="1660" w:type="dxa"/>
            <w:vAlign w:val="bottom"/>
            <w:tcBorders>
              <w:left w:val="single" w:sz="8" w:color="auto"/>
            </w:tcBorders>
          </w:tcPr>
          <w:p>
            <w:pPr>
              <w:spacing w:after="0"/>
              <w:rPr>
                <w:sz w:val="8"/>
                <w:szCs w:val="8"/>
                <w:color w:val="auto"/>
              </w:rPr>
            </w:pPr>
          </w:p>
        </w:tc>
        <w:tc>
          <w:tcPr>
            <w:tcW w:w="300" w:type="dxa"/>
            <w:vAlign w:val="bottom"/>
            <w:tcBorders>
              <w:right w:val="single" w:sz="8" w:color="auto"/>
            </w:tcBorders>
          </w:tcPr>
          <w:p>
            <w:pPr>
              <w:spacing w:after="0"/>
              <w:rPr>
                <w:sz w:val="8"/>
                <w:szCs w:val="8"/>
                <w:color w:val="auto"/>
              </w:rPr>
            </w:pPr>
          </w:p>
        </w:tc>
        <w:tc>
          <w:tcPr>
            <w:tcW w:w="460" w:type="dxa"/>
            <w:vAlign w:val="bottom"/>
            <w:tcBorders>
              <w:right w:val="single" w:sz="8" w:color="auto"/>
            </w:tcBorders>
            <w:vMerge w:val="continue"/>
          </w:tcPr>
          <w:p>
            <w:pPr>
              <w:spacing w:after="0"/>
              <w:rPr>
                <w:sz w:val="8"/>
                <w:szCs w:val="8"/>
                <w:color w:val="auto"/>
              </w:rPr>
            </w:pPr>
          </w:p>
        </w:tc>
        <w:tc>
          <w:tcPr>
            <w:tcW w:w="10900" w:type="dxa"/>
            <w:vAlign w:val="bottom"/>
            <w:tcBorders>
              <w:right w:val="single" w:sz="8" w:color="auto"/>
            </w:tcBorders>
            <w:vMerge w:val="continue"/>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15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7"/>
        </w:trPr>
        <w:tc>
          <w:tcPr>
            <w:tcW w:w="1660" w:type="dxa"/>
            <w:vAlign w:val="bottom"/>
            <w:tcBorders>
              <w:left w:val="single" w:sz="8" w:color="auto"/>
            </w:tcBorders>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бесконечности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Бесконечно малые и бесконечно большие величины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Теоремы о пределах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Признаки</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660" w:type="dxa"/>
            <w:vAlign w:val="bottom"/>
            <w:tcBorders>
              <w:left w:val="single" w:sz="8" w:color="auto"/>
            </w:tcBorders>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существования предела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Замечательные пределы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Вычисление пределов</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660" w:type="dxa"/>
            <w:vAlign w:val="bottom"/>
            <w:tcBorders>
              <w:left w:val="single" w:sz="8" w:color="auto"/>
            </w:tcBorders>
          </w:tcPr>
          <w:p>
            <w:pPr>
              <w:spacing w:after="0"/>
              <w:rPr>
                <w:sz w:val="4"/>
                <w:szCs w:val="4"/>
                <w:color w:val="auto"/>
              </w:rPr>
            </w:pPr>
          </w:p>
        </w:tc>
        <w:tc>
          <w:tcPr>
            <w:tcW w:w="300" w:type="dxa"/>
            <w:vAlign w:val="bottom"/>
            <w:tcBorders>
              <w:right w:val="single" w:sz="8" w:color="auto"/>
            </w:tcBorders>
          </w:tcPr>
          <w:p>
            <w:pPr>
              <w:spacing w:after="0"/>
              <w:rPr>
                <w:sz w:val="4"/>
                <w:szCs w:val="4"/>
                <w:color w:val="auto"/>
              </w:rPr>
            </w:pPr>
          </w:p>
        </w:tc>
        <w:tc>
          <w:tcPr>
            <w:tcW w:w="460" w:type="dxa"/>
            <w:vAlign w:val="bottom"/>
            <w:tcBorders>
              <w:bottom w:val="single" w:sz="8" w:color="auto"/>
              <w:right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660" w:type="dxa"/>
            <w:vAlign w:val="bottom"/>
            <w:tcBorders>
              <w:lef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4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3.</w:t>
            </w:r>
          </w:p>
        </w:tc>
        <w:tc>
          <w:tcPr>
            <w:tcW w:w="10900" w:type="dxa"/>
            <w:vAlign w:val="bottom"/>
            <w:tcBorders>
              <w:right w:val="single" w:sz="8" w:color="auto"/>
            </w:tcBorders>
          </w:tcPr>
          <w:p>
            <w:pPr>
              <w:ind w:left="60"/>
              <w:spacing w:after="0" w:line="256" w:lineRule="exact"/>
              <w:rPr>
                <w:sz w:val="20"/>
                <w:szCs w:val="20"/>
                <w:color w:val="auto"/>
              </w:rPr>
            </w:pPr>
            <w:r>
              <w:rPr>
                <w:rFonts w:ascii="Times New Roman" w:cs="Times New Roman" w:eastAsia="Times New Roman" w:hAnsi="Times New Roman"/>
                <w:sz w:val="24"/>
                <w:szCs w:val="24"/>
                <w:color w:val="auto"/>
              </w:rPr>
              <w:t>Непрерывность функции в точке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Непрерывность функции на промежутке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Точка разрыва</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660" w:type="dxa"/>
            <w:vAlign w:val="bottom"/>
            <w:tcBorders>
              <w:left w:val="single" w:sz="8" w:color="auto"/>
            </w:tcBorders>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Исследование функций на непрерывность</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660" w:type="dxa"/>
            <w:vAlign w:val="bottom"/>
            <w:tcBorders>
              <w:left w:val="single" w:sz="8" w:color="auto"/>
            </w:tcBorders>
          </w:tcPr>
          <w:p>
            <w:pPr>
              <w:spacing w:after="0"/>
              <w:rPr>
                <w:sz w:val="4"/>
                <w:szCs w:val="4"/>
                <w:color w:val="auto"/>
              </w:rPr>
            </w:pPr>
          </w:p>
        </w:tc>
        <w:tc>
          <w:tcPr>
            <w:tcW w:w="300" w:type="dxa"/>
            <w:vAlign w:val="bottom"/>
            <w:tcBorders>
              <w:right w:val="single" w:sz="8" w:color="auto"/>
            </w:tcBorders>
          </w:tcPr>
          <w:p>
            <w:pPr>
              <w:spacing w:after="0"/>
              <w:rPr>
                <w:sz w:val="4"/>
                <w:szCs w:val="4"/>
                <w:color w:val="auto"/>
              </w:rPr>
            </w:pPr>
          </w:p>
        </w:tc>
        <w:tc>
          <w:tcPr>
            <w:tcW w:w="460" w:type="dxa"/>
            <w:vAlign w:val="bottom"/>
            <w:tcBorders>
              <w:bottom w:val="single" w:sz="8" w:color="auto"/>
              <w:right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660" w:type="dxa"/>
            <w:vAlign w:val="bottom"/>
            <w:tcBorders>
              <w:lef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136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660" w:type="dxa"/>
            <w:vAlign w:val="bottom"/>
            <w:tcBorders>
              <w:left w:val="single" w:sz="8" w:color="auto"/>
            </w:tcBorders>
          </w:tcPr>
          <w:p>
            <w:pPr>
              <w:spacing w:after="0"/>
              <w:rPr>
                <w:sz w:val="4"/>
                <w:szCs w:val="4"/>
                <w:color w:val="auto"/>
              </w:rPr>
            </w:pPr>
          </w:p>
        </w:tc>
        <w:tc>
          <w:tcPr>
            <w:tcW w:w="300" w:type="dxa"/>
            <w:vAlign w:val="bottom"/>
            <w:tcBorders>
              <w:right w:val="single" w:sz="8" w:color="auto"/>
            </w:tcBorders>
          </w:tcPr>
          <w:p>
            <w:pPr>
              <w:spacing w:after="0"/>
              <w:rPr>
                <w:sz w:val="4"/>
                <w:szCs w:val="4"/>
                <w:color w:val="auto"/>
              </w:rPr>
            </w:pPr>
          </w:p>
        </w:tc>
        <w:tc>
          <w:tcPr>
            <w:tcW w:w="1136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660" w:type="dxa"/>
            <w:vAlign w:val="bottom"/>
            <w:tcBorders>
              <w:lef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136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Вычисление пределов функций</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1660" w:type="dxa"/>
            <w:vAlign w:val="bottom"/>
            <w:tcBorders>
              <w:left w:val="single" w:sz="8" w:color="auto"/>
            </w:tcBorders>
          </w:tcPr>
          <w:p>
            <w:pPr>
              <w:spacing w:after="0"/>
              <w:rPr>
                <w:sz w:val="4"/>
                <w:szCs w:val="4"/>
                <w:color w:val="auto"/>
              </w:rPr>
            </w:pPr>
          </w:p>
        </w:tc>
        <w:tc>
          <w:tcPr>
            <w:tcW w:w="300" w:type="dxa"/>
            <w:vAlign w:val="bottom"/>
            <w:tcBorders>
              <w:right w:val="single" w:sz="8" w:color="auto"/>
            </w:tcBorders>
          </w:tcPr>
          <w:p>
            <w:pPr>
              <w:spacing w:after="0"/>
              <w:rPr>
                <w:sz w:val="4"/>
                <w:szCs w:val="4"/>
                <w:color w:val="auto"/>
              </w:rPr>
            </w:pPr>
          </w:p>
        </w:tc>
        <w:tc>
          <w:tcPr>
            <w:tcW w:w="1136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660" w:type="dxa"/>
            <w:vAlign w:val="bottom"/>
            <w:tcBorders>
              <w:lef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136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Исследование функций на непрерывность</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1960" w:type="dxa"/>
            <w:vAlign w:val="bottom"/>
            <w:tcBorders>
              <w:left w:val="single" w:sz="8" w:color="auto"/>
              <w:bottom w:val="single" w:sz="8" w:color="auto"/>
              <w:right w:val="single" w:sz="8" w:color="auto"/>
            </w:tcBorders>
            <w:gridSpan w:val="2"/>
          </w:tcPr>
          <w:p>
            <w:pPr>
              <w:spacing w:after="0"/>
              <w:rPr>
                <w:sz w:val="4"/>
                <w:szCs w:val="4"/>
                <w:color w:val="auto"/>
              </w:rPr>
            </w:pPr>
          </w:p>
        </w:tc>
        <w:tc>
          <w:tcPr>
            <w:tcW w:w="1136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56"/>
        </w:trPr>
        <w:tc>
          <w:tcPr>
            <w:tcW w:w="13320" w:type="dxa"/>
            <w:vAlign w:val="bottom"/>
            <w:tcBorders>
              <w:left w:val="single" w:sz="8" w:color="auto"/>
              <w:righ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4.</w:t>
            </w:r>
            <w:r>
              <w:rPr>
                <w:rFonts w:ascii="Times New Roman" w:cs="Times New Roman" w:eastAsia="Times New Roman" w:hAnsi="Times New Roman"/>
                <w:sz w:val="24"/>
                <w:szCs w:val="24"/>
                <w:b w:val="1"/>
                <w:bCs w:val="1"/>
                <w:color w:val="auto"/>
              </w:rPr>
              <w:t xml:space="preserve"> Дифференциальное исчисление</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18</w:t>
            </w: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660" w:type="dxa"/>
            <w:vAlign w:val="bottom"/>
            <w:tcBorders>
              <w:left w:val="single" w:sz="8" w:color="auto"/>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1360" w:type="dxa"/>
            <w:vAlign w:val="bottom"/>
            <w:tcBorders>
              <w:bottom w:val="single" w:sz="8" w:color="auto"/>
              <w:right w:val="single" w:sz="8" w:color="auto"/>
            </w:tcBorders>
            <w:gridSpan w:val="2"/>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15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1660" w:type="dxa"/>
            <w:vAlign w:val="bottom"/>
            <w:tcBorders>
              <w:lef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Тема</w:t>
            </w:r>
          </w:p>
        </w:tc>
        <w:tc>
          <w:tcPr>
            <w:tcW w:w="300" w:type="dxa"/>
            <w:vAlign w:val="bottom"/>
            <w:tcBorders>
              <w:right w:val="single" w:sz="8" w:color="auto"/>
            </w:tcBorders>
          </w:tcPr>
          <w:p>
            <w:pPr>
              <w:spacing w:after="0"/>
              <w:rPr>
                <w:sz w:val="23"/>
                <w:szCs w:val="23"/>
                <w:color w:val="auto"/>
              </w:rPr>
            </w:pPr>
          </w:p>
        </w:tc>
        <w:tc>
          <w:tcPr>
            <w:tcW w:w="11360" w:type="dxa"/>
            <w:vAlign w:val="bottom"/>
            <w:tcBorders>
              <w:right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580" w:type="dxa"/>
            <w:vAlign w:val="bottom"/>
            <w:tcBorders>
              <w:right w:val="single" w:sz="8" w:color="auto"/>
            </w:tcBorders>
          </w:tcPr>
          <w:p>
            <w:pPr>
              <w:ind w:left="200"/>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46"/>
        </w:trPr>
        <w:tc>
          <w:tcPr>
            <w:tcW w:w="1660" w:type="dxa"/>
            <w:vAlign w:val="bottom"/>
            <w:tcBorders>
              <w:left w:val="single" w:sz="8" w:color="auto"/>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4" w:orient="landscape"/>
          <w:cols w:equalWidth="0" w:num="1">
            <w:col w:w="15860"/>
          </w:cols>
          <w:pgMar w:left="600" w:top="696" w:right="378" w:bottom="977" w:gutter="0" w:footer="0" w:header="0"/>
        </w:sectPr>
      </w:pPr>
    </w:p>
    <w:bookmarkStart w:id="194" w:name="page195"/>
    <w:bookmarkEnd w:id="194"/>
    <w:p>
      <w:pPr>
        <w:jc w:val="center"/>
        <w:ind w:right="640"/>
        <w:spacing w:after="0"/>
        <w:rPr>
          <w:sz w:val="20"/>
          <w:szCs w:val="20"/>
          <w:color w:val="auto"/>
        </w:rPr>
      </w:pPr>
      <w:r>
        <w:rPr>
          <w:rFonts w:ascii="Times New Roman" w:cs="Times New Roman" w:eastAsia="Times New Roman" w:hAnsi="Times New Roman"/>
          <w:sz w:val="24"/>
          <w:szCs w:val="24"/>
          <w:color w:val="auto"/>
        </w:rPr>
        <w:t>195</w:t>
      </w:r>
    </w:p>
    <w:p>
      <w:pPr>
        <w:spacing w:after="0" w:line="200" w:lineRule="exact"/>
        <w:rPr>
          <w:sz w:val="20"/>
          <w:szCs w:val="20"/>
          <w:color w:val="auto"/>
        </w:rPr>
      </w:pPr>
    </w:p>
    <w:p>
      <w:pPr>
        <w:spacing w:after="0" w:line="30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9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4.1.</w:t>
            </w:r>
            <w:r>
              <w:rPr>
                <w:rFonts w:ascii="Times New Roman" w:cs="Times New Roman" w:eastAsia="Times New Roman" w:hAnsi="Times New Roman"/>
                <w:sz w:val="24"/>
                <w:szCs w:val="24"/>
                <w:color w:val="auto"/>
              </w:rPr>
              <w:t>Производная</w:t>
            </w:r>
          </w:p>
        </w:tc>
        <w:tc>
          <w:tcPr>
            <w:tcW w:w="4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8620" w:type="dxa"/>
            <w:vAlign w:val="bottom"/>
            <w:tcBorders>
              <w:top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Задачи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приводящие   к   понятию   производной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Определение   производной</w:t>
            </w:r>
            <w:r>
              <w:rPr>
                <w:rFonts w:ascii="Times New Roman" w:cs="Times New Roman" w:eastAsia="Times New Roman" w:hAnsi="Times New Roman"/>
                <w:sz w:val="24"/>
                <w:szCs w:val="24"/>
                <w:color w:val="auto"/>
              </w:rPr>
              <w:t>.</w:t>
            </w:r>
          </w:p>
        </w:tc>
        <w:tc>
          <w:tcPr>
            <w:tcW w:w="2280" w:type="dxa"/>
            <w:vAlign w:val="bottom"/>
            <w:tcBorders>
              <w:top w:val="single" w:sz="8" w:color="auto"/>
              <w:right w:val="single" w:sz="8" w:color="auto"/>
            </w:tcBorders>
          </w:tcPr>
          <w:p>
            <w:pPr>
              <w:spacing w:after="0"/>
              <w:rPr>
                <w:sz w:val="23"/>
                <w:szCs w:val="23"/>
                <w:color w:val="auto"/>
              </w:rPr>
            </w:pPr>
          </w:p>
        </w:tc>
        <w:tc>
          <w:tcPr>
            <w:tcW w:w="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58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1960" w:type="dxa"/>
            <w:vAlign w:val="bottom"/>
            <w:tcBorders>
              <w:left w:val="single" w:sz="8" w:color="auto"/>
              <w:right w:val="single" w:sz="8" w:color="auto"/>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8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Геометрический    и    механический    смысл    производной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Связь    между</w:t>
            </w:r>
          </w:p>
        </w:tc>
        <w:tc>
          <w:tcPr>
            <w:tcW w:w="22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960" w:type="dxa"/>
            <w:vAlign w:val="bottom"/>
            <w:tcBorders>
              <w:left w:val="single" w:sz="8" w:color="auto"/>
              <w:right w:val="single" w:sz="8" w:color="auto"/>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8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непрерывностью  и   дифференцируемостью   функции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Правила   и   формулы</w:t>
            </w:r>
          </w:p>
        </w:tc>
        <w:tc>
          <w:tcPr>
            <w:tcW w:w="22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960" w:type="dxa"/>
            <w:vAlign w:val="bottom"/>
            <w:tcBorders>
              <w:left w:val="single" w:sz="8" w:color="auto"/>
              <w:right w:val="single" w:sz="8" w:color="auto"/>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8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дифференцирования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Производная сложной и обратной функции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Производные</w:t>
            </w:r>
          </w:p>
        </w:tc>
        <w:tc>
          <w:tcPr>
            <w:tcW w:w="22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960" w:type="dxa"/>
            <w:vAlign w:val="bottom"/>
            <w:tcBorders>
              <w:left w:val="single" w:sz="8" w:color="auto"/>
              <w:right w:val="single" w:sz="8" w:color="auto"/>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8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высших порядков</w:t>
            </w:r>
            <w:r>
              <w:rPr>
                <w:rFonts w:ascii="Times New Roman" w:cs="Times New Roman" w:eastAsia="Times New Roman" w:hAnsi="Times New Roman"/>
                <w:sz w:val="24"/>
                <w:szCs w:val="24"/>
                <w:color w:val="auto"/>
              </w:rPr>
              <w:t>.</w:t>
            </w:r>
          </w:p>
        </w:tc>
        <w:tc>
          <w:tcPr>
            <w:tcW w:w="22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right w:val="single" w:sz="8" w:color="auto"/>
            </w:tcBorders>
          </w:tcPr>
          <w:p>
            <w:pPr>
              <w:spacing w:after="0"/>
              <w:rPr>
                <w:sz w:val="4"/>
                <w:szCs w:val="4"/>
                <w:color w:val="auto"/>
              </w:rPr>
            </w:pPr>
          </w:p>
        </w:tc>
        <w:tc>
          <w:tcPr>
            <w:tcW w:w="460" w:type="dxa"/>
            <w:vAlign w:val="bottom"/>
            <w:tcBorders>
              <w:bottom w:val="single" w:sz="8" w:color="auto"/>
              <w:right w:val="single" w:sz="8" w:color="auto"/>
            </w:tcBorders>
          </w:tcPr>
          <w:p>
            <w:pPr>
              <w:spacing w:after="0"/>
              <w:rPr>
                <w:sz w:val="4"/>
                <w:szCs w:val="4"/>
                <w:color w:val="auto"/>
              </w:rPr>
            </w:pPr>
          </w:p>
        </w:tc>
        <w:tc>
          <w:tcPr>
            <w:tcW w:w="8620" w:type="dxa"/>
            <w:vAlign w:val="bottom"/>
            <w:tcBorders>
              <w:bottom w:val="single" w:sz="8" w:color="auto"/>
              <w:right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960" w:type="dxa"/>
            <w:vAlign w:val="bottom"/>
            <w:tcBorders>
              <w:left w:val="single" w:sz="8" w:color="auto"/>
              <w:right w:val="single" w:sz="8" w:color="auto"/>
            </w:tcBorders>
          </w:tcPr>
          <w:p>
            <w:pPr>
              <w:spacing w:after="0"/>
              <w:rPr>
                <w:sz w:val="22"/>
                <w:szCs w:val="22"/>
                <w:color w:val="auto"/>
              </w:rPr>
            </w:pPr>
          </w:p>
        </w:tc>
        <w:tc>
          <w:tcPr>
            <w:tcW w:w="11360" w:type="dxa"/>
            <w:vAlign w:val="bottom"/>
            <w:tcBorders>
              <w:right w:val="single" w:sz="8" w:color="auto"/>
            </w:tcBorders>
            <w:gridSpan w:val="3"/>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960" w:type="dxa"/>
            <w:vAlign w:val="bottom"/>
            <w:tcBorders>
              <w:left w:val="single" w:sz="8" w:color="auto"/>
              <w:right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60" w:type="dxa"/>
            <w:vAlign w:val="bottom"/>
            <w:tcBorders>
              <w:left w:val="single" w:sz="8" w:color="auto"/>
              <w:right w:val="single" w:sz="8" w:color="auto"/>
            </w:tcBorders>
          </w:tcPr>
          <w:p>
            <w:pPr>
              <w:spacing w:after="0"/>
              <w:rPr>
                <w:sz w:val="22"/>
                <w:szCs w:val="22"/>
                <w:color w:val="auto"/>
              </w:rPr>
            </w:pPr>
          </w:p>
        </w:tc>
        <w:tc>
          <w:tcPr>
            <w:tcW w:w="11360" w:type="dxa"/>
            <w:vAlign w:val="bottom"/>
            <w:tcBorders>
              <w:right w:val="single" w:sz="8" w:color="auto"/>
            </w:tcBorders>
            <w:gridSpan w:val="3"/>
          </w:tcPr>
          <w:p>
            <w:pPr>
              <w:ind w:left="100"/>
              <w:spacing w:after="0" w:line="260" w:lineRule="exact"/>
              <w:rPr>
                <w:sz w:val="20"/>
                <w:szCs w:val="20"/>
                <w:color w:val="auto"/>
              </w:rPr>
            </w:pPr>
            <w:r>
              <w:rPr>
                <w:rFonts w:ascii="Times New Roman" w:cs="Times New Roman" w:eastAsia="Times New Roman" w:hAnsi="Times New Roman"/>
                <w:sz w:val="24"/>
                <w:szCs w:val="24"/>
                <w:color w:val="auto"/>
              </w:rPr>
              <w:t>Дифференцирование функций</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4.2</w:t>
            </w:r>
            <w:r>
              <w:rPr>
                <w:rFonts w:ascii="Times New Roman" w:cs="Times New Roman" w:eastAsia="Times New Roman" w:hAnsi="Times New Roman"/>
                <w:sz w:val="24"/>
                <w:szCs w:val="24"/>
                <w:color w:val="auto"/>
              </w:rPr>
              <w:t>.</w:t>
            </w:r>
          </w:p>
        </w:tc>
        <w:tc>
          <w:tcPr>
            <w:tcW w:w="11360" w:type="dxa"/>
            <w:vAlign w:val="bottom"/>
            <w:tcBorders>
              <w:right w:val="single" w:sz="8" w:color="auto"/>
            </w:tcBorders>
            <w:gridSpan w:val="3"/>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580" w:type="dxa"/>
            <w:vAlign w:val="bottom"/>
            <w:tcBorders>
              <w:right w:val="single" w:sz="8" w:color="auto"/>
            </w:tcBorders>
          </w:tcPr>
          <w:p>
            <w:pPr>
              <w:ind w:left="2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46"/>
        </w:trPr>
        <w:tc>
          <w:tcPr>
            <w:tcW w:w="1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Дифференциал</w:t>
            </w:r>
          </w:p>
        </w:tc>
        <w:tc>
          <w:tcPr>
            <w:tcW w:w="46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60" w:type="dxa"/>
            <w:vAlign w:val="bottom"/>
            <w:tcBorders>
              <w:left w:val="single" w:sz="8" w:color="auto"/>
              <w:right w:val="single" w:sz="8" w:color="auto"/>
            </w:tcBorders>
            <w:vMerge w:val="continue"/>
          </w:tcPr>
          <w:p>
            <w:pPr>
              <w:spacing w:after="0"/>
              <w:rPr>
                <w:sz w:val="22"/>
                <w:szCs w:val="22"/>
                <w:color w:val="auto"/>
              </w:rPr>
            </w:pPr>
          </w:p>
        </w:tc>
        <w:tc>
          <w:tcPr>
            <w:tcW w:w="4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10900" w:type="dxa"/>
            <w:vAlign w:val="bottom"/>
            <w:tcBorders>
              <w:right w:val="single" w:sz="8" w:color="auto"/>
            </w:tcBorders>
            <w:gridSpan w:val="2"/>
          </w:tcPr>
          <w:p>
            <w:pPr>
              <w:ind w:left="60"/>
              <w:spacing w:after="0" w:line="256" w:lineRule="exact"/>
              <w:rPr>
                <w:sz w:val="20"/>
                <w:szCs w:val="20"/>
                <w:color w:val="auto"/>
              </w:rPr>
            </w:pPr>
            <w:r>
              <w:rPr>
                <w:rFonts w:ascii="Times New Roman" w:cs="Times New Roman" w:eastAsia="Times New Roman" w:hAnsi="Times New Roman"/>
                <w:sz w:val="24"/>
                <w:szCs w:val="24"/>
                <w:color w:val="auto"/>
              </w:rPr>
              <w:t>Понятие дифференциала функции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Геометрический смысл дифференциала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Применение</w:t>
            </w:r>
          </w:p>
        </w:tc>
        <w:tc>
          <w:tcPr>
            <w:tcW w:w="9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1960" w:type="dxa"/>
            <w:vAlign w:val="bottom"/>
            <w:tcBorders>
              <w:left w:val="single" w:sz="8" w:color="auto"/>
              <w:right w:val="single" w:sz="8" w:color="auto"/>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gridSpan w:val="2"/>
          </w:tcPr>
          <w:p>
            <w:pPr>
              <w:ind w:left="60"/>
              <w:spacing w:after="0"/>
              <w:rPr>
                <w:sz w:val="20"/>
                <w:szCs w:val="20"/>
                <w:color w:val="auto"/>
              </w:rPr>
            </w:pPr>
            <w:r>
              <w:rPr>
                <w:rFonts w:ascii="Times New Roman" w:cs="Times New Roman" w:eastAsia="Times New Roman" w:hAnsi="Times New Roman"/>
                <w:sz w:val="24"/>
                <w:szCs w:val="24"/>
                <w:color w:val="auto"/>
              </w:rPr>
              <w:t>дифференциала в приближенных вычислениях</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right w:val="single" w:sz="8" w:color="auto"/>
            </w:tcBorders>
          </w:tcPr>
          <w:p>
            <w:pPr>
              <w:spacing w:after="0"/>
              <w:rPr>
                <w:sz w:val="4"/>
                <w:szCs w:val="4"/>
                <w:color w:val="auto"/>
              </w:rPr>
            </w:pPr>
          </w:p>
        </w:tc>
        <w:tc>
          <w:tcPr>
            <w:tcW w:w="460" w:type="dxa"/>
            <w:vAlign w:val="bottom"/>
            <w:tcBorders>
              <w:bottom w:val="single" w:sz="8" w:color="auto"/>
              <w:right w:val="single" w:sz="8" w:color="auto"/>
            </w:tcBorders>
          </w:tcPr>
          <w:p>
            <w:pPr>
              <w:spacing w:after="0"/>
              <w:rPr>
                <w:sz w:val="4"/>
                <w:szCs w:val="4"/>
                <w:color w:val="auto"/>
              </w:rPr>
            </w:pPr>
          </w:p>
        </w:tc>
        <w:tc>
          <w:tcPr>
            <w:tcW w:w="1090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60" w:type="dxa"/>
            <w:vAlign w:val="bottom"/>
            <w:tcBorders>
              <w:left w:val="single" w:sz="8" w:color="auto"/>
              <w:right w:val="single" w:sz="8" w:color="auto"/>
            </w:tcBorders>
          </w:tcPr>
          <w:p>
            <w:pPr>
              <w:spacing w:after="0"/>
              <w:rPr>
                <w:sz w:val="22"/>
                <w:szCs w:val="22"/>
                <w:color w:val="auto"/>
              </w:rPr>
            </w:pPr>
          </w:p>
        </w:tc>
        <w:tc>
          <w:tcPr>
            <w:tcW w:w="11360" w:type="dxa"/>
            <w:vAlign w:val="bottom"/>
            <w:tcBorders>
              <w:right w:val="single" w:sz="8" w:color="auto"/>
            </w:tcBorders>
            <w:gridSpan w:val="3"/>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960" w:type="dxa"/>
            <w:vAlign w:val="bottom"/>
            <w:tcBorders>
              <w:left w:val="single" w:sz="8" w:color="auto"/>
              <w:right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60" w:type="dxa"/>
            <w:vAlign w:val="bottom"/>
            <w:tcBorders>
              <w:left w:val="single" w:sz="8" w:color="auto"/>
              <w:right w:val="single" w:sz="8" w:color="auto"/>
            </w:tcBorders>
          </w:tcPr>
          <w:p>
            <w:pPr>
              <w:spacing w:after="0"/>
              <w:rPr>
                <w:sz w:val="22"/>
                <w:szCs w:val="22"/>
                <w:color w:val="auto"/>
              </w:rPr>
            </w:pPr>
          </w:p>
        </w:tc>
        <w:tc>
          <w:tcPr>
            <w:tcW w:w="11360" w:type="dxa"/>
            <w:vAlign w:val="bottom"/>
            <w:tcBorders>
              <w:right w:val="single" w:sz="8" w:color="auto"/>
            </w:tcBorders>
            <w:gridSpan w:val="3"/>
          </w:tcPr>
          <w:p>
            <w:pPr>
              <w:ind w:left="100"/>
              <w:spacing w:after="0" w:line="256" w:lineRule="exact"/>
              <w:rPr>
                <w:sz w:val="20"/>
                <w:szCs w:val="20"/>
                <w:color w:val="auto"/>
              </w:rPr>
            </w:pPr>
            <w:r>
              <w:rPr>
                <w:rFonts w:ascii="Times New Roman" w:cs="Times New Roman" w:eastAsia="Times New Roman" w:hAnsi="Times New Roman"/>
                <w:sz w:val="24"/>
                <w:szCs w:val="24"/>
                <w:color w:val="auto"/>
              </w:rPr>
              <w:t>Выполнение приближенных вычислений с помощью дифференциала</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4.3</w:t>
            </w:r>
            <w:r>
              <w:rPr>
                <w:rFonts w:ascii="Times New Roman" w:cs="Times New Roman" w:eastAsia="Times New Roman" w:hAnsi="Times New Roman"/>
                <w:sz w:val="24"/>
                <w:szCs w:val="24"/>
                <w:color w:val="auto"/>
              </w:rPr>
              <w:t>.</w:t>
            </w:r>
          </w:p>
        </w:tc>
        <w:tc>
          <w:tcPr>
            <w:tcW w:w="11360" w:type="dxa"/>
            <w:vAlign w:val="bottom"/>
            <w:tcBorders>
              <w:right w:val="single" w:sz="8" w:color="auto"/>
            </w:tcBorders>
            <w:gridSpan w:val="3"/>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580" w:type="dxa"/>
            <w:vAlign w:val="bottom"/>
            <w:tcBorders>
              <w:right w:val="single" w:sz="8" w:color="auto"/>
            </w:tcBorders>
          </w:tcPr>
          <w:p>
            <w:pPr>
              <w:ind w:left="2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46"/>
        </w:trPr>
        <w:tc>
          <w:tcPr>
            <w:tcW w:w="1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Приложения</w:t>
            </w:r>
          </w:p>
        </w:tc>
        <w:tc>
          <w:tcPr>
            <w:tcW w:w="46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60" w:type="dxa"/>
            <w:vAlign w:val="bottom"/>
            <w:tcBorders>
              <w:left w:val="single" w:sz="8" w:color="auto"/>
              <w:right w:val="single" w:sz="8" w:color="auto"/>
            </w:tcBorders>
            <w:vMerge w:val="continue"/>
          </w:tcPr>
          <w:p>
            <w:pPr>
              <w:spacing w:after="0"/>
              <w:rPr>
                <w:sz w:val="22"/>
                <w:szCs w:val="22"/>
                <w:color w:val="auto"/>
              </w:rPr>
            </w:pPr>
          </w:p>
        </w:tc>
        <w:tc>
          <w:tcPr>
            <w:tcW w:w="4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10900" w:type="dxa"/>
            <w:vAlign w:val="bottom"/>
            <w:tcBorders>
              <w:right w:val="single" w:sz="8" w:color="auto"/>
            </w:tcBorders>
            <w:gridSpan w:val="2"/>
          </w:tcPr>
          <w:p>
            <w:pPr>
              <w:ind w:left="60"/>
              <w:spacing w:after="0" w:line="256" w:lineRule="exact"/>
              <w:rPr>
                <w:sz w:val="20"/>
                <w:szCs w:val="20"/>
                <w:color w:val="auto"/>
              </w:rPr>
            </w:pPr>
            <w:r>
              <w:rPr>
                <w:rFonts w:ascii="Times New Roman" w:cs="Times New Roman" w:eastAsia="Times New Roman" w:hAnsi="Times New Roman"/>
                <w:sz w:val="24"/>
                <w:szCs w:val="24"/>
                <w:color w:val="auto"/>
              </w:rPr>
              <w:t>Возрастание и убывание функций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Экстремум функции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Нахождение наибольшего и наименьшего</w:t>
            </w:r>
          </w:p>
        </w:tc>
        <w:tc>
          <w:tcPr>
            <w:tcW w:w="9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4</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1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производной</w:t>
            </w:r>
          </w:p>
        </w:tc>
        <w:tc>
          <w:tcPr>
            <w:tcW w:w="46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gridSpan w:val="2"/>
          </w:tcPr>
          <w:p>
            <w:pPr>
              <w:ind w:left="60"/>
              <w:spacing w:after="0"/>
              <w:rPr>
                <w:sz w:val="20"/>
                <w:szCs w:val="20"/>
                <w:color w:val="auto"/>
              </w:rPr>
            </w:pPr>
            <w:r>
              <w:rPr>
                <w:rFonts w:ascii="Times New Roman" w:cs="Times New Roman" w:eastAsia="Times New Roman" w:hAnsi="Times New Roman"/>
                <w:sz w:val="24"/>
                <w:szCs w:val="24"/>
                <w:color w:val="auto"/>
              </w:rPr>
              <w:t>значения функции на отрезке</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right w:val="single" w:sz="8" w:color="auto"/>
            </w:tcBorders>
          </w:tcPr>
          <w:p>
            <w:pPr>
              <w:spacing w:after="0"/>
              <w:rPr>
                <w:sz w:val="4"/>
                <w:szCs w:val="4"/>
                <w:color w:val="auto"/>
              </w:rPr>
            </w:pPr>
          </w:p>
        </w:tc>
        <w:tc>
          <w:tcPr>
            <w:tcW w:w="460" w:type="dxa"/>
            <w:vAlign w:val="bottom"/>
            <w:tcBorders>
              <w:bottom w:val="single" w:sz="8" w:color="auto"/>
              <w:right w:val="single" w:sz="8" w:color="auto"/>
            </w:tcBorders>
          </w:tcPr>
          <w:p>
            <w:pPr>
              <w:spacing w:after="0"/>
              <w:rPr>
                <w:sz w:val="4"/>
                <w:szCs w:val="4"/>
                <w:color w:val="auto"/>
              </w:rPr>
            </w:pPr>
          </w:p>
        </w:tc>
        <w:tc>
          <w:tcPr>
            <w:tcW w:w="1090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60" w:type="dxa"/>
            <w:vAlign w:val="bottom"/>
            <w:tcBorders>
              <w:left w:val="single" w:sz="8" w:color="auto"/>
              <w:right w:val="single" w:sz="8" w:color="auto"/>
            </w:tcBorders>
          </w:tcPr>
          <w:p>
            <w:pPr>
              <w:spacing w:after="0"/>
              <w:rPr>
                <w:sz w:val="22"/>
                <w:szCs w:val="22"/>
                <w:color w:val="auto"/>
              </w:rPr>
            </w:pPr>
          </w:p>
        </w:tc>
        <w:tc>
          <w:tcPr>
            <w:tcW w:w="4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10900" w:type="dxa"/>
            <w:vAlign w:val="bottom"/>
            <w:tcBorders>
              <w:right w:val="single" w:sz="8" w:color="auto"/>
            </w:tcBorders>
            <w:gridSpan w:val="2"/>
          </w:tcPr>
          <w:p>
            <w:pPr>
              <w:ind w:left="60"/>
              <w:spacing w:after="0" w:line="256" w:lineRule="exact"/>
              <w:rPr>
                <w:sz w:val="20"/>
                <w:szCs w:val="20"/>
                <w:color w:val="auto"/>
              </w:rPr>
            </w:pPr>
            <w:r>
              <w:rPr>
                <w:rFonts w:ascii="Times New Roman" w:cs="Times New Roman" w:eastAsia="Times New Roman" w:hAnsi="Times New Roman"/>
                <w:sz w:val="24"/>
                <w:szCs w:val="24"/>
                <w:color w:val="auto"/>
              </w:rPr>
              <w:t>Выпуклость графика функции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Точки перегиба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Нахождение асимптот кривой</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4"/>
        </w:trPr>
        <w:tc>
          <w:tcPr>
            <w:tcW w:w="1960" w:type="dxa"/>
            <w:vAlign w:val="bottom"/>
            <w:tcBorders>
              <w:left w:val="single" w:sz="8" w:color="auto"/>
              <w:right w:val="single" w:sz="8" w:color="auto"/>
            </w:tcBorders>
          </w:tcPr>
          <w:p>
            <w:pPr>
              <w:spacing w:after="0"/>
              <w:rPr>
                <w:sz w:val="7"/>
                <w:szCs w:val="7"/>
                <w:color w:val="auto"/>
              </w:rPr>
            </w:pPr>
          </w:p>
        </w:tc>
        <w:tc>
          <w:tcPr>
            <w:tcW w:w="460" w:type="dxa"/>
            <w:vAlign w:val="bottom"/>
            <w:tcBorders>
              <w:bottom w:val="single" w:sz="8" w:color="auto"/>
              <w:right w:val="single" w:sz="8" w:color="auto"/>
            </w:tcBorders>
          </w:tcPr>
          <w:p>
            <w:pPr>
              <w:spacing w:after="0"/>
              <w:rPr>
                <w:sz w:val="7"/>
                <w:szCs w:val="7"/>
                <w:color w:val="auto"/>
              </w:rPr>
            </w:pPr>
          </w:p>
        </w:tc>
        <w:tc>
          <w:tcPr>
            <w:tcW w:w="10900" w:type="dxa"/>
            <w:vAlign w:val="bottom"/>
            <w:tcBorders>
              <w:bottom w:val="single" w:sz="8" w:color="auto"/>
              <w:right w:val="single" w:sz="8" w:color="auto"/>
            </w:tcBorders>
            <w:gridSpan w:val="2"/>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15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56"/>
        </w:trPr>
        <w:tc>
          <w:tcPr>
            <w:tcW w:w="1960" w:type="dxa"/>
            <w:vAlign w:val="bottom"/>
            <w:tcBorders>
              <w:left w:val="single" w:sz="8" w:color="auto"/>
              <w:right w:val="single" w:sz="8" w:color="auto"/>
            </w:tcBorders>
          </w:tcPr>
          <w:p>
            <w:pPr>
              <w:spacing w:after="0"/>
              <w:rPr>
                <w:sz w:val="22"/>
                <w:szCs w:val="22"/>
                <w:color w:val="auto"/>
              </w:rPr>
            </w:pPr>
          </w:p>
        </w:tc>
        <w:tc>
          <w:tcPr>
            <w:tcW w:w="4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3.</w:t>
            </w:r>
          </w:p>
        </w:tc>
        <w:tc>
          <w:tcPr>
            <w:tcW w:w="10900" w:type="dxa"/>
            <w:vAlign w:val="bottom"/>
            <w:tcBorders>
              <w:right w:val="single" w:sz="8" w:color="auto"/>
            </w:tcBorders>
            <w:gridSpan w:val="2"/>
          </w:tcPr>
          <w:p>
            <w:pPr>
              <w:ind w:left="60"/>
              <w:spacing w:after="0" w:line="256" w:lineRule="exact"/>
              <w:rPr>
                <w:sz w:val="20"/>
                <w:szCs w:val="20"/>
                <w:color w:val="auto"/>
              </w:rPr>
            </w:pPr>
            <w:r>
              <w:rPr>
                <w:rFonts w:ascii="Times New Roman" w:cs="Times New Roman" w:eastAsia="Times New Roman" w:hAnsi="Times New Roman"/>
                <w:sz w:val="24"/>
                <w:szCs w:val="24"/>
                <w:color w:val="auto"/>
              </w:rPr>
              <w:t>Исследование функций с помощью производной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Полная схема исследования функции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4"/>
        </w:trPr>
        <w:tc>
          <w:tcPr>
            <w:tcW w:w="1960" w:type="dxa"/>
            <w:vAlign w:val="bottom"/>
            <w:tcBorders>
              <w:left w:val="single" w:sz="8" w:color="auto"/>
              <w:right w:val="single" w:sz="8" w:color="auto"/>
            </w:tcBorders>
          </w:tcPr>
          <w:p>
            <w:pPr>
              <w:spacing w:after="0"/>
              <w:rPr>
                <w:sz w:val="7"/>
                <w:szCs w:val="7"/>
                <w:color w:val="auto"/>
              </w:rPr>
            </w:pPr>
          </w:p>
        </w:tc>
        <w:tc>
          <w:tcPr>
            <w:tcW w:w="460" w:type="dxa"/>
            <w:vAlign w:val="bottom"/>
            <w:tcBorders>
              <w:bottom w:val="single" w:sz="8" w:color="auto"/>
              <w:right w:val="single" w:sz="8" w:color="auto"/>
            </w:tcBorders>
          </w:tcPr>
          <w:p>
            <w:pPr>
              <w:spacing w:after="0"/>
              <w:rPr>
                <w:sz w:val="7"/>
                <w:szCs w:val="7"/>
                <w:color w:val="auto"/>
              </w:rPr>
            </w:pPr>
          </w:p>
        </w:tc>
        <w:tc>
          <w:tcPr>
            <w:tcW w:w="10900" w:type="dxa"/>
            <w:vAlign w:val="bottom"/>
            <w:tcBorders>
              <w:bottom w:val="single" w:sz="8" w:color="auto"/>
              <w:right w:val="single" w:sz="8" w:color="auto"/>
            </w:tcBorders>
            <w:gridSpan w:val="2"/>
          </w:tcPr>
          <w:p>
            <w:pPr>
              <w:spacing w:after="0"/>
              <w:rPr>
                <w:sz w:val="7"/>
                <w:szCs w:val="7"/>
                <w:color w:val="auto"/>
              </w:rPr>
            </w:pPr>
          </w:p>
        </w:tc>
        <w:tc>
          <w:tcPr>
            <w:tcW w:w="980" w:type="dxa"/>
            <w:vAlign w:val="bottom"/>
            <w:tcBorders>
              <w:bottom w:val="single" w:sz="8" w:color="auto"/>
              <w:right w:val="single" w:sz="8" w:color="auto"/>
            </w:tcBorders>
          </w:tcPr>
          <w:p>
            <w:pPr>
              <w:spacing w:after="0"/>
              <w:rPr>
                <w:sz w:val="7"/>
                <w:szCs w:val="7"/>
                <w:color w:val="auto"/>
              </w:rPr>
            </w:pPr>
          </w:p>
        </w:tc>
        <w:tc>
          <w:tcPr>
            <w:tcW w:w="15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0"/>
        </w:trPr>
        <w:tc>
          <w:tcPr>
            <w:tcW w:w="1960" w:type="dxa"/>
            <w:vAlign w:val="bottom"/>
            <w:tcBorders>
              <w:left w:val="single" w:sz="8" w:color="auto"/>
              <w:right w:val="single" w:sz="8" w:color="auto"/>
            </w:tcBorders>
          </w:tcPr>
          <w:p>
            <w:pPr>
              <w:spacing w:after="0"/>
              <w:rPr>
                <w:sz w:val="22"/>
                <w:szCs w:val="22"/>
                <w:color w:val="auto"/>
              </w:rPr>
            </w:pPr>
          </w:p>
        </w:tc>
        <w:tc>
          <w:tcPr>
            <w:tcW w:w="11360" w:type="dxa"/>
            <w:vAlign w:val="bottom"/>
            <w:tcBorders>
              <w:right w:val="single" w:sz="8" w:color="auto"/>
            </w:tcBorders>
            <w:gridSpan w:val="3"/>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960" w:type="dxa"/>
            <w:vAlign w:val="bottom"/>
            <w:tcBorders>
              <w:left w:val="single" w:sz="8" w:color="auto"/>
              <w:right w:val="single" w:sz="8" w:color="auto"/>
            </w:tcBorders>
          </w:tcPr>
          <w:p>
            <w:pPr>
              <w:spacing w:after="0"/>
              <w:rPr>
                <w:sz w:val="4"/>
                <w:szCs w:val="4"/>
                <w:color w:val="auto"/>
              </w:rPr>
            </w:pPr>
          </w:p>
        </w:tc>
        <w:tc>
          <w:tcPr>
            <w:tcW w:w="11360" w:type="dxa"/>
            <w:vAlign w:val="bottom"/>
            <w:tcBorders>
              <w:bottom w:val="single" w:sz="8" w:color="auto"/>
              <w:right w:val="single" w:sz="8" w:color="auto"/>
            </w:tcBorders>
            <w:gridSpan w:val="3"/>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60" w:type="dxa"/>
            <w:vAlign w:val="bottom"/>
            <w:tcBorders>
              <w:left w:val="single" w:sz="8" w:color="auto"/>
              <w:right w:val="single" w:sz="8" w:color="auto"/>
            </w:tcBorders>
          </w:tcPr>
          <w:p>
            <w:pPr>
              <w:spacing w:after="0"/>
              <w:rPr>
                <w:sz w:val="22"/>
                <w:szCs w:val="22"/>
                <w:color w:val="auto"/>
              </w:rPr>
            </w:pPr>
          </w:p>
        </w:tc>
        <w:tc>
          <w:tcPr>
            <w:tcW w:w="11360" w:type="dxa"/>
            <w:vAlign w:val="bottom"/>
            <w:tcBorders>
              <w:right w:val="single" w:sz="8" w:color="auto"/>
            </w:tcBorders>
            <w:gridSpan w:val="3"/>
          </w:tcPr>
          <w:p>
            <w:pPr>
              <w:ind w:left="100"/>
              <w:spacing w:after="0" w:line="256" w:lineRule="exact"/>
              <w:rPr>
                <w:sz w:val="20"/>
                <w:szCs w:val="20"/>
                <w:color w:val="auto"/>
              </w:rPr>
            </w:pPr>
            <w:r>
              <w:rPr>
                <w:rFonts w:ascii="Times New Roman" w:cs="Times New Roman" w:eastAsia="Times New Roman" w:hAnsi="Times New Roman"/>
                <w:sz w:val="24"/>
                <w:szCs w:val="24"/>
                <w:color w:val="auto"/>
              </w:rPr>
              <w:t>Исследование функций с помощью производной и построение графиков</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1360" w:type="dxa"/>
            <w:vAlign w:val="bottom"/>
            <w:tcBorders>
              <w:bottom w:val="single" w:sz="8" w:color="auto"/>
              <w:right w:val="single" w:sz="8" w:color="auto"/>
            </w:tcBorders>
            <w:gridSpan w:val="3"/>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320" w:type="dxa"/>
            <w:vAlign w:val="bottom"/>
            <w:tcBorders>
              <w:left w:val="single" w:sz="8" w:color="auto"/>
              <w:right w:val="single" w:sz="8" w:color="auto"/>
            </w:tcBorders>
            <w:gridSpan w:val="4"/>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5.</w:t>
            </w:r>
            <w:r>
              <w:rPr>
                <w:rFonts w:ascii="Times New Roman" w:cs="Times New Roman" w:eastAsia="Times New Roman" w:hAnsi="Times New Roman"/>
                <w:sz w:val="24"/>
                <w:szCs w:val="24"/>
                <w:b w:val="1"/>
                <w:bCs w:val="1"/>
                <w:color w:val="auto"/>
              </w:rPr>
              <w:t xml:space="preserve"> Интегральное исчисление</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14</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960" w:type="dxa"/>
            <w:vAlign w:val="bottom"/>
            <w:tcBorders>
              <w:left w:val="single" w:sz="8" w:color="auto"/>
              <w:bottom w:val="single" w:sz="8" w:color="auto"/>
            </w:tcBorders>
          </w:tcPr>
          <w:p>
            <w:pPr>
              <w:spacing w:after="0"/>
              <w:rPr>
                <w:sz w:val="4"/>
                <w:szCs w:val="4"/>
                <w:color w:val="auto"/>
              </w:rPr>
            </w:pPr>
          </w:p>
        </w:tc>
        <w:tc>
          <w:tcPr>
            <w:tcW w:w="11360" w:type="dxa"/>
            <w:vAlign w:val="bottom"/>
            <w:tcBorders>
              <w:bottom w:val="single" w:sz="8" w:color="auto"/>
              <w:right w:val="single" w:sz="8" w:color="auto"/>
            </w:tcBorders>
            <w:gridSpan w:val="3"/>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5.1.</w:t>
            </w:r>
          </w:p>
        </w:tc>
        <w:tc>
          <w:tcPr>
            <w:tcW w:w="11360" w:type="dxa"/>
            <w:vAlign w:val="bottom"/>
            <w:tcBorders>
              <w:right w:val="single" w:sz="8" w:color="auto"/>
            </w:tcBorders>
            <w:gridSpan w:val="3"/>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580" w:type="dxa"/>
            <w:vAlign w:val="bottom"/>
            <w:tcBorders>
              <w:right w:val="single" w:sz="8" w:color="auto"/>
            </w:tcBorders>
          </w:tcPr>
          <w:p>
            <w:pPr>
              <w:ind w:left="2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46"/>
        </w:trPr>
        <w:tc>
          <w:tcPr>
            <w:tcW w:w="1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Неопределенный</w:t>
            </w:r>
          </w:p>
        </w:tc>
        <w:tc>
          <w:tcPr>
            <w:tcW w:w="460" w:type="dxa"/>
            <w:vAlign w:val="bottom"/>
            <w:tcBorders>
              <w:bottom w:val="single" w:sz="8" w:color="auto"/>
            </w:tcBorders>
          </w:tcPr>
          <w:p>
            <w:pPr>
              <w:spacing w:after="0"/>
              <w:rPr>
                <w:sz w:val="4"/>
                <w:szCs w:val="4"/>
                <w:color w:val="auto"/>
              </w:rPr>
            </w:pPr>
          </w:p>
        </w:tc>
        <w:tc>
          <w:tcPr>
            <w:tcW w:w="1090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60" w:type="dxa"/>
            <w:vAlign w:val="bottom"/>
            <w:tcBorders>
              <w:left w:val="single" w:sz="8" w:color="auto"/>
              <w:right w:val="single" w:sz="8" w:color="auto"/>
            </w:tcBorders>
            <w:vMerge w:val="continue"/>
          </w:tcPr>
          <w:p>
            <w:pPr>
              <w:spacing w:after="0"/>
              <w:rPr>
                <w:sz w:val="22"/>
                <w:szCs w:val="22"/>
                <w:color w:val="auto"/>
              </w:rPr>
            </w:pPr>
          </w:p>
        </w:tc>
        <w:tc>
          <w:tcPr>
            <w:tcW w:w="4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1.</w:t>
            </w:r>
          </w:p>
        </w:tc>
        <w:tc>
          <w:tcPr>
            <w:tcW w:w="10900" w:type="dxa"/>
            <w:vAlign w:val="bottom"/>
            <w:tcBorders>
              <w:right w:val="single" w:sz="8" w:color="auto"/>
            </w:tcBorders>
            <w:gridSpan w:val="2"/>
          </w:tcPr>
          <w:p>
            <w:pPr>
              <w:ind w:left="60"/>
              <w:spacing w:after="0" w:line="260" w:lineRule="exact"/>
              <w:rPr>
                <w:sz w:val="20"/>
                <w:szCs w:val="20"/>
                <w:color w:val="auto"/>
              </w:rPr>
            </w:pPr>
            <w:r>
              <w:rPr>
                <w:rFonts w:ascii="Times New Roman" w:cs="Times New Roman" w:eastAsia="Times New Roman" w:hAnsi="Times New Roman"/>
                <w:sz w:val="24"/>
                <w:szCs w:val="24"/>
                <w:color w:val="auto"/>
              </w:rPr>
              <w:t>Понятие первообразной функции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неопределенного интеграла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Свойства неопределенного</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4</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интеграл</w:t>
            </w:r>
          </w:p>
        </w:tc>
        <w:tc>
          <w:tcPr>
            <w:tcW w:w="46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gridSpan w:val="2"/>
          </w:tcPr>
          <w:p>
            <w:pPr>
              <w:ind w:left="60"/>
              <w:spacing w:after="0"/>
              <w:rPr>
                <w:sz w:val="20"/>
                <w:szCs w:val="20"/>
                <w:color w:val="auto"/>
              </w:rPr>
            </w:pPr>
            <w:r>
              <w:rPr>
                <w:rFonts w:ascii="Times New Roman" w:cs="Times New Roman" w:eastAsia="Times New Roman" w:hAnsi="Times New Roman"/>
                <w:sz w:val="24"/>
                <w:szCs w:val="24"/>
                <w:color w:val="auto"/>
              </w:rPr>
              <w:t>интеграла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формулы интегрирования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 интегрирования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Вычисление интегралов</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960" w:type="dxa"/>
            <w:vAlign w:val="bottom"/>
            <w:tcBorders>
              <w:left w:val="single" w:sz="8" w:color="auto"/>
              <w:right w:val="single" w:sz="8" w:color="auto"/>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gridSpan w:val="2"/>
          </w:tcPr>
          <w:p>
            <w:pPr>
              <w:ind w:left="60"/>
              <w:spacing w:after="0"/>
              <w:rPr>
                <w:sz w:val="20"/>
                <w:szCs w:val="20"/>
                <w:color w:val="auto"/>
              </w:rPr>
            </w:pPr>
            <w:r>
              <w:rPr>
                <w:rFonts w:ascii="Times New Roman" w:cs="Times New Roman" w:eastAsia="Times New Roman" w:hAnsi="Times New Roman"/>
                <w:sz w:val="24"/>
                <w:szCs w:val="24"/>
                <w:color w:val="auto"/>
              </w:rPr>
              <w:t>методом непосредственного интегрирования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методом подстановки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right w:val="single" w:sz="8" w:color="auto"/>
            </w:tcBorders>
          </w:tcPr>
          <w:p>
            <w:pPr>
              <w:spacing w:after="0"/>
              <w:rPr>
                <w:sz w:val="4"/>
                <w:szCs w:val="4"/>
                <w:color w:val="auto"/>
              </w:rPr>
            </w:pPr>
          </w:p>
        </w:tc>
        <w:tc>
          <w:tcPr>
            <w:tcW w:w="460" w:type="dxa"/>
            <w:vAlign w:val="bottom"/>
            <w:tcBorders>
              <w:bottom w:val="single" w:sz="8" w:color="auto"/>
              <w:right w:val="single" w:sz="8" w:color="auto"/>
            </w:tcBorders>
          </w:tcPr>
          <w:p>
            <w:pPr>
              <w:spacing w:after="0"/>
              <w:rPr>
                <w:sz w:val="4"/>
                <w:szCs w:val="4"/>
                <w:color w:val="auto"/>
              </w:rPr>
            </w:pPr>
          </w:p>
        </w:tc>
        <w:tc>
          <w:tcPr>
            <w:tcW w:w="1090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60" w:type="dxa"/>
            <w:vAlign w:val="bottom"/>
            <w:tcBorders>
              <w:left w:val="single" w:sz="8" w:color="auto"/>
              <w:right w:val="single" w:sz="8" w:color="auto"/>
            </w:tcBorders>
          </w:tcPr>
          <w:p>
            <w:pPr>
              <w:spacing w:after="0"/>
              <w:rPr>
                <w:sz w:val="22"/>
                <w:szCs w:val="22"/>
                <w:color w:val="auto"/>
              </w:rPr>
            </w:pPr>
          </w:p>
        </w:tc>
        <w:tc>
          <w:tcPr>
            <w:tcW w:w="4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10900" w:type="dxa"/>
            <w:vAlign w:val="bottom"/>
            <w:tcBorders>
              <w:right w:val="single" w:sz="8" w:color="auto"/>
            </w:tcBorders>
            <w:gridSpan w:val="2"/>
          </w:tcPr>
          <w:p>
            <w:pPr>
              <w:ind w:left="60"/>
              <w:spacing w:after="0" w:line="256" w:lineRule="exact"/>
              <w:rPr>
                <w:sz w:val="20"/>
                <w:szCs w:val="20"/>
                <w:color w:val="auto"/>
              </w:rPr>
            </w:pPr>
            <w:r>
              <w:rPr>
                <w:rFonts w:ascii="Times New Roman" w:cs="Times New Roman" w:eastAsia="Times New Roman" w:hAnsi="Times New Roman"/>
                <w:sz w:val="24"/>
                <w:szCs w:val="24"/>
                <w:color w:val="auto"/>
              </w:rPr>
              <w:t>Интегрирование по частям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Интегрирование простейших рациональных дробей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некоторых видов</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960" w:type="dxa"/>
            <w:vAlign w:val="bottom"/>
            <w:tcBorders>
              <w:left w:val="single" w:sz="8" w:color="auto"/>
              <w:right w:val="single" w:sz="8" w:color="auto"/>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0900" w:type="dxa"/>
            <w:vAlign w:val="bottom"/>
            <w:tcBorders>
              <w:right w:val="single" w:sz="8" w:color="auto"/>
            </w:tcBorders>
            <w:gridSpan w:val="2"/>
          </w:tcPr>
          <w:p>
            <w:pPr>
              <w:ind w:left="60"/>
              <w:spacing w:after="0"/>
              <w:rPr>
                <w:sz w:val="20"/>
                <w:szCs w:val="20"/>
                <w:color w:val="auto"/>
              </w:rPr>
            </w:pPr>
            <w:r>
              <w:rPr>
                <w:rFonts w:ascii="Times New Roman" w:cs="Times New Roman" w:eastAsia="Times New Roman" w:hAnsi="Times New Roman"/>
                <w:sz w:val="24"/>
                <w:szCs w:val="24"/>
                <w:color w:val="auto"/>
              </w:rPr>
              <w:t>иррациональностей</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right w:val="single" w:sz="8" w:color="auto"/>
            </w:tcBorders>
          </w:tcPr>
          <w:p>
            <w:pPr>
              <w:spacing w:after="0"/>
              <w:rPr>
                <w:sz w:val="4"/>
                <w:szCs w:val="4"/>
                <w:color w:val="auto"/>
              </w:rPr>
            </w:pPr>
          </w:p>
        </w:tc>
        <w:tc>
          <w:tcPr>
            <w:tcW w:w="460" w:type="dxa"/>
            <w:vAlign w:val="bottom"/>
            <w:tcBorders>
              <w:bottom w:val="single" w:sz="8" w:color="auto"/>
              <w:right w:val="single" w:sz="8" w:color="auto"/>
            </w:tcBorders>
          </w:tcPr>
          <w:p>
            <w:pPr>
              <w:spacing w:after="0"/>
              <w:rPr>
                <w:sz w:val="4"/>
                <w:szCs w:val="4"/>
                <w:color w:val="auto"/>
              </w:rPr>
            </w:pPr>
          </w:p>
        </w:tc>
        <w:tc>
          <w:tcPr>
            <w:tcW w:w="1090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60" w:type="dxa"/>
            <w:vAlign w:val="bottom"/>
            <w:tcBorders>
              <w:left w:val="single" w:sz="8" w:color="auto"/>
              <w:right w:val="single" w:sz="8" w:color="auto"/>
            </w:tcBorders>
          </w:tcPr>
          <w:p>
            <w:pPr>
              <w:spacing w:after="0"/>
              <w:rPr>
                <w:sz w:val="22"/>
                <w:szCs w:val="22"/>
                <w:color w:val="auto"/>
              </w:rPr>
            </w:pPr>
          </w:p>
        </w:tc>
        <w:tc>
          <w:tcPr>
            <w:tcW w:w="4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3.</w:t>
            </w:r>
          </w:p>
        </w:tc>
        <w:tc>
          <w:tcPr>
            <w:tcW w:w="10900" w:type="dxa"/>
            <w:vAlign w:val="bottom"/>
            <w:tcBorders>
              <w:right w:val="single" w:sz="8" w:color="auto"/>
            </w:tcBorders>
            <w:gridSpan w:val="2"/>
          </w:tcPr>
          <w:p>
            <w:pPr>
              <w:ind w:left="60"/>
              <w:spacing w:after="0" w:line="256" w:lineRule="exact"/>
              <w:rPr>
                <w:sz w:val="20"/>
                <w:szCs w:val="20"/>
                <w:color w:val="auto"/>
              </w:rPr>
            </w:pPr>
            <w:r>
              <w:rPr>
                <w:rFonts w:ascii="Times New Roman" w:cs="Times New Roman" w:eastAsia="Times New Roman" w:hAnsi="Times New Roman"/>
                <w:sz w:val="24"/>
                <w:szCs w:val="24"/>
                <w:color w:val="auto"/>
              </w:rPr>
              <w:t>Интегрирование тригонометрических функций</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right w:val="single" w:sz="8" w:color="auto"/>
            </w:tcBorders>
          </w:tcPr>
          <w:p>
            <w:pPr>
              <w:spacing w:after="0"/>
              <w:rPr>
                <w:sz w:val="4"/>
                <w:szCs w:val="4"/>
                <w:color w:val="auto"/>
              </w:rPr>
            </w:pPr>
          </w:p>
        </w:tc>
        <w:tc>
          <w:tcPr>
            <w:tcW w:w="460" w:type="dxa"/>
            <w:vAlign w:val="bottom"/>
            <w:tcBorders>
              <w:bottom w:val="single" w:sz="8" w:color="auto"/>
              <w:right w:val="single" w:sz="8" w:color="auto"/>
            </w:tcBorders>
          </w:tcPr>
          <w:p>
            <w:pPr>
              <w:spacing w:after="0"/>
              <w:rPr>
                <w:sz w:val="4"/>
                <w:szCs w:val="4"/>
                <w:color w:val="auto"/>
              </w:rPr>
            </w:pPr>
          </w:p>
        </w:tc>
        <w:tc>
          <w:tcPr>
            <w:tcW w:w="1090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60" w:type="dxa"/>
            <w:vAlign w:val="bottom"/>
            <w:tcBorders>
              <w:left w:val="single" w:sz="8" w:color="auto"/>
              <w:right w:val="single" w:sz="8" w:color="auto"/>
            </w:tcBorders>
          </w:tcPr>
          <w:p>
            <w:pPr>
              <w:spacing w:after="0"/>
              <w:rPr>
                <w:sz w:val="22"/>
                <w:szCs w:val="22"/>
                <w:color w:val="auto"/>
              </w:rPr>
            </w:pPr>
          </w:p>
        </w:tc>
        <w:tc>
          <w:tcPr>
            <w:tcW w:w="11360" w:type="dxa"/>
            <w:vAlign w:val="bottom"/>
            <w:tcBorders>
              <w:right w:val="single" w:sz="8" w:color="auto"/>
            </w:tcBorders>
            <w:gridSpan w:val="3"/>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8620" w:type="dxa"/>
            <w:vAlign w:val="bottom"/>
            <w:tcBorders>
              <w:bottom w:val="single" w:sz="8" w:color="auto"/>
            </w:tcBorders>
          </w:tcPr>
          <w:p>
            <w:pPr>
              <w:spacing w:after="0"/>
              <w:rPr>
                <w:sz w:val="4"/>
                <w:szCs w:val="4"/>
                <w:color w:val="auto"/>
              </w:rPr>
            </w:pPr>
          </w:p>
        </w:tc>
        <w:tc>
          <w:tcPr>
            <w:tcW w:w="228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4" w:orient="landscape"/>
          <w:cols w:equalWidth="0" w:num="1">
            <w:col w:w="15860"/>
          </w:cols>
          <w:pgMar w:left="600" w:top="696" w:right="378" w:bottom="684" w:gutter="0" w:footer="0" w:header="0"/>
        </w:sectPr>
      </w:pPr>
    </w:p>
    <w:bookmarkStart w:id="195" w:name="page196"/>
    <w:bookmarkEnd w:id="195"/>
    <w:p>
      <w:pPr>
        <w:jc w:val="center"/>
        <w:ind w:right="640"/>
        <w:spacing w:after="0"/>
        <w:rPr>
          <w:sz w:val="20"/>
          <w:szCs w:val="20"/>
          <w:color w:val="auto"/>
        </w:rPr>
      </w:pPr>
      <w:r>
        <w:rPr>
          <w:rFonts w:ascii="Times New Roman" w:cs="Times New Roman" w:eastAsia="Times New Roman" w:hAnsi="Times New Roman"/>
          <w:sz w:val="24"/>
          <w:szCs w:val="24"/>
          <w:color w:val="auto"/>
        </w:rPr>
        <w:t>196</w:t>
      </w:r>
    </w:p>
    <w:p>
      <w:pPr>
        <w:spacing w:after="0" w:line="200" w:lineRule="exact"/>
        <w:rPr>
          <w:sz w:val="20"/>
          <w:szCs w:val="20"/>
          <w:color w:val="auto"/>
        </w:rPr>
      </w:pPr>
    </w:p>
    <w:p>
      <w:pPr>
        <w:spacing w:after="0" w:line="30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980" w:type="dxa"/>
            <w:vAlign w:val="bottom"/>
            <w:tcBorders>
              <w:top w:val="single" w:sz="8" w:color="auto"/>
              <w:left w:val="single" w:sz="8" w:color="auto"/>
              <w:right w:val="single" w:sz="8" w:color="auto"/>
            </w:tcBorders>
          </w:tcPr>
          <w:p>
            <w:pPr>
              <w:spacing w:after="0"/>
              <w:rPr>
                <w:sz w:val="23"/>
                <w:szCs w:val="23"/>
                <w:color w:val="auto"/>
              </w:rPr>
            </w:pPr>
          </w:p>
        </w:tc>
        <w:tc>
          <w:tcPr>
            <w:tcW w:w="11340" w:type="dxa"/>
            <w:vAlign w:val="bottom"/>
            <w:tcBorders>
              <w:top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Интегрирование подстановкой и по частям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 интегрирования</w:t>
            </w:r>
            <w:r>
              <w:rPr>
                <w:rFonts w:ascii="Times New Roman" w:cs="Times New Roman" w:eastAsia="Times New Roman" w:hAnsi="Times New Roman"/>
                <w:sz w:val="24"/>
                <w:szCs w:val="24"/>
                <w:color w:val="auto"/>
              </w:rPr>
              <w:t>.</w:t>
            </w:r>
          </w:p>
        </w:tc>
        <w:tc>
          <w:tcPr>
            <w:tcW w:w="980" w:type="dxa"/>
            <w:vAlign w:val="bottom"/>
            <w:tcBorders>
              <w:top w:val="single" w:sz="8" w:color="auto"/>
              <w:right w:val="single" w:sz="8" w:color="auto"/>
            </w:tcBorders>
          </w:tcPr>
          <w:p>
            <w:pPr>
              <w:spacing w:after="0"/>
              <w:rPr>
                <w:sz w:val="23"/>
                <w:szCs w:val="23"/>
                <w:color w:val="auto"/>
              </w:rPr>
            </w:pPr>
          </w:p>
        </w:tc>
        <w:tc>
          <w:tcPr>
            <w:tcW w:w="158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5.2.</w:t>
            </w:r>
          </w:p>
        </w:tc>
        <w:tc>
          <w:tcPr>
            <w:tcW w:w="113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580" w:type="dxa"/>
            <w:vAlign w:val="bottom"/>
            <w:tcBorders>
              <w:right w:val="single" w:sz="8" w:color="auto"/>
            </w:tcBorders>
          </w:tcPr>
          <w:p>
            <w:pPr>
              <w:ind w:left="2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46"/>
        </w:trPr>
        <w:tc>
          <w:tcPr>
            <w:tcW w:w="1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Определенный</w:t>
            </w:r>
          </w:p>
        </w:tc>
        <w:tc>
          <w:tcPr>
            <w:tcW w:w="420" w:type="dxa"/>
            <w:vAlign w:val="bottom"/>
            <w:tcBorders>
              <w:bottom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80" w:type="dxa"/>
            <w:vAlign w:val="bottom"/>
            <w:tcBorders>
              <w:left w:val="single" w:sz="8" w:color="auto"/>
              <w:right w:val="single" w:sz="8" w:color="auto"/>
            </w:tcBorders>
            <w:vMerge w:val="continue"/>
          </w:tcPr>
          <w:p>
            <w:pPr>
              <w:spacing w:after="0"/>
              <w:rPr>
                <w:sz w:val="22"/>
                <w:szCs w:val="22"/>
                <w:color w:val="auto"/>
              </w:rPr>
            </w:pPr>
          </w:p>
        </w:tc>
        <w:tc>
          <w:tcPr>
            <w:tcW w:w="4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109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Вычисление определенных интегралов методом подстановки  и по частям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Приближенные методы</w:t>
            </w:r>
          </w:p>
        </w:tc>
        <w:tc>
          <w:tcPr>
            <w:tcW w:w="9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1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интеграл</w:t>
            </w:r>
          </w:p>
        </w:tc>
        <w:tc>
          <w:tcPr>
            <w:tcW w:w="420" w:type="dxa"/>
            <w:vAlign w:val="bottom"/>
            <w:tcBorders>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вычисления интегралов</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right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80" w:type="dxa"/>
            <w:vAlign w:val="bottom"/>
            <w:tcBorders>
              <w:left w:val="single" w:sz="8" w:color="auto"/>
              <w:right w:val="single" w:sz="8" w:color="auto"/>
            </w:tcBorders>
          </w:tcPr>
          <w:p>
            <w:pPr>
              <w:spacing w:after="0"/>
              <w:rPr>
                <w:sz w:val="22"/>
                <w:szCs w:val="22"/>
                <w:color w:val="auto"/>
              </w:rPr>
            </w:pPr>
          </w:p>
        </w:tc>
        <w:tc>
          <w:tcPr>
            <w:tcW w:w="4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109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Вычисление площадей плоских фигур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объемов тел вращения</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right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tcPr>
          <w:p>
            <w:pPr>
              <w:spacing w:after="0"/>
              <w:rPr>
                <w:sz w:val="22"/>
                <w:szCs w:val="22"/>
                <w:color w:val="auto"/>
              </w:rPr>
            </w:pPr>
          </w:p>
        </w:tc>
        <w:tc>
          <w:tcPr>
            <w:tcW w:w="113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980" w:type="dxa"/>
            <w:vAlign w:val="bottom"/>
            <w:tcBorders>
              <w:left w:val="single" w:sz="8" w:color="auto"/>
              <w:right w:val="single" w:sz="8" w:color="auto"/>
            </w:tcBorders>
          </w:tcPr>
          <w:p>
            <w:pPr>
              <w:spacing w:after="0"/>
              <w:rPr>
                <w:sz w:val="4"/>
                <w:szCs w:val="4"/>
                <w:color w:val="auto"/>
              </w:rPr>
            </w:pPr>
          </w:p>
        </w:tc>
        <w:tc>
          <w:tcPr>
            <w:tcW w:w="1134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80" w:type="dxa"/>
            <w:vAlign w:val="bottom"/>
            <w:tcBorders>
              <w:left w:val="single" w:sz="8" w:color="auto"/>
              <w:right w:val="single" w:sz="8" w:color="auto"/>
            </w:tcBorders>
          </w:tcPr>
          <w:p>
            <w:pPr>
              <w:spacing w:after="0"/>
              <w:rPr>
                <w:sz w:val="22"/>
                <w:szCs w:val="22"/>
                <w:color w:val="auto"/>
              </w:rPr>
            </w:pPr>
          </w:p>
        </w:tc>
        <w:tc>
          <w:tcPr>
            <w:tcW w:w="11340" w:type="dxa"/>
            <w:vAlign w:val="bottom"/>
            <w:tcBorders>
              <w:right w:val="single" w:sz="8" w:color="auto"/>
            </w:tcBorders>
            <w:gridSpan w:val="2"/>
          </w:tcPr>
          <w:p>
            <w:pPr>
              <w:ind w:left="80"/>
              <w:spacing w:after="0" w:line="256" w:lineRule="exact"/>
              <w:rPr>
                <w:sz w:val="20"/>
                <w:szCs w:val="20"/>
                <w:color w:val="auto"/>
              </w:rPr>
            </w:pPr>
            <w:r>
              <w:rPr>
                <w:rFonts w:ascii="Times New Roman" w:cs="Times New Roman" w:eastAsia="Times New Roman" w:hAnsi="Times New Roman"/>
                <w:sz w:val="24"/>
                <w:szCs w:val="24"/>
                <w:color w:val="auto"/>
              </w:rPr>
              <w:t>Вычисление определенных интегралов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Вычисление площадей плоских фигур</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right w:val="single" w:sz="8" w:color="auto"/>
            </w:tcBorders>
          </w:tcPr>
          <w:p>
            <w:pPr>
              <w:spacing w:after="0"/>
              <w:rPr>
                <w:sz w:val="4"/>
                <w:szCs w:val="4"/>
                <w:color w:val="auto"/>
              </w:rPr>
            </w:pPr>
          </w:p>
        </w:tc>
        <w:tc>
          <w:tcPr>
            <w:tcW w:w="1134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80" w:type="dxa"/>
            <w:vAlign w:val="bottom"/>
            <w:tcBorders>
              <w:left w:val="single" w:sz="8" w:color="auto"/>
              <w:right w:val="single" w:sz="8" w:color="auto"/>
            </w:tcBorders>
          </w:tcPr>
          <w:p>
            <w:pPr>
              <w:spacing w:after="0"/>
              <w:rPr>
                <w:sz w:val="22"/>
                <w:szCs w:val="22"/>
                <w:color w:val="auto"/>
              </w:rPr>
            </w:pPr>
          </w:p>
        </w:tc>
        <w:tc>
          <w:tcPr>
            <w:tcW w:w="11340" w:type="dxa"/>
            <w:vAlign w:val="bottom"/>
            <w:tcBorders>
              <w:right w:val="single" w:sz="8" w:color="auto"/>
            </w:tcBorders>
            <w:gridSpan w:val="2"/>
          </w:tcPr>
          <w:p>
            <w:pPr>
              <w:ind w:left="140"/>
              <w:spacing w:after="0" w:line="256" w:lineRule="exact"/>
              <w:rPr>
                <w:sz w:val="20"/>
                <w:szCs w:val="20"/>
                <w:color w:val="auto"/>
              </w:rPr>
            </w:pPr>
            <w:r>
              <w:rPr>
                <w:rFonts w:ascii="Times New Roman" w:cs="Times New Roman" w:eastAsia="Times New Roman" w:hAnsi="Times New Roman"/>
                <w:sz w:val="24"/>
                <w:szCs w:val="24"/>
                <w:color w:val="auto"/>
              </w:rPr>
              <w:t>Вычисление объемов тел вращения</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1980" w:type="dxa"/>
            <w:vAlign w:val="bottom"/>
            <w:tcBorders>
              <w:left w:val="single" w:sz="8" w:color="auto"/>
              <w:right w:val="single" w:sz="8" w:color="auto"/>
            </w:tcBorders>
          </w:tcPr>
          <w:p>
            <w:pPr>
              <w:spacing w:after="0"/>
              <w:rPr>
                <w:sz w:val="4"/>
                <w:szCs w:val="4"/>
                <w:color w:val="auto"/>
              </w:rPr>
            </w:pPr>
          </w:p>
        </w:tc>
        <w:tc>
          <w:tcPr>
            <w:tcW w:w="1134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80" w:type="dxa"/>
            <w:vAlign w:val="bottom"/>
            <w:tcBorders>
              <w:left w:val="single" w:sz="8" w:color="auto"/>
              <w:right w:val="single" w:sz="8" w:color="auto"/>
            </w:tcBorders>
          </w:tcPr>
          <w:p>
            <w:pPr>
              <w:spacing w:after="0"/>
              <w:rPr>
                <w:sz w:val="22"/>
                <w:szCs w:val="22"/>
                <w:color w:val="auto"/>
              </w:rPr>
            </w:pPr>
          </w:p>
        </w:tc>
        <w:tc>
          <w:tcPr>
            <w:tcW w:w="11340" w:type="dxa"/>
            <w:vAlign w:val="bottom"/>
            <w:tcBorders>
              <w:right w:val="single" w:sz="8" w:color="auto"/>
            </w:tcBorders>
            <w:gridSpan w:val="2"/>
          </w:tcPr>
          <w:p>
            <w:pPr>
              <w:ind w:left="80"/>
              <w:spacing w:after="0" w:line="256" w:lineRule="exact"/>
              <w:rPr>
                <w:sz w:val="20"/>
                <w:szCs w:val="20"/>
                <w:color w:val="auto"/>
              </w:rPr>
            </w:pPr>
            <w:r>
              <w:rPr>
                <w:rFonts w:ascii="Times New Roman" w:cs="Times New Roman" w:eastAsia="Times New Roman" w:hAnsi="Times New Roman"/>
                <w:sz w:val="24"/>
                <w:szCs w:val="24"/>
                <w:color w:val="auto"/>
              </w:rPr>
              <w:t>Вычисление интегралов приближенными методами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134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32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6.</w:t>
            </w:r>
            <w:r>
              <w:rPr>
                <w:rFonts w:ascii="Times New Roman" w:cs="Times New Roman" w:eastAsia="Times New Roman" w:hAnsi="Times New Roman"/>
                <w:sz w:val="24"/>
                <w:szCs w:val="24"/>
                <w:b w:val="1"/>
                <w:bCs w:val="1"/>
                <w:color w:val="auto"/>
              </w:rPr>
              <w:t xml:space="preserve"> Основы алгебры логики</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980" w:type="dxa"/>
            <w:vAlign w:val="bottom"/>
            <w:tcBorders>
              <w:left w:val="single" w:sz="8" w:color="auto"/>
              <w:bottom w:val="single" w:sz="8" w:color="auto"/>
            </w:tcBorders>
          </w:tcPr>
          <w:p>
            <w:pPr>
              <w:spacing w:after="0"/>
              <w:rPr>
                <w:sz w:val="4"/>
                <w:szCs w:val="4"/>
                <w:color w:val="auto"/>
              </w:rPr>
            </w:pPr>
          </w:p>
        </w:tc>
        <w:tc>
          <w:tcPr>
            <w:tcW w:w="1134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6.1.</w:t>
            </w:r>
          </w:p>
        </w:tc>
        <w:tc>
          <w:tcPr>
            <w:tcW w:w="113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580" w:type="dxa"/>
            <w:vAlign w:val="bottom"/>
            <w:tcBorders>
              <w:right w:val="single" w:sz="8" w:color="auto"/>
            </w:tcBorders>
          </w:tcPr>
          <w:p>
            <w:pPr>
              <w:ind w:left="2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46"/>
        </w:trPr>
        <w:tc>
          <w:tcPr>
            <w:tcW w:w="1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Основы  алгебры</w:t>
            </w:r>
          </w:p>
        </w:tc>
        <w:tc>
          <w:tcPr>
            <w:tcW w:w="420" w:type="dxa"/>
            <w:vAlign w:val="bottom"/>
            <w:tcBorders>
              <w:bottom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80" w:type="dxa"/>
            <w:vAlign w:val="bottom"/>
            <w:tcBorders>
              <w:left w:val="single" w:sz="8" w:color="auto"/>
              <w:right w:val="single" w:sz="8" w:color="auto"/>
            </w:tcBorders>
            <w:vMerge w:val="continue"/>
          </w:tcPr>
          <w:p>
            <w:pPr>
              <w:spacing w:after="0"/>
              <w:rPr>
                <w:sz w:val="22"/>
                <w:szCs w:val="22"/>
                <w:color w:val="auto"/>
              </w:rPr>
            </w:pPr>
          </w:p>
        </w:tc>
        <w:tc>
          <w:tcPr>
            <w:tcW w:w="4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109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Задачи и предмет логики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Элементарные и сложные высказывания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Логические</w:t>
            </w:r>
          </w:p>
        </w:tc>
        <w:tc>
          <w:tcPr>
            <w:tcW w:w="9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логики</w:t>
            </w:r>
          </w:p>
        </w:tc>
        <w:tc>
          <w:tcPr>
            <w:tcW w:w="420" w:type="dxa"/>
            <w:vAlign w:val="bottom"/>
            <w:tcBorders>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операции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Конъюнкция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Дизъюнкция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Отрицание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Импликация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Эквивалентность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Таблица истинности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980" w:type="dxa"/>
            <w:vAlign w:val="bottom"/>
            <w:tcBorders>
              <w:left w:val="single" w:sz="8" w:color="auto"/>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Составление таблиц истинности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1980" w:type="dxa"/>
            <w:vAlign w:val="bottom"/>
            <w:tcBorders>
              <w:left w:val="single" w:sz="8" w:color="auto"/>
              <w:right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80" w:type="dxa"/>
            <w:vAlign w:val="bottom"/>
            <w:tcBorders>
              <w:left w:val="single" w:sz="8" w:color="auto"/>
              <w:right w:val="single" w:sz="8" w:color="auto"/>
            </w:tcBorders>
          </w:tcPr>
          <w:p>
            <w:pPr>
              <w:spacing w:after="0"/>
              <w:rPr>
                <w:sz w:val="22"/>
                <w:szCs w:val="22"/>
                <w:color w:val="auto"/>
              </w:rPr>
            </w:pPr>
          </w:p>
        </w:tc>
        <w:tc>
          <w:tcPr>
            <w:tcW w:w="4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109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Логические выражения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логической функции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Законы логики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Применение законов логики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right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tcPr>
          <w:p>
            <w:pPr>
              <w:spacing w:after="0"/>
              <w:rPr>
                <w:sz w:val="22"/>
                <w:szCs w:val="22"/>
                <w:color w:val="auto"/>
              </w:rPr>
            </w:pPr>
          </w:p>
        </w:tc>
        <w:tc>
          <w:tcPr>
            <w:tcW w:w="113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980" w:type="dxa"/>
            <w:vAlign w:val="bottom"/>
            <w:tcBorders>
              <w:left w:val="single" w:sz="8" w:color="auto"/>
              <w:right w:val="single" w:sz="8" w:color="auto"/>
            </w:tcBorders>
          </w:tcPr>
          <w:p>
            <w:pPr>
              <w:spacing w:after="0"/>
              <w:rPr>
                <w:sz w:val="4"/>
                <w:szCs w:val="4"/>
                <w:color w:val="auto"/>
              </w:rPr>
            </w:pPr>
          </w:p>
        </w:tc>
        <w:tc>
          <w:tcPr>
            <w:tcW w:w="1134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80" w:type="dxa"/>
            <w:vAlign w:val="bottom"/>
            <w:tcBorders>
              <w:left w:val="single" w:sz="8" w:color="auto"/>
              <w:right w:val="single" w:sz="8" w:color="auto"/>
            </w:tcBorders>
          </w:tcPr>
          <w:p>
            <w:pPr>
              <w:spacing w:after="0"/>
              <w:rPr>
                <w:sz w:val="22"/>
                <w:szCs w:val="22"/>
                <w:color w:val="auto"/>
              </w:rPr>
            </w:pPr>
          </w:p>
        </w:tc>
        <w:tc>
          <w:tcPr>
            <w:tcW w:w="11340" w:type="dxa"/>
            <w:vAlign w:val="bottom"/>
            <w:tcBorders>
              <w:right w:val="single" w:sz="8" w:color="auto"/>
            </w:tcBorders>
            <w:gridSpan w:val="2"/>
          </w:tcPr>
          <w:p>
            <w:pPr>
              <w:ind w:left="180"/>
              <w:spacing w:after="0" w:line="256" w:lineRule="exact"/>
              <w:rPr>
                <w:sz w:val="20"/>
                <w:szCs w:val="20"/>
                <w:color w:val="auto"/>
              </w:rPr>
            </w:pPr>
            <w:r>
              <w:rPr>
                <w:rFonts w:ascii="Times New Roman" w:cs="Times New Roman" w:eastAsia="Times New Roman" w:hAnsi="Times New Roman"/>
                <w:sz w:val="24"/>
                <w:szCs w:val="24"/>
                <w:color w:val="auto"/>
              </w:rPr>
              <w:t>Выполнение операций над высказываниями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таблиц истинности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Применение законов логики</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134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32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7.</w:t>
            </w:r>
            <w:r>
              <w:rPr>
                <w:rFonts w:ascii="Times New Roman" w:cs="Times New Roman" w:eastAsia="Times New Roman" w:hAnsi="Times New Roman"/>
                <w:sz w:val="24"/>
                <w:szCs w:val="24"/>
                <w:b w:val="1"/>
                <w:bCs w:val="1"/>
                <w:color w:val="auto"/>
              </w:rPr>
              <w:t xml:space="preserve"> Элементы теории вероятностей и математической статистики</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980" w:type="dxa"/>
            <w:vAlign w:val="bottom"/>
            <w:tcBorders>
              <w:left w:val="single" w:sz="8" w:color="auto"/>
              <w:bottom w:val="single" w:sz="8" w:color="auto"/>
            </w:tcBorders>
          </w:tcPr>
          <w:p>
            <w:pPr>
              <w:spacing w:after="0"/>
              <w:rPr>
                <w:sz w:val="4"/>
                <w:szCs w:val="4"/>
                <w:color w:val="auto"/>
              </w:rPr>
            </w:pPr>
          </w:p>
        </w:tc>
        <w:tc>
          <w:tcPr>
            <w:tcW w:w="1134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7.1.</w:t>
            </w:r>
          </w:p>
        </w:tc>
        <w:tc>
          <w:tcPr>
            <w:tcW w:w="113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580" w:type="dxa"/>
            <w:vAlign w:val="bottom"/>
            <w:tcBorders>
              <w:right w:val="single" w:sz="8" w:color="auto"/>
            </w:tcBorders>
          </w:tcPr>
          <w:p>
            <w:pPr>
              <w:ind w:left="2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51"/>
        </w:trPr>
        <w:tc>
          <w:tcPr>
            <w:tcW w:w="1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Основные</w:t>
            </w:r>
          </w:p>
        </w:tc>
        <w:tc>
          <w:tcPr>
            <w:tcW w:w="420" w:type="dxa"/>
            <w:vAlign w:val="bottom"/>
            <w:tcBorders>
              <w:bottom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80" w:type="dxa"/>
            <w:vAlign w:val="bottom"/>
            <w:tcBorders>
              <w:left w:val="single" w:sz="8" w:color="auto"/>
              <w:right w:val="single" w:sz="8" w:color="auto"/>
            </w:tcBorders>
            <w:vMerge w:val="continue"/>
          </w:tcPr>
          <w:p>
            <w:pPr>
              <w:spacing w:after="0"/>
              <w:rPr>
                <w:sz w:val="22"/>
                <w:szCs w:val="22"/>
                <w:color w:val="auto"/>
              </w:rPr>
            </w:pPr>
          </w:p>
        </w:tc>
        <w:tc>
          <w:tcPr>
            <w:tcW w:w="4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109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Предмет теории вероятностей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Испытание и событие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 событий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 случайных событий</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понятия теории</w:t>
            </w:r>
          </w:p>
        </w:tc>
        <w:tc>
          <w:tcPr>
            <w:tcW w:w="420" w:type="dxa"/>
            <w:vAlign w:val="bottom"/>
            <w:tcBorders>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Операции над событиями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Частота и вероятность события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Классическое определение вероятности</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вероятностей</w:t>
            </w:r>
          </w:p>
        </w:tc>
        <w:tc>
          <w:tcPr>
            <w:tcW w:w="420" w:type="dxa"/>
            <w:vAlign w:val="bottom"/>
            <w:tcBorders>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события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Вычисление вероятности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right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80" w:type="dxa"/>
            <w:vAlign w:val="bottom"/>
            <w:tcBorders>
              <w:left w:val="single" w:sz="8" w:color="auto"/>
              <w:right w:val="single" w:sz="8" w:color="auto"/>
            </w:tcBorders>
          </w:tcPr>
          <w:p>
            <w:pPr>
              <w:spacing w:after="0"/>
              <w:rPr>
                <w:sz w:val="22"/>
                <w:szCs w:val="22"/>
                <w:color w:val="auto"/>
              </w:rPr>
            </w:pPr>
          </w:p>
        </w:tc>
        <w:tc>
          <w:tcPr>
            <w:tcW w:w="4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109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Комбинаторика</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right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tcPr>
          <w:p>
            <w:pPr>
              <w:spacing w:after="0"/>
              <w:rPr>
                <w:sz w:val="22"/>
                <w:szCs w:val="22"/>
                <w:color w:val="auto"/>
              </w:rPr>
            </w:pPr>
          </w:p>
        </w:tc>
        <w:tc>
          <w:tcPr>
            <w:tcW w:w="113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980" w:type="dxa"/>
            <w:vAlign w:val="bottom"/>
            <w:tcBorders>
              <w:left w:val="single" w:sz="8" w:color="auto"/>
              <w:right w:val="single" w:sz="8" w:color="auto"/>
            </w:tcBorders>
          </w:tcPr>
          <w:p>
            <w:pPr>
              <w:spacing w:after="0"/>
              <w:rPr>
                <w:sz w:val="4"/>
                <w:szCs w:val="4"/>
                <w:color w:val="auto"/>
              </w:rPr>
            </w:pPr>
          </w:p>
        </w:tc>
        <w:tc>
          <w:tcPr>
            <w:tcW w:w="1134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980" w:type="dxa"/>
            <w:vAlign w:val="bottom"/>
            <w:tcBorders>
              <w:left w:val="single" w:sz="8" w:color="auto"/>
              <w:right w:val="single" w:sz="8" w:color="auto"/>
            </w:tcBorders>
          </w:tcPr>
          <w:p>
            <w:pPr>
              <w:spacing w:after="0"/>
              <w:rPr>
                <w:sz w:val="22"/>
                <w:szCs w:val="22"/>
                <w:color w:val="auto"/>
              </w:rPr>
            </w:pPr>
          </w:p>
        </w:tc>
        <w:tc>
          <w:tcPr>
            <w:tcW w:w="113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color w:val="auto"/>
              </w:rPr>
              <w:t>Выполнение операций над событиями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Применение классического определения к вычислению</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980" w:type="dxa"/>
            <w:vAlign w:val="bottom"/>
            <w:tcBorders>
              <w:left w:val="single" w:sz="8" w:color="auto"/>
              <w:right w:val="single" w:sz="8" w:color="auto"/>
            </w:tcBorders>
          </w:tcPr>
          <w:p>
            <w:pPr>
              <w:spacing w:after="0"/>
              <w:rPr>
                <w:sz w:val="24"/>
                <w:szCs w:val="24"/>
                <w:color w:val="auto"/>
              </w:rPr>
            </w:pPr>
          </w:p>
        </w:tc>
        <w:tc>
          <w:tcPr>
            <w:tcW w:w="113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вероятности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134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7.2.</w:t>
            </w:r>
          </w:p>
        </w:tc>
        <w:tc>
          <w:tcPr>
            <w:tcW w:w="113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4" w:orient="landscape"/>
          <w:cols w:equalWidth="0" w:num="1">
            <w:col w:w="15860"/>
          </w:cols>
          <w:pgMar w:left="600" w:top="696" w:right="378" w:bottom="1054" w:gutter="0" w:footer="0" w:header="0"/>
        </w:sectPr>
      </w:pPr>
    </w:p>
    <w:bookmarkStart w:id="196" w:name="page197"/>
    <w:bookmarkEnd w:id="196"/>
    <w:p>
      <w:pPr>
        <w:jc w:val="center"/>
        <w:ind w:right="640"/>
        <w:spacing w:after="0"/>
        <w:rPr>
          <w:sz w:val="20"/>
          <w:szCs w:val="20"/>
          <w:color w:val="auto"/>
        </w:rPr>
      </w:pPr>
      <w:r>
        <w:rPr>
          <w:rFonts w:ascii="Times New Roman" w:cs="Times New Roman" w:eastAsia="Times New Roman" w:hAnsi="Times New Roman"/>
          <w:sz w:val="24"/>
          <w:szCs w:val="24"/>
          <w:color w:val="auto"/>
        </w:rPr>
        <w:t>197</w:t>
      </w:r>
    </w:p>
    <w:p>
      <w:pPr>
        <w:spacing w:after="0" w:line="200" w:lineRule="exact"/>
        <w:rPr>
          <w:sz w:val="20"/>
          <w:szCs w:val="20"/>
          <w:color w:val="auto"/>
        </w:rPr>
      </w:pPr>
    </w:p>
    <w:p>
      <w:pPr>
        <w:spacing w:after="0" w:line="30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9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Вероятности</w:t>
            </w:r>
          </w:p>
        </w:tc>
        <w:tc>
          <w:tcPr>
            <w:tcW w:w="4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109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Теоремы сложения вероятностей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Условная вероятность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Независимость событий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Теоремы умножения</w:t>
            </w:r>
          </w:p>
        </w:tc>
        <w:tc>
          <w:tcPr>
            <w:tcW w:w="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58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1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событий</w:t>
            </w:r>
          </w:p>
        </w:tc>
        <w:tc>
          <w:tcPr>
            <w:tcW w:w="440" w:type="dxa"/>
            <w:vAlign w:val="bottom"/>
            <w:tcBorders>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вероятностей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Формула полной вероятности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Формула Бейеса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Вычисление вероятностей</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1960" w:type="dxa"/>
            <w:vAlign w:val="bottom"/>
            <w:tcBorders>
              <w:left w:val="single" w:sz="8" w:color="auto"/>
              <w:right w:val="single" w:sz="8" w:color="auto"/>
            </w:tcBorders>
          </w:tcPr>
          <w:p>
            <w:pPr>
              <w:spacing w:after="0"/>
              <w:rPr>
                <w:sz w:val="13"/>
                <w:szCs w:val="13"/>
                <w:color w:val="auto"/>
              </w:rPr>
            </w:pPr>
          </w:p>
        </w:tc>
        <w:tc>
          <w:tcPr>
            <w:tcW w:w="440" w:type="dxa"/>
            <w:vAlign w:val="bottom"/>
            <w:tcBorders>
              <w:bottom w:val="single" w:sz="8" w:color="auto"/>
              <w:right w:val="single" w:sz="8" w:color="auto"/>
            </w:tcBorders>
          </w:tcPr>
          <w:p>
            <w:pPr>
              <w:spacing w:after="0"/>
              <w:rPr>
                <w:sz w:val="13"/>
                <w:szCs w:val="13"/>
                <w:color w:val="auto"/>
              </w:rPr>
            </w:pPr>
          </w:p>
        </w:tc>
        <w:tc>
          <w:tcPr>
            <w:tcW w:w="10920" w:type="dxa"/>
            <w:vAlign w:val="bottom"/>
            <w:tcBorders>
              <w:bottom w:val="single" w:sz="8" w:color="auto"/>
              <w:right w:val="single" w:sz="8" w:color="auto"/>
            </w:tcBorders>
          </w:tcPr>
          <w:p>
            <w:pPr>
              <w:spacing w:after="0"/>
              <w:rPr>
                <w:sz w:val="13"/>
                <w:szCs w:val="13"/>
                <w:color w:val="auto"/>
              </w:rPr>
            </w:pPr>
          </w:p>
        </w:tc>
        <w:tc>
          <w:tcPr>
            <w:tcW w:w="980" w:type="dxa"/>
            <w:vAlign w:val="bottom"/>
            <w:tcBorders>
              <w:right w:val="single" w:sz="8" w:color="auto"/>
            </w:tcBorders>
          </w:tcPr>
          <w:p>
            <w:pPr>
              <w:spacing w:after="0"/>
              <w:rPr>
                <w:sz w:val="13"/>
                <w:szCs w:val="13"/>
                <w:color w:val="auto"/>
              </w:rPr>
            </w:pPr>
          </w:p>
        </w:tc>
        <w:tc>
          <w:tcPr>
            <w:tcW w:w="15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60"/>
        </w:trPr>
        <w:tc>
          <w:tcPr>
            <w:tcW w:w="1960" w:type="dxa"/>
            <w:vAlign w:val="bottom"/>
            <w:tcBorders>
              <w:left w:val="single" w:sz="8" w:color="auto"/>
              <w:right w:val="single" w:sz="8" w:color="auto"/>
            </w:tcBorders>
          </w:tcPr>
          <w:p>
            <w:pPr>
              <w:spacing w:after="0"/>
              <w:rPr>
                <w:sz w:val="22"/>
                <w:szCs w:val="22"/>
                <w:color w:val="auto"/>
              </w:rPr>
            </w:pPr>
          </w:p>
        </w:tc>
        <w:tc>
          <w:tcPr>
            <w:tcW w:w="4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2.</w:t>
            </w:r>
          </w:p>
        </w:tc>
        <w:tc>
          <w:tcPr>
            <w:tcW w:w="1092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Последовательность независимых испытаний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Формула Бернулли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Локальная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интегральная теоремы</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196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Лапласа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Теорема Пуассона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Вычисление вероятностей</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960" w:type="dxa"/>
            <w:vAlign w:val="bottom"/>
            <w:tcBorders>
              <w:left w:val="single" w:sz="8" w:color="auto"/>
              <w:right w:val="single" w:sz="8" w:color="auto"/>
            </w:tcBorders>
          </w:tcPr>
          <w:p>
            <w:pPr>
              <w:spacing w:after="0"/>
              <w:rPr>
                <w:sz w:val="22"/>
                <w:szCs w:val="22"/>
                <w:color w:val="auto"/>
              </w:rPr>
            </w:pPr>
          </w:p>
        </w:tc>
        <w:tc>
          <w:tcPr>
            <w:tcW w:w="1136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right w:val="single" w:sz="8" w:color="auto"/>
            </w:tcBorders>
          </w:tcPr>
          <w:p>
            <w:pPr>
              <w:spacing w:after="0"/>
              <w:rPr>
                <w:sz w:val="4"/>
                <w:szCs w:val="4"/>
                <w:color w:val="auto"/>
              </w:rPr>
            </w:pPr>
          </w:p>
        </w:tc>
        <w:tc>
          <w:tcPr>
            <w:tcW w:w="1136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60" w:type="dxa"/>
            <w:vAlign w:val="bottom"/>
            <w:tcBorders>
              <w:left w:val="single" w:sz="8" w:color="auto"/>
              <w:right w:val="single" w:sz="8" w:color="auto"/>
            </w:tcBorders>
          </w:tcPr>
          <w:p>
            <w:pPr>
              <w:spacing w:after="0"/>
              <w:rPr>
                <w:sz w:val="22"/>
                <w:szCs w:val="22"/>
                <w:color w:val="auto"/>
              </w:rPr>
            </w:pPr>
          </w:p>
        </w:tc>
        <w:tc>
          <w:tcPr>
            <w:tcW w:w="1136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Вычисление вероятностей по теоремам сложения и умножения вероятностей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Вычисление вероятностей по</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960" w:type="dxa"/>
            <w:vAlign w:val="bottom"/>
            <w:tcBorders>
              <w:left w:val="single" w:sz="8" w:color="auto"/>
              <w:right w:val="single" w:sz="8" w:color="auto"/>
            </w:tcBorders>
          </w:tcPr>
          <w:p>
            <w:pPr>
              <w:spacing w:after="0"/>
              <w:rPr>
                <w:sz w:val="24"/>
                <w:szCs w:val="24"/>
                <w:color w:val="auto"/>
              </w:rPr>
            </w:pPr>
          </w:p>
        </w:tc>
        <w:tc>
          <w:tcPr>
            <w:tcW w:w="113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формуле полной вероятности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формуле Бейеса</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136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7.3.</w:t>
            </w:r>
          </w:p>
        </w:tc>
        <w:tc>
          <w:tcPr>
            <w:tcW w:w="1136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5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2,</w:t>
            </w:r>
          </w:p>
        </w:tc>
        <w:tc>
          <w:tcPr>
            <w:tcW w:w="0" w:type="dxa"/>
            <w:vAlign w:val="bottom"/>
          </w:tcPr>
          <w:p>
            <w:pPr>
              <w:spacing w:after="0"/>
              <w:rPr>
                <w:sz w:val="1"/>
                <w:szCs w:val="1"/>
                <w:color w:val="auto"/>
              </w:rPr>
            </w:pPr>
          </w:p>
        </w:tc>
      </w:tr>
      <w:tr>
        <w:trPr>
          <w:trHeight w:val="46"/>
        </w:trPr>
        <w:tc>
          <w:tcPr>
            <w:tcW w:w="1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Случайные</w:t>
            </w:r>
          </w:p>
        </w:tc>
        <w:tc>
          <w:tcPr>
            <w:tcW w:w="1136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.2.4</w:t>
            </w:r>
          </w:p>
        </w:tc>
        <w:tc>
          <w:tcPr>
            <w:tcW w:w="0" w:type="dxa"/>
            <w:vAlign w:val="bottom"/>
          </w:tcPr>
          <w:p>
            <w:pPr>
              <w:spacing w:after="0"/>
              <w:rPr>
                <w:sz w:val="1"/>
                <w:szCs w:val="1"/>
                <w:color w:val="auto"/>
              </w:rPr>
            </w:pPr>
          </w:p>
        </w:tc>
      </w:tr>
      <w:tr>
        <w:trPr>
          <w:trHeight w:val="261"/>
        </w:trPr>
        <w:tc>
          <w:tcPr>
            <w:tcW w:w="1960" w:type="dxa"/>
            <w:vAlign w:val="bottom"/>
            <w:tcBorders>
              <w:left w:val="single" w:sz="8" w:color="auto"/>
              <w:right w:val="single" w:sz="8" w:color="auto"/>
            </w:tcBorders>
            <w:vMerge w:val="continue"/>
          </w:tcPr>
          <w:p>
            <w:pPr>
              <w:spacing w:after="0"/>
              <w:rPr>
                <w:sz w:val="22"/>
                <w:szCs w:val="22"/>
                <w:color w:val="auto"/>
              </w:rPr>
            </w:pPr>
          </w:p>
        </w:tc>
        <w:tc>
          <w:tcPr>
            <w:tcW w:w="4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1.</w:t>
            </w:r>
          </w:p>
        </w:tc>
        <w:tc>
          <w:tcPr>
            <w:tcW w:w="1092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Понятие случайной величины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Дискретные и непрерывные случайные величины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закона</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4</w:t>
            </w:r>
          </w:p>
        </w:tc>
        <w:tc>
          <w:tcPr>
            <w:tcW w:w="158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величины</w:t>
            </w:r>
          </w:p>
        </w:tc>
        <w:tc>
          <w:tcPr>
            <w:tcW w:w="440" w:type="dxa"/>
            <w:vAlign w:val="bottom"/>
            <w:tcBorders>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распределения дискретной случайной величины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Биномиальное распределение</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1960" w:type="dxa"/>
            <w:vAlign w:val="bottom"/>
            <w:tcBorders>
              <w:left w:val="single" w:sz="8" w:color="auto"/>
              <w:right w:val="single" w:sz="8" w:color="auto"/>
            </w:tcBorders>
          </w:tcPr>
          <w:p>
            <w:pPr>
              <w:spacing w:after="0"/>
              <w:rPr>
                <w:sz w:val="13"/>
                <w:szCs w:val="13"/>
                <w:color w:val="auto"/>
              </w:rPr>
            </w:pPr>
          </w:p>
        </w:tc>
        <w:tc>
          <w:tcPr>
            <w:tcW w:w="440" w:type="dxa"/>
            <w:vAlign w:val="bottom"/>
            <w:tcBorders>
              <w:bottom w:val="single" w:sz="8" w:color="auto"/>
              <w:right w:val="single" w:sz="8" w:color="auto"/>
            </w:tcBorders>
          </w:tcPr>
          <w:p>
            <w:pPr>
              <w:spacing w:after="0"/>
              <w:rPr>
                <w:sz w:val="13"/>
                <w:szCs w:val="13"/>
                <w:color w:val="auto"/>
              </w:rPr>
            </w:pPr>
          </w:p>
        </w:tc>
        <w:tc>
          <w:tcPr>
            <w:tcW w:w="10920" w:type="dxa"/>
            <w:vAlign w:val="bottom"/>
            <w:tcBorders>
              <w:bottom w:val="single" w:sz="8" w:color="auto"/>
              <w:right w:val="single" w:sz="8" w:color="auto"/>
            </w:tcBorders>
          </w:tcPr>
          <w:p>
            <w:pPr>
              <w:spacing w:after="0"/>
              <w:rPr>
                <w:sz w:val="13"/>
                <w:szCs w:val="13"/>
                <w:color w:val="auto"/>
              </w:rPr>
            </w:pPr>
          </w:p>
        </w:tc>
        <w:tc>
          <w:tcPr>
            <w:tcW w:w="980" w:type="dxa"/>
            <w:vAlign w:val="bottom"/>
            <w:tcBorders>
              <w:right w:val="single" w:sz="8" w:color="auto"/>
            </w:tcBorders>
          </w:tcPr>
          <w:p>
            <w:pPr>
              <w:spacing w:after="0"/>
              <w:rPr>
                <w:sz w:val="13"/>
                <w:szCs w:val="13"/>
                <w:color w:val="auto"/>
              </w:rPr>
            </w:pPr>
          </w:p>
        </w:tc>
        <w:tc>
          <w:tcPr>
            <w:tcW w:w="15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56"/>
        </w:trPr>
        <w:tc>
          <w:tcPr>
            <w:tcW w:w="1960" w:type="dxa"/>
            <w:vAlign w:val="bottom"/>
            <w:tcBorders>
              <w:left w:val="single" w:sz="8" w:color="auto"/>
              <w:right w:val="single" w:sz="8" w:color="auto"/>
            </w:tcBorders>
          </w:tcPr>
          <w:p>
            <w:pPr>
              <w:spacing w:after="0"/>
              <w:rPr>
                <w:sz w:val="22"/>
                <w:szCs w:val="22"/>
                <w:color w:val="auto"/>
              </w:rPr>
            </w:pPr>
          </w:p>
        </w:tc>
        <w:tc>
          <w:tcPr>
            <w:tcW w:w="4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109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Числовые характеристики дискретных случайных величин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Математическое ожидание и дисперсия</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96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дискретной случайной величины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Закон больших чисел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Использование пакетов прикладных программ</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96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для решения вероятностных задач</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60" w:type="dxa"/>
            <w:vAlign w:val="bottom"/>
            <w:tcBorders>
              <w:left w:val="single" w:sz="8" w:color="auto"/>
              <w:right w:val="single" w:sz="8" w:color="auto"/>
            </w:tcBorders>
          </w:tcPr>
          <w:p>
            <w:pPr>
              <w:spacing w:after="0"/>
              <w:rPr>
                <w:sz w:val="22"/>
                <w:szCs w:val="22"/>
                <w:color w:val="auto"/>
              </w:rPr>
            </w:pPr>
          </w:p>
        </w:tc>
        <w:tc>
          <w:tcPr>
            <w:tcW w:w="1136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960" w:type="dxa"/>
            <w:vAlign w:val="bottom"/>
            <w:tcBorders>
              <w:left w:val="single" w:sz="8" w:color="auto"/>
              <w:right w:val="single" w:sz="8" w:color="auto"/>
            </w:tcBorders>
          </w:tcPr>
          <w:p>
            <w:pPr>
              <w:spacing w:after="0"/>
              <w:rPr>
                <w:sz w:val="4"/>
                <w:szCs w:val="4"/>
                <w:color w:val="auto"/>
              </w:rPr>
            </w:pPr>
          </w:p>
        </w:tc>
        <w:tc>
          <w:tcPr>
            <w:tcW w:w="1136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60" w:type="dxa"/>
            <w:vAlign w:val="bottom"/>
            <w:tcBorders>
              <w:left w:val="single" w:sz="8" w:color="auto"/>
              <w:right w:val="single" w:sz="8" w:color="auto"/>
            </w:tcBorders>
          </w:tcPr>
          <w:p>
            <w:pPr>
              <w:spacing w:after="0"/>
              <w:rPr>
                <w:sz w:val="22"/>
                <w:szCs w:val="22"/>
                <w:color w:val="auto"/>
              </w:rPr>
            </w:pPr>
          </w:p>
        </w:tc>
        <w:tc>
          <w:tcPr>
            <w:tcW w:w="1136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Составление закона распределения дискретной случайной величины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Вычисление числовых характеристик</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960" w:type="dxa"/>
            <w:vAlign w:val="bottom"/>
            <w:tcBorders>
              <w:left w:val="single" w:sz="8" w:color="auto"/>
              <w:right w:val="single" w:sz="8" w:color="auto"/>
            </w:tcBorders>
          </w:tcPr>
          <w:p>
            <w:pPr>
              <w:spacing w:after="0"/>
              <w:rPr>
                <w:sz w:val="24"/>
                <w:szCs w:val="24"/>
                <w:color w:val="auto"/>
              </w:rPr>
            </w:pPr>
          </w:p>
        </w:tc>
        <w:tc>
          <w:tcPr>
            <w:tcW w:w="113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дискретных случайных величин</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136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7.4.</w:t>
            </w:r>
          </w:p>
        </w:tc>
        <w:tc>
          <w:tcPr>
            <w:tcW w:w="1136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Основные</w:t>
            </w:r>
          </w:p>
        </w:tc>
        <w:tc>
          <w:tcPr>
            <w:tcW w:w="1136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60" w:type="dxa"/>
            <w:vAlign w:val="bottom"/>
            <w:tcBorders>
              <w:left w:val="single" w:sz="8" w:color="auto"/>
              <w:right w:val="single" w:sz="8" w:color="auto"/>
            </w:tcBorders>
            <w:vMerge w:val="continue"/>
          </w:tcPr>
          <w:p>
            <w:pPr>
              <w:spacing w:after="0"/>
              <w:rPr>
                <w:sz w:val="22"/>
                <w:szCs w:val="22"/>
                <w:color w:val="auto"/>
              </w:rPr>
            </w:pPr>
          </w:p>
        </w:tc>
        <w:tc>
          <w:tcPr>
            <w:tcW w:w="44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1.</w:t>
            </w:r>
          </w:p>
        </w:tc>
        <w:tc>
          <w:tcPr>
            <w:tcW w:w="1092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Предмет и задачи математической статистики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генеральной совокупности и выборки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2</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понятия</w:t>
            </w:r>
          </w:p>
        </w:tc>
        <w:tc>
          <w:tcPr>
            <w:tcW w:w="440" w:type="dxa"/>
            <w:vAlign w:val="bottom"/>
            <w:tcBorders>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Вариационный ряд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Эмпирическая функция распределения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Графики эмпирического распределения</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математической</w:t>
            </w:r>
          </w:p>
        </w:tc>
        <w:tc>
          <w:tcPr>
            <w:tcW w:w="440" w:type="dxa"/>
            <w:vAlign w:val="bottom"/>
            <w:tcBorders>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Эмпирические числовые характеристики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Использование пакетов прикладных программ для решения</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статистики</w:t>
            </w:r>
          </w:p>
        </w:tc>
        <w:tc>
          <w:tcPr>
            <w:tcW w:w="440" w:type="dxa"/>
            <w:vAlign w:val="bottom"/>
            <w:tcBorders>
              <w:right w:val="single" w:sz="8" w:color="auto"/>
            </w:tcBorders>
          </w:tcPr>
          <w:p>
            <w:pPr>
              <w:spacing w:after="0"/>
              <w:rPr>
                <w:sz w:val="24"/>
                <w:szCs w:val="24"/>
                <w:color w:val="auto"/>
              </w:rPr>
            </w:pPr>
          </w:p>
        </w:tc>
        <w:tc>
          <w:tcPr>
            <w:tcW w:w="10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статистических задач</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960" w:type="dxa"/>
            <w:vAlign w:val="bottom"/>
            <w:tcBorders>
              <w:left w:val="single" w:sz="8" w:color="auto"/>
              <w:right w:val="single" w:sz="8" w:color="auto"/>
            </w:tcBorders>
          </w:tcPr>
          <w:p>
            <w:pPr>
              <w:spacing w:after="0"/>
              <w:rPr>
                <w:sz w:val="22"/>
                <w:szCs w:val="22"/>
                <w:color w:val="auto"/>
              </w:rPr>
            </w:pPr>
          </w:p>
        </w:tc>
        <w:tc>
          <w:tcPr>
            <w:tcW w:w="1136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1960" w:type="dxa"/>
            <w:vAlign w:val="bottom"/>
            <w:tcBorders>
              <w:left w:val="single" w:sz="8" w:color="auto"/>
              <w:right w:val="single" w:sz="8" w:color="auto"/>
            </w:tcBorders>
          </w:tcPr>
          <w:p>
            <w:pPr>
              <w:spacing w:after="0"/>
              <w:rPr>
                <w:sz w:val="4"/>
                <w:szCs w:val="4"/>
                <w:color w:val="auto"/>
              </w:rPr>
            </w:pPr>
          </w:p>
        </w:tc>
        <w:tc>
          <w:tcPr>
            <w:tcW w:w="1136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960" w:type="dxa"/>
            <w:vAlign w:val="bottom"/>
            <w:tcBorders>
              <w:left w:val="single" w:sz="8" w:color="auto"/>
              <w:right w:val="single" w:sz="8" w:color="auto"/>
            </w:tcBorders>
          </w:tcPr>
          <w:p>
            <w:pPr>
              <w:spacing w:after="0"/>
              <w:rPr>
                <w:sz w:val="22"/>
                <w:szCs w:val="22"/>
                <w:color w:val="auto"/>
              </w:rPr>
            </w:pPr>
          </w:p>
        </w:tc>
        <w:tc>
          <w:tcPr>
            <w:tcW w:w="1136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Построение вариационных рядов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графиков эмпирического распределения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Вычисление эмпирических</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960" w:type="dxa"/>
            <w:vAlign w:val="bottom"/>
            <w:tcBorders>
              <w:left w:val="single" w:sz="8" w:color="auto"/>
              <w:right w:val="single" w:sz="8" w:color="auto"/>
            </w:tcBorders>
          </w:tcPr>
          <w:p>
            <w:pPr>
              <w:spacing w:after="0"/>
              <w:rPr>
                <w:sz w:val="24"/>
                <w:szCs w:val="24"/>
                <w:color w:val="auto"/>
              </w:rPr>
            </w:pPr>
          </w:p>
        </w:tc>
        <w:tc>
          <w:tcPr>
            <w:tcW w:w="113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числовых характеристик</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1360" w:type="dxa"/>
            <w:vAlign w:val="bottom"/>
            <w:tcBorders>
              <w:bottom w:val="single" w:sz="8" w:color="auto"/>
              <w:right w:val="single" w:sz="8" w:color="auto"/>
            </w:tcBorders>
            <w:gridSpan w:val="2"/>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32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учебной дисциплине</w:t>
            </w:r>
          </w:p>
        </w:tc>
        <w:tc>
          <w:tcPr>
            <w:tcW w:w="980" w:type="dxa"/>
            <w:vAlign w:val="bottom"/>
            <w:tcBorders>
              <w:right w:val="single" w:sz="8" w:color="auto"/>
            </w:tcBorders>
          </w:tcPr>
          <w:p>
            <w:pPr>
              <w:spacing w:after="0"/>
              <w:rPr>
                <w:sz w:val="22"/>
                <w:szCs w:val="22"/>
                <w:color w:val="auto"/>
              </w:rPr>
            </w:pP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1960" w:type="dxa"/>
            <w:vAlign w:val="bottom"/>
            <w:tcBorders>
              <w:left w:val="single" w:sz="8" w:color="auto"/>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10920" w:type="dxa"/>
            <w:vAlign w:val="bottom"/>
            <w:tcBorders>
              <w:bottom w:val="single" w:sz="8" w:color="auto"/>
              <w:right w:val="single" w:sz="8" w:color="auto"/>
            </w:tcBorders>
          </w:tcPr>
          <w:p>
            <w:pPr>
              <w:spacing w:after="0"/>
              <w:rPr>
                <w:sz w:val="13"/>
                <w:szCs w:val="13"/>
                <w:color w:val="auto"/>
              </w:rPr>
            </w:pPr>
          </w:p>
        </w:tc>
        <w:tc>
          <w:tcPr>
            <w:tcW w:w="980" w:type="dxa"/>
            <w:vAlign w:val="bottom"/>
            <w:tcBorders>
              <w:bottom w:val="single" w:sz="8" w:color="auto"/>
              <w:right w:val="single" w:sz="8" w:color="auto"/>
            </w:tcBorders>
          </w:tcPr>
          <w:p>
            <w:pPr>
              <w:spacing w:after="0"/>
              <w:rPr>
                <w:sz w:val="13"/>
                <w:szCs w:val="13"/>
                <w:color w:val="auto"/>
              </w:rPr>
            </w:pPr>
          </w:p>
        </w:tc>
        <w:tc>
          <w:tcPr>
            <w:tcW w:w="15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60"/>
        </w:trPr>
        <w:tc>
          <w:tcPr>
            <w:tcW w:w="1960" w:type="dxa"/>
            <w:vAlign w:val="bottom"/>
            <w:tcBorders>
              <w:lef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Всего</w:t>
            </w:r>
            <w:r>
              <w:rPr>
                <w:rFonts w:ascii="Times New Roman" w:cs="Times New Roman" w:eastAsia="Times New Roman" w:hAnsi="Times New Roman"/>
                <w:sz w:val="24"/>
                <w:szCs w:val="24"/>
                <w:b w:val="1"/>
                <w:bCs w:val="1"/>
                <w:color w:val="auto"/>
              </w:rPr>
              <w:t>:</w:t>
            </w:r>
          </w:p>
        </w:tc>
        <w:tc>
          <w:tcPr>
            <w:tcW w:w="440" w:type="dxa"/>
            <w:vAlign w:val="bottom"/>
          </w:tcPr>
          <w:p>
            <w:pPr>
              <w:spacing w:after="0"/>
              <w:rPr>
                <w:sz w:val="22"/>
                <w:szCs w:val="22"/>
                <w:color w:val="auto"/>
              </w:rPr>
            </w:pPr>
          </w:p>
        </w:tc>
        <w:tc>
          <w:tcPr>
            <w:tcW w:w="10920" w:type="dxa"/>
            <w:vAlign w:val="bottom"/>
            <w:tcBorders>
              <w:right w:val="single" w:sz="8" w:color="auto"/>
            </w:tcBorders>
          </w:tcPr>
          <w:p>
            <w:pPr>
              <w:spacing w:after="0"/>
              <w:rPr>
                <w:sz w:val="22"/>
                <w:szCs w:val="22"/>
                <w:color w:val="auto"/>
              </w:rPr>
            </w:pP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96</w:t>
            </w:r>
          </w:p>
        </w:tc>
        <w:tc>
          <w:tcPr>
            <w:tcW w:w="15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1960" w:type="dxa"/>
            <w:vAlign w:val="bottom"/>
            <w:tcBorders>
              <w:left w:val="single" w:sz="8" w:color="auto"/>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09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4" w:orient="landscape"/>
          <w:cols w:equalWidth="0" w:num="1">
            <w:col w:w="15860"/>
          </w:cols>
          <w:pgMar w:left="600" w:top="696" w:right="378" w:bottom="1112" w:gutter="0" w:footer="0" w:header="0"/>
        </w:sectPr>
      </w:pPr>
    </w:p>
    <w:bookmarkStart w:id="197" w:name="page198"/>
    <w:bookmarkEnd w:id="197"/>
    <w:p>
      <w:pPr>
        <w:jc w:val="center"/>
        <w:ind w:right="-259"/>
        <w:spacing w:after="0"/>
        <w:rPr>
          <w:sz w:val="20"/>
          <w:szCs w:val="20"/>
          <w:color w:val="auto"/>
        </w:rPr>
      </w:pPr>
      <w:r>
        <w:rPr>
          <w:rFonts w:ascii="Times New Roman" w:cs="Times New Roman" w:eastAsia="Times New Roman" w:hAnsi="Times New Roman"/>
          <w:sz w:val="24"/>
          <w:szCs w:val="24"/>
          <w:color w:val="auto"/>
        </w:rPr>
        <w:t>198</w:t>
      </w:r>
    </w:p>
    <w:p>
      <w:pPr>
        <w:spacing w:after="0" w:line="200" w:lineRule="exact"/>
        <w:rPr>
          <w:sz w:val="20"/>
          <w:szCs w:val="20"/>
          <w:color w:val="auto"/>
        </w:rPr>
      </w:pPr>
    </w:p>
    <w:p>
      <w:pPr>
        <w:spacing w:after="0" w:line="311" w:lineRule="exact"/>
        <w:rPr>
          <w:sz w:val="20"/>
          <w:szCs w:val="20"/>
          <w:color w:val="auto"/>
        </w:rPr>
      </w:pPr>
    </w:p>
    <w:p>
      <w:pPr>
        <w:ind w:left="1080" w:hanging="249"/>
        <w:spacing w:after="0"/>
        <w:tabs>
          <w:tab w:leader="none" w:pos="1080" w:val="left"/>
        </w:tabs>
        <w:numPr>
          <w:ilvl w:val="0"/>
          <w:numId w:val="13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74" w:lineRule="exact"/>
        <w:rPr>
          <w:sz w:val="20"/>
          <w:szCs w:val="20"/>
          <w:color w:val="auto"/>
        </w:rPr>
      </w:pPr>
    </w:p>
    <w:p>
      <w:pPr>
        <w:ind w:left="260" w:right="180" w:firstLine="711"/>
        <w:spacing w:after="0" w:line="267" w:lineRule="auto"/>
        <w:rPr>
          <w:sz w:val="20"/>
          <w:szCs w:val="20"/>
          <w:color w:val="auto"/>
        </w:rPr>
      </w:pPr>
      <w:r>
        <w:rPr>
          <w:rFonts w:ascii="Times New Roman" w:cs="Times New Roman" w:eastAsia="Times New Roman" w:hAnsi="Times New Roman"/>
          <w:sz w:val="22"/>
          <w:szCs w:val="22"/>
          <w:b w:val="1"/>
          <w:bCs w:val="1"/>
          <w:color w:val="auto"/>
        </w:rPr>
        <w:t>3.1.</w:t>
      </w:r>
      <w:r>
        <w:rPr>
          <w:rFonts w:ascii="Times New Roman" w:cs="Times New Roman" w:eastAsia="Times New Roman" w:hAnsi="Times New Roman"/>
          <w:sz w:val="22"/>
          <w:szCs w:val="22"/>
          <w:b w:val="1"/>
          <w:bCs w:val="1"/>
          <w:color w:val="auto"/>
        </w:rPr>
        <w:t xml:space="preserve"> Для реализации программы учебной дисциплины должны быть предусмотрены следующие специальные помещения</w:t>
      </w:r>
      <w:r>
        <w:rPr>
          <w:rFonts w:ascii="Times New Roman" w:cs="Times New Roman" w:eastAsia="Times New Roman" w:hAnsi="Times New Roman"/>
          <w:sz w:val="22"/>
          <w:szCs w:val="22"/>
          <w:b w:val="1"/>
          <w:bCs w:val="1"/>
          <w:color w:val="auto"/>
        </w:rPr>
        <w:t>:</w:t>
      </w:r>
    </w:p>
    <w:p>
      <w:pPr>
        <w:spacing w:after="0" w:line="15" w:lineRule="exact"/>
        <w:rPr>
          <w:sz w:val="20"/>
          <w:szCs w:val="20"/>
          <w:color w:val="auto"/>
        </w:rPr>
      </w:pPr>
    </w:p>
    <w:p>
      <w:pPr>
        <w:ind w:left="260" w:right="20"/>
        <w:spacing w:after="0" w:line="270" w:lineRule="auto"/>
        <w:rPr>
          <w:sz w:val="20"/>
          <w:szCs w:val="20"/>
          <w:color w:val="auto"/>
        </w:rPr>
      </w:pPr>
      <w:r>
        <w:rPr>
          <w:rFonts w:ascii="Times New Roman" w:cs="Times New Roman" w:eastAsia="Times New Roman" w:hAnsi="Times New Roman"/>
          <w:sz w:val="24"/>
          <w:szCs w:val="24"/>
          <w:color w:val="auto"/>
        </w:rPr>
        <w:t>Реализация учебной дисциплины требует наличия учебного кабинета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Математика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лаборатории 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программирования и баз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Оборудование учебного кабинета</w:t>
      </w:r>
      <w:r>
        <w:rPr>
          <w:rFonts w:ascii="Times New Roman" w:cs="Times New Roman" w:eastAsia="Times New Roman" w:hAnsi="Times New Roman"/>
          <w:sz w:val="24"/>
          <w:szCs w:val="24"/>
          <w:color w:val="auto"/>
        </w:rPr>
        <w:t>:</w:t>
      </w:r>
    </w:p>
    <w:p>
      <w:pPr>
        <w:ind w:left="620" w:hanging="360"/>
        <w:spacing w:after="0"/>
        <w:tabs>
          <w:tab w:leader="none" w:pos="620" w:val="left"/>
        </w:tabs>
        <w:numPr>
          <w:ilvl w:val="0"/>
          <w:numId w:val="133"/>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посадочные места по количеству обучающихся</w:t>
      </w:r>
      <w:r>
        <w:rPr>
          <w:rFonts w:ascii="Times New Roman" w:cs="Times New Roman" w:eastAsia="Times New Roman" w:hAnsi="Times New Roman"/>
          <w:sz w:val="24"/>
          <w:szCs w:val="24"/>
          <w:color w:val="auto"/>
        </w:rPr>
        <w:t>;</w:t>
      </w:r>
    </w:p>
    <w:p>
      <w:pPr>
        <w:spacing w:after="0" w:line="32"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33"/>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учебная доска</w:t>
      </w:r>
      <w:r>
        <w:rPr>
          <w:rFonts w:ascii="Times New Roman" w:cs="Times New Roman" w:eastAsia="Times New Roman" w:hAnsi="Times New Roman"/>
          <w:sz w:val="24"/>
          <w:szCs w:val="24"/>
          <w:color w:val="auto"/>
        </w:rPr>
        <w:t>;</w:t>
      </w:r>
    </w:p>
    <w:p>
      <w:pPr>
        <w:spacing w:after="0" w:line="33"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33"/>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рабочее место преподавателя</w:t>
      </w:r>
      <w:r>
        <w:rPr>
          <w:rFonts w:ascii="Times New Roman" w:cs="Times New Roman" w:eastAsia="Times New Roman" w:hAnsi="Times New Roman"/>
          <w:sz w:val="24"/>
          <w:szCs w:val="24"/>
          <w:color w:val="auto"/>
        </w:rPr>
        <w:t>;</w:t>
      </w:r>
    </w:p>
    <w:p>
      <w:pPr>
        <w:spacing w:after="0" w:line="33"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33"/>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стационарные стенды</w:t>
      </w:r>
      <w:r>
        <w:rPr>
          <w:rFonts w:ascii="Times New Roman" w:cs="Times New Roman" w:eastAsia="Times New Roman" w:hAnsi="Times New Roman"/>
          <w:sz w:val="24"/>
          <w:szCs w:val="24"/>
          <w:color w:val="auto"/>
        </w:rPr>
        <w:t>;</w:t>
      </w:r>
    </w:p>
    <w:p>
      <w:pPr>
        <w:spacing w:after="0" w:line="33"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33"/>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справочные пособия</w:t>
      </w:r>
      <w:r>
        <w:rPr>
          <w:rFonts w:ascii="Times New Roman" w:cs="Times New Roman" w:eastAsia="Times New Roman" w:hAnsi="Times New Roman"/>
          <w:sz w:val="24"/>
          <w:szCs w:val="24"/>
          <w:color w:val="auto"/>
        </w:rPr>
        <w:t>;</w:t>
      </w:r>
    </w:p>
    <w:p>
      <w:pPr>
        <w:spacing w:after="0" w:line="33"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33"/>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медиатека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мультимедиа разработки и презентации к урокам</w:t>
      </w:r>
      <w:r>
        <w:rPr>
          <w:rFonts w:ascii="Times New Roman" w:cs="Times New Roman" w:eastAsia="Times New Roman" w:hAnsi="Times New Roman"/>
          <w:sz w:val="24"/>
          <w:szCs w:val="24"/>
          <w:color w:val="auto"/>
        </w:rPr>
        <w:t>);</w:t>
      </w:r>
    </w:p>
    <w:p>
      <w:pPr>
        <w:spacing w:after="0" w:line="29"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33"/>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дидактический материал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варианты индивидуальных заданий</w:t>
      </w:r>
      <w:r>
        <w:rPr>
          <w:rFonts w:ascii="Times New Roman" w:cs="Times New Roman" w:eastAsia="Times New Roman" w:hAnsi="Times New Roman"/>
          <w:sz w:val="24"/>
          <w:szCs w:val="24"/>
          <w:color w:val="auto"/>
        </w:rPr>
        <w:t>)</w:t>
      </w:r>
    </w:p>
    <w:p>
      <w:pPr>
        <w:spacing w:after="0" w:line="33"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33"/>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чертежные инструменты</w:t>
      </w:r>
      <w:r>
        <w:rPr>
          <w:rFonts w:ascii="Times New Roman" w:cs="Times New Roman" w:eastAsia="Times New Roman" w:hAnsi="Times New Roman"/>
          <w:sz w:val="24"/>
          <w:szCs w:val="24"/>
          <w:color w:val="auto"/>
        </w:rPr>
        <w:t>.</w:t>
      </w:r>
    </w:p>
    <w:p>
      <w:pPr>
        <w:spacing w:after="0" w:line="35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Технические средства обучения</w:t>
      </w:r>
      <w:r>
        <w:rPr>
          <w:rFonts w:ascii="Times New Roman" w:cs="Times New Roman" w:eastAsia="Times New Roman" w:hAnsi="Times New Roman"/>
          <w:sz w:val="24"/>
          <w:szCs w:val="24"/>
          <w:color w:val="auto"/>
        </w:rPr>
        <w:t>:</w:t>
      </w:r>
    </w:p>
    <w:p>
      <w:pPr>
        <w:spacing w:after="0" w:line="33" w:lineRule="exact"/>
        <w:rPr>
          <w:sz w:val="20"/>
          <w:szCs w:val="20"/>
          <w:color w:val="auto"/>
        </w:rPr>
      </w:pPr>
    </w:p>
    <w:p>
      <w:pPr>
        <w:ind w:left="620" w:hanging="360"/>
        <w:spacing w:after="0"/>
        <w:tabs>
          <w:tab w:leader="none" w:pos="620" w:val="left"/>
        </w:tabs>
        <w:numPr>
          <w:ilvl w:val="0"/>
          <w:numId w:val="134"/>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персональный компьютер с лицензионным программным обеспечением</w:t>
      </w:r>
      <w:r>
        <w:rPr>
          <w:rFonts w:ascii="Times New Roman" w:cs="Times New Roman" w:eastAsia="Times New Roman" w:hAnsi="Times New Roman"/>
          <w:sz w:val="24"/>
          <w:szCs w:val="24"/>
          <w:color w:val="auto"/>
        </w:rPr>
        <w:t>;</w:t>
      </w:r>
    </w:p>
    <w:p>
      <w:pPr>
        <w:spacing w:after="0" w:line="33"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34"/>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мультимедиа проектор</w:t>
      </w:r>
      <w:r>
        <w:rPr>
          <w:rFonts w:ascii="Times New Roman" w:cs="Times New Roman" w:eastAsia="Times New Roman" w:hAnsi="Times New Roman"/>
          <w:sz w:val="24"/>
          <w:szCs w:val="24"/>
          <w:color w:val="auto"/>
        </w:rPr>
        <w:t>;</w:t>
      </w:r>
    </w:p>
    <w:p>
      <w:pPr>
        <w:spacing w:after="0" w:line="33"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34"/>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интерактивная доска</w:t>
      </w:r>
      <w:r>
        <w:rPr>
          <w:rFonts w:ascii="Times New Roman" w:cs="Times New Roman" w:eastAsia="Times New Roman" w:hAnsi="Times New Roman"/>
          <w:sz w:val="24"/>
          <w:szCs w:val="24"/>
          <w:color w:val="auto"/>
        </w:rPr>
        <w:t>.</w:t>
      </w:r>
    </w:p>
    <w:p>
      <w:pPr>
        <w:spacing w:after="0" w:line="370" w:lineRule="exact"/>
        <w:rPr>
          <w:sz w:val="20"/>
          <w:szCs w:val="20"/>
          <w:color w:val="auto"/>
        </w:rPr>
      </w:pPr>
    </w:p>
    <w:p>
      <w:pPr>
        <w:ind w:left="260" w:right="20"/>
        <w:spacing w:after="0" w:line="264" w:lineRule="auto"/>
        <w:rPr>
          <w:sz w:val="20"/>
          <w:szCs w:val="20"/>
          <w:color w:val="auto"/>
        </w:rPr>
      </w:pPr>
      <w:r>
        <w:rPr>
          <w:rFonts w:ascii="Times New Roman" w:cs="Times New Roman" w:eastAsia="Times New Roman" w:hAnsi="Times New Roman"/>
          <w:sz w:val="24"/>
          <w:szCs w:val="24"/>
          <w:color w:val="auto"/>
        </w:rPr>
        <w:t>Оснащение лаборатории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программирования и баз данных</w:t>
      </w:r>
      <w:r>
        <w:rPr>
          <w:rFonts w:ascii="Times New Roman" w:cs="Times New Roman" w:eastAsia="Times New Roman" w:hAnsi="Times New Roman"/>
          <w:sz w:val="24"/>
          <w:szCs w:val="24"/>
          <w:color w:val="auto"/>
        </w:rPr>
        <w:t>»:</w:t>
      </w:r>
    </w:p>
    <w:p>
      <w:pPr>
        <w:spacing w:after="0" w:line="70" w:lineRule="exact"/>
        <w:rPr>
          <w:sz w:val="20"/>
          <w:szCs w:val="20"/>
          <w:color w:val="auto"/>
        </w:rPr>
      </w:pPr>
    </w:p>
    <w:p>
      <w:pPr>
        <w:ind w:left="260"/>
        <w:spacing w:after="0" w:line="231" w:lineRule="auto"/>
        <w:tabs>
          <w:tab w:leader="none" w:pos="621" w:val="left"/>
        </w:tabs>
        <w:numPr>
          <w:ilvl w:val="0"/>
          <w:numId w:val="13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рабочие места на базе вычислительной техники по одному рабочему месту на обучающегося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подключенными к локальной вычислительной сети и сети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Интернет</w:t>
      </w:r>
      <w:r>
        <w:rPr>
          <w:rFonts w:ascii="Times New Roman" w:cs="Times New Roman" w:eastAsia="Times New Roman" w:hAnsi="Times New Roman"/>
          <w:sz w:val="24"/>
          <w:szCs w:val="24"/>
          <w:color w:val="auto"/>
        </w:rPr>
        <w:t>»;</w:t>
      </w:r>
    </w:p>
    <w:p>
      <w:pPr>
        <w:spacing w:after="0" w:line="38"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3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программное обеспечение сетевого оборудования</w:t>
      </w:r>
      <w:r>
        <w:rPr>
          <w:rFonts w:ascii="Times New Roman" w:cs="Times New Roman" w:eastAsia="Times New Roman" w:hAnsi="Times New Roman"/>
          <w:sz w:val="24"/>
          <w:szCs w:val="24"/>
          <w:color w:val="auto"/>
        </w:rPr>
        <w:t>;</w:t>
      </w:r>
    </w:p>
    <w:p>
      <w:pPr>
        <w:spacing w:after="0" w:line="86" w:lineRule="exact"/>
        <w:rPr>
          <w:rFonts w:ascii="Times New Roman" w:cs="Times New Roman" w:eastAsia="Times New Roman" w:hAnsi="Times New Roman"/>
          <w:sz w:val="28"/>
          <w:szCs w:val="28"/>
          <w:color w:val="auto"/>
        </w:rPr>
      </w:pPr>
    </w:p>
    <w:p>
      <w:pPr>
        <w:ind w:left="260" w:right="20"/>
        <w:spacing w:after="0" w:line="233" w:lineRule="auto"/>
        <w:tabs>
          <w:tab w:leader="none" w:pos="621" w:val="left"/>
        </w:tabs>
        <w:numPr>
          <w:ilvl w:val="0"/>
          <w:numId w:val="135"/>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обучающее программное обеспечение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текстовый процессор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табличный процессор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пакет</w:t>
      </w:r>
      <w:r>
        <w:rPr>
          <w:rFonts w:ascii="Times New Roman" w:cs="Times New Roman" w:eastAsia="Times New Roman" w:hAnsi="Times New Roman"/>
          <w:sz w:val="24"/>
          <w:szCs w:val="24"/>
          <w:color w:val="auto"/>
        </w:rPr>
        <w:t xml:space="preserve"> Mathematica</w:t>
      </w:r>
      <w:r>
        <w:rPr>
          <w:rFonts w:ascii="Times New Roman" w:cs="Times New Roman" w:eastAsia="Times New Roman" w:hAnsi="Times New Roman"/>
          <w:sz w:val="24"/>
          <w:szCs w:val="24"/>
          <w:color w:val="auto"/>
        </w:rPr>
        <w:t xml:space="preserve"> или аналог</w:t>
      </w:r>
      <w:r>
        <w:rPr>
          <w:rFonts w:ascii="Times New Roman" w:cs="Times New Roman" w:eastAsia="Times New Roman" w:hAnsi="Times New Roman"/>
          <w:sz w:val="24"/>
          <w:szCs w:val="24"/>
          <w:color w:val="auto"/>
        </w:rPr>
        <w:t>).</w:t>
      </w:r>
    </w:p>
    <w:p>
      <w:pPr>
        <w:spacing w:after="0" w:line="368"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4"/>
          <w:szCs w:val="24"/>
          <w:b w:val="1"/>
          <w:bCs w:val="1"/>
          <w:color w:val="auto"/>
        </w:rPr>
        <w:t xml:space="preserve"> Информационное обеспечение обучения</w:t>
      </w:r>
      <w:r>
        <w:rPr>
          <w:rFonts w:ascii="Times New Roman" w:cs="Times New Roman" w:eastAsia="Times New Roman" w:hAnsi="Times New Roman"/>
          <w:sz w:val="24"/>
          <w:szCs w:val="24"/>
          <w:b w:val="1"/>
          <w:bCs w:val="1"/>
          <w:color w:val="auto"/>
        </w:rPr>
        <w:t>.</w:t>
      </w:r>
    </w:p>
    <w:p>
      <w:pPr>
        <w:spacing w:after="0" w:line="41"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3.2.1</w:t>
      </w:r>
      <w:r>
        <w:rPr>
          <w:rFonts w:ascii="Times New Roman" w:cs="Times New Roman" w:eastAsia="Times New Roman" w:hAnsi="Times New Roman"/>
          <w:sz w:val="24"/>
          <w:szCs w:val="24"/>
          <w:b w:val="1"/>
          <w:bCs w:val="1"/>
          <w:color w:val="auto"/>
        </w:rPr>
        <w:t xml:space="preserve"> Основные печатные источники</w:t>
      </w:r>
      <w:r>
        <w:rPr>
          <w:rFonts w:ascii="Times New Roman" w:cs="Times New Roman" w:eastAsia="Times New Roman" w:hAnsi="Times New Roman"/>
          <w:sz w:val="24"/>
          <w:szCs w:val="24"/>
          <w:b w:val="1"/>
          <w:bCs w:val="1"/>
          <w:color w:val="auto"/>
        </w:rPr>
        <w:t>:</w:t>
      </w:r>
    </w:p>
    <w:p>
      <w:pPr>
        <w:spacing w:after="0" w:line="36" w:lineRule="exact"/>
        <w:rPr>
          <w:sz w:val="20"/>
          <w:szCs w:val="20"/>
          <w:color w:val="auto"/>
        </w:rPr>
      </w:pPr>
    </w:p>
    <w:p>
      <w:pPr>
        <w:ind w:left="980" w:hanging="360"/>
        <w:spacing w:after="0"/>
        <w:tabs>
          <w:tab w:leader="none" w:pos="980"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Григорьев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Сабурова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Математика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2014.</w:t>
      </w:r>
    </w:p>
    <w:p>
      <w:pPr>
        <w:spacing w:after="0" w:line="40"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Пехлецкий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Математика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2014.</w:t>
      </w:r>
    </w:p>
    <w:p>
      <w:pPr>
        <w:spacing w:after="0" w:line="363"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3.2.2.</w:t>
      </w:r>
      <w:r>
        <w:rPr>
          <w:rFonts w:ascii="Times New Roman" w:cs="Times New Roman" w:eastAsia="Times New Roman" w:hAnsi="Times New Roman"/>
          <w:sz w:val="24"/>
          <w:szCs w:val="24"/>
          <w:b w:val="1"/>
          <w:bCs w:val="1"/>
          <w:color w:val="auto"/>
        </w:rPr>
        <w:t xml:space="preserve"> Дополнительные печатные источники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jc w:val="both"/>
        <w:ind w:left="260" w:firstLine="711"/>
        <w:spacing w:after="0" w:line="272" w:lineRule="auto"/>
        <w:tabs>
          <w:tab w:leader="none" w:pos="1254" w:val="left"/>
        </w:tabs>
        <w:numPr>
          <w:ilvl w:val="0"/>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Гмурман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Руководство к решению задач по теории вероятностей и математической статистике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Гмурман</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Изд</w:t>
      </w:r>
      <w:r>
        <w:rPr>
          <w:rFonts w:ascii="Times New Roman" w:cs="Times New Roman" w:eastAsia="Times New Roman" w:hAnsi="Times New Roman"/>
          <w:sz w:val="24"/>
          <w:szCs w:val="24"/>
          <w:color w:val="auto"/>
        </w:rPr>
        <w:t>. 8-</w:t>
      </w:r>
      <w:r>
        <w:rPr>
          <w:rFonts w:ascii="Times New Roman" w:cs="Times New Roman" w:eastAsia="Times New Roman" w:hAnsi="Times New Roman"/>
          <w:sz w:val="24"/>
          <w:szCs w:val="24"/>
          <w:color w:val="auto"/>
        </w:rPr>
        <w:t>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стер</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Высшая школа</w:t>
      </w:r>
      <w:r>
        <w:rPr>
          <w:rFonts w:ascii="Times New Roman" w:cs="Times New Roman" w:eastAsia="Times New Roman" w:hAnsi="Times New Roman"/>
          <w:sz w:val="24"/>
          <w:szCs w:val="24"/>
          <w:color w:val="auto"/>
        </w:rPr>
        <w:t>, 2013.</w:t>
      </w:r>
    </w:p>
    <w:p>
      <w:pPr>
        <w:spacing w:after="0" w:line="16" w:lineRule="exact"/>
        <w:rPr>
          <w:rFonts w:ascii="Times New Roman" w:cs="Times New Roman" w:eastAsia="Times New Roman" w:hAnsi="Times New Roman"/>
          <w:sz w:val="24"/>
          <w:szCs w:val="24"/>
          <w:color w:val="auto"/>
        </w:rPr>
      </w:pPr>
    </w:p>
    <w:p>
      <w:pPr>
        <w:ind w:left="260" w:firstLine="711"/>
        <w:spacing w:after="0" w:line="265" w:lineRule="auto"/>
        <w:tabs>
          <w:tab w:leader="none" w:pos="1254" w:val="left"/>
        </w:tabs>
        <w:numPr>
          <w:ilvl w:val="0"/>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Подольский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Суходский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Сборник задач по математике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Высшая школа</w:t>
      </w:r>
      <w:r>
        <w:rPr>
          <w:rFonts w:ascii="Times New Roman" w:cs="Times New Roman" w:eastAsia="Times New Roman" w:hAnsi="Times New Roman"/>
          <w:sz w:val="24"/>
          <w:szCs w:val="24"/>
          <w:color w:val="auto"/>
        </w:rPr>
        <w:t>, 2005.</w:t>
      </w:r>
    </w:p>
    <w:p>
      <w:pPr>
        <w:spacing w:after="0" w:line="24" w:lineRule="exact"/>
        <w:rPr>
          <w:rFonts w:ascii="Times New Roman" w:cs="Times New Roman" w:eastAsia="Times New Roman" w:hAnsi="Times New Roman"/>
          <w:sz w:val="24"/>
          <w:szCs w:val="24"/>
          <w:color w:val="auto"/>
        </w:rPr>
      </w:pPr>
    </w:p>
    <w:p>
      <w:pPr>
        <w:ind w:left="260" w:right="20" w:firstLine="711"/>
        <w:spacing w:after="0" w:line="264" w:lineRule="auto"/>
        <w:tabs>
          <w:tab w:leader="none" w:pos="1254" w:val="left"/>
        </w:tabs>
        <w:numPr>
          <w:ilvl w:val="0"/>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Богомолов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Практические занятия по математике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Богомолов</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Изд</w:t>
      </w:r>
      <w:r>
        <w:rPr>
          <w:rFonts w:ascii="Times New Roman" w:cs="Times New Roman" w:eastAsia="Times New Roman" w:hAnsi="Times New Roman"/>
          <w:sz w:val="24"/>
          <w:szCs w:val="24"/>
          <w:color w:val="auto"/>
        </w:rPr>
        <w:t>. 10-</w:t>
      </w:r>
      <w:r>
        <w:rPr>
          <w:rFonts w:ascii="Times New Roman" w:cs="Times New Roman" w:eastAsia="Times New Roman" w:hAnsi="Times New Roman"/>
          <w:sz w:val="24"/>
          <w:szCs w:val="24"/>
          <w:color w:val="auto"/>
        </w:rPr>
        <w:t>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перераб</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Высшая школа</w:t>
      </w:r>
      <w:r>
        <w:rPr>
          <w:rFonts w:ascii="Times New Roman" w:cs="Times New Roman" w:eastAsia="Times New Roman" w:hAnsi="Times New Roman"/>
          <w:sz w:val="24"/>
          <w:szCs w:val="24"/>
          <w:color w:val="auto"/>
        </w:rPr>
        <w:t>, 2013.</w:t>
      </w:r>
    </w:p>
    <w:p>
      <w:pPr>
        <w:sectPr>
          <w:pgSz w:w="11900" w:h="16838" w:orient="portrait"/>
          <w:cols w:equalWidth="0" w:num="1">
            <w:col w:w="9620"/>
          </w:cols>
          <w:pgMar w:left="1440" w:top="700" w:right="844" w:bottom="1001" w:gutter="0" w:footer="0" w:header="0"/>
        </w:sectPr>
      </w:pPr>
    </w:p>
    <w:bookmarkStart w:id="198" w:name="page199"/>
    <w:bookmarkEnd w:id="198"/>
    <w:p>
      <w:pPr>
        <w:jc w:val="center"/>
        <w:ind w:right="-259"/>
        <w:spacing w:after="0"/>
        <w:rPr>
          <w:sz w:val="20"/>
          <w:szCs w:val="20"/>
          <w:color w:val="auto"/>
        </w:rPr>
      </w:pPr>
      <w:r>
        <w:rPr>
          <w:rFonts w:ascii="Times New Roman" w:cs="Times New Roman" w:eastAsia="Times New Roman" w:hAnsi="Times New Roman"/>
          <w:sz w:val="24"/>
          <w:szCs w:val="24"/>
          <w:color w:val="auto"/>
        </w:rPr>
        <w:t>199</w:t>
      </w:r>
    </w:p>
    <w:p>
      <w:pPr>
        <w:spacing w:after="0" w:line="200" w:lineRule="exact"/>
        <w:rPr>
          <w:sz w:val="20"/>
          <w:szCs w:val="20"/>
          <w:color w:val="auto"/>
        </w:rPr>
      </w:pPr>
    </w:p>
    <w:p>
      <w:pPr>
        <w:spacing w:after="0" w:line="319" w:lineRule="exact"/>
        <w:rPr>
          <w:sz w:val="20"/>
          <w:szCs w:val="20"/>
          <w:color w:val="auto"/>
        </w:rPr>
      </w:pPr>
    </w:p>
    <w:p>
      <w:pPr>
        <w:jc w:val="both"/>
        <w:ind w:left="260" w:firstLine="711"/>
        <w:spacing w:after="0" w:line="270" w:lineRule="auto"/>
        <w:tabs>
          <w:tab w:leader="none" w:pos="1254" w:val="left"/>
        </w:tabs>
        <w:numPr>
          <w:ilvl w:val="1"/>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Виленкин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Высшая математика для студентов экономических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естественнонаучных специальностей вузов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Виленкин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Гробер</w:t>
      </w:r>
      <w:r>
        <w:rPr>
          <w:rFonts w:ascii="Times New Roman" w:cs="Times New Roman" w:eastAsia="Times New Roman" w:hAnsi="Times New Roman"/>
          <w:sz w:val="24"/>
          <w:szCs w:val="24"/>
          <w:color w:val="auto"/>
        </w:rPr>
        <w:t>. – 5-</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Ростов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Феникс</w:t>
      </w:r>
      <w:r>
        <w:rPr>
          <w:rFonts w:ascii="Times New Roman" w:cs="Times New Roman" w:eastAsia="Times New Roman" w:hAnsi="Times New Roman"/>
          <w:sz w:val="24"/>
          <w:szCs w:val="24"/>
          <w:color w:val="auto"/>
        </w:rPr>
        <w:t>, 2013.</w:t>
      </w:r>
    </w:p>
    <w:p>
      <w:pPr>
        <w:spacing w:after="0" w:line="12" w:lineRule="exact"/>
        <w:rPr>
          <w:rFonts w:ascii="Times New Roman" w:cs="Times New Roman" w:eastAsia="Times New Roman" w:hAnsi="Times New Roman"/>
          <w:sz w:val="24"/>
          <w:szCs w:val="24"/>
          <w:color w:val="auto"/>
        </w:rPr>
      </w:pPr>
    </w:p>
    <w:p>
      <w:pPr>
        <w:ind w:left="1260" w:hanging="289"/>
        <w:spacing w:after="0"/>
        <w:tabs>
          <w:tab w:leader="none" w:pos="1260" w:val="left"/>
        </w:tabs>
        <w:numPr>
          <w:ilvl w:val="1"/>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Соловейчик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Лисичкин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Сборник задач по математике для техникумов</w:t>
      </w:r>
    </w:p>
    <w:p>
      <w:pPr>
        <w:spacing w:after="0" w:line="40"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Оникс</w:t>
      </w:r>
      <w:r>
        <w:rPr>
          <w:rFonts w:ascii="Times New Roman" w:cs="Times New Roman" w:eastAsia="Times New Roman" w:hAnsi="Times New Roman"/>
          <w:sz w:val="24"/>
          <w:szCs w:val="24"/>
          <w:color w:val="auto"/>
        </w:rPr>
        <w:t xml:space="preserve"> 21</w:t>
      </w:r>
      <w:r>
        <w:rPr>
          <w:rFonts w:ascii="Times New Roman" w:cs="Times New Roman" w:eastAsia="Times New Roman" w:hAnsi="Times New Roman"/>
          <w:sz w:val="24"/>
          <w:szCs w:val="24"/>
          <w:color w:val="auto"/>
        </w:rPr>
        <w:t xml:space="preserve"> век</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Мир и образование</w:t>
      </w:r>
      <w:r>
        <w:rPr>
          <w:rFonts w:ascii="Times New Roman" w:cs="Times New Roman" w:eastAsia="Times New Roman" w:hAnsi="Times New Roman"/>
          <w:sz w:val="24"/>
          <w:szCs w:val="24"/>
          <w:color w:val="auto"/>
        </w:rPr>
        <w:t>», 2003.</w:t>
      </w:r>
    </w:p>
    <w:p>
      <w:pPr>
        <w:spacing w:after="0" w:line="40" w:lineRule="exact"/>
        <w:rPr>
          <w:rFonts w:ascii="Times New Roman" w:cs="Times New Roman" w:eastAsia="Times New Roman" w:hAnsi="Times New Roman"/>
          <w:sz w:val="24"/>
          <w:szCs w:val="24"/>
          <w:color w:val="auto"/>
        </w:rPr>
      </w:pPr>
    </w:p>
    <w:p>
      <w:pPr>
        <w:ind w:left="1260" w:hanging="289"/>
        <w:spacing w:after="0"/>
        <w:tabs>
          <w:tab w:leader="none" w:pos="1260" w:val="left"/>
        </w:tabs>
        <w:numPr>
          <w:ilvl w:val="1"/>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Дьяконов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 компьютерной математики</w:t>
      </w:r>
      <w:r>
        <w:rPr>
          <w:rFonts w:ascii="Times New Roman" w:cs="Times New Roman" w:eastAsia="Times New Roman" w:hAnsi="Times New Roman"/>
          <w:sz w:val="24"/>
          <w:szCs w:val="24"/>
          <w:color w:val="auto"/>
        </w:rPr>
        <w:t xml:space="preserve"> MATHEMATICA 4.2. -</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Питер</w:t>
      </w:r>
      <w:r>
        <w:rPr>
          <w:rFonts w:ascii="Times New Roman" w:cs="Times New Roman" w:eastAsia="Times New Roman" w:hAnsi="Times New Roman"/>
          <w:sz w:val="24"/>
          <w:szCs w:val="24"/>
          <w:color w:val="auto"/>
        </w:rPr>
        <w:t>, 2001.</w:t>
      </w:r>
    </w:p>
    <w:p>
      <w:pPr>
        <w:spacing w:after="0" w:line="53" w:lineRule="exact"/>
        <w:rPr>
          <w:rFonts w:ascii="Times New Roman" w:cs="Times New Roman" w:eastAsia="Times New Roman" w:hAnsi="Times New Roman"/>
          <w:sz w:val="24"/>
          <w:szCs w:val="24"/>
          <w:color w:val="auto"/>
        </w:rPr>
      </w:pPr>
    </w:p>
    <w:p>
      <w:pPr>
        <w:jc w:val="both"/>
        <w:ind w:left="260" w:firstLine="711"/>
        <w:spacing w:after="0" w:line="265" w:lineRule="auto"/>
        <w:tabs>
          <w:tab w:leader="none" w:pos="1254" w:val="left"/>
        </w:tabs>
        <w:numPr>
          <w:ilvl w:val="1"/>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Муравьев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Бурланков 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Практическое введение в пакет </w:t>
      </w:r>
      <w:r>
        <w:rPr>
          <w:rFonts w:ascii="Times New Roman" w:cs="Times New Roman" w:eastAsia="Times New Roman" w:hAnsi="Times New Roman"/>
          <w:sz w:val="24"/>
          <w:szCs w:val="24"/>
          <w:color w:val="auto"/>
        </w:rPr>
        <w:t>MATHEMATICA.</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Новгород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во Нижегородского университета</w:t>
      </w:r>
      <w:r>
        <w:rPr>
          <w:rFonts w:ascii="Times New Roman" w:cs="Times New Roman" w:eastAsia="Times New Roman" w:hAnsi="Times New Roman"/>
          <w:sz w:val="24"/>
          <w:szCs w:val="24"/>
          <w:color w:val="auto"/>
        </w:rPr>
        <w:t>,</w:t>
      </w:r>
    </w:p>
    <w:p>
      <w:pPr>
        <w:spacing w:after="0" w:line="12"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2000.</w:t>
      </w:r>
    </w:p>
    <w:p>
      <w:pPr>
        <w:spacing w:after="0" w:line="53" w:lineRule="exact"/>
        <w:rPr>
          <w:rFonts w:ascii="Times New Roman" w:cs="Times New Roman" w:eastAsia="Times New Roman" w:hAnsi="Times New Roman"/>
          <w:sz w:val="24"/>
          <w:szCs w:val="24"/>
          <w:color w:val="auto"/>
        </w:rPr>
      </w:pPr>
    </w:p>
    <w:p>
      <w:pPr>
        <w:jc w:val="both"/>
        <w:ind w:left="260" w:firstLine="711"/>
        <w:spacing w:after="0" w:line="272" w:lineRule="auto"/>
        <w:tabs>
          <w:tab w:leader="none" w:pos="1254" w:val="left"/>
        </w:tabs>
        <w:numPr>
          <w:ilvl w:val="1"/>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Денисов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Сизых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Решение примеров по математическому анализу в пакете</w:t>
      </w:r>
      <w:r>
        <w:rPr>
          <w:rFonts w:ascii="Times New Roman" w:cs="Times New Roman" w:eastAsia="Times New Roman" w:hAnsi="Times New Roman"/>
          <w:sz w:val="24"/>
          <w:szCs w:val="24"/>
          <w:color w:val="auto"/>
        </w:rPr>
        <w:t xml:space="preserve"> "Mathematica".</w:t>
      </w:r>
      <w:r>
        <w:rPr>
          <w:rFonts w:ascii="Times New Roman" w:cs="Times New Roman" w:eastAsia="Times New Roman" w:hAnsi="Times New Roman"/>
          <w:sz w:val="24"/>
          <w:szCs w:val="24"/>
          <w:color w:val="auto"/>
        </w:rPr>
        <w:t xml:space="preserve"> 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методическое пособие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Часть</w:t>
      </w:r>
      <w:r>
        <w:rPr>
          <w:rFonts w:ascii="Times New Roman" w:cs="Times New Roman" w:eastAsia="Times New Roman" w:hAnsi="Times New Roman"/>
          <w:sz w:val="24"/>
          <w:szCs w:val="24"/>
          <w:color w:val="auto"/>
        </w:rPr>
        <w:t xml:space="preserve"> 1.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 ФСБ России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ИКСИ</w:t>
      </w:r>
      <w:r>
        <w:rPr>
          <w:rFonts w:ascii="Times New Roman" w:cs="Times New Roman" w:eastAsia="Times New Roman" w:hAnsi="Times New Roman"/>
          <w:sz w:val="24"/>
          <w:szCs w:val="24"/>
          <w:color w:val="auto"/>
        </w:rPr>
        <w:t>, 2007.</w:t>
      </w:r>
    </w:p>
    <w:p>
      <w:pPr>
        <w:spacing w:after="0" w:line="32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3.2.3.</w:t>
      </w:r>
      <w:r>
        <w:rPr>
          <w:rFonts w:ascii="Times New Roman" w:cs="Times New Roman" w:eastAsia="Times New Roman" w:hAnsi="Times New Roman"/>
          <w:sz w:val="24"/>
          <w:szCs w:val="24"/>
          <w:b w:val="1"/>
          <w:bCs w:val="1"/>
          <w:color w:val="auto"/>
        </w:rPr>
        <w:t xml:space="preserve"> Справочники и каталоги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260" w:firstLine="360"/>
        <w:spacing w:after="0" w:line="264" w:lineRule="auto"/>
        <w:tabs>
          <w:tab w:leader="none" w:pos="981" w:val="left"/>
        </w:tabs>
        <w:numPr>
          <w:ilvl w:val="0"/>
          <w:numId w:val="1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Выгодский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Справочник по высшей математике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Выгодский</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Изд</w:t>
      </w:r>
      <w:r>
        <w:rPr>
          <w:rFonts w:ascii="Times New Roman" w:cs="Times New Roman" w:eastAsia="Times New Roman" w:hAnsi="Times New Roman"/>
          <w:sz w:val="24"/>
          <w:szCs w:val="24"/>
          <w:color w:val="auto"/>
        </w:rPr>
        <w:t>. 14-</w:t>
      </w:r>
      <w:r>
        <w:rPr>
          <w:rFonts w:ascii="Times New Roman" w:cs="Times New Roman" w:eastAsia="Times New Roman" w:hAnsi="Times New Roman"/>
          <w:sz w:val="24"/>
          <w:szCs w:val="24"/>
          <w:color w:val="auto"/>
        </w:rPr>
        <w:t>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Джангар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Большая медведица</w:t>
      </w:r>
      <w:r>
        <w:rPr>
          <w:rFonts w:ascii="Times New Roman" w:cs="Times New Roman" w:eastAsia="Times New Roman" w:hAnsi="Times New Roman"/>
          <w:sz w:val="24"/>
          <w:szCs w:val="24"/>
          <w:color w:val="auto"/>
        </w:rPr>
        <w:t>, 2013.</w:t>
      </w:r>
    </w:p>
    <w:p>
      <w:pPr>
        <w:spacing w:after="0" w:line="3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3.2.4</w:t>
      </w:r>
      <w:r>
        <w:rPr>
          <w:rFonts w:ascii="Times New Roman" w:cs="Times New Roman" w:eastAsia="Times New Roman" w:hAnsi="Times New Roman"/>
          <w:sz w:val="24"/>
          <w:szCs w:val="24"/>
          <w:b w:val="1"/>
          <w:bCs w:val="1"/>
          <w:color w:val="auto"/>
        </w:rPr>
        <w:t xml:space="preserve"> Электронные источники</w:t>
      </w:r>
      <w:r>
        <w:rPr>
          <w:rFonts w:ascii="Times New Roman" w:cs="Times New Roman" w:eastAsia="Times New Roman" w:hAnsi="Times New Roman"/>
          <w:sz w:val="24"/>
          <w:szCs w:val="24"/>
          <w:b w:val="1"/>
          <w:bCs w:val="1"/>
          <w:color w:val="auto"/>
        </w:rPr>
        <w:t>:</w:t>
      </w:r>
    </w:p>
    <w:p>
      <w:pPr>
        <w:spacing w:after="0" w:line="49" w:lineRule="exact"/>
        <w:rPr>
          <w:sz w:val="20"/>
          <w:szCs w:val="20"/>
          <w:color w:val="auto"/>
        </w:rPr>
      </w:pPr>
    </w:p>
    <w:p>
      <w:pPr>
        <w:ind w:left="260" w:firstLine="360"/>
        <w:spacing w:after="0" w:line="269" w:lineRule="auto"/>
        <w:tabs>
          <w:tab w:leader="none" w:pos="981"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Электронный ресурс</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Единое окно доступа к образовательным ресурсам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Форма доступа</w:t>
      </w:r>
      <w:r>
        <w:rPr>
          <w:rFonts w:ascii="Times New Roman" w:cs="Times New Roman" w:eastAsia="Times New Roman" w:hAnsi="Times New Roman"/>
          <w:sz w:val="24"/>
          <w:szCs w:val="24"/>
          <w:color w:val="auto"/>
        </w:rPr>
        <w:t xml:space="preserve">: </w:t>
      </w:r>
      <w:hyperlink r:id="rId91">
        <w:r>
          <w:rPr>
            <w:rFonts w:ascii="Times New Roman" w:cs="Times New Roman" w:eastAsia="Times New Roman" w:hAnsi="Times New Roman"/>
            <w:sz w:val="24"/>
            <w:szCs w:val="24"/>
            <w:u w:val="single" w:color="auto"/>
            <w:color w:val="auto"/>
          </w:rPr>
          <w:t>http://window.edu.ru</w:t>
        </w:r>
      </w:hyperlink>
    </w:p>
    <w:p>
      <w:pPr>
        <w:spacing w:after="0" w:line="19" w:lineRule="exact"/>
        <w:rPr>
          <w:rFonts w:ascii="Times New Roman" w:cs="Times New Roman" w:eastAsia="Times New Roman" w:hAnsi="Times New Roman"/>
          <w:sz w:val="24"/>
          <w:szCs w:val="24"/>
          <w:color w:val="auto"/>
        </w:rPr>
      </w:pPr>
    </w:p>
    <w:p>
      <w:pPr>
        <w:ind w:left="260" w:firstLine="360"/>
        <w:spacing w:after="0" w:line="264" w:lineRule="auto"/>
        <w:tabs>
          <w:tab w:leader="none" w:pos="981"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Электронный ресурс</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Федеральный центр 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образовательных ресурсов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Форма доступа</w:t>
      </w:r>
      <w:r>
        <w:rPr>
          <w:rFonts w:ascii="Times New Roman" w:cs="Times New Roman" w:eastAsia="Times New Roman" w:hAnsi="Times New Roman"/>
          <w:sz w:val="24"/>
          <w:szCs w:val="24"/>
          <w:color w:val="auto"/>
        </w:rPr>
        <w:t>:</w:t>
      </w:r>
      <w:hyperlink r:id="rId92">
        <w:r>
          <w:rPr>
            <w:rFonts w:ascii="Times New Roman" w:cs="Times New Roman" w:eastAsia="Times New Roman" w:hAnsi="Times New Roman"/>
            <w:sz w:val="24"/>
            <w:szCs w:val="24"/>
            <w:u w:val="single" w:color="auto"/>
            <w:color w:val="auto"/>
          </w:rPr>
          <w:t>http://fcior.edu.ru</w:t>
        </w:r>
      </w:hyperlink>
    </w:p>
    <w:p>
      <w:pPr>
        <w:spacing w:after="0" w:line="26" w:lineRule="exact"/>
        <w:rPr>
          <w:rFonts w:ascii="Times New Roman" w:cs="Times New Roman" w:eastAsia="Times New Roman" w:hAnsi="Times New Roman"/>
          <w:sz w:val="24"/>
          <w:szCs w:val="24"/>
          <w:color w:val="auto"/>
        </w:rPr>
      </w:pPr>
    </w:p>
    <w:p>
      <w:pPr>
        <w:ind w:left="260" w:firstLine="360"/>
        <w:spacing w:after="0" w:line="265" w:lineRule="auto"/>
        <w:tabs>
          <w:tab w:leader="none" w:pos="981"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Электронный ресурс</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Образовательный математический сайт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компании</w:t>
      </w:r>
      <w:r>
        <w:rPr>
          <w:rFonts w:ascii="Times New Roman" w:cs="Times New Roman" w:eastAsia="Times New Roman" w:hAnsi="Times New Roman"/>
          <w:sz w:val="24"/>
          <w:szCs w:val="24"/>
          <w:color w:val="auto"/>
        </w:rPr>
        <w:t xml:space="preserve"> Softline. Exponenta.ru: </w:t>
      </w:r>
      <w:hyperlink r:id="rId93">
        <w:r>
          <w:rPr>
            <w:rFonts w:ascii="Times New Roman" w:cs="Times New Roman" w:eastAsia="Times New Roman" w:hAnsi="Times New Roman"/>
            <w:sz w:val="24"/>
            <w:szCs w:val="24"/>
            <w:u w:val="single" w:color="auto"/>
            <w:color w:val="auto"/>
          </w:rPr>
          <w:t>http://www.exponenta.ru</w:t>
        </w:r>
      </w:hyperlink>
    </w:p>
    <w:p>
      <w:pPr>
        <w:sectPr>
          <w:pgSz w:w="11900" w:h="16838" w:orient="portrait"/>
          <w:cols w:equalWidth="0" w:num="1">
            <w:col w:w="9620"/>
          </w:cols>
          <w:pgMar w:left="1440" w:top="700" w:right="844" w:bottom="1440" w:gutter="0" w:footer="0" w:header="0"/>
        </w:sectPr>
      </w:pPr>
    </w:p>
    <w:bookmarkStart w:id="199" w:name="page200"/>
    <w:bookmarkEnd w:id="199"/>
    <w:p>
      <w:pPr>
        <w:jc w:val="center"/>
        <w:ind w:right="-119"/>
        <w:spacing w:after="0"/>
        <w:rPr>
          <w:sz w:val="20"/>
          <w:szCs w:val="20"/>
          <w:color w:val="auto"/>
        </w:rPr>
      </w:pPr>
      <w:r>
        <w:rPr>
          <w:rFonts w:ascii="Times New Roman" w:cs="Times New Roman" w:eastAsia="Times New Roman" w:hAnsi="Times New Roman"/>
          <w:sz w:val="24"/>
          <w:szCs w:val="24"/>
          <w:color w:val="auto"/>
        </w:rPr>
        <w:t>200</w:t>
      </w:r>
    </w:p>
    <w:p>
      <w:pPr>
        <w:spacing w:after="0" w:line="200" w:lineRule="exact"/>
        <w:rPr>
          <w:sz w:val="20"/>
          <w:szCs w:val="20"/>
          <w:color w:val="auto"/>
        </w:rPr>
      </w:pPr>
    </w:p>
    <w:p>
      <w:pPr>
        <w:spacing w:after="0" w:line="323" w:lineRule="exact"/>
        <w:rPr>
          <w:sz w:val="20"/>
          <w:szCs w:val="20"/>
          <w:color w:val="auto"/>
        </w:rPr>
      </w:pPr>
    </w:p>
    <w:p>
      <w:pPr>
        <w:jc w:val="center"/>
        <w:ind w:left="4000" w:right="1020" w:hanging="2866"/>
        <w:spacing w:after="0" w:line="264" w:lineRule="auto"/>
        <w:tabs>
          <w:tab w:leader="none" w:pos="1378" w:val="left"/>
        </w:tabs>
        <w:numPr>
          <w:ilvl w:val="0"/>
          <w:numId w:val="14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pacing w:after="0" w:line="321" w:lineRule="exact"/>
        <w:rPr>
          <w:sz w:val="20"/>
          <w:szCs w:val="20"/>
          <w:color w:val="auto"/>
        </w:rPr>
      </w:pPr>
    </w:p>
    <w:tbl>
      <w:tblPr>
        <w:tblLayout w:type="fixed"/>
        <w:tblInd w:w="130" w:type="dxa"/>
        <w:tblCellMar>
          <w:top w:w="0" w:type="dxa"/>
          <w:left w:w="0" w:type="dxa"/>
          <w:bottom w:w="0" w:type="dxa"/>
          <w:right w:w="0" w:type="dxa"/>
        </w:tblCellMar>
      </w:tblPr>
      <w:tr>
        <w:trPr>
          <w:trHeight w:val="276"/>
        </w:trPr>
        <w:tc>
          <w:tcPr>
            <w:tcW w:w="2320" w:type="dxa"/>
            <w:vAlign w:val="bottom"/>
            <w:tcBorders>
              <w:top w:val="single" w:sz="8" w:color="auto"/>
              <w:left w:val="single" w:sz="8" w:color="auto"/>
            </w:tcBorders>
            <w:gridSpan w:val="4"/>
          </w:tcPr>
          <w:p>
            <w:pPr>
              <w:ind w:left="100"/>
              <w:spacing w:after="0"/>
              <w:rPr>
                <w:sz w:val="20"/>
                <w:szCs w:val="20"/>
                <w:color w:val="auto"/>
              </w:rPr>
            </w:pPr>
            <w:r>
              <w:rPr>
                <w:rFonts w:ascii="Times New Roman" w:cs="Times New Roman" w:eastAsia="Times New Roman" w:hAnsi="Times New Roman"/>
                <w:sz w:val="22"/>
                <w:szCs w:val="22"/>
                <w:b w:val="1"/>
                <w:bCs w:val="1"/>
                <w:i w:val="1"/>
                <w:iCs w:val="1"/>
                <w:color w:val="auto"/>
              </w:rPr>
              <w:t>Результаты обучения</w:t>
            </w:r>
          </w:p>
        </w:tc>
        <w:tc>
          <w:tcPr>
            <w:tcW w:w="112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300" w:type="dxa"/>
            <w:vAlign w:val="bottom"/>
            <w:tcBorders>
              <w:top w:val="single" w:sz="8" w:color="auto"/>
              <w:right w:val="single" w:sz="8" w:color="auto"/>
            </w:tcBorders>
          </w:tcPr>
          <w:p>
            <w:pPr>
              <w:spacing w:after="0"/>
              <w:rPr>
                <w:sz w:val="24"/>
                <w:szCs w:val="24"/>
                <w:color w:val="auto"/>
              </w:rPr>
            </w:pPr>
          </w:p>
        </w:tc>
        <w:tc>
          <w:tcPr>
            <w:tcW w:w="2680" w:type="dxa"/>
            <w:vAlign w:val="bottom"/>
            <w:tcBorders>
              <w:top w:val="single" w:sz="8" w:color="auto"/>
              <w:right w:val="single" w:sz="8" w:color="auto"/>
            </w:tcBorders>
            <w:gridSpan w:val="3"/>
          </w:tcPr>
          <w:p>
            <w:pPr>
              <w:jc w:val="center"/>
              <w:spacing w:after="0"/>
              <w:rPr>
                <w:sz w:val="20"/>
                <w:szCs w:val="20"/>
                <w:color w:val="auto"/>
              </w:rPr>
            </w:pPr>
            <w:r>
              <w:rPr>
                <w:rFonts w:ascii="Times New Roman" w:cs="Times New Roman" w:eastAsia="Times New Roman" w:hAnsi="Times New Roman"/>
                <w:sz w:val="24"/>
                <w:szCs w:val="24"/>
                <w:color w:val="auto"/>
                <w:w w:val="99"/>
              </w:rPr>
              <w:t>Критерии оценки</w:t>
            </w:r>
          </w:p>
        </w:tc>
        <w:tc>
          <w:tcPr>
            <w:tcW w:w="2920" w:type="dxa"/>
            <w:vAlign w:val="bottom"/>
            <w:tcBorders>
              <w:top w:val="single" w:sz="8" w:color="auto"/>
              <w:right w:val="single" w:sz="8" w:color="auto"/>
            </w:tcBorders>
            <w:gridSpan w:val="2"/>
          </w:tcPr>
          <w:p>
            <w:pPr>
              <w:ind w:left="660"/>
              <w:spacing w:after="0"/>
              <w:rPr>
                <w:sz w:val="20"/>
                <w:szCs w:val="20"/>
                <w:color w:val="auto"/>
              </w:rPr>
            </w:pPr>
            <w:r>
              <w:rPr>
                <w:rFonts w:ascii="Times New Roman" w:cs="Times New Roman" w:eastAsia="Times New Roman" w:hAnsi="Times New Roman"/>
                <w:sz w:val="24"/>
                <w:szCs w:val="24"/>
                <w:color w:val="auto"/>
              </w:rPr>
              <w:t>методы оценки</w:t>
            </w:r>
          </w:p>
        </w:tc>
        <w:tc>
          <w:tcPr>
            <w:tcW w:w="0" w:type="dxa"/>
            <w:vAlign w:val="bottom"/>
          </w:tcPr>
          <w:p>
            <w:pPr>
              <w:spacing w:after="0"/>
              <w:rPr>
                <w:sz w:val="1"/>
                <w:szCs w:val="1"/>
                <w:color w:val="auto"/>
              </w:rPr>
            </w:pPr>
          </w:p>
        </w:tc>
      </w:tr>
      <w:tr>
        <w:trPr>
          <w:trHeight w:val="51"/>
        </w:trPr>
        <w:tc>
          <w:tcPr>
            <w:tcW w:w="1820" w:type="dxa"/>
            <w:vAlign w:val="bottom"/>
            <w:tcBorders>
              <w:left w:val="single" w:sz="8" w:color="auto"/>
              <w:bottom w:val="single" w:sz="8" w:color="auto"/>
            </w:tcBorders>
            <w:gridSpan w:val="3"/>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820" w:type="dxa"/>
            <w:vAlign w:val="bottom"/>
            <w:tcBorders>
              <w:left w:val="single" w:sz="8" w:color="auto"/>
            </w:tcBorders>
            <w:gridSpan w:val="3"/>
          </w:tcPr>
          <w:p>
            <w:pPr>
              <w:ind w:left="660"/>
              <w:spacing w:after="0" w:line="256" w:lineRule="exact"/>
              <w:rPr>
                <w:sz w:val="20"/>
                <w:szCs w:val="20"/>
                <w:color w:val="auto"/>
              </w:rPr>
            </w:pPr>
            <w:r>
              <w:rPr>
                <w:rFonts w:ascii="Times New Roman" w:cs="Times New Roman" w:eastAsia="Times New Roman" w:hAnsi="Times New Roman"/>
                <w:sz w:val="24"/>
                <w:szCs w:val="24"/>
                <w:color w:val="auto"/>
              </w:rPr>
              <w:t>Знания</w:t>
            </w:r>
            <w:r>
              <w:rPr>
                <w:rFonts w:ascii="Times New Roman" w:cs="Times New Roman" w:eastAsia="Times New Roman" w:hAnsi="Times New Roman"/>
                <w:sz w:val="24"/>
                <w:szCs w:val="24"/>
                <w:color w:val="auto"/>
              </w:rPr>
              <w:t>:</w:t>
            </w:r>
          </w:p>
        </w:tc>
        <w:tc>
          <w:tcPr>
            <w:tcW w:w="5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540" w:type="dxa"/>
            <w:vAlign w:val="bottom"/>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Выполнение</w:t>
            </w:r>
          </w:p>
        </w:tc>
        <w:tc>
          <w:tcPr>
            <w:tcW w:w="1140" w:type="dxa"/>
            <w:vAlign w:val="bottom"/>
            <w:tcBorders>
              <w:right w:val="single" w:sz="8" w:color="auto"/>
            </w:tcBorders>
          </w:tcPr>
          <w:p>
            <w:pPr>
              <w:spacing w:after="0"/>
              <w:rPr>
                <w:sz w:val="22"/>
                <w:szCs w:val="22"/>
                <w:color w:val="auto"/>
              </w:rPr>
            </w:pPr>
          </w:p>
        </w:tc>
        <w:tc>
          <w:tcPr>
            <w:tcW w:w="1160" w:type="dxa"/>
            <w:vAlign w:val="bottom"/>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Проверка</w:t>
            </w:r>
          </w:p>
        </w:tc>
        <w:tc>
          <w:tcPr>
            <w:tcW w:w="1780" w:type="dxa"/>
            <w:vAlign w:val="bottom"/>
            <w:tcBorders>
              <w:right w:val="single" w:sz="8" w:color="auto"/>
            </w:tcBorders>
          </w:tcPr>
          <w:p>
            <w:pPr>
              <w:jc w:val="right"/>
              <w:spacing w:after="0" w:line="256" w:lineRule="exact"/>
              <w:rPr>
                <w:sz w:val="20"/>
                <w:szCs w:val="20"/>
                <w:color w:val="auto"/>
              </w:rPr>
            </w:pPr>
            <w:r>
              <w:rPr>
                <w:rFonts w:ascii="Times New Roman" w:cs="Times New Roman" w:eastAsia="Times New Roman" w:hAnsi="Times New Roman"/>
                <w:sz w:val="24"/>
                <w:szCs w:val="24"/>
                <w:color w:val="auto"/>
              </w:rPr>
              <w:t>результатов  и</w:t>
            </w:r>
          </w:p>
        </w:tc>
        <w:tc>
          <w:tcPr>
            <w:tcW w:w="0" w:type="dxa"/>
            <w:vAlign w:val="bottom"/>
          </w:tcPr>
          <w:p>
            <w:pPr>
              <w:spacing w:after="0"/>
              <w:rPr>
                <w:sz w:val="1"/>
                <w:szCs w:val="1"/>
                <w:color w:val="auto"/>
              </w:rPr>
            </w:pPr>
          </w:p>
        </w:tc>
      </w:tr>
      <w:tr>
        <w:trPr>
          <w:trHeight w:val="288"/>
        </w:trPr>
        <w:tc>
          <w:tcPr>
            <w:tcW w:w="880" w:type="dxa"/>
            <w:vAlign w:val="bottom"/>
            <w:tcBorders>
              <w:left w:val="single" w:sz="8" w:color="auto"/>
            </w:tcBorders>
          </w:tcPr>
          <w:p>
            <w:pPr>
              <w:ind w:left="660"/>
              <w:spacing w:after="0" w:line="288" w:lineRule="exact"/>
              <w:rPr>
                <w:sz w:val="20"/>
                <w:szCs w:val="20"/>
                <w:color w:val="auto"/>
              </w:rPr>
            </w:pPr>
            <w:r>
              <w:rPr>
                <w:rFonts w:ascii="Symbol" w:cs="Symbol" w:eastAsia="Symbol" w:hAnsi="Symbol"/>
                <w:sz w:val="24"/>
                <w:szCs w:val="24"/>
                <w:color w:val="auto"/>
              </w:rPr>
              <w:t></w:t>
            </w:r>
          </w:p>
        </w:tc>
        <w:tc>
          <w:tcPr>
            <w:tcW w:w="2880" w:type="dxa"/>
            <w:vAlign w:val="bottom"/>
            <w:gridSpan w:val="5"/>
          </w:tcPr>
          <w:p>
            <w:pPr>
              <w:ind w:left="80"/>
              <w:spacing w:after="0"/>
              <w:rPr>
                <w:sz w:val="20"/>
                <w:szCs w:val="20"/>
                <w:color w:val="auto"/>
              </w:rPr>
            </w:pPr>
            <w:r>
              <w:rPr>
                <w:rFonts w:ascii="Times New Roman" w:cs="Times New Roman" w:eastAsia="Times New Roman" w:hAnsi="Times New Roman"/>
                <w:sz w:val="24"/>
                <w:szCs w:val="24"/>
                <w:color w:val="auto"/>
              </w:rPr>
              <w:t>основы линейной алгебры</w:t>
            </w:r>
          </w:p>
        </w:tc>
        <w:tc>
          <w:tcPr>
            <w:tcW w:w="3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1540" w:type="dxa"/>
            <w:vAlign w:val="bottom"/>
            <w:gridSpan w:val="2"/>
          </w:tcPr>
          <w:p>
            <w:pPr>
              <w:ind w:left="100"/>
              <w:spacing w:after="0" w:line="273" w:lineRule="exact"/>
              <w:rPr>
                <w:sz w:val="20"/>
                <w:szCs w:val="20"/>
                <w:color w:val="auto"/>
              </w:rPr>
            </w:pPr>
            <w:r>
              <w:rPr>
                <w:rFonts w:ascii="Times New Roman" w:cs="Times New Roman" w:eastAsia="Times New Roman" w:hAnsi="Times New Roman"/>
                <w:sz w:val="24"/>
                <w:szCs w:val="24"/>
                <w:color w:val="auto"/>
              </w:rPr>
              <w:t>практических</w:t>
            </w:r>
          </w:p>
        </w:tc>
        <w:tc>
          <w:tcPr>
            <w:tcW w:w="1140" w:type="dxa"/>
            <w:vAlign w:val="bottom"/>
            <w:tcBorders>
              <w:right w:val="single" w:sz="8" w:color="auto"/>
            </w:tcBorders>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работ  в</w:t>
            </w:r>
          </w:p>
        </w:tc>
        <w:tc>
          <w:tcPr>
            <w:tcW w:w="1160" w:type="dxa"/>
            <w:vAlign w:val="bottom"/>
          </w:tcPr>
          <w:p>
            <w:pPr>
              <w:ind w:left="80"/>
              <w:spacing w:after="0" w:line="273" w:lineRule="exact"/>
              <w:rPr>
                <w:sz w:val="20"/>
                <w:szCs w:val="20"/>
                <w:color w:val="auto"/>
              </w:rPr>
            </w:pPr>
            <w:r>
              <w:rPr>
                <w:rFonts w:ascii="Times New Roman" w:cs="Times New Roman" w:eastAsia="Times New Roman" w:hAnsi="Times New Roman"/>
                <w:sz w:val="24"/>
                <w:szCs w:val="24"/>
                <w:color w:val="auto"/>
              </w:rPr>
              <w:t>хода</w:t>
            </w:r>
          </w:p>
        </w:tc>
        <w:tc>
          <w:tcPr>
            <w:tcW w:w="1780" w:type="dxa"/>
            <w:vAlign w:val="bottom"/>
            <w:tcBorders>
              <w:right w:val="single" w:sz="8" w:color="auto"/>
            </w:tcBorders>
          </w:tcPr>
          <w:p>
            <w:pPr>
              <w:jc w:val="right"/>
              <w:spacing w:after="0" w:line="273" w:lineRule="exact"/>
              <w:rPr>
                <w:sz w:val="20"/>
                <w:szCs w:val="20"/>
                <w:color w:val="auto"/>
              </w:rPr>
            </w:pPr>
            <w:r>
              <w:rPr>
                <w:rFonts w:ascii="Times New Roman" w:cs="Times New Roman" w:eastAsia="Times New Roman" w:hAnsi="Times New Roman"/>
                <w:sz w:val="24"/>
                <w:szCs w:val="24"/>
                <w:color w:val="auto"/>
              </w:rPr>
              <w:t>выполнения</w:t>
            </w:r>
          </w:p>
        </w:tc>
        <w:tc>
          <w:tcPr>
            <w:tcW w:w="0" w:type="dxa"/>
            <w:vAlign w:val="bottom"/>
          </w:tcPr>
          <w:p>
            <w:pPr>
              <w:spacing w:after="0"/>
              <w:rPr>
                <w:sz w:val="1"/>
                <w:szCs w:val="1"/>
                <w:color w:val="auto"/>
              </w:rPr>
            </w:pPr>
          </w:p>
        </w:tc>
      </w:tr>
      <w:tr>
        <w:trPr>
          <w:trHeight w:val="264"/>
        </w:trPr>
        <w:tc>
          <w:tcPr>
            <w:tcW w:w="3440" w:type="dxa"/>
            <w:vAlign w:val="bottom"/>
            <w:tcBorders>
              <w:left w:val="single" w:sz="8" w:color="auto"/>
            </w:tcBorders>
            <w:gridSpan w:val="5"/>
            <w:vMerge w:val="restart"/>
          </w:tcPr>
          <w:p>
            <w:pPr>
              <w:ind w:left="100"/>
              <w:spacing w:after="0"/>
              <w:rPr>
                <w:sz w:val="20"/>
                <w:szCs w:val="20"/>
                <w:color w:val="auto"/>
              </w:rPr>
            </w:pPr>
            <w:r>
              <w:rPr>
                <w:rFonts w:ascii="Times New Roman" w:cs="Times New Roman" w:eastAsia="Times New Roman" w:hAnsi="Times New Roman"/>
                <w:sz w:val="24"/>
                <w:szCs w:val="24"/>
                <w:color w:val="auto"/>
              </w:rPr>
              <w:t>аналитической геометрии</w:t>
            </w:r>
            <w:r>
              <w:rPr>
                <w:rFonts w:ascii="Times New Roman" w:cs="Times New Roman" w:eastAsia="Times New Roman" w:hAnsi="Times New Roman"/>
                <w:sz w:val="24"/>
                <w:szCs w:val="24"/>
                <w:color w:val="auto"/>
              </w:rPr>
              <w:t>;</w:t>
            </w:r>
          </w:p>
        </w:tc>
        <w:tc>
          <w:tcPr>
            <w:tcW w:w="32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540" w:type="dxa"/>
            <w:vAlign w:val="bottom"/>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соответствии</w:t>
            </w:r>
          </w:p>
        </w:tc>
        <w:tc>
          <w:tcPr>
            <w:tcW w:w="114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с</w:t>
            </w:r>
          </w:p>
        </w:tc>
        <w:tc>
          <w:tcPr>
            <w:tcW w:w="29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практических работ</w:t>
            </w:r>
          </w:p>
        </w:tc>
        <w:tc>
          <w:tcPr>
            <w:tcW w:w="0" w:type="dxa"/>
            <w:vAlign w:val="bottom"/>
          </w:tcPr>
          <w:p>
            <w:pPr>
              <w:spacing w:after="0"/>
              <w:rPr>
                <w:sz w:val="1"/>
                <w:szCs w:val="1"/>
                <w:color w:val="auto"/>
              </w:rPr>
            </w:pPr>
          </w:p>
        </w:tc>
      </w:tr>
      <w:tr>
        <w:trPr>
          <w:trHeight w:val="101"/>
        </w:trPr>
        <w:tc>
          <w:tcPr>
            <w:tcW w:w="3440" w:type="dxa"/>
            <w:vAlign w:val="bottom"/>
            <w:tcBorders>
              <w:left w:val="single" w:sz="8" w:color="auto"/>
            </w:tcBorders>
            <w:gridSpan w:val="5"/>
            <w:vMerge w:val="continue"/>
          </w:tcPr>
          <w:p>
            <w:pPr>
              <w:spacing w:after="0"/>
              <w:rPr>
                <w:sz w:val="8"/>
                <w:szCs w:val="8"/>
                <w:color w:val="auto"/>
              </w:rPr>
            </w:pPr>
          </w:p>
        </w:tc>
        <w:tc>
          <w:tcPr>
            <w:tcW w:w="320" w:type="dxa"/>
            <w:vAlign w:val="bottom"/>
          </w:tcPr>
          <w:p>
            <w:pPr>
              <w:spacing w:after="0"/>
              <w:rPr>
                <w:sz w:val="8"/>
                <w:szCs w:val="8"/>
                <w:color w:val="auto"/>
              </w:rPr>
            </w:pPr>
          </w:p>
        </w:tc>
        <w:tc>
          <w:tcPr>
            <w:tcW w:w="300" w:type="dxa"/>
            <w:vAlign w:val="bottom"/>
            <w:tcBorders>
              <w:right w:val="single" w:sz="8" w:color="auto"/>
            </w:tcBorders>
          </w:tcPr>
          <w:p>
            <w:pPr>
              <w:spacing w:after="0"/>
              <w:rPr>
                <w:sz w:val="8"/>
                <w:szCs w:val="8"/>
                <w:color w:val="auto"/>
              </w:rPr>
            </w:pPr>
          </w:p>
        </w:tc>
        <w:tc>
          <w:tcPr>
            <w:tcW w:w="1220" w:type="dxa"/>
            <w:vAlign w:val="bottom"/>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заданием</w:t>
            </w:r>
          </w:p>
        </w:tc>
        <w:tc>
          <w:tcPr>
            <w:tcW w:w="320" w:type="dxa"/>
            <w:vAlign w:val="bottom"/>
          </w:tcPr>
          <w:p>
            <w:pPr>
              <w:spacing w:after="0"/>
              <w:rPr>
                <w:sz w:val="8"/>
                <w:szCs w:val="8"/>
                <w:color w:val="auto"/>
              </w:rPr>
            </w:pPr>
          </w:p>
        </w:tc>
        <w:tc>
          <w:tcPr>
            <w:tcW w:w="1140" w:type="dxa"/>
            <w:vAlign w:val="bottom"/>
            <w:tcBorders>
              <w:right w:val="single" w:sz="8" w:color="auto"/>
            </w:tcBorders>
          </w:tcPr>
          <w:p>
            <w:pPr>
              <w:spacing w:after="0"/>
              <w:rPr>
                <w:sz w:val="8"/>
                <w:szCs w:val="8"/>
                <w:color w:val="auto"/>
              </w:rPr>
            </w:pPr>
          </w:p>
        </w:tc>
        <w:tc>
          <w:tcPr>
            <w:tcW w:w="1160" w:type="dxa"/>
            <w:vAlign w:val="bottom"/>
          </w:tcPr>
          <w:p>
            <w:pPr>
              <w:spacing w:after="0"/>
              <w:rPr>
                <w:sz w:val="8"/>
                <w:szCs w:val="8"/>
                <w:color w:val="auto"/>
              </w:rPr>
            </w:pPr>
          </w:p>
        </w:tc>
        <w:tc>
          <w:tcPr>
            <w:tcW w:w="17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880" w:type="dxa"/>
            <w:vAlign w:val="bottom"/>
            <w:tcBorders>
              <w:left w:val="single" w:sz="8" w:color="auto"/>
            </w:tcBorders>
            <w:vMerge w:val="restart"/>
          </w:tcPr>
          <w:p>
            <w:pPr>
              <w:ind w:left="660"/>
              <w:spacing w:after="0"/>
              <w:rPr>
                <w:sz w:val="20"/>
                <w:szCs w:val="20"/>
                <w:color w:val="auto"/>
              </w:rPr>
            </w:pPr>
            <w:r>
              <w:rPr>
                <w:rFonts w:ascii="Symbol" w:cs="Symbol" w:eastAsia="Symbol" w:hAnsi="Symbol"/>
                <w:sz w:val="24"/>
                <w:szCs w:val="24"/>
                <w:color w:val="auto"/>
              </w:rPr>
              <w:t></w:t>
            </w:r>
          </w:p>
        </w:tc>
        <w:tc>
          <w:tcPr>
            <w:tcW w:w="3180" w:type="dxa"/>
            <w:vAlign w:val="bottom"/>
            <w:tcBorders>
              <w:right w:val="single" w:sz="8" w:color="auto"/>
            </w:tcBorders>
            <w:gridSpan w:val="6"/>
            <w:vMerge w:val="restart"/>
          </w:tcPr>
          <w:p>
            <w:pPr>
              <w:jc w:val="right"/>
              <w:spacing w:after="0"/>
              <w:rPr>
                <w:sz w:val="20"/>
                <w:szCs w:val="20"/>
                <w:color w:val="auto"/>
              </w:rPr>
            </w:pPr>
            <w:r>
              <w:rPr>
                <w:rFonts w:ascii="Times New Roman" w:cs="Times New Roman" w:eastAsia="Times New Roman" w:hAnsi="Times New Roman"/>
                <w:sz w:val="24"/>
                <w:szCs w:val="24"/>
                <w:color w:val="auto"/>
              </w:rPr>
              <w:t>основные положения теории</w:t>
            </w:r>
          </w:p>
        </w:tc>
        <w:tc>
          <w:tcPr>
            <w:tcW w:w="122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1160" w:type="dxa"/>
            <w:vAlign w:val="bottom"/>
          </w:tcPr>
          <w:p>
            <w:pPr>
              <w:spacing w:after="0"/>
              <w:rPr>
                <w:sz w:val="15"/>
                <w:szCs w:val="15"/>
                <w:color w:val="auto"/>
              </w:rPr>
            </w:pPr>
          </w:p>
        </w:tc>
        <w:tc>
          <w:tcPr>
            <w:tcW w:w="17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3"/>
        </w:trPr>
        <w:tc>
          <w:tcPr>
            <w:tcW w:w="880" w:type="dxa"/>
            <w:vAlign w:val="bottom"/>
            <w:tcBorders>
              <w:left w:val="single" w:sz="8" w:color="auto"/>
            </w:tcBorders>
            <w:vMerge w:val="continue"/>
          </w:tcPr>
          <w:p>
            <w:pPr>
              <w:spacing w:after="0"/>
              <w:rPr>
                <w:sz w:val="14"/>
                <w:szCs w:val="14"/>
                <w:color w:val="auto"/>
              </w:rPr>
            </w:pPr>
          </w:p>
        </w:tc>
        <w:tc>
          <w:tcPr>
            <w:tcW w:w="3180" w:type="dxa"/>
            <w:vAlign w:val="bottom"/>
            <w:tcBorders>
              <w:right w:val="single" w:sz="8" w:color="auto"/>
            </w:tcBorders>
            <w:gridSpan w:val="6"/>
            <w:vMerge w:val="continue"/>
          </w:tcPr>
          <w:p>
            <w:pPr>
              <w:spacing w:after="0"/>
              <w:rPr>
                <w:sz w:val="14"/>
                <w:szCs w:val="14"/>
                <w:color w:val="auto"/>
              </w:rPr>
            </w:pPr>
          </w:p>
        </w:tc>
        <w:tc>
          <w:tcPr>
            <w:tcW w:w="12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1160" w:type="dxa"/>
            <w:vAlign w:val="bottom"/>
          </w:tcPr>
          <w:p>
            <w:pPr>
              <w:spacing w:after="0"/>
              <w:rPr>
                <w:sz w:val="14"/>
                <w:szCs w:val="14"/>
                <w:color w:val="auto"/>
              </w:rPr>
            </w:pPr>
          </w:p>
        </w:tc>
        <w:tc>
          <w:tcPr>
            <w:tcW w:w="17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17"/>
        </w:trPr>
        <w:tc>
          <w:tcPr>
            <w:tcW w:w="138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множеств</w:t>
            </w:r>
            <w:r>
              <w:rPr>
                <w:rFonts w:ascii="Times New Roman" w:cs="Times New Roman" w:eastAsia="Times New Roman" w:hAnsi="Times New Roman"/>
                <w:sz w:val="24"/>
                <w:szCs w:val="24"/>
                <w:color w:val="auto"/>
              </w:rPr>
              <w:t>;</w:t>
            </w:r>
          </w:p>
        </w:tc>
        <w:tc>
          <w:tcPr>
            <w:tcW w:w="4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880" w:type="dxa"/>
            <w:vAlign w:val="bottom"/>
            <w:tcBorders>
              <w:left w:val="single" w:sz="8" w:color="auto"/>
            </w:tcBorders>
          </w:tcPr>
          <w:p>
            <w:pPr>
              <w:ind w:left="660"/>
              <w:spacing w:after="0"/>
              <w:rPr>
                <w:sz w:val="20"/>
                <w:szCs w:val="20"/>
                <w:color w:val="auto"/>
              </w:rPr>
            </w:pPr>
            <w:r>
              <w:rPr>
                <w:rFonts w:ascii="Symbol" w:cs="Symbol" w:eastAsia="Symbol" w:hAnsi="Symbol"/>
                <w:sz w:val="24"/>
                <w:szCs w:val="24"/>
                <w:color w:val="auto"/>
              </w:rPr>
              <w:t></w:t>
            </w:r>
          </w:p>
        </w:tc>
        <w:tc>
          <w:tcPr>
            <w:tcW w:w="3180" w:type="dxa"/>
            <w:vAlign w:val="bottom"/>
            <w:tcBorders>
              <w:right w:val="single" w:sz="8" w:color="auto"/>
            </w:tcBorders>
            <w:gridSpan w:val="6"/>
          </w:tcPr>
          <w:p>
            <w:pPr>
              <w:jc w:val="right"/>
              <w:spacing w:after="0"/>
              <w:rPr>
                <w:sz w:val="20"/>
                <w:szCs w:val="20"/>
                <w:color w:val="auto"/>
              </w:rPr>
            </w:pPr>
            <w:r>
              <w:rPr>
                <w:rFonts w:ascii="Times New Roman" w:cs="Times New Roman" w:eastAsia="Times New Roman" w:hAnsi="Times New Roman"/>
                <w:sz w:val="24"/>
                <w:szCs w:val="24"/>
                <w:color w:val="auto"/>
              </w:rPr>
              <w:t>основные понятия и методы</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4060" w:type="dxa"/>
            <w:vAlign w:val="bottom"/>
            <w:tcBorders>
              <w:left w:val="single" w:sz="8" w:color="auto"/>
              <w:right w:val="single" w:sz="8" w:color="auto"/>
            </w:tcBorders>
            <w:gridSpan w:val="7"/>
          </w:tcPr>
          <w:p>
            <w:pPr>
              <w:ind w:left="100"/>
              <w:spacing w:after="0"/>
              <w:rPr>
                <w:sz w:val="20"/>
                <w:szCs w:val="20"/>
                <w:color w:val="auto"/>
              </w:rPr>
            </w:pPr>
            <w:r>
              <w:rPr>
                <w:rFonts w:ascii="Times New Roman" w:cs="Times New Roman" w:eastAsia="Times New Roman" w:hAnsi="Times New Roman"/>
                <w:sz w:val="24"/>
                <w:szCs w:val="24"/>
                <w:color w:val="auto"/>
              </w:rPr>
              <w:t>дифференциального и интегрального</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8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исчисления</w:t>
            </w:r>
            <w:r>
              <w:rPr>
                <w:rFonts w:ascii="Times New Roman" w:cs="Times New Roman" w:eastAsia="Times New Roman" w:hAnsi="Times New Roman"/>
                <w:sz w:val="24"/>
                <w:szCs w:val="24"/>
                <w:color w:val="auto"/>
              </w:rPr>
              <w:t>;</w:t>
            </w:r>
          </w:p>
        </w:tc>
        <w:tc>
          <w:tcPr>
            <w:tcW w:w="4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1"/>
        </w:trPr>
        <w:tc>
          <w:tcPr>
            <w:tcW w:w="880" w:type="dxa"/>
            <w:vAlign w:val="bottom"/>
            <w:tcBorders>
              <w:left w:val="single" w:sz="8" w:color="auto"/>
            </w:tcBorders>
          </w:tcPr>
          <w:p>
            <w:pPr>
              <w:ind w:left="660"/>
              <w:spacing w:after="0"/>
              <w:rPr>
                <w:sz w:val="20"/>
                <w:szCs w:val="20"/>
                <w:color w:val="auto"/>
              </w:rPr>
            </w:pPr>
            <w:r>
              <w:rPr>
                <w:rFonts w:ascii="Symbol" w:cs="Symbol" w:eastAsia="Symbol" w:hAnsi="Symbol"/>
                <w:sz w:val="24"/>
                <w:szCs w:val="24"/>
                <w:color w:val="auto"/>
              </w:rPr>
              <w:t></w:t>
            </w:r>
          </w:p>
        </w:tc>
        <w:tc>
          <w:tcPr>
            <w:tcW w:w="3180" w:type="dxa"/>
            <w:vAlign w:val="bottom"/>
            <w:tcBorders>
              <w:right w:val="single" w:sz="8" w:color="auto"/>
            </w:tcBorders>
            <w:gridSpan w:val="6"/>
          </w:tcPr>
          <w:p>
            <w:pPr>
              <w:jc w:val="right"/>
              <w:spacing w:after="0"/>
              <w:rPr>
                <w:sz w:val="20"/>
                <w:szCs w:val="20"/>
                <w:color w:val="auto"/>
              </w:rPr>
            </w:pPr>
            <w:r>
              <w:rPr>
                <w:rFonts w:ascii="Times New Roman" w:cs="Times New Roman" w:eastAsia="Times New Roman" w:hAnsi="Times New Roman"/>
                <w:sz w:val="24"/>
                <w:szCs w:val="24"/>
                <w:color w:val="auto"/>
              </w:rPr>
              <w:t>основные понятия и методы</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88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теории</w:t>
            </w:r>
          </w:p>
        </w:tc>
        <w:tc>
          <w:tcPr>
            <w:tcW w:w="500" w:type="dxa"/>
            <w:vAlign w:val="bottom"/>
          </w:tcPr>
          <w:p>
            <w:pPr>
              <w:spacing w:after="0"/>
              <w:rPr>
                <w:sz w:val="24"/>
                <w:szCs w:val="24"/>
                <w:color w:val="auto"/>
              </w:rPr>
            </w:pPr>
          </w:p>
        </w:tc>
        <w:tc>
          <w:tcPr>
            <w:tcW w:w="2060" w:type="dxa"/>
            <w:vAlign w:val="bottom"/>
            <w:gridSpan w:val="3"/>
          </w:tcPr>
          <w:p>
            <w:pPr>
              <w:ind w:left="240"/>
              <w:spacing w:after="0"/>
              <w:rPr>
                <w:sz w:val="20"/>
                <w:szCs w:val="20"/>
                <w:color w:val="auto"/>
              </w:rPr>
            </w:pPr>
            <w:r>
              <w:rPr>
                <w:rFonts w:ascii="Times New Roman" w:cs="Times New Roman" w:eastAsia="Times New Roman" w:hAnsi="Times New Roman"/>
                <w:sz w:val="24"/>
                <w:szCs w:val="24"/>
                <w:color w:val="auto"/>
              </w:rPr>
              <w:t>вероятностей</w:t>
            </w:r>
          </w:p>
        </w:tc>
        <w:tc>
          <w:tcPr>
            <w:tcW w:w="320" w:type="dxa"/>
            <w:vAlign w:val="bottom"/>
          </w:tcPr>
          <w:p>
            <w:pPr>
              <w:spacing w:after="0"/>
              <w:rPr>
                <w:sz w:val="24"/>
                <w:szCs w:val="24"/>
                <w:color w:val="auto"/>
              </w:rPr>
            </w:pPr>
          </w:p>
        </w:tc>
        <w:tc>
          <w:tcPr>
            <w:tcW w:w="3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440" w:type="dxa"/>
            <w:vAlign w:val="bottom"/>
            <w:tcBorders>
              <w:lef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математической статистики</w:t>
            </w:r>
            <w:r>
              <w:rPr>
                <w:rFonts w:ascii="Times New Roman" w:cs="Times New Roman" w:eastAsia="Times New Roman" w:hAnsi="Times New Roman"/>
                <w:sz w:val="24"/>
                <w:szCs w:val="24"/>
                <w:color w:val="auto"/>
              </w:rPr>
              <w:t>;</w:t>
            </w:r>
          </w:p>
        </w:tc>
        <w:tc>
          <w:tcPr>
            <w:tcW w:w="3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1"/>
        </w:trPr>
        <w:tc>
          <w:tcPr>
            <w:tcW w:w="880" w:type="dxa"/>
            <w:vAlign w:val="bottom"/>
            <w:tcBorders>
              <w:left w:val="single" w:sz="8" w:color="auto"/>
            </w:tcBorders>
          </w:tcPr>
          <w:p>
            <w:pPr>
              <w:ind w:left="660"/>
              <w:spacing w:after="0"/>
              <w:rPr>
                <w:sz w:val="20"/>
                <w:szCs w:val="20"/>
                <w:color w:val="auto"/>
              </w:rPr>
            </w:pPr>
            <w:r>
              <w:rPr>
                <w:rFonts w:ascii="Symbol" w:cs="Symbol" w:eastAsia="Symbol" w:hAnsi="Symbol"/>
                <w:sz w:val="24"/>
                <w:szCs w:val="24"/>
                <w:color w:val="auto"/>
              </w:rPr>
              <w:t></w:t>
            </w:r>
          </w:p>
        </w:tc>
        <w:tc>
          <w:tcPr>
            <w:tcW w:w="14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основные</w:t>
            </w:r>
          </w:p>
        </w:tc>
        <w:tc>
          <w:tcPr>
            <w:tcW w:w="17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статистические</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3440" w:type="dxa"/>
            <w:vAlign w:val="bottom"/>
            <w:tcBorders>
              <w:lef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пакеты прикладных программ</w:t>
            </w:r>
            <w:r>
              <w:rPr>
                <w:rFonts w:ascii="Times New Roman" w:cs="Times New Roman" w:eastAsia="Times New Roman" w:hAnsi="Times New Roman"/>
                <w:sz w:val="24"/>
                <w:szCs w:val="24"/>
                <w:color w:val="auto"/>
              </w:rPr>
              <w:t>;</w:t>
            </w:r>
          </w:p>
        </w:tc>
        <w:tc>
          <w:tcPr>
            <w:tcW w:w="3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880" w:type="dxa"/>
            <w:vAlign w:val="bottom"/>
            <w:tcBorders>
              <w:left w:val="single" w:sz="8" w:color="auto"/>
            </w:tcBorders>
          </w:tcPr>
          <w:p>
            <w:pPr>
              <w:ind w:left="660"/>
              <w:spacing w:after="0"/>
              <w:rPr>
                <w:sz w:val="20"/>
                <w:szCs w:val="20"/>
                <w:color w:val="auto"/>
              </w:rPr>
            </w:pPr>
            <w:r>
              <w:rPr>
                <w:rFonts w:ascii="Symbol" w:cs="Symbol" w:eastAsia="Symbol" w:hAnsi="Symbol"/>
                <w:sz w:val="24"/>
                <w:szCs w:val="24"/>
                <w:color w:val="auto"/>
              </w:rPr>
              <w:t></w:t>
            </w:r>
          </w:p>
        </w:tc>
        <w:tc>
          <w:tcPr>
            <w:tcW w:w="14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логические</w:t>
            </w:r>
          </w:p>
        </w:tc>
        <w:tc>
          <w:tcPr>
            <w:tcW w:w="17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операции</w:t>
            </w:r>
            <w:r>
              <w:rPr>
                <w:rFonts w:ascii="Times New Roman" w:cs="Times New Roman" w:eastAsia="Times New Roman" w:hAnsi="Times New Roman"/>
                <w:sz w:val="24"/>
                <w:szCs w:val="24"/>
                <w:color w:val="auto"/>
              </w:rPr>
              <w:t>,</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760" w:type="dxa"/>
            <w:vAlign w:val="bottom"/>
            <w:tcBorders>
              <w:left w:val="single" w:sz="8" w:color="auto"/>
            </w:tcBorders>
            <w:gridSpan w:val="6"/>
          </w:tcPr>
          <w:p>
            <w:pPr>
              <w:ind w:left="100"/>
              <w:spacing w:after="0"/>
              <w:rPr>
                <w:sz w:val="20"/>
                <w:szCs w:val="20"/>
                <w:color w:val="auto"/>
              </w:rPr>
            </w:pPr>
            <w:r>
              <w:rPr>
                <w:rFonts w:ascii="Times New Roman" w:cs="Times New Roman" w:eastAsia="Times New Roman" w:hAnsi="Times New Roman"/>
                <w:sz w:val="24"/>
                <w:szCs w:val="24"/>
                <w:color w:val="auto"/>
              </w:rPr>
              <w:t>законы и функции алгебры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логики</w:t>
            </w:r>
          </w:p>
        </w:tc>
        <w:tc>
          <w:tcPr>
            <w:tcW w:w="30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820" w:type="dxa"/>
            <w:vAlign w:val="bottom"/>
            <w:tcBorders>
              <w:left w:val="single" w:sz="8" w:color="auto"/>
              <w:bottom w:val="single" w:sz="8" w:color="auto"/>
            </w:tcBorders>
            <w:gridSpan w:val="3"/>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2920" w:type="dxa"/>
            <w:vAlign w:val="bottom"/>
            <w:tcBorders>
              <w:bottom w:val="single" w:sz="8" w:color="auto"/>
              <w:right w:val="single" w:sz="8" w:color="auto"/>
            </w:tcBorders>
            <w:gridSpan w:val="2"/>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820" w:type="dxa"/>
            <w:vAlign w:val="bottom"/>
            <w:tcBorders>
              <w:left w:val="single" w:sz="8" w:color="auto"/>
            </w:tcBorders>
            <w:gridSpan w:val="3"/>
          </w:tcPr>
          <w:p>
            <w:pPr>
              <w:ind w:left="660"/>
              <w:spacing w:after="0" w:line="256" w:lineRule="exact"/>
              <w:rPr>
                <w:sz w:val="20"/>
                <w:szCs w:val="20"/>
                <w:color w:val="auto"/>
              </w:rPr>
            </w:pPr>
            <w:r>
              <w:rPr>
                <w:rFonts w:ascii="Times New Roman" w:cs="Times New Roman" w:eastAsia="Times New Roman" w:hAnsi="Times New Roman"/>
                <w:sz w:val="24"/>
                <w:szCs w:val="24"/>
                <w:color w:val="auto"/>
              </w:rPr>
              <w:t>Умения</w:t>
            </w:r>
            <w:r>
              <w:rPr>
                <w:rFonts w:ascii="Times New Roman" w:cs="Times New Roman" w:eastAsia="Times New Roman" w:hAnsi="Times New Roman"/>
                <w:sz w:val="24"/>
                <w:szCs w:val="24"/>
                <w:color w:val="auto"/>
              </w:rPr>
              <w:t>:</w:t>
            </w:r>
          </w:p>
        </w:tc>
        <w:tc>
          <w:tcPr>
            <w:tcW w:w="5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22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Полнота</w:t>
            </w:r>
          </w:p>
        </w:tc>
        <w:tc>
          <w:tcPr>
            <w:tcW w:w="320" w:type="dxa"/>
            <w:vAlign w:val="bottom"/>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2920" w:type="dxa"/>
            <w:vAlign w:val="bottom"/>
            <w:tcBorders>
              <w:right w:val="single" w:sz="8" w:color="auto"/>
            </w:tcBorders>
            <w:gridSpan w:val="2"/>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Проведение устных</w:t>
            </w:r>
          </w:p>
        </w:tc>
        <w:tc>
          <w:tcPr>
            <w:tcW w:w="0" w:type="dxa"/>
            <w:vAlign w:val="bottom"/>
          </w:tcPr>
          <w:p>
            <w:pPr>
              <w:spacing w:after="0"/>
              <w:rPr>
                <w:sz w:val="1"/>
                <w:szCs w:val="1"/>
                <w:color w:val="auto"/>
              </w:rPr>
            </w:pPr>
          </w:p>
        </w:tc>
      </w:tr>
      <w:tr>
        <w:trPr>
          <w:trHeight w:val="288"/>
        </w:trPr>
        <w:tc>
          <w:tcPr>
            <w:tcW w:w="880" w:type="dxa"/>
            <w:vAlign w:val="bottom"/>
            <w:tcBorders>
              <w:left w:val="single" w:sz="8" w:color="auto"/>
            </w:tcBorders>
          </w:tcPr>
          <w:p>
            <w:pPr>
              <w:ind w:left="660"/>
              <w:spacing w:after="0" w:line="288" w:lineRule="exact"/>
              <w:rPr>
                <w:sz w:val="20"/>
                <w:szCs w:val="20"/>
                <w:color w:val="auto"/>
              </w:rPr>
            </w:pPr>
            <w:r>
              <w:rPr>
                <w:rFonts w:ascii="Symbol" w:cs="Symbol" w:eastAsia="Symbol" w:hAnsi="Symbol"/>
                <w:sz w:val="24"/>
                <w:szCs w:val="24"/>
                <w:color w:val="auto"/>
              </w:rPr>
              <w:t></w:t>
            </w:r>
          </w:p>
        </w:tc>
        <w:tc>
          <w:tcPr>
            <w:tcW w:w="14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выполнять</w:t>
            </w:r>
          </w:p>
        </w:tc>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операции</w:t>
            </w:r>
          </w:p>
        </w:tc>
        <w:tc>
          <w:tcPr>
            <w:tcW w:w="62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над</w:t>
            </w:r>
          </w:p>
        </w:tc>
        <w:tc>
          <w:tcPr>
            <w:tcW w:w="26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продемонстрированных</w:t>
            </w:r>
          </w:p>
        </w:tc>
        <w:tc>
          <w:tcPr>
            <w:tcW w:w="29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опросов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письменных</w:t>
            </w:r>
          </w:p>
        </w:tc>
        <w:tc>
          <w:tcPr>
            <w:tcW w:w="0" w:type="dxa"/>
            <w:vAlign w:val="bottom"/>
          </w:tcPr>
          <w:p>
            <w:pPr>
              <w:spacing w:after="0"/>
              <w:rPr>
                <w:sz w:val="1"/>
                <w:szCs w:val="1"/>
                <w:color w:val="auto"/>
              </w:rPr>
            </w:pPr>
          </w:p>
        </w:tc>
      </w:tr>
      <w:tr>
        <w:trPr>
          <w:trHeight w:val="264"/>
        </w:trPr>
        <w:tc>
          <w:tcPr>
            <w:tcW w:w="1380" w:type="dxa"/>
            <w:vAlign w:val="bottom"/>
            <w:tcBorders>
              <w:lef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матрицами</w:t>
            </w:r>
          </w:p>
        </w:tc>
        <w:tc>
          <w:tcPr>
            <w:tcW w:w="44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и</w:t>
            </w:r>
          </w:p>
        </w:tc>
        <w:tc>
          <w:tcPr>
            <w:tcW w:w="2240" w:type="dxa"/>
            <w:vAlign w:val="bottom"/>
            <w:tcBorders>
              <w:right w:val="single" w:sz="8" w:color="auto"/>
            </w:tcBorders>
            <w:gridSpan w:val="4"/>
            <w:vMerge w:val="restart"/>
          </w:tcPr>
          <w:p>
            <w:pPr>
              <w:jc w:val="right"/>
              <w:spacing w:after="0"/>
              <w:rPr>
                <w:sz w:val="20"/>
                <w:szCs w:val="20"/>
                <w:color w:val="auto"/>
              </w:rPr>
            </w:pPr>
            <w:r>
              <w:rPr>
                <w:rFonts w:ascii="Times New Roman" w:cs="Times New Roman" w:eastAsia="Times New Roman" w:hAnsi="Times New Roman"/>
                <w:sz w:val="24"/>
                <w:szCs w:val="24"/>
                <w:color w:val="auto"/>
              </w:rPr>
              <w:t>решать    системы</w:t>
            </w:r>
          </w:p>
        </w:tc>
        <w:tc>
          <w:tcPr>
            <w:tcW w:w="122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знаний</w:t>
            </w:r>
          </w:p>
        </w:tc>
        <w:tc>
          <w:tcPr>
            <w:tcW w:w="320" w:type="dxa"/>
            <w:vAlign w:val="bottom"/>
          </w:tcPr>
          <w:p>
            <w:pPr>
              <w:jc w:val="center"/>
              <w:ind w:right="20"/>
              <w:spacing w:after="0" w:line="264" w:lineRule="exact"/>
              <w:rPr>
                <w:sz w:val="20"/>
                <w:szCs w:val="20"/>
                <w:color w:val="auto"/>
              </w:rPr>
            </w:pPr>
            <w:r>
              <w:rPr>
                <w:rFonts w:ascii="Times New Roman" w:cs="Times New Roman" w:eastAsia="Times New Roman" w:hAnsi="Times New Roman"/>
                <w:sz w:val="24"/>
                <w:szCs w:val="24"/>
                <w:color w:val="auto"/>
              </w:rPr>
              <w:t>и</w:t>
            </w:r>
          </w:p>
        </w:tc>
        <w:tc>
          <w:tcPr>
            <w:tcW w:w="114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умение</w:t>
            </w:r>
          </w:p>
        </w:tc>
        <w:tc>
          <w:tcPr>
            <w:tcW w:w="29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контрольных работ</w:t>
            </w:r>
          </w:p>
        </w:tc>
        <w:tc>
          <w:tcPr>
            <w:tcW w:w="0" w:type="dxa"/>
            <w:vAlign w:val="bottom"/>
          </w:tcPr>
          <w:p>
            <w:pPr>
              <w:spacing w:after="0"/>
              <w:rPr>
                <w:sz w:val="1"/>
                <w:szCs w:val="1"/>
                <w:color w:val="auto"/>
              </w:rPr>
            </w:pPr>
          </w:p>
        </w:tc>
      </w:tr>
      <w:tr>
        <w:trPr>
          <w:trHeight w:val="101"/>
        </w:trPr>
        <w:tc>
          <w:tcPr>
            <w:tcW w:w="1380" w:type="dxa"/>
            <w:vAlign w:val="bottom"/>
            <w:tcBorders>
              <w:left w:val="single" w:sz="8" w:color="auto"/>
            </w:tcBorders>
            <w:gridSpan w:val="2"/>
            <w:vMerge w:val="continue"/>
          </w:tcPr>
          <w:p>
            <w:pPr>
              <w:spacing w:after="0"/>
              <w:rPr>
                <w:sz w:val="8"/>
                <w:szCs w:val="8"/>
                <w:color w:val="auto"/>
              </w:rPr>
            </w:pPr>
          </w:p>
        </w:tc>
        <w:tc>
          <w:tcPr>
            <w:tcW w:w="440" w:type="dxa"/>
            <w:vAlign w:val="bottom"/>
            <w:vMerge w:val="continue"/>
          </w:tcPr>
          <w:p>
            <w:pPr>
              <w:spacing w:after="0"/>
              <w:rPr>
                <w:sz w:val="8"/>
                <w:szCs w:val="8"/>
                <w:color w:val="auto"/>
              </w:rPr>
            </w:pPr>
          </w:p>
        </w:tc>
        <w:tc>
          <w:tcPr>
            <w:tcW w:w="2240" w:type="dxa"/>
            <w:vAlign w:val="bottom"/>
            <w:tcBorders>
              <w:right w:val="single" w:sz="8" w:color="auto"/>
            </w:tcBorders>
            <w:gridSpan w:val="4"/>
            <w:vMerge w:val="continue"/>
          </w:tcPr>
          <w:p>
            <w:pPr>
              <w:spacing w:after="0"/>
              <w:rPr>
                <w:sz w:val="8"/>
                <w:szCs w:val="8"/>
                <w:color w:val="auto"/>
              </w:rPr>
            </w:pPr>
          </w:p>
        </w:tc>
        <w:tc>
          <w:tcPr>
            <w:tcW w:w="122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применять</w:t>
            </w:r>
          </w:p>
        </w:tc>
        <w:tc>
          <w:tcPr>
            <w:tcW w:w="320" w:type="dxa"/>
            <w:vAlign w:val="bottom"/>
          </w:tcPr>
          <w:p>
            <w:pPr>
              <w:spacing w:after="0"/>
              <w:rPr>
                <w:sz w:val="8"/>
                <w:szCs w:val="8"/>
                <w:color w:val="auto"/>
              </w:rPr>
            </w:pPr>
          </w:p>
        </w:tc>
        <w:tc>
          <w:tcPr>
            <w:tcW w:w="1140" w:type="dxa"/>
            <w:vAlign w:val="bottom"/>
            <w:tcBorders>
              <w:right w:val="single" w:sz="8" w:color="auto"/>
            </w:tcBorders>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ихпри</w:t>
            </w:r>
          </w:p>
        </w:tc>
        <w:tc>
          <w:tcPr>
            <w:tcW w:w="1160" w:type="dxa"/>
            <w:vAlign w:val="bottom"/>
          </w:tcPr>
          <w:p>
            <w:pPr>
              <w:spacing w:after="0"/>
              <w:rPr>
                <w:sz w:val="8"/>
                <w:szCs w:val="8"/>
                <w:color w:val="auto"/>
              </w:rPr>
            </w:pPr>
          </w:p>
        </w:tc>
        <w:tc>
          <w:tcPr>
            <w:tcW w:w="17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2320" w:type="dxa"/>
            <w:vAlign w:val="bottom"/>
            <w:tcBorders>
              <w:left w:val="single" w:sz="8" w:color="auto"/>
            </w:tcBorders>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w w:val="98"/>
              </w:rPr>
              <w:t>линейных уравнений</w:t>
            </w:r>
            <w:r>
              <w:rPr>
                <w:rFonts w:ascii="Times New Roman" w:cs="Times New Roman" w:eastAsia="Times New Roman" w:hAnsi="Times New Roman"/>
                <w:sz w:val="24"/>
                <w:szCs w:val="24"/>
                <w:color w:val="auto"/>
                <w:w w:val="98"/>
              </w:rPr>
              <w:t>;</w:t>
            </w:r>
          </w:p>
        </w:tc>
        <w:tc>
          <w:tcPr>
            <w:tcW w:w="1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300" w:type="dxa"/>
            <w:vAlign w:val="bottom"/>
            <w:tcBorders>
              <w:right w:val="single" w:sz="8" w:color="auto"/>
            </w:tcBorders>
          </w:tcPr>
          <w:p>
            <w:pPr>
              <w:spacing w:after="0"/>
              <w:rPr>
                <w:sz w:val="15"/>
                <w:szCs w:val="15"/>
                <w:color w:val="auto"/>
              </w:rPr>
            </w:pPr>
          </w:p>
        </w:tc>
        <w:tc>
          <w:tcPr>
            <w:tcW w:w="1220" w:type="dxa"/>
            <w:vAlign w:val="bottom"/>
            <w:vMerge w:val="continue"/>
          </w:tcPr>
          <w:p>
            <w:pPr>
              <w:spacing w:after="0"/>
              <w:rPr>
                <w:sz w:val="15"/>
                <w:szCs w:val="15"/>
                <w:color w:val="auto"/>
              </w:rPr>
            </w:pPr>
          </w:p>
        </w:tc>
        <w:tc>
          <w:tcPr>
            <w:tcW w:w="320" w:type="dxa"/>
            <w:vAlign w:val="bottom"/>
          </w:tcPr>
          <w:p>
            <w:pPr>
              <w:spacing w:after="0"/>
              <w:rPr>
                <w:sz w:val="15"/>
                <w:szCs w:val="15"/>
                <w:color w:val="auto"/>
              </w:rPr>
            </w:pPr>
          </w:p>
        </w:tc>
        <w:tc>
          <w:tcPr>
            <w:tcW w:w="1140" w:type="dxa"/>
            <w:vAlign w:val="bottom"/>
            <w:tcBorders>
              <w:right w:val="single" w:sz="8" w:color="auto"/>
            </w:tcBorders>
            <w:vMerge w:val="continue"/>
          </w:tcPr>
          <w:p>
            <w:pPr>
              <w:spacing w:after="0"/>
              <w:rPr>
                <w:sz w:val="15"/>
                <w:szCs w:val="15"/>
                <w:color w:val="auto"/>
              </w:rPr>
            </w:pPr>
          </w:p>
        </w:tc>
        <w:tc>
          <w:tcPr>
            <w:tcW w:w="1160" w:type="dxa"/>
            <w:vAlign w:val="bottom"/>
          </w:tcPr>
          <w:p>
            <w:pPr>
              <w:spacing w:after="0"/>
              <w:rPr>
                <w:sz w:val="15"/>
                <w:szCs w:val="15"/>
                <w:color w:val="auto"/>
              </w:rPr>
            </w:pPr>
          </w:p>
        </w:tc>
        <w:tc>
          <w:tcPr>
            <w:tcW w:w="17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39"/>
        </w:trPr>
        <w:tc>
          <w:tcPr>
            <w:tcW w:w="2320" w:type="dxa"/>
            <w:vAlign w:val="bottom"/>
            <w:tcBorders>
              <w:left w:val="single" w:sz="8" w:color="auto"/>
            </w:tcBorders>
            <w:gridSpan w:val="4"/>
            <w:vMerge w:val="continue"/>
          </w:tcPr>
          <w:p>
            <w:pPr>
              <w:spacing w:after="0"/>
              <w:rPr>
                <w:sz w:val="12"/>
                <w:szCs w:val="12"/>
                <w:color w:val="auto"/>
              </w:rPr>
            </w:pPr>
          </w:p>
        </w:tc>
        <w:tc>
          <w:tcPr>
            <w:tcW w:w="1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1540" w:type="dxa"/>
            <w:vAlign w:val="bottom"/>
            <w:gridSpan w:val="2"/>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выполнении</w:t>
            </w:r>
          </w:p>
        </w:tc>
        <w:tc>
          <w:tcPr>
            <w:tcW w:w="1140" w:type="dxa"/>
            <w:vAlign w:val="bottom"/>
            <w:tcBorders>
              <w:right w:val="single" w:sz="8" w:color="auto"/>
            </w:tcBorders>
          </w:tcPr>
          <w:p>
            <w:pPr>
              <w:spacing w:after="0"/>
              <w:rPr>
                <w:sz w:val="12"/>
                <w:szCs w:val="12"/>
                <w:color w:val="auto"/>
              </w:rPr>
            </w:pPr>
          </w:p>
        </w:tc>
        <w:tc>
          <w:tcPr>
            <w:tcW w:w="1160" w:type="dxa"/>
            <w:vAlign w:val="bottom"/>
          </w:tcPr>
          <w:p>
            <w:pPr>
              <w:spacing w:after="0"/>
              <w:rPr>
                <w:sz w:val="12"/>
                <w:szCs w:val="12"/>
                <w:color w:val="auto"/>
              </w:rPr>
            </w:pPr>
          </w:p>
        </w:tc>
        <w:tc>
          <w:tcPr>
            <w:tcW w:w="17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4"/>
        </w:trPr>
        <w:tc>
          <w:tcPr>
            <w:tcW w:w="880" w:type="dxa"/>
            <w:vAlign w:val="bottom"/>
            <w:tcBorders>
              <w:left w:val="single" w:sz="8" w:color="auto"/>
            </w:tcBorders>
            <w:vMerge w:val="restart"/>
          </w:tcPr>
          <w:p>
            <w:pPr>
              <w:ind w:left="660"/>
              <w:spacing w:after="0"/>
              <w:rPr>
                <w:sz w:val="20"/>
                <w:szCs w:val="20"/>
                <w:color w:val="auto"/>
              </w:rPr>
            </w:pPr>
            <w:r>
              <w:rPr>
                <w:rFonts w:ascii="Symbol" w:cs="Symbol" w:eastAsia="Symbol" w:hAnsi="Symbol"/>
                <w:sz w:val="24"/>
                <w:szCs w:val="24"/>
                <w:color w:val="auto"/>
              </w:rPr>
              <w:t></w:t>
            </w:r>
          </w:p>
        </w:tc>
        <w:tc>
          <w:tcPr>
            <w:tcW w:w="1440" w:type="dxa"/>
            <w:vAlign w:val="bottom"/>
            <w:gridSpan w:val="3"/>
            <w:vMerge w:val="restart"/>
          </w:tcPr>
          <w:p>
            <w:pPr>
              <w:ind w:left="80"/>
              <w:spacing w:after="0"/>
              <w:rPr>
                <w:sz w:val="20"/>
                <w:szCs w:val="20"/>
                <w:color w:val="auto"/>
              </w:rPr>
            </w:pPr>
            <w:r>
              <w:rPr>
                <w:rFonts w:ascii="Times New Roman" w:cs="Times New Roman" w:eastAsia="Times New Roman" w:hAnsi="Times New Roman"/>
                <w:sz w:val="24"/>
                <w:szCs w:val="24"/>
                <w:color w:val="auto"/>
              </w:rPr>
              <w:t>выполнять</w:t>
            </w:r>
          </w:p>
        </w:tc>
        <w:tc>
          <w:tcPr>
            <w:tcW w:w="11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операции</w:t>
            </w:r>
          </w:p>
        </w:tc>
        <w:tc>
          <w:tcPr>
            <w:tcW w:w="62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над</w:t>
            </w:r>
          </w:p>
        </w:tc>
        <w:tc>
          <w:tcPr>
            <w:tcW w:w="1540" w:type="dxa"/>
            <w:vAlign w:val="bottom"/>
            <w:gridSpan w:val="2"/>
            <w:vMerge w:val="continue"/>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1160" w:type="dxa"/>
            <w:vAlign w:val="bottom"/>
          </w:tcPr>
          <w:p>
            <w:pPr>
              <w:spacing w:after="0"/>
              <w:rPr>
                <w:sz w:val="11"/>
                <w:szCs w:val="11"/>
                <w:color w:val="auto"/>
              </w:rPr>
            </w:pPr>
          </w:p>
        </w:tc>
        <w:tc>
          <w:tcPr>
            <w:tcW w:w="17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2"/>
        </w:trPr>
        <w:tc>
          <w:tcPr>
            <w:tcW w:w="880" w:type="dxa"/>
            <w:vAlign w:val="bottom"/>
            <w:tcBorders>
              <w:left w:val="single" w:sz="8" w:color="auto"/>
            </w:tcBorders>
            <w:vMerge w:val="continue"/>
          </w:tcPr>
          <w:p>
            <w:pPr>
              <w:spacing w:after="0"/>
              <w:rPr>
                <w:sz w:val="17"/>
                <w:szCs w:val="17"/>
                <w:color w:val="auto"/>
              </w:rPr>
            </w:pPr>
          </w:p>
        </w:tc>
        <w:tc>
          <w:tcPr>
            <w:tcW w:w="1440" w:type="dxa"/>
            <w:vAlign w:val="bottom"/>
            <w:gridSpan w:val="3"/>
            <w:vMerge w:val="continue"/>
          </w:tcPr>
          <w:p>
            <w:pPr>
              <w:spacing w:after="0"/>
              <w:rPr>
                <w:sz w:val="17"/>
                <w:szCs w:val="17"/>
                <w:color w:val="auto"/>
              </w:rPr>
            </w:pPr>
          </w:p>
        </w:tc>
        <w:tc>
          <w:tcPr>
            <w:tcW w:w="1120" w:type="dxa"/>
            <w:vAlign w:val="bottom"/>
            <w:vMerge w:val="continue"/>
          </w:tcPr>
          <w:p>
            <w:pPr>
              <w:spacing w:after="0"/>
              <w:rPr>
                <w:sz w:val="17"/>
                <w:szCs w:val="17"/>
                <w:color w:val="auto"/>
              </w:rPr>
            </w:pPr>
          </w:p>
        </w:tc>
        <w:tc>
          <w:tcPr>
            <w:tcW w:w="620" w:type="dxa"/>
            <w:vAlign w:val="bottom"/>
            <w:tcBorders>
              <w:right w:val="single" w:sz="8" w:color="auto"/>
            </w:tcBorders>
            <w:gridSpan w:val="2"/>
            <w:vMerge w:val="continue"/>
          </w:tcPr>
          <w:p>
            <w:pPr>
              <w:spacing w:after="0"/>
              <w:rPr>
                <w:sz w:val="17"/>
                <w:szCs w:val="17"/>
                <w:color w:val="auto"/>
              </w:rPr>
            </w:pPr>
          </w:p>
        </w:tc>
        <w:tc>
          <w:tcPr>
            <w:tcW w:w="268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практических работ</w:t>
            </w:r>
          </w:p>
        </w:tc>
        <w:tc>
          <w:tcPr>
            <w:tcW w:w="1160" w:type="dxa"/>
            <w:vAlign w:val="bottom"/>
          </w:tcPr>
          <w:p>
            <w:pPr>
              <w:spacing w:after="0"/>
              <w:rPr>
                <w:sz w:val="17"/>
                <w:szCs w:val="17"/>
                <w:color w:val="auto"/>
              </w:rPr>
            </w:pPr>
          </w:p>
        </w:tc>
        <w:tc>
          <w:tcPr>
            <w:tcW w:w="17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1820" w:type="dxa"/>
            <w:vAlign w:val="bottom"/>
            <w:tcBorders>
              <w:lef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множествами</w:t>
            </w:r>
            <w:r>
              <w:rPr>
                <w:rFonts w:ascii="Times New Roman" w:cs="Times New Roman" w:eastAsia="Times New Roman" w:hAnsi="Times New Roman"/>
                <w:sz w:val="24"/>
                <w:szCs w:val="24"/>
                <w:color w:val="auto"/>
              </w:rPr>
              <w:t>;</w:t>
            </w:r>
          </w:p>
        </w:tc>
        <w:tc>
          <w:tcPr>
            <w:tcW w:w="5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320" w:type="dxa"/>
            <w:vAlign w:val="bottom"/>
          </w:tcPr>
          <w:p>
            <w:pPr>
              <w:spacing w:after="0"/>
              <w:rPr>
                <w:sz w:val="6"/>
                <w:szCs w:val="6"/>
                <w:color w:val="auto"/>
              </w:rPr>
            </w:pPr>
          </w:p>
        </w:tc>
        <w:tc>
          <w:tcPr>
            <w:tcW w:w="300" w:type="dxa"/>
            <w:vAlign w:val="bottom"/>
            <w:tcBorders>
              <w:right w:val="single" w:sz="8" w:color="auto"/>
            </w:tcBorders>
          </w:tcPr>
          <w:p>
            <w:pPr>
              <w:spacing w:after="0"/>
              <w:rPr>
                <w:sz w:val="6"/>
                <w:szCs w:val="6"/>
                <w:color w:val="auto"/>
              </w:rPr>
            </w:pPr>
          </w:p>
        </w:tc>
        <w:tc>
          <w:tcPr>
            <w:tcW w:w="2680" w:type="dxa"/>
            <w:vAlign w:val="bottom"/>
            <w:tcBorders>
              <w:right w:val="single" w:sz="8" w:color="auto"/>
            </w:tcBorders>
            <w:gridSpan w:val="3"/>
            <w:vMerge w:val="continue"/>
          </w:tcPr>
          <w:p>
            <w:pPr>
              <w:spacing w:after="0"/>
              <w:rPr>
                <w:sz w:val="6"/>
                <w:szCs w:val="6"/>
                <w:color w:val="auto"/>
              </w:rPr>
            </w:pPr>
          </w:p>
        </w:tc>
        <w:tc>
          <w:tcPr>
            <w:tcW w:w="1160" w:type="dxa"/>
            <w:vAlign w:val="bottom"/>
          </w:tcPr>
          <w:p>
            <w:pPr>
              <w:spacing w:after="0"/>
              <w:rPr>
                <w:sz w:val="6"/>
                <w:szCs w:val="6"/>
                <w:color w:val="auto"/>
              </w:rPr>
            </w:pPr>
          </w:p>
        </w:tc>
        <w:tc>
          <w:tcPr>
            <w:tcW w:w="17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0"/>
        </w:trPr>
        <w:tc>
          <w:tcPr>
            <w:tcW w:w="1820" w:type="dxa"/>
            <w:vAlign w:val="bottom"/>
            <w:tcBorders>
              <w:left w:val="single" w:sz="8" w:color="auto"/>
            </w:tcBorders>
            <w:gridSpan w:val="3"/>
            <w:vMerge w:val="continue"/>
          </w:tcPr>
          <w:p>
            <w:pPr>
              <w:spacing w:after="0"/>
              <w:rPr>
                <w:sz w:val="20"/>
                <w:szCs w:val="20"/>
                <w:color w:val="auto"/>
              </w:rPr>
            </w:pPr>
          </w:p>
        </w:tc>
        <w:tc>
          <w:tcPr>
            <w:tcW w:w="5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00" w:type="dxa"/>
            <w:vAlign w:val="bottom"/>
            <w:tcBorders>
              <w:right w:val="single" w:sz="8" w:color="auto"/>
            </w:tcBorders>
          </w:tcPr>
          <w:p>
            <w:pPr>
              <w:spacing w:after="0"/>
              <w:rPr>
                <w:sz w:val="20"/>
                <w:szCs w:val="20"/>
                <w:color w:val="auto"/>
              </w:rPr>
            </w:pPr>
          </w:p>
        </w:tc>
        <w:tc>
          <w:tcPr>
            <w:tcW w:w="12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40" w:type="dxa"/>
            <w:vAlign w:val="bottom"/>
            <w:tcBorders>
              <w:right w:val="single" w:sz="8" w:color="auto"/>
            </w:tcBorders>
          </w:tcPr>
          <w:p>
            <w:pPr>
              <w:spacing w:after="0"/>
              <w:rPr>
                <w:sz w:val="20"/>
                <w:szCs w:val="20"/>
                <w:color w:val="auto"/>
              </w:rPr>
            </w:pPr>
          </w:p>
        </w:tc>
        <w:tc>
          <w:tcPr>
            <w:tcW w:w="1160" w:type="dxa"/>
            <w:vAlign w:val="bottom"/>
          </w:tcPr>
          <w:p>
            <w:pPr>
              <w:spacing w:after="0"/>
              <w:rPr>
                <w:sz w:val="20"/>
                <w:szCs w:val="20"/>
                <w:color w:val="auto"/>
              </w:rPr>
            </w:pPr>
          </w:p>
        </w:tc>
        <w:tc>
          <w:tcPr>
            <w:tcW w:w="17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6"/>
        </w:trPr>
        <w:tc>
          <w:tcPr>
            <w:tcW w:w="880" w:type="dxa"/>
            <w:vAlign w:val="bottom"/>
            <w:tcBorders>
              <w:left w:val="single" w:sz="8" w:color="auto"/>
            </w:tcBorders>
          </w:tcPr>
          <w:p>
            <w:pPr>
              <w:ind w:left="660"/>
              <w:spacing w:after="0"/>
              <w:rPr>
                <w:sz w:val="20"/>
                <w:szCs w:val="20"/>
                <w:color w:val="auto"/>
              </w:rPr>
            </w:pPr>
            <w:r>
              <w:rPr>
                <w:rFonts w:ascii="Symbol" w:cs="Symbol" w:eastAsia="Symbol" w:hAnsi="Symbol"/>
                <w:sz w:val="24"/>
                <w:szCs w:val="24"/>
                <w:color w:val="auto"/>
              </w:rPr>
              <w:t></w:t>
            </w:r>
          </w:p>
        </w:tc>
        <w:tc>
          <w:tcPr>
            <w:tcW w:w="14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применять</w:t>
            </w:r>
          </w:p>
        </w:tc>
        <w:tc>
          <w:tcPr>
            <w:tcW w:w="17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методы</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060" w:type="dxa"/>
            <w:vAlign w:val="bottom"/>
            <w:tcBorders>
              <w:left w:val="single" w:sz="8" w:color="auto"/>
              <w:right w:val="single" w:sz="8" w:color="auto"/>
            </w:tcBorders>
            <w:gridSpan w:val="7"/>
          </w:tcPr>
          <w:p>
            <w:pPr>
              <w:ind w:left="100"/>
              <w:spacing w:after="0"/>
              <w:rPr>
                <w:sz w:val="20"/>
                <w:szCs w:val="20"/>
                <w:color w:val="auto"/>
              </w:rPr>
            </w:pPr>
            <w:r>
              <w:rPr>
                <w:rFonts w:ascii="Times New Roman" w:cs="Times New Roman" w:eastAsia="Times New Roman" w:hAnsi="Times New Roman"/>
                <w:sz w:val="24"/>
                <w:szCs w:val="24"/>
                <w:color w:val="auto"/>
              </w:rPr>
              <w:t>дифференциального и интегрального</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8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исчисления</w:t>
            </w:r>
            <w:r>
              <w:rPr>
                <w:rFonts w:ascii="Times New Roman" w:cs="Times New Roman" w:eastAsia="Times New Roman" w:hAnsi="Times New Roman"/>
                <w:sz w:val="24"/>
                <w:szCs w:val="24"/>
                <w:color w:val="auto"/>
              </w:rPr>
              <w:t>;</w:t>
            </w:r>
          </w:p>
        </w:tc>
        <w:tc>
          <w:tcPr>
            <w:tcW w:w="4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880" w:type="dxa"/>
            <w:vAlign w:val="bottom"/>
            <w:tcBorders>
              <w:left w:val="single" w:sz="8" w:color="auto"/>
            </w:tcBorders>
          </w:tcPr>
          <w:p>
            <w:pPr>
              <w:ind w:left="660"/>
              <w:spacing w:after="0"/>
              <w:rPr>
                <w:sz w:val="20"/>
                <w:szCs w:val="20"/>
                <w:color w:val="auto"/>
              </w:rPr>
            </w:pPr>
            <w:r>
              <w:rPr>
                <w:rFonts w:ascii="Symbol" w:cs="Symbol" w:eastAsia="Symbol" w:hAnsi="Symbol"/>
                <w:sz w:val="24"/>
                <w:szCs w:val="24"/>
                <w:color w:val="auto"/>
              </w:rPr>
              <w:t></w:t>
            </w:r>
          </w:p>
        </w:tc>
        <w:tc>
          <w:tcPr>
            <w:tcW w:w="14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w w:val="98"/>
              </w:rPr>
              <w:t>использовать</w:t>
            </w:r>
          </w:p>
        </w:tc>
        <w:tc>
          <w:tcPr>
            <w:tcW w:w="17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основные</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8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положения</w:t>
            </w:r>
          </w:p>
        </w:tc>
        <w:tc>
          <w:tcPr>
            <w:tcW w:w="2380" w:type="dxa"/>
            <w:vAlign w:val="bottom"/>
            <w:gridSpan w:val="4"/>
          </w:tcPr>
          <w:p>
            <w:pPr>
              <w:ind w:left="20"/>
              <w:spacing w:after="0"/>
              <w:rPr>
                <w:sz w:val="20"/>
                <w:szCs w:val="20"/>
                <w:color w:val="auto"/>
              </w:rPr>
            </w:pPr>
            <w:r>
              <w:rPr>
                <w:rFonts w:ascii="Times New Roman" w:cs="Times New Roman" w:eastAsia="Times New Roman" w:hAnsi="Times New Roman"/>
                <w:sz w:val="24"/>
                <w:szCs w:val="24"/>
                <w:color w:val="auto"/>
              </w:rPr>
              <w:t>теории  вероятностей</w:t>
            </w:r>
          </w:p>
        </w:tc>
        <w:tc>
          <w:tcPr>
            <w:tcW w:w="3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440" w:type="dxa"/>
            <w:vAlign w:val="bottom"/>
            <w:tcBorders>
              <w:lef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математической статистики</w:t>
            </w:r>
            <w:r>
              <w:rPr>
                <w:rFonts w:ascii="Times New Roman" w:cs="Times New Roman" w:eastAsia="Times New Roman" w:hAnsi="Times New Roman"/>
                <w:sz w:val="24"/>
                <w:szCs w:val="24"/>
                <w:color w:val="auto"/>
              </w:rPr>
              <w:t>;</w:t>
            </w:r>
          </w:p>
        </w:tc>
        <w:tc>
          <w:tcPr>
            <w:tcW w:w="3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880" w:type="dxa"/>
            <w:vAlign w:val="bottom"/>
            <w:tcBorders>
              <w:left w:val="single" w:sz="8" w:color="auto"/>
            </w:tcBorders>
          </w:tcPr>
          <w:p>
            <w:pPr>
              <w:ind w:left="660"/>
              <w:spacing w:after="0"/>
              <w:rPr>
                <w:sz w:val="20"/>
                <w:szCs w:val="20"/>
                <w:color w:val="auto"/>
              </w:rPr>
            </w:pPr>
            <w:r>
              <w:rPr>
                <w:rFonts w:ascii="Symbol" w:cs="Symbol" w:eastAsia="Symbol" w:hAnsi="Symbol"/>
                <w:sz w:val="24"/>
                <w:szCs w:val="24"/>
                <w:color w:val="auto"/>
              </w:rPr>
              <w:t></w:t>
            </w:r>
          </w:p>
        </w:tc>
        <w:tc>
          <w:tcPr>
            <w:tcW w:w="14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применять</w:t>
            </w:r>
          </w:p>
        </w:tc>
        <w:tc>
          <w:tcPr>
            <w:tcW w:w="17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стандартные</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060" w:type="dxa"/>
            <w:vAlign w:val="bottom"/>
            <w:tcBorders>
              <w:left w:val="single" w:sz="8" w:color="auto"/>
              <w:right w:val="single" w:sz="8" w:color="auto"/>
            </w:tcBorders>
            <w:gridSpan w:val="7"/>
          </w:tcPr>
          <w:p>
            <w:pPr>
              <w:ind w:left="100"/>
              <w:spacing w:after="0"/>
              <w:rPr>
                <w:sz w:val="20"/>
                <w:szCs w:val="20"/>
                <w:color w:val="auto"/>
              </w:rPr>
            </w:pPr>
            <w:r>
              <w:rPr>
                <w:rFonts w:ascii="Times New Roman" w:cs="Times New Roman" w:eastAsia="Times New Roman" w:hAnsi="Times New Roman"/>
                <w:sz w:val="24"/>
                <w:szCs w:val="24"/>
                <w:color w:val="auto"/>
              </w:rPr>
              <w:t>методы   и   модели   к   решению</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8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типовых</w:t>
            </w:r>
          </w:p>
        </w:tc>
        <w:tc>
          <w:tcPr>
            <w:tcW w:w="2060" w:type="dxa"/>
            <w:vAlign w:val="bottom"/>
            <w:gridSpan w:val="3"/>
          </w:tcPr>
          <w:p>
            <w:pPr>
              <w:ind w:left="240"/>
              <w:spacing w:after="0"/>
              <w:rPr>
                <w:sz w:val="20"/>
                <w:szCs w:val="20"/>
                <w:color w:val="auto"/>
              </w:rPr>
            </w:pPr>
            <w:r>
              <w:rPr>
                <w:rFonts w:ascii="Times New Roman" w:cs="Times New Roman" w:eastAsia="Times New Roman" w:hAnsi="Times New Roman"/>
                <w:sz w:val="24"/>
                <w:szCs w:val="24"/>
                <w:color w:val="auto"/>
              </w:rPr>
              <w:t>вероятностных</w:t>
            </w:r>
          </w:p>
        </w:tc>
        <w:tc>
          <w:tcPr>
            <w:tcW w:w="320" w:type="dxa"/>
            <w:vAlign w:val="bottom"/>
          </w:tcPr>
          <w:p>
            <w:pPr>
              <w:spacing w:after="0"/>
              <w:rPr>
                <w:sz w:val="24"/>
                <w:szCs w:val="24"/>
                <w:color w:val="auto"/>
              </w:rPr>
            </w:pPr>
          </w:p>
        </w:tc>
        <w:tc>
          <w:tcPr>
            <w:tcW w:w="3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440" w:type="dxa"/>
            <w:vAlign w:val="bottom"/>
            <w:tcBorders>
              <w:lef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статистических задач</w:t>
            </w:r>
            <w:r>
              <w:rPr>
                <w:rFonts w:ascii="Times New Roman" w:cs="Times New Roman" w:eastAsia="Times New Roman" w:hAnsi="Times New Roman"/>
                <w:sz w:val="24"/>
                <w:szCs w:val="24"/>
                <w:color w:val="auto"/>
              </w:rPr>
              <w:t>;</w:t>
            </w:r>
          </w:p>
        </w:tc>
        <w:tc>
          <w:tcPr>
            <w:tcW w:w="3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880" w:type="dxa"/>
            <w:vAlign w:val="bottom"/>
            <w:tcBorders>
              <w:left w:val="single" w:sz="8" w:color="auto"/>
            </w:tcBorders>
          </w:tcPr>
          <w:p>
            <w:pPr>
              <w:ind w:left="660"/>
              <w:spacing w:after="0"/>
              <w:rPr>
                <w:sz w:val="20"/>
                <w:szCs w:val="20"/>
                <w:color w:val="auto"/>
              </w:rPr>
            </w:pPr>
            <w:r>
              <w:rPr>
                <w:rFonts w:ascii="Symbol" w:cs="Symbol" w:eastAsia="Symbol" w:hAnsi="Symbol"/>
                <w:sz w:val="24"/>
                <w:szCs w:val="24"/>
                <w:color w:val="auto"/>
              </w:rPr>
              <w:t></w:t>
            </w:r>
          </w:p>
        </w:tc>
        <w:tc>
          <w:tcPr>
            <w:tcW w:w="14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w w:val="99"/>
              </w:rPr>
              <w:t>пользоваться</w:t>
            </w:r>
          </w:p>
        </w:tc>
        <w:tc>
          <w:tcPr>
            <w:tcW w:w="17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пакетами</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060" w:type="dxa"/>
            <w:vAlign w:val="bottom"/>
            <w:tcBorders>
              <w:left w:val="single" w:sz="8" w:color="auto"/>
              <w:right w:val="single" w:sz="8" w:color="auto"/>
            </w:tcBorders>
            <w:gridSpan w:val="7"/>
          </w:tcPr>
          <w:p>
            <w:pPr>
              <w:ind w:left="100"/>
              <w:spacing w:after="0"/>
              <w:rPr>
                <w:sz w:val="20"/>
                <w:szCs w:val="20"/>
                <w:color w:val="auto"/>
              </w:rPr>
            </w:pPr>
            <w:r>
              <w:rPr>
                <w:rFonts w:ascii="Times New Roman" w:cs="Times New Roman" w:eastAsia="Times New Roman" w:hAnsi="Times New Roman"/>
                <w:sz w:val="24"/>
                <w:szCs w:val="24"/>
                <w:color w:val="auto"/>
              </w:rPr>
              <w:t>прикладных программ для решения</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820" w:type="dxa"/>
            <w:vAlign w:val="bottom"/>
            <w:tcBorders>
              <w:lef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вероятностных</w:t>
            </w:r>
          </w:p>
        </w:tc>
        <w:tc>
          <w:tcPr>
            <w:tcW w:w="5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и</w:t>
            </w:r>
          </w:p>
        </w:tc>
        <w:tc>
          <w:tcPr>
            <w:tcW w:w="17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статистических</w:t>
            </w: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88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задач</w:t>
            </w:r>
            <w:r>
              <w:rPr>
                <w:rFonts w:ascii="Times New Roman" w:cs="Times New Roman" w:eastAsia="Times New Roman" w:hAnsi="Times New Roman"/>
                <w:sz w:val="24"/>
                <w:szCs w:val="24"/>
                <w:color w:val="auto"/>
              </w:rPr>
              <w:t>.</w:t>
            </w: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880" w:type="dxa"/>
            <w:vAlign w:val="bottom"/>
            <w:tcBorders>
              <w:left w:val="single" w:sz="8" w:color="auto"/>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1900" w:h="16838" w:orient="portrait"/>
          <w:cols w:equalWidth="0" w:num="1">
            <w:col w:w="9760"/>
          </w:cols>
          <w:pgMar w:left="1440" w:top="700" w:right="704" w:bottom="1440" w:gutter="0" w:footer="0" w:header="0"/>
        </w:sectPr>
      </w:pPr>
    </w:p>
    <w:bookmarkStart w:id="200" w:name="page201"/>
    <w:bookmarkEnd w:id="200"/>
    <w:p>
      <w:pPr>
        <w:jc w:val="center"/>
        <w:ind w:right="-259"/>
        <w:spacing w:after="0"/>
        <w:rPr>
          <w:sz w:val="20"/>
          <w:szCs w:val="20"/>
          <w:color w:val="auto"/>
        </w:rPr>
      </w:pPr>
      <w:r>
        <w:rPr>
          <w:rFonts w:ascii="Times New Roman" w:cs="Times New Roman" w:eastAsia="Times New Roman" w:hAnsi="Times New Roman"/>
          <w:sz w:val="24"/>
          <w:szCs w:val="24"/>
          <w:color w:val="auto"/>
        </w:rPr>
        <w:t>201</w:t>
      </w:r>
    </w:p>
    <w:p>
      <w:pPr>
        <w:spacing w:after="0" w:line="200" w:lineRule="exact"/>
        <w:rPr>
          <w:sz w:val="20"/>
          <w:szCs w:val="20"/>
          <w:color w:val="auto"/>
        </w:rPr>
      </w:pPr>
    </w:p>
    <w:p>
      <w:pPr>
        <w:spacing w:after="0" w:line="311" w:lineRule="exact"/>
        <w:rPr>
          <w:sz w:val="20"/>
          <w:szCs w:val="20"/>
          <w:color w:val="auto"/>
        </w:rPr>
      </w:pPr>
    </w:p>
    <w:p>
      <w:pPr>
        <w:ind w:left="7680"/>
        <w:spacing w:after="0"/>
        <w:tabs>
          <w:tab w:leader="none" w:pos="9240" w:val="left"/>
        </w:tabs>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sz w:val="20"/>
          <w:szCs w:val="20"/>
          <w:color w:val="auto"/>
        </w:rPr>
        <w:tab/>
      </w:r>
      <w:r>
        <w:rPr>
          <w:rFonts w:ascii="Times New Roman" w:cs="Times New Roman" w:eastAsia="Times New Roman" w:hAnsi="Times New Roman"/>
          <w:sz w:val="23"/>
          <w:szCs w:val="23"/>
          <w:b w:val="1"/>
          <w:bCs w:val="1"/>
          <w:i w:val="1"/>
          <w:iCs w:val="1"/>
          <w:color w:val="auto"/>
        </w:rPr>
        <w:t>II.6</w:t>
      </w:r>
    </w:p>
    <w:p>
      <w:pPr>
        <w:spacing w:after="0" w:line="53" w:lineRule="exact"/>
        <w:rPr>
          <w:sz w:val="20"/>
          <w:szCs w:val="20"/>
          <w:color w:val="auto"/>
        </w:rPr>
      </w:pPr>
    </w:p>
    <w:p>
      <w:pPr>
        <w:jc w:val="right"/>
        <w:ind w:left="6360" w:hanging="4424"/>
        <w:spacing w:after="0" w:line="264" w:lineRule="auto"/>
        <w:tabs>
          <w:tab w:leader="none" w:pos="2110" w:val="left"/>
        </w:tabs>
        <w:numPr>
          <w:ilvl w:val="0"/>
          <w:numId w:val="142"/>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программе СПО</w:t>
      </w:r>
      <w:r>
        <w:rPr>
          <w:rFonts w:ascii="Times New Roman" w:cs="Times New Roman" w:eastAsia="Times New Roman" w:hAnsi="Times New Roman"/>
          <w:sz w:val="24"/>
          <w:szCs w:val="24"/>
          <w:b w:val="1"/>
          <w:bCs w:val="1"/>
          <w:i w:val="1"/>
          <w:iCs w:val="1"/>
          <w:color w:val="auto"/>
        </w:rPr>
        <w:t xml:space="preserve"> 10.02.05</w:t>
      </w:r>
      <w:r>
        <w:rPr>
          <w:rFonts w:ascii="Times New Roman" w:cs="Times New Roman" w:eastAsia="Times New Roman" w:hAnsi="Times New Roman"/>
          <w:sz w:val="24"/>
          <w:szCs w:val="24"/>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 УЧЕБНОЙ ДИСЦИПЛИНЫ</w:t>
      </w:r>
    </w:p>
    <w:p>
      <w:pPr>
        <w:spacing w:after="0" w:line="35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ЕН</w:t>
      </w:r>
      <w:r>
        <w:rPr>
          <w:rFonts w:ascii="Times New Roman" w:cs="Times New Roman" w:eastAsia="Times New Roman" w:hAnsi="Times New Roman"/>
          <w:sz w:val="24"/>
          <w:szCs w:val="24"/>
          <w:b w:val="1"/>
          <w:bCs w:val="1"/>
          <w:color w:val="auto"/>
        </w:rPr>
        <w:t>.02</w:t>
      </w:r>
      <w:r>
        <w:rPr>
          <w:rFonts w:ascii="Times New Roman" w:cs="Times New Roman" w:eastAsia="Times New Roman" w:hAnsi="Times New Roman"/>
          <w:sz w:val="24"/>
          <w:szCs w:val="24"/>
          <w:b w:val="1"/>
          <w:bCs w:val="1"/>
          <w:color w:val="auto"/>
        </w:rPr>
        <w:t xml:space="preserve"> ИНФОРМАТИКА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2017</w:t>
      </w:r>
      <w:r>
        <w:rPr>
          <w:rFonts w:ascii="Times New Roman" w:cs="Times New Roman" w:eastAsia="Times New Roman" w:hAnsi="Times New Roman"/>
          <w:sz w:val="24"/>
          <w:szCs w:val="24"/>
          <w:b w:val="1"/>
          <w:bCs w:val="1"/>
          <w:i w:val="1"/>
          <w:iCs w:val="1"/>
          <w:color w:val="auto"/>
        </w:rPr>
        <w:t xml:space="preserve"> г</w:t>
      </w:r>
      <w:r>
        <w:rPr>
          <w:rFonts w:ascii="Times New Roman" w:cs="Times New Roman" w:eastAsia="Times New Roman" w:hAnsi="Times New Roman"/>
          <w:sz w:val="24"/>
          <w:szCs w:val="24"/>
          <w:b w:val="1"/>
          <w:bCs w:val="1"/>
          <w:i w:val="1"/>
          <w:iCs w:val="1"/>
          <w:color w:val="auto"/>
        </w:rPr>
        <w:t>.</w:t>
      </w:r>
    </w:p>
    <w:p>
      <w:pPr>
        <w:sectPr>
          <w:pgSz w:w="11900" w:h="16838" w:orient="portrait"/>
          <w:cols w:equalWidth="0" w:num="1">
            <w:col w:w="9620"/>
          </w:cols>
          <w:pgMar w:left="1440" w:top="700" w:right="844" w:bottom="941" w:gutter="0" w:footer="0" w:header="0"/>
        </w:sectPr>
      </w:pPr>
    </w:p>
    <w:bookmarkStart w:id="201" w:name="page202"/>
    <w:bookmarkEnd w:id="201"/>
    <w:p>
      <w:pPr>
        <w:ind w:left="4760"/>
        <w:spacing w:after="0"/>
        <w:rPr>
          <w:sz w:val="20"/>
          <w:szCs w:val="20"/>
          <w:color w:val="auto"/>
        </w:rPr>
      </w:pPr>
      <w:r>
        <w:rPr>
          <w:rFonts w:ascii="Times New Roman" w:cs="Times New Roman" w:eastAsia="Times New Roman" w:hAnsi="Times New Roman"/>
          <w:sz w:val="24"/>
          <w:szCs w:val="24"/>
          <w:color w:val="auto"/>
        </w:rPr>
        <w:t>202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4040"/>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pacing w:after="0" w:line="375" w:lineRule="exact"/>
        <w:rPr>
          <w:sz w:val="20"/>
          <w:szCs w:val="20"/>
          <w:color w:val="auto"/>
        </w:rPr>
      </w:pPr>
    </w:p>
    <w:p>
      <w:pPr>
        <w:ind w:left="900" w:right="1824" w:hanging="357"/>
        <w:spacing w:after="0" w:line="264" w:lineRule="auto"/>
        <w:tabs>
          <w:tab w:leader="none" w:pos="900" w:val="left"/>
        </w:tabs>
        <w:numPr>
          <w:ilvl w:val="0"/>
          <w:numId w:val="14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342" w:lineRule="exact"/>
        <w:rPr>
          <w:rFonts w:ascii="Times New Roman" w:cs="Times New Roman" w:eastAsia="Times New Roman" w:hAnsi="Times New Roman"/>
          <w:sz w:val="24"/>
          <w:szCs w:val="24"/>
          <w:b w:val="1"/>
          <w:bCs w:val="1"/>
          <w:color w:val="auto"/>
        </w:rPr>
      </w:pPr>
    </w:p>
    <w:p>
      <w:pPr>
        <w:ind w:left="900" w:hanging="357"/>
        <w:spacing w:after="0"/>
        <w:tabs>
          <w:tab w:leader="none" w:pos="900" w:val="left"/>
        </w:tabs>
        <w:numPr>
          <w:ilvl w:val="0"/>
          <w:numId w:val="14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СТРУКТУРА ПРИМЕРНОЙ УЧЕБНОЙ ДИСЦИПЛИНЫ</w:t>
      </w:r>
    </w:p>
    <w:p>
      <w:pPr>
        <w:spacing w:after="0" w:line="370" w:lineRule="exact"/>
        <w:rPr>
          <w:rFonts w:ascii="Times New Roman" w:cs="Times New Roman" w:eastAsia="Times New Roman" w:hAnsi="Times New Roman"/>
          <w:sz w:val="23"/>
          <w:szCs w:val="23"/>
          <w:b w:val="1"/>
          <w:bCs w:val="1"/>
          <w:color w:val="auto"/>
        </w:rPr>
      </w:pPr>
    </w:p>
    <w:p>
      <w:pPr>
        <w:ind w:left="900" w:right="2084" w:hanging="357"/>
        <w:spacing w:after="0" w:line="264" w:lineRule="auto"/>
        <w:tabs>
          <w:tab w:leader="none" w:pos="900" w:val="left"/>
        </w:tabs>
        <w:numPr>
          <w:ilvl w:val="0"/>
          <w:numId w:val="14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48" w:lineRule="exact"/>
        <w:rPr>
          <w:rFonts w:ascii="Times New Roman" w:cs="Times New Roman" w:eastAsia="Times New Roman" w:hAnsi="Times New Roman"/>
          <w:sz w:val="24"/>
          <w:szCs w:val="24"/>
          <w:b w:val="1"/>
          <w:bCs w:val="1"/>
          <w:color w:val="auto"/>
        </w:rPr>
      </w:pPr>
    </w:p>
    <w:p>
      <w:pPr>
        <w:ind w:left="900" w:right="2044" w:hanging="357"/>
        <w:spacing w:after="0" w:line="264" w:lineRule="auto"/>
        <w:tabs>
          <w:tab w:leader="none" w:pos="900" w:val="left"/>
        </w:tabs>
        <w:numPr>
          <w:ilvl w:val="0"/>
          <w:numId w:val="14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ectPr>
          <w:pgSz w:w="11900" w:h="16838" w:orient="portrait"/>
          <w:cols w:equalWidth="0" w:num="1">
            <w:col w:w="9024"/>
          </w:cols>
          <w:pgMar w:left="1440" w:top="700" w:right="1440" w:bottom="1440" w:gutter="0" w:footer="0" w:header="0"/>
        </w:sectPr>
      </w:pPr>
    </w:p>
    <w:bookmarkStart w:id="202" w:name="page203"/>
    <w:bookmarkEnd w:id="202"/>
    <w:p>
      <w:pPr>
        <w:jc w:val="center"/>
        <w:ind w:right="-259"/>
        <w:spacing w:after="0"/>
        <w:rPr>
          <w:sz w:val="20"/>
          <w:szCs w:val="20"/>
          <w:color w:val="auto"/>
        </w:rPr>
      </w:pPr>
      <w:r>
        <w:rPr>
          <w:rFonts w:ascii="Times New Roman" w:cs="Times New Roman" w:eastAsia="Times New Roman" w:hAnsi="Times New Roman"/>
          <w:sz w:val="24"/>
          <w:szCs w:val="24"/>
          <w:color w:val="auto"/>
        </w:rPr>
        <w:t>203</w:t>
      </w:r>
    </w:p>
    <w:p>
      <w:pPr>
        <w:spacing w:after="0" w:line="200" w:lineRule="exact"/>
        <w:rPr>
          <w:sz w:val="20"/>
          <w:szCs w:val="20"/>
          <w:color w:val="auto"/>
        </w:rPr>
      </w:pPr>
    </w:p>
    <w:p>
      <w:pPr>
        <w:spacing w:after="0" w:line="323" w:lineRule="exact"/>
        <w:rPr>
          <w:sz w:val="20"/>
          <w:szCs w:val="20"/>
          <w:color w:val="auto"/>
        </w:rPr>
      </w:pPr>
    </w:p>
    <w:p>
      <w:pPr>
        <w:ind w:left="1960" w:right="540" w:hanging="1162"/>
        <w:spacing w:after="0" w:line="264" w:lineRule="auto"/>
        <w:tabs>
          <w:tab w:leader="none" w:pos="1033" w:val="left"/>
        </w:tabs>
        <w:numPr>
          <w:ilvl w:val="0"/>
          <w:numId w:val="14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 ЕН</w:t>
      </w:r>
      <w:r>
        <w:rPr>
          <w:rFonts w:ascii="Times New Roman" w:cs="Times New Roman" w:eastAsia="Times New Roman" w:hAnsi="Times New Roman"/>
          <w:sz w:val="24"/>
          <w:szCs w:val="24"/>
          <w:b w:val="1"/>
          <w:bCs w:val="1"/>
          <w:color w:val="auto"/>
        </w:rPr>
        <w:t>.02</w:t>
      </w:r>
      <w:r>
        <w:rPr>
          <w:rFonts w:ascii="Times New Roman" w:cs="Times New Roman" w:eastAsia="Times New Roman" w:hAnsi="Times New Roman"/>
          <w:sz w:val="24"/>
          <w:szCs w:val="24"/>
          <w:b w:val="1"/>
          <w:bCs w:val="1"/>
          <w:color w:val="auto"/>
        </w:rPr>
        <w:t xml:space="preserve"> ИНФОРМАТИКА</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260" w:right="400"/>
        <w:spacing w:after="0" w:line="264" w:lineRule="auto"/>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Место дисциплины в структуре основной профессиональной образовательной программы</w:t>
      </w:r>
      <w:r>
        <w:rPr>
          <w:rFonts w:ascii="Times New Roman" w:cs="Times New Roman" w:eastAsia="Times New Roman" w:hAnsi="Times New Roman"/>
          <w:sz w:val="24"/>
          <w:szCs w:val="24"/>
          <w:b w:val="1"/>
          <w:bCs w:val="1"/>
          <w:color w:val="auto"/>
        </w:rPr>
        <w:t>:</w:t>
      </w:r>
    </w:p>
    <w:p>
      <w:pPr>
        <w:spacing w:after="0" w:line="22" w:lineRule="exact"/>
        <w:rPr>
          <w:sz w:val="20"/>
          <w:szCs w:val="20"/>
          <w:color w:val="auto"/>
        </w:rPr>
      </w:pPr>
    </w:p>
    <w:p>
      <w:pPr>
        <w:ind w:left="260" w:firstLine="567"/>
        <w:spacing w:after="0" w:line="264" w:lineRule="auto"/>
        <w:rPr>
          <w:sz w:val="20"/>
          <w:szCs w:val="20"/>
          <w:color w:val="auto"/>
        </w:rPr>
      </w:pPr>
      <w:r>
        <w:rPr>
          <w:rFonts w:ascii="Times New Roman" w:cs="Times New Roman" w:eastAsia="Times New Roman" w:hAnsi="Times New Roman"/>
          <w:sz w:val="24"/>
          <w:szCs w:val="24"/>
          <w:color w:val="auto"/>
        </w:rPr>
        <w:t xml:space="preserve">Учебная дисциплина </w:t>
      </w:r>
      <w:r>
        <w:rPr>
          <w:rFonts w:ascii="Times New Roman" w:cs="Times New Roman" w:eastAsia="Times New Roman" w:hAnsi="Times New Roman"/>
          <w:sz w:val="24"/>
          <w:szCs w:val="24"/>
          <w:i w:val="1"/>
          <w:iCs w:val="1"/>
          <w:color w:val="auto"/>
        </w:rPr>
        <w:t>ЕН</w:t>
      </w:r>
      <w:r>
        <w:rPr>
          <w:rFonts w:ascii="Times New Roman" w:cs="Times New Roman" w:eastAsia="Times New Roman" w:hAnsi="Times New Roman"/>
          <w:sz w:val="24"/>
          <w:szCs w:val="24"/>
          <w:i w:val="1"/>
          <w:iCs w:val="1"/>
          <w:color w:val="auto"/>
        </w:rPr>
        <w:t>.02</w:t>
      </w:r>
      <w:r>
        <w:rPr>
          <w:rFonts w:ascii="Times New Roman" w:cs="Times New Roman" w:eastAsia="Times New Roman" w:hAnsi="Times New Roman"/>
          <w:sz w:val="24"/>
          <w:szCs w:val="24"/>
          <w:i w:val="1"/>
          <w:iCs w:val="1"/>
          <w:color w:val="auto"/>
        </w:rPr>
        <w:t xml:space="preserve"> Информатика</w:t>
      </w:r>
      <w:r>
        <w:rPr>
          <w:rFonts w:ascii="Times New Roman" w:cs="Times New Roman" w:eastAsia="Times New Roman" w:hAnsi="Times New Roman"/>
          <w:sz w:val="24"/>
          <w:szCs w:val="24"/>
          <w:color w:val="auto"/>
        </w:rPr>
        <w:t xml:space="preserve"> относится к математическому и общему естественнонаучному циклу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является базовой учебной дисциплиной</w:t>
      </w:r>
      <w:r>
        <w:rPr>
          <w:rFonts w:ascii="Times New Roman" w:cs="Times New Roman" w:eastAsia="Times New Roman" w:hAnsi="Times New Roman"/>
          <w:sz w:val="24"/>
          <w:szCs w:val="24"/>
          <w:color w:val="auto"/>
        </w:rPr>
        <w:t>.</w:t>
      </w:r>
    </w:p>
    <w:p>
      <w:pPr>
        <w:spacing w:after="0" w:line="3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1.2.</w:t>
      </w:r>
      <w:r>
        <w:rPr>
          <w:rFonts w:ascii="Times New Roman" w:cs="Times New Roman" w:eastAsia="Times New Roman" w:hAnsi="Times New Roman"/>
          <w:sz w:val="24"/>
          <w:szCs w:val="24"/>
          <w:b w:val="1"/>
          <w:bCs w:val="1"/>
          <w:color w:val="auto"/>
        </w:rPr>
        <w:t xml:space="preserve"> Цель и планируемые результаты освоения дисциплины</w:t>
      </w:r>
      <w:r>
        <w:rPr>
          <w:rFonts w:ascii="Times New Roman" w:cs="Times New Roman" w:eastAsia="Times New Roman" w:hAnsi="Times New Roman"/>
          <w:sz w:val="24"/>
          <w:szCs w:val="24"/>
          <w:b w:val="1"/>
          <w:bCs w:val="1"/>
          <w:color w:val="auto"/>
        </w:rPr>
        <w:t>:</w:t>
      </w:r>
    </w:p>
    <w:p>
      <w:pPr>
        <w:spacing w:after="0" w:line="26" w:lineRule="exact"/>
        <w:rPr>
          <w:sz w:val="20"/>
          <w:szCs w:val="20"/>
          <w:color w:val="auto"/>
        </w:rPr>
      </w:pPr>
    </w:p>
    <w:tbl>
      <w:tblPr>
        <w:tblLayout w:type="fixed"/>
        <w:tblInd w:w="150" w:type="dxa"/>
        <w:tblCellMar>
          <w:top w:w="0" w:type="dxa"/>
          <w:left w:w="0" w:type="dxa"/>
          <w:bottom w:w="0" w:type="dxa"/>
          <w:right w:w="0" w:type="dxa"/>
        </w:tblCellMar>
      </w:tblPr>
      <w:tr>
        <w:trPr>
          <w:trHeight w:val="285"/>
        </w:trPr>
        <w:tc>
          <w:tcPr>
            <w:tcW w:w="11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Код ПК</w:t>
            </w:r>
            <w:r>
              <w:rPr>
                <w:rFonts w:ascii="Times New Roman" w:cs="Times New Roman" w:eastAsia="Times New Roman" w:hAnsi="Times New Roman"/>
                <w:sz w:val="24"/>
                <w:szCs w:val="24"/>
                <w:color w:val="auto"/>
              </w:rPr>
              <w:t>,</w:t>
            </w:r>
          </w:p>
        </w:tc>
        <w:tc>
          <w:tcPr>
            <w:tcW w:w="760" w:type="dxa"/>
            <w:vAlign w:val="bottom"/>
            <w:tcBorders>
              <w:top w:val="single" w:sz="8" w:color="auto"/>
            </w:tcBorders>
          </w:tcPr>
          <w:p>
            <w:pPr>
              <w:spacing w:after="0"/>
              <w:rPr>
                <w:sz w:val="24"/>
                <w:szCs w:val="24"/>
                <w:color w:val="auto"/>
              </w:rPr>
            </w:pPr>
          </w:p>
        </w:tc>
        <w:tc>
          <w:tcPr>
            <w:tcW w:w="1640" w:type="dxa"/>
            <w:vAlign w:val="bottom"/>
            <w:tcBorders>
              <w:top w:val="single" w:sz="8" w:color="auto"/>
            </w:tcBorders>
            <w:gridSpan w:val="2"/>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Умения</w:t>
            </w:r>
          </w:p>
        </w:tc>
        <w:tc>
          <w:tcPr>
            <w:tcW w:w="760" w:type="dxa"/>
            <w:vAlign w:val="bottom"/>
            <w:tcBorders>
              <w:top w:val="single" w:sz="8" w:color="auto"/>
            </w:tcBorders>
          </w:tcPr>
          <w:p>
            <w:pPr>
              <w:spacing w:after="0"/>
              <w:rPr>
                <w:sz w:val="24"/>
                <w:szCs w:val="24"/>
                <w:color w:val="auto"/>
              </w:rPr>
            </w:pPr>
          </w:p>
        </w:tc>
        <w:tc>
          <w:tcPr>
            <w:tcW w:w="500" w:type="dxa"/>
            <w:vAlign w:val="bottom"/>
            <w:tcBorders>
              <w:top w:val="single" w:sz="8" w:color="auto"/>
              <w:right w:val="single" w:sz="8" w:color="auto"/>
            </w:tcBorders>
          </w:tcPr>
          <w:p>
            <w:pPr>
              <w:spacing w:after="0"/>
              <w:rPr>
                <w:sz w:val="24"/>
                <w:szCs w:val="24"/>
                <w:color w:val="auto"/>
              </w:rPr>
            </w:pPr>
          </w:p>
        </w:tc>
        <w:tc>
          <w:tcPr>
            <w:tcW w:w="146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1020" w:type="dxa"/>
            <w:vAlign w:val="bottom"/>
            <w:tcBorders>
              <w:top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Знания</w:t>
            </w:r>
          </w:p>
        </w:tc>
        <w:tc>
          <w:tcPr>
            <w:tcW w:w="1440" w:type="dxa"/>
            <w:vAlign w:val="bottom"/>
            <w:tcBorders>
              <w:top w:val="single" w:sz="8" w:color="auto"/>
            </w:tcBorders>
          </w:tcPr>
          <w:p>
            <w:pPr>
              <w:spacing w:after="0"/>
              <w:rPr>
                <w:sz w:val="24"/>
                <w:szCs w:val="24"/>
                <w:color w:val="auto"/>
              </w:rPr>
            </w:pPr>
          </w:p>
        </w:tc>
        <w:tc>
          <w:tcPr>
            <w:tcW w:w="3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p>
        </w:tc>
        <w:tc>
          <w:tcPr>
            <w:tcW w:w="760" w:type="dxa"/>
            <w:vAlign w:val="bottom"/>
          </w:tcPr>
          <w:p>
            <w:pPr>
              <w:spacing w:after="0"/>
              <w:rPr>
                <w:sz w:val="13"/>
                <w:szCs w:val="13"/>
                <w:color w:val="auto"/>
              </w:rPr>
            </w:pPr>
          </w:p>
        </w:tc>
        <w:tc>
          <w:tcPr>
            <w:tcW w:w="1640" w:type="dxa"/>
            <w:vAlign w:val="bottom"/>
            <w:gridSpan w:val="2"/>
            <w:vMerge w:val="continue"/>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1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020" w:type="dxa"/>
            <w:vAlign w:val="bottom"/>
            <w:gridSpan w:val="2"/>
            <w:vMerge w:val="continue"/>
          </w:tcPr>
          <w:p>
            <w:pPr>
              <w:spacing w:after="0"/>
              <w:rPr>
                <w:sz w:val="13"/>
                <w:szCs w:val="13"/>
                <w:color w:val="auto"/>
              </w:rPr>
            </w:pPr>
          </w:p>
        </w:tc>
        <w:tc>
          <w:tcPr>
            <w:tcW w:w="1440" w:type="dxa"/>
            <w:vAlign w:val="bottom"/>
          </w:tcPr>
          <w:p>
            <w:pPr>
              <w:spacing w:after="0"/>
              <w:rPr>
                <w:sz w:val="13"/>
                <w:szCs w:val="13"/>
                <w:color w:val="auto"/>
              </w:rPr>
            </w:pPr>
          </w:p>
        </w:tc>
        <w:tc>
          <w:tcPr>
            <w:tcW w:w="3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continue"/>
          </w:tcPr>
          <w:p>
            <w:pPr>
              <w:spacing w:after="0"/>
              <w:rPr>
                <w:sz w:val="13"/>
                <w:szCs w:val="13"/>
                <w:color w:val="auto"/>
              </w:rPr>
            </w:pPr>
          </w:p>
        </w:tc>
        <w:tc>
          <w:tcPr>
            <w:tcW w:w="76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1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3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160" w:type="dxa"/>
            <w:vAlign w:val="bottom"/>
            <w:tcBorders>
              <w:left w:val="single" w:sz="8" w:color="auto"/>
              <w:bottom w:val="single" w:sz="8" w:color="auto"/>
              <w:right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1640" w:type="dxa"/>
            <w:vAlign w:val="bottom"/>
            <w:tcBorders>
              <w:bottom w:val="single" w:sz="8" w:color="auto"/>
            </w:tcBorders>
            <w:gridSpan w:val="2"/>
          </w:tcPr>
          <w:p>
            <w:pPr>
              <w:spacing w:after="0"/>
              <w:rPr>
                <w:sz w:val="5"/>
                <w:szCs w:val="5"/>
                <w:color w:val="auto"/>
              </w:rPr>
            </w:pPr>
          </w:p>
        </w:tc>
        <w:tc>
          <w:tcPr>
            <w:tcW w:w="1260" w:type="dxa"/>
            <w:vAlign w:val="bottom"/>
            <w:tcBorders>
              <w:bottom w:val="single" w:sz="8" w:color="auto"/>
              <w:right w:val="single" w:sz="8" w:color="auto"/>
            </w:tcBorders>
            <w:gridSpan w:val="2"/>
          </w:tcPr>
          <w:p>
            <w:pPr>
              <w:spacing w:after="0"/>
              <w:rPr>
                <w:sz w:val="5"/>
                <w:szCs w:val="5"/>
                <w:color w:val="auto"/>
              </w:rPr>
            </w:pPr>
          </w:p>
        </w:tc>
        <w:tc>
          <w:tcPr>
            <w:tcW w:w="1460" w:type="dxa"/>
            <w:vAlign w:val="bottom"/>
            <w:tcBorders>
              <w:bottom w:val="single" w:sz="8" w:color="auto"/>
            </w:tcBorders>
          </w:tcPr>
          <w:p>
            <w:pPr>
              <w:spacing w:after="0"/>
              <w:rPr>
                <w:sz w:val="5"/>
                <w:szCs w:val="5"/>
                <w:color w:val="auto"/>
              </w:rPr>
            </w:pPr>
          </w:p>
        </w:tc>
        <w:tc>
          <w:tcPr>
            <w:tcW w:w="1440" w:type="dxa"/>
            <w:vAlign w:val="bottom"/>
            <w:tcBorders>
              <w:bottom w:val="single" w:sz="8" w:color="auto"/>
            </w:tcBorders>
            <w:gridSpan w:val="3"/>
          </w:tcPr>
          <w:p>
            <w:pPr>
              <w:spacing w:after="0"/>
              <w:rPr>
                <w:sz w:val="5"/>
                <w:szCs w:val="5"/>
                <w:color w:val="auto"/>
              </w:rPr>
            </w:pPr>
          </w:p>
        </w:tc>
        <w:tc>
          <w:tcPr>
            <w:tcW w:w="1440" w:type="dxa"/>
            <w:vAlign w:val="bottom"/>
            <w:tcBorders>
              <w:bottom w:val="single" w:sz="8" w:color="auto"/>
            </w:tcBorders>
          </w:tcPr>
          <w:p>
            <w:pPr>
              <w:spacing w:after="0"/>
              <w:rPr>
                <w:sz w:val="5"/>
                <w:szCs w:val="5"/>
                <w:color w:val="auto"/>
              </w:rPr>
            </w:pPr>
          </w:p>
        </w:tc>
        <w:tc>
          <w:tcPr>
            <w:tcW w:w="3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1"/>
        </w:trPr>
        <w:tc>
          <w:tcPr>
            <w:tcW w:w="116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p>
        </w:tc>
        <w:tc>
          <w:tcPr>
            <w:tcW w:w="760" w:type="dxa"/>
            <w:vAlign w:val="bottom"/>
          </w:tcPr>
          <w:p>
            <w:pPr>
              <w:ind w:left="460"/>
              <w:spacing w:after="0" w:line="281" w:lineRule="exact"/>
              <w:rPr>
                <w:sz w:val="20"/>
                <w:szCs w:val="20"/>
                <w:color w:val="auto"/>
              </w:rPr>
            </w:pPr>
            <w:r>
              <w:rPr>
                <w:rFonts w:ascii="Symbol" w:cs="Symbol" w:eastAsia="Symbol" w:hAnsi="Symbol"/>
                <w:sz w:val="24"/>
                <w:szCs w:val="24"/>
                <w:color w:val="auto"/>
              </w:rPr>
              <w:t></w:t>
            </w:r>
          </w:p>
        </w:tc>
        <w:tc>
          <w:tcPr>
            <w:tcW w:w="1640" w:type="dxa"/>
            <w:vAlign w:val="bottom"/>
            <w:gridSpan w:val="2"/>
          </w:tcPr>
          <w:p>
            <w:pPr>
              <w:jc w:val="right"/>
              <w:ind w:right="120"/>
              <w:spacing w:after="0" w:line="274" w:lineRule="exact"/>
              <w:rPr>
                <w:sz w:val="20"/>
                <w:szCs w:val="20"/>
                <w:color w:val="auto"/>
              </w:rPr>
            </w:pPr>
            <w:r>
              <w:rPr>
                <w:rFonts w:ascii="Times New Roman" w:cs="Times New Roman" w:eastAsia="Times New Roman" w:hAnsi="Times New Roman"/>
                <w:sz w:val="24"/>
                <w:szCs w:val="24"/>
                <w:color w:val="auto"/>
              </w:rPr>
              <w:t>использовать</w:t>
            </w:r>
          </w:p>
        </w:tc>
        <w:tc>
          <w:tcPr>
            <w:tcW w:w="1260" w:type="dxa"/>
            <w:vAlign w:val="bottom"/>
            <w:tcBorders>
              <w:right w:val="single" w:sz="8" w:color="auto"/>
            </w:tcBorders>
            <w:gridSpan w:val="2"/>
          </w:tcPr>
          <w:p>
            <w:pPr>
              <w:jc w:val="right"/>
              <w:spacing w:after="0" w:line="274" w:lineRule="exact"/>
              <w:rPr>
                <w:sz w:val="20"/>
                <w:szCs w:val="20"/>
                <w:color w:val="auto"/>
              </w:rPr>
            </w:pPr>
            <w:r>
              <w:rPr>
                <w:rFonts w:ascii="Times New Roman" w:cs="Times New Roman" w:eastAsia="Times New Roman" w:hAnsi="Times New Roman"/>
                <w:sz w:val="24"/>
                <w:szCs w:val="24"/>
                <w:color w:val="auto"/>
              </w:rPr>
              <w:t>средства</w:t>
            </w:r>
          </w:p>
        </w:tc>
        <w:tc>
          <w:tcPr>
            <w:tcW w:w="1460" w:type="dxa"/>
            <w:vAlign w:val="bottom"/>
          </w:tcPr>
          <w:p>
            <w:pPr>
              <w:ind w:left="520"/>
              <w:spacing w:after="0" w:line="264"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общий</w:t>
            </w:r>
          </w:p>
        </w:tc>
        <w:tc>
          <w:tcPr>
            <w:tcW w:w="1440" w:type="dxa"/>
            <w:vAlign w:val="bottom"/>
            <w:gridSpan w:val="3"/>
          </w:tcPr>
          <w:p>
            <w:pPr>
              <w:ind w:left="360"/>
              <w:spacing w:after="0" w:line="264" w:lineRule="exact"/>
              <w:rPr>
                <w:sz w:val="20"/>
                <w:szCs w:val="20"/>
                <w:color w:val="auto"/>
              </w:rPr>
            </w:pPr>
            <w:r>
              <w:rPr>
                <w:rFonts w:ascii="Times New Roman" w:cs="Times New Roman" w:eastAsia="Times New Roman" w:hAnsi="Times New Roman"/>
                <w:sz w:val="24"/>
                <w:szCs w:val="24"/>
                <w:color w:val="auto"/>
              </w:rPr>
              <w:t>состав</w:t>
            </w:r>
            <w:r>
              <w:rPr>
                <w:rFonts w:ascii="Times New Roman" w:cs="Times New Roman" w:eastAsia="Times New Roman" w:hAnsi="Times New Roman"/>
                <w:sz w:val="24"/>
                <w:szCs w:val="24"/>
                <w:color w:val="auto"/>
              </w:rPr>
              <w:t>,</w:t>
            </w:r>
          </w:p>
        </w:tc>
        <w:tc>
          <w:tcPr>
            <w:tcW w:w="1440" w:type="dxa"/>
            <w:vAlign w:val="bottom"/>
          </w:tcPr>
          <w:p>
            <w:pPr>
              <w:ind w:left="60"/>
              <w:spacing w:after="0" w:line="264" w:lineRule="exact"/>
              <w:rPr>
                <w:sz w:val="20"/>
                <w:szCs w:val="20"/>
                <w:color w:val="auto"/>
              </w:rPr>
            </w:pPr>
            <w:r>
              <w:rPr>
                <w:rFonts w:ascii="Times New Roman" w:cs="Times New Roman" w:eastAsia="Times New Roman" w:hAnsi="Times New Roman"/>
                <w:sz w:val="24"/>
                <w:szCs w:val="24"/>
                <w:color w:val="auto"/>
              </w:rPr>
              <w:t>структуру</w:t>
            </w:r>
          </w:p>
        </w:tc>
        <w:tc>
          <w:tcPr>
            <w:tcW w:w="36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и</w:t>
            </w:r>
          </w:p>
        </w:tc>
        <w:tc>
          <w:tcPr>
            <w:tcW w:w="0" w:type="dxa"/>
            <w:vAlign w:val="bottom"/>
          </w:tcPr>
          <w:p>
            <w:pPr>
              <w:spacing w:after="0"/>
              <w:rPr>
                <w:sz w:val="1"/>
                <w:szCs w:val="1"/>
                <w:color w:val="auto"/>
              </w:rPr>
            </w:pPr>
          </w:p>
        </w:tc>
      </w:tr>
      <w:tr>
        <w:trPr>
          <w:trHeight w:val="30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2,</w:t>
            </w:r>
          </w:p>
        </w:tc>
        <w:tc>
          <w:tcPr>
            <w:tcW w:w="17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операционных</w:t>
            </w:r>
          </w:p>
        </w:tc>
        <w:tc>
          <w:tcPr>
            <w:tcW w:w="144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систем</w:t>
            </w:r>
          </w:p>
        </w:tc>
        <w:tc>
          <w:tcPr>
            <w:tcW w:w="5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для</w:t>
            </w:r>
          </w:p>
        </w:tc>
        <w:tc>
          <w:tcPr>
            <w:tcW w:w="14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принципы</w:t>
            </w:r>
          </w:p>
        </w:tc>
        <w:tc>
          <w:tcPr>
            <w:tcW w:w="104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работы</w:t>
            </w:r>
          </w:p>
        </w:tc>
        <w:tc>
          <w:tcPr>
            <w:tcW w:w="400" w:type="dxa"/>
            <w:vAlign w:val="bottom"/>
          </w:tcPr>
          <w:p>
            <w:pPr>
              <w:spacing w:after="0"/>
              <w:rPr>
                <w:sz w:val="24"/>
                <w:szCs w:val="24"/>
                <w:color w:val="auto"/>
              </w:rPr>
            </w:pPr>
          </w:p>
        </w:tc>
        <w:tc>
          <w:tcPr>
            <w:tcW w:w="178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персональных</w:t>
            </w:r>
          </w:p>
        </w:tc>
        <w:tc>
          <w:tcPr>
            <w:tcW w:w="0" w:type="dxa"/>
            <w:vAlign w:val="bottom"/>
          </w:tcPr>
          <w:p>
            <w:pPr>
              <w:spacing w:after="0"/>
              <w:rPr>
                <w:sz w:val="1"/>
                <w:szCs w:val="1"/>
                <w:color w:val="auto"/>
              </w:rPr>
            </w:pPr>
          </w:p>
        </w:tc>
      </w:tr>
      <w:tr>
        <w:trPr>
          <w:trHeight w:val="322"/>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3,</w:t>
            </w:r>
          </w:p>
        </w:tc>
        <w:tc>
          <w:tcPr>
            <w:tcW w:w="17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обеспечения</w:t>
            </w:r>
          </w:p>
        </w:tc>
        <w:tc>
          <w:tcPr>
            <w:tcW w:w="680" w:type="dxa"/>
            <w:vAlign w:val="bottom"/>
          </w:tcPr>
          <w:p>
            <w:pPr>
              <w:spacing w:after="0"/>
              <w:rPr>
                <w:sz w:val="24"/>
                <w:szCs w:val="24"/>
                <w:color w:val="auto"/>
              </w:rPr>
            </w:pPr>
          </w:p>
        </w:tc>
        <w:tc>
          <w:tcPr>
            <w:tcW w:w="126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работы</w:t>
            </w:r>
          </w:p>
        </w:tc>
        <w:tc>
          <w:tcPr>
            <w:tcW w:w="4340" w:type="dxa"/>
            <w:vAlign w:val="bottom"/>
            <w:gridSpan w:val="5"/>
          </w:tcPr>
          <w:p>
            <w:pPr>
              <w:ind w:left="80"/>
              <w:spacing w:after="0"/>
              <w:rPr>
                <w:sz w:val="20"/>
                <w:szCs w:val="20"/>
                <w:color w:val="auto"/>
              </w:rPr>
            </w:pPr>
            <w:r>
              <w:rPr>
                <w:rFonts w:ascii="Times New Roman" w:cs="Times New Roman" w:eastAsia="Times New Roman" w:hAnsi="Times New Roman"/>
                <w:sz w:val="24"/>
                <w:szCs w:val="24"/>
                <w:color w:val="auto"/>
              </w:rPr>
              <w:t>компьютеров и вычислительных систем</w:t>
            </w:r>
            <w:r>
              <w:rPr>
                <w:rFonts w:ascii="Times New Roman" w:cs="Times New Roman" w:eastAsia="Times New Roman" w:hAnsi="Times New Roman"/>
                <w:sz w:val="24"/>
                <w:szCs w:val="24"/>
                <w:color w:val="auto"/>
              </w:rPr>
              <w:t>;</w:t>
            </w:r>
          </w:p>
        </w:tc>
        <w:tc>
          <w:tcPr>
            <w:tcW w:w="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p>
        </w:tc>
        <w:tc>
          <w:tcPr>
            <w:tcW w:w="316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вычислительной техники</w:t>
            </w:r>
            <w:r>
              <w:rPr>
                <w:rFonts w:ascii="Times New Roman" w:cs="Times New Roman" w:eastAsia="Times New Roman" w:hAnsi="Times New Roman"/>
                <w:sz w:val="24"/>
                <w:szCs w:val="24"/>
                <w:color w:val="auto"/>
              </w:rPr>
              <w:t>;</w:t>
            </w:r>
          </w:p>
        </w:tc>
        <w:tc>
          <w:tcPr>
            <w:tcW w:w="500" w:type="dxa"/>
            <w:vAlign w:val="bottom"/>
            <w:tcBorders>
              <w:right w:val="single" w:sz="8" w:color="auto"/>
            </w:tcBorders>
          </w:tcPr>
          <w:p>
            <w:pPr>
              <w:spacing w:after="0"/>
              <w:rPr>
                <w:sz w:val="24"/>
                <w:szCs w:val="24"/>
                <w:color w:val="auto"/>
              </w:rPr>
            </w:pPr>
          </w:p>
        </w:tc>
        <w:tc>
          <w:tcPr>
            <w:tcW w:w="1880" w:type="dxa"/>
            <w:vAlign w:val="bottom"/>
            <w:gridSpan w:val="2"/>
          </w:tcPr>
          <w:p>
            <w:pPr>
              <w:ind w:left="5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w:t>
            </w:r>
          </w:p>
        </w:tc>
        <w:tc>
          <w:tcPr>
            <w:tcW w:w="102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функции</w:t>
            </w:r>
            <w:r>
              <w:rPr>
                <w:rFonts w:ascii="Times New Roman" w:cs="Times New Roman" w:eastAsia="Times New Roman" w:hAnsi="Times New Roman"/>
                <w:sz w:val="24"/>
                <w:szCs w:val="24"/>
                <w:color w:val="auto"/>
              </w:rPr>
              <w:t>,</w:t>
            </w:r>
          </w:p>
        </w:tc>
        <w:tc>
          <w:tcPr>
            <w:tcW w:w="144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назначение</w:t>
            </w:r>
          </w:p>
        </w:tc>
        <w:tc>
          <w:tcPr>
            <w:tcW w:w="36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и</w:t>
            </w: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10</w:t>
            </w:r>
          </w:p>
        </w:tc>
        <w:tc>
          <w:tcPr>
            <w:tcW w:w="760" w:type="dxa"/>
            <w:vAlign w:val="bottom"/>
          </w:tcPr>
          <w:p>
            <w:pPr>
              <w:ind w:left="460"/>
              <w:spacing w:after="0"/>
              <w:rPr>
                <w:sz w:val="20"/>
                <w:szCs w:val="20"/>
                <w:color w:val="auto"/>
              </w:rPr>
            </w:pPr>
            <w:r>
              <w:rPr>
                <w:rFonts w:ascii="Symbol" w:cs="Symbol" w:eastAsia="Symbol" w:hAnsi="Symbol"/>
                <w:sz w:val="24"/>
                <w:szCs w:val="24"/>
                <w:color w:val="auto"/>
              </w:rPr>
              <w:t></w:t>
            </w:r>
          </w:p>
        </w:tc>
        <w:tc>
          <w:tcPr>
            <w:tcW w:w="290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4"/>
                <w:szCs w:val="24"/>
                <w:color w:val="auto"/>
              </w:rPr>
              <w:t>осваивать и использовать</w:t>
            </w:r>
          </w:p>
        </w:tc>
        <w:tc>
          <w:tcPr>
            <w:tcW w:w="14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принципы</w:t>
            </w:r>
          </w:p>
        </w:tc>
        <w:tc>
          <w:tcPr>
            <w:tcW w:w="1040" w:type="dxa"/>
            <w:vAlign w:val="bottom"/>
            <w:gridSpan w:val="2"/>
          </w:tcPr>
          <w:p>
            <w:pPr>
              <w:jc w:val="right"/>
              <w:ind w:right="120"/>
              <w:spacing w:after="0"/>
              <w:rPr>
                <w:sz w:val="20"/>
                <w:szCs w:val="20"/>
                <w:color w:val="auto"/>
              </w:rPr>
            </w:pPr>
            <w:r>
              <w:rPr>
                <w:rFonts w:ascii="Times New Roman" w:cs="Times New Roman" w:eastAsia="Times New Roman" w:hAnsi="Times New Roman"/>
                <w:sz w:val="24"/>
                <w:szCs w:val="24"/>
                <w:color w:val="auto"/>
              </w:rPr>
              <w:t>работы</w:t>
            </w:r>
          </w:p>
        </w:tc>
        <w:tc>
          <w:tcPr>
            <w:tcW w:w="2180" w:type="dxa"/>
            <w:vAlign w:val="bottom"/>
            <w:tcBorders>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rPr>
              <w:t>распространенных</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366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4"/>
                <w:szCs w:val="24"/>
                <w:color w:val="auto"/>
              </w:rPr>
              <w:t>программы офисных пакетов для</w:t>
            </w:r>
          </w:p>
        </w:tc>
        <w:tc>
          <w:tcPr>
            <w:tcW w:w="250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операционных систем</w:t>
            </w:r>
            <w:r>
              <w:rPr>
                <w:rFonts w:ascii="Times New Roman" w:cs="Times New Roman" w:eastAsia="Times New Roman" w:hAnsi="Times New Roman"/>
                <w:sz w:val="24"/>
                <w:szCs w:val="24"/>
                <w:color w:val="auto"/>
              </w:rPr>
              <w:t>;</w:t>
            </w:r>
          </w:p>
        </w:tc>
        <w:tc>
          <w:tcPr>
            <w:tcW w:w="4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316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решения прикладных задач</w:t>
            </w:r>
            <w:r>
              <w:rPr>
                <w:rFonts w:ascii="Times New Roman" w:cs="Times New Roman" w:eastAsia="Times New Roman" w:hAnsi="Times New Roman"/>
                <w:sz w:val="24"/>
                <w:szCs w:val="24"/>
                <w:color w:val="auto"/>
              </w:rPr>
              <w:t>;</w:t>
            </w:r>
          </w:p>
        </w:tc>
        <w:tc>
          <w:tcPr>
            <w:tcW w:w="50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gridSpan w:val="6"/>
          </w:tcPr>
          <w:p>
            <w:pPr>
              <w:jc w:val="right"/>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общие  принципы  построения  алго</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760" w:type="dxa"/>
            <w:vAlign w:val="bottom"/>
          </w:tcPr>
          <w:p>
            <w:pPr>
              <w:ind w:left="460"/>
              <w:spacing w:after="0"/>
              <w:rPr>
                <w:sz w:val="20"/>
                <w:szCs w:val="20"/>
                <w:color w:val="auto"/>
              </w:rPr>
            </w:pPr>
            <w:r>
              <w:rPr>
                <w:rFonts w:ascii="Symbol" w:cs="Symbol" w:eastAsia="Symbol" w:hAnsi="Symbol"/>
                <w:sz w:val="24"/>
                <w:szCs w:val="24"/>
                <w:color w:val="auto"/>
              </w:rPr>
              <w:t></w:t>
            </w:r>
          </w:p>
        </w:tc>
        <w:tc>
          <w:tcPr>
            <w:tcW w:w="1640" w:type="dxa"/>
            <w:vAlign w:val="bottom"/>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осуществлять</w:t>
            </w:r>
          </w:p>
        </w:tc>
        <w:tc>
          <w:tcPr>
            <w:tcW w:w="126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поиск</w:t>
            </w:r>
          </w:p>
        </w:tc>
        <w:tc>
          <w:tcPr>
            <w:tcW w:w="4680" w:type="dxa"/>
            <w:vAlign w:val="bottom"/>
            <w:tcBorders>
              <w:right w:val="single" w:sz="8" w:color="auto"/>
            </w:tcBorders>
            <w:gridSpan w:val="6"/>
          </w:tcPr>
          <w:p>
            <w:pPr>
              <w:jc w:val="right"/>
              <w:spacing w:after="0"/>
              <w:rPr>
                <w:sz w:val="20"/>
                <w:szCs w:val="20"/>
                <w:color w:val="auto"/>
              </w:rPr>
            </w:pPr>
            <w:r>
              <w:rPr>
                <w:rFonts w:ascii="Times New Roman" w:cs="Times New Roman" w:eastAsia="Times New Roman" w:hAnsi="Times New Roman"/>
                <w:sz w:val="24"/>
                <w:szCs w:val="24"/>
                <w:color w:val="auto"/>
              </w:rPr>
              <w:t>ритмов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алгоритмические конст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7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информации</w:t>
            </w:r>
          </w:p>
        </w:tc>
        <w:tc>
          <w:tcPr>
            <w:tcW w:w="680" w:type="dxa"/>
            <w:vAlign w:val="bottom"/>
          </w:tcPr>
          <w:p>
            <w:pPr>
              <w:jc w:val="right"/>
              <w:ind w:right="80"/>
              <w:spacing w:after="0"/>
              <w:rPr>
                <w:sz w:val="20"/>
                <w:szCs w:val="20"/>
                <w:color w:val="auto"/>
              </w:rPr>
            </w:pPr>
            <w:r>
              <w:rPr>
                <w:rFonts w:ascii="Times New Roman" w:cs="Times New Roman" w:eastAsia="Times New Roman" w:hAnsi="Times New Roman"/>
                <w:sz w:val="24"/>
                <w:szCs w:val="24"/>
                <w:color w:val="auto"/>
              </w:rPr>
              <w:t>для</w:t>
            </w:r>
          </w:p>
        </w:tc>
        <w:tc>
          <w:tcPr>
            <w:tcW w:w="126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решения</w:t>
            </w:r>
          </w:p>
        </w:tc>
        <w:tc>
          <w:tcPr>
            <w:tcW w:w="146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color w:val="auto"/>
              </w:rPr>
              <w:t>рукции</w:t>
            </w:r>
            <w:r>
              <w:rPr>
                <w:rFonts w:ascii="Times New Roman" w:cs="Times New Roman" w:eastAsia="Times New Roman" w:hAnsi="Times New Roman"/>
                <w:sz w:val="24"/>
                <w:szCs w:val="24"/>
                <w:color w:val="auto"/>
              </w:rPr>
              <w:t>;</w:t>
            </w:r>
          </w:p>
        </w:tc>
        <w:tc>
          <w:tcPr>
            <w:tcW w:w="4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316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профессиональных задач</w:t>
            </w:r>
            <w:r>
              <w:rPr>
                <w:rFonts w:ascii="Times New Roman" w:cs="Times New Roman" w:eastAsia="Times New Roman" w:hAnsi="Times New Roman"/>
                <w:sz w:val="24"/>
                <w:szCs w:val="24"/>
                <w:color w:val="auto"/>
              </w:rPr>
              <w:t>;</w:t>
            </w:r>
          </w:p>
        </w:tc>
        <w:tc>
          <w:tcPr>
            <w:tcW w:w="500" w:type="dxa"/>
            <w:vAlign w:val="bottom"/>
            <w:tcBorders>
              <w:right w:val="single" w:sz="8" w:color="auto"/>
            </w:tcBorders>
          </w:tcPr>
          <w:p>
            <w:pPr>
              <w:spacing w:after="0"/>
              <w:rPr>
                <w:sz w:val="24"/>
                <w:szCs w:val="24"/>
                <w:color w:val="auto"/>
              </w:rPr>
            </w:pPr>
          </w:p>
        </w:tc>
        <w:tc>
          <w:tcPr>
            <w:tcW w:w="4340" w:type="dxa"/>
            <w:vAlign w:val="bottom"/>
            <w:gridSpan w:val="5"/>
          </w:tcPr>
          <w:p>
            <w:pPr>
              <w:ind w:left="520"/>
              <w:spacing w:after="0" w:line="264"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стандартные типы данных</w:t>
            </w:r>
            <w:r>
              <w:rPr>
                <w:rFonts w:ascii="Times New Roman" w:cs="Times New Roman" w:eastAsia="Times New Roman" w:hAnsi="Times New Roman"/>
                <w:sz w:val="24"/>
                <w:szCs w:val="24"/>
                <w:color w:val="auto"/>
              </w:rPr>
              <w:t>;</w:t>
            </w:r>
          </w:p>
        </w:tc>
        <w:tc>
          <w:tcPr>
            <w:tcW w:w="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760" w:type="dxa"/>
            <w:vAlign w:val="bottom"/>
          </w:tcPr>
          <w:p>
            <w:pPr>
              <w:ind w:left="460"/>
              <w:spacing w:after="0"/>
              <w:rPr>
                <w:sz w:val="20"/>
                <w:szCs w:val="20"/>
                <w:color w:val="auto"/>
              </w:rPr>
            </w:pPr>
            <w:r>
              <w:rPr>
                <w:rFonts w:ascii="Symbol" w:cs="Symbol" w:eastAsia="Symbol" w:hAnsi="Symbol"/>
                <w:sz w:val="24"/>
                <w:szCs w:val="24"/>
                <w:color w:val="auto"/>
              </w:rPr>
              <w:t></w:t>
            </w:r>
          </w:p>
        </w:tc>
        <w:tc>
          <w:tcPr>
            <w:tcW w:w="1640" w:type="dxa"/>
            <w:vAlign w:val="bottom"/>
            <w:gridSpan w:val="2"/>
          </w:tcPr>
          <w:p>
            <w:pPr>
              <w:jc w:val="right"/>
              <w:ind w:right="60"/>
              <w:spacing w:after="0"/>
              <w:rPr>
                <w:sz w:val="20"/>
                <w:szCs w:val="20"/>
                <w:color w:val="auto"/>
              </w:rPr>
            </w:pPr>
            <w:r>
              <w:rPr>
                <w:rFonts w:ascii="Times New Roman" w:cs="Times New Roman" w:eastAsia="Times New Roman" w:hAnsi="Times New Roman"/>
                <w:sz w:val="24"/>
                <w:szCs w:val="24"/>
                <w:color w:val="auto"/>
              </w:rPr>
              <w:t>использовать</w:t>
            </w:r>
          </w:p>
        </w:tc>
        <w:tc>
          <w:tcPr>
            <w:tcW w:w="7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языки</w:t>
            </w:r>
          </w:p>
        </w:tc>
        <w:tc>
          <w:tcPr>
            <w:tcW w:w="5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1880" w:type="dxa"/>
            <w:vAlign w:val="bottom"/>
            <w:gridSpan w:val="2"/>
          </w:tcPr>
          <w:p>
            <w:pPr>
              <w:ind w:left="520"/>
              <w:spacing w:after="0" w:line="264"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p>
        </w:tc>
        <w:tc>
          <w:tcPr>
            <w:tcW w:w="620" w:type="dxa"/>
            <w:vAlign w:val="bottom"/>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и</w:t>
            </w:r>
          </w:p>
        </w:tc>
        <w:tc>
          <w:tcPr>
            <w:tcW w:w="2180" w:type="dxa"/>
            <w:vAlign w:val="bottom"/>
            <w:tcBorders>
              <w:right w:val="single" w:sz="8" w:color="auto"/>
            </w:tcBorders>
            <w:gridSpan w:val="3"/>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принципы   работы</w:t>
            </w:r>
          </w:p>
        </w:tc>
        <w:tc>
          <w:tcPr>
            <w:tcW w:w="0" w:type="dxa"/>
            <w:vAlign w:val="bottom"/>
          </w:tcPr>
          <w:p>
            <w:pPr>
              <w:spacing w:after="0"/>
              <w:rPr>
                <w:sz w:val="1"/>
                <w:szCs w:val="1"/>
                <w:color w:val="auto"/>
              </w:rPr>
            </w:pPr>
          </w:p>
        </w:tc>
      </w:tr>
      <w:tr>
        <w:trPr>
          <w:trHeight w:val="264"/>
        </w:trPr>
        <w:tc>
          <w:tcPr>
            <w:tcW w:w="1160" w:type="dxa"/>
            <w:vAlign w:val="bottom"/>
            <w:tcBorders>
              <w:left w:val="single" w:sz="8" w:color="auto"/>
              <w:right w:val="single" w:sz="8" w:color="auto"/>
            </w:tcBorders>
          </w:tcPr>
          <w:p>
            <w:pPr>
              <w:spacing w:after="0"/>
              <w:rPr>
                <w:sz w:val="22"/>
                <w:szCs w:val="22"/>
                <w:color w:val="auto"/>
              </w:rPr>
            </w:pPr>
          </w:p>
        </w:tc>
        <w:tc>
          <w:tcPr>
            <w:tcW w:w="76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среды</w:t>
            </w:r>
          </w:p>
        </w:tc>
        <w:tc>
          <w:tcPr>
            <w:tcW w:w="2400" w:type="dxa"/>
            <w:vAlign w:val="bottom"/>
            <w:gridSpan w:val="3"/>
            <w:vMerge w:val="restart"/>
          </w:tcPr>
          <w:p>
            <w:pPr>
              <w:ind w:left="220"/>
              <w:spacing w:after="0"/>
              <w:rPr>
                <w:sz w:val="20"/>
                <w:szCs w:val="20"/>
                <w:color w:val="auto"/>
              </w:rPr>
            </w:pPr>
            <w:r>
              <w:rPr>
                <w:rFonts w:ascii="Times New Roman" w:cs="Times New Roman" w:eastAsia="Times New Roman" w:hAnsi="Times New Roman"/>
                <w:sz w:val="24"/>
                <w:szCs w:val="24"/>
                <w:color w:val="auto"/>
              </w:rPr>
              <w:t>программирования</w:t>
            </w:r>
          </w:p>
        </w:tc>
        <w:tc>
          <w:tcPr>
            <w:tcW w:w="50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для</w:t>
            </w:r>
          </w:p>
        </w:tc>
        <w:tc>
          <w:tcPr>
            <w:tcW w:w="4340" w:type="dxa"/>
            <w:vAlign w:val="bottom"/>
            <w:gridSpan w:val="5"/>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программ офисных пакетов</w:t>
            </w:r>
            <w:r>
              <w:rPr>
                <w:rFonts w:ascii="Times New Roman" w:cs="Times New Roman" w:eastAsia="Times New Roman" w:hAnsi="Times New Roman"/>
                <w:sz w:val="24"/>
                <w:szCs w:val="24"/>
                <w:color w:val="auto"/>
              </w:rPr>
              <w:t>.</w:t>
            </w:r>
          </w:p>
        </w:tc>
        <w:tc>
          <w:tcPr>
            <w:tcW w:w="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67"/>
        </w:trPr>
        <w:tc>
          <w:tcPr>
            <w:tcW w:w="1160" w:type="dxa"/>
            <w:vAlign w:val="bottom"/>
            <w:tcBorders>
              <w:left w:val="single" w:sz="8" w:color="auto"/>
              <w:right w:val="single" w:sz="8" w:color="auto"/>
            </w:tcBorders>
          </w:tcPr>
          <w:p>
            <w:pPr>
              <w:spacing w:after="0"/>
              <w:rPr>
                <w:sz w:val="5"/>
                <w:szCs w:val="5"/>
                <w:color w:val="auto"/>
              </w:rPr>
            </w:pPr>
          </w:p>
        </w:tc>
        <w:tc>
          <w:tcPr>
            <w:tcW w:w="760" w:type="dxa"/>
            <w:vAlign w:val="bottom"/>
            <w:vMerge w:val="continue"/>
          </w:tcPr>
          <w:p>
            <w:pPr>
              <w:spacing w:after="0"/>
              <w:rPr>
                <w:sz w:val="5"/>
                <w:szCs w:val="5"/>
                <w:color w:val="auto"/>
              </w:rPr>
            </w:pPr>
          </w:p>
        </w:tc>
        <w:tc>
          <w:tcPr>
            <w:tcW w:w="2400" w:type="dxa"/>
            <w:vAlign w:val="bottom"/>
            <w:gridSpan w:val="3"/>
            <w:vMerge w:val="continue"/>
          </w:tcPr>
          <w:p>
            <w:pPr>
              <w:spacing w:after="0"/>
              <w:rPr>
                <w:sz w:val="5"/>
                <w:szCs w:val="5"/>
                <w:color w:val="auto"/>
              </w:rPr>
            </w:pPr>
          </w:p>
        </w:tc>
        <w:tc>
          <w:tcPr>
            <w:tcW w:w="500" w:type="dxa"/>
            <w:vAlign w:val="bottom"/>
            <w:tcBorders>
              <w:right w:val="single" w:sz="8" w:color="auto"/>
            </w:tcBorders>
            <w:vMerge w:val="continue"/>
          </w:tcPr>
          <w:p>
            <w:pPr>
              <w:spacing w:after="0"/>
              <w:rPr>
                <w:sz w:val="5"/>
                <w:szCs w:val="5"/>
                <w:color w:val="auto"/>
              </w:rPr>
            </w:pPr>
          </w:p>
        </w:tc>
        <w:tc>
          <w:tcPr>
            <w:tcW w:w="1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620" w:type="dxa"/>
            <w:vAlign w:val="bottom"/>
          </w:tcPr>
          <w:p>
            <w:pPr>
              <w:spacing w:after="0"/>
              <w:rPr>
                <w:sz w:val="5"/>
                <w:szCs w:val="5"/>
                <w:color w:val="auto"/>
              </w:rPr>
            </w:pPr>
          </w:p>
        </w:tc>
        <w:tc>
          <w:tcPr>
            <w:tcW w:w="400" w:type="dxa"/>
            <w:vAlign w:val="bottom"/>
          </w:tcPr>
          <w:p>
            <w:pPr>
              <w:spacing w:after="0"/>
              <w:rPr>
                <w:sz w:val="5"/>
                <w:szCs w:val="5"/>
                <w:color w:val="auto"/>
              </w:rPr>
            </w:pPr>
          </w:p>
        </w:tc>
        <w:tc>
          <w:tcPr>
            <w:tcW w:w="1440" w:type="dxa"/>
            <w:vAlign w:val="bottom"/>
          </w:tcPr>
          <w:p>
            <w:pPr>
              <w:spacing w:after="0"/>
              <w:rPr>
                <w:sz w:val="5"/>
                <w:szCs w:val="5"/>
                <w:color w:val="auto"/>
              </w:rPr>
            </w:pPr>
          </w:p>
        </w:tc>
        <w:tc>
          <w:tcPr>
            <w:tcW w:w="3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2"/>
        </w:trPr>
        <w:tc>
          <w:tcPr>
            <w:tcW w:w="1160" w:type="dxa"/>
            <w:vAlign w:val="bottom"/>
            <w:tcBorders>
              <w:left w:val="single" w:sz="8" w:color="auto"/>
              <w:right w:val="single" w:sz="8" w:color="auto"/>
            </w:tcBorders>
          </w:tcPr>
          <w:p>
            <w:pPr>
              <w:spacing w:after="0"/>
              <w:rPr>
                <w:sz w:val="24"/>
                <w:szCs w:val="24"/>
                <w:color w:val="auto"/>
              </w:rPr>
            </w:pPr>
          </w:p>
        </w:tc>
        <w:tc>
          <w:tcPr>
            <w:tcW w:w="24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разработки программ</w:t>
            </w:r>
          </w:p>
        </w:tc>
        <w:tc>
          <w:tcPr>
            <w:tcW w:w="7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14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0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1900" w:h="16838" w:orient="portrait"/>
          <w:cols w:equalWidth="0" w:num="1">
            <w:col w:w="9620"/>
          </w:cols>
          <w:pgMar w:left="1440" w:top="700" w:right="844" w:bottom="1440" w:gutter="0" w:footer="0" w:header="0"/>
        </w:sectPr>
      </w:pPr>
    </w:p>
    <w:bookmarkStart w:id="203" w:name="page204"/>
    <w:bookmarkEnd w:id="203"/>
    <w:p>
      <w:pPr>
        <w:jc w:val="center"/>
        <w:ind w:right="-159"/>
        <w:spacing w:after="0"/>
        <w:rPr>
          <w:sz w:val="20"/>
          <w:szCs w:val="20"/>
          <w:color w:val="auto"/>
        </w:rPr>
      </w:pPr>
      <w:r>
        <w:rPr>
          <w:rFonts w:ascii="Times New Roman" w:cs="Times New Roman" w:eastAsia="Times New Roman" w:hAnsi="Times New Roman"/>
          <w:sz w:val="24"/>
          <w:szCs w:val="24"/>
          <w:color w:val="auto"/>
        </w:rPr>
        <w:t>204</w:t>
      </w:r>
    </w:p>
    <w:p>
      <w:pPr>
        <w:spacing w:after="0" w:line="200" w:lineRule="exact"/>
        <w:rPr>
          <w:sz w:val="20"/>
          <w:szCs w:val="20"/>
          <w:color w:val="auto"/>
        </w:rPr>
      </w:pPr>
    </w:p>
    <w:p>
      <w:pPr>
        <w:spacing w:after="0" w:line="323" w:lineRule="exact"/>
        <w:rPr>
          <w:sz w:val="20"/>
          <w:szCs w:val="20"/>
          <w:color w:val="auto"/>
        </w:rPr>
      </w:pPr>
    </w:p>
    <w:p>
      <w:pPr>
        <w:ind w:left="260" w:right="1260" w:firstLine="1162"/>
        <w:spacing w:after="0" w:line="264" w:lineRule="auto"/>
        <w:tabs>
          <w:tab w:leader="none" w:pos="1667" w:val="left"/>
        </w:tabs>
        <w:numPr>
          <w:ilvl w:val="0"/>
          <w:numId w:val="14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СТРУКТУРА И СОДЕРЖАНИЕ УЧЕБНОЙ ДИСЦИПЛИНЫ </w:t>
      </w: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b w:val="1"/>
          <w:bCs w:val="1"/>
          <w:color w:val="auto"/>
        </w:rPr>
        <w:t xml:space="preserve"> Объем учебной дисциплины и виды учебной работы</w:t>
      </w:r>
    </w:p>
    <w:p>
      <w:pPr>
        <w:spacing w:after="0" w:line="321" w:lineRule="exact"/>
        <w:rPr>
          <w:sz w:val="20"/>
          <w:szCs w:val="20"/>
          <w:color w:val="auto"/>
        </w:rPr>
      </w:pPr>
    </w:p>
    <w:tbl>
      <w:tblPr>
        <w:tblLayout w:type="fixed"/>
        <w:tblInd w:w="150" w:type="dxa"/>
        <w:tblCellMar>
          <w:top w:w="0" w:type="dxa"/>
          <w:left w:w="0" w:type="dxa"/>
          <w:bottom w:w="0" w:type="dxa"/>
          <w:right w:w="0" w:type="dxa"/>
        </w:tblCellMar>
      </w:tblPr>
      <w:tr>
        <w:trPr>
          <w:trHeight w:val="372"/>
        </w:trPr>
        <w:tc>
          <w:tcPr>
            <w:tcW w:w="78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Вид учебной работы</w:t>
            </w:r>
          </w:p>
        </w:tc>
        <w:tc>
          <w:tcPr>
            <w:tcW w:w="17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Объем часов</w:t>
            </w:r>
          </w:p>
        </w:tc>
      </w:tr>
      <w:tr>
        <w:trPr>
          <w:trHeight w:val="132"/>
        </w:trPr>
        <w:tc>
          <w:tcPr>
            <w:tcW w:w="7840" w:type="dxa"/>
            <w:vAlign w:val="bottom"/>
            <w:tcBorders>
              <w:left w:val="single" w:sz="8" w:color="auto"/>
              <w:bottom w:val="single" w:sz="8" w:color="auto"/>
              <w:right w:val="single" w:sz="8" w:color="auto"/>
            </w:tcBorders>
          </w:tcPr>
          <w:p>
            <w:pPr>
              <w:spacing w:after="0"/>
              <w:rPr>
                <w:sz w:val="11"/>
                <w:szCs w:val="11"/>
                <w:color w:val="auto"/>
              </w:rPr>
            </w:pPr>
          </w:p>
        </w:tc>
        <w:tc>
          <w:tcPr>
            <w:tcW w:w="1780" w:type="dxa"/>
            <w:vAlign w:val="bottom"/>
            <w:tcBorders>
              <w:bottom w:val="single" w:sz="8" w:color="auto"/>
              <w:right w:val="single" w:sz="8" w:color="auto"/>
            </w:tcBorders>
          </w:tcPr>
          <w:p>
            <w:pPr>
              <w:spacing w:after="0"/>
              <w:rPr>
                <w:sz w:val="11"/>
                <w:szCs w:val="11"/>
                <w:color w:val="auto"/>
              </w:rPr>
            </w:pPr>
          </w:p>
        </w:tc>
      </w:tr>
      <w:tr>
        <w:trPr>
          <w:trHeight w:val="352"/>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Обязательная учебная нагрузка</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48</w:t>
            </w:r>
          </w:p>
        </w:tc>
      </w:tr>
      <w:tr>
        <w:trPr>
          <w:trHeight w:val="132"/>
        </w:trPr>
        <w:tc>
          <w:tcPr>
            <w:tcW w:w="7840" w:type="dxa"/>
            <w:vAlign w:val="bottom"/>
            <w:tcBorders>
              <w:left w:val="single" w:sz="8" w:color="auto"/>
              <w:bottom w:val="single" w:sz="8" w:color="auto"/>
              <w:right w:val="single" w:sz="8" w:color="auto"/>
            </w:tcBorders>
          </w:tcPr>
          <w:p>
            <w:pPr>
              <w:spacing w:after="0"/>
              <w:rPr>
                <w:sz w:val="11"/>
                <w:szCs w:val="11"/>
                <w:color w:val="auto"/>
              </w:rPr>
            </w:pPr>
          </w:p>
        </w:tc>
        <w:tc>
          <w:tcPr>
            <w:tcW w:w="1780" w:type="dxa"/>
            <w:vAlign w:val="bottom"/>
            <w:tcBorders>
              <w:bottom w:val="single" w:sz="8" w:color="auto"/>
              <w:right w:val="single" w:sz="8" w:color="auto"/>
            </w:tcBorders>
          </w:tcPr>
          <w:p>
            <w:pPr>
              <w:spacing w:after="0"/>
              <w:rPr>
                <w:sz w:val="11"/>
                <w:szCs w:val="11"/>
                <w:color w:val="auto"/>
              </w:rPr>
            </w:pPr>
          </w:p>
        </w:tc>
      </w:tr>
      <w:tr>
        <w:trPr>
          <w:trHeight w:val="347"/>
        </w:trPr>
        <w:tc>
          <w:tcPr>
            <w:tcW w:w="78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p>
        </w:tc>
        <w:tc>
          <w:tcPr>
            <w:tcW w:w="1780" w:type="dxa"/>
            <w:vAlign w:val="bottom"/>
            <w:tcBorders>
              <w:right w:val="single" w:sz="8" w:color="auto"/>
            </w:tcBorders>
          </w:tcPr>
          <w:p>
            <w:pPr>
              <w:spacing w:after="0"/>
              <w:rPr>
                <w:sz w:val="24"/>
                <w:szCs w:val="24"/>
                <w:color w:val="auto"/>
              </w:rPr>
            </w:pPr>
          </w:p>
        </w:tc>
      </w:tr>
      <w:tr>
        <w:trPr>
          <w:trHeight w:val="137"/>
        </w:trPr>
        <w:tc>
          <w:tcPr>
            <w:tcW w:w="7840" w:type="dxa"/>
            <w:vAlign w:val="bottom"/>
            <w:tcBorders>
              <w:left w:val="single" w:sz="8" w:color="auto"/>
              <w:bottom w:val="single" w:sz="8" w:color="auto"/>
            </w:tcBorders>
          </w:tcPr>
          <w:p>
            <w:pPr>
              <w:spacing w:after="0"/>
              <w:rPr>
                <w:sz w:val="11"/>
                <w:szCs w:val="11"/>
                <w:color w:val="auto"/>
              </w:rPr>
            </w:pPr>
          </w:p>
        </w:tc>
        <w:tc>
          <w:tcPr>
            <w:tcW w:w="1780" w:type="dxa"/>
            <w:vAlign w:val="bottom"/>
            <w:tcBorders>
              <w:bottom w:val="single" w:sz="8" w:color="auto"/>
              <w:right w:val="single" w:sz="8" w:color="auto"/>
            </w:tcBorders>
          </w:tcPr>
          <w:p>
            <w:pPr>
              <w:spacing w:after="0"/>
              <w:rPr>
                <w:sz w:val="11"/>
                <w:szCs w:val="11"/>
                <w:color w:val="auto"/>
              </w:rPr>
            </w:pPr>
          </w:p>
        </w:tc>
      </w:tr>
      <w:tr>
        <w:trPr>
          <w:trHeight w:val="347"/>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теоретическое обучение</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14</w:t>
            </w:r>
          </w:p>
        </w:tc>
      </w:tr>
      <w:tr>
        <w:trPr>
          <w:trHeight w:val="137"/>
        </w:trPr>
        <w:tc>
          <w:tcPr>
            <w:tcW w:w="7840" w:type="dxa"/>
            <w:vAlign w:val="bottom"/>
            <w:tcBorders>
              <w:left w:val="single" w:sz="8" w:color="auto"/>
              <w:bottom w:val="single" w:sz="8" w:color="auto"/>
              <w:right w:val="single" w:sz="8" w:color="auto"/>
            </w:tcBorders>
          </w:tcPr>
          <w:p>
            <w:pPr>
              <w:spacing w:after="0"/>
              <w:rPr>
                <w:sz w:val="11"/>
                <w:szCs w:val="11"/>
                <w:color w:val="auto"/>
              </w:rPr>
            </w:pPr>
          </w:p>
        </w:tc>
        <w:tc>
          <w:tcPr>
            <w:tcW w:w="1780" w:type="dxa"/>
            <w:vAlign w:val="bottom"/>
            <w:tcBorders>
              <w:bottom w:val="single" w:sz="8" w:color="auto"/>
              <w:right w:val="single" w:sz="8" w:color="auto"/>
            </w:tcBorders>
          </w:tcPr>
          <w:p>
            <w:pPr>
              <w:spacing w:after="0"/>
              <w:rPr>
                <w:sz w:val="11"/>
                <w:szCs w:val="11"/>
                <w:color w:val="auto"/>
              </w:rPr>
            </w:pPr>
          </w:p>
        </w:tc>
      </w:tr>
      <w:tr>
        <w:trPr>
          <w:trHeight w:val="352"/>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лабораторные работы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если предусмотрено</w:t>
            </w:r>
            <w:r>
              <w:rPr>
                <w:rFonts w:ascii="Times New Roman" w:cs="Times New Roman" w:eastAsia="Times New Roman" w:hAnsi="Times New Roman"/>
                <w:sz w:val="24"/>
                <w:szCs w:val="24"/>
                <w:color w:val="auto"/>
              </w:rPr>
              <w:t>)</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r>
      <w:tr>
        <w:trPr>
          <w:trHeight w:val="137"/>
        </w:trPr>
        <w:tc>
          <w:tcPr>
            <w:tcW w:w="7840" w:type="dxa"/>
            <w:vAlign w:val="bottom"/>
            <w:tcBorders>
              <w:left w:val="single" w:sz="8" w:color="auto"/>
              <w:bottom w:val="single" w:sz="8" w:color="auto"/>
              <w:right w:val="single" w:sz="8" w:color="auto"/>
            </w:tcBorders>
          </w:tcPr>
          <w:p>
            <w:pPr>
              <w:spacing w:after="0"/>
              <w:rPr>
                <w:sz w:val="11"/>
                <w:szCs w:val="11"/>
                <w:color w:val="auto"/>
              </w:rPr>
            </w:pPr>
          </w:p>
        </w:tc>
        <w:tc>
          <w:tcPr>
            <w:tcW w:w="1780" w:type="dxa"/>
            <w:vAlign w:val="bottom"/>
            <w:tcBorders>
              <w:bottom w:val="single" w:sz="8" w:color="auto"/>
              <w:right w:val="single" w:sz="8" w:color="auto"/>
            </w:tcBorders>
          </w:tcPr>
          <w:p>
            <w:pPr>
              <w:spacing w:after="0"/>
              <w:rPr>
                <w:sz w:val="11"/>
                <w:szCs w:val="11"/>
                <w:color w:val="auto"/>
              </w:rPr>
            </w:pPr>
          </w:p>
        </w:tc>
      </w:tr>
      <w:tr>
        <w:trPr>
          <w:trHeight w:val="347"/>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практические занятия</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24</w:t>
            </w:r>
          </w:p>
        </w:tc>
      </w:tr>
      <w:tr>
        <w:trPr>
          <w:trHeight w:val="137"/>
        </w:trPr>
        <w:tc>
          <w:tcPr>
            <w:tcW w:w="7840" w:type="dxa"/>
            <w:vAlign w:val="bottom"/>
            <w:tcBorders>
              <w:left w:val="single" w:sz="8" w:color="auto"/>
              <w:bottom w:val="single" w:sz="8" w:color="auto"/>
              <w:right w:val="single" w:sz="8" w:color="auto"/>
            </w:tcBorders>
          </w:tcPr>
          <w:p>
            <w:pPr>
              <w:spacing w:after="0"/>
              <w:rPr>
                <w:sz w:val="11"/>
                <w:szCs w:val="11"/>
                <w:color w:val="auto"/>
              </w:rPr>
            </w:pPr>
          </w:p>
        </w:tc>
        <w:tc>
          <w:tcPr>
            <w:tcW w:w="1780" w:type="dxa"/>
            <w:vAlign w:val="bottom"/>
            <w:tcBorders>
              <w:bottom w:val="single" w:sz="8" w:color="auto"/>
              <w:right w:val="single" w:sz="8" w:color="auto"/>
            </w:tcBorders>
          </w:tcPr>
          <w:p>
            <w:pPr>
              <w:spacing w:after="0"/>
              <w:rPr>
                <w:sz w:val="11"/>
                <w:szCs w:val="11"/>
                <w:color w:val="auto"/>
              </w:rPr>
            </w:pPr>
          </w:p>
        </w:tc>
      </w:tr>
      <w:tr>
        <w:trPr>
          <w:trHeight w:val="347"/>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контрольная работа</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r>
      <w:tr>
        <w:trPr>
          <w:trHeight w:val="138"/>
        </w:trPr>
        <w:tc>
          <w:tcPr>
            <w:tcW w:w="7840" w:type="dxa"/>
            <w:vAlign w:val="bottom"/>
            <w:tcBorders>
              <w:left w:val="single" w:sz="8" w:color="auto"/>
              <w:bottom w:val="single" w:sz="8" w:color="auto"/>
              <w:right w:val="single" w:sz="8" w:color="auto"/>
            </w:tcBorders>
          </w:tcPr>
          <w:p>
            <w:pPr>
              <w:spacing w:after="0"/>
              <w:rPr>
                <w:sz w:val="11"/>
                <w:szCs w:val="11"/>
                <w:color w:val="auto"/>
              </w:rPr>
            </w:pPr>
          </w:p>
        </w:tc>
        <w:tc>
          <w:tcPr>
            <w:tcW w:w="1780" w:type="dxa"/>
            <w:vAlign w:val="bottom"/>
            <w:tcBorders>
              <w:bottom w:val="single" w:sz="8" w:color="auto"/>
              <w:right w:val="single" w:sz="8" w:color="auto"/>
            </w:tcBorders>
          </w:tcPr>
          <w:p>
            <w:pPr>
              <w:spacing w:after="0"/>
              <w:rPr>
                <w:sz w:val="11"/>
                <w:szCs w:val="11"/>
                <w:color w:val="auto"/>
              </w:rPr>
            </w:pPr>
          </w:p>
        </w:tc>
      </w:tr>
      <w:tr>
        <w:trPr>
          <w:trHeight w:val="422"/>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Самостоятельная работа</w:t>
            </w:r>
            <w:r>
              <w:rPr>
                <w:rFonts w:ascii="Times New Roman" w:cs="Times New Roman" w:eastAsia="Times New Roman" w:hAnsi="Times New Roman"/>
                <w:sz w:val="27"/>
                <w:szCs w:val="27"/>
                <w:b w:val="1"/>
                <w:bCs w:val="1"/>
                <w:i w:val="1"/>
                <w:iCs w:val="1"/>
                <w:color w:val="auto"/>
                <w:vertAlign w:val="superscript"/>
              </w:rPr>
              <w:t>27</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r>
      <w:tr>
        <w:trPr>
          <w:trHeight w:val="62"/>
        </w:trPr>
        <w:tc>
          <w:tcPr>
            <w:tcW w:w="7840" w:type="dxa"/>
            <w:vAlign w:val="bottom"/>
            <w:tcBorders>
              <w:left w:val="single" w:sz="8" w:color="auto"/>
              <w:bottom w:val="single" w:sz="8" w:color="auto"/>
              <w:right w:val="single" w:sz="8" w:color="auto"/>
            </w:tcBorders>
          </w:tcPr>
          <w:p>
            <w:pPr>
              <w:spacing w:after="0"/>
              <w:rPr>
                <w:sz w:val="5"/>
                <w:szCs w:val="5"/>
                <w:color w:val="auto"/>
              </w:rPr>
            </w:pPr>
          </w:p>
        </w:tc>
        <w:tc>
          <w:tcPr>
            <w:tcW w:w="1780" w:type="dxa"/>
            <w:vAlign w:val="bottom"/>
            <w:tcBorders>
              <w:bottom w:val="single" w:sz="8" w:color="auto"/>
              <w:right w:val="single" w:sz="8" w:color="auto"/>
            </w:tcBorders>
          </w:tcPr>
          <w:p>
            <w:pPr>
              <w:spacing w:after="0"/>
              <w:rPr>
                <w:sz w:val="5"/>
                <w:szCs w:val="5"/>
                <w:color w:val="auto"/>
              </w:rPr>
            </w:pPr>
          </w:p>
        </w:tc>
      </w:tr>
      <w:tr>
        <w:trPr>
          <w:trHeight w:val="362"/>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w:t>
            </w:r>
            <w:r>
              <w:rPr>
                <w:rFonts w:ascii="Times New Roman" w:cs="Times New Roman" w:eastAsia="Times New Roman" w:hAnsi="Times New Roman"/>
                <w:sz w:val="31"/>
                <w:szCs w:val="31"/>
                <w:b w:val="1"/>
                <w:bCs w:val="1"/>
                <w:color w:val="auto"/>
                <w:vertAlign w:val="superscript"/>
              </w:rPr>
              <w:t>28</w:t>
            </w:r>
          </w:p>
        </w:tc>
        <w:tc>
          <w:tcPr>
            <w:tcW w:w="1780" w:type="dxa"/>
            <w:vAlign w:val="bottom"/>
            <w:tcBorders>
              <w:right w:val="single" w:sz="8" w:color="auto"/>
            </w:tcBorders>
          </w:tcPr>
          <w:p>
            <w:pPr>
              <w:spacing w:after="0"/>
              <w:rPr>
                <w:sz w:val="24"/>
                <w:szCs w:val="24"/>
                <w:color w:val="auto"/>
              </w:rPr>
            </w:pPr>
          </w:p>
        </w:tc>
      </w:tr>
      <w:tr>
        <w:trPr>
          <w:trHeight w:val="126"/>
        </w:trPr>
        <w:tc>
          <w:tcPr>
            <w:tcW w:w="7840" w:type="dxa"/>
            <w:vAlign w:val="bottom"/>
            <w:tcBorders>
              <w:left w:val="single" w:sz="8" w:color="auto"/>
              <w:bottom w:val="single" w:sz="8" w:color="auto"/>
              <w:right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4519295</wp:posOffset>
                </wp:positionV>
                <wp:extent cx="1830070" cy="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72" o:spid="_x0000_s12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355.85pt" to="157.05pt,355.85pt" o:allowincell="f" strokecolor="#000000"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6"/>
          <w:szCs w:val="26"/>
          <w:color w:val="auto"/>
          <w:vertAlign w:val="superscript"/>
        </w:rPr>
        <w:t>27</w:t>
      </w:r>
      <w:r>
        <w:rPr>
          <w:rFonts w:ascii="Times New Roman" w:cs="Times New Roman" w:eastAsia="Times New Roman" w:hAnsi="Times New Roman"/>
          <w:sz w:val="20"/>
          <w:szCs w:val="20"/>
          <w:color w:val="auto"/>
        </w:rPr>
        <w:t>Самостоятельная работа в рамках образовательной программы планируется образовательной организацией</w:t>
      </w:r>
    </w:p>
    <w:p>
      <w:pPr>
        <w:jc w:val="both"/>
        <w:ind w:left="260" w:right="120"/>
        <w:spacing w:after="0" w:line="234" w:lineRule="auto"/>
        <w:tabs>
          <w:tab w:leader="none" w:pos="438" w:val="left"/>
        </w:tabs>
        <w:numPr>
          <w:ilvl w:val="0"/>
          <w:numId w:val="14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соответствии с требованиями ФГОС СПО в пределах объема учебной дисциплины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spacing w:after="0" w:line="3" w:lineRule="exact"/>
        <w:rPr>
          <w:rFonts w:ascii="Times New Roman" w:cs="Times New Roman" w:eastAsia="Times New Roman" w:hAnsi="Times New Roman"/>
          <w:sz w:val="20"/>
          <w:szCs w:val="20"/>
          <w:color w:val="auto"/>
        </w:rPr>
      </w:pPr>
    </w:p>
    <w:p>
      <w:pPr>
        <w:ind w:left="260" w:right="120"/>
        <w:spacing w:after="0" w:line="20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6"/>
          <w:szCs w:val="26"/>
          <w:color w:val="auto"/>
          <w:vertAlign w:val="superscript"/>
        </w:rPr>
        <w:t>28</w:t>
      </w:r>
      <w:r>
        <w:rPr>
          <w:rFonts w:ascii="Times New Roman" w:cs="Times New Roman" w:eastAsia="Times New Roman" w:hAnsi="Times New Roman"/>
          <w:sz w:val="20"/>
          <w:szCs w:val="20"/>
          <w:color w:val="auto"/>
          <w:vertAlign w:val="superscript"/>
        </w:rPr>
        <w:t xml:space="preserve"> </w:t>
      </w: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w:t>
      </w:r>
      <w:r>
        <w:rPr>
          <w:rFonts w:ascii="Times New Roman" w:cs="Times New Roman" w:eastAsia="Times New Roman" w:hAnsi="Times New Roman"/>
          <w:sz w:val="20"/>
          <w:szCs w:val="20"/>
          <w:color w:val="auto"/>
        </w:rPr>
        <w:t>.</w:t>
      </w:r>
    </w:p>
    <w:p>
      <w:pPr>
        <w:sectPr>
          <w:pgSz w:w="11900" w:h="16838" w:orient="portrait"/>
          <w:cols w:equalWidth="0" w:num="1">
            <w:col w:w="9720"/>
          </w:cols>
          <w:pgMar w:left="1440" w:top="700" w:right="744" w:bottom="661" w:gutter="0" w:footer="0" w:header="0"/>
        </w:sectPr>
      </w:pPr>
    </w:p>
    <w:bookmarkStart w:id="204" w:name="page205"/>
    <w:bookmarkEnd w:id="204"/>
    <w:p>
      <w:pPr>
        <w:jc w:val="center"/>
        <w:spacing w:after="0"/>
        <w:rPr>
          <w:sz w:val="20"/>
          <w:szCs w:val="20"/>
          <w:color w:val="auto"/>
        </w:rPr>
      </w:pPr>
      <w:r>
        <w:rPr>
          <w:rFonts w:ascii="Times New Roman" w:cs="Times New Roman" w:eastAsia="Times New Roman" w:hAnsi="Times New Roman"/>
          <w:sz w:val="24"/>
          <w:szCs w:val="24"/>
          <w:color w:val="auto"/>
        </w:rPr>
        <w:t>205</w:t>
      </w:r>
    </w:p>
    <w:p>
      <w:pPr>
        <w:spacing w:after="0" w:line="200" w:lineRule="exact"/>
        <w:rPr>
          <w:sz w:val="20"/>
          <w:szCs w:val="20"/>
          <w:color w:val="auto"/>
        </w:rPr>
      </w:pPr>
    </w:p>
    <w:p>
      <w:pPr>
        <w:spacing w:after="0" w:line="311" w:lineRule="exact"/>
        <w:rPr>
          <w:sz w:val="20"/>
          <w:szCs w:val="20"/>
          <w:color w:val="auto"/>
        </w:rPr>
      </w:pPr>
    </w:p>
    <w:p>
      <w:pPr>
        <w:ind w:left="1400"/>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Тематический план и содержание учебной дисциплины</w:t>
      </w:r>
    </w:p>
    <w:p>
      <w:pPr>
        <w:spacing w:after="0" w:line="27"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276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Наименование</w:t>
            </w:r>
          </w:p>
        </w:tc>
        <w:tc>
          <w:tcPr>
            <w:tcW w:w="9380" w:type="dxa"/>
            <w:vAlign w:val="bottom"/>
            <w:tcBorders>
              <w:top w:val="single" w:sz="8" w:color="auto"/>
              <w:right w:val="single" w:sz="8" w:color="auto"/>
            </w:tcBorders>
          </w:tcPr>
          <w:p>
            <w:pPr>
              <w:spacing w:after="0"/>
              <w:rPr>
                <w:sz w:val="22"/>
                <w:szCs w:val="22"/>
                <w:color w:val="auto"/>
              </w:rPr>
            </w:pPr>
          </w:p>
        </w:tc>
        <w:tc>
          <w:tcPr>
            <w:tcW w:w="11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w:t>
            </w:r>
          </w:p>
        </w:tc>
        <w:tc>
          <w:tcPr>
            <w:tcW w:w="16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Осваиваемые</w:t>
            </w:r>
          </w:p>
        </w:tc>
        <w:tc>
          <w:tcPr>
            <w:tcW w:w="0" w:type="dxa"/>
            <w:vAlign w:val="bottom"/>
          </w:tcPr>
          <w:p>
            <w:pPr>
              <w:spacing w:after="0"/>
              <w:rPr>
                <w:sz w:val="1"/>
                <w:szCs w:val="1"/>
                <w:color w:val="auto"/>
              </w:rPr>
            </w:pPr>
          </w:p>
        </w:tc>
      </w:tr>
      <w:tr>
        <w:trPr>
          <w:trHeight w:val="138"/>
        </w:trPr>
        <w:tc>
          <w:tcPr>
            <w:tcW w:w="2760" w:type="dxa"/>
            <w:vAlign w:val="bottom"/>
            <w:tcBorders>
              <w:left w:val="single" w:sz="8" w:color="auto"/>
              <w:right w:val="single" w:sz="8" w:color="auto"/>
            </w:tcBorders>
            <w:vMerge w:val="continue"/>
          </w:tcPr>
          <w:p>
            <w:pPr>
              <w:spacing w:after="0"/>
              <w:rPr>
                <w:sz w:val="12"/>
                <w:szCs w:val="12"/>
                <w:color w:val="auto"/>
              </w:rPr>
            </w:pPr>
          </w:p>
        </w:tc>
        <w:tc>
          <w:tcPr>
            <w:tcW w:w="93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Содержание учебного материала и формы организации деятельности обучающихся</w:t>
            </w:r>
          </w:p>
        </w:tc>
        <w:tc>
          <w:tcPr>
            <w:tcW w:w="1180" w:type="dxa"/>
            <w:vAlign w:val="bottom"/>
            <w:tcBorders>
              <w:right w:val="single" w:sz="8" w:color="auto"/>
            </w:tcBorders>
            <w:vMerge w:val="continue"/>
          </w:tcPr>
          <w:p>
            <w:pPr>
              <w:spacing w:after="0"/>
              <w:rPr>
                <w:sz w:val="12"/>
                <w:szCs w:val="12"/>
                <w:color w:val="auto"/>
              </w:rPr>
            </w:pPr>
          </w:p>
        </w:tc>
        <w:tc>
          <w:tcPr>
            <w:tcW w:w="16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элементы</w:t>
            </w:r>
          </w:p>
        </w:tc>
        <w:tc>
          <w:tcPr>
            <w:tcW w:w="0" w:type="dxa"/>
            <w:vAlign w:val="bottom"/>
          </w:tcPr>
          <w:p>
            <w:pPr>
              <w:spacing w:after="0"/>
              <w:rPr>
                <w:sz w:val="1"/>
                <w:szCs w:val="1"/>
                <w:color w:val="auto"/>
              </w:rPr>
            </w:pPr>
          </w:p>
        </w:tc>
      </w:tr>
      <w:tr>
        <w:trPr>
          <w:trHeight w:val="158"/>
        </w:trPr>
        <w:tc>
          <w:tcPr>
            <w:tcW w:w="27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разделов и тем</w:t>
            </w:r>
          </w:p>
        </w:tc>
        <w:tc>
          <w:tcPr>
            <w:tcW w:w="9380" w:type="dxa"/>
            <w:vAlign w:val="bottom"/>
            <w:tcBorders>
              <w:right w:val="single" w:sz="8" w:color="auto"/>
            </w:tcBorders>
            <w:vMerge w:val="continue"/>
          </w:tcPr>
          <w:p>
            <w:pPr>
              <w:spacing w:after="0"/>
              <w:rPr>
                <w:sz w:val="13"/>
                <w:szCs w:val="13"/>
                <w:color w:val="auto"/>
              </w:rPr>
            </w:pP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часов</w:t>
            </w:r>
          </w:p>
        </w:tc>
        <w:tc>
          <w:tcPr>
            <w:tcW w:w="16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760" w:type="dxa"/>
            <w:vAlign w:val="bottom"/>
            <w:tcBorders>
              <w:left w:val="single" w:sz="8" w:color="auto"/>
              <w:right w:val="single" w:sz="8" w:color="auto"/>
            </w:tcBorders>
            <w:vMerge w:val="continue"/>
          </w:tcPr>
          <w:p>
            <w:pPr>
              <w:spacing w:after="0"/>
              <w:rPr>
                <w:sz w:val="13"/>
                <w:szCs w:val="13"/>
                <w:color w:val="auto"/>
              </w:rPr>
            </w:pPr>
          </w:p>
        </w:tc>
        <w:tc>
          <w:tcPr>
            <w:tcW w:w="9380" w:type="dxa"/>
            <w:vAlign w:val="bottom"/>
            <w:tcBorders>
              <w:right w:val="single" w:sz="8" w:color="auto"/>
            </w:tcBorders>
          </w:tcPr>
          <w:p>
            <w:pPr>
              <w:spacing w:after="0"/>
              <w:rPr>
                <w:sz w:val="13"/>
                <w:szCs w:val="13"/>
                <w:color w:val="auto"/>
              </w:rPr>
            </w:pPr>
          </w:p>
        </w:tc>
        <w:tc>
          <w:tcPr>
            <w:tcW w:w="1180" w:type="dxa"/>
            <w:vAlign w:val="bottom"/>
            <w:tcBorders>
              <w:right w:val="single" w:sz="8" w:color="auto"/>
            </w:tcBorders>
            <w:vMerge w:val="continue"/>
          </w:tcPr>
          <w:p>
            <w:pPr>
              <w:spacing w:after="0"/>
              <w:rPr>
                <w:sz w:val="13"/>
                <w:szCs w:val="13"/>
                <w:color w:val="auto"/>
              </w:rPr>
            </w:pPr>
          </w:p>
        </w:tc>
        <w:tc>
          <w:tcPr>
            <w:tcW w:w="16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компетенций</w:t>
            </w:r>
          </w:p>
        </w:tc>
        <w:tc>
          <w:tcPr>
            <w:tcW w:w="0" w:type="dxa"/>
            <w:vAlign w:val="bottom"/>
          </w:tcPr>
          <w:p>
            <w:pPr>
              <w:spacing w:after="0"/>
              <w:rPr>
                <w:sz w:val="1"/>
                <w:szCs w:val="1"/>
                <w:color w:val="auto"/>
              </w:rPr>
            </w:pPr>
          </w:p>
        </w:tc>
      </w:tr>
      <w:tr>
        <w:trPr>
          <w:trHeight w:val="130"/>
        </w:trPr>
        <w:tc>
          <w:tcPr>
            <w:tcW w:w="2760" w:type="dxa"/>
            <w:vAlign w:val="bottom"/>
            <w:tcBorders>
              <w:left w:val="single" w:sz="8" w:color="auto"/>
              <w:right w:val="single" w:sz="8" w:color="auto"/>
            </w:tcBorders>
          </w:tcPr>
          <w:p>
            <w:pPr>
              <w:spacing w:after="0"/>
              <w:rPr>
                <w:sz w:val="11"/>
                <w:szCs w:val="11"/>
                <w:color w:val="auto"/>
              </w:rPr>
            </w:pPr>
          </w:p>
        </w:tc>
        <w:tc>
          <w:tcPr>
            <w:tcW w:w="9380" w:type="dxa"/>
            <w:vAlign w:val="bottom"/>
            <w:tcBorders>
              <w:right w:val="single" w:sz="8" w:color="auto"/>
            </w:tcBorders>
          </w:tcPr>
          <w:p>
            <w:pPr>
              <w:spacing w:after="0"/>
              <w:rPr>
                <w:sz w:val="11"/>
                <w:szCs w:val="11"/>
                <w:color w:val="auto"/>
              </w:rPr>
            </w:pPr>
          </w:p>
        </w:tc>
        <w:tc>
          <w:tcPr>
            <w:tcW w:w="1180" w:type="dxa"/>
            <w:vAlign w:val="bottom"/>
            <w:tcBorders>
              <w:right w:val="single" w:sz="8" w:color="auto"/>
            </w:tcBorders>
          </w:tcPr>
          <w:p>
            <w:pPr>
              <w:spacing w:after="0"/>
              <w:rPr>
                <w:sz w:val="11"/>
                <w:szCs w:val="11"/>
                <w:color w:val="auto"/>
              </w:rPr>
            </w:pPr>
          </w:p>
        </w:tc>
        <w:tc>
          <w:tcPr>
            <w:tcW w:w="16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6"/>
        </w:trPr>
        <w:tc>
          <w:tcPr>
            <w:tcW w:w="2760" w:type="dxa"/>
            <w:vAlign w:val="bottom"/>
            <w:tcBorders>
              <w:left w:val="single" w:sz="8" w:color="auto"/>
              <w:bottom w:val="single" w:sz="8" w:color="auto"/>
              <w:right w:val="single" w:sz="8" w:color="auto"/>
            </w:tcBorders>
          </w:tcPr>
          <w:p>
            <w:pPr>
              <w:spacing w:after="0"/>
              <w:rPr>
                <w:sz w:val="3"/>
                <w:szCs w:val="3"/>
                <w:color w:val="auto"/>
              </w:rPr>
            </w:pPr>
          </w:p>
        </w:tc>
        <w:tc>
          <w:tcPr>
            <w:tcW w:w="938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16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w:t>
            </w:r>
          </w:p>
        </w:tc>
        <w:tc>
          <w:tcPr>
            <w:tcW w:w="9380" w:type="dxa"/>
            <w:vAlign w:val="bottom"/>
            <w:tcBorders>
              <w:right w:val="single" w:sz="8" w:color="auto"/>
            </w:tcBorders>
          </w:tcPr>
          <w:p>
            <w:pPr>
              <w:jc w:val="right"/>
              <w:ind w:right="452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11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3</w:t>
            </w:r>
          </w:p>
        </w:tc>
        <w:tc>
          <w:tcPr>
            <w:tcW w:w="166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46"/>
        </w:trPr>
        <w:tc>
          <w:tcPr>
            <w:tcW w:w="2760" w:type="dxa"/>
            <w:vAlign w:val="bottom"/>
            <w:tcBorders>
              <w:left w:val="single" w:sz="8" w:color="auto"/>
              <w:bottom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7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Основные</w:t>
            </w:r>
          </w:p>
        </w:tc>
        <w:tc>
          <w:tcPr>
            <w:tcW w:w="9380" w:type="dxa"/>
            <w:vAlign w:val="bottom"/>
            <w:tcBorders>
              <w:right w:val="single" w:sz="8" w:color="auto"/>
            </w:tcBorders>
          </w:tcPr>
          <w:p>
            <w:pPr>
              <w:ind w:left="4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8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6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46"/>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понятия информатики</w:t>
            </w: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vMerge w:val="continue"/>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Понятие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Содержание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Свойства и носители информации</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Виды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Кодирование информации</w:t>
            </w:r>
            <w:r>
              <w:rPr>
                <w:rFonts w:ascii="Times New Roman" w:cs="Times New Roman" w:eastAsia="Times New Roman" w:hAnsi="Times New Roman"/>
                <w:sz w:val="24"/>
                <w:szCs w:val="24"/>
                <w:color w:val="auto"/>
              </w:rPr>
              <w:t>.</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2760" w:type="dxa"/>
            <w:vAlign w:val="bottom"/>
            <w:tcBorders>
              <w:left w:val="single" w:sz="8" w:color="auto"/>
              <w:right w:val="single" w:sz="8" w:color="auto"/>
            </w:tcBorders>
          </w:tcPr>
          <w:p>
            <w:pPr>
              <w:spacing w:after="0"/>
              <w:rPr>
                <w:sz w:val="13"/>
                <w:szCs w:val="13"/>
                <w:color w:val="auto"/>
              </w:rPr>
            </w:pPr>
          </w:p>
        </w:tc>
        <w:tc>
          <w:tcPr>
            <w:tcW w:w="93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Информационные системы и технологии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 информационных технологий</w:t>
            </w:r>
            <w:r>
              <w:rPr>
                <w:rFonts w:ascii="Times New Roman" w:cs="Times New Roman" w:eastAsia="Times New Roman" w:hAnsi="Times New Roman"/>
                <w:sz w:val="24"/>
                <w:szCs w:val="24"/>
                <w:color w:val="auto"/>
              </w:rPr>
              <w:t>.</w:t>
            </w:r>
          </w:p>
        </w:tc>
        <w:tc>
          <w:tcPr>
            <w:tcW w:w="1180" w:type="dxa"/>
            <w:vAlign w:val="bottom"/>
            <w:tcBorders>
              <w:right w:val="single" w:sz="8" w:color="auto"/>
            </w:tcBorders>
            <w:vMerge w:val="continue"/>
          </w:tcPr>
          <w:p>
            <w:pPr>
              <w:spacing w:after="0"/>
              <w:rPr>
                <w:sz w:val="13"/>
                <w:szCs w:val="13"/>
                <w:color w:val="auto"/>
              </w:rPr>
            </w:pPr>
          </w:p>
        </w:tc>
        <w:tc>
          <w:tcPr>
            <w:tcW w:w="16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9"/>
        </w:trPr>
        <w:tc>
          <w:tcPr>
            <w:tcW w:w="2760" w:type="dxa"/>
            <w:vAlign w:val="bottom"/>
            <w:tcBorders>
              <w:left w:val="single" w:sz="8" w:color="auto"/>
              <w:right w:val="single" w:sz="8" w:color="auto"/>
            </w:tcBorders>
          </w:tcPr>
          <w:p>
            <w:pPr>
              <w:spacing w:after="0"/>
              <w:rPr>
                <w:sz w:val="13"/>
                <w:szCs w:val="13"/>
                <w:color w:val="auto"/>
              </w:rPr>
            </w:pPr>
          </w:p>
        </w:tc>
        <w:tc>
          <w:tcPr>
            <w:tcW w:w="9380" w:type="dxa"/>
            <w:vAlign w:val="bottom"/>
            <w:tcBorders>
              <w:right w:val="single" w:sz="8" w:color="auto"/>
            </w:tcBorders>
            <w:vMerge w:val="continue"/>
          </w:tcPr>
          <w:p>
            <w:pPr>
              <w:spacing w:after="0"/>
              <w:rPr>
                <w:sz w:val="13"/>
                <w:szCs w:val="13"/>
                <w:color w:val="auto"/>
              </w:rPr>
            </w:pPr>
          </w:p>
        </w:tc>
        <w:tc>
          <w:tcPr>
            <w:tcW w:w="1180" w:type="dxa"/>
            <w:vAlign w:val="bottom"/>
            <w:tcBorders>
              <w:right w:val="single" w:sz="8" w:color="auto"/>
            </w:tcBorders>
          </w:tcPr>
          <w:p>
            <w:pPr>
              <w:spacing w:after="0"/>
              <w:rPr>
                <w:sz w:val="13"/>
                <w:szCs w:val="13"/>
                <w:color w:val="auto"/>
              </w:rPr>
            </w:pPr>
          </w:p>
        </w:tc>
        <w:tc>
          <w:tcPr>
            <w:tcW w:w="16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Современные тенденции развития компьютерных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информационных технологий</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Кодирование текстовой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графической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звуковой информации</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Расчет объема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передаваемой по каналам связи</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bottom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color w:val="auto"/>
              </w:rPr>
              <w:t xml:space="preserve"> Средства и</w:t>
            </w:r>
          </w:p>
        </w:tc>
        <w:tc>
          <w:tcPr>
            <w:tcW w:w="938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6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46"/>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алгоритмы</w:t>
            </w: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vMerge w:val="continue"/>
          </w:tcPr>
          <w:p>
            <w:pPr>
              <w:spacing w:after="0"/>
              <w:rPr>
                <w:sz w:val="22"/>
                <w:szCs w:val="22"/>
                <w:color w:val="auto"/>
              </w:rPr>
            </w:pPr>
          </w:p>
        </w:tc>
        <w:tc>
          <w:tcPr>
            <w:tcW w:w="938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Системы счисления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Числовая система ЭВМ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операции над машинными кодами</w:t>
            </w:r>
          </w:p>
        </w:tc>
        <w:tc>
          <w:tcPr>
            <w:tcW w:w="11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6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представления</w:t>
            </w:r>
            <w:r>
              <w:rPr>
                <w:rFonts w:ascii="Times New Roman" w:cs="Times New Roman" w:eastAsia="Times New Roman" w:hAnsi="Times New Roman"/>
                <w:sz w:val="24"/>
                <w:szCs w:val="24"/>
                <w:color w:val="auto"/>
              </w:rPr>
              <w:t>,</w:t>
            </w: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vMerge w:val="continue"/>
          </w:tcPr>
          <w:p>
            <w:pPr>
              <w:spacing w:after="0"/>
              <w:rPr>
                <w:sz w:val="22"/>
                <w:szCs w:val="22"/>
                <w:color w:val="auto"/>
              </w:rPr>
            </w:pPr>
          </w:p>
        </w:tc>
        <w:tc>
          <w:tcPr>
            <w:tcW w:w="938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хранения и обработки</w:t>
            </w: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vMerge w:val="continue"/>
          </w:tcPr>
          <w:p>
            <w:pPr>
              <w:spacing w:after="0"/>
              <w:rPr>
                <w:sz w:val="22"/>
                <w:szCs w:val="22"/>
                <w:color w:val="auto"/>
              </w:rPr>
            </w:pPr>
          </w:p>
        </w:tc>
        <w:tc>
          <w:tcPr>
            <w:tcW w:w="938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color w:val="auto"/>
              </w:rPr>
              <w:t>Перевод чисел из одной системы счисления в другую и наоборот</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3"/>
        </w:trPr>
        <w:tc>
          <w:tcPr>
            <w:tcW w:w="2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информации</w:t>
            </w:r>
          </w:p>
        </w:tc>
        <w:tc>
          <w:tcPr>
            <w:tcW w:w="9380" w:type="dxa"/>
            <w:vAlign w:val="bottom"/>
            <w:tcBorders>
              <w:right w:val="single" w:sz="8" w:color="auto"/>
            </w:tcBorders>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bottom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7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r>
              <w:rPr>
                <w:rFonts w:ascii="Times New Roman" w:cs="Times New Roman" w:eastAsia="Times New Roman" w:hAnsi="Times New Roman"/>
                <w:sz w:val="24"/>
                <w:szCs w:val="24"/>
                <w:color w:val="auto"/>
              </w:rPr>
              <w:t xml:space="preserve"> Компьютер</w:t>
            </w:r>
          </w:p>
        </w:tc>
        <w:tc>
          <w:tcPr>
            <w:tcW w:w="9380" w:type="dxa"/>
            <w:vAlign w:val="bottom"/>
            <w:tcBorders>
              <w:right w:val="single" w:sz="8" w:color="auto"/>
            </w:tcBorders>
          </w:tcPr>
          <w:p>
            <w:pPr>
              <w:ind w:left="4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16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67"/>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как техническое</w:t>
            </w:r>
          </w:p>
        </w:tc>
        <w:tc>
          <w:tcPr>
            <w:tcW w:w="9380" w:type="dxa"/>
            <w:vAlign w:val="bottom"/>
            <w:tcBorders>
              <w:right w:val="single" w:sz="8" w:color="auto"/>
            </w:tcBorders>
          </w:tcPr>
          <w:p>
            <w:pPr>
              <w:spacing w:after="0"/>
              <w:rPr>
                <w:sz w:val="5"/>
                <w:szCs w:val="5"/>
                <w:color w:val="auto"/>
              </w:rPr>
            </w:pPr>
          </w:p>
        </w:tc>
        <w:tc>
          <w:tcPr>
            <w:tcW w:w="1180" w:type="dxa"/>
            <w:vAlign w:val="bottom"/>
            <w:tcBorders>
              <w:right w:val="single" w:sz="8" w:color="auto"/>
            </w:tcBorders>
            <w:vMerge w:val="continue"/>
          </w:tcPr>
          <w:p>
            <w:pPr>
              <w:spacing w:after="0"/>
              <w:rPr>
                <w:sz w:val="5"/>
                <w:szCs w:val="5"/>
                <w:color w:val="auto"/>
              </w:rPr>
            </w:pPr>
          </w:p>
        </w:tc>
        <w:tc>
          <w:tcPr>
            <w:tcW w:w="16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p>
        </w:tc>
        <w:tc>
          <w:tcPr>
            <w:tcW w:w="0" w:type="dxa"/>
            <w:vAlign w:val="bottom"/>
          </w:tcPr>
          <w:p>
            <w:pPr>
              <w:spacing w:after="0"/>
              <w:rPr>
                <w:sz w:val="1"/>
                <w:szCs w:val="1"/>
                <w:color w:val="auto"/>
              </w:rPr>
            </w:pPr>
          </w:p>
        </w:tc>
      </w:tr>
      <w:tr>
        <w:trPr>
          <w:trHeight w:val="113"/>
        </w:trPr>
        <w:tc>
          <w:tcPr>
            <w:tcW w:w="2760" w:type="dxa"/>
            <w:vAlign w:val="bottom"/>
            <w:tcBorders>
              <w:left w:val="single" w:sz="8" w:color="auto"/>
              <w:right w:val="single" w:sz="8" w:color="auto"/>
            </w:tcBorders>
            <w:vMerge w:val="continue"/>
          </w:tcPr>
          <w:p>
            <w:pPr>
              <w:spacing w:after="0"/>
              <w:rPr>
                <w:sz w:val="9"/>
                <w:szCs w:val="9"/>
                <w:color w:val="auto"/>
              </w:rPr>
            </w:pPr>
          </w:p>
        </w:tc>
        <w:tc>
          <w:tcPr>
            <w:tcW w:w="9380" w:type="dxa"/>
            <w:vAlign w:val="bottom"/>
            <w:tcBorders>
              <w:bottom w:val="single" w:sz="8" w:color="auto"/>
              <w:right w:val="single" w:sz="8" w:color="auto"/>
            </w:tcBorders>
          </w:tcPr>
          <w:p>
            <w:pPr>
              <w:spacing w:after="0"/>
              <w:rPr>
                <w:sz w:val="9"/>
                <w:szCs w:val="9"/>
                <w:color w:val="auto"/>
              </w:rPr>
            </w:pPr>
          </w:p>
        </w:tc>
        <w:tc>
          <w:tcPr>
            <w:tcW w:w="1180" w:type="dxa"/>
            <w:vAlign w:val="bottom"/>
            <w:tcBorders>
              <w:bottom w:val="single" w:sz="8" w:color="auto"/>
              <w:right w:val="single" w:sz="8" w:color="auto"/>
            </w:tcBorders>
          </w:tcPr>
          <w:p>
            <w:pPr>
              <w:spacing w:after="0"/>
              <w:rPr>
                <w:sz w:val="9"/>
                <w:szCs w:val="9"/>
                <w:color w:val="auto"/>
              </w:rPr>
            </w:pPr>
          </w:p>
        </w:tc>
        <w:tc>
          <w:tcPr>
            <w:tcW w:w="16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2760" w:type="dxa"/>
            <w:vAlign w:val="bottom"/>
            <w:tcBorders>
              <w:left w:val="single" w:sz="8" w:color="auto"/>
              <w:right w:val="single" w:sz="8" w:color="auto"/>
            </w:tcBorders>
            <w:vMerge w:val="continue"/>
          </w:tcPr>
          <w:p>
            <w:pPr>
              <w:spacing w:after="0"/>
              <w:rPr>
                <w:sz w:val="9"/>
                <w:szCs w:val="9"/>
                <w:color w:val="auto"/>
              </w:rPr>
            </w:pPr>
          </w:p>
        </w:tc>
        <w:tc>
          <w:tcPr>
            <w:tcW w:w="9380" w:type="dxa"/>
            <w:vAlign w:val="bottom"/>
            <w:tcBorders>
              <w:right w:val="single" w:sz="8" w:color="auto"/>
            </w:tcBorders>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rPr>
              <w:t>Понятие архитектуры и структуры компьютера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 компьютерной техники</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9"/>
                <w:szCs w:val="9"/>
                <w:color w:val="auto"/>
              </w:rPr>
            </w:pPr>
          </w:p>
        </w:tc>
        <w:tc>
          <w:tcPr>
            <w:tcW w:w="16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44"/>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средство реализации</w:t>
            </w:r>
          </w:p>
        </w:tc>
        <w:tc>
          <w:tcPr>
            <w:tcW w:w="9380" w:type="dxa"/>
            <w:vAlign w:val="bottom"/>
            <w:tcBorders>
              <w:right w:val="single" w:sz="8" w:color="auto"/>
            </w:tcBorders>
            <w:vMerge w:val="continue"/>
          </w:tcPr>
          <w:p>
            <w:pPr>
              <w:spacing w:after="0"/>
              <w:rPr>
                <w:sz w:val="12"/>
                <w:szCs w:val="12"/>
                <w:color w:val="auto"/>
              </w:rPr>
            </w:pPr>
          </w:p>
        </w:tc>
        <w:tc>
          <w:tcPr>
            <w:tcW w:w="1180" w:type="dxa"/>
            <w:vAlign w:val="bottom"/>
            <w:tcBorders>
              <w:right w:val="single" w:sz="8" w:color="auto"/>
            </w:tcBorders>
          </w:tcPr>
          <w:p>
            <w:pPr>
              <w:spacing w:after="0"/>
              <w:rPr>
                <w:sz w:val="12"/>
                <w:szCs w:val="12"/>
                <w:color w:val="auto"/>
              </w:rPr>
            </w:pPr>
          </w:p>
        </w:tc>
        <w:tc>
          <w:tcPr>
            <w:tcW w:w="16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760" w:type="dxa"/>
            <w:vAlign w:val="bottom"/>
            <w:tcBorders>
              <w:left w:val="single" w:sz="8" w:color="auto"/>
              <w:right w:val="single" w:sz="8" w:color="auto"/>
            </w:tcBorders>
            <w:vMerge w:val="continue"/>
          </w:tcPr>
          <w:p>
            <w:pPr>
              <w:spacing w:after="0"/>
              <w:rPr>
                <w:sz w:val="15"/>
                <w:szCs w:val="15"/>
                <w:color w:val="auto"/>
              </w:rPr>
            </w:pPr>
          </w:p>
        </w:tc>
        <w:tc>
          <w:tcPr>
            <w:tcW w:w="93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Состав персонального компьютера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и дополнительные устройства</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4"/>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технологий</w:t>
            </w:r>
          </w:p>
        </w:tc>
        <w:tc>
          <w:tcPr>
            <w:tcW w:w="9380" w:type="dxa"/>
            <w:vAlign w:val="bottom"/>
            <w:tcBorders>
              <w:right w:val="single" w:sz="8" w:color="auto"/>
            </w:tcBorders>
            <w:vMerge w:val="continue"/>
          </w:tcPr>
          <w:p>
            <w:pPr>
              <w:spacing w:after="0"/>
              <w:rPr>
                <w:sz w:val="12"/>
                <w:szCs w:val="12"/>
                <w:color w:val="auto"/>
              </w:rPr>
            </w:pPr>
          </w:p>
        </w:tc>
        <w:tc>
          <w:tcPr>
            <w:tcW w:w="1180" w:type="dxa"/>
            <w:vAlign w:val="bottom"/>
            <w:tcBorders>
              <w:right w:val="single" w:sz="8" w:color="auto"/>
            </w:tcBorders>
          </w:tcPr>
          <w:p>
            <w:pPr>
              <w:spacing w:after="0"/>
              <w:rPr>
                <w:sz w:val="12"/>
                <w:szCs w:val="12"/>
                <w:color w:val="auto"/>
              </w:rPr>
            </w:pPr>
          </w:p>
        </w:tc>
        <w:tc>
          <w:tcPr>
            <w:tcW w:w="16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760" w:type="dxa"/>
            <w:vAlign w:val="bottom"/>
            <w:tcBorders>
              <w:left w:val="single" w:sz="8" w:color="auto"/>
              <w:right w:val="single" w:sz="8" w:color="auto"/>
            </w:tcBorders>
            <w:vMerge w:val="continue"/>
          </w:tcPr>
          <w:p>
            <w:pPr>
              <w:spacing w:after="0"/>
              <w:rPr>
                <w:sz w:val="15"/>
                <w:szCs w:val="15"/>
                <w:color w:val="auto"/>
              </w:rPr>
            </w:pPr>
          </w:p>
        </w:tc>
        <w:tc>
          <w:tcPr>
            <w:tcW w:w="93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Внутримашинный системный интерфейс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Функциональные характеристики ПК</w:t>
            </w:r>
            <w:r>
              <w:rPr>
                <w:rFonts w:ascii="Times New Roman" w:cs="Times New Roman" w:eastAsia="Times New Roman" w:hAnsi="Times New Roman"/>
                <w:sz w:val="24"/>
                <w:szCs w:val="24"/>
                <w:color w:val="auto"/>
              </w:rPr>
              <w:t>.</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4"/>
        </w:trPr>
        <w:tc>
          <w:tcPr>
            <w:tcW w:w="2760" w:type="dxa"/>
            <w:vAlign w:val="bottom"/>
            <w:tcBorders>
              <w:left w:val="single" w:sz="8" w:color="auto"/>
              <w:right w:val="single" w:sz="8" w:color="auto"/>
            </w:tcBorders>
          </w:tcPr>
          <w:p>
            <w:pPr>
              <w:spacing w:after="0"/>
              <w:rPr>
                <w:sz w:val="12"/>
                <w:szCs w:val="12"/>
                <w:color w:val="auto"/>
              </w:rPr>
            </w:pPr>
          </w:p>
        </w:tc>
        <w:tc>
          <w:tcPr>
            <w:tcW w:w="9380" w:type="dxa"/>
            <w:vAlign w:val="bottom"/>
            <w:tcBorders>
              <w:right w:val="single" w:sz="8" w:color="auto"/>
            </w:tcBorders>
            <w:vMerge w:val="continue"/>
          </w:tcPr>
          <w:p>
            <w:pPr>
              <w:spacing w:after="0"/>
              <w:rPr>
                <w:sz w:val="12"/>
                <w:szCs w:val="12"/>
                <w:color w:val="auto"/>
              </w:rPr>
            </w:pPr>
          </w:p>
        </w:tc>
        <w:tc>
          <w:tcPr>
            <w:tcW w:w="1180" w:type="dxa"/>
            <w:vAlign w:val="bottom"/>
            <w:tcBorders>
              <w:right w:val="single" w:sz="8" w:color="auto"/>
            </w:tcBorders>
            <w:vMerge w:val="continue"/>
          </w:tcPr>
          <w:p>
            <w:pPr>
              <w:spacing w:after="0"/>
              <w:rPr>
                <w:sz w:val="12"/>
                <w:szCs w:val="12"/>
                <w:color w:val="auto"/>
              </w:rPr>
            </w:pPr>
          </w:p>
        </w:tc>
        <w:tc>
          <w:tcPr>
            <w:tcW w:w="16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22"/>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Современные тенденции развития электроники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измерительной и вычислительной</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техники</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Изучение архитектуры компьютера</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bottom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7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1.4</w:t>
            </w:r>
            <w:r>
              <w:rPr>
                <w:rFonts w:ascii="Times New Roman" w:cs="Times New Roman" w:eastAsia="Times New Roman" w:hAnsi="Times New Roman"/>
                <w:sz w:val="24"/>
                <w:szCs w:val="24"/>
                <w:color w:val="auto"/>
              </w:rPr>
              <w:t xml:space="preserve"> Программные</w:t>
            </w:r>
          </w:p>
        </w:tc>
        <w:tc>
          <w:tcPr>
            <w:tcW w:w="938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6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46"/>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средства реализации</w:t>
            </w: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vMerge w:val="continue"/>
          </w:tcPr>
          <w:p>
            <w:pPr>
              <w:spacing w:after="0"/>
              <w:rPr>
                <w:sz w:val="22"/>
                <w:szCs w:val="22"/>
                <w:color w:val="auto"/>
              </w:rPr>
            </w:pPr>
          </w:p>
        </w:tc>
        <w:tc>
          <w:tcPr>
            <w:tcW w:w="93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Общая характеристика программных средств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 программных средств</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2</w:t>
            </w:r>
          </w:p>
        </w:tc>
        <w:tc>
          <w:tcPr>
            <w:tcW w:w="16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bottom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940"/>
          </w:cols>
          <w:pgMar w:left="880" w:top="700" w:right="1018" w:bottom="751" w:gutter="0" w:footer="0" w:header="0"/>
        </w:sectPr>
      </w:pPr>
    </w:p>
    <w:bookmarkStart w:id="205" w:name="page206"/>
    <w:bookmarkEnd w:id="205"/>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760" w:type="dxa"/>
            <w:vAlign w:val="bottom"/>
          </w:tcPr>
          <w:p>
            <w:pPr>
              <w:spacing w:after="0"/>
              <w:rPr>
                <w:sz w:val="23"/>
                <w:szCs w:val="23"/>
                <w:color w:val="auto"/>
              </w:rPr>
            </w:pPr>
          </w:p>
        </w:tc>
        <w:tc>
          <w:tcPr>
            <w:tcW w:w="9380" w:type="dxa"/>
            <w:vAlign w:val="bottom"/>
          </w:tcPr>
          <w:p>
            <w:pPr>
              <w:ind w:left="4540"/>
              <w:spacing w:after="0"/>
              <w:rPr>
                <w:sz w:val="20"/>
                <w:szCs w:val="20"/>
                <w:color w:val="auto"/>
              </w:rPr>
            </w:pPr>
            <w:r>
              <w:rPr>
                <w:rFonts w:ascii="Times New Roman" w:cs="Times New Roman" w:eastAsia="Times New Roman" w:hAnsi="Times New Roman"/>
                <w:sz w:val="24"/>
                <w:szCs w:val="24"/>
                <w:color w:val="auto"/>
              </w:rPr>
              <w:t>206</w:t>
            </w:r>
          </w:p>
        </w:tc>
        <w:tc>
          <w:tcPr>
            <w:tcW w:w="1180" w:type="dxa"/>
            <w:vAlign w:val="bottom"/>
          </w:tcPr>
          <w:p>
            <w:pPr>
              <w:spacing w:after="0"/>
              <w:rPr>
                <w:sz w:val="23"/>
                <w:szCs w:val="23"/>
                <w:color w:val="auto"/>
              </w:rPr>
            </w:pPr>
          </w:p>
        </w:tc>
        <w:tc>
          <w:tcPr>
            <w:tcW w:w="16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36"/>
        </w:trPr>
        <w:tc>
          <w:tcPr>
            <w:tcW w:w="276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6"/>
        </w:trPr>
        <w:tc>
          <w:tcPr>
            <w:tcW w:w="2760" w:type="dxa"/>
            <w:vAlign w:val="bottom"/>
            <w:tcBorders>
              <w:left w:val="single" w:sz="8" w:color="auto"/>
              <w:right w:val="single" w:sz="8" w:color="auto"/>
            </w:tcBorders>
          </w:tcPr>
          <w:p>
            <w:pPr>
              <w:ind w:left="120"/>
              <w:spacing w:after="0" w:line="235" w:lineRule="exact"/>
              <w:rPr>
                <w:sz w:val="20"/>
                <w:szCs w:val="20"/>
                <w:color w:val="auto"/>
              </w:rPr>
            </w:pPr>
            <w:r>
              <w:rPr>
                <w:rFonts w:ascii="Times New Roman" w:cs="Times New Roman" w:eastAsia="Times New Roman" w:hAnsi="Times New Roman"/>
                <w:sz w:val="24"/>
                <w:szCs w:val="24"/>
                <w:color w:val="auto"/>
              </w:rPr>
              <w:t>информационных</w:t>
            </w:r>
          </w:p>
        </w:tc>
        <w:tc>
          <w:tcPr>
            <w:tcW w:w="9380" w:type="dxa"/>
            <w:vAlign w:val="bottom"/>
            <w:tcBorders>
              <w:right w:val="single" w:sz="8" w:color="auto"/>
            </w:tcBorders>
          </w:tcPr>
          <w:p>
            <w:pPr>
              <w:ind w:left="100"/>
              <w:spacing w:after="0" w:line="235" w:lineRule="exact"/>
              <w:rPr>
                <w:sz w:val="20"/>
                <w:szCs w:val="20"/>
                <w:color w:val="auto"/>
              </w:rPr>
            </w:pPr>
            <w:r>
              <w:rPr>
                <w:rFonts w:ascii="Times New Roman" w:cs="Times New Roman" w:eastAsia="Times New Roman" w:hAnsi="Times New Roman"/>
                <w:sz w:val="24"/>
                <w:szCs w:val="24"/>
                <w:color w:val="auto"/>
              </w:rPr>
              <w:t>Программные средства общего назначения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Системное программное обеспечение</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0"/>
                <w:szCs w:val="20"/>
                <w:color w:val="auto"/>
              </w:rPr>
            </w:pPr>
          </w:p>
        </w:tc>
        <w:tc>
          <w:tcPr>
            <w:tcW w:w="1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процессов</w:t>
            </w: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Прикладное программное обеспечение</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760" w:type="dxa"/>
            <w:vAlign w:val="bottom"/>
            <w:tcBorders>
              <w:left w:val="single" w:sz="8" w:color="auto"/>
              <w:bottom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1.5</w:t>
            </w:r>
            <w:r>
              <w:rPr>
                <w:rFonts w:ascii="Times New Roman" w:cs="Times New Roman" w:eastAsia="Times New Roman" w:hAnsi="Times New Roman"/>
                <w:sz w:val="24"/>
                <w:szCs w:val="24"/>
                <w:color w:val="auto"/>
              </w:rPr>
              <w:t xml:space="preserve"> Прикладные</w:t>
            </w:r>
          </w:p>
        </w:tc>
        <w:tc>
          <w:tcPr>
            <w:tcW w:w="938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80" w:type="dxa"/>
            <w:vAlign w:val="bottom"/>
            <w:tcBorders>
              <w:right w:val="single" w:sz="8" w:color="auto"/>
            </w:tcBorders>
          </w:tcPr>
          <w:p>
            <w:pPr>
              <w:jc w:val="right"/>
              <w:ind w:right="42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16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46"/>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программные средства</w:t>
            </w: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vMerge w:val="continue"/>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Классификация и возможности текстовых редакторов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Обзор современных текстовых</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обработки текстовой и</w:t>
            </w: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процессоров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Возможности текстового процессора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по выбору образовательного</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табличной информации</w:t>
            </w: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учреждения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работы в электронных таблицах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Ввод и редактирование данных</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4</w:t>
            </w: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Возможности электронных таблиц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методы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способы получения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хранения и</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обработки информации</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80" w:type="dxa"/>
            <w:vAlign w:val="bottom"/>
            <w:tcBorders>
              <w:right w:val="single" w:sz="8" w:color="auto"/>
            </w:tcBorders>
          </w:tcPr>
          <w:p>
            <w:pPr>
              <w:jc w:val="right"/>
              <w:ind w:right="42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Набор текста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редактирование и форматирование документа в текстовом процессоре</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Создание и форматирование таблиц в  текстовом документе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Приемы форматирования</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таблиц в текстовом процессоре</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Построение диаграмм и схем в текстовом документе</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Работа с формулами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ссылками в текстовом документе</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Создание электронных таблиц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 расчетов</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Расчет с использованием встроенных функций</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Построение диаграмм на основе электронных таблиц</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bottom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1.6</w:t>
            </w:r>
            <w:r>
              <w:rPr>
                <w:rFonts w:ascii="Times New Roman" w:cs="Times New Roman" w:eastAsia="Times New Roman" w:hAnsi="Times New Roman"/>
                <w:sz w:val="24"/>
                <w:szCs w:val="24"/>
                <w:color w:val="auto"/>
              </w:rPr>
              <w:t xml:space="preserve"> Подготовка</w:t>
            </w:r>
          </w:p>
        </w:tc>
        <w:tc>
          <w:tcPr>
            <w:tcW w:w="938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80" w:type="dxa"/>
            <w:vAlign w:val="bottom"/>
            <w:tcBorders>
              <w:right w:val="single" w:sz="8" w:color="auto"/>
            </w:tcBorders>
          </w:tcPr>
          <w:p>
            <w:pPr>
              <w:jc w:val="right"/>
              <w:ind w:right="4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16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46"/>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компьютерных</w:t>
            </w: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vMerge w:val="continue"/>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Современные способы организации презентации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Средства для создания презентаций</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презентаций</w:t>
            </w: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Общие принципы построения графических изображений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Технология создания</w:t>
            </w:r>
          </w:p>
        </w:tc>
        <w:tc>
          <w:tcPr>
            <w:tcW w:w="118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2</w:t>
            </w: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мультимедийной презентации</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80" w:type="dxa"/>
            <w:vAlign w:val="bottom"/>
            <w:tcBorders>
              <w:right w:val="single" w:sz="8" w:color="auto"/>
            </w:tcBorders>
          </w:tcPr>
          <w:p>
            <w:pPr>
              <w:jc w:val="right"/>
              <w:ind w:right="42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Создание и редактирование изображений с помощью графического редактора</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Создание презентации</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bottom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1.7</w:t>
            </w:r>
            <w:r>
              <w:rPr>
                <w:rFonts w:ascii="Times New Roman" w:cs="Times New Roman" w:eastAsia="Times New Roman" w:hAnsi="Times New Roman"/>
                <w:sz w:val="24"/>
                <w:szCs w:val="24"/>
                <w:color w:val="auto"/>
              </w:rPr>
              <w:t xml:space="preserve"> Системы</w:t>
            </w:r>
          </w:p>
        </w:tc>
        <w:tc>
          <w:tcPr>
            <w:tcW w:w="938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80" w:type="dxa"/>
            <w:vAlign w:val="bottom"/>
            <w:tcBorders>
              <w:right w:val="single" w:sz="8" w:color="auto"/>
            </w:tcBorders>
          </w:tcPr>
          <w:p>
            <w:pPr>
              <w:jc w:val="right"/>
              <w:ind w:right="42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16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управления базами</w:t>
            </w: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vMerge w:val="continue"/>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Понятие базы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 баз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Модели баз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Системы</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данных</w:t>
            </w: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управления базами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методы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способы получения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хранения и</w:t>
            </w:r>
          </w:p>
        </w:tc>
        <w:tc>
          <w:tcPr>
            <w:tcW w:w="118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2</w:t>
            </w: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обработки информации</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bottom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-619125</wp:posOffset>
                </wp:positionV>
                <wp:extent cx="12065" cy="1270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73" o:spid="_x0000_s1298" style="position:absolute;margin-left:-0.2999pt;margin-top:-48.7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9480550</wp:posOffset>
                </wp:positionH>
                <wp:positionV relativeFrom="paragraph">
                  <wp:posOffset>-619125</wp:posOffset>
                </wp:positionV>
                <wp:extent cx="12700" cy="1270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74" o:spid="_x0000_s1299" style="position:absolute;margin-left:746.5pt;margin-top:-48.7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40"/>
          </w:cols>
          <w:pgMar w:left="880" w:top="700" w:right="1018" w:bottom="770" w:gutter="0" w:footer="0" w:header="0"/>
        </w:sectPr>
      </w:pPr>
    </w:p>
    <w:bookmarkStart w:id="206" w:name="page207"/>
    <w:bookmarkEnd w:id="206"/>
    <w:tbl>
      <w:tblPr>
        <w:tblLayout w:type="fixed"/>
        <w:tblInd w:w="10" w:type="dxa"/>
        <w:tblCellMar>
          <w:top w:w="0" w:type="dxa"/>
          <w:left w:w="0" w:type="dxa"/>
          <w:bottom w:w="0" w:type="dxa"/>
          <w:right w:w="0" w:type="dxa"/>
        </w:tblCellMar>
      </w:tblPr>
      <w:tr>
        <w:trPr>
          <w:trHeight w:val="276"/>
        </w:trPr>
        <w:tc>
          <w:tcPr>
            <w:tcW w:w="2760" w:type="dxa"/>
            <w:vAlign w:val="bottom"/>
          </w:tcPr>
          <w:p>
            <w:pPr>
              <w:spacing w:after="0"/>
              <w:rPr>
                <w:sz w:val="23"/>
                <w:szCs w:val="23"/>
                <w:color w:val="auto"/>
              </w:rPr>
            </w:pPr>
          </w:p>
        </w:tc>
        <w:tc>
          <w:tcPr>
            <w:tcW w:w="9380" w:type="dxa"/>
            <w:vAlign w:val="bottom"/>
          </w:tcPr>
          <w:p>
            <w:pPr>
              <w:ind w:left="4540"/>
              <w:spacing w:after="0"/>
              <w:rPr>
                <w:sz w:val="20"/>
                <w:szCs w:val="20"/>
                <w:color w:val="auto"/>
              </w:rPr>
            </w:pPr>
            <w:r>
              <w:rPr>
                <w:rFonts w:ascii="Times New Roman" w:cs="Times New Roman" w:eastAsia="Times New Roman" w:hAnsi="Times New Roman"/>
                <w:sz w:val="24"/>
                <w:szCs w:val="24"/>
                <w:color w:val="auto"/>
              </w:rPr>
              <w:t>207</w:t>
            </w:r>
          </w:p>
        </w:tc>
        <w:tc>
          <w:tcPr>
            <w:tcW w:w="1180" w:type="dxa"/>
            <w:vAlign w:val="bottom"/>
          </w:tcPr>
          <w:p>
            <w:pPr>
              <w:spacing w:after="0"/>
              <w:rPr>
                <w:sz w:val="23"/>
                <w:szCs w:val="23"/>
                <w:color w:val="auto"/>
              </w:rPr>
            </w:pPr>
          </w:p>
        </w:tc>
        <w:tc>
          <w:tcPr>
            <w:tcW w:w="16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36"/>
        </w:trPr>
        <w:tc>
          <w:tcPr>
            <w:tcW w:w="2760" w:type="dxa"/>
            <w:vAlign w:val="bottom"/>
            <w:tcBorders>
              <w:bottom w:val="single" w:sz="8" w:color="auto"/>
            </w:tcBorders>
          </w:tcPr>
          <w:p>
            <w:pPr>
              <w:spacing w:after="0"/>
              <w:rPr>
                <w:sz w:val="24"/>
                <w:szCs w:val="24"/>
                <w:color w:val="auto"/>
              </w:rPr>
            </w:pPr>
          </w:p>
        </w:tc>
        <w:tc>
          <w:tcPr>
            <w:tcW w:w="93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6"/>
        </w:trPr>
        <w:tc>
          <w:tcPr>
            <w:tcW w:w="2760" w:type="dxa"/>
            <w:vAlign w:val="bottom"/>
            <w:tcBorders>
              <w:left w:val="single" w:sz="8" w:color="auto"/>
              <w:right w:val="single" w:sz="8" w:color="auto"/>
            </w:tcBorders>
          </w:tcPr>
          <w:p>
            <w:pPr>
              <w:spacing w:after="0"/>
              <w:rPr>
                <w:sz w:val="20"/>
                <w:szCs w:val="20"/>
                <w:color w:val="auto"/>
              </w:rPr>
            </w:pPr>
          </w:p>
        </w:tc>
        <w:tc>
          <w:tcPr>
            <w:tcW w:w="9380" w:type="dxa"/>
            <w:vAlign w:val="bottom"/>
            <w:tcBorders>
              <w:right w:val="single" w:sz="8" w:color="auto"/>
            </w:tcBorders>
          </w:tcPr>
          <w:p>
            <w:pPr>
              <w:ind w:left="300"/>
              <w:spacing w:after="0" w:line="235" w:lineRule="exact"/>
              <w:rPr>
                <w:sz w:val="20"/>
                <w:szCs w:val="20"/>
                <w:color w:val="auto"/>
              </w:rPr>
            </w:pPr>
            <w:r>
              <w:rPr>
                <w:rFonts w:ascii="Times New Roman" w:cs="Times New Roman" w:eastAsia="Times New Roman" w:hAnsi="Times New Roman"/>
                <w:sz w:val="24"/>
                <w:szCs w:val="24"/>
                <w:color w:val="auto"/>
              </w:rPr>
              <w:t>Разработка инфологической модели и создание структуры реляционной базы данных</w:t>
            </w:r>
          </w:p>
        </w:tc>
        <w:tc>
          <w:tcPr>
            <w:tcW w:w="1180" w:type="dxa"/>
            <w:vAlign w:val="bottom"/>
            <w:tcBorders>
              <w:right w:val="single" w:sz="8" w:color="auto"/>
            </w:tcBorders>
          </w:tcPr>
          <w:p>
            <w:pPr>
              <w:spacing w:after="0"/>
              <w:rPr>
                <w:sz w:val="20"/>
                <w:szCs w:val="20"/>
                <w:color w:val="auto"/>
              </w:rPr>
            </w:pPr>
          </w:p>
        </w:tc>
        <w:tc>
          <w:tcPr>
            <w:tcW w:w="1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80" w:type="dxa"/>
            <w:vAlign w:val="bottom"/>
            <w:tcBorders>
              <w:right w:val="single" w:sz="8" w:color="auto"/>
            </w:tcBorders>
          </w:tcPr>
          <w:p>
            <w:pPr>
              <w:jc w:val="right"/>
              <w:ind w:right="4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Создание и заполнение таблиц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Установка связей</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Создание запросов</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Создание форм и отчетов</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bottom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1.8</w:t>
            </w:r>
          </w:p>
        </w:tc>
        <w:tc>
          <w:tcPr>
            <w:tcW w:w="938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80" w:type="dxa"/>
            <w:vAlign w:val="bottom"/>
            <w:tcBorders>
              <w:right w:val="single" w:sz="8" w:color="auto"/>
            </w:tcBorders>
          </w:tcPr>
          <w:p>
            <w:pPr>
              <w:jc w:val="right"/>
              <w:ind w:right="42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16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46"/>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Инструментальные</w:t>
            </w: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vMerge w:val="continue"/>
          </w:tcPr>
          <w:p>
            <w:pPr>
              <w:spacing w:after="0"/>
              <w:rPr>
                <w:sz w:val="22"/>
                <w:szCs w:val="22"/>
                <w:color w:val="auto"/>
              </w:rPr>
            </w:pPr>
          </w:p>
        </w:tc>
        <w:tc>
          <w:tcPr>
            <w:tcW w:w="93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Инструментальные программные средства для решения прикладных математических</w:t>
            </w:r>
          </w:p>
        </w:tc>
        <w:tc>
          <w:tcPr>
            <w:tcW w:w="1180" w:type="dxa"/>
            <w:vAlign w:val="bottom"/>
            <w:tcBorders>
              <w:right w:val="single" w:sz="8" w:color="auto"/>
            </w:tcBorders>
            <w:vMerge w:val="restart"/>
          </w:tcPr>
          <w:p>
            <w:pPr>
              <w:jc w:val="right"/>
              <w:ind w:right="420"/>
              <w:spacing w:after="0"/>
              <w:rPr>
                <w:sz w:val="20"/>
                <w:szCs w:val="20"/>
                <w:color w:val="auto"/>
              </w:rPr>
            </w:pPr>
            <w:r>
              <w:rPr>
                <w:rFonts w:ascii="Times New Roman" w:cs="Times New Roman" w:eastAsia="Times New Roman" w:hAnsi="Times New Roman"/>
                <w:sz w:val="24"/>
                <w:szCs w:val="24"/>
                <w:color w:val="auto"/>
              </w:rPr>
              <w:t>2</w:t>
            </w:r>
          </w:p>
        </w:tc>
        <w:tc>
          <w:tcPr>
            <w:tcW w:w="16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158"/>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программные средства</w:t>
            </w:r>
          </w:p>
        </w:tc>
        <w:tc>
          <w:tcPr>
            <w:tcW w:w="93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задач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Среда</w:t>
            </w:r>
            <w:r>
              <w:rPr>
                <w:rFonts w:ascii="Times New Roman" w:cs="Times New Roman" w:eastAsia="Times New Roman" w:hAnsi="Times New Roman"/>
                <w:sz w:val="24"/>
                <w:szCs w:val="24"/>
                <w:color w:val="auto"/>
              </w:rPr>
              <w:t xml:space="preserve"> MathCad (</w:t>
            </w:r>
            <w:r>
              <w:rPr>
                <w:rFonts w:ascii="Times New Roman" w:cs="Times New Roman" w:eastAsia="Times New Roman" w:hAnsi="Times New Roman"/>
                <w:sz w:val="24"/>
                <w:szCs w:val="24"/>
                <w:color w:val="auto"/>
              </w:rPr>
              <w:t>или аналог</w:t>
            </w:r>
            <w:r>
              <w:rPr>
                <w:rFonts w:ascii="Times New Roman" w:cs="Times New Roman" w:eastAsia="Times New Roman" w:hAnsi="Times New Roman"/>
                <w:sz w:val="24"/>
                <w:szCs w:val="24"/>
                <w:color w:val="auto"/>
              </w:rPr>
              <w:t>).</w:t>
            </w:r>
          </w:p>
        </w:tc>
        <w:tc>
          <w:tcPr>
            <w:tcW w:w="1180" w:type="dxa"/>
            <w:vAlign w:val="bottom"/>
            <w:tcBorders>
              <w:right w:val="single" w:sz="8" w:color="auto"/>
            </w:tcBorders>
            <w:vMerge w:val="continue"/>
          </w:tcPr>
          <w:p>
            <w:pPr>
              <w:spacing w:after="0"/>
              <w:rPr>
                <w:sz w:val="13"/>
                <w:szCs w:val="13"/>
                <w:color w:val="auto"/>
              </w:rPr>
            </w:pPr>
          </w:p>
        </w:tc>
        <w:tc>
          <w:tcPr>
            <w:tcW w:w="16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760" w:type="dxa"/>
            <w:vAlign w:val="bottom"/>
            <w:tcBorders>
              <w:left w:val="single" w:sz="8" w:color="auto"/>
              <w:right w:val="single" w:sz="8" w:color="auto"/>
            </w:tcBorders>
            <w:vMerge w:val="continue"/>
          </w:tcPr>
          <w:p>
            <w:pPr>
              <w:spacing w:after="0"/>
              <w:rPr>
                <w:sz w:val="13"/>
                <w:szCs w:val="13"/>
                <w:color w:val="auto"/>
              </w:rPr>
            </w:pPr>
          </w:p>
        </w:tc>
        <w:tc>
          <w:tcPr>
            <w:tcW w:w="9380" w:type="dxa"/>
            <w:vAlign w:val="bottom"/>
            <w:tcBorders>
              <w:right w:val="single" w:sz="8" w:color="auto"/>
            </w:tcBorders>
            <w:vMerge w:val="continue"/>
          </w:tcPr>
          <w:p>
            <w:pPr>
              <w:spacing w:after="0"/>
              <w:rPr>
                <w:sz w:val="13"/>
                <w:szCs w:val="13"/>
                <w:color w:val="auto"/>
              </w:rPr>
            </w:pPr>
          </w:p>
        </w:tc>
        <w:tc>
          <w:tcPr>
            <w:tcW w:w="1180" w:type="dxa"/>
            <w:vAlign w:val="bottom"/>
            <w:tcBorders>
              <w:right w:val="single" w:sz="8" w:color="auto"/>
            </w:tcBorders>
          </w:tcPr>
          <w:p>
            <w:pPr>
              <w:spacing w:after="0"/>
              <w:rPr>
                <w:sz w:val="13"/>
                <w:szCs w:val="13"/>
                <w:color w:val="auto"/>
              </w:rPr>
            </w:pPr>
          </w:p>
        </w:tc>
        <w:tc>
          <w:tcPr>
            <w:tcW w:w="16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для решения</w:t>
            </w: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760" w:type="dxa"/>
            <w:vAlign w:val="bottom"/>
            <w:tcBorders>
              <w:left w:val="single" w:sz="8" w:color="auto"/>
              <w:right w:val="single" w:sz="8" w:color="auto"/>
            </w:tcBorders>
            <w:vMerge w:val="continue"/>
          </w:tcPr>
          <w:p>
            <w:pPr>
              <w:spacing w:after="0"/>
              <w:rPr>
                <w:sz w:val="22"/>
                <w:szCs w:val="22"/>
                <w:color w:val="auto"/>
              </w:rPr>
            </w:pPr>
          </w:p>
        </w:tc>
        <w:tc>
          <w:tcPr>
            <w:tcW w:w="93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прикладных</w:t>
            </w: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Решение прикладных математических задач</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b w:val="1"/>
                <w:bCs w:val="1"/>
                <w:color w:val="auto"/>
              </w:rPr>
              <w:t>4</w:t>
            </w: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2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математических задач</w:t>
            </w:r>
            <w:r>
              <w:rPr>
                <w:rFonts w:ascii="Times New Roman" w:cs="Times New Roman" w:eastAsia="Times New Roman" w:hAnsi="Times New Roman"/>
                <w:sz w:val="24"/>
                <w:szCs w:val="24"/>
                <w:color w:val="auto"/>
              </w:rPr>
              <w:t>.</w:t>
            </w:r>
          </w:p>
        </w:tc>
        <w:tc>
          <w:tcPr>
            <w:tcW w:w="9380" w:type="dxa"/>
            <w:vAlign w:val="bottom"/>
            <w:tcBorders>
              <w:right w:val="single" w:sz="8" w:color="auto"/>
            </w:tcBorders>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bottom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1.9</w:t>
            </w:r>
            <w:r>
              <w:rPr>
                <w:rFonts w:ascii="Times New Roman" w:cs="Times New Roman" w:eastAsia="Times New Roman" w:hAnsi="Times New Roman"/>
                <w:sz w:val="24"/>
                <w:szCs w:val="24"/>
                <w:color w:val="auto"/>
              </w:rPr>
              <w:t xml:space="preserve"> Локальные и</w:t>
            </w:r>
          </w:p>
        </w:tc>
        <w:tc>
          <w:tcPr>
            <w:tcW w:w="938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80" w:type="dxa"/>
            <w:vAlign w:val="bottom"/>
            <w:tcBorders>
              <w:right w:val="single" w:sz="8" w:color="auto"/>
            </w:tcBorders>
          </w:tcPr>
          <w:p>
            <w:pPr>
              <w:jc w:val="right"/>
              <w:ind w:right="4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16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46"/>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глобальные сети ЭВМ</w:t>
            </w: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10</w:t>
            </w: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vMerge w:val="continue"/>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Сетевые информационные технологии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 построения и классификация сетей</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Способы коммутации и передачи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Программное обеспечение вычислительных</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сетей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Локальные вычислительные сети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Информационные ресурсы Интернет</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2</w:t>
            </w: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Технология</w:t>
            </w:r>
            <w:r>
              <w:rPr>
                <w:rFonts w:ascii="Times New Roman" w:cs="Times New Roman" w:eastAsia="Times New Roman" w:hAnsi="Times New Roman"/>
                <w:sz w:val="24"/>
                <w:szCs w:val="24"/>
                <w:color w:val="auto"/>
              </w:rPr>
              <w:t xml:space="preserve"> WorldWideWeb (WWW).</w:t>
            </w:r>
            <w:r>
              <w:rPr>
                <w:rFonts w:ascii="Times New Roman" w:cs="Times New Roman" w:eastAsia="Times New Roman" w:hAnsi="Times New Roman"/>
                <w:sz w:val="24"/>
                <w:szCs w:val="24"/>
                <w:color w:val="auto"/>
              </w:rPr>
              <w:t xml:space="preserve"> Современные тенденции развития</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телекоммуникационных технологий</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80" w:type="dxa"/>
            <w:vAlign w:val="bottom"/>
            <w:tcBorders>
              <w:right w:val="single" w:sz="8" w:color="auto"/>
            </w:tcBorders>
          </w:tcPr>
          <w:p>
            <w:pPr>
              <w:jc w:val="right"/>
              <w:ind w:right="42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Работа в сети Интернет</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bottom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7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1.10</w:t>
            </w:r>
          </w:p>
        </w:tc>
        <w:tc>
          <w:tcPr>
            <w:tcW w:w="938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80" w:type="dxa"/>
            <w:vAlign w:val="bottom"/>
            <w:tcBorders>
              <w:right w:val="single" w:sz="8" w:color="auto"/>
            </w:tcBorders>
          </w:tcPr>
          <w:p>
            <w:pPr>
              <w:jc w:val="right"/>
              <w:ind w:right="420"/>
              <w:spacing w:after="0" w:line="260" w:lineRule="exact"/>
              <w:rPr>
                <w:sz w:val="20"/>
                <w:szCs w:val="20"/>
                <w:color w:val="auto"/>
              </w:rPr>
            </w:pPr>
            <w:r>
              <w:rPr>
                <w:rFonts w:ascii="Times New Roman" w:cs="Times New Roman" w:eastAsia="Times New Roman" w:hAnsi="Times New Roman"/>
                <w:sz w:val="24"/>
                <w:szCs w:val="24"/>
                <w:b w:val="1"/>
                <w:bCs w:val="1"/>
                <w:color w:val="auto"/>
              </w:rPr>
              <w:t>6</w:t>
            </w:r>
          </w:p>
        </w:tc>
        <w:tc>
          <w:tcPr>
            <w:tcW w:w="16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Алгоритмизация и</w:t>
            </w: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10</w:t>
            </w: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vMerge w:val="continue"/>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Основные методы разработки алгоритмов обработки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алгоритма</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программирование</w:t>
            </w: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способы представления алгоритмов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Элементарные базовые структуры алгоритмов</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Основы технологии проектирования алгоритмов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Цикл и его характеристики</w:t>
            </w:r>
            <w:r>
              <w:rPr>
                <w:rFonts w:ascii="Times New Roman" w:cs="Times New Roman" w:eastAsia="Times New Roman" w:hAnsi="Times New Roman"/>
                <w:sz w:val="24"/>
                <w:szCs w:val="24"/>
                <w:color w:val="auto"/>
              </w:rPr>
              <w:t>,</w:t>
            </w:r>
          </w:p>
        </w:tc>
        <w:tc>
          <w:tcPr>
            <w:tcW w:w="1180" w:type="dxa"/>
            <w:vAlign w:val="bottom"/>
            <w:tcBorders>
              <w:right w:val="single" w:sz="8" w:color="auto"/>
            </w:tcBorders>
            <w:vMerge w:val="restart"/>
          </w:tcPr>
          <w:p>
            <w:pPr>
              <w:jc w:val="right"/>
              <w:ind w:right="420"/>
              <w:spacing w:after="0"/>
              <w:rPr>
                <w:sz w:val="20"/>
                <w:szCs w:val="20"/>
                <w:color w:val="auto"/>
              </w:rPr>
            </w:pPr>
            <w:r>
              <w:rPr>
                <w:rFonts w:ascii="Times New Roman" w:cs="Times New Roman" w:eastAsia="Times New Roman" w:hAnsi="Times New Roman"/>
                <w:sz w:val="24"/>
                <w:szCs w:val="24"/>
                <w:color w:val="auto"/>
              </w:rPr>
              <w:t>2</w:t>
            </w: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9"/>
        </w:trPr>
        <w:tc>
          <w:tcPr>
            <w:tcW w:w="2760" w:type="dxa"/>
            <w:vAlign w:val="bottom"/>
            <w:tcBorders>
              <w:left w:val="single" w:sz="8" w:color="auto"/>
              <w:right w:val="single" w:sz="8" w:color="auto"/>
            </w:tcBorders>
          </w:tcPr>
          <w:p>
            <w:pPr>
              <w:spacing w:after="0"/>
              <w:rPr>
                <w:sz w:val="13"/>
                <w:szCs w:val="13"/>
                <w:color w:val="auto"/>
              </w:rPr>
            </w:pPr>
          </w:p>
        </w:tc>
        <w:tc>
          <w:tcPr>
            <w:tcW w:w="93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классификация циклов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Структурное программирование цикла с известным и</w:t>
            </w:r>
          </w:p>
        </w:tc>
        <w:tc>
          <w:tcPr>
            <w:tcW w:w="1180" w:type="dxa"/>
            <w:vAlign w:val="bottom"/>
            <w:tcBorders>
              <w:right w:val="single" w:sz="8" w:color="auto"/>
            </w:tcBorders>
            <w:vMerge w:val="continue"/>
          </w:tcPr>
          <w:p>
            <w:pPr>
              <w:spacing w:after="0"/>
              <w:rPr>
                <w:sz w:val="13"/>
                <w:szCs w:val="13"/>
                <w:color w:val="auto"/>
              </w:rPr>
            </w:pPr>
          </w:p>
        </w:tc>
        <w:tc>
          <w:tcPr>
            <w:tcW w:w="16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760" w:type="dxa"/>
            <w:vAlign w:val="bottom"/>
            <w:tcBorders>
              <w:left w:val="single" w:sz="8" w:color="auto"/>
              <w:right w:val="single" w:sz="8" w:color="auto"/>
            </w:tcBorders>
          </w:tcPr>
          <w:p>
            <w:pPr>
              <w:spacing w:after="0"/>
              <w:rPr>
                <w:sz w:val="13"/>
                <w:szCs w:val="13"/>
                <w:color w:val="auto"/>
              </w:rPr>
            </w:pPr>
          </w:p>
        </w:tc>
        <w:tc>
          <w:tcPr>
            <w:tcW w:w="9380" w:type="dxa"/>
            <w:vAlign w:val="bottom"/>
            <w:tcBorders>
              <w:right w:val="single" w:sz="8" w:color="auto"/>
            </w:tcBorders>
            <w:vMerge w:val="continue"/>
          </w:tcPr>
          <w:p>
            <w:pPr>
              <w:spacing w:after="0"/>
              <w:rPr>
                <w:sz w:val="13"/>
                <w:szCs w:val="13"/>
                <w:color w:val="auto"/>
              </w:rPr>
            </w:pPr>
          </w:p>
        </w:tc>
        <w:tc>
          <w:tcPr>
            <w:tcW w:w="1180" w:type="dxa"/>
            <w:vAlign w:val="bottom"/>
            <w:tcBorders>
              <w:right w:val="single" w:sz="8" w:color="auto"/>
            </w:tcBorders>
          </w:tcPr>
          <w:p>
            <w:pPr>
              <w:spacing w:after="0"/>
              <w:rPr>
                <w:sz w:val="13"/>
                <w:szCs w:val="13"/>
                <w:color w:val="auto"/>
              </w:rPr>
            </w:pPr>
          </w:p>
        </w:tc>
        <w:tc>
          <w:tcPr>
            <w:tcW w:w="16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неизвестным числом повторений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Технология структурного программирования</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760" w:type="dxa"/>
            <w:vAlign w:val="bottom"/>
            <w:tcBorders>
              <w:left w:val="single" w:sz="8" w:color="auto"/>
              <w:right w:val="single" w:sz="8" w:color="auto"/>
            </w:tcBorders>
          </w:tcPr>
          <w:p>
            <w:pPr>
              <w:spacing w:after="0"/>
              <w:rPr>
                <w:sz w:val="24"/>
                <w:szCs w:val="24"/>
                <w:color w:val="auto"/>
              </w:rPr>
            </w:pPr>
          </w:p>
        </w:tc>
        <w:tc>
          <w:tcPr>
            <w:tcW w:w="9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вычислительных алгоритмов сложных циклов</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80" w:type="dxa"/>
            <w:vAlign w:val="bottom"/>
            <w:tcBorders>
              <w:right w:val="single" w:sz="8" w:color="auto"/>
            </w:tcBorders>
          </w:tcPr>
          <w:p>
            <w:pPr>
              <w:jc w:val="right"/>
              <w:ind w:right="42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760" w:type="dxa"/>
            <w:vAlign w:val="bottom"/>
            <w:tcBorders>
              <w:left w:val="single" w:sz="8" w:color="auto"/>
              <w:right w:val="single" w:sz="8" w:color="auto"/>
            </w:tcBorders>
          </w:tcPr>
          <w:p>
            <w:pPr>
              <w:spacing w:after="0"/>
              <w:rPr>
                <w:sz w:val="22"/>
                <w:szCs w:val="22"/>
                <w:color w:val="auto"/>
              </w:rPr>
            </w:pPr>
          </w:p>
        </w:tc>
        <w:tc>
          <w:tcPr>
            <w:tcW w:w="938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Программирование алгоритмов</w:t>
            </w:r>
          </w:p>
        </w:tc>
        <w:tc>
          <w:tcPr>
            <w:tcW w:w="1180" w:type="dxa"/>
            <w:vAlign w:val="bottom"/>
            <w:tcBorders>
              <w:right w:val="single" w:sz="8" w:color="auto"/>
            </w:tcBorders>
          </w:tcPr>
          <w:p>
            <w:pPr>
              <w:spacing w:after="0"/>
              <w:rPr>
                <w:sz w:val="22"/>
                <w:szCs w:val="22"/>
                <w:color w:val="auto"/>
              </w:rPr>
            </w:pPr>
          </w:p>
        </w:tc>
        <w:tc>
          <w:tcPr>
            <w:tcW w:w="1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760" w:type="dxa"/>
            <w:vAlign w:val="bottom"/>
            <w:tcBorders>
              <w:left w:val="single" w:sz="8" w:color="auto"/>
              <w:bottom w:val="single" w:sz="8" w:color="auto"/>
              <w:right w:val="single" w:sz="8" w:color="auto"/>
            </w:tcBorders>
          </w:tcPr>
          <w:p>
            <w:pPr>
              <w:spacing w:after="0"/>
              <w:rPr>
                <w:sz w:val="4"/>
                <w:szCs w:val="4"/>
                <w:color w:val="auto"/>
              </w:rPr>
            </w:pPr>
          </w:p>
        </w:tc>
        <w:tc>
          <w:tcPr>
            <w:tcW w:w="9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940"/>
          </w:cols>
          <w:pgMar w:left="880" w:top="700" w:right="1018" w:bottom="809" w:gutter="0" w:footer="0" w:header="0"/>
        </w:sectPr>
      </w:pPr>
    </w:p>
    <w:bookmarkStart w:id="207" w:name="page208"/>
    <w:bookmarkEnd w:id="207"/>
    <w:p>
      <w:pPr>
        <w:jc w:val="right"/>
        <w:ind w:right="4220"/>
        <w:spacing w:after="0"/>
        <w:rPr>
          <w:sz w:val="20"/>
          <w:szCs w:val="20"/>
          <w:color w:val="auto"/>
        </w:rPr>
      </w:pPr>
      <w:r>
        <w:rPr>
          <w:rFonts w:ascii="Times New Roman" w:cs="Times New Roman" w:eastAsia="Times New Roman" w:hAnsi="Times New Roman"/>
          <w:sz w:val="24"/>
          <w:szCs w:val="24"/>
          <w:color w:val="auto"/>
        </w:rPr>
        <w:t>208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-76835</wp:posOffset>
                </wp:positionH>
                <wp:positionV relativeFrom="paragraph">
                  <wp:posOffset>324485</wp:posOffset>
                </wp:positionV>
                <wp:extent cx="9490710" cy="12065"/>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490710" cy="12065"/>
                        </a:xfrm>
                        <a:prstGeom prst="rect">
                          <a:avLst/>
                        </a:prstGeom>
                        <a:solidFill>
                          <a:srgbClr val="000000"/>
                        </a:solidFill>
                      </wps:spPr>
                      <wps:bodyPr/>
                    </wps:wsp>
                  </a:graphicData>
                </a:graphic>
              </wp:anchor>
            </w:drawing>
          </mc:Choice>
          <mc:Fallback>
            <w:pict>
              <v:rect id="Shape 275" o:spid="_x0000_s1300" style="position:absolute;margin-left:-6.0499pt;margin-top:25.55pt;width:747.3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8373745</wp:posOffset>
                </wp:positionH>
                <wp:positionV relativeFrom="paragraph">
                  <wp:posOffset>327660</wp:posOffset>
                </wp:positionV>
                <wp:extent cx="0" cy="42418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241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6" o:spid="_x0000_s13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9.35pt,25.8pt" to="659.35pt,59.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-76835</wp:posOffset>
                </wp:positionH>
                <wp:positionV relativeFrom="paragraph">
                  <wp:posOffset>538480</wp:posOffset>
                </wp:positionV>
                <wp:extent cx="9490710" cy="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4907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7" o:spid="_x0000_s13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499pt,42.4pt" to="741.25pt,42.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327660</wp:posOffset>
                </wp:positionV>
                <wp:extent cx="0" cy="42418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241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8" o:spid="_x0000_s13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25.8pt" to="-5.7999pt,59.2pt" o:allowincell="f" strokecolor="#000000" strokeweight="0.4799pt"/>
            </w:pict>
          </mc:Fallback>
        </mc:AlternateContent>
      </w: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Промежуточная аттестация по учебной дисциплине</w:t>
      </w:r>
    </w:p>
    <w:p>
      <w:pPr>
        <w:spacing w:after="0" w:line="5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Всего</w:t>
      </w:r>
      <w:r>
        <w:rPr>
          <w:rFonts w:ascii="Times New Roman" w:cs="Times New Roman" w:eastAsia="Times New Roman" w:hAnsi="Times New Roman"/>
          <w:sz w:val="24"/>
          <w:szCs w:val="24"/>
          <w:b w:val="1"/>
          <w:bCs w:val="1"/>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7624445</wp:posOffset>
                </wp:positionH>
                <wp:positionV relativeFrom="paragraph">
                  <wp:posOffset>-385445</wp:posOffset>
                </wp:positionV>
                <wp:extent cx="0" cy="423545"/>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235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9" o:spid="_x0000_s13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0.35pt,-30.3499pt" to="600.35pt,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-76835</wp:posOffset>
                </wp:positionH>
                <wp:positionV relativeFrom="paragraph">
                  <wp:posOffset>34925</wp:posOffset>
                </wp:positionV>
                <wp:extent cx="9490710" cy="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4907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0" o:spid="_x0000_s13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499pt,2.75pt" to="741.25pt,2.75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48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1485900</wp:posOffset>
                </wp:positionH>
                <wp:positionV relativeFrom="paragraph">
                  <wp:posOffset>-379095</wp:posOffset>
                </wp:positionV>
                <wp:extent cx="0" cy="417195"/>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71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1" o:spid="_x0000_s13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7pt,-29.8499pt" to="117pt,3pt" o:allowincell="f" strokecolor="#000000" strokeweight="0.4799pt"/>
            </w:pict>
          </mc:Fallback>
        </mc:AlternateContent>
      </w:r>
    </w:p>
    <w:p>
      <w:pPr>
        <w:sectPr>
          <w:pgSz w:w="16840" w:h="11909" w:orient="landscape"/>
          <w:cols w:equalWidth="0" w:num="2">
            <w:col w:w="11760" w:space="720"/>
            <w:col w:w="1918"/>
          </w:cols>
          <w:pgMar w:left="1000" w:top="700" w:right="1440" w:bottom="1440" w:gutter="0" w:footer="0" w:header="0"/>
        </w:sectPr>
      </w:pPr>
    </w:p>
    <w:bookmarkStart w:id="208" w:name="page209"/>
    <w:bookmarkEnd w:id="208"/>
    <w:p>
      <w:pPr>
        <w:jc w:val="center"/>
        <w:ind w:right="-259"/>
        <w:spacing w:after="0"/>
        <w:rPr>
          <w:sz w:val="20"/>
          <w:szCs w:val="20"/>
          <w:color w:val="auto"/>
        </w:rPr>
      </w:pPr>
      <w:r>
        <w:rPr>
          <w:rFonts w:ascii="Times New Roman" w:cs="Times New Roman" w:eastAsia="Times New Roman" w:hAnsi="Times New Roman"/>
          <w:sz w:val="24"/>
          <w:szCs w:val="24"/>
          <w:color w:val="auto"/>
        </w:rPr>
        <w:t>209</w:t>
      </w:r>
    </w:p>
    <w:p>
      <w:pPr>
        <w:spacing w:after="0" w:line="281" w:lineRule="exact"/>
        <w:rPr>
          <w:sz w:val="20"/>
          <w:szCs w:val="20"/>
          <w:color w:val="auto"/>
        </w:rPr>
      </w:pPr>
    </w:p>
    <w:p>
      <w:pPr>
        <w:ind w:left="1080" w:hanging="249"/>
        <w:spacing w:after="0"/>
        <w:tabs>
          <w:tab w:leader="none" w:pos="1080" w:val="left"/>
        </w:tabs>
        <w:numPr>
          <w:ilvl w:val="0"/>
          <w:numId w:val="14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70" w:lineRule="exact"/>
        <w:rPr>
          <w:sz w:val="20"/>
          <w:szCs w:val="20"/>
          <w:color w:val="auto"/>
        </w:rPr>
      </w:pPr>
    </w:p>
    <w:p>
      <w:pPr>
        <w:ind w:left="260" w:right="1160" w:firstLine="711"/>
        <w:spacing w:after="0" w:line="264" w:lineRule="auto"/>
        <w:rPr>
          <w:sz w:val="20"/>
          <w:szCs w:val="20"/>
          <w:color w:val="auto"/>
        </w:rPr>
      </w:pPr>
      <w:r>
        <w:rPr>
          <w:rFonts w:ascii="Times New Roman" w:cs="Times New Roman" w:eastAsia="Times New Roman" w:hAnsi="Times New Roman"/>
          <w:sz w:val="24"/>
          <w:szCs w:val="24"/>
          <w:b w:val="1"/>
          <w:bCs w:val="1"/>
          <w:color w:val="auto"/>
        </w:rPr>
        <w:t>3.1.</w:t>
      </w:r>
      <w:r>
        <w:rPr>
          <w:rFonts w:ascii="Times New Roman" w:cs="Times New Roman" w:eastAsia="Times New Roman" w:hAnsi="Times New Roman"/>
          <w:sz w:val="24"/>
          <w:szCs w:val="24"/>
          <w:b w:val="1"/>
          <w:bCs w:val="1"/>
          <w:color w:val="auto"/>
        </w:rPr>
        <w:t xml:space="preserve"> Для реализации программы учебной дисциплины должны быть предусмотрены следующие специальные помещения</w:t>
      </w:r>
      <w:r>
        <w:rPr>
          <w:rFonts w:ascii="Times New Roman" w:cs="Times New Roman" w:eastAsia="Times New Roman" w:hAnsi="Times New Roman"/>
          <w:sz w:val="24"/>
          <w:szCs w:val="24"/>
          <w:b w:val="1"/>
          <w:bCs w:val="1"/>
          <w:color w:val="auto"/>
        </w:rPr>
        <w:t>:</w:t>
      </w:r>
    </w:p>
    <w:p>
      <w:pPr>
        <w:spacing w:after="0" w:line="22" w:lineRule="exact"/>
        <w:rPr>
          <w:sz w:val="20"/>
          <w:szCs w:val="20"/>
          <w:color w:val="auto"/>
        </w:rPr>
      </w:pPr>
    </w:p>
    <w:p>
      <w:pPr>
        <w:ind w:left="260" w:right="20" w:firstLine="567"/>
        <w:spacing w:after="0" w:line="264" w:lineRule="auto"/>
        <w:rPr>
          <w:sz w:val="20"/>
          <w:szCs w:val="20"/>
          <w:color w:val="auto"/>
        </w:rPr>
      </w:pPr>
      <w:r>
        <w:rPr>
          <w:rFonts w:ascii="Times New Roman" w:cs="Times New Roman" w:eastAsia="Times New Roman" w:hAnsi="Times New Roman"/>
          <w:sz w:val="24"/>
          <w:szCs w:val="24"/>
          <w:color w:val="auto"/>
        </w:rPr>
        <w:t xml:space="preserve">Реализация учебной дисциплины требует наличия учебного кабинета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Информатики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лаборатории информационных технологий</w:t>
      </w:r>
      <w:r>
        <w:rPr>
          <w:rFonts w:ascii="Times New Roman" w:cs="Times New Roman" w:eastAsia="Times New Roman" w:hAnsi="Times New Roman"/>
          <w:sz w:val="24"/>
          <w:szCs w:val="24"/>
          <w:color w:val="auto"/>
        </w:rPr>
        <w:t>.</w:t>
      </w:r>
    </w:p>
    <w:p>
      <w:pPr>
        <w:spacing w:after="0" w:line="14"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Оборудование учебного кабинета</w:t>
      </w:r>
      <w:r>
        <w:rPr>
          <w:rFonts w:ascii="Times New Roman" w:cs="Times New Roman" w:eastAsia="Times New Roman" w:hAnsi="Times New Roman"/>
          <w:sz w:val="24"/>
          <w:szCs w:val="24"/>
          <w:color w:val="auto"/>
        </w:rPr>
        <w:t>:</w:t>
      </w:r>
    </w:p>
    <w:p>
      <w:pPr>
        <w:spacing w:after="0" w:line="38" w:lineRule="exact"/>
        <w:rPr>
          <w:sz w:val="20"/>
          <w:szCs w:val="20"/>
          <w:color w:val="auto"/>
        </w:rPr>
      </w:pPr>
    </w:p>
    <w:p>
      <w:pPr>
        <w:ind w:left="620" w:hanging="360"/>
        <w:spacing w:after="0"/>
        <w:tabs>
          <w:tab w:leader="none" w:pos="620" w:val="left"/>
        </w:tabs>
        <w:numPr>
          <w:ilvl w:val="0"/>
          <w:numId w:val="14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посадочные места по количеству обучающихся</w:t>
      </w:r>
      <w:r>
        <w:rPr>
          <w:rFonts w:ascii="Times New Roman" w:cs="Times New Roman" w:eastAsia="Times New Roman" w:hAnsi="Times New Roman"/>
          <w:sz w:val="24"/>
          <w:szCs w:val="24"/>
          <w:color w:val="auto"/>
        </w:rPr>
        <w:t>;</w:t>
      </w:r>
    </w:p>
    <w:p>
      <w:pPr>
        <w:spacing w:after="0" w:line="28"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4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учебная доска</w:t>
      </w:r>
      <w:r>
        <w:rPr>
          <w:rFonts w:ascii="Times New Roman" w:cs="Times New Roman" w:eastAsia="Times New Roman" w:hAnsi="Times New Roman"/>
          <w:sz w:val="24"/>
          <w:szCs w:val="24"/>
          <w:color w:val="auto"/>
        </w:rPr>
        <w:t>;</w:t>
      </w:r>
    </w:p>
    <w:p>
      <w:pPr>
        <w:spacing w:after="0" w:line="33"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4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рабочее место преподавателя</w:t>
      </w:r>
      <w:r>
        <w:rPr>
          <w:rFonts w:ascii="Times New Roman" w:cs="Times New Roman" w:eastAsia="Times New Roman" w:hAnsi="Times New Roman"/>
          <w:sz w:val="24"/>
          <w:szCs w:val="24"/>
          <w:color w:val="auto"/>
        </w:rPr>
        <w:t>;</w:t>
      </w:r>
    </w:p>
    <w:p>
      <w:pPr>
        <w:spacing w:after="0" w:line="33"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4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справочные пособия</w:t>
      </w:r>
      <w:r>
        <w:rPr>
          <w:rFonts w:ascii="Times New Roman" w:cs="Times New Roman" w:eastAsia="Times New Roman" w:hAnsi="Times New Roman"/>
          <w:sz w:val="24"/>
          <w:szCs w:val="24"/>
          <w:color w:val="auto"/>
        </w:rPr>
        <w:t>;</w:t>
      </w:r>
    </w:p>
    <w:p>
      <w:pPr>
        <w:spacing w:after="0" w:line="33"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4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медиатека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мультимедиа разработки и презентации к урокам</w:t>
      </w:r>
      <w:r>
        <w:rPr>
          <w:rFonts w:ascii="Times New Roman" w:cs="Times New Roman" w:eastAsia="Times New Roman" w:hAnsi="Times New Roman"/>
          <w:sz w:val="24"/>
          <w:szCs w:val="24"/>
          <w:color w:val="auto"/>
        </w:rPr>
        <w:t>);</w:t>
      </w:r>
    </w:p>
    <w:p>
      <w:pPr>
        <w:spacing w:after="0" w:line="33"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48"/>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дидактический материал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варианты индивидуальных заданий</w:t>
      </w:r>
      <w:r>
        <w:rPr>
          <w:rFonts w:ascii="Times New Roman" w:cs="Times New Roman" w:eastAsia="Times New Roman" w:hAnsi="Times New Roman"/>
          <w:sz w:val="24"/>
          <w:szCs w:val="24"/>
          <w:color w:val="auto"/>
        </w:rPr>
        <w:t>)</w:t>
      </w:r>
    </w:p>
    <w:p>
      <w:pPr>
        <w:spacing w:after="0" w:line="358"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Технические средства обучения</w:t>
      </w:r>
      <w:r>
        <w:rPr>
          <w:rFonts w:ascii="Times New Roman" w:cs="Times New Roman" w:eastAsia="Times New Roman" w:hAnsi="Times New Roman"/>
          <w:sz w:val="24"/>
          <w:szCs w:val="24"/>
          <w:color w:val="auto"/>
        </w:rPr>
        <w:t>:</w:t>
      </w:r>
    </w:p>
    <w:p>
      <w:pPr>
        <w:spacing w:after="0" w:line="33" w:lineRule="exact"/>
        <w:rPr>
          <w:sz w:val="20"/>
          <w:szCs w:val="20"/>
          <w:color w:val="auto"/>
        </w:rPr>
      </w:pPr>
    </w:p>
    <w:p>
      <w:pPr>
        <w:ind w:left="620" w:hanging="360"/>
        <w:spacing w:after="0"/>
        <w:tabs>
          <w:tab w:leader="none" w:pos="620" w:val="left"/>
        </w:tabs>
        <w:numPr>
          <w:ilvl w:val="0"/>
          <w:numId w:val="149"/>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персональный компьютер с лицензионным программным обеспечением</w:t>
      </w:r>
      <w:r>
        <w:rPr>
          <w:rFonts w:ascii="Times New Roman" w:cs="Times New Roman" w:eastAsia="Times New Roman" w:hAnsi="Times New Roman"/>
          <w:sz w:val="24"/>
          <w:szCs w:val="24"/>
          <w:color w:val="auto"/>
        </w:rPr>
        <w:t>;</w:t>
      </w:r>
    </w:p>
    <w:p>
      <w:pPr>
        <w:spacing w:after="0" w:line="33"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49"/>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мультимедиа проектор</w:t>
      </w:r>
      <w:r>
        <w:rPr>
          <w:rFonts w:ascii="Times New Roman" w:cs="Times New Roman" w:eastAsia="Times New Roman" w:hAnsi="Times New Roman"/>
          <w:sz w:val="24"/>
          <w:szCs w:val="24"/>
          <w:color w:val="auto"/>
        </w:rPr>
        <w:t>;</w:t>
      </w:r>
    </w:p>
    <w:p>
      <w:pPr>
        <w:spacing w:after="0" w:line="33"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49"/>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калькуляторы</w:t>
      </w:r>
      <w:r>
        <w:rPr>
          <w:rFonts w:ascii="Times New Roman" w:cs="Times New Roman" w:eastAsia="Times New Roman" w:hAnsi="Times New Roman"/>
          <w:sz w:val="24"/>
          <w:szCs w:val="24"/>
          <w:color w:val="auto"/>
        </w:rPr>
        <w:t>;</w:t>
      </w:r>
    </w:p>
    <w:p>
      <w:pPr>
        <w:spacing w:after="0" w:line="33"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49"/>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интерактивная доска</w:t>
      </w:r>
      <w:r>
        <w:rPr>
          <w:rFonts w:ascii="Times New Roman" w:cs="Times New Roman" w:eastAsia="Times New Roman" w:hAnsi="Times New Roman"/>
          <w:sz w:val="24"/>
          <w:szCs w:val="24"/>
          <w:color w:val="auto"/>
        </w:rPr>
        <w:t>.</w:t>
      </w:r>
    </w:p>
    <w:p>
      <w:pPr>
        <w:spacing w:after="0" w:line="370" w:lineRule="exact"/>
        <w:rPr>
          <w:sz w:val="20"/>
          <w:szCs w:val="20"/>
          <w:color w:val="auto"/>
        </w:rPr>
      </w:pPr>
    </w:p>
    <w:p>
      <w:pPr>
        <w:ind w:left="260" w:right="20" w:firstLine="567"/>
        <w:spacing w:after="0" w:line="264" w:lineRule="auto"/>
        <w:rPr>
          <w:sz w:val="20"/>
          <w:szCs w:val="20"/>
          <w:color w:val="auto"/>
        </w:rPr>
      </w:pPr>
      <w:r>
        <w:rPr>
          <w:rFonts w:ascii="Times New Roman" w:cs="Times New Roman" w:eastAsia="Times New Roman" w:hAnsi="Times New Roman"/>
          <w:sz w:val="24"/>
          <w:szCs w:val="24"/>
          <w:color w:val="auto"/>
        </w:rPr>
        <w:t>Оснащение лаборатории 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программирования и баз данных</w:t>
      </w:r>
      <w:r>
        <w:rPr>
          <w:rFonts w:ascii="Times New Roman" w:cs="Times New Roman" w:eastAsia="Times New Roman" w:hAnsi="Times New Roman"/>
          <w:sz w:val="24"/>
          <w:szCs w:val="24"/>
          <w:color w:val="auto"/>
        </w:rPr>
        <w:t>:</w:t>
      </w:r>
    </w:p>
    <w:p>
      <w:pPr>
        <w:spacing w:after="0" w:line="65" w:lineRule="exact"/>
        <w:rPr>
          <w:sz w:val="20"/>
          <w:szCs w:val="20"/>
          <w:color w:val="auto"/>
        </w:rPr>
      </w:pPr>
    </w:p>
    <w:p>
      <w:pPr>
        <w:ind w:left="260" w:right="20"/>
        <w:spacing w:after="0" w:line="233" w:lineRule="auto"/>
        <w:tabs>
          <w:tab w:leader="none" w:pos="621" w:val="left"/>
        </w:tabs>
        <w:numPr>
          <w:ilvl w:val="0"/>
          <w:numId w:val="15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рабочие места на базе вычислительной техники по одному рабочему месту на обучающегося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подключенными к локальной вычислительной сети и сети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Интернет</w:t>
      </w:r>
      <w:r>
        <w:rPr>
          <w:rFonts w:ascii="Times New Roman" w:cs="Times New Roman" w:eastAsia="Times New Roman" w:hAnsi="Times New Roman"/>
          <w:sz w:val="24"/>
          <w:szCs w:val="24"/>
          <w:color w:val="auto"/>
        </w:rPr>
        <w:t>»;</w:t>
      </w:r>
    </w:p>
    <w:p>
      <w:pPr>
        <w:spacing w:after="0" w:line="33" w:lineRule="exact"/>
        <w:rPr>
          <w:rFonts w:ascii="Times New Roman" w:cs="Times New Roman" w:eastAsia="Times New Roman" w:hAnsi="Times New Roman"/>
          <w:sz w:val="28"/>
          <w:szCs w:val="28"/>
          <w:color w:val="auto"/>
        </w:rPr>
      </w:pPr>
    </w:p>
    <w:p>
      <w:pPr>
        <w:ind w:left="620" w:hanging="360"/>
        <w:spacing w:after="0"/>
        <w:tabs>
          <w:tab w:leader="none" w:pos="620" w:val="left"/>
        </w:tabs>
        <w:numPr>
          <w:ilvl w:val="0"/>
          <w:numId w:val="15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программное обеспечение сетевого оборудования</w:t>
      </w:r>
      <w:r>
        <w:rPr>
          <w:rFonts w:ascii="Times New Roman" w:cs="Times New Roman" w:eastAsia="Times New Roman" w:hAnsi="Times New Roman"/>
          <w:sz w:val="24"/>
          <w:szCs w:val="24"/>
          <w:color w:val="auto"/>
        </w:rPr>
        <w:t>;</w:t>
      </w:r>
    </w:p>
    <w:p>
      <w:pPr>
        <w:spacing w:after="0" w:line="91" w:lineRule="exact"/>
        <w:rPr>
          <w:rFonts w:ascii="Times New Roman" w:cs="Times New Roman" w:eastAsia="Times New Roman" w:hAnsi="Times New Roman"/>
          <w:sz w:val="28"/>
          <w:szCs w:val="28"/>
          <w:color w:val="auto"/>
        </w:rPr>
      </w:pPr>
    </w:p>
    <w:p>
      <w:pPr>
        <w:ind w:left="260" w:right="20"/>
        <w:spacing w:after="0" w:line="233" w:lineRule="auto"/>
        <w:tabs>
          <w:tab w:leader="none" w:pos="621" w:val="left"/>
        </w:tabs>
        <w:numPr>
          <w:ilvl w:val="0"/>
          <w:numId w:val="150"/>
        </w:numPr>
        <w:rPr>
          <w:rFonts w:ascii="Times New Roman" w:cs="Times New Roman" w:eastAsia="Times New Roman" w:hAnsi="Times New Roman"/>
          <w:sz w:val="28"/>
          <w:szCs w:val="28"/>
          <w:color w:val="auto"/>
        </w:rPr>
      </w:pPr>
      <w:r>
        <w:rPr>
          <w:rFonts w:ascii="Times New Roman" w:cs="Times New Roman" w:eastAsia="Times New Roman" w:hAnsi="Times New Roman"/>
          <w:sz w:val="24"/>
          <w:szCs w:val="24"/>
          <w:color w:val="auto"/>
        </w:rPr>
        <w:t>обучающее программное обеспечение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текстовый процессор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табличный процессор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графический редактор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СУБД</w:t>
      </w:r>
      <w:r>
        <w:rPr>
          <w:rFonts w:ascii="Times New Roman" w:cs="Times New Roman" w:eastAsia="Times New Roman" w:hAnsi="Times New Roman"/>
          <w:sz w:val="24"/>
          <w:szCs w:val="24"/>
          <w:color w:val="auto"/>
        </w:rPr>
        <w:t>, MathCad</w:t>
      </w:r>
      <w:r>
        <w:rPr>
          <w:rFonts w:ascii="Times New Roman" w:cs="Times New Roman" w:eastAsia="Times New Roman" w:hAnsi="Times New Roman"/>
          <w:sz w:val="24"/>
          <w:szCs w:val="24"/>
          <w:color w:val="auto"/>
        </w:rPr>
        <w:t xml:space="preserve"> или аналог</w:t>
      </w:r>
      <w:r>
        <w:rPr>
          <w:rFonts w:ascii="Times New Roman" w:cs="Times New Roman" w:eastAsia="Times New Roman" w:hAnsi="Times New Roman"/>
          <w:sz w:val="24"/>
          <w:szCs w:val="24"/>
          <w:color w:val="auto"/>
        </w:rPr>
        <w:t>).</w:t>
      </w:r>
    </w:p>
    <w:p>
      <w:pPr>
        <w:spacing w:after="0" w:line="36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4"/>
          <w:szCs w:val="24"/>
          <w:b w:val="1"/>
          <w:bCs w:val="1"/>
          <w:color w:val="auto"/>
        </w:rPr>
        <w:t xml:space="preserve"> Информационное обеспечение обучения</w:t>
      </w:r>
    </w:p>
    <w:p>
      <w:pPr>
        <w:spacing w:after="0" w:line="41" w:lineRule="exact"/>
        <w:rPr>
          <w:sz w:val="20"/>
          <w:szCs w:val="20"/>
          <w:color w:val="auto"/>
        </w:rPr>
      </w:pPr>
    </w:p>
    <w:p>
      <w:pPr>
        <w:ind w:left="980"/>
        <w:spacing w:after="0"/>
        <w:tabs>
          <w:tab w:leader="none" w:pos="1660" w:val="left"/>
        </w:tabs>
        <w:rPr>
          <w:sz w:val="20"/>
          <w:szCs w:val="20"/>
          <w:color w:val="auto"/>
        </w:rPr>
      </w:pPr>
      <w:r>
        <w:rPr>
          <w:rFonts w:ascii="Times New Roman" w:cs="Times New Roman" w:eastAsia="Times New Roman" w:hAnsi="Times New Roman"/>
          <w:sz w:val="24"/>
          <w:szCs w:val="24"/>
          <w:b w:val="1"/>
          <w:bCs w:val="1"/>
          <w:color w:val="auto"/>
        </w:rPr>
        <w:t>3.2.1.</w:t>
      </w:r>
      <w:r>
        <w:rPr>
          <w:sz w:val="20"/>
          <w:szCs w:val="20"/>
          <w:color w:val="auto"/>
        </w:rPr>
        <w:tab/>
      </w:r>
      <w:r>
        <w:rPr>
          <w:rFonts w:ascii="Times New Roman" w:cs="Times New Roman" w:eastAsia="Times New Roman" w:hAnsi="Times New Roman"/>
          <w:sz w:val="24"/>
          <w:szCs w:val="24"/>
          <w:b w:val="1"/>
          <w:bCs w:val="1"/>
          <w:color w:val="auto"/>
        </w:rPr>
        <w:t>Основные печатные источники</w:t>
      </w:r>
      <w:r>
        <w:rPr>
          <w:rFonts w:ascii="Times New Roman" w:cs="Times New Roman" w:eastAsia="Times New Roman" w:hAnsi="Times New Roman"/>
          <w:sz w:val="24"/>
          <w:szCs w:val="24"/>
          <w:b w:val="1"/>
          <w:bCs w:val="1"/>
          <w:color w:val="auto"/>
        </w:rPr>
        <w:t>:</w:t>
      </w:r>
    </w:p>
    <w:p>
      <w:pPr>
        <w:spacing w:after="0" w:line="36" w:lineRule="exact"/>
        <w:rPr>
          <w:sz w:val="20"/>
          <w:szCs w:val="20"/>
          <w:color w:val="auto"/>
        </w:rPr>
      </w:pPr>
    </w:p>
    <w:p>
      <w:pPr>
        <w:ind w:left="1260" w:hanging="433"/>
        <w:spacing w:after="0"/>
        <w:tabs>
          <w:tab w:leader="none" w:pos="1260" w:val="left"/>
        </w:tabs>
        <w:numPr>
          <w:ilvl w:val="1"/>
          <w:numId w:val="1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Михеева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Титова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Информатика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2014.</w:t>
      </w:r>
    </w:p>
    <w:p>
      <w:pPr>
        <w:spacing w:after="0" w:line="45" w:lineRule="exact"/>
        <w:rPr>
          <w:rFonts w:ascii="Times New Roman" w:cs="Times New Roman" w:eastAsia="Times New Roman" w:hAnsi="Times New Roman"/>
          <w:sz w:val="24"/>
          <w:szCs w:val="24"/>
          <w:color w:val="auto"/>
        </w:rPr>
      </w:pPr>
    </w:p>
    <w:p>
      <w:pPr>
        <w:ind w:left="1260" w:hanging="433"/>
        <w:spacing w:after="0"/>
        <w:tabs>
          <w:tab w:leader="none" w:pos="1260" w:val="left"/>
        </w:tabs>
        <w:numPr>
          <w:ilvl w:val="1"/>
          <w:numId w:val="1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Гвоздева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автоматизированные информационные технологии</w:t>
      </w:r>
    </w:p>
    <w:p>
      <w:pPr>
        <w:spacing w:after="0" w:line="40" w:lineRule="exact"/>
        <w:rPr>
          <w:rFonts w:ascii="Times New Roman" w:cs="Times New Roman" w:eastAsia="Times New Roman" w:hAnsi="Times New Roman"/>
          <w:sz w:val="24"/>
          <w:szCs w:val="24"/>
          <w:color w:val="auto"/>
        </w:rPr>
      </w:pPr>
    </w:p>
    <w:p>
      <w:pPr>
        <w:ind w:left="460" w:hanging="200"/>
        <w:spacing w:after="0"/>
        <w:tabs>
          <w:tab w:leader="none" w:pos="460" w:val="left"/>
        </w:tabs>
        <w:numPr>
          <w:ilvl w:val="0"/>
          <w:numId w:val="1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системы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ИД ФОРУМ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 2014.</w:t>
      </w:r>
    </w:p>
    <w:p>
      <w:pPr>
        <w:spacing w:after="0" w:line="363" w:lineRule="exact"/>
        <w:rPr>
          <w:sz w:val="20"/>
          <w:szCs w:val="20"/>
          <w:color w:val="auto"/>
        </w:rPr>
      </w:pPr>
    </w:p>
    <w:p>
      <w:pPr>
        <w:ind w:left="980"/>
        <w:spacing w:after="0"/>
        <w:tabs>
          <w:tab w:leader="none" w:pos="1660" w:val="left"/>
        </w:tabs>
        <w:rPr>
          <w:sz w:val="20"/>
          <w:szCs w:val="20"/>
          <w:color w:val="auto"/>
        </w:rPr>
      </w:pPr>
      <w:r>
        <w:rPr>
          <w:rFonts w:ascii="Times New Roman" w:cs="Times New Roman" w:eastAsia="Times New Roman" w:hAnsi="Times New Roman"/>
          <w:sz w:val="24"/>
          <w:szCs w:val="24"/>
          <w:b w:val="1"/>
          <w:bCs w:val="1"/>
          <w:color w:val="auto"/>
        </w:rPr>
        <w:t>3.2.2.</w:t>
      </w:r>
      <w:r>
        <w:rPr>
          <w:sz w:val="20"/>
          <w:szCs w:val="20"/>
          <w:color w:val="auto"/>
        </w:rPr>
        <w:tab/>
      </w:r>
      <w:r>
        <w:rPr>
          <w:rFonts w:ascii="Times New Roman" w:cs="Times New Roman" w:eastAsia="Times New Roman" w:hAnsi="Times New Roman"/>
          <w:sz w:val="23"/>
          <w:szCs w:val="23"/>
          <w:b w:val="1"/>
          <w:bCs w:val="1"/>
          <w:color w:val="auto"/>
        </w:rPr>
        <w:t>Дополнительные печатные источники</w:t>
      </w:r>
      <w:r>
        <w:rPr>
          <w:rFonts w:ascii="Times New Roman" w:cs="Times New Roman" w:eastAsia="Times New Roman" w:hAnsi="Times New Roman"/>
          <w:sz w:val="23"/>
          <w:szCs w:val="23"/>
          <w:b w:val="1"/>
          <w:bCs w:val="1"/>
          <w:color w:val="auto"/>
        </w:rPr>
        <w:t>:</w:t>
      </w:r>
    </w:p>
    <w:p>
      <w:pPr>
        <w:spacing w:after="0" w:line="48" w:lineRule="exact"/>
        <w:rPr>
          <w:sz w:val="20"/>
          <w:szCs w:val="20"/>
          <w:color w:val="auto"/>
        </w:rPr>
      </w:pPr>
    </w:p>
    <w:p>
      <w:pPr>
        <w:jc w:val="both"/>
        <w:ind w:left="260" w:firstLine="567"/>
        <w:spacing w:after="0" w:line="264" w:lineRule="auto"/>
        <w:tabs>
          <w:tab w:leader="none" w:pos="1254" w:val="left"/>
        </w:tabs>
        <w:numPr>
          <w:ilvl w:val="0"/>
          <w:numId w:val="1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Голицына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Максимов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Партыка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Попов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Информационные технологии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ГРИФ</w:t>
      </w:r>
      <w:r>
        <w:rPr>
          <w:rFonts w:ascii="Times New Roman" w:cs="Times New Roman" w:eastAsia="Times New Roman" w:hAnsi="Times New Roman"/>
          <w:sz w:val="24"/>
          <w:szCs w:val="24"/>
          <w:color w:val="auto"/>
        </w:rPr>
        <w:t>) — 2-</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перераб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доп</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ФОРУМ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 2011.</w:t>
      </w:r>
    </w:p>
    <w:p>
      <w:pPr>
        <w:spacing w:after="0" w:line="26" w:lineRule="exact"/>
        <w:rPr>
          <w:rFonts w:ascii="Times New Roman" w:cs="Times New Roman" w:eastAsia="Times New Roman" w:hAnsi="Times New Roman"/>
          <w:sz w:val="24"/>
          <w:szCs w:val="24"/>
          <w:color w:val="auto"/>
        </w:rPr>
      </w:pPr>
    </w:p>
    <w:p>
      <w:pPr>
        <w:ind w:left="260" w:firstLine="567"/>
        <w:spacing w:after="0" w:line="264" w:lineRule="auto"/>
        <w:tabs>
          <w:tab w:leader="none" w:pos="1254" w:val="left"/>
        </w:tabs>
        <w:numPr>
          <w:ilvl w:val="0"/>
          <w:numId w:val="1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Гришин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Панфилова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Информационные технологии в профессиональной 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ИД</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ФОРУМ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 2011.</w:t>
      </w:r>
    </w:p>
    <w:p>
      <w:pPr>
        <w:spacing w:after="0" w:line="14" w:lineRule="exact"/>
        <w:rPr>
          <w:rFonts w:ascii="Times New Roman" w:cs="Times New Roman" w:eastAsia="Times New Roman" w:hAnsi="Times New Roman"/>
          <w:sz w:val="24"/>
          <w:szCs w:val="24"/>
          <w:color w:val="auto"/>
        </w:rPr>
      </w:pPr>
    </w:p>
    <w:p>
      <w:pPr>
        <w:ind w:left="1260" w:hanging="433"/>
        <w:spacing w:after="0"/>
        <w:tabs>
          <w:tab w:leader="none" w:pos="1260" w:val="left"/>
        </w:tabs>
        <w:numPr>
          <w:ilvl w:val="0"/>
          <w:numId w:val="1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Кузнецов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др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тестовые задания</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2006.</w:t>
      </w:r>
    </w:p>
    <w:p>
      <w:pPr>
        <w:spacing w:after="0" w:line="45" w:lineRule="exact"/>
        <w:rPr>
          <w:rFonts w:ascii="Times New Roman" w:cs="Times New Roman" w:eastAsia="Times New Roman" w:hAnsi="Times New Roman"/>
          <w:sz w:val="24"/>
          <w:szCs w:val="24"/>
          <w:color w:val="auto"/>
        </w:rPr>
      </w:pPr>
    </w:p>
    <w:p>
      <w:pPr>
        <w:ind w:left="1260" w:hanging="433"/>
        <w:spacing w:after="0"/>
        <w:tabs>
          <w:tab w:leader="none" w:pos="1260" w:val="left"/>
        </w:tabs>
        <w:numPr>
          <w:ilvl w:val="0"/>
          <w:numId w:val="1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Макарова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Волков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 для вузов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Питер</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2012.</w:t>
      </w:r>
    </w:p>
    <w:p>
      <w:pPr>
        <w:sectPr>
          <w:pgSz w:w="11900" w:h="16838" w:orient="portrait"/>
          <w:cols w:equalWidth="0" w:num="1">
            <w:col w:w="9620"/>
          </w:cols>
          <w:pgMar w:left="1440" w:top="700" w:right="844" w:bottom="1440" w:gutter="0" w:footer="0" w:header="0"/>
        </w:sectPr>
      </w:pPr>
    </w:p>
    <w:bookmarkStart w:id="209" w:name="page210"/>
    <w:bookmarkEnd w:id="209"/>
    <w:p>
      <w:pPr>
        <w:jc w:val="center"/>
        <w:ind w:right="-259"/>
        <w:spacing w:after="0"/>
        <w:rPr>
          <w:sz w:val="20"/>
          <w:szCs w:val="20"/>
          <w:color w:val="auto"/>
        </w:rPr>
      </w:pPr>
      <w:r>
        <w:rPr>
          <w:rFonts w:ascii="Times New Roman" w:cs="Times New Roman" w:eastAsia="Times New Roman" w:hAnsi="Times New Roman"/>
          <w:sz w:val="24"/>
          <w:szCs w:val="24"/>
          <w:color w:val="auto"/>
        </w:rPr>
        <w:t>210</w:t>
      </w:r>
    </w:p>
    <w:p>
      <w:pPr>
        <w:spacing w:after="0" w:line="288" w:lineRule="exact"/>
        <w:rPr>
          <w:sz w:val="20"/>
          <w:szCs w:val="20"/>
          <w:color w:val="auto"/>
        </w:rPr>
      </w:pPr>
    </w:p>
    <w:p>
      <w:pPr>
        <w:ind w:left="260" w:firstLine="567"/>
        <w:spacing w:after="0" w:line="264" w:lineRule="auto"/>
        <w:tabs>
          <w:tab w:leader="none" w:pos="1254" w:val="left"/>
        </w:tabs>
        <w:numPr>
          <w:ilvl w:val="1"/>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Максимов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Партыка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Попов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Информационные технологии в профессиональной деятельности</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Форум</w:t>
      </w:r>
      <w:r>
        <w:rPr>
          <w:rFonts w:ascii="Times New Roman" w:cs="Times New Roman" w:eastAsia="Times New Roman" w:hAnsi="Times New Roman"/>
          <w:sz w:val="24"/>
          <w:szCs w:val="24"/>
          <w:color w:val="auto"/>
        </w:rPr>
        <w:t>, 2010. — 496</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260" w:firstLine="567"/>
        <w:spacing w:after="0" w:line="264" w:lineRule="auto"/>
        <w:tabs>
          <w:tab w:leader="none" w:pos="1254" w:val="left"/>
        </w:tabs>
        <w:numPr>
          <w:ilvl w:val="1"/>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Максимов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Попов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Партыка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Современные информационные технологии</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Форум</w:t>
      </w:r>
      <w:r>
        <w:rPr>
          <w:rFonts w:ascii="Times New Roman" w:cs="Times New Roman" w:eastAsia="Times New Roman" w:hAnsi="Times New Roman"/>
          <w:sz w:val="24"/>
          <w:szCs w:val="24"/>
          <w:color w:val="auto"/>
        </w:rPr>
        <w:t>, 2011.</w:t>
      </w:r>
    </w:p>
    <w:p>
      <w:pPr>
        <w:spacing w:after="0" w:line="27" w:lineRule="exact"/>
        <w:rPr>
          <w:rFonts w:ascii="Times New Roman" w:cs="Times New Roman" w:eastAsia="Times New Roman" w:hAnsi="Times New Roman"/>
          <w:sz w:val="24"/>
          <w:szCs w:val="24"/>
          <w:color w:val="auto"/>
        </w:rPr>
      </w:pPr>
    </w:p>
    <w:p>
      <w:pPr>
        <w:ind w:left="260" w:right="20" w:firstLine="567"/>
        <w:spacing w:after="0" w:line="264" w:lineRule="auto"/>
        <w:tabs>
          <w:tab w:leader="none" w:pos="1254" w:val="left"/>
        </w:tabs>
        <w:numPr>
          <w:ilvl w:val="1"/>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Михеева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Титова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 для студентов учреждений сред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образования</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2010.</w:t>
      </w:r>
    </w:p>
    <w:p>
      <w:pPr>
        <w:spacing w:after="0" w:line="26" w:lineRule="exact"/>
        <w:rPr>
          <w:rFonts w:ascii="Times New Roman" w:cs="Times New Roman" w:eastAsia="Times New Roman" w:hAnsi="Times New Roman"/>
          <w:sz w:val="24"/>
          <w:szCs w:val="24"/>
          <w:color w:val="auto"/>
        </w:rPr>
      </w:pPr>
    </w:p>
    <w:p>
      <w:pPr>
        <w:ind w:left="260" w:firstLine="567"/>
        <w:spacing w:after="0" w:line="269" w:lineRule="auto"/>
        <w:tabs>
          <w:tab w:leader="none" w:pos="1254" w:val="left"/>
        </w:tabs>
        <w:numPr>
          <w:ilvl w:val="1"/>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Немцова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Назарова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Практикум по информатике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пособие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w:t>
      </w:r>
      <w:r>
        <w:rPr>
          <w:rFonts w:ascii="Times New Roman" w:cs="Times New Roman" w:eastAsia="Times New Roman" w:hAnsi="Times New Roman"/>
          <w:sz w:val="24"/>
          <w:szCs w:val="24"/>
          <w:color w:val="auto"/>
        </w:rPr>
        <w:t>. 1 (</w:t>
      </w:r>
      <w:r>
        <w:rPr>
          <w:rFonts w:ascii="Times New Roman" w:cs="Times New Roman" w:eastAsia="Times New Roman" w:hAnsi="Times New Roman"/>
          <w:sz w:val="24"/>
          <w:szCs w:val="24"/>
          <w:color w:val="auto"/>
        </w:rPr>
        <w:t>ГРИФ</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ИД</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ФОРУМ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 2011.</w:t>
      </w:r>
    </w:p>
    <w:p>
      <w:pPr>
        <w:spacing w:after="0" w:line="19" w:lineRule="exact"/>
        <w:rPr>
          <w:rFonts w:ascii="Times New Roman" w:cs="Times New Roman" w:eastAsia="Times New Roman" w:hAnsi="Times New Roman"/>
          <w:sz w:val="24"/>
          <w:szCs w:val="24"/>
          <w:color w:val="auto"/>
        </w:rPr>
      </w:pPr>
    </w:p>
    <w:p>
      <w:pPr>
        <w:ind w:left="260" w:firstLine="567"/>
        <w:spacing w:after="0" w:line="265" w:lineRule="auto"/>
        <w:tabs>
          <w:tab w:leader="none" w:pos="1254" w:val="left"/>
        </w:tabs>
        <w:numPr>
          <w:ilvl w:val="1"/>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Немцова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Назарова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Практикум по информатике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пособие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w:t>
      </w:r>
      <w:r>
        <w:rPr>
          <w:rFonts w:ascii="Times New Roman" w:cs="Times New Roman" w:eastAsia="Times New Roman" w:hAnsi="Times New Roman"/>
          <w:sz w:val="24"/>
          <w:szCs w:val="24"/>
          <w:color w:val="auto"/>
        </w:rPr>
        <w:t>. 2 (</w:t>
      </w:r>
      <w:r>
        <w:rPr>
          <w:rFonts w:ascii="Times New Roman" w:cs="Times New Roman" w:eastAsia="Times New Roman" w:hAnsi="Times New Roman"/>
          <w:sz w:val="24"/>
          <w:szCs w:val="24"/>
          <w:color w:val="auto"/>
        </w:rPr>
        <w:t>ГРИФ</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ИД</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ФОРУМ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 2011.</w:t>
      </w:r>
    </w:p>
    <w:p>
      <w:pPr>
        <w:spacing w:after="0" w:line="24" w:lineRule="exact"/>
        <w:rPr>
          <w:rFonts w:ascii="Times New Roman" w:cs="Times New Roman" w:eastAsia="Times New Roman" w:hAnsi="Times New Roman"/>
          <w:sz w:val="24"/>
          <w:szCs w:val="24"/>
          <w:color w:val="auto"/>
        </w:rPr>
      </w:pPr>
    </w:p>
    <w:p>
      <w:pPr>
        <w:jc w:val="both"/>
        <w:ind w:left="260" w:firstLine="567"/>
        <w:spacing w:after="0" w:line="264" w:lineRule="auto"/>
        <w:tabs>
          <w:tab w:leader="none" w:pos="1254" w:val="left"/>
        </w:tabs>
        <w:numPr>
          <w:ilvl w:val="1"/>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Практикум по информатике и информационным технологиям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 для общеобразовательных учреждений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Угринович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Босова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Михайлова</w:t>
      </w:r>
      <w:r>
        <w:rPr>
          <w:rFonts w:ascii="Times New Roman" w:cs="Times New Roman" w:eastAsia="Times New Roman" w:hAnsi="Times New Roman"/>
          <w:sz w:val="24"/>
          <w:szCs w:val="24"/>
          <w:color w:val="auto"/>
        </w:rPr>
        <w:t>. – 3-</w:t>
      </w:r>
    </w:p>
    <w:p>
      <w:pPr>
        <w:spacing w:after="0" w:line="14" w:lineRule="exact"/>
        <w:rPr>
          <w:rFonts w:ascii="Times New Roman" w:cs="Times New Roman" w:eastAsia="Times New Roman" w:hAnsi="Times New Roman"/>
          <w:sz w:val="24"/>
          <w:szCs w:val="24"/>
          <w:color w:val="auto"/>
        </w:rPr>
      </w:pPr>
    </w:p>
    <w:p>
      <w:pPr>
        <w:ind w:left="420" w:hanging="160"/>
        <w:spacing w:after="0"/>
        <w:tabs>
          <w:tab w:leader="none" w:pos="420" w:val="left"/>
        </w:tabs>
        <w:numPr>
          <w:ilvl w:val="0"/>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изд</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БИНОМ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Лаборатория знаний</w:t>
      </w:r>
      <w:r>
        <w:rPr>
          <w:rFonts w:ascii="Times New Roman" w:cs="Times New Roman" w:eastAsia="Times New Roman" w:hAnsi="Times New Roman"/>
          <w:sz w:val="24"/>
          <w:szCs w:val="24"/>
          <w:color w:val="auto"/>
        </w:rPr>
        <w:t>, 2010. – 394</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ind w:left="260" w:firstLine="567"/>
        <w:spacing w:after="0" w:line="265" w:lineRule="auto"/>
        <w:tabs>
          <w:tab w:leader="none" w:pos="1254" w:val="left"/>
        </w:tabs>
        <w:numPr>
          <w:ilvl w:val="1"/>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Практикум по информатике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 для вузов</w:t>
      </w:r>
      <w:r>
        <w:rPr>
          <w:rFonts w:ascii="Times New Roman" w:cs="Times New Roman" w:eastAsia="Times New Roman" w:hAnsi="Times New Roman"/>
          <w:sz w:val="24"/>
          <w:szCs w:val="24"/>
          <w:color w:val="auto"/>
        </w:rPr>
        <w:t xml:space="preserve"> (+CD)/</w:t>
      </w:r>
      <w:r>
        <w:rPr>
          <w:rFonts w:ascii="Times New Roman" w:cs="Times New Roman" w:eastAsia="Times New Roman" w:hAnsi="Times New Roman"/>
          <w:sz w:val="24"/>
          <w:szCs w:val="24"/>
          <w:color w:val="auto"/>
        </w:rPr>
        <w:t xml:space="preserve"> Под ред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Макаровой</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СПб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Питер</w:t>
      </w:r>
      <w:r>
        <w:rPr>
          <w:rFonts w:ascii="Times New Roman" w:cs="Times New Roman" w:eastAsia="Times New Roman" w:hAnsi="Times New Roman"/>
          <w:sz w:val="24"/>
          <w:szCs w:val="24"/>
          <w:color w:val="auto"/>
        </w:rPr>
        <w:t>, 2012. – 320</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ил</w:t>
      </w:r>
      <w:r>
        <w:rPr>
          <w:rFonts w:ascii="Times New Roman" w:cs="Times New Roman" w:eastAsia="Times New Roman" w:hAnsi="Times New Roman"/>
          <w:sz w:val="24"/>
          <w:szCs w:val="24"/>
          <w:color w:val="auto"/>
        </w:rPr>
        <w:t>.</w:t>
      </w:r>
    </w:p>
    <w:p>
      <w:pPr>
        <w:spacing w:after="0" w:line="24" w:lineRule="exact"/>
        <w:rPr>
          <w:rFonts w:ascii="Times New Roman" w:cs="Times New Roman" w:eastAsia="Times New Roman" w:hAnsi="Times New Roman"/>
          <w:sz w:val="24"/>
          <w:szCs w:val="24"/>
          <w:color w:val="auto"/>
        </w:rPr>
      </w:pPr>
    </w:p>
    <w:p>
      <w:pPr>
        <w:ind w:left="260" w:firstLine="567"/>
        <w:spacing w:after="0" w:line="269" w:lineRule="auto"/>
        <w:tabs>
          <w:tab w:leader="none" w:pos="1254" w:val="left"/>
        </w:tabs>
        <w:numPr>
          <w:ilvl w:val="1"/>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Румянцева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Слюсарь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Информационные технологии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ГРИФ</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ФОРУМ</w:t>
      </w:r>
      <w:r>
        <w:rPr>
          <w:rFonts w:ascii="Times New Roman" w:cs="Times New Roman" w:eastAsia="Times New Roman" w:hAnsi="Times New Roman"/>
          <w:sz w:val="24"/>
          <w:szCs w:val="24"/>
          <w:color w:val="auto"/>
        </w:rPr>
        <w:t>, 2011.</w:t>
      </w:r>
    </w:p>
    <w:p>
      <w:pPr>
        <w:spacing w:after="0" w:line="19" w:lineRule="exact"/>
        <w:rPr>
          <w:rFonts w:ascii="Times New Roman" w:cs="Times New Roman" w:eastAsia="Times New Roman" w:hAnsi="Times New Roman"/>
          <w:sz w:val="24"/>
          <w:szCs w:val="24"/>
          <w:color w:val="auto"/>
        </w:rPr>
      </w:pPr>
    </w:p>
    <w:p>
      <w:pPr>
        <w:ind w:left="260" w:firstLine="567"/>
        <w:spacing w:after="0" w:line="264" w:lineRule="auto"/>
        <w:tabs>
          <w:tab w:leader="none" w:pos="1254" w:val="left"/>
        </w:tabs>
        <w:numPr>
          <w:ilvl w:val="1"/>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Семакин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Хеннер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Информатика и ИКТ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 xml:space="preserve"> 10-11</w:t>
      </w:r>
      <w:r>
        <w:rPr>
          <w:rFonts w:ascii="Times New Roman" w:cs="Times New Roman" w:eastAsia="Times New Roman" w:hAnsi="Times New Roman"/>
          <w:sz w:val="24"/>
          <w:szCs w:val="24"/>
          <w:color w:val="auto"/>
        </w:rPr>
        <w:t xml:space="preserve"> кл</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БИНОМ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Лаборатория знаний</w:t>
      </w:r>
      <w:r>
        <w:rPr>
          <w:rFonts w:ascii="Times New Roman" w:cs="Times New Roman" w:eastAsia="Times New Roman" w:hAnsi="Times New Roman"/>
          <w:sz w:val="24"/>
          <w:szCs w:val="24"/>
          <w:color w:val="auto"/>
        </w:rPr>
        <w:t>, 2010.</w:t>
      </w:r>
    </w:p>
    <w:p>
      <w:pPr>
        <w:spacing w:after="0" w:line="14" w:lineRule="exact"/>
        <w:rPr>
          <w:rFonts w:ascii="Times New Roman" w:cs="Times New Roman" w:eastAsia="Times New Roman" w:hAnsi="Times New Roman"/>
          <w:sz w:val="24"/>
          <w:szCs w:val="24"/>
          <w:color w:val="auto"/>
        </w:rPr>
      </w:pPr>
    </w:p>
    <w:p>
      <w:pPr>
        <w:ind w:left="1260" w:hanging="433"/>
        <w:spacing w:after="0"/>
        <w:tabs>
          <w:tab w:leader="none" w:pos="1260" w:val="left"/>
        </w:tabs>
        <w:numPr>
          <w:ilvl w:val="1"/>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Сергеева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ГРИФ</w:t>
      </w:r>
      <w:r>
        <w:rPr>
          <w:rFonts w:ascii="Times New Roman" w:cs="Times New Roman" w:eastAsia="Times New Roman" w:hAnsi="Times New Roman"/>
          <w:sz w:val="24"/>
          <w:szCs w:val="24"/>
          <w:color w:val="auto"/>
        </w:rPr>
        <w:t>). — 2-</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перераб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доп</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p>
    <w:p>
      <w:pPr>
        <w:spacing w:after="0" w:line="41"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ФОРУМ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 2012.</w:t>
      </w:r>
    </w:p>
    <w:p>
      <w:pPr>
        <w:spacing w:after="0" w:line="40" w:lineRule="exact"/>
        <w:rPr>
          <w:rFonts w:ascii="Times New Roman" w:cs="Times New Roman" w:eastAsia="Times New Roman" w:hAnsi="Times New Roman"/>
          <w:sz w:val="24"/>
          <w:szCs w:val="24"/>
          <w:color w:val="auto"/>
        </w:rPr>
      </w:pPr>
    </w:p>
    <w:p>
      <w:pPr>
        <w:ind w:left="1260" w:hanging="433"/>
        <w:spacing w:after="0"/>
        <w:tabs>
          <w:tab w:leader="none" w:pos="1260" w:val="left"/>
        </w:tabs>
        <w:numPr>
          <w:ilvl w:val="1"/>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Синаторов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Информационные технологии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Задачник</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ГРИФ</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Альфа</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 2012.</w:t>
      </w:r>
    </w:p>
    <w:p>
      <w:pPr>
        <w:spacing w:after="0" w:line="53" w:lineRule="exact"/>
        <w:rPr>
          <w:rFonts w:ascii="Times New Roman" w:cs="Times New Roman" w:eastAsia="Times New Roman" w:hAnsi="Times New Roman"/>
          <w:sz w:val="24"/>
          <w:szCs w:val="24"/>
          <w:color w:val="auto"/>
        </w:rPr>
      </w:pPr>
    </w:p>
    <w:p>
      <w:pPr>
        <w:ind w:left="260" w:firstLine="567"/>
        <w:spacing w:after="0" w:line="269" w:lineRule="auto"/>
        <w:tabs>
          <w:tab w:leader="none" w:pos="1254" w:val="left"/>
        </w:tabs>
        <w:numPr>
          <w:ilvl w:val="1"/>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Угринович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др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Информатика и ИКТ</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практикум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БИНОМ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Лаборатория знаний</w:t>
      </w:r>
      <w:r>
        <w:rPr>
          <w:rFonts w:ascii="Times New Roman" w:cs="Times New Roman" w:eastAsia="Times New Roman" w:hAnsi="Times New Roman"/>
          <w:sz w:val="24"/>
          <w:szCs w:val="24"/>
          <w:color w:val="auto"/>
        </w:rPr>
        <w:t xml:space="preserve"> , 2010.</w:t>
      </w:r>
    </w:p>
    <w:p>
      <w:pPr>
        <w:spacing w:after="0" w:line="20" w:lineRule="exact"/>
        <w:rPr>
          <w:rFonts w:ascii="Times New Roman" w:cs="Times New Roman" w:eastAsia="Times New Roman" w:hAnsi="Times New Roman"/>
          <w:sz w:val="24"/>
          <w:szCs w:val="24"/>
          <w:color w:val="auto"/>
        </w:rPr>
      </w:pPr>
    </w:p>
    <w:p>
      <w:pPr>
        <w:ind w:left="260" w:right="20" w:firstLine="567"/>
        <w:spacing w:after="0" w:line="264" w:lineRule="auto"/>
        <w:tabs>
          <w:tab w:leader="none" w:pos="1254" w:val="left"/>
        </w:tabs>
        <w:numPr>
          <w:ilvl w:val="1"/>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Федотова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Информационные технологии в профессиональной 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ИД</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ФОРУМ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 2012</w:t>
      </w:r>
    </w:p>
    <w:p>
      <w:pPr>
        <w:spacing w:after="0" w:line="26" w:lineRule="exact"/>
        <w:rPr>
          <w:rFonts w:ascii="Times New Roman" w:cs="Times New Roman" w:eastAsia="Times New Roman" w:hAnsi="Times New Roman"/>
          <w:sz w:val="24"/>
          <w:szCs w:val="24"/>
          <w:color w:val="auto"/>
        </w:rPr>
      </w:pPr>
    </w:p>
    <w:p>
      <w:pPr>
        <w:ind w:left="260" w:firstLine="567"/>
        <w:spacing w:after="0" w:line="264" w:lineRule="auto"/>
        <w:tabs>
          <w:tab w:leader="none" w:pos="1254" w:val="left"/>
        </w:tabs>
        <w:numPr>
          <w:ilvl w:val="1"/>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Хлебников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Информатика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Хлебникова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Изд</w:t>
      </w:r>
      <w:r>
        <w:rPr>
          <w:rFonts w:ascii="Times New Roman" w:cs="Times New Roman" w:eastAsia="Times New Roman" w:hAnsi="Times New Roman"/>
          <w:sz w:val="24"/>
          <w:szCs w:val="24"/>
          <w:color w:val="auto"/>
        </w:rPr>
        <w:t>. 2-</w:t>
      </w:r>
      <w:r>
        <w:rPr>
          <w:rFonts w:ascii="Times New Roman" w:cs="Times New Roman" w:eastAsia="Times New Roman" w:hAnsi="Times New Roman"/>
          <w:sz w:val="24"/>
          <w:szCs w:val="24"/>
          <w:color w:val="auto"/>
        </w:rPr>
        <w:t>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доп</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Ростов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Феникс</w:t>
      </w:r>
      <w:r>
        <w:rPr>
          <w:rFonts w:ascii="Times New Roman" w:cs="Times New Roman" w:eastAsia="Times New Roman" w:hAnsi="Times New Roman"/>
          <w:sz w:val="24"/>
          <w:szCs w:val="24"/>
          <w:color w:val="auto"/>
        </w:rPr>
        <w:t>, 2010. – 507</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ил</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СПО</w:t>
      </w:r>
    </w:p>
    <w:p>
      <w:pPr>
        <w:spacing w:after="0" w:line="3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3.2.3.</w:t>
      </w:r>
      <w:r>
        <w:rPr>
          <w:rFonts w:ascii="Times New Roman" w:cs="Times New Roman" w:eastAsia="Times New Roman" w:hAnsi="Times New Roman"/>
          <w:sz w:val="24"/>
          <w:szCs w:val="24"/>
          <w:b w:val="1"/>
          <w:bCs w:val="1"/>
          <w:color w:val="auto"/>
        </w:rPr>
        <w:t xml:space="preserve"> Электронные источники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980" w:right="420" w:hanging="360"/>
        <w:spacing w:after="0" w:line="269" w:lineRule="auto"/>
        <w:tabs>
          <w:tab w:leader="none" w:pos="966" w:val="left"/>
        </w:tabs>
        <w:numPr>
          <w:ilvl w:val="0"/>
          <w:numId w:val="155"/>
        </w:numPr>
        <w:rPr>
          <w:rFonts w:ascii="Times New Roman" w:cs="Times New Roman" w:eastAsia="Times New Roman" w:hAnsi="Times New Roman"/>
          <w:sz w:val="24"/>
          <w:szCs w:val="24"/>
          <w:color w:val="auto"/>
        </w:rPr>
      </w:pPr>
      <w:hyperlink r:id="rId94">
        <w:r>
          <w:rPr>
            <w:rFonts w:ascii="Times New Roman" w:cs="Times New Roman" w:eastAsia="Times New Roman" w:hAnsi="Times New Roman"/>
            <w:sz w:val="24"/>
            <w:szCs w:val="24"/>
            <w:color w:val="auto"/>
          </w:rPr>
          <w:t xml:space="preserve">www.edu/ru/modules.php </w:t>
        </w:r>
      </w:hyperlink>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каталог образовательных Интернет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ресурсов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методические пособия</w:t>
      </w:r>
    </w:p>
    <w:p>
      <w:pPr>
        <w:spacing w:after="0" w:line="7" w:lineRule="exact"/>
        <w:rPr>
          <w:rFonts w:ascii="Times New Roman" w:cs="Times New Roman" w:eastAsia="Times New Roman" w:hAnsi="Times New Roman"/>
          <w:sz w:val="24"/>
          <w:szCs w:val="24"/>
          <w:color w:val="auto"/>
        </w:rPr>
      </w:pPr>
    </w:p>
    <w:p>
      <w:pPr>
        <w:ind w:left="960" w:hanging="340"/>
        <w:spacing w:after="0"/>
        <w:tabs>
          <w:tab w:leader="none" w:pos="960" w:val="left"/>
        </w:tabs>
        <w:numPr>
          <w:ilvl w:val="0"/>
          <w:numId w:val="155"/>
        </w:numPr>
        <w:rPr>
          <w:rFonts w:ascii="Times New Roman" w:cs="Times New Roman" w:eastAsia="Times New Roman" w:hAnsi="Times New Roman"/>
          <w:sz w:val="24"/>
          <w:szCs w:val="24"/>
          <w:color w:val="auto"/>
        </w:rPr>
      </w:pPr>
      <w:hyperlink r:id="rId95">
        <w:r>
          <w:rPr>
            <w:rFonts w:ascii="Times New Roman" w:cs="Times New Roman" w:eastAsia="Times New Roman" w:hAnsi="Times New Roman"/>
            <w:sz w:val="24"/>
            <w:szCs w:val="24"/>
            <w:color w:val="auto"/>
          </w:rPr>
          <w:t xml:space="preserve">http://www.phis.org.ru/informatica/ </w:t>
        </w:r>
      </w:hyperlink>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сайт Информатика</w:t>
      </w:r>
    </w:p>
    <w:p>
      <w:pPr>
        <w:spacing w:after="0" w:line="53" w:lineRule="exact"/>
        <w:rPr>
          <w:rFonts w:ascii="Times New Roman" w:cs="Times New Roman" w:eastAsia="Times New Roman" w:hAnsi="Times New Roman"/>
          <w:sz w:val="24"/>
          <w:szCs w:val="24"/>
          <w:color w:val="auto"/>
        </w:rPr>
      </w:pPr>
    </w:p>
    <w:p>
      <w:pPr>
        <w:ind w:left="980" w:right="80" w:hanging="360"/>
        <w:spacing w:after="0" w:line="265" w:lineRule="auto"/>
        <w:tabs>
          <w:tab w:leader="none" w:pos="966" w:val="left"/>
        </w:tabs>
        <w:numPr>
          <w:ilvl w:val="0"/>
          <w:numId w:val="155"/>
        </w:numPr>
        <w:rPr>
          <w:rFonts w:ascii="Times New Roman" w:cs="Times New Roman" w:eastAsia="Times New Roman" w:hAnsi="Times New Roman"/>
          <w:sz w:val="24"/>
          <w:szCs w:val="24"/>
          <w:color w:val="auto"/>
        </w:rPr>
      </w:pPr>
      <w:hyperlink r:id="rId96">
        <w:r>
          <w:rPr>
            <w:rFonts w:ascii="Times New Roman" w:cs="Times New Roman" w:eastAsia="Times New Roman" w:hAnsi="Times New Roman"/>
            <w:sz w:val="24"/>
            <w:szCs w:val="24"/>
            <w:color w:val="auto"/>
          </w:rPr>
          <w:t xml:space="preserve">http://www.ctc.msiu.ru/ </w:t>
        </w:r>
      </w:hyperlink>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электронный учебник по информатике и информационным технологиям</w:t>
      </w:r>
    </w:p>
    <w:p>
      <w:pPr>
        <w:spacing w:after="0" w:line="12" w:lineRule="exact"/>
        <w:rPr>
          <w:rFonts w:ascii="Times New Roman" w:cs="Times New Roman" w:eastAsia="Times New Roman" w:hAnsi="Times New Roman"/>
          <w:sz w:val="24"/>
          <w:szCs w:val="24"/>
          <w:color w:val="auto"/>
        </w:rPr>
      </w:pPr>
    </w:p>
    <w:p>
      <w:pPr>
        <w:ind w:left="960" w:hanging="340"/>
        <w:spacing w:after="0"/>
        <w:tabs>
          <w:tab w:leader="none" w:pos="960" w:val="left"/>
        </w:tabs>
        <w:numPr>
          <w:ilvl w:val="0"/>
          <w:numId w:val="155"/>
        </w:numPr>
        <w:rPr>
          <w:rFonts w:ascii="Times New Roman" w:cs="Times New Roman" w:eastAsia="Times New Roman" w:hAnsi="Times New Roman"/>
          <w:sz w:val="24"/>
          <w:szCs w:val="24"/>
          <w:color w:val="auto"/>
        </w:rPr>
      </w:pPr>
      <w:hyperlink r:id="rId97">
        <w:r>
          <w:rPr>
            <w:rFonts w:ascii="Times New Roman" w:cs="Times New Roman" w:eastAsia="Times New Roman" w:hAnsi="Times New Roman"/>
            <w:sz w:val="24"/>
            <w:szCs w:val="24"/>
            <w:color w:val="auto"/>
          </w:rPr>
          <w:t xml:space="preserve">http://www.km.ru/ </w:t>
        </w:r>
      </w:hyperlink>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энциклопедия</w:t>
      </w:r>
    </w:p>
    <w:p>
      <w:pPr>
        <w:spacing w:after="0" w:line="40" w:lineRule="exact"/>
        <w:rPr>
          <w:rFonts w:ascii="Times New Roman" w:cs="Times New Roman" w:eastAsia="Times New Roman" w:hAnsi="Times New Roman"/>
          <w:sz w:val="24"/>
          <w:szCs w:val="24"/>
          <w:color w:val="auto"/>
        </w:rPr>
      </w:pPr>
    </w:p>
    <w:p>
      <w:pPr>
        <w:ind w:left="960" w:hanging="340"/>
        <w:spacing w:after="0"/>
        <w:tabs>
          <w:tab w:leader="none" w:pos="960" w:val="left"/>
        </w:tabs>
        <w:numPr>
          <w:ilvl w:val="0"/>
          <w:numId w:val="155"/>
        </w:numPr>
        <w:rPr>
          <w:rFonts w:ascii="Times New Roman" w:cs="Times New Roman" w:eastAsia="Times New Roman" w:hAnsi="Times New Roman"/>
          <w:sz w:val="24"/>
          <w:szCs w:val="24"/>
          <w:color w:val="auto"/>
        </w:rPr>
      </w:pPr>
      <w:hyperlink r:id="rId98">
        <w:r>
          <w:rPr>
            <w:rFonts w:ascii="Times New Roman" w:cs="Times New Roman" w:eastAsia="Times New Roman" w:hAnsi="Times New Roman"/>
            <w:sz w:val="24"/>
            <w:szCs w:val="24"/>
            <w:color w:val="auto"/>
          </w:rPr>
          <w:t xml:space="preserve">http://www.ege.ru/ </w:t>
        </w:r>
      </w:hyperlink>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тесты по информатике</w:t>
      </w:r>
    </w:p>
    <w:p>
      <w:pPr>
        <w:spacing w:after="0" w:line="40" w:lineRule="exact"/>
        <w:rPr>
          <w:rFonts w:ascii="Times New Roman" w:cs="Times New Roman" w:eastAsia="Times New Roman" w:hAnsi="Times New Roman"/>
          <w:sz w:val="24"/>
          <w:szCs w:val="24"/>
          <w:color w:val="auto"/>
        </w:rPr>
      </w:pPr>
    </w:p>
    <w:p>
      <w:pPr>
        <w:ind w:left="960" w:hanging="340"/>
        <w:spacing w:after="0"/>
        <w:tabs>
          <w:tab w:leader="none" w:pos="960" w:val="left"/>
        </w:tabs>
        <w:numPr>
          <w:ilvl w:val="0"/>
          <w:numId w:val="155"/>
        </w:numPr>
        <w:rPr>
          <w:rFonts w:ascii="Times New Roman" w:cs="Times New Roman" w:eastAsia="Times New Roman" w:hAnsi="Times New Roman"/>
          <w:sz w:val="24"/>
          <w:szCs w:val="24"/>
          <w:color w:val="auto"/>
        </w:rPr>
      </w:pPr>
      <w:hyperlink r:id="rId99">
        <w:r>
          <w:rPr>
            <w:rFonts w:ascii="Times New Roman" w:cs="Times New Roman" w:eastAsia="Times New Roman" w:hAnsi="Times New Roman"/>
            <w:sz w:val="24"/>
            <w:szCs w:val="24"/>
            <w:color w:val="auto"/>
          </w:rPr>
          <w:t xml:space="preserve">http://comp-science.narod.ru/ </w:t>
        </w:r>
      </w:hyperlink>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дидактические материалы по информатике</w:t>
      </w:r>
      <w:r>
        <w:rPr>
          <w:rFonts w:ascii="Times New Roman" w:cs="Times New Roman" w:eastAsia="Times New Roman" w:hAnsi="Times New Roman"/>
          <w:sz w:val="24"/>
          <w:szCs w:val="24"/>
          <w:color w:val="auto"/>
        </w:rPr>
        <w:t>.</w:t>
      </w:r>
    </w:p>
    <w:p>
      <w:pPr>
        <w:sectPr>
          <w:pgSz w:w="11900" w:h="16838" w:orient="portrait"/>
          <w:cols w:equalWidth="0" w:num="1">
            <w:col w:w="9620"/>
          </w:cols>
          <w:pgMar w:left="1440" w:top="700" w:right="844" w:bottom="1440" w:gutter="0" w:footer="0" w:header="0"/>
        </w:sectPr>
      </w:pPr>
    </w:p>
    <w:bookmarkStart w:id="210" w:name="page211"/>
    <w:bookmarkEnd w:id="210"/>
    <w:p>
      <w:pPr>
        <w:jc w:val="center"/>
        <w:ind w:right="-159"/>
        <w:spacing w:after="0"/>
        <w:rPr>
          <w:sz w:val="20"/>
          <w:szCs w:val="20"/>
          <w:color w:val="auto"/>
        </w:rPr>
      </w:pPr>
      <w:r>
        <w:rPr>
          <w:rFonts w:ascii="Times New Roman" w:cs="Times New Roman" w:eastAsia="Times New Roman" w:hAnsi="Times New Roman"/>
          <w:sz w:val="24"/>
          <w:szCs w:val="24"/>
          <w:color w:val="auto"/>
        </w:rPr>
        <w:t>211</w:t>
      </w:r>
    </w:p>
    <w:p>
      <w:pPr>
        <w:spacing w:after="0" w:line="293" w:lineRule="exact"/>
        <w:rPr>
          <w:sz w:val="20"/>
          <w:szCs w:val="20"/>
          <w:color w:val="auto"/>
        </w:rPr>
      </w:pPr>
    </w:p>
    <w:p>
      <w:pPr>
        <w:ind w:left="4000" w:right="940" w:hanging="2895"/>
        <w:spacing w:after="0" w:line="264" w:lineRule="auto"/>
        <w:tabs>
          <w:tab w:leader="none" w:pos="1407" w:val="left"/>
        </w:tabs>
        <w:numPr>
          <w:ilvl w:val="0"/>
          <w:numId w:val="156"/>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tbl>
      <w:tblPr>
        <w:tblLayout w:type="fixed"/>
        <w:tblInd w:w="150" w:type="dxa"/>
        <w:tblCellMar>
          <w:top w:w="0" w:type="dxa"/>
          <w:left w:w="0" w:type="dxa"/>
          <w:bottom w:w="0" w:type="dxa"/>
          <w:right w:w="0" w:type="dxa"/>
        </w:tblCellMar>
      </w:tblPr>
      <w:tr>
        <w:trPr>
          <w:trHeight w:val="275"/>
        </w:trPr>
        <w:tc>
          <w:tcPr>
            <w:tcW w:w="720" w:type="dxa"/>
            <w:vAlign w:val="bottom"/>
            <w:tcBorders>
              <w:top w:val="single" w:sz="8" w:color="auto"/>
              <w:left w:val="single" w:sz="8" w:color="auto"/>
            </w:tcBorders>
          </w:tcPr>
          <w:p>
            <w:pPr>
              <w:spacing w:after="0"/>
              <w:rPr>
                <w:sz w:val="23"/>
                <w:szCs w:val="23"/>
                <w:color w:val="auto"/>
              </w:rPr>
            </w:pPr>
          </w:p>
        </w:tc>
        <w:tc>
          <w:tcPr>
            <w:tcW w:w="3680" w:type="dxa"/>
            <w:vAlign w:val="bottom"/>
            <w:tcBorders>
              <w:top w:val="single" w:sz="8" w:color="auto"/>
            </w:tcBorders>
            <w:gridSpan w:val="5"/>
            <w:vMerge w:val="restart"/>
          </w:tcPr>
          <w:p>
            <w:pPr>
              <w:ind w:left="520"/>
              <w:spacing w:after="0"/>
              <w:rPr>
                <w:sz w:val="20"/>
                <w:szCs w:val="20"/>
                <w:color w:val="auto"/>
              </w:rPr>
            </w:pPr>
            <w:r>
              <w:rPr>
                <w:rFonts w:ascii="Times New Roman" w:cs="Times New Roman" w:eastAsia="Times New Roman" w:hAnsi="Times New Roman"/>
                <w:sz w:val="24"/>
                <w:szCs w:val="24"/>
                <w:color w:val="auto"/>
              </w:rPr>
              <w:t>Результаты обучения</w:t>
            </w:r>
          </w:p>
        </w:tc>
        <w:tc>
          <w:tcPr>
            <w:tcW w:w="280" w:type="dxa"/>
            <w:vAlign w:val="bottom"/>
            <w:tcBorders>
              <w:top w:val="single" w:sz="8" w:color="auto"/>
              <w:right w:val="single" w:sz="8" w:color="auto"/>
            </w:tcBorders>
          </w:tcPr>
          <w:p>
            <w:pPr>
              <w:spacing w:after="0"/>
              <w:rPr>
                <w:sz w:val="23"/>
                <w:szCs w:val="23"/>
                <w:color w:val="auto"/>
              </w:rPr>
            </w:pPr>
          </w:p>
        </w:tc>
        <w:tc>
          <w:tcPr>
            <w:tcW w:w="2260" w:type="dxa"/>
            <w:vAlign w:val="bottom"/>
            <w:tcBorders>
              <w:top w:val="single" w:sz="8" w:color="auto"/>
              <w:right w:val="single" w:sz="8" w:color="auto"/>
            </w:tcBorders>
            <w:vMerge w:val="restart"/>
          </w:tcPr>
          <w:p>
            <w:pPr>
              <w:ind w:left="220"/>
              <w:spacing w:after="0"/>
              <w:rPr>
                <w:sz w:val="20"/>
                <w:szCs w:val="20"/>
                <w:color w:val="auto"/>
              </w:rPr>
            </w:pPr>
            <w:r>
              <w:rPr>
                <w:rFonts w:ascii="Times New Roman" w:cs="Times New Roman" w:eastAsia="Times New Roman" w:hAnsi="Times New Roman"/>
                <w:sz w:val="24"/>
                <w:szCs w:val="24"/>
                <w:color w:val="auto"/>
              </w:rPr>
              <w:t>Критерии оценки</w:t>
            </w:r>
          </w:p>
        </w:tc>
        <w:tc>
          <w:tcPr>
            <w:tcW w:w="2660" w:type="dxa"/>
            <w:vAlign w:val="bottom"/>
            <w:tcBorders>
              <w:top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color w:val="auto"/>
              </w:rPr>
              <w:t>Формы и методы</w:t>
            </w:r>
          </w:p>
        </w:tc>
        <w:tc>
          <w:tcPr>
            <w:tcW w:w="0" w:type="dxa"/>
            <w:vAlign w:val="bottom"/>
          </w:tcPr>
          <w:p>
            <w:pPr>
              <w:spacing w:after="0"/>
              <w:rPr>
                <w:sz w:val="1"/>
                <w:szCs w:val="1"/>
                <w:color w:val="auto"/>
              </w:rPr>
            </w:pPr>
          </w:p>
        </w:tc>
      </w:tr>
      <w:tr>
        <w:trPr>
          <w:trHeight w:val="158"/>
        </w:trPr>
        <w:tc>
          <w:tcPr>
            <w:tcW w:w="720" w:type="dxa"/>
            <w:vAlign w:val="bottom"/>
            <w:tcBorders>
              <w:left w:val="single" w:sz="8" w:color="auto"/>
            </w:tcBorders>
          </w:tcPr>
          <w:p>
            <w:pPr>
              <w:spacing w:after="0"/>
              <w:rPr>
                <w:sz w:val="13"/>
                <w:szCs w:val="13"/>
                <w:color w:val="auto"/>
              </w:rPr>
            </w:pPr>
          </w:p>
        </w:tc>
        <w:tc>
          <w:tcPr>
            <w:tcW w:w="3680" w:type="dxa"/>
            <w:vAlign w:val="bottom"/>
            <w:gridSpan w:val="5"/>
            <w:vMerge w:val="continue"/>
          </w:tcPr>
          <w:p>
            <w:pPr>
              <w:spacing w:after="0"/>
              <w:rPr>
                <w:sz w:val="13"/>
                <w:szCs w:val="13"/>
                <w:color w:val="auto"/>
              </w:rPr>
            </w:pPr>
          </w:p>
        </w:tc>
        <w:tc>
          <w:tcPr>
            <w:tcW w:w="280" w:type="dxa"/>
            <w:vAlign w:val="bottom"/>
            <w:tcBorders>
              <w:right w:val="single" w:sz="8" w:color="auto"/>
            </w:tcBorders>
          </w:tcPr>
          <w:p>
            <w:pPr>
              <w:spacing w:after="0"/>
              <w:rPr>
                <w:sz w:val="13"/>
                <w:szCs w:val="13"/>
                <w:color w:val="auto"/>
              </w:rPr>
            </w:pPr>
          </w:p>
        </w:tc>
        <w:tc>
          <w:tcPr>
            <w:tcW w:w="22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rPr>
              <w:t>оценки</w:t>
            </w:r>
          </w:p>
        </w:tc>
        <w:tc>
          <w:tcPr>
            <w:tcW w:w="0" w:type="dxa"/>
            <w:vAlign w:val="bottom"/>
          </w:tcPr>
          <w:p>
            <w:pPr>
              <w:spacing w:after="0"/>
              <w:rPr>
                <w:sz w:val="1"/>
                <w:szCs w:val="1"/>
                <w:color w:val="auto"/>
              </w:rPr>
            </w:pPr>
          </w:p>
        </w:tc>
      </w:tr>
      <w:tr>
        <w:trPr>
          <w:trHeight w:val="158"/>
        </w:trPr>
        <w:tc>
          <w:tcPr>
            <w:tcW w:w="720" w:type="dxa"/>
            <w:vAlign w:val="bottom"/>
            <w:tcBorders>
              <w:left w:val="single" w:sz="8" w:color="auto"/>
            </w:tcBorders>
          </w:tcPr>
          <w:p>
            <w:pPr>
              <w:spacing w:after="0"/>
              <w:rPr>
                <w:sz w:val="13"/>
                <w:szCs w:val="13"/>
                <w:color w:val="auto"/>
              </w:rPr>
            </w:pPr>
          </w:p>
        </w:tc>
        <w:tc>
          <w:tcPr>
            <w:tcW w:w="10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280" w:type="dxa"/>
            <w:vAlign w:val="bottom"/>
            <w:tcBorders>
              <w:right w:val="single" w:sz="8" w:color="auto"/>
            </w:tcBorders>
          </w:tcPr>
          <w:p>
            <w:pPr>
              <w:spacing w:after="0"/>
              <w:rPr>
                <w:sz w:val="13"/>
                <w:szCs w:val="13"/>
                <w:color w:val="auto"/>
              </w:rPr>
            </w:pPr>
          </w:p>
        </w:tc>
        <w:tc>
          <w:tcPr>
            <w:tcW w:w="2260" w:type="dxa"/>
            <w:vAlign w:val="bottom"/>
            <w:tcBorders>
              <w:right w:val="single" w:sz="8" w:color="auto"/>
            </w:tcBorders>
          </w:tcPr>
          <w:p>
            <w:pPr>
              <w:spacing w:after="0"/>
              <w:rPr>
                <w:sz w:val="13"/>
                <w:szCs w:val="13"/>
                <w:color w:val="auto"/>
              </w:rPr>
            </w:pPr>
          </w:p>
        </w:tc>
        <w:tc>
          <w:tcPr>
            <w:tcW w:w="2660" w:type="dxa"/>
            <w:vAlign w:val="bottom"/>
            <w:tcBorders>
              <w:right w:val="single" w:sz="8" w:color="auto"/>
            </w:tcBorders>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1740" w:type="dxa"/>
            <w:vAlign w:val="bottom"/>
            <w:tcBorders>
              <w:left w:val="single" w:sz="8" w:color="auto"/>
              <w:bottom w:val="single" w:sz="8" w:color="auto"/>
            </w:tcBorders>
            <w:gridSpan w:val="2"/>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132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740" w:type="dxa"/>
            <w:vAlign w:val="bottom"/>
            <w:tcBorders>
              <w:left w:val="single" w:sz="8" w:color="auto"/>
            </w:tcBorders>
            <w:gridSpan w:val="2"/>
          </w:tcPr>
          <w:p>
            <w:pPr>
              <w:ind w:left="120"/>
              <w:spacing w:after="0" w:line="256" w:lineRule="exact"/>
              <w:rPr>
                <w:sz w:val="20"/>
                <w:szCs w:val="20"/>
                <w:color w:val="auto"/>
              </w:rPr>
            </w:pPr>
            <w:r>
              <w:rPr>
                <w:rFonts w:ascii="Times New Roman" w:cs="Times New Roman" w:eastAsia="Times New Roman" w:hAnsi="Times New Roman"/>
                <w:sz w:val="24"/>
                <w:szCs w:val="24"/>
                <w:color w:val="auto"/>
              </w:rPr>
              <w:t>Знания</w:t>
            </w:r>
            <w:r>
              <w:rPr>
                <w:rFonts w:ascii="Times New Roman" w:cs="Times New Roman" w:eastAsia="Times New Roman" w:hAnsi="Times New Roman"/>
                <w:sz w:val="24"/>
                <w:szCs w:val="24"/>
                <w:color w:val="auto"/>
              </w:rPr>
              <w:t>:</w:t>
            </w:r>
          </w:p>
        </w:tc>
        <w:tc>
          <w:tcPr>
            <w:tcW w:w="6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22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Оценка устных</w:t>
            </w:r>
          </w:p>
        </w:tc>
        <w:tc>
          <w:tcPr>
            <w:tcW w:w="130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Устное  и</w:t>
            </w:r>
          </w:p>
        </w:tc>
        <w:tc>
          <w:tcPr>
            <w:tcW w:w="1380" w:type="dxa"/>
            <w:vAlign w:val="bottom"/>
            <w:tcBorders>
              <w:right w:val="single" w:sz="8" w:color="auto"/>
            </w:tcBorders>
          </w:tcPr>
          <w:p>
            <w:pPr>
              <w:jc w:val="right"/>
              <w:spacing w:after="0" w:line="256" w:lineRule="exact"/>
              <w:rPr>
                <w:sz w:val="20"/>
                <w:szCs w:val="20"/>
                <w:color w:val="auto"/>
              </w:rPr>
            </w:pPr>
            <w:r>
              <w:rPr>
                <w:rFonts w:ascii="Times New Roman" w:cs="Times New Roman" w:eastAsia="Times New Roman" w:hAnsi="Times New Roman"/>
                <w:sz w:val="24"/>
                <w:szCs w:val="24"/>
                <w:color w:val="auto"/>
              </w:rPr>
              <w:t>письменное</w:t>
            </w:r>
          </w:p>
        </w:tc>
        <w:tc>
          <w:tcPr>
            <w:tcW w:w="0" w:type="dxa"/>
            <w:vAlign w:val="bottom"/>
          </w:tcPr>
          <w:p>
            <w:pPr>
              <w:spacing w:after="0"/>
              <w:rPr>
                <w:sz w:val="1"/>
                <w:szCs w:val="1"/>
                <w:color w:val="auto"/>
              </w:rPr>
            </w:pPr>
          </w:p>
        </w:tc>
      </w:tr>
      <w:tr>
        <w:trPr>
          <w:trHeight w:val="288"/>
        </w:trPr>
        <w:tc>
          <w:tcPr>
            <w:tcW w:w="1740" w:type="dxa"/>
            <w:vAlign w:val="bottom"/>
            <w:tcBorders>
              <w:left w:val="single" w:sz="8" w:color="auto"/>
            </w:tcBorders>
            <w:gridSpan w:val="2"/>
          </w:tcPr>
          <w:p>
            <w:pPr>
              <w:ind w:left="5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общий</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состав</w:t>
            </w:r>
            <w:r>
              <w:rPr>
                <w:rFonts w:ascii="Times New Roman" w:cs="Times New Roman" w:eastAsia="Times New Roman" w:hAnsi="Times New Roman"/>
                <w:sz w:val="24"/>
                <w:szCs w:val="24"/>
                <w:color w:val="auto"/>
              </w:rPr>
              <w:t>,</w:t>
            </w:r>
          </w:p>
        </w:tc>
        <w:tc>
          <w:tcPr>
            <w:tcW w:w="180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структуру</w:t>
            </w:r>
          </w:p>
        </w:tc>
        <w:tc>
          <w:tcPr>
            <w:tcW w:w="28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w w:val="93"/>
              </w:rPr>
              <w:t>и</w:t>
            </w: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ответов</w:t>
            </w:r>
          </w:p>
        </w:tc>
        <w:tc>
          <w:tcPr>
            <w:tcW w:w="2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выполнение</w:t>
            </w:r>
          </w:p>
        </w:tc>
        <w:tc>
          <w:tcPr>
            <w:tcW w:w="0" w:type="dxa"/>
            <w:vAlign w:val="bottom"/>
          </w:tcPr>
          <w:p>
            <w:pPr>
              <w:spacing w:after="0"/>
              <w:rPr>
                <w:sz w:val="1"/>
                <w:szCs w:val="1"/>
                <w:color w:val="auto"/>
              </w:rPr>
            </w:pPr>
          </w:p>
        </w:tc>
      </w:tr>
      <w:tr>
        <w:trPr>
          <w:trHeight w:val="264"/>
        </w:trPr>
        <w:tc>
          <w:tcPr>
            <w:tcW w:w="174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принципы</w:t>
            </w:r>
          </w:p>
        </w:tc>
        <w:tc>
          <w:tcPr>
            <w:tcW w:w="860" w:type="dxa"/>
            <w:vAlign w:val="bottom"/>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работы</w:t>
            </w:r>
          </w:p>
        </w:tc>
        <w:tc>
          <w:tcPr>
            <w:tcW w:w="480" w:type="dxa"/>
            <w:vAlign w:val="bottom"/>
          </w:tcPr>
          <w:p>
            <w:pPr>
              <w:spacing w:after="0"/>
              <w:rPr>
                <w:sz w:val="22"/>
                <w:szCs w:val="22"/>
                <w:color w:val="auto"/>
              </w:rPr>
            </w:pPr>
          </w:p>
        </w:tc>
        <w:tc>
          <w:tcPr>
            <w:tcW w:w="1600" w:type="dxa"/>
            <w:vAlign w:val="bottom"/>
            <w:tcBorders>
              <w:right w:val="single" w:sz="8" w:color="auto"/>
            </w:tcBorders>
            <w:gridSpan w:val="2"/>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w w:val="98"/>
              </w:rPr>
              <w:t>персональных</w:t>
            </w:r>
          </w:p>
        </w:tc>
        <w:tc>
          <w:tcPr>
            <w:tcW w:w="22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обучающихся</w:t>
            </w:r>
            <w:r>
              <w:rPr>
                <w:rFonts w:ascii="Times New Roman" w:cs="Times New Roman" w:eastAsia="Times New Roman" w:hAnsi="Times New Roman"/>
                <w:sz w:val="24"/>
                <w:szCs w:val="24"/>
                <w:color w:val="auto"/>
              </w:rPr>
              <w:t>.</w:t>
            </w:r>
          </w:p>
        </w:tc>
        <w:tc>
          <w:tcPr>
            <w:tcW w:w="266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индивидуальных</w:t>
            </w:r>
          </w:p>
        </w:tc>
        <w:tc>
          <w:tcPr>
            <w:tcW w:w="0" w:type="dxa"/>
            <w:vAlign w:val="bottom"/>
          </w:tcPr>
          <w:p>
            <w:pPr>
              <w:spacing w:after="0"/>
              <w:rPr>
                <w:sz w:val="1"/>
                <w:szCs w:val="1"/>
                <w:color w:val="auto"/>
              </w:rPr>
            </w:pPr>
          </w:p>
        </w:tc>
      </w:tr>
      <w:tr>
        <w:trPr>
          <w:trHeight w:val="86"/>
        </w:trPr>
        <w:tc>
          <w:tcPr>
            <w:tcW w:w="1740" w:type="dxa"/>
            <w:vAlign w:val="bottom"/>
            <w:tcBorders>
              <w:left w:val="single" w:sz="8" w:color="auto"/>
            </w:tcBorders>
            <w:gridSpan w:val="2"/>
            <w:vMerge w:val="continue"/>
          </w:tcPr>
          <w:p>
            <w:pPr>
              <w:spacing w:after="0"/>
              <w:rPr>
                <w:sz w:val="7"/>
                <w:szCs w:val="7"/>
                <w:color w:val="auto"/>
              </w:rPr>
            </w:pPr>
          </w:p>
        </w:tc>
        <w:tc>
          <w:tcPr>
            <w:tcW w:w="860" w:type="dxa"/>
            <w:vAlign w:val="bottom"/>
            <w:gridSpan w:val="2"/>
            <w:vMerge w:val="continue"/>
          </w:tcPr>
          <w:p>
            <w:pPr>
              <w:spacing w:after="0"/>
              <w:rPr>
                <w:sz w:val="7"/>
                <w:szCs w:val="7"/>
                <w:color w:val="auto"/>
              </w:rPr>
            </w:pPr>
          </w:p>
        </w:tc>
        <w:tc>
          <w:tcPr>
            <w:tcW w:w="480" w:type="dxa"/>
            <w:vAlign w:val="bottom"/>
          </w:tcPr>
          <w:p>
            <w:pPr>
              <w:spacing w:after="0"/>
              <w:rPr>
                <w:sz w:val="7"/>
                <w:szCs w:val="7"/>
                <w:color w:val="auto"/>
              </w:rPr>
            </w:pPr>
          </w:p>
        </w:tc>
        <w:tc>
          <w:tcPr>
            <w:tcW w:w="1600" w:type="dxa"/>
            <w:vAlign w:val="bottom"/>
            <w:tcBorders>
              <w:right w:val="single" w:sz="8" w:color="auto"/>
            </w:tcBorders>
            <w:gridSpan w:val="2"/>
            <w:vMerge w:val="continue"/>
          </w:tcPr>
          <w:p>
            <w:pPr>
              <w:spacing w:after="0"/>
              <w:rPr>
                <w:sz w:val="7"/>
                <w:szCs w:val="7"/>
                <w:color w:val="auto"/>
              </w:rPr>
            </w:pPr>
          </w:p>
        </w:tc>
        <w:tc>
          <w:tcPr>
            <w:tcW w:w="2260" w:type="dxa"/>
            <w:vAlign w:val="bottom"/>
            <w:tcBorders>
              <w:right w:val="single" w:sz="8" w:color="auto"/>
            </w:tcBorders>
            <w:vMerge w:val="continue"/>
          </w:tcPr>
          <w:p>
            <w:pPr>
              <w:spacing w:after="0"/>
              <w:rPr>
                <w:sz w:val="7"/>
                <w:szCs w:val="7"/>
                <w:color w:val="auto"/>
              </w:rPr>
            </w:pPr>
          </w:p>
        </w:tc>
        <w:tc>
          <w:tcPr>
            <w:tcW w:w="266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практических 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92"/>
        </w:trPr>
        <w:tc>
          <w:tcPr>
            <w:tcW w:w="4400" w:type="dxa"/>
            <w:vAlign w:val="bottom"/>
            <w:tcBorders>
              <w:left w:val="single" w:sz="8" w:color="auto"/>
            </w:tcBorders>
            <w:gridSpan w:val="6"/>
            <w:vMerge w:val="restart"/>
          </w:tcPr>
          <w:p>
            <w:pPr>
              <w:ind w:left="120"/>
              <w:spacing w:after="0"/>
              <w:rPr>
                <w:sz w:val="20"/>
                <w:szCs w:val="20"/>
                <w:color w:val="auto"/>
              </w:rPr>
            </w:pPr>
            <w:r>
              <w:rPr>
                <w:rFonts w:ascii="Times New Roman" w:cs="Times New Roman" w:eastAsia="Times New Roman" w:hAnsi="Times New Roman"/>
                <w:sz w:val="24"/>
                <w:szCs w:val="24"/>
                <w:color w:val="auto"/>
              </w:rPr>
              <w:t>компьютеров и вычислительных систем</w:t>
            </w:r>
            <w:r>
              <w:rPr>
                <w:rFonts w:ascii="Times New Roman" w:cs="Times New Roman" w:eastAsia="Times New Roman" w:hAnsi="Times New Roman"/>
                <w:sz w:val="24"/>
                <w:szCs w:val="24"/>
                <w:color w:val="auto"/>
              </w:rPr>
              <w:t>;</w:t>
            </w:r>
          </w:p>
        </w:tc>
        <w:tc>
          <w:tcPr>
            <w:tcW w:w="280" w:type="dxa"/>
            <w:vAlign w:val="bottom"/>
            <w:tcBorders>
              <w:right w:val="single" w:sz="8" w:color="auto"/>
            </w:tcBorders>
          </w:tcPr>
          <w:p>
            <w:pPr>
              <w:spacing w:after="0"/>
              <w:rPr>
                <w:sz w:val="16"/>
                <w:szCs w:val="16"/>
                <w:color w:val="auto"/>
              </w:rPr>
            </w:pPr>
          </w:p>
        </w:tc>
        <w:tc>
          <w:tcPr>
            <w:tcW w:w="22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Оценка</w:t>
            </w:r>
          </w:p>
        </w:tc>
        <w:tc>
          <w:tcPr>
            <w:tcW w:w="2660" w:type="dxa"/>
            <w:vAlign w:val="bottom"/>
            <w:tcBorders>
              <w:right w:val="single" w:sz="8" w:color="auto"/>
            </w:tcBorders>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25"/>
        </w:trPr>
        <w:tc>
          <w:tcPr>
            <w:tcW w:w="4400" w:type="dxa"/>
            <w:vAlign w:val="bottom"/>
            <w:tcBorders>
              <w:left w:val="single" w:sz="8" w:color="auto"/>
            </w:tcBorders>
            <w:gridSpan w:val="6"/>
            <w:vMerge w:val="continue"/>
          </w:tcPr>
          <w:p>
            <w:pPr>
              <w:spacing w:after="0"/>
              <w:rPr>
                <w:sz w:val="10"/>
                <w:szCs w:val="10"/>
                <w:color w:val="auto"/>
              </w:rPr>
            </w:pPr>
          </w:p>
        </w:tc>
        <w:tc>
          <w:tcPr>
            <w:tcW w:w="280" w:type="dxa"/>
            <w:vAlign w:val="bottom"/>
            <w:tcBorders>
              <w:right w:val="single" w:sz="8" w:color="auto"/>
            </w:tcBorders>
          </w:tcPr>
          <w:p>
            <w:pPr>
              <w:spacing w:after="0"/>
              <w:rPr>
                <w:sz w:val="10"/>
                <w:szCs w:val="10"/>
                <w:color w:val="auto"/>
              </w:rPr>
            </w:pPr>
          </w:p>
        </w:tc>
        <w:tc>
          <w:tcPr>
            <w:tcW w:w="2260" w:type="dxa"/>
            <w:vAlign w:val="bottom"/>
            <w:tcBorders>
              <w:right w:val="single" w:sz="8" w:color="auto"/>
            </w:tcBorders>
            <w:vMerge w:val="continue"/>
          </w:tcPr>
          <w:p>
            <w:pPr>
              <w:spacing w:after="0"/>
              <w:rPr>
                <w:sz w:val="10"/>
                <w:szCs w:val="10"/>
                <w:color w:val="auto"/>
              </w:rPr>
            </w:pPr>
          </w:p>
        </w:tc>
        <w:tc>
          <w:tcPr>
            <w:tcW w:w="1300" w:type="dxa"/>
            <w:vAlign w:val="bottom"/>
            <w:vMerge w:val="restart"/>
          </w:tcPr>
          <w:p>
            <w:pPr>
              <w:ind w:left="100"/>
              <w:spacing w:after="0" w:line="273" w:lineRule="exact"/>
              <w:rPr>
                <w:sz w:val="20"/>
                <w:szCs w:val="20"/>
                <w:color w:val="auto"/>
              </w:rPr>
            </w:pPr>
            <w:r>
              <w:rPr>
                <w:rFonts w:ascii="Times New Roman" w:cs="Times New Roman" w:eastAsia="Times New Roman" w:hAnsi="Times New Roman"/>
                <w:sz w:val="24"/>
                <w:szCs w:val="24"/>
                <w:color w:val="auto"/>
              </w:rPr>
              <w:t>решение</w:t>
            </w:r>
          </w:p>
        </w:tc>
        <w:tc>
          <w:tcPr>
            <w:tcW w:w="1380" w:type="dxa"/>
            <w:vAlign w:val="bottom"/>
            <w:tcBorders>
              <w:right w:val="single" w:sz="8" w:color="auto"/>
            </w:tcBorders>
            <w:vMerge w:val="restart"/>
          </w:tcPr>
          <w:p>
            <w:pPr>
              <w:jc w:val="right"/>
              <w:spacing w:after="0" w:line="273" w:lineRule="exact"/>
              <w:rPr>
                <w:sz w:val="20"/>
                <w:szCs w:val="20"/>
                <w:color w:val="auto"/>
              </w:rPr>
            </w:pPr>
            <w:r>
              <w:rPr>
                <w:rFonts w:ascii="Times New Roman" w:cs="Times New Roman" w:eastAsia="Times New Roman" w:hAnsi="Times New Roman"/>
                <w:sz w:val="24"/>
                <w:szCs w:val="24"/>
                <w:color w:val="auto"/>
              </w:rPr>
              <w:t>тестовых</w:t>
            </w:r>
          </w:p>
        </w:tc>
        <w:tc>
          <w:tcPr>
            <w:tcW w:w="0" w:type="dxa"/>
            <w:vAlign w:val="bottom"/>
          </w:tcPr>
          <w:p>
            <w:pPr>
              <w:spacing w:after="0"/>
              <w:rPr>
                <w:sz w:val="1"/>
                <w:szCs w:val="1"/>
                <w:color w:val="auto"/>
              </w:rPr>
            </w:pPr>
          </w:p>
        </w:tc>
      </w:tr>
      <w:tr>
        <w:trPr>
          <w:trHeight w:val="149"/>
        </w:trPr>
        <w:tc>
          <w:tcPr>
            <w:tcW w:w="1740" w:type="dxa"/>
            <w:vAlign w:val="bottom"/>
            <w:tcBorders>
              <w:left w:val="single" w:sz="8" w:color="auto"/>
            </w:tcBorders>
            <w:gridSpan w:val="2"/>
            <w:vMerge w:val="restart"/>
          </w:tcPr>
          <w:p>
            <w:pPr>
              <w:ind w:left="560"/>
              <w:spacing w:after="0"/>
              <w:rPr>
                <w:sz w:val="20"/>
                <w:szCs w:val="20"/>
                <w:color w:val="auto"/>
              </w:rPr>
            </w:pP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основные</w:t>
            </w:r>
          </w:p>
        </w:tc>
        <w:tc>
          <w:tcPr>
            <w:tcW w:w="1340" w:type="dxa"/>
            <w:vAlign w:val="bottom"/>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функции</w:t>
            </w:r>
            <w:r>
              <w:rPr>
                <w:rFonts w:ascii="Times New Roman" w:cs="Times New Roman" w:eastAsia="Times New Roman" w:hAnsi="Times New Roman"/>
                <w:sz w:val="24"/>
                <w:szCs w:val="24"/>
                <w:color w:val="auto"/>
              </w:rPr>
              <w:t>,</w:t>
            </w:r>
          </w:p>
        </w:tc>
        <w:tc>
          <w:tcPr>
            <w:tcW w:w="13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назначение</w:t>
            </w:r>
          </w:p>
        </w:tc>
        <w:tc>
          <w:tcPr>
            <w:tcW w:w="280" w:type="dxa"/>
            <w:vAlign w:val="bottom"/>
            <w:tcBorders>
              <w:right w:val="single" w:sz="8" w:color="auto"/>
            </w:tcBorders>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w w:val="93"/>
              </w:rPr>
              <w:t>и</w:t>
            </w:r>
          </w:p>
        </w:tc>
        <w:tc>
          <w:tcPr>
            <w:tcW w:w="22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контрольных работ</w:t>
            </w:r>
            <w:r>
              <w:rPr>
                <w:rFonts w:ascii="Times New Roman" w:cs="Times New Roman" w:eastAsia="Times New Roman" w:hAnsi="Times New Roman"/>
                <w:sz w:val="24"/>
                <w:szCs w:val="24"/>
                <w:color w:val="auto"/>
              </w:rPr>
              <w:t>.</w:t>
            </w:r>
          </w:p>
        </w:tc>
        <w:tc>
          <w:tcPr>
            <w:tcW w:w="1300" w:type="dxa"/>
            <w:vAlign w:val="bottom"/>
            <w:vMerge w:val="continue"/>
          </w:tcPr>
          <w:p>
            <w:pPr>
              <w:spacing w:after="0"/>
              <w:rPr>
                <w:sz w:val="12"/>
                <w:szCs w:val="12"/>
                <w:color w:val="auto"/>
              </w:rPr>
            </w:pPr>
          </w:p>
        </w:tc>
        <w:tc>
          <w:tcPr>
            <w:tcW w:w="13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1740" w:type="dxa"/>
            <w:vAlign w:val="bottom"/>
            <w:tcBorders>
              <w:left w:val="single" w:sz="8" w:color="auto"/>
            </w:tcBorders>
            <w:gridSpan w:val="2"/>
            <w:vMerge w:val="continue"/>
          </w:tcPr>
          <w:p>
            <w:pPr>
              <w:spacing w:after="0"/>
              <w:rPr>
                <w:sz w:val="14"/>
                <w:szCs w:val="14"/>
                <w:color w:val="auto"/>
              </w:rPr>
            </w:pPr>
          </w:p>
        </w:tc>
        <w:tc>
          <w:tcPr>
            <w:tcW w:w="1340" w:type="dxa"/>
            <w:vAlign w:val="bottom"/>
            <w:gridSpan w:val="3"/>
            <w:vMerge w:val="continue"/>
          </w:tcPr>
          <w:p>
            <w:pPr>
              <w:spacing w:after="0"/>
              <w:rPr>
                <w:sz w:val="14"/>
                <w:szCs w:val="14"/>
                <w:color w:val="auto"/>
              </w:rPr>
            </w:pPr>
          </w:p>
        </w:tc>
        <w:tc>
          <w:tcPr>
            <w:tcW w:w="1320" w:type="dxa"/>
            <w:vAlign w:val="bottom"/>
            <w:vMerge w:val="continue"/>
          </w:tcPr>
          <w:p>
            <w:pPr>
              <w:spacing w:after="0"/>
              <w:rPr>
                <w:sz w:val="14"/>
                <w:szCs w:val="14"/>
                <w:color w:val="auto"/>
              </w:rPr>
            </w:pPr>
          </w:p>
        </w:tc>
        <w:tc>
          <w:tcPr>
            <w:tcW w:w="280" w:type="dxa"/>
            <w:vAlign w:val="bottom"/>
            <w:tcBorders>
              <w:right w:val="single" w:sz="8" w:color="auto"/>
            </w:tcBorders>
            <w:vMerge w:val="continue"/>
          </w:tcPr>
          <w:p>
            <w:pPr>
              <w:spacing w:after="0"/>
              <w:rPr>
                <w:sz w:val="14"/>
                <w:szCs w:val="14"/>
                <w:color w:val="auto"/>
              </w:rPr>
            </w:pPr>
          </w:p>
        </w:tc>
        <w:tc>
          <w:tcPr>
            <w:tcW w:w="2260" w:type="dxa"/>
            <w:vAlign w:val="bottom"/>
            <w:tcBorders>
              <w:right w:val="single" w:sz="8" w:color="auto"/>
            </w:tcBorders>
            <w:vMerge w:val="continue"/>
          </w:tcPr>
          <w:p>
            <w:pPr>
              <w:spacing w:after="0"/>
              <w:rPr>
                <w:sz w:val="14"/>
                <w:szCs w:val="14"/>
                <w:color w:val="auto"/>
              </w:rPr>
            </w:pPr>
          </w:p>
        </w:tc>
        <w:tc>
          <w:tcPr>
            <w:tcW w:w="13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заданий</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0"/>
        </w:trPr>
        <w:tc>
          <w:tcPr>
            <w:tcW w:w="2360" w:type="dxa"/>
            <w:vAlign w:val="bottom"/>
            <w:tcBorders>
              <w:lef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color w:val="auto"/>
              </w:rPr>
              <w:t>принципыработы</w:t>
            </w:r>
          </w:p>
        </w:tc>
        <w:tc>
          <w:tcPr>
            <w:tcW w:w="240" w:type="dxa"/>
            <w:vAlign w:val="bottom"/>
          </w:tcPr>
          <w:p>
            <w:pPr>
              <w:spacing w:after="0"/>
              <w:rPr>
                <w:sz w:val="9"/>
                <w:szCs w:val="9"/>
                <w:color w:val="auto"/>
              </w:rPr>
            </w:pPr>
          </w:p>
        </w:tc>
        <w:tc>
          <w:tcPr>
            <w:tcW w:w="2080" w:type="dxa"/>
            <w:vAlign w:val="bottom"/>
            <w:tcBorders>
              <w:right w:val="single" w:sz="8" w:color="auto"/>
            </w:tcBorders>
            <w:gridSpan w:val="3"/>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распространенных</w:t>
            </w:r>
          </w:p>
        </w:tc>
        <w:tc>
          <w:tcPr>
            <w:tcW w:w="2260" w:type="dxa"/>
            <w:vAlign w:val="bottom"/>
            <w:tcBorders>
              <w:right w:val="single" w:sz="8" w:color="auto"/>
            </w:tcBorders>
          </w:tcPr>
          <w:p>
            <w:pPr>
              <w:spacing w:after="0"/>
              <w:rPr>
                <w:sz w:val="9"/>
                <w:szCs w:val="9"/>
                <w:color w:val="auto"/>
              </w:rPr>
            </w:pPr>
          </w:p>
        </w:tc>
        <w:tc>
          <w:tcPr>
            <w:tcW w:w="1300" w:type="dxa"/>
            <w:vAlign w:val="bottom"/>
            <w:vMerge w:val="continue"/>
          </w:tcPr>
          <w:p>
            <w:pPr>
              <w:spacing w:after="0"/>
              <w:rPr>
                <w:sz w:val="9"/>
                <w:szCs w:val="9"/>
                <w:color w:val="auto"/>
              </w:rPr>
            </w:pPr>
          </w:p>
        </w:tc>
        <w:tc>
          <w:tcPr>
            <w:tcW w:w="13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07"/>
        </w:trPr>
        <w:tc>
          <w:tcPr>
            <w:tcW w:w="2360" w:type="dxa"/>
            <w:vAlign w:val="bottom"/>
            <w:tcBorders>
              <w:left w:val="single" w:sz="8" w:color="auto"/>
            </w:tcBorders>
            <w:gridSpan w:val="3"/>
            <w:vMerge w:val="continue"/>
          </w:tcPr>
          <w:p>
            <w:pPr>
              <w:spacing w:after="0"/>
              <w:rPr>
                <w:sz w:val="17"/>
                <w:szCs w:val="17"/>
                <w:color w:val="auto"/>
              </w:rPr>
            </w:pPr>
          </w:p>
        </w:tc>
        <w:tc>
          <w:tcPr>
            <w:tcW w:w="240" w:type="dxa"/>
            <w:vAlign w:val="bottom"/>
          </w:tcPr>
          <w:p>
            <w:pPr>
              <w:spacing w:after="0"/>
              <w:rPr>
                <w:sz w:val="17"/>
                <w:szCs w:val="17"/>
                <w:color w:val="auto"/>
              </w:rPr>
            </w:pPr>
          </w:p>
        </w:tc>
        <w:tc>
          <w:tcPr>
            <w:tcW w:w="2080" w:type="dxa"/>
            <w:vAlign w:val="bottom"/>
            <w:tcBorders>
              <w:right w:val="single" w:sz="8" w:color="auto"/>
            </w:tcBorders>
            <w:gridSpan w:val="3"/>
            <w:vMerge w:val="continue"/>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300" w:type="dxa"/>
            <w:vAlign w:val="bottom"/>
          </w:tcPr>
          <w:p>
            <w:pPr>
              <w:spacing w:after="0"/>
              <w:rPr>
                <w:sz w:val="17"/>
                <w:szCs w:val="17"/>
                <w:color w:val="auto"/>
              </w:rPr>
            </w:pPr>
          </w:p>
        </w:tc>
        <w:tc>
          <w:tcPr>
            <w:tcW w:w="13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17"/>
        </w:trPr>
        <w:tc>
          <w:tcPr>
            <w:tcW w:w="2600" w:type="dxa"/>
            <w:vAlign w:val="bottom"/>
            <w:tcBorders>
              <w:lef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операционных систем</w:t>
            </w:r>
            <w:r>
              <w:rPr>
                <w:rFonts w:ascii="Times New Roman" w:cs="Times New Roman" w:eastAsia="Times New Roman" w:hAnsi="Times New Roman"/>
                <w:sz w:val="24"/>
                <w:szCs w:val="24"/>
                <w:color w:val="auto"/>
              </w:rPr>
              <w:t>;</w:t>
            </w:r>
          </w:p>
        </w:tc>
        <w:tc>
          <w:tcPr>
            <w:tcW w:w="4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130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680" w:type="dxa"/>
            <w:vAlign w:val="bottom"/>
            <w:tcBorders>
              <w:left w:val="single" w:sz="8" w:color="auto"/>
              <w:right w:val="single" w:sz="8" w:color="auto"/>
            </w:tcBorders>
            <w:gridSpan w:val="7"/>
          </w:tcPr>
          <w:p>
            <w:pPr>
              <w:jc w:val="right"/>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общие принципы построения алго</w:t>
            </w:r>
            <w:r>
              <w:rPr>
                <w:rFonts w:ascii="Times New Roman" w:cs="Times New Roman" w:eastAsia="Times New Roman" w:hAnsi="Times New Roman"/>
                <w:sz w:val="24"/>
                <w:szCs w:val="24"/>
                <w:color w:val="auto"/>
              </w:rPr>
              <w:t>-</w:t>
            </w:r>
          </w:p>
        </w:tc>
        <w:tc>
          <w:tcPr>
            <w:tcW w:w="2260" w:type="dxa"/>
            <w:vAlign w:val="bottom"/>
            <w:tcBorders>
              <w:right w:val="single" w:sz="8" w:color="auto"/>
            </w:tcBorders>
          </w:tcPr>
          <w:p>
            <w:pPr>
              <w:spacing w:after="0"/>
              <w:rPr>
                <w:sz w:val="24"/>
                <w:szCs w:val="24"/>
                <w:color w:val="auto"/>
              </w:rPr>
            </w:pPr>
          </w:p>
        </w:tc>
        <w:tc>
          <w:tcPr>
            <w:tcW w:w="130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680" w:type="dxa"/>
            <w:vAlign w:val="bottom"/>
            <w:tcBorders>
              <w:left w:val="single" w:sz="8" w:color="auto"/>
              <w:right w:val="single" w:sz="8" w:color="auto"/>
            </w:tcBorders>
            <w:gridSpan w:val="7"/>
          </w:tcPr>
          <w:p>
            <w:pPr>
              <w:ind w:left="120"/>
              <w:spacing w:after="0"/>
              <w:rPr>
                <w:sz w:val="20"/>
                <w:szCs w:val="20"/>
                <w:color w:val="auto"/>
              </w:rPr>
            </w:pPr>
            <w:r>
              <w:rPr>
                <w:rFonts w:ascii="Times New Roman" w:cs="Times New Roman" w:eastAsia="Times New Roman" w:hAnsi="Times New Roman"/>
                <w:sz w:val="24"/>
                <w:szCs w:val="24"/>
                <w:color w:val="auto"/>
              </w:rPr>
              <w:t>ритмов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алгоритмические кон</w:t>
            </w:r>
            <w:r>
              <w:rPr>
                <w:rFonts w:ascii="Times New Roman" w:cs="Times New Roman" w:eastAsia="Times New Roman" w:hAnsi="Times New Roman"/>
                <w:sz w:val="24"/>
                <w:szCs w:val="24"/>
                <w:color w:val="auto"/>
              </w:rPr>
              <w:t>-</w:t>
            </w:r>
          </w:p>
        </w:tc>
        <w:tc>
          <w:tcPr>
            <w:tcW w:w="2260" w:type="dxa"/>
            <w:vAlign w:val="bottom"/>
            <w:tcBorders>
              <w:right w:val="single" w:sz="8" w:color="auto"/>
            </w:tcBorders>
          </w:tcPr>
          <w:p>
            <w:pPr>
              <w:spacing w:after="0"/>
              <w:rPr>
                <w:sz w:val="24"/>
                <w:szCs w:val="24"/>
                <w:color w:val="auto"/>
              </w:rPr>
            </w:pPr>
          </w:p>
        </w:tc>
        <w:tc>
          <w:tcPr>
            <w:tcW w:w="130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7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струкции</w:t>
            </w:r>
            <w:r>
              <w:rPr>
                <w:rFonts w:ascii="Times New Roman" w:cs="Times New Roman" w:eastAsia="Times New Roman" w:hAnsi="Times New Roman"/>
                <w:sz w:val="24"/>
                <w:szCs w:val="24"/>
                <w:color w:val="auto"/>
              </w:rPr>
              <w:t>;</w:t>
            </w:r>
          </w:p>
        </w:tc>
        <w:tc>
          <w:tcPr>
            <w:tcW w:w="6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130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4400" w:type="dxa"/>
            <w:vAlign w:val="bottom"/>
            <w:tcBorders>
              <w:left w:val="single" w:sz="8" w:color="auto"/>
            </w:tcBorders>
            <w:gridSpan w:val="6"/>
          </w:tcPr>
          <w:p>
            <w:pPr>
              <w:ind w:left="5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стандартные типы данных</w:t>
            </w:r>
            <w:r>
              <w:rPr>
                <w:rFonts w:ascii="Times New Roman" w:cs="Times New Roman" w:eastAsia="Times New Roman" w:hAnsi="Times New Roman"/>
                <w:sz w:val="24"/>
                <w:szCs w:val="24"/>
                <w:color w:val="auto"/>
              </w:rPr>
              <w:t>;</w:t>
            </w:r>
          </w:p>
        </w:tc>
        <w:tc>
          <w:tcPr>
            <w:tcW w:w="28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130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360" w:type="dxa"/>
            <w:vAlign w:val="bottom"/>
            <w:tcBorders>
              <w:left w:val="single" w:sz="8" w:color="auto"/>
            </w:tcBorders>
            <w:gridSpan w:val="3"/>
          </w:tcPr>
          <w:p>
            <w:pPr>
              <w:ind w:left="5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   и</w:t>
            </w:r>
          </w:p>
        </w:tc>
        <w:tc>
          <w:tcPr>
            <w:tcW w:w="2320" w:type="dxa"/>
            <w:vAlign w:val="bottom"/>
            <w:tcBorders>
              <w:right w:val="single" w:sz="8" w:color="auto"/>
            </w:tcBorders>
            <w:gridSpan w:val="4"/>
          </w:tcPr>
          <w:p>
            <w:pPr>
              <w:jc w:val="right"/>
              <w:ind w:right="20"/>
              <w:spacing w:after="0"/>
              <w:rPr>
                <w:sz w:val="20"/>
                <w:szCs w:val="20"/>
                <w:color w:val="auto"/>
              </w:rPr>
            </w:pPr>
            <w:r>
              <w:rPr>
                <w:rFonts w:ascii="Times New Roman" w:cs="Times New Roman" w:eastAsia="Times New Roman" w:hAnsi="Times New Roman"/>
                <w:sz w:val="24"/>
                <w:szCs w:val="24"/>
                <w:color w:val="auto"/>
              </w:rPr>
              <w:t>принципы   работы</w:t>
            </w:r>
          </w:p>
        </w:tc>
        <w:tc>
          <w:tcPr>
            <w:tcW w:w="2260" w:type="dxa"/>
            <w:vAlign w:val="bottom"/>
            <w:tcBorders>
              <w:right w:val="single" w:sz="8" w:color="auto"/>
            </w:tcBorders>
          </w:tcPr>
          <w:p>
            <w:pPr>
              <w:spacing w:after="0"/>
              <w:rPr>
                <w:sz w:val="24"/>
                <w:szCs w:val="24"/>
                <w:color w:val="auto"/>
              </w:rPr>
            </w:pPr>
          </w:p>
        </w:tc>
        <w:tc>
          <w:tcPr>
            <w:tcW w:w="130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080" w:type="dxa"/>
            <w:vAlign w:val="bottom"/>
            <w:tcBorders>
              <w:left w:val="single" w:sz="8" w:color="auto"/>
            </w:tcBorders>
            <w:gridSpan w:val="5"/>
          </w:tcPr>
          <w:p>
            <w:pPr>
              <w:ind w:left="120"/>
              <w:spacing w:after="0"/>
              <w:rPr>
                <w:sz w:val="20"/>
                <w:szCs w:val="20"/>
                <w:color w:val="auto"/>
              </w:rPr>
            </w:pPr>
            <w:r>
              <w:rPr>
                <w:rFonts w:ascii="Times New Roman" w:cs="Times New Roman" w:eastAsia="Times New Roman" w:hAnsi="Times New Roman"/>
                <w:sz w:val="24"/>
                <w:szCs w:val="24"/>
                <w:color w:val="auto"/>
              </w:rPr>
              <w:t>программ офисных пакетов</w:t>
            </w:r>
            <w:r>
              <w:rPr>
                <w:rFonts w:ascii="Times New Roman" w:cs="Times New Roman" w:eastAsia="Times New Roman" w:hAnsi="Times New Roman"/>
                <w:sz w:val="24"/>
                <w:szCs w:val="24"/>
                <w:color w:val="auto"/>
              </w:rPr>
              <w:t>.</w:t>
            </w:r>
          </w:p>
        </w:tc>
        <w:tc>
          <w:tcPr>
            <w:tcW w:w="132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130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740" w:type="dxa"/>
            <w:vAlign w:val="bottom"/>
            <w:tcBorders>
              <w:left w:val="single" w:sz="8" w:color="auto"/>
              <w:bottom w:val="single" w:sz="8" w:color="auto"/>
            </w:tcBorders>
            <w:gridSpan w:val="2"/>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132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740" w:type="dxa"/>
            <w:vAlign w:val="bottom"/>
            <w:tcBorders>
              <w:left w:val="single" w:sz="8" w:color="auto"/>
            </w:tcBorders>
            <w:gridSpan w:val="2"/>
          </w:tcPr>
          <w:p>
            <w:pPr>
              <w:ind w:left="120"/>
              <w:spacing w:after="0" w:line="256" w:lineRule="exact"/>
              <w:rPr>
                <w:sz w:val="20"/>
                <w:szCs w:val="20"/>
                <w:color w:val="auto"/>
              </w:rPr>
            </w:pPr>
            <w:r>
              <w:rPr>
                <w:rFonts w:ascii="Times New Roman" w:cs="Times New Roman" w:eastAsia="Times New Roman" w:hAnsi="Times New Roman"/>
                <w:sz w:val="24"/>
                <w:szCs w:val="24"/>
                <w:color w:val="auto"/>
              </w:rPr>
              <w:t>Умения</w:t>
            </w:r>
            <w:r>
              <w:rPr>
                <w:rFonts w:ascii="Times New Roman" w:cs="Times New Roman" w:eastAsia="Times New Roman" w:hAnsi="Times New Roman"/>
                <w:sz w:val="24"/>
                <w:szCs w:val="24"/>
                <w:color w:val="auto"/>
              </w:rPr>
              <w:t>:</w:t>
            </w:r>
          </w:p>
        </w:tc>
        <w:tc>
          <w:tcPr>
            <w:tcW w:w="6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226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Выполнение</w:t>
            </w:r>
          </w:p>
        </w:tc>
        <w:tc>
          <w:tcPr>
            <w:tcW w:w="130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Оценка</w:t>
            </w:r>
          </w:p>
        </w:tc>
        <w:tc>
          <w:tcPr>
            <w:tcW w:w="1380" w:type="dxa"/>
            <w:vAlign w:val="bottom"/>
            <w:tcBorders>
              <w:right w:val="single" w:sz="8" w:color="auto"/>
            </w:tcBorders>
          </w:tcPr>
          <w:p>
            <w:pPr>
              <w:jc w:val="right"/>
              <w:spacing w:after="0" w:line="256" w:lineRule="exact"/>
              <w:rPr>
                <w:sz w:val="20"/>
                <w:szCs w:val="20"/>
                <w:color w:val="auto"/>
              </w:rPr>
            </w:pPr>
            <w:r>
              <w:rPr>
                <w:rFonts w:ascii="Times New Roman" w:cs="Times New Roman" w:eastAsia="Times New Roman" w:hAnsi="Times New Roman"/>
                <w:sz w:val="24"/>
                <w:szCs w:val="24"/>
                <w:color w:val="auto"/>
                <w:w w:val="99"/>
              </w:rPr>
              <w:t>результатов</w:t>
            </w:r>
          </w:p>
        </w:tc>
        <w:tc>
          <w:tcPr>
            <w:tcW w:w="0" w:type="dxa"/>
            <w:vAlign w:val="bottom"/>
          </w:tcPr>
          <w:p>
            <w:pPr>
              <w:spacing w:after="0"/>
              <w:rPr>
                <w:sz w:val="1"/>
                <w:szCs w:val="1"/>
                <w:color w:val="auto"/>
              </w:rPr>
            </w:pPr>
          </w:p>
        </w:tc>
      </w:tr>
      <w:tr>
        <w:trPr>
          <w:trHeight w:val="336"/>
        </w:trPr>
        <w:tc>
          <w:tcPr>
            <w:tcW w:w="720" w:type="dxa"/>
            <w:vAlign w:val="bottom"/>
            <w:tcBorders>
              <w:left w:val="single" w:sz="8" w:color="auto"/>
            </w:tcBorders>
          </w:tcPr>
          <w:p>
            <w:pPr>
              <w:ind w:left="480"/>
              <w:spacing w:after="0"/>
              <w:rPr>
                <w:sz w:val="20"/>
                <w:szCs w:val="20"/>
                <w:color w:val="auto"/>
              </w:rPr>
            </w:pPr>
            <w:r>
              <w:rPr>
                <w:rFonts w:ascii="Symbol" w:cs="Symbol" w:eastAsia="Symbol" w:hAnsi="Symbol"/>
                <w:sz w:val="24"/>
                <w:szCs w:val="24"/>
                <w:color w:val="auto"/>
              </w:rPr>
              <w:t></w:t>
            </w:r>
          </w:p>
        </w:tc>
        <w:tc>
          <w:tcPr>
            <w:tcW w:w="16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использовать</w:t>
            </w: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средства</w:t>
            </w: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практических работ</w:t>
            </w:r>
          </w:p>
        </w:tc>
        <w:tc>
          <w:tcPr>
            <w:tcW w:w="2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выполнения</w:t>
            </w:r>
          </w:p>
        </w:tc>
        <w:tc>
          <w:tcPr>
            <w:tcW w:w="0" w:type="dxa"/>
            <w:vAlign w:val="bottom"/>
          </w:tcPr>
          <w:p>
            <w:pPr>
              <w:spacing w:after="0"/>
              <w:rPr>
                <w:sz w:val="1"/>
                <w:szCs w:val="1"/>
                <w:color w:val="auto"/>
              </w:rPr>
            </w:pPr>
          </w:p>
        </w:tc>
      </w:tr>
      <w:tr>
        <w:trPr>
          <w:trHeight w:val="317"/>
        </w:trPr>
        <w:tc>
          <w:tcPr>
            <w:tcW w:w="17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операционных</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систем</w:t>
            </w:r>
          </w:p>
        </w:tc>
        <w:tc>
          <w:tcPr>
            <w:tcW w:w="480" w:type="dxa"/>
            <w:vAlign w:val="bottom"/>
          </w:tcPr>
          <w:p>
            <w:pPr>
              <w:ind w:left="120"/>
              <w:spacing w:after="0"/>
              <w:rPr>
                <w:sz w:val="20"/>
                <w:szCs w:val="20"/>
                <w:color w:val="auto"/>
              </w:rPr>
            </w:pPr>
            <w:r>
              <w:rPr>
                <w:rFonts w:ascii="Times New Roman" w:cs="Times New Roman" w:eastAsia="Times New Roman" w:hAnsi="Times New Roman"/>
                <w:sz w:val="24"/>
                <w:szCs w:val="24"/>
                <w:color w:val="auto"/>
                <w:w w:val="96"/>
              </w:rPr>
              <w:t>для</w:t>
            </w:r>
          </w:p>
        </w:tc>
        <w:tc>
          <w:tcPr>
            <w:tcW w:w="160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обеспечения</w:t>
            </w: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соответствии с</w:t>
            </w:r>
          </w:p>
        </w:tc>
        <w:tc>
          <w:tcPr>
            <w:tcW w:w="2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практических 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4400" w:type="dxa"/>
            <w:vAlign w:val="bottom"/>
            <w:tcBorders>
              <w:left w:val="single" w:sz="8" w:color="auto"/>
            </w:tcBorders>
            <w:gridSpan w:val="6"/>
          </w:tcPr>
          <w:p>
            <w:pPr>
              <w:ind w:left="120"/>
              <w:spacing w:after="0"/>
              <w:rPr>
                <w:sz w:val="20"/>
                <w:szCs w:val="20"/>
                <w:color w:val="auto"/>
              </w:rPr>
            </w:pPr>
            <w:r>
              <w:rPr>
                <w:rFonts w:ascii="Times New Roman" w:cs="Times New Roman" w:eastAsia="Times New Roman" w:hAnsi="Times New Roman"/>
                <w:sz w:val="24"/>
                <w:szCs w:val="24"/>
                <w:color w:val="auto"/>
              </w:rPr>
              <w:t>работы вычислительной техники</w:t>
            </w:r>
            <w:r>
              <w:rPr>
                <w:rFonts w:ascii="Times New Roman" w:cs="Times New Roman" w:eastAsia="Times New Roman" w:hAnsi="Times New Roman"/>
                <w:sz w:val="24"/>
                <w:szCs w:val="24"/>
                <w:color w:val="auto"/>
              </w:rPr>
              <w:t>;</w:t>
            </w:r>
          </w:p>
        </w:tc>
        <w:tc>
          <w:tcPr>
            <w:tcW w:w="28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заданием</w:t>
            </w:r>
          </w:p>
        </w:tc>
        <w:tc>
          <w:tcPr>
            <w:tcW w:w="130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8"/>
              </w:rPr>
              <w:t>Экспертное</w:t>
            </w: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720" w:type="dxa"/>
            <w:vAlign w:val="bottom"/>
            <w:tcBorders>
              <w:left w:val="single" w:sz="8" w:color="auto"/>
            </w:tcBorders>
          </w:tcPr>
          <w:p>
            <w:pPr>
              <w:ind w:left="480"/>
              <w:spacing w:after="0"/>
              <w:rPr>
                <w:sz w:val="20"/>
                <w:szCs w:val="20"/>
                <w:color w:val="auto"/>
              </w:rPr>
            </w:pPr>
            <w:r>
              <w:rPr>
                <w:rFonts w:ascii="Symbol" w:cs="Symbol" w:eastAsia="Symbol" w:hAnsi="Symbol"/>
                <w:sz w:val="24"/>
                <w:szCs w:val="24"/>
                <w:color w:val="auto"/>
              </w:rPr>
              <w:t></w:t>
            </w:r>
          </w:p>
        </w:tc>
        <w:tc>
          <w:tcPr>
            <w:tcW w:w="16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осваивать</w:t>
            </w:r>
          </w:p>
        </w:tc>
        <w:tc>
          <w:tcPr>
            <w:tcW w:w="2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и</w:t>
            </w:r>
          </w:p>
        </w:tc>
        <w:tc>
          <w:tcPr>
            <w:tcW w:w="480" w:type="dxa"/>
            <w:vAlign w:val="bottom"/>
          </w:tcPr>
          <w:p>
            <w:pPr>
              <w:spacing w:after="0"/>
              <w:rPr>
                <w:sz w:val="24"/>
                <w:szCs w:val="24"/>
                <w:color w:val="auto"/>
              </w:rPr>
            </w:pPr>
          </w:p>
        </w:tc>
        <w:tc>
          <w:tcPr>
            <w:tcW w:w="160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использовать</w:t>
            </w:r>
          </w:p>
        </w:tc>
        <w:tc>
          <w:tcPr>
            <w:tcW w:w="2260" w:type="dxa"/>
            <w:vAlign w:val="bottom"/>
            <w:tcBorders>
              <w:right w:val="single" w:sz="8" w:color="auto"/>
            </w:tcBorders>
          </w:tcPr>
          <w:p>
            <w:pPr>
              <w:spacing w:after="0"/>
              <w:rPr>
                <w:sz w:val="24"/>
                <w:szCs w:val="24"/>
                <w:color w:val="auto"/>
              </w:rPr>
            </w:pPr>
          </w:p>
        </w:tc>
        <w:tc>
          <w:tcPr>
            <w:tcW w:w="2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наблюдение за</w:t>
            </w:r>
          </w:p>
        </w:tc>
        <w:tc>
          <w:tcPr>
            <w:tcW w:w="0" w:type="dxa"/>
            <w:vAlign w:val="bottom"/>
          </w:tcPr>
          <w:p>
            <w:pPr>
              <w:spacing w:after="0"/>
              <w:rPr>
                <w:sz w:val="1"/>
                <w:szCs w:val="1"/>
                <w:color w:val="auto"/>
              </w:rPr>
            </w:pPr>
          </w:p>
        </w:tc>
      </w:tr>
      <w:tr>
        <w:trPr>
          <w:trHeight w:val="317"/>
        </w:trPr>
        <w:tc>
          <w:tcPr>
            <w:tcW w:w="4680" w:type="dxa"/>
            <w:vAlign w:val="bottom"/>
            <w:tcBorders>
              <w:left w:val="single" w:sz="8" w:color="auto"/>
              <w:right w:val="single" w:sz="8" w:color="auto"/>
            </w:tcBorders>
            <w:gridSpan w:val="7"/>
          </w:tcPr>
          <w:p>
            <w:pPr>
              <w:ind w:left="120"/>
              <w:spacing w:after="0"/>
              <w:rPr>
                <w:sz w:val="20"/>
                <w:szCs w:val="20"/>
                <w:color w:val="auto"/>
              </w:rPr>
            </w:pPr>
            <w:r>
              <w:rPr>
                <w:rFonts w:ascii="Times New Roman" w:cs="Times New Roman" w:eastAsia="Times New Roman" w:hAnsi="Times New Roman"/>
                <w:sz w:val="24"/>
                <w:szCs w:val="24"/>
                <w:color w:val="auto"/>
              </w:rPr>
              <w:t>программы офисных пакетов для решения</w:t>
            </w:r>
          </w:p>
        </w:tc>
        <w:tc>
          <w:tcPr>
            <w:tcW w:w="2260" w:type="dxa"/>
            <w:vAlign w:val="bottom"/>
            <w:tcBorders>
              <w:right w:val="single" w:sz="8" w:color="auto"/>
            </w:tcBorders>
          </w:tcPr>
          <w:p>
            <w:pPr>
              <w:spacing w:after="0"/>
              <w:rPr>
                <w:sz w:val="24"/>
                <w:szCs w:val="24"/>
                <w:color w:val="auto"/>
              </w:rPr>
            </w:pPr>
          </w:p>
        </w:tc>
        <w:tc>
          <w:tcPr>
            <w:tcW w:w="26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выполнением 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236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прикладных задач</w:t>
            </w:r>
            <w:r>
              <w:rPr>
                <w:rFonts w:ascii="Times New Roman" w:cs="Times New Roman" w:eastAsia="Times New Roman" w:hAnsi="Times New Roman"/>
                <w:sz w:val="24"/>
                <w:szCs w:val="24"/>
                <w:color w:val="auto"/>
              </w:rPr>
              <w:t>;</w:t>
            </w: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130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720" w:type="dxa"/>
            <w:vAlign w:val="bottom"/>
            <w:tcBorders>
              <w:left w:val="single" w:sz="8" w:color="auto"/>
            </w:tcBorders>
          </w:tcPr>
          <w:p>
            <w:pPr>
              <w:ind w:left="480"/>
              <w:spacing w:after="0"/>
              <w:rPr>
                <w:sz w:val="20"/>
                <w:szCs w:val="20"/>
                <w:color w:val="auto"/>
              </w:rPr>
            </w:pPr>
            <w:r>
              <w:rPr>
                <w:rFonts w:ascii="Symbol" w:cs="Symbol" w:eastAsia="Symbol" w:hAnsi="Symbol"/>
                <w:sz w:val="24"/>
                <w:szCs w:val="24"/>
                <w:color w:val="auto"/>
              </w:rPr>
              <w:t></w:t>
            </w:r>
          </w:p>
        </w:tc>
        <w:tc>
          <w:tcPr>
            <w:tcW w:w="16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осуществлять</w:t>
            </w:r>
          </w:p>
        </w:tc>
        <w:tc>
          <w:tcPr>
            <w:tcW w:w="7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поиск</w:t>
            </w:r>
          </w:p>
        </w:tc>
        <w:tc>
          <w:tcPr>
            <w:tcW w:w="160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информации</w:t>
            </w:r>
          </w:p>
        </w:tc>
        <w:tc>
          <w:tcPr>
            <w:tcW w:w="2260" w:type="dxa"/>
            <w:vAlign w:val="bottom"/>
            <w:tcBorders>
              <w:right w:val="single" w:sz="8" w:color="auto"/>
            </w:tcBorders>
          </w:tcPr>
          <w:p>
            <w:pPr>
              <w:spacing w:after="0"/>
              <w:rPr>
                <w:sz w:val="24"/>
                <w:szCs w:val="24"/>
                <w:color w:val="auto"/>
              </w:rPr>
            </w:pPr>
          </w:p>
        </w:tc>
        <w:tc>
          <w:tcPr>
            <w:tcW w:w="130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400" w:type="dxa"/>
            <w:vAlign w:val="bottom"/>
            <w:tcBorders>
              <w:left w:val="single" w:sz="8" w:color="auto"/>
            </w:tcBorders>
            <w:gridSpan w:val="6"/>
          </w:tcPr>
          <w:p>
            <w:pPr>
              <w:ind w:left="120"/>
              <w:spacing w:after="0"/>
              <w:rPr>
                <w:sz w:val="20"/>
                <w:szCs w:val="20"/>
                <w:color w:val="auto"/>
              </w:rPr>
            </w:pPr>
            <w:r>
              <w:rPr>
                <w:rFonts w:ascii="Times New Roman" w:cs="Times New Roman" w:eastAsia="Times New Roman" w:hAnsi="Times New Roman"/>
                <w:sz w:val="24"/>
                <w:szCs w:val="24"/>
                <w:color w:val="auto"/>
              </w:rPr>
              <w:t>для решения профессиональных задач</w:t>
            </w:r>
            <w:r>
              <w:rPr>
                <w:rFonts w:ascii="Times New Roman" w:cs="Times New Roman" w:eastAsia="Times New Roman" w:hAnsi="Times New Roman"/>
                <w:sz w:val="24"/>
                <w:szCs w:val="24"/>
                <w:color w:val="auto"/>
              </w:rPr>
              <w:t>;</w:t>
            </w:r>
          </w:p>
        </w:tc>
        <w:tc>
          <w:tcPr>
            <w:tcW w:w="28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130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4680" w:type="dxa"/>
            <w:vAlign w:val="bottom"/>
            <w:tcBorders>
              <w:left w:val="single" w:sz="8" w:color="auto"/>
              <w:right w:val="single" w:sz="8" w:color="auto"/>
            </w:tcBorders>
            <w:gridSpan w:val="7"/>
          </w:tcPr>
          <w:p>
            <w:pPr>
              <w:jc w:val="right"/>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использовать  языки  и  среды  про</w:t>
            </w:r>
            <w:r>
              <w:rPr>
                <w:rFonts w:ascii="Times New Roman" w:cs="Times New Roman" w:eastAsia="Times New Roman" w:hAnsi="Times New Roman"/>
                <w:sz w:val="24"/>
                <w:szCs w:val="24"/>
                <w:color w:val="auto"/>
              </w:rPr>
              <w:t>-</w:t>
            </w:r>
          </w:p>
        </w:tc>
        <w:tc>
          <w:tcPr>
            <w:tcW w:w="2260" w:type="dxa"/>
            <w:vAlign w:val="bottom"/>
            <w:tcBorders>
              <w:right w:val="single" w:sz="8" w:color="auto"/>
            </w:tcBorders>
          </w:tcPr>
          <w:p>
            <w:pPr>
              <w:spacing w:after="0"/>
              <w:rPr>
                <w:sz w:val="24"/>
                <w:szCs w:val="24"/>
                <w:color w:val="auto"/>
              </w:rPr>
            </w:pPr>
          </w:p>
        </w:tc>
        <w:tc>
          <w:tcPr>
            <w:tcW w:w="130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400" w:type="dxa"/>
            <w:vAlign w:val="bottom"/>
            <w:tcBorders>
              <w:left w:val="single" w:sz="8" w:color="auto"/>
            </w:tcBorders>
            <w:gridSpan w:val="6"/>
          </w:tcPr>
          <w:p>
            <w:pPr>
              <w:ind w:left="120"/>
              <w:spacing w:after="0"/>
              <w:rPr>
                <w:sz w:val="20"/>
                <w:szCs w:val="20"/>
                <w:color w:val="auto"/>
              </w:rPr>
            </w:pPr>
            <w:r>
              <w:rPr>
                <w:rFonts w:ascii="Times New Roman" w:cs="Times New Roman" w:eastAsia="Times New Roman" w:hAnsi="Times New Roman"/>
                <w:sz w:val="24"/>
                <w:szCs w:val="24"/>
                <w:color w:val="auto"/>
              </w:rPr>
              <w:t>граммирования для разработки программ</w:t>
            </w:r>
          </w:p>
        </w:tc>
        <w:tc>
          <w:tcPr>
            <w:tcW w:w="28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130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39"/>
        </w:trPr>
        <w:tc>
          <w:tcPr>
            <w:tcW w:w="720" w:type="dxa"/>
            <w:vAlign w:val="bottom"/>
            <w:tcBorders>
              <w:left w:val="single" w:sz="8" w:color="auto"/>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720"/>
          </w:cols>
          <w:pgMar w:left="1440" w:top="700" w:right="744" w:bottom="1440" w:gutter="0" w:footer="0" w:header="0"/>
        </w:sectPr>
      </w:pPr>
    </w:p>
    <w:bookmarkStart w:id="211" w:name="page212"/>
    <w:bookmarkEnd w:id="211"/>
    <w:p>
      <w:pPr>
        <w:jc w:val="center"/>
        <w:ind w:right="-259"/>
        <w:spacing w:after="0"/>
        <w:rPr>
          <w:sz w:val="20"/>
          <w:szCs w:val="20"/>
          <w:color w:val="auto"/>
        </w:rPr>
      </w:pPr>
      <w:r>
        <w:rPr>
          <w:rFonts w:ascii="Times New Roman" w:cs="Times New Roman" w:eastAsia="Times New Roman" w:hAnsi="Times New Roman"/>
          <w:sz w:val="24"/>
          <w:szCs w:val="24"/>
          <w:color w:val="auto"/>
        </w:rPr>
        <w:t>212</w:t>
      </w:r>
    </w:p>
    <w:p>
      <w:pPr>
        <w:spacing w:after="0" w:line="281" w:lineRule="exact"/>
        <w:rPr>
          <w:sz w:val="20"/>
          <w:szCs w:val="20"/>
          <w:color w:val="auto"/>
        </w:rPr>
      </w:pPr>
    </w:p>
    <w:p>
      <w:pPr>
        <w:ind w:left="7680"/>
        <w:spacing w:after="0"/>
        <w:tabs>
          <w:tab w:leader="none" w:pos="9240" w:val="left"/>
        </w:tabs>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sz w:val="20"/>
          <w:szCs w:val="20"/>
          <w:color w:val="auto"/>
        </w:rPr>
        <w:tab/>
      </w:r>
      <w:r>
        <w:rPr>
          <w:rFonts w:ascii="Times New Roman" w:cs="Times New Roman" w:eastAsia="Times New Roman" w:hAnsi="Times New Roman"/>
          <w:sz w:val="23"/>
          <w:szCs w:val="23"/>
          <w:b w:val="1"/>
          <w:bCs w:val="1"/>
          <w:i w:val="1"/>
          <w:iCs w:val="1"/>
          <w:color w:val="auto"/>
        </w:rPr>
        <w:t>II.7</w:t>
      </w:r>
    </w:p>
    <w:p>
      <w:pPr>
        <w:spacing w:after="0" w:line="53" w:lineRule="exact"/>
        <w:rPr>
          <w:sz w:val="20"/>
          <w:szCs w:val="20"/>
          <w:color w:val="auto"/>
        </w:rPr>
      </w:pPr>
    </w:p>
    <w:p>
      <w:pPr>
        <w:jc w:val="right"/>
        <w:ind w:left="6360" w:hanging="4424"/>
        <w:spacing w:after="0" w:line="264" w:lineRule="auto"/>
        <w:tabs>
          <w:tab w:leader="none" w:pos="2110" w:val="left"/>
        </w:tabs>
        <w:numPr>
          <w:ilvl w:val="0"/>
          <w:numId w:val="157"/>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программе СПО</w:t>
      </w:r>
      <w:r>
        <w:rPr>
          <w:rFonts w:ascii="Times New Roman" w:cs="Times New Roman" w:eastAsia="Times New Roman" w:hAnsi="Times New Roman"/>
          <w:sz w:val="24"/>
          <w:szCs w:val="24"/>
          <w:b w:val="1"/>
          <w:bCs w:val="1"/>
          <w:i w:val="1"/>
          <w:iCs w:val="1"/>
          <w:color w:val="auto"/>
        </w:rPr>
        <w:t xml:space="preserve"> 10.02.05</w:t>
      </w:r>
      <w:r>
        <w:rPr>
          <w:rFonts w:ascii="Times New Roman" w:cs="Times New Roman" w:eastAsia="Times New Roman" w:hAnsi="Times New Roman"/>
          <w:sz w:val="24"/>
          <w:szCs w:val="24"/>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 УЧЕБНОЙ ДИСЦИПЛИНЫ</w:t>
      </w:r>
    </w:p>
    <w:p>
      <w:pPr>
        <w:spacing w:after="0" w:line="358" w:lineRule="exact"/>
        <w:rPr>
          <w:sz w:val="20"/>
          <w:szCs w:val="20"/>
          <w:color w:val="auto"/>
        </w:rPr>
      </w:pPr>
    </w:p>
    <w:p>
      <w:pPr>
        <w:ind w:left="1800"/>
        <w:spacing w:after="0"/>
        <w:rPr>
          <w:sz w:val="20"/>
          <w:szCs w:val="20"/>
          <w:color w:val="auto"/>
        </w:rPr>
      </w:pPr>
      <w:r>
        <w:rPr>
          <w:rFonts w:ascii="Times New Roman" w:cs="Times New Roman" w:eastAsia="Times New Roman" w:hAnsi="Times New Roman"/>
          <w:sz w:val="24"/>
          <w:szCs w:val="24"/>
          <w:b w:val="1"/>
          <w:bCs w:val="1"/>
          <w:color w:val="auto"/>
        </w:rPr>
        <w:t>ОП</w:t>
      </w:r>
      <w:r>
        <w:rPr>
          <w:rFonts w:ascii="Times New Roman" w:cs="Times New Roman" w:eastAsia="Times New Roman" w:hAnsi="Times New Roman"/>
          <w:sz w:val="24"/>
          <w:szCs w:val="24"/>
          <w:b w:val="1"/>
          <w:bCs w:val="1"/>
          <w:color w:val="auto"/>
        </w:rPr>
        <w:t>.01</w:t>
      </w:r>
      <w:r>
        <w:rPr>
          <w:rFonts w:ascii="Times New Roman" w:cs="Times New Roman" w:eastAsia="Times New Roman" w:hAnsi="Times New Roman"/>
          <w:sz w:val="24"/>
          <w:szCs w:val="24"/>
          <w:b w:val="1"/>
          <w:bCs w:val="1"/>
          <w:color w:val="auto"/>
        </w:rPr>
        <w:t xml:space="preserve"> ОСНОВЫ ИНФОРМАЦИОННОЙ БЕЗОПАСНОСТИ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2017</w:t>
      </w:r>
      <w:r>
        <w:rPr>
          <w:rFonts w:ascii="Times New Roman" w:cs="Times New Roman" w:eastAsia="Times New Roman" w:hAnsi="Times New Roman"/>
          <w:sz w:val="24"/>
          <w:szCs w:val="24"/>
          <w:b w:val="1"/>
          <w:bCs w:val="1"/>
          <w:i w:val="1"/>
          <w:iCs w:val="1"/>
          <w:color w:val="auto"/>
        </w:rPr>
        <w:t xml:space="preserve"> г</w:t>
      </w:r>
      <w:r>
        <w:rPr>
          <w:rFonts w:ascii="Times New Roman" w:cs="Times New Roman" w:eastAsia="Times New Roman" w:hAnsi="Times New Roman"/>
          <w:sz w:val="24"/>
          <w:szCs w:val="24"/>
          <w:b w:val="1"/>
          <w:bCs w:val="1"/>
          <w:i w:val="1"/>
          <w:iCs w:val="1"/>
          <w:color w:val="auto"/>
        </w:rPr>
        <w:t>.</w:t>
      </w:r>
    </w:p>
    <w:p>
      <w:pPr>
        <w:sectPr>
          <w:pgSz w:w="11900" w:h="16838" w:orient="portrait"/>
          <w:cols w:equalWidth="0" w:num="1">
            <w:col w:w="9620"/>
          </w:cols>
          <w:pgMar w:left="1440" w:top="700" w:right="844" w:bottom="855" w:gutter="0" w:footer="0" w:header="0"/>
        </w:sectPr>
      </w:pPr>
    </w:p>
    <w:bookmarkStart w:id="212" w:name="page213"/>
    <w:bookmarkEnd w:id="212"/>
    <w:p>
      <w:pPr>
        <w:jc w:val="center"/>
        <w:ind w:right="-855"/>
        <w:spacing w:after="0"/>
        <w:rPr>
          <w:sz w:val="20"/>
          <w:szCs w:val="20"/>
          <w:color w:val="auto"/>
        </w:rPr>
      </w:pPr>
      <w:r>
        <w:rPr>
          <w:rFonts w:ascii="Times New Roman" w:cs="Times New Roman" w:eastAsia="Times New Roman" w:hAnsi="Times New Roman"/>
          <w:sz w:val="24"/>
          <w:szCs w:val="24"/>
          <w:color w:val="auto"/>
        </w:rPr>
        <w:t>213</w:t>
      </w:r>
    </w:p>
    <w:p>
      <w:pPr>
        <w:spacing w:after="0" w:line="281" w:lineRule="exact"/>
        <w:rPr>
          <w:sz w:val="20"/>
          <w:szCs w:val="20"/>
          <w:color w:val="auto"/>
        </w:rPr>
      </w:pPr>
    </w:p>
    <w:p>
      <w:pPr>
        <w:ind w:left="4040"/>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pacing w:after="0" w:line="370" w:lineRule="exact"/>
        <w:rPr>
          <w:sz w:val="20"/>
          <w:szCs w:val="20"/>
          <w:color w:val="auto"/>
        </w:rPr>
      </w:pPr>
    </w:p>
    <w:p>
      <w:pPr>
        <w:ind w:left="900" w:right="1824" w:hanging="357"/>
        <w:spacing w:after="0" w:line="264" w:lineRule="auto"/>
        <w:tabs>
          <w:tab w:leader="none" w:pos="900" w:val="left"/>
        </w:tabs>
        <w:numPr>
          <w:ilvl w:val="0"/>
          <w:numId w:val="15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343" w:lineRule="exact"/>
        <w:rPr>
          <w:rFonts w:ascii="Times New Roman" w:cs="Times New Roman" w:eastAsia="Times New Roman" w:hAnsi="Times New Roman"/>
          <w:sz w:val="24"/>
          <w:szCs w:val="24"/>
          <w:b w:val="1"/>
          <w:bCs w:val="1"/>
          <w:color w:val="auto"/>
        </w:rPr>
      </w:pPr>
    </w:p>
    <w:p>
      <w:pPr>
        <w:ind w:left="900" w:hanging="357"/>
        <w:spacing w:after="0"/>
        <w:tabs>
          <w:tab w:leader="none" w:pos="900" w:val="left"/>
        </w:tabs>
        <w:numPr>
          <w:ilvl w:val="0"/>
          <w:numId w:val="158"/>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СТРУКТУРА ПРИМЕРНОЙ УЧЕБНОЙ ДИСЦИПЛИНЫ</w:t>
      </w:r>
    </w:p>
    <w:p>
      <w:pPr>
        <w:spacing w:after="0" w:line="374" w:lineRule="exact"/>
        <w:rPr>
          <w:rFonts w:ascii="Times New Roman" w:cs="Times New Roman" w:eastAsia="Times New Roman" w:hAnsi="Times New Roman"/>
          <w:sz w:val="23"/>
          <w:szCs w:val="23"/>
          <w:b w:val="1"/>
          <w:bCs w:val="1"/>
          <w:color w:val="auto"/>
        </w:rPr>
      </w:pPr>
    </w:p>
    <w:p>
      <w:pPr>
        <w:ind w:left="900" w:right="2024" w:hanging="357"/>
        <w:spacing w:after="0" w:line="264" w:lineRule="auto"/>
        <w:tabs>
          <w:tab w:leader="none" w:pos="900" w:val="left"/>
        </w:tabs>
        <w:numPr>
          <w:ilvl w:val="0"/>
          <w:numId w:val="15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43" w:lineRule="exact"/>
        <w:rPr>
          <w:rFonts w:ascii="Times New Roman" w:cs="Times New Roman" w:eastAsia="Times New Roman" w:hAnsi="Times New Roman"/>
          <w:sz w:val="24"/>
          <w:szCs w:val="24"/>
          <w:b w:val="1"/>
          <w:bCs w:val="1"/>
          <w:color w:val="auto"/>
        </w:rPr>
      </w:pPr>
    </w:p>
    <w:p>
      <w:pPr>
        <w:ind w:left="900" w:right="2044" w:hanging="357"/>
        <w:spacing w:after="0" w:line="264" w:lineRule="auto"/>
        <w:tabs>
          <w:tab w:leader="none" w:pos="900" w:val="left"/>
        </w:tabs>
        <w:numPr>
          <w:ilvl w:val="0"/>
          <w:numId w:val="15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ectPr>
          <w:pgSz w:w="11900" w:h="16838" w:orient="portrait"/>
          <w:cols w:equalWidth="0" w:num="1">
            <w:col w:w="9024"/>
          </w:cols>
          <w:pgMar w:left="1440" w:top="700" w:right="1440" w:bottom="1440" w:gutter="0" w:footer="0" w:header="0"/>
        </w:sectPr>
      </w:pPr>
    </w:p>
    <w:bookmarkStart w:id="213" w:name="page214"/>
    <w:bookmarkEnd w:id="213"/>
    <w:p>
      <w:pPr>
        <w:jc w:val="center"/>
        <w:ind w:right="180"/>
        <w:spacing w:after="0"/>
        <w:rPr>
          <w:sz w:val="20"/>
          <w:szCs w:val="20"/>
          <w:color w:val="auto"/>
        </w:rPr>
      </w:pPr>
      <w:r>
        <w:rPr>
          <w:rFonts w:ascii="Times New Roman" w:cs="Times New Roman" w:eastAsia="Times New Roman" w:hAnsi="Times New Roman"/>
          <w:sz w:val="24"/>
          <w:szCs w:val="24"/>
          <w:color w:val="auto"/>
        </w:rPr>
        <w:t>214</w:t>
      </w:r>
    </w:p>
    <w:p>
      <w:pPr>
        <w:spacing w:after="0" w:line="293" w:lineRule="exact"/>
        <w:rPr>
          <w:sz w:val="20"/>
          <w:szCs w:val="20"/>
          <w:color w:val="auto"/>
        </w:rPr>
      </w:pPr>
    </w:p>
    <w:p>
      <w:pPr>
        <w:jc w:val="center"/>
        <w:ind w:left="3500" w:right="840" w:hanging="2563"/>
        <w:spacing w:after="0" w:line="264" w:lineRule="auto"/>
        <w:tabs>
          <w:tab w:leader="none" w:pos="1185" w:val="left"/>
        </w:tabs>
        <w:numPr>
          <w:ilvl w:val="0"/>
          <w:numId w:val="15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26" w:lineRule="exact"/>
        <w:rPr>
          <w:sz w:val="20"/>
          <w:szCs w:val="20"/>
          <w:color w:val="auto"/>
        </w:rPr>
      </w:pPr>
    </w:p>
    <w:p>
      <w:pPr>
        <w:jc w:val="both"/>
        <w:ind w:left="260" w:right="440" w:firstLine="567"/>
        <w:spacing w:after="0" w:line="264" w:lineRule="auto"/>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Место дисциплины в структуре примерной основной профессиональной образовательной программы</w:t>
      </w:r>
      <w:r>
        <w:rPr>
          <w:rFonts w:ascii="Times New Roman" w:cs="Times New Roman" w:eastAsia="Times New Roman" w:hAnsi="Times New Roman"/>
          <w:sz w:val="24"/>
          <w:szCs w:val="24"/>
          <w:b w:val="1"/>
          <w:bCs w:val="1"/>
          <w:color w:val="auto"/>
        </w:rPr>
        <w:t>:</w:t>
      </w:r>
    </w:p>
    <w:p>
      <w:pPr>
        <w:spacing w:after="0" w:line="22" w:lineRule="exact"/>
        <w:rPr>
          <w:sz w:val="20"/>
          <w:szCs w:val="20"/>
          <w:color w:val="auto"/>
        </w:rPr>
      </w:pPr>
    </w:p>
    <w:p>
      <w:pPr>
        <w:jc w:val="both"/>
        <w:ind w:left="260" w:right="440" w:firstLine="567"/>
        <w:spacing w:after="0" w:line="273" w:lineRule="auto"/>
        <w:rPr>
          <w:sz w:val="20"/>
          <w:szCs w:val="20"/>
          <w:color w:val="auto"/>
        </w:rPr>
      </w:pPr>
      <w:r>
        <w:rPr>
          <w:rFonts w:ascii="Times New Roman" w:cs="Times New Roman" w:eastAsia="Times New Roman" w:hAnsi="Times New Roman"/>
          <w:sz w:val="24"/>
          <w:szCs w:val="24"/>
          <w:color w:val="auto"/>
        </w:rPr>
        <w:t xml:space="preserve">Дисциплина </w:t>
      </w:r>
      <w:r>
        <w:rPr>
          <w:rFonts w:ascii="Times New Roman" w:cs="Times New Roman" w:eastAsia="Times New Roman" w:hAnsi="Times New Roman"/>
          <w:sz w:val="24"/>
          <w:szCs w:val="24"/>
          <w:i w:val="1"/>
          <w:iCs w:val="1"/>
          <w:color w:val="auto"/>
        </w:rPr>
        <w:t>ОП</w:t>
      </w:r>
      <w:r>
        <w:rPr>
          <w:rFonts w:ascii="Times New Roman" w:cs="Times New Roman" w:eastAsia="Times New Roman" w:hAnsi="Times New Roman"/>
          <w:sz w:val="24"/>
          <w:szCs w:val="24"/>
          <w:i w:val="1"/>
          <w:iCs w:val="1"/>
          <w:color w:val="auto"/>
        </w:rPr>
        <w:t>.01</w:t>
      </w:r>
      <w:r>
        <w:rPr>
          <w:rFonts w:ascii="Times New Roman" w:cs="Times New Roman" w:eastAsia="Times New Roman" w:hAnsi="Times New Roman"/>
          <w:sz w:val="24"/>
          <w:szCs w:val="24"/>
          <w:i w:val="1"/>
          <w:iCs w:val="1"/>
          <w:color w:val="auto"/>
        </w:rPr>
        <w:t xml:space="preserve"> Основы информационной безопасности</w:t>
      </w:r>
      <w:r>
        <w:rPr>
          <w:rFonts w:ascii="Times New Roman" w:cs="Times New Roman" w:eastAsia="Times New Roman" w:hAnsi="Times New Roman"/>
          <w:sz w:val="24"/>
          <w:szCs w:val="24"/>
          <w:color w:val="auto"/>
        </w:rPr>
        <w:t xml:space="preserve"> входит в общепрофессиональный цикл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является дисциплиной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дающей начальные представления и понятия в области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определяющей потребности в развитии интереса к изучению учебных дисциплин и профессиональных модулей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способности к личному самоопределению и самореализации в учебной деятельности</w:t>
      </w:r>
      <w:r>
        <w:rPr>
          <w:rFonts w:ascii="Times New Roman" w:cs="Times New Roman" w:eastAsia="Times New Roman" w:hAnsi="Times New Roman"/>
          <w:sz w:val="24"/>
          <w:szCs w:val="24"/>
          <w:color w:val="auto"/>
        </w:rPr>
        <w:t>.</w:t>
      </w:r>
    </w:p>
    <w:p>
      <w:pPr>
        <w:spacing w:after="0" w:line="329"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1.2.</w:t>
      </w:r>
      <w:r>
        <w:rPr>
          <w:rFonts w:ascii="Times New Roman" w:cs="Times New Roman" w:eastAsia="Times New Roman" w:hAnsi="Times New Roman"/>
          <w:sz w:val="24"/>
          <w:szCs w:val="24"/>
          <w:b w:val="1"/>
          <w:bCs w:val="1"/>
          <w:color w:val="auto"/>
        </w:rPr>
        <w:t xml:space="preserve"> Цель и планируемые результаты освоения дисциплины</w:t>
      </w:r>
      <w:r>
        <w:rPr>
          <w:rFonts w:ascii="Times New Roman" w:cs="Times New Roman" w:eastAsia="Times New Roman" w:hAnsi="Times New Roman"/>
          <w:sz w:val="24"/>
          <w:szCs w:val="24"/>
          <w:b w:val="1"/>
          <w:bCs w:val="1"/>
          <w:color w:val="auto"/>
        </w:rPr>
        <w:t>:</w:t>
      </w:r>
    </w:p>
    <w:p>
      <w:pPr>
        <w:spacing w:after="0" w:line="26" w:lineRule="exact"/>
        <w:rPr>
          <w:sz w:val="20"/>
          <w:szCs w:val="20"/>
          <w:color w:val="auto"/>
        </w:rPr>
      </w:pPr>
    </w:p>
    <w:tbl>
      <w:tblPr>
        <w:tblLayout w:type="fixed"/>
        <w:tblInd w:w="150" w:type="dxa"/>
        <w:tblCellMar>
          <w:top w:w="0" w:type="dxa"/>
          <w:left w:w="0" w:type="dxa"/>
          <w:bottom w:w="0" w:type="dxa"/>
          <w:right w:w="0" w:type="dxa"/>
        </w:tblCellMar>
      </w:tblPr>
      <w:tr>
        <w:trPr>
          <w:trHeight w:val="285"/>
        </w:trPr>
        <w:tc>
          <w:tcPr>
            <w:tcW w:w="11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Код ПК</w:t>
            </w:r>
            <w:r>
              <w:rPr>
                <w:rFonts w:ascii="Times New Roman" w:cs="Times New Roman" w:eastAsia="Times New Roman" w:hAnsi="Times New Roman"/>
                <w:sz w:val="24"/>
                <w:szCs w:val="24"/>
                <w:color w:val="auto"/>
              </w:rPr>
              <w:t>,</w:t>
            </w:r>
          </w:p>
        </w:tc>
        <w:tc>
          <w:tcPr>
            <w:tcW w:w="760" w:type="dxa"/>
            <w:vAlign w:val="bottom"/>
            <w:tcBorders>
              <w:top w:val="single" w:sz="8" w:color="auto"/>
            </w:tcBorders>
          </w:tcPr>
          <w:p>
            <w:pPr>
              <w:spacing w:after="0"/>
              <w:rPr>
                <w:sz w:val="24"/>
                <w:szCs w:val="24"/>
                <w:color w:val="auto"/>
              </w:rPr>
            </w:pPr>
          </w:p>
        </w:tc>
        <w:tc>
          <w:tcPr>
            <w:tcW w:w="2060" w:type="dxa"/>
            <w:vAlign w:val="bottom"/>
            <w:tcBorders>
              <w:top w:val="single" w:sz="8" w:color="auto"/>
              <w:right w:val="single" w:sz="8" w:color="auto"/>
            </w:tcBorders>
            <w:gridSpan w:val="2"/>
            <w:vMerge w:val="restart"/>
          </w:tcPr>
          <w:p>
            <w:pPr>
              <w:jc w:val="right"/>
              <w:ind w:right="900"/>
              <w:spacing w:after="0"/>
              <w:rPr>
                <w:sz w:val="20"/>
                <w:szCs w:val="20"/>
                <w:color w:val="auto"/>
              </w:rPr>
            </w:pPr>
            <w:r>
              <w:rPr>
                <w:rFonts w:ascii="Times New Roman" w:cs="Times New Roman" w:eastAsia="Times New Roman" w:hAnsi="Times New Roman"/>
                <w:sz w:val="24"/>
                <w:szCs w:val="24"/>
                <w:color w:val="auto"/>
              </w:rPr>
              <w:t>Умения</w:t>
            </w:r>
          </w:p>
        </w:tc>
        <w:tc>
          <w:tcPr>
            <w:tcW w:w="700" w:type="dxa"/>
            <w:vAlign w:val="bottom"/>
            <w:tcBorders>
              <w:top w:val="single" w:sz="8" w:color="auto"/>
            </w:tcBorders>
          </w:tcPr>
          <w:p>
            <w:pPr>
              <w:spacing w:after="0"/>
              <w:rPr>
                <w:sz w:val="24"/>
                <w:szCs w:val="24"/>
                <w:color w:val="auto"/>
              </w:rPr>
            </w:pPr>
          </w:p>
        </w:tc>
        <w:tc>
          <w:tcPr>
            <w:tcW w:w="146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160" w:type="dxa"/>
            <w:vAlign w:val="bottom"/>
            <w:tcBorders>
              <w:top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Знания</w:t>
            </w:r>
          </w:p>
        </w:tc>
        <w:tc>
          <w:tcPr>
            <w:tcW w:w="23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p>
        </w:tc>
        <w:tc>
          <w:tcPr>
            <w:tcW w:w="760" w:type="dxa"/>
            <w:vAlign w:val="bottom"/>
          </w:tcPr>
          <w:p>
            <w:pPr>
              <w:spacing w:after="0"/>
              <w:rPr>
                <w:sz w:val="13"/>
                <w:szCs w:val="13"/>
                <w:color w:val="auto"/>
              </w:rPr>
            </w:pPr>
          </w:p>
        </w:tc>
        <w:tc>
          <w:tcPr>
            <w:tcW w:w="2060" w:type="dxa"/>
            <w:vAlign w:val="bottom"/>
            <w:tcBorders>
              <w:right w:val="single" w:sz="8" w:color="auto"/>
            </w:tcBorders>
            <w:gridSpan w:val="2"/>
            <w:vMerge w:val="continue"/>
          </w:tcPr>
          <w:p>
            <w:pPr>
              <w:spacing w:after="0"/>
              <w:rPr>
                <w:sz w:val="13"/>
                <w:szCs w:val="13"/>
                <w:color w:val="auto"/>
              </w:rPr>
            </w:pPr>
          </w:p>
        </w:tc>
        <w:tc>
          <w:tcPr>
            <w:tcW w:w="70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160" w:type="dxa"/>
            <w:vAlign w:val="bottom"/>
            <w:vMerge w:val="continue"/>
          </w:tcPr>
          <w:p>
            <w:pPr>
              <w:spacing w:after="0"/>
              <w:rPr>
                <w:sz w:val="13"/>
                <w:szCs w:val="13"/>
                <w:color w:val="auto"/>
              </w:rPr>
            </w:pPr>
          </w:p>
        </w:tc>
        <w:tc>
          <w:tcPr>
            <w:tcW w:w="23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continue"/>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60" w:type="dxa"/>
            <w:vAlign w:val="bottom"/>
            <w:tcBorders>
              <w:right w:val="single" w:sz="8" w:color="auto"/>
            </w:tcBorders>
          </w:tcPr>
          <w:p>
            <w:pPr>
              <w:spacing w:after="0"/>
              <w:rPr>
                <w:sz w:val="13"/>
                <w:szCs w:val="13"/>
                <w:color w:val="auto"/>
              </w:rPr>
            </w:pPr>
          </w:p>
        </w:tc>
        <w:tc>
          <w:tcPr>
            <w:tcW w:w="70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23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6"/>
        </w:trPr>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2060" w:type="dxa"/>
            <w:vAlign w:val="bottom"/>
            <w:tcBorders>
              <w:bottom w:val="single" w:sz="8" w:color="auto"/>
              <w:right w:val="single" w:sz="8" w:color="auto"/>
            </w:tcBorders>
            <w:gridSpan w:val="2"/>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46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2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9"/>
        </w:trPr>
        <w:tc>
          <w:tcPr>
            <w:tcW w:w="116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c>
          <w:tcPr>
            <w:tcW w:w="760" w:type="dxa"/>
            <w:vAlign w:val="bottom"/>
          </w:tcPr>
          <w:p>
            <w:pPr>
              <w:ind w:left="460"/>
              <w:spacing w:after="0" w:line="279" w:lineRule="exact"/>
              <w:rPr>
                <w:sz w:val="20"/>
                <w:szCs w:val="20"/>
                <w:color w:val="auto"/>
              </w:rPr>
            </w:pPr>
            <w:r>
              <w:rPr>
                <w:rFonts w:ascii="Symbol" w:cs="Symbol" w:eastAsia="Symbol" w:hAnsi="Symbol"/>
                <w:sz w:val="24"/>
                <w:szCs w:val="24"/>
                <w:color w:val="auto"/>
              </w:rPr>
              <w:t></w:t>
            </w:r>
          </w:p>
        </w:tc>
        <w:tc>
          <w:tcPr>
            <w:tcW w:w="2060" w:type="dxa"/>
            <w:vAlign w:val="bottom"/>
            <w:tcBorders>
              <w:right w:val="single" w:sz="8" w:color="auto"/>
            </w:tcBorders>
            <w:gridSpan w:val="2"/>
          </w:tcPr>
          <w:p>
            <w:pPr>
              <w:jc w:val="right"/>
              <w:spacing w:after="0" w:line="274" w:lineRule="exact"/>
              <w:rPr>
                <w:sz w:val="20"/>
                <w:szCs w:val="20"/>
                <w:color w:val="auto"/>
              </w:rPr>
            </w:pPr>
            <w:r>
              <w:rPr>
                <w:rFonts w:ascii="Times New Roman" w:cs="Times New Roman" w:eastAsia="Times New Roman" w:hAnsi="Times New Roman"/>
                <w:sz w:val="24"/>
                <w:szCs w:val="24"/>
                <w:color w:val="auto"/>
              </w:rPr>
              <w:t>классифицировать</w:t>
            </w:r>
          </w:p>
        </w:tc>
        <w:tc>
          <w:tcPr>
            <w:tcW w:w="700" w:type="dxa"/>
            <w:vAlign w:val="bottom"/>
          </w:tcPr>
          <w:p>
            <w:pPr>
              <w:ind w:left="460"/>
              <w:spacing w:after="0" w:line="279" w:lineRule="exact"/>
              <w:rPr>
                <w:sz w:val="20"/>
                <w:szCs w:val="20"/>
                <w:color w:val="auto"/>
              </w:rPr>
            </w:pPr>
            <w:r>
              <w:rPr>
                <w:rFonts w:ascii="Symbol" w:cs="Symbol" w:eastAsia="Symbol" w:hAnsi="Symbol"/>
                <w:sz w:val="24"/>
                <w:szCs w:val="24"/>
                <w:color w:val="auto"/>
              </w:rPr>
              <w:t></w:t>
            </w:r>
          </w:p>
        </w:tc>
        <w:tc>
          <w:tcPr>
            <w:tcW w:w="1460" w:type="dxa"/>
            <w:vAlign w:val="bottom"/>
          </w:tcPr>
          <w:p>
            <w:pPr>
              <w:ind w:left="100"/>
              <w:spacing w:after="0" w:line="274" w:lineRule="exact"/>
              <w:rPr>
                <w:sz w:val="20"/>
                <w:szCs w:val="20"/>
                <w:color w:val="auto"/>
              </w:rPr>
            </w:pPr>
            <w:r>
              <w:rPr>
                <w:rFonts w:ascii="Times New Roman" w:cs="Times New Roman" w:eastAsia="Times New Roman" w:hAnsi="Times New Roman"/>
                <w:sz w:val="24"/>
                <w:szCs w:val="24"/>
                <w:color w:val="auto"/>
              </w:rPr>
              <w:t>сущность</w:t>
            </w:r>
          </w:p>
        </w:tc>
        <w:tc>
          <w:tcPr>
            <w:tcW w:w="320" w:type="dxa"/>
            <w:vAlign w:val="bottom"/>
          </w:tcPr>
          <w:p>
            <w:pPr>
              <w:ind w:left="60"/>
              <w:spacing w:after="0" w:line="274" w:lineRule="exact"/>
              <w:rPr>
                <w:sz w:val="20"/>
                <w:szCs w:val="20"/>
                <w:color w:val="auto"/>
              </w:rPr>
            </w:pPr>
            <w:r>
              <w:rPr>
                <w:rFonts w:ascii="Times New Roman" w:cs="Times New Roman" w:eastAsia="Times New Roman" w:hAnsi="Times New Roman"/>
                <w:sz w:val="24"/>
                <w:szCs w:val="24"/>
                <w:color w:val="auto"/>
              </w:rPr>
              <w:t>и</w:t>
            </w:r>
          </w:p>
        </w:tc>
        <w:tc>
          <w:tcPr>
            <w:tcW w:w="1160" w:type="dxa"/>
            <w:vAlign w:val="bottom"/>
          </w:tcPr>
          <w:p>
            <w:pPr>
              <w:ind w:left="280"/>
              <w:spacing w:after="0" w:line="274" w:lineRule="exact"/>
              <w:rPr>
                <w:sz w:val="20"/>
                <w:szCs w:val="20"/>
                <w:color w:val="auto"/>
              </w:rPr>
            </w:pPr>
            <w:r>
              <w:rPr>
                <w:rFonts w:ascii="Times New Roman" w:cs="Times New Roman" w:eastAsia="Times New Roman" w:hAnsi="Times New Roman"/>
                <w:sz w:val="24"/>
                <w:szCs w:val="24"/>
                <w:color w:val="auto"/>
              </w:rPr>
              <w:t>понятие</w:t>
            </w:r>
          </w:p>
        </w:tc>
        <w:tc>
          <w:tcPr>
            <w:tcW w:w="2320" w:type="dxa"/>
            <w:vAlign w:val="bottom"/>
            <w:tcBorders>
              <w:right w:val="single" w:sz="8" w:color="auto"/>
            </w:tcBorders>
          </w:tcPr>
          <w:p>
            <w:pPr>
              <w:jc w:val="right"/>
              <w:ind w:right="20"/>
              <w:spacing w:after="0" w:line="274" w:lineRule="exact"/>
              <w:rPr>
                <w:sz w:val="20"/>
                <w:szCs w:val="20"/>
                <w:color w:val="auto"/>
              </w:rPr>
            </w:pPr>
            <w:r>
              <w:rPr>
                <w:rFonts w:ascii="Times New Roman" w:cs="Times New Roman" w:eastAsia="Times New Roman" w:hAnsi="Times New Roman"/>
                <w:sz w:val="24"/>
                <w:szCs w:val="24"/>
                <w:color w:val="auto"/>
              </w:rPr>
              <w:t>информационной</w:t>
            </w:r>
          </w:p>
        </w:tc>
        <w:tc>
          <w:tcPr>
            <w:tcW w:w="0" w:type="dxa"/>
            <w:vAlign w:val="bottom"/>
          </w:tcPr>
          <w:p>
            <w:pPr>
              <w:spacing w:after="0"/>
              <w:rPr>
                <w:sz w:val="1"/>
                <w:szCs w:val="1"/>
                <w:color w:val="auto"/>
              </w:rPr>
            </w:pPr>
          </w:p>
        </w:tc>
      </w:tr>
      <w:tr>
        <w:trPr>
          <w:trHeight w:val="313"/>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p>
        </w:tc>
        <w:tc>
          <w:tcPr>
            <w:tcW w:w="15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защищаемую</w:t>
            </w:r>
          </w:p>
        </w:tc>
        <w:tc>
          <w:tcPr>
            <w:tcW w:w="1260" w:type="dxa"/>
            <w:vAlign w:val="bottom"/>
            <w:tcBorders>
              <w:right w:val="single" w:sz="8" w:color="auto"/>
            </w:tcBorders>
          </w:tcPr>
          <w:p>
            <w:pPr>
              <w:spacing w:after="0"/>
              <w:rPr>
                <w:sz w:val="24"/>
                <w:szCs w:val="24"/>
                <w:color w:val="auto"/>
              </w:rPr>
            </w:pPr>
          </w:p>
        </w:tc>
        <w:tc>
          <w:tcPr>
            <w:tcW w:w="59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характеристику ее составляющих</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09,</w:t>
            </w:r>
          </w:p>
        </w:tc>
        <w:tc>
          <w:tcPr>
            <w:tcW w:w="15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информацию</w:t>
            </w:r>
          </w:p>
        </w:tc>
        <w:tc>
          <w:tcPr>
            <w:tcW w:w="12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по  видам</w:t>
            </w:r>
          </w:p>
        </w:tc>
        <w:tc>
          <w:tcPr>
            <w:tcW w:w="5940" w:type="dxa"/>
            <w:vAlign w:val="bottom"/>
            <w:tcBorders>
              <w:right w:val="single" w:sz="8" w:color="auto"/>
            </w:tcBorders>
            <w:gridSpan w:val="5"/>
          </w:tcPr>
          <w:p>
            <w:pPr>
              <w:ind w:left="46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место информационной безопасности в системе</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10,</w:t>
            </w:r>
          </w:p>
        </w:tc>
        <w:tc>
          <w:tcPr>
            <w:tcW w:w="7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тайны</w:t>
            </w:r>
          </w:p>
        </w:tc>
        <w:tc>
          <w:tcPr>
            <w:tcW w:w="800" w:type="dxa"/>
            <w:vAlign w:val="bottom"/>
          </w:tcPr>
          <w:p>
            <w:pPr>
              <w:ind w:left="420"/>
              <w:spacing w:after="0"/>
              <w:rPr>
                <w:sz w:val="20"/>
                <w:szCs w:val="20"/>
                <w:color w:val="auto"/>
              </w:rPr>
            </w:pPr>
            <w:r>
              <w:rPr>
                <w:rFonts w:ascii="Times New Roman" w:cs="Times New Roman" w:eastAsia="Times New Roman" w:hAnsi="Times New Roman"/>
                <w:sz w:val="24"/>
                <w:szCs w:val="24"/>
                <w:color w:val="auto"/>
              </w:rPr>
              <w:t>и</w:t>
            </w:r>
          </w:p>
        </w:tc>
        <w:tc>
          <w:tcPr>
            <w:tcW w:w="12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степеням</w:t>
            </w:r>
          </w:p>
        </w:tc>
        <w:tc>
          <w:tcPr>
            <w:tcW w:w="59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национальной безопасности страны</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ПК</w:t>
            </w:r>
            <w:r>
              <w:rPr>
                <w:rFonts w:ascii="Times New Roman" w:cs="Times New Roman" w:eastAsia="Times New Roman" w:hAnsi="Times New Roman"/>
                <w:sz w:val="24"/>
                <w:szCs w:val="24"/>
                <w:color w:val="auto"/>
                <w:w w:val="97"/>
              </w:rPr>
              <w:t xml:space="preserve"> 2.4</w:t>
            </w:r>
          </w:p>
        </w:tc>
        <w:tc>
          <w:tcPr>
            <w:tcW w:w="15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секретности</w:t>
            </w:r>
            <w:r>
              <w:rPr>
                <w:rFonts w:ascii="Times New Roman" w:cs="Times New Roman" w:eastAsia="Times New Roman" w:hAnsi="Times New Roman"/>
                <w:sz w:val="24"/>
                <w:szCs w:val="24"/>
                <w:color w:val="auto"/>
              </w:rPr>
              <w:t>;</w:t>
            </w:r>
          </w:p>
        </w:tc>
        <w:tc>
          <w:tcPr>
            <w:tcW w:w="1260" w:type="dxa"/>
            <w:vAlign w:val="bottom"/>
            <w:tcBorders>
              <w:right w:val="single" w:sz="8" w:color="auto"/>
            </w:tcBorders>
          </w:tcPr>
          <w:p>
            <w:pPr>
              <w:spacing w:after="0"/>
              <w:rPr>
                <w:sz w:val="24"/>
                <w:szCs w:val="24"/>
                <w:color w:val="auto"/>
              </w:rPr>
            </w:pPr>
          </w:p>
        </w:tc>
        <w:tc>
          <w:tcPr>
            <w:tcW w:w="5940" w:type="dxa"/>
            <w:vAlign w:val="bottom"/>
            <w:tcBorders>
              <w:right w:val="single" w:sz="8" w:color="auto"/>
            </w:tcBorders>
            <w:gridSpan w:val="5"/>
          </w:tcPr>
          <w:p>
            <w:pPr>
              <w:ind w:left="46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виды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источники   и   носители   защищаемой</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760" w:type="dxa"/>
            <w:vAlign w:val="bottom"/>
          </w:tcPr>
          <w:p>
            <w:pPr>
              <w:ind w:left="460"/>
              <w:spacing w:after="0"/>
              <w:rPr>
                <w:sz w:val="20"/>
                <w:szCs w:val="20"/>
                <w:color w:val="auto"/>
              </w:rPr>
            </w:pPr>
            <w:r>
              <w:rPr>
                <w:rFonts w:ascii="Symbol" w:cs="Symbol" w:eastAsia="Symbol" w:hAnsi="Symbol"/>
                <w:sz w:val="24"/>
                <w:szCs w:val="24"/>
                <w:color w:val="auto"/>
              </w:rPr>
              <w:t></w:t>
            </w:r>
          </w:p>
        </w:tc>
        <w:tc>
          <w:tcPr>
            <w:tcW w:w="206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классифицировать</w:t>
            </w:r>
          </w:p>
        </w:tc>
        <w:tc>
          <w:tcPr>
            <w:tcW w:w="21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3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15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основные</w:t>
            </w:r>
          </w:p>
        </w:tc>
        <w:tc>
          <w:tcPr>
            <w:tcW w:w="12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угрозы</w:t>
            </w:r>
          </w:p>
        </w:tc>
        <w:tc>
          <w:tcPr>
            <w:tcW w:w="700" w:type="dxa"/>
            <w:vAlign w:val="bottom"/>
          </w:tcPr>
          <w:p>
            <w:pPr>
              <w:ind w:left="460"/>
              <w:spacing w:after="0"/>
              <w:rPr>
                <w:sz w:val="20"/>
                <w:szCs w:val="20"/>
                <w:color w:val="auto"/>
              </w:rPr>
            </w:pPr>
            <w:r>
              <w:rPr>
                <w:rFonts w:ascii="Symbol" w:cs="Symbol" w:eastAsia="Symbol" w:hAnsi="Symbol"/>
                <w:sz w:val="24"/>
                <w:szCs w:val="24"/>
                <w:color w:val="auto"/>
              </w:rPr>
              <w:t></w:t>
            </w:r>
          </w:p>
        </w:tc>
        <w:tc>
          <w:tcPr>
            <w:tcW w:w="5240" w:type="dxa"/>
            <w:vAlign w:val="bottom"/>
            <w:tcBorders>
              <w:right w:val="single" w:sz="8" w:color="auto"/>
            </w:tcBorders>
            <w:gridSpan w:val="4"/>
          </w:tcPr>
          <w:p>
            <w:pPr>
              <w:jc w:val="right"/>
              <w:ind w:right="20"/>
              <w:spacing w:after="0"/>
              <w:rPr>
                <w:sz w:val="20"/>
                <w:szCs w:val="20"/>
                <w:color w:val="auto"/>
              </w:rPr>
            </w:pPr>
            <w:r>
              <w:rPr>
                <w:rFonts w:ascii="Times New Roman" w:cs="Times New Roman" w:eastAsia="Times New Roman" w:hAnsi="Times New Roman"/>
                <w:sz w:val="24"/>
                <w:szCs w:val="24"/>
                <w:color w:val="auto"/>
              </w:rPr>
              <w:t>источники  угроз  безопасности  информации  и</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5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безопасности</w:t>
            </w:r>
          </w:p>
        </w:tc>
        <w:tc>
          <w:tcPr>
            <w:tcW w:w="1260" w:type="dxa"/>
            <w:vAlign w:val="bottom"/>
            <w:tcBorders>
              <w:right w:val="single" w:sz="8" w:color="auto"/>
            </w:tcBorders>
          </w:tcPr>
          <w:p>
            <w:pPr>
              <w:spacing w:after="0"/>
              <w:rPr>
                <w:sz w:val="24"/>
                <w:szCs w:val="24"/>
                <w:color w:val="auto"/>
              </w:rPr>
            </w:pPr>
          </w:p>
        </w:tc>
        <w:tc>
          <w:tcPr>
            <w:tcW w:w="364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меры по их предотвращению</w:t>
            </w:r>
            <w:r>
              <w:rPr>
                <w:rFonts w:ascii="Times New Roman" w:cs="Times New Roman" w:eastAsia="Times New Roman" w:hAnsi="Times New Roman"/>
                <w:sz w:val="24"/>
                <w:szCs w:val="24"/>
                <w:color w:val="auto"/>
              </w:rPr>
              <w:t>;</w:t>
            </w:r>
          </w:p>
        </w:tc>
        <w:tc>
          <w:tcPr>
            <w:tcW w:w="23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15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1260" w:type="dxa"/>
            <w:vAlign w:val="bottom"/>
            <w:tcBorders>
              <w:right w:val="single" w:sz="8" w:color="auto"/>
            </w:tcBorders>
          </w:tcPr>
          <w:p>
            <w:pPr>
              <w:spacing w:after="0"/>
              <w:rPr>
                <w:sz w:val="24"/>
                <w:szCs w:val="24"/>
                <w:color w:val="auto"/>
              </w:rPr>
            </w:pPr>
          </w:p>
        </w:tc>
        <w:tc>
          <w:tcPr>
            <w:tcW w:w="700" w:type="dxa"/>
            <w:vAlign w:val="bottom"/>
          </w:tcPr>
          <w:p>
            <w:pPr>
              <w:ind w:left="460"/>
              <w:spacing w:after="0"/>
              <w:rPr>
                <w:sz w:val="20"/>
                <w:szCs w:val="20"/>
                <w:color w:val="auto"/>
              </w:rPr>
            </w:pPr>
            <w:r>
              <w:rPr>
                <w:rFonts w:ascii="Symbol" w:cs="Symbol" w:eastAsia="Symbol" w:hAnsi="Symbol"/>
                <w:sz w:val="24"/>
                <w:szCs w:val="24"/>
                <w:color w:val="auto"/>
              </w:rPr>
              <w:t></w:t>
            </w:r>
          </w:p>
        </w:tc>
        <w:tc>
          <w:tcPr>
            <w:tcW w:w="5240" w:type="dxa"/>
            <w:vAlign w:val="bottom"/>
            <w:tcBorders>
              <w:right w:val="single" w:sz="8" w:color="auto"/>
            </w:tcBorders>
            <w:gridSpan w:val="4"/>
          </w:tcPr>
          <w:p>
            <w:pPr>
              <w:jc w:val="right"/>
              <w:ind w:right="20"/>
              <w:spacing w:after="0"/>
              <w:rPr>
                <w:sz w:val="20"/>
                <w:szCs w:val="20"/>
                <w:color w:val="auto"/>
              </w:rPr>
            </w:pPr>
            <w:r>
              <w:rPr>
                <w:rFonts w:ascii="Times New Roman" w:cs="Times New Roman" w:eastAsia="Times New Roman" w:hAnsi="Times New Roman"/>
                <w:sz w:val="24"/>
                <w:szCs w:val="24"/>
                <w:color w:val="auto"/>
              </w:rPr>
              <w:t>факторы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воздействующие на информацию при</w:t>
            </w:r>
          </w:p>
        </w:tc>
        <w:tc>
          <w:tcPr>
            <w:tcW w:w="0" w:type="dxa"/>
            <w:vAlign w:val="bottom"/>
          </w:tcPr>
          <w:p>
            <w:pPr>
              <w:spacing w:after="0"/>
              <w:rPr>
                <w:sz w:val="1"/>
                <w:szCs w:val="1"/>
                <w:color w:val="auto"/>
              </w:rPr>
            </w:pPr>
          </w:p>
        </w:tc>
      </w:tr>
      <w:tr>
        <w:trPr>
          <w:trHeight w:val="312"/>
        </w:trPr>
        <w:tc>
          <w:tcPr>
            <w:tcW w:w="116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7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ее</w:t>
            </w:r>
          </w:p>
        </w:tc>
        <w:tc>
          <w:tcPr>
            <w:tcW w:w="14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обработке</w:t>
            </w:r>
          </w:p>
        </w:tc>
        <w:tc>
          <w:tcPr>
            <w:tcW w:w="320" w:type="dxa"/>
            <w:vAlign w:val="bottom"/>
          </w:tcPr>
          <w:p>
            <w:pPr>
              <w:spacing w:after="0"/>
              <w:rPr>
                <w:sz w:val="24"/>
                <w:szCs w:val="24"/>
                <w:color w:val="auto"/>
              </w:rPr>
            </w:pPr>
          </w:p>
        </w:tc>
        <w:tc>
          <w:tcPr>
            <w:tcW w:w="11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в</w:t>
            </w:r>
          </w:p>
        </w:tc>
        <w:tc>
          <w:tcPr>
            <w:tcW w:w="23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0" w:type="dxa"/>
            <w:vAlign w:val="bottom"/>
          </w:tcPr>
          <w:p>
            <w:pPr>
              <w:spacing w:after="0"/>
              <w:rPr>
                <w:sz w:val="1"/>
                <w:szCs w:val="1"/>
                <w:color w:val="auto"/>
              </w:rPr>
            </w:pPr>
          </w:p>
        </w:tc>
      </w:tr>
      <w:tr>
        <w:trPr>
          <w:trHeight w:val="322"/>
        </w:trPr>
        <w:tc>
          <w:tcPr>
            <w:tcW w:w="116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364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системах</w:t>
            </w:r>
            <w:r>
              <w:rPr>
                <w:rFonts w:ascii="Times New Roman" w:cs="Times New Roman" w:eastAsia="Times New Roman" w:hAnsi="Times New Roman"/>
                <w:sz w:val="24"/>
                <w:szCs w:val="24"/>
                <w:color w:val="auto"/>
              </w:rPr>
              <w:t>;</w:t>
            </w:r>
          </w:p>
        </w:tc>
        <w:tc>
          <w:tcPr>
            <w:tcW w:w="23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700" w:type="dxa"/>
            <w:vAlign w:val="bottom"/>
          </w:tcPr>
          <w:p>
            <w:pPr>
              <w:ind w:left="460"/>
              <w:spacing w:after="0"/>
              <w:rPr>
                <w:sz w:val="20"/>
                <w:szCs w:val="20"/>
                <w:color w:val="auto"/>
              </w:rPr>
            </w:pPr>
            <w:r>
              <w:rPr>
                <w:rFonts w:ascii="Symbol" w:cs="Symbol" w:eastAsia="Symbol" w:hAnsi="Symbol"/>
                <w:sz w:val="24"/>
                <w:szCs w:val="24"/>
                <w:color w:val="auto"/>
              </w:rPr>
              <w:t></w:t>
            </w:r>
          </w:p>
        </w:tc>
        <w:tc>
          <w:tcPr>
            <w:tcW w:w="5240" w:type="dxa"/>
            <w:vAlign w:val="bottom"/>
            <w:tcBorders>
              <w:right w:val="single" w:sz="8" w:color="auto"/>
            </w:tcBorders>
            <w:gridSpan w:val="4"/>
          </w:tcPr>
          <w:p>
            <w:pPr>
              <w:jc w:val="right"/>
              <w:ind w:right="20"/>
              <w:spacing w:after="0"/>
              <w:rPr>
                <w:sz w:val="20"/>
                <w:szCs w:val="20"/>
                <w:color w:val="auto"/>
              </w:rPr>
            </w:pPr>
            <w:r>
              <w:rPr>
                <w:rFonts w:ascii="Times New Roman" w:cs="Times New Roman" w:eastAsia="Times New Roman" w:hAnsi="Times New Roman"/>
                <w:sz w:val="24"/>
                <w:szCs w:val="24"/>
                <w:color w:val="auto"/>
              </w:rPr>
              <w:t>жизненные  циклы  информации  ограниченного</w:t>
            </w:r>
          </w:p>
        </w:tc>
        <w:tc>
          <w:tcPr>
            <w:tcW w:w="0" w:type="dxa"/>
            <w:vAlign w:val="bottom"/>
          </w:tcPr>
          <w:p>
            <w:pPr>
              <w:spacing w:after="0"/>
              <w:rPr>
                <w:sz w:val="1"/>
                <w:szCs w:val="1"/>
                <w:color w:val="auto"/>
              </w:rPr>
            </w:pPr>
          </w:p>
        </w:tc>
      </w:tr>
      <w:tr>
        <w:trPr>
          <w:trHeight w:val="312"/>
        </w:trPr>
        <w:tc>
          <w:tcPr>
            <w:tcW w:w="116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59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доступа в процессе ее создания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обработки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передачи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700" w:type="dxa"/>
            <w:vAlign w:val="bottom"/>
          </w:tcPr>
          <w:p>
            <w:pPr>
              <w:ind w:left="460"/>
              <w:spacing w:after="0"/>
              <w:rPr>
                <w:sz w:val="20"/>
                <w:szCs w:val="20"/>
                <w:color w:val="auto"/>
              </w:rPr>
            </w:pPr>
            <w:r>
              <w:rPr>
                <w:rFonts w:ascii="Symbol" w:cs="Symbol" w:eastAsia="Symbol" w:hAnsi="Symbol"/>
                <w:sz w:val="24"/>
                <w:szCs w:val="24"/>
                <w:color w:val="auto"/>
              </w:rPr>
              <w:t></w:t>
            </w:r>
          </w:p>
        </w:tc>
        <w:tc>
          <w:tcPr>
            <w:tcW w:w="5240" w:type="dxa"/>
            <w:vAlign w:val="bottom"/>
            <w:tcBorders>
              <w:right w:val="single" w:sz="8" w:color="auto"/>
            </w:tcBorders>
            <w:gridSpan w:val="4"/>
          </w:tcPr>
          <w:p>
            <w:pPr>
              <w:jc w:val="right"/>
              <w:ind w:right="20"/>
              <w:spacing w:after="0"/>
              <w:rPr>
                <w:sz w:val="20"/>
                <w:szCs w:val="20"/>
                <w:color w:val="auto"/>
              </w:rPr>
            </w:pPr>
            <w:r>
              <w:rPr>
                <w:rFonts w:ascii="Times New Roman" w:cs="Times New Roman" w:eastAsia="Times New Roman" w:hAnsi="Times New Roman"/>
                <w:sz w:val="24"/>
                <w:szCs w:val="24"/>
                <w:color w:val="auto"/>
              </w:rPr>
              <w:t>современные  средства  и  способы обеспечения</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364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информационной безопасности</w:t>
            </w:r>
            <w:r>
              <w:rPr>
                <w:rFonts w:ascii="Times New Roman" w:cs="Times New Roman" w:eastAsia="Times New Roman" w:hAnsi="Times New Roman"/>
                <w:sz w:val="24"/>
                <w:szCs w:val="24"/>
                <w:color w:val="auto"/>
              </w:rPr>
              <w:t>;</w:t>
            </w:r>
          </w:p>
        </w:tc>
        <w:tc>
          <w:tcPr>
            <w:tcW w:w="23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700" w:type="dxa"/>
            <w:vAlign w:val="bottom"/>
          </w:tcPr>
          <w:p>
            <w:pPr>
              <w:ind w:left="460"/>
              <w:spacing w:after="0"/>
              <w:rPr>
                <w:sz w:val="20"/>
                <w:szCs w:val="20"/>
                <w:color w:val="auto"/>
              </w:rPr>
            </w:pPr>
            <w:r>
              <w:rPr>
                <w:rFonts w:ascii="Symbol" w:cs="Symbol" w:eastAsia="Symbol" w:hAnsi="Symbol"/>
                <w:sz w:val="24"/>
                <w:szCs w:val="24"/>
                <w:color w:val="auto"/>
              </w:rPr>
              <w:t></w:t>
            </w:r>
          </w:p>
        </w:tc>
        <w:tc>
          <w:tcPr>
            <w:tcW w:w="5240" w:type="dxa"/>
            <w:vAlign w:val="bottom"/>
            <w:tcBorders>
              <w:right w:val="single" w:sz="8" w:color="auto"/>
            </w:tcBorders>
            <w:gridSpan w:val="4"/>
          </w:tcPr>
          <w:p>
            <w:pPr>
              <w:jc w:val="right"/>
              <w:ind w:right="20"/>
              <w:spacing w:after="0"/>
              <w:rPr>
                <w:sz w:val="20"/>
                <w:szCs w:val="20"/>
                <w:color w:val="auto"/>
              </w:rPr>
            </w:pPr>
            <w:r>
              <w:rPr>
                <w:rFonts w:ascii="Times New Roman" w:cs="Times New Roman" w:eastAsia="Times New Roman" w:hAnsi="Times New Roman"/>
                <w:sz w:val="24"/>
                <w:szCs w:val="24"/>
                <w:color w:val="auto"/>
              </w:rPr>
              <w:t>основные  методики  анализа  угроз  и  рисков</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364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информационной безопасности</w:t>
            </w:r>
            <w:r>
              <w:rPr>
                <w:rFonts w:ascii="Times New Roman" w:cs="Times New Roman" w:eastAsia="Times New Roman" w:hAnsi="Times New Roman"/>
                <w:sz w:val="24"/>
                <w:szCs w:val="24"/>
                <w:color w:val="auto"/>
              </w:rPr>
              <w:t>;</w:t>
            </w:r>
          </w:p>
        </w:tc>
        <w:tc>
          <w:tcPr>
            <w:tcW w:w="23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8"/>
        </w:trPr>
        <w:tc>
          <w:tcPr>
            <w:tcW w:w="1160" w:type="dxa"/>
            <w:vAlign w:val="bottom"/>
            <w:tcBorders>
              <w:left w:val="single" w:sz="8" w:color="auto"/>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2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060"/>
          </w:cols>
          <w:pgMar w:left="1440" w:top="700" w:right="404" w:bottom="1440" w:gutter="0" w:footer="0" w:header="0"/>
        </w:sectPr>
      </w:pPr>
    </w:p>
    <w:bookmarkStart w:id="214" w:name="page215"/>
    <w:bookmarkEnd w:id="214"/>
    <w:p>
      <w:pPr>
        <w:jc w:val="center"/>
        <w:ind w:right="-259"/>
        <w:spacing w:after="0"/>
        <w:rPr>
          <w:sz w:val="20"/>
          <w:szCs w:val="20"/>
          <w:color w:val="auto"/>
        </w:rPr>
      </w:pPr>
      <w:r>
        <w:rPr>
          <w:rFonts w:ascii="Times New Roman" w:cs="Times New Roman" w:eastAsia="Times New Roman" w:hAnsi="Times New Roman"/>
          <w:sz w:val="24"/>
          <w:szCs w:val="24"/>
          <w:color w:val="auto"/>
        </w:rPr>
        <w:t>215</w:t>
      </w:r>
    </w:p>
    <w:p>
      <w:pPr>
        <w:spacing w:after="0" w:line="28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2.</w:t>
      </w:r>
      <w:r>
        <w:rPr>
          <w:rFonts w:ascii="Times New Roman" w:cs="Times New Roman" w:eastAsia="Times New Roman" w:hAnsi="Times New Roman"/>
          <w:sz w:val="24"/>
          <w:szCs w:val="24"/>
          <w:b w:val="1"/>
          <w:bCs w:val="1"/>
          <w:color w:val="auto"/>
        </w:rPr>
        <w:t>СТРУКТУРА И СОДЕРЖАНИЕ УЧЕБНОЙ ДИСЦИПЛИНЫ</w:t>
      </w:r>
    </w:p>
    <w:p>
      <w:pPr>
        <w:spacing w:after="0" w:line="41"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b w:val="1"/>
          <w:bCs w:val="1"/>
          <w:color w:val="auto"/>
        </w:rPr>
        <w:t xml:space="preserve"> Объем учебной дисциплины и виды учебной работы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88265</wp:posOffset>
                </wp:positionH>
                <wp:positionV relativeFrom="paragraph">
                  <wp:posOffset>227965</wp:posOffset>
                </wp:positionV>
                <wp:extent cx="6089650" cy="13335"/>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9650" cy="13335"/>
                        </a:xfrm>
                        <a:prstGeom prst="rect">
                          <a:avLst/>
                        </a:prstGeom>
                        <a:solidFill>
                          <a:srgbClr val="000000"/>
                        </a:solidFill>
                      </wps:spPr>
                      <wps:bodyPr/>
                    </wps:wsp>
                  </a:graphicData>
                </a:graphic>
              </wp:anchor>
            </w:drawing>
          </mc:Choice>
          <mc:Fallback>
            <w:pict>
              <v:rect id="Shape 282" o:spid="_x0000_s1307" style="position:absolute;margin-left:6.95pt;margin-top:17.95pt;width:47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88265</wp:posOffset>
                </wp:positionH>
                <wp:positionV relativeFrom="paragraph">
                  <wp:posOffset>594995</wp:posOffset>
                </wp:positionV>
                <wp:extent cx="6089650" cy="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96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83" o:spid="_x0000_s13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5pt,46.85pt" to="486.45pt,46.85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5047615</wp:posOffset>
                </wp:positionH>
                <wp:positionV relativeFrom="paragraph">
                  <wp:posOffset>229870</wp:posOffset>
                </wp:positionV>
                <wp:extent cx="0" cy="68961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8961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84" o:spid="_x0000_s13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7.45pt,18.1pt" to="397.45pt,72.4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88265</wp:posOffset>
                </wp:positionH>
                <wp:positionV relativeFrom="paragraph">
                  <wp:posOffset>915035</wp:posOffset>
                </wp:positionV>
                <wp:extent cx="6089650" cy="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965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85" o:spid="_x0000_s13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5pt,72.05pt" to="486.45pt,72.0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88265</wp:posOffset>
                </wp:positionH>
                <wp:positionV relativeFrom="paragraph">
                  <wp:posOffset>1237615</wp:posOffset>
                </wp:positionV>
                <wp:extent cx="6089650" cy="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965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86" o:spid="_x0000_s13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5pt,97.45pt" to="486.45pt,97.4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88265</wp:posOffset>
                </wp:positionH>
                <wp:positionV relativeFrom="paragraph">
                  <wp:posOffset>1558290</wp:posOffset>
                </wp:positionV>
                <wp:extent cx="6089650" cy="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96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87" o:spid="_x0000_s13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5pt,122.7pt" to="486.45pt,122.7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5047615</wp:posOffset>
                </wp:positionH>
                <wp:positionV relativeFrom="paragraph">
                  <wp:posOffset>1233170</wp:posOffset>
                </wp:positionV>
                <wp:extent cx="0" cy="649605"/>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4960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88" o:spid="_x0000_s13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7.45pt,97.1pt" to="397.45pt,148.2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88265</wp:posOffset>
                </wp:positionH>
                <wp:positionV relativeFrom="paragraph">
                  <wp:posOffset>1878330</wp:posOffset>
                </wp:positionV>
                <wp:extent cx="6089650" cy="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96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89" o:spid="_x0000_s13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5pt,147.9pt" to="486.45pt,147.9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88265</wp:posOffset>
                </wp:positionH>
                <wp:positionV relativeFrom="paragraph">
                  <wp:posOffset>2198370</wp:posOffset>
                </wp:positionV>
                <wp:extent cx="6089650" cy="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965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90" o:spid="_x0000_s13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5pt,173.1pt" to="486.45pt,173.1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92710</wp:posOffset>
                </wp:positionH>
                <wp:positionV relativeFrom="paragraph">
                  <wp:posOffset>229870</wp:posOffset>
                </wp:positionV>
                <wp:extent cx="0" cy="229616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961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91" o:spid="_x0000_s13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pt,18.1pt" to="7.3pt,198.9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5049520</wp:posOffset>
                </wp:positionH>
                <wp:positionV relativeFrom="paragraph">
                  <wp:posOffset>1873885</wp:posOffset>
                </wp:positionV>
                <wp:extent cx="0" cy="652145"/>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2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2" o:spid="_x0000_s13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7.6pt,147.55pt" to="397.6pt,198.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88265</wp:posOffset>
                </wp:positionH>
                <wp:positionV relativeFrom="paragraph">
                  <wp:posOffset>2521585</wp:posOffset>
                </wp:positionV>
                <wp:extent cx="6089650" cy="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965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93" o:spid="_x0000_s13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5pt,198.55pt" to="486.45pt,198.5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6173470</wp:posOffset>
                </wp:positionH>
                <wp:positionV relativeFrom="paragraph">
                  <wp:posOffset>239395</wp:posOffset>
                </wp:positionV>
                <wp:extent cx="0" cy="2286635"/>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8663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94" o:spid="_x0000_s13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1pt,18.85pt" to="486.1pt,198.9pt" o:allowincell="f" strokecolor="#000000" strokeweight="0.7199pt"/>
            </w:pict>
          </mc:Fallback>
        </mc:AlternateContent>
      </w:r>
    </w:p>
    <w:p>
      <w:pPr>
        <w:sectPr>
          <w:pgSz w:w="11900" w:h="16838" w:orient="portrait"/>
          <w:cols w:equalWidth="0" w:num="1">
            <w:col w:w="9620"/>
          </w:cols>
          <w:pgMar w:left="1440" w:top="700" w:right="844" w:bottom="661" w:gutter="0" w:footer="0" w:header="0"/>
        </w:sectPr>
      </w:pPr>
    </w:p>
    <w:p>
      <w:pPr>
        <w:spacing w:after="0" w:line="200" w:lineRule="exact"/>
        <w:rPr>
          <w:sz w:val="20"/>
          <w:szCs w:val="20"/>
          <w:color w:val="auto"/>
        </w:rPr>
      </w:pPr>
    </w:p>
    <w:p>
      <w:pPr>
        <w:spacing w:after="0" w:line="312" w:lineRule="exact"/>
        <w:rPr>
          <w:sz w:val="20"/>
          <w:szCs w:val="20"/>
          <w:color w:val="auto"/>
        </w:rPr>
      </w:pPr>
    </w:p>
    <w:p>
      <w:pPr>
        <w:ind w:left="2940"/>
        <w:spacing w:after="0"/>
        <w:rPr>
          <w:sz w:val="20"/>
          <w:szCs w:val="20"/>
          <w:color w:val="auto"/>
        </w:rPr>
      </w:pPr>
      <w:r>
        <w:rPr>
          <w:rFonts w:ascii="Times New Roman" w:cs="Times New Roman" w:eastAsia="Times New Roman" w:hAnsi="Times New Roman"/>
          <w:sz w:val="24"/>
          <w:szCs w:val="24"/>
          <w:b w:val="1"/>
          <w:bCs w:val="1"/>
          <w:color w:val="auto"/>
        </w:rPr>
        <w:t>Вид учебной работы</w:t>
      </w:r>
    </w:p>
    <w:p>
      <w:pPr>
        <w:spacing w:after="0" w:line="26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Обязательная учебная нагрузка</w:t>
      </w:r>
    </w:p>
    <w:p>
      <w:pPr>
        <w:spacing w:after="0" w:line="22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p>
    <w:p>
      <w:pPr>
        <w:spacing w:after="0" w:line="22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теоретическое обучение</w:t>
      </w:r>
    </w:p>
    <w:p>
      <w:pPr>
        <w:spacing w:after="0" w:line="22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практические занятия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если предусмотрено</w:t>
      </w:r>
      <w:r>
        <w:rPr>
          <w:rFonts w:ascii="Times New Roman" w:cs="Times New Roman" w:eastAsia="Times New Roman" w:hAnsi="Times New Roman"/>
          <w:sz w:val="24"/>
          <w:szCs w:val="24"/>
          <w:color w:val="auto"/>
        </w:rPr>
        <w:t>)</w:t>
      </w:r>
    </w:p>
    <w:p>
      <w:pPr>
        <w:spacing w:after="0" w:line="24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i w:val="1"/>
          <w:iCs w:val="1"/>
          <w:color w:val="auto"/>
        </w:rPr>
        <w:t>Самостоятельная работа</w:t>
      </w:r>
      <w:r>
        <w:rPr>
          <w:rFonts w:ascii="Times New Roman" w:cs="Times New Roman" w:eastAsia="Times New Roman" w:hAnsi="Times New Roman"/>
          <w:sz w:val="27"/>
          <w:szCs w:val="27"/>
          <w:b w:val="1"/>
          <w:bCs w:val="1"/>
          <w:i w:val="1"/>
          <w:iCs w:val="1"/>
          <w:color w:val="auto"/>
          <w:vertAlign w:val="superscript"/>
        </w:rPr>
        <w:t>29</w:t>
      </w:r>
    </w:p>
    <w:p>
      <w:pPr>
        <w:spacing w:after="0" w:line="18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w:t>
      </w:r>
      <w:r>
        <w:rPr>
          <w:rFonts w:ascii="Times New Roman" w:cs="Times New Roman" w:eastAsia="Times New Roman" w:hAnsi="Times New Roman"/>
          <w:sz w:val="31"/>
          <w:szCs w:val="31"/>
          <w:b w:val="1"/>
          <w:bCs w:val="1"/>
          <w:color w:val="auto"/>
          <w:vertAlign w:val="superscript"/>
        </w:rPr>
        <w:t>30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5303520</wp:posOffset>
                </wp:positionV>
                <wp:extent cx="1830070" cy="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95" o:spid="_x0000_s13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417.6pt" to="157.05pt,417.6pt" o:allowincell="f" strokecolor="#000000" strokeweight="0.72pt"/>
            </w:pict>
          </mc:Fallback>
        </mc:AlternateContent>
      </w:r>
    </w:p>
    <w:p>
      <w:pPr>
        <w:spacing w:after="0" w:line="20" w:lineRule="exact"/>
        <w:rPr>
          <w:sz w:val="20"/>
          <w:szCs w:val="20"/>
          <w:color w:val="auto"/>
        </w:rPr>
      </w:pPr>
      <w:r>
        <w:rPr>
          <w:sz w:val="20"/>
          <w:szCs w:val="20"/>
          <w:color w:val="auto"/>
        </w:rPr>
        <w:br w:type="column"/>
      </w:r>
    </w:p>
    <w:p>
      <w:pPr>
        <w:spacing w:after="0" w:line="352"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b w:val="1"/>
          <w:bCs w:val="1"/>
          <w:color w:val="auto"/>
        </w:rPr>
        <w:t>Объем в</w:t>
      </w:r>
    </w:p>
    <w:p>
      <w:pPr>
        <w:spacing w:after="0" w:line="3"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b w:val="1"/>
          <w:bCs w:val="1"/>
          <w:color w:val="auto"/>
        </w:rPr>
        <w:t>часах</w:t>
      </w:r>
    </w:p>
    <w:p>
      <w:pPr>
        <w:spacing w:after="0" w:line="118"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4"/>
          <w:szCs w:val="24"/>
          <w:color w:val="auto"/>
        </w:rPr>
        <w:t>48</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30</w:t>
      </w:r>
    </w:p>
    <w:p>
      <w:pPr>
        <w:spacing w:after="0" w:line="228"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18</w:t>
      </w:r>
    </w:p>
    <w:p>
      <w:pPr>
        <w:spacing w:after="0" w:line="228"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24"/>
          <w:szCs w:val="24"/>
          <w:color w:val="auto"/>
        </w:rPr>
        <w:t>-</w:t>
      </w:r>
    </w:p>
    <w:p>
      <w:pPr>
        <w:spacing w:after="0" w:line="788" w:lineRule="exact"/>
        <w:rPr>
          <w:sz w:val="20"/>
          <w:szCs w:val="20"/>
          <w:color w:val="auto"/>
        </w:rPr>
      </w:pPr>
    </w:p>
    <w:p>
      <w:pPr>
        <w:sectPr>
          <w:pgSz w:w="11900" w:h="16838" w:orient="portrait"/>
          <w:cols w:equalWidth="0" w:num="2">
            <w:col w:w="7660" w:space="720"/>
            <w:col w:w="1240"/>
          </w:cols>
          <w:pgMar w:left="1440" w:top="700" w:right="844" w:bottom="66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5"/>
          <w:szCs w:val="25"/>
          <w:color w:val="auto"/>
          <w:vertAlign w:val="superscript"/>
        </w:rPr>
        <w:t>29</w:t>
      </w:r>
      <w:r>
        <w:rPr>
          <w:rFonts w:ascii="Times New Roman" w:cs="Times New Roman" w:eastAsia="Times New Roman" w:hAnsi="Times New Roman"/>
          <w:sz w:val="19"/>
          <w:szCs w:val="19"/>
          <w:color w:val="auto"/>
        </w:rPr>
        <w:t>Самостоятельная работа в рамках образовательной программы планируется образовательной организацией</w:t>
      </w:r>
    </w:p>
    <w:p>
      <w:pPr>
        <w:jc w:val="both"/>
        <w:ind w:left="260"/>
        <w:spacing w:after="0" w:line="234" w:lineRule="auto"/>
        <w:tabs>
          <w:tab w:leader="none" w:pos="437" w:val="left"/>
        </w:tabs>
        <w:numPr>
          <w:ilvl w:val="0"/>
          <w:numId w:val="16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соответствии с требованиями ФГОС СПО в пределах объема учебной дисциплины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spacing w:after="0" w:line="3" w:lineRule="exact"/>
        <w:rPr>
          <w:rFonts w:ascii="Times New Roman" w:cs="Times New Roman" w:eastAsia="Times New Roman" w:hAnsi="Times New Roman"/>
          <w:sz w:val="20"/>
          <w:szCs w:val="20"/>
          <w:color w:val="auto"/>
        </w:rPr>
      </w:pPr>
    </w:p>
    <w:p>
      <w:pPr>
        <w:ind w:left="260" w:right="20"/>
        <w:spacing w:after="0" w:line="20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6"/>
          <w:szCs w:val="26"/>
          <w:color w:val="auto"/>
          <w:vertAlign w:val="superscript"/>
        </w:rPr>
        <w:t>30</w:t>
      </w:r>
      <w:r>
        <w:rPr>
          <w:rFonts w:ascii="Times New Roman" w:cs="Times New Roman" w:eastAsia="Times New Roman" w:hAnsi="Times New Roman"/>
          <w:sz w:val="20"/>
          <w:szCs w:val="20"/>
          <w:color w:val="auto"/>
          <w:vertAlign w:val="superscript"/>
        </w:rPr>
        <w:t xml:space="preserve"> </w:t>
      </w: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w:t>
      </w:r>
      <w:r>
        <w:rPr>
          <w:rFonts w:ascii="Times New Roman" w:cs="Times New Roman" w:eastAsia="Times New Roman" w:hAnsi="Times New Roman"/>
          <w:sz w:val="20"/>
          <w:szCs w:val="20"/>
          <w:color w:val="auto"/>
        </w:rPr>
        <w:t>.</w:t>
      </w:r>
    </w:p>
    <w:p>
      <w:pPr>
        <w:sectPr>
          <w:pgSz w:w="11900" w:h="16838" w:orient="portrait"/>
          <w:cols w:equalWidth="0" w:num="1">
            <w:col w:w="9620"/>
          </w:cols>
          <w:pgMar w:left="1440" w:top="700" w:right="844" w:bottom="661" w:gutter="0" w:footer="0" w:header="0"/>
          <w:type w:val="continuous"/>
        </w:sectPr>
      </w:pPr>
    </w:p>
    <w:bookmarkStart w:id="215" w:name="page216"/>
    <w:bookmarkEnd w:id="215"/>
    <w:p>
      <w:pPr>
        <w:jc w:val="center"/>
        <w:ind w:right="700"/>
        <w:spacing w:after="0"/>
        <w:rPr>
          <w:sz w:val="20"/>
          <w:szCs w:val="20"/>
          <w:color w:val="auto"/>
        </w:rPr>
      </w:pPr>
      <w:r>
        <w:rPr>
          <w:rFonts w:ascii="Times New Roman" w:cs="Times New Roman" w:eastAsia="Times New Roman" w:hAnsi="Times New Roman"/>
          <w:sz w:val="24"/>
          <w:szCs w:val="24"/>
          <w:color w:val="auto"/>
        </w:rPr>
        <w:t>216</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Тематический план и содержание учебной дисциплины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Основы информационной безопасности</w:t>
      </w:r>
      <w:r>
        <w:rPr>
          <w:rFonts w:ascii="Times New Roman" w:cs="Times New Roman" w:eastAsia="Times New Roman" w:hAnsi="Times New Roman"/>
          <w:sz w:val="24"/>
          <w:szCs w:val="24"/>
          <w:b w:val="1"/>
          <w:bCs w:val="1"/>
          <w:color w:val="auto"/>
        </w:rPr>
        <w:t>»</w:t>
      </w:r>
    </w:p>
    <w:p>
      <w:pPr>
        <w:spacing w:after="0" w:line="343" w:lineRule="exact"/>
        <w:rPr>
          <w:sz w:val="20"/>
          <w:szCs w:val="20"/>
          <w:color w:val="auto"/>
        </w:rPr>
      </w:pPr>
    </w:p>
    <w:tbl>
      <w:tblPr>
        <w:tblLayout w:type="fixed"/>
        <w:tblInd w:w="290" w:type="dxa"/>
        <w:tblCellMar>
          <w:top w:w="0" w:type="dxa"/>
          <w:left w:w="0" w:type="dxa"/>
          <w:bottom w:w="0" w:type="dxa"/>
          <w:right w:w="0" w:type="dxa"/>
        </w:tblCellMar>
      </w:tblPr>
      <w:tr>
        <w:trPr>
          <w:trHeight w:val="280"/>
        </w:trPr>
        <w:tc>
          <w:tcPr>
            <w:tcW w:w="292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Наименование разделов</w:t>
            </w:r>
          </w:p>
        </w:tc>
        <w:tc>
          <w:tcPr>
            <w:tcW w:w="40" w:type="dxa"/>
            <w:vAlign w:val="bottom"/>
            <w:tcBorders>
              <w:top w:val="single" w:sz="8" w:color="auto"/>
            </w:tcBorders>
          </w:tcPr>
          <w:p>
            <w:pPr>
              <w:spacing w:after="0"/>
              <w:rPr>
                <w:sz w:val="24"/>
                <w:szCs w:val="24"/>
                <w:color w:val="auto"/>
              </w:rPr>
            </w:pPr>
          </w:p>
        </w:tc>
        <w:tc>
          <w:tcPr>
            <w:tcW w:w="95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практические работы</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семинарские занятия</w:t>
            </w:r>
            <w:r>
              <w:rPr>
                <w:rFonts w:ascii="Times New Roman" w:cs="Times New Roman" w:eastAsia="Times New Roman" w:hAnsi="Times New Roman"/>
                <w:sz w:val="24"/>
                <w:szCs w:val="24"/>
                <w:b w:val="1"/>
                <w:bCs w:val="1"/>
                <w:color w:val="auto"/>
              </w:rPr>
              <w:t>,</w:t>
            </w:r>
          </w:p>
        </w:tc>
        <w:tc>
          <w:tcPr>
            <w:tcW w:w="10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w:t>
            </w:r>
          </w:p>
        </w:tc>
        <w:tc>
          <w:tcPr>
            <w:tcW w:w="1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Осваиваемые</w:t>
            </w:r>
          </w:p>
        </w:tc>
        <w:tc>
          <w:tcPr>
            <w:tcW w:w="0" w:type="dxa"/>
            <w:vAlign w:val="bottom"/>
          </w:tcPr>
          <w:p>
            <w:pPr>
              <w:spacing w:after="0"/>
              <w:rPr>
                <w:sz w:val="1"/>
                <w:szCs w:val="1"/>
                <w:color w:val="auto"/>
              </w:rPr>
            </w:pPr>
          </w:p>
        </w:tc>
      </w:tr>
      <w:tr>
        <w:trPr>
          <w:trHeight w:val="158"/>
        </w:trPr>
        <w:tc>
          <w:tcPr>
            <w:tcW w:w="2920" w:type="dxa"/>
            <w:vAlign w:val="bottom"/>
            <w:tcBorders>
              <w:left w:val="single" w:sz="8" w:color="auto"/>
              <w:right w:val="single" w:sz="8" w:color="auto"/>
            </w:tcBorders>
            <w:vMerge w:val="continue"/>
          </w:tcPr>
          <w:p>
            <w:pPr>
              <w:spacing w:after="0"/>
              <w:rPr>
                <w:sz w:val="13"/>
                <w:szCs w:val="13"/>
                <w:color w:val="auto"/>
              </w:rPr>
            </w:pPr>
          </w:p>
        </w:tc>
        <w:tc>
          <w:tcPr>
            <w:tcW w:w="40" w:type="dxa"/>
            <w:vAlign w:val="bottom"/>
          </w:tcPr>
          <w:p>
            <w:pPr>
              <w:spacing w:after="0"/>
              <w:rPr>
                <w:sz w:val="13"/>
                <w:szCs w:val="13"/>
                <w:color w:val="auto"/>
              </w:rPr>
            </w:pPr>
          </w:p>
        </w:tc>
        <w:tc>
          <w:tcPr>
            <w:tcW w:w="950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элементы</w:t>
            </w:r>
          </w:p>
        </w:tc>
        <w:tc>
          <w:tcPr>
            <w:tcW w:w="0" w:type="dxa"/>
            <w:vAlign w:val="bottom"/>
          </w:tcPr>
          <w:p>
            <w:pPr>
              <w:spacing w:after="0"/>
              <w:rPr>
                <w:sz w:val="1"/>
                <w:szCs w:val="1"/>
                <w:color w:val="auto"/>
              </w:rPr>
            </w:pPr>
          </w:p>
        </w:tc>
      </w:tr>
      <w:tr>
        <w:trPr>
          <w:trHeight w:val="158"/>
        </w:trPr>
        <w:tc>
          <w:tcPr>
            <w:tcW w:w="29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и тем</w:t>
            </w:r>
          </w:p>
        </w:tc>
        <w:tc>
          <w:tcPr>
            <w:tcW w:w="40" w:type="dxa"/>
            <w:vAlign w:val="bottom"/>
          </w:tcPr>
          <w:p>
            <w:pPr>
              <w:spacing w:after="0"/>
              <w:rPr>
                <w:sz w:val="13"/>
                <w:szCs w:val="13"/>
                <w:color w:val="auto"/>
              </w:rPr>
            </w:pPr>
          </w:p>
        </w:tc>
        <w:tc>
          <w:tcPr>
            <w:tcW w:w="95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самостоятельная работа обучающихся</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часов</w:t>
            </w: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920" w:type="dxa"/>
            <w:vAlign w:val="bottom"/>
            <w:tcBorders>
              <w:left w:val="single" w:sz="8" w:color="auto"/>
              <w:right w:val="single" w:sz="8" w:color="auto"/>
            </w:tcBorders>
            <w:vMerge w:val="continue"/>
          </w:tcPr>
          <w:p>
            <w:pPr>
              <w:spacing w:after="0"/>
              <w:rPr>
                <w:sz w:val="13"/>
                <w:szCs w:val="13"/>
                <w:color w:val="auto"/>
              </w:rPr>
            </w:pPr>
          </w:p>
        </w:tc>
        <w:tc>
          <w:tcPr>
            <w:tcW w:w="40" w:type="dxa"/>
            <w:vAlign w:val="bottom"/>
          </w:tcPr>
          <w:p>
            <w:pPr>
              <w:spacing w:after="0"/>
              <w:rPr>
                <w:sz w:val="13"/>
                <w:szCs w:val="13"/>
                <w:color w:val="auto"/>
              </w:rPr>
            </w:pPr>
          </w:p>
        </w:tc>
        <w:tc>
          <w:tcPr>
            <w:tcW w:w="950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компетенций</w:t>
            </w:r>
          </w:p>
        </w:tc>
        <w:tc>
          <w:tcPr>
            <w:tcW w:w="0" w:type="dxa"/>
            <w:vAlign w:val="bottom"/>
          </w:tcPr>
          <w:p>
            <w:pPr>
              <w:spacing w:after="0"/>
              <w:rPr>
                <w:sz w:val="1"/>
                <w:szCs w:val="1"/>
                <w:color w:val="auto"/>
              </w:rPr>
            </w:pPr>
          </w:p>
        </w:tc>
      </w:tr>
      <w:tr>
        <w:trPr>
          <w:trHeight w:val="158"/>
        </w:trPr>
        <w:tc>
          <w:tcPr>
            <w:tcW w:w="2920" w:type="dxa"/>
            <w:vAlign w:val="bottom"/>
            <w:tcBorders>
              <w:left w:val="single" w:sz="8" w:color="auto"/>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950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920" w:type="dxa"/>
            <w:vAlign w:val="bottom"/>
            <w:tcBorders>
              <w:left w:val="single" w:sz="8" w:color="auto"/>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2920" w:type="dxa"/>
            <w:vAlign w:val="bottom"/>
            <w:tcBorders>
              <w:left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1</w:t>
            </w:r>
          </w:p>
        </w:tc>
        <w:tc>
          <w:tcPr>
            <w:tcW w:w="9540" w:type="dxa"/>
            <w:vAlign w:val="bottom"/>
            <w:tcBorders>
              <w:right w:val="single" w:sz="8" w:color="auto"/>
            </w:tcBorders>
            <w:gridSpan w:val="2"/>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2</w:t>
            </w:r>
          </w:p>
        </w:tc>
        <w:tc>
          <w:tcPr>
            <w:tcW w:w="1000" w:type="dxa"/>
            <w:vAlign w:val="bottom"/>
            <w:tcBorders>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3</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70"/>
        </w:trPr>
        <w:tc>
          <w:tcPr>
            <w:tcW w:w="2920" w:type="dxa"/>
            <w:vAlign w:val="bottom"/>
            <w:tcBorders>
              <w:left w:val="single" w:sz="8" w:color="auto"/>
              <w:bottom w:val="single" w:sz="8" w:color="auto"/>
              <w:right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950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17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80"/>
        </w:trPr>
        <w:tc>
          <w:tcPr>
            <w:tcW w:w="12460" w:type="dxa"/>
            <w:vAlign w:val="bottom"/>
            <w:tcBorders>
              <w:left w:val="single" w:sz="8" w:color="auto"/>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Теоретические основы информационной безопасности</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26</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5"/>
        </w:trPr>
        <w:tc>
          <w:tcPr>
            <w:tcW w:w="2920" w:type="dxa"/>
            <w:vAlign w:val="bottom"/>
            <w:tcBorders>
              <w:left w:val="single" w:sz="8" w:color="auto"/>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950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7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2920" w:type="dxa"/>
            <w:vAlign w:val="bottom"/>
            <w:tcBorders>
              <w:lef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Основные</w:t>
            </w: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3,</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46"/>
        </w:trPr>
        <w:tc>
          <w:tcPr>
            <w:tcW w:w="2920" w:type="dxa"/>
            <w:vAlign w:val="bottom"/>
            <w:tcBorders>
              <w:lef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понятия и задачи</w:t>
            </w:r>
          </w:p>
        </w:tc>
        <w:tc>
          <w:tcPr>
            <w:tcW w:w="40" w:type="dxa"/>
            <w:vAlign w:val="bottom"/>
            <w:tcBorders>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.2.4</w:t>
            </w:r>
          </w:p>
        </w:tc>
        <w:tc>
          <w:tcPr>
            <w:tcW w:w="0" w:type="dxa"/>
            <w:vAlign w:val="bottom"/>
          </w:tcPr>
          <w:p>
            <w:pPr>
              <w:spacing w:after="0"/>
              <w:rPr>
                <w:sz w:val="1"/>
                <w:szCs w:val="1"/>
                <w:color w:val="auto"/>
              </w:rPr>
            </w:pPr>
          </w:p>
        </w:tc>
      </w:tr>
      <w:tr>
        <w:trPr>
          <w:trHeight w:val="256"/>
        </w:trPr>
        <w:tc>
          <w:tcPr>
            <w:tcW w:w="2920" w:type="dxa"/>
            <w:vAlign w:val="bottom"/>
            <w:tcBorders>
              <w:left w:val="single" w:sz="8" w:color="auto"/>
            </w:tcBorders>
            <w:vMerge w:val="continue"/>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Понятие информации и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сообщения</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2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информационной</w:t>
            </w: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информационные процессы как объекты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Обзор</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92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безопасности</w:t>
            </w: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защищаемых объектов и систем</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20" w:type="dxa"/>
            <w:vAlign w:val="bottom"/>
            <w:tcBorders>
              <w:left w:val="single" w:sz="8" w:color="auto"/>
            </w:tcBorders>
          </w:tcPr>
          <w:p>
            <w:pPr>
              <w:spacing w:after="0"/>
              <w:rPr>
                <w:sz w:val="4"/>
                <w:szCs w:val="4"/>
                <w:color w:val="auto"/>
              </w:rPr>
            </w:pPr>
          </w:p>
        </w:tc>
        <w:tc>
          <w:tcPr>
            <w:tcW w:w="40" w:type="dxa"/>
            <w:vAlign w:val="bottom"/>
            <w:tcBorders>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2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Понятие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угроза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риска информационной безопасности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2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Примеры преступлений в сфере информации и 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Сущность</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2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функционирования системы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Защита человека от опасной</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2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информации и от неинформированности в области информационной безопасности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gridSpan w:val="2"/>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color w:val="auto"/>
              </w:rPr>
              <w:t xml:space="preserve"> Основы защиты</w:t>
            </w: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14</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3,</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46"/>
        </w:trPr>
        <w:tc>
          <w:tcPr>
            <w:tcW w:w="2920" w:type="dxa"/>
            <w:vAlign w:val="bottom"/>
            <w:tcBorders>
              <w:lef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информации</w:t>
            </w:r>
          </w:p>
        </w:tc>
        <w:tc>
          <w:tcPr>
            <w:tcW w:w="40" w:type="dxa"/>
            <w:vAlign w:val="bottom"/>
            <w:tcBorders>
              <w:right w:val="single" w:sz="8" w:color="auto"/>
            </w:tcBorders>
          </w:tcPr>
          <w:p>
            <w:pPr>
              <w:spacing w:after="0"/>
              <w:rPr>
                <w:sz w:val="3"/>
                <w:szCs w:val="3"/>
                <w:color w:val="auto"/>
              </w:rPr>
            </w:pPr>
          </w:p>
        </w:tc>
        <w:tc>
          <w:tcPr>
            <w:tcW w:w="95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261"/>
        </w:trPr>
        <w:tc>
          <w:tcPr>
            <w:tcW w:w="2920" w:type="dxa"/>
            <w:vAlign w:val="bottom"/>
            <w:tcBorders>
              <w:left w:val="single" w:sz="8" w:color="auto"/>
            </w:tcBorders>
            <w:vMerge w:val="continue"/>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color w:val="auto"/>
              </w:rPr>
              <w:t>Целостность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доступность и конфиденциальность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Классификация</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2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информации по видам тайны и степеням конфиденциальности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Понятия государственной</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2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тайны и конфиденциальной информации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2920" w:type="dxa"/>
            <w:vAlign w:val="bottom"/>
            <w:tcBorders>
              <w:left w:val="single" w:sz="8" w:color="auto"/>
            </w:tcBorders>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9500" w:type="dxa"/>
            <w:vAlign w:val="bottom"/>
            <w:tcBorders>
              <w:bottom w:val="single" w:sz="8" w:color="auto"/>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17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56"/>
        </w:trPr>
        <w:tc>
          <w:tcPr>
            <w:tcW w:w="292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Жизненные циклы конфиденциальной информации в процессе ее создания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обработки</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8</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44"/>
        </w:trPr>
        <w:tc>
          <w:tcPr>
            <w:tcW w:w="2920" w:type="dxa"/>
            <w:vAlign w:val="bottom"/>
            <w:tcBorders>
              <w:left w:val="single" w:sz="8" w:color="auto"/>
            </w:tcBorders>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95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передачи</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continue"/>
          </w:tcPr>
          <w:p>
            <w:pPr>
              <w:spacing w:after="0"/>
              <w:rPr>
                <w:sz w:val="12"/>
                <w:szCs w:val="12"/>
                <w:color w:val="auto"/>
              </w:rPr>
            </w:pPr>
          </w:p>
        </w:tc>
        <w:tc>
          <w:tcPr>
            <w:tcW w:w="17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920" w:type="dxa"/>
            <w:vAlign w:val="bottom"/>
            <w:tcBorders>
              <w:left w:val="single" w:sz="8" w:color="auto"/>
            </w:tcBorders>
          </w:tcPr>
          <w:p>
            <w:pPr>
              <w:spacing w:after="0"/>
              <w:rPr>
                <w:sz w:val="15"/>
                <w:szCs w:val="15"/>
                <w:color w:val="auto"/>
              </w:rPr>
            </w:pPr>
          </w:p>
        </w:tc>
        <w:tc>
          <w:tcPr>
            <w:tcW w:w="40" w:type="dxa"/>
            <w:vAlign w:val="bottom"/>
            <w:tcBorders>
              <w:right w:val="single" w:sz="8" w:color="auto"/>
            </w:tcBorders>
          </w:tcPr>
          <w:p>
            <w:pPr>
              <w:spacing w:after="0"/>
              <w:rPr>
                <w:sz w:val="15"/>
                <w:szCs w:val="15"/>
                <w:color w:val="auto"/>
              </w:rPr>
            </w:pPr>
          </w:p>
        </w:tc>
        <w:tc>
          <w:tcPr>
            <w:tcW w:w="9500" w:type="dxa"/>
            <w:vAlign w:val="bottom"/>
            <w:tcBorders>
              <w:right w:val="single" w:sz="8" w:color="auto"/>
            </w:tcBorders>
            <w:vMerge w:val="continue"/>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7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6"/>
        </w:trPr>
        <w:tc>
          <w:tcPr>
            <w:tcW w:w="2920" w:type="dxa"/>
            <w:vAlign w:val="bottom"/>
            <w:tcBorders>
              <w:left w:val="single" w:sz="8" w:color="auto"/>
            </w:tcBorders>
          </w:tcPr>
          <w:p>
            <w:pPr>
              <w:spacing w:after="0"/>
              <w:rPr>
                <w:sz w:val="4"/>
                <w:szCs w:val="4"/>
                <w:color w:val="auto"/>
              </w:rPr>
            </w:pPr>
          </w:p>
        </w:tc>
        <w:tc>
          <w:tcPr>
            <w:tcW w:w="40" w:type="dxa"/>
            <w:vAlign w:val="bottom"/>
            <w:tcBorders>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2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Цели и задачи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понятия в области защиты информации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20" w:type="dxa"/>
            <w:vAlign w:val="bottom"/>
            <w:tcBorders>
              <w:left w:val="single" w:sz="8" w:color="auto"/>
            </w:tcBorders>
          </w:tcPr>
          <w:p>
            <w:pPr>
              <w:spacing w:after="0"/>
              <w:rPr>
                <w:sz w:val="4"/>
                <w:szCs w:val="4"/>
                <w:color w:val="auto"/>
              </w:rPr>
            </w:pPr>
          </w:p>
        </w:tc>
        <w:tc>
          <w:tcPr>
            <w:tcW w:w="40" w:type="dxa"/>
            <w:vAlign w:val="bottom"/>
            <w:tcBorders>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2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Элементы процесса менеджмента ИБ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Модель интеграции информационной безопасности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2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в основную деятельность организации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Политики безопасности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20" w:type="dxa"/>
            <w:vAlign w:val="bottom"/>
            <w:tcBorders>
              <w:left w:val="single" w:sz="8" w:color="auto"/>
            </w:tcBorders>
          </w:tcPr>
          <w:p>
            <w:pPr>
              <w:spacing w:after="0"/>
              <w:rPr>
                <w:sz w:val="4"/>
                <w:szCs w:val="4"/>
                <w:color w:val="auto"/>
              </w:rPr>
            </w:pPr>
          </w:p>
        </w:tc>
        <w:tc>
          <w:tcPr>
            <w:tcW w:w="40" w:type="dxa"/>
            <w:vAlign w:val="bottom"/>
            <w:tcBorders>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2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20" w:type="dxa"/>
            <w:vAlign w:val="bottom"/>
            <w:tcBorders>
              <w:left w:val="single" w:sz="8" w:color="auto"/>
            </w:tcBorders>
          </w:tcPr>
          <w:p>
            <w:pPr>
              <w:spacing w:after="0"/>
              <w:rPr>
                <w:sz w:val="4"/>
                <w:szCs w:val="4"/>
                <w:color w:val="auto"/>
              </w:rPr>
            </w:pPr>
          </w:p>
        </w:tc>
        <w:tc>
          <w:tcPr>
            <w:tcW w:w="40" w:type="dxa"/>
            <w:vAlign w:val="bottom"/>
            <w:tcBorders>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2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Определение объектов защиты на типовом объекте информатизации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20" w:type="dxa"/>
            <w:vAlign w:val="bottom"/>
            <w:tcBorders>
              <w:left w:val="single" w:sz="8" w:color="auto"/>
            </w:tcBorders>
          </w:tcPr>
          <w:p>
            <w:pPr>
              <w:spacing w:after="0"/>
              <w:rPr>
                <w:sz w:val="4"/>
                <w:szCs w:val="4"/>
                <w:color w:val="auto"/>
              </w:rPr>
            </w:pPr>
          </w:p>
        </w:tc>
        <w:tc>
          <w:tcPr>
            <w:tcW w:w="40" w:type="dxa"/>
            <w:vAlign w:val="bottom"/>
            <w:tcBorders>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2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Классификация защищаемой информации по видам тайны и степеням</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2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конфиденциальности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20" w:type="dxa"/>
            <w:vAlign w:val="bottom"/>
            <w:tcBorders>
              <w:left w:val="single" w:sz="8" w:color="auto"/>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20" w:type="dxa"/>
            <w:vAlign w:val="bottom"/>
            <w:tcBorders>
              <w:lef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r>
              <w:rPr>
                <w:rFonts w:ascii="Times New Roman" w:cs="Times New Roman" w:eastAsia="Times New Roman" w:hAnsi="Times New Roman"/>
                <w:sz w:val="24"/>
                <w:szCs w:val="24"/>
                <w:color w:val="auto"/>
              </w:rPr>
              <w:t xml:space="preserve"> Угрозы</w:t>
            </w:r>
          </w:p>
        </w:tc>
        <w:tc>
          <w:tcPr>
            <w:tcW w:w="40" w:type="dxa"/>
            <w:vAlign w:val="bottom"/>
            <w:tcBorders>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3,</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46"/>
        </w:trPr>
        <w:tc>
          <w:tcPr>
            <w:tcW w:w="2920" w:type="dxa"/>
            <w:vAlign w:val="bottom"/>
            <w:tcBorders>
              <w:left w:val="single" w:sz="8" w:color="auto"/>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5420"/>
          </w:cols>
          <w:pgMar w:left="1000" w:top="556" w:right="418" w:bottom="574" w:gutter="0" w:footer="0" w:header="0"/>
        </w:sectPr>
      </w:pPr>
    </w:p>
    <w:bookmarkStart w:id="216" w:name="page217"/>
    <w:bookmarkEnd w:id="216"/>
    <w:p>
      <w:pPr>
        <w:ind w:left="6900"/>
        <w:spacing w:after="0"/>
        <w:rPr>
          <w:sz w:val="20"/>
          <w:szCs w:val="20"/>
          <w:color w:val="auto"/>
        </w:rPr>
      </w:pPr>
      <w:r>
        <w:rPr>
          <w:rFonts w:ascii="Times New Roman" w:cs="Times New Roman" w:eastAsia="Times New Roman" w:hAnsi="Times New Roman"/>
          <w:sz w:val="24"/>
          <w:szCs w:val="24"/>
          <w:color w:val="auto"/>
        </w:rPr>
        <w:t>217</w:t>
      </w:r>
    </w:p>
    <w:p>
      <w:pPr>
        <w:spacing w:after="0" w:line="200" w:lineRule="exact"/>
        <w:rPr>
          <w:sz w:val="20"/>
          <w:szCs w:val="20"/>
          <w:color w:val="auto"/>
        </w:rPr>
      </w:pPr>
    </w:p>
    <w:p>
      <w:pPr>
        <w:spacing w:after="0" w:line="239"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4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безопасности</w:t>
            </w:r>
          </w:p>
        </w:tc>
        <w:tc>
          <w:tcPr>
            <w:tcW w:w="952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Понятие угрозы безопасности информации</w:t>
            </w:r>
          </w:p>
        </w:tc>
        <w:tc>
          <w:tcPr>
            <w:tcW w:w="1000" w:type="dxa"/>
            <w:vAlign w:val="bottom"/>
            <w:tcBorders>
              <w:top w:val="single" w:sz="8" w:color="auto"/>
              <w:right w:val="single" w:sz="8" w:color="auto"/>
            </w:tcBorders>
          </w:tcPr>
          <w:p>
            <w:pPr>
              <w:spacing w:after="0"/>
              <w:rPr>
                <w:sz w:val="23"/>
                <w:szCs w:val="23"/>
                <w:color w:val="auto"/>
              </w:rPr>
            </w:pPr>
          </w:p>
        </w:tc>
        <w:tc>
          <w:tcPr>
            <w:tcW w:w="1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.2.4</w:t>
            </w:r>
          </w:p>
        </w:tc>
        <w:tc>
          <w:tcPr>
            <w:tcW w:w="0" w:type="dxa"/>
            <w:vAlign w:val="bottom"/>
          </w:tcPr>
          <w:p>
            <w:pPr>
              <w:spacing w:after="0"/>
              <w:rPr>
                <w:sz w:val="1"/>
                <w:szCs w:val="1"/>
                <w:color w:val="auto"/>
              </w:rPr>
            </w:pPr>
          </w:p>
        </w:tc>
      </w:tr>
      <w:tr>
        <w:trPr>
          <w:trHeight w:val="51"/>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защищаемой</w:t>
            </w: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vMerge w:val="continue"/>
          </w:tcPr>
          <w:p>
            <w:pPr>
              <w:spacing w:after="0"/>
              <w:rPr>
                <w:sz w:val="22"/>
                <w:szCs w:val="22"/>
                <w:color w:val="auto"/>
              </w:rPr>
            </w:pPr>
          </w:p>
        </w:tc>
        <w:tc>
          <w:tcPr>
            <w:tcW w:w="95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Системная классификация угроз безопасности информации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vMerge w:val="continue"/>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2"/>
        </w:trPr>
        <w:tc>
          <w:tcPr>
            <w:tcW w:w="2940" w:type="dxa"/>
            <w:vAlign w:val="bottom"/>
            <w:tcBorders>
              <w:left w:val="single" w:sz="8" w:color="auto"/>
              <w:right w:val="single" w:sz="8" w:color="auto"/>
            </w:tcBorders>
            <w:vMerge w:val="continue"/>
          </w:tcPr>
          <w:p>
            <w:pPr>
              <w:spacing w:after="0"/>
              <w:rPr>
                <w:sz w:val="8"/>
                <w:szCs w:val="8"/>
                <w:color w:val="auto"/>
              </w:rPr>
            </w:pPr>
          </w:p>
        </w:tc>
        <w:tc>
          <w:tcPr>
            <w:tcW w:w="9520" w:type="dxa"/>
            <w:vAlign w:val="bottom"/>
            <w:tcBorders>
              <w:right w:val="single" w:sz="8" w:color="auto"/>
            </w:tcBorders>
            <w:vMerge w:val="restart"/>
          </w:tcPr>
          <w:p>
            <w:pPr>
              <w:ind w:left="40"/>
              <w:spacing w:after="0" w:line="256" w:lineRule="exact"/>
              <w:rPr>
                <w:sz w:val="20"/>
                <w:szCs w:val="20"/>
                <w:color w:val="auto"/>
              </w:rPr>
            </w:pPr>
            <w:r>
              <w:rPr>
                <w:rFonts w:ascii="Times New Roman" w:cs="Times New Roman" w:eastAsia="Times New Roman" w:hAnsi="Times New Roman"/>
                <w:sz w:val="24"/>
                <w:szCs w:val="24"/>
                <w:color w:val="auto"/>
              </w:rPr>
              <w:t>Каналы и методы несанкционированного доступа к информации</w:t>
            </w:r>
          </w:p>
        </w:tc>
        <w:tc>
          <w:tcPr>
            <w:tcW w:w="1000" w:type="dxa"/>
            <w:vAlign w:val="bottom"/>
            <w:tcBorders>
              <w:right w:val="single" w:sz="8" w:color="auto"/>
            </w:tcBorders>
            <w:vMerge w:val="continue"/>
          </w:tcPr>
          <w:p>
            <w:pPr>
              <w:spacing w:after="0"/>
              <w:rPr>
                <w:sz w:val="8"/>
                <w:szCs w:val="8"/>
                <w:color w:val="auto"/>
              </w:rPr>
            </w:pPr>
          </w:p>
        </w:tc>
        <w:tc>
          <w:tcPr>
            <w:tcW w:w="17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2940" w:type="dxa"/>
            <w:vAlign w:val="bottom"/>
            <w:tcBorders>
              <w:left w:val="single" w:sz="8" w:color="auto"/>
              <w:right w:val="single" w:sz="8" w:color="auto"/>
            </w:tcBorders>
            <w:vMerge w:val="continue"/>
          </w:tcPr>
          <w:p>
            <w:pPr>
              <w:spacing w:after="0"/>
              <w:rPr>
                <w:sz w:val="14"/>
                <w:szCs w:val="14"/>
                <w:color w:val="auto"/>
              </w:rPr>
            </w:pPr>
          </w:p>
        </w:tc>
        <w:tc>
          <w:tcPr>
            <w:tcW w:w="9520" w:type="dxa"/>
            <w:vAlign w:val="bottom"/>
            <w:tcBorders>
              <w:right w:val="single" w:sz="8" w:color="auto"/>
            </w:tcBorders>
            <w:vMerge w:val="continue"/>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7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Уязвимости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 оценки уязвимости информации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4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Практическое занятие</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Определение угроз объекта информатизации и их классификация</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bottom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460" w:type="dxa"/>
            <w:vAlign w:val="bottom"/>
            <w:tcBorders>
              <w:left w:val="single" w:sz="8" w:color="auto"/>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Методология защиты информации</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20</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40" w:type="dxa"/>
            <w:vAlign w:val="bottom"/>
            <w:tcBorders>
              <w:left w:val="single" w:sz="8" w:color="auto"/>
              <w:bottom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40" w:type="dxa"/>
            <w:vAlign w:val="bottom"/>
            <w:tcBorders>
              <w:left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p>
        </w:tc>
        <w:tc>
          <w:tcPr>
            <w:tcW w:w="952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3,</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46"/>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Методологические</w:t>
            </w: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vMerge w:val="continue"/>
          </w:tcPr>
          <w:p>
            <w:pPr>
              <w:spacing w:after="0"/>
              <w:rPr>
                <w:sz w:val="22"/>
                <w:szCs w:val="22"/>
                <w:color w:val="auto"/>
              </w:rPr>
            </w:pPr>
          </w:p>
        </w:tc>
        <w:tc>
          <w:tcPr>
            <w:tcW w:w="95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Анализ существующих методик определения требований к защите информации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подходы к защите</w:t>
            </w: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vMerge w:val="continue"/>
          </w:tcPr>
          <w:p>
            <w:pPr>
              <w:spacing w:after="0"/>
              <w:rPr>
                <w:sz w:val="22"/>
                <w:szCs w:val="22"/>
                <w:color w:val="auto"/>
              </w:rPr>
            </w:pPr>
          </w:p>
        </w:tc>
        <w:tc>
          <w:tcPr>
            <w:tcW w:w="95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Параметры защищаемой информации и оценка факторов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влияющих на требуемый</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информации</w:t>
            </w:r>
          </w:p>
        </w:tc>
        <w:tc>
          <w:tcPr>
            <w:tcW w:w="952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уровень защиты информации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continue"/>
          </w:tcPr>
          <w:p>
            <w:pPr>
              <w:spacing w:after="0"/>
              <w:rPr>
                <w:sz w:val="14"/>
                <w:szCs w:val="14"/>
                <w:color w:val="auto"/>
              </w:rPr>
            </w:pPr>
          </w:p>
        </w:tc>
        <w:tc>
          <w:tcPr>
            <w:tcW w:w="17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940" w:type="dxa"/>
            <w:vAlign w:val="bottom"/>
            <w:tcBorders>
              <w:left w:val="single" w:sz="8" w:color="auto"/>
              <w:right w:val="single" w:sz="8" w:color="auto"/>
            </w:tcBorders>
            <w:vMerge w:val="continue"/>
          </w:tcPr>
          <w:p>
            <w:pPr>
              <w:spacing w:after="0"/>
              <w:rPr>
                <w:sz w:val="13"/>
                <w:szCs w:val="13"/>
                <w:color w:val="auto"/>
              </w:rPr>
            </w:pPr>
          </w:p>
        </w:tc>
        <w:tc>
          <w:tcPr>
            <w:tcW w:w="95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Виды мер и основные принципы защиты информации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bottom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40" w:type="dxa"/>
            <w:vAlign w:val="bottom"/>
            <w:tcBorders>
              <w:left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r>
              <w:rPr>
                <w:rFonts w:ascii="Times New Roman" w:cs="Times New Roman" w:eastAsia="Times New Roman" w:hAnsi="Times New Roman"/>
                <w:sz w:val="24"/>
                <w:szCs w:val="24"/>
                <w:color w:val="auto"/>
              </w:rPr>
              <w:t xml:space="preserve"> Нормативно</w:t>
            </w:r>
          </w:p>
        </w:tc>
        <w:tc>
          <w:tcPr>
            <w:tcW w:w="952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3,</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46"/>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правовое регулирование</w:t>
            </w: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9,</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10</w:t>
            </w: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vMerge w:val="continue"/>
          </w:tcPr>
          <w:p>
            <w:pPr>
              <w:spacing w:after="0"/>
              <w:rPr>
                <w:sz w:val="22"/>
                <w:szCs w:val="22"/>
                <w:color w:val="auto"/>
              </w:rPr>
            </w:pPr>
          </w:p>
        </w:tc>
        <w:tc>
          <w:tcPr>
            <w:tcW w:w="95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Организационная структура системы защиты информации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защиты информации</w:t>
            </w: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vMerge w:val="continue"/>
          </w:tcPr>
          <w:p>
            <w:pPr>
              <w:spacing w:after="0"/>
              <w:rPr>
                <w:sz w:val="22"/>
                <w:szCs w:val="22"/>
                <w:color w:val="auto"/>
              </w:rPr>
            </w:pPr>
          </w:p>
        </w:tc>
        <w:tc>
          <w:tcPr>
            <w:tcW w:w="95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Законодательные акты в области защиты информации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4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color w:val="auto"/>
              </w:rPr>
              <w:t>Российские и международные стандарты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определяющие требования к защите</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4"/>
        </w:trPr>
        <w:tc>
          <w:tcPr>
            <w:tcW w:w="2940" w:type="dxa"/>
            <w:vAlign w:val="bottom"/>
            <w:tcBorders>
              <w:left w:val="single" w:sz="8" w:color="auto"/>
              <w:right w:val="single" w:sz="8" w:color="auto"/>
            </w:tcBorders>
          </w:tcPr>
          <w:p>
            <w:pPr>
              <w:spacing w:after="0"/>
              <w:rPr>
                <w:sz w:val="13"/>
                <w:szCs w:val="13"/>
                <w:color w:val="auto"/>
              </w:rPr>
            </w:pPr>
          </w:p>
        </w:tc>
        <w:tc>
          <w:tcPr>
            <w:tcW w:w="952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3"/>
        </w:trPr>
        <w:tc>
          <w:tcPr>
            <w:tcW w:w="2940" w:type="dxa"/>
            <w:vAlign w:val="bottom"/>
            <w:tcBorders>
              <w:left w:val="single" w:sz="8" w:color="auto"/>
              <w:right w:val="single" w:sz="8" w:color="auto"/>
            </w:tcBorders>
          </w:tcPr>
          <w:p>
            <w:pPr>
              <w:spacing w:after="0"/>
              <w:rPr>
                <w:sz w:val="14"/>
                <w:szCs w:val="14"/>
                <w:color w:val="auto"/>
              </w:rPr>
            </w:pPr>
          </w:p>
        </w:tc>
        <w:tc>
          <w:tcPr>
            <w:tcW w:w="9520" w:type="dxa"/>
            <w:vAlign w:val="bottom"/>
            <w:tcBorders>
              <w:right w:val="single" w:sz="8" w:color="auto"/>
            </w:tcBorders>
            <w:vMerge w:val="continue"/>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7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Система сертификации РФ в области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правила 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4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документы системы сертификации РФ в области защиты информации</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4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i w:val="1"/>
                <w:iCs w:val="1"/>
                <w:color w:val="auto"/>
              </w:rPr>
              <w:t>Практическое занятие</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4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Работа в справочно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правовой системе с нормативными и правовыми документами по</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94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информационной безопасности</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bottom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40" w:type="dxa"/>
            <w:vAlign w:val="bottom"/>
            <w:tcBorders>
              <w:left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r>
              <w:rPr>
                <w:rFonts w:ascii="Times New Roman" w:cs="Times New Roman" w:eastAsia="Times New Roman" w:hAnsi="Times New Roman"/>
                <w:sz w:val="24"/>
                <w:szCs w:val="24"/>
                <w:color w:val="auto"/>
              </w:rPr>
              <w:t xml:space="preserve"> Защита</w:t>
            </w:r>
          </w:p>
        </w:tc>
        <w:tc>
          <w:tcPr>
            <w:tcW w:w="952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3,</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46"/>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информации в</w:t>
            </w: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9,</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10</w:t>
            </w: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vMerge w:val="continue"/>
          </w:tcPr>
          <w:p>
            <w:pPr>
              <w:spacing w:after="0"/>
              <w:rPr>
                <w:sz w:val="22"/>
                <w:szCs w:val="22"/>
                <w:color w:val="auto"/>
              </w:rPr>
            </w:pPr>
          </w:p>
        </w:tc>
        <w:tc>
          <w:tcPr>
            <w:tcW w:w="95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Основные механизмы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Меры защиты</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95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реализуемые в автоматизированных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системах</w:t>
            </w:r>
            <w:r>
              <w:rPr>
                <w:rFonts w:ascii="Times New Roman" w:cs="Times New Roman" w:eastAsia="Times New Roman" w:hAnsi="Times New Roman"/>
                <w:sz w:val="24"/>
                <w:szCs w:val="24"/>
                <w:i w:val="1"/>
                <w:iCs w:val="1"/>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vMerge w:val="continue"/>
          </w:tcPr>
          <w:p>
            <w:pPr>
              <w:spacing w:after="0"/>
              <w:rPr>
                <w:sz w:val="22"/>
                <w:szCs w:val="22"/>
                <w:color w:val="auto"/>
              </w:rPr>
            </w:pPr>
          </w:p>
        </w:tc>
        <w:tc>
          <w:tcPr>
            <w:tcW w:w="95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Программные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аппаратные средства защиты информации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системах</w:t>
            </w: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vMerge w:val="continue"/>
          </w:tcPr>
          <w:p>
            <w:pPr>
              <w:spacing w:after="0"/>
              <w:rPr>
                <w:sz w:val="22"/>
                <w:szCs w:val="22"/>
                <w:color w:val="auto"/>
              </w:rPr>
            </w:pPr>
          </w:p>
        </w:tc>
        <w:tc>
          <w:tcPr>
            <w:tcW w:w="95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Инженерная защита и техническая охрана объектов информатизации</w:t>
            </w:r>
          </w:p>
        </w:tc>
        <w:tc>
          <w:tcPr>
            <w:tcW w:w="1000" w:type="dxa"/>
            <w:vAlign w:val="bottom"/>
            <w:tcBorders>
              <w:right w:val="single" w:sz="8" w:color="auto"/>
            </w:tcBorders>
            <w:vMerge w:val="continue"/>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4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4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Организационно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распорядительная защита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Работа с кадрами 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4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внутриобъектовый режим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 построения организационно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распорядительной</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4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системы</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40" w:type="dxa"/>
            <w:vAlign w:val="bottom"/>
            <w:tcBorders>
              <w:left w:val="single" w:sz="8" w:color="auto"/>
              <w:bottom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wp:posOffset>
                </wp:positionH>
                <wp:positionV relativeFrom="paragraph">
                  <wp:posOffset>-829310</wp:posOffset>
                </wp:positionV>
                <wp:extent cx="12065" cy="1270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96" o:spid="_x0000_s1321" style="position:absolute;margin-left:-0.5999pt;margin-top:-65.2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8525510</wp:posOffset>
                </wp:positionH>
                <wp:positionV relativeFrom="paragraph">
                  <wp:posOffset>-829310</wp:posOffset>
                </wp:positionV>
                <wp:extent cx="12700" cy="1270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97" o:spid="_x0000_s1322" style="position:absolute;margin-left:671.3pt;margin-top:-65.2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9605010</wp:posOffset>
                </wp:positionH>
                <wp:positionV relativeFrom="paragraph">
                  <wp:posOffset>-829310</wp:posOffset>
                </wp:positionV>
                <wp:extent cx="12065" cy="1270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98" o:spid="_x0000_s1323" style="position:absolute;margin-left:756.3pt;margin-top:-65.2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5140"/>
          </w:cols>
          <w:pgMar w:left="1280" w:top="556" w:right="418" w:bottom="290" w:gutter="0" w:footer="0" w:header="0"/>
        </w:sectPr>
      </w:pPr>
    </w:p>
    <w:bookmarkStart w:id="217" w:name="page218"/>
    <w:bookmarkEnd w:id="217"/>
    <w:tbl>
      <w:tblPr>
        <w:tblLayout w:type="fixed"/>
        <w:tblInd w:w="10" w:type="dxa"/>
        <w:tblCellMar>
          <w:top w:w="0" w:type="dxa"/>
          <w:left w:w="0" w:type="dxa"/>
          <w:bottom w:w="0" w:type="dxa"/>
          <w:right w:w="0" w:type="dxa"/>
        </w:tblCellMar>
      </w:tblPr>
      <w:tr>
        <w:trPr>
          <w:trHeight w:val="276"/>
        </w:trPr>
        <w:tc>
          <w:tcPr>
            <w:tcW w:w="12460" w:type="dxa"/>
            <w:vAlign w:val="bottom"/>
            <w:gridSpan w:val="2"/>
          </w:tcPr>
          <w:p>
            <w:pPr>
              <w:jc w:val="right"/>
              <w:ind w:right="5080"/>
              <w:spacing w:after="0"/>
              <w:rPr>
                <w:sz w:val="20"/>
                <w:szCs w:val="20"/>
                <w:color w:val="auto"/>
              </w:rPr>
            </w:pPr>
            <w:r>
              <w:rPr>
                <w:rFonts w:ascii="Times New Roman" w:cs="Times New Roman" w:eastAsia="Times New Roman" w:hAnsi="Times New Roman"/>
                <w:sz w:val="24"/>
                <w:szCs w:val="24"/>
                <w:color w:val="auto"/>
              </w:rPr>
              <w:t>218</w:t>
            </w:r>
          </w:p>
        </w:tc>
        <w:tc>
          <w:tcPr>
            <w:tcW w:w="1000" w:type="dxa"/>
            <w:vAlign w:val="bottom"/>
          </w:tcPr>
          <w:p>
            <w:pPr>
              <w:spacing w:after="0"/>
              <w:rPr>
                <w:sz w:val="23"/>
                <w:szCs w:val="23"/>
                <w:color w:val="auto"/>
              </w:rPr>
            </w:pPr>
          </w:p>
        </w:tc>
        <w:tc>
          <w:tcPr>
            <w:tcW w:w="1720" w:type="dxa"/>
            <w:vAlign w:val="bottom"/>
          </w:tcPr>
          <w:p>
            <w:pPr>
              <w:spacing w:after="0"/>
              <w:rPr>
                <w:sz w:val="23"/>
                <w:szCs w:val="23"/>
                <w:color w:val="auto"/>
              </w:rPr>
            </w:pPr>
          </w:p>
        </w:tc>
      </w:tr>
      <w:tr>
        <w:trPr>
          <w:trHeight w:val="459"/>
        </w:trPr>
        <w:tc>
          <w:tcPr>
            <w:tcW w:w="2960" w:type="dxa"/>
            <w:vAlign w:val="bottom"/>
            <w:tcBorders>
              <w:bottom w:val="single" w:sz="8" w:color="auto"/>
            </w:tcBorders>
          </w:tcPr>
          <w:p>
            <w:pPr>
              <w:spacing w:after="0"/>
              <w:rPr>
                <w:sz w:val="24"/>
                <w:szCs w:val="24"/>
                <w:color w:val="auto"/>
              </w:rPr>
            </w:pPr>
          </w:p>
        </w:tc>
        <w:tc>
          <w:tcPr>
            <w:tcW w:w="950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r>
      <w:tr>
        <w:trPr>
          <w:trHeight w:val="260"/>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Практическое занятие</w:t>
            </w:r>
          </w:p>
        </w:tc>
        <w:tc>
          <w:tcPr>
            <w:tcW w:w="100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1720" w:type="dxa"/>
            <w:vAlign w:val="bottom"/>
            <w:tcBorders>
              <w:right w:val="single" w:sz="8" w:color="auto"/>
            </w:tcBorders>
          </w:tcPr>
          <w:p>
            <w:pPr>
              <w:spacing w:after="0"/>
              <w:rPr>
                <w:sz w:val="22"/>
                <w:szCs w:val="22"/>
                <w:color w:val="auto"/>
              </w:rPr>
            </w:pPr>
          </w:p>
        </w:tc>
      </w:tr>
      <w:tr>
        <w:trPr>
          <w:trHeight w:val="46"/>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Выбор мер защиты информации для автоматизированного рабочего места</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r>
      <w:tr>
        <w:trPr>
          <w:trHeight w:val="260"/>
        </w:trPr>
        <w:tc>
          <w:tcPr>
            <w:tcW w:w="12460" w:type="dxa"/>
            <w:vAlign w:val="bottom"/>
            <w:tcBorders>
              <w:left w:val="single" w:sz="8" w:color="auto"/>
              <w:right w:val="single" w:sz="8" w:color="auto"/>
            </w:tcBorders>
            <w:gridSpan w:val="2"/>
          </w:tcPr>
          <w:p>
            <w:pPr>
              <w:jc w:val="right"/>
              <w:ind w:right="6400"/>
              <w:spacing w:after="0" w:line="260" w:lineRule="exact"/>
              <w:rPr>
                <w:sz w:val="20"/>
                <w:szCs w:val="20"/>
                <w:color w:val="auto"/>
              </w:rPr>
            </w:pPr>
            <w:r>
              <w:rPr>
                <w:rFonts w:ascii="Times New Roman" w:cs="Times New Roman" w:eastAsia="Times New Roman" w:hAnsi="Times New Roman"/>
                <w:sz w:val="24"/>
                <w:szCs w:val="24"/>
                <w:b w:val="1"/>
                <w:bCs w:val="1"/>
                <w:i w:val="1"/>
                <w:iCs w:val="1"/>
                <w:color w:val="auto"/>
              </w:rPr>
              <w:t>Промежуточная аттестация по учебной дисциплине</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r>
      <w:tr>
        <w:trPr>
          <w:trHeight w:val="46"/>
        </w:trPr>
        <w:tc>
          <w:tcPr>
            <w:tcW w:w="12460" w:type="dxa"/>
            <w:vAlign w:val="bottom"/>
            <w:tcBorders>
              <w:left w:val="single" w:sz="8" w:color="auto"/>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r>
      <w:tr>
        <w:trPr>
          <w:trHeight w:val="260"/>
        </w:trPr>
        <w:tc>
          <w:tcPr>
            <w:tcW w:w="12460" w:type="dxa"/>
            <w:vAlign w:val="bottom"/>
            <w:tcBorders>
              <w:left w:val="single" w:sz="8" w:color="auto"/>
              <w:right w:val="single" w:sz="8" w:color="auto"/>
            </w:tcBorders>
            <w:gridSpan w:val="2"/>
          </w:tcPr>
          <w:p>
            <w:pPr>
              <w:jc w:val="right"/>
              <w:ind w:right="11480"/>
              <w:spacing w:after="0" w:line="260" w:lineRule="exact"/>
              <w:rPr>
                <w:sz w:val="20"/>
                <w:szCs w:val="20"/>
                <w:color w:val="auto"/>
              </w:rPr>
            </w:pPr>
            <w:r>
              <w:rPr>
                <w:rFonts w:ascii="Times New Roman" w:cs="Times New Roman" w:eastAsia="Times New Roman" w:hAnsi="Times New Roman"/>
                <w:sz w:val="24"/>
                <w:szCs w:val="24"/>
                <w:b w:val="1"/>
                <w:bCs w:val="1"/>
                <w:color w:val="auto"/>
              </w:rPr>
              <w:t>Всего</w:t>
            </w:r>
          </w:p>
        </w:tc>
        <w:tc>
          <w:tcPr>
            <w:tcW w:w="1000" w:type="dxa"/>
            <w:vAlign w:val="bottom"/>
            <w:tcBorders>
              <w:right w:val="single" w:sz="8" w:color="auto"/>
            </w:tcBorders>
          </w:tcPr>
          <w:p>
            <w:pPr>
              <w:jc w:val="right"/>
              <w:ind w:right="280"/>
              <w:spacing w:after="0" w:line="260" w:lineRule="exact"/>
              <w:rPr>
                <w:sz w:val="20"/>
                <w:szCs w:val="20"/>
                <w:color w:val="auto"/>
              </w:rPr>
            </w:pPr>
            <w:r>
              <w:rPr>
                <w:rFonts w:ascii="Times New Roman" w:cs="Times New Roman" w:eastAsia="Times New Roman" w:hAnsi="Times New Roman"/>
                <w:sz w:val="24"/>
                <w:szCs w:val="24"/>
                <w:b w:val="1"/>
                <w:bCs w:val="1"/>
                <w:i w:val="1"/>
                <w:iCs w:val="1"/>
                <w:color w:val="auto"/>
              </w:rPr>
              <w:t>48</w:t>
            </w:r>
          </w:p>
        </w:tc>
        <w:tc>
          <w:tcPr>
            <w:tcW w:w="1720" w:type="dxa"/>
            <w:vAlign w:val="bottom"/>
            <w:tcBorders>
              <w:right w:val="single" w:sz="8" w:color="auto"/>
            </w:tcBorders>
          </w:tcPr>
          <w:p>
            <w:pPr>
              <w:spacing w:after="0"/>
              <w:rPr>
                <w:sz w:val="22"/>
                <w:szCs w:val="22"/>
                <w:color w:val="auto"/>
              </w:rPr>
            </w:pPr>
          </w:p>
        </w:tc>
      </w:tr>
      <w:tr>
        <w:trPr>
          <w:trHeight w:val="46"/>
        </w:trPr>
        <w:tc>
          <w:tcPr>
            <w:tcW w:w="2960" w:type="dxa"/>
            <w:vAlign w:val="bottom"/>
            <w:tcBorders>
              <w:left w:val="single" w:sz="8" w:color="auto"/>
              <w:bottom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r>
    </w:tbl>
    <w:p>
      <w:pPr>
        <w:sectPr>
          <w:pgSz w:w="16840" w:h="11909" w:orient="landscape"/>
          <w:cols w:equalWidth="0" w:num="1">
            <w:col w:w="15140"/>
          </w:cols>
          <w:pgMar w:left="1280" w:top="556" w:right="418" w:bottom="1440" w:gutter="0" w:footer="0" w:header="0"/>
        </w:sectPr>
      </w:pPr>
    </w:p>
    <w:bookmarkStart w:id="218" w:name="page219"/>
    <w:bookmarkEnd w:id="218"/>
    <w:p>
      <w:pPr>
        <w:jc w:val="center"/>
        <w:ind w:right="-259"/>
        <w:spacing w:after="0"/>
        <w:rPr>
          <w:sz w:val="20"/>
          <w:szCs w:val="20"/>
          <w:color w:val="auto"/>
        </w:rPr>
      </w:pPr>
      <w:r>
        <w:rPr>
          <w:rFonts w:ascii="Times New Roman" w:cs="Times New Roman" w:eastAsia="Times New Roman" w:hAnsi="Times New Roman"/>
          <w:sz w:val="24"/>
          <w:szCs w:val="24"/>
          <w:color w:val="auto"/>
        </w:rPr>
        <w:t>219</w:t>
      </w:r>
    </w:p>
    <w:p>
      <w:pPr>
        <w:spacing w:after="0" w:line="281" w:lineRule="exact"/>
        <w:rPr>
          <w:sz w:val="20"/>
          <w:szCs w:val="20"/>
          <w:color w:val="auto"/>
        </w:rPr>
      </w:pPr>
    </w:p>
    <w:p>
      <w:pPr>
        <w:ind w:left="1080" w:hanging="249"/>
        <w:spacing w:after="0"/>
        <w:tabs>
          <w:tab w:leader="none" w:pos="1080" w:val="left"/>
        </w:tabs>
        <w:numPr>
          <w:ilvl w:val="0"/>
          <w:numId w:val="16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74" w:lineRule="exact"/>
        <w:rPr>
          <w:sz w:val="20"/>
          <w:szCs w:val="20"/>
          <w:color w:val="auto"/>
        </w:rPr>
      </w:pPr>
    </w:p>
    <w:p>
      <w:pPr>
        <w:ind w:left="260" w:right="180" w:firstLine="711"/>
        <w:spacing w:after="0" w:line="266" w:lineRule="auto"/>
        <w:rPr>
          <w:sz w:val="20"/>
          <w:szCs w:val="20"/>
          <w:color w:val="auto"/>
        </w:rPr>
      </w:pPr>
      <w:r>
        <w:rPr>
          <w:rFonts w:ascii="Times New Roman" w:cs="Times New Roman" w:eastAsia="Times New Roman" w:hAnsi="Times New Roman"/>
          <w:sz w:val="22"/>
          <w:szCs w:val="22"/>
          <w:b w:val="1"/>
          <w:bCs w:val="1"/>
          <w:color w:val="auto"/>
        </w:rPr>
        <w:t>3.1.</w:t>
      </w:r>
      <w:r>
        <w:rPr>
          <w:rFonts w:ascii="Times New Roman" w:cs="Times New Roman" w:eastAsia="Times New Roman" w:hAnsi="Times New Roman"/>
          <w:sz w:val="22"/>
          <w:szCs w:val="22"/>
          <w:b w:val="1"/>
          <w:bCs w:val="1"/>
          <w:color w:val="auto"/>
        </w:rPr>
        <w:t xml:space="preserve"> Для реализации программы учебной дисциплины должны быть предусмотрены следующие специальные помещения</w:t>
      </w:r>
      <w:r>
        <w:rPr>
          <w:rFonts w:ascii="Times New Roman" w:cs="Times New Roman" w:eastAsia="Times New Roman" w:hAnsi="Times New Roman"/>
          <w:sz w:val="22"/>
          <w:szCs w:val="22"/>
          <w:b w:val="1"/>
          <w:bCs w:val="1"/>
          <w:color w:val="auto"/>
        </w:rPr>
        <w:t>:</w:t>
      </w:r>
    </w:p>
    <w:p>
      <w:pPr>
        <w:spacing w:after="0" w:line="12" w:lineRule="exact"/>
        <w:rPr>
          <w:sz w:val="20"/>
          <w:szCs w:val="20"/>
          <w:color w:val="auto"/>
        </w:rPr>
      </w:pPr>
    </w:p>
    <w:p>
      <w:pPr>
        <w:ind w:left="260" w:right="20" w:firstLine="711"/>
        <w:spacing w:after="0" w:line="264" w:lineRule="auto"/>
        <w:rPr>
          <w:sz w:val="20"/>
          <w:szCs w:val="20"/>
          <w:color w:val="auto"/>
        </w:rPr>
      </w:pPr>
      <w:r>
        <w:rPr>
          <w:rFonts w:ascii="Times New Roman" w:cs="Times New Roman" w:eastAsia="Times New Roman" w:hAnsi="Times New Roman"/>
          <w:sz w:val="24"/>
          <w:szCs w:val="24"/>
          <w:color w:val="auto"/>
        </w:rPr>
        <w:t>Реализация программы дисциплины требует наличия учебного кабинета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лаборатории информационных технологий</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ind w:left="260" w:firstLine="711"/>
        <w:spacing w:after="0" w:line="269" w:lineRule="auto"/>
        <w:rPr>
          <w:sz w:val="20"/>
          <w:szCs w:val="20"/>
          <w:color w:val="auto"/>
        </w:rPr>
      </w:pPr>
      <w:r>
        <w:rPr>
          <w:rFonts w:ascii="Times New Roman" w:cs="Times New Roman" w:eastAsia="Times New Roman" w:hAnsi="Times New Roman"/>
          <w:sz w:val="24"/>
          <w:szCs w:val="24"/>
          <w:color w:val="auto"/>
        </w:rPr>
        <w:t>Оборудование учебного кабинета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персональный компьютер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проектор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презентации уроков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стенды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плакаты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методические пособия</w:t>
      </w:r>
      <w:r>
        <w:rPr>
          <w:rFonts w:ascii="Times New Roman" w:cs="Times New Roman" w:eastAsia="Times New Roman" w:hAnsi="Times New Roman"/>
          <w:sz w:val="24"/>
          <w:szCs w:val="24"/>
          <w:color w:val="auto"/>
        </w:rPr>
        <w:t>.</w:t>
      </w:r>
    </w:p>
    <w:p>
      <w:pPr>
        <w:spacing w:after="0" w:line="20" w:lineRule="exact"/>
        <w:rPr>
          <w:sz w:val="20"/>
          <w:szCs w:val="20"/>
          <w:color w:val="auto"/>
        </w:rPr>
      </w:pPr>
    </w:p>
    <w:p>
      <w:pPr>
        <w:ind w:left="260" w:right="20" w:firstLine="711"/>
        <w:spacing w:after="0" w:line="265" w:lineRule="auto"/>
        <w:rPr>
          <w:sz w:val="20"/>
          <w:szCs w:val="20"/>
          <w:color w:val="auto"/>
        </w:rPr>
      </w:pPr>
      <w:r>
        <w:rPr>
          <w:rFonts w:ascii="Times New Roman" w:cs="Times New Roman" w:eastAsia="Times New Roman" w:hAnsi="Times New Roman"/>
          <w:sz w:val="24"/>
          <w:szCs w:val="24"/>
          <w:color w:val="auto"/>
        </w:rPr>
        <w:t>Оборудование лаборатории 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посадочные места по количеству обучающихся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рабочее место преподавателя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мультимедийное оборудование</w:t>
      </w:r>
      <w:r>
        <w:rPr>
          <w:rFonts w:ascii="Times New Roman" w:cs="Times New Roman" w:eastAsia="Times New Roman" w:hAnsi="Times New Roman"/>
          <w:sz w:val="24"/>
          <w:szCs w:val="24"/>
          <w:color w:val="auto"/>
        </w:rPr>
        <w:t>.</w:t>
      </w:r>
    </w:p>
    <w:p>
      <w:pPr>
        <w:spacing w:after="0" w:line="334"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4"/>
          <w:szCs w:val="24"/>
          <w:b w:val="1"/>
          <w:bCs w:val="1"/>
          <w:color w:val="auto"/>
        </w:rPr>
        <w:t xml:space="preserve"> Информационное обеспечение обучения</w:t>
      </w:r>
    </w:p>
    <w:p>
      <w:pPr>
        <w:spacing w:after="0" w:line="41" w:lineRule="exact"/>
        <w:rPr>
          <w:sz w:val="20"/>
          <w:szCs w:val="20"/>
          <w:color w:val="auto"/>
        </w:rPr>
      </w:pPr>
    </w:p>
    <w:p>
      <w:pPr>
        <w:ind w:left="420"/>
        <w:spacing w:after="0"/>
        <w:tabs>
          <w:tab w:leader="none" w:pos="1380" w:val="left"/>
        </w:tabs>
        <w:rPr>
          <w:sz w:val="20"/>
          <w:szCs w:val="20"/>
          <w:color w:val="auto"/>
        </w:rPr>
      </w:pPr>
      <w:r>
        <w:rPr>
          <w:rFonts w:ascii="Times New Roman" w:cs="Times New Roman" w:eastAsia="Times New Roman" w:hAnsi="Times New Roman"/>
          <w:sz w:val="24"/>
          <w:szCs w:val="24"/>
          <w:b w:val="1"/>
          <w:bCs w:val="1"/>
          <w:color w:val="auto"/>
        </w:rPr>
        <w:t>3.2.1.</w:t>
      </w:r>
      <w:r>
        <w:rPr>
          <w:sz w:val="20"/>
          <w:szCs w:val="20"/>
          <w:color w:val="auto"/>
        </w:rPr>
        <w:tab/>
      </w:r>
      <w:r>
        <w:rPr>
          <w:rFonts w:ascii="Times New Roman" w:cs="Times New Roman" w:eastAsia="Times New Roman" w:hAnsi="Times New Roman"/>
          <w:sz w:val="23"/>
          <w:szCs w:val="23"/>
          <w:b w:val="1"/>
          <w:bCs w:val="1"/>
          <w:color w:val="auto"/>
        </w:rPr>
        <w:t>Основные печатные источники</w:t>
      </w:r>
      <w:r>
        <w:rPr>
          <w:rFonts w:ascii="Times New Roman" w:cs="Times New Roman" w:eastAsia="Times New Roman" w:hAnsi="Times New Roman"/>
          <w:sz w:val="23"/>
          <w:szCs w:val="23"/>
          <w:b w:val="1"/>
          <w:bCs w:val="1"/>
          <w:color w:val="auto"/>
        </w:rPr>
        <w:t>:</w:t>
      </w:r>
    </w:p>
    <w:p>
      <w:pPr>
        <w:spacing w:after="0" w:line="48" w:lineRule="exact"/>
        <w:rPr>
          <w:sz w:val="20"/>
          <w:szCs w:val="20"/>
          <w:color w:val="auto"/>
        </w:rPr>
      </w:pPr>
    </w:p>
    <w:p>
      <w:pPr>
        <w:ind w:left="260" w:firstLine="711"/>
        <w:spacing w:after="0" w:line="265" w:lineRule="auto"/>
        <w:tabs>
          <w:tab w:leader="none" w:pos="1254" w:val="left"/>
        </w:tabs>
        <w:numPr>
          <w:ilvl w:val="0"/>
          <w:numId w:val="1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Бубнов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Пржегорлинский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Савинкин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информационной безопасности</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2015.</w:t>
      </w:r>
    </w:p>
    <w:p>
      <w:pPr>
        <w:spacing w:after="0" w:line="339"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b w:val="1"/>
          <w:bCs w:val="1"/>
          <w:color w:val="auto"/>
        </w:rPr>
        <w:t>3.2.2.</w:t>
      </w:r>
      <w:r>
        <w:rPr>
          <w:rFonts w:ascii="Times New Roman" w:cs="Times New Roman" w:eastAsia="Times New Roman" w:hAnsi="Times New Roman"/>
          <w:sz w:val="24"/>
          <w:szCs w:val="24"/>
          <w:b w:val="1"/>
          <w:bCs w:val="1"/>
          <w:color w:val="auto"/>
        </w:rPr>
        <w:t xml:space="preserve"> Дополнительные печатные источники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260" w:right="20" w:firstLine="711"/>
        <w:spacing w:after="0" w:line="264" w:lineRule="auto"/>
        <w:tabs>
          <w:tab w:leader="none" w:pos="1393" w:val="left"/>
        </w:tabs>
        <w:numPr>
          <w:ilvl w:val="0"/>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Бабаш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Баранова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Ларин 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Информационная безопасность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История защиты информации в России</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Издательство КДУ</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jc w:val="both"/>
        <w:ind w:left="260" w:firstLine="711"/>
        <w:spacing w:after="0" w:line="270" w:lineRule="auto"/>
        <w:tabs>
          <w:tab w:leader="none" w:pos="1393" w:val="left"/>
        </w:tabs>
        <w:numPr>
          <w:ilvl w:val="0"/>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Белов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Лось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Мещеряков 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Шелупанов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информаци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 для вузов</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Горячая линия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Телеком</w:t>
      </w:r>
      <w:r>
        <w:rPr>
          <w:rFonts w:ascii="Times New Roman" w:cs="Times New Roman" w:eastAsia="Times New Roman" w:hAnsi="Times New Roman"/>
          <w:sz w:val="24"/>
          <w:szCs w:val="24"/>
          <w:color w:val="auto"/>
        </w:rPr>
        <w:t>, 2006. - 544</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Допущено УМО ИБ</w:t>
      </w:r>
      <w:r>
        <w:rPr>
          <w:rFonts w:ascii="Times New Roman" w:cs="Times New Roman" w:eastAsia="Times New Roman" w:hAnsi="Times New Roman"/>
          <w:sz w:val="24"/>
          <w:szCs w:val="24"/>
          <w:color w:val="auto"/>
        </w:rPr>
        <w:t>.</w:t>
      </w:r>
    </w:p>
    <w:p>
      <w:pPr>
        <w:spacing w:after="0" w:line="19" w:lineRule="exact"/>
        <w:rPr>
          <w:rFonts w:ascii="Times New Roman" w:cs="Times New Roman" w:eastAsia="Times New Roman" w:hAnsi="Times New Roman"/>
          <w:sz w:val="24"/>
          <w:szCs w:val="24"/>
          <w:color w:val="auto"/>
        </w:rPr>
      </w:pPr>
    </w:p>
    <w:p>
      <w:pPr>
        <w:ind w:left="260" w:firstLine="711"/>
        <w:spacing w:after="0" w:line="264" w:lineRule="auto"/>
        <w:tabs>
          <w:tab w:leader="none" w:pos="1393" w:val="left"/>
        </w:tabs>
        <w:numPr>
          <w:ilvl w:val="0"/>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Баранова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Бабаш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Информационная безопасность и защита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 2016.</w:t>
      </w:r>
    </w:p>
    <w:p>
      <w:pPr>
        <w:spacing w:after="0" w:line="31" w:lineRule="exact"/>
        <w:rPr>
          <w:rFonts w:ascii="Times New Roman" w:cs="Times New Roman" w:eastAsia="Times New Roman" w:hAnsi="Times New Roman"/>
          <w:sz w:val="24"/>
          <w:szCs w:val="24"/>
          <w:color w:val="auto"/>
        </w:rPr>
      </w:pPr>
    </w:p>
    <w:p>
      <w:pPr>
        <w:jc w:val="both"/>
        <w:ind w:left="260" w:firstLine="711"/>
        <w:spacing w:after="0" w:line="270" w:lineRule="auto"/>
        <w:tabs>
          <w:tab w:leader="none" w:pos="1393" w:val="left"/>
        </w:tabs>
        <w:numPr>
          <w:ilvl w:val="0"/>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Бабаш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Информационная безопасность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Лабораторный практикум</w:t>
      </w:r>
      <w:r>
        <w:rPr>
          <w:rFonts w:ascii="Times New Roman" w:cs="Times New Roman" w:eastAsia="Times New Roman" w:hAnsi="Times New Roman"/>
          <w:sz w:val="24"/>
          <w:szCs w:val="24"/>
          <w:color w:val="auto"/>
        </w:rPr>
        <w:t xml:space="preserve"> (+CD) :</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Бабаш</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Баранова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Мельников</w:t>
      </w:r>
      <w:r>
        <w:rPr>
          <w:rFonts w:ascii="Times New Roman" w:cs="Times New Roman" w:eastAsia="Times New Roman" w:hAnsi="Times New Roman"/>
          <w:sz w:val="24"/>
          <w:szCs w:val="24"/>
          <w:color w:val="auto"/>
        </w:rPr>
        <w:t>. — 2-</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стер</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КНОРУС</w:t>
      </w:r>
      <w:r>
        <w:rPr>
          <w:rFonts w:ascii="Times New Roman" w:cs="Times New Roman" w:eastAsia="Times New Roman" w:hAnsi="Times New Roman"/>
          <w:sz w:val="24"/>
          <w:szCs w:val="24"/>
          <w:color w:val="auto"/>
        </w:rPr>
        <w:t>, 2016.</w:t>
      </w:r>
    </w:p>
    <w:p>
      <w:pPr>
        <w:spacing w:after="0" w:line="19" w:lineRule="exact"/>
        <w:rPr>
          <w:rFonts w:ascii="Times New Roman" w:cs="Times New Roman" w:eastAsia="Times New Roman" w:hAnsi="Times New Roman"/>
          <w:sz w:val="24"/>
          <w:szCs w:val="24"/>
          <w:color w:val="auto"/>
        </w:rPr>
      </w:pPr>
    </w:p>
    <w:p>
      <w:pPr>
        <w:ind w:left="260" w:firstLine="711"/>
        <w:spacing w:after="0" w:line="264" w:lineRule="auto"/>
        <w:tabs>
          <w:tab w:leader="none" w:pos="1393" w:val="left"/>
        </w:tabs>
        <w:numPr>
          <w:ilvl w:val="0"/>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Бондарев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Введение в информационную безопасность автоматизированных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МГТУ им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Баумана</w:t>
      </w:r>
      <w:r>
        <w:rPr>
          <w:rFonts w:ascii="Times New Roman" w:cs="Times New Roman" w:eastAsia="Times New Roman" w:hAnsi="Times New Roman"/>
          <w:sz w:val="24"/>
          <w:szCs w:val="24"/>
          <w:color w:val="auto"/>
        </w:rPr>
        <w:t>. 2016.</w:t>
      </w:r>
    </w:p>
    <w:p>
      <w:pPr>
        <w:spacing w:after="0" w:line="14"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Нестеров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41"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Лань</w:t>
      </w:r>
      <w:r>
        <w:rPr>
          <w:rFonts w:ascii="Times New Roman" w:cs="Times New Roman" w:eastAsia="Times New Roman" w:hAnsi="Times New Roman"/>
          <w:sz w:val="24"/>
          <w:szCs w:val="24"/>
          <w:color w:val="auto"/>
        </w:rPr>
        <w:t>. 2016.</w:t>
      </w:r>
    </w:p>
    <w:p>
      <w:pPr>
        <w:spacing w:after="0" w:line="53" w:lineRule="exact"/>
        <w:rPr>
          <w:rFonts w:ascii="Times New Roman" w:cs="Times New Roman" w:eastAsia="Times New Roman" w:hAnsi="Times New Roman"/>
          <w:sz w:val="24"/>
          <w:szCs w:val="24"/>
          <w:color w:val="auto"/>
        </w:rPr>
      </w:pPr>
    </w:p>
    <w:p>
      <w:pPr>
        <w:ind w:left="260" w:firstLine="711"/>
        <w:spacing w:after="0" w:line="264" w:lineRule="auto"/>
        <w:tabs>
          <w:tab w:leader="none" w:pos="1393" w:val="left"/>
        </w:tabs>
        <w:numPr>
          <w:ilvl w:val="0"/>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Пржегорлинский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правовое обеспечение информационной безопасности</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2015.</w:t>
      </w:r>
    </w:p>
    <w:p>
      <w:pPr>
        <w:spacing w:after="0" w:line="19"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Проскурин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Защита программ и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 для ВУЗов</w:t>
      </w:r>
      <w:r>
        <w:rPr>
          <w:rFonts w:ascii="Times New Roman" w:cs="Times New Roman" w:eastAsia="Times New Roman" w:hAnsi="Times New Roman"/>
          <w:sz w:val="24"/>
          <w:szCs w:val="24"/>
          <w:color w:val="auto"/>
        </w:rPr>
        <w:t>. - –</w:t>
      </w:r>
    </w:p>
    <w:p>
      <w:pPr>
        <w:spacing w:after="0" w:line="40"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2012.</w:t>
      </w:r>
    </w:p>
    <w:p>
      <w:pPr>
        <w:spacing w:after="0" w:line="53" w:lineRule="exact"/>
        <w:rPr>
          <w:rFonts w:ascii="Times New Roman" w:cs="Times New Roman" w:eastAsia="Times New Roman" w:hAnsi="Times New Roman"/>
          <w:sz w:val="24"/>
          <w:szCs w:val="24"/>
          <w:color w:val="auto"/>
        </w:rPr>
      </w:pPr>
    </w:p>
    <w:p>
      <w:pPr>
        <w:ind w:left="260" w:right="20" w:firstLine="711"/>
        <w:spacing w:after="0" w:line="265" w:lineRule="auto"/>
        <w:tabs>
          <w:tab w:leader="none" w:pos="1393" w:val="left"/>
        </w:tabs>
        <w:numPr>
          <w:ilvl w:val="0"/>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Родичев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Нормативная база и стандарты в области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Питер</w:t>
      </w:r>
      <w:r>
        <w:rPr>
          <w:rFonts w:ascii="Times New Roman" w:cs="Times New Roman" w:eastAsia="Times New Roman" w:hAnsi="Times New Roman"/>
          <w:sz w:val="24"/>
          <w:szCs w:val="24"/>
          <w:color w:val="auto"/>
        </w:rPr>
        <w:t>. 2017.</w:t>
      </w:r>
    </w:p>
    <w:p>
      <w:pPr>
        <w:spacing w:after="0" w:line="24" w:lineRule="exact"/>
        <w:rPr>
          <w:rFonts w:ascii="Times New Roman" w:cs="Times New Roman" w:eastAsia="Times New Roman" w:hAnsi="Times New Roman"/>
          <w:sz w:val="24"/>
          <w:szCs w:val="24"/>
          <w:color w:val="auto"/>
        </w:rPr>
      </w:pPr>
    </w:p>
    <w:p>
      <w:pPr>
        <w:ind w:left="260" w:right="20" w:firstLine="711"/>
        <w:spacing w:after="0" w:line="264" w:lineRule="auto"/>
        <w:tabs>
          <w:tab w:leader="none" w:pos="1393" w:val="left"/>
        </w:tabs>
        <w:numPr>
          <w:ilvl w:val="0"/>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Шаньгин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Защита информации в компьютерных системах и сетях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ДМК Пресс</w:t>
      </w:r>
      <w:r>
        <w:rPr>
          <w:rFonts w:ascii="Times New Roman" w:cs="Times New Roman" w:eastAsia="Times New Roman" w:hAnsi="Times New Roman"/>
          <w:sz w:val="24"/>
          <w:szCs w:val="24"/>
          <w:color w:val="auto"/>
        </w:rPr>
        <w:t>, 2012.</w:t>
      </w:r>
    </w:p>
    <w:p>
      <w:pPr>
        <w:sectPr>
          <w:pgSz w:w="11900" w:h="16838" w:orient="portrait"/>
          <w:cols w:equalWidth="0" w:num="1">
            <w:col w:w="9620"/>
          </w:cols>
          <w:pgMar w:left="1440" w:top="700" w:right="844" w:bottom="1440" w:gutter="0" w:footer="0" w:header="0"/>
        </w:sectPr>
      </w:pPr>
    </w:p>
    <w:bookmarkStart w:id="219" w:name="page220"/>
    <w:bookmarkEnd w:id="219"/>
    <w:p>
      <w:pPr>
        <w:jc w:val="center"/>
        <w:ind w:right="-259"/>
        <w:spacing w:after="0"/>
        <w:rPr>
          <w:sz w:val="20"/>
          <w:szCs w:val="20"/>
          <w:color w:val="auto"/>
        </w:rPr>
      </w:pPr>
      <w:r>
        <w:rPr>
          <w:rFonts w:ascii="Times New Roman" w:cs="Times New Roman" w:eastAsia="Times New Roman" w:hAnsi="Times New Roman"/>
          <w:sz w:val="24"/>
          <w:szCs w:val="24"/>
          <w:color w:val="auto"/>
        </w:rPr>
        <w:t>220</w:t>
      </w:r>
    </w:p>
    <w:p>
      <w:pPr>
        <w:spacing w:after="0" w:line="200" w:lineRule="exact"/>
        <w:rPr>
          <w:sz w:val="20"/>
          <w:szCs w:val="20"/>
          <w:color w:val="auto"/>
        </w:rPr>
      </w:pPr>
    </w:p>
    <w:p>
      <w:pPr>
        <w:spacing w:after="0" w:line="35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3.2.3</w:t>
      </w:r>
      <w:r>
        <w:rPr>
          <w:rFonts w:ascii="Times New Roman" w:cs="Times New Roman" w:eastAsia="Times New Roman" w:hAnsi="Times New Roman"/>
          <w:sz w:val="24"/>
          <w:szCs w:val="24"/>
          <w:b w:val="1"/>
          <w:bCs w:val="1"/>
          <w:color w:val="auto"/>
        </w:rPr>
        <w:t xml:space="preserve"> Периодические издания</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260" w:firstLine="711"/>
        <w:spacing w:after="0" w:line="264" w:lineRule="auto"/>
        <w:tabs>
          <w:tab w:leader="none" w:pos="1393" w:val="left"/>
        </w:tabs>
        <w:numPr>
          <w:ilvl w:val="0"/>
          <w:numId w:val="1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Журналы</w:t>
      </w:r>
      <w:r>
        <w:rPr>
          <w:rFonts w:ascii="Times New Roman" w:cs="Times New Roman" w:eastAsia="Times New Roman" w:hAnsi="Times New Roman"/>
          <w:sz w:val="24"/>
          <w:szCs w:val="24"/>
          <w:color w:val="auto"/>
        </w:rPr>
        <w:t xml:space="preserve"> Chip/</w:t>
      </w:r>
      <w:r>
        <w:rPr>
          <w:rFonts w:ascii="Times New Roman" w:cs="Times New Roman" w:eastAsia="Times New Roman" w:hAnsi="Times New Roman"/>
          <w:sz w:val="24"/>
          <w:szCs w:val="24"/>
          <w:color w:val="auto"/>
        </w:rPr>
        <w:t>Чип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Журнал о компьютерной технике для профессионалов и опытных пользователей</w:t>
      </w:r>
      <w:r>
        <w:rPr>
          <w:rFonts w:ascii="Times New Roman" w:cs="Times New Roman" w:eastAsia="Times New Roman" w:hAnsi="Times New Roman"/>
          <w:sz w:val="24"/>
          <w:szCs w:val="24"/>
          <w:color w:val="auto"/>
        </w:rPr>
        <w:t>;</w:t>
      </w:r>
    </w:p>
    <w:p>
      <w:pPr>
        <w:spacing w:after="0" w:line="19"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1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Журналы Защита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Инсайд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методический журнал</w:t>
      </w:r>
    </w:p>
    <w:p>
      <w:pPr>
        <w:spacing w:after="0" w:line="40" w:lineRule="exact"/>
        <w:rPr>
          <w:rFonts w:ascii="Times New Roman" w:cs="Times New Roman" w:eastAsia="Times New Roman" w:hAnsi="Times New Roman"/>
          <w:sz w:val="24"/>
          <w:szCs w:val="24"/>
          <w:color w:val="auto"/>
        </w:rPr>
      </w:pPr>
    </w:p>
    <w:p>
      <w:pPr>
        <w:ind w:left="1460" w:hanging="489"/>
        <w:spacing w:after="0"/>
        <w:tabs>
          <w:tab w:leader="none" w:pos="1460" w:val="left"/>
        </w:tabs>
        <w:numPr>
          <w:ilvl w:val="0"/>
          <w:numId w:val="1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Информационная безопасность регионов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Научно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практический журнал</w:t>
      </w:r>
    </w:p>
    <w:p>
      <w:pPr>
        <w:spacing w:after="0" w:line="53" w:lineRule="exact"/>
        <w:rPr>
          <w:rFonts w:ascii="Times New Roman" w:cs="Times New Roman" w:eastAsia="Times New Roman" w:hAnsi="Times New Roman"/>
          <w:sz w:val="24"/>
          <w:szCs w:val="24"/>
          <w:color w:val="auto"/>
        </w:rPr>
      </w:pPr>
    </w:p>
    <w:p>
      <w:pPr>
        <w:jc w:val="both"/>
        <w:ind w:left="260" w:firstLine="711"/>
        <w:spacing w:after="0" w:line="270" w:lineRule="auto"/>
        <w:tabs>
          <w:tab w:leader="none" w:pos="1393" w:val="left"/>
        </w:tabs>
        <w:numPr>
          <w:ilvl w:val="0"/>
          <w:numId w:val="1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Вопросы кибербезопасности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Научный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периодический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методический журнал с базовой специализацией в области информационной безопасности</w:t>
      </w:r>
      <w:r>
        <w:rPr>
          <w:rFonts w:ascii="Times New Roman" w:cs="Times New Roman" w:eastAsia="Times New Roman" w:hAnsi="Times New Roman"/>
          <w:sz w:val="24"/>
          <w:szCs w:val="24"/>
          <w:color w:val="auto"/>
        </w:rPr>
        <w:t>.. URL: http://cyberrus.com/</w:t>
      </w:r>
    </w:p>
    <w:p>
      <w:pPr>
        <w:spacing w:after="0" w:line="19" w:lineRule="exact"/>
        <w:rPr>
          <w:rFonts w:ascii="Times New Roman" w:cs="Times New Roman" w:eastAsia="Times New Roman" w:hAnsi="Times New Roman"/>
          <w:sz w:val="24"/>
          <w:szCs w:val="24"/>
          <w:color w:val="auto"/>
        </w:rPr>
      </w:pPr>
    </w:p>
    <w:p>
      <w:pPr>
        <w:ind w:left="260" w:right="20" w:firstLine="711"/>
        <w:spacing w:after="0" w:line="264" w:lineRule="auto"/>
        <w:tabs>
          <w:tab w:leader="none" w:pos="1393" w:val="left"/>
        </w:tabs>
        <w:numPr>
          <w:ilvl w:val="0"/>
          <w:numId w:val="1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Безопасность 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Периодический рецензируемый научный журнал НИЯУ МИФИ</w:t>
      </w:r>
      <w:r>
        <w:rPr>
          <w:rFonts w:ascii="Times New Roman" w:cs="Times New Roman" w:eastAsia="Times New Roman" w:hAnsi="Times New Roman"/>
          <w:sz w:val="24"/>
          <w:szCs w:val="24"/>
          <w:color w:val="auto"/>
        </w:rPr>
        <w:t xml:space="preserve">. URL: </w:t>
      </w:r>
      <w:hyperlink r:id="rId50">
        <w:r>
          <w:rPr>
            <w:rFonts w:ascii="Times New Roman" w:cs="Times New Roman" w:eastAsia="Times New Roman" w:hAnsi="Times New Roman"/>
            <w:sz w:val="24"/>
            <w:szCs w:val="24"/>
            <w:u w:val="single" w:color="auto"/>
            <w:color w:val="auto"/>
          </w:rPr>
          <w:t>http://bit.mephi.ru/</w:t>
        </w:r>
      </w:hyperlink>
    </w:p>
    <w:p>
      <w:pPr>
        <w:spacing w:after="0" w:line="341" w:lineRule="exact"/>
        <w:rPr>
          <w:sz w:val="20"/>
          <w:szCs w:val="20"/>
          <w:color w:val="auto"/>
        </w:rPr>
      </w:pPr>
    </w:p>
    <w:p>
      <w:pPr>
        <w:ind w:left="260"/>
        <w:spacing w:after="0"/>
        <w:tabs>
          <w:tab w:leader="none" w:pos="940" w:val="left"/>
        </w:tabs>
        <w:rPr>
          <w:sz w:val="20"/>
          <w:szCs w:val="20"/>
          <w:color w:val="auto"/>
        </w:rPr>
      </w:pPr>
      <w:r>
        <w:rPr>
          <w:rFonts w:ascii="Times New Roman" w:cs="Times New Roman" w:eastAsia="Times New Roman" w:hAnsi="Times New Roman"/>
          <w:sz w:val="24"/>
          <w:szCs w:val="24"/>
          <w:b w:val="1"/>
          <w:bCs w:val="1"/>
          <w:color w:val="auto"/>
        </w:rPr>
        <w:t>3.2.3.</w:t>
      </w:r>
      <w:r>
        <w:rPr>
          <w:sz w:val="20"/>
          <w:szCs w:val="20"/>
          <w:color w:val="auto"/>
        </w:rPr>
        <w:tab/>
      </w:r>
      <w:r>
        <w:rPr>
          <w:rFonts w:ascii="Times New Roman" w:cs="Times New Roman" w:eastAsia="Times New Roman" w:hAnsi="Times New Roman"/>
          <w:sz w:val="24"/>
          <w:szCs w:val="24"/>
          <w:b w:val="1"/>
          <w:bCs w:val="1"/>
          <w:color w:val="auto"/>
        </w:rPr>
        <w:t>Электронные источники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260" w:firstLine="711"/>
        <w:spacing w:after="0" w:line="265" w:lineRule="auto"/>
        <w:tabs>
          <w:tab w:leader="none" w:pos="1393" w:val="left"/>
        </w:tabs>
        <w:numPr>
          <w:ilvl w:val="0"/>
          <w:numId w:val="1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Федеральная служба по техническому и экспортному контролю</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ФСТЭК России</w:t>
      </w:r>
      <w:r>
        <w:rPr>
          <w:rFonts w:ascii="Times New Roman" w:cs="Times New Roman" w:eastAsia="Times New Roman" w:hAnsi="Times New Roman"/>
          <w:sz w:val="24"/>
          <w:szCs w:val="24"/>
          <w:color w:val="auto"/>
        </w:rPr>
        <w:t xml:space="preserve">) </w:t>
      </w:r>
      <w:hyperlink r:id="rId51">
        <w:r>
          <w:rPr>
            <w:rFonts w:ascii="Times New Roman" w:cs="Times New Roman" w:eastAsia="Times New Roman" w:hAnsi="Times New Roman"/>
            <w:sz w:val="24"/>
            <w:szCs w:val="24"/>
            <w:color w:val="auto"/>
          </w:rPr>
          <w:t>www.fstec.ru</w:t>
        </w:r>
      </w:hyperlink>
    </w:p>
    <w:p>
      <w:pPr>
        <w:spacing w:after="0" w:line="24" w:lineRule="exact"/>
        <w:rPr>
          <w:rFonts w:ascii="Times New Roman" w:cs="Times New Roman" w:eastAsia="Times New Roman" w:hAnsi="Times New Roman"/>
          <w:sz w:val="24"/>
          <w:szCs w:val="24"/>
          <w:color w:val="auto"/>
        </w:rPr>
      </w:pPr>
    </w:p>
    <w:p>
      <w:pPr>
        <w:ind w:left="260" w:firstLine="711"/>
        <w:spacing w:after="0" w:line="264" w:lineRule="auto"/>
        <w:tabs>
          <w:tab w:leader="none" w:pos="1393" w:val="left"/>
        </w:tabs>
        <w:numPr>
          <w:ilvl w:val="0"/>
          <w:numId w:val="1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справочная система по документам в области технической защиты информации</w:t>
      </w:r>
      <w:r>
        <w:rPr>
          <w:rFonts w:ascii="Times New Roman" w:cs="Times New Roman" w:eastAsia="Times New Roman" w:hAnsi="Times New Roman"/>
          <w:sz w:val="24"/>
          <w:szCs w:val="24"/>
          <w:color w:val="auto"/>
        </w:rPr>
        <w:t xml:space="preserve"> </w:t>
      </w:r>
      <w:hyperlink r:id="rId51">
        <w:r>
          <w:rPr>
            <w:rFonts w:ascii="Times New Roman" w:cs="Times New Roman" w:eastAsia="Times New Roman" w:hAnsi="Times New Roman"/>
            <w:sz w:val="24"/>
            <w:szCs w:val="24"/>
            <w:color w:val="auto"/>
          </w:rPr>
          <w:t>www.fstec.ru</w:t>
        </w:r>
      </w:hyperlink>
    </w:p>
    <w:p>
      <w:pPr>
        <w:spacing w:after="0" w:line="26" w:lineRule="exact"/>
        <w:rPr>
          <w:rFonts w:ascii="Times New Roman" w:cs="Times New Roman" w:eastAsia="Times New Roman" w:hAnsi="Times New Roman"/>
          <w:sz w:val="24"/>
          <w:szCs w:val="24"/>
          <w:color w:val="auto"/>
        </w:rPr>
      </w:pPr>
    </w:p>
    <w:p>
      <w:pPr>
        <w:ind w:left="260" w:firstLine="711"/>
        <w:spacing w:after="0" w:line="264" w:lineRule="auto"/>
        <w:tabs>
          <w:tab w:leader="none" w:pos="1393" w:val="left"/>
        </w:tabs>
        <w:numPr>
          <w:ilvl w:val="0"/>
          <w:numId w:val="1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Образовательные порталы по различным направлениям образования и тематике</w:t>
      </w:r>
      <w:r>
        <w:rPr>
          <w:rFonts w:ascii="Times New Roman" w:cs="Times New Roman" w:eastAsia="Times New Roman" w:hAnsi="Times New Roman"/>
          <w:sz w:val="24"/>
          <w:szCs w:val="24"/>
          <w:color w:val="auto"/>
        </w:rPr>
        <w:t xml:space="preserve"> http://depobr.gov35.ru/</w:t>
      </w:r>
    </w:p>
    <w:p>
      <w:pPr>
        <w:spacing w:after="0" w:line="14"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1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Справочно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правовая система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Консультант Плюс</w:t>
      </w:r>
      <w:r>
        <w:rPr>
          <w:rFonts w:ascii="Times New Roman" w:cs="Times New Roman" w:eastAsia="Times New Roman" w:hAnsi="Times New Roman"/>
          <w:sz w:val="24"/>
          <w:szCs w:val="24"/>
          <w:color w:val="auto"/>
        </w:rPr>
        <w:t xml:space="preserve">» </w:t>
      </w:r>
      <w:hyperlink r:id="rId56">
        <w:r>
          <w:rPr>
            <w:rFonts w:ascii="Times New Roman" w:cs="Times New Roman" w:eastAsia="Times New Roman" w:hAnsi="Times New Roman"/>
            <w:sz w:val="24"/>
            <w:szCs w:val="24"/>
            <w:color w:val="auto"/>
          </w:rPr>
          <w:t>www.consultant.ru</w:t>
        </w:r>
      </w:hyperlink>
    </w:p>
    <w:p>
      <w:pPr>
        <w:spacing w:after="0" w:line="41"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1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Справочно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правовая система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Гарант</w:t>
      </w:r>
      <w:r>
        <w:rPr>
          <w:rFonts w:ascii="Times New Roman" w:cs="Times New Roman" w:eastAsia="Times New Roman" w:hAnsi="Times New Roman"/>
          <w:sz w:val="24"/>
          <w:szCs w:val="24"/>
          <w:color w:val="auto"/>
        </w:rPr>
        <w:t xml:space="preserve">» » </w:t>
      </w:r>
      <w:hyperlink r:id="rId55">
        <w:r>
          <w:rPr>
            <w:rFonts w:ascii="Times New Roman" w:cs="Times New Roman" w:eastAsia="Times New Roman" w:hAnsi="Times New Roman"/>
            <w:sz w:val="24"/>
            <w:szCs w:val="24"/>
            <w:color w:val="auto"/>
          </w:rPr>
          <w:t>www.garant.ru</w:t>
        </w:r>
      </w:hyperlink>
    </w:p>
    <w:p>
      <w:pPr>
        <w:spacing w:after="0" w:line="45"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1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Российское образование</w:t>
      </w:r>
      <w:r>
        <w:rPr>
          <w:rFonts w:ascii="Times New Roman" w:cs="Times New Roman" w:eastAsia="Times New Roman" w:hAnsi="Times New Roman"/>
          <w:sz w:val="24"/>
          <w:szCs w:val="24"/>
          <w:color w:val="auto"/>
        </w:rPr>
        <w:t xml:space="preserve"> </w:t>
      </w:r>
      <w:hyperlink r:id="rId58">
        <w:r>
          <w:rPr>
            <w:rFonts w:ascii="Times New Roman" w:cs="Times New Roman" w:eastAsia="Times New Roman" w:hAnsi="Times New Roman"/>
            <w:sz w:val="24"/>
            <w:szCs w:val="24"/>
            <w:color w:val="auto"/>
          </w:rPr>
          <w:t>www.edu.ru</w:t>
        </w:r>
      </w:hyperlink>
    </w:p>
    <w:p>
      <w:pPr>
        <w:spacing w:after="0" w:line="47"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1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правовой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Юридическая Россия</w:t>
      </w:r>
      <w:r>
        <w:rPr>
          <w:rFonts w:ascii="Times New Roman" w:cs="Times New Roman" w:eastAsia="Times New Roman" w:hAnsi="Times New Roman"/>
          <w:sz w:val="24"/>
          <w:szCs w:val="24"/>
          <w:color w:val="auto"/>
        </w:rPr>
        <w:t>»</w:t>
      </w:r>
      <w:r>
        <w:rPr>
          <w:rFonts w:ascii="Calibri" w:cs="Calibri" w:eastAsia="Calibri" w:hAnsi="Calibri"/>
          <w:sz w:val="22"/>
          <w:szCs w:val="22"/>
          <w:color w:val="auto"/>
        </w:rPr>
        <w:t xml:space="preserve"> http://www.law.edu.ru/</w:t>
      </w:r>
    </w:p>
    <w:p>
      <w:pPr>
        <w:spacing w:after="0" w:line="32"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1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Российский биометрический портал</w:t>
      </w:r>
      <w:r>
        <w:rPr>
          <w:rFonts w:ascii="Times New Roman" w:cs="Times New Roman" w:eastAsia="Times New Roman" w:hAnsi="Times New Roman"/>
          <w:sz w:val="24"/>
          <w:szCs w:val="24"/>
          <w:color w:val="auto"/>
        </w:rPr>
        <w:t xml:space="preserve"> </w:t>
      </w:r>
      <w:hyperlink r:id="rId53">
        <w:r>
          <w:rPr>
            <w:rFonts w:ascii="Times New Roman" w:cs="Times New Roman" w:eastAsia="Times New Roman" w:hAnsi="Times New Roman"/>
            <w:sz w:val="24"/>
            <w:szCs w:val="24"/>
            <w:color w:val="auto"/>
          </w:rPr>
          <w:t>www.biometrics.ru</w:t>
        </w:r>
      </w:hyperlink>
    </w:p>
    <w:p>
      <w:pPr>
        <w:spacing w:after="0" w:line="53" w:lineRule="exact"/>
        <w:rPr>
          <w:rFonts w:ascii="Times New Roman" w:cs="Times New Roman" w:eastAsia="Times New Roman" w:hAnsi="Times New Roman"/>
          <w:sz w:val="24"/>
          <w:szCs w:val="24"/>
          <w:color w:val="auto"/>
        </w:rPr>
      </w:pPr>
    </w:p>
    <w:p>
      <w:pPr>
        <w:ind w:left="260" w:firstLine="711"/>
        <w:spacing w:after="0" w:line="269" w:lineRule="auto"/>
        <w:tabs>
          <w:tab w:leader="none" w:pos="1393" w:val="left"/>
        </w:tabs>
        <w:numPr>
          <w:ilvl w:val="0"/>
          <w:numId w:val="1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коммуникационные технологии в образовании</w:t>
      </w:r>
      <w:r>
        <w:rPr>
          <w:rFonts w:ascii="Times New Roman" w:cs="Times New Roman" w:eastAsia="Times New Roman" w:hAnsi="Times New Roman"/>
          <w:sz w:val="24"/>
          <w:szCs w:val="24"/>
          <w:color w:val="auto"/>
        </w:rPr>
        <w:t>» htpp</w:t>
      </w:r>
      <w:hyperlink r:id="rId57">
        <w:r>
          <w:rPr>
            <w:rFonts w:ascii="Times New Roman" w:cs="Times New Roman" w:eastAsia="Times New Roman" w:hAnsi="Times New Roman"/>
            <w:sz w:val="24"/>
            <w:szCs w:val="24"/>
            <w:color w:val="auto"/>
          </w:rPr>
          <w:t>\\:www.ict.edu.ru</w:t>
        </w:r>
      </w:hyperlink>
    </w:p>
    <w:p>
      <w:pPr>
        <w:spacing w:after="0" w:line="7" w:lineRule="exact"/>
        <w:rPr>
          <w:rFonts w:ascii="Times New Roman" w:cs="Times New Roman" w:eastAsia="Times New Roman" w:hAnsi="Times New Roman"/>
          <w:sz w:val="24"/>
          <w:szCs w:val="24"/>
          <w:color w:val="auto"/>
        </w:rPr>
      </w:pPr>
    </w:p>
    <w:p>
      <w:pPr>
        <w:ind w:left="1400" w:hanging="429"/>
        <w:spacing w:after="0"/>
        <w:tabs>
          <w:tab w:leader="none" w:pos="1400" w:val="left"/>
        </w:tabs>
        <w:numPr>
          <w:ilvl w:val="0"/>
          <w:numId w:val="1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Сайт Научной электронной библиотеки</w:t>
      </w:r>
      <w:r>
        <w:rPr>
          <w:rFonts w:ascii="Times New Roman" w:cs="Times New Roman" w:eastAsia="Times New Roman" w:hAnsi="Times New Roman"/>
          <w:sz w:val="24"/>
          <w:szCs w:val="24"/>
          <w:color w:val="auto"/>
        </w:rPr>
        <w:t xml:space="preserve"> </w:t>
      </w:r>
      <w:hyperlink r:id="rId54">
        <w:r>
          <w:rPr>
            <w:rFonts w:ascii="Times New Roman" w:cs="Times New Roman" w:eastAsia="Times New Roman" w:hAnsi="Times New Roman"/>
            <w:sz w:val="24"/>
            <w:szCs w:val="24"/>
            <w:color w:val="auto"/>
          </w:rPr>
          <w:t>www.elibrary.ru</w:t>
        </w:r>
      </w:hyperlink>
    </w:p>
    <w:p>
      <w:pPr>
        <w:sectPr>
          <w:pgSz w:w="11900" w:h="16838" w:orient="portrait"/>
          <w:cols w:equalWidth="0" w:num="1">
            <w:col w:w="9620"/>
          </w:cols>
          <w:pgMar w:left="1440" w:top="700" w:right="844" w:bottom="1440" w:gutter="0" w:footer="0" w:header="0"/>
        </w:sectPr>
      </w:pPr>
    </w:p>
    <w:bookmarkStart w:id="220" w:name="page221"/>
    <w:bookmarkEnd w:id="220"/>
    <w:p>
      <w:pPr>
        <w:jc w:val="center"/>
        <w:ind w:right="-119"/>
        <w:spacing w:after="0"/>
        <w:rPr>
          <w:sz w:val="20"/>
          <w:szCs w:val="20"/>
          <w:color w:val="auto"/>
        </w:rPr>
      </w:pPr>
      <w:r>
        <w:rPr>
          <w:rFonts w:ascii="Times New Roman" w:cs="Times New Roman" w:eastAsia="Times New Roman" w:hAnsi="Times New Roman"/>
          <w:sz w:val="24"/>
          <w:szCs w:val="24"/>
          <w:color w:val="auto"/>
        </w:rPr>
        <w:t>221</w:t>
      </w:r>
    </w:p>
    <w:p>
      <w:pPr>
        <w:spacing w:after="0" w:line="293" w:lineRule="exact"/>
        <w:rPr>
          <w:sz w:val="20"/>
          <w:szCs w:val="20"/>
          <w:color w:val="auto"/>
        </w:rPr>
      </w:pPr>
    </w:p>
    <w:p>
      <w:pPr>
        <w:jc w:val="center"/>
        <w:ind w:left="4000" w:right="1020" w:hanging="2866"/>
        <w:spacing w:after="0" w:line="264" w:lineRule="auto"/>
        <w:tabs>
          <w:tab w:leader="none" w:pos="1378" w:val="left"/>
        </w:tabs>
        <w:numPr>
          <w:ilvl w:val="0"/>
          <w:numId w:val="16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69850</wp:posOffset>
                </wp:positionH>
                <wp:positionV relativeFrom="paragraph">
                  <wp:posOffset>216535</wp:posOffset>
                </wp:positionV>
                <wp:extent cx="6125845" cy="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9" o:spid="_x0000_s13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17.05pt" to="487.85pt,17.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6193155</wp:posOffset>
                </wp:positionH>
                <wp:positionV relativeFrom="paragraph">
                  <wp:posOffset>210185</wp:posOffset>
                </wp:positionV>
                <wp:extent cx="12065" cy="12065"/>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00" o:spid="_x0000_s1325" style="position:absolute;margin-left:487.65pt;margin-top:16.5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73025</wp:posOffset>
                </wp:positionH>
                <wp:positionV relativeFrom="paragraph">
                  <wp:posOffset>213360</wp:posOffset>
                </wp:positionV>
                <wp:extent cx="0" cy="776859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7685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1" o:spid="_x0000_s13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5pt,16.8pt" to="5.75pt,62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1964055</wp:posOffset>
                </wp:positionH>
                <wp:positionV relativeFrom="paragraph">
                  <wp:posOffset>213360</wp:posOffset>
                </wp:positionV>
                <wp:extent cx="0" cy="776859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768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2" o:spid="_x0000_s13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65pt,16.8pt" to="154.65pt,62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4156075</wp:posOffset>
                </wp:positionH>
                <wp:positionV relativeFrom="paragraph">
                  <wp:posOffset>213360</wp:posOffset>
                </wp:positionV>
                <wp:extent cx="0" cy="776859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768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3" o:spid="_x0000_s13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7.25pt,16.8pt" to="327.25pt,62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6198870</wp:posOffset>
                </wp:positionH>
                <wp:positionV relativeFrom="paragraph">
                  <wp:posOffset>219075</wp:posOffset>
                </wp:positionV>
                <wp:extent cx="0" cy="775716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7571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4" o:spid="_x0000_s13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1pt,17.25pt" to="488.1pt,628.05pt" o:allowincell="f" strokecolor="#000000" strokeweight="0.4799pt"/>
            </w:pict>
          </mc:Fallback>
        </mc:AlternateContent>
      </w:r>
    </w:p>
    <w:p>
      <w:pPr>
        <w:spacing w:after="0" w:line="321" w:lineRule="exact"/>
        <w:rPr>
          <w:sz w:val="20"/>
          <w:szCs w:val="20"/>
          <w:color w:val="auto"/>
        </w:rPr>
      </w:pPr>
    </w:p>
    <w:tbl>
      <w:tblPr>
        <w:tblLayout w:type="fixed"/>
        <w:tblInd w:w="120" w:type="dxa"/>
        <w:tblCellMar>
          <w:top w:w="0" w:type="dxa"/>
          <w:left w:w="0" w:type="dxa"/>
          <w:bottom w:w="0" w:type="dxa"/>
          <w:right w:w="0" w:type="dxa"/>
        </w:tblCellMar>
      </w:tblPr>
      <w:tr>
        <w:trPr>
          <w:trHeight w:val="276"/>
        </w:trPr>
        <w:tc>
          <w:tcPr>
            <w:tcW w:w="2880" w:type="dxa"/>
            <w:vAlign w:val="bottom"/>
          </w:tcPr>
          <w:p>
            <w:pPr>
              <w:ind w:left="320"/>
              <w:spacing w:after="0"/>
              <w:rPr>
                <w:sz w:val="20"/>
                <w:szCs w:val="20"/>
                <w:color w:val="auto"/>
              </w:rPr>
            </w:pPr>
            <w:r>
              <w:rPr>
                <w:rFonts w:ascii="Times New Roman" w:cs="Times New Roman" w:eastAsia="Times New Roman" w:hAnsi="Times New Roman"/>
                <w:sz w:val="24"/>
                <w:szCs w:val="24"/>
                <w:b w:val="1"/>
                <w:bCs w:val="1"/>
                <w:color w:val="auto"/>
              </w:rPr>
              <w:t>Результаты обучения</w:t>
            </w:r>
          </w:p>
        </w:tc>
        <w:tc>
          <w:tcPr>
            <w:tcW w:w="3520" w:type="dxa"/>
            <w:vAlign w:val="bottom"/>
          </w:tcPr>
          <w:p>
            <w:pPr>
              <w:ind w:left="860"/>
              <w:spacing w:after="0"/>
              <w:rPr>
                <w:sz w:val="20"/>
                <w:szCs w:val="20"/>
                <w:color w:val="auto"/>
              </w:rPr>
            </w:pPr>
            <w:r>
              <w:rPr>
                <w:rFonts w:ascii="Times New Roman" w:cs="Times New Roman" w:eastAsia="Times New Roman" w:hAnsi="Times New Roman"/>
                <w:sz w:val="24"/>
                <w:szCs w:val="24"/>
                <w:b w:val="1"/>
                <w:bCs w:val="1"/>
                <w:color w:val="auto"/>
              </w:rPr>
              <w:t>Критерии оценки</w:t>
            </w:r>
          </w:p>
        </w:tc>
        <w:tc>
          <w:tcPr>
            <w:tcW w:w="3260" w:type="dxa"/>
            <w:vAlign w:val="bottom"/>
          </w:tcPr>
          <w:p>
            <w:pPr>
              <w:ind w:left="280"/>
              <w:spacing w:after="0"/>
              <w:rPr>
                <w:sz w:val="20"/>
                <w:szCs w:val="20"/>
                <w:color w:val="auto"/>
              </w:rPr>
            </w:pPr>
            <w:r>
              <w:rPr>
                <w:rFonts w:ascii="Times New Roman" w:cs="Times New Roman" w:eastAsia="Times New Roman" w:hAnsi="Times New Roman"/>
                <w:sz w:val="24"/>
                <w:szCs w:val="24"/>
                <w:b w:val="1"/>
                <w:bCs w:val="1"/>
                <w:color w:val="auto"/>
              </w:rPr>
              <w:t>Формы и методы оценки</w:t>
            </w:r>
          </w:p>
        </w:tc>
        <w:tc>
          <w:tcPr>
            <w:tcW w:w="0" w:type="dxa"/>
            <w:vAlign w:val="bottom"/>
          </w:tcPr>
          <w:p>
            <w:pPr>
              <w:spacing w:after="0"/>
              <w:rPr>
                <w:sz w:val="1"/>
                <w:szCs w:val="1"/>
                <w:color w:val="auto"/>
              </w:rPr>
            </w:pPr>
          </w:p>
        </w:tc>
      </w:tr>
      <w:tr>
        <w:trPr>
          <w:trHeight w:val="47"/>
        </w:trPr>
        <w:tc>
          <w:tcPr>
            <w:tcW w:w="2880" w:type="dxa"/>
            <w:vAlign w:val="bottom"/>
            <w:tcBorders>
              <w:bottom w:val="single" w:sz="8" w:color="auto"/>
            </w:tcBorders>
          </w:tcPr>
          <w:p>
            <w:pPr>
              <w:spacing w:after="0"/>
              <w:rPr>
                <w:sz w:val="4"/>
                <w:szCs w:val="4"/>
                <w:color w:val="auto"/>
              </w:rPr>
            </w:pPr>
          </w:p>
        </w:tc>
        <w:tc>
          <w:tcPr>
            <w:tcW w:w="3520" w:type="dxa"/>
            <w:vAlign w:val="bottom"/>
            <w:tcBorders>
              <w:bottom w:val="single" w:sz="8" w:color="auto"/>
            </w:tcBorders>
          </w:tcPr>
          <w:p>
            <w:pPr>
              <w:spacing w:after="0"/>
              <w:rPr>
                <w:sz w:val="4"/>
                <w:szCs w:val="4"/>
                <w:color w:val="auto"/>
              </w:rPr>
            </w:pPr>
          </w:p>
        </w:tc>
        <w:tc>
          <w:tcPr>
            <w:tcW w:w="32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88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Знания</w:t>
            </w:r>
            <w:r>
              <w:rPr>
                <w:rFonts w:ascii="Times New Roman" w:cs="Times New Roman" w:eastAsia="Times New Roman" w:hAnsi="Times New Roman"/>
                <w:sz w:val="24"/>
                <w:szCs w:val="24"/>
                <w:color w:val="auto"/>
              </w:rPr>
              <w:t>:</w:t>
            </w:r>
          </w:p>
        </w:tc>
        <w:tc>
          <w:tcPr>
            <w:tcW w:w="3520" w:type="dxa"/>
            <w:vAlign w:val="bottom"/>
          </w:tcPr>
          <w:p>
            <w:pPr>
              <w:ind w:left="200"/>
              <w:spacing w:after="0" w:line="256" w:lineRule="exact"/>
              <w:rPr>
                <w:sz w:val="20"/>
                <w:szCs w:val="20"/>
                <w:color w:val="auto"/>
              </w:rPr>
            </w:pPr>
            <w:r>
              <w:rPr>
                <w:rFonts w:ascii="Times New Roman" w:cs="Times New Roman" w:eastAsia="Times New Roman" w:hAnsi="Times New Roman"/>
                <w:sz w:val="24"/>
                <w:szCs w:val="24"/>
                <w:color w:val="auto"/>
              </w:rPr>
              <w:t>Демонстрация знаний по курсу</w:t>
            </w:r>
          </w:p>
        </w:tc>
        <w:tc>
          <w:tcPr>
            <w:tcW w:w="3260" w:type="dxa"/>
            <w:vAlign w:val="bottom"/>
          </w:tcPr>
          <w:p>
            <w:pPr>
              <w:ind w:left="140"/>
              <w:spacing w:after="0" w:line="256" w:lineRule="exact"/>
              <w:rPr>
                <w:sz w:val="20"/>
                <w:szCs w:val="20"/>
                <w:color w:val="auto"/>
              </w:rPr>
            </w:pPr>
            <w:r>
              <w:rPr>
                <w:rFonts w:ascii="Times New Roman" w:cs="Times New Roman" w:eastAsia="Times New Roman" w:hAnsi="Times New Roman"/>
                <w:sz w:val="24"/>
                <w:szCs w:val="24"/>
                <w:color w:val="auto"/>
              </w:rPr>
              <w:t>Экспертная оценка</w:t>
            </w:r>
          </w:p>
        </w:tc>
        <w:tc>
          <w:tcPr>
            <w:tcW w:w="0" w:type="dxa"/>
            <w:vAlign w:val="bottom"/>
          </w:tcPr>
          <w:p>
            <w:pPr>
              <w:spacing w:after="0"/>
              <w:rPr>
                <w:sz w:val="1"/>
                <w:szCs w:val="1"/>
                <w:color w:val="auto"/>
              </w:rPr>
            </w:pPr>
          </w:p>
        </w:tc>
      </w:tr>
      <w:tr>
        <w:trPr>
          <w:trHeight w:val="288"/>
        </w:trPr>
        <w:tc>
          <w:tcPr>
            <w:tcW w:w="2880" w:type="dxa"/>
            <w:vAlign w:val="bottom"/>
          </w:tcPr>
          <w:p>
            <w:pPr>
              <w:ind w:left="140"/>
              <w:spacing w:after="0" w:line="288"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сущность и понятие</w:t>
            </w:r>
          </w:p>
        </w:tc>
        <w:tc>
          <w:tcPr>
            <w:tcW w:w="352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Основы информационной</w:t>
            </w:r>
          </w:p>
        </w:tc>
        <w:tc>
          <w:tcPr>
            <w:tcW w:w="326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результатов деятельности</w:t>
            </w:r>
          </w:p>
        </w:tc>
        <w:tc>
          <w:tcPr>
            <w:tcW w:w="0" w:type="dxa"/>
            <w:vAlign w:val="bottom"/>
          </w:tcPr>
          <w:p>
            <w:pPr>
              <w:spacing w:after="0"/>
              <w:rPr>
                <w:sz w:val="1"/>
                <w:szCs w:val="1"/>
                <w:color w:val="auto"/>
              </w:rPr>
            </w:pPr>
          </w:p>
        </w:tc>
      </w:tr>
      <w:tr>
        <w:trPr>
          <w:trHeight w:val="264"/>
        </w:trPr>
        <w:tc>
          <w:tcPr>
            <w:tcW w:w="2880" w:type="dxa"/>
            <w:vAlign w:val="bottom"/>
            <w:vMerge w:val="restart"/>
          </w:tcPr>
          <w:p>
            <w:pPr>
              <w:ind w:left="140"/>
              <w:spacing w:after="0"/>
              <w:rPr>
                <w:sz w:val="20"/>
                <w:szCs w:val="20"/>
                <w:color w:val="auto"/>
              </w:rPr>
            </w:pPr>
            <w:r>
              <w:rPr>
                <w:rFonts w:ascii="Times New Roman" w:cs="Times New Roman" w:eastAsia="Times New Roman" w:hAnsi="Times New Roman"/>
                <w:sz w:val="24"/>
                <w:szCs w:val="24"/>
                <w:color w:val="auto"/>
              </w:rPr>
              <w:t>информационной</w:t>
            </w:r>
          </w:p>
        </w:tc>
        <w:tc>
          <w:tcPr>
            <w:tcW w:w="352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повседневной</w:t>
            </w:r>
          </w:p>
        </w:tc>
        <w:tc>
          <w:tcPr>
            <w:tcW w:w="3260" w:type="dxa"/>
            <w:vAlign w:val="bottom"/>
          </w:tcPr>
          <w:p>
            <w:pPr>
              <w:ind w:left="140"/>
              <w:spacing w:after="0" w:line="264" w:lineRule="exact"/>
              <w:rPr>
                <w:sz w:val="20"/>
                <w:szCs w:val="20"/>
                <w:color w:val="auto"/>
              </w:rPr>
            </w:pPr>
            <w:r>
              <w:rPr>
                <w:rFonts w:ascii="Times New Roman" w:cs="Times New Roman" w:eastAsia="Times New Roman" w:hAnsi="Times New Roman"/>
                <w:sz w:val="24"/>
                <w:szCs w:val="24"/>
                <w:color w:val="auto"/>
              </w:rPr>
              <w:t>обучающегося при</w:t>
            </w:r>
          </w:p>
        </w:tc>
        <w:tc>
          <w:tcPr>
            <w:tcW w:w="0" w:type="dxa"/>
            <w:vAlign w:val="bottom"/>
          </w:tcPr>
          <w:p>
            <w:pPr>
              <w:spacing w:after="0"/>
              <w:rPr>
                <w:sz w:val="1"/>
                <w:szCs w:val="1"/>
                <w:color w:val="auto"/>
              </w:rPr>
            </w:pPr>
          </w:p>
        </w:tc>
      </w:tr>
      <w:tr>
        <w:trPr>
          <w:trHeight w:val="101"/>
        </w:trPr>
        <w:tc>
          <w:tcPr>
            <w:tcW w:w="2880" w:type="dxa"/>
            <w:vAlign w:val="bottom"/>
            <w:vMerge w:val="continue"/>
          </w:tcPr>
          <w:p>
            <w:pPr>
              <w:spacing w:after="0"/>
              <w:rPr>
                <w:sz w:val="8"/>
                <w:szCs w:val="8"/>
                <w:color w:val="auto"/>
              </w:rPr>
            </w:pPr>
          </w:p>
        </w:tc>
        <w:tc>
          <w:tcPr>
            <w:tcW w:w="3520" w:type="dxa"/>
            <w:vAlign w:val="bottom"/>
            <w:vMerge w:val="continue"/>
          </w:tcPr>
          <w:p>
            <w:pPr>
              <w:spacing w:after="0"/>
              <w:rPr>
                <w:sz w:val="8"/>
                <w:szCs w:val="8"/>
                <w:color w:val="auto"/>
              </w:rPr>
            </w:pPr>
          </w:p>
        </w:tc>
        <w:tc>
          <w:tcPr>
            <w:tcW w:w="3260" w:type="dxa"/>
            <w:vAlign w:val="bottom"/>
            <w:vMerge w:val="restart"/>
          </w:tcPr>
          <w:p>
            <w:pPr>
              <w:ind w:left="140"/>
              <w:spacing w:after="0"/>
              <w:rPr>
                <w:sz w:val="20"/>
                <w:szCs w:val="20"/>
                <w:color w:val="auto"/>
              </w:rPr>
            </w:pPr>
            <w:r>
              <w:rPr>
                <w:rFonts w:ascii="Times New Roman" w:cs="Times New Roman" w:eastAsia="Times New Roman" w:hAnsi="Times New Roman"/>
                <w:sz w:val="24"/>
                <w:szCs w:val="24"/>
                <w:color w:val="auto"/>
              </w:rPr>
              <w:t>выполнении и защите</w:t>
            </w:r>
          </w:p>
        </w:tc>
        <w:tc>
          <w:tcPr>
            <w:tcW w:w="0" w:type="dxa"/>
            <w:vAlign w:val="bottom"/>
          </w:tcPr>
          <w:p>
            <w:pPr>
              <w:spacing w:after="0"/>
              <w:rPr>
                <w:sz w:val="1"/>
                <w:szCs w:val="1"/>
                <w:color w:val="auto"/>
              </w:rPr>
            </w:pPr>
          </w:p>
        </w:tc>
      </w:tr>
      <w:tr>
        <w:trPr>
          <w:trHeight w:val="178"/>
        </w:trPr>
        <w:tc>
          <w:tcPr>
            <w:tcW w:w="2880" w:type="dxa"/>
            <w:vAlign w:val="bottom"/>
            <w:vMerge w:val="restart"/>
          </w:tcPr>
          <w:p>
            <w:pPr>
              <w:ind w:left="140"/>
              <w:spacing w:after="0"/>
              <w:rPr>
                <w:sz w:val="20"/>
                <w:szCs w:val="20"/>
                <w:color w:val="auto"/>
              </w:rPr>
            </w:pPr>
            <w:r>
              <w:rPr>
                <w:rFonts w:ascii="Times New Roman" w:cs="Times New Roman" w:eastAsia="Times New Roman" w:hAnsi="Times New Roman"/>
                <w:sz w:val="24"/>
                <w:szCs w:val="24"/>
                <w:color w:val="auto"/>
              </w:rPr>
              <w:t>безопасности</w:t>
            </w:r>
            <w:r>
              <w:rPr>
                <w:rFonts w:ascii="Times New Roman" w:cs="Times New Roman" w:eastAsia="Times New Roman" w:hAnsi="Times New Roman"/>
                <w:sz w:val="24"/>
                <w:szCs w:val="24"/>
                <w:color w:val="auto"/>
              </w:rPr>
              <w:t>,</w:t>
            </w:r>
          </w:p>
        </w:tc>
        <w:tc>
          <w:tcPr>
            <w:tcW w:w="352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и профессиональной</w:t>
            </w:r>
          </w:p>
        </w:tc>
        <w:tc>
          <w:tcPr>
            <w:tcW w:w="32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9"/>
        </w:trPr>
        <w:tc>
          <w:tcPr>
            <w:tcW w:w="2880" w:type="dxa"/>
            <w:vAlign w:val="bottom"/>
            <w:vMerge w:val="continue"/>
          </w:tcPr>
          <w:p>
            <w:pPr>
              <w:spacing w:after="0"/>
              <w:rPr>
                <w:sz w:val="12"/>
                <w:szCs w:val="12"/>
                <w:color w:val="auto"/>
              </w:rPr>
            </w:pPr>
          </w:p>
        </w:tc>
        <w:tc>
          <w:tcPr>
            <w:tcW w:w="3520" w:type="dxa"/>
            <w:vAlign w:val="bottom"/>
            <w:vMerge w:val="continue"/>
          </w:tcPr>
          <w:p>
            <w:pPr>
              <w:spacing w:after="0"/>
              <w:rPr>
                <w:sz w:val="12"/>
                <w:szCs w:val="12"/>
                <w:color w:val="auto"/>
              </w:rPr>
            </w:pPr>
          </w:p>
        </w:tc>
        <w:tc>
          <w:tcPr>
            <w:tcW w:w="3260" w:type="dxa"/>
            <w:vAlign w:val="bottom"/>
            <w:vMerge w:val="restart"/>
          </w:tcPr>
          <w:p>
            <w:pPr>
              <w:ind w:left="140"/>
              <w:spacing w:after="0" w:line="273" w:lineRule="exact"/>
              <w:rPr>
                <w:sz w:val="20"/>
                <w:szCs w:val="20"/>
                <w:color w:val="auto"/>
              </w:rPr>
            </w:pPr>
            <w:r>
              <w:rPr>
                <w:rFonts w:ascii="Times New Roman" w:cs="Times New Roman" w:eastAsia="Times New Roman" w:hAnsi="Times New Roman"/>
                <w:sz w:val="24"/>
                <w:szCs w:val="24"/>
                <w:color w:val="auto"/>
              </w:rPr>
              <w:t>результатов</w:t>
            </w:r>
          </w:p>
        </w:tc>
        <w:tc>
          <w:tcPr>
            <w:tcW w:w="0" w:type="dxa"/>
            <w:vAlign w:val="bottom"/>
          </w:tcPr>
          <w:p>
            <w:pPr>
              <w:spacing w:after="0"/>
              <w:rPr>
                <w:sz w:val="1"/>
                <w:szCs w:val="1"/>
                <w:color w:val="auto"/>
              </w:rPr>
            </w:pPr>
          </w:p>
        </w:tc>
      </w:tr>
      <w:tr>
        <w:trPr>
          <w:trHeight w:val="134"/>
        </w:trPr>
        <w:tc>
          <w:tcPr>
            <w:tcW w:w="2880" w:type="dxa"/>
            <w:vAlign w:val="bottom"/>
            <w:vMerge w:val="restart"/>
          </w:tcPr>
          <w:p>
            <w:pPr>
              <w:ind w:left="140"/>
              <w:spacing w:after="0"/>
              <w:rPr>
                <w:sz w:val="20"/>
                <w:szCs w:val="20"/>
                <w:color w:val="auto"/>
              </w:rPr>
            </w:pPr>
            <w:r>
              <w:rPr>
                <w:rFonts w:ascii="Times New Roman" w:cs="Times New Roman" w:eastAsia="Times New Roman" w:hAnsi="Times New Roman"/>
                <w:sz w:val="24"/>
                <w:szCs w:val="24"/>
                <w:color w:val="auto"/>
              </w:rPr>
              <w:t>характеристику ее</w:t>
            </w:r>
          </w:p>
        </w:tc>
        <w:tc>
          <w:tcPr>
            <w:tcW w:w="352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деятельности</w:t>
            </w:r>
            <w:r>
              <w:rPr>
                <w:rFonts w:ascii="Times New Roman" w:cs="Times New Roman" w:eastAsia="Times New Roman" w:hAnsi="Times New Roman"/>
                <w:sz w:val="24"/>
                <w:szCs w:val="24"/>
                <w:color w:val="auto"/>
              </w:rPr>
              <w:t>.</w:t>
            </w:r>
          </w:p>
        </w:tc>
        <w:tc>
          <w:tcPr>
            <w:tcW w:w="32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2"/>
        </w:trPr>
        <w:tc>
          <w:tcPr>
            <w:tcW w:w="2880" w:type="dxa"/>
            <w:vAlign w:val="bottom"/>
            <w:vMerge w:val="continue"/>
          </w:tcPr>
          <w:p>
            <w:pPr>
              <w:spacing w:after="0"/>
              <w:rPr>
                <w:sz w:val="15"/>
                <w:szCs w:val="15"/>
                <w:color w:val="auto"/>
              </w:rPr>
            </w:pPr>
          </w:p>
        </w:tc>
        <w:tc>
          <w:tcPr>
            <w:tcW w:w="3520" w:type="dxa"/>
            <w:vAlign w:val="bottom"/>
            <w:vMerge w:val="continue"/>
          </w:tcPr>
          <w:p>
            <w:pPr>
              <w:spacing w:after="0"/>
              <w:rPr>
                <w:sz w:val="15"/>
                <w:szCs w:val="15"/>
                <w:color w:val="auto"/>
              </w:rPr>
            </w:pPr>
          </w:p>
        </w:tc>
        <w:tc>
          <w:tcPr>
            <w:tcW w:w="3260" w:type="dxa"/>
            <w:vAlign w:val="bottom"/>
            <w:vMerge w:val="restart"/>
          </w:tcPr>
          <w:p>
            <w:pPr>
              <w:ind w:left="140"/>
              <w:spacing w:after="0"/>
              <w:rPr>
                <w:sz w:val="20"/>
                <w:szCs w:val="20"/>
                <w:color w:val="auto"/>
              </w:rPr>
            </w:pPr>
            <w:r>
              <w:rPr>
                <w:rFonts w:ascii="Times New Roman" w:cs="Times New Roman" w:eastAsia="Times New Roman" w:hAnsi="Times New Roman"/>
                <w:sz w:val="24"/>
                <w:szCs w:val="24"/>
                <w:color w:val="auto"/>
              </w:rPr>
              <w:t>практических занятий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96"/>
        </w:trPr>
        <w:tc>
          <w:tcPr>
            <w:tcW w:w="2880" w:type="dxa"/>
            <w:vAlign w:val="bottom"/>
            <w:vMerge w:val="restart"/>
          </w:tcPr>
          <w:p>
            <w:pPr>
              <w:ind w:left="140"/>
              <w:spacing w:after="0"/>
              <w:rPr>
                <w:sz w:val="20"/>
                <w:szCs w:val="20"/>
                <w:color w:val="auto"/>
              </w:rPr>
            </w:pPr>
            <w:r>
              <w:rPr>
                <w:rFonts w:ascii="Times New Roman" w:cs="Times New Roman" w:eastAsia="Times New Roman" w:hAnsi="Times New Roman"/>
                <w:sz w:val="24"/>
                <w:szCs w:val="24"/>
                <w:color w:val="auto"/>
              </w:rPr>
              <w:t>составляющих</w:t>
            </w:r>
            <w:r>
              <w:rPr>
                <w:rFonts w:ascii="Times New Roman" w:cs="Times New Roman" w:eastAsia="Times New Roman" w:hAnsi="Times New Roman"/>
                <w:sz w:val="24"/>
                <w:szCs w:val="24"/>
                <w:color w:val="auto"/>
              </w:rPr>
              <w:t>;</w:t>
            </w:r>
          </w:p>
        </w:tc>
        <w:tc>
          <w:tcPr>
            <w:tcW w:w="3520" w:type="dxa"/>
            <w:vAlign w:val="bottom"/>
          </w:tcPr>
          <w:p>
            <w:pPr>
              <w:spacing w:after="0"/>
              <w:rPr>
                <w:sz w:val="8"/>
                <w:szCs w:val="8"/>
                <w:color w:val="auto"/>
              </w:rPr>
            </w:pPr>
          </w:p>
        </w:tc>
        <w:tc>
          <w:tcPr>
            <w:tcW w:w="32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71"/>
        </w:trPr>
        <w:tc>
          <w:tcPr>
            <w:tcW w:w="2880" w:type="dxa"/>
            <w:vAlign w:val="bottom"/>
            <w:vMerge w:val="continue"/>
          </w:tcPr>
          <w:p>
            <w:pPr>
              <w:spacing w:after="0"/>
              <w:rPr>
                <w:sz w:val="23"/>
                <w:szCs w:val="23"/>
                <w:color w:val="auto"/>
              </w:rPr>
            </w:pPr>
          </w:p>
        </w:tc>
        <w:tc>
          <w:tcPr>
            <w:tcW w:w="3520" w:type="dxa"/>
            <w:vAlign w:val="bottom"/>
          </w:tcPr>
          <w:p>
            <w:pPr>
              <w:spacing w:after="0"/>
              <w:rPr>
                <w:sz w:val="23"/>
                <w:szCs w:val="23"/>
                <w:color w:val="auto"/>
              </w:rPr>
            </w:pPr>
          </w:p>
        </w:tc>
        <w:tc>
          <w:tcPr>
            <w:tcW w:w="3260" w:type="dxa"/>
            <w:vAlign w:val="bottom"/>
          </w:tcPr>
          <w:p>
            <w:pPr>
              <w:ind w:left="140"/>
              <w:spacing w:after="0" w:line="271" w:lineRule="exact"/>
              <w:rPr>
                <w:sz w:val="20"/>
                <w:szCs w:val="20"/>
                <w:color w:val="auto"/>
              </w:rPr>
            </w:pPr>
            <w:r>
              <w:rPr>
                <w:rFonts w:ascii="Times New Roman" w:cs="Times New Roman" w:eastAsia="Times New Roman" w:hAnsi="Times New Roman"/>
                <w:sz w:val="24"/>
                <w:szCs w:val="24"/>
                <w:color w:val="auto"/>
              </w:rPr>
              <w:t>Тестирование</w:t>
            </w:r>
          </w:p>
        </w:tc>
        <w:tc>
          <w:tcPr>
            <w:tcW w:w="0" w:type="dxa"/>
            <w:vAlign w:val="bottom"/>
          </w:tcPr>
          <w:p>
            <w:pPr>
              <w:spacing w:after="0"/>
              <w:rPr>
                <w:sz w:val="1"/>
                <w:szCs w:val="1"/>
                <w:color w:val="auto"/>
              </w:rPr>
            </w:pPr>
          </w:p>
        </w:tc>
      </w:tr>
    </w:tbl>
    <w:p>
      <w:pPr>
        <w:spacing w:after="0" w:line="27" w:lineRule="exact"/>
        <w:rPr>
          <w:sz w:val="20"/>
          <w:szCs w:val="20"/>
          <w:color w:val="auto"/>
        </w:rPr>
      </w:pPr>
    </w:p>
    <w:p>
      <w:pPr>
        <w:ind w:left="260" w:right="6820"/>
        <w:spacing w:after="0" w:line="266" w:lineRule="auto"/>
        <w:tabs>
          <w:tab w:leader="none" w:pos="486" w:val="left"/>
        </w:tabs>
        <w:numPr>
          <w:ilvl w:val="0"/>
          <w:numId w:val="167"/>
        </w:numPr>
        <w:rPr>
          <w:rFonts w:ascii="Symbol" w:cs="Symbol" w:eastAsia="Symbol" w:hAnsi="Symbol"/>
          <w:sz w:val="24"/>
          <w:szCs w:val="24"/>
          <w:color w:val="auto"/>
        </w:rPr>
      </w:pPr>
      <w:r>
        <w:rPr>
          <w:rFonts w:ascii="Times New Roman" w:cs="Times New Roman" w:eastAsia="Times New Roman" w:hAnsi="Times New Roman"/>
          <w:sz w:val="24"/>
          <w:szCs w:val="24"/>
          <w:color w:val="auto"/>
        </w:rPr>
        <w:t>место информационной безопасности в системе национальной безопасности страны</w:t>
      </w:r>
      <w:r>
        <w:rPr>
          <w:rFonts w:ascii="Times New Roman" w:cs="Times New Roman" w:eastAsia="Times New Roman" w:hAnsi="Times New Roman"/>
          <w:sz w:val="24"/>
          <w:szCs w:val="24"/>
          <w:color w:val="auto"/>
        </w:rPr>
        <w:t>;</w:t>
      </w:r>
    </w:p>
    <w:p>
      <w:pPr>
        <w:spacing w:after="0" w:line="43" w:lineRule="exact"/>
        <w:rPr>
          <w:rFonts w:ascii="Symbol" w:cs="Symbol" w:eastAsia="Symbol" w:hAnsi="Symbol"/>
          <w:sz w:val="24"/>
          <w:szCs w:val="24"/>
          <w:color w:val="auto"/>
        </w:rPr>
      </w:pPr>
    </w:p>
    <w:p>
      <w:pPr>
        <w:ind w:left="260" w:right="7180"/>
        <w:spacing w:after="0" w:line="261" w:lineRule="auto"/>
        <w:tabs>
          <w:tab w:leader="none" w:pos="486" w:val="left"/>
        </w:tabs>
        <w:numPr>
          <w:ilvl w:val="0"/>
          <w:numId w:val="167"/>
        </w:numPr>
        <w:rPr>
          <w:rFonts w:ascii="Symbol" w:cs="Symbol" w:eastAsia="Symbol" w:hAnsi="Symbol"/>
          <w:sz w:val="24"/>
          <w:szCs w:val="24"/>
          <w:color w:val="auto"/>
        </w:rPr>
      </w:pPr>
      <w:r>
        <w:rPr>
          <w:rFonts w:ascii="Times New Roman" w:cs="Times New Roman" w:eastAsia="Times New Roman" w:hAnsi="Times New Roman"/>
          <w:sz w:val="24"/>
          <w:szCs w:val="24"/>
          <w:color w:val="auto"/>
        </w:rPr>
        <w:t>виды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источники и носители защищаемой информации</w:t>
      </w:r>
      <w:r>
        <w:rPr>
          <w:rFonts w:ascii="Times New Roman" w:cs="Times New Roman" w:eastAsia="Times New Roman" w:hAnsi="Times New Roman"/>
          <w:sz w:val="24"/>
          <w:szCs w:val="24"/>
          <w:color w:val="auto"/>
        </w:rPr>
        <w:t>;</w:t>
      </w:r>
    </w:p>
    <w:p>
      <w:pPr>
        <w:spacing w:after="0" w:line="49" w:lineRule="exact"/>
        <w:rPr>
          <w:rFonts w:ascii="Symbol" w:cs="Symbol" w:eastAsia="Symbol" w:hAnsi="Symbol"/>
          <w:sz w:val="24"/>
          <w:szCs w:val="24"/>
          <w:color w:val="auto"/>
        </w:rPr>
      </w:pPr>
    </w:p>
    <w:p>
      <w:pPr>
        <w:ind w:left="260" w:right="6800"/>
        <w:spacing w:after="0" w:line="266" w:lineRule="auto"/>
        <w:tabs>
          <w:tab w:leader="none" w:pos="486" w:val="left"/>
        </w:tabs>
        <w:numPr>
          <w:ilvl w:val="0"/>
          <w:numId w:val="167"/>
        </w:numPr>
        <w:rPr>
          <w:rFonts w:ascii="Symbol" w:cs="Symbol" w:eastAsia="Symbol" w:hAnsi="Symbol"/>
          <w:sz w:val="24"/>
          <w:szCs w:val="24"/>
          <w:color w:val="auto"/>
        </w:rPr>
      </w:pPr>
      <w:r>
        <w:rPr>
          <w:rFonts w:ascii="Times New Roman" w:cs="Times New Roman" w:eastAsia="Times New Roman" w:hAnsi="Times New Roman"/>
          <w:sz w:val="24"/>
          <w:szCs w:val="24"/>
          <w:color w:val="auto"/>
        </w:rPr>
        <w:t>источники угроз безопасности информации и меры по их предотвращению</w:t>
      </w:r>
      <w:r>
        <w:rPr>
          <w:rFonts w:ascii="Times New Roman" w:cs="Times New Roman" w:eastAsia="Times New Roman" w:hAnsi="Times New Roman"/>
          <w:sz w:val="24"/>
          <w:szCs w:val="24"/>
          <w:color w:val="auto"/>
        </w:rPr>
        <w:t>;</w:t>
      </w:r>
    </w:p>
    <w:p>
      <w:pPr>
        <w:spacing w:after="0" w:line="43" w:lineRule="exact"/>
        <w:rPr>
          <w:rFonts w:ascii="Symbol" w:cs="Symbol" w:eastAsia="Symbol" w:hAnsi="Symbol"/>
          <w:sz w:val="24"/>
          <w:szCs w:val="24"/>
          <w:color w:val="auto"/>
        </w:rPr>
      </w:pPr>
    </w:p>
    <w:p>
      <w:pPr>
        <w:ind w:left="260" w:right="7340"/>
        <w:spacing w:after="0" w:line="270" w:lineRule="auto"/>
        <w:tabs>
          <w:tab w:leader="none" w:pos="486" w:val="left"/>
        </w:tabs>
        <w:numPr>
          <w:ilvl w:val="0"/>
          <w:numId w:val="167"/>
        </w:numPr>
        <w:rPr>
          <w:rFonts w:ascii="Symbol" w:cs="Symbol" w:eastAsia="Symbol" w:hAnsi="Symbol"/>
          <w:sz w:val="24"/>
          <w:szCs w:val="24"/>
          <w:color w:val="auto"/>
        </w:rPr>
      </w:pPr>
      <w:r>
        <w:rPr>
          <w:rFonts w:ascii="Times New Roman" w:cs="Times New Roman" w:eastAsia="Times New Roman" w:hAnsi="Times New Roman"/>
          <w:sz w:val="24"/>
          <w:szCs w:val="24"/>
          <w:color w:val="auto"/>
        </w:rPr>
        <w:t>факторы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воздействующие на информацию при ее обработке в автоматизированных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системах</w:t>
      </w:r>
      <w:r>
        <w:rPr>
          <w:rFonts w:ascii="Times New Roman" w:cs="Times New Roman" w:eastAsia="Times New Roman" w:hAnsi="Times New Roman"/>
          <w:sz w:val="24"/>
          <w:szCs w:val="24"/>
          <w:color w:val="auto"/>
        </w:rPr>
        <w:t>;</w:t>
      </w:r>
    </w:p>
    <w:p>
      <w:pPr>
        <w:spacing w:after="0" w:line="43" w:lineRule="exact"/>
        <w:rPr>
          <w:rFonts w:ascii="Symbol" w:cs="Symbol" w:eastAsia="Symbol" w:hAnsi="Symbol"/>
          <w:sz w:val="24"/>
          <w:szCs w:val="24"/>
          <w:color w:val="auto"/>
        </w:rPr>
      </w:pPr>
    </w:p>
    <w:p>
      <w:pPr>
        <w:ind w:left="260" w:right="6940"/>
        <w:spacing w:after="0" w:line="268" w:lineRule="auto"/>
        <w:tabs>
          <w:tab w:leader="none" w:pos="486" w:val="left"/>
        </w:tabs>
        <w:numPr>
          <w:ilvl w:val="0"/>
          <w:numId w:val="167"/>
        </w:numPr>
        <w:rPr>
          <w:rFonts w:ascii="Symbol" w:cs="Symbol" w:eastAsia="Symbol" w:hAnsi="Symbol"/>
          <w:sz w:val="24"/>
          <w:szCs w:val="24"/>
          <w:color w:val="auto"/>
        </w:rPr>
      </w:pPr>
      <w:r>
        <w:rPr>
          <w:rFonts w:ascii="Times New Roman" w:cs="Times New Roman" w:eastAsia="Times New Roman" w:hAnsi="Times New Roman"/>
          <w:sz w:val="24"/>
          <w:szCs w:val="24"/>
          <w:color w:val="auto"/>
        </w:rPr>
        <w:t>жизненные циклы информации ограниченного доступа в процессе ее создания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обработки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передачи</w:t>
      </w:r>
      <w:r>
        <w:rPr>
          <w:rFonts w:ascii="Times New Roman" w:cs="Times New Roman" w:eastAsia="Times New Roman" w:hAnsi="Times New Roman"/>
          <w:sz w:val="24"/>
          <w:szCs w:val="24"/>
          <w:color w:val="auto"/>
        </w:rPr>
        <w:t>;</w:t>
      </w:r>
    </w:p>
    <w:p>
      <w:pPr>
        <w:spacing w:after="0" w:line="42" w:lineRule="exact"/>
        <w:rPr>
          <w:rFonts w:ascii="Symbol" w:cs="Symbol" w:eastAsia="Symbol" w:hAnsi="Symbol"/>
          <w:sz w:val="24"/>
          <w:szCs w:val="24"/>
          <w:color w:val="auto"/>
        </w:rPr>
      </w:pPr>
    </w:p>
    <w:p>
      <w:pPr>
        <w:ind w:left="260" w:right="6800"/>
        <w:spacing w:after="0" w:line="266" w:lineRule="auto"/>
        <w:tabs>
          <w:tab w:leader="none" w:pos="486" w:val="left"/>
        </w:tabs>
        <w:numPr>
          <w:ilvl w:val="0"/>
          <w:numId w:val="167"/>
        </w:numPr>
        <w:rPr>
          <w:rFonts w:ascii="Symbol" w:cs="Symbol" w:eastAsia="Symbol" w:hAnsi="Symbol"/>
          <w:sz w:val="24"/>
          <w:szCs w:val="24"/>
          <w:color w:val="auto"/>
        </w:rPr>
      </w:pPr>
      <w:r>
        <w:rPr>
          <w:rFonts w:ascii="Times New Roman" w:cs="Times New Roman" w:eastAsia="Times New Roman" w:hAnsi="Times New Roman"/>
          <w:sz w:val="24"/>
          <w:szCs w:val="24"/>
          <w:color w:val="auto"/>
        </w:rPr>
        <w:t>современные средства и способы обеспечения информационной безопасности</w:t>
      </w:r>
      <w:r>
        <w:rPr>
          <w:rFonts w:ascii="Times New Roman" w:cs="Times New Roman" w:eastAsia="Times New Roman" w:hAnsi="Times New Roman"/>
          <w:sz w:val="24"/>
          <w:szCs w:val="24"/>
          <w:color w:val="auto"/>
        </w:rPr>
        <w:t>;</w:t>
      </w:r>
    </w:p>
    <w:p>
      <w:pPr>
        <w:spacing w:after="0" w:line="43" w:lineRule="exact"/>
        <w:rPr>
          <w:rFonts w:ascii="Symbol" w:cs="Symbol" w:eastAsia="Symbol" w:hAnsi="Symbol"/>
          <w:sz w:val="24"/>
          <w:szCs w:val="24"/>
          <w:color w:val="auto"/>
        </w:rPr>
      </w:pPr>
    </w:p>
    <w:p>
      <w:pPr>
        <w:ind w:left="260" w:right="7140"/>
        <w:spacing w:after="0" w:line="266" w:lineRule="auto"/>
        <w:tabs>
          <w:tab w:leader="none" w:pos="486" w:val="left"/>
        </w:tabs>
        <w:numPr>
          <w:ilvl w:val="0"/>
          <w:numId w:val="167"/>
        </w:numPr>
        <w:rPr>
          <w:rFonts w:ascii="Symbol" w:cs="Symbol" w:eastAsia="Symbol" w:hAnsi="Symbol"/>
          <w:sz w:val="24"/>
          <w:szCs w:val="24"/>
          <w:color w:val="auto"/>
        </w:rPr>
      </w:pPr>
      <w:r>
        <w:rPr>
          <w:rFonts w:ascii="Times New Roman" w:cs="Times New Roman" w:eastAsia="Times New Roman" w:hAnsi="Times New Roman"/>
          <w:sz w:val="24"/>
          <w:szCs w:val="24"/>
          <w:color w:val="auto"/>
        </w:rPr>
        <w:t>основные методики анализа угроз и рисков информационной безопасности</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69850</wp:posOffset>
                </wp:positionH>
                <wp:positionV relativeFrom="paragraph">
                  <wp:posOffset>19685</wp:posOffset>
                </wp:positionV>
                <wp:extent cx="6125845" cy="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5" o:spid="_x0000_s13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1.55pt" to="487.85pt,1.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6193155</wp:posOffset>
                </wp:positionH>
                <wp:positionV relativeFrom="paragraph">
                  <wp:posOffset>13335</wp:posOffset>
                </wp:positionV>
                <wp:extent cx="12065" cy="1270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06" o:spid="_x0000_s1331" style="position:absolute;margin-left:487.65pt;margin-top:1.0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760"/>
          </w:cols>
          <w:pgMar w:left="1440" w:top="700" w:right="704" w:bottom="1440" w:gutter="0" w:footer="0" w:header="0"/>
        </w:sectPr>
      </w:pPr>
    </w:p>
    <w:bookmarkStart w:id="221" w:name="page222"/>
    <w:bookmarkEnd w:id="221"/>
    <w:p>
      <w:pPr>
        <w:jc w:val="center"/>
        <w:ind w:right="-119"/>
        <w:spacing w:after="0"/>
        <w:rPr>
          <w:sz w:val="20"/>
          <w:szCs w:val="20"/>
          <w:color w:val="auto"/>
        </w:rPr>
      </w:pPr>
      <w:r>
        <w:rPr>
          <w:rFonts w:ascii="Times New Roman" w:cs="Times New Roman" w:eastAsia="Times New Roman" w:hAnsi="Times New Roman"/>
          <w:sz w:val="24"/>
          <w:szCs w:val="24"/>
          <w:color w:val="auto"/>
        </w:rPr>
        <w:t>222</w:t>
      </w:r>
    </w:p>
    <w:p>
      <w:pPr>
        <w:spacing w:after="0" w:line="266" w:lineRule="exact"/>
        <w:rPr>
          <w:sz w:val="20"/>
          <w:szCs w:val="20"/>
          <w:color w:val="auto"/>
        </w:rPr>
      </w:pPr>
    </w:p>
    <w:tbl>
      <w:tblPr>
        <w:tblLayout w:type="fixed"/>
        <w:tblInd w:w="130" w:type="dxa"/>
        <w:tblCellMar>
          <w:top w:w="0" w:type="dxa"/>
          <w:left w:w="0" w:type="dxa"/>
          <w:bottom w:w="0" w:type="dxa"/>
          <w:right w:w="0" w:type="dxa"/>
        </w:tblCellMar>
      </w:tblPr>
      <w:tr>
        <w:trPr>
          <w:trHeight w:val="276"/>
        </w:trPr>
        <w:tc>
          <w:tcPr>
            <w:tcW w:w="1180" w:type="dxa"/>
            <w:vAlign w:val="bottom"/>
            <w:tcBorders>
              <w:top w:val="single" w:sz="8" w:color="auto"/>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Умения</w:t>
            </w:r>
            <w:r>
              <w:rPr>
                <w:rFonts w:ascii="Times New Roman" w:cs="Times New Roman" w:eastAsia="Times New Roman" w:hAnsi="Times New Roman"/>
                <w:sz w:val="24"/>
                <w:szCs w:val="24"/>
                <w:color w:val="auto"/>
              </w:rPr>
              <w:t>:</w:t>
            </w:r>
          </w:p>
        </w:tc>
        <w:tc>
          <w:tcPr>
            <w:tcW w:w="420" w:type="dxa"/>
            <w:vAlign w:val="bottom"/>
            <w:tcBorders>
              <w:top w:val="single" w:sz="8" w:color="auto"/>
            </w:tcBorders>
          </w:tcPr>
          <w:p>
            <w:pPr>
              <w:spacing w:after="0"/>
              <w:rPr>
                <w:sz w:val="23"/>
                <w:szCs w:val="23"/>
                <w:color w:val="auto"/>
              </w:rPr>
            </w:pPr>
          </w:p>
        </w:tc>
        <w:tc>
          <w:tcPr>
            <w:tcW w:w="1380" w:type="dxa"/>
            <w:vAlign w:val="bottom"/>
            <w:tcBorders>
              <w:top w:val="single" w:sz="8" w:color="auto"/>
              <w:right w:val="single" w:sz="8" w:color="auto"/>
            </w:tcBorders>
          </w:tcPr>
          <w:p>
            <w:pPr>
              <w:spacing w:after="0"/>
              <w:rPr>
                <w:sz w:val="23"/>
                <w:szCs w:val="23"/>
                <w:color w:val="auto"/>
              </w:rPr>
            </w:pPr>
          </w:p>
        </w:tc>
        <w:tc>
          <w:tcPr>
            <w:tcW w:w="34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Умения проводить</w:t>
            </w:r>
          </w:p>
        </w:tc>
        <w:tc>
          <w:tcPr>
            <w:tcW w:w="32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Экспертное наблюдение в</w:t>
            </w:r>
          </w:p>
        </w:tc>
      </w:tr>
      <w:tr>
        <w:trPr>
          <w:trHeight w:val="336"/>
        </w:trPr>
        <w:tc>
          <w:tcPr>
            <w:tcW w:w="2980" w:type="dxa"/>
            <w:vAlign w:val="bottom"/>
            <w:tcBorders>
              <w:left w:val="single" w:sz="8" w:color="auto"/>
              <w:right w:val="single" w:sz="8" w:color="auto"/>
            </w:tcBorders>
            <w:gridSpan w:val="3"/>
          </w:tcPr>
          <w:p>
            <w:pPr>
              <w:ind w:left="10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классифицировать</w:t>
            </w: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классификацию информации</w:t>
            </w:r>
          </w:p>
        </w:tc>
        <w:tc>
          <w:tcPr>
            <w:tcW w:w="3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процессе практических</w:t>
            </w:r>
          </w:p>
        </w:tc>
      </w:tr>
      <w:tr>
        <w:trPr>
          <w:trHeight w:val="317"/>
        </w:trPr>
        <w:tc>
          <w:tcPr>
            <w:tcW w:w="160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защищаемую</w:t>
            </w:r>
          </w:p>
        </w:tc>
        <w:tc>
          <w:tcPr>
            <w:tcW w:w="1380" w:type="dxa"/>
            <w:vAlign w:val="bottom"/>
            <w:tcBorders>
              <w:right w:val="single" w:sz="8" w:color="auto"/>
            </w:tcBorders>
          </w:tcPr>
          <w:p>
            <w:pPr>
              <w:spacing w:after="0"/>
              <w:rPr>
                <w:sz w:val="24"/>
                <w:szCs w:val="24"/>
                <w:color w:val="auto"/>
              </w:rPr>
            </w:pP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 видам тайны и степени</w:t>
            </w:r>
          </w:p>
        </w:tc>
        <w:tc>
          <w:tcPr>
            <w:tcW w:w="3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занятий</w:t>
            </w:r>
          </w:p>
        </w:tc>
      </w:tr>
      <w:tr>
        <w:trPr>
          <w:trHeight w:val="317"/>
        </w:trPr>
        <w:tc>
          <w:tcPr>
            <w:tcW w:w="160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информацию</w:t>
            </w:r>
          </w:p>
        </w:tc>
        <w:tc>
          <w:tcPr>
            <w:tcW w:w="13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по   видам</w:t>
            </w: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секретности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основных угроз</w:t>
            </w:r>
          </w:p>
        </w:tc>
        <w:tc>
          <w:tcPr>
            <w:tcW w:w="3240" w:type="dxa"/>
            <w:vAlign w:val="bottom"/>
            <w:tcBorders>
              <w:right w:val="single" w:sz="8" w:color="auto"/>
            </w:tcBorders>
          </w:tcPr>
          <w:p>
            <w:pPr>
              <w:spacing w:after="0"/>
              <w:rPr>
                <w:sz w:val="24"/>
                <w:szCs w:val="24"/>
                <w:color w:val="auto"/>
              </w:rPr>
            </w:pPr>
          </w:p>
        </w:tc>
      </w:tr>
      <w:tr>
        <w:trPr>
          <w:trHeight w:val="317"/>
        </w:trPr>
        <w:tc>
          <w:tcPr>
            <w:tcW w:w="118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тайны</w:t>
            </w:r>
          </w:p>
        </w:tc>
        <w:tc>
          <w:tcPr>
            <w:tcW w:w="4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и</w:t>
            </w:r>
          </w:p>
        </w:tc>
        <w:tc>
          <w:tcPr>
            <w:tcW w:w="13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степеням</w:t>
            </w: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 в</w:t>
            </w:r>
          </w:p>
        </w:tc>
        <w:tc>
          <w:tcPr>
            <w:tcW w:w="3240" w:type="dxa"/>
            <w:vAlign w:val="bottom"/>
            <w:tcBorders>
              <w:right w:val="single" w:sz="8" w:color="auto"/>
            </w:tcBorders>
          </w:tcPr>
          <w:p>
            <w:pPr>
              <w:spacing w:after="0"/>
              <w:rPr>
                <w:sz w:val="24"/>
                <w:szCs w:val="24"/>
                <w:color w:val="auto"/>
              </w:rPr>
            </w:pPr>
          </w:p>
        </w:tc>
      </w:tr>
      <w:tr>
        <w:trPr>
          <w:trHeight w:val="317"/>
        </w:trPr>
        <w:tc>
          <w:tcPr>
            <w:tcW w:w="160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секретности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3240" w:type="dxa"/>
            <w:vAlign w:val="bottom"/>
            <w:tcBorders>
              <w:right w:val="single" w:sz="8" w:color="auto"/>
            </w:tcBorders>
          </w:tcPr>
          <w:p>
            <w:pPr>
              <w:spacing w:after="0"/>
              <w:rPr>
                <w:sz w:val="24"/>
                <w:szCs w:val="24"/>
                <w:color w:val="auto"/>
              </w:rPr>
            </w:pPr>
          </w:p>
        </w:tc>
      </w:tr>
      <w:tr>
        <w:trPr>
          <w:trHeight w:val="336"/>
        </w:trPr>
        <w:tc>
          <w:tcPr>
            <w:tcW w:w="2980" w:type="dxa"/>
            <w:vAlign w:val="bottom"/>
            <w:tcBorders>
              <w:left w:val="single" w:sz="8" w:color="auto"/>
              <w:right w:val="single" w:sz="8" w:color="auto"/>
            </w:tcBorders>
            <w:gridSpan w:val="3"/>
          </w:tcPr>
          <w:p>
            <w:pPr>
              <w:ind w:left="10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классифицировать</w:t>
            </w: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деятельности</w:t>
            </w:r>
          </w:p>
        </w:tc>
        <w:tc>
          <w:tcPr>
            <w:tcW w:w="3240" w:type="dxa"/>
            <w:vAlign w:val="bottom"/>
            <w:tcBorders>
              <w:right w:val="single" w:sz="8" w:color="auto"/>
            </w:tcBorders>
          </w:tcPr>
          <w:p>
            <w:pPr>
              <w:spacing w:after="0"/>
              <w:rPr>
                <w:sz w:val="24"/>
                <w:szCs w:val="24"/>
                <w:color w:val="auto"/>
              </w:rPr>
            </w:pPr>
          </w:p>
        </w:tc>
      </w:tr>
      <w:tr>
        <w:trPr>
          <w:trHeight w:val="317"/>
        </w:trPr>
        <w:tc>
          <w:tcPr>
            <w:tcW w:w="118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основные</w:t>
            </w:r>
          </w:p>
        </w:tc>
        <w:tc>
          <w:tcPr>
            <w:tcW w:w="420" w:type="dxa"/>
            <w:vAlign w:val="bottom"/>
          </w:tcPr>
          <w:p>
            <w:pPr>
              <w:spacing w:after="0"/>
              <w:rPr>
                <w:sz w:val="24"/>
                <w:szCs w:val="24"/>
                <w:color w:val="auto"/>
              </w:rPr>
            </w:pPr>
          </w:p>
        </w:tc>
        <w:tc>
          <w:tcPr>
            <w:tcW w:w="13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угрозы</w:t>
            </w:r>
          </w:p>
        </w:tc>
        <w:tc>
          <w:tcPr>
            <w:tcW w:w="3460" w:type="dxa"/>
            <w:vAlign w:val="bottom"/>
            <w:tcBorders>
              <w:right w:val="single" w:sz="8" w:color="auto"/>
            </w:tcBorders>
          </w:tcPr>
          <w:p>
            <w:pPr>
              <w:spacing w:after="0"/>
              <w:rPr>
                <w:sz w:val="24"/>
                <w:szCs w:val="24"/>
                <w:color w:val="auto"/>
              </w:rPr>
            </w:pPr>
          </w:p>
        </w:tc>
        <w:tc>
          <w:tcPr>
            <w:tcW w:w="3240" w:type="dxa"/>
            <w:vAlign w:val="bottom"/>
            <w:tcBorders>
              <w:right w:val="single" w:sz="8" w:color="auto"/>
            </w:tcBorders>
          </w:tcPr>
          <w:p>
            <w:pPr>
              <w:spacing w:after="0"/>
              <w:rPr>
                <w:sz w:val="24"/>
                <w:szCs w:val="24"/>
                <w:color w:val="auto"/>
              </w:rPr>
            </w:pPr>
          </w:p>
        </w:tc>
      </w:tr>
      <w:tr>
        <w:trPr>
          <w:trHeight w:val="317"/>
        </w:trPr>
        <w:tc>
          <w:tcPr>
            <w:tcW w:w="160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безопасности</w:t>
            </w:r>
          </w:p>
        </w:tc>
        <w:tc>
          <w:tcPr>
            <w:tcW w:w="1380" w:type="dxa"/>
            <w:vAlign w:val="bottom"/>
            <w:tcBorders>
              <w:right w:val="single" w:sz="8" w:color="auto"/>
            </w:tcBorders>
          </w:tcPr>
          <w:p>
            <w:pPr>
              <w:spacing w:after="0"/>
              <w:rPr>
                <w:sz w:val="24"/>
                <w:szCs w:val="24"/>
                <w:color w:val="auto"/>
              </w:rPr>
            </w:pPr>
          </w:p>
        </w:tc>
        <w:tc>
          <w:tcPr>
            <w:tcW w:w="3460" w:type="dxa"/>
            <w:vAlign w:val="bottom"/>
            <w:tcBorders>
              <w:right w:val="single" w:sz="8" w:color="auto"/>
            </w:tcBorders>
          </w:tcPr>
          <w:p>
            <w:pPr>
              <w:spacing w:after="0"/>
              <w:rPr>
                <w:sz w:val="24"/>
                <w:szCs w:val="24"/>
                <w:color w:val="auto"/>
              </w:rPr>
            </w:pPr>
          </w:p>
        </w:tc>
        <w:tc>
          <w:tcPr>
            <w:tcW w:w="3240" w:type="dxa"/>
            <w:vAlign w:val="bottom"/>
            <w:tcBorders>
              <w:right w:val="single" w:sz="8" w:color="auto"/>
            </w:tcBorders>
          </w:tcPr>
          <w:p>
            <w:pPr>
              <w:spacing w:after="0"/>
              <w:rPr>
                <w:sz w:val="24"/>
                <w:szCs w:val="24"/>
                <w:color w:val="auto"/>
              </w:rPr>
            </w:pPr>
          </w:p>
        </w:tc>
      </w:tr>
      <w:tr>
        <w:trPr>
          <w:trHeight w:val="317"/>
        </w:trPr>
        <w:tc>
          <w:tcPr>
            <w:tcW w:w="160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1380" w:type="dxa"/>
            <w:vAlign w:val="bottom"/>
            <w:tcBorders>
              <w:right w:val="single" w:sz="8" w:color="auto"/>
            </w:tcBorders>
          </w:tcPr>
          <w:p>
            <w:pPr>
              <w:spacing w:after="0"/>
              <w:rPr>
                <w:sz w:val="24"/>
                <w:szCs w:val="24"/>
                <w:color w:val="auto"/>
              </w:rPr>
            </w:pPr>
          </w:p>
        </w:tc>
        <w:tc>
          <w:tcPr>
            <w:tcW w:w="3460" w:type="dxa"/>
            <w:vAlign w:val="bottom"/>
            <w:tcBorders>
              <w:right w:val="single" w:sz="8" w:color="auto"/>
            </w:tcBorders>
          </w:tcPr>
          <w:p>
            <w:pPr>
              <w:spacing w:after="0"/>
              <w:rPr>
                <w:sz w:val="24"/>
                <w:szCs w:val="24"/>
                <w:color w:val="auto"/>
              </w:rPr>
            </w:pPr>
          </w:p>
        </w:tc>
        <w:tc>
          <w:tcPr>
            <w:tcW w:w="3240" w:type="dxa"/>
            <w:vAlign w:val="bottom"/>
            <w:tcBorders>
              <w:right w:val="single" w:sz="8" w:color="auto"/>
            </w:tcBorders>
          </w:tcPr>
          <w:p>
            <w:pPr>
              <w:spacing w:after="0"/>
              <w:rPr>
                <w:sz w:val="24"/>
                <w:szCs w:val="24"/>
                <w:color w:val="auto"/>
              </w:rPr>
            </w:pPr>
          </w:p>
        </w:tc>
      </w:tr>
      <w:tr>
        <w:trPr>
          <w:trHeight w:val="51"/>
        </w:trPr>
        <w:tc>
          <w:tcPr>
            <w:tcW w:w="1180" w:type="dxa"/>
            <w:vAlign w:val="bottom"/>
            <w:tcBorders>
              <w:left w:val="single" w:sz="8" w:color="auto"/>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3460" w:type="dxa"/>
            <w:vAlign w:val="bottom"/>
            <w:tcBorders>
              <w:bottom w:val="single" w:sz="8" w:color="auto"/>
              <w:right w:val="single" w:sz="8" w:color="auto"/>
            </w:tcBorders>
          </w:tcPr>
          <w:p>
            <w:pPr>
              <w:spacing w:after="0"/>
              <w:rPr>
                <w:sz w:val="4"/>
                <w:szCs w:val="4"/>
                <w:color w:val="auto"/>
              </w:rPr>
            </w:pPr>
          </w:p>
        </w:tc>
        <w:tc>
          <w:tcPr>
            <w:tcW w:w="3240" w:type="dxa"/>
            <w:vAlign w:val="bottom"/>
            <w:tcBorders>
              <w:bottom w:val="single" w:sz="8" w:color="auto"/>
              <w:right w:val="single" w:sz="8" w:color="auto"/>
            </w:tcBorders>
          </w:tcPr>
          <w:p>
            <w:pPr>
              <w:spacing w:after="0"/>
              <w:rPr>
                <w:sz w:val="4"/>
                <w:szCs w:val="4"/>
                <w:color w:val="auto"/>
              </w:rPr>
            </w:pPr>
          </w:p>
        </w:tc>
      </w:tr>
    </w:tbl>
    <w:p>
      <w:pPr>
        <w:sectPr>
          <w:pgSz w:w="11900" w:h="16838" w:orient="portrait"/>
          <w:cols w:equalWidth="0" w:num="1">
            <w:col w:w="9760"/>
          </w:cols>
          <w:pgMar w:left="1440" w:top="700" w:right="704" w:bottom="1440" w:gutter="0" w:footer="0" w:header="0"/>
        </w:sectPr>
      </w:pPr>
    </w:p>
    <w:bookmarkStart w:id="222" w:name="page223"/>
    <w:bookmarkEnd w:id="222"/>
    <w:p>
      <w:pPr>
        <w:jc w:val="center"/>
        <w:ind w:right="-259"/>
        <w:spacing w:after="0"/>
        <w:rPr>
          <w:sz w:val="20"/>
          <w:szCs w:val="20"/>
          <w:color w:val="auto"/>
        </w:rPr>
      </w:pPr>
      <w:r>
        <w:rPr>
          <w:rFonts w:ascii="Times New Roman" w:cs="Times New Roman" w:eastAsia="Times New Roman" w:hAnsi="Times New Roman"/>
          <w:sz w:val="24"/>
          <w:szCs w:val="24"/>
          <w:color w:val="auto"/>
        </w:rPr>
        <w:t>223</w:t>
      </w:r>
    </w:p>
    <w:p>
      <w:pPr>
        <w:spacing w:after="0" w:line="200" w:lineRule="exact"/>
        <w:rPr>
          <w:sz w:val="20"/>
          <w:szCs w:val="20"/>
          <w:color w:val="auto"/>
        </w:rPr>
      </w:pPr>
    </w:p>
    <w:p>
      <w:pPr>
        <w:spacing w:after="0" w:line="398" w:lineRule="exact"/>
        <w:rPr>
          <w:sz w:val="20"/>
          <w:szCs w:val="20"/>
          <w:color w:val="auto"/>
        </w:rPr>
      </w:pPr>
    </w:p>
    <w:p>
      <w:pPr>
        <w:ind w:left="7680"/>
        <w:spacing w:after="0"/>
        <w:tabs>
          <w:tab w:leader="none" w:pos="9240" w:val="left"/>
        </w:tabs>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sz w:val="20"/>
          <w:szCs w:val="20"/>
          <w:color w:val="auto"/>
        </w:rPr>
        <w:tab/>
      </w:r>
      <w:r>
        <w:rPr>
          <w:rFonts w:ascii="Times New Roman" w:cs="Times New Roman" w:eastAsia="Times New Roman" w:hAnsi="Times New Roman"/>
          <w:sz w:val="23"/>
          <w:szCs w:val="23"/>
          <w:b w:val="1"/>
          <w:bCs w:val="1"/>
          <w:i w:val="1"/>
          <w:iCs w:val="1"/>
          <w:color w:val="auto"/>
        </w:rPr>
        <w:t>II.8</w:t>
      </w:r>
    </w:p>
    <w:p>
      <w:pPr>
        <w:spacing w:after="0" w:line="53" w:lineRule="exact"/>
        <w:rPr>
          <w:sz w:val="20"/>
          <w:szCs w:val="20"/>
          <w:color w:val="auto"/>
        </w:rPr>
      </w:pPr>
    </w:p>
    <w:p>
      <w:pPr>
        <w:jc w:val="right"/>
        <w:ind w:left="6360" w:hanging="4424"/>
        <w:spacing w:after="0" w:line="264" w:lineRule="auto"/>
        <w:tabs>
          <w:tab w:leader="none" w:pos="2110" w:val="left"/>
        </w:tabs>
        <w:numPr>
          <w:ilvl w:val="0"/>
          <w:numId w:val="168"/>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программе СПО</w:t>
      </w:r>
      <w:r>
        <w:rPr>
          <w:rFonts w:ascii="Times New Roman" w:cs="Times New Roman" w:eastAsia="Times New Roman" w:hAnsi="Times New Roman"/>
          <w:sz w:val="24"/>
          <w:szCs w:val="24"/>
          <w:b w:val="1"/>
          <w:bCs w:val="1"/>
          <w:i w:val="1"/>
          <w:iCs w:val="1"/>
          <w:color w:val="auto"/>
        </w:rPr>
        <w:t xml:space="preserve"> 10.02.05</w:t>
      </w:r>
      <w:r>
        <w:rPr>
          <w:rFonts w:ascii="Times New Roman" w:cs="Times New Roman" w:eastAsia="Times New Roman" w:hAnsi="Times New Roman"/>
          <w:sz w:val="24"/>
          <w:szCs w:val="24"/>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 УЧЕБНОЙ ДИСЦИПЛИНЫ</w:t>
      </w:r>
    </w:p>
    <w:p>
      <w:pPr>
        <w:spacing w:after="0" w:line="358" w:lineRule="exact"/>
        <w:rPr>
          <w:sz w:val="20"/>
          <w:szCs w:val="20"/>
          <w:color w:val="auto"/>
        </w:rPr>
      </w:pPr>
    </w:p>
    <w:p>
      <w:pPr>
        <w:jc w:val="center"/>
        <w:ind w:right="-539"/>
        <w:spacing w:after="0"/>
        <w:rPr>
          <w:sz w:val="20"/>
          <w:szCs w:val="20"/>
          <w:color w:val="auto"/>
        </w:rPr>
      </w:pPr>
      <w:r>
        <w:rPr>
          <w:rFonts w:ascii="Times New Roman" w:cs="Times New Roman" w:eastAsia="Times New Roman" w:hAnsi="Times New Roman"/>
          <w:sz w:val="24"/>
          <w:szCs w:val="24"/>
          <w:b w:val="1"/>
          <w:bCs w:val="1"/>
          <w:color w:val="auto"/>
        </w:rPr>
        <w:t>ОП</w:t>
      </w:r>
      <w:r>
        <w:rPr>
          <w:rFonts w:ascii="Times New Roman" w:cs="Times New Roman" w:eastAsia="Times New Roman" w:hAnsi="Times New Roman"/>
          <w:sz w:val="24"/>
          <w:szCs w:val="24"/>
          <w:b w:val="1"/>
          <w:bCs w:val="1"/>
          <w:color w:val="auto"/>
        </w:rPr>
        <w:t>.02</w:t>
      </w:r>
      <w:r>
        <w:rPr>
          <w:rFonts w:ascii="Times New Roman" w:cs="Times New Roman" w:eastAsia="Times New Roman" w:hAnsi="Times New Roman"/>
          <w:sz w:val="24"/>
          <w:szCs w:val="24"/>
          <w:b w:val="1"/>
          <w:bCs w:val="1"/>
          <w:color w:val="auto"/>
        </w:rPr>
        <w:t xml:space="preserve"> ОРГАНИЗАЦИОННО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ПРАВОВОЕ ОБЕСПЕЧЕНИЕ</w:t>
      </w:r>
    </w:p>
    <w:p>
      <w:pPr>
        <w:spacing w:after="0" w:line="41" w:lineRule="exact"/>
        <w:rPr>
          <w:sz w:val="20"/>
          <w:szCs w:val="20"/>
          <w:color w:val="auto"/>
        </w:rPr>
      </w:pPr>
    </w:p>
    <w:p>
      <w:pPr>
        <w:jc w:val="center"/>
        <w:ind w:right="-539"/>
        <w:spacing w:after="0"/>
        <w:rPr>
          <w:sz w:val="20"/>
          <w:szCs w:val="20"/>
          <w:color w:val="auto"/>
        </w:rPr>
      </w:pPr>
      <w:r>
        <w:rPr>
          <w:rFonts w:ascii="Times New Roman" w:cs="Times New Roman" w:eastAsia="Times New Roman" w:hAnsi="Times New Roman"/>
          <w:sz w:val="24"/>
          <w:szCs w:val="24"/>
          <w:b w:val="1"/>
          <w:bCs w:val="1"/>
          <w:color w:val="auto"/>
        </w:rPr>
        <w:t>ИНФОРМАЦИОННОЙ БЕЗОПАСНОСТИ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2017</w:t>
      </w:r>
      <w:r>
        <w:rPr>
          <w:rFonts w:ascii="Times New Roman" w:cs="Times New Roman" w:eastAsia="Times New Roman" w:hAnsi="Times New Roman"/>
          <w:sz w:val="24"/>
          <w:szCs w:val="24"/>
          <w:b w:val="1"/>
          <w:bCs w:val="1"/>
          <w:i w:val="1"/>
          <w:iCs w:val="1"/>
          <w:color w:val="auto"/>
        </w:rPr>
        <w:t xml:space="preserve"> г</w:t>
      </w:r>
    </w:p>
    <w:p>
      <w:pPr>
        <w:sectPr>
          <w:pgSz w:w="11900" w:h="16838" w:orient="portrait"/>
          <w:cols w:equalWidth="0" w:num="1">
            <w:col w:w="9620"/>
          </w:cols>
          <w:pgMar w:left="1440" w:top="700" w:right="844" w:bottom="855" w:gutter="0" w:footer="0" w:header="0"/>
        </w:sectPr>
      </w:pPr>
    </w:p>
    <w:bookmarkStart w:id="223" w:name="page224"/>
    <w:bookmarkEnd w:id="223"/>
    <w:p>
      <w:pPr>
        <w:ind w:left="4760"/>
        <w:spacing w:after="0"/>
        <w:rPr>
          <w:sz w:val="20"/>
          <w:szCs w:val="20"/>
          <w:color w:val="auto"/>
        </w:rPr>
      </w:pPr>
      <w:r>
        <w:rPr>
          <w:rFonts w:ascii="Times New Roman" w:cs="Times New Roman" w:eastAsia="Times New Roman" w:hAnsi="Times New Roman"/>
          <w:sz w:val="24"/>
          <w:szCs w:val="24"/>
          <w:color w:val="auto"/>
        </w:rPr>
        <w:t>224</w:t>
      </w:r>
    </w:p>
    <w:p>
      <w:pPr>
        <w:spacing w:after="0" w:line="200" w:lineRule="exact"/>
        <w:rPr>
          <w:sz w:val="20"/>
          <w:szCs w:val="20"/>
          <w:color w:val="auto"/>
        </w:rPr>
      </w:pPr>
    </w:p>
    <w:p>
      <w:pPr>
        <w:spacing w:after="0" w:line="398" w:lineRule="exact"/>
        <w:rPr>
          <w:sz w:val="20"/>
          <w:szCs w:val="20"/>
          <w:color w:val="auto"/>
        </w:rPr>
      </w:pPr>
    </w:p>
    <w:p>
      <w:pPr>
        <w:ind w:left="4040"/>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pacing w:after="0" w:line="370" w:lineRule="exact"/>
        <w:rPr>
          <w:sz w:val="20"/>
          <w:szCs w:val="20"/>
          <w:color w:val="auto"/>
        </w:rPr>
      </w:pPr>
    </w:p>
    <w:p>
      <w:pPr>
        <w:ind w:left="900" w:right="1824" w:hanging="357"/>
        <w:spacing w:after="0" w:line="265" w:lineRule="auto"/>
        <w:tabs>
          <w:tab w:leader="none" w:pos="900" w:val="left"/>
        </w:tabs>
        <w:numPr>
          <w:ilvl w:val="0"/>
          <w:numId w:val="16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340" w:lineRule="exact"/>
        <w:rPr>
          <w:rFonts w:ascii="Times New Roman" w:cs="Times New Roman" w:eastAsia="Times New Roman" w:hAnsi="Times New Roman"/>
          <w:sz w:val="24"/>
          <w:szCs w:val="24"/>
          <w:b w:val="1"/>
          <w:bCs w:val="1"/>
          <w:color w:val="auto"/>
        </w:rPr>
      </w:pPr>
    </w:p>
    <w:p>
      <w:pPr>
        <w:ind w:left="900" w:hanging="357"/>
        <w:spacing w:after="0"/>
        <w:tabs>
          <w:tab w:leader="none" w:pos="900" w:val="left"/>
        </w:tabs>
        <w:numPr>
          <w:ilvl w:val="0"/>
          <w:numId w:val="169"/>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СТРУКТУРА ПРИМЕРНОЙ УЧЕБНОЙ ДИСЦИПЛИНЫ</w:t>
      </w:r>
    </w:p>
    <w:p>
      <w:pPr>
        <w:spacing w:after="0" w:line="374" w:lineRule="exact"/>
        <w:rPr>
          <w:rFonts w:ascii="Times New Roman" w:cs="Times New Roman" w:eastAsia="Times New Roman" w:hAnsi="Times New Roman"/>
          <w:sz w:val="23"/>
          <w:szCs w:val="23"/>
          <w:b w:val="1"/>
          <w:bCs w:val="1"/>
          <w:color w:val="auto"/>
        </w:rPr>
      </w:pPr>
    </w:p>
    <w:p>
      <w:pPr>
        <w:ind w:left="900" w:right="2084" w:hanging="357"/>
        <w:spacing w:after="0" w:line="265" w:lineRule="auto"/>
        <w:tabs>
          <w:tab w:leader="none" w:pos="900" w:val="left"/>
        </w:tabs>
        <w:numPr>
          <w:ilvl w:val="0"/>
          <w:numId w:val="16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41" w:lineRule="exact"/>
        <w:rPr>
          <w:rFonts w:ascii="Times New Roman" w:cs="Times New Roman" w:eastAsia="Times New Roman" w:hAnsi="Times New Roman"/>
          <w:sz w:val="24"/>
          <w:szCs w:val="24"/>
          <w:b w:val="1"/>
          <w:bCs w:val="1"/>
          <w:color w:val="auto"/>
        </w:rPr>
      </w:pPr>
    </w:p>
    <w:p>
      <w:pPr>
        <w:ind w:left="900" w:right="2044" w:hanging="357"/>
        <w:spacing w:after="0" w:line="264" w:lineRule="auto"/>
        <w:tabs>
          <w:tab w:leader="none" w:pos="900" w:val="left"/>
        </w:tabs>
        <w:numPr>
          <w:ilvl w:val="0"/>
          <w:numId w:val="16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ectPr>
          <w:pgSz w:w="11900" w:h="16838" w:orient="portrait"/>
          <w:cols w:equalWidth="0" w:num="1">
            <w:col w:w="9024"/>
          </w:cols>
          <w:pgMar w:left="1440" w:top="700" w:right="1440" w:bottom="1440" w:gutter="0" w:footer="0" w:header="0"/>
        </w:sectPr>
      </w:pPr>
    </w:p>
    <w:bookmarkStart w:id="224" w:name="page225"/>
    <w:bookmarkEnd w:id="224"/>
    <w:p>
      <w:pPr>
        <w:jc w:val="center"/>
        <w:ind w:right="180"/>
        <w:spacing w:after="0"/>
        <w:rPr>
          <w:sz w:val="20"/>
          <w:szCs w:val="20"/>
          <w:color w:val="auto"/>
        </w:rPr>
      </w:pPr>
      <w:r>
        <w:rPr>
          <w:rFonts w:ascii="Times New Roman" w:cs="Times New Roman" w:eastAsia="Times New Roman" w:hAnsi="Times New Roman"/>
          <w:sz w:val="24"/>
          <w:szCs w:val="24"/>
          <w:color w:val="auto"/>
        </w:rPr>
        <w:t>225</w:t>
      </w:r>
    </w:p>
    <w:p>
      <w:pPr>
        <w:spacing w:after="0" w:line="293" w:lineRule="exact"/>
        <w:rPr>
          <w:sz w:val="20"/>
          <w:szCs w:val="20"/>
          <w:color w:val="auto"/>
        </w:rPr>
      </w:pPr>
    </w:p>
    <w:p>
      <w:pPr>
        <w:ind w:left="1180" w:right="840" w:hanging="243"/>
        <w:spacing w:after="0" w:line="286" w:lineRule="auto"/>
        <w:tabs>
          <w:tab w:leader="none" w:pos="1180" w:val="left"/>
        </w:tabs>
        <w:numPr>
          <w:ilvl w:val="0"/>
          <w:numId w:val="170"/>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ОБЩАЯ ХАРАКТЕРИСТИКА ПРИМЕРНОЙ РАБОЧЕЙ ПРОГРАММЫ УЧЕБНОЙ ДИСЦИПЛИНЫОП</w:t>
      </w:r>
      <w:r>
        <w:rPr>
          <w:rFonts w:ascii="Times New Roman" w:cs="Times New Roman" w:eastAsia="Times New Roman" w:hAnsi="Times New Roman"/>
          <w:sz w:val="23"/>
          <w:szCs w:val="23"/>
          <w:b w:val="1"/>
          <w:bCs w:val="1"/>
          <w:color w:val="auto"/>
        </w:rPr>
        <w:t>.02</w:t>
      </w:r>
      <w:r>
        <w:rPr>
          <w:rFonts w:ascii="Times New Roman" w:cs="Times New Roman" w:eastAsia="Times New Roman" w:hAnsi="Times New Roman"/>
          <w:sz w:val="23"/>
          <w:szCs w:val="23"/>
          <w:b w:val="1"/>
          <w:bCs w:val="1"/>
          <w:color w:val="auto"/>
        </w:rPr>
        <w:t xml:space="preserve"> ОРГАНИЗАЦИОННО</w:t>
      </w:r>
      <w:r>
        <w:rPr>
          <w:rFonts w:ascii="Times New Roman" w:cs="Times New Roman" w:eastAsia="Times New Roman" w:hAnsi="Times New Roman"/>
          <w:sz w:val="23"/>
          <w:szCs w:val="23"/>
          <w:b w:val="1"/>
          <w:bCs w:val="1"/>
          <w:color w:val="auto"/>
        </w:rPr>
        <w:t>-</w:t>
      </w:r>
      <w:r>
        <w:rPr>
          <w:rFonts w:ascii="Times New Roman" w:cs="Times New Roman" w:eastAsia="Times New Roman" w:hAnsi="Times New Roman"/>
          <w:sz w:val="23"/>
          <w:szCs w:val="23"/>
          <w:b w:val="1"/>
          <w:bCs w:val="1"/>
          <w:color w:val="auto"/>
        </w:rPr>
        <w:t>ПРАВОВОЕ</w:t>
      </w:r>
    </w:p>
    <w:p>
      <w:pPr>
        <w:ind w:left="1740"/>
        <w:spacing w:after="0"/>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4"/>
          <w:szCs w:val="24"/>
          <w:b w:val="1"/>
          <w:bCs w:val="1"/>
          <w:color w:val="auto"/>
        </w:rPr>
        <w:t>ОБЕСПЕЧЕНИЕ ИНФОРМАЦИОННОЙ БЕЗОПАСНОСТИ</w:t>
      </w:r>
    </w:p>
    <w:p>
      <w:pPr>
        <w:spacing w:after="0" w:line="370" w:lineRule="exact"/>
        <w:rPr>
          <w:sz w:val="20"/>
          <w:szCs w:val="20"/>
          <w:color w:val="auto"/>
        </w:rPr>
      </w:pPr>
    </w:p>
    <w:p>
      <w:pPr>
        <w:jc w:val="both"/>
        <w:ind w:left="260" w:right="460"/>
        <w:spacing w:after="0" w:line="264" w:lineRule="auto"/>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Место дисциплины в структуре примерной основной профессиональной образовательной программы</w:t>
      </w:r>
      <w:r>
        <w:rPr>
          <w:rFonts w:ascii="Times New Roman" w:cs="Times New Roman" w:eastAsia="Times New Roman" w:hAnsi="Times New Roman"/>
          <w:sz w:val="24"/>
          <w:szCs w:val="24"/>
          <w:b w:val="1"/>
          <w:bCs w:val="1"/>
          <w:color w:val="auto"/>
        </w:rPr>
        <w:t>:</w:t>
      </w:r>
    </w:p>
    <w:p>
      <w:pPr>
        <w:spacing w:after="0" w:line="22" w:lineRule="exact"/>
        <w:rPr>
          <w:sz w:val="20"/>
          <w:szCs w:val="20"/>
          <w:color w:val="auto"/>
        </w:rPr>
      </w:pPr>
    </w:p>
    <w:p>
      <w:pPr>
        <w:jc w:val="both"/>
        <w:ind w:left="260" w:right="440" w:firstLine="567"/>
        <w:spacing w:after="0" w:line="273" w:lineRule="auto"/>
        <w:rPr>
          <w:sz w:val="20"/>
          <w:szCs w:val="20"/>
          <w:color w:val="auto"/>
        </w:rPr>
      </w:pPr>
      <w:r>
        <w:rPr>
          <w:rFonts w:ascii="Times New Roman" w:cs="Times New Roman" w:eastAsia="Times New Roman" w:hAnsi="Times New Roman"/>
          <w:sz w:val="24"/>
          <w:szCs w:val="24"/>
          <w:color w:val="auto"/>
        </w:rPr>
        <w:t xml:space="preserve">Дисциплина </w:t>
      </w:r>
      <w:r>
        <w:rPr>
          <w:rFonts w:ascii="Times New Roman" w:cs="Times New Roman" w:eastAsia="Times New Roman" w:hAnsi="Times New Roman"/>
          <w:sz w:val="24"/>
          <w:szCs w:val="24"/>
          <w:i w:val="1"/>
          <w:iCs w:val="1"/>
          <w:color w:val="auto"/>
        </w:rPr>
        <w:t>ОП</w:t>
      </w:r>
      <w:r>
        <w:rPr>
          <w:rFonts w:ascii="Times New Roman" w:cs="Times New Roman" w:eastAsia="Times New Roman" w:hAnsi="Times New Roman"/>
          <w:sz w:val="24"/>
          <w:szCs w:val="24"/>
          <w:i w:val="1"/>
          <w:iCs w:val="1"/>
          <w:color w:val="auto"/>
        </w:rPr>
        <w:t>.02</w:t>
      </w:r>
      <w:r>
        <w:rPr>
          <w:rFonts w:ascii="Times New Roman" w:cs="Times New Roman" w:eastAsia="Times New Roman" w:hAnsi="Times New Roman"/>
          <w:sz w:val="24"/>
          <w:szCs w:val="24"/>
          <w:i w:val="1"/>
          <w:iCs w:val="1"/>
          <w:color w:val="auto"/>
        </w:rPr>
        <w:t xml:space="preserve"> Организационно</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правовое обеспечение информационной безопасности</w:t>
      </w:r>
      <w:r>
        <w:rPr>
          <w:rFonts w:ascii="Times New Roman" w:cs="Times New Roman" w:eastAsia="Times New Roman" w:hAnsi="Times New Roman"/>
          <w:sz w:val="24"/>
          <w:szCs w:val="24"/>
          <w:color w:val="auto"/>
        </w:rPr>
        <w:t xml:space="preserve"> входит в общепрофессиональный цикл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является дисциплиной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закладывающей базу для последующего изучения профессиональных модулей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ПМ</w:t>
      </w:r>
      <w:r>
        <w:rPr>
          <w:rFonts w:ascii="Times New Roman" w:cs="Times New Roman" w:eastAsia="Times New Roman" w:hAnsi="Times New Roman"/>
          <w:sz w:val="24"/>
          <w:szCs w:val="24"/>
          <w:i w:val="1"/>
          <w:iCs w:val="1"/>
          <w:color w:val="auto"/>
        </w:rPr>
        <w:t>.01</w:t>
      </w:r>
      <w:r>
        <w:rPr>
          <w:rFonts w:ascii="Times New Roman" w:cs="Times New Roman" w:eastAsia="Times New Roman" w:hAnsi="Times New Roman"/>
          <w:sz w:val="24"/>
          <w:szCs w:val="24"/>
          <w:i w:val="1"/>
          <w:iCs w:val="1"/>
          <w:color w:val="auto"/>
        </w:rPr>
        <w:t xml:space="preserve"> Эксплуатация автоматизированных</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i w:val="1"/>
          <w:iCs w:val="1"/>
          <w:color w:val="auto"/>
        </w:rPr>
        <w:t>информационных</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систем в защищённом исполнении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ПМ</w:t>
      </w:r>
      <w:r>
        <w:rPr>
          <w:rFonts w:ascii="Times New Roman" w:cs="Times New Roman" w:eastAsia="Times New Roman" w:hAnsi="Times New Roman"/>
          <w:sz w:val="24"/>
          <w:szCs w:val="24"/>
          <w:i w:val="1"/>
          <w:iCs w:val="1"/>
          <w:color w:val="auto"/>
        </w:rPr>
        <w:t>.02</w:t>
      </w:r>
      <w:r>
        <w:rPr>
          <w:rFonts w:ascii="Times New Roman" w:cs="Times New Roman" w:eastAsia="Times New Roman" w:hAnsi="Times New Roman"/>
          <w:sz w:val="24"/>
          <w:szCs w:val="24"/>
          <w:i w:val="1"/>
          <w:iCs w:val="1"/>
          <w:color w:val="auto"/>
        </w:rPr>
        <w:t xml:space="preserve"> Защита информации в автоматизированных системах программными</w:t>
      </w:r>
    </w:p>
    <w:p>
      <w:pPr>
        <w:spacing w:after="0" w:line="20" w:lineRule="exact"/>
        <w:rPr>
          <w:sz w:val="20"/>
          <w:szCs w:val="20"/>
          <w:color w:val="auto"/>
        </w:rPr>
      </w:pPr>
    </w:p>
    <w:p>
      <w:pPr>
        <w:ind w:left="260" w:right="440"/>
        <w:spacing w:after="0" w:line="264" w:lineRule="auto"/>
        <w:tabs>
          <w:tab w:leader="none" w:pos="557" w:val="left"/>
        </w:tabs>
        <w:numPr>
          <w:ilvl w:val="0"/>
          <w:numId w:val="171"/>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программно</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аппаратными средствами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ПМ</w:t>
      </w:r>
      <w:r>
        <w:rPr>
          <w:rFonts w:ascii="Times New Roman" w:cs="Times New Roman" w:eastAsia="Times New Roman" w:hAnsi="Times New Roman"/>
          <w:sz w:val="24"/>
          <w:szCs w:val="24"/>
          <w:i w:val="1"/>
          <w:iCs w:val="1"/>
          <w:color w:val="auto"/>
        </w:rPr>
        <w:t>.03</w:t>
      </w:r>
      <w:r>
        <w:rPr>
          <w:rFonts w:ascii="Times New Roman" w:cs="Times New Roman" w:eastAsia="Times New Roman" w:hAnsi="Times New Roman"/>
          <w:sz w:val="24"/>
          <w:szCs w:val="24"/>
          <w:i w:val="1"/>
          <w:iCs w:val="1"/>
          <w:color w:val="auto"/>
        </w:rPr>
        <w:t xml:space="preserve"> Защита информации техническими средствами</w:t>
      </w:r>
      <w:r>
        <w:rPr>
          <w:rFonts w:ascii="Times New Roman" w:cs="Times New Roman" w:eastAsia="Times New Roman" w:hAnsi="Times New Roman"/>
          <w:sz w:val="24"/>
          <w:szCs w:val="24"/>
          <w:i w:val="1"/>
          <w:iCs w:val="1"/>
          <w:color w:val="auto"/>
        </w:rPr>
        <w:t>.</w:t>
      </w:r>
    </w:p>
    <w:p>
      <w:pPr>
        <w:spacing w:after="0" w:line="3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1.2.</w:t>
      </w:r>
      <w:r>
        <w:rPr>
          <w:rFonts w:ascii="Times New Roman" w:cs="Times New Roman" w:eastAsia="Times New Roman" w:hAnsi="Times New Roman"/>
          <w:sz w:val="24"/>
          <w:szCs w:val="24"/>
          <w:b w:val="1"/>
          <w:bCs w:val="1"/>
          <w:color w:val="auto"/>
        </w:rPr>
        <w:t xml:space="preserve"> Цель и планируемые результаты освоения дисциплины</w:t>
      </w:r>
    </w:p>
    <w:p>
      <w:pPr>
        <w:spacing w:after="0" w:line="26" w:lineRule="exact"/>
        <w:rPr>
          <w:sz w:val="20"/>
          <w:szCs w:val="20"/>
          <w:color w:val="auto"/>
        </w:rPr>
      </w:pPr>
    </w:p>
    <w:tbl>
      <w:tblPr>
        <w:tblLayout w:type="fixed"/>
        <w:tblInd w:w="150" w:type="dxa"/>
        <w:tblCellMar>
          <w:top w:w="0" w:type="dxa"/>
          <w:left w:w="0" w:type="dxa"/>
          <w:bottom w:w="0" w:type="dxa"/>
          <w:right w:w="0" w:type="dxa"/>
        </w:tblCellMar>
      </w:tblPr>
      <w:tr>
        <w:trPr>
          <w:trHeight w:val="285"/>
        </w:trPr>
        <w:tc>
          <w:tcPr>
            <w:tcW w:w="11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Код ПК</w:t>
            </w:r>
            <w:r>
              <w:rPr>
                <w:rFonts w:ascii="Times New Roman" w:cs="Times New Roman" w:eastAsia="Times New Roman" w:hAnsi="Times New Roman"/>
                <w:sz w:val="24"/>
                <w:szCs w:val="24"/>
                <w:color w:val="auto"/>
              </w:rPr>
              <w:t>,</w:t>
            </w:r>
          </w:p>
        </w:tc>
        <w:tc>
          <w:tcPr>
            <w:tcW w:w="100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gridSpan w:val="2"/>
            <w:vMerge w:val="restart"/>
          </w:tcPr>
          <w:p>
            <w:pPr>
              <w:ind w:left="140"/>
              <w:spacing w:after="0"/>
              <w:rPr>
                <w:sz w:val="20"/>
                <w:szCs w:val="20"/>
                <w:color w:val="auto"/>
              </w:rPr>
            </w:pPr>
            <w:r>
              <w:rPr>
                <w:rFonts w:ascii="Times New Roman" w:cs="Times New Roman" w:eastAsia="Times New Roman" w:hAnsi="Times New Roman"/>
                <w:sz w:val="24"/>
                <w:szCs w:val="24"/>
                <w:color w:val="auto"/>
              </w:rPr>
              <w:t>Умения</w:t>
            </w:r>
          </w:p>
        </w:tc>
        <w:tc>
          <w:tcPr>
            <w:tcW w:w="460" w:type="dxa"/>
            <w:vAlign w:val="bottom"/>
            <w:tcBorders>
              <w:top w:val="single" w:sz="8" w:color="auto"/>
            </w:tcBorders>
          </w:tcPr>
          <w:p>
            <w:pPr>
              <w:spacing w:after="0"/>
              <w:rPr>
                <w:sz w:val="24"/>
                <w:szCs w:val="24"/>
                <w:color w:val="auto"/>
              </w:rPr>
            </w:pPr>
          </w:p>
        </w:tc>
        <w:tc>
          <w:tcPr>
            <w:tcW w:w="480" w:type="dxa"/>
            <w:vAlign w:val="bottom"/>
            <w:tcBorders>
              <w:top w:val="single" w:sz="8" w:color="auto"/>
              <w:right w:val="single" w:sz="8" w:color="auto"/>
            </w:tcBorders>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68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1580" w:type="dxa"/>
            <w:vAlign w:val="bottom"/>
            <w:tcBorders>
              <w:top w:val="single" w:sz="8" w:color="auto"/>
            </w:tcBorders>
            <w:gridSpan w:val="2"/>
            <w:vMerge w:val="restart"/>
          </w:tcPr>
          <w:p>
            <w:pPr>
              <w:jc w:val="right"/>
              <w:ind w:right="660"/>
              <w:spacing w:after="0"/>
              <w:rPr>
                <w:sz w:val="20"/>
                <w:szCs w:val="20"/>
                <w:color w:val="auto"/>
              </w:rPr>
            </w:pPr>
            <w:r>
              <w:rPr>
                <w:rFonts w:ascii="Times New Roman" w:cs="Times New Roman" w:eastAsia="Times New Roman" w:hAnsi="Times New Roman"/>
                <w:sz w:val="24"/>
                <w:szCs w:val="24"/>
                <w:color w:val="auto"/>
              </w:rPr>
              <w:t>Знания</w:t>
            </w:r>
          </w:p>
        </w:tc>
        <w:tc>
          <w:tcPr>
            <w:tcW w:w="17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p>
        </w:tc>
        <w:tc>
          <w:tcPr>
            <w:tcW w:w="1000" w:type="dxa"/>
            <w:vAlign w:val="bottom"/>
          </w:tcPr>
          <w:p>
            <w:pPr>
              <w:spacing w:after="0"/>
              <w:rPr>
                <w:sz w:val="13"/>
                <w:szCs w:val="13"/>
                <w:color w:val="auto"/>
              </w:rPr>
            </w:pPr>
          </w:p>
        </w:tc>
        <w:tc>
          <w:tcPr>
            <w:tcW w:w="1140" w:type="dxa"/>
            <w:vAlign w:val="bottom"/>
            <w:gridSpan w:val="2"/>
            <w:vMerge w:val="continue"/>
          </w:tcPr>
          <w:p>
            <w:pPr>
              <w:spacing w:after="0"/>
              <w:rPr>
                <w:sz w:val="13"/>
                <w:szCs w:val="13"/>
                <w:color w:val="auto"/>
              </w:rPr>
            </w:pPr>
          </w:p>
        </w:tc>
        <w:tc>
          <w:tcPr>
            <w:tcW w:w="460" w:type="dxa"/>
            <w:vAlign w:val="bottom"/>
          </w:tcPr>
          <w:p>
            <w:pPr>
              <w:spacing w:after="0"/>
              <w:rPr>
                <w:sz w:val="13"/>
                <w:szCs w:val="13"/>
                <w:color w:val="auto"/>
              </w:rPr>
            </w:pPr>
          </w:p>
        </w:tc>
        <w:tc>
          <w:tcPr>
            <w:tcW w:w="480" w:type="dxa"/>
            <w:vAlign w:val="bottom"/>
            <w:tcBorders>
              <w:right w:val="single" w:sz="8" w:color="auto"/>
            </w:tcBorders>
          </w:tcPr>
          <w:p>
            <w:pPr>
              <w:spacing w:after="0"/>
              <w:rPr>
                <w:sz w:val="13"/>
                <w:szCs w:val="13"/>
                <w:color w:val="auto"/>
              </w:rPr>
            </w:pPr>
          </w:p>
        </w:tc>
        <w:tc>
          <w:tcPr>
            <w:tcW w:w="8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580" w:type="dxa"/>
            <w:vAlign w:val="bottom"/>
            <w:gridSpan w:val="2"/>
            <w:vMerge w:val="continue"/>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continue"/>
          </w:tcPr>
          <w:p>
            <w:pPr>
              <w:spacing w:after="0"/>
              <w:rPr>
                <w:sz w:val="13"/>
                <w:szCs w:val="13"/>
                <w:color w:val="auto"/>
              </w:rPr>
            </w:pPr>
          </w:p>
        </w:tc>
        <w:tc>
          <w:tcPr>
            <w:tcW w:w="10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80" w:type="dxa"/>
            <w:vAlign w:val="bottom"/>
            <w:tcBorders>
              <w:right w:val="single" w:sz="8" w:color="auto"/>
            </w:tcBorders>
          </w:tcPr>
          <w:p>
            <w:pPr>
              <w:spacing w:after="0"/>
              <w:rPr>
                <w:sz w:val="13"/>
                <w:szCs w:val="13"/>
                <w:color w:val="auto"/>
              </w:rPr>
            </w:pPr>
          </w:p>
        </w:tc>
        <w:tc>
          <w:tcPr>
            <w:tcW w:w="8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160" w:type="dxa"/>
            <w:vAlign w:val="bottom"/>
            <w:tcBorders>
              <w:left w:val="single" w:sz="8" w:color="auto"/>
              <w:bottom w:val="single" w:sz="8" w:color="auto"/>
              <w:right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1560" w:type="dxa"/>
            <w:vAlign w:val="bottom"/>
            <w:tcBorders>
              <w:bottom w:val="single" w:sz="8" w:color="auto"/>
              <w:right w:val="single" w:sz="8" w:color="auto"/>
            </w:tcBorders>
            <w:gridSpan w:val="3"/>
          </w:tcPr>
          <w:p>
            <w:pPr>
              <w:spacing w:after="0"/>
              <w:rPr>
                <w:sz w:val="5"/>
                <w:szCs w:val="5"/>
                <w:color w:val="auto"/>
              </w:rPr>
            </w:pPr>
          </w:p>
        </w:tc>
        <w:tc>
          <w:tcPr>
            <w:tcW w:w="5680" w:type="dxa"/>
            <w:vAlign w:val="bottom"/>
            <w:tcBorders>
              <w:bottom w:val="single" w:sz="8" w:color="auto"/>
              <w:right w:val="single" w:sz="8" w:color="auto"/>
            </w:tcBorders>
            <w:gridSpan w:val="6"/>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116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p>
        </w:tc>
        <w:tc>
          <w:tcPr>
            <w:tcW w:w="1000" w:type="dxa"/>
            <w:vAlign w:val="bottom"/>
          </w:tcPr>
          <w:p>
            <w:pPr>
              <w:ind w:left="540"/>
              <w:spacing w:after="0" w:line="256" w:lineRule="exact"/>
              <w:rPr>
                <w:sz w:val="20"/>
                <w:szCs w:val="20"/>
                <w:color w:val="auto"/>
              </w:rPr>
            </w:pPr>
            <w:r>
              <w:rPr>
                <w:rFonts w:ascii="Times New Roman" w:cs="Times New Roman" w:eastAsia="Times New Roman" w:hAnsi="Times New Roman"/>
                <w:sz w:val="24"/>
                <w:szCs w:val="24"/>
                <w:color w:val="auto"/>
              </w:rPr>
              <w:t>–</w:t>
            </w:r>
          </w:p>
        </w:tc>
        <w:tc>
          <w:tcPr>
            <w:tcW w:w="520" w:type="dxa"/>
            <w:vAlign w:val="bottom"/>
          </w:tcPr>
          <w:p>
            <w:pPr>
              <w:spacing w:after="0"/>
              <w:rPr>
                <w:sz w:val="22"/>
                <w:szCs w:val="22"/>
                <w:color w:val="auto"/>
              </w:rPr>
            </w:pPr>
          </w:p>
        </w:tc>
        <w:tc>
          <w:tcPr>
            <w:tcW w:w="1560" w:type="dxa"/>
            <w:vAlign w:val="bottom"/>
            <w:tcBorders>
              <w:right w:val="single" w:sz="8" w:color="auto"/>
            </w:tcBorders>
            <w:gridSpan w:val="3"/>
          </w:tcPr>
          <w:p>
            <w:pPr>
              <w:jc w:val="right"/>
              <w:spacing w:after="0" w:line="256" w:lineRule="exact"/>
              <w:rPr>
                <w:sz w:val="20"/>
                <w:szCs w:val="20"/>
                <w:color w:val="auto"/>
              </w:rPr>
            </w:pPr>
            <w:r>
              <w:rPr>
                <w:rFonts w:ascii="Times New Roman" w:cs="Times New Roman" w:eastAsia="Times New Roman" w:hAnsi="Times New Roman"/>
                <w:sz w:val="24"/>
                <w:szCs w:val="24"/>
                <w:color w:val="auto"/>
              </w:rPr>
              <w:t>осуществлять</w:t>
            </w:r>
          </w:p>
        </w:tc>
        <w:tc>
          <w:tcPr>
            <w:tcW w:w="5680" w:type="dxa"/>
            <w:vAlign w:val="bottom"/>
            <w:tcBorders>
              <w:right w:val="single" w:sz="8" w:color="auto"/>
            </w:tcBorders>
            <w:gridSpan w:val="6"/>
          </w:tcPr>
          <w:p>
            <w:pPr>
              <w:jc w:val="right"/>
              <w:ind w:right="20"/>
              <w:spacing w:after="0" w:line="256"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нормативные  правовые  акты  в</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02,</w:t>
            </w:r>
          </w:p>
        </w:tc>
        <w:tc>
          <w:tcPr>
            <w:tcW w:w="214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организационное</w:t>
            </w:r>
          </w:p>
        </w:tc>
        <w:tc>
          <w:tcPr>
            <w:tcW w:w="46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5680" w:type="dxa"/>
            <w:vAlign w:val="bottom"/>
            <w:tcBorders>
              <w:right w:val="single" w:sz="8" w:color="auto"/>
            </w:tcBorders>
            <w:gridSpan w:val="6"/>
          </w:tcPr>
          <w:p>
            <w:pPr>
              <w:jc w:val="right"/>
              <w:spacing w:after="0"/>
              <w:rPr>
                <w:sz w:val="20"/>
                <w:szCs w:val="20"/>
                <w:color w:val="auto"/>
              </w:rPr>
            </w:pPr>
            <w:r>
              <w:rPr>
                <w:rFonts w:ascii="Times New Roman" w:cs="Times New Roman" w:eastAsia="Times New Roman" w:hAnsi="Times New Roman"/>
                <w:sz w:val="24"/>
                <w:szCs w:val="24"/>
                <w:color w:val="auto"/>
              </w:rPr>
              <w:t>области  информационной  безопасности  и  защиты</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03,</w:t>
            </w: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обеспечение</w:t>
            </w:r>
          </w:p>
        </w:tc>
        <w:tc>
          <w:tcPr>
            <w:tcW w:w="6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5680" w:type="dxa"/>
            <w:vAlign w:val="bottom"/>
            <w:tcBorders>
              <w:right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нормативные  методические</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04,</w:t>
            </w:r>
          </w:p>
        </w:tc>
        <w:tc>
          <w:tcPr>
            <w:tcW w:w="214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информационной</w:t>
            </w:r>
          </w:p>
        </w:tc>
        <w:tc>
          <w:tcPr>
            <w:tcW w:w="46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14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документы</w:t>
            </w:r>
          </w:p>
        </w:tc>
        <w:tc>
          <w:tcPr>
            <w:tcW w:w="160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Федеральной</w:t>
            </w:r>
          </w:p>
        </w:tc>
        <w:tc>
          <w:tcPr>
            <w:tcW w:w="9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службы</w:t>
            </w:r>
          </w:p>
        </w:tc>
        <w:tc>
          <w:tcPr>
            <w:tcW w:w="17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безопасности</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06,</w:t>
            </w: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безопасности</w:t>
            </w:r>
          </w:p>
        </w:tc>
        <w:tc>
          <w:tcPr>
            <w:tcW w:w="6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5680" w:type="dxa"/>
            <w:vAlign w:val="bottom"/>
            <w:tcBorders>
              <w:right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24"/>
                <w:szCs w:val="24"/>
                <w:color w:val="auto"/>
              </w:rPr>
              <w:t>Российской  Федерации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Федеральной  службы  по</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p>
        </w:tc>
        <w:tc>
          <w:tcPr>
            <w:tcW w:w="260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автоматизированных</w:t>
            </w:r>
          </w:p>
        </w:tc>
        <w:tc>
          <w:tcPr>
            <w:tcW w:w="480" w:type="dxa"/>
            <w:vAlign w:val="bottom"/>
            <w:tcBorders>
              <w:right w:val="single" w:sz="8" w:color="auto"/>
            </w:tcBorders>
          </w:tcPr>
          <w:p>
            <w:pPr>
              <w:spacing w:after="0"/>
              <w:rPr>
                <w:sz w:val="24"/>
                <w:szCs w:val="24"/>
                <w:color w:val="auto"/>
              </w:rPr>
            </w:pPr>
          </w:p>
        </w:tc>
        <w:tc>
          <w:tcPr>
            <w:tcW w:w="5680" w:type="dxa"/>
            <w:vAlign w:val="bottom"/>
            <w:tcBorders>
              <w:right w:val="single" w:sz="8" w:color="auto"/>
            </w:tcBorders>
            <w:gridSpan w:val="6"/>
          </w:tcPr>
          <w:p>
            <w:pPr>
              <w:jc w:val="right"/>
              <w:spacing w:after="0"/>
              <w:rPr>
                <w:sz w:val="20"/>
                <w:szCs w:val="20"/>
                <w:color w:val="auto"/>
              </w:rPr>
            </w:pPr>
            <w:r>
              <w:rPr>
                <w:rFonts w:ascii="Times New Roman" w:cs="Times New Roman" w:eastAsia="Times New Roman" w:hAnsi="Times New Roman"/>
                <w:sz w:val="24"/>
                <w:szCs w:val="24"/>
                <w:color w:val="auto"/>
              </w:rPr>
              <w:t>техническому  и  экспортному  контролю  в  данной</w:t>
            </w:r>
          </w:p>
        </w:tc>
        <w:tc>
          <w:tcPr>
            <w:tcW w:w="0" w:type="dxa"/>
            <w:vAlign w:val="bottom"/>
          </w:tcPr>
          <w:p>
            <w:pPr>
              <w:spacing w:after="0"/>
              <w:rPr>
                <w:sz w:val="1"/>
                <w:szCs w:val="1"/>
                <w:color w:val="auto"/>
              </w:rPr>
            </w:pPr>
          </w:p>
        </w:tc>
      </w:tr>
      <w:tr>
        <w:trPr>
          <w:trHeight w:val="322"/>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1.4,</w:t>
            </w:r>
          </w:p>
        </w:tc>
        <w:tc>
          <w:tcPr>
            <w:tcW w:w="214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p>
        </w:tc>
        <w:tc>
          <w:tcPr>
            <w:tcW w:w="9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систем</w:t>
            </w:r>
          </w:p>
        </w:tc>
        <w:tc>
          <w:tcPr>
            <w:tcW w:w="14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области</w:t>
            </w:r>
            <w:r>
              <w:rPr>
                <w:rFonts w:ascii="Times New Roman" w:cs="Times New Roman" w:eastAsia="Times New Roman" w:hAnsi="Times New Roman"/>
                <w:sz w:val="24"/>
                <w:szCs w:val="24"/>
                <w:color w:val="auto"/>
              </w:rPr>
              <w:t>;</w:t>
            </w:r>
          </w:p>
        </w:tc>
        <w:tc>
          <w:tcPr>
            <w:tcW w:w="9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в    рамках</w:t>
            </w:r>
          </w:p>
        </w:tc>
        <w:tc>
          <w:tcPr>
            <w:tcW w:w="156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должностных</w:t>
            </w:r>
          </w:p>
        </w:tc>
        <w:tc>
          <w:tcPr>
            <w:tcW w:w="5680" w:type="dxa"/>
            <w:vAlign w:val="bottom"/>
            <w:tcBorders>
              <w:right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правовые   основы   организации   защиты</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2.4,</w:t>
            </w: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обязанностей</w:t>
            </w:r>
          </w:p>
        </w:tc>
        <w:tc>
          <w:tcPr>
            <w:tcW w:w="108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8"/>
              </w:rPr>
              <w:t>техника</w:t>
            </w:r>
          </w:p>
        </w:tc>
        <w:tc>
          <w:tcPr>
            <w:tcW w:w="4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по</w:t>
            </w:r>
          </w:p>
        </w:tc>
        <w:tc>
          <w:tcPr>
            <w:tcW w:w="5680" w:type="dxa"/>
            <w:vAlign w:val="bottom"/>
            <w:tcBorders>
              <w:right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содержащей  сведения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составляющие</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3.2,</w:t>
            </w:r>
          </w:p>
        </w:tc>
        <w:tc>
          <w:tcPr>
            <w:tcW w:w="260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защите информации</w:t>
            </w:r>
            <w:r>
              <w:rPr>
                <w:rFonts w:ascii="Times New Roman" w:cs="Times New Roman" w:eastAsia="Times New Roman" w:hAnsi="Times New Roman"/>
                <w:sz w:val="24"/>
                <w:szCs w:val="24"/>
                <w:color w:val="auto"/>
              </w:rPr>
              <w:t>;</w:t>
            </w:r>
          </w:p>
        </w:tc>
        <w:tc>
          <w:tcPr>
            <w:tcW w:w="480" w:type="dxa"/>
            <w:vAlign w:val="bottom"/>
            <w:tcBorders>
              <w:right w:val="single" w:sz="8" w:color="auto"/>
            </w:tcBorders>
          </w:tcPr>
          <w:p>
            <w:pPr>
              <w:spacing w:after="0"/>
              <w:rPr>
                <w:sz w:val="24"/>
                <w:szCs w:val="24"/>
                <w:color w:val="auto"/>
              </w:rPr>
            </w:pPr>
          </w:p>
        </w:tc>
        <w:tc>
          <w:tcPr>
            <w:tcW w:w="24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государственную</w:t>
            </w:r>
          </w:p>
        </w:tc>
        <w:tc>
          <w:tcPr>
            <w:tcW w:w="6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тайну</w:t>
            </w:r>
          </w:p>
        </w:tc>
        <w:tc>
          <w:tcPr>
            <w:tcW w:w="900" w:type="dxa"/>
            <w:vAlign w:val="bottom"/>
          </w:tcPr>
          <w:p>
            <w:pPr>
              <w:jc w:val="right"/>
              <w:ind w:right="160"/>
              <w:spacing w:after="0"/>
              <w:rPr>
                <w:sz w:val="20"/>
                <w:szCs w:val="20"/>
                <w:color w:val="auto"/>
              </w:rPr>
            </w:pPr>
            <w:r>
              <w:rPr>
                <w:rFonts w:ascii="Times New Roman" w:cs="Times New Roman" w:eastAsia="Times New Roman" w:hAnsi="Times New Roman"/>
                <w:sz w:val="24"/>
                <w:szCs w:val="24"/>
                <w:color w:val="auto"/>
              </w:rPr>
              <w:t>и</w:t>
            </w:r>
          </w:p>
        </w:tc>
        <w:tc>
          <w:tcPr>
            <w:tcW w:w="17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информации</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ПК</w:t>
            </w:r>
            <w:r>
              <w:rPr>
                <w:rFonts w:ascii="Times New Roman" w:cs="Times New Roman" w:eastAsia="Times New Roman" w:hAnsi="Times New Roman"/>
                <w:sz w:val="24"/>
                <w:szCs w:val="24"/>
                <w:color w:val="auto"/>
                <w:w w:val="97"/>
              </w:rPr>
              <w:t xml:space="preserve"> 3.5</w:t>
            </w:r>
          </w:p>
        </w:tc>
        <w:tc>
          <w:tcPr>
            <w:tcW w:w="100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w:t>
            </w:r>
          </w:p>
        </w:tc>
        <w:tc>
          <w:tcPr>
            <w:tcW w:w="520" w:type="dxa"/>
            <w:vAlign w:val="bottom"/>
          </w:tcPr>
          <w:p>
            <w:pPr>
              <w:spacing w:after="0"/>
              <w:rPr>
                <w:sz w:val="24"/>
                <w:szCs w:val="24"/>
                <w:color w:val="auto"/>
              </w:rPr>
            </w:pPr>
          </w:p>
        </w:tc>
        <w:tc>
          <w:tcPr>
            <w:tcW w:w="156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применять</w:t>
            </w:r>
          </w:p>
        </w:tc>
        <w:tc>
          <w:tcPr>
            <w:tcW w:w="5680" w:type="dxa"/>
            <w:vAlign w:val="bottom"/>
            <w:tcBorders>
              <w:right w:val="single" w:sz="8" w:color="auto"/>
            </w:tcBorders>
            <w:gridSpan w:val="6"/>
          </w:tcPr>
          <w:p>
            <w:pPr>
              <w:jc w:val="right"/>
              <w:spacing w:after="0"/>
              <w:rPr>
                <w:sz w:val="20"/>
                <w:szCs w:val="20"/>
                <w:color w:val="auto"/>
              </w:rPr>
            </w:pPr>
            <w:r>
              <w:rPr>
                <w:rFonts w:ascii="Times New Roman" w:cs="Times New Roman" w:eastAsia="Times New Roman" w:hAnsi="Times New Roman"/>
                <w:sz w:val="24"/>
                <w:szCs w:val="24"/>
                <w:color w:val="auto"/>
              </w:rPr>
              <w:t>конфиденциального   характера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задачи   органов</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нормативные</w:t>
            </w:r>
          </w:p>
        </w:tc>
        <w:tc>
          <w:tcPr>
            <w:tcW w:w="156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правовые</w:t>
            </w:r>
          </w:p>
        </w:tc>
        <w:tc>
          <w:tcPr>
            <w:tcW w:w="3980" w:type="dxa"/>
            <w:vAlign w:val="bottom"/>
            <w:gridSpan w:val="5"/>
          </w:tcPr>
          <w:p>
            <w:pPr>
              <w:ind w:left="100"/>
              <w:spacing w:after="0"/>
              <w:rPr>
                <w:sz w:val="20"/>
                <w:szCs w:val="20"/>
                <w:color w:val="auto"/>
              </w:rPr>
            </w:pPr>
            <w:r>
              <w:rPr>
                <w:rFonts w:ascii="Times New Roman" w:cs="Times New Roman" w:eastAsia="Times New Roman" w:hAnsi="Times New Roman"/>
                <w:sz w:val="24"/>
                <w:szCs w:val="24"/>
                <w:color w:val="auto"/>
              </w:rPr>
              <w:t>защиты государственной тайны</w:t>
            </w:r>
            <w:r>
              <w:rPr>
                <w:rFonts w:ascii="Times New Roman" w:cs="Times New Roman" w:eastAsia="Times New Roman" w:hAnsi="Times New Roman"/>
                <w:sz w:val="24"/>
                <w:szCs w:val="24"/>
                <w:color w:val="auto"/>
              </w:rPr>
              <w:t>;</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0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акты</w:t>
            </w:r>
          </w:p>
        </w:tc>
        <w:tc>
          <w:tcPr>
            <w:tcW w:w="5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и</w:t>
            </w:r>
          </w:p>
        </w:tc>
        <w:tc>
          <w:tcPr>
            <w:tcW w:w="156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нормативные</w:t>
            </w:r>
          </w:p>
        </w:tc>
        <w:tc>
          <w:tcPr>
            <w:tcW w:w="5680" w:type="dxa"/>
            <w:vAlign w:val="bottom"/>
            <w:tcBorders>
              <w:right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нормативныедокументывобласти</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308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методические документы в</w:t>
            </w:r>
          </w:p>
        </w:tc>
        <w:tc>
          <w:tcPr>
            <w:tcW w:w="14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обеспечения</w:t>
            </w:r>
          </w:p>
        </w:tc>
        <w:tc>
          <w:tcPr>
            <w:tcW w:w="9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защиты</w:t>
            </w:r>
          </w:p>
        </w:tc>
        <w:tc>
          <w:tcPr>
            <w:tcW w:w="158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rPr>
              <w:t>информации</w:t>
            </w:r>
          </w:p>
        </w:tc>
        <w:tc>
          <w:tcPr>
            <w:tcW w:w="172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ограниченного</w:t>
            </w:r>
          </w:p>
        </w:tc>
        <w:tc>
          <w:tcPr>
            <w:tcW w:w="0" w:type="dxa"/>
            <w:vAlign w:val="bottom"/>
          </w:tcPr>
          <w:p>
            <w:pPr>
              <w:spacing w:after="0"/>
              <w:rPr>
                <w:sz w:val="1"/>
                <w:szCs w:val="1"/>
                <w:color w:val="auto"/>
              </w:rPr>
            </w:pPr>
          </w:p>
        </w:tc>
      </w:tr>
      <w:tr>
        <w:trPr>
          <w:trHeight w:val="322"/>
        </w:trPr>
        <w:tc>
          <w:tcPr>
            <w:tcW w:w="1160" w:type="dxa"/>
            <w:vAlign w:val="bottom"/>
            <w:tcBorders>
              <w:left w:val="single" w:sz="8" w:color="auto"/>
              <w:right w:val="single" w:sz="8" w:color="auto"/>
            </w:tcBorders>
          </w:tcPr>
          <w:p>
            <w:pPr>
              <w:spacing w:after="0"/>
              <w:rPr>
                <w:sz w:val="24"/>
                <w:szCs w:val="24"/>
                <w:color w:val="auto"/>
              </w:rPr>
            </w:pPr>
          </w:p>
        </w:tc>
        <w:tc>
          <w:tcPr>
            <w:tcW w:w="10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области</w:t>
            </w:r>
          </w:p>
        </w:tc>
        <w:tc>
          <w:tcPr>
            <w:tcW w:w="5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9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защиты</w:t>
            </w:r>
          </w:p>
        </w:tc>
        <w:tc>
          <w:tcPr>
            <w:tcW w:w="14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доступа</w:t>
            </w:r>
            <w:r>
              <w:rPr>
                <w:rFonts w:ascii="Times New Roman" w:cs="Times New Roman" w:eastAsia="Times New Roman" w:hAnsi="Times New Roman"/>
                <w:sz w:val="24"/>
                <w:szCs w:val="24"/>
                <w:color w:val="auto"/>
              </w:rPr>
              <w:t>;</w:t>
            </w:r>
          </w:p>
        </w:tc>
        <w:tc>
          <w:tcPr>
            <w:tcW w:w="9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6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80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w:t>
            </w:r>
          </w:p>
        </w:tc>
        <w:tc>
          <w:tcPr>
            <w:tcW w:w="16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организацию</w:t>
            </w:r>
          </w:p>
        </w:tc>
        <w:tc>
          <w:tcPr>
            <w:tcW w:w="158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8"/>
              </w:rPr>
              <w:t>ремонтного</w:t>
            </w:r>
          </w:p>
        </w:tc>
        <w:tc>
          <w:tcPr>
            <w:tcW w:w="172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обслуживания</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00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w:t>
            </w:r>
          </w:p>
        </w:tc>
        <w:tc>
          <w:tcPr>
            <w:tcW w:w="208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4"/>
                <w:szCs w:val="24"/>
                <w:color w:val="auto"/>
              </w:rPr>
              <w:t>контролировать</w:t>
            </w:r>
          </w:p>
        </w:tc>
        <w:tc>
          <w:tcPr>
            <w:tcW w:w="568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4"/>
                <w:szCs w:val="24"/>
                <w:color w:val="auto"/>
              </w:rPr>
              <w:t>аппаратуры и средств защиты 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соблюдение</w:t>
            </w:r>
          </w:p>
        </w:tc>
        <w:tc>
          <w:tcPr>
            <w:tcW w:w="156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персоналом</w:t>
            </w:r>
          </w:p>
        </w:tc>
        <w:tc>
          <w:tcPr>
            <w:tcW w:w="5680" w:type="dxa"/>
            <w:vAlign w:val="bottom"/>
            <w:tcBorders>
              <w:right w:val="single" w:sz="8" w:color="auto"/>
            </w:tcBorders>
            <w:gridSpan w:val="6"/>
          </w:tcPr>
          <w:p>
            <w:pPr>
              <w:jc w:val="right"/>
              <w:ind w:right="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 и методы организационной защиты</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требований</w:t>
            </w:r>
          </w:p>
        </w:tc>
        <w:tc>
          <w:tcPr>
            <w:tcW w:w="6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по</w:t>
            </w:r>
          </w:p>
        </w:tc>
        <w:tc>
          <w:tcPr>
            <w:tcW w:w="9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защите</w:t>
            </w:r>
          </w:p>
        </w:tc>
        <w:tc>
          <w:tcPr>
            <w:tcW w:w="14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2500" w:type="dxa"/>
            <w:vAlign w:val="bottom"/>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организационное</w:t>
            </w:r>
          </w:p>
        </w:tc>
        <w:tc>
          <w:tcPr>
            <w:tcW w:w="172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обеспечение</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информации</w:t>
            </w:r>
          </w:p>
        </w:tc>
        <w:tc>
          <w:tcPr>
            <w:tcW w:w="108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rPr>
              <w:t>при</w:t>
            </w:r>
          </w:p>
        </w:tc>
        <w:tc>
          <w:tcPr>
            <w:tcW w:w="4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ее</w:t>
            </w:r>
          </w:p>
        </w:tc>
        <w:tc>
          <w:tcPr>
            <w:tcW w:w="5680" w:type="dxa"/>
            <w:vAlign w:val="bottom"/>
            <w:tcBorders>
              <w:right w:val="single" w:sz="8" w:color="auto"/>
            </w:tcBorders>
            <w:gridSpan w:val="6"/>
          </w:tcPr>
          <w:p>
            <w:pPr>
              <w:ind w:left="100"/>
              <w:spacing w:after="0"/>
              <w:rPr>
                <w:sz w:val="20"/>
                <w:szCs w:val="20"/>
                <w:color w:val="auto"/>
              </w:rPr>
            </w:pPr>
            <w:r>
              <w:rPr>
                <w:rFonts w:ascii="Times New Roman" w:cs="Times New Roman" w:eastAsia="Times New Roman" w:hAnsi="Times New Roman"/>
                <w:sz w:val="24"/>
                <w:szCs w:val="24"/>
                <w:color w:val="auto"/>
              </w:rPr>
              <w:t>информационной безопасности в организации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обработке</w:t>
            </w:r>
          </w:p>
        </w:tc>
        <w:tc>
          <w:tcPr>
            <w:tcW w:w="6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с</w:t>
            </w:r>
          </w:p>
        </w:tc>
        <w:tc>
          <w:tcPr>
            <w:tcW w:w="80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w:t>
            </w:r>
          </w:p>
        </w:tc>
        <w:tc>
          <w:tcPr>
            <w:tcW w:w="1600" w:type="dxa"/>
            <w:vAlign w:val="bottom"/>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правовое</w:t>
            </w:r>
          </w:p>
        </w:tc>
        <w:tc>
          <w:tcPr>
            <w:tcW w:w="15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положение</w:t>
            </w:r>
          </w:p>
        </w:tc>
        <w:tc>
          <w:tcPr>
            <w:tcW w:w="17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субъектов</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214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использованием</w:t>
            </w:r>
          </w:p>
        </w:tc>
        <w:tc>
          <w:tcPr>
            <w:tcW w:w="9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средств</w:t>
            </w:r>
          </w:p>
        </w:tc>
        <w:tc>
          <w:tcPr>
            <w:tcW w:w="24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правоотношенийв</w:t>
            </w:r>
          </w:p>
        </w:tc>
        <w:tc>
          <w:tcPr>
            <w:tcW w:w="328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сферепрофессиональной</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308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вычислительной техники</w:t>
            </w:r>
            <w:r>
              <w:rPr>
                <w:rFonts w:ascii="Times New Roman" w:cs="Times New Roman" w:eastAsia="Times New Roman" w:hAnsi="Times New Roman"/>
                <w:sz w:val="24"/>
                <w:szCs w:val="24"/>
                <w:color w:val="auto"/>
              </w:rPr>
              <w:t>;</w:t>
            </w:r>
          </w:p>
        </w:tc>
        <w:tc>
          <w:tcPr>
            <w:tcW w:w="14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w w:val="99"/>
              </w:rPr>
              <w:t>деятельности</w:t>
            </w:r>
          </w:p>
        </w:tc>
        <w:tc>
          <w:tcPr>
            <w:tcW w:w="160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включая</w:t>
            </w:r>
          </w:p>
        </w:tc>
        <w:tc>
          <w:tcPr>
            <w:tcW w:w="260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предпринимательскую</w:t>
            </w:r>
          </w:p>
        </w:tc>
        <w:tc>
          <w:tcPr>
            <w:tcW w:w="0" w:type="dxa"/>
            <w:vAlign w:val="bottom"/>
          </w:tcPr>
          <w:p>
            <w:pPr>
              <w:spacing w:after="0"/>
              <w:rPr>
                <w:sz w:val="1"/>
                <w:szCs w:val="1"/>
                <w:color w:val="auto"/>
              </w:rPr>
            </w:pPr>
          </w:p>
        </w:tc>
      </w:tr>
      <w:tr>
        <w:trPr>
          <w:trHeight w:val="322"/>
        </w:trPr>
        <w:tc>
          <w:tcPr>
            <w:tcW w:w="1160" w:type="dxa"/>
            <w:vAlign w:val="bottom"/>
            <w:tcBorders>
              <w:left w:val="single" w:sz="8" w:color="auto"/>
              <w:right w:val="single" w:sz="8" w:color="auto"/>
            </w:tcBorders>
          </w:tcPr>
          <w:p>
            <w:pPr>
              <w:spacing w:after="0"/>
              <w:rPr>
                <w:sz w:val="24"/>
                <w:szCs w:val="24"/>
                <w:color w:val="auto"/>
              </w:rPr>
            </w:pPr>
          </w:p>
        </w:tc>
        <w:tc>
          <w:tcPr>
            <w:tcW w:w="100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w:t>
            </w:r>
          </w:p>
        </w:tc>
        <w:tc>
          <w:tcPr>
            <w:tcW w:w="520" w:type="dxa"/>
            <w:vAlign w:val="bottom"/>
          </w:tcPr>
          <w:p>
            <w:pPr>
              <w:spacing w:after="0"/>
              <w:rPr>
                <w:sz w:val="24"/>
                <w:szCs w:val="24"/>
                <w:color w:val="auto"/>
              </w:rPr>
            </w:pPr>
          </w:p>
        </w:tc>
        <w:tc>
          <w:tcPr>
            <w:tcW w:w="156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оформлять</w:t>
            </w:r>
          </w:p>
        </w:tc>
        <w:tc>
          <w:tcPr>
            <w:tcW w:w="24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деятельность</w:t>
            </w:r>
            <w:r>
              <w:rPr>
                <w:rFonts w:ascii="Times New Roman" w:cs="Times New Roman" w:eastAsia="Times New Roman" w:hAnsi="Times New Roman"/>
                <w:sz w:val="24"/>
                <w:szCs w:val="24"/>
                <w:color w:val="auto"/>
              </w:rPr>
              <w:t>);</w:t>
            </w:r>
          </w:p>
        </w:tc>
        <w:tc>
          <w:tcPr>
            <w:tcW w:w="6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214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документацию</w:t>
            </w:r>
          </w:p>
        </w:tc>
        <w:tc>
          <w:tcPr>
            <w:tcW w:w="460" w:type="dxa"/>
            <w:vAlign w:val="bottom"/>
          </w:tcPr>
          <w:p>
            <w:pPr>
              <w:spacing w:after="0"/>
              <w:rPr>
                <w:sz w:val="24"/>
                <w:szCs w:val="24"/>
                <w:color w:val="auto"/>
              </w:rPr>
            </w:pPr>
          </w:p>
        </w:tc>
        <w:tc>
          <w:tcPr>
            <w:tcW w:w="4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по</w:t>
            </w:r>
          </w:p>
        </w:tc>
        <w:tc>
          <w:tcPr>
            <w:tcW w:w="5680" w:type="dxa"/>
            <w:vAlign w:val="bottom"/>
            <w:tcBorders>
              <w:right w:val="single" w:sz="8" w:color="auto"/>
            </w:tcBorders>
            <w:gridSpan w:val="6"/>
          </w:tcPr>
          <w:p>
            <w:pPr>
              <w:jc w:val="right"/>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нормативные   методические   документы</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214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регламентации</w:t>
            </w:r>
          </w:p>
        </w:tc>
        <w:tc>
          <w:tcPr>
            <w:tcW w:w="46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24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регламентирующие</w:t>
            </w:r>
          </w:p>
        </w:tc>
        <w:tc>
          <w:tcPr>
            <w:tcW w:w="158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rPr>
              <w:t>порядок</w:t>
            </w:r>
          </w:p>
        </w:tc>
        <w:tc>
          <w:tcPr>
            <w:tcW w:w="17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выполнения</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5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мероприятий</w:t>
            </w:r>
          </w:p>
        </w:tc>
        <w:tc>
          <w:tcPr>
            <w:tcW w:w="156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и  оказанию</w:t>
            </w:r>
          </w:p>
        </w:tc>
        <w:tc>
          <w:tcPr>
            <w:tcW w:w="14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мероприятий</w:t>
            </w:r>
          </w:p>
        </w:tc>
        <w:tc>
          <w:tcPr>
            <w:tcW w:w="9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по</w:t>
            </w:r>
          </w:p>
        </w:tc>
        <w:tc>
          <w:tcPr>
            <w:tcW w:w="1580" w:type="dxa"/>
            <w:vAlign w:val="bottom"/>
            <w:gridSpan w:val="2"/>
          </w:tcPr>
          <w:p>
            <w:pPr>
              <w:jc w:val="right"/>
              <w:ind w:right="260"/>
              <w:spacing w:after="0"/>
              <w:rPr>
                <w:sz w:val="20"/>
                <w:szCs w:val="20"/>
                <w:color w:val="auto"/>
              </w:rPr>
            </w:pPr>
            <w:r>
              <w:rPr>
                <w:rFonts w:ascii="Times New Roman" w:cs="Times New Roman" w:eastAsia="Times New Roman" w:hAnsi="Times New Roman"/>
                <w:sz w:val="24"/>
                <w:szCs w:val="24"/>
                <w:color w:val="auto"/>
              </w:rPr>
              <w:t>защите</w:t>
            </w:r>
          </w:p>
        </w:tc>
        <w:tc>
          <w:tcPr>
            <w:tcW w:w="17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0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услуг  в</w:t>
            </w:r>
          </w:p>
        </w:tc>
        <w:tc>
          <w:tcPr>
            <w:tcW w:w="11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области</w:t>
            </w:r>
          </w:p>
        </w:tc>
        <w:tc>
          <w:tcPr>
            <w:tcW w:w="9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защиты</w:t>
            </w:r>
          </w:p>
        </w:tc>
        <w:tc>
          <w:tcPr>
            <w:tcW w:w="24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обрабатываемой</w:t>
            </w:r>
          </w:p>
        </w:tc>
        <w:tc>
          <w:tcPr>
            <w:tcW w:w="68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в</w:t>
            </w:r>
          </w:p>
        </w:tc>
        <w:tc>
          <w:tcPr>
            <w:tcW w:w="26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автоматизированной</w:t>
            </w:r>
          </w:p>
        </w:tc>
        <w:tc>
          <w:tcPr>
            <w:tcW w:w="0" w:type="dxa"/>
            <w:vAlign w:val="bottom"/>
          </w:tcPr>
          <w:p>
            <w:pPr>
              <w:spacing w:after="0"/>
              <w:rPr>
                <w:sz w:val="1"/>
                <w:szCs w:val="1"/>
                <w:color w:val="auto"/>
              </w:rPr>
            </w:pPr>
          </w:p>
        </w:tc>
      </w:tr>
      <w:tr>
        <w:trPr>
          <w:trHeight w:val="51"/>
        </w:trPr>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48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1900" w:h="16838" w:orient="portrait"/>
          <w:cols w:equalWidth="0" w:num="1">
            <w:col w:w="10060"/>
          </w:cols>
          <w:pgMar w:left="1440" w:top="700" w:right="404" w:bottom="684" w:gutter="0" w:footer="0" w:header="0"/>
        </w:sectPr>
      </w:pPr>
    </w:p>
    <w:bookmarkStart w:id="225" w:name="page226"/>
    <w:bookmarkEnd w:id="225"/>
    <w:p>
      <w:pPr>
        <w:jc w:val="center"/>
        <w:ind w:right="180"/>
        <w:spacing w:after="0"/>
        <w:rPr>
          <w:sz w:val="20"/>
          <w:szCs w:val="20"/>
          <w:color w:val="auto"/>
        </w:rPr>
      </w:pPr>
      <w:r>
        <w:rPr>
          <w:rFonts w:ascii="Times New Roman" w:cs="Times New Roman" w:eastAsia="Times New Roman" w:hAnsi="Times New Roman"/>
          <w:sz w:val="24"/>
          <w:szCs w:val="24"/>
          <w:color w:val="auto"/>
        </w:rPr>
        <w:t>226</w:t>
      </w:r>
    </w:p>
    <w:p>
      <w:pPr>
        <w:spacing w:after="0" w:line="266" w:lineRule="exact"/>
        <w:rPr>
          <w:sz w:val="20"/>
          <w:szCs w:val="20"/>
          <w:color w:val="auto"/>
        </w:rPr>
      </w:pPr>
    </w:p>
    <w:tbl>
      <w:tblPr>
        <w:tblLayout w:type="fixed"/>
        <w:tblInd w:w="150" w:type="dxa"/>
        <w:tblCellMar>
          <w:top w:w="0" w:type="dxa"/>
          <w:left w:w="0" w:type="dxa"/>
          <w:bottom w:w="0" w:type="dxa"/>
          <w:right w:w="0" w:type="dxa"/>
        </w:tblCellMar>
      </w:tblPr>
      <w:tr>
        <w:trPr>
          <w:trHeight w:val="276"/>
        </w:trPr>
        <w:tc>
          <w:tcPr>
            <w:tcW w:w="1160" w:type="dxa"/>
            <w:vAlign w:val="bottom"/>
            <w:tcBorders>
              <w:top w:val="single" w:sz="8" w:color="auto"/>
              <w:left w:val="single" w:sz="8" w:color="auto"/>
              <w:right w:val="single" w:sz="8" w:color="auto"/>
            </w:tcBorders>
          </w:tcPr>
          <w:p>
            <w:pPr>
              <w:spacing w:after="0"/>
              <w:rPr>
                <w:sz w:val="23"/>
                <w:szCs w:val="23"/>
                <w:color w:val="auto"/>
              </w:rPr>
            </w:pPr>
          </w:p>
        </w:tc>
        <w:tc>
          <w:tcPr>
            <w:tcW w:w="30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4100" w:type="dxa"/>
            <w:vAlign w:val="bottom"/>
            <w:tcBorders>
              <w:top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информационной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системе</w:t>
            </w:r>
            <w:r>
              <w:rPr>
                <w:rFonts w:ascii="Times New Roman" w:cs="Times New Roman" w:eastAsia="Times New Roman" w:hAnsi="Times New Roman"/>
                <w:sz w:val="24"/>
                <w:szCs w:val="24"/>
                <w:color w:val="auto"/>
              </w:rPr>
              <w:t>;</w:t>
            </w:r>
          </w:p>
        </w:tc>
        <w:tc>
          <w:tcPr>
            <w:tcW w:w="1600" w:type="dxa"/>
            <w:vAlign w:val="bottom"/>
            <w:tcBorders>
              <w:top w:val="single" w:sz="8" w:color="auto"/>
              <w:right w:val="single" w:sz="8" w:color="auto"/>
            </w:tcBorders>
          </w:tcPr>
          <w:p>
            <w:pPr>
              <w:spacing w:after="0"/>
              <w:rPr>
                <w:sz w:val="23"/>
                <w:szCs w:val="23"/>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3080" w:type="dxa"/>
            <w:vAlign w:val="bottom"/>
            <w:tcBorders>
              <w:right w:val="single" w:sz="8" w:color="auto"/>
            </w:tcBorders>
          </w:tcPr>
          <w:p>
            <w:pPr>
              <w:ind w:left="54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защищать свои права</w:t>
            </w:r>
          </w:p>
        </w:tc>
        <w:tc>
          <w:tcPr>
            <w:tcW w:w="568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законодательные  и  нормативные  правовые</w:t>
            </w: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3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 соответствии с трудовым</w:t>
            </w:r>
          </w:p>
        </w:tc>
        <w:tc>
          <w:tcPr>
            <w:tcW w:w="11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акты</w:t>
            </w:r>
            <w:r>
              <w:rPr>
                <w:rFonts w:ascii="Times New Roman" w:cs="Times New Roman" w:eastAsia="Times New Roman" w:hAnsi="Times New Roman"/>
                <w:sz w:val="24"/>
                <w:szCs w:val="24"/>
                <w:color w:val="auto"/>
              </w:rPr>
              <w:t>,</w:t>
            </w:r>
          </w:p>
        </w:tc>
        <w:tc>
          <w:tcPr>
            <w:tcW w:w="2960" w:type="dxa"/>
            <w:vAlign w:val="bottom"/>
          </w:tcPr>
          <w:p>
            <w:pPr>
              <w:ind w:left="480"/>
              <w:spacing w:after="0"/>
              <w:rPr>
                <w:sz w:val="20"/>
                <w:szCs w:val="20"/>
                <w:color w:val="auto"/>
              </w:rPr>
            </w:pPr>
            <w:r>
              <w:rPr>
                <w:rFonts w:ascii="Times New Roman" w:cs="Times New Roman" w:eastAsia="Times New Roman" w:hAnsi="Times New Roman"/>
                <w:sz w:val="24"/>
                <w:szCs w:val="24"/>
                <w:color w:val="auto"/>
              </w:rPr>
              <w:t>регламентирующие</w:t>
            </w:r>
          </w:p>
        </w:tc>
        <w:tc>
          <w:tcPr>
            <w:tcW w:w="16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трудовые</w:t>
            </w: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3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законодательством</w:t>
            </w:r>
          </w:p>
        </w:tc>
        <w:tc>
          <w:tcPr>
            <w:tcW w:w="41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правоотношения</w:t>
            </w:r>
            <w:r>
              <w:rPr>
                <w:rFonts w:ascii="Times New Roman" w:cs="Times New Roman" w:eastAsia="Times New Roman" w:hAnsi="Times New Roman"/>
                <w:sz w:val="24"/>
                <w:szCs w:val="24"/>
                <w:color w:val="auto"/>
              </w:rPr>
              <w:t>.</w:t>
            </w:r>
          </w:p>
        </w:tc>
        <w:tc>
          <w:tcPr>
            <w:tcW w:w="1600" w:type="dxa"/>
            <w:vAlign w:val="bottom"/>
            <w:tcBorders>
              <w:right w:val="single" w:sz="8" w:color="auto"/>
            </w:tcBorders>
          </w:tcPr>
          <w:p>
            <w:pPr>
              <w:spacing w:after="0"/>
              <w:rPr>
                <w:sz w:val="24"/>
                <w:szCs w:val="24"/>
                <w:color w:val="auto"/>
              </w:rPr>
            </w:pPr>
          </w:p>
        </w:tc>
      </w:tr>
      <w:tr>
        <w:trPr>
          <w:trHeight w:val="368"/>
        </w:trPr>
        <w:tc>
          <w:tcPr>
            <w:tcW w:w="1160" w:type="dxa"/>
            <w:vAlign w:val="bottom"/>
            <w:tcBorders>
              <w:left w:val="single" w:sz="8" w:color="auto"/>
              <w:bottom w:val="single" w:sz="8" w:color="auto"/>
              <w:right w:val="single" w:sz="8" w:color="auto"/>
            </w:tcBorders>
          </w:tcPr>
          <w:p>
            <w:pPr>
              <w:spacing w:after="0"/>
              <w:rPr>
                <w:sz w:val="24"/>
                <w:szCs w:val="24"/>
                <w:color w:val="auto"/>
              </w:rPr>
            </w:pPr>
          </w:p>
        </w:tc>
        <w:tc>
          <w:tcPr>
            <w:tcW w:w="30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960" w:type="dxa"/>
            <w:vAlign w:val="bottom"/>
            <w:tcBorders>
              <w:bottom w:val="single" w:sz="8" w:color="auto"/>
            </w:tcBorders>
          </w:tcPr>
          <w:p>
            <w:pPr>
              <w:spacing w:after="0"/>
              <w:rPr>
                <w:sz w:val="24"/>
                <w:szCs w:val="24"/>
                <w:color w:val="auto"/>
              </w:rPr>
            </w:pPr>
          </w:p>
        </w:tc>
        <w:tc>
          <w:tcPr>
            <w:tcW w:w="1600" w:type="dxa"/>
            <w:vAlign w:val="bottom"/>
            <w:tcBorders>
              <w:bottom w:val="single" w:sz="8" w:color="auto"/>
              <w:right w:val="single" w:sz="8" w:color="auto"/>
            </w:tcBorders>
          </w:tcPr>
          <w:p>
            <w:pPr>
              <w:spacing w:after="0"/>
              <w:rPr>
                <w:sz w:val="24"/>
                <w:szCs w:val="24"/>
                <w:color w:val="auto"/>
              </w:rPr>
            </w:pPr>
          </w:p>
        </w:tc>
      </w:tr>
    </w:tbl>
    <w:p>
      <w:pPr>
        <w:sectPr>
          <w:pgSz w:w="11900" w:h="16838" w:orient="portrait"/>
          <w:cols w:equalWidth="0" w:num="1">
            <w:col w:w="10060"/>
          </w:cols>
          <w:pgMar w:left="1440" w:top="700" w:right="404" w:bottom="1440" w:gutter="0" w:footer="0" w:header="0"/>
        </w:sectPr>
      </w:pPr>
    </w:p>
    <w:bookmarkStart w:id="226" w:name="page227"/>
    <w:bookmarkEnd w:id="226"/>
    <w:p>
      <w:pPr>
        <w:jc w:val="center"/>
        <w:ind w:right="-159"/>
        <w:spacing w:after="0"/>
        <w:rPr>
          <w:sz w:val="20"/>
          <w:szCs w:val="20"/>
          <w:color w:val="auto"/>
        </w:rPr>
      </w:pPr>
      <w:r>
        <w:rPr>
          <w:rFonts w:ascii="Times New Roman" w:cs="Times New Roman" w:eastAsia="Times New Roman" w:hAnsi="Times New Roman"/>
          <w:sz w:val="24"/>
          <w:szCs w:val="24"/>
          <w:color w:val="auto"/>
        </w:rPr>
        <w:t>227</w:t>
      </w:r>
    </w:p>
    <w:p>
      <w:pPr>
        <w:spacing w:after="0" w:line="28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2.</w:t>
      </w:r>
      <w:r>
        <w:rPr>
          <w:rFonts w:ascii="Times New Roman" w:cs="Times New Roman" w:eastAsia="Times New Roman" w:hAnsi="Times New Roman"/>
          <w:sz w:val="24"/>
          <w:szCs w:val="24"/>
          <w:b w:val="1"/>
          <w:bCs w:val="1"/>
          <w:color w:val="auto"/>
        </w:rPr>
        <w:t>СТРУКТУРА И СОДЕРЖАНИЕ УЧЕБНОЙ ДИСЦИПЛИНЫ</w:t>
      </w:r>
    </w:p>
    <w:p>
      <w:pPr>
        <w:spacing w:after="0" w:line="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b w:val="1"/>
          <w:bCs w:val="1"/>
          <w:color w:val="auto"/>
        </w:rPr>
        <w:t xml:space="preserve"> Объем учебной дисциплины и виды учебной работы</w:t>
      </w:r>
    </w:p>
    <w:p>
      <w:pPr>
        <w:spacing w:after="0" w:line="26" w:lineRule="exact"/>
        <w:rPr>
          <w:sz w:val="20"/>
          <w:szCs w:val="20"/>
          <w:color w:val="auto"/>
        </w:rPr>
      </w:pPr>
    </w:p>
    <w:tbl>
      <w:tblPr>
        <w:tblLayout w:type="fixed"/>
        <w:tblInd w:w="150" w:type="dxa"/>
        <w:tblCellMar>
          <w:top w:w="0" w:type="dxa"/>
          <w:left w:w="0" w:type="dxa"/>
          <w:bottom w:w="0" w:type="dxa"/>
          <w:right w:w="0" w:type="dxa"/>
        </w:tblCellMar>
      </w:tblPr>
      <w:tr>
        <w:trPr>
          <w:trHeight w:val="285"/>
        </w:trPr>
        <w:tc>
          <w:tcPr>
            <w:tcW w:w="7860" w:type="dxa"/>
            <w:vAlign w:val="bottom"/>
            <w:tcBorders>
              <w:top w:val="single" w:sz="8" w:color="auto"/>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Вид учебной работы</w:t>
            </w:r>
          </w:p>
        </w:tc>
        <w:tc>
          <w:tcPr>
            <w:tcW w:w="17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 в</w:t>
            </w:r>
          </w:p>
        </w:tc>
        <w:tc>
          <w:tcPr>
            <w:tcW w:w="0" w:type="dxa"/>
            <w:vAlign w:val="bottom"/>
          </w:tcPr>
          <w:p>
            <w:pPr>
              <w:spacing w:after="0"/>
              <w:rPr>
                <w:sz w:val="1"/>
                <w:szCs w:val="1"/>
                <w:color w:val="auto"/>
              </w:rPr>
            </w:pPr>
          </w:p>
        </w:tc>
      </w:tr>
      <w:tr>
        <w:trPr>
          <w:trHeight w:val="139"/>
        </w:trPr>
        <w:tc>
          <w:tcPr>
            <w:tcW w:w="7860" w:type="dxa"/>
            <w:vAlign w:val="bottom"/>
            <w:tcBorders>
              <w:left w:val="single" w:sz="8" w:color="auto"/>
              <w:right w:val="single" w:sz="8" w:color="auto"/>
            </w:tcBorders>
            <w:vMerge w:val="continue"/>
          </w:tcPr>
          <w:p>
            <w:pPr>
              <w:spacing w:after="0"/>
              <w:rPr>
                <w:sz w:val="12"/>
                <w:szCs w:val="12"/>
                <w:color w:val="auto"/>
              </w:rPr>
            </w:pPr>
          </w:p>
        </w:tc>
        <w:tc>
          <w:tcPr>
            <w:tcW w:w="17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часах</w:t>
            </w:r>
          </w:p>
        </w:tc>
        <w:tc>
          <w:tcPr>
            <w:tcW w:w="0" w:type="dxa"/>
            <w:vAlign w:val="bottom"/>
          </w:tcPr>
          <w:p>
            <w:pPr>
              <w:spacing w:after="0"/>
              <w:rPr>
                <w:sz w:val="1"/>
                <w:szCs w:val="1"/>
                <w:color w:val="auto"/>
              </w:rPr>
            </w:pPr>
          </w:p>
        </w:tc>
      </w:tr>
      <w:tr>
        <w:trPr>
          <w:trHeight w:val="141"/>
        </w:trPr>
        <w:tc>
          <w:tcPr>
            <w:tcW w:w="7860" w:type="dxa"/>
            <w:vAlign w:val="bottom"/>
            <w:tcBorders>
              <w:left w:val="single" w:sz="8" w:color="auto"/>
              <w:bottom w:val="single" w:sz="8" w:color="auto"/>
              <w:right w:val="single" w:sz="8" w:color="auto"/>
            </w:tcBorders>
          </w:tcPr>
          <w:p>
            <w:pPr>
              <w:spacing w:after="0"/>
              <w:rPr>
                <w:sz w:val="12"/>
                <w:szCs w:val="12"/>
                <w:color w:val="auto"/>
              </w:rPr>
            </w:pPr>
          </w:p>
        </w:tc>
        <w:tc>
          <w:tcPr>
            <w:tcW w:w="176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73"/>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Обязательная учебная нагрузка</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96</w:t>
            </w:r>
          </w:p>
        </w:tc>
        <w:tc>
          <w:tcPr>
            <w:tcW w:w="0" w:type="dxa"/>
            <w:vAlign w:val="bottom"/>
          </w:tcPr>
          <w:p>
            <w:pPr>
              <w:spacing w:after="0"/>
              <w:rPr>
                <w:sz w:val="1"/>
                <w:szCs w:val="1"/>
                <w:color w:val="auto"/>
              </w:rPr>
            </w:pPr>
          </w:p>
        </w:tc>
      </w:tr>
      <w:tr>
        <w:trPr>
          <w:trHeight w:val="113"/>
        </w:trPr>
        <w:tc>
          <w:tcPr>
            <w:tcW w:w="7860" w:type="dxa"/>
            <w:vAlign w:val="bottom"/>
            <w:tcBorders>
              <w:left w:val="single" w:sz="8" w:color="auto"/>
              <w:bottom w:val="single" w:sz="8" w:color="auto"/>
              <w:right w:val="single" w:sz="8" w:color="auto"/>
            </w:tcBorders>
          </w:tcPr>
          <w:p>
            <w:pPr>
              <w:spacing w:after="0"/>
              <w:rPr>
                <w:sz w:val="9"/>
                <w:szCs w:val="9"/>
                <w:color w:val="auto"/>
              </w:rPr>
            </w:pPr>
          </w:p>
        </w:tc>
        <w:tc>
          <w:tcPr>
            <w:tcW w:w="17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71"/>
        </w:trPr>
        <w:tc>
          <w:tcPr>
            <w:tcW w:w="78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3"/>
        </w:trPr>
        <w:tc>
          <w:tcPr>
            <w:tcW w:w="7860" w:type="dxa"/>
            <w:vAlign w:val="bottom"/>
            <w:tcBorders>
              <w:left w:val="single" w:sz="8" w:color="auto"/>
              <w:bottom w:val="single" w:sz="8" w:color="auto"/>
            </w:tcBorders>
          </w:tcPr>
          <w:p>
            <w:pPr>
              <w:spacing w:after="0"/>
              <w:rPr>
                <w:sz w:val="9"/>
                <w:szCs w:val="9"/>
                <w:color w:val="auto"/>
              </w:rPr>
            </w:pPr>
          </w:p>
        </w:tc>
        <w:tc>
          <w:tcPr>
            <w:tcW w:w="17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71"/>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теоретическое обучение</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66</w:t>
            </w:r>
          </w:p>
        </w:tc>
        <w:tc>
          <w:tcPr>
            <w:tcW w:w="0" w:type="dxa"/>
            <w:vAlign w:val="bottom"/>
          </w:tcPr>
          <w:p>
            <w:pPr>
              <w:spacing w:after="0"/>
              <w:rPr>
                <w:sz w:val="1"/>
                <w:szCs w:val="1"/>
                <w:color w:val="auto"/>
              </w:rPr>
            </w:pPr>
          </w:p>
        </w:tc>
      </w:tr>
      <w:tr>
        <w:trPr>
          <w:trHeight w:val="118"/>
        </w:trPr>
        <w:tc>
          <w:tcPr>
            <w:tcW w:w="7860" w:type="dxa"/>
            <w:vAlign w:val="bottom"/>
            <w:tcBorders>
              <w:left w:val="single" w:sz="8" w:color="auto"/>
              <w:bottom w:val="single" w:sz="8" w:color="auto"/>
              <w:right w:val="single" w:sz="8" w:color="auto"/>
            </w:tcBorders>
          </w:tcPr>
          <w:p>
            <w:pPr>
              <w:spacing w:after="0"/>
              <w:rPr>
                <w:sz w:val="10"/>
                <w:szCs w:val="10"/>
                <w:color w:val="auto"/>
              </w:rPr>
            </w:pPr>
          </w:p>
        </w:tc>
        <w:tc>
          <w:tcPr>
            <w:tcW w:w="17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66"/>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практические занятия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если предусмотрено</w:t>
            </w:r>
            <w:r>
              <w:rPr>
                <w:rFonts w:ascii="Times New Roman" w:cs="Times New Roman" w:eastAsia="Times New Roman" w:hAnsi="Times New Roman"/>
                <w:sz w:val="24"/>
                <w:szCs w:val="24"/>
                <w:color w:val="auto"/>
              </w:rPr>
              <w:t>)</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30</w:t>
            </w:r>
          </w:p>
        </w:tc>
        <w:tc>
          <w:tcPr>
            <w:tcW w:w="0" w:type="dxa"/>
            <w:vAlign w:val="bottom"/>
          </w:tcPr>
          <w:p>
            <w:pPr>
              <w:spacing w:after="0"/>
              <w:rPr>
                <w:sz w:val="1"/>
                <w:szCs w:val="1"/>
                <w:color w:val="auto"/>
              </w:rPr>
            </w:pPr>
          </w:p>
        </w:tc>
      </w:tr>
      <w:tr>
        <w:trPr>
          <w:trHeight w:val="118"/>
        </w:trPr>
        <w:tc>
          <w:tcPr>
            <w:tcW w:w="7860" w:type="dxa"/>
            <w:vAlign w:val="bottom"/>
            <w:tcBorders>
              <w:left w:val="single" w:sz="8" w:color="auto"/>
              <w:bottom w:val="single" w:sz="8" w:color="auto"/>
              <w:right w:val="single" w:sz="8" w:color="auto"/>
            </w:tcBorders>
          </w:tcPr>
          <w:p>
            <w:pPr>
              <w:spacing w:after="0"/>
              <w:rPr>
                <w:sz w:val="10"/>
                <w:szCs w:val="10"/>
                <w:color w:val="auto"/>
              </w:rPr>
            </w:pPr>
          </w:p>
        </w:tc>
        <w:tc>
          <w:tcPr>
            <w:tcW w:w="17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42"/>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Самостоятельная работа</w:t>
            </w:r>
            <w:r>
              <w:rPr>
                <w:rFonts w:ascii="Times New Roman" w:cs="Times New Roman" w:eastAsia="Times New Roman" w:hAnsi="Times New Roman"/>
                <w:sz w:val="27"/>
                <w:szCs w:val="27"/>
                <w:b w:val="1"/>
                <w:bCs w:val="1"/>
                <w:i w:val="1"/>
                <w:iCs w:val="1"/>
                <w:color w:val="auto"/>
                <w:vertAlign w:val="superscript"/>
              </w:rPr>
              <w:t>31</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42"/>
        </w:trPr>
        <w:tc>
          <w:tcPr>
            <w:tcW w:w="7860" w:type="dxa"/>
            <w:vAlign w:val="bottom"/>
            <w:tcBorders>
              <w:left w:val="single" w:sz="8" w:color="auto"/>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8"/>
        </w:trPr>
        <w:tc>
          <w:tcPr>
            <w:tcW w:w="78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w:t>
            </w:r>
            <w:r>
              <w:rPr>
                <w:rFonts w:ascii="Times New Roman" w:cs="Times New Roman" w:eastAsia="Times New Roman" w:hAnsi="Times New Roman"/>
                <w:sz w:val="31"/>
                <w:szCs w:val="31"/>
                <w:b w:val="1"/>
                <w:bCs w:val="1"/>
                <w:color w:val="auto"/>
                <w:vertAlign w:val="superscript"/>
              </w:rPr>
              <w:t>32</w:t>
            </w:r>
          </w:p>
        </w:tc>
        <w:tc>
          <w:tcPr>
            <w:tcW w:w="17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5473700</wp:posOffset>
                </wp:positionV>
                <wp:extent cx="1830070" cy="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07" o:spid="_x0000_s13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431pt" to="157.05pt,431pt" o:allowincell="f" strokecolor="#000000"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6"/>
          <w:szCs w:val="26"/>
          <w:color w:val="auto"/>
          <w:vertAlign w:val="superscript"/>
        </w:rPr>
        <w:t>31</w:t>
      </w:r>
      <w:r>
        <w:rPr>
          <w:rFonts w:ascii="Times New Roman" w:cs="Times New Roman" w:eastAsia="Times New Roman" w:hAnsi="Times New Roman"/>
          <w:sz w:val="20"/>
          <w:szCs w:val="20"/>
          <w:color w:val="auto"/>
        </w:rPr>
        <w:t>Самостоятельная работа в рамках образовательной программы планируется образовательной организацией</w:t>
      </w:r>
    </w:p>
    <w:p>
      <w:pPr>
        <w:jc w:val="both"/>
        <w:ind w:left="260" w:right="120"/>
        <w:spacing w:after="0" w:line="234" w:lineRule="auto"/>
        <w:tabs>
          <w:tab w:leader="none" w:pos="437" w:val="left"/>
        </w:tabs>
        <w:numPr>
          <w:ilvl w:val="0"/>
          <w:numId w:val="1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соответствии с требованиями ФГОС СПО в пределах объема учебной дисциплины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spacing w:after="0" w:line="3" w:lineRule="exact"/>
        <w:rPr>
          <w:rFonts w:ascii="Times New Roman" w:cs="Times New Roman" w:eastAsia="Times New Roman" w:hAnsi="Times New Roman"/>
          <w:sz w:val="20"/>
          <w:szCs w:val="20"/>
          <w:color w:val="auto"/>
        </w:rPr>
      </w:pPr>
    </w:p>
    <w:p>
      <w:pPr>
        <w:ind w:left="260" w:right="120"/>
        <w:spacing w:after="0" w:line="20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6"/>
          <w:szCs w:val="26"/>
          <w:color w:val="auto"/>
          <w:vertAlign w:val="superscript"/>
        </w:rPr>
        <w:t>32</w:t>
      </w:r>
      <w:r>
        <w:rPr>
          <w:rFonts w:ascii="Times New Roman" w:cs="Times New Roman" w:eastAsia="Times New Roman" w:hAnsi="Times New Roman"/>
          <w:sz w:val="20"/>
          <w:szCs w:val="20"/>
          <w:color w:val="auto"/>
          <w:vertAlign w:val="superscript"/>
        </w:rPr>
        <w:t xml:space="preserve"> </w:t>
      </w: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w:t>
      </w:r>
      <w:r>
        <w:rPr>
          <w:rFonts w:ascii="Times New Roman" w:cs="Times New Roman" w:eastAsia="Times New Roman" w:hAnsi="Times New Roman"/>
          <w:sz w:val="20"/>
          <w:szCs w:val="20"/>
          <w:color w:val="auto"/>
        </w:rPr>
        <w:t>.</w:t>
      </w:r>
    </w:p>
    <w:p>
      <w:pPr>
        <w:sectPr>
          <w:pgSz w:w="11900" w:h="16838" w:orient="portrait"/>
          <w:cols w:equalWidth="0" w:num="1">
            <w:col w:w="9720"/>
          </w:cols>
          <w:pgMar w:left="1440" w:top="700" w:right="744" w:bottom="661" w:gutter="0" w:footer="0" w:header="0"/>
        </w:sectPr>
      </w:pPr>
    </w:p>
    <w:bookmarkStart w:id="227" w:name="page228"/>
    <w:bookmarkEnd w:id="227"/>
    <w:p>
      <w:pPr>
        <w:jc w:val="center"/>
        <w:ind w:right="60"/>
        <w:spacing w:after="0"/>
        <w:rPr>
          <w:sz w:val="20"/>
          <w:szCs w:val="20"/>
          <w:color w:val="auto"/>
        </w:rPr>
      </w:pPr>
      <w:r>
        <w:rPr>
          <w:rFonts w:ascii="Times New Roman" w:cs="Times New Roman" w:eastAsia="Times New Roman" w:hAnsi="Times New Roman"/>
          <w:sz w:val="24"/>
          <w:szCs w:val="24"/>
          <w:color w:val="auto"/>
        </w:rPr>
        <w:t>228</w:t>
      </w:r>
    </w:p>
    <w:p>
      <w:pPr>
        <w:spacing w:after="0" w:line="28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Тематический план и содержание учебной дисциплины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Организационно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правовое обеспечение информационной безопасности</w:t>
      </w:r>
      <w:r>
        <w:rPr>
          <w:rFonts w:ascii="Times New Roman" w:cs="Times New Roman" w:eastAsia="Times New Roman" w:hAnsi="Times New Roman"/>
          <w:sz w:val="24"/>
          <w:szCs w:val="24"/>
          <w:b w:val="1"/>
          <w:bCs w:val="1"/>
          <w:color w:val="auto"/>
        </w:rPr>
        <w:t>»</w:t>
      </w:r>
    </w:p>
    <w:p>
      <w:pPr>
        <w:spacing w:after="0" w:line="31"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262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Наименование</w:t>
            </w:r>
          </w:p>
        </w:tc>
        <w:tc>
          <w:tcPr>
            <w:tcW w:w="936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Содержание учебного материала</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лабораторные и практические работы</w:t>
            </w:r>
            <w:r>
              <w:rPr>
                <w:rFonts w:ascii="Times New Roman" w:cs="Times New Roman" w:eastAsia="Times New Roman" w:hAnsi="Times New Roman"/>
                <w:sz w:val="24"/>
                <w:szCs w:val="24"/>
                <w:b w:val="1"/>
                <w:bCs w:val="1"/>
                <w:color w:val="auto"/>
                <w:w w:val="99"/>
              </w:rPr>
              <w:t>,</w:t>
            </w:r>
          </w:p>
        </w:tc>
        <w:tc>
          <w:tcPr>
            <w:tcW w:w="12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Объем</w:t>
            </w:r>
          </w:p>
        </w:tc>
        <w:tc>
          <w:tcPr>
            <w:tcW w:w="1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Осваиваемые</w:t>
            </w:r>
          </w:p>
        </w:tc>
        <w:tc>
          <w:tcPr>
            <w:tcW w:w="0" w:type="dxa"/>
            <w:vAlign w:val="bottom"/>
          </w:tcPr>
          <w:p>
            <w:pPr>
              <w:spacing w:after="0"/>
              <w:rPr>
                <w:sz w:val="1"/>
                <w:szCs w:val="1"/>
                <w:color w:val="auto"/>
              </w:rPr>
            </w:pPr>
          </w:p>
        </w:tc>
      </w:tr>
      <w:tr>
        <w:trPr>
          <w:trHeight w:val="159"/>
        </w:trPr>
        <w:tc>
          <w:tcPr>
            <w:tcW w:w="2620" w:type="dxa"/>
            <w:vAlign w:val="bottom"/>
            <w:tcBorders>
              <w:left w:val="single" w:sz="8" w:color="auto"/>
              <w:right w:val="single" w:sz="8" w:color="auto"/>
            </w:tcBorders>
            <w:vMerge w:val="continue"/>
          </w:tcPr>
          <w:p>
            <w:pPr>
              <w:spacing w:after="0"/>
              <w:rPr>
                <w:sz w:val="13"/>
                <w:szCs w:val="13"/>
                <w:color w:val="auto"/>
              </w:rPr>
            </w:pPr>
          </w:p>
        </w:tc>
        <w:tc>
          <w:tcPr>
            <w:tcW w:w="9360" w:type="dxa"/>
            <w:vAlign w:val="bottom"/>
            <w:tcBorders>
              <w:right w:val="single" w:sz="8" w:color="auto"/>
            </w:tcBorders>
            <w:vMerge w:val="continue"/>
          </w:tcPr>
          <w:p>
            <w:pPr>
              <w:spacing w:after="0"/>
              <w:rPr>
                <w:sz w:val="13"/>
                <w:szCs w:val="13"/>
                <w:color w:val="auto"/>
              </w:rPr>
            </w:pPr>
          </w:p>
        </w:tc>
        <w:tc>
          <w:tcPr>
            <w:tcW w:w="12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элементы</w:t>
            </w:r>
          </w:p>
        </w:tc>
        <w:tc>
          <w:tcPr>
            <w:tcW w:w="0" w:type="dxa"/>
            <w:vAlign w:val="bottom"/>
          </w:tcPr>
          <w:p>
            <w:pPr>
              <w:spacing w:after="0"/>
              <w:rPr>
                <w:sz w:val="1"/>
                <w:szCs w:val="1"/>
                <w:color w:val="auto"/>
              </w:rPr>
            </w:pPr>
          </w:p>
        </w:tc>
      </w:tr>
      <w:tr>
        <w:trPr>
          <w:trHeight w:val="158"/>
        </w:trPr>
        <w:tc>
          <w:tcPr>
            <w:tcW w:w="26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разделов и тем</w:t>
            </w:r>
          </w:p>
        </w:tc>
        <w:tc>
          <w:tcPr>
            <w:tcW w:w="9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самостоятельная работа обучающихся</w:t>
            </w:r>
          </w:p>
        </w:tc>
        <w:tc>
          <w:tcPr>
            <w:tcW w:w="1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часов</w:t>
            </w: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620" w:type="dxa"/>
            <w:vAlign w:val="bottom"/>
            <w:tcBorders>
              <w:left w:val="single" w:sz="8" w:color="auto"/>
              <w:right w:val="single" w:sz="8" w:color="auto"/>
            </w:tcBorders>
            <w:vMerge w:val="continue"/>
          </w:tcPr>
          <w:p>
            <w:pPr>
              <w:spacing w:after="0"/>
              <w:rPr>
                <w:sz w:val="13"/>
                <w:szCs w:val="13"/>
                <w:color w:val="auto"/>
              </w:rPr>
            </w:pPr>
          </w:p>
        </w:tc>
        <w:tc>
          <w:tcPr>
            <w:tcW w:w="9360" w:type="dxa"/>
            <w:vAlign w:val="bottom"/>
            <w:tcBorders>
              <w:right w:val="single" w:sz="8" w:color="auto"/>
            </w:tcBorders>
            <w:vMerge w:val="continue"/>
          </w:tcPr>
          <w:p>
            <w:pPr>
              <w:spacing w:after="0"/>
              <w:rPr>
                <w:sz w:val="13"/>
                <w:szCs w:val="13"/>
                <w:color w:val="auto"/>
              </w:rPr>
            </w:pPr>
          </w:p>
        </w:tc>
        <w:tc>
          <w:tcPr>
            <w:tcW w:w="12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компетенций</w:t>
            </w:r>
          </w:p>
        </w:tc>
        <w:tc>
          <w:tcPr>
            <w:tcW w:w="0" w:type="dxa"/>
            <w:vAlign w:val="bottom"/>
          </w:tcPr>
          <w:p>
            <w:pPr>
              <w:spacing w:after="0"/>
              <w:rPr>
                <w:sz w:val="1"/>
                <w:szCs w:val="1"/>
                <w:color w:val="auto"/>
              </w:rPr>
            </w:pPr>
          </w:p>
        </w:tc>
      </w:tr>
      <w:tr>
        <w:trPr>
          <w:trHeight w:val="158"/>
        </w:trPr>
        <w:tc>
          <w:tcPr>
            <w:tcW w:w="2620" w:type="dxa"/>
            <w:vAlign w:val="bottom"/>
            <w:tcBorders>
              <w:left w:val="single" w:sz="8" w:color="auto"/>
              <w:right w:val="single" w:sz="8" w:color="auto"/>
            </w:tcBorders>
          </w:tcPr>
          <w:p>
            <w:pPr>
              <w:spacing w:after="0"/>
              <w:rPr>
                <w:sz w:val="13"/>
                <w:szCs w:val="13"/>
                <w:color w:val="auto"/>
              </w:rPr>
            </w:pPr>
          </w:p>
        </w:tc>
        <w:tc>
          <w:tcPr>
            <w:tcW w:w="9360" w:type="dxa"/>
            <w:vAlign w:val="bottom"/>
            <w:tcBorders>
              <w:right w:val="single" w:sz="8" w:color="auto"/>
            </w:tcBorders>
          </w:tcPr>
          <w:p>
            <w:pPr>
              <w:spacing w:after="0"/>
              <w:rPr>
                <w:sz w:val="13"/>
                <w:szCs w:val="13"/>
                <w:color w:val="auto"/>
              </w:rPr>
            </w:pPr>
          </w:p>
        </w:tc>
        <w:tc>
          <w:tcPr>
            <w:tcW w:w="12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620" w:type="dxa"/>
            <w:vAlign w:val="bottom"/>
            <w:tcBorders>
              <w:left w:val="single" w:sz="8" w:color="auto"/>
              <w:bottom w:val="single" w:sz="8" w:color="auto"/>
              <w:right w:val="single" w:sz="8" w:color="auto"/>
            </w:tcBorders>
          </w:tcPr>
          <w:p>
            <w:pPr>
              <w:spacing w:after="0"/>
              <w:rPr>
                <w:sz w:val="4"/>
                <w:szCs w:val="4"/>
                <w:color w:val="auto"/>
              </w:rPr>
            </w:pPr>
          </w:p>
        </w:tc>
        <w:tc>
          <w:tcPr>
            <w:tcW w:w="936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2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w:t>
            </w:r>
          </w:p>
        </w:tc>
        <w:tc>
          <w:tcPr>
            <w:tcW w:w="9360" w:type="dxa"/>
            <w:vAlign w:val="bottom"/>
            <w:tcBorders>
              <w:right w:val="single" w:sz="8" w:color="auto"/>
            </w:tcBorders>
          </w:tcPr>
          <w:p>
            <w:pPr>
              <w:jc w:val="right"/>
              <w:ind w:right="4521"/>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12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3</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46"/>
        </w:trPr>
        <w:tc>
          <w:tcPr>
            <w:tcW w:w="2620" w:type="dxa"/>
            <w:vAlign w:val="bottom"/>
            <w:tcBorders>
              <w:left w:val="single" w:sz="8" w:color="auto"/>
              <w:bottom w:val="single" w:sz="8" w:color="auto"/>
              <w:right w:val="single" w:sz="8" w:color="auto"/>
            </w:tcBorders>
          </w:tcPr>
          <w:p>
            <w:pPr>
              <w:spacing w:after="0"/>
              <w:rPr>
                <w:sz w:val="4"/>
                <w:szCs w:val="4"/>
                <w:color w:val="auto"/>
              </w:rPr>
            </w:pPr>
          </w:p>
        </w:tc>
        <w:tc>
          <w:tcPr>
            <w:tcW w:w="936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20" w:type="dxa"/>
            <w:vAlign w:val="bottom"/>
            <w:tcBorders>
              <w:left w:val="single" w:sz="8" w:color="auto"/>
              <w:right w:val="single" w:sz="8" w:color="auto"/>
            </w:tcBorders>
          </w:tcPr>
          <w:p>
            <w:pPr>
              <w:ind w:left="400"/>
              <w:spacing w:after="0" w:line="260" w:lineRule="exact"/>
              <w:rPr>
                <w:sz w:val="20"/>
                <w:szCs w:val="20"/>
                <w:color w:val="auto"/>
              </w:rPr>
            </w:pPr>
            <w:r>
              <w:rPr>
                <w:rFonts w:ascii="Times New Roman" w:cs="Times New Roman" w:eastAsia="Times New Roman" w:hAnsi="Times New Roman"/>
                <w:sz w:val="24"/>
                <w:szCs w:val="24"/>
                <w:b w:val="1"/>
                <w:bCs w:val="1"/>
                <w:color w:val="auto"/>
              </w:rPr>
              <w:t>Введение</w:t>
            </w:r>
          </w:p>
        </w:tc>
        <w:tc>
          <w:tcPr>
            <w:tcW w:w="936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2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0" w:type="dxa"/>
            <w:vAlign w:val="bottom"/>
          </w:tcPr>
          <w:p>
            <w:pPr>
              <w:spacing w:after="0"/>
              <w:rPr>
                <w:sz w:val="1"/>
                <w:szCs w:val="1"/>
                <w:color w:val="auto"/>
              </w:rPr>
            </w:pPr>
          </w:p>
        </w:tc>
      </w:tr>
      <w:tr>
        <w:trPr>
          <w:trHeight w:val="46"/>
        </w:trPr>
        <w:tc>
          <w:tcPr>
            <w:tcW w:w="2620" w:type="dxa"/>
            <w:vAlign w:val="bottom"/>
            <w:tcBorders>
              <w:left w:val="single" w:sz="8" w:color="auto"/>
              <w:right w:val="single" w:sz="8" w:color="auto"/>
            </w:tcBorders>
          </w:tcPr>
          <w:p>
            <w:pPr>
              <w:spacing w:after="0"/>
              <w:rPr>
                <w:sz w:val="4"/>
                <w:szCs w:val="4"/>
                <w:color w:val="auto"/>
              </w:rPr>
            </w:pPr>
          </w:p>
        </w:tc>
        <w:tc>
          <w:tcPr>
            <w:tcW w:w="936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c>
          <w:tcPr>
            <w:tcW w:w="0" w:type="dxa"/>
            <w:vAlign w:val="bottom"/>
          </w:tcPr>
          <w:p>
            <w:pPr>
              <w:spacing w:after="0"/>
              <w:rPr>
                <w:sz w:val="1"/>
                <w:szCs w:val="1"/>
                <w:color w:val="auto"/>
              </w:rPr>
            </w:pPr>
          </w:p>
        </w:tc>
      </w:tr>
      <w:tr>
        <w:trPr>
          <w:trHeight w:val="260"/>
        </w:trPr>
        <w:tc>
          <w:tcPr>
            <w:tcW w:w="2620" w:type="dxa"/>
            <w:vAlign w:val="bottom"/>
            <w:tcBorders>
              <w:left w:val="single" w:sz="8" w:color="auto"/>
              <w:right w:val="single" w:sz="8" w:color="auto"/>
            </w:tcBorders>
          </w:tcPr>
          <w:p>
            <w:pPr>
              <w:spacing w:after="0"/>
              <w:rPr>
                <w:sz w:val="22"/>
                <w:szCs w:val="22"/>
                <w:color w:val="auto"/>
              </w:rPr>
            </w:pPr>
          </w:p>
        </w:tc>
        <w:tc>
          <w:tcPr>
            <w:tcW w:w="93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Основные правовые понятия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Источники права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государственного устройства</w:t>
            </w:r>
          </w:p>
        </w:tc>
        <w:tc>
          <w:tcPr>
            <w:tcW w:w="12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РФ</w:t>
            </w:r>
            <w:r>
              <w:rPr>
                <w:rFonts w:ascii="Times New Roman" w:cs="Times New Roman" w:eastAsia="Times New Roman" w:hAnsi="Times New Roman"/>
                <w:sz w:val="24"/>
                <w:szCs w:val="24"/>
                <w:color w:val="auto"/>
              </w:rPr>
              <w:t>.</w:t>
            </w:r>
          </w:p>
        </w:tc>
        <w:tc>
          <w:tcPr>
            <w:tcW w:w="12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p>
        </w:tc>
        <w:tc>
          <w:tcPr>
            <w:tcW w:w="0" w:type="dxa"/>
            <w:vAlign w:val="bottom"/>
          </w:tcPr>
          <w:p>
            <w:pPr>
              <w:spacing w:after="0"/>
              <w:rPr>
                <w:sz w:val="1"/>
                <w:szCs w:val="1"/>
                <w:color w:val="auto"/>
              </w:rPr>
            </w:pPr>
          </w:p>
        </w:tc>
      </w:tr>
      <w:tr>
        <w:trPr>
          <w:trHeight w:val="104"/>
        </w:trPr>
        <w:tc>
          <w:tcPr>
            <w:tcW w:w="2620" w:type="dxa"/>
            <w:vAlign w:val="bottom"/>
            <w:tcBorders>
              <w:left w:val="single" w:sz="8" w:color="auto"/>
              <w:bottom w:val="single" w:sz="8" w:color="auto"/>
              <w:right w:val="single" w:sz="8" w:color="auto"/>
            </w:tcBorders>
          </w:tcPr>
          <w:p>
            <w:pPr>
              <w:spacing w:after="0"/>
              <w:rPr>
                <w:sz w:val="9"/>
                <w:szCs w:val="9"/>
                <w:color w:val="auto"/>
              </w:rPr>
            </w:pPr>
          </w:p>
        </w:tc>
        <w:tc>
          <w:tcPr>
            <w:tcW w:w="9360" w:type="dxa"/>
            <w:vAlign w:val="bottom"/>
            <w:tcBorders>
              <w:bottom w:val="single" w:sz="8" w:color="auto"/>
              <w:right w:val="single" w:sz="8" w:color="auto"/>
            </w:tcBorders>
          </w:tcPr>
          <w:p>
            <w:pPr>
              <w:spacing w:after="0"/>
              <w:rPr>
                <w:sz w:val="9"/>
                <w:szCs w:val="9"/>
                <w:color w:val="auto"/>
              </w:rPr>
            </w:pPr>
          </w:p>
        </w:tc>
        <w:tc>
          <w:tcPr>
            <w:tcW w:w="1200" w:type="dxa"/>
            <w:vAlign w:val="bottom"/>
            <w:tcBorders>
              <w:bottom w:val="single" w:sz="8" w:color="auto"/>
              <w:right w:val="single" w:sz="8" w:color="auto"/>
            </w:tcBorders>
          </w:tcPr>
          <w:p>
            <w:pPr>
              <w:spacing w:after="0"/>
              <w:rPr>
                <w:sz w:val="9"/>
                <w:szCs w:val="9"/>
                <w:color w:val="auto"/>
              </w:rPr>
            </w:pPr>
          </w:p>
        </w:tc>
        <w:tc>
          <w:tcPr>
            <w:tcW w:w="1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0"/>
        </w:trPr>
        <w:tc>
          <w:tcPr>
            <w:tcW w:w="119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Правовое обеспечение информационной безопасности</w:t>
            </w:r>
          </w:p>
        </w:tc>
        <w:tc>
          <w:tcPr>
            <w:tcW w:w="1200" w:type="dxa"/>
            <w:vAlign w:val="bottom"/>
            <w:tcBorders>
              <w:right w:val="single" w:sz="8" w:color="auto"/>
            </w:tcBorders>
          </w:tcPr>
          <w:p>
            <w:pPr>
              <w:jc w:val="right"/>
              <w:ind w:right="380"/>
              <w:spacing w:after="0" w:line="260" w:lineRule="exact"/>
              <w:rPr>
                <w:sz w:val="20"/>
                <w:szCs w:val="20"/>
                <w:color w:val="auto"/>
              </w:rPr>
            </w:pPr>
            <w:r>
              <w:rPr>
                <w:rFonts w:ascii="Times New Roman" w:cs="Times New Roman" w:eastAsia="Times New Roman" w:hAnsi="Times New Roman"/>
                <w:sz w:val="24"/>
                <w:szCs w:val="24"/>
                <w:b w:val="1"/>
                <w:bCs w:val="1"/>
                <w:color w:val="auto"/>
              </w:rPr>
              <w:t>42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20" w:type="dxa"/>
            <w:vAlign w:val="bottom"/>
            <w:tcBorders>
              <w:left w:val="single" w:sz="8" w:color="auto"/>
              <w:bottom w:val="single" w:sz="8" w:color="auto"/>
            </w:tcBorders>
          </w:tcPr>
          <w:p>
            <w:pPr>
              <w:spacing w:after="0"/>
              <w:rPr>
                <w:sz w:val="4"/>
                <w:szCs w:val="4"/>
                <w:color w:val="auto"/>
              </w:rPr>
            </w:pPr>
          </w:p>
        </w:tc>
        <w:tc>
          <w:tcPr>
            <w:tcW w:w="936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2620" w:type="dxa"/>
            <w:vAlign w:val="bottom"/>
            <w:tcBorders>
              <w:left w:val="single" w:sz="8" w:color="auto"/>
              <w:right w:val="single" w:sz="8" w:color="auto"/>
            </w:tcBorders>
          </w:tcPr>
          <w:p>
            <w:pPr>
              <w:ind w:left="36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Введение в</w:t>
            </w:r>
          </w:p>
        </w:tc>
        <w:tc>
          <w:tcPr>
            <w:tcW w:w="9360" w:type="dxa"/>
            <w:vAlign w:val="bottom"/>
            <w:tcBorders>
              <w:right w:val="single" w:sz="8" w:color="auto"/>
            </w:tcBorders>
          </w:tcPr>
          <w:p>
            <w:pPr>
              <w:ind w:left="40"/>
              <w:spacing w:after="0" w:line="266"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2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0" w:type="dxa"/>
            <w:vAlign w:val="bottom"/>
          </w:tcPr>
          <w:p>
            <w:pPr>
              <w:spacing w:after="0"/>
              <w:rPr>
                <w:sz w:val="1"/>
                <w:szCs w:val="1"/>
                <w:color w:val="auto"/>
              </w:rPr>
            </w:pPr>
          </w:p>
        </w:tc>
      </w:tr>
      <w:tr>
        <w:trPr>
          <w:trHeight w:val="46"/>
        </w:trPr>
        <w:tc>
          <w:tcPr>
            <w:tcW w:w="2620" w:type="dxa"/>
            <w:vAlign w:val="bottom"/>
            <w:tcBorders>
              <w:left w:val="single" w:sz="8" w:color="auto"/>
              <w:right w:val="single" w:sz="8" w:color="auto"/>
            </w:tcBorders>
            <w:vMerge w:val="restart"/>
          </w:tcPr>
          <w:p>
            <w:pPr>
              <w:ind w:left="360"/>
              <w:spacing w:after="0"/>
              <w:rPr>
                <w:sz w:val="20"/>
                <w:szCs w:val="20"/>
                <w:color w:val="auto"/>
              </w:rPr>
            </w:pPr>
            <w:r>
              <w:rPr>
                <w:rFonts w:ascii="Times New Roman" w:cs="Times New Roman" w:eastAsia="Times New Roman" w:hAnsi="Times New Roman"/>
                <w:sz w:val="24"/>
                <w:szCs w:val="24"/>
                <w:color w:val="auto"/>
              </w:rPr>
              <w:t>правовое</w:t>
            </w:r>
          </w:p>
        </w:tc>
        <w:tc>
          <w:tcPr>
            <w:tcW w:w="936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c>
          <w:tcPr>
            <w:tcW w:w="0" w:type="dxa"/>
            <w:vAlign w:val="bottom"/>
          </w:tcPr>
          <w:p>
            <w:pPr>
              <w:spacing w:after="0"/>
              <w:rPr>
                <w:sz w:val="1"/>
                <w:szCs w:val="1"/>
                <w:color w:val="auto"/>
              </w:rPr>
            </w:pPr>
          </w:p>
        </w:tc>
      </w:tr>
      <w:tr>
        <w:trPr>
          <w:trHeight w:val="256"/>
        </w:trPr>
        <w:tc>
          <w:tcPr>
            <w:tcW w:w="2620" w:type="dxa"/>
            <w:vAlign w:val="bottom"/>
            <w:tcBorders>
              <w:left w:val="single" w:sz="8" w:color="auto"/>
              <w:right w:val="single" w:sz="8" w:color="auto"/>
            </w:tcBorders>
            <w:vMerge w:val="continue"/>
          </w:tcPr>
          <w:p>
            <w:pPr>
              <w:spacing w:after="0"/>
              <w:rPr>
                <w:sz w:val="22"/>
                <w:szCs w:val="22"/>
                <w:color w:val="auto"/>
              </w:rPr>
            </w:pPr>
          </w:p>
        </w:tc>
        <w:tc>
          <w:tcPr>
            <w:tcW w:w="93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Информационная безопасность государства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Нормативные правовые акты Российской</w:t>
            </w:r>
          </w:p>
        </w:tc>
        <w:tc>
          <w:tcPr>
            <w:tcW w:w="12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360"/>
              <w:spacing w:after="0"/>
              <w:rPr>
                <w:sz w:val="20"/>
                <w:szCs w:val="20"/>
                <w:color w:val="auto"/>
              </w:rPr>
            </w:pPr>
            <w:r>
              <w:rPr>
                <w:rFonts w:ascii="Times New Roman" w:cs="Times New Roman" w:eastAsia="Times New Roman" w:hAnsi="Times New Roman"/>
                <w:sz w:val="24"/>
                <w:szCs w:val="24"/>
                <w:color w:val="auto"/>
              </w:rPr>
              <w:t>обеспечение</w:t>
            </w: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Федерации в области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информационных технологий и защиты</w:t>
            </w:r>
          </w:p>
        </w:tc>
        <w:tc>
          <w:tcPr>
            <w:tcW w:w="1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p>
        </w:tc>
        <w:tc>
          <w:tcPr>
            <w:tcW w:w="0" w:type="dxa"/>
            <w:vAlign w:val="bottom"/>
          </w:tcPr>
          <w:p>
            <w:pPr>
              <w:spacing w:after="0"/>
              <w:rPr>
                <w:sz w:val="1"/>
                <w:szCs w:val="1"/>
                <w:color w:val="auto"/>
              </w:rPr>
            </w:pPr>
          </w:p>
        </w:tc>
      </w:tr>
      <w:tr>
        <w:trPr>
          <w:trHeight w:val="230"/>
        </w:trPr>
        <w:tc>
          <w:tcPr>
            <w:tcW w:w="2620" w:type="dxa"/>
            <w:vAlign w:val="bottom"/>
            <w:tcBorders>
              <w:left w:val="single" w:sz="8" w:color="auto"/>
              <w:right w:val="single" w:sz="8" w:color="auto"/>
            </w:tcBorders>
            <w:vMerge w:val="restart"/>
          </w:tcPr>
          <w:p>
            <w:pPr>
              <w:ind w:left="360"/>
              <w:spacing w:after="0"/>
              <w:rPr>
                <w:sz w:val="20"/>
                <w:szCs w:val="20"/>
                <w:color w:val="auto"/>
              </w:rPr>
            </w:pPr>
            <w:r>
              <w:rPr>
                <w:rFonts w:ascii="Times New Roman" w:cs="Times New Roman" w:eastAsia="Times New Roman" w:hAnsi="Times New Roman"/>
                <w:sz w:val="24"/>
                <w:szCs w:val="24"/>
                <w:color w:val="auto"/>
              </w:rPr>
              <w:t>информационной</w:t>
            </w:r>
          </w:p>
        </w:tc>
        <w:tc>
          <w:tcPr>
            <w:tcW w:w="93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Конституционные права граждан на информацию и возможности их</w:t>
            </w:r>
          </w:p>
        </w:tc>
        <w:tc>
          <w:tcPr>
            <w:tcW w:w="1200" w:type="dxa"/>
            <w:vAlign w:val="bottom"/>
            <w:tcBorders>
              <w:right w:val="single" w:sz="8" w:color="auto"/>
            </w:tcBorders>
            <w:vMerge w:val="continue"/>
          </w:tcPr>
          <w:p>
            <w:pPr>
              <w:spacing w:after="0"/>
              <w:rPr>
                <w:sz w:val="20"/>
                <w:szCs w:val="20"/>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09</w:t>
            </w:r>
          </w:p>
        </w:tc>
        <w:tc>
          <w:tcPr>
            <w:tcW w:w="0" w:type="dxa"/>
            <w:vAlign w:val="bottom"/>
          </w:tcPr>
          <w:p>
            <w:pPr>
              <w:spacing w:after="0"/>
              <w:rPr>
                <w:sz w:val="1"/>
                <w:szCs w:val="1"/>
                <w:color w:val="auto"/>
              </w:rPr>
            </w:pPr>
          </w:p>
        </w:tc>
      </w:tr>
      <w:tr>
        <w:trPr>
          <w:trHeight w:val="86"/>
        </w:trPr>
        <w:tc>
          <w:tcPr>
            <w:tcW w:w="2620" w:type="dxa"/>
            <w:vAlign w:val="bottom"/>
            <w:tcBorders>
              <w:left w:val="single" w:sz="8" w:color="auto"/>
              <w:right w:val="single" w:sz="8" w:color="auto"/>
            </w:tcBorders>
            <w:vMerge w:val="continue"/>
          </w:tcPr>
          <w:p>
            <w:pPr>
              <w:spacing w:after="0"/>
              <w:rPr>
                <w:sz w:val="7"/>
                <w:szCs w:val="7"/>
                <w:color w:val="auto"/>
              </w:rPr>
            </w:pPr>
          </w:p>
        </w:tc>
        <w:tc>
          <w:tcPr>
            <w:tcW w:w="9360" w:type="dxa"/>
            <w:vAlign w:val="bottom"/>
            <w:tcBorders>
              <w:right w:val="single" w:sz="8" w:color="auto"/>
            </w:tcBorders>
            <w:vMerge w:val="continue"/>
          </w:tcPr>
          <w:p>
            <w:pPr>
              <w:spacing w:after="0"/>
              <w:rPr>
                <w:sz w:val="7"/>
                <w:szCs w:val="7"/>
                <w:color w:val="auto"/>
              </w:rPr>
            </w:pPr>
          </w:p>
        </w:tc>
        <w:tc>
          <w:tcPr>
            <w:tcW w:w="1200" w:type="dxa"/>
            <w:vAlign w:val="bottom"/>
            <w:tcBorders>
              <w:right w:val="single" w:sz="8" w:color="auto"/>
            </w:tcBorders>
          </w:tcPr>
          <w:p>
            <w:pPr>
              <w:spacing w:after="0"/>
              <w:rPr>
                <w:sz w:val="7"/>
                <w:szCs w:val="7"/>
                <w:color w:val="auto"/>
              </w:rPr>
            </w:pPr>
          </w:p>
        </w:tc>
        <w:tc>
          <w:tcPr>
            <w:tcW w:w="17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360"/>
              <w:spacing w:after="0"/>
              <w:rPr>
                <w:sz w:val="20"/>
                <w:szCs w:val="20"/>
                <w:color w:val="auto"/>
              </w:rPr>
            </w:pPr>
            <w:r>
              <w:rPr>
                <w:rFonts w:ascii="Times New Roman" w:cs="Times New Roman" w:eastAsia="Times New Roman" w:hAnsi="Times New Roman"/>
                <w:sz w:val="24"/>
                <w:szCs w:val="24"/>
                <w:color w:val="auto"/>
              </w:rPr>
              <w:t>безопасности</w:t>
            </w: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ограничения</w:t>
            </w:r>
          </w:p>
        </w:tc>
        <w:tc>
          <w:tcPr>
            <w:tcW w:w="12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2620" w:type="dxa"/>
            <w:vAlign w:val="bottom"/>
            <w:tcBorders>
              <w:left w:val="single" w:sz="8" w:color="auto"/>
              <w:bottom w:val="single" w:sz="8" w:color="auto"/>
              <w:right w:val="single" w:sz="8" w:color="auto"/>
            </w:tcBorders>
          </w:tcPr>
          <w:p>
            <w:pPr>
              <w:spacing w:after="0"/>
              <w:rPr>
                <w:sz w:val="16"/>
                <w:szCs w:val="16"/>
                <w:color w:val="auto"/>
              </w:rPr>
            </w:pPr>
          </w:p>
        </w:tc>
        <w:tc>
          <w:tcPr>
            <w:tcW w:w="9360" w:type="dxa"/>
            <w:vAlign w:val="bottom"/>
            <w:tcBorders>
              <w:bottom w:val="single" w:sz="8" w:color="auto"/>
              <w:right w:val="single" w:sz="8" w:color="auto"/>
            </w:tcBorders>
          </w:tcPr>
          <w:p>
            <w:pPr>
              <w:spacing w:after="0"/>
              <w:rPr>
                <w:sz w:val="16"/>
                <w:szCs w:val="16"/>
                <w:color w:val="auto"/>
              </w:rPr>
            </w:pPr>
          </w:p>
        </w:tc>
        <w:tc>
          <w:tcPr>
            <w:tcW w:w="1200" w:type="dxa"/>
            <w:vAlign w:val="bottom"/>
            <w:tcBorders>
              <w:bottom w:val="single" w:sz="8" w:color="auto"/>
              <w:right w:val="single" w:sz="8" w:color="auto"/>
            </w:tcBorders>
          </w:tcPr>
          <w:p>
            <w:pPr>
              <w:spacing w:after="0"/>
              <w:rPr>
                <w:sz w:val="16"/>
                <w:szCs w:val="16"/>
                <w:color w:val="auto"/>
              </w:rPr>
            </w:pPr>
          </w:p>
        </w:tc>
        <w:tc>
          <w:tcPr>
            <w:tcW w:w="172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0"/>
        </w:trPr>
        <w:tc>
          <w:tcPr>
            <w:tcW w:w="2620" w:type="dxa"/>
            <w:vAlign w:val="bottom"/>
            <w:tcBorders>
              <w:left w:val="single" w:sz="8" w:color="auto"/>
              <w:right w:val="single" w:sz="8" w:color="auto"/>
            </w:tcBorders>
          </w:tcPr>
          <w:p>
            <w:pPr>
              <w:ind w:left="4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p>
        </w:tc>
        <w:tc>
          <w:tcPr>
            <w:tcW w:w="936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2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0" w:type="dxa"/>
            <w:vAlign w:val="bottom"/>
          </w:tcPr>
          <w:p>
            <w:pPr>
              <w:spacing w:after="0"/>
              <w:rPr>
                <w:sz w:val="1"/>
                <w:szCs w:val="1"/>
                <w:color w:val="auto"/>
              </w:rPr>
            </w:pPr>
          </w:p>
        </w:tc>
      </w:tr>
      <w:tr>
        <w:trPr>
          <w:trHeight w:val="46"/>
        </w:trPr>
        <w:tc>
          <w:tcPr>
            <w:tcW w:w="262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Государственная</w:t>
            </w:r>
          </w:p>
        </w:tc>
        <w:tc>
          <w:tcPr>
            <w:tcW w:w="936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c>
          <w:tcPr>
            <w:tcW w:w="0" w:type="dxa"/>
            <w:vAlign w:val="bottom"/>
          </w:tcPr>
          <w:p>
            <w:pPr>
              <w:spacing w:after="0"/>
              <w:rPr>
                <w:sz w:val="1"/>
                <w:szCs w:val="1"/>
                <w:color w:val="auto"/>
              </w:rPr>
            </w:pPr>
          </w:p>
        </w:tc>
      </w:tr>
      <w:tr>
        <w:trPr>
          <w:trHeight w:val="256"/>
        </w:trPr>
        <w:tc>
          <w:tcPr>
            <w:tcW w:w="2620" w:type="dxa"/>
            <w:vAlign w:val="bottom"/>
            <w:tcBorders>
              <w:left w:val="single" w:sz="8" w:color="auto"/>
              <w:right w:val="single" w:sz="8" w:color="auto"/>
            </w:tcBorders>
            <w:vMerge w:val="continue"/>
          </w:tcPr>
          <w:p>
            <w:pPr>
              <w:spacing w:after="0"/>
              <w:rPr>
                <w:sz w:val="22"/>
                <w:szCs w:val="22"/>
                <w:color w:val="auto"/>
              </w:rPr>
            </w:pPr>
          </w:p>
        </w:tc>
        <w:tc>
          <w:tcPr>
            <w:tcW w:w="93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Государственная система защиты информации в Российской Федерации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ее</w:t>
            </w:r>
          </w:p>
        </w:tc>
        <w:tc>
          <w:tcPr>
            <w:tcW w:w="12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система защиты</w:t>
            </w: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организационная структура и функции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Федеральная служба безопасности Российской</w:t>
            </w:r>
          </w:p>
        </w:tc>
        <w:tc>
          <w:tcPr>
            <w:tcW w:w="12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информации в</w:t>
            </w: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Федерации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ее задачи и функции в области защиты информации и информационной</w:t>
            </w:r>
          </w:p>
        </w:tc>
        <w:tc>
          <w:tcPr>
            <w:tcW w:w="12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Российской</w:t>
            </w: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безопасности</w:t>
            </w:r>
            <w:r>
              <w:rPr>
                <w:rFonts w:ascii="Times New Roman" w:cs="Times New Roman" w:eastAsia="Times New Roman" w:hAnsi="Times New Roman"/>
                <w:sz w:val="24"/>
                <w:szCs w:val="24"/>
                <w:color w:val="auto"/>
              </w:rPr>
              <w:t>.</w:t>
            </w:r>
          </w:p>
        </w:tc>
        <w:tc>
          <w:tcPr>
            <w:tcW w:w="1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4"/>
        </w:trPr>
        <w:tc>
          <w:tcPr>
            <w:tcW w:w="262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Федерации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ее</w:t>
            </w:r>
          </w:p>
        </w:tc>
        <w:tc>
          <w:tcPr>
            <w:tcW w:w="93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2"/>
                <w:szCs w:val="22"/>
                <w:color w:val="auto"/>
              </w:rPr>
              <w:t>Федеральная служба по техническому и экспортному контролю</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ее задачи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полномочия и права</w:t>
            </w:r>
          </w:p>
        </w:tc>
        <w:tc>
          <w:tcPr>
            <w:tcW w:w="12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4"/>
        </w:trPr>
        <w:tc>
          <w:tcPr>
            <w:tcW w:w="2620" w:type="dxa"/>
            <w:vAlign w:val="bottom"/>
            <w:tcBorders>
              <w:left w:val="single" w:sz="8" w:color="auto"/>
              <w:right w:val="single" w:sz="8" w:color="auto"/>
            </w:tcBorders>
            <w:vMerge w:val="continue"/>
          </w:tcPr>
          <w:p>
            <w:pPr>
              <w:spacing w:after="0"/>
              <w:rPr>
                <w:sz w:val="13"/>
                <w:szCs w:val="13"/>
                <w:color w:val="auto"/>
              </w:rPr>
            </w:pPr>
          </w:p>
        </w:tc>
        <w:tc>
          <w:tcPr>
            <w:tcW w:w="9360" w:type="dxa"/>
            <w:vAlign w:val="bottom"/>
            <w:tcBorders>
              <w:right w:val="single" w:sz="8" w:color="auto"/>
            </w:tcBorders>
            <w:vMerge w:val="continue"/>
          </w:tcPr>
          <w:p>
            <w:pPr>
              <w:spacing w:after="0"/>
              <w:rPr>
                <w:sz w:val="13"/>
                <w:szCs w:val="13"/>
                <w:color w:val="auto"/>
              </w:rPr>
            </w:pPr>
          </w:p>
        </w:tc>
        <w:tc>
          <w:tcPr>
            <w:tcW w:w="12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организационная</w:t>
            </w: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в области защиты информации</w:t>
            </w:r>
          </w:p>
        </w:tc>
        <w:tc>
          <w:tcPr>
            <w:tcW w:w="12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структура и</w:t>
            </w:r>
          </w:p>
        </w:tc>
        <w:tc>
          <w:tcPr>
            <w:tcW w:w="936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функции</w:t>
            </w:r>
          </w:p>
        </w:tc>
        <w:tc>
          <w:tcPr>
            <w:tcW w:w="936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20" w:type="dxa"/>
            <w:vAlign w:val="bottom"/>
            <w:tcBorders>
              <w:left w:val="single" w:sz="8" w:color="auto"/>
              <w:bottom w:val="single" w:sz="8" w:color="auto"/>
              <w:right w:val="single" w:sz="8" w:color="auto"/>
            </w:tcBorders>
          </w:tcPr>
          <w:p>
            <w:pPr>
              <w:spacing w:after="0"/>
              <w:rPr>
                <w:sz w:val="4"/>
                <w:szCs w:val="4"/>
                <w:color w:val="auto"/>
              </w:rPr>
            </w:pPr>
          </w:p>
        </w:tc>
        <w:tc>
          <w:tcPr>
            <w:tcW w:w="936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4" w:orient="landscape"/>
          <w:cols w:equalWidth="0" w:num="1">
            <w:col w:w="14860"/>
          </w:cols>
          <w:pgMar w:left="1020" w:top="696" w:right="958" w:bottom="1440" w:gutter="0" w:footer="0" w:header="0"/>
        </w:sectPr>
      </w:pPr>
    </w:p>
    <w:bookmarkStart w:id="228" w:name="page229"/>
    <w:bookmarkEnd w:id="228"/>
    <w:p>
      <w:pPr>
        <w:jc w:val="center"/>
        <w:ind w:right="60"/>
        <w:spacing w:after="0"/>
        <w:rPr>
          <w:sz w:val="20"/>
          <w:szCs w:val="20"/>
          <w:color w:val="auto"/>
        </w:rPr>
      </w:pPr>
      <w:r>
        <w:rPr>
          <w:rFonts w:ascii="Times New Roman" w:cs="Times New Roman" w:eastAsia="Times New Roman" w:hAnsi="Times New Roman"/>
          <w:sz w:val="24"/>
          <w:szCs w:val="24"/>
          <w:color w:val="auto"/>
        </w:rPr>
        <w:t>229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tbl>
      <w:tblPr>
        <w:tblLayout w:type="fixed"/>
        <w:tblInd w:w="10" w:type="dxa"/>
        <w:tblCellMar>
          <w:top w:w="0" w:type="dxa"/>
          <w:left w:w="0" w:type="dxa"/>
          <w:bottom w:w="0" w:type="dxa"/>
          <w:right w:w="0" w:type="dxa"/>
        </w:tblCellMar>
      </w:tblPr>
      <w:tr>
        <w:trPr>
          <w:trHeight w:val="285"/>
        </w:trPr>
        <w:tc>
          <w:tcPr>
            <w:tcW w:w="2620" w:type="dxa"/>
            <w:vAlign w:val="bottom"/>
            <w:tcBorders>
              <w:top w:val="single" w:sz="8" w:color="auto"/>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p>
        </w:tc>
        <w:tc>
          <w:tcPr>
            <w:tcW w:w="5860" w:type="dxa"/>
            <w:vAlign w:val="bottom"/>
            <w:tcBorders>
              <w:top w:val="single" w:sz="8" w:color="auto"/>
            </w:tcBorders>
          </w:tcPr>
          <w:p>
            <w:pPr>
              <w:ind w:left="40"/>
              <w:spacing w:after="0"/>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3480" w:type="dxa"/>
            <w:vAlign w:val="bottom"/>
            <w:tcBorders>
              <w:top w:val="single" w:sz="8" w:color="auto"/>
              <w:right w:val="single" w:sz="8" w:color="auto"/>
            </w:tcBorders>
          </w:tcPr>
          <w:p>
            <w:pPr>
              <w:spacing w:after="0"/>
              <w:rPr>
                <w:sz w:val="24"/>
                <w:szCs w:val="24"/>
                <w:color w:val="auto"/>
              </w:rPr>
            </w:pPr>
          </w:p>
        </w:tc>
        <w:tc>
          <w:tcPr>
            <w:tcW w:w="12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10</w:t>
            </w:r>
          </w:p>
        </w:tc>
        <w:tc>
          <w:tcPr>
            <w:tcW w:w="17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p>
        </w:tc>
        <w:tc>
          <w:tcPr>
            <w:tcW w:w="0" w:type="dxa"/>
            <w:vAlign w:val="bottom"/>
          </w:tcPr>
          <w:p>
            <w:pPr>
              <w:spacing w:after="0"/>
              <w:rPr>
                <w:sz w:val="1"/>
                <w:szCs w:val="1"/>
                <w:color w:val="auto"/>
              </w:rPr>
            </w:pPr>
          </w:p>
        </w:tc>
      </w:tr>
      <w:tr>
        <w:trPr>
          <w:trHeight w:val="132"/>
        </w:trPr>
        <w:tc>
          <w:tcPr>
            <w:tcW w:w="262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Информация как</w:t>
            </w:r>
          </w:p>
        </w:tc>
        <w:tc>
          <w:tcPr>
            <w:tcW w:w="5860" w:type="dxa"/>
            <w:vAlign w:val="bottom"/>
            <w:tcBorders>
              <w:bottom w:val="single" w:sz="8" w:color="auto"/>
            </w:tcBorders>
          </w:tcPr>
          <w:p>
            <w:pPr>
              <w:spacing w:after="0"/>
              <w:rPr>
                <w:sz w:val="11"/>
                <w:szCs w:val="11"/>
                <w:color w:val="auto"/>
              </w:rPr>
            </w:pPr>
          </w:p>
        </w:tc>
        <w:tc>
          <w:tcPr>
            <w:tcW w:w="3480" w:type="dxa"/>
            <w:vAlign w:val="bottom"/>
            <w:tcBorders>
              <w:bottom w:val="single" w:sz="8" w:color="auto"/>
              <w:right w:val="single" w:sz="8" w:color="auto"/>
            </w:tcBorders>
          </w:tcPr>
          <w:p>
            <w:pPr>
              <w:spacing w:after="0"/>
              <w:rPr>
                <w:sz w:val="11"/>
                <w:szCs w:val="11"/>
                <w:color w:val="auto"/>
              </w:rPr>
            </w:pPr>
          </w:p>
        </w:tc>
        <w:tc>
          <w:tcPr>
            <w:tcW w:w="1200" w:type="dxa"/>
            <w:vAlign w:val="bottom"/>
            <w:tcBorders>
              <w:bottom w:val="single" w:sz="8" w:color="auto"/>
              <w:right w:val="single" w:sz="8" w:color="auto"/>
            </w:tcBorders>
          </w:tcPr>
          <w:p>
            <w:pPr>
              <w:spacing w:after="0"/>
              <w:rPr>
                <w:sz w:val="11"/>
                <w:szCs w:val="11"/>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0" w:type="dxa"/>
            <w:vAlign w:val="bottom"/>
          </w:tcPr>
          <w:p>
            <w:pPr>
              <w:spacing w:after="0"/>
              <w:rPr>
                <w:sz w:val="1"/>
                <w:szCs w:val="1"/>
                <w:color w:val="auto"/>
              </w:rPr>
            </w:pPr>
          </w:p>
        </w:tc>
      </w:tr>
      <w:tr>
        <w:trPr>
          <w:trHeight w:val="160"/>
        </w:trPr>
        <w:tc>
          <w:tcPr>
            <w:tcW w:w="2620" w:type="dxa"/>
            <w:vAlign w:val="bottom"/>
            <w:tcBorders>
              <w:left w:val="single" w:sz="8" w:color="auto"/>
              <w:right w:val="single" w:sz="8" w:color="auto"/>
            </w:tcBorders>
            <w:vMerge w:val="continue"/>
          </w:tcPr>
          <w:p>
            <w:pPr>
              <w:spacing w:after="0"/>
              <w:rPr>
                <w:sz w:val="13"/>
                <w:szCs w:val="13"/>
                <w:color w:val="auto"/>
              </w:rPr>
            </w:pPr>
          </w:p>
        </w:tc>
        <w:tc>
          <w:tcPr>
            <w:tcW w:w="9340" w:type="dxa"/>
            <w:vAlign w:val="bottom"/>
            <w:tcBorders>
              <w:right w:val="single" w:sz="8" w:color="auto"/>
            </w:tcBorders>
            <w:gridSpan w:val="2"/>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rPr>
              <w:t>Информация как объект правовых отношений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Субъекты и объекты правовых</w:t>
            </w:r>
          </w:p>
        </w:tc>
        <w:tc>
          <w:tcPr>
            <w:tcW w:w="1200" w:type="dxa"/>
            <w:vAlign w:val="bottom"/>
            <w:tcBorders>
              <w:right w:val="single" w:sz="8" w:color="auto"/>
            </w:tcBorders>
            <w:vMerge w:val="restart"/>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4</w:t>
            </w:r>
          </w:p>
        </w:tc>
        <w:tc>
          <w:tcPr>
            <w:tcW w:w="17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96"/>
        </w:trPr>
        <w:tc>
          <w:tcPr>
            <w:tcW w:w="262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объект правового</w:t>
            </w:r>
          </w:p>
        </w:tc>
        <w:tc>
          <w:tcPr>
            <w:tcW w:w="9340" w:type="dxa"/>
            <w:vAlign w:val="bottom"/>
            <w:tcBorders>
              <w:right w:val="single" w:sz="8" w:color="auto"/>
            </w:tcBorders>
            <w:gridSpan w:val="2"/>
            <w:vMerge w:val="continue"/>
          </w:tcPr>
          <w:p>
            <w:pPr>
              <w:spacing w:after="0"/>
              <w:rPr>
                <w:sz w:val="8"/>
                <w:szCs w:val="8"/>
                <w:color w:val="auto"/>
              </w:rPr>
            </w:pPr>
          </w:p>
        </w:tc>
        <w:tc>
          <w:tcPr>
            <w:tcW w:w="1200" w:type="dxa"/>
            <w:vAlign w:val="bottom"/>
            <w:tcBorders>
              <w:right w:val="single" w:sz="8" w:color="auto"/>
            </w:tcBorders>
            <w:vMerge w:val="continue"/>
          </w:tcPr>
          <w:p>
            <w:pPr>
              <w:spacing w:after="0"/>
              <w:rPr>
                <w:sz w:val="8"/>
                <w:szCs w:val="8"/>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c>
          <w:tcPr>
            <w:tcW w:w="0" w:type="dxa"/>
            <w:vAlign w:val="bottom"/>
          </w:tcPr>
          <w:p>
            <w:pPr>
              <w:spacing w:after="0"/>
              <w:rPr>
                <w:sz w:val="1"/>
                <w:szCs w:val="1"/>
                <w:color w:val="auto"/>
              </w:rPr>
            </w:pPr>
          </w:p>
        </w:tc>
      </w:tr>
      <w:tr>
        <w:trPr>
          <w:trHeight w:val="221"/>
        </w:trPr>
        <w:tc>
          <w:tcPr>
            <w:tcW w:w="2620" w:type="dxa"/>
            <w:vAlign w:val="bottom"/>
            <w:tcBorders>
              <w:left w:val="single" w:sz="8" w:color="auto"/>
              <w:right w:val="single" w:sz="8" w:color="auto"/>
            </w:tcBorders>
            <w:vMerge w:val="continue"/>
          </w:tcPr>
          <w:p>
            <w:pPr>
              <w:spacing w:after="0"/>
              <w:rPr>
                <w:sz w:val="19"/>
                <w:szCs w:val="19"/>
                <w:color w:val="auto"/>
              </w:rPr>
            </w:pPr>
          </w:p>
        </w:tc>
        <w:tc>
          <w:tcPr>
            <w:tcW w:w="586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отношений в информационной сфере</w:t>
            </w:r>
            <w:r>
              <w:rPr>
                <w:rFonts w:ascii="Times New Roman" w:cs="Times New Roman" w:eastAsia="Times New Roman" w:hAnsi="Times New Roman"/>
                <w:sz w:val="24"/>
                <w:szCs w:val="24"/>
                <w:color w:val="auto"/>
              </w:rPr>
              <w:t>.</w:t>
            </w:r>
          </w:p>
        </w:tc>
        <w:tc>
          <w:tcPr>
            <w:tcW w:w="3480" w:type="dxa"/>
            <w:vAlign w:val="bottom"/>
            <w:tcBorders>
              <w:right w:val="single" w:sz="8" w:color="auto"/>
            </w:tcBorders>
          </w:tcPr>
          <w:p>
            <w:pPr>
              <w:spacing w:after="0"/>
              <w:rPr>
                <w:sz w:val="19"/>
                <w:szCs w:val="19"/>
                <w:color w:val="auto"/>
              </w:rPr>
            </w:pPr>
          </w:p>
        </w:tc>
        <w:tc>
          <w:tcPr>
            <w:tcW w:w="1200" w:type="dxa"/>
            <w:vAlign w:val="bottom"/>
            <w:tcBorders>
              <w:right w:val="single" w:sz="8" w:color="auto"/>
            </w:tcBorders>
          </w:tcPr>
          <w:p>
            <w:pPr>
              <w:spacing w:after="0"/>
              <w:rPr>
                <w:sz w:val="19"/>
                <w:szCs w:val="19"/>
                <w:color w:val="auto"/>
              </w:rPr>
            </w:pPr>
          </w:p>
        </w:tc>
        <w:tc>
          <w:tcPr>
            <w:tcW w:w="174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01"/>
        </w:trPr>
        <w:tc>
          <w:tcPr>
            <w:tcW w:w="262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регулирования</w:t>
            </w:r>
          </w:p>
        </w:tc>
        <w:tc>
          <w:tcPr>
            <w:tcW w:w="5860" w:type="dxa"/>
            <w:vAlign w:val="bottom"/>
            <w:vMerge w:val="continue"/>
          </w:tcPr>
          <w:p>
            <w:pPr>
              <w:spacing w:after="0"/>
              <w:rPr>
                <w:sz w:val="8"/>
                <w:szCs w:val="8"/>
                <w:color w:val="auto"/>
              </w:rPr>
            </w:pPr>
          </w:p>
        </w:tc>
        <w:tc>
          <w:tcPr>
            <w:tcW w:w="3480" w:type="dxa"/>
            <w:vAlign w:val="bottom"/>
            <w:tcBorders>
              <w:right w:val="single" w:sz="8" w:color="auto"/>
            </w:tcBorders>
          </w:tcPr>
          <w:p>
            <w:pPr>
              <w:spacing w:after="0"/>
              <w:rPr>
                <w:sz w:val="8"/>
                <w:szCs w:val="8"/>
                <w:color w:val="auto"/>
              </w:rPr>
            </w:pPr>
          </w:p>
        </w:tc>
        <w:tc>
          <w:tcPr>
            <w:tcW w:w="1200" w:type="dxa"/>
            <w:vAlign w:val="bottom"/>
            <w:tcBorders>
              <w:right w:val="single" w:sz="8" w:color="auto"/>
            </w:tcBorders>
          </w:tcPr>
          <w:p>
            <w:pPr>
              <w:spacing w:after="0"/>
              <w:rPr>
                <w:sz w:val="8"/>
                <w:szCs w:val="8"/>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p>
        </w:tc>
        <w:tc>
          <w:tcPr>
            <w:tcW w:w="0" w:type="dxa"/>
            <w:vAlign w:val="bottom"/>
          </w:tcPr>
          <w:p>
            <w:pPr>
              <w:spacing w:after="0"/>
              <w:rPr>
                <w:sz w:val="1"/>
                <w:szCs w:val="1"/>
                <w:color w:val="auto"/>
              </w:rPr>
            </w:pPr>
          </w:p>
        </w:tc>
      </w:tr>
      <w:tr>
        <w:trPr>
          <w:trHeight w:val="216"/>
        </w:trPr>
        <w:tc>
          <w:tcPr>
            <w:tcW w:w="2620" w:type="dxa"/>
            <w:vAlign w:val="bottom"/>
            <w:tcBorders>
              <w:left w:val="single" w:sz="8" w:color="auto"/>
              <w:right w:val="single" w:sz="8" w:color="auto"/>
            </w:tcBorders>
            <w:vMerge w:val="continue"/>
          </w:tcPr>
          <w:p>
            <w:pPr>
              <w:spacing w:after="0"/>
              <w:rPr>
                <w:sz w:val="18"/>
                <w:szCs w:val="18"/>
                <w:color w:val="auto"/>
              </w:rPr>
            </w:pPr>
          </w:p>
        </w:tc>
        <w:tc>
          <w:tcPr>
            <w:tcW w:w="934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Виды информации по законодательству Российской Федерации</w:t>
            </w:r>
            <w:r>
              <w:rPr>
                <w:rFonts w:ascii="Times New Roman" w:cs="Times New Roman" w:eastAsia="Times New Roman" w:hAnsi="Times New Roman"/>
                <w:sz w:val="24"/>
                <w:szCs w:val="24"/>
                <w:color w:val="auto"/>
              </w:rPr>
              <w:t>.</w:t>
            </w:r>
          </w:p>
        </w:tc>
        <w:tc>
          <w:tcPr>
            <w:tcW w:w="1200" w:type="dxa"/>
            <w:vAlign w:val="bottom"/>
            <w:tcBorders>
              <w:right w:val="single" w:sz="8" w:color="auto"/>
            </w:tcBorders>
          </w:tcPr>
          <w:p>
            <w:pPr>
              <w:spacing w:after="0"/>
              <w:rPr>
                <w:sz w:val="18"/>
                <w:szCs w:val="18"/>
                <w:color w:val="auto"/>
              </w:rPr>
            </w:pPr>
          </w:p>
        </w:tc>
        <w:tc>
          <w:tcPr>
            <w:tcW w:w="174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01"/>
        </w:trPr>
        <w:tc>
          <w:tcPr>
            <w:tcW w:w="2620" w:type="dxa"/>
            <w:vAlign w:val="bottom"/>
            <w:tcBorders>
              <w:left w:val="single" w:sz="8" w:color="auto"/>
              <w:right w:val="single" w:sz="8" w:color="auto"/>
            </w:tcBorders>
          </w:tcPr>
          <w:p>
            <w:pPr>
              <w:spacing w:after="0"/>
              <w:rPr>
                <w:sz w:val="8"/>
                <w:szCs w:val="8"/>
                <w:color w:val="auto"/>
              </w:rPr>
            </w:pPr>
          </w:p>
        </w:tc>
        <w:tc>
          <w:tcPr>
            <w:tcW w:w="9340" w:type="dxa"/>
            <w:vAlign w:val="bottom"/>
            <w:tcBorders>
              <w:right w:val="single" w:sz="8" w:color="auto"/>
            </w:tcBorders>
            <w:gridSpan w:val="2"/>
            <w:vMerge w:val="continue"/>
          </w:tcPr>
          <w:p>
            <w:pPr>
              <w:spacing w:after="0"/>
              <w:rPr>
                <w:sz w:val="8"/>
                <w:szCs w:val="8"/>
                <w:color w:val="auto"/>
              </w:rPr>
            </w:pPr>
          </w:p>
        </w:tc>
        <w:tc>
          <w:tcPr>
            <w:tcW w:w="1200" w:type="dxa"/>
            <w:vAlign w:val="bottom"/>
            <w:tcBorders>
              <w:right w:val="single" w:sz="8" w:color="auto"/>
            </w:tcBorders>
          </w:tcPr>
          <w:p>
            <w:pPr>
              <w:spacing w:after="0"/>
              <w:rPr>
                <w:sz w:val="8"/>
                <w:szCs w:val="8"/>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09</w:t>
            </w:r>
          </w:p>
        </w:tc>
        <w:tc>
          <w:tcPr>
            <w:tcW w:w="0" w:type="dxa"/>
            <w:vAlign w:val="bottom"/>
          </w:tcPr>
          <w:p>
            <w:pPr>
              <w:spacing w:after="0"/>
              <w:rPr>
                <w:sz w:val="1"/>
                <w:szCs w:val="1"/>
                <w:color w:val="auto"/>
              </w:rPr>
            </w:pPr>
          </w:p>
        </w:tc>
      </w:tr>
      <w:tr>
        <w:trPr>
          <w:trHeight w:val="216"/>
        </w:trPr>
        <w:tc>
          <w:tcPr>
            <w:tcW w:w="2620" w:type="dxa"/>
            <w:vAlign w:val="bottom"/>
            <w:tcBorders>
              <w:left w:val="single" w:sz="8" w:color="auto"/>
              <w:right w:val="single" w:sz="8" w:color="auto"/>
            </w:tcBorders>
          </w:tcPr>
          <w:p>
            <w:pPr>
              <w:spacing w:after="0"/>
              <w:rPr>
                <w:sz w:val="18"/>
                <w:szCs w:val="18"/>
                <w:color w:val="auto"/>
              </w:rPr>
            </w:pPr>
          </w:p>
        </w:tc>
        <w:tc>
          <w:tcPr>
            <w:tcW w:w="9340" w:type="dxa"/>
            <w:vAlign w:val="bottom"/>
            <w:tcBorders>
              <w:right w:val="single" w:sz="8" w:color="auto"/>
            </w:tcBorders>
            <w:gridSpan w:val="2"/>
            <w:vMerge w:val="restart"/>
          </w:tcPr>
          <w:p>
            <w:pPr>
              <w:ind w:left="220"/>
              <w:spacing w:after="0"/>
              <w:rPr>
                <w:sz w:val="20"/>
                <w:szCs w:val="20"/>
                <w:color w:val="auto"/>
              </w:rPr>
            </w:pPr>
            <w:r>
              <w:rPr>
                <w:rFonts w:ascii="Times New Roman" w:cs="Times New Roman" w:eastAsia="Times New Roman" w:hAnsi="Times New Roman"/>
                <w:sz w:val="24"/>
                <w:szCs w:val="24"/>
                <w:color w:val="auto"/>
              </w:rPr>
              <w:t>Нормы законодательства Российской Федерации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определяющие защиту информации</w:t>
            </w:r>
            <w:r>
              <w:rPr>
                <w:rFonts w:ascii="Times New Roman" w:cs="Times New Roman" w:eastAsia="Times New Roman" w:hAnsi="Times New Roman"/>
                <w:sz w:val="24"/>
                <w:szCs w:val="24"/>
                <w:color w:val="auto"/>
              </w:rPr>
              <w:t>.</w:t>
            </w:r>
          </w:p>
        </w:tc>
        <w:tc>
          <w:tcPr>
            <w:tcW w:w="1200" w:type="dxa"/>
            <w:vAlign w:val="bottom"/>
            <w:tcBorders>
              <w:right w:val="single" w:sz="8" w:color="auto"/>
            </w:tcBorders>
          </w:tcPr>
          <w:p>
            <w:pPr>
              <w:spacing w:after="0"/>
              <w:rPr>
                <w:sz w:val="18"/>
                <w:szCs w:val="18"/>
                <w:color w:val="auto"/>
              </w:rPr>
            </w:pPr>
          </w:p>
        </w:tc>
        <w:tc>
          <w:tcPr>
            <w:tcW w:w="174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01"/>
        </w:trPr>
        <w:tc>
          <w:tcPr>
            <w:tcW w:w="2620" w:type="dxa"/>
            <w:vAlign w:val="bottom"/>
            <w:tcBorders>
              <w:left w:val="single" w:sz="8" w:color="auto"/>
              <w:right w:val="single" w:sz="8" w:color="auto"/>
            </w:tcBorders>
          </w:tcPr>
          <w:p>
            <w:pPr>
              <w:spacing w:after="0"/>
              <w:rPr>
                <w:sz w:val="8"/>
                <w:szCs w:val="8"/>
                <w:color w:val="auto"/>
              </w:rPr>
            </w:pPr>
          </w:p>
        </w:tc>
        <w:tc>
          <w:tcPr>
            <w:tcW w:w="9340" w:type="dxa"/>
            <w:vAlign w:val="bottom"/>
            <w:tcBorders>
              <w:right w:val="single" w:sz="8" w:color="auto"/>
            </w:tcBorders>
            <w:gridSpan w:val="2"/>
            <w:vMerge w:val="continue"/>
          </w:tcPr>
          <w:p>
            <w:pPr>
              <w:spacing w:after="0"/>
              <w:rPr>
                <w:sz w:val="8"/>
                <w:szCs w:val="8"/>
                <w:color w:val="auto"/>
              </w:rPr>
            </w:pPr>
          </w:p>
        </w:tc>
        <w:tc>
          <w:tcPr>
            <w:tcW w:w="1200" w:type="dxa"/>
            <w:vAlign w:val="bottom"/>
            <w:tcBorders>
              <w:right w:val="single" w:sz="8" w:color="auto"/>
            </w:tcBorders>
          </w:tcPr>
          <w:p>
            <w:pPr>
              <w:spacing w:after="0"/>
              <w:rPr>
                <w:sz w:val="8"/>
                <w:szCs w:val="8"/>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51"/>
        </w:trPr>
        <w:tc>
          <w:tcPr>
            <w:tcW w:w="2620" w:type="dxa"/>
            <w:vAlign w:val="bottom"/>
            <w:tcBorders>
              <w:left w:val="single" w:sz="8" w:color="auto"/>
              <w:right w:val="single" w:sz="8" w:color="auto"/>
            </w:tcBorders>
          </w:tcPr>
          <w:p>
            <w:pPr>
              <w:spacing w:after="0"/>
              <w:rPr>
                <w:sz w:val="4"/>
                <w:szCs w:val="4"/>
                <w:color w:val="auto"/>
              </w:rPr>
            </w:pPr>
          </w:p>
        </w:tc>
        <w:tc>
          <w:tcPr>
            <w:tcW w:w="5860" w:type="dxa"/>
            <w:vAlign w:val="bottom"/>
            <w:tcBorders>
              <w:bottom w:val="single" w:sz="8" w:color="auto"/>
            </w:tcBorders>
          </w:tcPr>
          <w:p>
            <w:pPr>
              <w:spacing w:after="0"/>
              <w:rPr>
                <w:sz w:val="4"/>
                <w:szCs w:val="4"/>
                <w:color w:val="auto"/>
              </w:rPr>
            </w:pPr>
          </w:p>
        </w:tc>
        <w:tc>
          <w:tcPr>
            <w:tcW w:w="348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5"/>
        </w:trPr>
        <w:tc>
          <w:tcPr>
            <w:tcW w:w="2620" w:type="dxa"/>
            <w:vAlign w:val="bottom"/>
            <w:tcBorders>
              <w:left w:val="single" w:sz="8" w:color="auto"/>
              <w:right w:val="single" w:sz="8" w:color="auto"/>
            </w:tcBorders>
          </w:tcPr>
          <w:p>
            <w:pPr>
              <w:spacing w:after="0"/>
              <w:rPr>
                <w:sz w:val="12"/>
                <w:szCs w:val="12"/>
                <w:color w:val="auto"/>
              </w:rPr>
            </w:pPr>
          </w:p>
        </w:tc>
        <w:tc>
          <w:tcPr>
            <w:tcW w:w="5860" w:type="dxa"/>
            <w:vAlign w:val="bottom"/>
            <w:vMerge w:val="restart"/>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3480" w:type="dxa"/>
            <w:vAlign w:val="bottom"/>
            <w:tcBorders>
              <w:right w:val="single" w:sz="8" w:color="auto"/>
            </w:tcBorders>
          </w:tcPr>
          <w:p>
            <w:pPr>
              <w:spacing w:after="0"/>
              <w:rPr>
                <w:sz w:val="12"/>
                <w:szCs w:val="12"/>
                <w:color w:val="auto"/>
              </w:rPr>
            </w:pPr>
          </w:p>
        </w:tc>
        <w:tc>
          <w:tcPr>
            <w:tcW w:w="1200" w:type="dxa"/>
            <w:vAlign w:val="bottom"/>
            <w:tcBorders>
              <w:right w:val="single" w:sz="8" w:color="auto"/>
            </w:tcBorders>
            <w:vMerge w:val="restart"/>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15"/>
        </w:trPr>
        <w:tc>
          <w:tcPr>
            <w:tcW w:w="2620" w:type="dxa"/>
            <w:vAlign w:val="bottom"/>
            <w:tcBorders>
              <w:left w:val="single" w:sz="8" w:color="auto"/>
              <w:right w:val="single" w:sz="8" w:color="auto"/>
            </w:tcBorders>
          </w:tcPr>
          <w:p>
            <w:pPr>
              <w:spacing w:after="0"/>
              <w:rPr>
                <w:sz w:val="10"/>
                <w:szCs w:val="10"/>
                <w:color w:val="auto"/>
              </w:rPr>
            </w:pPr>
          </w:p>
        </w:tc>
        <w:tc>
          <w:tcPr>
            <w:tcW w:w="5860" w:type="dxa"/>
            <w:vAlign w:val="bottom"/>
            <w:vMerge w:val="continue"/>
          </w:tcPr>
          <w:p>
            <w:pPr>
              <w:spacing w:after="0"/>
              <w:rPr>
                <w:sz w:val="10"/>
                <w:szCs w:val="10"/>
                <w:color w:val="auto"/>
              </w:rPr>
            </w:pPr>
          </w:p>
        </w:tc>
        <w:tc>
          <w:tcPr>
            <w:tcW w:w="348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17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6"/>
        </w:trPr>
        <w:tc>
          <w:tcPr>
            <w:tcW w:w="2620" w:type="dxa"/>
            <w:vAlign w:val="bottom"/>
            <w:tcBorders>
              <w:left w:val="single" w:sz="8" w:color="auto"/>
              <w:right w:val="single" w:sz="8" w:color="auto"/>
            </w:tcBorders>
          </w:tcPr>
          <w:p>
            <w:pPr>
              <w:spacing w:after="0"/>
              <w:rPr>
                <w:sz w:val="4"/>
                <w:szCs w:val="4"/>
                <w:color w:val="auto"/>
              </w:rPr>
            </w:pPr>
          </w:p>
        </w:tc>
        <w:tc>
          <w:tcPr>
            <w:tcW w:w="5860" w:type="dxa"/>
            <w:vAlign w:val="bottom"/>
            <w:tcBorders>
              <w:bottom w:val="single" w:sz="8" w:color="auto"/>
            </w:tcBorders>
          </w:tcPr>
          <w:p>
            <w:pPr>
              <w:spacing w:after="0"/>
              <w:rPr>
                <w:sz w:val="4"/>
                <w:szCs w:val="4"/>
                <w:color w:val="auto"/>
              </w:rPr>
            </w:pPr>
          </w:p>
        </w:tc>
        <w:tc>
          <w:tcPr>
            <w:tcW w:w="348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20" w:type="dxa"/>
            <w:vAlign w:val="bottom"/>
            <w:tcBorders>
              <w:left w:val="single" w:sz="8" w:color="auto"/>
              <w:right w:val="single" w:sz="8" w:color="auto"/>
            </w:tcBorders>
          </w:tcPr>
          <w:p>
            <w:pPr>
              <w:spacing w:after="0"/>
              <w:rPr>
                <w:sz w:val="22"/>
                <w:szCs w:val="22"/>
                <w:color w:val="auto"/>
              </w:rPr>
            </w:pPr>
          </w:p>
        </w:tc>
        <w:tc>
          <w:tcPr>
            <w:tcW w:w="586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Работа с нормативными документами</w:t>
            </w:r>
          </w:p>
        </w:tc>
        <w:tc>
          <w:tcPr>
            <w:tcW w:w="3480" w:type="dxa"/>
            <w:vAlign w:val="bottom"/>
            <w:tcBorders>
              <w:right w:val="single" w:sz="8" w:color="auto"/>
            </w:tcBorders>
          </w:tcPr>
          <w:p>
            <w:pPr>
              <w:spacing w:after="0"/>
              <w:rPr>
                <w:sz w:val="22"/>
                <w:szCs w:val="22"/>
                <w:color w:val="auto"/>
              </w:rPr>
            </w:pPr>
          </w:p>
        </w:tc>
        <w:tc>
          <w:tcPr>
            <w:tcW w:w="120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93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Защита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содержащейся в информационных системах общего</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58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пользования</w:t>
            </w:r>
          </w:p>
        </w:tc>
        <w:tc>
          <w:tcPr>
            <w:tcW w:w="348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620" w:type="dxa"/>
            <w:vAlign w:val="bottom"/>
            <w:tcBorders>
              <w:left w:val="single" w:sz="8" w:color="auto"/>
              <w:bottom w:val="single" w:sz="8" w:color="auto"/>
              <w:right w:val="single" w:sz="8" w:color="auto"/>
            </w:tcBorders>
          </w:tcPr>
          <w:p>
            <w:pPr>
              <w:spacing w:after="0"/>
              <w:rPr>
                <w:sz w:val="4"/>
                <w:szCs w:val="4"/>
                <w:color w:val="auto"/>
              </w:rPr>
            </w:pPr>
          </w:p>
        </w:tc>
        <w:tc>
          <w:tcPr>
            <w:tcW w:w="5860" w:type="dxa"/>
            <w:vAlign w:val="bottom"/>
            <w:tcBorders>
              <w:bottom w:val="single" w:sz="8" w:color="auto"/>
            </w:tcBorders>
          </w:tcPr>
          <w:p>
            <w:pPr>
              <w:spacing w:after="0"/>
              <w:rPr>
                <w:sz w:val="4"/>
                <w:szCs w:val="4"/>
                <w:color w:val="auto"/>
              </w:rPr>
            </w:pPr>
          </w:p>
        </w:tc>
        <w:tc>
          <w:tcPr>
            <w:tcW w:w="348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20" w:type="dxa"/>
            <w:vAlign w:val="bottom"/>
            <w:tcBorders>
              <w:left w:val="single" w:sz="8" w:color="auto"/>
              <w:right w:val="single" w:sz="8" w:color="auto"/>
            </w:tcBorders>
          </w:tcPr>
          <w:p>
            <w:pPr>
              <w:ind w:left="4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1.4</w:t>
            </w:r>
            <w:r>
              <w:rPr>
                <w:rFonts w:ascii="Times New Roman" w:cs="Times New Roman" w:eastAsia="Times New Roman" w:hAnsi="Times New Roman"/>
                <w:sz w:val="24"/>
                <w:szCs w:val="24"/>
                <w:color w:val="auto"/>
              </w:rPr>
              <w:t xml:space="preserve"> Правовой</w:t>
            </w:r>
          </w:p>
        </w:tc>
        <w:tc>
          <w:tcPr>
            <w:tcW w:w="5860" w:type="dxa"/>
            <w:vAlign w:val="bottom"/>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3480" w:type="dxa"/>
            <w:vAlign w:val="bottom"/>
            <w:tcBorders>
              <w:right w:val="single" w:sz="8" w:color="auto"/>
            </w:tcBorders>
          </w:tcPr>
          <w:p>
            <w:pPr>
              <w:spacing w:after="0"/>
              <w:rPr>
                <w:sz w:val="22"/>
                <w:szCs w:val="22"/>
                <w:color w:val="auto"/>
              </w:rPr>
            </w:pPr>
          </w:p>
        </w:tc>
        <w:tc>
          <w:tcPr>
            <w:tcW w:w="12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7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p>
        </w:tc>
        <w:tc>
          <w:tcPr>
            <w:tcW w:w="0" w:type="dxa"/>
            <w:vAlign w:val="bottom"/>
          </w:tcPr>
          <w:p>
            <w:pPr>
              <w:spacing w:after="0"/>
              <w:rPr>
                <w:sz w:val="1"/>
                <w:szCs w:val="1"/>
                <w:color w:val="auto"/>
              </w:rPr>
            </w:pPr>
          </w:p>
        </w:tc>
      </w:tr>
      <w:tr>
        <w:trPr>
          <w:trHeight w:val="46"/>
        </w:trPr>
        <w:tc>
          <w:tcPr>
            <w:tcW w:w="262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режим защиты</w:t>
            </w:r>
          </w:p>
        </w:tc>
        <w:tc>
          <w:tcPr>
            <w:tcW w:w="9340" w:type="dxa"/>
            <w:vAlign w:val="bottom"/>
            <w:tcBorders>
              <w:bottom w:val="single" w:sz="8" w:color="auto"/>
              <w:right w:val="single" w:sz="8" w:color="auto"/>
            </w:tcBorders>
            <w:gridSpan w:val="2"/>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0" w:type="dxa"/>
            <w:vAlign w:val="bottom"/>
          </w:tcPr>
          <w:p>
            <w:pPr>
              <w:spacing w:after="0"/>
              <w:rPr>
                <w:sz w:val="1"/>
                <w:szCs w:val="1"/>
                <w:color w:val="auto"/>
              </w:rPr>
            </w:pPr>
          </w:p>
        </w:tc>
      </w:tr>
      <w:tr>
        <w:trPr>
          <w:trHeight w:val="256"/>
        </w:trPr>
        <w:tc>
          <w:tcPr>
            <w:tcW w:w="2620" w:type="dxa"/>
            <w:vAlign w:val="bottom"/>
            <w:tcBorders>
              <w:left w:val="single" w:sz="8" w:color="auto"/>
              <w:right w:val="single" w:sz="8" w:color="auto"/>
            </w:tcBorders>
            <w:vMerge w:val="continue"/>
          </w:tcPr>
          <w:p>
            <w:pPr>
              <w:spacing w:after="0"/>
              <w:rPr>
                <w:sz w:val="22"/>
                <w:szCs w:val="22"/>
                <w:color w:val="auto"/>
              </w:rPr>
            </w:pPr>
          </w:p>
        </w:tc>
        <w:tc>
          <w:tcPr>
            <w:tcW w:w="93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Государственная тайна как особый вид защищаемой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Законодательство</w:t>
            </w:r>
          </w:p>
        </w:tc>
        <w:tc>
          <w:tcPr>
            <w:tcW w:w="120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государственной</w:t>
            </w:r>
          </w:p>
        </w:tc>
        <w:tc>
          <w:tcPr>
            <w:tcW w:w="93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Российской Федерации в области защиты государственной тайны</w:t>
            </w:r>
            <w:r>
              <w:rPr>
                <w:rFonts w:ascii="Times New Roman" w:cs="Times New Roman" w:eastAsia="Times New Roman" w:hAnsi="Times New Roman"/>
                <w:sz w:val="24"/>
                <w:szCs w:val="24"/>
                <w:color w:val="auto"/>
              </w:rPr>
              <w:t>.</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тайны</w:t>
            </w:r>
          </w:p>
        </w:tc>
        <w:tc>
          <w:tcPr>
            <w:tcW w:w="93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Основные понятия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используемые в Законе Российской Федерации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 государственной</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93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тайне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их определения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Степени секретности сведений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составляющих</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93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государственную тайну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Отнесение сведений к государственной тайне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Засекречивание</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58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и рассекречивание</w:t>
            </w:r>
            <w:r>
              <w:rPr>
                <w:rFonts w:ascii="Times New Roman" w:cs="Times New Roman" w:eastAsia="Times New Roman" w:hAnsi="Times New Roman"/>
                <w:sz w:val="24"/>
                <w:szCs w:val="24"/>
                <w:color w:val="auto"/>
              </w:rPr>
              <w:t>.</w:t>
            </w:r>
          </w:p>
        </w:tc>
        <w:tc>
          <w:tcPr>
            <w:tcW w:w="348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8</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620" w:type="dxa"/>
            <w:vAlign w:val="bottom"/>
            <w:tcBorders>
              <w:left w:val="single" w:sz="8" w:color="auto"/>
              <w:right w:val="single" w:sz="8" w:color="auto"/>
            </w:tcBorders>
          </w:tcPr>
          <w:p>
            <w:pPr>
              <w:spacing w:after="0"/>
              <w:rPr>
                <w:sz w:val="12"/>
                <w:szCs w:val="12"/>
                <w:color w:val="auto"/>
              </w:rPr>
            </w:pPr>
          </w:p>
        </w:tc>
        <w:tc>
          <w:tcPr>
            <w:tcW w:w="934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Документирование сведений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составляющих государственную тайну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Реквизиты</w:t>
            </w:r>
          </w:p>
        </w:tc>
        <w:tc>
          <w:tcPr>
            <w:tcW w:w="1200" w:type="dxa"/>
            <w:vAlign w:val="bottom"/>
            <w:tcBorders>
              <w:right w:val="single" w:sz="8" w:color="auto"/>
            </w:tcBorders>
            <w:vMerge w:val="continue"/>
          </w:tcPr>
          <w:p>
            <w:pPr>
              <w:spacing w:after="0"/>
              <w:rPr>
                <w:sz w:val="12"/>
                <w:szCs w:val="12"/>
                <w:color w:val="auto"/>
              </w:rPr>
            </w:pPr>
          </w:p>
        </w:tc>
        <w:tc>
          <w:tcPr>
            <w:tcW w:w="17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620" w:type="dxa"/>
            <w:vAlign w:val="bottom"/>
            <w:tcBorders>
              <w:left w:val="single" w:sz="8" w:color="auto"/>
              <w:right w:val="single" w:sz="8" w:color="auto"/>
            </w:tcBorders>
          </w:tcPr>
          <w:p>
            <w:pPr>
              <w:spacing w:after="0"/>
              <w:rPr>
                <w:sz w:val="15"/>
                <w:szCs w:val="15"/>
                <w:color w:val="auto"/>
              </w:rPr>
            </w:pPr>
          </w:p>
        </w:tc>
        <w:tc>
          <w:tcPr>
            <w:tcW w:w="9340" w:type="dxa"/>
            <w:vAlign w:val="bottom"/>
            <w:tcBorders>
              <w:right w:val="single" w:sz="8" w:color="auto"/>
            </w:tcBorders>
            <w:gridSpan w:val="2"/>
            <w:vMerge w:val="continue"/>
          </w:tcPr>
          <w:p>
            <w:pPr>
              <w:spacing w:after="0"/>
              <w:rPr>
                <w:sz w:val="15"/>
                <w:szCs w:val="15"/>
                <w:color w:val="auto"/>
              </w:rPr>
            </w:pPr>
          </w:p>
        </w:tc>
        <w:tc>
          <w:tcPr>
            <w:tcW w:w="1200" w:type="dxa"/>
            <w:vAlign w:val="bottom"/>
            <w:tcBorders>
              <w:right w:val="single" w:sz="8" w:color="auto"/>
            </w:tcBorders>
          </w:tcPr>
          <w:p>
            <w:pPr>
              <w:spacing w:after="0"/>
              <w:rPr>
                <w:sz w:val="15"/>
                <w:szCs w:val="15"/>
                <w:color w:val="auto"/>
              </w:rPr>
            </w:pPr>
          </w:p>
        </w:tc>
        <w:tc>
          <w:tcPr>
            <w:tcW w:w="17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93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носителей сведений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составляющих государственную тайну</w:t>
            </w:r>
            <w:r>
              <w:rPr>
                <w:rFonts w:ascii="Times New Roman" w:cs="Times New Roman" w:eastAsia="Times New Roman" w:hAnsi="Times New Roman"/>
                <w:sz w:val="24"/>
                <w:szCs w:val="24"/>
                <w:color w:val="auto"/>
              </w:rPr>
              <w:t>.</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93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Допуск к государственной тайне и доступ к сведениям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составляющим государственную</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58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тайну</w:t>
            </w:r>
            <w:r>
              <w:rPr>
                <w:rFonts w:ascii="Times New Roman" w:cs="Times New Roman" w:eastAsia="Times New Roman" w:hAnsi="Times New Roman"/>
                <w:sz w:val="24"/>
                <w:szCs w:val="24"/>
                <w:color w:val="auto"/>
              </w:rPr>
              <w:t>.</w:t>
            </w:r>
          </w:p>
        </w:tc>
        <w:tc>
          <w:tcPr>
            <w:tcW w:w="348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93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Органы защиты государственной тайны в Российской Федерации</w:t>
            </w:r>
            <w:r>
              <w:rPr>
                <w:rFonts w:ascii="Times New Roman" w:cs="Times New Roman" w:eastAsia="Times New Roman" w:hAnsi="Times New Roman"/>
                <w:sz w:val="24"/>
                <w:szCs w:val="24"/>
                <w:color w:val="auto"/>
              </w:rPr>
              <w:t>.</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2620" w:type="dxa"/>
            <w:vAlign w:val="bottom"/>
            <w:tcBorders>
              <w:left w:val="single" w:sz="8" w:color="auto"/>
              <w:right w:val="single" w:sz="8" w:color="auto"/>
            </w:tcBorders>
          </w:tcPr>
          <w:p>
            <w:pPr>
              <w:spacing w:after="0"/>
              <w:rPr>
                <w:sz w:val="24"/>
                <w:szCs w:val="24"/>
                <w:color w:val="auto"/>
              </w:rPr>
            </w:pPr>
          </w:p>
        </w:tc>
        <w:tc>
          <w:tcPr>
            <w:tcW w:w="58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Ответственность за нарушения правового режима защиты</w:t>
            </w:r>
          </w:p>
        </w:tc>
        <w:tc>
          <w:tcPr>
            <w:tcW w:w="3480" w:type="dxa"/>
            <w:vAlign w:val="bottom"/>
            <w:tcBorders>
              <w:right w:val="single" w:sz="8" w:color="auto"/>
            </w:tcBorders>
          </w:tcPr>
          <w:p>
            <w:pPr>
              <w:ind w:left="320"/>
              <w:spacing w:after="0"/>
              <w:rPr>
                <w:sz w:val="20"/>
                <w:szCs w:val="20"/>
                <w:color w:val="auto"/>
              </w:rPr>
            </w:pPr>
            <w:r>
              <w:rPr>
                <w:rFonts w:ascii="Times New Roman" w:cs="Times New Roman" w:eastAsia="Times New Roman" w:hAnsi="Times New Roman"/>
                <w:sz w:val="22"/>
                <w:szCs w:val="22"/>
                <w:color w:val="auto"/>
              </w:rPr>
              <w:t>государственной тайны</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5"/>
        </w:trPr>
        <w:tc>
          <w:tcPr>
            <w:tcW w:w="2620" w:type="dxa"/>
            <w:vAlign w:val="bottom"/>
            <w:tcBorders>
              <w:left w:val="single" w:sz="8" w:color="auto"/>
              <w:bottom w:val="single" w:sz="8" w:color="auto"/>
              <w:right w:val="single" w:sz="8" w:color="auto"/>
            </w:tcBorders>
          </w:tcPr>
          <w:p>
            <w:pPr>
              <w:spacing w:after="0"/>
              <w:rPr>
                <w:sz w:val="3"/>
                <w:szCs w:val="3"/>
                <w:color w:val="auto"/>
              </w:rPr>
            </w:pPr>
          </w:p>
        </w:tc>
        <w:tc>
          <w:tcPr>
            <w:tcW w:w="5860" w:type="dxa"/>
            <w:vAlign w:val="bottom"/>
            <w:tcBorders>
              <w:bottom w:val="single" w:sz="8" w:color="auto"/>
            </w:tcBorders>
          </w:tcPr>
          <w:p>
            <w:pPr>
              <w:spacing w:after="0"/>
              <w:rPr>
                <w:sz w:val="3"/>
                <w:szCs w:val="3"/>
                <w:color w:val="auto"/>
              </w:rPr>
            </w:pPr>
          </w:p>
        </w:tc>
        <w:tc>
          <w:tcPr>
            <w:tcW w:w="3480" w:type="dxa"/>
            <w:vAlign w:val="bottom"/>
            <w:tcBorders>
              <w:bottom w:val="single" w:sz="8" w:color="auto"/>
              <w:right w:val="single" w:sz="8" w:color="auto"/>
            </w:tcBorders>
          </w:tcPr>
          <w:p>
            <w:pPr>
              <w:spacing w:after="0"/>
              <w:rPr>
                <w:sz w:val="3"/>
                <w:szCs w:val="3"/>
                <w:color w:val="auto"/>
              </w:rPr>
            </w:pPr>
          </w:p>
        </w:tc>
        <w:tc>
          <w:tcPr>
            <w:tcW w:w="12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0"/>
        </w:trPr>
        <w:tc>
          <w:tcPr>
            <w:tcW w:w="262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1.5</w:t>
            </w:r>
            <w:r>
              <w:rPr>
                <w:rFonts w:ascii="Times New Roman" w:cs="Times New Roman" w:eastAsia="Times New Roman" w:hAnsi="Times New Roman"/>
                <w:sz w:val="24"/>
                <w:szCs w:val="24"/>
                <w:color w:val="auto"/>
              </w:rPr>
              <w:t xml:space="preserve"> Правовые</w:t>
            </w:r>
          </w:p>
        </w:tc>
        <w:tc>
          <w:tcPr>
            <w:tcW w:w="5860" w:type="dxa"/>
            <w:vAlign w:val="bottom"/>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3480" w:type="dxa"/>
            <w:vAlign w:val="bottom"/>
            <w:tcBorders>
              <w:right w:val="single" w:sz="8" w:color="auto"/>
            </w:tcBorders>
          </w:tcPr>
          <w:p>
            <w:pPr>
              <w:spacing w:after="0"/>
              <w:rPr>
                <w:sz w:val="22"/>
                <w:szCs w:val="22"/>
                <w:color w:val="auto"/>
              </w:rPr>
            </w:pPr>
          </w:p>
        </w:tc>
        <w:tc>
          <w:tcPr>
            <w:tcW w:w="12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14</w:t>
            </w:r>
          </w:p>
        </w:tc>
        <w:tc>
          <w:tcPr>
            <w:tcW w:w="17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p>
        </w:tc>
        <w:tc>
          <w:tcPr>
            <w:tcW w:w="0" w:type="dxa"/>
            <w:vAlign w:val="bottom"/>
          </w:tcPr>
          <w:p>
            <w:pPr>
              <w:spacing w:after="0"/>
              <w:rPr>
                <w:sz w:val="1"/>
                <w:szCs w:val="1"/>
                <w:color w:val="auto"/>
              </w:rPr>
            </w:pPr>
          </w:p>
        </w:tc>
      </w:tr>
      <w:tr>
        <w:trPr>
          <w:trHeight w:val="46"/>
        </w:trPr>
        <w:tc>
          <w:tcPr>
            <w:tcW w:w="2620" w:type="dxa"/>
            <w:vAlign w:val="bottom"/>
            <w:tcBorders>
              <w:left w:val="single" w:sz="8" w:color="auto"/>
              <w:bottom w:val="single" w:sz="8" w:color="auto"/>
              <w:right w:val="single" w:sz="8" w:color="auto"/>
            </w:tcBorders>
          </w:tcPr>
          <w:p>
            <w:pPr>
              <w:spacing w:after="0"/>
              <w:rPr>
                <w:sz w:val="4"/>
                <w:szCs w:val="4"/>
                <w:color w:val="auto"/>
              </w:rPr>
            </w:pPr>
          </w:p>
        </w:tc>
        <w:tc>
          <w:tcPr>
            <w:tcW w:w="5860" w:type="dxa"/>
            <w:vAlign w:val="bottom"/>
            <w:tcBorders>
              <w:bottom w:val="single" w:sz="8" w:color="auto"/>
            </w:tcBorders>
          </w:tcPr>
          <w:p>
            <w:pPr>
              <w:spacing w:after="0"/>
              <w:rPr>
                <w:sz w:val="4"/>
                <w:szCs w:val="4"/>
                <w:color w:val="auto"/>
              </w:rPr>
            </w:pPr>
          </w:p>
        </w:tc>
        <w:tc>
          <w:tcPr>
            <w:tcW w:w="348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4" w:orient="landscape"/>
          <w:cols w:equalWidth="0" w:num="1">
            <w:col w:w="14860"/>
          </w:cols>
          <w:pgMar w:left="1020" w:top="696" w:right="958" w:bottom="1440" w:gutter="0" w:footer="0" w:header="0"/>
        </w:sectPr>
      </w:pPr>
    </w:p>
    <w:bookmarkStart w:id="229" w:name="page230"/>
    <w:bookmarkEnd w:id="22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620" w:type="dxa"/>
            <w:vAlign w:val="bottom"/>
          </w:tcPr>
          <w:p>
            <w:pPr>
              <w:spacing w:after="0"/>
              <w:rPr>
                <w:sz w:val="23"/>
                <w:szCs w:val="23"/>
                <w:color w:val="auto"/>
              </w:rPr>
            </w:pPr>
          </w:p>
        </w:tc>
        <w:tc>
          <w:tcPr>
            <w:tcW w:w="9360" w:type="dxa"/>
            <w:vAlign w:val="bottom"/>
          </w:tcPr>
          <w:p>
            <w:pPr>
              <w:ind w:left="4600"/>
              <w:spacing w:after="0"/>
              <w:rPr>
                <w:sz w:val="20"/>
                <w:szCs w:val="20"/>
                <w:color w:val="auto"/>
              </w:rPr>
            </w:pPr>
            <w:r>
              <w:rPr>
                <w:rFonts w:ascii="Times New Roman" w:cs="Times New Roman" w:eastAsia="Times New Roman" w:hAnsi="Times New Roman"/>
                <w:sz w:val="24"/>
                <w:szCs w:val="24"/>
                <w:color w:val="auto"/>
              </w:rPr>
              <w:t>230</w:t>
            </w:r>
          </w:p>
        </w:tc>
        <w:tc>
          <w:tcPr>
            <w:tcW w:w="1180" w:type="dxa"/>
            <w:vAlign w:val="bottom"/>
          </w:tcPr>
          <w:p>
            <w:pPr>
              <w:spacing w:after="0"/>
              <w:rPr>
                <w:sz w:val="23"/>
                <w:szCs w:val="23"/>
                <w:color w:val="auto"/>
              </w:rPr>
            </w:pPr>
          </w:p>
        </w:tc>
        <w:tc>
          <w:tcPr>
            <w:tcW w:w="17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620" w:type="dxa"/>
            <w:vAlign w:val="bottom"/>
            <w:tcBorders>
              <w:bottom w:val="single" w:sz="8" w:color="auto"/>
            </w:tcBorders>
          </w:tcPr>
          <w:p>
            <w:pPr>
              <w:spacing w:after="0"/>
              <w:rPr>
                <w:sz w:val="24"/>
                <w:szCs w:val="24"/>
                <w:color w:val="auto"/>
              </w:rPr>
            </w:pPr>
          </w:p>
        </w:tc>
        <w:tc>
          <w:tcPr>
            <w:tcW w:w="936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62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режимы защиты</w:t>
            </w:r>
          </w:p>
        </w:tc>
        <w:tc>
          <w:tcPr>
            <w:tcW w:w="93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Законодательство Российской Федерации в области защиты конфиденциальной</w:t>
            </w:r>
          </w:p>
        </w:tc>
        <w:tc>
          <w:tcPr>
            <w:tcW w:w="11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8</w:t>
            </w:r>
          </w:p>
        </w:tc>
        <w:tc>
          <w:tcPr>
            <w:tcW w:w="17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конфиденциальной</w:t>
            </w: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 конфиденциальной информации по законодательству Российской</w:t>
            </w:r>
          </w:p>
        </w:tc>
        <w:tc>
          <w:tcPr>
            <w:tcW w:w="11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информации</w:t>
            </w: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Федерации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Отнесение сведений к конфиденциальной информации</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93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w w:val="99"/>
              </w:rPr>
              <w:t>Нормативно</w:t>
            </w:r>
            <w:r>
              <w:rPr>
                <w:rFonts w:ascii="Times New Roman" w:cs="Times New Roman" w:eastAsia="Times New Roman" w:hAnsi="Times New Roman"/>
                <w:sz w:val="22"/>
                <w:szCs w:val="22"/>
                <w:color w:val="auto"/>
                <w:w w:val="99"/>
              </w:rPr>
              <w:t>-</w:t>
            </w:r>
            <w:r>
              <w:rPr>
                <w:rFonts w:ascii="Times New Roman" w:cs="Times New Roman" w:eastAsia="Times New Roman" w:hAnsi="Times New Roman"/>
                <w:sz w:val="22"/>
                <w:szCs w:val="22"/>
                <w:color w:val="auto"/>
                <w:w w:val="99"/>
              </w:rPr>
              <w:t>правовое содержание Федерального закона</w:t>
            </w:r>
            <w:r>
              <w:rPr>
                <w:rFonts w:ascii="Times New Roman" w:cs="Times New Roman" w:eastAsia="Times New Roman" w:hAnsi="Times New Roman"/>
                <w:sz w:val="22"/>
                <w:szCs w:val="22"/>
                <w:color w:val="auto"/>
                <w:w w:val="99"/>
              </w:rPr>
              <w:t xml:space="preserve"> «</w:t>
            </w:r>
            <w:r>
              <w:rPr>
                <w:rFonts w:ascii="Times New Roman" w:cs="Times New Roman" w:eastAsia="Times New Roman" w:hAnsi="Times New Roman"/>
                <w:sz w:val="22"/>
                <w:szCs w:val="22"/>
                <w:color w:val="auto"/>
                <w:w w:val="99"/>
              </w:rPr>
              <w:t>Оперсональных данных</w:t>
            </w:r>
            <w:r>
              <w:rPr>
                <w:rFonts w:ascii="Times New Roman" w:cs="Times New Roman" w:eastAsia="Times New Roman" w:hAnsi="Times New Roman"/>
                <w:sz w:val="22"/>
                <w:szCs w:val="22"/>
                <w:color w:val="auto"/>
                <w:w w:val="99"/>
              </w:rPr>
              <w:t>».</w:t>
            </w:r>
          </w:p>
        </w:tc>
        <w:tc>
          <w:tcPr>
            <w:tcW w:w="11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09</w:t>
            </w: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93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Документирование сведений конфиденциального характера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Защита конфиденциальной</w:t>
            </w:r>
          </w:p>
        </w:tc>
        <w:tc>
          <w:tcPr>
            <w:tcW w:w="11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246"/>
        </w:trPr>
        <w:tc>
          <w:tcPr>
            <w:tcW w:w="2620" w:type="dxa"/>
            <w:vAlign w:val="bottom"/>
            <w:tcBorders>
              <w:left w:val="single" w:sz="8" w:color="auto"/>
              <w:right w:val="single" w:sz="8" w:color="auto"/>
            </w:tcBorders>
          </w:tcPr>
          <w:p>
            <w:pPr>
              <w:spacing w:after="0"/>
              <w:rPr>
                <w:sz w:val="21"/>
                <w:szCs w:val="21"/>
                <w:color w:val="auto"/>
              </w:rPr>
            </w:pPr>
          </w:p>
        </w:tc>
        <w:tc>
          <w:tcPr>
            <w:tcW w:w="9360" w:type="dxa"/>
            <w:vAlign w:val="bottom"/>
            <w:tcBorders>
              <w:right w:val="single" w:sz="8" w:color="auto"/>
            </w:tcBorders>
          </w:tcPr>
          <w:p>
            <w:pPr>
              <w:ind w:left="40"/>
              <w:spacing w:after="0" w:line="246" w:lineRule="exact"/>
              <w:rPr>
                <w:sz w:val="20"/>
                <w:szCs w:val="20"/>
                <w:color w:val="auto"/>
              </w:rPr>
            </w:pPr>
            <w:r>
              <w:rPr>
                <w:rFonts w:ascii="Times New Roman" w:cs="Times New Roman" w:eastAsia="Times New Roman" w:hAnsi="Times New Roman"/>
                <w:sz w:val="22"/>
                <w:szCs w:val="22"/>
                <w:color w:val="auto"/>
              </w:rPr>
              <w:t>информации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Ответственность за нарушение режима защиты конфиденциальной информации</w:t>
            </w:r>
            <w:r>
              <w:rPr>
                <w:rFonts w:ascii="Times New Roman" w:cs="Times New Roman" w:eastAsia="Times New Roman" w:hAnsi="Times New Roman"/>
                <w:sz w:val="22"/>
                <w:szCs w:val="22"/>
                <w:color w:val="auto"/>
              </w:rPr>
              <w:t>.</w:t>
            </w:r>
          </w:p>
        </w:tc>
        <w:tc>
          <w:tcPr>
            <w:tcW w:w="1180" w:type="dxa"/>
            <w:vAlign w:val="bottom"/>
            <w:tcBorders>
              <w:right w:val="single" w:sz="8" w:color="auto"/>
            </w:tcBorders>
          </w:tcPr>
          <w:p>
            <w:pPr>
              <w:spacing w:after="0"/>
              <w:rPr>
                <w:sz w:val="21"/>
                <w:szCs w:val="21"/>
                <w:color w:val="auto"/>
              </w:rPr>
            </w:pPr>
          </w:p>
        </w:tc>
        <w:tc>
          <w:tcPr>
            <w:tcW w:w="17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5"/>
        </w:trPr>
        <w:tc>
          <w:tcPr>
            <w:tcW w:w="2620" w:type="dxa"/>
            <w:vAlign w:val="bottom"/>
            <w:tcBorders>
              <w:left w:val="single" w:sz="8" w:color="auto"/>
              <w:right w:val="single" w:sz="8" w:color="auto"/>
            </w:tcBorders>
          </w:tcPr>
          <w:p>
            <w:pPr>
              <w:spacing w:after="0"/>
              <w:rPr>
                <w:sz w:val="3"/>
                <w:szCs w:val="3"/>
                <w:color w:val="auto"/>
              </w:rPr>
            </w:pPr>
          </w:p>
        </w:tc>
        <w:tc>
          <w:tcPr>
            <w:tcW w:w="936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174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1"/>
        </w:trPr>
        <w:tc>
          <w:tcPr>
            <w:tcW w:w="2620" w:type="dxa"/>
            <w:vAlign w:val="bottom"/>
            <w:tcBorders>
              <w:left w:val="single" w:sz="8" w:color="auto"/>
              <w:right w:val="single" w:sz="8" w:color="auto"/>
            </w:tcBorders>
          </w:tcPr>
          <w:p>
            <w:pPr>
              <w:spacing w:after="0"/>
              <w:rPr>
                <w:sz w:val="22"/>
                <w:szCs w:val="22"/>
                <w:color w:val="auto"/>
              </w:rPr>
            </w:pPr>
          </w:p>
        </w:tc>
        <w:tc>
          <w:tcPr>
            <w:tcW w:w="93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11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20" w:type="dxa"/>
            <w:vAlign w:val="bottom"/>
            <w:tcBorders>
              <w:left w:val="single" w:sz="8" w:color="auto"/>
              <w:right w:val="single" w:sz="8" w:color="auto"/>
            </w:tcBorders>
          </w:tcPr>
          <w:p>
            <w:pPr>
              <w:spacing w:after="0"/>
              <w:rPr>
                <w:sz w:val="4"/>
                <w:szCs w:val="4"/>
                <w:color w:val="auto"/>
              </w:rPr>
            </w:pPr>
          </w:p>
        </w:tc>
        <w:tc>
          <w:tcPr>
            <w:tcW w:w="936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20" w:type="dxa"/>
            <w:vAlign w:val="bottom"/>
            <w:tcBorders>
              <w:left w:val="single" w:sz="8" w:color="auto"/>
              <w:right w:val="single" w:sz="8" w:color="auto"/>
            </w:tcBorders>
          </w:tcPr>
          <w:p>
            <w:pPr>
              <w:spacing w:after="0"/>
              <w:rPr>
                <w:sz w:val="22"/>
                <w:szCs w:val="22"/>
                <w:color w:val="auto"/>
              </w:rPr>
            </w:pPr>
          </w:p>
        </w:tc>
        <w:tc>
          <w:tcPr>
            <w:tcW w:w="93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базового блока документов для обеспечения информационной безопасности</w:t>
            </w:r>
          </w:p>
        </w:tc>
        <w:tc>
          <w:tcPr>
            <w:tcW w:w="118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ИСПДн</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Составление перечня ПДн</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Составление перечня защищаемых ресурсов ПДн</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620" w:type="dxa"/>
            <w:vAlign w:val="bottom"/>
            <w:tcBorders>
              <w:left w:val="single" w:sz="8" w:color="auto"/>
              <w:right w:val="single" w:sz="8" w:color="auto"/>
            </w:tcBorders>
          </w:tcPr>
          <w:p>
            <w:pPr>
              <w:spacing w:after="0"/>
              <w:rPr>
                <w:sz w:val="24"/>
                <w:szCs w:val="24"/>
                <w:color w:val="auto"/>
              </w:rPr>
            </w:pP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Классификация ИСПДн</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20" w:type="dxa"/>
            <w:vAlign w:val="bottom"/>
            <w:tcBorders>
              <w:left w:val="single" w:sz="8" w:color="auto"/>
              <w:bottom w:val="single" w:sz="8" w:color="auto"/>
              <w:right w:val="single" w:sz="8" w:color="auto"/>
            </w:tcBorders>
          </w:tcPr>
          <w:p>
            <w:pPr>
              <w:spacing w:after="0"/>
              <w:rPr>
                <w:sz w:val="4"/>
                <w:szCs w:val="4"/>
                <w:color w:val="auto"/>
              </w:rPr>
            </w:pPr>
          </w:p>
        </w:tc>
        <w:tc>
          <w:tcPr>
            <w:tcW w:w="936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19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Лицензирование и сертификация в области защиты информации</w:t>
            </w:r>
          </w:p>
        </w:tc>
        <w:tc>
          <w:tcPr>
            <w:tcW w:w="1180" w:type="dxa"/>
            <w:vAlign w:val="bottom"/>
            <w:tcBorders>
              <w:right w:val="single" w:sz="8" w:color="auto"/>
            </w:tcBorders>
          </w:tcPr>
          <w:p>
            <w:pPr>
              <w:jc w:val="right"/>
              <w:ind w:right="360"/>
              <w:spacing w:after="0" w:line="260" w:lineRule="exact"/>
              <w:rPr>
                <w:sz w:val="20"/>
                <w:szCs w:val="20"/>
                <w:color w:val="auto"/>
              </w:rPr>
            </w:pPr>
            <w:r>
              <w:rPr>
                <w:rFonts w:ascii="Times New Roman" w:cs="Times New Roman" w:eastAsia="Times New Roman" w:hAnsi="Times New Roman"/>
                <w:sz w:val="24"/>
                <w:szCs w:val="24"/>
                <w:b w:val="1"/>
                <w:bCs w:val="1"/>
                <w:color w:val="auto"/>
              </w:rPr>
              <w:t>24</w:t>
            </w:r>
          </w:p>
        </w:tc>
        <w:tc>
          <w:tcPr>
            <w:tcW w:w="17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20" w:type="dxa"/>
            <w:vAlign w:val="bottom"/>
            <w:tcBorders>
              <w:left w:val="single" w:sz="8" w:color="auto"/>
              <w:bottom w:val="single" w:sz="8" w:color="auto"/>
            </w:tcBorders>
          </w:tcPr>
          <w:p>
            <w:pPr>
              <w:spacing w:after="0"/>
              <w:rPr>
                <w:sz w:val="4"/>
                <w:szCs w:val="4"/>
                <w:color w:val="auto"/>
              </w:rPr>
            </w:pPr>
          </w:p>
        </w:tc>
        <w:tc>
          <w:tcPr>
            <w:tcW w:w="936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20" w:type="dxa"/>
            <w:vAlign w:val="bottom"/>
            <w:tcBorders>
              <w:left w:val="single" w:sz="8" w:color="auto"/>
              <w:right w:val="single" w:sz="8" w:color="auto"/>
            </w:tcBorders>
          </w:tcPr>
          <w:p>
            <w:pPr>
              <w:ind w:left="4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p>
        </w:tc>
        <w:tc>
          <w:tcPr>
            <w:tcW w:w="936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12</w:t>
            </w:r>
          </w:p>
        </w:tc>
        <w:tc>
          <w:tcPr>
            <w:tcW w:w="17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p>
        </w:tc>
        <w:tc>
          <w:tcPr>
            <w:tcW w:w="0" w:type="dxa"/>
            <w:vAlign w:val="bottom"/>
          </w:tcPr>
          <w:p>
            <w:pPr>
              <w:spacing w:after="0"/>
              <w:rPr>
                <w:sz w:val="1"/>
                <w:szCs w:val="1"/>
                <w:color w:val="auto"/>
              </w:rPr>
            </w:pPr>
          </w:p>
        </w:tc>
      </w:tr>
      <w:tr>
        <w:trPr>
          <w:trHeight w:val="46"/>
        </w:trPr>
        <w:tc>
          <w:tcPr>
            <w:tcW w:w="262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Лицензирование</w:t>
            </w:r>
          </w:p>
        </w:tc>
        <w:tc>
          <w:tcPr>
            <w:tcW w:w="936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0" w:type="dxa"/>
            <w:vAlign w:val="bottom"/>
          </w:tcPr>
          <w:p>
            <w:pPr>
              <w:spacing w:after="0"/>
              <w:rPr>
                <w:sz w:val="1"/>
                <w:szCs w:val="1"/>
                <w:color w:val="auto"/>
              </w:rPr>
            </w:pPr>
          </w:p>
        </w:tc>
      </w:tr>
      <w:tr>
        <w:trPr>
          <w:trHeight w:val="256"/>
        </w:trPr>
        <w:tc>
          <w:tcPr>
            <w:tcW w:w="2620" w:type="dxa"/>
            <w:vAlign w:val="bottom"/>
            <w:tcBorders>
              <w:left w:val="single" w:sz="8" w:color="auto"/>
              <w:right w:val="single" w:sz="8" w:color="auto"/>
            </w:tcBorders>
            <w:vMerge w:val="continue"/>
          </w:tcPr>
          <w:p>
            <w:pPr>
              <w:spacing w:after="0"/>
              <w:rPr>
                <w:sz w:val="22"/>
                <w:szCs w:val="22"/>
                <w:color w:val="auto"/>
              </w:rPr>
            </w:pPr>
          </w:p>
        </w:tc>
        <w:tc>
          <w:tcPr>
            <w:tcW w:w="93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Основные понятия в области лицензирования и их определения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Нормативные</w:t>
            </w:r>
          </w:p>
        </w:tc>
        <w:tc>
          <w:tcPr>
            <w:tcW w:w="118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деятельности в</w:t>
            </w: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правовые акты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регламентирующие  лицензирование деятельности в области защиты</w:t>
            </w:r>
          </w:p>
        </w:tc>
        <w:tc>
          <w:tcPr>
            <w:tcW w:w="11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области защиты</w:t>
            </w: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 деятельности в области защиты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подлежащие</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09</w:t>
            </w: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информации</w:t>
            </w: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лицензированию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Участники лицензионных отношений в области защиты информации</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322"/>
        </w:trPr>
        <w:tc>
          <w:tcPr>
            <w:tcW w:w="2620" w:type="dxa"/>
            <w:vAlign w:val="bottom"/>
            <w:tcBorders>
              <w:left w:val="single" w:sz="8" w:color="auto"/>
              <w:right w:val="single" w:sz="8" w:color="auto"/>
            </w:tcBorders>
          </w:tcPr>
          <w:p>
            <w:pPr>
              <w:spacing w:after="0"/>
              <w:rPr>
                <w:sz w:val="24"/>
                <w:szCs w:val="24"/>
                <w:color w:val="auto"/>
              </w:rPr>
            </w:pP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Порядок получения лицензий на деятельность в области защиты информации</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3.2,</w:t>
            </w:r>
          </w:p>
        </w:tc>
        <w:tc>
          <w:tcPr>
            <w:tcW w:w="0" w:type="dxa"/>
            <w:vAlign w:val="bottom"/>
          </w:tcPr>
          <w:p>
            <w:pPr>
              <w:spacing w:after="0"/>
              <w:rPr>
                <w:sz w:val="1"/>
                <w:szCs w:val="1"/>
                <w:color w:val="auto"/>
              </w:rPr>
            </w:pPr>
          </w:p>
        </w:tc>
      </w:tr>
      <w:tr>
        <w:trPr>
          <w:trHeight w:val="51"/>
        </w:trPr>
        <w:tc>
          <w:tcPr>
            <w:tcW w:w="2620" w:type="dxa"/>
            <w:vAlign w:val="bottom"/>
            <w:tcBorders>
              <w:left w:val="single" w:sz="8" w:color="auto"/>
              <w:right w:val="single" w:sz="8" w:color="auto"/>
            </w:tcBorders>
          </w:tcPr>
          <w:p>
            <w:pPr>
              <w:spacing w:after="0"/>
              <w:rPr>
                <w:sz w:val="4"/>
                <w:szCs w:val="4"/>
                <w:color w:val="auto"/>
              </w:rPr>
            </w:pPr>
          </w:p>
        </w:tc>
        <w:tc>
          <w:tcPr>
            <w:tcW w:w="936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3.5</w:t>
            </w:r>
          </w:p>
        </w:tc>
        <w:tc>
          <w:tcPr>
            <w:tcW w:w="0" w:type="dxa"/>
            <w:vAlign w:val="bottom"/>
          </w:tcPr>
          <w:p>
            <w:pPr>
              <w:spacing w:after="0"/>
              <w:rPr>
                <w:sz w:val="1"/>
                <w:szCs w:val="1"/>
                <w:color w:val="auto"/>
              </w:rPr>
            </w:pPr>
          </w:p>
        </w:tc>
      </w:tr>
      <w:tr>
        <w:trPr>
          <w:trHeight w:val="260"/>
        </w:trPr>
        <w:tc>
          <w:tcPr>
            <w:tcW w:w="2620" w:type="dxa"/>
            <w:vAlign w:val="bottom"/>
            <w:tcBorders>
              <w:left w:val="single" w:sz="8" w:color="auto"/>
              <w:right w:val="single" w:sz="8" w:color="auto"/>
            </w:tcBorders>
          </w:tcPr>
          <w:p>
            <w:pPr>
              <w:spacing w:after="0"/>
              <w:rPr>
                <w:sz w:val="22"/>
                <w:szCs w:val="22"/>
                <w:color w:val="auto"/>
              </w:rPr>
            </w:pPr>
          </w:p>
        </w:tc>
        <w:tc>
          <w:tcPr>
            <w:tcW w:w="93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11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4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20" w:type="dxa"/>
            <w:vAlign w:val="bottom"/>
            <w:tcBorders>
              <w:left w:val="single" w:sz="8" w:color="auto"/>
              <w:right w:val="single" w:sz="8" w:color="auto"/>
            </w:tcBorders>
          </w:tcPr>
          <w:p>
            <w:pPr>
              <w:spacing w:after="0"/>
              <w:rPr>
                <w:sz w:val="4"/>
                <w:szCs w:val="4"/>
                <w:color w:val="auto"/>
              </w:rPr>
            </w:pPr>
          </w:p>
        </w:tc>
        <w:tc>
          <w:tcPr>
            <w:tcW w:w="936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20" w:type="dxa"/>
            <w:vAlign w:val="bottom"/>
            <w:tcBorders>
              <w:left w:val="single" w:sz="8" w:color="auto"/>
              <w:right w:val="single" w:sz="8" w:color="auto"/>
            </w:tcBorders>
          </w:tcPr>
          <w:p>
            <w:pPr>
              <w:spacing w:after="0"/>
              <w:rPr>
                <w:sz w:val="22"/>
                <w:szCs w:val="22"/>
                <w:color w:val="auto"/>
              </w:rPr>
            </w:pPr>
          </w:p>
        </w:tc>
        <w:tc>
          <w:tcPr>
            <w:tcW w:w="93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Подготовка документов к получению лицензии</w:t>
            </w:r>
          </w:p>
        </w:tc>
        <w:tc>
          <w:tcPr>
            <w:tcW w:w="118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65"/>
        </w:trPr>
        <w:tc>
          <w:tcPr>
            <w:tcW w:w="2620" w:type="dxa"/>
            <w:vAlign w:val="bottom"/>
            <w:tcBorders>
              <w:left w:val="single" w:sz="8" w:color="auto"/>
              <w:bottom w:val="single" w:sz="8" w:color="auto"/>
              <w:right w:val="single" w:sz="8" w:color="auto"/>
            </w:tcBorders>
          </w:tcPr>
          <w:p>
            <w:pPr>
              <w:spacing w:after="0"/>
              <w:rPr>
                <w:sz w:val="5"/>
                <w:szCs w:val="5"/>
                <w:color w:val="auto"/>
              </w:rPr>
            </w:pPr>
          </w:p>
        </w:tc>
        <w:tc>
          <w:tcPr>
            <w:tcW w:w="936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1"/>
        </w:trPr>
        <w:tc>
          <w:tcPr>
            <w:tcW w:w="2620" w:type="dxa"/>
            <w:vAlign w:val="bottom"/>
            <w:tcBorders>
              <w:left w:val="single" w:sz="8" w:color="auto"/>
              <w:right w:val="single" w:sz="8" w:color="auto"/>
            </w:tcBorders>
          </w:tcPr>
          <w:p>
            <w:pPr>
              <w:ind w:left="4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p>
        </w:tc>
        <w:tc>
          <w:tcPr>
            <w:tcW w:w="936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12</w:t>
            </w:r>
          </w:p>
        </w:tc>
        <w:tc>
          <w:tcPr>
            <w:tcW w:w="17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2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Сертификация и</w:t>
            </w:r>
          </w:p>
        </w:tc>
        <w:tc>
          <w:tcPr>
            <w:tcW w:w="936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1,</w:t>
            </w:r>
          </w:p>
        </w:tc>
        <w:tc>
          <w:tcPr>
            <w:tcW w:w="0" w:type="dxa"/>
            <w:vAlign w:val="bottom"/>
          </w:tcPr>
          <w:p>
            <w:pPr>
              <w:spacing w:after="0"/>
              <w:rPr>
                <w:sz w:val="1"/>
                <w:szCs w:val="1"/>
                <w:color w:val="auto"/>
              </w:rPr>
            </w:pPr>
          </w:p>
        </w:tc>
      </w:tr>
      <w:tr>
        <w:trPr>
          <w:trHeight w:val="256"/>
        </w:trPr>
        <w:tc>
          <w:tcPr>
            <w:tcW w:w="2620" w:type="dxa"/>
            <w:vAlign w:val="bottom"/>
            <w:tcBorders>
              <w:left w:val="single" w:sz="8" w:color="auto"/>
              <w:right w:val="single" w:sz="8" w:color="auto"/>
            </w:tcBorders>
            <w:vMerge w:val="continue"/>
          </w:tcPr>
          <w:p>
            <w:pPr>
              <w:spacing w:after="0"/>
              <w:rPr>
                <w:sz w:val="22"/>
                <w:szCs w:val="22"/>
                <w:color w:val="auto"/>
              </w:rPr>
            </w:pPr>
          </w:p>
        </w:tc>
        <w:tc>
          <w:tcPr>
            <w:tcW w:w="93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Аттестация объектов информатизации по требованиям безопасности информации</w:t>
            </w:r>
            <w:r>
              <w:rPr>
                <w:rFonts w:ascii="Times New Roman" w:cs="Times New Roman" w:eastAsia="Times New Roman" w:hAnsi="Times New Roman"/>
                <w:sz w:val="24"/>
                <w:szCs w:val="24"/>
                <w:color w:val="auto"/>
              </w:rPr>
              <w:t>.</w:t>
            </w:r>
          </w:p>
        </w:tc>
        <w:tc>
          <w:tcPr>
            <w:tcW w:w="118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аттестация по</w:t>
            </w: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Основные понятия в области аттестации по требованиям безопасности информации и</w:t>
            </w: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158"/>
        </w:trPr>
        <w:tc>
          <w:tcPr>
            <w:tcW w:w="262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требованиям</w:t>
            </w:r>
          </w:p>
        </w:tc>
        <w:tc>
          <w:tcPr>
            <w:tcW w:w="93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их определения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Системы сертификации средств защиты информации по требованиям</w:t>
            </w:r>
          </w:p>
        </w:tc>
        <w:tc>
          <w:tcPr>
            <w:tcW w:w="118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3,</w:t>
            </w:r>
          </w:p>
        </w:tc>
        <w:tc>
          <w:tcPr>
            <w:tcW w:w="0" w:type="dxa"/>
            <w:vAlign w:val="bottom"/>
          </w:tcPr>
          <w:p>
            <w:pPr>
              <w:spacing w:after="0"/>
              <w:rPr>
                <w:sz w:val="1"/>
                <w:szCs w:val="1"/>
                <w:color w:val="auto"/>
              </w:rPr>
            </w:pPr>
          </w:p>
        </w:tc>
      </w:tr>
      <w:tr>
        <w:trPr>
          <w:trHeight w:val="158"/>
        </w:trPr>
        <w:tc>
          <w:tcPr>
            <w:tcW w:w="2620" w:type="dxa"/>
            <w:vAlign w:val="bottom"/>
            <w:tcBorders>
              <w:left w:val="single" w:sz="8" w:color="auto"/>
              <w:right w:val="single" w:sz="8" w:color="auto"/>
            </w:tcBorders>
            <w:vMerge w:val="continue"/>
          </w:tcPr>
          <w:p>
            <w:pPr>
              <w:spacing w:after="0"/>
              <w:rPr>
                <w:sz w:val="13"/>
                <w:szCs w:val="13"/>
                <w:color w:val="auto"/>
              </w:rPr>
            </w:pPr>
          </w:p>
        </w:tc>
        <w:tc>
          <w:tcPr>
            <w:tcW w:w="9360" w:type="dxa"/>
            <w:vAlign w:val="bottom"/>
            <w:tcBorders>
              <w:right w:val="single" w:sz="8" w:color="auto"/>
            </w:tcBorders>
            <w:vMerge w:val="continue"/>
          </w:tcPr>
          <w:p>
            <w:pPr>
              <w:spacing w:after="0"/>
              <w:rPr>
                <w:sz w:val="13"/>
                <w:szCs w:val="13"/>
                <w:color w:val="auto"/>
              </w:rPr>
            </w:pPr>
          </w:p>
        </w:tc>
        <w:tc>
          <w:tcPr>
            <w:tcW w:w="1180" w:type="dxa"/>
            <w:vAlign w:val="bottom"/>
            <w:tcBorders>
              <w:right w:val="single" w:sz="8" w:color="auto"/>
            </w:tcBorders>
          </w:tcPr>
          <w:p>
            <w:pPr>
              <w:spacing w:after="0"/>
              <w:rPr>
                <w:sz w:val="13"/>
                <w:szCs w:val="13"/>
                <w:color w:val="auto"/>
              </w:rPr>
            </w:pPr>
          </w:p>
        </w:tc>
        <w:tc>
          <w:tcPr>
            <w:tcW w:w="17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безопасности</w:t>
            </w: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безопасности информации</w:t>
            </w:r>
          </w:p>
        </w:tc>
        <w:tc>
          <w:tcPr>
            <w:tcW w:w="11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p>
        </w:tc>
        <w:tc>
          <w:tcPr>
            <w:tcW w:w="0" w:type="dxa"/>
            <w:vAlign w:val="bottom"/>
          </w:tcPr>
          <w:p>
            <w:pPr>
              <w:spacing w:after="0"/>
              <w:rPr>
                <w:sz w:val="1"/>
                <w:szCs w:val="1"/>
                <w:color w:val="auto"/>
              </w:rPr>
            </w:pPr>
          </w:p>
        </w:tc>
      </w:tr>
      <w:tr>
        <w:trPr>
          <w:trHeight w:val="56"/>
        </w:trPr>
        <w:tc>
          <w:tcPr>
            <w:tcW w:w="262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информации</w:t>
            </w:r>
          </w:p>
        </w:tc>
        <w:tc>
          <w:tcPr>
            <w:tcW w:w="936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right w:val="single" w:sz="8" w:color="auto"/>
            </w:tcBorders>
            <w:vMerge w:val="continue"/>
          </w:tcPr>
          <w:p>
            <w:pPr>
              <w:spacing w:after="0"/>
              <w:rPr>
                <w:sz w:val="24"/>
                <w:szCs w:val="24"/>
                <w:color w:val="auto"/>
              </w:rPr>
            </w:pPr>
          </w:p>
        </w:tc>
        <w:tc>
          <w:tcPr>
            <w:tcW w:w="9360" w:type="dxa"/>
            <w:vAlign w:val="bottom"/>
            <w:tcBorders>
              <w:bottom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1180" w:type="dxa"/>
            <w:vAlign w:val="bottom"/>
            <w:tcBorders>
              <w:bottom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4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620" w:type="dxa"/>
            <w:vAlign w:val="bottom"/>
            <w:tcBorders>
              <w:left w:val="single" w:sz="8" w:color="auto"/>
              <w:right w:val="single" w:sz="8" w:color="auto"/>
            </w:tcBorders>
          </w:tcPr>
          <w:p>
            <w:pPr>
              <w:spacing w:after="0"/>
              <w:rPr>
                <w:sz w:val="22"/>
                <w:szCs w:val="22"/>
                <w:color w:val="auto"/>
              </w:rPr>
            </w:pPr>
          </w:p>
        </w:tc>
        <w:tc>
          <w:tcPr>
            <w:tcW w:w="93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Подготовки документов к сертификации</w:t>
            </w:r>
          </w:p>
        </w:tc>
        <w:tc>
          <w:tcPr>
            <w:tcW w:w="118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tcPr>
          <w:p>
            <w:pPr>
              <w:jc w:val="center"/>
              <w:spacing w:after="0" w:line="227"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3.2,</w:t>
            </w: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9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Подготовка документов к аттестации объектов информатизации</w:t>
            </w:r>
          </w:p>
        </w:tc>
        <w:tc>
          <w:tcPr>
            <w:tcW w:w="118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3.5</w:t>
            </w:r>
          </w:p>
        </w:tc>
        <w:tc>
          <w:tcPr>
            <w:tcW w:w="0" w:type="dxa"/>
            <w:vAlign w:val="bottom"/>
          </w:tcPr>
          <w:p>
            <w:pPr>
              <w:spacing w:after="0"/>
              <w:rPr>
                <w:sz w:val="1"/>
                <w:szCs w:val="1"/>
                <w:color w:val="auto"/>
              </w:rPr>
            </w:pPr>
          </w:p>
        </w:tc>
      </w:tr>
      <w:tr>
        <w:trPr>
          <w:trHeight w:val="51"/>
        </w:trPr>
        <w:tc>
          <w:tcPr>
            <w:tcW w:w="2620" w:type="dxa"/>
            <w:vAlign w:val="bottom"/>
            <w:tcBorders>
              <w:left w:val="single" w:sz="8" w:color="auto"/>
              <w:bottom w:val="single" w:sz="8" w:color="auto"/>
              <w:right w:val="single" w:sz="8" w:color="auto"/>
            </w:tcBorders>
          </w:tcPr>
          <w:p>
            <w:pPr>
              <w:spacing w:after="0"/>
              <w:rPr>
                <w:sz w:val="4"/>
                <w:szCs w:val="4"/>
                <w:color w:val="auto"/>
              </w:rPr>
            </w:pPr>
          </w:p>
        </w:tc>
        <w:tc>
          <w:tcPr>
            <w:tcW w:w="936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-417195</wp:posOffset>
                </wp:positionV>
                <wp:extent cx="11430" cy="12065"/>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065"/>
                        </a:xfrm>
                        <a:prstGeom prst="rect">
                          <a:avLst/>
                        </a:prstGeom>
                        <a:solidFill>
                          <a:srgbClr val="000000"/>
                        </a:solidFill>
                      </wps:spPr>
                      <wps:bodyPr/>
                    </wps:wsp>
                  </a:graphicData>
                </a:graphic>
              </wp:anchor>
            </w:drawing>
          </mc:Choice>
          <mc:Fallback>
            <w:pict>
              <v:rect id="Shape 308" o:spid="_x0000_s1333" style="position:absolute;margin-left:-0.2999pt;margin-top:-32.8499pt;width:0.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9428480</wp:posOffset>
                </wp:positionH>
                <wp:positionV relativeFrom="paragraph">
                  <wp:posOffset>-417195</wp:posOffset>
                </wp:positionV>
                <wp:extent cx="12065" cy="12065"/>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09" o:spid="_x0000_s1334" style="position:absolute;margin-left:742.4pt;margin-top:-32.8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4" w:orient="landscape"/>
          <w:cols w:equalWidth="0" w:num="1">
            <w:col w:w="14860"/>
          </w:cols>
          <w:pgMar w:left="1020" w:top="696" w:right="958" w:bottom="809" w:gutter="0" w:footer="0" w:header="0"/>
        </w:sectPr>
      </w:pPr>
    </w:p>
    <w:bookmarkStart w:id="230" w:name="page231"/>
    <w:bookmarkEnd w:id="230"/>
    <w:p>
      <w:pPr>
        <w:jc w:val="center"/>
        <w:ind w:right="60"/>
        <w:spacing w:after="0"/>
        <w:rPr>
          <w:sz w:val="20"/>
          <w:szCs w:val="20"/>
          <w:color w:val="auto"/>
        </w:rPr>
      </w:pPr>
      <w:r>
        <w:rPr>
          <w:rFonts w:ascii="Times New Roman" w:cs="Times New Roman" w:eastAsia="Times New Roman" w:hAnsi="Times New Roman"/>
          <w:sz w:val="24"/>
          <w:szCs w:val="24"/>
          <w:color w:val="auto"/>
        </w:rPr>
        <w:t>231</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85"/>
        </w:trPr>
        <w:tc>
          <w:tcPr>
            <w:tcW w:w="11960" w:type="dxa"/>
            <w:vAlign w:val="bottom"/>
            <w:tcBorders>
              <w:top w:val="single" w:sz="8" w:color="auto"/>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Организационное обеспечение информационной безопасности</w:t>
            </w:r>
          </w:p>
        </w:tc>
        <w:tc>
          <w:tcPr>
            <w:tcW w:w="12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c>
          <w:tcPr>
            <w:tcW w:w="17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2620" w:type="dxa"/>
            <w:vAlign w:val="bottom"/>
            <w:tcBorders>
              <w:left w:val="single" w:sz="8" w:color="auto"/>
              <w:bottom w:val="single" w:sz="8" w:color="auto"/>
            </w:tcBorders>
          </w:tcPr>
          <w:p>
            <w:pPr>
              <w:spacing w:after="0"/>
              <w:rPr>
                <w:sz w:val="4"/>
                <w:szCs w:val="4"/>
                <w:color w:val="auto"/>
              </w:rPr>
            </w:pPr>
          </w:p>
        </w:tc>
        <w:tc>
          <w:tcPr>
            <w:tcW w:w="934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20" w:type="dxa"/>
            <w:vAlign w:val="bottom"/>
            <w:tcBorders>
              <w:left w:val="single" w:sz="8" w:color="auto"/>
              <w:right w:val="single" w:sz="8" w:color="auto"/>
            </w:tcBorders>
          </w:tcPr>
          <w:p>
            <w:pPr>
              <w:ind w:left="4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3.1</w:t>
            </w:r>
            <w:r>
              <w:rPr>
                <w:rFonts w:ascii="Times New Roman" w:cs="Times New Roman" w:eastAsia="Times New Roman" w:hAnsi="Times New Roman"/>
                <w:sz w:val="24"/>
                <w:szCs w:val="24"/>
                <w:color w:val="auto"/>
              </w:rPr>
              <w:t xml:space="preserve"> Допуск</w:t>
            </w:r>
          </w:p>
        </w:tc>
        <w:tc>
          <w:tcPr>
            <w:tcW w:w="934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2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p>
        </w:tc>
        <w:tc>
          <w:tcPr>
            <w:tcW w:w="0" w:type="dxa"/>
            <w:vAlign w:val="bottom"/>
          </w:tcPr>
          <w:p>
            <w:pPr>
              <w:spacing w:after="0"/>
              <w:rPr>
                <w:sz w:val="1"/>
                <w:szCs w:val="1"/>
                <w:color w:val="auto"/>
              </w:rPr>
            </w:pPr>
          </w:p>
        </w:tc>
      </w:tr>
      <w:tr>
        <w:trPr>
          <w:trHeight w:val="47"/>
        </w:trPr>
        <w:tc>
          <w:tcPr>
            <w:tcW w:w="262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лиц и сотрудников к</w:t>
            </w:r>
          </w:p>
        </w:tc>
        <w:tc>
          <w:tcPr>
            <w:tcW w:w="934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0" w:type="dxa"/>
            <w:vAlign w:val="bottom"/>
          </w:tcPr>
          <w:p>
            <w:pPr>
              <w:spacing w:after="0"/>
              <w:rPr>
                <w:sz w:val="1"/>
                <w:szCs w:val="1"/>
                <w:color w:val="auto"/>
              </w:rPr>
            </w:pPr>
          </w:p>
        </w:tc>
      </w:tr>
      <w:tr>
        <w:trPr>
          <w:trHeight w:val="256"/>
        </w:trPr>
        <w:tc>
          <w:tcPr>
            <w:tcW w:w="2620" w:type="dxa"/>
            <w:vAlign w:val="bottom"/>
            <w:tcBorders>
              <w:left w:val="single" w:sz="8" w:color="auto"/>
              <w:right w:val="single" w:sz="8" w:color="auto"/>
            </w:tcBorders>
            <w:vMerge w:val="continue"/>
          </w:tcPr>
          <w:p>
            <w:pPr>
              <w:spacing w:after="0"/>
              <w:rPr>
                <w:sz w:val="22"/>
                <w:szCs w:val="22"/>
                <w:color w:val="auto"/>
              </w:rPr>
            </w:pPr>
          </w:p>
        </w:tc>
        <w:tc>
          <w:tcPr>
            <w:tcW w:w="93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Особенности подбора персонала на должности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связанные с работой с</w:t>
            </w:r>
          </w:p>
        </w:tc>
        <w:tc>
          <w:tcPr>
            <w:tcW w:w="120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сведениям</w:t>
            </w:r>
            <w:r>
              <w:rPr>
                <w:rFonts w:ascii="Times New Roman" w:cs="Times New Roman" w:eastAsia="Times New Roman" w:hAnsi="Times New Roman"/>
                <w:sz w:val="24"/>
                <w:szCs w:val="24"/>
                <w:color w:val="auto"/>
              </w:rPr>
              <w:t>,</w:t>
            </w:r>
          </w:p>
        </w:tc>
        <w:tc>
          <w:tcPr>
            <w:tcW w:w="9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конфиденциальной информацией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Должности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составляющие с точки зрения защиты</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составляющим</w:t>
            </w:r>
          </w:p>
        </w:tc>
        <w:tc>
          <w:tcPr>
            <w:tcW w:w="9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группы риска</w:t>
            </w:r>
            <w:r>
              <w:rPr>
                <w:rFonts w:ascii="Times New Roman" w:cs="Times New Roman" w:eastAsia="Times New Roman" w:hAnsi="Times New Roman"/>
                <w:sz w:val="24"/>
                <w:szCs w:val="24"/>
                <w:color w:val="auto"/>
              </w:rPr>
              <w:t>».</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04,</w:t>
            </w:r>
          </w:p>
        </w:tc>
        <w:tc>
          <w:tcPr>
            <w:tcW w:w="0" w:type="dxa"/>
            <w:vAlign w:val="bottom"/>
          </w:tcPr>
          <w:p>
            <w:pPr>
              <w:spacing w:after="0"/>
              <w:rPr>
                <w:sz w:val="1"/>
                <w:szCs w:val="1"/>
                <w:color w:val="auto"/>
              </w:rPr>
            </w:pPr>
          </w:p>
        </w:tc>
      </w:tr>
      <w:tr>
        <w:trPr>
          <w:trHeight w:val="51"/>
        </w:trPr>
        <w:tc>
          <w:tcPr>
            <w:tcW w:w="262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государственную</w:t>
            </w:r>
          </w:p>
        </w:tc>
        <w:tc>
          <w:tcPr>
            <w:tcW w:w="9340" w:type="dxa"/>
            <w:vAlign w:val="bottom"/>
            <w:tcBorders>
              <w:bottom w:val="single" w:sz="8" w:color="auto"/>
              <w:right w:val="single" w:sz="8" w:color="auto"/>
            </w:tcBorders>
          </w:tcPr>
          <w:p>
            <w:pPr>
              <w:spacing w:after="0"/>
              <w:rPr>
                <w:sz w:val="4"/>
                <w:szCs w:val="4"/>
                <w:color w:val="auto"/>
              </w:rPr>
            </w:pPr>
          </w:p>
        </w:tc>
        <w:tc>
          <w:tcPr>
            <w:tcW w:w="1200" w:type="dxa"/>
            <w:vAlign w:val="bottom"/>
            <w:tcBorders>
              <w:right w:val="single" w:sz="8" w:color="auto"/>
            </w:tcBorders>
          </w:tcPr>
          <w:p>
            <w:pPr>
              <w:spacing w:after="0"/>
              <w:rPr>
                <w:sz w:val="4"/>
                <w:szCs w:val="4"/>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p>
        </w:tc>
        <w:tc>
          <w:tcPr>
            <w:tcW w:w="0" w:type="dxa"/>
            <w:vAlign w:val="bottom"/>
          </w:tcPr>
          <w:p>
            <w:pPr>
              <w:spacing w:after="0"/>
              <w:rPr>
                <w:sz w:val="1"/>
                <w:szCs w:val="1"/>
                <w:color w:val="auto"/>
              </w:rPr>
            </w:pPr>
          </w:p>
        </w:tc>
      </w:tr>
      <w:tr>
        <w:trPr>
          <w:trHeight w:val="256"/>
        </w:trPr>
        <w:tc>
          <w:tcPr>
            <w:tcW w:w="2620" w:type="dxa"/>
            <w:vAlign w:val="bottom"/>
            <w:tcBorders>
              <w:left w:val="single" w:sz="8" w:color="auto"/>
              <w:right w:val="single" w:sz="8" w:color="auto"/>
            </w:tcBorders>
            <w:vMerge w:val="continue"/>
          </w:tcPr>
          <w:p>
            <w:pPr>
              <w:spacing w:after="0"/>
              <w:rPr>
                <w:sz w:val="22"/>
                <w:szCs w:val="22"/>
                <w:color w:val="auto"/>
              </w:rPr>
            </w:pPr>
          </w:p>
        </w:tc>
        <w:tc>
          <w:tcPr>
            <w:tcW w:w="93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Понятие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допуск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Формы допусков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их назначение и классификация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Номенклатура</w:t>
            </w:r>
          </w:p>
        </w:tc>
        <w:tc>
          <w:tcPr>
            <w:tcW w:w="1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4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68"/>
        </w:trPr>
        <w:tc>
          <w:tcPr>
            <w:tcW w:w="262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тайну и</w:t>
            </w:r>
          </w:p>
        </w:tc>
        <w:tc>
          <w:tcPr>
            <w:tcW w:w="93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должностей работников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подлежащих оформлению на допуск и порядок ее составления</w:t>
            </w:r>
            <w:r>
              <w:rPr>
                <w:rFonts w:ascii="Times New Roman" w:cs="Times New Roman" w:eastAsia="Times New Roman" w:hAnsi="Times New Roman"/>
                <w:sz w:val="24"/>
                <w:szCs w:val="24"/>
                <w:color w:val="auto"/>
              </w:rPr>
              <w:t>,</w:t>
            </w:r>
          </w:p>
        </w:tc>
        <w:tc>
          <w:tcPr>
            <w:tcW w:w="1200" w:type="dxa"/>
            <w:vAlign w:val="bottom"/>
            <w:tcBorders>
              <w:right w:val="single" w:sz="8" w:color="auto"/>
            </w:tcBorders>
            <w:vMerge w:val="continue"/>
          </w:tcPr>
          <w:p>
            <w:pPr>
              <w:spacing w:after="0"/>
              <w:rPr>
                <w:sz w:val="5"/>
                <w:szCs w:val="5"/>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254"/>
        </w:trPr>
        <w:tc>
          <w:tcPr>
            <w:tcW w:w="2620" w:type="dxa"/>
            <w:vAlign w:val="bottom"/>
            <w:tcBorders>
              <w:left w:val="single" w:sz="8" w:color="auto"/>
              <w:right w:val="single" w:sz="8" w:color="auto"/>
            </w:tcBorders>
            <w:vMerge w:val="continue"/>
          </w:tcPr>
          <w:p>
            <w:pPr>
              <w:spacing w:after="0"/>
              <w:rPr>
                <w:sz w:val="22"/>
                <w:szCs w:val="22"/>
                <w:color w:val="auto"/>
              </w:rPr>
            </w:pPr>
          </w:p>
        </w:tc>
        <w:tc>
          <w:tcPr>
            <w:tcW w:w="9340" w:type="dxa"/>
            <w:vAlign w:val="bottom"/>
            <w:tcBorders>
              <w:right w:val="single" w:sz="8" w:color="auto"/>
            </w:tcBorders>
            <w:vMerge w:val="continue"/>
          </w:tcPr>
          <w:p>
            <w:pPr>
              <w:spacing w:after="0"/>
              <w:rPr>
                <w:sz w:val="22"/>
                <w:szCs w:val="22"/>
                <w:color w:val="auto"/>
              </w:rPr>
            </w:pPr>
          </w:p>
        </w:tc>
        <w:tc>
          <w:tcPr>
            <w:tcW w:w="120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конфиденциальную</w:t>
            </w:r>
          </w:p>
        </w:tc>
        <w:tc>
          <w:tcPr>
            <w:tcW w:w="9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утверждения</w:t>
            </w:r>
            <w:r>
              <w:rPr>
                <w:rFonts w:ascii="Times New Roman" w:cs="Times New Roman" w:eastAsia="Times New Roman" w:hAnsi="Times New Roman"/>
                <w:sz w:val="24"/>
                <w:szCs w:val="24"/>
                <w:color w:val="auto"/>
              </w:rPr>
              <w:t>.</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62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информацию</w:t>
            </w:r>
          </w:p>
        </w:tc>
        <w:tc>
          <w:tcPr>
            <w:tcW w:w="9340" w:type="dxa"/>
            <w:vAlign w:val="bottom"/>
            <w:tcBorders>
              <w:bottom w:val="single" w:sz="8" w:color="auto"/>
              <w:right w:val="single" w:sz="8" w:color="auto"/>
            </w:tcBorders>
          </w:tcPr>
          <w:p>
            <w:pPr>
              <w:spacing w:after="0"/>
              <w:rPr>
                <w:sz w:val="4"/>
                <w:szCs w:val="4"/>
                <w:color w:val="auto"/>
              </w:rPr>
            </w:pPr>
          </w:p>
        </w:tc>
        <w:tc>
          <w:tcPr>
            <w:tcW w:w="1200" w:type="dxa"/>
            <w:vAlign w:val="bottom"/>
            <w:tcBorders>
              <w:right w:val="single" w:sz="8" w:color="auto"/>
            </w:tcBorders>
          </w:tcPr>
          <w:p>
            <w:pPr>
              <w:spacing w:after="0"/>
              <w:rPr>
                <w:sz w:val="4"/>
                <w:szCs w:val="4"/>
                <w:color w:val="auto"/>
              </w:rPr>
            </w:pPr>
          </w:p>
        </w:tc>
        <w:tc>
          <w:tcPr>
            <w:tcW w:w="17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620" w:type="dxa"/>
            <w:vAlign w:val="bottom"/>
            <w:tcBorders>
              <w:left w:val="single" w:sz="8" w:color="auto"/>
              <w:right w:val="single" w:sz="8" w:color="auto"/>
            </w:tcBorders>
            <w:vMerge w:val="continue"/>
          </w:tcPr>
          <w:p>
            <w:pPr>
              <w:spacing w:after="0"/>
              <w:rPr>
                <w:sz w:val="22"/>
                <w:szCs w:val="22"/>
                <w:color w:val="auto"/>
              </w:rPr>
            </w:pPr>
          </w:p>
        </w:tc>
        <w:tc>
          <w:tcPr>
            <w:tcW w:w="93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Работа по обучению персонала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допускаемому к конфиденциальной информации</w:t>
            </w:r>
          </w:p>
        </w:tc>
        <w:tc>
          <w:tcPr>
            <w:tcW w:w="120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76"/>
        </w:trPr>
        <w:tc>
          <w:tcPr>
            <w:tcW w:w="2620" w:type="dxa"/>
            <w:vAlign w:val="bottom"/>
            <w:tcBorders>
              <w:left w:val="single" w:sz="8" w:color="auto"/>
              <w:bottom w:val="single" w:sz="8" w:color="auto"/>
              <w:right w:val="single" w:sz="8" w:color="auto"/>
            </w:tcBorders>
          </w:tcPr>
          <w:p>
            <w:pPr>
              <w:spacing w:after="0"/>
              <w:rPr>
                <w:sz w:val="15"/>
                <w:szCs w:val="15"/>
                <w:color w:val="auto"/>
              </w:rPr>
            </w:pPr>
          </w:p>
        </w:tc>
        <w:tc>
          <w:tcPr>
            <w:tcW w:w="9340" w:type="dxa"/>
            <w:vAlign w:val="bottom"/>
            <w:tcBorders>
              <w:bottom w:val="single" w:sz="8" w:color="auto"/>
              <w:right w:val="single" w:sz="8" w:color="auto"/>
            </w:tcBorders>
          </w:tcPr>
          <w:p>
            <w:pPr>
              <w:spacing w:after="0"/>
              <w:rPr>
                <w:sz w:val="15"/>
                <w:szCs w:val="15"/>
                <w:color w:val="auto"/>
              </w:rPr>
            </w:pPr>
          </w:p>
        </w:tc>
        <w:tc>
          <w:tcPr>
            <w:tcW w:w="1200" w:type="dxa"/>
            <w:vAlign w:val="bottom"/>
            <w:tcBorders>
              <w:bottom w:val="single" w:sz="8" w:color="auto"/>
              <w:right w:val="single" w:sz="8" w:color="auto"/>
            </w:tcBorders>
          </w:tcPr>
          <w:p>
            <w:pPr>
              <w:spacing w:after="0"/>
              <w:rPr>
                <w:sz w:val="15"/>
                <w:szCs w:val="15"/>
                <w:color w:val="auto"/>
              </w:rPr>
            </w:pPr>
          </w:p>
        </w:tc>
        <w:tc>
          <w:tcPr>
            <w:tcW w:w="174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1"/>
        </w:trPr>
        <w:tc>
          <w:tcPr>
            <w:tcW w:w="262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3.2</w:t>
            </w:r>
            <w:r>
              <w:rPr>
                <w:rFonts w:ascii="Times New Roman" w:cs="Times New Roman" w:eastAsia="Times New Roman" w:hAnsi="Times New Roman"/>
                <w:sz w:val="24"/>
                <w:szCs w:val="24"/>
                <w:color w:val="auto"/>
              </w:rPr>
              <w:t xml:space="preserve"> Организация</w:t>
            </w:r>
          </w:p>
        </w:tc>
        <w:tc>
          <w:tcPr>
            <w:tcW w:w="934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2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7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p>
        </w:tc>
        <w:tc>
          <w:tcPr>
            <w:tcW w:w="0" w:type="dxa"/>
            <w:vAlign w:val="bottom"/>
          </w:tcPr>
          <w:p>
            <w:pPr>
              <w:spacing w:after="0"/>
              <w:rPr>
                <w:sz w:val="1"/>
                <w:szCs w:val="1"/>
                <w:color w:val="auto"/>
              </w:rPr>
            </w:pPr>
          </w:p>
        </w:tc>
      </w:tr>
      <w:tr>
        <w:trPr>
          <w:trHeight w:val="51"/>
        </w:trPr>
        <w:tc>
          <w:tcPr>
            <w:tcW w:w="26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пропускного и</w:t>
            </w:r>
          </w:p>
        </w:tc>
        <w:tc>
          <w:tcPr>
            <w:tcW w:w="934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0" w:type="dxa"/>
            <w:vAlign w:val="bottom"/>
          </w:tcPr>
          <w:p>
            <w:pPr>
              <w:spacing w:after="0"/>
              <w:rPr>
                <w:sz w:val="1"/>
                <w:szCs w:val="1"/>
                <w:color w:val="auto"/>
              </w:rPr>
            </w:pPr>
          </w:p>
        </w:tc>
      </w:tr>
      <w:tr>
        <w:trPr>
          <w:trHeight w:val="256"/>
        </w:trPr>
        <w:tc>
          <w:tcPr>
            <w:tcW w:w="2620" w:type="dxa"/>
            <w:vAlign w:val="bottom"/>
            <w:tcBorders>
              <w:left w:val="single" w:sz="8" w:color="auto"/>
              <w:right w:val="single" w:sz="8" w:color="auto"/>
            </w:tcBorders>
            <w:vMerge w:val="continue"/>
          </w:tcPr>
          <w:p>
            <w:pPr>
              <w:spacing w:after="0"/>
              <w:rPr>
                <w:sz w:val="22"/>
                <w:szCs w:val="22"/>
                <w:color w:val="auto"/>
              </w:rPr>
            </w:pPr>
          </w:p>
        </w:tc>
        <w:tc>
          <w:tcPr>
            <w:tcW w:w="93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Понятие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охрана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Организация охраны территории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зданий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помещений и персонала</w:t>
            </w:r>
            <w:r>
              <w:rPr>
                <w:rFonts w:ascii="Times New Roman" w:cs="Times New Roman" w:eastAsia="Times New Roman" w:hAnsi="Times New Roman"/>
                <w:sz w:val="24"/>
                <w:szCs w:val="24"/>
                <w:color w:val="auto"/>
              </w:rPr>
              <w:t>.</w:t>
            </w:r>
          </w:p>
        </w:tc>
        <w:tc>
          <w:tcPr>
            <w:tcW w:w="120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внутриобъектового</w:t>
            </w:r>
          </w:p>
        </w:tc>
        <w:tc>
          <w:tcPr>
            <w:tcW w:w="9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Цели и задачи охраны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Объекты охраны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 и способы охраны</w:t>
            </w:r>
            <w:r>
              <w:rPr>
                <w:rFonts w:ascii="Times New Roman" w:cs="Times New Roman" w:eastAsia="Times New Roman" w:hAnsi="Times New Roman"/>
                <w:sz w:val="24"/>
                <w:szCs w:val="24"/>
                <w:color w:val="auto"/>
              </w:rPr>
              <w:t>.</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c>
          <w:tcPr>
            <w:tcW w:w="0" w:type="dxa"/>
            <w:vAlign w:val="bottom"/>
          </w:tcPr>
          <w:p>
            <w:pPr>
              <w:spacing w:after="0"/>
              <w:rPr>
                <w:sz w:val="1"/>
                <w:szCs w:val="1"/>
                <w:color w:val="auto"/>
              </w:rPr>
            </w:pPr>
          </w:p>
        </w:tc>
      </w:tr>
      <w:tr>
        <w:trPr>
          <w:trHeight w:val="51"/>
        </w:trPr>
        <w:tc>
          <w:tcPr>
            <w:tcW w:w="26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режимов</w:t>
            </w:r>
          </w:p>
        </w:tc>
        <w:tc>
          <w:tcPr>
            <w:tcW w:w="9340" w:type="dxa"/>
            <w:vAlign w:val="bottom"/>
            <w:tcBorders>
              <w:bottom w:val="single" w:sz="8" w:color="auto"/>
              <w:right w:val="single" w:sz="8" w:color="auto"/>
            </w:tcBorders>
          </w:tcPr>
          <w:p>
            <w:pPr>
              <w:spacing w:after="0"/>
              <w:rPr>
                <w:sz w:val="4"/>
                <w:szCs w:val="4"/>
                <w:color w:val="auto"/>
              </w:rPr>
            </w:pPr>
          </w:p>
        </w:tc>
        <w:tc>
          <w:tcPr>
            <w:tcW w:w="1200" w:type="dxa"/>
            <w:vAlign w:val="bottom"/>
            <w:tcBorders>
              <w:right w:val="single" w:sz="8" w:color="auto"/>
            </w:tcBorders>
          </w:tcPr>
          <w:p>
            <w:pPr>
              <w:spacing w:after="0"/>
              <w:rPr>
                <w:sz w:val="4"/>
                <w:szCs w:val="4"/>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04,</w:t>
            </w:r>
          </w:p>
        </w:tc>
        <w:tc>
          <w:tcPr>
            <w:tcW w:w="0" w:type="dxa"/>
            <w:vAlign w:val="bottom"/>
          </w:tcPr>
          <w:p>
            <w:pPr>
              <w:spacing w:after="0"/>
              <w:rPr>
                <w:sz w:val="1"/>
                <w:szCs w:val="1"/>
                <w:color w:val="auto"/>
              </w:rPr>
            </w:pPr>
          </w:p>
        </w:tc>
      </w:tr>
      <w:tr>
        <w:trPr>
          <w:trHeight w:val="236"/>
        </w:trPr>
        <w:tc>
          <w:tcPr>
            <w:tcW w:w="2620" w:type="dxa"/>
            <w:vAlign w:val="bottom"/>
            <w:tcBorders>
              <w:left w:val="single" w:sz="8" w:color="auto"/>
              <w:right w:val="single" w:sz="8" w:color="auto"/>
            </w:tcBorders>
            <w:vMerge w:val="continue"/>
          </w:tcPr>
          <w:p>
            <w:pPr>
              <w:spacing w:after="0"/>
              <w:rPr>
                <w:sz w:val="20"/>
                <w:szCs w:val="20"/>
                <w:color w:val="auto"/>
              </w:rPr>
            </w:pPr>
          </w:p>
        </w:tc>
        <w:tc>
          <w:tcPr>
            <w:tcW w:w="93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Понятие пропускного режима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Цели и задачи пропускного режима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Организация</w:t>
            </w:r>
          </w:p>
        </w:tc>
        <w:tc>
          <w:tcPr>
            <w:tcW w:w="1200" w:type="dxa"/>
            <w:vAlign w:val="bottom"/>
            <w:tcBorders>
              <w:right w:val="single" w:sz="8" w:color="auto"/>
            </w:tcBorders>
          </w:tcPr>
          <w:p>
            <w:pPr>
              <w:spacing w:after="0"/>
              <w:rPr>
                <w:sz w:val="20"/>
                <w:szCs w:val="20"/>
                <w:color w:val="auto"/>
              </w:rPr>
            </w:pPr>
          </w:p>
        </w:tc>
        <w:tc>
          <w:tcPr>
            <w:tcW w:w="174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78"/>
        </w:trPr>
        <w:tc>
          <w:tcPr>
            <w:tcW w:w="2620" w:type="dxa"/>
            <w:vAlign w:val="bottom"/>
            <w:tcBorders>
              <w:left w:val="single" w:sz="8" w:color="auto"/>
              <w:right w:val="single" w:sz="8" w:color="auto"/>
            </w:tcBorders>
          </w:tcPr>
          <w:p>
            <w:pPr>
              <w:spacing w:after="0"/>
              <w:rPr>
                <w:sz w:val="15"/>
                <w:szCs w:val="15"/>
                <w:color w:val="auto"/>
              </w:rPr>
            </w:pPr>
          </w:p>
        </w:tc>
        <w:tc>
          <w:tcPr>
            <w:tcW w:w="9340" w:type="dxa"/>
            <w:vAlign w:val="bottom"/>
            <w:tcBorders>
              <w:right w:val="single" w:sz="8" w:color="auto"/>
            </w:tcBorders>
            <w:vMerge w:val="continue"/>
          </w:tcPr>
          <w:p>
            <w:pPr>
              <w:spacing w:after="0"/>
              <w:rPr>
                <w:sz w:val="15"/>
                <w:szCs w:val="15"/>
                <w:color w:val="auto"/>
              </w:rPr>
            </w:pPr>
          </w:p>
        </w:tc>
        <w:tc>
          <w:tcPr>
            <w:tcW w:w="1200" w:type="dxa"/>
            <w:vAlign w:val="bottom"/>
            <w:tcBorders>
              <w:right w:val="single" w:sz="8" w:color="auto"/>
            </w:tcBorders>
          </w:tcPr>
          <w:p>
            <w:pPr>
              <w:spacing w:after="0"/>
              <w:rPr>
                <w:sz w:val="15"/>
                <w:szCs w:val="15"/>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p>
        </w:tc>
        <w:tc>
          <w:tcPr>
            <w:tcW w:w="0" w:type="dxa"/>
            <w:vAlign w:val="bottom"/>
          </w:tcPr>
          <w:p>
            <w:pPr>
              <w:spacing w:after="0"/>
              <w:rPr>
                <w:sz w:val="1"/>
                <w:szCs w:val="1"/>
                <w:color w:val="auto"/>
              </w:rPr>
            </w:pPr>
          </w:p>
        </w:tc>
      </w:tr>
      <w:tr>
        <w:trPr>
          <w:trHeight w:val="139"/>
        </w:trPr>
        <w:tc>
          <w:tcPr>
            <w:tcW w:w="2620" w:type="dxa"/>
            <w:vAlign w:val="bottom"/>
            <w:tcBorders>
              <w:left w:val="single" w:sz="8" w:color="auto"/>
              <w:right w:val="single" w:sz="8" w:color="auto"/>
            </w:tcBorders>
          </w:tcPr>
          <w:p>
            <w:pPr>
              <w:spacing w:after="0"/>
              <w:rPr>
                <w:sz w:val="12"/>
                <w:szCs w:val="12"/>
                <w:color w:val="auto"/>
              </w:rPr>
            </w:pPr>
          </w:p>
        </w:tc>
        <w:tc>
          <w:tcPr>
            <w:tcW w:w="93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пропускного режима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положения инструкции об организации пропускного</w:t>
            </w:r>
          </w:p>
        </w:tc>
        <w:tc>
          <w:tcPr>
            <w:tcW w:w="1200" w:type="dxa"/>
            <w:vAlign w:val="bottom"/>
            <w:tcBorders>
              <w:right w:val="single" w:sz="8" w:color="auto"/>
            </w:tcBorders>
          </w:tcPr>
          <w:p>
            <w:pPr>
              <w:spacing w:after="0"/>
              <w:rPr>
                <w:sz w:val="12"/>
                <w:szCs w:val="12"/>
                <w:color w:val="auto"/>
              </w:rPr>
            </w:pPr>
          </w:p>
        </w:tc>
        <w:tc>
          <w:tcPr>
            <w:tcW w:w="17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620" w:type="dxa"/>
            <w:vAlign w:val="bottom"/>
            <w:tcBorders>
              <w:left w:val="single" w:sz="8" w:color="auto"/>
              <w:right w:val="single" w:sz="8" w:color="auto"/>
            </w:tcBorders>
          </w:tcPr>
          <w:p>
            <w:pPr>
              <w:spacing w:after="0"/>
              <w:rPr>
                <w:sz w:val="15"/>
                <w:szCs w:val="15"/>
                <w:color w:val="auto"/>
              </w:rPr>
            </w:pPr>
          </w:p>
        </w:tc>
        <w:tc>
          <w:tcPr>
            <w:tcW w:w="9340" w:type="dxa"/>
            <w:vAlign w:val="bottom"/>
            <w:tcBorders>
              <w:right w:val="single" w:sz="8" w:color="auto"/>
            </w:tcBorders>
            <w:vMerge w:val="continue"/>
          </w:tcPr>
          <w:p>
            <w:pPr>
              <w:spacing w:after="0"/>
              <w:rPr>
                <w:sz w:val="15"/>
                <w:szCs w:val="15"/>
                <w:color w:val="auto"/>
              </w:rPr>
            </w:pPr>
          </w:p>
        </w:tc>
        <w:tc>
          <w:tcPr>
            <w:tcW w:w="1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8</w:t>
            </w: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192"/>
        </w:trPr>
        <w:tc>
          <w:tcPr>
            <w:tcW w:w="2620" w:type="dxa"/>
            <w:vAlign w:val="bottom"/>
            <w:tcBorders>
              <w:left w:val="single" w:sz="8" w:color="auto"/>
              <w:right w:val="single" w:sz="8" w:color="auto"/>
            </w:tcBorders>
          </w:tcPr>
          <w:p>
            <w:pPr>
              <w:spacing w:after="0"/>
              <w:rPr>
                <w:sz w:val="16"/>
                <w:szCs w:val="16"/>
                <w:color w:val="auto"/>
              </w:rPr>
            </w:pPr>
          </w:p>
        </w:tc>
        <w:tc>
          <w:tcPr>
            <w:tcW w:w="93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режима и работе бюро пропусков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пропуска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внутриобъектового</w:t>
            </w:r>
          </w:p>
        </w:tc>
        <w:tc>
          <w:tcPr>
            <w:tcW w:w="1200" w:type="dxa"/>
            <w:vAlign w:val="bottom"/>
            <w:tcBorders>
              <w:right w:val="single" w:sz="8" w:color="auto"/>
            </w:tcBorders>
            <w:vMerge w:val="continue"/>
          </w:tcPr>
          <w:p>
            <w:pPr>
              <w:spacing w:after="0"/>
              <w:rPr>
                <w:sz w:val="16"/>
                <w:szCs w:val="16"/>
                <w:color w:val="auto"/>
              </w:rPr>
            </w:pPr>
          </w:p>
        </w:tc>
        <w:tc>
          <w:tcPr>
            <w:tcW w:w="174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25"/>
        </w:trPr>
        <w:tc>
          <w:tcPr>
            <w:tcW w:w="2620" w:type="dxa"/>
            <w:vAlign w:val="bottom"/>
            <w:tcBorders>
              <w:left w:val="single" w:sz="8" w:color="auto"/>
              <w:right w:val="single" w:sz="8" w:color="auto"/>
            </w:tcBorders>
          </w:tcPr>
          <w:p>
            <w:pPr>
              <w:spacing w:after="0"/>
              <w:rPr>
                <w:sz w:val="10"/>
                <w:szCs w:val="10"/>
                <w:color w:val="auto"/>
              </w:rPr>
            </w:pPr>
          </w:p>
        </w:tc>
        <w:tc>
          <w:tcPr>
            <w:tcW w:w="934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174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3.5</w:t>
            </w:r>
          </w:p>
        </w:tc>
        <w:tc>
          <w:tcPr>
            <w:tcW w:w="0" w:type="dxa"/>
            <w:vAlign w:val="bottom"/>
          </w:tcPr>
          <w:p>
            <w:pPr>
              <w:spacing w:after="0"/>
              <w:rPr>
                <w:sz w:val="1"/>
                <w:szCs w:val="1"/>
                <w:color w:val="auto"/>
              </w:rPr>
            </w:pPr>
          </w:p>
        </w:tc>
      </w:tr>
      <w:tr>
        <w:trPr>
          <w:trHeight w:val="139"/>
        </w:trPr>
        <w:tc>
          <w:tcPr>
            <w:tcW w:w="2620" w:type="dxa"/>
            <w:vAlign w:val="bottom"/>
            <w:tcBorders>
              <w:left w:val="single" w:sz="8" w:color="auto"/>
              <w:right w:val="single" w:sz="8" w:color="auto"/>
            </w:tcBorders>
          </w:tcPr>
          <w:p>
            <w:pPr>
              <w:spacing w:after="0"/>
              <w:rPr>
                <w:sz w:val="12"/>
                <w:szCs w:val="12"/>
                <w:color w:val="auto"/>
              </w:rPr>
            </w:pPr>
          </w:p>
        </w:tc>
        <w:tc>
          <w:tcPr>
            <w:tcW w:w="93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режима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Общие требования внутриобъектового режима</w:t>
            </w:r>
          </w:p>
        </w:tc>
        <w:tc>
          <w:tcPr>
            <w:tcW w:w="1200" w:type="dxa"/>
            <w:vAlign w:val="bottom"/>
            <w:tcBorders>
              <w:right w:val="single" w:sz="8" w:color="auto"/>
            </w:tcBorders>
          </w:tcPr>
          <w:p>
            <w:pPr>
              <w:spacing w:after="0"/>
              <w:rPr>
                <w:sz w:val="12"/>
                <w:szCs w:val="12"/>
                <w:color w:val="auto"/>
              </w:rPr>
            </w:pPr>
          </w:p>
        </w:tc>
        <w:tc>
          <w:tcPr>
            <w:tcW w:w="17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2"/>
        </w:trPr>
        <w:tc>
          <w:tcPr>
            <w:tcW w:w="2620" w:type="dxa"/>
            <w:vAlign w:val="bottom"/>
            <w:tcBorders>
              <w:left w:val="single" w:sz="8" w:color="auto"/>
              <w:right w:val="single" w:sz="8" w:color="auto"/>
            </w:tcBorders>
          </w:tcPr>
          <w:p>
            <w:pPr>
              <w:spacing w:after="0"/>
              <w:rPr>
                <w:sz w:val="15"/>
                <w:szCs w:val="15"/>
                <w:color w:val="auto"/>
              </w:rPr>
            </w:pPr>
          </w:p>
        </w:tc>
        <w:tc>
          <w:tcPr>
            <w:tcW w:w="9340" w:type="dxa"/>
            <w:vAlign w:val="bottom"/>
            <w:tcBorders>
              <w:right w:val="single" w:sz="8" w:color="auto"/>
            </w:tcBorders>
            <w:vMerge w:val="continue"/>
          </w:tcPr>
          <w:p>
            <w:pPr>
              <w:spacing w:after="0"/>
              <w:rPr>
                <w:sz w:val="15"/>
                <w:szCs w:val="15"/>
                <w:color w:val="auto"/>
              </w:rPr>
            </w:pPr>
          </w:p>
        </w:tc>
        <w:tc>
          <w:tcPr>
            <w:tcW w:w="1200" w:type="dxa"/>
            <w:vAlign w:val="bottom"/>
            <w:tcBorders>
              <w:right w:val="single" w:sz="8" w:color="auto"/>
            </w:tcBorders>
          </w:tcPr>
          <w:p>
            <w:pPr>
              <w:spacing w:after="0"/>
              <w:rPr>
                <w:sz w:val="15"/>
                <w:szCs w:val="15"/>
                <w:color w:val="auto"/>
              </w:rPr>
            </w:pPr>
          </w:p>
        </w:tc>
        <w:tc>
          <w:tcPr>
            <w:tcW w:w="17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2620" w:type="dxa"/>
            <w:vAlign w:val="bottom"/>
            <w:tcBorders>
              <w:left w:val="single" w:sz="8" w:color="auto"/>
              <w:right w:val="single" w:sz="8" w:color="auto"/>
            </w:tcBorders>
          </w:tcPr>
          <w:p>
            <w:pPr>
              <w:spacing w:after="0"/>
              <w:rPr>
                <w:sz w:val="18"/>
                <w:szCs w:val="18"/>
                <w:color w:val="auto"/>
              </w:rPr>
            </w:pPr>
          </w:p>
        </w:tc>
        <w:tc>
          <w:tcPr>
            <w:tcW w:w="9340" w:type="dxa"/>
            <w:vAlign w:val="bottom"/>
            <w:tcBorders>
              <w:bottom w:val="single" w:sz="8" w:color="auto"/>
              <w:right w:val="single" w:sz="8" w:color="auto"/>
            </w:tcBorders>
          </w:tcPr>
          <w:p>
            <w:pPr>
              <w:spacing w:after="0"/>
              <w:rPr>
                <w:sz w:val="18"/>
                <w:szCs w:val="18"/>
                <w:color w:val="auto"/>
              </w:rPr>
            </w:pPr>
          </w:p>
        </w:tc>
        <w:tc>
          <w:tcPr>
            <w:tcW w:w="1200" w:type="dxa"/>
            <w:vAlign w:val="bottom"/>
            <w:tcBorders>
              <w:right w:val="single" w:sz="8" w:color="auto"/>
            </w:tcBorders>
          </w:tcPr>
          <w:p>
            <w:pPr>
              <w:spacing w:after="0"/>
              <w:rPr>
                <w:sz w:val="18"/>
                <w:szCs w:val="18"/>
                <w:color w:val="auto"/>
              </w:rPr>
            </w:pPr>
          </w:p>
        </w:tc>
        <w:tc>
          <w:tcPr>
            <w:tcW w:w="1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5"/>
        </w:trPr>
        <w:tc>
          <w:tcPr>
            <w:tcW w:w="2620" w:type="dxa"/>
            <w:vAlign w:val="bottom"/>
            <w:tcBorders>
              <w:left w:val="single" w:sz="8" w:color="auto"/>
              <w:right w:val="single" w:sz="8" w:color="auto"/>
            </w:tcBorders>
          </w:tcPr>
          <w:p>
            <w:pPr>
              <w:spacing w:after="0"/>
              <w:rPr>
                <w:sz w:val="24"/>
                <w:szCs w:val="24"/>
                <w:color w:val="auto"/>
              </w:rPr>
            </w:pPr>
          </w:p>
        </w:tc>
        <w:tc>
          <w:tcPr>
            <w:tcW w:w="9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Требования к помещениям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которых ведутся работы с конфиденциальной</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spacing w:after="0"/>
              <w:rPr>
                <w:sz w:val="24"/>
                <w:szCs w:val="24"/>
                <w:color w:val="auto"/>
              </w:rPr>
            </w:pPr>
          </w:p>
        </w:tc>
        <w:tc>
          <w:tcPr>
            <w:tcW w:w="9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информацией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конфиденциальные переговоры</w:t>
            </w:r>
            <w:r>
              <w:rPr>
                <w:rFonts w:ascii="Times New Roman" w:cs="Times New Roman" w:eastAsia="Times New Roman" w:hAnsi="Times New Roman"/>
                <w:sz w:val="24"/>
                <w:szCs w:val="24"/>
                <w:color w:val="auto"/>
              </w:rPr>
              <w:t>.</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4"/>
        </w:trPr>
        <w:tc>
          <w:tcPr>
            <w:tcW w:w="2620" w:type="dxa"/>
            <w:vAlign w:val="bottom"/>
            <w:tcBorders>
              <w:left w:val="single" w:sz="8" w:color="auto"/>
              <w:bottom w:val="single" w:sz="8" w:color="auto"/>
              <w:right w:val="single" w:sz="8" w:color="auto"/>
            </w:tcBorders>
          </w:tcPr>
          <w:p>
            <w:pPr>
              <w:spacing w:after="0"/>
              <w:rPr>
                <w:sz w:val="7"/>
                <w:szCs w:val="7"/>
                <w:color w:val="auto"/>
              </w:rPr>
            </w:pPr>
          </w:p>
        </w:tc>
        <w:tc>
          <w:tcPr>
            <w:tcW w:w="9340" w:type="dxa"/>
            <w:vAlign w:val="bottom"/>
            <w:tcBorders>
              <w:bottom w:val="single" w:sz="8" w:color="auto"/>
              <w:right w:val="single" w:sz="8" w:color="auto"/>
            </w:tcBorders>
          </w:tcPr>
          <w:p>
            <w:pPr>
              <w:spacing w:after="0"/>
              <w:rPr>
                <w:sz w:val="7"/>
                <w:szCs w:val="7"/>
                <w:color w:val="auto"/>
              </w:rPr>
            </w:pPr>
          </w:p>
        </w:tc>
        <w:tc>
          <w:tcPr>
            <w:tcW w:w="1200" w:type="dxa"/>
            <w:vAlign w:val="bottom"/>
            <w:tcBorders>
              <w:bottom w:val="single" w:sz="8" w:color="auto"/>
              <w:right w:val="single" w:sz="8" w:color="auto"/>
            </w:tcBorders>
          </w:tcPr>
          <w:p>
            <w:pPr>
              <w:spacing w:after="0"/>
              <w:rPr>
                <w:sz w:val="7"/>
                <w:szCs w:val="7"/>
                <w:color w:val="auto"/>
              </w:rPr>
            </w:pPr>
          </w:p>
        </w:tc>
        <w:tc>
          <w:tcPr>
            <w:tcW w:w="17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0"/>
        </w:trPr>
        <w:tc>
          <w:tcPr>
            <w:tcW w:w="2620" w:type="dxa"/>
            <w:vAlign w:val="bottom"/>
            <w:tcBorders>
              <w:left w:val="single" w:sz="8" w:color="auto"/>
              <w:right w:val="single" w:sz="8" w:color="auto"/>
            </w:tcBorders>
          </w:tcPr>
          <w:p>
            <w:pPr>
              <w:ind w:left="4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3.3</w:t>
            </w:r>
          </w:p>
        </w:tc>
        <w:tc>
          <w:tcPr>
            <w:tcW w:w="934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2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p>
        </w:tc>
        <w:tc>
          <w:tcPr>
            <w:tcW w:w="0" w:type="dxa"/>
            <w:vAlign w:val="bottom"/>
          </w:tcPr>
          <w:p>
            <w:pPr>
              <w:spacing w:after="0"/>
              <w:rPr>
                <w:sz w:val="1"/>
                <w:szCs w:val="1"/>
                <w:color w:val="auto"/>
              </w:rPr>
            </w:pPr>
          </w:p>
        </w:tc>
      </w:tr>
      <w:tr>
        <w:trPr>
          <w:trHeight w:val="46"/>
        </w:trPr>
        <w:tc>
          <w:tcPr>
            <w:tcW w:w="262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Организация</w:t>
            </w:r>
          </w:p>
        </w:tc>
        <w:tc>
          <w:tcPr>
            <w:tcW w:w="934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0" w:type="dxa"/>
            <w:vAlign w:val="bottom"/>
          </w:tcPr>
          <w:p>
            <w:pPr>
              <w:spacing w:after="0"/>
              <w:rPr>
                <w:sz w:val="1"/>
                <w:szCs w:val="1"/>
                <w:color w:val="auto"/>
              </w:rPr>
            </w:pPr>
          </w:p>
        </w:tc>
      </w:tr>
      <w:tr>
        <w:trPr>
          <w:trHeight w:val="256"/>
        </w:trPr>
        <w:tc>
          <w:tcPr>
            <w:tcW w:w="2620" w:type="dxa"/>
            <w:vAlign w:val="bottom"/>
            <w:tcBorders>
              <w:left w:val="single" w:sz="8" w:color="auto"/>
              <w:right w:val="single" w:sz="8" w:color="auto"/>
            </w:tcBorders>
            <w:vMerge w:val="continue"/>
          </w:tcPr>
          <w:p>
            <w:pPr>
              <w:spacing w:after="0"/>
              <w:rPr>
                <w:sz w:val="22"/>
                <w:szCs w:val="22"/>
                <w:color w:val="auto"/>
              </w:rPr>
            </w:pPr>
          </w:p>
        </w:tc>
        <w:tc>
          <w:tcPr>
            <w:tcW w:w="93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Изъятие компьютерной техники и носителей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Инструкция изъятия</w:t>
            </w:r>
          </w:p>
        </w:tc>
        <w:tc>
          <w:tcPr>
            <w:tcW w:w="120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ремонтного</w:t>
            </w:r>
          </w:p>
        </w:tc>
        <w:tc>
          <w:tcPr>
            <w:tcW w:w="9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компьютерной техники</w:t>
            </w:r>
            <w:r>
              <w:rPr>
                <w:rFonts w:ascii="Times New Roman" w:cs="Times New Roman" w:eastAsia="Times New Roman" w:hAnsi="Times New Roman"/>
                <w:sz w:val="24"/>
                <w:szCs w:val="24"/>
                <w:color w:val="auto"/>
              </w:rPr>
              <w:t>.</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c>
          <w:tcPr>
            <w:tcW w:w="0" w:type="dxa"/>
            <w:vAlign w:val="bottom"/>
          </w:tcPr>
          <w:p>
            <w:pPr>
              <w:spacing w:after="0"/>
              <w:rPr>
                <w:sz w:val="1"/>
                <w:szCs w:val="1"/>
                <w:color w:val="auto"/>
              </w:rPr>
            </w:pPr>
          </w:p>
        </w:tc>
      </w:tr>
      <w:tr>
        <w:trPr>
          <w:trHeight w:val="312"/>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обслуживания</w:t>
            </w:r>
          </w:p>
        </w:tc>
        <w:tc>
          <w:tcPr>
            <w:tcW w:w="9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Исследование компьютерной техники и носителей информации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Оформление результатов</w:t>
            </w:r>
          </w:p>
        </w:tc>
        <w:tc>
          <w:tcPr>
            <w:tcW w:w="1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1.3,</w:t>
            </w:r>
          </w:p>
        </w:tc>
        <w:tc>
          <w:tcPr>
            <w:tcW w:w="0" w:type="dxa"/>
            <w:vAlign w:val="bottom"/>
          </w:tcPr>
          <w:p>
            <w:pPr>
              <w:spacing w:after="0"/>
              <w:rPr>
                <w:sz w:val="1"/>
                <w:szCs w:val="1"/>
                <w:color w:val="auto"/>
              </w:rPr>
            </w:pPr>
          </w:p>
        </w:tc>
      </w:tr>
      <w:tr>
        <w:trPr>
          <w:trHeight w:val="312"/>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аппаратуры и</w:t>
            </w:r>
          </w:p>
        </w:tc>
        <w:tc>
          <w:tcPr>
            <w:tcW w:w="9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исследования</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322"/>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средств защиты</w:t>
            </w:r>
          </w:p>
        </w:tc>
        <w:tc>
          <w:tcPr>
            <w:tcW w:w="934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3.2</w:t>
            </w:r>
          </w:p>
        </w:tc>
        <w:tc>
          <w:tcPr>
            <w:tcW w:w="0" w:type="dxa"/>
            <w:vAlign w:val="bottom"/>
          </w:tcPr>
          <w:p>
            <w:pPr>
              <w:spacing w:after="0"/>
              <w:rPr>
                <w:sz w:val="1"/>
                <w:szCs w:val="1"/>
                <w:color w:val="auto"/>
              </w:rPr>
            </w:pPr>
          </w:p>
        </w:tc>
      </w:tr>
      <w:tr>
        <w:trPr>
          <w:trHeight w:val="51"/>
        </w:trPr>
        <w:tc>
          <w:tcPr>
            <w:tcW w:w="2620" w:type="dxa"/>
            <w:vAlign w:val="bottom"/>
            <w:tcBorders>
              <w:left w:val="single" w:sz="8" w:color="auto"/>
              <w:bottom w:val="single" w:sz="8" w:color="auto"/>
              <w:right w:val="single" w:sz="8" w:color="auto"/>
            </w:tcBorders>
          </w:tcPr>
          <w:p>
            <w:pPr>
              <w:spacing w:after="0"/>
              <w:rPr>
                <w:sz w:val="4"/>
                <w:szCs w:val="4"/>
                <w:color w:val="auto"/>
              </w:rPr>
            </w:pPr>
          </w:p>
        </w:tc>
        <w:tc>
          <w:tcPr>
            <w:tcW w:w="934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196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4</w:t>
            </w:r>
            <w:r>
              <w:rPr>
                <w:rFonts w:ascii="Times New Roman" w:cs="Times New Roman" w:eastAsia="Times New Roman" w:hAnsi="Times New Roman"/>
                <w:sz w:val="24"/>
                <w:szCs w:val="24"/>
                <w:b w:val="1"/>
                <w:bCs w:val="1"/>
                <w:color w:val="auto"/>
              </w:rPr>
              <w:t xml:space="preserve"> Основы трудового права</w:t>
            </w:r>
          </w:p>
        </w:tc>
        <w:tc>
          <w:tcPr>
            <w:tcW w:w="120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620" w:type="dxa"/>
            <w:vAlign w:val="bottom"/>
            <w:tcBorders>
              <w:left w:val="single" w:sz="8" w:color="auto"/>
              <w:bottom w:val="single" w:sz="8" w:color="auto"/>
            </w:tcBorders>
          </w:tcPr>
          <w:p>
            <w:pPr>
              <w:spacing w:after="0"/>
              <w:rPr>
                <w:sz w:val="4"/>
                <w:szCs w:val="4"/>
                <w:color w:val="auto"/>
              </w:rPr>
            </w:pPr>
          </w:p>
        </w:tc>
        <w:tc>
          <w:tcPr>
            <w:tcW w:w="934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620" w:type="dxa"/>
            <w:vAlign w:val="bottom"/>
            <w:tcBorders>
              <w:left w:val="single" w:sz="8" w:color="auto"/>
              <w:right w:val="single" w:sz="8" w:color="auto"/>
            </w:tcBorders>
          </w:tcPr>
          <w:p>
            <w:pPr>
              <w:ind w:left="4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4.1</w:t>
            </w:r>
          </w:p>
        </w:tc>
        <w:tc>
          <w:tcPr>
            <w:tcW w:w="934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2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7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0" w:type="dxa"/>
            <w:vAlign w:val="bottom"/>
          </w:tcPr>
          <w:p>
            <w:pPr>
              <w:spacing w:after="0"/>
              <w:rPr>
                <w:sz w:val="1"/>
                <w:szCs w:val="1"/>
                <w:color w:val="auto"/>
              </w:rPr>
            </w:pPr>
          </w:p>
        </w:tc>
      </w:tr>
      <w:tr>
        <w:trPr>
          <w:trHeight w:val="46"/>
        </w:trPr>
        <w:tc>
          <w:tcPr>
            <w:tcW w:w="2620" w:type="dxa"/>
            <w:vAlign w:val="bottom"/>
            <w:tcBorders>
              <w:left w:val="single" w:sz="8" w:color="auto"/>
              <w:bottom w:val="single" w:sz="8" w:color="auto"/>
              <w:right w:val="single" w:sz="8" w:color="auto"/>
            </w:tcBorders>
          </w:tcPr>
          <w:p>
            <w:pPr>
              <w:spacing w:after="0"/>
              <w:rPr>
                <w:sz w:val="4"/>
                <w:szCs w:val="4"/>
                <w:color w:val="auto"/>
              </w:rPr>
            </w:pPr>
          </w:p>
        </w:tc>
        <w:tc>
          <w:tcPr>
            <w:tcW w:w="934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4" w:orient="landscape"/>
          <w:cols w:equalWidth="0" w:num="1">
            <w:col w:w="14860"/>
          </w:cols>
          <w:pgMar w:left="1020" w:top="696" w:right="958" w:bottom="1440" w:gutter="0" w:footer="0" w:header="0"/>
        </w:sectPr>
      </w:pPr>
    </w:p>
    <w:bookmarkStart w:id="231" w:name="page232"/>
    <w:bookmarkEnd w:id="231"/>
    <w:p>
      <w:pPr>
        <w:jc w:val="center"/>
        <w:ind w:right="60"/>
        <w:spacing w:after="0"/>
        <w:rPr>
          <w:sz w:val="20"/>
          <w:szCs w:val="20"/>
          <w:color w:val="auto"/>
        </w:rPr>
      </w:pPr>
      <w:r>
        <w:rPr>
          <w:rFonts w:ascii="Times New Roman" w:cs="Times New Roman" w:eastAsia="Times New Roman" w:hAnsi="Times New Roman"/>
          <w:sz w:val="24"/>
          <w:szCs w:val="24"/>
          <w:color w:val="auto"/>
        </w:rPr>
        <w:t>232</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2620" w:type="dxa"/>
            <w:vAlign w:val="bottom"/>
            <w:tcBorders>
              <w:top w:val="single" w:sz="8" w:color="auto"/>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Законодательные и</w:t>
            </w:r>
          </w:p>
        </w:tc>
        <w:tc>
          <w:tcPr>
            <w:tcW w:w="93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Законодательные и нормативные правовые акты</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регламентирующие трудовые</w:t>
            </w:r>
          </w:p>
        </w:tc>
        <w:tc>
          <w:tcPr>
            <w:tcW w:w="1200" w:type="dxa"/>
            <w:vAlign w:val="bottom"/>
            <w:tcBorders>
              <w:top w:val="single" w:sz="8" w:color="auto"/>
              <w:right w:val="single" w:sz="8" w:color="auto"/>
            </w:tcBorders>
          </w:tcPr>
          <w:p>
            <w:pPr>
              <w:spacing w:after="0"/>
              <w:rPr>
                <w:sz w:val="24"/>
                <w:szCs w:val="24"/>
                <w:color w:val="auto"/>
              </w:rPr>
            </w:pPr>
          </w:p>
        </w:tc>
        <w:tc>
          <w:tcPr>
            <w:tcW w:w="17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r>
      <w:tr>
        <w:trPr>
          <w:trHeight w:val="315"/>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нормативные</w:t>
            </w:r>
          </w:p>
        </w:tc>
        <w:tc>
          <w:tcPr>
            <w:tcW w:w="93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правоотношения</w:t>
            </w:r>
            <w:r>
              <w:rPr>
                <w:rFonts w:ascii="Times New Roman" w:cs="Times New Roman" w:eastAsia="Times New Roman" w:hAnsi="Times New Roman"/>
                <w:sz w:val="22"/>
                <w:szCs w:val="22"/>
                <w:color w:val="auto"/>
              </w:rPr>
              <w:t>.</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04,</w:t>
            </w:r>
          </w:p>
        </w:tc>
      </w:tr>
      <w:tr>
        <w:trPr>
          <w:trHeight w:val="299"/>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правовые акты</w:t>
            </w:r>
            <w:r>
              <w:rPr>
                <w:rFonts w:ascii="Times New Roman" w:cs="Times New Roman" w:eastAsia="Times New Roman" w:hAnsi="Times New Roman"/>
                <w:sz w:val="24"/>
                <w:szCs w:val="24"/>
                <w:color w:val="auto"/>
              </w:rPr>
              <w:t>,</w:t>
            </w:r>
          </w:p>
        </w:tc>
        <w:tc>
          <w:tcPr>
            <w:tcW w:w="93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Понятие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стороны и содержание трудового договора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 трудовых договоров</w:t>
            </w:r>
            <w:r>
              <w:rPr>
                <w:rFonts w:ascii="Times New Roman" w:cs="Times New Roman" w:eastAsia="Times New Roman" w:hAnsi="Times New Roman"/>
                <w:sz w:val="24"/>
                <w:szCs w:val="24"/>
                <w:color w:val="auto"/>
              </w:rPr>
              <w:t>.</w:t>
            </w:r>
          </w:p>
        </w:tc>
        <w:tc>
          <w:tcPr>
            <w:tcW w:w="1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регламентирующие</w:t>
            </w:r>
          </w:p>
        </w:tc>
        <w:tc>
          <w:tcPr>
            <w:tcW w:w="934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Заключения трудового договора</w:t>
            </w:r>
            <w:r>
              <w:rPr>
                <w:rFonts w:ascii="Times New Roman" w:cs="Times New Roman" w:eastAsia="Times New Roman" w:hAnsi="Times New Roman"/>
                <w:sz w:val="24"/>
                <w:szCs w:val="24"/>
                <w:color w:val="auto"/>
              </w:rPr>
              <w:t>.</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09</w:t>
            </w:r>
          </w:p>
        </w:tc>
      </w:tr>
      <w:tr>
        <w:trPr>
          <w:trHeight w:val="317"/>
        </w:trPr>
        <w:tc>
          <w:tcPr>
            <w:tcW w:w="262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трудовые</w:t>
            </w:r>
          </w:p>
        </w:tc>
        <w:tc>
          <w:tcPr>
            <w:tcW w:w="93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Испытательный срок</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Правовые гарантии в области оплаты труда</w:t>
            </w:r>
            <w:r>
              <w:rPr>
                <w:rFonts w:ascii="Times New Roman" w:cs="Times New Roman" w:eastAsia="Times New Roman" w:hAnsi="Times New Roman"/>
                <w:sz w:val="22"/>
                <w:szCs w:val="22"/>
                <w:color w:val="auto"/>
              </w:rPr>
              <w:t>.</w:t>
            </w:r>
          </w:p>
        </w:tc>
        <w:tc>
          <w:tcPr>
            <w:tcW w:w="12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r>
      <w:tr>
        <w:trPr>
          <w:trHeight w:val="27"/>
        </w:trPr>
        <w:tc>
          <w:tcPr>
            <w:tcW w:w="2620" w:type="dxa"/>
            <w:vAlign w:val="bottom"/>
            <w:tcBorders>
              <w:left w:val="single" w:sz="8" w:color="auto"/>
              <w:right w:val="single" w:sz="8" w:color="auto"/>
            </w:tcBorders>
          </w:tcPr>
          <w:p>
            <w:pPr>
              <w:spacing w:after="0"/>
              <w:rPr>
                <w:sz w:val="2"/>
                <w:szCs w:val="2"/>
                <w:color w:val="auto"/>
              </w:rPr>
            </w:pPr>
          </w:p>
        </w:tc>
        <w:tc>
          <w:tcPr>
            <w:tcW w:w="9340" w:type="dxa"/>
            <w:vAlign w:val="bottom"/>
            <w:tcBorders>
              <w:bottom w:val="single" w:sz="8" w:color="auto"/>
              <w:right w:val="single" w:sz="8" w:color="auto"/>
            </w:tcBorders>
          </w:tcPr>
          <w:p>
            <w:pPr>
              <w:spacing w:after="0"/>
              <w:rPr>
                <w:sz w:val="2"/>
                <w:szCs w:val="2"/>
                <w:color w:val="auto"/>
              </w:rPr>
            </w:pPr>
          </w:p>
        </w:tc>
        <w:tc>
          <w:tcPr>
            <w:tcW w:w="1200" w:type="dxa"/>
            <w:vAlign w:val="bottom"/>
            <w:tcBorders>
              <w:bottom w:val="single" w:sz="8" w:color="auto"/>
              <w:right w:val="single" w:sz="8" w:color="auto"/>
            </w:tcBorders>
          </w:tcPr>
          <w:p>
            <w:pPr>
              <w:spacing w:after="0"/>
              <w:rPr>
                <w:sz w:val="2"/>
                <w:szCs w:val="2"/>
                <w:color w:val="auto"/>
              </w:rPr>
            </w:pPr>
          </w:p>
        </w:tc>
        <w:tc>
          <w:tcPr>
            <w:tcW w:w="1740" w:type="dxa"/>
            <w:vAlign w:val="bottom"/>
            <w:tcBorders>
              <w:right w:val="single" w:sz="8" w:color="auto"/>
            </w:tcBorders>
          </w:tcPr>
          <w:p>
            <w:pPr>
              <w:spacing w:after="0"/>
              <w:rPr>
                <w:sz w:val="2"/>
                <w:szCs w:val="2"/>
                <w:color w:val="auto"/>
              </w:rPr>
            </w:pPr>
          </w:p>
        </w:tc>
      </w:tr>
      <w:tr>
        <w:trPr>
          <w:trHeight w:val="270"/>
        </w:trPr>
        <w:tc>
          <w:tcPr>
            <w:tcW w:w="2620" w:type="dxa"/>
            <w:vAlign w:val="bottom"/>
            <w:tcBorders>
              <w:left w:val="single" w:sz="8" w:color="auto"/>
              <w:right w:val="single" w:sz="8" w:color="auto"/>
            </w:tcBorders>
          </w:tcPr>
          <w:p>
            <w:pPr>
              <w:ind w:left="400"/>
              <w:spacing w:after="0" w:line="270" w:lineRule="exact"/>
              <w:rPr>
                <w:sz w:val="20"/>
                <w:szCs w:val="20"/>
                <w:color w:val="auto"/>
              </w:rPr>
            </w:pPr>
            <w:r>
              <w:rPr>
                <w:rFonts w:ascii="Times New Roman" w:cs="Times New Roman" w:eastAsia="Times New Roman" w:hAnsi="Times New Roman"/>
                <w:sz w:val="24"/>
                <w:szCs w:val="24"/>
                <w:color w:val="auto"/>
              </w:rPr>
              <w:t>правоотношения</w:t>
            </w:r>
            <w:r>
              <w:rPr>
                <w:rFonts w:ascii="Times New Roman" w:cs="Times New Roman" w:eastAsia="Times New Roman" w:hAnsi="Times New Roman"/>
                <w:sz w:val="24"/>
                <w:szCs w:val="24"/>
                <w:color w:val="auto"/>
              </w:rPr>
              <w:t>.</w:t>
            </w:r>
          </w:p>
        </w:tc>
        <w:tc>
          <w:tcPr>
            <w:tcW w:w="93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Практическое занятие</w:t>
            </w:r>
            <w:r>
              <w:rPr>
                <w:rFonts w:ascii="Times New Roman" w:cs="Times New Roman" w:eastAsia="Times New Roman" w:hAnsi="Times New Roman"/>
                <w:sz w:val="24"/>
                <w:szCs w:val="24"/>
                <w:b w:val="1"/>
                <w:bCs w:val="1"/>
                <w:color w:val="auto"/>
              </w:rPr>
              <w:t>:</w:t>
            </w:r>
          </w:p>
        </w:tc>
        <w:tc>
          <w:tcPr>
            <w:tcW w:w="12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40" w:type="dxa"/>
            <w:vAlign w:val="bottom"/>
            <w:tcBorders>
              <w:right w:val="single" w:sz="8" w:color="auto"/>
            </w:tcBorders>
          </w:tcPr>
          <w:p>
            <w:pPr>
              <w:spacing w:after="0"/>
              <w:rPr>
                <w:sz w:val="23"/>
                <w:szCs w:val="23"/>
                <w:color w:val="auto"/>
              </w:rPr>
            </w:pPr>
          </w:p>
        </w:tc>
      </w:tr>
      <w:tr>
        <w:trPr>
          <w:trHeight w:val="42"/>
        </w:trPr>
        <w:tc>
          <w:tcPr>
            <w:tcW w:w="2620" w:type="dxa"/>
            <w:vAlign w:val="bottom"/>
            <w:tcBorders>
              <w:left w:val="single" w:sz="8" w:color="auto"/>
              <w:right w:val="single" w:sz="8" w:color="auto"/>
            </w:tcBorders>
          </w:tcPr>
          <w:p>
            <w:pPr>
              <w:spacing w:after="0"/>
              <w:rPr>
                <w:sz w:val="3"/>
                <w:szCs w:val="3"/>
                <w:color w:val="auto"/>
              </w:rPr>
            </w:pPr>
          </w:p>
        </w:tc>
        <w:tc>
          <w:tcPr>
            <w:tcW w:w="9340" w:type="dxa"/>
            <w:vAlign w:val="bottom"/>
            <w:tcBorders>
              <w:bottom w:val="single" w:sz="8" w:color="auto"/>
              <w:right w:val="single" w:sz="8" w:color="auto"/>
            </w:tcBorders>
          </w:tcPr>
          <w:p>
            <w:pPr>
              <w:spacing w:after="0"/>
              <w:rPr>
                <w:sz w:val="3"/>
                <w:szCs w:val="3"/>
                <w:color w:val="auto"/>
              </w:rPr>
            </w:pPr>
          </w:p>
        </w:tc>
        <w:tc>
          <w:tcPr>
            <w:tcW w:w="1200" w:type="dxa"/>
            <w:vAlign w:val="bottom"/>
            <w:tcBorders>
              <w:bottom w:val="single" w:sz="8" w:color="auto"/>
              <w:right w:val="single" w:sz="8" w:color="auto"/>
            </w:tcBorders>
          </w:tcPr>
          <w:p>
            <w:pPr>
              <w:spacing w:after="0"/>
              <w:rPr>
                <w:sz w:val="3"/>
                <w:szCs w:val="3"/>
                <w:color w:val="auto"/>
              </w:rPr>
            </w:pPr>
          </w:p>
        </w:tc>
        <w:tc>
          <w:tcPr>
            <w:tcW w:w="1740" w:type="dxa"/>
            <w:vAlign w:val="bottom"/>
            <w:tcBorders>
              <w:right w:val="single" w:sz="8" w:color="auto"/>
            </w:tcBorders>
          </w:tcPr>
          <w:p>
            <w:pPr>
              <w:spacing w:after="0"/>
              <w:rPr>
                <w:sz w:val="3"/>
                <w:szCs w:val="3"/>
                <w:color w:val="auto"/>
              </w:rPr>
            </w:pPr>
          </w:p>
        </w:tc>
      </w:tr>
      <w:tr>
        <w:trPr>
          <w:trHeight w:val="256"/>
        </w:trPr>
        <w:tc>
          <w:tcPr>
            <w:tcW w:w="2620" w:type="dxa"/>
            <w:vAlign w:val="bottom"/>
            <w:tcBorders>
              <w:left w:val="single" w:sz="8" w:color="auto"/>
              <w:right w:val="single" w:sz="8" w:color="auto"/>
            </w:tcBorders>
          </w:tcPr>
          <w:p>
            <w:pPr>
              <w:spacing w:after="0"/>
              <w:rPr>
                <w:sz w:val="22"/>
                <w:szCs w:val="22"/>
                <w:color w:val="auto"/>
              </w:rPr>
            </w:pPr>
          </w:p>
        </w:tc>
        <w:tc>
          <w:tcPr>
            <w:tcW w:w="93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Составление трудового договора сотрудника службы информационной безопасности</w:t>
            </w:r>
          </w:p>
        </w:tc>
        <w:tc>
          <w:tcPr>
            <w:tcW w:w="120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tcPr>
          <w:p>
            <w:pPr>
              <w:spacing w:after="0"/>
              <w:rPr>
                <w:sz w:val="22"/>
                <w:szCs w:val="22"/>
                <w:color w:val="auto"/>
              </w:rPr>
            </w:pPr>
          </w:p>
        </w:tc>
      </w:tr>
      <w:tr>
        <w:trPr>
          <w:trHeight w:val="51"/>
        </w:trPr>
        <w:tc>
          <w:tcPr>
            <w:tcW w:w="2620" w:type="dxa"/>
            <w:vAlign w:val="bottom"/>
            <w:tcBorders>
              <w:left w:val="single" w:sz="8" w:color="auto"/>
              <w:bottom w:val="single" w:sz="8" w:color="auto"/>
              <w:right w:val="single" w:sz="8" w:color="auto"/>
            </w:tcBorders>
          </w:tcPr>
          <w:p>
            <w:pPr>
              <w:spacing w:after="0"/>
              <w:rPr>
                <w:sz w:val="4"/>
                <w:szCs w:val="4"/>
                <w:color w:val="auto"/>
              </w:rPr>
            </w:pPr>
          </w:p>
        </w:tc>
        <w:tc>
          <w:tcPr>
            <w:tcW w:w="934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r>
      <w:tr>
        <w:trPr>
          <w:trHeight w:val="260"/>
        </w:trPr>
        <w:tc>
          <w:tcPr>
            <w:tcW w:w="1196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Промежуточная аттестация по учебной дисциплине</w:t>
            </w:r>
          </w:p>
        </w:tc>
        <w:tc>
          <w:tcPr>
            <w:tcW w:w="12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40" w:type="dxa"/>
            <w:vAlign w:val="bottom"/>
            <w:tcBorders>
              <w:right w:val="single" w:sz="8" w:color="auto"/>
            </w:tcBorders>
          </w:tcPr>
          <w:p>
            <w:pPr>
              <w:spacing w:after="0"/>
              <w:rPr>
                <w:sz w:val="22"/>
                <w:szCs w:val="22"/>
                <w:color w:val="auto"/>
              </w:rPr>
            </w:pPr>
          </w:p>
        </w:tc>
      </w:tr>
      <w:tr>
        <w:trPr>
          <w:trHeight w:val="46"/>
        </w:trPr>
        <w:tc>
          <w:tcPr>
            <w:tcW w:w="2620" w:type="dxa"/>
            <w:vAlign w:val="bottom"/>
            <w:tcBorders>
              <w:left w:val="single" w:sz="8" w:color="auto"/>
              <w:bottom w:val="single" w:sz="8" w:color="auto"/>
            </w:tcBorders>
          </w:tcPr>
          <w:p>
            <w:pPr>
              <w:spacing w:after="0"/>
              <w:rPr>
                <w:sz w:val="4"/>
                <w:szCs w:val="4"/>
                <w:color w:val="auto"/>
              </w:rPr>
            </w:pPr>
          </w:p>
        </w:tc>
        <w:tc>
          <w:tcPr>
            <w:tcW w:w="934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r>
      <w:tr>
        <w:trPr>
          <w:trHeight w:val="260"/>
        </w:trPr>
        <w:tc>
          <w:tcPr>
            <w:tcW w:w="2620" w:type="dxa"/>
            <w:vAlign w:val="bottom"/>
            <w:tcBorders>
              <w:lef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Всего</w:t>
            </w:r>
            <w:r>
              <w:rPr>
                <w:rFonts w:ascii="Times New Roman" w:cs="Times New Roman" w:eastAsia="Times New Roman" w:hAnsi="Times New Roman"/>
                <w:sz w:val="24"/>
                <w:szCs w:val="24"/>
                <w:b w:val="1"/>
                <w:bCs w:val="1"/>
                <w:color w:val="auto"/>
              </w:rPr>
              <w:t>:</w:t>
            </w:r>
          </w:p>
        </w:tc>
        <w:tc>
          <w:tcPr>
            <w:tcW w:w="9340" w:type="dxa"/>
            <w:vAlign w:val="bottom"/>
            <w:tcBorders>
              <w:right w:val="single" w:sz="8" w:color="auto"/>
            </w:tcBorders>
          </w:tcPr>
          <w:p>
            <w:pPr>
              <w:spacing w:after="0"/>
              <w:rPr>
                <w:sz w:val="22"/>
                <w:szCs w:val="22"/>
                <w:color w:val="auto"/>
              </w:rPr>
            </w:pPr>
          </w:p>
        </w:tc>
        <w:tc>
          <w:tcPr>
            <w:tcW w:w="12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96</w:t>
            </w:r>
          </w:p>
        </w:tc>
        <w:tc>
          <w:tcPr>
            <w:tcW w:w="1740" w:type="dxa"/>
            <w:vAlign w:val="bottom"/>
            <w:tcBorders>
              <w:right w:val="single" w:sz="8" w:color="auto"/>
            </w:tcBorders>
          </w:tcPr>
          <w:p>
            <w:pPr>
              <w:spacing w:after="0"/>
              <w:rPr>
                <w:sz w:val="22"/>
                <w:szCs w:val="22"/>
                <w:color w:val="auto"/>
              </w:rPr>
            </w:pPr>
          </w:p>
        </w:tc>
      </w:tr>
      <w:tr>
        <w:trPr>
          <w:trHeight w:val="46"/>
        </w:trPr>
        <w:tc>
          <w:tcPr>
            <w:tcW w:w="2620" w:type="dxa"/>
            <w:vAlign w:val="bottom"/>
            <w:tcBorders>
              <w:left w:val="single" w:sz="8" w:color="auto"/>
              <w:bottom w:val="single" w:sz="8" w:color="auto"/>
            </w:tcBorders>
          </w:tcPr>
          <w:p>
            <w:pPr>
              <w:spacing w:after="0"/>
              <w:rPr>
                <w:sz w:val="4"/>
                <w:szCs w:val="4"/>
                <w:color w:val="auto"/>
              </w:rPr>
            </w:pPr>
          </w:p>
        </w:tc>
        <w:tc>
          <w:tcPr>
            <w:tcW w:w="934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r>
    </w:tbl>
    <w:p>
      <w:pPr>
        <w:sectPr>
          <w:pgSz w:w="16840" w:h="11904" w:orient="landscape"/>
          <w:cols w:equalWidth="0" w:num="1">
            <w:col w:w="14860"/>
          </w:cols>
          <w:pgMar w:left="1020" w:top="696" w:right="958" w:bottom="1440" w:gutter="0" w:footer="0" w:header="0"/>
        </w:sectPr>
      </w:pPr>
    </w:p>
    <w:bookmarkStart w:id="232" w:name="page233"/>
    <w:bookmarkEnd w:id="232"/>
    <w:p>
      <w:pPr>
        <w:jc w:val="center"/>
        <w:ind w:right="-259"/>
        <w:spacing w:after="0"/>
        <w:rPr>
          <w:sz w:val="20"/>
          <w:szCs w:val="20"/>
          <w:color w:val="auto"/>
        </w:rPr>
      </w:pPr>
      <w:r>
        <w:rPr>
          <w:rFonts w:ascii="Times New Roman" w:cs="Times New Roman" w:eastAsia="Times New Roman" w:hAnsi="Times New Roman"/>
          <w:sz w:val="24"/>
          <w:szCs w:val="24"/>
          <w:color w:val="auto"/>
        </w:rPr>
        <w:t>233</w:t>
      </w:r>
    </w:p>
    <w:p>
      <w:pPr>
        <w:spacing w:after="0" w:line="281" w:lineRule="exact"/>
        <w:rPr>
          <w:sz w:val="20"/>
          <w:szCs w:val="20"/>
          <w:color w:val="auto"/>
        </w:rPr>
      </w:pPr>
    </w:p>
    <w:p>
      <w:pPr>
        <w:ind w:left="1080" w:hanging="249"/>
        <w:spacing w:after="0"/>
        <w:tabs>
          <w:tab w:leader="none" w:pos="1080" w:val="left"/>
        </w:tabs>
        <w:numPr>
          <w:ilvl w:val="0"/>
          <w:numId w:val="17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57" w:lineRule="exact"/>
        <w:rPr>
          <w:sz w:val="20"/>
          <w:szCs w:val="20"/>
          <w:color w:val="auto"/>
        </w:rPr>
      </w:pPr>
    </w:p>
    <w:p>
      <w:pPr>
        <w:ind w:left="260" w:right="180" w:firstLine="711"/>
        <w:spacing w:after="0" w:line="262" w:lineRule="auto"/>
        <w:rPr>
          <w:sz w:val="20"/>
          <w:szCs w:val="20"/>
          <w:color w:val="auto"/>
        </w:rPr>
      </w:pPr>
      <w:r>
        <w:rPr>
          <w:rFonts w:ascii="Times New Roman" w:cs="Times New Roman" w:eastAsia="Times New Roman" w:hAnsi="Times New Roman"/>
          <w:sz w:val="22"/>
          <w:szCs w:val="22"/>
          <w:b w:val="1"/>
          <w:bCs w:val="1"/>
          <w:color w:val="auto"/>
        </w:rPr>
        <w:t>3.1.</w:t>
      </w:r>
      <w:r>
        <w:rPr>
          <w:rFonts w:ascii="Times New Roman" w:cs="Times New Roman" w:eastAsia="Times New Roman" w:hAnsi="Times New Roman"/>
          <w:sz w:val="22"/>
          <w:szCs w:val="22"/>
          <w:b w:val="1"/>
          <w:bCs w:val="1"/>
          <w:color w:val="auto"/>
        </w:rPr>
        <w:t xml:space="preserve"> Для реализации программы учебной дисциплины должны быть предусмотрены следующие специальные помещения</w:t>
      </w: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p>
    <w:p>
      <w:pPr>
        <w:jc w:val="both"/>
        <w:ind w:left="260" w:firstLine="711"/>
        <w:spacing w:after="0" w:line="270" w:lineRule="auto"/>
        <w:rPr>
          <w:sz w:val="20"/>
          <w:szCs w:val="20"/>
          <w:color w:val="auto"/>
        </w:rPr>
      </w:pPr>
      <w:r>
        <w:rPr>
          <w:rFonts w:ascii="Times New Roman" w:cs="Times New Roman" w:eastAsia="Times New Roman" w:hAnsi="Times New Roman"/>
          <w:sz w:val="24"/>
          <w:szCs w:val="24"/>
          <w:color w:val="auto"/>
        </w:rPr>
        <w:t>Реализация программы дисциплины требует наличия учебного кабинета нормативного правового обеспечения информационной безопасности и лаборатории информационных технологий</w:t>
      </w:r>
      <w:r>
        <w:rPr>
          <w:rFonts w:ascii="Times New Roman" w:cs="Times New Roman" w:eastAsia="Times New Roman" w:hAnsi="Times New Roman"/>
          <w:sz w:val="24"/>
          <w:szCs w:val="24"/>
          <w:color w:val="auto"/>
        </w:rPr>
        <w:t>.</w:t>
      </w:r>
    </w:p>
    <w:p>
      <w:pPr>
        <w:spacing w:after="0" w:line="20" w:lineRule="exact"/>
        <w:rPr>
          <w:sz w:val="20"/>
          <w:szCs w:val="20"/>
          <w:color w:val="auto"/>
        </w:rPr>
      </w:pPr>
    </w:p>
    <w:p>
      <w:pPr>
        <w:jc w:val="both"/>
        <w:ind w:left="260" w:firstLine="711"/>
        <w:spacing w:after="0" w:line="272" w:lineRule="auto"/>
        <w:rPr>
          <w:sz w:val="20"/>
          <w:szCs w:val="20"/>
          <w:color w:val="auto"/>
        </w:rPr>
      </w:pPr>
      <w:r>
        <w:rPr>
          <w:rFonts w:ascii="Times New Roman" w:cs="Times New Roman" w:eastAsia="Times New Roman" w:hAnsi="Times New Roman"/>
          <w:sz w:val="24"/>
          <w:szCs w:val="24"/>
          <w:color w:val="auto"/>
        </w:rPr>
        <w:t>Оборудование учебного кабинета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персональный компьютер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подключение к сети Интернет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проектор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презентации уроков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стенды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плакаты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методические пособия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справочная правовая система</w:t>
      </w:r>
      <w:r>
        <w:rPr>
          <w:rFonts w:ascii="Times New Roman" w:cs="Times New Roman" w:eastAsia="Times New Roman" w:hAnsi="Times New Roman"/>
          <w:sz w:val="24"/>
          <w:szCs w:val="24"/>
          <w:color w:val="auto"/>
        </w:rPr>
        <w:t>.</w:t>
      </w:r>
    </w:p>
    <w:p>
      <w:pPr>
        <w:spacing w:after="0" w:line="17" w:lineRule="exact"/>
        <w:rPr>
          <w:sz w:val="20"/>
          <w:szCs w:val="20"/>
          <w:color w:val="auto"/>
        </w:rPr>
      </w:pPr>
    </w:p>
    <w:p>
      <w:pPr>
        <w:jc w:val="both"/>
        <w:ind w:left="260" w:firstLine="711"/>
        <w:spacing w:after="0" w:line="272" w:lineRule="auto"/>
        <w:rPr>
          <w:sz w:val="20"/>
          <w:szCs w:val="20"/>
          <w:color w:val="auto"/>
        </w:rPr>
      </w:pPr>
      <w:r>
        <w:rPr>
          <w:rFonts w:ascii="Times New Roman" w:cs="Times New Roman" w:eastAsia="Times New Roman" w:hAnsi="Times New Roman"/>
          <w:sz w:val="24"/>
          <w:szCs w:val="24"/>
          <w:color w:val="auto"/>
        </w:rPr>
        <w:t>Оборудование лаборатории 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рабочие места на базе вычислительной техники по одному рабочему месту на обучающегося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подключенными к локальной вычислительной сети и сети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Интернет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программное обеспечение сетевого оборудования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мультимедийное оборудование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программное обеспечение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справочная правовая система</w:t>
      </w:r>
      <w:r>
        <w:rPr>
          <w:rFonts w:ascii="Times New Roman" w:cs="Times New Roman" w:eastAsia="Times New Roman" w:hAnsi="Times New Roman"/>
          <w:sz w:val="24"/>
          <w:szCs w:val="24"/>
          <w:color w:val="auto"/>
        </w:rPr>
        <w:t>).</w:t>
      </w:r>
    </w:p>
    <w:p>
      <w:pPr>
        <w:spacing w:after="0" w:line="330"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2"/>
          <w:szCs w:val="22"/>
          <w:b w:val="1"/>
          <w:bCs w:val="1"/>
          <w:color w:val="auto"/>
        </w:rPr>
        <w:t xml:space="preserve"> Информационное обеспечение реализации программы</w:t>
      </w:r>
    </w:p>
    <w:p>
      <w:pPr>
        <w:spacing w:after="0" w:line="46"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3.2.1.</w:t>
      </w:r>
      <w:r>
        <w:rPr>
          <w:rFonts w:ascii="Times New Roman" w:cs="Times New Roman" w:eastAsia="Times New Roman" w:hAnsi="Times New Roman"/>
          <w:sz w:val="24"/>
          <w:szCs w:val="24"/>
          <w:b w:val="1"/>
          <w:bCs w:val="1"/>
          <w:color w:val="auto"/>
        </w:rPr>
        <w:t xml:space="preserve"> Основные печатные источники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260" w:firstLine="567"/>
        <w:spacing w:after="0" w:line="264" w:lineRule="auto"/>
        <w:tabs>
          <w:tab w:leader="none" w:pos="1177" w:val="left"/>
        </w:tabs>
        <w:numPr>
          <w:ilvl w:val="0"/>
          <w:numId w:val="1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Пржегорлинский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правовое обеспечение информационной безопасности</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Акадения</w:t>
      </w:r>
      <w:r>
        <w:rPr>
          <w:rFonts w:ascii="Times New Roman" w:cs="Times New Roman" w:eastAsia="Times New Roman" w:hAnsi="Times New Roman"/>
          <w:sz w:val="24"/>
          <w:szCs w:val="24"/>
          <w:color w:val="auto"/>
        </w:rPr>
        <w:t>. 2015.</w:t>
      </w:r>
    </w:p>
    <w:p>
      <w:pPr>
        <w:spacing w:after="0" w:line="3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3.2.2.</w:t>
      </w:r>
      <w:r>
        <w:rPr>
          <w:rFonts w:ascii="Times New Roman" w:cs="Times New Roman" w:eastAsia="Times New Roman" w:hAnsi="Times New Roman"/>
          <w:sz w:val="24"/>
          <w:szCs w:val="24"/>
          <w:b w:val="1"/>
          <w:bCs w:val="1"/>
          <w:color w:val="auto"/>
        </w:rPr>
        <w:t xml:space="preserve"> Дополнительные печатные источники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260" w:firstLine="567"/>
        <w:spacing w:after="0" w:line="264" w:lineRule="auto"/>
        <w:tabs>
          <w:tab w:leader="none" w:pos="1110" w:val="left"/>
        </w:tabs>
        <w:numPr>
          <w:ilvl w:val="0"/>
          <w:numId w:val="1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Родичев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Нормативная база и стандарты в области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Питер</w:t>
      </w:r>
      <w:r>
        <w:rPr>
          <w:rFonts w:ascii="Times New Roman" w:cs="Times New Roman" w:eastAsia="Times New Roman" w:hAnsi="Times New Roman"/>
          <w:sz w:val="24"/>
          <w:szCs w:val="24"/>
          <w:color w:val="auto"/>
        </w:rPr>
        <w:t>. 2017.</w:t>
      </w:r>
    </w:p>
    <w:p>
      <w:pPr>
        <w:spacing w:after="0" w:line="26" w:lineRule="exact"/>
        <w:rPr>
          <w:rFonts w:ascii="Times New Roman" w:cs="Times New Roman" w:eastAsia="Times New Roman" w:hAnsi="Times New Roman"/>
          <w:sz w:val="24"/>
          <w:szCs w:val="24"/>
          <w:color w:val="auto"/>
        </w:rPr>
      </w:pPr>
    </w:p>
    <w:p>
      <w:pPr>
        <w:ind w:left="260" w:firstLine="567"/>
        <w:spacing w:after="0" w:line="269" w:lineRule="auto"/>
        <w:tabs>
          <w:tab w:leader="none" w:pos="1110" w:val="left"/>
        </w:tabs>
        <w:numPr>
          <w:ilvl w:val="0"/>
          <w:numId w:val="1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Бубнов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Пржегорлинский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Савинкин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информационной безопасности</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2015.</w:t>
      </w:r>
    </w:p>
    <w:p>
      <w:pPr>
        <w:spacing w:after="0" w:line="20" w:lineRule="exact"/>
        <w:rPr>
          <w:rFonts w:ascii="Times New Roman" w:cs="Times New Roman" w:eastAsia="Times New Roman" w:hAnsi="Times New Roman"/>
          <w:sz w:val="24"/>
          <w:szCs w:val="24"/>
          <w:color w:val="auto"/>
        </w:rPr>
      </w:pPr>
    </w:p>
    <w:p>
      <w:pPr>
        <w:ind w:left="260" w:right="20" w:firstLine="567"/>
        <w:spacing w:after="0" w:line="264" w:lineRule="auto"/>
        <w:tabs>
          <w:tab w:leader="none" w:pos="1110" w:val="left"/>
        </w:tabs>
        <w:numPr>
          <w:ilvl w:val="0"/>
          <w:numId w:val="1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Организационно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правовое обеспечение информационной безопасности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 для студентов вузов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под ред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Стрельцова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Центр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Академия</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260" w:right="20" w:firstLine="567"/>
        <w:spacing w:after="0" w:line="264" w:lineRule="auto"/>
        <w:tabs>
          <w:tab w:leader="none" w:pos="1110" w:val="left"/>
        </w:tabs>
        <w:numPr>
          <w:ilvl w:val="0"/>
          <w:numId w:val="1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Жигулин 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Организационное и правовое обеспечение информационной безопасности</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СПб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НИУ ИТМО</w:t>
      </w:r>
      <w:r>
        <w:rPr>
          <w:rFonts w:ascii="Times New Roman" w:cs="Times New Roman" w:eastAsia="Times New Roman" w:hAnsi="Times New Roman"/>
          <w:sz w:val="24"/>
          <w:szCs w:val="24"/>
          <w:color w:val="auto"/>
        </w:rPr>
        <w:t>, 2014.</w:t>
      </w:r>
    </w:p>
    <w:p>
      <w:pPr>
        <w:spacing w:after="0" w:line="26" w:lineRule="exact"/>
        <w:rPr>
          <w:rFonts w:ascii="Times New Roman" w:cs="Times New Roman" w:eastAsia="Times New Roman" w:hAnsi="Times New Roman"/>
          <w:sz w:val="24"/>
          <w:szCs w:val="24"/>
          <w:color w:val="auto"/>
        </w:rPr>
      </w:pPr>
    </w:p>
    <w:p>
      <w:pPr>
        <w:ind w:left="260" w:right="20" w:firstLine="567"/>
        <w:spacing w:after="0" w:line="265" w:lineRule="auto"/>
        <w:tabs>
          <w:tab w:leader="none" w:pos="1110" w:val="left"/>
        </w:tabs>
        <w:numPr>
          <w:ilvl w:val="0"/>
          <w:numId w:val="1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Кармановский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др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правовое и методическое обеспечение информационной безопасности</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СПб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НИУ ИТМО</w:t>
      </w:r>
      <w:r>
        <w:rPr>
          <w:rFonts w:ascii="Times New Roman" w:cs="Times New Roman" w:eastAsia="Times New Roman" w:hAnsi="Times New Roman"/>
          <w:sz w:val="24"/>
          <w:szCs w:val="24"/>
          <w:color w:val="auto"/>
        </w:rPr>
        <w:t>, — 2013.</w:t>
      </w:r>
    </w:p>
    <w:p>
      <w:pPr>
        <w:spacing w:after="0" w:line="33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3.2.3.</w:t>
      </w:r>
      <w:r>
        <w:rPr>
          <w:rFonts w:ascii="Times New Roman" w:cs="Times New Roman" w:eastAsia="Times New Roman" w:hAnsi="Times New Roman"/>
          <w:sz w:val="24"/>
          <w:szCs w:val="24"/>
          <w:b w:val="1"/>
          <w:bCs w:val="1"/>
          <w:color w:val="auto"/>
        </w:rPr>
        <w:t>Электронные источники</w:t>
      </w:r>
      <w:r>
        <w:rPr>
          <w:rFonts w:ascii="Times New Roman" w:cs="Times New Roman" w:eastAsia="Times New Roman" w:hAnsi="Times New Roman"/>
          <w:sz w:val="24"/>
          <w:szCs w:val="24"/>
          <w:b w:val="1"/>
          <w:bCs w:val="1"/>
          <w:color w:val="auto"/>
        </w:rPr>
        <w:t>:</w:t>
      </w:r>
    </w:p>
    <w:p>
      <w:pPr>
        <w:spacing w:after="0" w:line="41" w:lineRule="exact"/>
        <w:rPr>
          <w:sz w:val="20"/>
          <w:szCs w:val="20"/>
          <w:color w:val="auto"/>
        </w:rPr>
      </w:pPr>
    </w:p>
    <w:p>
      <w:pPr>
        <w:ind w:left="980" w:hanging="360"/>
        <w:spacing w:after="0"/>
        <w:tabs>
          <w:tab w:leader="none" w:pos="980" w:val="left"/>
        </w:tabs>
        <w:numPr>
          <w:ilvl w:val="0"/>
          <w:numId w:val="1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Электронная юстиция</w:t>
      </w:r>
      <w:r>
        <w:rPr>
          <w:rFonts w:ascii="Times New Roman" w:cs="Times New Roman" w:eastAsia="Times New Roman" w:hAnsi="Times New Roman"/>
          <w:sz w:val="24"/>
          <w:szCs w:val="24"/>
          <w:color w:val="auto"/>
        </w:rPr>
        <w:t xml:space="preserve"> http://pravoinfo.su/magistratura_chapter2.html</w:t>
      </w:r>
    </w:p>
    <w:p>
      <w:pPr>
        <w:spacing w:after="0" w:line="40"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1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Сайт Совета Безопасности РФ</w:t>
      </w:r>
      <w:r>
        <w:rPr>
          <w:rFonts w:ascii="Times New Roman" w:cs="Times New Roman" w:eastAsia="Times New Roman" w:hAnsi="Times New Roman"/>
          <w:sz w:val="24"/>
          <w:szCs w:val="24"/>
          <w:color w:val="auto"/>
        </w:rPr>
        <w:t xml:space="preserve"> </w:t>
      </w:r>
      <w:hyperlink r:id="rId100">
        <w:r>
          <w:rPr>
            <w:rFonts w:ascii="Times New Roman" w:cs="Times New Roman" w:eastAsia="Times New Roman" w:hAnsi="Times New Roman"/>
            <w:sz w:val="24"/>
            <w:szCs w:val="24"/>
            <w:color w:val="auto"/>
          </w:rPr>
          <w:t>http://www.scrf.gov.ru/</w:t>
        </w:r>
      </w:hyperlink>
    </w:p>
    <w:p>
      <w:pPr>
        <w:spacing w:after="0" w:line="53" w:lineRule="exact"/>
        <w:rPr>
          <w:rFonts w:ascii="Times New Roman" w:cs="Times New Roman" w:eastAsia="Times New Roman" w:hAnsi="Times New Roman"/>
          <w:sz w:val="24"/>
          <w:szCs w:val="24"/>
          <w:color w:val="auto"/>
        </w:rPr>
      </w:pPr>
    </w:p>
    <w:p>
      <w:pPr>
        <w:ind w:left="980" w:right="20" w:hanging="360"/>
        <w:spacing w:after="0" w:line="265" w:lineRule="auto"/>
        <w:tabs>
          <w:tab w:leader="none" w:pos="980" w:val="left"/>
        </w:tabs>
        <w:numPr>
          <w:ilvl w:val="0"/>
          <w:numId w:val="1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Федеральная служба по техническому и экспортному контролю</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ФСТЭК России</w:t>
      </w:r>
      <w:r>
        <w:rPr>
          <w:rFonts w:ascii="Times New Roman" w:cs="Times New Roman" w:eastAsia="Times New Roman" w:hAnsi="Times New Roman"/>
          <w:sz w:val="24"/>
          <w:szCs w:val="24"/>
          <w:color w:val="auto"/>
        </w:rPr>
        <w:t xml:space="preserve">) </w:t>
      </w:r>
      <w:hyperlink r:id="rId51">
        <w:r>
          <w:rPr>
            <w:rFonts w:ascii="Times New Roman" w:cs="Times New Roman" w:eastAsia="Times New Roman" w:hAnsi="Times New Roman"/>
            <w:sz w:val="24"/>
            <w:szCs w:val="24"/>
            <w:color w:val="auto"/>
          </w:rPr>
          <w:t>www.fstec.ru</w:t>
        </w:r>
      </w:hyperlink>
    </w:p>
    <w:p>
      <w:pPr>
        <w:spacing w:after="0" w:line="24" w:lineRule="exact"/>
        <w:rPr>
          <w:rFonts w:ascii="Times New Roman" w:cs="Times New Roman" w:eastAsia="Times New Roman" w:hAnsi="Times New Roman"/>
          <w:sz w:val="24"/>
          <w:szCs w:val="24"/>
          <w:color w:val="auto"/>
        </w:rPr>
      </w:pPr>
    </w:p>
    <w:p>
      <w:pPr>
        <w:ind w:left="980" w:right="20" w:hanging="360"/>
        <w:spacing w:after="0" w:line="264" w:lineRule="auto"/>
        <w:tabs>
          <w:tab w:leader="none" w:pos="980" w:val="left"/>
        </w:tabs>
        <w:numPr>
          <w:ilvl w:val="0"/>
          <w:numId w:val="1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Образовательные порталы по различным направлениям образования и тематике </w:t>
      </w:r>
      <w:r>
        <w:rPr>
          <w:rFonts w:ascii="Times New Roman" w:cs="Times New Roman" w:eastAsia="Times New Roman" w:hAnsi="Times New Roman"/>
          <w:sz w:val="24"/>
          <w:szCs w:val="24"/>
          <w:color w:val="auto"/>
        </w:rPr>
        <w:t>http://depobr.gov35.ru/</w:t>
      </w:r>
    </w:p>
    <w:p>
      <w:pPr>
        <w:spacing w:after="0" w:line="14"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1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Справочно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правовая система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Консультант Плюс</w:t>
      </w:r>
      <w:r>
        <w:rPr>
          <w:rFonts w:ascii="Times New Roman" w:cs="Times New Roman" w:eastAsia="Times New Roman" w:hAnsi="Times New Roman"/>
          <w:sz w:val="24"/>
          <w:szCs w:val="24"/>
          <w:color w:val="auto"/>
        </w:rPr>
        <w:t xml:space="preserve">» </w:t>
      </w:r>
      <w:hyperlink r:id="rId56">
        <w:r>
          <w:rPr>
            <w:rFonts w:ascii="Times New Roman" w:cs="Times New Roman" w:eastAsia="Times New Roman" w:hAnsi="Times New Roman"/>
            <w:sz w:val="24"/>
            <w:szCs w:val="24"/>
            <w:color w:val="auto"/>
          </w:rPr>
          <w:t>www.consultant.ru</w:t>
        </w:r>
      </w:hyperlink>
    </w:p>
    <w:p>
      <w:pPr>
        <w:spacing w:after="0" w:line="40"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1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Справочно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правовая система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Гарант</w:t>
      </w:r>
      <w:r>
        <w:rPr>
          <w:rFonts w:ascii="Times New Roman" w:cs="Times New Roman" w:eastAsia="Times New Roman" w:hAnsi="Times New Roman"/>
          <w:sz w:val="24"/>
          <w:szCs w:val="24"/>
          <w:color w:val="auto"/>
        </w:rPr>
        <w:t xml:space="preserve">» » </w:t>
      </w:r>
      <w:hyperlink r:id="rId55">
        <w:r>
          <w:rPr>
            <w:rFonts w:ascii="Times New Roman" w:cs="Times New Roman" w:eastAsia="Times New Roman" w:hAnsi="Times New Roman"/>
            <w:sz w:val="24"/>
            <w:szCs w:val="24"/>
            <w:color w:val="auto"/>
          </w:rPr>
          <w:t>www.garant.ru</w:t>
        </w:r>
      </w:hyperlink>
    </w:p>
    <w:p>
      <w:pPr>
        <w:spacing w:after="0" w:line="46"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1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Российское образование</w:t>
      </w:r>
      <w:r>
        <w:rPr>
          <w:rFonts w:ascii="Times New Roman" w:cs="Times New Roman" w:eastAsia="Times New Roman" w:hAnsi="Times New Roman"/>
          <w:sz w:val="24"/>
          <w:szCs w:val="24"/>
          <w:color w:val="auto"/>
        </w:rPr>
        <w:t xml:space="preserve"> </w:t>
      </w:r>
      <w:hyperlink r:id="rId58">
        <w:r>
          <w:rPr>
            <w:rFonts w:ascii="Times New Roman" w:cs="Times New Roman" w:eastAsia="Times New Roman" w:hAnsi="Times New Roman"/>
            <w:sz w:val="24"/>
            <w:szCs w:val="24"/>
            <w:color w:val="auto"/>
          </w:rPr>
          <w:t>www.edu.ru</w:t>
        </w:r>
      </w:hyperlink>
    </w:p>
    <w:p>
      <w:pPr>
        <w:spacing w:after="0" w:line="47"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1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правовой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Юридическая Россия</w:t>
      </w:r>
      <w:r>
        <w:rPr>
          <w:rFonts w:ascii="Times New Roman" w:cs="Times New Roman" w:eastAsia="Times New Roman" w:hAnsi="Times New Roman"/>
          <w:sz w:val="24"/>
          <w:szCs w:val="24"/>
          <w:color w:val="auto"/>
        </w:rPr>
        <w:t>»</w:t>
      </w:r>
      <w:r>
        <w:rPr>
          <w:rFonts w:ascii="Calibri" w:cs="Calibri" w:eastAsia="Calibri" w:hAnsi="Calibri"/>
          <w:sz w:val="22"/>
          <w:szCs w:val="22"/>
          <w:color w:val="auto"/>
        </w:rPr>
        <w:t xml:space="preserve"> http://www.law.edu.ru/</w:t>
      </w:r>
    </w:p>
    <w:p>
      <w:pPr>
        <w:spacing w:after="0" w:line="31"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1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Российский биометрический портал</w:t>
      </w:r>
      <w:r>
        <w:rPr>
          <w:rFonts w:ascii="Times New Roman" w:cs="Times New Roman" w:eastAsia="Times New Roman" w:hAnsi="Times New Roman"/>
          <w:sz w:val="24"/>
          <w:szCs w:val="24"/>
          <w:color w:val="auto"/>
        </w:rPr>
        <w:t xml:space="preserve"> </w:t>
      </w:r>
      <w:hyperlink r:id="rId53">
        <w:r>
          <w:rPr>
            <w:rFonts w:ascii="Times New Roman" w:cs="Times New Roman" w:eastAsia="Times New Roman" w:hAnsi="Times New Roman"/>
            <w:sz w:val="24"/>
            <w:szCs w:val="24"/>
            <w:color w:val="auto"/>
          </w:rPr>
          <w:t>www.biometrics.ru</w:t>
        </w:r>
      </w:hyperlink>
    </w:p>
    <w:p>
      <w:pPr>
        <w:sectPr>
          <w:pgSz w:w="11900" w:h="16838" w:orient="portrait"/>
          <w:cols w:equalWidth="0" w:num="1">
            <w:col w:w="9620"/>
          </w:cols>
          <w:pgMar w:left="1440" w:top="700" w:right="844" w:bottom="1143" w:gutter="0" w:footer="0" w:header="0"/>
        </w:sectPr>
      </w:pPr>
    </w:p>
    <w:bookmarkStart w:id="233" w:name="page234"/>
    <w:bookmarkEnd w:id="233"/>
    <w:p>
      <w:pPr>
        <w:jc w:val="center"/>
        <w:ind w:right="-159"/>
        <w:spacing w:after="0"/>
        <w:rPr>
          <w:sz w:val="20"/>
          <w:szCs w:val="20"/>
          <w:color w:val="auto"/>
        </w:rPr>
      </w:pPr>
      <w:r>
        <w:rPr>
          <w:rFonts w:ascii="Times New Roman" w:cs="Times New Roman" w:eastAsia="Times New Roman" w:hAnsi="Times New Roman"/>
          <w:sz w:val="24"/>
          <w:szCs w:val="24"/>
          <w:color w:val="auto"/>
        </w:rPr>
        <w:t>234</w:t>
      </w:r>
    </w:p>
    <w:p>
      <w:pPr>
        <w:spacing w:after="0" w:line="288" w:lineRule="exact"/>
        <w:rPr>
          <w:sz w:val="20"/>
          <w:szCs w:val="20"/>
          <w:color w:val="auto"/>
        </w:rPr>
      </w:pPr>
    </w:p>
    <w:p>
      <w:pPr>
        <w:ind w:left="980" w:right="100" w:hanging="360"/>
        <w:spacing w:after="0" w:line="264" w:lineRule="auto"/>
        <w:tabs>
          <w:tab w:leader="none" w:pos="980" w:val="left"/>
        </w:tabs>
        <w:numPr>
          <w:ilvl w:val="0"/>
          <w:numId w:val="1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Федеральный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коммуникационные технологии в образовании</w:t>
      </w:r>
      <w:r>
        <w:rPr>
          <w:rFonts w:ascii="Times New Roman" w:cs="Times New Roman" w:eastAsia="Times New Roman" w:hAnsi="Times New Roman"/>
          <w:sz w:val="24"/>
          <w:szCs w:val="24"/>
          <w:color w:val="auto"/>
        </w:rPr>
        <w:t>» htpp</w:t>
      </w:r>
      <w:hyperlink r:id="rId57">
        <w:r>
          <w:rPr>
            <w:rFonts w:ascii="Times New Roman" w:cs="Times New Roman" w:eastAsia="Times New Roman" w:hAnsi="Times New Roman"/>
            <w:sz w:val="24"/>
            <w:szCs w:val="24"/>
            <w:color w:val="auto"/>
          </w:rPr>
          <w:t>\\:www.ict.edu.ru</w:t>
        </w:r>
      </w:hyperlink>
    </w:p>
    <w:p>
      <w:pPr>
        <w:spacing w:after="0" w:line="14"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1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Сайт Научной электронной библиотеки</w:t>
      </w:r>
      <w:r>
        <w:rPr>
          <w:rFonts w:ascii="Times New Roman" w:cs="Times New Roman" w:eastAsia="Times New Roman" w:hAnsi="Times New Roman"/>
          <w:sz w:val="24"/>
          <w:szCs w:val="24"/>
          <w:color w:val="auto"/>
        </w:rPr>
        <w:t xml:space="preserve"> </w:t>
      </w:r>
      <w:hyperlink r:id="rId54">
        <w:r>
          <w:rPr>
            <w:rFonts w:ascii="Times New Roman" w:cs="Times New Roman" w:eastAsia="Times New Roman" w:hAnsi="Times New Roman"/>
            <w:sz w:val="24"/>
            <w:szCs w:val="24"/>
            <w:color w:val="auto"/>
          </w:rPr>
          <w:t>www.elibrary.ru</w:t>
        </w:r>
      </w:hyperlink>
    </w:p>
    <w:p>
      <w:pPr>
        <w:spacing w:after="0" w:line="375" w:lineRule="exact"/>
        <w:rPr>
          <w:rFonts w:ascii="Times New Roman" w:cs="Times New Roman" w:eastAsia="Times New Roman" w:hAnsi="Times New Roman"/>
          <w:sz w:val="24"/>
          <w:szCs w:val="24"/>
          <w:color w:val="auto"/>
        </w:rPr>
      </w:pPr>
    </w:p>
    <w:p>
      <w:pPr>
        <w:jc w:val="center"/>
        <w:ind w:left="4180" w:right="800" w:hanging="2869"/>
        <w:spacing w:after="0" w:line="264" w:lineRule="auto"/>
        <w:tabs>
          <w:tab w:leader="none" w:pos="1553" w:val="left"/>
        </w:tabs>
        <w:numPr>
          <w:ilvl w:val="0"/>
          <w:numId w:val="17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pacing w:after="0" w:line="20"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mc:AlternateContent>
          <mc:Choice Requires="wps">
            <w:drawing>
              <wp:anchor simplePos="0" relativeHeight="251657728" behindDoc="1" locked="0" layoutInCell="0" allowOverlap="1">
                <wp:simplePos x="0" y="0"/>
                <wp:positionH relativeFrom="column">
                  <wp:posOffset>91440</wp:posOffset>
                </wp:positionH>
                <wp:positionV relativeFrom="paragraph">
                  <wp:posOffset>15240</wp:posOffset>
                </wp:positionV>
                <wp:extent cx="6086475" cy="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6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0" o:spid="_x0000_s13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1.2pt" to="486.45pt,1.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94615</wp:posOffset>
                </wp:positionH>
                <wp:positionV relativeFrom="paragraph">
                  <wp:posOffset>12065</wp:posOffset>
                </wp:positionV>
                <wp:extent cx="0" cy="7880985"/>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809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1" o:spid="_x0000_s13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95pt" to="7.45pt,62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2881630</wp:posOffset>
                </wp:positionH>
                <wp:positionV relativeFrom="paragraph">
                  <wp:posOffset>12065</wp:posOffset>
                </wp:positionV>
                <wp:extent cx="0" cy="7880985"/>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809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2" o:spid="_x0000_s13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6.9pt,0.95pt" to="226.9pt,62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4342130</wp:posOffset>
                </wp:positionH>
                <wp:positionV relativeFrom="paragraph">
                  <wp:posOffset>12065</wp:posOffset>
                </wp:positionV>
                <wp:extent cx="0" cy="7880985"/>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809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3" o:spid="_x0000_s13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1.9pt,0.95pt" to="341.9pt,62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6174740</wp:posOffset>
                </wp:positionH>
                <wp:positionV relativeFrom="paragraph">
                  <wp:posOffset>12065</wp:posOffset>
                </wp:positionV>
                <wp:extent cx="0" cy="7880985"/>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809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4" o:spid="_x0000_s13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2pt,0.95pt" to="486.2pt,621.5pt" o:allowincell="f" strokecolor="#000000" strokeweight="0.4799pt"/>
            </w:pict>
          </mc:Fallback>
        </mc:AlternateContent>
      </w:r>
    </w:p>
    <w:p>
      <w:pPr>
        <w:spacing w:after="0" w:line="4" w:lineRule="exact"/>
        <w:rPr>
          <w:rFonts w:ascii="Times New Roman" w:cs="Times New Roman" w:eastAsia="Times New Roman" w:hAnsi="Times New Roman"/>
          <w:sz w:val="24"/>
          <w:szCs w:val="24"/>
          <w:color w:val="auto"/>
        </w:rPr>
      </w:pPr>
    </w:p>
    <w:tbl>
      <w:tblPr>
        <w:tblLayout w:type="fixed"/>
        <w:tblInd w:w="140" w:type="dxa"/>
        <w:tblCellMar>
          <w:top w:w="0" w:type="dxa"/>
          <w:left w:w="0" w:type="dxa"/>
          <w:bottom w:w="0" w:type="dxa"/>
          <w:right w:w="0" w:type="dxa"/>
        </w:tblCellMar>
      </w:tblPr>
      <w:tr>
        <w:trPr>
          <w:trHeight w:val="276"/>
        </w:trPr>
        <w:tc>
          <w:tcPr>
            <w:tcW w:w="3420" w:type="dxa"/>
            <w:vAlign w:val="bottom"/>
            <w:gridSpan w:val="4"/>
          </w:tcPr>
          <w:p>
            <w:pPr>
              <w:ind w:left="1040"/>
              <w:spacing w:after="0"/>
              <w:rPr>
                <w:sz w:val="20"/>
                <w:szCs w:val="20"/>
                <w:color w:val="auto"/>
              </w:rPr>
            </w:pPr>
            <w:r>
              <w:rPr>
                <w:rFonts w:ascii="Times New Roman" w:cs="Times New Roman" w:eastAsia="Times New Roman" w:hAnsi="Times New Roman"/>
                <w:sz w:val="24"/>
                <w:szCs w:val="24"/>
                <w:b w:val="1"/>
                <w:bCs w:val="1"/>
                <w:color w:val="auto"/>
              </w:rPr>
              <w:t>Результаты обучения</w:t>
            </w:r>
          </w:p>
        </w:tc>
        <w:tc>
          <w:tcPr>
            <w:tcW w:w="52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2280" w:type="dxa"/>
            <w:vAlign w:val="bottom"/>
          </w:tcPr>
          <w:p>
            <w:pPr>
              <w:ind w:left="180"/>
              <w:spacing w:after="0"/>
              <w:rPr>
                <w:sz w:val="20"/>
                <w:szCs w:val="20"/>
                <w:color w:val="auto"/>
              </w:rPr>
            </w:pPr>
            <w:r>
              <w:rPr>
                <w:rFonts w:ascii="Times New Roman" w:cs="Times New Roman" w:eastAsia="Times New Roman" w:hAnsi="Times New Roman"/>
                <w:sz w:val="24"/>
                <w:szCs w:val="24"/>
                <w:b w:val="1"/>
                <w:bCs w:val="1"/>
                <w:color w:val="auto"/>
              </w:rPr>
              <w:t>Критерии оценки</w:t>
            </w:r>
          </w:p>
        </w:tc>
        <w:tc>
          <w:tcPr>
            <w:tcW w:w="2900" w:type="dxa"/>
            <w:vAlign w:val="bottom"/>
            <w:gridSpan w:val="2"/>
          </w:tcPr>
          <w:p>
            <w:pPr>
              <w:ind w:left="520"/>
              <w:spacing w:after="0"/>
              <w:rPr>
                <w:sz w:val="20"/>
                <w:szCs w:val="20"/>
                <w:color w:val="auto"/>
              </w:rPr>
            </w:pPr>
            <w:r>
              <w:rPr>
                <w:rFonts w:ascii="Times New Roman" w:cs="Times New Roman" w:eastAsia="Times New Roman" w:hAnsi="Times New Roman"/>
                <w:sz w:val="24"/>
                <w:szCs w:val="24"/>
                <w:b w:val="1"/>
                <w:bCs w:val="1"/>
                <w:color w:val="auto"/>
              </w:rPr>
              <w:t>Формы и методы</w:t>
            </w:r>
          </w:p>
        </w:tc>
        <w:tc>
          <w:tcPr>
            <w:tcW w:w="0" w:type="dxa"/>
            <w:vAlign w:val="bottom"/>
          </w:tcPr>
          <w:p>
            <w:pPr>
              <w:spacing w:after="0"/>
              <w:rPr>
                <w:sz w:val="1"/>
                <w:szCs w:val="1"/>
                <w:color w:val="auto"/>
              </w:rPr>
            </w:pPr>
          </w:p>
        </w:tc>
      </w:tr>
      <w:tr>
        <w:trPr>
          <w:trHeight w:val="322"/>
        </w:trPr>
        <w:tc>
          <w:tcPr>
            <w:tcW w:w="13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2900" w:type="dxa"/>
            <w:vAlign w:val="bottom"/>
            <w:gridSpan w:val="2"/>
          </w:tcPr>
          <w:p>
            <w:pPr>
              <w:ind w:left="1080"/>
              <w:spacing w:after="0"/>
              <w:rPr>
                <w:sz w:val="20"/>
                <w:szCs w:val="20"/>
                <w:color w:val="auto"/>
              </w:rPr>
            </w:pPr>
            <w:r>
              <w:rPr>
                <w:rFonts w:ascii="Times New Roman" w:cs="Times New Roman" w:eastAsia="Times New Roman" w:hAnsi="Times New Roman"/>
                <w:sz w:val="24"/>
                <w:szCs w:val="24"/>
                <w:b w:val="1"/>
                <w:bCs w:val="1"/>
                <w:color w:val="auto"/>
              </w:rPr>
              <w:t>оценки</w:t>
            </w:r>
          </w:p>
        </w:tc>
        <w:tc>
          <w:tcPr>
            <w:tcW w:w="0" w:type="dxa"/>
            <w:vAlign w:val="bottom"/>
          </w:tcPr>
          <w:p>
            <w:pPr>
              <w:spacing w:after="0"/>
              <w:rPr>
                <w:sz w:val="1"/>
                <w:szCs w:val="1"/>
                <w:color w:val="auto"/>
              </w:rPr>
            </w:pPr>
          </w:p>
        </w:tc>
      </w:tr>
      <w:tr>
        <w:trPr>
          <w:trHeight w:val="46"/>
        </w:trPr>
        <w:tc>
          <w:tcPr>
            <w:tcW w:w="132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2280" w:type="dxa"/>
            <w:vAlign w:val="bottom"/>
            <w:tcBorders>
              <w:bottom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320" w:type="dxa"/>
            <w:vAlign w:val="bottom"/>
          </w:tcPr>
          <w:p>
            <w:pPr>
              <w:ind w:left="120"/>
              <w:spacing w:after="0" w:line="256" w:lineRule="exact"/>
              <w:rPr>
                <w:sz w:val="20"/>
                <w:szCs w:val="20"/>
                <w:color w:val="auto"/>
              </w:rPr>
            </w:pPr>
            <w:r>
              <w:rPr>
                <w:rFonts w:ascii="Times New Roman" w:cs="Times New Roman" w:eastAsia="Times New Roman" w:hAnsi="Times New Roman"/>
                <w:sz w:val="24"/>
                <w:szCs w:val="24"/>
                <w:color w:val="auto"/>
              </w:rPr>
              <w:t>Знания</w:t>
            </w:r>
            <w:r>
              <w:rPr>
                <w:rFonts w:ascii="Times New Roman" w:cs="Times New Roman" w:eastAsia="Times New Roman" w:hAnsi="Times New Roman"/>
                <w:sz w:val="24"/>
                <w:szCs w:val="24"/>
                <w:color w:val="auto"/>
              </w:rPr>
              <w:t>:</w:t>
            </w:r>
          </w:p>
        </w:tc>
        <w:tc>
          <w:tcPr>
            <w:tcW w:w="94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28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Оценка устных</w:t>
            </w:r>
          </w:p>
        </w:tc>
        <w:tc>
          <w:tcPr>
            <w:tcW w:w="1480" w:type="dxa"/>
            <w:vAlign w:val="bottom"/>
          </w:tcPr>
          <w:p>
            <w:pPr>
              <w:ind w:left="120"/>
              <w:spacing w:after="0" w:line="256" w:lineRule="exact"/>
              <w:rPr>
                <w:sz w:val="20"/>
                <w:szCs w:val="20"/>
                <w:color w:val="auto"/>
              </w:rPr>
            </w:pPr>
            <w:r>
              <w:rPr>
                <w:rFonts w:ascii="Times New Roman" w:cs="Times New Roman" w:eastAsia="Times New Roman" w:hAnsi="Times New Roman"/>
                <w:sz w:val="24"/>
                <w:szCs w:val="24"/>
                <w:color w:val="auto"/>
              </w:rPr>
              <w:t>Устное   и</w:t>
            </w:r>
          </w:p>
        </w:tc>
        <w:tc>
          <w:tcPr>
            <w:tcW w:w="1440" w:type="dxa"/>
            <w:vAlign w:val="bottom"/>
          </w:tcPr>
          <w:p>
            <w:pPr>
              <w:jc w:val="right"/>
              <w:spacing w:after="0" w:line="256" w:lineRule="exact"/>
              <w:rPr>
                <w:sz w:val="20"/>
                <w:szCs w:val="20"/>
                <w:color w:val="auto"/>
              </w:rPr>
            </w:pPr>
            <w:r>
              <w:rPr>
                <w:rFonts w:ascii="Times New Roman" w:cs="Times New Roman" w:eastAsia="Times New Roman" w:hAnsi="Times New Roman"/>
                <w:sz w:val="24"/>
                <w:szCs w:val="24"/>
                <w:color w:val="auto"/>
              </w:rPr>
              <w:t>письменное</w:t>
            </w:r>
          </w:p>
        </w:tc>
        <w:tc>
          <w:tcPr>
            <w:tcW w:w="0" w:type="dxa"/>
            <w:vAlign w:val="bottom"/>
          </w:tcPr>
          <w:p>
            <w:pPr>
              <w:spacing w:after="0"/>
              <w:rPr>
                <w:sz w:val="1"/>
                <w:szCs w:val="1"/>
                <w:color w:val="auto"/>
              </w:rPr>
            </w:pPr>
          </w:p>
        </w:tc>
      </w:tr>
      <w:tr>
        <w:trPr>
          <w:trHeight w:val="289"/>
        </w:trPr>
        <w:tc>
          <w:tcPr>
            <w:tcW w:w="1320" w:type="dxa"/>
            <w:vAlign w:val="bottom"/>
          </w:tcPr>
          <w:p>
            <w:pPr>
              <w:ind w:left="680"/>
              <w:spacing w:after="0"/>
              <w:rPr>
                <w:sz w:val="20"/>
                <w:szCs w:val="20"/>
                <w:color w:val="auto"/>
              </w:rPr>
            </w:pPr>
            <w:r>
              <w:rPr>
                <w:rFonts w:ascii="Times New Roman" w:cs="Times New Roman" w:eastAsia="Times New Roman" w:hAnsi="Times New Roman"/>
                <w:sz w:val="24"/>
                <w:szCs w:val="24"/>
                <w:color w:val="auto"/>
              </w:rPr>
              <w:t>–</w:t>
            </w:r>
          </w:p>
        </w:tc>
        <w:tc>
          <w:tcPr>
            <w:tcW w:w="1420" w:type="dxa"/>
            <w:vAlign w:val="bottom"/>
            <w:gridSpan w:val="2"/>
          </w:tcPr>
          <w:p>
            <w:pPr>
              <w:jc w:val="right"/>
              <w:ind w:right="260"/>
              <w:spacing w:after="0"/>
              <w:rPr>
                <w:sz w:val="20"/>
                <w:szCs w:val="20"/>
                <w:color w:val="auto"/>
              </w:rPr>
            </w:pPr>
            <w:r>
              <w:rPr>
                <w:rFonts w:ascii="Times New Roman" w:cs="Times New Roman" w:eastAsia="Times New Roman" w:hAnsi="Times New Roman"/>
                <w:sz w:val="24"/>
                <w:szCs w:val="24"/>
                <w:color w:val="auto"/>
              </w:rPr>
              <w:t>основные</w:t>
            </w:r>
          </w:p>
        </w:tc>
        <w:tc>
          <w:tcPr>
            <w:tcW w:w="166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нормативные</w:t>
            </w:r>
          </w:p>
        </w:tc>
        <w:tc>
          <w:tcPr>
            <w:tcW w:w="22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ответов</w:t>
            </w:r>
          </w:p>
        </w:tc>
        <w:tc>
          <w:tcPr>
            <w:tcW w:w="1480" w:type="dxa"/>
            <w:vAlign w:val="bottom"/>
          </w:tcPr>
          <w:p>
            <w:pPr>
              <w:ind w:left="120"/>
              <w:spacing w:after="0" w:line="274" w:lineRule="exact"/>
              <w:rPr>
                <w:sz w:val="20"/>
                <w:szCs w:val="20"/>
                <w:color w:val="auto"/>
              </w:rPr>
            </w:pPr>
            <w:r>
              <w:rPr>
                <w:rFonts w:ascii="Times New Roman" w:cs="Times New Roman" w:eastAsia="Times New Roman" w:hAnsi="Times New Roman"/>
                <w:sz w:val="24"/>
                <w:szCs w:val="24"/>
                <w:color w:val="auto"/>
              </w:rPr>
              <w:t>выполнение</w:t>
            </w:r>
          </w:p>
        </w:tc>
        <w:tc>
          <w:tcPr>
            <w:tcW w:w="1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32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правовые</w:t>
            </w:r>
          </w:p>
        </w:tc>
        <w:tc>
          <w:tcPr>
            <w:tcW w:w="940" w:type="dxa"/>
            <w:vAlign w:val="bottom"/>
            <w:vMerge w:val="restart"/>
          </w:tcPr>
          <w:p>
            <w:pPr>
              <w:ind w:left="360"/>
              <w:spacing w:after="0"/>
              <w:rPr>
                <w:sz w:val="20"/>
                <w:szCs w:val="20"/>
                <w:color w:val="auto"/>
              </w:rPr>
            </w:pPr>
            <w:r>
              <w:rPr>
                <w:rFonts w:ascii="Times New Roman" w:cs="Times New Roman" w:eastAsia="Times New Roman" w:hAnsi="Times New Roman"/>
                <w:sz w:val="24"/>
                <w:szCs w:val="24"/>
                <w:color w:val="auto"/>
              </w:rPr>
              <w:t>акты</w:t>
            </w:r>
          </w:p>
        </w:tc>
        <w:tc>
          <w:tcPr>
            <w:tcW w:w="480" w:type="dxa"/>
            <w:vAlign w:val="bottom"/>
          </w:tcPr>
          <w:p>
            <w:pPr>
              <w:spacing w:after="0"/>
              <w:rPr>
                <w:sz w:val="22"/>
                <w:szCs w:val="22"/>
                <w:color w:val="auto"/>
              </w:rPr>
            </w:pPr>
          </w:p>
        </w:tc>
        <w:tc>
          <w:tcPr>
            <w:tcW w:w="68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в</w:t>
            </w:r>
          </w:p>
        </w:tc>
        <w:tc>
          <w:tcPr>
            <w:tcW w:w="980" w:type="dxa"/>
            <w:vAlign w:val="bottom"/>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области</w:t>
            </w:r>
          </w:p>
        </w:tc>
        <w:tc>
          <w:tcPr>
            <w:tcW w:w="22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обучающихся</w:t>
            </w:r>
            <w:r>
              <w:rPr>
                <w:rFonts w:ascii="Times New Roman" w:cs="Times New Roman" w:eastAsia="Times New Roman" w:hAnsi="Times New Roman"/>
                <w:sz w:val="24"/>
                <w:szCs w:val="24"/>
                <w:color w:val="auto"/>
              </w:rPr>
              <w:t>.</w:t>
            </w:r>
          </w:p>
        </w:tc>
        <w:tc>
          <w:tcPr>
            <w:tcW w:w="2900" w:type="dxa"/>
            <w:vAlign w:val="bottom"/>
            <w:gridSpan w:val="2"/>
          </w:tcPr>
          <w:p>
            <w:pPr>
              <w:ind w:left="120"/>
              <w:spacing w:after="0" w:line="264" w:lineRule="exact"/>
              <w:rPr>
                <w:sz w:val="20"/>
                <w:szCs w:val="20"/>
                <w:color w:val="auto"/>
              </w:rPr>
            </w:pPr>
            <w:r>
              <w:rPr>
                <w:rFonts w:ascii="Times New Roman" w:cs="Times New Roman" w:eastAsia="Times New Roman" w:hAnsi="Times New Roman"/>
                <w:sz w:val="24"/>
                <w:szCs w:val="24"/>
                <w:color w:val="auto"/>
              </w:rPr>
              <w:t>индивидуальных</w:t>
            </w:r>
          </w:p>
        </w:tc>
        <w:tc>
          <w:tcPr>
            <w:tcW w:w="0" w:type="dxa"/>
            <w:vAlign w:val="bottom"/>
          </w:tcPr>
          <w:p>
            <w:pPr>
              <w:spacing w:after="0"/>
              <w:rPr>
                <w:sz w:val="1"/>
                <w:szCs w:val="1"/>
                <w:color w:val="auto"/>
              </w:rPr>
            </w:pPr>
          </w:p>
        </w:tc>
      </w:tr>
      <w:tr>
        <w:trPr>
          <w:trHeight w:val="82"/>
        </w:trPr>
        <w:tc>
          <w:tcPr>
            <w:tcW w:w="1320" w:type="dxa"/>
            <w:vAlign w:val="bottom"/>
            <w:vMerge w:val="continue"/>
          </w:tcPr>
          <w:p>
            <w:pPr>
              <w:spacing w:after="0"/>
              <w:rPr>
                <w:sz w:val="7"/>
                <w:szCs w:val="7"/>
                <w:color w:val="auto"/>
              </w:rPr>
            </w:pPr>
          </w:p>
        </w:tc>
        <w:tc>
          <w:tcPr>
            <w:tcW w:w="940" w:type="dxa"/>
            <w:vAlign w:val="bottom"/>
            <w:vMerge w:val="continue"/>
          </w:tcPr>
          <w:p>
            <w:pPr>
              <w:spacing w:after="0"/>
              <w:rPr>
                <w:sz w:val="7"/>
                <w:szCs w:val="7"/>
                <w:color w:val="auto"/>
              </w:rPr>
            </w:pPr>
          </w:p>
        </w:tc>
        <w:tc>
          <w:tcPr>
            <w:tcW w:w="480" w:type="dxa"/>
            <w:vAlign w:val="bottom"/>
          </w:tcPr>
          <w:p>
            <w:pPr>
              <w:spacing w:after="0"/>
              <w:rPr>
                <w:sz w:val="7"/>
                <w:szCs w:val="7"/>
                <w:color w:val="auto"/>
              </w:rPr>
            </w:pPr>
          </w:p>
        </w:tc>
        <w:tc>
          <w:tcPr>
            <w:tcW w:w="680" w:type="dxa"/>
            <w:vAlign w:val="bottom"/>
            <w:vMerge w:val="continue"/>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2280" w:type="dxa"/>
            <w:vAlign w:val="bottom"/>
            <w:vMerge w:val="continue"/>
          </w:tcPr>
          <w:p>
            <w:pPr>
              <w:spacing w:after="0"/>
              <w:rPr>
                <w:sz w:val="7"/>
                <w:szCs w:val="7"/>
                <w:color w:val="auto"/>
              </w:rPr>
            </w:pPr>
          </w:p>
        </w:tc>
        <w:tc>
          <w:tcPr>
            <w:tcW w:w="2900" w:type="dxa"/>
            <w:vAlign w:val="bottom"/>
            <w:gridSpan w:val="2"/>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практических 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92"/>
        </w:trPr>
        <w:tc>
          <w:tcPr>
            <w:tcW w:w="2260" w:type="dxa"/>
            <w:vAlign w:val="bottom"/>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информационной</w:t>
            </w:r>
          </w:p>
        </w:tc>
        <w:tc>
          <w:tcPr>
            <w:tcW w:w="1680" w:type="dxa"/>
            <w:vAlign w:val="bottom"/>
            <w:gridSpan w:val="3"/>
            <w:vMerge w:val="restart"/>
          </w:tcPr>
          <w:p>
            <w:pPr>
              <w:ind w:left="80"/>
              <w:spacing w:after="0"/>
              <w:rPr>
                <w:sz w:val="20"/>
                <w:szCs w:val="20"/>
                <w:color w:val="auto"/>
              </w:rPr>
            </w:pPr>
            <w:r>
              <w:rPr>
                <w:rFonts w:ascii="Times New Roman" w:cs="Times New Roman" w:eastAsia="Times New Roman" w:hAnsi="Times New Roman"/>
                <w:sz w:val="24"/>
                <w:szCs w:val="24"/>
                <w:color w:val="auto"/>
              </w:rPr>
              <w:t>безопасности</w:t>
            </w:r>
          </w:p>
        </w:tc>
        <w:tc>
          <w:tcPr>
            <w:tcW w:w="46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22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Оценка</w:t>
            </w:r>
          </w:p>
        </w:tc>
        <w:tc>
          <w:tcPr>
            <w:tcW w:w="290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25"/>
        </w:trPr>
        <w:tc>
          <w:tcPr>
            <w:tcW w:w="2260" w:type="dxa"/>
            <w:vAlign w:val="bottom"/>
            <w:gridSpan w:val="2"/>
            <w:vMerge w:val="continue"/>
          </w:tcPr>
          <w:p>
            <w:pPr>
              <w:spacing w:after="0"/>
              <w:rPr>
                <w:sz w:val="10"/>
                <w:szCs w:val="10"/>
                <w:color w:val="auto"/>
              </w:rPr>
            </w:pPr>
          </w:p>
        </w:tc>
        <w:tc>
          <w:tcPr>
            <w:tcW w:w="1680" w:type="dxa"/>
            <w:vAlign w:val="bottom"/>
            <w:gridSpan w:val="3"/>
            <w:vMerge w:val="continue"/>
          </w:tcPr>
          <w:p>
            <w:pPr>
              <w:spacing w:after="0"/>
              <w:rPr>
                <w:sz w:val="10"/>
                <w:szCs w:val="10"/>
                <w:color w:val="auto"/>
              </w:rPr>
            </w:pPr>
          </w:p>
        </w:tc>
        <w:tc>
          <w:tcPr>
            <w:tcW w:w="460" w:type="dxa"/>
            <w:vAlign w:val="bottom"/>
            <w:vMerge w:val="continue"/>
          </w:tcPr>
          <w:p>
            <w:pPr>
              <w:spacing w:after="0"/>
              <w:rPr>
                <w:sz w:val="10"/>
                <w:szCs w:val="10"/>
                <w:color w:val="auto"/>
              </w:rPr>
            </w:pPr>
          </w:p>
        </w:tc>
        <w:tc>
          <w:tcPr>
            <w:tcW w:w="2280" w:type="dxa"/>
            <w:vAlign w:val="bottom"/>
            <w:vMerge w:val="continue"/>
          </w:tcPr>
          <w:p>
            <w:pPr>
              <w:spacing w:after="0"/>
              <w:rPr>
                <w:sz w:val="10"/>
                <w:szCs w:val="10"/>
                <w:color w:val="auto"/>
              </w:rPr>
            </w:pPr>
          </w:p>
        </w:tc>
        <w:tc>
          <w:tcPr>
            <w:tcW w:w="148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решение</w:t>
            </w:r>
          </w:p>
        </w:tc>
        <w:tc>
          <w:tcPr>
            <w:tcW w:w="144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тестовых</w:t>
            </w:r>
          </w:p>
        </w:tc>
        <w:tc>
          <w:tcPr>
            <w:tcW w:w="0" w:type="dxa"/>
            <w:vAlign w:val="bottom"/>
          </w:tcPr>
          <w:p>
            <w:pPr>
              <w:spacing w:after="0"/>
              <w:rPr>
                <w:sz w:val="1"/>
                <w:szCs w:val="1"/>
                <w:color w:val="auto"/>
              </w:rPr>
            </w:pPr>
          </w:p>
        </w:tc>
      </w:tr>
      <w:tr>
        <w:trPr>
          <w:trHeight w:val="154"/>
        </w:trPr>
        <w:tc>
          <w:tcPr>
            <w:tcW w:w="132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защиты</w:t>
            </w:r>
          </w:p>
        </w:tc>
        <w:tc>
          <w:tcPr>
            <w:tcW w:w="1420" w:type="dxa"/>
            <w:vAlign w:val="bottom"/>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680" w:type="dxa"/>
            <w:vAlign w:val="bottom"/>
            <w:vMerge w:val="restart"/>
          </w:tcPr>
          <w:p>
            <w:pPr>
              <w:ind w:left="400"/>
              <w:spacing w:after="0"/>
              <w:rPr>
                <w:sz w:val="20"/>
                <w:szCs w:val="20"/>
                <w:color w:val="auto"/>
              </w:rPr>
            </w:pPr>
            <w:r>
              <w:rPr>
                <w:rFonts w:ascii="Times New Roman" w:cs="Times New Roman" w:eastAsia="Times New Roman" w:hAnsi="Times New Roman"/>
                <w:sz w:val="24"/>
                <w:szCs w:val="24"/>
                <w:color w:val="auto"/>
              </w:rPr>
              <w:t>а</w:t>
            </w:r>
          </w:p>
        </w:tc>
        <w:tc>
          <w:tcPr>
            <w:tcW w:w="980" w:type="dxa"/>
            <w:vAlign w:val="bottom"/>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также</w:t>
            </w:r>
          </w:p>
        </w:tc>
        <w:tc>
          <w:tcPr>
            <w:tcW w:w="22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контрольных работ</w:t>
            </w:r>
            <w:r>
              <w:rPr>
                <w:rFonts w:ascii="Times New Roman" w:cs="Times New Roman" w:eastAsia="Times New Roman" w:hAnsi="Times New Roman"/>
                <w:sz w:val="24"/>
                <w:szCs w:val="24"/>
                <w:color w:val="auto"/>
              </w:rPr>
              <w:t>.</w:t>
            </w:r>
          </w:p>
        </w:tc>
        <w:tc>
          <w:tcPr>
            <w:tcW w:w="1480" w:type="dxa"/>
            <w:vAlign w:val="bottom"/>
            <w:vMerge w:val="continue"/>
          </w:tcPr>
          <w:p>
            <w:pPr>
              <w:spacing w:after="0"/>
              <w:rPr>
                <w:sz w:val="13"/>
                <w:szCs w:val="13"/>
                <w:color w:val="auto"/>
              </w:rPr>
            </w:pPr>
          </w:p>
        </w:tc>
        <w:tc>
          <w:tcPr>
            <w:tcW w:w="14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3"/>
        </w:trPr>
        <w:tc>
          <w:tcPr>
            <w:tcW w:w="1320" w:type="dxa"/>
            <w:vAlign w:val="bottom"/>
            <w:vMerge w:val="continue"/>
          </w:tcPr>
          <w:p>
            <w:pPr>
              <w:spacing w:after="0"/>
              <w:rPr>
                <w:sz w:val="14"/>
                <w:szCs w:val="14"/>
                <w:color w:val="auto"/>
              </w:rPr>
            </w:pPr>
          </w:p>
        </w:tc>
        <w:tc>
          <w:tcPr>
            <w:tcW w:w="1420" w:type="dxa"/>
            <w:vAlign w:val="bottom"/>
            <w:gridSpan w:val="2"/>
            <w:vMerge w:val="continue"/>
          </w:tcPr>
          <w:p>
            <w:pPr>
              <w:spacing w:after="0"/>
              <w:rPr>
                <w:sz w:val="14"/>
                <w:szCs w:val="14"/>
                <w:color w:val="auto"/>
              </w:rPr>
            </w:pPr>
          </w:p>
        </w:tc>
        <w:tc>
          <w:tcPr>
            <w:tcW w:w="680" w:type="dxa"/>
            <w:vAlign w:val="bottom"/>
            <w:vMerge w:val="continue"/>
          </w:tcPr>
          <w:p>
            <w:pPr>
              <w:spacing w:after="0"/>
              <w:rPr>
                <w:sz w:val="14"/>
                <w:szCs w:val="14"/>
                <w:color w:val="auto"/>
              </w:rPr>
            </w:pPr>
          </w:p>
        </w:tc>
        <w:tc>
          <w:tcPr>
            <w:tcW w:w="980" w:type="dxa"/>
            <w:vAlign w:val="bottom"/>
            <w:gridSpan w:val="2"/>
            <w:vMerge w:val="continue"/>
          </w:tcPr>
          <w:p>
            <w:pPr>
              <w:spacing w:after="0"/>
              <w:rPr>
                <w:sz w:val="14"/>
                <w:szCs w:val="14"/>
                <w:color w:val="auto"/>
              </w:rPr>
            </w:pPr>
          </w:p>
        </w:tc>
        <w:tc>
          <w:tcPr>
            <w:tcW w:w="2280" w:type="dxa"/>
            <w:vAlign w:val="bottom"/>
            <w:vMerge w:val="continue"/>
          </w:tcPr>
          <w:p>
            <w:pPr>
              <w:spacing w:after="0"/>
              <w:rPr>
                <w:sz w:val="14"/>
                <w:szCs w:val="14"/>
                <w:color w:val="auto"/>
              </w:rPr>
            </w:pPr>
          </w:p>
        </w:tc>
        <w:tc>
          <w:tcPr>
            <w:tcW w:w="1480" w:type="dxa"/>
            <w:vAlign w:val="bottom"/>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заданий</w:t>
            </w:r>
            <w:r>
              <w:rPr>
                <w:rFonts w:ascii="Times New Roman" w:cs="Times New Roman" w:eastAsia="Times New Roman" w:hAnsi="Times New Roman"/>
                <w:sz w:val="24"/>
                <w:szCs w:val="24"/>
                <w:color w:val="auto"/>
              </w:rPr>
              <w:t>.</w:t>
            </w:r>
          </w:p>
        </w:tc>
        <w:tc>
          <w:tcPr>
            <w:tcW w:w="14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0"/>
        </w:trPr>
        <w:tc>
          <w:tcPr>
            <w:tcW w:w="4400" w:type="dxa"/>
            <w:vAlign w:val="bottom"/>
            <w:gridSpan w:val="6"/>
            <w:vMerge w:val="restart"/>
          </w:tcPr>
          <w:p>
            <w:pPr>
              <w:ind w:left="120"/>
              <w:spacing w:after="0"/>
              <w:rPr>
                <w:sz w:val="20"/>
                <w:szCs w:val="20"/>
                <w:color w:val="auto"/>
              </w:rPr>
            </w:pPr>
            <w:r>
              <w:rPr>
                <w:rFonts w:ascii="Times New Roman" w:cs="Times New Roman" w:eastAsia="Times New Roman" w:hAnsi="Times New Roman"/>
                <w:sz w:val="24"/>
                <w:szCs w:val="24"/>
                <w:color w:val="auto"/>
              </w:rPr>
              <w:t>нормативные  методические  документы</w:t>
            </w:r>
          </w:p>
        </w:tc>
        <w:tc>
          <w:tcPr>
            <w:tcW w:w="2280" w:type="dxa"/>
            <w:vAlign w:val="bottom"/>
          </w:tcPr>
          <w:p>
            <w:pPr>
              <w:spacing w:after="0"/>
              <w:rPr>
                <w:sz w:val="9"/>
                <w:szCs w:val="9"/>
                <w:color w:val="auto"/>
              </w:rPr>
            </w:pPr>
          </w:p>
        </w:tc>
        <w:tc>
          <w:tcPr>
            <w:tcW w:w="1480" w:type="dxa"/>
            <w:vAlign w:val="bottom"/>
            <w:vMerge w:val="continue"/>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06"/>
        </w:trPr>
        <w:tc>
          <w:tcPr>
            <w:tcW w:w="4400" w:type="dxa"/>
            <w:vAlign w:val="bottom"/>
            <w:gridSpan w:val="6"/>
            <w:vMerge w:val="continue"/>
          </w:tcPr>
          <w:p>
            <w:pPr>
              <w:spacing w:after="0"/>
              <w:rPr>
                <w:sz w:val="17"/>
                <w:szCs w:val="17"/>
                <w:color w:val="auto"/>
              </w:rPr>
            </w:pPr>
          </w:p>
        </w:tc>
        <w:tc>
          <w:tcPr>
            <w:tcW w:w="228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22"/>
        </w:trPr>
        <w:tc>
          <w:tcPr>
            <w:tcW w:w="274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Федеральной    службы</w:t>
            </w:r>
          </w:p>
        </w:tc>
        <w:tc>
          <w:tcPr>
            <w:tcW w:w="166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безопасности</w:t>
            </w:r>
          </w:p>
        </w:tc>
        <w:tc>
          <w:tcPr>
            <w:tcW w:w="2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320" w:type="dxa"/>
            <w:vAlign w:val="bottom"/>
          </w:tcPr>
          <w:p>
            <w:pPr>
              <w:ind w:left="120"/>
              <w:spacing w:after="0"/>
              <w:rPr>
                <w:sz w:val="20"/>
                <w:szCs w:val="20"/>
                <w:color w:val="auto"/>
              </w:rPr>
            </w:pPr>
            <w:r>
              <w:rPr>
                <w:rFonts w:ascii="Times New Roman" w:cs="Times New Roman" w:eastAsia="Times New Roman" w:hAnsi="Times New Roman"/>
                <w:sz w:val="24"/>
                <w:szCs w:val="24"/>
                <w:color w:val="auto"/>
                <w:w w:val="98"/>
              </w:rPr>
              <w:t>Российской</w:t>
            </w: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Федерации</w:t>
            </w:r>
            <w:r>
              <w:rPr>
                <w:rFonts w:ascii="Times New Roman" w:cs="Times New Roman" w:eastAsia="Times New Roman" w:hAnsi="Times New Roman"/>
                <w:sz w:val="24"/>
                <w:szCs w:val="24"/>
                <w:color w:val="auto"/>
              </w:rPr>
              <w:t>,</w:t>
            </w:r>
          </w:p>
        </w:tc>
        <w:tc>
          <w:tcPr>
            <w:tcW w:w="166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Федеральной</w:t>
            </w:r>
          </w:p>
        </w:tc>
        <w:tc>
          <w:tcPr>
            <w:tcW w:w="2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400" w:type="dxa"/>
            <w:vAlign w:val="bottom"/>
            <w:gridSpan w:val="6"/>
          </w:tcPr>
          <w:p>
            <w:pPr>
              <w:ind w:left="120"/>
              <w:spacing w:after="0"/>
              <w:rPr>
                <w:sz w:val="20"/>
                <w:szCs w:val="20"/>
                <w:color w:val="auto"/>
              </w:rPr>
            </w:pPr>
            <w:r>
              <w:rPr>
                <w:rFonts w:ascii="Times New Roman" w:cs="Times New Roman" w:eastAsia="Times New Roman" w:hAnsi="Times New Roman"/>
                <w:sz w:val="24"/>
                <w:szCs w:val="24"/>
                <w:color w:val="auto"/>
              </w:rPr>
              <w:t>службы по техническому и экспортному</w:t>
            </w:r>
          </w:p>
        </w:tc>
        <w:tc>
          <w:tcPr>
            <w:tcW w:w="2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420" w:type="dxa"/>
            <w:vAlign w:val="bottom"/>
            <w:gridSpan w:val="4"/>
          </w:tcPr>
          <w:p>
            <w:pPr>
              <w:ind w:left="120"/>
              <w:spacing w:after="0"/>
              <w:rPr>
                <w:sz w:val="20"/>
                <w:szCs w:val="20"/>
                <w:color w:val="auto"/>
              </w:rPr>
            </w:pPr>
            <w:r>
              <w:rPr>
                <w:rFonts w:ascii="Times New Roman" w:cs="Times New Roman" w:eastAsia="Times New Roman" w:hAnsi="Times New Roman"/>
                <w:sz w:val="24"/>
                <w:szCs w:val="24"/>
                <w:color w:val="auto"/>
              </w:rPr>
              <w:t>контролю в данной области</w:t>
            </w:r>
            <w:r>
              <w:rPr>
                <w:rFonts w:ascii="Times New Roman" w:cs="Times New Roman" w:eastAsia="Times New Roman" w:hAnsi="Times New Roman"/>
                <w:sz w:val="24"/>
                <w:szCs w:val="24"/>
                <w:color w:val="auto"/>
              </w:rPr>
              <w:t>;</w:t>
            </w:r>
          </w:p>
        </w:tc>
        <w:tc>
          <w:tcPr>
            <w:tcW w:w="5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41" w:lineRule="exact"/>
        <w:rPr>
          <w:rFonts w:ascii="Times New Roman" w:cs="Times New Roman" w:eastAsia="Times New Roman" w:hAnsi="Times New Roman"/>
          <w:sz w:val="24"/>
          <w:szCs w:val="24"/>
          <w:color w:val="auto"/>
        </w:rPr>
      </w:pPr>
    </w:p>
    <w:p>
      <w:pPr>
        <w:ind w:left="8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правовые  основы  организации</w:t>
      </w:r>
    </w:p>
    <w:p>
      <w:pPr>
        <w:spacing w:after="0" w:line="41"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защитыинформации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3"/>
          <w:szCs w:val="23"/>
          <w:color w:val="auto"/>
        </w:rPr>
        <w:t>содержащей</w:t>
      </w:r>
    </w:p>
    <w:p>
      <w:pPr>
        <w:spacing w:after="0" w:line="53" w:lineRule="exact"/>
        <w:rPr>
          <w:rFonts w:ascii="Times New Roman" w:cs="Times New Roman" w:eastAsia="Times New Roman" w:hAnsi="Times New Roman"/>
          <w:sz w:val="24"/>
          <w:szCs w:val="24"/>
          <w:color w:val="auto"/>
        </w:rPr>
      </w:pPr>
    </w:p>
    <w:p>
      <w:pPr>
        <w:jc w:val="both"/>
        <w:ind w:left="260" w:right="5280"/>
        <w:spacing w:after="0" w:line="27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составляющие государственную тайну и информации конфиденциального характера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задачи</w:t>
      </w:r>
    </w:p>
    <w:p>
      <w:pPr>
        <w:spacing w:after="0" w:line="23" w:lineRule="exact"/>
        <w:rPr>
          <w:rFonts w:ascii="Times New Roman" w:cs="Times New Roman" w:eastAsia="Times New Roman" w:hAnsi="Times New Roman"/>
          <w:sz w:val="24"/>
          <w:szCs w:val="24"/>
          <w:color w:val="auto"/>
        </w:rPr>
      </w:pPr>
    </w:p>
    <w:p>
      <w:pPr>
        <w:ind w:left="260" w:right="5300"/>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органов защиты государственной тайны</w:t>
      </w:r>
      <w:r>
        <w:rPr>
          <w:rFonts w:ascii="Times New Roman" w:cs="Times New Roman" w:eastAsia="Times New Roman" w:hAnsi="Times New Roman"/>
          <w:sz w:val="24"/>
          <w:szCs w:val="24"/>
          <w:color w:val="auto"/>
        </w:rPr>
        <w:t>;</w:t>
      </w:r>
    </w:p>
    <w:p>
      <w:pPr>
        <w:spacing w:after="0" w:line="14" w:lineRule="exact"/>
        <w:rPr>
          <w:rFonts w:ascii="Times New Roman" w:cs="Times New Roman" w:eastAsia="Times New Roman" w:hAnsi="Times New Roman"/>
          <w:sz w:val="24"/>
          <w:szCs w:val="24"/>
          <w:color w:val="auto"/>
        </w:rPr>
      </w:pPr>
    </w:p>
    <w:p>
      <w:pPr>
        <w:ind w:left="8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нормативные   документы   в</w:t>
      </w:r>
    </w:p>
    <w:p>
      <w:pPr>
        <w:spacing w:after="0" w:line="53" w:lineRule="exact"/>
        <w:rPr>
          <w:rFonts w:ascii="Times New Roman" w:cs="Times New Roman" w:eastAsia="Times New Roman" w:hAnsi="Times New Roman"/>
          <w:sz w:val="24"/>
          <w:szCs w:val="24"/>
          <w:color w:val="auto"/>
        </w:rPr>
      </w:pPr>
    </w:p>
    <w:p>
      <w:pPr>
        <w:ind w:left="260" w:right="5300"/>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области обеспечения защиты информации ограниченного доступа</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jc w:val="both"/>
        <w:ind w:left="260" w:right="5300" w:firstLine="567"/>
        <w:spacing w:after="0" w:line="27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организацию ремонтного обслуживания аппаратуры и средств защиты информации</w:t>
      </w:r>
      <w:r>
        <w:rPr>
          <w:rFonts w:ascii="Times New Roman" w:cs="Times New Roman" w:eastAsia="Times New Roman" w:hAnsi="Times New Roman"/>
          <w:sz w:val="24"/>
          <w:szCs w:val="24"/>
          <w:color w:val="auto"/>
        </w:rPr>
        <w:t>;</w:t>
      </w:r>
    </w:p>
    <w:p>
      <w:pPr>
        <w:spacing w:after="0" w:line="24" w:lineRule="exact"/>
        <w:rPr>
          <w:rFonts w:ascii="Times New Roman" w:cs="Times New Roman" w:eastAsia="Times New Roman" w:hAnsi="Times New Roman"/>
          <w:sz w:val="24"/>
          <w:szCs w:val="24"/>
          <w:color w:val="auto"/>
        </w:rPr>
      </w:pPr>
    </w:p>
    <w:p>
      <w:pPr>
        <w:jc w:val="both"/>
        <w:ind w:left="260" w:right="5300" w:firstLine="567"/>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 и методы организационной защиты информации</w:t>
      </w:r>
      <w:r>
        <w:rPr>
          <w:rFonts w:ascii="Times New Roman" w:cs="Times New Roman" w:eastAsia="Times New Roman" w:hAnsi="Times New Roman"/>
          <w:sz w:val="24"/>
          <w:szCs w:val="24"/>
          <w:color w:val="auto"/>
        </w:rPr>
        <w:t>,</w:t>
      </w:r>
    </w:p>
    <w:p>
      <w:pPr>
        <w:spacing w:after="0" w:line="14"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организационное</w:t>
      </w:r>
      <w:r>
        <w:rPr>
          <w:rFonts w:ascii="Times New Roman" w:cs="Times New Roman" w:eastAsia="Times New Roman" w:hAnsi="Times New Roman"/>
          <w:sz w:val="23"/>
          <w:szCs w:val="23"/>
          <w:color w:val="auto"/>
        </w:rPr>
        <w:t>обеспечение</w:t>
      </w:r>
    </w:p>
    <w:p>
      <w:pPr>
        <w:spacing w:after="0" w:line="53" w:lineRule="exact"/>
        <w:rPr>
          <w:rFonts w:ascii="Times New Roman" w:cs="Times New Roman" w:eastAsia="Times New Roman" w:hAnsi="Times New Roman"/>
          <w:sz w:val="24"/>
          <w:szCs w:val="24"/>
          <w:color w:val="auto"/>
        </w:rPr>
      </w:pPr>
    </w:p>
    <w:p>
      <w:pPr>
        <w:ind w:left="260" w:right="5300"/>
        <w:spacing w:after="0" w:line="26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информационной безопасности в организации</w:t>
      </w:r>
      <w:r>
        <w:rPr>
          <w:rFonts w:ascii="Times New Roman" w:cs="Times New Roman" w:eastAsia="Times New Roman" w:hAnsi="Times New Roman"/>
          <w:sz w:val="24"/>
          <w:szCs w:val="24"/>
          <w:color w:val="auto"/>
        </w:rPr>
        <w:t>;</w:t>
      </w:r>
    </w:p>
    <w:p>
      <w:pPr>
        <w:spacing w:after="0" w:line="12" w:lineRule="exact"/>
        <w:rPr>
          <w:rFonts w:ascii="Times New Roman" w:cs="Times New Roman" w:eastAsia="Times New Roman" w:hAnsi="Times New Roman"/>
          <w:sz w:val="24"/>
          <w:szCs w:val="24"/>
          <w:color w:val="auto"/>
        </w:rPr>
      </w:pPr>
    </w:p>
    <w:p>
      <w:pPr>
        <w:ind w:left="8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правовое  положение  субъектов</w:t>
      </w:r>
    </w:p>
    <w:p>
      <w:pPr>
        <w:spacing w:after="0" w:line="40"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правоотношенийв</w:t>
      </w:r>
      <w:r>
        <w:rPr>
          <w:rFonts w:ascii="Times New Roman" w:cs="Times New Roman" w:eastAsia="Times New Roman" w:hAnsi="Times New Roman"/>
          <w:sz w:val="23"/>
          <w:szCs w:val="23"/>
          <w:color w:val="auto"/>
        </w:rPr>
        <w:t>сфере</w:t>
      </w:r>
    </w:p>
    <w:p>
      <w:pPr>
        <w:spacing w:after="0" w:line="40"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профессиональной</w:t>
      </w:r>
      <w:r>
        <w:rPr>
          <w:rFonts w:ascii="Times New Roman" w:cs="Times New Roman" w:eastAsia="Times New Roman" w:hAnsi="Times New Roman"/>
          <w:sz w:val="23"/>
          <w:szCs w:val="23"/>
          <w:color w:val="auto"/>
        </w:rPr>
        <w:t>деятельности</w:t>
      </w:r>
    </w:p>
    <w:p>
      <w:pPr>
        <w:spacing w:after="0" w:line="57" w:lineRule="exact"/>
        <w:rPr>
          <w:rFonts w:ascii="Times New Roman" w:cs="Times New Roman" w:eastAsia="Times New Roman" w:hAnsi="Times New Roman"/>
          <w:sz w:val="24"/>
          <w:szCs w:val="24"/>
          <w:color w:val="auto"/>
        </w:rPr>
      </w:pPr>
    </w:p>
    <w:p>
      <w:pPr>
        <w:ind w:left="260" w:right="5300"/>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включая предпринимательскую деятельность</w:t>
      </w:r>
      <w:r>
        <w:rPr>
          <w:rFonts w:ascii="Times New Roman" w:cs="Times New Roman" w:eastAsia="Times New Roman" w:hAnsi="Times New Roman"/>
          <w:sz w:val="24"/>
          <w:szCs w:val="24"/>
          <w:color w:val="auto"/>
        </w:rPr>
        <w:t>);</w:t>
      </w:r>
    </w:p>
    <w:p>
      <w:pPr>
        <w:spacing w:after="0" w:line="27" w:lineRule="exact"/>
        <w:rPr>
          <w:rFonts w:ascii="Times New Roman" w:cs="Times New Roman" w:eastAsia="Times New Roman" w:hAnsi="Times New Roman"/>
          <w:sz w:val="24"/>
          <w:szCs w:val="24"/>
          <w:color w:val="auto"/>
        </w:rPr>
      </w:pPr>
    </w:p>
    <w:p>
      <w:pPr>
        <w:jc w:val="both"/>
        <w:ind w:left="260" w:right="5300" w:firstLine="567"/>
        <w:spacing w:after="0" w:line="28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нормативные методические документы</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регламентирующие порядок выполнения мероприятий по защите</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обрабатываемой</w:t>
      </w:r>
      <w:r>
        <w:rPr>
          <w:rFonts w:ascii="Times New Roman" w:cs="Times New Roman" w:eastAsia="Times New Roman" w:hAnsi="Times New Roman"/>
          <w:sz w:val="21"/>
          <w:szCs w:val="21"/>
          <w:color w:val="auto"/>
        </w:rPr>
        <w:t>в</w:t>
      </w:r>
    </w:p>
    <w:p>
      <w:pPr>
        <w:spacing w:after="0" w:line="20"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mc:AlternateContent>
          <mc:Choice Requires="wps">
            <w:drawing>
              <wp:anchor simplePos="0" relativeHeight="251657728" behindDoc="1" locked="0" layoutInCell="0" allowOverlap="1">
                <wp:simplePos x="0" y="0"/>
                <wp:positionH relativeFrom="column">
                  <wp:posOffset>91440</wp:posOffset>
                </wp:positionH>
                <wp:positionV relativeFrom="paragraph">
                  <wp:posOffset>34925</wp:posOffset>
                </wp:positionV>
                <wp:extent cx="6086475" cy="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6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5" o:spid="_x0000_s13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2.75pt" to="486.45pt,2.75pt" o:allowincell="f" strokecolor="#000000" strokeweight="0.4799pt"/>
            </w:pict>
          </mc:Fallback>
        </mc:AlternateContent>
      </w:r>
    </w:p>
    <w:p>
      <w:pPr>
        <w:sectPr>
          <w:pgSz w:w="11900" w:h="16838" w:orient="portrait"/>
          <w:cols w:equalWidth="0" w:num="1">
            <w:col w:w="9720"/>
          </w:cols>
          <w:pgMar w:left="1440" w:top="700" w:right="744" w:bottom="759" w:gutter="0" w:footer="0" w:header="0"/>
        </w:sectPr>
      </w:pPr>
    </w:p>
    <w:bookmarkStart w:id="234" w:name="page235"/>
    <w:bookmarkEnd w:id="234"/>
    <w:p>
      <w:pPr>
        <w:jc w:val="center"/>
        <w:ind w:right="-159"/>
        <w:spacing w:after="0"/>
        <w:rPr>
          <w:sz w:val="20"/>
          <w:szCs w:val="20"/>
          <w:color w:val="auto"/>
        </w:rPr>
      </w:pPr>
      <w:r>
        <w:rPr>
          <w:rFonts w:ascii="Times New Roman" w:cs="Times New Roman" w:eastAsia="Times New Roman" w:hAnsi="Times New Roman"/>
          <w:sz w:val="24"/>
          <w:szCs w:val="24"/>
          <w:color w:val="auto"/>
        </w:rPr>
        <w:t>235</w:t>
      </w:r>
    </w:p>
    <w:p>
      <w:pPr>
        <w:spacing w:after="0" w:line="266" w:lineRule="exact"/>
        <w:rPr>
          <w:sz w:val="20"/>
          <w:szCs w:val="20"/>
          <w:color w:val="auto"/>
        </w:rPr>
      </w:pPr>
    </w:p>
    <w:tbl>
      <w:tblPr>
        <w:tblLayout w:type="fixed"/>
        <w:tblInd w:w="150" w:type="dxa"/>
        <w:tblCellMar>
          <w:top w:w="0" w:type="dxa"/>
          <w:left w:w="0" w:type="dxa"/>
          <w:bottom w:w="0" w:type="dxa"/>
          <w:right w:w="0" w:type="dxa"/>
        </w:tblCellMar>
      </w:tblPr>
      <w:tr>
        <w:trPr>
          <w:trHeight w:val="276"/>
        </w:trPr>
        <w:tc>
          <w:tcPr>
            <w:tcW w:w="4420" w:type="dxa"/>
            <w:vAlign w:val="bottom"/>
            <w:tcBorders>
              <w:top w:val="single" w:sz="8" w:color="auto"/>
              <w:left w:val="single" w:sz="8" w:color="auto"/>
              <w:right w:val="single" w:sz="8" w:color="auto"/>
            </w:tcBorders>
            <w:gridSpan w:val="8"/>
          </w:tcPr>
          <w:p>
            <w:pPr>
              <w:ind w:left="120"/>
              <w:spacing w:after="0"/>
              <w:rPr>
                <w:sz w:val="20"/>
                <w:szCs w:val="20"/>
                <w:color w:val="auto"/>
              </w:rPr>
            </w:pPr>
            <w:r>
              <w:rPr>
                <w:rFonts w:ascii="Times New Roman" w:cs="Times New Roman" w:eastAsia="Times New Roman" w:hAnsi="Times New Roman"/>
                <w:sz w:val="24"/>
                <w:szCs w:val="24"/>
                <w:color w:val="auto"/>
              </w:rPr>
              <w:t>автоматизированной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информационной</w:t>
            </w:r>
            <w:r>
              <w:rPr>
                <w:rFonts w:ascii="Times New Roman" w:cs="Times New Roman" w:eastAsia="Times New Roman" w:hAnsi="Times New Roman"/>
                <w:sz w:val="24"/>
                <w:szCs w:val="24"/>
                <w:color w:val="auto"/>
              </w:rPr>
              <w:t>)</w:t>
            </w:r>
          </w:p>
        </w:tc>
        <w:tc>
          <w:tcPr>
            <w:tcW w:w="2300" w:type="dxa"/>
            <w:vAlign w:val="bottom"/>
            <w:tcBorders>
              <w:top w:val="single" w:sz="8" w:color="auto"/>
              <w:right w:val="single" w:sz="8" w:color="auto"/>
            </w:tcBorders>
          </w:tcPr>
          <w:p>
            <w:pPr>
              <w:spacing w:after="0"/>
              <w:rPr>
                <w:sz w:val="23"/>
                <w:szCs w:val="23"/>
                <w:color w:val="auto"/>
              </w:rPr>
            </w:pPr>
          </w:p>
        </w:tc>
        <w:tc>
          <w:tcPr>
            <w:tcW w:w="1440" w:type="dxa"/>
            <w:vAlign w:val="bottom"/>
            <w:tcBorders>
              <w:top w:val="single" w:sz="8" w:color="auto"/>
            </w:tcBorders>
          </w:tcPr>
          <w:p>
            <w:pPr>
              <w:spacing w:after="0"/>
              <w:rPr>
                <w:sz w:val="23"/>
                <w:szCs w:val="23"/>
                <w:color w:val="auto"/>
              </w:rPr>
            </w:pPr>
          </w:p>
        </w:tc>
        <w:tc>
          <w:tcPr>
            <w:tcW w:w="1460" w:type="dxa"/>
            <w:vAlign w:val="bottom"/>
            <w:tcBorders>
              <w:top w:val="single" w:sz="8" w:color="auto"/>
              <w:right w:val="single" w:sz="8" w:color="auto"/>
            </w:tcBorders>
          </w:tcPr>
          <w:p>
            <w:pPr>
              <w:spacing w:after="0"/>
              <w:rPr>
                <w:sz w:val="23"/>
                <w:szCs w:val="23"/>
                <w:color w:val="auto"/>
              </w:rPr>
            </w:pPr>
          </w:p>
        </w:tc>
      </w:tr>
      <w:tr>
        <w:trPr>
          <w:trHeight w:val="317"/>
        </w:trPr>
        <w:tc>
          <w:tcPr>
            <w:tcW w:w="11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системе</w:t>
            </w:r>
            <w:r>
              <w:rPr>
                <w:rFonts w:ascii="Times New Roman" w:cs="Times New Roman" w:eastAsia="Times New Roman" w:hAnsi="Times New Roman"/>
                <w:sz w:val="24"/>
                <w:szCs w:val="24"/>
                <w:color w:val="auto"/>
              </w:rPr>
              <w:t>;</w:t>
            </w:r>
          </w:p>
        </w:tc>
        <w:tc>
          <w:tcPr>
            <w:tcW w:w="4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4420" w:type="dxa"/>
            <w:vAlign w:val="bottom"/>
            <w:tcBorders>
              <w:left w:val="single" w:sz="8" w:color="auto"/>
              <w:right w:val="single" w:sz="8" w:color="auto"/>
            </w:tcBorders>
            <w:gridSpan w:val="8"/>
          </w:tcPr>
          <w:p>
            <w:pPr>
              <w:jc w:val="right"/>
              <w:ind w:right="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законодательные и нормативные</w:t>
            </w: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11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w w:val="98"/>
              </w:rPr>
              <w:t>правовые</w:t>
            </w:r>
          </w:p>
        </w:tc>
        <w:tc>
          <w:tcPr>
            <w:tcW w:w="1020" w:type="dxa"/>
            <w:vAlign w:val="bottom"/>
            <w:gridSpan w:val="2"/>
          </w:tcPr>
          <w:p>
            <w:pPr>
              <w:jc w:val="right"/>
              <w:ind w:right="40"/>
              <w:spacing w:after="0"/>
              <w:rPr>
                <w:sz w:val="20"/>
                <w:szCs w:val="20"/>
                <w:color w:val="auto"/>
              </w:rPr>
            </w:pPr>
            <w:r>
              <w:rPr>
                <w:rFonts w:ascii="Times New Roman" w:cs="Times New Roman" w:eastAsia="Times New Roman" w:hAnsi="Times New Roman"/>
                <w:sz w:val="24"/>
                <w:szCs w:val="24"/>
                <w:color w:val="auto"/>
              </w:rPr>
              <w:t>акты</w:t>
            </w:r>
            <w:r>
              <w:rPr>
                <w:rFonts w:ascii="Times New Roman" w:cs="Times New Roman" w:eastAsia="Times New Roman" w:hAnsi="Times New Roman"/>
                <w:sz w:val="24"/>
                <w:szCs w:val="24"/>
                <w:color w:val="auto"/>
              </w:rPr>
              <w:t>,</w:t>
            </w:r>
          </w:p>
        </w:tc>
        <w:tc>
          <w:tcPr>
            <w:tcW w:w="2300" w:type="dxa"/>
            <w:vAlign w:val="bottom"/>
            <w:tcBorders>
              <w:right w:val="single" w:sz="8" w:color="auto"/>
            </w:tcBorders>
            <w:gridSpan w:val="4"/>
          </w:tcPr>
          <w:p>
            <w:pPr>
              <w:jc w:val="right"/>
              <w:ind w:right="20"/>
              <w:spacing w:after="0"/>
              <w:rPr>
                <w:sz w:val="20"/>
                <w:szCs w:val="20"/>
                <w:color w:val="auto"/>
              </w:rPr>
            </w:pPr>
            <w:r>
              <w:rPr>
                <w:rFonts w:ascii="Times New Roman" w:cs="Times New Roman" w:eastAsia="Times New Roman" w:hAnsi="Times New Roman"/>
                <w:sz w:val="24"/>
                <w:szCs w:val="24"/>
                <w:color w:val="auto"/>
              </w:rPr>
              <w:t>регламентирующие</w:t>
            </w: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3420" w:type="dxa"/>
            <w:vAlign w:val="bottom"/>
            <w:tcBorders>
              <w:left w:val="single" w:sz="8" w:color="auto"/>
            </w:tcBorders>
            <w:gridSpan w:val="6"/>
          </w:tcPr>
          <w:p>
            <w:pPr>
              <w:ind w:left="120"/>
              <w:spacing w:after="0"/>
              <w:rPr>
                <w:sz w:val="20"/>
                <w:szCs w:val="20"/>
                <w:color w:val="auto"/>
              </w:rPr>
            </w:pPr>
            <w:r>
              <w:rPr>
                <w:rFonts w:ascii="Times New Roman" w:cs="Times New Roman" w:eastAsia="Times New Roman" w:hAnsi="Times New Roman"/>
                <w:sz w:val="24"/>
                <w:szCs w:val="24"/>
                <w:color w:val="auto"/>
              </w:rPr>
              <w:t>трудовые правоотношения</w:t>
            </w:r>
            <w:r>
              <w:rPr>
                <w:rFonts w:ascii="Times New Roman" w:cs="Times New Roman" w:eastAsia="Times New Roman" w:hAnsi="Times New Roman"/>
                <w:sz w:val="24"/>
                <w:szCs w:val="24"/>
                <w:color w:val="auto"/>
              </w:rPr>
              <w:t>.</w:t>
            </w:r>
          </w:p>
        </w:tc>
        <w:tc>
          <w:tcPr>
            <w:tcW w:w="52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51"/>
        </w:trPr>
        <w:tc>
          <w:tcPr>
            <w:tcW w:w="1560" w:type="dxa"/>
            <w:vAlign w:val="bottom"/>
            <w:tcBorders>
              <w:left w:val="single" w:sz="8" w:color="auto"/>
              <w:bottom w:val="single" w:sz="8" w:color="auto"/>
            </w:tcBorders>
            <w:gridSpan w:val="3"/>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48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r>
      <w:tr>
        <w:trPr>
          <w:trHeight w:val="256"/>
        </w:trPr>
        <w:tc>
          <w:tcPr>
            <w:tcW w:w="1560" w:type="dxa"/>
            <w:vAlign w:val="bottom"/>
            <w:tcBorders>
              <w:left w:val="single" w:sz="8" w:color="auto"/>
            </w:tcBorders>
            <w:gridSpan w:val="3"/>
          </w:tcPr>
          <w:p>
            <w:pPr>
              <w:ind w:left="260"/>
              <w:spacing w:after="0" w:line="256" w:lineRule="exact"/>
              <w:rPr>
                <w:sz w:val="20"/>
                <w:szCs w:val="20"/>
                <w:color w:val="auto"/>
              </w:rPr>
            </w:pPr>
            <w:r>
              <w:rPr>
                <w:rFonts w:ascii="Times New Roman" w:cs="Times New Roman" w:eastAsia="Times New Roman" w:hAnsi="Times New Roman"/>
                <w:sz w:val="24"/>
                <w:szCs w:val="24"/>
                <w:color w:val="auto"/>
              </w:rPr>
              <w:t>Умения</w:t>
            </w:r>
            <w:r>
              <w:rPr>
                <w:rFonts w:ascii="Times New Roman" w:cs="Times New Roman" w:eastAsia="Times New Roman" w:hAnsi="Times New Roman"/>
                <w:sz w:val="24"/>
                <w:szCs w:val="24"/>
                <w:color w:val="auto"/>
              </w:rPr>
              <w:t>:</w:t>
            </w:r>
          </w:p>
        </w:tc>
        <w:tc>
          <w:tcPr>
            <w:tcW w:w="5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480" w:type="dxa"/>
            <w:vAlign w:val="bottom"/>
            <w:tcBorders>
              <w:right w:val="single" w:sz="8" w:color="auto"/>
            </w:tcBorders>
          </w:tcPr>
          <w:p>
            <w:pPr>
              <w:spacing w:after="0"/>
              <w:rPr>
                <w:sz w:val="22"/>
                <w:szCs w:val="22"/>
                <w:color w:val="auto"/>
              </w:rPr>
            </w:pPr>
          </w:p>
        </w:tc>
        <w:tc>
          <w:tcPr>
            <w:tcW w:w="23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Выполнение</w:t>
            </w:r>
          </w:p>
        </w:tc>
        <w:tc>
          <w:tcPr>
            <w:tcW w:w="1440" w:type="dxa"/>
            <w:vAlign w:val="bottom"/>
          </w:tcPr>
          <w:p>
            <w:pPr>
              <w:ind w:left="80"/>
              <w:spacing w:after="0" w:line="256" w:lineRule="exact"/>
              <w:rPr>
                <w:sz w:val="20"/>
                <w:szCs w:val="20"/>
                <w:color w:val="auto"/>
              </w:rPr>
            </w:pPr>
            <w:r>
              <w:rPr>
                <w:rFonts w:ascii="Times New Roman" w:cs="Times New Roman" w:eastAsia="Times New Roman" w:hAnsi="Times New Roman"/>
                <w:sz w:val="24"/>
                <w:szCs w:val="24"/>
                <w:color w:val="auto"/>
              </w:rPr>
              <w:t>Оценка</w:t>
            </w:r>
          </w:p>
        </w:tc>
        <w:tc>
          <w:tcPr>
            <w:tcW w:w="14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результатов</w:t>
            </w:r>
          </w:p>
        </w:tc>
      </w:tr>
      <w:tr>
        <w:trPr>
          <w:trHeight w:val="322"/>
        </w:trPr>
        <w:tc>
          <w:tcPr>
            <w:tcW w:w="880" w:type="dxa"/>
            <w:vAlign w:val="bottom"/>
            <w:tcBorders>
              <w:left w:val="single" w:sz="8" w:color="auto"/>
            </w:tcBorders>
          </w:tcPr>
          <w:p>
            <w:pPr>
              <w:ind w:left="680"/>
              <w:spacing w:after="0"/>
              <w:rPr>
                <w:sz w:val="20"/>
                <w:szCs w:val="20"/>
                <w:color w:val="auto"/>
              </w:rPr>
            </w:pPr>
            <w:r>
              <w:rPr>
                <w:rFonts w:ascii="Times New Roman" w:cs="Times New Roman" w:eastAsia="Times New Roman" w:hAnsi="Times New Roman"/>
                <w:sz w:val="24"/>
                <w:szCs w:val="24"/>
                <w:color w:val="auto"/>
              </w:rPr>
              <w:t>–</w:t>
            </w:r>
          </w:p>
        </w:tc>
        <w:tc>
          <w:tcPr>
            <w:tcW w:w="3540" w:type="dxa"/>
            <w:vAlign w:val="bottom"/>
            <w:tcBorders>
              <w:right w:val="single" w:sz="8" w:color="auto"/>
            </w:tcBorders>
            <w:gridSpan w:val="7"/>
          </w:tcPr>
          <w:p>
            <w:pPr>
              <w:jc w:val="right"/>
              <w:ind w:right="20"/>
              <w:spacing w:after="0"/>
              <w:rPr>
                <w:sz w:val="20"/>
                <w:szCs w:val="20"/>
                <w:color w:val="auto"/>
              </w:rPr>
            </w:pPr>
            <w:r>
              <w:rPr>
                <w:rFonts w:ascii="Times New Roman" w:cs="Times New Roman" w:eastAsia="Times New Roman" w:hAnsi="Times New Roman"/>
                <w:sz w:val="24"/>
                <w:szCs w:val="24"/>
                <w:color w:val="auto"/>
              </w:rPr>
              <w:t>осуществлять  организационное</w:t>
            </w:r>
          </w:p>
        </w:tc>
        <w:tc>
          <w:tcPr>
            <w:tcW w:w="23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практических работ</w:t>
            </w:r>
          </w:p>
        </w:tc>
        <w:tc>
          <w:tcPr>
            <w:tcW w:w="14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выполнения</w:t>
            </w:r>
          </w:p>
        </w:tc>
        <w:tc>
          <w:tcPr>
            <w:tcW w:w="1460" w:type="dxa"/>
            <w:vAlign w:val="bottom"/>
            <w:tcBorders>
              <w:right w:val="single" w:sz="8" w:color="auto"/>
            </w:tcBorders>
          </w:tcPr>
          <w:p>
            <w:pPr>
              <w:spacing w:after="0"/>
              <w:rPr>
                <w:sz w:val="24"/>
                <w:szCs w:val="24"/>
                <w:color w:val="auto"/>
              </w:rPr>
            </w:pPr>
          </w:p>
        </w:tc>
      </w:tr>
      <w:tr>
        <w:trPr>
          <w:trHeight w:val="317"/>
        </w:trPr>
        <w:tc>
          <w:tcPr>
            <w:tcW w:w="156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обеспечение</w:t>
            </w:r>
          </w:p>
        </w:tc>
        <w:tc>
          <w:tcPr>
            <w:tcW w:w="560" w:type="dxa"/>
            <w:vAlign w:val="bottom"/>
          </w:tcPr>
          <w:p>
            <w:pPr>
              <w:spacing w:after="0"/>
              <w:rPr>
                <w:sz w:val="24"/>
                <w:szCs w:val="24"/>
                <w:color w:val="auto"/>
              </w:rPr>
            </w:pPr>
          </w:p>
        </w:tc>
        <w:tc>
          <w:tcPr>
            <w:tcW w:w="2300" w:type="dxa"/>
            <w:vAlign w:val="bottom"/>
            <w:tcBorders>
              <w:right w:val="single" w:sz="8" w:color="auto"/>
            </w:tcBorders>
            <w:gridSpan w:val="4"/>
          </w:tcPr>
          <w:p>
            <w:pPr>
              <w:jc w:val="right"/>
              <w:ind w:right="20"/>
              <w:spacing w:after="0"/>
              <w:rPr>
                <w:sz w:val="20"/>
                <w:szCs w:val="20"/>
                <w:color w:val="auto"/>
              </w:rPr>
            </w:pPr>
            <w:r>
              <w:rPr>
                <w:rFonts w:ascii="Times New Roman" w:cs="Times New Roman" w:eastAsia="Times New Roman" w:hAnsi="Times New Roman"/>
                <w:sz w:val="24"/>
                <w:szCs w:val="24"/>
                <w:color w:val="auto"/>
              </w:rPr>
              <w:t>информационной</w:t>
            </w:r>
          </w:p>
        </w:tc>
        <w:tc>
          <w:tcPr>
            <w:tcW w:w="23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соответствии с</w:t>
            </w:r>
          </w:p>
        </w:tc>
        <w:tc>
          <w:tcPr>
            <w:tcW w:w="288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практических работ</w:t>
            </w:r>
            <w:r>
              <w:rPr>
                <w:rFonts w:ascii="Times New Roman" w:cs="Times New Roman" w:eastAsia="Times New Roman" w:hAnsi="Times New Roman"/>
                <w:sz w:val="24"/>
                <w:szCs w:val="24"/>
                <w:color w:val="auto"/>
              </w:rPr>
              <w:t>.</w:t>
            </w:r>
          </w:p>
        </w:tc>
      </w:tr>
      <w:tr>
        <w:trPr>
          <w:trHeight w:val="317"/>
        </w:trPr>
        <w:tc>
          <w:tcPr>
            <w:tcW w:w="156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безопасности</w:t>
            </w:r>
          </w:p>
        </w:tc>
        <w:tc>
          <w:tcPr>
            <w:tcW w:w="560" w:type="dxa"/>
            <w:vAlign w:val="bottom"/>
          </w:tcPr>
          <w:p>
            <w:pPr>
              <w:spacing w:after="0"/>
              <w:rPr>
                <w:sz w:val="24"/>
                <w:szCs w:val="24"/>
                <w:color w:val="auto"/>
              </w:rPr>
            </w:pPr>
          </w:p>
        </w:tc>
        <w:tc>
          <w:tcPr>
            <w:tcW w:w="2300" w:type="dxa"/>
            <w:vAlign w:val="bottom"/>
            <w:tcBorders>
              <w:right w:val="single" w:sz="8" w:color="auto"/>
            </w:tcBorders>
            <w:gridSpan w:val="4"/>
          </w:tcPr>
          <w:p>
            <w:pPr>
              <w:jc w:val="right"/>
              <w:ind w:right="20"/>
              <w:spacing w:after="0"/>
              <w:rPr>
                <w:sz w:val="20"/>
                <w:szCs w:val="20"/>
                <w:color w:val="auto"/>
              </w:rPr>
            </w:pPr>
            <w:r>
              <w:rPr>
                <w:rFonts w:ascii="Times New Roman" w:cs="Times New Roman" w:eastAsia="Times New Roman" w:hAnsi="Times New Roman"/>
                <w:sz w:val="24"/>
                <w:szCs w:val="24"/>
                <w:color w:val="auto"/>
                <w:w w:val="99"/>
              </w:rPr>
              <w:t>автоматизированных</w:t>
            </w:r>
          </w:p>
        </w:tc>
        <w:tc>
          <w:tcPr>
            <w:tcW w:w="23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заданием</w:t>
            </w:r>
          </w:p>
        </w:tc>
        <w:tc>
          <w:tcPr>
            <w:tcW w:w="288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Экспертное наблюдение</w:t>
            </w:r>
          </w:p>
        </w:tc>
      </w:tr>
      <w:tr>
        <w:trPr>
          <w:trHeight w:val="317"/>
        </w:trPr>
        <w:tc>
          <w:tcPr>
            <w:tcW w:w="2120" w:type="dxa"/>
            <w:vAlign w:val="bottom"/>
            <w:tcBorders>
              <w:lef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информационных</w:t>
            </w:r>
            <w:r>
              <w:rPr>
                <w:rFonts w:ascii="Times New Roman" w:cs="Times New Roman" w:eastAsia="Times New Roman" w:hAnsi="Times New Roman"/>
                <w:sz w:val="24"/>
                <w:szCs w:val="24"/>
                <w:color w:val="auto"/>
                <w:w w:val="99"/>
              </w:rPr>
              <w:t>)</w:t>
            </w:r>
          </w:p>
        </w:tc>
        <w:tc>
          <w:tcPr>
            <w:tcW w:w="130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систем  в</w:t>
            </w:r>
          </w:p>
        </w:tc>
        <w:tc>
          <w:tcPr>
            <w:tcW w:w="100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рамках</w:t>
            </w:r>
          </w:p>
        </w:tc>
        <w:tc>
          <w:tcPr>
            <w:tcW w:w="230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за выполнением работ</w:t>
            </w:r>
            <w:r>
              <w:rPr>
                <w:rFonts w:ascii="Times New Roman" w:cs="Times New Roman" w:eastAsia="Times New Roman" w:hAnsi="Times New Roman"/>
                <w:sz w:val="24"/>
                <w:szCs w:val="24"/>
                <w:color w:val="auto"/>
              </w:rPr>
              <w:t>.</w:t>
            </w:r>
          </w:p>
        </w:tc>
      </w:tr>
      <w:tr>
        <w:trPr>
          <w:trHeight w:val="317"/>
        </w:trPr>
        <w:tc>
          <w:tcPr>
            <w:tcW w:w="4420" w:type="dxa"/>
            <w:vAlign w:val="bottom"/>
            <w:tcBorders>
              <w:left w:val="single" w:sz="8" w:color="auto"/>
              <w:right w:val="single" w:sz="8" w:color="auto"/>
            </w:tcBorders>
            <w:gridSpan w:val="8"/>
          </w:tcPr>
          <w:p>
            <w:pPr>
              <w:ind w:left="120"/>
              <w:spacing w:after="0"/>
              <w:rPr>
                <w:sz w:val="20"/>
                <w:szCs w:val="20"/>
                <w:color w:val="auto"/>
              </w:rPr>
            </w:pPr>
            <w:r>
              <w:rPr>
                <w:rFonts w:ascii="Times New Roman" w:cs="Times New Roman" w:eastAsia="Times New Roman" w:hAnsi="Times New Roman"/>
                <w:sz w:val="24"/>
                <w:szCs w:val="24"/>
                <w:color w:val="auto"/>
              </w:rPr>
              <w:t>должностных обязанностей техника по</w:t>
            </w: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2900" w:type="dxa"/>
            <w:vAlign w:val="bottom"/>
            <w:tcBorders>
              <w:left w:val="single" w:sz="8" w:color="auto"/>
            </w:tcBorders>
            <w:gridSpan w:val="5"/>
          </w:tcPr>
          <w:p>
            <w:pPr>
              <w:ind w:left="120"/>
              <w:spacing w:after="0"/>
              <w:rPr>
                <w:sz w:val="20"/>
                <w:szCs w:val="20"/>
                <w:color w:val="auto"/>
              </w:rPr>
            </w:pPr>
            <w:r>
              <w:rPr>
                <w:rFonts w:ascii="Times New Roman" w:cs="Times New Roman" w:eastAsia="Times New Roman" w:hAnsi="Times New Roman"/>
                <w:sz w:val="24"/>
                <w:szCs w:val="24"/>
                <w:color w:val="auto"/>
              </w:rPr>
              <w:t>защите информации</w:t>
            </w:r>
            <w:r>
              <w:rPr>
                <w:rFonts w:ascii="Times New Roman" w:cs="Times New Roman" w:eastAsia="Times New Roman" w:hAnsi="Times New Roman"/>
                <w:sz w:val="24"/>
                <w:szCs w:val="24"/>
                <w:color w:val="auto"/>
              </w:rPr>
              <w:t>;</w:t>
            </w:r>
          </w:p>
        </w:tc>
        <w:tc>
          <w:tcPr>
            <w:tcW w:w="5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880" w:type="dxa"/>
            <w:vAlign w:val="bottom"/>
            <w:tcBorders>
              <w:left w:val="single" w:sz="8" w:color="auto"/>
            </w:tcBorders>
          </w:tcPr>
          <w:p>
            <w:pPr>
              <w:ind w:left="680"/>
              <w:spacing w:after="0"/>
              <w:rPr>
                <w:sz w:val="20"/>
                <w:szCs w:val="20"/>
                <w:color w:val="auto"/>
              </w:rPr>
            </w:pPr>
            <w:r>
              <w:rPr>
                <w:rFonts w:ascii="Times New Roman" w:cs="Times New Roman" w:eastAsia="Times New Roman" w:hAnsi="Times New Roman"/>
                <w:sz w:val="24"/>
                <w:szCs w:val="24"/>
                <w:color w:val="auto"/>
              </w:rPr>
              <w:t>–</w:t>
            </w:r>
          </w:p>
        </w:tc>
        <w:tc>
          <w:tcPr>
            <w:tcW w:w="220" w:type="dxa"/>
            <w:vAlign w:val="bottom"/>
          </w:tcPr>
          <w:p>
            <w:pPr>
              <w:spacing w:after="0"/>
              <w:rPr>
                <w:sz w:val="24"/>
                <w:szCs w:val="24"/>
                <w:color w:val="auto"/>
              </w:rPr>
            </w:pPr>
          </w:p>
        </w:tc>
        <w:tc>
          <w:tcPr>
            <w:tcW w:w="1800" w:type="dxa"/>
            <w:vAlign w:val="bottom"/>
            <w:gridSpan w:val="3"/>
          </w:tcPr>
          <w:p>
            <w:pPr>
              <w:ind w:left="220"/>
              <w:spacing w:after="0"/>
              <w:rPr>
                <w:sz w:val="20"/>
                <w:szCs w:val="20"/>
                <w:color w:val="auto"/>
              </w:rPr>
            </w:pPr>
            <w:r>
              <w:rPr>
                <w:rFonts w:ascii="Times New Roman" w:cs="Times New Roman" w:eastAsia="Times New Roman" w:hAnsi="Times New Roman"/>
                <w:sz w:val="24"/>
                <w:szCs w:val="24"/>
                <w:color w:val="auto"/>
              </w:rPr>
              <w:t>применять</w:t>
            </w:r>
          </w:p>
        </w:tc>
        <w:tc>
          <w:tcPr>
            <w:tcW w:w="1520" w:type="dxa"/>
            <w:vAlign w:val="bottom"/>
            <w:tcBorders>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w w:val="99"/>
              </w:rPr>
              <w:t>нормативные</w:t>
            </w: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11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w w:val="98"/>
              </w:rPr>
              <w:t>правовые</w:t>
            </w:r>
          </w:p>
        </w:tc>
        <w:tc>
          <w:tcPr>
            <w:tcW w:w="1020" w:type="dxa"/>
            <w:vAlign w:val="bottom"/>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акты</w:t>
            </w:r>
          </w:p>
        </w:tc>
        <w:tc>
          <w:tcPr>
            <w:tcW w:w="78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и</w:t>
            </w:r>
          </w:p>
        </w:tc>
        <w:tc>
          <w:tcPr>
            <w:tcW w:w="1520" w:type="dxa"/>
            <w:vAlign w:val="bottom"/>
            <w:tcBorders>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w w:val="99"/>
              </w:rPr>
              <w:t>нормативные</w:t>
            </w: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22"/>
        </w:trPr>
        <w:tc>
          <w:tcPr>
            <w:tcW w:w="156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методические</w:t>
            </w:r>
          </w:p>
        </w:tc>
        <w:tc>
          <w:tcPr>
            <w:tcW w:w="1340" w:type="dxa"/>
            <w:vAlign w:val="bottom"/>
            <w:gridSpan w:val="2"/>
          </w:tcPr>
          <w:p>
            <w:pPr>
              <w:ind w:left="220"/>
              <w:spacing w:after="0"/>
              <w:rPr>
                <w:sz w:val="20"/>
                <w:szCs w:val="20"/>
                <w:color w:val="auto"/>
              </w:rPr>
            </w:pPr>
            <w:r>
              <w:rPr>
                <w:rFonts w:ascii="Times New Roman" w:cs="Times New Roman" w:eastAsia="Times New Roman" w:hAnsi="Times New Roman"/>
                <w:sz w:val="24"/>
                <w:szCs w:val="24"/>
                <w:color w:val="auto"/>
                <w:w w:val="97"/>
              </w:rPr>
              <w:t>документы</w:t>
            </w:r>
          </w:p>
        </w:tc>
        <w:tc>
          <w:tcPr>
            <w:tcW w:w="5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87"/>
              </w:rPr>
              <w:t>в</w:t>
            </w:r>
          </w:p>
        </w:tc>
        <w:tc>
          <w:tcPr>
            <w:tcW w:w="100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области</w:t>
            </w: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2900" w:type="dxa"/>
            <w:vAlign w:val="bottom"/>
            <w:tcBorders>
              <w:left w:val="single" w:sz="8" w:color="auto"/>
            </w:tcBorders>
            <w:gridSpan w:val="5"/>
          </w:tcPr>
          <w:p>
            <w:pPr>
              <w:ind w:left="120"/>
              <w:spacing w:after="0"/>
              <w:rPr>
                <w:sz w:val="20"/>
                <w:szCs w:val="20"/>
                <w:color w:val="auto"/>
              </w:rPr>
            </w:pPr>
            <w:r>
              <w:rPr>
                <w:rFonts w:ascii="Times New Roman" w:cs="Times New Roman" w:eastAsia="Times New Roman" w:hAnsi="Times New Roman"/>
                <w:sz w:val="24"/>
                <w:szCs w:val="24"/>
                <w:color w:val="auto"/>
              </w:rPr>
              <w:t>защиты информации</w:t>
            </w:r>
            <w:r>
              <w:rPr>
                <w:rFonts w:ascii="Times New Roman" w:cs="Times New Roman" w:eastAsia="Times New Roman" w:hAnsi="Times New Roman"/>
                <w:sz w:val="24"/>
                <w:szCs w:val="24"/>
                <w:color w:val="auto"/>
              </w:rPr>
              <w:t>;</w:t>
            </w:r>
          </w:p>
        </w:tc>
        <w:tc>
          <w:tcPr>
            <w:tcW w:w="5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880" w:type="dxa"/>
            <w:vAlign w:val="bottom"/>
            <w:tcBorders>
              <w:left w:val="single" w:sz="8" w:color="auto"/>
            </w:tcBorders>
          </w:tcPr>
          <w:p>
            <w:pPr>
              <w:ind w:left="680"/>
              <w:spacing w:after="0"/>
              <w:rPr>
                <w:sz w:val="20"/>
                <w:szCs w:val="20"/>
                <w:color w:val="auto"/>
              </w:rPr>
            </w:pPr>
            <w:r>
              <w:rPr>
                <w:rFonts w:ascii="Times New Roman" w:cs="Times New Roman" w:eastAsia="Times New Roman" w:hAnsi="Times New Roman"/>
                <w:sz w:val="24"/>
                <w:szCs w:val="24"/>
                <w:color w:val="auto"/>
              </w:rPr>
              <w:t>–</w:t>
            </w:r>
          </w:p>
        </w:tc>
        <w:tc>
          <w:tcPr>
            <w:tcW w:w="220" w:type="dxa"/>
            <w:vAlign w:val="bottom"/>
          </w:tcPr>
          <w:p>
            <w:pPr>
              <w:spacing w:after="0"/>
              <w:rPr>
                <w:sz w:val="24"/>
                <w:szCs w:val="24"/>
                <w:color w:val="auto"/>
              </w:rPr>
            </w:pPr>
          </w:p>
        </w:tc>
        <w:tc>
          <w:tcPr>
            <w:tcW w:w="1800" w:type="dxa"/>
            <w:vAlign w:val="bottom"/>
            <w:gridSpan w:val="3"/>
          </w:tcPr>
          <w:p>
            <w:pPr>
              <w:ind w:left="20"/>
              <w:spacing w:after="0"/>
              <w:rPr>
                <w:sz w:val="20"/>
                <w:szCs w:val="20"/>
                <w:color w:val="auto"/>
              </w:rPr>
            </w:pPr>
            <w:r>
              <w:rPr>
                <w:rFonts w:ascii="Times New Roman" w:cs="Times New Roman" w:eastAsia="Times New Roman" w:hAnsi="Times New Roman"/>
                <w:sz w:val="24"/>
                <w:szCs w:val="24"/>
                <w:color w:val="auto"/>
              </w:rPr>
              <w:t>контролировать</w:t>
            </w:r>
          </w:p>
        </w:tc>
        <w:tc>
          <w:tcPr>
            <w:tcW w:w="1520" w:type="dxa"/>
            <w:vAlign w:val="bottom"/>
            <w:tcBorders>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rPr>
              <w:t>соблюдение</w:t>
            </w: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156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персоналом</w:t>
            </w:r>
          </w:p>
        </w:tc>
        <w:tc>
          <w:tcPr>
            <w:tcW w:w="134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требований</w:t>
            </w:r>
          </w:p>
        </w:tc>
        <w:tc>
          <w:tcPr>
            <w:tcW w:w="5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6"/>
              </w:rPr>
              <w:t>по</w:t>
            </w:r>
          </w:p>
        </w:tc>
        <w:tc>
          <w:tcPr>
            <w:tcW w:w="100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защите</w:t>
            </w: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4420" w:type="dxa"/>
            <w:vAlign w:val="bottom"/>
            <w:tcBorders>
              <w:left w:val="single" w:sz="8" w:color="auto"/>
              <w:right w:val="single" w:sz="8" w:color="auto"/>
            </w:tcBorders>
            <w:gridSpan w:val="8"/>
          </w:tcPr>
          <w:p>
            <w:pPr>
              <w:ind w:left="120"/>
              <w:spacing w:after="0"/>
              <w:rPr>
                <w:sz w:val="20"/>
                <w:szCs w:val="20"/>
                <w:color w:val="auto"/>
              </w:rPr>
            </w:pPr>
            <w:r>
              <w:rPr>
                <w:rFonts w:ascii="Times New Roman" w:cs="Times New Roman" w:eastAsia="Times New Roman" w:hAnsi="Times New Roman"/>
                <w:sz w:val="24"/>
                <w:szCs w:val="24"/>
                <w:color w:val="auto"/>
              </w:rPr>
              <w:t>информации   при   ее   обработке   с</w:t>
            </w: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2120" w:type="dxa"/>
            <w:vAlign w:val="bottom"/>
            <w:tcBorders>
              <w:lef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использованием</w:t>
            </w:r>
          </w:p>
        </w:tc>
        <w:tc>
          <w:tcPr>
            <w:tcW w:w="7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средств</w:t>
            </w: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2900" w:type="dxa"/>
            <w:vAlign w:val="bottom"/>
            <w:tcBorders>
              <w:left w:val="single" w:sz="8" w:color="auto"/>
            </w:tcBorders>
            <w:gridSpan w:val="5"/>
          </w:tcPr>
          <w:p>
            <w:pPr>
              <w:ind w:left="120"/>
              <w:spacing w:after="0"/>
              <w:rPr>
                <w:sz w:val="20"/>
                <w:szCs w:val="20"/>
                <w:color w:val="auto"/>
              </w:rPr>
            </w:pPr>
            <w:r>
              <w:rPr>
                <w:rFonts w:ascii="Times New Roman" w:cs="Times New Roman" w:eastAsia="Times New Roman" w:hAnsi="Times New Roman"/>
                <w:sz w:val="24"/>
                <w:szCs w:val="24"/>
                <w:color w:val="auto"/>
              </w:rPr>
              <w:t>вычислительной техники</w:t>
            </w:r>
            <w:r>
              <w:rPr>
                <w:rFonts w:ascii="Times New Roman" w:cs="Times New Roman" w:eastAsia="Times New Roman" w:hAnsi="Times New Roman"/>
                <w:sz w:val="24"/>
                <w:szCs w:val="24"/>
                <w:color w:val="auto"/>
              </w:rPr>
              <w:t>;</w:t>
            </w:r>
          </w:p>
        </w:tc>
        <w:tc>
          <w:tcPr>
            <w:tcW w:w="5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880" w:type="dxa"/>
            <w:vAlign w:val="bottom"/>
            <w:tcBorders>
              <w:left w:val="single" w:sz="8" w:color="auto"/>
            </w:tcBorders>
          </w:tcPr>
          <w:p>
            <w:pPr>
              <w:ind w:left="680"/>
              <w:spacing w:after="0"/>
              <w:rPr>
                <w:sz w:val="20"/>
                <w:szCs w:val="20"/>
                <w:color w:val="auto"/>
              </w:rPr>
            </w:pPr>
            <w:r>
              <w:rPr>
                <w:rFonts w:ascii="Times New Roman" w:cs="Times New Roman" w:eastAsia="Times New Roman" w:hAnsi="Times New Roman"/>
                <w:sz w:val="24"/>
                <w:szCs w:val="24"/>
                <w:color w:val="auto"/>
              </w:rPr>
              <w:t>–</w:t>
            </w: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оформлять</w:t>
            </w:r>
          </w:p>
        </w:tc>
        <w:tc>
          <w:tcPr>
            <w:tcW w:w="1820" w:type="dxa"/>
            <w:vAlign w:val="bottom"/>
            <w:gridSpan w:val="3"/>
          </w:tcPr>
          <w:p>
            <w:pPr>
              <w:ind w:left="200"/>
              <w:spacing w:after="0"/>
              <w:rPr>
                <w:sz w:val="20"/>
                <w:szCs w:val="20"/>
                <w:color w:val="auto"/>
              </w:rPr>
            </w:pPr>
            <w:r>
              <w:rPr>
                <w:rFonts w:ascii="Times New Roman" w:cs="Times New Roman" w:eastAsia="Times New Roman" w:hAnsi="Times New Roman"/>
                <w:sz w:val="24"/>
                <w:szCs w:val="24"/>
                <w:color w:val="auto"/>
              </w:rPr>
              <w:t>документацию</w:t>
            </w:r>
          </w:p>
        </w:tc>
        <w:tc>
          <w:tcPr>
            <w:tcW w:w="48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по</w:t>
            </w: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2120" w:type="dxa"/>
            <w:vAlign w:val="bottom"/>
            <w:tcBorders>
              <w:lef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регламентации</w:t>
            </w:r>
          </w:p>
        </w:tc>
        <w:tc>
          <w:tcPr>
            <w:tcW w:w="182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мероприятий</w:t>
            </w:r>
          </w:p>
        </w:tc>
        <w:tc>
          <w:tcPr>
            <w:tcW w:w="48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и</w:t>
            </w: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22"/>
        </w:trPr>
        <w:tc>
          <w:tcPr>
            <w:tcW w:w="4420" w:type="dxa"/>
            <w:vAlign w:val="bottom"/>
            <w:tcBorders>
              <w:left w:val="single" w:sz="8" w:color="auto"/>
              <w:right w:val="single" w:sz="8" w:color="auto"/>
            </w:tcBorders>
            <w:gridSpan w:val="8"/>
          </w:tcPr>
          <w:p>
            <w:pPr>
              <w:ind w:left="120"/>
              <w:spacing w:after="0"/>
              <w:rPr>
                <w:sz w:val="20"/>
                <w:szCs w:val="20"/>
                <w:color w:val="auto"/>
              </w:rPr>
            </w:pPr>
            <w:r>
              <w:rPr>
                <w:rFonts w:ascii="Times New Roman" w:cs="Times New Roman" w:eastAsia="Times New Roman" w:hAnsi="Times New Roman"/>
                <w:sz w:val="24"/>
                <w:szCs w:val="24"/>
                <w:color w:val="auto"/>
              </w:rPr>
              <w:t>оказанию   услуг   в   области   защиты</w:t>
            </w: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156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информации</w:t>
            </w:r>
            <w:r>
              <w:rPr>
                <w:rFonts w:ascii="Times New Roman" w:cs="Times New Roman" w:eastAsia="Times New Roman" w:hAnsi="Times New Roman"/>
                <w:sz w:val="24"/>
                <w:szCs w:val="24"/>
                <w:color w:val="auto"/>
              </w:rPr>
              <w:t>;</w:t>
            </w:r>
          </w:p>
        </w:tc>
        <w:tc>
          <w:tcPr>
            <w:tcW w:w="5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4420" w:type="dxa"/>
            <w:vAlign w:val="bottom"/>
            <w:tcBorders>
              <w:left w:val="single" w:sz="8" w:color="auto"/>
              <w:right w:val="single" w:sz="8" w:color="auto"/>
            </w:tcBorders>
            <w:gridSpan w:val="8"/>
          </w:tcPr>
          <w:p>
            <w:pPr>
              <w:jc w:val="right"/>
              <w:ind w:right="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защищать    свои    права    в</w:t>
            </w: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156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соответствии</w:t>
            </w:r>
          </w:p>
        </w:tc>
        <w:tc>
          <w:tcPr>
            <w:tcW w:w="560" w:type="dxa"/>
            <w:vAlign w:val="bottom"/>
          </w:tcPr>
          <w:p>
            <w:pPr>
              <w:spacing w:after="0"/>
              <w:rPr>
                <w:sz w:val="24"/>
                <w:szCs w:val="24"/>
                <w:color w:val="auto"/>
              </w:rPr>
            </w:pPr>
          </w:p>
        </w:tc>
        <w:tc>
          <w:tcPr>
            <w:tcW w:w="7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с</w:t>
            </w:r>
          </w:p>
        </w:tc>
        <w:tc>
          <w:tcPr>
            <w:tcW w:w="1520" w:type="dxa"/>
            <w:vAlign w:val="bottom"/>
            <w:tcBorders>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rPr>
              <w:t>трудовым</w:t>
            </w: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317"/>
        </w:trPr>
        <w:tc>
          <w:tcPr>
            <w:tcW w:w="2900" w:type="dxa"/>
            <w:vAlign w:val="bottom"/>
            <w:tcBorders>
              <w:left w:val="single" w:sz="8" w:color="auto"/>
            </w:tcBorders>
            <w:gridSpan w:val="5"/>
          </w:tcPr>
          <w:p>
            <w:pPr>
              <w:ind w:left="120"/>
              <w:spacing w:after="0"/>
              <w:rPr>
                <w:sz w:val="20"/>
                <w:szCs w:val="20"/>
                <w:color w:val="auto"/>
              </w:rPr>
            </w:pPr>
            <w:r>
              <w:rPr>
                <w:rFonts w:ascii="Times New Roman" w:cs="Times New Roman" w:eastAsia="Times New Roman" w:hAnsi="Times New Roman"/>
                <w:sz w:val="24"/>
                <w:szCs w:val="24"/>
                <w:color w:val="auto"/>
              </w:rPr>
              <w:t>законодательством</w:t>
            </w:r>
            <w:r>
              <w:rPr>
                <w:rFonts w:ascii="Times New Roman" w:cs="Times New Roman" w:eastAsia="Times New Roman" w:hAnsi="Times New Roman"/>
                <w:sz w:val="24"/>
                <w:szCs w:val="24"/>
                <w:color w:val="auto"/>
              </w:rPr>
              <w:t>;</w:t>
            </w:r>
          </w:p>
        </w:tc>
        <w:tc>
          <w:tcPr>
            <w:tcW w:w="5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2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r>
      <w:tr>
        <w:trPr>
          <w:trHeight w:val="51"/>
        </w:trPr>
        <w:tc>
          <w:tcPr>
            <w:tcW w:w="880" w:type="dxa"/>
            <w:vAlign w:val="bottom"/>
            <w:tcBorders>
              <w:left w:val="single" w:sz="8" w:color="auto"/>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48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r>
    </w:tbl>
    <w:p>
      <w:pPr>
        <w:sectPr>
          <w:pgSz w:w="11900" w:h="16838" w:orient="portrait"/>
          <w:cols w:equalWidth="0" w:num="1">
            <w:col w:w="9720"/>
          </w:cols>
          <w:pgMar w:left="1440" w:top="700" w:right="744" w:bottom="1440" w:gutter="0" w:footer="0" w:header="0"/>
        </w:sectPr>
      </w:pPr>
    </w:p>
    <w:bookmarkStart w:id="235" w:name="page236"/>
    <w:bookmarkEnd w:id="235"/>
    <w:p>
      <w:pPr>
        <w:jc w:val="center"/>
        <w:ind w:right="-259"/>
        <w:spacing w:after="0"/>
        <w:rPr>
          <w:sz w:val="20"/>
          <w:szCs w:val="20"/>
          <w:color w:val="auto"/>
        </w:rPr>
      </w:pPr>
      <w:r>
        <w:rPr>
          <w:rFonts w:ascii="Times New Roman" w:cs="Times New Roman" w:eastAsia="Times New Roman" w:hAnsi="Times New Roman"/>
          <w:sz w:val="24"/>
          <w:szCs w:val="24"/>
          <w:color w:val="auto"/>
        </w:rPr>
        <w:t>236</w:t>
      </w:r>
    </w:p>
    <w:p>
      <w:pPr>
        <w:spacing w:after="0" w:line="200" w:lineRule="exact"/>
        <w:rPr>
          <w:sz w:val="20"/>
          <w:szCs w:val="20"/>
          <w:color w:val="auto"/>
        </w:rPr>
      </w:pPr>
    </w:p>
    <w:p>
      <w:pPr>
        <w:spacing w:after="0" w:line="398" w:lineRule="exact"/>
        <w:rPr>
          <w:sz w:val="20"/>
          <w:szCs w:val="20"/>
          <w:color w:val="auto"/>
        </w:rPr>
      </w:pPr>
    </w:p>
    <w:p>
      <w:pPr>
        <w:ind w:left="7680"/>
        <w:spacing w:after="0"/>
        <w:tabs>
          <w:tab w:leader="none" w:pos="9240" w:val="left"/>
        </w:tabs>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sz w:val="20"/>
          <w:szCs w:val="20"/>
          <w:color w:val="auto"/>
        </w:rPr>
        <w:tab/>
      </w:r>
      <w:r>
        <w:rPr>
          <w:rFonts w:ascii="Times New Roman" w:cs="Times New Roman" w:eastAsia="Times New Roman" w:hAnsi="Times New Roman"/>
          <w:sz w:val="23"/>
          <w:szCs w:val="23"/>
          <w:b w:val="1"/>
          <w:bCs w:val="1"/>
          <w:i w:val="1"/>
          <w:iCs w:val="1"/>
          <w:color w:val="auto"/>
        </w:rPr>
        <w:t>II.9</w:t>
      </w:r>
    </w:p>
    <w:p>
      <w:pPr>
        <w:spacing w:after="0" w:line="53" w:lineRule="exact"/>
        <w:rPr>
          <w:sz w:val="20"/>
          <w:szCs w:val="20"/>
          <w:color w:val="auto"/>
        </w:rPr>
      </w:pPr>
    </w:p>
    <w:p>
      <w:pPr>
        <w:jc w:val="right"/>
        <w:ind w:left="6360" w:hanging="4424"/>
        <w:spacing w:after="0" w:line="264" w:lineRule="auto"/>
        <w:tabs>
          <w:tab w:leader="none" w:pos="2110" w:val="left"/>
        </w:tabs>
        <w:numPr>
          <w:ilvl w:val="0"/>
          <w:numId w:val="180"/>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программе СПО</w:t>
      </w:r>
      <w:r>
        <w:rPr>
          <w:rFonts w:ascii="Times New Roman" w:cs="Times New Roman" w:eastAsia="Times New Roman" w:hAnsi="Times New Roman"/>
          <w:sz w:val="24"/>
          <w:szCs w:val="24"/>
          <w:b w:val="1"/>
          <w:bCs w:val="1"/>
          <w:i w:val="1"/>
          <w:iCs w:val="1"/>
          <w:color w:val="auto"/>
        </w:rPr>
        <w:t xml:space="preserve"> 10.02.05</w:t>
      </w:r>
      <w:r>
        <w:rPr>
          <w:rFonts w:ascii="Times New Roman" w:cs="Times New Roman" w:eastAsia="Times New Roman" w:hAnsi="Times New Roman"/>
          <w:sz w:val="24"/>
          <w:szCs w:val="24"/>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 УЧЕБНОЙ ДИСЦИПЛИНЫ</w:t>
      </w:r>
    </w:p>
    <w:p>
      <w:pPr>
        <w:spacing w:after="0" w:line="358" w:lineRule="exact"/>
        <w:rPr>
          <w:sz w:val="20"/>
          <w:szCs w:val="20"/>
          <w:color w:val="auto"/>
        </w:rPr>
      </w:pPr>
    </w:p>
    <w:p>
      <w:pPr>
        <w:ind w:left="1180"/>
        <w:spacing w:after="0"/>
        <w:rPr>
          <w:sz w:val="20"/>
          <w:szCs w:val="20"/>
          <w:color w:val="auto"/>
        </w:rPr>
      </w:pPr>
      <w:r>
        <w:rPr>
          <w:rFonts w:ascii="Times New Roman" w:cs="Times New Roman" w:eastAsia="Times New Roman" w:hAnsi="Times New Roman"/>
          <w:sz w:val="24"/>
          <w:szCs w:val="24"/>
          <w:b w:val="1"/>
          <w:bCs w:val="1"/>
          <w:color w:val="auto"/>
        </w:rPr>
        <w:t>ОП</w:t>
      </w:r>
      <w:r>
        <w:rPr>
          <w:rFonts w:ascii="Times New Roman" w:cs="Times New Roman" w:eastAsia="Times New Roman" w:hAnsi="Times New Roman"/>
          <w:sz w:val="24"/>
          <w:szCs w:val="24"/>
          <w:b w:val="1"/>
          <w:bCs w:val="1"/>
          <w:color w:val="auto"/>
        </w:rPr>
        <w:t>.03</w:t>
      </w:r>
      <w:r>
        <w:rPr>
          <w:rFonts w:ascii="Times New Roman" w:cs="Times New Roman" w:eastAsia="Times New Roman" w:hAnsi="Times New Roman"/>
          <w:sz w:val="24"/>
          <w:szCs w:val="24"/>
          <w:b w:val="1"/>
          <w:bCs w:val="1"/>
          <w:color w:val="auto"/>
        </w:rPr>
        <w:t xml:space="preserve"> ОСНОВЫ АЛГОРИТМИЗАЦИИ И ПРОГРАММИРОВАНИЯ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2017</w:t>
      </w:r>
      <w:r>
        <w:rPr>
          <w:rFonts w:ascii="Times New Roman" w:cs="Times New Roman" w:eastAsia="Times New Roman" w:hAnsi="Times New Roman"/>
          <w:sz w:val="24"/>
          <w:szCs w:val="24"/>
          <w:b w:val="1"/>
          <w:bCs w:val="1"/>
          <w:i w:val="1"/>
          <w:iCs w:val="1"/>
          <w:color w:val="auto"/>
        </w:rPr>
        <w:t>г</w:t>
      </w:r>
      <w:r>
        <w:rPr>
          <w:rFonts w:ascii="Times New Roman" w:cs="Times New Roman" w:eastAsia="Times New Roman" w:hAnsi="Times New Roman"/>
          <w:sz w:val="24"/>
          <w:szCs w:val="24"/>
          <w:b w:val="1"/>
          <w:bCs w:val="1"/>
          <w:i w:val="1"/>
          <w:iCs w:val="1"/>
          <w:color w:val="auto"/>
        </w:rPr>
        <w:t>.</w:t>
      </w:r>
    </w:p>
    <w:p>
      <w:pPr>
        <w:sectPr>
          <w:pgSz w:w="11900" w:h="16838" w:orient="portrait"/>
          <w:cols w:equalWidth="0" w:num="1">
            <w:col w:w="9620"/>
          </w:cols>
          <w:pgMar w:left="1440" w:top="700" w:right="844" w:bottom="855" w:gutter="0" w:footer="0" w:header="0"/>
        </w:sectPr>
      </w:pPr>
    </w:p>
    <w:bookmarkStart w:id="236" w:name="page237"/>
    <w:bookmarkEnd w:id="236"/>
    <w:p>
      <w:pPr>
        <w:ind w:left="4760"/>
        <w:spacing w:after="0"/>
        <w:rPr>
          <w:sz w:val="20"/>
          <w:szCs w:val="20"/>
          <w:color w:val="auto"/>
        </w:rPr>
      </w:pPr>
      <w:r>
        <w:rPr>
          <w:rFonts w:ascii="Times New Roman" w:cs="Times New Roman" w:eastAsia="Times New Roman" w:hAnsi="Times New Roman"/>
          <w:sz w:val="24"/>
          <w:szCs w:val="24"/>
          <w:color w:val="auto"/>
        </w:rPr>
        <w:t>237</w:t>
      </w:r>
    </w:p>
    <w:p>
      <w:pPr>
        <w:spacing w:after="0" w:line="200" w:lineRule="exact"/>
        <w:rPr>
          <w:sz w:val="20"/>
          <w:szCs w:val="20"/>
          <w:color w:val="auto"/>
        </w:rPr>
      </w:pPr>
    </w:p>
    <w:p>
      <w:pPr>
        <w:spacing w:after="0" w:line="398" w:lineRule="exact"/>
        <w:rPr>
          <w:sz w:val="20"/>
          <w:szCs w:val="20"/>
          <w:color w:val="auto"/>
        </w:rPr>
      </w:pPr>
    </w:p>
    <w:p>
      <w:pPr>
        <w:ind w:left="4040"/>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pacing w:after="0" w:line="370" w:lineRule="exact"/>
        <w:rPr>
          <w:sz w:val="20"/>
          <w:szCs w:val="20"/>
          <w:color w:val="auto"/>
        </w:rPr>
      </w:pPr>
    </w:p>
    <w:p>
      <w:pPr>
        <w:ind w:left="900" w:right="1824" w:hanging="357"/>
        <w:spacing w:after="0" w:line="265" w:lineRule="auto"/>
        <w:tabs>
          <w:tab w:leader="none" w:pos="900" w:val="left"/>
        </w:tabs>
        <w:numPr>
          <w:ilvl w:val="0"/>
          <w:numId w:val="18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329" w:lineRule="exact"/>
        <w:rPr>
          <w:rFonts w:ascii="Times New Roman" w:cs="Times New Roman" w:eastAsia="Times New Roman" w:hAnsi="Times New Roman"/>
          <w:sz w:val="24"/>
          <w:szCs w:val="24"/>
          <w:b w:val="1"/>
          <w:bCs w:val="1"/>
          <w:color w:val="auto"/>
        </w:rPr>
      </w:pPr>
    </w:p>
    <w:p>
      <w:pPr>
        <w:ind w:left="900" w:hanging="357"/>
        <w:spacing w:after="0"/>
        <w:tabs>
          <w:tab w:leader="none" w:pos="900" w:val="left"/>
        </w:tabs>
        <w:numPr>
          <w:ilvl w:val="0"/>
          <w:numId w:val="18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СТРУКТУРА И СОДЕРЖАНИЕ УЧЕБНОЙ ДИСЦИПЛИНЫ</w:t>
      </w:r>
    </w:p>
    <w:p>
      <w:pPr>
        <w:spacing w:after="0" w:line="374" w:lineRule="exact"/>
        <w:rPr>
          <w:rFonts w:ascii="Times New Roman" w:cs="Times New Roman" w:eastAsia="Times New Roman" w:hAnsi="Times New Roman"/>
          <w:sz w:val="24"/>
          <w:szCs w:val="24"/>
          <w:b w:val="1"/>
          <w:bCs w:val="1"/>
          <w:color w:val="auto"/>
        </w:rPr>
      </w:pPr>
    </w:p>
    <w:p>
      <w:pPr>
        <w:ind w:left="900" w:right="2084" w:hanging="357"/>
        <w:spacing w:after="0" w:line="265" w:lineRule="auto"/>
        <w:tabs>
          <w:tab w:leader="none" w:pos="900" w:val="left"/>
        </w:tabs>
        <w:numPr>
          <w:ilvl w:val="0"/>
          <w:numId w:val="18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41" w:lineRule="exact"/>
        <w:rPr>
          <w:rFonts w:ascii="Times New Roman" w:cs="Times New Roman" w:eastAsia="Times New Roman" w:hAnsi="Times New Roman"/>
          <w:sz w:val="24"/>
          <w:szCs w:val="24"/>
          <w:b w:val="1"/>
          <w:bCs w:val="1"/>
          <w:color w:val="auto"/>
        </w:rPr>
      </w:pPr>
    </w:p>
    <w:p>
      <w:pPr>
        <w:ind w:left="900" w:right="2044" w:hanging="357"/>
        <w:spacing w:after="0" w:line="264" w:lineRule="auto"/>
        <w:tabs>
          <w:tab w:leader="none" w:pos="900" w:val="left"/>
        </w:tabs>
        <w:numPr>
          <w:ilvl w:val="0"/>
          <w:numId w:val="18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ectPr>
          <w:pgSz w:w="11900" w:h="16838" w:orient="portrait"/>
          <w:cols w:equalWidth="0" w:num="1">
            <w:col w:w="9024"/>
          </w:cols>
          <w:pgMar w:left="1440" w:top="700" w:right="1440" w:bottom="1440" w:gutter="0" w:footer="0" w:header="0"/>
        </w:sectPr>
      </w:pPr>
    </w:p>
    <w:bookmarkStart w:id="237" w:name="page238"/>
    <w:bookmarkEnd w:id="237"/>
    <w:p>
      <w:pPr>
        <w:jc w:val="center"/>
        <w:ind w:right="180"/>
        <w:spacing w:after="0"/>
        <w:rPr>
          <w:sz w:val="20"/>
          <w:szCs w:val="20"/>
          <w:color w:val="auto"/>
        </w:rPr>
      </w:pPr>
      <w:r>
        <w:rPr>
          <w:rFonts w:ascii="Times New Roman" w:cs="Times New Roman" w:eastAsia="Times New Roman" w:hAnsi="Times New Roman"/>
          <w:sz w:val="24"/>
          <w:szCs w:val="24"/>
          <w:color w:val="auto"/>
        </w:rPr>
        <w:t>238</w:t>
      </w:r>
    </w:p>
    <w:p>
      <w:pPr>
        <w:spacing w:after="0" w:line="293" w:lineRule="exact"/>
        <w:rPr>
          <w:sz w:val="20"/>
          <w:szCs w:val="20"/>
          <w:color w:val="auto"/>
        </w:rPr>
      </w:pPr>
    </w:p>
    <w:p>
      <w:pPr>
        <w:ind w:left="1020" w:right="980" w:hanging="222"/>
        <w:spacing w:after="0" w:line="286" w:lineRule="auto"/>
        <w:tabs>
          <w:tab w:leader="none" w:pos="1048" w:val="left"/>
        </w:tabs>
        <w:numPr>
          <w:ilvl w:val="0"/>
          <w:numId w:val="18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ОБЩАЯ ХАРАКТЕРИСТИКА ПРИМЕРНОЙ РАБОЧЕЙ ПРОГРАММЫ УЧЕБНОЙ ДИСЦИПЛИНЫ ОП</w:t>
      </w:r>
      <w:r>
        <w:rPr>
          <w:rFonts w:ascii="Times New Roman" w:cs="Times New Roman" w:eastAsia="Times New Roman" w:hAnsi="Times New Roman"/>
          <w:sz w:val="23"/>
          <w:szCs w:val="23"/>
          <w:b w:val="1"/>
          <w:bCs w:val="1"/>
          <w:color w:val="auto"/>
        </w:rPr>
        <w:t>.03</w:t>
      </w:r>
      <w:r>
        <w:rPr>
          <w:rFonts w:ascii="Times New Roman" w:cs="Times New Roman" w:eastAsia="Times New Roman" w:hAnsi="Times New Roman"/>
          <w:sz w:val="23"/>
          <w:szCs w:val="23"/>
          <w:b w:val="1"/>
          <w:bCs w:val="1"/>
          <w:color w:val="auto"/>
        </w:rPr>
        <w:t xml:space="preserve"> ОСНОВЫ АЛГОРИТМИЗАЦИИ И</w:t>
      </w:r>
    </w:p>
    <w:p>
      <w:pPr>
        <w:jc w:val="center"/>
        <w:ind w:right="180"/>
        <w:spacing w:after="0" w:line="232" w:lineRule="auto"/>
        <w:rPr>
          <w:sz w:val="20"/>
          <w:szCs w:val="20"/>
          <w:color w:val="auto"/>
        </w:rPr>
      </w:pPr>
      <w:r>
        <w:rPr>
          <w:rFonts w:ascii="Times New Roman" w:cs="Times New Roman" w:eastAsia="Times New Roman" w:hAnsi="Times New Roman"/>
          <w:sz w:val="24"/>
          <w:szCs w:val="24"/>
          <w:b w:val="1"/>
          <w:bCs w:val="1"/>
          <w:color w:val="auto"/>
        </w:rPr>
        <w:t>ПРОГРАММИРОВАНИЯ</w:t>
      </w:r>
    </w:p>
    <w:p>
      <w:pPr>
        <w:spacing w:after="0" w:line="371" w:lineRule="exact"/>
        <w:rPr>
          <w:sz w:val="20"/>
          <w:szCs w:val="20"/>
          <w:color w:val="auto"/>
        </w:rPr>
      </w:pPr>
    </w:p>
    <w:p>
      <w:pPr>
        <w:jc w:val="both"/>
        <w:ind w:left="260" w:right="460" w:firstLine="721"/>
        <w:spacing w:after="0" w:line="264" w:lineRule="auto"/>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Место дисциплины в структуре примерной основной профессиональной образовательной программы</w:t>
      </w:r>
      <w:r>
        <w:rPr>
          <w:rFonts w:ascii="Times New Roman" w:cs="Times New Roman" w:eastAsia="Times New Roman" w:hAnsi="Times New Roman"/>
          <w:sz w:val="24"/>
          <w:szCs w:val="24"/>
          <w:b w:val="1"/>
          <w:bCs w:val="1"/>
          <w:color w:val="auto"/>
        </w:rPr>
        <w:t>:</w:t>
      </w:r>
    </w:p>
    <w:p>
      <w:pPr>
        <w:spacing w:after="0" w:line="22" w:lineRule="exact"/>
        <w:rPr>
          <w:sz w:val="20"/>
          <w:szCs w:val="20"/>
          <w:color w:val="auto"/>
        </w:rPr>
      </w:pPr>
    </w:p>
    <w:p>
      <w:pPr>
        <w:jc w:val="both"/>
        <w:ind w:left="260" w:right="440" w:firstLine="721"/>
        <w:spacing w:after="0" w:line="272" w:lineRule="auto"/>
        <w:rPr>
          <w:sz w:val="20"/>
          <w:szCs w:val="20"/>
          <w:color w:val="auto"/>
        </w:rPr>
      </w:pPr>
      <w:r>
        <w:rPr>
          <w:rFonts w:ascii="Times New Roman" w:cs="Times New Roman" w:eastAsia="Times New Roman" w:hAnsi="Times New Roman"/>
          <w:sz w:val="24"/>
          <w:szCs w:val="24"/>
          <w:color w:val="auto"/>
        </w:rPr>
        <w:t>Дисциплина входит в общеобразовательный цикл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базируется на знаниях и умениях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сформированных в ходе изучения предшествующих дисциплин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ЕН</w:t>
      </w:r>
      <w:r>
        <w:rPr>
          <w:rFonts w:ascii="Times New Roman" w:cs="Times New Roman" w:eastAsia="Times New Roman" w:hAnsi="Times New Roman"/>
          <w:sz w:val="24"/>
          <w:szCs w:val="24"/>
          <w:color w:val="auto"/>
        </w:rPr>
        <w:t>.01</w:t>
      </w:r>
      <w:r>
        <w:rPr>
          <w:rFonts w:ascii="Times New Roman" w:cs="Times New Roman" w:eastAsia="Times New Roman" w:hAnsi="Times New Roman"/>
          <w:sz w:val="24"/>
          <w:szCs w:val="24"/>
          <w:color w:val="auto"/>
        </w:rPr>
        <w:t xml:space="preserve"> Математика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ЕН</w:t>
      </w:r>
      <w:r>
        <w:rPr>
          <w:rFonts w:ascii="Times New Roman" w:cs="Times New Roman" w:eastAsia="Times New Roman" w:hAnsi="Times New Roman"/>
          <w:sz w:val="24"/>
          <w:szCs w:val="24"/>
          <w:color w:val="auto"/>
        </w:rPr>
        <w:t>.02</w:t>
      </w:r>
      <w:r>
        <w:rPr>
          <w:rFonts w:ascii="Times New Roman" w:cs="Times New Roman" w:eastAsia="Times New Roman" w:hAnsi="Times New Roman"/>
          <w:sz w:val="24"/>
          <w:szCs w:val="24"/>
          <w:color w:val="auto"/>
        </w:rPr>
        <w:t xml:space="preserve"> Информатика</w:t>
      </w:r>
      <w:r>
        <w:rPr>
          <w:rFonts w:ascii="Times New Roman" w:cs="Times New Roman" w:eastAsia="Times New Roman" w:hAnsi="Times New Roman"/>
          <w:sz w:val="24"/>
          <w:szCs w:val="24"/>
          <w:color w:val="auto"/>
        </w:rPr>
        <w:t>.</w:t>
      </w:r>
    </w:p>
    <w:p>
      <w:pPr>
        <w:spacing w:after="0" w:line="5" w:lineRule="exact"/>
        <w:rPr>
          <w:sz w:val="20"/>
          <w:szCs w:val="20"/>
          <w:color w:val="auto"/>
        </w:rPr>
      </w:pPr>
    </w:p>
    <w:p>
      <w:pPr>
        <w:ind w:left="1220" w:hanging="249"/>
        <w:spacing w:after="0"/>
        <w:tabs>
          <w:tab w:leader="none" w:pos="1220" w:val="left"/>
        </w:tabs>
        <w:numPr>
          <w:ilvl w:val="0"/>
          <w:numId w:val="1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свою очередь дисциплина обеспечивает формирование компетенций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элементов</w:t>
      </w:r>
    </w:p>
    <w:p>
      <w:pPr>
        <w:spacing w:after="0" w:line="53" w:lineRule="exact"/>
        <w:rPr>
          <w:rFonts w:ascii="Times New Roman" w:cs="Times New Roman" w:eastAsia="Times New Roman" w:hAnsi="Times New Roman"/>
          <w:sz w:val="24"/>
          <w:szCs w:val="24"/>
          <w:color w:val="auto"/>
        </w:rPr>
      </w:pPr>
    </w:p>
    <w:p>
      <w:pPr>
        <w:jc w:val="both"/>
        <w:ind w:left="260" w:right="440"/>
        <w:spacing w:after="0" w:line="27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компетенций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необходимых для последующего освоения дисциплин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междисциплинарных курсов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МДК</w:t>
      </w:r>
      <w:r>
        <w:rPr>
          <w:rFonts w:ascii="Times New Roman" w:cs="Times New Roman" w:eastAsia="Times New Roman" w:hAnsi="Times New Roman"/>
          <w:sz w:val="24"/>
          <w:szCs w:val="24"/>
          <w:color w:val="auto"/>
        </w:rPr>
        <w:t>.02.01</w:t>
      </w:r>
      <w:r>
        <w:rPr>
          <w:rFonts w:ascii="Times New Roman" w:cs="Times New Roman" w:eastAsia="Times New Roman" w:hAnsi="Times New Roman"/>
          <w:sz w:val="24"/>
          <w:szCs w:val="24"/>
          <w:color w:val="auto"/>
        </w:rPr>
        <w:t xml:space="preserve"> Программные и программно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аппаратные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средства защиты информации</w:t>
      </w:r>
      <w:r>
        <w:rPr>
          <w:rFonts w:ascii="Times New Roman" w:cs="Times New Roman" w:eastAsia="Times New Roman" w:hAnsi="Times New Roman"/>
          <w:sz w:val="24"/>
          <w:szCs w:val="24"/>
          <w:color w:val="auto"/>
        </w:rPr>
        <w:t>.</w:t>
      </w:r>
    </w:p>
    <w:p>
      <w:pPr>
        <w:spacing w:after="0" w:line="329"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b w:val="1"/>
          <w:bCs w:val="1"/>
          <w:color w:val="auto"/>
        </w:rPr>
        <w:t xml:space="preserve"> Цель и планируемые результаты освоения дисциплины</w:t>
      </w:r>
    </w:p>
    <w:p>
      <w:pPr>
        <w:spacing w:after="0" w:line="26" w:lineRule="exact"/>
        <w:rPr>
          <w:sz w:val="20"/>
          <w:szCs w:val="20"/>
          <w:color w:val="auto"/>
        </w:rPr>
      </w:pPr>
    </w:p>
    <w:tbl>
      <w:tblPr>
        <w:tblLayout w:type="fixed"/>
        <w:tblInd w:w="150" w:type="dxa"/>
        <w:tblCellMar>
          <w:top w:w="0" w:type="dxa"/>
          <w:left w:w="0" w:type="dxa"/>
          <w:bottom w:w="0" w:type="dxa"/>
          <w:right w:w="0" w:type="dxa"/>
        </w:tblCellMar>
      </w:tblPr>
      <w:tr>
        <w:trPr>
          <w:trHeight w:val="285"/>
        </w:trPr>
        <w:tc>
          <w:tcPr>
            <w:tcW w:w="11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Код ПК</w:t>
            </w:r>
            <w:r>
              <w:rPr>
                <w:rFonts w:ascii="Times New Roman" w:cs="Times New Roman" w:eastAsia="Times New Roman" w:hAnsi="Times New Roman"/>
                <w:sz w:val="24"/>
                <w:szCs w:val="24"/>
                <w:color w:val="auto"/>
              </w:rPr>
              <w:t>,</w:t>
            </w:r>
          </w:p>
        </w:tc>
        <w:tc>
          <w:tcPr>
            <w:tcW w:w="760" w:type="dxa"/>
            <w:vAlign w:val="bottom"/>
            <w:tcBorders>
              <w:top w:val="single" w:sz="8" w:color="auto"/>
            </w:tcBorders>
          </w:tcPr>
          <w:p>
            <w:pPr>
              <w:spacing w:after="0"/>
              <w:rPr>
                <w:sz w:val="24"/>
                <w:szCs w:val="24"/>
                <w:color w:val="auto"/>
              </w:rPr>
            </w:pPr>
          </w:p>
        </w:tc>
        <w:tc>
          <w:tcPr>
            <w:tcW w:w="2060" w:type="dxa"/>
            <w:vAlign w:val="bottom"/>
            <w:tcBorders>
              <w:top w:val="single" w:sz="8" w:color="auto"/>
              <w:right w:val="single" w:sz="8" w:color="auto"/>
            </w:tcBorders>
            <w:vMerge w:val="restart"/>
          </w:tcPr>
          <w:p>
            <w:pPr>
              <w:jc w:val="right"/>
              <w:ind w:right="900"/>
              <w:spacing w:after="0"/>
              <w:rPr>
                <w:sz w:val="20"/>
                <w:szCs w:val="20"/>
                <w:color w:val="auto"/>
              </w:rPr>
            </w:pPr>
            <w:r>
              <w:rPr>
                <w:rFonts w:ascii="Times New Roman" w:cs="Times New Roman" w:eastAsia="Times New Roman" w:hAnsi="Times New Roman"/>
                <w:sz w:val="24"/>
                <w:szCs w:val="24"/>
                <w:color w:val="auto"/>
              </w:rPr>
              <w:t>Умения</w:t>
            </w:r>
          </w:p>
        </w:tc>
        <w:tc>
          <w:tcPr>
            <w:tcW w:w="5960" w:type="dxa"/>
            <w:vAlign w:val="bottom"/>
            <w:tcBorders>
              <w:top w:val="single" w:sz="8" w:color="auto"/>
              <w:right w:val="single" w:sz="8" w:color="auto"/>
            </w:tcBorders>
            <w:vMerge w:val="restart"/>
          </w:tcPr>
          <w:p>
            <w:pPr>
              <w:ind w:left="2600"/>
              <w:spacing w:after="0"/>
              <w:rPr>
                <w:sz w:val="20"/>
                <w:szCs w:val="20"/>
                <w:color w:val="auto"/>
              </w:rPr>
            </w:pPr>
            <w:r>
              <w:rPr>
                <w:rFonts w:ascii="Times New Roman" w:cs="Times New Roman" w:eastAsia="Times New Roman" w:hAnsi="Times New Roman"/>
                <w:sz w:val="24"/>
                <w:szCs w:val="24"/>
                <w:color w:val="auto"/>
              </w:rPr>
              <w:t>Знания</w:t>
            </w: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p>
        </w:tc>
        <w:tc>
          <w:tcPr>
            <w:tcW w:w="760" w:type="dxa"/>
            <w:vAlign w:val="bottom"/>
          </w:tcPr>
          <w:p>
            <w:pPr>
              <w:spacing w:after="0"/>
              <w:rPr>
                <w:sz w:val="13"/>
                <w:szCs w:val="13"/>
                <w:color w:val="auto"/>
              </w:rPr>
            </w:pPr>
          </w:p>
        </w:tc>
        <w:tc>
          <w:tcPr>
            <w:tcW w:w="2060" w:type="dxa"/>
            <w:vAlign w:val="bottom"/>
            <w:tcBorders>
              <w:right w:val="single" w:sz="8" w:color="auto"/>
            </w:tcBorders>
            <w:vMerge w:val="continue"/>
          </w:tcPr>
          <w:p>
            <w:pPr>
              <w:spacing w:after="0"/>
              <w:rPr>
                <w:sz w:val="13"/>
                <w:szCs w:val="13"/>
                <w:color w:val="auto"/>
              </w:rPr>
            </w:pPr>
          </w:p>
        </w:tc>
        <w:tc>
          <w:tcPr>
            <w:tcW w:w="59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continue"/>
          </w:tcPr>
          <w:p>
            <w:pPr>
              <w:spacing w:after="0"/>
              <w:rPr>
                <w:sz w:val="13"/>
                <w:szCs w:val="13"/>
                <w:color w:val="auto"/>
              </w:rPr>
            </w:pPr>
          </w:p>
        </w:tc>
        <w:tc>
          <w:tcPr>
            <w:tcW w:w="760" w:type="dxa"/>
            <w:vAlign w:val="bottom"/>
          </w:tcPr>
          <w:p>
            <w:pPr>
              <w:spacing w:after="0"/>
              <w:rPr>
                <w:sz w:val="13"/>
                <w:szCs w:val="13"/>
                <w:color w:val="auto"/>
              </w:rPr>
            </w:pPr>
          </w:p>
        </w:tc>
        <w:tc>
          <w:tcPr>
            <w:tcW w:w="2060" w:type="dxa"/>
            <w:vAlign w:val="bottom"/>
            <w:tcBorders>
              <w:right w:val="single" w:sz="8" w:color="auto"/>
            </w:tcBorders>
          </w:tcPr>
          <w:p>
            <w:pPr>
              <w:spacing w:after="0"/>
              <w:rPr>
                <w:sz w:val="13"/>
                <w:szCs w:val="13"/>
                <w:color w:val="auto"/>
              </w:rPr>
            </w:pPr>
          </w:p>
        </w:tc>
        <w:tc>
          <w:tcPr>
            <w:tcW w:w="59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160" w:type="dxa"/>
            <w:vAlign w:val="bottom"/>
            <w:tcBorders>
              <w:left w:val="single" w:sz="8" w:color="auto"/>
              <w:bottom w:val="single" w:sz="8" w:color="auto"/>
              <w:right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2060" w:type="dxa"/>
            <w:vAlign w:val="bottom"/>
            <w:tcBorders>
              <w:bottom w:val="single" w:sz="8" w:color="auto"/>
              <w:right w:val="single" w:sz="8" w:color="auto"/>
            </w:tcBorders>
          </w:tcPr>
          <w:p>
            <w:pPr>
              <w:spacing w:after="0"/>
              <w:rPr>
                <w:sz w:val="5"/>
                <w:szCs w:val="5"/>
                <w:color w:val="auto"/>
              </w:rPr>
            </w:pPr>
          </w:p>
        </w:tc>
        <w:tc>
          <w:tcPr>
            <w:tcW w:w="59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116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p>
        </w:tc>
        <w:tc>
          <w:tcPr>
            <w:tcW w:w="760" w:type="dxa"/>
            <w:vAlign w:val="bottom"/>
          </w:tcPr>
          <w:p>
            <w:pPr>
              <w:ind w:left="540"/>
              <w:spacing w:after="0" w:line="256" w:lineRule="exact"/>
              <w:rPr>
                <w:sz w:val="20"/>
                <w:szCs w:val="20"/>
                <w:color w:val="auto"/>
              </w:rPr>
            </w:pPr>
            <w:r>
              <w:rPr>
                <w:rFonts w:ascii="Times New Roman" w:cs="Times New Roman" w:eastAsia="Times New Roman" w:hAnsi="Times New Roman"/>
                <w:sz w:val="24"/>
                <w:szCs w:val="24"/>
                <w:color w:val="auto"/>
              </w:rPr>
              <w:t>–</w:t>
            </w:r>
          </w:p>
        </w:tc>
        <w:tc>
          <w:tcPr>
            <w:tcW w:w="2060" w:type="dxa"/>
            <w:vAlign w:val="bottom"/>
            <w:tcBorders>
              <w:right w:val="single" w:sz="8" w:color="auto"/>
            </w:tcBorders>
          </w:tcPr>
          <w:p>
            <w:pPr>
              <w:jc w:val="right"/>
              <w:spacing w:after="0" w:line="256" w:lineRule="exact"/>
              <w:rPr>
                <w:sz w:val="20"/>
                <w:szCs w:val="20"/>
                <w:color w:val="auto"/>
              </w:rPr>
            </w:pPr>
            <w:r>
              <w:rPr>
                <w:rFonts w:ascii="Times New Roman" w:cs="Times New Roman" w:eastAsia="Times New Roman" w:hAnsi="Times New Roman"/>
                <w:sz w:val="24"/>
                <w:szCs w:val="24"/>
                <w:color w:val="auto"/>
              </w:rPr>
              <w:t>работать  в  среде</w:t>
            </w:r>
          </w:p>
        </w:tc>
        <w:tc>
          <w:tcPr>
            <w:tcW w:w="5960" w:type="dxa"/>
            <w:vAlign w:val="bottom"/>
            <w:tcBorders>
              <w:right w:val="single" w:sz="8" w:color="auto"/>
            </w:tcBorders>
          </w:tcPr>
          <w:p>
            <w:pPr>
              <w:ind w:left="540"/>
              <w:spacing w:after="0" w:line="256"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типы данных</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2,</w:t>
            </w:r>
          </w:p>
        </w:tc>
        <w:tc>
          <w:tcPr>
            <w:tcW w:w="28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программирования</w:t>
            </w:r>
            <w:r>
              <w:rPr>
                <w:rFonts w:ascii="Times New Roman" w:cs="Times New Roman" w:eastAsia="Times New Roman" w:hAnsi="Times New Roman"/>
                <w:sz w:val="24"/>
                <w:szCs w:val="24"/>
                <w:color w:val="auto"/>
              </w:rPr>
              <w:t>;</w:t>
            </w:r>
          </w:p>
        </w:tc>
        <w:tc>
          <w:tcPr>
            <w:tcW w:w="5960" w:type="dxa"/>
            <w:vAlign w:val="bottom"/>
            <w:tcBorders>
              <w:right w:val="single" w:sz="8" w:color="auto"/>
            </w:tcBorders>
          </w:tcPr>
          <w:p>
            <w:pPr>
              <w:ind w:left="54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базовые   конструкции   изучаемых   языков</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3,</w:t>
            </w:r>
          </w:p>
        </w:tc>
        <w:tc>
          <w:tcPr>
            <w:tcW w:w="76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w:t>
            </w:r>
          </w:p>
        </w:tc>
        <w:tc>
          <w:tcPr>
            <w:tcW w:w="20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использовать</w:t>
            </w:r>
          </w:p>
        </w:tc>
        <w:tc>
          <w:tcPr>
            <w:tcW w:w="5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программирования</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ПК</w:t>
            </w:r>
            <w:r>
              <w:rPr>
                <w:rFonts w:ascii="Times New Roman" w:cs="Times New Roman" w:eastAsia="Times New Roman" w:hAnsi="Times New Roman"/>
                <w:sz w:val="22"/>
                <w:szCs w:val="22"/>
                <w:color w:val="auto"/>
                <w:w w:val="98"/>
              </w:rPr>
              <w:t xml:space="preserve"> 2.1,</w:t>
            </w:r>
          </w:p>
        </w:tc>
        <w:tc>
          <w:tcPr>
            <w:tcW w:w="7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языки</w:t>
            </w:r>
          </w:p>
        </w:tc>
        <w:tc>
          <w:tcPr>
            <w:tcW w:w="2060" w:type="dxa"/>
            <w:vAlign w:val="bottom"/>
            <w:tcBorders>
              <w:right w:val="single" w:sz="8" w:color="auto"/>
            </w:tcBorders>
          </w:tcPr>
          <w:p>
            <w:pPr>
              <w:spacing w:after="0"/>
              <w:rPr>
                <w:sz w:val="24"/>
                <w:szCs w:val="24"/>
                <w:color w:val="auto"/>
              </w:rPr>
            </w:pPr>
          </w:p>
        </w:tc>
        <w:tc>
          <w:tcPr>
            <w:tcW w:w="5960" w:type="dxa"/>
            <w:vAlign w:val="bottom"/>
            <w:tcBorders>
              <w:right w:val="single" w:sz="8" w:color="auto"/>
            </w:tcBorders>
          </w:tcPr>
          <w:p>
            <w:pPr>
              <w:ind w:left="54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интегрированные  среды  программирования  на</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ПК</w:t>
            </w:r>
            <w:r>
              <w:rPr>
                <w:rFonts w:ascii="Times New Roman" w:cs="Times New Roman" w:eastAsia="Times New Roman" w:hAnsi="Times New Roman"/>
                <w:sz w:val="22"/>
                <w:szCs w:val="22"/>
                <w:color w:val="auto"/>
                <w:w w:val="98"/>
              </w:rPr>
              <w:t xml:space="preserve"> 2.2,</w:t>
            </w:r>
          </w:p>
        </w:tc>
        <w:tc>
          <w:tcPr>
            <w:tcW w:w="28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программирования</w:t>
            </w:r>
          </w:p>
        </w:tc>
        <w:tc>
          <w:tcPr>
            <w:tcW w:w="5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изучаемых языках</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97"/>
        </w:trPr>
        <w:tc>
          <w:tcPr>
            <w:tcW w:w="1160" w:type="dxa"/>
            <w:vAlign w:val="bottom"/>
            <w:tcBorders>
              <w:left w:val="single" w:sz="8" w:color="auto"/>
              <w:right w:val="single" w:sz="8" w:color="auto"/>
            </w:tcBorders>
          </w:tcPr>
          <w:p>
            <w:pPr>
              <w:jc w:val="center"/>
              <w:spacing w:after="0" w:line="245" w:lineRule="exact"/>
              <w:rPr>
                <w:sz w:val="20"/>
                <w:szCs w:val="20"/>
                <w:color w:val="auto"/>
              </w:rPr>
            </w:pPr>
            <w:r>
              <w:rPr>
                <w:rFonts w:ascii="Times New Roman" w:cs="Times New Roman" w:eastAsia="Times New Roman" w:hAnsi="Times New Roman"/>
                <w:sz w:val="22"/>
                <w:szCs w:val="22"/>
                <w:color w:val="auto"/>
                <w:w w:val="98"/>
              </w:rPr>
              <w:t>ПК</w:t>
            </w:r>
            <w:r>
              <w:rPr>
                <w:rFonts w:ascii="Times New Roman" w:cs="Times New Roman" w:eastAsia="Times New Roman" w:hAnsi="Times New Roman"/>
                <w:sz w:val="22"/>
                <w:szCs w:val="22"/>
                <w:color w:val="auto"/>
                <w:w w:val="98"/>
              </w:rPr>
              <w:t xml:space="preserve"> 2.3,</w:t>
            </w:r>
          </w:p>
        </w:tc>
        <w:tc>
          <w:tcPr>
            <w:tcW w:w="28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высокого уровня</w:t>
            </w:r>
            <w:r>
              <w:rPr>
                <w:rFonts w:ascii="Times New Roman" w:cs="Times New Roman" w:eastAsia="Times New Roman" w:hAnsi="Times New Roman"/>
                <w:sz w:val="24"/>
                <w:szCs w:val="24"/>
                <w:color w:val="auto"/>
              </w:rPr>
              <w:t>.</w:t>
            </w:r>
          </w:p>
        </w:tc>
        <w:tc>
          <w:tcPr>
            <w:tcW w:w="5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1160" w:type="dxa"/>
            <w:vAlign w:val="bottom"/>
            <w:tcBorders>
              <w:left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2"/>
                <w:szCs w:val="22"/>
                <w:color w:val="auto"/>
                <w:w w:val="98"/>
              </w:rPr>
              <w:t>ПК</w:t>
            </w:r>
            <w:r>
              <w:rPr>
                <w:rFonts w:ascii="Times New Roman" w:cs="Times New Roman" w:eastAsia="Times New Roman" w:hAnsi="Times New Roman"/>
                <w:sz w:val="22"/>
                <w:szCs w:val="22"/>
                <w:color w:val="auto"/>
                <w:w w:val="98"/>
              </w:rPr>
              <w:t xml:space="preserve"> 2.4,</w:t>
            </w:r>
          </w:p>
        </w:tc>
        <w:tc>
          <w:tcPr>
            <w:tcW w:w="760" w:type="dxa"/>
            <w:vAlign w:val="bottom"/>
          </w:tcPr>
          <w:p>
            <w:pPr>
              <w:spacing w:after="0"/>
              <w:rPr>
                <w:sz w:val="20"/>
                <w:szCs w:val="20"/>
                <w:color w:val="auto"/>
              </w:rPr>
            </w:pPr>
          </w:p>
        </w:tc>
        <w:tc>
          <w:tcPr>
            <w:tcW w:w="2060" w:type="dxa"/>
            <w:vAlign w:val="bottom"/>
            <w:tcBorders>
              <w:right w:val="single" w:sz="8" w:color="auto"/>
            </w:tcBorders>
          </w:tcPr>
          <w:p>
            <w:pPr>
              <w:spacing w:after="0"/>
              <w:rPr>
                <w:sz w:val="20"/>
                <w:szCs w:val="20"/>
                <w:color w:val="auto"/>
              </w:rPr>
            </w:pPr>
          </w:p>
        </w:tc>
        <w:tc>
          <w:tcPr>
            <w:tcW w:w="59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3"/>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ПК</w:t>
            </w:r>
            <w:r>
              <w:rPr>
                <w:rFonts w:ascii="Times New Roman" w:cs="Times New Roman" w:eastAsia="Times New Roman" w:hAnsi="Times New Roman"/>
                <w:sz w:val="22"/>
                <w:szCs w:val="22"/>
                <w:color w:val="auto"/>
              </w:rPr>
              <w:t xml:space="preserve"> 2.6</w:t>
            </w:r>
          </w:p>
        </w:tc>
        <w:tc>
          <w:tcPr>
            <w:tcW w:w="760" w:type="dxa"/>
            <w:vAlign w:val="bottom"/>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5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0"/>
        </w:trPr>
        <w:tc>
          <w:tcPr>
            <w:tcW w:w="1160" w:type="dxa"/>
            <w:vAlign w:val="bottom"/>
            <w:tcBorders>
              <w:left w:val="single" w:sz="8" w:color="auto"/>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2060" w:type="dxa"/>
            <w:vAlign w:val="bottom"/>
            <w:tcBorders>
              <w:bottom w:val="single" w:sz="8" w:color="auto"/>
              <w:right w:val="single" w:sz="8" w:color="auto"/>
            </w:tcBorders>
          </w:tcPr>
          <w:p>
            <w:pPr>
              <w:spacing w:after="0"/>
              <w:rPr>
                <w:sz w:val="3"/>
                <w:szCs w:val="3"/>
                <w:color w:val="auto"/>
              </w:rPr>
            </w:pPr>
          </w:p>
        </w:tc>
        <w:tc>
          <w:tcPr>
            <w:tcW w:w="59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ectPr>
          <w:pgSz w:w="11900" w:h="16838" w:orient="portrait"/>
          <w:cols w:equalWidth="0" w:num="1">
            <w:col w:w="10060"/>
          </w:cols>
          <w:pgMar w:left="1440" w:top="700" w:right="404" w:bottom="1440" w:gutter="0" w:footer="0" w:header="0"/>
        </w:sectPr>
      </w:pPr>
    </w:p>
    <w:bookmarkStart w:id="238" w:name="page239"/>
    <w:bookmarkEnd w:id="238"/>
    <w:p>
      <w:pPr>
        <w:jc w:val="center"/>
        <w:ind w:right="-159"/>
        <w:spacing w:after="0"/>
        <w:rPr>
          <w:sz w:val="20"/>
          <w:szCs w:val="20"/>
          <w:color w:val="auto"/>
        </w:rPr>
      </w:pPr>
      <w:r>
        <w:rPr>
          <w:rFonts w:ascii="Times New Roman" w:cs="Times New Roman" w:eastAsia="Times New Roman" w:hAnsi="Times New Roman"/>
          <w:sz w:val="24"/>
          <w:szCs w:val="24"/>
          <w:color w:val="auto"/>
        </w:rPr>
        <w:t>239</w:t>
      </w:r>
    </w:p>
    <w:p>
      <w:pPr>
        <w:spacing w:after="0" w:line="200" w:lineRule="exact"/>
        <w:rPr>
          <w:sz w:val="20"/>
          <w:szCs w:val="20"/>
          <w:color w:val="auto"/>
        </w:rPr>
      </w:pPr>
    </w:p>
    <w:p>
      <w:pPr>
        <w:spacing w:after="0" w:line="398" w:lineRule="exact"/>
        <w:rPr>
          <w:sz w:val="20"/>
          <w:szCs w:val="20"/>
          <w:color w:val="auto"/>
        </w:rPr>
      </w:pPr>
    </w:p>
    <w:p>
      <w:pPr>
        <w:ind w:left="1460"/>
        <w:spacing w:after="0"/>
        <w:rPr>
          <w:sz w:val="20"/>
          <w:szCs w:val="20"/>
          <w:color w:val="auto"/>
        </w:rPr>
      </w:pPr>
      <w:r>
        <w:rPr>
          <w:rFonts w:ascii="Times New Roman" w:cs="Times New Roman" w:eastAsia="Times New Roman" w:hAnsi="Times New Roman"/>
          <w:sz w:val="24"/>
          <w:szCs w:val="24"/>
          <w:b w:val="1"/>
          <w:bCs w:val="1"/>
          <w:color w:val="auto"/>
        </w:rPr>
        <w:t>2.</w:t>
      </w:r>
      <w:r>
        <w:rPr>
          <w:rFonts w:ascii="Times New Roman" w:cs="Times New Roman" w:eastAsia="Times New Roman" w:hAnsi="Times New Roman"/>
          <w:sz w:val="24"/>
          <w:szCs w:val="24"/>
          <w:b w:val="1"/>
          <w:bCs w:val="1"/>
          <w:color w:val="auto"/>
        </w:rPr>
        <w:t>СТРУКТУРА И СОДЕРЖАНИЕ УЧЕБНОЙ ДИСЦИПЛИНЫ</w:t>
      </w:r>
    </w:p>
    <w:p>
      <w:pPr>
        <w:spacing w:after="0" w:line="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b w:val="1"/>
          <w:bCs w:val="1"/>
          <w:color w:val="auto"/>
        </w:rPr>
        <w:t xml:space="preserve"> Объем учебной дисциплины и виды учебной работы</w:t>
      </w:r>
    </w:p>
    <w:p>
      <w:pPr>
        <w:spacing w:after="0" w:line="26" w:lineRule="exact"/>
        <w:rPr>
          <w:sz w:val="20"/>
          <w:szCs w:val="20"/>
          <w:color w:val="auto"/>
        </w:rPr>
      </w:pPr>
    </w:p>
    <w:tbl>
      <w:tblPr>
        <w:tblLayout w:type="fixed"/>
        <w:tblInd w:w="150" w:type="dxa"/>
        <w:tblCellMar>
          <w:top w:w="0" w:type="dxa"/>
          <w:left w:w="0" w:type="dxa"/>
          <w:bottom w:w="0" w:type="dxa"/>
          <w:right w:w="0" w:type="dxa"/>
        </w:tblCellMar>
      </w:tblPr>
      <w:tr>
        <w:trPr>
          <w:trHeight w:val="285"/>
        </w:trPr>
        <w:tc>
          <w:tcPr>
            <w:tcW w:w="7860" w:type="dxa"/>
            <w:vAlign w:val="bottom"/>
            <w:tcBorders>
              <w:top w:val="single" w:sz="8" w:color="auto"/>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Вид учебной работы</w:t>
            </w:r>
          </w:p>
        </w:tc>
        <w:tc>
          <w:tcPr>
            <w:tcW w:w="17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 в</w:t>
            </w:r>
          </w:p>
        </w:tc>
        <w:tc>
          <w:tcPr>
            <w:tcW w:w="0" w:type="dxa"/>
            <w:vAlign w:val="bottom"/>
          </w:tcPr>
          <w:p>
            <w:pPr>
              <w:spacing w:after="0"/>
              <w:rPr>
                <w:sz w:val="1"/>
                <w:szCs w:val="1"/>
                <w:color w:val="auto"/>
              </w:rPr>
            </w:pPr>
          </w:p>
        </w:tc>
      </w:tr>
      <w:tr>
        <w:trPr>
          <w:trHeight w:val="140"/>
        </w:trPr>
        <w:tc>
          <w:tcPr>
            <w:tcW w:w="7860" w:type="dxa"/>
            <w:vAlign w:val="bottom"/>
            <w:tcBorders>
              <w:left w:val="single" w:sz="8" w:color="auto"/>
              <w:right w:val="single" w:sz="8" w:color="auto"/>
            </w:tcBorders>
            <w:vMerge w:val="continue"/>
          </w:tcPr>
          <w:p>
            <w:pPr>
              <w:spacing w:after="0"/>
              <w:rPr>
                <w:sz w:val="12"/>
                <w:szCs w:val="12"/>
                <w:color w:val="auto"/>
              </w:rPr>
            </w:pPr>
          </w:p>
        </w:tc>
        <w:tc>
          <w:tcPr>
            <w:tcW w:w="17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часах</w:t>
            </w:r>
          </w:p>
        </w:tc>
        <w:tc>
          <w:tcPr>
            <w:tcW w:w="0" w:type="dxa"/>
            <w:vAlign w:val="bottom"/>
          </w:tcPr>
          <w:p>
            <w:pPr>
              <w:spacing w:after="0"/>
              <w:rPr>
                <w:sz w:val="1"/>
                <w:szCs w:val="1"/>
                <w:color w:val="auto"/>
              </w:rPr>
            </w:pPr>
          </w:p>
        </w:tc>
      </w:tr>
      <w:tr>
        <w:trPr>
          <w:trHeight w:val="141"/>
        </w:trPr>
        <w:tc>
          <w:tcPr>
            <w:tcW w:w="7860" w:type="dxa"/>
            <w:vAlign w:val="bottom"/>
            <w:tcBorders>
              <w:left w:val="single" w:sz="8" w:color="auto"/>
              <w:bottom w:val="single" w:sz="8" w:color="auto"/>
              <w:right w:val="single" w:sz="8" w:color="auto"/>
            </w:tcBorders>
          </w:tcPr>
          <w:p>
            <w:pPr>
              <w:spacing w:after="0"/>
              <w:rPr>
                <w:sz w:val="12"/>
                <w:szCs w:val="12"/>
                <w:color w:val="auto"/>
              </w:rPr>
            </w:pPr>
          </w:p>
        </w:tc>
        <w:tc>
          <w:tcPr>
            <w:tcW w:w="176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77"/>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Обязательная учебная нагрузка</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164</w:t>
            </w:r>
          </w:p>
        </w:tc>
        <w:tc>
          <w:tcPr>
            <w:tcW w:w="0" w:type="dxa"/>
            <w:vAlign w:val="bottom"/>
          </w:tcPr>
          <w:p>
            <w:pPr>
              <w:spacing w:after="0"/>
              <w:rPr>
                <w:sz w:val="1"/>
                <w:szCs w:val="1"/>
                <w:color w:val="auto"/>
              </w:rPr>
            </w:pPr>
          </w:p>
        </w:tc>
      </w:tr>
      <w:tr>
        <w:trPr>
          <w:trHeight w:val="108"/>
        </w:trPr>
        <w:tc>
          <w:tcPr>
            <w:tcW w:w="7860" w:type="dxa"/>
            <w:vAlign w:val="bottom"/>
            <w:tcBorders>
              <w:left w:val="single" w:sz="8" w:color="auto"/>
              <w:bottom w:val="single" w:sz="8" w:color="auto"/>
              <w:right w:val="single" w:sz="8" w:color="auto"/>
            </w:tcBorders>
          </w:tcPr>
          <w:p>
            <w:pPr>
              <w:spacing w:after="0"/>
              <w:rPr>
                <w:sz w:val="9"/>
                <w:szCs w:val="9"/>
                <w:color w:val="auto"/>
              </w:rPr>
            </w:pPr>
          </w:p>
        </w:tc>
        <w:tc>
          <w:tcPr>
            <w:tcW w:w="17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71"/>
        </w:trPr>
        <w:tc>
          <w:tcPr>
            <w:tcW w:w="78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7860" w:type="dxa"/>
            <w:vAlign w:val="bottom"/>
            <w:tcBorders>
              <w:left w:val="single" w:sz="8" w:color="auto"/>
              <w:bottom w:val="single" w:sz="8" w:color="auto"/>
            </w:tcBorders>
          </w:tcPr>
          <w:p>
            <w:pPr>
              <w:spacing w:after="0"/>
              <w:rPr>
                <w:sz w:val="10"/>
                <w:szCs w:val="10"/>
                <w:color w:val="auto"/>
              </w:rPr>
            </w:pPr>
          </w:p>
        </w:tc>
        <w:tc>
          <w:tcPr>
            <w:tcW w:w="17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66"/>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теоретическое обучение</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62</w:t>
            </w:r>
          </w:p>
        </w:tc>
        <w:tc>
          <w:tcPr>
            <w:tcW w:w="0" w:type="dxa"/>
            <w:vAlign w:val="bottom"/>
          </w:tcPr>
          <w:p>
            <w:pPr>
              <w:spacing w:after="0"/>
              <w:rPr>
                <w:sz w:val="1"/>
                <w:szCs w:val="1"/>
                <w:color w:val="auto"/>
              </w:rPr>
            </w:pPr>
          </w:p>
        </w:tc>
      </w:tr>
      <w:tr>
        <w:trPr>
          <w:trHeight w:val="118"/>
        </w:trPr>
        <w:tc>
          <w:tcPr>
            <w:tcW w:w="7860" w:type="dxa"/>
            <w:vAlign w:val="bottom"/>
            <w:tcBorders>
              <w:left w:val="single" w:sz="8" w:color="auto"/>
              <w:bottom w:val="single" w:sz="8" w:color="auto"/>
              <w:right w:val="single" w:sz="8" w:color="auto"/>
            </w:tcBorders>
          </w:tcPr>
          <w:p>
            <w:pPr>
              <w:spacing w:after="0"/>
              <w:rPr>
                <w:sz w:val="10"/>
                <w:szCs w:val="10"/>
                <w:color w:val="auto"/>
              </w:rPr>
            </w:pPr>
          </w:p>
        </w:tc>
        <w:tc>
          <w:tcPr>
            <w:tcW w:w="17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66"/>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практические занятия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если предусмотрено</w:t>
            </w:r>
            <w:r>
              <w:rPr>
                <w:rFonts w:ascii="Times New Roman" w:cs="Times New Roman" w:eastAsia="Times New Roman" w:hAnsi="Times New Roman"/>
                <w:sz w:val="24"/>
                <w:szCs w:val="24"/>
                <w:color w:val="auto"/>
              </w:rPr>
              <w:t>)</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92</w:t>
            </w:r>
          </w:p>
        </w:tc>
        <w:tc>
          <w:tcPr>
            <w:tcW w:w="0" w:type="dxa"/>
            <w:vAlign w:val="bottom"/>
          </w:tcPr>
          <w:p>
            <w:pPr>
              <w:spacing w:after="0"/>
              <w:rPr>
                <w:sz w:val="1"/>
                <w:szCs w:val="1"/>
                <w:color w:val="auto"/>
              </w:rPr>
            </w:pPr>
          </w:p>
        </w:tc>
      </w:tr>
      <w:tr>
        <w:trPr>
          <w:trHeight w:val="118"/>
        </w:trPr>
        <w:tc>
          <w:tcPr>
            <w:tcW w:w="7860" w:type="dxa"/>
            <w:vAlign w:val="bottom"/>
            <w:tcBorders>
              <w:left w:val="single" w:sz="8" w:color="auto"/>
              <w:bottom w:val="single" w:sz="8" w:color="auto"/>
              <w:right w:val="single" w:sz="8" w:color="auto"/>
            </w:tcBorders>
          </w:tcPr>
          <w:p>
            <w:pPr>
              <w:spacing w:after="0"/>
              <w:rPr>
                <w:sz w:val="10"/>
                <w:szCs w:val="10"/>
                <w:color w:val="auto"/>
              </w:rPr>
            </w:pPr>
          </w:p>
        </w:tc>
        <w:tc>
          <w:tcPr>
            <w:tcW w:w="17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7"/>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контрольная работа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если предусмотрено</w:t>
            </w:r>
            <w:r>
              <w:rPr>
                <w:rFonts w:ascii="Times New Roman" w:cs="Times New Roman" w:eastAsia="Times New Roman" w:hAnsi="Times New Roman"/>
                <w:sz w:val="24"/>
                <w:szCs w:val="24"/>
                <w:color w:val="auto"/>
              </w:rPr>
              <w:t>)</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0" w:type="dxa"/>
            <w:vAlign w:val="bottom"/>
          </w:tcPr>
          <w:p>
            <w:pPr>
              <w:spacing w:after="0"/>
              <w:rPr>
                <w:sz w:val="1"/>
                <w:szCs w:val="1"/>
                <w:color w:val="auto"/>
              </w:rPr>
            </w:pPr>
          </w:p>
        </w:tc>
      </w:tr>
      <w:tr>
        <w:trPr>
          <w:trHeight w:val="137"/>
        </w:trPr>
        <w:tc>
          <w:tcPr>
            <w:tcW w:w="7860" w:type="dxa"/>
            <w:vAlign w:val="bottom"/>
            <w:tcBorders>
              <w:left w:val="single" w:sz="8" w:color="auto"/>
              <w:bottom w:val="single" w:sz="8" w:color="auto"/>
              <w:right w:val="single" w:sz="8" w:color="auto"/>
            </w:tcBorders>
          </w:tcPr>
          <w:p>
            <w:pPr>
              <w:spacing w:after="0"/>
              <w:rPr>
                <w:sz w:val="11"/>
                <w:szCs w:val="11"/>
                <w:color w:val="auto"/>
              </w:rPr>
            </w:pPr>
          </w:p>
        </w:tc>
        <w:tc>
          <w:tcPr>
            <w:tcW w:w="17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46"/>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Самостоятельная работа</w:t>
            </w:r>
            <w:r>
              <w:rPr>
                <w:rFonts w:ascii="Times New Roman" w:cs="Times New Roman" w:eastAsia="Times New Roman" w:hAnsi="Times New Roman"/>
                <w:sz w:val="27"/>
                <w:szCs w:val="27"/>
                <w:b w:val="1"/>
                <w:bCs w:val="1"/>
                <w:i w:val="1"/>
                <w:iCs w:val="1"/>
                <w:color w:val="auto"/>
                <w:vertAlign w:val="superscript"/>
              </w:rPr>
              <w:t>33</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38"/>
        </w:trPr>
        <w:tc>
          <w:tcPr>
            <w:tcW w:w="7860" w:type="dxa"/>
            <w:vAlign w:val="bottom"/>
            <w:tcBorders>
              <w:left w:val="single" w:sz="8" w:color="auto"/>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84"/>
        </w:trPr>
        <w:tc>
          <w:tcPr>
            <w:tcW w:w="78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в</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х семестрах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31"/>
                <w:szCs w:val="31"/>
                <w:b w:val="1"/>
                <w:bCs w:val="1"/>
                <w:color w:val="auto"/>
                <w:vertAlign w:val="superscript"/>
              </w:rPr>
              <w:t>34</w:t>
            </w:r>
          </w:p>
        </w:tc>
        <w:tc>
          <w:tcPr>
            <w:tcW w:w="17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4949190</wp:posOffset>
                </wp:positionV>
                <wp:extent cx="1830070" cy="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16" o:spid="_x0000_s13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389.7pt" to="157.05pt,389.7pt" o:allowincell="f" strokecolor="#000000"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6"/>
          <w:szCs w:val="26"/>
          <w:color w:val="auto"/>
          <w:vertAlign w:val="superscript"/>
        </w:rPr>
        <w:t>33</w:t>
      </w:r>
      <w:r>
        <w:rPr>
          <w:rFonts w:ascii="Times New Roman" w:cs="Times New Roman" w:eastAsia="Times New Roman" w:hAnsi="Times New Roman"/>
          <w:sz w:val="20"/>
          <w:szCs w:val="20"/>
          <w:color w:val="auto"/>
        </w:rPr>
        <w:t>Самостоятельная работа в рамках образовательной программы планируется образовательной организацией</w:t>
      </w:r>
    </w:p>
    <w:p>
      <w:pPr>
        <w:jc w:val="both"/>
        <w:ind w:left="260" w:right="120"/>
        <w:spacing w:after="0" w:line="234" w:lineRule="auto"/>
        <w:tabs>
          <w:tab w:leader="none" w:pos="437" w:val="left"/>
        </w:tabs>
        <w:numPr>
          <w:ilvl w:val="0"/>
          <w:numId w:val="18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соответствии с требованиями ФГОС СПО в пределах объема учебной дисциплины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spacing w:after="0" w:line="3" w:lineRule="exact"/>
        <w:rPr>
          <w:rFonts w:ascii="Times New Roman" w:cs="Times New Roman" w:eastAsia="Times New Roman" w:hAnsi="Times New Roman"/>
          <w:sz w:val="20"/>
          <w:szCs w:val="20"/>
          <w:color w:val="auto"/>
        </w:rPr>
      </w:pPr>
    </w:p>
    <w:p>
      <w:pPr>
        <w:ind w:left="260" w:right="100"/>
        <w:spacing w:after="0" w:line="20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6"/>
          <w:szCs w:val="26"/>
          <w:color w:val="auto"/>
          <w:vertAlign w:val="superscript"/>
        </w:rPr>
        <w:t>34</w:t>
      </w:r>
      <w:r>
        <w:rPr>
          <w:rFonts w:ascii="Times New Roman" w:cs="Times New Roman" w:eastAsia="Times New Roman" w:hAnsi="Times New Roman"/>
          <w:sz w:val="20"/>
          <w:szCs w:val="20"/>
          <w:color w:val="auto"/>
          <w:vertAlign w:val="superscript"/>
        </w:rPr>
        <w:t xml:space="preserve"> </w:t>
      </w: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w:t>
      </w:r>
      <w:r>
        <w:rPr>
          <w:rFonts w:ascii="Times New Roman" w:cs="Times New Roman" w:eastAsia="Times New Roman" w:hAnsi="Times New Roman"/>
          <w:sz w:val="20"/>
          <w:szCs w:val="20"/>
          <w:color w:val="auto"/>
        </w:rPr>
        <w:t>.</w:t>
      </w:r>
    </w:p>
    <w:p>
      <w:pPr>
        <w:sectPr>
          <w:pgSz w:w="11900" w:h="16838" w:orient="portrait"/>
          <w:cols w:equalWidth="0" w:num="1">
            <w:col w:w="9720"/>
          </w:cols>
          <w:pgMar w:left="1440" w:top="700" w:right="744" w:bottom="661" w:gutter="0" w:footer="0" w:header="0"/>
        </w:sectPr>
      </w:pPr>
    </w:p>
    <w:bookmarkStart w:id="239" w:name="page240"/>
    <w:bookmarkEnd w:id="239"/>
    <w:p>
      <w:pPr>
        <w:jc w:val="center"/>
        <w:ind w:right="780"/>
        <w:spacing w:after="0"/>
        <w:rPr>
          <w:sz w:val="20"/>
          <w:szCs w:val="20"/>
          <w:color w:val="auto"/>
        </w:rPr>
      </w:pPr>
      <w:r>
        <w:rPr>
          <w:rFonts w:ascii="Times New Roman" w:cs="Times New Roman" w:eastAsia="Times New Roman" w:hAnsi="Times New Roman"/>
          <w:sz w:val="24"/>
          <w:szCs w:val="24"/>
          <w:color w:val="auto"/>
        </w:rPr>
        <w:t>240</w:t>
      </w:r>
    </w:p>
    <w:p>
      <w:pPr>
        <w:spacing w:after="0" w:line="28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Тематический план и содержание учебной дисциплины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Основы алгоритмизации и программирования</w:t>
      </w:r>
      <w:r>
        <w:rPr>
          <w:rFonts w:ascii="Times New Roman" w:cs="Times New Roman" w:eastAsia="Times New Roman" w:hAnsi="Times New Roman"/>
          <w:sz w:val="24"/>
          <w:szCs w:val="24"/>
          <w:b w:val="1"/>
          <w:bCs w:val="1"/>
          <w:color w:val="auto"/>
        </w:rPr>
        <w:t>»</w:t>
      </w:r>
    </w:p>
    <w:p>
      <w:pPr>
        <w:spacing w:after="0" w:line="343"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3100" w:type="dxa"/>
            <w:vAlign w:val="bottom"/>
            <w:tcBorders>
              <w:top w:val="single" w:sz="8" w:color="auto"/>
              <w:lef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Наименование разделов и</w:t>
            </w:r>
          </w:p>
        </w:tc>
        <w:tc>
          <w:tcPr>
            <w:tcW w:w="60" w:type="dxa"/>
            <w:vAlign w:val="bottom"/>
            <w:tcBorders>
              <w:top w:val="single" w:sz="8" w:color="auto"/>
              <w:right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9140" w:type="dxa"/>
            <w:vAlign w:val="bottom"/>
            <w:tcBorders>
              <w:top w:val="single" w:sz="8" w:color="auto"/>
              <w:right w:val="single" w:sz="8" w:color="auto"/>
            </w:tcBorders>
            <w:vMerge w:val="restart"/>
          </w:tcPr>
          <w:p>
            <w:pPr>
              <w:jc w:val="center"/>
              <w:ind w:right="360"/>
              <w:spacing w:after="0"/>
              <w:rPr>
                <w:sz w:val="20"/>
                <w:szCs w:val="20"/>
                <w:color w:val="auto"/>
              </w:rPr>
            </w:pPr>
            <w:r>
              <w:rPr>
                <w:rFonts w:ascii="Times New Roman" w:cs="Times New Roman" w:eastAsia="Times New Roman" w:hAnsi="Times New Roman"/>
                <w:sz w:val="24"/>
                <w:szCs w:val="24"/>
                <w:b w:val="1"/>
                <w:bCs w:val="1"/>
                <w:color w:val="auto"/>
                <w:w w:val="99"/>
              </w:rPr>
              <w:t>Содержание учебного материала</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лабораторные и практические работы</w:t>
            </w:r>
            <w:r>
              <w:rPr>
                <w:rFonts w:ascii="Times New Roman" w:cs="Times New Roman" w:eastAsia="Times New Roman" w:hAnsi="Times New Roman"/>
                <w:sz w:val="24"/>
                <w:szCs w:val="24"/>
                <w:b w:val="1"/>
                <w:bCs w:val="1"/>
                <w:color w:val="auto"/>
                <w:w w:val="99"/>
              </w:rPr>
              <w:t>,</w:t>
            </w:r>
          </w:p>
        </w:tc>
        <w:tc>
          <w:tcPr>
            <w:tcW w:w="114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w:t>
            </w:r>
          </w:p>
        </w:tc>
        <w:tc>
          <w:tcPr>
            <w:tcW w:w="18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Осваиваемые</w:t>
            </w:r>
          </w:p>
        </w:tc>
        <w:tc>
          <w:tcPr>
            <w:tcW w:w="0" w:type="dxa"/>
            <w:vAlign w:val="bottom"/>
          </w:tcPr>
          <w:p>
            <w:pPr>
              <w:spacing w:after="0"/>
              <w:rPr>
                <w:sz w:val="1"/>
                <w:szCs w:val="1"/>
                <w:color w:val="auto"/>
              </w:rPr>
            </w:pPr>
          </w:p>
        </w:tc>
      </w:tr>
      <w:tr>
        <w:trPr>
          <w:trHeight w:val="158"/>
        </w:trPr>
        <w:tc>
          <w:tcPr>
            <w:tcW w:w="3100" w:type="dxa"/>
            <w:vAlign w:val="bottom"/>
            <w:tcBorders>
              <w:left w:val="single" w:sz="8" w:color="auto"/>
            </w:tcBorders>
            <w:vMerge w:val="continue"/>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440" w:type="dxa"/>
            <w:vAlign w:val="bottom"/>
          </w:tcPr>
          <w:p>
            <w:pPr>
              <w:spacing w:after="0"/>
              <w:rPr>
                <w:sz w:val="13"/>
                <w:szCs w:val="13"/>
                <w:color w:val="auto"/>
              </w:rPr>
            </w:pPr>
          </w:p>
        </w:tc>
        <w:tc>
          <w:tcPr>
            <w:tcW w:w="9140" w:type="dxa"/>
            <w:vAlign w:val="bottom"/>
            <w:tcBorders>
              <w:right w:val="single" w:sz="8" w:color="auto"/>
            </w:tcBorders>
            <w:vMerge w:val="continue"/>
          </w:tcPr>
          <w:p>
            <w:pPr>
              <w:spacing w:after="0"/>
              <w:rPr>
                <w:sz w:val="13"/>
                <w:szCs w:val="13"/>
                <w:color w:val="auto"/>
              </w:rPr>
            </w:pPr>
          </w:p>
        </w:tc>
        <w:tc>
          <w:tcPr>
            <w:tcW w:w="11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элементы</w:t>
            </w:r>
          </w:p>
        </w:tc>
        <w:tc>
          <w:tcPr>
            <w:tcW w:w="0" w:type="dxa"/>
            <w:vAlign w:val="bottom"/>
          </w:tcPr>
          <w:p>
            <w:pPr>
              <w:spacing w:after="0"/>
              <w:rPr>
                <w:sz w:val="1"/>
                <w:szCs w:val="1"/>
                <w:color w:val="auto"/>
              </w:rPr>
            </w:pPr>
          </w:p>
        </w:tc>
      </w:tr>
      <w:tr>
        <w:trPr>
          <w:trHeight w:val="158"/>
        </w:trPr>
        <w:tc>
          <w:tcPr>
            <w:tcW w:w="3100" w:type="dxa"/>
            <w:vAlign w:val="bottom"/>
            <w:tcBorders>
              <w:lef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тем</w:t>
            </w:r>
          </w:p>
        </w:tc>
        <w:tc>
          <w:tcPr>
            <w:tcW w:w="60" w:type="dxa"/>
            <w:vAlign w:val="bottom"/>
            <w:tcBorders>
              <w:right w:val="single" w:sz="8" w:color="auto"/>
            </w:tcBorders>
          </w:tcPr>
          <w:p>
            <w:pPr>
              <w:spacing w:after="0"/>
              <w:rPr>
                <w:sz w:val="13"/>
                <w:szCs w:val="13"/>
                <w:color w:val="auto"/>
              </w:rPr>
            </w:pPr>
          </w:p>
        </w:tc>
        <w:tc>
          <w:tcPr>
            <w:tcW w:w="440" w:type="dxa"/>
            <w:vAlign w:val="bottom"/>
          </w:tcPr>
          <w:p>
            <w:pPr>
              <w:spacing w:after="0"/>
              <w:rPr>
                <w:sz w:val="13"/>
                <w:szCs w:val="13"/>
                <w:color w:val="auto"/>
              </w:rPr>
            </w:pPr>
          </w:p>
        </w:tc>
        <w:tc>
          <w:tcPr>
            <w:tcW w:w="9140" w:type="dxa"/>
            <w:vAlign w:val="bottom"/>
            <w:tcBorders>
              <w:right w:val="single" w:sz="8" w:color="auto"/>
            </w:tcBorders>
            <w:vMerge w:val="restart"/>
          </w:tcPr>
          <w:p>
            <w:pPr>
              <w:jc w:val="center"/>
              <w:ind w:right="340"/>
              <w:spacing w:after="0"/>
              <w:rPr>
                <w:sz w:val="20"/>
                <w:szCs w:val="20"/>
                <w:color w:val="auto"/>
              </w:rPr>
            </w:pPr>
            <w:r>
              <w:rPr>
                <w:rFonts w:ascii="Times New Roman" w:cs="Times New Roman" w:eastAsia="Times New Roman" w:hAnsi="Times New Roman"/>
                <w:sz w:val="24"/>
                <w:szCs w:val="24"/>
                <w:b w:val="1"/>
                <w:bCs w:val="1"/>
                <w:color w:val="auto"/>
                <w:w w:val="99"/>
              </w:rPr>
              <w:t>самостоятельная работа обучающихся</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часов</w:t>
            </w: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3100" w:type="dxa"/>
            <w:vAlign w:val="bottom"/>
            <w:tcBorders>
              <w:left w:val="single" w:sz="8" w:color="auto"/>
            </w:tcBorders>
            <w:vMerge w:val="continue"/>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440" w:type="dxa"/>
            <w:vAlign w:val="bottom"/>
          </w:tcPr>
          <w:p>
            <w:pPr>
              <w:spacing w:after="0"/>
              <w:rPr>
                <w:sz w:val="13"/>
                <w:szCs w:val="13"/>
                <w:color w:val="auto"/>
              </w:rPr>
            </w:pPr>
          </w:p>
        </w:tc>
        <w:tc>
          <w:tcPr>
            <w:tcW w:w="9140" w:type="dxa"/>
            <w:vAlign w:val="bottom"/>
            <w:tcBorders>
              <w:right w:val="single" w:sz="8" w:color="auto"/>
            </w:tcBorders>
            <w:vMerge w:val="continue"/>
          </w:tcPr>
          <w:p>
            <w:pPr>
              <w:spacing w:after="0"/>
              <w:rPr>
                <w:sz w:val="13"/>
                <w:szCs w:val="13"/>
                <w:color w:val="auto"/>
              </w:rPr>
            </w:pPr>
          </w:p>
        </w:tc>
        <w:tc>
          <w:tcPr>
            <w:tcW w:w="11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компетенций</w:t>
            </w:r>
          </w:p>
        </w:tc>
        <w:tc>
          <w:tcPr>
            <w:tcW w:w="0" w:type="dxa"/>
            <w:vAlign w:val="bottom"/>
          </w:tcPr>
          <w:p>
            <w:pPr>
              <w:spacing w:after="0"/>
              <w:rPr>
                <w:sz w:val="1"/>
                <w:szCs w:val="1"/>
                <w:color w:val="auto"/>
              </w:rPr>
            </w:pPr>
          </w:p>
        </w:tc>
      </w:tr>
      <w:tr>
        <w:trPr>
          <w:trHeight w:val="158"/>
        </w:trPr>
        <w:tc>
          <w:tcPr>
            <w:tcW w:w="3100" w:type="dxa"/>
            <w:vAlign w:val="bottom"/>
            <w:tcBorders>
              <w:left w:val="single" w:sz="8" w:color="auto"/>
            </w:tcBorders>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440" w:type="dxa"/>
            <w:vAlign w:val="bottom"/>
          </w:tcPr>
          <w:p>
            <w:pPr>
              <w:spacing w:after="0"/>
              <w:rPr>
                <w:sz w:val="13"/>
                <w:szCs w:val="13"/>
                <w:color w:val="auto"/>
              </w:rPr>
            </w:pPr>
          </w:p>
        </w:tc>
        <w:tc>
          <w:tcPr>
            <w:tcW w:w="914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14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1</w:t>
            </w:r>
          </w:p>
        </w:tc>
        <w:tc>
          <w:tcPr>
            <w:tcW w:w="60" w:type="dxa"/>
            <w:vAlign w:val="bottom"/>
            <w:tcBorders>
              <w:right w:val="single" w:sz="8" w:color="auto"/>
            </w:tcBorders>
          </w:tcPr>
          <w:p>
            <w:pPr>
              <w:spacing w:after="0"/>
              <w:rPr>
                <w:sz w:val="22"/>
                <w:szCs w:val="22"/>
                <w:color w:val="auto"/>
              </w:rPr>
            </w:pPr>
          </w:p>
        </w:tc>
        <w:tc>
          <w:tcPr>
            <w:tcW w:w="9580" w:type="dxa"/>
            <w:vAlign w:val="bottom"/>
            <w:tcBorders>
              <w:right w:val="single" w:sz="8" w:color="auto"/>
            </w:tcBorders>
            <w:gridSpan w:val="2"/>
          </w:tcPr>
          <w:p>
            <w:pPr>
              <w:jc w:val="right"/>
              <w:ind w:right="462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114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3</w:t>
            </w:r>
          </w:p>
        </w:tc>
        <w:tc>
          <w:tcPr>
            <w:tcW w:w="186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56"/>
        </w:trPr>
        <w:tc>
          <w:tcPr>
            <w:tcW w:w="3100" w:type="dxa"/>
            <w:vAlign w:val="bottom"/>
            <w:tcBorders>
              <w:left w:val="single" w:sz="8" w:color="auto"/>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14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740" w:type="dxa"/>
            <w:vAlign w:val="bottom"/>
            <w:tcBorders>
              <w:left w:val="single" w:sz="8" w:color="auto"/>
              <w:right w:val="single" w:sz="8" w:color="auto"/>
            </w:tcBorders>
            <w:gridSpan w:val="4"/>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Основные принципы алгоритмизации и программирования</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34</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14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Основные понятия</w:t>
            </w:r>
          </w:p>
        </w:tc>
        <w:tc>
          <w:tcPr>
            <w:tcW w:w="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9140" w:type="dxa"/>
            <w:vAlign w:val="bottom"/>
            <w:tcBorders>
              <w:right w:val="single" w:sz="8" w:color="auto"/>
            </w:tcBorders>
          </w:tcPr>
          <w:p>
            <w:pPr>
              <w:ind w:left="25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86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алгоритмизации</w:t>
            </w:r>
          </w:p>
        </w:tc>
        <w:tc>
          <w:tcPr>
            <w:tcW w:w="6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14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03,</w:t>
            </w:r>
            <w:r>
              <w:rPr>
                <w:rFonts w:ascii="Times New Roman" w:cs="Times New Roman" w:eastAsia="Times New Roman" w:hAnsi="Times New Roman"/>
                <w:sz w:val="24"/>
                <w:szCs w:val="24"/>
                <w:color w:val="auto"/>
                <w:w w:val="99"/>
              </w:rPr>
              <w:t xml:space="preserve"> ПК</w:t>
            </w:r>
            <w:r>
              <w:rPr>
                <w:rFonts w:ascii="Times New Roman" w:cs="Times New Roman" w:eastAsia="Times New Roman" w:hAnsi="Times New Roman"/>
                <w:sz w:val="24"/>
                <w:szCs w:val="24"/>
                <w:color w:val="auto"/>
                <w:w w:val="99"/>
              </w:rPr>
              <w:t xml:space="preserve"> 2.1,</w:t>
            </w: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vMerge w:val="continue"/>
          </w:tcPr>
          <w:p>
            <w:pPr>
              <w:spacing w:after="0"/>
              <w:rPr>
                <w:sz w:val="22"/>
                <w:szCs w:val="22"/>
                <w:color w:val="auto"/>
              </w:rPr>
            </w:pPr>
          </w:p>
        </w:tc>
        <w:tc>
          <w:tcPr>
            <w:tcW w:w="60" w:type="dxa"/>
            <w:vAlign w:val="bottom"/>
          </w:tcPr>
          <w:p>
            <w:pPr>
              <w:spacing w:after="0"/>
              <w:rPr>
                <w:sz w:val="22"/>
                <w:szCs w:val="22"/>
                <w:color w:val="auto"/>
              </w:rPr>
            </w:pPr>
          </w:p>
        </w:tc>
        <w:tc>
          <w:tcPr>
            <w:tcW w:w="4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91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Понятие алгоритма и его свойства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Типы алгоритмов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Способы описания алгоритмов</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Базовые алгоритмические структуры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линейные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разветвляющиеся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циклические</w:t>
            </w:r>
            <w:r>
              <w:rPr>
                <w:rFonts w:ascii="Times New Roman" w:cs="Times New Roman" w:eastAsia="Times New Roman" w:hAnsi="Times New Roman"/>
                <w:sz w:val="24"/>
                <w:szCs w:val="24"/>
                <w:color w:val="auto"/>
              </w:rPr>
              <w:t>.</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2.2,</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2.3,</w:t>
            </w: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140" w:type="dxa"/>
            <w:vAlign w:val="bottom"/>
            <w:tcBorders>
              <w:bottom w:val="single" w:sz="8" w:color="auto"/>
              <w:right w:val="single" w:sz="8" w:color="auto"/>
            </w:tcBorders>
          </w:tcPr>
          <w:p>
            <w:pPr>
              <w:spacing w:after="0"/>
              <w:rPr>
                <w:sz w:val="4"/>
                <w:szCs w:val="4"/>
                <w:color w:val="auto"/>
              </w:rPr>
            </w:pPr>
          </w:p>
        </w:tc>
        <w:tc>
          <w:tcPr>
            <w:tcW w:w="1140" w:type="dxa"/>
            <w:vAlign w:val="bottom"/>
            <w:tcBorders>
              <w:right w:val="single" w:sz="8" w:color="auto"/>
            </w:tcBorders>
            <w:vMerge w:val="continue"/>
          </w:tcPr>
          <w:p>
            <w:pPr>
              <w:spacing w:after="0"/>
              <w:rPr>
                <w:sz w:val="4"/>
                <w:szCs w:val="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ПК</w:t>
            </w:r>
            <w:r>
              <w:rPr>
                <w:rFonts w:ascii="Times New Roman" w:cs="Times New Roman" w:eastAsia="Times New Roman" w:hAnsi="Times New Roman"/>
                <w:sz w:val="24"/>
                <w:szCs w:val="24"/>
                <w:color w:val="auto"/>
                <w:w w:val="99"/>
              </w:rPr>
              <w:t xml:space="preserve"> 2.4,</w:t>
            </w:r>
            <w:r>
              <w:rPr>
                <w:rFonts w:ascii="Times New Roman" w:cs="Times New Roman" w:eastAsia="Times New Roman" w:hAnsi="Times New Roman"/>
                <w:sz w:val="24"/>
                <w:szCs w:val="24"/>
                <w:color w:val="auto"/>
                <w:w w:val="99"/>
              </w:rPr>
              <w:t xml:space="preserve"> ПК</w:t>
            </w:r>
            <w:r>
              <w:rPr>
                <w:rFonts w:ascii="Times New Roman" w:cs="Times New Roman" w:eastAsia="Times New Roman" w:hAnsi="Times New Roman"/>
                <w:sz w:val="24"/>
                <w:szCs w:val="24"/>
                <w:color w:val="auto"/>
                <w:w w:val="99"/>
              </w:rPr>
              <w:t xml:space="preserve"> 2.6</w:t>
            </w:r>
          </w:p>
        </w:tc>
        <w:tc>
          <w:tcPr>
            <w:tcW w:w="0" w:type="dxa"/>
            <w:vAlign w:val="bottom"/>
          </w:tcPr>
          <w:p>
            <w:pPr>
              <w:spacing w:after="0"/>
              <w:rPr>
                <w:sz w:val="1"/>
                <w:szCs w:val="1"/>
                <w:color w:val="auto"/>
              </w:rPr>
            </w:pPr>
          </w:p>
        </w:tc>
      </w:tr>
      <w:tr>
        <w:trPr>
          <w:trHeight w:val="92"/>
        </w:trPr>
        <w:tc>
          <w:tcPr>
            <w:tcW w:w="3100" w:type="dxa"/>
            <w:vAlign w:val="bottom"/>
            <w:tcBorders>
              <w:left w:val="single" w:sz="8" w:color="auto"/>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440" w:type="dxa"/>
            <w:vAlign w:val="bottom"/>
            <w:tcBorders>
              <w:right w:val="single" w:sz="8" w:color="auto"/>
            </w:tcBorders>
            <w:vMerge w:val="restart"/>
          </w:tcPr>
          <w:p>
            <w:pPr>
              <w:ind w:left="4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9140" w:type="dxa"/>
            <w:vAlign w:val="bottom"/>
            <w:tcBorders>
              <w:right w:val="single" w:sz="8" w:color="auto"/>
            </w:tcBorders>
            <w:vMerge w:val="restart"/>
          </w:tcPr>
          <w:p>
            <w:pPr>
              <w:ind w:left="80"/>
              <w:spacing w:after="0" w:line="256" w:lineRule="exact"/>
              <w:rPr>
                <w:sz w:val="20"/>
                <w:szCs w:val="20"/>
                <w:color w:val="auto"/>
              </w:rPr>
            </w:pPr>
            <w:r>
              <w:rPr>
                <w:rFonts w:ascii="Times New Roman" w:cs="Times New Roman" w:eastAsia="Times New Roman" w:hAnsi="Times New Roman"/>
                <w:sz w:val="24"/>
                <w:szCs w:val="24"/>
                <w:color w:val="auto"/>
              </w:rPr>
              <w:t>Основные базовые типы данных и их характеристика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алгебры логики</w:t>
            </w:r>
            <w:r>
              <w:rPr>
                <w:rFonts w:ascii="Times New Roman" w:cs="Times New Roman" w:eastAsia="Times New Roman" w:hAnsi="Times New Roman"/>
                <w:sz w:val="24"/>
                <w:szCs w:val="24"/>
                <w:color w:val="auto"/>
              </w:rPr>
              <w:t>.</w:t>
            </w:r>
          </w:p>
        </w:tc>
        <w:tc>
          <w:tcPr>
            <w:tcW w:w="1140" w:type="dxa"/>
            <w:vAlign w:val="bottom"/>
            <w:tcBorders>
              <w:right w:val="single" w:sz="8" w:color="auto"/>
            </w:tcBorders>
            <w:vMerge w:val="continue"/>
          </w:tcPr>
          <w:p>
            <w:pPr>
              <w:spacing w:after="0"/>
              <w:rPr>
                <w:sz w:val="8"/>
                <w:szCs w:val="8"/>
                <w:color w:val="auto"/>
              </w:rPr>
            </w:pPr>
          </w:p>
        </w:tc>
        <w:tc>
          <w:tcPr>
            <w:tcW w:w="18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3100" w:type="dxa"/>
            <w:vAlign w:val="bottom"/>
            <w:tcBorders>
              <w:left w:val="single" w:sz="8" w:color="auto"/>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tcBorders>
              <w:right w:val="single" w:sz="8" w:color="auto"/>
            </w:tcBorders>
            <w:vMerge w:val="continue"/>
          </w:tcPr>
          <w:p>
            <w:pPr>
              <w:spacing w:after="0"/>
              <w:rPr>
                <w:sz w:val="14"/>
                <w:szCs w:val="14"/>
                <w:color w:val="auto"/>
              </w:rPr>
            </w:pPr>
          </w:p>
        </w:tc>
        <w:tc>
          <w:tcPr>
            <w:tcW w:w="9140" w:type="dxa"/>
            <w:vAlign w:val="bottom"/>
            <w:tcBorders>
              <w:right w:val="single" w:sz="8" w:color="auto"/>
            </w:tcBorders>
            <w:vMerge w:val="continue"/>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18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2"/>
        </w:trPr>
        <w:tc>
          <w:tcPr>
            <w:tcW w:w="310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Логические операции и логические функции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500" w:type="dxa"/>
            <w:vAlign w:val="bottom"/>
            <w:tcBorders>
              <w:bottom w:val="single" w:sz="8" w:color="auto"/>
              <w:right w:val="single" w:sz="8" w:color="auto"/>
            </w:tcBorders>
            <w:gridSpan w:val="2"/>
          </w:tcPr>
          <w:p>
            <w:pPr>
              <w:spacing w:after="0"/>
              <w:rPr>
                <w:sz w:val="4"/>
                <w:szCs w:val="4"/>
                <w:color w:val="auto"/>
              </w:rPr>
            </w:pPr>
          </w:p>
        </w:tc>
        <w:tc>
          <w:tcPr>
            <w:tcW w:w="914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31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b w:val="1"/>
                <w:bCs w:val="1"/>
                <w:color w:val="auto"/>
              </w:rPr>
              <w:t xml:space="preserve"> Принципы</w:t>
            </w:r>
          </w:p>
        </w:tc>
        <w:tc>
          <w:tcPr>
            <w:tcW w:w="9640" w:type="dxa"/>
            <w:vAlign w:val="bottom"/>
            <w:tcBorders>
              <w:right w:val="single" w:sz="8" w:color="auto"/>
            </w:tcBorders>
            <w:gridSpan w:val="3"/>
          </w:tcPr>
          <w:p>
            <w:pPr>
              <w:ind w:left="40"/>
              <w:spacing w:after="0" w:line="264"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8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разработки алгоритмов</w:t>
            </w:r>
          </w:p>
        </w:tc>
        <w:tc>
          <w:tcPr>
            <w:tcW w:w="6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14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2.3,</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vMerge w:val="continue"/>
          </w:tcPr>
          <w:p>
            <w:pPr>
              <w:spacing w:after="0"/>
              <w:rPr>
                <w:sz w:val="22"/>
                <w:szCs w:val="22"/>
                <w:color w:val="auto"/>
              </w:rPr>
            </w:pPr>
          </w:p>
        </w:tc>
        <w:tc>
          <w:tcPr>
            <w:tcW w:w="60" w:type="dxa"/>
            <w:vAlign w:val="bottom"/>
          </w:tcPr>
          <w:p>
            <w:pPr>
              <w:spacing w:after="0"/>
              <w:rPr>
                <w:sz w:val="22"/>
                <w:szCs w:val="22"/>
                <w:color w:val="auto"/>
              </w:rPr>
            </w:pPr>
          </w:p>
        </w:tc>
        <w:tc>
          <w:tcPr>
            <w:tcW w:w="44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color w:val="auto"/>
              </w:rPr>
              <w:t>1</w:t>
            </w:r>
          </w:p>
        </w:tc>
        <w:tc>
          <w:tcPr>
            <w:tcW w:w="91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Принципы построения алгоритмов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использование базовых структур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последовательной детализации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сборочный метод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Разработка алгоритмов сложной</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2.6</w:t>
            </w: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структуры</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14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3100" w:type="dxa"/>
            <w:vAlign w:val="bottom"/>
            <w:tcBorders>
              <w:left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958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958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9580" w:type="dxa"/>
            <w:vAlign w:val="bottom"/>
            <w:tcBorders>
              <w:right w:val="single" w:sz="8" w:color="auto"/>
            </w:tcBorders>
            <w:gridSpan w:val="2"/>
          </w:tcPr>
          <w:p>
            <w:pPr>
              <w:ind w:left="40"/>
              <w:spacing w:after="0" w:line="256" w:lineRule="exact"/>
              <w:rPr>
                <w:sz w:val="20"/>
                <w:szCs w:val="20"/>
                <w:color w:val="auto"/>
              </w:rPr>
            </w:pPr>
            <w:r>
              <w:rPr>
                <w:rFonts w:ascii="Times New Roman" w:cs="Times New Roman" w:eastAsia="Times New Roman" w:hAnsi="Times New Roman"/>
                <w:sz w:val="24"/>
                <w:szCs w:val="24"/>
                <w:color w:val="auto"/>
              </w:rPr>
              <w:t>Разработка линейных алгоритмов и алгоритмов ветвления</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958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9580" w:type="dxa"/>
            <w:vAlign w:val="bottom"/>
            <w:tcBorders>
              <w:right w:val="single" w:sz="8" w:color="auto"/>
            </w:tcBorders>
            <w:gridSpan w:val="2"/>
          </w:tcPr>
          <w:p>
            <w:pPr>
              <w:ind w:left="40"/>
              <w:spacing w:after="0" w:line="256" w:lineRule="exact"/>
              <w:rPr>
                <w:sz w:val="20"/>
                <w:szCs w:val="20"/>
                <w:color w:val="auto"/>
              </w:rPr>
            </w:pPr>
            <w:r>
              <w:rPr>
                <w:rFonts w:ascii="Times New Roman" w:cs="Times New Roman" w:eastAsia="Times New Roman" w:hAnsi="Times New Roman"/>
                <w:sz w:val="24"/>
                <w:szCs w:val="24"/>
                <w:color w:val="auto"/>
              </w:rPr>
              <w:t>Разработка циклических алгоритмов</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3100" w:type="dxa"/>
            <w:vAlign w:val="bottom"/>
            <w:tcBorders>
              <w:left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958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9580" w:type="dxa"/>
            <w:vAlign w:val="bottom"/>
            <w:tcBorders>
              <w:right w:val="single" w:sz="8" w:color="auto"/>
            </w:tcBorders>
            <w:gridSpan w:val="2"/>
          </w:tcPr>
          <w:p>
            <w:pPr>
              <w:ind w:left="40"/>
              <w:spacing w:after="0" w:line="256" w:lineRule="exact"/>
              <w:rPr>
                <w:sz w:val="20"/>
                <w:szCs w:val="20"/>
                <w:color w:val="auto"/>
              </w:rPr>
            </w:pPr>
            <w:r>
              <w:rPr>
                <w:rFonts w:ascii="Times New Roman" w:cs="Times New Roman" w:eastAsia="Times New Roman" w:hAnsi="Times New Roman"/>
                <w:sz w:val="24"/>
                <w:szCs w:val="24"/>
                <w:color w:val="auto"/>
              </w:rPr>
              <w:t>Разработка алгоритмов шифрования</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958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958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студента</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958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9580" w:type="dxa"/>
            <w:vAlign w:val="bottom"/>
            <w:tcBorders>
              <w:right w:val="single" w:sz="8" w:color="auto"/>
            </w:tcBorders>
            <w:gridSpan w:val="2"/>
          </w:tcPr>
          <w:p>
            <w:pPr>
              <w:ind w:left="40"/>
              <w:spacing w:after="0" w:line="256"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разработка алгоритмов различного типа</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3"/>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r>
              <w:rPr>
                <w:rFonts w:ascii="Times New Roman" w:cs="Times New Roman" w:eastAsia="Times New Roman" w:hAnsi="Times New Roman"/>
                <w:sz w:val="24"/>
                <w:szCs w:val="24"/>
                <w:color w:val="auto"/>
              </w:rPr>
              <w:t xml:space="preserve"> Языки и системы</w:t>
            </w:r>
          </w:p>
        </w:tc>
        <w:tc>
          <w:tcPr>
            <w:tcW w:w="9640" w:type="dxa"/>
            <w:vAlign w:val="bottom"/>
            <w:tcBorders>
              <w:right w:val="single" w:sz="8" w:color="auto"/>
            </w:tcBorders>
            <w:gridSpan w:val="3"/>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программирования</w:t>
            </w:r>
          </w:p>
        </w:tc>
        <w:tc>
          <w:tcPr>
            <w:tcW w:w="6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14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2"/>
        </w:trPr>
        <w:tc>
          <w:tcPr>
            <w:tcW w:w="3100" w:type="dxa"/>
            <w:vAlign w:val="bottom"/>
            <w:tcBorders>
              <w:left w:val="single" w:sz="8" w:color="auto"/>
              <w:right w:val="single" w:sz="8" w:color="auto"/>
            </w:tcBorders>
            <w:vMerge w:val="continue"/>
          </w:tcPr>
          <w:p>
            <w:pPr>
              <w:spacing w:after="0"/>
              <w:rPr>
                <w:sz w:val="8"/>
                <w:szCs w:val="8"/>
                <w:color w:val="auto"/>
              </w:rPr>
            </w:pPr>
          </w:p>
        </w:tc>
        <w:tc>
          <w:tcPr>
            <w:tcW w:w="60" w:type="dxa"/>
            <w:vAlign w:val="bottom"/>
          </w:tcPr>
          <w:p>
            <w:pPr>
              <w:spacing w:after="0"/>
              <w:rPr>
                <w:sz w:val="8"/>
                <w:szCs w:val="8"/>
                <w:color w:val="auto"/>
              </w:rPr>
            </w:pPr>
          </w:p>
        </w:tc>
        <w:tc>
          <w:tcPr>
            <w:tcW w:w="440" w:type="dxa"/>
            <w:vAlign w:val="bottom"/>
            <w:tcBorders>
              <w:right w:val="single" w:sz="8" w:color="auto"/>
            </w:tcBorders>
            <w:vMerge w:val="restart"/>
          </w:tcPr>
          <w:p>
            <w:pPr>
              <w:ind w:left="4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9140" w:type="dxa"/>
            <w:vAlign w:val="bottom"/>
            <w:tcBorders>
              <w:right w:val="single" w:sz="8" w:color="auto"/>
            </w:tcBorders>
            <w:vMerge w:val="restart"/>
          </w:tcPr>
          <w:p>
            <w:pPr>
              <w:ind w:left="80"/>
              <w:spacing w:after="0" w:line="256" w:lineRule="exact"/>
              <w:rPr>
                <w:sz w:val="20"/>
                <w:szCs w:val="20"/>
                <w:color w:val="auto"/>
              </w:rPr>
            </w:pPr>
            <w:r>
              <w:rPr>
                <w:rFonts w:ascii="Times New Roman" w:cs="Times New Roman" w:eastAsia="Times New Roman" w:hAnsi="Times New Roman"/>
                <w:sz w:val="24"/>
                <w:szCs w:val="24"/>
                <w:color w:val="auto"/>
              </w:rPr>
              <w:t>Классификация языков программирования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интегрированной среды</w:t>
            </w:r>
          </w:p>
        </w:tc>
        <w:tc>
          <w:tcPr>
            <w:tcW w:w="1140" w:type="dxa"/>
            <w:vAlign w:val="bottom"/>
            <w:tcBorders>
              <w:right w:val="single" w:sz="8" w:color="auto"/>
            </w:tcBorders>
          </w:tcPr>
          <w:p>
            <w:pPr>
              <w:spacing w:after="0"/>
              <w:rPr>
                <w:sz w:val="8"/>
                <w:szCs w:val="8"/>
                <w:color w:val="auto"/>
              </w:rPr>
            </w:pPr>
          </w:p>
        </w:tc>
        <w:tc>
          <w:tcPr>
            <w:tcW w:w="18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64"/>
        </w:trPr>
        <w:tc>
          <w:tcPr>
            <w:tcW w:w="3100" w:type="dxa"/>
            <w:vAlign w:val="bottom"/>
            <w:tcBorders>
              <w:left w:val="single" w:sz="8" w:color="auto"/>
              <w:right w:val="single" w:sz="8" w:color="auto"/>
            </w:tcBorders>
            <w:vMerge w:val="continue"/>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tcBorders>
              <w:right w:val="single" w:sz="8" w:color="auto"/>
            </w:tcBorders>
            <w:vMerge w:val="continue"/>
          </w:tcPr>
          <w:p>
            <w:pPr>
              <w:spacing w:after="0"/>
              <w:rPr>
                <w:sz w:val="14"/>
                <w:szCs w:val="14"/>
                <w:color w:val="auto"/>
              </w:rPr>
            </w:pPr>
          </w:p>
        </w:tc>
        <w:tc>
          <w:tcPr>
            <w:tcW w:w="9140" w:type="dxa"/>
            <w:vAlign w:val="bottom"/>
            <w:tcBorders>
              <w:right w:val="single" w:sz="8" w:color="auto"/>
            </w:tcBorders>
            <w:vMerge w:val="continue"/>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2.3,</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154"/>
        </w:trPr>
        <w:tc>
          <w:tcPr>
            <w:tcW w:w="3100" w:type="dxa"/>
            <w:vAlign w:val="bottom"/>
            <w:tcBorders>
              <w:left w:val="single" w:sz="8" w:color="auto"/>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Borders>
              <w:right w:val="single" w:sz="8" w:color="auto"/>
            </w:tcBorders>
          </w:tcPr>
          <w:p>
            <w:pPr>
              <w:spacing w:after="0"/>
              <w:rPr>
                <w:sz w:val="13"/>
                <w:szCs w:val="13"/>
                <w:color w:val="auto"/>
              </w:rPr>
            </w:pPr>
          </w:p>
        </w:tc>
        <w:tc>
          <w:tcPr>
            <w:tcW w:w="91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программирования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Способы классификации систем программирования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Перечень и</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8"/>
        </w:trPr>
        <w:tc>
          <w:tcPr>
            <w:tcW w:w="3100" w:type="dxa"/>
            <w:vAlign w:val="bottom"/>
            <w:tcBorders>
              <w:left w:val="single" w:sz="8" w:color="auto"/>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tcBorders>
              <w:right w:val="single" w:sz="8" w:color="auto"/>
            </w:tcBorders>
          </w:tcPr>
          <w:p>
            <w:pPr>
              <w:spacing w:after="0"/>
              <w:rPr>
                <w:sz w:val="14"/>
                <w:szCs w:val="14"/>
                <w:color w:val="auto"/>
              </w:rPr>
            </w:pPr>
          </w:p>
        </w:tc>
        <w:tc>
          <w:tcPr>
            <w:tcW w:w="9140" w:type="dxa"/>
            <w:vAlign w:val="bottom"/>
            <w:tcBorders>
              <w:right w:val="single" w:sz="8" w:color="auto"/>
            </w:tcBorders>
            <w:vMerge w:val="continue"/>
          </w:tcPr>
          <w:p>
            <w:pPr>
              <w:spacing w:after="0"/>
              <w:rPr>
                <w:sz w:val="14"/>
                <w:szCs w:val="14"/>
                <w:color w:val="auto"/>
              </w:rPr>
            </w:pPr>
          </w:p>
        </w:tc>
        <w:tc>
          <w:tcPr>
            <w:tcW w:w="1140" w:type="dxa"/>
            <w:vAlign w:val="bottom"/>
            <w:tcBorders>
              <w:right w:val="single" w:sz="8" w:color="auto"/>
            </w:tcBorders>
            <w:vMerge w:val="continue"/>
          </w:tcPr>
          <w:p>
            <w:pPr>
              <w:spacing w:after="0"/>
              <w:rPr>
                <w:sz w:val="14"/>
                <w:szCs w:val="1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2.6</w:t>
            </w:r>
          </w:p>
        </w:tc>
        <w:tc>
          <w:tcPr>
            <w:tcW w:w="0" w:type="dxa"/>
            <w:vAlign w:val="bottom"/>
          </w:tcPr>
          <w:p>
            <w:pPr>
              <w:spacing w:after="0"/>
              <w:rPr>
                <w:sz w:val="1"/>
                <w:szCs w:val="1"/>
                <w:color w:val="auto"/>
              </w:rPr>
            </w:pPr>
          </w:p>
        </w:tc>
      </w:tr>
      <w:tr>
        <w:trPr>
          <w:trHeight w:val="154"/>
        </w:trPr>
        <w:tc>
          <w:tcPr>
            <w:tcW w:w="3100" w:type="dxa"/>
            <w:vAlign w:val="bottom"/>
            <w:tcBorders>
              <w:left w:val="single" w:sz="8" w:color="auto"/>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Borders>
              <w:right w:val="single" w:sz="8" w:color="auto"/>
            </w:tcBorders>
          </w:tcPr>
          <w:p>
            <w:pPr>
              <w:spacing w:after="0"/>
              <w:rPr>
                <w:sz w:val="13"/>
                <w:szCs w:val="13"/>
                <w:color w:val="auto"/>
              </w:rPr>
            </w:pPr>
          </w:p>
        </w:tc>
        <w:tc>
          <w:tcPr>
            <w:tcW w:w="91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назначение модулей системы программирования</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3"/>
        </w:trPr>
        <w:tc>
          <w:tcPr>
            <w:tcW w:w="3100" w:type="dxa"/>
            <w:vAlign w:val="bottom"/>
            <w:tcBorders>
              <w:left w:val="single" w:sz="8" w:color="auto"/>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tcBorders>
              <w:right w:val="single" w:sz="8" w:color="auto"/>
            </w:tcBorders>
          </w:tcPr>
          <w:p>
            <w:pPr>
              <w:spacing w:after="0"/>
              <w:rPr>
                <w:sz w:val="14"/>
                <w:szCs w:val="14"/>
                <w:color w:val="auto"/>
              </w:rPr>
            </w:pPr>
          </w:p>
        </w:tc>
        <w:tc>
          <w:tcPr>
            <w:tcW w:w="9140" w:type="dxa"/>
            <w:vAlign w:val="bottom"/>
            <w:tcBorders>
              <w:right w:val="single" w:sz="8" w:color="auto"/>
            </w:tcBorders>
            <w:vMerge w:val="continue"/>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18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500" w:type="dxa"/>
            <w:vAlign w:val="bottom"/>
            <w:tcBorders>
              <w:bottom w:val="single" w:sz="8" w:color="auto"/>
              <w:right w:val="single" w:sz="8" w:color="auto"/>
            </w:tcBorders>
            <w:gridSpan w:val="2"/>
          </w:tcPr>
          <w:p>
            <w:pPr>
              <w:spacing w:after="0"/>
              <w:rPr>
                <w:sz w:val="4"/>
                <w:szCs w:val="4"/>
                <w:color w:val="auto"/>
              </w:rPr>
            </w:pPr>
          </w:p>
        </w:tc>
        <w:tc>
          <w:tcPr>
            <w:tcW w:w="914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1.4</w:t>
            </w:r>
            <w:r>
              <w:rPr>
                <w:rFonts w:ascii="Times New Roman" w:cs="Times New Roman" w:eastAsia="Times New Roman" w:hAnsi="Times New Roman"/>
                <w:sz w:val="24"/>
                <w:szCs w:val="24"/>
                <w:color w:val="auto"/>
              </w:rPr>
              <w:t xml:space="preserve"> Парадигмы</w:t>
            </w:r>
          </w:p>
        </w:tc>
        <w:tc>
          <w:tcPr>
            <w:tcW w:w="9640" w:type="dxa"/>
            <w:vAlign w:val="bottom"/>
            <w:tcBorders>
              <w:right w:val="single" w:sz="8" w:color="auto"/>
            </w:tcBorders>
            <w:gridSpan w:val="3"/>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14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5720"/>
          </w:cols>
          <w:pgMar w:left="880" w:top="700" w:right="238" w:bottom="1440" w:gutter="0" w:footer="0" w:header="0"/>
        </w:sectPr>
      </w:pPr>
    </w:p>
    <w:bookmarkStart w:id="240" w:name="page241"/>
    <w:bookmarkEnd w:id="240"/>
    <w:p>
      <w:pPr>
        <w:jc w:val="center"/>
        <w:ind w:right="780"/>
        <w:spacing w:after="0"/>
        <w:rPr>
          <w:sz w:val="20"/>
          <w:szCs w:val="20"/>
          <w:color w:val="auto"/>
        </w:rPr>
      </w:pPr>
      <w:r>
        <w:rPr>
          <w:rFonts w:ascii="Times New Roman" w:cs="Times New Roman" w:eastAsia="Times New Roman" w:hAnsi="Times New Roman"/>
          <w:sz w:val="24"/>
          <w:szCs w:val="24"/>
          <w:color w:val="auto"/>
        </w:rPr>
        <w:t>241</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310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программирования</w:t>
            </w:r>
          </w:p>
        </w:tc>
        <w:tc>
          <w:tcPr>
            <w:tcW w:w="4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92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Этапы разработки программ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системный анализ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алгоритмизация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программирование</w:t>
            </w:r>
            <w:r>
              <w:rPr>
                <w:rFonts w:ascii="Times New Roman" w:cs="Times New Roman" w:eastAsia="Times New Roman" w:hAnsi="Times New Roman"/>
                <w:sz w:val="24"/>
                <w:szCs w:val="24"/>
                <w:color w:val="auto"/>
              </w:rPr>
              <w:t>,</w:t>
            </w:r>
          </w:p>
        </w:tc>
        <w:tc>
          <w:tcPr>
            <w:tcW w:w="1140" w:type="dxa"/>
            <w:vAlign w:val="bottom"/>
            <w:tcBorders>
              <w:top w:val="single" w:sz="8" w:color="auto"/>
              <w:right w:val="single" w:sz="8" w:color="auto"/>
            </w:tcBorders>
          </w:tcPr>
          <w:p>
            <w:pPr>
              <w:spacing w:after="0"/>
              <w:rPr>
                <w:sz w:val="23"/>
                <w:szCs w:val="23"/>
                <w:color w:val="auto"/>
              </w:rPr>
            </w:pPr>
          </w:p>
        </w:tc>
        <w:tc>
          <w:tcPr>
            <w:tcW w:w="18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отладка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сопровождение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Характеристика и задачи каждого этапа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2.2,</w:t>
            </w: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структурного программирования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использование базовых структур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декомпозиция</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2.3,</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базовых структур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Понятия основных элементов ООП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объекты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2.6</w:t>
            </w: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Свойства ООП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наследование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инкапсуляция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полиморфизм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 модульного</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программирования</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3100" w:type="dxa"/>
            <w:vAlign w:val="bottom"/>
            <w:tcBorders>
              <w:left w:val="single" w:sz="8" w:color="auto"/>
              <w:right w:val="single" w:sz="8" w:color="auto"/>
            </w:tcBorders>
          </w:tcPr>
          <w:p>
            <w:pPr>
              <w:spacing w:after="0"/>
              <w:rPr>
                <w:sz w:val="23"/>
                <w:szCs w:val="23"/>
                <w:color w:val="auto"/>
              </w:rPr>
            </w:pPr>
          </w:p>
        </w:tc>
        <w:tc>
          <w:tcPr>
            <w:tcW w:w="9640" w:type="dxa"/>
            <w:vAlign w:val="bottom"/>
            <w:tcBorders>
              <w:right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студента</w:t>
            </w:r>
          </w:p>
        </w:tc>
        <w:tc>
          <w:tcPr>
            <w:tcW w:w="1140" w:type="dxa"/>
            <w:vAlign w:val="bottom"/>
            <w:tcBorders>
              <w:right w:val="single" w:sz="8" w:color="auto"/>
            </w:tcBorders>
          </w:tcPr>
          <w:p>
            <w:pPr>
              <w:spacing w:after="0"/>
              <w:rPr>
                <w:sz w:val="23"/>
                <w:szCs w:val="23"/>
                <w:color w:val="auto"/>
              </w:rPr>
            </w:pP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3100" w:type="dxa"/>
            <w:vAlign w:val="bottom"/>
            <w:tcBorders>
              <w:left w:val="single" w:sz="8" w:color="auto"/>
              <w:right w:val="single" w:sz="8" w:color="auto"/>
            </w:tcBorders>
          </w:tcPr>
          <w:p>
            <w:pPr>
              <w:spacing w:after="0"/>
              <w:rPr>
                <w:sz w:val="6"/>
                <w:szCs w:val="6"/>
                <w:color w:val="auto"/>
              </w:rPr>
            </w:pPr>
          </w:p>
        </w:tc>
        <w:tc>
          <w:tcPr>
            <w:tcW w:w="9640" w:type="dxa"/>
            <w:vAlign w:val="bottom"/>
            <w:tcBorders>
              <w:bottom w:val="single" w:sz="8" w:color="auto"/>
              <w:right w:val="single" w:sz="8" w:color="auto"/>
            </w:tcBorders>
            <w:gridSpan w:val="2"/>
          </w:tcPr>
          <w:p>
            <w:pPr>
              <w:spacing w:after="0"/>
              <w:rPr>
                <w:sz w:val="6"/>
                <w:szCs w:val="6"/>
                <w:color w:val="auto"/>
              </w:rPr>
            </w:pPr>
          </w:p>
        </w:tc>
        <w:tc>
          <w:tcPr>
            <w:tcW w:w="1140" w:type="dxa"/>
            <w:vAlign w:val="bottom"/>
            <w:tcBorders>
              <w:bottom w:val="single" w:sz="8" w:color="auto"/>
              <w:right w:val="single" w:sz="8" w:color="auto"/>
            </w:tcBorders>
          </w:tcPr>
          <w:p>
            <w:pPr>
              <w:spacing w:after="0"/>
              <w:rPr>
                <w:sz w:val="6"/>
                <w:szCs w:val="6"/>
                <w:color w:val="auto"/>
              </w:rPr>
            </w:pPr>
          </w:p>
        </w:tc>
        <w:tc>
          <w:tcPr>
            <w:tcW w:w="18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color w:val="auto"/>
              </w:rPr>
              <w:t>Подготовка конспекта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Типы приложений</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5"/>
        </w:trPr>
        <w:tc>
          <w:tcPr>
            <w:tcW w:w="3100" w:type="dxa"/>
            <w:vAlign w:val="bottom"/>
            <w:tcBorders>
              <w:left w:val="single" w:sz="8" w:color="auto"/>
              <w:bottom w:val="single" w:sz="8" w:color="auto"/>
              <w:right w:val="single" w:sz="8" w:color="auto"/>
            </w:tcBorders>
          </w:tcPr>
          <w:p>
            <w:pPr>
              <w:spacing w:after="0"/>
              <w:rPr>
                <w:sz w:val="6"/>
                <w:szCs w:val="6"/>
                <w:color w:val="auto"/>
              </w:rPr>
            </w:pPr>
          </w:p>
        </w:tc>
        <w:tc>
          <w:tcPr>
            <w:tcW w:w="9640" w:type="dxa"/>
            <w:vAlign w:val="bottom"/>
            <w:tcBorders>
              <w:bottom w:val="single" w:sz="8" w:color="auto"/>
              <w:right w:val="single" w:sz="8" w:color="auto"/>
            </w:tcBorders>
            <w:gridSpan w:val="2"/>
          </w:tcPr>
          <w:p>
            <w:pPr>
              <w:spacing w:after="0"/>
              <w:rPr>
                <w:sz w:val="6"/>
                <w:szCs w:val="6"/>
                <w:color w:val="auto"/>
              </w:rPr>
            </w:pPr>
          </w:p>
        </w:tc>
        <w:tc>
          <w:tcPr>
            <w:tcW w:w="1140" w:type="dxa"/>
            <w:vAlign w:val="bottom"/>
            <w:tcBorders>
              <w:bottom w:val="single" w:sz="8" w:color="auto"/>
              <w:right w:val="single" w:sz="8" w:color="auto"/>
            </w:tcBorders>
          </w:tcPr>
          <w:p>
            <w:pPr>
              <w:spacing w:after="0"/>
              <w:rPr>
                <w:sz w:val="6"/>
                <w:szCs w:val="6"/>
                <w:color w:val="auto"/>
              </w:rPr>
            </w:pPr>
          </w:p>
        </w:tc>
        <w:tc>
          <w:tcPr>
            <w:tcW w:w="18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1.5</w:t>
            </w:r>
            <w:r>
              <w:rPr>
                <w:rFonts w:ascii="Times New Roman" w:cs="Times New Roman" w:eastAsia="Times New Roman" w:hAnsi="Times New Roman"/>
                <w:sz w:val="24"/>
                <w:szCs w:val="24"/>
                <w:color w:val="auto"/>
              </w:rPr>
              <w:t xml:space="preserve"> Принципы</w:t>
            </w:r>
          </w:p>
        </w:tc>
        <w:tc>
          <w:tcPr>
            <w:tcW w:w="964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86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отладки и тестового</w:t>
            </w: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2.2,</w:t>
            </w: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vMerge w:val="continue"/>
          </w:tcPr>
          <w:p>
            <w:pPr>
              <w:spacing w:after="0"/>
              <w:rPr>
                <w:sz w:val="22"/>
                <w:szCs w:val="22"/>
                <w:color w:val="auto"/>
              </w:rPr>
            </w:pPr>
          </w:p>
        </w:tc>
        <w:tc>
          <w:tcPr>
            <w:tcW w:w="4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92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Понятие отладки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тестового контроля и набора тестов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Проверка граничных</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контроля</w:t>
            </w: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условий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ветвей алгоритма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ошибочных исходных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Функциональное и</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2.3,</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структурное тестирование</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2.6</w:t>
            </w: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Контрольная работа</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4</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Этапы разработки программ</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12740" w:type="dxa"/>
            <w:vAlign w:val="bottom"/>
            <w:tcBorders>
              <w:left w:val="single" w:sz="8" w:color="auto"/>
              <w:right w:val="single" w:sz="8" w:color="auto"/>
            </w:tcBorders>
            <w:gridSpan w:val="3"/>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Язык программирования</w:t>
            </w:r>
          </w:p>
        </w:tc>
        <w:tc>
          <w:tcPr>
            <w:tcW w:w="11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78</w:t>
            </w: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bottom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r>
              <w:rPr>
                <w:rFonts w:ascii="Times New Roman" w:cs="Times New Roman" w:eastAsia="Times New Roman" w:hAnsi="Times New Roman"/>
                <w:sz w:val="24"/>
                <w:szCs w:val="24"/>
                <w:color w:val="auto"/>
              </w:rPr>
              <w:t xml:space="preserve"> Характеристика</w:t>
            </w:r>
          </w:p>
        </w:tc>
        <w:tc>
          <w:tcPr>
            <w:tcW w:w="964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86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языка</w:t>
            </w: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3,</w:t>
            </w:r>
            <w:r>
              <w:rPr>
                <w:rFonts w:ascii="Times New Roman" w:cs="Times New Roman" w:eastAsia="Times New Roman" w:hAnsi="Times New Roman"/>
                <w:sz w:val="24"/>
                <w:szCs w:val="24"/>
                <w:color w:val="auto"/>
                <w:w w:val="99"/>
              </w:rPr>
              <w:t xml:space="preserve"> ПК</w:t>
            </w:r>
            <w:r>
              <w:rPr>
                <w:rFonts w:ascii="Times New Roman" w:cs="Times New Roman" w:eastAsia="Times New Roman" w:hAnsi="Times New Roman"/>
                <w:sz w:val="24"/>
                <w:szCs w:val="24"/>
                <w:color w:val="auto"/>
                <w:w w:val="99"/>
              </w:rPr>
              <w:t xml:space="preserve"> 2.1,</w:t>
            </w: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vMerge w:val="continue"/>
          </w:tcPr>
          <w:p>
            <w:pPr>
              <w:spacing w:after="0"/>
              <w:rPr>
                <w:sz w:val="22"/>
                <w:szCs w:val="22"/>
                <w:color w:val="auto"/>
              </w:rPr>
            </w:pPr>
          </w:p>
        </w:tc>
        <w:tc>
          <w:tcPr>
            <w:tcW w:w="4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92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История и особенности языка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Области применения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Характеристика системы</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Процесс трансляции и выполнения программы</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2.3,</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302"/>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2.6</w:t>
            </w: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31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r>
              <w:rPr>
                <w:rFonts w:ascii="Times New Roman" w:cs="Times New Roman" w:eastAsia="Times New Roman" w:hAnsi="Times New Roman"/>
                <w:sz w:val="24"/>
                <w:szCs w:val="24"/>
                <w:color w:val="auto"/>
              </w:rPr>
              <w:t xml:space="preserve"> Элементы языка</w:t>
            </w:r>
            <w:r>
              <w:rPr>
                <w:rFonts w:ascii="Times New Roman" w:cs="Times New Roman" w:eastAsia="Times New Roman" w:hAnsi="Times New Roman"/>
                <w:sz w:val="24"/>
                <w:szCs w:val="24"/>
                <w:color w:val="auto"/>
              </w:rPr>
              <w:t>.</w:t>
            </w:r>
          </w:p>
        </w:tc>
        <w:tc>
          <w:tcPr>
            <w:tcW w:w="9640" w:type="dxa"/>
            <w:vAlign w:val="bottom"/>
            <w:tcBorders>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74"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8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61"/>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Простые типы данных</w:t>
            </w:r>
          </w:p>
        </w:tc>
        <w:tc>
          <w:tcPr>
            <w:tcW w:w="9640" w:type="dxa"/>
            <w:vAlign w:val="bottom"/>
            <w:tcBorders>
              <w:bottom w:val="single" w:sz="8" w:color="auto"/>
              <w:right w:val="single" w:sz="8" w:color="auto"/>
            </w:tcBorders>
            <w:gridSpan w:val="2"/>
          </w:tcPr>
          <w:p>
            <w:pPr>
              <w:spacing w:after="0"/>
              <w:rPr>
                <w:sz w:val="5"/>
                <w:szCs w:val="5"/>
                <w:color w:val="auto"/>
              </w:rPr>
            </w:pPr>
          </w:p>
        </w:tc>
        <w:tc>
          <w:tcPr>
            <w:tcW w:w="1140" w:type="dxa"/>
            <w:vAlign w:val="bottom"/>
            <w:tcBorders>
              <w:bottom w:val="single" w:sz="8" w:color="auto"/>
              <w:right w:val="single" w:sz="8" w:color="auto"/>
            </w:tcBorders>
          </w:tcPr>
          <w:p>
            <w:pPr>
              <w:spacing w:after="0"/>
              <w:rPr>
                <w:sz w:val="5"/>
                <w:szCs w:val="5"/>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2.2,</w:t>
            </w: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vMerge w:val="continue"/>
          </w:tcPr>
          <w:p>
            <w:pPr>
              <w:spacing w:after="0"/>
              <w:rPr>
                <w:sz w:val="22"/>
                <w:szCs w:val="22"/>
                <w:color w:val="auto"/>
              </w:rPr>
            </w:pPr>
          </w:p>
        </w:tc>
        <w:tc>
          <w:tcPr>
            <w:tcW w:w="4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92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Алфавит и лексика языка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Структура программы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Типы данных языка</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Переменные и их описания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Операции с переменными и</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ПК</w:t>
            </w:r>
            <w:r>
              <w:rPr>
                <w:rFonts w:ascii="Times New Roman" w:cs="Times New Roman" w:eastAsia="Times New Roman" w:hAnsi="Times New Roman"/>
                <w:sz w:val="24"/>
                <w:szCs w:val="24"/>
                <w:color w:val="auto"/>
                <w:w w:val="99"/>
              </w:rPr>
              <w:t xml:space="preserve"> 2.3,</w:t>
            </w:r>
            <w:r>
              <w:rPr>
                <w:rFonts w:ascii="Times New Roman" w:cs="Times New Roman" w:eastAsia="Times New Roman" w:hAnsi="Times New Roman"/>
                <w:sz w:val="24"/>
                <w:szCs w:val="24"/>
                <w:color w:val="auto"/>
                <w:w w:val="99"/>
              </w:rPr>
              <w:t xml:space="preserve"> ПК</w:t>
            </w:r>
            <w:r>
              <w:rPr>
                <w:rFonts w:ascii="Times New Roman" w:cs="Times New Roman" w:eastAsia="Times New Roman" w:hAnsi="Times New Roman"/>
                <w:sz w:val="24"/>
                <w:szCs w:val="24"/>
                <w:color w:val="auto"/>
                <w:w w:val="99"/>
              </w:rPr>
              <w:t xml:space="preserve"> 2.6</w:t>
            </w:r>
          </w:p>
        </w:tc>
        <w:tc>
          <w:tcPr>
            <w:tcW w:w="0" w:type="dxa"/>
            <w:vAlign w:val="bottom"/>
          </w:tcPr>
          <w:p>
            <w:pPr>
              <w:spacing w:after="0"/>
              <w:rPr>
                <w:sz w:val="1"/>
                <w:szCs w:val="1"/>
                <w:color w:val="auto"/>
              </w:rPr>
            </w:pPr>
          </w:p>
        </w:tc>
      </w:tr>
      <w:tr>
        <w:trPr>
          <w:trHeight w:val="158"/>
        </w:trPr>
        <w:tc>
          <w:tcPr>
            <w:tcW w:w="3100" w:type="dxa"/>
            <w:vAlign w:val="bottom"/>
            <w:tcBorders>
              <w:left w:val="single" w:sz="8" w:color="auto"/>
              <w:right w:val="single" w:sz="8" w:color="auto"/>
            </w:tcBorders>
          </w:tcPr>
          <w:p>
            <w:pPr>
              <w:spacing w:after="0"/>
              <w:rPr>
                <w:sz w:val="13"/>
                <w:szCs w:val="13"/>
                <w:color w:val="auto"/>
              </w:rPr>
            </w:pPr>
          </w:p>
        </w:tc>
        <w:tc>
          <w:tcPr>
            <w:tcW w:w="440" w:type="dxa"/>
            <w:vAlign w:val="bottom"/>
            <w:tcBorders>
              <w:right w:val="single" w:sz="8" w:color="auto"/>
            </w:tcBorders>
          </w:tcPr>
          <w:p>
            <w:pPr>
              <w:spacing w:after="0"/>
              <w:rPr>
                <w:sz w:val="13"/>
                <w:szCs w:val="13"/>
                <w:color w:val="auto"/>
              </w:rPr>
            </w:pPr>
          </w:p>
        </w:tc>
        <w:tc>
          <w:tcPr>
            <w:tcW w:w="92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константами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Правила записи выражений и операций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Организация ввода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вывода</w:t>
            </w:r>
          </w:p>
        </w:tc>
        <w:tc>
          <w:tcPr>
            <w:tcW w:w="11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3"/>
        </w:trPr>
        <w:tc>
          <w:tcPr>
            <w:tcW w:w="3100" w:type="dxa"/>
            <w:vAlign w:val="bottom"/>
            <w:tcBorders>
              <w:left w:val="single" w:sz="8" w:color="auto"/>
              <w:right w:val="single" w:sz="8" w:color="auto"/>
            </w:tcBorders>
          </w:tcPr>
          <w:p>
            <w:pPr>
              <w:spacing w:after="0"/>
              <w:rPr>
                <w:sz w:val="14"/>
                <w:szCs w:val="14"/>
                <w:color w:val="auto"/>
              </w:rPr>
            </w:pPr>
          </w:p>
        </w:tc>
        <w:tc>
          <w:tcPr>
            <w:tcW w:w="440" w:type="dxa"/>
            <w:vAlign w:val="bottom"/>
            <w:tcBorders>
              <w:right w:val="single" w:sz="8" w:color="auto"/>
            </w:tcBorders>
          </w:tcPr>
          <w:p>
            <w:pPr>
              <w:spacing w:after="0"/>
              <w:rPr>
                <w:sz w:val="14"/>
                <w:szCs w:val="14"/>
                <w:color w:val="auto"/>
              </w:rPr>
            </w:pPr>
          </w:p>
        </w:tc>
        <w:tc>
          <w:tcPr>
            <w:tcW w:w="9200" w:type="dxa"/>
            <w:vAlign w:val="bottom"/>
            <w:tcBorders>
              <w:right w:val="single" w:sz="8" w:color="auto"/>
            </w:tcBorders>
            <w:vMerge w:val="continue"/>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18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данных</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Практическое занятие</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Знакомство с инструментальной средой программирования</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студента</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5720"/>
          </w:cols>
          <w:pgMar w:left="880" w:top="700" w:right="238" w:bottom="1440" w:gutter="0" w:footer="0" w:header="0"/>
        </w:sectPr>
      </w:pPr>
    </w:p>
    <w:bookmarkStart w:id="241" w:name="page242"/>
    <w:bookmarkEnd w:id="241"/>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3100" w:type="dxa"/>
            <w:vAlign w:val="bottom"/>
          </w:tcPr>
          <w:p>
            <w:pPr>
              <w:spacing w:after="0"/>
              <w:rPr>
                <w:sz w:val="23"/>
                <w:szCs w:val="23"/>
                <w:color w:val="auto"/>
              </w:rPr>
            </w:pPr>
          </w:p>
        </w:tc>
        <w:tc>
          <w:tcPr>
            <w:tcW w:w="9640" w:type="dxa"/>
            <w:vAlign w:val="bottom"/>
            <w:gridSpan w:val="2"/>
          </w:tcPr>
          <w:p>
            <w:pPr>
              <w:ind w:left="4200"/>
              <w:spacing w:after="0"/>
              <w:rPr>
                <w:sz w:val="20"/>
                <w:szCs w:val="20"/>
                <w:color w:val="auto"/>
              </w:rPr>
            </w:pPr>
            <w:r>
              <w:rPr>
                <w:rFonts w:ascii="Times New Roman" w:cs="Times New Roman" w:eastAsia="Times New Roman" w:hAnsi="Times New Roman"/>
                <w:sz w:val="24"/>
                <w:szCs w:val="24"/>
                <w:color w:val="auto"/>
              </w:rPr>
              <w:t>242</w:t>
            </w:r>
          </w:p>
        </w:tc>
        <w:tc>
          <w:tcPr>
            <w:tcW w:w="1140" w:type="dxa"/>
            <w:vAlign w:val="bottom"/>
          </w:tcPr>
          <w:p>
            <w:pPr>
              <w:spacing w:after="0"/>
              <w:rPr>
                <w:sz w:val="23"/>
                <w:szCs w:val="23"/>
                <w:color w:val="auto"/>
              </w:rPr>
            </w:pPr>
          </w:p>
        </w:tc>
        <w:tc>
          <w:tcPr>
            <w:tcW w:w="18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310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920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использование программного обеспечения для разработки алгоритмов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освоение</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9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возможностей компилятора</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9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Линейные программы</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r>
              <w:rPr>
                <w:rFonts w:ascii="Times New Roman" w:cs="Times New Roman" w:eastAsia="Times New Roman" w:hAnsi="Times New Roman"/>
                <w:sz w:val="24"/>
                <w:szCs w:val="24"/>
                <w:color w:val="auto"/>
              </w:rPr>
              <w:t>Базовые</w:t>
            </w:r>
          </w:p>
        </w:tc>
        <w:tc>
          <w:tcPr>
            <w:tcW w:w="964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22</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конструкции структурного</w:t>
            </w:r>
          </w:p>
        </w:tc>
        <w:tc>
          <w:tcPr>
            <w:tcW w:w="440" w:type="dxa"/>
            <w:vAlign w:val="bottom"/>
            <w:tcBorders>
              <w:bottom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vMerge w:val="continue"/>
          </w:tcPr>
          <w:p>
            <w:pPr>
              <w:spacing w:after="0"/>
              <w:rPr>
                <w:sz w:val="22"/>
                <w:szCs w:val="22"/>
                <w:color w:val="auto"/>
              </w:rPr>
            </w:pPr>
          </w:p>
        </w:tc>
        <w:tc>
          <w:tcPr>
            <w:tcW w:w="4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92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Организация ветвлений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Операторы циклов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 предусловием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 постусловием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8"/>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программирования</w:t>
            </w:r>
          </w:p>
        </w:tc>
        <w:tc>
          <w:tcPr>
            <w:tcW w:w="440" w:type="dxa"/>
            <w:vAlign w:val="bottom"/>
            <w:tcBorders>
              <w:right w:val="single" w:sz="8" w:color="auto"/>
            </w:tcBorders>
          </w:tcPr>
          <w:p>
            <w:pPr>
              <w:spacing w:after="0"/>
              <w:rPr>
                <w:sz w:val="13"/>
                <w:szCs w:val="13"/>
                <w:color w:val="auto"/>
              </w:rPr>
            </w:pPr>
          </w:p>
        </w:tc>
        <w:tc>
          <w:tcPr>
            <w:tcW w:w="92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параметром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Операторы передачи управления</w:t>
            </w:r>
            <w:r>
              <w:rPr>
                <w:rFonts w:ascii="Times New Roman" w:cs="Times New Roman" w:eastAsia="Times New Roman" w:hAnsi="Times New Roman"/>
                <w:sz w:val="24"/>
                <w:szCs w:val="24"/>
                <w:color w:val="auto"/>
              </w:rPr>
              <w:t>.</w:t>
            </w:r>
          </w:p>
        </w:tc>
        <w:tc>
          <w:tcPr>
            <w:tcW w:w="11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3100" w:type="dxa"/>
            <w:vAlign w:val="bottom"/>
            <w:tcBorders>
              <w:left w:val="single" w:sz="8" w:color="auto"/>
              <w:right w:val="single" w:sz="8" w:color="auto"/>
            </w:tcBorders>
            <w:vMerge w:val="continue"/>
          </w:tcPr>
          <w:p>
            <w:pPr>
              <w:spacing w:after="0"/>
              <w:rPr>
                <w:sz w:val="14"/>
                <w:szCs w:val="14"/>
                <w:color w:val="auto"/>
              </w:rPr>
            </w:pPr>
          </w:p>
        </w:tc>
        <w:tc>
          <w:tcPr>
            <w:tcW w:w="440" w:type="dxa"/>
            <w:vAlign w:val="bottom"/>
            <w:tcBorders>
              <w:right w:val="single" w:sz="8" w:color="auto"/>
            </w:tcBorders>
          </w:tcPr>
          <w:p>
            <w:pPr>
              <w:spacing w:after="0"/>
              <w:rPr>
                <w:sz w:val="14"/>
                <w:szCs w:val="14"/>
                <w:color w:val="auto"/>
              </w:rPr>
            </w:pPr>
          </w:p>
        </w:tc>
        <w:tc>
          <w:tcPr>
            <w:tcW w:w="9200" w:type="dxa"/>
            <w:vAlign w:val="bottom"/>
            <w:tcBorders>
              <w:right w:val="single" w:sz="8" w:color="auto"/>
            </w:tcBorders>
            <w:vMerge w:val="continue"/>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18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20</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программ разветвляющейся структуры</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программ с использованием цикла с предусловием</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2.2,</w:t>
            </w: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программ с использованием цикла с постусловием</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2.3</w:t>
            </w: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color w:val="auto"/>
              </w:rPr>
              <w:t>Разработка программ с использованием цикла с параметром</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студента</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Разветвляющиеся структуры</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9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Циклы с предусловием</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9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Циклы с постусловием</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9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Циклы с параметром</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310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2.4</w:t>
            </w:r>
            <w:r>
              <w:rPr>
                <w:rFonts w:ascii="Times New Roman" w:cs="Times New Roman" w:eastAsia="Times New Roman" w:hAnsi="Times New Roman"/>
                <w:sz w:val="24"/>
                <w:szCs w:val="24"/>
                <w:color w:val="auto"/>
              </w:rPr>
              <w:t xml:space="preserve"> Работа с</w:t>
            </w:r>
          </w:p>
        </w:tc>
        <w:tc>
          <w:tcPr>
            <w:tcW w:w="9640" w:type="dxa"/>
            <w:vAlign w:val="bottom"/>
            <w:tcBorders>
              <w:right w:val="single" w:sz="8" w:color="auto"/>
            </w:tcBorders>
            <w:gridSpan w:val="2"/>
          </w:tcPr>
          <w:p>
            <w:pPr>
              <w:ind w:left="4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26</w:t>
            </w:r>
          </w:p>
        </w:tc>
        <w:tc>
          <w:tcPr>
            <w:tcW w:w="186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массивами и указателями</w:t>
            </w:r>
            <w:r>
              <w:rPr>
                <w:rFonts w:ascii="Times New Roman" w:cs="Times New Roman" w:eastAsia="Times New Roman" w:hAnsi="Times New Roman"/>
                <w:sz w:val="24"/>
                <w:szCs w:val="24"/>
                <w:color w:val="auto"/>
              </w:rPr>
              <w:t>.</w:t>
            </w: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2.2,</w:t>
            </w: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vMerge w:val="continue"/>
          </w:tcPr>
          <w:p>
            <w:pPr>
              <w:spacing w:after="0"/>
              <w:rPr>
                <w:sz w:val="22"/>
                <w:szCs w:val="22"/>
                <w:color w:val="auto"/>
              </w:rPr>
            </w:pPr>
          </w:p>
        </w:tc>
        <w:tc>
          <w:tcPr>
            <w:tcW w:w="4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92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Одномерные и многомерные массивы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их формирование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сортировка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обработка</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68"/>
        </w:trPr>
        <w:tc>
          <w:tcPr>
            <w:tcW w:w="31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Структурные типы данных</w:t>
            </w:r>
          </w:p>
        </w:tc>
        <w:tc>
          <w:tcPr>
            <w:tcW w:w="440" w:type="dxa"/>
            <w:vAlign w:val="bottom"/>
            <w:tcBorders>
              <w:bottom w:val="single" w:sz="8" w:color="auto"/>
              <w:right w:val="single" w:sz="8" w:color="auto"/>
            </w:tcBorders>
          </w:tcPr>
          <w:p>
            <w:pPr>
              <w:spacing w:after="0"/>
              <w:rPr>
                <w:sz w:val="24"/>
                <w:szCs w:val="24"/>
                <w:color w:val="auto"/>
              </w:rPr>
            </w:pPr>
          </w:p>
        </w:tc>
        <w:tc>
          <w:tcPr>
            <w:tcW w:w="92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Указатели и операции над ними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2.3,</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4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92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Работа со строками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Структуры и объединения</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jc w:val="center"/>
              <w:spacing w:after="0" w:line="236"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2.6</w:t>
            </w: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20</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программ с использованием одномерных массивов и указателей</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Сортировка одномерных массивов</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программ с использованием двумерных массивов</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Сортировка двумерных массивов</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программ с использованием структур</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программ с использованием строк</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Контрольная работа</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-1881505</wp:posOffset>
                </wp:positionV>
                <wp:extent cx="12065" cy="1270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17" o:spid="_x0000_s1342" style="position:absolute;margin-left:-0.2999pt;margin-top:-148.1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8801100</wp:posOffset>
                </wp:positionH>
                <wp:positionV relativeFrom="paragraph">
                  <wp:posOffset>-1881505</wp:posOffset>
                </wp:positionV>
                <wp:extent cx="12065" cy="1270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18" o:spid="_x0000_s1343" style="position:absolute;margin-left:693pt;margin-top:-148.1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9971405</wp:posOffset>
                </wp:positionH>
                <wp:positionV relativeFrom="paragraph">
                  <wp:posOffset>-1881505</wp:posOffset>
                </wp:positionV>
                <wp:extent cx="12700" cy="1270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319" o:spid="_x0000_s1344" style="position:absolute;margin-left:785.15pt;margin-top:-148.1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5720"/>
          </w:cols>
          <w:pgMar w:left="880" w:top="700" w:right="238" w:bottom="972" w:gutter="0" w:footer="0" w:header="0"/>
        </w:sectPr>
      </w:pPr>
    </w:p>
    <w:bookmarkStart w:id="242" w:name="page243"/>
    <w:bookmarkEnd w:id="242"/>
    <w:p>
      <w:pPr>
        <w:jc w:val="center"/>
        <w:ind w:right="780"/>
        <w:spacing w:after="0"/>
        <w:rPr>
          <w:sz w:val="20"/>
          <w:szCs w:val="20"/>
          <w:color w:val="auto"/>
        </w:rPr>
      </w:pPr>
      <w:r>
        <w:rPr>
          <w:rFonts w:ascii="Times New Roman" w:cs="Times New Roman" w:eastAsia="Times New Roman" w:hAnsi="Times New Roman"/>
          <w:sz w:val="24"/>
          <w:szCs w:val="24"/>
          <w:color w:val="auto"/>
        </w:rPr>
        <w:t>243</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3100" w:type="dxa"/>
            <w:vAlign w:val="bottom"/>
            <w:tcBorders>
              <w:top w:val="single" w:sz="8" w:color="auto"/>
              <w:left w:val="single" w:sz="8" w:color="auto"/>
              <w:right w:val="single" w:sz="8" w:color="auto"/>
            </w:tcBorders>
          </w:tcPr>
          <w:p>
            <w:pPr>
              <w:spacing w:after="0"/>
              <w:rPr>
                <w:sz w:val="23"/>
                <w:szCs w:val="23"/>
                <w:color w:val="auto"/>
              </w:rPr>
            </w:pPr>
          </w:p>
        </w:tc>
        <w:tc>
          <w:tcPr>
            <w:tcW w:w="9640" w:type="dxa"/>
            <w:vAlign w:val="bottom"/>
            <w:tcBorders>
              <w:top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Решение задач на базовые конструкции</w:t>
            </w:r>
            <w:r>
              <w:rPr>
                <w:rFonts w:ascii="Times New Roman" w:cs="Times New Roman" w:eastAsia="Times New Roman" w:hAnsi="Times New Roman"/>
                <w:sz w:val="24"/>
                <w:szCs w:val="24"/>
                <w:color w:val="auto"/>
              </w:rPr>
              <w:t>.</w:t>
            </w:r>
          </w:p>
        </w:tc>
        <w:tc>
          <w:tcPr>
            <w:tcW w:w="1140" w:type="dxa"/>
            <w:vAlign w:val="bottom"/>
            <w:tcBorders>
              <w:top w:val="single" w:sz="8" w:color="auto"/>
              <w:right w:val="single" w:sz="8" w:color="auto"/>
            </w:tcBorders>
          </w:tcPr>
          <w:p>
            <w:pPr>
              <w:spacing w:after="0"/>
              <w:rPr>
                <w:sz w:val="23"/>
                <w:szCs w:val="23"/>
                <w:color w:val="auto"/>
              </w:rPr>
            </w:pPr>
          </w:p>
        </w:tc>
        <w:tc>
          <w:tcPr>
            <w:tcW w:w="186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студента</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Одномерные массивы</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9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Многомерные массивы</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9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Указатели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3100" w:type="dxa"/>
            <w:vAlign w:val="bottom"/>
            <w:tcBorders>
              <w:left w:val="single" w:sz="8" w:color="auto"/>
              <w:right w:val="single" w:sz="8" w:color="auto"/>
            </w:tcBorders>
          </w:tcPr>
          <w:p>
            <w:pPr>
              <w:spacing w:after="0"/>
              <w:rPr>
                <w:sz w:val="24"/>
                <w:szCs w:val="24"/>
                <w:color w:val="auto"/>
              </w:rPr>
            </w:pPr>
          </w:p>
        </w:tc>
        <w:tc>
          <w:tcPr>
            <w:tcW w:w="9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Сортировка массивов различными методами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9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Работа со строками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9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Работа со структурами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2.5</w:t>
            </w:r>
            <w:r>
              <w:rPr>
                <w:rFonts w:ascii="Times New Roman" w:cs="Times New Roman" w:eastAsia="Times New Roman" w:hAnsi="Times New Roman"/>
                <w:sz w:val="24"/>
                <w:szCs w:val="24"/>
                <w:color w:val="auto"/>
              </w:rPr>
              <w:t xml:space="preserve"> Процедуры и</w:t>
            </w:r>
          </w:p>
        </w:tc>
        <w:tc>
          <w:tcPr>
            <w:tcW w:w="964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7"/>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функции</w:t>
            </w:r>
          </w:p>
        </w:tc>
        <w:tc>
          <w:tcPr>
            <w:tcW w:w="440" w:type="dxa"/>
            <w:vAlign w:val="bottom"/>
            <w:tcBorders>
              <w:bottom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vMerge w:val="continue"/>
          </w:tcPr>
          <w:p>
            <w:pPr>
              <w:spacing w:after="0"/>
              <w:rPr>
                <w:sz w:val="22"/>
                <w:szCs w:val="22"/>
                <w:color w:val="auto"/>
              </w:rPr>
            </w:pPr>
          </w:p>
        </w:tc>
        <w:tc>
          <w:tcPr>
            <w:tcW w:w="4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92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Определение процедур и функций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Области видимости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Глобальные и локальные</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переменные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Обращение к процедурам и функциям</w:t>
            </w:r>
            <w:r>
              <w:rPr>
                <w:rFonts w:ascii="Times New Roman" w:cs="Times New Roman" w:eastAsia="Times New Roman" w:hAnsi="Times New Roman"/>
                <w:sz w:val="24"/>
                <w:szCs w:val="24"/>
                <w:color w:val="auto"/>
              </w:rPr>
              <w:t>.</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right w:val="single" w:sz="8" w:color="auto"/>
            </w:tcBorders>
            <w:vMerge w:val="continue"/>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2"/>
        </w:trPr>
        <w:tc>
          <w:tcPr>
            <w:tcW w:w="3100" w:type="dxa"/>
            <w:vAlign w:val="bottom"/>
            <w:tcBorders>
              <w:left w:val="single" w:sz="8" w:color="auto"/>
              <w:right w:val="single" w:sz="8" w:color="auto"/>
            </w:tcBorders>
          </w:tcPr>
          <w:p>
            <w:pPr>
              <w:spacing w:after="0"/>
              <w:rPr>
                <w:sz w:val="8"/>
                <w:szCs w:val="8"/>
                <w:color w:val="auto"/>
              </w:rPr>
            </w:pPr>
          </w:p>
        </w:tc>
        <w:tc>
          <w:tcPr>
            <w:tcW w:w="440" w:type="dxa"/>
            <w:vAlign w:val="bottom"/>
            <w:tcBorders>
              <w:right w:val="single" w:sz="8" w:color="auto"/>
            </w:tcBorders>
            <w:vMerge w:val="restart"/>
          </w:tcPr>
          <w:p>
            <w:pPr>
              <w:ind w:left="100"/>
              <w:spacing w:after="0" w:line="260" w:lineRule="exact"/>
              <w:rPr>
                <w:sz w:val="20"/>
                <w:szCs w:val="20"/>
                <w:color w:val="auto"/>
              </w:rPr>
            </w:pPr>
            <w:r>
              <w:rPr>
                <w:rFonts w:ascii="Times New Roman" w:cs="Times New Roman" w:eastAsia="Times New Roman" w:hAnsi="Times New Roman"/>
                <w:sz w:val="24"/>
                <w:szCs w:val="24"/>
                <w:color w:val="auto"/>
              </w:rPr>
              <w:t>2</w:t>
            </w:r>
          </w:p>
        </w:tc>
        <w:tc>
          <w:tcPr>
            <w:tcW w:w="9200" w:type="dxa"/>
            <w:vAlign w:val="bottom"/>
            <w:tcBorders>
              <w:right w:val="single" w:sz="8" w:color="auto"/>
            </w:tcBorders>
            <w:vMerge w:val="restart"/>
          </w:tcPr>
          <w:p>
            <w:pPr>
              <w:ind w:left="80"/>
              <w:spacing w:after="0" w:line="260" w:lineRule="exact"/>
              <w:rPr>
                <w:sz w:val="20"/>
                <w:szCs w:val="20"/>
                <w:color w:val="auto"/>
              </w:rPr>
            </w:pPr>
            <w:r>
              <w:rPr>
                <w:rFonts w:ascii="Times New Roman" w:cs="Times New Roman" w:eastAsia="Times New Roman" w:hAnsi="Times New Roman"/>
                <w:sz w:val="24"/>
                <w:szCs w:val="24"/>
                <w:color w:val="auto"/>
              </w:rPr>
              <w:t>Использование библиотечных функций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Рекурсивное определение функций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Шаблоны</w:t>
            </w:r>
          </w:p>
        </w:tc>
        <w:tc>
          <w:tcPr>
            <w:tcW w:w="1140" w:type="dxa"/>
            <w:vAlign w:val="bottom"/>
            <w:tcBorders>
              <w:right w:val="single" w:sz="8" w:color="auto"/>
            </w:tcBorders>
            <w:vMerge w:val="continue"/>
          </w:tcPr>
          <w:p>
            <w:pPr>
              <w:spacing w:after="0"/>
              <w:rPr>
                <w:sz w:val="8"/>
                <w:szCs w:val="8"/>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168"/>
        </w:trPr>
        <w:tc>
          <w:tcPr>
            <w:tcW w:w="3100" w:type="dxa"/>
            <w:vAlign w:val="bottom"/>
            <w:tcBorders>
              <w:left w:val="single" w:sz="8" w:color="auto"/>
              <w:right w:val="single" w:sz="8" w:color="auto"/>
            </w:tcBorders>
          </w:tcPr>
          <w:p>
            <w:pPr>
              <w:spacing w:after="0"/>
              <w:rPr>
                <w:sz w:val="14"/>
                <w:szCs w:val="14"/>
                <w:color w:val="auto"/>
              </w:rPr>
            </w:pPr>
          </w:p>
        </w:tc>
        <w:tc>
          <w:tcPr>
            <w:tcW w:w="440" w:type="dxa"/>
            <w:vAlign w:val="bottom"/>
            <w:tcBorders>
              <w:right w:val="single" w:sz="8" w:color="auto"/>
            </w:tcBorders>
            <w:vMerge w:val="continue"/>
          </w:tcPr>
          <w:p>
            <w:pPr>
              <w:spacing w:after="0"/>
              <w:rPr>
                <w:sz w:val="14"/>
                <w:szCs w:val="14"/>
                <w:color w:val="auto"/>
              </w:rPr>
            </w:pPr>
          </w:p>
        </w:tc>
        <w:tc>
          <w:tcPr>
            <w:tcW w:w="9200" w:type="dxa"/>
            <w:vAlign w:val="bottom"/>
            <w:tcBorders>
              <w:right w:val="single" w:sz="8" w:color="auto"/>
            </w:tcBorders>
            <w:vMerge w:val="continue"/>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18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3100" w:type="dxa"/>
            <w:vAlign w:val="bottom"/>
            <w:tcBorders>
              <w:left w:val="single" w:sz="8" w:color="auto"/>
              <w:right w:val="single" w:sz="8" w:color="auto"/>
            </w:tcBorders>
          </w:tcPr>
          <w:p>
            <w:pPr>
              <w:spacing w:after="0"/>
              <w:rPr>
                <w:sz w:val="15"/>
                <w:szCs w:val="15"/>
                <w:color w:val="auto"/>
              </w:rPr>
            </w:pPr>
          </w:p>
        </w:tc>
        <w:tc>
          <w:tcPr>
            <w:tcW w:w="440" w:type="dxa"/>
            <w:vAlign w:val="bottom"/>
            <w:tcBorders>
              <w:right w:val="single" w:sz="8" w:color="auto"/>
            </w:tcBorders>
          </w:tcPr>
          <w:p>
            <w:pPr>
              <w:spacing w:after="0"/>
              <w:rPr>
                <w:sz w:val="15"/>
                <w:szCs w:val="15"/>
                <w:color w:val="auto"/>
              </w:rPr>
            </w:pPr>
          </w:p>
        </w:tc>
        <w:tc>
          <w:tcPr>
            <w:tcW w:w="92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функций</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15"/>
                <w:szCs w:val="15"/>
                <w:color w:val="auto"/>
              </w:rPr>
            </w:pPr>
          </w:p>
        </w:tc>
        <w:tc>
          <w:tcPr>
            <w:tcW w:w="18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44"/>
        </w:trPr>
        <w:tc>
          <w:tcPr>
            <w:tcW w:w="3100" w:type="dxa"/>
            <w:vAlign w:val="bottom"/>
            <w:tcBorders>
              <w:left w:val="single" w:sz="8" w:color="auto"/>
              <w:right w:val="single" w:sz="8" w:color="auto"/>
            </w:tcBorders>
          </w:tcPr>
          <w:p>
            <w:pPr>
              <w:spacing w:after="0"/>
              <w:rPr>
                <w:sz w:val="12"/>
                <w:szCs w:val="12"/>
                <w:color w:val="auto"/>
              </w:rPr>
            </w:pPr>
          </w:p>
        </w:tc>
        <w:tc>
          <w:tcPr>
            <w:tcW w:w="440" w:type="dxa"/>
            <w:vAlign w:val="bottom"/>
            <w:tcBorders>
              <w:right w:val="single" w:sz="8" w:color="auto"/>
            </w:tcBorders>
          </w:tcPr>
          <w:p>
            <w:pPr>
              <w:spacing w:after="0"/>
              <w:rPr>
                <w:sz w:val="12"/>
                <w:szCs w:val="12"/>
                <w:color w:val="auto"/>
              </w:rPr>
            </w:pPr>
          </w:p>
        </w:tc>
        <w:tc>
          <w:tcPr>
            <w:tcW w:w="920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2.2,</w:t>
            </w: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2"/>
        </w:trPr>
        <w:tc>
          <w:tcPr>
            <w:tcW w:w="3100" w:type="dxa"/>
            <w:vAlign w:val="bottom"/>
            <w:tcBorders>
              <w:left w:val="single" w:sz="8" w:color="auto"/>
              <w:right w:val="single" w:sz="8" w:color="auto"/>
            </w:tcBorders>
          </w:tcPr>
          <w:p>
            <w:pPr>
              <w:spacing w:after="0"/>
              <w:rPr>
                <w:sz w:val="8"/>
                <w:szCs w:val="8"/>
                <w:color w:val="auto"/>
              </w:rPr>
            </w:pPr>
          </w:p>
        </w:tc>
        <w:tc>
          <w:tcPr>
            <w:tcW w:w="9640" w:type="dxa"/>
            <w:vAlign w:val="bottom"/>
            <w:tcBorders>
              <w:right w:val="single" w:sz="8" w:color="auto"/>
            </w:tcBorders>
            <w:gridSpan w:val="2"/>
            <w:vMerge w:val="restart"/>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40" w:type="dxa"/>
            <w:vAlign w:val="bottom"/>
            <w:tcBorders>
              <w:right w:val="single" w:sz="8" w:color="auto"/>
            </w:tcBorders>
            <w:vMerge w:val="restart"/>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8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58"/>
        </w:trPr>
        <w:tc>
          <w:tcPr>
            <w:tcW w:w="3100" w:type="dxa"/>
            <w:vAlign w:val="bottom"/>
            <w:tcBorders>
              <w:left w:val="single" w:sz="8" w:color="auto"/>
              <w:right w:val="single" w:sz="8" w:color="auto"/>
            </w:tcBorders>
          </w:tcPr>
          <w:p>
            <w:pPr>
              <w:spacing w:after="0"/>
              <w:rPr>
                <w:sz w:val="13"/>
                <w:szCs w:val="13"/>
                <w:color w:val="auto"/>
              </w:rPr>
            </w:pPr>
          </w:p>
        </w:tc>
        <w:tc>
          <w:tcPr>
            <w:tcW w:w="9640" w:type="dxa"/>
            <w:vAlign w:val="bottom"/>
            <w:tcBorders>
              <w:right w:val="single" w:sz="8" w:color="auto"/>
            </w:tcBorders>
            <w:gridSpan w:val="2"/>
            <w:vMerge w:val="continue"/>
          </w:tcPr>
          <w:p>
            <w:pPr>
              <w:spacing w:after="0"/>
              <w:rPr>
                <w:sz w:val="13"/>
                <w:szCs w:val="13"/>
                <w:color w:val="auto"/>
              </w:rPr>
            </w:pPr>
          </w:p>
        </w:tc>
        <w:tc>
          <w:tcPr>
            <w:tcW w:w="11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2.3,</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2"/>
        </w:trPr>
        <w:tc>
          <w:tcPr>
            <w:tcW w:w="3100" w:type="dxa"/>
            <w:vAlign w:val="bottom"/>
            <w:tcBorders>
              <w:left w:val="single" w:sz="8" w:color="auto"/>
              <w:right w:val="single" w:sz="8" w:color="auto"/>
            </w:tcBorders>
          </w:tcPr>
          <w:p>
            <w:pPr>
              <w:spacing w:after="0"/>
              <w:rPr>
                <w:sz w:val="8"/>
                <w:szCs w:val="8"/>
                <w:color w:val="auto"/>
              </w:rPr>
            </w:pPr>
          </w:p>
        </w:tc>
        <w:tc>
          <w:tcPr>
            <w:tcW w:w="9640" w:type="dxa"/>
            <w:vAlign w:val="bottom"/>
            <w:tcBorders>
              <w:right w:val="single" w:sz="8" w:color="auto"/>
            </w:tcBorders>
            <w:gridSpan w:val="2"/>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программ с использованием функций</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8"/>
                <w:szCs w:val="8"/>
                <w:color w:val="auto"/>
              </w:rPr>
            </w:pPr>
          </w:p>
        </w:tc>
        <w:tc>
          <w:tcPr>
            <w:tcW w:w="18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3100" w:type="dxa"/>
            <w:vAlign w:val="bottom"/>
            <w:tcBorders>
              <w:left w:val="single" w:sz="8" w:color="auto"/>
              <w:right w:val="single" w:sz="8" w:color="auto"/>
            </w:tcBorders>
          </w:tcPr>
          <w:p>
            <w:pPr>
              <w:spacing w:after="0"/>
              <w:rPr>
                <w:sz w:val="14"/>
                <w:szCs w:val="14"/>
                <w:color w:val="auto"/>
              </w:rPr>
            </w:pPr>
          </w:p>
        </w:tc>
        <w:tc>
          <w:tcPr>
            <w:tcW w:w="9640" w:type="dxa"/>
            <w:vAlign w:val="bottom"/>
            <w:tcBorders>
              <w:right w:val="single" w:sz="8" w:color="auto"/>
            </w:tcBorders>
            <w:gridSpan w:val="2"/>
            <w:vMerge w:val="continue"/>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2.6</w:t>
            </w: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83"/>
        </w:trPr>
        <w:tc>
          <w:tcPr>
            <w:tcW w:w="3100" w:type="dxa"/>
            <w:vAlign w:val="bottom"/>
            <w:tcBorders>
              <w:left w:val="single" w:sz="8" w:color="auto"/>
              <w:right w:val="single" w:sz="8" w:color="auto"/>
            </w:tcBorders>
          </w:tcPr>
          <w:p>
            <w:pPr>
              <w:spacing w:after="0"/>
              <w:rPr>
                <w:sz w:val="7"/>
                <w:szCs w:val="7"/>
                <w:color w:val="auto"/>
              </w:rPr>
            </w:pPr>
          </w:p>
        </w:tc>
        <w:tc>
          <w:tcPr>
            <w:tcW w:w="9640" w:type="dxa"/>
            <w:vAlign w:val="bottom"/>
            <w:tcBorders>
              <w:right w:val="single" w:sz="8" w:color="auto"/>
            </w:tcBorders>
            <w:gridSpan w:val="2"/>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программ с использованием рекурсивных функций</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7"/>
                <w:szCs w:val="7"/>
                <w:color w:val="auto"/>
              </w:rPr>
            </w:pPr>
          </w:p>
        </w:tc>
        <w:tc>
          <w:tcPr>
            <w:tcW w:w="18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73"/>
        </w:trPr>
        <w:tc>
          <w:tcPr>
            <w:tcW w:w="3100" w:type="dxa"/>
            <w:vAlign w:val="bottom"/>
            <w:tcBorders>
              <w:left w:val="single" w:sz="8" w:color="auto"/>
              <w:right w:val="single" w:sz="8" w:color="auto"/>
            </w:tcBorders>
          </w:tcPr>
          <w:p>
            <w:pPr>
              <w:spacing w:after="0"/>
              <w:rPr>
                <w:sz w:val="15"/>
                <w:szCs w:val="15"/>
                <w:color w:val="auto"/>
              </w:rPr>
            </w:pPr>
          </w:p>
        </w:tc>
        <w:tc>
          <w:tcPr>
            <w:tcW w:w="9640" w:type="dxa"/>
            <w:vAlign w:val="bottom"/>
            <w:tcBorders>
              <w:right w:val="single" w:sz="8" w:color="auto"/>
            </w:tcBorders>
            <w:gridSpan w:val="2"/>
            <w:vMerge w:val="continue"/>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18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3100" w:type="dxa"/>
            <w:vAlign w:val="bottom"/>
            <w:tcBorders>
              <w:left w:val="single" w:sz="8" w:color="auto"/>
              <w:right w:val="single" w:sz="8" w:color="auto"/>
            </w:tcBorders>
          </w:tcPr>
          <w:p>
            <w:pPr>
              <w:spacing w:after="0"/>
              <w:rPr>
                <w:sz w:val="23"/>
                <w:szCs w:val="23"/>
                <w:color w:val="auto"/>
              </w:rPr>
            </w:pPr>
          </w:p>
        </w:tc>
        <w:tc>
          <w:tcPr>
            <w:tcW w:w="9640" w:type="dxa"/>
            <w:vAlign w:val="bottom"/>
            <w:tcBorders>
              <w:right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студента</w:t>
            </w:r>
          </w:p>
        </w:tc>
        <w:tc>
          <w:tcPr>
            <w:tcW w:w="1140" w:type="dxa"/>
            <w:vAlign w:val="bottom"/>
            <w:tcBorders>
              <w:right w:val="single" w:sz="8" w:color="auto"/>
            </w:tcBorders>
          </w:tcPr>
          <w:p>
            <w:pPr>
              <w:spacing w:after="0"/>
              <w:rPr>
                <w:sz w:val="23"/>
                <w:szCs w:val="23"/>
                <w:color w:val="auto"/>
              </w:rPr>
            </w:pP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Нерекурсивные функции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9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Рекурсивные функции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2.6</w:t>
            </w:r>
            <w:r>
              <w:rPr>
                <w:rFonts w:ascii="Times New Roman" w:cs="Times New Roman" w:eastAsia="Times New Roman" w:hAnsi="Times New Roman"/>
                <w:sz w:val="24"/>
                <w:szCs w:val="24"/>
                <w:color w:val="auto"/>
              </w:rPr>
              <w:t xml:space="preserve"> Работа с файлами</w:t>
            </w:r>
          </w:p>
        </w:tc>
        <w:tc>
          <w:tcPr>
            <w:tcW w:w="964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12</w:t>
            </w:r>
          </w:p>
        </w:tc>
        <w:tc>
          <w:tcPr>
            <w:tcW w:w="186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47"/>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2.2,</w:t>
            </w: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4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92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Файловый ввод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вывод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Организация обмена данными между программой и внешними</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устройствами компьютера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Ввод и вывод текстовой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Неформатированный</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ПК</w:t>
            </w:r>
            <w:r>
              <w:rPr>
                <w:rFonts w:ascii="Times New Roman" w:cs="Times New Roman" w:eastAsia="Times New Roman" w:hAnsi="Times New Roman"/>
                <w:sz w:val="24"/>
                <w:szCs w:val="24"/>
                <w:color w:val="auto"/>
                <w:w w:val="99"/>
              </w:rPr>
              <w:t xml:space="preserve"> 2.3,</w:t>
            </w:r>
            <w:r>
              <w:rPr>
                <w:rFonts w:ascii="Times New Roman" w:cs="Times New Roman" w:eastAsia="Times New Roman" w:hAnsi="Times New Roman"/>
                <w:sz w:val="24"/>
                <w:szCs w:val="24"/>
                <w:color w:val="auto"/>
                <w:w w:val="99"/>
              </w:rPr>
              <w:t xml:space="preserve"> ПК</w:t>
            </w:r>
            <w:r>
              <w:rPr>
                <w:rFonts w:ascii="Times New Roman" w:cs="Times New Roman" w:eastAsia="Times New Roman" w:hAnsi="Times New Roman"/>
                <w:sz w:val="24"/>
                <w:szCs w:val="24"/>
                <w:color w:val="auto"/>
                <w:w w:val="99"/>
              </w:rPr>
              <w:t xml:space="preserve"> 2.4</w:t>
            </w:r>
          </w:p>
        </w:tc>
        <w:tc>
          <w:tcPr>
            <w:tcW w:w="0" w:type="dxa"/>
            <w:vAlign w:val="bottom"/>
          </w:tcPr>
          <w:p>
            <w:pPr>
              <w:spacing w:after="0"/>
              <w:rPr>
                <w:sz w:val="1"/>
                <w:szCs w:val="1"/>
                <w:color w:val="auto"/>
              </w:rPr>
            </w:pPr>
          </w:p>
        </w:tc>
      </w:tr>
      <w:tr>
        <w:trPr>
          <w:trHeight w:val="322"/>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ввод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вывод данных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Дополнительные операции с файлами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программ работы со структурированными файлами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5"/>
        </w:trPr>
        <w:tc>
          <w:tcPr>
            <w:tcW w:w="3100" w:type="dxa"/>
            <w:vAlign w:val="bottom"/>
            <w:tcBorders>
              <w:left w:val="single" w:sz="8" w:color="auto"/>
              <w:right w:val="single" w:sz="8" w:color="auto"/>
            </w:tcBorders>
          </w:tcPr>
          <w:p>
            <w:pPr>
              <w:spacing w:after="0"/>
              <w:rPr>
                <w:sz w:val="6"/>
                <w:szCs w:val="6"/>
                <w:color w:val="auto"/>
              </w:rPr>
            </w:pPr>
          </w:p>
        </w:tc>
        <w:tc>
          <w:tcPr>
            <w:tcW w:w="9640" w:type="dxa"/>
            <w:vAlign w:val="bottom"/>
            <w:tcBorders>
              <w:bottom w:val="single" w:sz="8" w:color="auto"/>
              <w:right w:val="single" w:sz="8" w:color="auto"/>
            </w:tcBorders>
            <w:gridSpan w:val="2"/>
          </w:tcPr>
          <w:p>
            <w:pPr>
              <w:spacing w:after="0"/>
              <w:rPr>
                <w:sz w:val="6"/>
                <w:szCs w:val="6"/>
                <w:color w:val="auto"/>
              </w:rPr>
            </w:pPr>
          </w:p>
        </w:tc>
        <w:tc>
          <w:tcPr>
            <w:tcW w:w="1140" w:type="dxa"/>
            <w:vAlign w:val="bottom"/>
            <w:tcBorders>
              <w:right w:val="single" w:sz="8" w:color="auto"/>
            </w:tcBorders>
          </w:tcPr>
          <w:p>
            <w:pPr>
              <w:spacing w:after="0"/>
              <w:rPr>
                <w:sz w:val="6"/>
                <w:szCs w:val="6"/>
                <w:color w:val="auto"/>
              </w:rPr>
            </w:pPr>
          </w:p>
        </w:tc>
        <w:tc>
          <w:tcPr>
            <w:tcW w:w="18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программ работы с текстовыми файлами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70"/>
        </w:trPr>
        <w:tc>
          <w:tcPr>
            <w:tcW w:w="3100" w:type="dxa"/>
            <w:vAlign w:val="bottom"/>
            <w:tcBorders>
              <w:left w:val="single" w:sz="8" w:color="auto"/>
              <w:right w:val="single" w:sz="8" w:color="auto"/>
            </w:tcBorders>
          </w:tcPr>
          <w:p>
            <w:pPr>
              <w:spacing w:after="0"/>
              <w:rPr>
                <w:sz w:val="6"/>
                <w:szCs w:val="6"/>
                <w:color w:val="auto"/>
              </w:rPr>
            </w:pPr>
          </w:p>
        </w:tc>
        <w:tc>
          <w:tcPr>
            <w:tcW w:w="9640" w:type="dxa"/>
            <w:vAlign w:val="bottom"/>
            <w:tcBorders>
              <w:bottom w:val="single" w:sz="8" w:color="auto"/>
              <w:right w:val="single" w:sz="8" w:color="auto"/>
            </w:tcBorders>
            <w:gridSpan w:val="2"/>
          </w:tcPr>
          <w:p>
            <w:pPr>
              <w:spacing w:after="0"/>
              <w:rPr>
                <w:sz w:val="6"/>
                <w:szCs w:val="6"/>
                <w:color w:val="auto"/>
              </w:rPr>
            </w:pPr>
          </w:p>
        </w:tc>
        <w:tc>
          <w:tcPr>
            <w:tcW w:w="1140" w:type="dxa"/>
            <w:vAlign w:val="bottom"/>
            <w:tcBorders>
              <w:right w:val="single" w:sz="8" w:color="auto"/>
            </w:tcBorders>
          </w:tcPr>
          <w:p>
            <w:pPr>
              <w:spacing w:after="0"/>
              <w:rPr>
                <w:sz w:val="6"/>
                <w:szCs w:val="6"/>
                <w:color w:val="auto"/>
              </w:rPr>
            </w:pPr>
          </w:p>
        </w:tc>
        <w:tc>
          <w:tcPr>
            <w:tcW w:w="18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программ работы с неструктурированными файлами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студента</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5720"/>
          </w:cols>
          <w:pgMar w:left="880" w:top="700" w:right="238" w:bottom="958" w:gutter="0" w:footer="0" w:header="0"/>
        </w:sectPr>
      </w:pPr>
    </w:p>
    <w:bookmarkStart w:id="243" w:name="page244"/>
    <w:bookmarkEnd w:id="243"/>
    <w:p>
      <w:pPr>
        <w:jc w:val="center"/>
        <w:ind w:right="780"/>
        <w:spacing w:after="0"/>
        <w:rPr>
          <w:sz w:val="20"/>
          <w:szCs w:val="20"/>
          <w:color w:val="auto"/>
        </w:rPr>
      </w:pPr>
      <w:r>
        <w:rPr>
          <w:rFonts w:ascii="Times New Roman" w:cs="Times New Roman" w:eastAsia="Times New Roman" w:hAnsi="Times New Roman"/>
          <w:sz w:val="24"/>
          <w:szCs w:val="24"/>
          <w:color w:val="auto"/>
        </w:rPr>
        <w:t>244</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3100" w:type="dxa"/>
            <w:vAlign w:val="bottom"/>
            <w:tcBorders>
              <w:top w:val="single" w:sz="8" w:color="auto"/>
              <w:left w:val="single" w:sz="8" w:color="auto"/>
              <w:right w:val="single" w:sz="8" w:color="auto"/>
            </w:tcBorders>
          </w:tcPr>
          <w:p>
            <w:pPr>
              <w:spacing w:after="0"/>
              <w:rPr>
                <w:sz w:val="23"/>
                <w:szCs w:val="23"/>
                <w:color w:val="auto"/>
              </w:rPr>
            </w:pPr>
          </w:p>
        </w:tc>
        <w:tc>
          <w:tcPr>
            <w:tcW w:w="9640" w:type="dxa"/>
            <w:vAlign w:val="bottom"/>
            <w:tcBorders>
              <w:top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Работа с файлами</w:t>
            </w:r>
            <w:r>
              <w:rPr>
                <w:rFonts w:ascii="Times New Roman" w:cs="Times New Roman" w:eastAsia="Times New Roman" w:hAnsi="Times New Roman"/>
                <w:sz w:val="24"/>
                <w:szCs w:val="24"/>
                <w:color w:val="auto"/>
              </w:rPr>
              <w:t>»;</w:t>
            </w:r>
          </w:p>
        </w:tc>
        <w:tc>
          <w:tcPr>
            <w:tcW w:w="1140" w:type="dxa"/>
            <w:vAlign w:val="bottom"/>
            <w:tcBorders>
              <w:top w:val="single" w:sz="8" w:color="auto"/>
              <w:right w:val="single" w:sz="8" w:color="auto"/>
            </w:tcBorders>
          </w:tcPr>
          <w:p>
            <w:pPr>
              <w:spacing w:after="0"/>
              <w:rPr>
                <w:sz w:val="23"/>
                <w:szCs w:val="23"/>
                <w:color w:val="auto"/>
              </w:rPr>
            </w:pPr>
          </w:p>
        </w:tc>
        <w:tc>
          <w:tcPr>
            <w:tcW w:w="186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9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Работа с тестовыми файлами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9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Работа с типизированными файлами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74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i w:val="1"/>
                <w:iCs w:val="1"/>
                <w:color w:val="auto"/>
              </w:rPr>
              <w:t>Промежуточная аттестация по учебной дисциплине</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540" w:type="dxa"/>
            <w:vAlign w:val="bottom"/>
            <w:tcBorders>
              <w:left w:val="single" w:sz="8" w:color="auto"/>
              <w:bottom w:val="single" w:sz="8" w:color="auto"/>
            </w:tcBorders>
            <w:gridSpan w:val="2"/>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740" w:type="dxa"/>
            <w:vAlign w:val="bottom"/>
            <w:tcBorders>
              <w:left w:val="single" w:sz="8" w:color="auto"/>
              <w:right w:val="single" w:sz="8" w:color="auto"/>
            </w:tcBorders>
            <w:gridSpan w:val="3"/>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Основы объектно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ориентированного программирования</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20</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31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3.1</w:t>
            </w:r>
            <w:r>
              <w:rPr>
                <w:rFonts w:ascii="Times New Roman" w:cs="Times New Roman" w:eastAsia="Times New Roman" w:hAnsi="Times New Roman"/>
                <w:sz w:val="24"/>
                <w:szCs w:val="24"/>
                <w:color w:val="auto"/>
              </w:rPr>
              <w:t xml:space="preserve"> Класс</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как</w:t>
            </w:r>
          </w:p>
        </w:tc>
        <w:tc>
          <w:tcPr>
            <w:tcW w:w="964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86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механизм создания</w:t>
            </w:r>
          </w:p>
        </w:tc>
        <w:tc>
          <w:tcPr>
            <w:tcW w:w="440" w:type="dxa"/>
            <w:vAlign w:val="bottom"/>
            <w:tcBorders>
              <w:bottom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2.2,</w:t>
            </w: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vMerge w:val="continue"/>
          </w:tcPr>
          <w:p>
            <w:pPr>
              <w:spacing w:after="0"/>
              <w:rPr>
                <w:sz w:val="22"/>
                <w:szCs w:val="22"/>
                <w:color w:val="auto"/>
              </w:rPr>
            </w:pPr>
          </w:p>
        </w:tc>
        <w:tc>
          <w:tcPr>
            <w:tcW w:w="4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92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Понятия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класс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объект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свойства объекта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Синтаксис объявления класса</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объектов</w:t>
            </w: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Описание объектов</w:t>
            </w:r>
            <w:r>
              <w:rPr>
                <w:rFonts w:ascii="Times New Roman" w:cs="Times New Roman" w:eastAsia="Times New Roman" w:hAnsi="Times New Roman"/>
                <w:sz w:val="24"/>
                <w:szCs w:val="24"/>
                <w:color w:val="auto"/>
              </w:rPr>
              <w:t>.</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2.3,</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right w:val="single" w:sz="8" w:color="auto"/>
            </w:tcBorders>
            <w:vMerge w:val="continue"/>
          </w:tcPr>
          <w:p>
            <w:pPr>
              <w:spacing w:after="0"/>
              <w:rPr>
                <w:sz w:val="4"/>
                <w:szCs w:val="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2.6</w:t>
            </w:r>
          </w:p>
        </w:tc>
        <w:tc>
          <w:tcPr>
            <w:tcW w:w="0" w:type="dxa"/>
            <w:vAlign w:val="bottom"/>
          </w:tcPr>
          <w:p>
            <w:pPr>
              <w:spacing w:after="0"/>
              <w:rPr>
                <w:sz w:val="1"/>
                <w:szCs w:val="1"/>
                <w:color w:val="auto"/>
              </w:rPr>
            </w:pPr>
          </w:p>
        </w:tc>
      </w:tr>
      <w:tr>
        <w:trPr>
          <w:trHeight w:val="92"/>
        </w:trPr>
        <w:tc>
          <w:tcPr>
            <w:tcW w:w="3100" w:type="dxa"/>
            <w:vAlign w:val="bottom"/>
            <w:tcBorders>
              <w:left w:val="single" w:sz="8" w:color="auto"/>
              <w:right w:val="single" w:sz="8" w:color="auto"/>
            </w:tcBorders>
          </w:tcPr>
          <w:p>
            <w:pPr>
              <w:spacing w:after="0"/>
              <w:rPr>
                <w:sz w:val="8"/>
                <w:szCs w:val="8"/>
                <w:color w:val="auto"/>
              </w:rPr>
            </w:pPr>
          </w:p>
        </w:tc>
        <w:tc>
          <w:tcPr>
            <w:tcW w:w="440" w:type="dxa"/>
            <w:vAlign w:val="bottom"/>
            <w:tcBorders>
              <w:right w:val="single" w:sz="8" w:color="auto"/>
            </w:tcBorders>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9200" w:type="dxa"/>
            <w:vAlign w:val="bottom"/>
            <w:tcBorders>
              <w:right w:val="single" w:sz="8" w:color="auto"/>
            </w:tcBorders>
            <w:vMerge w:val="restart"/>
          </w:tcPr>
          <w:p>
            <w:pPr>
              <w:ind w:left="80"/>
              <w:spacing w:after="0" w:line="256" w:lineRule="exact"/>
              <w:rPr>
                <w:sz w:val="20"/>
                <w:szCs w:val="20"/>
                <w:color w:val="auto"/>
              </w:rPr>
            </w:pPr>
            <w:r>
              <w:rPr>
                <w:rFonts w:ascii="Times New Roman" w:cs="Times New Roman" w:eastAsia="Times New Roman" w:hAnsi="Times New Roman"/>
                <w:sz w:val="24"/>
                <w:szCs w:val="24"/>
                <w:color w:val="auto"/>
              </w:rPr>
              <w:t>Спецификаторы доступа</w:t>
            </w:r>
            <w:r>
              <w:rPr>
                <w:rFonts w:ascii="Times New Roman" w:cs="Times New Roman" w:eastAsia="Times New Roman" w:hAnsi="Times New Roman"/>
                <w:sz w:val="24"/>
                <w:szCs w:val="24"/>
                <w:color w:val="auto"/>
              </w:rPr>
              <w:t xml:space="preserve"> (private, public, protected).</w:t>
            </w:r>
            <w:r>
              <w:rPr>
                <w:rFonts w:ascii="Times New Roman" w:cs="Times New Roman" w:eastAsia="Times New Roman" w:hAnsi="Times New Roman"/>
                <w:sz w:val="24"/>
                <w:szCs w:val="24"/>
                <w:color w:val="auto"/>
              </w:rPr>
              <w:t xml:space="preserve"> Описание функций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членов класса</w:t>
            </w:r>
            <w:r>
              <w:rPr>
                <w:rFonts w:ascii="Times New Roman" w:cs="Times New Roman" w:eastAsia="Times New Roman" w:hAnsi="Times New Roman"/>
                <w:sz w:val="24"/>
                <w:szCs w:val="24"/>
                <w:color w:val="auto"/>
              </w:rPr>
              <w:t>.</w:t>
            </w:r>
          </w:p>
        </w:tc>
        <w:tc>
          <w:tcPr>
            <w:tcW w:w="1140" w:type="dxa"/>
            <w:vAlign w:val="bottom"/>
            <w:tcBorders>
              <w:right w:val="single" w:sz="8" w:color="auto"/>
            </w:tcBorders>
            <w:vMerge w:val="continue"/>
          </w:tcPr>
          <w:p>
            <w:pPr>
              <w:spacing w:after="0"/>
              <w:rPr>
                <w:sz w:val="8"/>
                <w:szCs w:val="8"/>
                <w:color w:val="auto"/>
              </w:rPr>
            </w:pPr>
          </w:p>
        </w:tc>
        <w:tc>
          <w:tcPr>
            <w:tcW w:w="18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3100" w:type="dxa"/>
            <w:vAlign w:val="bottom"/>
            <w:tcBorders>
              <w:left w:val="single" w:sz="8" w:color="auto"/>
              <w:right w:val="single" w:sz="8" w:color="auto"/>
            </w:tcBorders>
          </w:tcPr>
          <w:p>
            <w:pPr>
              <w:spacing w:after="0"/>
              <w:rPr>
                <w:sz w:val="14"/>
                <w:szCs w:val="14"/>
                <w:color w:val="auto"/>
              </w:rPr>
            </w:pPr>
          </w:p>
        </w:tc>
        <w:tc>
          <w:tcPr>
            <w:tcW w:w="440" w:type="dxa"/>
            <w:vAlign w:val="bottom"/>
            <w:tcBorders>
              <w:right w:val="single" w:sz="8" w:color="auto"/>
            </w:tcBorders>
            <w:vMerge w:val="continue"/>
          </w:tcPr>
          <w:p>
            <w:pPr>
              <w:spacing w:after="0"/>
              <w:rPr>
                <w:sz w:val="14"/>
                <w:szCs w:val="14"/>
                <w:color w:val="auto"/>
              </w:rPr>
            </w:pPr>
          </w:p>
        </w:tc>
        <w:tc>
          <w:tcPr>
            <w:tcW w:w="9200" w:type="dxa"/>
            <w:vAlign w:val="bottom"/>
            <w:tcBorders>
              <w:right w:val="single" w:sz="8" w:color="auto"/>
            </w:tcBorders>
            <w:vMerge w:val="continue"/>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18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Принцип инкапсуляции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Организация классов и принцип инкапсуляции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приложений с использованием классов</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студента</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разработка приложений с использованием классов</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3.2</w:t>
            </w:r>
            <w:r>
              <w:rPr>
                <w:rFonts w:ascii="Times New Roman" w:cs="Times New Roman" w:eastAsia="Times New Roman" w:hAnsi="Times New Roman"/>
                <w:sz w:val="24"/>
                <w:szCs w:val="24"/>
                <w:color w:val="auto"/>
              </w:rPr>
              <w:t xml:space="preserve"> Принципы</w:t>
            </w:r>
          </w:p>
        </w:tc>
        <w:tc>
          <w:tcPr>
            <w:tcW w:w="964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86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наследования и</w:t>
            </w: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2.2,</w:t>
            </w: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vMerge w:val="continue"/>
          </w:tcPr>
          <w:p>
            <w:pPr>
              <w:spacing w:after="0"/>
              <w:rPr>
                <w:sz w:val="22"/>
                <w:szCs w:val="22"/>
                <w:color w:val="auto"/>
              </w:rPr>
            </w:pPr>
          </w:p>
        </w:tc>
        <w:tc>
          <w:tcPr>
            <w:tcW w:w="4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92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Механизм наследования для формирования иерархии классов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Формат объявления</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8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21"/>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полиморфизма</w:t>
            </w:r>
          </w:p>
        </w:tc>
        <w:tc>
          <w:tcPr>
            <w:tcW w:w="440" w:type="dxa"/>
            <w:vAlign w:val="bottom"/>
            <w:tcBorders>
              <w:right w:val="single" w:sz="8" w:color="auto"/>
            </w:tcBorders>
          </w:tcPr>
          <w:p>
            <w:pPr>
              <w:spacing w:after="0"/>
              <w:rPr>
                <w:sz w:val="19"/>
                <w:szCs w:val="19"/>
                <w:color w:val="auto"/>
              </w:rPr>
            </w:pPr>
          </w:p>
        </w:tc>
        <w:tc>
          <w:tcPr>
            <w:tcW w:w="92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класса потомка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Режим доступа</w:t>
            </w:r>
            <w:r>
              <w:rPr>
                <w:rFonts w:ascii="Times New Roman" w:cs="Times New Roman" w:eastAsia="Times New Roman" w:hAnsi="Times New Roman"/>
                <w:sz w:val="24"/>
                <w:szCs w:val="24"/>
                <w:color w:val="auto"/>
              </w:rPr>
              <w:t>.</w:t>
            </w:r>
          </w:p>
        </w:tc>
        <w:tc>
          <w:tcPr>
            <w:tcW w:w="1140" w:type="dxa"/>
            <w:vAlign w:val="bottom"/>
            <w:tcBorders>
              <w:right w:val="single" w:sz="8" w:color="auto"/>
            </w:tcBorders>
            <w:vMerge w:val="continue"/>
          </w:tcPr>
          <w:p>
            <w:pPr>
              <w:spacing w:after="0"/>
              <w:rPr>
                <w:sz w:val="19"/>
                <w:szCs w:val="19"/>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2.3</w:t>
            </w:r>
          </w:p>
        </w:tc>
        <w:tc>
          <w:tcPr>
            <w:tcW w:w="0" w:type="dxa"/>
            <w:vAlign w:val="bottom"/>
          </w:tcPr>
          <w:p>
            <w:pPr>
              <w:spacing w:after="0"/>
              <w:rPr>
                <w:sz w:val="1"/>
                <w:szCs w:val="1"/>
                <w:color w:val="auto"/>
              </w:rPr>
            </w:pPr>
          </w:p>
        </w:tc>
      </w:tr>
      <w:tr>
        <w:trPr>
          <w:trHeight w:val="96"/>
        </w:trPr>
        <w:tc>
          <w:tcPr>
            <w:tcW w:w="3100" w:type="dxa"/>
            <w:vAlign w:val="bottom"/>
            <w:tcBorders>
              <w:left w:val="single" w:sz="8" w:color="auto"/>
              <w:right w:val="single" w:sz="8" w:color="auto"/>
            </w:tcBorders>
            <w:vMerge w:val="continue"/>
          </w:tcPr>
          <w:p>
            <w:pPr>
              <w:spacing w:after="0"/>
              <w:rPr>
                <w:sz w:val="8"/>
                <w:szCs w:val="8"/>
                <w:color w:val="auto"/>
              </w:rPr>
            </w:pPr>
          </w:p>
        </w:tc>
        <w:tc>
          <w:tcPr>
            <w:tcW w:w="440" w:type="dxa"/>
            <w:vAlign w:val="bottom"/>
            <w:tcBorders>
              <w:right w:val="single" w:sz="8" w:color="auto"/>
            </w:tcBorders>
          </w:tcPr>
          <w:p>
            <w:pPr>
              <w:spacing w:after="0"/>
              <w:rPr>
                <w:sz w:val="8"/>
                <w:szCs w:val="8"/>
                <w:color w:val="auto"/>
              </w:rPr>
            </w:pPr>
          </w:p>
        </w:tc>
        <w:tc>
          <w:tcPr>
            <w:tcW w:w="9200" w:type="dxa"/>
            <w:vAlign w:val="bottom"/>
            <w:tcBorders>
              <w:right w:val="single" w:sz="8" w:color="auto"/>
            </w:tcBorders>
            <w:vMerge w:val="continue"/>
          </w:tcPr>
          <w:p>
            <w:pPr>
              <w:spacing w:after="0"/>
              <w:rPr>
                <w:sz w:val="8"/>
                <w:szCs w:val="8"/>
                <w:color w:val="auto"/>
              </w:rPr>
            </w:pPr>
          </w:p>
        </w:tc>
        <w:tc>
          <w:tcPr>
            <w:tcW w:w="1140" w:type="dxa"/>
            <w:vAlign w:val="bottom"/>
            <w:tcBorders>
              <w:right w:val="single" w:sz="8" w:color="auto"/>
            </w:tcBorders>
          </w:tcPr>
          <w:p>
            <w:pPr>
              <w:spacing w:after="0"/>
              <w:rPr>
                <w:sz w:val="8"/>
                <w:szCs w:val="8"/>
                <w:color w:val="auto"/>
              </w:rPr>
            </w:pPr>
          </w:p>
        </w:tc>
        <w:tc>
          <w:tcPr>
            <w:tcW w:w="18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440" w:type="dxa"/>
            <w:vAlign w:val="bottom"/>
            <w:tcBorders>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92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Примеры организации классов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наследников</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7"/>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color w:val="auto"/>
              </w:rPr>
              <w:t>Программная реализация принципов наследования</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Программная реализация принципов полиморфизма</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студента</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разработка классов потомков</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964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реализация механизма перегрузки</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3.3</w:t>
            </w:r>
            <w:r>
              <w:rPr>
                <w:rFonts w:ascii="Times New Roman" w:cs="Times New Roman" w:eastAsia="Times New Roman" w:hAnsi="Times New Roman"/>
                <w:sz w:val="24"/>
                <w:szCs w:val="24"/>
                <w:color w:val="auto"/>
              </w:rPr>
              <w:t xml:space="preserve"> Понятия</w:t>
            </w:r>
          </w:p>
        </w:tc>
        <w:tc>
          <w:tcPr>
            <w:tcW w:w="964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86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деструктора и</w:t>
            </w:r>
          </w:p>
        </w:tc>
        <w:tc>
          <w:tcPr>
            <w:tcW w:w="9640" w:type="dxa"/>
            <w:vAlign w:val="bottom"/>
            <w:tcBorders>
              <w:bottom w:val="single" w:sz="8" w:color="auto"/>
              <w:right w:val="single" w:sz="8" w:color="auto"/>
            </w:tcBorders>
            <w:gridSpan w:val="2"/>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2.2,</w:t>
            </w: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vMerge w:val="continue"/>
          </w:tcPr>
          <w:p>
            <w:pPr>
              <w:spacing w:after="0"/>
              <w:rPr>
                <w:sz w:val="22"/>
                <w:szCs w:val="22"/>
                <w:color w:val="auto"/>
              </w:rPr>
            </w:pPr>
          </w:p>
        </w:tc>
        <w:tc>
          <w:tcPr>
            <w:tcW w:w="4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92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Назначение и свойства конструкторов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деструкторов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Их описание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Вызов в программе</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8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159"/>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конструктора</w:t>
            </w:r>
          </w:p>
        </w:tc>
        <w:tc>
          <w:tcPr>
            <w:tcW w:w="440" w:type="dxa"/>
            <w:vAlign w:val="bottom"/>
            <w:tcBorders>
              <w:right w:val="single" w:sz="8" w:color="auto"/>
            </w:tcBorders>
          </w:tcPr>
          <w:p>
            <w:pPr>
              <w:spacing w:after="0"/>
              <w:rPr>
                <w:sz w:val="13"/>
                <w:szCs w:val="13"/>
                <w:color w:val="auto"/>
              </w:rPr>
            </w:pPr>
          </w:p>
        </w:tc>
        <w:tc>
          <w:tcPr>
            <w:tcW w:w="92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конструкторов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деструкторов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Примеры программ с конструкторами и деструкторами</w:t>
            </w:r>
            <w:r>
              <w:rPr>
                <w:rFonts w:ascii="Times New Roman" w:cs="Times New Roman" w:eastAsia="Times New Roman" w:hAnsi="Times New Roman"/>
                <w:sz w:val="24"/>
                <w:szCs w:val="24"/>
                <w:color w:val="auto"/>
              </w:rPr>
              <w:t>.</w:t>
            </w:r>
          </w:p>
        </w:tc>
        <w:tc>
          <w:tcPr>
            <w:tcW w:w="11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ПК</w:t>
            </w:r>
            <w:r>
              <w:rPr>
                <w:rFonts w:ascii="Times New Roman" w:cs="Times New Roman" w:eastAsia="Times New Roman" w:hAnsi="Times New Roman"/>
                <w:sz w:val="24"/>
                <w:szCs w:val="24"/>
                <w:color w:val="auto"/>
                <w:w w:val="99"/>
              </w:rPr>
              <w:t xml:space="preserve"> 2.3,</w:t>
            </w:r>
            <w:r>
              <w:rPr>
                <w:rFonts w:ascii="Times New Roman" w:cs="Times New Roman" w:eastAsia="Times New Roman" w:hAnsi="Times New Roman"/>
                <w:sz w:val="24"/>
                <w:szCs w:val="24"/>
                <w:color w:val="auto"/>
                <w:w w:val="99"/>
              </w:rPr>
              <w:t xml:space="preserve"> ПК</w:t>
            </w:r>
            <w:r>
              <w:rPr>
                <w:rFonts w:ascii="Times New Roman" w:cs="Times New Roman" w:eastAsia="Times New Roman" w:hAnsi="Times New Roman"/>
                <w:sz w:val="24"/>
                <w:szCs w:val="24"/>
                <w:color w:val="auto"/>
                <w:w w:val="99"/>
              </w:rPr>
              <w:t xml:space="preserve"> 2.4,</w:t>
            </w:r>
          </w:p>
        </w:tc>
        <w:tc>
          <w:tcPr>
            <w:tcW w:w="0" w:type="dxa"/>
            <w:vAlign w:val="bottom"/>
          </w:tcPr>
          <w:p>
            <w:pPr>
              <w:spacing w:after="0"/>
              <w:rPr>
                <w:sz w:val="1"/>
                <w:szCs w:val="1"/>
                <w:color w:val="auto"/>
              </w:rPr>
            </w:pPr>
          </w:p>
        </w:tc>
      </w:tr>
      <w:tr>
        <w:trPr>
          <w:trHeight w:val="158"/>
        </w:trPr>
        <w:tc>
          <w:tcPr>
            <w:tcW w:w="3100" w:type="dxa"/>
            <w:vAlign w:val="bottom"/>
            <w:tcBorders>
              <w:left w:val="single" w:sz="8" w:color="auto"/>
              <w:right w:val="single" w:sz="8" w:color="auto"/>
            </w:tcBorders>
            <w:vMerge w:val="continue"/>
          </w:tcPr>
          <w:p>
            <w:pPr>
              <w:spacing w:after="0"/>
              <w:rPr>
                <w:sz w:val="13"/>
                <w:szCs w:val="13"/>
                <w:color w:val="auto"/>
              </w:rPr>
            </w:pPr>
          </w:p>
        </w:tc>
        <w:tc>
          <w:tcPr>
            <w:tcW w:w="440" w:type="dxa"/>
            <w:vAlign w:val="bottom"/>
            <w:tcBorders>
              <w:right w:val="single" w:sz="8" w:color="auto"/>
            </w:tcBorders>
          </w:tcPr>
          <w:p>
            <w:pPr>
              <w:spacing w:after="0"/>
              <w:rPr>
                <w:sz w:val="13"/>
                <w:szCs w:val="13"/>
                <w:color w:val="auto"/>
              </w:rPr>
            </w:pPr>
          </w:p>
        </w:tc>
        <w:tc>
          <w:tcPr>
            <w:tcW w:w="9200" w:type="dxa"/>
            <w:vAlign w:val="bottom"/>
            <w:tcBorders>
              <w:right w:val="single" w:sz="8" w:color="auto"/>
            </w:tcBorders>
            <w:vMerge w:val="continue"/>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920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5720"/>
          </w:cols>
          <w:pgMar w:left="880" w:top="700" w:right="238" w:bottom="972" w:gutter="0" w:footer="0" w:header="0"/>
        </w:sectPr>
      </w:pPr>
    </w:p>
    <w:bookmarkStart w:id="244" w:name="page245"/>
    <w:bookmarkEnd w:id="244"/>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3100" w:type="dxa"/>
            <w:vAlign w:val="bottom"/>
          </w:tcPr>
          <w:p>
            <w:pPr>
              <w:spacing w:after="0"/>
              <w:rPr>
                <w:sz w:val="23"/>
                <w:szCs w:val="23"/>
                <w:color w:val="auto"/>
              </w:rPr>
            </w:pPr>
          </w:p>
        </w:tc>
        <w:tc>
          <w:tcPr>
            <w:tcW w:w="7380" w:type="dxa"/>
            <w:vAlign w:val="bottom"/>
            <w:gridSpan w:val="2"/>
          </w:tcPr>
          <w:p>
            <w:pPr>
              <w:ind w:left="4200"/>
              <w:spacing w:after="0"/>
              <w:rPr>
                <w:sz w:val="20"/>
                <w:szCs w:val="20"/>
                <w:color w:val="auto"/>
              </w:rPr>
            </w:pPr>
            <w:r>
              <w:rPr>
                <w:rFonts w:ascii="Times New Roman" w:cs="Times New Roman" w:eastAsia="Times New Roman" w:hAnsi="Times New Roman"/>
                <w:sz w:val="24"/>
                <w:szCs w:val="24"/>
                <w:color w:val="auto"/>
              </w:rPr>
              <w:t>245</w:t>
            </w:r>
          </w:p>
        </w:tc>
        <w:tc>
          <w:tcPr>
            <w:tcW w:w="226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8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310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6940" w:type="dxa"/>
            <w:vAlign w:val="bottom"/>
            <w:tcBorders>
              <w:bottom w:val="single" w:sz="8" w:color="auto"/>
            </w:tcBorders>
          </w:tcPr>
          <w:p>
            <w:pPr>
              <w:spacing w:after="0"/>
              <w:rPr>
                <w:sz w:val="24"/>
                <w:szCs w:val="24"/>
                <w:color w:val="auto"/>
              </w:rPr>
            </w:pPr>
          </w:p>
        </w:tc>
        <w:tc>
          <w:tcPr>
            <w:tcW w:w="22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8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3"/>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Практическое занятие</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6940" w:type="dxa"/>
            <w:vAlign w:val="bottom"/>
            <w:tcBorders>
              <w:bottom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3"/>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конструкторов и деструкторов</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6940" w:type="dxa"/>
            <w:vAlign w:val="bottom"/>
            <w:tcBorders>
              <w:bottom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3"/>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студента</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6940" w:type="dxa"/>
            <w:vAlign w:val="bottom"/>
            <w:tcBorders>
              <w:bottom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3"/>
          </w:tcPr>
          <w:p>
            <w:pPr>
              <w:ind w:left="100"/>
              <w:spacing w:after="0" w:line="256"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составление программ по теме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Конструкторы и деструкторы</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6940" w:type="dxa"/>
            <w:vAlign w:val="bottom"/>
            <w:tcBorders>
              <w:bottom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740" w:type="dxa"/>
            <w:vAlign w:val="bottom"/>
            <w:tcBorders>
              <w:left w:val="single" w:sz="8" w:color="auto"/>
              <w:right w:val="single" w:sz="8" w:color="auto"/>
            </w:tcBorders>
            <w:gridSpan w:val="4"/>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4.</w:t>
            </w:r>
            <w:r>
              <w:rPr>
                <w:rFonts w:ascii="Times New Roman" w:cs="Times New Roman" w:eastAsia="Times New Roman" w:hAnsi="Times New Roman"/>
                <w:sz w:val="24"/>
                <w:szCs w:val="24"/>
                <w:b w:val="1"/>
                <w:bCs w:val="1"/>
                <w:color w:val="auto"/>
              </w:rPr>
              <w:t xml:space="preserve"> Модульное программирование</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28</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6940" w:type="dxa"/>
            <w:vAlign w:val="bottom"/>
            <w:tcBorders>
              <w:bottom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31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4.1</w:t>
            </w:r>
            <w:r>
              <w:rPr>
                <w:rFonts w:ascii="Times New Roman" w:cs="Times New Roman" w:eastAsia="Times New Roman" w:hAnsi="Times New Roman"/>
                <w:sz w:val="24"/>
                <w:szCs w:val="24"/>
                <w:color w:val="auto"/>
              </w:rPr>
              <w:t xml:space="preserve"> Понятие</w:t>
            </w:r>
          </w:p>
        </w:tc>
        <w:tc>
          <w:tcPr>
            <w:tcW w:w="9640" w:type="dxa"/>
            <w:vAlign w:val="bottom"/>
            <w:tcBorders>
              <w:right w:val="single" w:sz="8" w:color="auto"/>
            </w:tcBorders>
            <w:gridSpan w:val="3"/>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86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2,</w:t>
            </w: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модульного</w:t>
            </w:r>
          </w:p>
        </w:tc>
        <w:tc>
          <w:tcPr>
            <w:tcW w:w="440" w:type="dxa"/>
            <w:vAlign w:val="bottom"/>
            <w:tcBorders>
              <w:bottom w:val="single" w:sz="8" w:color="auto"/>
            </w:tcBorders>
          </w:tcPr>
          <w:p>
            <w:pPr>
              <w:spacing w:after="0"/>
              <w:rPr>
                <w:sz w:val="4"/>
                <w:szCs w:val="4"/>
                <w:color w:val="auto"/>
              </w:rPr>
            </w:pPr>
          </w:p>
        </w:tc>
        <w:tc>
          <w:tcPr>
            <w:tcW w:w="6940" w:type="dxa"/>
            <w:vAlign w:val="bottom"/>
            <w:tcBorders>
              <w:bottom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03,</w:t>
            </w:r>
            <w:r>
              <w:rPr>
                <w:rFonts w:ascii="Times New Roman" w:cs="Times New Roman" w:eastAsia="Times New Roman" w:hAnsi="Times New Roman"/>
                <w:sz w:val="24"/>
                <w:szCs w:val="24"/>
                <w:color w:val="auto"/>
                <w:w w:val="99"/>
              </w:rPr>
              <w:t xml:space="preserve"> ПК</w:t>
            </w:r>
            <w:r>
              <w:rPr>
                <w:rFonts w:ascii="Times New Roman" w:cs="Times New Roman" w:eastAsia="Times New Roman" w:hAnsi="Times New Roman"/>
                <w:sz w:val="24"/>
                <w:szCs w:val="24"/>
                <w:color w:val="auto"/>
                <w:w w:val="99"/>
              </w:rPr>
              <w:t xml:space="preserve"> 2.1,</w:t>
            </w: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vMerge w:val="continue"/>
          </w:tcPr>
          <w:p>
            <w:pPr>
              <w:spacing w:after="0"/>
              <w:rPr>
                <w:sz w:val="22"/>
                <w:szCs w:val="22"/>
                <w:color w:val="auto"/>
              </w:rPr>
            </w:pPr>
          </w:p>
        </w:tc>
        <w:tc>
          <w:tcPr>
            <w:tcW w:w="4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9200" w:type="dxa"/>
            <w:vAlign w:val="bottom"/>
            <w:tcBorders>
              <w:right w:val="single" w:sz="8" w:color="auto"/>
            </w:tcBorders>
            <w:gridSpan w:val="2"/>
          </w:tcPr>
          <w:p>
            <w:pPr>
              <w:ind w:left="80"/>
              <w:spacing w:after="0" w:line="256" w:lineRule="exact"/>
              <w:rPr>
                <w:sz w:val="20"/>
                <w:szCs w:val="20"/>
                <w:color w:val="auto"/>
              </w:rPr>
            </w:pPr>
            <w:r>
              <w:rPr>
                <w:rFonts w:ascii="Times New Roman" w:cs="Times New Roman" w:eastAsia="Times New Roman" w:hAnsi="Times New Roman"/>
                <w:sz w:val="24"/>
                <w:szCs w:val="24"/>
                <w:color w:val="auto"/>
              </w:rPr>
              <w:t>Модульное программирование как метод разработки программ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Программный модуль</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программирования</w:t>
            </w: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и его основные характеристики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Типовая структура программного модуля</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2.2,</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2.3,</w:t>
            </w: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Инкапсуляция в модулях</w:t>
            </w:r>
            <w:r>
              <w:rPr>
                <w:rFonts w:ascii="Times New Roman" w:cs="Times New Roman" w:eastAsia="Times New Roman" w:hAnsi="Times New Roman"/>
                <w:sz w:val="24"/>
                <w:szCs w:val="24"/>
                <w:color w:val="auto"/>
              </w:rPr>
              <w:t>.</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ПК</w:t>
            </w:r>
            <w:r>
              <w:rPr>
                <w:rFonts w:ascii="Times New Roman" w:cs="Times New Roman" w:eastAsia="Times New Roman" w:hAnsi="Times New Roman"/>
                <w:sz w:val="24"/>
                <w:szCs w:val="24"/>
                <w:color w:val="auto"/>
                <w:w w:val="99"/>
              </w:rPr>
              <w:t xml:space="preserve"> 2.4,</w:t>
            </w:r>
            <w:r>
              <w:rPr>
                <w:rFonts w:ascii="Times New Roman" w:cs="Times New Roman" w:eastAsia="Times New Roman" w:hAnsi="Times New Roman"/>
                <w:sz w:val="24"/>
                <w:szCs w:val="24"/>
                <w:color w:val="auto"/>
                <w:w w:val="99"/>
              </w:rPr>
              <w:t xml:space="preserve"> ПК</w:t>
            </w:r>
            <w:r>
              <w:rPr>
                <w:rFonts w:ascii="Times New Roman" w:cs="Times New Roman" w:eastAsia="Times New Roman" w:hAnsi="Times New Roman"/>
                <w:sz w:val="24"/>
                <w:szCs w:val="24"/>
                <w:color w:val="auto"/>
                <w:w w:val="99"/>
              </w:rPr>
              <w:t xml:space="preserve"> 2.6</w:t>
            </w: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6940" w:type="dxa"/>
            <w:vAlign w:val="bottom"/>
            <w:tcBorders>
              <w:bottom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right w:val="single" w:sz="8" w:color="auto"/>
            </w:tcBorders>
            <w:vMerge w:val="continue"/>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2"/>
        </w:trPr>
        <w:tc>
          <w:tcPr>
            <w:tcW w:w="3100" w:type="dxa"/>
            <w:vAlign w:val="bottom"/>
            <w:tcBorders>
              <w:left w:val="single" w:sz="8" w:color="auto"/>
              <w:right w:val="single" w:sz="8" w:color="auto"/>
            </w:tcBorders>
          </w:tcPr>
          <w:p>
            <w:pPr>
              <w:spacing w:after="0"/>
              <w:rPr>
                <w:sz w:val="8"/>
                <w:szCs w:val="8"/>
                <w:color w:val="auto"/>
              </w:rPr>
            </w:pPr>
          </w:p>
        </w:tc>
        <w:tc>
          <w:tcPr>
            <w:tcW w:w="440" w:type="dxa"/>
            <w:vAlign w:val="bottom"/>
            <w:tcBorders>
              <w:right w:val="single" w:sz="8" w:color="auto"/>
            </w:tcBorders>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9200" w:type="dxa"/>
            <w:vAlign w:val="bottom"/>
            <w:tcBorders>
              <w:right w:val="single" w:sz="8" w:color="auto"/>
            </w:tcBorders>
            <w:gridSpan w:val="2"/>
            <w:vMerge w:val="restart"/>
          </w:tcPr>
          <w:p>
            <w:pPr>
              <w:ind w:left="80"/>
              <w:spacing w:after="0" w:line="256" w:lineRule="exact"/>
              <w:rPr>
                <w:sz w:val="20"/>
                <w:szCs w:val="20"/>
                <w:color w:val="auto"/>
              </w:rPr>
            </w:pPr>
            <w:r>
              <w:rPr>
                <w:rFonts w:ascii="Times New Roman" w:cs="Times New Roman" w:eastAsia="Times New Roman" w:hAnsi="Times New Roman"/>
                <w:sz w:val="24"/>
                <w:szCs w:val="24"/>
                <w:color w:val="auto"/>
              </w:rPr>
              <w:t>Порядок разработки программного модуля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Связность модулей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Ошибки периода</w:t>
            </w:r>
          </w:p>
        </w:tc>
        <w:tc>
          <w:tcPr>
            <w:tcW w:w="1140" w:type="dxa"/>
            <w:vAlign w:val="bottom"/>
            <w:tcBorders>
              <w:right w:val="single" w:sz="8" w:color="auto"/>
            </w:tcBorders>
            <w:vMerge w:val="continue"/>
          </w:tcPr>
          <w:p>
            <w:pPr>
              <w:spacing w:after="0"/>
              <w:rPr>
                <w:sz w:val="8"/>
                <w:szCs w:val="8"/>
                <w:color w:val="auto"/>
              </w:rPr>
            </w:pPr>
          </w:p>
        </w:tc>
        <w:tc>
          <w:tcPr>
            <w:tcW w:w="18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3100" w:type="dxa"/>
            <w:vAlign w:val="bottom"/>
            <w:tcBorders>
              <w:left w:val="single" w:sz="8" w:color="auto"/>
              <w:right w:val="single" w:sz="8" w:color="auto"/>
            </w:tcBorders>
          </w:tcPr>
          <w:p>
            <w:pPr>
              <w:spacing w:after="0"/>
              <w:rPr>
                <w:sz w:val="14"/>
                <w:szCs w:val="14"/>
                <w:color w:val="auto"/>
              </w:rPr>
            </w:pPr>
          </w:p>
        </w:tc>
        <w:tc>
          <w:tcPr>
            <w:tcW w:w="440" w:type="dxa"/>
            <w:vAlign w:val="bottom"/>
            <w:tcBorders>
              <w:right w:val="single" w:sz="8" w:color="auto"/>
            </w:tcBorders>
            <w:vMerge w:val="continue"/>
          </w:tcPr>
          <w:p>
            <w:pPr>
              <w:spacing w:after="0"/>
              <w:rPr>
                <w:sz w:val="14"/>
                <w:szCs w:val="14"/>
                <w:color w:val="auto"/>
              </w:rPr>
            </w:pPr>
          </w:p>
        </w:tc>
        <w:tc>
          <w:tcPr>
            <w:tcW w:w="9200" w:type="dxa"/>
            <w:vAlign w:val="bottom"/>
            <w:tcBorders>
              <w:right w:val="single" w:sz="8" w:color="auto"/>
            </w:tcBorders>
            <w:gridSpan w:val="2"/>
            <w:vMerge w:val="continue"/>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18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22"/>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исполнения и логические ошибки в программах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Обработка ошибок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Исключительные</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ситуации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Организация обработки исключительных ситуаций</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6940" w:type="dxa"/>
            <w:vAlign w:val="bottom"/>
            <w:tcBorders>
              <w:bottom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310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4.2</w:t>
            </w:r>
            <w:r>
              <w:rPr>
                <w:rFonts w:ascii="Times New Roman" w:cs="Times New Roman" w:eastAsia="Times New Roman" w:hAnsi="Times New Roman"/>
                <w:sz w:val="24"/>
                <w:szCs w:val="24"/>
                <w:color w:val="auto"/>
              </w:rPr>
              <w:t xml:space="preserve"> Разработка</w:t>
            </w:r>
          </w:p>
        </w:tc>
        <w:tc>
          <w:tcPr>
            <w:tcW w:w="9640" w:type="dxa"/>
            <w:vAlign w:val="bottom"/>
            <w:tcBorders>
              <w:right w:val="single" w:sz="8" w:color="auto"/>
            </w:tcBorders>
            <w:gridSpan w:val="3"/>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22</w:t>
            </w:r>
          </w:p>
        </w:tc>
        <w:tc>
          <w:tcPr>
            <w:tcW w:w="186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2.2,</w:t>
            </w: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приложений</w:t>
            </w:r>
          </w:p>
        </w:tc>
        <w:tc>
          <w:tcPr>
            <w:tcW w:w="7380" w:type="dxa"/>
            <w:vAlign w:val="bottom"/>
            <w:tcBorders>
              <w:bottom w:val="single" w:sz="8" w:color="auto"/>
            </w:tcBorders>
            <w:gridSpan w:val="2"/>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2.3,</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2.4,</w:t>
            </w: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vMerge w:val="continue"/>
          </w:tcPr>
          <w:p>
            <w:pPr>
              <w:spacing w:after="0"/>
              <w:rPr>
                <w:sz w:val="22"/>
                <w:szCs w:val="22"/>
                <w:color w:val="auto"/>
              </w:rPr>
            </w:pPr>
          </w:p>
        </w:tc>
        <w:tc>
          <w:tcPr>
            <w:tcW w:w="4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9200" w:type="dxa"/>
            <w:vAlign w:val="bottom"/>
            <w:tcBorders>
              <w:right w:val="single" w:sz="8" w:color="auto"/>
            </w:tcBorders>
            <w:gridSpan w:val="2"/>
          </w:tcPr>
          <w:p>
            <w:pPr>
              <w:ind w:left="80"/>
              <w:spacing w:after="0" w:line="256" w:lineRule="exact"/>
              <w:rPr>
                <w:sz w:val="20"/>
                <w:szCs w:val="20"/>
                <w:color w:val="auto"/>
              </w:rPr>
            </w:pPr>
            <w:r>
              <w:rPr>
                <w:rFonts w:ascii="Times New Roman" w:cs="Times New Roman" w:eastAsia="Times New Roman" w:hAnsi="Times New Roman"/>
                <w:sz w:val="24"/>
                <w:szCs w:val="24"/>
                <w:color w:val="auto"/>
              </w:rPr>
              <w:t>Среда разработки приложений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Архитектура оконных приложений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Конфигурации для</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3100" w:type="dxa"/>
            <w:vAlign w:val="bottom"/>
            <w:tcBorders>
              <w:left w:val="single" w:sz="8" w:color="auto"/>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920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создания консольных и оконных приложений</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2.6</w:t>
            </w: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6940" w:type="dxa"/>
            <w:vAlign w:val="bottom"/>
            <w:tcBorders>
              <w:bottom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4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9200" w:type="dxa"/>
            <w:vAlign w:val="bottom"/>
            <w:tcBorders>
              <w:right w:val="single" w:sz="8" w:color="auto"/>
            </w:tcBorders>
            <w:gridSpan w:val="2"/>
          </w:tcPr>
          <w:p>
            <w:pPr>
              <w:ind w:left="80"/>
              <w:spacing w:after="0" w:line="256" w:lineRule="exact"/>
              <w:rPr>
                <w:sz w:val="20"/>
                <w:szCs w:val="20"/>
                <w:color w:val="auto"/>
              </w:rPr>
            </w:pPr>
            <w:r>
              <w:rPr>
                <w:rFonts w:ascii="Times New Roman" w:cs="Times New Roman" w:eastAsia="Times New Roman" w:hAnsi="Times New Roman"/>
                <w:sz w:val="24"/>
                <w:szCs w:val="24"/>
                <w:color w:val="auto"/>
              </w:rPr>
              <w:t>Разработка приложений как многомодульного проекта</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3100" w:type="dxa"/>
            <w:vAlign w:val="bottom"/>
            <w:tcBorders>
              <w:left w:val="single" w:sz="8" w:color="auto"/>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6940" w:type="dxa"/>
            <w:vAlign w:val="bottom"/>
            <w:tcBorders>
              <w:bottom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3"/>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Практическое занятие</w:t>
            </w: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18</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7380" w:type="dxa"/>
            <w:vAlign w:val="bottom"/>
            <w:tcBorders>
              <w:bottom w:val="single" w:sz="8" w:color="auto"/>
            </w:tcBorders>
            <w:gridSpan w:val="2"/>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3"/>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Разработка многомодульных приложений</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right w:val="single" w:sz="8" w:color="auto"/>
            </w:tcBorders>
          </w:tcPr>
          <w:p>
            <w:pPr>
              <w:spacing w:after="0"/>
              <w:rPr>
                <w:sz w:val="4"/>
                <w:szCs w:val="4"/>
                <w:color w:val="auto"/>
              </w:rPr>
            </w:pPr>
          </w:p>
        </w:tc>
        <w:tc>
          <w:tcPr>
            <w:tcW w:w="7380" w:type="dxa"/>
            <w:vAlign w:val="bottom"/>
            <w:tcBorders>
              <w:bottom w:val="single" w:sz="8" w:color="auto"/>
            </w:tcBorders>
            <w:gridSpan w:val="2"/>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3"/>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Самостоятельная работа студента</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right w:val="single" w:sz="8" w:color="auto"/>
            </w:tcBorders>
          </w:tcPr>
          <w:p>
            <w:pPr>
              <w:spacing w:after="0"/>
              <w:rPr>
                <w:sz w:val="4"/>
                <w:szCs w:val="4"/>
                <w:color w:val="auto"/>
              </w:rPr>
            </w:pPr>
          </w:p>
        </w:tc>
        <w:tc>
          <w:tcPr>
            <w:tcW w:w="7380" w:type="dxa"/>
            <w:vAlign w:val="bottom"/>
            <w:tcBorders>
              <w:bottom w:val="single" w:sz="8" w:color="auto"/>
            </w:tcBorders>
            <w:gridSpan w:val="2"/>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spacing w:after="0"/>
              <w:rPr>
                <w:sz w:val="22"/>
                <w:szCs w:val="22"/>
                <w:color w:val="auto"/>
              </w:rPr>
            </w:pPr>
          </w:p>
        </w:tc>
        <w:tc>
          <w:tcPr>
            <w:tcW w:w="9640" w:type="dxa"/>
            <w:vAlign w:val="bottom"/>
            <w:tcBorders>
              <w:right w:val="single" w:sz="8" w:color="auto"/>
            </w:tcBorders>
            <w:gridSpan w:val="3"/>
          </w:tcPr>
          <w:p>
            <w:pPr>
              <w:ind w:left="100"/>
              <w:spacing w:after="0" w:line="256"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разработка многомодульных приложений</w:t>
            </w:r>
            <w:r>
              <w:rPr>
                <w:rFonts w:ascii="Times New Roman" w:cs="Times New Roman" w:eastAsia="Times New Roman" w:hAnsi="Times New Roman"/>
                <w:sz w:val="24"/>
                <w:szCs w:val="24"/>
                <w:color w:val="auto"/>
              </w:rPr>
              <w:t>.</w:t>
            </w:r>
          </w:p>
        </w:tc>
        <w:tc>
          <w:tcPr>
            <w:tcW w:w="114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7380" w:type="dxa"/>
            <w:vAlign w:val="bottom"/>
            <w:tcBorders>
              <w:bottom w:val="single" w:sz="8" w:color="auto"/>
            </w:tcBorders>
            <w:gridSpan w:val="2"/>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12740" w:type="dxa"/>
            <w:vAlign w:val="bottom"/>
            <w:tcBorders>
              <w:left w:val="single" w:sz="8" w:color="auto"/>
              <w:right w:val="single" w:sz="8" w:color="auto"/>
            </w:tcBorders>
            <w:gridSpan w:val="4"/>
          </w:tcPr>
          <w:p>
            <w:pPr>
              <w:ind w:left="12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Промежуточная аттестация по учебной дисциплине</w:t>
            </w:r>
          </w:p>
        </w:tc>
        <w:tc>
          <w:tcPr>
            <w:tcW w:w="11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6940" w:type="dxa"/>
            <w:vAlign w:val="bottom"/>
            <w:tcBorders>
              <w:bottom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100" w:type="dxa"/>
            <w:vAlign w:val="bottom"/>
            <w:tcBorders>
              <w:left w:val="single" w:sz="8" w:color="auto"/>
              <w:right w:val="single" w:sz="8" w:color="auto"/>
            </w:tcBorders>
          </w:tcPr>
          <w:p>
            <w:pPr>
              <w:spacing w:after="0"/>
              <w:rPr>
                <w:sz w:val="22"/>
                <w:szCs w:val="22"/>
                <w:color w:val="auto"/>
              </w:rPr>
            </w:pPr>
          </w:p>
        </w:tc>
        <w:tc>
          <w:tcPr>
            <w:tcW w:w="440" w:type="dxa"/>
            <w:vAlign w:val="bottom"/>
          </w:tcPr>
          <w:p>
            <w:pPr>
              <w:spacing w:after="0"/>
              <w:rPr>
                <w:sz w:val="22"/>
                <w:szCs w:val="22"/>
                <w:color w:val="auto"/>
              </w:rPr>
            </w:pPr>
          </w:p>
        </w:tc>
        <w:tc>
          <w:tcPr>
            <w:tcW w:w="6940" w:type="dxa"/>
            <w:vAlign w:val="bottom"/>
            <w:tcBorders>
              <w:right w:val="single" w:sz="8" w:color="auto"/>
            </w:tcBorders>
          </w:tcPr>
          <w:p>
            <w:pPr>
              <w:ind w:left="6140"/>
              <w:spacing w:after="0" w:line="260" w:lineRule="exact"/>
              <w:rPr>
                <w:sz w:val="20"/>
                <w:szCs w:val="20"/>
                <w:color w:val="auto"/>
              </w:rPr>
            </w:pPr>
            <w:r>
              <w:rPr>
                <w:rFonts w:ascii="Times New Roman" w:cs="Times New Roman" w:eastAsia="Times New Roman" w:hAnsi="Times New Roman"/>
                <w:sz w:val="24"/>
                <w:szCs w:val="24"/>
                <w:b w:val="1"/>
                <w:bCs w:val="1"/>
                <w:color w:val="auto"/>
              </w:rPr>
              <w:t>Всего</w:t>
            </w:r>
            <w:r>
              <w:rPr>
                <w:rFonts w:ascii="Times New Roman" w:cs="Times New Roman" w:eastAsia="Times New Roman" w:hAnsi="Times New Roman"/>
                <w:sz w:val="24"/>
                <w:szCs w:val="24"/>
                <w:b w:val="1"/>
                <w:bCs w:val="1"/>
                <w:color w:val="auto"/>
              </w:rPr>
              <w:t>:</w:t>
            </w:r>
          </w:p>
        </w:tc>
        <w:tc>
          <w:tcPr>
            <w:tcW w:w="226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164</w:t>
            </w: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100" w:type="dxa"/>
            <w:vAlign w:val="bottom"/>
            <w:tcBorders>
              <w:left w:val="single" w:sz="8" w:color="auto"/>
              <w:bottom w:val="single" w:sz="8" w:color="auto"/>
              <w:right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6940" w:type="dxa"/>
            <w:vAlign w:val="bottom"/>
            <w:tcBorders>
              <w:bottom w:val="single" w:sz="8" w:color="auto"/>
              <w:right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5720"/>
          </w:cols>
          <w:pgMar w:left="880" w:top="700" w:right="238" w:bottom="1440" w:gutter="0" w:footer="0" w:header="0"/>
        </w:sectPr>
      </w:pPr>
    </w:p>
    <w:bookmarkStart w:id="245" w:name="page246"/>
    <w:bookmarkEnd w:id="245"/>
    <w:p>
      <w:pPr>
        <w:jc w:val="center"/>
        <w:ind w:right="-259"/>
        <w:spacing w:after="0"/>
        <w:rPr>
          <w:sz w:val="20"/>
          <w:szCs w:val="20"/>
          <w:color w:val="auto"/>
        </w:rPr>
      </w:pPr>
      <w:r>
        <w:rPr>
          <w:rFonts w:ascii="Times New Roman" w:cs="Times New Roman" w:eastAsia="Times New Roman" w:hAnsi="Times New Roman"/>
          <w:sz w:val="24"/>
          <w:szCs w:val="24"/>
          <w:color w:val="auto"/>
        </w:rPr>
        <w:t>246</w:t>
      </w:r>
    </w:p>
    <w:p>
      <w:pPr>
        <w:spacing w:after="0" w:line="281" w:lineRule="exact"/>
        <w:rPr>
          <w:sz w:val="20"/>
          <w:szCs w:val="20"/>
          <w:color w:val="auto"/>
        </w:rPr>
      </w:pPr>
    </w:p>
    <w:p>
      <w:pPr>
        <w:ind w:left="1100" w:hanging="297"/>
        <w:spacing w:after="0"/>
        <w:tabs>
          <w:tab w:leader="none" w:pos="1100" w:val="left"/>
        </w:tabs>
        <w:numPr>
          <w:ilvl w:val="0"/>
          <w:numId w:val="18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70" w:lineRule="exact"/>
        <w:rPr>
          <w:sz w:val="20"/>
          <w:szCs w:val="20"/>
          <w:color w:val="auto"/>
        </w:rPr>
      </w:pPr>
    </w:p>
    <w:p>
      <w:pPr>
        <w:ind w:left="260" w:firstLine="711"/>
        <w:spacing w:after="0" w:line="264" w:lineRule="auto"/>
        <w:rPr>
          <w:sz w:val="20"/>
          <w:szCs w:val="20"/>
          <w:color w:val="auto"/>
        </w:rPr>
      </w:pPr>
      <w:r>
        <w:rPr>
          <w:rFonts w:ascii="Times New Roman" w:cs="Times New Roman" w:eastAsia="Times New Roman" w:hAnsi="Times New Roman"/>
          <w:sz w:val="24"/>
          <w:szCs w:val="24"/>
          <w:b w:val="1"/>
          <w:bCs w:val="1"/>
          <w:color w:val="auto"/>
        </w:rPr>
        <w:t>3.1.</w:t>
      </w:r>
      <w:r>
        <w:rPr>
          <w:rFonts w:ascii="Times New Roman" w:cs="Times New Roman" w:eastAsia="Times New Roman" w:hAnsi="Times New Roman"/>
          <w:sz w:val="24"/>
          <w:szCs w:val="24"/>
          <w:b w:val="1"/>
          <w:bCs w:val="1"/>
          <w:color w:val="auto"/>
        </w:rPr>
        <w:t xml:space="preserve"> Для реализации программы учебной дисциплины должны быть предусмотрены следующие специальные помещения</w:t>
      </w:r>
      <w:r>
        <w:rPr>
          <w:rFonts w:ascii="Times New Roman" w:cs="Times New Roman" w:eastAsia="Times New Roman" w:hAnsi="Times New Roman"/>
          <w:sz w:val="24"/>
          <w:szCs w:val="24"/>
          <w:b w:val="1"/>
          <w:bCs w:val="1"/>
          <w:color w:val="auto"/>
        </w:rPr>
        <w:t>:</w:t>
      </w:r>
    </w:p>
    <w:p>
      <w:pPr>
        <w:spacing w:after="0" w:line="22" w:lineRule="exact"/>
        <w:rPr>
          <w:sz w:val="20"/>
          <w:szCs w:val="20"/>
          <w:color w:val="auto"/>
        </w:rPr>
      </w:pPr>
    </w:p>
    <w:p>
      <w:pPr>
        <w:ind w:left="260" w:firstLine="711"/>
        <w:spacing w:after="0" w:line="264" w:lineRule="auto"/>
        <w:rPr>
          <w:sz w:val="20"/>
          <w:szCs w:val="20"/>
          <w:color w:val="auto"/>
        </w:rPr>
      </w:pPr>
      <w:r>
        <w:rPr>
          <w:rFonts w:ascii="Times New Roman" w:cs="Times New Roman" w:eastAsia="Times New Roman" w:hAnsi="Times New Roman"/>
          <w:sz w:val="24"/>
          <w:szCs w:val="24"/>
          <w:color w:val="auto"/>
        </w:rPr>
        <w:t>Реализация программы дисциплины требует наличия кабинета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Информатики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лаборатории 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программирования и баз данных</w:t>
      </w:r>
      <w:r>
        <w:rPr>
          <w:rFonts w:ascii="Times New Roman" w:cs="Times New Roman" w:eastAsia="Times New Roman" w:hAnsi="Times New Roman"/>
          <w:sz w:val="24"/>
          <w:szCs w:val="24"/>
          <w:color w:val="auto"/>
        </w:rPr>
        <w:t>.</w:t>
      </w:r>
    </w:p>
    <w:p>
      <w:pPr>
        <w:spacing w:after="0" w:line="1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Оборудование кабинета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Информатики</w:t>
      </w:r>
      <w:r>
        <w:rPr>
          <w:rFonts w:ascii="Times New Roman" w:cs="Times New Roman" w:eastAsia="Times New Roman" w:hAnsi="Times New Roman"/>
          <w:sz w:val="24"/>
          <w:szCs w:val="24"/>
          <w:color w:val="auto"/>
        </w:rPr>
        <w:t>»:</w:t>
      </w:r>
    </w:p>
    <w:p>
      <w:pPr>
        <w:spacing w:after="0" w:line="47" w:lineRule="exact"/>
        <w:rPr>
          <w:sz w:val="20"/>
          <w:szCs w:val="20"/>
          <w:color w:val="auto"/>
        </w:rPr>
      </w:pPr>
    </w:p>
    <w:p>
      <w:pPr>
        <w:ind w:left="110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рабочими местами на базе вычислительной техники</w:t>
      </w:r>
      <w:r>
        <w:rPr>
          <w:rFonts w:ascii="Times New Roman" w:cs="Times New Roman" w:eastAsia="Times New Roman" w:hAnsi="Times New Roman"/>
          <w:sz w:val="24"/>
          <w:szCs w:val="24"/>
          <w:color w:val="auto"/>
        </w:rPr>
        <w:t>;</w:t>
      </w:r>
    </w:p>
    <w:p>
      <w:pPr>
        <w:spacing w:after="0" w:line="40" w:lineRule="exact"/>
        <w:rPr>
          <w:sz w:val="20"/>
          <w:szCs w:val="20"/>
          <w:color w:val="auto"/>
        </w:rPr>
      </w:pPr>
    </w:p>
    <w:p>
      <w:pPr>
        <w:ind w:left="260" w:firstLine="850"/>
        <w:spacing w:after="0" w:line="273" w:lineRule="auto"/>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учебным программным обеспечением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среда программирования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освоения обучающимися общепрофессиональных дисциплин</w:t>
      </w:r>
      <w:r>
        <w:rPr>
          <w:rFonts w:ascii="Times New Roman" w:cs="Times New Roman" w:eastAsia="Times New Roman" w:hAnsi="Times New Roman"/>
          <w:sz w:val="24"/>
          <w:szCs w:val="24"/>
          <w:color w:val="auto"/>
        </w:rPr>
        <w:t>;</w:t>
      </w:r>
    </w:p>
    <w:p>
      <w:pPr>
        <w:spacing w:after="0" w:line="2" w:lineRule="exact"/>
        <w:rPr>
          <w:sz w:val="20"/>
          <w:szCs w:val="20"/>
          <w:color w:val="auto"/>
        </w:rPr>
      </w:pPr>
    </w:p>
    <w:p>
      <w:pPr>
        <w:ind w:left="1260" w:hanging="150"/>
        <w:spacing w:after="0"/>
        <w:tabs>
          <w:tab w:leader="none" w:pos="1260" w:val="left"/>
        </w:tabs>
        <w:numPr>
          <w:ilvl w:val="0"/>
          <w:numId w:val="186"/>
        </w:numPr>
        <w:rPr>
          <w:rFonts w:ascii="Symbol" w:cs="Symbol" w:eastAsia="Symbol" w:hAnsi="Symbol"/>
          <w:sz w:val="24"/>
          <w:szCs w:val="24"/>
          <w:color w:val="auto"/>
        </w:rPr>
      </w:pPr>
      <w:r>
        <w:rPr>
          <w:rFonts w:ascii="Times New Roman" w:cs="Times New Roman" w:eastAsia="Times New Roman" w:hAnsi="Times New Roman"/>
          <w:sz w:val="24"/>
          <w:szCs w:val="24"/>
          <w:color w:val="auto"/>
        </w:rPr>
        <w:t>рабочее место преподавателя</w:t>
      </w:r>
      <w:r>
        <w:rPr>
          <w:rFonts w:ascii="Times New Roman" w:cs="Times New Roman" w:eastAsia="Times New Roman" w:hAnsi="Times New Roman"/>
          <w:sz w:val="24"/>
          <w:szCs w:val="24"/>
          <w:color w:val="auto"/>
        </w:rPr>
        <w:t>;</w:t>
      </w:r>
    </w:p>
    <w:p>
      <w:pPr>
        <w:spacing w:after="0" w:line="41" w:lineRule="exact"/>
        <w:rPr>
          <w:rFonts w:ascii="Symbol" w:cs="Symbol" w:eastAsia="Symbol" w:hAnsi="Symbol"/>
          <w:sz w:val="24"/>
          <w:szCs w:val="24"/>
          <w:color w:val="auto"/>
        </w:rPr>
      </w:pPr>
    </w:p>
    <w:p>
      <w:pPr>
        <w:ind w:left="1260" w:hanging="150"/>
        <w:spacing w:after="0"/>
        <w:tabs>
          <w:tab w:leader="none" w:pos="1260" w:val="left"/>
        </w:tabs>
        <w:numPr>
          <w:ilvl w:val="0"/>
          <w:numId w:val="186"/>
        </w:numPr>
        <w:rPr>
          <w:rFonts w:ascii="Symbol" w:cs="Symbol" w:eastAsia="Symbol" w:hAnsi="Symbol"/>
          <w:sz w:val="24"/>
          <w:szCs w:val="24"/>
          <w:color w:val="auto"/>
        </w:rPr>
      </w:pPr>
      <w:r>
        <w:rPr>
          <w:rFonts w:ascii="Times New Roman" w:cs="Times New Roman" w:eastAsia="Times New Roman" w:hAnsi="Times New Roman"/>
          <w:sz w:val="24"/>
          <w:szCs w:val="24"/>
          <w:color w:val="auto"/>
        </w:rPr>
        <w:t>классная доска</w:t>
      </w:r>
      <w:r>
        <w:rPr>
          <w:rFonts w:ascii="Times New Roman" w:cs="Times New Roman" w:eastAsia="Times New Roman" w:hAnsi="Times New Roman"/>
          <w:sz w:val="24"/>
          <w:szCs w:val="24"/>
          <w:color w:val="auto"/>
        </w:rPr>
        <w:t>;</w:t>
      </w:r>
    </w:p>
    <w:p>
      <w:pPr>
        <w:spacing w:after="0" w:line="37" w:lineRule="exact"/>
        <w:rPr>
          <w:rFonts w:ascii="Symbol" w:cs="Symbol" w:eastAsia="Symbol" w:hAnsi="Symbol"/>
          <w:sz w:val="24"/>
          <w:szCs w:val="24"/>
          <w:color w:val="auto"/>
        </w:rPr>
      </w:pPr>
    </w:p>
    <w:p>
      <w:pPr>
        <w:ind w:left="1260" w:hanging="150"/>
        <w:spacing w:after="0"/>
        <w:tabs>
          <w:tab w:leader="none" w:pos="1260" w:val="left"/>
        </w:tabs>
        <w:numPr>
          <w:ilvl w:val="0"/>
          <w:numId w:val="186"/>
        </w:numPr>
        <w:rPr>
          <w:rFonts w:ascii="Symbol" w:cs="Symbol" w:eastAsia="Symbol" w:hAnsi="Symbol"/>
          <w:sz w:val="24"/>
          <w:szCs w:val="24"/>
          <w:color w:val="auto"/>
        </w:rPr>
      </w:pPr>
      <w:r>
        <w:rPr>
          <w:rFonts w:ascii="Times New Roman" w:cs="Times New Roman" w:eastAsia="Times New Roman" w:hAnsi="Times New Roman"/>
          <w:sz w:val="24"/>
          <w:szCs w:val="24"/>
          <w:color w:val="auto"/>
        </w:rPr>
        <w:t>мебель для рационального размещения и хранения средств обучения</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362" w:lineRule="exact"/>
        <w:rPr>
          <w:sz w:val="20"/>
          <w:szCs w:val="20"/>
          <w:color w:val="auto"/>
        </w:rPr>
      </w:pPr>
    </w:p>
    <w:p>
      <w:pPr>
        <w:ind w:left="260" w:right="20"/>
        <w:spacing w:after="0" w:line="264" w:lineRule="auto"/>
        <w:rPr>
          <w:sz w:val="20"/>
          <w:szCs w:val="20"/>
          <w:color w:val="auto"/>
        </w:rPr>
      </w:pPr>
      <w:r>
        <w:rPr>
          <w:rFonts w:ascii="Times New Roman" w:cs="Times New Roman" w:eastAsia="Times New Roman" w:hAnsi="Times New Roman"/>
          <w:sz w:val="24"/>
          <w:szCs w:val="24"/>
          <w:color w:val="auto"/>
        </w:rPr>
        <w:t>Оснащение лаборатории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программирования и баз данных</w:t>
      </w:r>
      <w:r>
        <w:rPr>
          <w:rFonts w:ascii="Times New Roman" w:cs="Times New Roman" w:eastAsia="Times New Roman" w:hAnsi="Times New Roman"/>
          <w:sz w:val="24"/>
          <w:szCs w:val="24"/>
          <w:color w:val="auto"/>
        </w:rPr>
        <w:t>»:</w:t>
      </w:r>
    </w:p>
    <w:p>
      <w:pPr>
        <w:spacing w:after="0" w:line="46" w:lineRule="exact"/>
        <w:rPr>
          <w:sz w:val="20"/>
          <w:szCs w:val="20"/>
          <w:color w:val="auto"/>
        </w:rPr>
      </w:pPr>
    </w:p>
    <w:p>
      <w:pPr>
        <w:ind w:left="260" w:right="20" w:firstLine="850"/>
        <w:spacing w:after="0" w:line="249" w:lineRule="auto"/>
        <w:tabs>
          <w:tab w:leader="none" w:pos="1254" w:val="left"/>
        </w:tabs>
        <w:numPr>
          <w:ilvl w:val="0"/>
          <w:numId w:val="187"/>
        </w:numPr>
        <w:rPr>
          <w:rFonts w:ascii="Symbol" w:cs="Symbol" w:eastAsia="Symbol" w:hAnsi="Symbol"/>
          <w:sz w:val="24"/>
          <w:szCs w:val="24"/>
          <w:color w:val="auto"/>
        </w:rPr>
      </w:pPr>
      <w:r>
        <w:rPr>
          <w:rFonts w:ascii="Times New Roman" w:cs="Times New Roman" w:eastAsia="Times New Roman" w:hAnsi="Times New Roman"/>
          <w:sz w:val="24"/>
          <w:szCs w:val="24"/>
          <w:color w:val="auto"/>
        </w:rPr>
        <w:t>рабочие места на базе вычислительной техники по одному рабочему месту на обучающегося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подключенными к локальной вычислительной сети и сети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Интернет</w:t>
      </w:r>
      <w:r>
        <w:rPr>
          <w:rFonts w:ascii="Times New Roman" w:cs="Times New Roman" w:eastAsia="Times New Roman" w:hAnsi="Times New Roman"/>
          <w:sz w:val="24"/>
          <w:szCs w:val="24"/>
          <w:color w:val="auto"/>
        </w:rPr>
        <w:t>»;</w:t>
      </w:r>
    </w:p>
    <w:p>
      <w:pPr>
        <w:spacing w:after="0" w:line="31" w:lineRule="exact"/>
        <w:rPr>
          <w:rFonts w:ascii="Symbol" w:cs="Symbol" w:eastAsia="Symbol" w:hAnsi="Symbol"/>
          <w:sz w:val="24"/>
          <w:szCs w:val="24"/>
          <w:color w:val="auto"/>
        </w:rPr>
      </w:pPr>
    </w:p>
    <w:p>
      <w:pPr>
        <w:ind w:left="1260" w:hanging="150"/>
        <w:spacing w:after="0"/>
        <w:tabs>
          <w:tab w:leader="none" w:pos="1260" w:val="left"/>
        </w:tabs>
        <w:numPr>
          <w:ilvl w:val="0"/>
          <w:numId w:val="187"/>
        </w:numPr>
        <w:rPr>
          <w:rFonts w:ascii="Symbol" w:cs="Symbol" w:eastAsia="Symbol" w:hAnsi="Symbol"/>
          <w:sz w:val="24"/>
          <w:szCs w:val="24"/>
          <w:color w:val="auto"/>
        </w:rPr>
      </w:pPr>
      <w:r>
        <w:rPr>
          <w:rFonts w:ascii="Times New Roman" w:cs="Times New Roman" w:eastAsia="Times New Roman" w:hAnsi="Times New Roman"/>
          <w:sz w:val="24"/>
          <w:szCs w:val="24"/>
          <w:color w:val="auto"/>
        </w:rPr>
        <w:t>программное обеспечение сетевого оборудования</w:t>
      </w:r>
      <w:r>
        <w:rPr>
          <w:rFonts w:ascii="Times New Roman" w:cs="Times New Roman" w:eastAsia="Times New Roman" w:hAnsi="Times New Roman"/>
          <w:sz w:val="24"/>
          <w:szCs w:val="24"/>
          <w:color w:val="auto"/>
        </w:rPr>
        <w:t>;</w:t>
      </w:r>
    </w:p>
    <w:p>
      <w:pPr>
        <w:spacing w:after="0" w:line="42" w:lineRule="exact"/>
        <w:rPr>
          <w:rFonts w:ascii="Symbol" w:cs="Symbol" w:eastAsia="Symbol" w:hAnsi="Symbol"/>
          <w:sz w:val="24"/>
          <w:szCs w:val="24"/>
          <w:color w:val="auto"/>
        </w:rPr>
      </w:pPr>
    </w:p>
    <w:p>
      <w:pPr>
        <w:ind w:left="1260" w:hanging="150"/>
        <w:spacing w:after="0"/>
        <w:tabs>
          <w:tab w:leader="none" w:pos="1260" w:val="left"/>
        </w:tabs>
        <w:numPr>
          <w:ilvl w:val="0"/>
          <w:numId w:val="187"/>
        </w:numPr>
        <w:rPr>
          <w:rFonts w:ascii="Symbol" w:cs="Symbol" w:eastAsia="Symbol" w:hAnsi="Symbol"/>
          <w:sz w:val="24"/>
          <w:szCs w:val="24"/>
          <w:color w:val="auto"/>
        </w:rPr>
      </w:pPr>
      <w:r>
        <w:rPr>
          <w:rFonts w:ascii="Times New Roman" w:cs="Times New Roman" w:eastAsia="Times New Roman" w:hAnsi="Times New Roman"/>
          <w:sz w:val="24"/>
          <w:szCs w:val="24"/>
          <w:color w:val="auto"/>
        </w:rPr>
        <w:t>обучающее программное обеспечение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среда программирования</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4"/>
          <w:szCs w:val="24"/>
          <w:b w:val="1"/>
          <w:bCs w:val="1"/>
          <w:color w:val="auto"/>
        </w:rPr>
        <w:t xml:space="preserve"> Информационное обеспечение обучения</w:t>
      </w:r>
    </w:p>
    <w:p>
      <w:pPr>
        <w:spacing w:after="0" w:line="41"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3.2.1.</w:t>
      </w:r>
      <w:r>
        <w:rPr>
          <w:rFonts w:ascii="Times New Roman" w:cs="Times New Roman" w:eastAsia="Times New Roman" w:hAnsi="Times New Roman"/>
          <w:sz w:val="24"/>
          <w:szCs w:val="24"/>
          <w:b w:val="1"/>
          <w:bCs w:val="1"/>
          <w:color w:val="auto"/>
        </w:rPr>
        <w:t xml:space="preserve"> Основные печатные источники</w:t>
      </w:r>
      <w:r>
        <w:rPr>
          <w:rFonts w:ascii="Times New Roman" w:cs="Times New Roman" w:eastAsia="Times New Roman" w:hAnsi="Times New Roman"/>
          <w:sz w:val="24"/>
          <w:szCs w:val="24"/>
          <w:b w:val="1"/>
          <w:bCs w:val="1"/>
          <w:color w:val="auto"/>
        </w:rPr>
        <w:t>:</w:t>
      </w:r>
    </w:p>
    <w:p>
      <w:pPr>
        <w:spacing w:after="0" w:line="49" w:lineRule="exact"/>
        <w:rPr>
          <w:sz w:val="20"/>
          <w:szCs w:val="20"/>
          <w:color w:val="auto"/>
        </w:rPr>
      </w:pPr>
    </w:p>
    <w:p>
      <w:pPr>
        <w:jc w:val="both"/>
        <w:ind w:left="260" w:firstLine="567"/>
        <w:spacing w:after="0" w:line="264" w:lineRule="auto"/>
        <w:tabs>
          <w:tab w:leader="none" w:pos="1177" w:val="left"/>
        </w:tabs>
        <w:numPr>
          <w:ilvl w:val="0"/>
          <w:numId w:val="1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Буч 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Обьектно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ориентированный анализ и проектирование с примерами приложений на С</w:t>
      </w:r>
      <w:r>
        <w:rPr>
          <w:rFonts w:ascii="Times New Roman" w:cs="Times New Roman" w:eastAsia="Times New Roman" w:hAnsi="Times New Roman"/>
          <w:sz w:val="24"/>
          <w:szCs w:val="24"/>
          <w:color w:val="auto"/>
        </w:rPr>
        <w:t>++, 2-</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Издательство Бином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СПб</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Невский диалет</w:t>
      </w:r>
      <w:r>
        <w:rPr>
          <w:rFonts w:ascii="Times New Roman" w:cs="Times New Roman" w:eastAsia="Times New Roman" w:hAnsi="Times New Roman"/>
          <w:sz w:val="24"/>
          <w:szCs w:val="24"/>
          <w:color w:val="auto"/>
        </w:rPr>
        <w:t>”, 2014</w:t>
      </w: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p>
    <w:p>
      <w:pPr>
        <w:spacing w:after="0" w:line="14"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398</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w:t>
      </w:r>
    </w:p>
    <w:p>
      <w:pPr>
        <w:spacing w:after="0" w:line="57" w:lineRule="exact"/>
        <w:rPr>
          <w:rFonts w:ascii="Times New Roman" w:cs="Times New Roman" w:eastAsia="Times New Roman" w:hAnsi="Times New Roman"/>
          <w:sz w:val="24"/>
          <w:szCs w:val="24"/>
          <w:color w:val="auto"/>
        </w:rPr>
      </w:pPr>
    </w:p>
    <w:p>
      <w:pPr>
        <w:ind w:left="260" w:firstLine="567"/>
        <w:spacing w:after="0" w:line="264" w:lineRule="auto"/>
        <w:tabs>
          <w:tab w:leader="none" w:pos="1177" w:val="left"/>
        </w:tabs>
        <w:numPr>
          <w:ilvl w:val="0"/>
          <w:numId w:val="1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Голицина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Попов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алгоритмизации и программирования</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ФОРУМ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 2015. – 431</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14" w:lineRule="exact"/>
        <w:rPr>
          <w:rFonts w:ascii="Times New Roman" w:cs="Times New Roman" w:eastAsia="Times New Roman" w:hAnsi="Times New Roman"/>
          <w:sz w:val="24"/>
          <w:szCs w:val="24"/>
          <w:color w:val="auto"/>
        </w:rPr>
      </w:pPr>
    </w:p>
    <w:p>
      <w:pPr>
        <w:ind w:left="1180" w:hanging="353"/>
        <w:spacing w:after="0"/>
        <w:tabs>
          <w:tab w:leader="none" w:pos="1180" w:val="left"/>
        </w:tabs>
        <w:numPr>
          <w:ilvl w:val="0"/>
          <w:numId w:val="1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Литвиненко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Технология  программирования  на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Начальный  курс</w:t>
      </w:r>
      <w:r>
        <w:rPr>
          <w:rFonts w:ascii="Times New Roman" w:cs="Times New Roman" w:eastAsia="Times New Roman" w:hAnsi="Times New Roman"/>
          <w:sz w:val="24"/>
          <w:szCs w:val="24"/>
          <w:color w:val="auto"/>
        </w:rPr>
        <w:t>.  –</w:t>
      </w:r>
    </w:p>
    <w:p>
      <w:pPr>
        <w:spacing w:after="0" w:line="40" w:lineRule="exact"/>
        <w:rPr>
          <w:rFonts w:ascii="Times New Roman" w:cs="Times New Roman" w:eastAsia="Times New Roman" w:hAnsi="Times New Roman"/>
          <w:sz w:val="24"/>
          <w:szCs w:val="24"/>
          <w:color w:val="auto"/>
        </w:rPr>
      </w:pPr>
    </w:p>
    <w:p>
      <w:pPr>
        <w:ind w:left="3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w:t>
      </w:r>
      <w:r>
        <w:rPr>
          <w:rFonts w:ascii="Times New Roman" w:cs="Times New Roman" w:eastAsia="Times New Roman" w:hAnsi="Times New Roman"/>
          <w:sz w:val="24"/>
          <w:szCs w:val="24"/>
          <w:color w:val="auto"/>
        </w:rPr>
        <w:t>Пб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БХВ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Петербург</w:t>
      </w:r>
      <w:r>
        <w:rPr>
          <w:rFonts w:ascii="Times New Roman" w:cs="Times New Roman" w:eastAsia="Times New Roman" w:hAnsi="Times New Roman"/>
          <w:sz w:val="24"/>
          <w:szCs w:val="24"/>
          <w:color w:val="auto"/>
        </w:rPr>
        <w:t>, 2014. – 288</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1180" w:hanging="353"/>
        <w:spacing w:after="0"/>
        <w:tabs>
          <w:tab w:leader="none" w:pos="1180" w:val="left"/>
        </w:tabs>
        <w:numPr>
          <w:ilvl w:val="0"/>
          <w:numId w:val="1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Павловская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/C++.</w:t>
      </w:r>
      <w:r>
        <w:rPr>
          <w:rFonts w:ascii="Times New Roman" w:cs="Times New Roman" w:eastAsia="Times New Roman" w:hAnsi="Times New Roman"/>
          <w:sz w:val="24"/>
          <w:szCs w:val="24"/>
          <w:color w:val="auto"/>
        </w:rPr>
        <w:t xml:space="preserve"> Программирование на языке высокого уровня</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СПб</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Питер</w:t>
      </w:r>
      <w:r>
        <w:rPr>
          <w:rFonts w:ascii="Times New Roman" w:cs="Times New Roman" w:eastAsia="Times New Roman" w:hAnsi="Times New Roman"/>
          <w:sz w:val="24"/>
          <w:szCs w:val="24"/>
          <w:color w:val="auto"/>
        </w:rPr>
        <w:t>, 2014. – 464</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1180" w:hanging="353"/>
        <w:spacing w:after="0"/>
        <w:tabs>
          <w:tab w:leader="none" w:pos="1180" w:val="left"/>
        </w:tabs>
        <w:numPr>
          <w:ilvl w:val="0"/>
          <w:numId w:val="1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Павловская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Программирование на языке высокого уровня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СПб</w:t>
      </w:r>
      <w:r>
        <w:rPr>
          <w:rFonts w:ascii="Times New Roman" w:cs="Times New Roman" w:eastAsia="Times New Roman" w:hAnsi="Times New Roman"/>
          <w:sz w:val="24"/>
          <w:szCs w:val="24"/>
          <w:color w:val="auto"/>
        </w:rPr>
        <w:t>. :</w:t>
      </w:r>
    </w:p>
    <w:p>
      <w:pPr>
        <w:spacing w:after="0" w:line="41"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Питер</w:t>
      </w:r>
      <w:r>
        <w:rPr>
          <w:rFonts w:ascii="Times New Roman" w:cs="Times New Roman" w:eastAsia="Times New Roman" w:hAnsi="Times New Roman"/>
          <w:sz w:val="24"/>
          <w:szCs w:val="24"/>
          <w:color w:val="auto"/>
        </w:rPr>
        <w:t>. 2014. - 461</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36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3.2.2.</w:t>
      </w:r>
      <w:r>
        <w:rPr>
          <w:rFonts w:ascii="Times New Roman" w:cs="Times New Roman" w:eastAsia="Times New Roman" w:hAnsi="Times New Roman"/>
          <w:sz w:val="24"/>
          <w:szCs w:val="24"/>
          <w:b w:val="1"/>
          <w:bCs w:val="1"/>
          <w:color w:val="auto"/>
        </w:rPr>
        <w:t xml:space="preserve"> Дополнительные печатные источники</w:t>
      </w:r>
    </w:p>
    <w:p>
      <w:pPr>
        <w:spacing w:after="0" w:line="48" w:lineRule="exact"/>
        <w:rPr>
          <w:sz w:val="20"/>
          <w:szCs w:val="20"/>
          <w:color w:val="auto"/>
        </w:rPr>
      </w:pPr>
    </w:p>
    <w:p>
      <w:pPr>
        <w:ind w:left="260" w:firstLine="567"/>
        <w:spacing w:after="0" w:line="264" w:lineRule="auto"/>
        <w:tabs>
          <w:tab w:leader="none" w:pos="1177" w:val="left"/>
        </w:tabs>
        <w:numPr>
          <w:ilvl w:val="0"/>
          <w:numId w:val="1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Агальцов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Математические методы в программировании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 – 2-</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перераб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доп</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ИД</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ФОРУМ</w:t>
      </w:r>
      <w:r>
        <w:rPr>
          <w:rFonts w:ascii="Times New Roman" w:cs="Times New Roman" w:eastAsia="Times New Roman" w:hAnsi="Times New Roman"/>
          <w:sz w:val="24"/>
          <w:szCs w:val="24"/>
          <w:color w:val="auto"/>
        </w:rPr>
        <w:t>», 2013. -240</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14" w:lineRule="exact"/>
        <w:rPr>
          <w:rFonts w:ascii="Times New Roman" w:cs="Times New Roman" w:eastAsia="Times New Roman" w:hAnsi="Times New Roman"/>
          <w:sz w:val="24"/>
          <w:szCs w:val="24"/>
          <w:color w:val="auto"/>
        </w:rPr>
      </w:pPr>
    </w:p>
    <w:p>
      <w:pPr>
        <w:ind w:left="1180" w:hanging="353"/>
        <w:spacing w:after="0"/>
        <w:tabs>
          <w:tab w:leader="none" w:pos="1180" w:val="left"/>
        </w:tabs>
        <w:numPr>
          <w:ilvl w:val="0"/>
          <w:numId w:val="1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Джеймс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Лэйси</w:t>
      </w:r>
      <w:r>
        <w:rPr>
          <w:rFonts w:ascii="Times New Roman" w:cs="Times New Roman" w:eastAsia="Times New Roman" w:hAnsi="Times New Roman"/>
          <w:sz w:val="24"/>
          <w:szCs w:val="24"/>
          <w:color w:val="auto"/>
        </w:rPr>
        <w:t>VisualC++ 6 Distributed ,</w:t>
      </w:r>
      <w:r>
        <w:rPr>
          <w:rFonts w:ascii="Times New Roman" w:cs="Times New Roman" w:eastAsia="Times New Roman" w:hAnsi="Times New Roman"/>
          <w:sz w:val="24"/>
          <w:szCs w:val="24"/>
          <w:color w:val="auto"/>
        </w:rPr>
        <w:t>Санкт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Петербург</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Питер</w:t>
      </w:r>
      <w:r>
        <w:rPr>
          <w:rFonts w:ascii="Times New Roman" w:cs="Times New Roman" w:eastAsia="Times New Roman" w:hAnsi="Times New Roman"/>
          <w:sz w:val="24"/>
          <w:szCs w:val="24"/>
          <w:color w:val="auto"/>
        </w:rPr>
        <w:t>», 2014</w:t>
      </w: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  -</w:t>
      </w:r>
    </w:p>
    <w:p>
      <w:pPr>
        <w:spacing w:after="0" w:line="41"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678</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w:t>
      </w:r>
    </w:p>
    <w:p>
      <w:pPr>
        <w:spacing w:after="0" w:line="53" w:lineRule="exact"/>
        <w:rPr>
          <w:rFonts w:ascii="Times New Roman" w:cs="Times New Roman" w:eastAsia="Times New Roman" w:hAnsi="Times New Roman"/>
          <w:sz w:val="24"/>
          <w:szCs w:val="24"/>
          <w:color w:val="auto"/>
        </w:rPr>
      </w:pPr>
    </w:p>
    <w:p>
      <w:pPr>
        <w:jc w:val="both"/>
        <w:ind w:left="260" w:firstLine="567"/>
        <w:spacing w:after="0" w:line="264" w:lineRule="auto"/>
        <w:tabs>
          <w:tab w:leader="none" w:pos="1177" w:val="left"/>
        </w:tabs>
        <w:numPr>
          <w:ilvl w:val="0"/>
          <w:numId w:val="1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Казиев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Введение в информатику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Раздел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лекция</w:t>
      </w:r>
      <w:r>
        <w:rPr>
          <w:rFonts w:ascii="Times New Roman" w:cs="Times New Roman" w:eastAsia="Times New Roman" w:hAnsi="Times New Roman"/>
          <w:sz w:val="24"/>
          <w:szCs w:val="24"/>
          <w:color w:val="auto"/>
        </w:rPr>
        <w:t>) 1 -</w:t>
      </w:r>
      <w:r>
        <w:rPr>
          <w:rFonts w:ascii="Times New Roman" w:cs="Times New Roman" w:eastAsia="Times New Roman" w:hAnsi="Times New Roman"/>
          <w:sz w:val="24"/>
          <w:szCs w:val="24"/>
          <w:color w:val="auto"/>
        </w:rPr>
        <w:t xml:space="preserve"> Введение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История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структура информатики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Интернет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Университет информационных технологий</w:t>
      </w:r>
      <w:r>
        <w:rPr>
          <w:rFonts w:ascii="Times New Roman" w:cs="Times New Roman" w:eastAsia="Times New Roman" w:hAnsi="Times New Roman"/>
          <w:sz w:val="24"/>
          <w:szCs w:val="24"/>
          <w:color w:val="auto"/>
        </w:rPr>
        <w:t>,</w:t>
      </w:r>
    </w:p>
    <w:p>
      <w:pPr>
        <w:spacing w:after="0" w:line="14"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2014. – 264</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ectPr>
          <w:pgSz w:w="11900" w:h="16838" w:orient="portrait"/>
          <w:cols w:equalWidth="0" w:num="1">
            <w:col w:w="9620"/>
          </w:cols>
          <w:pgMar w:left="1440" w:top="700" w:right="844" w:bottom="768" w:gutter="0" w:footer="0" w:header="0"/>
        </w:sectPr>
      </w:pPr>
    </w:p>
    <w:bookmarkStart w:id="246" w:name="page247"/>
    <w:bookmarkEnd w:id="246"/>
    <w:p>
      <w:pPr>
        <w:jc w:val="center"/>
        <w:ind w:right="-159"/>
        <w:spacing w:after="0"/>
        <w:rPr>
          <w:sz w:val="20"/>
          <w:szCs w:val="20"/>
          <w:color w:val="auto"/>
        </w:rPr>
      </w:pPr>
      <w:r>
        <w:rPr>
          <w:rFonts w:ascii="Times New Roman" w:cs="Times New Roman" w:eastAsia="Times New Roman" w:hAnsi="Times New Roman"/>
          <w:sz w:val="24"/>
          <w:szCs w:val="24"/>
          <w:color w:val="auto"/>
        </w:rPr>
        <w:t>247</w:t>
      </w:r>
    </w:p>
    <w:p>
      <w:pPr>
        <w:spacing w:after="0" w:line="276" w:lineRule="exact"/>
        <w:rPr>
          <w:sz w:val="20"/>
          <w:szCs w:val="20"/>
          <w:color w:val="auto"/>
        </w:rPr>
      </w:pPr>
    </w:p>
    <w:p>
      <w:pPr>
        <w:ind w:left="1100" w:hanging="273"/>
        <w:spacing w:after="0"/>
        <w:tabs>
          <w:tab w:leader="none" w:pos="1100" w:val="left"/>
        </w:tabs>
        <w:numPr>
          <w:ilvl w:val="0"/>
          <w:numId w:val="1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Климова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Практическое  программирование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Решение  типовых  задач</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Кудиц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образ</w:t>
      </w:r>
      <w:r>
        <w:rPr>
          <w:rFonts w:ascii="Times New Roman" w:cs="Times New Roman" w:eastAsia="Times New Roman" w:hAnsi="Times New Roman"/>
          <w:sz w:val="24"/>
          <w:szCs w:val="24"/>
          <w:color w:val="auto"/>
        </w:rPr>
        <w:t>, 2013. – 596</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1180" w:hanging="353"/>
        <w:spacing w:after="0"/>
        <w:tabs>
          <w:tab w:leader="none" w:pos="1180" w:val="left"/>
        </w:tabs>
        <w:numPr>
          <w:ilvl w:val="0"/>
          <w:numId w:val="1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Мейер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Бодуэн 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Методы программирования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 xml:space="preserve"> 2-</w:t>
      </w:r>
      <w:r>
        <w:rPr>
          <w:rFonts w:ascii="Times New Roman" w:cs="Times New Roman" w:eastAsia="Times New Roman" w:hAnsi="Times New Roman"/>
          <w:sz w:val="24"/>
          <w:szCs w:val="24"/>
          <w:color w:val="auto"/>
        </w:rPr>
        <w:t>х томах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Мир</w:t>
      </w:r>
      <w:r>
        <w:rPr>
          <w:rFonts w:ascii="Times New Roman" w:cs="Times New Roman" w:eastAsia="Times New Roman" w:hAnsi="Times New Roman"/>
          <w:sz w:val="24"/>
          <w:szCs w:val="24"/>
          <w:color w:val="auto"/>
        </w:rPr>
        <w:t>”, 2014</w:t>
      </w: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642</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p>
      <w:pPr>
        <w:spacing w:after="0" w:line="363"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3.2.3.</w:t>
      </w:r>
      <w:r>
        <w:rPr>
          <w:rFonts w:ascii="Times New Roman" w:cs="Times New Roman" w:eastAsia="Times New Roman" w:hAnsi="Times New Roman"/>
          <w:sz w:val="24"/>
          <w:szCs w:val="24"/>
          <w:b w:val="1"/>
          <w:bCs w:val="1"/>
          <w:color w:val="auto"/>
        </w:rPr>
        <w:t xml:space="preserve"> Электронные источники</w:t>
      </w:r>
      <w:r>
        <w:rPr>
          <w:rFonts w:ascii="Times New Roman" w:cs="Times New Roman" w:eastAsia="Times New Roman" w:hAnsi="Times New Roman"/>
          <w:sz w:val="24"/>
          <w:szCs w:val="24"/>
          <w:b w:val="1"/>
          <w:bCs w:val="1"/>
          <w:color w:val="auto"/>
        </w:rPr>
        <w:t>:</w:t>
      </w:r>
    </w:p>
    <w:p>
      <w:pPr>
        <w:spacing w:after="0" w:line="36" w:lineRule="exact"/>
        <w:rPr>
          <w:sz w:val="20"/>
          <w:szCs w:val="20"/>
          <w:color w:val="auto"/>
        </w:rPr>
      </w:pPr>
    </w:p>
    <w:p>
      <w:pPr>
        <w:ind w:left="1180" w:hanging="353"/>
        <w:spacing w:after="0"/>
        <w:tabs>
          <w:tab w:leader="none" w:pos="1180" w:val="left"/>
        </w:tabs>
        <w:numPr>
          <w:ilvl w:val="0"/>
          <w:numId w:val="1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Деревягос С</w:t>
      </w:r>
      <w:r>
        <w:rPr>
          <w:rFonts w:ascii="Times New Roman" w:cs="Times New Roman" w:eastAsia="Times New Roman" w:hAnsi="Times New Roman"/>
          <w:sz w:val="24"/>
          <w:szCs w:val="24"/>
          <w:color w:val="auto"/>
        </w:rPr>
        <w:t>. C++ 3rd:</w:t>
      </w:r>
      <w:r>
        <w:rPr>
          <w:rFonts w:ascii="Times New Roman" w:cs="Times New Roman" w:eastAsia="Times New Roman" w:hAnsi="Times New Roman"/>
          <w:sz w:val="24"/>
          <w:szCs w:val="24"/>
          <w:color w:val="auto"/>
        </w:rPr>
        <w:t xml:space="preserve"> комментарии</w:t>
      </w:r>
      <w:r>
        <w:rPr>
          <w:rFonts w:ascii="Times New Roman" w:cs="Times New Roman" w:eastAsia="Times New Roman" w:hAnsi="Times New Roman"/>
          <w:sz w:val="24"/>
          <w:szCs w:val="24"/>
          <w:color w:val="auto"/>
        </w:rPr>
        <w:t xml:space="preserve"> http://lib.ru/CTOTOR/cpp3comm.txt</w:t>
      </w:r>
    </w:p>
    <w:p>
      <w:pPr>
        <w:spacing w:after="0" w:line="45" w:lineRule="exact"/>
        <w:rPr>
          <w:rFonts w:ascii="Times New Roman" w:cs="Times New Roman" w:eastAsia="Times New Roman" w:hAnsi="Times New Roman"/>
          <w:sz w:val="24"/>
          <w:szCs w:val="24"/>
          <w:color w:val="auto"/>
        </w:rPr>
      </w:pPr>
    </w:p>
    <w:p>
      <w:pPr>
        <w:ind w:left="1180" w:hanging="353"/>
        <w:spacing w:after="0"/>
        <w:tabs>
          <w:tab w:leader="none" w:pos="1180" w:val="left"/>
        </w:tabs>
        <w:numPr>
          <w:ilvl w:val="0"/>
          <w:numId w:val="191"/>
        </w:numPr>
        <w:rPr>
          <w:rFonts w:ascii="Times New Roman" w:cs="Times New Roman" w:eastAsia="Times New Roman" w:hAnsi="Times New Roman"/>
          <w:sz w:val="24"/>
          <w:szCs w:val="24"/>
          <w:u w:val="single" w:color="auto"/>
          <w:color w:val="auto"/>
        </w:rPr>
      </w:pPr>
      <w:hyperlink r:id="rId101">
        <w:r>
          <w:rPr>
            <w:rFonts w:ascii="Times New Roman" w:cs="Times New Roman" w:eastAsia="Times New Roman" w:hAnsi="Times New Roman"/>
            <w:sz w:val="24"/>
            <w:szCs w:val="24"/>
            <w:u w:val="single" w:color="auto"/>
            <w:color w:val="auto"/>
          </w:rPr>
          <w:t>Страуструп Б</w:t>
        </w:r>
        <w:r>
          <w:rPr>
            <w:rFonts w:ascii="Times New Roman" w:cs="Times New Roman" w:eastAsia="Times New Roman" w:hAnsi="Times New Roman"/>
            <w:sz w:val="24"/>
            <w:szCs w:val="24"/>
            <w:u w:val="single" w:color="auto"/>
            <w:color w:val="auto"/>
          </w:rPr>
          <w:t>.</w:t>
        </w:r>
        <w:r>
          <w:rPr>
            <w:rFonts w:ascii="Times New Roman" w:cs="Times New Roman" w:eastAsia="Times New Roman" w:hAnsi="Times New Roman"/>
            <w:sz w:val="24"/>
            <w:szCs w:val="24"/>
            <w:u w:val="single" w:color="auto"/>
            <w:color w:val="auto"/>
          </w:rPr>
          <w:t xml:space="preserve"> Введение в язык</w:t>
        </w:r>
        <w:r>
          <w:rPr>
            <w:rFonts w:ascii="Times New Roman" w:cs="Times New Roman" w:eastAsia="Times New Roman" w:hAnsi="Times New Roman"/>
            <w:sz w:val="24"/>
            <w:szCs w:val="24"/>
            <w:u w:val="single" w:color="auto"/>
            <w:color w:val="auto"/>
          </w:rPr>
          <w:t xml:space="preserve"> C++</w:t>
        </w:r>
        <w:r>
          <w:rPr>
            <w:rFonts w:ascii="Times New Roman" w:cs="Times New Roman" w:eastAsia="Times New Roman" w:hAnsi="Times New Roman"/>
            <w:sz w:val="24"/>
            <w:szCs w:val="24"/>
            <w:color w:val="auto"/>
          </w:rPr>
          <w:t>http://lib.ru/CPPHB/cpptut.txt</w:t>
        </w:r>
      </w:hyperlink>
    </w:p>
    <w:p>
      <w:pPr>
        <w:spacing w:after="0" w:line="40" w:lineRule="exact"/>
        <w:rPr>
          <w:rFonts w:ascii="Times New Roman" w:cs="Times New Roman" w:eastAsia="Times New Roman" w:hAnsi="Times New Roman"/>
          <w:sz w:val="24"/>
          <w:szCs w:val="24"/>
          <w:u w:val="single" w:color="auto"/>
          <w:color w:val="auto"/>
        </w:rPr>
      </w:pPr>
    </w:p>
    <w:p>
      <w:pPr>
        <w:ind w:left="1240" w:hanging="413"/>
        <w:spacing w:after="0"/>
        <w:tabs>
          <w:tab w:leader="none" w:pos="1240" w:val="left"/>
        </w:tabs>
        <w:numPr>
          <w:ilvl w:val="0"/>
          <w:numId w:val="191"/>
        </w:numPr>
        <w:rPr>
          <w:rFonts w:ascii="Times New Roman" w:cs="Times New Roman" w:eastAsia="Times New Roman" w:hAnsi="Times New Roman"/>
          <w:sz w:val="24"/>
          <w:szCs w:val="24"/>
          <w:u w:val="single" w:color="auto"/>
          <w:color w:val="auto"/>
        </w:rPr>
      </w:pPr>
      <w:hyperlink r:id="rId102">
        <w:r>
          <w:rPr>
            <w:rFonts w:ascii="Times New Roman" w:cs="Times New Roman" w:eastAsia="Times New Roman" w:hAnsi="Times New Roman"/>
            <w:sz w:val="24"/>
            <w:szCs w:val="24"/>
            <w:u w:val="single" w:color="auto"/>
            <w:color w:val="auto"/>
          </w:rPr>
          <w:t>Страуструп Б</w:t>
        </w:r>
        <w:r>
          <w:rPr>
            <w:rFonts w:ascii="Times New Roman" w:cs="Times New Roman" w:eastAsia="Times New Roman" w:hAnsi="Times New Roman"/>
            <w:sz w:val="24"/>
            <w:szCs w:val="24"/>
            <w:u w:val="single" w:color="auto"/>
            <w:color w:val="auto"/>
          </w:rPr>
          <w:t>.</w:t>
        </w:r>
        <w:r>
          <w:rPr>
            <w:rFonts w:ascii="Times New Roman" w:cs="Times New Roman" w:eastAsia="Times New Roman" w:hAnsi="Times New Roman"/>
            <w:sz w:val="24"/>
            <w:szCs w:val="24"/>
            <w:u w:val="single" w:color="auto"/>
            <w:color w:val="auto"/>
          </w:rPr>
          <w:t xml:space="preserve"> Справочное руководство по</w:t>
        </w:r>
        <w:r>
          <w:rPr>
            <w:rFonts w:ascii="Times New Roman" w:cs="Times New Roman" w:eastAsia="Times New Roman" w:hAnsi="Times New Roman"/>
            <w:sz w:val="24"/>
            <w:szCs w:val="24"/>
            <w:u w:val="single" w:color="auto"/>
            <w:color w:val="auto"/>
          </w:rPr>
          <w:t xml:space="preserve"> C++</w:t>
        </w:r>
        <w:r>
          <w:rPr>
            <w:rFonts w:ascii="Times New Roman" w:cs="Times New Roman" w:eastAsia="Times New Roman" w:hAnsi="Times New Roman"/>
            <w:sz w:val="24"/>
            <w:szCs w:val="24"/>
            <w:color w:val="auto"/>
          </w:rPr>
          <w:t>http://lib.ru/CPPHB/cppref.txt</w:t>
        </w:r>
      </w:hyperlink>
    </w:p>
    <w:p>
      <w:pPr>
        <w:spacing w:after="0" w:line="200" w:lineRule="exact"/>
        <w:rPr>
          <w:rFonts w:ascii="Times New Roman" w:cs="Times New Roman" w:eastAsia="Times New Roman" w:hAnsi="Times New Roman"/>
          <w:sz w:val="24"/>
          <w:szCs w:val="24"/>
          <w:u w:val="single" w:color="auto"/>
          <w:color w:val="auto"/>
        </w:rPr>
      </w:pPr>
    </w:p>
    <w:p>
      <w:pPr>
        <w:spacing w:after="0" w:line="200" w:lineRule="exact"/>
        <w:rPr>
          <w:rFonts w:ascii="Times New Roman" w:cs="Times New Roman" w:eastAsia="Times New Roman" w:hAnsi="Times New Roman"/>
          <w:sz w:val="24"/>
          <w:szCs w:val="24"/>
          <w:u w:val="single" w:color="auto"/>
          <w:color w:val="auto"/>
        </w:rPr>
      </w:pPr>
    </w:p>
    <w:p>
      <w:pPr>
        <w:spacing w:after="0" w:line="279" w:lineRule="exact"/>
        <w:rPr>
          <w:rFonts w:ascii="Times New Roman" w:cs="Times New Roman" w:eastAsia="Times New Roman" w:hAnsi="Times New Roman"/>
          <w:sz w:val="24"/>
          <w:szCs w:val="24"/>
          <w:u w:val="single" w:color="auto"/>
          <w:color w:val="auto"/>
        </w:rPr>
      </w:pPr>
    </w:p>
    <w:p>
      <w:pPr>
        <w:ind w:left="1640" w:hanging="415"/>
        <w:spacing w:after="0"/>
        <w:tabs>
          <w:tab w:leader="none" w:pos="1640" w:val="left"/>
        </w:tabs>
        <w:numPr>
          <w:ilvl w:val="1"/>
          <w:numId w:val="19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w:t>
      </w:r>
    </w:p>
    <w:p>
      <w:pPr>
        <w:spacing w:after="0" w:line="40" w:lineRule="exact"/>
        <w:rPr>
          <w:rFonts w:ascii="Times New Roman" w:cs="Times New Roman" w:eastAsia="Times New Roman" w:hAnsi="Times New Roman"/>
          <w:sz w:val="24"/>
          <w:szCs w:val="24"/>
          <w:b w:val="1"/>
          <w:bCs w:val="1"/>
          <w:color w:val="auto"/>
        </w:rPr>
      </w:pPr>
    </w:p>
    <w:p>
      <w:pPr>
        <w:ind w:left="440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ДИСЦИПЛИНЫ</w:t>
      </w:r>
    </w:p>
    <w:p>
      <w:pPr>
        <w:spacing w:after="0" w:line="343" w:lineRule="exact"/>
        <w:rPr>
          <w:rFonts w:ascii="Times New Roman" w:cs="Times New Roman" w:eastAsia="Times New Roman" w:hAnsi="Times New Roman"/>
          <w:sz w:val="24"/>
          <w:szCs w:val="24"/>
          <w:color w:val="auto"/>
        </w:rPr>
      </w:pPr>
    </w:p>
    <w:tbl>
      <w:tblPr>
        <w:tblLayout w:type="fixed"/>
        <w:tblInd w:w="150" w:type="dxa"/>
        <w:tblCellMar>
          <w:top w:w="0" w:type="dxa"/>
          <w:left w:w="0" w:type="dxa"/>
          <w:bottom w:w="0" w:type="dxa"/>
          <w:right w:w="0" w:type="dxa"/>
        </w:tblCellMar>
      </w:tblPr>
      <w:tr>
        <w:trPr>
          <w:trHeight w:val="276"/>
        </w:trPr>
        <w:tc>
          <w:tcPr>
            <w:tcW w:w="3680" w:type="dxa"/>
            <w:vAlign w:val="bottom"/>
            <w:tcBorders>
              <w:top w:val="single" w:sz="8" w:color="auto"/>
              <w:left w:val="single" w:sz="8" w:color="auto"/>
              <w:right w:val="single" w:sz="8" w:color="auto"/>
            </w:tcBorders>
            <w:gridSpan w:val="4"/>
          </w:tcPr>
          <w:p>
            <w:pPr>
              <w:jc w:val="center"/>
              <w:spacing w:after="0"/>
              <w:rPr>
                <w:sz w:val="20"/>
                <w:szCs w:val="20"/>
                <w:color w:val="auto"/>
              </w:rPr>
            </w:pPr>
            <w:r>
              <w:rPr>
                <w:rFonts w:ascii="Times New Roman" w:cs="Times New Roman" w:eastAsia="Times New Roman" w:hAnsi="Times New Roman"/>
                <w:sz w:val="24"/>
                <w:szCs w:val="24"/>
                <w:color w:val="auto"/>
              </w:rPr>
              <w:t>Результаты обучения</w:t>
            </w:r>
          </w:p>
        </w:tc>
        <w:tc>
          <w:tcPr>
            <w:tcW w:w="3040" w:type="dxa"/>
            <w:vAlign w:val="bottom"/>
            <w:tcBorders>
              <w:top w:val="single" w:sz="8" w:color="auto"/>
              <w:right w:val="single" w:sz="8" w:color="auto"/>
            </w:tcBorders>
          </w:tcPr>
          <w:p>
            <w:pPr>
              <w:ind w:left="620"/>
              <w:spacing w:after="0"/>
              <w:rPr>
                <w:sz w:val="20"/>
                <w:szCs w:val="20"/>
                <w:color w:val="auto"/>
              </w:rPr>
            </w:pPr>
            <w:r>
              <w:rPr>
                <w:rFonts w:ascii="Times New Roman" w:cs="Times New Roman" w:eastAsia="Times New Roman" w:hAnsi="Times New Roman"/>
                <w:sz w:val="24"/>
                <w:szCs w:val="24"/>
                <w:color w:val="auto"/>
              </w:rPr>
              <w:t>Критерии оценки</w:t>
            </w:r>
          </w:p>
        </w:tc>
        <w:tc>
          <w:tcPr>
            <w:tcW w:w="2900" w:type="dxa"/>
            <w:vAlign w:val="bottom"/>
            <w:tcBorders>
              <w:top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Формы и методы оценки</w:t>
            </w:r>
          </w:p>
        </w:tc>
        <w:tc>
          <w:tcPr>
            <w:tcW w:w="0" w:type="dxa"/>
            <w:vAlign w:val="bottom"/>
          </w:tcPr>
          <w:p>
            <w:pPr>
              <w:spacing w:after="0"/>
              <w:rPr>
                <w:sz w:val="1"/>
                <w:szCs w:val="1"/>
                <w:color w:val="auto"/>
              </w:rPr>
            </w:pPr>
          </w:p>
        </w:tc>
      </w:tr>
      <w:tr>
        <w:trPr>
          <w:trHeight w:val="56"/>
        </w:trPr>
        <w:tc>
          <w:tcPr>
            <w:tcW w:w="920" w:type="dxa"/>
            <w:vAlign w:val="bottom"/>
            <w:tcBorders>
              <w:left w:val="single" w:sz="8" w:color="auto"/>
              <w:bottom w:val="single" w:sz="8" w:color="auto"/>
            </w:tcBorders>
          </w:tcPr>
          <w:p>
            <w:pPr>
              <w:spacing w:after="0"/>
              <w:rPr>
                <w:sz w:val="4"/>
                <w:szCs w:val="4"/>
                <w:color w:val="auto"/>
              </w:rPr>
            </w:pPr>
          </w:p>
        </w:tc>
        <w:tc>
          <w:tcPr>
            <w:tcW w:w="128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3040" w:type="dxa"/>
            <w:vAlign w:val="bottom"/>
            <w:tcBorders>
              <w:bottom w:val="single" w:sz="8" w:color="auto"/>
              <w:right w:val="single" w:sz="8" w:color="auto"/>
            </w:tcBorders>
          </w:tcPr>
          <w:p>
            <w:pPr>
              <w:spacing w:after="0"/>
              <w:rPr>
                <w:sz w:val="4"/>
                <w:szCs w:val="4"/>
                <w:color w:val="auto"/>
              </w:rPr>
            </w:pPr>
          </w:p>
        </w:tc>
        <w:tc>
          <w:tcPr>
            <w:tcW w:w="2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920" w:type="dxa"/>
            <w:vAlign w:val="bottom"/>
            <w:tcBorders>
              <w:lef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w w:val="98"/>
              </w:rPr>
              <w:t>Знания</w:t>
            </w:r>
            <w:r>
              <w:rPr>
                <w:rFonts w:ascii="Times New Roman" w:cs="Times New Roman" w:eastAsia="Times New Roman" w:hAnsi="Times New Roman"/>
                <w:sz w:val="24"/>
                <w:szCs w:val="24"/>
                <w:color w:val="auto"/>
                <w:w w:val="98"/>
              </w:rPr>
              <w:t>:</w:t>
            </w:r>
          </w:p>
        </w:tc>
        <w:tc>
          <w:tcPr>
            <w:tcW w:w="128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900" w:type="dxa"/>
            <w:vAlign w:val="bottom"/>
            <w:tcBorders>
              <w:right w:val="single" w:sz="8" w:color="auto"/>
            </w:tcBorders>
          </w:tcPr>
          <w:p>
            <w:pPr>
              <w:spacing w:after="0"/>
              <w:rPr>
                <w:sz w:val="22"/>
                <w:szCs w:val="22"/>
                <w:color w:val="auto"/>
              </w:rPr>
            </w:pPr>
          </w:p>
        </w:tc>
        <w:tc>
          <w:tcPr>
            <w:tcW w:w="30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Демонстрация знаний</w:t>
            </w:r>
          </w:p>
        </w:tc>
        <w:tc>
          <w:tcPr>
            <w:tcW w:w="29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Оценка знаний в ходе</w:t>
            </w:r>
          </w:p>
        </w:tc>
        <w:tc>
          <w:tcPr>
            <w:tcW w:w="0" w:type="dxa"/>
            <w:vAlign w:val="bottom"/>
          </w:tcPr>
          <w:p>
            <w:pPr>
              <w:spacing w:after="0"/>
              <w:rPr>
                <w:sz w:val="1"/>
                <w:szCs w:val="1"/>
                <w:color w:val="auto"/>
              </w:rPr>
            </w:pPr>
          </w:p>
        </w:tc>
      </w:tr>
      <w:tr>
        <w:trPr>
          <w:trHeight w:val="317"/>
        </w:trPr>
        <w:tc>
          <w:tcPr>
            <w:tcW w:w="2200" w:type="dxa"/>
            <w:vAlign w:val="bottom"/>
            <w:tcBorders>
              <w:left w:val="single" w:sz="8" w:color="auto"/>
            </w:tcBorders>
            <w:gridSpan w:val="2"/>
          </w:tcPr>
          <w:p>
            <w:pPr>
              <w:ind w:left="5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типы данных</w:t>
            </w:r>
            <w:r>
              <w:rPr>
                <w:rFonts w:ascii="Times New Roman" w:cs="Times New Roman" w:eastAsia="Times New Roman" w:hAnsi="Times New Roman"/>
                <w:sz w:val="24"/>
                <w:szCs w:val="24"/>
                <w:color w:val="auto"/>
              </w:rPr>
              <w:t>;</w:t>
            </w:r>
          </w:p>
        </w:tc>
        <w:tc>
          <w:tcPr>
            <w:tcW w:w="580" w:type="dxa"/>
            <w:vAlign w:val="bottom"/>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базовых конструкций</w:t>
            </w:r>
          </w:p>
        </w:tc>
        <w:tc>
          <w:tcPr>
            <w:tcW w:w="29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тестирования и</w:t>
            </w:r>
          </w:p>
        </w:tc>
        <w:tc>
          <w:tcPr>
            <w:tcW w:w="0" w:type="dxa"/>
            <w:vAlign w:val="bottom"/>
          </w:tcPr>
          <w:p>
            <w:pPr>
              <w:spacing w:after="0"/>
              <w:rPr>
                <w:sz w:val="1"/>
                <w:szCs w:val="1"/>
                <w:color w:val="auto"/>
              </w:rPr>
            </w:pPr>
          </w:p>
        </w:tc>
      </w:tr>
      <w:tr>
        <w:trPr>
          <w:trHeight w:val="317"/>
        </w:trPr>
        <w:tc>
          <w:tcPr>
            <w:tcW w:w="920" w:type="dxa"/>
            <w:vAlign w:val="bottom"/>
            <w:tcBorders>
              <w:left w:val="single" w:sz="8" w:color="auto"/>
            </w:tcBorders>
          </w:tcPr>
          <w:p>
            <w:pPr>
              <w:ind w:left="560"/>
              <w:spacing w:after="0"/>
              <w:rPr>
                <w:sz w:val="20"/>
                <w:szCs w:val="20"/>
                <w:color w:val="auto"/>
              </w:rPr>
            </w:pPr>
            <w:r>
              <w:rPr>
                <w:rFonts w:ascii="Times New Roman" w:cs="Times New Roman" w:eastAsia="Times New Roman" w:hAnsi="Times New Roman"/>
                <w:sz w:val="24"/>
                <w:szCs w:val="24"/>
                <w:color w:val="auto"/>
              </w:rPr>
              <w:t>–</w:t>
            </w:r>
          </w:p>
        </w:tc>
        <w:tc>
          <w:tcPr>
            <w:tcW w:w="128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базовые</w:t>
            </w:r>
          </w:p>
        </w:tc>
        <w:tc>
          <w:tcPr>
            <w:tcW w:w="14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конструкции</w:t>
            </w:r>
          </w:p>
        </w:tc>
        <w:tc>
          <w:tcPr>
            <w:tcW w:w="3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изучаемых языков</w:t>
            </w:r>
          </w:p>
        </w:tc>
        <w:tc>
          <w:tcPr>
            <w:tcW w:w="29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проведения контрольных</w:t>
            </w:r>
          </w:p>
        </w:tc>
        <w:tc>
          <w:tcPr>
            <w:tcW w:w="0" w:type="dxa"/>
            <w:vAlign w:val="bottom"/>
          </w:tcPr>
          <w:p>
            <w:pPr>
              <w:spacing w:after="0"/>
              <w:rPr>
                <w:sz w:val="1"/>
                <w:szCs w:val="1"/>
                <w:color w:val="auto"/>
              </w:rPr>
            </w:pPr>
          </w:p>
        </w:tc>
      </w:tr>
      <w:tr>
        <w:trPr>
          <w:trHeight w:val="317"/>
        </w:trPr>
        <w:tc>
          <w:tcPr>
            <w:tcW w:w="22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изучаемых</w:t>
            </w:r>
          </w:p>
        </w:tc>
        <w:tc>
          <w:tcPr>
            <w:tcW w:w="580" w:type="dxa"/>
            <w:vAlign w:val="bottom"/>
          </w:tcPr>
          <w:p>
            <w:pPr>
              <w:spacing w:after="0"/>
              <w:rPr>
                <w:sz w:val="24"/>
                <w:szCs w:val="24"/>
                <w:color w:val="auto"/>
              </w:rPr>
            </w:pPr>
          </w:p>
        </w:tc>
        <w:tc>
          <w:tcPr>
            <w:tcW w:w="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языков</w:t>
            </w:r>
          </w:p>
        </w:tc>
        <w:tc>
          <w:tcPr>
            <w:tcW w:w="3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программирования</w:t>
            </w:r>
            <w:r>
              <w:rPr>
                <w:rFonts w:ascii="Times New Roman" w:cs="Times New Roman" w:eastAsia="Times New Roman" w:hAnsi="Times New Roman"/>
                <w:sz w:val="24"/>
                <w:szCs w:val="24"/>
                <w:color w:val="auto"/>
              </w:rPr>
              <w:t>,</w:t>
            </w:r>
          </w:p>
        </w:tc>
        <w:tc>
          <w:tcPr>
            <w:tcW w:w="29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w:t>
            </w:r>
          </w:p>
        </w:tc>
        <w:tc>
          <w:tcPr>
            <w:tcW w:w="0" w:type="dxa"/>
            <w:vAlign w:val="bottom"/>
          </w:tcPr>
          <w:p>
            <w:pPr>
              <w:spacing w:after="0"/>
              <w:rPr>
                <w:sz w:val="1"/>
                <w:szCs w:val="1"/>
                <w:color w:val="auto"/>
              </w:rPr>
            </w:pPr>
          </w:p>
        </w:tc>
      </w:tr>
      <w:tr>
        <w:trPr>
          <w:trHeight w:val="317"/>
        </w:trPr>
        <w:tc>
          <w:tcPr>
            <w:tcW w:w="22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программирования</w:t>
            </w:r>
            <w:r>
              <w:rPr>
                <w:rFonts w:ascii="Times New Roman" w:cs="Times New Roman" w:eastAsia="Times New Roman" w:hAnsi="Times New Roman"/>
                <w:sz w:val="24"/>
                <w:szCs w:val="24"/>
                <w:color w:val="auto"/>
              </w:rPr>
              <w:t>;</w:t>
            </w:r>
          </w:p>
        </w:tc>
        <w:tc>
          <w:tcPr>
            <w:tcW w:w="580" w:type="dxa"/>
            <w:vAlign w:val="bottom"/>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интегрированных сред</w:t>
            </w: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920" w:type="dxa"/>
            <w:vAlign w:val="bottom"/>
            <w:tcBorders>
              <w:left w:val="single" w:sz="8" w:color="auto"/>
            </w:tcBorders>
          </w:tcPr>
          <w:p>
            <w:pPr>
              <w:ind w:left="560"/>
              <w:spacing w:after="0"/>
              <w:rPr>
                <w:sz w:val="20"/>
                <w:szCs w:val="20"/>
                <w:color w:val="auto"/>
              </w:rPr>
            </w:pPr>
            <w:r>
              <w:rPr>
                <w:rFonts w:ascii="Times New Roman" w:cs="Times New Roman" w:eastAsia="Times New Roman" w:hAnsi="Times New Roman"/>
                <w:sz w:val="24"/>
                <w:szCs w:val="24"/>
                <w:color w:val="auto"/>
              </w:rPr>
              <w:t>–</w:t>
            </w:r>
          </w:p>
        </w:tc>
        <w:tc>
          <w:tcPr>
            <w:tcW w:w="186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интегрированные</w:t>
            </w:r>
          </w:p>
        </w:tc>
        <w:tc>
          <w:tcPr>
            <w:tcW w:w="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среды</w:t>
            </w:r>
          </w:p>
        </w:tc>
        <w:tc>
          <w:tcPr>
            <w:tcW w:w="304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3680" w:type="dxa"/>
            <w:vAlign w:val="bottom"/>
            <w:tcBorders>
              <w:left w:val="single" w:sz="8" w:color="auto"/>
              <w:righ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программирования на изучаемых</w:t>
            </w:r>
          </w:p>
        </w:tc>
        <w:tc>
          <w:tcPr>
            <w:tcW w:w="304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92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языках</w:t>
            </w:r>
          </w:p>
        </w:tc>
        <w:tc>
          <w:tcPr>
            <w:tcW w:w="12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200" w:type="dxa"/>
            <w:vAlign w:val="bottom"/>
            <w:tcBorders>
              <w:left w:val="single" w:sz="8" w:color="auto"/>
              <w:bottom w:val="single" w:sz="8" w:color="auto"/>
            </w:tcBorders>
            <w:gridSpan w:val="2"/>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3040" w:type="dxa"/>
            <w:vAlign w:val="bottom"/>
            <w:tcBorders>
              <w:bottom w:val="single" w:sz="8" w:color="auto"/>
              <w:right w:val="single" w:sz="8" w:color="auto"/>
            </w:tcBorders>
          </w:tcPr>
          <w:p>
            <w:pPr>
              <w:spacing w:after="0"/>
              <w:rPr>
                <w:sz w:val="4"/>
                <w:szCs w:val="4"/>
                <w:color w:val="auto"/>
              </w:rPr>
            </w:pPr>
          </w:p>
        </w:tc>
        <w:tc>
          <w:tcPr>
            <w:tcW w:w="2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200" w:type="dxa"/>
            <w:vAlign w:val="bottom"/>
            <w:tcBorders>
              <w:left w:val="single" w:sz="8" w:color="auto"/>
            </w:tcBorders>
            <w:gridSpan w:val="2"/>
          </w:tcPr>
          <w:p>
            <w:pPr>
              <w:ind w:left="120"/>
              <w:spacing w:after="0" w:line="256" w:lineRule="exact"/>
              <w:rPr>
                <w:sz w:val="20"/>
                <w:szCs w:val="20"/>
                <w:color w:val="auto"/>
              </w:rPr>
            </w:pPr>
            <w:r>
              <w:rPr>
                <w:rFonts w:ascii="Times New Roman" w:cs="Times New Roman" w:eastAsia="Times New Roman" w:hAnsi="Times New Roman"/>
                <w:sz w:val="24"/>
                <w:szCs w:val="24"/>
                <w:color w:val="auto"/>
              </w:rPr>
              <w:t>Умения</w:t>
            </w:r>
            <w:r>
              <w:rPr>
                <w:rFonts w:ascii="Times New Roman" w:cs="Times New Roman" w:eastAsia="Times New Roman" w:hAnsi="Times New Roman"/>
                <w:sz w:val="24"/>
                <w:szCs w:val="24"/>
                <w:color w:val="auto"/>
              </w:rPr>
              <w:t>:</w:t>
            </w:r>
          </w:p>
        </w:tc>
        <w:tc>
          <w:tcPr>
            <w:tcW w:w="580" w:type="dxa"/>
            <w:vAlign w:val="bottom"/>
          </w:tcPr>
          <w:p>
            <w:pPr>
              <w:spacing w:after="0"/>
              <w:rPr>
                <w:sz w:val="22"/>
                <w:szCs w:val="22"/>
                <w:color w:val="auto"/>
              </w:rPr>
            </w:pPr>
          </w:p>
        </w:tc>
        <w:tc>
          <w:tcPr>
            <w:tcW w:w="900" w:type="dxa"/>
            <w:vAlign w:val="bottom"/>
            <w:tcBorders>
              <w:right w:val="single" w:sz="8" w:color="auto"/>
            </w:tcBorders>
          </w:tcPr>
          <w:p>
            <w:pPr>
              <w:spacing w:after="0"/>
              <w:rPr>
                <w:sz w:val="22"/>
                <w:szCs w:val="22"/>
                <w:color w:val="auto"/>
              </w:rPr>
            </w:pPr>
          </w:p>
        </w:tc>
        <w:tc>
          <w:tcPr>
            <w:tcW w:w="30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Умение работать в среде</w:t>
            </w:r>
          </w:p>
        </w:tc>
        <w:tc>
          <w:tcPr>
            <w:tcW w:w="29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Экспертная оценка</w:t>
            </w:r>
          </w:p>
        </w:tc>
        <w:tc>
          <w:tcPr>
            <w:tcW w:w="0" w:type="dxa"/>
            <w:vAlign w:val="bottom"/>
          </w:tcPr>
          <w:p>
            <w:pPr>
              <w:spacing w:after="0"/>
              <w:rPr>
                <w:sz w:val="1"/>
                <w:szCs w:val="1"/>
                <w:color w:val="auto"/>
              </w:rPr>
            </w:pPr>
          </w:p>
        </w:tc>
      </w:tr>
      <w:tr>
        <w:trPr>
          <w:trHeight w:val="299"/>
        </w:trPr>
        <w:tc>
          <w:tcPr>
            <w:tcW w:w="2200" w:type="dxa"/>
            <w:vAlign w:val="bottom"/>
            <w:tcBorders>
              <w:left w:val="single" w:sz="8" w:color="auto"/>
            </w:tcBorders>
            <w:gridSpan w:val="2"/>
          </w:tcPr>
          <w:p>
            <w:pPr>
              <w:ind w:left="540"/>
              <w:spacing w:after="0" w:line="298"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работать</w:t>
            </w:r>
          </w:p>
        </w:tc>
        <w:tc>
          <w:tcPr>
            <w:tcW w:w="5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в</w:t>
            </w:r>
          </w:p>
        </w:tc>
        <w:tc>
          <w:tcPr>
            <w:tcW w:w="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среде</w:t>
            </w:r>
          </w:p>
        </w:tc>
        <w:tc>
          <w:tcPr>
            <w:tcW w:w="3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программирования</w:t>
            </w:r>
            <w:r>
              <w:rPr>
                <w:rFonts w:ascii="Times New Roman" w:cs="Times New Roman" w:eastAsia="Times New Roman" w:hAnsi="Times New Roman"/>
                <w:sz w:val="24"/>
                <w:szCs w:val="24"/>
                <w:color w:val="auto"/>
              </w:rPr>
              <w:t>,</w:t>
            </w:r>
          </w:p>
        </w:tc>
        <w:tc>
          <w:tcPr>
            <w:tcW w:w="29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результатов деятельности</w:t>
            </w:r>
          </w:p>
        </w:tc>
        <w:tc>
          <w:tcPr>
            <w:tcW w:w="0" w:type="dxa"/>
            <w:vAlign w:val="bottom"/>
          </w:tcPr>
          <w:p>
            <w:pPr>
              <w:spacing w:after="0"/>
              <w:rPr>
                <w:sz w:val="1"/>
                <w:szCs w:val="1"/>
                <w:color w:val="auto"/>
              </w:rPr>
            </w:pPr>
          </w:p>
        </w:tc>
      </w:tr>
      <w:tr>
        <w:trPr>
          <w:trHeight w:val="264"/>
        </w:trPr>
        <w:tc>
          <w:tcPr>
            <w:tcW w:w="220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программирования</w:t>
            </w:r>
            <w:r>
              <w:rPr>
                <w:rFonts w:ascii="Times New Roman" w:cs="Times New Roman" w:eastAsia="Times New Roman" w:hAnsi="Times New Roman"/>
                <w:sz w:val="24"/>
                <w:szCs w:val="24"/>
                <w:color w:val="auto"/>
              </w:rPr>
              <w:t>;</w:t>
            </w:r>
          </w:p>
        </w:tc>
        <w:tc>
          <w:tcPr>
            <w:tcW w:w="580" w:type="dxa"/>
            <w:vAlign w:val="bottom"/>
          </w:tcPr>
          <w:p>
            <w:pPr>
              <w:spacing w:after="0"/>
              <w:rPr>
                <w:sz w:val="22"/>
                <w:szCs w:val="22"/>
                <w:color w:val="auto"/>
              </w:rPr>
            </w:pPr>
          </w:p>
        </w:tc>
        <w:tc>
          <w:tcPr>
            <w:tcW w:w="900" w:type="dxa"/>
            <w:vAlign w:val="bottom"/>
            <w:tcBorders>
              <w:right w:val="single" w:sz="8" w:color="auto"/>
            </w:tcBorders>
          </w:tcPr>
          <w:p>
            <w:pPr>
              <w:spacing w:after="0"/>
              <w:rPr>
                <w:sz w:val="22"/>
                <w:szCs w:val="22"/>
                <w:color w:val="auto"/>
              </w:rPr>
            </w:pPr>
          </w:p>
        </w:tc>
        <w:tc>
          <w:tcPr>
            <w:tcW w:w="30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выполнять</w:t>
            </w:r>
          </w:p>
        </w:tc>
        <w:tc>
          <w:tcPr>
            <w:tcW w:w="290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обучающегося при</w:t>
            </w:r>
          </w:p>
        </w:tc>
        <w:tc>
          <w:tcPr>
            <w:tcW w:w="0" w:type="dxa"/>
            <w:vAlign w:val="bottom"/>
          </w:tcPr>
          <w:p>
            <w:pPr>
              <w:spacing w:after="0"/>
              <w:rPr>
                <w:sz w:val="1"/>
                <w:szCs w:val="1"/>
                <w:color w:val="auto"/>
              </w:rPr>
            </w:pPr>
          </w:p>
        </w:tc>
      </w:tr>
      <w:tr>
        <w:trPr>
          <w:trHeight w:val="110"/>
        </w:trPr>
        <w:tc>
          <w:tcPr>
            <w:tcW w:w="2200" w:type="dxa"/>
            <w:vAlign w:val="bottom"/>
            <w:tcBorders>
              <w:left w:val="single" w:sz="8" w:color="auto"/>
            </w:tcBorders>
            <w:gridSpan w:val="2"/>
            <w:vMerge w:val="continue"/>
          </w:tcPr>
          <w:p>
            <w:pPr>
              <w:spacing w:after="0"/>
              <w:rPr>
                <w:sz w:val="9"/>
                <w:szCs w:val="9"/>
                <w:color w:val="auto"/>
              </w:rPr>
            </w:pPr>
          </w:p>
        </w:tc>
        <w:tc>
          <w:tcPr>
            <w:tcW w:w="580" w:type="dxa"/>
            <w:vAlign w:val="bottom"/>
          </w:tcPr>
          <w:p>
            <w:pPr>
              <w:spacing w:after="0"/>
              <w:rPr>
                <w:sz w:val="9"/>
                <w:szCs w:val="9"/>
                <w:color w:val="auto"/>
              </w:rPr>
            </w:pPr>
          </w:p>
        </w:tc>
        <w:tc>
          <w:tcPr>
            <w:tcW w:w="900" w:type="dxa"/>
            <w:vAlign w:val="bottom"/>
            <w:tcBorders>
              <w:right w:val="single" w:sz="8" w:color="auto"/>
            </w:tcBorders>
          </w:tcPr>
          <w:p>
            <w:pPr>
              <w:spacing w:after="0"/>
              <w:rPr>
                <w:sz w:val="9"/>
                <w:szCs w:val="9"/>
                <w:color w:val="auto"/>
              </w:rPr>
            </w:pPr>
          </w:p>
        </w:tc>
        <w:tc>
          <w:tcPr>
            <w:tcW w:w="3040" w:type="dxa"/>
            <w:vAlign w:val="bottom"/>
            <w:tcBorders>
              <w:right w:val="single" w:sz="8" w:color="auto"/>
            </w:tcBorders>
            <w:vMerge w:val="continue"/>
          </w:tcPr>
          <w:p>
            <w:pPr>
              <w:spacing w:after="0"/>
              <w:rPr>
                <w:sz w:val="9"/>
                <w:szCs w:val="9"/>
                <w:color w:val="auto"/>
              </w:rPr>
            </w:pPr>
          </w:p>
        </w:tc>
        <w:tc>
          <w:tcPr>
            <w:tcW w:w="2900" w:type="dxa"/>
            <w:vAlign w:val="bottom"/>
            <w:tcBorders>
              <w:right w:val="single" w:sz="8" w:color="auto"/>
            </w:tcBorders>
            <w:vMerge w:val="restart"/>
          </w:tcPr>
          <w:p>
            <w:pPr>
              <w:ind w:left="80"/>
              <w:spacing w:after="0" w:line="264" w:lineRule="exact"/>
              <w:rPr>
                <w:sz w:val="20"/>
                <w:szCs w:val="20"/>
                <w:color w:val="auto"/>
              </w:rPr>
            </w:pPr>
            <w:r>
              <w:rPr>
                <w:rFonts w:ascii="Times New Roman" w:cs="Times New Roman" w:eastAsia="Times New Roman" w:hAnsi="Times New Roman"/>
                <w:sz w:val="24"/>
                <w:szCs w:val="24"/>
                <w:color w:val="auto"/>
              </w:rPr>
              <w:t>выполнении и защите</w:t>
            </w:r>
          </w:p>
        </w:tc>
        <w:tc>
          <w:tcPr>
            <w:tcW w:w="0" w:type="dxa"/>
            <w:vAlign w:val="bottom"/>
          </w:tcPr>
          <w:p>
            <w:pPr>
              <w:spacing w:after="0"/>
              <w:rPr>
                <w:sz w:val="1"/>
                <w:szCs w:val="1"/>
                <w:color w:val="auto"/>
              </w:rPr>
            </w:pPr>
          </w:p>
        </w:tc>
      </w:tr>
      <w:tr>
        <w:trPr>
          <w:trHeight w:val="154"/>
        </w:trPr>
        <w:tc>
          <w:tcPr>
            <w:tcW w:w="920" w:type="dxa"/>
            <w:vAlign w:val="bottom"/>
            <w:tcBorders>
              <w:left w:val="single" w:sz="8" w:color="auto"/>
            </w:tcBorders>
            <w:vMerge w:val="restart"/>
          </w:tcPr>
          <w:p>
            <w:pPr>
              <w:ind w:left="540"/>
              <w:spacing w:after="0"/>
              <w:rPr>
                <w:sz w:val="20"/>
                <w:szCs w:val="20"/>
                <w:color w:val="auto"/>
              </w:rPr>
            </w:pPr>
            <w:r>
              <w:rPr>
                <w:rFonts w:ascii="Times New Roman" w:cs="Times New Roman" w:eastAsia="Times New Roman" w:hAnsi="Times New Roman"/>
                <w:sz w:val="24"/>
                <w:szCs w:val="24"/>
                <w:color w:val="auto"/>
              </w:rPr>
              <w:t>–</w:t>
            </w:r>
          </w:p>
        </w:tc>
        <w:tc>
          <w:tcPr>
            <w:tcW w:w="18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использовать</w:t>
            </w:r>
          </w:p>
        </w:tc>
        <w:tc>
          <w:tcPr>
            <w:tcW w:w="90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языки</w:t>
            </w:r>
          </w:p>
        </w:tc>
        <w:tc>
          <w:tcPr>
            <w:tcW w:w="30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индивидуальные</w:t>
            </w:r>
          </w:p>
        </w:tc>
        <w:tc>
          <w:tcPr>
            <w:tcW w:w="29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3"/>
        </w:trPr>
        <w:tc>
          <w:tcPr>
            <w:tcW w:w="920" w:type="dxa"/>
            <w:vAlign w:val="bottom"/>
            <w:tcBorders>
              <w:left w:val="single" w:sz="8" w:color="auto"/>
            </w:tcBorders>
            <w:vMerge w:val="continue"/>
          </w:tcPr>
          <w:p>
            <w:pPr>
              <w:spacing w:after="0"/>
              <w:rPr>
                <w:sz w:val="14"/>
                <w:szCs w:val="14"/>
                <w:color w:val="auto"/>
              </w:rPr>
            </w:pPr>
          </w:p>
        </w:tc>
        <w:tc>
          <w:tcPr>
            <w:tcW w:w="1860" w:type="dxa"/>
            <w:vAlign w:val="bottom"/>
            <w:gridSpan w:val="2"/>
            <w:vMerge w:val="continue"/>
          </w:tcPr>
          <w:p>
            <w:pPr>
              <w:spacing w:after="0"/>
              <w:rPr>
                <w:sz w:val="14"/>
                <w:szCs w:val="14"/>
                <w:color w:val="auto"/>
              </w:rPr>
            </w:pPr>
          </w:p>
        </w:tc>
        <w:tc>
          <w:tcPr>
            <w:tcW w:w="900" w:type="dxa"/>
            <w:vAlign w:val="bottom"/>
            <w:tcBorders>
              <w:right w:val="single" w:sz="8" w:color="auto"/>
            </w:tcBorders>
            <w:vMerge w:val="continue"/>
          </w:tcPr>
          <w:p>
            <w:pPr>
              <w:spacing w:after="0"/>
              <w:rPr>
                <w:sz w:val="14"/>
                <w:szCs w:val="14"/>
                <w:color w:val="auto"/>
              </w:rPr>
            </w:pPr>
          </w:p>
        </w:tc>
        <w:tc>
          <w:tcPr>
            <w:tcW w:w="3040" w:type="dxa"/>
            <w:vAlign w:val="bottom"/>
            <w:tcBorders>
              <w:right w:val="single" w:sz="8" w:color="auto"/>
            </w:tcBorders>
            <w:vMerge w:val="continue"/>
          </w:tcPr>
          <w:p>
            <w:pPr>
              <w:spacing w:after="0"/>
              <w:rPr>
                <w:sz w:val="14"/>
                <w:szCs w:val="14"/>
                <w:color w:val="auto"/>
              </w:rPr>
            </w:pPr>
          </w:p>
        </w:tc>
        <w:tc>
          <w:tcPr>
            <w:tcW w:w="29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результатов</w:t>
            </w:r>
          </w:p>
        </w:tc>
        <w:tc>
          <w:tcPr>
            <w:tcW w:w="0" w:type="dxa"/>
            <w:vAlign w:val="bottom"/>
          </w:tcPr>
          <w:p>
            <w:pPr>
              <w:spacing w:after="0"/>
              <w:rPr>
                <w:sz w:val="1"/>
                <w:szCs w:val="1"/>
                <w:color w:val="auto"/>
              </w:rPr>
            </w:pPr>
          </w:p>
        </w:tc>
      </w:tr>
      <w:tr>
        <w:trPr>
          <w:trHeight w:val="115"/>
        </w:trPr>
        <w:tc>
          <w:tcPr>
            <w:tcW w:w="220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программирования</w:t>
            </w:r>
          </w:p>
        </w:tc>
        <w:tc>
          <w:tcPr>
            <w:tcW w:w="148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высокого</w:t>
            </w:r>
          </w:p>
        </w:tc>
        <w:tc>
          <w:tcPr>
            <w:tcW w:w="30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практические задания</w:t>
            </w:r>
          </w:p>
        </w:tc>
        <w:tc>
          <w:tcPr>
            <w:tcW w:w="29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2"/>
        </w:trPr>
        <w:tc>
          <w:tcPr>
            <w:tcW w:w="2200" w:type="dxa"/>
            <w:vAlign w:val="bottom"/>
            <w:tcBorders>
              <w:left w:val="single" w:sz="8" w:color="auto"/>
            </w:tcBorders>
            <w:gridSpan w:val="2"/>
            <w:vMerge w:val="continue"/>
          </w:tcPr>
          <w:p>
            <w:pPr>
              <w:spacing w:after="0"/>
              <w:rPr>
                <w:sz w:val="17"/>
                <w:szCs w:val="17"/>
                <w:color w:val="auto"/>
              </w:rPr>
            </w:pPr>
          </w:p>
        </w:tc>
        <w:tc>
          <w:tcPr>
            <w:tcW w:w="1480" w:type="dxa"/>
            <w:vAlign w:val="bottom"/>
            <w:tcBorders>
              <w:right w:val="single" w:sz="8" w:color="auto"/>
            </w:tcBorders>
            <w:gridSpan w:val="2"/>
            <w:vMerge w:val="continue"/>
          </w:tcPr>
          <w:p>
            <w:pPr>
              <w:spacing w:after="0"/>
              <w:rPr>
                <w:sz w:val="17"/>
                <w:szCs w:val="17"/>
                <w:color w:val="auto"/>
              </w:rPr>
            </w:pPr>
          </w:p>
        </w:tc>
        <w:tc>
          <w:tcPr>
            <w:tcW w:w="3040" w:type="dxa"/>
            <w:vAlign w:val="bottom"/>
            <w:tcBorders>
              <w:right w:val="single" w:sz="8" w:color="auto"/>
            </w:tcBorders>
            <w:vMerge w:val="continue"/>
          </w:tcPr>
          <w:p>
            <w:pPr>
              <w:spacing w:after="0"/>
              <w:rPr>
                <w:sz w:val="17"/>
                <w:szCs w:val="17"/>
                <w:color w:val="auto"/>
              </w:rPr>
            </w:pPr>
          </w:p>
        </w:tc>
        <w:tc>
          <w:tcPr>
            <w:tcW w:w="2900" w:type="dxa"/>
            <w:vAlign w:val="bottom"/>
            <w:tcBorders>
              <w:right w:val="single" w:sz="8" w:color="auto"/>
            </w:tcBorders>
            <w:vMerge w:val="restart"/>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практических занятий</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72"/>
        </w:trPr>
        <w:tc>
          <w:tcPr>
            <w:tcW w:w="92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уровня</w:t>
            </w:r>
          </w:p>
        </w:tc>
        <w:tc>
          <w:tcPr>
            <w:tcW w:w="1280" w:type="dxa"/>
            <w:vAlign w:val="bottom"/>
          </w:tcPr>
          <w:p>
            <w:pPr>
              <w:spacing w:after="0"/>
              <w:rPr>
                <w:sz w:val="6"/>
                <w:szCs w:val="6"/>
                <w:color w:val="auto"/>
              </w:rPr>
            </w:pPr>
          </w:p>
        </w:tc>
        <w:tc>
          <w:tcPr>
            <w:tcW w:w="580" w:type="dxa"/>
            <w:vAlign w:val="bottom"/>
          </w:tcPr>
          <w:p>
            <w:pPr>
              <w:spacing w:after="0"/>
              <w:rPr>
                <w:sz w:val="6"/>
                <w:szCs w:val="6"/>
                <w:color w:val="auto"/>
              </w:rPr>
            </w:pPr>
          </w:p>
        </w:tc>
        <w:tc>
          <w:tcPr>
            <w:tcW w:w="900" w:type="dxa"/>
            <w:vAlign w:val="bottom"/>
            <w:tcBorders>
              <w:right w:val="single" w:sz="8" w:color="auto"/>
            </w:tcBorders>
          </w:tcPr>
          <w:p>
            <w:pPr>
              <w:spacing w:after="0"/>
              <w:rPr>
                <w:sz w:val="6"/>
                <w:szCs w:val="6"/>
                <w:color w:val="auto"/>
              </w:rPr>
            </w:pPr>
          </w:p>
        </w:tc>
        <w:tc>
          <w:tcPr>
            <w:tcW w:w="3040" w:type="dxa"/>
            <w:vAlign w:val="bottom"/>
            <w:tcBorders>
              <w:right w:val="single" w:sz="8" w:color="auto"/>
            </w:tcBorders>
          </w:tcPr>
          <w:p>
            <w:pPr>
              <w:spacing w:after="0"/>
              <w:rPr>
                <w:sz w:val="6"/>
                <w:szCs w:val="6"/>
                <w:color w:val="auto"/>
              </w:rPr>
            </w:pPr>
          </w:p>
        </w:tc>
        <w:tc>
          <w:tcPr>
            <w:tcW w:w="29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78"/>
        </w:trPr>
        <w:tc>
          <w:tcPr>
            <w:tcW w:w="920" w:type="dxa"/>
            <w:vAlign w:val="bottom"/>
            <w:tcBorders>
              <w:left w:val="single" w:sz="8" w:color="auto"/>
            </w:tcBorders>
            <w:vMerge w:val="continue"/>
          </w:tcPr>
          <w:p>
            <w:pPr>
              <w:spacing w:after="0"/>
              <w:rPr>
                <w:sz w:val="24"/>
                <w:szCs w:val="24"/>
                <w:color w:val="auto"/>
              </w:rPr>
            </w:pPr>
          </w:p>
        </w:tc>
        <w:tc>
          <w:tcPr>
            <w:tcW w:w="12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4"/>
        </w:trPr>
        <w:tc>
          <w:tcPr>
            <w:tcW w:w="920" w:type="dxa"/>
            <w:vAlign w:val="bottom"/>
            <w:tcBorders>
              <w:left w:val="single" w:sz="8" w:color="auto"/>
            </w:tcBorders>
          </w:tcPr>
          <w:p>
            <w:pPr>
              <w:spacing w:after="0"/>
              <w:rPr>
                <w:sz w:val="23"/>
                <w:szCs w:val="23"/>
                <w:color w:val="auto"/>
              </w:rPr>
            </w:pPr>
          </w:p>
        </w:tc>
        <w:tc>
          <w:tcPr>
            <w:tcW w:w="128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900" w:type="dxa"/>
            <w:vAlign w:val="bottom"/>
            <w:tcBorders>
              <w:right w:val="single" w:sz="8" w:color="auto"/>
            </w:tcBorders>
          </w:tcPr>
          <w:p>
            <w:pPr>
              <w:spacing w:after="0"/>
              <w:rPr>
                <w:sz w:val="23"/>
                <w:szCs w:val="23"/>
                <w:color w:val="auto"/>
              </w:rPr>
            </w:pPr>
          </w:p>
        </w:tc>
        <w:tc>
          <w:tcPr>
            <w:tcW w:w="3040" w:type="dxa"/>
            <w:vAlign w:val="bottom"/>
            <w:tcBorders>
              <w:right w:val="single" w:sz="8" w:color="auto"/>
            </w:tcBorders>
          </w:tcPr>
          <w:p>
            <w:pPr>
              <w:spacing w:after="0"/>
              <w:rPr>
                <w:sz w:val="23"/>
                <w:szCs w:val="23"/>
                <w:color w:val="auto"/>
              </w:rPr>
            </w:pPr>
          </w:p>
        </w:tc>
        <w:tc>
          <w:tcPr>
            <w:tcW w:w="29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экзамен</w:t>
            </w:r>
          </w:p>
        </w:tc>
        <w:tc>
          <w:tcPr>
            <w:tcW w:w="0" w:type="dxa"/>
            <w:vAlign w:val="bottom"/>
          </w:tcPr>
          <w:p>
            <w:pPr>
              <w:spacing w:after="0"/>
              <w:rPr>
                <w:sz w:val="1"/>
                <w:szCs w:val="1"/>
                <w:color w:val="auto"/>
              </w:rPr>
            </w:pPr>
          </w:p>
        </w:tc>
      </w:tr>
      <w:tr>
        <w:trPr>
          <w:trHeight w:val="51"/>
        </w:trPr>
        <w:tc>
          <w:tcPr>
            <w:tcW w:w="920" w:type="dxa"/>
            <w:vAlign w:val="bottom"/>
            <w:tcBorders>
              <w:left w:val="single" w:sz="8" w:color="auto"/>
              <w:bottom w:val="single" w:sz="8" w:color="auto"/>
            </w:tcBorders>
          </w:tcPr>
          <w:p>
            <w:pPr>
              <w:spacing w:after="0"/>
              <w:rPr>
                <w:sz w:val="4"/>
                <w:szCs w:val="4"/>
                <w:color w:val="auto"/>
              </w:rPr>
            </w:pPr>
          </w:p>
        </w:tc>
        <w:tc>
          <w:tcPr>
            <w:tcW w:w="128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3040" w:type="dxa"/>
            <w:vAlign w:val="bottom"/>
            <w:tcBorders>
              <w:bottom w:val="single" w:sz="8" w:color="auto"/>
              <w:right w:val="single" w:sz="8" w:color="auto"/>
            </w:tcBorders>
          </w:tcPr>
          <w:p>
            <w:pPr>
              <w:spacing w:after="0"/>
              <w:rPr>
                <w:sz w:val="4"/>
                <w:szCs w:val="4"/>
                <w:color w:val="auto"/>
              </w:rPr>
            </w:pPr>
          </w:p>
        </w:tc>
        <w:tc>
          <w:tcPr>
            <w:tcW w:w="2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1900" w:h="16838" w:orient="portrait"/>
          <w:cols w:equalWidth="0" w:num="1">
            <w:col w:w="9720"/>
          </w:cols>
          <w:pgMar w:left="1440" w:top="700" w:right="744" w:bottom="1440" w:gutter="0" w:footer="0" w:header="0"/>
        </w:sectPr>
      </w:pPr>
    </w:p>
    <w:bookmarkStart w:id="247" w:name="page248"/>
    <w:bookmarkEnd w:id="247"/>
    <w:p>
      <w:pPr>
        <w:jc w:val="center"/>
        <w:ind w:right="-259"/>
        <w:spacing w:after="0"/>
        <w:rPr>
          <w:sz w:val="20"/>
          <w:szCs w:val="20"/>
          <w:color w:val="auto"/>
        </w:rPr>
      </w:pPr>
      <w:r>
        <w:rPr>
          <w:rFonts w:ascii="Times New Roman" w:cs="Times New Roman" w:eastAsia="Times New Roman" w:hAnsi="Times New Roman"/>
          <w:sz w:val="24"/>
          <w:szCs w:val="24"/>
          <w:color w:val="auto"/>
        </w:rPr>
        <w:t>248</w:t>
      </w:r>
    </w:p>
    <w:p>
      <w:pPr>
        <w:spacing w:after="0" w:line="200" w:lineRule="exact"/>
        <w:rPr>
          <w:sz w:val="20"/>
          <w:szCs w:val="20"/>
          <w:color w:val="auto"/>
        </w:rPr>
      </w:pPr>
    </w:p>
    <w:p>
      <w:pPr>
        <w:spacing w:after="0" w:line="398" w:lineRule="exact"/>
        <w:rPr>
          <w:sz w:val="20"/>
          <w:szCs w:val="20"/>
          <w:color w:val="auto"/>
        </w:rPr>
      </w:pPr>
    </w:p>
    <w:p>
      <w:pPr>
        <w:ind w:left="7680"/>
        <w:spacing w:after="0"/>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rFonts w:ascii="Times New Roman" w:cs="Times New Roman" w:eastAsia="Times New Roman" w:hAnsi="Times New Roman"/>
          <w:sz w:val="24"/>
          <w:szCs w:val="24"/>
          <w:b w:val="1"/>
          <w:bCs w:val="1"/>
          <w:i w:val="1"/>
          <w:iCs w:val="1"/>
          <w:color w:val="auto"/>
        </w:rPr>
        <w:t xml:space="preserve"> II.10</w:t>
      </w:r>
    </w:p>
    <w:p>
      <w:pPr>
        <w:spacing w:after="0" w:line="53" w:lineRule="exact"/>
        <w:rPr>
          <w:sz w:val="20"/>
          <w:szCs w:val="20"/>
          <w:color w:val="auto"/>
        </w:rPr>
      </w:pPr>
    </w:p>
    <w:p>
      <w:pPr>
        <w:jc w:val="right"/>
        <w:ind w:left="6360" w:hanging="4424"/>
        <w:spacing w:after="0" w:line="264" w:lineRule="auto"/>
        <w:tabs>
          <w:tab w:leader="none" w:pos="2110" w:val="left"/>
        </w:tabs>
        <w:numPr>
          <w:ilvl w:val="0"/>
          <w:numId w:val="192"/>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программе СПО</w:t>
      </w:r>
      <w:r>
        <w:rPr>
          <w:rFonts w:ascii="Times New Roman" w:cs="Times New Roman" w:eastAsia="Times New Roman" w:hAnsi="Times New Roman"/>
          <w:sz w:val="24"/>
          <w:szCs w:val="24"/>
          <w:b w:val="1"/>
          <w:bCs w:val="1"/>
          <w:i w:val="1"/>
          <w:iCs w:val="1"/>
          <w:color w:val="auto"/>
        </w:rPr>
        <w:t xml:space="preserve"> 10.02.05</w:t>
      </w:r>
      <w:r>
        <w:rPr>
          <w:rFonts w:ascii="Times New Roman" w:cs="Times New Roman" w:eastAsia="Times New Roman" w:hAnsi="Times New Roman"/>
          <w:sz w:val="24"/>
          <w:szCs w:val="24"/>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 УЧЕБНОЙ ДИСЦИПЛИНЫ</w:t>
      </w:r>
    </w:p>
    <w:p>
      <w:pPr>
        <w:spacing w:after="0" w:line="358" w:lineRule="exact"/>
        <w:rPr>
          <w:sz w:val="20"/>
          <w:szCs w:val="20"/>
          <w:color w:val="auto"/>
        </w:rPr>
      </w:pPr>
    </w:p>
    <w:p>
      <w:pPr>
        <w:ind w:left="2400"/>
        <w:spacing w:after="0"/>
        <w:rPr>
          <w:sz w:val="20"/>
          <w:szCs w:val="20"/>
          <w:color w:val="auto"/>
        </w:rPr>
      </w:pPr>
      <w:r>
        <w:rPr>
          <w:rFonts w:ascii="Times New Roman" w:cs="Times New Roman" w:eastAsia="Times New Roman" w:hAnsi="Times New Roman"/>
          <w:sz w:val="24"/>
          <w:szCs w:val="24"/>
          <w:b w:val="1"/>
          <w:bCs w:val="1"/>
          <w:color w:val="auto"/>
        </w:rPr>
        <w:t>ОП</w:t>
      </w:r>
      <w:r>
        <w:rPr>
          <w:rFonts w:ascii="Times New Roman" w:cs="Times New Roman" w:eastAsia="Times New Roman" w:hAnsi="Times New Roman"/>
          <w:sz w:val="24"/>
          <w:szCs w:val="24"/>
          <w:b w:val="1"/>
          <w:bCs w:val="1"/>
          <w:color w:val="auto"/>
        </w:rPr>
        <w:t>.04</w:t>
      </w:r>
      <w:r>
        <w:rPr>
          <w:rFonts w:ascii="Times New Roman" w:cs="Times New Roman" w:eastAsia="Times New Roman" w:hAnsi="Times New Roman"/>
          <w:sz w:val="24"/>
          <w:szCs w:val="24"/>
          <w:b w:val="1"/>
          <w:bCs w:val="1"/>
          <w:color w:val="auto"/>
        </w:rPr>
        <w:t xml:space="preserve"> ЭЛЕКТРОНИКА И СХЕМОТЕХНИКА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2017</w:t>
      </w:r>
      <w:r>
        <w:rPr>
          <w:rFonts w:ascii="Times New Roman" w:cs="Times New Roman" w:eastAsia="Times New Roman" w:hAnsi="Times New Roman"/>
          <w:sz w:val="24"/>
          <w:szCs w:val="24"/>
          <w:b w:val="1"/>
          <w:bCs w:val="1"/>
          <w:color w:val="auto"/>
        </w:rPr>
        <w:t>г</w:t>
      </w:r>
      <w:r>
        <w:rPr>
          <w:rFonts w:ascii="Times New Roman" w:cs="Times New Roman" w:eastAsia="Times New Roman" w:hAnsi="Times New Roman"/>
          <w:sz w:val="24"/>
          <w:szCs w:val="24"/>
          <w:b w:val="1"/>
          <w:bCs w:val="1"/>
          <w:color w:val="auto"/>
        </w:rPr>
        <w:t>.</w:t>
      </w:r>
    </w:p>
    <w:p>
      <w:pPr>
        <w:sectPr>
          <w:pgSz w:w="11900" w:h="16838" w:orient="portrait"/>
          <w:cols w:equalWidth="0" w:num="1">
            <w:col w:w="9620"/>
          </w:cols>
          <w:pgMar w:left="1440" w:top="700" w:right="844" w:bottom="855" w:gutter="0" w:footer="0" w:header="0"/>
        </w:sectPr>
      </w:pPr>
    </w:p>
    <w:bookmarkStart w:id="248" w:name="page249"/>
    <w:bookmarkEnd w:id="248"/>
    <w:p>
      <w:pPr>
        <w:ind w:left="4760"/>
        <w:spacing w:after="0"/>
        <w:rPr>
          <w:sz w:val="20"/>
          <w:szCs w:val="20"/>
          <w:color w:val="auto"/>
        </w:rPr>
      </w:pPr>
      <w:r>
        <w:rPr>
          <w:rFonts w:ascii="Times New Roman" w:cs="Times New Roman" w:eastAsia="Times New Roman" w:hAnsi="Times New Roman"/>
          <w:sz w:val="24"/>
          <w:szCs w:val="24"/>
          <w:color w:val="auto"/>
        </w:rPr>
        <w:t>249</w:t>
      </w:r>
    </w:p>
    <w:p>
      <w:pPr>
        <w:spacing w:after="0" w:line="200" w:lineRule="exact"/>
        <w:rPr>
          <w:sz w:val="20"/>
          <w:szCs w:val="20"/>
          <w:color w:val="auto"/>
        </w:rPr>
      </w:pPr>
    </w:p>
    <w:p>
      <w:pPr>
        <w:spacing w:after="0" w:line="398" w:lineRule="exact"/>
        <w:rPr>
          <w:sz w:val="20"/>
          <w:szCs w:val="20"/>
          <w:color w:val="auto"/>
        </w:rPr>
      </w:pPr>
    </w:p>
    <w:p>
      <w:pPr>
        <w:ind w:left="4040"/>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pacing w:after="0" w:line="370" w:lineRule="exact"/>
        <w:rPr>
          <w:sz w:val="20"/>
          <w:szCs w:val="20"/>
          <w:color w:val="auto"/>
        </w:rPr>
      </w:pPr>
    </w:p>
    <w:p>
      <w:pPr>
        <w:ind w:left="900" w:right="1824" w:hanging="357"/>
        <w:spacing w:after="0" w:line="236" w:lineRule="auto"/>
        <w:tabs>
          <w:tab w:leader="none" w:pos="900" w:val="left"/>
        </w:tabs>
        <w:numPr>
          <w:ilvl w:val="0"/>
          <w:numId w:val="19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314" w:lineRule="exact"/>
        <w:rPr>
          <w:rFonts w:ascii="Times New Roman" w:cs="Times New Roman" w:eastAsia="Times New Roman" w:hAnsi="Times New Roman"/>
          <w:sz w:val="24"/>
          <w:szCs w:val="24"/>
          <w:b w:val="1"/>
          <w:bCs w:val="1"/>
          <w:color w:val="auto"/>
        </w:rPr>
      </w:pPr>
    </w:p>
    <w:p>
      <w:pPr>
        <w:ind w:left="900" w:hanging="357"/>
        <w:spacing w:after="0"/>
        <w:tabs>
          <w:tab w:leader="none" w:pos="900" w:val="left"/>
        </w:tabs>
        <w:numPr>
          <w:ilvl w:val="0"/>
          <w:numId w:val="19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СТРУКТУРА И СОДЕРЖАНИЕ УЧЕБНОЙ ДИСЦИПЛИНЫ</w:t>
      </w:r>
    </w:p>
    <w:p>
      <w:pPr>
        <w:spacing w:after="0" w:line="331" w:lineRule="exact"/>
        <w:rPr>
          <w:rFonts w:ascii="Times New Roman" w:cs="Times New Roman" w:eastAsia="Times New Roman" w:hAnsi="Times New Roman"/>
          <w:sz w:val="24"/>
          <w:szCs w:val="24"/>
          <w:b w:val="1"/>
          <w:bCs w:val="1"/>
          <w:color w:val="auto"/>
        </w:rPr>
      </w:pPr>
    </w:p>
    <w:p>
      <w:pPr>
        <w:ind w:left="900" w:right="2084" w:hanging="357"/>
        <w:spacing w:after="0" w:line="233" w:lineRule="auto"/>
        <w:tabs>
          <w:tab w:leader="none" w:pos="900" w:val="left"/>
        </w:tabs>
        <w:numPr>
          <w:ilvl w:val="0"/>
          <w:numId w:val="19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290" w:lineRule="exact"/>
        <w:rPr>
          <w:rFonts w:ascii="Times New Roman" w:cs="Times New Roman" w:eastAsia="Times New Roman" w:hAnsi="Times New Roman"/>
          <w:sz w:val="24"/>
          <w:szCs w:val="24"/>
          <w:b w:val="1"/>
          <w:bCs w:val="1"/>
          <w:color w:val="auto"/>
        </w:rPr>
      </w:pPr>
    </w:p>
    <w:p>
      <w:pPr>
        <w:ind w:left="900" w:right="2044" w:hanging="357"/>
        <w:spacing w:after="0" w:line="235" w:lineRule="auto"/>
        <w:tabs>
          <w:tab w:leader="none" w:pos="900" w:val="left"/>
        </w:tabs>
        <w:numPr>
          <w:ilvl w:val="0"/>
          <w:numId w:val="19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ectPr>
          <w:pgSz w:w="11900" w:h="16838" w:orient="portrait"/>
          <w:cols w:equalWidth="0" w:num="1">
            <w:col w:w="9024"/>
          </w:cols>
          <w:pgMar w:left="1440" w:top="700" w:right="1440" w:bottom="1440" w:gutter="0" w:footer="0" w:header="0"/>
        </w:sectPr>
      </w:pPr>
    </w:p>
    <w:bookmarkStart w:id="249" w:name="page250"/>
    <w:bookmarkEnd w:id="249"/>
    <w:p>
      <w:pPr>
        <w:jc w:val="center"/>
        <w:ind w:right="20"/>
        <w:spacing w:after="0"/>
        <w:rPr>
          <w:sz w:val="20"/>
          <w:szCs w:val="20"/>
          <w:color w:val="auto"/>
        </w:rPr>
      </w:pPr>
      <w:r>
        <w:rPr>
          <w:rFonts w:ascii="Times New Roman" w:cs="Times New Roman" w:eastAsia="Times New Roman" w:hAnsi="Times New Roman"/>
          <w:sz w:val="24"/>
          <w:szCs w:val="24"/>
          <w:color w:val="auto"/>
        </w:rPr>
        <w:t>250</w:t>
      </w:r>
    </w:p>
    <w:p>
      <w:pPr>
        <w:spacing w:after="0" w:line="293" w:lineRule="exact"/>
        <w:rPr>
          <w:sz w:val="20"/>
          <w:szCs w:val="20"/>
          <w:color w:val="auto"/>
        </w:rPr>
      </w:pPr>
    </w:p>
    <w:p>
      <w:pPr>
        <w:jc w:val="both"/>
        <w:ind w:left="820" w:right="820" w:hanging="22"/>
        <w:spacing w:after="0" w:line="264" w:lineRule="auto"/>
        <w:tabs>
          <w:tab w:leader="none" w:pos="1036" w:val="left"/>
        </w:tabs>
        <w:numPr>
          <w:ilvl w:val="0"/>
          <w:numId w:val="19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ДИСЦИПЛИНЫОП</w:t>
      </w:r>
      <w:r>
        <w:rPr>
          <w:rFonts w:ascii="Times New Roman" w:cs="Times New Roman" w:eastAsia="Times New Roman" w:hAnsi="Times New Roman"/>
          <w:sz w:val="24"/>
          <w:szCs w:val="24"/>
          <w:b w:val="1"/>
          <w:bCs w:val="1"/>
          <w:color w:val="auto"/>
        </w:rPr>
        <w:t>.04</w:t>
      </w:r>
      <w:r>
        <w:rPr>
          <w:rFonts w:ascii="Times New Roman" w:cs="Times New Roman" w:eastAsia="Times New Roman" w:hAnsi="Times New Roman"/>
          <w:sz w:val="24"/>
          <w:szCs w:val="24"/>
          <w:b w:val="1"/>
          <w:bCs w:val="1"/>
          <w:color w:val="auto"/>
        </w:rPr>
        <w:t xml:space="preserve"> ЭЛЕКТРОНИКА И СХЕМОТЕХНИКА</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both"/>
        <w:ind w:left="260" w:right="280" w:firstLine="721"/>
        <w:spacing w:after="0" w:line="271" w:lineRule="auto"/>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Место дисциплины в структуре примерной основной профессиональной образовательной программы</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дисциплина </w:t>
      </w:r>
      <w:r>
        <w:rPr>
          <w:rFonts w:ascii="Times New Roman" w:cs="Times New Roman" w:eastAsia="Times New Roman" w:hAnsi="Times New Roman"/>
          <w:sz w:val="24"/>
          <w:szCs w:val="24"/>
          <w:i w:val="1"/>
          <w:iCs w:val="1"/>
          <w:color w:val="auto"/>
        </w:rPr>
        <w:t>ОП</w:t>
      </w:r>
      <w:r>
        <w:rPr>
          <w:rFonts w:ascii="Times New Roman" w:cs="Times New Roman" w:eastAsia="Times New Roman" w:hAnsi="Times New Roman"/>
          <w:sz w:val="24"/>
          <w:szCs w:val="24"/>
          <w:i w:val="1"/>
          <w:iCs w:val="1"/>
          <w:color w:val="auto"/>
        </w:rPr>
        <w:t>.04</w:t>
      </w:r>
      <w:r>
        <w:rPr>
          <w:rFonts w:ascii="Times New Roman" w:cs="Times New Roman" w:eastAsia="Times New Roman" w:hAnsi="Times New Roman"/>
          <w:sz w:val="24"/>
          <w:szCs w:val="24"/>
          <w:i w:val="1"/>
          <w:iCs w:val="1"/>
          <w:color w:val="auto"/>
        </w:rPr>
        <w:t xml:space="preserve"> Электроника и схемотехника</w:t>
      </w:r>
      <w:r>
        <w:rPr>
          <w:rFonts w:ascii="Times New Roman" w:cs="Times New Roman" w:eastAsia="Times New Roman" w:hAnsi="Times New Roman"/>
          <w:sz w:val="24"/>
          <w:szCs w:val="24"/>
          <w:color w:val="auto"/>
        </w:rPr>
        <w:t xml:space="preserve"> входит в профессиональный цикл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базируется на знаниях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умениях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сформированных в ходе изучения предшествующих дисциплин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ЕН</w:t>
      </w:r>
      <w:r>
        <w:rPr>
          <w:rFonts w:ascii="Times New Roman" w:cs="Times New Roman" w:eastAsia="Times New Roman" w:hAnsi="Times New Roman"/>
          <w:sz w:val="24"/>
          <w:szCs w:val="24"/>
          <w:color w:val="auto"/>
        </w:rPr>
        <w:t>.01</w:t>
      </w:r>
      <w:r>
        <w:rPr>
          <w:rFonts w:ascii="Times New Roman" w:cs="Times New Roman" w:eastAsia="Times New Roman" w:hAnsi="Times New Roman"/>
          <w:sz w:val="24"/>
          <w:szCs w:val="24"/>
          <w:color w:val="auto"/>
        </w:rPr>
        <w:t xml:space="preserve"> Математика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ЕН</w:t>
      </w:r>
      <w:r>
        <w:rPr>
          <w:rFonts w:ascii="Times New Roman" w:cs="Times New Roman" w:eastAsia="Times New Roman" w:hAnsi="Times New Roman"/>
          <w:sz w:val="24"/>
          <w:szCs w:val="24"/>
          <w:color w:val="auto"/>
        </w:rPr>
        <w:t>.02</w:t>
      </w:r>
      <w:r>
        <w:rPr>
          <w:rFonts w:ascii="Times New Roman" w:cs="Times New Roman" w:eastAsia="Times New Roman" w:hAnsi="Times New Roman"/>
          <w:sz w:val="24"/>
          <w:szCs w:val="24"/>
          <w:color w:val="auto"/>
        </w:rPr>
        <w:t xml:space="preserve"> Информатика</w:t>
      </w:r>
      <w:r>
        <w:rPr>
          <w:rFonts w:ascii="Times New Roman" w:cs="Times New Roman" w:eastAsia="Times New Roman" w:hAnsi="Times New Roman"/>
          <w:sz w:val="24"/>
          <w:szCs w:val="24"/>
          <w:color w:val="auto"/>
        </w:rPr>
        <w:t>.</w:t>
      </w:r>
    </w:p>
    <w:p>
      <w:pPr>
        <w:spacing w:after="0" w:line="33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1.2.</w:t>
      </w:r>
      <w:r>
        <w:rPr>
          <w:rFonts w:ascii="Times New Roman" w:cs="Times New Roman" w:eastAsia="Times New Roman" w:hAnsi="Times New Roman"/>
          <w:sz w:val="24"/>
          <w:szCs w:val="24"/>
          <w:b w:val="1"/>
          <w:bCs w:val="1"/>
          <w:color w:val="auto"/>
        </w:rPr>
        <w:t xml:space="preserve"> Цель и планируемые результаты освоения дисциплины</w:t>
      </w:r>
      <w:r>
        <w:rPr>
          <w:rFonts w:ascii="Times New Roman" w:cs="Times New Roman" w:eastAsia="Times New Roman" w:hAnsi="Times New Roman"/>
          <w:sz w:val="24"/>
          <w:szCs w:val="24"/>
          <w:b w:val="1"/>
          <w:bCs w:val="1"/>
          <w:color w:val="auto"/>
        </w:rPr>
        <w:t>:</w:t>
      </w:r>
    </w:p>
    <w:p>
      <w:pPr>
        <w:spacing w:after="0" w:line="26" w:lineRule="exact"/>
        <w:rPr>
          <w:sz w:val="20"/>
          <w:szCs w:val="20"/>
          <w:color w:val="auto"/>
        </w:rPr>
      </w:pPr>
    </w:p>
    <w:tbl>
      <w:tblPr>
        <w:tblLayout w:type="fixed"/>
        <w:tblInd w:w="150" w:type="dxa"/>
        <w:tblCellMar>
          <w:top w:w="0" w:type="dxa"/>
          <w:left w:w="0" w:type="dxa"/>
          <w:bottom w:w="0" w:type="dxa"/>
          <w:right w:w="0" w:type="dxa"/>
        </w:tblCellMar>
      </w:tblPr>
      <w:tr>
        <w:trPr>
          <w:trHeight w:val="280"/>
        </w:trPr>
        <w:tc>
          <w:tcPr>
            <w:tcW w:w="11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Код ПК</w:t>
            </w:r>
            <w:r>
              <w:rPr>
                <w:rFonts w:ascii="Times New Roman" w:cs="Times New Roman" w:eastAsia="Times New Roman" w:hAnsi="Times New Roman"/>
                <w:sz w:val="24"/>
                <w:szCs w:val="24"/>
                <w:color w:val="auto"/>
              </w:rPr>
              <w:t>,</w:t>
            </w:r>
          </w:p>
        </w:tc>
        <w:tc>
          <w:tcPr>
            <w:tcW w:w="2720" w:type="dxa"/>
            <w:vAlign w:val="bottom"/>
            <w:tcBorders>
              <w:top w:val="single" w:sz="8" w:color="auto"/>
            </w:tcBorders>
            <w:gridSpan w:val="3"/>
            <w:vMerge w:val="restart"/>
          </w:tcPr>
          <w:p>
            <w:pPr>
              <w:ind w:left="1140"/>
              <w:spacing w:after="0"/>
              <w:rPr>
                <w:sz w:val="20"/>
                <w:szCs w:val="20"/>
                <w:color w:val="auto"/>
              </w:rPr>
            </w:pPr>
            <w:r>
              <w:rPr>
                <w:rFonts w:ascii="Times New Roman" w:cs="Times New Roman" w:eastAsia="Times New Roman" w:hAnsi="Times New Roman"/>
                <w:sz w:val="24"/>
                <w:szCs w:val="24"/>
                <w:color w:val="auto"/>
              </w:rPr>
              <w:t>Умения</w:t>
            </w:r>
          </w:p>
        </w:tc>
        <w:tc>
          <w:tcPr>
            <w:tcW w:w="360" w:type="dxa"/>
            <w:vAlign w:val="bottom"/>
            <w:tcBorders>
              <w:top w:val="single" w:sz="8" w:color="auto"/>
              <w:right w:val="single" w:sz="8" w:color="auto"/>
            </w:tcBorders>
          </w:tcPr>
          <w:p>
            <w:pPr>
              <w:spacing w:after="0"/>
              <w:rPr>
                <w:sz w:val="24"/>
                <w:szCs w:val="24"/>
                <w:color w:val="auto"/>
              </w:rPr>
            </w:pPr>
          </w:p>
        </w:tc>
        <w:tc>
          <w:tcPr>
            <w:tcW w:w="1800" w:type="dxa"/>
            <w:vAlign w:val="bottom"/>
            <w:tcBorders>
              <w:top w:val="single" w:sz="8" w:color="auto"/>
            </w:tcBorders>
          </w:tcPr>
          <w:p>
            <w:pPr>
              <w:spacing w:after="0"/>
              <w:rPr>
                <w:sz w:val="24"/>
                <w:szCs w:val="24"/>
                <w:color w:val="auto"/>
              </w:rPr>
            </w:pPr>
          </w:p>
        </w:tc>
        <w:tc>
          <w:tcPr>
            <w:tcW w:w="2200" w:type="dxa"/>
            <w:vAlign w:val="bottom"/>
            <w:tcBorders>
              <w:top w:val="single" w:sz="8" w:color="auto"/>
            </w:tcBorders>
            <w:gridSpan w:val="2"/>
            <w:vMerge w:val="restart"/>
          </w:tcPr>
          <w:p>
            <w:pPr>
              <w:ind w:left="600"/>
              <w:spacing w:after="0"/>
              <w:rPr>
                <w:sz w:val="20"/>
                <w:szCs w:val="20"/>
                <w:color w:val="auto"/>
              </w:rPr>
            </w:pPr>
            <w:r>
              <w:rPr>
                <w:rFonts w:ascii="Times New Roman" w:cs="Times New Roman" w:eastAsia="Times New Roman" w:hAnsi="Times New Roman"/>
                <w:sz w:val="24"/>
                <w:szCs w:val="24"/>
                <w:color w:val="auto"/>
              </w:rPr>
              <w:t>Знания</w:t>
            </w:r>
          </w:p>
        </w:tc>
        <w:tc>
          <w:tcPr>
            <w:tcW w:w="600" w:type="dxa"/>
            <w:vAlign w:val="bottom"/>
            <w:tcBorders>
              <w:top w:val="single" w:sz="8" w:color="auto"/>
            </w:tcBorders>
          </w:tcPr>
          <w:p>
            <w:pPr>
              <w:spacing w:after="0"/>
              <w:rPr>
                <w:sz w:val="24"/>
                <w:szCs w:val="24"/>
                <w:color w:val="auto"/>
              </w:rPr>
            </w:pPr>
          </w:p>
        </w:tc>
        <w:tc>
          <w:tcPr>
            <w:tcW w:w="9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11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p>
        </w:tc>
        <w:tc>
          <w:tcPr>
            <w:tcW w:w="2720" w:type="dxa"/>
            <w:vAlign w:val="bottom"/>
            <w:gridSpan w:val="3"/>
            <w:vMerge w:val="continue"/>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1800" w:type="dxa"/>
            <w:vAlign w:val="bottom"/>
          </w:tcPr>
          <w:p>
            <w:pPr>
              <w:spacing w:after="0"/>
              <w:rPr>
                <w:sz w:val="14"/>
                <w:szCs w:val="14"/>
                <w:color w:val="auto"/>
              </w:rPr>
            </w:pPr>
          </w:p>
        </w:tc>
        <w:tc>
          <w:tcPr>
            <w:tcW w:w="2200" w:type="dxa"/>
            <w:vAlign w:val="bottom"/>
            <w:gridSpan w:val="2"/>
            <w:vMerge w:val="continue"/>
          </w:tcPr>
          <w:p>
            <w:pPr>
              <w:spacing w:after="0"/>
              <w:rPr>
                <w:sz w:val="14"/>
                <w:szCs w:val="14"/>
                <w:color w:val="auto"/>
              </w:rPr>
            </w:pPr>
          </w:p>
        </w:tc>
        <w:tc>
          <w:tcPr>
            <w:tcW w:w="600" w:type="dxa"/>
            <w:vAlign w:val="bottom"/>
          </w:tcPr>
          <w:p>
            <w:pPr>
              <w:spacing w:after="0"/>
              <w:rPr>
                <w:sz w:val="14"/>
                <w:szCs w:val="14"/>
                <w:color w:val="auto"/>
              </w:rPr>
            </w:pPr>
          </w:p>
        </w:tc>
        <w:tc>
          <w:tcPr>
            <w:tcW w:w="9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continue"/>
          </w:tcPr>
          <w:p>
            <w:pPr>
              <w:spacing w:after="0"/>
              <w:rPr>
                <w:sz w:val="13"/>
                <w:szCs w:val="13"/>
                <w:color w:val="auto"/>
              </w:rPr>
            </w:pPr>
          </w:p>
        </w:tc>
        <w:tc>
          <w:tcPr>
            <w:tcW w:w="1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360" w:type="dxa"/>
            <w:vAlign w:val="bottom"/>
            <w:tcBorders>
              <w:right w:val="single" w:sz="8" w:color="auto"/>
            </w:tcBorders>
          </w:tcPr>
          <w:p>
            <w:pPr>
              <w:spacing w:after="0"/>
              <w:rPr>
                <w:sz w:val="13"/>
                <w:szCs w:val="13"/>
                <w:color w:val="auto"/>
              </w:rPr>
            </w:pPr>
          </w:p>
        </w:tc>
        <w:tc>
          <w:tcPr>
            <w:tcW w:w="180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9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6"/>
        </w:trPr>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1460" w:type="dxa"/>
            <w:vAlign w:val="bottom"/>
            <w:tcBorders>
              <w:bottom w:val="single" w:sz="8" w:color="auto"/>
            </w:tcBorders>
          </w:tcPr>
          <w:p>
            <w:pPr>
              <w:spacing w:after="0"/>
              <w:rPr>
                <w:sz w:val="4"/>
                <w:szCs w:val="4"/>
                <w:color w:val="auto"/>
              </w:rPr>
            </w:pPr>
          </w:p>
        </w:tc>
        <w:tc>
          <w:tcPr>
            <w:tcW w:w="1620" w:type="dxa"/>
            <w:vAlign w:val="bottom"/>
            <w:tcBorders>
              <w:bottom w:val="single" w:sz="8" w:color="auto"/>
              <w:right w:val="single" w:sz="8" w:color="auto"/>
            </w:tcBorders>
            <w:gridSpan w:val="3"/>
          </w:tcPr>
          <w:p>
            <w:pPr>
              <w:spacing w:after="0"/>
              <w:rPr>
                <w:sz w:val="4"/>
                <w:szCs w:val="4"/>
                <w:color w:val="auto"/>
              </w:rPr>
            </w:pPr>
          </w:p>
        </w:tc>
        <w:tc>
          <w:tcPr>
            <w:tcW w:w="4000" w:type="dxa"/>
            <w:vAlign w:val="bottom"/>
            <w:tcBorders>
              <w:bottom w:val="single" w:sz="8" w:color="auto"/>
            </w:tcBorders>
            <w:gridSpan w:val="3"/>
          </w:tcPr>
          <w:p>
            <w:pPr>
              <w:spacing w:after="0"/>
              <w:rPr>
                <w:sz w:val="4"/>
                <w:szCs w:val="4"/>
                <w:color w:val="auto"/>
              </w:rPr>
            </w:pPr>
          </w:p>
        </w:tc>
        <w:tc>
          <w:tcPr>
            <w:tcW w:w="1540" w:type="dxa"/>
            <w:vAlign w:val="bottom"/>
            <w:tcBorders>
              <w:bottom w:val="single" w:sz="8" w:color="auto"/>
              <w:right w:val="single" w:sz="8" w:color="auto"/>
            </w:tcBorders>
            <w:gridSpan w:val="2"/>
          </w:tcPr>
          <w:p>
            <w:pPr>
              <w:spacing w:after="0"/>
              <w:rPr>
                <w:sz w:val="4"/>
                <w:szCs w:val="4"/>
                <w:color w:val="auto"/>
              </w:rPr>
            </w:pPr>
          </w:p>
        </w:tc>
        <w:tc>
          <w:tcPr>
            <w:tcW w:w="0" w:type="dxa"/>
            <w:vAlign w:val="bottom"/>
          </w:tcPr>
          <w:p>
            <w:pPr>
              <w:spacing w:after="0"/>
              <w:rPr>
                <w:sz w:val="1"/>
                <w:szCs w:val="1"/>
                <w:color w:val="auto"/>
              </w:rPr>
            </w:pPr>
          </w:p>
        </w:tc>
      </w:tr>
      <w:tr>
        <w:trPr>
          <w:trHeight w:val="281"/>
        </w:trPr>
        <w:tc>
          <w:tcPr>
            <w:tcW w:w="116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c>
          <w:tcPr>
            <w:tcW w:w="1460" w:type="dxa"/>
            <w:vAlign w:val="bottom"/>
          </w:tcPr>
          <w:p>
            <w:pPr>
              <w:ind w:left="380"/>
              <w:spacing w:after="0" w:line="281"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читать</w:t>
            </w:r>
          </w:p>
        </w:tc>
        <w:tc>
          <w:tcPr>
            <w:tcW w:w="1620" w:type="dxa"/>
            <w:vAlign w:val="bottom"/>
            <w:tcBorders>
              <w:right w:val="single" w:sz="8" w:color="auto"/>
            </w:tcBorders>
            <w:gridSpan w:val="3"/>
          </w:tcPr>
          <w:p>
            <w:pPr>
              <w:jc w:val="right"/>
              <w:spacing w:after="0" w:line="274" w:lineRule="exact"/>
              <w:rPr>
                <w:sz w:val="20"/>
                <w:szCs w:val="20"/>
                <w:color w:val="auto"/>
              </w:rPr>
            </w:pPr>
            <w:r>
              <w:rPr>
                <w:rFonts w:ascii="Times New Roman" w:cs="Times New Roman" w:eastAsia="Times New Roman" w:hAnsi="Times New Roman"/>
                <w:sz w:val="24"/>
                <w:szCs w:val="24"/>
                <w:color w:val="auto"/>
                <w:w w:val="99"/>
              </w:rPr>
              <w:t>электрические</w:t>
            </w:r>
          </w:p>
        </w:tc>
        <w:tc>
          <w:tcPr>
            <w:tcW w:w="4000" w:type="dxa"/>
            <w:vAlign w:val="bottom"/>
            <w:gridSpan w:val="3"/>
          </w:tcPr>
          <w:p>
            <w:pPr>
              <w:ind w:left="380"/>
              <w:spacing w:after="0" w:line="281"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элементную базу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компоненты</w:t>
            </w:r>
          </w:p>
        </w:tc>
        <w:tc>
          <w:tcPr>
            <w:tcW w:w="1540" w:type="dxa"/>
            <w:vAlign w:val="bottom"/>
            <w:tcBorders>
              <w:right w:val="single" w:sz="8" w:color="auto"/>
            </w:tcBorders>
            <w:gridSpan w:val="2"/>
          </w:tcPr>
          <w:p>
            <w:pPr>
              <w:jc w:val="right"/>
              <w:spacing w:after="0" w:line="274" w:lineRule="exact"/>
              <w:rPr>
                <w:sz w:val="20"/>
                <w:szCs w:val="20"/>
                <w:color w:val="auto"/>
              </w:rPr>
            </w:pPr>
            <w:r>
              <w:rPr>
                <w:rFonts w:ascii="Times New Roman" w:cs="Times New Roman" w:eastAsia="Times New Roman" w:hAnsi="Times New Roman"/>
                <w:sz w:val="24"/>
                <w:szCs w:val="24"/>
                <w:color w:val="auto"/>
              </w:rPr>
              <w:t>и  принципы</w:t>
            </w:r>
          </w:p>
        </w:tc>
        <w:tc>
          <w:tcPr>
            <w:tcW w:w="0" w:type="dxa"/>
            <w:vAlign w:val="bottom"/>
          </w:tcPr>
          <w:p>
            <w:pPr>
              <w:spacing w:after="0"/>
              <w:rPr>
                <w:sz w:val="1"/>
                <w:szCs w:val="1"/>
                <w:color w:val="auto"/>
              </w:rPr>
            </w:pPr>
          </w:p>
        </w:tc>
      </w:tr>
      <w:tr>
        <w:trPr>
          <w:trHeight w:val="311"/>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p>
        </w:tc>
        <w:tc>
          <w:tcPr>
            <w:tcW w:w="18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принципиальные</w:t>
            </w:r>
          </w:p>
        </w:tc>
        <w:tc>
          <w:tcPr>
            <w:tcW w:w="12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схемы</w:t>
            </w:r>
          </w:p>
        </w:tc>
        <w:tc>
          <w:tcPr>
            <w:tcW w:w="55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4"/>
                <w:szCs w:val="24"/>
                <w:color w:val="auto"/>
              </w:rPr>
              <w:t>работы    типовых    электронных    приборов    и</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09,</w:t>
            </w:r>
          </w:p>
        </w:tc>
        <w:tc>
          <w:tcPr>
            <w:tcW w:w="14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типовых</w:t>
            </w:r>
          </w:p>
        </w:tc>
        <w:tc>
          <w:tcPr>
            <w:tcW w:w="420" w:type="dxa"/>
            <w:vAlign w:val="bottom"/>
          </w:tcPr>
          <w:p>
            <w:pPr>
              <w:spacing w:after="0"/>
              <w:rPr>
                <w:sz w:val="24"/>
                <w:szCs w:val="24"/>
                <w:color w:val="auto"/>
              </w:rPr>
            </w:pPr>
          </w:p>
        </w:tc>
        <w:tc>
          <w:tcPr>
            <w:tcW w:w="12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устройств</w:t>
            </w:r>
          </w:p>
        </w:tc>
        <w:tc>
          <w:tcPr>
            <w:tcW w:w="1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устройств</w:t>
            </w:r>
            <w:r>
              <w:rPr>
                <w:rFonts w:ascii="Times New Roman" w:cs="Times New Roman" w:eastAsia="Times New Roman" w:hAnsi="Times New Roman"/>
                <w:sz w:val="24"/>
                <w:szCs w:val="24"/>
                <w:color w:val="auto"/>
              </w:rPr>
              <w:t>;</w:t>
            </w:r>
          </w:p>
        </w:tc>
        <w:tc>
          <w:tcPr>
            <w:tcW w:w="12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10,</w:t>
            </w:r>
          </w:p>
        </w:tc>
        <w:tc>
          <w:tcPr>
            <w:tcW w:w="27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электронной техники</w:t>
            </w:r>
            <w:r>
              <w:rPr>
                <w:rFonts w:ascii="Times New Roman" w:cs="Times New Roman" w:eastAsia="Times New Roman" w:hAnsi="Times New Roman"/>
                <w:sz w:val="24"/>
                <w:szCs w:val="24"/>
                <w:color w:val="auto"/>
              </w:rPr>
              <w:t>;</w:t>
            </w:r>
          </w:p>
        </w:tc>
        <w:tc>
          <w:tcPr>
            <w:tcW w:w="360" w:type="dxa"/>
            <w:vAlign w:val="bottom"/>
            <w:tcBorders>
              <w:right w:val="single" w:sz="8" w:color="auto"/>
            </w:tcBorders>
          </w:tcPr>
          <w:p>
            <w:pPr>
              <w:spacing w:after="0"/>
              <w:rPr>
                <w:sz w:val="24"/>
                <w:szCs w:val="24"/>
                <w:color w:val="auto"/>
              </w:rPr>
            </w:pPr>
          </w:p>
        </w:tc>
        <w:tc>
          <w:tcPr>
            <w:tcW w:w="5540" w:type="dxa"/>
            <w:vAlign w:val="bottom"/>
            <w:tcBorders>
              <w:right w:val="single" w:sz="8" w:color="auto"/>
            </w:tcBorders>
            <w:gridSpan w:val="5"/>
          </w:tcPr>
          <w:p>
            <w:pPr>
              <w:jc w:val="right"/>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элементную базу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 работы типовых</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ПК</w:t>
            </w:r>
            <w:r>
              <w:rPr>
                <w:rFonts w:ascii="Times New Roman" w:cs="Times New Roman" w:eastAsia="Times New Roman" w:hAnsi="Times New Roman"/>
                <w:sz w:val="24"/>
                <w:szCs w:val="24"/>
                <w:color w:val="auto"/>
                <w:w w:val="97"/>
              </w:rPr>
              <w:t xml:space="preserve"> 2.4</w:t>
            </w:r>
          </w:p>
        </w:tc>
        <w:tc>
          <w:tcPr>
            <w:tcW w:w="1880" w:type="dxa"/>
            <w:vAlign w:val="bottom"/>
            <w:gridSpan w:val="2"/>
          </w:tcPr>
          <w:p>
            <w:pPr>
              <w:ind w:left="3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выполнять</w:t>
            </w:r>
          </w:p>
        </w:tc>
        <w:tc>
          <w:tcPr>
            <w:tcW w:w="8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расчет</w:t>
            </w:r>
          </w:p>
        </w:tc>
        <w:tc>
          <w:tcPr>
            <w:tcW w:w="3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30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цифровых устройств</w:t>
            </w:r>
            <w:r>
              <w:rPr>
                <w:rFonts w:ascii="Times New Roman" w:cs="Times New Roman" w:eastAsia="Times New Roman" w:hAnsi="Times New Roman"/>
                <w:sz w:val="24"/>
                <w:szCs w:val="24"/>
                <w:color w:val="auto"/>
              </w:rPr>
              <w:t>;</w:t>
            </w:r>
          </w:p>
        </w:tc>
        <w:tc>
          <w:tcPr>
            <w:tcW w:w="9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308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4"/>
                <w:szCs w:val="24"/>
                <w:color w:val="auto"/>
              </w:rPr>
              <w:t>подбор элементов типовых</w:t>
            </w:r>
          </w:p>
        </w:tc>
        <w:tc>
          <w:tcPr>
            <w:tcW w:w="1800" w:type="dxa"/>
            <w:vAlign w:val="bottom"/>
          </w:tcPr>
          <w:p>
            <w:pPr>
              <w:ind w:left="3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основные</w:t>
            </w:r>
          </w:p>
        </w:tc>
        <w:tc>
          <w:tcPr>
            <w:tcW w:w="1260" w:type="dxa"/>
            <w:vAlign w:val="bottom"/>
          </w:tcPr>
          <w:p>
            <w:pPr>
              <w:ind w:left="340"/>
              <w:spacing w:after="0"/>
              <w:rPr>
                <w:sz w:val="20"/>
                <w:szCs w:val="20"/>
                <w:color w:val="auto"/>
              </w:rPr>
            </w:pPr>
            <w:r>
              <w:rPr>
                <w:rFonts w:ascii="Times New Roman" w:cs="Times New Roman" w:eastAsia="Times New Roman" w:hAnsi="Times New Roman"/>
                <w:sz w:val="24"/>
                <w:szCs w:val="24"/>
                <w:color w:val="auto"/>
                <w:w w:val="97"/>
              </w:rPr>
              <w:t>сведения</w:t>
            </w:r>
          </w:p>
        </w:tc>
        <w:tc>
          <w:tcPr>
            <w:tcW w:w="940" w:type="dxa"/>
            <w:vAlign w:val="bottom"/>
          </w:tcPr>
          <w:p>
            <w:pPr>
              <w:ind w:left="500"/>
              <w:spacing w:after="0"/>
              <w:rPr>
                <w:sz w:val="20"/>
                <w:szCs w:val="20"/>
                <w:color w:val="auto"/>
              </w:rPr>
            </w:pPr>
            <w:r>
              <w:rPr>
                <w:rFonts w:ascii="Times New Roman" w:cs="Times New Roman" w:eastAsia="Times New Roman" w:hAnsi="Times New Roman"/>
                <w:sz w:val="24"/>
                <w:szCs w:val="24"/>
                <w:color w:val="auto"/>
              </w:rPr>
              <w:t>об</w:t>
            </w:r>
          </w:p>
        </w:tc>
        <w:tc>
          <w:tcPr>
            <w:tcW w:w="15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измерении</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4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электронных</w:t>
            </w:r>
          </w:p>
        </w:tc>
        <w:tc>
          <w:tcPr>
            <w:tcW w:w="126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приборов</w:t>
            </w:r>
          </w:p>
        </w:tc>
        <w:tc>
          <w:tcPr>
            <w:tcW w:w="3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30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электрических величин</w:t>
            </w:r>
            <w:r>
              <w:rPr>
                <w:rFonts w:ascii="Times New Roman" w:cs="Times New Roman" w:eastAsia="Times New Roman" w:hAnsi="Times New Roman"/>
                <w:sz w:val="24"/>
                <w:szCs w:val="24"/>
                <w:color w:val="auto"/>
              </w:rPr>
              <w:t>;</w:t>
            </w:r>
          </w:p>
        </w:tc>
        <w:tc>
          <w:tcPr>
            <w:tcW w:w="9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14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устройств</w:t>
            </w:r>
            <w:r>
              <w:rPr>
                <w:rFonts w:ascii="Times New Roman" w:cs="Times New Roman" w:eastAsia="Times New Roman" w:hAnsi="Times New Roman"/>
                <w:sz w:val="24"/>
                <w:szCs w:val="24"/>
                <w:color w:val="auto"/>
              </w:rPr>
              <w:t>;</w:t>
            </w:r>
          </w:p>
        </w:tc>
        <w:tc>
          <w:tcPr>
            <w:tcW w:w="4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1800" w:type="dxa"/>
            <w:vAlign w:val="bottom"/>
          </w:tcPr>
          <w:p>
            <w:pPr>
              <w:ind w:left="3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принцип</w:t>
            </w:r>
          </w:p>
        </w:tc>
        <w:tc>
          <w:tcPr>
            <w:tcW w:w="12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действия</w:t>
            </w:r>
          </w:p>
        </w:tc>
        <w:tc>
          <w:tcPr>
            <w:tcW w:w="1540" w:type="dxa"/>
            <w:vAlign w:val="bottom"/>
            <w:gridSpan w:val="2"/>
          </w:tcPr>
          <w:p>
            <w:pPr>
              <w:ind w:left="300"/>
              <w:spacing w:after="0"/>
              <w:rPr>
                <w:sz w:val="20"/>
                <w:szCs w:val="20"/>
                <w:color w:val="auto"/>
              </w:rPr>
            </w:pPr>
            <w:r>
              <w:rPr>
                <w:rFonts w:ascii="Times New Roman" w:cs="Times New Roman" w:eastAsia="Times New Roman" w:hAnsi="Times New Roman"/>
                <w:sz w:val="24"/>
                <w:szCs w:val="24"/>
                <w:color w:val="auto"/>
              </w:rPr>
              <w:t>основных</w:t>
            </w:r>
          </w:p>
        </w:tc>
        <w:tc>
          <w:tcPr>
            <w:tcW w:w="9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типов</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880" w:type="dxa"/>
            <w:vAlign w:val="bottom"/>
            <w:gridSpan w:val="2"/>
          </w:tcPr>
          <w:p>
            <w:pPr>
              <w:ind w:left="3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проводить</w:t>
            </w:r>
          </w:p>
        </w:tc>
        <w:tc>
          <w:tcPr>
            <w:tcW w:w="12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измерения</w:t>
            </w:r>
          </w:p>
        </w:tc>
        <w:tc>
          <w:tcPr>
            <w:tcW w:w="40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электроизмерительных приборов</w:t>
            </w:r>
            <w:r>
              <w:rPr>
                <w:rFonts w:ascii="Times New Roman" w:cs="Times New Roman" w:eastAsia="Times New Roman" w:hAnsi="Times New Roman"/>
                <w:sz w:val="24"/>
                <w:szCs w:val="24"/>
                <w:color w:val="auto"/>
              </w:rPr>
              <w:t>;</w:t>
            </w:r>
          </w:p>
        </w:tc>
        <w:tc>
          <w:tcPr>
            <w:tcW w:w="60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14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параметров</w:t>
            </w:r>
          </w:p>
        </w:tc>
        <w:tc>
          <w:tcPr>
            <w:tcW w:w="162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w w:val="98"/>
              </w:rPr>
              <w:t>электрических</w:t>
            </w:r>
          </w:p>
        </w:tc>
        <w:tc>
          <w:tcPr>
            <w:tcW w:w="1800" w:type="dxa"/>
            <w:vAlign w:val="bottom"/>
          </w:tcPr>
          <w:p>
            <w:pPr>
              <w:ind w:left="3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типовые</w:t>
            </w:r>
          </w:p>
        </w:tc>
        <w:tc>
          <w:tcPr>
            <w:tcW w:w="126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узлы</w:t>
            </w:r>
          </w:p>
        </w:tc>
        <w:tc>
          <w:tcPr>
            <w:tcW w:w="9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и</w:t>
            </w:r>
          </w:p>
        </w:tc>
        <w:tc>
          <w:tcPr>
            <w:tcW w:w="15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устройства</w:t>
            </w:r>
          </w:p>
        </w:tc>
        <w:tc>
          <w:tcPr>
            <w:tcW w:w="0" w:type="dxa"/>
            <w:vAlign w:val="bottom"/>
          </w:tcPr>
          <w:p>
            <w:pPr>
              <w:spacing w:after="0"/>
              <w:rPr>
                <w:sz w:val="1"/>
                <w:szCs w:val="1"/>
                <w:color w:val="auto"/>
              </w:rPr>
            </w:pPr>
          </w:p>
        </w:tc>
      </w:tr>
      <w:tr>
        <w:trPr>
          <w:trHeight w:val="312"/>
        </w:trPr>
        <w:tc>
          <w:tcPr>
            <w:tcW w:w="1160" w:type="dxa"/>
            <w:vAlign w:val="bottom"/>
            <w:tcBorders>
              <w:left w:val="single" w:sz="8" w:color="auto"/>
              <w:right w:val="single" w:sz="8" w:color="auto"/>
            </w:tcBorders>
          </w:tcPr>
          <w:p>
            <w:pPr>
              <w:spacing w:after="0"/>
              <w:rPr>
                <w:sz w:val="24"/>
                <w:szCs w:val="24"/>
                <w:color w:val="auto"/>
              </w:rPr>
            </w:pPr>
          </w:p>
        </w:tc>
        <w:tc>
          <w:tcPr>
            <w:tcW w:w="14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величин</w:t>
            </w:r>
            <w:r>
              <w:rPr>
                <w:rFonts w:ascii="Times New Roman" w:cs="Times New Roman" w:eastAsia="Times New Roman" w:hAnsi="Times New Roman"/>
                <w:sz w:val="24"/>
                <w:szCs w:val="24"/>
                <w:color w:val="auto"/>
              </w:rPr>
              <w:t>.</w:t>
            </w:r>
          </w:p>
        </w:tc>
        <w:tc>
          <w:tcPr>
            <w:tcW w:w="4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55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микропроцессорных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микроконтроллеров</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72"/>
        </w:trPr>
        <w:tc>
          <w:tcPr>
            <w:tcW w:w="1160" w:type="dxa"/>
            <w:vAlign w:val="bottom"/>
            <w:tcBorders>
              <w:left w:val="single" w:sz="8" w:color="auto"/>
              <w:bottom w:val="single" w:sz="8" w:color="auto"/>
              <w:right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00"/>
          </w:cols>
          <w:pgMar w:left="1440" w:top="700" w:right="564" w:bottom="1440" w:gutter="0" w:footer="0" w:header="0"/>
        </w:sectPr>
      </w:pPr>
    </w:p>
    <w:bookmarkStart w:id="250" w:name="page251"/>
    <w:bookmarkEnd w:id="250"/>
    <w:p>
      <w:pPr>
        <w:jc w:val="center"/>
        <w:ind w:right="-159"/>
        <w:spacing w:after="0"/>
        <w:rPr>
          <w:sz w:val="20"/>
          <w:szCs w:val="20"/>
          <w:color w:val="auto"/>
        </w:rPr>
      </w:pPr>
      <w:r>
        <w:rPr>
          <w:rFonts w:ascii="Times New Roman" w:cs="Times New Roman" w:eastAsia="Times New Roman" w:hAnsi="Times New Roman"/>
          <w:sz w:val="24"/>
          <w:szCs w:val="24"/>
          <w:color w:val="auto"/>
        </w:rPr>
        <w:t>251</w:t>
      </w:r>
    </w:p>
    <w:p>
      <w:pPr>
        <w:spacing w:after="0" w:line="293" w:lineRule="exact"/>
        <w:rPr>
          <w:sz w:val="20"/>
          <w:szCs w:val="20"/>
          <w:color w:val="auto"/>
        </w:rPr>
      </w:pPr>
    </w:p>
    <w:p>
      <w:pPr>
        <w:ind w:left="260" w:right="1260" w:firstLine="1162"/>
        <w:spacing w:after="0" w:line="264" w:lineRule="auto"/>
        <w:tabs>
          <w:tab w:leader="none" w:pos="1667" w:val="left"/>
        </w:tabs>
        <w:numPr>
          <w:ilvl w:val="0"/>
          <w:numId w:val="19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СТРУКТУРА И СОДЕРЖАНИЕ УЧЕБНОЙ ДИСЦИПЛИНЫ </w:t>
      </w: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b w:val="1"/>
          <w:bCs w:val="1"/>
          <w:color w:val="auto"/>
        </w:rPr>
        <w:t xml:space="preserve"> Объем учебной дисциплины и виды учебной работы</w:t>
      </w:r>
    </w:p>
    <w:tbl>
      <w:tblPr>
        <w:tblLayout w:type="fixed"/>
        <w:tblInd w:w="150" w:type="dxa"/>
        <w:tblCellMar>
          <w:top w:w="0" w:type="dxa"/>
          <w:left w:w="0" w:type="dxa"/>
          <w:bottom w:w="0" w:type="dxa"/>
          <w:right w:w="0" w:type="dxa"/>
        </w:tblCellMar>
      </w:tblPr>
      <w:tr>
        <w:trPr>
          <w:trHeight w:val="285"/>
        </w:trPr>
        <w:tc>
          <w:tcPr>
            <w:tcW w:w="7860" w:type="dxa"/>
            <w:vAlign w:val="bottom"/>
            <w:tcBorders>
              <w:top w:val="single" w:sz="8" w:color="auto"/>
              <w:left w:val="single" w:sz="8" w:color="auto"/>
              <w:right w:val="single" w:sz="8" w:color="auto"/>
            </w:tcBorders>
            <w:vMerge w:val="restart"/>
          </w:tcPr>
          <w:p>
            <w:pPr>
              <w:ind w:left="2800"/>
              <w:spacing w:after="0"/>
              <w:rPr>
                <w:sz w:val="20"/>
                <w:szCs w:val="20"/>
                <w:color w:val="auto"/>
              </w:rPr>
            </w:pPr>
            <w:r>
              <w:rPr>
                <w:rFonts w:ascii="Times New Roman" w:cs="Times New Roman" w:eastAsia="Times New Roman" w:hAnsi="Times New Roman"/>
                <w:sz w:val="24"/>
                <w:szCs w:val="24"/>
                <w:b w:val="1"/>
                <w:bCs w:val="1"/>
                <w:color w:val="auto"/>
              </w:rPr>
              <w:t>Вид учебной работы</w:t>
            </w:r>
          </w:p>
        </w:tc>
        <w:tc>
          <w:tcPr>
            <w:tcW w:w="17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 в</w:t>
            </w:r>
          </w:p>
        </w:tc>
        <w:tc>
          <w:tcPr>
            <w:tcW w:w="0" w:type="dxa"/>
            <w:vAlign w:val="bottom"/>
          </w:tcPr>
          <w:p>
            <w:pPr>
              <w:spacing w:after="0"/>
              <w:rPr>
                <w:sz w:val="1"/>
                <w:szCs w:val="1"/>
                <w:color w:val="auto"/>
              </w:rPr>
            </w:pPr>
          </w:p>
        </w:tc>
      </w:tr>
      <w:tr>
        <w:trPr>
          <w:trHeight w:val="139"/>
        </w:trPr>
        <w:tc>
          <w:tcPr>
            <w:tcW w:w="7860" w:type="dxa"/>
            <w:vAlign w:val="bottom"/>
            <w:tcBorders>
              <w:left w:val="single" w:sz="8" w:color="auto"/>
              <w:right w:val="single" w:sz="8" w:color="auto"/>
            </w:tcBorders>
            <w:vMerge w:val="continue"/>
          </w:tcPr>
          <w:p>
            <w:pPr>
              <w:spacing w:after="0"/>
              <w:rPr>
                <w:sz w:val="12"/>
                <w:szCs w:val="12"/>
                <w:color w:val="auto"/>
              </w:rPr>
            </w:pPr>
          </w:p>
        </w:tc>
        <w:tc>
          <w:tcPr>
            <w:tcW w:w="17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часах</w:t>
            </w:r>
          </w:p>
        </w:tc>
        <w:tc>
          <w:tcPr>
            <w:tcW w:w="0" w:type="dxa"/>
            <w:vAlign w:val="bottom"/>
          </w:tcPr>
          <w:p>
            <w:pPr>
              <w:spacing w:after="0"/>
              <w:rPr>
                <w:sz w:val="1"/>
                <w:szCs w:val="1"/>
                <w:color w:val="auto"/>
              </w:rPr>
            </w:pPr>
          </w:p>
        </w:tc>
      </w:tr>
      <w:tr>
        <w:trPr>
          <w:trHeight w:val="141"/>
        </w:trPr>
        <w:tc>
          <w:tcPr>
            <w:tcW w:w="7860" w:type="dxa"/>
            <w:vAlign w:val="bottom"/>
            <w:tcBorders>
              <w:left w:val="single" w:sz="8" w:color="auto"/>
              <w:bottom w:val="single" w:sz="8" w:color="auto"/>
              <w:right w:val="single" w:sz="8" w:color="auto"/>
            </w:tcBorders>
          </w:tcPr>
          <w:p>
            <w:pPr>
              <w:spacing w:after="0"/>
              <w:rPr>
                <w:sz w:val="12"/>
                <w:szCs w:val="12"/>
                <w:color w:val="auto"/>
              </w:rPr>
            </w:pPr>
          </w:p>
        </w:tc>
        <w:tc>
          <w:tcPr>
            <w:tcW w:w="176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73"/>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Обязательная учебная нагрузка</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120</w:t>
            </w:r>
          </w:p>
        </w:tc>
        <w:tc>
          <w:tcPr>
            <w:tcW w:w="0" w:type="dxa"/>
            <w:vAlign w:val="bottom"/>
          </w:tcPr>
          <w:p>
            <w:pPr>
              <w:spacing w:after="0"/>
              <w:rPr>
                <w:sz w:val="1"/>
                <w:szCs w:val="1"/>
                <w:color w:val="auto"/>
              </w:rPr>
            </w:pPr>
          </w:p>
        </w:tc>
      </w:tr>
      <w:tr>
        <w:trPr>
          <w:trHeight w:val="113"/>
        </w:trPr>
        <w:tc>
          <w:tcPr>
            <w:tcW w:w="7860" w:type="dxa"/>
            <w:vAlign w:val="bottom"/>
            <w:tcBorders>
              <w:left w:val="single" w:sz="8" w:color="auto"/>
              <w:bottom w:val="single" w:sz="8" w:color="auto"/>
              <w:right w:val="single" w:sz="8" w:color="auto"/>
            </w:tcBorders>
          </w:tcPr>
          <w:p>
            <w:pPr>
              <w:spacing w:after="0"/>
              <w:rPr>
                <w:sz w:val="9"/>
                <w:szCs w:val="9"/>
                <w:color w:val="auto"/>
              </w:rPr>
            </w:pPr>
          </w:p>
        </w:tc>
        <w:tc>
          <w:tcPr>
            <w:tcW w:w="17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71"/>
        </w:trPr>
        <w:tc>
          <w:tcPr>
            <w:tcW w:w="78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3"/>
        </w:trPr>
        <w:tc>
          <w:tcPr>
            <w:tcW w:w="7860" w:type="dxa"/>
            <w:vAlign w:val="bottom"/>
            <w:tcBorders>
              <w:left w:val="single" w:sz="8" w:color="auto"/>
              <w:bottom w:val="single" w:sz="8" w:color="auto"/>
            </w:tcBorders>
          </w:tcPr>
          <w:p>
            <w:pPr>
              <w:spacing w:after="0"/>
              <w:rPr>
                <w:sz w:val="9"/>
                <w:szCs w:val="9"/>
                <w:color w:val="auto"/>
              </w:rPr>
            </w:pPr>
          </w:p>
        </w:tc>
        <w:tc>
          <w:tcPr>
            <w:tcW w:w="17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71"/>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теоретическое обучение</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58</w:t>
            </w:r>
          </w:p>
        </w:tc>
        <w:tc>
          <w:tcPr>
            <w:tcW w:w="0" w:type="dxa"/>
            <w:vAlign w:val="bottom"/>
          </w:tcPr>
          <w:p>
            <w:pPr>
              <w:spacing w:after="0"/>
              <w:rPr>
                <w:sz w:val="1"/>
                <w:szCs w:val="1"/>
                <w:color w:val="auto"/>
              </w:rPr>
            </w:pPr>
          </w:p>
        </w:tc>
      </w:tr>
      <w:tr>
        <w:trPr>
          <w:trHeight w:val="118"/>
        </w:trPr>
        <w:tc>
          <w:tcPr>
            <w:tcW w:w="7860" w:type="dxa"/>
            <w:vAlign w:val="bottom"/>
            <w:tcBorders>
              <w:left w:val="single" w:sz="8" w:color="auto"/>
              <w:bottom w:val="single" w:sz="8" w:color="auto"/>
              <w:right w:val="single" w:sz="8" w:color="auto"/>
            </w:tcBorders>
          </w:tcPr>
          <w:p>
            <w:pPr>
              <w:spacing w:after="0"/>
              <w:rPr>
                <w:sz w:val="10"/>
                <w:szCs w:val="10"/>
                <w:color w:val="auto"/>
              </w:rPr>
            </w:pPr>
          </w:p>
        </w:tc>
        <w:tc>
          <w:tcPr>
            <w:tcW w:w="17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66"/>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практические занятия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если предусмотрено</w:t>
            </w:r>
            <w:r>
              <w:rPr>
                <w:rFonts w:ascii="Times New Roman" w:cs="Times New Roman" w:eastAsia="Times New Roman" w:hAnsi="Times New Roman"/>
                <w:sz w:val="24"/>
                <w:szCs w:val="24"/>
                <w:color w:val="auto"/>
              </w:rPr>
              <w:t>)</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22</w:t>
            </w:r>
          </w:p>
        </w:tc>
        <w:tc>
          <w:tcPr>
            <w:tcW w:w="0" w:type="dxa"/>
            <w:vAlign w:val="bottom"/>
          </w:tcPr>
          <w:p>
            <w:pPr>
              <w:spacing w:after="0"/>
              <w:rPr>
                <w:sz w:val="1"/>
                <w:szCs w:val="1"/>
                <w:color w:val="auto"/>
              </w:rPr>
            </w:pPr>
          </w:p>
        </w:tc>
      </w:tr>
      <w:tr>
        <w:trPr>
          <w:trHeight w:val="118"/>
        </w:trPr>
        <w:tc>
          <w:tcPr>
            <w:tcW w:w="7860" w:type="dxa"/>
            <w:vAlign w:val="bottom"/>
            <w:tcBorders>
              <w:left w:val="single" w:sz="8" w:color="auto"/>
              <w:bottom w:val="single" w:sz="8" w:color="auto"/>
              <w:right w:val="single" w:sz="8" w:color="auto"/>
            </w:tcBorders>
          </w:tcPr>
          <w:p>
            <w:pPr>
              <w:spacing w:after="0"/>
              <w:rPr>
                <w:sz w:val="10"/>
                <w:szCs w:val="10"/>
                <w:color w:val="auto"/>
              </w:rPr>
            </w:pPr>
          </w:p>
        </w:tc>
        <w:tc>
          <w:tcPr>
            <w:tcW w:w="17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66"/>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лабораторные занятия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если предусмотрено</w:t>
            </w:r>
            <w:r>
              <w:rPr>
                <w:rFonts w:ascii="Times New Roman" w:cs="Times New Roman" w:eastAsia="Times New Roman" w:hAnsi="Times New Roman"/>
                <w:sz w:val="24"/>
                <w:szCs w:val="24"/>
                <w:color w:val="auto"/>
              </w:rPr>
              <w:t>)</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40</w:t>
            </w:r>
          </w:p>
        </w:tc>
        <w:tc>
          <w:tcPr>
            <w:tcW w:w="0" w:type="dxa"/>
            <w:vAlign w:val="bottom"/>
          </w:tcPr>
          <w:p>
            <w:pPr>
              <w:spacing w:after="0"/>
              <w:rPr>
                <w:sz w:val="1"/>
                <w:szCs w:val="1"/>
                <w:color w:val="auto"/>
              </w:rPr>
            </w:pPr>
          </w:p>
        </w:tc>
      </w:tr>
      <w:tr>
        <w:trPr>
          <w:trHeight w:val="118"/>
        </w:trPr>
        <w:tc>
          <w:tcPr>
            <w:tcW w:w="7860" w:type="dxa"/>
            <w:vAlign w:val="bottom"/>
            <w:tcBorders>
              <w:left w:val="single" w:sz="8" w:color="auto"/>
              <w:bottom w:val="single" w:sz="8" w:color="auto"/>
              <w:right w:val="single" w:sz="8" w:color="auto"/>
            </w:tcBorders>
          </w:tcPr>
          <w:p>
            <w:pPr>
              <w:spacing w:after="0"/>
              <w:rPr>
                <w:sz w:val="10"/>
                <w:szCs w:val="10"/>
                <w:color w:val="auto"/>
              </w:rPr>
            </w:pPr>
          </w:p>
        </w:tc>
        <w:tc>
          <w:tcPr>
            <w:tcW w:w="17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46"/>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Самостоятельная работа</w:t>
            </w:r>
            <w:r>
              <w:rPr>
                <w:rFonts w:ascii="Times New Roman" w:cs="Times New Roman" w:eastAsia="Times New Roman" w:hAnsi="Times New Roman"/>
                <w:sz w:val="27"/>
                <w:szCs w:val="27"/>
                <w:b w:val="1"/>
                <w:bCs w:val="1"/>
                <w:i w:val="1"/>
                <w:iCs w:val="1"/>
                <w:color w:val="auto"/>
                <w:vertAlign w:val="superscript"/>
              </w:rPr>
              <w:t>35</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38"/>
        </w:trPr>
        <w:tc>
          <w:tcPr>
            <w:tcW w:w="7860" w:type="dxa"/>
            <w:vAlign w:val="bottom"/>
            <w:tcBorders>
              <w:left w:val="single" w:sz="8" w:color="auto"/>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84"/>
        </w:trPr>
        <w:tc>
          <w:tcPr>
            <w:tcW w:w="78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в</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х семестрах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31"/>
                <w:szCs w:val="31"/>
                <w:b w:val="1"/>
                <w:bCs w:val="1"/>
                <w:color w:val="auto"/>
                <w:vertAlign w:val="superscript"/>
              </w:rPr>
              <w:t>36</w:t>
            </w:r>
          </w:p>
        </w:tc>
        <w:tc>
          <w:tcPr>
            <w:tcW w:w="17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5150485</wp:posOffset>
                </wp:positionV>
                <wp:extent cx="1830070" cy="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20" o:spid="_x0000_s13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405.55pt" to="157.05pt,405.55pt" o:allowincell="f" strokecolor="#000000"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6"/>
          <w:szCs w:val="26"/>
          <w:color w:val="auto"/>
          <w:vertAlign w:val="superscript"/>
        </w:rPr>
        <w:t>35</w:t>
      </w:r>
      <w:r>
        <w:rPr>
          <w:rFonts w:ascii="Times New Roman" w:cs="Times New Roman" w:eastAsia="Times New Roman" w:hAnsi="Times New Roman"/>
          <w:sz w:val="20"/>
          <w:szCs w:val="20"/>
          <w:color w:val="auto"/>
        </w:rPr>
        <w:t>Самостоятельная работа в рамках образовательной программы планируется образовательной организацией</w:t>
      </w:r>
    </w:p>
    <w:p>
      <w:pPr>
        <w:jc w:val="both"/>
        <w:ind w:left="260" w:right="100"/>
        <w:spacing w:after="0" w:line="234" w:lineRule="auto"/>
        <w:tabs>
          <w:tab w:leader="none" w:pos="437" w:val="left"/>
        </w:tabs>
        <w:numPr>
          <w:ilvl w:val="0"/>
          <w:numId w:val="19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соответствии с требованиями ФГОС СПО в пределах объема учебной дисциплины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spacing w:after="0" w:line="3" w:lineRule="exact"/>
        <w:rPr>
          <w:rFonts w:ascii="Times New Roman" w:cs="Times New Roman" w:eastAsia="Times New Roman" w:hAnsi="Times New Roman"/>
          <w:sz w:val="20"/>
          <w:szCs w:val="20"/>
          <w:color w:val="auto"/>
        </w:rPr>
      </w:pPr>
    </w:p>
    <w:p>
      <w:pPr>
        <w:ind w:left="260" w:right="120"/>
        <w:spacing w:after="0" w:line="20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6"/>
          <w:szCs w:val="26"/>
          <w:color w:val="auto"/>
          <w:vertAlign w:val="superscript"/>
        </w:rPr>
        <w:t>36</w:t>
      </w:r>
      <w:r>
        <w:rPr>
          <w:rFonts w:ascii="Times New Roman" w:cs="Times New Roman" w:eastAsia="Times New Roman" w:hAnsi="Times New Roman"/>
          <w:sz w:val="20"/>
          <w:szCs w:val="20"/>
          <w:color w:val="auto"/>
          <w:vertAlign w:val="superscript"/>
        </w:rPr>
        <w:t xml:space="preserve"> </w:t>
      </w: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w:t>
      </w:r>
      <w:r>
        <w:rPr>
          <w:rFonts w:ascii="Times New Roman" w:cs="Times New Roman" w:eastAsia="Times New Roman" w:hAnsi="Times New Roman"/>
          <w:sz w:val="20"/>
          <w:szCs w:val="20"/>
          <w:color w:val="auto"/>
        </w:rPr>
        <w:t>.</w:t>
      </w:r>
    </w:p>
    <w:p>
      <w:pPr>
        <w:sectPr>
          <w:pgSz w:w="11900" w:h="16838" w:orient="portrait"/>
          <w:cols w:equalWidth="0" w:num="1">
            <w:col w:w="9720"/>
          </w:cols>
          <w:pgMar w:left="1440" w:top="700" w:right="744" w:bottom="661" w:gutter="0" w:footer="0" w:header="0"/>
        </w:sectPr>
      </w:pPr>
    </w:p>
    <w:bookmarkStart w:id="251" w:name="page252"/>
    <w:bookmarkEnd w:id="251"/>
    <w:p>
      <w:pPr>
        <w:jc w:val="center"/>
        <w:ind w:right="200"/>
        <w:spacing w:after="0"/>
        <w:rPr>
          <w:sz w:val="20"/>
          <w:szCs w:val="20"/>
          <w:color w:val="auto"/>
        </w:rPr>
      </w:pPr>
      <w:r>
        <w:rPr>
          <w:rFonts w:ascii="Times New Roman" w:cs="Times New Roman" w:eastAsia="Times New Roman" w:hAnsi="Times New Roman"/>
          <w:sz w:val="24"/>
          <w:szCs w:val="24"/>
          <w:color w:val="auto"/>
        </w:rPr>
        <w:t>252</w:t>
      </w:r>
    </w:p>
    <w:p>
      <w:pPr>
        <w:spacing w:after="0" w:line="28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Тематический план и содержание учебной дисциплины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Электроника и схемотехника</w:t>
      </w:r>
      <w:r>
        <w:rPr>
          <w:rFonts w:ascii="Times New Roman" w:cs="Times New Roman" w:eastAsia="Times New Roman" w:hAnsi="Times New Roman"/>
          <w:sz w:val="24"/>
          <w:szCs w:val="24"/>
          <w:b w:val="1"/>
          <w:bCs w:val="1"/>
          <w:color w:val="auto"/>
        </w:rPr>
        <w:t>»</w:t>
      </w:r>
    </w:p>
    <w:p>
      <w:pPr>
        <w:spacing w:after="0" w:line="343"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296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Наименование разделов</w:t>
            </w:r>
          </w:p>
        </w:tc>
        <w:tc>
          <w:tcPr>
            <w:tcW w:w="954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Содержание учебного материала</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практические работы</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семинарские занятия</w:t>
            </w:r>
            <w:r>
              <w:rPr>
                <w:rFonts w:ascii="Times New Roman" w:cs="Times New Roman" w:eastAsia="Times New Roman" w:hAnsi="Times New Roman"/>
                <w:sz w:val="24"/>
                <w:szCs w:val="24"/>
                <w:b w:val="1"/>
                <w:bCs w:val="1"/>
                <w:color w:val="auto"/>
                <w:w w:val="99"/>
              </w:rPr>
              <w:t>,</w:t>
            </w:r>
          </w:p>
        </w:tc>
        <w:tc>
          <w:tcPr>
            <w:tcW w:w="9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w:t>
            </w:r>
          </w:p>
        </w:tc>
        <w:tc>
          <w:tcPr>
            <w:tcW w:w="1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Осваиваемые</w:t>
            </w: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vMerge w:val="continue"/>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980" w:type="dxa"/>
            <w:vAlign w:val="bottom"/>
            <w:tcBorders>
              <w:right w:val="single" w:sz="8" w:color="auto"/>
            </w:tcBorders>
            <w:vMerge w:val="continue"/>
          </w:tcPr>
          <w:p>
            <w:pPr>
              <w:spacing w:after="0"/>
              <w:rPr>
                <w:sz w:val="13"/>
                <w:szCs w:val="13"/>
                <w:color w:val="auto"/>
              </w:rPr>
            </w:pPr>
          </w:p>
        </w:tc>
        <w:tc>
          <w:tcPr>
            <w:tcW w:w="1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элементы</w:t>
            </w: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и тем</w:t>
            </w:r>
          </w:p>
        </w:tc>
        <w:tc>
          <w:tcPr>
            <w:tcW w:w="9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самостоятельная работа обучающихся</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часов</w:t>
            </w:r>
          </w:p>
        </w:tc>
        <w:tc>
          <w:tcPr>
            <w:tcW w:w="17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vMerge w:val="continue"/>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980" w:type="dxa"/>
            <w:vAlign w:val="bottom"/>
            <w:tcBorders>
              <w:right w:val="single" w:sz="8" w:color="auto"/>
            </w:tcBorders>
            <w:vMerge w:val="continue"/>
          </w:tcPr>
          <w:p>
            <w:pPr>
              <w:spacing w:after="0"/>
              <w:rPr>
                <w:sz w:val="13"/>
                <w:szCs w:val="13"/>
                <w:color w:val="auto"/>
              </w:rPr>
            </w:pPr>
          </w:p>
        </w:tc>
        <w:tc>
          <w:tcPr>
            <w:tcW w:w="1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компетенций</w:t>
            </w: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tcPr>
          <w:p>
            <w:pPr>
              <w:spacing w:after="0"/>
              <w:rPr>
                <w:sz w:val="13"/>
                <w:szCs w:val="13"/>
                <w:color w:val="auto"/>
              </w:rPr>
            </w:pPr>
          </w:p>
        </w:tc>
        <w:tc>
          <w:tcPr>
            <w:tcW w:w="9540" w:type="dxa"/>
            <w:vAlign w:val="bottom"/>
            <w:tcBorders>
              <w:right w:val="single" w:sz="8" w:color="auto"/>
            </w:tcBorders>
          </w:tcPr>
          <w:p>
            <w:pPr>
              <w:spacing w:after="0"/>
              <w:rPr>
                <w:sz w:val="13"/>
                <w:szCs w:val="13"/>
                <w:color w:val="auto"/>
              </w:rPr>
            </w:pPr>
          </w:p>
        </w:tc>
        <w:tc>
          <w:tcPr>
            <w:tcW w:w="980" w:type="dxa"/>
            <w:vAlign w:val="bottom"/>
            <w:tcBorders>
              <w:right w:val="single" w:sz="8" w:color="auto"/>
            </w:tcBorders>
          </w:tcPr>
          <w:p>
            <w:pPr>
              <w:spacing w:after="0"/>
              <w:rPr>
                <w:sz w:val="13"/>
                <w:szCs w:val="13"/>
                <w:color w:val="auto"/>
              </w:rPr>
            </w:pPr>
          </w:p>
        </w:tc>
        <w:tc>
          <w:tcPr>
            <w:tcW w:w="17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4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29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9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1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65"/>
        </w:trPr>
        <w:tc>
          <w:tcPr>
            <w:tcW w:w="2960" w:type="dxa"/>
            <w:vAlign w:val="bottom"/>
            <w:tcBorders>
              <w:left w:val="single" w:sz="8" w:color="auto"/>
              <w:bottom w:val="single" w:sz="8" w:color="auto"/>
              <w:right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1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0"/>
        </w:trPr>
        <w:tc>
          <w:tcPr>
            <w:tcW w:w="29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Электроника</w:t>
            </w:r>
          </w:p>
        </w:tc>
        <w:tc>
          <w:tcPr>
            <w:tcW w:w="95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62</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5"/>
        </w:trPr>
        <w:tc>
          <w:tcPr>
            <w:tcW w:w="2960" w:type="dxa"/>
            <w:vAlign w:val="bottom"/>
            <w:tcBorders>
              <w:left w:val="single" w:sz="8" w:color="auto"/>
              <w:bottom w:val="single" w:sz="8" w:color="auto"/>
            </w:tcBorders>
          </w:tcPr>
          <w:p>
            <w:pPr>
              <w:spacing w:after="0"/>
              <w:rPr>
                <w:sz w:val="5"/>
                <w:szCs w:val="5"/>
                <w:color w:val="auto"/>
              </w:rPr>
            </w:pPr>
          </w:p>
        </w:tc>
        <w:tc>
          <w:tcPr>
            <w:tcW w:w="954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1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Введение</w:t>
            </w:r>
          </w:p>
        </w:tc>
        <w:tc>
          <w:tcPr>
            <w:tcW w:w="954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03</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tcPr>
          <w:p>
            <w:pPr>
              <w:spacing w:after="0"/>
              <w:rPr>
                <w:sz w:val="4"/>
                <w:szCs w:val="4"/>
                <w:color w:val="auto"/>
              </w:rPr>
            </w:pPr>
          </w:p>
        </w:tc>
        <w:tc>
          <w:tcPr>
            <w:tcW w:w="954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Предмет и задачи дисциплины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Историческая справка</w:t>
            </w:r>
            <w:r>
              <w:rPr>
                <w:rFonts w:ascii="Times New Roman" w:cs="Times New Roman" w:eastAsia="Times New Roman" w:hAnsi="Times New Roman"/>
                <w:sz w:val="24"/>
                <w:szCs w:val="24"/>
                <w:color w:val="auto"/>
              </w:rPr>
              <w:t>.</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2960" w:type="dxa"/>
            <w:vAlign w:val="bottom"/>
            <w:tcBorders>
              <w:left w:val="single" w:sz="8" w:color="auto"/>
              <w:right w:val="single" w:sz="8" w:color="auto"/>
            </w:tcBorders>
          </w:tcPr>
          <w:p>
            <w:pPr>
              <w:spacing w:after="0"/>
              <w:rPr>
                <w:sz w:val="14"/>
                <w:szCs w:val="14"/>
                <w:color w:val="auto"/>
              </w:rPr>
            </w:pPr>
          </w:p>
        </w:tc>
        <w:tc>
          <w:tcPr>
            <w:tcW w:w="9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Структура дисциплины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ее роль и место в системе подготовки</w:t>
            </w:r>
            <w:r>
              <w:rPr>
                <w:rFonts w:ascii="Times New Roman" w:cs="Times New Roman" w:eastAsia="Times New Roman" w:hAnsi="Times New Roman"/>
                <w:sz w:val="24"/>
                <w:szCs w:val="24"/>
                <w:color w:val="auto"/>
              </w:rPr>
              <w:t>.</w:t>
            </w:r>
          </w:p>
        </w:tc>
        <w:tc>
          <w:tcPr>
            <w:tcW w:w="980" w:type="dxa"/>
            <w:vAlign w:val="bottom"/>
            <w:tcBorders>
              <w:right w:val="single" w:sz="8" w:color="auto"/>
            </w:tcBorders>
            <w:vMerge w:val="continue"/>
          </w:tcPr>
          <w:p>
            <w:pPr>
              <w:spacing w:after="0"/>
              <w:rPr>
                <w:sz w:val="14"/>
                <w:szCs w:val="14"/>
                <w:color w:val="auto"/>
              </w:rPr>
            </w:pPr>
          </w:p>
        </w:tc>
        <w:tc>
          <w:tcPr>
            <w:tcW w:w="1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tcPr>
          <w:p>
            <w:pPr>
              <w:spacing w:after="0"/>
              <w:rPr>
                <w:sz w:val="13"/>
                <w:szCs w:val="13"/>
                <w:color w:val="auto"/>
              </w:rPr>
            </w:pPr>
          </w:p>
        </w:tc>
        <w:tc>
          <w:tcPr>
            <w:tcW w:w="9540" w:type="dxa"/>
            <w:vAlign w:val="bottom"/>
            <w:tcBorders>
              <w:right w:val="single" w:sz="8" w:color="auto"/>
            </w:tcBorders>
            <w:vMerge w:val="continue"/>
          </w:tcPr>
          <w:p>
            <w:pPr>
              <w:spacing w:after="0"/>
              <w:rPr>
                <w:sz w:val="13"/>
                <w:szCs w:val="13"/>
                <w:color w:val="auto"/>
              </w:rPr>
            </w:pPr>
          </w:p>
        </w:tc>
        <w:tc>
          <w:tcPr>
            <w:tcW w:w="980" w:type="dxa"/>
            <w:vAlign w:val="bottom"/>
            <w:tcBorders>
              <w:right w:val="single" w:sz="8" w:color="auto"/>
            </w:tcBorders>
          </w:tcPr>
          <w:p>
            <w:pPr>
              <w:spacing w:after="0"/>
              <w:rPr>
                <w:sz w:val="13"/>
                <w:szCs w:val="13"/>
                <w:color w:val="auto"/>
              </w:rPr>
            </w:pPr>
          </w:p>
        </w:tc>
        <w:tc>
          <w:tcPr>
            <w:tcW w:w="1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4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Основные</w:t>
            </w:r>
          </w:p>
        </w:tc>
        <w:tc>
          <w:tcPr>
            <w:tcW w:w="954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24</w:t>
            </w:r>
          </w:p>
        </w:tc>
        <w:tc>
          <w:tcPr>
            <w:tcW w:w="17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03</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понятия и законы</w:t>
            </w:r>
          </w:p>
        </w:tc>
        <w:tc>
          <w:tcPr>
            <w:tcW w:w="954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3.1</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4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Понятие  электрической цепи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напряжение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ЭДС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мощность  в электрической цепи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12</w:t>
            </w:r>
          </w:p>
        </w:tc>
        <w:tc>
          <w:tcPr>
            <w:tcW w:w="170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Схемы электрических цепей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элементы электрических цепей и их параметры</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3.2</w:t>
            </w: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4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3.5</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Закон Ома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Законы Кирхгофа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Баланс мощностей в электрической цепи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70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4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2960" w:type="dxa"/>
            <w:vAlign w:val="bottom"/>
            <w:tcBorders>
              <w:left w:val="single" w:sz="8" w:color="auto"/>
              <w:right w:val="single" w:sz="8" w:color="auto"/>
            </w:tcBorders>
          </w:tcPr>
          <w:p>
            <w:pPr>
              <w:spacing w:after="0"/>
              <w:rPr>
                <w:sz w:val="21"/>
                <w:szCs w:val="21"/>
                <w:color w:val="auto"/>
              </w:rPr>
            </w:pPr>
          </w:p>
        </w:tc>
        <w:tc>
          <w:tcPr>
            <w:tcW w:w="954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Классификация методов расчета электрических цепей</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Современное программное обеспечение для</w:t>
            </w:r>
          </w:p>
        </w:tc>
        <w:tc>
          <w:tcPr>
            <w:tcW w:w="980" w:type="dxa"/>
            <w:vAlign w:val="bottom"/>
            <w:tcBorders>
              <w:right w:val="single" w:sz="8" w:color="auto"/>
            </w:tcBorders>
          </w:tcPr>
          <w:p>
            <w:pPr>
              <w:spacing w:after="0"/>
              <w:rPr>
                <w:sz w:val="21"/>
                <w:szCs w:val="21"/>
                <w:color w:val="auto"/>
              </w:rPr>
            </w:pPr>
          </w:p>
        </w:tc>
        <w:tc>
          <w:tcPr>
            <w:tcW w:w="17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88"/>
        </w:trPr>
        <w:tc>
          <w:tcPr>
            <w:tcW w:w="2960" w:type="dxa"/>
            <w:vAlign w:val="bottom"/>
            <w:tcBorders>
              <w:left w:val="single" w:sz="8" w:color="auto"/>
              <w:right w:val="single" w:sz="8" w:color="auto"/>
            </w:tcBorders>
          </w:tcPr>
          <w:p>
            <w:pPr>
              <w:spacing w:after="0"/>
              <w:rPr>
                <w:sz w:val="24"/>
                <w:szCs w:val="24"/>
                <w:color w:val="auto"/>
              </w:rPr>
            </w:pPr>
          </w:p>
        </w:tc>
        <w:tc>
          <w:tcPr>
            <w:tcW w:w="9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расчета электрических цепей на ЭВМ</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Метод преобразования</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Метод непосредственного</w:t>
            </w:r>
          </w:p>
        </w:tc>
        <w:tc>
          <w:tcPr>
            <w:tcW w:w="98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2960" w:type="dxa"/>
            <w:vAlign w:val="bottom"/>
            <w:tcBorders>
              <w:left w:val="single" w:sz="8" w:color="auto"/>
              <w:right w:val="single" w:sz="8" w:color="auto"/>
            </w:tcBorders>
          </w:tcPr>
          <w:p>
            <w:pPr>
              <w:spacing w:after="0"/>
              <w:rPr>
                <w:sz w:val="24"/>
                <w:szCs w:val="24"/>
                <w:color w:val="auto"/>
              </w:rPr>
            </w:pPr>
          </w:p>
        </w:tc>
        <w:tc>
          <w:tcPr>
            <w:tcW w:w="9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применения законов Кирхгофа</w:t>
            </w:r>
            <w:r>
              <w:rPr>
                <w:rFonts w:ascii="Times New Roman" w:cs="Times New Roman" w:eastAsia="Times New Roman" w:hAnsi="Times New Roman"/>
                <w:sz w:val="22"/>
                <w:szCs w:val="22"/>
                <w:color w:val="auto"/>
              </w:rPr>
              <w:t>.</w:t>
            </w:r>
          </w:p>
        </w:tc>
        <w:tc>
          <w:tcPr>
            <w:tcW w:w="98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0"/>
        </w:trPr>
        <w:tc>
          <w:tcPr>
            <w:tcW w:w="2960" w:type="dxa"/>
            <w:vAlign w:val="bottom"/>
            <w:tcBorders>
              <w:left w:val="single" w:sz="8" w:color="auto"/>
              <w:right w:val="single" w:sz="8" w:color="auto"/>
            </w:tcBorders>
          </w:tcPr>
          <w:p>
            <w:pPr>
              <w:spacing w:after="0"/>
              <w:rPr>
                <w:sz w:val="3"/>
                <w:szCs w:val="3"/>
                <w:color w:val="auto"/>
              </w:rPr>
            </w:pPr>
          </w:p>
        </w:tc>
        <w:tc>
          <w:tcPr>
            <w:tcW w:w="9540" w:type="dxa"/>
            <w:vAlign w:val="bottom"/>
            <w:tcBorders>
              <w:bottom w:val="single" w:sz="8" w:color="auto"/>
              <w:right w:val="single" w:sz="8" w:color="auto"/>
            </w:tcBorders>
          </w:tcPr>
          <w:p>
            <w:pPr>
              <w:spacing w:after="0"/>
              <w:rPr>
                <w:sz w:val="3"/>
                <w:szCs w:val="3"/>
                <w:color w:val="auto"/>
              </w:rPr>
            </w:pPr>
          </w:p>
        </w:tc>
        <w:tc>
          <w:tcPr>
            <w:tcW w:w="980" w:type="dxa"/>
            <w:vAlign w:val="bottom"/>
            <w:tcBorders>
              <w:right w:val="single" w:sz="8" w:color="auto"/>
            </w:tcBorders>
          </w:tcPr>
          <w:p>
            <w:pPr>
              <w:spacing w:after="0"/>
              <w:rPr>
                <w:sz w:val="3"/>
                <w:szCs w:val="3"/>
                <w:color w:val="auto"/>
              </w:rPr>
            </w:pPr>
          </w:p>
        </w:tc>
        <w:tc>
          <w:tcPr>
            <w:tcW w:w="17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4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Основные понятия о синусоидальных электрических величинах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Цепь синусоидального</w:t>
            </w:r>
          </w:p>
        </w:tc>
        <w:tc>
          <w:tcPr>
            <w:tcW w:w="980" w:type="dxa"/>
            <w:vAlign w:val="bottom"/>
            <w:tcBorders>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72"/>
        </w:trPr>
        <w:tc>
          <w:tcPr>
            <w:tcW w:w="2960" w:type="dxa"/>
            <w:vAlign w:val="bottom"/>
            <w:tcBorders>
              <w:left w:val="single" w:sz="8" w:color="auto"/>
              <w:right w:val="single" w:sz="8" w:color="auto"/>
            </w:tcBorders>
          </w:tcPr>
          <w:p>
            <w:pPr>
              <w:spacing w:after="0"/>
              <w:rPr>
                <w:sz w:val="24"/>
                <w:szCs w:val="24"/>
                <w:color w:val="auto"/>
              </w:rPr>
            </w:pPr>
          </w:p>
        </w:tc>
        <w:tc>
          <w:tcPr>
            <w:tcW w:w="954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тока с одним элементом</w:t>
            </w:r>
            <w:r>
              <w:rPr>
                <w:rFonts w:ascii="Times New Roman" w:cs="Times New Roman" w:eastAsia="Times New Roman" w:hAnsi="Times New Roman"/>
                <w:sz w:val="24"/>
                <w:szCs w:val="24"/>
                <w:color w:val="auto"/>
              </w:rPr>
              <w:t xml:space="preserve"> (R, L.</w:t>
            </w:r>
            <w:r>
              <w:rPr>
                <w:rFonts w:ascii="Times New Roman" w:cs="Times New Roman" w:eastAsia="Times New Roman" w:hAnsi="Times New Roman"/>
                <w:sz w:val="24"/>
                <w:szCs w:val="24"/>
                <w:color w:val="auto"/>
              </w:rPr>
              <w:t xml:space="preserve"> или С</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4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Методы расчета цепей синусоидального тока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Расчет электрических цепей</w:t>
            </w:r>
          </w:p>
        </w:tc>
        <w:tc>
          <w:tcPr>
            <w:tcW w:w="980" w:type="dxa"/>
            <w:vAlign w:val="bottom"/>
            <w:tcBorders>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синусоидального тока при последовательном соединении элементов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Расчет электрических</w:t>
            </w:r>
          </w:p>
        </w:tc>
        <w:tc>
          <w:tcPr>
            <w:tcW w:w="98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цепей синусоидального тока при параллельном соединении элементов</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4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4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Основные понятия и определения теории переходных процессов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Законы коммутации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Классический метод расчета переходных процессов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Постоянная времени цепи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4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960" w:type="dxa"/>
            <w:vAlign w:val="bottom"/>
            <w:tcBorders>
              <w:left w:val="single" w:sz="8" w:color="auto"/>
              <w:right w:val="single" w:sz="8" w:color="auto"/>
            </w:tcBorders>
          </w:tcPr>
          <w:p>
            <w:pPr>
              <w:spacing w:after="0"/>
              <w:rPr>
                <w:sz w:val="23"/>
                <w:szCs w:val="23"/>
                <w:color w:val="auto"/>
              </w:rPr>
            </w:pPr>
          </w:p>
        </w:tc>
        <w:tc>
          <w:tcPr>
            <w:tcW w:w="9540" w:type="dxa"/>
            <w:vAlign w:val="bottom"/>
            <w:tcBorders>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tcPr>
          <w:p>
            <w:pPr>
              <w:spacing w:after="0"/>
              <w:rPr>
                <w:sz w:val="4"/>
                <w:szCs w:val="4"/>
                <w:color w:val="auto"/>
              </w:rPr>
            </w:pPr>
          </w:p>
        </w:tc>
        <w:tc>
          <w:tcPr>
            <w:tcW w:w="954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Расчет электрических цепей постоянного тока методом преобразования и по законам Ома</w:t>
            </w:r>
          </w:p>
        </w:tc>
        <w:tc>
          <w:tcPr>
            <w:tcW w:w="980" w:type="dxa"/>
            <w:vAlign w:val="bottom"/>
            <w:tcBorders>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Кирхгофа</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4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60" w:type="dxa"/>
            <w:vAlign w:val="bottom"/>
            <w:tcBorders>
              <w:left w:val="single" w:sz="8" w:color="auto"/>
              <w:right w:val="single" w:sz="8" w:color="auto"/>
            </w:tcBorders>
          </w:tcPr>
          <w:p>
            <w:pPr>
              <w:spacing w:after="0"/>
              <w:rPr>
                <w:sz w:val="22"/>
                <w:szCs w:val="22"/>
                <w:color w:val="auto"/>
              </w:rPr>
            </w:pPr>
          </w:p>
        </w:tc>
        <w:tc>
          <w:tcPr>
            <w:tcW w:w="954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Лабораторные работы</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7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tcPr>
          <w:p>
            <w:pPr>
              <w:spacing w:after="0"/>
              <w:rPr>
                <w:sz w:val="4"/>
                <w:szCs w:val="4"/>
                <w:color w:val="auto"/>
              </w:rPr>
            </w:pPr>
          </w:p>
        </w:tc>
        <w:tc>
          <w:tcPr>
            <w:tcW w:w="954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Исследование электрических цепей постоянного тока</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7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4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-2061210</wp:posOffset>
                </wp:positionV>
                <wp:extent cx="12065" cy="1270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21" o:spid="_x0000_s1346" style="position:absolute;margin-left:-0.2999pt;margin-top:-162.2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8529955</wp:posOffset>
                </wp:positionH>
                <wp:positionV relativeFrom="paragraph">
                  <wp:posOffset>-2061210</wp:posOffset>
                </wp:positionV>
                <wp:extent cx="12065" cy="1270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22" o:spid="_x0000_s1347" style="position:absolute;margin-left:671.65pt;margin-top:-162.2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9608820</wp:posOffset>
                </wp:positionH>
                <wp:positionV relativeFrom="paragraph">
                  <wp:posOffset>-2061210</wp:posOffset>
                </wp:positionV>
                <wp:extent cx="12700" cy="1270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323" o:spid="_x0000_s1348" style="position:absolute;margin-left:756.6pt;margin-top:-162.2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-832485</wp:posOffset>
                </wp:positionV>
                <wp:extent cx="12065" cy="1270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24" o:spid="_x0000_s1349" style="position:absolute;margin-left:-0.2999pt;margin-top:-65.5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9608820</wp:posOffset>
                </wp:positionH>
                <wp:positionV relativeFrom="paragraph">
                  <wp:posOffset>-832485</wp:posOffset>
                </wp:positionV>
                <wp:extent cx="12700" cy="1270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325" o:spid="_x0000_s1350" style="position:absolute;margin-left:756.6pt;margin-top:-65.5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5140"/>
          </w:cols>
          <w:pgMar w:left="880" w:top="700" w:right="818" w:bottom="718" w:gutter="0" w:footer="0" w:header="0"/>
        </w:sectPr>
      </w:pPr>
    </w:p>
    <w:bookmarkStart w:id="252" w:name="page253"/>
    <w:bookmarkEnd w:id="252"/>
    <w:p>
      <w:pPr>
        <w:jc w:val="center"/>
        <w:ind w:right="200"/>
        <w:spacing w:after="0"/>
        <w:rPr>
          <w:sz w:val="20"/>
          <w:szCs w:val="20"/>
          <w:color w:val="auto"/>
        </w:rPr>
      </w:pPr>
      <w:r>
        <w:rPr>
          <w:rFonts w:ascii="Times New Roman" w:cs="Times New Roman" w:eastAsia="Times New Roman" w:hAnsi="Times New Roman"/>
          <w:sz w:val="24"/>
          <w:szCs w:val="24"/>
          <w:color w:val="auto"/>
        </w:rPr>
        <w:t>253</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60" w:type="dxa"/>
            <w:vAlign w:val="bottom"/>
            <w:tcBorders>
              <w:top w:val="single" w:sz="8" w:color="auto"/>
              <w:left w:val="single" w:sz="8" w:color="auto"/>
              <w:right w:val="single" w:sz="8" w:color="auto"/>
            </w:tcBorders>
          </w:tcPr>
          <w:p>
            <w:pPr>
              <w:spacing w:after="0"/>
              <w:rPr>
                <w:sz w:val="23"/>
                <w:szCs w:val="23"/>
                <w:color w:val="auto"/>
              </w:rPr>
            </w:pPr>
          </w:p>
        </w:tc>
        <w:tc>
          <w:tcPr>
            <w:tcW w:w="95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Исследование электрической цепи синусоидального тока</w:t>
            </w:r>
            <w:r>
              <w:rPr>
                <w:rFonts w:ascii="Times New Roman" w:cs="Times New Roman" w:eastAsia="Times New Roman" w:hAnsi="Times New Roman"/>
                <w:sz w:val="24"/>
                <w:szCs w:val="24"/>
                <w:color w:val="auto"/>
              </w:rPr>
              <w:t>.</w:t>
            </w:r>
          </w:p>
        </w:tc>
        <w:tc>
          <w:tcPr>
            <w:tcW w:w="1000" w:type="dxa"/>
            <w:vAlign w:val="bottom"/>
            <w:tcBorders>
              <w:top w:val="single" w:sz="8" w:color="auto"/>
              <w:right w:val="single" w:sz="8" w:color="auto"/>
            </w:tcBorders>
          </w:tcPr>
          <w:p>
            <w:pPr>
              <w:spacing w:after="0"/>
              <w:rPr>
                <w:sz w:val="23"/>
                <w:szCs w:val="23"/>
                <w:color w:val="auto"/>
              </w:rPr>
            </w:pPr>
          </w:p>
        </w:tc>
        <w:tc>
          <w:tcPr>
            <w:tcW w:w="172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Исследование переходных процессов в электрических цепях</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14</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03</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Электроизмерения</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3.1</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Основные понятия и определения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Погрешности измерений и их классификация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Средства</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6</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измерений и их свойства</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3.2</w:t>
            </w: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3.3</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Принцип действия основных типов аналоговых приборов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 действия основных</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типов цифровых приборов</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3.4</w:t>
            </w: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Общая характеристика методов измерения параметров электрических цепей и устройств</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Компенсационный и мостовой методы измерения</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Лабораторные работы</w:t>
            </w:r>
            <w:r>
              <w:rPr>
                <w:rFonts w:ascii="Times New Roman" w:cs="Times New Roman" w:eastAsia="Times New Roman" w:hAnsi="Times New Roman"/>
                <w:sz w:val="24"/>
                <w:szCs w:val="24"/>
                <w:b w:val="1"/>
                <w:bCs w:val="1"/>
                <w:color w:val="auto"/>
              </w:rPr>
              <w:t>:</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Исследование электромеханических электроизмерительных приборов</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Исследование электронного осциллографа</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22</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03</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Полупроводниковые</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3.1</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Классификация электронных приборов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Собственная и примесная проводимости</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12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приборы</w:t>
            </w: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полупроводников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Физические процессы в свободном р</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переходе</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3.2</w:t>
            </w: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3.5</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Прямое и обратное смещение р</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перехода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Выпрямительные диоды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Стабилитроны</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Назначение и классификация биполярных транзисторов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БТ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Схемы включения</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биполярных транзисторов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Физические процессы в БТ</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Статические характеристики БТ в схемах ОЭ и ОБ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Первичные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физические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параметры</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БТ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Вторичные</w:t>
            </w:r>
            <w:r>
              <w:rPr>
                <w:rFonts w:ascii="Times New Roman" w:cs="Times New Roman" w:eastAsia="Times New Roman" w:hAnsi="Times New Roman"/>
                <w:sz w:val="24"/>
                <w:szCs w:val="24"/>
                <w:color w:val="auto"/>
              </w:rPr>
              <w:t xml:space="preserve"> (h-</w:t>
            </w:r>
            <w:r>
              <w:rPr>
                <w:rFonts w:ascii="Times New Roman" w:cs="Times New Roman" w:eastAsia="Times New Roman" w:hAnsi="Times New Roman"/>
                <w:sz w:val="24"/>
                <w:szCs w:val="24"/>
                <w:color w:val="auto"/>
              </w:rPr>
              <w:t>параметры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БТ</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Динамические характеристики по постоянному току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Динамические характеристики по</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переменному току</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Полевой транзистор с управляющим 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переходом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МДП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транзистор с встроенным</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каналом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МДП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транзистор с индуцированным каналом</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Классификация электронных усилителей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Структурная схема усилителя и его основные</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показатели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Принципиальная электрическая схема усилителя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Обеспечение режима работы</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транзистора в схеме усилителя</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Выбор режима неискаженного усиления транзистора</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5140"/>
          </w:cols>
          <w:pgMar w:left="880" w:top="700" w:right="818" w:bottom="674" w:gutter="0" w:footer="0" w:header="0"/>
        </w:sectPr>
      </w:pPr>
    </w:p>
    <w:bookmarkStart w:id="253" w:name="page254"/>
    <w:bookmarkEnd w:id="25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960" w:type="dxa"/>
            <w:vAlign w:val="bottom"/>
          </w:tcPr>
          <w:p>
            <w:pPr>
              <w:spacing w:after="0"/>
              <w:rPr>
                <w:sz w:val="23"/>
                <w:szCs w:val="23"/>
                <w:color w:val="auto"/>
              </w:rPr>
            </w:pPr>
          </w:p>
        </w:tc>
        <w:tc>
          <w:tcPr>
            <w:tcW w:w="9520" w:type="dxa"/>
            <w:vAlign w:val="bottom"/>
          </w:tcPr>
          <w:p>
            <w:pPr>
              <w:ind w:left="4340"/>
              <w:spacing w:after="0"/>
              <w:rPr>
                <w:sz w:val="20"/>
                <w:szCs w:val="20"/>
                <w:color w:val="auto"/>
              </w:rPr>
            </w:pPr>
            <w:r>
              <w:rPr>
                <w:rFonts w:ascii="Times New Roman" w:cs="Times New Roman" w:eastAsia="Times New Roman" w:hAnsi="Times New Roman"/>
                <w:sz w:val="24"/>
                <w:szCs w:val="24"/>
                <w:color w:val="auto"/>
              </w:rPr>
              <w:t>254</w:t>
            </w:r>
          </w:p>
        </w:tc>
        <w:tc>
          <w:tcPr>
            <w:tcW w:w="980" w:type="dxa"/>
            <w:vAlign w:val="bottom"/>
          </w:tcPr>
          <w:p>
            <w:pPr>
              <w:spacing w:after="0"/>
              <w:rPr>
                <w:sz w:val="23"/>
                <w:szCs w:val="23"/>
                <w:color w:val="auto"/>
              </w:rPr>
            </w:pPr>
          </w:p>
        </w:tc>
        <w:tc>
          <w:tcPr>
            <w:tcW w:w="17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960" w:type="dxa"/>
            <w:vAlign w:val="bottom"/>
            <w:tcBorders>
              <w:bottom w:val="single" w:sz="8" w:color="auto"/>
            </w:tcBorders>
          </w:tcPr>
          <w:p>
            <w:pPr>
              <w:spacing w:after="0"/>
              <w:rPr>
                <w:sz w:val="24"/>
                <w:szCs w:val="24"/>
                <w:color w:val="auto"/>
              </w:rPr>
            </w:pPr>
          </w:p>
        </w:tc>
        <w:tc>
          <w:tcPr>
            <w:tcW w:w="95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Лабораторные работы</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Исследование полупроводниковых диодов</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Исследование биполярного транзистора</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Исследование усилителя звуковой частоты</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48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i w:val="1"/>
                <w:iCs w:val="1"/>
                <w:color w:val="auto"/>
              </w:rPr>
              <w:t>Промежуточная аттестация по учебной дисциплине</w:t>
            </w:r>
          </w:p>
        </w:tc>
        <w:tc>
          <w:tcPr>
            <w:tcW w:w="98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bottom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60" w:type="dxa"/>
            <w:vAlign w:val="bottom"/>
            <w:tcBorders>
              <w:left w:val="single" w:sz="8" w:color="auto"/>
            </w:tcBorders>
          </w:tcPr>
          <w:p>
            <w:pPr>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Схемотехника</w:t>
            </w:r>
          </w:p>
        </w:tc>
        <w:tc>
          <w:tcPr>
            <w:tcW w:w="9520" w:type="dxa"/>
            <w:vAlign w:val="bottom"/>
            <w:tcBorders>
              <w:right w:val="single" w:sz="8" w:color="auto"/>
            </w:tcBorders>
          </w:tcPr>
          <w:p>
            <w:pPr>
              <w:spacing w:after="0"/>
              <w:rPr>
                <w:sz w:val="22"/>
                <w:szCs w:val="22"/>
                <w:color w:val="auto"/>
              </w:rPr>
            </w:pP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54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bottom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r>
              <w:rPr>
                <w:rFonts w:ascii="Times New Roman" w:cs="Times New Roman" w:eastAsia="Times New Roman" w:hAnsi="Times New Roman"/>
                <w:sz w:val="24"/>
                <w:szCs w:val="24"/>
                <w:color w:val="auto"/>
              </w:rPr>
              <w:t xml:space="preserve"> Аналоговые</w:t>
            </w:r>
          </w:p>
        </w:tc>
        <w:tc>
          <w:tcPr>
            <w:tcW w:w="952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03</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электронные устройства</w:t>
            </w: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3.1</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Базовые схемные конфигурации аналоговых микросхем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Базовые схемные конфигурации</w:t>
            </w:r>
          </w:p>
        </w:tc>
        <w:tc>
          <w:tcPr>
            <w:tcW w:w="9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6</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цифровых микросхем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ТТЛ с простым и сложным инвертором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Особенности построения</w:t>
            </w:r>
          </w:p>
        </w:tc>
        <w:tc>
          <w:tcPr>
            <w:tcW w:w="98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3.3</w:t>
            </w: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и виды интегральных усилителей</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3.4</w:t>
            </w:r>
          </w:p>
        </w:tc>
        <w:tc>
          <w:tcPr>
            <w:tcW w:w="0" w:type="dxa"/>
            <w:vAlign w:val="bottom"/>
          </w:tcPr>
          <w:p>
            <w:pPr>
              <w:spacing w:after="0"/>
              <w:rPr>
                <w:sz w:val="1"/>
                <w:szCs w:val="1"/>
                <w:color w:val="auto"/>
              </w:rPr>
            </w:pPr>
          </w:p>
        </w:tc>
      </w:tr>
      <w:tr>
        <w:trPr>
          <w:trHeight w:val="56"/>
        </w:trPr>
        <w:tc>
          <w:tcPr>
            <w:tcW w:w="296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Структурная схема операционного усилителя и его основные показатели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Усилитель с</w:t>
            </w:r>
          </w:p>
        </w:tc>
        <w:tc>
          <w:tcPr>
            <w:tcW w:w="98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инвертированным входного сигнала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Усилитель без инвертирования входного сигнала</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Сумматоры аналоговых сигналов на ОУ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Интегрирующие и дифференцирующие схемы на</w:t>
            </w:r>
          </w:p>
        </w:tc>
        <w:tc>
          <w:tcPr>
            <w:tcW w:w="98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ОУ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Активные фильтры на ОУ</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Лабораторные работы</w:t>
            </w:r>
            <w:r>
              <w:rPr>
                <w:rFonts w:ascii="Times New Roman" w:cs="Times New Roman" w:eastAsia="Times New Roman" w:hAnsi="Times New Roman"/>
                <w:sz w:val="24"/>
                <w:szCs w:val="24"/>
                <w:b w:val="1"/>
                <w:bCs w:val="1"/>
                <w:color w:val="auto"/>
              </w:rPr>
              <w:t>:</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Исследование операционного усилителя</w:t>
            </w:r>
          </w:p>
        </w:tc>
        <w:tc>
          <w:tcPr>
            <w:tcW w:w="98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r>
              <w:rPr>
                <w:rFonts w:ascii="Times New Roman" w:cs="Times New Roman" w:eastAsia="Times New Roman" w:hAnsi="Times New Roman"/>
                <w:sz w:val="24"/>
                <w:szCs w:val="24"/>
                <w:color w:val="auto"/>
              </w:rPr>
              <w:t xml:space="preserve"> Цифровые</w:t>
            </w:r>
          </w:p>
        </w:tc>
        <w:tc>
          <w:tcPr>
            <w:tcW w:w="952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36</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03</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электронные устройства</w:t>
            </w: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3.1</w:t>
            </w: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vMerge w:val="continue"/>
          </w:tcPr>
          <w:p>
            <w:pPr>
              <w:spacing w:after="0"/>
              <w:rPr>
                <w:sz w:val="22"/>
                <w:szCs w:val="22"/>
                <w:color w:val="auto"/>
              </w:rPr>
            </w:pPr>
          </w:p>
        </w:tc>
        <w:tc>
          <w:tcPr>
            <w:tcW w:w="952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Основные понятия алгебры логики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Способы задания логических функций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Минимизация</w:t>
            </w:r>
          </w:p>
        </w:tc>
        <w:tc>
          <w:tcPr>
            <w:tcW w:w="98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i w:val="1"/>
                <w:iCs w:val="1"/>
                <w:color w:val="auto"/>
                <w:w w:val="99"/>
              </w:rPr>
              <w:t>12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96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логических функций</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3.2</w:t>
            </w: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Назначение и классификация сумматоров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Комбинационный сумматор на два входа</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Комбинационный сумматор на три входа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Многоразрядный комбинационный сумматор</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color w:val="auto"/>
              </w:rPr>
              <w:t>Шифраторы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Дешифраторы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Наращивание дешифраторов</w:t>
            </w:r>
          </w:p>
        </w:tc>
        <w:tc>
          <w:tcPr>
            <w:tcW w:w="98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Принцип построения мультиплексоров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Наращивание мультиплексоров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w:t>
            </w:r>
          </w:p>
        </w:tc>
        <w:tc>
          <w:tcPr>
            <w:tcW w:w="98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построения демультиплексоров</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Классификация триггеров</w:t>
            </w:r>
            <w:r>
              <w:rPr>
                <w:rFonts w:ascii="Times New Roman" w:cs="Times New Roman" w:eastAsia="Times New Roman" w:hAnsi="Times New Roman"/>
                <w:sz w:val="24"/>
                <w:szCs w:val="24"/>
                <w:color w:val="auto"/>
              </w:rPr>
              <w:t>. RS –</w:t>
            </w:r>
            <w:r>
              <w:rPr>
                <w:rFonts w:ascii="Times New Roman" w:cs="Times New Roman" w:eastAsia="Times New Roman" w:hAnsi="Times New Roman"/>
                <w:sz w:val="24"/>
                <w:szCs w:val="24"/>
                <w:color w:val="auto"/>
              </w:rPr>
              <w:t xml:space="preserve"> триггер на ИЛС</w:t>
            </w:r>
            <w:r>
              <w:rPr>
                <w:rFonts w:ascii="Times New Roman" w:cs="Times New Roman" w:eastAsia="Times New Roman" w:hAnsi="Times New Roman"/>
                <w:sz w:val="24"/>
                <w:szCs w:val="24"/>
                <w:color w:val="auto"/>
              </w:rPr>
              <w:t>.  JK –</w:t>
            </w:r>
            <w:r>
              <w:rPr>
                <w:rFonts w:ascii="Times New Roman" w:cs="Times New Roman" w:eastAsia="Times New Roman" w:hAnsi="Times New Roman"/>
                <w:sz w:val="24"/>
                <w:szCs w:val="24"/>
                <w:color w:val="auto"/>
              </w:rPr>
              <w:t xml:space="preserve"> триггер на ИЛС</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Назначение и классификация регистров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Параллельные регистры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Последовательные</w:t>
            </w:r>
          </w:p>
        </w:tc>
        <w:tc>
          <w:tcPr>
            <w:tcW w:w="98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регистры</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
        </w:trPr>
        <w:tc>
          <w:tcPr>
            <w:tcW w:w="2960" w:type="dxa"/>
            <w:vAlign w:val="bottom"/>
            <w:tcBorders>
              <w:left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2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Назначение и классификация счетчиков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Двоичные счетчики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Двоично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десятичные</w:t>
            </w:r>
          </w:p>
        </w:tc>
        <w:tc>
          <w:tcPr>
            <w:tcW w:w="98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счетчики</w:t>
            </w:r>
            <w:r>
              <w:rPr>
                <w:rFonts w:ascii="Times New Roman" w:cs="Times New Roman" w:eastAsia="Times New Roman" w:hAnsi="Times New Roman"/>
                <w:sz w:val="24"/>
                <w:szCs w:val="24"/>
                <w:color w:val="auto"/>
              </w:rPr>
              <w:t>.</w:t>
            </w:r>
          </w:p>
        </w:tc>
        <w:tc>
          <w:tcPr>
            <w:tcW w:w="98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-829310</wp:posOffset>
                </wp:positionV>
                <wp:extent cx="12065" cy="1270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26" o:spid="_x0000_s1351" style="position:absolute;margin-left:-0.2999pt;margin-top:-65.2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8529955</wp:posOffset>
                </wp:positionH>
                <wp:positionV relativeFrom="paragraph">
                  <wp:posOffset>-829310</wp:posOffset>
                </wp:positionV>
                <wp:extent cx="12065" cy="1270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27" o:spid="_x0000_s1352" style="position:absolute;margin-left:671.65pt;margin-top:-65.2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9608820</wp:posOffset>
                </wp:positionH>
                <wp:positionV relativeFrom="paragraph">
                  <wp:posOffset>-829310</wp:posOffset>
                </wp:positionV>
                <wp:extent cx="12700" cy="1270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328" o:spid="_x0000_s1353" style="position:absolute;margin-left:756.6pt;margin-top:-65.2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5140"/>
          </w:cols>
          <w:pgMar w:left="880" w:top="700" w:right="818" w:bottom="665" w:gutter="0" w:footer="0" w:header="0"/>
        </w:sectPr>
      </w:pPr>
    </w:p>
    <w:bookmarkStart w:id="254" w:name="page255"/>
    <w:bookmarkEnd w:id="254"/>
    <w:tbl>
      <w:tblPr>
        <w:tblLayout w:type="fixed"/>
        <w:tblInd w:w="10" w:type="dxa"/>
        <w:tblCellMar>
          <w:top w:w="0" w:type="dxa"/>
          <w:left w:w="0" w:type="dxa"/>
          <w:bottom w:w="0" w:type="dxa"/>
          <w:right w:w="0" w:type="dxa"/>
        </w:tblCellMar>
      </w:tblPr>
      <w:tr>
        <w:trPr>
          <w:trHeight w:val="276"/>
        </w:trPr>
        <w:tc>
          <w:tcPr>
            <w:tcW w:w="2960" w:type="dxa"/>
            <w:vAlign w:val="bottom"/>
          </w:tcPr>
          <w:p>
            <w:pPr>
              <w:spacing w:after="0"/>
              <w:rPr>
                <w:sz w:val="23"/>
                <w:szCs w:val="23"/>
                <w:color w:val="auto"/>
              </w:rPr>
            </w:pPr>
          </w:p>
        </w:tc>
        <w:tc>
          <w:tcPr>
            <w:tcW w:w="9500" w:type="dxa"/>
            <w:vAlign w:val="bottom"/>
          </w:tcPr>
          <w:p>
            <w:pPr>
              <w:ind w:left="4340"/>
              <w:spacing w:after="0"/>
              <w:rPr>
                <w:sz w:val="20"/>
                <w:szCs w:val="20"/>
                <w:color w:val="auto"/>
              </w:rPr>
            </w:pPr>
            <w:r>
              <w:rPr>
                <w:rFonts w:ascii="Times New Roman" w:cs="Times New Roman" w:eastAsia="Times New Roman" w:hAnsi="Times New Roman"/>
                <w:sz w:val="24"/>
                <w:szCs w:val="24"/>
                <w:color w:val="auto"/>
              </w:rPr>
              <w:t>255</w:t>
            </w:r>
          </w:p>
        </w:tc>
        <w:tc>
          <w:tcPr>
            <w:tcW w:w="1000" w:type="dxa"/>
            <w:vAlign w:val="bottom"/>
          </w:tcPr>
          <w:p>
            <w:pPr>
              <w:spacing w:after="0"/>
              <w:rPr>
                <w:sz w:val="23"/>
                <w:szCs w:val="23"/>
                <w:color w:val="auto"/>
              </w:rPr>
            </w:pPr>
          </w:p>
        </w:tc>
        <w:tc>
          <w:tcPr>
            <w:tcW w:w="17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960" w:type="dxa"/>
            <w:vAlign w:val="bottom"/>
            <w:tcBorders>
              <w:bottom w:val="single" w:sz="8" w:color="auto"/>
            </w:tcBorders>
          </w:tcPr>
          <w:p>
            <w:pPr>
              <w:spacing w:after="0"/>
              <w:rPr>
                <w:sz w:val="24"/>
                <w:szCs w:val="24"/>
                <w:color w:val="auto"/>
              </w:rPr>
            </w:pPr>
          </w:p>
        </w:tc>
        <w:tc>
          <w:tcPr>
            <w:tcW w:w="950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Задание логических функций различными способами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Минимизация логических функций</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Проектирование регистров</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Лабораторные работы</w:t>
            </w:r>
            <w:r>
              <w:rPr>
                <w:rFonts w:ascii="Times New Roman" w:cs="Times New Roman" w:eastAsia="Times New Roman" w:hAnsi="Times New Roman"/>
                <w:sz w:val="24"/>
                <w:szCs w:val="24"/>
                <w:b w:val="1"/>
                <w:bCs w:val="1"/>
                <w:color w:val="auto"/>
              </w:rPr>
              <w:t>:</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Исследование триггеров</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Исследование регистров</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Исследование счетчиков</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r>
              <w:rPr>
                <w:rFonts w:ascii="Times New Roman" w:cs="Times New Roman" w:eastAsia="Times New Roman" w:hAnsi="Times New Roman"/>
                <w:sz w:val="24"/>
                <w:szCs w:val="24"/>
                <w:color w:val="auto"/>
              </w:rPr>
              <w:t xml:space="preserve"> Основные</w:t>
            </w: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03</w:t>
            </w: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сведения о</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3.1</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параметры запоминающих устройств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ЗУ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Структурная схема  ЗУ</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8</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микропроцессорах и</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3.2</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Назначение и классификация микропроцессоров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МП</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микроконтроллерах</w:t>
            </w: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Основные характеристики МП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Устройство и типовые узлы МП</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3.5</w:t>
            </w: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Общие сведения о системе команд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форматах команд</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Классификация команд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команды МП</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Назначение и основные характеристики МК</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Устройство и типовые узлы микроконтроллеров</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2460" w:type="dxa"/>
            <w:vAlign w:val="bottom"/>
            <w:tcBorders>
              <w:left w:val="single" w:sz="8" w:color="auto"/>
              <w:right w:val="single" w:sz="8" w:color="auto"/>
            </w:tcBorders>
            <w:gridSpan w:val="2"/>
          </w:tcPr>
          <w:p>
            <w:pPr>
              <w:ind w:left="60"/>
              <w:spacing w:after="0" w:line="260" w:lineRule="exact"/>
              <w:rPr>
                <w:sz w:val="20"/>
                <w:szCs w:val="20"/>
                <w:color w:val="auto"/>
              </w:rPr>
            </w:pPr>
            <w:r>
              <w:rPr>
                <w:rFonts w:ascii="Times New Roman" w:cs="Times New Roman" w:eastAsia="Times New Roman" w:hAnsi="Times New Roman"/>
                <w:sz w:val="24"/>
                <w:szCs w:val="24"/>
                <w:b w:val="1"/>
                <w:bCs w:val="1"/>
                <w:i w:val="1"/>
                <w:iCs w:val="1"/>
                <w:color w:val="auto"/>
              </w:rPr>
              <w:t>Промежуточная аттестация по учебной дисциплине</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bottom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Всего</w:t>
            </w:r>
            <w:r>
              <w:rPr>
                <w:rFonts w:ascii="Times New Roman" w:cs="Times New Roman" w:eastAsia="Times New Roman" w:hAnsi="Times New Roman"/>
                <w:sz w:val="24"/>
                <w:szCs w:val="24"/>
                <w:b w:val="1"/>
                <w:bCs w:val="1"/>
                <w:color w:val="auto"/>
              </w:rPr>
              <w:t>:</w:t>
            </w:r>
          </w:p>
        </w:tc>
        <w:tc>
          <w:tcPr>
            <w:tcW w:w="950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120</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bottom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5140"/>
          </w:cols>
          <w:pgMar w:left="880" w:top="700" w:right="818" w:bottom="1440" w:gutter="0" w:footer="0" w:header="0"/>
        </w:sectPr>
      </w:pPr>
    </w:p>
    <w:bookmarkStart w:id="255" w:name="page256"/>
    <w:bookmarkEnd w:id="255"/>
    <w:p>
      <w:pPr>
        <w:jc w:val="center"/>
        <w:ind w:right="-259"/>
        <w:spacing w:after="0"/>
        <w:rPr>
          <w:sz w:val="20"/>
          <w:szCs w:val="20"/>
          <w:color w:val="auto"/>
        </w:rPr>
      </w:pPr>
      <w:r>
        <w:rPr>
          <w:rFonts w:ascii="Times New Roman" w:cs="Times New Roman" w:eastAsia="Times New Roman" w:hAnsi="Times New Roman"/>
          <w:sz w:val="24"/>
          <w:szCs w:val="24"/>
          <w:color w:val="auto"/>
        </w:rPr>
        <w:t>256</w:t>
      </w:r>
    </w:p>
    <w:p>
      <w:pPr>
        <w:spacing w:after="0" w:line="281" w:lineRule="exact"/>
        <w:rPr>
          <w:sz w:val="20"/>
          <w:szCs w:val="20"/>
          <w:color w:val="auto"/>
        </w:rPr>
      </w:pPr>
    </w:p>
    <w:p>
      <w:pPr>
        <w:ind w:left="1720" w:hanging="241"/>
        <w:spacing w:after="0"/>
        <w:tabs>
          <w:tab w:leader="none" w:pos="1720" w:val="left"/>
        </w:tabs>
        <w:numPr>
          <w:ilvl w:val="0"/>
          <w:numId w:val="19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ДИСЦИПЛИНЫ</w:t>
      </w:r>
    </w:p>
    <w:p>
      <w:pPr>
        <w:spacing w:after="0" w:line="370" w:lineRule="exact"/>
        <w:rPr>
          <w:sz w:val="20"/>
          <w:szCs w:val="20"/>
          <w:color w:val="auto"/>
        </w:rPr>
      </w:pPr>
    </w:p>
    <w:p>
      <w:pPr>
        <w:ind w:left="260" w:firstLine="711"/>
        <w:spacing w:after="0" w:line="264" w:lineRule="auto"/>
        <w:rPr>
          <w:sz w:val="20"/>
          <w:szCs w:val="20"/>
          <w:color w:val="auto"/>
        </w:rPr>
      </w:pPr>
      <w:r>
        <w:rPr>
          <w:rFonts w:ascii="Times New Roman" w:cs="Times New Roman" w:eastAsia="Times New Roman" w:hAnsi="Times New Roman"/>
          <w:sz w:val="24"/>
          <w:szCs w:val="24"/>
          <w:b w:val="1"/>
          <w:bCs w:val="1"/>
          <w:color w:val="auto"/>
        </w:rPr>
        <w:t>3.1.</w:t>
      </w:r>
      <w:r>
        <w:rPr>
          <w:rFonts w:ascii="Times New Roman" w:cs="Times New Roman" w:eastAsia="Times New Roman" w:hAnsi="Times New Roman"/>
          <w:sz w:val="24"/>
          <w:szCs w:val="24"/>
          <w:b w:val="1"/>
          <w:bCs w:val="1"/>
          <w:color w:val="auto"/>
        </w:rPr>
        <w:t xml:space="preserve"> Для реализации программы учебной дисциплины должны быть предусмотрены следующие специальные помещения</w:t>
      </w:r>
      <w:r>
        <w:rPr>
          <w:rFonts w:ascii="Times New Roman" w:cs="Times New Roman" w:eastAsia="Times New Roman" w:hAnsi="Times New Roman"/>
          <w:sz w:val="24"/>
          <w:szCs w:val="24"/>
          <w:b w:val="1"/>
          <w:bCs w:val="1"/>
          <w:color w:val="auto"/>
        </w:rPr>
        <w:t>:</w:t>
      </w:r>
    </w:p>
    <w:p>
      <w:pPr>
        <w:spacing w:after="0" w:line="22" w:lineRule="exact"/>
        <w:rPr>
          <w:sz w:val="20"/>
          <w:szCs w:val="20"/>
          <w:color w:val="auto"/>
        </w:rPr>
      </w:pPr>
    </w:p>
    <w:p>
      <w:pPr>
        <w:ind w:left="260" w:firstLine="711"/>
        <w:spacing w:after="0" w:line="264" w:lineRule="auto"/>
        <w:rPr>
          <w:sz w:val="20"/>
          <w:szCs w:val="20"/>
          <w:color w:val="auto"/>
        </w:rPr>
      </w:pPr>
      <w:r>
        <w:rPr>
          <w:rFonts w:ascii="Times New Roman" w:cs="Times New Roman" w:eastAsia="Times New Roman" w:hAnsi="Times New Roman"/>
          <w:sz w:val="24"/>
          <w:szCs w:val="24"/>
          <w:color w:val="auto"/>
        </w:rPr>
        <w:t>Реализация программы дисциплины требует наличия лаборатории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Электроники и схемотехники</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ind w:left="820" w:right="20"/>
        <w:spacing w:after="0" w:line="272" w:lineRule="auto"/>
        <w:rPr>
          <w:sz w:val="20"/>
          <w:szCs w:val="20"/>
          <w:color w:val="auto"/>
        </w:rPr>
      </w:pPr>
      <w:r>
        <w:rPr>
          <w:rFonts w:ascii="Times New Roman" w:cs="Times New Roman" w:eastAsia="Times New Roman" w:hAnsi="Times New Roman"/>
          <w:sz w:val="24"/>
          <w:szCs w:val="24"/>
          <w:color w:val="auto"/>
        </w:rPr>
        <w:t>Оснащение лаборатории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Электроники и схемотехники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лабораторные стенды для освоения типовых схемотехнических решений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измерительная аппаратура для измерения временных характеристик</w:t>
      </w:r>
      <w:r>
        <w:rPr>
          <w:rFonts w:ascii="Times New Roman" w:cs="Times New Roman" w:eastAsia="Times New Roman" w:hAnsi="Times New Roman"/>
          <w:sz w:val="24"/>
          <w:szCs w:val="24"/>
          <w:color w:val="auto"/>
        </w:rPr>
        <w:t>,</w:t>
      </w:r>
    </w:p>
    <w:p>
      <w:pPr>
        <w:spacing w:after="0" w:line="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амплитуды и формы сигналов</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генераторы сигналов с заданными параметрами</w:t>
      </w:r>
      <w:r>
        <w:rPr>
          <w:rFonts w:ascii="Times New Roman" w:cs="Times New Roman" w:eastAsia="Times New Roman" w:hAnsi="Times New Roman"/>
          <w:sz w:val="24"/>
          <w:szCs w:val="24"/>
          <w:color w:val="auto"/>
        </w:rPr>
        <w:t>.</w:t>
      </w:r>
    </w:p>
    <w:p>
      <w:pPr>
        <w:spacing w:after="0" w:line="3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4"/>
          <w:szCs w:val="24"/>
          <w:b w:val="1"/>
          <w:bCs w:val="1"/>
          <w:color w:val="auto"/>
        </w:rPr>
        <w:t xml:space="preserve"> Информационное обеспечение обучения</w:t>
      </w:r>
    </w:p>
    <w:p>
      <w:pPr>
        <w:spacing w:after="0" w:line="41"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24"/>
          <w:szCs w:val="24"/>
          <w:b w:val="1"/>
          <w:bCs w:val="1"/>
          <w:color w:val="auto"/>
        </w:rPr>
        <w:t>3.2.1.</w:t>
      </w:r>
      <w:r>
        <w:rPr>
          <w:rFonts w:ascii="Times New Roman" w:cs="Times New Roman" w:eastAsia="Times New Roman" w:hAnsi="Times New Roman"/>
          <w:sz w:val="24"/>
          <w:szCs w:val="24"/>
          <w:b w:val="1"/>
          <w:bCs w:val="1"/>
          <w:color w:val="auto"/>
        </w:rPr>
        <w:t xml:space="preserve"> Основные печатные источники</w:t>
      </w:r>
      <w:r>
        <w:rPr>
          <w:rFonts w:ascii="Times New Roman" w:cs="Times New Roman" w:eastAsia="Times New Roman" w:hAnsi="Times New Roman"/>
          <w:sz w:val="24"/>
          <w:szCs w:val="24"/>
          <w:b w:val="1"/>
          <w:bCs w:val="1"/>
          <w:color w:val="auto"/>
        </w:rPr>
        <w:t>:</w:t>
      </w:r>
    </w:p>
    <w:p>
      <w:pPr>
        <w:spacing w:after="0" w:line="49" w:lineRule="exact"/>
        <w:rPr>
          <w:sz w:val="20"/>
          <w:szCs w:val="20"/>
          <w:color w:val="auto"/>
        </w:rPr>
      </w:pPr>
    </w:p>
    <w:p>
      <w:pPr>
        <w:ind w:left="980" w:right="960" w:hanging="360"/>
        <w:spacing w:after="0" w:line="235" w:lineRule="auto"/>
        <w:tabs>
          <w:tab w:leader="none" w:pos="966" w:val="left"/>
        </w:tabs>
        <w:numPr>
          <w:ilvl w:val="0"/>
          <w:numId w:val="1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Немцов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Немцова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Электротехника и электроника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2013.</w:t>
      </w:r>
    </w:p>
    <w:p>
      <w:pPr>
        <w:spacing w:after="0" w:line="1" w:lineRule="exact"/>
        <w:rPr>
          <w:rFonts w:ascii="Times New Roman" w:cs="Times New Roman" w:eastAsia="Times New Roman" w:hAnsi="Times New Roman"/>
          <w:sz w:val="24"/>
          <w:szCs w:val="24"/>
          <w:color w:val="auto"/>
        </w:rPr>
      </w:pPr>
    </w:p>
    <w:p>
      <w:pPr>
        <w:ind w:left="960" w:hanging="340"/>
        <w:spacing w:after="0" w:line="237" w:lineRule="auto"/>
        <w:tabs>
          <w:tab w:leader="none" w:pos="960" w:val="left"/>
        </w:tabs>
        <w:numPr>
          <w:ilvl w:val="0"/>
          <w:numId w:val="1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Катаранов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Лучин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Электроника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 РФ</w:t>
      </w:r>
      <w:r>
        <w:rPr>
          <w:rFonts w:ascii="Times New Roman" w:cs="Times New Roman" w:eastAsia="Times New Roman" w:hAnsi="Times New Roman"/>
          <w:sz w:val="24"/>
          <w:szCs w:val="24"/>
          <w:color w:val="auto"/>
        </w:rPr>
        <w:t>,  2014.</w:t>
      </w:r>
    </w:p>
    <w:p>
      <w:pPr>
        <w:spacing w:after="0" w:line="15" w:lineRule="exact"/>
        <w:rPr>
          <w:rFonts w:ascii="Times New Roman" w:cs="Times New Roman" w:eastAsia="Times New Roman" w:hAnsi="Times New Roman"/>
          <w:sz w:val="24"/>
          <w:szCs w:val="24"/>
          <w:color w:val="auto"/>
        </w:rPr>
      </w:pPr>
    </w:p>
    <w:p>
      <w:pPr>
        <w:ind w:left="980" w:right="300" w:hanging="360"/>
        <w:spacing w:after="0" w:line="264" w:lineRule="auto"/>
        <w:tabs>
          <w:tab w:leader="none" w:pos="966" w:val="left"/>
        </w:tabs>
        <w:numPr>
          <w:ilvl w:val="0"/>
          <w:numId w:val="1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Катаранов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Петрук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Цифровые устройства и микропроцессоры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Электронное издание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Серпухов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 РФ</w:t>
      </w:r>
      <w:r>
        <w:rPr>
          <w:rFonts w:ascii="Times New Roman" w:cs="Times New Roman" w:eastAsia="Times New Roman" w:hAnsi="Times New Roman"/>
          <w:sz w:val="24"/>
          <w:szCs w:val="24"/>
          <w:color w:val="auto"/>
        </w:rPr>
        <w:t>, 2016.</w:t>
      </w:r>
    </w:p>
    <w:p>
      <w:pPr>
        <w:spacing w:after="0" w:line="336" w:lineRule="exact"/>
        <w:rPr>
          <w:sz w:val="20"/>
          <w:szCs w:val="20"/>
          <w:color w:val="auto"/>
        </w:rPr>
      </w:pPr>
    </w:p>
    <w:p>
      <w:pPr>
        <w:ind w:left="620"/>
        <w:spacing w:after="0"/>
        <w:tabs>
          <w:tab w:leader="none" w:pos="1320" w:val="left"/>
        </w:tabs>
        <w:rPr>
          <w:sz w:val="20"/>
          <w:szCs w:val="20"/>
          <w:color w:val="auto"/>
        </w:rPr>
      </w:pPr>
      <w:r>
        <w:rPr>
          <w:rFonts w:ascii="Times New Roman" w:cs="Times New Roman" w:eastAsia="Times New Roman" w:hAnsi="Times New Roman"/>
          <w:sz w:val="24"/>
          <w:szCs w:val="24"/>
          <w:b w:val="1"/>
          <w:bCs w:val="1"/>
          <w:color w:val="auto"/>
        </w:rPr>
        <w:t>3.2.2.</w:t>
      </w:r>
      <w:r>
        <w:rPr>
          <w:sz w:val="20"/>
          <w:szCs w:val="20"/>
          <w:color w:val="auto"/>
        </w:rPr>
        <w:tab/>
      </w:r>
      <w:r>
        <w:rPr>
          <w:rFonts w:ascii="Times New Roman" w:cs="Times New Roman" w:eastAsia="Times New Roman" w:hAnsi="Times New Roman"/>
          <w:sz w:val="24"/>
          <w:szCs w:val="24"/>
          <w:b w:val="1"/>
          <w:bCs w:val="1"/>
          <w:color w:val="auto"/>
        </w:rPr>
        <w:t>Дополнительные печатные источники</w:t>
      </w:r>
    </w:p>
    <w:p>
      <w:pPr>
        <w:spacing w:after="0" w:line="48" w:lineRule="exact"/>
        <w:rPr>
          <w:sz w:val="20"/>
          <w:szCs w:val="20"/>
          <w:color w:val="auto"/>
        </w:rPr>
      </w:pPr>
    </w:p>
    <w:p>
      <w:pPr>
        <w:ind w:left="1040" w:right="40" w:hanging="420"/>
        <w:spacing w:after="0" w:line="264" w:lineRule="auto"/>
        <w:tabs>
          <w:tab w:leader="none" w:pos="1040" w:val="left"/>
        </w:tabs>
        <w:numPr>
          <w:ilvl w:val="0"/>
          <w:numId w:val="1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Катаранов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Кузнецов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Сиротинский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Электроника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методическое пособие к практическим занятиям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Серпухов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 РФ</w:t>
      </w:r>
      <w:r>
        <w:rPr>
          <w:rFonts w:ascii="Times New Roman" w:cs="Times New Roman" w:eastAsia="Times New Roman" w:hAnsi="Times New Roman"/>
          <w:sz w:val="24"/>
          <w:szCs w:val="24"/>
          <w:color w:val="auto"/>
        </w:rPr>
        <w:t>, 2013.</w:t>
      </w:r>
    </w:p>
    <w:p>
      <w:pPr>
        <w:spacing w:after="0" w:line="31" w:lineRule="exact"/>
        <w:rPr>
          <w:rFonts w:ascii="Times New Roman" w:cs="Times New Roman" w:eastAsia="Times New Roman" w:hAnsi="Times New Roman"/>
          <w:sz w:val="24"/>
          <w:szCs w:val="24"/>
          <w:color w:val="auto"/>
        </w:rPr>
      </w:pPr>
    </w:p>
    <w:p>
      <w:pPr>
        <w:ind w:left="1040" w:right="1080" w:hanging="420"/>
        <w:spacing w:after="0" w:line="264" w:lineRule="auto"/>
        <w:tabs>
          <w:tab w:leader="none" w:pos="1040" w:val="left"/>
        </w:tabs>
        <w:numPr>
          <w:ilvl w:val="0"/>
          <w:numId w:val="1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Катаранов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Сиротинский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Электронные приборы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Руководство к лабораторным работам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Серпухов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 РФ</w:t>
      </w:r>
      <w:r>
        <w:rPr>
          <w:rFonts w:ascii="Times New Roman" w:cs="Times New Roman" w:eastAsia="Times New Roman" w:hAnsi="Times New Roman"/>
          <w:sz w:val="24"/>
          <w:szCs w:val="24"/>
          <w:color w:val="auto"/>
        </w:rPr>
        <w:t>, 2015.</w:t>
      </w:r>
    </w:p>
    <w:p>
      <w:pPr>
        <w:spacing w:after="0" w:line="26" w:lineRule="exact"/>
        <w:rPr>
          <w:rFonts w:ascii="Times New Roman" w:cs="Times New Roman" w:eastAsia="Times New Roman" w:hAnsi="Times New Roman"/>
          <w:sz w:val="24"/>
          <w:szCs w:val="24"/>
          <w:color w:val="auto"/>
        </w:rPr>
      </w:pPr>
    </w:p>
    <w:p>
      <w:pPr>
        <w:ind w:left="1040" w:right="920" w:hanging="420"/>
        <w:spacing w:after="0" w:line="264" w:lineRule="auto"/>
        <w:tabs>
          <w:tab w:leader="none" w:pos="1040" w:val="left"/>
        </w:tabs>
        <w:numPr>
          <w:ilvl w:val="0"/>
          <w:numId w:val="1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Катаранов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др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Аналоговая и цифровая схемотехника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Руководство к лабораторным работам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Серпухов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 РФ</w:t>
      </w:r>
      <w:r>
        <w:rPr>
          <w:rFonts w:ascii="Times New Roman" w:cs="Times New Roman" w:eastAsia="Times New Roman" w:hAnsi="Times New Roman"/>
          <w:sz w:val="24"/>
          <w:szCs w:val="24"/>
          <w:color w:val="auto"/>
        </w:rPr>
        <w:t>, 2014.</w:t>
      </w:r>
    </w:p>
    <w:p>
      <w:pPr>
        <w:sectPr>
          <w:pgSz w:w="11900" w:h="16838" w:orient="portrait"/>
          <w:cols w:equalWidth="0" w:num="1">
            <w:col w:w="9620"/>
          </w:cols>
          <w:pgMar w:left="1440" w:top="700" w:right="844" w:bottom="1440" w:gutter="0" w:footer="0" w:header="0"/>
        </w:sectPr>
      </w:pPr>
    </w:p>
    <w:bookmarkStart w:id="256" w:name="page257"/>
    <w:bookmarkEnd w:id="256"/>
    <w:p>
      <w:pPr>
        <w:jc w:val="center"/>
        <w:ind w:right="-39"/>
        <w:spacing w:after="0"/>
        <w:rPr>
          <w:sz w:val="20"/>
          <w:szCs w:val="20"/>
          <w:color w:val="auto"/>
        </w:rPr>
      </w:pPr>
      <w:r>
        <w:rPr>
          <w:rFonts w:ascii="Times New Roman" w:cs="Times New Roman" w:eastAsia="Times New Roman" w:hAnsi="Times New Roman"/>
          <w:sz w:val="24"/>
          <w:szCs w:val="24"/>
          <w:color w:val="auto"/>
        </w:rPr>
        <w:t>257</w:t>
      </w:r>
    </w:p>
    <w:p>
      <w:pPr>
        <w:spacing w:after="0" w:line="200" w:lineRule="exact"/>
        <w:rPr>
          <w:sz w:val="20"/>
          <w:szCs w:val="20"/>
          <w:color w:val="auto"/>
        </w:rPr>
      </w:pPr>
    </w:p>
    <w:p>
      <w:pPr>
        <w:spacing w:after="0" w:line="354" w:lineRule="exact"/>
        <w:rPr>
          <w:sz w:val="20"/>
          <w:szCs w:val="20"/>
          <w:color w:val="auto"/>
        </w:rPr>
      </w:pPr>
    </w:p>
    <w:p>
      <w:pPr>
        <w:ind w:left="540" w:hanging="280"/>
        <w:spacing w:after="0"/>
        <w:tabs>
          <w:tab w:leader="none" w:pos="540" w:val="left"/>
        </w:tabs>
        <w:numPr>
          <w:ilvl w:val="0"/>
          <w:numId w:val="20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pacing w:after="0" w:line="26" w:lineRule="exact"/>
        <w:rPr>
          <w:sz w:val="20"/>
          <w:szCs w:val="20"/>
          <w:color w:val="auto"/>
        </w:rPr>
      </w:pPr>
    </w:p>
    <w:tbl>
      <w:tblPr>
        <w:tblLayout w:type="fixed"/>
        <w:tblInd w:w="150" w:type="dxa"/>
        <w:tblCellMar>
          <w:top w:w="0" w:type="dxa"/>
          <w:left w:w="0" w:type="dxa"/>
          <w:bottom w:w="0" w:type="dxa"/>
          <w:right w:w="0" w:type="dxa"/>
        </w:tblCellMar>
      </w:tblPr>
      <w:tr>
        <w:trPr>
          <w:trHeight w:val="276"/>
        </w:trPr>
        <w:tc>
          <w:tcPr>
            <w:tcW w:w="3120" w:type="dxa"/>
            <w:vAlign w:val="bottom"/>
            <w:tcBorders>
              <w:top w:val="single" w:sz="8" w:color="auto"/>
              <w:left w:val="single" w:sz="8" w:color="auto"/>
            </w:tcBorders>
            <w:gridSpan w:val="5"/>
            <w:vMerge w:val="restart"/>
          </w:tcPr>
          <w:p>
            <w:pPr>
              <w:jc w:val="right"/>
              <w:ind w:right="80"/>
              <w:spacing w:after="0"/>
              <w:rPr>
                <w:sz w:val="20"/>
                <w:szCs w:val="20"/>
                <w:color w:val="auto"/>
              </w:rPr>
            </w:pPr>
            <w:r>
              <w:rPr>
                <w:rFonts w:ascii="Times New Roman" w:cs="Times New Roman" w:eastAsia="Times New Roman" w:hAnsi="Times New Roman"/>
                <w:sz w:val="24"/>
                <w:szCs w:val="24"/>
                <w:color w:val="auto"/>
              </w:rPr>
              <w:t>Результаты обучения</w:t>
            </w:r>
          </w:p>
        </w:tc>
        <w:tc>
          <w:tcPr>
            <w:tcW w:w="560" w:type="dxa"/>
            <w:vAlign w:val="bottom"/>
            <w:tcBorders>
              <w:top w:val="single" w:sz="8" w:color="auto"/>
              <w:right w:val="single" w:sz="8" w:color="auto"/>
            </w:tcBorders>
          </w:tcPr>
          <w:p>
            <w:pPr>
              <w:spacing w:after="0"/>
              <w:rPr>
                <w:sz w:val="23"/>
                <w:szCs w:val="23"/>
                <w:color w:val="auto"/>
              </w:rPr>
            </w:pPr>
          </w:p>
        </w:tc>
        <w:tc>
          <w:tcPr>
            <w:tcW w:w="3040" w:type="dxa"/>
            <w:vAlign w:val="bottom"/>
            <w:tcBorders>
              <w:top w:val="single" w:sz="8" w:color="auto"/>
              <w:right w:val="single" w:sz="8" w:color="auto"/>
            </w:tcBorders>
            <w:vMerge w:val="restart"/>
          </w:tcPr>
          <w:p>
            <w:pPr>
              <w:ind w:left="620"/>
              <w:spacing w:after="0"/>
              <w:rPr>
                <w:sz w:val="20"/>
                <w:szCs w:val="20"/>
                <w:color w:val="auto"/>
              </w:rPr>
            </w:pPr>
            <w:r>
              <w:rPr>
                <w:rFonts w:ascii="Times New Roman" w:cs="Times New Roman" w:eastAsia="Times New Roman" w:hAnsi="Times New Roman"/>
                <w:sz w:val="24"/>
                <w:szCs w:val="24"/>
                <w:color w:val="auto"/>
              </w:rPr>
              <w:t>Критерии оценки</w:t>
            </w:r>
          </w:p>
        </w:tc>
        <w:tc>
          <w:tcPr>
            <w:tcW w:w="2900" w:type="dxa"/>
            <w:vAlign w:val="bottom"/>
            <w:tcBorders>
              <w:top w:val="single" w:sz="8" w:color="auto"/>
              <w:right w:val="single" w:sz="8" w:color="auto"/>
            </w:tcBorders>
          </w:tcPr>
          <w:p>
            <w:pPr>
              <w:ind w:left="540"/>
              <w:spacing w:after="0"/>
              <w:rPr>
                <w:sz w:val="20"/>
                <w:szCs w:val="20"/>
                <w:color w:val="auto"/>
              </w:rPr>
            </w:pPr>
            <w:r>
              <w:rPr>
                <w:rFonts w:ascii="Times New Roman" w:cs="Times New Roman" w:eastAsia="Times New Roman" w:hAnsi="Times New Roman"/>
                <w:sz w:val="24"/>
                <w:szCs w:val="24"/>
                <w:color w:val="auto"/>
              </w:rPr>
              <w:t>Формы и методы</w:t>
            </w:r>
          </w:p>
        </w:tc>
        <w:tc>
          <w:tcPr>
            <w:tcW w:w="0" w:type="dxa"/>
            <w:vAlign w:val="bottom"/>
          </w:tcPr>
          <w:p>
            <w:pPr>
              <w:spacing w:after="0"/>
              <w:rPr>
                <w:sz w:val="1"/>
                <w:szCs w:val="1"/>
                <w:color w:val="auto"/>
              </w:rPr>
            </w:pPr>
          </w:p>
        </w:tc>
      </w:tr>
      <w:tr>
        <w:trPr>
          <w:trHeight w:val="158"/>
        </w:trPr>
        <w:tc>
          <w:tcPr>
            <w:tcW w:w="3120" w:type="dxa"/>
            <w:vAlign w:val="bottom"/>
            <w:tcBorders>
              <w:left w:val="single" w:sz="8" w:color="auto"/>
            </w:tcBorders>
            <w:gridSpan w:val="5"/>
            <w:vMerge w:val="continue"/>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3040" w:type="dxa"/>
            <w:vAlign w:val="bottom"/>
            <w:tcBorders>
              <w:right w:val="single" w:sz="8" w:color="auto"/>
            </w:tcBorders>
            <w:vMerge w:val="continue"/>
          </w:tcPr>
          <w:p>
            <w:pPr>
              <w:spacing w:after="0"/>
              <w:rPr>
                <w:sz w:val="13"/>
                <w:szCs w:val="13"/>
                <w:color w:val="auto"/>
              </w:rPr>
            </w:pPr>
          </w:p>
        </w:tc>
        <w:tc>
          <w:tcPr>
            <w:tcW w:w="2900" w:type="dxa"/>
            <w:vAlign w:val="bottom"/>
            <w:tcBorders>
              <w:right w:val="single" w:sz="8" w:color="auto"/>
            </w:tcBorders>
            <w:vMerge w:val="restart"/>
          </w:tcPr>
          <w:p>
            <w:pPr>
              <w:ind w:left="1060"/>
              <w:spacing w:after="0"/>
              <w:rPr>
                <w:sz w:val="20"/>
                <w:szCs w:val="20"/>
                <w:color w:val="auto"/>
              </w:rPr>
            </w:pPr>
            <w:r>
              <w:rPr>
                <w:rFonts w:ascii="Times New Roman" w:cs="Times New Roman" w:eastAsia="Times New Roman" w:hAnsi="Times New Roman"/>
                <w:sz w:val="24"/>
                <w:szCs w:val="24"/>
                <w:color w:val="auto"/>
              </w:rPr>
              <w:t>оценки</w:t>
            </w:r>
          </w:p>
        </w:tc>
        <w:tc>
          <w:tcPr>
            <w:tcW w:w="0" w:type="dxa"/>
            <w:vAlign w:val="bottom"/>
          </w:tcPr>
          <w:p>
            <w:pPr>
              <w:spacing w:after="0"/>
              <w:rPr>
                <w:sz w:val="1"/>
                <w:szCs w:val="1"/>
                <w:color w:val="auto"/>
              </w:rPr>
            </w:pPr>
          </w:p>
        </w:tc>
      </w:tr>
      <w:tr>
        <w:trPr>
          <w:trHeight w:val="163"/>
        </w:trPr>
        <w:tc>
          <w:tcPr>
            <w:tcW w:w="1180" w:type="dxa"/>
            <w:vAlign w:val="bottom"/>
            <w:tcBorders>
              <w:left w:val="single" w:sz="8" w:color="auto"/>
            </w:tcBorders>
          </w:tcPr>
          <w:p>
            <w:pPr>
              <w:spacing w:after="0"/>
              <w:rPr>
                <w:sz w:val="14"/>
                <w:szCs w:val="14"/>
                <w:color w:val="auto"/>
              </w:rPr>
            </w:pPr>
          </w:p>
        </w:tc>
        <w:tc>
          <w:tcPr>
            <w:tcW w:w="4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3040" w:type="dxa"/>
            <w:vAlign w:val="bottom"/>
            <w:tcBorders>
              <w:right w:val="single" w:sz="8" w:color="auto"/>
            </w:tcBorders>
          </w:tcPr>
          <w:p>
            <w:pPr>
              <w:spacing w:after="0"/>
              <w:rPr>
                <w:sz w:val="14"/>
                <w:szCs w:val="14"/>
                <w:color w:val="auto"/>
              </w:rPr>
            </w:pPr>
          </w:p>
        </w:tc>
        <w:tc>
          <w:tcPr>
            <w:tcW w:w="29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1180" w:type="dxa"/>
            <w:vAlign w:val="bottom"/>
            <w:tcBorders>
              <w:left w:val="single" w:sz="8" w:color="auto"/>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3040" w:type="dxa"/>
            <w:vAlign w:val="bottom"/>
            <w:tcBorders>
              <w:bottom w:val="single" w:sz="8" w:color="auto"/>
              <w:right w:val="single" w:sz="8" w:color="auto"/>
            </w:tcBorders>
          </w:tcPr>
          <w:p>
            <w:pPr>
              <w:spacing w:after="0"/>
              <w:rPr>
                <w:sz w:val="4"/>
                <w:szCs w:val="4"/>
                <w:color w:val="auto"/>
              </w:rPr>
            </w:pPr>
          </w:p>
        </w:tc>
        <w:tc>
          <w:tcPr>
            <w:tcW w:w="2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180" w:type="dxa"/>
            <w:vAlign w:val="bottom"/>
            <w:tcBorders>
              <w:left w:val="single" w:sz="8" w:color="auto"/>
            </w:tcBorders>
          </w:tcPr>
          <w:p>
            <w:pPr>
              <w:ind w:left="300"/>
              <w:spacing w:after="0" w:line="256" w:lineRule="exact"/>
              <w:rPr>
                <w:sz w:val="20"/>
                <w:szCs w:val="20"/>
                <w:color w:val="auto"/>
              </w:rPr>
            </w:pPr>
            <w:r>
              <w:rPr>
                <w:rFonts w:ascii="Times New Roman" w:cs="Times New Roman" w:eastAsia="Times New Roman" w:hAnsi="Times New Roman"/>
                <w:sz w:val="24"/>
                <w:szCs w:val="24"/>
                <w:color w:val="auto"/>
              </w:rPr>
              <w:t>Знания</w:t>
            </w:r>
            <w:r>
              <w:rPr>
                <w:rFonts w:ascii="Times New Roman" w:cs="Times New Roman" w:eastAsia="Times New Roman" w:hAnsi="Times New Roman"/>
                <w:sz w:val="24"/>
                <w:szCs w:val="24"/>
                <w:color w:val="auto"/>
              </w:rPr>
              <w:t>:</w:t>
            </w:r>
          </w:p>
        </w:tc>
        <w:tc>
          <w:tcPr>
            <w:tcW w:w="4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30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Демонстрация знаний</w:t>
            </w:r>
          </w:p>
        </w:tc>
        <w:tc>
          <w:tcPr>
            <w:tcW w:w="29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Оценка знаний в ходе</w:t>
            </w: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tcBorders>
            <w:gridSpan w:val="3"/>
          </w:tcPr>
          <w:p>
            <w:pPr>
              <w:ind w:left="400"/>
              <w:spacing w:after="0"/>
              <w:rPr>
                <w:sz w:val="20"/>
                <w:szCs w:val="20"/>
                <w:color w:val="auto"/>
              </w:rPr>
            </w:pPr>
            <w:r>
              <w:rPr>
                <w:rFonts w:ascii="Times New Roman" w:cs="Times New Roman" w:eastAsia="Times New Roman" w:hAnsi="Times New Roman"/>
                <w:sz w:val="24"/>
                <w:szCs w:val="24"/>
                <w:color w:val="auto"/>
              </w:rPr>
              <w:t>элементную базу</w:t>
            </w:r>
            <w:r>
              <w:rPr>
                <w:rFonts w:ascii="Times New Roman" w:cs="Times New Roman" w:eastAsia="Times New Roman" w:hAnsi="Times New Roman"/>
                <w:sz w:val="24"/>
                <w:szCs w:val="24"/>
                <w:color w:val="auto"/>
              </w:rPr>
              <w:t>,</w:t>
            </w:r>
          </w:p>
        </w:tc>
        <w:tc>
          <w:tcPr>
            <w:tcW w:w="142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компоненты</w:t>
            </w:r>
          </w:p>
        </w:tc>
        <w:tc>
          <w:tcPr>
            <w:tcW w:w="3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принципов работы</w:t>
            </w:r>
          </w:p>
        </w:tc>
        <w:tc>
          <w:tcPr>
            <w:tcW w:w="29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тестирования</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7"/>
        </w:trPr>
        <w:tc>
          <w:tcPr>
            <w:tcW w:w="16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и   принципы</w:t>
            </w: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работы</w:t>
            </w:r>
          </w:p>
        </w:tc>
        <w:tc>
          <w:tcPr>
            <w:tcW w:w="12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типовых</w:t>
            </w:r>
          </w:p>
        </w:tc>
        <w:tc>
          <w:tcPr>
            <w:tcW w:w="3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типовых электронных</w:t>
            </w:r>
          </w:p>
        </w:tc>
        <w:tc>
          <w:tcPr>
            <w:tcW w:w="29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проведения практических</w:t>
            </w:r>
          </w:p>
        </w:tc>
        <w:tc>
          <w:tcPr>
            <w:tcW w:w="0" w:type="dxa"/>
            <w:vAlign w:val="bottom"/>
          </w:tcPr>
          <w:p>
            <w:pPr>
              <w:spacing w:after="0"/>
              <w:rPr>
                <w:sz w:val="1"/>
                <w:szCs w:val="1"/>
                <w:color w:val="auto"/>
              </w:rPr>
            </w:pPr>
          </w:p>
        </w:tc>
      </w:tr>
      <w:tr>
        <w:trPr>
          <w:trHeight w:val="317"/>
        </w:trPr>
        <w:tc>
          <w:tcPr>
            <w:tcW w:w="16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электронных</w:t>
            </w:r>
          </w:p>
        </w:tc>
        <w:tc>
          <w:tcPr>
            <w:tcW w:w="1460" w:type="dxa"/>
            <w:vAlign w:val="bottom"/>
            <w:gridSpan w:val="3"/>
          </w:tcPr>
          <w:p>
            <w:pPr>
              <w:jc w:val="right"/>
              <w:ind w:right="80"/>
              <w:spacing w:after="0"/>
              <w:rPr>
                <w:sz w:val="20"/>
                <w:szCs w:val="20"/>
                <w:color w:val="auto"/>
              </w:rPr>
            </w:pPr>
            <w:r>
              <w:rPr>
                <w:rFonts w:ascii="Times New Roman" w:cs="Times New Roman" w:eastAsia="Times New Roman" w:hAnsi="Times New Roman"/>
                <w:sz w:val="24"/>
                <w:szCs w:val="24"/>
                <w:color w:val="auto"/>
              </w:rPr>
              <w:t>приборов</w:t>
            </w:r>
          </w:p>
        </w:tc>
        <w:tc>
          <w:tcPr>
            <w:tcW w:w="5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3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приборов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цифровых</w:t>
            </w:r>
          </w:p>
        </w:tc>
        <w:tc>
          <w:tcPr>
            <w:tcW w:w="29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лабораторных работ</w:t>
            </w:r>
          </w:p>
        </w:tc>
        <w:tc>
          <w:tcPr>
            <w:tcW w:w="0" w:type="dxa"/>
            <w:vAlign w:val="bottom"/>
          </w:tcPr>
          <w:p>
            <w:pPr>
              <w:spacing w:after="0"/>
              <w:rPr>
                <w:sz w:val="1"/>
                <w:szCs w:val="1"/>
                <w:color w:val="auto"/>
              </w:rPr>
            </w:pPr>
          </w:p>
        </w:tc>
      </w:tr>
      <w:tr>
        <w:trPr>
          <w:trHeight w:val="317"/>
        </w:trPr>
        <w:tc>
          <w:tcPr>
            <w:tcW w:w="16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устройств</w:t>
            </w:r>
            <w:r>
              <w:rPr>
                <w:rFonts w:ascii="Times New Roman" w:cs="Times New Roman" w:eastAsia="Times New Roman" w:hAnsi="Times New Roman"/>
                <w:sz w:val="24"/>
                <w:szCs w:val="24"/>
                <w:color w:val="auto"/>
              </w:rPr>
              <w:t>;</w:t>
            </w: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устройств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их элементной</w:t>
            </w: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660" w:type="dxa"/>
            <w:vAlign w:val="bottom"/>
            <w:tcBorders>
              <w:left w:val="single" w:sz="8" w:color="auto"/>
            </w:tcBorders>
            <w:gridSpan w:val="2"/>
          </w:tcPr>
          <w:p>
            <w:pPr>
              <w:ind w:left="400"/>
              <w:spacing w:after="0"/>
              <w:rPr>
                <w:sz w:val="20"/>
                <w:szCs w:val="20"/>
                <w:color w:val="auto"/>
              </w:rPr>
            </w:pPr>
            <w:r>
              <w:rPr>
                <w:rFonts w:ascii="Times New Roman" w:cs="Times New Roman" w:eastAsia="Times New Roman" w:hAnsi="Times New Roman"/>
                <w:sz w:val="24"/>
                <w:szCs w:val="24"/>
                <w:color w:val="auto"/>
                <w:w w:val="99"/>
              </w:rPr>
              <w:t>элементную</w:t>
            </w:r>
          </w:p>
        </w:tc>
        <w:tc>
          <w:tcPr>
            <w:tcW w:w="820" w:type="dxa"/>
            <w:vAlign w:val="bottom"/>
            <w:gridSpan w:val="2"/>
          </w:tcPr>
          <w:p>
            <w:pPr>
              <w:jc w:val="right"/>
              <w:ind w:right="40"/>
              <w:spacing w:after="0"/>
              <w:rPr>
                <w:sz w:val="20"/>
                <w:szCs w:val="20"/>
                <w:color w:val="auto"/>
              </w:rPr>
            </w:pPr>
            <w:r>
              <w:rPr>
                <w:rFonts w:ascii="Times New Roman" w:cs="Times New Roman" w:eastAsia="Times New Roman" w:hAnsi="Times New Roman"/>
                <w:sz w:val="24"/>
                <w:szCs w:val="24"/>
                <w:color w:val="auto"/>
              </w:rPr>
              <w:t>базу</w:t>
            </w:r>
            <w:r>
              <w:rPr>
                <w:rFonts w:ascii="Times New Roman" w:cs="Times New Roman" w:eastAsia="Times New Roman" w:hAnsi="Times New Roman"/>
                <w:sz w:val="24"/>
                <w:szCs w:val="24"/>
                <w:color w:val="auto"/>
              </w:rPr>
              <w:t>,</w:t>
            </w:r>
          </w:p>
        </w:tc>
        <w:tc>
          <w:tcPr>
            <w:tcW w:w="12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принципы</w:t>
            </w:r>
          </w:p>
        </w:tc>
        <w:tc>
          <w:tcPr>
            <w:tcW w:w="3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базы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принципа</w:t>
            </w: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работы</w:t>
            </w:r>
          </w:p>
        </w:tc>
        <w:tc>
          <w:tcPr>
            <w:tcW w:w="108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типовых</w:t>
            </w:r>
          </w:p>
        </w:tc>
        <w:tc>
          <w:tcPr>
            <w:tcW w:w="220" w:type="dxa"/>
            <w:vAlign w:val="bottom"/>
          </w:tcPr>
          <w:p>
            <w:pPr>
              <w:spacing w:after="0"/>
              <w:rPr>
                <w:sz w:val="24"/>
                <w:szCs w:val="24"/>
                <w:color w:val="auto"/>
              </w:rPr>
            </w:pPr>
          </w:p>
        </w:tc>
        <w:tc>
          <w:tcPr>
            <w:tcW w:w="12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цифровых</w:t>
            </w:r>
          </w:p>
        </w:tc>
        <w:tc>
          <w:tcPr>
            <w:tcW w:w="3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действия основных типов</w:t>
            </w: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6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устройств</w:t>
            </w:r>
            <w:r>
              <w:rPr>
                <w:rFonts w:ascii="Times New Roman" w:cs="Times New Roman" w:eastAsia="Times New Roman" w:hAnsi="Times New Roman"/>
                <w:sz w:val="24"/>
                <w:szCs w:val="24"/>
                <w:color w:val="auto"/>
              </w:rPr>
              <w:t>;</w:t>
            </w: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электроизмерительных</w:t>
            </w: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tcBorders>
            <w:gridSpan w:val="3"/>
          </w:tcPr>
          <w:p>
            <w:pPr>
              <w:ind w:left="400"/>
              <w:spacing w:after="0"/>
              <w:rPr>
                <w:sz w:val="20"/>
                <w:szCs w:val="20"/>
                <w:color w:val="auto"/>
              </w:rPr>
            </w:pPr>
            <w:r>
              <w:rPr>
                <w:rFonts w:ascii="Times New Roman" w:cs="Times New Roman" w:eastAsia="Times New Roman" w:hAnsi="Times New Roman"/>
                <w:sz w:val="24"/>
                <w:szCs w:val="24"/>
                <w:color w:val="auto"/>
              </w:rPr>
              <w:t>типовые  узлы  и</w:t>
            </w:r>
          </w:p>
        </w:tc>
        <w:tc>
          <w:tcPr>
            <w:tcW w:w="142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устройства</w:t>
            </w:r>
          </w:p>
        </w:tc>
        <w:tc>
          <w:tcPr>
            <w:tcW w:w="3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приборов</w:t>
            </w: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микропроцессорных</w:t>
            </w:r>
          </w:p>
        </w:tc>
        <w:tc>
          <w:tcPr>
            <w:tcW w:w="220" w:type="dxa"/>
            <w:vAlign w:val="bottom"/>
          </w:tcPr>
          <w:p>
            <w:pPr>
              <w:spacing w:after="0"/>
              <w:rPr>
                <w:sz w:val="24"/>
                <w:szCs w:val="24"/>
                <w:color w:val="auto"/>
              </w:rPr>
            </w:pPr>
          </w:p>
        </w:tc>
        <w:tc>
          <w:tcPr>
            <w:tcW w:w="12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систем</w:t>
            </w:r>
            <w:r>
              <w:rPr>
                <w:rFonts w:ascii="Times New Roman" w:cs="Times New Roman" w:eastAsia="Times New Roman" w:hAnsi="Times New Roman"/>
                <w:sz w:val="24"/>
                <w:szCs w:val="24"/>
                <w:color w:val="auto"/>
              </w:rPr>
              <w:t>,</w:t>
            </w:r>
          </w:p>
        </w:tc>
        <w:tc>
          <w:tcPr>
            <w:tcW w:w="304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6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микроконтроллеров</w:t>
            </w:r>
            <w:r>
              <w:rPr>
                <w:rFonts w:ascii="Times New Roman" w:cs="Times New Roman" w:eastAsia="Times New Roman" w:hAnsi="Times New Roman"/>
                <w:sz w:val="24"/>
                <w:szCs w:val="24"/>
                <w:color w:val="auto"/>
              </w:rPr>
              <w:t>;</w:t>
            </w:r>
          </w:p>
        </w:tc>
        <w:tc>
          <w:tcPr>
            <w:tcW w:w="2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660" w:type="dxa"/>
            <w:vAlign w:val="bottom"/>
            <w:tcBorders>
              <w:left w:val="single" w:sz="8" w:color="auto"/>
            </w:tcBorders>
            <w:gridSpan w:val="2"/>
          </w:tcPr>
          <w:p>
            <w:pPr>
              <w:ind w:left="400"/>
              <w:spacing w:after="0"/>
              <w:rPr>
                <w:sz w:val="20"/>
                <w:szCs w:val="20"/>
                <w:color w:val="auto"/>
              </w:rPr>
            </w:pPr>
            <w:r>
              <w:rPr>
                <w:rFonts w:ascii="Times New Roman" w:cs="Times New Roman" w:eastAsia="Times New Roman" w:hAnsi="Times New Roman"/>
                <w:sz w:val="24"/>
                <w:szCs w:val="24"/>
                <w:color w:val="auto"/>
              </w:rPr>
              <w:t>основные</w:t>
            </w:r>
          </w:p>
        </w:tc>
        <w:tc>
          <w:tcPr>
            <w:tcW w:w="1460" w:type="dxa"/>
            <w:vAlign w:val="bottom"/>
            <w:gridSpan w:val="3"/>
          </w:tcPr>
          <w:p>
            <w:pPr>
              <w:jc w:val="right"/>
              <w:ind w:right="180"/>
              <w:spacing w:after="0"/>
              <w:rPr>
                <w:sz w:val="20"/>
                <w:szCs w:val="20"/>
                <w:color w:val="auto"/>
              </w:rPr>
            </w:pPr>
            <w:r>
              <w:rPr>
                <w:rFonts w:ascii="Times New Roman" w:cs="Times New Roman" w:eastAsia="Times New Roman" w:hAnsi="Times New Roman"/>
                <w:sz w:val="24"/>
                <w:szCs w:val="24"/>
                <w:color w:val="auto"/>
              </w:rPr>
              <w:t>сведения</w:t>
            </w:r>
          </w:p>
        </w:tc>
        <w:tc>
          <w:tcPr>
            <w:tcW w:w="5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об</w:t>
            </w:r>
          </w:p>
        </w:tc>
        <w:tc>
          <w:tcPr>
            <w:tcW w:w="304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6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измерении</w:t>
            </w:r>
          </w:p>
        </w:tc>
        <w:tc>
          <w:tcPr>
            <w:tcW w:w="202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4"/>
                <w:szCs w:val="24"/>
                <w:color w:val="auto"/>
              </w:rPr>
              <w:t>электрических</w:t>
            </w:r>
          </w:p>
        </w:tc>
        <w:tc>
          <w:tcPr>
            <w:tcW w:w="304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величин</w:t>
            </w:r>
            <w:r>
              <w:rPr>
                <w:rFonts w:ascii="Times New Roman" w:cs="Times New Roman" w:eastAsia="Times New Roman" w:hAnsi="Times New Roman"/>
                <w:sz w:val="24"/>
                <w:szCs w:val="24"/>
                <w:color w:val="auto"/>
              </w:rPr>
              <w:t>;</w:t>
            </w:r>
          </w:p>
        </w:tc>
        <w:tc>
          <w:tcPr>
            <w:tcW w:w="4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480" w:type="dxa"/>
            <w:vAlign w:val="bottom"/>
            <w:tcBorders>
              <w:left w:val="single" w:sz="8" w:color="auto"/>
            </w:tcBorders>
            <w:gridSpan w:val="4"/>
          </w:tcPr>
          <w:p>
            <w:pPr>
              <w:ind w:left="400"/>
              <w:spacing w:after="0"/>
              <w:rPr>
                <w:sz w:val="20"/>
                <w:szCs w:val="20"/>
                <w:color w:val="auto"/>
              </w:rPr>
            </w:pPr>
            <w:r>
              <w:rPr>
                <w:rFonts w:ascii="Times New Roman" w:cs="Times New Roman" w:eastAsia="Times New Roman" w:hAnsi="Times New Roman"/>
                <w:sz w:val="24"/>
                <w:szCs w:val="24"/>
                <w:color w:val="auto"/>
              </w:rPr>
              <w:t>принцип  действия</w:t>
            </w:r>
          </w:p>
        </w:tc>
        <w:tc>
          <w:tcPr>
            <w:tcW w:w="12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основных</w:t>
            </w:r>
          </w:p>
        </w:tc>
        <w:tc>
          <w:tcPr>
            <w:tcW w:w="304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1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типов</w:t>
            </w:r>
          </w:p>
        </w:tc>
        <w:tc>
          <w:tcPr>
            <w:tcW w:w="250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4"/>
                <w:szCs w:val="24"/>
                <w:color w:val="auto"/>
                <w:w w:val="99"/>
              </w:rPr>
              <w:t>электроизмерительных</w:t>
            </w:r>
          </w:p>
        </w:tc>
        <w:tc>
          <w:tcPr>
            <w:tcW w:w="304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приборов</w:t>
            </w:r>
            <w:r>
              <w:rPr>
                <w:rFonts w:ascii="Times New Roman" w:cs="Times New Roman" w:eastAsia="Times New Roman" w:hAnsi="Times New Roman"/>
                <w:sz w:val="24"/>
                <w:szCs w:val="24"/>
                <w:color w:val="auto"/>
              </w:rPr>
              <w:t>;</w:t>
            </w:r>
          </w:p>
        </w:tc>
        <w:tc>
          <w:tcPr>
            <w:tcW w:w="4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180" w:type="dxa"/>
            <w:vAlign w:val="bottom"/>
            <w:tcBorders>
              <w:left w:val="single" w:sz="8" w:color="auto"/>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3040" w:type="dxa"/>
            <w:vAlign w:val="bottom"/>
            <w:tcBorders>
              <w:bottom w:val="single" w:sz="8" w:color="auto"/>
              <w:right w:val="single" w:sz="8" w:color="auto"/>
            </w:tcBorders>
          </w:tcPr>
          <w:p>
            <w:pPr>
              <w:spacing w:after="0"/>
              <w:rPr>
                <w:sz w:val="4"/>
                <w:szCs w:val="4"/>
                <w:color w:val="auto"/>
              </w:rPr>
            </w:pPr>
          </w:p>
        </w:tc>
        <w:tc>
          <w:tcPr>
            <w:tcW w:w="2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180" w:type="dxa"/>
            <w:vAlign w:val="bottom"/>
            <w:tcBorders>
              <w:lef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Умения</w:t>
            </w:r>
            <w:r>
              <w:rPr>
                <w:rFonts w:ascii="Times New Roman" w:cs="Times New Roman" w:eastAsia="Times New Roman" w:hAnsi="Times New Roman"/>
                <w:sz w:val="24"/>
                <w:szCs w:val="24"/>
                <w:color w:val="auto"/>
              </w:rPr>
              <w:t>:</w:t>
            </w:r>
          </w:p>
        </w:tc>
        <w:tc>
          <w:tcPr>
            <w:tcW w:w="4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304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Умение проводить расчеты</w:t>
            </w:r>
          </w:p>
        </w:tc>
        <w:tc>
          <w:tcPr>
            <w:tcW w:w="29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Экспертная оценка</w:t>
            </w:r>
          </w:p>
        </w:tc>
        <w:tc>
          <w:tcPr>
            <w:tcW w:w="0" w:type="dxa"/>
            <w:vAlign w:val="bottom"/>
          </w:tcPr>
          <w:p>
            <w:pPr>
              <w:spacing w:after="0"/>
              <w:rPr>
                <w:sz w:val="1"/>
                <w:szCs w:val="1"/>
                <w:color w:val="auto"/>
              </w:rPr>
            </w:pPr>
          </w:p>
        </w:tc>
      </w:tr>
      <w:tr>
        <w:trPr>
          <w:trHeight w:val="288"/>
        </w:trPr>
        <w:tc>
          <w:tcPr>
            <w:tcW w:w="1180" w:type="dxa"/>
            <w:vAlign w:val="bottom"/>
            <w:tcBorders>
              <w:lef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читать</w:t>
            </w:r>
          </w:p>
        </w:tc>
        <w:tc>
          <w:tcPr>
            <w:tcW w:w="480" w:type="dxa"/>
            <w:vAlign w:val="bottom"/>
          </w:tcPr>
          <w:p>
            <w:pPr>
              <w:spacing w:after="0"/>
              <w:rPr>
                <w:sz w:val="24"/>
                <w:szCs w:val="24"/>
                <w:color w:val="auto"/>
              </w:rPr>
            </w:pPr>
          </w:p>
        </w:tc>
        <w:tc>
          <w:tcPr>
            <w:tcW w:w="202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4"/>
                <w:szCs w:val="24"/>
                <w:color w:val="auto"/>
              </w:rPr>
              <w:t>электрические</w:t>
            </w:r>
          </w:p>
        </w:tc>
        <w:tc>
          <w:tcPr>
            <w:tcW w:w="3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элементов типовых</w:t>
            </w:r>
          </w:p>
        </w:tc>
        <w:tc>
          <w:tcPr>
            <w:tcW w:w="29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результатов деятельности</w:t>
            </w:r>
          </w:p>
        </w:tc>
        <w:tc>
          <w:tcPr>
            <w:tcW w:w="0" w:type="dxa"/>
            <w:vAlign w:val="bottom"/>
          </w:tcPr>
          <w:p>
            <w:pPr>
              <w:spacing w:after="0"/>
              <w:rPr>
                <w:sz w:val="1"/>
                <w:szCs w:val="1"/>
                <w:color w:val="auto"/>
              </w:rPr>
            </w:pPr>
          </w:p>
        </w:tc>
      </w:tr>
      <w:tr>
        <w:trPr>
          <w:trHeight w:val="264"/>
        </w:trPr>
        <w:tc>
          <w:tcPr>
            <w:tcW w:w="3680" w:type="dxa"/>
            <w:vAlign w:val="bottom"/>
            <w:tcBorders>
              <w:left w:val="single" w:sz="8" w:color="auto"/>
              <w:right w:val="single" w:sz="8" w:color="auto"/>
            </w:tcBorders>
            <w:gridSpan w:val="6"/>
            <w:vMerge w:val="restart"/>
          </w:tcPr>
          <w:p>
            <w:pPr>
              <w:ind w:left="120"/>
              <w:spacing w:after="0"/>
              <w:rPr>
                <w:sz w:val="20"/>
                <w:szCs w:val="20"/>
                <w:color w:val="auto"/>
              </w:rPr>
            </w:pPr>
            <w:r>
              <w:rPr>
                <w:rFonts w:ascii="Times New Roman" w:cs="Times New Roman" w:eastAsia="Times New Roman" w:hAnsi="Times New Roman"/>
                <w:sz w:val="24"/>
                <w:szCs w:val="24"/>
                <w:color w:val="auto"/>
              </w:rPr>
              <w:t>принципиальные схемы типовых</w:t>
            </w:r>
          </w:p>
        </w:tc>
        <w:tc>
          <w:tcPr>
            <w:tcW w:w="30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электронных приборов и</w:t>
            </w:r>
          </w:p>
        </w:tc>
        <w:tc>
          <w:tcPr>
            <w:tcW w:w="290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обучающегося при</w:t>
            </w:r>
          </w:p>
        </w:tc>
        <w:tc>
          <w:tcPr>
            <w:tcW w:w="0" w:type="dxa"/>
            <w:vAlign w:val="bottom"/>
          </w:tcPr>
          <w:p>
            <w:pPr>
              <w:spacing w:after="0"/>
              <w:rPr>
                <w:sz w:val="1"/>
                <w:szCs w:val="1"/>
                <w:color w:val="auto"/>
              </w:rPr>
            </w:pPr>
          </w:p>
        </w:tc>
      </w:tr>
      <w:tr>
        <w:trPr>
          <w:trHeight w:val="82"/>
        </w:trPr>
        <w:tc>
          <w:tcPr>
            <w:tcW w:w="3680" w:type="dxa"/>
            <w:vAlign w:val="bottom"/>
            <w:tcBorders>
              <w:left w:val="single" w:sz="8" w:color="auto"/>
              <w:right w:val="single" w:sz="8" w:color="auto"/>
            </w:tcBorders>
            <w:gridSpan w:val="6"/>
            <w:vMerge w:val="continue"/>
          </w:tcPr>
          <w:p>
            <w:pPr>
              <w:spacing w:after="0"/>
              <w:rPr>
                <w:sz w:val="7"/>
                <w:szCs w:val="7"/>
                <w:color w:val="auto"/>
              </w:rPr>
            </w:pPr>
          </w:p>
        </w:tc>
        <w:tc>
          <w:tcPr>
            <w:tcW w:w="3040" w:type="dxa"/>
            <w:vAlign w:val="bottom"/>
            <w:tcBorders>
              <w:right w:val="single" w:sz="8" w:color="auto"/>
            </w:tcBorders>
            <w:vMerge w:val="continue"/>
          </w:tcPr>
          <w:p>
            <w:pPr>
              <w:spacing w:after="0"/>
              <w:rPr>
                <w:sz w:val="7"/>
                <w:szCs w:val="7"/>
                <w:color w:val="auto"/>
              </w:rPr>
            </w:pPr>
          </w:p>
        </w:tc>
        <w:tc>
          <w:tcPr>
            <w:tcW w:w="2900" w:type="dxa"/>
            <w:vAlign w:val="bottom"/>
            <w:tcBorders>
              <w:right w:val="single" w:sz="8" w:color="auto"/>
            </w:tcBorders>
            <w:vMerge w:val="restart"/>
          </w:tcPr>
          <w:p>
            <w:pPr>
              <w:ind w:left="80"/>
              <w:spacing w:after="0" w:line="273" w:lineRule="exact"/>
              <w:rPr>
                <w:sz w:val="20"/>
                <w:szCs w:val="20"/>
                <w:color w:val="auto"/>
              </w:rPr>
            </w:pPr>
            <w:r>
              <w:rPr>
                <w:rFonts w:ascii="Times New Roman" w:cs="Times New Roman" w:eastAsia="Times New Roman" w:hAnsi="Times New Roman"/>
                <w:sz w:val="24"/>
                <w:szCs w:val="24"/>
                <w:color w:val="auto"/>
              </w:rPr>
              <w:t>выполнении и защите</w:t>
            </w:r>
          </w:p>
        </w:tc>
        <w:tc>
          <w:tcPr>
            <w:tcW w:w="0" w:type="dxa"/>
            <w:vAlign w:val="bottom"/>
          </w:tcPr>
          <w:p>
            <w:pPr>
              <w:spacing w:after="0"/>
              <w:rPr>
                <w:sz w:val="1"/>
                <w:szCs w:val="1"/>
                <w:color w:val="auto"/>
              </w:rPr>
            </w:pPr>
          </w:p>
        </w:tc>
      </w:tr>
      <w:tr>
        <w:trPr>
          <w:trHeight w:val="192"/>
        </w:trPr>
        <w:tc>
          <w:tcPr>
            <w:tcW w:w="3680" w:type="dxa"/>
            <w:vAlign w:val="bottom"/>
            <w:tcBorders>
              <w:left w:val="single" w:sz="8" w:color="auto"/>
              <w:right w:val="single" w:sz="8" w:color="auto"/>
            </w:tcBorders>
            <w:gridSpan w:val="6"/>
            <w:vMerge w:val="restart"/>
          </w:tcPr>
          <w:p>
            <w:pPr>
              <w:ind w:left="120"/>
              <w:spacing w:after="0"/>
              <w:rPr>
                <w:sz w:val="20"/>
                <w:szCs w:val="20"/>
                <w:color w:val="auto"/>
              </w:rPr>
            </w:pPr>
            <w:r>
              <w:rPr>
                <w:rFonts w:ascii="Times New Roman" w:cs="Times New Roman" w:eastAsia="Times New Roman" w:hAnsi="Times New Roman"/>
                <w:sz w:val="24"/>
                <w:szCs w:val="24"/>
                <w:color w:val="auto"/>
              </w:rPr>
              <w:t>устройств электронной техники</w:t>
            </w:r>
            <w:r>
              <w:rPr>
                <w:rFonts w:ascii="Times New Roman" w:cs="Times New Roman" w:eastAsia="Times New Roman" w:hAnsi="Times New Roman"/>
                <w:sz w:val="24"/>
                <w:szCs w:val="24"/>
                <w:color w:val="auto"/>
              </w:rPr>
              <w:t>;</w:t>
            </w:r>
          </w:p>
        </w:tc>
        <w:tc>
          <w:tcPr>
            <w:tcW w:w="30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устройств</w:t>
            </w:r>
            <w:r>
              <w:rPr>
                <w:rFonts w:ascii="Times New Roman" w:cs="Times New Roman" w:eastAsia="Times New Roman" w:hAnsi="Times New Roman"/>
                <w:sz w:val="24"/>
                <w:szCs w:val="24"/>
                <w:color w:val="auto"/>
              </w:rPr>
              <w:t>.</w:t>
            </w:r>
          </w:p>
        </w:tc>
        <w:tc>
          <w:tcPr>
            <w:tcW w:w="290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25"/>
        </w:trPr>
        <w:tc>
          <w:tcPr>
            <w:tcW w:w="3680" w:type="dxa"/>
            <w:vAlign w:val="bottom"/>
            <w:tcBorders>
              <w:left w:val="single" w:sz="8" w:color="auto"/>
              <w:right w:val="single" w:sz="8" w:color="auto"/>
            </w:tcBorders>
            <w:gridSpan w:val="6"/>
            <w:vMerge w:val="continue"/>
          </w:tcPr>
          <w:p>
            <w:pPr>
              <w:spacing w:after="0"/>
              <w:rPr>
                <w:sz w:val="10"/>
                <w:szCs w:val="10"/>
                <w:color w:val="auto"/>
              </w:rPr>
            </w:pPr>
          </w:p>
        </w:tc>
        <w:tc>
          <w:tcPr>
            <w:tcW w:w="3040" w:type="dxa"/>
            <w:vAlign w:val="bottom"/>
            <w:tcBorders>
              <w:right w:val="single" w:sz="8" w:color="auto"/>
            </w:tcBorders>
            <w:vMerge w:val="continue"/>
          </w:tcPr>
          <w:p>
            <w:pPr>
              <w:spacing w:after="0"/>
              <w:rPr>
                <w:sz w:val="10"/>
                <w:szCs w:val="10"/>
                <w:color w:val="auto"/>
              </w:rPr>
            </w:pPr>
          </w:p>
        </w:tc>
        <w:tc>
          <w:tcPr>
            <w:tcW w:w="29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результатов</w:t>
            </w:r>
          </w:p>
        </w:tc>
        <w:tc>
          <w:tcPr>
            <w:tcW w:w="0" w:type="dxa"/>
            <w:vAlign w:val="bottom"/>
          </w:tcPr>
          <w:p>
            <w:pPr>
              <w:spacing w:after="0"/>
              <w:rPr>
                <w:sz w:val="1"/>
                <w:szCs w:val="1"/>
                <w:color w:val="auto"/>
              </w:rPr>
            </w:pPr>
          </w:p>
        </w:tc>
      </w:tr>
      <w:tr>
        <w:trPr>
          <w:trHeight w:val="154"/>
        </w:trPr>
        <w:tc>
          <w:tcPr>
            <w:tcW w:w="1660" w:type="dxa"/>
            <w:vAlign w:val="bottom"/>
            <w:tcBorders>
              <w:left w:val="single" w:sz="8" w:color="auto"/>
            </w:tcBorders>
            <w:gridSpan w:val="2"/>
            <w:vMerge w:val="restart"/>
          </w:tcPr>
          <w:p>
            <w:pPr>
              <w:ind w:left="400"/>
              <w:spacing w:after="0"/>
              <w:rPr>
                <w:sz w:val="20"/>
                <w:szCs w:val="20"/>
                <w:color w:val="auto"/>
              </w:rPr>
            </w:pPr>
            <w:r>
              <w:rPr>
                <w:rFonts w:ascii="Times New Roman" w:cs="Times New Roman" w:eastAsia="Times New Roman" w:hAnsi="Times New Roman"/>
                <w:sz w:val="24"/>
                <w:szCs w:val="24"/>
                <w:color w:val="auto"/>
              </w:rPr>
              <w:t>выполнять</w:t>
            </w:r>
          </w:p>
        </w:tc>
        <w:tc>
          <w:tcPr>
            <w:tcW w:w="8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w w:val="99"/>
              </w:rPr>
              <w:t>расчет</w:t>
            </w:r>
          </w:p>
        </w:tc>
        <w:tc>
          <w:tcPr>
            <w:tcW w:w="120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и  подбор</w:t>
            </w:r>
          </w:p>
        </w:tc>
        <w:tc>
          <w:tcPr>
            <w:tcW w:w="30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Умение самостоятельно</w:t>
            </w:r>
          </w:p>
        </w:tc>
        <w:tc>
          <w:tcPr>
            <w:tcW w:w="29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3"/>
        </w:trPr>
        <w:tc>
          <w:tcPr>
            <w:tcW w:w="1660" w:type="dxa"/>
            <w:vAlign w:val="bottom"/>
            <w:tcBorders>
              <w:left w:val="single" w:sz="8" w:color="auto"/>
            </w:tcBorders>
            <w:gridSpan w:val="2"/>
            <w:vMerge w:val="continue"/>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1200" w:type="dxa"/>
            <w:vAlign w:val="bottom"/>
            <w:tcBorders>
              <w:right w:val="single" w:sz="8" w:color="auto"/>
            </w:tcBorders>
            <w:gridSpan w:val="2"/>
            <w:vMerge w:val="continue"/>
          </w:tcPr>
          <w:p>
            <w:pPr>
              <w:spacing w:after="0"/>
              <w:rPr>
                <w:sz w:val="14"/>
                <w:szCs w:val="14"/>
                <w:color w:val="auto"/>
              </w:rPr>
            </w:pPr>
          </w:p>
        </w:tc>
        <w:tc>
          <w:tcPr>
            <w:tcW w:w="3040" w:type="dxa"/>
            <w:vAlign w:val="bottom"/>
            <w:tcBorders>
              <w:right w:val="single" w:sz="8" w:color="auto"/>
            </w:tcBorders>
            <w:vMerge w:val="continue"/>
          </w:tcPr>
          <w:p>
            <w:pPr>
              <w:spacing w:after="0"/>
              <w:rPr>
                <w:sz w:val="14"/>
                <w:szCs w:val="14"/>
                <w:color w:val="auto"/>
              </w:rPr>
            </w:pPr>
          </w:p>
        </w:tc>
        <w:tc>
          <w:tcPr>
            <w:tcW w:w="2900" w:type="dxa"/>
            <w:vAlign w:val="bottom"/>
            <w:tcBorders>
              <w:right w:val="single" w:sz="8" w:color="auto"/>
            </w:tcBorders>
            <w:vMerge w:val="restart"/>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практических занятий и</w:t>
            </w:r>
          </w:p>
        </w:tc>
        <w:tc>
          <w:tcPr>
            <w:tcW w:w="0" w:type="dxa"/>
            <w:vAlign w:val="bottom"/>
          </w:tcPr>
          <w:p>
            <w:pPr>
              <w:spacing w:after="0"/>
              <w:rPr>
                <w:sz w:val="1"/>
                <w:szCs w:val="1"/>
                <w:color w:val="auto"/>
              </w:rPr>
            </w:pPr>
          </w:p>
        </w:tc>
      </w:tr>
      <w:tr>
        <w:trPr>
          <w:trHeight w:val="110"/>
        </w:trPr>
        <w:tc>
          <w:tcPr>
            <w:tcW w:w="3680" w:type="dxa"/>
            <w:vAlign w:val="bottom"/>
            <w:tcBorders>
              <w:left w:val="single" w:sz="8" w:color="auto"/>
              <w:right w:val="single" w:sz="8" w:color="auto"/>
            </w:tcBorders>
            <w:gridSpan w:val="6"/>
            <w:vMerge w:val="restart"/>
          </w:tcPr>
          <w:p>
            <w:pPr>
              <w:ind w:left="120"/>
              <w:spacing w:after="0"/>
              <w:rPr>
                <w:sz w:val="20"/>
                <w:szCs w:val="20"/>
                <w:color w:val="auto"/>
              </w:rPr>
            </w:pPr>
            <w:r>
              <w:rPr>
                <w:rFonts w:ascii="Times New Roman" w:cs="Times New Roman" w:eastAsia="Times New Roman" w:hAnsi="Times New Roman"/>
                <w:sz w:val="24"/>
                <w:szCs w:val="24"/>
                <w:color w:val="auto"/>
              </w:rPr>
              <w:t>элементов типовых электронных</w:t>
            </w:r>
          </w:p>
        </w:tc>
        <w:tc>
          <w:tcPr>
            <w:tcW w:w="30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проводить измерения</w:t>
            </w:r>
          </w:p>
        </w:tc>
        <w:tc>
          <w:tcPr>
            <w:tcW w:w="29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6"/>
        </w:trPr>
        <w:tc>
          <w:tcPr>
            <w:tcW w:w="3680" w:type="dxa"/>
            <w:vAlign w:val="bottom"/>
            <w:tcBorders>
              <w:left w:val="single" w:sz="8" w:color="auto"/>
              <w:right w:val="single" w:sz="8" w:color="auto"/>
            </w:tcBorders>
            <w:gridSpan w:val="6"/>
            <w:vMerge w:val="continue"/>
          </w:tcPr>
          <w:p>
            <w:pPr>
              <w:spacing w:after="0"/>
              <w:rPr>
                <w:sz w:val="17"/>
                <w:szCs w:val="17"/>
                <w:color w:val="auto"/>
              </w:rPr>
            </w:pPr>
          </w:p>
        </w:tc>
        <w:tc>
          <w:tcPr>
            <w:tcW w:w="3040" w:type="dxa"/>
            <w:vAlign w:val="bottom"/>
            <w:tcBorders>
              <w:right w:val="single" w:sz="8" w:color="auto"/>
            </w:tcBorders>
            <w:vMerge w:val="continue"/>
          </w:tcPr>
          <w:p>
            <w:pPr>
              <w:spacing w:after="0"/>
              <w:rPr>
                <w:sz w:val="17"/>
                <w:szCs w:val="17"/>
                <w:color w:val="auto"/>
              </w:rPr>
            </w:pPr>
          </w:p>
        </w:tc>
        <w:tc>
          <w:tcPr>
            <w:tcW w:w="29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лабораторных работ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72"/>
        </w:trPr>
        <w:tc>
          <w:tcPr>
            <w:tcW w:w="2480" w:type="dxa"/>
            <w:vAlign w:val="bottom"/>
            <w:tcBorders>
              <w:left w:val="single" w:sz="8" w:color="auto"/>
            </w:tcBorders>
            <w:gridSpan w:val="4"/>
            <w:vMerge w:val="restart"/>
          </w:tcPr>
          <w:p>
            <w:pPr>
              <w:ind w:left="120"/>
              <w:spacing w:after="0"/>
              <w:rPr>
                <w:sz w:val="20"/>
                <w:szCs w:val="20"/>
                <w:color w:val="auto"/>
              </w:rPr>
            </w:pPr>
            <w:r>
              <w:rPr>
                <w:rFonts w:ascii="Times New Roman" w:cs="Times New Roman" w:eastAsia="Times New Roman" w:hAnsi="Times New Roman"/>
                <w:sz w:val="24"/>
                <w:szCs w:val="24"/>
                <w:color w:val="auto"/>
              </w:rPr>
              <w:t>приборов и устройств</w:t>
            </w:r>
            <w:r>
              <w:rPr>
                <w:rFonts w:ascii="Times New Roman" w:cs="Times New Roman" w:eastAsia="Times New Roman" w:hAnsi="Times New Roman"/>
                <w:sz w:val="24"/>
                <w:szCs w:val="24"/>
                <w:color w:val="auto"/>
              </w:rPr>
              <w:t>;</w:t>
            </w:r>
          </w:p>
        </w:tc>
        <w:tc>
          <w:tcPr>
            <w:tcW w:w="640" w:type="dxa"/>
            <w:vAlign w:val="bottom"/>
          </w:tcPr>
          <w:p>
            <w:pPr>
              <w:spacing w:after="0"/>
              <w:rPr>
                <w:sz w:val="6"/>
                <w:szCs w:val="6"/>
                <w:color w:val="auto"/>
              </w:rPr>
            </w:pPr>
          </w:p>
        </w:tc>
        <w:tc>
          <w:tcPr>
            <w:tcW w:w="560" w:type="dxa"/>
            <w:vAlign w:val="bottom"/>
            <w:tcBorders>
              <w:right w:val="single" w:sz="8" w:color="auto"/>
            </w:tcBorders>
          </w:tcPr>
          <w:p>
            <w:pPr>
              <w:spacing w:after="0"/>
              <w:rPr>
                <w:sz w:val="6"/>
                <w:szCs w:val="6"/>
                <w:color w:val="auto"/>
              </w:rPr>
            </w:pPr>
          </w:p>
        </w:tc>
        <w:tc>
          <w:tcPr>
            <w:tcW w:w="30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параметров электрических</w:t>
            </w:r>
          </w:p>
        </w:tc>
        <w:tc>
          <w:tcPr>
            <w:tcW w:w="29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74"/>
        </w:trPr>
        <w:tc>
          <w:tcPr>
            <w:tcW w:w="2480" w:type="dxa"/>
            <w:vAlign w:val="bottom"/>
            <w:tcBorders>
              <w:left w:val="single" w:sz="8" w:color="auto"/>
            </w:tcBorders>
            <w:gridSpan w:val="4"/>
            <w:vMerge w:val="continue"/>
          </w:tcPr>
          <w:p>
            <w:pPr>
              <w:spacing w:after="0"/>
              <w:rPr>
                <w:sz w:val="23"/>
                <w:szCs w:val="23"/>
                <w:color w:val="auto"/>
              </w:rPr>
            </w:pPr>
          </w:p>
        </w:tc>
        <w:tc>
          <w:tcPr>
            <w:tcW w:w="640" w:type="dxa"/>
            <w:vAlign w:val="bottom"/>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3040" w:type="dxa"/>
            <w:vAlign w:val="bottom"/>
            <w:tcBorders>
              <w:right w:val="single" w:sz="8" w:color="auto"/>
            </w:tcBorders>
            <w:vMerge w:val="continue"/>
          </w:tcPr>
          <w:p>
            <w:pPr>
              <w:spacing w:after="0"/>
              <w:rPr>
                <w:sz w:val="23"/>
                <w:szCs w:val="23"/>
                <w:color w:val="auto"/>
              </w:rPr>
            </w:pPr>
          </w:p>
        </w:tc>
        <w:tc>
          <w:tcPr>
            <w:tcW w:w="290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экзамен</w:t>
            </w:r>
          </w:p>
        </w:tc>
        <w:tc>
          <w:tcPr>
            <w:tcW w:w="0" w:type="dxa"/>
            <w:vAlign w:val="bottom"/>
          </w:tcPr>
          <w:p>
            <w:pPr>
              <w:spacing w:after="0"/>
              <w:rPr>
                <w:sz w:val="1"/>
                <w:szCs w:val="1"/>
                <w:color w:val="auto"/>
              </w:rPr>
            </w:pPr>
          </w:p>
        </w:tc>
      </w:tr>
      <w:tr>
        <w:trPr>
          <w:trHeight w:val="293"/>
        </w:trPr>
        <w:tc>
          <w:tcPr>
            <w:tcW w:w="1660" w:type="dxa"/>
            <w:vAlign w:val="bottom"/>
            <w:tcBorders>
              <w:left w:val="single" w:sz="8" w:color="auto"/>
            </w:tcBorders>
            <w:gridSpan w:val="2"/>
          </w:tcPr>
          <w:p>
            <w:pPr>
              <w:ind w:left="400"/>
              <w:spacing w:after="0"/>
              <w:rPr>
                <w:sz w:val="20"/>
                <w:szCs w:val="20"/>
                <w:color w:val="auto"/>
              </w:rPr>
            </w:pPr>
            <w:r>
              <w:rPr>
                <w:rFonts w:ascii="Times New Roman" w:cs="Times New Roman" w:eastAsia="Times New Roman" w:hAnsi="Times New Roman"/>
                <w:sz w:val="24"/>
                <w:szCs w:val="24"/>
                <w:color w:val="auto"/>
              </w:rPr>
              <w:t>проводить</w:t>
            </w: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w w:val="98"/>
              </w:rPr>
              <w:t>измерения</w:t>
            </w:r>
          </w:p>
        </w:tc>
        <w:tc>
          <w:tcPr>
            <w:tcW w:w="3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величин</w:t>
            </w: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6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параметров</w:t>
            </w:r>
          </w:p>
        </w:tc>
        <w:tc>
          <w:tcPr>
            <w:tcW w:w="202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4"/>
                <w:szCs w:val="24"/>
                <w:color w:val="auto"/>
              </w:rPr>
              <w:t>электрических</w:t>
            </w:r>
          </w:p>
        </w:tc>
        <w:tc>
          <w:tcPr>
            <w:tcW w:w="304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1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величин</w:t>
            </w:r>
            <w:r>
              <w:rPr>
                <w:rFonts w:ascii="Times New Roman" w:cs="Times New Roman" w:eastAsia="Times New Roman" w:hAnsi="Times New Roman"/>
                <w:sz w:val="24"/>
                <w:szCs w:val="24"/>
                <w:color w:val="auto"/>
              </w:rPr>
              <w:t>.</w:t>
            </w:r>
          </w:p>
        </w:tc>
        <w:tc>
          <w:tcPr>
            <w:tcW w:w="4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180" w:type="dxa"/>
            <w:vAlign w:val="bottom"/>
            <w:tcBorders>
              <w:left w:val="single" w:sz="8" w:color="auto"/>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3040" w:type="dxa"/>
            <w:vAlign w:val="bottom"/>
            <w:tcBorders>
              <w:bottom w:val="single" w:sz="8" w:color="auto"/>
              <w:right w:val="single" w:sz="8" w:color="auto"/>
            </w:tcBorders>
          </w:tcPr>
          <w:p>
            <w:pPr>
              <w:spacing w:after="0"/>
              <w:rPr>
                <w:sz w:val="4"/>
                <w:szCs w:val="4"/>
                <w:color w:val="auto"/>
              </w:rPr>
            </w:pPr>
          </w:p>
        </w:tc>
        <w:tc>
          <w:tcPr>
            <w:tcW w:w="2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1900" w:h="16838" w:orient="portrait"/>
          <w:cols w:equalWidth="0" w:num="1">
            <w:col w:w="9840"/>
          </w:cols>
          <w:pgMar w:left="1440" w:top="700" w:right="624" w:bottom="1440" w:gutter="0" w:footer="0" w:header="0"/>
        </w:sectPr>
      </w:pPr>
    </w:p>
    <w:bookmarkStart w:id="257" w:name="page258"/>
    <w:bookmarkEnd w:id="257"/>
    <w:p>
      <w:pPr>
        <w:jc w:val="center"/>
        <w:ind w:right="-259"/>
        <w:spacing w:after="0"/>
        <w:rPr>
          <w:sz w:val="20"/>
          <w:szCs w:val="20"/>
          <w:color w:val="auto"/>
        </w:rPr>
      </w:pPr>
      <w:r>
        <w:rPr>
          <w:rFonts w:ascii="Times New Roman" w:cs="Times New Roman" w:eastAsia="Times New Roman" w:hAnsi="Times New Roman"/>
          <w:sz w:val="24"/>
          <w:szCs w:val="24"/>
          <w:color w:val="auto"/>
        </w:rPr>
        <w:t>258</w:t>
      </w:r>
    </w:p>
    <w:p>
      <w:pPr>
        <w:spacing w:after="0" w:line="200" w:lineRule="exact"/>
        <w:rPr>
          <w:sz w:val="20"/>
          <w:szCs w:val="20"/>
          <w:color w:val="auto"/>
        </w:rPr>
      </w:pPr>
    </w:p>
    <w:p>
      <w:pPr>
        <w:spacing w:after="0" w:line="398" w:lineRule="exact"/>
        <w:rPr>
          <w:sz w:val="20"/>
          <w:szCs w:val="20"/>
          <w:color w:val="auto"/>
        </w:rPr>
      </w:pPr>
    </w:p>
    <w:p>
      <w:pPr>
        <w:ind w:left="7560"/>
        <w:spacing w:after="0"/>
        <w:tabs>
          <w:tab w:leader="none" w:pos="9120" w:val="left"/>
        </w:tabs>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sz w:val="20"/>
          <w:szCs w:val="20"/>
          <w:color w:val="auto"/>
        </w:rPr>
        <w:tab/>
      </w:r>
      <w:r>
        <w:rPr>
          <w:rFonts w:ascii="Times New Roman" w:cs="Times New Roman" w:eastAsia="Times New Roman" w:hAnsi="Times New Roman"/>
          <w:sz w:val="23"/>
          <w:szCs w:val="23"/>
          <w:b w:val="1"/>
          <w:bCs w:val="1"/>
          <w:i w:val="1"/>
          <w:iCs w:val="1"/>
          <w:color w:val="auto"/>
        </w:rPr>
        <w:t>II.11</w:t>
      </w:r>
    </w:p>
    <w:p>
      <w:pPr>
        <w:spacing w:after="0" w:line="53" w:lineRule="exact"/>
        <w:rPr>
          <w:sz w:val="20"/>
          <w:szCs w:val="20"/>
          <w:color w:val="auto"/>
        </w:rPr>
      </w:pPr>
    </w:p>
    <w:p>
      <w:pPr>
        <w:jc w:val="right"/>
        <w:ind w:left="6360" w:hanging="4424"/>
        <w:spacing w:after="0" w:line="264" w:lineRule="auto"/>
        <w:tabs>
          <w:tab w:leader="none" w:pos="2110" w:val="left"/>
        </w:tabs>
        <w:numPr>
          <w:ilvl w:val="0"/>
          <w:numId w:val="201"/>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программе СПО</w:t>
      </w:r>
      <w:r>
        <w:rPr>
          <w:rFonts w:ascii="Times New Roman" w:cs="Times New Roman" w:eastAsia="Times New Roman" w:hAnsi="Times New Roman"/>
          <w:sz w:val="24"/>
          <w:szCs w:val="24"/>
          <w:b w:val="1"/>
          <w:bCs w:val="1"/>
          <w:i w:val="1"/>
          <w:iCs w:val="1"/>
          <w:color w:val="auto"/>
        </w:rPr>
        <w:t xml:space="preserve"> 10.02.05</w:t>
      </w:r>
      <w:r>
        <w:rPr>
          <w:rFonts w:ascii="Times New Roman" w:cs="Times New Roman" w:eastAsia="Times New Roman" w:hAnsi="Times New Roman"/>
          <w:sz w:val="24"/>
          <w:szCs w:val="24"/>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 УЧЕБНОЙ ДИСЦИПЛИНЫ</w:t>
      </w:r>
    </w:p>
    <w:p>
      <w:pPr>
        <w:spacing w:after="0" w:line="358" w:lineRule="exact"/>
        <w:rPr>
          <w:sz w:val="20"/>
          <w:szCs w:val="20"/>
          <w:color w:val="auto"/>
        </w:rPr>
      </w:pPr>
    </w:p>
    <w:p>
      <w:pPr>
        <w:ind w:left="2900"/>
        <w:spacing w:after="0"/>
        <w:rPr>
          <w:sz w:val="20"/>
          <w:szCs w:val="20"/>
          <w:color w:val="auto"/>
        </w:rPr>
      </w:pPr>
      <w:r>
        <w:rPr>
          <w:rFonts w:ascii="Times New Roman" w:cs="Times New Roman" w:eastAsia="Times New Roman" w:hAnsi="Times New Roman"/>
          <w:sz w:val="24"/>
          <w:szCs w:val="24"/>
          <w:b w:val="1"/>
          <w:bCs w:val="1"/>
          <w:color w:val="auto"/>
        </w:rPr>
        <w:t>ОП</w:t>
      </w:r>
      <w:r>
        <w:rPr>
          <w:rFonts w:ascii="Times New Roman" w:cs="Times New Roman" w:eastAsia="Times New Roman" w:hAnsi="Times New Roman"/>
          <w:sz w:val="24"/>
          <w:szCs w:val="24"/>
          <w:b w:val="1"/>
          <w:bCs w:val="1"/>
          <w:color w:val="auto"/>
        </w:rPr>
        <w:t>.05</w:t>
      </w:r>
      <w:r>
        <w:rPr>
          <w:rFonts w:ascii="Times New Roman" w:cs="Times New Roman" w:eastAsia="Times New Roman" w:hAnsi="Times New Roman"/>
          <w:sz w:val="24"/>
          <w:szCs w:val="24"/>
          <w:b w:val="1"/>
          <w:bCs w:val="1"/>
          <w:color w:val="auto"/>
        </w:rPr>
        <w:t xml:space="preserve"> ЭКОНОМИКА И УПРАВЛЕНИЕ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2017</w:t>
      </w:r>
      <w:r>
        <w:rPr>
          <w:rFonts w:ascii="Times New Roman" w:cs="Times New Roman" w:eastAsia="Times New Roman" w:hAnsi="Times New Roman"/>
          <w:sz w:val="24"/>
          <w:szCs w:val="24"/>
          <w:b w:val="1"/>
          <w:bCs w:val="1"/>
          <w:i w:val="1"/>
          <w:iCs w:val="1"/>
          <w:color w:val="auto"/>
        </w:rPr>
        <w:t xml:space="preserve"> г</w:t>
      </w:r>
      <w:r>
        <w:rPr>
          <w:rFonts w:ascii="Times New Roman" w:cs="Times New Roman" w:eastAsia="Times New Roman" w:hAnsi="Times New Roman"/>
          <w:sz w:val="24"/>
          <w:szCs w:val="24"/>
          <w:b w:val="1"/>
          <w:bCs w:val="1"/>
          <w:i w:val="1"/>
          <w:iCs w:val="1"/>
          <w:color w:val="auto"/>
        </w:rPr>
        <w:t>.</w:t>
      </w:r>
    </w:p>
    <w:p>
      <w:pPr>
        <w:sectPr>
          <w:pgSz w:w="11900" w:h="16838" w:orient="portrait"/>
          <w:cols w:equalWidth="0" w:num="1">
            <w:col w:w="9620"/>
          </w:cols>
          <w:pgMar w:left="1440" w:top="700" w:right="844" w:bottom="855" w:gutter="0" w:footer="0" w:header="0"/>
        </w:sectPr>
      </w:pPr>
    </w:p>
    <w:bookmarkStart w:id="258" w:name="page259"/>
    <w:bookmarkEnd w:id="258"/>
    <w:p>
      <w:pPr>
        <w:ind w:left="4760"/>
        <w:spacing w:after="0"/>
        <w:rPr>
          <w:sz w:val="20"/>
          <w:szCs w:val="20"/>
          <w:color w:val="auto"/>
        </w:rPr>
      </w:pPr>
      <w:r>
        <w:rPr>
          <w:rFonts w:ascii="Times New Roman" w:cs="Times New Roman" w:eastAsia="Times New Roman" w:hAnsi="Times New Roman"/>
          <w:sz w:val="24"/>
          <w:szCs w:val="24"/>
          <w:color w:val="auto"/>
        </w:rPr>
        <w:t>259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4200"/>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pacing w:after="0" w:line="370" w:lineRule="exact"/>
        <w:rPr>
          <w:sz w:val="20"/>
          <w:szCs w:val="20"/>
          <w:color w:val="auto"/>
        </w:rPr>
      </w:pPr>
    </w:p>
    <w:p>
      <w:pPr>
        <w:ind w:left="900" w:right="1824" w:hanging="357"/>
        <w:spacing w:after="0" w:line="264" w:lineRule="auto"/>
        <w:tabs>
          <w:tab w:leader="none" w:pos="900" w:val="left"/>
        </w:tabs>
        <w:numPr>
          <w:ilvl w:val="0"/>
          <w:numId w:val="20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335" w:lineRule="exact"/>
        <w:rPr>
          <w:rFonts w:ascii="Times New Roman" w:cs="Times New Roman" w:eastAsia="Times New Roman" w:hAnsi="Times New Roman"/>
          <w:sz w:val="24"/>
          <w:szCs w:val="24"/>
          <w:b w:val="1"/>
          <w:bCs w:val="1"/>
          <w:color w:val="auto"/>
        </w:rPr>
      </w:pPr>
    </w:p>
    <w:p>
      <w:pPr>
        <w:ind w:left="900" w:hanging="357"/>
        <w:spacing w:after="0"/>
        <w:tabs>
          <w:tab w:leader="none" w:pos="900" w:val="left"/>
        </w:tabs>
        <w:numPr>
          <w:ilvl w:val="0"/>
          <w:numId w:val="20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СТРУКТУРА И СОДЕРЖАНИЕ УЧЕБНОЙ ДИСЦИПЛИНЫ</w:t>
      </w:r>
    </w:p>
    <w:p>
      <w:pPr>
        <w:spacing w:after="0" w:line="327" w:lineRule="exact"/>
        <w:rPr>
          <w:rFonts w:ascii="Times New Roman" w:cs="Times New Roman" w:eastAsia="Times New Roman" w:hAnsi="Times New Roman"/>
          <w:sz w:val="24"/>
          <w:szCs w:val="24"/>
          <w:b w:val="1"/>
          <w:bCs w:val="1"/>
          <w:color w:val="auto"/>
        </w:rPr>
      </w:pPr>
    </w:p>
    <w:p>
      <w:pPr>
        <w:ind w:left="900" w:right="2084" w:hanging="357"/>
        <w:spacing w:after="0" w:line="264" w:lineRule="auto"/>
        <w:tabs>
          <w:tab w:leader="none" w:pos="900" w:val="left"/>
        </w:tabs>
        <w:numPr>
          <w:ilvl w:val="0"/>
          <w:numId w:val="20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48" w:lineRule="exact"/>
        <w:rPr>
          <w:rFonts w:ascii="Times New Roman" w:cs="Times New Roman" w:eastAsia="Times New Roman" w:hAnsi="Times New Roman"/>
          <w:sz w:val="24"/>
          <w:szCs w:val="24"/>
          <w:b w:val="1"/>
          <w:bCs w:val="1"/>
          <w:color w:val="auto"/>
        </w:rPr>
      </w:pPr>
    </w:p>
    <w:p>
      <w:pPr>
        <w:ind w:left="900" w:right="2044" w:hanging="357"/>
        <w:spacing w:after="0" w:line="264" w:lineRule="auto"/>
        <w:tabs>
          <w:tab w:leader="none" w:pos="900" w:val="left"/>
        </w:tabs>
        <w:numPr>
          <w:ilvl w:val="0"/>
          <w:numId w:val="20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ectPr>
          <w:pgSz w:w="11900" w:h="16838" w:orient="portrait"/>
          <w:cols w:equalWidth="0" w:num="1">
            <w:col w:w="9024"/>
          </w:cols>
          <w:pgMar w:left="1440" w:top="700" w:right="1440" w:bottom="1440" w:gutter="0" w:footer="0" w:header="0"/>
        </w:sectPr>
      </w:pPr>
    </w:p>
    <w:bookmarkStart w:id="259" w:name="page260"/>
    <w:bookmarkEnd w:id="259"/>
    <w:p>
      <w:pPr>
        <w:jc w:val="center"/>
        <w:ind w:right="180"/>
        <w:spacing w:after="0"/>
        <w:rPr>
          <w:sz w:val="20"/>
          <w:szCs w:val="20"/>
          <w:color w:val="auto"/>
        </w:rPr>
      </w:pPr>
      <w:r>
        <w:rPr>
          <w:rFonts w:ascii="Times New Roman" w:cs="Times New Roman" w:eastAsia="Times New Roman" w:hAnsi="Times New Roman"/>
          <w:sz w:val="24"/>
          <w:szCs w:val="24"/>
          <w:color w:val="auto"/>
        </w:rPr>
        <w:t>260</w:t>
      </w:r>
    </w:p>
    <w:p>
      <w:pPr>
        <w:spacing w:after="0" w:line="293" w:lineRule="exact"/>
        <w:rPr>
          <w:sz w:val="20"/>
          <w:szCs w:val="20"/>
          <w:color w:val="auto"/>
        </w:rPr>
      </w:pPr>
    </w:p>
    <w:p>
      <w:pPr>
        <w:ind w:left="1320" w:right="840" w:hanging="383"/>
        <w:spacing w:after="0" w:line="286" w:lineRule="auto"/>
        <w:tabs>
          <w:tab w:leader="none" w:pos="1180" w:val="left"/>
        </w:tabs>
        <w:numPr>
          <w:ilvl w:val="0"/>
          <w:numId w:val="20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ОБЩАЯ ХАРАКТЕРИСТИКА ПРИМЕРНОЙ РАБОЧЕЙ ПРОГРАММЫ УЧЕБНОЙ ДИСЦИПЛИНЫОП</w:t>
      </w:r>
      <w:r>
        <w:rPr>
          <w:rFonts w:ascii="Times New Roman" w:cs="Times New Roman" w:eastAsia="Times New Roman" w:hAnsi="Times New Roman"/>
          <w:sz w:val="23"/>
          <w:szCs w:val="23"/>
          <w:b w:val="1"/>
          <w:bCs w:val="1"/>
          <w:color w:val="auto"/>
        </w:rPr>
        <w:t>.05</w:t>
      </w:r>
      <w:r>
        <w:rPr>
          <w:rFonts w:ascii="Times New Roman" w:cs="Times New Roman" w:eastAsia="Times New Roman" w:hAnsi="Times New Roman"/>
          <w:sz w:val="23"/>
          <w:szCs w:val="23"/>
          <w:b w:val="1"/>
          <w:bCs w:val="1"/>
          <w:color w:val="auto"/>
        </w:rPr>
        <w:t xml:space="preserve"> ЭКОНОМИКА И УПРАВЛЕНИЕ</w:t>
      </w:r>
    </w:p>
    <w:p>
      <w:pPr>
        <w:spacing w:after="0" w:line="320" w:lineRule="exact"/>
        <w:rPr>
          <w:sz w:val="20"/>
          <w:szCs w:val="20"/>
          <w:color w:val="auto"/>
        </w:rPr>
      </w:pPr>
    </w:p>
    <w:p>
      <w:pPr>
        <w:jc w:val="both"/>
        <w:ind w:left="260" w:right="440"/>
        <w:spacing w:after="0" w:line="273" w:lineRule="auto"/>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Место дисциплины в структуре примерной основной профессиональной образовательной программы</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дисциплина </w:t>
      </w:r>
      <w:r>
        <w:rPr>
          <w:rFonts w:ascii="Times New Roman" w:cs="Times New Roman" w:eastAsia="Times New Roman" w:hAnsi="Times New Roman"/>
          <w:sz w:val="24"/>
          <w:szCs w:val="24"/>
          <w:i w:val="1"/>
          <w:iCs w:val="1"/>
          <w:color w:val="auto"/>
        </w:rPr>
        <w:t>ОП</w:t>
      </w:r>
      <w:r>
        <w:rPr>
          <w:rFonts w:ascii="Times New Roman" w:cs="Times New Roman" w:eastAsia="Times New Roman" w:hAnsi="Times New Roman"/>
          <w:sz w:val="24"/>
          <w:szCs w:val="24"/>
          <w:i w:val="1"/>
          <w:iCs w:val="1"/>
          <w:color w:val="auto"/>
        </w:rPr>
        <w:t>.05</w:t>
      </w:r>
      <w:r>
        <w:rPr>
          <w:rFonts w:ascii="Times New Roman" w:cs="Times New Roman" w:eastAsia="Times New Roman" w:hAnsi="Times New Roman"/>
          <w:sz w:val="24"/>
          <w:szCs w:val="24"/>
          <w:i w:val="1"/>
          <w:iCs w:val="1"/>
          <w:color w:val="auto"/>
        </w:rPr>
        <w:t xml:space="preserve"> Экономика и управление</w:t>
      </w:r>
      <w:r>
        <w:rPr>
          <w:rFonts w:ascii="Times New Roman" w:cs="Times New Roman" w:eastAsia="Times New Roman" w:hAnsi="Times New Roman"/>
          <w:sz w:val="24"/>
          <w:szCs w:val="24"/>
          <w:color w:val="auto"/>
        </w:rPr>
        <w:t xml:space="preserve"> входит в общепрофессиональный цикл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является дисциплиной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дающей возможность к развитию управленческого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экономического образа мышления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потребности в получении экономических знаний и интереса к изучению экономических и управленческих дисциплин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способности к личному самоопределению и самореализации</w:t>
      </w:r>
      <w:r>
        <w:rPr>
          <w:rFonts w:ascii="Times New Roman" w:cs="Times New Roman" w:eastAsia="Times New Roman" w:hAnsi="Times New Roman"/>
          <w:sz w:val="24"/>
          <w:szCs w:val="24"/>
          <w:color w:val="auto"/>
        </w:rPr>
        <w:t>.</w:t>
      </w:r>
    </w:p>
    <w:p>
      <w:pPr>
        <w:spacing w:after="0" w:line="32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1.2.</w:t>
      </w:r>
      <w:r>
        <w:rPr>
          <w:rFonts w:ascii="Times New Roman" w:cs="Times New Roman" w:eastAsia="Times New Roman" w:hAnsi="Times New Roman"/>
          <w:sz w:val="24"/>
          <w:szCs w:val="24"/>
          <w:b w:val="1"/>
          <w:bCs w:val="1"/>
          <w:color w:val="auto"/>
        </w:rPr>
        <w:t xml:space="preserve"> Цель и планируемые результаты освоения дисциплины</w:t>
      </w:r>
      <w:r>
        <w:rPr>
          <w:rFonts w:ascii="Times New Roman" w:cs="Times New Roman" w:eastAsia="Times New Roman" w:hAnsi="Times New Roman"/>
          <w:sz w:val="24"/>
          <w:szCs w:val="24"/>
          <w:b w:val="1"/>
          <w:bCs w:val="1"/>
          <w:color w:val="auto"/>
        </w:rPr>
        <w:t>:</w:t>
      </w:r>
    </w:p>
    <w:p>
      <w:pPr>
        <w:spacing w:after="0" w:line="26" w:lineRule="exact"/>
        <w:rPr>
          <w:sz w:val="20"/>
          <w:szCs w:val="20"/>
          <w:color w:val="auto"/>
        </w:rPr>
      </w:pPr>
    </w:p>
    <w:tbl>
      <w:tblPr>
        <w:tblLayout w:type="fixed"/>
        <w:tblInd w:w="150" w:type="dxa"/>
        <w:tblCellMar>
          <w:top w:w="0" w:type="dxa"/>
          <w:left w:w="0" w:type="dxa"/>
          <w:bottom w:w="0" w:type="dxa"/>
          <w:right w:w="0" w:type="dxa"/>
        </w:tblCellMar>
      </w:tblPr>
      <w:tr>
        <w:trPr>
          <w:trHeight w:val="276"/>
        </w:trPr>
        <w:tc>
          <w:tcPr>
            <w:tcW w:w="11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Код ПК</w:t>
            </w:r>
            <w:r>
              <w:rPr>
                <w:rFonts w:ascii="Times New Roman" w:cs="Times New Roman" w:eastAsia="Times New Roman" w:hAnsi="Times New Roman"/>
                <w:sz w:val="24"/>
                <w:szCs w:val="24"/>
                <w:color w:val="auto"/>
              </w:rPr>
              <w:t>,</w:t>
            </w:r>
          </w:p>
        </w:tc>
        <w:tc>
          <w:tcPr>
            <w:tcW w:w="1400" w:type="dxa"/>
            <w:vAlign w:val="bottom"/>
            <w:tcBorders>
              <w:top w:val="single" w:sz="8" w:color="auto"/>
            </w:tcBorders>
          </w:tcPr>
          <w:p>
            <w:pPr>
              <w:spacing w:after="0"/>
              <w:rPr>
                <w:sz w:val="23"/>
                <w:szCs w:val="23"/>
                <w:color w:val="auto"/>
              </w:rPr>
            </w:pPr>
          </w:p>
        </w:tc>
        <w:tc>
          <w:tcPr>
            <w:tcW w:w="1020" w:type="dxa"/>
            <w:vAlign w:val="bottom"/>
            <w:tcBorders>
              <w:top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Умения</w:t>
            </w:r>
          </w:p>
        </w:tc>
        <w:tc>
          <w:tcPr>
            <w:tcW w:w="280" w:type="dxa"/>
            <w:vAlign w:val="bottom"/>
            <w:tcBorders>
              <w:top w:val="single" w:sz="8" w:color="auto"/>
            </w:tcBorders>
          </w:tcPr>
          <w:p>
            <w:pPr>
              <w:spacing w:after="0"/>
              <w:rPr>
                <w:sz w:val="23"/>
                <w:szCs w:val="23"/>
                <w:color w:val="auto"/>
              </w:rPr>
            </w:pPr>
          </w:p>
        </w:tc>
        <w:tc>
          <w:tcPr>
            <w:tcW w:w="1100" w:type="dxa"/>
            <w:vAlign w:val="bottom"/>
            <w:tcBorders>
              <w:top w:val="single" w:sz="8" w:color="auto"/>
              <w:right w:val="single" w:sz="8" w:color="auto"/>
            </w:tcBorders>
          </w:tcPr>
          <w:p>
            <w:pPr>
              <w:spacing w:after="0"/>
              <w:rPr>
                <w:sz w:val="23"/>
                <w:szCs w:val="23"/>
                <w:color w:val="auto"/>
              </w:rPr>
            </w:pPr>
          </w:p>
        </w:tc>
        <w:tc>
          <w:tcPr>
            <w:tcW w:w="720" w:type="dxa"/>
            <w:vAlign w:val="bottom"/>
            <w:tcBorders>
              <w:top w:val="single" w:sz="8" w:color="auto"/>
            </w:tcBorders>
          </w:tcPr>
          <w:p>
            <w:pPr>
              <w:spacing w:after="0"/>
              <w:rPr>
                <w:sz w:val="23"/>
                <w:szCs w:val="23"/>
                <w:color w:val="auto"/>
              </w:rPr>
            </w:pPr>
          </w:p>
        </w:tc>
        <w:tc>
          <w:tcPr>
            <w:tcW w:w="1080" w:type="dxa"/>
            <w:vAlign w:val="bottom"/>
            <w:tcBorders>
              <w:top w:val="single" w:sz="8" w:color="auto"/>
            </w:tcBorders>
          </w:tcPr>
          <w:p>
            <w:pPr>
              <w:spacing w:after="0"/>
              <w:rPr>
                <w:sz w:val="23"/>
                <w:szCs w:val="23"/>
                <w:color w:val="auto"/>
              </w:rPr>
            </w:pPr>
          </w:p>
        </w:tc>
        <w:tc>
          <w:tcPr>
            <w:tcW w:w="1460" w:type="dxa"/>
            <w:vAlign w:val="bottom"/>
            <w:tcBorders>
              <w:top w:val="single" w:sz="8" w:color="auto"/>
            </w:tcBorders>
            <w:vMerge w:val="restart"/>
          </w:tcPr>
          <w:p>
            <w:pPr>
              <w:ind w:left="300"/>
              <w:spacing w:after="0"/>
              <w:rPr>
                <w:sz w:val="20"/>
                <w:szCs w:val="20"/>
                <w:color w:val="auto"/>
              </w:rPr>
            </w:pPr>
            <w:r>
              <w:rPr>
                <w:rFonts w:ascii="Times New Roman" w:cs="Times New Roman" w:eastAsia="Times New Roman" w:hAnsi="Times New Roman"/>
                <w:sz w:val="24"/>
                <w:szCs w:val="24"/>
                <w:color w:val="auto"/>
              </w:rPr>
              <w:t>Знания</w:t>
            </w:r>
          </w:p>
        </w:tc>
        <w:tc>
          <w:tcPr>
            <w:tcW w:w="172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p>
        </w:tc>
        <w:tc>
          <w:tcPr>
            <w:tcW w:w="1400" w:type="dxa"/>
            <w:vAlign w:val="bottom"/>
          </w:tcPr>
          <w:p>
            <w:pPr>
              <w:spacing w:after="0"/>
              <w:rPr>
                <w:sz w:val="13"/>
                <w:szCs w:val="13"/>
                <w:color w:val="auto"/>
              </w:rPr>
            </w:pPr>
          </w:p>
        </w:tc>
        <w:tc>
          <w:tcPr>
            <w:tcW w:w="1020" w:type="dxa"/>
            <w:vAlign w:val="bottom"/>
            <w:vMerge w:val="continue"/>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7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460" w:type="dxa"/>
            <w:vAlign w:val="bottom"/>
            <w:vMerge w:val="continue"/>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1160" w:type="dxa"/>
            <w:vAlign w:val="bottom"/>
            <w:tcBorders>
              <w:left w:val="single" w:sz="8" w:color="auto"/>
              <w:right w:val="single" w:sz="8" w:color="auto"/>
            </w:tcBorders>
            <w:vMerge w:val="continue"/>
          </w:tcPr>
          <w:p>
            <w:pPr>
              <w:spacing w:after="0"/>
              <w:rPr>
                <w:sz w:val="13"/>
                <w:szCs w:val="13"/>
                <w:color w:val="auto"/>
              </w:rPr>
            </w:pPr>
          </w:p>
        </w:tc>
        <w:tc>
          <w:tcPr>
            <w:tcW w:w="140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7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2700" w:type="dxa"/>
            <w:vAlign w:val="bottom"/>
            <w:tcBorders>
              <w:bottom w:val="single" w:sz="8" w:color="auto"/>
            </w:tcBorders>
            <w:gridSpan w:val="3"/>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460" w:type="dxa"/>
            <w:vAlign w:val="bottom"/>
            <w:tcBorders>
              <w:bottom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9"/>
        </w:trPr>
        <w:tc>
          <w:tcPr>
            <w:tcW w:w="116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p>
        </w:tc>
        <w:tc>
          <w:tcPr>
            <w:tcW w:w="2700" w:type="dxa"/>
            <w:vAlign w:val="bottom"/>
            <w:gridSpan w:val="3"/>
          </w:tcPr>
          <w:p>
            <w:pPr>
              <w:ind w:left="520"/>
              <w:spacing w:after="0" w:line="279"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рассчитывать  по</w:t>
            </w:r>
          </w:p>
        </w:tc>
        <w:tc>
          <w:tcPr>
            <w:tcW w:w="1100" w:type="dxa"/>
            <w:vAlign w:val="bottom"/>
            <w:tcBorders>
              <w:right w:val="single" w:sz="8" w:color="auto"/>
            </w:tcBorders>
          </w:tcPr>
          <w:p>
            <w:pPr>
              <w:jc w:val="right"/>
              <w:spacing w:after="0" w:line="274" w:lineRule="exact"/>
              <w:rPr>
                <w:sz w:val="20"/>
                <w:szCs w:val="20"/>
                <w:color w:val="auto"/>
              </w:rPr>
            </w:pPr>
            <w:r>
              <w:rPr>
                <w:rFonts w:ascii="Times New Roman" w:cs="Times New Roman" w:eastAsia="Times New Roman" w:hAnsi="Times New Roman"/>
                <w:sz w:val="24"/>
                <w:szCs w:val="24"/>
                <w:color w:val="auto"/>
                <w:w w:val="99"/>
              </w:rPr>
              <w:t>принятой</w:t>
            </w:r>
          </w:p>
        </w:tc>
        <w:tc>
          <w:tcPr>
            <w:tcW w:w="720" w:type="dxa"/>
            <w:vAlign w:val="bottom"/>
          </w:tcPr>
          <w:p>
            <w:pPr>
              <w:ind w:left="520"/>
              <w:spacing w:after="0" w:line="279" w:lineRule="exact"/>
              <w:rPr>
                <w:sz w:val="20"/>
                <w:szCs w:val="20"/>
                <w:color w:val="auto"/>
              </w:rPr>
            </w:pPr>
            <w:r>
              <w:rPr>
                <w:rFonts w:ascii="Symbol" w:cs="Symbol" w:eastAsia="Symbol" w:hAnsi="Symbol"/>
                <w:sz w:val="24"/>
                <w:szCs w:val="24"/>
                <w:color w:val="auto"/>
              </w:rPr>
              <w:t></w:t>
            </w:r>
          </w:p>
        </w:tc>
        <w:tc>
          <w:tcPr>
            <w:tcW w:w="1080" w:type="dxa"/>
            <w:vAlign w:val="bottom"/>
          </w:tcPr>
          <w:p>
            <w:pPr>
              <w:ind w:left="80"/>
              <w:spacing w:after="0" w:line="274" w:lineRule="exact"/>
              <w:rPr>
                <w:sz w:val="20"/>
                <w:szCs w:val="20"/>
                <w:color w:val="auto"/>
              </w:rPr>
            </w:pPr>
            <w:r>
              <w:rPr>
                <w:rFonts w:ascii="Times New Roman" w:cs="Times New Roman" w:eastAsia="Times New Roman" w:hAnsi="Times New Roman"/>
                <w:sz w:val="24"/>
                <w:szCs w:val="24"/>
                <w:color w:val="auto"/>
              </w:rPr>
              <w:t>общие</w:t>
            </w:r>
          </w:p>
        </w:tc>
        <w:tc>
          <w:tcPr>
            <w:tcW w:w="1460" w:type="dxa"/>
            <w:vAlign w:val="bottom"/>
          </w:tcPr>
          <w:p>
            <w:pPr>
              <w:spacing w:after="0" w:line="274" w:lineRule="exact"/>
              <w:rPr>
                <w:sz w:val="20"/>
                <w:szCs w:val="20"/>
                <w:color w:val="auto"/>
              </w:rPr>
            </w:pPr>
            <w:r>
              <w:rPr>
                <w:rFonts w:ascii="Times New Roman" w:cs="Times New Roman" w:eastAsia="Times New Roman" w:hAnsi="Times New Roman"/>
                <w:sz w:val="24"/>
                <w:szCs w:val="24"/>
                <w:color w:val="auto"/>
              </w:rPr>
              <w:t>положения</w:t>
            </w:r>
          </w:p>
        </w:tc>
        <w:tc>
          <w:tcPr>
            <w:tcW w:w="1720" w:type="dxa"/>
            <w:vAlign w:val="bottom"/>
            <w:tcBorders>
              <w:right w:val="single" w:sz="8" w:color="auto"/>
            </w:tcBorders>
          </w:tcPr>
          <w:p>
            <w:pPr>
              <w:jc w:val="right"/>
              <w:ind w:right="17"/>
              <w:spacing w:after="0" w:line="274" w:lineRule="exact"/>
              <w:rPr>
                <w:sz w:val="20"/>
                <w:szCs w:val="20"/>
                <w:color w:val="auto"/>
              </w:rPr>
            </w:pPr>
            <w:r>
              <w:rPr>
                <w:rFonts w:ascii="Times New Roman" w:cs="Times New Roman" w:eastAsia="Times New Roman" w:hAnsi="Times New Roman"/>
                <w:sz w:val="24"/>
                <w:szCs w:val="24"/>
                <w:color w:val="auto"/>
                <w:w w:val="99"/>
              </w:rPr>
              <w:t>экономической</w:t>
            </w:r>
          </w:p>
        </w:tc>
        <w:tc>
          <w:tcPr>
            <w:tcW w:w="0" w:type="dxa"/>
            <w:vAlign w:val="bottom"/>
          </w:tcPr>
          <w:p>
            <w:pPr>
              <w:spacing w:after="0"/>
              <w:rPr>
                <w:sz w:val="1"/>
                <w:szCs w:val="1"/>
                <w:color w:val="auto"/>
              </w:rPr>
            </w:pPr>
          </w:p>
        </w:tc>
      </w:tr>
      <w:tr>
        <w:trPr>
          <w:trHeight w:val="313"/>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методике</w:t>
            </w:r>
          </w:p>
        </w:tc>
        <w:tc>
          <w:tcPr>
            <w:tcW w:w="10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основные</w:t>
            </w:r>
          </w:p>
        </w:tc>
        <w:tc>
          <w:tcPr>
            <w:tcW w:w="280" w:type="dxa"/>
            <w:vAlign w:val="bottom"/>
          </w:tcPr>
          <w:p>
            <w:pPr>
              <w:spacing w:after="0"/>
              <w:rPr>
                <w:sz w:val="24"/>
                <w:szCs w:val="24"/>
                <w:color w:val="auto"/>
              </w:rPr>
            </w:pPr>
          </w:p>
        </w:tc>
        <w:tc>
          <w:tcPr>
            <w:tcW w:w="11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технико</w:t>
            </w:r>
            <w:r>
              <w:rPr>
                <w:rFonts w:ascii="Times New Roman" w:cs="Times New Roman" w:eastAsia="Times New Roman" w:hAnsi="Times New Roman"/>
                <w:sz w:val="24"/>
                <w:szCs w:val="24"/>
                <w:color w:val="auto"/>
              </w:rPr>
              <w:t>-</w:t>
            </w:r>
          </w:p>
        </w:tc>
        <w:tc>
          <w:tcPr>
            <w:tcW w:w="496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теории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маркетинга и менеджмента</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03,</w:t>
            </w:r>
          </w:p>
        </w:tc>
        <w:tc>
          <w:tcPr>
            <w:tcW w:w="380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4"/>
                <w:szCs w:val="24"/>
                <w:color w:val="auto"/>
              </w:rPr>
              <w:t>экономические показатели бизнес</w:t>
            </w:r>
            <w:r>
              <w:rPr>
                <w:rFonts w:ascii="Times New Roman" w:cs="Times New Roman" w:eastAsia="Times New Roman" w:hAnsi="Times New Roman"/>
                <w:sz w:val="24"/>
                <w:szCs w:val="24"/>
                <w:color w:val="auto"/>
              </w:rPr>
              <w:t>-</w:t>
            </w:r>
          </w:p>
        </w:tc>
        <w:tc>
          <w:tcPr>
            <w:tcW w:w="720" w:type="dxa"/>
            <w:vAlign w:val="bottom"/>
          </w:tcPr>
          <w:p>
            <w:pPr>
              <w:ind w:left="520"/>
              <w:spacing w:after="0"/>
              <w:rPr>
                <w:sz w:val="20"/>
                <w:szCs w:val="20"/>
                <w:color w:val="auto"/>
              </w:rPr>
            </w:pPr>
            <w:r>
              <w:rPr>
                <w:rFonts w:ascii="Symbol" w:cs="Symbol" w:eastAsia="Symbol" w:hAnsi="Symbol"/>
                <w:sz w:val="24"/>
                <w:szCs w:val="24"/>
                <w:color w:val="auto"/>
              </w:rPr>
              <w:t></w:t>
            </w:r>
          </w:p>
        </w:tc>
        <w:tc>
          <w:tcPr>
            <w:tcW w:w="108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99"/>
              </w:rPr>
              <w:t>основные</w:t>
            </w:r>
          </w:p>
        </w:tc>
        <w:tc>
          <w:tcPr>
            <w:tcW w:w="14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элементы</w:t>
            </w:r>
          </w:p>
        </w:tc>
        <w:tc>
          <w:tcPr>
            <w:tcW w:w="1720" w:type="dxa"/>
            <w:vAlign w:val="bottom"/>
            <w:tcBorders>
              <w:right w:val="single" w:sz="8" w:color="auto"/>
            </w:tcBorders>
          </w:tcPr>
          <w:p>
            <w:pPr>
              <w:jc w:val="right"/>
              <w:ind w:right="17"/>
              <w:spacing w:after="0"/>
              <w:rPr>
                <w:sz w:val="20"/>
                <w:szCs w:val="20"/>
                <w:color w:val="auto"/>
              </w:rPr>
            </w:pPr>
            <w:r>
              <w:rPr>
                <w:rFonts w:ascii="Times New Roman" w:cs="Times New Roman" w:eastAsia="Times New Roman" w:hAnsi="Times New Roman"/>
                <w:sz w:val="24"/>
                <w:szCs w:val="24"/>
                <w:color w:val="auto"/>
                <w:w w:val="99"/>
              </w:rPr>
              <w:t>итехнико</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04,</w:t>
            </w: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плана</w:t>
            </w:r>
            <w:r>
              <w:rPr>
                <w:rFonts w:ascii="Times New Roman" w:cs="Times New Roman" w:eastAsia="Times New Roman" w:hAnsi="Times New Roman"/>
                <w:sz w:val="24"/>
                <w:szCs w:val="24"/>
                <w:color w:val="auto"/>
              </w:rPr>
              <w:t>;</w:t>
            </w: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8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экономические</w:t>
            </w:r>
          </w:p>
        </w:tc>
        <w:tc>
          <w:tcPr>
            <w:tcW w:w="146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показатели</w:t>
            </w:r>
          </w:p>
        </w:tc>
        <w:tc>
          <w:tcPr>
            <w:tcW w:w="1720" w:type="dxa"/>
            <w:vAlign w:val="bottom"/>
            <w:tcBorders>
              <w:right w:val="single" w:sz="8" w:color="auto"/>
            </w:tcBorders>
          </w:tcPr>
          <w:p>
            <w:pPr>
              <w:jc w:val="right"/>
              <w:ind w:right="17"/>
              <w:spacing w:after="0"/>
              <w:rPr>
                <w:sz w:val="20"/>
                <w:szCs w:val="20"/>
                <w:color w:val="auto"/>
              </w:rPr>
            </w:pPr>
            <w:r>
              <w:rPr>
                <w:rFonts w:ascii="Times New Roman" w:cs="Times New Roman" w:eastAsia="Times New Roman" w:hAnsi="Times New Roman"/>
                <w:sz w:val="24"/>
                <w:szCs w:val="24"/>
                <w:color w:val="auto"/>
              </w:rPr>
              <w:t>разработки</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05,</w:t>
            </w:r>
          </w:p>
        </w:tc>
        <w:tc>
          <w:tcPr>
            <w:tcW w:w="2420" w:type="dxa"/>
            <w:vAlign w:val="bottom"/>
            <w:gridSpan w:val="2"/>
          </w:tcPr>
          <w:p>
            <w:pPr>
              <w:ind w:left="52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готовить</w:t>
            </w:r>
          </w:p>
        </w:tc>
        <w:tc>
          <w:tcPr>
            <w:tcW w:w="280" w:type="dxa"/>
            <w:vAlign w:val="bottom"/>
          </w:tcPr>
          <w:p>
            <w:pPr>
              <w:spacing w:after="0"/>
              <w:rPr>
                <w:sz w:val="24"/>
                <w:szCs w:val="24"/>
                <w:color w:val="auto"/>
              </w:rPr>
            </w:pPr>
          </w:p>
        </w:tc>
        <w:tc>
          <w:tcPr>
            <w:tcW w:w="11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технико</w:t>
            </w:r>
            <w:r>
              <w:rPr>
                <w:rFonts w:ascii="Times New Roman" w:cs="Times New Roman" w:eastAsia="Times New Roman" w:hAnsi="Times New Roman"/>
                <w:sz w:val="24"/>
                <w:szCs w:val="24"/>
                <w:color w:val="auto"/>
              </w:rPr>
              <w:t>-</w:t>
            </w:r>
          </w:p>
        </w:tc>
        <w:tc>
          <w:tcPr>
            <w:tcW w:w="496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бизнес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плана   в   области   информационной</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p>
        </w:tc>
        <w:tc>
          <w:tcPr>
            <w:tcW w:w="380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4"/>
                <w:szCs w:val="24"/>
                <w:color w:val="auto"/>
              </w:rPr>
              <w:t>экономические  предложения  для</w:t>
            </w:r>
          </w:p>
        </w:tc>
        <w:tc>
          <w:tcPr>
            <w:tcW w:w="18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безопасности</w:t>
            </w:r>
            <w:r>
              <w:rPr>
                <w:rFonts w:ascii="Times New Roman" w:cs="Times New Roman" w:eastAsia="Times New Roman" w:hAnsi="Times New Roman"/>
                <w:sz w:val="24"/>
                <w:szCs w:val="24"/>
                <w:color w:val="auto"/>
              </w:rPr>
              <w:t>;</w:t>
            </w:r>
          </w:p>
        </w:tc>
        <w:tc>
          <w:tcPr>
            <w:tcW w:w="1460" w:type="dxa"/>
            <w:vAlign w:val="bottom"/>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09,</w:t>
            </w: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9"/>
              </w:rPr>
              <w:t>организации</w:t>
            </w:r>
          </w:p>
        </w:tc>
        <w:tc>
          <w:tcPr>
            <w:tcW w:w="102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закупок</w:t>
            </w:r>
          </w:p>
        </w:tc>
        <w:tc>
          <w:tcPr>
            <w:tcW w:w="28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и</w:t>
            </w:r>
          </w:p>
        </w:tc>
        <w:tc>
          <w:tcPr>
            <w:tcW w:w="11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ремонта</w:t>
            </w:r>
          </w:p>
        </w:tc>
        <w:tc>
          <w:tcPr>
            <w:tcW w:w="4960" w:type="dxa"/>
            <w:vAlign w:val="bottom"/>
            <w:tcBorders>
              <w:right w:val="single" w:sz="8" w:color="auto"/>
            </w:tcBorders>
            <w:gridSpan w:val="4"/>
          </w:tcPr>
          <w:p>
            <w:pPr>
              <w:jc w:val="right"/>
              <w:ind w:right="37"/>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сущность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содержание   и   функции</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10,</w:t>
            </w:r>
          </w:p>
        </w:tc>
        <w:tc>
          <w:tcPr>
            <w:tcW w:w="24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оборудования</w:t>
            </w:r>
            <w:r>
              <w:rPr>
                <w:rFonts w:ascii="Times New Roman" w:cs="Times New Roman" w:eastAsia="Times New Roman" w:hAnsi="Times New Roman"/>
                <w:sz w:val="24"/>
                <w:szCs w:val="24"/>
                <w:color w:val="auto"/>
              </w:rPr>
              <w:t>;</w:t>
            </w:r>
          </w:p>
        </w:tc>
        <w:tc>
          <w:tcPr>
            <w:tcW w:w="28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8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управления</w:t>
            </w:r>
            <w:r>
              <w:rPr>
                <w:rFonts w:ascii="Times New Roman" w:cs="Times New Roman" w:eastAsia="Times New Roman" w:hAnsi="Times New Roman"/>
                <w:sz w:val="24"/>
                <w:szCs w:val="24"/>
                <w:color w:val="auto"/>
              </w:rPr>
              <w:t>,</w:t>
            </w:r>
          </w:p>
        </w:tc>
        <w:tc>
          <w:tcPr>
            <w:tcW w:w="146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порядок</w:t>
            </w:r>
          </w:p>
        </w:tc>
        <w:tc>
          <w:tcPr>
            <w:tcW w:w="1720" w:type="dxa"/>
            <w:vAlign w:val="bottom"/>
            <w:tcBorders>
              <w:right w:val="single" w:sz="8" w:color="auto"/>
            </w:tcBorders>
          </w:tcPr>
          <w:p>
            <w:pPr>
              <w:jc w:val="right"/>
              <w:ind w:right="17"/>
              <w:spacing w:after="0"/>
              <w:rPr>
                <w:sz w:val="20"/>
                <w:szCs w:val="20"/>
                <w:color w:val="auto"/>
              </w:rPr>
            </w:pPr>
            <w:r>
              <w:rPr>
                <w:rFonts w:ascii="Times New Roman" w:cs="Times New Roman" w:eastAsia="Times New Roman" w:hAnsi="Times New Roman"/>
                <w:sz w:val="24"/>
                <w:szCs w:val="24"/>
                <w:color w:val="auto"/>
              </w:rPr>
              <w:t>выработки</w:t>
            </w:r>
          </w:p>
        </w:tc>
        <w:tc>
          <w:tcPr>
            <w:tcW w:w="0" w:type="dxa"/>
            <w:vAlign w:val="bottom"/>
          </w:tcPr>
          <w:p>
            <w:pPr>
              <w:spacing w:after="0"/>
              <w:rPr>
                <w:sz w:val="1"/>
                <w:szCs w:val="1"/>
                <w:color w:val="auto"/>
              </w:rPr>
            </w:pPr>
          </w:p>
        </w:tc>
      </w:tr>
      <w:tr>
        <w:trPr>
          <w:trHeight w:val="322"/>
        </w:trPr>
        <w:tc>
          <w:tcPr>
            <w:tcW w:w="116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ПК</w:t>
            </w:r>
            <w:r>
              <w:rPr>
                <w:rFonts w:ascii="Times New Roman" w:cs="Times New Roman" w:eastAsia="Times New Roman" w:hAnsi="Times New Roman"/>
                <w:sz w:val="24"/>
                <w:szCs w:val="24"/>
                <w:color w:val="auto"/>
                <w:w w:val="97"/>
              </w:rPr>
              <w:t xml:space="preserve"> 1.4</w:t>
            </w:r>
          </w:p>
        </w:tc>
        <w:tc>
          <w:tcPr>
            <w:tcW w:w="3800" w:type="dxa"/>
            <w:vAlign w:val="bottom"/>
            <w:tcBorders>
              <w:right w:val="single" w:sz="8" w:color="auto"/>
            </w:tcBorders>
            <w:gridSpan w:val="4"/>
          </w:tcPr>
          <w:p>
            <w:pPr>
              <w:jc w:val="right"/>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принимать  управленческие</w:t>
            </w:r>
          </w:p>
        </w:tc>
        <w:tc>
          <w:tcPr>
            <w:tcW w:w="496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управленческого решения и организацию его</w:t>
            </w:r>
          </w:p>
        </w:tc>
        <w:tc>
          <w:tcPr>
            <w:tcW w:w="0" w:type="dxa"/>
            <w:vAlign w:val="bottom"/>
          </w:tcPr>
          <w:p>
            <w:pPr>
              <w:spacing w:after="0"/>
              <w:rPr>
                <w:sz w:val="1"/>
                <w:szCs w:val="1"/>
                <w:color w:val="auto"/>
              </w:rPr>
            </w:pPr>
          </w:p>
        </w:tc>
      </w:tr>
      <w:tr>
        <w:trPr>
          <w:trHeight w:val="312"/>
        </w:trPr>
        <w:tc>
          <w:tcPr>
            <w:tcW w:w="1160" w:type="dxa"/>
            <w:vAlign w:val="bottom"/>
            <w:tcBorders>
              <w:left w:val="single" w:sz="8" w:color="auto"/>
              <w:right w:val="single" w:sz="8" w:color="auto"/>
            </w:tcBorders>
          </w:tcPr>
          <w:p>
            <w:pPr>
              <w:spacing w:after="0"/>
              <w:rPr>
                <w:sz w:val="24"/>
                <w:szCs w:val="24"/>
                <w:color w:val="auto"/>
              </w:rPr>
            </w:pP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решения</w:t>
            </w:r>
            <w:r>
              <w:rPr>
                <w:rFonts w:ascii="Times New Roman" w:cs="Times New Roman" w:eastAsia="Times New Roman" w:hAnsi="Times New Roman"/>
                <w:sz w:val="24"/>
                <w:szCs w:val="24"/>
                <w:color w:val="auto"/>
              </w:rPr>
              <w:t>;</w:t>
            </w: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8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выполнения</w:t>
            </w:r>
            <w:r>
              <w:rPr>
                <w:rFonts w:ascii="Times New Roman" w:cs="Times New Roman" w:eastAsia="Times New Roman" w:hAnsi="Times New Roman"/>
                <w:sz w:val="24"/>
                <w:szCs w:val="24"/>
                <w:color w:val="auto"/>
              </w:rPr>
              <w:t>;</w:t>
            </w:r>
          </w:p>
        </w:tc>
        <w:tc>
          <w:tcPr>
            <w:tcW w:w="1460" w:type="dxa"/>
            <w:vAlign w:val="bottom"/>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2700" w:type="dxa"/>
            <w:vAlign w:val="bottom"/>
            <w:gridSpan w:val="3"/>
          </w:tcPr>
          <w:p>
            <w:pPr>
              <w:ind w:left="52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организовывать</w:t>
            </w:r>
          </w:p>
        </w:tc>
        <w:tc>
          <w:tcPr>
            <w:tcW w:w="11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деловое</w:t>
            </w:r>
          </w:p>
        </w:tc>
        <w:tc>
          <w:tcPr>
            <w:tcW w:w="4960" w:type="dxa"/>
            <w:vAlign w:val="bottom"/>
            <w:tcBorders>
              <w:right w:val="single" w:sz="8" w:color="auto"/>
            </w:tcBorders>
            <w:gridSpan w:val="4"/>
          </w:tcPr>
          <w:p>
            <w:pPr>
              <w:jc w:val="right"/>
              <w:ind w:right="37"/>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формы   и   методы   инструктажа   и</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общение</w:t>
            </w:r>
          </w:p>
        </w:tc>
        <w:tc>
          <w:tcPr>
            <w:tcW w:w="102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с</w:t>
            </w:r>
          </w:p>
        </w:tc>
        <w:tc>
          <w:tcPr>
            <w:tcW w:w="13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w w:val="98"/>
              </w:rPr>
              <w:t>различными</w:t>
            </w:r>
          </w:p>
        </w:tc>
        <w:tc>
          <w:tcPr>
            <w:tcW w:w="326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обучения сотрудников</w:t>
            </w:r>
            <w:r>
              <w:rPr>
                <w:rFonts w:ascii="Times New Roman" w:cs="Times New Roman" w:eastAsia="Times New Roman" w:hAnsi="Times New Roman"/>
                <w:sz w:val="24"/>
                <w:szCs w:val="24"/>
                <w:color w:val="auto"/>
              </w:rPr>
              <w:t>;</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160" w:type="dxa"/>
            <w:vAlign w:val="bottom"/>
            <w:tcBorders>
              <w:left w:val="single" w:sz="8" w:color="auto"/>
              <w:right w:val="single" w:sz="8" w:color="auto"/>
            </w:tcBorders>
          </w:tcPr>
          <w:p>
            <w:pPr>
              <w:spacing w:after="0"/>
              <w:rPr>
                <w:sz w:val="24"/>
                <w:szCs w:val="24"/>
                <w:color w:val="auto"/>
              </w:rPr>
            </w:pPr>
          </w:p>
        </w:tc>
        <w:tc>
          <w:tcPr>
            <w:tcW w:w="27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w w:val="99"/>
              </w:rPr>
              <w:t>категориями работников</w:t>
            </w:r>
            <w:r>
              <w:rPr>
                <w:rFonts w:ascii="Times New Roman" w:cs="Times New Roman" w:eastAsia="Times New Roman" w:hAnsi="Times New Roman"/>
                <w:sz w:val="24"/>
                <w:szCs w:val="24"/>
                <w:color w:val="auto"/>
                <w:w w:val="99"/>
              </w:rPr>
              <w:t>;</w:t>
            </w:r>
          </w:p>
        </w:tc>
        <w:tc>
          <w:tcPr>
            <w:tcW w:w="1100" w:type="dxa"/>
            <w:vAlign w:val="bottom"/>
            <w:tcBorders>
              <w:right w:val="single" w:sz="8" w:color="auto"/>
            </w:tcBorders>
          </w:tcPr>
          <w:p>
            <w:pPr>
              <w:spacing w:after="0"/>
              <w:rPr>
                <w:sz w:val="24"/>
                <w:szCs w:val="24"/>
                <w:color w:val="auto"/>
              </w:rPr>
            </w:pPr>
          </w:p>
        </w:tc>
        <w:tc>
          <w:tcPr>
            <w:tcW w:w="720" w:type="dxa"/>
            <w:vAlign w:val="bottom"/>
          </w:tcPr>
          <w:p>
            <w:pPr>
              <w:ind w:left="460"/>
              <w:spacing w:after="0"/>
              <w:rPr>
                <w:sz w:val="20"/>
                <w:szCs w:val="20"/>
                <w:color w:val="auto"/>
              </w:rPr>
            </w:pPr>
            <w:r>
              <w:rPr>
                <w:rFonts w:ascii="Symbol" w:cs="Symbol" w:eastAsia="Symbol" w:hAnsi="Symbol"/>
                <w:sz w:val="24"/>
                <w:szCs w:val="24"/>
                <w:color w:val="auto"/>
              </w:rPr>
              <w:t></w:t>
            </w:r>
          </w:p>
        </w:tc>
        <w:tc>
          <w:tcPr>
            <w:tcW w:w="25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организационное</w:t>
            </w:r>
          </w:p>
        </w:tc>
        <w:tc>
          <w:tcPr>
            <w:tcW w:w="1720" w:type="dxa"/>
            <w:vAlign w:val="bottom"/>
            <w:tcBorders>
              <w:right w:val="single" w:sz="8" w:color="auto"/>
            </w:tcBorders>
          </w:tcPr>
          <w:p>
            <w:pPr>
              <w:jc w:val="right"/>
              <w:ind w:right="17"/>
              <w:spacing w:after="0"/>
              <w:rPr>
                <w:sz w:val="20"/>
                <w:szCs w:val="20"/>
                <w:color w:val="auto"/>
              </w:rPr>
            </w:pPr>
            <w:r>
              <w:rPr>
                <w:rFonts w:ascii="Times New Roman" w:cs="Times New Roman" w:eastAsia="Times New Roman" w:hAnsi="Times New Roman"/>
                <w:sz w:val="24"/>
                <w:szCs w:val="24"/>
                <w:color w:val="auto"/>
              </w:rPr>
              <w:t>обеспечение</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2420" w:type="dxa"/>
            <w:vAlign w:val="bottom"/>
            <w:gridSpan w:val="2"/>
          </w:tcPr>
          <w:p>
            <w:pPr>
              <w:ind w:left="52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проводить</w:t>
            </w:r>
          </w:p>
        </w:tc>
        <w:tc>
          <w:tcPr>
            <w:tcW w:w="13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инструктаж</w:t>
            </w:r>
          </w:p>
        </w:tc>
        <w:tc>
          <w:tcPr>
            <w:tcW w:w="496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документирования управления персоналом и</w:t>
            </w:r>
          </w:p>
        </w:tc>
        <w:tc>
          <w:tcPr>
            <w:tcW w:w="0" w:type="dxa"/>
            <w:vAlign w:val="bottom"/>
          </w:tcPr>
          <w:p>
            <w:pPr>
              <w:spacing w:after="0"/>
              <w:rPr>
                <w:sz w:val="1"/>
                <w:szCs w:val="1"/>
                <w:color w:val="auto"/>
              </w:rPr>
            </w:pPr>
          </w:p>
        </w:tc>
      </w:tr>
      <w:tr>
        <w:trPr>
          <w:trHeight w:val="317"/>
        </w:trPr>
        <w:tc>
          <w:tcPr>
            <w:tcW w:w="1160" w:type="dxa"/>
            <w:vAlign w:val="bottom"/>
            <w:tcBorders>
              <w:left w:val="single" w:sz="8" w:color="auto"/>
              <w:right w:val="single" w:sz="8" w:color="auto"/>
            </w:tcBorders>
          </w:tcPr>
          <w:p>
            <w:pPr>
              <w:spacing w:after="0"/>
              <w:rPr>
                <w:sz w:val="24"/>
                <w:szCs w:val="24"/>
                <w:color w:val="auto"/>
              </w:rPr>
            </w:pPr>
          </w:p>
        </w:tc>
        <w:tc>
          <w:tcPr>
            <w:tcW w:w="140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8"/>
              </w:rPr>
              <w:t>сотрудников</w:t>
            </w:r>
          </w:p>
        </w:tc>
        <w:tc>
          <w:tcPr>
            <w:tcW w:w="1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496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трудовой деятельности работников</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51"/>
        </w:trPr>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460" w:type="dxa"/>
            <w:vAlign w:val="bottom"/>
            <w:tcBorders>
              <w:bottom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1900" w:h="16838" w:orient="portrait"/>
          <w:cols w:equalWidth="0" w:num="1">
            <w:col w:w="10060"/>
          </w:cols>
          <w:pgMar w:left="1440" w:top="700" w:right="404" w:bottom="1440" w:gutter="0" w:footer="0" w:header="0"/>
        </w:sectPr>
      </w:pPr>
    </w:p>
    <w:bookmarkStart w:id="260" w:name="page261"/>
    <w:bookmarkEnd w:id="260"/>
    <w:p>
      <w:pPr>
        <w:jc w:val="center"/>
        <w:ind w:right="-159"/>
        <w:spacing w:after="0"/>
        <w:rPr>
          <w:sz w:val="20"/>
          <w:szCs w:val="20"/>
          <w:color w:val="auto"/>
        </w:rPr>
      </w:pPr>
      <w:r>
        <w:rPr>
          <w:rFonts w:ascii="Times New Roman" w:cs="Times New Roman" w:eastAsia="Times New Roman" w:hAnsi="Times New Roman"/>
          <w:sz w:val="24"/>
          <w:szCs w:val="24"/>
          <w:color w:val="auto"/>
        </w:rPr>
        <w:t>261</w:t>
      </w:r>
    </w:p>
    <w:p>
      <w:pPr>
        <w:spacing w:after="0" w:line="28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2.</w:t>
      </w:r>
      <w:r>
        <w:rPr>
          <w:rFonts w:ascii="Times New Roman" w:cs="Times New Roman" w:eastAsia="Times New Roman" w:hAnsi="Times New Roman"/>
          <w:sz w:val="24"/>
          <w:szCs w:val="24"/>
          <w:b w:val="1"/>
          <w:bCs w:val="1"/>
          <w:color w:val="auto"/>
        </w:rPr>
        <w:t>СТРУКТУРА И СОДЕРЖАНИЕ УЧЕБНОЙ ДИСЦИПЛИНЫ</w:t>
      </w:r>
    </w:p>
    <w:p>
      <w:pPr>
        <w:spacing w:after="0" w:line="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b w:val="1"/>
          <w:bCs w:val="1"/>
          <w:color w:val="auto"/>
        </w:rPr>
        <w:t xml:space="preserve"> Объем учебной дисциплины и виды учебной работы</w:t>
      </w:r>
    </w:p>
    <w:p>
      <w:pPr>
        <w:spacing w:after="0" w:line="26" w:lineRule="exact"/>
        <w:rPr>
          <w:sz w:val="20"/>
          <w:szCs w:val="20"/>
          <w:color w:val="auto"/>
        </w:rPr>
      </w:pPr>
    </w:p>
    <w:tbl>
      <w:tblPr>
        <w:tblLayout w:type="fixed"/>
        <w:tblInd w:w="150" w:type="dxa"/>
        <w:tblCellMar>
          <w:top w:w="0" w:type="dxa"/>
          <w:left w:w="0" w:type="dxa"/>
          <w:bottom w:w="0" w:type="dxa"/>
          <w:right w:w="0" w:type="dxa"/>
        </w:tblCellMar>
      </w:tblPr>
      <w:tr>
        <w:trPr>
          <w:trHeight w:val="285"/>
        </w:trPr>
        <w:tc>
          <w:tcPr>
            <w:tcW w:w="7840" w:type="dxa"/>
            <w:vAlign w:val="bottom"/>
            <w:tcBorders>
              <w:top w:val="single" w:sz="8" w:color="auto"/>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Вид учебной работы</w:t>
            </w:r>
          </w:p>
        </w:tc>
        <w:tc>
          <w:tcPr>
            <w:tcW w:w="17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Объем в</w:t>
            </w:r>
          </w:p>
        </w:tc>
        <w:tc>
          <w:tcPr>
            <w:tcW w:w="0" w:type="dxa"/>
            <w:vAlign w:val="bottom"/>
          </w:tcPr>
          <w:p>
            <w:pPr>
              <w:spacing w:after="0"/>
              <w:rPr>
                <w:sz w:val="1"/>
                <w:szCs w:val="1"/>
                <w:color w:val="auto"/>
              </w:rPr>
            </w:pPr>
          </w:p>
        </w:tc>
      </w:tr>
      <w:tr>
        <w:trPr>
          <w:trHeight w:val="139"/>
        </w:trPr>
        <w:tc>
          <w:tcPr>
            <w:tcW w:w="7840" w:type="dxa"/>
            <w:vAlign w:val="bottom"/>
            <w:tcBorders>
              <w:left w:val="single" w:sz="8" w:color="auto"/>
              <w:right w:val="single" w:sz="8" w:color="auto"/>
            </w:tcBorders>
            <w:vMerge w:val="continue"/>
          </w:tcPr>
          <w:p>
            <w:pPr>
              <w:spacing w:after="0"/>
              <w:rPr>
                <w:sz w:val="12"/>
                <w:szCs w:val="12"/>
                <w:color w:val="auto"/>
              </w:rPr>
            </w:pPr>
          </w:p>
        </w:tc>
        <w:tc>
          <w:tcPr>
            <w:tcW w:w="17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b w:val="1"/>
                <w:bCs w:val="1"/>
                <w:color w:val="auto"/>
              </w:rPr>
              <w:t>часах</w:t>
            </w:r>
          </w:p>
        </w:tc>
        <w:tc>
          <w:tcPr>
            <w:tcW w:w="0" w:type="dxa"/>
            <w:vAlign w:val="bottom"/>
          </w:tcPr>
          <w:p>
            <w:pPr>
              <w:spacing w:after="0"/>
              <w:rPr>
                <w:sz w:val="1"/>
                <w:szCs w:val="1"/>
                <w:color w:val="auto"/>
              </w:rPr>
            </w:pPr>
          </w:p>
        </w:tc>
      </w:tr>
      <w:tr>
        <w:trPr>
          <w:trHeight w:val="141"/>
        </w:trPr>
        <w:tc>
          <w:tcPr>
            <w:tcW w:w="7840" w:type="dxa"/>
            <w:vAlign w:val="bottom"/>
            <w:tcBorders>
              <w:left w:val="single" w:sz="8" w:color="auto"/>
              <w:bottom w:val="single" w:sz="8" w:color="auto"/>
              <w:right w:val="single" w:sz="8" w:color="auto"/>
            </w:tcBorders>
          </w:tcPr>
          <w:p>
            <w:pPr>
              <w:spacing w:after="0"/>
              <w:rPr>
                <w:sz w:val="12"/>
                <w:szCs w:val="12"/>
                <w:color w:val="auto"/>
              </w:rPr>
            </w:pPr>
          </w:p>
        </w:tc>
        <w:tc>
          <w:tcPr>
            <w:tcW w:w="178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73"/>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Обязательная учебная нагрузка</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36</w:t>
            </w:r>
          </w:p>
        </w:tc>
        <w:tc>
          <w:tcPr>
            <w:tcW w:w="0" w:type="dxa"/>
            <w:vAlign w:val="bottom"/>
          </w:tcPr>
          <w:p>
            <w:pPr>
              <w:spacing w:after="0"/>
              <w:rPr>
                <w:sz w:val="1"/>
                <w:szCs w:val="1"/>
                <w:color w:val="auto"/>
              </w:rPr>
            </w:pPr>
          </w:p>
        </w:tc>
      </w:tr>
      <w:tr>
        <w:trPr>
          <w:trHeight w:val="113"/>
        </w:trPr>
        <w:tc>
          <w:tcPr>
            <w:tcW w:w="7840" w:type="dxa"/>
            <w:vAlign w:val="bottom"/>
            <w:tcBorders>
              <w:left w:val="single" w:sz="8" w:color="auto"/>
              <w:bottom w:val="single" w:sz="8" w:color="auto"/>
              <w:right w:val="single" w:sz="8" w:color="auto"/>
            </w:tcBorders>
          </w:tcPr>
          <w:p>
            <w:pPr>
              <w:spacing w:after="0"/>
              <w:rPr>
                <w:sz w:val="9"/>
                <w:szCs w:val="9"/>
                <w:color w:val="auto"/>
              </w:rPr>
            </w:pPr>
          </w:p>
        </w:tc>
        <w:tc>
          <w:tcPr>
            <w:tcW w:w="17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71"/>
        </w:trPr>
        <w:tc>
          <w:tcPr>
            <w:tcW w:w="78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p>
        </w:tc>
        <w:tc>
          <w:tcPr>
            <w:tcW w:w="1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3"/>
        </w:trPr>
        <w:tc>
          <w:tcPr>
            <w:tcW w:w="7840" w:type="dxa"/>
            <w:vAlign w:val="bottom"/>
            <w:tcBorders>
              <w:left w:val="single" w:sz="8" w:color="auto"/>
              <w:bottom w:val="single" w:sz="8" w:color="auto"/>
            </w:tcBorders>
          </w:tcPr>
          <w:p>
            <w:pPr>
              <w:spacing w:after="0"/>
              <w:rPr>
                <w:sz w:val="9"/>
                <w:szCs w:val="9"/>
                <w:color w:val="auto"/>
              </w:rPr>
            </w:pPr>
          </w:p>
        </w:tc>
        <w:tc>
          <w:tcPr>
            <w:tcW w:w="17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71"/>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теоретическое обучение</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28</w:t>
            </w:r>
          </w:p>
        </w:tc>
        <w:tc>
          <w:tcPr>
            <w:tcW w:w="0" w:type="dxa"/>
            <w:vAlign w:val="bottom"/>
          </w:tcPr>
          <w:p>
            <w:pPr>
              <w:spacing w:after="0"/>
              <w:rPr>
                <w:sz w:val="1"/>
                <w:szCs w:val="1"/>
                <w:color w:val="auto"/>
              </w:rPr>
            </w:pPr>
          </w:p>
        </w:tc>
      </w:tr>
      <w:tr>
        <w:trPr>
          <w:trHeight w:val="118"/>
        </w:trPr>
        <w:tc>
          <w:tcPr>
            <w:tcW w:w="7840" w:type="dxa"/>
            <w:vAlign w:val="bottom"/>
            <w:tcBorders>
              <w:left w:val="single" w:sz="8" w:color="auto"/>
              <w:bottom w:val="single" w:sz="8" w:color="auto"/>
              <w:right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66"/>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практические занятия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если предусмотрено</w:t>
            </w:r>
            <w:r>
              <w:rPr>
                <w:rFonts w:ascii="Times New Roman" w:cs="Times New Roman" w:eastAsia="Times New Roman" w:hAnsi="Times New Roman"/>
                <w:sz w:val="24"/>
                <w:szCs w:val="24"/>
                <w:color w:val="auto"/>
              </w:rPr>
              <w:t>)</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8</w:t>
            </w:r>
          </w:p>
        </w:tc>
        <w:tc>
          <w:tcPr>
            <w:tcW w:w="0" w:type="dxa"/>
            <w:vAlign w:val="bottom"/>
          </w:tcPr>
          <w:p>
            <w:pPr>
              <w:spacing w:after="0"/>
              <w:rPr>
                <w:sz w:val="1"/>
                <w:szCs w:val="1"/>
                <w:color w:val="auto"/>
              </w:rPr>
            </w:pPr>
          </w:p>
        </w:tc>
      </w:tr>
      <w:tr>
        <w:trPr>
          <w:trHeight w:val="118"/>
        </w:trPr>
        <w:tc>
          <w:tcPr>
            <w:tcW w:w="7840" w:type="dxa"/>
            <w:vAlign w:val="bottom"/>
            <w:tcBorders>
              <w:left w:val="single" w:sz="8" w:color="auto"/>
              <w:bottom w:val="single" w:sz="8" w:color="auto"/>
              <w:right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42"/>
        </w:trPr>
        <w:tc>
          <w:tcPr>
            <w:tcW w:w="7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Самостоятельная работа</w:t>
            </w:r>
            <w:r>
              <w:rPr>
                <w:rFonts w:ascii="Times New Roman" w:cs="Times New Roman" w:eastAsia="Times New Roman" w:hAnsi="Times New Roman"/>
                <w:sz w:val="27"/>
                <w:szCs w:val="27"/>
                <w:b w:val="1"/>
                <w:bCs w:val="1"/>
                <w:i w:val="1"/>
                <w:iCs w:val="1"/>
                <w:color w:val="auto"/>
                <w:vertAlign w:val="superscript"/>
              </w:rPr>
              <w:t>37</w:t>
            </w:r>
          </w:p>
        </w:tc>
        <w:tc>
          <w:tcPr>
            <w:tcW w:w="1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42"/>
        </w:trPr>
        <w:tc>
          <w:tcPr>
            <w:tcW w:w="7840" w:type="dxa"/>
            <w:vAlign w:val="bottom"/>
            <w:tcBorders>
              <w:left w:val="single" w:sz="8" w:color="auto"/>
              <w:bottom w:val="single" w:sz="8" w:color="auto"/>
              <w:right w:val="single" w:sz="8" w:color="auto"/>
            </w:tcBorders>
          </w:tcPr>
          <w:p>
            <w:pPr>
              <w:spacing w:after="0"/>
              <w:rPr>
                <w:sz w:val="3"/>
                <w:szCs w:val="3"/>
                <w:color w:val="auto"/>
              </w:rPr>
            </w:pPr>
          </w:p>
        </w:tc>
        <w:tc>
          <w:tcPr>
            <w:tcW w:w="17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8"/>
        </w:trPr>
        <w:tc>
          <w:tcPr>
            <w:tcW w:w="78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w:t>
            </w:r>
            <w:r>
              <w:rPr>
                <w:rFonts w:ascii="Times New Roman" w:cs="Times New Roman" w:eastAsia="Times New Roman" w:hAnsi="Times New Roman"/>
                <w:sz w:val="31"/>
                <w:szCs w:val="31"/>
                <w:b w:val="1"/>
                <w:bCs w:val="1"/>
                <w:color w:val="auto"/>
                <w:vertAlign w:val="superscript"/>
              </w:rPr>
              <w:t>38</w:t>
            </w:r>
          </w:p>
        </w:tc>
        <w:tc>
          <w:tcPr>
            <w:tcW w:w="17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5473700</wp:posOffset>
                </wp:positionV>
                <wp:extent cx="1830070" cy="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29" o:spid="_x0000_s13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431pt" to="157.05pt,431pt" o:allowincell="f" strokecolor="#000000"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6"/>
          <w:szCs w:val="26"/>
          <w:i w:val="1"/>
          <w:iCs w:val="1"/>
          <w:color w:val="auto"/>
          <w:vertAlign w:val="superscript"/>
        </w:rPr>
        <w:t>37</w:t>
      </w:r>
      <w:r>
        <w:rPr>
          <w:rFonts w:ascii="Times New Roman" w:cs="Times New Roman" w:eastAsia="Times New Roman" w:hAnsi="Times New Roman"/>
          <w:sz w:val="20"/>
          <w:szCs w:val="20"/>
          <w:color w:val="auto"/>
        </w:rPr>
        <w:t>Самостоятельная работа в рамках образовательной программы планируется образовательной организацией</w:t>
      </w:r>
    </w:p>
    <w:p>
      <w:pPr>
        <w:jc w:val="both"/>
        <w:ind w:left="260" w:right="120"/>
        <w:spacing w:after="0" w:line="234" w:lineRule="auto"/>
        <w:tabs>
          <w:tab w:leader="none" w:pos="437" w:val="left"/>
        </w:tabs>
        <w:numPr>
          <w:ilvl w:val="0"/>
          <w:numId w:val="20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соответствии с требованиями ФГОС СПО в пределах объема учебной дисциплины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spacing w:after="0" w:line="3" w:lineRule="exact"/>
        <w:rPr>
          <w:rFonts w:ascii="Times New Roman" w:cs="Times New Roman" w:eastAsia="Times New Roman" w:hAnsi="Times New Roman"/>
          <w:sz w:val="20"/>
          <w:szCs w:val="20"/>
          <w:color w:val="auto"/>
        </w:rPr>
      </w:pPr>
    </w:p>
    <w:p>
      <w:pPr>
        <w:ind w:left="260" w:right="120"/>
        <w:spacing w:after="0" w:line="20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6"/>
          <w:szCs w:val="26"/>
          <w:color w:val="auto"/>
          <w:vertAlign w:val="superscript"/>
        </w:rPr>
        <w:t>38</w:t>
      </w:r>
      <w:r>
        <w:rPr>
          <w:rFonts w:ascii="Times New Roman" w:cs="Times New Roman" w:eastAsia="Times New Roman" w:hAnsi="Times New Roman"/>
          <w:sz w:val="20"/>
          <w:szCs w:val="20"/>
          <w:color w:val="auto"/>
          <w:vertAlign w:val="superscript"/>
        </w:rPr>
        <w:t xml:space="preserve"> </w:t>
      </w: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w:t>
      </w:r>
      <w:r>
        <w:rPr>
          <w:rFonts w:ascii="Times New Roman" w:cs="Times New Roman" w:eastAsia="Times New Roman" w:hAnsi="Times New Roman"/>
          <w:sz w:val="20"/>
          <w:szCs w:val="20"/>
          <w:color w:val="auto"/>
        </w:rPr>
        <w:t>.</w:t>
      </w:r>
    </w:p>
    <w:p>
      <w:pPr>
        <w:sectPr>
          <w:pgSz w:w="11900" w:h="16838" w:orient="portrait"/>
          <w:cols w:equalWidth="0" w:num="1">
            <w:col w:w="9720"/>
          </w:cols>
          <w:pgMar w:left="1440" w:top="700" w:right="744" w:bottom="661" w:gutter="0" w:footer="0" w:header="0"/>
        </w:sectPr>
      </w:pPr>
    </w:p>
    <w:bookmarkStart w:id="261" w:name="page262"/>
    <w:bookmarkEnd w:id="261"/>
    <w:tbl>
      <w:tblPr>
        <w:tblLayout w:type="fixed"/>
        <w:tblInd w:w="10" w:type="dxa"/>
        <w:tblCellMar>
          <w:top w:w="0" w:type="dxa"/>
          <w:left w:w="0" w:type="dxa"/>
          <w:bottom w:w="0" w:type="dxa"/>
          <w:right w:w="0" w:type="dxa"/>
        </w:tblCellMar>
      </w:tblPr>
      <w:tr>
        <w:trPr>
          <w:trHeight w:val="276"/>
        </w:trPr>
        <w:tc>
          <w:tcPr>
            <w:tcW w:w="2460" w:type="dxa"/>
            <w:vAlign w:val="bottom"/>
          </w:tcPr>
          <w:p>
            <w:pPr>
              <w:spacing w:after="0"/>
              <w:rPr>
                <w:sz w:val="23"/>
                <w:szCs w:val="23"/>
                <w:color w:val="auto"/>
              </w:rPr>
            </w:pPr>
          </w:p>
        </w:tc>
        <w:tc>
          <w:tcPr>
            <w:tcW w:w="9860" w:type="dxa"/>
            <w:vAlign w:val="bottom"/>
          </w:tcPr>
          <w:p>
            <w:pPr>
              <w:ind w:left="4840"/>
              <w:spacing w:after="0"/>
              <w:rPr>
                <w:sz w:val="20"/>
                <w:szCs w:val="20"/>
                <w:color w:val="auto"/>
              </w:rPr>
            </w:pPr>
            <w:r>
              <w:rPr>
                <w:rFonts w:ascii="Times New Roman" w:cs="Times New Roman" w:eastAsia="Times New Roman" w:hAnsi="Times New Roman"/>
                <w:sz w:val="24"/>
                <w:szCs w:val="24"/>
                <w:color w:val="auto"/>
              </w:rPr>
              <w:t>262</w:t>
            </w:r>
          </w:p>
        </w:tc>
        <w:tc>
          <w:tcPr>
            <w:tcW w:w="920" w:type="dxa"/>
            <w:vAlign w:val="bottom"/>
          </w:tcPr>
          <w:p>
            <w:pPr>
              <w:spacing w:after="0"/>
              <w:rPr>
                <w:sz w:val="23"/>
                <w:szCs w:val="23"/>
                <w:color w:val="auto"/>
              </w:rPr>
            </w:pPr>
          </w:p>
        </w:tc>
        <w:tc>
          <w:tcPr>
            <w:tcW w:w="17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57"/>
        </w:trPr>
        <w:tc>
          <w:tcPr>
            <w:tcW w:w="12320" w:type="dxa"/>
            <w:vAlign w:val="bottom"/>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Тематический план и содержание учебной дисциплины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Экономика и управление</w:t>
            </w:r>
            <w:r>
              <w:rPr>
                <w:rFonts w:ascii="Times New Roman" w:cs="Times New Roman" w:eastAsia="Times New Roman" w:hAnsi="Times New Roman"/>
                <w:sz w:val="24"/>
                <w:szCs w:val="24"/>
                <w:b w:val="1"/>
                <w:bCs w:val="1"/>
                <w:color w:val="auto"/>
              </w:rPr>
              <w:t>»</w:t>
            </w:r>
          </w:p>
        </w:tc>
        <w:tc>
          <w:tcPr>
            <w:tcW w:w="92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2460" w:type="dxa"/>
            <w:vAlign w:val="bottom"/>
            <w:tcBorders>
              <w:bottom w:val="single" w:sz="8" w:color="auto"/>
            </w:tcBorders>
          </w:tcPr>
          <w:p>
            <w:pPr>
              <w:spacing w:after="0"/>
              <w:rPr>
                <w:sz w:val="4"/>
                <w:szCs w:val="4"/>
                <w:color w:val="auto"/>
              </w:rPr>
            </w:pPr>
          </w:p>
        </w:tc>
        <w:tc>
          <w:tcPr>
            <w:tcW w:w="986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17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4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Наименование</w:t>
            </w:r>
          </w:p>
        </w:tc>
        <w:tc>
          <w:tcPr>
            <w:tcW w:w="9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Содержание учебного материала</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лабораторные и практические работы</w:t>
            </w:r>
            <w:r>
              <w:rPr>
                <w:rFonts w:ascii="Times New Roman" w:cs="Times New Roman" w:eastAsia="Times New Roman" w:hAnsi="Times New Roman"/>
                <w:sz w:val="24"/>
                <w:szCs w:val="24"/>
                <w:b w:val="1"/>
                <w:bCs w:val="1"/>
                <w:color w:val="auto"/>
                <w:w w:val="99"/>
              </w:rPr>
              <w:t>,</w:t>
            </w:r>
          </w:p>
        </w:tc>
        <w:tc>
          <w:tcPr>
            <w:tcW w:w="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w:t>
            </w:r>
          </w:p>
        </w:tc>
        <w:tc>
          <w:tcPr>
            <w:tcW w:w="17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Осваиваемые</w:t>
            </w:r>
          </w:p>
        </w:tc>
        <w:tc>
          <w:tcPr>
            <w:tcW w:w="0" w:type="dxa"/>
            <w:vAlign w:val="bottom"/>
          </w:tcPr>
          <w:p>
            <w:pPr>
              <w:spacing w:after="0"/>
              <w:rPr>
                <w:sz w:val="1"/>
                <w:szCs w:val="1"/>
                <w:color w:val="auto"/>
              </w:rPr>
            </w:pPr>
          </w:p>
        </w:tc>
      </w:tr>
      <w:tr>
        <w:trPr>
          <w:trHeight w:val="158"/>
        </w:trPr>
        <w:tc>
          <w:tcPr>
            <w:tcW w:w="2460" w:type="dxa"/>
            <w:vAlign w:val="bottom"/>
            <w:tcBorders>
              <w:left w:val="single" w:sz="8" w:color="auto"/>
              <w:right w:val="single" w:sz="8" w:color="auto"/>
            </w:tcBorders>
            <w:vMerge w:val="continue"/>
          </w:tcPr>
          <w:p>
            <w:pPr>
              <w:spacing w:after="0"/>
              <w:rPr>
                <w:sz w:val="13"/>
                <w:szCs w:val="13"/>
                <w:color w:val="auto"/>
              </w:rPr>
            </w:pPr>
          </w:p>
        </w:tc>
        <w:tc>
          <w:tcPr>
            <w:tcW w:w="9860" w:type="dxa"/>
            <w:vAlign w:val="bottom"/>
            <w:tcBorders>
              <w:right w:val="single" w:sz="8" w:color="auto"/>
            </w:tcBorders>
            <w:vMerge w:val="continue"/>
          </w:tcPr>
          <w:p>
            <w:pPr>
              <w:spacing w:after="0"/>
              <w:rPr>
                <w:sz w:val="13"/>
                <w:szCs w:val="13"/>
                <w:color w:val="auto"/>
              </w:rPr>
            </w:pPr>
          </w:p>
        </w:tc>
        <w:tc>
          <w:tcPr>
            <w:tcW w:w="92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элементы</w:t>
            </w:r>
          </w:p>
        </w:tc>
        <w:tc>
          <w:tcPr>
            <w:tcW w:w="0" w:type="dxa"/>
            <w:vAlign w:val="bottom"/>
          </w:tcPr>
          <w:p>
            <w:pPr>
              <w:spacing w:after="0"/>
              <w:rPr>
                <w:sz w:val="1"/>
                <w:szCs w:val="1"/>
                <w:color w:val="auto"/>
              </w:rPr>
            </w:pPr>
          </w:p>
        </w:tc>
      </w:tr>
      <w:tr>
        <w:trPr>
          <w:trHeight w:val="158"/>
        </w:trPr>
        <w:tc>
          <w:tcPr>
            <w:tcW w:w="24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разделов и тем</w:t>
            </w:r>
          </w:p>
        </w:tc>
        <w:tc>
          <w:tcPr>
            <w:tcW w:w="9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самостоятельная работа обучающихся</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курсовая работ</w:t>
            </w:r>
            <w:r>
              <w:rPr>
                <w:rFonts w:ascii="Times New Roman" w:cs="Times New Roman" w:eastAsia="Times New Roman" w:hAnsi="Times New Roman"/>
                <w:sz w:val="24"/>
                <w:szCs w:val="24"/>
                <w:b w:val="1"/>
                <w:bCs w:val="1"/>
                <w:color w:val="auto"/>
                <w:w w:val="99"/>
              </w:rPr>
              <w:t xml:space="preserve"> (</w:t>
            </w:r>
            <w:r>
              <w:rPr>
                <w:rFonts w:ascii="Times New Roman" w:cs="Times New Roman" w:eastAsia="Times New Roman" w:hAnsi="Times New Roman"/>
                <w:sz w:val="24"/>
                <w:szCs w:val="24"/>
                <w:b w:val="1"/>
                <w:bCs w:val="1"/>
                <w:color w:val="auto"/>
                <w:w w:val="99"/>
              </w:rPr>
              <w:t>проект</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color w:val="auto"/>
                <w:w w:val="99"/>
              </w:rPr>
              <w:t xml:space="preserve"> (</w:t>
            </w:r>
            <w:r>
              <w:rPr>
                <w:rFonts w:ascii="Times New Roman" w:cs="Times New Roman" w:eastAsia="Times New Roman" w:hAnsi="Times New Roman"/>
                <w:sz w:val="24"/>
                <w:szCs w:val="24"/>
                <w:color w:val="auto"/>
                <w:w w:val="99"/>
              </w:rPr>
              <w:t>если предусмотрены</w:t>
            </w:r>
            <w:r>
              <w:rPr>
                <w:rFonts w:ascii="Times New Roman" w:cs="Times New Roman" w:eastAsia="Times New Roman" w:hAnsi="Times New Roman"/>
                <w:sz w:val="24"/>
                <w:szCs w:val="24"/>
                <w:color w:val="auto"/>
                <w:w w:val="99"/>
              </w:rPr>
              <w:t>)</w:t>
            </w:r>
          </w:p>
        </w:tc>
        <w:tc>
          <w:tcPr>
            <w:tcW w:w="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часов</w:t>
            </w:r>
          </w:p>
        </w:tc>
        <w:tc>
          <w:tcPr>
            <w:tcW w:w="17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460" w:type="dxa"/>
            <w:vAlign w:val="bottom"/>
            <w:tcBorders>
              <w:left w:val="single" w:sz="8" w:color="auto"/>
              <w:right w:val="single" w:sz="8" w:color="auto"/>
            </w:tcBorders>
            <w:vMerge w:val="continue"/>
          </w:tcPr>
          <w:p>
            <w:pPr>
              <w:spacing w:after="0"/>
              <w:rPr>
                <w:sz w:val="13"/>
                <w:szCs w:val="13"/>
                <w:color w:val="auto"/>
              </w:rPr>
            </w:pPr>
          </w:p>
        </w:tc>
        <w:tc>
          <w:tcPr>
            <w:tcW w:w="9860" w:type="dxa"/>
            <w:vAlign w:val="bottom"/>
            <w:tcBorders>
              <w:right w:val="single" w:sz="8" w:color="auto"/>
            </w:tcBorders>
            <w:vMerge w:val="continue"/>
          </w:tcPr>
          <w:p>
            <w:pPr>
              <w:spacing w:after="0"/>
              <w:rPr>
                <w:sz w:val="13"/>
                <w:szCs w:val="13"/>
                <w:color w:val="auto"/>
              </w:rPr>
            </w:pPr>
          </w:p>
        </w:tc>
        <w:tc>
          <w:tcPr>
            <w:tcW w:w="92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компетенций</w:t>
            </w:r>
          </w:p>
        </w:tc>
        <w:tc>
          <w:tcPr>
            <w:tcW w:w="0" w:type="dxa"/>
            <w:vAlign w:val="bottom"/>
          </w:tcPr>
          <w:p>
            <w:pPr>
              <w:spacing w:after="0"/>
              <w:rPr>
                <w:sz w:val="1"/>
                <w:szCs w:val="1"/>
                <w:color w:val="auto"/>
              </w:rPr>
            </w:pPr>
          </w:p>
        </w:tc>
      </w:tr>
      <w:tr>
        <w:trPr>
          <w:trHeight w:val="158"/>
        </w:trPr>
        <w:tc>
          <w:tcPr>
            <w:tcW w:w="2460" w:type="dxa"/>
            <w:vAlign w:val="bottom"/>
            <w:tcBorders>
              <w:left w:val="single" w:sz="8" w:color="auto"/>
              <w:right w:val="single" w:sz="8" w:color="auto"/>
            </w:tcBorders>
          </w:tcPr>
          <w:p>
            <w:pPr>
              <w:spacing w:after="0"/>
              <w:rPr>
                <w:sz w:val="13"/>
                <w:szCs w:val="13"/>
                <w:color w:val="auto"/>
              </w:rPr>
            </w:pPr>
          </w:p>
        </w:tc>
        <w:tc>
          <w:tcPr>
            <w:tcW w:w="9860" w:type="dxa"/>
            <w:vAlign w:val="bottom"/>
            <w:tcBorders>
              <w:right w:val="single" w:sz="8" w:color="auto"/>
            </w:tcBorders>
          </w:tcPr>
          <w:p>
            <w:pPr>
              <w:spacing w:after="0"/>
              <w:rPr>
                <w:sz w:val="13"/>
                <w:szCs w:val="13"/>
                <w:color w:val="auto"/>
              </w:rPr>
            </w:pPr>
          </w:p>
        </w:tc>
        <w:tc>
          <w:tcPr>
            <w:tcW w:w="920" w:type="dxa"/>
            <w:vAlign w:val="bottom"/>
            <w:tcBorders>
              <w:right w:val="single" w:sz="8" w:color="auto"/>
            </w:tcBorders>
          </w:tcPr>
          <w:p>
            <w:pPr>
              <w:spacing w:after="0"/>
              <w:rPr>
                <w:sz w:val="13"/>
                <w:szCs w:val="13"/>
                <w:color w:val="auto"/>
              </w:rPr>
            </w:pPr>
          </w:p>
        </w:tc>
        <w:tc>
          <w:tcPr>
            <w:tcW w:w="17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460" w:type="dxa"/>
            <w:vAlign w:val="bottom"/>
            <w:tcBorders>
              <w:left w:val="single" w:sz="8" w:color="auto"/>
              <w:bottom w:val="single" w:sz="8" w:color="auto"/>
              <w:right w:val="single" w:sz="8" w:color="auto"/>
            </w:tcBorders>
          </w:tcPr>
          <w:p>
            <w:pPr>
              <w:spacing w:after="0"/>
              <w:rPr>
                <w:sz w:val="4"/>
                <w:szCs w:val="4"/>
                <w:color w:val="auto"/>
              </w:rPr>
            </w:pPr>
          </w:p>
        </w:tc>
        <w:tc>
          <w:tcPr>
            <w:tcW w:w="98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46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w:t>
            </w:r>
          </w:p>
        </w:tc>
        <w:tc>
          <w:tcPr>
            <w:tcW w:w="9860" w:type="dxa"/>
            <w:vAlign w:val="bottom"/>
            <w:tcBorders>
              <w:right w:val="single" w:sz="8" w:color="auto"/>
            </w:tcBorders>
          </w:tcPr>
          <w:p>
            <w:pPr>
              <w:jc w:val="right"/>
              <w:ind w:right="4761"/>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9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3</w:t>
            </w:r>
          </w:p>
        </w:tc>
        <w:tc>
          <w:tcPr>
            <w:tcW w:w="17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0" w:type="dxa"/>
            <w:vAlign w:val="bottom"/>
          </w:tcPr>
          <w:p>
            <w:pPr>
              <w:spacing w:after="0"/>
              <w:rPr>
                <w:sz w:val="1"/>
                <w:szCs w:val="1"/>
                <w:color w:val="auto"/>
              </w:rPr>
            </w:pPr>
          </w:p>
        </w:tc>
      </w:tr>
      <w:tr>
        <w:trPr>
          <w:trHeight w:val="46"/>
        </w:trPr>
        <w:tc>
          <w:tcPr>
            <w:tcW w:w="2460" w:type="dxa"/>
            <w:vAlign w:val="bottom"/>
            <w:tcBorders>
              <w:left w:val="single" w:sz="8" w:color="auto"/>
              <w:bottom w:val="single" w:sz="8" w:color="auto"/>
              <w:right w:val="single" w:sz="8" w:color="auto"/>
            </w:tcBorders>
          </w:tcPr>
          <w:p>
            <w:pPr>
              <w:spacing w:after="0"/>
              <w:rPr>
                <w:sz w:val="4"/>
                <w:szCs w:val="4"/>
                <w:color w:val="auto"/>
              </w:rPr>
            </w:pPr>
          </w:p>
        </w:tc>
        <w:tc>
          <w:tcPr>
            <w:tcW w:w="98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2460" w:type="dxa"/>
            <w:vAlign w:val="bottom"/>
            <w:tcBorders>
              <w:left w:val="single" w:sz="8" w:color="auto"/>
              <w:right w:val="single" w:sz="8" w:color="auto"/>
            </w:tcBorders>
          </w:tcPr>
          <w:p>
            <w:pPr>
              <w:ind w:left="400"/>
              <w:spacing w:after="0" w:line="265" w:lineRule="exact"/>
              <w:rPr>
                <w:sz w:val="20"/>
                <w:szCs w:val="20"/>
                <w:color w:val="auto"/>
              </w:rPr>
            </w:pPr>
            <w:r>
              <w:rPr>
                <w:rFonts w:ascii="Times New Roman" w:cs="Times New Roman" w:eastAsia="Times New Roman" w:hAnsi="Times New Roman"/>
                <w:sz w:val="24"/>
                <w:szCs w:val="24"/>
                <w:b w:val="1"/>
                <w:bCs w:val="1"/>
                <w:color w:val="auto"/>
              </w:rPr>
              <w:t>Введение</w:t>
            </w:r>
          </w:p>
        </w:tc>
        <w:tc>
          <w:tcPr>
            <w:tcW w:w="98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2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46"/>
        </w:trPr>
        <w:tc>
          <w:tcPr>
            <w:tcW w:w="2460" w:type="dxa"/>
            <w:vAlign w:val="bottom"/>
            <w:tcBorders>
              <w:left w:val="single" w:sz="8" w:color="auto"/>
              <w:right w:val="single" w:sz="8" w:color="auto"/>
            </w:tcBorders>
          </w:tcPr>
          <w:p>
            <w:pPr>
              <w:spacing w:after="0"/>
              <w:rPr>
                <w:sz w:val="4"/>
                <w:szCs w:val="4"/>
                <w:color w:val="auto"/>
              </w:rPr>
            </w:pPr>
          </w:p>
        </w:tc>
        <w:tc>
          <w:tcPr>
            <w:tcW w:w="98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10</w:t>
            </w:r>
          </w:p>
        </w:tc>
        <w:tc>
          <w:tcPr>
            <w:tcW w:w="0" w:type="dxa"/>
            <w:vAlign w:val="bottom"/>
          </w:tcPr>
          <w:p>
            <w:pPr>
              <w:spacing w:after="0"/>
              <w:rPr>
                <w:sz w:val="1"/>
                <w:szCs w:val="1"/>
                <w:color w:val="auto"/>
              </w:rPr>
            </w:pPr>
          </w:p>
        </w:tc>
      </w:tr>
      <w:tr>
        <w:trPr>
          <w:trHeight w:val="256"/>
        </w:trPr>
        <w:tc>
          <w:tcPr>
            <w:tcW w:w="2460" w:type="dxa"/>
            <w:vAlign w:val="bottom"/>
            <w:tcBorders>
              <w:left w:val="single" w:sz="8" w:color="auto"/>
              <w:right w:val="single" w:sz="8" w:color="auto"/>
            </w:tcBorders>
          </w:tcPr>
          <w:p>
            <w:pPr>
              <w:spacing w:after="0"/>
              <w:rPr>
                <w:sz w:val="22"/>
                <w:szCs w:val="22"/>
                <w:color w:val="auto"/>
              </w:rPr>
            </w:pPr>
          </w:p>
        </w:tc>
        <w:tc>
          <w:tcPr>
            <w:tcW w:w="98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Содержание дисциплины и ее задачи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Связь с другими дисциплинами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 теорией</w:t>
            </w:r>
          </w:p>
        </w:tc>
        <w:tc>
          <w:tcPr>
            <w:tcW w:w="9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74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spacing w:after="0"/>
              <w:rPr>
                <w:sz w:val="24"/>
                <w:szCs w:val="24"/>
                <w:color w:val="auto"/>
              </w:rPr>
            </w:pPr>
          </w:p>
        </w:tc>
        <w:tc>
          <w:tcPr>
            <w:tcW w:w="9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проектирования информационных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обеспечением защиты информации в</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spacing w:after="0"/>
              <w:rPr>
                <w:sz w:val="24"/>
                <w:szCs w:val="24"/>
                <w:color w:val="auto"/>
              </w:rPr>
            </w:pPr>
          </w:p>
        </w:tc>
        <w:tc>
          <w:tcPr>
            <w:tcW w:w="9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автоматизированных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информационных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Значение дисциплины для подготовки</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spacing w:after="0"/>
              <w:rPr>
                <w:sz w:val="24"/>
                <w:szCs w:val="24"/>
                <w:color w:val="auto"/>
              </w:rPr>
            </w:pPr>
          </w:p>
        </w:tc>
        <w:tc>
          <w:tcPr>
            <w:tcW w:w="9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специалистов  в условиях многообразия и равноправия различных форм собственности</w:t>
            </w:r>
            <w:r>
              <w:rPr>
                <w:rFonts w:ascii="Times New Roman" w:cs="Times New Roman" w:eastAsia="Times New Roman" w:hAnsi="Times New Roman"/>
                <w:sz w:val="24"/>
                <w:szCs w:val="24"/>
                <w:color w:val="auto"/>
              </w:rPr>
              <w:t>.</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460" w:type="dxa"/>
            <w:vAlign w:val="bottom"/>
            <w:tcBorders>
              <w:left w:val="single" w:sz="8" w:color="auto"/>
              <w:bottom w:val="single" w:sz="8" w:color="auto"/>
              <w:right w:val="single" w:sz="8" w:color="auto"/>
            </w:tcBorders>
          </w:tcPr>
          <w:p>
            <w:pPr>
              <w:spacing w:after="0"/>
              <w:rPr>
                <w:sz w:val="4"/>
                <w:szCs w:val="4"/>
                <w:color w:val="auto"/>
              </w:rPr>
            </w:pPr>
          </w:p>
        </w:tc>
        <w:tc>
          <w:tcPr>
            <w:tcW w:w="98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32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Экономика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Экономика предприятия</w:t>
            </w:r>
            <w:r>
              <w:rPr>
                <w:rFonts w:ascii="Times New Roman" w:cs="Times New Roman" w:eastAsia="Times New Roman" w:hAnsi="Times New Roman"/>
                <w:sz w:val="24"/>
                <w:szCs w:val="24"/>
                <w:b w:val="1"/>
                <w:bCs w:val="1"/>
                <w:color w:val="auto"/>
              </w:rPr>
              <w:t>)</w:t>
            </w:r>
          </w:p>
        </w:tc>
        <w:tc>
          <w:tcPr>
            <w:tcW w:w="9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7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460" w:type="dxa"/>
            <w:vAlign w:val="bottom"/>
            <w:tcBorders>
              <w:left w:val="single" w:sz="8" w:color="auto"/>
              <w:bottom w:val="single" w:sz="8" w:color="auto"/>
            </w:tcBorders>
          </w:tcPr>
          <w:p>
            <w:pPr>
              <w:spacing w:after="0"/>
              <w:rPr>
                <w:sz w:val="4"/>
                <w:szCs w:val="4"/>
                <w:color w:val="auto"/>
              </w:rPr>
            </w:pPr>
          </w:p>
        </w:tc>
        <w:tc>
          <w:tcPr>
            <w:tcW w:w="98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460" w:type="dxa"/>
            <w:vAlign w:val="bottom"/>
            <w:tcBorders>
              <w:left w:val="single" w:sz="8" w:color="auto"/>
              <w:right w:val="single" w:sz="8" w:color="auto"/>
            </w:tcBorders>
          </w:tcPr>
          <w:p>
            <w:pPr>
              <w:ind w:left="400"/>
              <w:spacing w:after="0" w:line="265"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p>
        </w:tc>
        <w:tc>
          <w:tcPr>
            <w:tcW w:w="9860" w:type="dxa"/>
            <w:vAlign w:val="bottom"/>
            <w:tcBorders>
              <w:right w:val="single" w:sz="8" w:color="auto"/>
            </w:tcBorders>
          </w:tcPr>
          <w:p>
            <w:pPr>
              <w:ind w:left="4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2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46"/>
        </w:trPr>
        <w:tc>
          <w:tcPr>
            <w:tcW w:w="246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Организация в</w:t>
            </w:r>
          </w:p>
        </w:tc>
        <w:tc>
          <w:tcPr>
            <w:tcW w:w="98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10</w:t>
            </w:r>
          </w:p>
        </w:tc>
        <w:tc>
          <w:tcPr>
            <w:tcW w:w="0" w:type="dxa"/>
            <w:vAlign w:val="bottom"/>
          </w:tcPr>
          <w:p>
            <w:pPr>
              <w:spacing w:after="0"/>
              <w:rPr>
                <w:sz w:val="1"/>
                <w:szCs w:val="1"/>
                <w:color w:val="auto"/>
              </w:rPr>
            </w:pPr>
          </w:p>
        </w:tc>
      </w:tr>
      <w:tr>
        <w:trPr>
          <w:trHeight w:val="256"/>
        </w:trPr>
        <w:tc>
          <w:tcPr>
            <w:tcW w:w="2460" w:type="dxa"/>
            <w:vAlign w:val="bottom"/>
            <w:tcBorders>
              <w:left w:val="single" w:sz="8" w:color="auto"/>
              <w:right w:val="single" w:sz="8" w:color="auto"/>
            </w:tcBorders>
            <w:vMerge w:val="continue"/>
          </w:tcPr>
          <w:p>
            <w:pPr>
              <w:spacing w:after="0"/>
              <w:rPr>
                <w:sz w:val="22"/>
                <w:szCs w:val="22"/>
                <w:color w:val="auto"/>
              </w:rPr>
            </w:pPr>
          </w:p>
        </w:tc>
        <w:tc>
          <w:tcPr>
            <w:tcW w:w="9860" w:type="dxa"/>
            <w:vAlign w:val="bottom"/>
            <w:tcBorders>
              <w:right w:val="single" w:sz="8" w:color="auto"/>
            </w:tcBorders>
          </w:tcPr>
          <w:p>
            <w:pPr>
              <w:ind w:left="380"/>
              <w:spacing w:after="0" w:line="256" w:lineRule="exact"/>
              <w:rPr>
                <w:sz w:val="20"/>
                <w:szCs w:val="20"/>
                <w:color w:val="auto"/>
              </w:rPr>
            </w:pPr>
            <w:r>
              <w:rPr>
                <w:rFonts w:ascii="Times New Roman" w:cs="Times New Roman" w:eastAsia="Times New Roman" w:hAnsi="Times New Roman"/>
                <w:sz w:val="24"/>
                <w:szCs w:val="24"/>
                <w:color w:val="auto"/>
              </w:rPr>
              <w:t>Понятие и виды предпринимательской деятельности</w:t>
            </w:r>
            <w:r>
              <w:rPr>
                <w:rFonts w:ascii="Times New Roman" w:cs="Times New Roman" w:eastAsia="Times New Roman" w:hAnsi="Times New Roman"/>
                <w:sz w:val="24"/>
                <w:szCs w:val="24"/>
                <w:color w:val="auto"/>
              </w:rPr>
              <w:t>.</w:t>
            </w:r>
          </w:p>
        </w:tc>
        <w:tc>
          <w:tcPr>
            <w:tcW w:w="92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условия рыночной</w:t>
            </w: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Сущность организации как основного звена экономики отраслей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принципы</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246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экономики</w:t>
            </w: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построения экономической системы организации</w:t>
            </w: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460" w:type="dxa"/>
            <w:vAlign w:val="bottom"/>
            <w:tcBorders>
              <w:left w:val="single" w:sz="8" w:color="auto"/>
              <w:right w:val="single" w:sz="8" w:color="auto"/>
            </w:tcBorders>
          </w:tcPr>
          <w:p>
            <w:pPr>
              <w:spacing w:after="0"/>
              <w:rPr>
                <w:sz w:val="23"/>
                <w:szCs w:val="23"/>
                <w:color w:val="auto"/>
              </w:rPr>
            </w:pPr>
          </w:p>
        </w:tc>
        <w:tc>
          <w:tcPr>
            <w:tcW w:w="9860" w:type="dxa"/>
            <w:vAlign w:val="bottom"/>
            <w:tcBorders>
              <w:right w:val="single" w:sz="8" w:color="auto"/>
            </w:tcBorders>
          </w:tcPr>
          <w:p>
            <w:pPr>
              <w:ind w:left="380"/>
              <w:spacing w:after="0" w:line="273" w:lineRule="exact"/>
              <w:rPr>
                <w:sz w:val="20"/>
                <w:szCs w:val="20"/>
                <w:color w:val="auto"/>
              </w:rPr>
            </w:pPr>
            <w:r>
              <w:rPr>
                <w:rFonts w:ascii="Times New Roman" w:cs="Times New Roman" w:eastAsia="Times New Roman" w:hAnsi="Times New Roman"/>
                <w:sz w:val="24"/>
                <w:szCs w:val="24"/>
                <w:color w:val="auto"/>
              </w:rPr>
              <w:t>Организационно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правовые формы хозяйствования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государственные и муниципальные</w:t>
            </w:r>
          </w:p>
        </w:tc>
        <w:tc>
          <w:tcPr>
            <w:tcW w:w="920" w:type="dxa"/>
            <w:vAlign w:val="bottom"/>
            <w:tcBorders>
              <w:right w:val="single" w:sz="8" w:color="auto"/>
            </w:tcBorders>
          </w:tcPr>
          <w:p>
            <w:pPr>
              <w:spacing w:after="0"/>
              <w:rPr>
                <w:sz w:val="23"/>
                <w:szCs w:val="23"/>
                <w:color w:val="auto"/>
              </w:rPr>
            </w:pPr>
          </w:p>
        </w:tc>
        <w:tc>
          <w:tcPr>
            <w:tcW w:w="17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spacing w:after="0"/>
              <w:rPr>
                <w:sz w:val="24"/>
                <w:szCs w:val="24"/>
                <w:color w:val="auto"/>
              </w:rPr>
            </w:pP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унитарные предприятия</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2460" w:type="dxa"/>
            <w:vAlign w:val="bottom"/>
            <w:tcBorders>
              <w:left w:val="single" w:sz="8" w:color="auto"/>
              <w:right w:val="single" w:sz="8" w:color="auto"/>
            </w:tcBorders>
          </w:tcPr>
          <w:p>
            <w:pPr>
              <w:spacing w:after="0"/>
              <w:rPr>
                <w:sz w:val="24"/>
                <w:szCs w:val="24"/>
                <w:color w:val="auto"/>
              </w:rPr>
            </w:pPr>
          </w:p>
        </w:tc>
        <w:tc>
          <w:tcPr>
            <w:tcW w:w="9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Производственный процесс на предприятии</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5"/>
        </w:trPr>
        <w:tc>
          <w:tcPr>
            <w:tcW w:w="2460" w:type="dxa"/>
            <w:vAlign w:val="bottom"/>
            <w:tcBorders>
              <w:left w:val="single" w:sz="8" w:color="auto"/>
              <w:bottom w:val="single" w:sz="8" w:color="auto"/>
              <w:right w:val="single" w:sz="8" w:color="auto"/>
            </w:tcBorders>
          </w:tcPr>
          <w:p>
            <w:pPr>
              <w:spacing w:after="0"/>
              <w:rPr>
                <w:sz w:val="3"/>
                <w:szCs w:val="3"/>
                <w:color w:val="auto"/>
              </w:rPr>
            </w:pPr>
          </w:p>
        </w:tc>
        <w:tc>
          <w:tcPr>
            <w:tcW w:w="9860" w:type="dxa"/>
            <w:vAlign w:val="bottom"/>
            <w:tcBorders>
              <w:bottom w:val="single" w:sz="8" w:color="auto"/>
              <w:right w:val="single" w:sz="8" w:color="auto"/>
            </w:tcBorders>
          </w:tcPr>
          <w:p>
            <w:pPr>
              <w:spacing w:after="0"/>
              <w:rPr>
                <w:sz w:val="3"/>
                <w:szCs w:val="3"/>
                <w:color w:val="auto"/>
              </w:rPr>
            </w:pPr>
          </w:p>
        </w:tc>
        <w:tc>
          <w:tcPr>
            <w:tcW w:w="92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0"/>
        </w:trPr>
        <w:tc>
          <w:tcPr>
            <w:tcW w:w="2460" w:type="dxa"/>
            <w:vAlign w:val="bottom"/>
            <w:tcBorders>
              <w:left w:val="single" w:sz="8" w:color="auto"/>
              <w:right w:val="single" w:sz="8" w:color="auto"/>
            </w:tcBorders>
          </w:tcPr>
          <w:p>
            <w:pPr>
              <w:ind w:left="4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p>
        </w:tc>
        <w:tc>
          <w:tcPr>
            <w:tcW w:w="986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113"/>
        </w:trPr>
        <w:tc>
          <w:tcPr>
            <w:tcW w:w="246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Производственные</w:t>
            </w:r>
          </w:p>
        </w:tc>
        <w:tc>
          <w:tcPr>
            <w:tcW w:w="9860" w:type="dxa"/>
            <w:vAlign w:val="bottom"/>
            <w:tcBorders>
              <w:bottom w:val="single" w:sz="8" w:color="auto"/>
              <w:right w:val="single" w:sz="8" w:color="auto"/>
            </w:tcBorders>
          </w:tcPr>
          <w:p>
            <w:pPr>
              <w:spacing w:after="0"/>
              <w:rPr>
                <w:sz w:val="9"/>
                <w:szCs w:val="9"/>
                <w:color w:val="auto"/>
              </w:rPr>
            </w:pPr>
          </w:p>
        </w:tc>
        <w:tc>
          <w:tcPr>
            <w:tcW w:w="920" w:type="dxa"/>
            <w:vAlign w:val="bottom"/>
            <w:tcBorders>
              <w:bottom w:val="single" w:sz="8" w:color="auto"/>
              <w:right w:val="single" w:sz="8" w:color="auto"/>
            </w:tcBorders>
          </w:tcPr>
          <w:p>
            <w:pPr>
              <w:spacing w:after="0"/>
              <w:rPr>
                <w:sz w:val="9"/>
                <w:szCs w:val="9"/>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10</w:t>
            </w:r>
          </w:p>
        </w:tc>
        <w:tc>
          <w:tcPr>
            <w:tcW w:w="0" w:type="dxa"/>
            <w:vAlign w:val="bottom"/>
          </w:tcPr>
          <w:p>
            <w:pPr>
              <w:spacing w:after="0"/>
              <w:rPr>
                <w:sz w:val="1"/>
                <w:szCs w:val="1"/>
                <w:color w:val="auto"/>
              </w:rPr>
            </w:pPr>
          </w:p>
        </w:tc>
      </w:tr>
      <w:tr>
        <w:trPr>
          <w:trHeight w:val="179"/>
        </w:trPr>
        <w:tc>
          <w:tcPr>
            <w:tcW w:w="2460" w:type="dxa"/>
            <w:vAlign w:val="bottom"/>
            <w:tcBorders>
              <w:left w:val="single" w:sz="8" w:color="auto"/>
              <w:right w:val="single" w:sz="8" w:color="auto"/>
            </w:tcBorders>
            <w:vMerge w:val="continue"/>
          </w:tcPr>
          <w:p>
            <w:pPr>
              <w:spacing w:after="0"/>
              <w:rPr>
                <w:sz w:val="15"/>
                <w:szCs w:val="15"/>
                <w:color w:val="auto"/>
              </w:rPr>
            </w:pPr>
          </w:p>
        </w:tc>
        <w:tc>
          <w:tcPr>
            <w:tcW w:w="9860" w:type="dxa"/>
            <w:vAlign w:val="bottom"/>
            <w:tcBorders>
              <w:right w:val="single" w:sz="8" w:color="auto"/>
            </w:tcBorders>
            <w:vMerge w:val="restart"/>
          </w:tcPr>
          <w:p>
            <w:pPr>
              <w:ind w:left="380"/>
              <w:spacing w:after="0" w:line="260" w:lineRule="exact"/>
              <w:rPr>
                <w:sz w:val="20"/>
                <w:szCs w:val="20"/>
                <w:color w:val="auto"/>
              </w:rPr>
            </w:pPr>
            <w:r>
              <w:rPr>
                <w:rFonts w:ascii="Times New Roman" w:cs="Times New Roman" w:eastAsia="Times New Roman" w:hAnsi="Times New Roman"/>
                <w:sz w:val="24"/>
                <w:szCs w:val="24"/>
                <w:color w:val="auto"/>
              </w:rPr>
              <w:t>Основные средства и производственные мощности предприятия</w:t>
            </w:r>
            <w:r>
              <w:rPr>
                <w:rFonts w:ascii="Times New Roman" w:cs="Times New Roman" w:eastAsia="Times New Roman" w:hAnsi="Times New Roman"/>
                <w:sz w:val="24"/>
                <w:szCs w:val="24"/>
                <w:color w:val="auto"/>
              </w:rPr>
              <w:t>.</w:t>
            </w:r>
          </w:p>
        </w:tc>
        <w:tc>
          <w:tcPr>
            <w:tcW w:w="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82"/>
        </w:trPr>
        <w:tc>
          <w:tcPr>
            <w:tcW w:w="246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ресурсы</w:t>
            </w:r>
          </w:p>
        </w:tc>
        <w:tc>
          <w:tcPr>
            <w:tcW w:w="9860" w:type="dxa"/>
            <w:vAlign w:val="bottom"/>
            <w:tcBorders>
              <w:right w:val="single" w:sz="8" w:color="auto"/>
            </w:tcBorders>
            <w:vMerge w:val="continue"/>
          </w:tcPr>
          <w:p>
            <w:pPr>
              <w:spacing w:after="0"/>
              <w:rPr>
                <w:sz w:val="7"/>
                <w:szCs w:val="7"/>
                <w:color w:val="auto"/>
              </w:rPr>
            </w:pPr>
          </w:p>
        </w:tc>
        <w:tc>
          <w:tcPr>
            <w:tcW w:w="920" w:type="dxa"/>
            <w:vAlign w:val="bottom"/>
            <w:tcBorders>
              <w:right w:val="single" w:sz="8" w:color="auto"/>
            </w:tcBorders>
            <w:vMerge w:val="continue"/>
          </w:tcPr>
          <w:p>
            <w:pPr>
              <w:spacing w:after="0"/>
              <w:rPr>
                <w:sz w:val="7"/>
                <w:szCs w:val="7"/>
                <w:color w:val="auto"/>
              </w:rPr>
            </w:pPr>
          </w:p>
        </w:tc>
        <w:tc>
          <w:tcPr>
            <w:tcW w:w="17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460" w:type="dxa"/>
            <w:vAlign w:val="bottom"/>
            <w:tcBorders>
              <w:left w:val="single" w:sz="8" w:color="auto"/>
              <w:right w:val="single" w:sz="8" w:color="auto"/>
            </w:tcBorders>
            <w:vMerge w:val="continue"/>
          </w:tcPr>
          <w:p>
            <w:pPr>
              <w:spacing w:after="0"/>
              <w:rPr>
                <w:sz w:val="20"/>
                <w:szCs w:val="20"/>
                <w:color w:val="auto"/>
              </w:rPr>
            </w:pPr>
          </w:p>
        </w:tc>
        <w:tc>
          <w:tcPr>
            <w:tcW w:w="9860" w:type="dxa"/>
            <w:vAlign w:val="bottom"/>
            <w:tcBorders>
              <w:right w:val="single" w:sz="8" w:color="auto"/>
            </w:tcBorders>
            <w:vMerge w:val="restart"/>
          </w:tcPr>
          <w:p>
            <w:pPr>
              <w:ind w:left="380"/>
              <w:spacing w:after="0"/>
              <w:rPr>
                <w:sz w:val="20"/>
                <w:szCs w:val="20"/>
                <w:color w:val="auto"/>
              </w:rPr>
            </w:pPr>
            <w:r>
              <w:rPr>
                <w:rFonts w:ascii="Times New Roman" w:cs="Times New Roman" w:eastAsia="Times New Roman" w:hAnsi="Times New Roman"/>
                <w:sz w:val="24"/>
                <w:szCs w:val="24"/>
                <w:color w:val="auto"/>
              </w:rPr>
              <w:t>Оборотный капитал и оборотные средства предприятия</w:t>
            </w:r>
            <w:r>
              <w:rPr>
                <w:rFonts w:ascii="Times New Roman" w:cs="Times New Roman" w:eastAsia="Times New Roman" w:hAnsi="Times New Roman"/>
                <w:sz w:val="24"/>
                <w:szCs w:val="24"/>
                <w:color w:val="auto"/>
              </w:rPr>
              <w:t>.</w:t>
            </w:r>
          </w:p>
        </w:tc>
        <w:tc>
          <w:tcPr>
            <w:tcW w:w="920" w:type="dxa"/>
            <w:vAlign w:val="bottom"/>
            <w:tcBorders>
              <w:right w:val="single" w:sz="8" w:color="auto"/>
            </w:tcBorders>
            <w:vMerge w:val="continue"/>
          </w:tcPr>
          <w:p>
            <w:pPr>
              <w:spacing w:after="0"/>
              <w:rPr>
                <w:sz w:val="20"/>
                <w:szCs w:val="20"/>
                <w:color w:val="auto"/>
              </w:rPr>
            </w:pPr>
          </w:p>
        </w:tc>
        <w:tc>
          <w:tcPr>
            <w:tcW w:w="17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2"/>
        </w:trPr>
        <w:tc>
          <w:tcPr>
            <w:tcW w:w="246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предприятия</w:t>
            </w:r>
          </w:p>
        </w:tc>
        <w:tc>
          <w:tcPr>
            <w:tcW w:w="9860" w:type="dxa"/>
            <w:vAlign w:val="bottom"/>
            <w:tcBorders>
              <w:right w:val="single" w:sz="8" w:color="auto"/>
            </w:tcBorders>
            <w:vMerge w:val="continue"/>
          </w:tcPr>
          <w:p>
            <w:pPr>
              <w:spacing w:after="0"/>
              <w:rPr>
                <w:sz w:val="7"/>
                <w:szCs w:val="7"/>
                <w:color w:val="auto"/>
              </w:rPr>
            </w:pPr>
          </w:p>
        </w:tc>
        <w:tc>
          <w:tcPr>
            <w:tcW w:w="920" w:type="dxa"/>
            <w:vAlign w:val="bottom"/>
            <w:tcBorders>
              <w:right w:val="single" w:sz="8" w:color="auto"/>
            </w:tcBorders>
          </w:tcPr>
          <w:p>
            <w:pPr>
              <w:spacing w:after="0"/>
              <w:rPr>
                <w:sz w:val="7"/>
                <w:szCs w:val="7"/>
                <w:color w:val="auto"/>
              </w:rPr>
            </w:pPr>
          </w:p>
        </w:tc>
        <w:tc>
          <w:tcPr>
            <w:tcW w:w="17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460" w:type="dxa"/>
            <w:vAlign w:val="bottom"/>
            <w:tcBorders>
              <w:left w:val="single" w:sz="8" w:color="auto"/>
              <w:right w:val="single" w:sz="8" w:color="auto"/>
            </w:tcBorders>
            <w:vMerge w:val="continue"/>
          </w:tcPr>
          <w:p>
            <w:pPr>
              <w:spacing w:after="0"/>
              <w:rPr>
                <w:sz w:val="20"/>
                <w:szCs w:val="20"/>
                <w:color w:val="auto"/>
              </w:rPr>
            </w:pPr>
          </w:p>
        </w:tc>
        <w:tc>
          <w:tcPr>
            <w:tcW w:w="9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2"/>
                <w:szCs w:val="22"/>
                <w:color w:val="auto"/>
              </w:rPr>
              <w:t>Трудовые ресурсы и оплата труда на предприятии</w:t>
            </w:r>
          </w:p>
        </w:tc>
        <w:tc>
          <w:tcPr>
            <w:tcW w:w="920" w:type="dxa"/>
            <w:vAlign w:val="bottom"/>
            <w:tcBorders>
              <w:right w:val="single" w:sz="8" w:color="auto"/>
            </w:tcBorders>
          </w:tcPr>
          <w:p>
            <w:pPr>
              <w:spacing w:after="0"/>
              <w:rPr>
                <w:sz w:val="20"/>
                <w:szCs w:val="20"/>
                <w:color w:val="auto"/>
              </w:rPr>
            </w:pPr>
          </w:p>
        </w:tc>
        <w:tc>
          <w:tcPr>
            <w:tcW w:w="17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3"/>
        </w:trPr>
        <w:tc>
          <w:tcPr>
            <w:tcW w:w="2460" w:type="dxa"/>
            <w:vAlign w:val="bottom"/>
            <w:tcBorders>
              <w:left w:val="single" w:sz="8" w:color="auto"/>
              <w:right w:val="single" w:sz="8" w:color="auto"/>
            </w:tcBorders>
          </w:tcPr>
          <w:p>
            <w:pPr>
              <w:spacing w:after="0"/>
              <w:rPr>
                <w:sz w:val="5"/>
                <w:szCs w:val="5"/>
                <w:color w:val="auto"/>
              </w:rPr>
            </w:pPr>
          </w:p>
        </w:tc>
        <w:tc>
          <w:tcPr>
            <w:tcW w:w="9860" w:type="dxa"/>
            <w:vAlign w:val="bottom"/>
            <w:tcBorders>
              <w:right w:val="single" w:sz="8" w:color="auto"/>
            </w:tcBorders>
            <w:vMerge w:val="continue"/>
          </w:tcPr>
          <w:p>
            <w:pPr>
              <w:spacing w:after="0"/>
              <w:rPr>
                <w:sz w:val="5"/>
                <w:szCs w:val="5"/>
                <w:color w:val="auto"/>
              </w:rPr>
            </w:pPr>
          </w:p>
        </w:tc>
        <w:tc>
          <w:tcPr>
            <w:tcW w:w="920" w:type="dxa"/>
            <w:vAlign w:val="bottom"/>
            <w:tcBorders>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64"/>
        </w:trPr>
        <w:tc>
          <w:tcPr>
            <w:tcW w:w="2460" w:type="dxa"/>
            <w:vAlign w:val="bottom"/>
            <w:tcBorders>
              <w:left w:val="single" w:sz="8" w:color="auto"/>
              <w:right w:val="single" w:sz="8" w:color="auto"/>
            </w:tcBorders>
          </w:tcPr>
          <w:p>
            <w:pPr>
              <w:spacing w:after="0"/>
              <w:rPr>
                <w:sz w:val="5"/>
                <w:szCs w:val="5"/>
                <w:color w:val="auto"/>
              </w:rPr>
            </w:pPr>
          </w:p>
        </w:tc>
        <w:tc>
          <w:tcPr>
            <w:tcW w:w="986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17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2460" w:type="dxa"/>
            <w:vAlign w:val="bottom"/>
            <w:tcBorders>
              <w:left w:val="single" w:sz="8" w:color="auto"/>
              <w:right w:val="single" w:sz="8" w:color="auto"/>
            </w:tcBorders>
          </w:tcPr>
          <w:p>
            <w:pPr>
              <w:spacing w:after="0"/>
              <w:rPr>
                <w:sz w:val="23"/>
                <w:szCs w:val="23"/>
                <w:color w:val="auto"/>
              </w:rPr>
            </w:pPr>
          </w:p>
        </w:tc>
        <w:tc>
          <w:tcPr>
            <w:tcW w:w="98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p>
        </w:tc>
        <w:tc>
          <w:tcPr>
            <w:tcW w:w="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17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58"/>
        </w:trPr>
        <w:tc>
          <w:tcPr>
            <w:tcW w:w="2460" w:type="dxa"/>
            <w:vAlign w:val="bottom"/>
            <w:tcBorders>
              <w:left w:val="single" w:sz="8" w:color="auto"/>
              <w:right w:val="single" w:sz="8" w:color="auto"/>
            </w:tcBorders>
          </w:tcPr>
          <w:p>
            <w:pPr>
              <w:spacing w:after="0"/>
              <w:rPr>
                <w:sz w:val="13"/>
                <w:szCs w:val="13"/>
                <w:color w:val="auto"/>
              </w:rPr>
            </w:pPr>
          </w:p>
        </w:tc>
        <w:tc>
          <w:tcPr>
            <w:tcW w:w="9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Расчет производственных ресурсов предприятия по заданным параметрам</w:t>
            </w:r>
            <w:r>
              <w:rPr>
                <w:rFonts w:ascii="Times New Roman" w:cs="Times New Roman" w:eastAsia="Times New Roman" w:hAnsi="Times New Roman"/>
                <w:sz w:val="24"/>
                <w:szCs w:val="24"/>
                <w:color w:val="auto"/>
              </w:rPr>
              <w:t>.</w:t>
            </w:r>
          </w:p>
        </w:tc>
        <w:tc>
          <w:tcPr>
            <w:tcW w:w="92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4"/>
        </w:trPr>
        <w:tc>
          <w:tcPr>
            <w:tcW w:w="2460" w:type="dxa"/>
            <w:vAlign w:val="bottom"/>
            <w:tcBorders>
              <w:left w:val="single" w:sz="8" w:color="auto"/>
              <w:right w:val="single" w:sz="8" w:color="auto"/>
            </w:tcBorders>
          </w:tcPr>
          <w:p>
            <w:pPr>
              <w:spacing w:after="0"/>
              <w:rPr>
                <w:sz w:val="13"/>
                <w:szCs w:val="13"/>
                <w:color w:val="auto"/>
              </w:rPr>
            </w:pPr>
          </w:p>
        </w:tc>
        <w:tc>
          <w:tcPr>
            <w:tcW w:w="9860" w:type="dxa"/>
            <w:vAlign w:val="bottom"/>
            <w:tcBorders>
              <w:right w:val="single" w:sz="8" w:color="auto"/>
            </w:tcBorders>
            <w:vMerge w:val="continue"/>
          </w:tcPr>
          <w:p>
            <w:pPr>
              <w:spacing w:after="0"/>
              <w:rPr>
                <w:sz w:val="13"/>
                <w:szCs w:val="13"/>
                <w:color w:val="auto"/>
              </w:rPr>
            </w:pPr>
          </w:p>
        </w:tc>
        <w:tc>
          <w:tcPr>
            <w:tcW w:w="920" w:type="dxa"/>
            <w:vAlign w:val="bottom"/>
            <w:tcBorders>
              <w:right w:val="single" w:sz="8" w:color="auto"/>
            </w:tcBorders>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460" w:type="dxa"/>
            <w:vAlign w:val="bottom"/>
            <w:tcBorders>
              <w:left w:val="single" w:sz="8" w:color="auto"/>
              <w:bottom w:val="single" w:sz="8" w:color="auto"/>
              <w:right w:val="single" w:sz="8" w:color="auto"/>
            </w:tcBorders>
          </w:tcPr>
          <w:p>
            <w:pPr>
              <w:spacing w:after="0"/>
              <w:rPr>
                <w:sz w:val="4"/>
                <w:szCs w:val="4"/>
                <w:color w:val="auto"/>
              </w:rPr>
            </w:pPr>
          </w:p>
        </w:tc>
        <w:tc>
          <w:tcPr>
            <w:tcW w:w="98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460" w:type="dxa"/>
            <w:vAlign w:val="bottom"/>
            <w:tcBorders>
              <w:left w:val="single" w:sz="8" w:color="auto"/>
              <w:right w:val="single" w:sz="8" w:color="auto"/>
            </w:tcBorders>
          </w:tcPr>
          <w:p>
            <w:pPr>
              <w:ind w:left="4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p>
        </w:tc>
        <w:tc>
          <w:tcPr>
            <w:tcW w:w="986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46"/>
        </w:trPr>
        <w:tc>
          <w:tcPr>
            <w:tcW w:w="246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Основные</w:t>
            </w:r>
          </w:p>
        </w:tc>
        <w:tc>
          <w:tcPr>
            <w:tcW w:w="98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9,</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10,</w:t>
            </w:r>
          </w:p>
        </w:tc>
        <w:tc>
          <w:tcPr>
            <w:tcW w:w="0" w:type="dxa"/>
            <w:vAlign w:val="bottom"/>
          </w:tcPr>
          <w:p>
            <w:pPr>
              <w:spacing w:after="0"/>
              <w:rPr>
                <w:sz w:val="1"/>
                <w:szCs w:val="1"/>
                <w:color w:val="auto"/>
              </w:rPr>
            </w:pPr>
          </w:p>
        </w:tc>
      </w:tr>
      <w:tr>
        <w:trPr>
          <w:trHeight w:val="256"/>
        </w:trPr>
        <w:tc>
          <w:tcPr>
            <w:tcW w:w="2460" w:type="dxa"/>
            <w:vAlign w:val="bottom"/>
            <w:tcBorders>
              <w:left w:val="single" w:sz="8" w:color="auto"/>
              <w:right w:val="single" w:sz="8" w:color="auto"/>
            </w:tcBorders>
            <w:vMerge w:val="continue"/>
          </w:tcPr>
          <w:p>
            <w:pPr>
              <w:spacing w:after="0"/>
              <w:rPr>
                <w:sz w:val="22"/>
                <w:szCs w:val="22"/>
                <w:color w:val="auto"/>
              </w:rPr>
            </w:pPr>
          </w:p>
        </w:tc>
        <w:tc>
          <w:tcPr>
            <w:tcW w:w="9860" w:type="dxa"/>
            <w:vAlign w:val="bottom"/>
            <w:tcBorders>
              <w:right w:val="single" w:sz="8" w:color="auto"/>
            </w:tcBorders>
          </w:tcPr>
          <w:p>
            <w:pPr>
              <w:ind w:left="380"/>
              <w:spacing w:after="0" w:line="256" w:lineRule="exact"/>
              <w:rPr>
                <w:sz w:val="20"/>
                <w:szCs w:val="20"/>
                <w:color w:val="auto"/>
              </w:rPr>
            </w:pPr>
            <w:r>
              <w:rPr>
                <w:rFonts w:ascii="Times New Roman" w:cs="Times New Roman" w:eastAsia="Times New Roman" w:hAnsi="Times New Roman"/>
                <w:sz w:val="24"/>
                <w:szCs w:val="24"/>
                <w:color w:val="auto"/>
              </w:rPr>
              <w:t>Издержки производства</w:t>
            </w:r>
            <w:r>
              <w:rPr>
                <w:rFonts w:ascii="Times New Roman" w:cs="Times New Roman" w:eastAsia="Times New Roman" w:hAnsi="Times New Roman"/>
                <w:sz w:val="24"/>
                <w:szCs w:val="24"/>
                <w:color w:val="auto"/>
              </w:rPr>
              <w:t>.</w:t>
            </w:r>
          </w:p>
        </w:tc>
        <w:tc>
          <w:tcPr>
            <w:tcW w:w="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4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11"/>
        </w:trPr>
        <w:tc>
          <w:tcPr>
            <w:tcW w:w="246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показатели</w:t>
            </w:r>
          </w:p>
        </w:tc>
        <w:tc>
          <w:tcPr>
            <w:tcW w:w="9860" w:type="dxa"/>
            <w:vAlign w:val="bottom"/>
            <w:tcBorders>
              <w:right w:val="single" w:sz="8" w:color="auto"/>
            </w:tcBorders>
            <w:vMerge w:val="restart"/>
          </w:tcPr>
          <w:p>
            <w:pPr>
              <w:ind w:left="380"/>
              <w:spacing w:after="0"/>
              <w:rPr>
                <w:sz w:val="20"/>
                <w:szCs w:val="20"/>
                <w:color w:val="auto"/>
              </w:rPr>
            </w:pPr>
            <w:r>
              <w:rPr>
                <w:rFonts w:ascii="Times New Roman" w:cs="Times New Roman" w:eastAsia="Times New Roman" w:hAnsi="Times New Roman"/>
                <w:sz w:val="24"/>
                <w:szCs w:val="24"/>
                <w:color w:val="auto"/>
              </w:rPr>
              <w:t>Ценообразование</w:t>
            </w:r>
            <w:r>
              <w:rPr>
                <w:rFonts w:ascii="Times New Roman" w:cs="Times New Roman" w:eastAsia="Times New Roman" w:hAnsi="Times New Roman"/>
                <w:sz w:val="24"/>
                <w:szCs w:val="24"/>
                <w:color w:val="auto"/>
              </w:rPr>
              <w:t>.</w:t>
            </w:r>
          </w:p>
        </w:tc>
        <w:tc>
          <w:tcPr>
            <w:tcW w:w="920" w:type="dxa"/>
            <w:vAlign w:val="bottom"/>
            <w:tcBorders>
              <w:right w:val="single" w:sz="8" w:color="auto"/>
            </w:tcBorders>
            <w:vMerge w:val="continue"/>
          </w:tcPr>
          <w:p>
            <w:pPr>
              <w:spacing w:after="0"/>
              <w:rPr>
                <w:sz w:val="18"/>
                <w:szCs w:val="18"/>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1.4</w:t>
            </w:r>
          </w:p>
        </w:tc>
        <w:tc>
          <w:tcPr>
            <w:tcW w:w="0" w:type="dxa"/>
            <w:vAlign w:val="bottom"/>
          </w:tcPr>
          <w:p>
            <w:pPr>
              <w:spacing w:after="0"/>
              <w:rPr>
                <w:sz w:val="1"/>
                <w:szCs w:val="1"/>
                <w:color w:val="auto"/>
              </w:rPr>
            </w:pPr>
          </w:p>
        </w:tc>
      </w:tr>
      <w:tr>
        <w:trPr>
          <w:trHeight w:val="106"/>
        </w:trPr>
        <w:tc>
          <w:tcPr>
            <w:tcW w:w="2460" w:type="dxa"/>
            <w:vAlign w:val="bottom"/>
            <w:tcBorders>
              <w:left w:val="single" w:sz="8" w:color="auto"/>
              <w:right w:val="single" w:sz="8" w:color="auto"/>
            </w:tcBorders>
            <w:vMerge w:val="continue"/>
          </w:tcPr>
          <w:p>
            <w:pPr>
              <w:spacing w:after="0"/>
              <w:rPr>
                <w:sz w:val="9"/>
                <w:szCs w:val="9"/>
                <w:color w:val="auto"/>
              </w:rPr>
            </w:pPr>
          </w:p>
        </w:tc>
        <w:tc>
          <w:tcPr>
            <w:tcW w:w="9860" w:type="dxa"/>
            <w:vAlign w:val="bottom"/>
            <w:tcBorders>
              <w:right w:val="single" w:sz="8" w:color="auto"/>
            </w:tcBorders>
            <w:vMerge w:val="continue"/>
          </w:tcPr>
          <w:p>
            <w:pPr>
              <w:spacing w:after="0"/>
              <w:rPr>
                <w:sz w:val="9"/>
                <w:szCs w:val="9"/>
                <w:color w:val="auto"/>
              </w:rPr>
            </w:pPr>
          </w:p>
        </w:tc>
        <w:tc>
          <w:tcPr>
            <w:tcW w:w="920" w:type="dxa"/>
            <w:vAlign w:val="bottom"/>
            <w:tcBorders>
              <w:right w:val="single" w:sz="8" w:color="auto"/>
            </w:tcBorders>
          </w:tcPr>
          <w:p>
            <w:pPr>
              <w:spacing w:after="0"/>
              <w:rPr>
                <w:sz w:val="9"/>
                <w:szCs w:val="9"/>
                <w:color w:val="auto"/>
              </w:rPr>
            </w:pPr>
          </w:p>
        </w:tc>
        <w:tc>
          <w:tcPr>
            <w:tcW w:w="17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деятельности</w:t>
            </w:r>
          </w:p>
        </w:tc>
        <w:tc>
          <w:tcPr>
            <w:tcW w:w="9860" w:type="dxa"/>
            <w:vAlign w:val="bottom"/>
            <w:tcBorders>
              <w:right w:val="single" w:sz="8" w:color="auto"/>
            </w:tcBorders>
          </w:tcPr>
          <w:p>
            <w:pPr>
              <w:ind w:left="100"/>
              <w:spacing w:after="0"/>
              <w:rPr>
                <w:sz w:val="20"/>
                <w:szCs w:val="20"/>
                <w:color w:val="auto"/>
              </w:rPr>
            </w:pPr>
            <w:r>
              <w:rPr>
                <w:rFonts w:ascii="Calibri" w:cs="Calibri" w:eastAsia="Calibri" w:hAnsi="Calibri"/>
                <w:sz w:val="22"/>
                <w:szCs w:val="22"/>
                <w:color w:val="auto"/>
              </w:rPr>
              <w:t>Прибыль и рентабельность предприятия</w:t>
            </w:r>
            <w:r>
              <w:rPr>
                <w:rFonts w:ascii="Calibri" w:cs="Calibri" w:eastAsia="Calibri" w:hAnsi="Calibri"/>
                <w:sz w:val="22"/>
                <w:szCs w:val="22"/>
                <w:color w:val="auto"/>
              </w:rPr>
              <w:t>.</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
        </w:trPr>
        <w:tc>
          <w:tcPr>
            <w:tcW w:w="2460" w:type="dxa"/>
            <w:vAlign w:val="bottom"/>
            <w:tcBorders>
              <w:left w:val="single" w:sz="8" w:color="auto"/>
              <w:bottom w:val="single" w:sz="8" w:color="auto"/>
              <w:right w:val="single" w:sz="8" w:color="auto"/>
            </w:tcBorders>
          </w:tcPr>
          <w:p>
            <w:pPr>
              <w:spacing w:after="0"/>
              <w:rPr>
                <w:sz w:val="4"/>
                <w:szCs w:val="4"/>
                <w:color w:val="auto"/>
              </w:rPr>
            </w:pPr>
          </w:p>
        </w:tc>
        <w:tc>
          <w:tcPr>
            <w:tcW w:w="98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-1844675</wp:posOffset>
                </wp:positionV>
                <wp:extent cx="12065" cy="12065"/>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30" o:spid="_x0000_s1355" style="position:absolute;margin-left:-0.2999pt;margin-top:-145.2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9480550</wp:posOffset>
                </wp:positionH>
                <wp:positionV relativeFrom="paragraph">
                  <wp:posOffset>-1844675</wp:posOffset>
                </wp:positionV>
                <wp:extent cx="12700" cy="12065"/>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331" o:spid="_x0000_s1356" style="position:absolute;margin-left:746.5pt;margin-top:-145.2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-615950</wp:posOffset>
                </wp:positionV>
                <wp:extent cx="12065" cy="1270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32" o:spid="_x0000_s1357" style="position:absolute;margin-left:-0.2999pt;margin-top:-48.4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9480550</wp:posOffset>
                </wp:positionH>
                <wp:positionV relativeFrom="paragraph">
                  <wp:posOffset>-615950</wp:posOffset>
                </wp:positionV>
                <wp:extent cx="12700" cy="1270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333" o:spid="_x0000_s1358" style="position:absolute;margin-left:746.5pt;margin-top:-48.4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4940"/>
          </w:cols>
          <w:pgMar w:left="880" w:top="700" w:right="1018" w:bottom="1030" w:gutter="0" w:footer="0" w:header="0"/>
        </w:sectPr>
      </w:pPr>
    </w:p>
    <w:bookmarkStart w:id="262" w:name="page263"/>
    <w:bookmarkEnd w:id="262"/>
    <w:tbl>
      <w:tblPr>
        <w:tblLayout w:type="fixed"/>
        <w:tblInd w:w="10" w:type="dxa"/>
        <w:tblCellMar>
          <w:top w:w="0" w:type="dxa"/>
          <w:left w:w="0" w:type="dxa"/>
          <w:bottom w:w="0" w:type="dxa"/>
          <w:right w:w="0" w:type="dxa"/>
        </w:tblCellMar>
      </w:tblPr>
      <w:tr>
        <w:trPr>
          <w:trHeight w:val="276"/>
        </w:trPr>
        <w:tc>
          <w:tcPr>
            <w:tcW w:w="2460" w:type="dxa"/>
            <w:vAlign w:val="bottom"/>
          </w:tcPr>
          <w:p>
            <w:pPr>
              <w:spacing w:after="0"/>
              <w:rPr>
                <w:sz w:val="23"/>
                <w:szCs w:val="23"/>
                <w:color w:val="auto"/>
              </w:rPr>
            </w:pPr>
          </w:p>
        </w:tc>
        <w:tc>
          <w:tcPr>
            <w:tcW w:w="9860" w:type="dxa"/>
            <w:vAlign w:val="bottom"/>
          </w:tcPr>
          <w:p>
            <w:pPr>
              <w:ind w:left="4840"/>
              <w:spacing w:after="0"/>
              <w:rPr>
                <w:sz w:val="20"/>
                <w:szCs w:val="20"/>
                <w:color w:val="auto"/>
              </w:rPr>
            </w:pPr>
            <w:r>
              <w:rPr>
                <w:rFonts w:ascii="Times New Roman" w:cs="Times New Roman" w:eastAsia="Times New Roman" w:hAnsi="Times New Roman"/>
                <w:sz w:val="24"/>
                <w:szCs w:val="24"/>
                <w:color w:val="auto"/>
              </w:rPr>
              <w:t>263</w:t>
            </w:r>
          </w:p>
        </w:tc>
        <w:tc>
          <w:tcPr>
            <w:tcW w:w="920" w:type="dxa"/>
            <w:vAlign w:val="bottom"/>
          </w:tcPr>
          <w:p>
            <w:pPr>
              <w:spacing w:after="0"/>
              <w:rPr>
                <w:sz w:val="23"/>
                <w:szCs w:val="23"/>
                <w:color w:val="auto"/>
              </w:rPr>
            </w:pPr>
          </w:p>
        </w:tc>
        <w:tc>
          <w:tcPr>
            <w:tcW w:w="17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460" w:type="dxa"/>
            <w:vAlign w:val="bottom"/>
            <w:tcBorders>
              <w:bottom w:val="single" w:sz="8" w:color="auto"/>
            </w:tcBorders>
          </w:tcPr>
          <w:p>
            <w:pPr>
              <w:spacing w:after="0"/>
              <w:rPr>
                <w:sz w:val="24"/>
                <w:szCs w:val="24"/>
                <w:color w:val="auto"/>
              </w:rPr>
            </w:pPr>
          </w:p>
        </w:tc>
        <w:tc>
          <w:tcPr>
            <w:tcW w:w="986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460" w:type="dxa"/>
            <w:vAlign w:val="bottom"/>
            <w:tcBorders>
              <w:left w:val="single" w:sz="8" w:color="auto"/>
              <w:right w:val="single" w:sz="8" w:color="auto"/>
            </w:tcBorders>
          </w:tcPr>
          <w:p>
            <w:pPr>
              <w:ind w:left="400"/>
              <w:spacing w:after="0" w:line="260" w:lineRule="exact"/>
              <w:rPr>
                <w:sz w:val="20"/>
                <w:szCs w:val="20"/>
                <w:color w:val="auto"/>
              </w:rPr>
            </w:pPr>
            <w:r>
              <w:rPr>
                <w:rFonts w:ascii="Times New Roman" w:cs="Times New Roman" w:eastAsia="Times New Roman" w:hAnsi="Times New Roman"/>
                <w:sz w:val="24"/>
                <w:szCs w:val="24"/>
                <w:color w:val="auto"/>
              </w:rPr>
              <w:t>организации</w:t>
            </w:r>
          </w:p>
        </w:tc>
        <w:tc>
          <w:tcPr>
            <w:tcW w:w="98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Практическое занятие</w:t>
            </w:r>
          </w:p>
        </w:tc>
        <w:tc>
          <w:tcPr>
            <w:tcW w:w="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17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8"/>
        </w:trPr>
        <w:tc>
          <w:tcPr>
            <w:tcW w:w="2460" w:type="dxa"/>
            <w:vAlign w:val="bottom"/>
            <w:tcBorders>
              <w:left w:val="single" w:sz="8" w:color="auto"/>
              <w:right w:val="single" w:sz="8" w:color="auto"/>
            </w:tcBorders>
          </w:tcPr>
          <w:p>
            <w:pPr>
              <w:spacing w:after="0"/>
              <w:rPr>
                <w:sz w:val="13"/>
                <w:szCs w:val="13"/>
                <w:color w:val="auto"/>
              </w:rPr>
            </w:pPr>
          </w:p>
        </w:tc>
        <w:tc>
          <w:tcPr>
            <w:tcW w:w="9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Расчет основных показателей деятельности предприятия по заданным параметрам</w:t>
            </w:r>
            <w:r>
              <w:rPr>
                <w:rFonts w:ascii="Times New Roman" w:cs="Times New Roman" w:eastAsia="Times New Roman" w:hAnsi="Times New Roman"/>
                <w:sz w:val="24"/>
                <w:szCs w:val="24"/>
                <w:color w:val="auto"/>
              </w:rPr>
              <w:t>.</w:t>
            </w:r>
          </w:p>
        </w:tc>
        <w:tc>
          <w:tcPr>
            <w:tcW w:w="92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4"/>
        </w:trPr>
        <w:tc>
          <w:tcPr>
            <w:tcW w:w="2460" w:type="dxa"/>
            <w:vAlign w:val="bottom"/>
            <w:tcBorders>
              <w:left w:val="single" w:sz="8" w:color="auto"/>
              <w:right w:val="single" w:sz="8" w:color="auto"/>
            </w:tcBorders>
          </w:tcPr>
          <w:p>
            <w:pPr>
              <w:spacing w:after="0"/>
              <w:rPr>
                <w:sz w:val="13"/>
                <w:szCs w:val="13"/>
                <w:color w:val="auto"/>
              </w:rPr>
            </w:pPr>
          </w:p>
        </w:tc>
        <w:tc>
          <w:tcPr>
            <w:tcW w:w="9860" w:type="dxa"/>
            <w:vAlign w:val="bottom"/>
            <w:tcBorders>
              <w:right w:val="single" w:sz="8" w:color="auto"/>
            </w:tcBorders>
            <w:vMerge w:val="continue"/>
          </w:tcPr>
          <w:p>
            <w:pPr>
              <w:spacing w:after="0"/>
              <w:rPr>
                <w:sz w:val="13"/>
                <w:szCs w:val="13"/>
                <w:color w:val="auto"/>
              </w:rPr>
            </w:pPr>
          </w:p>
        </w:tc>
        <w:tc>
          <w:tcPr>
            <w:tcW w:w="920" w:type="dxa"/>
            <w:vAlign w:val="bottom"/>
            <w:tcBorders>
              <w:right w:val="single" w:sz="8" w:color="auto"/>
            </w:tcBorders>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460" w:type="dxa"/>
            <w:vAlign w:val="bottom"/>
            <w:tcBorders>
              <w:left w:val="single" w:sz="8" w:color="auto"/>
              <w:bottom w:val="single" w:sz="8" w:color="auto"/>
              <w:right w:val="single" w:sz="8" w:color="auto"/>
            </w:tcBorders>
          </w:tcPr>
          <w:p>
            <w:pPr>
              <w:spacing w:after="0"/>
              <w:rPr>
                <w:sz w:val="4"/>
                <w:szCs w:val="4"/>
                <w:color w:val="auto"/>
              </w:rPr>
            </w:pPr>
          </w:p>
        </w:tc>
        <w:tc>
          <w:tcPr>
            <w:tcW w:w="98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320" w:type="dxa"/>
            <w:vAlign w:val="bottom"/>
            <w:tcBorders>
              <w:left w:val="single" w:sz="8" w:color="auto"/>
              <w:right w:val="single" w:sz="8" w:color="auto"/>
            </w:tcBorders>
            <w:gridSpan w:val="2"/>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Управление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Менеджмент</w:t>
            </w:r>
            <w:r>
              <w:rPr>
                <w:rFonts w:ascii="Times New Roman" w:cs="Times New Roman" w:eastAsia="Times New Roman" w:hAnsi="Times New Roman"/>
                <w:sz w:val="24"/>
                <w:szCs w:val="24"/>
                <w:b w:val="1"/>
                <w:bCs w:val="1"/>
                <w:color w:val="auto"/>
              </w:rPr>
              <w:t>)</w:t>
            </w:r>
          </w:p>
        </w:tc>
        <w:tc>
          <w:tcPr>
            <w:tcW w:w="9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22</w:t>
            </w:r>
          </w:p>
        </w:tc>
        <w:tc>
          <w:tcPr>
            <w:tcW w:w="17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460" w:type="dxa"/>
            <w:vAlign w:val="bottom"/>
            <w:tcBorders>
              <w:left w:val="single" w:sz="8" w:color="auto"/>
              <w:bottom w:val="single" w:sz="8" w:color="auto"/>
            </w:tcBorders>
          </w:tcPr>
          <w:p>
            <w:pPr>
              <w:spacing w:after="0"/>
              <w:rPr>
                <w:sz w:val="4"/>
                <w:szCs w:val="4"/>
                <w:color w:val="auto"/>
              </w:rPr>
            </w:pPr>
          </w:p>
        </w:tc>
        <w:tc>
          <w:tcPr>
            <w:tcW w:w="98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460" w:type="dxa"/>
            <w:vAlign w:val="bottom"/>
            <w:tcBorders>
              <w:left w:val="single" w:sz="8" w:color="auto"/>
              <w:right w:val="single" w:sz="8" w:color="auto"/>
            </w:tcBorders>
          </w:tcPr>
          <w:p>
            <w:pPr>
              <w:ind w:left="4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p>
        </w:tc>
        <w:tc>
          <w:tcPr>
            <w:tcW w:w="986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46"/>
        </w:trPr>
        <w:tc>
          <w:tcPr>
            <w:tcW w:w="246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color w:val="auto"/>
              </w:rPr>
              <w:t>Менеджмент</w:t>
            </w:r>
            <w:r>
              <w:rPr>
                <w:rFonts w:ascii="Times New Roman" w:cs="Times New Roman" w:eastAsia="Times New Roman" w:hAnsi="Times New Roman"/>
                <w:sz w:val="24"/>
                <w:szCs w:val="24"/>
                <w:color w:val="auto"/>
              </w:rPr>
              <w:t>:</w:t>
            </w:r>
          </w:p>
        </w:tc>
        <w:tc>
          <w:tcPr>
            <w:tcW w:w="98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10</w:t>
            </w:r>
          </w:p>
        </w:tc>
        <w:tc>
          <w:tcPr>
            <w:tcW w:w="0" w:type="dxa"/>
            <w:vAlign w:val="bottom"/>
          </w:tcPr>
          <w:p>
            <w:pPr>
              <w:spacing w:after="0"/>
              <w:rPr>
                <w:sz w:val="1"/>
                <w:szCs w:val="1"/>
                <w:color w:val="auto"/>
              </w:rPr>
            </w:pPr>
          </w:p>
        </w:tc>
      </w:tr>
      <w:tr>
        <w:trPr>
          <w:trHeight w:val="246"/>
        </w:trPr>
        <w:tc>
          <w:tcPr>
            <w:tcW w:w="2460" w:type="dxa"/>
            <w:vAlign w:val="bottom"/>
            <w:tcBorders>
              <w:left w:val="single" w:sz="8" w:color="auto"/>
              <w:right w:val="single" w:sz="8" w:color="auto"/>
            </w:tcBorders>
            <w:vMerge w:val="continue"/>
          </w:tcPr>
          <w:p>
            <w:pPr>
              <w:spacing w:after="0"/>
              <w:rPr>
                <w:sz w:val="21"/>
                <w:szCs w:val="21"/>
                <w:color w:val="auto"/>
              </w:rPr>
            </w:pPr>
          </w:p>
        </w:tc>
        <w:tc>
          <w:tcPr>
            <w:tcW w:w="986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Менеджмент как особый вид профессиональной деятельности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Сущность и характерные черты</w:t>
            </w:r>
          </w:p>
        </w:tc>
        <w:tc>
          <w:tcPr>
            <w:tcW w:w="920" w:type="dxa"/>
            <w:vAlign w:val="bottom"/>
            <w:tcBorders>
              <w:right w:val="single" w:sz="8" w:color="auto"/>
            </w:tcBorders>
          </w:tcPr>
          <w:p>
            <w:pPr>
              <w:spacing w:after="0"/>
              <w:rPr>
                <w:sz w:val="21"/>
                <w:szCs w:val="21"/>
                <w:color w:val="auto"/>
              </w:rPr>
            </w:pPr>
          </w:p>
        </w:tc>
        <w:tc>
          <w:tcPr>
            <w:tcW w:w="174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322"/>
        </w:trPr>
        <w:tc>
          <w:tcPr>
            <w:tcW w:w="246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Сущность и</w:t>
            </w:r>
          </w:p>
        </w:tc>
        <w:tc>
          <w:tcPr>
            <w:tcW w:w="9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современного менеджмента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Основные понятия</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менеджмент</w:t>
            </w:r>
            <w:r>
              <w:rPr>
                <w:rFonts w:ascii="Times New Roman" w:cs="Times New Roman" w:eastAsia="Times New Roman" w:hAnsi="Times New Roman"/>
                <w:sz w:val="22"/>
                <w:szCs w:val="22"/>
                <w:color w:val="auto"/>
              </w:rPr>
              <w:t>», «</w:t>
            </w:r>
            <w:r>
              <w:rPr>
                <w:rFonts w:ascii="Times New Roman" w:cs="Times New Roman" w:eastAsia="Times New Roman" w:hAnsi="Times New Roman"/>
                <w:sz w:val="22"/>
                <w:szCs w:val="22"/>
                <w:color w:val="auto"/>
              </w:rPr>
              <w:t>менеджер</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История развития</w:t>
            </w:r>
          </w:p>
        </w:tc>
        <w:tc>
          <w:tcPr>
            <w:tcW w:w="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246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характерные</w:t>
            </w:r>
          </w:p>
        </w:tc>
        <w:tc>
          <w:tcPr>
            <w:tcW w:w="9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2"/>
                <w:szCs w:val="22"/>
                <w:color w:val="auto"/>
              </w:rPr>
              <w:t>менеджмента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Эволюция управленческой мысли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Этапы развития</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Школы менеджмента</w:t>
            </w:r>
            <w:r>
              <w:rPr>
                <w:rFonts w:ascii="Times New Roman" w:cs="Times New Roman" w:eastAsia="Times New Roman" w:hAnsi="Times New Roman"/>
                <w:sz w:val="22"/>
                <w:szCs w:val="22"/>
                <w:color w:val="auto"/>
              </w:rPr>
              <w:t>.</w:t>
            </w:r>
          </w:p>
        </w:tc>
        <w:tc>
          <w:tcPr>
            <w:tcW w:w="920" w:type="dxa"/>
            <w:vAlign w:val="bottom"/>
            <w:tcBorders>
              <w:right w:val="single" w:sz="8" w:color="auto"/>
            </w:tcBorders>
            <w:vMerge w:val="continue"/>
          </w:tcPr>
          <w:p>
            <w:pPr>
              <w:spacing w:after="0"/>
              <w:rPr>
                <w:sz w:val="13"/>
                <w:szCs w:val="13"/>
                <w:color w:val="auto"/>
              </w:rPr>
            </w:pPr>
          </w:p>
        </w:tc>
        <w:tc>
          <w:tcPr>
            <w:tcW w:w="1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43"/>
        </w:trPr>
        <w:tc>
          <w:tcPr>
            <w:tcW w:w="2460" w:type="dxa"/>
            <w:vAlign w:val="bottom"/>
            <w:tcBorders>
              <w:left w:val="single" w:sz="8" w:color="auto"/>
              <w:right w:val="single" w:sz="8" w:color="auto"/>
            </w:tcBorders>
            <w:vMerge w:val="continue"/>
          </w:tcPr>
          <w:p>
            <w:pPr>
              <w:spacing w:after="0"/>
              <w:rPr>
                <w:sz w:val="12"/>
                <w:szCs w:val="12"/>
                <w:color w:val="auto"/>
              </w:rPr>
            </w:pPr>
          </w:p>
        </w:tc>
        <w:tc>
          <w:tcPr>
            <w:tcW w:w="9860" w:type="dxa"/>
            <w:vAlign w:val="bottom"/>
            <w:tcBorders>
              <w:right w:val="single" w:sz="8" w:color="auto"/>
            </w:tcBorders>
            <w:vMerge w:val="continue"/>
          </w:tcPr>
          <w:p>
            <w:pPr>
              <w:spacing w:after="0"/>
              <w:rPr>
                <w:sz w:val="12"/>
                <w:szCs w:val="12"/>
                <w:color w:val="auto"/>
              </w:rPr>
            </w:pPr>
          </w:p>
        </w:tc>
        <w:tc>
          <w:tcPr>
            <w:tcW w:w="920" w:type="dxa"/>
            <w:vAlign w:val="bottom"/>
            <w:tcBorders>
              <w:right w:val="single" w:sz="8" w:color="auto"/>
            </w:tcBorders>
          </w:tcPr>
          <w:p>
            <w:pPr>
              <w:spacing w:after="0"/>
              <w:rPr>
                <w:sz w:val="12"/>
                <w:szCs w:val="12"/>
                <w:color w:val="auto"/>
              </w:rPr>
            </w:pPr>
          </w:p>
        </w:tc>
        <w:tc>
          <w:tcPr>
            <w:tcW w:w="17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41"/>
        </w:trPr>
        <w:tc>
          <w:tcPr>
            <w:tcW w:w="246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черты</w:t>
            </w:r>
          </w:p>
        </w:tc>
        <w:tc>
          <w:tcPr>
            <w:tcW w:w="986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Менеджмент как дисциплина и наука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Особенности управляющего процесса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Объект и субъект</w:t>
            </w:r>
          </w:p>
        </w:tc>
        <w:tc>
          <w:tcPr>
            <w:tcW w:w="920" w:type="dxa"/>
            <w:vAlign w:val="bottom"/>
            <w:tcBorders>
              <w:right w:val="single" w:sz="8" w:color="auto"/>
            </w:tcBorders>
          </w:tcPr>
          <w:p>
            <w:pPr>
              <w:spacing w:after="0"/>
              <w:rPr>
                <w:sz w:val="20"/>
                <w:szCs w:val="20"/>
                <w:color w:val="auto"/>
              </w:rPr>
            </w:pPr>
          </w:p>
        </w:tc>
        <w:tc>
          <w:tcPr>
            <w:tcW w:w="17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0"/>
        </w:trPr>
        <w:tc>
          <w:tcPr>
            <w:tcW w:w="2460" w:type="dxa"/>
            <w:vAlign w:val="bottom"/>
            <w:tcBorders>
              <w:left w:val="single" w:sz="8" w:color="auto"/>
              <w:right w:val="single" w:sz="8" w:color="auto"/>
            </w:tcBorders>
            <w:vMerge w:val="continue"/>
          </w:tcPr>
          <w:p>
            <w:pPr>
              <w:spacing w:after="0"/>
              <w:rPr>
                <w:sz w:val="7"/>
                <w:szCs w:val="7"/>
                <w:color w:val="auto"/>
              </w:rPr>
            </w:pPr>
          </w:p>
        </w:tc>
        <w:tc>
          <w:tcPr>
            <w:tcW w:w="9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2"/>
                <w:szCs w:val="22"/>
                <w:color w:val="auto"/>
              </w:rPr>
              <w:t>управления</w:t>
            </w:r>
            <w:r>
              <w:rPr>
                <w:rFonts w:ascii="Times New Roman" w:cs="Times New Roman" w:eastAsia="Times New Roman" w:hAnsi="Times New Roman"/>
                <w:sz w:val="22"/>
                <w:szCs w:val="22"/>
                <w:color w:val="auto"/>
              </w:rPr>
              <w:t>.</w:t>
            </w:r>
          </w:p>
        </w:tc>
        <w:tc>
          <w:tcPr>
            <w:tcW w:w="920" w:type="dxa"/>
            <w:vAlign w:val="bottom"/>
            <w:tcBorders>
              <w:right w:val="single" w:sz="8" w:color="auto"/>
            </w:tcBorders>
          </w:tcPr>
          <w:p>
            <w:pPr>
              <w:spacing w:after="0"/>
              <w:rPr>
                <w:sz w:val="7"/>
                <w:szCs w:val="7"/>
                <w:color w:val="auto"/>
              </w:rPr>
            </w:pPr>
          </w:p>
        </w:tc>
        <w:tc>
          <w:tcPr>
            <w:tcW w:w="17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2"/>
        </w:trPr>
        <w:tc>
          <w:tcPr>
            <w:tcW w:w="2460" w:type="dxa"/>
            <w:vAlign w:val="bottom"/>
            <w:tcBorders>
              <w:left w:val="single" w:sz="8" w:color="auto"/>
              <w:right w:val="single" w:sz="8" w:color="auto"/>
            </w:tcBorders>
          </w:tcPr>
          <w:p>
            <w:pPr>
              <w:spacing w:after="0"/>
              <w:rPr>
                <w:sz w:val="17"/>
                <w:szCs w:val="17"/>
                <w:color w:val="auto"/>
              </w:rPr>
            </w:pPr>
          </w:p>
        </w:tc>
        <w:tc>
          <w:tcPr>
            <w:tcW w:w="9860" w:type="dxa"/>
            <w:vAlign w:val="bottom"/>
            <w:tcBorders>
              <w:right w:val="single" w:sz="8" w:color="auto"/>
            </w:tcBorders>
            <w:vMerge w:val="continue"/>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5"/>
        </w:trPr>
        <w:tc>
          <w:tcPr>
            <w:tcW w:w="2460" w:type="dxa"/>
            <w:vAlign w:val="bottom"/>
            <w:tcBorders>
              <w:left w:val="single" w:sz="8" w:color="auto"/>
              <w:bottom w:val="single" w:sz="8" w:color="auto"/>
              <w:right w:val="single" w:sz="8" w:color="auto"/>
            </w:tcBorders>
          </w:tcPr>
          <w:p>
            <w:pPr>
              <w:spacing w:after="0"/>
              <w:rPr>
                <w:sz w:val="3"/>
                <w:szCs w:val="3"/>
                <w:color w:val="auto"/>
              </w:rPr>
            </w:pPr>
          </w:p>
        </w:tc>
        <w:tc>
          <w:tcPr>
            <w:tcW w:w="9860" w:type="dxa"/>
            <w:vAlign w:val="bottom"/>
            <w:tcBorders>
              <w:bottom w:val="single" w:sz="8" w:color="auto"/>
              <w:right w:val="single" w:sz="8" w:color="auto"/>
            </w:tcBorders>
          </w:tcPr>
          <w:p>
            <w:pPr>
              <w:spacing w:after="0"/>
              <w:rPr>
                <w:sz w:val="3"/>
                <w:szCs w:val="3"/>
                <w:color w:val="auto"/>
              </w:rPr>
            </w:pPr>
          </w:p>
        </w:tc>
        <w:tc>
          <w:tcPr>
            <w:tcW w:w="92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1"/>
        </w:trPr>
        <w:tc>
          <w:tcPr>
            <w:tcW w:w="2460" w:type="dxa"/>
            <w:vAlign w:val="bottom"/>
            <w:tcBorders>
              <w:left w:val="single" w:sz="8" w:color="auto"/>
              <w:right w:val="single" w:sz="8" w:color="auto"/>
            </w:tcBorders>
          </w:tcPr>
          <w:p>
            <w:pPr>
              <w:ind w:left="4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p>
        </w:tc>
        <w:tc>
          <w:tcPr>
            <w:tcW w:w="986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46"/>
        </w:trPr>
        <w:tc>
          <w:tcPr>
            <w:tcW w:w="246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Структура</w:t>
            </w:r>
          </w:p>
        </w:tc>
        <w:tc>
          <w:tcPr>
            <w:tcW w:w="98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10</w:t>
            </w:r>
          </w:p>
        </w:tc>
        <w:tc>
          <w:tcPr>
            <w:tcW w:w="0" w:type="dxa"/>
            <w:vAlign w:val="bottom"/>
          </w:tcPr>
          <w:p>
            <w:pPr>
              <w:spacing w:after="0"/>
              <w:rPr>
                <w:sz w:val="1"/>
                <w:szCs w:val="1"/>
                <w:color w:val="auto"/>
              </w:rPr>
            </w:pPr>
          </w:p>
        </w:tc>
      </w:tr>
      <w:tr>
        <w:trPr>
          <w:trHeight w:val="256"/>
        </w:trPr>
        <w:tc>
          <w:tcPr>
            <w:tcW w:w="2460" w:type="dxa"/>
            <w:vAlign w:val="bottom"/>
            <w:tcBorders>
              <w:left w:val="single" w:sz="8" w:color="auto"/>
              <w:right w:val="single" w:sz="8" w:color="auto"/>
            </w:tcBorders>
            <w:vMerge w:val="continue"/>
          </w:tcPr>
          <w:p>
            <w:pPr>
              <w:spacing w:after="0"/>
              <w:rPr>
                <w:sz w:val="22"/>
                <w:szCs w:val="22"/>
                <w:color w:val="auto"/>
              </w:rPr>
            </w:pPr>
          </w:p>
        </w:tc>
        <w:tc>
          <w:tcPr>
            <w:tcW w:w="9860" w:type="dxa"/>
            <w:vAlign w:val="bottom"/>
            <w:tcBorders>
              <w:right w:val="single" w:sz="8" w:color="auto"/>
            </w:tcBorders>
          </w:tcPr>
          <w:p>
            <w:pPr>
              <w:ind w:left="380"/>
              <w:spacing w:after="0" w:line="256" w:lineRule="exact"/>
              <w:rPr>
                <w:sz w:val="20"/>
                <w:szCs w:val="20"/>
                <w:color w:val="auto"/>
              </w:rPr>
            </w:pPr>
            <w:r>
              <w:rPr>
                <w:rFonts w:ascii="Times New Roman" w:cs="Times New Roman" w:eastAsia="Times New Roman" w:hAnsi="Times New Roman"/>
                <w:sz w:val="24"/>
                <w:szCs w:val="24"/>
                <w:color w:val="auto"/>
              </w:rPr>
              <w:t>Общая теория 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Понятие организации с точки зрения системного подхода</w:t>
            </w:r>
            <w:r>
              <w:rPr>
                <w:rFonts w:ascii="Times New Roman" w:cs="Times New Roman" w:eastAsia="Times New Roman" w:hAnsi="Times New Roman"/>
                <w:sz w:val="24"/>
                <w:szCs w:val="24"/>
                <w:color w:val="auto"/>
              </w:rPr>
              <w:t>.</w:t>
            </w:r>
          </w:p>
        </w:tc>
        <w:tc>
          <w:tcPr>
            <w:tcW w:w="920" w:type="dxa"/>
            <w:vAlign w:val="bottom"/>
            <w:tcBorders>
              <w:right w:val="single" w:sz="8" w:color="auto"/>
            </w:tcBorders>
          </w:tcPr>
          <w:p>
            <w:pPr>
              <w:spacing w:after="0"/>
              <w:rPr>
                <w:sz w:val="22"/>
                <w:szCs w:val="22"/>
                <w:color w:val="auto"/>
              </w:rPr>
            </w:pPr>
          </w:p>
        </w:tc>
        <w:tc>
          <w:tcPr>
            <w:tcW w:w="174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организации</w:t>
            </w:r>
            <w:r>
              <w:rPr>
                <w:rFonts w:ascii="Times New Roman" w:cs="Times New Roman" w:eastAsia="Times New Roman" w:hAnsi="Times New Roman"/>
                <w:sz w:val="24"/>
                <w:szCs w:val="24"/>
                <w:color w:val="auto"/>
              </w:rPr>
              <w:t>.</w:t>
            </w: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Организация как основная общественная система в современных условиях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Формальная и</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Внешняя и</w:t>
            </w: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поведенческая структура</w:t>
            </w:r>
            <w:r>
              <w:rPr>
                <w:rFonts w:ascii="Times New Roman" w:cs="Times New Roman" w:eastAsia="Times New Roman" w:hAnsi="Times New Roman"/>
                <w:sz w:val="24"/>
                <w:szCs w:val="24"/>
                <w:color w:val="auto"/>
              </w:rPr>
              <w:t>.</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внутренняя среда</w:t>
            </w: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Факторы внешней и внутренней среды организации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компоненты организации с</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организации</w:t>
            </w: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точки зрения системного подхода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цели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задачи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технология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люди</w:t>
            </w:r>
            <w:r>
              <w:rPr>
                <w:rFonts w:ascii="Times New Roman" w:cs="Times New Roman" w:eastAsia="Times New Roman" w:hAnsi="Times New Roman"/>
                <w:sz w:val="24"/>
                <w:szCs w:val="24"/>
                <w:color w:val="auto"/>
              </w:rPr>
              <w:t>.</w:t>
            </w:r>
          </w:p>
        </w:tc>
        <w:tc>
          <w:tcPr>
            <w:tcW w:w="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460" w:type="dxa"/>
            <w:vAlign w:val="bottom"/>
            <w:tcBorders>
              <w:left w:val="single" w:sz="8" w:color="auto"/>
              <w:right w:val="single" w:sz="8" w:color="auto"/>
            </w:tcBorders>
          </w:tcPr>
          <w:p>
            <w:pPr>
              <w:spacing w:after="0"/>
              <w:rPr>
                <w:sz w:val="19"/>
                <w:szCs w:val="19"/>
                <w:color w:val="auto"/>
              </w:rPr>
            </w:pPr>
          </w:p>
        </w:tc>
        <w:tc>
          <w:tcPr>
            <w:tcW w:w="9860" w:type="dxa"/>
            <w:vAlign w:val="bottom"/>
            <w:tcBorders>
              <w:right w:val="single" w:sz="8" w:color="auto"/>
            </w:tcBorders>
            <w:vMerge w:val="restart"/>
          </w:tcPr>
          <w:p>
            <w:pPr>
              <w:ind w:left="380"/>
              <w:spacing w:after="0"/>
              <w:rPr>
                <w:sz w:val="20"/>
                <w:szCs w:val="20"/>
                <w:color w:val="auto"/>
              </w:rPr>
            </w:pPr>
            <w:r>
              <w:rPr>
                <w:rFonts w:ascii="Times New Roman" w:cs="Times New Roman" w:eastAsia="Times New Roman" w:hAnsi="Times New Roman"/>
                <w:sz w:val="24"/>
                <w:szCs w:val="24"/>
                <w:color w:val="auto"/>
              </w:rPr>
              <w:t>Внутренняя среда организации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Внутрифирменные цели организации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Дерево целей</w:t>
            </w:r>
          </w:p>
        </w:tc>
        <w:tc>
          <w:tcPr>
            <w:tcW w:w="920" w:type="dxa"/>
            <w:vAlign w:val="bottom"/>
            <w:tcBorders>
              <w:right w:val="single" w:sz="8" w:color="auto"/>
            </w:tcBorders>
            <w:vMerge w:val="continue"/>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96"/>
        </w:trPr>
        <w:tc>
          <w:tcPr>
            <w:tcW w:w="2460" w:type="dxa"/>
            <w:vAlign w:val="bottom"/>
            <w:tcBorders>
              <w:left w:val="single" w:sz="8" w:color="auto"/>
              <w:right w:val="single" w:sz="8" w:color="auto"/>
            </w:tcBorders>
          </w:tcPr>
          <w:p>
            <w:pPr>
              <w:spacing w:after="0"/>
              <w:rPr>
                <w:sz w:val="8"/>
                <w:szCs w:val="8"/>
                <w:color w:val="auto"/>
              </w:rPr>
            </w:pPr>
          </w:p>
        </w:tc>
        <w:tc>
          <w:tcPr>
            <w:tcW w:w="9860" w:type="dxa"/>
            <w:vAlign w:val="bottom"/>
            <w:tcBorders>
              <w:right w:val="single" w:sz="8" w:color="auto"/>
            </w:tcBorders>
            <w:vMerge w:val="continue"/>
          </w:tcPr>
          <w:p>
            <w:pPr>
              <w:spacing w:after="0"/>
              <w:rPr>
                <w:sz w:val="8"/>
                <w:szCs w:val="8"/>
                <w:color w:val="auto"/>
              </w:rPr>
            </w:pPr>
          </w:p>
        </w:tc>
        <w:tc>
          <w:tcPr>
            <w:tcW w:w="920" w:type="dxa"/>
            <w:vAlign w:val="bottom"/>
            <w:tcBorders>
              <w:right w:val="single" w:sz="8" w:color="auto"/>
            </w:tcBorders>
          </w:tcPr>
          <w:p>
            <w:pPr>
              <w:spacing w:after="0"/>
              <w:rPr>
                <w:sz w:val="8"/>
                <w:szCs w:val="8"/>
                <w:color w:val="auto"/>
              </w:rPr>
            </w:pPr>
          </w:p>
        </w:tc>
        <w:tc>
          <w:tcPr>
            <w:tcW w:w="17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22"/>
        </w:trPr>
        <w:tc>
          <w:tcPr>
            <w:tcW w:w="2460" w:type="dxa"/>
            <w:vAlign w:val="bottom"/>
            <w:tcBorders>
              <w:left w:val="single" w:sz="8" w:color="auto"/>
              <w:right w:val="single" w:sz="8" w:color="auto"/>
            </w:tcBorders>
          </w:tcPr>
          <w:p>
            <w:pPr>
              <w:spacing w:after="0"/>
              <w:rPr>
                <w:sz w:val="24"/>
                <w:szCs w:val="24"/>
                <w:color w:val="auto"/>
              </w:rPr>
            </w:pP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организации</w:t>
            </w:r>
            <w:r>
              <w:rPr>
                <w:rFonts w:ascii="Times New Roman" w:cs="Times New Roman" w:eastAsia="Times New Roman" w:hAnsi="Times New Roman"/>
                <w:sz w:val="24"/>
                <w:szCs w:val="24"/>
                <w:color w:val="auto"/>
              </w:rPr>
              <w:t>.</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spacing w:after="0"/>
              <w:rPr>
                <w:sz w:val="24"/>
                <w:szCs w:val="24"/>
                <w:color w:val="auto"/>
              </w:rPr>
            </w:pP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Процессы коммуникации между участниками организации</w:t>
            </w:r>
            <w:r>
              <w:rPr>
                <w:rFonts w:ascii="Times New Roman" w:cs="Times New Roman" w:eastAsia="Times New Roman" w:hAnsi="Times New Roman"/>
                <w:sz w:val="24"/>
                <w:szCs w:val="24"/>
                <w:color w:val="auto"/>
              </w:rPr>
              <w:t>.</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spacing w:after="0"/>
              <w:rPr>
                <w:sz w:val="24"/>
                <w:szCs w:val="24"/>
                <w:color w:val="auto"/>
              </w:rPr>
            </w:pP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Понятие внешней среды организации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Факторы внешней среды организации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Факторы</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spacing w:after="0"/>
              <w:rPr>
                <w:sz w:val="24"/>
                <w:szCs w:val="24"/>
                <w:color w:val="auto"/>
              </w:rPr>
            </w:pP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прямого и косвенного воздействия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Уровни воздействия на организацию факторов</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spacing w:after="0"/>
              <w:rPr>
                <w:sz w:val="24"/>
                <w:szCs w:val="24"/>
                <w:color w:val="auto"/>
              </w:rPr>
            </w:pP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внешней среды</w:t>
            </w:r>
            <w:r>
              <w:rPr>
                <w:rFonts w:ascii="Times New Roman" w:cs="Times New Roman" w:eastAsia="Times New Roman" w:hAnsi="Times New Roman"/>
                <w:sz w:val="24"/>
                <w:szCs w:val="24"/>
                <w:color w:val="auto"/>
              </w:rPr>
              <w:t>.</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460" w:type="dxa"/>
            <w:vAlign w:val="bottom"/>
            <w:tcBorders>
              <w:left w:val="single" w:sz="8" w:color="auto"/>
              <w:bottom w:val="single" w:sz="8" w:color="auto"/>
              <w:right w:val="single" w:sz="8" w:color="auto"/>
            </w:tcBorders>
          </w:tcPr>
          <w:p>
            <w:pPr>
              <w:spacing w:after="0"/>
              <w:rPr>
                <w:sz w:val="4"/>
                <w:szCs w:val="4"/>
                <w:color w:val="auto"/>
              </w:rPr>
            </w:pPr>
          </w:p>
        </w:tc>
        <w:tc>
          <w:tcPr>
            <w:tcW w:w="98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460" w:type="dxa"/>
            <w:vAlign w:val="bottom"/>
            <w:tcBorders>
              <w:left w:val="single" w:sz="8" w:color="auto"/>
              <w:right w:val="single" w:sz="8" w:color="auto"/>
            </w:tcBorders>
          </w:tcPr>
          <w:p>
            <w:pPr>
              <w:ind w:left="4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p>
        </w:tc>
        <w:tc>
          <w:tcPr>
            <w:tcW w:w="986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4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248"/>
        </w:trPr>
        <w:tc>
          <w:tcPr>
            <w:tcW w:w="246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Планирование в</w:t>
            </w:r>
          </w:p>
        </w:tc>
        <w:tc>
          <w:tcPr>
            <w:tcW w:w="986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1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10</w:t>
            </w:r>
          </w:p>
        </w:tc>
        <w:tc>
          <w:tcPr>
            <w:tcW w:w="0" w:type="dxa"/>
            <w:vAlign w:val="bottom"/>
          </w:tcPr>
          <w:p>
            <w:pPr>
              <w:spacing w:after="0"/>
              <w:rPr>
                <w:sz w:val="1"/>
                <w:szCs w:val="1"/>
                <w:color w:val="auto"/>
              </w:rPr>
            </w:pPr>
          </w:p>
        </w:tc>
      </w:tr>
      <w:tr>
        <w:trPr>
          <w:trHeight w:val="44"/>
        </w:trPr>
        <w:tc>
          <w:tcPr>
            <w:tcW w:w="2460" w:type="dxa"/>
            <w:vAlign w:val="bottom"/>
            <w:tcBorders>
              <w:left w:val="single" w:sz="8" w:color="auto"/>
              <w:right w:val="single" w:sz="8" w:color="auto"/>
            </w:tcBorders>
            <w:vMerge w:val="continue"/>
          </w:tcPr>
          <w:p>
            <w:pPr>
              <w:spacing w:after="0"/>
              <w:rPr>
                <w:sz w:val="3"/>
                <w:szCs w:val="3"/>
                <w:color w:val="auto"/>
              </w:rPr>
            </w:pPr>
          </w:p>
        </w:tc>
        <w:tc>
          <w:tcPr>
            <w:tcW w:w="9860" w:type="dxa"/>
            <w:vAlign w:val="bottom"/>
            <w:tcBorders>
              <w:right w:val="single" w:sz="8" w:color="auto"/>
            </w:tcBorders>
            <w:vMerge w:val="restart"/>
          </w:tcPr>
          <w:p>
            <w:pPr>
              <w:ind w:left="380"/>
              <w:spacing w:after="0" w:line="256" w:lineRule="exact"/>
              <w:rPr>
                <w:sz w:val="20"/>
                <w:szCs w:val="20"/>
                <w:color w:val="auto"/>
              </w:rPr>
            </w:pPr>
            <w:r>
              <w:rPr>
                <w:rFonts w:ascii="Times New Roman" w:cs="Times New Roman" w:eastAsia="Times New Roman" w:hAnsi="Times New Roman"/>
                <w:sz w:val="24"/>
                <w:szCs w:val="24"/>
                <w:color w:val="auto"/>
              </w:rPr>
              <w:t>Понятие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стратегия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тактика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разведение понятий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Определение этапов</w:t>
            </w:r>
          </w:p>
        </w:tc>
        <w:tc>
          <w:tcPr>
            <w:tcW w:w="920" w:type="dxa"/>
            <w:vAlign w:val="bottom"/>
            <w:tcBorders>
              <w:right w:val="single" w:sz="8" w:color="auto"/>
            </w:tcBorders>
            <w:vMerge w:val="restart"/>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4</w:t>
            </w:r>
          </w:p>
        </w:tc>
        <w:tc>
          <w:tcPr>
            <w:tcW w:w="174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11"/>
        </w:trPr>
        <w:tc>
          <w:tcPr>
            <w:tcW w:w="246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системе</w:t>
            </w:r>
          </w:p>
        </w:tc>
        <w:tc>
          <w:tcPr>
            <w:tcW w:w="9860" w:type="dxa"/>
            <w:vAlign w:val="bottom"/>
            <w:tcBorders>
              <w:right w:val="single" w:sz="8" w:color="auto"/>
            </w:tcBorders>
            <w:vMerge w:val="continue"/>
          </w:tcPr>
          <w:p>
            <w:pPr>
              <w:spacing w:after="0"/>
              <w:rPr>
                <w:sz w:val="18"/>
                <w:szCs w:val="18"/>
                <w:color w:val="auto"/>
              </w:rPr>
            </w:pPr>
          </w:p>
        </w:tc>
        <w:tc>
          <w:tcPr>
            <w:tcW w:w="920" w:type="dxa"/>
            <w:vAlign w:val="bottom"/>
            <w:tcBorders>
              <w:right w:val="single" w:sz="8" w:color="auto"/>
            </w:tcBorders>
            <w:vMerge w:val="continue"/>
          </w:tcPr>
          <w:p>
            <w:pPr>
              <w:spacing w:after="0"/>
              <w:rPr>
                <w:sz w:val="18"/>
                <w:szCs w:val="18"/>
                <w:color w:val="auto"/>
              </w:rPr>
            </w:pPr>
          </w:p>
        </w:tc>
        <w:tc>
          <w:tcPr>
            <w:tcW w:w="1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06"/>
        </w:trPr>
        <w:tc>
          <w:tcPr>
            <w:tcW w:w="2460" w:type="dxa"/>
            <w:vAlign w:val="bottom"/>
            <w:tcBorders>
              <w:left w:val="single" w:sz="8" w:color="auto"/>
              <w:right w:val="single" w:sz="8" w:color="auto"/>
            </w:tcBorders>
            <w:vMerge w:val="continue"/>
          </w:tcPr>
          <w:p>
            <w:pPr>
              <w:spacing w:after="0"/>
              <w:rPr>
                <w:sz w:val="9"/>
                <w:szCs w:val="9"/>
                <w:color w:val="auto"/>
              </w:rPr>
            </w:pPr>
          </w:p>
        </w:tc>
        <w:tc>
          <w:tcPr>
            <w:tcW w:w="9860" w:type="dxa"/>
            <w:vAlign w:val="bottom"/>
            <w:tcBorders>
              <w:right w:val="single" w:sz="8" w:color="auto"/>
            </w:tcBorders>
            <w:vMerge w:val="restart"/>
          </w:tcPr>
          <w:p>
            <w:pPr>
              <w:ind w:left="380"/>
              <w:spacing w:after="0"/>
              <w:rPr>
                <w:sz w:val="20"/>
                <w:szCs w:val="20"/>
                <w:color w:val="auto"/>
              </w:rPr>
            </w:pPr>
            <w:r>
              <w:rPr>
                <w:rFonts w:ascii="Times New Roman" w:cs="Times New Roman" w:eastAsia="Times New Roman" w:hAnsi="Times New Roman"/>
                <w:sz w:val="24"/>
                <w:szCs w:val="24"/>
                <w:color w:val="auto"/>
              </w:rPr>
              <w:t>стратегического и тактического планирования</w:t>
            </w:r>
            <w:r>
              <w:rPr>
                <w:rFonts w:ascii="Times New Roman" w:cs="Times New Roman" w:eastAsia="Times New Roman" w:hAnsi="Times New Roman"/>
                <w:sz w:val="24"/>
                <w:szCs w:val="24"/>
                <w:color w:val="auto"/>
              </w:rPr>
              <w:t>.</w:t>
            </w:r>
          </w:p>
        </w:tc>
        <w:tc>
          <w:tcPr>
            <w:tcW w:w="920" w:type="dxa"/>
            <w:vAlign w:val="bottom"/>
            <w:tcBorders>
              <w:right w:val="single" w:sz="8" w:color="auto"/>
            </w:tcBorders>
          </w:tcPr>
          <w:p>
            <w:pPr>
              <w:spacing w:after="0"/>
              <w:rPr>
                <w:sz w:val="9"/>
                <w:szCs w:val="9"/>
                <w:color w:val="auto"/>
              </w:rPr>
            </w:pPr>
          </w:p>
        </w:tc>
        <w:tc>
          <w:tcPr>
            <w:tcW w:w="17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2"/>
        </w:trPr>
        <w:tc>
          <w:tcPr>
            <w:tcW w:w="246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менеджмента</w:t>
            </w:r>
          </w:p>
        </w:tc>
        <w:tc>
          <w:tcPr>
            <w:tcW w:w="9860" w:type="dxa"/>
            <w:vAlign w:val="bottom"/>
            <w:tcBorders>
              <w:right w:val="single" w:sz="8" w:color="auto"/>
            </w:tcBorders>
            <w:vMerge w:val="continue"/>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17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0"/>
        </w:trPr>
        <w:tc>
          <w:tcPr>
            <w:tcW w:w="2460" w:type="dxa"/>
            <w:vAlign w:val="bottom"/>
            <w:tcBorders>
              <w:left w:val="single" w:sz="8" w:color="auto"/>
              <w:right w:val="single" w:sz="8" w:color="auto"/>
            </w:tcBorders>
            <w:vMerge w:val="continue"/>
          </w:tcPr>
          <w:p>
            <w:pPr>
              <w:spacing w:after="0"/>
              <w:rPr>
                <w:sz w:val="9"/>
                <w:szCs w:val="9"/>
                <w:color w:val="auto"/>
              </w:rPr>
            </w:pPr>
          </w:p>
        </w:tc>
        <w:tc>
          <w:tcPr>
            <w:tcW w:w="9860" w:type="dxa"/>
            <w:vAlign w:val="bottom"/>
            <w:tcBorders>
              <w:right w:val="single" w:sz="8" w:color="auto"/>
            </w:tcBorders>
            <w:vMerge w:val="restart"/>
          </w:tcPr>
          <w:p>
            <w:pPr>
              <w:ind w:left="380"/>
              <w:spacing w:after="0"/>
              <w:rPr>
                <w:sz w:val="20"/>
                <w:szCs w:val="20"/>
                <w:color w:val="auto"/>
              </w:rPr>
            </w:pPr>
            <w:r>
              <w:rPr>
                <w:rFonts w:ascii="Times New Roman" w:cs="Times New Roman" w:eastAsia="Times New Roman" w:hAnsi="Times New Roman"/>
                <w:sz w:val="24"/>
                <w:szCs w:val="24"/>
                <w:color w:val="auto"/>
              </w:rPr>
              <w:t>Прогнозирование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Разработка программы действия и составление графика работ</w:t>
            </w:r>
          </w:p>
        </w:tc>
        <w:tc>
          <w:tcPr>
            <w:tcW w:w="920" w:type="dxa"/>
            <w:vAlign w:val="bottom"/>
            <w:tcBorders>
              <w:right w:val="single" w:sz="8" w:color="auto"/>
            </w:tcBorders>
          </w:tcPr>
          <w:p>
            <w:pPr>
              <w:spacing w:after="0"/>
              <w:rPr>
                <w:sz w:val="9"/>
                <w:szCs w:val="9"/>
                <w:color w:val="auto"/>
              </w:rPr>
            </w:pPr>
          </w:p>
        </w:tc>
        <w:tc>
          <w:tcPr>
            <w:tcW w:w="17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06"/>
        </w:trPr>
        <w:tc>
          <w:tcPr>
            <w:tcW w:w="2460" w:type="dxa"/>
            <w:vAlign w:val="bottom"/>
            <w:tcBorders>
              <w:left w:val="single" w:sz="8" w:color="auto"/>
              <w:right w:val="single" w:sz="8" w:color="auto"/>
            </w:tcBorders>
          </w:tcPr>
          <w:p>
            <w:pPr>
              <w:spacing w:after="0"/>
              <w:rPr>
                <w:sz w:val="17"/>
                <w:szCs w:val="17"/>
                <w:color w:val="auto"/>
              </w:rPr>
            </w:pPr>
          </w:p>
        </w:tc>
        <w:tc>
          <w:tcPr>
            <w:tcW w:w="9860" w:type="dxa"/>
            <w:vAlign w:val="bottom"/>
            <w:tcBorders>
              <w:right w:val="single" w:sz="8" w:color="auto"/>
            </w:tcBorders>
            <w:vMerge w:val="continue"/>
          </w:tcPr>
          <w:p>
            <w:pPr>
              <w:spacing w:after="0"/>
              <w:rPr>
                <w:sz w:val="17"/>
                <w:szCs w:val="17"/>
                <w:color w:val="auto"/>
              </w:rPr>
            </w:pPr>
          </w:p>
        </w:tc>
        <w:tc>
          <w:tcPr>
            <w:tcW w:w="920" w:type="dxa"/>
            <w:vAlign w:val="bottom"/>
            <w:tcBorders>
              <w:right w:val="single" w:sz="8" w:color="auto"/>
            </w:tcBorders>
          </w:tcPr>
          <w:p>
            <w:pPr>
              <w:spacing w:after="0"/>
              <w:rPr>
                <w:sz w:val="17"/>
                <w:szCs w:val="17"/>
                <w:color w:val="auto"/>
              </w:rPr>
            </w:pPr>
          </w:p>
        </w:tc>
        <w:tc>
          <w:tcPr>
            <w:tcW w:w="17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spacing w:after="0"/>
              <w:rPr>
                <w:sz w:val="24"/>
                <w:szCs w:val="24"/>
                <w:color w:val="auto"/>
              </w:rPr>
            </w:pP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Формы и стратегии планирования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Анализ внешней среды в стратегическом</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460" w:type="dxa"/>
            <w:vAlign w:val="bottom"/>
            <w:tcBorders>
              <w:left w:val="single" w:sz="8" w:color="auto"/>
              <w:right w:val="single" w:sz="8" w:color="auto"/>
            </w:tcBorders>
          </w:tcPr>
          <w:p>
            <w:pPr>
              <w:spacing w:after="0"/>
              <w:rPr>
                <w:sz w:val="24"/>
                <w:szCs w:val="24"/>
                <w:color w:val="auto"/>
              </w:rPr>
            </w:pP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планировании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 анализа внешней среды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Ситуационный анализ в менеджменте</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spacing w:after="0"/>
              <w:rPr>
                <w:sz w:val="24"/>
                <w:szCs w:val="24"/>
                <w:color w:val="auto"/>
              </w:rPr>
            </w:pP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Принципы построения</w:t>
            </w:r>
            <w:r>
              <w:rPr>
                <w:rFonts w:ascii="Times New Roman" w:cs="Times New Roman" w:eastAsia="Times New Roman" w:hAnsi="Times New Roman"/>
                <w:sz w:val="24"/>
                <w:szCs w:val="24"/>
                <w:color w:val="auto"/>
              </w:rPr>
              <w:t xml:space="preserve"> SW</w:t>
            </w:r>
            <w:r>
              <w:rPr>
                <w:rFonts w:ascii="Times New Roman" w:cs="Times New Roman" w:eastAsia="Times New Roman" w:hAnsi="Times New Roman"/>
                <w:sz w:val="24"/>
                <w:szCs w:val="24"/>
                <w:color w:val="auto"/>
              </w:rPr>
              <w:t>О</w:t>
            </w:r>
            <w:r>
              <w:rPr>
                <w:rFonts w:ascii="Times New Roman" w:cs="Times New Roman" w:eastAsia="Times New Roman" w:hAnsi="Times New Roman"/>
                <w:sz w:val="24"/>
                <w:szCs w:val="24"/>
                <w:color w:val="auto"/>
              </w:rPr>
              <w:t>T-</w:t>
            </w:r>
            <w:r>
              <w:rPr>
                <w:rFonts w:ascii="Times New Roman" w:cs="Times New Roman" w:eastAsia="Times New Roman" w:hAnsi="Times New Roman"/>
                <w:sz w:val="24"/>
                <w:szCs w:val="24"/>
                <w:color w:val="auto"/>
              </w:rPr>
              <w:t>анализа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Принципы стратегического и тактического</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460" w:type="dxa"/>
            <w:vAlign w:val="bottom"/>
            <w:tcBorders>
              <w:left w:val="single" w:sz="8" w:color="auto"/>
              <w:right w:val="single" w:sz="8" w:color="auto"/>
            </w:tcBorders>
          </w:tcPr>
          <w:p>
            <w:pPr>
              <w:spacing w:after="0"/>
              <w:rPr>
                <w:sz w:val="24"/>
                <w:szCs w:val="24"/>
                <w:color w:val="auto"/>
              </w:rPr>
            </w:pPr>
          </w:p>
        </w:tc>
        <w:tc>
          <w:tcPr>
            <w:tcW w:w="9860" w:type="dxa"/>
            <w:vAlign w:val="bottom"/>
            <w:tcBorders>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планирования</w:t>
            </w:r>
            <w:r>
              <w:rPr>
                <w:rFonts w:ascii="Times New Roman" w:cs="Times New Roman" w:eastAsia="Times New Roman" w:hAnsi="Times New Roman"/>
                <w:sz w:val="24"/>
                <w:szCs w:val="24"/>
                <w:color w:val="auto"/>
              </w:rPr>
              <w:t>.</w:t>
            </w:r>
          </w:p>
        </w:tc>
        <w:tc>
          <w:tcPr>
            <w:tcW w:w="9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460" w:type="dxa"/>
            <w:vAlign w:val="bottom"/>
            <w:tcBorders>
              <w:left w:val="single" w:sz="8" w:color="auto"/>
              <w:bottom w:val="single" w:sz="8" w:color="auto"/>
              <w:right w:val="single" w:sz="8" w:color="auto"/>
            </w:tcBorders>
          </w:tcPr>
          <w:p>
            <w:pPr>
              <w:spacing w:after="0"/>
              <w:rPr>
                <w:sz w:val="4"/>
                <w:szCs w:val="4"/>
                <w:color w:val="auto"/>
              </w:rPr>
            </w:pPr>
          </w:p>
        </w:tc>
        <w:tc>
          <w:tcPr>
            <w:tcW w:w="98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4940"/>
          </w:cols>
          <w:pgMar w:left="880" w:top="700" w:right="1018" w:bottom="718" w:gutter="0" w:footer="0" w:header="0"/>
        </w:sectPr>
      </w:pPr>
    </w:p>
    <w:bookmarkStart w:id="263" w:name="page264"/>
    <w:bookmarkEnd w:id="263"/>
    <w:p>
      <w:pPr>
        <w:jc w:val="center"/>
        <w:spacing w:after="0"/>
        <w:rPr>
          <w:sz w:val="20"/>
          <w:szCs w:val="20"/>
          <w:color w:val="auto"/>
        </w:rPr>
      </w:pPr>
      <w:r>
        <w:rPr>
          <w:rFonts w:ascii="Times New Roman" w:cs="Times New Roman" w:eastAsia="Times New Roman" w:hAnsi="Times New Roman"/>
          <w:sz w:val="24"/>
          <w:szCs w:val="24"/>
          <w:color w:val="auto"/>
        </w:rPr>
        <w:t>264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wp:posOffset>
                </wp:positionH>
                <wp:positionV relativeFrom="paragraph">
                  <wp:posOffset>184150</wp:posOffset>
                </wp:positionV>
                <wp:extent cx="9490710" cy="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4907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4" o:spid="_x0000_s13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14.5pt" to="747.25pt,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1553845</wp:posOffset>
                </wp:positionH>
                <wp:positionV relativeFrom="paragraph">
                  <wp:posOffset>1187450</wp:posOffset>
                </wp:positionV>
                <wp:extent cx="6847840" cy="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47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5" o:spid="_x0000_s13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2.35pt,93.5pt" to="661.55pt,9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1557020</wp:posOffset>
                </wp:positionH>
                <wp:positionV relativeFrom="paragraph">
                  <wp:posOffset>180975</wp:posOffset>
                </wp:positionV>
                <wp:extent cx="0" cy="3378835"/>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788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6" o:spid="_x0000_s13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2.6pt,14.25pt" to="122.6pt,280.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180975</wp:posOffset>
                </wp:positionV>
                <wp:extent cx="0" cy="390652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9065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7" o:spid="_x0000_s13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14.25pt" to="0.15pt,321.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7807325</wp:posOffset>
                </wp:positionH>
                <wp:positionV relativeFrom="paragraph">
                  <wp:posOffset>180975</wp:posOffset>
                </wp:positionV>
                <wp:extent cx="0" cy="390652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9065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8" o:spid="_x0000_s13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4.75pt,14.25pt" to="614.75pt,321.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8398510</wp:posOffset>
                </wp:positionH>
                <wp:positionV relativeFrom="paragraph">
                  <wp:posOffset>180975</wp:posOffset>
                </wp:positionV>
                <wp:extent cx="0" cy="390652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9065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9" o:spid="_x0000_s13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1.3pt,14.25pt" to="661.3pt,321.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4084320</wp:posOffset>
                </wp:positionV>
                <wp:extent cx="9490710" cy="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4907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0" o:spid="_x0000_s13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321.6pt" to="747.25pt,321.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9486900</wp:posOffset>
                </wp:positionH>
                <wp:positionV relativeFrom="paragraph">
                  <wp:posOffset>180975</wp:posOffset>
                </wp:positionV>
                <wp:extent cx="0" cy="390652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9065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1" o:spid="_x0000_s13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7pt,14.25pt" to="747pt,321.85pt" o:allowincell="f" strokecolor="#000000" strokeweight="0.4799pt"/>
            </w:pict>
          </mc:Fallback>
        </mc:AlternateContent>
      </w:r>
    </w:p>
    <w:p>
      <w:pPr>
        <w:spacing w:after="0" w:line="266" w:lineRule="exact"/>
        <w:rPr>
          <w:sz w:val="20"/>
          <w:szCs w:val="20"/>
          <w:color w:val="auto"/>
        </w:rPr>
      </w:pPr>
    </w:p>
    <w:tbl>
      <w:tblPr>
        <w:tblLayout w:type="fixed"/>
        <w:tblInd w:w="400" w:type="dxa"/>
        <w:tblCellMar>
          <w:top w:w="0" w:type="dxa"/>
          <w:left w:w="0" w:type="dxa"/>
          <w:bottom w:w="0" w:type="dxa"/>
          <w:right w:w="0" w:type="dxa"/>
        </w:tblCellMar>
      </w:tblPr>
      <w:tr>
        <w:trPr>
          <w:trHeight w:val="281"/>
        </w:trPr>
        <w:tc>
          <w:tcPr>
            <w:tcW w:w="898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2.4</w:t>
            </w:r>
            <w:r>
              <w:rPr>
                <w:rFonts w:ascii="Times New Roman" w:cs="Times New Roman" w:eastAsia="Times New Roman" w:hAnsi="Times New Roman"/>
                <w:sz w:val="24"/>
                <w:szCs w:val="24"/>
                <w:color w:val="auto"/>
              </w:rPr>
              <w:t xml:space="preserve"> Система   </w:t>
            </w:r>
            <w:r>
              <w:rPr>
                <w:rFonts w:ascii="Times New Roman" w:cs="Times New Roman" w:eastAsia="Times New Roman" w:hAnsi="Times New Roman"/>
                <w:sz w:val="24"/>
                <w:szCs w:val="24"/>
                <w:b w:val="1"/>
                <w:bCs w:val="1"/>
                <w:color w:val="auto"/>
              </w:rPr>
              <w:t>Содержание учебного материала</w:t>
            </w:r>
          </w:p>
        </w:tc>
        <w:tc>
          <w:tcPr>
            <w:tcW w:w="3860" w:type="dxa"/>
            <w:vAlign w:val="bottom"/>
          </w:tcPr>
          <w:p>
            <w:pPr>
              <w:jc w:val="right"/>
              <w:ind w:right="300"/>
              <w:spacing w:after="0"/>
              <w:rPr>
                <w:sz w:val="20"/>
                <w:szCs w:val="20"/>
                <w:color w:val="auto"/>
              </w:rPr>
            </w:pPr>
            <w:r>
              <w:rPr>
                <w:rFonts w:ascii="Times New Roman" w:cs="Times New Roman" w:eastAsia="Times New Roman" w:hAnsi="Times New Roman"/>
                <w:sz w:val="24"/>
                <w:szCs w:val="24"/>
                <w:b w:val="1"/>
                <w:bCs w:val="1"/>
                <w:color w:val="auto"/>
              </w:rPr>
              <w:t>4</w:t>
            </w:r>
          </w:p>
        </w:tc>
        <w:tc>
          <w:tcPr>
            <w:tcW w:w="1500" w:type="dxa"/>
            <w:vAlign w:val="bottom"/>
          </w:tcPr>
          <w:p>
            <w:pPr>
              <w:jc w:val="center"/>
              <w:ind w:left="80"/>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46"/>
        </w:trPr>
        <w:tc>
          <w:tcPr>
            <w:tcW w:w="204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методов</w:t>
            </w:r>
          </w:p>
        </w:tc>
        <w:tc>
          <w:tcPr>
            <w:tcW w:w="6940" w:type="dxa"/>
            <w:vAlign w:val="bottom"/>
            <w:tcBorders>
              <w:bottom w:val="single" w:sz="8" w:color="auto"/>
            </w:tcBorders>
          </w:tcPr>
          <w:p>
            <w:pPr>
              <w:spacing w:after="0"/>
              <w:rPr>
                <w:sz w:val="4"/>
                <w:szCs w:val="4"/>
                <w:color w:val="auto"/>
              </w:rPr>
            </w:pPr>
          </w:p>
        </w:tc>
        <w:tc>
          <w:tcPr>
            <w:tcW w:w="3860" w:type="dxa"/>
            <w:vAlign w:val="bottom"/>
            <w:tcBorders>
              <w:bottom w:val="single" w:sz="8" w:color="auto"/>
            </w:tcBorders>
          </w:tcPr>
          <w:p>
            <w:pPr>
              <w:spacing w:after="0"/>
              <w:rPr>
                <w:sz w:val="4"/>
                <w:szCs w:val="4"/>
                <w:color w:val="auto"/>
              </w:rPr>
            </w:pPr>
          </w:p>
        </w:tc>
        <w:tc>
          <w:tcPr>
            <w:tcW w:w="1500" w:type="dxa"/>
            <w:vAlign w:val="bottom"/>
            <w:vMerge w:val="restart"/>
          </w:tcPr>
          <w:p>
            <w:pPr>
              <w:jc w:val="center"/>
              <w:ind w:left="8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10</w:t>
            </w:r>
          </w:p>
        </w:tc>
        <w:tc>
          <w:tcPr>
            <w:tcW w:w="0" w:type="dxa"/>
            <w:vAlign w:val="bottom"/>
          </w:tcPr>
          <w:p>
            <w:pPr>
              <w:spacing w:after="0"/>
              <w:rPr>
                <w:sz w:val="1"/>
                <w:szCs w:val="1"/>
                <w:color w:val="auto"/>
              </w:rPr>
            </w:pPr>
          </w:p>
        </w:tc>
      </w:tr>
      <w:tr>
        <w:trPr>
          <w:trHeight w:val="256"/>
        </w:trPr>
        <w:tc>
          <w:tcPr>
            <w:tcW w:w="2040" w:type="dxa"/>
            <w:vAlign w:val="bottom"/>
            <w:vMerge w:val="continue"/>
          </w:tcPr>
          <w:p>
            <w:pPr>
              <w:spacing w:after="0"/>
              <w:rPr>
                <w:sz w:val="22"/>
                <w:szCs w:val="22"/>
                <w:color w:val="auto"/>
              </w:rPr>
            </w:pPr>
          </w:p>
        </w:tc>
        <w:tc>
          <w:tcPr>
            <w:tcW w:w="6940" w:type="dxa"/>
            <w:vAlign w:val="bottom"/>
          </w:tcPr>
          <w:p>
            <w:pPr>
              <w:ind w:left="400"/>
              <w:spacing w:after="0" w:line="256" w:lineRule="exact"/>
              <w:rPr>
                <w:sz w:val="20"/>
                <w:szCs w:val="20"/>
                <w:color w:val="auto"/>
              </w:rPr>
            </w:pPr>
            <w:r>
              <w:rPr>
                <w:rFonts w:ascii="Times New Roman" w:cs="Times New Roman" w:eastAsia="Times New Roman" w:hAnsi="Times New Roman"/>
                <w:sz w:val="24"/>
                <w:szCs w:val="24"/>
                <w:color w:val="auto"/>
              </w:rPr>
              <w:t>Мотивация и потребности</w:t>
            </w:r>
            <w:r>
              <w:rPr>
                <w:rFonts w:ascii="Times New Roman" w:cs="Times New Roman" w:eastAsia="Times New Roman" w:hAnsi="Times New Roman"/>
                <w:sz w:val="24"/>
                <w:szCs w:val="24"/>
                <w:color w:val="auto"/>
              </w:rPr>
              <w:t>.</w:t>
            </w:r>
          </w:p>
        </w:tc>
        <w:tc>
          <w:tcPr>
            <w:tcW w:w="3860" w:type="dxa"/>
            <w:vAlign w:val="bottom"/>
          </w:tcPr>
          <w:p>
            <w:pPr>
              <w:spacing w:after="0"/>
              <w:rPr>
                <w:sz w:val="22"/>
                <w:szCs w:val="22"/>
                <w:color w:val="auto"/>
              </w:rPr>
            </w:pPr>
          </w:p>
        </w:tc>
        <w:tc>
          <w:tcPr>
            <w:tcW w:w="150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65"/>
        </w:trPr>
        <w:tc>
          <w:tcPr>
            <w:tcW w:w="2040" w:type="dxa"/>
            <w:vAlign w:val="bottom"/>
          </w:tcPr>
          <w:p>
            <w:pPr>
              <w:spacing w:after="0"/>
              <w:rPr>
                <w:sz w:val="20"/>
                <w:szCs w:val="20"/>
                <w:color w:val="auto"/>
              </w:rPr>
            </w:pPr>
            <w:r>
              <w:rPr>
                <w:rFonts w:ascii="Times New Roman" w:cs="Times New Roman" w:eastAsia="Times New Roman" w:hAnsi="Times New Roman"/>
                <w:sz w:val="24"/>
                <w:szCs w:val="24"/>
                <w:color w:val="auto"/>
              </w:rPr>
              <w:t>управления</w:t>
            </w:r>
          </w:p>
        </w:tc>
        <w:tc>
          <w:tcPr>
            <w:tcW w:w="694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Деловое общение</w:t>
            </w:r>
            <w:r>
              <w:rPr>
                <w:rFonts w:ascii="Times New Roman" w:cs="Times New Roman" w:eastAsia="Times New Roman" w:hAnsi="Times New Roman"/>
                <w:sz w:val="24"/>
                <w:szCs w:val="24"/>
                <w:color w:val="auto"/>
              </w:rPr>
              <w:t>.</w:t>
            </w:r>
          </w:p>
        </w:tc>
        <w:tc>
          <w:tcPr>
            <w:tcW w:w="3860" w:type="dxa"/>
            <w:vAlign w:val="bottom"/>
          </w:tcPr>
          <w:p>
            <w:pPr>
              <w:jc w:val="right"/>
              <w:ind w:right="300"/>
              <w:spacing w:after="0"/>
              <w:rPr>
                <w:sz w:val="20"/>
                <w:szCs w:val="20"/>
                <w:color w:val="auto"/>
              </w:rPr>
            </w:pPr>
            <w:r>
              <w:rPr>
                <w:rFonts w:ascii="Times New Roman" w:cs="Times New Roman" w:eastAsia="Times New Roman" w:hAnsi="Times New Roman"/>
                <w:sz w:val="24"/>
                <w:szCs w:val="24"/>
                <w:color w:val="auto"/>
              </w:rPr>
              <w:t>2</w:t>
            </w: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9"/>
        </w:trPr>
        <w:tc>
          <w:tcPr>
            <w:tcW w:w="2040" w:type="dxa"/>
            <w:vAlign w:val="bottom"/>
          </w:tcPr>
          <w:p>
            <w:pPr>
              <w:spacing w:after="0"/>
              <w:rPr>
                <w:sz w:val="23"/>
                <w:szCs w:val="23"/>
                <w:color w:val="auto"/>
              </w:rPr>
            </w:pPr>
          </w:p>
        </w:tc>
        <w:tc>
          <w:tcPr>
            <w:tcW w:w="6940" w:type="dxa"/>
            <w:vAlign w:val="bottom"/>
          </w:tcPr>
          <w:p>
            <w:pPr>
              <w:ind w:left="400"/>
              <w:spacing w:after="0" w:line="268" w:lineRule="exact"/>
              <w:rPr>
                <w:sz w:val="20"/>
                <w:szCs w:val="20"/>
                <w:color w:val="auto"/>
              </w:rPr>
            </w:pPr>
            <w:r>
              <w:rPr>
                <w:rFonts w:ascii="Times New Roman" w:cs="Times New Roman" w:eastAsia="Times New Roman" w:hAnsi="Times New Roman"/>
                <w:sz w:val="24"/>
                <w:szCs w:val="24"/>
                <w:color w:val="auto"/>
              </w:rPr>
              <w:t>Процесс принятия решения</w:t>
            </w:r>
            <w:r>
              <w:rPr>
                <w:rFonts w:ascii="Times New Roman" w:cs="Times New Roman" w:eastAsia="Times New Roman" w:hAnsi="Times New Roman"/>
                <w:sz w:val="24"/>
                <w:szCs w:val="24"/>
                <w:color w:val="auto"/>
              </w:rPr>
              <w:t>.</w:t>
            </w:r>
          </w:p>
        </w:tc>
        <w:tc>
          <w:tcPr>
            <w:tcW w:w="386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98"/>
        </w:trPr>
        <w:tc>
          <w:tcPr>
            <w:tcW w:w="2040" w:type="dxa"/>
            <w:vAlign w:val="bottom"/>
          </w:tcPr>
          <w:p>
            <w:pPr>
              <w:spacing w:after="0"/>
              <w:rPr>
                <w:sz w:val="24"/>
                <w:szCs w:val="24"/>
                <w:color w:val="auto"/>
              </w:rPr>
            </w:pPr>
          </w:p>
        </w:tc>
        <w:tc>
          <w:tcPr>
            <w:tcW w:w="694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Контроль и его виды</w:t>
            </w:r>
            <w:r>
              <w:rPr>
                <w:rFonts w:ascii="Times New Roman" w:cs="Times New Roman" w:eastAsia="Times New Roman" w:hAnsi="Times New Roman"/>
                <w:sz w:val="22"/>
                <w:szCs w:val="22"/>
                <w:color w:val="auto"/>
              </w:rPr>
              <w:t>.</w:t>
            </w:r>
          </w:p>
        </w:tc>
        <w:tc>
          <w:tcPr>
            <w:tcW w:w="38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2440" w:type="dxa"/>
            <w:vAlign w:val="bottom"/>
          </w:tcPr>
          <w:p>
            <w:pPr>
              <w:spacing w:after="0"/>
              <w:rPr>
                <w:sz w:val="23"/>
                <w:szCs w:val="23"/>
                <w:color w:val="auto"/>
              </w:rPr>
            </w:pPr>
          </w:p>
        </w:tc>
        <w:tc>
          <w:tcPr>
            <w:tcW w:w="9860" w:type="dxa"/>
            <w:vAlign w:val="bottom"/>
          </w:tcPr>
          <w:p>
            <w:pPr>
              <w:ind w:left="120"/>
              <w:spacing w:after="0"/>
              <w:rPr>
                <w:sz w:val="20"/>
                <w:szCs w:val="20"/>
                <w:color w:val="auto"/>
              </w:rPr>
            </w:pPr>
            <w:r>
              <w:rPr>
                <w:rFonts w:ascii="Times New Roman" w:cs="Times New Roman" w:eastAsia="Times New Roman" w:hAnsi="Times New Roman"/>
                <w:sz w:val="24"/>
                <w:szCs w:val="24"/>
                <w:b w:val="1"/>
                <w:bCs w:val="1"/>
                <w:color w:val="auto"/>
              </w:rPr>
              <w:t>Практическое занятие</w:t>
            </w:r>
          </w:p>
        </w:tc>
        <w:tc>
          <w:tcPr>
            <w:tcW w:w="94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12"/>
        </w:trPr>
        <w:tc>
          <w:tcPr>
            <w:tcW w:w="2440" w:type="dxa"/>
            <w:vAlign w:val="bottom"/>
          </w:tcPr>
          <w:p>
            <w:pPr>
              <w:spacing w:after="0"/>
              <w:rPr>
                <w:sz w:val="24"/>
                <w:szCs w:val="24"/>
                <w:color w:val="auto"/>
              </w:rPr>
            </w:pPr>
          </w:p>
        </w:tc>
        <w:tc>
          <w:tcPr>
            <w:tcW w:w="98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Организация контроля на предприятии</w:t>
            </w:r>
            <w:r>
              <w:rPr>
                <w:rFonts w:ascii="Times New Roman" w:cs="Times New Roman" w:eastAsia="Times New Roman" w:hAnsi="Times New Roman"/>
                <w:sz w:val="24"/>
                <w:szCs w:val="24"/>
                <w:color w:val="auto"/>
              </w:rPr>
              <w:t>.</w:t>
            </w:r>
          </w:p>
        </w:tc>
        <w:tc>
          <w:tcPr>
            <w:tcW w:w="9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440" w:type="dxa"/>
            <w:vAlign w:val="bottom"/>
            <w:tcBorders>
              <w:bottom w:val="single" w:sz="8" w:color="auto"/>
            </w:tcBorders>
          </w:tcPr>
          <w:p>
            <w:pPr>
              <w:spacing w:after="0"/>
              <w:rPr>
                <w:sz w:val="4"/>
                <w:szCs w:val="4"/>
                <w:color w:val="auto"/>
              </w:rPr>
            </w:pPr>
          </w:p>
        </w:tc>
        <w:tc>
          <w:tcPr>
            <w:tcW w:w="986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17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8"/>
        </w:trPr>
        <w:tc>
          <w:tcPr>
            <w:tcW w:w="2440" w:type="dxa"/>
            <w:vAlign w:val="bottom"/>
          </w:tcPr>
          <w:p>
            <w:pPr>
              <w:ind w:left="120"/>
              <w:spacing w:after="0"/>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2.5</w:t>
            </w:r>
            <w:r>
              <w:rPr>
                <w:rFonts w:ascii="Times New Roman" w:cs="Times New Roman" w:eastAsia="Times New Roman" w:hAnsi="Times New Roman"/>
                <w:sz w:val="24"/>
                <w:szCs w:val="24"/>
                <w:color w:val="auto"/>
              </w:rPr>
              <w:t xml:space="preserve"> Управление</w:t>
            </w:r>
          </w:p>
        </w:tc>
        <w:tc>
          <w:tcPr>
            <w:tcW w:w="9860" w:type="dxa"/>
            <w:vAlign w:val="bottom"/>
          </w:tcPr>
          <w:p>
            <w:pPr>
              <w:ind w:left="60"/>
              <w:spacing w:after="0" w:line="264"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40" w:type="dxa"/>
            <w:vAlign w:val="bottom"/>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89"/>
        </w:trPr>
        <w:tc>
          <w:tcPr>
            <w:tcW w:w="244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конфликтами и</w:t>
            </w:r>
          </w:p>
        </w:tc>
        <w:tc>
          <w:tcPr>
            <w:tcW w:w="9860" w:type="dxa"/>
            <w:vAlign w:val="bottom"/>
            <w:tcBorders>
              <w:bottom w:val="single" w:sz="8" w:color="auto"/>
            </w:tcBorders>
          </w:tcPr>
          <w:p>
            <w:pPr>
              <w:spacing w:after="0"/>
              <w:rPr>
                <w:sz w:val="7"/>
                <w:szCs w:val="7"/>
                <w:color w:val="auto"/>
              </w:rPr>
            </w:pPr>
          </w:p>
        </w:tc>
        <w:tc>
          <w:tcPr>
            <w:tcW w:w="940" w:type="dxa"/>
            <w:vAlign w:val="bottom"/>
            <w:tcBorders>
              <w:bottom w:val="single" w:sz="8" w:color="auto"/>
            </w:tcBorders>
          </w:tcPr>
          <w:p>
            <w:pPr>
              <w:spacing w:after="0"/>
              <w:rPr>
                <w:sz w:val="7"/>
                <w:szCs w:val="7"/>
                <w:color w:val="auto"/>
              </w:rPr>
            </w:pPr>
          </w:p>
        </w:tc>
        <w:tc>
          <w:tcPr>
            <w:tcW w:w="1720" w:type="dxa"/>
            <w:vAlign w:val="bottom"/>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10</w:t>
            </w:r>
          </w:p>
        </w:tc>
        <w:tc>
          <w:tcPr>
            <w:tcW w:w="0" w:type="dxa"/>
            <w:vAlign w:val="bottom"/>
          </w:tcPr>
          <w:p>
            <w:pPr>
              <w:spacing w:after="0"/>
              <w:rPr>
                <w:sz w:val="1"/>
                <w:szCs w:val="1"/>
                <w:color w:val="auto"/>
              </w:rPr>
            </w:pPr>
          </w:p>
        </w:tc>
      </w:tr>
      <w:tr>
        <w:trPr>
          <w:trHeight w:val="155"/>
        </w:trPr>
        <w:tc>
          <w:tcPr>
            <w:tcW w:w="2440" w:type="dxa"/>
            <w:vAlign w:val="bottom"/>
            <w:vMerge w:val="continue"/>
          </w:tcPr>
          <w:p>
            <w:pPr>
              <w:spacing w:after="0"/>
              <w:rPr>
                <w:sz w:val="13"/>
                <w:szCs w:val="13"/>
                <w:color w:val="auto"/>
              </w:rPr>
            </w:pPr>
          </w:p>
        </w:tc>
        <w:tc>
          <w:tcPr>
            <w:tcW w:w="9860" w:type="dxa"/>
            <w:vAlign w:val="bottom"/>
            <w:vMerge w:val="restart"/>
          </w:tcPr>
          <w:p>
            <w:pPr>
              <w:ind w:left="120"/>
              <w:spacing w:after="0" w:line="264" w:lineRule="exact"/>
              <w:rPr>
                <w:sz w:val="20"/>
                <w:szCs w:val="20"/>
                <w:color w:val="auto"/>
              </w:rPr>
            </w:pPr>
            <w:r>
              <w:rPr>
                <w:rFonts w:ascii="Times New Roman" w:cs="Times New Roman" w:eastAsia="Times New Roman" w:hAnsi="Times New Roman"/>
                <w:sz w:val="24"/>
                <w:szCs w:val="24"/>
                <w:color w:val="auto"/>
              </w:rPr>
              <w:t>Понятие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социальный конфликт</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организационный конфликт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элементы</w:t>
            </w:r>
          </w:p>
        </w:tc>
        <w:tc>
          <w:tcPr>
            <w:tcW w:w="940" w:type="dxa"/>
            <w:vAlign w:val="bottom"/>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09"/>
        </w:trPr>
        <w:tc>
          <w:tcPr>
            <w:tcW w:w="2440" w:type="dxa"/>
            <w:vAlign w:val="bottom"/>
            <w:vMerge w:val="continue"/>
          </w:tcPr>
          <w:p>
            <w:pPr>
              <w:spacing w:after="0"/>
              <w:rPr>
                <w:sz w:val="9"/>
                <w:szCs w:val="9"/>
                <w:color w:val="auto"/>
              </w:rPr>
            </w:pPr>
          </w:p>
        </w:tc>
        <w:tc>
          <w:tcPr>
            <w:tcW w:w="986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17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9"/>
        </w:trPr>
        <w:tc>
          <w:tcPr>
            <w:tcW w:w="244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стрессами</w:t>
            </w:r>
          </w:p>
        </w:tc>
        <w:tc>
          <w:tcPr>
            <w:tcW w:w="98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конфликта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Этапы протекания конфликта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 конфликтов</w:t>
            </w:r>
            <w:r>
              <w:rPr>
                <w:rFonts w:ascii="Times New Roman" w:cs="Times New Roman" w:eastAsia="Times New Roman" w:hAnsi="Times New Roman"/>
                <w:sz w:val="24"/>
                <w:szCs w:val="24"/>
                <w:color w:val="auto"/>
              </w:rPr>
              <w:t>.</w:t>
            </w:r>
          </w:p>
        </w:tc>
        <w:tc>
          <w:tcPr>
            <w:tcW w:w="9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440" w:type="dxa"/>
            <w:vAlign w:val="bottom"/>
            <w:tcBorders>
              <w:bottom w:val="single" w:sz="8" w:color="auto"/>
            </w:tcBorders>
          </w:tcPr>
          <w:p>
            <w:pPr>
              <w:spacing w:after="0"/>
              <w:rPr>
                <w:sz w:val="4"/>
                <w:szCs w:val="4"/>
                <w:color w:val="auto"/>
              </w:rPr>
            </w:pPr>
          </w:p>
        </w:tc>
        <w:tc>
          <w:tcPr>
            <w:tcW w:w="986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17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440" w:type="dxa"/>
            <w:vAlign w:val="bottom"/>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2.6</w:t>
            </w:r>
          </w:p>
        </w:tc>
        <w:tc>
          <w:tcPr>
            <w:tcW w:w="9860" w:type="dxa"/>
            <w:vAlign w:val="bottom"/>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940" w:type="dxa"/>
            <w:vAlign w:val="bottom"/>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1-</w:t>
            </w: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137"/>
        </w:trPr>
        <w:tc>
          <w:tcPr>
            <w:tcW w:w="244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Руководство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власть</w:t>
            </w:r>
          </w:p>
        </w:tc>
        <w:tc>
          <w:tcPr>
            <w:tcW w:w="9860" w:type="dxa"/>
            <w:vAlign w:val="bottom"/>
            <w:tcBorders>
              <w:bottom w:val="single" w:sz="8" w:color="auto"/>
            </w:tcBorders>
          </w:tcPr>
          <w:p>
            <w:pPr>
              <w:spacing w:after="0"/>
              <w:rPr>
                <w:sz w:val="11"/>
                <w:szCs w:val="11"/>
                <w:color w:val="auto"/>
              </w:rPr>
            </w:pPr>
          </w:p>
        </w:tc>
        <w:tc>
          <w:tcPr>
            <w:tcW w:w="940" w:type="dxa"/>
            <w:vAlign w:val="bottom"/>
            <w:tcBorders>
              <w:bottom w:val="single" w:sz="8" w:color="auto"/>
            </w:tcBorders>
          </w:tcPr>
          <w:p>
            <w:pPr>
              <w:spacing w:after="0"/>
              <w:rPr>
                <w:sz w:val="11"/>
                <w:szCs w:val="11"/>
                <w:color w:val="auto"/>
              </w:rPr>
            </w:pPr>
          </w:p>
        </w:tc>
        <w:tc>
          <w:tcPr>
            <w:tcW w:w="17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r>
              <w:rPr>
                <w:rFonts w:ascii="Times New Roman" w:cs="Times New Roman" w:eastAsia="Times New Roman" w:hAnsi="Times New Roman"/>
                <w:sz w:val="24"/>
                <w:szCs w:val="24"/>
                <w:color w:val="auto"/>
              </w:rPr>
              <w:t xml:space="preserve"> ОК</w:t>
            </w:r>
            <w:r>
              <w:rPr>
                <w:rFonts w:ascii="Times New Roman" w:cs="Times New Roman" w:eastAsia="Times New Roman" w:hAnsi="Times New Roman"/>
                <w:sz w:val="24"/>
                <w:szCs w:val="24"/>
                <w:color w:val="auto"/>
              </w:rPr>
              <w:t xml:space="preserve"> 10</w:t>
            </w:r>
          </w:p>
        </w:tc>
        <w:tc>
          <w:tcPr>
            <w:tcW w:w="0" w:type="dxa"/>
            <w:vAlign w:val="bottom"/>
          </w:tcPr>
          <w:p>
            <w:pPr>
              <w:spacing w:after="0"/>
              <w:rPr>
                <w:sz w:val="1"/>
                <w:szCs w:val="1"/>
                <w:color w:val="auto"/>
              </w:rPr>
            </w:pPr>
          </w:p>
        </w:tc>
      </w:tr>
      <w:tr>
        <w:trPr>
          <w:trHeight w:val="155"/>
        </w:trPr>
        <w:tc>
          <w:tcPr>
            <w:tcW w:w="2440" w:type="dxa"/>
            <w:vAlign w:val="bottom"/>
            <w:vMerge w:val="continue"/>
          </w:tcPr>
          <w:p>
            <w:pPr>
              <w:spacing w:after="0"/>
              <w:rPr>
                <w:sz w:val="13"/>
                <w:szCs w:val="13"/>
                <w:color w:val="auto"/>
              </w:rPr>
            </w:pPr>
          </w:p>
        </w:tc>
        <w:tc>
          <w:tcPr>
            <w:tcW w:w="9860" w:type="dxa"/>
            <w:vAlign w:val="bottom"/>
            <w:vMerge w:val="restart"/>
          </w:tcPr>
          <w:p>
            <w:pPr>
              <w:ind w:left="120"/>
              <w:spacing w:after="0" w:line="256" w:lineRule="exact"/>
              <w:rPr>
                <w:sz w:val="20"/>
                <w:szCs w:val="20"/>
                <w:color w:val="auto"/>
              </w:rPr>
            </w:pPr>
            <w:r>
              <w:rPr>
                <w:rFonts w:ascii="Times New Roman" w:cs="Times New Roman" w:eastAsia="Times New Roman" w:hAnsi="Times New Roman"/>
                <w:sz w:val="24"/>
                <w:szCs w:val="24"/>
                <w:color w:val="auto"/>
              </w:rPr>
              <w:t>Понятия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руководство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власть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Источники власти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 власти и методы влияния</w:t>
            </w:r>
            <w:r>
              <w:rPr>
                <w:rFonts w:ascii="Times New Roman" w:cs="Times New Roman" w:eastAsia="Times New Roman" w:hAnsi="Times New Roman"/>
                <w:sz w:val="24"/>
                <w:szCs w:val="24"/>
                <w:color w:val="auto"/>
              </w:rPr>
              <w:t>.</w:t>
            </w:r>
          </w:p>
        </w:tc>
        <w:tc>
          <w:tcPr>
            <w:tcW w:w="940" w:type="dxa"/>
            <w:vAlign w:val="bottom"/>
            <w:vMerge w:val="restart"/>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01"/>
        </w:trPr>
        <w:tc>
          <w:tcPr>
            <w:tcW w:w="244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и партнерство</w:t>
            </w:r>
          </w:p>
        </w:tc>
        <w:tc>
          <w:tcPr>
            <w:tcW w:w="9860" w:type="dxa"/>
            <w:vAlign w:val="bottom"/>
            <w:vMerge w:val="continue"/>
          </w:tcPr>
          <w:p>
            <w:pPr>
              <w:spacing w:after="0"/>
              <w:rPr>
                <w:sz w:val="8"/>
                <w:szCs w:val="8"/>
                <w:color w:val="auto"/>
              </w:rPr>
            </w:pPr>
          </w:p>
        </w:tc>
        <w:tc>
          <w:tcPr>
            <w:tcW w:w="940" w:type="dxa"/>
            <w:vAlign w:val="bottom"/>
            <w:vMerge w:val="continue"/>
          </w:tcPr>
          <w:p>
            <w:pPr>
              <w:spacing w:after="0"/>
              <w:rPr>
                <w:sz w:val="8"/>
                <w:szCs w:val="8"/>
                <w:color w:val="auto"/>
              </w:rPr>
            </w:pPr>
          </w:p>
        </w:tc>
        <w:tc>
          <w:tcPr>
            <w:tcW w:w="17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440" w:type="dxa"/>
            <w:vAlign w:val="bottom"/>
            <w:vMerge w:val="continue"/>
          </w:tcPr>
          <w:p>
            <w:pPr>
              <w:spacing w:after="0"/>
              <w:rPr>
                <w:sz w:val="18"/>
                <w:szCs w:val="18"/>
                <w:color w:val="auto"/>
              </w:rPr>
            </w:pPr>
          </w:p>
        </w:tc>
        <w:tc>
          <w:tcPr>
            <w:tcW w:w="986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Методы влияния менеджера на подчиненных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Лидерство и власть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Стили руководства</w:t>
            </w:r>
            <w:r>
              <w:rPr>
                <w:rFonts w:ascii="Times New Roman" w:cs="Times New Roman" w:eastAsia="Times New Roman" w:hAnsi="Times New Roman"/>
                <w:sz w:val="24"/>
                <w:szCs w:val="24"/>
                <w:color w:val="auto"/>
              </w:rPr>
              <w:t>.</w:t>
            </w:r>
          </w:p>
        </w:tc>
        <w:tc>
          <w:tcPr>
            <w:tcW w:w="9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1"/>
        </w:trPr>
        <w:tc>
          <w:tcPr>
            <w:tcW w:w="2440" w:type="dxa"/>
            <w:vAlign w:val="bottom"/>
          </w:tcPr>
          <w:p>
            <w:pPr>
              <w:spacing w:after="0"/>
              <w:rPr>
                <w:sz w:val="8"/>
                <w:szCs w:val="8"/>
                <w:color w:val="auto"/>
              </w:rPr>
            </w:pPr>
          </w:p>
        </w:tc>
        <w:tc>
          <w:tcPr>
            <w:tcW w:w="9860" w:type="dxa"/>
            <w:vAlign w:val="bottom"/>
            <w:vMerge w:val="continue"/>
          </w:tcPr>
          <w:p>
            <w:pPr>
              <w:spacing w:after="0"/>
              <w:rPr>
                <w:sz w:val="8"/>
                <w:szCs w:val="8"/>
                <w:color w:val="auto"/>
              </w:rPr>
            </w:pPr>
          </w:p>
        </w:tc>
        <w:tc>
          <w:tcPr>
            <w:tcW w:w="940" w:type="dxa"/>
            <w:vAlign w:val="bottom"/>
          </w:tcPr>
          <w:p>
            <w:pPr>
              <w:spacing w:after="0"/>
              <w:rPr>
                <w:sz w:val="8"/>
                <w:szCs w:val="8"/>
                <w:color w:val="auto"/>
              </w:rPr>
            </w:pPr>
          </w:p>
        </w:tc>
        <w:tc>
          <w:tcPr>
            <w:tcW w:w="17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4"/>
                <w:szCs w:val="24"/>
                <w:color w:val="auto"/>
              </w:rPr>
            </w:pPr>
          </w:p>
        </w:tc>
        <w:tc>
          <w:tcPr>
            <w:tcW w:w="98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Партнерство</w:t>
            </w:r>
            <w:r>
              <w:rPr>
                <w:rFonts w:ascii="Times New Roman" w:cs="Times New Roman" w:eastAsia="Times New Roman" w:hAnsi="Times New Roman"/>
                <w:sz w:val="24"/>
                <w:szCs w:val="24"/>
                <w:color w:val="auto"/>
              </w:rPr>
              <w:t>.</w:t>
            </w:r>
          </w:p>
        </w:tc>
        <w:tc>
          <w:tcPr>
            <w:tcW w:w="9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440" w:type="dxa"/>
            <w:vAlign w:val="bottom"/>
          </w:tcPr>
          <w:p>
            <w:pPr>
              <w:spacing w:after="0"/>
              <w:rPr>
                <w:sz w:val="4"/>
                <w:szCs w:val="4"/>
                <w:color w:val="auto"/>
              </w:rPr>
            </w:pPr>
          </w:p>
        </w:tc>
        <w:tc>
          <w:tcPr>
            <w:tcW w:w="986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17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440" w:type="dxa"/>
            <w:vAlign w:val="bottom"/>
          </w:tcPr>
          <w:p>
            <w:pPr>
              <w:spacing w:after="0"/>
              <w:rPr>
                <w:sz w:val="22"/>
                <w:szCs w:val="22"/>
                <w:color w:val="auto"/>
              </w:rPr>
            </w:pPr>
          </w:p>
        </w:tc>
        <w:tc>
          <w:tcPr>
            <w:tcW w:w="9860" w:type="dxa"/>
            <w:vAlign w:val="bottom"/>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Практическое занятие</w:t>
            </w:r>
          </w:p>
        </w:tc>
        <w:tc>
          <w:tcPr>
            <w:tcW w:w="940" w:type="dxa"/>
            <w:vAlign w:val="bottom"/>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4"/>
                <w:szCs w:val="24"/>
                <w:color w:val="auto"/>
              </w:rPr>
            </w:pPr>
          </w:p>
        </w:tc>
        <w:tc>
          <w:tcPr>
            <w:tcW w:w="98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Разработка системы коммуникации между руководителями и подчиненными в организации</w:t>
            </w:r>
          </w:p>
        </w:tc>
        <w:tc>
          <w:tcPr>
            <w:tcW w:w="9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2300" w:type="dxa"/>
            <w:vAlign w:val="bottom"/>
            <w:tcBorders>
              <w:bottom w:val="single" w:sz="8" w:color="auto"/>
            </w:tcBorders>
            <w:gridSpan w:val="2"/>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17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12300" w:type="dxa"/>
            <w:vAlign w:val="bottom"/>
            <w:gridSpan w:val="2"/>
          </w:tcPr>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Промежуточная аттестация по учебной дисциплине</w:t>
            </w:r>
          </w:p>
        </w:tc>
        <w:tc>
          <w:tcPr>
            <w:tcW w:w="94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2440" w:type="dxa"/>
            <w:vAlign w:val="bottom"/>
            <w:tcBorders>
              <w:bottom w:val="single" w:sz="8" w:color="auto"/>
            </w:tcBorders>
          </w:tcPr>
          <w:p>
            <w:pPr>
              <w:spacing w:after="0"/>
              <w:rPr>
                <w:sz w:val="7"/>
                <w:szCs w:val="7"/>
                <w:color w:val="auto"/>
              </w:rPr>
            </w:pPr>
          </w:p>
        </w:tc>
        <w:tc>
          <w:tcPr>
            <w:tcW w:w="9860" w:type="dxa"/>
            <w:vAlign w:val="bottom"/>
            <w:tcBorders>
              <w:bottom w:val="single" w:sz="8" w:color="auto"/>
            </w:tcBorders>
          </w:tcPr>
          <w:p>
            <w:pPr>
              <w:spacing w:after="0"/>
              <w:rPr>
                <w:sz w:val="7"/>
                <w:szCs w:val="7"/>
                <w:color w:val="auto"/>
              </w:rPr>
            </w:pPr>
          </w:p>
        </w:tc>
        <w:tc>
          <w:tcPr>
            <w:tcW w:w="940" w:type="dxa"/>
            <w:vAlign w:val="bottom"/>
            <w:tcBorders>
              <w:bottom w:val="single" w:sz="8" w:color="auto"/>
            </w:tcBorders>
          </w:tcPr>
          <w:p>
            <w:pPr>
              <w:spacing w:after="0"/>
              <w:rPr>
                <w:sz w:val="7"/>
                <w:szCs w:val="7"/>
                <w:color w:val="auto"/>
              </w:rPr>
            </w:pPr>
          </w:p>
        </w:tc>
        <w:tc>
          <w:tcPr>
            <w:tcW w:w="172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4"/>
        </w:trPr>
        <w:tc>
          <w:tcPr>
            <w:tcW w:w="2440" w:type="dxa"/>
            <w:vAlign w:val="bottom"/>
          </w:tcPr>
          <w:p>
            <w:pPr>
              <w:ind w:left="120"/>
              <w:spacing w:after="0"/>
              <w:rPr>
                <w:sz w:val="20"/>
                <w:szCs w:val="20"/>
                <w:color w:val="auto"/>
              </w:rPr>
            </w:pPr>
            <w:r>
              <w:rPr>
                <w:rFonts w:ascii="Times New Roman" w:cs="Times New Roman" w:eastAsia="Times New Roman" w:hAnsi="Times New Roman"/>
                <w:sz w:val="24"/>
                <w:szCs w:val="24"/>
                <w:b w:val="1"/>
                <w:bCs w:val="1"/>
                <w:color w:val="auto"/>
              </w:rPr>
              <w:t>Всего</w:t>
            </w:r>
            <w:r>
              <w:rPr>
                <w:rFonts w:ascii="Times New Roman" w:cs="Times New Roman" w:eastAsia="Times New Roman" w:hAnsi="Times New Roman"/>
                <w:sz w:val="24"/>
                <w:szCs w:val="24"/>
                <w:b w:val="1"/>
                <w:bCs w:val="1"/>
                <w:color w:val="auto"/>
              </w:rPr>
              <w:t>:</w:t>
            </w:r>
          </w:p>
        </w:tc>
        <w:tc>
          <w:tcPr>
            <w:tcW w:w="9860" w:type="dxa"/>
            <w:vAlign w:val="bottom"/>
          </w:tcPr>
          <w:p>
            <w:pPr>
              <w:spacing w:after="0"/>
              <w:rPr>
                <w:sz w:val="24"/>
                <w:szCs w:val="24"/>
                <w:color w:val="auto"/>
              </w:rPr>
            </w:pPr>
          </w:p>
        </w:tc>
        <w:tc>
          <w:tcPr>
            <w:tcW w:w="940" w:type="dxa"/>
            <w:vAlign w:val="bottom"/>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36</w:t>
            </w: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6840" w:h="11909" w:orient="landscape"/>
          <w:cols w:equalWidth="0" w:num="1">
            <w:col w:w="14940"/>
          </w:cols>
          <w:pgMar w:left="880" w:top="700" w:right="1018" w:bottom="1440" w:gutter="0" w:footer="0" w:header="0"/>
        </w:sectPr>
      </w:pPr>
    </w:p>
    <w:bookmarkStart w:id="264" w:name="page265"/>
    <w:bookmarkEnd w:id="264"/>
    <w:p>
      <w:pPr>
        <w:jc w:val="center"/>
        <w:ind w:right="-259"/>
        <w:spacing w:after="0"/>
        <w:rPr>
          <w:sz w:val="20"/>
          <w:szCs w:val="20"/>
          <w:color w:val="auto"/>
        </w:rPr>
      </w:pPr>
      <w:r>
        <w:rPr>
          <w:rFonts w:ascii="Times New Roman" w:cs="Times New Roman" w:eastAsia="Times New Roman" w:hAnsi="Times New Roman"/>
          <w:sz w:val="24"/>
          <w:szCs w:val="24"/>
          <w:color w:val="auto"/>
        </w:rPr>
        <w:t>265</w:t>
      </w:r>
    </w:p>
    <w:p>
      <w:pPr>
        <w:spacing w:after="0" w:line="281" w:lineRule="exact"/>
        <w:rPr>
          <w:sz w:val="20"/>
          <w:szCs w:val="20"/>
          <w:color w:val="auto"/>
        </w:rPr>
      </w:pPr>
    </w:p>
    <w:p>
      <w:pPr>
        <w:ind w:left="1080" w:hanging="249"/>
        <w:spacing w:after="0"/>
        <w:tabs>
          <w:tab w:leader="none" w:pos="1080" w:val="left"/>
        </w:tabs>
        <w:numPr>
          <w:ilvl w:val="0"/>
          <w:numId w:val="20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53" w:lineRule="exact"/>
        <w:rPr>
          <w:sz w:val="20"/>
          <w:szCs w:val="20"/>
          <w:color w:val="auto"/>
        </w:rPr>
      </w:pPr>
    </w:p>
    <w:p>
      <w:pPr>
        <w:jc w:val="both"/>
        <w:ind w:left="260" w:firstLine="711"/>
        <w:spacing w:after="0" w:line="264" w:lineRule="auto"/>
        <w:rPr>
          <w:sz w:val="20"/>
          <w:szCs w:val="20"/>
          <w:color w:val="auto"/>
        </w:rPr>
      </w:pPr>
      <w:r>
        <w:rPr>
          <w:rFonts w:ascii="Times New Roman" w:cs="Times New Roman" w:eastAsia="Times New Roman" w:hAnsi="Times New Roman"/>
          <w:sz w:val="24"/>
          <w:szCs w:val="24"/>
          <w:b w:val="1"/>
          <w:bCs w:val="1"/>
          <w:color w:val="auto"/>
        </w:rPr>
        <w:t>3.1.</w:t>
      </w:r>
      <w:r>
        <w:rPr>
          <w:rFonts w:ascii="Times New Roman" w:cs="Times New Roman" w:eastAsia="Times New Roman" w:hAnsi="Times New Roman"/>
          <w:sz w:val="24"/>
          <w:szCs w:val="24"/>
          <w:b w:val="1"/>
          <w:bCs w:val="1"/>
          <w:color w:val="auto"/>
        </w:rPr>
        <w:t xml:space="preserve"> Для реализации программы учебной дисциплины должны быть предусмотрены следующие специальные помещения</w:t>
      </w:r>
      <w:r>
        <w:rPr>
          <w:rFonts w:ascii="Times New Roman" w:cs="Times New Roman" w:eastAsia="Times New Roman" w:hAnsi="Times New Roman"/>
          <w:sz w:val="24"/>
          <w:szCs w:val="24"/>
          <w:b w:val="1"/>
          <w:bCs w:val="1"/>
          <w:color w:val="auto"/>
        </w:rPr>
        <w:t>:</w:t>
      </w:r>
    </w:p>
    <w:p>
      <w:pPr>
        <w:spacing w:after="0" w:line="22" w:lineRule="exact"/>
        <w:rPr>
          <w:sz w:val="20"/>
          <w:szCs w:val="20"/>
          <w:color w:val="auto"/>
        </w:rPr>
      </w:pPr>
    </w:p>
    <w:p>
      <w:pPr>
        <w:jc w:val="both"/>
        <w:ind w:left="260" w:firstLine="711"/>
        <w:spacing w:after="0" w:line="270" w:lineRule="auto"/>
        <w:rPr>
          <w:sz w:val="20"/>
          <w:szCs w:val="20"/>
          <w:color w:val="auto"/>
        </w:rPr>
      </w:pPr>
      <w:r>
        <w:rPr>
          <w:rFonts w:ascii="Times New Roman" w:cs="Times New Roman" w:eastAsia="Times New Roman" w:hAnsi="Times New Roman"/>
          <w:sz w:val="24"/>
          <w:szCs w:val="24"/>
          <w:color w:val="auto"/>
        </w:rPr>
        <w:t>Реализация программы дисциплины требует наличия учебного кабинета социально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экономических дисциплин</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экономики и менеджмента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лаборатории информационных технологий</w:t>
      </w:r>
      <w:r>
        <w:rPr>
          <w:rFonts w:ascii="Times New Roman" w:cs="Times New Roman" w:eastAsia="Times New Roman" w:hAnsi="Times New Roman"/>
          <w:sz w:val="24"/>
          <w:szCs w:val="24"/>
          <w:color w:val="auto"/>
        </w:rPr>
        <w:t>.</w:t>
      </w:r>
    </w:p>
    <w:p>
      <w:pPr>
        <w:spacing w:after="0" w:line="20" w:lineRule="exact"/>
        <w:rPr>
          <w:sz w:val="20"/>
          <w:szCs w:val="20"/>
          <w:color w:val="auto"/>
        </w:rPr>
      </w:pPr>
    </w:p>
    <w:p>
      <w:pPr>
        <w:jc w:val="both"/>
        <w:ind w:left="260" w:firstLine="711"/>
        <w:spacing w:after="0" w:line="269" w:lineRule="auto"/>
        <w:rPr>
          <w:sz w:val="20"/>
          <w:szCs w:val="20"/>
          <w:color w:val="auto"/>
        </w:rPr>
      </w:pPr>
      <w:r>
        <w:rPr>
          <w:rFonts w:ascii="Times New Roman" w:cs="Times New Roman" w:eastAsia="Times New Roman" w:hAnsi="Times New Roman"/>
          <w:sz w:val="24"/>
          <w:szCs w:val="24"/>
          <w:color w:val="auto"/>
        </w:rPr>
        <w:t>Оборудование учебного кабинета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персональный компьютер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проектор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презентации уроков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стенды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плакаты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методические пособия</w:t>
      </w:r>
      <w:r>
        <w:rPr>
          <w:rFonts w:ascii="Times New Roman" w:cs="Times New Roman" w:eastAsia="Times New Roman" w:hAnsi="Times New Roman"/>
          <w:sz w:val="24"/>
          <w:szCs w:val="24"/>
          <w:color w:val="auto"/>
        </w:rPr>
        <w:t>.</w:t>
      </w:r>
    </w:p>
    <w:p>
      <w:pPr>
        <w:spacing w:after="0" w:line="20" w:lineRule="exact"/>
        <w:rPr>
          <w:sz w:val="20"/>
          <w:szCs w:val="20"/>
          <w:color w:val="auto"/>
        </w:rPr>
      </w:pPr>
    </w:p>
    <w:p>
      <w:pPr>
        <w:jc w:val="both"/>
        <w:ind w:left="260" w:firstLine="711"/>
        <w:spacing w:after="0" w:line="265" w:lineRule="auto"/>
        <w:rPr>
          <w:sz w:val="20"/>
          <w:szCs w:val="20"/>
          <w:color w:val="auto"/>
        </w:rPr>
      </w:pPr>
      <w:r>
        <w:rPr>
          <w:rFonts w:ascii="Times New Roman" w:cs="Times New Roman" w:eastAsia="Times New Roman" w:hAnsi="Times New Roman"/>
          <w:sz w:val="24"/>
          <w:szCs w:val="24"/>
          <w:color w:val="auto"/>
        </w:rPr>
        <w:t>Оборудование компьютерного класса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посадочные места по количеству обучающихся</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рабочее место преподавателя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мультимедийное оборудование</w:t>
      </w:r>
      <w:r>
        <w:rPr>
          <w:rFonts w:ascii="Times New Roman" w:cs="Times New Roman" w:eastAsia="Times New Roman" w:hAnsi="Times New Roman"/>
          <w:sz w:val="24"/>
          <w:szCs w:val="24"/>
          <w:color w:val="auto"/>
        </w:rPr>
        <w:t>.</w:t>
      </w:r>
    </w:p>
    <w:p>
      <w:pPr>
        <w:spacing w:after="0" w:line="33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4"/>
          <w:szCs w:val="24"/>
          <w:b w:val="1"/>
          <w:bCs w:val="1"/>
          <w:color w:val="auto"/>
        </w:rPr>
        <w:t xml:space="preserve"> Информационное обеспечение обучения</w:t>
      </w:r>
    </w:p>
    <w:p>
      <w:pPr>
        <w:spacing w:after="0" w:line="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3.2.1.</w:t>
      </w:r>
      <w:r>
        <w:rPr>
          <w:rFonts w:ascii="Times New Roman" w:cs="Times New Roman" w:eastAsia="Times New Roman" w:hAnsi="Times New Roman"/>
          <w:sz w:val="24"/>
          <w:szCs w:val="24"/>
          <w:b w:val="1"/>
          <w:bCs w:val="1"/>
          <w:color w:val="auto"/>
        </w:rPr>
        <w:t xml:space="preserve"> Основные печатные источники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980" w:hanging="360"/>
        <w:spacing w:after="0" w:line="265" w:lineRule="auto"/>
        <w:tabs>
          <w:tab w:leader="none" w:pos="970" w:val="left"/>
        </w:tabs>
        <w:numPr>
          <w:ilvl w:val="0"/>
          <w:numId w:val="2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ISO 10013:2001.</w:t>
      </w:r>
      <w:r>
        <w:rPr>
          <w:rFonts w:ascii="Times New Roman" w:cs="Times New Roman" w:eastAsia="Times New Roman" w:hAnsi="Times New Roman"/>
          <w:sz w:val="24"/>
          <w:szCs w:val="24"/>
          <w:color w:val="auto"/>
        </w:rPr>
        <w:t xml:space="preserve"> Рекомендации по документированию систем менеджмента качества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с учетом изменений</w:t>
      </w:r>
      <w:r>
        <w:rPr>
          <w:rFonts w:ascii="Times New Roman" w:cs="Times New Roman" w:eastAsia="Times New Roman" w:hAnsi="Times New Roman"/>
          <w:sz w:val="24"/>
          <w:szCs w:val="24"/>
          <w:color w:val="auto"/>
        </w:rPr>
        <w:t>)</w:t>
      </w:r>
    </w:p>
    <w:p>
      <w:pPr>
        <w:spacing w:after="0" w:line="24" w:lineRule="exact"/>
        <w:rPr>
          <w:rFonts w:ascii="Times New Roman" w:cs="Times New Roman" w:eastAsia="Times New Roman" w:hAnsi="Times New Roman"/>
          <w:sz w:val="24"/>
          <w:szCs w:val="24"/>
          <w:color w:val="auto"/>
        </w:rPr>
      </w:pPr>
    </w:p>
    <w:p>
      <w:pPr>
        <w:ind w:left="400" w:right="20" w:firstLine="215"/>
        <w:spacing w:after="0" w:line="269" w:lineRule="auto"/>
        <w:tabs>
          <w:tab w:leader="none" w:pos="967" w:val="left"/>
        </w:tabs>
        <w:numPr>
          <w:ilvl w:val="0"/>
          <w:numId w:val="2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ISO 9000:2005.</w:t>
      </w:r>
      <w:r>
        <w:rPr>
          <w:rFonts w:ascii="Times New Roman" w:cs="Times New Roman" w:eastAsia="Times New Roman" w:hAnsi="Times New Roman"/>
          <w:sz w:val="24"/>
          <w:szCs w:val="24"/>
          <w:color w:val="auto"/>
        </w:rPr>
        <w:t xml:space="preserve"> Системы менеджмента качества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Основные положения и словарь</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с учетом изменений</w:t>
      </w:r>
      <w:r>
        <w:rPr>
          <w:rFonts w:ascii="Times New Roman" w:cs="Times New Roman" w:eastAsia="Times New Roman" w:hAnsi="Times New Roman"/>
          <w:sz w:val="24"/>
          <w:szCs w:val="24"/>
          <w:color w:val="auto"/>
        </w:rPr>
        <w:t>)</w:t>
      </w:r>
    </w:p>
    <w:p>
      <w:pPr>
        <w:spacing w:after="0" w:line="7" w:lineRule="exact"/>
        <w:rPr>
          <w:rFonts w:ascii="Times New Roman" w:cs="Times New Roman" w:eastAsia="Times New Roman" w:hAnsi="Times New Roman"/>
          <w:sz w:val="24"/>
          <w:szCs w:val="24"/>
          <w:color w:val="auto"/>
        </w:rPr>
      </w:pPr>
    </w:p>
    <w:p>
      <w:pPr>
        <w:ind w:left="980" w:hanging="365"/>
        <w:spacing w:after="0"/>
        <w:tabs>
          <w:tab w:leader="none" w:pos="980" w:val="left"/>
        </w:tabs>
        <w:numPr>
          <w:ilvl w:val="0"/>
          <w:numId w:val="2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ISO 9001:2008.</w:t>
      </w:r>
      <w:r>
        <w:rPr>
          <w:rFonts w:ascii="Times New Roman" w:cs="Times New Roman" w:eastAsia="Times New Roman" w:hAnsi="Times New Roman"/>
          <w:sz w:val="24"/>
          <w:szCs w:val="24"/>
          <w:color w:val="auto"/>
        </w:rPr>
        <w:t xml:space="preserve"> Системы менеджмента качества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Требования</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с учетом изменений</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980" w:hanging="365"/>
        <w:spacing w:after="0"/>
        <w:tabs>
          <w:tab w:leader="none" w:pos="980" w:val="left"/>
        </w:tabs>
        <w:numPr>
          <w:ilvl w:val="0"/>
          <w:numId w:val="2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Драчева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Юликов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Менеджмент</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ОИЦ</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Академия</w:t>
      </w:r>
      <w:r>
        <w:rPr>
          <w:rFonts w:ascii="Times New Roman" w:cs="Times New Roman" w:eastAsia="Times New Roman" w:hAnsi="Times New Roman"/>
          <w:sz w:val="24"/>
          <w:szCs w:val="24"/>
          <w:color w:val="auto"/>
        </w:rPr>
        <w:t>». 2014.</w:t>
      </w:r>
    </w:p>
    <w:p>
      <w:pPr>
        <w:spacing w:after="0" w:line="40" w:lineRule="exact"/>
        <w:rPr>
          <w:rFonts w:ascii="Times New Roman" w:cs="Times New Roman" w:eastAsia="Times New Roman" w:hAnsi="Times New Roman"/>
          <w:sz w:val="24"/>
          <w:szCs w:val="24"/>
          <w:color w:val="auto"/>
        </w:rPr>
      </w:pPr>
    </w:p>
    <w:p>
      <w:pPr>
        <w:ind w:left="980" w:hanging="365"/>
        <w:spacing w:after="0"/>
        <w:tabs>
          <w:tab w:leader="none" w:pos="980" w:val="left"/>
        </w:tabs>
        <w:numPr>
          <w:ilvl w:val="0"/>
          <w:numId w:val="2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Кожевников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Басова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экономики</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ОИЦ</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Академия</w:t>
      </w:r>
      <w:r>
        <w:rPr>
          <w:rFonts w:ascii="Times New Roman" w:cs="Times New Roman" w:eastAsia="Times New Roman" w:hAnsi="Times New Roman"/>
          <w:sz w:val="24"/>
          <w:szCs w:val="24"/>
          <w:color w:val="auto"/>
        </w:rPr>
        <w:t>». 2014.</w:t>
      </w:r>
    </w:p>
    <w:p>
      <w:pPr>
        <w:spacing w:after="0" w:line="41" w:lineRule="exact"/>
        <w:rPr>
          <w:rFonts w:ascii="Times New Roman" w:cs="Times New Roman" w:eastAsia="Times New Roman" w:hAnsi="Times New Roman"/>
          <w:sz w:val="24"/>
          <w:szCs w:val="24"/>
          <w:color w:val="auto"/>
        </w:rPr>
      </w:pPr>
    </w:p>
    <w:p>
      <w:pPr>
        <w:ind w:left="980" w:hanging="365"/>
        <w:spacing w:after="0"/>
        <w:tabs>
          <w:tab w:leader="none" w:pos="980" w:val="left"/>
        </w:tabs>
        <w:numPr>
          <w:ilvl w:val="0"/>
          <w:numId w:val="2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Куликов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экономической теории</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ООО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КноРус</w:t>
      </w:r>
      <w:r>
        <w:rPr>
          <w:rFonts w:ascii="Times New Roman" w:cs="Times New Roman" w:eastAsia="Times New Roman" w:hAnsi="Times New Roman"/>
          <w:sz w:val="24"/>
          <w:szCs w:val="24"/>
          <w:color w:val="auto"/>
        </w:rPr>
        <w:t>». 2013.</w:t>
      </w:r>
    </w:p>
    <w:p>
      <w:pPr>
        <w:spacing w:after="0" w:line="36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3.2.2.</w:t>
      </w:r>
      <w:r>
        <w:rPr>
          <w:rFonts w:ascii="Times New Roman" w:cs="Times New Roman" w:eastAsia="Times New Roman" w:hAnsi="Times New Roman"/>
          <w:sz w:val="24"/>
          <w:szCs w:val="24"/>
          <w:b w:val="1"/>
          <w:bCs w:val="1"/>
          <w:color w:val="auto"/>
        </w:rPr>
        <w:t xml:space="preserve"> Дополнительные печатные источники</w:t>
      </w:r>
      <w:r>
        <w:rPr>
          <w:rFonts w:ascii="Times New Roman" w:cs="Times New Roman" w:eastAsia="Times New Roman" w:hAnsi="Times New Roman"/>
          <w:sz w:val="24"/>
          <w:szCs w:val="24"/>
          <w:b w:val="1"/>
          <w:bCs w:val="1"/>
          <w:color w:val="auto"/>
        </w:rPr>
        <w:t>:</w:t>
      </w:r>
    </w:p>
    <w:p>
      <w:pPr>
        <w:spacing w:after="0" w:line="36" w:lineRule="exact"/>
        <w:rPr>
          <w:sz w:val="20"/>
          <w:szCs w:val="20"/>
          <w:color w:val="auto"/>
        </w:rPr>
      </w:pPr>
    </w:p>
    <w:p>
      <w:pPr>
        <w:ind w:left="1100" w:hanging="480"/>
        <w:spacing w:after="0"/>
        <w:tabs>
          <w:tab w:leader="none" w:pos="1100" w:val="left"/>
        </w:tabs>
        <w:numPr>
          <w:ilvl w:val="0"/>
          <w:numId w:val="2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Балдин 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Воробьев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Управленческие решения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Проект</w:t>
      </w:r>
      <w:r>
        <w:rPr>
          <w:rFonts w:ascii="Times New Roman" w:cs="Times New Roman" w:eastAsia="Times New Roman" w:hAnsi="Times New Roman"/>
          <w:sz w:val="24"/>
          <w:szCs w:val="24"/>
          <w:color w:val="auto"/>
        </w:rPr>
        <w:t>, 2014.</w:t>
      </w:r>
    </w:p>
    <w:p>
      <w:pPr>
        <w:spacing w:after="0" w:line="45" w:lineRule="exact"/>
        <w:rPr>
          <w:rFonts w:ascii="Times New Roman" w:cs="Times New Roman" w:eastAsia="Times New Roman" w:hAnsi="Times New Roman"/>
          <w:sz w:val="24"/>
          <w:szCs w:val="24"/>
          <w:color w:val="auto"/>
        </w:rPr>
      </w:pPr>
    </w:p>
    <w:p>
      <w:pPr>
        <w:ind w:left="1100" w:hanging="480"/>
        <w:spacing w:after="0"/>
        <w:tabs>
          <w:tab w:leader="none" w:pos="1100" w:val="left"/>
        </w:tabs>
        <w:numPr>
          <w:ilvl w:val="0"/>
          <w:numId w:val="2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Басовский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Менеджмент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 2015.</w:t>
      </w:r>
    </w:p>
    <w:p>
      <w:pPr>
        <w:spacing w:after="0" w:line="41" w:lineRule="exact"/>
        <w:rPr>
          <w:rFonts w:ascii="Times New Roman" w:cs="Times New Roman" w:eastAsia="Times New Roman" w:hAnsi="Times New Roman"/>
          <w:sz w:val="24"/>
          <w:szCs w:val="24"/>
          <w:color w:val="auto"/>
        </w:rPr>
      </w:pPr>
    </w:p>
    <w:p>
      <w:pPr>
        <w:ind w:left="1100" w:hanging="480"/>
        <w:spacing w:after="0"/>
        <w:tabs>
          <w:tab w:leader="none" w:pos="1100" w:val="left"/>
        </w:tabs>
        <w:numPr>
          <w:ilvl w:val="0"/>
          <w:numId w:val="2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Горфилкин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Я Экономика предприятия</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ЮНИТИ</w:t>
      </w:r>
      <w:r>
        <w:rPr>
          <w:rFonts w:ascii="Times New Roman" w:cs="Times New Roman" w:eastAsia="Times New Roman" w:hAnsi="Times New Roman"/>
          <w:sz w:val="24"/>
          <w:szCs w:val="24"/>
          <w:color w:val="auto"/>
        </w:rPr>
        <w:t>», 2016.</w:t>
      </w:r>
    </w:p>
    <w:p>
      <w:pPr>
        <w:spacing w:after="0" w:line="53" w:lineRule="exact"/>
        <w:rPr>
          <w:rFonts w:ascii="Times New Roman" w:cs="Times New Roman" w:eastAsia="Times New Roman" w:hAnsi="Times New Roman"/>
          <w:sz w:val="24"/>
          <w:szCs w:val="24"/>
          <w:color w:val="auto"/>
        </w:rPr>
      </w:pPr>
    </w:p>
    <w:p>
      <w:pPr>
        <w:ind w:left="400" w:firstLine="220"/>
        <w:spacing w:after="0" w:line="264" w:lineRule="auto"/>
        <w:tabs>
          <w:tab w:leader="none" w:pos="1106" w:val="left"/>
        </w:tabs>
        <w:numPr>
          <w:ilvl w:val="0"/>
          <w:numId w:val="2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Грибов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Грузинов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Кузьменко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Экономик ОИЦ</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Академия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 организации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предприятия</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КноРус</w:t>
      </w:r>
      <w:r>
        <w:rPr>
          <w:rFonts w:ascii="Times New Roman" w:cs="Times New Roman" w:eastAsia="Times New Roman" w:hAnsi="Times New Roman"/>
          <w:sz w:val="24"/>
          <w:szCs w:val="24"/>
          <w:color w:val="auto"/>
        </w:rPr>
        <w:t>», 2013</w:t>
      </w:r>
    </w:p>
    <w:p>
      <w:pPr>
        <w:spacing w:after="0" w:line="14" w:lineRule="exact"/>
        <w:rPr>
          <w:rFonts w:ascii="Times New Roman" w:cs="Times New Roman" w:eastAsia="Times New Roman" w:hAnsi="Times New Roman"/>
          <w:sz w:val="24"/>
          <w:szCs w:val="24"/>
          <w:color w:val="auto"/>
        </w:rPr>
      </w:pPr>
    </w:p>
    <w:p>
      <w:pPr>
        <w:ind w:left="1100" w:hanging="480"/>
        <w:spacing w:after="0"/>
        <w:tabs>
          <w:tab w:leader="none" w:pos="1100" w:val="left"/>
        </w:tabs>
        <w:numPr>
          <w:ilvl w:val="0"/>
          <w:numId w:val="2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Дорофеев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Менеджмент</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ИНФРА</w:t>
      </w:r>
      <w:r>
        <w:rPr>
          <w:rFonts w:ascii="Times New Roman" w:cs="Times New Roman" w:eastAsia="Times New Roman" w:hAnsi="Times New Roman"/>
          <w:sz w:val="24"/>
          <w:szCs w:val="24"/>
          <w:color w:val="auto"/>
        </w:rPr>
        <w:t>, 2014.</w:t>
      </w:r>
    </w:p>
    <w:p>
      <w:pPr>
        <w:spacing w:after="0" w:line="40" w:lineRule="exact"/>
        <w:rPr>
          <w:rFonts w:ascii="Times New Roman" w:cs="Times New Roman" w:eastAsia="Times New Roman" w:hAnsi="Times New Roman"/>
          <w:sz w:val="24"/>
          <w:szCs w:val="24"/>
          <w:color w:val="auto"/>
        </w:rPr>
      </w:pPr>
    </w:p>
    <w:p>
      <w:pPr>
        <w:ind w:left="1100" w:hanging="480"/>
        <w:spacing w:after="0"/>
        <w:tabs>
          <w:tab w:leader="none" w:pos="1100" w:val="left"/>
        </w:tabs>
        <w:numPr>
          <w:ilvl w:val="0"/>
          <w:numId w:val="2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Драчева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Юликов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Менеджмент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Практикум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ОИЦ</w:t>
      </w:r>
    </w:p>
    <w:p>
      <w:pPr>
        <w:spacing w:after="0" w:line="41" w:lineRule="exact"/>
        <w:rPr>
          <w:rFonts w:ascii="Times New Roman" w:cs="Times New Roman" w:eastAsia="Times New Roman" w:hAnsi="Times New Roman"/>
          <w:sz w:val="24"/>
          <w:szCs w:val="24"/>
          <w:color w:val="auto"/>
        </w:rPr>
      </w:pPr>
    </w:p>
    <w:p>
      <w:pPr>
        <w:ind w:left="4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Академия</w:t>
      </w:r>
      <w:r>
        <w:rPr>
          <w:rFonts w:ascii="Times New Roman" w:cs="Times New Roman" w:eastAsia="Times New Roman" w:hAnsi="Times New Roman"/>
          <w:sz w:val="24"/>
          <w:szCs w:val="24"/>
          <w:color w:val="auto"/>
        </w:rPr>
        <w:t>».2014.</w:t>
      </w:r>
    </w:p>
    <w:p>
      <w:pPr>
        <w:spacing w:after="0" w:line="40" w:lineRule="exact"/>
        <w:rPr>
          <w:rFonts w:ascii="Times New Roman" w:cs="Times New Roman" w:eastAsia="Times New Roman" w:hAnsi="Times New Roman"/>
          <w:sz w:val="24"/>
          <w:szCs w:val="24"/>
          <w:color w:val="auto"/>
        </w:rPr>
      </w:pPr>
    </w:p>
    <w:p>
      <w:pPr>
        <w:ind w:left="1100" w:hanging="480"/>
        <w:spacing w:after="0"/>
        <w:tabs>
          <w:tab w:leader="none" w:pos="1100" w:val="left"/>
        </w:tabs>
        <w:numPr>
          <w:ilvl w:val="0"/>
          <w:numId w:val="2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Казанцев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Подлесных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Серова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Практический</w:t>
      </w:r>
    </w:p>
    <w:p>
      <w:pPr>
        <w:spacing w:after="0" w:line="58" w:lineRule="exact"/>
        <w:rPr>
          <w:sz w:val="20"/>
          <w:szCs w:val="20"/>
          <w:color w:val="auto"/>
        </w:rPr>
      </w:pPr>
    </w:p>
    <w:p>
      <w:pPr>
        <w:ind w:left="400"/>
        <w:spacing w:after="0" w:line="264" w:lineRule="auto"/>
        <w:rPr>
          <w:sz w:val="20"/>
          <w:szCs w:val="20"/>
          <w:color w:val="auto"/>
        </w:rPr>
      </w:pPr>
      <w:r>
        <w:rPr>
          <w:rFonts w:ascii="Times New Roman" w:cs="Times New Roman" w:eastAsia="Times New Roman" w:hAnsi="Times New Roman"/>
          <w:sz w:val="24"/>
          <w:szCs w:val="24"/>
          <w:color w:val="auto"/>
        </w:rPr>
        <w:t>менеджмент в деловых играх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хозяйственных ситуациях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задачах и тестах ИНФРА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 Москва</w:t>
      </w:r>
      <w:r>
        <w:rPr>
          <w:rFonts w:ascii="Times New Roman" w:cs="Times New Roman" w:eastAsia="Times New Roman" w:hAnsi="Times New Roman"/>
          <w:sz w:val="24"/>
          <w:szCs w:val="24"/>
          <w:color w:val="auto"/>
        </w:rPr>
        <w:t>, 2015.</w:t>
      </w:r>
    </w:p>
    <w:p>
      <w:pPr>
        <w:spacing w:after="0" w:line="26" w:lineRule="exact"/>
        <w:rPr>
          <w:sz w:val="20"/>
          <w:szCs w:val="20"/>
          <w:color w:val="auto"/>
        </w:rPr>
      </w:pPr>
    </w:p>
    <w:p>
      <w:pPr>
        <w:ind w:left="400" w:firstLine="220"/>
        <w:spacing w:after="0" w:line="265" w:lineRule="auto"/>
        <w:tabs>
          <w:tab w:leader="none" w:pos="1106" w:val="left"/>
        </w:tabs>
        <w:numPr>
          <w:ilvl w:val="0"/>
          <w:numId w:val="2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Литвак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Практические занятия по менеджменту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 ДЕЛО Москва</w:t>
      </w:r>
      <w:r>
        <w:rPr>
          <w:rFonts w:ascii="Times New Roman" w:cs="Times New Roman" w:eastAsia="Times New Roman" w:hAnsi="Times New Roman"/>
          <w:sz w:val="24"/>
          <w:szCs w:val="24"/>
          <w:color w:val="auto"/>
        </w:rPr>
        <w:t>, 2016.</w:t>
      </w:r>
    </w:p>
    <w:p>
      <w:pPr>
        <w:spacing w:after="0" w:line="12" w:lineRule="exact"/>
        <w:rPr>
          <w:rFonts w:ascii="Times New Roman" w:cs="Times New Roman" w:eastAsia="Times New Roman" w:hAnsi="Times New Roman"/>
          <w:sz w:val="24"/>
          <w:szCs w:val="24"/>
          <w:color w:val="auto"/>
        </w:rPr>
      </w:pPr>
    </w:p>
    <w:p>
      <w:pPr>
        <w:ind w:left="1100" w:hanging="480"/>
        <w:spacing w:after="0"/>
        <w:tabs>
          <w:tab w:leader="none" w:pos="1100" w:val="left"/>
        </w:tabs>
        <w:numPr>
          <w:ilvl w:val="0"/>
          <w:numId w:val="2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Молотов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Экономика предприятия в схемах</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Приор</w:t>
      </w:r>
      <w:r>
        <w:rPr>
          <w:rFonts w:ascii="Times New Roman" w:cs="Times New Roman" w:eastAsia="Times New Roman" w:hAnsi="Times New Roman"/>
          <w:sz w:val="24"/>
          <w:szCs w:val="24"/>
          <w:color w:val="auto"/>
        </w:rPr>
        <w:t>. 2015.</w:t>
      </w:r>
    </w:p>
    <w:p>
      <w:pPr>
        <w:spacing w:after="0" w:line="53" w:lineRule="exact"/>
        <w:rPr>
          <w:rFonts w:ascii="Times New Roman" w:cs="Times New Roman" w:eastAsia="Times New Roman" w:hAnsi="Times New Roman"/>
          <w:sz w:val="24"/>
          <w:szCs w:val="24"/>
          <w:color w:val="auto"/>
        </w:rPr>
      </w:pPr>
    </w:p>
    <w:p>
      <w:pPr>
        <w:ind w:left="400" w:right="20" w:firstLine="220"/>
        <w:spacing w:after="0" w:line="264" w:lineRule="auto"/>
        <w:tabs>
          <w:tab w:leader="none" w:pos="1106" w:val="left"/>
        </w:tabs>
        <w:numPr>
          <w:ilvl w:val="0"/>
          <w:numId w:val="2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Терещенко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экономики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Практикум для средних профессиональных учебных заведений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Издательский дом Дашков и К</w:t>
      </w:r>
      <w:r>
        <w:rPr>
          <w:rFonts w:ascii="Times New Roman" w:cs="Times New Roman" w:eastAsia="Times New Roman" w:hAnsi="Times New Roman"/>
          <w:sz w:val="24"/>
          <w:szCs w:val="24"/>
          <w:color w:val="auto"/>
        </w:rPr>
        <w:t>», 2013</w:t>
      </w:r>
      <w:r>
        <w:rPr>
          <w:rFonts w:ascii="Times New Roman" w:cs="Times New Roman" w:eastAsia="Times New Roman" w:hAnsi="Times New Roman"/>
          <w:sz w:val="24"/>
          <w:szCs w:val="24"/>
          <w:color w:val="auto"/>
        </w:rPr>
        <w:t xml:space="preserve"> г</w:t>
      </w:r>
      <w:r>
        <w:rPr>
          <w:rFonts w:ascii="Times New Roman" w:cs="Times New Roman" w:eastAsia="Times New Roman" w:hAnsi="Times New Roman"/>
          <w:sz w:val="24"/>
          <w:szCs w:val="24"/>
          <w:color w:val="auto"/>
        </w:rPr>
        <w:t>.</w:t>
      </w:r>
    </w:p>
    <w:p>
      <w:pPr>
        <w:sectPr>
          <w:pgSz w:w="11900" w:h="16838" w:orient="portrait"/>
          <w:cols w:equalWidth="0" w:num="1">
            <w:col w:w="9620"/>
          </w:cols>
          <w:pgMar w:left="1440" w:top="700" w:right="844" w:bottom="1440" w:gutter="0" w:footer="0" w:header="0"/>
        </w:sectPr>
      </w:pPr>
    </w:p>
    <w:bookmarkStart w:id="265" w:name="page266"/>
    <w:bookmarkEnd w:id="265"/>
    <w:p>
      <w:pPr>
        <w:jc w:val="center"/>
        <w:ind w:right="-159"/>
        <w:spacing w:after="0"/>
        <w:rPr>
          <w:sz w:val="20"/>
          <w:szCs w:val="20"/>
          <w:color w:val="auto"/>
        </w:rPr>
      </w:pPr>
      <w:r>
        <w:rPr>
          <w:rFonts w:ascii="Times New Roman" w:cs="Times New Roman" w:eastAsia="Times New Roman" w:hAnsi="Times New Roman"/>
          <w:sz w:val="24"/>
          <w:szCs w:val="24"/>
          <w:color w:val="auto"/>
        </w:rPr>
        <w:t>266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260"/>
        <w:spacing w:after="0"/>
        <w:tabs>
          <w:tab w:leader="none" w:pos="940" w:val="left"/>
        </w:tabs>
        <w:rPr>
          <w:sz w:val="20"/>
          <w:szCs w:val="20"/>
          <w:color w:val="auto"/>
        </w:rPr>
      </w:pPr>
      <w:r>
        <w:rPr>
          <w:rFonts w:ascii="Times New Roman" w:cs="Times New Roman" w:eastAsia="Times New Roman" w:hAnsi="Times New Roman"/>
          <w:sz w:val="24"/>
          <w:szCs w:val="24"/>
          <w:b w:val="1"/>
          <w:bCs w:val="1"/>
          <w:color w:val="auto"/>
        </w:rPr>
        <w:t>3.2.3.</w:t>
      </w:r>
      <w:r>
        <w:rPr>
          <w:sz w:val="20"/>
          <w:szCs w:val="20"/>
          <w:color w:val="auto"/>
        </w:rPr>
        <w:tab/>
      </w:r>
      <w:r>
        <w:rPr>
          <w:rFonts w:ascii="Times New Roman" w:cs="Times New Roman" w:eastAsia="Times New Roman" w:hAnsi="Times New Roman"/>
          <w:sz w:val="24"/>
          <w:szCs w:val="24"/>
          <w:b w:val="1"/>
          <w:bCs w:val="1"/>
          <w:color w:val="auto"/>
        </w:rPr>
        <w:t>Электронные источники</w:t>
      </w:r>
      <w:r>
        <w:rPr>
          <w:rFonts w:ascii="Times New Roman" w:cs="Times New Roman" w:eastAsia="Times New Roman" w:hAnsi="Times New Roman"/>
          <w:sz w:val="24"/>
          <w:szCs w:val="24"/>
          <w:b w:val="1"/>
          <w:bCs w:val="1"/>
          <w:color w:val="auto"/>
        </w:rPr>
        <w:t>:</w:t>
      </w:r>
    </w:p>
    <w:p>
      <w:pPr>
        <w:spacing w:after="0" w:line="36" w:lineRule="exact"/>
        <w:rPr>
          <w:sz w:val="20"/>
          <w:szCs w:val="20"/>
          <w:color w:val="auto"/>
        </w:rPr>
      </w:pPr>
    </w:p>
    <w:p>
      <w:pPr>
        <w:ind w:left="1180" w:hanging="560"/>
        <w:spacing w:after="0"/>
        <w:tabs>
          <w:tab w:leader="none" w:pos="1180" w:val="left"/>
        </w:tabs>
        <w:numPr>
          <w:ilvl w:val="0"/>
          <w:numId w:val="2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Менеджмент</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портал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Электронный ресурс</w:t>
      </w:r>
      <w:r>
        <w:rPr>
          <w:rFonts w:ascii="Times New Roman" w:cs="Times New Roman" w:eastAsia="Times New Roman" w:hAnsi="Times New Roman"/>
          <w:sz w:val="24"/>
          <w:szCs w:val="24"/>
          <w:color w:val="auto"/>
        </w:rPr>
        <w:t>) //http:// www.Management-Portal.ru</w:t>
      </w:r>
    </w:p>
    <w:p>
      <w:pPr>
        <w:spacing w:after="0" w:line="58" w:lineRule="exact"/>
        <w:rPr>
          <w:rFonts w:ascii="Times New Roman" w:cs="Times New Roman" w:eastAsia="Times New Roman" w:hAnsi="Times New Roman"/>
          <w:sz w:val="24"/>
          <w:szCs w:val="24"/>
          <w:color w:val="auto"/>
        </w:rPr>
      </w:pPr>
    </w:p>
    <w:p>
      <w:pPr>
        <w:ind w:left="980" w:right="100" w:hanging="360"/>
        <w:spacing w:after="0" w:line="264" w:lineRule="auto"/>
        <w:tabs>
          <w:tab w:leader="none" w:pos="1177" w:val="left"/>
        </w:tabs>
        <w:numPr>
          <w:ilvl w:val="0"/>
          <w:numId w:val="2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Информационный менеджмент</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Электронный ресурс</w:t>
      </w:r>
      <w:r>
        <w:rPr>
          <w:rFonts w:ascii="Times New Roman" w:cs="Times New Roman" w:eastAsia="Times New Roman" w:hAnsi="Times New Roman"/>
          <w:sz w:val="24"/>
          <w:szCs w:val="24"/>
          <w:color w:val="auto"/>
        </w:rPr>
        <w:t>) // http:// www.InfoManagement.ru</w:t>
      </w:r>
    </w:p>
    <w:p>
      <w:pPr>
        <w:spacing w:after="0" w:line="14" w:lineRule="exact"/>
        <w:rPr>
          <w:rFonts w:ascii="Times New Roman" w:cs="Times New Roman" w:eastAsia="Times New Roman" w:hAnsi="Times New Roman"/>
          <w:sz w:val="24"/>
          <w:szCs w:val="24"/>
          <w:color w:val="auto"/>
        </w:rPr>
      </w:pPr>
    </w:p>
    <w:p>
      <w:pPr>
        <w:ind w:left="1180" w:hanging="560"/>
        <w:spacing w:after="0"/>
        <w:tabs>
          <w:tab w:leader="none" w:pos="1180" w:val="left"/>
        </w:tabs>
        <w:numPr>
          <w:ilvl w:val="0"/>
          <w:numId w:val="2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www.triz-ri.ru</w:t>
      </w:r>
    </w:p>
    <w:p>
      <w:pPr>
        <w:spacing w:after="0" w:line="40" w:lineRule="exact"/>
        <w:rPr>
          <w:rFonts w:ascii="Times New Roman" w:cs="Times New Roman" w:eastAsia="Times New Roman" w:hAnsi="Times New Roman"/>
          <w:sz w:val="24"/>
          <w:szCs w:val="24"/>
          <w:color w:val="auto"/>
        </w:rPr>
      </w:pPr>
    </w:p>
    <w:p>
      <w:pPr>
        <w:ind w:left="1180" w:hanging="560"/>
        <w:spacing w:after="0"/>
        <w:tabs>
          <w:tab w:leader="none" w:pos="1180" w:val="left"/>
        </w:tabs>
        <w:numPr>
          <w:ilvl w:val="0"/>
          <w:numId w:val="2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ww.e-xecutive.ru</w:t>
      </w:r>
    </w:p>
    <w:p>
      <w:pPr>
        <w:spacing w:after="0" w:line="40" w:lineRule="exact"/>
        <w:rPr>
          <w:rFonts w:ascii="Times New Roman" w:cs="Times New Roman" w:eastAsia="Times New Roman" w:hAnsi="Times New Roman"/>
          <w:sz w:val="24"/>
          <w:szCs w:val="24"/>
          <w:color w:val="auto"/>
        </w:rPr>
      </w:pPr>
    </w:p>
    <w:p>
      <w:pPr>
        <w:ind w:left="1180" w:hanging="560"/>
        <w:spacing w:after="0"/>
        <w:tabs>
          <w:tab w:leader="none" w:pos="1180" w:val="left"/>
        </w:tabs>
        <w:numPr>
          <w:ilvl w:val="0"/>
          <w:numId w:val="2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www.sf-online.ru</w:t>
      </w:r>
    </w:p>
    <w:p>
      <w:pPr>
        <w:spacing w:after="0" w:line="41" w:lineRule="exact"/>
        <w:rPr>
          <w:rFonts w:ascii="Times New Roman" w:cs="Times New Roman" w:eastAsia="Times New Roman" w:hAnsi="Times New Roman"/>
          <w:sz w:val="24"/>
          <w:szCs w:val="24"/>
          <w:color w:val="auto"/>
        </w:rPr>
      </w:pPr>
    </w:p>
    <w:p>
      <w:pPr>
        <w:ind w:left="1180" w:hanging="560"/>
        <w:spacing w:after="0"/>
        <w:tabs>
          <w:tab w:leader="none" w:pos="1180" w:val="left"/>
        </w:tabs>
        <w:numPr>
          <w:ilvl w:val="0"/>
          <w:numId w:val="2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www.managmentandmarketing.ru</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left="4000" w:right="980" w:hanging="2866"/>
        <w:spacing w:after="0" w:line="264" w:lineRule="auto"/>
        <w:tabs>
          <w:tab w:leader="none" w:pos="1378" w:val="left"/>
        </w:tabs>
        <w:numPr>
          <w:ilvl w:val="0"/>
          <w:numId w:val="2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6172200</wp:posOffset>
            </wp:positionH>
            <wp:positionV relativeFrom="paragraph">
              <wp:posOffset>30480</wp:posOffset>
            </wp:positionV>
            <wp:extent cx="6350" cy="635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03">
                      <a:extLst>
                        <a:ext uri="{28A0092B-C50C-407E-A947-70E740481C1C}"/>
                      </a:extLst>
                    </a:blip>
                    <a:srcRect/>
                    <a:stretch>
                      <a:fillRect/>
                    </a:stretch>
                  </pic:blipFill>
                  <pic:spPr bwMode="auto">
                    <a:xfrm>
                      <a:off x="0" y="0"/>
                      <a:ext cx="6350" cy="6350"/>
                    </a:xfrm>
                    <a:prstGeom prst="rect">
                      <a:avLst/>
                    </a:prstGeom>
                    <a:noFill/>
                  </pic:spPr>
                </pic:pic>
              </a:graphicData>
            </a:graphic>
          </wp:anchor>
        </w:drawing>
      </w:r>
    </w:p>
    <w:p>
      <w:pPr>
        <w:spacing w:after="0" w:line="8" w:lineRule="exact"/>
        <w:rPr>
          <w:sz w:val="20"/>
          <w:szCs w:val="20"/>
          <w:color w:val="auto"/>
        </w:rPr>
      </w:pPr>
    </w:p>
    <w:tbl>
      <w:tblPr>
        <w:tblLayout w:type="fixed"/>
        <w:tblInd w:w="150" w:type="dxa"/>
        <w:tblCellMar>
          <w:top w:w="0" w:type="dxa"/>
          <w:left w:w="0" w:type="dxa"/>
          <w:bottom w:w="0" w:type="dxa"/>
          <w:right w:w="0" w:type="dxa"/>
        </w:tblCellMar>
      </w:tblPr>
      <w:tr>
        <w:trPr>
          <w:trHeight w:val="276"/>
        </w:trPr>
        <w:tc>
          <w:tcPr>
            <w:tcW w:w="2780" w:type="dxa"/>
            <w:vAlign w:val="bottom"/>
            <w:tcBorders>
              <w:top w:val="single" w:sz="8" w:color="auto"/>
              <w:left w:val="single" w:sz="8" w:color="auto"/>
            </w:tcBorders>
            <w:gridSpan w:val="3"/>
          </w:tcPr>
          <w:p>
            <w:pPr>
              <w:ind w:left="460"/>
              <w:spacing w:after="0"/>
              <w:rPr>
                <w:sz w:val="20"/>
                <w:szCs w:val="20"/>
                <w:color w:val="auto"/>
              </w:rPr>
            </w:pPr>
            <w:r>
              <w:rPr>
                <w:rFonts w:ascii="Times New Roman" w:cs="Times New Roman" w:eastAsia="Times New Roman" w:hAnsi="Times New Roman"/>
                <w:sz w:val="24"/>
                <w:szCs w:val="24"/>
                <w:color w:val="auto"/>
              </w:rPr>
              <w:t>Результаты обучения</w:t>
            </w:r>
          </w:p>
        </w:tc>
        <w:tc>
          <w:tcPr>
            <w:tcW w:w="340" w:type="dxa"/>
            <w:vAlign w:val="bottom"/>
            <w:tcBorders>
              <w:top w:val="single" w:sz="8" w:color="auto"/>
              <w:right w:val="single" w:sz="8" w:color="auto"/>
            </w:tcBorders>
          </w:tcPr>
          <w:p>
            <w:pPr>
              <w:spacing w:after="0"/>
              <w:rPr>
                <w:sz w:val="24"/>
                <w:szCs w:val="24"/>
                <w:color w:val="auto"/>
              </w:rPr>
            </w:pPr>
          </w:p>
        </w:tc>
        <w:tc>
          <w:tcPr>
            <w:tcW w:w="3120" w:type="dxa"/>
            <w:vAlign w:val="bottom"/>
            <w:tcBorders>
              <w:top w:val="single" w:sz="8" w:color="auto"/>
              <w:right w:val="single" w:sz="8" w:color="auto"/>
            </w:tcBorders>
          </w:tcPr>
          <w:p>
            <w:pPr>
              <w:ind w:left="640"/>
              <w:spacing w:after="0"/>
              <w:rPr>
                <w:sz w:val="20"/>
                <w:szCs w:val="20"/>
                <w:color w:val="auto"/>
              </w:rPr>
            </w:pPr>
            <w:r>
              <w:rPr>
                <w:rFonts w:ascii="Times New Roman" w:cs="Times New Roman" w:eastAsia="Times New Roman" w:hAnsi="Times New Roman"/>
                <w:sz w:val="24"/>
                <w:szCs w:val="24"/>
                <w:color w:val="auto"/>
              </w:rPr>
              <w:t>Критерии оценки</w:t>
            </w:r>
          </w:p>
        </w:tc>
        <w:tc>
          <w:tcPr>
            <w:tcW w:w="3380" w:type="dxa"/>
            <w:vAlign w:val="bottom"/>
            <w:tcBorders>
              <w:top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Формы и методы оценки</w:t>
            </w:r>
          </w:p>
        </w:tc>
        <w:tc>
          <w:tcPr>
            <w:tcW w:w="0" w:type="dxa"/>
            <w:vAlign w:val="bottom"/>
          </w:tcPr>
          <w:p>
            <w:pPr>
              <w:spacing w:after="0"/>
              <w:rPr>
                <w:sz w:val="1"/>
                <w:szCs w:val="1"/>
                <w:color w:val="auto"/>
              </w:rPr>
            </w:pPr>
          </w:p>
        </w:tc>
      </w:tr>
      <w:tr>
        <w:trPr>
          <w:trHeight w:val="51"/>
        </w:trPr>
        <w:tc>
          <w:tcPr>
            <w:tcW w:w="1560" w:type="dxa"/>
            <w:vAlign w:val="bottom"/>
            <w:tcBorders>
              <w:left w:val="single" w:sz="8" w:color="auto"/>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c>
          <w:tcPr>
            <w:tcW w:w="3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1560" w:type="dxa"/>
            <w:vAlign w:val="bottom"/>
            <w:tcBorders>
              <w:lef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Знания</w:t>
            </w:r>
            <w:r>
              <w:rPr>
                <w:rFonts w:ascii="Times New Roman" w:cs="Times New Roman" w:eastAsia="Times New Roman" w:hAnsi="Times New Roman"/>
                <w:sz w:val="24"/>
                <w:szCs w:val="24"/>
                <w:color w:val="auto"/>
              </w:rPr>
              <w:t>:</w:t>
            </w:r>
          </w:p>
        </w:tc>
        <w:tc>
          <w:tcPr>
            <w:tcW w:w="26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340" w:type="dxa"/>
            <w:vAlign w:val="bottom"/>
            <w:tcBorders>
              <w:right w:val="single" w:sz="8" w:color="auto"/>
            </w:tcBorders>
          </w:tcPr>
          <w:p>
            <w:pPr>
              <w:spacing w:after="0"/>
              <w:rPr>
                <w:sz w:val="22"/>
                <w:szCs w:val="22"/>
                <w:color w:val="auto"/>
              </w:rPr>
            </w:pPr>
          </w:p>
        </w:tc>
        <w:tc>
          <w:tcPr>
            <w:tcW w:w="31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Полнота ответов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точность</w:t>
            </w:r>
          </w:p>
        </w:tc>
        <w:tc>
          <w:tcPr>
            <w:tcW w:w="3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Оценка решений</w:t>
            </w:r>
          </w:p>
        </w:tc>
        <w:tc>
          <w:tcPr>
            <w:tcW w:w="0" w:type="dxa"/>
            <w:vAlign w:val="bottom"/>
          </w:tcPr>
          <w:p>
            <w:pPr>
              <w:spacing w:after="0"/>
              <w:rPr>
                <w:sz w:val="1"/>
                <w:szCs w:val="1"/>
                <w:color w:val="auto"/>
              </w:rPr>
            </w:pPr>
          </w:p>
        </w:tc>
      </w:tr>
      <w:tr>
        <w:trPr>
          <w:trHeight w:val="288"/>
        </w:trPr>
        <w:tc>
          <w:tcPr>
            <w:tcW w:w="1560" w:type="dxa"/>
            <w:vAlign w:val="bottom"/>
            <w:tcBorders>
              <w:left w:val="single" w:sz="8" w:color="auto"/>
            </w:tcBorders>
          </w:tcPr>
          <w:p>
            <w:pPr>
              <w:ind w:left="120"/>
              <w:spacing w:after="0" w:line="288" w:lineRule="exact"/>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4"/>
                <w:szCs w:val="24"/>
                <w:color w:val="auto"/>
              </w:rPr>
              <w:t xml:space="preserve">  общие</w:t>
            </w:r>
          </w:p>
        </w:tc>
        <w:tc>
          <w:tcPr>
            <w:tcW w:w="260" w:type="dxa"/>
            <w:vAlign w:val="bottom"/>
          </w:tcPr>
          <w:p>
            <w:pPr>
              <w:spacing w:after="0"/>
              <w:rPr>
                <w:sz w:val="24"/>
                <w:szCs w:val="24"/>
                <w:color w:val="auto"/>
              </w:rPr>
            </w:pPr>
          </w:p>
        </w:tc>
        <w:tc>
          <w:tcPr>
            <w:tcW w:w="13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положения</w:t>
            </w:r>
          </w:p>
        </w:tc>
        <w:tc>
          <w:tcPr>
            <w:tcW w:w="3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формулировок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8"/>
        </w:trPr>
        <w:tc>
          <w:tcPr>
            <w:tcW w:w="182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экономической</w:t>
            </w:r>
          </w:p>
        </w:tc>
        <w:tc>
          <w:tcPr>
            <w:tcW w:w="13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теории</w:t>
            </w:r>
            <w:r>
              <w:rPr>
                <w:rFonts w:ascii="Times New Roman" w:cs="Times New Roman" w:eastAsia="Times New Roman" w:hAnsi="Times New Roman"/>
                <w:sz w:val="24"/>
                <w:szCs w:val="24"/>
                <w:color w:val="auto"/>
              </w:rPr>
              <w:t>,</w:t>
            </w:r>
          </w:p>
        </w:tc>
        <w:tc>
          <w:tcPr>
            <w:tcW w:w="31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70%</w:t>
            </w:r>
            <w:r>
              <w:rPr>
                <w:rFonts w:ascii="Times New Roman" w:cs="Times New Roman" w:eastAsia="Times New Roman" w:hAnsi="Times New Roman"/>
                <w:sz w:val="24"/>
                <w:szCs w:val="24"/>
                <w:color w:val="auto"/>
              </w:rPr>
              <w:t xml:space="preserve"> правильных ответов</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Тестирование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4"/>
        </w:trPr>
        <w:tc>
          <w:tcPr>
            <w:tcW w:w="3120" w:type="dxa"/>
            <w:vAlign w:val="bottom"/>
            <w:tcBorders>
              <w:left w:val="single" w:sz="8" w:color="auto"/>
              <w:right w:val="single" w:sz="8" w:color="auto"/>
            </w:tcBorders>
            <w:gridSpan w:val="4"/>
          </w:tcPr>
          <w:p>
            <w:pPr>
              <w:ind w:left="120"/>
              <w:spacing w:after="0" w:line="273" w:lineRule="exact"/>
              <w:rPr>
                <w:sz w:val="20"/>
                <w:szCs w:val="20"/>
                <w:color w:val="auto"/>
              </w:rPr>
            </w:pPr>
            <w:r>
              <w:rPr>
                <w:rFonts w:ascii="Times New Roman" w:cs="Times New Roman" w:eastAsia="Times New Roman" w:hAnsi="Times New Roman"/>
                <w:sz w:val="24"/>
                <w:szCs w:val="24"/>
                <w:color w:val="auto"/>
              </w:rPr>
              <w:t>маркетинга и менеджмента</w:t>
            </w:r>
            <w:r>
              <w:rPr>
                <w:rFonts w:ascii="Times New Roman" w:cs="Times New Roman" w:eastAsia="Times New Roman" w:hAnsi="Times New Roman"/>
                <w:sz w:val="24"/>
                <w:szCs w:val="24"/>
                <w:color w:val="auto"/>
              </w:rPr>
              <w:t>;</w:t>
            </w:r>
          </w:p>
        </w:tc>
        <w:tc>
          <w:tcPr>
            <w:tcW w:w="31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Не менее</w:t>
            </w:r>
            <w:r>
              <w:rPr>
                <w:rFonts w:ascii="Times New Roman" w:cs="Times New Roman" w:eastAsia="Times New Roman" w:hAnsi="Times New Roman"/>
                <w:sz w:val="24"/>
                <w:szCs w:val="24"/>
                <w:color w:val="auto"/>
              </w:rPr>
              <w:t xml:space="preserve"> 75%</w:t>
            </w:r>
            <w:r>
              <w:rPr>
                <w:rFonts w:ascii="Times New Roman" w:cs="Times New Roman" w:eastAsia="Times New Roman" w:hAnsi="Times New Roman"/>
                <w:sz w:val="24"/>
                <w:szCs w:val="24"/>
                <w:color w:val="auto"/>
              </w:rPr>
              <w:t xml:space="preserve"> правильных</w:t>
            </w:r>
          </w:p>
        </w:tc>
        <w:tc>
          <w:tcPr>
            <w:tcW w:w="33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Устный опрос</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9"/>
        </w:trPr>
        <w:tc>
          <w:tcPr>
            <w:tcW w:w="1560" w:type="dxa"/>
            <w:vAlign w:val="bottom"/>
            <w:tcBorders>
              <w:left w:val="single" w:sz="8" w:color="auto"/>
            </w:tcBorders>
          </w:tcPr>
          <w:p>
            <w:pPr>
              <w:ind w:left="120"/>
              <w:spacing w:after="0" w:line="279"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основные</w:t>
            </w:r>
          </w:p>
        </w:tc>
        <w:tc>
          <w:tcPr>
            <w:tcW w:w="12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элементы</w:t>
            </w:r>
          </w:p>
        </w:tc>
        <w:tc>
          <w:tcPr>
            <w:tcW w:w="3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31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ответов</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Практические занятия</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4"/>
        </w:trPr>
        <w:tc>
          <w:tcPr>
            <w:tcW w:w="2780" w:type="dxa"/>
            <w:vAlign w:val="bottom"/>
            <w:tcBorders>
              <w:left w:val="single" w:sz="8" w:color="auto"/>
            </w:tcBorders>
            <w:gridSpan w:val="3"/>
          </w:tcPr>
          <w:p>
            <w:pPr>
              <w:ind w:left="120"/>
              <w:spacing w:after="0" w:line="273" w:lineRule="exact"/>
              <w:rPr>
                <w:sz w:val="20"/>
                <w:szCs w:val="20"/>
                <w:color w:val="auto"/>
              </w:rPr>
            </w:pPr>
            <w:r>
              <w:rPr>
                <w:rFonts w:ascii="Times New Roman" w:cs="Times New Roman" w:eastAsia="Times New Roman" w:hAnsi="Times New Roman"/>
                <w:sz w:val="24"/>
                <w:szCs w:val="24"/>
                <w:color w:val="auto"/>
              </w:rPr>
              <w:t>технико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экономические</w:t>
            </w:r>
          </w:p>
        </w:tc>
        <w:tc>
          <w:tcPr>
            <w:tcW w:w="340" w:type="dxa"/>
            <w:vAlign w:val="bottom"/>
            <w:tcBorders>
              <w:right w:val="single" w:sz="8" w:color="auto"/>
            </w:tcBorders>
          </w:tcPr>
          <w:p>
            <w:pPr>
              <w:spacing w:after="0"/>
              <w:rPr>
                <w:sz w:val="23"/>
                <w:szCs w:val="23"/>
                <w:color w:val="auto"/>
              </w:rPr>
            </w:pPr>
          </w:p>
        </w:tc>
        <w:tc>
          <w:tcPr>
            <w:tcW w:w="31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Актуальность темы</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15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показатели</w:t>
            </w:r>
          </w:p>
        </w:tc>
        <w:tc>
          <w:tcPr>
            <w:tcW w:w="260" w:type="dxa"/>
            <w:vAlign w:val="bottom"/>
          </w:tcPr>
          <w:p>
            <w:pPr>
              <w:spacing w:after="0"/>
              <w:rPr>
                <w:sz w:val="24"/>
                <w:szCs w:val="24"/>
                <w:color w:val="auto"/>
              </w:rPr>
            </w:pPr>
          </w:p>
        </w:tc>
        <w:tc>
          <w:tcPr>
            <w:tcW w:w="13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разработки</w:t>
            </w:r>
          </w:p>
        </w:tc>
        <w:tc>
          <w:tcPr>
            <w:tcW w:w="31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адекватность результатов</w:t>
            </w: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3120" w:type="dxa"/>
            <w:vAlign w:val="bottom"/>
            <w:tcBorders>
              <w:left w:val="single" w:sz="8" w:color="auto"/>
              <w:right w:val="single" w:sz="8" w:color="auto"/>
            </w:tcBorders>
            <w:gridSpan w:val="4"/>
          </w:tcPr>
          <w:p>
            <w:pPr>
              <w:ind w:left="120"/>
              <w:spacing w:after="0" w:line="273" w:lineRule="exact"/>
              <w:rPr>
                <w:sz w:val="20"/>
                <w:szCs w:val="20"/>
                <w:color w:val="auto"/>
              </w:rPr>
            </w:pPr>
            <w:r>
              <w:rPr>
                <w:rFonts w:ascii="Times New Roman" w:cs="Times New Roman" w:eastAsia="Times New Roman" w:hAnsi="Times New Roman"/>
                <w:sz w:val="24"/>
                <w:szCs w:val="24"/>
                <w:color w:val="auto"/>
              </w:rPr>
              <w:t>бизнес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плана   в   области</w:t>
            </w:r>
          </w:p>
        </w:tc>
        <w:tc>
          <w:tcPr>
            <w:tcW w:w="31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поставленным целям</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7"/>
        </w:trPr>
        <w:tc>
          <w:tcPr>
            <w:tcW w:w="278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информационной</w:t>
            </w:r>
          </w:p>
        </w:tc>
        <w:tc>
          <w:tcPr>
            <w:tcW w:w="3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полнота ответов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точность</w:t>
            </w: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15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w w:val="98"/>
              </w:rPr>
              <w:t>безопасности</w:t>
            </w:r>
            <w:r>
              <w:rPr>
                <w:rFonts w:ascii="Times New Roman" w:cs="Times New Roman" w:eastAsia="Times New Roman" w:hAnsi="Times New Roman"/>
                <w:sz w:val="24"/>
                <w:szCs w:val="24"/>
                <w:color w:val="auto"/>
                <w:w w:val="98"/>
              </w:rPr>
              <w:t>;</w:t>
            </w:r>
          </w:p>
        </w:tc>
        <w:tc>
          <w:tcPr>
            <w:tcW w:w="2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формулировок</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560" w:type="dxa"/>
            <w:vAlign w:val="bottom"/>
            <w:tcBorders>
              <w:left w:val="single" w:sz="8" w:color="auto"/>
            </w:tcBorders>
          </w:tcPr>
          <w:p>
            <w:pPr>
              <w:ind w:left="120"/>
              <w:spacing w:after="0" w:line="293"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сущность</w:t>
            </w:r>
            <w:r>
              <w:rPr>
                <w:rFonts w:ascii="Times New Roman" w:cs="Times New Roman" w:eastAsia="Times New Roman" w:hAnsi="Times New Roman"/>
                <w:sz w:val="24"/>
                <w:szCs w:val="24"/>
                <w:color w:val="auto"/>
              </w:rPr>
              <w:t>,</w:t>
            </w:r>
          </w:p>
        </w:tc>
        <w:tc>
          <w:tcPr>
            <w:tcW w:w="156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содержание и</w:t>
            </w:r>
          </w:p>
        </w:tc>
        <w:tc>
          <w:tcPr>
            <w:tcW w:w="3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адекватность применения</w:t>
            </w: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156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функции</w:t>
            </w:r>
          </w:p>
        </w:tc>
        <w:tc>
          <w:tcPr>
            <w:tcW w:w="1560" w:type="dxa"/>
            <w:vAlign w:val="bottom"/>
            <w:tcBorders>
              <w:right w:val="single" w:sz="8" w:color="auto"/>
            </w:tcBorders>
            <w:gridSpan w:val="3"/>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управления</w:t>
            </w:r>
            <w:r>
              <w:rPr>
                <w:rFonts w:ascii="Times New Roman" w:cs="Times New Roman" w:eastAsia="Times New Roman" w:hAnsi="Times New Roman"/>
                <w:sz w:val="24"/>
                <w:szCs w:val="24"/>
                <w:color w:val="auto"/>
              </w:rPr>
              <w:t>,</w:t>
            </w:r>
          </w:p>
        </w:tc>
        <w:tc>
          <w:tcPr>
            <w:tcW w:w="3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профессиональной</w:t>
            </w: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560" w:type="dxa"/>
            <w:vAlign w:val="bottom"/>
            <w:tcBorders>
              <w:lef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порядок</w:t>
            </w:r>
          </w:p>
        </w:tc>
        <w:tc>
          <w:tcPr>
            <w:tcW w:w="260" w:type="dxa"/>
            <w:vAlign w:val="bottom"/>
          </w:tcPr>
          <w:p>
            <w:pPr>
              <w:spacing w:after="0"/>
              <w:rPr>
                <w:sz w:val="22"/>
                <w:szCs w:val="22"/>
                <w:color w:val="auto"/>
              </w:rPr>
            </w:pPr>
          </w:p>
        </w:tc>
        <w:tc>
          <w:tcPr>
            <w:tcW w:w="1300" w:type="dxa"/>
            <w:vAlign w:val="bottom"/>
            <w:tcBorders>
              <w:right w:val="single" w:sz="8" w:color="auto"/>
            </w:tcBorders>
            <w:gridSpan w:val="2"/>
          </w:tcPr>
          <w:p>
            <w:pPr>
              <w:jc w:val="right"/>
              <w:spacing w:after="0" w:line="264" w:lineRule="exact"/>
              <w:rPr>
                <w:sz w:val="20"/>
                <w:szCs w:val="20"/>
                <w:color w:val="auto"/>
              </w:rPr>
            </w:pPr>
            <w:r>
              <w:rPr>
                <w:rFonts w:ascii="Times New Roman" w:cs="Times New Roman" w:eastAsia="Times New Roman" w:hAnsi="Times New Roman"/>
                <w:sz w:val="24"/>
                <w:szCs w:val="24"/>
                <w:color w:val="auto"/>
              </w:rPr>
              <w:t>выработки</w:t>
            </w:r>
          </w:p>
        </w:tc>
        <w:tc>
          <w:tcPr>
            <w:tcW w:w="31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терминологии</w:t>
            </w:r>
          </w:p>
        </w:tc>
        <w:tc>
          <w:tcPr>
            <w:tcW w:w="33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96"/>
        </w:trPr>
        <w:tc>
          <w:tcPr>
            <w:tcW w:w="3120" w:type="dxa"/>
            <w:vAlign w:val="bottom"/>
            <w:tcBorders>
              <w:left w:val="single" w:sz="8" w:color="auto"/>
              <w:right w:val="single" w:sz="8" w:color="auto"/>
            </w:tcBorders>
            <w:gridSpan w:val="4"/>
            <w:vMerge w:val="restart"/>
          </w:tcPr>
          <w:p>
            <w:pPr>
              <w:ind w:left="120"/>
              <w:spacing w:after="0" w:line="273" w:lineRule="exact"/>
              <w:rPr>
                <w:sz w:val="20"/>
                <w:szCs w:val="20"/>
                <w:color w:val="auto"/>
              </w:rPr>
            </w:pPr>
            <w:r>
              <w:rPr>
                <w:rFonts w:ascii="Times New Roman" w:cs="Times New Roman" w:eastAsia="Times New Roman" w:hAnsi="Times New Roman"/>
                <w:sz w:val="24"/>
                <w:szCs w:val="24"/>
                <w:color w:val="auto"/>
              </w:rPr>
              <w:t>управленческого решения и</w:t>
            </w:r>
          </w:p>
        </w:tc>
        <w:tc>
          <w:tcPr>
            <w:tcW w:w="3120" w:type="dxa"/>
            <w:vAlign w:val="bottom"/>
            <w:tcBorders>
              <w:right w:val="single" w:sz="8" w:color="auto"/>
            </w:tcBorders>
            <w:vMerge w:val="continue"/>
          </w:tcPr>
          <w:p>
            <w:pPr>
              <w:spacing w:after="0"/>
              <w:rPr>
                <w:sz w:val="8"/>
                <w:szCs w:val="8"/>
                <w:color w:val="auto"/>
              </w:rPr>
            </w:pPr>
          </w:p>
        </w:tc>
        <w:tc>
          <w:tcPr>
            <w:tcW w:w="33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3120" w:type="dxa"/>
            <w:vAlign w:val="bottom"/>
            <w:tcBorders>
              <w:left w:val="single" w:sz="8" w:color="auto"/>
              <w:right w:val="single" w:sz="8" w:color="auto"/>
            </w:tcBorders>
            <w:gridSpan w:val="4"/>
            <w:vMerge w:val="continue"/>
          </w:tcPr>
          <w:p>
            <w:pPr>
              <w:spacing w:after="0"/>
              <w:rPr>
                <w:sz w:val="15"/>
                <w:szCs w:val="15"/>
                <w:color w:val="auto"/>
              </w:rPr>
            </w:pPr>
          </w:p>
        </w:tc>
        <w:tc>
          <w:tcPr>
            <w:tcW w:w="3120" w:type="dxa"/>
            <w:vAlign w:val="bottom"/>
            <w:tcBorders>
              <w:right w:val="single" w:sz="8" w:color="auto"/>
            </w:tcBorders>
          </w:tcPr>
          <w:p>
            <w:pPr>
              <w:spacing w:after="0"/>
              <w:rPr>
                <w:sz w:val="15"/>
                <w:szCs w:val="15"/>
                <w:color w:val="auto"/>
              </w:rPr>
            </w:pPr>
          </w:p>
        </w:tc>
        <w:tc>
          <w:tcPr>
            <w:tcW w:w="33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78"/>
        </w:trPr>
        <w:tc>
          <w:tcPr>
            <w:tcW w:w="15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организацию</w:t>
            </w:r>
          </w:p>
        </w:tc>
        <w:tc>
          <w:tcPr>
            <w:tcW w:w="260" w:type="dxa"/>
            <w:vAlign w:val="bottom"/>
          </w:tcPr>
          <w:p>
            <w:pPr>
              <w:spacing w:after="0"/>
              <w:rPr>
                <w:sz w:val="24"/>
                <w:szCs w:val="24"/>
                <w:color w:val="auto"/>
              </w:rPr>
            </w:pPr>
          </w:p>
        </w:tc>
        <w:tc>
          <w:tcPr>
            <w:tcW w:w="130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его</w:t>
            </w:r>
          </w:p>
        </w:tc>
        <w:tc>
          <w:tcPr>
            <w:tcW w:w="312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560" w:type="dxa"/>
            <w:vAlign w:val="bottom"/>
            <w:tcBorders>
              <w:lef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выполнения</w:t>
            </w:r>
            <w:r>
              <w:rPr>
                <w:rFonts w:ascii="Times New Roman" w:cs="Times New Roman" w:eastAsia="Times New Roman" w:hAnsi="Times New Roman"/>
                <w:sz w:val="24"/>
                <w:szCs w:val="24"/>
                <w:color w:val="auto"/>
              </w:rPr>
              <w:t>;</w:t>
            </w:r>
          </w:p>
        </w:tc>
        <w:tc>
          <w:tcPr>
            <w:tcW w:w="26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340" w:type="dxa"/>
            <w:vAlign w:val="bottom"/>
            <w:tcBorders>
              <w:right w:val="single" w:sz="8" w:color="auto"/>
            </w:tcBorders>
          </w:tcPr>
          <w:p>
            <w:pPr>
              <w:spacing w:after="0"/>
              <w:rPr>
                <w:sz w:val="23"/>
                <w:szCs w:val="23"/>
                <w:color w:val="auto"/>
              </w:rPr>
            </w:pPr>
          </w:p>
        </w:tc>
        <w:tc>
          <w:tcPr>
            <w:tcW w:w="3120" w:type="dxa"/>
            <w:vAlign w:val="bottom"/>
            <w:tcBorders>
              <w:right w:val="single" w:sz="8" w:color="auto"/>
            </w:tcBorders>
          </w:tcPr>
          <w:p>
            <w:pPr>
              <w:spacing w:after="0"/>
              <w:rPr>
                <w:sz w:val="23"/>
                <w:szCs w:val="23"/>
                <w:color w:val="auto"/>
              </w:rPr>
            </w:pPr>
          </w:p>
        </w:tc>
        <w:tc>
          <w:tcPr>
            <w:tcW w:w="33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98"/>
        </w:trPr>
        <w:tc>
          <w:tcPr>
            <w:tcW w:w="1560" w:type="dxa"/>
            <w:vAlign w:val="bottom"/>
            <w:tcBorders>
              <w:left w:val="single" w:sz="8" w:color="auto"/>
            </w:tcBorders>
          </w:tcPr>
          <w:p>
            <w:pPr>
              <w:ind w:left="12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формы</w:t>
            </w:r>
          </w:p>
        </w:tc>
        <w:tc>
          <w:tcPr>
            <w:tcW w:w="2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и</w:t>
            </w:r>
          </w:p>
        </w:tc>
        <w:tc>
          <w:tcPr>
            <w:tcW w:w="13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методы</w:t>
            </w:r>
          </w:p>
        </w:tc>
        <w:tc>
          <w:tcPr>
            <w:tcW w:w="312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560" w:type="dxa"/>
            <w:vAlign w:val="bottom"/>
            <w:tcBorders>
              <w:left w:val="single" w:sz="8" w:color="auto"/>
            </w:tcBorders>
          </w:tcPr>
          <w:p>
            <w:pPr>
              <w:ind w:left="120"/>
              <w:spacing w:after="0" w:line="274" w:lineRule="exact"/>
              <w:rPr>
                <w:sz w:val="20"/>
                <w:szCs w:val="20"/>
                <w:color w:val="auto"/>
              </w:rPr>
            </w:pPr>
            <w:r>
              <w:rPr>
                <w:rFonts w:ascii="Times New Roman" w:cs="Times New Roman" w:eastAsia="Times New Roman" w:hAnsi="Times New Roman"/>
                <w:sz w:val="24"/>
                <w:szCs w:val="24"/>
                <w:color w:val="auto"/>
              </w:rPr>
              <w:t>инструктажа</w:t>
            </w:r>
          </w:p>
        </w:tc>
        <w:tc>
          <w:tcPr>
            <w:tcW w:w="260" w:type="dxa"/>
            <w:vAlign w:val="bottom"/>
          </w:tcPr>
          <w:p>
            <w:pPr>
              <w:ind w:left="100"/>
              <w:spacing w:after="0" w:line="274" w:lineRule="exact"/>
              <w:rPr>
                <w:sz w:val="20"/>
                <w:szCs w:val="20"/>
                <w:color w:val="auto"/>
              </w:rPr>
            </w:pPr>
            <w:r>
              <w:rPr>
                <w:rFonts w:ascii="Times New Roman" w:cs="Times New Roman" w:eastAsia="Times New Roman" w:hAnsi="Times New Roman"/>
                <w:sz w:val="24"/>
                <w:szCs w:val="24"/>
                <w:color w:val="auto"/>
              </w:rPr>
              <w:t>и</w:t>
            </w:r>
          </w:p>
        </w:tc>
        <w:tc>
          <w:tcPr>
            <w:tcW w:w="1300" w:type="dxa"/>
            <w:vAlign w:val="bottom"/>
            <w:tcBorders>
              <w:right w:val="single" w:sz="8" w:color="auto"/>
            </w:tcBorders>
            <w:gridSpan w:val="2"/>
          </w:tcPr>
          <w:p>
            <w:pPr>
              <w:jc w:val="right"/>
              <w:ind w:right="20"/>
              <w:spacing w:after="0" w:line="274" w:lineRule="exact"/>
              <w:rPr>
                <w:sz w:val="20"/>
                <w:szCs w:val="20"/>
                <w:color w:val="auto"/>
              </w:rPr>
            </w:pPr>
            <w:r>
              <w:rPr>
                <w:rFonts w:ascii="Times New Roman" w:cs="Times New Roman" w:eastAsia="Times New Roman" w:hAnsi="Times New Roman"/>
                <w:sz w:val="24"/>
                <w:szCs w:val="24"/>
                <w:color w:val="auto"/>
              </w:rPr>
              <w:t>обучения</w:t>
            </w:r>
          </w:p>
        </w:tc>
        <w:tc>
          <w:tcPr>
            <w:tcW w:w="3120" w:type="dxa"/>
            <w:vAlign w:val="bottom"/>
            <w:tcBorders>
              <w:right w:val="single" w:sz="8" w:color="auto"/>
            </w:tcBorders>
          </w:tcPr>
          <w:p>
            <w:pPr>
              <w:spacing w:after="0"/>
              <w:rPr>
                <w:sz w:val="23"/>
                <w:szCs w:val="23"/>
                <w:color w:val="auto"/>
              </w:rPr>
            </w:pPr>
          </w:p>
        </w:tc>
        <w:tc>
          <w:tcPr>
            <w:tcW w:w="33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15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сотрудников</w:t>
            </w:r>
            <w:r>
              <w:rPr>
                <w:rFonts w:ascii="Times New Roman" w:cs="Times New Roman" w:eastAsia="Times New Roman" w:hAnsi="Times New Roman"/>
                <w:sz w:val="24"/>
                <w:szCs w:val="24"/>
                <w:color w:val="auto"/>
              </w:rPr>
              <w:t>;</w:t>
            </w:r>
          </w:p>
        </w:tc>
        <w:tc>
          <w:tcPr>
            <w:tcW w:w="2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2780" w:type="dxa"/>
            <w:vAlign w:val="bottom"/>
            <w:tcBorders>
              <w:left w:val="single" w:sz="8" w:color="auto"/>
            </w:tcBorders>
            <w:gridSpan w:val="3"/>
          </w:tcPr>
          <w:p>
            <w:pPr>
              <w:ind w:left="120"/>
              <w:spacing w:after="0" w:line="293"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организационное</w:t>
            </w:r>
          </w:p>
        </w:tc>
        <w:tc>
          <w:tcPr>
            <w:tcW w:w="3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560" w:type="dxa"/>
            <w:vAlign w:val="bottom"/>
            <w:tcBorders>
              <w:lef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обеспечение</w:t>
            </w:r>
          </w:p>
        </w:tc>
        <w:tc>
          <w:tcPr>
            <w:tcW w:w="26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340" w:type="dxa"/>
            <w:vAlign w:val="bottom"/>
            <w:tcBorders>
              <w:right w:val="single" w:sz="8" w:color="auto"/>
            </w:tcBorders>
          </w:tcPr>
          <w:p>
            <w:pPr>
              <w:spacing w:after="0"/>
              <w:rPr>
                <w:sz w:val="23"/>
                <w:szCs w:val="23"/>
                <w:color w:val="auto"/>
              </w:rPr>
            </w:pPr>
          </w:p>
        </w:tc>
        <w:tc>
          <w:tcPr>
            <w:tcW w:w="3120" w:type="dxa"/>
            <w:vAlign w:val="bottom"/>
            <w:tcBorders>
              <w:right w:val="single" w:sz="8" w:color="auto"/>
            </w:tcBorders>
          </w:tcPr>
          <w:p>
            <w:pPr>
              <w:spacing w:after="0"/>
              <w:rPr>
                <w:sz w:val="23"/>
                <w:szCs w:val="23"/>
                <w:color w:val="auto"/>
              </w:rPr>
            </w:pPr>
          </w:p>
        </w:tc>
        <w:tc>
          <w:tcPr>
            <w:tcW w:w="33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78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документирования</w:t>
            </w:r>
          </w:p>
        </w:tc>
        <w:tc>
          <w:tcPr>
            <w:tcW w:w="3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780" w:type="dxa"/>
            <w:vAlign w:val="bottom"/>
            <w:tcBorders>
              <w:left w:val="single" w:sz="8" w:color="auto"/>
            </w:tcBorders>
            <w:gridSpan w:val="3"/>
          </w:tcPr>
          <w:p>
            <w:pPr>
              <w:ind w:left="120"/>
              <w:spacing w:after="0" w:line="273" w:lineRule="exact"/>
              <w:rPr>
                <w:sz w:val="20"/>
                <w:szCs w:val="20"/>
                <w:color w:val="auto"/>
              </w:rPr>
            </w:pPr>
            <w:r>
              <w:rPr>
                <w:rFonts w:ascii="Times New Roman" w:cs="Times New Roman" w:eastAsia="Times New Roman" w:hAnsi="Times New Roman"/>
                <w:sz w:val="24"/>
                <w:szCs w:val="24"/>
                <w:color w:val="auto"/>
              </w:rPr>
              <w:t>управления  персоналом</w:t>
            </w:r>
          </w:p>
        </w:tc>
        <w:tc>
          <w:tcPr>
            <w:tcW w:w="340" w:type="dxa"/>
            <w:vAlign w:val="bottom"/>
            <w:tcBorders>
              <w:right w:val="single" w:sz="8" w:color="auto"/>
            </w:tcBorders>
          </w:tcPr>
          <w:p>
            <w:pPr>
              <w:jc w:val="right"/>
              <w:spacing w:after="0" w:line="273" w:lineRule="exact"/>
              <w:rPr>
                <w:sz w:val="20"/>
                <w:szCs w:val="20"/>
                <w:color w:val="auto"/>
              </w:rPr>
            </w:pPr>
            <w:r>
              <w:rPr>
                <w:rFonts w:ascii="Times New Roman" w:cs="Times New Roman" w:eastAsia="Times New Roman" w:hAnsi="Times New Roman"/>
                <w:sz w:val="24"/>
                <w:szCs w:val="24"/>
                <w:color w:val="auto"/>
              </w:rPr>
              <w:t>и</w:t>
            </w:r>
          </w:p>
        </w:tc>
        <w:tc>
          <w:tcPr>
            <w:tcW w:w="3120" w:type="dxa"/>
            <w:vAlign w:val="bottom"/>
            <w:tcBorders>
              <w:right w:val="single" w:sz="8" w:color="auto"/>
            </w:tcBorders>
          </w:tcPr>
          <w:p>
            <w:pPr>
              <w:spacing w:after="0"/>
              <w:rPr>
                <w:sz w:val="23"/>
                <w:szCs w:val="23"/>
                <w:color w:val="auto"/>
              </w:rPr>
            </w:pPr>
          </w:p>
        </w:tc>
        <w:tc>
          <w:tcPr>
            <w:tcW w:w="33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9"/>
        </w:trPr>
        <w:tc>
          <w:tcPr>
            <w:tcW w:w="15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трудовой</w:t>
            </w:r>
          </w:p>
        </w:tc>
        <w:tc>
          <w:tcPr>
            <w:tcW w:w="156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деятельности</w:t>
            </w:r>
          </w:p>
        </w:tc>
        <w:tc>
          <w:tcPr>
            <w:tcW w:w="312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1560" w:type="dxa"/>
            <w:vAlign w:val="bottom"/>
            <w:tcBorders>
              <w:left w:val="single" w:sz="8" w:color="auto"/>
              <w:bottom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работников</w:t>
            </w:r>
            <w:r>
              <w:rPr>
                <w:rFonts w:ascii="Times New Roman" w:cs="Times New Roman" w:eastAsia="Times New Roman" w:hAnsi="Times New Roman"/>
                <w:sz w:val="24"/>
                <w:szCs w:val="24"/>
                <w:color w:val="auto"/>
              </w:rPr>
              <w:t>.</w:t>
            </w:r>
          </w:p>
        </w:tc>
        <w:tc>
          <w:tcPr>
            <w:tcW w:w="2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3120" w:type="dxa"/>
            <w:vAlign w:val="bottom"/>
            <w:tcBorders>
              <w:bottom w:val="single" w:sz="8" w:color="auto"/>
              <w:right w:val="single" w:sz="8" w:color="auto"/>
            </w:tcBorders>
          </w:tcPr>
          <w:p>
            <w:pPr>
              <w:spacing w:after="0"/>
              <w:rPr>
                <w:sz w:val="24"/>
                <w:szCs w:val="24"/>
                <w:color w:val="auto"/>
              </w:rPr>
            </w:pPr>
          </w:p>
        </w:tc>
        <w:tc>
          <w:tcPr>
            <w:tcW w:w="3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720"/>
          </w:cols>
          <w:pgMar w:left="1440" w:top="700" w:right="744" w:bottom="1440" w:gutter="0" w:footer="0" w:header="0"/>
        </w:sectPr>
      </w:pPr>
    </w:p>
    <w:bookmarkStart w:id="266" w:name="page267"/>
    <w:bookmarkEnd w:id="266"/>
    <w:p>
      <w:pPr>
        <w:jc w:val="center"/>
        <w:ind w:right="-159"/>
        <w:spacing w:after="0"/>
        <w:rPr>
          <w:sz w:val="20"/>
          <w:szCs w:val="20"/>
          <w:color w:val="auto"/>
        </w:rPr>
      </w:pPr>
      <w:r>
        <w:rPr>
          <w:rFonts w:ascii="Times New Roman" w:cs="Times New Roman" w:eastAsia="Times New Roman" w:hAnsi="Times New Roman"/>
          <w:sz w:val="24"/>
          <w:szCs w:val="24"/>
          <w:color w:val="auto"/>
        </w:rPr>
        <w:t>267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6172200</wp:posOffset>
            </wp:positionH>
            <wp:positionV relativeFrom="paragraph">
              <wp:posOffset>181610</wp:posOffset>
            </wp:positionV>
            <wp:extent cx="6350" cy="571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04">
                      <a:extLst>
                        <a:ext uri="{28A0092B-C50C-407E-A947-70E740481C1C}"/>
                      </a:extLst>
                    </a:blip>
                    <a:srcRect/>
                    <a:stretch>
                      <a:fillRect/>
                    </a:stretch>
                  </pic:blipFill>
                  <pic:spPr bwMode="auto">
                    <a:xfrm>
                      <a:off x="0" y="0"/>
                      <a:ext cx="6350" cy="5715"/>
                    </a:xfrm>
                    <a:prstGeom prst="rect">
                      <a:avLst/>
                    </a:prstGeom>
                    <a:noFill/>
                  </pic:spPr>
                </pic:pic>
              </a:graphicData>
            </a:graphic>
          </wp:anchor>
        </w:drawing>
      </w:r>
    </w:p>
    <w:p>
      <w:pPr>
        <w:spacing w:after="0" w:line="246" w:lineRule="exact"/>
        <w:rPr>
          <w:sz w:val="20"/>
          <w:szCs w:val="20"/>
          <w:color w:val="auto"/>
        </w:rPr>
      </w:pPr>
    </w:p>
    <w:tbl>
      <w:tblPr>
        <w:tblLayout w:type="fixed"/>
        <w:tblInd w:w="150" w:type="dxa"/>
        <w:tblCellMar>
          <w:top w:w="0" w:type="dxa"/>
          <w:left w:w="0" w:type="dxa"/>
          <w:bottom w:w="0" w:type="dxa"/>
          <w:right w:w="0" w:type="dxa"/>
        </w:tblCellMar>
      </w:tblPr>
      <w:tr>
        <w:trPr>
          <w:trHeight w:val="275"/>
        </w:trPr>
        <w:tc>
          <w:tcPr>
            <w:tcW w:w="1440" w:type="dxa"/>
            <w:vAlign w:val="bottom"/>
            <w:tcBorders>
              <w:top w:val="single" w:sz="8" w:color="auto"/>
              <w:lef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Умения</w:t>
            </w:r>
            <w:r>
              <w:rPr>
                <w:rFonts w:ascii="Times New Roman" w:cs="Times New Roman" w:eastAsia="Times New Roman" w:hAnsi="Times New Roman"/>
                <w:sz w:val="24"/>
                <w:szCs w:val="24"/>
                <w:color w:val="auto"/>
              </w:rPr>
              <w:t>:</w:t>
            </w:r>
          </w:p>
        </w:tc>
        <w:tc>
          <w:tcPr>
            <w:tcW w:w="300" w:type="dxa"/>
            <w:vAlign w:val="bottom"/>
            <w:tcBorders>
              <w:top w:val="single" w:sz="8" w:color="auto"/>
            </w:tcBorders>
          </w:tcPr>
          <w:p>
            <w:pPr>
              <w:spacing w:after="0"/>
              <w:rPr>
                <w:sz w:val="23"/>
                <w:szCs w:val="23"/>
                <w:color w:val="auto"/>
              </w:rPr>
            </w:pPr>
          </w:p>
        </w:tc>
        <w:tc>
          <w:tcPr>
            <w:tcW w:w="240" w:type="dxa"/>
            <w:vAlign w:val="bottom"/>
            <w:tcBorders>
              <w:top w:val="single" w:sz="8" w:color="auto"/>
            </w:tcBorders>
          </w:tcPr>
          <w:p>
            <w:pPr>
              <w:spacing w:after="0"/>
              <w:rPr>
                <w:sz w:val="23"/>
                <w:szCs w:val="23"/>
                <w:color w:val="auto"/>
              </w:rPr>
            </w:pPr>
          </w:p>
        </w:tc>
        <w:tc>
          <w:tcPr>
            <w:tcW w:w="600" w:type="dxa"/>
            <w:vAlign w:val="bottom"/>
            <w:tcBorders>
              <w:top w:val="single" w:sz="8" w:color="auto"/>
            </w:tcBorders>
          </w:tcPr>
          <w:p>
            <w:pPr>
              <w:spacing w:after="0"/>
              <w:rPr>
                <w:sz w:val="23"/>
                <w:szCs w:val="23"/>
                <w:color w:val="auto"/>
              </w:rPr>
            </w:pPr>
          </w:p>
        </w:tc>
        <w:tc>
          <w:tcPr>
            <w:tcW w:w="540" w:type="dxa"/>
            <w:vAlign w:val="bottom"/>
            <w:tcBorders>
              <w:top w:val="single" w:sz="8" w:color="auto"/>
              <w:right w:val="single" w:sz="8" w:color="auto"/>
            </w:tcBorders>
          </w:tcPr>
          <w:p>
            <w:pPr>
              <w:spacing w:after="0"/>
              <w:rPr>
                <w:sz w:val="23"/>
                <w:szCs w:val="23"/>
                <w:color w:val="auto"/>
              </w:rPr>
            </w:pPr>
          </w:p>
        </w:tc>
        <w:tc>
          <w:tcPr>
            <w:tcW w:w="31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Правильность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полнота</w:t>
            </w:r>
          </w:p>
        </w:tc>
        <w:tc>
          <w:tcPr>
            <w:tcW w:w="33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Наблюдение в процессе</w:t>
            </w:r>
          </w:p>
        </w:tc>
      </w:tr>
      <w:tr>
        <w:trPr>
          <w:trHeight w:val="288"/>
        </w:trPr>
        <w:tc>
          <w:tcPr>
            <w:tcW w:w="2580" w:type="dxa"/>
            <w:vAlign w:val="bottom"/>
            <w:tcBorders>
              <w:left w:val="single" w:sz="8" w:color="auto"/>
            </w:tcBorders>
            <w:gridSpan w:val="4"/>
          </w:tcPr>
          <w:p>
            <w:pPr>
              <w:ind w:left="540"/>
              <w:spacing w:after="0" w:line="288"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рассчитывать</w:t>
            </w:r>
          </w:p>
        </w:tc>
        <w:tc>
          <w:tcPr>
            <w:tcW w:w="54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по</w:t>
            </w:r>
          </w:p>
        </w:tc>
        <w:tc>
          <w:tcPr>
            <w:tcW w:w="312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выполнения заданий</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практических занятий</w:t>
            </w:r>
          </w:p>
        </w:tc>
      </w:tr>
      <w:tr>
        <w:trPr>
          <w:trHeight w:val="274"/>
        </w:trPr>
        <w:tc>
          <w:tcPr>
            <w:tcW w:w="1440" w:type="dxa"/>
            <w:vAlign w:val="bottom"/>
            <w:tcBorders>
              <w:lef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принятой</w:t>
            </w:r>
          </w:p>
        </w:tc>
        <w:tc>
          <w:tcPr>
            <w:tcW w:w="3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40" w:type="dxa"/>
            <w:vAlign w:val="bottom"/>
            <w:tcBorders>
              <w:right w:val="single" w:sz="8" w:color="auto"/>
            </w:tcBorders>
            <w:gridSpan w:val="2"/>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методике</w:t>
            </w:r>
          </w:p>
        </w:tc>
        <w:tc>
          <w:tcPr>
            <w:tcW w:w="31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точность формулировок</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Оценка решений</w:t>
            </w:r>
          </w:p>
        </w:tc>
      </w:tr>
      <w:tr>
        <w:trPr>
          <w:trHeight w:val="279"/>
        </w:trPr>
        <w:tc>
          <w:tcPr>
            <w:tcW w:w="14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основные</w:t>
            </w: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технико</w:t>
            </w:r>
            <w:r>
              <w:rPr>
                <w:rFonts w:ascii="Times New Roman" w:cs="Times New Roman" w:eastAsia="Times New Roman" w:hAnsi="Times New Roman"/>
                <w:sz w:val="24"/>
                <w:szCs w:val="24"/>
                <w:color w:val="auto"/>
              </w:rPr>
              <w:t>-</w:t>
            </w:r>
          </w:p>
        </w:tc>
        <w:tc>
          <w:tcPr>
            <w:tcW w:w="31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точность расчетов</w:t>
            </w:r>
            <w:r>
              <w:rPr>
                <w:rFonts w:ascii="Times New Roman" w:cs="Times New Roman" w:eastAsia="Times New Roman" w:hAnsi="Times New Roman"/>
                <w:sz w:val="24"/>
                <w:szCs w:val="24"/>
                <w:color w:val="auto"/>
              </w:rPr>
              <w:t>,</w:t>
            </w:r>
          </w:p>
        </w:tc>
        <w:tc>
          <w:tcPr>
            <w:tcW w:w="3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ситуационных задач</w:t>
            </w:r>
          </w:p>
        </w:tc>
      </w:tr>
      <w:tr>
        <w:trPr>
          <w:trHeight w:val="278"/>
        </w:trPr>
        <w:tc>
          <w:tcPr>
            <w:tcW w:w="17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экономические</w:t>
            </w:r>
          </w:p>
        </w:tc>
        <w:tc>
          <w:tcPr>
            <w:tcW w:w="1380" w:type="dxa"/>
            <w:vAlign w:val="bottom"/>
            <w:tcBorders>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rPr>
              <w:t>показатели</w:t>
            </w:r>
          </w:p>
        </w:tc>
        <w:tc>
          <w:tcPr>
            <w:tcW w:w="31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соответствие требованиям</w:t>
            </w:r>
          </w:p>
        </w:tc>
        <w:tc>
          <w:tcPr>
            <w:tcW w:w="3380" w:type="dxa"/>
            <w:vAlign w:val="bottom"/>
            <w:tcBorders>
              <w:right w:val="single" w:sz="8" w:color="auto"/>
            </w:tcBorders>
          </w:tcPr>
          <w:p>
            <w:pPr>
              <w:spacing w:after="0"/>
              <w:rPr>
                <w:sz w:val="24"/>
                <w:szCs w:val="24"/>
                <w:color w:val="auto"/>
              </w:rPr>
            </w:pPr>
          </w:p>
        </w:tc>
      </w:tr>
      <w:tr>
        <w:trPr>
          <w:trHeight w:val="278"/>
        </w:trPr>
        <w:tc>
          <w:tcPr>
            <w:tcW w:w="17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бизнес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плана</w:t>
            </w:r>
            <w:r>
              <w:rPr>
                <w:rFonts w:ascii="Times New Roman" w:cs="Times New Roman" w:eastAsia="Times New Roman" w:hAnsi="Times New Roman"/>
                <w:sz w:val="24"/>
                <w:szCs w:val="24"/>
                <w:color w:val="auto"/>
              </w:rPr>
              <w:t>;</w:t>
            </w:r>
          </w:p>
        </w:tc>
        <w:tc>
          <w:tcPr>
            <w:tcW w:w="2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r>
      <w:tr>
        <w:trPr>
          <w:trHeight w:val="293"/>
        </w:trPr>
        <w:tc>
          <w:tcPr>
            <w:tcW w:w="1740" w:type="dxa"/>
            <w:vAlign w:val="bottom"/>
            <w:tcBorders>
              <w:left w:val="single" w:sz="8" w:color="auto"/>
            </w:tcBorders>
            <w:gridSpan w:val="2"/>
          </w:tcPr>
          <w:p>
            <w:pPr>
              <w:ind w:left="540"/>
              <w:spacing w:after="0" w:line="293"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готовить</w:t>
            </w:r>
          </w:p>
        </w:tc>
        <w:tc>
          <w:tcPr>
            <w:tcW w:w="240" w:type="dxa"/>
            <w:vAlign w:val="bottom"/>
          </w:tcPr>
          <w:p>
            <w:pPr>
              <w:spacing w:after="0"/>
              <w:rPr>
                <w:sz w:val="24"/>
                <w:szCs w:val="24"/>
                <w:color w:val="auto"/>
              </w:rPr>
            </w:pPr>
          </w:p>
        </w:tc>
        <w:tc>
          <w:tcPr>
            <w:tcW w:w="11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технико</w:t>
            </w:r>
            <w:r>
              <w:rPr>
                <w:rFonts w:ascii="Times New Roman" w:cs="Times New Roman" w:eastAsia="Times New Roman" w:hAnsi="Times New Roman"/>
                <w:sz w:val="24"/>
                <w:szCs w:val="24"/>
                <w:color w:val="auto"/>
              </w:rPr>
              <w:t>-</w:t>
            </w:r>
          </w:p>
        </w:tc>
        <w:tc>
          <w:tcPr>
            <w:tcW w:w="312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r>
      <w:tr>
        <w:trPr>
          <w:trHeight w:val="274"/>
        </w:trPr>
        <w:tc>
          <w:tcPr>
            <w:tcW w:w="1740" w:type="dxa"/>
            <w:vAlign w:val="bottom"/>
            <w:tcBorders>
              <w:left w:val="single" w:sz="8" w:color="auto"/>
            </w:tcBorders>
            <w:gridSpan w:val="2"/>
          </w:tcPr>
          <w:p>
            <w:pPr>
              <w:ind w:left="120"/>
              <w:spacing w:after="0" w:line="273" w:lineRule="exact"/>
              <w:rPr>
                <w:sz w:val="20"/>
                <w:szCs w:val="20"/>
                <w:color w:val="auto"/>
              </w:rPr>
            </w:pPr>
            <w:r>
              <w:rPr>
                <w:rFonts w:ascii="Times New Roman" w:cs="Times New Roman" w:eastAsia="Times New Roman" w:hAnsi="Times New Roman"/>
                <w:sz w:val="24"/>
                <w:szCs w:val="24"/>
                <w:color w:val="auto"/>
              </w:rPr>
              <w:t>экономические</w:t>
            </w:r>
          </w:p>
        </w:tc>
        <w:tc>
          <w:tcPr>
            <w:tcW w:w="2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540" w:type="dxa"/>
            <w:vAlign w:val="bottom"/>
            <w:tcBorders>
              <w:right w:val="single" w:sz="8" w:color="auto"/>
            </w:tcBorders>
          </w:tcPr>
          <w:p>
            <w:pPr>
              <w:spacing w:after="0"/>
              <w:rPr>
                <w:sz w:val="23"/>
                <w:szCs w:val="23"/>
                <w:color w:val="auto"/>
              </w:rPr>
            </w:pPr>
          </w:p>
        </w:tc>
        <w:tc>
          <w:tcPr>
            <w:tcW w:w="3120" w:type="dxa"/>
            <w:vAlign w:val="bottom"/>
            <w:tcBorders>
              <w:right w:val="single" w:sz="8" w:color="auto"/>
            </w:tcBorders>
          </w:tcPr>
          <w:p>
            <w:pPr>
              <w:spacing w:after="0"/>
              <w:rPr>
                <w:sz w:val="23"/>
                <w:szCs w:val="23"/>
                <w:color w:val="auto"/>
              </w:rPr>
            </w:pPr>
          </w:p>
        </w:tc>
        <w:tc>
          <w:tcPr>
            <w:tcW w:w="3380" w:type="dxa"/>
            <w:vAlign w:val="bottom"/>
            <w:tcBorders>
              <w:right w:val="single" w:sz="8" w:color="auto"/>
            </w:tcBorders>
          </w:tcPr>
          <w:p>
            <w:pPr>
              <w:spacing w:after="0"/>
              <w:rPr>
                <w:sz w:val="23"/>
                <w:szCs w:val="23"/>
                <w:color w:val="auto"/>
              </w:rPr>
            </w:pPr>
          </w:p>
        </w:tc>
      </w:tr>
      <w:tr>
        <w:trPr>
          <w:trHeight w:val="278"/>
        </w:trPr>
        <w:tc>
          <w:tcPr>
            <w:tcW w:w="17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предложения</w:t>
            </w:r>
          </w:p>
        </w:tc>
        <w:tc>
          <w:tcPr>
            <w:tcW w:w="2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для</w:t>
            </w:r>
          </w:p>
        </w:tc>
        <w:tc>
          <w:tcPr>
            <w:tcW w:w="312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r>
      <w:tr>
        <w:trPr>
          <w:trHeight w:val="274"/>
        </w:trPr>
        <w:tc>
          <w:tcPr>
            <w:tcW w:w="1440" w:type="dxa"/>
            <w:vAlign w:val="bottom"/>
            <w:tcBorders>
              <w:lef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организации</w:t>
            </w:r>
          </w:p>
        </w:tc>
        <w:tc>
          <w:tcPr>
            <w:tcW w:w="300" w:type="dxa"/>
            <w:vAlign w:val="bottom"/>
          </w:tcPr>
          <w:p>
            <w:pPr>
              <w:spacing w:after="0"/>
              <w:rPr>
                <w:sz w:val="23"/>
                <w:szCs w:val="23"/>
                <w:color w:val="auto"/>
              </w:rPr>
            </w:pPr>
          </w:p>
        </w:tc>
        <w:tc>
          <w:tcPr>
            <w:tcW w:w="840" w:type="dxa"/>
            <w:vAlign w:val="bottom"/>
            <w:gridSpan w:val="2"/>
          </w:tcPr>
          <w:p>
            <w:pPr>
              <w:spacing w:after="0" w:line="273" w:lineRule="exact"/>
              <w:rPr>
                <w:sz w:val="20"/>
                <w:szCs w:val="20"/>
                <w:color w:val="auto"/>
              </w:rPr>
            </w:pPr>
            <w:r>
              <w:rPr>
                <w:rFonts w:ascii="Times New Roman" w:cs="Times New Roman" w:eastAsia="Times New Roman" w:hAnsi="Times New Roman"/>
                <w:sz w:val="24"/>
                <w:szCs w:val="24"/>
                <w:color w:val="auto"/>
              </w:rPr>
              <w:t>закупок</w:t>
            </w:r>
          </w:p>
        </w:tc>
        <w:tc>
          <w:tcPr>
            <w:tcW w:w="540" w:type="dxa"/>
            <w:vAlign w:val="bottom"/>
            <w:tcBorders>
              <w:right w:val="single" w:sz="8" w:color="auto"/>
            </w:tcBorders>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и</w:t>
            </w:r>
          </w:p>
        </w:tc>
        <w:tc>
          <w:tcPr>
            <w:tcW w:w="3120" w:type="dxa"/>
            <w:vAlign w:val="bottom"/>
            <w:tcBorders>
              <w:right w:val="single" w:sz="8" w:color="auto"/>
            </w:tcBorders>
          </w:tcPr>
          <w:p>
            <w:pPr>
              <w:spacing w:after="0"/>
              <w:rPr>
                <w:sz w:val="23"/>
                <w:szCs w:val="23"/>
                <w:color w:val="auto"/>
              </w:rPr>
            </w:pPr>
          </w:p>
        </w:tc>
        <w:tc>
          <w:tcPr>
            <w:tcW w:w="3380" w:type="dxa"/>
            <w:vAlign w:val="bottom"/>
            <w:tcBorders>
              <w:right w:val="single" w:sz="8" w:color="auto"/>
            </w:tcBorders>
          </w:tcPr>
          <w:p>
            <w:pPr>
              <w:spacing w:after="0"/>
              <w:rPr>
                <w:sz w:val="23"/>
                <w:szCs w:val="23"/>
                <w:color w:val="auto"/>
              </w:rPr>
            </w:pPr>
          </w:p>
        </w:tc>
      </w:tr>
      <w:tr>
        <w:trPr>
          <w:trHeight w:val="279"/>
        </w:trPr>
        <w:tc>
          <w:tcPr>
            <w:tcW w:w="2580" w:type="dxa"/>
            <w:vAlign w:val="bottom"/>
            <w:tcBorders>
              <w:lef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ремонта оборудования</w:t>
            </w: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r>
      <w:tr>
        <w:trPr>
          <w:trHeight w:val="293"/>
        </w:trPr>
        <w:tc>
          <w:tcPr>
            <w:tcW w:w="1980" w:type="dxa"/>
            <w:vAlign w:val="bottom"/>
            <w:tcBorders>
              <w:left w:val="single" w:sz="8" w:color="auto"/>
            </w:tcBorders>
            <w:gridSpan w:val="3"/>
          </w:tcPr>
          <w:p>
            <w:pPr>
              <w:ind w:left="540"/>
              <w:spacing w:after="0" w:line="293"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принимать</w:t>
            </w:r>
          </w:p>
        </w:tc>
        <w:tc>
          <w:tcPr>
            <w:tcW w:w="11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управ</w:t>
            </w:r>
            <w:r>
              <w:rPr>
                <w:rFonts w:ascii="Times New Roman" w:cs="Times New Roman" w:eastAsia="Times New Roman" w:hAnsi="Times New Roman"/>
                <w:sz w:val="24"/>
                <w:szCs w:val="24"/>
                <w:color w:val="auto"/>
              </w:rPr>
              <w:t>-</w:t>
            </w:r>
          </w:p>
        </w:tc>
        <w:tc>
          <w:tcPr>
            <w:tcW w:w="312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r>
      <w:tr>
        <w:trPr>
          <w:trHeight w:val="274"/>
        </w:trPr>
        <w:tc>
          <w:tcPr>
            <w:tcW w:w="2580" w:type="dxa"/>
            <w:vAlign w:val="bottom"/>
            <w:tcBorders>
              <w:left w:val="single" w:sz="8" w:color="auto"/>
            </w:tcBorders>
            <w:gridSpan w:val="4"/>
          </w:tcPr>
          <w:p>
            <w:pPr>
              <w:ind w:left="120"/>
              <w:spacing w:after="0" w:line="273" w:lineRule="exact"/>
              <w:rPr>
                <w:sz w:val="20"/>
                <w:szCs w:val="20"/>
                <w:color w:val="auto"/>
              </w:rPr>
            </w:pPr>
            <w:r>
              <w:rPr>
                <w:rFonts w:ascii="Times New Roman" w:cs="Times New Roman" w:eastAsia="Times New Roman" w:hAnsi="Times New Roman"/>
                <w:sz w:val="24"/>
                <w:szCs w:val="24"/>
                <w:color w:val="auto"/>
              </w:rPr>
              <w:t>ленческие решения</w:t>
            </w: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spacing w:after="0"/>
              <w:rPr>
                <w:sz w:val="23"/>
                <w:szCs w:val="23"/>
                <w:color w:val="auto"/>
              </w:rPr>
            </w:pPr>
          </w:p>
        </w:tc>
        <w:tc>
          <w:tcPr>
            <w:tcW w:w="3120" w:type="dxa"/>
            <w:vAlign w:val="bottom"/>
            <w:tcBorders>
              <w:right w:val="single" w:sz="8" w:color="auto"/>
            </w:tcBorders>
          </w:tcPr>
          <w:p>
            <w:pPr>
              <w:spacing w:after="0"/>
              <w:rPr>
                <w:sz w:val="23"/>
                <w:szCs w:val="23"/>
                <w:color w:val="auto"/>
              </w:rPr>
            </w:pPr>
          </w:p>
        </w:tc>
        <w:tc>
          <w:tcPr>
            <w:tcW w:w="3380" w:type="dxa"/>
            <w:vAlign w:val="bottom"/>
            <w:tcBorders>
              <w:right w:val="single" w:sz="8" w:color="auto"/>
            </w:tcBorders>
          </w:tcPr>
          <w:p>
            <w:pPr>
              <w:spacing w:after="0"/>
              <w:rPr>
                <w:sz w:val="23"/>
                <w:szCs w:val="23"/>
                <w:color w:val="auto"/>
              </w:rPr>
            </w:pPr>
          </w:p>
        </w:tc>
      </w:tr>
      <w:tr>
        <w:trPr>
          <w:trHeight w:val="298"/>
        </w:trPr>
        <w:tc>
          <w:tcPr>
            <w:tcW w:w="2580" w:type="dxa"/>
            <w:vAlign w:val="bottom"/>
            <w:tcBorders>
              <w:left w:val="single" w:sz="8" w:color="auto"/>
            </w:tcBorders>
            <w:gridSpan w:val="4"/>
          </w:tcPr>
          <w:p>
            <w:pPr>
              <w:ind w:left="54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организовывать</w:t>
            </w:r>
          </w:p>
        </w:tc>
        <w:tc>
          <w:tcPr>
            <w:tcW w:w="5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r>
      <w:tr>
        <w:trPr>
          <w:trHeight w:val="274"/>
        </w:trPr>
        <w:tc>
          <w:tcPr>
            <w:tcW w:w="1440" w:type="dxa"/>
            <w:vAlign w:val="bottom"/>
            <w:tcBorders>
              <w:lef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деловое</w:t>
            </w:r>
          </w:p>
        </w:tc>
        <w:tc>
          <w:tcPr>
            <w:tcW w:w="1140" w:type="dxa"/>
            <w:vAlign w:val="bottom"/>
            <w:gridSpan w:val="3"/>
          </w:tcPr>
          <w:p>
            <w:pPr>
              <w:ind w:left="20"/>
              <w:spacing w:after="0" w:line="273" w:lineRule="exact"/>
              <w:rPr>
                <w:sz w:val="20"/>
                <w:szCs w:val="20"/>
                <w:color w:val="auto"/>
              </w:rPr>
            </w:pPr>
            <w:r>
              <w:rPr>
                <w:rFonts w:ascii="Times New Roman" w:cs="Times New Roman" w:eastAsia="Times New Roman" w:hAnsi="Times New Roman"/>
                <w:sz w:val="24"/>
                <w:szCs w:val="24"/>
                <w:color w:val="auto"/>
              </w:rPr>
              <w:t>общение</w:t>
            </w:r>
          </w:p>
        </w:tc>
        <w:tc>
          <w:tcPr>
            <w:tcW w:w="540" w:type="dxa"/>
            <w:vAlign w:val="bottom"/>
            <w:tcBorders>
              <w:right w:val="single" w:sz="8" w:color="auto"/>
            </w:tcBorders>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rPr>
              <w:t>с</w:t>
            </w:r>
          </w:p>
        </w:tc>
        <w:tc>
          <w:tcPr>
            <w:tcW w:w="3120" w:type="dxa"/>
            <w:vAlign w:val="bottom"/>
            <w:tcBorders>
              <w:right w:val="single" w:sz="8" w:color="auto"/>
            </w:tcBorders>
          </w:tcPr>
          <w:p>
            <w:pPr>
              <w:spacing w:after="0"/>
              <w:rPr>
                <w:sz w:val="23"/>
                <w:szCs w:val="23"/>
                <w:color w:val="auto"/>
              </w:rPr>
            </w:pPr>
          </w:p>
        </w:tc>
        <w:tc>
          <w:tcPr>
            <w:tcW w:w="3380" w:type="dxa"/>
            <w:vAlign w:val="bottom"/>
            <w:tcBorders>
              <w:right w:val="single" w:sz="8" w:color="auto"/>
            </w:tcBorders>
          </w:tcPr>
          <w:p>
            <w:pPr>
              <w:spacing w:after="0"/>
              <w:rPr>
                <w:sz w:val="23"/>
                <w:szCs w:val="23"/>
                <w:color w:val="auto"/>
              </w:rPr>
            </w:pPr>
          </w:p>
        </w:tc>
      </w:tr>
      <w:tr>
        <w:trPr>
          <w:trHeight w:val="278"/>
        </w:trPr>
        <w:tc>
          <w:tcPr>
            <w:tcW w:w="14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различными</w:t>
            </w:r>
          </w:p>
        </w:tc>
        <w:tc>
          <w:tcPr>
            <w:tcW w:w="168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4"/>
                <w:szCs w:val="24"/>
                <w:color w:val="auto"/>
              </w:rPr>
              <w:t>категориями</w:t>
            </w:r>
          </w:p>
        </w:tc>
        <w:tc>
          <w:tcPr>
            <w:tcW w:w="312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r>
      <w:tr>
        <w:trPr>
          <w:trHeight w:val="274"/>
        </w:trPr>
        <w:tc>
          <w:tcPr>
            <w:tcW w:w="1440" w:type="dxa"/>
            <w:vAlign w:val="bottom"/>
            <w:tcBorders>
              <w:left w:val="single" w:sz="8" w:color="auto"/>
            </w:tcBorders>
          </w:tcPr>
          <w:p>
            <w:pPr>
              <w:ind w:left="120"/>
              <w:spacing w:after="0" w:line="274" w:lineRule="exact"/>
              <w:rPr>
                <w:sz w:val="20"/>
                <w:szCs w:val="20"/>
                <w:color w:val="auto"/>
              </w:rPr>
            </w:pPr>
            <w:r>
              <w:rPr>
                <w:rFonts w:ascii="Times New Roman" w:cs="Times New Roman" w:eastAsia="Times New Roman" w:hAnsi="Times New Roman"/>
                <w:sz w:val="24"/>
                <w:szCs w:val="24"/>
                <w:color w:val="auto"/>
              </w:rPr>
              <w:t>работников</w:t>
            </w:r>
            <w:r>
              <w:rPr>
                <w:rFonts w:ascii="Times New Roman" w:cs="Times New Roman" w:eastAsia="Times New Roman" w:hAnsi="Times New Roman"/>
                <w:sz w:val="24"/>
                <w:szCs w:val="24"/>
                <w:color w:val="auto"/>
              </w:rPr>
              <w:t>;</w:t>
            </w:r>
          </w:p>
        </w:tc>
        <w:tc>
          <w:tcPr>
            <w:tcW w:w="3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540" w:type="dxa"/>
            <w:vAlign w:val="bottom"/>
            <w:tcBorders>
              <w:right w:val="single" w:sz="8" w:color="auto"/>
            </w:tcBorders>
          </w:tcPr>
          <w:p>
            <w:pPr>
              <w:spacing w:after="0"/>
              <w:rPr>
                <w:sz w:val="23"/>
                <w:szCs w:val="23"/>
                <w:color w:val="auto"/>
              </w:rPr>
            </w:pPr>
          </w:p>
        </w:tc>
        <w:tc>
          <w:tcPr>
            <w:tcW w:w="3120" w:type="dxa"/>
            <w:vAlign w:val="bottom"/>
            <w:tcBorders>
              <w:right w:val="single" w:sz="8" w:color="auto"/>
            </w:tcBorders>
          </w:tcPr>
          <w:p>
            <w:pPr>
              <w:spacing w:after="0"/>
              <w:rPr>
                <w:sz w:val="23"/>
                <w:szCs w:val="23"/>
                <w:color w:val="auto"/>
              </w:rPr>
            </w:pPr>
          </w:p>
        </w:tc>
        <w:tc>
          <w:tcPr>
            <w:tcW w:w="3380" w:type="dxa"/>
            <w:vAlign w:val="bottom"/>
            <w:tcBorders>
              <w:right w:val="single" w:sz="8" w:color="auto"/>
            </w:tcBorders>
          </w:tcPr>
          <w:p>
            <w:pPr>
              <w:spacing w:after="0"/>
              <w:rPr>
                <w:sz w:val="23"/>
                <w:szCs w:val="23"/>
                <w:color w:val="auto"/>
              </w:rPr>
            </w:pPr>
          </w:p>
        </w:tc>
      </w:tr>
      <w:tr>
        <w:trPr>
          <w:trHeight w:val="298"/>
        </w:trPr>
        <w:tc>
          <w:tcPr>
            <w:tcW w:w="1980" w:type="dxa"/>
            <w:vAlign w:val="bottom"/>
            <w:tcBorders>
              <w:left w:val="single" w:sz="8" w:color="auto"/>
            </w:tcBorders>
            <w:gridSpan w:val="3"/>
          </w:tcPr>
          <w:p>
            <w:pPr>
              <w:ind w:left="54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проводить</w:t>
            </w:r>
          </w:p>
        </w:tc>
        <w:tc>
          <w:tcPr>
            <w:tcW w:w="6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tcPr>
          <w:p>
            <w:pPr>
              <w:spacing w:after="0"/>
              <w:rPr>
                <w:sz w:val="24"/>
                <w:szCs w:val="24"/>
                <w:color w:val="auto"/>
              </w:rPr>
            </w:pPr>
          </w:p>
        </w:tc>
      </w:tr>
      <w:tr>
        <w:trPr>
          <w:trHeight w:val="324"/>
        </w:trPr>
        <w:tc>
          <w:tcPr>
            <w:tcW w:w="3120" w:type="dxa"/>
            <w:vAlign w:val="bottom"/>
            <w:tcBorders>
              <w:left w:val="single" w:sz="8" w:color="auto"/>
              <w:bottom w:val="single" w:sz="8" w:color="auto"/>
              <w:right w:val="single" w:sz="8" w:color="auto"/>
            </w:tcBorders>
            <w:gridSpan w:val="5"/>
          </w:tcPr>
          <w:p>
            <w:pPr>
              <w:ind w:left="120"/>
              <w:spacing w:after="0" w:line="273" w:lineRule="exact"/>
              <w:rPr>
                <w:sz w:val="20"/>
                <w:szCs w:val="20"/>
                <w:color w:val="auto"/>
              </w:rPr>
            </w:pPr>
            <w:r>
              <w:rPr>
                <w:rFonts w:ascii="Times New Roman" w:cs="Times New Roman" w:eastAsia="Times New Roman" w:hAnsi="Times New Roman"/>
                <w:sz w:val="24"/>
                <w:szCs w:val="24"/>
                <w:color w:val="auto"/>
              </w:rPr>
              <w:t>инструктаж сотрудников</w:t>
            </w:r>
          </w:p>
        </w:tc>
        <w:tc>
          <w:tcPr>
            <w:tcW w:w="3120" w:type="dxa"/>
            <w:vAlign w:val="bottom"/>
            <w:tcBorders>
              <w:bottom w:val="single" w:sz="8" w:color="auto"/>
              <w:right w:val="single" w:sz="8" w:color="auto"/>
            </w:tcBorders>
          </w:tcPr>
          <w:p>
            <w:pPr>
              <w:spacing w:after="0"/>
              <w:rPr>
                <w:sz w:val="24"/>
                <w:szCs w:val="24"/>
                <w:color w:val="auto"/>
              </w:rPr>
            </w:pPr>
          </w:p>
        </w:tc>
        <w:tc>
          <w:tcPr>
            <w:tcW w:w="338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6172200</wp:posOffset>
            </wp:positionH>
            <wp:positionV relativeFrom="paragraph">
              <wp:posOffset>-5715</wp:posOffset>
            </wp:positionV>
            <wp:extent cx="6350" cy="635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05">
                      <a:extLst>
                        <a:ext uri="{28A0092B-C50C-407E-A947-70E740481C1C}"/>
                      </a:extLst>
                    </a:blip>
                    <a:srcRect/>
                    <a:stretch>
                      <a:fillRect/>
                    </a:stretch>
                  </pic:blipFill>
                  <pic:spPr bwMode="auto">
                    <a:xfrm>
                      <a:off x="0" y="0"/>
                      <a:ext cx="6350" cy="6350"/>
                    </a:xfrm>
                    <a:prstGeom prst="rect">
                      <a:avLst/>
                    </a:prstGeom>
                    <a:noFill/>
                  </pic:spPr>
                </pic:pic>
              </a:graphicData>
            </a:graphic>
          </wp:anchor>
        </w:drawing>
      </w:r>
    </w:p>
    <w:p>
      <w:pPr>
        <w:sectPr>
          <w:pgSz w:w="11900" w:h="16838" w:orient="portrait"/>
          <w:cols w:equalWidth="0" w:num="1">
            <w:col w:w="9720"/>
          </w:cols>
          <w:pgMar w:left="1440" w:top="700" w:right="744" w:bottom="1440" w:gutter="0" w:footer="0" w:header="0"/>
        </w:sectPr>
      </w:pPr>
    </w:p>
    <w:bookmarkStart w:id="267" w:name="page268"/>
    <w:bookmarkEnd w:id="267"/>
    <w:p>
      <w:pPr>
        <w:jc w:val="center"/>
        <w:ind w:right="-259"/>
        <w:spacing w:after="0"/>
        <w:rPr>
          <w:sz w:val="20"/>
          <w:szCs w:val="20"/>
          <w:color w:val="auto"/>
        </w:rPr>
      </w:pPr>
      <w:r>
        <w:rPr>
          <w:rFonts w:ascii="Times New Roman" w:cs="Times New Roman" w:eastAsia="Times New Roman" w:hAnsi="Times New Roman"/>
          <w:sz w:val="24"/>
          <w:szCs w:val="24"/>
          <w:color w:val="auto"/>
        </w:rPr>
        <w:t>268</w:t>
      </w:r>
    </w:p>
    <w:p>
      <w:pPr>
        <w:spacing w:after="0" w:line="200" w:lineRule="exact"/>
        <w:rPr>
          <w:sz w:val="20"/>
          <w:szCs w:val="20"/>
          <w:color w:val="auto"/>
        </w:rPr>
      </w:pPr>
    </w:p>
    <w:p>
      <w:pPr>
        <w:spacing w:after="0" w:line="354" w:lineRule="exact"/>
        <w:rPr>
          <w:sz w:val="20"/>
          <w:szCs w:val="20"/>
          <w:color w:val="auto"/>
        </w:rPr>
      </w:pPr>
    </w:p>
    <w:p>
      <w:pPr>
        <w:ind w:left="7560"/>
        <w:spacing w:after="0"/>
        <w:tabs>
          <w:tab w:leader="none" w:pos="9120" w:val="left"/>
        </w:tabs>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sz w:val="20"/>
          <w:szCs w:val="20"/>
          <w:color w:val="auto"/>
        </w:rPr>
        <w:tab/>
      </w:r>
      <w:r>
        <w:rPr>
          <w:rFonts w:ascii="Times New Roman" w:cs="Times New Roman" w:eastAsia="Times New Roman" w:hAnsi="Times New Roman"/>
          <w:sz w:val="23"/>
          <w:szCs w:val="23"/>
          <w:b w:val="1"/>
          <w:bCs w:val="1"/>
          <w:i w:val="1"/>
          <w:iCs w:val="1"/>
          <w:color w:val="auto"/>
        </w:rPr>
        <w:t>II.12</w:t>
      </w:r>
    </w:p>
    <w:p>
      <w:pPr>
        <w:spacing w:after="0" w:line="53" w:lineRule="exact"/>
        <w:rPr>
          <w:sz w:val="20"/>
          <w:szCs w:val="20"/>
          <w:color w:val="auto"/>
        </w:rPr>
      </w:pPr>
    </w:p>
    <w:p>
      <w:pPr>
        <w:jc w:val="right"/>
        <w:ind w:left="6360" w:hanging="4424"/>
        <w:spacing w:after="0" w:line="264" w:lineRule="auto"/>
        <w:tabs>
          <w:tab w:leader="none" w:pos="2110" w:val="left"/>
        </w:tabs>
        <w:numPr>
          <w:ilvl w:val="0"/>
          <w:numId w:val="211"/>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программе СПО</w:t>
      </w:r>
      <w:r>
        <w:rPr>
          <w:rFonts w:ascii="Times New Roman" w:cs="Times New Roman" w:eastAsia="Times New Roman" w:hAnsi="Times New Roman"/>
          <w:sz w:val="24"/>
          <w:szCs w:val="24"/>
          <w:b w:val="1"/>
          <w:bCs w:val="1"/>
          <w:i w:val="1"/>
          <w:iCs w:val="1"/>
          <w:color w:val="auto"/>
        </w:rPr>
        <w:t xml:space="preserve"> 10.02.05</w:t>
      </w:r>
      <w:r>
        <w:rPr>
          <w:rFonts w:ascii="Times New Roman" w:cs="Times New Roman" w:eastAsia="Times New Roman" w:hAnsi="Times New Roman"/>
          <w:sz w:val="24"/>
          <w:szCs w:val="24"/>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 УЧЕБНОЙ ДИСЦИПЛИНЫ</w:t>
      </w:r>
    </w:p>
    <w:p>
      <w:pPr>
        <w:spacing w:after="0" w:line="358" w:lineRule="exact"/>
        <w:rPr>
          <w:sz w:val="20"/>
          <w:szCs w:val="20"/>
          <w:color w:val="auto"/>
        </w:rPr>
      </w:pPr>
    </w:p>
    <w:p>
      <w:pPr>
        <w:ind w:left="2060"/>
        <w:spacing w:after="0"/>
        <w:rPr>
          <w:sz w:val="20"/>
          <w:szCs w:val="20"/>
          <w:color w:val="auto"/>
        </w:rPr>
      </w:pPr>
      <w:r>
        <w:rPr>
          <w:rFonts w:ascii="Times New Roman" w:cs="Times New Roman" w:eastAsia="Times New Roman" w:hAnsi="Times New Roman"/>
          <w:sz w:val="24"/>
          <w:szCs w:val="24"/>
          <w:b w:val="1"/>
          <w:bCs w:val="1"/>
          <w:color w:val="auto"/>
        </w:rPr>
        <w:t>ОП</w:t>
      </w:r>
      <w:r>
        <w:rPr>
          <w:rFonts w:ascii="Times New Roman" w:cs="Times New Roman" w:eastAsia="Times New Roman" w:hAnsi="Times New Roman"/>
          <w:sz w:val="24"/>
          <w:szCs w:val="24"/>
          <w:b w:val="1"/>
          <w:bCs w:val="1"/>
          <w:color w:val="auto"/>
        </w:rPr>
        <w:t>.06</w:t>
      </w:r>
      <w:r>
        <w:rPr>
          <w:rFonts w:ascii="Times New Roman" w:cs="Times New Roman" w:eastAsia="Times New Roman" w:hAnsi="Times New Roman"/>
          <w:sz w:val="24"/>
          <w:szCs w:val="24"/>
          <w:b w:val="1"/>
          <w:bCs w:val="1"/>
          <w:color w:val="auto"/>
        </w:rPr>
        <w:t xml:space="preserve"> БЕЗОПАСНОСТЬ ЖИЗНЕДЕЯТЕЛЬНОСТИ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2017</w:t>
      </w:r>
      <w:r>
        <w:rPr>
          <w:rFonts w:ascii="Times New Roman" w:cs="Times New Roman" w:eastAsia="Times New Roman" w:hAnsi="Times New Roman"/>
          <w:sz w:val="24"/>
          <w:szCs w:val="24"/>
          <w:b w:val="1"/>
          <w:bCs w:val="1"/>
          <w:i w:val="1"/>
          <w:iCs w:val="1"/>
          <w:color w:val="auto"/>
        </w:rPr>
        <w:t>г</w:t>
      </w:r>
      <w:r>
        <w:rPr>
          <w:rFonts w:ascii="Times New Roman" w:cs="Times New Roman" w:eastAsia="Times New Roman" w:hAnsi="Times New Roman"/>
          <w:sz w:val="24"/>
          <w:szCs w:val="24"/>
          <w:b w:val="1"/>
          <w:bCs w:val="1"/>
          <w:i w:val="1"/>
          <w:iCs w:val="1"/>
          <w:color w:val="auto"/>
        </w:rPr>
        <w:t>.</w:t>
      </w:r>
    </w:p>
    <w:p>
      <w:pPr>
        <w:sectPr>
          <w:pgSz w:w="11900" w:h="16838" w:orient="portrait"/>
          <w:cols w:equalWidth="0" w:num="1">
            <w:col w:w="9620"/>
          </w:cols>
          <w:pgMar w:left="1440" w:top="700" w:right="844" w:bottom="898" w:gutter="0" w:footer="0" w:header="0"/>
        </w:sectPr>
      </w:pPr>
    </w:p>
    <w:bookmarkStart w:id="268" w:name="page269"/>
    <w:bookmarkEnd w:id="268"/>
    <w:p>
      <w:pPr>
        <w:ind w:left="4760"/>
        <w:spacing w:after="0"/>
        <w:rPr>
          <w:sz w:val="20"/>
          <w:szCs w:val="20"/>
          <w:color w:val="auto"/>
        </w:rPr>
      </w:pPr>
      <w:r>
        <w:rPr>
          <w:rFonts w:ascii="Times New Roman" w:cs="Times New Roman" w:eastAsia="Times New Roman" w:hAnsi="Times New Roman"/>
          <w:sz w:val="24"/>
          <w:szCs w:val="24"/>
          <w:color w:val="auto"/>
        </w:rPr>
        <w:t>269</w:t>
      </w:r>
    </w:p>
    <w:p>
      <w:pPr>
        <w:spacing w:after="0" w:line="200" w:lineRule="exact"/>
        <w:rPr>
          <w:sz w:val="20"/>
          <w:szCs w:val="20"/>
          <w:color w:val="auto"/>
        </w:rPr>
      </w:pPr>
    </w:p>
    <w:p>
      <w:pPr>
        <w:spacing w:after="0" w:line="398" w:lineRule="exact"/>
        <w:rPr>
          <w:sz w:val="20"/>
          <w:szCs w:val="20"/>
          <w:color w:val="auto"/>
        </w:rPr>
      </w:pPr>
    </w:p>
    <w:p>
      <w:pPr>
        <w:ind w:left="4040"/>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pacing w:after="0" w:line="370" w:lineRule="exact"/>
        <w:rPr>
          <w:sz w:val="20"/>
          <w:szCs w:val="20"/>
          <w:color w:val="auto"/>
        </w:rPr>
      </w:pPr>
    </w:p>
    <w:p>
      <w:pPr>
        <w:ind w:left="900" w:right="1824" w:hanging="357"/>
        <w:spacing w:after="0" w:line="265" w:lineRule="auto"/>
        <w:tabs>
          <w:tab w:leader="none" w:pos="900" w:val="left"/>
        </w:tabs>
        <w:numPr>
          <w:ilvl w:val="0"/>
          <w:numId w:val="2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340" w:lineRule="exact"/>
        <w:rPr>
          <w:rFonts w:ascii="Times New Roman" w:cs="Times New Roman" w:eastAsia="Times New Roman" w:hAnsi="Times New Roman"/>
          <w:sz w:val="24"/>
          <w:szCs w:val="24"/>
          <w:b w:val="1"/>
          <w:bCs w:val="1"/>
          <w:color w:val="auto"/>
        </w:rPr>
      </w:pPr>
    </w:p>
    <w:p>
      <w:pPr>
        <w:ind w:left="900" w:hanging="357"/>
        <w:spacing w:after="0"/>
        <w:tabs>
          <w:tab w:leader="none" w:pos="900" w:val="left"/>
        </w:tabs>
        <w:numPr>
          <w:ilvl w:val="0"/>
          <w:numId w:val="21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СТРУКТУРА ПРИМЕРНОЙ УЧЕБНОЙ ДИСЦИПЛИНЫ</w:t>
      </w:r>
    </w:p>
    <w:p>
      <w:pPr>
        <w:spacing w:after="0" w:line="374" w:lineRule="exact"/>
        <w:rPr>
          <w:rFonts w:ascii="Times New Roman" w:cs="Times New Roman" w:eastAsia="Times New Roman" w:hAnsi="Times New Roman"/>
          <w:sz w:val="23"/>
          <w:szCs w:val="23"/>
          <w:b w:val="1"/>
          <w:bCs w:val="1"/>
          <w:color w:val="auto"/>
        </w:rPr>
      </w:pPr>
    </w:p>
    <w:p>
      <w:pPr>
        <w:ind w:left="900" w:right="2084" w:hanging="357"/>
        <w:spacing w:after="0" w:line="265" w:lineRule="auto"/>
        <w:tabs>
          <w:tab w:leader="none" w:pos="900" w:val="left"/>
        </w:tabs>
        <w:numPr>
          <w:ilvl w:val="0"/>
          <w:numId w:val="2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41" w:lineRule="exact"/>
        <w:rPr>
          <w:rFonts w:ascii="Times New Roman" w:cs="Times New Roman" w:eastAsia="Times New Roman" w:hAnsi="Times New Roman"/>
          <w:sz w:val="24"/>
          <w:szCs w:val="24"/>
          <w:b w:val="1"/>
          <w:bCs w:val="1"/>
          <w:color w:val="auto"/>
        </w:rPr>
      </w:pPr>
    </w:p>
    <w:p>
      <w:pPr>
        <w:ind w:left="900" w:right="2044" w:hanging="357"/>
        <w:spacing w:after="0" w:line="264" w:lineRule="auto"/>
        <w:tabs>
          <w:tab w:leader="none" w:pos="900" w:val="left"/>
        </w:tabs>
        <w:numPr>
          <w:ilvl w:val="0"/>
          <w:numId w:val="2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ectPr>
          <w:pgSz w:w="11900" w:h="16838" w:orient="portrait"/>
          <w:cols w:equalWidth="0" w:num="1">
            <w:col w:w="9024"/>
          </w:cols>
          <w:pgMar w:left="1440" w:top="700" w:right="1440" w:bottom="1440" w:gutter="0" w:footer="0" w:header="0"/>
        </w:sectPr>
      </w:pPr>
    </w:p>
    <w:bookmarkStart w:id="269" w:name="page270"/>
    <w:bookmarkEnd w:id="269"/>
    <w:p>
      <w:pPr>
        <w:jc w:val="center"/>
        <w:ind w:right="60"/>
        <w:spacing w:after="0"/>
        <w:rPr>
          <w:sz w:val="20"/>
          <w:szCs w:val="20"/>
          <w:color w:val="auto"/>
        </w:rPr>
      </w:pPr>
      <w:r>
        <w:rPr>
          <w:rFonts w:ascii="Times New Roman" w:cs="Times New Roman" w:eastAsia="Times New Roman" w:hAnsi="Times New Roman"/>
          <w:sz w:val="24"/>
          <w:szCs w:val="24"/>
          <w:color w:val="auto"/>
        </w:rPr>
        <w:t>270</w:t>
      </w:r>
    </w:p>
    <w:p>
      <w:pPr>
        <w:spacing w:after="0" w:line="293" w:lineRule="exact"/>
        <w:rPr>
          <w:sz w:val="20"/>
          <w:szCs w:val="20"/>
          <w:color w:val="auto"/>
        </w:rPr>
      </w:pPr>
    </w:p>
    <w:p>
      <w:pPr>
        <w:jc w:val="center"/>
        <w:ind w:left="260" w:right="320"/>
        <w:spacing w:after="0" w:line="286" w:lineRule="auto"/>
        <w:rPr>
          <w:sz w:val="20"/>
          <w:szCs w:val="20"/>
          <w:color w:val="auto"/>
        </w:rPr>
      </w:pPr>
      <w:r>
        <w:rPr>
          <w:rFonts w:ascii="Times New Roman" w:cs="Times New Roman" w:eastAsia="Times New Roman" w:hAnsi="Times New Roman"/>
          <w:sz w:val="23"/>
          <w:szCs w:val="23"/>
          <w:b w:val="1"/>
          <w:bCs w:val="1"/>
          <w:color w:val="auto"/>
        </w:rPr>
        <w:t>1.</w:t>
      </w:r>
      <w:r>
        <w:rPr>
          <w:rFonts w:ascii="Times New Roman" w:cs="Times New Roman" w:eastAsia="Times New Roman" w:hAnsi="Times New Roman"/>
          <w:sz w:val="23"/>
          <w:szCs w:val="23"/>
          <w:b w:val="1"/>
          <w:bCs w:val="1"/>
          <w:color w:val="auto"/>
        </w:rPr>
        <w:t>ОБЩАЯ ХАРАКТЕРИСТИКА ПРИМЕРНОЙ РАБОЧЕЙ ПРОГРАММЫ УЧЕБНОЙ ДИСЦИПЛИНЫОП</w:t>
      </w:r>
      <w:r>
        <w:rPr>
          <w:rFonts w:ascii="Times New Roman" w:cs="Times New Roman" w:eastAsia="Times New Roman" w:hAnsi="Times New Roman"/>
          <w:sz w:val="23"/>
          <w:szCs w:val="23"/>
          <w:b w:val="1"/>
          <w:bCs w:val="1"/>
          <w:color w:val="auto"/>
        </w:rPr>
        <w:t>.06</w:t>
      </w:r>
      <w:r>
        <w:rPr>
          <w:rFonts w:ascii="Times New Roman" w:cs="Times New Roman" w:eastAsia="Times New Roman" w:hAnsi="Times New Roman"/>
          <w:sz w:val="23"/>
          <w:szCs w:val="23"/>
          <w:b w:val="1"/>
          <w:bCs w:val="1"/>
          <w:color w:val="auto"/>
        </w:rPr>
        <w:t xml:space="preserve"> БЕЗОПАСНОСТЬ ЖИЗНЕДЕЯТЕЛЬНОСТИ</w:t>
      </w:r>
    </w:p>
    <w:p>
      <w:pPr>
        <w:spacing w:after="0" w:line="320" w:lineRule="exact"/>
        <w:rPr>
          <w:sz w:val="20"/>
          <w:szCs w:val="20"/>
          <w:color w:val="auto"/>
        </w:rPr>
      </w:pPr>
    </w:p>
    <w:p>
      <w:pPr>
        <w:ind w:left="260" w:right="780" w:firstLine="567"/>
        <w:spacing w:after="0" w:line="265" w:lineRule="auto"/>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Место дисциплины в структуре примерной основной профессиональной образовательной программы</w:t>
      </w:r>
      <w:r>
        <w:rPr>
          <w:rFonts w:ascii="Times New Roman" w:cs="Times New Roman" w:eastAsia="Times New Roman" w:hAnsi="Times New Roman"/>
          <w:sz w:val="24"/>
          <w:szCs w:val="24"/>
          <w:b w:val="1"/>
          <w:bCs w:val="1"/>
          <w:color w:val="auto"/>
        </w:rPr>
        <w:t>:</w:t>
      </w:r>
    </w:p>
    <w:p>
      <w:pPr>
        <w:spacing w:after="0" w:line="20" w:lineRule="exact"/>
        <w:rPr>
          <w:sz w:val="20"/>
          <w:szCs w:val="20"/>
          <w:color w:val="auto"/>
        </w:rPr>
      </w:pPr>
    </w:p>
    <w:p>
      <w:pPr>
        <w:ind w:left="260" w:right="320" w:firstLine="711"/>
        <w:spacing w:after="0" w:line="264" w:lineRule="auto"/>
        <w:rPr>
          <w:sz w:val="20"/>
          <w:szCs w:val="20"/>
          <w:color w:val="auto"/>
        </w:rPr>
      </w:pPr>
      <w:r>
        <w:rPr>
          <w:rFonts w:ascii="Times New Roman" w:cs="Times New Roman" w:eastAsia="Times New Roman" w:hAnsi="Times New Roman"/>
          <w:sz w:val="24"/>
          <w:szCs w:val="24"/>
          <w:color w:val="auto"/>
        </w:rPr>
        <w:t xml:space="preserve">Учебная дисциплина </w:t>
      </w:r>
      <w:r>
        <w:rPr>
          <w:rFonts w:ascii="Times New Roman" w:cs="Times New Roman" w:eastAsia="Times New Roman" w:hAnsi="Times New Roman"/>
          <w:sz w:val="24"/>
          <w:szCs w:val="24"/>
          <w:i w:val="1"/>
          <w:iCs w:val="1"/>
          <w:color w:val="auto"/>
        </w:rPr>
        <w:t>ОП</w:t>
      </w:r>
      <w:r>
        <w:rPr>
          <w:rFonts w:ascii="Times New Roman" w:cs="Times New Roman" w:eastAsia="Times New Roman" w:hAnsi="Times New Roman"/>
          <w:sz w:val="24"/>
          <w:szCs w:val="24"/>
          <w:i w:val="1"/>
          <w:iCs w:val="1"/>
          <w:color w:val="auto"/>
        </w:rPr>
        <w:t>.06</w:t>
      </w:r>
      <w:r>
        <w:rPr>
          <w:rFonts w:ascii="Times New Roman" w:cs="Times New Roman" w:eastAsia="Times New Roman" w:hAnsi="Times New Roman"/>
          <w:sz w:val="24"/>
          <w:szCs w:val="24"/>
          <w:i w:val="1"/>
          <w:iCs w:val="1"/>
          <w:color w:val="auto"/>
        </w:rPr>
        <w:t xml:space="preserve"> Безопасность жизнедеятельности</w:t>
      </w:r>
      <w:r>
        <w:rPr>
          <w:rFonts w:ascii="Times New Roman" w:cs="Times New Roman" w:eastAsia="Times New Roman" w:hAnsi="Times New Roman"/>
          <w:sz w:val="24"/>
          <w:szCs w:val="24"/>
          <w:color w:val="auto"/>
        </w:rPr>
        <w:t xml:space="preserve"> относится к профессиональному циклу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является базовой учебной дисциплиной</w:t>
      </w:r>
      <w:r>
        <w:rPr>
          <w:rFonts w:ascii="Times New Roman" w:cs="Times New Roman" w:eastAsia="Times New Roman" w:hAnsi="Times New Roman"/>
          <w:sz w:val="24"/>
          <w:szCs w:val="24"/>
          <w:color w:val="auto"/>
        </w:rPr>
        <w:t>.</w:t>
      </w:r>
    </w:p>
    <w:p>
      <w:pPr>
        <w:spacing w:after="0" w:line="3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1.2.</w:t>
      </w:r>
      <w:r>
        <w:rPr>
          <w:rFonts w:ascii="Times New Roman" w:cs="Times New Roman" w:eastAsia="Times New Roman" w:hAnsi="Times New Roman"/>
          <w:sz w:val="24"/>
          <w:szCs w:val="24"/>
          <w:b w:val="1"/>
          <w:bCs w:val="1"/>
          <w:color w:val="auto"/>
        </w:rPr>
        <w:t xml:space="preserve"> Цель и планируемые результаты освоения дисциплины</w:t>
      </w:r>
      <w:r>
        <w:rPr>
          <w:rFonts w:ascii="Times New Roman" w:cs="Times New Roman" w:eastAsia="Times New Roman" w:hAnsi="Times New Roman"/>
          <w:sz w:val="24"/>
          <w:szCs w:val="24"/>
          <w:b w:val="1"/>
          <w:bCs w:val="1"/>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91440</wp:posOffset>
                </wp:positionH>
                <wp:positionV relativeFrom="paragraph">
                  <wp:posOffset>31750</wp:posOffset>
                </wp:positionV>
                <wp:extent cx="6290310" cy="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03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5" o:spid="_x0000_s13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2.5pt" to="502.5pt,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91440</wp:posOffset>
                </wp:positionH>
                <wp:positionV relativeFrom="paragraph">
                  <wp:posOffset>449580</wp:posOffset>
                </wp:positionV>
                <wp:extent cx="6290310" cy="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03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6" o:spid="_x0000_s13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35.4pt" to="502.5pt,35.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94615</wp:posOffset>
                </wp:positionH>
                <wp:positionV relativeFrom="paragraph">
                  <wp:posOffset>29210</wp:posOffset>
                </wp:positionV>
                <wp:extent cx="0" cy="7179945"/>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799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7" o:spid="_x0000_s13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3pt" to="7.45pt,567.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814070</wp:posOffset>
                </wp:positionH>
                <wp:positionV relativeFrom="paragraph">
                  <wp:posOffset>29210</wp:posOffset>
                </wp:positionV>
                <wp:extent cx="0" cy="7179945"/>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799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8" o:spid="_x0000_s13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1pt,2.3pt" to="64.1pt,567.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3317240</wp:posOffset>
                </wp:positionH>
                <wp:positionV relativeFrom="paragraph">
                  <wp:posOffset>29210</wp:posOffset>
                </wp:positionV>
                <wp:extent cx="0" cy="7179945"/>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799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9" o:spid="_x0000_s13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1.2pt,2.3pt" to="261.2pt,567.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6379210</wp:posOffset>
                </wp:positionH>
                <wp:positionV relativeFrom="paragraph">
                  <wp:posOffset>29210</wp:posOffset>
                </wp:positionV>
                <wp:extent cx="0" cy="7179945"/>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799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0" o:spid="_x0000_s13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3pt,2.3pt" to="502.3pt,567.65pt" o:allowincell="f" strokecolor="#000000" strokeweight="0.4799pt"/>
            </w:pict>
          </mc:Fallback>
        </mc:AlternateContent>
      </w:r>
    </w:p>
    <w:p>
      <w:pPr>
        <w:spacing w:after="0" w:line="31" w:lineRule="exact"/>
        <w:rPr>
          <w:sz w:val="20"/>
          <w:szCs w:val="20"/>
          <w:color w:val="auto"/>
        </w:rPr>
      </w:pPr>
    </w:p>
    <w:tbl>
      <w:tblPr>
        <w:tblLayout w:type="fixed"/>
        <w:tblInd w:w="280" w:type="dxa"/>
        <w:tblCellMar>
          <w:top w:w="0" w:type="dxa"/>
          <w:left w:w="0" w:type="dxa"/>
          <w:bottom w:w="0" w:type="dxa"/>
          <w:right w:w="0" w:type="dxa"/>
        </w:tblCellMar>
      </w:tblPr>
      <w:tr>
        <w:trPr>
          <w:trHeight w:val="276"/>
        </w:trPr>
        <w:tc>
          <w:tcPr>
            <w:tcW w:w="1720" w:type="dxa"/>
            <w:vAlign w:val="bottom"/>
          </w:tcPr>
          <w:p>
            <w:pPr>
              <w:jc w:val="center"/>
              <w:ind w:right="740"/>
              <w:spacing w:after="0"/>
              <w:rPr>
                <w:sz w:val="20"/>
                <w:szCs w:val="20"/>
                <w:color w:val="auto"/>
              </w:rPr>
            </w:pPr>
            <w:r>
              <w:rPr>
                <w:rFonts w:ascii="Times New Roman" w:cs="Times New Roman" w:eastAsia="Times New Roman" w:hAnsi="Times New Roman"/>
                <w:sz w:val="24"/>
                <w:szCs w:val="24"/>
                <w:color w:val="auto"/>
              </w:rPr>
              <w:t>Код ПК</w:t>
            </w:r>
            <w:r>
              <w:rPr>
                <w:rFonts w:ascii="Times New Roman" w:cs="Times New Roman" w:eastAsia="Times New Roman" w:hAnsi="Times New Roman"/>
                <w:sz w:val="24"/>
                <w:szCs w:val="24"/>
                <w:color w:val="auto"/>
              </w:rPr>
              <w:t>,</w:t>
            </w:r>
          </w:p>
        </w:tc>
        <w:tc>
          <w:tcPr>
            <w:tcW w:w="3460" w:type="dxa"/>
            <w:vAlign w:val="bottom"/>
            <w:vMerge w:val="restart"/>
          </w:tcPr>
          <w:p>
            <w:pPr>
              <w:ind w:left="860"/>
              <w:spacing w:after="0"/>
              <w:rPr>
                <w:sz w:val="20"/>
                <w:szCs w:val="20"/>
                <w:color w:val="auto"/>
              </w:rPr>
            </w:pPr>
            <w:r>
              <w:rPr>
                <w:rFonts w:ascii="Times New Roman" w:cs="Times New Roman" w:eastAsia="Times New Roman" w:hAnsi="Times New Roman"/>
                <w:sz w:val="24"/>
                <w:szCs w:val="24"/>
                <w:color w:val="auto"/>
              </w:rPr>
              <w:t>Умения</w:t>
            </w:r>
          </w:p>
        </w:tc>
        <w:tc>
          <w:tcPr>
            <w:tcW w:w="2560" w:type="dxa"/>
            <w:vAlign w:val="bottom"/>
            <w:vMerge w:val="restart"/>
          </w:tcPr>
          <w:p>
            <w:pPr>
              <w:ind w:left="1820"/>
              <w:spacing w:after="0"/>
              <w:rPr>
                <w:sz w:val="20"/>
                <w:szCs w:val="20"/>
                <w:color w:val="auto"/>
              </w:rPr>
            </w:pPr>
            <w:r>
              <w:rPr>
                <w:rFonts w:ascii="Times New Roman" w:cs="Times New Roman" w:eastAsia="Times New Roman" w:hAnsi="Times New Roman"/>
                <w:sz w:val="24"/>
                <w:szCs w:val="24"/>
                <w:color w:val="auto"/>
                <w:w w:val="96"/>
              </w:rPr>
              <w:t>Знания</w:t>
            </w:r>
          </w:p>
        </w:tc>
        <w:tc>
          <w:tcPr>
            <w:tcW w:w="0" w:type="dxa"/>
            <w:vAlign w:val="bottom"/>
          </w:tcPr>
          <w:p>
            <w:pPr>
              <w:spacing w:after="0"/>
              <w:rPr>
                <w:sz w:val="1"/>
                <w:szCs w:val="1"/>
                <w:color w:val="auto"/>
              </w:rPr>
            </w:pPr>
          </w:p>
        </w:tc>
      </w:tr>
      <w:tr>
        <w:trPr>
          <w:trHeight w:val="158"/>
        </w:trPr>
        <w:tc>
          <w:tcPr>
            <w:tcW w:w="1720" w:type="dxa"/>
            <w:vAlign w:val="bottom"/>
            <w:vMerge w:val="restart"/>
          </w:tcPr>
          <w:p>
            <w:pPr>
              <w:jc w:val="center"/>
              <w:ind w:right="740"/>
              <w:spacing w:after="0"/>
              <w:rPr>
                <w:sz w:val="20"/>
                <w:szCs w:val="20"/>
                <w:color w:val="auto"/>
              </w:rPr>
            </w:pPr>
            <w:r>
              <w:rPr>
                <w:rFonts w:ascii="Times New Roman" w:cs="Times New Roman" w:eastAsia="Times New Roman" w:hAnsi="Times New Roman"/>
                <w:sz w:val="24"/>
                <w:szCs w:val="24"/>
                <w:color w:val="auto"/>
              </w:rPr>
              <w:t>ОК</w:t>
            </w:r>
          </w:p>
        </w:tc>
        <w:tc>
          <w:tcPr>
            <w:tcW w:w="3460" w:type="dxa"/>
            <w:vAlign w:val="bottom"/>
            <w:vMerge w:val="continue"/>
          </w:tcPr>
          <w:p>
            <w:pPr>
              <w:spacing w:after="0"/>
              <w:rPr>
                <w:sz w:val="13"/>
                <w:szCs w:val="13"/>
                <w:color w:val="auto"/>
              </w:rPr>
            </w:pPr>
          </w:p>
        </w:tc>
        <w:tc>
          <w:tcPr>
            <w:tcW w:w="25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1720" w:type="dxa"/>
            <w:vAlign w:val="bottom"/>
            <w:vMerge w:val="continue"/>
          </w:tcPr>
          <w:p>
            <w:pPr>
              <w:spacing w:after="0"/>
              <w:rPr>
                <w:sz w:val="13"/>
                <w:szCs w:val="13"/>
                <w:color w:val="auto"/>
              </w:rPr>
            </w:pPr>
          </w:p>
        </w:tc>
        <w:tc>
          <w:tcPr>
            <w:tcW w:w="3460" w:type="dxa"/>
            <w:vAlign w:val="bottom"/>
          </w:tcPr>
          <w:p>
            <w:pPr>
              <w:spacing w:after="0"/>
              <w:rPr>
                <w:sz w:val="13"/>
                <w:szCs w:val="13"/>
                <w:color w:val="auto"/>
              </w:rPr>
            </w:pPr>
          </w:p>
        </w:tc>
        <w:tc>
          <w:tcPr>
            <w:tcW w:w="256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34" w:lineRule="exact"/>
        <w:rPr>
          <w:sz w:val="20"/>
          <w:szCs w:val="20"/>
          <w:color w:val="auto"/>
        </w:rPr>
      </w:pPr>
    </w:p>
    <w:p>
      <w:pPr>
        <w:ind w:left="1980" w:hanging="299"/>
        <w:spacing w:after="0"/>
        <w:tabs>
          <w:tab w:leader="none" w:pos="1980" w:val="left"/>
        </w:tabs>
        <w:numPr>
          <w:ilvl w:val="0"/>
          <w:numId w:val="213"/>
        </w:numPr>
        <w:rPr>
          <w:rFonts w:ascii="Symbol" w:cs="Symbol" w:eastAsia="Symbol" w:hAnsi="Symbol"/>
          <w:sz w:val="24"/>
          <w:szCs w:val="24"/>
          <w:color w:val="auto"/>
        </w:rPr>
      </w:pPr>
      <w:r>
        <w:rPr>
          <w:rFonts w:ascii="Times New Roman" w:cs="Times New Roman" w:eastAsia="Times New Roman" w:hAnsi="Times New Roman"/>
          <w:sz w:val="24"/>
          <w:szCs w:val="24"/>
          <w:color w:val="auto"/>
        </w:rPr>
        <w:t>организовывать  и  проводить</w:t>
      </w: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принципы  обеспечения  устойчивости</w:t>
      </w:r>
    </w:p>
    <w:p>
      <w:pPr>
        <w:spacing w:after="0" w:line="22" w:lineRule="exact"/>
        <w:rPr>
          <w:sz w:val="20"/>
          <w:szCs w:val="20"/>
          <w:color w:val="auto"/>
        </w:rPr>
      </w:pPr>
    </w:p>
    <w:tbl>
      <w:tblPr>
        <w:tblLayout w:type="fixed"/>
        <w:tblInd w:w="360" w:type="dxa"/>
        <w:tblCellMar>
          <w:top w:w="0" w:type="dxa"/>
          <w:left w:w="0" w:type="dxa"/>
          <w:bottom w:w="0" w:type="dxa"/>
          <w:right w:w="0" w:type="dxa"/>
        </w:tblCellMar>
      </w:tblPr>
      <w:tr>
        <w:trPr>
          <w:trHeight w:val="295"/>
        </w:trPr>
        <w:tc>
          <w:tcPr>
            <w:tcW w:w="860" w:type="dxa"/>
            <w:vAlign w:val="bottom"/>
          </w:tcPr>
          <w:p>
            <w:pPr>
              <w:jc w:val="center"/>
              <w:ind w:right="4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02,</w:t>
            </w:r>
          </w:p>
        </w:tc>
        <w:tc>
          <w:tcPr>
            <w:tcW w:w="4000" w:type="dxa"/>
            <w:vAlign w:val="bottom"/>
            <w:gridSpan w:val="6"/>
          </w:tcPr>
          <w:p>
            <w:pPr>
              <w:ind w:left="180"/>
              <w:spacing w:after="0"/>
              <w:rPr>
                <w:sz w:val="20"/>
                <w:szCs w:val="20"/>
                <w:color w:val="auto"/>
              </w:rPr>
            </w:pPr>
            <w:r>
              <w:rPr>
                <w:rFonts w:ascii="Times New Roman" w:cs="Times New Roman" w:eastAsia="Times New Roman" w:hAnsi="Times New Roman"/>
                <w:sz w:val="24"/>
                <w:szCs w:val="24"/>
                <w:color w:val="auto"/>
              </w:rPr>
              <w:t>мероприятия по защите работников</w:t>
            </w:r>
          </w:p>
        </w:tc>
        <w:tc>
          <w:tcPr>
            <w:tcW w:w="276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w w:val="98"/>
              </w:rPr>
              <w:t>объектовэкономики</w:t>
            </w:r>
            <w:r>
              <w:rPr>
                <w:rFonts w:ascii="Times New Roman" w:cs="Times New Roman" w:eastAsia="Times New Roman" w:hAnsi="Times New Roman"/>
                <w:sz w:val="24"/>
                <w:szCs w:val="24"/>
                <w:color w:val="auto"/>
                <w:w w:val="98"/>
              </w:rPr>
              <w:t>,</w:t>
            </w:r>
          </w:p>
        </w:tc>
        <w:tc>
          <w:tcPr>
            <w:tcW w:w="196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прогнозирования</w:t>
            </w:r>
          </w:p>
        </w:tc>
      </w:tr>
      <w:tr>
        <w:trPr>
          <w:trHeight w:val="317"/>
        </w:trPr>
        <w:tc>
          <w:tcPr>
            <w:tcW w:w="860" w:type="dxa"/>
            <w:vAlign w:val="bottom"/>
          </w:tcPr>
          <w:p>
            <w:pPr>
              <w:jc w:val="center"/>
              <w:ind w:right="4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04,</w:t>
            </w:r>
          </w:p>
        </w:tc>
        <w:tc>
          <w:tcPr>
            <w:tcW w:w="6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и</w:t>
            </w:r>
          </w:p>
        </w:tc>
        <w:tc>
          <w:tcPr>
            <w:tcW w:w="146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населения</w:t>
            </w:r>
          </w:p>
        </w:tc>
        <w:tc>
          <w:tcPr>
            <w:tcW w:w="28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88"/>
              </w:rPr>
              <w:t>от</w:t>
            </w:r>
          </w:p>
        </w:tc>
        <w:tc>
          <w:tcPr>
            <w:tcW w:w="16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негативных</w:t>
            </w:r>
          </w:p>
        </w:tc>
        <w:tc>
          <w:tcPr>
            <w:tcW w:w="4720" w:type="dxa"/>
            <w:vAlign w:val="bottom"/>
            <w:gridSpan w:val="6"/>
          </w:tcPr>
          <w:p>
            <w:pPr>
              <w:ind w:left="120"/>
              <w:spacing w:after="0"/>
              <w:rPr>
                <w:sz w:val="20"/>
                <w:szCs w:val="20"/>
                <w:color w:val="auto"/>
              </w:rPr>
            </w:pPr>
            <w:r>
              <w:rPr>
                <w:rFonts w:ascii="Times New Roman" w:cs="Times New Roman" w:eastAsia="Times New Roman" w:hAnsi="Times New Roman"/>
                <w:sz w:val="24"/>
                <w:szCs w:val="24"/>
                <w:color w:val="auto"/>
                <w:w w:val="99"/>
              </w:rPr>
              <w:t>развития событий и оценки последствий при</w:t>
            </w:r>
          </w:p>
        </w:tc>
      </w:tr>
      <w:tr>
        <w:trPr>
          <w:trHeight w:val="317"/>
        </w:trPr>
        <w:tc>
          <w:tcPr>
            <w:tcW w:w="860" w:type="dxa"/>
            <w:vAlign w:val="bottom"/>
          </w:tcPr>
          <w:p>
            <w:pPr>
              <w:jc w:val="center"/>
              <w:ind w:right="4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06,</w:t>
            </w:r>
          </w:p>
        </w:tc>
        <w:tc>
          <w:tcPr>
            <w:tcW w:w="15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воздействий</w:t>
            </w:r>
          </w:p>
        </w:tc>
        <w:tc>
          <w:tcPr>
            <w:tcW w:w="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чрезвычайных</w:t>
            </w:r>
          </w:p>
        </w:tc>
        <w:tc>
          <w:tcPr>
            <w:tcW w:w="148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техногенных</w:t>
            </w:r>
          </w:p>
        </w:tc>
        <w:tc>
          <w:tcPr>
            <w:tcW w:w="1640" w:type="dxa"/>
            <w:vAlign w:val="bottom"/>
            <w:gridSpan w:val="3"/>
          </w:tcPr>
          <w:p>
            <w:pPr>
              <w:ind w:left="160"/>
              <w:spacing w:after="0"/>
              <w:rPr>
                <w:sz w:val="20"/>
                <w:szCs w:val="20"/>
                <w:color w:val="auto"/>
              </w:rPr>
            </w:pPr>
            <w:r>
              <w:rPr>
                <w:rFonts w:ascii="Times New Roman" w:cs="Times New Roman" w:eastAsia="Times New Roman" w:hAnsi="Times New Roman"/>
                <w:sz w:val="24"/>
                <w:szCs w:val="24"/>
                <w:color w:val="auto"/>
                <w:w w:val="98"/>
              </w:rPr>
              <w:t>чрезвычайных</w:t>
            </w:r>
          </w:p>
        </w:tc>
        <w:tc>
          <w:tcPr>
            <w:tcW w:w="13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ситуациях</w:t>
            </w:r>
          </w:p>
        </w:tc>
        <w:tc>
          <w:tcPr>
            <w:tcW w:w="3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и</w:t>
            </w:r>
          </w:p>
        </w:tc>
      </w:tr>
      <w:tr>
        <w:trPr>
          <w:trHeight w:val="317"/>
        </w:trPr>
        <w:tc>
          <w:tcPr>
            <w:tcW w:w="860" w:type="dxa"/>
            <w:vAlign w:val="bottom"/>
          </w:tcPr>
          <w:p>
            <w:pPr>
              <w:jc w:val="center"/>
              <w:ind w:right="4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07,</w:t>
            </w:r>
          </w:p>
        </w:tc>
        <w:tc>
          <w:tcPr>
            <w:tcW w:w="15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ситуаций</w:t>
            </w:r>
            <w:r>
              <w:rPr>
                <w:rFonts w:ascii="Times New Roman" w:cs="Times New Roman" w:eastAsia="Times New Roman" w:hAnsi="Times New Roman"/>
                <w:sz w:val="24"/>
                <w:szCs w:val="24"/>
                <w:color w:val="auto"/>
              </w:rPr>
              <w:t>;</w:t>
            </w:r>
          </w:p>
        </w:tc>
        <w:tc>
          <w:tcPr>
            <w:tcW w:w="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720" w:type="dxa"/>
            <w:vAlign w:val="bottom"/>
            <w:gridSpan w:val="6"/>
          </w:tcPr>
          <w:p>
            <w:pPr>
              <w:ind w:left="120"/>
              <w:spacing w:after="0"/>
              <w:rPr>
                <w:sz w:val="20"/>
                <w:szCs w:val="20"/>
                <w:color w:val="auto"/>
              </w:rPr>
            </w:pPr>
            <w:r>
              <w:rPr>
                <w:rFonts w:ascii="Times New Roman" w:cs="Times New Roman" w:eastAsia="Times New Roman" w:hAnsi="Times New Roman"/>
                <w:sz w:val="24"/>
                <w:szCs w:val="24"/>
                <w:color w:val="auto"/>
              </w:rPr>
              <w:t>стихийных   явлениях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   в</w:t>
            </w:r>
          </w:p>
        </w:tc>
      </w:tr>
      <w:tr>
        <w:trPr>
          <w:trHeight w:val="336"/>
        </w:trPr>
        <w:tc>
          <w:tcPr>
            <w:tcW w:w="860" w:type="dxa"/>
            <w:vAlign w:val="bottom"/>
          </w:tcPr>
          <w:p>
            <w:pPr>
              <w:jc w:val="center"/>
              <w:ind w:right="20"/>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8</w:t>
            </w:r>
          </w:p>
        </w:tc>
        <w:tc>
          <w:tcPr>
            <w:tcW w:w="640" w:type="dxa"/>
            <w:vAlign w:val="bottom"/>
          </w:tcPr>
          <w:p>
            <w:pPr>
              <w:ind w:left="460"/>
              <w:spacing w:after="0"/>
              <w:rPr>
                <w:sz w:val="20"/>
                <w:szCs w:val="20"/>
                <w:color w:val="auto"/>
              </w:rPr>
            </w:pPr>
            <w:r>
              <w:rPr>
                <w:rFonts w:ascii="Symbol" w:cs="Symbol" w:eastAsia="Symbol" w:hAnsi="Symbol"/>
                <w:sz w:val="24"/>
                <w:szCs w:val="24"/>
                <w:color w:val="auto"/>
              </w:rPr>
              <w:t></w:t>
            </w:r>
          </w:p>
        </w:tc>
        <w:tc>
          <w:tcPr>
            <w:tcW w:w="174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предпринимать</w:t>
            </w:r>
          </w:p>
        </w:tc>
        <w:tc>
          <w:tcPr>
            <w:tcW w:w="9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720" w:type="dxa"/>
            <w:vAlign w:val="bottom"/>
            <w:gridSpan w:val="6"/>
          </w:tcPr>
          <w:p>
            <w:pPr>
              <w:ind w:left="120"/>
              <w:spacing w:after="0"/>
              <w:rPr>
                <w:sz w:val="20"/>
                <w:szCs w:val="20"/>
                <w:color w:val="auto"/>
              </w:rPr>
            </w:pPr>
            <w:r>
              <w:rPr>
                <w:rFonts w:ascii="Times New Roman" w:cs="Times New Roman" w:eastAsia="Times New Roman" w:hAnsi="Times New Roman"/>
                <w:sz w:val="24"/>
                <w:szCs w:val="24"/>
                <w:color w:val="auto"/>
              </w:rPr>
              <w:t>условиях  противодействия  терроризму как</w:t>
            </w:r>
          </w:p>
        </w:tc>
      </w:tr>
      <w:tr>
        <w:trPr>
          <w:trHeight w:val="317"/>
        </w:trPr>
        <w:tc>
          <w:tcPr>
            <w:tcW w:w="860" w:type="dxa"/>
            <w:vAlign w:val="bottom"/>
          </w:tcPr>
          <w:p>
            <w:pPr>
              <w:spacing w:after="0"/>
              <w:rPr>
                <w:sz w:val="24"/>
                <w:szCs w:val="24"/>
                <w:color w:val="auto"/>
              </w:rPr>
            </w:pPr>
          </w:p>
        </w:tc>
        <w:tc>
          <w:tcPr>
            <w:tcW w:w="210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w w:val="99"/>
              </w:rPr>
              <w:t>профилактические</w:t>
            </w:r>
          </w:p>
        </w:tc>
        <w:tc>
          <w:tcPr>
            <w:tcW w:w="280" w:type="dxa"/>
            <w:vAlign w:val="bottom"/>
          </w:tcPr>
          <w:p>
            <w:pPr>
              <w:spacing w:after="0"/>
              <w:rPr>
                <w:sz w:val="24"/>
                <w:szCs w:val="24"/>
                <w:color w:val="auto"/>
              </w:rPr>
            </w:pPr>
          </w:p>
        </w:tc>
        <w:tc>
          <w:tcPr>
            <w:tcW w:w="94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меры</w:t>
            </w:r>
          </w:p>
        </w:tc>
        <w:tc>
          <w:tcPr>
            <w:tcW w:w="6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для</w:t>
            </w:r>
          </w:p>
        </w:tc>
        <w:tc>
          <w:tcPr>
            <w:tcW w:w="148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серьезной</w:t>
            </w:r>
          </w:p>
        </w:tc>
        <w:tc>
          <w:tcPr>
            <w:tcW w:w="380" w:type="dxa"/>
            <w:vAlign w:val="bottom"/>
          </w:tcPr>
          <w:p>
            <w:pPr>
              <w:spacing w:after="0"/>
              <w:rPr>
                <w:sz w:val="24"/>
                <w:szCs w:val="24"/>
                <w:color w:val="auto"/>
              </w:rPr>
            </w:pPr>
          </w:p>
        </w:tc>
        <w:tc>
          <w:tcPr>
            <w:tcW w:w="90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w w:val="99"/>
              </w:rPr>
              <w:t>угрозе</w:t>
            </w:r>
          </w:p>
        </w:tc>
        <w:tc>
          <w:tcPr>
            <w:tcW w:w="360" w:type="dxa"/>
            <w:vAlign w:val="bottom"/>
          </w:tcPr>
          <w:p>
            <w:pPr>
              <w:spacing w:after="0"/>
              <w:rPr>
                <w:sz w:val="24"/>
                <w:szCs w:val="24"/>
                <w:color w:val="auto"/>
              </w:rPr>
            </w:pPr>
          </w:p>
        </w:tc>
        <w:tc>
          <w:tcPr>
            <w:tcW w:w="16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национальной</w:t>
            </w:r>
          </w:p>
        </w:tc>
      </w:tr>
      <w:tr>
        <w:trPr>
          <w:trHeight w:val="317"/>
        </w:trPr>
        <w:tc>
          <w:tcPr>
            <w:tcW w:w="860" w:type="dxa"/>
            <w:vAlign w:val="bottom"/>
          </w:tcPr>
          <w:p>
            <w:pPr>
              <w:spacing w:after="0"/>
              <w:rPr>
                <w:sz w:val="24"/>
                <w:szCs w:val="24"/>
                <w:color w:val="auto"/>
              </w:rPr>
            </w:pPr>
          </w:p>
        </w:tc>
        <w:tc>
          <w:tcPr>
            <w:tcW w:w="15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снижения</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уровня</w:t>
            </w:r>
          </w:p>
        </w:tc>
        <w:tc>
          <w:tcPr>
            <w:tcW w:w="16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опасностей</w:t>
            </w:r>
          </w:p>
        </w:tc>
        <w:tc>
          <w:tcPr>
            <w:tcW w:w="276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безопасности России</w:t>
            </w:r>
            <w:r>
              <w:rPr>
                <w:rFonts w:ascii="Times New Roman" w:cs="Times New Roman" w:eastAsia="Times New Roman" w:hAnsi="Times New Roman"/>
                <w:sz w:val="24"/>
                <w:szCs w:val="24"/>
                <w:color w:val="auto"/>
              </w:rPr>
              <w:t>;</w:t>
            </w:r>
          </w:p>
        </w:tc>
        <w:tc>
          <w:tcPr>
            <w:tcW w:w="3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20" w:type="dxa"/>
            <w:vAlign w:val="bottom"/>
          </w:tcPr>
          <w:p>
            <w:pPr>
              <w:spacing w:after="0"/>
              <w:rPr>
                <w:sz w:val="24"/>
                <w:szCs w:val="24"/>
                <w:color w:val="auto"/>
              </w:rPr>
            </w:pPr>
          </w:p>
        </w:tc>
      </w:tr>
      <w:tr>
        <w:trPr>
          <w:trHeight w:val="322"/>
        </w:trPr>
        <w:tc>
          <w:tcPr>
            <w:tcW w:w="860" w:type="dxa"/>
            <w:vAlign w:val="bottom"/>
          </w:tcPr>
          <w:p>
            <w:pPr>
              <w:spacing w:after="0"/>
              <w:rPr>
                <w:sz w:val="24"/>
                <w:szCs w:val="24"/>
                <w:color w:val="auto"/>
              </w:rPr>
            </w:pPr>
          </w:p>
        </w:tc>
        <w:tc>
          <w:tcPr>
            <w:tcW w:w="4000" w:type="dxa"/>
            <w:vAlign w:val="bottom"/>
            <w:gridSpan w:val="6"/>
          </w:tcPr>
          <w:p>
            <w:pPr>
              <w:ind w:left="180"/>
              <w:spacing w:after="0"/>
              <w:rPr>
                <w:sz w:val="20"/>
                <w:szCs w:val="20"/>
                <w:color w:val="auto"/>
              </w:rPr>
            </w:pPr>
            <w:r>
              <w:rPr>
                <w:rFonts w:ascii="Times New Roman" w:cs="Times New Roman" w:eastAsia="Times New Roman" w:hAnsi="Times New Roman"/>
                <w:sz w:val="24"/>
                <w:szCs w:val="24"/>
                <w:color w:val="auto"/>
              </w:rPr>
              <w:t>различного вида и их последствий в</w:t>
            </w:r>
          </w:p>
        </w:tc>
        <w:tc>
          <w:tcPr>
            <w:tcW w:w="1860" w:type="dxa"/>
            <w:vAlign w:val="bottom"/>
            <w:gridSpan w:val="2"/>
          </w:tcPr>
          <w:p>
            <w:pPr>
              <w:ind w:left="40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основные</w:t>
            </w:r>
          </w:p>
        </w:tc>
        <w:tc>
          <w:tcPr>
            <w:tcW w:w="9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виды</w:t>
            </w:r>
          </w:p>
        </w:tc>
        <w:tc>
          <w:tcPr>
            <w:tcW w:w="360" w:type="dxa"/>
            <w:vAlign w:val="bottom"/>
          </w:tcPr>
          <w:p>
            <w:pPr>
              <w:spacing w:after="0"/>
              <w:rPr>
                <w:sz w:val="24"/>
                <w:szCs w:val="24"/>
                <w:color w:val="auto"/>
              </w:rPr>
            </w:pPr>
          </w:p>
        </w:tc>
        <w:tc>
          <w:tcPr>
            <w:tcW w:w="16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9"/>
              </w:rPr>
              <w:t>потенциальных</w:t>
            </w:r>
          </w:p>
        </w:tc>
      </w:tr>
      <w:tr>
        <w:trPr>
          <w:trHeight w:val="312"/>
        </w:trPr>
        <w:tc>
          <w:tcPr>
            <w:tcW w:w="860" w:type="dxa"/>
            <w:vAlign w:val="bottom"/>
          </w:tcPr>
          <w:p>
            <w:pPr>
              <w:spacing w:after="0"/>
              <w:rPr>
                <w:sz w:val="24"/>
                <w:szCs w:val="24"/>
                <w:color w:val="auto"/>
              </w:rPr>
            </w:pPr>
          </w:p>
        </w:tc>
        <w:tc>
          <w:tcPr>
            <w:tcW w:w="4000" w:type="dxa"/>
            <w:vAlign w:val="bottom"/>
            <w:gridSpan w:val="6"/>
          </w:tcPr>
          <w:p>
            <w:pPr>
              <w:ind w:left="180"/>
              <w:spacing w:after="0"/>
              <w:rPr>
                <w:sz w:val="20"/>
                <w:szCs w:val="20"/>
                <w:color w:val="auto"/>
              </w:rPr>
            </w:pPr>
            <w:r>
              <w:rPr>
                <w:rFonts w:ascii="Times New Roman" w:cs="Times New Roman" w:eastAsia="Times New Roman" w:hAnsi="Times New Roman"/>
                <w:sz w:val="24"/>
                <w:szCs w:val="24"/>
                <w:color w:val="auto"/>
              </w:rPr>
              <w:t>профессиональной  деятельности  и</w:t>
            </w:r>
          </w:p>
        </w:tc>
        <w:tc>
          <w:tcPr>
            <w:tcW w:w="148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опасностей</w:t>
            </w:r>
          </w:p>
        </w:tc>
        <w:tc>
          <w:tcPr>
            <w:tcW w:w="3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и</w:t>
            </w:r>
          </w:p>
        </w:tc>
        <w:tc>
          <w:tcPr>
            <w:tcW w:w="900" w:type="dxa"/>
            <w:vAlign w:val="bottom"/>
          </w:tcPr>
          <w:p>
            <w:pPr>
              <w:jc w:val="right"/>
              <w:ind w:right="140"/>
              <w:spacing w:after="0"/>
              <w:rPr>
                <w:sz w:val="20"/>
                <w:szCs w:val="20"/>
                <w:color w:val="auto"/>
              </w:rPr>
            </w:pPr>
            <w:r>
              <w:rPr>
                <w:rFonts w:ascii="Times New Roman" w:cs="Times New Roman" w:eastAsia="Times New Roman" w:hAnsi="Times New Roman"/>
                <w:sz w:val="24"/>
                <w:szCs w:val="24"/>
                <w:color w:val="auto"/>
              </w:rPr>
              <w:t>их</w:t>
            </w:r>
          </w:p>
        </w:tc>
        <w:tc>
          <w:tcPr>
            <w:tcW w:w="1660" w:type="dxa"/>
            <w:vAlign w:val="bottom"/>
            <w:gridSpan w:val="2"/>
          </w:tcPr>
          <w:p>
            <w:pPr>
              <w:ind w:left="160"/>
              <w:spacing w:after="0"/>
              <w:rPr>
                <w:sz w:val="20"/>
                <w:szCs w:val="20"/>
                <w:color w:val="auto"/>
              </w:rPr>
            </w:pPr>
            <w:r>
              <w:rPr>
                <w:rFonts w:ascii="Times New Roman" w:cs="Times New Roman" w:eastAsia="Times New Roman" w:hAnsi="Times New Roman"/>
                <w:sz w:val="24"/>
                <w:szCs w:val="24"/>
                <w:color w:val="auto"/>
              </w:rPr>
              <w:t>последствия</w:t>
            </w:r>
          </w:p>
        </w:tc>
        <w:tc>
          <w:tcPr>
            <w:tcW w:w="3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в</w:t>
            </w:r>
          </w:p>
        </w:tc>
      </w:tr>
      <w:tr>
        <w:trPr>
          <w:trHeight w:val="322"/>
        </w:trPr>
        <w:tc>
          <w:tcPr>
            <w:tcW w:w="860" w:type="dxa"/>
            <w:vAlign w:val="bottom"/>
          </w:tcPr>
          <w:p>
            <w:pPr>
              <w:spacing w:after="0"/>
              <w:rPr>
                <w:sz w:val="24"/>
                <w:szCs w:val="24"/>
                <w:color w:val="auto"/>
              </w:rPr>
            </w:pPr>
          </w:p>
        </w:tc>
        <w:tc>
          <w:tcPr>
            <w:tcW w:w="15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быту</w:t>
            </w:r>
            <w:r>
              <w:rPr>
                <w:rFonts w:ascii="Times New Roman" w:cs="Times New Roman" w:eastAsia="Times New Roman" w:hAnsi="Times New Roman"/>
                <w:sz w:val="24"/>
                <w:szCs w:val="24"/>
                <w:color w:val="auto"/>
              </w:rPr>
              <w:t>;</w:t>
            </w:r>
          </w:p>
        </w:tc>
        <w:tc>
          <w:tcPr>
            <w:tcW w:w="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720" w:type="dxa"/>
            <w:vAlign w:val="bottom"/>
            <w:gridSpan w:val="6"/>
          </w:tcPr>
          <w:p>
            <w:pPr>
              <w:ind w:left="120"/>
              <w:spacing w:after="0"/>
              <w:rPr>
                <w:sz w:val="20"/>
                <w:szCs w:val="20"/>
                <w:color w:val="auto"/>
              </w:rPr>
            </w:pPr>
            <w:r>
              <w:rPr>
                <w:rFonts w:ascii="Times New Roman" w:cs="Times New Roman" w:eastAsia="Times New Roman" w:hAnsi="Times New Roman"/>
                <w:sz w:val="24"/>
                <w:szCs w:val="24"/>
                <w:color w:val="auto"/>
              </w:rPr>
              <w:t>профессиональной  деятельности  и  быту</w:t>
            </w:r>
            <w:r>
              <w:rPr>
                <w:rFonts w:ascii="Times New Roman" w:cs="Times New Roman" w:eastAsia="Times New Roman" w:hAnsi="Times New Roman"/>
                <w:sz w:val="24"/>
                <w:szCs w:val="24"/>
                <w:color w:val="auto"/>
              </w:rPr>
              <w:t>,</w:t>
            </w:r>
          </w:p>
        </w:tc>
      </w:tr>
      <w:tr>
        <w:trPr>
          <w:trHeight w:val="336"/>
        </w:trPr>
        <w:tc>
          <w:tcPr>
            <w:tcW w:w="860" w:type="dxa"/>
            <w:vAlign w:val="bottom"/>
          </w:tcPr>
          <w:p>
            <w:pPr>
              <w:spacing w:after="0"/>
              <w:rPr>
                <w:sz w:val="24"/>
                <w:szCs w:val="24"/>
                <w:color w:val="auto"/>
              </w:rPr>
            </w:pPr>
          </w:p>
        </w:tc>
        <w:tc>
          <w:tcPr>
            <w:tcW w:w="640" w:type="dxa"/>
            <w:vAlign w:val="bottom"/>
          </w:tcPr>
          <w:p>
            <w:pPr>
              <w:ind w:left="460"/>
              <w:spacing w:after="0"/>
              <w:rPr>
                <w:sz w:val="20"/>
                <w:szCs w:val="20"/>
                <w:color w:val="auto"/>
              </w:rPr>
            </w:pPr>
            <w:r>
              <w:rPr>
                <w:rFonts w:ascii="Symbol" w:cs="Symbol" w:eastAsia="Symbol" w:hAnsi="Symbol"/>
                <w:sz w:val="24"/>
                <w:szCs w:val="24"/>
                <w:color w:val="auto"/>
              </w:rPr>
              <w:t></w:t>
            </w:r>
          </w:p>
        </w:tc>
        <w:tc>
          <w:tcPr>
            <w:tcW w:w="174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использовать</w:t>
            </w:r>
          </w:p>
        </w:tc>
        <w:tc>
          <w:tcPr>
            <w:tcW w:w="16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средства</w:t>
            </w:r>
          </w:p>
        </w:tc>
        <w:tc>
          <w:tcPr>
            <w:tcW w:w="148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принципы</w:t>
            </w:r>
          </w:p>
        </w:tc>
        <w:tc>
          <w:tcPr>
            <w:tcW w:w="1280" w:type="dxa"/>
            <w:vAlign w:val="bottom"/>
            <w:gridSpan w:val="2"/>
          </w:tcPr>
          <w:p>
            <w:pPr>
              <w:jc w:val="right"/>
              <w:ind w:right="120"/>
              <w:spacing w:after="0"/>
              <w:rPr>
                <w:sz w:val="20"/>
                <w:szCs w:val="20"/>
                <w:color w:val="auto"/>
              </w:rPr>
            </w:pPr>
            <w:r>
              <w:rPr>
                <w:rFonts w:ascii="Times New Roman" w:cs="Times New Roman" w:eastAsia="Times New Roman" w:hAnsi="Times New Roman"/>
                <w:sz w:val="24"/>
                <w:szCs w:val="24"/>
                <w:color w:val="auto"/>
              </w:rPr>
              <w:t>снижения</w:t>
            </w:r>
          </w:p>
        </w:tc>
        <w:tc>
          <w:tcPr>
            <w:tcW w:w="16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вероятности</w:t>
            </w:r>
          </w:p>
        </w:tc>
        <w:tc>
          <w:tcPr>
            <w:tcW w:w="3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их</w:t>
            </w:r>
          </w:p>
        </w:tc>
      </w:tr>
      <w:tr>
        <w:trPr>
          <w:trHeight w:val="312"/>
        </w:trPr>
        <w:tc>
          <w:tcPr>
            <w:tcW w:w="860" w:type="dxa"/>
            <w:vAlign w:val="bottom"/>
          </w:tcPr>
          <w:p>
            <w:pPr>
              <w:spacing w:after="0"/>
              <w:rPr>
                <w:sz w:val="24"/>
                <w:szCs w:val="24"/>
                <w:color w:val="auto"/>
              </w:rPr>
            </w:pPr>
          </w:p>
        </w:tc>
        <w:tc>
          <w:tcPr>
            <w:tcW w:w="210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индивидуальной</w:t>
            </w:r>
          </w:p>
        </w:tc>
        <w:tc>
          <w:tcPr>
            <w:tcW w:w="280" w:type="dxa"/>
            <w:vAlign w:val="bottom"/>
          </w:tcPr>
          <w:p>
            <w:pPr>
              <w:jc w:val="right"/>
              <w:ind w:right="20"/>
              <w:spacing w:after="0"/>
              <w:rPr>
                <w:sz w:val="20"/>
                <w:szCs w:val="20"/>
                <w:color w:val="auto"/>
              </w:rPr>
            </w:pPr>
            <w:r>
              <w:rPr>
                <w:rFonts w:ascii="Times New Roman" w:cs="Times New Roman" w:eastAsia="Times New Roman" w:hAnsi="Times New Roman"/>
                <w:sz w:val="24"/>
                <w:szCs w:val="24"/>
                <w:color w:val="auto"/>
                <w:w w:val="93"/>
              </w:rPr>
              <w:t>и</w:t>
            </w:r>
          </w:p>
        </w:tc>
        <w:tc>
          <w:tcPr>
            <w:tcW w:w="16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коллективной</w:t>
            </w:r>
          </w:p>
        </w:tc>
        <w:tc>
          <w:tcPr>
            <w:tcW w:w="148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реализации</w:t>
            </w:r>
            <w:r>
              <w:rPr>
                <w:rFonts w:ascii="Times New Roman" w:cs="Times New Roman" w:eastAsia="Times New Roman" w:hAnsi="Times New Roman"/>
                <w:sz w:val="24"/>
                <w:szCs w:val="24"/>
                <w:color w:val="auto"/>
              </w:rPr>
              <w:t>;</w:t>
            </w:r>
          </w:p>
        </w:tc>
        <w:tc>
          <w:tcPr>
            <w:tcW w:w="3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20" w:type="dxa"/>
            <w:vAlign w:val="bottom"/>
          </w:tcPr>
          <w:p>
            <w:pPr>
              <w:spacing w:after="0"/>
              <w:rPr>
                <w:sz w:val="24"/>
                <w:szCs w:val="24"/>
                <w:color w:val="auto"/>
              </w:rPr>
            </w:pPr>
          </w:p>
        </w:tc>
      </w:tr>
      <w:tr>
        <w:trPr>
          <w:trHeight w:val="322"/>
        </w:trPr>
        <w:tc>
          <w:tcPr>
            <w:tcW w:w="860" w:type="dxa"/>
            <w:vAlign w:val="bottom"/>
          </w:tcPr>
          <w:p>
            <w:pPr>
              <w:spacing w:after="0"/>
              <w:rPr>
                <w:sz w:val="24"/>
                <w:szCs w:val="24"/>
                <w:color w:val="auto"/>
              </w:rPr>
            </w:pPr>
          </w:p>
        </w:tc>
        <w:tc>
          <w:tcPr>
            <w:tcW w:w="15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защиты   от</w:t>
            </w:r>
          </w:p>
        </w:tc>
        <w:tc>
          <w:tcPr>
            <w:tcW w:w="2460" w:type="dxa"/>
            <w:vAlign w:val="bottom"/>
            <w:gridSpan w:val="4"/>
          </w:tcPr>
          <w:p>
            <w:pPr>
              <w:jc w:val="right"/>
              <w:spacing w:after="0"/>
              <w:rPr>
                <w:sz w:val="20"/>
                <w:szCs w:val="20"/>
                <w:color w:val="auto"/>
              </w:rPr>
            </w:pPr>
            <w:r>
              <w:rPr>
                <w:rFonts w:ascii="Times New Roman" w:cs="Times New Roman" w:eastAsia="Times New Roman" w:hAnsi="Times New Roman"/>
                <w:sz w:val="24"/>
                <w:szCs w:val="24"/>
                <w:color w:val="auto"/>
              </w:rPr>
              <w:t>оружия   массового</w:t>
            </w:r>
          </w:p>
        </w:tc>
        <w:tc>
          <w:tcPr>
            <w:tcW w:w="4720" w:type="dxa"/>
            <w:vAlign w:val="bottom"/>
            <w:gridSpan w:val="6"/>
          </w:tcPr>
          <w:p>
            <w:pPr>
              <w:jc w:val="right"/>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основы  военной  службы  и  обороны</w:t>
            </w:r>
          </w:p>
        </w:tc>
      </w:tr>
      <w:tr>
        <w:trPr>
          <w:trHeight w:val="317"/>
        </w:trPr>
        <w:tc>
          <w:tcPr>
            <w:tcW w:w="860" w:type="dxa"/>
            <w:vAlign w:val="bottom"/>
          </w:tcPr>
          <w:p>
            <w:pPr>
              <w:spacing w:after="0"/>
              <w:rPr>
                <w:sz w:val="24"/>
                <w:szCs w:val="24"/>
                <w:color w:val="auto"/>
              </w:rPr>
            </w:pPr>
          </w:p>
        </w:tc>
        <w:tc>
          <w:tcPr>
            <w:tcW w:w="15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поражения</w:t>
            </w:r>
            <w:r>
              <w:rPr>
                <w:rFonts w:ascii="Times New Roman" w:cs="Times New Roman" w:eastAsia="Times New Roman" w:hAnsi="Times New Roman"/>
                <w:sz w:val="24"/>
                <w:szCs w:val="24"/>
                <w:color w:val="auto"/>
              </w:rPr>
              <w:t>;</w:t>
            </w:r>
          </w:p>
        </w:tc>
        <w:tc>
          <w:tcPr>
            <w:tcW w:w="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8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государства</w:t>
            </w:r>
            <w:r>
              <w:rPr>
                <w:rFonts w:ascii="Times New Roman" w:cs="Times New Roman" w:eastAsia="Times New Roman" w:hAnsi="Times New Roman"/>
                <w:sz w:val="24"/>
                <w:szCs w:val="24"/>
                <w:color w:val="auto"/>
              </w:rPr>
              <w:t>;</w:t>
            </w:r>
          </w:p>
        </w:tc>
        <w:tc>
          <w:tcPr>
            <w:tcW w:w="3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20" w:type="dxa"/>
            <w:vAlign w:val="bottom"/>
          </w:tcPr>
          <w:p>
            <w:pPr>
              <w:spacing w:after="0"/>
              <w:rPr>
                <w:sz w:val="24"/>
                <w:szCs w:val="24"/>
                <w:color w:val="auto"/>
              </w:rPr>
            </w:pPr>
          </w:p>
        </w:tc>
      </w:tr>
      <w:tr>
        <w:trPr>
          <w:trHeight w:val="336"/>
        </w:trPr>
        <w:tc>
          <w:tcPr>
            <w:tcW w:w="860" w:type="dxa"/>
            <w:vAlign w:val="bottom"/>
          </w:tcPr>
          <w:p>
            <w:pPr>
              <w:spacing w:after="0"/>
              <w:rPr>
                <w:sz w:val="24"/>
                <w:szCs w:val="24"/>
                <w:color w:val="auto"/>
              </w:rPr>
            </w:pPr>
          </w:p>
        </w:tc>
        <w:tc>
          <w:tcPr>
            <w:tcW w:w="640" w:type="dxa"/>
            <w:vAlign w:val="bottom"/>
          </w:tcPr>
          <w:p>
            <w:pPr>
              <w:ind w:left="460"/>
              <w:spacing w:after="0"/>
              <w:rPr>
                <w:sz w:val="20"/>
                <w:szCs w:val="20"/>
                <w:color w:val="auto"/>
              </w:rPr>
            </w:pPr>
            <w:r>
              <w:rPr>
                <w:rFonts w:ascii="Symbol" w:cs="Symbol" w:eastAsia="Symbol" w:hAnsi="Symbol"/>
                <w:sz w:val="24"/>
                <w:szCs w:val="24"/>
                <w:color w:val="auto"/>
              </w:rPr>
              <w:t></w:t>
            </w:r>
          </w:p>
        </w:tc>
        <w:tc>
          <w:tcPr>
            <w:tcW w:w="146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применять</w:t>
            </w:r>
          </w:p>
        </w:tc>
        <w:tc>
          <w:tcPr>
            <w:tcW w:w="280" w:type="dxa"/>
            <w:vAlign w:val="bottom"/>
          </w:tcPr>
          <w:p>
            <w:pPr>
              <w:spacing w:after="0"/>
              <w:rPr>
                <w:sz w:val="24"/>
                <w:szCs w:val="24"/>
                <w:color w:val="auto"/>
              </w:rPr>
            </w:pPr>
          </w:p>
        </w:tc>
        <w:tc>
          <w:tcPr>
            <w:tcW w:w="16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первичные</w:t>
            </w:r>
          </w:p>
        </w:tc>
        <w:tc>
          <w:tcPr>
            <w:tcW w:w="1480" w:type="dxa"/>
            <w:vAlign w:val="bottom"/>
          </w:tcPr>
          <w:p>
            <w:pPr>
              <w:ind w:left="40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задачи</w:t>
            </w:r>
          </w:p>
        </w:tc>
        <w:tc>
          <w:tcPr>
            <w:tcW w:w="3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и</w:t>
            </w:r>
          </w:p>
        </w:tc>
        <w:tc>
          <w:tcPr>
            <w:tcW w:w="126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основные</w:t>
            </w:r>
          </w:p>
        </w:tc>
        <w:tc>
          <w:tcPr>
            <w:tcW w:w="16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мероприятия</w:t>
            </w:r>
          </w:p>
        </w:tc>
      </w:tr>
      <w:tr>
        <w:trPr>
          <w:trHeight w:val="312"/>
        </w:trPr>
        <w:tc>
          <w:tcPr>
            <w:tcW w:w="860" w:type="dxa"/>
            <w:vAlign w:val="bottom"/>
          </w:tcPr>
          <w:p>
            <w:pPr>
              <w:spacing w:after="0"/>
              <w:rPr>
                <w:sz w:val="24"/>
                <w:szCs w:val="24"/>
                <w:color w:val="auto"/>
              </w:rPr>
            </w:pPr>
          </w:p>
        </w:tc>
        <w:tc>
          <w:tcPr>
            <w:tcW w:w="3320" w:type="dxa"/>
            <w:vAlign w:val="bottom"/>
            <w:gridSpan w:val="5"/>
          </w:tcPr>
          <w:p>
            <w:pPr>
              <w:ind w:left="180"/>
              <w:spacing w:after="0"/>
              <w:rPr>
                <w:sz w:val="20"/>
                <w:szCs w:val="20"/>
                <w:color w:val="auto"/>
              </w:rPr>
            </w:pPr>
            <w:r>
              <w:rPr>
                <w:rFonts w:ascii="Times New Roman" w:cs="Times New Roman" w:eastAsia="Times New Roman" w:hAnsi="Times New Roman"/>
                <w:sz w:val="24"/>
                <w:szCs w:val="24"/>
                <w:color w:val="auto"/>
              </w:rPr>
              <w:t>средства пожаротушения</w:t>
            </w:r>
            <w:r>
              <w:rPr>
                <w:rFonts w:ascii="Times New Roman" w:cs="Times New Roman" w:eastAsia="Times New Roman" w:hAnsi="Times New Roman"/>
                <w:sz w:val="24"/>
                <w:szCs w:val="24"/>
                <w:color w:val="auto"/>
              </w:rPr>
              <w:t>;</w:t>
            </w:r>
          </w:p>
        </w:tc>
        <w:tc>
          <w:tcPr>
            <w:tcW w:w="680" w:type="dxa"/>
            <w:vAlign w:val="bottom"/>
          </w:tcPr>
          <w:p>
            <w:pPr>
              <w:spacing w:after="0"/>
              <w:rPr>
                <w:sz w:val="24"/>
                <w:szCs w:val="24"/>
                <w:color w:val="auto"/>
              </w:rPr>
            </w:pPr>
          </w:p>
        </w:tc>
        <w:tc>
          <w:tcPr>
            <w:tcW w:w="276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гражданской обороны</w:t>
            </w:r>
            <w:r>
              <w:rPr>
                <w:rFonts w:ascii="Times New Roman" w:cs="Times New Roman" w:eastAsia="Times New Roman" w:hAnsi="Times New Roman"/>
                <w:sz w:val="24"/>
                <w:szCs w:val="24"/>
                <w:color w:val="auto"/>
              </w:rPr>
              <w:t>;</w:t>
            </w:r>
          </w:p>
        </w:tc>
        <w:tc>
          <w:tcPr>
            <w:tcW w:w="3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320" w:type="dxa"/>
            <w:vAlign w:val="bottom"/>
          </w:tcPr>
          <w:p>
            <w:pPr>
              <w:spacing w:after="0"/>
              <w:rPr>
                <w:sz w:val="24"/>
                <w:szCs w:val="24"/>
                <w:color w:val="auto"/>
              </w:rPr>
            </w:pPr>
          </w:p>
        </w:tc>
      </w:tr>
    </w:tbl>
    <w:p>
      <w:pPr>
        <w:spacing w:after="0" w:line="50" w:lineRule="exact"/>
        <w:rPr>
          <w:sz w:val="20"/>
          <w:szCs w:val="20"/>
          <w:color w:val="auto"/>
        </w:rPr>
      </w:pPr>
    </w:p>
    <w:p>
      <w:pPr>
        <w:ind w:left="1400" w:firstLine="281"/>
        <w:spacing w:after="0" w:line="268" w:lineRule="auto"/>
        <w:tabs>
          <w:tab w:leader="none" w:pos="1981" w:val="left"/>
        </w:tabs>
        <w:numPr>
          <w:ilvl w:val="0"/>
          <w:numId w:val="214"/>
        </w:numPr>
        <w:rPr>
          <w:rFonts w:ascii="Symbol" w:cs="Symbol" w:eastAsia="Symbol" w:hAnsi="Symbol"/>
          <w:sz w:val="24"/>
          <w:szCs w:val="24"/>
          <w:color w:val="auto"/>
        </w:rPr>
      </w:pPr>
      <w:r>
        <w:rPr>
          <w:rFonts w:ascii="Times New Roman" w:cs="Times New Roman" w:eastAsia="Times New Roman" w:hAnsi="Times New Roman"/>
          <w:sz w:val="24"/>
          <w:szCs w:val="24"/>
          <w:color w:val="auto"/>
        </w:rPr>
        <w:t>ориентироваться в перечне</w:t>
      </w:r>
      <w:r>
        <w:rPr>
          <w:rFonts w:ascii="Symbol" w:cs="Symbol" w:eastAsia="Symbol" w:hAnsi="Symbol"/>
          <w:sz w:val="24"/>
          <w:szCs w:val="24"/>
          <w:color w:val="auto"/>
        </w:rPr>
        <w:t xml:space="preserve"> </w:t>
      </w:r>
      <w:r>
        <w:rPr>
          <w:rFonts w:ascii="Times New Roman" w:cs="Times New Roman" w:eastAsia="Times New Roman" w:hAnsi="Times New Roman"/>
          <w:sz w:val="24"/>
          <w:szCs w:val="24"/>
          <w:color w:val="auto"/>
        </w:rPr>
        <w:t xml:space="preserve"> способы защиты населения от оружия военно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учетных специальностей и массового поражения</w:t>
      </w:r>
      <w:r>
        <w:rPr>
          <w:rFonts w:ascii="Times New Roman" w:cs="Times New Roman" w:eastAsia="Times New Roman" w:hAnsi="Times New Roman"/>
          <w:sz w:val="24"/>
          <w:szCs w:val="24"/>
          <w:color w:val="auto"/>
        </w:rPr>
        <w:t>;</w:t>
      </w:r>
    </w:p>
    <w:p>
      <w:pPr>
        <w:spacing w:after="0" w:line="8" w:lineRule="exact"/>
        <w:rPr>
          <w:sz w:val="20"/>
          <w:szCs w:val="20"/>
          <w:color w:val="auto"/>
        </w:rPr>
      </w:pPr>
    </w:p>
    <w:tbl>
      <w:tblPr>
        <w:tblLayout w:type="fixed"/>
        <w:tblInd w:w="1400" w:type="dxa"/>
        <w:tblCellMar>
          <w:top w:w="0" w:type="dxa"/>
          <w:left w:w="0" w:type="dxa"/>
          <w:bottom w:w="0" w:type="dxa"/>
          <w:right w:w="0" w:type="dxa"/>
        </w:tblCellMar>
      </w:tblPr>
      <w:tr>
        <w:trPr>
          <w:trHeight w:val="295"/>
        </w:trPr>
        <w:tc>
          <w:tcPr>
            <w:tcW w:w="3820" w:type="dxa"/>
            <w:vAlign w:val="bottom"/>
          </w:tcPr>
          <w:p>
            <w:pPr>
              <w:spacing w:after="0"/>
              <w:rPr>
                <w:sz w:val="20"/>
                <w:szCs w:val="20"/>
                <w:color w:val="auto"/>
              </w:rPr>
            </w:pPr>
            <w:r>
              <w:rPr>
                <w:rFonts w:ascii="Times New Roman" w:cs="Times New Roman" w:eastAsia="Times New Roman" w:hAnsi="Times New Roman"/>
                <w:sz w:val="24"/>
                <w:szCs w:val="24"/>
                <w:color w:val="auto"/>
              </w:rPr>
              <w:t>самостоятельно  определять  среди</w:t>
            </w:r>
          </w:p>
        </w:tc>
        <w:tc>
          <w:tcPr>
            <w:tcW w:w="1280" w:type="dxa"/>
            <w:vAlign w:val="bottom"/>
          </w:tcPr>
          <w:p>
            <w:pPr>
              <w:ind w:left="40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меры</w:t>
            </w:r>
          </w:p>
        </w:tc>
        <w:tc>
          <w:tcPr>
            <w:tcW w:w="1460" w:type="dxa"/>
            <w:vAlign w:val="bottom"/>
          </w:tcPr>
          <w:p>
            <w:pPr>
              <w:jc w:val="right"/>
              <w:ind w:right="40"/>
              <w:spacing w:after="0"/>
              <w:rPr>
                <w:sz w:val="20"/>
                <w:szCs w:val="20"/>
                <w:color w:val="auto"/>
              </w:rPr>
            </w:pPr>
            <w:r>
              <w:rPr>
                <w:rFonts w:ascii="Times New Roman" w:cs="Times New Roman" w:eastAsia="Times New Roman" w:hAnsi="Times New Roman"/>
                <w:sz w:val="24"/>
                <w:szCs w:val="24"/>
                <w:color w:val="auto"/>
              </w:rPr>
              <w:t>пожарной</w:t>
            </w:r>
          </w:p>
        </w:tc>
        <w:tc>
          <w:tcPr>
            <w:tcW w:w="156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безопасности</w:t>
            </w:r>
          </w:p>
        </w:tc>
        <w:tc>
          <w:tcPr>
            <w:tcW w:w="4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и</w:t>
            </w:r>
          </w:p>
        </w:tc>
      </w:tr>
      <w:tr>
        <w:trPr>
          <w:trHeight w:val="317"/>
        </w:trPr>
        <w:tc>
          <w:tcPr>
            <w:tcW w:w="3820" w:type="dxa"/>
            <w:vAlign w:val="bottom"/>
          </w:tcPr>
          <w:p>
            <w:pPr>
              <w:spacing w:after="0"/>
              <w:rPr>
                <w:sz w:val="20"/>
                <w:szCs w:val="20"/>
                <w:color w:val="auto"/>
              </w:rPr>
            </w:pPr>
            <w:r>
              <w:rPr>
                <w:rFonts w:ascii="Times New Roman" w:cs="Times New Roman" w:eastAsia="Times New Roman" w:hAnsi="Times New Roman"/>
                <w:sz w:val="24"/>
                <w:szCs w:val="24"/>
                <w:color w:val="auto"/>
              </w:rPr>
              <w:t>них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 родственные   полученной</w:t>
            </w:r>
          </w:p>
        </w:tc>
        <w:tc>
          <w:tcPr>
            <w:tcW w:w="128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правила</w:t>
            </w:r>
          </w:p>
        </w:tc>
        <w:tc>
          <w:tcPr>
            <w:tcW w:w="1460" w:type="dxa"/>
            <w:vAlign w:val="bottom"/>
          </w:tcPr>
          <w:p>
            <w:pPr>
              <w:jc w:val="right"/>
              <w:ind w:right="60"/>
              <w:spacing w:after="0"/>
              <w:rPr>
                <w:sz w:val="20"/>
                <w:szCs w:val="20"/>
                <w:color w:val="auto"/>
              </w:rPr>
            </w:pPr>
            <w:r>
              <w:rPr>
                <w:rFonts w:ascii="Times New Roman" w:cs="Times New Roman" w:eastAsia="Times New Roman" w:hAnsi="Times New Roman"/>
                <w:sz w:val="24"/>
                <w:szCs w:val="24"/>
                <w:color w:val="auto"/>
              </w:rPr>
              <w:t>безопасного</w:t>
            </w:r>
          </w:p>
        </w:tc>
        <w:tc>
          <w:tcPr>
            <w:tcW w:w="15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поведения</w:t>
            </w:r>
          </w:p>
        </w:tc>
        <w:tc>
          <w:tcPr>
            <w:tcW w:w="4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при</w:t>
            </w:r>
          </w:p>
        </w:tc>
      </w:tr>
      <w:tr>
        <w:trPr>
          <w:trHeight w:val="317"/>
        </w:trPr>
        <w:tc>
          <w:tcPr>
            <w:tcW w:w="3820" w:type="dxa"/>
            <w:vAlign w:val="bottom"/>
          </w:tcPr>
          <w:p>
            <w:pPr>
              <w:spacing w:after="0"/>
              <w:rPr>
                <w:sz w:val="20"/>
                <w:szCs w:val="20"/>
                <w:color w:val="auto"/>
              </w:rPr>
            </w:pPr>
            <w:r>
              <w:rPr>
                <w:rFonts w:ascii="Times New Roman" w:cs="Times New Roman" w:eastAsia="Times New Roman" w:hAnsi="Times New Roman"/>
                <w:sz w:val="24"/>
                <w:szCs w:val="24"/>
                <w:color w:val="auto"/>
              </w:rPr>
              <w:t>специальности</w:t>
            </w:r>
            <w:r>
              <w:rPr>
                <w:rFonts w:ascii="Times New Roman" w:cs="Times New Roman" w:eastAsia="Times New Roman" w:hAnsi="Times New Roman"/>
                <w:sz w:val="24"/>
                <w:szCs w:val="24"/>
                <w:color w:val="auto"/>
              </w:rPr>
              <w:t>;</w:t>
            </w:r>
          </w:p>
        </w:tc>
        <w:tc>
          <w:tcPr>
            <w:tcW w:w="128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пожарах</w:t>
            </w:r>
            <w:r>
              <w:rPr>
                <w:rFonts w:ascii="Times New Roman" w:cs="Times New Roman" w:eastAsia="Times New Roman" w:hAnsi="Times New Roman"/>
                <w:sz w:val="24"/>
                <w:szCs w:val="24"/>
                <w:color w:val="auto"/>
              </w:rPr>
              <w:t>;</w:t>
            </w:r>
          </w:p>
        </w:tc>
        <w:tc>
          <w:tcPr>
            <w:tcW w:w="14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440" w:type="dxa"/>
            <w:vAlign w:val="bottom"/>
          </w:tcPr>
          <w:p>
            <w:pPr>
              <w:spacing w:after="0"/>
              <w:rPr>
                <w:sz w:val="24"/>
                <w:szCs w:val="24"/>
                <w:color w:val="auto"/>
              </w:rPr>
            </w:pPr>
          </w:p>
        </w:tc>
      </w:tr>
    </w:tbl>
    <w:p>
      <w:pPr>
        <w:spacing w:after="0" w:line="15" w:lineRule="exact"/>
        <w:rPr>
          <w:sz w:val="20"/>
          <w:szCs w:val="20"/>
          <w:color w:val="auto"/>
        </w:rPr>
      </w:pPr>
    </w:p>
    <w:p>
      <w:pPr>
        <w:ind w:left="1980" w:hanging="299"/>
        <w:spacing w:after="0"/>
        <w:tabs>
          <w:tab w:leader="none" w:pos="1980" w:val="left"/>
        </w:tabs>
        <w:numPr>
          <w:ilvl w:val="0"/>
          <w:numId w:val="215"/>
        </w:numPr>
        <w:rPr>
          <w:rFonts w:ascii="Symbol" w:cs="Symbol" w:eastAsia="Symbol" w:hAnsi="Symbol"/>
          <w:sz w:val="24"/>
          <w:szCs w:val="24"/>
          <w:color w:val="auto"/>
        </w:rPr>
      </w:pPr>
      <w:r>
        <w:rPr>
          <w:rFonts w:ascii="Times New Roman" w:cs="Times New Roman" w:eastAsia="Times New Roman" w:hAnsi="Times New Roman"/>
          <w:sz w:val="24"/>
          <w:szCs w:val="24"/>
          <w:color w:val="auto"/>
        </w:rPr>
        <w:t>применять профессиональные</w:t>
      </w: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организацию   и   порядок   призыва</w:t>
      </w:r>
    </w:p>
    <w:p>
      <w:pPr>
        <w:spacing w:after="0" w:line="22" w:lineRule="exact"/>
        <w:rPr>
          <w:sz w:val="20"/>
          <w:szCs w:val="20"/>
          <w:color w:val="auto"/>
        </w:rPr>
      </w:pPr>
    </w:p>
    <w:tbl>
      <w:tblPr>
        <w:tblLayout w:type="fixed"/>
        <w:tblInd w:w="1400" w:type="dxa"/>
        <w:tblCellMar>
          <w:top w:w="0" w:type="dxa"/>
          <w:left w:w="0" w:type="dxa"/>
          <w:bottom w:w="0" w:type="dxa"/>
          <w:right w:w="0" w:type="dxa"/>
        </w:tblCellMar>
      </w:tblPr>
      <w:tr>
        <w:trPr>
          <w:trHeight w:val="295"/>
        </w:trPr>
        <w:tc>
          <w:tcPr>
            <w:tcW w:w="1040" w:type="dxa"/>
            <w:vAlign w:val="bottom"/>
          </w:tcPr>
          <w:p>
            <w:pPr>
              <w:spacing w:after="0"/>
              <w:rPr>
                <w:sz w:val="20"/>
                <w:szCs w:val="20"/>
                <w:color w:val="auto"/>
              </w:rPr>
            </w:pPr>
            <w:r>
              <w:rPr>
                <w:rFonts w:ascii="Times New Roman" w:cs="Times New Roman" w:eastAsia="Times New Roman" w:hAnsi="Times New Roman"/>
                <w:sz w:val="24"/>
                <w:szCs w:val="24"/>
                <w:color w:val="auto"/>
              </w:rPr>
              <w:t>знания</w:t>
            </w:r>
          </w:p>
        </w:tc>
        <w:tc>
          <w:tcPr>
            <w:tcW w:w="54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в</w:t>
            </w:r>
          </w:p>
        </w:tc>
        <w:tc>
          <w:tcPr>
            <w:tcW w:w="5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ходе</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исполнения</w:t>
            </w:r>
          </w:p>
        </w:tc>
        <w:tc>
          <w:tcPr>
            <w:tcW w:w="47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граждан на военную службу и поступления</w:t>
            </w:r>
          </w:p>
        </w:tc>
      </w:tr>
      <w:tr>
        <w:trPr>
          <w:trHeight w:val="317"/>
        </w:trPr>
        <w:tc>
          <w:tcPr>
            <w:tcW w:w="3400" w:type="dxa"/>
            <w:vAlign w:val="bottom"/>
            <w:gridSpan w:val="4"/>
          </w:tcPr>
          <w:p>
            <w:pPr>
              <w:spacing w:after="0"/>
              <w:rPr>
                <w:sz w:val="20"/>
                <w:szCs w:val="20"/>
                <w:color w:val="auto"/>
              </w:rPr>
            </w:pPr>
            <w:r>
              <w:rPr>
                <w:rFonts w:ascii="Times New Roman" w:cs="Times New Roman" w:eastAsia="Times New Roman" w:hAnsi="Times New Roman"/>
                <w:sz w:val="24"/>
                <w:szCs w:val="24"/>
                <w:color w:val="auto"/>
              </w:rPr>
              <w:t>обязанностей  военной  службы</w:t>
            </w:r>
          </w:p>
        </w:tc>
        <w:tc>
          <w:tcPr>
            <w:tcW w:w="4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на</w:t>
            </w:r>
          </w:p>
        </w:tc>
        <w:tc>
          <w:tcPr>
            <w:tcW w:w="47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на нее в добровольном порядке</w:t>
            </w:r>
            <w:r>
              <w:rPr>
                <w:rFonts w:ascii="Times New Roman" w:cs="Times New Roman" w:eastAsia="Times New Roman" w:hAnsi="Times New Roman"/>
                <w:sz w:val="24"/>
                <w:szCs w:val="24"/>
                <w:color w:val="auto"/>
              </w:rPr>
              <w:t>;</w:t>
            </w:r>
          </w:p>
        </w:tc>
      </w:tr>
      <w:tr>
        <w:trPr>
          <w:trHeight w:val="336"/>
        </w:trPr>
        <w:tc>
          <w:tcPr>
            <w:tcW w:w="1040" w:type="dxa"/>
            <w:vAlign w:val="bottom"/>
          </w:tcPr>
          <w:p>
            <w:pPr>
              <w:spacing w:after="0"/>
              <w:rPr>
                <w:sz w:val="20"/>
                <w:szCs w:val="20"/>
                <w:color w:val="auto"/>
              </w:rPr>
            </w:pPr>
            <w:r>
              <w:rPr>
                <w:rFonts w:ascii="Times New Roman" w:cs="Times New Roman" w:eastAsia="Times New Roman" w:hAnsi="Times New Roman"/>
                <w:sz w:val="24"/>
                <w:szCs w:val="24"/>
                <w:color w:val="auto"/>
              </w:rPr>
              <w:t>воинских</w:t>
            </w:r>
          </w:p>
        </w:tc>
        <w:tc>
          <w:tcPr>
            <w:tcW w:w="540" w:type="dxa"/>
            <w:vAlign w:val="bottom"/>
          </w:tcPr>
          <w:p>
            <w:pPr>
              <w:spacing w:after="0"/>
              <w:rPr>
                <w:sz w:val="24"/>
                <w:szCs w:val="24"/>
                <w:color w:val="auto"/>
              </w:rPr>
            </w:pPr>
          </w:p>
        </w:tc>
        <w:tc>
          <w:tcPr>
            <w:tcW w:w="18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должностях</w:t>
            </w:r>
          </w:p>
        </w:tc>
        <w:tc>
          <w:tcPr>
            <w:tcW w:w="4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в</w:t>
            </w:r>
          </w:p>
        </w:tc>
        <w:tc>
          <w:tcPr>
            <w:tcW w:w="4740" w:type="dxa"/>
            <w:vAlign w:val="bottom"/>
          </w:tcPr>
          <w:p>
            <w:pPr>
              <w:jc w:val="right"/>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основные  виды  вооружения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военной</w:t>
            </w:r>
          </w:p>
        </w:tc>
      </w:tr>
      <w:tr>
        <w:trPr>
          <w:trHeight w:val="317"/>
        </w:trPr>
        <w:tc>
          <w:tcPr>
            <w:tcW w:w="15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соответствии</w:t>
            </w:r>
          </w:p>
        </w:tc>
        <w:tc>
          <w:tcPr>
            <w:tcW w:w="560" w:type="dxa"/>
            <w:vAlign w:val="bottom"/>
          </w:tcPr>
          <w:p>
            <w:pPr>
              <w:jc w:val="right"/>
              <w:ind w:right="40"/>
              <w:spacing w:after="0"/>
              <w:rPr>
                <w:sz w:val="20"/>
                <w:szCs w:val="20"/>
                <w:color w:val="auto"/>
              </w:rPr>
            </w:pPr>
            <w:r>
              <w:rPr>
                <w:rFonts w:ascii="Times New Roman" w:cs="Times New Roman" w:eastAsia="Times New Roman" w:hAnsi="Times New Roman"/>
                <w:sz w:val="24"/>
                <w:szCs w:val="24"/>
                <w:color w:val="auto"/>
              </w:rPr>
              <w:t>с</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полученной</w:t>
            </w:r>
          </w:p>
        </w:tc>
        <w:tc>
          <w:tcPr>
            <w:tcW w:w="47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техники    и    специального    снаряжения</w:t>
            </w:r>
            <w:r>
              <w:rPr>
                <w:rFonts w:ascii="Times New Roman" w:cs="Times New Roman" w:eastAsia="Times New Roman" w:hAnsi="Times New Roman"/>
                <w:sz w:val="24"/>
                <w:szCs w:val="24"/>
                <w:color w:val="auto"/>
              </w:rPr>
              <w:t>,</w:t>
            </w:r>
          </w:p>
        </w:tc>
      </w:tr>
      <w:tr>
        <w:trPr>
          <w:trHeight w:val="317"/>
        </w:trPr>
        <w:tc>
          <w:tcPr>
            <w:tcW w:w="214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специальностью</w:t>
            </w:r>
            <w:r>
              <w:rPr>
                <w:rFonts w:ascii="Times New Roman" w:cs="Times New Roman" w:eastAsia="Times New Roman" w:hAnsi="Times New Roman"/>
                <w:sz w:val="24"/>
                <w:szCs w:val="24"/>
                <w:color w:val="auto"/>
              </w:rPr>
              <w:t>;</w:t>
            </w:r>
          </w:p>
        </w:tc>
        <w:tc>
          <w:tcPr>
            <w:tcW w:w="12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7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состоящие   на   вооружении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оснащении</w:t>
            </w:r>
            <w:r>
              <w:rPr>
                <w:rFonts w:ascii="Times New Roman" w:cs="Times New Roman" w:eastAsia="Times New Roman" w:hAnsi="Times New Roman"/>
                <w:sz w:val="24"/>
                <w:szCs w:val="24"/>
                <w:color w:val="auto"/>
              </w:rPr>
              <w:t>)</w:t>
            </w:r>
          </w:p>
        </w:tc>
      </w:tr>
      <w:tr>
        <w:trPr>
          <w:trHeight w:val="317"/>
        </w:trPr>
        <w:tc>
          <w:tcPr>
            <w:tcW w:w="1580" w:type="dxa"/>
            <w:vAlign w:val="bottom"/>
            <w:gridSpan w:val="2"/>
          </w:tcPr>
          <w:p>
            <w:pPr>
              <w:ind w:left="2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владеть</w:t>
            </w:r>
          </w:p>
        </w:tc>
        <w:tc>
          <w:tcPr>
            <w:tcW w:w="560" w:type="dxa"/>
            <w:vAlign w:val="bottom"/>
          </w:tcPr>
          <w:p>
            <w:pPr>
              <w:spacing w:after="0"/>
              <w:rPr>
                <w:sz w:val="24"/>
                <w:szCs w:val="24"/>
                <w:color w:val="auto"/>
              </w:rPr>
            </w:pP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способами</w:t>
            </w:r>
          </w:p>
        </w:tc>
        <w:tc>
          <w:tcPr>
            <w:tcW w:w="474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9"/>
              </w:rPr>
              <w:t>воинскихподразделений</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вкоторых</w:t>
            </w:r>
          </w:p>
        </w:tc>
      </w:tr>
      <w:tr>
        <w:trPr>
          <w:trHeight w:val="317"/>
        </w:trPr>
        <w:tc>
          <w:tcPr>
            <w:tcW w:w="214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бесконфликтного</w:t>
            </w:r>
          </w:p>
        </w:tc>
        <w:tc>
          <w:tcPr>
            <w:tcW w:w="12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общения</w:t>
            </w:r>
          </w:p>
        </w:tc>
        <w:tc>
          <w:tcPr>
            <w:tcW w:w="4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47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имеются   военно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учетные   специальности</w:t>
            </w:r>
            <w:r>
              <w:rPr>
                <w:rFonts w:ascii="Times New Roman" w:cs="Times New Roman" w:eastAsia="Times New Roman" w:hAnsi="Times New Roman"/>
                <w:sz w:val="24"/>
                <w:szCs w:val="24"/>
                <w:color w:val="auto"/>
              </w:rPr>
              <w:t>,</w:t>
            </w:r>
          </w:p>
        </w:tc>
      </w:tr>
      <w:tr>
        <w:trPr>
          <w:trHeight w:val="317"/>
        </w:trPr>
        <w:tc>
          <w:tcPr>
            <w:tcW w:w="15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саморегуляции</w:t>
            </w:r>
          </w:p>
        </w:tc>
        <w:tc>
          <w:tcPr>
            <w:tcW w:w="560" w:type="dxa"/>
            <w:vAlign w:val="bottom"/>
          </w:tcPr>
          <w:p>
            <w:pPr>
              <w:jc w:val="right"/>
              <w:ind w:right="40"/>
              <w:spacing w:after="0"/>
              <w:rPr>
                <w:sz w:val="20"/>
                <w:szCs w:val="20"/>
                <w:color w:val="auto"/>
              </w:rPr>
            </w:pPr>
            <w:r>
              <w:rPr>
                <w:rFonts w:ascii="Times New Roman" w:cs="Times New Roman" w:eastAsia="Times New Roman" w:hAnsi="Times New Roman"/>
                <w:sz w:val="24"/>
                <w:szCs w:val="24"/>
                <w:color w:val="auto"/>
              </w:rPr>
              <w:t>в</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повседневной</w:t>
            </w:r>
          </w:p>
        </w:tc>
        <w:tc>
          <w:tcPr>
            <w:tcW w:w="47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родственные специальностям СПО</w:t>
            </w:r>
            <w:r>
              <w:rPr>
                <w:rFonts w:ascii="Times New Roman" w:cs="Times New Roman" w:eastAsia="Times New Roman" w:hAnsi="Times New Roman"/>
                <w:sz w:val="24"/>
                <w:szCs w:val="24"/>
                <w:color w:val="auto"/>
              </w:rPr>
              <w:t>;</w:t>
            </w:r>
          </w:p>
        </w:tc>
      </w:tr>
      <w:tr>
        <w:trPr>
          <w:trHeight w:val="341"/>
        </w:trPr>
        <w:tc>
          <w:tcPr>
            <w:tcW w:w="15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деятельности</w:t>
            </w:r>
          </w:p>
        </w:tc>
        <w:tc>
          <w:tcPr>
            <w:tcW w:w="560" w:type="dxa"/>
            <w:vAlign w:val="bottom"/>
          </w:tcPr>
          <w:p>
            <w:pPr>
              <w:jc w:val="right"/>
              <w:ind w:right="200"/>
              <w:spacing w:after="0"/>
              <w:rPr>
                <w:sz w:val="20"/>
                <w:szCs w:val="20"/>
                <w:color w:val="auto"/>
              </w:rPr>
            </w:pPr>
            <w:r>
              <w:rPr>
                <w:rFonts w:ascii="Times New Roman" w:cs="Times New Roman" w:eastAsia="Times New Roman" w:hAnsi="Times New Roman"/>
                <w:sz w:val="24"/>
                <w:szCs w:val="24"/>
                <w:color w:val="auto"/>
              </w:rPr>
              <w:t>и</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экстремальных</w:t>
            </w:r>
          </w:p>
        </w:tc>
        <w:tc>
          <w:tcPr>
            <w:tcW w:w="4740" w:type="dxa"/>
            <w:vAlign w:val="bottom"/>
          </w:tcPr>
          <w:p>
            <w:pPr>
              <w:jc w:val="right"/>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область    применения    получаемых</w:t>
            </w:r>
          </w:p>
        </w:tc>
      </w:tr>
      <w:tr>
        <w:trPr>
          <w:trHeight w:val="312"/>
        </w:trPr>
        <w:tc>
          <w:tcPr>
            <w:tcW w:w="3400" w:type="dxa"/>
            <w:vAlign w:val="bottom"/>
            <w:gridSpan w:val="4"/>
          </w:tcPr>
          <w:p>
            <w:pPr>
              <w:spacing w:after="0"/>
              <w:rPr>
                <w:sz w:val="20"/>
                <w:szCs w:val="20"/>
                <w:color w:val="auto"/>
              </w:rPr>
            </w:pPr>
            <w:r>
              <w:rPr>
                <w:rFonts w:ascii="Times New Roman" w:cs="Times New Roman" w:eastAsia="Times New Roman" w:hAnsi="Times New Roman"/>
                <w:sz w:val="24"/>
                <w:szCs w:val="24"/>
                <w:color w:val="auto"/>
              </w:rPr>
              <w:t>условиях военной службы</w:t>
            </w:r>
            <w:r>
              <w:rPr>
                <w:rFonts w:ascii="Times New Roman" w:cs="Times New Roman" w:eastAsia="Times New Roman" w:hAnsi="Times New Roman"/>
                <w:sz w:val="24"/>
                <w:szCs w:val="24"/>
                <w:color w:val="auto"/>
              </w:rPr>
              <w:t>;</w:t>
            </w:r>
          </w:p>
        </w:tc>
        <w:tc>
          <w:tcPr>
            <w:tcW w:w="420" w:type="dxa"/>
            <w:vAlign w:val="bottom"/>
          </w:tcPr>
          <w:p>
            <w:pPr>
              <w:spacing w:after="0"/>
              <w:rPr>
                <w:sz w:val="24"/>
                <w:szCs w:val="24"/>
                <w:color w:val="auto"/>
              </w:rPr>
            </w:pPr>
          </w:p>
        </w:tc>
        <w:tc>
          <w:tcPr>
            <w:tcW w:w="47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профессиональных знаний при исполнении</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91440</wp:posOffset>
                </wp:positionH>
                <wp:positionV relativeFrom="paragraph">
                  <wp:posOffset>34925</wp:posOffset>
                </wp:positionV>
                <wp:extent cx="6290310" cy="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03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1" o:spid="_x0000_s13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2.75pt" to="502.5pt,2.75pt" o:allowincell="f" strokecolor="#000000" strokeweight="0.4799pt"/>
            </w:pict>
          </mc:Fallback>
        </mc:AlternateContent>
      </w:r>
    </w:p>
    <w:p>
      <w:pPr>
        <w:sectPr>
          <w:pgSz w:w="11900" w:h="16838" w:orient="portrait"/>
          <w:cols w:equalWidth="0" w:num="1">
            <w:col w:w="9940"/>
          </w:cols>
          <w:pgMar w:left="1440" w:top="700" w:right="524" w:bottom="908" w:gutter="0" w:footer="0" w:header="0"/>
        </w:sectPr>
      </w:pPr>
    </w:p>
    <w:bookmarkStart w:id="270" w:name="page271"/>
    <w:bookmarkEnd w:id="270"/>
    <w:p>
      <w:pPr>
        <w:jc w:val="center"/>
        <w:ind w:right="60"/>
        <w:spacing w:after="0"/>
        <w:rPr>
          <w:sz w:val="20"/>
          <w:szCs w:val="20"/>
          <w:color w:val="auto"/>
        </w:rPr>
      </w:pPr>
      <w:r>
        <w:rPr>
          <w:rFonts w:ascii="Times New Roman" w:cs="Times New Roman" w:eastAsia="Times New Roman" w:hAnsi="Times New Roman"/>
          <w:sz w:val="24"/>
          <w:szCs w:val="24"/>
          <w:color w:val="auto"/>
        </w:rPr>
        <w:t>271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91440</wp:posOffset>
                </wp:positionH>
                <wp:positionV relativeFrom="paragraph">
                  <wp:posOffset>184150</wp:posOffset>
                </wp:positionV>
                <wp:extent cx="6290310" cy="0"/>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03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2" o:spid="_x0000_s13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14.5pt" to="502.5pt,1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94615</wp:posOffset>
                </wp:positionH>
                <wp:positionV relativeFrom="paragraph">
                  <wp:posOffset>180975</wp:posOffset>
                </wp:positionV>
                <wp:extent cx="0" cy="829945"/>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99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3" o:spid="_x0000_s13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4.25pt" to="7.45pt,79.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814070</wp:posOffset>
                </wp:positionH>
                <wp:positionV relativeFrom="paragraph">
                  <wp:posOffset>180975</wp:posOffset>
                </wp:positionV>
                <wp:extent cx="0" cy="829945"/>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99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4" o:spid="_x0000_s13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1pt,14.25pt" to="64.1pt,79.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3317240</wp:posOffset>
                </wp:positionH>
                <wp:positionV relativeFrom="paragraph">
                  <wp:posOffset>180975</wp:posOffset>
                </wp:positionV>
                <wp:extent cx="0" cy="829945"/>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99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5" o:spid="_x0000_s13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1.2pt,14.25pt" to="261.2pt,79.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6379210</wp:posOffset>
                </wp:positionH>
                <wp:positionV relativeFrom="paragraph">
                  <wp:posOffset>180975</wp:posOffset>
                </wp:positionV>
                <wp:extent cx="0" cy="829945"/>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99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6" o:spid="_x0000_s13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3pt,14.25pt" to="502.3pt,79.6pt" o:allowincell="f" strokecolor="#000000" strokeweight="0.4799pt"/>
            </w:pict>
          </mc:Fallback>
        </mc:AlternateContent>
      </w:r>
    </w:p>
    <w:p>
      <w:pPr>
        <w:sectPr>
          <w:pgSz w:w="11900" w:h="16838" w:orient="portrait"/>
          <w:cols w:equalWidth="0" w:num="1">
            <w:col w:w="9940"/>
          </w:cols>
          <w:pgMar w:left="1440" w:top="700" w:right="524" w:bottom="661" w:gutter="0" w:footer="0" w:header="0"/>
        </w:sectPr>
      </w:pPr>
    </w:p>
    <w:p>
      <w:pPr>
        <w:spacing w:after="0" w:line="317" w:lineRule="exact"/>
        <w:rPr>
          <w:sz w:val="20"/>
          <w:szCs w:val="20"/>
          <w:color w:val="auto"/>
        </w:rPr>
      </w:pPr>
    </w:p>
    <w:p>
      <w:pPr>
        <w:ind w:left="1400" w:firstLine="281"/>
        <w:spacing w:after="0" w:line="245" w:lineRule="auto"/>
        <w:tabs>
          <w:tab w:leader="none" w:pos="1981" w:val="left"/>
        </w:tabs>
        <w:numPr>
          <w:ilvl w:val="0"/>
          <w:numId w:val="216"/>
        </w:numPr>
        <w:rPr>
          <w:rFonts w:ascii="Symbol" w:cs="Symbol" w:eastAsia="Symbol" w:hAnsi="Symbol"/>
          <w:sz w:val="24"/>
          <w:szCs w:val="24"/>
          <w:color w:val="auto"/>
        </w:rPr>
      </w:pPr>
      <w:r>
        <w:rPr>
          <w:rFonts w:ascii="Times New Roman" w:cs="Times New Roman" w:eastAsia="Times New Roman" w:hAnsi="Times New Roman"/>
          <w:sz w:val="24"/>
          <w:szCs w:val="24"/>
          <w:color w:val="auto"/>
        </w:rPr>
        <w:t>оказывать первую помощь пострадавшим</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91440</wp:posOffset>
                </wp:positionH>
                <wp:positionV relativeFrom="paragraph">
                  <wp:posOffset>436880</wp:posOffset>
                </wp:positionV>
                <wp:extent cx="6290310" cy="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03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7" o:spid="_x0000_s13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34.4pt" to="502.5pt,34.4pt" o:allowincell="f" strokecolor="#000000" strokeweight="0.48pt"/>
            </w:pict>
          </mc:Fallback>
        </mc:AlternateContent>
      </w:r>
    </w:p>
    <w:p>
      <w:pPr>
        <w:spacing w:after="0" w:line="20" w:lineRule="exact"/>
        <w:rPr>
          <w:sz w:val="20"/>
          <w:szCs w:val="20"/>
          <w:color w:val="auto"/>
        </w:rPr>
      </w:pPr>
      <w:r>
        <w:rPr>
          <w:sz w:val="20"/>
          <w:szCs w:val="20"/>
          <w:color w:val="auto"/>
        </w:rPr>
        <w:br w:type="column"/>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обязанностей военной службы</w:t>
      </w:r>
      <w:r>
        <w:rPr>
          <w:rFonts w:ascii="Times New Roman" w:cs="Times New Roman" w:eastAsia="Times New Roman" w:hAnsi="Times New Roman"/>
          <w:sz w:val="24"/>
          <w:szCs w:val="24"/>
          <w:color w:val="auto"/>
        </w:rPr>
        <w:t>;</w:t>
      </w:r>
    </w:p>
    <w:p>
      <w:pPr>
        <w:spacing w:after="0" w:line="72" w:lineRule="exact"/>
        <w:rPr>
          <w:sz w:val="20"/>
          <w:szCs w:val="20"/>
          <w:color w:val="auto"/>
        </w:rPr>
      </w:pPr>
    </w:p>
    <w:p>
      <w:pPr>
        <w:ind w:firstLine="284"/>
        <w:spacing w:after="0" w:line="249" w:lineRule="auto"/>
        <w:tabs>
          <w:tab w:leader="none" w:pos="581" w:val="left"/>
        </w:tabs>
        <w:numPr>
          <w:ilvl w:val="0"/>
          <w:numId w:val="217"/>
        </w:numPr>
        <w:rPr>
          <w:rFonts w:ascii="Symbol" w:cs="Symbol" w:eastAsia="Symbol" w:hAnsi="Symbol"/>
          <w:sz w:val="24"/>
          <w:szCs w:val="24"/>
          <w:color w:val="auto"/>
        </w:rPr>
      </w:pPr>
      <w:r>
        <w:rPr>
          <w:rFonts w:ascii="Times New Roman" w:cs="Times New Roman" w:eastAsia="Times New Roman" w:hAnsi="Times New Roman"/>
          <w:sz w:val="24"/>
          <w:szCs w:val="24"/>
          <w:color w:val="auto"/>
        </w:rPr>
        <w:t>порядок и правила оказания первой помощи пострадавшим</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ectPr>
          <w:pgSz w:w="11900" w:h="16838" w:orient="portrait"/>
          <w:cols w:equalWidth="0" w:num="2">
            <w:col w:w="5120" w:space="220"/>
            <w:col w:w="4600"/>
          </w:cols>
          <w:pgMar w:left="1440" w:top="700" w:right="524" w:bottom="66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260" w:right="1480" w:firstLine="1162"/>
        <w:spacing w:after="0" w:line="264" w:lineRule="auto"/>
        <w:tabs>
          <w:tab w:leader="none" w:pos="1667" w:val="left"/>
        </w:tabs>
        <w:numPr>
          <w:ilvl w:val="0"/>
          <w:numId w:val="21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СТРУКТУРА И СОДЕРЖАНИЕ УЧЕБНОЙ ДИСЦИПЛИНЫ </w:t>
      </w:r>
      <w:r>
        <w:rPr>
          <w:rFonts w:ascii="Times New Roman" w:cs="Times New Roman" w:eastAsia="Times New Roman" w:hAnsi="Times New Roman"/>
          <w:sz w:val="24"/>
          <w:szCs w:val="24"/>
          <w:b w:val="1"/>
          <w:bCs w:val="1"/>
          <w:color w:val="auto"/>
        </w:rPr>
        <w:t>2.1.</w:t>
      </w:r>
      <w:r>
        <w:rPr>
          <w:rFonts w:ascii="Times New Roman" w:cs="Times New Roman" w:eastAsia="Times New Roman" w:hAnsi="Times New Roman"/>
          <w:sz w:val="24"/>
          <w:szCs w:val="24"/>
          <w:b w:val="1"/>
          <w:bCs w:val="1"/>
          <w:color w:val="auto"/>
        </w:rPr>
        <w:t xml:space="preserve"> Объем учебной дисциплины и виды учебной работы</w:t>
      </w:r>
    </w:p>
    <w:p>
      <w:pPr>
        <w:spacing w:after="0" w:line="5" w:lineRule="exact"/>
        <w:rPr>
          <w:sz w:val="20"/>
          <w:szCs w:val="20"/>
          <w:color w:val="auto"/>
        </w:rPr>
      </w:pPr>
    </w:p>
    <w:tbl>
      <w:tblPr>
        <w:tblLayout w:type="fixed"/>
        <w:tblInd w:w="150" w:type="dxa"/>
        <w:tblCellMar>
          <w:top w:w="0" w:type="dxa"/>
          <w:left w:w="0" w:type="dxa"/>
          <w:bottom w:w="0" w:type="dxa"/>
          <w:right w:w="0" w:type="dxa"/>
        </w:tblCellMar>
      </w:tblPr>
      <w:tr>
        <w:trPr>
          <w:trHeight w:val="285"/>
        </w:trPr>
        <w:tc>
          <w:tcPr>
            <w:tcW w:w="7860" w:type="dxa"/>
            <w:vAlign w:val="bottom"/>
            <w:tcBorders>
              <w:top w:val="single" w:sz="8" w:color="auto"/>
              <w:left w:val="single" w:sz="8" w:color="auto"/>
              <w:right w:val="single" w:sz="8" w:color="auto"/>
            </w:tcBorders>
            <w:vMerge w:val="restart"/>
          </w:tcPr>
          <w:p>
            <w:pPr>
              <w:ind w:left="2800"/>
              <w:spacing w:after="0"/>
              <w:rPr>
                <w:sz w:val="20"/>
                <w:szCs w:val="20"/>
                <w:color w:val="auto"/>
              </w:rPr>
            </w:pPr>
            <w:r>
              <w:rPr>
                <w:rFonts w:ascii="Times New Roman" w:cs="Times New Roman" w:eastAsia="Times New Roman" w:hAnsi="Times New Roman"/>
                <w:sz w:val="24"/>
                <w:szCs w:val="24"/>
                <w:b w:val="1"/>
                <w:bCs w:val="1"/>
                <w:color w:val="auto"/>
              </w:rPr>
              <w:t>Вид учебной работы</w:t>
            </w:r>
          </w:p>
        </w:tc>
        <w:tc>
          <w:tcPr>
            <w:tcW w:w="17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 в</w:t>
            </w:r>
          </w:p>
        </w:tc>
        <w:tc>
          <w:tcPr>
            <w:tcW w:w="0" w:type="dxa"/>
            <w:vAlign w:val="bottom"/>
          </w:tcPr>
          <w:p>
            <w:pPr>
              <w:spacing w:after="0"/>
              <w:rPr>
                <w:sz w:val="1"/>
                <w:szCs w:val="1"/>
                <w:color w:val="auto"/>
              </w:rPr>
            </w:pPr>
          </w:p>
        </w:tc>
      </w:tr>
      <w:tr>
        <w:trPr>
          <w:trHeight w:val="134"/>
        </w:trPr>
        <w:tc>
          <w:tcPr>
            <w:tcW w:w="7860" w:type="dxa"/>
            <w:vAlign w:val="bottom"/>
            <w:tcBorders>
              <w:left w:val="single" w:sz="8" w:color="auto"/>
              <w:right w:val="single" w:sz="8" w:color="auto"/>
            </w:tcBorders>
            <w:vMerge w:val="continue"/>
          </w:tcPr>
          <w:p>
            <w:pPr>
              <w:spacing w:after="0"/>
              <w:rPr>
                <w:sz w:val="11"/>
                <w:szCs w:val="11"/>
                <w:color w:val="auto"/>
              </w:rPr>
            </w:pPr>
          </w:p>
        </w:tc>
        <w:tc>
          <w:tcPr>
            <w:tcW w:w="1760" w:type="dxa"/>
            <w:vAlign w:val="bottom"/>
            <w:tcBorders>
              <w:right w:val="single" w:sz="8" w:color="auto"/>
            </w:tcBorders>
            <w:vMerge w:val="restart"/>
          </w:tcPr>
          <w:p>
            <w:pPr>
              <w:jc w:val="center"/>
              <w:spacing w:after="0" w:line="273" w:lineRule="exact"/>
              <w:rPr>
                <w:sz w:val="20"/>
                <w:szCs w:val="20"/>
                <w:color w:val="auto"/>
              </w:rPr>
            </w:pPr>
            <w:r>
              <w:rPr>
                <w:rFonts w:ascii="Times New Roman" w:cs="Times New Roman" w:eastAsia="Times New Roman" w:hAnsi="Times New Roman"/>
                <w:sz w:val="24"/>
                <w:szCs w:val="24"/>
                <w:b w:val="1"/>
                <w:bCs w:val="1"/>
                <w:color w:val="auto"/>
                <w:w w:val="99"/>
              </w:rPr>
              <w:t>часах</w:t>
            </w:r>
          </w:p>
        </w:tc>
        <w:tc>
          <w:tcPr>
            <w:tcW w:w="0" w:type="dxa"/>
            <w:vAlign w:val="bottom"/>
          </w:tcPr>
          <w:p>
            <w:pPr>
              <w:spacing w:after="0"/>
              <w:rPr>
                <w:sz w:val="1"/>
                <w:szCs w:val="1"/>
                <w:color w:val="auto"/>
              </w:rPr>
            </w:pPr>
          </w:p>
        </w:tc>
      </w:tr>
      <w:tr>
        <w:trPr>
          <w:trHeight w:val="143"/>
        </w:trPr>
        <w:tc>
          <w:tcPr>
            <w:tcW w:w="7860" w:type="dxa"/>
            <w:vAlign w:val="bottom"/>
            <w:tcBorders>
              <w:left w:val="single" w:sz="8" w:color="auto"/>
              <w:bottom w:val="single" w:sz="8" w:color="auto"/>
              <w:right w:val="single" w:sz="8" w:color="auto"/>
            </w:tcBorders>
          </w:tcPr>
          <w:p>
            <w:pPr>
              <w:spacing w:after="0"/>
              <w:rPr>
                <w:sz w:val="12"/>
                <w:szCs w:val="12"/>
                <w:color w:val="auto"/>
              </w:rPr>
            </w:pPr>
          </w:p>
        </w:tc>
        <w:tc>
          <w:tcPr>
            <w:tcW w:w="176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75"/>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Обязательная учебная нагрузка</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68</w:t>
            </w:r>
          </w:p>
        </w:tc>
        <w:tc>
          <w:tcPr>
            <w:tcW w:w="0" w:type="dxa"/>
            <w:vAlign w:val="bottom"/>
          </w:tcPr>
          <w:p>
            <w:pPr>
              <w:spacing w:after="0"/>
              <w:rPr>
                <w:sz w:val="1"/>
                <w:szCs w:val="1"/>
                <w:color w:val="auto"/>
              </w:rPr>
            </w:pPr>
          </w:p>
        </w:tc>
      </w:tr>
      <w:tr>
        <w:trPr>
          <w:trHeight w:val="113"/>
        </w:trPr>
        <w:tc>
          <w:tcPr>
            <w:tcW w:w="7860" w:type="dxa"/>
            <w:vAlign w:val="bottom"/>
            <w:tcBorders>
              <w:left w:val="single" w:sz="8" w:color="auto"/>
              <w:bottom w:val="single" w:sz="8" w:color="auto"/>
              <w:right w:val="single" w:sz="8" w:color="auto"/>
            </w:tcBorders>
          </w:tcPr>
          <w:p>
            <w:pPr>
              <w:spacing w:after="0"/>
              <w:rPr>
                <w:sz w:val="9"/>
                <w:szCs w:val="9"/>
                <w:color w:val="auto"/>
              </w:rPr>
            </w:pPr>
          </w:p>
        </w:tc>
        <w:tc>
          <w:tcPr>
            <w:tcW w:w="17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66"/>
        </w:trPr>
        <w:tc>
          <w:tcPr>
            <w:tcW w:w="786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7860" w:type="dxa"/>
            <w:vAlign w:val="bottom"/>
            <w:tcBorders>
              <w:left w:val="single" w:sz="8" w:color="auto"/>
              <w:bottom w:val="single" w:sz="8" w:color="auto"/>
            </w:tcBorders>
          </w:tcPr>
          <w:p>
            <w:pPr>
              <w:spacing w:after="0"/>
              <w:rPr>
                <w:sz w:val="10"/>
                <w:szCs w:val="10"/>
                <w:color w:val="auto"/>
              </w:rPr>
            </w:pPr>
          </w:p>
        </w:tc>
        <w:tc>
          <w:tcPr>
            <w:tcW w:w="17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67"/>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теоретическое обучение</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36</w:t>
            </w:r>
          </w:p>
        </w:tc>
        <w:tc>
          <w:tcPr>
            <w:tcW w:w="0" w:type="dxa"/>
            <w:vAlign w:val="bottom"/>
          </w:tcPr>
          <w:p>
            <w:pPr>
              <w:spacing w:after="0"/>
              <w:rPr>
                <w:sz w:val="1"/>
                <w:szCs w:val="1"/>
                <w:color w:val="auto"/>
              </w:rPr>
            </w:pPr>
          </w:p>
        </w:tc>
      </w:tr>
      <w:tr>
        <w:trPr>
          <w:trHeight w:val="118"/>
        </w:trPr>
        <w:tc>
          <w:tcPr>
            <w:tcW w:w="7860" w:type="dxa"/>
            <w:vAlign w:val="bottom"/>
            <w:tcBorders>
              <w:left w:val="single" w:sz="8" w:color="auto"/>
              <w:bottom w:val="single" w:sz="8" w:color="auto"/>
              <w:right w:val="single" w:sz="8" w:color="auto"/>
            </w:tcBorders>
          </w:tcPr>
          <w:p>
            <w:pPr>
              <w:spacing w:after="0"/>
              <w:rPr>
                <w:sz w:val="10"/>
                <w:szCs w:val="10"/>
                <w:color w:val="auto"/>
              </w:rPr>
            </w:pPr>
          </w:p>
        </w:tc>
        <w:tc>
          <w:tcPr>
            <w:tcW w:w="17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71"/>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практические занятия</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32</w:t>
            </w:r>
          </w:p>
        </w:tc>
        <w:tc>
          <w:tcPr>
            <w:tcW w:w="0" w:type="dxa"/>
            <w:vAlign w:val="bottom"/>
          </w:tcPr>
          <w:p>
            <w:pPr>
              <w:spacing w:after="0"/>
              <w:rPr>
                <w:sz w:val="1"/>
                <w:szCs w:val="1"/>
                <w:color w:val="auto"/>
              </w:rPr>
            </w:pPr>
          </w:p>
        </w:tc>
      </w:tr>
      <w:tr>
        <w:trPr>
          <w:trHeight w:val="113"/>
        </w:trPr>
        <w:tc>
          <w:tcPr>
            <w:tcW w:w="7860" w:type="dxa"/>
            <w:vAlign w:val="bottom"/>
            <w:tcBorders>
              <w:left w:val="single" w:sz="8" w:color="auto"/>
              <w:bottom w:val="single" w:sz="8" w:color="auto"/>
              <w:right w:val="single" w:sz="8" w:color="auto"/>
            </w:tcBorders>
          </w:tcPr>
          <w:p>
            <w:pPr>
              <w:spacing w:after="0"/>
              <w:rPr>
                <w:sz w:val="9"/>
                <w:szCs w:val="9"/>
                <w:color w:val="auto"/>
              </w:rPr>
            </w:pPr>
          </w:p>
        </w:tc>
        <w:tc>
          <w:tcPr>
            <w:tcW w:w="17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46"/>
        </w:trPr>
        <w:tc>
          <w:tcPr>
            <w:tcW w:w="78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Самостоятельная работа</w:t>
            </w:r>
            <w:r>
              <w:rPr>
                <w:rFonts w:ascii="Times New Roman" w:cs="Times New Roman" w:eastAsia="Times New Roman" w:hAnsi="Times New Roman"/>
                <w:sz w:val="27"/>
                <w:szCs w:val="27"/>
                <w:b w:val="1"/>
                <w:bCs w:val="1"/>
                <w:i w:val="1"/>
                <w:iCs w:val="1"/>
                <w:color w:val="auto"/>
                <w:vertAlign w:val="superscript"/>
              </w:rPr>
              <w:t>39</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42"/>
        </w:trPr>
        <w:tc>
          <w:tcPr>
            <w:tcW w:w="7860" w:type="dxa"/>
            <w:vAlign w:val="bottom"/>
            <w:tcBorders>
              <w:left w:val="single" w:sz="8" w:color="auto"/>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9"/>
        </w:trPr>
        <w:tc>
          <w:tcPr>
            <w:tcW w:w="78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w:t>
            </w:r>
            <w:r>
              <w:rPr>
                <w:rFonts w:ascii="Times New Roman" w:cs="Times New Roman" w:eastAsia="Times New Roman" w:hAnsi="Times New Roman"/>
                <w:sz w:val="31"/>
                <w:szCs w:val="31"/>
                <w:b w:val="1"/>
                <w:bCs w:val="1"/>
                <w:color w:val="auto"/>
                <w:vertAlign w:val="superscript"/>
              </w:rPr>
              <w:t>40</w:t>
            </w:r>
          </w:p>
        </w:tc>
        <w:tc>
          <w:tcPr>
            <w:tcW w:w="17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4037965</wp:posOffset>
                </wp:positionV>
                <wp:extent cx="1830070" cy="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58" o:spid="_x0000_s13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317.95pt" to="157.05pt,317.95pt" o:allowincell="f" strokecolor="#000000"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both"/>
        <w:ind w:left="260" w:right="340"/>
        <w:spacing w:after="0" w:line="223" w:lineRule="auto"/>
        <w:rPr>
          <w:sz w:val="20"/>
          <w:szCs w:val="20"/>
          <w:color w:val="auto"/>
        </w:rPr>
      </w:pPr>
      <w:r>
        <w:rPr>
          <w:rFonts w:ascii="Times New Roman" w:cs="Times New Roman" w:eastAsia="Times New Roman" w:hAnsi="Times New Roman"/>
          <w:sz w:val="26"/>
          <w:szCs w:val="26"/>
          <w:i w:val="1"/>
          <w:iCs w:val="1"/>
          <w:color w:val="auto"/>
          <w:vertAlign w:val="superscript"/>
        </w:rPr>
        <w:t>39</w:t>
      </w:r>
      <w:r>
        <w:rPr>
          <w:rFonts w:ascii="Times New Roman" w:cs="Times New Roman" w:eastAsia="Times New Roman" w:hAnsi="Times New Roman"/>
          <w:sz w:val="20"/>
          <w:szCs w:val="20"/>
          <w:color w:val="auto"/>
        </w:rPr>
        <w:t>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spacing w:after="0" w:line="3" w:lineRule="exact"/>
        <w:rPr>
          <w:sz w:val="20"/>
          <w:szCs w:val="20"/>
          <w:color w:val="auto"/>
        </w:rPr>
      </w:pPr>
    </w:p>
    <w:p>
      <w:pPr>
        <w:jc w:val="both"/>
        <w:ind w:left="260" w:right="340"/>
        <w:spacing w:after="0" w:line="208" w:lineRule="auto"/>
        <w:rPr>
          <w:sz w:val="20"/>
          <w:szCs w:val="20"/>
          <w:color w:val="auto"/>
        </w:rPr>
      </w:pPr>
      <w:r>
        <w:rPr>
          <w:rFonts w:ascii="Times New Roman" w:cs="Times New Roman" w:eastAsia="Times New Roman" w:hAnsi="Times New Roman"/>
          <w:sz w:val="26"/>
          <w:szCs w:val="26"/>
          <w:color w:val="auto"/>
          <w:vertAlign w:val="superscript"/>
        </w:rPr>
        <w:t>40</w:t>
      </w:r>
      <w:r>
        <w:rPr>
          <w:rFonts w:ascii="Times New Roman" w:cs="Times New Roman" w:eastAsia="Times New Roman" w:hAnsi="Times New Roman"/>
          <w:sz w:val="20"/>
          <w:szCs w:val="20"/>
          <w:color w:val="auto"/>
          <w:vertAlign w:val="superscript"/>
        </w:rPr>
        <w:t xml:space="preserve"> </w:t>
      </w: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w:t>
      </w:r>
      <w:r>
        <w:rPr>
          <w:rFonts w:ascii="Times New Roman" w:cs="Times New Roman" w:eastAsia="Times New Roman" w:hAnsi="Times New Roman"/>
          <w:sz w:val="20"/>
          <w:szCs w:val="20"/>
          <w:color w:val="auto"/>
        </w:rPr>
        <w:t>.</w:t>
      </w:r>
    </w:p>
    <w:p>
      <w:pPr>
        <w:sectPr>
          <w:pgSz w:w="11900" w:h="16838" w:orient="portrait"/>
          <w:cols w:equalWidth="0" w:num="1">
            <w:col w:w="9940"/>
          </w:cols>
          <w:pgMar w:left="1440" w:top="700" w:right="524" w:bottom="661" w:gutter="0" w:footer="0" w:header="0"/>
          <w:type w:val="continuous"/>
        </w:sectPr>
      </w:pPr>
    </w:p>
    <w:bookmarkStart w:id="271" w:name="page272"/>
    <w:bookmarkEnd w:id="271"/>
    <w:p>
      <w:pPr>
        <w:jc w:val="center"/>
        <w:ind w:right="200"/>
        <w:spacing w:after="0"/>
        <w:rPr>
          <w:sz w:val="20"/>
          <w:szCs w:val="20"/>
          <w:color w:val="auto"/>
        </w:rPr>
      </w:pPr>
      <w:r>
        <w:rPr>
          <w:rFonts w:ascii="Times New Roman" w:cs="Times New Roman" w:eastAsia="Times New Roman" w:hAnsi="Times New Roman"/>
          <w:sz w:val="24"/>
          <w:szCs w:val="24"/>
          <w:color w:val="auto"/>
        </w:rPr>
        <w:t>272</w:t>
      </w:r>
    </w:p>
    <w:p>
      <w:pPr>
        <w:spacing w:after="0" w:line="28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Тематический план и содержание учебной дисциплины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Безопасность жизнедеятельности</w:t>
      </w:r>
      <w:r>
        <w:rPr>
          <w:rFonts w:ascii="Times New Roman" w:cs="Times New Roman" w:eastAsia="Times New Roman" w:hAnsi="Times New Roman"/>
          <w:sz w:val="24"/>
          <w:szCs w:val="24"/>
          <w:b w:val="1"/>
          <w:bCs w:val="1"/>
          <w:color w:val="auto"/>
        </w:rPr>
        <w:t>»</w:t>
      </w:r>
    </w:p>
    <w:p>
      <w:pPr>
        <w:spacing w:after="0" w:line="26" w:lineRule="exact"/>
        <w:rPr>
          <w:sz w:val="20"/>
          <w:szCs w:val="20"/>
          <w:color w:val="auto"/>
        </w:rPr>
      </w:pPr>
    </w:p>
    <w:tbl>
      <w:tblPr>
        <w:tblLayout w:type="fixed"/>
        <w:tblInd w:w="10" w:type="dxa"/>
        <w:tblCellMar>
          <w:top w:w="0" w:type="dxa"/>
          <w:left w:w="0" w:type="dxa"/>
          <w:bottom w:w="0" w:type="dxa"/>
          <w:right w:w="0" w:type="dxa"/>
        </w:tblCellMar>
      </w:tblPr>
      <w:tr>
        <w:trPr>
          <w:trHeight w:val="281"/>
        </w:trPr>
        <w:tc>
          <w:tcPr>
            <w:tcW w:w="296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Наименование разделов</w:t>
            </w:r>
          </w:p>
        </w:tc>
        <w:tc>
          <w:tcPr>
            <w:tcW w:w="95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Содержание учебного материала</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практические работы</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семинарские занятия</w:t>
            </w:r>
            <w:r>
              <w:rPr>
                <w:rFonts w:ascii="Times New Roman" w:cs="Times New Roman" w:eastAsia="Times New Roman" w:hAnsi="Times New Roman"/>
                <w:sz w:val="24"/>
                <w:szCs w:val="24"/>
                <w:b w:val="1"/>
                <w:bCs w:val="1"/>
                <w:color w:val="auto"/>
                <w:w w:val="99"/>
              </w:rPr>
              <w:t>,</w:t>
            </w:r>
          </w:p>
        </w:tc>
        <w:tc>
          <w:tcPr>
            <w:tcW w:w="10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w:t>
            </w:r>
          </w:p>
        </w:tc>
        <w:tc>
          <w:tcPr>
            <w:tcW w:w="1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Осваиваемые</w:t>
            </w: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vMerge w:val="continue"/>
          </w:tcPr>
          <w:p>
            <w:pPr>
              <w:spacing w:after="0"/>
              <w:rPr>
                <w:sz w:val="13"/>
                <w:szCs w:val="13"/>
                <w:color w:val="auto"/>
              </w:rPr>
            </w:pPr>
          </w:p>
        </w:tc>
        <w:tc>
          <w:tcPr>
            <w:tcW w:w="950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элементы</w:t>
            </w: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и тем</w:t>
            </w:r>
          </w:p>
        </w:tc>
        <w:tc>
          <w:tcPr>
            <w:tcW w:w="95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самостоятельная работа обучающихся</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часов</w:t>
            </w: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vMerge w:val="continue"/>
          </w:tcPr>
          <w:p>
            <w:pPr>
              <w:spacing w:after="0"/>
              <w:rPr>
                <w:sz w:val="13"/>
                <w:szCs w:val="13"/>
                <w:color w:val="auto"/>
              </w:rPr>
            </w:pPr>
          </w:p>
        </w:tc>
        <w:tc>
          <w:tcPr>
            <w:tcW w:w="950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компетенций</w:t>
            </w: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tcPr>
          <w:p>
            <w:pPr>
              <w:spacing w:after="0"/>
              <w:rPr>
                <w:sz w:val="13"/>
                <w:szCs w:val="13"/>
                <w:color w:val="auto"/>
              </w:rPr>
            </w:pPr>
          </w:p>
        </w:tc>
        <w:tc>
          <w:tcPr>
            <w:tcW w:w="950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2960" w:type="dxa"/>
            <w:vAlign w:val="bottom"/>
            <w:tcBorders>
              <w:left w:val="single" w:sz="8" w:color="auto"/>
              <w:right w:val="single" w:sz="8" w:color="auto"/>
            </w:tcBorders>
          </w:tcPr>
          <w:p>
            <w:pPr>
              <w:jc w:val="center"/>
              <w:spacing w:after="0" w:line="270" w:lineRule="exact"/>
              <w:rPr>
                <w:sz w:val="20"/>
                <w:szCs w:val="20"/>
                <w:color w:val="auto"/>
              </w:rPr>
            </w:pPr>
            <w:r>
              <w:rPr>
                <w:rFonts w:ascii="Times New Roman" w:cs="Times New Roman" w:eastAsia="Times New Roman" w:hAnsi="Times New Roman"/>
                <w:sz w:val="24"/>
                <w:szCs w:val="24"/>
                <w:color w:val="auto"/>
                <w:w w:val="99"/>
              </w:rPr>
              <w:t>1</w:t>
            </w:r>
          </w:p>
        </w:tc>
        <w:tc>
          <w:tcPr>
            <w:tcW w:w="9500" w:type="dxa"/>
            <w:vAlign w:val="bottom"/>
            <w:tcBorders>
              <w:right w:val="single" w:sz="8" w:color="auto"/>
            </w:tcBorders>
          </w:tcPr>
          <w:p>
            <w:pPr>
              <w:jc w:val="center"/>
              <w:spacing w:after="0" w:line="270" w:lineRule="exact"/>
              <w:rPr>
                <w:sz w:val="20"/>
                <w:szCs w:val="20"/>
                <w:color w:val="auto"/>
              </w:rPr>
            </w:pPr>
            <w:r>
              <w:rPr>
                <w:rFonts w:ascii="Times New Roman" w:cs="Times New Roman" w:eastAsia="Times New Roman" w:hAnsi="Times New Roman"/>
                <w:sz w:val="24"/>
                <w:szCs w:val="24"/>
                <w:color w:val="auto"/>
                <w:w w:val="99"/>
              </w:rPr>
              <w:t>2</w:t>
            </w:r>
          </w:p>
        </w:tc>
        <w:tc>
          <w:tcPr>
            <w:tcW w:w="1000" w:type="dxa"/>
            <w:vAlign w:val="bottom"/>
            <w:tcBorders>
              <w:right w:val="single" w:sz="8" w:color="auto"/>
            </w:tcBorders>
          </w:tcPr>
          <w:p>
            <w:pPr>
              <w:jc w:val="center"/>
              <w:spacing w:after="0" w:line="270" w:lineRule="exact"/>
              <w:rPr>
                <w:sz w:val="20"/>
                <w:szCs w:val="20"/>
                <w:color w:val="auto"/>
              </w:rPr>
            </w:pPr>
            <w:r>
              <w:rPr>
                <w:rFonts w:ascii="Times New Roman" w:cs="Times New Roman" w:eastAsia="Times New Roman" w:hAnsi="Times New Roman"/>
                <w:sz w:val="24"/>
                <w:szCs w:val="24"/>
                <w:color w:val="auto"/>
                <w:w w:val="99"/>
              </w:rPr>
              <w:t>3</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70"/>
        </w:trPr>
        <w:tc>
          <w:tcPr>
            <w:tcW w:w="2960" w:type="dxa"/>
            <w:vAlign w:val="bottom"/>
            <w:tcBorders>
              <w:left w:val="single" w:sz="8" w:color="auto"/>
              <w:bottom w:val="single" w:sz="8" w:color="auto"/>
              <w:right w:val="single" w:sz="8" w:color="auto"/>
            </w:tcBorders>
          </w:tcPr>
          <w:p>
            <w:pPr>
              <w:spacing w:after="0"/>
              <w:rPr>
                <w:sz w:val="6"/>
                <w:szCs w:val="6"/>
                <w:color w:val="auto"/>
              </w:rPr>
            </w:pPr>
          </w:p>
        </w:tc>
        <w:tc>
          <w:tcPr>
            <w:tcW w:w="950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17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80"/>
        </w:trPr>
        <w:tc>
          <w:tcPr>
            <w:tcW w:w="12460" w:type="dxa"/>
            <w:vAlign w:val="bottom"/>
            <w:tcBorders>
              <w:left w:val="single" w:sz="8" w:color="auto"/>
              <w:right w:val="single" w:sz="8" w:color="auto"/>
            </w:tcBorders>
            <w:gridSpan w:val="2"/>
          </w:tcPr>
          <w:p>
            <w:pPr>
              <w:ind w:left="6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 xml:space="preserve"> Основы гражданской защиты</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38</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5"/>
        </w:trPr>
        <w:tc>
          <w:tcPr>
            <w:tcW w:w="2960" w:type="dxa"/>
            <w:vAlign w:val="bottom"/>
            <w:tcBorders>
              <w:left w:val="single" w:sz="8" w:color="auto"/>
              <w:bottom w:val="single" w:sz="8" w:color="auto"/>
            </w:tcBorders>
          </w:tcPr>
          <w:p>
            <w:pPr>
              <w:spacing w:after="0"/>
              <w:rPr>
                <w:sz w:val="5"/>
                <w:szCs w:val="5"/>
                <w:color w:val="auto"/>
              </w:rPr>
            </w:pPr>
          </w:p>
        </w:tc>
        <w:tc>
          <w:tcPr>
            <w:tcW w:w="950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7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Правовые</w:t>
            </w: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основы безопасности</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 4;</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Вопросы безопасности отраженные в Федеральном законе «О безопасности» №2446</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1 от</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6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личности, общества и</w:t>
            </w: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5.03.92 г. Защита населения и территорий от ЧС природного и техногенного характера</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ОК 7</w:t>
            </w:r>
          </w:p>
        </w:tc>
        <w:tc>
          <w:tcPr>
            <w:tcW w:w="0" w:type="dxa"/>
            <w:vAlign w:val="bottom"/>
          </w:tcPr>
          <w:p>
            <w:pPr>
              <w:spacing w:after="0"/>
              <w:rPr>
                <w:sz w:val="1"/>
                <w:szCs w:val="1"/>
                <w:color w:val="auto"/>
              </w:rPr>
            </w:pPr>
          </w:p>
        </w:tc>
      </w:tr>
      <w:tr>
        <w:trPr>
          <w:trHeight w:val="264"/>
        </w:trPr>
        <w:tc>
          <w:tcPr>
            <w:tcW w:w="29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государства</w:t>
            </w:r>
          </w:p>
        </w:tc>
        <w:tc>
          <w:tcPr>
            <w:tcW w:w="950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61"/>
        </w:trPr>
        <w:tc>
          <w:tcPr>
            <w:tcW w:w="2960" w:type="dxa"/>
            <w:vAlign w:val="bottom"/>
            <w:tcBorders>
              <w:left w:val="single" w:sz="8" w:color="auto"/>
              <w:bottom w:val="single" w:sz="8" w:color="auto"/>
              <w:right w:val="single" w:sz="8" w:color="auto"/>
            </w:tcBorders>
          </w:tcPr>
          <w:p>
            <w:pPr>
              <w:spacing w:after="0"/>
              <w:rPr>
                <w:sz w:val="14"/>
                <w:szCs w:val="14"/>
                <w:color w:val="auto"/>
              </w:rPr>
            </w:pPr>
          </w:p>
        </w:tc>
        <w:tc>
          <w:tcPr>
            <w:tcW w:w="950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7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1.2.</w:t>
            </w:r>
            <w:r>
              <w:rPr>
                <w:rFonts w:ascii="Times New Roman" w:cs="Times New Roman" w:eastAsia="Times New Roman" w:hAnsi="Times New Roman"/>
                <w:sz w:val="24"/>
                <w:szCs w:val="24"/>
                <w:color w:val="auto"/>
              </w:rPr>
              <w:t xml:space="preserve"> Единая</w:t>
            </w: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 2;</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государственная система</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4;</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Основные задачи РСЧС. Функциональные подсистемы РСЧС. Силы и средства РСЧС</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08"/>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предупреждения и</w:t>
            </w:r>
          </w:p>
        </w:tc>
        <w:tc>
          <w:tcPr>
            <w:tcW w:w="950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ОК 7;</w:t>
            </w: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ликвидации</w:t>
            </w:r>
          </w:p>
        </w:tc>
        <w:tc>
          <w:tcPr>
            <w:tcW w:w="950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ОК 8</w:t>
            </w: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чрезвычайных ситуаций</w:t>
            </w:r>
          </w:p>
        </w:tc>
        <w:tc>
          <w:tcPr>
            <w:tcW w:w="950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(РСЧС)</w:t>
            </w:r>
          </w:p>
        </w:tc>
        <w:tc>
          <w:tcPr>
            <w:tcW w:w="950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1.3</w:t>
            </w:r>
            <w:r>
              <w:rPr>
                <w:rFonts w:ascii="Times New Roman" w:cs="Times New Roman" w:eastAsia="Times New Roman" w:hAnsi="Times New Roman"/>
                <w:sz w:val="24"/>
                <w:szCs w:val="24"/>
                <w:color w:val="auto"/>
              </w:rPr>
              <w:t xml:space="preserve"> Организация</w:t>
            </w:r>
          </w:p>
        </w:tc>
        <w:tc>
          <w:tcPr>
            <w:tcW w:w="9500" w:type="dxa"/>
            <w:vAlign w:val="bottom"/>
            <w:tcBorders>
              <w:bottom w:val="single" w:sz="8" w:color="auto"/>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bottom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 2;</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ind w:left="120"/>
              <w:spacing w:after="0" w:line="245" w:lineRule="exact"/>
              <w:rPr>
                <w:sz w:val="20"/>
                <w:szCs w:val="20"/>
                <w:color w:val="auto"/>
              </w:rPr>
            </w:pPr>
            <w:r>
              <w:rPr>
                <w:rFonts w:ascii="Times New Roman" w:cs="Times New Roman" w:eastAsia="Times New Roman" w:hAnsi="Times New Roman"/>
                <w:sz w:val="24"/>
                <w:szCs w:val="24"/>
                <w:color w:val="auto"/>
              </w:rPr>
              <w:t>гражданской обороны в</w:t>
            </w: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Ядерное, химическое и биологическое оружие и его поражающие факторы. Средства</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Borders>
              <w:right w:val="single" w:sz="8" w:color="auto"/>
            </w:tcBorders>
          </w:tcPr>
          <w:p>
            <w:pPr>
              <w:jc w:val="center"/>
              <w:spacing w:after="0" w:line="245"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4;</w:t>
            </w: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Российской Федерации</w:t>
            </w: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индивидуальной и коллективной защиты от оружия массового поражения. Приборы</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ОК 7;</w:t>
            </w: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радиационной и химической разведки и контроля. Правила поведения и действия людей в</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ОК 8</w:t>
            </w: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зонах радиоактивного, химического заражения и в очаге биологического поражения.</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1.4</w:t>
            </w:r>
            <w:r>
              <w:rPr>
                <w:rFonts w:ascii="Times New Roman" w:cs="Times New Roman" w:eastAsia="Times New Roman" w:hAnsi="Times New Roman"/>
                <w:sz w:val="24"/>
                <w:szCs w:val="24"/>
                <w:color w:val="auto"/>
              </w:rPr>
              <w:t xml:space="preserve"> Защита</w:t>
            </w: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 2;</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населения и территорий</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4;</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Защита при землетрясениях, извержениях вулканов, наводнениях, селях и оползнях.</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при стихийных бедствиях</w:t>
            </w: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Защита при природных пожарах и чрезвычайных ситуациях метеорологического</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ОК 7;</w:t>
            </w: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характера.</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ОК 8</w:t>
            </w: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1.5</w:t>
            </w:r>
            <w:r>
              <w:rPr>
                <w:rFonts w:ascii="Times New Roman" w:cs="Times New Roman" w:eastAsia="Times New Roman" w:hAnsi="Times New Roman"/>
                <w:sz w:val="24"/>
                <w:szCs w:val="24"/>
                <w:color w:val="auto"/>
              </w:rPr>
              <w:t xml:space="preserve"> Защита</w:t>
            </w: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 2;</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населения и территорий</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4;</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Защита населения на автомобильном и железнодорожном транспорте. Защита населения</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при авариях и</w:t>
            </w: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на воздушном и водном транспорте.</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ОК 7;</w:t>
            </w: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-2256155</wp:posOffset>
                </wp:positionV>
                <wp:extent cx="12065" cy="12065"/>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59" o:spid="_x0000_s1384" style="position:absolute;margin-left:-0.2999pt;margin-top:-177.6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9608820</wp:posOffset>
                </wp:positionH>
                <wp:positionV relativeFrom="paragraph">
                  <wp:posOffset>-2256155</wp:posOffset>
                </wp:positionV>
                <wp:extent cx="12700" cy="12065"/>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360" o:spid="_x0000_s1385" style="position:absolute;margin-left:756.6pt;margin-top:-177.6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5140"/>
          </w:cols>
          <w:pgMar w:left="880" w:top="700" w:right="818" w:bottom="895" w:gutter="0" w:footer="0" w:header="0"/>
        </w:sectPr>
      </w:pPr>
    </w:p>
    <w:bookmarkStart w:id="272" w:name="page273"/>
    <w:bookmarkEnd w:id="272"/>
    <w:p>
      <w:pPr>
        <w:jc w:val="center"/>
        <w:ind w:right="200"/>
        <w:spacing w:after="0"/>
        <w:rPr>
          <w:sz w:val="20"/>
          <w:szCs w:val="20"/>
          <w:color w:val="auto"/>
        </w:rPr>
      </w:pPr>
      <w:r>
        <w:rPr>
          <w:rFonts w:ascii="Times New Roman" w:cs="Times New Roman" w:eastAsia="Times New Roman" w:hAnsi="Times New Roman"/>
          <w:sz w:val="24"/>
          <w:szCs w:val="24"/>
          <w:color w:val="auto"/>
        </w:rPr>
        <w:t>273</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296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Наименование разделов</w:t>
            </w:r>
          </w:p>
        </w:tc>
        <w:tc>
          <w:tcPr>
            <w:tcW w:w="95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Содержание учебного материала</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практические работы</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семинарские занятия</w:t>
            </w:r>
            <w:r>
              <w:rPr>
                <w:rFonts w:ascii="Times New Roman" w:cs="Times New Roman" w:eastAsia="Times New Roman" w:hAnsi="Times New Roman"/>
                <w:sz w:val="24"/>
                <w:szCs w:val="24"/>
                <w:b w:val="1"/>
                <w:bCs w:val="1"/>
                <w:color w:val="auto"/>
                <w:w w:val="99"/>
              </w:rPr>
              <w:t>,</w:t>
            </w:r>
          </w:p>
        </w:tc>
        <w:tc>
          <w:tcPr>
            <w:tcW w:w="10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w:t>
            </w:r>
          </w:p>
        </w:tc>
        <w:tc>
          <w:tcPr>
            <w:tcW w:w="1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Осваиваемые</w:t>
            </w: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vMerge w:val="continue"/>
          </w:tcPr>
          <w:p>
            <w:pPr>
              <w:spacing w:after="0"/>
              <w:rPr>
                <w:sz w:val="13"/>
                <w:szCs w:val="13"/>
                <w:color w:val="auto"/>
              </w:rPr>
            </w:pPr>
          </w:p>
        </w:tc>
        <w:tc>
          <w:tcPr>
            <w:tcW w:w="950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элементы</w:t>
            </w:r>
          </w:p>
        </w:tc>
        <w:tc>
          <w:tcPr>
            <w:tcW w:w="0" w:type="dxa"/>
            <w:vAlign w:val="bottom"/>
          </w:tcPr>
          <w:p>
            <w:pPr>
              <w:spacing w:after="0"/>
              <w:rPr>
                <w:sz w:val="1"/>
                <w:szCs w:val="1"/>
                <w:color w:val="auto"/>
              </w:rPr>
            </w:pPr>
          </w:p>
        </w:tc>
      </w:tr>
      <w:tr>
        <w:trPr>
          <w:trHeight w:val="159"/>
        </w:trPr>
        <w:tc>
          <w:tcPr>
            <w:tcW w:w="29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и тем</w:t>
            </w:r>
          </w:p>
        </w:tc>
        <w:tc>
          <w:tcPr>
            <w:tcW w:w="95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самостоятельная работа обучающихся</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часов</w:t>
            </w: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vMerge w:val="continue"/>
          </w:tcPr>
          <w:p>
            <w:pPr>
              <w:spacing w:after="0"/>
              <w:rPr>
                <w:sz w:val="13"/>
                <w:szCs w:val="13"/>
                <w:color w:val="auto"/>
              </w:rPr>
            </w:pPr>
          </w:p>
        </w:tc>
        <w:tc>
          <w:tcPr>
            <w:tcW w:w="950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компетенций</w:t>
            </w: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tcPr>
          <w:p>
            <w:pPr>
              <w:spacing w:after="0"/>
              <w:rPr>
                <w:sz w:val="13"/>
                <w:szCs w:val="13"/>
                <w:color w:val="auto"/>
              </w:rPr>
            </w:pPr>
          </w:p>
        </w:tc>
        <w:tc>
          <w:tcPr>
            <w:tcW w:w="950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катастрофах на</w:t>
            </w:r>
          </w:p>
        </w:tc>
        <w:tc>
          <w:tcPr>
            <w:tcW w:w="950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8</w:t>
            </w: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транспорте</w:t>
            </w:r>
          </w:p>
        </w:tc>
        <w:tc>
          <w:tcPr>
            <w:tcW w:w="950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29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1.6</w:t>
            </w:r>
            <w:r>
              <w:rPr>
                <w:rFonts w:ascii="Times New Roman" w:cs="Times New Roman" w:eastAsia="Times New Roman" w:hAnsi="Times New Roman"/>
                <w:sz w:val="24"/>
                <w:szCs w:val="24"/>
                <w:color w:val="auto"/>
              </w:rPr>
              <w:t xml:space="preserve"> Защита</w:t>
            </w:r>
          </w:p>
        </w:tc>
        <w:tc>
          <w:tcPr>
            <w:tcW w:w="9500" w:type="dxa"/>
            <w:vAlign w:val="bottom"/>
            <w:tcBorders>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населения и территорий</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4;</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Защита населения при авариях и катастрофах на пожароопасных и взрывоопасных</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при авариях и</w:t>
            </w: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объектах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Защита населения при авариях и катастрофах на радиационно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химически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7;</w:t>
            </w: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катастрофах на</w:t>
            </w: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опасных объектах</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8</w:t>
            </w:r>
          </w:p>
        </w:tc>
        <w:tc>
          <w:tcPr>
            <w:tcW w:w="0" w:type="dxa"/>
            <w:vAlign w:val="bottom"/>
          </w:tcPr>
          <w:p>
            <w:pPr>
              <w:spacing w:after="0"/>
              <w:rPr>
                <w:sz w:val="1"/>
                <w:szCs w:val="1"/>
                <w:color w:val="auto"/>
              </w:rPr>
            </w:pPr>
          </w:p>
        </w:tc>
      </w:tr>
      <w:tr>
        <w:trPr>
          <w:trHeight w:val="308"/>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производственных</w:t>
            </w:r>
          </w:p>
        </w:tc>
        <w:tc>
          <w:tcPr>
            <w:tcW w:w="950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объектах</w:t>
            </w:r>
          </w:p>
        </w:tc>
        <w:tc>
          <w:tcPr>
            <w:tcW w:w="950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1.7</w:t>
            </w:r>
            <w:r>
              <w:rPr>
                <w:rFonts w:ascii="Times New Roman" w:cs="Times New Roman" w:eastAsia="Times New Roman" w:hAnsi="Times New Roman"/>
                <w:sz w:val="24"/>
                <w:szCs w:val="24"/>
                <w:color w:val="auto"/>
              </w:rPr>
              <w:t xml:space="preserve"> Устойчивость</w:t>
            </w: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работы объектов</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4;</w:t>
            </w:r>
          </w:p>
        </w:tc>
        <w:tc>
          <w:tcPr>
            <w:tcW w:w="0" w:type="dxa"/>
            <w:vAlign w:val="bottom"/>
          </w:tcPr>
          <w:p>
            <w:pPr>
              <w:spacing w:after="0"/>
              <w:rPr>
                <w:sz w:val="1"/>
                <w:szCs w:val="1"/>
                <w:color w:val="auto"/>
              </w:rPr>
            </w:pPr>
          </w:p>
        </w:tc>
      </w:tr>
      <w:tr>
        <w:trPr>
          <w:trHeight w:val="261"/>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color w:val="auto"/>
              </w:rPr>
              <w:t>Основы устойчивости функционирования объектов экономики в чрезвычайных ситуациях</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экономики в</w:t>
            </w: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Оценка устойчивости элементов объекта к воздействию поражающих факторов</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7;</w:t>
            </w:r>
          </w:p>
        </w:tc>
        <w:tc>
          <w:tcPr>
            <w:tcW w:w="0" w:type="dxa"/>
            <w:vAlign w:val="bottom"/>
          </w:tcPr>
          <w:p>
            <w:pPr>
              <w:spacing w:after="0"/>
              <w:rPr>
                <w:sz w:val="1"/>
                <w:szCs w:val="1"/>
                <w:color w:val="auto"/>
              </w:rPr>
            </w:pPr>
          </w:p>
        </w:tc>
      </w:tr>
      <w:tr>
        <w:trPr>
          <w:trHeight w:val="30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чрезвычайных ситуациях</w:t>
            </w:r>
          </w:p>
        </w:tc>
        <w:tc>
          <w:tcPr>
            <w:tcW w:w="950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8</w:t>
            </w: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1.8</w:t>
            </w:r>
            <w:r>
              <w:rPr>
                <w:rFonts w:ascii="Times New Roman" w:cs="Times New Roman" w:eastAsia="Times New Roman" w:hAnsi="Times New Roman"/>
                <w:sz w:val="24"/>
                <w:szCs w:val="24"/>
                <w:color w:val="auto"/>
              </w:rPr>
              <w:t xml:space="preserve"> Ликвидация</w:t>
            </w: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22</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2;</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последствий</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4;</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Аварийно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спасательные и другие неотложные работы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Проведение аварийно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спасательных</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чрезвычайных ситуаций</w:t>
            </w: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и других неотложных работ в зоне бедствия</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7;</w:t>
            </w: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8</w:t>
            </w: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 по разделу</w:t>
            </w:r>
            <w:r>
              <w:rPr>
                <w:rFonts w:ascii="Times New Roman" w:cs="Times New Roman" w:eastAsia="Times New Roman" w:hAnsi="Times New Roman"/>
                <w:sz w:val="24"/>
                <w:szCs w:val="24"/>
                <w:b w:val="1"/>
                <w:bCs w:val="1"/>
                <w:color w:val="auto"/>
              </w:rPr>
              <w:t xml:space="preserve"> 1 «</w:t>
            </w:r>
            <w:r>
              <w:rPr>
                <w:rFonts w:ascii="Times New Roman" w:cs="Times New Roman" w:eastAsia="Times New Roman" w:hAnsi="Times New Roman"/>
                <w:sz w:val="24"/>
                <w:szCs w:val="24"/>
                <w:b w:val="1"/>
                <w:bCs w:val="1"/>
                <w:color w:val="auto"/>
              </w:rPr>
              <w:t>Основы гражданской обороны</w:t>
            </w:r>
            <w:r>
              <w:rPr>
                <w:rFonts w:ascii="Times New Roman" w:cs="Times New Roman" w:eastAsia="Times New Roman" w:hAnsi="Times New Roman"/>
                <w:sz w:val="24"/>
                <w:szCs w:val="24"/>
                <w:b w:val="1"/>
                <w:bCs w:val="1"/>
                <w:color w:val="auto"/>
              </w:rPr>
              <w:t>»</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20</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Огнетушащие вещества и средства тушения пожаров</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Дозиметрические приборы радиационного контроля и разведки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Приборы химического контроля</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460" w:type="dxa"/>
            <w:vAlign w:val="bottom"/>
            <w:tcBorders>
              <w:left w:val="single" w:sz="8" w:color="auto"/>
              <w:right w:val="single" w:sz="8" w:color="auto"/>
            </w:tcBorders>
            <w:gridSpan w:val="2"/>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 xml:space="preserve"> Основы военной службы</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28</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bottom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r>
              <w:rPr>
                <w:rFonts w:ascii="Times New Roman" w:cs="Times New Roman" w:eastAsia="Times New Roman" w:hAnsi="Times New Roman"/>
                <w:sz w:val="24"/>
                <w:szCs w:val="24"/>
                <w:color w:val="auto"/>
              </w:rPr>
              <w:t xml:space="preserve"> Вооружённые</w:t>
            </w: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4;</w:t>
            </w: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Силы России на</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Состав  и  организационная  структура  Вооружённых  Сил  Российской  Федерации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8</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современном этапе</w:t>
            </w: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Основные  задачи  и  организационная  структура  Вооружённых  Сил  России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Виды</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8</w:t>
            </w: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Вооружённых   Сил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вооружения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Отдельные   рода   войск</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Вооружённых Сил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состав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вооружения</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Система  руководства  и  управления  Вооружёнными  Силами  Российской  Федерации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-1021080</wp:posOffset>
                </wp:positionV>
                <wp:extent cx="12065" cy="12065"/>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61" o:spid="_x0000_s1386" style="position:absolute;margin-left:-0.2999pt;margin-top:-80.3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9608820</wp:posOffset>
                </wp:positionH>
                <wp:positionV relativeFrom="paragraph">
                  <wp:posOffset>-1021080</wp:posOffset>
                </wp:positionV>
                <wp:extent cx="12700" cy="12065"/>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362" o:spid="_x0000_s1387" style="position:absolute;margin-left:756.6pt;margin-top:-80.3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5140"/>
          </w:cols>
          <w:pgMar w:left="880" w:top="700" w:right="818" w:bottom="737" w:gutter="0" w:footer="0" w:header="0"/>
        </w:sectPr>
      </w:pPr>
    </w:p>
    <w:bookmarkStart w:id="273" w:name="page274"/>
    <w:bookmarkEnd w:id="273"/>
    <w:p>
      <w:pPr>
        <w:jc w:val="center"/>
        <w:ind w:right="200"/>
        <w:spacing w:after="0"/>
        <w:rPr>
          <w:sz w:val="20"/>
          <w:szCs w:val="20"/>
          <w:color w:val="auto"/>
        </w:rPr>
      </w:pPr>
      <w:r>
        <w:rPr>
          <w:rFonts w:ascii="Times New Roman" w:cs="Times New Roman" w:eastAsia="Times New Roman" w:hAnsi="Times New Roman"/>
          <w:sz w:val="24"/>
          <w:szCs w:val="24"/>
          <w:color w:val="auto"/>
        </w:rPr>
        <w:t>274</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296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Наименование разделов</w:t>
            </w:r>
          </w:p>
        </w:tc>
        <w:tc>
          <w:tcPr>
            <w:tcW w:w="95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Содержание учебного материала</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практические работы</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семинарские занятия</w:t>
            </w:r>
            <w:r>
              <w:rPr>
                <w:rFonts w:ascii="Times New Roman" w:cs="Times New Roman" w:eastAsia="Times New Roman" w:hAnsi="Times New Roman"/>
                <w:sz w:val="24"/>
                <w:szCs w:val="24"/>
                <w:b w:val="1"/>
                <w:bCs w:val="1"/>
                <w:color w:val="auto"/>
                <w:w w:val="99"/>
              </w:rPr>
              <w:t>,</w:t>
            </w:r>
          </w:p>
        </w:tc>
        <w:tc>
          <w:tcPr>
            <w:tcW w:w="10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w:t>
            </w:r>
          </w:p>
        </w:tc>
        <w:tc>
          <w:tcPr>
            <w:tcW w:w="1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Осваиваемые</w:t>
            </w: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vMerge w:val="continue"/>
          </w:tcPr>
          <w:p>
            <w:pPr>
              <w:spacing w:after="0"/>
              <w:rPr>
                <w:sz w:val="13"/>
                <w:szCs w:val="13"/>
                <w:color w:val="auto"/>
              </w:rPr>
            </w:pPr>
          </w:p>
        </w:tc>
        <w:tc>
          <w:tcPr>
            <w:tcW w:w="950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элементы</w:t>
            </w:r>
          </w:p>
        </w:tc>
        <w:tc>
          <w:tcPr>
            <w:tcW w:w="0" w:type="dxa"/>
            <w:vAlign w:val="bottom"/>
          </w:tcPr>
          <w:p>
            <w:pPr>
              <w:spacing w:after="0"/>
              <w:rPr>
                <w:sz w:val="1"/>
                <w:szCs w:val="1"/>
                <w:color w:val="auto"/>
              </w:rPr>
            </w:pPr>
          </w:p>
        </w:tc>
      </w:tr>
      <w:tr>
        <w:trPr>
          <w:trHeight w:val="159"/>
        </w:trPr>
        <w:tc>
          <w:tcPr>
            <w:tcW w:w="29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и тем</w:t>
            </w:r>
          </w:p>
        </w:tc>
        <w:tc>
          <w:tcPr>
            <w:tcW w:w="95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самостоятельная работа обучающихся</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часов</w:t>
            </w: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vMerge w:val="continue"/>
          </w:tcPr>
          <w:p>
            <w:pPr>
              <w:spacing w:after="0"/>
              <w:rPr>
                <w:sz w:val="13"/>
                <w:szCs w:val="13"/>
                <w:color w:val="auto"/>
              </w:rPr>
            </w:pPr>
          </w:p>
        </w:tc>
        <w:tc>
          <w:tcPr>
            <w:tcW w:w="950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компетенций</w:t>
            </w: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tcPr>
          <w:p>
            <w:pPr>
              <w:spacing w:after="0"/>
              <w:rPr>
                <w:sz w:val="13"/>
                <w:szCs w:val="13"/>
                <w:color w:val="auto"/>
              </w:rPr>
            </w:pPr>
          </w:p>
        </w:tc>
        <w:tc>
          <w:tcPr>
            <w:tcW w:w="950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w w:val="97"/>
              </w:rPr>
              <w:t>ПрезидентРоссийскойФедерациииегополномочиякакВерховного</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Главнокомандующего Вооруженными Силами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Полномочия Правительства Российской</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Федерации в вопросах обороны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Полномочия Федерального Собрания в области обороны</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Основные  функции  Министерства обороны и  Генерального  штаба  Вооружённых Сил</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Российской Федерации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Воинская обязанность граждан Российской Федерации</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Комплектование Вооруженных</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Сил личным составом</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Воинский учёт граждан Российской Федерации</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Подготовка</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граждан к военной службе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Призыв граждан на военную службу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Поступление на военную</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службу по контракту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Правовые основы военной службы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Воинская обязанность и её</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содержание</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Прохождение военной службы</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Обеспечение безопасности военной службы</w:t>
            </w:r>
            <w:r>
              <w:rPr>
                <w:rFonts w:ascii="Times New Roman" w:cs="Times New Roman" w:eastAsia="Times New Roman" w:hAnsi="Times New Roman"/>
                <w:sz w:val="24"/>
                <w:szCs w:val="24"/>
                <w:color w:val="auto"/>
                <w:w w:val="99"/>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9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r>
              <w:rPr>
                <w:rFonts w:ascii="Times New Roman" w:cs="Times New Roman" w:eastAsia="Times New Roman" w:hAnsi="Times New Roman"/>
                <w:sz w:val="24"/>
                <w:szCs w:val="24"/>
                <w:color w:val="auto"/>
              </w:rPr>
              <w:t xml:space="preserve"> Общевоинские</w:t>
            </w:r>
          </w:p>
        </w:tc>
        <w:tc>
          <w:tcPr>
            <w:tcW w:w="9500" w:type="dxa"/>
            <w:vAlign w:val="bottom"/>
            <w:tcBorders>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4;</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уставы Вооружённых Сил</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Устав внутренней службы Вооружённых Сил Российской Федерации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военнослужащие и</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Российской Федерации</w:t>
            </w: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взаимоотношения между ними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внутренний порядок в воинской части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подразделении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8</w:t>
            </w: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безопасность военной службы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охрана здоровья военнослужащих</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Устав гарнизонной и караульной служб Вооружённых Сил РоссийскойФедерации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организация и несение гарнизонной и караульной службы</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Дисциплинарный устав Вооружённых Сил Российской Федерации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поощрения</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применяемые к военнослужащим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дисциплинарная ответственность военнослужащих</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преступления против военной службы</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r>
              <w:rPr>
                <w:rFonts w:ascii="Times New Roman" w:cs="Times New Roman" w:eastAsia="Times New Roman" w:hAnsi="Times New Roman"/>
                <w:sz w:val="24"/>
                <w:szCs w:val="24"/>
                <w:color w:val="auto"/>
              </w:rPr>
              <w:t xml:space="preserve"> Строевая</w:t>
            </w: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4;</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подготовка</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Строевые приемы и движение без оружия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строевая стойка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повороты на месте и в</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движении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Выполнение воинского приветствия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выход из строя и возвращение в строй</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8</w:t>
            </w: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Строи отделения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взвода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роты в пешем порядке</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Выполнение воинского приветствия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Выход из строя и возвращение в строй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Подход к</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начальнику и отход от начальника</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5140"/>
          </w:cols>
          <w:pgMar w:left="880" w:top="700" w:right="818" w:bottom="785" w:gutter="0" w:footer="0" w:header="0"/>
        </w:sectPr>
      </w:pPr>
    </w:p>
    <w:bookmarkStart w:id="274" w:name="page275"/>
    <w:bookmarkEnd w:id="274"/>
    <w:p>
      <w:pPr>
        <w:jc w:val="center"/>
        <w:ind w:right="200"/>
        <w:spacing w:after="0"/>
        <w:rPr>
          <w:sz w:val="20"/>
          <w:szCs w:val="20"/>
          <w:color w:val="auto"/>
        </w:rPr>
      </w:pPr>
      <w:r>
        <w:rPr>
          <w:rFonts w:ascii="Times New Roman" w:cs="Times New Roman" w:eastAsia="Times New Roman" w:hAnsi="Times New Roman"/>
          <w:sz w:val="24"/>
          <w:szCs w:val="24"/>
          <w:color w:val="auto"/>
        </w:rPr>
        <w:t>275</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296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Наименование разделов</w:t>
            </w:r>
          </w:p>
        </w:tc>
        <w:tc>
          <w:tcPr>
            <w:tcW w:w="95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Содержание учебного материала</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практические работы</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семинарские занятия</w:t>
            </w:r>
            <w:r>
              <w:rPr>
                <w:rFonts w:ascii="Times New Roman" w:cs="Times New Roman" w:eastAsia="Times New Roman" w:hAnsi="Times New Roman"/>
                <w:sz w:val="24"/>
                <w:szCs w:val="24"/>
                <w:b w:val="1"/>
                <w:bCs w:val="1"/>
                <w:color w:val="auto"/>
                <w:w w:val="99"/>
              </w:rPr>
              <w:t>,</w:t>
            </w:r>
          </w:p>
        </w:tc>
        <w:tc>
          <w:tcPr>
            <w:tcW w:w="10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w:t>
            </w:r>
          </w:p>
        </w:tc>
        <w:tc>
          <w:tcPr>
            <w:tcW w:w="1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Осваиваемые</w:t>
            </w: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vMerge w:val="continue"/>
          </w:tcPr>
          <w:p>
            <w:pPr>
              <w:spacing w:after="0"/>
              <w:rPr>
                <w:sz w:val="13"/>
                <w:szCs w:val="13"/>
                <w:color w:val="auto"/>
              </w:rPr>
            </w:pPr>
          </w:p>
        </w:tc>
        <w:tc>
          <w:tcPr>
            <w:tcW w:w="950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элементы</w:t>
            </w:r>
          </w:p>
        </w:tc>
        <w:tc>
          <w:tcPr>
            <w:tcW w:w="0" w:type="dxa"/>
            <w:vAlign w:val="bottom"/>
          </w:tcPr>
          <w:p>
            <w:pPr>
              <w:spacing w:after="0"/>
              <w:rPr>
                <w:sz w:val="1"/>
                <w:szCs w:val="1"/>
                <w:color w:val="auto"/>
              </w:rPr>
            </w:pPr>
          </w:p>
        </w:tc>
      </w:tr>
      <w:tr>
        <w:trPr>
          <w:trHeight w:val="159"/>
        </w:trPr>
        <w:tc>
          <w:tcPr>
            <w:tcW w:w="29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и тем</w:t>
            </w:r>
          </w:p>
        </w:tc>
        <w:tc>
          <w:tcPr>
            <w:tcW w:w="95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самостоятельная работа обучающихся</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часов</w:t>
            </w: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vMerge w:val="continue"/>
          </w:tcPr>
          <w:p>
            <w:pPr>
              <w:spacing w:after="0"/>
              <w:rPr>
                <w:sz w:val="13"/>
                <w:szCs w:val="13"/>
                <w:color w:val="auto"/>
              </w:rPr>
            </w:pPr>
          </w:p>
        </w:tc>
        <w:tc>
          <w:tcPr>
            <w:tcW w:w="950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компетенций</w:t>
            </w:r>
          </w:p>
        </w:tc>
        <w:tc>
          <w:tcPr>
            <w:tcW w:w="0" w:type="dxa"/>
            <w:vAlign w:val="bottom"/>
          </w:tcPr>
          <w:p>
            <w:pPr>
              <w:spacing w:after="0"/>
              <w:rPr>
                <w:sz w:val="1"/>
                <w:szCs w:val="1"/>
                <w:color w:val="auto"/>
              </w:rPr>
            </w:pPr>
          </w:p>
        </w:tc>
      </w:tr>
      <w:tr>
        <w:trPr>
          <w:trHeight w:val="158"/>
        </w:trPr>
        <w:tc>
          <w:tcPr>
            <w:tcW w:w="2960" w:type="dxa"/>
            <w:vAlign w:val="bottom"/>
            <w:tcBorders>
              <w:left w:val="single" w:sz="8" w:color="auto"/>
              <w:right w:val="single" w:sz="8" w:color="auto"/>
            </w:tcBorders>
          </w:tcPr>
          <w:p>
            <w:pPr>
              <w:spacing w:after="0"/>
              <w:rPr>
                <w:sz w:val="13"/>
                <w:szCs w:val="13"/>
                <w:color w:val="auto"/>
              </w:rPr>
            </w:pPr>
          </w:p>
        </w:tc>
        <w:tc>
          <w:tcPr>
            <w:tcW w:w="950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Строевые приёмы и движение без оружия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строевые приемы и движение с оружием</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Движения строевым шагом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повороты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команды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выполняемые при движении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2.4</w:t>
            </w:r>
            <w:r>
              <w:rPr>
                <w:rFonts w:ascii="Times New Roman" w:cs="Times New Roman" w:eastAsia="Times New Roman" w:hAnsi="Times New Roman"/>
                <w:sz w:val="24"/>
                <w:szCs w:val="24"/>
                <w:color w:val="auto"/>
              </w:rPr>
              <w:t xml:space="preserve"> Огневая</w:t>
            </w: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4;</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подготовка</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боевые свойства и общее устройство автомата Калашникова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Подготовка</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автомата АК</w:t>
            </w:r>
            <w:r>
              <w:rPr>
                <w:rFonts w:ascii="Times New Roman" w:cs="Times New Roman" w:eastAsia="Times New Roman" w:hAnsi="Times New Roman"/>
                <w:sz w:val="24"/>
                <w:szCs w:val="24"/>
                <w:color w:val="auto"/>
              </w:rPr>
              <w:t>-74</w:t>
            </w:r>
            <w:r>
              <w:rPr>
                <w:rFonts w:ascii="Times New Roman" w:cs="Times New Roman" w:eastAsia="Times New Roman" w:hAnsi="Times New Roman"/>
                <w:sz w:val="24"/>
                <w:szCs w:val="24"/>
                <w:color w:val="auto"/>
              </w:rPr>
              <w:t xml:space="preserve"> М к стрельбе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Ведение огня из автомата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Техническое обслуживание и</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8</w:t>
            </w: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хранение автомата</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Неполная разборка и сборка автомата АК</w:t>
            </w:r>
            <w:r>
              <w:rPr>
                <w:rFonts w:ascii="Times New Roman" w:cs="Times New Roman" w:eastAsia="Times New Roman" w:hAnsi="Times New Roman"/>
                <w:sz w:val="24"/>
                <w:szCs w:val="24"/>
                <w:color w:val="auto"/>
              </w:rPr>
              <w:t>-74</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Принятие исходного положения для</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22"/>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стрельбы из автомата АК</w:t>
            </w:r>
            <w:r>
              <w:rPr>
                <w:rFonts w:ascii="Times New Roman" w:cs="Times New Roman" w:eastAsia="Times New Roman" w:hAnsi="Times New Roman"/>
                <w:sz w:val="24"/>
                <w:szCs w:val="24"/>
                <w:color w:val="auto"/>
              </w:rPr>
              <w:t>-74</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подготовка к стрельбе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прицеливание</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2.5</w:t>
            </w:r>
            <w:r>
              <w:rPr>
                <w:rFonts w:ascii="Times New Roman" w:cs="Times New Roman" w:eastAsia="Times New Roman" w:hAnsi="Times New Roman"/>
                <w:sz w:val="24"/>
                <w:szCs w:val="24"/>
                <w:color w:val="auto"/>
              </w:rPr>
              <w:t xml:space="preserve"> Военно</w:t>
            </w:r>
            <w:r>
              <w:rPr>
                <w:rFonts w:ascii="Times New Roman" w:cs="Times New Roman" w:eastAsia="Times New Roman" w:hAnsi="Times New Roman"/>
                <w:sz w:val="24"/>
                <w:szCs w:val="24"/>
                <w:color w:val="auto"/>
              </w:rPr>
              <w:t>-</w:t>
            </w: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4;</w:t>
            </w:r>
          </w:p>
        </w:tc>
        <w:tc>
          <w:tcPr>
            <w:tcW w:w="0" w:type="dxa"/>
            <w:vAlign w:val="bottom"/>
          </w:tcPr>
          <w:p>
            <w:pPr>
              <w:spacing w:after="0"/>
              <w:rPr>
                <w:sz w:val="1"/>
                <w:szCs w:val="1"/>
                <w:color w:val="auto"/>
              </w:rPr>
            </w:pPr>
          </w:p>
        </w:tc>
      </w:tr>
      <w:tr>
        <w:trPr>
          <w:trHeight w:val="4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медицинская подготовка</w:t>
            </w: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6;</w:t>
            </w: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vMerge w:val="continue"/>
          </w:tcPr>
          <w:p>
            <w:pPr>
              <w:spacing w:after="0"/>
              <w:rPr>
                <w:sz w:val="22"/>
                <w:szCs w:val="22"/>
                <w:color w:val="auto"/>
              </w:rPr>
            </w:pPr>
          </w:p>
        </w:tc>
        <w:tc>
          <w:tcPr>
            <w:tcW w:w="950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Первая медицинская помощь при травматических повреждениях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ранениях</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кровотечениях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переломах</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7;</w:t>
            </w: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Первая медицинская помощь при термических поражениях и несчастных случаях</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8</w:t>
            </w: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ожогах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отморожениях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 отравлении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утоплении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Первая медицинская помощь при внезапных заболеваниях</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Первая медицинская помощь при клинической смерти</w:t>
            </w:r>
            <w:r>
              <w:rPr>
                <w:rFonts w:ascii="Times New Roman" w:cs="Times New Roman" w:eastAsia="Times New Roman" w:hAnsi="Times New Roman"/>
                <w:sz w:val="24"/>
                <w:szCs w:val="24"/>
                <w:color w:val="auto"/>
              </w:rPr>
              <w:t>.</w:t>
            </w:r>
          </w:p>
        </w:tc>
        <w:tc>
          <w:tcPr>
            <w:tcW w:w="100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занятия</w:t>
            </w:r>
            <w:r>
              <w:rPr>
                <w:rFonts w:ascii="Times New Roman" w:cs="Times New Roman" w:eastAsia="Times New Roman" w:hAnsi="Times New Roman"/>
                <w:sz w:val="24"/>
                <w:szCs w:val="24"/>
                <w:b w:val="1"/>
                <w:bCs w:val="1"/>
                <w:color w:val="auto"/>
              </w:rPr>
              <w:t>:</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7"/>
        </w:trPr>
        <w:tc>
          <w:tcPr>
            <w:tcW w:w="2960" w:type="dxa"/>
            <w:vAlign w:val="bottom"/>
            <w:tcBorders>
              <w:left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960" w:type="dxa"/>
            <w:vAlign w:val="bottom"/>
            <w:tcBorders>
              <w:left w:val="single" w:sz="8" w:color="auto"/>
              <w:right w:val="single" w:sz="8" w:color="auto"/>
            </w:tcBorders>
          </w:tcPr>
          <w:p>
            <w:pPr>
              <w:spacing w:after="0"/>
              <w:rPr>
                <w:sz w:val="22"/>
                <w:szCs w:val="22"/>
                <w:color w:val="auto"/>
              </w:rPr>
            </w:pPr>
          </w:p>
        </w:tc>
        <w:tc>
          <w:tcPr>
            <w:tcW w:w="95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Первая медицинская помощь при переломах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первая медицинская помощь при ранениях 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960" w:type="dxa"/>
            <w:vAlign w:val="bottom"/>
            <w:tcBorders>
              <w:left w:val="single" w:sz="8" w:color="auto"/>
              <w:right w:val="single" w:sz="8" w:color="auto"/>
            </w:tcBorders>
          </w:tcPr>
          <w:p>
            <w:pPr>
              <w:spacing w:after="0"/>
              <w:rPr>
                <w:sz w:val="24"/>
                <w:szCs w:val="24"/>
                <w:color w:val="auto"/>
              </w:rPr>
            </w:pPr>
          </w:p>
        </w:tc>
        <w:tc>
          <w:tcPr>
            <w:tcW w:w="95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кровотечениях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первая медицинская помощь при клинической смерти</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460" w:type="dxa"/>
            <w:vAlign w:val="bottom"/>
            <w:tcBorders>
              <w:left w:val="single" w:sz="8" w:color="auto"/>
              <w:right w:val="single" w:sz="8" w:color="auto"/>
            </w:tcBorders>
            <w:gridSpan w:val="2"/>
          </w:tcPr>
          <w:p>
            <w:pPr>
              <w:ind w:left="60"/>
              <w:spacing w:after="0" w:line="260" w:lineRule="exact"/>
              <w:rPr>
                <w:sz w:val="20"/>
                <w:szCs w:val="20"/>
                <w:color w:val="auto"/>
              </w:rPr>
            </w:pPr>
            <w:r>
              <w:rPr>
                <w:rFonts w:ascii="Times New Roman" w:cs="Times New Roman" w:eastAsia="Times New Roman" w:hAnsi="Times New Roman"/>
                <w:sz w:val="24"/>
                <w:szCs w:val="24"/>
                <w:b w:val="1"/>
                <w:bCs w:val="1"/>
                <w:i w:val="1"/>
                <w:iCs w:val="1"/>
                <w:color w:val="auto"/>
              </w:rPr>
              <w:t>Промежуточная аттестация по учебной дисциплине</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bottom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2960" w:type="dxa"/>
            <w:vAlign w:val="bottom"/>
            <w:tcBorders>
              <w:left w:val="single" w:sz="8" w:color="auto"/>
              <w:right w:val="single" w:sz="8" w:color="auto"/>
            </w:tcBorders>
          </w:tcPr>
          <w:p>
            <w:pPr>
              <w:spacing w:after="0"/>
              <w:rPr>
                <w:sz w:val="23"/>
                <w:szCs w:val="23"/>
                <w:color w:val="auto"/>
              </w:rPr>
            </w:pPr>
          </w:p>
        </w:tc>
        <w:tc>
          <w:tcPr>
            <w:tcW w:w="9500" w:type="dxa"/>
            <w:vAlign w:val="bottom"/>
            <w:tcBorders>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b w:val="1"/>
                <w:bCs w:val="1"/>
                <w:color w:val="auto"/>
              </w:rPr>
              <w:t>Всего</w:t>
            </w:r>
            <w:r>
              <w:rPr>
                <w:rFonts w:ascii="Times New Roman" w:cs="Times New Roman" w:eastAsia="Times New Roman" w:hAnsi="Times New Roman"/>
                <w:sz w:val="24"/>
                <w:szCs w:val="24"/>
                <w:b w:val="1"/>
                <w:bCs w:val="1"/>
                <w:color w:val="auto"/>
              </w:rPr>
              <w:t>:</w:t>
            </w:r>
          </w:p>
        </w:tc>
        <w:tc>
          <w:tcPr>
            <w:tcW w:w="100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68</w:t>
            </w: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95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-1042670</wp:posOffset>
                </wp:positionV>
                <wp:extent cx="12065" cy="12065"/>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63" o:spid="_x0000_s1388" style="position:absolute;margin-left:-0.2999pt;margin-top:-82.0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5140"/>
          </w:cols>
          <w:pgMar w:left="880" w:top="700" w:right="818" w:bottom="1440" w:gutter="0" w:footer="0" w:header="0"/>
        </w:sectPr>
      </w:pPr>
    </w:p>
    <w:bookmarkStart w:id="275" w:name="page276"/>
    <w:bookmarkEnd w:id="275"/>
    <w:p>
      <w:pPr>
        <w:jc w:val="center"/>
        <w:ind w:right="-259"/>
        <w:spacing w:after="0"/>
        <w:rPr>
          <w:sz w:val="20"/>
          <w:szCs w:val="20"/>
          <w:color w:val="auto"/>
        </w:rPr>
      </w:pPr>
      <w:r>
        <w:rPr>
          <w:rFonts w:ascii="Times New Roman" w:cs="Times New Roman" w:eastAsia="Times New Roman" w:hAnsi="Times New Roman"/>
          <w:sz w:val="24"/>
          <w:szCs w:val="24"/>
          <w:color w:val="auto"/>
        </w:rPr>
        <w:t>276</w:t>
      </w:r>
    </w:p>
    <w:p>
      <w:pPr>
        <w:spacing w:after="0" w:line="281" w:lineRule="exact"/>
        <w:rPr>
          <w:sz w:val="20"/>
          <w:szCs w:val="20"/>
          <w:color w:val="auto"/>
        </w:rPr>
      </w:pPr>
    </w:p>
    <w:p>
      <w:pPr>
        <w:ind w:left="1160" w:hanging="237"/>
        <w:spacing w:after="0"/>
        <w:tabs>
          <w:tab w:leader="none" w:pos="1160" w:val="left"/>
        </w:tabs>
        <w:numPr>
          <w:ilvl w:val="0"/>
          <w:numId w:val="21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70" w:lineRule="exact"/>
        <w:rPr>
          <w:sz w:val="20"/>
          <w:szCs w:val="20"/>
          <w:color w:val="auto"/>
        </w:rPr>
      </w:pPr>
    </w:p>
    <w:p>
      <w:pPr>
        <w:ind w:left="260" w:firstLine="711"/>
        <w:spacing w:after="0" w:line="264" w:lineRule="auto"/>
        <w:rPr>
          <w:sz w:val="20"/>
          <w:szCs w:val="20"/>
          <w:color w:val="auto"/>
        </w:rPr>
      </w:pPr>
      <w:r>
        <w:rPr>
          <w:rFonts w:ascii="Times New Roman" w:cs="Times New Roman" w:eastAsia="Times New Roman" w:hAnsi="Times New Roman"/>
          <w:sz w:val="24"/>
          <w:szCs w:val="24"/>
          <w:b w:val="1"/>
          <w:bCs w:val="1"/>
          <w:color w:val="auto"/>
        </w:rPr>
        <w:t>3.1.</w:t>
      </w:r>
      <w:r>
        <w:rPr>
          <w:rFonts w:ascii="Times New Roman" w:cs="Times New Roman" w:eastAsia="Times New Roman" w:hAnsi="Times New Roman"/>
          <w:sz w:val="24"/>
          <w:szCs w:val="24"/>
          <w:b w:val="1"/>
          <w:bCs w:val="1"/>
          <w:color w:val="auto"/>
        </w:rPr>
        <w:t xml:space="preserve"> Для реализации программы учебной дисциплины должны быть предусмотрены следующие специальные помещения</w:t>
      </w:r>
      <w:r>
        <w:rPr>
          <w:rFonts w:ascii="Times New Roman" w:cs="Times New Roman" w:eastAsia="Times New Roman" w:hAnsi="Times New Roman"/>
          <w:sz w:val="24"/>
          <w:szCs w:val="24"/>
          <w:b w:val="1"/>
          <w:bCs w:val="1"/>
          <w:color w:val="auto"/>
        </w:rPr>
        <w:t>:</w:t>
      </w:r>
    </w:p>
    <w:p>
      <w:pPr>
        <w:spacing w:after="0" w:line="22" w:lineRule="exact"/>
        <w:rPr>
          <w:sz w:val="20"/>
          <w:szCs w:val="20"/>
          <w:color w:val="auto"/>
        </w:rPr>
      </w:pPr>
    </w:p>
    <w:p>
      <w:pPr>
        <w:ind w:left="1400" w:right="2220" w:hanging="421"/>
        <w:spacing w:after="0" w:line="270" w:lineRule="auto"/>
        <w:rPr>
          <w:sz w:val="20"/>
          <w:szCs w:val="20"/>
          <w:color w:val="auto"/>
        </w:rPr>
      </w:pPr>
      <w:r>
        <w:rPr>
          <w:rFonts w:ascii="Times New Roman" w:cs="Times New Roman" w:eastAsia="Times New Roman" w:hAnsi="Times New Roman"/>
          <w:sz w:val="24"/>
          <w:szCs w:val="24"/>
          <w:color w:val="auto"/>
        </w:rPr>
        <w:t>Реализация программы учебной дисциплины требует наличия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кабинета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i w:val="1"/>
          <w:iCs w:val="1"/>
          <w:color w:val="auto"/>
        </w:rPr>
        <w:t>Безопасности жизнедеятельности</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технических средств обучения</w:t>
      </w:r>
      <w:r>
        <w:rPr>
          <w:rFonts w:ascii="Times New Roman" w:cs="Times New Roman" w:eastAsia="Times New Roman" w:hAnsi="Times New Roman"/>
          <w:sz w:val="24"/>
          <w:szCs w:val="24"/>
          <w:i w:val="1"/>
          <w:iCs w:val="1"/>
          <w:color w:val="auto"/>
        </w:rPr>
        <w:t>:</w:t>
      </w:r>
    </w:p>
    <w:p>
      <w:pPr>
        <w:spacing w:after="0" w:line="12" w:lineRule="exact"/>
        <w:rPr>
          <w:sz w:val="20"/>
          <w:szCs w:val="20"/>
          <w:color w:val="auto"/>
        </w:rPr>
      </w:pPr>
    </w:p>
    <w:p>
      <w:pPr>
        <w:ind w:left="1400"/>
        <w:spacing w:after="0"/>
        <w:rPr>
          <w:sz w:val="20"/>
          <w:szCs w:val="20"/>
          <w:color w:val="auto"/>
        </w:rPr>
      </w:pPr>
      <w:r>
        <w:rPr>
          <w:rFonts w:ascii="Times New Roman" w:cs="Times New Roman" w:eastAsia="Times New Roman" w:hAnsi="Times New Roman"/>
          <w:sz w:val="24"/>
          <w:szCs w:val="24"/>
          <w:color w:val="auto"/>
        </w:rPr>
        <w:t>лабораторное оборудование</w:t>
      </w:r>
    </w:p>
    <w:p>
      <w:pPr>
        <w:spacing w:after="0" w:line="42" w:lineRule="exact"/>
        <w:rPr>
          <w:sz w:val="20"/>
          <w:szCs w:val="20"/>
          <w:color w:val="auto"/>
        </w:rPr>
      </w:pPr>
    </w:p>
    <w:p>
      <w:pPr>
        <w:ind w:left="2380" w:hanging="559"/>
        <w:spacing w:after="0"/>
        <w:tabs>
          <w:tab w:leader="none" w:pos="2380" w:val="left"/>
        </w:tabs>
        <w:numPr>
          <w:ilvl w:val="1"/>
          <w:numId w:val="220"/>
        </w:numPr>
        <w:rPr>
          <w:rFonts w:ascii="Symbol" w:cs="Symbol" w:eastAsia="Symbol" w:hAnsi="Symbol"/>
          <w:sz w:val="24"/>
          <w:szCs w:val="24"/>
          <w:color w:val="auto"/>
        </w:rPr>
      </w:pPr>
      <w:r>
        <w:rPr>
          <w:rFonts w:ascii="Times New Roman" w:cs="Times New Roman" w:eastAsia="Times New Roman" w:hAnsi="Times New Roman"/>
          <w:sz w:val="24"/>
          <w:szCs w:val="24"/>
          <w:color w:val="auto"/>
        </w:rPr>
        <w:t>приборы радиационной и химической разведки</w:t>
      </w:r>
      <w:r>
        <w:rPr>
          <w:rFonts w:ascii="Times New Roman" w:cs="Times New Roman" w:eastAsia="Times New Roman" w:hAnsi="Times New Roman"/>
          <w:sz w:val="24"/>
          <w:szCs w:val="24"/>
          <w:color w:val="auto"/>
        </w:rPr>
        <w:t>;</w:t>
      </w:r>
    </w:p>
    <w:p>
      <w:pPr>
        <w:spacing w:after="0" w:line="37" w:lineRule="exact"/>
        <w:rPr>
          <w:rFonts w:ascii="Symbol" w:cs="Symbol" w:eastAsia="Symbol" w:hAnsi="Symbol"/>
          <w:sz w:val="24"/>
          <w:szCs w:val="24"/>
          <w:color w:val="auto"/>
        </w:rPr>
      </w:pPr>
    </w:p>
    <w:p>
      <w:pPr>
        <w:ind w:left="2380" w:hanging="559"/>
        <w:spacing w:after="0"/>
        <w:tabs>
          <w:tab w:leader="none" w:pos="2380" w:val="left"/>
        </w:tabs>
        <w:numPr>
          <w:ilvl w:val="1"/>
          <w:numId w:val="220"/>
        </w:numPr>
        <w:rPr>
          <w:rFonts w:ascii="Symbol" w:cs="Symbol" w:eastAsia="Symbol" w:hAnsi="Symbol"/>
          <w:sz w:val="24"/>
          <w:szCs w:val="24"/>
          <w:color w:val="auto"/>
        </w:rPr>
      </w:pPr>
      <w:r>
        <w:rPr>
          <w:rFonts w:ascii="Times New Roman" w:cs="Times New Roman" w:eastAsia="Times New Roman" w:hAnsi="Times New Roman"/>
          <w:sz w:val="24"/>
          <w:szCs w:val="24"/>
          <w:color w:val="auto"/>
        </w:rPr>
        <w:t>индивидуальные средства защиты</w:t>
      </w:r>
      <w:r>
        <w:rPr>
          <w:rFonts w:ascii="Times New Roman" w:cs="Times New Roman" w:eastAsia="Times New Roman" w:hAnsi="Times New Roman"/>
          <w:sz w:val="24"/>
          <w:szCs w:val="24"/>
          <w:color w:val="auto"/>
        </w:rPr>
        <w:t>;</w:t>
      </w:r>
    </w:p>
    <w:p>
      <w:pPr>
        <w:spacing w:after="0" w:line="41" w:lineRule="exact"/>
        <w:rPr>
          <w:rFonts w:ascii="Symbol" w:cs="Symbol" w:eastAsia="Symbol" w:hAnsi="Symbol"/>
          <w:sz w:val="24"/>
          <w:szCs w:val="24"/>
          <w:color w:val="auto"/>
        </w:rPr>
      </w:pPr>
    </w:p>
    <w:p>
      <w:pPr>
        <w:ind w:left="2380" w:hanging="559"/>
        <w:spacing w:after="0"/>
        <w:tabs>
          <w:tab w:leader="none" w:pos="2380" w:val="left"/>
        </w:tabs>
        <w:numPr>
          <w:ilvl w:val="1"/>
          <w:numId w:val="220"/>
        </w:numPr>
        <w:rPr>
          <w:rFonts w:ascii="Symbol" w:cs="Symbol" w:eastAsia="Symbol" w:hAnsi="Symbol"/>
          <w:sz w:val="24"/>
          <w:szCs w:val="24"/>
          <w:color w:val="auto"/>
        </w:rPr>
      </w:pPr>
      <w:r>
        <w:rPr>
          <w:rFonts w:ascii="Times New Roman" w:cs="Times New Roman" w:eastAsia="Times New Roman" w:hAnsi="Times New Roman"/>
          <w:sz w:val="24"/>
          <w:szCs w:val="24"/>
          <w:color w:val="auto"/>
        </w:rPr>
        <w:t>табельные медицинские средства</w:t>
      </w:r>
      <w:r>
        <w:rPr>
          <w:rFonts w:ascii="Times New Roman" w:cs="Times New Roman" w:eastAsia="Times New Roman" w:hAnsi="Times New Roman"/>
          <w:sz w:val="24"/>
          <w:szCs w:val="24"/>
          <w:color w:val="auto"/>
        </w:rPr>
        <w:t>;</w:t>
      </w:r>
    </w:p>
    <w:p>
      <w:pPr>
        <w:spacing w:after="0" w:line="41" w:lineRule="exact"/>
        <w:rPr>
          <w:rFonts w:ascii="Symbol" w:cs="Symbol" w:eastAsia="Symbol" w:hAnsi="Symbol"/>
          <w:sz w:val="24"/>
          <w:szCs w:val="24"/>
          <w:color w:val="auto"/>
        </w:rPr>
      </w:pPr>
    </w:p>
    <w:p>
      <w:pPr>
        <w:ind w:left="2380" w:hanging="559"/>
        <w:spacing w:after="0"/>
        <w:tabs>
          <w:tab w:leader="none" w:pos="2380" w:val="left"/>
        </w:tabs>
        <w:numPr>
          <w:ilvl w:val="1"/>
          <w:numId w:val="220"/>
        </w:numPr>
        <w:rPr>
          <w:rFonts w:ascii="Symbol" w:cs="Symbol" w:eastAsia="Symbol" w:hAnsi="Symbol"/>
          <w:sz w:val="24"/>
          <w:szCs w:val="24"/>
          <w:color w:val="auto"/>
        </w:rPr>
      </w:pPr>
      <w:r>
        <w:rPr>
          <w:rFonts w:ascii="Times New Roman" w:cs="Times New Roman" w:eastAsia="Times New Roman" w:hAnsi="Times New Roman"/>
          <w:sz w:val="24"/>
          <w:szCs w:val="24"/>
          <w:color w:val="auto"/>
        </w:rPr>
        <w:t>макеты автомата Калашникова АК</w:t>
      </w:r>
      <w:r>
        <w:rPr>
          <w:rFonts w:ascii="Times New Roman" w:cs="Times New Roman" w:eastAsia="Times New Roman" w:hAnsi="Times New Roman"/>
          <w:sz w:val="24"/>
          <w:szCs w:val="24"/>
          <w:color w:val="auto"/>
        </w:rPr>
        <w:t>-74;</w:t>
      </w:r>
    </w:p>
    <w:p>
      <w:pPr>
        <w:spacing w:after="0" w:line="37" w:lineRule="exact"/>
        <w:rPr>
          <w:rFonts w:ascii="Symbol" w:cs="Symbol" w:eastAsia="Symbol" w:hAnsi="Symbol"/>
          <w:sz w:val="24"/>
          <w:szCs w:val="24"/>
          <w:color w:val="auto"/>
        </w:rPr>
      </w:pPr>
    </w:p>
    <w:p>
      <w:pPr>
        <w:ind w:left="2380" w:hanging="559"/>
        <w:spacing w:after="0"/>
        <w:tabs>
          <w:tab w:leader="none" w:pos="2380" w:val="left"/>
        </w:tabs>
        <w:numPr>
          <w:ilvl w:val="1"/>
          <w:numId w:val="220"/>
        </w:numPr>
        <w:rPr>
          <w:rFonts w:ascii="Symbol" w:cs="Symbol" w:eastAsia="Symbol" w:hAnsi="Symbol"/>
          <w:sz w:val="24"/>
          <w:szCs w:val="24"/>
          <w:color w:val="auto"/>
        </w:rPr>
      </w:pPr>
      <w:r>
        <w:rPr>
          <w:rFonts w:ascii="Times New Roman" w:cs="Times New Roman" w:eastAsia="Times New Roman" w:hAnsi="Times New Roman"/>
          <w:sz w:val="24"/>
          <w:szCs w:val="24"/>
          <w:color w:val="auto"/>
        </w:rPr>
        <w:t>тренажера сердечно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легочной и мозговой реанимации</w:t>
      </w:r>
      <w:r>
        <w:rPr>
          <w:rFonts w:ascii="Times New Roman" w:cs="Times New Roman" w:eastAsia="Times New Roman" w:hAnsi="Times New Roman"/>
          <w:sz w:val="24"/>
          <w:szCs w:val="24"/>
          <w:color w:val="auto"/>
        </w:rPr>
        <w:t>;</w:t>
      </w:r>
    </w:p>
    <w:p>
      <w:pPr>
        <w:spacing w:after="0" w:line="40" w:lineRule="exact"/>
        <w:rPr>
          <w:rFonts w:ascii="Symbol" w:cs="Symbol" w:eastAsia="Symbol" w:hAnsi="Symbol"/>
          <w:sz w:val="24"/>
          <w:szCs w:val="24"/>
          <w:color w:val="auto"/>
        </w:rPr>
      </w:pPr>
    </w:p>
    <w:p>
      <w:pPr>
        <w:ind w:left="1400"/>
        <w:spacing w:after="0"/>
        <w:rPr>
          <w:rFonts w:ascii="Symbol" w:cs="Symbol" w:eastAsia="Symbol" w:hAnsi="Symbol"/>
          <w:sz w:val="24"/>
          <w:szCs w:val="24"/>
          <w:color w:val="auto"/>
        </w:rPr>
      </w:pPr>
      <w:r>
        <w:rPr>
          <w:rFonts w:ascii="Times New Roman" w:cs="Times New Roman" w:eastAsia="Times New Roman" w:hAnsi="Times New Roman"/>
          <w:sz w:val="24"/>
          <w:szCs w:val="24"/>
          <w:i w:val="1"/>
          <w:iCs w:val="1"/>
          <w:color w:val="auto"/>
        </w:rPr>
        <w:t>средств информационных технологий</w:t>
      </w:r>
      <w:r>
        <w:rPr>
          <w:rFonts w:ascii="Times New Roman" w:cs="Times New Roman" w:eastAsia="Times New Roman" w:hAnsi="Times New Roman"/>
          <w:sz w:val="24"/>
          <w:szCs w:val="24"/>
          <w:color w:val="auto"/>
        </w:rPr>
        <w:t>:</w:t>
      </w:r>
    </w:p>
    <w:p>
      <w:pPr>
        <w:spacing w:after="0" w:line="42" w:lineRule="exact"/>
        <w:rPr>
          <w:rFonts w:ascii="Symbol" w:cs="Symbol" w:eastAsia="Symbol" w:hAnsi="Symbol"/>
          <w:sz w:val="24"/>
          <w:szCs w:val="24"/>
          <w:color w:val="auto"/>
        </w:rPr>
      </w:pPr>
    </w:p>
    <w:p>
      <w:pPr>
        <w:ind w:left="1680" w:hanging="287"/>
        <w:spacing w:after="0"/>
        <w:tabs>
          <w:tab w:leader="none" w:pos="1680" w:val="left"/>
        </w:tabs>
        <w:numPr>
          <w:ilvl w:val="0"/>
          <w:numId w:val="220"/>
        </w:numPr>
        <w:rPr>
          <w:rFonts w:ascii="Symbol" w:cs="Symbol" w:eastAsia="Symbol" w:hAnsi="Symbol"/>
          <w:sz w:val="24"/>
          <w:szCs w:val="24"/>
          <w:color w:val="auto"/>
        </w:rPr>
      </w:pPr>
      <w:r>
        <w:rPr>
          <w:rFonts w:ascii="Times New Roman" w:cs="Times New Roman" w:eastAsia="Times New Roman" w:hAnsi="Times New Roman"/>
          <w:sz w:val="24"/>
          <w:szCs w:val="24"/>
          <w:color w:val="auto"/>
        </w:rPr>
        <w:t>мультимедийный проектор с экраном или электронная доска</w:t>
      </w:r>
      <w:r>
        <w:rPr>
          <w:rFonts w:ascii="Times New Roman" w:cs="Times New Roman" w:eastAsia="Times New Roman" w:hAnsi="Times New Roman"/>
          <w:sz w:val="24"/>
          <w:szCs w:val="24"/>
          <w:color w:val="auto"/>
        </w:rPr>
        <w:t>.</w:t>
      </w:r>
    </w:p>
    <w:p>
      <w:pPr>
        <w:spacing w:after="0" w:line="36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w:t>
      </w:r>
      <w:r>
        <w:rPr>
          <w:rFonts w:ascii="Times New Roman" w:cs="Times New Roman" w:eastAsia="Times New Roman" w:hAnsi="Times New Roman"/>
          <w:sz w:val="24"/>
          <w:szCs w:val="24"/>
          <w:b w:val="1"/>
          <w:bCs w:val="1"/>
          <w:color w:val="auto"/>
        </w:rPr>
        <w:t xml:space="preserve"> Информационное обеспечение обучения</w:t>
      </w:r>
    </w:p>
    <w:p>
      <w:pPr>
        <w:spacing w:after="0" w:line="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3.2.1.</w:t>
      </w:r>
      <w:r>
        <w:rPr>
          <w:rFonts w:ascii="Times New Roman" w:cs="Times New Roman" w:eastAsia="Times New Roman" w:hAnsi="Times New Roman"/>
          <w:sz w:val="24"/>
          <w:szCs w:val="24"/>
          <w:b w:val="1"/>
          <w:bCs w:val="1"/>
          <w:color w:val="auto"/>
        </w:rPr>
        <w:t xml:space="preserve"> Основные печатные источники</w:t>
      </w:r>
      <w:r>
        <w:rPr>
          <w:rFonts w:ascii="Times New Roman" w:cs="Times New Roman" w:eastAsia="Times New Roman" w:hAnsi="Times New Roman"/>
          <w:sz w:val="24"/>
          <w:szCs w:val="24"/>
          <w:b w:val="1"/>
          <w:bCs w:val="1"/>
          <w:color w:val="auto"/>
        </w:rPr>
        <w:t>:</w:t>
      </w:r>
    </w:p>
    <w:p>
      <w:pPr>
        <w:spacing w:after="0" w:line="48" w:lineRule="exact"/>
        <w:rPr>
          <w:sz w:val="20"/>
          <w:szCs w:val="20"/>
          <w:color w:val="auto"/>
        </w:rPr>
      </w:pPr>
    </w:p>
    <w:p>
      <w:pPr>
        <w:ind w:left="260" w:right="160" w:firstLine="427"/>
        <w:spacing w:after="0" w:line="265" w:lineRule="auto"/>
        <w:tabs>
          <w:tab w:leader="none" w:pos="971" w:val="left"/>
        </w:tabs>
        <w:numPr>
          <w:ilvl w:val="0"/>
          <w:numId w:val="2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Безопасность жизнедеятельности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Арустамов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Косолапова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Прокопенко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Гуськов</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Издательский центр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Академия</w:t>
      </w:r>
      <w:r>
        <w:rPr>
          <w:rFonts w:ascii="Times New Roman" w:cs="Times New Roman" w:eastAsia="Times New Roman" w:hAnsi="Times New Roman"/>
          <w:sz w:val="24"/>
          <w:szCs w:val="24"/>
          <w:color w:val="auto"/>
        </w:rPr>
        <w:t>», 2014.</w:t>
      </w:r>
    </w:p>
    <w:p>
      <w:pPr>
        <w:spacing w:after="0" w:line="3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3.2.2.</w:t>
      </w:r>
      <w:r>
        <w:rPr>
          <w:rFonts w:ascii="Times New Roman" w:cs="Times New Roman" w:eastAsia="Times New Roman" w:hAnsi="Times New Roman"/>
          <w:sz w:val="24"/>
          <w:szCs w:val="24"/>
          <w:b w:val="1"/>
          <w:bCs w:val="1"/>
          <w:color w:val="auto"/>
        </w:rPr>
        <w:t xml:space="preserve"> Дополнительные печатные источники</w:t>
      </w:r>
      <w:r>
        <w:rPr>
          <w:rFonts w:ascii="Times New Roman" w:cs="Times New Roman" w:eastAsia="Times New Roman" w:hAnsi="Times New Roman"/>
          <w:sz w:val="24"/>
          <w:szCs w:val="24"/>
          <w:b w:val="1"/>
          <w:bCs w:val="1"/>
          <w:color w:val="auto"/>
        </w:rPr>
        <w:t>:</w:t>
      </w:r>
    </w:p>
    <w:p>
      <w:pPr>
        <w:spacing w:after="0" w:line="36" w:lineRule="exact"/>
        <w:rPr>
          <w:sz w:val="20"/>
          <w:szCs w:val="20"/>
          <w:color w:val="auto"/>
        </w:rPr>
      </w:pPr>
    </w:p>
    <w:p>
      <w:pPr>
        <w:ind w:left="980" w:hanging="360"/>
        <w:spacing w:after="0"/>
        <w:tabs>
          <w:tab w:leader="none" w:pos="980" w:val="left"/>
        </w:tabs>
        <w:numPr>
          <w:ilvl w:val="0"/>
          <w:numId w:val="2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Микрюков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Безопасность жизнедеятельности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Кнорус</w:t>
      </w:r>
      <w:r>
        <w:rPr>
          <w:rFonts w:ascii="Times New Roman" w:cs="Times New Roman" w:eastAsia="Times New Roman" w:hAnsi="Times New Roman"/>
          <w:sz w:val="24"/>
          <w:szCs w:val="24"/>
          <w:color w:val="auto"/>
        </w:rPr>
        <w:t>, 2008.</w:t>
      </w:r>
    </w:p>
    <w:p>
      <w:pPr>
        <w:spacing w:after="0" w:line="40"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2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Общевоинские уставы Вооруженных Сил Российской Федерации</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2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Смирнов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Безопасность жизнедеятельности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Дрофа</w:t>
      </w:r>
      <w:r>
        <w:rPr>
          <w:rFonts w:ascii="Times New Roman" w:cs="Times New Roman" w:eastAsia="Times New Roman" w:hAnsi="Times New Roman"/>
          <w:sz w:val="24"/>
          <w:szCs w:val="24"/>
          <w:color w:val="auto"/>
        </w:rPr>
        <w:t>, 2009.</w:t>
      </w:r>
    </w:p>
    <w:p>
      <w:pPr>
        <w:spacing w:after="0" w:line="363" w:lineRule="exact"/>
        <w:rPr>
          <w:sz w:val="20"/>
          <w:szCs w:val="20"/>
          <w:color w:val="auto"/>
        </w:rPr>
      </w:pPr>
    </w:p>
    <w:p>
      <w:pPr>
        <w:ind w:left="620"/>
        <w:spacing w:after="0"/>
        <w:tabs>
          <w:tab w:leader="none" w:pos="1320" w:val="left"/>
        </w:tabs>
        <w:rPr>
          <w:sz w:val="20"/>
          <w:szCs w:val="20"/>
          <w:color w:val="auto"/>
        </w:rPr>
      </w:pPr>
      <w:r>
        <w:rPr>
          <w:rFonts w:ascii="Times New Roman" w:cs="Times New Roman" w:eastAsia="Times New Roman" w:hAnsi="Times New Roman"/>
          <w:sz w:val="24"/>
          <w:szCs w:val="24"/>
          <w:b w:val="1"/>
          <w:bCs w:val="1"/>
          <w:color w:val="auto"/>
        </w:rPr>
        <w:t>3.2.3.</w:t>
      </w:r>
      <w:r>
        <w:rPr>
          <w:sz w:val="20"/>
          <w:szCs w:val="20"/>
          <w:color w:val="auto"/>
        </w:rPr>
        <w:tab/>
      </w:r>
      <w:r>
        <w:rPr>
          <w:rFonts w:ascii="Times New Roman" w:cs="Times New Roman" w:eastAsia="Times New Roman" w:hAnsi="Times New Roman"/>
          <w:sz w:val="24"/>
          <w:szCs w:val="24"/>
          <w:b w:val="1"/>
          <w:bCs w:val="1"/>
          <w:color w:val="auto"/>
        </w:rPr>
        <w:t>Электронные источники</w:t>
      </w:r>
      <w:r>
        <w:rPr>
          <w:rFonts w:ascii="Times New Roman" w:cs="Times New Roman" w:eastAsia="Times New Roman" w:hAnsi="Times New Roman"/>
          <w:sz w:val="24"/>
          <w:szCs w:val="24"/>
          <w:b w:val="1"/>
          <w:bCs w:val="1"/>
          <w:color w:val="auto"/>
        </w:rPr>
        <w:t>:</w:t>
      </w:r>
    </w:p>
    <w:p>
      <w:pPr>
        <w:spacing w:after="0" w:line="36" w:lineRule="exact"/>
        <w:rPr>
          <w:sz w:val="20"/>
          <w:szCs w:val="20"/>
          <w:color w:val="auto"/>
        </w:rPr>
      </w:pPr>
    </w:p>
    <w:p>
      <w:pPr>
        <w:ind w:left="980" w:hanging="360"/>
        <w:spacing w:after="0"/>
        <w:tabs>
          <w:tab w:leader="none" w:pos="980" w:val="left"/>
        </w:tabs>
        <w:numPr>
          <w:ilvl w:val="0"/>
          <w:numId w:val="2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www.mchs.gov.ru –</w:t>
      </w:r>
      <w:r>
        <w:rPr>
          <w:rFonts w:ascii="Times New Roman" w:cs="Times New Roman" w:eastAsia="Times New Roman" w:hAnsi="Times New Roman"/>
          <w:sz w:val="24"/>
          <w:szCs w:val="24"/>
          <w:color w:val="auto"/>
        </w:rPr>
        <w:t xml:space="preserve"> сайт МЧС России</w:t>
      </w:r>
      <w:r>
        <w:rPr>
          <w:rFonts w:ascii="Times New Roman" w:cs="Times New Roman" w:eastAsia="Times New Roman" w:hAnsi="Times New Roman"/>
          <w:sz w:val="24"/>
          <w:szCs w:val="24"/>
          <w:color w:val="auto"/>
        </w:rPr>
        <w:t>;</w:t>
      </w:r>
    </w:p>
    <w:p>
      <w:pPr>
        <w:spacing w:after="0" w:line="45"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2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www.gr-obor.narod.ru –</w:t>
      </w:r>
      <w:r>
        <w:rPr>
          <w:rFonts w:ascii="Times New Roman" w:cs="Times New Roman" w:eastAsia="Times New Roman" w:hAnsi="Times New Roman"/>
          <w:sz w:val="24"/>
          <w:szCs w:val="24"/>
          <w:color w:val="auto"/>
        </w:rPr>
        <w:t xml:space="preserve"> сайт Гражданской обороны</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2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www.rg.ru –</w:t>
      </w:r>
      <w:r>
        <w:rPr>
          <w:rFonts w:ascii="Times New Roman" w:cs="Times New Roman" w:eastAsia="Times New Roman" w:hAnsi="Times New Roman"/>
          <w:sz w:val="24"/>
          <w:szCs w:val="24"/>
          <w:color w:val="auto"/>
        </w:rPr>
        <w:t xml:space="preserve"> сайт издательства Российской газеты</w:t>
      </w:r>
      <w:r>
        <w:rPr>
          <w:rFonts w:ascii="Times New Roman" w:cs="Times New Roman" w:eastAsia="Times New Roman" w:hAnsi="Times New Roman"/>
          <w:sz w:val="24"/>
          <w:szCs w:val="24"/>
          <w:color w:val="auto"/>
        </w:rPr>
        <w:t>;</w:t>
      </w:r>
    </w:p>
    <w:p>
      <w:pPr>
        <w:spacing w:after="0" w:line="41" w:lineRule="exact"/>
        <w:rPr>
          <w:rFonts w:ascii="Times New Roman" w:cs="Times New Roman" w:eastAsia="Times New Roman" w:hAnsi="Times New Roman"/>
          <w:sz w:val="24"/>
          <w:szCs w:val="24"/>
          <w:color w:val="auto"/>
        </w:rPr>
      </w:pPr>
    </w:p>
    <w:p>
      <w:pPr>
        <w:ind w:left="980" w:hanging="360"/>
        <w:spacing w:after="0"/>
        <w:tabs>
          <w:tab w:leader="none" w:pos="980" w:val="left"/>
        </w:tabs>
        <w:numPr>
          <w:ilvl w:val="0"/>
          <w:numId w:val="223"/>
        </w:numPr>
        <w:rPr>
          <w:rFonts w:ascii="Times New Roman" w:cs="Times New Roman" w:eastAsia="Times New Roman" w:hAnsi="Times New Roman"/>
          <w:sz w:val="24"/>
          <w:szCs w:val="24"/>
          <w:color w:val="auto"/>
        </w:rPr>
      </w:pPr>
      <w:hyperlink r:id="rId106">
        <w:r>
          <w:rPr>
            <w:rFonts w:ascii="Times New Roman" w:cs="Times New Roman" w:eastAsia="Times New Roman" w:hAnsi="Times New Roman"/>
            <w:sz w:val="24"/>
            <w:szCs w:val="24"/>
            <w:color w:val="auto"/>
          </w:rPr>
          <w:t xml:space="preserve">www.mil.ru </w:t>
        </w:r>
      </w:hyperlink>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сайт Министерства обороны ВС РФ</w:t>
      </w:r>
      <w:r>
        <w:rPr>
          <w:rFonts w:ascii="Times New Roman" w:cs="Times New Roman" w:eastAsia="Times New Roman" w:hAnsi="Times New Roman"/>
          <w:sz w:val="24"/>
          <w:szCs w:val="24"/>
          <w:color w:val="auto"/>
        </w:rPr>
        <w:t>.</w:t>
      </w:r>
    </w:p>
    <w:p>
      <w:pPr>
        <w:sectPr>
          <w:pgSz w:w="11900" w:h="16838" w:orient="portrait"/>
          <w:cols w:equalWidth="0" w:num="1">
            <w:col w:w="9620"/>
          </w:cols>
          <w:pgMar w:left="1440" w:top="700" w:right="844" w:bottom="1440" w:gutter="0" w:footer="0" w:header="0"/>
        </w:sectPr>
      </w:pPr>
    </w:p>
    <w:bookmarkStart w:id="276" w:name="page277"/>
    <w:bookmarkEnd w:id="276"/>
    <w:p>
      <w:pPr>
        <w:jc w:val="center"/>
        <w:ind w:right="-159"/>
        <w:spacing w:after="0"/>
        <w:rPr>
          <w:sz w:val="20"/>
          <w:szCs w:val="20"/>
          <w:color w:val="auto"/>
        </w:rPr>
      </w:pPr>
      <w:r>
        <w:rPr>
          <w:rFonts w:ascii="Times New Roman" w:cs="Times New Roman" w:eastAsia="Times New Roman" w:hAnsi="Times New Roman"/>
          <w:sz w:val="24"/>
          <w:szCs w:val="24"/>
          <w:color w:val="auto"/>
        </w:rPr>
        <w:t>277</w:t>
      </w:r>
    </w:p>
    <w:p>
      <w:pPr>
        <w:spacing w:after="0" w:line="200" w:lineRule="exact"/>
        <w:rPr>
          <w:sz w:val="20"/>
          <w:szCs w:val="20"/>
          <w:color w:val="auto"/>
        </w:rPr>
      </w:pPr>
    </w:p>
    <w:p>
      <w:pPr>
        <w:spacing w:after="0" w:line="263" w:lineRule="exact"/>
        <w:rPr>
          <w:sz w:val="20"/>
          <w:szCs w:val="20"/>
          <w:color w:val="auto"/>
        </w:rPr>
      </w:pPr>
    </w:p>
    <w:p>
      <w:pPr>
        <w:ind w:left="1420" w:hanging="329"/>
        <w:spacing w:after="0"/>
        <w:tabs>
          <w:tab w:leader="none" w:pos="1420" w:val="left"/>
        </w:tabs>
        <w:numPr>
          <w:ilvl w:val="0"/>
          <w:numId w:val="22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w:t>
      </w:r>
    </w:p>
    <w:p>
      <w:pPr>
        <w:spacing w:after="0" w:line="41"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24"/>
          <w:szCs w:val="24"/>
          <w:b w:val="1"/>
          <w:bCs w:val="1"/>
          <w:color w:val="auto"/>
        </w:rPr>
        <w:t>ДИСЦИПЛИНЫ</w:t>
      </w:r>
    </w:p>
    <w:p>
      <w:pPr>
        <w:spacing w:after="0" w:line="26" w:lineRule="exact"/>
        <w:rPr>
          <w:sz w:val="20"/>
          <w:szCs w:val="20"/>
          <w:color w:val="auto"/>
        </w:rPr>
      </w:pPr>
    </w:p>
    <w:tbl>
      <w:tblPr>
        <w:tblLayout w:type="fixed"/>
        <w:tblInd w:w="150" w:type="dxa"/>
        <w:tblCellMar>
          <w:top w:w="0" w:type="dxa"/>
          <w:left w:w="0" w:type="dxa"/>
          <w:bottom w:w="0" w:type="dxa"/>
          <w:right w:w="0" w:type="dxa"/>
        </w:tblCellMar>
      </w:tblPr>
      <w:tr>
        <w:trPr>
          <w:trHeight w:val="257"/>
        </w:trPr>
        <w:tc>
          <w:tcPr>
            <w:tcW w:w="3400" w:type="dxa"/>
            <w:vAlign w:val="bottom"/>
            <w:tcBorders>
              <w:top w:val="single" w:sz="8" w:color="auto"/>
              <w:left w:val="single" w:sz="8" w:color="auto"/>
              <w:right w:val="single" w:sz="8" w:color="auto"/>
            </w:tcBorders>
          </w:tcPr>
          <w:p>
            <w:pPr>
              <w:ind w:left="700"/>
              <w:spacing w:after="0"/>
              <w:rPr>
                <w:sz w:val="20"/>
                <w:szCs w:val="20"/>
                <w:color w:val="auto"/>
              </w:rPr>
            </w:pPr>
            <w:r>
              <w:rPr>
                <w:rFonts w:ascii="Times New Roman" w:cs="Times New Roman" w:eastAsia="Times New Roman" w:hAnsi="Times New Roman"/>
                <w:sz w:val="22"/>
                <w:szCs w:val="22"/>
                <w:color w:val="auto"/>
              </w:rPr>
              <w:t>Результаты обучения</w:t>
            </w:r>
          </w:p>
        </w:tc>
        <w:tc>
          <w:tcPr>
            <w:tcW w:w="900" w:type="dxa"/>
            <w:vAlign w:val="bottom"/>
            <w:tcBorders>
              <w:top w:val="single" w:sz="8" w:color="auto"/>
            </w:tcBorders>
          </w:tcPr>
          <w:p>
            <w:pPr>
              <w:spacing w:after="0"/>
              <w:rPr>
                <w:sz w:val="22"/>
                <w:szCs w:val="22"/>
                <w:color w:val="auto"/>
              </w:rPr>
            </w:pPr>
          </w:p>
        </w:tc>
        <w:tc>
          <w:tcPr>
            <w:tcW w:w="2280" w:type="dxa"/>
            <w:vAlign w:val="bottom"/>
            <w:tcBorders>
              <w:top w:val="single" w:sz="8" w:color="auto"/>
            </w:tcBorders>
            <w:gridSpan w:val="5"/>
          </w:tcPr>
          <w:p>
            <w:pPr>
              <w:ind w:left="40"/>
              <w:spacing w:after="0"/>
              <w:rPr>
                <w:sz w:val="20"/>
                <w:szCs w:val="20"/>
                <w:color w:val="auto"/>
              </w:rPr>
            </w:pPr>
            <w:r>
              <w:rPr>
                <w:rFonts w:ascii="Times New Roman" w:cs="Times New Roman" w:eastAsia="Times New Roman" w:hAnsi="Times New Roman"/>
                <w:sz w:val="22"/>
                <w:szCs w:val="22"/>
                <w:color w:val="auto"/>
              </w:rPr>
              <w:t>Критерии оценки</w:t>
            </w:r>
          </w:p>
        </w:tc>
        <w:tc>
          <w:tcPr>
            <w:tcW w:w="360" w:type="dxa"/>
            <w:vAlign w:val="bottom"/>
            <w:tcBorders>
              <w:top w:val="single" w:sz="8" w:color="auto"/>
              <w:right w:val="single" w:sz="8" w:color="auto"/>
            </w:tcBorders>
          </w:tcPr>
          <w:p>
            <w:pPr>
              <w:spacing w:after="0"/>
              <w:rPr>
                <w:sz w:val="22"/>
                <w:szCs w:val="22"/>
                <w:color w:val="auto"/>
              </w:rPr>
            </w:pPr>
          </w:p>
        </w:tc>
        <w:tc>
          <w:tcPr>
            <w:tcW w:w="2680" w:type="dxa"/>
            <w:vAlign w:val="bottom"/>
            <w:tcBorders>
              <w:top w:val="single" w:sz="8" w:color="auto"/>
              <w:right w:val="single" w:sz="8" w:color="auto"/>
            </w:tcBorders>
          </w:tcPr>
          <w:p>
            <w:pPr>
              <w:ind w:left="580"/>
              <w:spacing w:after="0"/>
              <w:rPr>
                <w:sz w:val="20"/>
                <w:szCs w:val="20"/>
                <w:color w:val="auto"/>
              </w:rPr>
            </w:pPr>
            <w:r>
              <w:rPr>
                <w:rFonts w:ascii="Times New Roman" w:cs="Times New Roman" w:eastAsia="Times New Roman" w:hAnsi="Times New Roman"/>
                <w:sz w:val="22"/>
                <w:szCs w:val="22"/>
                <w:color w:val="auto"/>
              </w:rPr>
              <w:t>Методы оценки</w:t>
            </w: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1960" w:type="dxa"/>
            <w:vAlign w:val="bottom"/>
            <w:tcBorders>
              <w:bottom w:val="single" w:sz="8" w:color="auto"/>
            </w:tcBorders>
            <w:gridSpan w:val="3"/>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gridSpan w:val="2"/>
          </w:tcPr>
          <w:p>
            <w:pPr>
              <w:spacing w:after="0"/>
              <w:rPr>
                <w:sz w:val="2"/>
                <w:szCs w:val="2"/>
                <w:color w:val="auto"/>
              </w:rPr>
            </w:pPr>
          </w:p>
        </w:tc>
        <w:tc>
          <w:tcPr>
            <w:tcW w:w="2680" w:type="dxa"/>
            <w:vAlign w:val="bottom"/>
            <w:tcBorders>
              <w:bottom w:val="single" w:sz="8" w:color="auto"/>
              <w:right w:val="single" w:sz="8" w:color="auto"/>
            </w:tcBorders>
          </w:tcPr>
          <w:p>
            <w:pPr>
              <w:spacing w:after="0"/>
              <w:rPr>
                <w:sz w:val="2"/>
                <w:szCs w:val="2"/>
                <w:color w:val="auto"/>
              </w:rPr>
            </w:pPr>
          </w:p>
        </w:tc>
      </w:tr>
      <w:tr>
        <w:trPr>
          <w:trHeight w:val="238"/>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Знания</w:t>
            </w:r>
            <w:r>
              <w:rPr>
                <w:rFonts w:ascii="Times New Roman" w:cs="Times New Roman" w:eastAsia="Times New Roman" w:hAnsi="Times New Roman"/>
                <w:sz w:val="22"/>
                <w:szCs w:val="22"/>
                <w:color w:val="auto"/>
              </w:rPr>
              <w:t>:</w:t>
            </w:r>
          </w:p>
        </w:tc>
        <w:tc>
          <w:tcPr>
            <w:tcW w:w="1960" w:type="dxa"/>
            <w:vAlign w:val="bottom"/>
            <w:gridSpan w:val="3"/>
          </w:tcPr>
          <w:p>
            <w:pPr>
              <w:ind w:left="100"/>
              <w:spacing w:after="0" w:line="238" w:lineRule="exact"/>
              <w:rPr>
                <w:sz w:val="20"/>
                <w:szCs w:val="20"/>
                <w:color w:val="auto"/>
              </w:rPr>
            </w:pPr>
            <w:r>
              <w:rPr>
                <w:rFonts w:ascii="Times New Roman" w:cs="Times New Roman" w:eastAsia="Times New Roman" w:hAnsi="Times New Roman"/>
                <w:sz w:val="22"/>
                <w:szCs w:val="22"/>
                <w:color w:val="auto"/>
              </w:rPr>
              <w:t>Демонстрирует</w:t>
            </w: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Borders>
              <w:right w:val="single" w:sz="8" w:color="auto"/>
            </w:tcBorders>
            <w:gridSpan w:val="2"/>
          </w:tcPr>
          <w:p>
            <w:pPr>
              <w:jc w:val="right"/>
              <w:ind w:right="10"/>
              <w:spacing w:after="0" w:line="238" w:lineRule="exact"/>
              <w:rPr>
                <w:sz w:val="20"/>
                <w:szCs w:val="20"/>
                <w:color w:val="auto"/>
              </w:rPr>
            </w:pPr>
            <w:r>
              <w:rPr>
                <w:rFonts w:ascii="Times New Roman" w:cs="Times New Roman" w:eastAsia="Times New Roman" w:hAnsi="Times New Roman"/>
                <w:sz w:val="22"/>
                <w:szCs w:val="22"/>
                <w:color w:val="auto"/>
              </w:rPr>
              <w:t>знания</w:t>
            </w:r>
          </w:p>
        </w:tc>
        <w:tc>
          <w:tcPr>
            <w:tcW w:w="2680" w:type="dxa"/>
            <w:vAlign w:val="bottom"/>
            <w:tcBorders>
              <w:right w:val="single" w:sz="8" w:color="auto"/>
            </w:tcBorders>
          </w:tcPr>
          <w:p>
            <w:pPr>
              <w:ind w:left="100"/>
              <w:spacing w:after="0" w:line="238" w:lineRule="exact"/>
              <w:rPr>
                <w:sz w:val="20"/>
                <w:szCs w:val="20"/>
                <w:color w:val="auto"/>
              </w:rPr>
            </w:pPr>
            <w:r>
              <w:rPr>
                <w:rFonts w:ascii="Times New Roman" w:cs="Times New Roman" w:eastAsia="Times New Roman" w:hAnsi="Times New Roman"/>
                <w:sz w:val="22"/>
                <w:szCs w:val="22"/>
                <w:color w:val="auto"/>
              </w:rPr>
              <w:t>Оценка решений</w:t>
            </w:r>
          </w:p>
        </w:tc>
      </w:tr>
      <w:tr>
        <w:trPr>
          <w:trHeight w:val="278"/>
        </w:trPr>
        <w:tc>
          <w:tcPr>
            <w:tcW w:w="3400" w:type="dxa"/>
            <w:vAlign w:val="bottom"/>
            <w:tcBorders>
              <w:left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2"/>
                <w:szCs w:val="22"/>
                <w:color w:val="auto"/>
              </w:rPr>
              <w:t>Принципы обеспечения</w:t>
            </w:r>
          </w:p>
        </w:tc>
        <w:tc>
          <w:tcPr>
            <w:tcW w:w="35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нормативных  документов  в  своей</w:t>
            </w: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ситуационных задач</w:t>
            </w: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устойчивости объектов</w:t>
            </w:r>
          </w:p>
        </w:tc>
        <w:tc>
          <w:tcPr>
            <w:tcW w:w="196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профессиональной</w:t>
            </w:r>
          </w:p>
        </w:tc>
        <w:tc>
          <w:tcPr>
            <w:tcW w:w="1580" w:type="dxa"/>
            <w:vAlign w:val="bottom"/>
            <w:tcBorders>
              <w:right w:val="single" w:sz="8" w:color="auto"/>
            </w:tcBorders>
            <w:gridSpan w:val="4"/>
          </w:tcPr>
          <w:p>
            <w:pPr>
              <w:jc w:val="right"/>
              <w:ind w:right="10"/>
              <w:spacing w:after="0"/>
              <w:rPr>
                <w:sz w:val="20"/>
                <w:szCs w:val="20"/>
                <w:color w:val="auto"/>
              </w:rPr>
            </w:pPr>
            <w:r>
              <w:rPr>
                <w:rFonts w:ascii="Times New Roman" w:cs="Times New Roman" w:eastAsia="Times New Roman" w:hAnsi="Times New Roman"/>
                <w:sz w:val="22"/>
                <w:szCs w:val="22"/>
                <w:color w:val="auto"/>
              </w:rPr>
              <w:t>деятельности</w:t>
            </w:r>
            <w:r>
              <w:rPr>
                <w:rFonts w:ascii="Times New Roman" w:cs="Times New Roman" w:eastAsia="Times New Roman" w:hAnsi="Times New Roman"/>
                <w:sz w:val="22"/>
                <w:szCs w:val="22"/>
                <w:color w:val="auto"/>
              </w:rPr>
              <w:t>,</w:t>
            </w: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Тестирование</w:t>
            </w: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экономики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прогнозирования</w:t>
            </w: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w w:val="97"/>
              </w:rPr>
              <w:t>демонстрирует</w:t>
            </w:r>
          </w:p>
        </w:tc>
        <w:tc>
          <w:tcPr>
            <w:tcW w:w="1680" w:type="dxa"/>
            <w:vAlign w:val="bottom"/>
            <w:gridSpan w:val="4"/>
          </w:tcPr>
          <w:p>
            <w:pPr>
              <w:ind w:left="380"/>
              <w:spacing w:after="0"/>
              <w:rPr>
                <w:sz w:val="20"/>
                <w:szCs w:val="20"/>
                <w:color w:val="auto"/>
              </w:rPr>
            </w:pPr>
            <w:r>
              <w:rPr>
                <w:rFonts w:ascii="Times New Roman" w:cs="Times New Roman" w:eastAsia="Times New Roman" w:hAnsi="Times New Roman"/>
                <w:sz w:val="22"/>
                <w:szCs w:val="22"/>
                <w:color w:val="auto"/>
              </w:rPr>
              <w:t>готовность</w:t>
            </w:r>
          </w:p>
        </w:tc>
        <w:tc>
          <w:tcPr>
            <w:tcW w:w="36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к</w:t>
            </w: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Устный опрос</w:t>
            </w: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развития событий и оценки</w:t>
            </w: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соблюдению</w:t>
            </w:r>
          </w:p>
        </w:tc>
        <w:tc>
          <w:tcPr>
            <w:tcW w:w="460" w:type="dxa"/>
            <w:vAlign w:val="bottom"/>
          </w:tcPr>
          <w:p>
            <w:pPr>
              <w:spacing w:after="0"/>
              <w:rPr>
                <w:sz w:val="24"/>
                <w:szCs w:val="24"/>
                <w:color w:val="auto"/>
              </w:rPr>
            </w:pPr>
          </w:p>
        </w:tc>
        <w:tc>
          <w:tcPr>
            <w:tcW w:w="1580" w:type="dxa"/>
            <w:vAlign w:val="bottom"/>
            <w:tcBorders>
              <w:right w:val="single" w:sz="8" w:color="auto"/>
            </w:tcBorders>
            <w:gridSpan w:val="4"/>
          </w:tcPr>
          <w:p>
            <w:pPr>
              <w:jc w:val="right"/>
              <w:ind w:right="10"/>
              <w:spacing w:after="0"/>
              <w:rPr>
                <w:sz w:val="20"/>
                <w:szCs w:val="20"/>
                <w:color w:val="auto"/>
              </w:rPr>
            </w:pPr>
            <w:r>
              <w:rPr>
                <w:rFonts w:ascii="Times New Roman" w:cs="Times New Roman" w:eastAsia="Times New Roman" w:hAnsi="Times New Roman"/>
                <w:sz w:val="22"/>
                <w:szCs w:val="22"/>
                <w:color w:val="auto"/>
              </w:rPr>
              <w:t>действующего</w:t>
            </w: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Практические занятия</w:t>
            </w: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последствий при техногенных</w:t>
            </w:r>
          </w:p>
        </w:tc>
        <w:tc>
          <w:tcPr>
            <w:tcW w:w="196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законодательства</w:t>
            </w:r>
          </w:p>
        </w:tc>
        <w:tc>
          <w:tcPr>
            <w:tcW w:w="300" w:type="dxa"/>
            <w:vAlign w:val="bottom"/>
          </w:tcPr>
          <w:p>
            <w:pPr>
              <w:jc w:val="center"/>
              <w:ind w:right="30"/>
              <w:spacing w:after="0"/>
              <w:rPr>
                <w:sz w:val="20"/>
                <w:szCs w:val="20"/>
                <w:color w:val="auto"/>
              </w:rPr>
            </w:pPr>
            <w:r>
              <w:rPr>
                <w:rFonts w:ascii="Times New Roman" w:cs="Times New Roman" w:eastAsia="Times New Roman" w:hAnsi="Times New Roman"/>
                <w:sz w:val="22"/>
                <w:szCs w:val="22"/>
                <w:color w:val="auto"/>
              </w:rPr>
              <w:t>и</w:t>
            </w:r>
          </w:p>
        </w:tc>
        <w:tc>
          <w:tcPr>
            <w:tcW w:w="1280" w:type="dxa"/>
            <w:vAlign w:val="bottom"/>
            <w:tcBorders>
              <w:right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22"/>
                <w:szCs w:val="22"/>
                <w:color w:val="auto"/>
              </w:rPr>
              <w:t>требований</w:t>
            </w: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Ролевые игры</w:t>
            </w:r>
          </w:p>
        </w:tc>
      </w:tr>
      <w:tr>
        <w:trPr>
          <w:trHeight w:val="279"/>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чрезвычайных ситуациях и</w:t>
            </w:r>
          </w:p>
        </w:tc>
        <w:tc>
          <w:tcPr>
            <w:tcW w:w="35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нормативных  документов</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в  том</w:t>
            </w: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Зачет</w:t>
            </w: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стихийных явлениях</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в том числе</w:t>
            </w:r>
          </w:p>
        </w:tc>
        <w:tc>
          <w:tcPr>
            <w:tcW w:w="35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числе в условиях противодействия</w:t>
            </w: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в условиях противодействия</w:t>
            </w: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терроризму</w:t>
            </w:r>
            <w:r>
              <w:rPr>
                <w:rFonts w:ascii="Times New Roman" w:cs="Times New Roman" w:eastAsia="Times New Roman" w:hAnsi="Times New Roman"/>
                <w:sz w:val="22"/>
                <w:szCs w:val="22"/>
                <w:color w:val="auto"/>
              </w:rPr>
              <w:t>;</w:t>
            </w: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терроризму как серьезной угрозе</w:t>
            </w:r>
          </w:p>
        </w:tc>
        <w:tc>
          <w:tcPr>
            <w:tcW w:w="90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Владеет</w:t>
            </w:r>
          </w:p>
        </w:tc>
        <w:tc>
          <w:tcPr>
            <w:tcW w:w="2280" w:type="dxa"/>
            <w:vAlign w:val="bottom"/>
            <w:gridSpan w:val="5"/>
          </w:tcPr>
          <w:p>
            <w:pPr>
              <w:jc w:val="center"/>
              <w:spacing w:after="0"/>
              <w:rPr>
                <w:sz w:val="20"/>
                <w:szCs w:val="20"/>
                <w:color w:val="auto"/>
              </w:rPr>
            </w:pPr>
            <w:r>
              <w:rPr>
                <w:rFonts w:ascii="Times New Roman" w:cs="Times New Roman" w:eastAsia="Times New Roman" w:hAnsi="Times New Roman"/>
                <w:sz w:val="22"/>
                <w:szCs w:val="22"/>
                <w:color w:val="auto"/>
                <w:w w:val="99"/>
              </w:rPr>
              <w:t>информацией</w:t>
            </w:r>
          </w:p>
        </w:tc>
        <w:tc>
          <w:tcPr>
            <w:tcW w:w="36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w w:val="98"/>
              </w:rPr>
              <w:t>об</w:t>
            </w: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национальной безопасности</w:t>
            </w:r>
          </w:p>
        </w:tc>
        <w:tc>
          <w:tcPr>
            <w:tcW w:w="35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государственных системах защиты</w:t>
            </w: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России</w:t>
            </w:r>
            <w:r>
              <w:rPr>
                <w:rFonts w:ascii="Times New Roman" w:cs="Times New Roman" w:eastAsia="Times New Roman" w:hAnsi="Times New Roman"/>
                <w:sz w:val="22"/>
                <w:szCs w:val="22"/>
                <w:color w:val="auto"/>
              </w:rPr>
              <w:t>;</w:t>
            </w: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национальной</w:t>
            </w:r>
          </w:p>
        </w:tc>
        <w:tc>
          <w:tcPr>
            <w:tcW w:w="460" w:type="dxa"/>
            <w:vAlign w:val="bottom"/>
          </w:tcPr>
          <w:p>
            <w:pPr>
              <w:spacing w:after="0"/>
              <w:rPr>
                <w:sz w:val="24"/>
                <w:szCs w:val="24"/>
                <w:color w:val="auto"/>
              </w:rPr>
            </w:pPr>
          </w:p>
        </w:tc>
        <w:tc>
          <w:tcPr>
            <w:tcW w:w="1580" w:type="dxa"/>
            <w:vAlign w:val="bottom"/>
            <w:tcBorders>
              <w:right w:val="single" w:sz="8" w:color="auto"/>
            </w:tcBorders>
            <w:gridSpan w:val="4"/>
          </w:tcPr>
          <w:p>
            <w:pPr>
              <w:jc w:val="right"/>
              <w:ind w:right="30"/>
              <w:spacing w:after="0"/>
              <w:rPr>
                <w:sz w:val="20"/>
                <w:szCs w:val="20"/>
                <w:color w:val="auto"/>
              </w:rPr>
            </w:pPr>
            <w:r>
              <w:rPr>
                <w:rFonts w:ascii="Times New Roman" w:cs="Times New Roman" w:eastAsia="Times New Roman" w:hAnsi="Times New Roman"/>
                <w:sz w:val="22"/>
                <w:szCs w:val="22"/>
                <w:color w:val="auto"/>
              </w:rPr>
              <w:t>безопасности</w:t>
            </w:r>
          </w:p>
        </w:tc>
        <w:tc>
          <w:tcPr>
            <w:tcW w:w="2680" w:type="dxa"/>
            <w:vAlign w:val="bottom"/>
            <w:tcBorders>
              <w:right w:val="single" w:sz="8" w:color="auto"/>
            </w:tcBorders>
          </w:tcPr>
          <w:p>
            <w:pPr>
              <w:spacing w:after="0"/>
              <w:rPr>
                <w:sz w:val="24"/>
                <w:szCs w:val="24"/>
                <w:color w:val="auto"/>
              </w:rPr>
            </w:pPr>
          </w:p>
        </w:tc>
      </w:tr>
      <w:tr>
        <w:trPr>
          <w:trHeight w:val="279"/>
        </w:trPr>
        <w:tc>
          <w:tcPr>
            <w:tcW w:w="3400" w:type="dxa"/>
            <w:vAlign w:val="bottom"/>
            <w:tcBorders>
              <w:left w:val="single" w:sz="8" w:color="auto"/>
              <w:right w:val="single" w:sz="8" w:color="auto"/>
            </w:tcBorders>
          </w:tcPr>
          <w:p>
            <w:pPr>
              <w:spacing w:after="0"/>
              <w:rPr>
                <w:sz w:val="24"/>
                <w:szCs w:val="24"/>
                <w:color w:val="auto"/>
              </w:rPr>
            </w:pPr>
          </w:p>
        </w:tc>
        <w:tc>
          <w:tcPr>
            <w:tcW w:w="90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России</w:t>
            </w:r>
            <w:r>
              <w:rPr>
                <w:rFonts w:ascii="Times New Roman" w:cs="Times New Roman" w:eastAsia="Times New Roman" w:hAnsi="Times New Roman"/>
                <w:sz w:val="22"/>
                <w:szCs w:val="22"/>
                <w:color w:val="auto"/>
              </w:rPr>
              <w:t>.</w:t>
            </w:r>
          </w:p>
        </w:tc>
        <w:tc>
          <w:tcPr>
            <w:tcW w:w="6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3180" w:type="dxa"/>
            <w:vAlign w:val="bottom"/>
            <w:tcBorders>
              <w:bottom w:val="single" w:sz="8" w:color="auto"/>
            </w:tcBorders>
            <w:gridSpan w:val="6"/>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680" w:type="dxa"/>
            <w:vAlign w:val="bottom"/>
            <w:tcBorders>
              <w:right w:val="single" w:sz="8" w:color="auto"/>
            </w:tcBorders>
          </w:tcPr>
          <w:p>
            <w:pPr>
              <w:spacing w:after="0"/>
              <w:rPr>
                <w:sz w:val="2"/>
                <w:szCs w:val="2"/>
                <w:color w:val="auto"/>
              </w:rPr>
            </w:pPr>
          </w:p>
        </w:tc>
      </w:tr>
      <w:tr>
        <w:trPr>
          <w:trHeight w:val="237"/>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Основные виды потенциальных</w:t>
            </w:r>
          </w:p>
        </w:tc>
        <w:tc>
          <w:tcPr>
            <w:tcW w:w="3180" w:type="dxa"/>
            <w:vAlign w:val="bottom"/>
            <w:gridSpan w:val="6"/>
          </w:tcPr>
          <w:p>
            <w:pPr>
              <w:ind w:left="100"/>
              <w:spacing w:after="0" w:line="238" w:lineRule="exact"/>
              <w:rPr>
                <w:sz w:val="20"/>
                <w:szCs w:val="20"/>
                <w:color w:val="auto"/>
              </w:rPr>
            </w:pPr>
            <w:r>
              <w:rPr>
                <w:rFonts w:ascii="Times New Roman" w:cs="Times New Roman" w:eastAsia="Times New Roman" w:hAnsi="Times New Roman"/>
                <w:sz w:val="22"/>
                <w:szCs w:val="22"/>
                <w:color w:val="auto"/>
                <w:w w:val="99"/>
              </w:rPr>
              <w:t>Дает характеристику различным</w:t>
            </w:r>
          </w:p>
        </w:tc>
        <w:tc>
          <w:tcPr>
            <w:tcW w:w="360" w:type="dxa"/>
            <w:vAlign w:val="bottom"/>
            <w:tcBorders>
              <w:right w:val="single" w:sz="8" w:color="auto"/>
            </w:tcBorders>
          </w:tcPr>
          <w:p>
            <w:pPr>
              <w:spacing w:after="0"/>
              <w:rPr>
                <w:sz w:val="20"/>
                <w:szCs w:val="20"/>
                <w:color w:val="auto"/>
              </w:rPr>
            </w:pPr>
          </w:p>
        </w:tc>
        <w:tc>
          <w:tcPr>
            <w:tcW w:w="2680" w:type="dxa"/>
            <w:vAlign w:val="bottom"/>
            <w:tcBorders>
              <w:right w:val="single" w:sz="8" w:color="auto"/>
            </w:tcBorders>
          </w:tcPr>
          <w:p>
            <w:pPr>
              <w:spacing w:after="0"/>
              <w:rPr>
                <w:sz w:val="20"/>
                <w:szCs w:val="20"/>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опасностей и их последствия в</w:t>
            </w:r>
          </w:p>
        </w:tc>
        <w:tc>
          <w:tcPr>
            <w:tcW w:w="3540" w:type="dxa"/>
            <w:vAlign w:val="bottom"/>
            <w:tcBorders>
              <w:right w:val="single" w:sz="8" w:color="auto"/>
            </w:tcBorders>
            <w:gridSpan w:val="7"/>
          </w:tcPr>
          <w:p>
            <w:pPr>
              <w:ind w:left="100"/>
              <w:spacing w:after="0"/>
              <w:rPr>
                <w:sz w:val="20"/>
                <w:szCs w:val="20"/>
                <w:color w:val="auto"/>
              </w:rPr>
            </w:pPr>
            <w:r>
              <w:rPr>
                <w:rFonts w:ascii="Times New Roman" w:cs="Times New Roman" w:eastAsia="Times New Roman" w:hAnsi="Times New Roman"/>
                <w:sz w:val="22"/>
                <w:szCs w:val="22"/>
                <w:color w:val="auto"/>
              </w:rPr>
              <w:t>видам потенциальных опасностей</w:t>
            </w: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профессиональной деятельности</w:t>
            </w:r>
          </w:p>
        </w:tc>
        <w:tc>
          <w:tcPr>
            <w:tcW w:w="3180" w:type="dxa"/>
            <w:vAlign w:val="bottom"/>
            <w:gridSpan w:val="6"/>
          </w:tcPr>
          <w:p>
            <w:pPr>
              <w:ind w:left="100"/>
              <w:spacing w:after="0"/>
              <w:rPr>
                <w:sz w:val="20"/>
                <w:szCs w:val="20"/>
                <w:color w:val="auto"/>
              </w:rPr>
            </w:pPr>
            <w:r>
              <w:rPr>
                <w:rFonts w:ascii="Times New Roman" w:cs="Times New Roman" w:eastAsia="Times New Roman" w:hAnsi="Times New Roman"/>
                <w:sz w:val="22"/>
                <w:szCs w:val="22"/>
                <w:color w:val="auto"/>
              </w:rPr>
              <w:t>и перечислять их последствия</w:t>
            </w: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и быту</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принципы снижения</w:t>
            </w:r>
          </w:p>
        </w:tc>
        <w:tc>
          <w:tcPr>
            <w:tcW w:w="9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вероятности их реализации</w:t>
            </w:r>
            <w:r>
              <w:rPr>
                <w:rFonts w:ascii="Times New Roman" w:cs="Times New Roman" w:eastAsia="Times New Roman" w:hAnsi="Times New Roman"/>
                <w:sz w:val="22"/>
                <w:szCs w:val="22"/>
                <w:color w:val="auto"/>
              </w:rPr>
              <w:t>;</w:t>
            </w:r>
          </w:p>
        </w:tc>
        <w:tc>
          <w:tcPr>
            <w:tcW w:w="9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3540" w:type="dxa"/>
            <w:vAlign w:val="bottom"/>
            <w:tcBorders>
              <w:bottom w:val="single" w:sz="8" w:color="auto"/>
              <w:right w:val="single" w:sz="8" w:color="auto"/>
            </w:tcBorders>
            <w:gridSpan w:val="7"/>
          </w:tcPr>
          <w:p>
            <w:pPr>
              <w:spacing w:after="0"/>
              <w:rPr>
                <w:sz w:val="2"/>
                <w:szCs w:val="2"/>
                <w:color w:val="auto"/>
              </w:rPr>
            </w:pPr>
          </w:p>
        </w:tc>
        <w:tc>
          <w:tcPr>
            <w:tcW w:w="2680" w:type="dxa"/>
            <w:vAlign w:val="bottom"/>
            <w:tcBorders>
              <w:right w:val="single" w:sz="8" w:color="auto"/>
            </w:tcBorders>
          </w:tcPr>
          <w:p>
            <w:pPr>
              <w:spacing w:after="0"/>
              <w:rPr>
                <w:sz w:val="2"/>
                <w:szCs w:val="2"/>
                <w:color w:val="auto"/>
              </w:rPr>
            </w:pPr>
          </w:p>
        </w:tc>
      </w:tr>
      <w:tr>
        <w:trPr>
          <w:trHeight w:val="238"/>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Основы военной службы и</w:t>
            </w:r>
          </w:p>
        </w:tc>
        <w:tc>
          <w:tcPr>
            <w:tcW w:w="3540" w:type="dxa"/>
            <w:vAlign w:val="bottom"/>
            <w:tcBorders>
              <w:right w:val="single" w:sz="8" w:color="auto"/>
            </w:tcBorders>
            <w:gridSpan w:val="7"/>
          </w:tcPr>
          <w:p>
            <w:pPr>
              <w:ind w:left="100"/>
              <w:spacing w:after="0" w:line="238" w:lineRule="exact"/>
              <w:rPr>
                <w:sz w:val="20"/>
                <w:szCs w:val="20"/>
                <w:color w:val="auto"/>
              </w:rPr>
            </w:pPr>
            <w:r>
              <w:rPr>
                <w:rFonts w:ascii="Times New Roman" w:cs="Times New Roman" w:eastAsia="Times New Roman" w:hAnsi="Times New Roman"/>
                <w:sz w:val="22"/>
                <w:szCs w:val="22"/>
                <w:color w:val="auto"/>
              </w:rPr>
              <w:t>Демонстрируетзнанияоснов</w:t>
            </w:r>
          </w:p>
        </w:tc>
        <w:tc>
          <w:tcPr>
            <w:tcW w:w="2680" w:type="dxa"/>
            <w:vAlign w:val="bottom"/>
            <w:tcBorders>
              <w:right w:val="single" w:sz="8" w:color="auto"/>
            </w:tcBorders>
          </w:tcPr>
          <w:p>
            <w:pPr>
              <w:spacing w:after="0"/>
              <w:rPr>
                <w:sz w:val="20"/>
                <w:szCs w:val="20"/>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обороны государства</w:t>
            </w:r>
            <w:r>
              <w:rPr>
                <w:rFonts w:ascii="Times New Roman" w:cs="Times New Roman" w:eastAsia="Times New Roman" w:hAnsi="Times New Roman"/>
                <w:sz w:val="22"/>
                <w:szCs w:val="22"/>
                <w:color w:val="auto"/>
              </w:rPr>
              <w:t>;</w:t>
            </w:r>
          </w:p>
        </w:tc>
        <w:tc>
          <w:tcPr>
            <w:tcW w:w="90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военной</w:t>
            </w: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службы</w:t>
            </w:r>
          </w:p>
        </w:tc>
        <w:tc>
          <w:tcPr>
            <w:tcW w:w="300" w:type="dxa"/>
            <w:vAlign w:val="bottom"/>
          </w:tcPr>
          <w:p>
            <w:pPr>
              <w:spacing w:after="0"/>
              <w:rPr>
                <w:sz w:val="24"/>
                <w:szCs w:val="24"/>
                <w:color w:val="auto"/>
              </w:rPr>
            </w:pPr>
          </w:p>
        </w:tc>
        <w:tc>
          <w:tcPr>
            <w:tcW w:w="2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т</w:t>
            </w:r>
          </w:p>
        </w:tc>
        <w:tc>
          <w:tcPr>
            <w:tcW w:w="1040" w:type="dxa"/>
            <w:vAlign w:val="bottom"/>
            <w:tcBorders>
              <w:right w:val="single" w:sz="8" w:color="auto"/>
            </w:tcBorders>
            <w:gridSpan w:val="2"/>
          </w:tcPr>
          <w:p>
            <w:pPr>
              <w:jc w:val="right"/>
              <w:ind w:right="10"/>
              <w:spacing w:after="0"/>
              <w:rPr>
                <w:sz w:val="20"/>
                <w:szCs w:val="20"/>
                <w:color w:val="auto"/>
              </w:rPr>
            </w:pPr>
            <w:r>
              <w:rPr>
                <w:rFonts w:ascii="Times New Roman" w:cs="Times New Roman" w:eastAsia="Times New Roman" w:hAnsi="Times New Roman"/>
                <w:sz w:val="22"/>
                <w:szCs w:val="22"/>
                <w:color w:val="auto"/>
              </w:rPr>
              <w:t>оборон</w:t>
            </w: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государства</w:t>
            </w: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1500" w:type="dxa"/>
            <w:vAlign w:val="bottom"/>
            <w:tcBorders>
              <w:bottom w:val="single" w:sz="8" w:color="auto"/>
            </w:tcBorders>
            <w:gridSpan w:val="2"/>
          </w:tcPr>
          <w:p>
            <w:pPr>
              <w:spacing w:after="0"/>
              <w:rPr>
                <w:sz w:val="2"/>
                <w:szCs w:val="2"/>
                <w:color w:val="auto"/>
              </w:rPr>
            </w:pPr>
          </w:p>
        </w:tc>
        <w:tc>
          <w:tcPr>
            <w:tcW w:w="76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gridSpan w:val="2"/>
          </w:tcPr>
          <w:p>
            <w:pPr>
              <w:spacing w:after="0"/>
              <w:rPr>
                <w:sz w:val="2"/>
                <w:szCs w:val="2"/>
                <w:color w:val="auto"/>
              </w:rPr>
            </w:pPr>
          </w:p>
        </w:tc>
        <w:tc>
          <w:tcPr>
            <w:tcW w:w="2680" w:type="dxa"/>
            <w:vAlign w:val="bottom"/>
            <w:tcBorders>
              <w:right w:val="single" w:sz="8" w:color="auto"/>
            </w:tcBorders>
          </w:tcPr>
          <w:p>
            <w:pPr>
              <w:spacing w:after="0"/>
              <w:rPr>
                <w:sz w:val="2"/>
                <w:szCs w:val="2"/>
                <w:color w:val="auto"/>
              </w:rPr>
            </w:pPr>
          </w:p>
        </w:tc>
      </w:tr>
      <w:tr>
        <w:trPr>
          <w:trHeight w:val="237"/>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Задачи и основные мероприятия</w:t>
            </w:r>
          </w:p>
        </w:tc>
        <w:tc>
          <w:tcPr>
            <w:tcW w:w="1500" w:type="dxa"/>
            <w:vAlign w:val="bottom"/>
            <w:gridSpan w:val="2"/>
          </w:tcPr>
          <w:p>
            <w:pPr>
              <w:ind w:left="100"/>
              <w:spacing w:after="0" w:line="238" w:lineRule="exact"/>
              <w:rPr>
                <w:sz w:val="20"/>
                <w:szCs w:val="20"/>
                <w:color w:val="auto"/>
              </w:rPr>
            </w:pPr>
            <w:r>
              <w:rPr>
                <w:rFonts w:ascii="Times New Roman" w:cs="Times New Roman" w:eastAsia="Times New Roman" w:hAnsi="Times New Roman"/>
                <w:sz w:val="22"/>
                <w:szCs w:val="22"/>
                <w:color w:val="auto"/>
              </w:rPr>
              <w:t>Формулирует</w:t>
            </w:r>
          </w:p>
        </w:tc>
        <w:tc>
          <w:tcPr>
            <w:tcW w:w="760" w:type="dxa"/>
            <w:vAlign w:val="bottom"/>
            <w:gridSpan w:val="2"/>
          </w:tcPr>
          <w:p>
            <w:pPr>
              <w:spacing w:after="0" w:line="238" w:lineRule="exact"/>
              <w:rPr>
                <w:sz w:val="20"/>
                <w:szCs w:val="20"/>
                <w:color w:val="auto"/>
              </w:rPr>
            </w:pPr>
            <w:r>
              <w:rPr>
                <w:rFonts w:ascii="Times New Roman" w:cs="Times New Roman" w:eastAsia="Times New Roman" w:hAnsi="Times New Roman"/>
                <w:sz w:val="22"/>
                <w:szCs w:val="22"/>
                <w:color w:val="auto"/>
              </w:rPr>
              <w:t>задачи</w:t>
            </w:r>
          </w:p>
        </w:tc>
        <w:tc>
          <w:tcPr>
            <w:tcW w:w="240" w:type="dxa"/>
            <w:vAlign w:val="bottom"/>
          </w:tcPr>
          <w:p>
            <w:pPr>
              <w:jc w:val="right"/>
              <w:ind w:right="10"/>
              <w:spacing w:after="0" w:line="238" w:lineRule="exact"/>
              <w:rPr>
                <w:sz w:val="20"/>
                <w:szCs w:val="20"/>
                <w:color w:val="auto"/>
              </w:rPr>
            </w:pPr>
            <w:r>
              <w:rPr>
                <w:rFonts w:ascii="Times New Roman" w:cs="Times New Roman" w:eastAsia="Times New Roman" w:hAnsi="Times New Roman"/>
                <w:sz w:val="22"/>
                <w:szCs w:val="22"/>
                <w:color w:val="auto"/>
                <w:w w:val="84"/>
              </w:rPr>
              <w:t>и</w:t>
            </w:r>
          </w:p>
        </w:tc>
        <w:tc>
          <w:tcPr>
            <w:tcW w:w="1040" w:type="dxa"/>
            <w:vAlign w:val="bottom"/>
            <w:tcBorders>
              <w:right w:val="single" w:sz="8" w:color="auto"/>
            </w:tcBorders>
            <w:gridSpan w:val="2"/>
          </w:tcPr>
          <w:p>
            <w:pPr>
              <w:jc w:val="right"/>
              <w:ind w:right="10"/>
              <w:spacing w:after="0" w:line="238" w:lineRule="exact"/>
              <w:rPr>
                <w:sz w:val="20"/>
                <w:szCs w:val="20"/>
                <w:color w:val="auto"/>
              </w:rPr>
            </w:pPr>
            <w:r>
              <w:rPr>
                <w:rFonts w:ascii="Times New Roman" w:cs="Times New Roman" w:eastAsia="Times New Roman" w:hAnsi="Times New Roman"/>
                <w:sz w:val="22"/>
                <w:szCs w:val="22"/>
                <w:color w:val="auto"/>
                <w:w w:val="99"/>
              </w:rPr>
              <w:t>основные</w:t>
            </w:r>
          </w:p>
        </w:tc>
        <w:tc>
          <w:tcPr>
            <w:tcW w:w="2680" w:type="dxa"/>
            <w:vAlign w:val="bottom"/>
            <w:tcBorders>
              <w:right w:val="single" w:sz="8" w:color="auto"/>
            </w:tcBorders>
          </w:tcPr>
          <w:p>
            <w:pPr>
              <w:spacing w:after="0"/>
              <w:rPr>
                <w:sz w:val="20"/>
                <w:szCs w:val="20"/>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гражданской обороны</w:t>
            </w:r>
            <w:r>
              <w:rPr>
                <w:rFonts w:ascii="Times New Roman" w:cs="Times New Roman" w:eastAsia="Times New Roman" w:hAnsi="Times New Roman"/>
                <w:sz w:val="22"/>
                <w:szCs w:val="22"/>
                <w:color w:val="auto"/>
              </w:rPr>
              <w:t>;</w:t>
            </w: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мероприятия</w:t>
            </w:r>
          </w:p>
        </w:tc>
        <w:tc>
          <w:tcPr>
            <w:tcW w:w="46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ГО</w:t>
            </w:r>
            <w:r>
              <w:rPr>
                <w:rFonts w:ascii="Times New Roman" w:cs="Times New Roman" w:eastAsia="Times New Roman" w:hAnsi="Times New Roman"/>
                <w:sz w:val="22"/>
                <w:szCs w:val="22"/>
                <w:color w:val="auto"/>
              </w:rPr>
              <w:t>,</w:t>
            </w:r>
          </w:p>
        </w:tc>
        <w:tc>
          <w:tcPr>
            <w:tcW w:w="300" w:type="dxa"/>
            <w:vAlign w:val="bottom"/>
          </w:tcPr>
          <w:p>
            <w:pPr>
              <w:spacing w:after="0"/>
              <w:rPr>
                <w:sz w:val="24"/>
                <w:szCs w:val="24"/>
                <w:color w:val="auto"/>
              </w:rPr>
            </w:pPr>
          </w:p>
        </w:tc>
        <w:tc>
          <w:tcPr>
            <w:tcW w:w="1280" w:type="dxa"/>
            <w:vAlign w:val="bottom"/>
            <w:tcBorders>
              <w:right w:val="single" w:sz="8" w:color="auto"/>
            </w:tcBorders>
            <w:gridSpan w:val="3"/>
          </w:tcPr>
          <w:p>
            <w:pPr>
              <w:jc w:val="right"/>
              <w:ind w:right="30"/>
              <w:spacing w:after="0"/>
              <w:rPr>
                <w:sz w:val="20"/>
                <w:szCs w:val="20"/>
                <w:color w:val="auto"/>
              </w:rPr>
            </w:pPr>
            <w:r>
              <w:rPr>
                <w:rFonts w:ascii="Times New Roman" w:cs="Times New Roman" w:eastAsia="Times New Roman" w:hAnsi="Times New Roman"/>
                <w:sz w:val="22"/>
                <w:szCs w:val="22"/>
                <w:color w:val="auto"/>
                <w:w w:val="96"/>
              </w:rPr>
              <w:t>перечислять</w:t>
            </w: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900" w:type="dxa"/>
            <w:vAlign w:val="bottom"/>
          </w:tcPr>
          <w:p>
            <w:pPr>
              <w:ind w:left="100"/>
              <w:spacing w:after="0"/>
              <w:rPr>
                <w:sz w:val="20"/>
                <w:szCs w:val="20"/>
                <w:color w:val="auto"/>
              </w:rPr>
            </w:pPr>
            <w:r>
              <w:rPr>
                <w:rFonts w:ascii="Times New Roman" w:cs="Times New Roman" w:eastAsia="Times New Roman" w:hAnsi="Times New Roman"/>
                <w:sz w:val="22"/>
                <w:szCs w:val="22"/>
                <w:color w:val="auto"/>
                <w:w w:val="98"/>
              </w:rPr>
              <w:t>способы</w:t>
            </w:r>
          </w:p>
        </w:tc>
        <w:tc>
          <w:tcPr>
            <w:tcW w:w="1060" w:type="dxa"/>
            <w:vAlign w:val="bottom"/>
            <w:gridSpan w:val="2"/>
          </w:tcPr>
          <w:p>
            <w:pPr>
              <w:jc w:val="right"/>
              <w:ind w:right="30"/>
              <w:spacing w:after="0"/>
              <w:rPr>
                <w:sz w:val="20"/>
                <w:szCs w:val="20"/>
                <w:color w:val="auto"/>
              </w:rPr>
            </w:pPr>
            <w:r>
              <w:rPr>
                <w:rFonts w:ascii="Times New Roman" w:cs="Times New Roman" w:eastAsia="Times New Roman" w:hAnsi="Times New Roman"/>
                <w:sz w:val="22"/>
                <w:szCs w:val="22"/>
                <w:color w:val="auto"/>
              </w:rPr>
              <w:t>защиты</w:t>
            </w:r>
          </w:p>
        </w:tc>
        <w:tc>
          <w:tcPr>
            <w:tcW w:w="1220" w:type="dxa"/>
            <w:vAlign w:val="bottom"/>
            <w:gridSpan w:val="3"/>
          </w:tcPr>
          <w:p>
            <w:pPr>
              <w:ind w:left="80"/>
              <w:spacing w:after="0"/>
              <w:rPr>
                <w:sz w:val="20"/>
                <w:szCs w:val="20"/>
                <w:color w:val="auto"/>
              </w:rPr>
            </w:pPr>
            <w:r>
              <w:rPr>
                <w:rFonts w:ascii="Times New Roman" w:cs="Times New Roman" w:eastAsia="Times New Roman" w:hAnsi="Times New Roman"/>
                <w:sz w:val="22"/>
                <w:szCs w:val="22"/>
                <w:color w:val="auto"/>
              </w:rPr>
              <w:t>населения</w:t>
            </w:r>
          </w:p>
        </w:tc>
        <w:tc>
          <w:tcPr>
            <w:tcW w:w="36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от</w:t>
            </w:r>
          </w:p>
        </w:tc>
        <w:tc>
          <w:tcPr>
            <w:tcW w:w="2680" w:type="dxa"/>
            <w:vAlign w:val="bottom"/>
            <w:tcBorders>
              <w:right w:val="single" w:sz="8" w:color="auto"/>
            </w:tcBorders>
          </w:tcPr>
          <w:p>
            <w:pPr>
              <w:spacing w:after="0"/>
              <w:rPr>
                <w:sz w:val="24"/>
                <w:szCs w:val="24"/>
                <w:color w:val="auto"/>
              </w:rPr>
            </w:pPr>
          </w:p>
        </w:tc>
      </w:tr>
      <w:tr>
        <w:trPr>
          <w:trHeight w:val="279"/>
        </w:trPr>
        <w:tc>
          <w:tcPr>
            <w:tcW w:w="3400" w:type="dxa"/>
            <w:vAlign w:val="bottom"/>
            <w:tcBorders>
              <w:left w:val="single" w:sz="8" w:color="auto"/>
              <w:right w:val="single" w:sz="8" w:color="auto"/>
            </w:tcBorders>
          </w:tcPr>
          <w:p>
            <w:pPr>
              <w:spacing w:after="0"/>
              <w:rPr>
                <w:sz w:val="24"/>
                <w:szCs w:val="24"/>
                <w:color w:val="auto"/>
              </w:rPr>
            </w:pPr>
          </w:p>
        </w:tc>
        <w:tc>
          <w:tcPr>
            <w:tcW w:w="90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ОМП</w:t>
            </w:r>
            <w:r>
              <w:rPr>
                <w:rFonts w:ascii="Times New Roman" w:cs="Times New Roman" w:eastAsia="Times New Roman" w:hAnsi="Times New Roman"/>
                <w:sz w:val="22"/>
                <w:szCs w:val="22"/>
                <w:color w:val="auto"/>
              </w:rPr>
              <w:t>.</w:t>
            </w:r>
          </w:p>
        </w:tc>
        <w:tc>
          <w:tcPr>
            <w:tcW w:w="6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1500" w:type="dxa"/>
            <w:vAlign w:val="bottom"/>
            <w:tcBorders>
              <w:bottom w:val="single" w:sz="8" w:color="auto"/>
            </w:tcBorders>
            <w:gridSpan w:val="2"/>
          </w:tcPr>
          <w:p>
            <w:pPr>
              <w:spacing w:after="0"/>
              <w:rPr>
                <w:sz w:val="2"/>
                <w:szCs w:val="2"/>
                <w:color w:val="auto"/>
              </w:rPr>
            </w:pPr>
          </w:p>
        </w:tc>
        <w:tc>
          <w:tcPr>
            <w:tcW w:w="76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gridSpan w:val="2"/>
          </w:tcPr>
          <w:p>
            <w:pPr>
              <w:spacing w:after="0"/>
              <w:rPr>
                <w:sz w:val="2"/>
                <w:szCs w:val="2"/>
                <w:color w:val="auto"/>
              </w:rPr>
            </w:pPr>
          </w:p>
        </w:tc>
        <w:tc>
          <w:tcPr>
            <w:tcW w:w="2680" w:type="dxa"/>
            <w:vAlign w:val="bottom"/>
            <w:tcBorders>
              <w:right w:val="single" w:sz="8" w:color="auto"/>
            </w:tcBorders>
          </w:tcPr>
          <w:p>
            <w:pPr>
              <w:spacing w:after="0"/>
              <w:rPr>
                <w:sz w:val="2"/>
                <w:szCs w:val="2"/>
                <w:color w:val="auto"/>
              </w:rPr>
            </w:pPr>
          </w:p>
        </w:tc>
      </w:tr>
      <w:tr>
        <w:trPr>
          <w:trHeight w:val="237"/>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Способы защиты населения от</w:t>
            </w:r>
          </w:p>
        </w:tc>
        <w:tc>
          <w:tcPr>
            <w:tcW w:w="1500" w:type="dxa"/>
            <w:vAlign w:val="bottom"/>
            <w:gridSpan w:val="2"/>
          </w:tcPr>
          <w:p>
            <w:pPr>
              <w:ind w:left="100"/>
              <w:spacing w:after="0" w:line="238" w:lineRule="exact"/>
              <w:rPr>
                <w:sz w:val="20"/>
                <w:szCs w:val="20"/>
                <w:color w:val="auto"/>
              </w:rPr>
            </w:pPr>
            <w:r>
              <w:rPr>
                <w:rFonts w:ascii="Times New Roman" w:cs="Times New Roman" w:eastAsia="Times New Roman" w:hAnsi="Times New Roman"/>
                <w:sz w:val="22"/>
                <w:szCs w:val="22"/>
                <w:color w:val="auto"/>
              </w:rPr>
              <w:t>Формулирует</w:t>
            </w:r>
          </w:p>
        </w:tc>
        <w:tc>
          <w:tcPr>
            <w:tcW w:w="760" w:type="dxa"/>
            <w:vAlign w:val="bottom"/>
            <w:gridSpan w:val="2"/>
          </w:tcPr>
          <w:p>
            <w:pPr>
              <w:spacing w:after="0" w:line="238" w:lineRule="exact"/>
              <w:rPr>
                <w:sz w:val="20"/>
                <w:szCs w:val="20"/>
                <w:color w:val="auto"/>
              </w:rPr>
            </w:pPr>
            <w:r>
              <w:rPr>
                <w:rFonts w:ascii="Times New Roman" w:cs="Times New Roman" w:eastAsia="Times New Roman" w:hAnsi="Times New Roman"/>
                <w:sz w:val="22"/>
                <w:szCs w:val="22"/>
                <w:color w:val="auto"/>
              </w:rPr>
              <w:t>задачи</w:t>
            </w:r>
          </w:p>
        </w:tc>
        <w:tc>
          <w:tcPr>
            <w:tcW w:w="240" w:type="dxa"/>
            <w:vAlign w:val="bottom"/>
          </w:tcPr>
          <w:p>
            <w:pPr>
              <w:jc w:val="right"/>
              <w:ind w:right="10"/>
              <w:spacing w:after="0" w:line="238" w:lineRule="exact"/>
              <w:rPr>
                <w:sz w:val="20"/>
                <w:szCs w:val="20"/>
                <w:color w:val="auto"/>
              </w:rPr>
            </w:pPr>
            <w:r>
              <w:rPr>
                <w:rFonts w:ascii="Times New Roman" w:cs="Times New Roman" w:eastAsia="Times New Roman" w:hAnsi="Times New Roman"/>
                <w:sz w:val="22"/>
                <w:szCs w:val="22"/>
                <w:color w:val="auto"/>
                <w:w w:val="84"/>
              </w:rPr>
              <w:t>и</w:t>
            </w:r>
          </w:p>
        </w:tc>
        <w:tc>
          <w:tcPr>
            <w:tcW w:w="1040" w:type="dxa"/>
            <w:vAlign w:val="bottom"/>
            <w:tcBorders>
              <w:right w:val="single" w:sz="8" w:color="auto"/>
            </w:tcBorders>
            <w:gridSpan w:val="2"/>
          </w:tcPr>
          <w:p>
            <w:pPr>
              <w:jc w:val="right"/>
              <w:ind w:right="10"/>
              <w:spacing w:after="0" w:line="238" w:lineRule="exact"/>
              <w:rPr>
                <w:sz w:val="20"/>
                <w:szCs w:val="20"/>
                <w:color w:val="auto"/>
              </w:rPr>
            </w:pPr>
            <w:r>
              <w:rPr>
                <w:rFonts w:ascii="Times New Roman" w:cs="Times New Roman" w:eastAsia="Times New Roman" w:hAnsi="Times New Roman"/>
                <w:sz w:val="22"/>
                <w:szCs w:val="22"/>
                <w:color w:val="auto"/>
                <w:w w:val="99"/>
              </w:rPr>
              <w:t>основные</w:t>
            </w:r>
          </w:p>
        </w:tc>
        <w:tc>
          <w:tcPr>
            <w:tcW w:w="2680" w:type="dxa"/>
            <w:vAlign w:val="bottom"/>
            <w:tcBorders>
              <w:right w:val="single" w:sz="8" w:color="auto"/>
            </w:tcBorders>
          </w:tcPr>
          <w:p>
            <w:pPr>
              <w:spacing w:after="0"/>
              <w:rPr>
                <w:sz w:val="20"/>
                <w:szCs w:val="20"/>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оружия массового поражения</w:t>
            </w:r>
            <w:r>
              <w:rPr>
                <w:rFonts w:ascii="Times New Roman" w:cs="Times New Roman" w:eastAsia="Times New Roman" w:hAnsi="Times New Roman"/>
                <w:sz w:val="22"/>
                <w:szCs w:val="22"/>
                <w:color w:val="auto"/>
              </w:rPr>
              <w:t>;</w:t>
            </w: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мероприятия</w:t>
            </w:r>
          </w:p>
        </w:tc>
        <w:tc>
          <w:tcPr>
            <w:tcW w:w="46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ГО</w:t>
            </w:r>
            <w:r>
              <w:rPr>
                <w:rFonts w:ascii="Times New Roman" w:cs="Times New Roman" w:eastAsia="Times New Roman" w:hAnsi="Times New Roman"/>
                <w:sz w:val="22"/>
                <w:szCs w:val="22"/>
                <w:color w:val="auto"/>
              </w:rPr>
              <w:t>,</w:t>
            </w:r>
          </w:p>
        </w:tc>
        <w:tc>
          <w:tcPr>
            <w:tcW w:w="300" w:type="dxa"/>
            <w:vAlign w:val="bottom"/>
          </w:tcPr>
          <w:p>
            <w:pPr>
              <w:spacing w:after="0"/>
              <w:rPr>
                <w:sz w:val="24"/>
                <w:szCs w:val="24"/>
                <w:color w:val="auto"/>
              </w:rPr>
            </w:pPr>
          </w:p>
        </w:tc>
        <w:tc>
          <w:tcPr>
            <w:tcW w:w="1280" w:type="dxa"/>
            <w:vAlign w:val="bottom"/>
            <w:tcBorders>
              <w:right w:val="single" w:sz="8" w:color="auto"/>
            </w:tcBorders>
            <w:gridSpan w:val="3"/>
          </w:tcPr>
          <w:p>
            <w:pPr>
              <w:jc w:val="right"/>
              <w:ind w:right="30"/>
              <w:spacing w:after="0"/>
              <w:rPr>
                <w:sz w:val="20"/>
                <w:szCs w:val="20"/>
                <w:color w:val="auto"/>
              </w:rPr>
            </w:pPr>
            <w:r>
              <w:rPr>
                <w:rFonts w:ascii="Times New Roman" w:cs="Times New Roman" w:eastAsia="Times New Roman" w:hAnsi="Times New Roman"/>
                <w:sz w:val="22"/>
                <w:szCs w:val="22"/>
                <w:color w:val="auto"/>
                <w:w w:val="97"/>
              </w:rPr>
              <w:t>перечисляет</w:t>
            </w: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900" w:type="dxa"/>
            <w:vAlign w:val="bottom"/>
          </w:tcPr>
          <w:p>
            <w:pPr>
              <w:ind w:left="100"/>
              <w:spacing w:after="0"/>
              <w:rPr>
                <w:sz w:val="20"/>
                <w:szCs w:val="20"/>
                <w:color w:val="auto"/>
              </w:rPr>
            </w:pPr>
            <w:r>
              <w:rPr>
                <w:rFonts w:ascii="Times New Roman" w:cs="Times New Roman" w:eastAsia="Times New Roman" w:hAnsi="Times New Roman"/>
                <w:sz w:val="22"/>
                <w:szCs w:val="22"/>
                <w:color w:val="auto"/>
                <w:w w:val="98"/>
              </w:rPr>
              <w:t>способы</w:t>
            </w:r>
          </w:p>
        </w:tc>
        <w:tc>
          <w:tcPr>
            <w:tcW w:w="1060" w:type="dxa"/>
            <w:vAlign w:val="bottom"/>
            <w:gridSpan w:val="2"/>
          </w:tcPr>
          <w:p>
            <w:pPr>
              <w:jc w:val="right"/>
              <w:ind w:right="30"/>
              <w:spacing w:after="0"/>
              <w:rPr>
                <w:sz w:val="20"/>
                <w:szCs w:val="20"/>
                <w:color w:val="auto"/>
              </w:rPr>
            </w:pPr>
            <w:r>
              <w:rPr>
                <w:rFonts w:ascii="Times New Roman" w:cs="Times New Roman" w:eastAsia="Times New Roman" w:hAnsi="Times New Roman"/>
                <w:sz w:val="22"/>
                <w:szCs w:val="22"/>
                <w:color w:val="auto"/>
              </w:rPr>
              <w:t>защиты</w:t>
            </w:r>
          </w:p>
        </w:tc>
        <w:tc>
          <w:tcPr>
            <w:tcW w:w="1220" w:type="dxa"/>
            <w:vAlign w:val="bottom"/>
            <w:gridSpan w:val="3"/>
          </w:tcPr>
          <w:p>
            <w:pPr>
              <w:ind w:left="80"/>
              <w:spacing w:after="0"/>
              <w:rPr>
                <w:sz w:val="20"/>
                <w:szCs w:val="20"/>
                <w:color w:val="auto"/>
              </w:rPr>
            </w:pPr>
            <w:r>
              <w:rPr>
                <w:rFonts w:ascii="Times New Roman" w:cs="Times New Roman" w:eastAsia="Times New Roman" w:hAnsi="Times New Roman"/>
                <w:sz w:val="22"/>
                <w:szCs w:val="22"/>
                <w:color w:val="auto"/>
              </w:rPr>
              <w:t>населения</w:t>
            </w:r>
          </w:p>
        </w:tc>
        <w:tc>
          <w:tcPr>
            <w:tcW w:w="36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от</w:t>
            </w:r>
          </w:p>
        </w:tc>
        <w:tc>
          <w:tcPr>
            <w:tcW w:w="2680" w:type="dxa"/>
            <w:vAlign w:val="bottom"/>
            <w:tcBorders>
              <w:right w:val="single" w:sz="8" w:color="auto"/>
            </w:tcBorders>
          </w:tcPr>
          <w:p>
            <w:pPr>
              <w:spacing w:after="0"/>
              <w:rPr>
                <w:sz w:val="24"/>
                <w:szCs w:val="24"/>
                <w:color w:val="auto"/>
              </w:rPr>
            </w:pPr>
          </w:p>
        </w:tc>
      </w:tr>
      <w:tr>
        <w:trPr>
          <w:trHeight w:val="309"/>
        </w:trPr>
        <w:tc>
          <w:tcPr>
            <w:tcW w:w="3400" w:type="dxa"/>
            <w:vAlign w:val="bottom"/>
            <w:tcBorders>
              <w:left w:val="single" w:sz="8" w:color="auto"/>
              <w:bottom w:val="single" w:sz="8" w:color="auto"/>
              <w:right w:val="single" w:sz="8" w:color="auto"/>
            </w:tcBorders>
          </w:tcPr>
          <w:p>
            <w:pPr>
              <w:spacing w:after="0"/>
              <w:rPr>
                <w:sz w:val="24"/>
                <w:szCs w:val="24"/>
                <w:color w:val="auto"/>
              </w:rPr>
            </w:pPr>
          </w:p>
        </w:tc>
        <w:tc>
          <w:tcPr>
            <w:tcW w:w="9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ОМП</w:t>
            </w:r>
            <w:r>
              <w:rPr>
                <w:rFonts w:ascii="Times New Roman" w:cs="Times New Roman" w:eastAsia="Times New Roman" w:hAnsi="Times New Roman"/>
                <w:sz w:val="22"/>
                <w:szCs w:val="22"/>
                <w:color w:val="auto"/>
              </w:rPr>
              <w:t>.</w:t>
            </w:r>
          </w:p>
        </w:tc>
        <w:tc>
          <w:tcPr>
            <w:tcW w:w="60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37"/>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Меры пожарной безопасности и</w:t>
            </w:r>
          </w:p>
        </w:tc>
        <w:tc>
          <w:tcPr>
            <w:tcW w:w="2260" w:type="dxa"/>
            <w:vAlign w:val="bottom"/>
            <w:gridSpan w:val="4"/>
          </w:tcPr>
          <w:p>
            <w:pPr>
              <w:ind w:left="100"/>
              <w:spacing w:after="0" w:line="238" w:lineRule="exact"/>
              <w:rPr>
                <w:sz w:val="20"/>
                <w:szCs w:val="20"/>
                <w:color w:val="auto"/>
              </w:rPr>
            </w:pPr>
            <w:r>
              <w:rPr>
                <w:rFonts w:ascii="Times New Roman" w:cs="Times New Roman" w:eastAsia="Times New Roman" w:hAnsi="Times New Roman"/>
                <w:sz w:val="22"/>
                <w:szCs w:val="22"/>
                <w:color w:val="auto"/>
                <w:w w:val="99"/>
              </w:rPr>
              <w:t>Демонстрирует знания</w:t>
            </w: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80" w:type="dxa"/>
            <w:vAlign w:val="bottom"/>
            <w:tcBorders>
              <w:right w:val="single" w:sz="8" w:color="auto"/>
            </w:tcBorders>
          </w:tcPr>
          <w:p>
            <w:pPr>
              <w:spacing w:after="0"/>
              <w:rPr>
                <w:sz w:val="20"/>
                <w:szCs w:val="20"/>
                <w:color w:val="auto"/>
              </w:rPr>
            </w:pPr>
          </w:p>
        </w:tc>
      </w:tr>
      <w:tr>
        <w:trPr>
          <w:trHeight w:val="279"/>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правила безопасного поведения</w:t>
            </w:r>
          </w:p>
        </w:tc>
        <w:tc>
          <w:tcPr>
            <w:tcW w:w="3180" w:type="dxa"/>
            <w:vAlign w:val="bottom"/>
            <w:gridSpan w:val="6"/>
          </w:tcPr>
          <w:p>
            <w:pPr>
              <w:ind w:left="100"/>
              <w:spacing w:after="0"/>
              <w:rPr>
                <w:sz w:val="20"/>
                <w:szCs w:val="20"/>
                <w:color w:val="auto"/>
              </w:rPr>
            </w:pPr>
            <w:r>
              <w:rPr>
                <w:rFonts w:ascii="Times New Roman" w:cs="Times New Roman" w:eastAsia="Times New Roman" w:hAnsi="Times New Roman"/>
                <w:sz w:val="22"/>
                <w:szCs w:val="22"/>
                <w:color w:val="auto"/>
                <w:w w:val="99"/>
              </w:rPr>
              <w:t>эффективных превентивных мер</w:t>
            </w: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при пожарах</w:t>
            </w:r>
            <w:r>
              <w:rPr>
                <w:rFonts w:ascii="Times New Roman" w:cs="Times New Roman" w:eastAsia="Times New Roman" w:hAnsi="Times New Roman"/>
                <w:sz w:val="22"/>
                <w:szCs w:val="22"/>
                <w:color w:val="auto"/>
              </w:rPr>
              <w:t>;</w:t>
            </w:r>
          </w:p>
        </w:tc>
        <w:tc>
          <w:tcPr>
            <w:tcW w:w="226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auto"/>
              </w:rPr>
              <w:t>для предотвращения</w:t>
            </w: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3180" w:type="dxa"/>
            <w:vAlign w:val="bottom"/>
            <w:gridSpan w:val="6"/>
          </w:tcPr>
          <w:p>
            <w:pPr>
              <w:ind w:left="100"/>
              <w:spacing w:after="0"/>
              <w:rPr>
                <w:sz w:val="20"/>
                <w:szCs w:val="20"/>
                <w:color w:val="auto"/>
              </w:rPr>
            </w:pPr>
            <w:r>
              <w:rPr>
                <w:rFonts w:ascii="Times New Roman" w:cs="Times New Roman" w:eastAsia="Times New Roman" w:hAnsi="Times New Roman"/>
                <w:sz w:val="22"/>
                <w:szCs w:val="22"/>
                <w:color w:val="auto"/>
              </w:rPr>
              <w:t>пожароопасных ситуаций</w:t>
            </w:r>
            <w:r>
              <w:rPr>
                <w:rFonts w:ascii="Times New Roman" w:cs="Times New Roman" w:eastAsia="Times New Roman" w:hAnsi="Times New Roman"/>
                <w:sz w:val="22"/>
                <w:szCs w:val="22"/>
                <w:color w:val="auto"/>
              </w:rPr>
              <w:t>;</w:t>
            </w: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3180" w:type="dxa"/>
            <w:vAlign w:val="bottom"/>
            <w:gridSpan w:val="6"/>
          </w:tcPr>
          <w:p>
            <w:pPr>
              <w:ind w:left="100"/>
              <w:spacing w:after="0"/>
              <w:rPr>
                <w:sz w:val="20"/>
                <w:szCs w:val="20"/>
                <w:color w:val="auto"/>
              </w:rPr>
            </w:pPr>
            <w:r>
              <w:rPr>
                <w:rFonts w:ascii="Times New Roman" w:cs="Times New Roman" w:eastAsia="Times New Roman" w:hAnsi="Times New Roman"/>
                <w:sz w:val="22"/>
                <w:szCs w:val="22"/>
                <w:color w:val="auto"/>
              </w:rPr>
              <w:t>Умеет определять пожаро</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и</w:t>
            </w: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3180" w:type="dxa"/>
            <w:vAlign w:val="bottom"/>
            <w:gridSpan w:val="6"/>
          </w:tcPr>
          <w:p>
            <w:pPr>
              <w:ind w:left="100"/>
              <w:spacing w:after="0"/>
              <w:rPr>
                <w:sz w:val="20"/>
                <w:szCs w:val="20"/>
                <w:color w:val="auto"/>
              </w:rPr>
            </w:pPr>
            <w:r>
              <w:rPr>
                <w:rFonts w:ascii="Times New Roman" w:cs="Times New Roman" w:eastAsia="Times New Roman" w:hAnsi="Times New Roman"/>
                <w:sz w:val="22"/>
                <w:szCs w:val="22"/>
                <w:color w:val="auto"/>
              </w:rPr>
              <w:t>взрыво</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опасность различных</w:t>
            </w: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материалов</w:t>
            </w:r>
            <w:r>
              <w:rPr>
                <w:rFonts w:ascii="Times New Roman" w:cs="Times New Roman" w:eastAsia="Times New Roman" w:hAnsi="Times New Roman"/>
                <w:sz w:val="22"/>
                <w:szCs w:val="22"/>
                <w:color w:val="auto"/>
              </w:rPr>
              <w:t>.</w:t>
            </w: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3540" w:type="dxa"/>
            <w:vAlign w:val="bottom"/>
            <w:tcBorders>
              <w:bottom w:val="single" w:sz="8" w:color="auto"/>
              <w:right w:val="single" w:sz="8" w:color="auto"/>
            </w:tcBorders>
            <w:gridSpan w:val="7"/>
          </w:tcPr>
          <w:p>
            <w:pPr>
              <w:spacing w:after="0"/>
              <w:rPr>
                <w:sz w:val="2"/>
                <w:szCs w:val="2"/>
                <w:color w:val="auto"/>
              </w:rPr>
            </w:pPr>
          </w:p>
        </w:tc>
        <w:tc>
          <w:tcPr>
            <w:tcW w:w="2680" w:type="dxa"/>
            <w:vAlign w:val="bottom"/>
            <w:tcBorders>
              <w:bottom w:val="single" w:sz="8" w:color="auto"/>
              <w:right w:val="single" w:sz="8" w:color="auto"/>
            </w:tcBorders>
          </w:tcPr>
          <w:p>
            <w:pPr>
              <w:spacing w:after="0"/>
              <w:rPr>
                <w:sz w:val="2"/>
                <w:szCs w:val="2"/>
                <w:color w:val="auto"/>
              </w:rPr>
            </w:pPr>
          </w:p>
        </w:tc>
      </w:tr>
      <w:tr>
        <w:trPr>
          <w:trHeight w:val="238"/>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Организацию и порядок призыва</w:t>
            </w:r>
          </w:p>
        </w:tc>
        <w:tc>
          <w:tcPr>
            <w:tcW w:w="3540" w:type="dxa"/>
            <w:vAlign w:val="bottom"/>
            <w:tcBorders>
              <w:right w:val="single" w:sz="8" w:color="auto"/>
            </w:tcBorders>
            <w:gridSpan w:val="7"/>
          </w:tcPr>
          <w:p>
            <w:pPr>
              <w:ind w:left="100"/>
              <w:spacing w:after="0" w:line="238" w:lineRule="exact"/>
              <w:rPr>
                <w:sz w:val="20"/>
                <w:szCs w:val="20"/>
                <w:color w:val="auto"/>
              </w:rPr>
            </w:pPr>
            <w:r>
              <w:rPr>
                <w:rFonts w:ascii="Times New Roman" w:cs="Times New Roman" w:eastAsia="Times New Roman" w:hAnsi="Times New Roman"/>
                <w:sz w:val="22"/>
                <w:szCs w:val="22"/>
                <w:color w:val="auto"/>
              </w:rPr>
              <w:t>Владеет знаниями об организации</w:t>
            </w:r>
          </w:p>
        </w:tc>
        <w:tc>
          <w:tcPr>
            <w:tcW w:w="2680" w:type="dxa"/>
            <w:vAlign w:val="bottom"/>
            <w:tcBorders>
              <w:right w:val="single" w:sz="8" w:color="auto"/>
            </w:tcBorders>
          </w:tcPr>
          <w:p>
            <w:pPr>
              <w:spacing w:after="0"/>
              <w:rPr>
                <w:sz w:val="20"/>
                <w:szCs w:val="20"/>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граждан на военную службу и</w:t>
            </w:r>
          </w:p>
        </w:tc>
        <w:tc>
          <w:tcPr>
            <w:tcW w:w="3180" w:type="dxa"/>
            <w:vAlign w:val="bottom"/>
            <w:gridSpan w:val="6"/>
          </w:tcPr>
          <w:p>
            <w:pPr>
              <w:ind w:left="100"/>
              <w:spacing w:after="0"/>
              <w:rPr>
                <w:sz w:val="20"/>
                <w:szCs w:val="20"/>
                <w:color w:val="auto"/>
              </w:rPr>
            </w:pPr>
            <w:r>
              <w:rPr>
                <w:rFonts w:ascii="Times New Roman" w:cs="Times New Roman" w:eastAsia="Times New Roman" w:hAnsi="Times New Roman"/>
                <w:sz w:val="22"/>
                <w:szCs w:val="22"/>
                <w:color w:val="auto"/>
              </w:rPr>
              <w:t>и порядке призыва граждан на</w:t>
            </w: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поступления на нее в</w:t>
            </w:r>
          </w:p>
        </w:tc>
        <w:tc>
          <w:tcPr>
            <w:tcW w:w="196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военную службу</w:t>
            </w: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добровольном порядке</w:t>
            </w:r>
            <w:r>
              <w:rPr>
                <w:rFonts w:ascii="Times New Roman" w:cs="Times New Roman" w:eastAsia="Times New Roman" w:hAnsi="Times New Roman"/>
                <w:sz w:val="22"/>
                <w:szCs w:val="22"/>
                <w:color w:val="auto"/>
              </w:rPr>
              <w:t>;</w:t>
            </w:r>
          </w:p>
        </w:tc>
        <w:tc>
          <w:tcPr>
            <w:tcW w:w="9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2500" w:type="dxa"/>
            <w:vAlign w:val="bottom"/>
            <w:tcBorders>
              <w:bottom w:val="single" w:sz="8" w:color="auto"/>
            </w:tcBorders>
            <w:gridSpan w:val="5"/>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680" w:type="dxa"/>
            <w:vAlign w:val="bottom"/>
            <w:tcBorders>
              <w:right w:val="single" w:sz="8" w:color="auto"/>
            </w:tcBorders>
          </w:tcPr>
          <w:p>
            <w:pPr>
              <w:spacing w:after="0"/>
              <w:rPr>
                <w:sz w:val="2"/>
                <w:szCs w:val="2"/>
                <w:color w:val="auto"/>
              </w:rPr>
            </w:pPr>
          </w:p>
        </w:tc>
      </w:tr>
      <w:tr>
        <w:trPr>
          <w:trHeight w:val="237"/>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Основные виды вооружения</w:t>
            </w:r>
            <w:r>
              <w:rPr>
                <w:rFonts w:ascii="Times New Roman" w:cs="Times New Roman" w:eastAsia="Times New Roman" w:hAnsi="Times New Roman"/>
                <w:sz w:val="22"/>
                <w:szCs w:val="22"/>
                <w:color w:val="auto"/>
              </w:rPr>
              <w:t>,</w:t>
            </w:r>
          </w:p>
        </w:tc>
        <w:tc>
          <w:tcPr>
            <w:tcW w:w="2500" w:type="dxa"/>
            <w:vAlign w:val="bottom"/>
            <w:gridSpan w:val="5"/>
          </w:tcPr>
          <w:p>
            <w:pPr>
              <w:ind w:left="100"/>
              <w:spacing w:after="0" w:line="238" w:lineRule="exact"/>
              <w:rPr>
                <w:sz w:val="20"/>
                <w:szCs w:val="20"/>
                <w:color w:val="auto"/>
              </w:rPr>
            </w:pPr>
            <w:r>
              <w:rPr>
                <w:rFonts w:ascii="Times New Roman" w:cs="Times New Roman" w:eastAsia="Times New Roman" w:hAnsi="Times New Roman"/>
                <w:sz w:val="22"/>
                <w:szCs w:val="22"/>
                <w:color w:val="auto"/>
              </w:rPr>
              <w:t>Ориентируется в видах</w:t>
            </w:r>
          </w:p>
        </w:tc>
        <w:tc>
          <w:tcPr>
            <w:tcW w:w="68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80" w:type="dxa"/>
            <w:vAlign w:val="bottom"/>
            <w:tcBorders>
              <w:right w:val="single" w:sz="8" w:color="auto"/>
            </w:tcBorders>
          </w:tcPr>
          <w:p>
            <w:pPr>
              <w:spacing w:after="0"/>
              <w:rPr>
                <w:sz w:val="20"/>
                <w:szCs w:val="20"/>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военной техники и специального</w:t>
            </w:r>
          </w:p>
        </w:tc>
        <w:tc>
          <w:tcPr>
            <w:tcW w:w="3180" w:type="dxa"/>
            <w:vAlign w:val="bottom"/>
            <w:gridSpan w:val="6"/>
          </w:tcPr>
          <w:p>
            <w:pPr>
              <w:ind w:left="100"/>
              <w:spacing w:after="0"/>
              <w:rPr>
                <w:sz w:val="20"/>
                <w:szCs w:val="20"/>
                <w:color w:val="auto"/>
              </w:rPr>
            </w:pPr>
            <w:r>
              <w:rPr>
                <w:rFonts w:ascii="Times New Roman" w:cs="Times New Roman" w:eastAsia="Times New Roman" w:hAnsi="Times New Roman"/>
                <w:sz w:val="22"/>
                <w:szCs w:val="22"/>
                <w:color w:val="auto"/>
              </w:rPr>
              <w:t>вооружения</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военной техники и</w:t>
            </w: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79"/>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снаряжения</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состоящих на</w:t>
            </w:r>
          </w:p>
        </w:tc>
        <w:tc>
          <w:tcPr>
            <w:tcW w:w="3180" w:type="dxa"/>
            <w:vAlign w:val="bottom"/>
            <w:gridSpan w:val="6"/>
          </w:tcPr>
          <w:p>
            <w:pPr>
              <w:ind w:left="100"/>
              <w:spacing w:after="0"/>
              <w:rPr>
                <w:sz w:val="20"/>
                <w:szCs w:val="20"/>
                <w:color w:val="auto"/>
              </w:rPr>
            </w:pPr>
            <w:r>
              <w:rPr>
                <w:rFonts w:ascii="Times New Roman" w:cs="Times New Roman" w:eastAsia="Times New Roman" w:hAnsi="Times New Roman"/>
                <w:sz w:val="22"/>
                <w:szCs w:val="22"/>
                <w:color w:val="auto"/>
              </w:rPr>
              <w:t>специального снаряжения</w:t>
            </w:r>
            <w:r>
              <w:rPr>
                <w:rFonts w:ascii="Times New Roman" w:cs="Times New Roman" w:eastAsia="Times New Roman" w:hAnsi="Times New Roman"/>
                <w:sz w:val="22"/>
                <w:szCs w:val="22"/>
                <w:color w:val="auto"/>
              </w:rPr>
              <w:t>,</w:t>
            </w: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вооружении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оснащении</w:t>
            </w:r>
            <w:r>
              <w:rPr>
                <w:rFonts w:ascii="Times New Roman" w:cs="Times New Roman" w:eastAsia="Times New Roman" w:hAnsi="Times New Roman"/>
                <w:sz w:val="22"/>
                <w:szCs w:val="22"/>
                <w:color w:val="auto"/>
              </w:rPr>
              <w:t>)</w:t>
            </w:r>
          </w:p>
        </w:tc>
        <w:tc>
          <w:tcPr>
            <w:tcW w:w="3180" w:type="dxa"/>
            <w:vAlign w:val="bottom"/>
            <w:gridSpan w:val="6"/>
          </w:tcPr>
          <w:p>
            <w:pPr>
              <w:ind w:left="100"/>
              <w:spacing w:after="0"/>
              <w:rPr>
                <w:sz w:val="20"/>
                <w:szCs w:val="20"/>
                <w:color w:val="auto"/>
              </w:rPr>
            </w:pPr>
            <w:r>
              <w:rPr>
                <w:rFonts w:ascii="Times New Roman" w:cs="Times New Roman" w:eastAsia="Times New Roman" w:hAnsi="Times New Roman"/>
                <w:sz w:val="22"/>
                <w:szCs w:val="22"/>
                <w:color w:val="auto"/>
              </w:rPr>
              <w:t>состоящих на вооружении</w:t>
            </w: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воинских подразделений</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в</w:t>
            </w:r>
          </w:p>
        </w:tc>
        <w:tc>
          <w:tcPr>
            <w:tcW w:w="2260" w:type="dxa"/>
            <w:vAlign w:val="bottom"/>
            <w:gridSpan w:val="4"/>
          </w:tcPr>
          <w:p>
            <w:pPr>
              <w:ind w:left="10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оснащении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воинских</w:t>
            </w: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которых имеются военно</w:t>
            </w:r>
            <w:r>
              <w:rPr>
                <w:rFonts w:ascii="Times New Roman" w:cs="Times New Roman" w:eastAsia="Times New Roman" w:hAnsi="Times New Roman"/>
                <w:sz w:val="22"/>
                <w:szCs w:val="22"/>
                <w:color w:val="auto"/>
              </w:rPr>
              <w:t>-</w:t>
            </w:r>
          </w:p>
        </w:tc>
        <w:tc>
          <w:tcPr>
            <w:tcW w:w="3180" w:type="dxa"/>
            <w:vAlign w:val="bottom"/>
            <w:gridSpan w:val="6"/>
          </w:tcPr>
          <w:p>
            <w:pPr>
              <w:ind w:left="100"/>
              <w:spacing w:after="0"/>
              <w:rPr>
                <w:sz w:val="20"/>
                <w:szCs w:val="20"/>
                <w:color w:val="auto"/>
              </w:rPr>
            </w:pPr>
            <w:r>
              <w:rPr>
                <w:rFonts w:ascii="Times New Roman" w:cs="Times New Roman" w:eastAsia="Times New Roman" w:hAnsi="Times New Roman"/>
                <w:sz w:val="22"/>
                <w:szCs w:val="22"/>
                <w:color w:val="auto"/>
              </w:rPr>
              <w:t>подразделений</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в которых</w:t>
            </w: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учетные специальности</w:t>
            </w:r>
            <w:r>
              <w:rPr>
                <w:rFonts w:ascii="Times New Roman" w:cs="Times New Roman" w:eastAsia="Times New Roman" w:hAnsi="Times New Roman"/>
                <w:sz w:val="22"/>
                <w:szCs w:val="22"/>
                <w:color w:val="auto"/>
              </w:rPr>
              <w:t>,</w:t>
            </w:r>
          </w:p>
        </w:tc>
        <w:tc>
          <w:tcPr>
            <w:tcW w:w="2500" w:type="dxa"/>
            <w:vAlign w:val="bottom"/>
            <w:gridSpan w:val="5"/>
          </w:tcPr>
          <w:p>
            <w:pPr>
              <w:ind w:left="100"/>
              <w:spacing w:after="0"/>
              <w:rPr>
                <w:sz w:val="20"/>
                <w:szCs w:val="20"/>
                <w:color w:val="auto"/>
              </w:rPr>
            </w:pPr>
            <w:r>
              <w:rPr>
                <w:rFonts w:ascii="Times New Roman" w:cs="Times New Roman" w:eastAsia="Times New Roman" w:hAnsi="Times New Roman"/>
                <w:sz w:val="22"/>
                <w:szCs w:val="22"/>
                <w:color w:val="auto"/>
              </w:rPr>
              <w:t>имеются военно</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учетные</w:t>
            </w:r>
          </w:p>
        </w:tc>
        <w:tc>
          <w:tcPr>
            <w:tcW w:w="68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680" w:type="dxa"/>
            <w:vAlign w:val="bottom"/>
            <w:tcBorders>
              <w:bottom w:val="single" w:sz="8" w:color="auto"/>
              <w:right w:val="single" w:sz="8" w:color="auto"/>
            </w:tcBorders>
          </w:tcPr>
          <w:p>
            <w:pPr>
              <w:spacing w:after="0"/>
              <w:rPr>
                <w:sz w:val="2"/>
                <w:szCs w:val="2"/>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6168390</wp:posOffset>
                </wp:positionH>
                <wp:positionV relativeFrom="paragraph">
                  <wp:posOffset>-3210560</wp:posOffset>
                </wp:positionV>
                <wp:extent cx="12700" cy="1270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364" o:spid="_x0000_s1389" style="position:absolute;margin-left:485.7pt;margin-top:-252.7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6168390</wp:posOffset>
                </wp:positionH>
                <wp:positionV relativeFrom="paragraph">
                  <wp:posOffset>-1252855</wp:posOffset>
                </wp:positionV>
                <wp:extent cx="12700" cy="1270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365" o:spid="_x0000_s1390" style="position:absolute;margin-left:485.7pt;margin-top:-98.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720"/>
          </w:cols>
          <w:pgMar w:left="1440" w:top="700" w:right="744" w:bottom="732" w:gutter="0" w:footer="0" w:header="0"/>
        </w:sectPr>
      </w:pPr>
    </w:p>
    <w:bookmarkStart w:id="277" w:name="page278"/>
    <w:bookmarkEnd w:id="277"/>
    <w:tbl>
      <w:tblPr>
        <w:tblLayout w:type="fixed"/>
        <w:tblInd w:w="150" w:type="dxa"/>
        <w:tblCellMar>
          <w:top w:w="0" w:type="dxa"/>
          <w:left w:w="0" w:type="dxa"/>
          <w:bottom w:w="0" w:type="dxa"/>
          <w:right w:w="0" w:type="dxa"/>
        </w:tblCellMar>
      </w:tblPr>
      <w:tr>
        <w:trPr>
          <w:trHeight w:val="276"/>
        </w:trPr>
        <w:tc>
          <w:tcPr>
            <w:tcW w:w="3400" w:type="dxa"/>
            <w:vAlign w:val="bottom"/>
          </w:tcPr>
          <w:p>
            <w:pPr>
              <w:spacing w:after="0"/>
              <w:rPr>
                <w:sz w:val="23"/>
                <w:szCs w:val="23"/>
                <w:color w:val="auto"/>
              </w:rPr>
            </w:pPr>
          </w:p>
        </w:tc>
        <w:tc>
          <w:tcPr>
            <w:tcW w:w="1640" w:type="dxa"/>
            <w:vAlign w:val="bottom"/>
            <w:gridSpan w:val="2"/>
          </w:tcPr>
          <w:p>
            <w:pPr>
              <w:ind w:left="1220"/>
              <w:spacing w:after="0"/>
              <w:rPr>
                <w:sz w:val="20"/>
                <w:szCs w:val="20"/>
                <w:color w:val="auto"/>
              </w:rPr>
            </w:pPr>
            <w:r>
              <w:rPr>
                <w:rFonts w:ascii="Times New Roman" w:cs="Times New Roman" w:eastAsia="Times New Roman" w:hAnsi="Times New Roman"/>
                <w:sz w:val="24"/>
                <w:szCs w:val="24"/>
                <w:color w:val="auto"/>
              </w:rPr>
              <w:t>278</w:t>
            </w:r>
          </w:p>
        </w:tc>
        <w:tc>
          <w:tcPr>
            <w:tcW w:w="1900" w:type="dxa"/>
            <w:vAlign w:val="bottom"/>
          </w:tcPr>
          <w:p>
            <w:pPr>
              <w:spacing w:after="0"/>
              <w:rPr>
                <w:sz w:val="23"/>
                <w:szCs w:val="23"/>
                <w:color w:val="auto"/>
              </w:rPr>
            </w:pPr>
          </w:p>
        </w:tc>
        <w:tc>
          <w:tcPr>
            <w:tcW w:w="26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3400" w:type="dxa"/>
            <w:vAlign w:val="bottom"/>
            <w:tcBorders>
              <w:bottom w:val="single" w:sz="8" w:color="auto"/>
            </w:tcBorders>
          </w:tcPr>
          <w:p>
            <w:pPr>
              <w:spacing w:after="0"/>
              <w:rPr>
                <w:sz w:val="24"/>
                <w:szCs w:val="24"/>
                <w:color w:val="auto"/>
              </w:rPr>
            </w:pPr>
          </w:p>
        </w:tc>
        <w:tc>
          <w:tcPr>
            <w:tcW w:w="3540" w:type="dxa"/>
            <w:vAlign w:val="bottom"/>
            <w:tcBorders>
              <w:bottom w:val="single" w:sz="8" w:color="auto"/>
            </w:tcBorders>
            <w:gridSpan w:val="3"/>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родственные специальностям</w:t>
            </w:r>
          </w:p>
        </w:tc>
        <w:tc>
          <w:tcPr>
            <w:tcW w:w="3540" w:type="dxa"/>
            <w:vAlign w:val="bottom"/>
            <w:tcBorders>
              <w:right w:val="single" w:sz="8" w:color="auto"/>
            </w:tcBorders>
            <w:gridSpan w:val="3"/>
          </w:tcPr>
          <w:p>
            <w:pPr>
              <w:ind w:left="100"/>
              <w:spacing w:after="0" w:line="238" w:lineRule="exact"/>
              <w:rPr>
                <w:sz w:val="20"/>
                <w:szCs w:val="20"/>
                <w:color w:val="auto"/>
              </w:rPr>
            </w:pPr>
            <w:r>
              <w:rPr>
                <w:rFonts w:ascii="Times New Roman" w:cs="Times New Roman" w:eastAsia="Times New Roman" w:hAnsi="Times New Roman"/>
                <w:sz w:val="22"/>
                <w:szCs w:val="22"/>
                <w:color w:val="auto"/>
              </w:rPr>
              <w:t>специальности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родственные</w:t>
            </w:r>
          </w:p>
        </w:tc>
        <w:tc>
          <w:tcPr>
            <w:tcW w:w="26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СПО</w:t>
            </w:r>
            <w:r>
              <w:rPr>
                <w:rFonts w:ascii="Times New Roman" w:cs="Times New Roman" w:eastAsia="Times New Roman" w:hAnsi="Times New Roman"/>
                <w:sz w:val="22"/>
                <w:szCs w:val="22"/>
                <w:color w:val="auto"/>
              </w:rPr>
              <w:t>;</w:t>
            </w: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специальностям СПО</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3540" w:type="dxa"/>
            <w:vAlign w:val="bottom"/>
            <w:tcBorders>
              <w:bottom w:val="single" w:sz="8" w:color="auto"/>
              <w:right w:val="single" w:sz="8" w:color="auto"/>
            </w:tcBorders>
            <w:gridSpan w:val="3"/>
          </w:tcPr>
          <w:p>
            <w:pPr>
              <w:spacing w:after="0"/>
              <w:rPr>
                <w:sz w:val="2"/>
                <w:szCs w:val="2"/>
                <w:color w:val="auto"/>
              </w:rPr>
            </w:pPr>
          </w:p>
        </w:tc>
        <w:tc>
          <w:tcPr>
            <w:tcW w:w="26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Порядок и правила оказания</w:t>
            </w:r>
          </w:p>
        </w:tc>
        <w:tc>
          <w:tcPr>
            <w:tcW w:w="3540" w:type="dxa"/>
            <w:vAlign w:val="bottom"/>
            <w:tcBorders>
              <w:right w:val="single" w:sz="8" w:color="auto"/>
            </w:tcBorders>
            <w:gridSpan w:val="3"/>
          </w:tcPr>
          <w:p>
            <w:pPr>
              <w:ind w:left="100"/>
              <w:spacing w:after="0" w:line="238" w:lineRule="exact"/>
              <w:rPr>
                <w:sz w:val="20"/>
                <w:szCs w:val="20"/>
                <w:color w:val="auto"/>
              </w:rPr>
            </w:pPr>
            <w:r>
              <w:rPr>
                <w:rFonts w:ascii="Times New Roman" w:cs="Times New Roman" w:eastAsia="Times New Roman" w:hAnsi="Times New Roman"/>
                <w:sz w:val="22"/>
                <w:szCs w:val="22"/>
                <w:color w:val="auto"/>
              </w:rPr>
              <w:t>Демонстрирует знания в области</w:t>
            </w:r>
          </w:p>
        </w:tc>
        <w:tc>
          <w:tcPr>
            <w:tcW w:w="26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первой помощи пострадавшим</w:t>
            </w:r>
            <w:r>
              <w:rPr>
                <w:rFonts w:ascii="Times New Roman" w:cs="Times New Roman" w:eastAsia="Times New Roman" w:hAnsi="Times New Roman"/>
                <w:sz w:val="22"/>
                <w:szCs w:val="22"/>
                <w:color w:val="auto"/>
              </w:rPr>
              <w:t>.</w:t>
            </w: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анатомо</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физиологических</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340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последствий воздействия на</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человека травмирующих</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вредных</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и поражающих факторов</w:t>
            </w:r>
            <w:r>
              <w:rPr>
                <w:rFonts w:ascii="Times New Roman" w:cs="Times New Roman" w:eastAsia="Times New Roman" w:hAnsi="Times New Roman"/>
                <w:sz w:val="22"/>
                <w:szCs w:val="22"/>
                <w:color w:val="auto"/>
              </w:rPr>
              <w:t>;</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Демонстрирует знания порядка и</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правил оказания первой помощи</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пострадавшим</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в том числе при</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340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транспортировке</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3540" w:type="dxa"/>
            <w:vAlign w:val="bottom"/>
            <w:tcBorders>
              <w:bottom w:val="single" w:sz="8" w:color="auto"/>
              <w:right w:val="single" w:sz="8" w:color="auto"/>
            </w:tcBorders>
            <w:gridSpan w:val="3"/>
          </w:tcPr>
          <w:p>
            <w:pPr>
              <w:spacing w:after="0"/>
              <w:rPr>
                <w:sz w:val="2"/>
                <w:szCs w:val="2"/>
                <w:color w:val="auto"/>
              </w:rPr>
            </w:pPr>
          </w:p>
        </w:tc>
        <w:tc>
          <w:tcPr>
            <w:tcW w:w="26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Умения</w:t>
            </w:r>
            <w:r>
              <w:rPr>
                <w:rFonts w:ascii="Times New Roman" w:cs="Times New Roman" w:eastAsia="Times New Roman" w:hAnsi="Times New Roman"/>
                <w:sz w:val="22"/>
                <w:szCs w:val="22"/>
                <w:color w:val="auto"/>
              </w:rPr>
              <w:t>:</w:t>
            </w:r>
          </w:p>
        </w:tc>
        <w:tc>
          <w:tcPr>
            <w:tcW w:w="3540" w:type="dxa"/>
            <w:vAlign w:val="bottom"/>
            <w:tcBorders>
              <w:right w:val="single" w:sz="8" w:color="auto"/>
            </w:tcBorders>
            <w:gridSpan w:val="3"/>
          </w:tcPr>
          <w:p>
            <w:pPr>
              <w:ind w:left="100"/>
              <w:spacing w:after="0" w:line="238" w:lineRule="exact"/>
              <w:rPr>
                <w:sz w:val="20"/>
                <w:szCs w:val="20"/>
                <w:color w:val="auto"/>
              </w:rPr>
            </w:pPr>
            <w:r>
              <w:rPr>
                <w:rFonts w:ascii="Times New Roman" w:cs="Times New Roman" w:eastAsia="Times New Roman" w:hAnsi="Times New Roman"/>
                <w:sz w:val="22"/>
                <w:szCs w:val="22"/>
                <w:color w:val="auto"/>
              </w:rPr>
              <w:t>Способен разработать алгоритм</w:t>
            </w:r>
          </w:p>
        </w:tc>
        <w:tc>
          <w:tcPr>
            <w:tcW w:w="2680" w:type="dxa"/>
            <w:vAlign w:val="bottom"/>
            <w:tcBorders>
              <w:right w:val="single" w:sz="8" w:color="auto"/>
            </w:tcBorders>
          </w:tcPr>
          <w:p>
            <w:pPr>
              <w:ind w:left="100"/>
              <w:spacing w:after="0" w:line="238" w:lineRule="exact"/>
              <w:rPr>
                <w:sz w:val="20"/>
                <w:szCs w:val="20"/>
                <w:color w:val="auto"/>
              </w:rPr>
            </w:pPr>
            <w:r>
              <w:rPr>
                <w:rFonts w:ascii="Times New Roman" w:cs="Times New Roman" w:eastAsia="Times New Roman" w:hAnsi="Times New Roman"/>
                <w:sz w:val="22"/>
                <w:szCs w:val="22"/>
                <w:color w:val="auto"/>
              </w:rPr>
              <w:t>Наблюдение в процессе</w:t>
            </w: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Организовывать и проводить</w:t>
            </w: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действий организовать и провести</w:t>
            </w: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практических занятий</w:t>
            </w: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мероприятия по защите</w:t>
            </w: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мероприятия по защите</w:t>
            </w: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Оценка решений</w:t>
            </w: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работающих и населения от</w:t>
            </w: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работающих и населения от</w:t>
            </w: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ситуационных задач</w:t>
            </w: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негативных воздействий</w:t>
            </w: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негативных воздействий ЧС</w:t>
            </w: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Экспертная оценка</w:t>
            </w:r>
          </w:p>
        </w:tc>
        <w:tc>
          <w:tcPr>
            <w:tcW w:w="0" w:type="dxa"/>
            <w:vAlign w:val="bottom"/>
          </w:tcPr>
          <w:p>
            <w:pPr>
              <w:spacing w:after="0"/>
              <w:rPr>
                <w:sz w:val="1"/>
                <w:szCs w:val="1"/>
                <w:color w:val="auto"/>
              </w:rPr>
            </w:pPr>
          </w:p>
        </w:tc>
      </w:tr>
      <w:tr>
        <w:trPr>
          <w:trHeight w:val="279"/>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чрезвычайных ситуаций</w:t>
            </w:r>
            <w:r>
              <w:rPr>
                <w:rFonts w:ascii="Times New Roman" w:cs="Times New Roman" w:eastAsia="Times New Roman" w:hAnsi="Times New Roman"/>
                <w:sz w:val="22"/>
                <w:szCs w:val="22"/>
                <w:color w:val="auto"/>
              </w:rPr>
              <w:t>;</w:t>
            </w: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аудиторной и</w:t>
            </w:r>
          </w:p>
        </w:tc>
        <w:tc>
          <w:tcPr>
            <w:tcW w:w="0" w:type="dxa"/>
            <w:vAlign w:val="bottom"/>
          </w:tcPr>
          <w:p>
            <w:pPr>
              <w:spacing w:after="0"/>
              <w:rPr>
                <w:sz w:val="1"/>
                <w:szCs w:val="1"/>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3540" w:type="dxa"/>
            <w:vAlign w:val="bottom"/>
            <w:tcBorders>
              <w:bottom w:val="single" w:sz="8" w:color="auto"/>
              <w:right w:val="single" w:sz="8" w:color="auto"/>
            </w:tcBorders>
            <w:gridSpan w:val="3"/>
          </w:tcPr>
          <w:p>
            <w:pPr>
              <w:spacing w:after="0"/>
              <w:rPr>
                <w:sz w:val="2"/>
                <w:szCs w:val="2"/>
                <w:color w:val="auto"/>
              </w:rPr>
            </w:pPr>
          </w:p>
        </w:tc>
        <w:tc>
          <w:tcPr>
            <w:tcW w:w="2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2"/>
                <w:szCs w:val="22"/>
                <w:color w:val="auto"/>
              </w:rPr>
              <w:t>внеаудиторной работы</w:t>
            </w: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237"/>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Предпринимать</w:t>
            </w:r>
          </w:p>
        </w:tc>
        <w:tc>
          <w:tcPr>
            <w:tcW w:w="3540" w:type="dxa"/>
            <w:vAlign w:val="bottom"/>
            <w:tcBorders>
              <w:right w:val="single" w:sz="8" w:color="auto"/>
            </w:tcBorders>
            <w:gridSpan w:val="3"/>
          </w:tcPr>
          <w:p>
            <w:pPr>
              <w:ind w:left="100"/>
              <w:spacing w:after="0" w:line="238" w:lineRule="exact"/>
              <w:rPr>
                <w:sz w:val="20"/>
                <w:szCs w:val="20"/>
                <w:color w:val="auto"/>
              </w:rPr>
            </w:pPr>
            <w:r>
              <w:rPr>
                <w:rFonts w:ascii="Times New Roman" w:cs="Times New Roman" w:eastAsia="Times New Roman" w:hAnsi="Times New Roman"/>
                <w:sz w:val="22"/>
                <w:szCs w:val="22"/>
                <w:color w:val="auto"/>
              </w:rPr>
              <w:t>Владеть мерами по снижению</w:t>
            </w:r>
          </w:p>
        </w:tc>
        <w:tc>
          <w:tcPr>
            <w:tcW w:w="268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профилактические меры для</w:t>
            </w: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опасностей различного вида</w:t>
            </w: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Зачет</w:t>
            </w: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снижения уровня опасностей</w:t>
            </w: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различного вида и их</w:t>
            </w: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последствий в</w:t>
            </w:r>
          </w:p>
        </w:tc>
        <w:tc>
          <w:tcPr>
            <w:tcW w:w="15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900" w:type="dxa"/>
            <w:vAlign w:val="bottom"/>
            <w:tcBorders>
              <w:right w:val="single" w:sz="8" w:color="auto"/>
            </w:tcBorders>
          </w:tcPr>
          <w:p>
            <w:pPr>
              <w:spacing w:after="0"/>
              <w:rPr>
                <w:sz w:val="23"/>
                <w:szCs w:val="23"/>
                <w:color w:val="auto"/>
              </w:rPr>
            </w:pPr>
          </w:p>
        </w:tc>
        <w:tc>
          <w:tcPr>
            <w:tcW w:w="2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9"/>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профессиональной деятельности</w:t>
            </w: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и быту</w:t>
            </w:r>
            <w:r>
              <w:rPr>
                <w:rFonts w:ascii="Times New Roman" w:cs="Times New Roman" w:eastAsia="Times New Roman" w:hAnsi="Times New Roman"/>
                <w:sz w:val="22"/>
                <w:szCs w:val="22"/>
                <w:color w:val="auto"/>
              </w:rPr>
              <w:t>.</w:t>
            </w: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3540" w:type="dxa"/>
            <w:vAlign w:val="bottom"/>
            <w:tcBorders>
              <w:bottom w:val="single" w:sz="8" w:color="auto"/>
              <w:right w:val="single" w:sz="8" w:color="auto"/>
            </w:tcBorders>
            <w:gridSpan w:val="3"/>
          </w:tcPr>
          <w:p>
            <w:pPr>
              <w:spacing w:after="0"/>
              <w:rPr>
                <w:sz w:val="2"/>
                <w:szCs w:val="2"/>
                <w:color w:val="auto"/>
              </w:rPr>
            </w:pPr>
          </w:p>
        </w:tc>
        <w:tc>
          <w:tcPr>
            <w:tcW w:w="26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Использовать средства</w:t>
            </w:r>
          </w:p>
        </w:tc>
        <w:tc>
          <w:tcPr>
            <w:tcW w:w="3540" w:type="dxa"/>
            <w:vAlign w:val="bottom"/>
            <w:tcBorders>
              <w:right w:val="single" w:sz="8" w:color="auto"/>
            </w:tcBorders>
            <w:gridSpan w:val="3"/>
          </w:tcPr>
          <w:p>
            <w:pPr>
              <w:ind w:left="100"/>
              <w:spacing w:after="0" w:line="238" w:lineRule="exact"/>
              <w:rPr>
                <w:sz w:val="20"/>
                <w:szCs w:val="20"/>
                <w:color w:val="auto"/>
              </w:rPr>
            </w:pPr>
            <w:r>
              <w:rPr>
                <w:rFonts w:ascii="Times New Roman" w:cs="Times New Roman" w:eastAsia="Times New Roman" w:hAnsi="Times New Roman"/>
                <w:sz w:val="22"/>
                <w:szCs w:val="22"/>
                <w:color w:val="auto"/>
              </w:rPr>
              <w:t>Демонстрирует умения</w:t>
            </w:r>
          </w:p>
        </w:tc>
        <w:tc>
          <w:tcPr>
            <w:tcW w:w="26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индивидуальной и коллективной</w:t>
            </w:r>
          </w:p>
        </w:tc>
        <w:tc>
          <w:tcPr>
            <w:tcW w:w="154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использовать</w:t>
            </w:r>
          </w:p>
        </w:tc>
        <w:tc>
          <w:tcPr>
            <w:tcW w:w="10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защиты от оружия массового</w:t>
            </w: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средства индивидуальной защиты</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поражения</w:t>
            </w:r>
          </w:p>
        </w:tc>
        <w:tc>
          <w:tcPr>
            <w:tcW w:w="154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и оценивает</w:t>
            </w:r>
          </w:p>
        </w:tc>
        <w:tc>
          <w:tcPr>
            <w:tcW w:w="10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340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правильность их применения</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3540" w:type="dxa"/>
            <w:vAlign w:val="bottom"/>
            <w:tcBorders>
              <w:bottom w:val="single" w:sz="8" w:color="auto"/>
              <w:right w:val="single" w:sz="8" w:color="auto"/>
            </w:tcBorders>
            <w:gridSpan w:val="3"/>
          </w:tcPr>
          <w:p>
            <w:pPr>
              <w:spacing w:after="0"/>
              <w:rPr>
                <w:sz w:val="2"/>
                <w:szCs w:val="2"/>
                <w:color w:val="auto"/>
              </w:rPr>
            </w:pPr>
          </w:p>
        </w:tc>
        <w:tc>
          <w:tcPr>
            <w:tcW w:w="26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Применять первичные средства</w:t>
            </w:r>
          </w:p>
        </w:tc>
        <w:tc>
          <w:tcPr>
            <w:tcW w:w="3540" w:type="dxa"/>
            <w:vAlign w:val="bottom"/>
            <w:tcBorders>
              <w:right w:val="single" w:sz="8" w:color="auto"/>
            </w:tcBorders>
            <w:gridSpan w:val="3"/>
          </w:tcPr>
          <w:p>
            <w:pPr>
              <w:ind w:left="100"/>
              <w:spacing w:after="0" w:line="238" w:lineRule="exact"/>
              <w:rPr>
                <w:sz w:val="20"/>
                <w:szCs w:val="20"/>
                <w:color w:val="auto"/>
              </w:rPr>
            </w:pPr>
            <w:r>
              <w:rPr>
                <w:rFonts w:ascii="Times New Roman" w:cs="Times New Roman" w:eastAsia="Times New Roman" w:hAnsi="Times New Roman"/>
                <w:sz w:val="22"/>
                <w:szCs w:val="22"/>
                <w:color w:val="auto"/>
              </w:rPr>
              <w:t>Демонстрирует  умения</w:t>
            </w:r>
          </w:p>
        </w:tc>
        <w:tc>
          <w:tcPr>
            <w:tcW w:w="26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пожаротушения</w:t>
            </w:r>
          </w:p>
        </w:tc>
        <w:tc>
          <w:tcPr>
            <w:tcW w:w="154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пользоваться</w:t>
            </w:r>
          </w:p>
        </w:tc>
        <w:tc>
          <w:tcPr>
            <w:tcW w:w="10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первичными средствами</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пожаротушения и</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оценивает правильность их</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3400" w:type="dxa"/>
            <w:vAlign w:val="bottom"/>
            <w:tcBorders>
              <w:left w:val="single" w:sz="8" w:color="auto"/>
              <w:right w:val="single" w:sz="8" w:color="auto"/>
            </w:tcBorders>
          </w:tcPr>
          <w:p>
            <w:pPr>
              <w:spacing w:after="0"/>
              <w:rPr>
                <w:sz w:val="24"/>
                <w:szCs w:val="24"/>
                <w:color w:val="auto"/>
              </w:rPr>
            </w:pPr>
          </w:p>
        </w:tc>
        <w:tc>
          <w:tcPr>
            <w:tcW w:w="154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применения</w:t>
            </w:r>
          </w:p>
        </w:tc>
        <w:tc>
          <w:tcPr>
            <w:tcW w:w="10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3540" w:type="dxa"/>
            <w:vAlign w:val="bottom"/>
            <w:tcBorders>
              <w:bottom w:val="single" w:sz="8" w:color="auto"/>
              <w:right w:val="single" w:sz="8" w:color="auto"/>
            </w:tcBorders>
            <w:gridSpan w:val="3"/>
          </w:tcPr>
          <w:p>
            <w:pPr>
              <w:spacing w:after="0"/>
              <w:rPr>
                <w:sz w:val="2"/>
                <w:szCs w:val="2"/>
                <w:color w:val="auto"/>
              </w:rPr>
            </w:pPr>
          </w:p>
        </w:tc>
        <w:tc>
          <w:tcPr>
            <w:tcW w:w="26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Ориентироваться в перечне</w:t>
            </w:r>
          </w:p>
        </w:tc>
        <w:tc>
          <w:tcPr>
            <w:tcW w:w="3540" w:type="dxa"/>
            <w:vAlign w:val="bottom"/>
            <w:tcBorders>
              <w:right w:val="single" w:sz="8" w:color="auto"/>
            </w:tcBorders>
            <w:gridSpan w:val="3"/>
          </w:tcPr>
          <w:p>
            <w:pPr>
              <w:ind w:left="100"/>
              <w:spacing w:after="0" w:line="238" w:lineRule="exact"/>
              <w:rPr>
                <w:sz w:val="20"/>
                <w:szCs w:val="20"/>
                <w:color w:val="auto"/>
              </w:rPr>
            </w:pPr>
            <w:r>
              <w:rPr>
                <w:rFonts w:ascii="Times New Roman" w:cs="Times New Roman" w:eastAsia="Times New Roman" w:hAnsi="Times New Roman"/>
                <w:sz w:val="22"/>
                <w:szCs w:val="22"/>
                <w:color w:val="auto"/>
              </w:rPr>
              <w:t>Отличает виды вооруженных сил</w:t>
            </w:r>
            <w:r>
              <w:rPr>
                <w:rFonts w:ascii="Times New Roman" w:cs="Times New Roman" w:eastAsia="Times New Roman" w:hAnsi="Times New Roman"/>
                <w:sz w:val="22"/>
                <w:szCs w:val="22"/>
                <w:color w:val="auto"/>
              </w:rPr>
              <w:t>,</w:t>
            </w:r>
          </w:p>
        </w:tc>
        <w:tc>
          <w:tcPr>
            <w:tcW w:w="26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военно</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учетных специальностей</w:t>
            </w: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ориентируется в перечне военно</w:t>
            </w:r>
            <w:r>
              <w:rPr>
                <w:rFonts w:ascii="Times New Roman" w:cs="Times New Roman" w:eastAsia="Times New Roman" w:hAnsi="Times New Roman"/>
                <w:sz w:val="22"/>
                <w:szCs w:val="22"/>
                <w:color w:val="auto"/>
              </w:rPr>
              <w:t>-</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и самостоятельно определять</w:t>
            </w: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учетных специальностей</w:t>
            </w:r>
            <w:r>
              <w:rPr>
                <w:rFonts w:ascii="Times New Roman" w:cs="Times New Roman" w:eastAsia="Times New Roman" w:hAnsi="Times New Roman"/>
                <w:sz w:val="22"/>
                <w:szCs w:val="22"/>
                <w:color w:val="auto"/>
              </w:rPr>
              <w:t>.</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среди них родственные</w:t>
            </w: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полученной специальности</w:t>
            </w:r>
          </w:p>
        </w:tc>
        <w:tc>
          <w:tcPr>
            <w:tcW w:w="1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900" w:type="dxa"/>
            <w:vAlign w:val="bottom"/>
            <w:tcBorders>
              <w:bottom w:val="single" w:sz="8" w:color="auto"/>
              <w:right w:val="single" w:sz="8" w:color="auto"/>
            </w:tcBorders>
          </w:tcPr>
          <w:p>
            <w:pPr>
              <w:spacing w:after="0"/>
              <w:rPr>
                <w:sz w:val="2"/>
                <w:szCs w:val="2"/>
                <w:color w:val="auto"/>
              </w:rPr>
            </w:pPr>
          </w:p>
        </w:tc>
        <w:tc>
          <w:tcPr>
            <w:tcW w:w="26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8"/>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Владеть способами</w:t>
            </w:r>
          </w:p>
        </w:tc>
        <w:tc>
          <w:tcPr>
            <w:tcW w:w="1540" w:type="dxa"/>
            <w:vAlign w:val="bottom"/>
          </w:tcPr>
          <w:p>
            <w:pPr>
              <w:ind w:left="100"/>
              <w:spacing w:after="0" w:line="238" w:lineRule="exact"/>
              <w:rPr>
                <w:sz w:val="20"/>
                <w:szCs w:val="20"/>
                <w:color w:val="auto"/>
              </w:rPr>
            </w:pPr>
            <w:r>
              <w:rPr>
                <w:rFonts w:ascii="Times New Roman" w:cs="Times New Roman" w:eastAsia="Times New Roman" w:hAnsi="Times New Roman"/>
                <w:sz w:val="22"/>
                <w:szCs w:val="22"/>
                <w:color w:val="auto"/>
                <w:w w:val="97"/>
              </w:rPr>
              <w:t>Демонстрирует</w:t>
            </w:r>
          </w:p>
        </w:tc>
        <w:tc>
          <w:tcPr>
            <w:tcW w:w="100" w:type="dxa"/>
            <w:vAlign w:val="bottom"/>
          </w:tcPr>
          <w:p>
            <w:pPr>
              <w:spacing w:after="0"/>
              <w:rPr>
                <w:sz w:val="20"/>
                <w:szCs w:val="20"/>
                <w:color w:val="auto"/>
              </w:rPr>
            </w:pPr>
          </w:p>
        </w:tc>
        <w:tc>
          <w:tcPr>
            <w:tcW w:w="1900" w:type="dxa"/>
            <w:vAlign w:val="bottom"/>
            <w:tcBorders>
              <w:right w:val="single" w:sz="8" w:color="auto"/>
            </w:tcBorders>
          </w:tcPr>
          <w:p>
            <w:pPr>
              <w:jc w:val="right"/>
              <w:ind w:right="10"/>
              <w:spacing w:after="0" w:line="238" w:lineRule="exact"/>
              <w:rPr>
                <w:sz w:val="20"/>
                <w:szCs w:val="20"/>
                <w:color w:val="auto"/>
              </w:rPr>
            </w:pPr>
            <w:r>
              <w:rPr>
                <w:rFonts w:ascii="Times New Roman" w:cs="Times New Roman" w:eastAsia="Times New Roman" w:hAnsi="Times New Roman"/>
                <w:sz w:val="22"/>
                <w:szCs w:val="22"/>
                <w:color w:val="auto"/>
              </w:rPr>
              <w:t>владение</w:t>
            </w:r>
          </w:p>
        </w:tc>
        <w:tc>
          <w:tcPr>
            <w:tcW w:w="26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бесконфликтного общения и</w:t>
            </w:r>
          </w:p>
        </w:tc>
        <w:tc>
          <w:tcPr>
            <w:tcW w:w="1540" w:type="dxa"/>
            <w:vAlign w:val="bottom"/>
          </w:tcPr>
          <w:p>
            <w:pPr>
              <w:ind w:left="100"/>
              <w:spacing w:after="0"/>
              <w:rPr>
                <w:sz w:val="20"/>
                <w:szCs w:val="20"/>
                <w:color w:val="auto"/>
              </w:rPr>
            </w:pPr>
            <w:r>
              <w:rPr>
                <w:rFonts w:ascii="Times New Roman" w:cs="Times New Roman" w:eastAsia="Times New Roman" w:hAnsi="Times New Roman"/>
                <w:sz w:val="22"/>
                <w:szCs w:val="22"/>
                <w:color w:val="auto"/>
                <w:w w:val="99"/>
              </w:rPr>
              <w:t>особенностями</w:t>
            </w:r>
          </w:p>
        </w:tc>
        <w:tc>
          <w:tcPr>
            <w:tcW w:w="100" w:type="dxa"/>
            <w:vAlign w:val="bottom"/>
          </w:tcPr>
          <w:p>
            <w:pPr>
              <w:spacing w:after="0"/>
              <w:rPr>
                <w:sz w:val="24"/>
                <w:szCs w:val="24"/>
                <w:color w:val="auto"/>
              </w:rPr>
            </w:pPr>
          </w:p>
        </w:tc>
        <w:tc>
          <w:tcPr>
            <w:tcW w:w="190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бесконфликтного</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саморегуляции в повседневной</w:t>
            </w:r>
          </w:p>
        </w:tc>
        <w:tc>
          <w:tcPr>
            <w:tcW w:w="154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поведения</w:t>
            </w:r>
          </w:p>
        </w:tc>
        <w:tc>
          <w:tcPr>
            <w:tcW w:w="100" w:type="dxa"/>
            <w:vAlign w:val="bottom"/>
          </w:tcPr>
          <w:p>
            <w:pPr>
              <w:spacing w:after="0"/>
              <w:rPr>
                <w:sz w:val="20"/>
                <w:szCs w:val="20"/>
                <w:color w:val="auto"/>
              </w:rPr>
            </w:pPr>
            <w:r>
              <w:rPr>
                <w:rFonts w:ascii="Times New Roman" w:cs="Times New Roman" w:eastAsia="Times New Roman" w:hAnsi="Times New Roman"/>
                <w:sz w:val="22"/>
                <w:szCs w:val="22"/>
                <w:color w:val="auto"/>
                <w:w w:val="76"/>
              </w:rPr>
              <w:t>в</w:t>
            </w:r>
          </w:p>
        </w:tc>
        <w:tc>
          <w:tcPr>
            <w:tcW w:w="1900" w:type="dxa"/>
            <w:vAlign w:val="bottom"/>
            <w:tcBorders>
              <w:right w:val="single" w:sz="8" w:color="auto"/>
            </w:tcBorders>
          </w:tcPr>
          <w:p>
            <w:pPr>
              <w:jc w:val="right"/>
              <w:ind w:right="30"/>
              <w:spacing w:after="0"/>
              <w:rPr>
                <w:sz w:val="20"/>
                <w:szCs w:val="20"/>
                <w:color w:val="auto"/>
              </w:rPr>
            </w:pPr>
            <w:r>
              <w:rPr>
                <w:rFonts w:ascii="Times New Roman" w:cs="Times New Roman" w:eastAsia="Times New Roman" w:hAnsi="Times New Roman"/>
                <w:sz w:val="22"/>
                <w:szCs w:val="22"/>
                <w:color w:val="auto"/>
              </w:rPr>
              <w:t>повседневной</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деятельности и экстремальных</w:t>
            </w: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деятельности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в   условиях   ЧС</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условиях военной службы</w:t>
            </w: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мирного и военного времен</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900" w:type="dxa"/>
            <w:vAlign w:val="bottom"/>
            <w:tcBorders>
              <w:bottom w:val="single" w:sz="8" w:color="auto"/>
              <w:right w:val="single" w:sz="8" w:color="auto"/>
            </w:tcBorders>
          </w:tcPr>
          <w:p>
            <w:pPr>
              <w:spacing w:after="0"/>
              <w:rPr>
                <w:sz w:val="2"/>
                <w:szCs w:val="2"/>
                <w:color w:val="auto"/>
              </w:rPr>
            </w:pPr>
          </w:p>
        </w:tc>
        <w:tc>
          <w:tcPr>
            <w:tcW w:w="26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340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Оказывать первую помощь</w:t>
            </w:r>
          </w:p>
        </w:tc>
        <w:tc>
          <w:tcPr>
            <w:tcW w:w="1540" w:type="dxa"/>
            <w:vAlign w:val="bottom"/>
          </w:tcPr>
          <w:p>
            <w:pPr>
              <w:ind w:left="100"/>
              <w:spacing w:after="0" w:line="238" w:lineRule="exact"/>
              <w:rPr>
                <w:sz w:val="20"/>
                <w:szCs w:val="20"/>
                <w:color w:val="auto"/>
              </w:rPr>
            </w:pPr>
            <w:r>
              <w:rPr>
                <w:rFonts w:ascii="Times New Roman" w:cs="Times New Roman" w:eastAsia="Times New Roman" w:hAnsi="Times New Roman"/>
                <w:sz w:val="22"/>
                <w:szCs w:val="22"/>
                <w:color w:val="auto"/>
                <w:w w:val="97"/>
              </w:rPr>
              <w:t>Демонстрирует</w:t>
            </w:r>
          </w:p>
        </w:tc>
        <w:tc>
          <w:tcPr>
            <w:tcW w:w="100" w:type="dxa"/>
            <w:vAlign w:val="bottom"/>
          </w:tcPr>
          <w:p>
            <w:pPr>
              <w:spacing w:after="0"/>
              <w:rPr>
                <w:sz w:val="20"/>
                <w:szCs w:val="20"/>
                <w:color w:val="auto"/>
              </w:rPr>
            </w:pPr>
          </w:p>
        </w:tc>
        <w:tc>
          <w:tcPr>
            <w:tcW w:w="1900" w:type="dxa"/>
            <w:vAlign w:val="bottom"/>
            <w:tcBorders>
              <w:right w:val="single" w:sz="8" w:color="auto"/>
            </w:tcBorders>
          </w:tcPr>
          <w:p>
            <w:pPr>
              <w:jc w:val="right"/>
              <w:ind w:right="10"/>
              <w:spacing w:after="0" w:line="238" w:lineRule="exact"/>
              <w:rPr>
                <w:sz w:val="20"/>
                <w:szCs w:val="20"/>
                <w:color w:val="auto"/>
              </w:rPr>
            </w:pPr>
            <w:r>
              <w:rPr>
                <w:rFonts w:ascii="Times New Roman" w:cs="Times New Roman" w:eastAsia="Times New Roman" w:hAnsi="Times New Roman"/>
                <w:sz w:val="22"/>
                <w:szCs w:val="22"/>
                <w:color w:val="auto"/>
              </w:rPr>
              <w:t>умения  оказывать</w:t>
            </w:r>
          </w:p>
        </w:tc>
        <w:tc>
          <w:tcPr>
            <w:tcW w:w="26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9"/>
        </w:trPr>
        <w:tc>
          <w:tcPr>
            <w:tcW w:w="34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пострадавшим</w:t>
            </w:r>
            <w:r>
              <w:rPr>
                <w:rFonts w:ascii="Times New Roman" w:cs="Times New Roman" w:eastAsia="Times New Roman" w:hAnsi="Times New Roman"/>
                <w:sz w:val="22"/>
                <w:szCs w:val="22"/>
                <w:color w:val="auto"/>
              </w:rPr>
              <w:t>.</w:t>
            </w: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первую помощь пострадавшим</w:t>
            </w:r>
            <w:r>
              <w:rPr>
                <w:rFonts w:ascii="Times New Roman" w:cs="Times New Roman" w:eastAsia="Times New Roman" w:hAnsi="Times New Roman"/>
                <w:sz w:val="22"/>
                <w:szCs w:val="22"/>
                <w:color w:val="auto"/>
              </w:rPr>
              <w:t>;</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В правильной последовательности</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154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осуществляет</w:t>
            </w:r>
          </w:p>
        </w:tc>
        <w:tc>
          <w:tcPr>
            <w:tcW w:w="100" w:type="dxa"/>
            <w:vAlign w:val="bottom"/>
          </w:tcPr>
          <w:p>
            <w:pPr>
              <w:spacing w:after="0"/>
              <w:rPr>
                <w:sz w:val="24"/>
                <w:szCs w:val="24"/>
                <w:color w:val="auto"/>
              </w:rPr>
            </w:pPr>
          </w:p>
        </w:tc>
        <w:tc>
          <w:tcPr>
            <w:tcW w:w="190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манипуляции   по</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2"/>
                <w:szCs w:val="22"/>
                <w:color w:val="auto"/>
              </w:rPr>
              <w:t>оказанию первой</w:t>
            </w: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3400" w:type="dxa"/>
            <w:vAlign w:val="bottom"/>
            <w:tcBorders>
              <w:left w:val="single" w:sz="8" w:color="auto"/>
              <w:right w:val="single" w:sz="8" w:color="auto"/>
            </w:tcBorders>
          </w:tcPr>
          <w:p>
            <w:pPr>
              <w:spacing w:after="0"/>
              <w:rPr>
                <w:sz w:val="24"/>
                <w:szCs w:val="24"/>
                <w:color w:val="auto"/>
              </w:rPr>
            </w:pPr>
          </w:p>
        </w:tc>
        <w:tc>
          <w:tcPr>
            <w:tcW w:w="154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помощи</w:t>
            </w:r>
            <w:r>
              <w:rPr>
                <w:rFonts w:ascii="Times New Roman" w:cs="Times New Roman" w:eastAsia="Times New Roman" w:hAnsi="Times New Roman"/>
                <w:sz w:val="22"/>
                <w:szCs w:val="22"/>
                <w:color w:val="auto"/>
              </w:rPr>
              <w:t>.</w:t>
            </w:r>
          </w:p>
        </w:tc>
        <w:tc>
          <w:tcPr>
            <w:tcW w:w="10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
        </w:trPr>
        <w:tc>
          <w:tcPr>
            <w:tcW w:w="3400" w:type="dxa"/>
            <w:vAlign w:val="bottom"/>
            <w:tcBorders>
              <w:left w:val="single" w:sz="8" w:color="auto"/>
              <w:bottom w:val="single" w:sz="8" w:color="auto"/>
              <w:right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900" w:type="dxa"/>
            <w:vAlign w:val="bottom"/>
            <w:tcBorders>
              <w:bottom w:val="single" w:sz="8" w:color="auto"/>
              <w:right w:val="single" w:sz="8" w:color="auto"/>
            </w:tcBorders>
          </w:tcPr>
          <w:p>
            <w:pPr>
              <w:spacing w:after="0"/>
              <w:rPr>
                <w:sz w:val="2"/>
                <w:szCs w:val="2"/>
                <w:color w:val="auto"/>
              </w:rPr>
            </w:pPr>
          </w:p>
        </w:tc>
        <w:tc>
          <w:tcPr>
            <w:tcW w:w="26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6168390</wp:posOffset>
                </wp:positionH>
                <wp:positionV relativeFrom="paragraph">
                  <wp:posOffset>-1076325</wp:posOffset>
                </wp:positionV>
                <wp:extent cx="12700" cy="1270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366" o:spid="_x0000_s1391" style="position:absolute;margin-left:485.7pt;margin-top:-84.7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720"/>
          </w:cols>
          <w:pgMar w:left="1440" w:top="700" w:right="744" w:bottom="718" w:gutter="0" w:footer="0" w:header="0"/>
        </w:sectPr>
      </w:pPr>
    </w:p>
    <w:bookmarkStart w:id="278" w:name="page279"/>
    <w:bookmarkEnd w:id="278"/>
    <w:p>
      <w:pPr>
        <w:jc w:val="center"/>
        <w:ind w:right="-259"/>
        <w:spacing w:after="0"/>
        <w:rPr>
          <w:sz w:val="20"/>
          <w:szCs w:val="20"/>
          <w:color w:val="auto"/>
        </w:rPr>
      </w:pPr>
      <w:r>
        <w:rPr>
          <w:rFonts w:ascii="Times New Roman" w:cs="Times New Roman" w:eastAsia="Times New Roman" w:hAnsi="Times New Roman"/>
          <w:sz w:val="24"/>
          <w:szCs w:val="24"/>
          <w:color w:val="auto"/>
        </w:rPr>
        <w:t>279</w:t>
      </w:r>
    </w:p>
    <w:p>
      <w:pPr>
        <w:spacing w:after="0" w:line="200" w:lineRule="exact"/>
        <w:rPr>
          <w:sz w:val="20"/>
          <w:szCs w:val="20"/>
          <w:color w:val="auto"/>
        </w:rPr>
      </w:pPr>
    </w:p>
    <w:p>
      <w:pPr>
        <w:spacing w:after="0" w:line="354" w:lineRule="exact"/>
        <w:rPr>
          <w:sz w:val="20"/>
          <w:szCs w:val="20"/>
          <w:color w:val="auto"/>
        </w:rPr>
      </w:pPr>
    </w:p>
    <w:p>
      <w:pPr>
        <w:ind w:left="7680"/>
        <w:spacing w:after="0"/>
        <w:rPr>
          <w:sz w:val="20"/>
          <w:szCs w:val="20"/>
          <w:color w:val="auto"/>
        </w:rPr>
      </w:pPr>
      <w:r>
        <w:rPr>
          <w:rFonts w:ascii="Times New Roman" w:cs="Times New Roman" w:eastAsia="Times New Roman" w:hAnsi="Times New Roman"/>
          <w:sz w:val="24"/>
          <w:szCs w:val="24"/>
          <w:b w:val="1"/>
          <w:bCs w:val="1"/>
          <w:i w:val="1"/>
          <w:iCs w:val="1"/>
          <w:color w:val="auto"/>
        </w:rPr>
        <w:t>Приложение</w:t>
      </w:r>
      <w:r>
        <w:rPr>
          <w:rFonts w:ascii="Times New Roman" w:cs="Times New Roman" w:eastAsia="Times New Roman" w:hAnsi="Times New Roman"/>
          <w:sz w:val="24"/>
          <w:szCs w:val="24"/>
          <w:b w:val="1"/>
          <w:bCs w:val="1"/>
          <w:i w:val="1"/>
          <w:iCs w:val="1"/>
          <w:color w:val="auto"/>
        </w:rPr>
        <w:t xml:space="preserve"> II.13</w:t>
      </w:r>
    </w:p>
    <w:p>
      <w:pPr>
        <w:spacing w:after="0" w:line="53" w:lineRule="exact"/>
        <w:rPr>
          <w:sz w:val="20"/>
          <w:szCs w:val="20"/>
          <w:color w:val="auto"/>
        </w:rPr>
      </w:pPr>
    </w:p>
    <w:p>
      <w:pPr>
        <w:jc w:val="right"/>
        <w:ind w:left="6360" w:hanging="4424"/>
        <w:spacing w:after="0" w:line="264" w:lineRule="auto"/>
        <w:tabs>
          <w:tab w:leader="none" w:pos="2110" w:val="left"/>
        </w:tabs>
        <w:numPr>
          <w:ilvl w:val="0"/>
          <w:numId w:val="225"/>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программе СПО</w:t>
      </w:r>
      <w:r>
        <w:rPr>
          <w:rFonts w:ascii="Times New Roman" w:cs="Times New Roman" w:eastAsia="Times New Roman" w:hAnsi="Times New Roman"/>
          <w:sz w:val="24"/>
          <w:szCs w:val="24"/>
          <w:b w:val="1"/>
          <w:bCs w:val="1"/>
          <w:i w:val="1"/>
          <w:iCs w:val="1"/>
          <w:color w:val="auto"/>
        </w:rPr>
        <w:t xml:space="preserve"> 10.02.05</w:t>
      </w:r>
      <w:r>
        <w:rPr>
          <w:rFonts w:ascii="Times New Roman" w:cs="Times New Roman" w:eastAsia="Times New Roman" w:hAnsi="Times New Roman"/>
          <w:sz w:val="24"/>
          <w:szCs w:val="24"/>
          <w:b w:val="1"/>
          <w:bCs w:val="1"/>
          <w:i w:val="1"/>
          <w:iCs w:val="1"/>
          <w:color w:val="auto"/>
        </w:rPr>
        <w:t xml:space="preserve"> Обеспечение информационной безопасности автоматизированных систем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4"/>
          <w:szCs w:val="24"/>
          <w:b w:val="1"/>
          <w:bCs w:val="1"/>
          <w:color w:val="auto"/>
        </w:rPr>
        <w:t>ПРИМЕРНАЯ РАБОЧАЯ ПРОГРАММА УЧЕБНОЙ ДИСЦИПЛИНЫ</w:t>
      </w:r>
    </w:p>
    <w:p>
      <w:pPr>
        <w:spacing w:after="0" w:line="358" w:lineRule="exact"/>
        <w:rPr>
          <w:sz w:val="20"/>
          <w:szCs w:val="20"/>
          <w:color w:val="auto"/>
        </w:rPr>
      </w:pPr>
    </w:p>
    <w:p>
      <w:pPr>
        <w:ind w:left="1680"/>
        <w:spacing w:after="0"/>
        <w:rPr>
          <w:sz w:val="20"/>
          <w:szCs w:val="20"/>
          <w:color w:val="auto"/>
        </w:rPr>
      </w:pPr>
      <w:r>
        <w:rPr>
          <w:rFonts w:ascii="Times New Roman" w:cs="Times New Roman" w:eastAsia="Times New Roman" w:hAnsi="Times New Roman"/>
          <w:sz w:val="24"/>
          <w:szCs w:val="24"/>
          <w:b w:val="1"/>
          <w:bCs w:val="1"/>
          <w:color w:val="auto"/>
        </w:rPr>
        <w:t>ОП</w:t>
      </w:r>
      <w:r>
        <w:rPr>
          <w:rFonts w:ascii="Times New Roman" w:cs="Times New Roman" w:eastAsia="Times New Roman" w:hAnsi="Times New Roman"/>
          <w:sz w:val="24"/>
          <w:szCs w:val="24"/>
          <w:b w:val="1"/>
          <w:bCs w:val="1"/>
          <w:color w:val="auto"/>
        </w:rPr>
        <w:t>.07</w:t>
      </w:r>
      <w:r>
        <w:rPr>
          <w:rFonts w:ascii="Times New Roman" w:cs="Times New Roman" w:eastAsia="Times New Roman" w:hAnsi="Times New Roman"/>
          <w:sz w:val="24"/>
          <w:szCs w:val="24"/>
          <w:b w:val="1"/>
          <w:bCs w:val="1"/>
          <w:color w:val="auto"/>
        </w:rPr>
        <w:t xml:space="preserve"> ТЕХНИЧЕСКИЕ СРЕДСТВА ИНФОРМАТИЗАЦИИ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2017</w:t>
      </w:r>
      <w:r>
        <w:rPr>
          <w:rFonts w:ascii="Times New Roman" w:cs="Times New Roman" w:eastAsia="Times New Roman" w:hAnsi="Times New Roman"/>
          <w:sz w:val="24"/>
          <w:szCs w:val="24"/>
          <w:b w:val="1"/>
          <w:bCs w:val="1"/>
          <w:color w:val="auto"/>
        </w:rPr>
        <w:t xml:space="preserve"> г</w:t>
      </w:r>
      <w:r>
        <w:rPr>
          <w:rFonts w:ascii="Times New Roman" w:cs="Times New Roman" w:eastAsia="Times New Roman" w:hAnsi="Times New Roman"/>
          <w:sz w:val="24"/>
          <w:szCs w:val="24"/>
          <w:b w:val="1"/>
          <w:bCs w:val="1"/>
          <w:color w:val="auto"/>
        </w:rPr>
        <w:t>.</w:t>
      </w:r>
    </w:p>
    <w:p>
      <w:pPr>
        <w:sectPr>
          <w:pgSz w:w="11900" w:h="16838" w:orient="portrait"/>
          <w:cols w:equalWidth="0" w:num="1">
            <w:col w:w="9620"/>
          </w:cols>
          <w:pgMar w:left="1440" w:top="700" w:right="844" w:bottom="1440" w:gutter="0" w:footer="0" w:header="0"/>
        </w:sectPr>
      </w:pPr>
    </w:p>
    <w:bookmarkStart w:id="279" w:name="page280"/>
    <w:bookmarkEnd w:id="279"/>
    <w:p>
      <w:pPr>
        <w:jc w:val="center"/>
        <w:ind w:right="-855"/>
        <w:spacing w:after="0"/>
        <w:rPr>
          <w:sz w:val="20"/>
          <w:szCs w:val="20"/>
          <w:color w:val="auto"/>
        </w:rPr>
      </w:pPr>
      <w:r>
        <w:rPr>
          <w:rFonts w:ascii="Times New Roman" w:cs="Times New Roman" w:eastAsia="Times New Roman" w:hAnsi="Times New Roman"/>
          <w:sz w:val="24"/>
          <w:szCs w:val="24"/>
          <w:color w:val="auto"/>
        </w:rPr>
        <w:t>280</w:t>
      </w:r>
    </w:p>
    <w:p>
      <w:pPr>
        <w:spacing w:after="0" w:line="281" w:lineRule="exact"/>
        <w:rPr>
          <w:sz w:val="20"/>
          <w:szCs w:val="20"/>
          <w:color w:val="auto"/>
        </w:rPr>
      </w:pPr>
    </w:p>
    <w:p>
      <w:pPr>
        <w:ind w:left="4040"/>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pacing w:after="0" w:line="370" w:lineRule="exact"/>
        <w:rPr>
          <w:sz w:val="20"/>
          <w:szCs w:val="20"/>
          <w:color w:val="auto"/>
        </w:rPr>
      </w:pPr>
    </w:p>
    <w:p>
      <w:pPr>
        <w:ind w:left="900" w:right="1824" w:hanging="357"/>
        <w:spacing w:after="0" w:line="264" w:lineRule="auto"/>
        <w:tabs>
          <w:tab w:leader="none" w:pos="900" w:val="left"/>
        </w:tabs>
        <w:numPr>
          <w:ilvl w:val="0"/>
          <w:numId w:val="22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w:t>
      </w:r>
    </w:p>
    <w:p>
      <w:pPr>
        <w:spacing w:after="0" w:line="343" w:lineRule="exact"/>
        <w:rPr>
          <w:rFonts w:ascii="Times New Roman" w:cs="Times New Roman" w:eastAsia="Times New Roman" w:hAnsi="Times New Roman"/>
          <w:sz w:val="24"/>
          <w:szCs w:val="24"/>
          <w:b w:val="1"/>
          <w:bCs w:val="1"/>
          <w:color w:val="auto"/>
        </w:rPr>
      </w:pPr>
    </w:p>
    <w:p>
      <w:pPr>
        <w:ind w:left="900" w:hanging="357"/>
        <w:spacing w:after="0"/>
        <w:tabs>
          <w:tab w:leader="none" w:pos="900" w:val="left"/>
        </w:tabs>
        <w:numPr>
          <w:ilvl w:val="0"/>
          <w:numId w:val="226"/>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СТРУКТУРА ПРИМЕРНОЙ УЧЕБНОЙ ДИСЦИПЛИНЫ</w:t>
      </w:r>
    </w:p>
    <w:p>
      <w:pPr>
        <w:spacing w:after="0" w:line="374" w:lineRule="exact"/>
        <w:rPr>
          <w:rFonts w:ascii="Times New Roman" w:cs="Times New Roman" w:eastAsia="Times New Roman" w:hAnsi="Times New Roman"/>
          <w:sz w:val="23"/>
          <w:szCs w:val="23"/>
          <w:b w:val="1"/>
          <w:bCs w:val="1"/>
          <w:color w:val="auto"/>
        </w:rPr>
      </w:pPr>
    </w:p>
    <w:p>
      <w:pPr>
        <w:ind w:left="900" w:right="2084" w:hanging="357"/>
        <w:spacing w:after="0" w:line="264" w:lineRule="auto"/>
        <w:tabs>
          <w:tab w:leader="none" w:pos="900" w:val="left"/>
        </w:tabs>
        <w:numPr>
          <w:ilvl w:val="0"/>
          <w:numId w:val="22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43" w:lineRule="exact"/>
        <w:rPr>
          <w:rFonts w:ascii="Times New Roman" w:cs="Times New Roman" w:eastAsia="Times New Roman" w:hAnsi="Times New Roman"/>
          <w:sz w:val="24"/>
          <w:szCs w:val="24"/>
          <w:b w:val="1"/>
          <w:bCs w:val="1"/>
          <w:color w:val="auto"/>
        </w:rPr>
      </w:pPr>
    </w:p>
    <w:p>
      <w:pPr>
        <w:ind w:left="900" w:right="2044" w:hanging="357"/>
        <w:spacing w:after="0" w:line="264" w:lineRule="auto"/>
        <w:tabs>
          <w:tab w:leader="none" w:pos="900" w:val="left"/>
        </w:tabs>
        <w:numPr>
          <w:ilvl w:val="0"/>
          <w:numId w:val="22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ectPr>
          <w:pgSz w:w="11900" w:h="16838" w:orient="portrait"/>
          <w:cols w:equalWidth="0" w:num="1">
            <w:col w:w="9024"/>
          </w:cols>
          <w:pgMar w:left="1440" w:top="700" w:right="1440" w:bottom="1440" w:gutter="0" w:footer="0" w:header="0"/>
        </w:sectPr>
      </w:pPr>
    </w:p>
    <w:bookmarkStart w:id="280" w:name="page281"/>
    <w:bookmarkEnd w:id="280"/>
    <w:p>
      <w:pPr>
        <w:jc w:val="center"/>
        <w:ind w:right="180"/>
        <w:spacing w:after="0"/>
        <w:rPr>
          <w:sz w:val="20"/>
          <w:szCs w:val="20"/>
          <w:color w:val="auto"/>
        </w:rPr>
      </w:pPr>
      <w:r>
        <w:rPr>
          <w:rFonts w:ascii="Times New Roman" w:cs="Times New Roman" w:eastAsia="Times New Roman" w:hAnsi="Times New Roman"/>
          <w:sz w:val="24"/>
          <w:szCs w:val="24"/>
          <w:color w:val="auto"/>
        </w:rPr>
        <w:t>281</w:t>
      </w:r>
    </w:p>
    <w:p>
      <w:pPr>
        <w:spacing w:after="0" w:line="293" w:lineRule="exact"/>
        <w:rPr>
          <w:sz w:val="20"/>
          <w:szCs w:val="20"/>
          <w:color w:val="auto"/>
        </w:rPr>
      </w:pPr>
    </w:p>
    <w:p>
      <w:pPr>
        <w:ind w:left="1340" w:right="980" w:hanging="542"/>
        <w:spacing w:after="0" w:line="264" w:lineRule="auto"/>
        <w:tabs>
          <w:tab w:leader="none" w:pos="1032" w:val="left"/>
        </w:tabs>
        <w:numPr>
          <w:ilvl w:val="0"/>
          <w:numId w:val="22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ОБЩАЯ ХАРАКТЕРИСТИКА ПРИМЕРНОЙ РАБОЧЕЙ ПРОГРАММЫ УЧЕБНОЙ ДИСЦИПЛИНЫ ОП</w:t>
      </w:r>
      <w:r>
        <w:rPr>
          <w:rFonts w:ascii="Times New Roman" w:cs="Times New Roman" w:eastAsia="Times New Roman" w:hAnsi="Times New Roman"/>
          <w:sz w:val="24"/>
          <w:szCs w:val="24"/>
          <w:b w:val="1"/>
          <w:bCs w:val="1"/>
          <w:color w:val="auto"/>
        </w:rPr>
        <w:t>.07</w:t>
      </w:r>
      <w:r>
        <w:rPr>
          <w:rFonts w:ascii="Times New Roman" w:cs="Times New Roman" w:eastAsia="Times New Roman" w:hAnsi="Times New Roman"/>
          <w:sz w:val="24"/>
          <w:szCs w:val="24"/>
          <w:b w:val="1"/>
          <w:bCs w:val="1"/>
          <w:color w:val="auto"/>
        </w:rPr>
        <w:t xml:space="preserve"> ТЕХНИЧЕСКИЕ СРЕДСТВА</w:t>
      </w:r>
    </w:p>
    <w:p>
      <w:pPr>
        <w:spacing w:after="0" w:line="14"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4"/>
          <w:szCs w:val="24"/>
          <w:b w:val="1"/>
          <w:bCs w:val="1"/>
          <w:color w:val="auto"/>
        </w:rPr>
        <w:t>ИНФОРМАТИЗАЦИИ</w:t>
      </w:r>
    </w:p>
    <w:p>
      <w:pPr>
        <w:spacing w:after="0" w:line="370" w:lineRule="exact"/>
        <w:rPr>
          <w:sz w:val="20"/>
          <w:szCs w:val="20"/>
          <w:color w:val="auto"/>
        </w:rPr>
      </w:pPr>
    </w:p>
    <w:p>
      <w:pPr>
        <w:ind w:left="260" w:right="460"/>
        <w:spacing w:after="0" w:line="264" w:lineRule="auto"/>
        <w:rPr>
          <w:sz w:val="20"/>
          <w:szCs w:val="20"/>
          <w:color w:val="auto"/>
        </w:rPr>
      </w:pP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b w:val="1"/>
          <w:bCs w:val="1"/>
          <w:color w:val="auto"/>
        </w:rPr>
        <w:t xml:space="preserve"> Место дисциплины в структуре примерной основной профессиональной образовательной программы</w:t>
      </w:r>
      <w:r>
        <w:rPr>
          <w:rFonts w:ascii="Times New Roman" w:cs="Times New Roman" w:eastAsia="Times New Roman" w:hAnsi="Times New Roman"/>
          <w:sz w:val="24"/>
          <w:szCs w:val="24"/>
          <w:b w:val="1"/>
          <w:bCs w:val="1"/>
          <w:color w:val="auto"/>
        </w:rPr>
        <w:t>:</w:t>
      </w:r>
    </w:p>
    <w:p>
      <w:pPr>
        <w:spacing w:after="0" w:line="22" w:lineRule="exact"/>
        <w:rPr>
          <w:sz w:val="20"/>
          <w:szCs w:val="20"/>
          <w:color w:val="auto"/>
        </w:rPr>
      </w:pPr>
    </w:p>
    <w:p>
      <w:pPr>
        <w:ind w:left="260" w:right="440" w:firstLine="711"/>
        <w:spacing w:after="0" w:line="269" w:lineRule="auto"/>
        <w:rPr>
          <w:sz w:val="20"/>
          <w:szCs w:val="20"/>
          <w:color w:val="auto"/>
        </w:rPr>
      </w:pPr>
      <w:r>
        <w:rPr>
          <w:rFonts w:ascii="Times New Roman" w:cs="Times New Roman" w:eastAsia="Times New Roman" w:hAnsi="Times New Roman"/>
          <w:sz w:val="24"/>
          <w:szCs w:val="24"/>
          <w:color w:val="auto"/>
        </w:rPr>
        <w:t>Дисциплина относится к обязательной части профессионального цикла программы подготовки специалистов среднего звена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является общепрофессиональной</w:t>
      </w:r>
      <w:r>
        <w:rPr>
          <w:rFonts w:ascii="Times New Roman" w:cs="Times New Roman" w:eastAsia="Times New Roman" w:hAnsi="Times New Roman"/>
          <w:sz w:val="24"/>
          <w:szCs w:val="24"/>
          <w:color w:val="auto"/>
        </w:rPr>
        <w:t>.</w:t>
      </w:r>
    </w:p>
    <w:p>
      <w:pPr>
        <w:spacing w:after="0" w:line="20" w:lineRule="exact"/>
        <w:rPr>
          <w:sz w:val="20"/>
          <w:szCs w:val="20"/>
          <w:color w:val="auto"/>
        </w:rPr>
      </w:pPr>
    </w:p>
    <w:p>
      <w:pPr>
        <w:ind w:left="260" w:right="460" w:firstLine="711"/>
        <w:spacing w:after="0" w:line="265" w:lineRule="auto"/>
        <w:rPr>
          <w:sz w:val="20"/>
          <w:szCs w:val="20"/>
          <w:color w:val="auto"/>
        </w:rPr>
      </w:pPr>
      <w:r>
        <w:rPr>
          <w:rFonts w:ascii="Times New Roman" w:cs="Times New Roman" w:eastAsia="Times New Roman" w:hAnsi="Times New Roman"/>
          <w:sz w:val="24"/>
          <w:szCs w:val="24"/>
          <w:color w:val="auto"/>
        </w:rPr>
        <w:t>Дисциплина базируется на знаниях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умениях и навыках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сформированных в ходе изучения предшествующих дисциплин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ЕН</w:t>
      </w:r>
      <w:r>
        <w:rPr>
          <w:rFonts w:ascii="Times New Roman" w:cs="Times New Roman" w:eastAsia="Times New Roman" w:hAnsi="Times New Roman"/>
          <w:sz w:val="24"/>
          <w:szCs w:val="24"/>
          <w:i w:val="1"/>
          <w:iCs w:val="1"/>
          <w:color w:val="auto"/>
        </w:rPr>
        <w:t>.02</w:t>
      </w:r>
      <w:r>
        <w:rPr>
          <w:rFonts w:ascii="Times New Roman" w:cs="Times New Roman" w:eastAsia="Times New Roman" w:hAnsi="Times New Roman"/>
          <w:sz w:val="24"/>
          <w:szCs w:val="24"/>
          <w:i w:val="1"/>
          <w:iCs w:val="1"/>
          <w:color w:val="auto"/>
        </w:rPr>
        <w:t xml:space="preserve"> Информатика</w:t>
      </w:r>
      <w:r>
        <w:rPr>
          <w:rFonts w:ascii="Times New Roman" w:cs="Times New Roman" w:eastAsia="Times New Roman" w:hAnsi="Times New Roman"/>
          <w:sz w:val="24"/>
          <w:szCs w:val="24"/>
          <w:color w:val="auto"/>
        </w:rPr>
        <w:t>.</w:t>
      </w:r>
    </w:p>
    <w:p>
      <w:pPr>
        <w:spacing w:after="0" w:line="33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1.2.</w:t>
      </w:r>
      <w:r>
        <w:rPr>
          <w:rFonts w:ascii="Times New Roman" w:cs="Times New Roman" w:eastAsia="Times New Roman" w:hAnsi="Times New Roman"/>
          <w:sz w:val="24"/>
          <w:szCs w:val="24"/>
          <w:b w:val="1"/>
          <w:bCs w:val="1"/>
          <w:color w:val="auto"/>
        </w:rPr>
        <w:t xml:space="preserve"> Цель и планируемые результаты освоения дисциплины</w:t>
      </w:r>
      <w:r>
        <w:rPr>
          <w:rFonts w:ascii="Times New Roman" w:cs="Times New Roman" w:eastAsia="Times New Roman" w:hAnsi="Times New Roman"/>
          <w:sz w:val="24"/>
          <w:szCs w:val="24"/>
          <w:b w:val="1"/>
          <w:bCs w:val="1"/>
          <w:color w:val="auto"/>
        </w:rPr>
        <w:t>:</w:t>
      </w:r>
    </w:p>
    <w:p>
      <w:pPr>
        <w:spacing w:after="0" w:line="26" w:lineRule="exact"/>
        <w:rPr>
          <w:sz w:val="20"/>
          <w:szCs w:val="20"/>
          <w:color w:val="auto"/>
        </w:rPr>
      </w:pPr>
    </w:p>
    <w:tbl>
      <w:tblPr>
        <w:tblLayout w:type="fixed"/>
        <w:tblInd w:w="270" w:type="dxa"/>
        <w:tblCellMar>
          <w:top w:w="0" w:type="dxa"/>
          <w:left w:w="0" w:type="dxa"/>
          <w:bottom w:w="0" w:type="dxa"/>
          <w:right w:w="0" w:type="dxa"/>
        </w:tblCellMar>
      </w:tblPr>
      <w:tr>
        <w:trPr>
          <w:trHeight w:val="285"/>
        </w:trPr>
        <w:tc>
          <w:tcPr>
            <w:tcW w:w="10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Код</w:t>
            </w:r>
          </w:p>
        </w:tc>
        <w:tc>
          <w:tcPr>
            <w:tcW w:w="340" w:type="dxa"/>
            <w:vAlign w:val="bottom"/>
            <w:tcBorders>
              <w:top w:val="single" w:sz="8" w:color="auto"/>
            </w:tcBorders>
          </w:tcPr>
          <w:p>
            <w:pPr>
              <w:spacing w:after="0"/>
              <w:rPr>
                <w:sz w:val="24"/>
                <w:szCs w:val="24"/>
                <w:color w:val="auto"/>
              </w:rPr>
            </w:pPr>
          </w:p>
        </w:tc>
        <w:tc>
          <w:tcPr>
            <w:tcW w:w="3040" w:type="dxa"/>
            <w:vAlign w:val="bottom"/>
            <w:tcBorders>
              <w:top w:val="single" w:sz="8" w:color="auto"/>
              <w:right w:val="single" w:sz="8" w:color="auto"/>
            </w:tcBorders>
            <w:gridSpan w:val="3"/>
            <w:vMerge w:val="restart"/>
          </w:tcPr>
          <w:p>
            <w:pPr>
              <w:jc w:val="right"/>
              <w:ind w:right="1180"/>
              <w:spacing w:after="0"/>
              <w:rPr>
                <w:sz w:val="20"/>
                <w:szCs w:val="20"/>
                <w:color w:val="auto"/>
              </w:rPr>
            </w:pPr>
            <w:r>
              <w:rPr>
                <w:rFonts w:ascii="Times New Roman" w:cs="Times New Roman" w:eastAsia="Times New Roman" w:hAnsi="Times New Roman"/>
                <w:sz w:val="24"/>
                <w:szCs w:val="24"/>
                <w:color w:val="auto"/>
              </w:rPr>
              <w:t>Умения</w:t>
            </w:r>
          </w:p>
        </w:tc>
        <w:tc>
          <w:tcPr>
            <w:tcW w:w="86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1560" w:type="dxa"/>
            <w:vAlign w:val="bottom"/>
            <w:tcBorders>
              <w:top w:val="single" w:sz="8" w:color="auto"/>
            </w:tcBorders>
            <w:gridSpan w:val="2"/>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rPr>
              <w:t>Знания</w:t>
            </w:r>
          </w:p>
        </w:tc>
        <w:tc>
          <w:tcPr>
            <w:tcW w:w="800" w:type="dxa"/>
            <w:vAlign w:val="bottom"/>
            <w:tcBorders>
              <w:top w:val="single" w:sz="8" w:color="auto"/>
            </w:tcBorders>
          </w:tcPr>
          <w:p>
            <w:pPr>
              <w:spacing w:after="0"/>
              <w:rPr>
                <w:sz w:val="24"/>
                <w:szCs w:val="24"/>
                <w:color w:val="auto"/>
              </w:rPr>
            </w:pPr>
          </w:p>
        </w:tc>
        <w:tc>
          <w:tcPr>
            <w:tcW w:w="540" w:type="dxa"/>
            <w:vAlign w:val="bottom"/>
            <w:tcBorders>
              <w:top w:val="single" w:sz="8" w:color="auto"/>
            </w:tcBorders>
          </w:tcPr>
          <w:p>
            <w:pPr>
              <w:spacing w:after="0"/>
              <w:rPr>
                <w:sz w:val="24"/>
                <w:szCs w:val="24"/>
                <w:color w:val="auto"/>
              </w:rPr>
            </w:pPr>
          </w:p>
        </w:tc>
        <w:tc>
          <w:tcPr>
            <w:tcW w:w="5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10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ПК</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ОК</w:t>
            </w:r>
          </w:p>
        </w:tc>
        <w:tc>
          <w:tcPr>
            <w:tcW w:w="340" w:type="dxa"/>
            <w:vAlign w:val="bottom"/>
          </w:tcPr>
          <w:p>
            <w:pPr>
              <w:spacing w:after="0"/>
              <w:rPr>
                <w:sz w:val="13"/>
                <w:szCs w:val="13"/>
                <w:color w:val="auto"/>
              </w:rPr>
            </w:pPr>
          </w:p>
        </w:tc>
        <w:tc>
          <w:tcPr>
            <w:tcW w:w="3040" w:type="dxa"/>
            <w:vAlign w:val="bottom"/>
            <w:tcBorders>
              <w:right w:val="single" w:sz="8" w:color="auto"/>
            </w:tcBorders>
            <w:gridSpan w:val="3"/>
            <w:vMerge w:val="continue"/>
          </w:tcPr>
          <w:p>
            <w:pPr>
              <w:spacing w:after="0"/>
              <w:rPr>
                <w:sz w:val="13"/>
                <w:szCs w:val="13"/>
                <w:color w:val="auto"/>
              </w:rPr>
            </w:pPr>
          </w:p>
        </w:tc>
        <w:tc>
          <w:tcPr>
            <w:tcW w:w="86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560" w:type="dxa"/>
            <w:vAlign w:val="bottom"/>
            <w:gridSpan w:val="2"/>
            <w:vMerge w:val="continue"/>
          </w:tcPr>
          <w:p>
            <w:pPr>
              <w:spacing w:after="0"/>
              <w:rPr>
                <w:sz w:val="13"/>
                <w:szCs w:val="13"/>
                <w:color w:val="auto"/>
              </w:rPr>
            </w:pPr>
          </w:p>
        </w:tc>
        <w:tc>
          <w:tcPr>
            <w:tcW w:w="8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1040" w:type="dxa"/>
            <w:vAlign w:val="bottom"/>
            <w:tcBorders>
              <w:left w:val="single" w:sz="8" w:color="auto"/>
              <w:right w:val="single" w:sz="8" w:color="auto"/>
            </w:tcBorders>
            <w:vMerge w:val="continue"/>
          </w:tcPr>
          <w:p>
            <w:pPr>
              <w:spacing w:after="0"/>
              <w:rPr>
                <w:sz w:val="13"/>
                <w:szCs w:val="13"/>
                <w:color w:val="auto"/>
              </w:rPr>
            </w:pPr>
          </w:p>
        </w:tc>
        <w:tc>
          <w:tcPr>
            <w:tcW w:w="3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86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6"/>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580" w:type="dxa"/>
            <w:vAlign w:val="bottom"/>
            <w:tcBorders>
              <w:bottom w:val="single" w:sz="8" w:color="auto"/>
            </w:tcBorders>
            <w:gridSpan w:val="2"/>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5380" w:type="dxa"/>
            <w:vAlign w:val="bottom"/>
            <w:tcBorders>
              <w:bottom w:val="single" w:sz="8" w:color="auto"/>
              <w:right w:val="single" w:sz="8" w:color="auto"/>
            </w:tcBorders>
            <w:gridSpan w:val="7"/>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10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1,</w:t>
            </w:r>
          </w:p>
        </w:tc>
        <w:tc>
          <w:tcPr>
            <w:tcW w:w="340" w:type="dxa"/>
            <w:vAlign w:val="bottom"/>
          </w:tcPr>
          <w:p>
            <w:pPr>
              <w:ind w:left="100"/>
              <w:spacing w:after="0" w:line="280" w:lineRule="exact"/>
              <w:rPr>
                <w:sz w:val="20"/>
                <w:szCs w:val="20"/>
                <w:color w:val="auto"/>
              </w:rPr>
            </w:pPr>
            <w:r>
              <w:rPr>
                <w:rFonts w:ascii="Symbol" w:cs="Symbol" w:eastAsia="Symbol" w:hAnsi="Symbol"/>
                <w:sz w:val="24"/>
                <w:szCs w:val="24"/>
                <w:color w:val="auto"/>
              </w:rPr>
              <w:t></w:t>
            </w:r>
          </w:p>
        </w:tc>
        <w:tc>
          <w:tcPr>
            <w:tcW w:w="15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пользоваться</w:t>
            </w:r>
          </w:p>
        </w:tc>
        <w:tc>
          <w:tcPr>
            <w:tcW w:w="146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основными</w:t>
            </w:r>
          </w:p>
        </w:tc>
        <w:tc>
          <w:tcPr>
            <w:tcW w:w="5380" w:type="dxa"/>
            <w:vAlign w:val="bottom"/>
            <w:tcBorders>
              <w:right w:val="single" w:sz="8" w:color="auto"/>
            </w:tcBorders>
            <w:gridSpan w:val="7"/>
          </w:tcPr>
          <w:p>
            <w:pPr>
              <w:ind w:left="80"/>
              <w:spacing w:after="0" w:line="280" w:lineRule="exact"/>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назначение  и  принципы  работы  основных</w:t>
            </w:r>
          </w:p>
        </w:tc>
        <w:tc>
          <w:tcPr>
            <w:tcW w:w="0" w:type="dxa"/>
            <w:vAlign w:val="bottom"/>
          </w:tcPr>
          <w:p>
            <w:pPr>
              <w:spacing w:after="0"/>
              <w:rPr>
                <w:sz w:val="1"/>
                <w:szCs w:val="1"/>
                <w:color w:val="auto"/>
              </w:rPr>
            </w:pPr>
          </w:p>
        </w:tc>
      </w:tr>
      <w:tr>
        <w:trPr>
          <w:trHeight w:val="312"/>
        </w:trPr>
        <w:tc>
          <w:tcPr>
            <w:tcW w:w="10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9,</w:t>
            </w:r>
          </w:p>
        </w:tc>
        <w:tc>
          <w:tcPr>
            <w:tcW w:w="17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видами</w:t>
            </w:r>
          </w:p>
        </w:tc>
        <w:tc>
          <w:tcPr>
            <w:tcW w:w="220" w:type="dxa"/>
            <w:vAlign w:val="bottom"/>
          </w:tcPr>
          <w:p>
            <w:pPr>
              <w:spacing w:after="0"/>
              <w:rPr>
                <w:sz w:val="24"/>
                <w:szCs w:val="24"/>
                <w:color w:val="auto"/>
              </w:rPr>
            </w:pPr>
          </w:p>
        </w:tc>
        <w:tc>
          <w:tcPr>
            <w:tcW w:w="14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w w:val="99"/>
              </w:rPr>
              <w:t>современной</w:t>
            </w:r>
          </w:p>
        </w:tc>
        <w:tc>
          <w:tcPr>
            <w:tcW w:w="8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узлов</w:t>
            </w:r>
          </w:p>
        </w:tc>
        <w:tc>
          <w:tcPr>
            <w:tcW w:w="19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современных</w:t>
            </w:r>
          </w:p>
        </w:tc>
        <w:tc>
          <w:tcPr>
            <w:tcW w:w="15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технических</w:t>
            </w:r>
          </w:p>
        </w:tc>
        <w:tc>
          <w:tcPr>
            <w:tcW w:w="102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средств</w:t>
            </w:r>
          </w:p>
        </w:tc>
        <w:tc>
          <w:tcPr>
            <w:tcW w:w="0" w:type="dxa"/>
            <w:vAlign w:val="bottom"/>
          </w:tcPr>
          <w:p>
            <w:pPr>
              <w:spacing w:after="0"/>
              <w:rPr>
                <w:sz w:val="1"/>
                <w:szCs w:val="1"/>
                <w:color w:val="auto"/>
              </w:rPr>
            </w:pPr>
          </w:p>
        </w:tc>
      </w:tr>
      <w:tr>
        <w:trPr>
          <w:trHeight w:val="317"/>
        </w:trPr>
        <w:tc>
          <w:tcPr>
            <w:tcW w:w="10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1.4,</w:t>
            </w:r>
          </w:p>
        </w:tc>
        <w:tc>
          <w:tcPr>
            <w:tcW w:w="19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вычислительной</w:t>
            </w:r>
          </w:p>
        </w:tc>
        <w:tc>
          <w:tcPr>
            <w:tcW w:w="14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техники</w:t>
            </w:r>
            <w:r>
              <w:rPr>
                <w:rFonts w:ascii="Times New Roman" w:cs="Times New Roman" w:eastAsia="Times New Roman" w:hAnsi="Times New Roman"/>
                <w:sz w:val="24"/>
                <w:szCs w:val="24"/>
                <w:color w:val="auto"/>
              </w:rPr>
              <w:t>,</w:t>
            </w:r>
          </w:p>
        </w:tc>
        <w:tc>
          <w:tcPr>
            <w:tcW w:w="20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информатизации</w:t>
            </w:r>
            <w:r>
              <w:rPr>
                <w:rFonts w:ascii="Times New Roman" w:cs="Times New Roman" w:eastAsia="Times New Roman" w:hAnsi="Times New Roman"/>
                <w:sz w:val="24"/>
                <w:szCs w:val="24"/>
                <w:color w:val="auto"/>
              </w:rPr>
              <w:t>;</w:t>
            </w:r>
          </w:p>
        </w:tc>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0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p>
        </w:tc>
        <w:tc>
          <w:tcPr>
            <w:tcW w:w="17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периферийных</w:t>
            </w:r>
          </w:p>
        </w:tc>
        <w:tc>
          <w:tcPr>
            <w:tcW w:w="22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77"/>
              </w:rPr>
              <w:t>и</w:t>
            </w:r>
          </w:p>
        </w:tc>
        <w:tc>
          <w:tcPr>
            <w:tcW w:w="14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мобильных</w:t>
            </w:r>
          </w:p>
        </w:tc>
        <w:tc>
          <w:tcPr>
            <w:tcW w:w="5380" w:type="dxa"/>
            <w:vAlign w:val="bottom"/>
            <w:tcBorders>
              <w:right w:val="single" w:sz="8" w:color="auto"/>
            </w:tcBorders>
            <w:gridSpan w:val="7"/>
          </w:tcPr>
          <w:p>
            <w:pPr>
              <w:ind w:left="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структурные схемы и порядок взаимодействия</w:t>
            </w:r>
          </w:p>
        </w:tc>
        <w:tc>
          <w:tcPr>
            <w:tcW w:w="0" w:type="dxa"/>
            <w:vAlign w:val="bottom"/>
          </w:tcPr>
          <w:p>
            <w:pPr>
              <w:spacing w:after="0"/>
              <w:rPr>
                <w:sz w:val="1"/>
                <w:szCs w:val="1"/>
                <w:color w:val="auto"/>
              </w:rPr>
            </w:pPr>
          </w:p>
        </w:tc>
      </w:tr>
      <w:tr>
        <w:trPr>
          <w:trHeight w:val="317"/>
        </w:trPr>
        <w:tc>
          <w:tcPr>
            <w:tcW w:w="10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2.5</w:t>
            </w:r>
          </w:p>
        </w:tc>
        <w:tc>
          <w:tcPr>
            <w:tcW w:w="17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устройств</w:t>
            </w:r>
          </w:p>
        </w:tc>
        <w:tc>
          <w:tcPr>
            <w:tcW w:w="22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93"/>
              </w:rPr>
              <w:t>и</w:t>
            </w:r>
          </w:p>
        </w:tc>
        <w:tc>
          <w:tcPr>
            <w:tcW w:w="14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других</w:t>
            </w:r>
          </w:p>
        </w:tc>
        <w:tc>
          <w:tcPr>
            <w:tcW w:w="53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4"/>
                <w:szCs w:val="24"/>
                <w:color w:val="auto"/>
              </w:rPr>
              <w:t>компонентов  современных  технических  средств</w:t>
            </w:r>
          </w:p>
        </w:tc>
        <w:tc>
          <w:tcPr>
            <w:tcW w:w="0" w:type="dxa"/>
            <w:vAlign w:val="bottom"/>
          </w:tcPr>
          <w:p>
            <w:pPr>
              <w:spacing w:after="0"/>
              <w:rPr>
                <w:sz w:val="1"/>
                <w:szCs w:val="1"/>
                <w:color w:val="auto"/>
              </w:rPr>
            </w:pPr>
          </w:p>
        </w:tc>
      </w:tr>
      <w:tr>
        <w:trPr>
          <w:trHeight w:val="317"/>
        </w:trPr>
        <w:tc>
          <w:tcPr>
            <w:tcW w:w="1040" w:type="dxa"/>
            <w:vAlign w:val="bottom"/>
            <w:tcBorders>
              <w:left w:val="single" w:sz="8" w:color="auto"/>
              <w:right w:val="single" w:sz="8" w:color="auto"/>
            </w:tcBorders>
          </w:tcPr>
          <w:p>
            <w:pPr>
              <w:spacing w:after="0"/>
              <w:rPr>
                <w:sz w:val="24"/>
                <w:szCs w:val="24"/>
                <w:color w:val="auto"/>
              </w:rPr>
            </w:pPr>
          </w:p>
        </w:tc>
        <w:tc>
          <w:tcPr>
            <w:tcW w:w="17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технических</w:t>
            </w:r>
          </w:p>
        </w:tc>
        <w:tc>
          <w:tcPr>
            <w:tcW w:w="220" w:type="dxa"/>
            <w:vAlign w:val="bottom"/>
          </w:tcPr>
          <w:p>
            <w:pPr>
              <w:spacing w:after="0"/>
              <w:rPr>
                <w:sz w:val="24"/>
                <w:szCs w:val="24"/>
                <w:color w:val="auto"/>
              </w:rPr>
            </w:pPr>
          </w:p>
        </w:tc>
        <w:tc>
          <w:tcPr>
            <w:tcW w:w="146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средств</w:t>
            </w:r>
          </w:p>
        </w:tc>
        <w:tc>
          <w:tcPr>
            <w:tcW w:w="20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информатизации</w:t>
            </w:r>
            <w:r>
              <w:rPr>
                <w:rFonts w:ascii="Times New Roman" w:cs="Times New Roman" w:eastAsia="Times New Roman" w:hAnsi="Times New Roman"/>
                <w:sz w:val="24"/>
                <w:szCs w:val="24"/>
                <w:color w:val="auto"/>
              </w:rPr>
              <w:t>;</w:t>
            </w:r>
          </w:p>
        </w:tc>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040" w:type="dxa"/>
            <w:vAlign w:val="bottom"/>
            <w:tcBorders>
              <w:left w:val="single" w:sz="8" w:color="auto"/>
              <w:right w:val="single" w:sz="8" w:color="auto"/>
            </w:tcBorders>
          </w:tcPr>
          <w:p>
            <w:pPr>
              <w:spacing w:after="0"/>
              <w:rPr>
                <w:sz w:val="24"/>
                <w:szCs w:val="24"/>
                <w:color w:val="auto"/>
              </w:rPr>
            </w:pPr>
          </w:p>
        </w:tc>
        <w:tc>
          <w:tcPr>
            <w:tcW w:w="19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информатизации</w:t>
            </w:r>
            <w:r>
              <w:rPr>
                <w:rFonts w:ascii="Times New Roman" w:cs="Times New Roman" w:eastAsia="Times New Roman" w:hAnsi="Times New Roman"/>
                <w:sz w:val="24"/>
                <w:szCs w:val="24"/>
                <w:color w:val="auto"/>
              </w:rPr>
              <w:t>;</w:t>
            </w:r>
          </w:p>
        </w:tc>
        <w:tc>
          <w:tcPr>
            <w:tcW w:w="1460" w:type="dxa"/>
            <w:vAlign w:val="bottom"/>
            <w:tcBorders>
              <w:right w:val="single" w:sz="8" w:color="auto"/>
            </w:tcBorders>
          </w:tcPr>
          <w:p>
            <w:pPr>
              <w:spacing w:after="0"/>
              <w:rPr>
                <w:sz w:val="24"/>
                <w:szCs w:val="24"/>
                <w:color w:val="auto"/>
              </w:rPr>
            </w:pPr>
          </w:p>
        </w:tc>
        <w:tc>
          <w:tcPr>
            <w:tcW w:w="2000" w:type="dxa"/>
            <w:vAlign w:val="bottom"/>
            <w:gridSpan w:val="2"/>
          </w:tcPr>
          <w:p>
            <w:pPr>
              <w:ind w:left="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особенности</w:t>
            </w:r>
          </w:p>
        </w:tc>
        <w:tc>
          <w:tcPr>
            <w:tcW w:w="1560" w:type="dxa"/>
            <w:vAlign w:val="bottom"/>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организации</w:t>
            </w:r>
          </w:p>
        </w:tc>
        <w:tc>
          <w:tcPr>
            <w:tcW w:w="1340" w:type="dxa"/>
            <w:vAlign w:val="bottom"/>
            <w:gridSpan w:val="2"/>
          </w:tcPr>
          <w:p>
            <w:pPr>
              <w:ind w:left="300"/>
              <w:spacing w:after="0"/>
              <w:rPr>
                <w:sz w:val="20"/>
                <w:szCs w:val="20"/>
                <w:color w:val="auto"/>
              </w:rPr>
            </w:pPr>
            <w:r>
              <w:rPr>
                <w:rFonts w:ascii="Times New Roman" w:cs="Times New Roman" w:eastAsia="Times New Roman" w:hAnsi="Times New Roman"/>
                <w:sz w:val="24"/>
                <w:szCs w:val="24"/>
                <w:color w:val="auto"/>
              </w:rPr>
              <w:t>ремонта</w:t>
            </w:r>
          </w:p>
        </w:tc>
        <w:tc>
          <w:tcPr>
            <w:tcW w:w="5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0" w:type="dxa"/>
            <w:vAlign w:val="bottom"/>
          </w:tcPr>
          <w:p>
            <w:pPr>
              <w:spacing w:after="0"/>
              <w:rPr>
                <w:sz w:val="1"/>
                <w:szCs w:val="1"/>
                <w:color w:val="auto"/>
              </w:rPr>
            </w:pPr>
          </w:p>
        </w:tc>
      </w:tr>
      <w:tr>
        <w:trPr>
          <w:trHeight w:val="317"/>
        </w:trPr>
        <w:tc>
          <w:tcPr>
            <w:tcW w:w="1040" w:type="dxa"/>
            <w:vAlign w:val="bottom"/>
            <w:tcBorders>
              <w:left w:val="single" w:sz="8" w:color="auto"/>
              <w:right w:val="single" w:sz="8" w:color="auto"/>
            </w:tcBorders>
          </w:tcPr>
          <w:p>
            <w:pPr>
              <w:spacing w:after="0"/>
              <w:rPr>
                <w:sz w:val="24"/>
                <w:szCs w:val="24"/>
                <w:color w:val="auto"/>
              </w:rPr>
            </w:pPr>
          </w:p>
        </w:tc>
        <w:tc>
          <w:tcPr>
            <w:tcW w:w="340" w:type="dxa"/>
            <w:vAlign w:val="bottom"/>
          </w:tcPr>
          <w:p>
            <w:pPr>
              <w:ind w:left="100"/>
              <w:spacing w:after="0"/>
              <w:rPr>
                <w:sz w:val="20"/>
                <w:szCs w:val="20"/>
                <w:color w:val="auto"/>
              </w:rPr>
            </w:pPr>
            <w:r>
              <w:rPr>
                <w:rFonts w:ascii="Symbol" w:cs="Symbol" w:eastAsia="Symbol" w:hAnsi="Symbol"/>
                <w:sz w:val="24"/>
                <w:szCs w:val="24"/>
                <w:color w:val="auto"/>
              </w:rPr>
              <w:t></w:t>
            </w:r>
          </w:p>
        </w:tc>
        <w:tc>
          <w:tcPr>
            <w:tcW w:w="13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правильно</w:t>
            </w:r>
          </w:p>
        </w:tc>
        <w:tc>
          <w:tcPr>
            <w:tcW w:w="22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4"/>
                <w:szCs w:val="24"/>
                <w:color w:val="auto"/>
              </w:rPr>
              <w:t>обслуживания компонентов технических средств</w:t>
            </w:r>
          </w:p>
        </w:tc>
        <w:tc>
          <w:tcPr>
            <w:tcW w:w="0" w:type="dxa"/>
            <w:vAlign w:val="bottom"/>
          </w:tcPr>
          <w:p>
            <w:pPr>
              <w:spacing w:after="0"/>
              <w:rPr>
                <w:sz w:val="1"/>
                <w:szCs w:val="1"/>
                <w:color w:val="auto"/>
              </w:rPr>
            </w:pPr>
          </w:p>
        </w:tc>
      </w:tr>
      <w:tr>
        <w:trPr>
          <w:trHeight w:val="317"/>
        </w:trPr>
        <w:tc>
          <w:tcPr>
            <w:tcW w:w="1040" w:type="dxa"/>
            <w:vAlign w:val="bottom"/>
            <w:tcBorders>
              <w:left w:val="single" w:sz="8" w:color="auto"/>
              <w:right w:val="single" w:sz="8" w:color="auto"/>
            </w:tcBorders>
          </w:tcPr>
          <w:p>
            <w:pPr>
              <w:spacing w:after="0"/>
              <w:rPr>
                <w:sz w:val="24"/>
                <w:szCs w:val="24"/>
                <w:color w:val="auto"/>
              </w:rPr>
            </w:pPr>
          </w:p>
        </w:tc>
        <w:tc>
          <w:tcPr>
            <w:tcW w:w="19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эксплуатировать</w:t>
            </w:r>
          </w:p>
        </w:tc>
        <w:tc>
          <w:tcPr>
            <w:tcW w:w="146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и  устранять</w:t>
            </w:r>
          </w:p>
        </w:tc>
        <w:tc>
          <w:tcPr>
            <w:tcW w:w="20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информатизации</w:t>
            </w:r>
            <w:r>
              <w:rPr>
                <w:rFonts w:ascii="Times New Roman" w:cs="Times New Roman" w:eastAsia="Times New Roman" w:hAnsi="Times New Roman"/>
                <w:sz w:val="24"/>
                <w:szCs w:val="24"/>
                <w:color w:val="auto"/>
              </w:rPr>
              <w:t>;</w:t>
            </w:r>
          </w:p>
        </w:tc>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040" w:type="dxa"/>
            <w:vAlign w:val="bottom"/>
            <w:tcBorders>
              <w:left w:val="single" w:sz="8" w:color="auto"/>
              <w:right w:val="single" w:sz="8" w:color="auto"/>
            </w:tcBorders>
          </w:tcPr>
          <w:p>
            <w:pPr>
              <w:spacing w:after="0"/>
              <w:rPr>
                <w:sz w:val="24"/>
                <w:szCs w:val="24"/>
                <w:color w:val="auto"/>
              </w:rPr>
            </w:pPr>
          </w:p>
        </w:tc>
        <w:tc>
          <w:tcPr>
            <w:tcW w:w="17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типичные</w:t>
            </w:r>
          </w:p>
        </w:tc>
        <w:tc>
          <w:tcPr>
            <w:tcW w:w="220" w:type="dxa"/>
            <w:vAlign w:val="bottom"/>
          </w:tcPr>
          <w:p>
            <w:pPr>
              <w:spacing w:after="0"/>
              <w:rPr>
                <w:sz w:val="24"/>
                <w:szCs w:val="24"/>
                <w:color w:val="auto"/>
              </w:rPr>
            </w:pPr>
          </w:p>
        </w:tc>
        <w:tc>
          <w:tcPr>
            <w:tcW w:w="14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выявленные</w:t>
            </w:r>
          </w:p>
        </w:tc>
        <w:tc>
          <w:tcPr>
            <w:tcW w:w="2780" w:type="dxa"/>
            <w:vAlign w:val="bottom"/>
            <w:gridSpan w:val="3"/>
          </w:tcPr>
          <w:p>
            <w:pPr>
              <w:ind w:left="80"/>
              <w:spacing w:after="0"/>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 xml:space="preserve">  функциональные</w:t>
            </w:r>
          </w:p>
        </w:tc>
        <w:tc>
          <w:tcPr>
            <w:tcW w:w="780" w:type="dxa"/>
            <w:vAlign w:val="bottom"/>
          </w:tcPr>
          <w:p>
            <w:pPr>
              <w:jc w:val="right"/>
              <w:ind w:right="440"/>
              <w:spacing w:after="0"/>
              <w:rPr>
                <w:sz w:val="20"/>
                <w:szCs w:val="20"/>
                <w:color w:val="auto"/>
              </w:rPr>
            </w:pPr>
            <w:r>
              <w:rPr>
                <w:rFonts w:ascii="Times New Roman" w:cs="Times New Roman" w:eastAsia="Times New Roman" w:hAnsi="Times New Roman"/>
                <w:sz w:val="24"/>
                <w:szCs w:val="24"/>
                <w:color w:val="auto"/>
              </w:rPr>
              <w:t>и</w:t>
            </w:r>
          </w:p>
        </w:tc>
        <w:tc>
          <w:tcPr>
            <w:tcW w:w="1820" w:type="dxa"/>
            <w:vAlign w:val="bottom"/>
            <w:tcBorders>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rPr>
              <w:t>архитектурные</w:t>
            </w:r>
          </w:p>
        </w:tc>
        <w:tc>
          <w:tcPr>
            <w:tcW w:w="0" w:type="dxa"/>
            <w:vAlign w:val="bottom"/>
          </w:tcPr>
          <w:p>
            <w:pPr>
              <w:spacing w:after="0"/>
              <w:rPr>
                <w:sz w:val="1"/>
                <w:szCs w:val="1"/>
                <w:color w:val="auto"/>
              </w:rPr>
            </w:pPr>
          </w:p>
        </w:tc>
      </w:tr>
      <w:tr>
        <w:trPr>
          <w:trHeight w:val="317"/>
        </w:trPr>
        <w:tc>
          <w:tcPr>
            <w:tcW w:w="1040" w:type="dxa"/>
            <w:vAlign w:val="bottom"/>
            <w:tcBorders>
              <w:left w:val="single" w:sz="8" w:color="auto"/>
              <w:right w:val="single" w:sz="8" w:color="auto"/>
            </w:tcBorders>
          </w:tcPr>
          <w:p>
            <w:pPr>
              <w:spacing w:after="0"/>
              <w:rPr>
                <w:sz w:val="24"/>
                <w:szCs w:val="24"/>
                <w:color w:val="auto"/>
              </w:rPr>
            </w:pPr>
          </w:p>
        </w:tc>
        <w:tc>
          <w:tcPr>
            <w:tcW w:w="338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дефекты технических средств</w:t>
            </w:r>
          </w:p>
        </w:tc>
        <w:tc>
          <w:tcPr>
            <w:tcW w:w="27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особенности   мобильных</w:t>
            </w:r>
          </w:p>
        </w:tc>
        <w:tc>
          <w:tcPr>
            <w:tcW w:w="15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технических</w:t>
            </w:r>
          </w:p>
        </w:tc>
        <w:tc>
          <w:tcPr>
            <w:tcW w:w="102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средств</w:t>
            </w:r>
          </w:p>
        </w:tc>
        <w:tc>
          <w:tcPr>
            <w:tcW w:w="0" w:type="dxa"/>
            <w:vAlign w:val="bottom"/>
          </w:tcPr>
          <w:p>
            <w:pPr>
              <w:spacing w:after="0"/>
              <w:rPr>
                <w:sz w:val="1"/>
                <w:szCs w:val="1"/>
                <w:color w:val="auto"/>
              </w:rPr>
            </w:pPr>
          </w:p>
        </w:tc>
      </w:tr>
      <w:tr>
        <w:trPr>
          <w:trHeight w:val="317"/>
        </w:trPr>
        <w:tc>
          <w:tcPr>
            <w:tcW w:w="1040" w:type="dxa"/>
            <w:vAlign w:val="bottom"/>
            <w:tcBorders>
              <w:left w:val="single" w:sz="8" w:color="auto"/>
              <w:right w:val="single" w:sz="8" w:color="auto"/>
            </w:tcBorders>
          </w:tcPr>
          <w:p>
            <w:pPr>
              <w:spacing w:after="0"/>
              <w:rPr>
                <w:sz w:val="24"/>
                <w:szCs w:val="24"/>
                <w:color w:val="auto"/>
              </w:rPr>
            </w:pPr>
          </w:p>
        </w:tc>
        <w:tc>
          <w:tcPr>
            <w:tcW w:w="19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информатизации</w:t>
            </w:r>
            <w:r>
              <w:rPr>
                <w:rFonts w:ascii="Times New Roman" w:cs="Times New Roman" w:eastAsia="Times New Roman" w:hAnsi="Times New Roman"/>
                <w:sz w:val="24"/>
                <w:szCs w:val="24"/>
                <w:color w:val="auto"/>
              </w:rPr>
              <w:t>.</w:t>
            </w:r>
          </w:p>
        </w:tc>
        <w:tc>
          <w:tcPr>
            <w:tcW w:w="1460" w:type="dxa"/>
            <w:vAlign w:val="bottom"/>
            <w:tcBorders>
              <w:right w:val="single" w:sz="8" w:color="auto"/>
            </w:tcBorders>
          </w:tcPr>
          <w:p>
            <w:pPr>
              <w:spacing w:after="0"/>
              <w:rPr>
                <w:sz w:val="24"/>
                <w:szCs w:val="24"/>
                <w:color w:val="auto"/>
              </w:rPr>
            </w:pPr>
          </w:p>
        </w:tc>
        <w:tc>
          <w:tcPr>
            <w:tcW w:w="20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информатизации</w:t>
            </w:r>
            <w:r>
              <w:rPr>
                <w:rFonts w:ascii="Times New Roman" w:cs="Times New Roman" w:eastAsia="Times New Roman" w:hAnsi="Times New Roman"/>
                <w:sz w:val="24"/>
                <w:szCs w:val="24"/>
                <w:color w:val="auto"/>
              </w:rPr>
              <w:t>.</w:t>
            </w:r>
          </w:p>
        </w:tc>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1900" w:h="16838" w:orient="portrait"/>
          <w:cols w:equalWidth="0" w:num="1">
            <w:col w:w="10060"/>
          </w:cols>
          <w:pgMar w:left="1440" w:top="700" w:right="404" w:bottom="1440" w:gutter="0" w:footer="0" w:header="0"/>
        </w:sectPr>
      </w:pPr>
    </w:p>
    <w:bookmarkStart w:id="281" w:name="page282"/>
    <w:bookmarkEnd w:id="281"/>
    <w:p>
      <w:pPr>
        <w:jc w:val="center"/>
        <w:ind w:right="-159"/>
        <w:spacing w:after="0"/>
        <w:rPr>
          <w:sz w:val="20"/>
          <w:szCs w:val="20"/>
          <w:color w:val="auto"/>
        </w:rPr>
      </w:pPr>
      <w:r>
        <w:rPr>
          <w:rFonts w:ascii="Times New Roman" w:cs="Times New Roman" w:eastAsia="Times New Roman" w:hAnsi="Times New Roman"/>
          <w:sz w:val="24"/>
          <w:szCs w:val="24"/>
          <w:color w:val="auto"/>
        </w:rPr>
        <w:t>282</w:t>
      </w:r>
    </w:p>
    <w:p>
      <w:pPr>
        <w:spacing w:after="0" w:line="28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2.</w:t>
      </w:r>
      <w:r>
        <w:rPr>
          <w:rFonts w:ascii="Times New Roman" w:cs="Times New Roman" w:eastAsia="Times New Roman" w:hAnsi="Times New Roman"/>
          <w:sz w:val="24"/>
          <w:szCs w:val="24"/>
          <w:b w:val="1"/>
          <w:bCs w:val="1"/>
          <w:color w:val="auto"/>
        </w:rPr>
        <w:t>СТРУКТУРА И СОДЕРЖАНИЕ УЧЕБНОЙ ДИСЦИПЛИНЫ</w:t>
      </w:r>
    </w:p>
    <w:p>
      <w:pPr>
        <w:spacing w:after="0" w:line="358" w:lineRule="exact"/>
        <w:rPr>
          <w:sz w:val="20"/>
          <w:szCs w:val="20"/>
          <w:color w:val="auto"/>
        </w:rPr>
      </w:pPr>
    </w:p>
    <w:tbl>
      <w:tblPr>
        <w:tblLayout w:type="fixed"/>
        <w:tblInd w:w="150" w:type="dxa"/>
        <w:tblCellMar>
          <w:top w:w="0" w:type="dxa"/>
          <w:left w:w="0" w:type="dxa"/>
          <w:bottom w:w="0" w:type="dxa"/>
          <w:right w:w="0" w:type="dxa"/>
        </w:tblCellMar>
      </w:tblPr>
      <w:tr>
        <w:trPr>
          <w:trHeight w:val="276"/>
        </w:trPr>
        <w:tc>
          <w:tcPr>
            <w:tcW w:w="7640" w:type="dxa"/>
            <w:vAlign w:val="bottom"/>
          </w:tcPr>
          <w:p>
            <w:pPr>
              <w:ind w:left="480"/>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Объем учебной дисциплины и виды учебной работы</w:t>
            </w:r>
          </w:p>
        </w:tc>
        <w:tc>
          <w:tcPr>
            <w:tcW w:w="1980" w:type="dxa"/>
            <w:vAlign w:val="bottom"/>
          </w:tcPr>
          <w:p>
            <w:pPr>
              <w:spacing w:after="0"/>
              <w:rPr>
                <w:sz w:val="23"/>
                <w:szCs w:val="23"/>
                <w:color w:val="auto"/>
              </w:rPr>
            </w:pPr>
          </w:p>
        </w:tc>
      </w:tr>
      <w:tr>
        <w:trPr>
          <w:trHeight w:val="46"/>
        </w:trPr>
        <w:tc>
          <w:tcPr>
            <w:tcW w:w="7640" w:type="dxa"/>
            <w:vAlign w:val="bottom"/>
            <w:tcBorders>
              <w:bottom w:val="single" w:sz="8" w:color="auto"/>
            </w:tcBorders>
          </w:tcPr>
          <w:p>
            <w:pPr>
              <w:spacing w:after="0"/>
              <w:rPr>
                <w:sz w:val="4"/>
                <w:szCs w:val="4"/>
                <w:color w:val="auto"/>
              </w:rPr>
            </w:pPr>
          </w:p>
        </w:tc>
        <w:tc>
          <w:tcPr>
            <w:tcW w:w="1980" w:type="dxa"/>
            <w:vAlign w:val="bottom"/>
            <w:tcBorders>
              <w:bottom w:val="single" w:sz="8" w:color="auto"/>
            </w:tcBorders>
          </w:tcPr>
          <w:p>
            <w:pPr>
              <w:spacing w:after="0"/>
              <w:rPr>
                <w:sz w:val="4"/>
                <w:szCs w:val="4"/>
                <w:color w:val="auto"/>
              </w:rPr>
            </w:pPr>
          </w:p>
        </w:tc>
      </w:tr>
      <w:tr>
        <w:trPr>
          <w:trHeight w:val="371"/>
        </w:trPr>
        <w:tc>
          <w:tcPr>
            <w:tcW w:w="7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Вид учебной работы</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 в часах</w:t>
            </w:r>
          </w:p>
        </w:tc>
      </w:tr>
      <w:tr>
        <w:trPr>
          <w:trHeight w:val="113"/>
        </w:trPr>
        <w:tc>
          <w:tcPr>
            <w:tcW w:w="7640" w:type="dxa"/>
            <w:vAlign w:val="bottom"/>
            <w:tcBorders>
              <w:left w:val="single" w:sz="8" w:color="auto"/>
              <w:bottom w:val="single" w:sz="8" w:color="auto"/>
              <w:right w:val="single" w:sz="8" w:color="auto"/>
            </w:tcBorders>
          </w:tcPr>
          <w:p>
            <w:pPr>
              <w:spacing w:after="0"/>
              <w:rPr>
                <w:sz w:val="9"/>
                <w:szCs w:val="9"/>
                <w:color w:val="auto"/>
              </w:rPr>
            </w:pPr>
          </w:p>
        </w:tc>
        <w:tc>
          <w:tcPr>
            <w:tcW w:w="1980" w:type="dxa"/>
            <w:vAlign w:val="bottom"/>
            <w:tcBorders>
              <w:bottom w:val="single" w:sz="8" w:color="auto"/>
              <w:right w:val="single" w:sz="8" w:color="auto"/>
            </w:tcBorders>
          </w:tcPr>
          <w:p>
            <w:pPr>
              <w:spacing w:after="0"/>
              <w:rPr>
                <w:sz w:val="9"/>
                <w:szCs w:val="9"/>
                <w:color w:val="auto"/>
              </w:rPr>
            </w:pPr>
          </w:p>
        </w:tc>
      </w:tr>
      <w:tr>
        <w:trPr>
          <w:trHeight w:val="376"/>
        </w:trPr>
        <w:tc>
          <w:tcPr>
            <w:tcW w:w="7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Обязательная учебная нагрузка</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80</w:t>
            </w:r>
          </w:p>
        </w:tc>
      </w:tr>
      <w:tr>
        <w:trPr>
          <w:trHeight w:val="108"/>
        </w:trPr>
        <w:tc>
          <w:tcPr>
            <w:tcW w:w="7640" w:type="dxa"/>
            <w:vAlign w:val="bottom"/>
            <w:tcBorders>
              <w:left w:val="single" w:sz="8" w:color="auto"/>
              <w:bottom w:val="single" w:sz="8" w:color="auto"/>
              <w:right w:val="single" w:sz="8" w:color="auto"/>
            </w:tcBorders>
          </w:tcPr>
          <w:p>
            <w:pPr>
              <w:spacing w:after="0"/>
              <w:rPr>
                <w:sz w:val="9"/>
                <w:szCs w:val="9"/>
                <w:color w:val="auto"/>
              </w:rPr>
            </w:pPr>
          </w:p>
        </w:tc>
        <w:tc>
          <w:tcPr>
            <w:tcW w:w="1980" w:type="dxa"/>
            <w:vAlign w:val="bottom"/>
            <w:tcBorders>
              <w:bottom w:val="single" w:sz="8" w:color="auto"/>
              <w:right w:val="single" w:sz="8" w:color="auto"/>
            </w:tcBorders>
          </w:tcPr>
          <w:p>
            <w:pPr>
              <w:spacing w:after="0"/>
              <w:rPr>
                <w:sz w:val="9"/>
                <w:szCs w:val="9"/>
                <w:color w:val="auto"/>
              </w:rPr>
            </w:pPr>
          </w:p>
        </w:tc>
      </w:tr>
      <w:tr>
        <w:trPr>
          <w:trHeight w:val="371"/>
        </w:trPr>
        <w:tc>
          <w:tcPr>
            <w:tcW w:w="76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в том числе</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4"/>
                <w:szCs w:val="24"/>
                <w:color w:val="auto"/>
              </w:rPr>
            </w:pPr>
          </w:p>
        </w:tc>
      </w:tr>
      <w:tr>
        <w:trPr>
          <w:trHeight w:val="118"/>
        </w:trPr>
        <w:tc>
          <w:tcPr>
            <w:tcW w:w="7640" w:type="dxa"/>
            <w:vAlign w:val="bottom"/>
            <w:tcBorders>
              <w:left w:val="single" w:sz="8" w:color="auto"/>
              <w:bottom w:val="single" w:sz="8" w:color="auto"/>
            </w:tcBorders>
          </w:tcPr>
          <w:p>
            <w:pPr>
              <w:spacing w:after="0"/>
              <w:rPr>
                <w:sz w:val="10"/>
                <w:szCs w:val="10"/>
                <w:color w:val="auto"/>
              </w:rPr>
            </w:pPr>
          </w:p>
        </w:tc>
        <w:tc>
          <w:tcPr>
            <w:tcW w:w="1980" w:type="dxa"/>
            <w:vAlign w:val="bottom"/>
            <w:tcBorders>
              <w:bottom w:val="single" w:sz="8" w:color="auto"/>
              <w:right w:val="single" w:sz="8" w:color="auto"/>
            </w:tcBorders>
          </w:tcPr>
          <w:p>
            <w:pPr>
              <w:spacing w:after="0"/>
              <w:rPr>
                <w:sz w:val="10"/>
                <w:szCs w:val="10"/>
                <w:color w:val="auto"/>
              </w:rPr>
            </w:pPr>
          </w:p>
        </w:tc>
      </w:tr>
      <w:tr>
        <w:trPr>
          <w:trHeight w:val="366"/>
        </w:trPr>
        <w:tc>
          <w:tcPr>
            <w:tcW w:w="7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теоретическое обучение</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40</w:t>
            </w:r>
          </w:p>
        </w:tc>
      </w:tr>
      <w:tr>
        <w:trPr>
          <w:trHeight w:val="118"/>
        </w:trPr>
        <w:tc>
          <w:tcPr>
            <w:tcW w:w="7640" w:type="dxa"/>
            <w:vAlign w:val="bottom"/>
            <w:tcBorders>
              <w:left w:val="single" w:sz="8" w:color="auto"/>
              <w:bottom w:val="single" w:sz="8" w:color="auto"/>
              <w:right w:val="single" w:sz="8" w:color="auto"/>
            </w:tcBorders>
          </w:tcPr>
          <w:p>
            <w:pPr>
              <w:spacing w:after="0"/>
              <w:rPr>
                <w:sz w:val="10"/>
                <w:szCs w:val="10"/>
                <w:color w:val="auto"/>
              </w:rPr>
            </w:pPr>
          </w:p>
        </w:tc>
        <w:tc>
          <w:tcPr>
            <w:tcW w:w="1980" w:type="dxa"/>
            <w:vAlign w:val="bottom"/>
            <w:tcBorders>
              <w:bottom w:val="single" w:sz="8" w:color="auto"/>
              <w:right w:val="single" w:sz="8" w:color="auto"/>
            </w:tcBorders>
          </w:tcPr>
          <w:p>
            <w:pPr>
              <w:spacing w:after="0"/>
              <w:rPr>
                <w:sz w:val="10"/>
                <w:szCs w:val="10"/>
                <w:color w:val="auto"/>
              </w:rPr>
            </w:pPr>
          </w:p>
        </w:tc>
      </w:tr>
      <w:tr>
        <w:trPr>
          <w:trHeight w:val="366"/>
        </w:trPr>
        <w:tc>
          <w:tcPr>
            <w:tcW w:w="7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практические занятия</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40</w:t>
            </w:r>
          </w:p>
        </w:tc>
      </w:tr>
      <w:tr>
        <w:trPr>
          <w:trHeight w:val="118"/>
        </w:trPr>
        <w:tc>
          <w:tcPr>
            <w:tcW w:w="7640" w:type="dxa"/>
            <w:vAlign w:val="bottom"/>
            <w:tcBorders>
              <w:left w:val="single" w:sz="8" w:color="auto"/>
              <w:bottom w:val="single" w:sz="8" w:color="auto"/>
              <w:right w:val="single" w:sz="8" w:color="auto"/>
            </w:tcBorders>
          </w:tcPr>
          <w:p>
            <w:pPr>
              <w:spacing w:after="0"/>
              <w:rPr>
                <w:sz w:val="10"/>
                <w:szCs w:val="10"/>
                <w:color w:val="auto"/>
              </w:rPr>
            </w:pPr>
          </w:p>
        </w:tc>
        <w:tc>
          <w:tcPr>
            <w:tcW w:w="1980" w:type="dxa"/>
            <w:vAlign w:val="bottom"/>
            <w:tcBorders>
              <w:bottom w:val="single" w:sz="8" w:color="auto"/>
              <w:right w:val="single" w:sz="8" w:color="auto"/>
            </w:tcBorders>
          </w:tcPr>
          <w:p>
            <w:pPr>
              <w:spacing w:after="0"/>
              <w:rPr>
                <w:sz w:val="10"/>
                <w:szCs w:val="10"/>
                <w:color w:val="auto"/>
              </w:rPr>
            </w:pPr>
          </w:p>
        </w:tc>
      </w:tr>
      <w:tr>
        <w:trPr>
          <w:trHeight w:val="446"/>
        </w:trPr>
        <w:tc>
          <w:tcPr>
            <w:tcW w:w="7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Самостоятельная работа</w:t>
            </w:r>
            <w:r>
              <w:rPr>
                <w:rFonts w:ascii="Times New Roman" w:cs="Times New Roman" w:eastAsia="Times New Roman" w:hAnsi="Times New Roman"/>
                <w:sz w:val="27"/>
                <w:szCs w:val="27"/>
                <w:b w:val="1"/>
                <w:bCs w:val="1"/>
                <w:i w:val="1"/>
                <w:iCs w:val="1"/>
                <w:color w:val="auto"/>
                <w:vertAlign w:val="superscript"/>
              </w:rPr>
              <w:t>41</w:t>
            </w:r>
          </w:p>
        </w:tc>
        <w:tc>
          <w:tcPr>
            <w:tcW w:w="1980" w:type="dxa"/>
            <w:vAlign w:val="bottom"/>
            <w:tcBorders>
              <w:right w:val="single" w:sz="8" w:color="auto"/>
            </w:tcBorders>
          </w:tcPr>
          <w:p>
            <w:pPr>
              <w:spacing w:after="0"/>
              <w:rPr>
                <w:sz w:val="24"/>
                <w:szCs w:val="24"/>
                <w:color w:val="auto"/>
              </w:rPr>
            </w:pPr>
          </w:p>
        </w:tc>
      </w:tr>
      <w:tr>
        <w:trPr>
          <w:trHeight w:val="38"/>
        </w:trPr>
        <w:tc>
          <w:tcPr>
            <w:tcW w:w="7640" w:type="dxa"/>
            <w:vAlign w:val="bottom"/>
            <w:tcBorders>
              <w:left w:val="single" w:sz="8" w:color="auto"/>
              <w:bottom w:val="single" w:sz="8" w:color="auto"/>
              <w:right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r>
      <w:tr>
        <w:trPr>
          <w:trHeight w:val="483"/>
        </w:trPr>
        <w:tc>
          <w:tcPr>
            <w:tcW w:w="76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Промежуточная аттестация</w:t>
            </w:r>
            <w:r>
              <w:rPr>
                <w:rFonts w:ascii="Times New Roman" w:cs="Times New Roman" w:eastAsia="Times New Roman" w:hAnsi="Times New Roman"/>
                <w:sz w:val="31"/>
                <w:szCs w:val="31"/>
                <w:b w:val="1"/>
                <w:bCs w:val="1"/>
                <w:color w:val="auto"/>
                <w:vertAlign w:val="superscript"/>
              </w:rPr>
              <w:t>42</w:t>
            </w:r>
          </w:p>
        </w:tc>
        <w:tc>
          <w:tcPr>
            <w:tcW w:w="198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164465</wp:posOffset>
                </wp:positionH>
                <wp:positionV relativeFrom="paragraph">
                  <wp:posOffset>5309235</wp:posOffset>
                </wp:positionV>
                <wp:extent cx="1830070" cy="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67" o:spid="_x0000_s13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5pt,418.05pt" to="157.05pt,418.05pt" o:allowincell="f" strokecolor="#000000"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both"/>
        <w:ind w:left="260" w:right="100"/>
        <w:spacing w:after="0" w:line="223" w:lineRule="auto"/>
        <w:rPr>
          <w:sz w:val="20"/>
          <w:szCs w:val="20"/>
          <w:color w:val="auto"/>
        </w:rPr>
      </w:pPr>
      <w:r>
        <w:rPr>
          <w:rFonts w:ascii="Times New Roman" w:cs="Times New Roman" w:eastAsia="Times New Roman" w:hAnsi="Times New Roman"/>
          <w:sz w:val="26"/>
          <w:szCs w:val="26"/>
          <w:i w:val="1"/>
          <w:iCs w:val="1"/>
          <w:color w:val="auto"/>
          <w:vertAlign w:val="superscript"/>
        </w:rPr>
        <w:t>41</w:t>
      </w:r>
      <w:r>
        <w:rPr>
          <w:rFonts w:ascii="Times New Roman" w:cs="Times New Roman" w:eastAsia="Times New Roman" w:hAnsi="Times New Roman"/>
          <w:sz w:val="20"/>
          <w:szCs w:val="20"/>
          <w:color w:val="auto"/>
          <w:vertAlign w:val="superscript"/>
        </w:rPr>
        <w:t xml:space="preserve"> </w:t>
      </w:r>
      <w:r>
        <w:rPr>
          <w:rFonts w:ascii="Times New Roman" w:cs="Times New Roman" w:eastAsia="Times New Roman" w:hAnsi="Times New Roman"/>
          <w:sz w:val="20"/>
          <w:szCs w:val="20"/>
          <w:color w:val="auto"/>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необходимом для выполнения заданий самостоятельной работы обучающихся</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предусмотренных тематическим планом и содержанием учебной дисциплины</w:t>
      </w:r>
      <w:r>
        <w:rPr>
          <w:rFonts w:ascii="Times New Roman" w:cs="Times New Roman" w:eastAsia="Times New Roman" w:hAnsi="Times New Roman"/>
          <w:sz w:val="20"/>
          <w:szCs w:val="20"/>
          <w:color w:val="auto"/>
        </w:rPr>
        <w:t>.</w:t>
      </w:r>
    </w:p>
    <w:p>
      <w:pPr>
        <w:spacing w:after="0" w:line="10" w:lineRule="exact"/>
        <w:rPr>
          <w:sz w:val="20"/>
          <w:szCs w:val="20"/>
          <w:color w:val="auto"/>
        </w:rPr>
      </w:pPr>
    </w:p>
    <w:p>
      <w:pPr>
        <w:ind w:left="260" w:right="880"/>
        <w:spacing w:after="0" w:line="204" w:lineRule="auto"/>
        <w:tabs>
          <w:tab w:leader="none" w:pos="448" w:val="left"/>
        </w:tabs>
        <w:numPr>
          <w:ilvl w:val="0"/>
          <w:numId w:val="228"/>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Выбор формы промежуточной аттестации в основных образовательных программах определяется образовательной организацией</w:t>
      </w:r>
      <w:r>
        <w:rPr>
          <w:rFonts w:ascii="Times New Roman" w:cs="Times New Roman" w:eastAsia="Times New Roman" w:hAnsi="Times New Roman"/>
          <w:sz w:val="20"/>
          <w:szCs w:val="20"/>
          <w:color w:val="auto"/>
        </w:rPr>
        <w:t>.</w:t>
      </w:r>
    </w:p>
    <w:p>
      <w:pPr>
        <w:sectPr>
          <w:pgSz w:w="11900" w:h="16838" w:orient="portrait"/>
          <w:cols w:equalWidth="0" w:num="1">
            <w:col w:w="9720"/>
          </w:cols>
          <w:pgMar w:left="1440" w:top="700" w:right="744" w:bottom="663" w:gutter="0" w:footer="0" w:header="0"/>
        </w:sectPr>
      </w:pPr>
    </w:p>
    <w:bookmarkStart w:id="282" w:name="page283"/>
    <w:bookmarkEnd w:id="282"/>
    <w:p>
      <w:pPr>
        <w:jc w:val="center"/>
        <w:ind w:right="200"/>
        <w:spacing w:after="0"/>
        <w:rPr>
          <w:sz w:val="20"/>
          <w:szCs w:val="20"/>
          <w:color w:val="auto"/>
        </w:rPr>
      </w:pPr>
      <w:r>
        <w:rPr>
          <w:rFonts w:ascii="Times New Roman" w:cs="Times New Roman" w:eastAsia="Times New Roman" w:hAnsi="Times New Roman"/>
          <w:sz w:val="24"/>
          <w:szCs w:val="24"/>
          <w:color w:val="auto"/>
        </w:rPr>
        <w:t>283</w:t>
      </w:r>
    </w:p>
    <w:p>
      <w:pPr>
        <w:spacing w:after="0" w:line="281"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b w:val="1"/>
          <w:bCs w:val="1"/>
          <w:color w:val="auto"/>
        </w:rPr>
        <w:t>2.2.</w:t>
      </w:r>
      <w:r>
        <w:rPr>
          <w:rFonts w:ascii="Times New Roman" w:cs="Times New Roman" w:eastAsia="Times New Roman" w:hAnsi="Times New Roman"/>
          <w:sz w:val="24"/>
          <w:szCs w:val="24"/>
          <w:b w:val="1"/>
          <w:bCs w:val="1"/>
          <w:color w:val="auto"/>
        </w:rPr>
        <w:t xml:space="preserve"> Тематический план и содержание учебной дисциплины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Технические средства информатизации</w:t>
      </w:r>
      <w:r>
        <w:rPr>
          <w:rFonts w:ascii="Times New Roman" w:cs="Times New Roman" w:eastAsia="Times New Roman" w:hAnsi="Times New Roman"/>
          <w:sz w:val="24"/>
          <w:szCs w:val="24"/>
          <w:b w:val="1"/>
          <w:bCs w:val="1"/>
          <w:color w:val="auto"/>
        </w:rPr>
        <w:t>»</w:t>
      </w:r>
    </w:p>
    <w:p>
      <w:pPr>
        <w:spacing w:after="0" w:line="343"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322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Наименование разделов</w:t>
            </w:r>
          </w:p>
        </w:tc>
        <w:tc>
          <w:tcPr>
            <w:tcW w:w="300" w:type="dxa"/>
            <w:vAlign w:val="bottom"/>
            <w:tcBorders>
              <w:top w:val="single" w:sz="8" w:color="auto"/>
            </w:tcBorders>
          </w:tcPr>
          <w:p>
            <w:pPr>
              <w:spacing w:after="0"/>
              <w:rPr>
                <w:sz w:val="24"/>
                <w:szCs w:val="24"/>
                <w:color w:val="auto"/>
              </w:rPr>
            </w:pPr>
          </w:p>
        </w:tc>
        <w:tc>
          <w:tcPr>
            <w:tcW w:w="8940" w:type="dxa"/>
            <w:vAlign w:val="bottom"/>
            <w:tcBorders>
              <w:top w:val="single" w:sz="8" w:color="auto"/>
              <w:right w:val="single" w:sz="8" w:color="auto"/>
            </w:tcBorders>
            <w:vMerge w:val="restart"/>
          </w:tcPr>
          <w:p>
            <w:pPr>
              <w:jc w:val="center"/>
              <w:ind w:right="220"/>
              <w:spacing w:after="0"/>
              <w:rPr>
                <w:sz w:val="20"/>
                <w:szCs w:val="20"/>
                <w:color w:val="auto"/>
              </w:rPr>
            </w:pPr>
            <w:r>
              <w:rPr>
                <w:rFonts w:ascii="Times New Roman" w:cs="Times New Roman" w:eastAsia="Times New Roman" w:hAnsi="Times New Roman"/>
                <w:sz w:val="24"/>
                <w:szCs w:val="24"/>
                <w:b w:val="1"/>
                <w:bCs w:val="1"/>
                <w:color w:val="auto"/>
                <w:w w:val="99"/>
              </w:rPr>
              <w:t>Содержание учебного материала</w:t>
            </w:r>
            <w:r>
              <w:rPr>
                <w:rFonts w:ascii="Times New Roman" w:cs="Times New Roman" w:eastAsia="Times New Roman" w:hAnsi="Times New Roman"/>
                <w:sz w:val="24"/>
                <w:szCs w:val="24"/>
                <w:b w:val="1"/>
                <w:bCs w:val="1"/>
                <w:color w:val="auto"/>
                <w:w w:val="99"/>
              </w:rPr>
              <w:t>,</w:t>
            </w:r>
            <w:r>
              <w:rPr>
                <w:rFonts w:ascii="Times New Roman" w:cs="Times New Roman" w:eastAsia="Times New Roman" w:hAnsi="Times New Roman"/>
                <w:sz w:val="24"/>
                <w:szCs w:val="24"/>
                <w:b w:val="1"/>
                <w:bCs w:val="1"/>
                <w:color w:val="auto"/>
                <w:w w:val="99"/>
              </w:rPr>
              <w:t xml:space="preserve"> практические работы</w:t>
            </w:r>
            <w:r>
              <w:rPr>
                <w:rFonts w:ascii="Times New Roman" w:cs="Times New Roman" w:eastAsia="Times New Roman" w:hAnsi="Times New Roman"/>
                <w:sz w:val="24"/>
                <w:szCs w:val="24"/>
                <w:b w:val="1"/>
                <w:bCs w:val="1"/>
                <w:color w:val="auto"/>
                <w:w w:val="99"/>
              </w:rPr>
              <w:t>,</w:t>
            </w:r>
          </w:p>
        </w:tc>
        <w:tc>
          <w:tcPr>
            <w:tcW w:w="10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Объем</w:t>
            </w:r>
          </w:p>
        </w:tc>
        <w:tc>
          <w:tcPr>
            <w:tcW w:w="1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Осваиваемые</w:t>
            </w:r>
          </w:p>
        </w:tc>
        <w:tc>
          <w:tcPr>
            <w:tcW w:w="0" w:type="dxa"/>
            <w:vAlign w:val="bottom"/>
          </w:tcPr>
          <w:p>
            <w:pPr>
              <w:spacing w:after="0"/>
              <w:rPr>
                <w:sz w:val="1"/>
                <w:szCs w:val="1"/>
                <w:color w:val="auto"/>
              </w:rPr>
            </w:pPr>
          </w:p>
        </w:tc>
      </w:tr>
      <w:tr>
        <w:trPr>
          <w:trHeight w:val="158"/>
        </w:trPr>
        <w:tc>
          <w:tcPr>
            <w:tcW w:w="3220" w:type="dxa"/>
            <w:vAlign w:val="bottom"/>
            <w:tcBorders>
              <w:left w:val="single" w:sz="8" w:color="auto"/>
              <w:right w:val="single" w:sz="8" w:color="auto"/>
            </w:tcBorders>
            <w:vMerge w:val="continue"/>
          </w:tcPr>
          <w:p>
            <w:pPr>
              <w:spacing w:after="0"/>
              <w:rPr>
                <w:sz w:val="13"/>
                <w:szCs w:val="13"/>
                <w:color w:val="auto"/>
              </w:rPr>
            </w:pPr>
          </w:p>
        </w:tc>
        <w:tc>
          <w:tcPr>
            <w:tcW w:w="300" w:type="dxa"/>
            <w:vAlign w:val="bottom"/>
          </w:tcPr>
          <w:p>
            <w:pPr>
              <w:spacing w:after="0"/>
              <w:rPr>
                <w:sz w:val="13"/>
                <w:szCs w:val="13"/>
                <w:color w:val="auto"/>
              </w:rPr>
            </w:pPr>
          </w:p>
        </w:tc>
        <w:tc>
          <w:tcPr>
            <w:tcW w:w="89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элементы</w:t>
            </w:r>
          </w:p>
        </w:tc>
        <w:tc>
          <w:tcPr>
            <w:tcW w:w="0" w:type="dxa"/>
            <w:vAlign w:val="bottom"/>
          </w:tcPr>
          <w:p>
            <w:pPr>
              <w:spacing w:after="0"/>
              <w:rPr>
                <w:sz w:val="1"/>
                <w:szCs w:val="1"/>
                <w:color w:val="auto"/>
              </w:rPr>
            </w:pPr>
          </w:p>
        </w:tc>
      </w:tr>
      <w:tr>
        <w:trPr>
          <w:trHeight w:val="158"/>
        </w:trPr>
        <w:tc>
          <w:tcPr>
            <w:tcW w:w="32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и тем</w:t>
            </w:r>
          </w:p>
        </w:tc>
        <w:tc>
          <w:tcPr>
            <w:tcW w:w="300" w:type="dxa"/>
            <w:vAlign w:val="bottom"/>
          </w:tcPr>
          <w:p>
            <w:pPr>
              <w:spacing w:after="0"/>
              <w:rPr>
                <w:sz w:val="13"/>
                <w:szCs w:val="13"/>
                <w:color w:val="auto"/>
              </w:rPr>
            </w:pPr>
          </w:p>
        </w:tc>
        <w:tc>
          <w:tcPr>
            <w:tcW w:w="8940" w:type="dxa"/>
            <w:vAlign w:val="bottom"/>
            <w:tcBorders>
              <w:right w:val="single" w:sz="8" w:color="auto"/>
            </w:tcBorders>
            <w:vMerge w:val="restart"/>
          </w:tcPr>
          <w:p>
            <w:pPr>
              <w:jc w:val="center"/>
              <w:ind w:right="220"/>
              <w:spacing w:after="0"/>
              <w:rPr>
                <w:sz w:val="20"/>
                <w:szCs w:val="20"/>
                <w:color w:val="auto"/>
              </w:rPr>
            </w:pPr>
            <w:r>
              <w:rPr>
                <w:rFonts w:ascii="Times New Roman" w:cs="Times New Roman" w:eastAsia="Times New Roman" w:hAnsi="Times New Roman"/>
                <w:sz w:val="24"/>
                <w:szCs w:val="24"/>
                <w:b w:val="1"/>
                <w:bCs w:val="1"/>
                <w:color w:val="auto"/>
                <w:w w:val="99"/>
              </w:rPr>
              <w:t>самостоятельная работа обучающихся</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часов</w:t>
            </w: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3220" w:type="dxa"/>
            <w:vAlign w:val="bottom"/>
            <w:tcBorders>
              <w:left w:val="single" w:sz="8" w:color="auto"/>
              <w:right w:val="single" w:sz="8" w:color="auto"/>
            </w:tcBorders>
            <w:vMerge w:val="continue"/>
          </w:tcPr>
          <w:p>
            <w:pPr>
              <w:spacing w:after="0"/>
              <w:rPr>
                <w:sz w:val="13"/>
                <w:szCs w:val="13"/>
                <w:color w:val="auto"/>
              </w:rPr>
            </w:pPr>
          </w:p>
        </w:tc>
        <w:tc>
          <w:tcPr>
            <w:tcW w:w="300" w:type="dxa"/>
            <w:vAlign w:val="bottom"/>
          </w:tcPr>
          <w:p>
            <w:pPr>
              <w:spacing w:after="0"/>
              <w:rPr>
                <w:sz w:val="13"/>
                <w:szCs w:val="13"/>
                <w:color w:val="auto"/>
              </w:rPr>
            </w:pPr>
          </w:p>
        </w:tc>
        <w:tc>
          <w:tcPr>
            <w:tcW w:w="89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компетенций</w:t>
            </w:r>
          </w:p>
        </w:tc>
        <w:tc>
          <w:tcPr>
            <w:tcW w:w="0" w:type="dxa"/>
            <w:vAlign w:val="bottom"/>
          </w:tcPr>
          <w:p>
            <w:pPr>
              <w:spacing w:after="0"/>
              <w:rPr>
                <w:sz w:val="1"/>
                <w:szCs w:val="1"/>
                <w:color w:val="auto"/>
              </w:rPr>
            </w:pPr>
          </w:p>
        </w:tc>
      </w:tr>
      <w:tr>
        <w:trPr>
          <w:trHeight w:val="158"/>
        </w:trPr>
        <w:tc>
          <w:tcPr>
            <w:tcW w:w="3220" w:type="dxa"/>
            <w:vAlign w:val="bottom"/>
            <w:tcBorders>
              <w:left w:val="single" w:sz="8" w:color="auto"/>
              <w:right w:val="single" w:sz="8" w:color="auto"/>
            </w:tcBorders>
          </w:tcPr>
          <w:p>
            <w:pPr>
              <w:spacing w:after="0"/>
              <w:rPr>
                <w:sz w:val="13"/>
                <w:szCs w:val="13"/>
                <w:color w:val="auto"/>
              </w:rPr>
            </w:pPr>
          </w:p>
        </w:tc>
        <w:tc>
          <w:tcPr>
            <w:tcW w:w="300" w:type="dxa"/>
            <w:vAlign w:val="bottom"/>
          </w:tcPr>
          <w:p>
            <w:pPr>
              <w:spacing w:after="0"/>
              <w:rPr>
                <w:sz w:val="13"/>
                <w:szCs w:val="13"/>
                <w:color w:val="auto"/>
              </w:rPr>
            </w:pPr>
          </w:p>
        </w:tc>
        <w:tc>
          <w:tcPr>
            <w:tcW w:w="89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3220" w:type="dxa"/>
            <w:vAlign w:val="bottom"/>
            <w:tcBorders>
              <w:left w:val="single" w:sz="8" w:color="auto"/>
              <w:bottom w:val="single" w:sz="8" w:color="auto"/>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894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32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0" w:type="dxa"/>
            <w:vAlign w:val="bottom"/>
          </w:tcPr>
          <w:p>
            <w:pPr>
              <w:spacing w:after="0"/>
              <w:rPr>
                <w:sz w:val="23"/>
                <w:szCs w:val="23"/>
                <w:color w:val="auto"/>
              </w:rPr>
            </w:pPr>
          </w:p>
        </w:tc>
        <w:tc>
          <w:tcPr>
            <w:tcW w:w="8940" w:type="dxa"/>
            <w:vAlign w:val="bottom"/>
            <w:tcBorders>
              <w:right w:val="single" w:sz="8" w:color="auto"/>
            </w:tcBorders>
          </w:tcPr>
          <w:p>
            <w:pPr>
              <w:jc w:val="right"/>
              <w:ind w:right="4460"/>
              <w:spacing w:after="0"/>
              <w:rPr>
                <w:sz w:val="20"/>
                <w:szCs w:val="20"/>
                <w:color w:val="auto"/>
              </w:rPr>
            </w:pPr>
            <w:r>
              <w:rPr>
                <w:rFonts w:ascii="Times New Roman" w:cs="Times New Roman" w:eastAsia="Times New Roman" w:hAnsi="Times New Roman"/>
                <w:sz w:val="24"/>
                <w:szCs w:val="24"/>
                <w:color w:val="auto"/>
              </w:rPr>
              <w:t>2</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0" w:type="dxa"/>
            <w:vAlign w:val="bottom"/>
          </w:tcPr>
          <w:p>
            <w:pPr>
              <w:spacing w:after="0"/>
              <w:rPr>
                <w:sz w:val="1"/>
                <w:szCs w:val="1"/>
                <w:color w:val="auto"/>
              </w:rPr>
            </w:pPr>
          </w:p>
        </w:tc>
      </w:tr>
      <w:tr>
        <w:trPr>
          <w:trHeight w:val="65"/>
        </w:trPr>
        <w:tc>
          <w:tcPr>
            <w:tcW w:w="3220" w:type="dxa"/>
            <w:vAlign w:val="bottom"/>
            <w:tcBorders>
              <w:left w:val="single" w:sz="8" w:color="auto"/>
              <w:bottom w:val="single" w:sz="8" w:color="auto"/>
              <w:right w:val="single" w:sz="8" w:color="auto"/>
            </w:tcBorders>
          </w:tcPr>
          <w:p>
            <w:pPr>
              <w:spacing w:after="0"/>
              <w:rPr>
                <w:sz w:val="5"/>
                <w:szCs w:val="5"/>
                <w:color w:val="auto"/>
              </w:rPr>
            </w:pPr>
          </w:p>
        </w:tc>
        <w:tc>
          <w:tcPr>
            <w:tcW w:w="9240" w:type="dxa"/>
            <w:vAlign w:val="bottom"/>
            <w:tcBorders>
              <w:bottom w:val="single" w:sz="8" w:color="auto"/>
              <w:right w:val="single" w:sz="8" w:color="auto"/>
            </w:tcBorders>
            <w:gridSpan w:val="2"/>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7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3220" w:type="dxa"/>
            <w:vAlign w:val="bottom"/>
            <w:tcBorders>
              <w:left w:val="single" w:sz="8" w:color="auto"/>
              <w:right w:val="single" w:sz="8" w:color="auto"/>
            </w:tcBorders>
          </w:tcPr>
          <w:p>
            <w:pPr>
              <w:spacing w:after="0"/>
              <w:rPr>
                <w:sz w:val="23"/>
                <w:szCs w:val="23"/>
                <w:color w:val="auto"/>
              </w:rPr>
            </w:pPr>
          </w:p>
        </w:tc>
        <w:tc>
          <w:tcPr>
            <w:tcW w:w="9240" w:type="dxa"/>
            <w:vAlign w:val="bottom"/>
            <w:tcBorders>
              <w:right w:val="single" w:sz="8" w:color="auto"/>
            </w:tcBorders>
            <w:gridSpan w:val="2"/>
          </w:tcPr>
          <w:p>
            <w:pPr>
              <w:ind w:left="4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01</w:t>
            </w:r>
          </w:p>
        </w:tc>
        <w:tc>
          <w:tcPr>
            <w:tcW w:w="0" w:type="dxa"/>
            <w:vAlign w:val="bottom"/>
          </w:tcPr>
          <w:p>
            <w:pPr>
              <w:spacing w:after="0"/>
              <w:rPr>
                <w:sz w:val="1"/>
                <w:szCs w:val="1"/>
                <w:color w:val="auto"/>
              </w:rPr>
            </w:pPr>
          </w:p>
        </w:tc>
      </w:tr>
      <w:tr>
        <w:trPr>
          <w:trHeight w:val="56"/>
        </w:trPr>
        <w:tc>
          <w:tcPr>
            <w:tcW w:w="3220" w:type="dxa"/>
            <w:vAlign w:val="bottom"/>
            <w:tcBorders>
              <w:left w:val="single" w:sz="8" w:color="auto"/>
              <w:right w:val="single" w:sz="8" w:color="auto"/>
            </w:tcBorders>
          </w:tcPr>
          <w:p>
            <w:pPr>
              <w:spacing w:after="0"/>
              <w:rPr>
                <w:sz w:val="4"/>
                <w:szCs w:val="4"/>
                <w:color w:val="auto"/>
              </w:rPr>
            </w:pPr>
          </w:p>
        </w:tc>
        <w:tc>
          <w:tcPr>
            <w:tcW w:w="924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220" w:type="dxa"/>
            <w:vAlign w:val="bottom"/>
            <w:tcBorders>
              <w:left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Введение в дисциплину</w:t>
            </w:r>
          </w:p>
        </w:tc>
        <w:tc>
          <w:tcPr>
            <w:tcW w:w="92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Роль и место дисциплины сфере защиты информации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3220" w:type="dxa"/>
            <w:vAlign w:val="bottom"/>
            <w:tcBorders>
              <w:left w:val="single" w:sz="8" w:color="auto"/>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894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vMerge w:val="continue"/>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88"/>
        </w:trPr>
        <w:tc>
          <w:tcPr>
            <w:tcW w:w="3220" w:type="dxa"/>
            <w:vAlign w:val="bottom"/>
            <w:tcBorders>
              <w:left w:val="single" w:sz="8" w:color="auto"/>
              <w:right w:val="single" w:sz="8" w:color="auto"/>
            </w:tcBorders>
          </w:tcPr>
          <w:p>
            <w:pPr>
              <w:spacing w:after="0"/>
              <w:rPr>
                <w:sz w:val="7"/>
                <w:szCs w:val="7"/>
                <w:color w:val="auto"/>
              </w:rPr>
            </w:pPr>
          </w:p>
        </w:tc>
        <w:tc>
          <w:tcPr>
            <w:tcW w:w="300" w:type="dxa"/>
            <w:vAlign w:val="bottom"/>
            <w:vMerge w:val="restart"/>
          </w:tcPr>
          <w:p>
            <w:pPr>
              <w:ind w:left="100"/>
              <w:spacing w:after="0" w:line="260" w:lineRule="exact"/>
              <w:rPr>
                <w:sz w:val="20"/>
                <w:szCs w:val="20"/>
                <w:color w:val="auto"/>
              </w:rPr>
            </w:pPr>
            <w:r>
              <w:rPr>
                <w:rFonts w:ascii="Times New Roman" w:cs="Times New Roman" w:eastAsia="Times New Roman" w:hAnsi="Times New Roman"/>
                <w:sz w:val="24"/>
                <w:szCs w:val="24"/>
                <w:color w:val="auto"/>
                <w:w w:val="99"/>
              </w:rPr>
              <w:t>2.</w:t>
            </w:r>
          </w:p>
        </w:tc>
        <w:tc>
          <w:tcPr>
            <w:tcW w:w="8940" w:type="dxa"/>
            <w:vAlign w:val="bottom"/>
            <w:tcBorders>
              <w:right w:val="single" w:sz="8" w:color="auto"/>
            </w:tcBorders>
            <w:vMerge w:val="restart"/>
          </w:tcPr>
          <w:p>
            <w:pPr>
              <w:ind w:left="40"/>
              <w:spacing w:after="0" w:line="260" w:lineRule="exact"/>
              <w:rPr>
                <w:sz w:val="20"/>
                <w:szCs w:val="20"/>
                <w:color w:val="auto"/>
              </w:rPr>
            </w:pPr>
            <w:r>
              <w:rPr>
                <w:rFonts w:ascii="Times New Roman" w:cs="Times New Roman" w:eastAsia="Times New Roman" w:hAnsi="Times New Roman"/>
                <w:sz w:val="24"/>
                <w:szCs w:val="24"/>
                <w:color w:val="auto"/>
              </w:rPr>
              <w:t>Основные направления развития технических средств информатизации</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continue"/>
          </w:tcPr>
          <w:p>
            <w:pPr>
              <w:spacing w:after="0"/>
              <w:rPr>
                <w:sz w:val="7"/>
                <w:szCs w:val="7"/>
                <w:color w:val="auto"/>
              </w:rPr>
            </w:pPr>
          </w:p>
        </w:tc>
        <w:tc>
          <w:tcPr>
            <w:tcW w:w="17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3"/>
        </w:trPr>
        <w:tc>
          <w:tcPr>
            <w:tcW w:w="3220" w:type="dxa"/>
            <w:vAlign w:val="bottom"/>
            <w:tcBorders>
              <w:left w:val="single" w:sz="8" w:color="auto"/>
              <w:right w:val="single" w:sz="8" w:color="auto"/>
            </w:tcBorders>
          </w:tcPr>
          <w:p>
            <w:pPr>
              <w:spacing w:after="0"/>
              <w:rPr>
                <w:sz w:val="15"/>
                <w:szCs w:val="15"/>
                <w:color w:val="auto"/>
              </w:rPr>
            </w:pPr>
          </w:p>
        </w:tc>
        <w:tc>
          <w:tcPr>
            <w:tcW w:w="300" w:type="dxa"/>
            <w:vAlign w:val="bottom"/>
            <w:vMerge w:val="continue"/>
          </w:tcPr>
          <w:p>
            <w:pPr>
              <w:spacing w:after="0"/>
              <w:rPr>
                <w:sz w:val="15"/>
                <w:szCs w:val="15"/>
                <w:color w:val="auto"/>
              </w:rPr>
            </w:pPr>
          </w:p>
        </w:tc>
        <w:tc>
          <w:tcPr>
            <w:tcW w:w="8940" w:type="dxa"/>
            <w:vAlign w:val="bottom"/>
            <w:tcBorders>
              <w:right w:val="single" w:sz="8" w:color="auto"/>
            </w:tcBorders>
            <w:vMerge w:val="continue"/>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7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1"/>
        </w:trPr>
        <w:tc>
          <w:tcPr>
            <w:tcW w:w="3220" w:type="dxa"/>
            <w:vAlign w:val="bottom"/>
            <w:tcBorders>
              <w:left w:val="single" w:sz="8" w:color="auto"/>
              <w:bottom w:val="single" w:sz="8" w:color="auto"/>
              <w:right w:val="single" w:sz="8" w:color="auto"/>
            </w:tcBorders>
          </w:tcPr>
          <w:p>
            <w:pPr>
              <w:spacing w:after="0"/>
              <w:rPr>
                <w:sz w:val="4"/>
                <w:szCs w:val="4"/>
                <w:color w:val="auto"/>
              </w:rPr>
            </w:pPr>
          </w:p>
        </w:tc>
        <w:tc>
          <w:tcPr>
            <w:tcW w:w="924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12460" w:type="dxa"/>
            <w:vAlign w:val="bottom"/>
            <w:tcBorders>
              <w:left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1.</w:t>
            </w:r>
            <w:r>
              <w:rPr>
                <w:rFonts w:ascii="Times New Roman" w:cs="Times New Roman" w:eastAsia="Times New Roman" w:hAnsi="Times New Roman"/>
                <w:sz w:val="24"/>
                <w:szCs w:val="24"/>
                <w:b w:val="1"/>
                <w:bCs w:val="1"/>
                <w:color w:val="auto"/>
              </w:rPr>
              <w:t>Общая характеристика и классификация технических средств информатизации</w:t>
            </w:r>
          </w:p>
        </w:tc>
        <w:tc>
          <w:tcPr>
            <w:tcW w:w="10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5"/>
        </w:trPr>
        <w:tc>
          <w:tcPr>
            <w:tcW w:w="3220" w:type="dxa"/>
            <w:vAlign w:val="bottom"/>
            <w:tcBorders>
              <w:left w:val="single" w:sz="8" w:color="auto"/>
              <w:bottom w:val="single" w:sz="8" w:color="auto"/>
            </w:tcBorders>
          </w:tcPr>
          <w:p>
            <w:pPr>
              <w:spacing w:after="0"/>
              <w:rPr>
                <w:sz w:val="5"/>
                <w:szCs w:val="5"/>
                <w:color w:val="auto"/>
              </w:rPr>
            </w:pPr>
          </w:p>
        </w:tc>
        <w:tc>
          <w:tcPr>
            <w:tcW w:w="9240" w:type="dxa"/>
            <w:vAlign w:val="bottom"/>
            <w:tcBorders>
              <w:bottom w:val="single" w:sz="8" w:color="auto"/>
              <w:right w:val="single" w:sz="8" w:color="auto"/>
            </w:tcBorders>
            <w:gridSpan w:val="2"/>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7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32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1.1.</w:t>
            </w:r>
            <w:r>
              <w:rPr>
                <w:rFonts w:ascii="Times New Roman" w:cs="Times New Roman" w:eastAsia="Times New Roman" w:hAnsi="Times New Roman"/>
                <w:sz w:val="24"/>
                <w:szCs w:val="24"/>
                <w:color w:val="auto"/>
              </w:rPr>
              <w:t xml:space="preserve"> Классификация</w:t>
            </w:r>
          </w:p>
        </w:tc>
        <w:tc>
          <w:tcPr>
            <w:tcW w:w="924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01,</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09</w:t>
            </w:r>
          </w:p>
        </w:tc>
        <w:tc>
          <w:tcPr>
            <w:tcW w:w="0" w:type="dxa"/>
            <w:vAlign w:val="bottom"/>
          </w:tcPr>
          <w:p>
            <w:pPr>
              <w:spacing w:after="0"/>
              <w:rPr>
                <w:sz w:val="1"/>
                <w:szCs w:val="1"/>
                <w:color w:val="auto"/>
              </w:rPr>
            </w:pPr>
          </w:p>
        </w:tc>
      </w:tr>
      <w:tr>
        <w:trPr>
          <w:trHeight w:val="46"/>
        </w:trPr>
        <w:tc>
          <w:tcPr>
            <w:tcW w:w="3220" w:type="dxa"/>
            <w:vAlign w:val="bottom"/>
            <w:tcBorders>
              <w:left w:val="single" w:sz="8" w:color="auto"/>
              <w:right w:val="single" w:sz="8" w:color="auto"/>
            </w:tcBorders>
            <w:vMerge w:val="continue"/>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894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26"/>
        </w:trPr>
        <w:tc>
          <w:tcPr>
            <w:tcW w:w="3220" w:type="dxa"/>
            <w:vAlign w:val="bottom"/>
            <w:tcBorders>
              <w:left w:val="single" w:sz="8" w:color="auto"/>
              <w:right w:val="single" w:sz="8" w:color="auto"/>
            </w:tcBorders>
            <w:vMerge w:val="continue"/>
          </w:tcPr>
          <w:p>
            <w:pPr>
              <w:spacing w:after="0"/>
              <w:rPr>
                <w:sz w:val="10"/>
                <w:szCs w:val="10"/>
                <w:color w:val="auto"/>
              </w:rPr>
            </w:pPr>
          </w:p>
        </w:tc>
        <w:tc>
          <w:tcPr>
            <w:tcW w:w="3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w w:val="99"/>
              </w:rPr>
              <w:t>1.</w:t>
            </w:r>
          </w:p>
        </w:tc>
        <w:tc>
          <w:tcPr>
            <w:tcW w:w="89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Определение технических средств информатизации</w:t>
            </w:r>
          </w:p>
        </w:tc>
        <w:tc>
          <w:tcPr>
            <w:tcW w:w="100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32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технических средств</w:t>
            </w:r>
          </w:p>
        </w:tc>
        <w:tc>
          <w:tcPr>
            <w:tcW w:w="300" w:type="dxa"/>
            <w:vAlign w:val="bottom"/>
            <w:vMerge w:val="continue"/>
          </w:tcPr>
          <w:p>
            <w:pPr>
              <w:spacing w:after="0"/>
              <w:rPr>
                <w:sz w:val="13"/>
                <w:szCs w:val="13"/>
                <w:color w:val="auto"/>
              </w:rPr>
            </w:pPr>
          </w:p>
        </w:tc>
        <w:tc>
          <w:tcPr>
            <w:tcW w:w="89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75"/>
        </w:trPr>
        <w:tc>
          <w:tcPr>
            <w:tcW w:w="3220" w:type="dxa"/>
            <w:vAlign w:val="bottom"/>
            <w:tcBorders>
              <w:left w:val="single" w:sz="8" w:color="auto"/>
              <w:right w:val="single" w:sz="8" w:color="auto"/>
            </w:tcBorders>
            <w:vMerge w:val="continue"/>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8940" w:type="dxa"/>
            <w:vAlign w:val="bottom"/>
            <w:tcBorders>
              <w:bottom w:val="single" w:sz="8" w:color="auto"/>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69"/>
        </w:trPr>
        <w:tc>
          <w:tcPr>
            <w:tcW w:w="3220" w:type="dxa"/>
            <w:vAlign w:val="bottom"/>
            <w:tcBorders>
              <w:left w:val="single" w:sz="8" w:color="auto"/>
              <w:right w:val="single" w:sz="8" w:color="auto"/>
            </w:tcBorders>
            <w:vMerge w:val="continue"/>
          </w:tcPr>
          <w:p>
            <w:pPr>
              <w:spacing w:after="0"/>
              <w:rPr>
                <w:sz w:val="5"/>
                <w:szCs w:val="5"/>
                <w:color w:val="auto"/>
              </w:rPr>
            </w:pPr>
          </w:p>
        </w:tc>
        <w:tc>
          <w:tcPr>
            <w:tcW w:w="300" w:type="dxa"/>
            <w:vAlign w:val="bottom"/>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8940" w:type="dxa"/>
            <w:vAlign w:val="bottom"/>
            <w:tcBorders>
              <w:right w:val="single" w:sz="8" w:color="auto"/>
            </w:tcBorders>
            <w:vMerge w:val="restart"/>
          </w:tcPr>
          <w:p>
            <w:pPr>
              <w:ind w:left="40"/>
              <w:spacing w:after="0" w:line="256" w:lineRule="exact"/>
              <w:rPr>
                <w:sz w:val="20"/>
                <w:szCs w:val="20"/>
                <w:color w:val="auto"/>
              </w:rPr>
            </w:pPr>
            <w:r>
              <w:rPr>
                <w:rFonts w:ascii="Times New Roman" w:cs="Times New Roman" w:eastAsia="Times New Roman" w:hAnsi="Times New Roman"/>
                <w:sz w:val="24"/>
                <w:szCs w:val="24"/>
                <w:color w:val="auto"/>
              </w:rPr>
              <w:t>Классификация технических средств информатизации</w:t>
            </w:r>
          </w:p>
        </w:tc>
        <w:tc>
          <w:tcPr>
            <w:tcW w:w="1000" w:type="dxa"/>
            <w:vAlign w:val="bottom"/>
            <w:tcBorders>
              <w:right w:val="single" w:sz="8" w:color="auto"/>
            </w:tcBorders>
            <w:vMerge w:val="continue"/>
          </w:tcPr>
          <w:p>
            <w:pPr>
              <w:spacing w:after="0"/>
              <w:rPr>
                <w:sz w:val="5"/>
                <w:szCs w:val="5"/>
                <w:color w:val="auto"/>
              </w:rPr>
            </w:pPr>
          </w:p>
        </w:tc>
        <w:tc>
          <w:tcPr>
            <w:tcW w:w="17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32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информатизации</w:t>
            </w:r>
          </w:p>
        </w:tc>
        <w:tc>
          <w:tcPr>
            <w:tcW w:w="300" w:type="dxa"/>
            <w:vAlign w:val="bottom"/>
            <w:vMerge w:val="continue"/>
          </w:tcPr>
          <w:p>
            <w:pPr>
              <w:spacing w:after="0"/>
              <w:rPr>
                <w:sz w:val="16"/>
                <w:szCs w:val="16"/>
                <w:color w:val="auto"/>
              </w:rPr>
            </w:pPr>
          </w:p>
        </w:tc>
        <w:tc>
          <w:tcPr>
            <w:tcW w:w="8940" w:type="dxa"/>
            <w:vAlign w:val="bottom"/>
            <w:tcBorders>
              <w:right w:val="single" w:sz="8" w:color="auto"/>
            </w:tcBorders>
            <w:vMerge w:val="continue"/>
          </w:tcPr>
          <w:p>
            <w:pPr>
              <w:spacing w:after="0"/>
              <w:rPr>
                <w:sz w:val="16"/>
                <w:szCs w:val="16"/>
                <w:color w:val="auto"/>
              </w:rPr>
            </w:pPr>
          </w:p>
        </w:tc>
        <w:tc>
          <w:tcPr>
            <w:tcW w:w="1000" w:type="dxa"/>
            <w:vAlign w:val="bottom"/>
            <w:tcBorders>
              <w:right w:val="single" w:sz="8" w:color="auto"/>
            </w:tcBorders>
            <w:vMerge w:val="continue"/>
          </w:tcPr>
          <w:p>
            <w:pPr>
              <w:spacing w:after="0"/>
              <w:rPr>
                <w:sz w:val="16"/>
                <w:szCs w:val="16"/>
                <w:color w:val="auto"/>
              </w:rPr>
            </w:pPr>
          </w:p>
        </w:tc>
        <w:tc>
          <w:tcPr>
            <w:tcW w:w="17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1"/>
        </w:trPr>
        <w:tc>
          <w:tcPr>
            <w:tcW w:w="3220" w:type="dxa"/>
            <w:vAlign w:val="bottom"/>
            <w:tcBorders>
              <w:left w:val="single" w:sz="8" w:color="auto"/>
              <w:right w:val="single" w:sz="8" w:color="auto"/>
            </w:tcBorders>
            <w:vMerge w:val="continue"/>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894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59"/>
        </w:trPr>
        <w:tc>
          <w:tcPr>
            <w:tcW w:w="3220" w:type="dxa"/>
            <w:vAlign w:val="bottom"/>
            <w:tcBorders>
              <w:left w:val="single" w:sz="8" w:color="auto"/>
              <w:right w:val="single" w:sz="8" w:color="auto"/>
            </w:tcBorders>
            <w:vMerge w:val="continue"/>
          </w:tcPr>
          <w:p>
            <w:pPr>
              <w:spacing w:after="0"/>
              <w:rPr>
                <w:sz w:val="5"/>
                <w:szCs w:val="5"/>
                <w:color w:val="auto"/>
              </w:rPr>
            </w:pPr>
          </w:p>
        </w:tc>
        <w:tc>
          <w:tcPr>
            <w:tcW w:w="300" w:type="dxa"/>
            <w:vAlign w:val="bottom"/>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w w:val="99"/>
              </w:rPr>
              <w:t>3.</w:t>
            </w:r>
          </w:p>
        </w:tc>
        <w:tc>
          <w:tcPr>
            <w:tcW w:w="8940" w:type="dxa"/>
            <w:vAlign w:val="bottom"/>
            <w:tcBorders>
              <w:right w:val="single" w:sz="8" w:color="auto"/>
            </w:tcBorders>
            <w:vMerge w:val="restart"/>
          </w:tcPr>
          <w:p>
            <w:pPr>
              <w:ind w:left="40"/>
              <w:spacing w:after="0" w:line="256" w:lineRule="exact"/>
              <w:rPr>
                <w:sz w:val="20"/>
                <w:szCs w:val="20"/>
                <w:color w:val="auto"/>
              </w:rPr>
            </w:pPr>
            <w:r>
              <w:rPr>
                <w:rFonts w:ascii="Times New Roman" w:cs="Times New Roman" w:eastAsia="Times New Roman" w:hAnsi="Times New Roman"/>
                <w:sz w:val="24"/>
                <w:szCs w:val="24"/>
                <w:color w:val="auto"/>
              </w:rPr>
              <w:t>Устройство и принцип действия ЭВМ</w:t>
            </w:r>
          </w:p>
        </w:tc>
        <w:tc>
          <w:tcPr>
            <w:tcW w:w="1000" w:type="dxa"/>
            <w:vAlign w:val="bottom"/>
            <w:tcBorders>
              <w:right w:val="single" w:sz="8" w:color="auto"/>
            </w:tcBorders>
          </w:tcPr>
          <w:p>
            <w:pPr>
              <w:spacing w:after="0"/>
              <w:rPr>
                <w:sz w:val="5"/>
                <w:szCs w:val="5"/>
                <w:color w:val="auto"/>
              </w:rPr>
            </w:pPr>
          </w:p>
        </w:tc>
        <w:tc>
          <w:tcPr>
            <w:tcW w:w="17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97"/>
        </w:trPr>
        <w:tc>
          <w:tcPr>
            <w:tcW w:w="3220" w:type="dxa"/>
            <w:vAlign w:val="bottom"/>
            <w:tcBorders>
              <w:left w:val="single" w:sz="8" w:color="auto"/>
              <w:right w:val="single" w:sz="8" w:color="auto"/>
            </w:tcBorders>
          </w:tcPr>
          <w:p>
            <w:pPr>
              <w:spacing w:after="0"/>
              <w:rPr>
                <w:sz w:val="17"/>
                <w:szCs w:val="17"/>
                <w:color w:val="auto"/>
              </w:rPr>
            </w:pPr>
          </w:p>
        </w:tc>
        <w:tc>
          <w:tcPr>
            <w:tcW w:w="300" w:type="dxa"/>
            <w:vAlign w:val="bottom"/>
            <w:vMerge w:val="continue"/>
          </w:tcPr>
          <w:p>
            <w:pPr>
              <w:spacing w:after="0"/>
              <w:rPr>
                <w:sz w:val="17"/>
                <w:szCs w:val="17"/>
                <w:color w:val="auto"/>
              </w:rPr>
            </w:pPr>
          </w:p>
        </w:tc>
        <w:tc>
          <w:tcPr>
            <w:tcW w:w="8940" w:type="dxa"/>
            <w:vAlign w:val="bottom"/>
            <w:tcBorders>
              <w:right w:val="single" w:sz="8" w:color="auto"/>
            </w:tcBorders>
            <w:vMerge w:val="continue"/>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56"/>
        </w:trPr>
        <w:tc>
          <w:tcPr>
            <w:tcW w:w="3220" w:type="dxa"/>
            <w:vAlign w:val="bottom"/>
            <w:tcBorders>
              <w:left w:val="single" w:sz="8" w:color="auto"/>
              <w:bottom w:val="single" w:sz="8" w:color="auto"/>
              <w:right w:val="single" w:sz="8" w:color="auto"/>
            </w:tcBorders>
          </w:tcPr>
          <w:p>
            <w:pPr>
              <w:spacing w:after="0"/>
              <w:rPr>
                <w:sz w:val="4"/>
                <w:szCs w:val="4"/>
                <w:color w:val="auto"/>
              </w:rPr>
            </w:pPr>
          </w:p>
        </w:tc>
        <w:tc>
          <w:tcPr>
            <w:tcW w:w="924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12460" w:type="dxa"/>
            <w:vAlign w:val="bottom"/>
            <w:tcBorders>
              <w:left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2.</w:t>
            </w:r>
            <w:r>
              <w:rPr>
                <w:rFonts w:ascii="Times New Roman" w:cs="Times New Roman" w:eastAsia="Times New Roman" w:hAnsi="Times New Roman"/>
                <w:sz w:val="24"/>
                <w:szCs w:val="24"/>
                <w:b w:val="1"/>
                <w:bCs w:val="1"/>
                <w:color w:val="auto"/>
              </w:rPr>
              <w:t>Основные конструктивные элементы средств вычислительной техники</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24</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5"/>
        </w:trPr>
        <w:tc>
          <w:tcPr>
            <w:tcW w:w="3220" w:type="dxa"/>
            <w:vAlign w:val="bottom"/>
            <w:tcBorders>
              <w:left w:val="single" w:sz="8" w:color="auto"/>
              <w:bottom w:val="single" w:sz="8" w:color="auto"/>
            </w:tcBorders>
          </w:tcPr>
          <w:p>
            <w:pPr>
              <w:spacing w:after="0"/>
              <w:rPr>
                <w:sz w:val="5"/>
                <w:szCs w:val="5"/>
                <w:color w:val="auto"/>
              </w:rPr>
            </w:pPr>
          </w:p>
        </w:tc>
        <w:tc>
          <w:tcPr>
            <w:tcW w:w="9240" w:type="dxa"/>
            <w:vAlign w:val="bottom"/>
            <w:tcBorders>
              <w:bottom w:val="single" w:sz="8" w:color="auto"/>
              <w:right w:val="single" w:sz="8" w:color="auto"/>
            </w:tcBorders>
            <w:gridSpan w:val="2"/>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7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1"/>
        </w:trPr>
        <w:tc>
          <w:tcPr>
            <w:tcW w:w="32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2.1</w:t>
            </w:r>
            <w:r>
              <w:rPr>
                <w:rFonts w:ascii="Times New Roman" w:cs="Times New Roman" w:eastAsia="Times New Roman" w:hAnsi="Times New Roman"/>
                <w:sz w:val="24"/>
                <w:szCs w:val="24"/>
                <w:color w:val="auto"/>
              </w:rPr>
              <w:t xml:space="preserve"> Блоки питания</w:t>
            </w:r>
          </w:p>
        </w:tc>
        <w:tc>
          <w:tcPr>
            <w:tcW w:w="924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01,</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09</w:t>
            </w:r>
          </w:p>
        </w:tc>
        <w:tc>
          <w:tcPr>
            <w:tcW w:w="0" w:type="dxa"/>
            <w:vAlign w:val="bottom"/>
          </w:tcPr>
          <w:p>
            <w:pPr>
              <w:spacing w:after="0"/>
              <w:rPr>
                <w:sz w:val="1"/>
                <w:szCs w:val="1"/>
                <w:color w:val="auto"/>
              </w:rPr>
            </w:pPr>
          </w:p>
        </w:tc>
      </w:tr>
      <w:tr>
        <w:trPr>
          <w:trHeight w:val="46"/>
        </w:trPr>
        <w:tc>
          <w:tcPr>
            <w:tcW w:w="3220" w:type="dxa"/>
            <w:vAlign w:val="bottom"/>
            <w:tcBorders>
              <w:left w:val="single" w:sz="8" w:color="auto"/>
              <w:right w:val="single" w:sz="8" w:color="auto"/>
            </w:tcBorders>
            <w:vMerge w:val="continue"/>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894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31"/>
        </w:trPr>
        <w:tc>
          <w:tcPr>
            <w:tcW w:w="3220" w:type="dxa"/>
            <w:vAlign w:val="bottom"/>
            <w:tcBorders>
              <w:left w:val="single" w:sz="8" w:color="auto"/>
              <w:right w:val="single" w:sz="8" w:color="auto"/>
            </w:tcBorders>
            <w:vMerge w:val="continue"/>
          </w:tcPr>
          <w:p>
            <w:pPr>
              <w:spacing w:after="0"/>
              <w:rPr>
                <w:sz w:val="11"/>
                <w:szCs w:val="11"/>
                <w:color w:val="auto"/>
              </w:rPr>
            </w:pPr>
          </w:p>
        </w:tc>
        <w:tc>
          <w:tcPr>
            <w:tcW w:w="3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w w:val="99"/>
              </w:rPr>
              <w:t>1.</w:t>
            </w:r>
          </w:p>
        </w:tc>
        <w:tc>
          <w:tcPr>
            <w:tcW w:w="89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Принцип работы блока питания</w:t>
            </w:r>
          </w:p>
        </w:tc>
        <w:tc>
          <w:tcPr>
            <w:tcW w:w="100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2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системного блока</w:t>
            </w:r>
          </w:p>
        </w:tc>
        <w:tc>
          <w:tcPr>
            <w:tcW w:w="300" w:type="dxa"/>
            <w:vAlign w:val="bottom"/>
            <w:vMerge w:val="continue"/>
          </w:tcPr>
          <w:p>
            <w:pPr>
              <w:spacing w:after="0"/>
              <w:rPr>
                <w:sz w:val="12"/>
                <w:szCs w:val="12"/>
                <w:color w:val="auto"/>
              </w:rPr>
            </w:pPr>
          </w:p>
        </w:tc>
        <w:tc>
          <w:tcPr>
            <w:tcW w:w="894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17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75"/>
        </w:trPr>
        <w:tc>
          <w:tcPr>
            <w:tcW w:w="3220" w:type="dxa"/>
            <w:vAlign w:val="bottom"/>
            <w:tcBorders>
              <w:left w:val="single" w:sz="8" w:color="auto"/>
              <w:right w:val="single" w:sz="8" w:color="auto"/>
            </w:tcBorders>
            <w:vMerge w:val="continue"/>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8940" w:type="dxa"/>
            <w:vAlign w:val="bottom"/>
            <w:tcBorders>
              <w:bottom w:val="single" w:sz="8" w:color="auto"/>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73"/>
        </w:trPr>
        <w:tc>
          <w:tcPr>
            <w:tcW w:w="3220" w:type="dxa"/>
            <w:vAlign w:val="bottom"/>
            <w:tcBorders>
              <w:left w:val="single" w:sz="8" w:color="auto"/>
              <w:right w:val="single" w:sz="8" w:color="auto"/>
            </w:tcBorders>
            <w:vMerge w:val="continue"/>
          </w:tcPr>
          <w:p>
            <w:pPr>
              <w:spacing w:after="0"/>
              <w:rPr>
                <w:sz w:val="6"/>
                <w:szCs w:val="6"/>
                <w:color w:val="auto"/>
              </w:rPr>
            </w:pPr>
          </w:p>
        </w:tc>
        <w:tc>
          <w:tcPr>
            <w:tcW w:w="300" w:type="dxa"/>
            <w:vAlign w:val="bottom"/>
            <w:vMerge w:val="restart"/>
          </w:tcPr>
          <w:p>
            <w:pPr>
              <w:ind w:left="100"/>
              <w:spacing w:after="0" w:line="260" w:lineRule="exact"/>
              <w:rPr>
                <w:sz w:val="20"/>
                <w:szCs w:val="20"/>
                <w:color w:val="auto"/>
              </w:rPr>
            </w:pPr>
            <w:r>
              <w:rPr>
                <w:rFonts w:ascii="Times New Roman" w:cs="Times New Roman" w:eastAsia="Times New Roman" w:hAnsi="Times New Roman"/>
                <w:sz w:val="24"/>
                <w:szCs w:val="24"/>
                <w:color w:val="auto"/>
                <w:w w:val="99"/>
              </w:rPr>
              <w:t>2.</w:t>
            </w:r>
          </w:p>
        </w:tc>
        <w:tc>
          <w:tcPr>
            <w:tcW w:w="8940" w:type="dxa"/>
            <w:vAlign w:val="bottom"/>
            <w:tcBorders>
              <w:right w:val="single" w:sz="8" w:color="auto"/>
            </w:tcBorders>
            <w:vMerge w:val="restart"/>
          </w:tcPr>
          <w:p>
            <w:pPr>
              <w:ind w:left="40"/>
              <w:spacing w:after="0" w:line="260" w:lineRule="exact"/>
              <w:rPr>
                <w:sz w:val="20"/>
                <w:szCs w:val="20"/>
                <w:color w:val="auto"/>
              </w:rPr>
            </w:pPr>
            <w:r>
              <w:rPr>
                <w:rFonts w:ascii="Times New Roman" w:cs="Times New Roman" w:eastAsia="Times New Roman" w:hAnsi="Times New Roman"/>
                <w:sz w:val="24"/>
                <w:szCs w:val="24"/>
                <w:color w:val="auto"/>
              </w:rPr>
              <w:t>Виды напряжения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используемые компьютерами</w:t>
            </w:r>
          </w:p>
        </w:tc>
        <w:tc>
          <w:tcPr>
            <w:tcW w:w="1000" w:type="dxa"/>
            <w:vAlign w:val="bottom"/>
            <w:tcBorders>
              <w:right w:val="single" w:sz="8" w:color="auto"/>
            </w:tcBorders>
            <w:vMerge w:val="continue"/>
          </w:tcPr>
          <w:p>
            <w:pPr>
              <w:spacing w:after="0"/>
              <w:rPr>
                <w:sz w:val="6"/>
                <w:szCs w:val="6"/>
                <w:color w:val="auto"/>
              </w:rPr>
            </w:pPr>
          </w:p>
        </w:tc>
        <w:tc>
          <w:tcPr>
            <w:tcW w:w="17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32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персонального компьютера</w:t>
            </w:r>
            <w:r>
              <w:rPr>
                <w:rFonts w:ascii="Times New Roman" w:cs="Times New Roman" w:eastAsia="Times New Roman" w:hAnsi="Times New Roman"/>
                <w:sz w:val="24"/>
                <w:szCs w:val="24"/>
                <w:color w:val="auto"/>
              </w:rPr>
              <w:t>.</w:t>
            </w:r>
          </w:p>
        </w:tc>
        <w:tc>
          <w:tcPr>
            <w:tcW w:w="300" w:type="dxa"/>
            <w:vAlign w:val="bottom"/>
            <w:vMerge w:val="continue"/>
          </w:tcPr>
          <w:p>
            <w:pPr>
              <w:spacing w:after="0"/>
              <w:rPr>
                <w:sz w:val="16"/>
                <w:szCs w:val="16"/>
                <w:color w:val="auto"/>
              </w:rPr>
            </w:pPr>
          </w:p>
        </w:tc>
        <w:tc>
          <w:tcPr>
            <w:tcW w:w="8940" w:type="dxa"/>
            <w:vAlign w:val="bottom"/>
            <w:tcBorders>
              <w:right w:val="single" w:sz="8" w:color="auto"/>
            </w:tcBorders>
            <w:vMerge w:val="continue"/>
          </w:tcPr>
          <w:p>
            <w:pPr>
              <w:spacing w:after="0"/>
              <w:rPr>
                <w:sz w:val="16"/>
                <w:szCs w:val="16"/>
                <w:color w:val="auto"/>
              </w:rPr>
            </w:pPr>
          </w:p>
        </w:tc>
        <w:tc>
          <w:tcPr>
            <w:tcW w:w="1000" w:type="dxa"/>
            <w:vAlign w:val="bottom"/>
            <w:tcBorders>
              <w:right w:val="single" w:sz="8" w:color="auto"/>
            </w:tcBorders>
            <w:vMerge w:val="continue"/>
          </w:tcPr>
          <w:p>
            <w:pPr>
              <w:spacing w:after="0"/>
              <w:rPr>
                <w:sz w:val="16"/>
                <w:szCs w:val="16"/>
                <w:color w:val="auto"/>
              </w:rPr>
            </w:pPr>
          </w:p>
        </w:tc>
        <w:tc>
          <w:tcPr>
            <w:tcW w:w="17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3220" w:type="dxa"/>
            <w:vAlign w:val="bottom"/>
            <w:tcBorders>
              <w:left w:val="single" w:sz="8" w:color="auto"/>
              <w:right w:val="single" w:sz="8" w:color="auto"/>
            </w:tcBorders>
            <w:vMerge w:val="continue"/>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894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54"/>
        </w:trPr>
        <w:tc>
          <w:tcPr>
            <w:tcW w:w="3220" w:type="dxa"/>
            <w:vAlign w:val="bottom"/>
            <w:tcBorders>
              <w:left w:val="single" w:sz="8" w:color="auto"/>
              <w:right w:val="single" w:sz="8" w:color="auto"/>
            </w:tcBorders>
            <w:vMerge w:val="continue"/>
          </w:tcPr>
          <w:p>
            <w:pPr>
              <w:spacing w:after="0"/>
              <w:rPr>
                <w:sz w:val="4"/>
                <w:szCs w:val="4"/>
                <w:color w:val="auto"/>
              </w:rPr>
            </w:pPr>
          </w:p>
        </w:tc>
        <w:tc>
          <w:tcPr>
            <w:tcW w:w="300" w:type="dxa"/>
            <w:vAlign w:val="bottom"/>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w w:val="99"/>
              </w:rPr>
              <w:t>3.</w:t>
            </w:r>
          </w:p>
        </w:tc>
        <w:tc>
          <w:tcPr>
            <w:tcW w:w="8940" w:type="dxa"/>
            <w:vAlign w:val="bottom"/>
            <w:tcBorders>
              <w:right w:val="single" w:sz="8" w:color="auto"/>
            </w:tcBorders>
            <w:vMerge w:val="restart"/>
          </w:tcPr>
          <w:p>
            <w:pPr>
              <w:ind w:left="40"/>
              <w:spacing w:after="0" w:line="256" w:lineRule="exact"/>
              <w:rPr>
                <w:sz w:val="20"/>
                <w:szCs w:val="20"/>
                <w:color w:val="auto"/>
              </w:rPr>
            </w:pPr>
            <w:r>
              <w:rPr>
                <w:rFonts w:ascii="Times New Roman" w:cs="Times New Roman" w:eastAsia="Times New Roman" w:hAnsi="Times New Roman"/>
                <w:sz w:val="24"/>
                <w:szCs w:val="24"/>
                <w:color w:val="auto"/>
              </w:rPr>
              <w:t>Корпуса компьютеров</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3220" w:type="dxa"/>
            <w:vAlign w:val="bottom"/>
            <w:tcBorders>
              <w:left w:val="single" w:sz="8" w:color="auto"/>
              <w:right w:val="single" w:sz="8" w:color="auto"/>
            </w:tcBorders>
          </w:tcPr>
          <w:p>
            <w:pPr>
              <w:spacing w:after="0"/>
              <w:rPr>
                <w:sz w:val="17"/>
                <w:szCs w:val="17"/>
                <w:color w:val="auto"/>
              </w:rPr>
            </w:pPr>
          </w:p>
        </w:tc>
        <w:tc>
          <w:tcPr>
            <w:tcW w:w="300" w:type="dxa"/>
            <w:vAlign w:val="bottom"/>
            <w:vMerge w:val="continue"/>
          </w:tcPr>
          <w:p>
            <w:pPr>
              <w:spacing w:after="0"/>
              <w:rPr>
                <w:sz w:val="17"/>
                <w:szCs w:val="17"/>
                <w:color w:val="auto"/>
              </w:rPr>
            </w:pPr>
          </w:p>
        </w:tc>
        <w:tc>
          <w:tcPr>
            <w:tcW w:w="8940" w:type="dxa"/>
            <w:vAlign w:val="bottom"/>
            <w:tcBorders>
              <w:right w:val="single" w:sz="8" w:color="auto"/>
            </w:tcBorders>
            <w:vMerge w:val="continue"/>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51"/>
        </w:trPr>
        <w:tc>
          <w:tcPr>
            <w:tcW w:w="3220" w:type="dxa"/>
            <w:vAlign w:val="bottom"/>
            <w:tcBorders>
              <w:left w:val="single" w:sz="8" w:color="auto"/>
              <w:bottom w:val="single" w:sz="8" w:color="auto"/>
              <w:right w:val="single" w:sz="8" w:color="auto"/>
            </w:tcBorders>
          </w:tcPr>
          <w:p>
            <w:pPr>
              <w:spacing w:after="0"/>
              <w:rPr>
                <w:sz w:val="4"/>
                <w:szCs w:val="4"/>
                <w:color w:val="auto"/>
              </w:rPr>
            </w:pPr>
          </w:p>
        </w:tc>
        <w:tc>
          <w:tcPr>
            <w:tcW w:w="924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3220" w:type="dxa"/>
            <w:vAlign w:val="bottom"/>
            <w:tcBorders>
              <w:left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2.2</w:t>
            </w:r>
            <w:r>
              <w:rPr>
                <w:rFonts w:ascii="Times New Roman" w:cs="Times New Roman" w:eastAsia="Times New Roman" w:hAnsi="Times New Roman"/>
                <w:sz w:val="24"/>
                <w:szCs w:val="24"/>
                <w:color w:val="auto"/>
              </w:rPr>
              <w:t xml:space="preserve"> Системные платы</w:t>
            </w:r>
          </w:p>
        </w:tc>
        <w:tc>
          <w:tcPr>
            <w:tcW w:w="924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7"/>
              </w:rPr>
              <w:t>ОК</w:t>
            </w:r>
            <w:r>
              <w:rPr>
                <w:rFonts w:ascii="Times New Roman" w:cs="Times New Roman" w:eastAsia="Times New Roman" w:hAnsi="Times New Roman"/>
                <w:sz w:val="24"/>
                <w:szCs w:val="24"/>
                <w:color w:val="auto"/>
                <w:w w:val="97"/>
              </w:rPr>
              <w:t xml:space="preserve"> 01</w:t>
            </w:r>
          </w:p>
        </w:tc>
        <w:tc>
          <w:tcPr>
            <w:tcW w:w="0" w:type="dxa"/>
            <w:vAlign w:val="bottom"/>
          </w:tcPr>
          <w:p>
            <w:pPr>
              <w:spacing w:after="0"/>
              <w:rPr>
                <w:sz w:val="1"/>
                <w:szCs w:val="1"/>
                <w:color w:val="auto"/>
              </w:rPr>
            </w:pPr>
          </w:p>
        </w:tc>
      </w:tr>
      <w:tr>
        <w:trPr>
          <w:trHeight w:val="46"/>
        </w:trPr>
        <w:tc>
          <w:tcPr>
            <w:tcW w:w="3220" w:type="dxa"/>
            <w:vAlign w:val="bottom"/>
            <w:tcBorders>
              <w:left w:val="single" w:sz="8" w:color="auto"/>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894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20" w:type="dxa"/>
            <w:vAlign w:val="bottom"/>
            <w:tcBorders>
              <w:left w:val="single" w:sz="8" w:color="auto"/>
              <w:right w:val="single" w:sz="8" w:color="auto"/>
            </w:tcBorders>
          </w:tcPr>
          <w:p>
            <w:pPr>
              <w:spacing w:after="0"/>
              <w:rPr>
                <w:sz w:val="22"/>
                <w:szCs w:val="22"/>
                <w:color w:val="auto"/>
              </w:rPr>
            </w:pPr>
          </w:p>
        </w:tc>
        <w:tc>
          <w:tcPr>
            <w:tcW w:w="30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w w:val="99"/>
              </w:rPr>
              <w:t>1.</w:t>
            </w:r>
          </w:p>
        </w:tc>
        <w:tc>
          <w:tcPr>
            <w:tcW w:w="89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Общие сведения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Типы системных плат</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3220" w:type="dxa"/>
            <w:vAlign w:val="bottom"/>
            <w:tcBorders>
              <w:left w:val="single" w:sz="8" w:color="auto"/>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894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vMerge w:val="continue"/>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2"/>
        </w:trPr>
        <w:tc>
          <w:tcPr>
            <w:tcW w:w="3220" w:type="dxa"/>
            <w:vAlign w:val="bottom"/>
            <w:tcBorders>
              <w:left w:val="single" w:sz="8" w:color="auto"/>
              <w:right w:val="single" w:sz="8" w:color="auto"/>
            </w:tcBorders>
          </w:tcPr>
          <w:p>
            <w:pPr>
              <w:spacing w:after="0"/>
              <w:rPr>
                <w:sz w:val="8"/>
                <w:szCs w:val="8"/>
                <w:color w:val="auto"/>
              </w:rPr>
            </w:pPr>
          </w:p>
        </w:tc>
        <w:tc>
          <w:tcPr>
            <w:tcW w:w="300" w:type="dxa"/>
            <w:vAlign w:val="bottom"/>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8940" w:type="dxa"/>
            <w:vAlign w:val="bottom"/>
            <w:tcBorders>
              <w:right w:val="single" w:sz="8" w:color="auto"/>
            </w:tcBorders>
            <w:vMerge w:val="restart"/>
          </w:tcPr>
          <w:p>
            <w:pPr>
              <w:ind w:left="40"/>
              <w:spacing w:after="0" w:line="256" w:lineRule="exact"/>
              <w:rPr>
                <w:sz w:val="20"/>
                <w:szCs w:val="20"/>
                <w:color w:val="auto"/>
              </w:rPr>
            </w:pPr>
            <w:r>
              <w:rPr>
                <w:rFonts w:ascii="Times New Roman" w:cs="Times New Roman" w:eastAsia="Times New Roman" w:hAnsi="Times New Roman"/>
                <w:sz w:val="24"/>
                <w:szCs w:val="24"/>
                <w:color w:val="auto"/>
              </w:rPr>
              <w:t>Логическое устройство системных плат</w:t>
            </w:r>
          </w:p>
        </w:tc>
        <w:tc>
          <w:tcPr>
            <w:tcW w:w="1000" w:type="dxa"/>
            <w:vAlign w:val="bottom"/>
            <w:tcBorders>
              <w:right w:val="single" w:sz="8" w:color="auto"/>
            </w:tcBorders>
            <w:vMerge w:val="continue"/>
          </w:tcPr>
          <w:p>
            <w:pPr>
              <w:spacing w:after="0"/>
              <w:rPr>
                <w:sz w:val="8"/>
                <w:szCs w:val="8"/>
                <w:color w:val="auto"/>
              </w:rPr>
            </w:pPr>
          </w:p>
        </w:tc>
        <w:tc>
          <w:tcPr>
            <w:tcW w:w="17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3220" w:type="dxa"/>
            <w:vAlign w:val="bottom"/>
            <w:tcBorders>
              <w:left w:val="single" w:sz="8" w:color="auto"/>
              <w:right w:val="single" w:sz="8" w:color="auto"/>
            </w:tcBorders>
          </w:tcPr>
          <w:p>
            <w:pPr>
              <w:spacing w:after="0"/>
              <w:rPr>
                <w:sz w:val="14"/>
                <w:szCs w:val="14"/>
                <w:color w:val="auto"/>
              </w:rPr>
            </w:pPr>
          </w:p>
        </w:tc>
        <w:tc>
          <w:tcPr>
            <w:tcW w:w="300" w:type="dxa"/>
            <w:vAlign w:val="bottom"/>
            <w:vMerge w:val="continue"/>
          </w:tcPr>
          <w:p>
            <w:pPr>
              <w:spacing w:after="0"/>
              <w:rPr>
                <w:sz w:val="14"/>
                <w:szCs w:val="14"/>
                <w:color w:val="auto"/>
              </w:rPr>
            </w:pPr>
          </w:p>
        </w:tc>
        <w:tc>
          <w:tcPr>
            <w:tcW w:w="8940" w:type="dxa"/>
            <w:vAlign w:val="bottom"/>
            <w:tcBorders>
              <w:right w:val="single" w:sz="8" w:color="auto"/>
            </w:tcBorders>
            <w:vMerge w:val="continue"/>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7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3220" w:type="dxa"/>
            <w:vAlign w:val="bottom"/>
            <w:tcBorders>
              <w:left w:val="single" w:sz="8" w:color="auto"/>
              <w:right w:val="single" w:sz="8" w:color="auto"/>
            </w:tcBorders>
          </w:tcPr>
          <w:p>
            <w:pPr>
              <w:spacing w:after="0"/>
              <w:rPr>
                <w:sz w:val="4"/>
                <w:szCs w:val="4"/>
                <w:color w:val="auto"/>
              </w:rPr>
            </w:pPr>
          </w:p>
        </w:tc>
        <w:tc>
          <w:tcPr>
            <w:tcW w:w="924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220" w:type="dxa"/>
            <w:vAlign w:val="bottom"/>
            <w:tcBorders>
              <w:left w:val="single" w:sz="8" w:color="auto"/>
              <w:right w:val="single" w:sz="8" w:color="auto"/>
            </w:tcBorders>
          </w:tcPr>
          <w:p>
            <w:pPr>
              <w:spacing w:after="0"/>
              <w:rPr>
                <w:sz w:val="22"/>
                <w:szCs w:val="22"/>
                <w:color w:val="auto"/>
              </w:rPr>
            </w:pPr>
          </w:p>
        </w:tc>
        <w:tc>
          <w:tcPr>
            <w:tcW w:w="924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работы</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220" w:type="dxa"/>
            <w:vAlign w:val="bottom"/>
            <w:tcBorders>
              <w:left w:val="single" w:sz="8" w:color="auto"/>
              <w:right w:val="single" w:sz="8" w:color="auto"/>
            </w:tcBorders>
          </w:tcPr>
          <w:p>
            <w:pPr>
              <w:spacing w:after="0"/>
              <w:rPr>
                <w:sz w:val="4"/>
                <w:szCs w:val="4"/>
                <w:color w:val="auto"/>
              </w:rPr>
            </w:pPr>
          </w:p>
        </w:tc>
        <w:tc>
          <w:tcPr>
            <w:tcW w:w="924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20" w:type="dxa"/>
            <w:vAlign w:val="bottom"/>
            <w:tcBorders>
              <w:left w:val="single" w:sz="8" w:color="auto"/>
              <w:right w:val="single" w:sz="8" w:color="auto"/>
            </w:tcBorders>
          </w:tcPr>
          <w:p>
            <w:pPr>
              <w:spacing w:after="0"/>
              <w:rPr>
                <w:sz w:val="22"/>
                <w:szCs w:val="22"/>
                <w:color w:val="auto"/>
              </w:rPr>
            </w:pPr>
          </w:p>
        </w:tc>
        <w:tc>
          <w:tcPr>
            <w:tcW w:w="92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Программирование ввода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вывода</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20" w:type="dxa"/>
            <w:vAlign w:val="bottom"/>
            <w:tcBorders>
              <w:left w:val="single" w:sz="8" w:color="auto"/>
              <w:bottom w:val="single" w:sz="8" w:color="auto"/>
              <w:right w:val="single" w:sz="8" w:color="auto"/>
            </w:tcBorders>
          </w:tcPr>
          <w:p>
            <w:pPr>
              <w:spacing w:after="0"/>
              <w:rPr>
                <w:sz w:val="4"/>
                <w:szCs w:val="4"/>
                <w:color w:val="auto"/>
              </w:rPr>
            </w:pPr>
          </w:p>
        </w:tc>
        <w:tc>
          <w:tcPr>
            <w:tcW w:w="924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220" w:type="dxa"/>
            <w:vAlign w:val="bottom"/>
            <w:tcBorders>
              <w:left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2.3</w:t>
            </w:r>
            <w:r>
              <w:rPr>
                <w:rFonts w:ascii="Times New Roman" w:cs="Times New Roman" w:eastAsia="Times New Roman" w:hAnsi="Times New Roman"/>
                <w:sz w:val="24"/>
                <w:szCs w:val="24"/>
                <w:color w:val="auto"/>
              </w:rPr>
              <w:t xml:space="preserve"> Структура и</w:t>
            </w:r>
          </w:p>
        </w:tc>
        <w:tc>
          <w:tcPr>
            <w:tcW w:w="924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ОК</w:t>
            </w:r>
            <w:r>
              <w:rPr>
                <w:rFonts w:ascii="Times New Roman" w:cs="Times New Roman" w:eastAsia="Times New Roman" w:hAnsi="Times New Roman"/>
                <w:sz w:val="24"/>
                <w:szCs w:val="24"/>
                <w:color w:val="auto"/>
                <w:w w:val="99"/>
              </w:rPr>
              <w:t xml:space="preserve"> 01,</w:t>
            </w:r>
            <w:r>
              <w:rPr>
                <w:rFonts w:ascii="Times New Roman" w:cs="Times New Roman" w:eastAsia="Times New Roman" w:hAnsi="Times New Roman"/>
                <w:sz w:val="24"/>
                <w:szCs w:val="24"/>
                <w:color w:val="auto"/>
                <w:w w:val="99"/>
              </w:rPr>
              <w:t xml:space="preserve"> ОК</w:t>
            </w:r>
            <w:r>
              <w:rPr>
                <w:rFonts w:ascii="Times New Roman" w:cs="Times New Roman" w:eastAsia="Times New Roman" w:hAnsi="Times New Roman"/>
                <w:sz w:val="24"/>
                <w:szCs w:val="24"/>
                <w:color w:val="auto"/>
                <w:w w:val="99"/>
              </w:rPr>
              <w:t xml:space="preserve"> 09</w:t>
            </w:r>
          </w:p>
        </w:tc>
        <w:tc>
          <w:tcPr>
            <w:tcW w:w="0" w:type="dxa"/>
            <w:vAlign w:val="bottom"/>
          </w:tcPr>
          <w:p>
            <w:pPr>
              <w:spacing w:after="0"/>
              <w:rPr>
                <w:sz w:val="1"/>
                <w:szCs w:val="1"/>
                <w:color w:val="auto"/>
              </w:rPr>
            </w:pPr>
          </w:p>
        </w:tc>
      </w:tr>
      <w:tr>
        <w:trPr>
          <w:trHeight w:val="46"/>
        </w:trPr>
        <w:tc>
          <w:tcPr>
            <w:tcW w:w="32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стандарты шин ПК</w:t>
            </w:r>
          </w:p>
        </w:tc>
        <w:tc>
          <w:tcPr>
            <w:tcW w:w="924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ПК</w:t>
            </w:r>
            <w:r>
              <w:rPr>
                <w:rFonts w:ascii="Times New Roman" w:cs="Times New Roman" w:eastAsia="Times New Roman" w:hAnsi="Times New Roman"/>
                <w:sz w:val="24"/>
                <w:szCs w:val="24"/>
                <w:color w:val="auto"/>
                <w:w w:val="98"/>
              </w:rPr>
              <w:t xml:space="preserve"> 1.4,</w:t>
            </w:r>
          </w:p>
        </w:tc>
        <w:tc>
          <w:tcPr>
            <w:tcW w:w="0" w:type="dxa"/>
            <w:vAlign w:val="bottom"/>
          </w:tcPr>
          <w:p>
            <w:pPr>
              <w:spacing w:after="0"/>
              <w:rPr>
                <w:sz w:val="1"/>
                <w:szCs w:val="1"/>
                <w:color w:val="auto"/>
              </w:rPr>
            </w:pPr>
          </w:p>
        </w:tc>
      </w:tr>
      <w:tr>
        <w:trPr>
          <w:trHeight w:val="256"/>
        </w:trPr>
        <w:tc>
          <w:tcPr>
            <w:tcW w:w="3220" w:type="dxa"/>
            <w:vAlign w:val="bottom"/>
            <w:tcBorders>
              <w:left w:val="single" w:sz="8" w:color="auto"/>
              <w:right w:val="single" w:sz="8" w:color="auto"/>
            </w:tcBorders>
            <w:vMerge w:val="continue"/>
          </w:tcPr>
          <w:p>
            <w:pPr>
              <w:spacing w:after="0"/>
              <w:rPr>
                <w:sz w:val="22"/>
                <w:szCs w:val="22"/>
                <w:color w:val="auto"/>
              </w:rPr>
            </w:pPr>
          </w:p>
        </w:tc>
        <w:tc>
          <w:tcPr>
            <w:tcW w:w="924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Основные характеристики шин</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3220" w:type="dxa"/>
            <w:vAlign w:val="bottom"/>
            <w:tcBorders>
              <w:left w:val="single" w:sz="8" w:color="auto"/>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894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p>
        </w:tc>
        <w:tc>
          <w:tcPr>
            <w:tcW w:w="0" w:type="dxa"/>
            <w:vAlign w:val="bottom"/>
          </w:tcPr>
          <w:p>
            <w:pPr>
              <w:spacing w:after="0"/>
              <w:rPr>
                <w:sz w:val="1"/>
                <w:szCs w:val="1"/>
                <w:color w:val="auto"/>
              </w:rPr>
            </w:pPr>
          </w:p>
        </w:tc>
      </w:tr>
      <w:tr>
        <w:trPr>
          <w:trHeight w:val="256"/>
        </w:trPr>
        <w:tc>
          <w:tcPr>
            <w:tcW w:w="3220" w:type="dxa"/>
            <w:vAlign w:val="bottom"/>
            <w:tcBorders>
              <w:left w:val="single" w:sz="8" w:color="auto"/>
              <w:right w:val="single" w:sz="8" w:color="auto"/>
            </w:tcBorders>
          </w:tcPr>
          <w:p>
            <w:pPr>
              <w:spacing w:after="0"/>
              <w:rPr>
                <w:sz w:val="22"/>
                <w:szCs w:val="22"/>
                <w:color w:val="auto"/>
              </w:rPr>
            </w:pPr>
          </w:p>
        </w:tc>
        <w:tc>
          <w:tcPr>
            <w:tcW w:w="30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89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Последовательный и параллельный порты</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20" w:type="dxa"/>
            <w:vAlign w:val="bottom"/>
            <w:tcBorders>
              <w:left w:val="single" w:sz="8" w:color="auto"/>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894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20" w:type="dxa"/>
            <w:vAlign w:val="bottom"/>
            <w:tcBorders>
              <w:left w:val="single" w:sz="8" w:color="auto"/>
              <w:right w:val="single" w:sz="8" w:color="auto"/>
            </w:tcBorders>
          </w:tcPr>
          <w:p>
            <w:pPr>
              <w:spacing w:after="0"/>
              <w:rPr>
                <w:sz w:val="22"/>
                <w:szCs w:val="22"/>
                <w:color w:val="auto"/>
              </w:rPr>
            </w:pPr>
          </w:p>
        </w:tc>
        <w:tc>
          <w:tcPr>
            <w:tcW w:w="30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w w:val="99"/>
              </w:rPr>
              <w:t>3.</w:t>
            </w:r>
          </w:p>
        </w:tc>
        <w:tc>
          <w:tcPr>
            <w:tcW w:w="894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Интерфейсы</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20" w:type="dxa"/>
            <w:vAlign w:val="bottom"/>
            <w:tcBorders>
              <w:left w:val="single" w:sz="8" w:color="auto"/>
              <w:bottom w:val="single" w:sz="8" w:color="auto"/>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894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5140"/>
          </w:cols>
          <w:pgMar w:left="880" w:top="700" w:right="818" w:bottom="708" w:gutter="0" w:footer="0" w:header="0"/>
        </w:sectPr>
      </w:pPr>
    </w:p>
    <w:bookmarkStart w:id="283" w:name="page284"/>
    <w:bookmarkEnd w:id="283"/>
    <w:p>
      <w:pPr>
        <w:jc w:val="center"/>
        <w:ind w:right="200"/>
        <w:spacing w:after="0"/>
        <w:rPr>
          <w:sz w:val="20"/>
          <w:szCs w:val="20"/>
          <w:color w:val="auto"/>
        </w:rPr>
      </w:pPr>
      <w:r>
        <w:rPr>
          <w:rFonts w:ascii="Times New Roman" w:cs="Times New Roman" w:eastAsia="Times New Roman" w:hAnsi="Times New Roman"/>
          <w:sz w:val="24"/>
          <w:szCs w:val="24"/>
          <w:color w:val="auto"/>
        </w:rPr>
        <w:t>284</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3240" w:type="dxa"/>
            <w:vAlign w:val="bottom"/>
            <w:tcBorders>
              <w:top w:val="single" w:sz="8" w:color="auto"/>
              <w:left w:val="single" w:sz="8" w:color="auto"/>
              <w:right w:val="single" w:sz="8" w:color="auto"/>
            </w:tcBorders>
          </w:tcPr>
          <w:p>
            <w:pPr>
              <w:spacing w:after="0"/>
              <w:rPr>
                <w:sz w:val="24"/>
                <w:szCs w:val="24"/>
                <w:color w:val="auto"/>
              </w:rPr>
            </w:pPr>
          </w:p>
        </w:tc>
        <w:tc>
          <w:tcPr>
            <w:tcW w:w="92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Практические работы</w:t>
            </w:r>
          </w:p>
        </w:tc>
        <w:tc>
          <w:tcPr>
            <w:tcW w:w="10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4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Установка конфигурации системы при помощи улиты</w:t>
            </w:r>
            <w:r>
              <w:rPr>
                <w:rFonts w:ascii="Times New Roman" w:cs="Times New Roman" w:eastAsia="Times New Roman" w:hAnsi="Times New Roman"/>
                <w:sz w:val="24"/>
                <w:szCs w:val="24"/>
                <w:color w:val="auto"/>
              </w:rPr>
              <w:t xml:space="preserve"> CMOS Setup.</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4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Тестирование компонентов системной платы диагностическими программами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bottom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3240" w:type="dxa"/>
            <w:vAlign w:val="bottom"/>
            <w:tcBorders>
              <w:left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2.4.</w:t>
            </w:r>
            <w:r>
              <w:rPr>
                <w:rFonts w:ascii="Times New Roman" w:cs="Times New Roman" w:eastAsia="Times New Roman" w:hAnsi="Times New Roman"/>
                <w:sz w:val="24"/>
                <w:szCs w:val="24"/>
                <w:color w:val="auto"/>
              </w:rPr>
              <w:t xml:space="preserve"> Центральный</w:t>
            </w:r>
          </w:p>
        </w:tc>
        <w:tc>
          <w:tcPr>
            <w:tcW w:w="9220" w:type="dxa"/>
            <w:vAlign w:val="bottom"/>
            <w:tcBorders>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i w:val="1"/>
                <w:iCs w:val="1"/>
                <w:color w:val="auto"/>
              </w:rPr>
              <w:t>ОК</w:t>
            </w:r>
            <w:r>
              <w:rPr>
                <w:rFonts w:ascii="Times New Roman" w:cs="Times New Roman" w:eastAsia="Times New Roman" w:hAnsi="Times New Roman"/>
                <w:sz w:val="24"/>
                <w:szCs w:val="24"/>
                <w:i w:val="1"/>
                <w:iCs w:val="1"/>
                <w:color w:val="auto"/>
              </w:rPr>
              <w:t xml:space="preserve"> 01,</w:t>
            </w:r>
            <w:r>
              <w:rPr>
                <w:rFonts w:ascii="Times New Roman" w:cs="Times New Roman" w:eastAsia="Times New Roman" w:hAnsi="Times New Roman"/>
                <w:sz w:val="24"/>
                <w:szCs w:val="24"/>
                <w:i w:val="1"/>
                <w:iCs w:val="1"/>
                <w:color w:val="auto"/>
              </w:rPr>
              <w:t xml:space="preserve"> ОК</w:t>
            </w:r>
            <w:r>
              <w:rPr>
                <w:rFonts w:ascii="Times New Roman" w:cs="Times New Roman" w:eastAsia="Times New Roman" w:hAnsi="Times New Roman"/>
                <w:sz w:val="24"/>
                <w:szCs w:val="24"/>
                <w:i w:val="1"/>
                <w:iCs w:val="1"/>
                <w:color w:val="auto"/>
              </w:rPr>
              <w:t xml:space="preserve"> 09</w:t>
            </w:r>
          </w:p>
        </w:tc>
        <w:tc>
          <w:tcPr>
            <w:tcW w:w="0" w:type="dxa"/>
            <w:vAlign w:val="bottom"/>
          </w:tcPr>
          <w:p>
            <w:pPr>
              <w:spacing w:after="0"/>
              <w:rPr>
                <w:sz w:val="1"/>
                <w:szCs w:val="1"/>
                <w:color w:val="auto"/>
              </w:rPr>
            </w:pPr>
          </w:p>
        </w:tc>
      </w:tr>
      <w:tr>
        <w:trPr>
          <w:trHeight w:val="46"/>
        </w:trPr>
        <w:tc>
          <w:tcPr>
            <w:tcW w:w="32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процессор</w:t>
            </w: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40" w:type="dxa"/>
            <w:vAlign w:val="bottom"/>
            <w:tcBorders>
              <w:left w:val="single" w:sz="8" w:color="auto"/>
              <w:right w:val="single" w:sz="8" w:color="auto"/>
            </w:tcBorders>
            <w:vMerge w:val="continue"/>
          </w:tcPr>
          <w:p>
            <w:pPr>
              <w:spacing w:after="0"/>
              <w:rPr>
                <w:sz w:val="22"/>
                <w:szCs w:val="22"/>
                <w:color w:val="auto"/>
              </w:rPr>
            </w:pPr>
          </w:p>
        </w:tc>
        <w:tc>
          <w:tcPr>
            <w:tcW w:w="92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Устройство процессора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 работы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Типы процессоров</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6"/>
        </w:trPr>
        <w:tc>
          <w:tcPr>
            <w:tcW w:w="3240" w:type="dxa"/>
            <w:vAlign w:val="bottom"/>
            <w:tcBorders>
              <w:left w:val="single" w:sz="8" w:color="auto"/>
              <w:right w:val="single" w:sz="8" w:color="auto"/>
            </w:tcBorders>
          </w:tcPr>
          <w:p>
            <w:pPr>
              <w:spacing w:after="0"/>
              <w:rPr>
                <w:sz w:val="23"/>
                <w:szCs w:val="23"/>
                <w:color w:val="auto"/>
              </w:rPr>
            </w:pPr>
          </w:p>
        </w:tc>
        <w:tc>
          <w:tcPr>
            <w:tcW w:w="922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Практические работы</w:t>
            </w:r>
          </w:p>
        </w:tc>
        <w:tc>
          <w:tcPr>
            <w:tcW w:w="100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7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4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Идентификация и установка процессора</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4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Построение последовательности машинных операций для реализации простых</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240" w:type="dxa"/>
            <w:vAlign w:val="bottom"/>
            <w:tcBorders>
              <w:left w:val="single" w:sz="8" w:color="auto"/>
              <w:right w:val="single" w:sz="8" w:color="auto"/>
            </w:tcBorders>
          </w:tcPr>
          <w:p>
            <w:pPr>
              <w:spacing w:after="0"/>
              <w:rPr>
                <w:sz w:val="24"/>
                <w:szCs w:val="24"/>
                <w:color w:val="auto"/>
              </w:rPr>
            </w:pPr>
          </w:p>
        </w:tc>
        <w:tc>
          <w:tcPr>
            <w:tcW w:w="9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вычислений</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4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Программирование арифметических и логических команд</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4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Программирование переходов</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4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Программирование ввода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вывода</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bottom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3240" w:type="dxa"/>
            <w:vAlign w:val="bottom"/>
            <w:tcBorders>
              <w:left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2.5.</w:t>
            </w:r>
            <w:r>
              <w:rPr>
                <w:rFonts w:ascii="Times New Roman" w:cs="Times New Roman" w:eastAsia="Times New Roman" w:hAnsi="Times New Roman"/>
                <w:sz w:val="24"/>
                <w:szCs w:val="24"/>
                <w:b w:val="1"/>
                <w:bCs w:val="1"/>
                <w:color w:val="auto"/>
              </w:rPr>
              <w:t xml:space="preserve"> П</w:t>
            </w:r>
            <w:r>
              <w:rPr>
                <w:rFonts w:ascii="Times New Roman" w:cs="Times New Roman" w:eastAsia="Times New Roman" w:hAnsi="Times New Roman"/>
                <w:sz w:val="24"/>
                <w:szCs w:val="24"/>
                <w:color w:val="auto"/>
              </w:rPr>
              <w:t>амять</w:t>
            </w:r>
          </w:p>
        </w:tc>
        <w:tc>
          <w:tcPr>
            <w:tcW w:w="922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2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компьютера</w:t>
            </w: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40" w:type="dxa"/>
            <w:vAlign w:val="bottom"/>
            <w:tcBorders>
              <w:left w:val="single" w:sz="8" w:color="auto"/>
              <w:right w:val="single" w:sz="8" w:color="auto"/>
            </w:tcBorders>
            <w:vMerge w:val="continue"/>
          </w:tcPr>
          <w:p>
            <w:pPr>
              <w:spacing w:after="0"/>
              <w:rPr>
                <w:sz w:val="22"/>
                <w:szCs w:val="22"/>
                <w:color w:val="auto"/>
              </w:rPr>
            </w:pPr>
          </w:p>
        </w:tc>
        <w:tc>
          <w:tcPr>
            <w:tcW w:w="92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Виды оперативной памяти</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vMerge w:val="continue"/>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2"/>
        </w:trPr>
        <w:tc>
          <w:tcPr>
            <w:tcW w:w="3240" w:type="dxa"/>
            <w:vAlign w:val="bottom"/>
            <w:tcBorders>
              <w:left w:val="single" w:sz="8" w:color="auto"/>
              <w:right w:val="single" w:sz="8" w:color="auto"/>
            </w:tcBorders>
          </w:tcPr>
          <w:p>
            <w:pPr>
              <w:spacing w:after="0"/>
              <w:rPr>
                <w:sz w:val="8"/>
                <w:szCs w:val="8"/>
                <w:color w:val="auto"/>
              </w:rPr>
            </w:pPr>
          </w:p>
        </w:tc>
        <w:tc>
          <w:tcPr>
            <w:tcW w:w="9220" w:type="dxa"/>
            <w:vAlign w:val="bottom"/>
            <w:tcBorders>
              <w:right w:val="single" w:sz="8" w:color="auto"/>
            </w:tcBorders>
            <w:vMerge w:val="restart"/>
          </w:tcPr>
          <w:p>
            <w:pPr>
              <w:ind w:left="80"/>
              <w:spacing w:after="0" w:line="256" w:lineRule="exact"/>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Кеш память</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continue"/>
          </w:tcPr>
          <w:p>
            <w:pPr>
              <w:spacing w:after="0"/>
              <w:rPr>
                <w:sz w:val="8"/>
                <w:szCs w:val="8"/>
                <w:color w:val="auto"/>
              </w:rPr>
            </w:pPr>
          </w:p>
        </w:tc>
        <w:tc>
          <w:tcPr>
            <w:tcW w:w="17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3240" w:type="dxa"/>
            <w:vAlign w:val="bottom"/>
            <w:tcBorders>
              <w:left w:val="single" w:sz="8" w:color="auto"/>
              <w:right w:val="single" w:sz="8" w:color="auto"/>
            </w:tcBorders>
          </w:tcPr>
          <w:p>
            <w:pPr>
              <w:spacing w:after="0"/>
              <w:rPr>
                <w:sz w:val="14"/>
                <w:szCs w:val="14"/>
                <w:color w:val="auto"/>
              </w:rPr>
            </w:pPr>
          </w:p>
        </w:tc>
        <w:tc>
          <w:tcPr>
            <w:tcW w:w="9220" w:type="dxa"/>
            <w:vAlign w:val="bottom"/>
            <w:tcBorders>
              <w:right w:val="single" w:sz="8" w:color="auto"/>
            </w:tcBorders>
            <w:vMerge w:val="continue"/>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7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bottom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460" w:type="dxa"/>
            <w:vAlign w:val="bottom"/>
            <w:tcBorders>
              <w:left w:val="single" w:sz="8" w:color="auto"/>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3.</w:t>
            </w:r>
            <w:r>
              <w:rPr>
                <w:rFonts w:ascii="Times New Roman" w:cs="Times New Roman" w:eastAsia="Times New Roman" w:hAnsi="Times New Roman"/>
                <w:sz w:val="24"/>
                <w:szCs w:val="24"/>
                <w:b w:val="1"/>
                <w:bCs w:val="1"/>
                <w:color w:val="auto"/>
              </w:rPr>
              <w:t xml:space="preserve"> Периферийные устройства вычислительной техники</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bottom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3240" w:type="dxa"/>
            <w:vAlign w:val="bottom"/>
            <w:tcBorders>
              <w:left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3.1.</w:t>
            </w:r>
            <w:r>
              <w:rPr>
                <w:rFonts w:ascii="Times New Roman" w:cs="Times New Roman" w:eastAsia="Times New Roman" w:hAnsi="Times New Roman"/>
                <w:sz w:val="24"/>
                <w:szCs w:val="24"/>
                <w:color w:val="auto"/>
              </w:rPr>
              <w:t xml:space="preserve"> Дисковая</w:t>
            </w:r>
          </w:p>
        </w:tc>
        <w:tc>
          <w:tcPr>
            <w:tcW w:w="922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ОК</w:t>
            </w:r>
            <w:r>
              <w:rPr>
                <w:rFonts w:ascii="Times New Roman" w:cs="Times New Roman" w:eastAsia="Times New Roman" w:hAnsi="Times New Roman"/>
                <w:sz w:val="24"/>
                <w:szCs w:val="24"/>
                <w:color w:val="auto"/>
              </w:rPr>
              <w:t xml:space="preserve"> 01,</w:t>
            </w:r>
            <w:r>
              <w:rPr>
                <w:rFonts w:ascii="Times New Roman" w:cs="Times New Roman" w:eastAsia="Times New Roman" w:hAnsi="Times New Roman"/>
                <w:sz w:val="24"/>
                <w:szCs w:val="24"/>
                <w:color w:val="auto"/>
              </w:rPr>
              <w:t xml:space="preserve"> ПК</w:t>
            </w:r>
            <w:r>
              <w:rPr>
                <w:rFonts w:ascii="Times New Roman" w:cs="Times New Roman" w:eastAsia="Times New Roman" w:hAnsi="Times New Roman"/>
                <w:sz w:val="24"/>
                <w:szCs w:val="24"/>
                <w:color w:val="auto"/>
              </w:rPr>
              <w:t xml:space="preserve"> 1.4</w:t>
            </w:r>
          </w:p>
        </w:tc>
        <w:tc>
          <w:tcPr>
            <w:tcW w:w="0" w:type="dxa"/>
            <w:vAlign w:val="bottom"/>
          </w:tcPr>
          <w:p>
            <w:pPr>
              <w:spacing w:after="0"/>
              <w:rPr>
                <w:sz w:val="1"/>
                <w:szCs w:val="1"/>
                <w:color w:val="auto"/>
              </w:rPr>
            </w:pPr>
          </w:p>
        </w:tc>
      </w:tr>
      <w:tr>
        <w:trPr>
          <w:trHeight w:val="46"/>
        </w:trPr>
        <w:tc>
          <w:tcPr>
            <w:tcW w:w="32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подсистема</w:t>
            </w: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40" w:type="dxa"/>
            <w:vAlign w:val="bottom"/>
            <w:tcBorders>
              <w:left w:val="single" w:sz="8" w:color="auto"/>
              <w:right w:val="single" w:sz="8" w:color="auto"/>
            </w:tcBorders>
            <w:vMerge w:val="continue"/>
          </w:tcPr>
          <w:p>
            <w:pPr>
              <w:spacing w:after="0"/>
              <w:rPr>
                <w:sz w:val="22"/>
                <w:szCs w:val="22"/>
                <w:color w:val="auto"/>
              </w:rPr>
            </w:pPr>
          </w:p>
        </w:tc>
        <w:tc>
          <w:tcPr>
            <w:tcW w:w="92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Накопители на жестких магнитных дисках</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vMerge w:val="continue"/>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2"/>
        </w:trPr>
        <w:tc>
          <w:tcPr>
            <w:tcW w:w="3240" w:type="dxa"/>
            <w:vAlign w:val="bottom"/>
            <w:tcBorders>
              <w:left w:val="single" w:sz="8" w:color="auto"/>
              <w:right w:val="single" w:sz="8" w:color="auto"/>
            </w:tcBorders>
          </w:tcPr>
          <w:p>
            <w:pPr>
              <w:spacing w:after="0"/>
              <w:rPr>
                <w:sz w:val="8"/>
                <w:szCs w:val="8"/>
                <w:color w:val="auto"/>
              </w:rPr>
            </w:pPr>
          </w:p>
        </w:tc>
        <w:tc>
          <w:tcPr>
            <w:tcW w:w="9220" w:type="dxa"/>
            <w:vAlign w:val="bottom"/>
            <w:tcBorders>
              <w:right w:val="single" w:sz="8" w:color="auto"/>
            </w:tcBorders>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Приводы</w:t>
            </w:r>
          </w:p>
        </w:tc>
        <w:tc>
          <w:tcPr>
            <w:tcW w:w="1000" w:type="dxa"/>
            <w:vAlign w:val="bottom"/>
            <w:tcBorders>
              <w:right w:val="single" w:sz="8" w:color="auto"/>
            </w:tcBorders>
            <w:vMerge w:val="continue"/>
          </w:tcPr>
          <w:p>
            <w:pPr>
              <w:spacing w:after="0"/>
              <w:rPr>
                <w:sz w:val="8"/>
                <w:szCs w:val="8"/>
                <w:color w:val="auto"/>
              </w:rPr>
            </w:pPr>
          </w:p>
        </w:tc>
        <w:tc>
          <w:tcPr>
            <w:tcW w:w="17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3240" w:type="dxa"/>
            <w:vAlign w:val="bottom"/>
            <w:tcBorders>
              <w:left w:val="single" w:sz="8" w:color="auto"/>
              <w:right w:val="single" w:sz="8" w:color="auto"/>
            </w:tcBorders>
          </w:tcPr>
          <w:p>
            <w:pPr>
              <w:spacing w:after="0"/>
              <w:rPr>
                <w:sz w:val="14"/>
                <w:szCs w:val="14"/>
                <w:color w:val="auto"/>
              </w:rPr>
            </w:pPr>
          </w:p>
        </w:tc>
        <w:tc>
          <w:tcPr>
            <w:tcW w:w="9220" w:type="dxa"/>
            <w:vAlign w:val="bottom"/>
            <w:tcBorders>
              <w:right w:val="single" w:sz="8" w:color="auto"/>
            </w:tcBorders>
            <w:vMerge w:val="continue"/>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7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324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Практическая работа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24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Форматирование магнитных дисков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Запись информации на оптические носители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bottom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240" w:type="dxa"/>
            <w:vAlign w:val="bottom"/>
            <w:tcBorders>
              <w:left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3.2</w:t>
            </w:r>
            <w:r>
              <w:rPr>
                <w:rFonts w:ascii="Times New Roman" w:cs="Times New Roman" w:eastAsia="Times New Roman" w:hAnsi="Times New Roman"/>
                <w:sz w:val="24"/>
                <w:szCs w:val="24"/>
                <w:color w:val="auto"/>
              </w:rPr>
              <w:t xml:space="preserve"> Видеоподсистема</w:t>
            </w:r>
            <w:r>
              <w:rPr>
                <w:rFonts w:ascii="Times New Roman" w:cs="Times New Roman" w:eastAsia="Times New Roman" w:hAnsi="Times New Roman"/>
                <w:sz w:val="24"/>
                <w:szCs w:val="24"/>
                <w:color w:val="auto"/>
              </w:rPr>
              <w:t>.</w:t>
            </w:r>
          </w:p>
        </w:tc>
        <w:tc>
          <w:tcPr>
            <w:tcW w:w="922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i w:val="1"/>
                <w:iCs w:val="1"/>
                <w:color w:val="auto"/>
              </w:rPr>
              <w:t>ОК</w:t>
            </w:r>
            <w:r>
              <w:rPr>
                <w:rFonts w:ascii="Times New Roman" w:cs="Times New Roman" w:eastAsia="Times New Roman" w:hAnsi="Times New Roman"/>
                <w:sz w:val="24"/>
                <w:szCs w:val="24"/>
                <w:i w:val="1"/>
                <w:iCs w:val="1"/>
                <w:color w:val="auto"/>
              </w:rPr>
              <w:t xml:space="preserve"> 01,</w:t>
            </w:r>
            <w:r>
              <w:rPr>
                <w:rFonts w:ascii="Times New Roman" w:cs="Times New Roman" w:eastAsia="Times New Roman" w:hAnsi="Times New Roman"/>
                <w:sz w:val="24"/>
                <w:szCs w:val="24"/>
                <w:i w:val="1"/>
                <w:iCs w:val="1"/>
                <w:color w:val="auto"/>
              </w:rPr>
              <w:t xml:space="preserve"> ОК</w:t>
            </w:r>
            <w:r>
              <w:rPr>
                <w:rFonts w:ascii="Times New Roman" w:cs="Times New Roman" w:eastAsia="Times New Roman" w:hAnsi="Times New Roman"/>
                <w:sz w:val="24"/>
                <w:szCs w:val="24"/>
                <w:i w:val="1"/>
                <w:iCs w:val="1"/>
                <w:color w:val="auto"/>
              </w:rPr>
              <w:t xml:space="preserve"> 09</w:t>
            </w:r>
          </w:p>
        </w:tc>
        <w:tc>
          <w:tcPr>
            <w:tcW w:w="0" w:type="dxa"/>
            <w:vAlign w:val="bottom"/>
          </w:tcPr>
          <w:p>
            <w:pPr>
              <w:spacing w:after="0"/>
              <w:rPr>
                <w:sz w:val="1"/>
                <w:szCs w:val="1"/>
                <w:color w:val="auto"/>
              </w:rPr>
            </w:pPr>
          </w:p>
        </w:tc>
      </w:tr>
      <w:tr>
        <w:trPr>
          <w:trHeight w:val="46"/>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4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Мониторы</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vMerge w:val="continue"/>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2"/>
        </w:trPr>
        <w:tc>
          <w:tcPr>
            <w:tcW w:w="3240" w:type="dxa"/>
            <w:vAlign w:val="bottom"/>
            <w:tcBorders>
              <w:left w:val="single" w:sz="8" w:color="auto"/>
              <w:right w:val="single" w:sz="8" w:color="auto"/>
            </w:tcBorders>
          </w:tcPr>
          <w:p>
            <w:pPr>
              <w:spacing w:after="0"/>
              <w:rPr>
                <w:sz w:val="8"/>
                <w:szCs w:val="8"/>
                <w:color w:val="auto"/>
              </w:rPr>
            </w:pPr>
          </w:p>
        </w:tc>
        <w:tc>
          <w:tcPr>
            <w:tcW w:w="9220" w:type="dxa"/>
            <w:vAlign w:val="bottom"/>
            <w:tcBorders>
              <w:right w:val="single" w:sz="8" w:color="auto"/>
            </w:tcBorders>
            <w:vMerge w:val="restart"/>
          </w:tcPr>
          <w:p>
            <w:pPr>
              <w:ind w:left="40"/>
              <w:spacing w:after="0" w:line="256" w:lineRule="exact"/>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Видеоадаптеры</w:t>
            </w:r>
            <w:r>
              <w:rPr>
                <w:rFonts w:ascii="Times New Roman" w:cs="Times New Roman" w:eastAsia="Times New Roman" w:hAnsi="Times New Roman"/>
                <w:sz w:val="24"/>
                <w:szCs w:val="24"/>
                <w:color w:val="auto"/>
              </w:rPr>
              <w:t>.</w:t>
            </w:r>
          </w:p>
        </w:tc>
        <w:tc>
          <w:tcPr>
            <w:tcW w:w="1000" w:type="dxa"/>
            <w:vAlign w:val="bottom"/>
            <w:tcBorders>
              <w:right w:val="single" w:sz="8" w:color="auto"/>
            </w:tcBorders>
            <w:vMerge w:val="continue"/>
          </w:tcPr>
          <w:p>
            <w:pPr>
              <w:spacing w:after="0"/>
              <w:rPr>
                <w:sz w:val="8"/>
                <w:szCs w:val="8"/>
                <w:color w:val="auto"/>
              </w:rPr>
            </w:pPr>
          </w:p>
        </w:tc>
        <w:tc>
          <w:tcPr>
            <w:tcW w:w="17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4"/>
        </w:trPr>
        <w:tc>
          <w:tcPr>
            <w:tcW w:w="3240" w:type="dxa"/>
            <w:vAlign w:val="bottom"/>
            <w:tcBorders>
              <w:left w:val="single" w:sz="8" w:color="auto"/>
              <w:right w:val="single" w:sz="8" w:color="auto"/>
            </w:tcBorders>
          </w:tcPr>
          <w:p>
            <w:pPr>
              <w:spacing w:after="0"/>
              <w:rPr>
                <w:sz w:val="14"/>
                <w:szCs w:val="14"/>
                <w:color w:val="auto"/>
              </w:rPr>
            </w:pPr>
          </w:p>
        </w:tc>
        <w:tc>
          <w:tcPr>
            <w:tcW w:w="9220" w:type="dxa"/>
            <w:vAlign w:val="bottom"/>
            <w:tcBorders>
              <w:right w:val="single" w:sz="8" w:color="auto"/>
            </w:tcBorders>
            <w:vMerge w:val="continue"/>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7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bottom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240" w:type="dxa"/>
            <w:vAlign w:val="bottom"/>
            <w:tcBorders>
              <w:left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3.3.</w:t>
            </w:r>
            <w:r>
              <w:rPr>
                <w:rFonts w:ascii="Times New Roman" w:cs="Times New Roman" w:eastAsia="Times New Roman" w:hAnsi="Times New Roman"/>
                <w:sz w:val="24"/>
                <w:szCs w:val="24"/>
                <w:color w:val="auto"/>
              </w:rPr>
              <w:t>Система обработки</w:t>
            </w:r>
          </w:p>
        </w:tc>
        <w:tc>
          <w:tcPr>
            <w:tcW w:w="922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i w:val="1"/>
                <w:iCs w:val="1"/>
                <w:color w:val="auto"/>
              </w:rPr>
              <w:t>ОК</w:t>
            </w:r>
            <w:r>
              <w:rPr>
                <w:rFonts w:ascii="Times New Roman" w:cs="Times New Roman" w:eastAsia="Times New Roman" w:hAnsi="Times New Roman"/>
                <w:sz w:val="24"/>
                <w:szCs w:val="24"/>
                <w:i w:val="1"/>
                <w:iCs w:val="1"/>
                <w:color w:val="auto"/>
              </w:rPr>
              <w:t xml:space="preserve"> 01,</w:t>
            </w:r>
            <w:r>
              <w:rPr>
                <w:rFonts w:ascii="Times New Roman" w:cs="Times New Roman" w:eastAsia="Times New Roman" w:hAnsi="Times New Roman"/>
                <w:sz w:val="24"/>
                <w:szCs w:val="24"/>
                <w:i w:val="1"/>
                <w:iCs w:val="1"/>
                <w:color w:val="auto"/>
              </w:rPr>
              <w:t xml:space="preserve"> ОК</w:t>
            </w:r>
            <w:r>
              <w:rPr>
                <w:rFonts w:ascii="Times New Roman" w:cs="Times New Roman" w:eastAsia="Times New Roman" w:hAnsi="Times New Roman"/>
                <w:sz w:val="24"/>
                <w:szCs w:val="24"/>
                <w:i w:val="1"/>
                <w:iCs w:val="1"/>
                <w:color w:val="auto"/>
              </w:rPr>
              <w:t xml:space="preserve"> 09</w:t>
            </w:r>
          </w:p>
        </w:tc>
        <w:tc>
          <w:tcPr>
            <w:tcW w:w="0" w:type="dxa"/>
            <w:vAlign w:val="bottom"/>
          </w:tcPr>
          <w:p>
            <w:pPr>
              <w:spacing w:after="0"/>
              <w:rPr>
                <w:sz w:val="1"/>
                <w:szCs w:val="1"/>
                <w:color w:val="auto"/>
              </w:rPr>
            </w:pPr>
          </w:p>
        </w:tc>
      </w:tr>
      <w:tr>
        <w:trPr>
          <w:trHeight w:val="46"/>
        </w:trPr>
        <w:tc>
          <w:tcPr>
            <w:tcW w:w="32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 воспроизведения</w:t>
            </w: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i w:val="1"/>
                <w:iCs w:val="1"/>
                <w:color w:val="auto"/>
              </w:rPr>
              <w:t>ПК</w:t>
            </w:r>
            <w:r>
              <w:rPr>
                <w:rFonts w:ascii="Times New Roman" w:cs="Times New Roman" w:eastAsia="Times New Roman" w:hAnsi="Times New Roman"/>
                <w:sz w:val="24"/>
                <w:szCs w:val="24"/>
                <w:i w:val="1"/>
                <w:iCs w:val="1"/>
                <w:color w:val="auto"/>
              </w:rPr>
              <w:t xml:space="preserve"> 2.1</w:t>
            </w:r>
          </w:p>
        </w:tc>
        <w:tc>
          <w:tcPr>
            <w:tcW w:w="0" w:type="dxa"/>
            <w:vAlign w:val="bottom"/>
          </w:tcPr>
          <w:p>
            <w:pPr>
              <w:spacing w:after="0"/>
              <w:rPr>
                <w:sz w:val="1"/>
                <w:szCs w:val="1"/>
                <w:color w:val="auto"/>
              </w:rPr>
            </w:pPr>
          </w:p>
        </w:tc>
      </w:tr>
      <w:tr>
        <w:trPr>
          <w:trHeight w:val="260"/>
        </w:trPr>
        <w:tc>
          <w:tcPr>
            <w:tcW w:w="3240" w:type="dxa"/>
            <w:vAlign w:val="bottom"/>
            <w:tcBorders>
              <w:left w:val="single" w:sz="8" w:color="auto"/>
              <w:right w:val="single" w:sz="8" w:color="auto"/>
            </w:tcBorders>
            <w:vMerge w:val="continue"/>
          </w:tcPr>
          <w:p>
            <w:pPr>
              <w:spacing w:after="0"/>
              <w:rPr>
                <w:sz w:val="22"/>
                <w:szCs w:val="22"/>
                <w:color w:val="auto"/>
              </w:rPr>
            </w:pPr>
          </w:p>
        </w:tc>
        <w:tc>
          <w:tcPr>
            <w:tcW w:w="92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Звуковая система ПК</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аудиоинформации</w:t>
            </w: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vMerge w:val="continue"/>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2"/>
        </w:trPr>
        <w:tc>
          <w:tcPr>
            <w:tcW w:w="3240" w:type="dxa"/>
            <w:vAlign w:val="bottom"/>
            <w:tcBorders>
              <w:left w:val="single" w:sz="8" w:color="auto"/>
              <w:right w:val="single" w:sz="8" w:color="auto"/>
            </w:tcBorders>
            <w:vMerge w:val="continue"/>
          </w:tcPr>
          <w:p>
            <w:pPr>
              <w:spacing w:after="0"/>
              <w:rPr>
                <w:sz w:val="8"/>
                <w:szCs w:val="8"/>
                <w:color w:val="auto"/>
              </w:rPr>
            </w:pPr>
          </w:p>
        </w:tc>
        <w:tc>
          <w:tcPr>
            <w:tcW w:w="9220" w:type="dxa"/>
            <w:vAlign w:val="bottom"/>
            <w:tcBorders>
              <w:right w:val="single" w:sz="8" w:color="auto"/>
            </w:tcBorders>
            <w:vMerge w:val="restart"/>
          </w:tcPr>
          <w:p>
            <w:pPr>
              <w:ind w:left="40"/>
              <w:spacing w:after="0" w:line="256" w:lineRule="exact"/>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Акустическая система</w:t>
            </w:r>
          </w:p>
        </w:tc>
        <w:tc>
          <w:tcPr>
            <w:tcW w:w="1000" w:type="dxa"/>
            <w:vAlign w:val="bottom"/>
            <w:tcBorders>
              <w:right w:val="single" w:sz="8" w:color="auto"/>
            </w:tcBorders>
            <w:vMerge w:val="continue"/>
          </w:tcPr>
          <w:p>
            <w:pPr>
              <w:spacing w:after="0"/>
              <w:rPr>
                <w:sz w:val="8"/>
                <w:szCs w:val="8"/>
                <w:color w:val="auto"/>
              </w:rPr>
            </w:pPr>
          </w:p>
        </w:tc>
        <w:tc>
          <w:tcPr>
            <w:tcW w:w="17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3240" w:type="dxa"/>
            <w:vAlign w:val="bottom"/>
            <w:tcBorders>
              <w:left w:val="single" w:sz="8" w:color="auto"/>
              <w:right w:val="single" w:sz="8" w:color="auto"/>
            </w:tcBorders>
            <w:vMerge w:val="continue"/>
          </w:tcPr>
          <w:p>
            <w:pPr>
              <w:spacing w:after="0"/>
              <w:rPr>
                <w:sz w:val="14"/>
                <w:szCs w:val="14"/>
                <w:color w:val="auto"/>
              </w:rPr>
            </w:pPr>
          </w:p>
        </w:tc>
        <w:tc>
          <w:tcPr>
            <w:tcW w:w="9220" w:type="dxa"/>
            <w:vAlign w:val="bottom"/>
            <w:tcBorders>
              <w:right w:val="single" w:sz="8" w:color="auto"/>
            </w:tcBorders>
            <w:vMerge w:val="continue"/>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7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24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Практическая работа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24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4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Работа по подключению акустических систем и с программами обеспечения записи 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40" w:type="dxa"/>
            <w:vAlign w:val="bottom"/>
            <w:tcBorders>
              <w:left w:val="single" w:sz="8" w:color="auto"/>
              <w:bottom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-631190</wp:posOffset>
                </wp:positionV>
                <wp:extent cx="11430" cy="1270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700"/>
                        </a:xfrm>
                        <a:prstGeom prst="rect">
                          <a:avLst/>
                        </a:prstGeom>
                        <a:solidFill>
                          <a:srgbClr val="000000"/>
                        </a:solidFill>
                      </wps:spPr>
                      <wps:bodyPr/>
                    </wps:wsp>
                  </a:graphicData>
                </a:graphic>
              </wp:anchor>
            </w:drawing>
          </mc:Choice>
          <mc:Fallback>
            <w:pict>
              <v:rect id="Shape 368" o:spid="_x0000_s1393" style="position:absolute;margin-left:-0.4999pt;margin-top:-49.6999pt;width:0.9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8529955</wp:posOffset>
                </wp:positionH>
                <wp:positionV relativeFrom="paragraph">
                  <wp:posOffset>-631190</wp:posOffset>
                </wp:positionV>
                <wp:extent cx="12065" cy="1270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69" o:spid="_x0000_s1394" style="position:absolute;margin-left:671.65pt;margin-top:-49.6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9608820</wp:posOffset>
                </wp:positionH>
                <wp:positionV relativeFrom="paragraph">
                  <wp:posOffset>-631190</wp:posOffset>
                </wp:positionV>
                <wp:extent cx="12700" cy="1270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370" o:spid="_x0000_s1395" style="position:absolute;margin-left:756.6pt;margin-top:-49.6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5140"/>
          </w:cols>
          <w:pgMar w:left="880" w:top="700" w:right="818" w:bottom="583" w:gutter="0" w:footer="0" w:header="0"/>
        </w:sectPr>
      </w:pPr>
    </w:p>
    <w:bookmarkStart w:id="284" w:name="page285"/>
    <w:bookmarkEnd w:id="284"/>
    <w:p>
      <w:pPr>
        <w:jc w:val="center"/>
        <w:ind w:right="160"/>
        <w:spacing w:after="0"/>
        <w:rPr>
          <w:sz w:val="20"/>
          <w:szCs w:val="20"/>
          <w:color w:val="auto"/>
        </w:rPr>
      </w:pPr>
      <w:r>
        <w:rPr>
          <w:rFonts w:ascii="Times New Roman" w:cs="Times New Roman" w:eastAsia="Times New Roman" w:hAnsi="Times New Roman"/>
          <w:sz w:val="24"/>
          <w:szCs w:val="24"/>
          <w:color w:val="auto"/>
        </w:rPr>
        <w:t>285</w:t>
      </w:r>
    </w:p>
    <w:p>
      <w:pPr>
        <w:spacing w:after="0" w:line="266"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20" w:type="dxa"/>
            <w:vAlign w:val="bottom"/>
          </w:tcPr>
          <w:p>
            <w:pPr>
              <w:spacing w:after="0"/>
              <w:rPr>
                <w:sz w:val="23"/>
                <w:szCs w:val="23"/>
                <w:color w:val="auto"/>
              </w:rPr>
            </w:pPr>
          </w:p>
        </w:tc>
        <w:tc>
          <w:tcPr>
            <w:tcW w:w="3260" w:type="dxa"/>
            <w:vAlign w:val="bottom"/>
            <w:tcBorders>
              <w:top w:val="single" w:sz="8" w:color="auto"/>
              <w:left w:val="single" w:sz="8" w:color="auto"/>
              <w:right w:val="single" w:sz="8" w:color="auto"/>
            </w:tcBorders>
          </w:tcPr>
          <w:p>
            <w:pPr>
              <w:spacing w:after="0"/>
              <w:rPr>
                <w:sz w:val="23"/>
                <w:szCs w:val="23"/>
                <w:color w:val="auto"/>
              </w:rPr>
            </w:pPr>
          </w:p>
        </w:tc>
        <w:tc>
          <w:tcPr>
            <w:tcW w:w="9220" w:type="dxa"/>
            <w:vAlign w:val="bottom"/>
            <w:tcBorders>
              <w:top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воспроизведения звуковых файлов</w:t>
            </w:r>
            <w:r>
              <w:rPr>
                <w:rFonts w:ascii="Times New Roman" w:cs="Times New Roman" w:eastAsia="Times New Roman" w:hAnsi="Times New Roman"/>
                <w:sz w:val="24"/>
                <w:szCs w:val="24"/>
                <w:color w:val="auto"/>
              </w:rPr>
              <w:t>.</w:t>
            </w:r>
          </w:p>
        </w:tc>
        <w:tc>
          <w:tcPr>
            <w:tcW w:w="1000" w:type="dxa"/>
            <w:vAlign w:val="bottom"/>
            <w:tcBorders>
              <w:top w:val="single" w:sz="8" w:color="auto"/>
              <w:right w:val="single" w:sz="8" w:color="auto"/>
            </w:tcBorders>
          </w:tcPr>
          <w:p>
            <w:pPr>
              <w:spacing w:after="0"/>
              <w:rPr>
                <w:sz w:val="23"/>
                <w:szCs w:val="23"/>
                <w:color w:val="auto"/>
              </w:rPr>
            </w:pPr>
          </w:p>
        </w:tc>
        <w:tc>
          <w:tcPr>
            <w:tcW w:w="172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0" w:type="dxa"/>
            <w:vAlign w:val="bottom"/>
          </w:tcPr>
          <w:p>
            <w:pPr>
              <w:spacing w:after="0"/>
              <w:rPr>
                <w:sz w:val="22"/>
                <w:szCs w:val="22"/>
                <w:color w:val="auto"/>
              </w:rPr>
            </w:pPr>
          </w:p>
        </w:tc>
        <w:tc>
          <w:tcPr>
            <w:tcW w:w="3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3.4.</w:t>
            </w:r>
            <w:r>
              <w:rPr>
                <w:rFonts w:ascii="Times New Roman" w:cs="Times New Roman" w:eastAsia="Times New Roman" w:hAnsi="Times New Roman"/>
                <w:sz w:val="24"/>
                <w:szCs w:val="24"/>
                <w:color w:val="auto"/>
              </w:rPr>
              <w:t>Устройства</w:t>
            </w:r>
          </w:p>
        </w:tc>
        <w:tc>
          <w:tcPr>
            <w:tcW w:w="922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i w:val="1"/>
                <w:iCs w:val="1"/>
                <w:color w:val="auto"/>
              </w:rPr>
              <w:t>ОК</w:t>
            </w:r>
            <w:r>
              <w:rPr>
                <w:rFonts w:ascii="Times New Roman" w:cs="Times New Roman" w:eastAsia="Times New Roman" w:hAnsi="Times New Roman"/>
                <w:sz w:val="24"/>
                <w:szCs w:val="24"/>
                <w:i w:val="1"/>
                <w:iCs w:val="1"/>
                <w:color w:val="auto"/>
              </w:rPr>
              <w:t xml:space="preserve"> 01,</w:t>
            </w:r>
            <w:r>
              <w:rPr>
                <w:rFonts w:ascii="Times New Roman" w:cs="Times New Roman" w:eastAsia="Times New Roman" w:hAnsi="Times New Roman"/>
                <w:sz w:val="24"/>
                <w:szCs w:val="24"/>
                <w:i w:val="1"/>
                <w:iCs w:val="1"/>
                <w:color w:val="auto"/>
              </w:rPr>
              <w:t xml:space="preserve"> ОК</w:t>
            </w:r>
            <w:r>
              <w:rPr>
                <w:rFonts w:ascii="Times New Roman" w:cs="Times New Roman" w:eastAsia="Times New Roman" w:hAnsi="Times New Roman"/>
                <w:sz w:val="24"/>
                <w:szCs w:val="24"/>
                <w:i w:val="1"/>
                <w:iCs w:val="1"/>
                <w:color w:val="auto"/>
              </w:rPr>
              <w:t xml:space="preserve"> 09</w:t>
            </w: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3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подготовки и ввода</w:t>
            </w:r>
          </w:p>
        </w:tc>
        <w:tc>
          <w:tcPr>
            <w:tcW w:w="320" w:type="dxa"/>
            <w:vAlign w:val="bottom"/>
            <w:tcBorders>
              <w:bottom w:val="single" w:sz="8" w:color="auto"/>
            </w:tcBorders>
          </w:tcPr>
          <w:p>
            <w:pPr>
              <w:spacing w:after="0"/>
              <w:rPr>
                <w:sz w:val="4"/>
                <w:szCs w:val="4"/>
                <w:color w:val="auto"/>
              </w:rPr>
            </w:pPr>
          </w:p>
        </w:tc>
        <w:tc>
          <w:tcPr>
            <w:tcW w:w="89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ind w:left="480"/>
              <w:spacing w:after="0"/>
              <w:rPr>
                <w:sz w:val="20"/>
                <w:szCs w:val="20"/>
                <w:color w:val="auto"/>
              </w:rPr>
            </w:pPr>
            <w:r>
              <w:rPr>
                <w:rFonts w:ascii="Times New Roman" w:cs="Times New Roman" w:eastAsia="Times New Roman" w:hAnsi="Times New Roman"/>
                <w:sz w:val="24"/>
                <w:szCs w:val="24"/>
                <w:color w:val="auto"/>
              </w:rPr>
              <w:t>ПК</w:t>
            </w:r>
            <w:r>
              <w:rPr>
                <w:rFonts w:ascii="Times New Roman" w:cs="Times New Roman" w:eastAsia="Times New Roman" w:hAnsi="Times New Roman"/>
                <w:sz w:val="24"/>
                <w:szCs w:val="24"/>
                <w:color w:val="auto"/>
              </w:rPr>
              <w:t xml:space="preserve"> 2.1</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3260" w:type="dxa"/>
            <w:vAlign w:val="bottom"/>
            <w:tcBorders>
              <w:left w:val="single" w:sz="8" w:color="auto"/>
              <w:right w:val="single" w:sz="8" w:color="auto"/>
            </w:tcBorders>
            <w:vMerge w:val="continue"/>
          </w:tcPr>
          <w:p>
            <w:pPr>
              <w:spacing w:after="0"/>
              <w:rPr>
                <w:sz w:val="22"/>
                <w:szCs w:val="22"/>
                <w:color w:val="auto"/>
              </w:rPr>
            </w:pPr>
          </w:p>
        </w:tc>
        <w:tc>
          <w:tcPr>
            <w:tcW w:w="32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89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Клавиатура</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3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информации</w:t>
            </w:r>
          </w:p>
        </w:tc>
        <w:tc>
          <w:tcPr>
            <w:tcW w:w="320" w:type="dxa"/>
            <w:vAlign w:val="bottom"/>
            <w:tcBorders>
              <w:bottom w:val="single" w:sz="8" w:color="auto"/>
            </w:tcBorders>
          </w:tcPr>
          <w:p>
            <w:pPr>
              <w:spacing w:after="0"/>
              <w:rPr>
                <w:sz w:val="4"/>
                <w:szCs w:val="4"/>
                <w:color w:val="auto"/>
              </w:rPr>
            </w:pPr>
          </w:p>
        </w:tc>
        <w:tc>
          <w:tcPr>
            <w:tcW w:w="89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3260" w:type="dxa"/>
            <w:vAlign w:val="bottom"/>
            <w:tcBorders>
              <w:left w:val="single" w:sz="8" w:color="auto"/>
              <w:right w:val="single" w:sz="8" w:color="auto"/>
            </w:tcBorders>
            <w:vMerge w:val="continue"/>
          </w:tcPr>
          <w:p>
            <w:pPr>
              <w:spacing w:after="0"/>
              <w:rPr>
                <w:sz w:val="22"/>
                <w:szCs w:val="22"/>
                <w:color w:val="auto"/>
              </w:rPr>
            </w:pPr>
          </w:p>
        </w:tc>
        <w:tc>
          <w:tcPr>
            <w:tcW w:w="32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89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Оптико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механические манипуляторы</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3260" w:type="dxa"/>
            <w:vAlign w:val="bottom"/>
            <w:tcBorders>
              <w:left w:val="single" w:sz="8" w:color="auto"/>
              <w:right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89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3260" w:type="dxa"/>
            <w:vAlign w:val="bottom"/>
            <w:tcBorders>
              <w:left w:val="single" w:sz="8" w:color="auto"/>
              <w:right w:val="single" w:sz="8" w:color="auto"/>
            </w:tcBorders>
          </w:tcPr>
          <w:p>
            <w:pPr>
              <w:spacing w:after="0"/>
              <w:rPr>
                <w:sz w:val="22"/>
                <w:szCs w:val="22"/>
                <w:color w:val="auto"/>
              </w:rPr>
            </w:pPr>
          </w:p>
        </w:tc>
        <w:tc>
          <w:tcPr>
            <w:tcW w:w="32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3.</w:t>
            </w:r>
          </w:p>
        </w:tc>
        <w:tc>
          <w:tcPr>
            <w:tcW w:w="89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Сканеры</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326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0" w:type="dxa"/>
            <w:vAlign w:val="bottom"/>
          </w:tcPr>
          <w:p>
            <w:pPr>
              <w:spacing w:after="0"/>
              <w:rPr>
                <w:sz w:val="22"/>
                <w:szCs w:val="22"/>
                <w:color w:val="auto"/>
              </w:rPr>
            </w:pPr>
          </w:p>
        </w:tc>
        <w:tc>
          <w:tcPr>
            <w:tcW w:w="326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Практическая работа</w:t>
            </w:r>
          </w:p>
        </w:tc>
        <w:tc>
          <w:tcPr>
            <w:tcW w:w="100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326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326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Работа с настройкой сканеров и программами по сканированию</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32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3.5.</w:t>
            </w:r>
            <w:r>
              <w:rPr>
                <w:rFonts w:ascii="Times New Roman" w:cs="Times New Roman" w:eastAsia="Times New Roman" w:hAnsi="Times New Roman"/>
                <w:sz w:val="24"/>
                <w:szCs w:val="24"/>
                <w:color w:val="auto"/>
              </w:rPr>
              <w:t>Печатающие</w:t>
            </w:r>
          </w:p>
        </w:tc>
        <w:tc>
          <w:tcPr>
            <w:tcW w:w="922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i w:val="1"/>
                <w:iCs w:val="1"/>
                <w:color w:val="auto"/>
              </w:rPr>
              <w:t>ОК</w:t>
            </w:r>
            <w:r>
              <w:rPr>
                <w:rFonts w:ascii="Times New Roman" w:cs="Times New Roman" w:eastAsia="Times New Roman" w:hAnsi="Times New Roman"/>
                <w:sz w:val="24"/>
                <w:szCs w:val="24"/>
                <w:i w:val="1"/>
                <w:iCs w:val="1"/>
                <w:color w:val="auto"/>
              </w:rPr>
              <w:t xml:space="preserve"> 01,</w:t>
            </w:r>
            <w:r>
              <w:rPr>
                <w:rFonts w:ascii="Times New Roman" w:cs="Times New Roman" w:eastAsia="Times New Roman" w:hAnsi="Times New Roman"/>
                <w:sz w:val="24"/>
                <w:szCs w:val="24"/>
                <w:i w:val="1"/>
                <w:iCs w:val="1"/>
                <w:color w:val="auto"/>
              </w:rPr>
              <w:t xml:space="preserve"> ОК</w:t>
            </w:r>
            <w:r>
              <w:rPr>
                <w:rFonts w:ascii="Times New Roman" w:cs="Times New Roman" w:eastAsia="Times New Roman" w:hAnsi="Times New Roman"/>
                <w:sz w:val="24"/>
                <w:szCs w:val="24"/>
                <w:i w:val="1"/>
                <w:iCs w:val="1"/>
                <w:color w:val="auto"/>
              </w:rPr>
              <w:t xml:space="preserve"> 09</w:t>
            </w: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3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устройства</w:t>
            </w:r>
          </w:p>
        </w:tc>
        <w:tc>
          <w:tcPr>
            <w:tcW w:w="320" w:type="dxa"/>
            <w:vAlign w:val="bottom"/>
            <w:tcBorders>
              <w:bottom w:val="single" w:sz="8" w:color="auto"/>
            </w:tcBorders>
          </w:tcPr>
          <w:p>
            <w:pPr>
              <w:spacing w:after="0"/>
              <w:rPr>
                <w:sz w:val="4"/>
                <w:szCs w:val="4"/>
                <w:color w:val="auto"/>
              </w:rPr>
            </w:pPr>
          </w:p>
        </w:tc>
        <w:tc>
          <w:tcPr>
            <w:tcW w:w="89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ind w:left="500"/>
              <w:spacing w:after="0"/>
              <w:rPr>
                <w:sz w:val="20"/>
                <w:szCs w:val="20"/>
                <w:color w:val="auto"/>
              </w:rPr>
            </w:pPr>
            <w:r>
              <w:rPr>
                <w:rFonts w:ascii="Times New Roman" w:cs="Times New Roman" w:eastAsia="Times New Roman" w:hAnsi="Times New Roman"/>
                <w:sz w:val="24"/>
                <w:szCs w:val="24"/>
                <w:i w:val="1"/>
                <w:iCs w:val="1"/>
                <w:color w:val="auto"/>
              </w:rPr>
              <w:t>ПК</w:t>
            </w:r>
            <w:r>
              <w:rPr>
                <w:rFonts w:ascii="Times New Roman" w:cs="Times New Roman" w:eastAsia="Times New Roman" w:hAnsi="Times New Roman"/>
                <w:sz w:val="24"/>
                <w:szCs w:val="24"/>
                <w:i w:val="1"/>
                <w:iCs w:val="1"/>
                <w:color w:val="auto"/>
              </w:rPr>
              <w:t xml:space="preserve"> 2.1</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3260" w:type="dxa"/>
            <w:vAlign w:val="bottom"/>
            <w:tcBorders>
              <w:left w:val="single" w:sz="8" w:color="auto"/>
              <w:right w:val="single" w:sz="8" w:color="auto"/>
            </w:tcBorders>
            <w:vMerge w:val="continue"/>
          </w:tcPr>
          <w:p>
            <w:pPr>
              <w:spacing w:after="0"/>
              <w:rPr>
                <w:sz w:val="22"/>
                <w:szCs w:val="22"/>
                <w:color w:val="auto"/>
              </w:rPr>
            </w:pPr>
          </w:p>
        </w:tc>
        <w:tc>
          <w:tcPr>
            <w:tcW w:w="32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89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Принтеры</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3260" w:type="dxa"/>
            <w:vAlign w:val="bottom"/>
            <w:tcBorders>
              <w:left w:val="single" w:sz="8" w:color="auto"/>
              <w:right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89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vMerge w:val="continue"/>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3260" w:type="dxa"/>
            <w:vAlign w:val="bottom"/>
            <w:tcBorders>
              <w:left w:val="single" w:sz="8" w:color="auto"/>
              <w:right w:val="single" w:sz="8" w:color="auto"/>
            </w:tcBorders>
          </w:tcPr>
          <w:p>
            <w:pPr>
              <w:spacing w:after="0"/>
              <w:rPr>
                <w:sz w:val="8"/>
                <w:szCs w:val="8"/>
                <w:color w:val="auto"/>
              </w:rPr>
            </w:pPr>
          </w:p>
        </w:tc>
        <w:tc>
          <w:tcPr>
            <w:tcW w:w="320" w:type="dxa"/>
            <w:vAlign w:val="bottom"/>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rPr>
              <w:t>2.</w:t>
            </w:r>
          </w:p>
        </w:tc>
        <w:tc>
          <w:tcPr>
            <w:tcW w:w="8900" w:type="dxa"/>
            <w:vAlign w:val="bottom"/>
            <w:tcBorders>
              <w:right w:val="single" w:sz="8" w:color="auto"/>
            </w:tcBorders>
            <w:vMerge w:val="restart"/>
          </w:tcPr>
          <w:p>
            <w:pPr>
              <w:ind w:left="20"/>
              <w:spacing w:after="0" w:line="256" w:lineRule="exact"/>
              <w:rPr>
                <w:sz w:val="20"/>
                <w:szCs w:val="20"/>
                <w:color w:val="auto"/>
              </w:rPr>
            </w:pPr>
            <w:r>
              <w:rPr>
                <w:rFonts w:ascii="Times New Roman" w:cs="Times New Roman" w:eastAsia="Times New Roman" w:hAnsi="Times New Roman"/>
                <w:sz w:val="24"/>
                <w:szCs w:val="24"/>
                <w:color w:val="auto"/>
              </w:rPr>
              <w:t>Плоттеры</w:t>
            </w:r>
          </w:p>
        </w:tc>
        <w:tc>
          <w:tcPr>
            <w:tcW w:w="1000" w:type="dxa"/>
            <w:vAlign w:val="bottom"/>
            <w:tcBorders>
              <w:right w:val="single" w:sz="8" w:color="auto"/>
            </w:tcBorders>
            <w:vMerge w:val="continue"/>
          </w:tcPr>
          <w:p>
            <w:pPr>
              <w:spacing w:after="0"/>
              <w:rPr>
                <w:sz w:val="8"/>
                <w:szCs w:val="8"/>
                <w:color w:val="auto"/>
              </w:rPr>
            </w:pPr>
          </w:p>
        </w:tc>
        <w:tc>
          <w:tcPr>
            <w:tcW w:w="17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3260" w:type="dxa"/>
            <w:vAlign w:val="bottom"/>
            <w:tcBorders>
              <w:left w:val="single" w:sz="8" w:color="auto"/>
              <w:right w:val="single" w:sz="8" w:color="auto"/>
            </w:tcBorders>
          </w:tcPr>
          <w:p>
            <w:pPr>
              <w:spacing w:after="0"/>
              <w:rPr>
                <w:sz w:val="14"/>
                <w:szCs w:val="14"/>
                <w:color w:val="auto"/>
              </w:rPr>
            </w:pPr>
          </w:p>
        </w:tc>
        <w:tc>
          <w:tcPr>
            <w:tcW w:w="320" w:type="dxa"/>
            <w:vAlign w:val="bottom"/>
            <w:vMerge w:val="continue"/>
          </w:tcPr>
          <w:p>
            <w:pPr>
              <w:spacing w:after="0"/>
              <w:rPr>
                <w:sz w:val="14"/>
                <w:szCs w:val="14"/>
                <w:color w:val="auto"/>
              </w:rPr>
            </w:pPr>
          </w:p>
        </w:tc>
        <w:tc>
          <w:tcPr>
            <w:tcW w:w="8900" w:type="dxa"/>
            <w:vAlign w:val="bottom"/>
            <w:tcBorders>
              <w:right w:val="single" w:sz="8" w:color="auto"/>
            </w:tcBorders>
            <w:vMerge w:val="continue"/>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7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326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326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Практическая работа</w:t>
            </w:r>
          </w:p>
        </w:tc>
        <w:tc>
          <w:tcPr>
            <w:tcW w:w="100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326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326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Настройка параметров работы принтеров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Замена картриджей</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auto"/>
            </w:tcBorders>
          </w:tcPr>
          <w:p>
            <w:pPr>
              <w:spacing w:after="0"/>
              <w:rPr>
                <w:sz w:val="4"/>
                <w:szCs w:val="4"/>
                <w:color w:val="auto"/>
              </w:rPr>
            </w:pPr>
          </w:p>
        </w:tc>
        <w:tc>
          <w:tcPr>
            <w:tcW w:w="3260" w:type="dxa"/>
            <w:vAlign w:val="bottom"/>
            <w:tcBorders>
              <w:left w:val="single" w:sz="8" w:color="auto"/>
              <w:bottom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0" w:type="dxa"/>
            <w:vAlign w:val="bottom"/>
            <w:shd w:val="clear" w:color="auto" w:fill="000000"/>
          </w:tcPr>
          <w:p>
            <w:pPr>
              <w:spacing w:after="0"/>
              <w:rPr>
                <w:sz w:val="22"/>
                <w:szCs w:val="22"/>
                <w:color w:val="auto"/>
              </w:rPr>
            </w:pPr>
          </w:p>
        </w:tc>
        <w:tc>
          <w:tcPr>
            <w:tcW w:w="32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3.6.</w:t>
            </w:r>
            <w:r>
              <w:rPr>
                <w:rFonts w:ascii="Times New Roman" w:cs="Times New Roman" w:eastAsia="Times New Roman" w:hAnsi="Times New Roman"/>
                <w:sz w:val="24"/>
                <w:szCs w:val="24"/>
                <w:color w:val="auto"/>
              </w:rPr>
              <w:t xml:space="preserve"> Нестандартные</w:t>
            </w:r>
          </w:p>
        </w:tc>
        <w:tc>
          <w:tcPr>
            <w:tcW w:w="922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i w:val="1"/>
                <w:iCs w:val="1"/>
                <w:color w:val="auto"/>
              </w:rPr>
              <w:t>ОК</w:t>
            </w:r>
            <w:r>
              <w:rPr>
                <w:rFonts w:ascii="Times New Roman" w:cs="Times New Roman" w:eastAsia="Times New Roman" w:hAnsi="Times New Roman"/>
                <w:sz w:val="24"/>
                <w:szCs w:val="24"/>
                <w:i w:val="1"/>
                <w:iCs w:val="1"/>
                <w:color w:val="auto"/>
              </w:rPr>
              <w:t xml:space="preserve"> 01,</w:t>
            </w:r>
            <w:r>
              <w:rPr>
                <w:rFonts w:ascii="Times New Roman" w:cs="Times New Roman" w:eastAsia="Times New Roman" w:hAnsi="Times New Roman"/>
                <w:sz w:val="24"/>
                <w:szCs w:val="24"/>
                <w:i w:val="1"/>
                <w:iCs w:val="1"/>
                <w:color w:val="auto"/>
              </w:rPr>
              <w:t xml:space="preserve"> ОК</w:t>
            </w:r>
            <w:r>
              <w:rPr>
                <w:rFonts w:ascii="Times New Roman" w:cs="Times New Roman" w:eastAsia="Times New Roman" w:hAnsi="Times New Roman"/>
                <w:sz w:val="24"/>
                <w:szCs w:val="24"/>
                <w:i w:val="1"/>
                <w:iCs w:val="1"/>
                <w:color w:val="auto"/>
              </w:rPr>
              <w:t xml:space="preserve"> 09</w:t>
            </w:r>
          </w:p>
        </w:tc>
        <w:tc>
          <w:tcPr>
            <w:tcW w:w="0" w:type="dxa"/>
            <w:vAlign w:val="bottom"/>
          </w:tcPr>
          <w:p>
            <w:pPr>
              <w:spacing w:after="0"/>
              <w:rPr>
                <w:sz w:val="1"/>
                <w:szCs w:val="1"/>
                <w:color w:val="auto"/>
              </w:rPr>
            </w:pPr>
          </w:p>
        </w:tc>
      </w:tr>
      <w:tr>
        <w:trPr>
          <w:trHeight w:val="46"/>
        </w:trPr>
        <w:tc>
          <w:tcPr>
            <w:tcW w:w="20" w:type="dxa"/>
            <w:vAlign w:val="bottom"/>
            <w:tcBorders>
              <w:bottom w:val="single" w:sz="8" w:color="auto"/>
            </w:tcBorders>
            <w:shd w:val="clear" w:color="auto" w:fill="000000"/>
          </w:tcPr>
          <w:p>
            <w:pPr>
              <w:spacing w:after="0"/>
              <w:rPr>
                <w:sz w:val="4"/>
                <w:szCs w:val="4"/>
                <w:color w:val="auto"/>
              </w:rPr>
            </w:pPr>
          </w:p>
        </w:tc>
        <w:tc>
          <w:tcPr>
            <w:tcW w:w="3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устройства</w:t>
            </w:r>
          </w:p>
        </w:tc>
        <w:tc>
          <w:tcPr>
            <w:tcW w:w="320" w:type="dxa"/>
            <w:vAlign w:val="bottom"/>
            <w:tcBorders>
              <w:bottom w:val="single" w:sz="8" w:color="auto"/>
            </w:tcBorders>
          </w:tcPr>
          <w:p>
            <w:pPr>
              <w:spacing w:after="0"/>
              <w:rPr>
                <w:sz w:val="4"/>
                <w:szCs w:val="4"/>
                <w:color w:val="auto"/>
              </w:rPr>
            </w:pPr>
          </w:p>
        </w:tc>
        <w:tc>
          <w:tcPr>
            <w:tcW w:w="89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i w:val="1"/>
                <w:iCs w:val="1"/>
                <w:color w:val="auto"/>
              </w:rPr>
              <w:t>ПК</w:t>
            </w:r>
            <w:r>
              <w:rPr>
                <w:rFonts w:ascii="Times New Roman" w:cs="Times New Roman" w:eastAsia="Times New Roman" w:hAnsi="Times New Roman"/>
                <w:sz w:val="24"/>
                <w:szCs w:val="24"/>
                <w:i w:val="1"/>
                <w:iCs w:val="1"/>
                <w:color w:val="auto"/>
              </w:rPr>
              <w:t xml:space="preserve"> 1.4,</w:t>
            </w:r>
            <w:r>
              <w:rPr>
                <w:rFonts w:ascii="Times New Roman" w:cs="Times New Roman" w:eastAsia="Times New Roman" w:hAnsi="Times New Roman"/>
                <w:sz w:val="24"/>
                <w:szCs w:val="24"/>
                <w:i w:val="1"/>
                <w:iCs w:val="1"/>
                <w:color w:val="auto"/>
              </w:rPr>
              <w:t xml:space="preserve"> ПК</w:t>
            </w:r>
            <w:r>
              <w:rPr>
                <w:rFonts w:ascii="Times New Roman" w:cs="Times New Roman" w:eastAsia="Times New Roman" w:hAnsi="Times New Roman"/>
                <w:sz w:val="24"/>
                <w:szCs w:val="24"/>
                <w:i w:val="1"/>
                <w:iCs w:val="1"/>
                <w:color w:val="auto"/>
              </w:rPr>
              <w:t xml:space="preserve"> 2.1</w:t>
            </w:r>
          </w:p>
        </w:tc>
        <w:tc>
          <w:tcPr>
            <w:tcW w:w="0" w:type="dxa"/>
            <w:vAlign w:val="bottom"/>
          </w:tcPr>
          <w:p>
            <w:pPr>
              <w:spacing w:after="0"/>
              <w:rPr>
                <w:sz w:val="1"/>
                <w:szCs w:val="1"/>
                <w:color w:val="auto"/>
              </w:rPr>
            </w:pPr>
          </w:p>
        </w:tc>
      </w:tr>
      <w:tr>
        <w:trPr>
          <w:trHeight w:val="256"/>
        </w:trPr>
        <w:tc>
          <w:tcPr>
            <w:tcW w:w="20" w:type="dxa"/>
            <w:vAlign w:val="bottom"/>
            <w:shd w:val="clear" w:color="auto" w:fill="000000"/>
          </w:tcPr>
          <w:p>
            <w:pPr>
              <w:spacing w:after="0"/>
              <w:rPr>
                <w:sz w:val="22"/>
                <w:szCs w:val="22"/>
                <w:color w:val="auto"/>
              </w:rPr>
            </w:pPr>
          </w:p>
        </w:tc>
        <w:tc>
          <w:tcPr>
            <w:tcW w:w="3260" w:type="dxa"/>
            <w:vAlign w:val="bottom"/>
            <w:tcBorders>
              <w:right w:val="single" w:sz="8" w:color="auto"/>
            </w:tcBorders>
            <w:vMerge w:val="continue"/>
          </w:tcPr>
          <w:p>
            <w:pPr>
              <w:spacing w:after="0"/>
              <w:rPr>
                <w:sz w:val="22"/>
                <w:szCs w:val="22"/>
                <w:color w:val="auto"/>
              </w:rPr>
            </w:pPr>
          </w:p>
        </w:tc>
        <w:tc>
          <w:tcPr>
            <w:tcW w:w="32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89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Нестандартные периферийные устройства</w:t>
            </w:r>
          </w:p>
        </w:tc>
        <w:tc>
          <w:tcPr>
            <w:tcW w:w="10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Borders>
              <w:bottom w:val="single" w:sz="8" w:color="auto"/>
            </w:tcBorders>
            <w:shd w:val="clear" w:color="auto" w:fill="000000"/>
          </w:tcPr>
          <w:p>
            <w:pPr>
              <w:spacing w:after="0"/>
              <w:rPr>
                <w:sz w:val="4"/>
                <w:szCs w:val="4"/>
                <w:color w:val="auto"/>
              </w:rPr>
            </w:pPr>
          </w:p>
        </w:tc>
        <w:tc>
          <w:tcPr>
            <w:tcW w:w="3260" w:type="dxa"/>
            <w:vAlign w:val="bottom"/>
            <w:tcBorders>
              <w:right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0" w:type="dxa"/>
            <w:vAlign w:val="bottom"/>
            <w:shd w:val="clear" w:color="auto" w:fill="000000"/>
          </w:tcPr>
          <w:p>
            <w:pPr>
              <w:spacing w:after="0"/>
              <w:rPr>
                <w:sz w:val="22"/>
                <w:szCs w:val="22"/>
                <w:color w:val="auto"/>
              </w:rPr>
            </w:pPr>
          </w:p>
        </w:tc>
        <w:tc>
          <w:tcPr>
            <w:tcW w:w="3260" w:type="dxa"/>
            <w:vAlign w:val="bottom"/>
            <w:tcBorders>
              <w:right w:val="single" w:sz="8" w:color="auto"/>
            </w:tcBorders>
          </w:tcPr>
          <w:p>
            <w:pPr>
              <w:spacing w:after="0"/>
              <w:rPr>
                <w:sz w:val="22"/>
                <w:szCs w:val="22"/>
                <w:color w:val="auto"/>
              </w:rPr>
            </w:pPr>
          </w:p>
        </w:tc>
        <w:tc>
          <w:tcPr>
            <w:tcW w:w="922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Практическая работа</w:t>
            </w:r>
          </w:p>
        </w:tc>
        <w:tc>
          <w:tcPr>
            <w:tcW w:w="100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0" w:type="dxa"/>
            <w:vAlign w:val="bottom"/>
            <w:tcBorders>
              <w:bottom w:val="single" w:sz="8" w:color="auto"/>
            </w:tcBorders>
            <w:shd w:val="clear" w:color="auto" w:fill="000000"/>
          </w:tcPr>
          <w:p>
            <w:pPr>
              <w:spacing w:after="0"/>
              <w:rPr>
                <w:sz w:val="4"/>
                <w:szCs w:val="4"/>
                <w:color w:val="auto"/>
              </w:rPr>
            </w:pPr>
          </w:p>
        </w:tc>
        <w:tc>
          <w:tcPr>
            <w:tcW w:w="3260" w:type="dxa"/>
            <w:vAlign w:val="bottom"/>
            <w:tcBorders>
              <w:right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shd w:val="clear" w:color="auto" w:fill="000000"/>
          </w:tcPr>
          <w:p>
            <w:pPr>
              <w:spacing w:after="0"/>
              <w:rPr>
                <w:sz w:val="22"/>
                <w:szCs w:val="22"/>
                <w:color w:val="auto"/>
              </w:rPr>
            </w:pPr>
          </w:p>
        </w:tc>
        <w:tc>
          <w:tcPr>
            <w:tcW w:w="3260" w:type="dxa"/>
            <w:vAlign w:val="bottom"/>
            <w:tcBorders>
              <w:right w:val="single" w:sz="8" w:color="auto"/>
            </w:tcBorders>
          </w:tcPr>
          <w:p>
            <w:pPr>
              <w:spacing w:after="0"/>
              <w:rPr>
                <w:sz w:val="22"/>
                <w:szCs w:val="22"/>
                <w:color w:val="auto"/>
              </w:rPr>
            </w:pPr>
          </w:p>
        </w:tc>
        <w:tc>
          <w:tcPr>
            <w:tcW w:w="922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Подключение и работа с нестандартными периферийными устройствами ПК</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auto"/>
            </w:tcBorders>
            <w:shd w:val="clear" w:color="auto" w:fill="000000"/>
          </w:tcPr>
          <w:p>
            <w:pPr>
              <w:spacing w:after="0"/>
              <w:rPr>
                <w:sz w:val="4"/>
                <w:szCs w:val="4"/>
                <w:color w:val="auto"/>
              </w:rPr>
            </w:pPr>
          </w:p>
        </w:tc>
        <w:tc>
          <w:tcPr>
            <w:tcW w:w="3260" w:type="dxa"/>
            <w:vAlign w:val="bottom"/>
            <w:tcBorders>
              <w:bottom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20" w:type="dxa"/>
            <w:vAlign w:val="bottom"/>
            <w:shd w:val="clear" w:color="auto" w:fill="000000"/>
          </w:tcPr>
          <w:p>
            <w:pPr>
              <w:spacing w:after="0"/>
              <w:rPr>
                <w:sz w:val="22"/>
                <w:szCs w:val="22"/>
                <w:color w:val="auto"/>
              </w:rPr>
            </w:pPr>
          </w:p>
        </w:tc>
        <w:tc>
          <w:tcPr>
            <w:tcW w:w="12480" w:type="dxa"/>
            <w:vAlign w:val="bottom"/>
            <w:tcBorders>
              <w:right w:val="single" w:sz="8" w:color="auto"/>
            </w:tcBorders>
            <w:gridSpan w:val="3"/>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4.</w:t>
            </w:r>
            <w:r>
              <w:rPr>
                <w:rFonts w:ascii="Times New Roman" w:cs="Times New Roman" w:eastAsia="Times New Roman" w:hAnsi="Times New Roman"/>
                <w:sz w:val="24"/>
                <w:szCs w:val="24"/>
                <w:b w:val="1"/>
                <w:bCs w:val="1"/>
                <w:color w:val="auto"/>
              </w:rPr>
              <w:t xml:space="preserve"> Архитектура компьютерных систем</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20</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0" w:type="dxa"/>
            <w:vAlign w:val="bottom"/>
            <w:tcBorders>
              <w:bottom w:val="single" w:sz="8" w:color="auto"/>
            </w:tcBorders>
            <w:shd w:val="clear" w:color="auto" w:fill="000000"/>
          </w:tcPr>
          <w:p>
            <w:pPr>
              <w:spacing w:after="0"/>
              <w:rPr>
                <w:sz w:val="4"/>
                <w:szCs w:val="4"/>
                <w:color w:val="auto"/>
              </w:rPr>
            </w:pPr>
          </w:p>
        </w:tc>
        <w:tc>
          <w:tcPr>
            <w:tcW w:w="3260" w:type="dxa"/>
            <w:vAlign w:val="bottom"/>
            <w:tcBorders>
              <w:bottom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0" w:type="dxa"/>
            <w:vAlign w:val="bottom"/>
            <w:shd w:val="clear" w:color="auto" w:fill="000000"/>
          </w:tcPr>
          <w:p>
            <w:pPr>
              <w:spacing w:after="0"/>
              <w:rPr>
                <w:sz w:val="22"/>
                <w:szCs w:val="22"/>
                <w:color w:val="auto"/>
              </w:rPr>
            </w:pPr>
          </w:p>
        </w:tc>
        <w:tc>
          <w:tcPr>
            <w:tcW w:w="326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4.1.</w:t>
            </w:r>
            <w:r>
              <w:rPr>
                <w:rFonts w:ascii="Times New Roman" w:cs="Times New Roman" w:eastAsia="Times New Roman" w:hAnsi="Times New Roman"/>
                <w:sz w:val="24"/>
                <w:szCs w:val="24"/>
                <w:color w:val="auto"/>
              </w:rPr>
              <w:t xml:space="preserve"> Представление</w:t>
            </w:r>
          </w:p>
        </w:tc>
        <w:tc>
          <w:tcPr>
            <w:tcW w:w="9220" w:type="dxa"/>
            <w:vAlign w:val="bottom"/>
            <w:tcBorders>
              <w:right w:val="single" w:sz="8" w:color="auto"/>
            </w:tcBorders>
            <w:gridSpan w:val="2"/>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i w:val="1"/>
                <w:iCs w:val="1"/>
                <w:color w:val="auto"/>
              </w:rPr>
              <w:t>ОК</w:t>
            </w:r>
            <w:r>
              <w:rPr>
                <w:rFonts w:ascii="Times New Roman" w:cs="Times New Roman" w:eastAsia="Times New Roman" w:hAnsi="Times New Roman"/>
                <w:sz w:val="24"/>
                <w:szCs w:val="24"/>
                <w:i w:val="1"/>
                <w:iCs w:val="1"/>
                <w:color w:val="auto"/>
              </w:rPr>
              <w:t xml:space="preserve"> 01,</w:t>
            </w:r>
            <w:r>
              <w:rPr>
                <w:rFonts w:ascii="Times New Roman" w:cs="Times New Roman" w:eastAsia="Times New Roman" w:hAnsi="Times New Roman"/>
                <w:sz w:val="24"/>
                <w:szCs w:val="24"/>
                <w:i w:val="1"/>
                <w:iCs w:val="1"/>
                <w:color w:val="auto"/>
              </w:rPr>
              <w:t xml:space="preserve"> ОК</w:t>
            </w:r>
            <w:r>
              <w:rPr>
                <w:rFonts w:ascii="Times New Roman" w:cs="Times New Roman" w:eastAsia="Times New Roman" w:hAnsi="Times New Roman"/>
                <w:sz w:val="24"/>
                <w:szCs w:val="24"/>
                <w:i w:val="1"/>
                <w:iCs w:val="1"/>
                <w:color w:val="auto"/>
              </w:rPr>
              <w:t xml:space="preserve"> 09</w:t>
            </w:r>
          </w:p>
        </w:tc>
        <w:tc>
          <w:tcPr>
            <w:tcW w:w="0" w:type="dxa"/>
            <w:vAlign w:val="bottom"/>
          </w:tcPr>
          <w:p>
            <w:pPr>
              <w:spacing w:after="0"/>
              <w:rPr>
                <w:sz w:val="1"/>
                <w:szCs w:val="1"/>
                <w:color w:val="auto"/>
              </w:rPr>
            </w:pPr>
          </w:p>
        </w:tc>
      </w:tr>
      <w:tr>
        <w:trPr>
          <w:trHeight w:val="46"/>
        </w:trPr>
        <w:tc>
          <w:tcPr>
            <w:tcW w:w="20" w:type="dxa"/>
            <w:vAlign w:val="bottom"/>
            <w:tcBorders>
              <w:bottom w:val="single" w:sz="8" w:color="auto"/>
            </w:tcBorders>
            <w:shd w:val="clear" w:color="auto" w:fill="000000"/>
          </w:tcPr>
          <w:p>
            <w:pPr>
              <w:spacing w:after="0"/>
              <w:rPr>
                <w:sz w:val="4"/>
                <w:szCs w:val="4"/>
                <w:color w:val="auto"/>
              </w:rPr>
            </w:pPr>
          </w:p>
        </w:tc>
        <w:tc>
          <w:tcPr>
            <w:tcW w:w="3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информации в</w:t>
            </w:r>
          </w:p>
        </w:tc>
        <w:tc>
          <w:tcPr>
            <w:tcW w:w="320" w:type="dxa"/>
            <w:vAlign w:val="bottom"/>
            <w:tcBorders>
              <w:bottom w:val="single" w:sz="8" w:color="auto"/>
            </w:tcBorders>
          </w:tcPr>
          <w:p>
            <w:pPr>
              <w:spacing w:after="0"/>
              <w:rPr>
                <w:sz w:val="4"/>
                <w:szCs w:val="4"/>
                <w:color w:val="auto"/>
              </w:rPr>
            </w:pPr>
          </w:p>
        </w:tc>
        <w:tc>
          <w:tcPr>
            <w:tcW w:w="89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20" w:type="dxa"/>
            <w:vAlign w:val="bottom"/>
            <w:tcBorders>
              <w:bottom w:val="single" w:sz="8" w:color="auto"/>
            </w:tcBorders>
            <w:shd w:val="clear" w:color="auto" w:fill="000000"/>
          </w:tcPr>
          <w:p>
            <w:pPr>
              <w:spacing w:after="0"/>
              <w:rPr>
                <w:sz w:val="24"/>
                <w:szCs w:val="24"/>
                <w:color w:val="auto"/>
              </w:rPr>
            </w:pPr>
          </w:p>
        </w:tc>
        <w:tc>
          <w:tcPr>
            <w:tcW w:w="3260" w:type="dxa"/>
            <w:vAlign w:val="bottom"/>
            <w:tcBorders>
              <w:right w:val="single" w:sz="8" w:color="auto"/>
            </w:tcBorders>
            <w:vMerge w:val="continue"/>
          </w:tcPr>
          <w:p>
            <w:pPr>
              <w:spacing w:after="0"/>
              <w:rPr>
                <w:sz w:val="24"/>
                <w:szCs w:val="24"/>
                <w:color w:val="auto"/>
              </w:rPr>
            </w:pPr>
          </w:p>
        </w:tc>
        <w:tc>
          <w:tcPr>
            <w:tcW w:w="320" w:type="dxa"/>
            <w:vAlign w:val="bottom"/>
            <w:tcBorders>
              <w:bottom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8900" w:type="dxa"/>
            <w:vAlign w:val="bottom"/>
            <w:tcBorders>
              <w:bottom w:val="single" w:sz="8" w:color="auto"/>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Арифметические основы ЭВМ</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2"/>
        </w:trPr>
        <w:tc>
          <w:tcPr>
            <w:tcW w:w="20" w:type="dxa"/>
            <w:vAlign w:val="bottom"/>
            <w:shd w:val="clear" w:color="auto" w:fill="000000"/>
          </w:tcPr>
          <w:p>
            <w:pPr>
              <w:spacing w:after="0"/>
              <w:rPr>
                <w:sz w:val="8"/>
                <w:szCs w:val="8"/>
                <w:color w:val="auto"/>
              </w:rPr>
            </w:pPr>
          </w:p>
        </w:tc>
        <w:tc>
          <w:tcPr>
            <w:tcW w:w="3260" w:type="dxa"/>
            <w:vAlign w:val="bottom"/>
            <w:tcBorders>
              <w:right w:val="single" w:sz="8" w:color="auto"/>
            </w:tcBorders>
            <w:vMerge w:val="restart"/>
          </w:tcPr>
          <w:p>
            <w:pPr>
              <w:ind w:left="100"/>
              <w:spacing w:after="0" w:line="232" w:lineRule="exact"/>
              <w:rPr>
                <w:sz w:val="20"/>
                <w:szCs w:val="20"/>
                <w:color w:val="auto"/>
              </w:rPr>
            </w:pPr>
            <w:r>
              <w:rPr>
                <w:rFonts w:ascii="Times New Roman" w:cs="Times New Roman" w:eastAsia="Times New Roman" w:hAnsi="Times New Roman"/>
                <w:sz w:val="24"/>
                <w:szCs w:val="24"/>
                <w:color w:val="auto"/>
              </w:rPr>
              <w:t>вычислительных системах</w:t>
            </w:r>
          </w:p>
        </w:tc>
        <w:tc>
          <w:tcPr>
            <w:tcW w:w="9220" w:type="dxa"/>
            <w:vAlign w:val="bottom"/>
            <w:tcBorders>
              <w:right w:val="single" w:sz="8" w:color="auto"/>
            </w:tcBorders>
            <w:gridSpan w:val="2"/>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Представление информации в ЭВМ</w:t>
            </w:r>
          </w:p>
        </w:tc>
        <w:tc>
          <w:tcPr>
            <w:tcW w:w="1000" w:type="dxa"/>
            <w:vAlign w:val="bottom"/>
            <w:tcBorders>
              <w:right w:val="single" w:sz="8" w:color="auto"/>
            </w:tcBorders>
            <w:vMerge w:val="continue"/>
          </w:tcPr>
          <w:p>
            <w:pPr>
              <w:spacing w:after="0"/>
              <w:rPr>
                <w:sz w:val="8"/>
                <w:szCs w:val="8"/>
                <w:color w:val="auto"/>
              </w:rPr>
            </w:pPr>
          </w:p>
        </w:tc>
        <w:tc>
          <w:tcPr>
            <w:tcW w:w="17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4"/>
        </w:trPr>
        <w:tc>
          <w:tcPr>
            <w:tcW w:w="20" w:type="dxa"/>
            <w:vAlign w:val="bottom"/>
            <w:shd w:val="clear" w:color="auto" w:fill="000000"/>
          </w:tcPr>
          <w:p>
            <w:pPr>
              <w:spacing w:after="0"/>
              <w:rPr>
                <w:sz w:val="14"/>
                <w:szCs w:val="14"/>
                <w:color w:val="auto"/>
              </w:rPr>
            </w:pPr>
          </w:p>
        </w:tc>
        <w:tc>
          <w:tcPr>
            <w:tcW w:w="3260" w:type="dxa"/>
            <w:vAlign w:val="bottom"/>
            <w:tcBorders>
              <w:right w:val="single" w:sz="8" w:color="auto"/>
            </w:tcBorders>
            <w:vMerge w:val="continue"/>
          </w:tcPr>
          <w:p>
            <w:pPr>
              <w:spacing w:after="0"/>
              <w:rPr>
                <w:sz w:val="14"/>
                <w:szCs w:val="14"/>
                <w:color w:val="auto"/>
              </w:rPr>
            </w:pPr>
          </w:p>
        </w:tc>
        <w:tc>
          <w:tcPr>
            <w:tcW w:w="9220" w:type="dxa"/>
            <w:vAlign w:val="bottom"/>
            <w:tcBorders>
              <w:right w:val="single" w:sz="8" w:color="auto"/>
            </w:tcBorders>
            <w:gridSpan w:val="2"/>
            <w:vMerge w:val="continue"/>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7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auto"/>
            </w:tcBorders>
            <w:shd w:val="clear" w:color="auto" w:fill="000000"/>
          </w:tcPr>
          <w:p>
            <w:pPr>
              <w:spacing w:after="0"/>
              <w:rPr>
                <w:sz w:val="4"/>
                <w:szCs w:val="4"/>
                <w:color w:val="auto"/>
              </w:rPr>
            </w:pPr>
          </w:p>
        </w:tc>
        <w:tc>
          <w:tcPr>
            <w:tcW w:w="3260" w:type="dxa"/>
            <w:vAlign w:val="bottom"/>
            <w:tcBorders>
              <w:right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0" w:type="dxa"/>
            <w:vAlign w:val="bottom"/>
            <w:shd w:val="clear" w:color="auto" w:fill="000000"/>
          </w:tcPr>
          <w:p>
            <w:pPr>
              <w:spacing w:after="0"/>
              <w:rPr>
                <w:sz w:val="22"/>
                <w:szCs w:val="22"/>
                <w:color w:val="auto"/>
              </w:rPr>
            </w:pPr>
          </w:p>
        </w:tc>
        <w:tc>
          <w:tcPr>
            <w:tcW w:w="3260" w:type="dxa"/>
            <w:vAlign w:val="bottom"/>
            <w:tcBorders>
              <w:right w:val="single" w:sz="8" w:color="auto"/>
            </w:tcBorders>
          </w:tcPr>
          <w:p>
            <w:pPr>
              <w:spacing w:after="0"/>
              <w:rPr>
                <w:sz w:val="22"/>
                <w:szCs w:val="22"/>
                <w:color w:val="auto"/>
              </w:rPr>
            </w:pPr>
          </w:p>
        </w:tc>
        <w:tc>
          <w:tcPr>
            <w:tcW w:w="922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работы</w:t>
            </w:r>
          </w:p>
        </w:tc>
        <w:tc>
          <w:tcPr>
            <w:tcW w:w="1000" w:type="dxa"/>
            <w:vAlign w:val="bottom"/>
            <w:tcBorders>
              <w:right w:val="single" w:sz="8" w:color="auto"/>
            </w:tcBorders>
          </w:tcPr>
          <w:p>
            <w:pPr>
              <w:jc w:val="right"/>
              <w:ind w:right="340"/>
              <w:spacing w:after="0" w:line="260" w:lineRule="exact"/>
              <w:rPr>
                <w:sz w:val="20"/>
                <w:szCs w:val="20"/>
                <w:color w:val="auto"/>
              </w:rPr>
            </w:pPr>
            <w:r>
              <w:rPr>
                <w:rFonts w:ascii="Times New Roman" w:cs="Times New Roman" w:eastAsia="Times New Roman" w:hAnsi="Times New Roman"/>
                <w:sz w:val="24"/>
                <w:szCs w:val="24"/>
                <w:b w:val="1"/>
                <w:bCs w:val="1"/>
                <w:color w:val="auto"/>
              </w:rPr>
              <w:t>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20" w:type="dxa"/>
            <w:vAlign w:val="bottom"/>
            <w:tcBorders>
              <w:bottom w:val="single" w:sz="8" w:color="auto"/>
            </w:tcBorders>
            <w:shd w:val="clear" w:color="auto" w:fill="000000"/>
          </w:tcPr>
          <w:p>
            <w:pPr>
              <w:spacing w:after="0"/>
              <w:rPr>
                <w:sz w:val="4"/>
                <w:szCs w:val="4"/>
                <w:color w:val="auto"/>
              </w:rPr>
            </w:pPr>
          </w:p>
        </w:tc>
        <w:tc>
          <w:tcPr>
            <w:tcW w:w="3260" w:type="dxa"/>
            <w:vAlign w:val="bottom"/>
            <w:tcBorders>
              <w:right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shd w:val="clear" w:color="auto" w:fill="000000"/>
          </w:tcPr>
          <w:p>
            <w:pPr>
              <w:spacing w:after="0"/>
              <w:rPr>
                <w:sz w:val="22"/>
                <w:szCs w:val="22"/>
                <w:color w:val="auto"/>
              </w:rPr>
            </w:pPr>
          </w:p>
        </w:tc>
        <w:tc>
          <w:tcPr>
            <w:tcW w:w="3260" w:type="dxa"/>
            <w:vAlign w:val="bottom"/>
            <w:tcBorders>
              <w:right w:val="single" w:sz="8" w:color="auto"/>
            </w:tcBorders>
          </w:tcPr>
          <w:p>
            <w:pPr>
              <w:spacing w:after="0"/>
              <w:rPr>
                <w:sz w:val="22"/>
                <w:szCs w:val="22"/>
                <w:color w:val="auto"/>
              </w:rPr>
            </w:pPr>
          </w:p>
        </w:tc>
        <w:tc>
          <w:tcPr>
            <w:tcW w:w="922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Перевод чисел из одной системы счисления в другую</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auto"/>
            </w:tcBorders>
            <w:shd w:val="clear" w:color="auto" w:fill="000000"/>
          </w:tcPr>
          <w:p>
            <w:pPr>
              <w:spacing w:after="0"/>
              <w:rPr>
                <w:sz w:val="4"/>
                <w:szCs w:val="4"/>
                <w:color w:val="auto"/>
              </w:rPr>
            </w:pPr>
          </w:p>
        </w:tc>
        <w:tc>
          <w:tcPr>
            <w:tcW w:w="3260" w:type="dxa"/>
            <w:vAlign w:val="bottom"/>
            <w:tcBorders>
              <w:right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shd w:val="clear" w:color="auto" w:fill="000000"/>
          </w:tcPr>
          <w:p>
            <w:pPr>
              <w:spacing w:after="0"/>
              <w:rPr>
                <w:sz w:val="22"/>
                <w:szCs w:val="22"/>
                <w:color w:val="auto"/>
              </w:rPr>
            </w:pPr>
          </w:p>
        </w:tc>
        <w:tc>
          <w:tcPr>
            <w:tcW w:w="3260" w:type="dxa"/>
            <w:vAlign w:val="bottom"/>
            <w:tcBorders>
              <w:right w:val="single" w:sz="8" w:color="auto"/>
            </w:tcBorders>
          </w:tcPr>
          <w:p>
            <w:pPr>
              <w:spacing w:after="0"/>
              <w:rPr>
                <w:sz w:val="22"/>
                <w:szCs w:val="22"/>
                <w:color w:val="auto"/>
              </w:rPr>
            </w:pPr>
          </w:p>
        </w:tc>
        <w:tc>
          <w:tcPr>
            <w:tcW w:w="9220" w:type="dxa"/>
            <w:vAlign w:val="bottom"/>
            <w:tcBorders>
              <w:right w:val="single" w:sz="8" w:color="auto"/>
            </w:tcBorders>
            <w:gridSpan w:val="2"/>
          </w:tcPr>
          <w:p>
            <w:pPr>
              <w:ind w:left="100"/>
              <w:spacing w:after="0" w:line="256" w:lineRule="exact"/>
              <w:rPr>
                <w:sz w:val="20"/>
                <w:szCs w:val="20"/>
                <w:color w:val="auto"/>
              </w:rPr>
            </w:pPr>
            <w:r>
              <w:rPr>
                <w:rFonts w:ascii="Times New Roman" w:cs="Times New Roman" w:eastAsia="Times New Roman" w:hAnsi="Times New Roman"/>
                <w:sz w:val="24"/>
                <w:szCs w:val="24"/>
                <w:color w:val="auto"/>
              </w:rPr>
              <w:t>Выполнение арифметических операций над числами в прямом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обратном 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20" w:type="dxa"/>
            <w:vAlign w:val="bottom"/>
            <w:shd w:val="clear" w:color="auto" w:fill="000000"/>
          </w:tcPr>
          <w:p>
            <w:pPr>
              <w:spacing w:after="0"/>
              <w:rPr>
                <w:sz w:val="24"/>
                <w:szCs w:val="24"/>
                <w:color w:val="auto"/>
              </w:rPr>
            </w:pPr>
          </w:p>
        </w:tc>
        <w:tc>
          <w:tcPr>
            <w:tcW w:w="3260" w:type="dxa"/>
            <w:vAlign w:val="bottom"/>
            <w:tcBorders>
              <w:right w:val="single" w:sz="8" w:color="auto"/>
            </w:tcBorders>
          </w:tcPr>
          <w:p>
            <w:pPr>
              <w:spacing w:after="0"/>
              <w:rPr>
                <w:sz w:val="24"/>
                <w:szCs w:val="24"/>
                <w:color w:val="auto"/>
              </w:rPr>
            </w:pPr>
          </w:p>
        </w:tc>
        <w:tc>
          <w:tcPr>
            <w:tcW w:w="92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дополнительных кодах</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auto"/>
            </w:tcBorders>
            <w:shd w:val="clear" w:color="auto" w:fill="000000"/>
          </w:tcPr>
          <w:p>
            <w:pPr>
              <w:spacing w:after="0"/>
              <w:rPr>
                <w:sz w:val="4"/>
                <w:szCs w:val="4"/>
                <w:color w:val="auto"/>
              </w:rPr>
            </w:pPr>
          </w:p>
        </w:tc>
        <w:tc>
          <w:tcPr>
            <w:tcW w:w="3260" w:type="dxa"/>
            <w:vAlign w:val="bottom"/>
            <w:tcBorders>
              <w:bottom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shd w:val="clear" w:color="auto" w:fill="000000"/>
          </w:tcPr>
          <w:p>
            <w:pPr>
              <w:spacing w:after="0"/>
              <w:rPr>
                <w:sz w:val="23"/>
                <w:szCs w:val="23"/>
                <w:color w:val="auto"/>
              </w:rPr>
            </w:pPr>
          </w:p>
        </w:tc>
        <w:tc>
          <w:tcPr>
            <w:tcW w:w="32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4.2.</w:t>
            </w:r>
            <w:r>
              <w:rPr>
                <w:rFonts w:ascii="Times New Roman" w:cs="Times New Roman" w:eastAsia="Times New Roman" w:hAnsi="Times New Roman"/>
                <w:sz w:val="24"/>
                <w:szCs w:val="24"/>
                <w:color w:val="auto"/>
              </w:rPr>
              <w:t xml:space="preserve"> Архитектура и</w:t>
            </w:r>
          </w:p>
        </w:tc>
        <w:tc>
          <w:tcPr>
            <w:tcW w:w="9220" w:type="dxa"/>
            <w:vAlign w:val="bottom"/>
            <w:tcBorders>
              <w:right w:val="single" w:sz="8" w:color="auto"/>
            </w:tcBorders>
            <w:gridSpan w:val="2"/>
          </w:tcPr>
          <w:p>
            <w:pPr>
              <w:ind w:left="40"/>
              <w:spacing w:after="0" w:line="265"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16</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i w:val="1"/>
                <w:iCs w:val="1"/>
                <w:color w:val="auto"/>
              </w:rPr>
              <w:t>ОК</w:t>
            </w:r>
            <w:r>
              <w:rPr>
                <w:rFonts w:ascii="Times New Roman" w:cs="Times New Roman" w:eastAsia="Times New Roman" w:hAnsi="Times New Roman"/>
                <w:sz w:val="24"/>
                <w:szCs w:val="24"/>
                <w:i w:val="1"/>
                <w:iCs w:val="1"/>
                <w:color w:val="auto"/>
              </w:rPr>
              <w:t xml:space="preserve"> 01,</w:t>
            </w:r>
            <w:r>
              <w:rPr>
                <w:rFonts w:ascii="Times New Roman" w:cs="Times New Roman" w:eastAsia="Times New Roman" w:hAnsi="Times New Roman"/>
                <w:sz w:val="24"/>
                <w:szCs w:val="24"/>
                <w:i w:val="1"/>
                <w:iCs w:val="1"/>
                <w:color w:val="auto"/>
              </w:rPr>
              <w:t xml:space="preserve"> ОК</w:t>
            </w:r>
            <w:r>
              <w:rPr>
                <w:rFonts w:ascii="Times New Roman" w:cs="Times New Roman" w:eastAsia="Times New Roman" w:hAnsi="Times New Roman"/>
                <w:sz w:val="24"/>
                <w:szCs w:val="24"/>
                <w:i w:val="1"/>
                <w:iCs w:val="1"/>
                <w:color w:val="auto"/>
              </w:rPr>
              <w:t xml:space="preserve"> 09</w:t>
            </w:r>
          </w:p>
        </w:tc>
        <w:tc>
          <w:tcPr>
            <w:tcW w:w="0" w:type="dxa"/>
            <w:vAlign w:val="bottom"/>
          </w:tcPr>
          <w:p>
            <w:pPr>
              <w:spacing w:after="0"/>
              <w:rPr>
                <w:sz w:val="1"/>
                <w:szCs w:val="1"/>
                <w:color w:val="auto"/>
              </w:rPr>
            </w:pPr>
          </w:p>
        </w:tc>
      </w:tr>
      <w:tr>
        <w:trPr>
          <w:trHeight w:val="46"/>
        </w:trPr>
        <w:tc>
          <w:tcPr>
            <w:tcW w:w="20" w:type="dxa"/>
            <w:vAlign w:val="bottom"/>
            <w:tcBorders>
              <w:bottom w:val="single" w:sz="8" w:color="auto"/>
            </w:tcBorders>
            <w:shd w:val="clear" w:color="auto" w:fill="000000"/>
          </w:tcPr>
          <w:p>
            <w:pPr>
              <w:spacing w:after="0"/>
              <w:rPr>
                <w:sz w:val="4"/>
                <w:szCs w:val="4"/>
                <w:color w:val="auto"/>
              </w:rPr>
            </w:pPr>
          </w:p>
        </w:tc>
        <w:tc>
          <w:tcPr>
            <w:tcW w:w="3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принципы работы основных</w:t>
            </w:r>
          </w:p>
        </w:tc>
        <w:tc>
          <w:tcPr>
            <w:tcW w:w="320" w:type="dxa"/>
            <w:vAlign w:val="bottom"/>
            <w:tcBorders>
              <w:bottom w:val="single" w:sz="8" w:color="auto"/>
            </w:tcBorders>
          </w:tcPr>
          <w:p>
            <w:pPr>
              <w:spacing w:after="0"/>
              <w:rPr>
                <w:sz w:val="4"/>
                <w:szCs w:val="4"/>
                <w:color w:val="auto"/>
              </w:rPr>
            </w:pPr>
          </w:p>
        </w:tc>
        <w:tc>
          <w:tcPr>
            <w:tcW w:w="89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i w:val="1"/>
                <w:iCs w:val="1"/>
                <w:color w:val="auto"/>
              </w:rPr>
              <w:t>ПК</w:t>
            </w:r>
            <w:r>
              <w:rPr>
                <w:rFonts w:ascii="Times New Roman" w:cs="Times New Roman" w:eastAsia="Times New Roman" w:hAnsi="Times New Roman"/>
                <w:sz w:val="24"/>
                <w:szCs w:val="24"/>
                <w:i w:val="1"/>
                <w:iCs w:val="1"/>
                <w:color w:val="auto"/>
              </w:rPr>
              <w:t xml:space="preserve"> 2.1</w:t>
            </w:r>
          </w:p>
        </w:tc>
        <w:tc>
          <w:tcPr>
            <w:tcW w:w="0" w:type="dxa"/>
            <w:vAlign w:val="bottom"/>
          </w:tcPr>
          <w:p>
            <w:pPr>
              <w:spacing w:after="0"/>
              <w:rPr>
                <w:sz w:val="1"/>
                <w:szCs w:val="1"/>
                <w:color w:val="auto"/>
              </w:rPr>
            </w:pPr>
          </w:p>
        </w:tc>
      </w:tr>
      <w:tr>
        <w:trPr>
          <w:trHeight w:val="256"/>
        </w:trPr>
        <w:tc>
          <w:tcPr>
            <w:tcW w:w="20" w:type="dxa"/>
            <w:vAlign w:val="bottom"/>
            <w:shd w:val="clear" w:color="auto" w:fill="000000"/>
          </w:tcPr>
          <w:p>
            <w:pPr>
              <w:spacing w:after="0"/>
              <w:rPr>
                <w:sz w:val="22"/>
                <w:szCs w:val="22"/>
                <w:color w:val="auto"/>
              </w:rPr>
            </w:pPr>
          </w:p>
        </w:tc>
        <w:tc>
          <w:tcPr>
            <w:tcW w:w="3260" w:type="dxa"/>
            <w:vAlign w:val="bottom"/>
            <w:tcBorders>
              <w:right w:val="single" w:sz="8" w:color="auto"/>
            </w:tcBorders>
            <w:vMerge w:val="continue"/>
          </w:tcPr>
          <w:p>
            <w:pPr>
              <w:spacing w:after="0"/>
              <w:rPr>
                <w:sz w:val="22"/>
                <w:szCs w:val="22"/>
                <w:color w:val="auto"/>
              </w:rPr>
            </w:pPr>
          </w:p>
        </w:tc>
        <w:tc>
          <w:tcPr>
            <w:tcW w:w="32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p>
        </w:tc>
        <w:tc>
          <w:tcPr>
            <w:tcW w:w="8900" w:type="dxa"/>
            <w:vAlign w:val="bottom"/>
            <w:tcBorders>
              <w:right w:val="single" w:sz="8" w:color="auto"/>
            </w:tcBorders>
          </w:tcPr>
          <w:p>
            <w:pPr>
              <w:ind w:left="20"/>
              <w:spacing w:after="0" w:line="256" w:lineRule="exact"/>
              <w:rPr>
                <w:sz w:val="20"/>
                <w:szCs w:val="20"/>
                <w:color w:val="auto"/>
              </w:rPr>
            </w:pPr>
            <w:r>
              <w:rPr>
                <w:rFonts w:ascii="Times New Roman" w:cs="Times New Roman" w:eastAsia="Times New Roman" w:hAnsi="Times New Roman"/>
                <w:sz w:val="24"/>
                <w:szCs w:val="24"/>
                <w:color w:val="auto"/>
              </w:rPr>
              <w:t>Базовые логические операции и схемы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Таблицы истинности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auto"/>
            </w:tcBorders>
            <w:shd w:val="clear" w:color="auto" w:fill="000000"/>
          </w:tcPr>
          <w:p>
            <w:pPr>
              <w:spacing w:after="0"/>
              <w:rPr>
                <w:sz w:val="4"/>
                <w:szCs w:val="4"/>
                <w:color w:val="auto"/>
              </w:rPr>
            </w:pPr>
          </w:p>
        </w:tc>
        <w:tc>
          <w:tcPr>
            <w:tcW w:w="3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логических блоков</w:t>
            </w: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shd w:val="clear" w:color="auto" w:fill="000000"/>
          </w:tcPr>
          <w:p>
            <w:pPr>
              <w:spacing w:after="0"/>
              <w:rPr>
                <w:sz w:val="22"/>
                <w:szCs w:val="22"/>
                <w:color w:val="auto"/>
              </w:rPr>
            </w:pPr>
          </w:p>
        </w:tc>
        <w:tc>
          <w:tcPr>
            <w:tcW w:w="3260" w:type="dxa"/>
            <w:vAlign w:val="bottom"/>
            <w:tcBorders>
              <w:right w:val="single" w:sz="8" w:color="auto"/>
            </w:tcBorders>
            <w:vMerge w:val="continue"/>
          </w:tcPr>
          <w:p>
            <w:pPr>
              <w:spacing w:after="0"/>
              <w:rPr>
                <w:sz w:val="22"/>
                <w:szCs w:val="22"/>
                <w:color w:val="auto"/>
              </w:rPr>
            </w:pPr>
          </w:p>
        </w:tc>
        <w:tc>
          <w:tcPr>
            <w:tcW w:w="9220" w:type="dxa"/>
            <w:vAlign w:val="bottom"/>
            <w:tcBorders>
              <w:right w:val="single" w:sz="8" w:color="auto"/>
            </w:tcBorders>
            <w:gridSpan w:val="2"/>
          </w:tcPr>
          <w:p>
            <w:pPr>
              <w:ind w:left="40"/>
              <w:spacing w:after="0" w:line="256" w:lineRule="exact"/>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Схемные логические элементы ЭВМ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Логические узлы ЭВМ и их классификация</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auto"/>
            </w:tcBorders>
            <w:shd w:val="clear" w:color="auto" w:fill="000000"/>
          </w:tcPr>
          <w:p>
            <w:pPr>
              <w:spacing w:after="0"/>
              <w:rPr>
                <w:sz w:val="4"/>
                <w:szCs w:val="4"/>
                <w:color w:val="auto"/>
              </w:rPr>
            </w:pPr>
          </w:p>
        </w:tc>
        <w:tc>
          <w:tcPr>
            <w:tcW w:w="32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вычислительных систем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ВС</w:t>
            </w:r>
            <w:r>
              <w:rPr>
                <w:rFonts w:ascii="Times New Roman" w:cs="Times New Roman" w:eastAsia="Times New Roman" w:hAnsi="Times New Roman"/>
                <w:sz w:val="24"/>
                <w:szCs w:val="24"/>
                <w:color w:val="auto"/>
              </w:rPr>
              <w:t>)</w:t>
            </w:r>
          </w:p>
        </w:tc>
        <w:tc>
          <w:tcPr>
            <w:tcW w:w="320" w:type="dxa"/>
            <w:vAlign w:val="bottom"/>
            <w:tcBorders>
              <w:bottom w:val="single" w:sz="8" w:color="auto"/>
            </w:tcBorders>
          </w:tcPr>
          <w:p>
            <w:pPr>
              <w:spacing w:after="0"/>
              <w:rPr>
                <w:sz w:val="4"/>
                <w:szCs w:val="4"/>
                <w:color w:val="auto"/>
              </w:rPr>
            </w:pPr>
          </w:p>
        </w:tc>
        <w:tc>
          <w:tcPr>
            <w:tcW w:w="890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vMerge w:val="continue"/>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2"/>
        </w:trPr>
        <w:tc>
          <w:tcPr>
            <w:tcW w:w="20" w:type="dxa"/>
            <w:vAlign w:val="bottom"/>
            <w:shd w:val="clear" w:color="auto" w:fill="000000"/>
          </w:tcPr>
          <w:p>
            <w:pPr>
              <w:spacing w:after="0"/>
              <w:rPr>
                <w:sz w:val="8"/>
                <w:szCs w:val="8"/>
                <w:color w:val="auto"/>
              </w:rPr>
            </w:pPr>
          </w:p>
        </w:tc>
        <w:tc>
          <w:tcPr>
            <w:tcW w:w="3260" w:type="dxa"/>
            <w:vAlign w:val="bottom"/>
            <w:tcBorders>
              <w:right w:val="single" w:sz="8" w:color="auto"/>
            </w:tcBorders>
            <w:vMerge w:val="continue"/>
          </w:tcPr>
          <w:p>
            <w:pPr>
              <w:spacing w:after="0"/>
              <w:rPr>
                <w:sz w:val="8"/>
                <w:szCs w:val="8"/>
                <w:color w:val="auto"/>
              </w:rPr>
            </w:pPr>
          </w:p>
        </w:tc>
        <w:tc>
          <w:tcPr>
            <w:tcW w:w="9220" w:type="dxa"/>
            <w:vAlign w:val="bottom"/>
            <w:tcBorders>
              <w:right w:val="single" w:sz="8" w:color="auto"/>
            </w:tcBorders>
            <w:gridSpan w:val="2"/>
            <w:vMerge w:val="restart"/>
          </w:tcPr>
          <w:p>
            <w:pPr>
              <w:ind w:left="40"/>
              <w:spacing w:after="0" w:line="256" w:lineRule="exact"/>
              <w:rPr>
                <w:sz w:val="20"/>
                <w:szCs w:val="20"/>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Сумматоры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дешифораторы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их назначение и применение</w:t>
            </w:r>
          </w:p>
        </w:tc>
        <w:tc>
          <w:tcPr>
            <w:tcW w:w="1000" w:type="dxa"/>
            <w:vAlign w:val="bottom"/>
            <w:tcBorders>
              <w:right w:val="single" w:sz="8" w:color="auto"/>
            </w:tcBorders>
            <w:vMerge w:val="continue"/>
          </w:tcPr>
          <w:p>
            <w:pPr>
              <w:spacing w:after="0"/>
              <w:rPr>
                <w:sz w:val="8"/>
                <w:szCs w:val="8"/>
                <w:color w:val="auto"/>
              </w:rPr>
            </w:pPr>
          </w:p>
        </w:tc>
        <w:tc>
          <w:tcPr>
            <w:tcW w:w="17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20" w:type="dxa"/>
            <w:vAlign w:val="bottom"/>
            <w:shd w:val="clear" w:color="auto" w:fill="000000"/>
          </w:tcPr>
          <w:p>
            <w:pPr>
              <w:spacing w:after="0"/>
              <w:rPr>
                <w:sz w:val="14"/>
                <w:szCs w:val="14"/>
                <w:color w:val="auto"/>
              </w:rPr>
            </w:pPr>
          </w:p>
        </w:tc>
        <w:tc>
          <w:tcPr>
            <w:tcW w:w="3260" w:type="dxa"/>
            <w:vAlign w:val="bottom"/>
            <w:tcBorders>
              <w:right w:val="single" w:sz="8" w:color="auto"/>
            </w:tcBorders>
            <w:vMerge w:val="continue"/>
          </w:tcPr>
          <w:p>
            <w:pPr>
              <w:spacing w:after="0"/>
              <w:rPr>
                <w:sz w:val="14"/>
                <w:szCs w:val="14"/>
                <w:color w:val="auto"/>
              </w:rPr>
            </w:pPr>
          </w:p>
        </w:tc>
        <w:tc>
          <w:tcPr>
            <w:tcW w:w="9220" w:type="dxa"/>
            <w:vAlign w:val="bottom"/>
            <w:tcBorders>
              <w:right w:val="single" w:sz="8" w:color="auto"/>
            </w:tcBorders>
            <w:gridSpan w:val="2"/>
            <w:vMerge w:val="continue"/>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7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auto"/>
            </w:tcBorders>
            <w:shd w:val="clear" w:color="auto" w:fill="000000"/>
          </w:tcPr>
          <w:p>
            <w:pPr>
              <w:spacing w:after="0"/>
              <w:rPr>
                <w:sz w:val="4"/>
                <w:szCs w:val="4"/>
                <w:color w:val="auto"/>
              </w:rPr>
            </w:pPr>
          </w:p>
        </w:tc>
        <w:tc>
          <w:tcPr>
            <w:tcW w:w="3260" w:type="dxa"/>
            <w:vAlign w:val="bottom"/>
            <w:tcBorders>
              <w:right w:val="single" w:sz="8" w:color="auto"/>
            </w:tcBorders>
          </w:tcPr>
          <w:p>
            <w:pPr>
              <w:spacing w:after="0"/>
              <w:rPr>
                <w:sz w:val="4"/>
                <w:szCs w:val="4"/>
                <w:color w:val="auto"/>
              </w:rPr>
            </w:pPr>
          </w:p>
        </w:tc>
        <w:tc>
          <w:tcPr>
            <w:tcW w:w="9220" w:type="dxa"/>
            <w:vAlign w:val="bottom"/>
            <w:tcBorders>
              <w:bottom w:val="single" w:sz="8" w:color="auto"/>
              <w:right w:val="single" w:sz="8" w:color="auto"/>
            </w:tcBorders>
            <w:gridSpan w:val="2"/>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shd w:val="clear" w:color="auto" w:fill="000000"/>
          </w:tcPr>
          <w:p>
            <w:pPr>
              <w:spacing w:after="0"/>
              <w:rPr>
                <w:sz w:val="22"/>
                <w:szCs w:val="22"/>
                <w:color w:val="auto"/>
              </w:rPr>
            </w:pPr>
          </w:p>
        </w:tc>
        <w:tc>
          <w:tcPr>
            <w:tcW w:w="3260" w:type="dxa"/>
            <w:vAlign w:val="bottom"/>
            <w:tcBorders>
              <w:right w:val="single" w:sz="8" w:color="auto"/>
            </w:tcBorders>
          </w:tcPr>
          <w:p>
            <w:pPr>
              <w:spacing w:after="0"/>
              <w:rPr>
                <w:sz w:val="22"/>
                <w:szCs w:val="22"/>
                <w:color w:val="auto"/>
              </w:rPr>
            </w:pPr>
          </w:p>
        </w:tc>
        <w:tc>
          <w:tcPr>
            <w:tcW w:w="9220" w:type="dxa"/>
            <w:vAlign w:val="bottom"/>
            <w:tcBorders>
              <w:right w:val="single" w:sz="8" w:color="auto"/>
            </w:tcBorders>
            <w:gridSpan w:val="2"/>
          </w:tcPr>
          <w:p>
            <w:pPr>
              <w:ind w:left="40"/>
              <w:spacing w:after="0" w:line="256" w:lineRule="exact"/>
              <w:rPr>
                <w:sz w:val="20"/>
                <w:szCs w:val="20"/>
                <w:color w:val="auto"/>
              </w:rPr>
            </w:pP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Программируемые логические элементы их назначение и применение</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Borders>
              <w:bottom w:val="single" w:sz="8" w:color="auto"/>
            </w:tcBorders>
            <w:shd w:val="clear" w:color="auto" w:fill="000000"/>
          </w:tcPr>
          <w:p>
            <w:pPr>
              <w:spacing w:after="0"/>
              <w:rPr>
                <w:sz w:val="4"/>
                <w:szCs w:val="4"/>
                <w:color w:val="auto"/>
              </w:rPr>
            </w:pPr>
          </w:p>
        </w:tc>
        <w:tc>
          <w:tcPr>
            <w:tcW w:w="3260" w:type="dxa"/>
            <w:vAlign w:val="bottom"/>
            <w:tcBorders>
              <w:bottom w:val="single" w:sz="8" w:color="auto"/>
              <w:right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89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-2082800</wp:posOffset>
                </wp:positionV>
                <wp:extent cx="12065" cy="1270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71" o:spid="_x0000_s1396" style="position:absolute;margin-left:0pt;margin-top:-164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8555355</wp:posOffset>
                </wp:positionH>
                <wp:positionV relativeFrom="paragraph">
                  <wp:posOffset>-2082800</wp:posOffset>
                </wp:positionV>
                <wp:extent cx="12065" cy="1270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72" o:spid="_x0000_s1397" style="position:absolute;margin-left:673.65pt;margin-top:-164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9634220</wp:posOffset>
                </wp:positionH>
                <wp:positionV relativeFrom="paragraph">
                  <wp:posOffset>-2082800</wp:posOffset>
                </wp:positionV>
                <wp:extent cx="12700" cy="1270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373" o:spid="_x0000_s1398" style="position:absolute;margin-left:758.6pt;margin-top:-164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6840" w:h="11909" w:orient="landscape"/>
          <w:cols w:equalWidth="0" w:num="1">
            <w:col w:w="15180"/>
          </w:cols>
          <w:pgMar w:left="840" w:top="700" w:right="818" w:bottom="583" w:gutter="0" w:footer="0" w:header="0"/>
        </w:sectPr>
      </w:pPr>
    </w:p>
    <w:bookmarkStart w:id="285" w:name="page286"/>
    <w:bookmarkEnd w:id="285"/>
    <w:tbl>
      <w:tblPr>
        <w:tblLayout w:type="fixed"/>
        <w:tblInd w:w="10" w:type="dxa"/>
        <w:tblCellMar>
          <w:top w:w="0" w:type="dxa"/>
          <w:left w:w="0" w:type="dxa"/>
          <w:bottom w:w="0" w:type="dxa"/>
          <w:right w:w="0" w:type="dxa"/>
        </w:tblCellMar>
      </w:tblPr>
      <w:tr>
        <w:trPr>
          <w:trHeight w:val="276"/>
        </w:trPr>
        <w:tc>
          <w:tcPr>
            <w:tcW w:w="3280" w:type="dxa"/>
            <w:vAlign w:val="bottom"/>
          </w:tcPr>
          <w:p>
            <w:pPr>
              <w:spacing w:after="0"/>
              <w:rPr>
                <w:sz w:val="23"/>
                <w:szCs w:val="23"/>
                <w:color w:val="auto"/>
              </w:rPr>
            </w:pPr>
          </w:p>
        </w:tc>
        <w:tc>
          <w:tcPr>
            <w:tcW w:w="9220" w:type="dxa"/>
            <w:vAlign w:val="bottom"/>
          </w:tcPr>
          <w:p>
            <w:pPr>
              <w:ind w:left="4060"/>
              <w:spacing w:after="0"/>
              <w:rPr>
                <w:sz w:val="20"/>
                <w:szCs w:val="20"/>
                <w:color w:val="auto"/>
              </w:rPr>
            </w:pPr>
            <w:r>
              <w:rPr>
                <w:rFonts w:ascii="Times New Roman" w:cs="Times New Roman" w:eastAsia="Times New Roman" w:hAnsi="Times New Roman"/>
                <w:sz w:val="24"/>
                <w:szCs w:val="24"/>
                <w:color w:val="auto"/>
              </w:rPr>
              <w:t>286</w:t>
            </w:r>
          </w:p>
        </w:tc>
        <w:tc>
          <w:tcPr>
            <w:tcW w:w="1000" w:type="dxa"/>
            <w:vAlign w:val="bottom"/>
          </w:tcPr>
          <w:p>
            <w:pPr>
              <w:spacing w:after="0"/>
              <w:rPr>
                <w:sz w:val="23"/>
                <w:szCs w:val="23"/>
                <w:color w:val="auto"/>
              </w:rPr>
            </w:pPr>
          </w:p>
        </w:tc>
        <w:tc>
          <w:tcPr>
            <w:tcW w:w="17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3280" w:type="dxa"/>
            <w:vAlign w:val="bottom"/>
            <w:tcBorders>
              <w:bottom w:val="single" w:sz="8" w:color="auto"/>
            </w:tcBorders>
          </w:tcPr>
          <w:p>
            <w:pPr>
              <w:spacing w:after="0"/>
              <w:rPr>
                <w:sz w:val="24"/>
                <w:szCs w:val="24"/>
                <w:color w:val="auto"/>
              </w:rPr>
            </w:pPr>
          </w:p>
        </w:tc>
        <w:tc>
          <w:tcPr>
            <w:tcW w:w="92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328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Практические работы</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12</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28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8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Логические элементы</w:t>
            </w:r>
            <w:r>
              <w:rPr>
                <w:rFonts w:ascii="Times New Roman" w:cs="Times New Roman" w:eastAsia="Times New Roman" w:hAnsi="Times New Roman"/>
                <w:sz w:val="24"/>
                <w:szCs w:val="24"/>
                <w:color w:val="auto"/>
              </w:rPr>
              <w:t xml:space="preserve"> «2</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 «2</w:t>
            </w:r>
            <w:r>
              <w:rPr>
                <w:rFonts w:ascii="Times New Roman" w:cs="Times New Roman" w:eastAsia="Times New Roman" w:hAnsi="Times New Roman"/>
                <w:sz w:val="24"/>
                <w:szCs w:val="24"/>
                <w:color w:val="auto"/>
              </w:rPr>
              <w:t>ИЛИ</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НЕ</w:t>
            </w:r>
            <w:r>
              <w:rPr>
                <w:rFonts w:ascii="Times New Roman" w:cs="Times New Roman" w:eastAsia="Times New Roman" w:hAnsi="Times New Roman"/>
                <w:sz w:val="24"/>
                <w:szCs w:val="24"/>
                <w:color w:val="auto"/>
              </w:rPr>
              <w:t>», «2</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НЕ</w:t>
            </w:r>
            <w:r>
              <w:rPr>
                <w:rFonts w:ascii="Times New Roman" w:cs="Times New Roman" w:eastAsia="Times New Roman" w:hAnsi="Times New Roman"/>
                <w:sz w:val="24"/>
                <w:szCs w:val="24"/>
                <w:color w:val="auto"/>
              </w:rPr>
              <w:t>», «2</w:t>
            </w:r>
            <w:r>
              <w:rPr>
                <w:rFonts w:ascii="Times New Roman" w:cs="Times New Roman" w:eastAsia="Times New Roman" w:hAnsi="Times New Roman"/>
                <w:sz w:val="24"/>
                <w:szCs w:val="24"/>
                <w:color w:val="auto"/>
              </w:rPr>
              <w:t>ИЛИ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Исключающие</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3280" w:type="dxa"/>
            <w:vAlign w:val="bottom"/>
            <w:tcBorders>
              <w:left w:val="single" w:sz="8" w:color="auto"/>
              <w:right w:val="single" w:sz="8" w:color="auto"/>
            </w:tcBorders>
          </w:tcPr>
          <w:p>
            <w:pPr>
              <w:spacing w:after="0"/>
              <w:rPr>
                <w:sz w:val="24"/>
                <w:szCs w:val="24"/>
                <w:color w:val="auto"/>
              </w:rPr>
            </w:pPr>
          </w:p>
        </w:tc>
        <w:tc>
          <w:tcPr>
            <w:tcW w:w="9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ИЛИ</w:t>
            </w:r>
            <w:r>
              <w:rPr>
                <w:rFonts w:ascii="Times New Roman" w:cs="Times New Roman" w:eastAsia="Times New Roman" w:hAnsi="Times New Roman"/>
                <w:sz w:val="24"/>
                <w:szCs w:val="24"/>
                <w:color w:val="auto"/>
              </w:rPr>
              <w:t>»</w:t>
            </w:r>
          </w:p>
        </w:tc>
        <w:tc>
          <w:tcPr>
            <w:tcW w:w="100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28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8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Мультиплексоры</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8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28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Демультиплексоры</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8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8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Шифраторы</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8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8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Дешифраторы</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8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8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Сумматоры</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8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28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Триггеры</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61"/>
        </w:trPr>
        <w:tc>
          <w:tcPr>
            <w:tcW w:w="3280" w:type="dxa"/>
            <w:vAlign w:val="bottom"/>
            <w:tcBorders>
              <w:left w:val="single" w:sz="8" w:color="auto"/>
              <w:right w:val="single" w:sz="8" w:color="auto"/>
            </w:tcBorders>
          </w:tcPr>
          <w:p>
            <w:pPr>
              <w:spacing w:after="0"/>
              <w:rPr>
                <w:sz w:val="5"/>
                <w:szCs w:val="5"/>
                <w:color w:val="auto"/>
              </w:rPr>
            </w:pPr>
          </w:p>
        </w:tc>
        <w:tc>
          <w:tcPr>
            <w:tcW w:w="9220" w:type="dxa"/>
            <w:vAlign w:val="bottom"/>
            <w:tcBorders>
              <w:bottom w:val="single" w:sz="8" w:color="auto"/>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17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328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Счетчики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80" w:type="dxa"/>
            <w:vAlign w:val="bottom"/>
            <w:tcBorders>
              <w:left w:val="single" w:sz="8" w:color="auto"/>
              <w:bottom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2500" w:type="dxa"/>
            <w:vAlign w:val="bottom"/>
            <w:tcBorders>
              <w:left w:val="single" w:sz="8" w:color="auto"/>
              <w:right w:val="single" w:sz="8" w:color="auto"/>
            </w:tcBorders>
            <w:gridSpan w:val="2"/>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Раздел</w:t>
            </w:r>
            <w:r>
              <w:rPr>
                <w:rFonts w:ascii="Times New Roman" w:cs="Times New Roman" w:eastAsia="Times New Roman" w:hAnsi="Times New Roman"/>
                <w:sz w:val="24"/>
                <w:szCs w:val="24"/>
                <w:b w:val="1"/>
                <w:bCs w:val="1"/>
                <w:color w:val="auto"/>
              </w:rPr>
              <w:t xml:space="preserve"> 5.</w:t>
            </w:r>
            <w:r>
              <w:rPr>
                <w:rFonts w:ascii="Times New Roman" w:cs="Times New Roman" w:eastAsia="Times New Roman" w:hAnsi="Times New Roman"/>
                <w:sz w:val="24"/>
                <w:szCs w:val="24"/>
                <w:b w:val="1"/>
                <w:bCs w:val="1"/>
                <w:color w:val="auto"/>
              </w:rPr>
              <w:t>Технические средства систем дистанционной передачи информации</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280" w:type="dxa"/>
            <w:vAlign w:val="bottom"/>
            <w:tcBorders>
              <w:left w:val="single" w:sz="8" w:color="auto"/>
              <w:bottom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2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Тема</w:t>
            </w:r>
            <w:r>
              <w:rPr>
                <w:rFonts w:ascii="Times New Roman" w:cs="Times New Roman" w:eastAsia="Times New Roman" w:hAnsi="Times New Roman"/>
                <w:sz w:val="24"/>
                <w:szCs w:val="24"/>
                <w:b w:val="1"/>
                <w:bCs w:val="1"/>
                <w:color w:val="auto"/>
              </w:rPr>
              <w:t xml:space="preserve"> 5.1.</w:t>
            </w:r>
            <w:r>
              <w:rPr>
                <w:rFonts w:ascii="Times New Roman" w:cs="Times New Roman" w:eastAsia="Times New Roman" w:hAnsi="Times New Roman"/>
                <w:sz w:val="24"/>
                <w:szCs w:val="24"/>
                <w:color w:val="auto"/>
              </w:rPr>
              <w:t xml:space="preserve"> Структура и</w:t>
            </w:r>
          </w:p>
        </w:tc>
        <w:tc>
          <w:tcPr>
            <w:tcW w:w="922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b w:val="1"/>
                <w:bCs w:val="1"/>
                <w:color w:val="auto"/>
              </w:rPr>
              <w:t>Содержание учебного материала</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720" w:type="dxa"/>
            <w:vAlign w:val="bottom"/>
            <w:tcBorders>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i w:val="1"/>
                <w:iCs w:val="1"/>
                <w:color w:val="auto"/>
              </w:rPr>
              <w:t>ОК</w:t>
            </w:r>
            <w:r>
              <w:rPr>
                <w:rFonts w:ascii="Times New Roman" w:cs="Times New Roman" w:eastAsia="Times New Roman" w:hAnsi="Times New Roman"/>
                <w:sz w:val="24"/>
                <w:szCs w:val="24"/>
                <w:i w:val="1"/>
                <w:iCs w:val="1"/>
                <w:color w:val="auto"/>
              </w:rPr>
              <w:t xml:space="preserve"> 01,</w:t>
            </w:r>
            <w:r>
              <w:rPr>
                <w:rFonts w:ascii="Times New Roman" w:cs="Times New Roman" w:eastAsia="Times New Roman" w:hAnsi="Times New Roman"/>
                <w:sz w:val="24"/>
                <w:szCs w:val="24"/>
                <w:i w:val="1"/>
                <w:iCs w:val="1"/>
                <w:color w:val="auto"/>
              </w:rPr>
              <w:t xml:space="preserve"> ОК</w:t>
            </w:r>
            <w:r>
              <w:rPr>
                <w:rFonts w:ascii="Times New Roman" w:cs="Times New Roman" w:eastAsia="Times New Roman" w:hAnsi="Times New Roman"/>
                <w:sz w:val="24"/>
                <w:szCs w:val="24"/>
                <w:i w:val="1"/>
                <w:iCs w:val="1"/>
                <w:color w:val="auto"/>
              </w:rPr>
              <w:t xml:space="preserve"> 09</w:t>
            </w:r>
          </w:p>
        </w:tc>
        <w:tc>
          <w:tcPr>
            <w:tcW w:w="0" w:type="dxa"/>
            <w:vAlign w:val="bottom"/>
          </w:tcPr>
          <w:p>
            <w:pPr>
              <w:spacing w:after="0"/>
              <w:rPr>
                <w:sz w:val="1"/>
                <w:szCs w:val="1"/>
                <w:color w:val="auto"/>
              </w:rPr>
            </w:pPr>
          </w:p>
        </w:tc>
      </w:tr>
      <w:tr>
        <w:trPr>
          <w:trHeight w:val="46"/>
        </w:trPr>
        <w:tc>
          <w:tcPr>
            <w:tcW w:w="32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основные характеристики</w:t>
            </w: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80" w:type="dxa"/>
            <w:vAlign w:val="bottom"/>
            <w:tcBorders>
              <w:left w:val="single" w:sz="8" w:color="auto"/>
              <w:right w:val="single" w:sz="8" w:color="auto"/>
            </w:tcBorders>
            <w:vMerge w:val="continue"/>
          </w:tcPr>
          <w:p>
            <w:pPr>
              <w:spacing w:after="0"/>
              <w:rPr>
                <w:sz w:val="22"/>
                <w:szCs w:val="22"/>
                <w:color w:val="auto"/>
              </w:rPr>
            </w:pPr>
          </w:p>
        </w:tc>
        <w:tc>
          <w:tcPr>
            <w:tcW w:w="92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Структура и основные характеристики систем дистанционной передачи информации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8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28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Обмен информацией через модем</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8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vMerge w:val="continue"/>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2"/>
        </w:trPr>
        <w:tc>
          <w:tcPr>
            <w:tcW w:w="3280" w:type="dxa"/>
            <w:vAlign w:val="bottom"/>
            <w:tcBorders>
              <w:left w:val="single" w:sz="8" w:color="auto"/>
              <w:right w:val="single" w:sz="8" w:color="auto"/>
            </w:tcBorders>
          </w:tcPr>
          <w:p>
            <w:pPr>
              <w:spacing w:after="0"/>
              <w:rPr>
                <w:sz w:val="8"/>
                <w:szCs w:val="8"/>
                <w:color w:val="auto"/>
              </w:rPr>
            </w:pPr>
          </w:p>
        </w:tc>
        <w:tc>
          <w:tcPr>
            <w:tcW w:w="9220" w:type="dxa"/>
            <w:vAlign w:val="bottom"/>
            <w:tcBorders>
              <w:right w:val="single" w:sz="8" w:color="auto"/>
            </w:tcBorders>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Системы сотовой подвижной связи</w:t>
            </w:r>
          </w:p>
        </w:tc>
        <w:tc>
          <w:tcPr>
            <w:tcW w:w="1000" w:type="dxa"/>
            <w:vAlign w:val="bottom"/>
            <w:tcBorders>
              <w:right w:val="single" w:sz="8" w:color="auto"/>
            </w:tcBorders>
            <w:vMerge w:val="continue"/>
          </w:tcPr>
          <w:p>
            <w:pPr>
              <w:spacing w:after="0"/>
              <w:rPr>
                <w:sz w:val="8"/>
                <w:szCs w:val="8"/>
                <w:color w:val="auto"/>
              </w:rPr>
            </w:pPr>
          </w:p>
        </w:tc>
        <w:tc>
          <w:tcPr>
            <w:tcW w:w="17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3280" w:type="dxa"/>
            <w:vAlign w:val="bottom"/>
            <w:tcBorders>
              <w:left w:val="single" w:sz="8" w:color="auto"/>
              <w:right w:val="single" w:sz="8" w:color="auto"/>
            </w:tcBorders>
          </w:tcPr>
          <w:p>
            <w:pPr>
              <w:spacing w:after="0"/>
              <w:rPr>
                <w:sz w:val="14"/>
                <w:szCs w:val="14"/>
                <w:color w:val="auto"/>
              </w:rPr>
            </w:pPr>
          </w:p>
        </w:tc>
        <w:tc>
          <w:tcPr>
            <w:tcW w:w="9220" w:type="dxa"/>
            <w:vAlign w:val="bottom"/>
            <w:tcBorders>
              <w:right w:val="single" w:sz="8" w:color="auto"/>
            </w:tcBorders>
            <w:vMerge w:val="continue"/>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7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3280" w:type="dxa"/>
            <w:vAlign w:val="bottom"/>
            <w:tcBorders>
              <w:left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7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3280" w:type="dxa"/>
            <w:vAlign w:val="bottom"/>
            <w:tcBorders>
              <w:left w:val="single" w:sz="8" w:color="auto"/>
              <w:right w:val="single" w:sz="8" w:color="auto"/>
            </w:tcBorders>
          </w:tcPr>
          <w:p>
            <w:pPr>
              <w:spacing w:after="0"/>
              <w:rPr>
                <w:sz w:val="22"/>
                <w:szCs w:val="22"/>
                <w:color w:val="auto"/>
              </w:rPr>
            </w:pPr>
          </w:p>
        </w:tc>
        <w:tc>
          <w:tcPr>
            <w:tcW w:w="9220" w:type="dxa"/>
            <w:vAlign w:val="bottom"/>
            <w:tcBorders>
              <w:right w:val="single" w:sz="8" w:color="auto"/>
            </w:tcBorders>
          </w:tcPr>
          <w:p>
            <w:pPr>
              <w:ind w:left="40"/>
              <w:spacing w:after="0" w:line="256" w:lineRule="exact"/>
              <w:rPr>
                <w:sz w:val="20"/>
                <w:szCs w:val="20"/>
                <w:color w:val="auto"/>
              </w:rPr>
            </w:pP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Спутниковые системы связи</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80" w:type="dxa"/>
            <w:vAlign w:val="bottom"/>
            <w:tcBorders>
              <w:left w:val="single" w:sz="8" w:color="auto"/>
              <w:bottom w:val="single" w:sz="8" w:color="auto"/>
              <w:right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1"/>
        </w:trPr>
        <w:tc>
          <w:tcPr>
            <w:tcW w:w="12500" w:type="dxa"/>
            <w:vAlign w:val="bottom"/>
            <w:tcBorders>
              <w:left w:val="single" w:sz="8" w:color="auto"/>
              <w:right w:val="single" w:sz="8" w:color="auto"/>
            </w:tcBorders>
            <w:gridSpan w:val="2"/>
          </w:tcPr>
          <w:p>
            <w:pPr>
              <w:ind w:left="60"/>
              <w:spacing w:after="0" w:line="260" w:lineRule="exact"/>
              <w:rPr>
                <w:sz w:val="20"/>
                <w:szCs w:val="20"/>
                <w:color w:val="auto"/>
              </w:rPr>
            </w:pPr>
            <w:r>
              <w:rPr>
                <w:rFonts w:ascii="Times New Roman" w:cs="Times New Roman" w:eastAsia="Times New Roman" w:hAnsi="Times New Roman"/>
                <w:sz w:val="24"/>
                <w:szCs w:val="24"/>
                <w:b w:val="1"/>
                <w:bCs w:val="1"/>
                <w:i w:val="1"/>
                <w:iCs w:val="1"/>
                <w:color w:val="auto"/>
              </w:rPr>
              <w:t>Промежуточная аттестация по учебной дисциплине</w:t>
            </w:r>
          </w:p>
        </w:tc>
        <w:tc>
          <w:tcPr>
            <w:tcW w:w="100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
        </w:trPr>
        <w:tc>
          <w:tcPr>
            <w:tcW w:w="3280" w:type="dxa"/>
            <w:vAlign w:val="bottom"/>
            <w:tcBorders>
              <w:left w:val="single" w:sz="8" w:color="auto"/>
              <w:bottom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3280" w:type="dxa"/>
            <w:vAlign w:val="bottom"/>
            <w:tcBorders>
              <w:lef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Всего</w:t>
            </w:r>
            <w:r>
              <w:rPr>
                <w:rFonts w:ascii="Times New Roman" w:cs="Times New Roman" w:eastAsia="Times New Roman" w:hAnsi="Times New Roman"/>
                <w:sz w:val="24"/>
                <w:szCs w:val="24"/>
                <w:b w:val="1"/>
                <w:bCs w:val="1"/>
                <w:color w:val="auto"/>
              </w:rPr>
              <w:t>:</w:t>
            </w:r>
          </w:p>
        </w:tc>
        <w:tc>
          <w:tcPr>
            <w:tcW w:w="922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80</w:t>
            </w:r>
          </w:p>
        </w:tc>
        <w:tc>
          <w:tcPr>
            <w:tcW w:w="1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1"/>
        </w:trPr>
        <w:tc>
          <w:tcPr>
            <w:tcW w:w="3280" w:type="dxa"/>
            <w:vAlign w:val="bottom"/>
            <w:tcBorders>
              <w:left w:val="single" w:sz="8" w:color="auto"/>
              <w:bottom w:val="single" w:sz="8" w:color="auto"/>
            </w:tcBorders>
          </w:tcPr>
          <w:p>
            <w:pPr>
              <w:spacing w:after="0"/>
              <w:rPr>
                <w:sz w:val="4"/>
                <w:szCs w:val="4"/>
                <w:color w:val="auto"/>
              </w:rPr>
            </w:pPr>
          </w:p>
        </w:tc>
        <w:tc>
          <w:tcPr>
            <w:tcW w:w="92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ectPr>
          <w:pgSz w:w="16840" w:h="11909" w:orient="landscape"/>
          <w:cols w:equalWidth="0" w:num="1">
            <w:col w:w="15180"/>
          </w:cols>
          <w:pgMar w:left="840" w:top="700" w:right="818" w:bottom="1440" w:gutter="0" w:footer="0" w:header="0"/>
        </w:sectPr>
      </w:pPr>
    </w:p>
    <w:bookmarkStart w:id="286" w:name="page287"/>
    <w:bookmarkEnd w:id="286"/>
    <w:p>
      <w:pPr>
        <w:jc w:val="center"/>
        <w:ind w:right="-259"/>
        <w:spacing w:after="0"/>
        <w:rPr>
          <w:sz w:val="20"/>
          <w:szCs w:val="20"/>
          <w:color w:val="auto"/>
        </w:rPr>
      </w:pPr>
      <w:r>
        <w:rPr>
          <w:rFonts w:ascii="Times New Roman" w:cs="Times New Roman" w:eastAsia="Times New Roman" w:hAnsi="Times New Roman"/>
          <w:sz w:val="24"/>
          <w:szCs w:val="24"/>
          <w:color w:val="auto"/>
        </w:rPr>
        <w:t>287</w:t>
      </w:r>
    </w:p>
    <w:p>
      <w:pPr>
        <w:spacing w:after="0" w:line="281" w:lineRule="exact"/>
        <w:rPr>
          <w:sz w:val="20"/>
          <w:szCs w:val="20"/>
          <w:color w:val="auto"/>
        </w:rPr>
      </w:pPr>
    </w:p>
    <w:p>
      <w:pPr>
        <w:ind w:left="1080" w:hanging="249"/>
        <w:spacing w:after="0"/>
        <w:tabs>
          <w:tab w:leader="none" w:pos="1080" w:val="left"/>
        </w:tabs>
        <w:numPr>
          <w:ilvl w:val="0"/>
          <w:numId w:val="22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УСЛОВИЯ РЕАЛИЗАЦИИ ПРОГРАММЫ УЧЕБНОЙ ДИСЦИПЛИНЫ</w:t>
      </w:r>
    </w:p>
    <w:p>
      <w:pPr>
        <w:spacing w:after="0" w:line="370" w:lineRule="exact"/>
        <w:rPr>
          <w:sz w:val="20"/>
          <w:szCs w:val="20"/>
          <w:color w:val="auto"/>
        </w:rPr>
      </w:pPr>
    </w:p>
    <w:p>
      <w:pPr>
        <w:ind w:left="260" w:right="20"/>
        <w:spacing w:after="0" w:line="264" w:lineRule="auto"/>
        <w:rPr>
          <w:sz w:val="20"/>
          <w:szCs w:val="20"/>
          <w:color w:val="auto"/>
        </w:rPr>
      </w:pPr>
      <w:r>
        <w:rPr>
          <w:rFonts w:ascii="Times New Roman" w:cs="Times New Roman" w:eastAsia="Times New Roman" w:hAnsi="Times New Roman"/>
          <w:sz w:val="24"/>
          <w:szCs w:val="24"/>
          <w:b w:val="1"/>
          <w:bCs w:val="1"/>
          <w:color w:val="auto"/>
        </w:rPr>
        <w:t>3.1.</w:t>
      </w:r>
      <w:r>
        <w:rPr>
          <w:rFonts w:ascii="Times New Roman" w:cs="Times New Roman" w:eastAsia="Times New Roman" w:hAnsi="Times New Roman"/>
          <w:sz w:val="24"/>
          <w:szCs w:val="24"/>
          <w:b w:val="1"/>
          <w:bCs w:val="1"/>
          <w:color w:val="auto"/>
        </w:rPr>
        <w:t xml:space="preserve"> Для реализации программы учебной дисциплины должны быть предусмотрены следующие специальные помещения</w:t>
      </w:r>
      <w:r>
        <w:rPr>
          <w:rFonts w:ascii="Times New Roman" w:cs="Times New Roman" w:eastAsia="Times New Roman" w:hAnsi="Times New Roman"/>
          <w:sz w:val="24"/>
          <w:szCs w:val="24"/>
          <w:b w:val="1"/>
          <w:bCs w:val="1"/>
          <w:color w:val="auto"/>
        </w:rPr>
        <w:t>:</w:t>
      </w:r>
    </w:p>
    <w:p>
      <w:pPr>
        <w:spacing w:after="0" w:line="22" w:lineRule="exact"/>
        <w:rPr>
          <w:sz w:val="20"/>
          <w:szCs w:val="20"/>
          <w:color w:val="auto"/>
        </w:rPr>
      </w:pPr>
    </w:p>
    <w:p>
      <w:pPr>
        <w:ind w:left="260" w:firstLine="567"/>
        <w:spacing w:after="0" w:line="264" w:lineRule="auto"/>
        <w:rPr>
          <w:sz w:val="20"/>
          <w:szCs w:val="20"/>
          <w:color w:val="auto"/>
        </w:rPr>
      </w:pPr>
      <w:r>
        <w:rPr>
          <w:rFonts w:ascii="Times New Roman" w:cs="Times New Roman" w:eastAsia="Times New Roman" w:hAnsi="Times New Roman"/>
          <w:sz w:val="24"/>
          <w:szCs w:val="24"/>
          <w:color w:val="auto"/>
        </w:rPr>
        <w:t>Реализация программы дисциплины требует наличия кабинета Информатики и лаборатории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Технических средств информатизации</w:t>
      </w:r>
      <w:r>
        <w:rPr>
          <w:rFonts w:ascii="Times New Roman" w:cs="Times New Roman" w:eastAsia="Times New Roman" w:hAnsi="Times New Roman"/>
          <w:sz w:val="24"/>
          <w:szCs w:val="24"/>
          <w:color w:val="auto"/>
        </w:rPr>
        <w:t>»</w:t>
      </w:r>
    </w:p>
    <w:p>
      <w:pPr>
        <w:spacing w:after="0" w:line="14"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Оборудование учебного кабинета</w:t>
      </w:r>
      <w:r>
        <w:rPr>
          <w:rFonts w:ascii="Times New Roman" w:cs="Times New Roman" w:eastAsia="Times New Roman" w:hAnsi="Times New Roman"/>
          <w:sz w:val="24"/>
          <w:szCs w:val="24"/>
          <w:color w:val="auto"/>
        </w:rPr>
        <w:t>:</w:t>
      </w:r>
    </w:p>
    <w:p>
      <w:pPr>
        <w:spacing w:after="0" w:line="46" w:lineRule="exact"/>
        <w:rPr>
          <w:sz w:val="20"/>
          <w:szCs w:val="20"/>
          <w:color w:val="auto"/>
        </w:rPr>
      </w:pPr>
    </w:p>
    <w:p>
      <w:pPr>
        <w:ind w:left="980" w:hanging="153"/>
        <w:spacing w:after="0"/>
        <w:tabs>
          <w:tab w:leader="none" w:pos="980" w:val="left"/>
        </w:tabs>
        <w:numPr>
          <w:ilvl w:val="0"/>
          <w:numId w:val="2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посадочные места по количеству обучающихся</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980" w:hanging="153"/>
        <w:spacing w:after="0"/>
        <w:tabs>
          <w:tab w:leader="none" w:pos="980" w:val="left"/>
        </w:tabs>
        <w:numPr>
          <w:ilvl w:val="0"/>
          <w:numId w:val="2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рабочее место преподавателя</w:t>
      </w:r>
      <w:r>
        <w:rPr>
          <w:rFonts w:ascii="Times New Roman" w:cs="Times New Roman" w:eastAsia="Times New Roman" w:hAnsi="Times New Roman"/>
          <w:sz w:val="24"/>
          <w:szCs w:val="24"/>
          <w:color w:val="auto"/>
        </w:rPr>
        <w:t>;</w:t>
      </w:r>
    </w:p>
    <w:p>
      <w:pPr>
        <w:spacing w:after="0" w:line="41" w:lineRule="exact"/>
        <w:rPr>
          <w:rFonts w:ascii="Times New Roman" w:cs="Times New Roman" w:eastAsia="Times New Roman" w:hAnsi="Times New Roman"/>
          <w:sz w:val="24"/>
          <w:szCs w:val="24"/>
          <w:color w:val="auto"/>
        </w:rPr>
      </w:pPr>
    </w:p>
    <w:p>
      <w:pPr>
        <w:ind w:left="980" w:hanging="153"/>
        <w:spacing w:after="0"/>
        <w:tabs>
          <w:tab w:leader="none" w:pos="980" w:val="left"/>
        </w:tabs>
        <w:numPr>
          <w:ilvl w:val="0"/>
          <w:numId w:val="2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комплект 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наглядных пособий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Технические средства информатизации</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980" w:hanging="153"/>
        <w:spacing w:after="0"/>
        <w:tabs>
          <w:tab w:leader="none" w:pos="980" w:val="left"/>
        </w:tabs>
        <w:numPr>
          <w:ilvl w:val="0"/>
          <w:numId w:val="2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комплектующие узлы компьютера и средства информатизации</w:t>
      </w:r>
      <w:r>
        <w:rPr>
          <w:rFonts w:ascii="Times New Roman" w:cs="Times New Roman" w:eastAsia="Times New Roman" w:hAnsi="Times New Roman"/>
          <w:sz w:val="24"/>
          <w:szCs w:val="24"/>
          <w:color w:val="auto"/>
        </w:rPr>
        <w:t>;</w:t>
      </w:r>
    </w:p>
    <w:p>
      <w:pPr>
        <w:spacing w:after="0" w:line="358"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Оснащение лаборатории технических средств информатизации</w:t>
      </w:r>
      <w:r>
        <w:rPr>
          <w:rFonts w:ascii="Times New Roman" w:cs="Times New Roman" w:eastAsia="Times New Roman" w:hAnsi="Times New Roman"/>
          <w:sz w:val="24"/>
          <w:szCs w:val="24"/>
          <w:color w:val="auto"/>
        </w:rPr>
        <w:t>:</w:t>
      </w:r>
    </w:p>
    <w:p>
      <w:pPr>
        <w:spacing w:after="0" w:line="41"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аппаратные средства аутентификации пользователя</w:t>
      </w:r>
      <w:r>
        <w:rPr>
          <w:rFonts w:ascii="Times New Roman" w:cs="Times New Roman" w:eastAsia="Times New Roman" w:hAnsi="Times New Roman"/>
          <w:sz w:val="24"/>
          <w:szCs w:val="24"/>
          <w:color w:val="auto"/>
        </w:rPr>
        <w:t>;</w:t>
      </w:r>
    </w:p>
    <w:p>
      <w:pPr>
        <w:spacing w:after="0" w:line="53" w:lineRule="exact"/>
        <w:rPr>
          <w:sz w:val="20"/>
          <w:szCs w:val="20"/>
          <w:color w:val="auto"/>
        </w:rPr>
      </w:pPr>
    </w:p>
    <w:p>
      <w:pPr>
        <w:ind w:left="260" w:right="20" w:firstLine="567"/>
        <w:spacing w:after="0" w:line="264"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средства защиты информации от утечки по акустическому</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виброаккустическому</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каналу и каналу побочных электромагнитных излучений и наводок</w:t>
      </w:r>
      <w:r>
        <w:rPr>
          <w:rFonts w:ascii="Times New Roman" w:cs="Times New Roman" w:eastAsia="Times New Roman" w:hAnsi="Times New Roman"/>
          <w:sz w:val="24"/>
          <w:szCs w:val="24"/>
          <w:color w:val="auto"/>
        </w:rPr>
        <w:t>;</w:t>
      </w:r>
    </w:p>
    <w:p>
      <w:pPr>
        <w:spacing w:after="0" w:line="31" w:lineRule="exact"/>
        <w:rPr>
          <w:sz w:val="20"/>
          <w:szCs w:val="20"/>
          <w:color w:val="auto"/>
        </w:rPr>
      </w:pPr>
    </w:p>
    <w:p>
      <w:pPr>
        <w:ind w:left="260" w:right="20" w:firstLine="567"/>
        <w:spacing w:after="0" w:line="264"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средства измерения параметров физических полей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электромагнитных излучений и наводок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акустических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виброакустических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колебаний и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ind w:left="260" w:right="20" w:firstLine="567"/>
        <w:spacing w:after="0" w:line="264"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стенды физической защиты объектов 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оснащенными средствами контроля доступа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системами видеонаблюдения и охраны объектов</w:t>
      </w:r>
      <w:r>
        <w:rPr>
          <w:rFonts w:ascii="Times New Roman" w:cs="Times New Roman" w:eastAsia="Times New Roman" w:hAnsi="Times New Roman"/>
          <w:sz w:val="24"/>
          <w:szCs w:val="24"/>
          <w:color w:val="auto"/>
        </w:rPr>
        <w:t>.</w:t>
      </w:r>
    </w:p>
    <w:p>
      <w:pPr>
        <w:spacing w:after="0" w:line="14"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color w:val="auto"/>
        </w:rPr>
        <w:t>Техническая документация на технические средства информатизации</w:t>
      </w:r>
    </w:p>
    <w:p>
      <w:pPr>
        <w:spacing w:after="0" w:line="362" w:lineRule="exact"/>
        <w:rPr>
          <w:sz w:val="20"/>
          <w:szCs w:val="20"/>
          <w:color w:val="auto"/>
        </w:rPr>
      </w:pPr>
    </w:p>
    <w:p>
      <w:pPr>
        <w:ind w:left="260"/>
        <w:spacing w:after="0"/>
        <w:tabs>
          <w:tab w:leader="none" w:pos="3900" w:val="left"/>
        </w:tabs>
        <w:rPr>
          <w:sz w:val="20"/>
          <w:szCs w:val="20"/>
          <w:color w:val="auto"/>
        </w:rPr>
      </w:pPr>
      <w:r>
        <w:rPr>
          <w:rFonts w:ascii="Times New Roman" w:cs="Times New Roman" w:eastAsia="Times New Roman" w:hAnsi="Times New Roman"/>
          <w:sz w:val="24"/>
          <w:szCs w:val="24"/>
          <w:b w:val="1"/>
          <w:bCs w:val="1"/>
          <w:color w:val="auto"/>
        </w:rPr>
        <w:t>3.2.</w:t>
      </w:r>
      <w:r>
        <w:rPr>
          <w:sz w:val="20"/>
          <w:szCs w:val="20"/>
          <w:color w:val="auto"/>
        </w:rPr>
        <w:tab/>
      </w:r>
      <w:r>
        <w:rPr>
          <w:rFonts w:ascii="Times New Roman" w:cs="Times New Roman" w:eastAsia="Times New Roman" w:hAnsi="Times New Roman"/>
          <w:sz w:val="24"/>
          <w:szCs w:val="24"/>
          <w:b w:val="1"/>
          <w:bCs w:val="1"/>
          <w:color w:val="auto"/>
        </w:rPr>
        <w:t>Информационное обеспечение обучения</w:t>
      </w:r>
    </w:p>
    <w:p>
      <w:pPr>
        <w:spacing w:after="0" w:line="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3.2.1.</w:t>
      </w:r>
      <w:r>
        <w:rPr>
          <w:rFonts w:ascii="Times New Roman" w:cs="Times New Roman" w:eastAsia="Times New Roman" w:hAnsi="Times New Roman"/>
          <w:sz w:val="24"/>
          <w:szCs w:val="24"/>
          <w:b w:val="1"/>
          <w:bCs w:val="1"/>
          <w:color w:val="auto"/>
        </w:rPr>
        <w:t xml:space="preserve"> Основные печатные источники</w:t>
      </w:r>
      <w:r>
        <w:rPr>
          <w:rFonts w:ascii="Times New Roman" w:cs="Times New Roman" w:eastAsia="Times New Roman" w:hAnsi="Times New Roman"/>
          <w:sz w:val="24"/>
          <w:szCs w:val="24"/>
          <w:color w:val="auto"/>
        </w:rPr>
        <w:t>:</w:t>
      </w:r>
    </w:p>
    <w:p>
      <w:pPr>
        <w:spacing w:after="0" w:line="58" w:lineRule="exact"/>
        <w:rPr>
          <w:sz w:val="20"/>
          <w:szCs w:val="20"/>
          <w:color w:val="auto"/>
        </w:rPr>
      </w:pPr>
    </w:p>
    <w:p>
      <w:pPr>
        <w:ind w:left="260" w:firstLine="711"/>
        <w:spacing w:after="0" w:line="265" w:lineRule="auto"/>
        <w:tabs>
          <w:tab w:leader="none" w:pos="1254" w:val="left"/>
        </w:tabs>
        <w:numPr>
          <w:ilvl w:val="0"/>
          <w:numId w:val="2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Антоненко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Основы архитектуры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устройство и функционирование вычислительных систем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2015.</w:t>
      </w:r>
    </w:p>
    <w:p>
      <w:pPr>
        <w:spacing w:after="0" w:line="24" w:lineRule="exact"/>
        <w:rPr>
          <w:rFonts w:ascii="Times New Roman" w:cs="Times New Roman" w:eastAsia="Times New Roman" w:hAnsi="Times New Roman"/>
          <w:sz w:val="24"/>
          <w:szCs w:val="24"/>
          <w:color w:val="auto"/>
        </w:rPr>
      </w:pPr>
    </w:p>
    <w:p>
      <w:pPr>
        <w:ind w:left="260" w:firstLine="711"/>
        <w:spacing w:after="0" w:line="264" w:lineRule="auto"/>
        <w:tabs>
          <w:tab w:leader="none" w:pos="1254" w:val="left"/>
        </w:tabs>
        <w:numPr>
          <w:ilvl w:val="0"/>
          <w:numId w:val="2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Гребенюк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Гребенюк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Технические средства информатизации</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2014.</w:t>
      </w:r>
    </w:p>
    <w:p>
      <w:pPr>
        <w:spacing w:after="0" w:line="26" w:lineRule="exact"/>
        <w:rPr>
          <w:rFonts w:ascii="Times New Roman" w:cs="Times New Roman" w:eastAsia="Times New Roman" w:hAnsi="Times New Roman"/>
          <w:sz w:val="24"/>
          <w:szCs w:val="24"/>
          <w:color w:val="auto"/>
        </w:rPr>
      </w:pPr>
    </w:p>
    <w:p>
      <w:pPr>
        <w:ind w:left="260" w:firstLine="711"/>
        <w:spacing w:after="0" w:line="264" w:lineRule="auto"/>
        <w:tabs>
          <w:tab w:leader="none" w:pos="1254" w:val="left"/>
        </w:tabs>
        <w:numPr>
          <w:ilvl w:val="0"/>
          <w:numId w:val="2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Лавровская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Технические средства 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Практикум</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2013.</w:t>
      </w:r>
    </w:p>
    <w:p>
      <w:pPr>
        <w:spacing w:after="0" w:line="3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3.2.2.</w:t>
      </w:r>
      <w:r>
        <w:rPr>
          <w:rFonts w:ascii="Times New Roman" w:cs="Times New Roman" w:eastAsia="Times New Roman" w:hAnsi="Times New Roman"/>
          <w:sz w:val="24"/>
          <w:szCs w:val="24"/>
          <w:b w:val="1"/>
          <w:bCs w:val="1"/>
          <w:color w:val="auto"/>
        </w:rPr>
        <w:t xml:space="preserve"> Дополнительные печатные источники</w:t>
      </w:r>
      <w:r>
        <w:rPr>
          <w:rFonts w:ascii="Times New Roman" w:cs="Times New Roman" w:eastAsia="Times New Roman" w:hAnsi="Times New Roman"/>
          <w:sz w:val="24"/>
          <w:szCs w:val="24"/>
          <w:b w:val="1"/>
          <w:bCs w:val="1"/>
          <w:color w:val="auto"/>
        </w:rPr>
        <w:t>:</w:t>
      </w:r>
    </w:p>
    <w:p>
      <w:pPr>
        <w:spacing w:after="0" w:line="53" w:lineRule="exact"/>
        <w:rPr>
          <w:sz w:val="20"/>
          <w:szCs w:val="20"/>
          <w:color w:val="auto"/>
        </w:rPr>
      </w:pPr>
    </w:p>
    <w:p>
      <w:pPr>
        <w:ind w:left="260" w:right="20" w:firstLine="711"/>
        <w:spacing w:after="0" w:line="264" w:lineRule="auto"/>
        <w:tabs>
          <w:tab w:leader="none" w:pos="1254" w:val="left"/>
        </w:tabs>
        <w:numPr>
          <w:ilvl w:val="0"/>
          <w:numId w:val="2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Гагарина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Технические средства 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учебное пособие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Гагарина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 – 2-</w:t>
      </w:r>
      <w:r>
        <w:rPr>
          <w:rFonts w:ascii="Times New Roman" w:cs="Times New Roman" w:eastAsia="Times New Roman" w:hAnsi="Times New Roman"/>
          <w:sz w:val="24"/>
          <w:szCs w:val="24"/>
          <w:color w:val="auto"/>
        </w:rPr>
        <w:t>е изд</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ФОРУМ</w:t>
      </w:r>
      <w:r>
        <w:rPr>
          <w:rFonts w:ascii="Times New Roman" w:cs="Times New Roman" w:eastAsia="Times New Roman" w:hAnsi="Times New Roman"/>
          <w:sz w:val="24"/>
          <w:szCs w:val="24"/>
          <w:color w:val="auto"/>
        </w:rPr>
        <w:t>. 2010.</w:t>
      </w:r>
    </w:p>
    <w:p>
      <w:pPr>
        <w:spacing w:after="0" w:line="26" w:lineRule="exact"/>
        <w:rPr>
          <w:rFonts w:ascii="Times New Roman" w:cs="Times New Roman" w:eastAsia="Times New Roman" w:hAnsi="Times New Roman"/>
          <w:sz w:val="24"/>
          <w:szCs w:val="24"/>
          <w:color w:val="auto"/>
        </w:rPr>
      </w:pPr>
    </w:p>
    <w:p>
      <w:pPr>
        <w:ind w:left="260" w:firstLine="711"/>
        <w:spacing w:after="0" w:line="265" w:lineRule="auto"/>
        <w:tabs>
          <w:tab w:leader="none" w:pos="1254" w:val="left"/>
        </w:tabs>
        <w:numPr>
          <w:ilvl w:val="0"/>
          <w:numId w:val="2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Кузин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Микропроцессорная техника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Кузин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Жаворонков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2013.</w:t>
      </w:r>
    </w:p>
    <w:p>
      <w:pPr>
        <w:spacing w:after="0" w:line="24" w:lineRule="exact"/>
        <w:rPr>
          <w:rFonts w:ascii="Times New Roman" w:cs="Times New Roman" w:eastAsia="Times New Roman" w:hAnsi="Times New Roman"/>
          <w:sz w:val="24"/>
          <w:szCs w:val="24"/>
          <w:color w:val="auto"/>
        </w:rPr>
      </w:pPr>
    </w:p>
    <w:p>
      <w:pPr>
        <w:ind w:left="260" w:right="20" w:firstLine="711"/>
        <w:spacing w:after="0" w:line="264" w:lineRule="auto"/>
        <w:tabs>
          <w:tab w:leader="none" w:pos="1254" w:val="left"/>
        </w:tabs>
        <w:numPr>
          <w:ilvl w:val="0"/>
          <w:numId w:val="2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Максимов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Технические средства 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Максимов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Партыка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Попов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ФОРУМ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ИНФРА</w:t>
      </w:r>
      <w:r>
        <w:rPr>
          <w:rFonts w:ascii="Times New Roman" w:cs="Times New Roman" w:eastAsia="Times New Roman" w:hAnsi="Times New Roman"/>
          <w:sz w:val="24"/>
          <w:szCs w:val="24"/>
          <w:color w:val="auto"/>
        </w:rPr>
        <w:t>. 2010.</w:t>
      </w:r>
    </w:p>
    <w:p>
      <w:pPr>
        <w:spacing w:after="0" w:line="14" w:lineRule="exact"/>
        <w:rPr>
          <w:rFonts w:ascii="Times New Roman" w:cs="Times New Roman" w:eastAsia="Times New Roman" w:hAnsi="Times New Roman"/>
          <w:sz w:val="24"/>
          <w:szCs w:val="24"/>
          <w:color w:val="auto"/>
        </w:rPr>
      </w:pPr>
    </w:p>
    <w:p>
      <w:pPr>
        <w:ind w:left="1260" w:hanging="289"/>
        <w:spacing w:after="0"/>
        <w:tabs>
          <w:tab w:leader="none" w:pos="1260" w:val="left"/>
        </w:tabs>
        <w:numPr>
          <w:ilvl w:val="0"/>
          <w:numId w:val="2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Сенкевич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Архитектура ЭВМ и вычислительные системы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2014.</w:t>
      </w:r>
    </w:p>
    <w:p>
      <w:pPr>
        <w:spacing w:after="0" w:line="53" w:lineRule="exact"/>
        <w:rPr>
          <w:rFonts w:ascii="Times New Roman" w:cs="Times New Roman" w:eastAsia="Times New Roman" w:hAnsi="Times New Roman"/>
          <w:sz w:val="24"/>
          <w:szCs w:val="24"/>
          <w:color w:val="auto"/>
        </w:rPr>
      </w:pPr>
    </w:p>
    <w:p>
      <w:pPr>
        <w:ind w:left="260" w:firstLine="711"/>
        <w:spacing w:after="0" w:line="269" w:lineRule="auto"/>
        <w:tabs>
          <w:tab w:leader="none" w:pos="1254" w:val="left"/>
        </w:tabs>
        <w:numPr>
          <w:ilvl w:val="0"/>
          <w:numId w:val="2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Силаев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Силаева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Техническое обслуживание и ремонт компьютерных систем и комплексов</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Академия</w:t>
      </w:r>
      <w:r>
        <w:rPr>
          <w:rFonts w:ascii="Times New Roman" w:cs="Times New Roman" w:eastAsia="Times New Roman" w:hAnsi="Times New Roman"/>
          <w:sz w:val="24"/>
          <w:szCs w:val="24"/>
          <w:color w:val="auto"/>
        </w:rPr>
        <w:t>. 2015.</w:t>
      </w:r>
    </w:p>
    <w:p>
      <w:pPr>
        <w:spacing w:after="0" w:line="33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3.2.3</w:t>
      </w:r>
      <w:r>
        <w:rPr>
          <w:rFonts w:ascii="Times New Roman" w:cs="Times New Roman" w:eastAsia="Times New Roman" w:hAnsi="Times New Roman"/>
          <w:sz w:val="24"/>
          <w:szCs w:val="24"/>
          <w:b w:val="1"/>
          <w:bCs w:val="1"/>
          <w:color w:val="auto"/>
        </w:rPr>
        <w:t xml:space="preserve"> Периодические издания</w:t>
      </w:r>
      <w:r>
        <w:rPr>
          <w:rFonts w:ascii="Times New Roman" w:cs="Times New Roman" w:eastAsia="Times New Roman" w:hAnsi="Times New Roman"/>
          <w:sz w:val="24"/>
          <w:szCs w:val="24"/>
          <w:b w:val="1"/>
          <w:bCs w:val="1"/>
          <w:color w:val="auto"/>
        </w:rPr>
        <w:t>:</w:t>
      </w:r>
    </w:p>
    <w:p>
      <w:pPr>
        <w:sectPr>
          <w:pgSz w:w="11900" w:h="16838" w:orient="portrait"/>
          <w:cols w:equalWidth="0" w:num="1">
            <w:col w:w="9620"/>
          </w:cols>
          <w:pgMar w:left="1440" w:top="700" w:right="844" w:bottom="1090" w:gutter="0" w:footer="0" w:header="0"/>
        </w:sectPr>
      </w:pPr>
    </w:p>
    <w:bookmarkStart w:id="287" w:name="page288"/>
    <w:bookmarkEnd w:id="287"/>
    <w:p>
      <w:pPr>
        <w:jc w:val="center"/>
        <w:ind w:right="-159"/>
        <w:spacing w:after="0"/>
        <w:rPr>
          <w:sz w:val="20"/>
          <w:szCs w:val="20"/>
          <w:color w:val="auto"/>
        </w:rPr>
      </w:pPr>
      <w:r>
        <w:rPr>
          <w:rFonts w:ascii="Times New Roman" w:cs="Times New Roman" w:eastAsia="Times New Roman" w:hAnsi="Times New Roman"/>
          <w:sz w:val="24"/>
          <w:szCs w:val="24"/>
          <w:color w:val="auto"/>
        </w:rPr>
        <w:t>288</w:t>
      </w:r>
    </w:p>
    <w:p>
      <w:pPr>
        <w:spacing w:after="0" w:line="288" w:lineRule="exact"/>
        <w:rPr>
          <w:sz w:val="20"/>
          <w:szCs w:val="20"/>
          <w:color w:val="auto"/>
        </w:rPr>
      </w:pPr>
    </w:p>
    <w:p>
      <w:pPr>
        <w:ind w:left="260" w:right="120" w:firstLine="567"/>
        <w:spacing w:after="0" w:line="264" w:lineRule="auto"/>
        <w:tabs>
          <w:tab w:leader="none" w:pos="1110" w:val="left"/>
        </w:tabs>
        <w:numPr>
          <w:ilvl w:val="0"/>
          <w:numId w:val="2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Журналы</w:t>
      </w:r>
      <w:r>
        <w:rPr>
          <w:rFonts w:ascii="Times New Roman" w:cs="Times New Roman" w:eastAsia="Times New Roman" w:hAnsi="Times New Roman"/>
          <w:sz w:val="24"/>
          <w:szCs w:val="24"/>
          <w:color w:val="auto"/>
        </w:rPr>
        <w:t xml:space="preserve"> Chip/</w:t>
      </w:r>
      <w:r>
        <w:rPr>
          <w:rFonts w:ascii="Times New Roman" w:cs="Times New Roman" w:eastAsia="Times New Roman" w:hAnsi="Times New Roman"/>
          <w:sz w:val="24"/>
          <w:szCs w:val="24"/>
          <w:color w:val="auto"/>
        </w:rPr>
        <w:t>Чип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Журнал о компьютерной технике для профессионалов и опытных пользователей</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260" w:right="120" w:firstLine="567"/>
        <w:spacing w:after="0" w:line="264" w:lineRule="auto"/>
        <w:tabs>
          <w:tab w:leader="none" w:pos="1110" w:val="left"/>
        </w:tabs>
        <w:numPr>
          <w:ilvl w:val="0"/>
          <w:numId w:val="2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Безопасность информационных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Периодический рецензируемый научный журнал НИЯУ МИФИ</w:t>
      </w:r>
      <w:r>
        <w:rPr>
          <w:rFonts w:ascii="Times New Roman" w:cs="Times New Roman" w:eastAsia="Times New Roman" w:hAnsi="Times New Roman"/>
          <w:sz w:val="24"/>
          <w:szCs w:val="24"/>
          <w:color w:val="auto"/>
        </w:rPr>
        <w:t xml:space="preserve">. URL: </w:t>
      </w:r>
      <w:hyperlink r:id="rId50">
        <w:r>
          <w:rPr>
            <w:rFonts w:ascii="Times New Roman" w:cs="Times New Roman" w:eastAsia="Times New Roman" w:hAnsi="Times New Roman"/>
            <w:sz w:val="24"/>
            <w:szCs w:val="24"/>
            <w:color w:val="auto"/>
          </w:rPr>
          <w:t>http://bit.mephi.ru/</w:t>
        </w:r>
      </w:hyperlink>
    </w:p>
    <w:p>
      <w:pPr>
        <w:spacing w:after="0" w:line="27" w:lineRule="exact"/>
        <w:rPr>
          <w:rFonts w:ascii="Times New Roman" w:cs="Times New Roman" w:eastAsia="Times New Roman" w:hAnsi="Times New Roman"/>
          <w:sz w:val="24"/>
          <w:szCs w:val="24"/>
          <w:color w:val="auto"/>
        </w:rPr>
      </w:pPr>
    </w:p>
    <w:p>
      <w:pPr>
        <w:ind w:left="260" w:right="100" w:firstLine="567"/>
        <w:spacing w:after="0" w:line="264" w:lineRule="auto"/>
        <w:tabs>
          <w:tab w:leader="none" w:pos="1110" w:val="left"/>
        </w:tabs>
        <w:numPr>
          <w:ilvl w:val="0"/>
          <w:numId w:val="2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Журнал</w:t>
      </w:r>
      <w:r>
        <w:rPr>
          <w:rFonts w:ascii="Times New Roman" w:cs="Times New Roman" w:eastAsia="Times New Roman" w:hAnsi="Times New Roman"/>
          <w:sz w:val="24"/>
          <w:szCs w:val="24"/>
          <w:color w:val="auto"/>
        </w:rPr>
        <w:t xml:space="preserve"> Hard’n’Soft.</w:t>
      </w:r>
      <w:r>
        <w:rPr>
          <w:rFonts w:ascii="Times New Roman" w:cs="Times New Roman" w:eastAsia="Times New Roman" w:hAnsi="Times New Roman"/>
          <w:sz w:val="24"/>
          <w:szCs w:val="24"/>
          <w:color w:val="auto"/>
        </w:rPr>
        <w:t xml:space="preserve"> ежемесячный журнал о цифровой технике и компьютерных технологиях</w:t>
      </w:r>
    </w:p>
    <w:p>
      <w:pPr>
        <w:spacing w:after="0" w:line="352" w:lineRule="exact"/>
        <w:rPr>
          <w:rFonts w:ascii="Times New Roman" w:cs="Times New Roman" w:eastAsia="Times New Roman" w:hAnsi="Times New Roman"/>
          <w:sz w:val="24"/>
          <w:szCs w:val="24"/>
          <w:color w:val="auto"/>
        </w:rPr>
      </w:pPr>
    </w:p>
    <w:p>
      <w:pPr>
        <w:ind w:left="4000" w:right="740" w:hanging="3125"/>
        <w:spacing w:after="0" w:line="264" w:lineRule="auto"/>
        <w:tabs>
          <w:tab w:leader="none" w:pos="1609" w:val="left"/>
        </w:tabs>
        <w:numPr>
          <w:ilvl w:val="1"/>
          <w:numId w:val="23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КОНТРОЛЬ И ОЦЕНКА РЕЗУЛЬТАТОВ ОСВОЕНИЯ УЧЕБНОЙ ДИСЦИПЛИНЫ</w:t>
      </w:r>
    </w:p>
    <w:p>
      <w:pPr>
        <w:spacing w:after="0" w:line="317" w:lineRule="exact"/>
        <w:rPr>
          <w:sz w:val="20"/>
          <w:szCs w:val="20"/>
          <w:color w:val="auto"/>
        </w:rPr>
      </w:pPr>
    </w:p>
    <w:tbl>
      <w:tblPr>
        <w:tblLayout w:type="fixed"/>
        <w:tblInd w:w="150" w:type="dxa"/>
        <w:tblCellMar>
          <w:top w:w="0" w:type="dxa"/>
          <w:left w:w="0" w:type="dxa"/>
          <w:bottom w:w="0" w:type="dxa"/>
          <w:right w:w="0" w:type="dxa"/>
        </w:tblCellMar>
      </w:tblPr>
      <w:tr>
        <w:trPr>
          <w:trHeight w:val="280"/>
        </w:trPr>
        <w:tc>
          <w:tcPr>
            <w:tcW w:w="2840" w:type="dxa"/>
            <w:vAlign w:val="bottom"/>
            <w:tcBorders>
              <w:top w:val="single" w:sz="8" w:color="auto"/>
              <w:left w:val="single" w:sz="8" w:color="auto"/>
            </w:tcBorders>
            <w:gridSpan w:val="6"/>
          </w:tcPr>
          <w:p>
            <w:pPr>
              <w:ind w:left="360"/>
              <w:spacing w:after="0"/>
              <w:rPr>
                <w:sz w:val="20"/>
                <w:szCs w:val="20"/>
                <w:color w:val="auto"/>
              </w:rPr>
            </w:pPr>
            <w:r>
              <w:rPr>
                <w:rFonts w:ascii="Times New Roman" w:cs="Times New Roman" w:eastAsia="Times New Roman" w:hAnsi="Times New Roman"/>
                <w:sz w:val="24"/>
                <w:szCs w:val="24"/>
                <w:b w:val="1"/>
                <w:bCs w:val="1"/>
                <w:i w:val="1"/>
                <w:iCs w:val="1"/>
                <w:color w:val="auto"/>
              </w:rPr>
              <w:t>Результаты обучения</w:t>
            </w:r>
          </w:p>
        </w:tc>
        <w:tc>
          <w:tcPr>
            <w:tcW w:w="280" w:type="dxa"/>
            <w:vAlign w:val="bottom"/>
            <w:tcBorders>
              <w:top w:val="single" w:sz="8" w:color="auto"/>
              <w:right w:val="single" w:sz="8" w:color="auto"/>
            </w:tcBorders>
          </w:tcPr>
          <w:p>
            <w:pPr>
              <w:spacing w:after="0"/>
              <w:rPr>
                <w:sz w:val="24"/>
                <w:szCs w:val="24"/>
                <w:color w:val="auto"/>
              </w:rPr>
            </w:pPr>
          </w:p>
        </w:tc>
        <w:tc>
          <w:tcPr>
            <w:tcW w:w="3540" w:type="dxa"/>
            <w:vAlign w:val="bottom"/>
            <w:tcBorders>
              <w:top w:val="single" w:sz="8" w:color="auto"/>
              <w:right w:val="single" w:sz="8" w:color="auto"/>
            </w:tcBorders>
          </w:tcPr>
          <w:p>
            <w:pPr>
              <w:ind w:left="800"/>
              <w:spacing w:after="0"/>
              <w:rPr>
                <w:sz w:val="20"/>
                <w:szCs w:val="20"/>
                <w:color w:val="auto"/>
              </w:rPr>
            </w:pPr>
            <w:r>
              <w:rPr>
                <w:rFonts w:ascii="Times New Roman" w:cs="Times New Roman" w:eastAsia="Times New Roman" w:hAnsi="Times New Roman"/>
                <w:sz w:val="24"/>
                <w:szCs w:val="24"/>
                <w:b w:val="1"/>
                <w:bCs w:val="1"/>
                <w:i w:val="1"/>
                <w:iCs w:val="1"/>
                <w:color w:val="auto"/>
              </w:rPr>
              <w:t>Критерии оценки</w:t>
            </w:r>
          </w:p>
        </w:tc>
        <w:tc>
          <w:tcPr>
            <w:tcW w:w="29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i w:val="1"/>
                <w:iCs w:val="1"/>
                <w:color w:val="auto"/>
              </w:rPr>
              <w:t>Формы и методы оценки</w:t>
            </w:r>
          </w:p>
        </w:tc>
      </w:tr>
      <w:tr>
        <w:trPr>
          <w:trHeight w:val="46"/>
        </w:trPr>
        <w:tc>
          <w:tcPr>
            <w:tcW w:w="1060" w:type="dxa"/>
            <w:vAlign w:val="bottom"/>
            <w:tcBorders>
              <w:left w:val="single" w:sz="8" w:color="auto"/>
              <w:bottom w:val="single" w:sz="8" w:color="auto"/>
            </w:tcBorders>
            <w:gridSpan w:val="2"/>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right w:val="single" w:sz="8" w:color="auto"/>
            </w:tcBorders>
          </w:tcPr>
          <w:p>
            <w:pPr>
              <w:spacing w:after="0"/>
              <w:rPr>
                <w:sz w:val="4"/>
                <w:szCs w:val="4"/>
                <w:color w:val="auto"/>
              </w:rPr>
            </w:pPr>
          </w:p>
        </w:tc>
        <w:tc>
          <w:tcPr>
            <w:tcW w:w="2960" w:type="dxa"/>
            <w:vAlign w:val="bottom"/>
            <w:tcBorders>
              <w:bottom w:val="single" w:sz="8" w:color="auto"/>
              <w:right w:val="single" w:sz="8" w:color="auto"/>
            </w:tcBorders>
          </w:tcPr>
          <w:p>
            <w:pPr>
              <w:spacing w:after="0"/>
              <w:rPr>
                <w:sz w:val="4"/>
                <w:szCs w:val="4"/>
                <w:color w:val="auto"/>
              </w:rPr>
            </w:pPr>
          </w:p>
        </w:tc>
      </w:tr>
      <w:tr>
        <w:trPr>
          <w:trHeight w:val="256"/>
        </w:trPr>
        <w:tc>
          <w:tcPr>
            <w:tcW w:w="1060" w:type="dxa"/>
            <w:vAlign w:val="bottom"/>
            <w:tcBorders>
              <w:left w:val="single" w:sz="8" w:color="auto"/>
            </w:tcBorders>
            <w:gridSpan w:val="2"/>
          </w:tcPr>
          <w:p>
            <w:pPr>
              <w:ind w:left="120"/>
              <w:spacing w:after="0" w:line="256" w:lineRule="exact"/>
              <w:rPr>
                <w:sz w:val="20"/>
                <w:szCs w:val="20"/>
                <w:color w:val="auto"/>
              </w:rPr>
            </w:pPr>
            <w:r>
              <w:rPr>
                <w:rFonts w:ascii="Times New Roman" w:cs="Times New Roman" w:eastAsia="Times New Roman" w:hAnsi="Times New Roman"/>
                <w:sz w:val="24"/>
                <w:szCs w:val="24"/>
                <w:color w:val="auto"/>
              </w:rPr>
              <w:t>Знания</w:t>
            </w:r>
            <w:r>
              <w:rPr>
                <w:rFonts w:ascii="Times New Roman" w:cs="Times New Roman" w:eastAsia="Times New Roman" w:hAnsi="Times New Roman"/>
                <w:sz w:val="24"/>
                <w:szCs w:val="24"/>
                <w:color w:val="auto"/>
              </w:rPr>
              <w:t>:</w:t>
            </w:r>
          </w:p>
        </w:tc>
        <w:tc>
          <w:tcPr>
            <w:tcW w:w="44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3540" w:type="dxa"/>
            <w:vAlign w:val="bottom"/>
            <w:tcBorders>
              <w:right w:val="single" w:sz="8" w:color="auto"/>
            </w:tcBorders>
          </w:tcPr>
          <w:p>
            <w:pPr>
              <w:spacing w:after="0"/>
              <w:rPr>
                <w:sz w:val="22"/>
                <w:szCs w:val="22"/>
                <w:color w:val="auto"/>
              </w:rPr>
            </w:pPr>
          </w:p>
        </w:tc>
        <w:tc>
          <w:tcPr>
            <w:tcW w:w="2960" w:type="dxa"/>
            <w:vAlign w:val="bottom"/>
            <w:tcBorders>
              <w:right w:val="single" w:sz="8" w:color="auto"/>
            </w:tcBorders>
          </w:tcPr>
          <w:p>
            <w:pPr>
              <w:spacing w:after="0"/>
              <w:rPr>
                <w:sz w:val="22"/>
                <w:szCs w:val="22"/>
                <w:color w:val="auto"/>
              </w:rPr>
            </w:pPr>
          </w:p>
        </w:tc>
      </w:tr>
      <w:tr>
        <w:trPr>
          <w:trHeight w:val="317"/>
        </w:trPr>
        <w:tc>
          <w:tcPr>
            <w:tcW w:w="150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p>
        </w:tc>
        <w:tc>
          <w:tcPr>
            <w:tcW w:w="3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и</w:t>
            </w:r>
          </w:p>
        </w:tc>
        <w:tc>
          <w:tcPr>
            <w:tcW w:w="132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rPr>
              <w:t>принципы</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Демонстрация знаний</w:t>
            </w:r>
          </w:p>
        </w:tc>
        <w:tc>
          <w:tcPr>
            <w:tcW w:w="2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Контроль выполняется по</w:t>
            </w:r>
          </w:p>
        </w:tc>
      </w:tr>
      <w:tr>
        <w:trPr>
          <w:trHeight w:val="317"/>
        </w:trPr>
        <w:tc>
          <w:tcPr>
            <w:tcW w:w="82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w w:val="92"/>
              </w:rPr>
              <w:t>работы</w:t>
            </w:r>
          </w:p>
        </w:tc>
        <w:tc>
          <w:tcPr>
            <w:tcW w:w="240" w:type="dxa"/>
            <w:vAlign w:val="bottom"/>
          </w:tcPr>
          <w:p>
            <w:pPr>
              <w:spacing w:after="0"/>
              <w:rPr>
                <w:sz w:val="24"/>
                <w:szCs w:val="24"/>
                <w:color w:val="auto"/>
              </w:rPr>
            </w:pPr>
          </w:p>
        </w:tc>
        <w:tc>
          <w:tcPr>
            <w:tcW w:w="1200" w:type="dxa"/>
            <w:vAlign w:val="bottom"/>
            <w:gridSpan w:val="3"/>
          </w:tcPr>
          <w:p>
            <w:pPr>
              <w:jc w:val="right"/>
              <w:ind w:right="40"/>
              <w:spacing w:after="0"/>
              <w:rPr>
                <w:sz w:val="20"/>
                <w:szCs w:val="20"/>
                <w:color w:val="auto"/>
              </w:rPr>
            </w:pPr>
            <w:r>
              <w:rPr>
                <w:rFonts w:ascii="Times New Roman" w:cs="Times New Roman" w:eastAsia="Times New Roman" w:hAnsi="Times New Roman"/>
                <w:sz w:val="24"/>
                <w:szCs w:val="24"/>
                <w:color w:val="auto"/>
              </w:rPr>
              <w:t>основных</w:t>
            </w:r>
          </w:p>
        </w:tc>
        <w:tc>
          <w:tcPr>
            <w:tcW w:w="86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узлов</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принципов работы основных</w:t>
            </w:r>
          </w:p>
        </w:tc>
        <w:tc>
          <w:tcPr>
            <w:tcW w:w="2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результатам проведения</w:t>
            </w:r>
          </w:p>
        </w:tc>
      </w:tr>
      <w:tr>
        <w:trPr>
          <w:trHeight w:val="322"/>
        </w:trPr>
        <w:tc>
          <w:tcPr>
            <w:tcW w:w="150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w w:val="99"/>
              </w:rPr>
              <w:t>современных</w:t>
            </w:r>
          </w:p>
        </w:tc>
        <w:tc>
          <w:tcPr>
            <w:tcW w:w="300" w:type="dxa"/>
            <w:vAlign w:val="bottom"/>
          </w:tcPr>
          <w:p>
            <w:pPr>
              <w:spacing w:after="0"/>
              <w:rPr>
                <w:sz w:val="24"/>
                <w:szCs w:val="24"/>
                <w:color w:val="auto"/>
              </w:rPr>
            </w:pPr>
          </w:p>
        </w:tc>
        <w:tc>
          <w:tcPr>
            <w:tcW w:w="132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w w:val="91"/>
              </w:rPr>
              <w:t>технических</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узлов современных</w:t>
            </w:r>
          </w:p>
        </w:tc>
        <w:tc>
          <w:tcPr>
            <w:tcW w:w="2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различных форм опроса</w:t>
            </w:r>
            <w:r>
              <w:rPr>
                <w:rFonts w:ascii="Times New Roman" w:cs="Times New Roman" w:eastAsia="Times New Roman" w:hAnsi="Times New Roman"/>
                <w:sz w:val="24"/>
                <w:szCs w:val="24"/>
                <w:color w:val="auto"/>
              </w:rPr>
              <w:t>,</w:t>
            </w:r>
          </w:p>
        </w:tc>
      </w:tr>
      <w:tr>
        <w:trPr>
          <w:trHeight w:val="317"/>
        </w:trPr>
        <w:tc>
          <w:tcPr>
            <w:tcW w:w="2840" w:type="dxa"/>
            <w:vAlign w:val="bottom"/>
            <w:tcBorders>
              <w:left w:val="single" w:sz="8" w:color="auto"/>
            </w:tcBorders>
            <w:gridSpan w:val="6"/>
          </w:tcPr>
          <w:p>
            <w:pPr>
              <w:ind w:left="120"/>
              <w:spacing w:after="0"/>
              <w:rPr>
                <w:sz w:val="20"/>
                <w:szCs w:val="20"/>
                <w:color w:val="auto"/>
              </w:rPr>
            </w:pPr>
            <w:r>
              <w:rPr>
                <w:rFonts w:ascii="Times New Roman" w:cs="Times New Roman" w:eastAsia="Times New Roman" w:hAnsi="Times New Roman"/>
                <w:sz w:val="24"/>
                <w:szCs w:val="24"/>
                <w:color w:val="auto"/>
              </w:rPr>
              <w:t>средств информатизации</w:t>
            </w:r>
            <w:r>
              <w:rPr>
                <w:rFonts w:ascii="Times New Roman" w:cs="Times New Roman" w:eastAsia="Times New Roman" w:hAnsi="Times New Roman"/>
                <w:sz w:val="24"/>
                <w:szCs w:val="24"/>
                <w:color w:val="auto"/>
              </w:rPr>
              <w:t>;</w:t>
            </w:r>
          </w:p>
        </w:tc>
        <w:tc>
          <w:tcPr>
            <w:tcW w:w="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технических средств</w:t>
            </w:r>
          </w:p>
        </w:tc>
        <w:tc>
          <w:tcPr>
            <w:tcW w:w="2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выполнения контрольных</w:t>
            </w:r>
          </w:p>
        </w:tc>
      </w:tr>
      <w:tr>
        <w:trPr>
          <w:trHeight w:val="317"/>
        </w:trPr>
        <w:tc>
          <w:tcPr>
            <w:tcW w:w="150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w w:val="91"/>
              </w:rPr>
              <w:t>–</w:t>
            </w:r>
            <w:r>
              <w:rPr>
                <w:rFonts w:ascii="Times New Roman" w:cs="Times New Roman" w:eastAsia="Times New Roman" w:hAnsi="Times New Roman"/>
                <w:sz w:val="24"/>
                <w:szCs w:val="24"/>
                <w:color w:val="auto"/>
                <w:w w:val="91"/>
              </w:rPr>
              <w:t xml:space="preserve"> структурные</w:t>
            </w:r>
          </w:p>
        </w:tc>
        <w:tc>
          <w:tcPr>
            <w:tcW w:w="300" w:type="dxa"/>
            <w:vAlign w:val="bottom"/>
          </w:tcPr>
          <w:p>
            <w:pPr>
              <w:spacing w:after="0"/>
              <w:rPr>
                <w:sz w:val="24"/>
                <w:szCs w:val="24"/>
                <w:color w:val="auto"/>
              </w:rPr>
            </w:pPr>
          </w:p>
        </w:tc>
        <w:tc>
          <w:tcPr>
            <w:tcW w:w="10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схемы</w:t>
            </w:r>
          </w:p>
        </w:tc>
        <w:tc>
          <w:tcPr>
            <w:tcW w:w="2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информатизации</w:t>
            </w:r>
            <w:r>
              <w:rPr>
                <w:rFonts w:ascii="Times New Roman" w:cs="Times New Roman" w:eastAsia="Times New Roman" w:hAnsi="Times New Roman"/>
                <w:sz w:val="24"/>
                <w:szCs w:val="24"/>
                <w:color w:val="auto"/>
              </w:rPr>
              <w:t>.</w:t>
            </w:r>
          </w:p>
        </w:tc>
        <w:tc>
          <w:tcPr>
            <w:tcW w:w="2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тестирования</w:t>
            </w:r>
            <w:r>
              <w:rPr>
                <w:rFonts w:ascii="Times New Roman" w:cs="Times New Roman" w:eastAsia="Times New Roman" w:hAnsi="Times New Roman"/>
                <w:sz w:val="24"/>
                <w:szCs w:val="24"/>
                <w:color w:val="auto"/>
              </w:rPr>
              <w:t>,</w:t>
            </w:r>
          </w:p>
        </w:tc>
      </w:tr>
      <w:tr>
        <w:trPr>
          <w:trHeight w:val="317"/>
        </w:trPr>
        <w:tc>
          <w:tcPr>
            <w:tcW w:w="10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порядок</w:t>
            </w:r>
          </w:p>
        </w:tc>
        <w:tc>
          <w:tcPr>
            <w:tcW w:w="440" w:type="dxa"/>
            <w:vAlign w:val="bottom"/>
          </w:tcPr>
          <w:p>
            <w:pPr>
              <w:spacing w:after="0"/>
              <w:rPr>
                <w:sz w:val="24"/>
                <w:szCs w:val="24"/>
                <w:color w:val="auto"/>
              </w:rPr>
            </w:pPr>
          </w:p>
        </w:tc>
        <w:tc>
          <w:tcPr>
            <w:tcW w:w="162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4"/>
                <w:szCs w:val="24"/>
                <w:color w:val="auto"/>
                <w:w w:val="90"/>
              </w:rPr>
              <w:t>взаимодействия</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Знание особенностей</w:t>
            </w:r>
          </w:p>
        </w:tc>
        <w:tc>
          <w:tcPr>
            <w:tcW w:w="2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r>
      <w:tr>
        <w:trPr>
          <w:trHeight w:val="317"/>
        </w:trPr>
        <w:tc>
          <w:tcPr>
            <w:tcW w:w="150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компонентов</w:t>
            </w:r>
          </w:p>
        </w:tc>
        <w:tc>
          <w:tcPr>
            <w:tcW w:w="162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4"/>
                <w:szCs w:val="24"/>
                <w:color w:val="auto"/>
              </w:rPr>
              <w:t>современных</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организации ремонта и</w:t>
            </w:r>
          </w:p>
        </w:tc>
        <w:tc>
          <w:tcPr>
            <w:tcW w:w="2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промежуточной</w:t>
            </w:r>
          </w:p>
        </w:tc>
      </w:tr>
      <w:tr>
        <w:trPr>
          <w:trHeight w:val="317"/>
        </w:trPr>
        <w:tc>
          <w:tcPr>
            <w:tcW w:w="150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технических</w:t>
            </w:r>
          </w:p>
        </w:tc>
        <w:tc>
          <w:tcPr>
            <w:tcW w:w="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6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w w:val="92"/>
              </w:rPr>
              <w:t>средств</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обслуживания компонентов</w:t>
            </w:r>
          </w:p>
        </w:tc>
        <w:tc>
          <w:tcPr>
            <w:tcW w:w="2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аттестации</w:t>
            </w:r>
            <w:r>
              <w:rPr>
                <w:rFonts w:ascii="Times New Roman" w:cs="Times New Roman" w:eastAsia="Times New Roman" w:hAnsi="Times New Roman"/>
                <w:sz w:val="24"/>
                <w:szCs w:val="24"/>
                <w:color w:val="auto"/>
              </w:rPr>
              <w:t>.</w:t>
            </w:r>
          </w:p>
        </w:tc>
      </w:tr>
      <w:tr>
        <w:trPr>
          <w:trHeight w:val="317"/>
        </w:trPr>
        <w:tc>
          <w:tcPr>
            <w:tcW w:w="1800" w:type="dxa"/>
            <w:vAlign w:val="bottom"/>
            <w:tcBorders>
              <w:lef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w w:val="92"/>
              </w:rPr>
              <w:t>информатизации</w:t>
            </w:r>
            <w:r>
              <w:rPr>
                <w:rFonts w:ascii="Times New Roman" w:cs="Times New Roman" w:eastAsia="Times New Roman" w:hAnsi="Times New Roman"/>
                <w:sz w:val="24"/>
                <w:szCs w:val="24"/>
                <w:color w:val="auto"/>
                <w:w w:val="92"/>
              </w:rPr>
              <w:t>;</w:t>
            </w:r>
          </w:p>
        </w:tc>
        <w:tc>
          <w:tcPr>
            <w:tcW w:w="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технических средств</w:t>
            </w:r>
          </w:p>
        </w:tc>
        <w:tc>
          <w:tcPr>
            <w:tcW w:w="2960" w:type="dxa"/>
            <w:vAlign w:val="bottom"/>
            <w:tcBorders>
              <w:right w:val="single" w:sz="8" w:color="auto"/>
            </w:tcBorders>
          </w:tcPr>
          <w:p>
            <w:pPr>
              <w:spacing w:after="0"/>
              <w:rPr>
                <w:sz w:val="24"/>
                <w:szCs w:val="24"/>
                <w:color w:val="auto"/>
              </w:rPr>
            </w:pPr>
          </w:p>
        </w:tc>
      </w:tr>
      <w:tr>
        <w:trPr>
          <w:trHeight w:val="317"/>
        </w:trPr>
        <w:tc>
          <w:tcPr>
            <w:tcW w:w="150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w w:val="92"/>
              </w:rPr>
              <w:t>–</w:t>
            </w:r>
            <w:r>
              <w:rPr>
                <w:rFonts w:ascii="Times New Roman" w:cs="Times New Roman" w:eastAsia="Times New Roman" w:hAnsi="Times New Roman"/>
                <w:sz w:val="24"/>
                <w:szCs w:val="24"/>
                <w:color w:val="auto"/>
                <w:w w:val="92"/>
              </w:rPr>
              <w:t xml:space="preserve"> особенности</w:t>
            </w:r>
          </w:p>
        </w:tc>
        <w:tc>
          <w:tcPr>
            <w:tcW w:w="300" w:type="dxa"/>
            <w:vAlign w:val="bottom"/>
          </w:tcPr>
          <w:p>
            <w:pPr>
              <w:spacing w:after="0"/>
              <w:rPr>
                <w:sz w:val="24"/>
                <w:szCs w:val="24"/>
                <w:color w:val="auto"/>
              </w:rPr>
            </w:pPr>
          </w:p>
        </w:tc>
        <w:tc>
          <w:tcPr>
            <w:tcW w:w="132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w w:val="91"/>
              </w:rPr>
              <w:t>организации</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мобильных</w:t>
            </w:r>
          </w:p>
        </w:tc>
        <w:tc>
          <w:tcPr>
            <w:tcW w:w="2960" w:type="dxa"/>
            <w:vAlign w:val="bottom"/>
            <w:tcBorders>
              <w:right w:val="single" w:sz="8" w:color="auto"/>
            </w:tcBorders>
          </w:tcPr>
          <w:p>
            <w:pPr>
              <w:spacing w:after="0"/>
              <w:rPr>
                <w:sz w:val="24"/>
                <w:szCs w:val="24"/>
                <w:color w:val="auto"/>
              </w:rPr>
            </w:pPr>
          </w:p>
        </w:tc>
      </w:tr>
      <w:tr>
        <w:trPr>
          <w:trHeight w:val="317"/>
        </w:trPr>
        <w:tc>
          <w:tcPr>
            <w:tcW w:w="10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ремонта</w:t>
            </w:r>
          </w:p>
        </w:tc>
        <w:tc>
          <w:tcPr>
            <w:tcW w:w="44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и</w:t>
            </w:r>
          </w:p>
        </w:tc>
        <w:tc>
          <w:tcPr>
            <w:tcW w:w="162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4"/>
                <w:szCs w:val="24"/>
                <w:color w:val="auto"/>
              </w:rPr>
              <w:t>обслуживания</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технических средств</w:t>
            </w:r>
          </w:p>
        </w:tc>
        <w:tc>
          <w:tcPr>
            <w:tcW w:w="2960" w:type="dxa"/>
            <w:vAlign w:val="bottom"/>
            <w:tcBorders>
              <w:right w:val="single" w:sz="8" w:color="auto"/>
            </w:tcBorders>
          </w:tcPr>
          <w:p>
            <w:pPr>
              <w:spacing w:after="0"/>
              <w:rPr>
                <w:sz w:val="24"/>
                <w:szCs w:val="24"/>
                <w:color w:val="auto"/>
              </w:rPr>
            </w:pPr>
          </w:p>
        </w:tc>
      </w:tr>
      <w:tr>
        <w:trPr>
          <w:trHeight w:val="322"/>
        </w:trPr>
        <w:tc>
          <w:tcPr>
            <w:tcW w:w="150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компонентов</w:t>
            </w:r>
          </w:p>
        </w:tc>
        <w:tc>
          <w:tcPr>
            <w:tcW w:w="300" w:type="dxa"/>
            <w:vAlign w:val="bottom"/>
          </w:tcPr>
          <w:p>
            <w:pPr>
              <w:spacing w:after="0"/>
              <w:rPr>
                <w:sz w:val="24"/>
                <w:szCs w:val="24"/>
                <w:color w:val="auto"/>
              </w:rPr>
            </w:pPr>
          </w:p>
        </w:tc>
        <w:tc>
          <w:tcPr>
            <w:tcW w:w="132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w w:val="91"/>
              </w:rPr>
              <w:t>технических</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информатизации</w:t>
            </w:r>
          </w:p>
        </w:tc>
        <w:tc>
          <w:tcPr>
            <w:tcW w:w="2960" w:type="dxa"/>
            <w:vAlign w:val="bottom"/>
            <w:tcBorders>
              <w:right w:val="single" w:sz="8" w:color="auto"/>
            </w:tcBorders>
          </w:tcPr>
          <w:p>
            <w:pPr>
              <w:spacing w:after="0"/>
              <w:rPr>
                <w:sz w:val="24"/>
                <w:szCs w:val="24"/>
                <w:color w:val="auto"/>
              </w:rPr>
            </w:pPr>
          </w:p>
        </w:tc>
      </w:tr>
      <w:tr>
        <w:trPr>
          <w:trHeight w:val="317"/>
        </w:trPr>
        <w:tc>
          <w:tcPr>
            <w:tcW w:w="2840" w:type="dxa"/>
            <w:vAlign w:val="bottom"/>
            <w:tcBorders>
              <w:left w:val="single" w:sz="8" w:color="auto"/>
            </w:tcBorders>
            <w:gridSpan w:val="6"/>
          </w:tcPr>
          <w:p>
            <w:pPr>
              <w:ind w:left="120"/>
              <w:spacing w:after="0"/>
              <w:rPr>
                <w:sz w:val="20"/>
                <w:szCs w:val="20"/>
                <w:color w:val="auto"/>
              </w:rPr>
            </w:pPr>
            <w:r>
              <w:rPr>
                <w:rFonts w:ascii="Times New Roman" w:cs="Times New Roman" w:eastAsia="Times New Roman" w:hAnsi="Times New Roman"/>
                <w:sz w:val="24"/>
                <w:szCs w:val="24"/>
                <w:color w:val="auto"/>
              </w:rPr>
              <w:t>средств информатизации</w:t>
            </w:r>
            <w:r>
              <w:rPr>
                <w:rFonts w:ascii="Times New Roman" w:cs="Times New Roman" w:eastAsia="Times New Roman" w:hAnsi="Times New Roman"/>
                <w:sz w:val="24"/>
                <w:szCs w:val="24"/>
                <w:color w:val="auto"/>
              </w:rPr>
              <w:t>;</w:t>
            </w:r>
          </w:p>
        </w:tc>
        <w:tc>
          <w:tcPr>
            <w:tcW w:w="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tcBorders>
            <w:gridSpan w:val="5"/>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функциональные</w:t>
            </w:r>
          </w:p>
        </w:tc>
        <w:tc>
          <w:tcPr>
            <w:tcW w:w="580" w:type="dxa"/>
            <w:vAlign w:val="bottom"/>
          </w:tcPr>
          <w:p>
            <w:pPr>
              <w:spacing w:after="0"/>
              <w:rPr>
                <w:sz w:val="24"/>
                <w:szCs w:val="24"/>
                <w:color w:val="auto"/>
              </w:rPr>
            </w:pPr>
          </w:p>
        </w:tc>
        <w:tc>
          <w:tcPr>
            <w:tcW w:w="2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354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tcPr>
          <w:p>
            <w:pPr>
              <w:spacing w:after="0"/>
              <w:rPr>
                <w:sz w:val="24"/>
                <w:szCs w:val="24"/>
                <w:color w:val="auto"/>
              </w:rPr>
            </w:pPr>
          </w:p>
        </w:tc>
      </w:tr>
      <w:tr>
        <w:trPr>
          <w:trHeight w:val="317"/>
        </w:trPr>
        <w:tc>
          <w:tcPr>
            <w:tcW w:w="1800" w:type="dxa"/>
            <w:vAlign w:val="bottom"/>
            <w:tcBorders>
              <w:lef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архитектурные</w:t>
            </w:r>
          </w:p>
        </w:tc>
        <w:tc>
          <w:tcPr>
            <w:tcW w:w="132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w w:val="91"/>
              </w:rPr>
              <w:t>особенности</w:t>
            </w:r>
          </w:p>
        </w:tc>
        <w:tc>
          <w:tcPr>
            <w:tcW w:w="354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tcPr>
          <w:p>
            <w:pPr>
              <w:spacing w:after="0"/>
              <w:rPr>
                <w:sz w:val="24"/>
                <w:szCs w:val="24"/>
                <w:color w:val="auto"/>
              </w:rPr>
            </w:pPr>
          </w:p>
        </w:tc>
      </w:tr>
      <w:tr>
        <w:trPr>
          <w:trHeight w:val="317"/>
        </w:trPr>
        <w:tc>
          <w:tcPr>
            <w:tcW w:w="150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мобильных</w:t>
            </w:r>
          </w:p>
        </w:tc>
        <w:tc>
          <w:tcPr>
            <w:tcW w:w="300" w:type="dxa"/>
            <w:vAlign w:val="bottom"/>
          </w:tcPr>
          <w:p>
            <w:pPr>
              <w:spacing w:after="0"/>
              <w:rPr>
                <w:sz w:val="24"/>
                <w:szCs w:val="24"/>
                <w:color w:val="auto"/>
              </w:rPr>
            </w:pPr>
          </w:p>
        </w:tc>
        <w:tc>
          <w:tcPr>
            <w:tcW w:w="132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4"/>
                <w:szCs w:val="24"/>
                <w:color w:val="auto"/>
                <w:w w:val="91"/>
              </w:rPr>
              <w:t>технических</w:t>
            </w:r>
          </w:p>
        </w:tc>
        <w:tc>
          <w:tcPr>
            <w:tcW w:w="354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tcPr>
          <w:p>
            <w:pPr>
              <w:spacing w:after="0"/>
              <w:rPr>
                <w:sz w:val="24"/>
                <w:szCs w:val="24"/>
                <w:color w:val="auto"/>
              </w:rPr>
            </w:pPr>
          </w:p>
        </w:tc>
      </w:tr>
      <w:tr>
        <w:trPr>
          <w:trHeight w:val="317"/>
        </w:trPr>
        <w:tc>
          <w:tcPr>
            <w:tcW w:w="2840" w:type="dxa"/>
            <w:vAlign w:val="bottom"/>
            <w:tcBorders>
              <w:left w:val="single" w:sz="8" w:color="auto"/>
            </w:tcBorders>
            <w:gridSpan w:val="6"/>
          </w:tcPr>
          <w:p>
            <w:pPr>
              <w:ind w:left="120"/>
              <w:spacing w:after="0"/>
              <w:rPr>
                <w:sz w:val="20"/>
                <w:szCs w:val="20"/>
                <w:color w:val="auto"/>
              </w:rPr>
            </w:pPr>
            <w:r>
              <w:rPr>
                <w:rFonts w:ascii="Times New Roman" w:cs="Times New Roman" w:eastAsia="Times New Roman" w:hAnsi="Times New Roman"/>
                <w:sz w:val="24"/>
                <w:szCs w:val="24"/>
                <w:color w:val="auto"/>
              </w:rPr>
              <w:t>средств информатизации</w:t>
            </w:r>
            <w:r>
              <w:rPr>
                <w:rFonts w:ascii="Times New Roman" w:cs="Times New Roman" w:eastAsia="Times New Roman" w:hAnsi="Times New Roman"/>
                <w:sz w:val="24"/>
                <w:szCs w:val="24"/>
                <w:color w:val="auto"/>
              </w:rPr>
              <w:t>.</w:t>
            </w:r>
          </w:p>
        </w:tc>
        <w:tc>
          <w:tcPr>
            <w:tcW w:w="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tcPr>
          <w:p>
            <w:pPr>
              <w:spacing w:after="0"/>
              <w:rPr>
                <w:sz w:val="24"/>
                <w:szCs w:val="24"/>
                <w:color w:val="auto"/>
              </w:rPr>
            </w:pPr>
          </w:p>
        </w:tc>
      </w:tr>
      <w:tr>
        <w:trPr>
          <w:trHeight w:val="51"/>
        </w:trPr>
        <w:tc>
          <w:tcPr>
            <w:tcW w:w="1060" w:type="dxa"/>
            <w:vAlign w:val="bottom"/>
            <w:tcBorders>
              <w:left w:val="single" w:sz="8" w:color="auto"/>
              <w:bottom w:val="single" w:sz="8" w:color="auto"/>
            </w:tcBorders>
            <w:gridSpan w:val="2"/>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right w:val="single" w:sz="8" w:color="auto"/>
            </w:tcBorders>
          </w:tcPr>
          <w:p>
            <w:pPr>
              <w:spacing w:after="0"/>
              <w:rPr>
                <w:sz w:val="4"/>
                <w:szCs w:val="4"/>
                <w:color w:val="auto"/>
              </w:rPr>
            </w:pPr>
          </w:p>
        </w:tc>
        <w:tc>
          <w:tcPr>
            <w:tcW w:w="2960" w:type="dxa"/>
            <w:vAlign w:val="bottom"/>
            <w:tcBorders>
              <w:bottom w:val="single" w:sz="8" w:color="auto"/>
              <w:right w:val="single" w:sz="8" w:color="auto"/>
            </w:tcBorders>
          </w:tcPr>
          <w:p>
            <w:pPr>
              <w:spacing w:after="0"/>
              <w:rPr>
                <w:sz w:val="4"/>
                <w:szCs w:val="4"/>
                <w:color w:val="auto"/>
              </w:rPr>
            </w:pPr>
          </w:p>
        </w:tc>
      </w:tr>
      <w:tr>
        <w:trPr>
          <w:trHeight w:val="256"/>
        </w:trPr>
        <w:tc>
          <w:tcPr>
            <w:tcW w:w="1060" w:type="dxa"/>
            <w:vAlign w:val="bottom"/>
            <w:tcBorders>
              <w:left w:val="single" w:sz="8" w:color="auto"/>
            </w:tcBorders>
            <w:gridSpan w:val="2"/>
          </w:tcPr>
          <w:p>
            <w:pPr>
              <w:ind w:left="120"/>
              <w:spacing w:after="0" w:line="256" w:lineRule="exact"/>
              <w:rPr>
                <w:sz w:val="20"/>
                <w:szCs w:val="20"/>
                <w:color w:val="auto"/>
              </w:rPr>
            </w:pPr>
            <w:r>
              <w:rPr>
                <w:rFonts w:ascii="Times New Roman" w:cs="Times New Roman" w:eastAsia="Times New Roman" w:hAnsi="Times New Roman"/>
                <w:sz w:val="24"/>
                <w:szCs w:val="24"/>
                <w:color w:val="auto"/>
              </w:rPr>
              <w:t>Умения</w:t>
            </w:r>
            <w:r>
              <w:rPr>
                <w:rFonts w:ascii="Times New Roman" w:cs="Times New Roman" w:eastAsia="Times New Roman" w:hAnsi="Times New Roman"/>
                <w:sz w:val="24"/>
                <w:szCs w:val="24"/>
                <w:color w:val="auto"/>
              </w:rPr>
              <w:t>:</w:t>
            </w:r>
          </w:p>
        </w:tc>
        <w:tc>
          <w:tcPr>
            <w:tcW w:w="44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3540" w:type="dxa"/>
            <w:vAlign w:val="bottom"/>
            <w:tcBorders>
              <w:right w:val="single" w:sz="8" w:color="auto"/>
            </w:tcBorders>
          </w:tcPr>
          <w:p>
            <w:pPr>
              <w:spacing w:after="0"/>
              <w:rPr>
                <w:sz w:val="22"/>
                <w:szCs w:val="22"/>
                <w:color w:val="auto"/>
              </w:rPr>
            </w:pPr>
          </w:p>
        </w:tc>
        <w:tc>
          <w:tcPr>
            <w:tcW w:w="2960" w:type="dxa"/>
            <w:vAlign w:val="bottom"/>
            <w:tcBorders>
              <w:right w:val="single" w:sz="8" w:color="auto"/>
            </w:tcBorders>
          </w:tcPr>
          <w:p>
            <w:pPr>
              <w:spacing w:after="0"/>
              <w:rPr>
                <w:sz w:val="22"/>
                <w:szCs w:val="22"/>
                <w:color w:val="auto"/>
              </w:rPr>
            </w:pPr>
          </w:p>
        </w:tc>
      </w:tr>
      <w:tr>
        <w:trPr>
          <w:trHeight w:val="341"/>
        </w:trPr>
        <w:tc>
          <w:tcPr>
            <w:tcW w:w="820" w:type="dxa"/>
            <w:vAlign w:val="bottom"/>
            <w:tcBorders>
              <w:left w:val="single" w:sz="8" w:color="auto"/>
            </w:tcBorders>
          </w:tcPr>
          <w:p>
            <w:pPr>
              <w:ind w:left="480"/>
              <w:spacing w:after="0"/>
              <w:rPr>
                <w:sz w:val="20"/>
                <w:szCs w:val="20"/>
                <w:color w:val="auto"/>
              </w:rPr>
            </w:pPr>
            <w:r>
              <w:rPr>
                <w:rFonts w:ascii="Symbol" w:cs="Symbol" w:eastAsia="Symbol" w:hAnsi="Symbol"/>
                <w:sz w:val="24"/>
                <w:szCs w:val="24"/>
                <w:color w:val="auto"/>
              </w:rPr>
              <w:t></w:t>
            </w:r>
          </w:p>
        </w:tc>
        <w:tc>
          <w:tcPr>
            <w:tcW w:w="1440" w:type="dxa"/>
            <w:vAlign w:val="bottom"/>
            <w:gridSpan w:val="4"/>
          </w:tcPr>
          <w:p>
            <w:pPr>
              <w:jc w:val="right"/>
              <w:ind w:right="80"/>
              <w:spacing w:after="0"/>
              <w:rPr>
                <w:sz w:val="20"/>
                <w:szCs w:val="20"/>
                <w:color w:val="auto"/>
              </w:rPr>
            </w:pPr>
            <w:r>
              <w:rPr>
                <w:rFonts w:ascii="Times New Roman" w:cs="Times New Roman" w:eastAsia="Times New Roman" w:hAnsi="Times New Roman"/>
                <w:sz w:val="24"/>
                <w:szCs w:val="24"/>
                <w:color w:val="auto"/>
                <w:w w:val="90"/>
              </w:rPr>
              <w:t>пользоваться</w:t>
            </w:r>
          </w:p>
        </w:tc>
        <w:tc>
          <w:tcPr>
            <w:tcW w:w="58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Умение пользоваться</w:t>
            </w:r>
          </w:p>
        </w:tc>
        <w:tc>
          <w:tcPr>
            <w:tcW w:w="2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Контроль умений</w:t>
            </w:r>
          </w:p>
        </w:tc>
      </w:tr>
      <w:tr>
        <w:trPr>
          <w:trHeight w:val="312"/>
        </w:trPr>
        <w:tc>
          <w:tcPr>
            <w:tcW w:w="150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основными</w:t>
            </w:r>
          </w:p>
        </w:tc>
        <w:tc>
          <w:tcPr>
            <w:tcW w:w="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6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w w:val="95"/>
              </w:rPr>
              <w:t>видами</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основными видами</w:t>
            </w:r>
          </w:p>
        </w:tc>
        <w:tc>
          <w:tcPr>
            <w:tcW w:w="2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осуществляется в ходе</w:t>
            </w:r>
          </w:p>
        </w:tc>
      </w:tr>
      <w:tr>
        <w:trPr>
          <w:trHeight w:val="317"/>
        </w:trPr>
        <w:tc>
          <w:tcPr>
            <w:tcW w:w="3120" w:type="dxa"/>
            <w:vAlign w:val="bottom"/>
            <w:tcBorders>
              <w:left w:val="single" w:sz="8" w:color="auto"/>
              <w:right w:val="single" w:sz="8" w:color="auto"/>
            </w:tcBorders>
            <w:gridSpan w:val="7"/>
          </w:tcPr>
          <w:p>
            <w:pPr>
              <w:ind w:left="120"/>
              <w:spacing w:after="0"/>
              <w:rPr>
                <w:sz w:val="20"/>
                <w:szCs w:val="20"/>
                <w:color w:val="auto"/>
              </w:rPr>
            </w:pPr>
            <w:r>
              <w:rPr>
                <w:rFonts w:ascii="Times New Roman" w:cs="Times New Roman" w:eastAsia="Times New Roman" w:hAnsi="Times New Roman"/>
                <w:sz w:val="24"/>
                <w:szCs w:val="24"/>
                <w:color w:val="auto"/>
                <w:w w:val="95"/>
              </w:rPr>
              <w:t>современной вычислительной</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современной вычислительной</w:t>
            </w:r>
          </w:p>
        </w:tc>
        <w:tc>
          <w:tcPr>
            <w:tcW w:w="2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выполнения практических</w:t>
            </w:r>
          </w:p>
        </w:tc>
      </w:tr>
      <w:tr>
        <w:trPr>
          <w:trHeight w:val="317"/>
        </w:trPr>
        <w:tc>
          <w:tcPr>
            <w:tcW w:w="10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техники</w:t>
            </w:r>
            <w:r>
              <w:rPr>
                <w:rFonts w:ascii="Times New Roman" w:cs="Times New Roman" w:eastAsia="Times New Roman" w:hAnsi="Times New Roman"/>
                <w:sz w:val="24"/>
                <w:szCs w:val="24"/>
                <w:color w:val="auto"/>
              </w:rPr>
              <w:t>,</w:t>
            </w:r>
          </w:p>
        </w:tc>
        <w:tc>
          <w:tcPr>
            <w:tcW w:w="1780" w:type="dxa"/>
            <w:vAlign w:val="bottom"/>
            <w:gridSpan w:val="4"/>
          </w:tcPr>
          <w:p>
            <w:pPr>
              <w:ind w:left="140"/>
              <w:spacing w:after="0"/>
              <w:rPr>
                <w:sz w:val="20"/>
                <w:szCs w:val="20"/>
                <w:color w:val="auto"/>
              </w:rPr>
            </w:pPr>
            <w:r>
              <w:rPr>
                <w:rFonts w:ascii="Times New Roman" w:cs="Times New Roman" w:eastAsia="Times New Roman" w:hAnsi="Times New Roman"/>
                <w:sz w:val="24"/>
                <w:szCs w:val="24"/>
                <w:color w:val="auto"/>
              </w:rPr>
              <w:t>периферийных</w:t>
            </w:r>
          </w:p>
        </w:tc>
        <w:tc>
          <w:tcPr>
            <w:tcW w:w="2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периферийных и</w:t>
            </w:r>
          </w:p>
        </w:tc>
        <w:tc>
          <w:tcPr>
            <w:tcW w:w="2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лабораторных работ</w:t>
            </w:r>
            <w:r>
              <w:rPr>
                <w:rFonts w:ascii="Times New Roman" w:cs="Times New Roman" w:eastAsia="Times New Roman" w:hAnsi="Times New Roman"/>
                <w:sz w:val="24"/>
                <w:szCs w:val="24"/>
                <w:color w:val="auto"/>
              </w:rPr>
              <w:t>,</w:t>
            </w:r>
          </w:p>
        </w:tc>
      </w:tr>
      <w:tr>
        <w:trPr>
          <w:trHeight w:val="322"/>
        </w:trPr>
        <w:tc>
          <w:tcPr>
            <w:tcW w:w="150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мобильных</w:t>
            </w:r>
          </w:p>
        </w:tc>
        <w:tc>
          <w:tcPr>
            <w:tcW w:w="1340" w:type="dxa"/>
            <w:vAlign w:val="bottom"/>
            <w:gridSpan w:val="3"/>
          </w:tcPr>
          <w:p>
            <w:pPr>
              <w:ind w:left="60"/>
              <w:spacing w:after="0"/>
              <w:rPr>
                <w:sz w:val="20"/>
                <w:szCs w:val="20"/>
                <w:color w:val="auto"/>
              </w:rPr>
            </w:pPr>
            <w:r>
              <w:rPr>
                <w:rFonts w:ascii="Times New Roman" w:cs="Times New Roman" w:eastAsia="Times New Roman" w:hAnsi="Times New Roman"/>
                <w:sz w:val="24"/>
                <w:szCs w:val="24"/>
                <w:color w:val="auto"/>
              </w:rPr>
              <w:t>устройств</w:t>
            </w:r>
          </w:p>
        </w:tc>
        <w:tc>
          <w:tcPr>
            <w:tcW w:w="2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мобильных устройств и других</w:t>
            </w:r>
          </w:p>
        </w:tc>
        <w:tc>
          <w:tcPr>
            <w:tcW w:w="2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промежуточной</w:t>
            </w:r>
          </w:p>
        </w:tc>
      </w:tr>
      <w:tr>
        <w:trPr>
          <w:trHeight w:val="317"/>
        </w:trPr>
        <w:tc>
          <w:tcPr>
            <w:tcW w:w="82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w w:val="95"/>
              </w:rPr>
              <w:t>других</w:t>
            </w:r>
          </w:p>
        </w:tc>
        <w:tc>
          <w:tcPr>
            <w:tcW w:w="1440" w:type="dxa"/>
            <w:vAlign w:val="bottom"/>
            <w:gridSpan w:val="4"/>
          </w:tcPr>
          <w:p>
            <w:pPr>
              <w:jc w:val="right"/>
              <w:ind w:right="20"/>
              <w:spacing w:after="0"/>
              <w:rPr>
                <w:sz w:val="20"/>
                <w:szCs w:val="20"/>
                <w:color w:val="auto"/>
              </w:rPr>
            </w:pPr>
            <w:r>
              <w:rPr>
                <w:rFonts w:ascii="Times New Roman" w:cs="Times New Roman" w:eastAsia="Times New Roman" w:hAnsi="Times New Roman"/>
                <w:sz w:val="24"/>
                <w:szCs w:val="24"/>
                <w:color w:val="auto"/>
                <w:w w:val="99"/>
              </w:rPr>
              <w:t>технических</w:t>
            </w:r>
          </w:p>
        </w:tc>
        <w:tc>
          <w:tcPr>
            <w:tcW w:w="86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w w:val="92"/>
              </w:rPr>
              <w:t>средств</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технических средств</w:t>
            </w:r>
          </w:p>
        </w:tc>
        <w:tc>
          <w:tcPr>
            <w:tcW w:w="2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аттестации</w:t>
            </w:r>
            <w:r>
              <w:rPr>
                <w:rFonts w:ascii="Times New Roman" w:cs="Times New Roman" w:eastAsia="Times New Roman" w:hAnsi="Times New Roman"/>
                <w:sz w:val="24"/>
                <w:szCs w:val="24"/>
                <w:color w:val="auto"/>
              </w:rPr>
              <w:t>.</w:t>
            </w:r>
          </w:p>
        </w:tc>
      </w:tr>
      <w:tr>
        <w:trPr>
          <w:trHeight w:val="317"/>
        </w:trPr>
        <w:tc>
          <w:tcPr>
            <w:tcW w:w="1800" w:type="dxa"/>
            <w:vAlign w:val="bottom"/>
            <w:tcBorders>
              <w:lef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w w:val="92"/>
              </w:rPr>
              <w:t>информатизации</w:t>
            </w:r>
            <w:r>
              <w:rPr>
                <w:rFonts w:ascii="Times New Roman" w:cs="Times New Roman" w:eastAsia="Times New Roman" w:hAnsi="Times New Roman"/>
                <w:sz w:val="24"/>
                <w:szCs w:val="24"/>
                <w:color w:val="auto"/>
                <w:w w:val="92"/>
              </w:rPr>
              <w:t>;</w:t>
            </w:r>
          </w:p>
        </w:tc>
        <w:tc>
          <w:tcPr>
            <w:tcW w:w="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информатизации</w:t>
            </w:r>
            <w:r>
              <w:rPr>
                <w:rFonts w:ascii="Times New Roman" w:cs="Times New Roman" w:eastAsia="Times New Roman" w:hAnsi="Times New Roman"/>
                <w:sz w:val="24"/>
                <w:szCs w:val="24"/>
                <w:color w:val="auto"/>
              </w:rPr>
              <w:t>.</w:t>
            </w:r>
          </w:p>
        </w:tc>
        <w:tc>
          <w:tcPr>
            <w:tcW w:w="2960" w:type="dxa"/>
            <w:vAlign w:val="bottom"/>
            <w:tcBorders>
              <w:right w:val="single" w:sz="8" w:color="auto"/>
            </w:tcBorders>
          </w:tcPr>
          <w:p>
            <w:pPr>
              <w:spacing w:after="0"/>
              <w:rPr>
                <w:sz w:val="24"/>
                <w:szCs w:val="24"/>
                <w:color w:val="auto"/>
              </w:rPr>
            </w:pPr>
          </w:p>
        </w:tc>
      </w:tr>
      <w:tr>
        <w:trPr>
          <w:trHeight w:val="317"/>
        </w:trPr>
        <w:tc>
          <w:tcPr>
            <w:tcW w:w="1500" w:type="dxa"/>
            <w:vAlign w:val="bottom"/>
            <w:tcBorders>
              <w:left w:val="single" w:sz="8" w:color="auto"/>
            </w:tcBorders>
            <w:gridSpan w:val="3"/>
          </w:tcPr>
          <w:p>
            <w:pPr>
              <w:ind w:left="400"/>
              <w:spacing w:after="0"/>
              <w:rPr>
                <w:sz w:val="20"/>
                <w:szCs w:val="20"/>
                <w:color w:val="auto"/>
              </w:rPr>
            </w:pPr>
            <w:r>
              <w:rPr>
                <w:rFonts w:ascii="Times New Roman" w:cs="Times New Roman" w:eastAsia="Times New Roman" w:hAnsi="Times New Roman"/>
                <w:sz w:val="24"/>
                <w:szCs w:val="24"/>
                <w:color w:val="auto"/>
              </w:rPr>
              <w:t>правильно</w:t>
            </w:r>
          </w:p>
        </w:tc>
        <w:tc>
          <w:tcPr>
            <w:tcW w:w="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Демонстрация навыков в</w:t>
            </w:r>
          </w:p>
        </w:tc>
        <w:tc>
          <w:tcPr>
            <w:tcW w:w="2960" w:type="dxa"/>
            <w:vAlign w:val="bottom"/>
            <w:tcBorders>
              <w:right w:val="single" w:sz="8" w:color="auto"/>
            </w:tcBorders>
          </w:tcPr>
          <w:p>
            <w:pPr>
              <w:spacing w:after="0"/>
              <w:rPr>
                <w:sz w:val="24"/>
                <w:szCs w:val="24"/>
                <w:color w:val="auto"/>
              </w:rPr>
            </w:pPr>
          </w:p>
        </w:tc>
      </w:tr>
      <w:tr>
        <w:trPr>
          <w:trHeight w:val="317"/>
        </w:trPr>
        <w:tc>
          <w:tcPr>
            <w:tcW w:w="2840" w:type="dxa"/>
            <w:vAlign w:val="bottom"/>
            <w:tcBorders>
              <w:left w:val="single" w:sz="8" w:color="auto"/>
            </w:tcBorders>
            <w:gridSpan w:val="6"/>
          </w:tcPr>
          <w:p>
            <w:pPr>
              <w:ind w:left="120"/>
              <w:spacing w:after="0"/>
              <w:rPr>
                <w:sz w:val="20"/>
                <w:szCs w:val="20"/>
                <w:color w:val="auto"/>
              </w:rPr>
            </w:pPr>
            <w:r>
              <w:rPr>
                <w:rFonts w:ascii="Times New Roman" w:cs="Times New Roman" w:eastAsia="Times New Roman" w:hAnsi="Times New Roman"/>
                <w:sz w:val="24"/>
                <w:szCs w:val="24"/>
                <w:color w:val="auto"/>
                <w:w w:val="90"/>
              </w:rPr>
              <w:t>эксплуатировать и устранять</w:t>
            </w:r>
          </w:p>
        </w:tc>
        <w:tc>
          <w:tcPr>
            <w:tcW w:w="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эксплуатации и устранении</w:t>
            </w:r>
          </w:p>
        </w:tc>
        <w:tc>
          <w:tcPr>
            <w:tcW w:w="2960" w:type="dxa"/>
            <w:vAlign w:val="bottom"/>
            <w:tcBorders>
              <w:right w:val="single" w:sz="8" w:color="auto"/>
            </w:tcBorders>
          </w:tcPr>
          <w:p>
            <w:pPr>
              <w:spacing w:after="0"/>
              <w:rPr>
                <w:sz w:val="24"/>
                <w:szCs w:val="24"/>
                <w:color w:val="auto"/>
              </w:rPr>
            </w:pPr>
          </w:p>
        </w:tc>
      </w:tr>
      <w:tr>
        <w:trPr>
          <w:trHeight w:val="317"/>
        </w:trPr>
        <w:tc>
          <w:tcPr>
            <w:tcW w:w="2260" w:type="dxa"/>
            <w:vAlign w:val="bottom"/>
            <w:tcBorders>
              <w:left w:val="single" w:sz="8" w:color="auto"/>
            </w:tcBorders>
            <w:gridSpan w:val="5"/>
          </w:tcPr>
          <w:p>
            <w:pPr>
              <w:ind w:left="120"/>
              <w:spacing w:after="0"/>
              <w:rPr>
                <w:sz w:val="20"/>
                <w:szCs w:val="20"/>
                <w:color w:val="auto"/>
              </w:rPr>
            </w:pPr>
            <w:r>
              <w:rPr>
                <w:rFonts w:ascii="Times New Roman" w:cs="Times New Roman" w:eastAsia="Times New Roman" w:hAnsi="Times New Roman"/>
                <w:sz w:val="24"/>
                <w:szCs w:val="24"/>
                <w:color w:val="auto"/>
                <w:w w:val="91"/>
              </w:rPr>
              <w:t>типичные выявленные</w:t>
            </w:r>
          </w:p>
        </w:tc>
        <w:tc>
          <w:tcPr>
            <w:tcW w:w="58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типичных выявленных</w:t>
            </w:r>
          </w:p>
        </w:tc>
        <w:tc>
          <w:tcPr>
            <w:tcW w:w="2960" w:type="dxa"/>
            <w:vAlign w:val="bottom"/>
            <w:tcBorders>
              <w:right w:val="single" w:sz="8" w:color="auto"/>
            </w:tcBorders>
          </w:tcPr>
          <w:p>
            <w:pPr>
              <w:spacing w:after="0"/>
              <w:rPr>
                <w:sz w:val="24"/>
                <w:szCs w:val="24"/>
                <w:color w:val="auto"/>
              </w:rPr>
            </w:pPr>
          </w:p>
        </w:tc>
      </w:tr>
      <w:tr>
        <w:trPr>
          <w:trHeight w:val="317"/>
        </w:trPr>
        <w:tc>
          <w:tcPr>
            <w:tcW w:w="3120" w:type="dxa"/>
            <w:vAlign w:val="bottom"/>
            <w:tcBorders>
              <w:left w:val="single" w:sz="8" w:color="auto"/>
              <w:right w:val="single" w:sz="8" w:color="auto"/>
            </w:tcBorders>
            <w:gridSpan w:val="7"/>
          </w:tcPr>
          <w:p>
            <w:pPr>
              <w:ind w:left="120"/>
              <w:spacing w:after="0"/>
              <w:rPr>
                <w:sz w:val="20"/>
                <w:szCs w:val="20"/>
                <w:color w:val="auto"/>
              </w:rPr>
            </w:pPr>
            <w:r>
              <w:rPr>
                <w:rFonts w:ascii="Times New Roman" w:cs="Times New Roman" w:eastAsia="Times New Roman" w:hAnsi="Times New Roman"/>
                <w:sz w:val="24"/>
                <w:szCs w:val="24"/>
                <w:color w:val="auto"/>
                <w:w w:val="96"/>
              </w:rPr>
              <w:t>дефекты технических средств</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дефектов технических средств</w:t>
            </w:r>
          </w:p>
        </w:tc>
        <w:tc>
          <w:tcPr>
            <w:tcW w:w="2960" w:type="dxa"/>
            <w:vAlign w:val="bottom"/>
            <w:tcBorders>
              <w:right w:val="single" w:sz="8" w:color="auto"/>
            </w:tcBorders>
          </w:tcPr>
          <w:p>
            <w:pPr>
              <w:spacing w:after="0"/>
              <w:rPr>
                <w:sz w:val="24"/>
                <w:szCs w:val="24"/>
                <w:color w:val="auto"/>
              </w:rPr>
            </w:pPr>
          </w:p>
        </w:tc>
      </w:tr>
      <w:tr>
        <w:trPr>
          <w:trHeight w:val="317"/>
        </w:trPr>
        <w:tc>
          <w:tcPr>
            <w:tcW w:w="1800" w:type="dxa"/>
            <w:vAlign w:val="bottom"/>
            <w:tcBorders>
              <w:lef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w w:val="92"/>
              </w:rPr>
              <w:t>информатизации</w:t>
            </w:r>
            <w:r>
              <w:rPr>
                <w:rFonts w:ascii="Times New Roman" w:cs="Times New Roman" w:eastAsia="Times New Roman" w:hAnsi="Times New Roman"/>
                <w:sz w:val="24"/>
                <w:szCs w:val="24"/>
                <w:color w:val="auto"/>
                <w:w w:val="92"/>
              </w:rPr>
              <w:t>.</w:t>
            </w:r>
          </w:p>
        </w:tc>
        <w:tc>
          <w:tcPr>
            <w:tcW w:w="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информатизации</w:t>
            </w:r>
          </w:p>
        </w:tc>
        <w:tc>
          <w:tcPr>
            <w:tcW w:w="2960" w:type="dxa"/>
            <w:vAlign w:val="bottom"/>
            <w:tcBorders>
              <w:right w:val="single" w:sz="8" w:color="auto"/>
            </w:tcBorders>
          </w:tcPr>
          <w:p>
            <w:pPr>
              <w:spacing w:after="0"/>
              <w:rPr>
                <w:sz w:val="24"/>
                <w:szCs w:val="24"/>
                <w:color w:val="auto"/>
              </w:rPr>
            </w:pPr>
          </w:p>
        </w:tc>
      </w:tr>
      <w:tr>
        <w:trPr>
          <w:trHeight w:val="56"/>
        </w:trPr>
        <w:tc>
          <w:tcPr>
            <w:tcW w:w="820" w:type="dxa"/>
            <w:vAlign w:val="bottom"/>
            <w:tcBorders>
              <w:left w:val="single" w:sz="8" w:color="auto"/>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right w:val="single" w:sz="8" w:color="auto"/>
            </w:tcBorders>
          </w:tcPr>
          <w:p>
            <w:pPr>
              <w:spacing w:after="0"/>
              <w:rPr>
                <w:sz w:val="4"/>
                <w:szCs w:val="4"/>
                <w:color w:val="auto"/>
              </w:rPr>
            </w:pPr>
          </w:p>
        </w:tc>
        <w:tc>
          <w:tcPr>
            <w:tcW w:w="2960" w:type="dxa"/>
            <w:vAlign w:val="bottom"/>
            <w:tcBorders>
              <w:bottom w:val="single" w:sz="8" w:color="auto"/>
              <w:right w:val="single" w:sz="8" w:color="auto"/>
            </w:tcBorders>
          </w:tcPr>
          <w:p>
            <w:pPr>
              <w:spacing w:after="0"/>
              <w:rPr>
                <w:sz w:val="4"/>
                <w:szCs w:val="4"/>
                <w:color w:val="auto"/>
              </w:rPr>
            </w:pPr>
          </w:p>
        </w:tc>
      </w:tr>
    </w:tbl>
    <w:p>
      <w:pPr>
        <w:sectPr>
          <w:pgSz w:w="11900" w:h="16838" w:orient="portrait"/>
          <w:cols w:equalWidth="0" w:num="1">
            <w:col w:w="9720"/>
          </w:cols>
          <w:pgMar w:left="1440" w:top="700" w:right="744" w:bottom="1440" w:gutter="0" w:footer="0" w:header="0"/>
        </w:sectPr>
      </w:pPr>
    </w:p>
    <w:bookmarkStart w:id="288" w:name="page289"/>
    <w:bookmarkEnd w:id="28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457200</wp:posOffset>
            </wp:positionH>
            <wp:positionV relativeFrom="page">
              <wp:posOffset>622300</wp:posOffset>
            </wp:positionV>
            <wp:extent cx="3810000" cy="90170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07">
                      <a:clrChange>
                        <a:clrFrom>
                          <a:srgbClr val="FFFFFF"/>
                        </a:clrFrom>
                        <a:clrTo>
                          <a:srgbClr val="FFFFFF">
                            <a:alpha val="0"/>
                          </a:srgbClr>
                        </a:clrTo>
                      </a:clrChange>
                      <a:extLst>
                        <a:ext uri="{28A0092B-C50C-407E-A947-70E740481C1C}"/>
                      </a:extLst>
                    </a:blip>
                    <a:srcRect/>
                    <a:stretch>
                      <a:fillRect/>
                    </a:stretch>
                  </pic:blipFill>
                  <pic:spPr bwMode="auto">
                    <a:xfrm>
                      <a:off x="0" y="0"/>
                      <a:ext cx="3810000" cy="901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ahoma" w:cs="Tahoma" w:eastAsia="Tahoma" w:hAnsi="Tahoma"/>
          <w:sz w:val="48"/>
          <w:szCs w:val="48"/>
          <w:color w:val="auto"/>
        </w:rPr>
        <w:t>Приказ Минобрнауки России от 09.12.2016 N</w:t>
      </w:r>
    </w:p>
    <w:p>
      <w:pPr>
        <w:spacing w:after="0" w:line="17" w:lineRule="exact"/>
        <w:rPr>
          <w:sz w:val="20"/>
          <w:szCs w:val="20"/>
          <w:color w:val="auto"/>
        </w:rPr>
      </w:pPr>
    </w:p>
    <w:p>
      <w:pPr>
        <w:jc w:val="center"/>
        <w:spacing w:after="0"/>
        <w:rPr>
          <w:sz w:val="20"/>
          <w:szCs w:val="20"/>
          <w:color w:val="auto"/>
        </w:rPr>
      </w:pPr>
      <w:r>
        <w:rPr>
          <w:rFonts w:ascii="Tahoma" w:cs="Tahoma" w:eastAsia="Tahoma" w:hAnsi="Tahoma"/>
          <w:sz w:val="48"/>
          <w:szCs w:val="48"/>
          <w:color w:val="auto"/>
        </w:rPr>
        <w:t>1553</w:t>
      </w:r>
    </w:p>
    <w:p>
      <w:pPr>
        <w:spacing w:after="0" w:line="1" w:lineRule="exact"/>
        <w:rPr>
          <w:sz w:val="20"/>
          <w:szCs w:val="20"/>
          <w:color w:val="auto"/>
        </w:rPr>
      </w:pPr>
    </w:p>
    <w:p>
      <w:pPr>
        <w:jc w:val="center"/>
        <w:spacing w:after="0"/>
        <w:rPr>
          <w:sz w:val="20"/>
          <w:szCs w:val="20"/>
          <w:color w:val="auto"/>
        </w:rPr>
      </w:pPr>
      <w:r>
        <w:rPr>
          <w:rFonts w:ascii="Tahoma" w:cs="Tahoma" w:eastAsia="Tahoma" w:hAnsi="Tahoma"/>
          <w:sz w:val="48"/>
          <w:szCs w:val="48"/>
          <w:color w:val="auto"/>
        </w:rPr>
        <w:t>"Об утверждении федерального</w:t>
      </w:r>
    </w:p>
    <w:p>
      <w:pPr>
        <w:spacing w:after="0" w:line="1" w:lineRule="exact"/>
        <w:rPr>
          <w:sz w:val="20"/>
          <w:szCs w:val="20"/>
          <w:color w:val="auto"/>
        </w:rPr>
      </w:pPr>
    </w:p>
    <w:p>
      <w:pPr>
        <w:jc w:val="center"/>
        <w:spacing w:after="0"/>
        <w:rPr>
          <w:sz w:val="20"/>
          <w:szCs w:val="20"/>
          <w:color w:val="auto"/>
        </w:rPr>
      </w:pPr>
      <w:r>
        <w:rPr>
          <w:rFonts w:ascii="Tahoma" w:cs="Tahoma" w:eastAsia="Tahoma" w:hAnsi="Tahoma"/>
          <w:sz w:val="48"/>
          <w:szCs w:val="48"/>
          <w:color w:val="auto"/>
        </w:rPr>
        <w:t>государственного образовательного стандарта среднего профессионального образования по специальности 10.02.05 Обеспечение информационной безопасности автоматизированных систем" (Зарегистрировано в Минюсте России 26.12.2016 N 44938)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spacing w:after="0"/>
        <w:rPr>
          <w:rFonts w:ascii="Tahoma" w:cs="Tahoma" w:eastAsia="Tahoma" w:hAnsi="Tahoma"/>
          <w:sz w:val="28"/>
          <w:szCs w:val="28"/>
          <w:color w:val="auto"/>
        </w:rPr>
      </w:pPr>
      <w:r>
        <w:rPr>
          <w:rFonts w:ascii="Tahoma" w:cs="Tahoma" w:eastAsia="Tahoma" w:hAnsi="Tahoma"/>
          <w:sz w:val="28"/>
          <w:szCs w:val="28"/>
          <w:color w:val="auto"/>
        </w:rPr>
        <w:t>Документ предоставлен</w:t>
      </w:r>
      <w:r>
        <w:rPr>
          <w:rFonts w:ascii="Tahoma" w:cs="Tahoma" w:eastAsia="Tahoma" w:hAnsi="Tahoma"/>
          <w:sz w:val="28"/>
          <w:szCs w:val="28"/>
          <w:color w:val="0000FF"/>
        </w:rPr>
        <w:t xml:space="preserve"> </w:t>
      </w:r>
      <w:hyperlink r:id="rId108">
        <w:r>
          <w:rPr>
            <w:rFonts w:ascii="Tahoma" w:cs="Tahoma" w:eastAsia="Tahoma" w:hAnsi="Tahoma"/>
            <w:sz w:val="28"/>
            <w:szCs w:val="28"/>
            <w:b w:val="1"/>
            <w:bCs w:val="1"/>
            <w:color w:val="0000FF"/>
          </w:rPr>
          <w:t>КонсультантПлюс</w:t>
        </w:r>
      </w:hyperlink>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3489325</wp:posOffset>
                </wp:positionH>
                <wp:positionV relativeFrom="paragraph">
                  <wp:posOffset>12700</wp:posOffset>
                </wp:positionV>
                <wp:extent cx="1666875" cy="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6668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5" o:spid="_x0000_s14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4.75pt,1pt" to="406pt,1pt" o:allowincell="f" strokecolor="#000000" strokeweight="1pt"/>
            </w:pict>
          </mc:Fallback>
        </mc:AlternateContent>
      </w:r>
    </w:p>
    <w:p>
      <w:pPr>
        <w:spacing w:after="0" w:line="322" w:lineRule="exact"/>
        <w:rPr>
          <w:sz w:val="20"/>
          <w:szCs w:val="20"/>
          <w:color w:val="auto"/>
        </w:rPr>
      </w:pPr>
    </w:p>
    <w:p>
      <w:pPr>
        <w:jc w:val="center"/>
        <w:spacing w:after="0"/>
        <w:rPr>
          <w:rFonts w:ascii="Tahoma" w:cs="Tahoma" w:eastAsia="Tahoma" w:hAnsi="Tahoma"/>
          <w:sz w:val="28"/>
          <w:szCs w:val="28"/>
          <w:b w:val="1"/>
          <w:bCs w:val="1"/>
          <w:color w:val="0000FF"/>
        </w:rPr>
      </w:pPr>
      <w:hyperlink r:id="rId108">
        <w:r>
          <w:rPr>
            <w:rFonts w:ascii="Tahoma" w:cs="Tahoma" w:eastAsia="Tahoma" w:hAnsi="Tahoma"/>
            <w:sz w:val="28"/>
            <w:szCs w:val="28"/>
            <w:b w:val="1"/>
            <w:bCs w:val="1"/>
            <w:color w:val="0000FF"/>
          </w:rPr>
          <w:t>www.consultant.ru</w:t>
        </w:r>
      </w:hyperlink>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2456180</wp:posOffset>
                </wp:positionH>
                <wp:positionV relativeFrom="paragraph">
                  <wp:posOffset>12700</wp:posOffset>
                </wp:positionV>
                <wp:extent cx="1706880" cy="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70688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6" o:spid="_x0000_s14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3.4pt,1pt" to="327.8pt,1pt" o:allowincell="f" strokecolor="#000000" strokeweight="1pt"/>
            </w:pict>
          </mc:Fallback>
        </mc:AlternateContent>
      </w:r>
    </w:p>
    <w:p>
      <w:pPr>
        <w:spacing w:after="0" w:line="332" w:lineRule="exact"/>
        <w:rPr>
          <w:sz w:val="20"/>
          <w:szCs w:val="20"/>
          <w:color w:val="auto"/>
        </w:rPr>
      </w:pPr>
    </w:p>
    <w:p>
      <w:pPr>
        <w:jc w:val="center"/>
        <w:spacing w:after="0"/>
        <w:rPr>
          <w:sz w:val="20"/>
          <w:szCs w:val="20"/>
          <w:color w:val="auto"/>
        </w:rPr>
      </w:pPr>
      <w:r>
        <w:rPr>
          <w:rFonts w:ascii="Tahoma" w:cs="Tahoma" w:eastAsia="Tahoma" w:hAnsi="Tahoma"/>
          <w:sz w:val="28"/>
          <w:szCs w:val="28"/>
          <w:color w:val="auto"/>
        </w:rPr>
        <w:t>Дата сохранения: 09.02.2017</w:t>
      </w:r>
    </w:p>
    <w:p>
      <w:pPr>
        <w:sectPr>
          <w:pgSz w:w="11900" w:h="16838" w:orient="portrait"/>
          <w:cols w:equalWidth="0" w:num="1">
            <w:col w:w="10420"/>
          </w:cols>
          <w:pgMar w:left="740" w:top="1440" w:right="746" w:bottom="1440" w:gutter="0" w:footer="0" w:header="0"/>
        </w:sectPr>
      </w:pPr>
    </w:p>
    <w:bookmarkStart w:id="289" w:name="page290"/>
    <w:bookmarkEnd w:id="289"/>
    <w:tbl>
      <w:tblPr>
        <w:tblLayout w:type="fixed"/>
        <w:tblInd w:w="0" w:type="dxa"/>
        <w:tblCellMar>
          <w:top w:w="0" w:type="dxa"/>
          <w:left w:w="0" w:type="dxa"/>
          <w:bottom w:w="0" w:type="dxa"/>
          <w:right w:w="0" w:type="dxa"/>
        </w:tblCellMar>
      </w:tblPr>
      <w:tr>
        <w:trPr>
          <w:trHeight w:val="241"/>
        </w:trPr>
        <w:tc>
          <w:tcPr>
            <w:tcW w:w="5820" w:type="dxa"/>
            <w:vAlign w:val="bottom"/>
          </w:tcPr>
          <w:p>
            <w:pPr>
              <w:spacing w:after="0"/>
              <w:rPr>
                <w:sz w:val="20"/>
                <w:szCs w:val="20"/>
                <w:color w:val="auto"/>
              </w:rPr>
            </w:pPr>
            <w:r>
              <w:rPr>
                <w:rFonts w:ascii="Tahoma" w:cs="Tahoma" w:eastAsia="Tahoma" w:hAnsi="Tahoma"/>
                <w:sz w:val="20"/>
                <w:szCs w:val="20"/>
                <w:color w:val="auto"/>
              </w:rPr>
              <w:t>Приказ Минобрнауки России от 09.12.2016 N 1553</w:t>
            </w:r>
          </w:p>
        </w:tc>
        <w:tc>
          <w:tcPr>
            <w:tcW w:w="318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226"/>
        </w:trPr>
        <w:tc>
          <w:tcPr>
            <w:tcW w:w="5820" w:type="dxa"/>
            <w:vAlign w:val="bottom"/>
          </w:tcPr>
          <w:p>
            <w:pPr>
              <w:spacing w:after="0" w:line="226" w:lineRule="exact"/>
              <w:rPr>
                <w:sz w:val="20"/>
                <w:szCs w:val="20"/>
                <w:color w:val="auto"/>
              </w:rPr>
            </w:pPr>
            <w:r>
              <w:rPr>
                <w:rFonts w:ascii="Tahoma" w:cs="Tahoma" w:eastAsia="Tahoma" w:hAnsi="Tahoma"/>
                <w:sz w:val="20"/>
                <w:szCs w:val="20"/>
                <w:color w:val="auto"/>
              </w:rPr>
              <w:t>"Об утверждении федерального государственного</w:t>
            </w:r>
          </w:p>
        </w:tc>
        <w:tc>
          <w:tcPr>
            <w:tcW w:w="4920" w:type="dxa"/>
            <w:vAlign w:val="bottom"/>
            <w:gridSpan w:val="3"/>
          </w:tcPr>
          <w:p>
            <w:pPr>
              <w:jc w:val="right"/>
              <w:ind w:right="20"/>
              <w:spacing w:after="0"/>
              <w:rPr>
                <w:rFonts w:ascii="Tahoma" w:cs="Tahoma" w:eastAsia="Tahoma" w:hAnsi="Tahoma"/>
                <w:sz w:val="18"/>
                <w:szCs w:val="18"/>
                <w:color w:val="auto"/>
              </w:rPr>
            </w:pPr>
            <w:r>
              <w:rPr>
                <w:rFonts w:ascii="Tahoma" w:cs="Tahoma" w:eastAsia="Tahoma" w:hAnsi="Tahoma"/>
                <w:sz w:val="18"/>
                <w:szCs w:val="18"/>
                <w:color w:val="auto"/>
              </w:rPr>
              <w:t>Документ предоставлен</w:t>
            </w:r>
            <w:r>
              <w:rPr>
                <w:rFonts w:ascii="Tahoma" w:cs="Tahoma" w:eastAsia="Tahoma" w:hAnsi="Tahoma"/>
                <w:sz w:val="18"/>
                <w:szCs w:val="18"/>
                <w:color w:val="0000FF"/>
              </w:rPr>
              <w:t xml:space="preserve"> </w:t>
            </w:r>
            <w:hyperlink r:id="rId108">
              <w:r>
                <w:rPr>
                  <w:rFonts w:ascii="Tahoma" w:cs="Tahoma" w:eastAsia="Tahoma" w:hAnsi="Tahoma"/>
                  <w:sz w:val="18"/>
                  <w:szCs w:val="18"/>
                  <w:b w:val="1"/>
                  <w:bCs w:val="1"/>
                  <w:color w:val="0000FF"/>
                </w:rPr>
                <w:t>КонсультантПлюс</w:t>
              </w:r>
            </w:hyperlink>
          </w:p>
        </w:tc>
      </w:tr>
      <w:tr>
        <w:trPr>
          <w:trHeight w:val="242"/>
        </w:trPr>
        <w:tc>
          <w:tcPr>
            <w:tcW w:w="5820" w:type="dxa"/>
            <w:vAlign w:val="bottom"/>
          </w:tcPr>
          <w:p>
            <w:pPr>
              <w:spacing w:after="0"/>
              <w:rPr>
                <w:sz w:val="20"/>
                <w:szCs w:val="20"/>
                <w:color w:val="auto"/>
              </w:rPr>
            </w:pPr>
            <w:r>
              <w:rPr>
                <w:rFonts w:ascii="Tahoma" w:cs="Tahoma" w:eastAsia="Tahoma" w:hAnsi="Tahoma"/>
                <w:sz w:val="20"/>
                <w:szCs w:val="20"/>
                <w:color w:val="auto"/>
              </w:rPr>
              <w:t>образовательного стандарта ...</w:t>
            </w:r>
          </w:p>
        </w:tc>
        <w:tc>
          <w:tcPr>
            <w:tcW w:w="3180" w:type="dxa"/>
            <w:vAlign w:val="bottom"/>
          </w:tcPr>
          <w:p>
            <w:pPr>
              <w:ind w:left="2740"/>
              <w:spacing w:after="0" w:line="184" w:lineRule="exact"/>
              <w:rPr>
                <w:sz w:val="20"/>
                <w:szCs w:val="20"/>
                <w:color w:val="auto"/>
              </w:rPr>
            </w:pPr>
            <w:r>
              <w:rPr>
                <w:rFonts w:ascii="Tahoma" w:cs="Tahoma" w:eastAsia="Tahoma" w:hAnsi="Tahoma"/>
                <w:sz w:val="16"/>
                <w:szCs w:val="16"/>
                <w:color w:val="auto"/>
              </w:rPr>
              <w:t>Дата</w:t>
            </w:r>
          </w:p>
        </w:tc>
        <w:tc>
          <w:tcPr>
            <w:tcW w:w="1720" w:type="dxa"/>
            <w:vAlign w:val="bottom"/>
            <w:tcBorders>
              <w:top w:val="single" w:sz="8" w:color="auto"/>
            </w:tcBorders>
          </w:tcPr>
          <w:p>
            <w:pPr>
              <w:jc w:val="right"/>
              <w:spacing w:after="0"/>
              <w:rPr>
                <w:sz w:val="20"/>
                <w:szCs w:val="20"/>
                <w:color w:val="auto"/>
              </w:rPr>
            </w:pPr>
            <w:r>
              <w:rPr>
                <w:rFonts w:ascii="Tahoma" w:cs="Tahoma" w:eastAsia="Tahoma" w:hAnsi="Tahoma"/>
                <w:sz w:val="16"/>
                <w:szCs w:val="16"/>
                <w:color w:val="auto"/>
                <w:w w:val="96"/>
              </w:rPr>
              <w:t>сохранения: 09.02.2017</w:t>
            </w:r>
          </w:p>
        </w:tc>
        <w:tc>
          <w:tcPr>
            <w:tcW w:w="40" w:type="dxa"/>
            <w:vAlign w:val="bottom"/>
          </w:tcPr>
          <w:p>
            <w:pPr>
              <w:spacing w:after="0"/>
              <w:rPr>
                <w:sz w:val="21"/>
                <w:szCs w:val="21"/>
                <w:color w:val="auto"/>
              </w:rPr>
            </w:pPr>
          </w:p>
        </w:tc>
      </w:tr>
      <w:tr>
        <w:trPr>
          <w:trHeight w:val="380"/>
        </w:trPr>
        <w:tc>
          <w:tcPr>
            <w:tcW w:w="5820" w:type="dxa"/>
            <w:vAlign w:val="bottom"/>
            <w:tcBorders>
              <w:bottom w:val="single" w:sz="8" w:color="auto"/>
            </w:tcBorders>
          </w:tcPr>
          <w:p>
            <w:pPr>
              <w:spacing w:after="0"/>
              <w:rPr>
                <w:sz w:val="24"/>
                <w:szCs w:val="24"/>
                <w:color w:val="auto"/>
              </w:rPr>
            </w:pPr>
          </w:p>
        </w:tc>
        <w:tc>
          <w:tcPr>
            <w:tcW w:w="318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r>
    </w:tbl>
    <w:p>
      <w:pPr>
        <w:spacing w:after="0" w:line="200" w:lineRule="exact"/>
        <w:rPr>
          <w:sz w:val="20"/>
          <w:szCs w:val="20"/>
          <w:color w:val="auto"/>
        </w:rPr>
      </w:pPr>
    </w:p>
    <w:p>
      <w:pPr>
        <w:spacing w:after="0" w:line="240" w:lineRule="exact"/>
        <w:rPr>
          <w:sz w:val="20"/>
          <w:szCs w:val="20"/>
          <w:color w:val="auto"/>
        </w:rPr>
      </w:pPr>
    </w:p>
    <w:p>
      <w:pPr>
        <w:ind w:left="40"/>
        <w:spacing w:after="0"/>
        <w:rPr>
          <w:sz w:val="20"/>
          <w:szCs w:val="20"/>
          <w:color w:val="auto"/>
        </w:rPr>
      </w:pPr>
      <w:r>
        <w:rPr>
          <w:rFonts w:ascii="Arial" w:cs="Arial" w:eastAsia="Arial" w:hAnsi="Arial"/>
          <w:sz w:val="20"/>
          <w:szCs w:val="20"/>
          <w:color w:val="auto"/>
        </w:rPr>
        <w:t>Зарегистрировано в Минюсте России 26 декабря 2016 г. N 44938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76200</wp:posOffset>
                </wp:positionV>
                <wp:extent cx="6759575" cy="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95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7" o:spid="_x0000_s14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6pt" to="534.25pt,6pt" o:allowincell="f" strokecolor="#000000" strokeweight="1pt"/>
            </w:pict>
          </mc:Fallback>
        </mc:AlternateContent>
      </w:r>
    </w:p>
    <w:p>
      <w:pPr>
        <w:spacing w:after="0" w:line="394" w:lineRule="exact"/>
        <w:rPr>
          <w:sz w:val="20"/>
          <w:szCs w:val="20"/>
          <w:color w:val="auto"/>
        </w:rPr>
      </w:pPr>
    </w:p>
    <w:p>
      <w:pPr>
        <w:ind w:left="2520"/>
        <w:spacing w:after="0"/>
        <w:rPr>
          <w:sz w:val="20"/>
          <w:szCs w:val="20"/>
          <w:color w:val="auto"/>
        </w:rPr>
      </w:pPr>
      <w:r>
        <w:rPr>
          <w:rFonts w:ascii="Arial" w:cs="Arial" w:eastAsia="Arial" w:hAnsi="Arial"/>
          <w:sz w:val="16"/>
          <w:szCs w:val="16"/>
          <w:b w:val="1"/>
          <w:bCs w:val="1"/>
          <w:color w:val="auto"/>
        </w:rPr>
        <w:t>МИНИСТЕРСТВО ОБРАЗОВАНИЯ И НАУКИ РОССИЙСКОЙ ФЕДЕРАЦИИ</w:t>
      </w:r>
    </w:p>
    <w:p>
      <w:pPr>
        <w:spacing w:after="0" w:line="176" w:lineRule="exact"/>
        <w:rPr>
          <w:sz w:val="20"/>
          <w:szCs w:val="20"/>
          <w:color w:val="auto"/>
        </w:rPr>
      </w:pPr>
    </w:p>
    <w:p>
      <w:pPr>
        <w:ind w:left="5040"/>
        <w:spacing w:after="0"/>
        <w:rPr>
          <w:sz w:val="20"/>
          <w:szCs w:val="20"/>
          <w:color w:val="auto"/>
        </w:rPr>
      </w:pPr>
      <w:r>
        <w:rPr>
          <w:rFonts w:ascii="Arial" w:cs="Arial" w:eastAsia="Arial" w:hAnsi="Arial"/>
          <w:sz w:val="16"/>
          <w:szCs w:val="16"/>
          <w:b w:val="1"/>
          <w:bCs w:val="1"/>
          <w:color w:val="auto"/>
        </w:rPr>
        <w:t>ПРИКАЗ</w:t>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от 9 декабря 2016 г. N 1553</w:t>
      </w:r>
    </w:p>
    <w:p>
      <w:pPr>
        <w:spacing w:after="0" w:line="160"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ОБ УТВЕРЖДЕНИИ</w:t>
      </w:r>
    </w:p>
    <w:p>
      <w:pPr>
        <w:spacing w:after="0" w:line="12" w:lineRule="exact"/>
        <w:rPr>
          <w:sz w:val="20"/>
          <w:szCs w:val="20"/>
          <w:color w:val="auto"/>
        </w:rPr>
      </w:pPr>
    </w:p>
    <w:p>
      <w:pPr>
        <w:jc w:val="center"/>
        <w:spacing w:after="0" w:line="243" w:lineRule="auto"/>
        <w:rPr>
          <w:sz w:val="20"/>
          <w:szCs w:val="20"/>
          <w:color w:val="auto"/>
        </w:rPr>
      </w:pPr>
      <w:r>
        <w:rPr>
          <w:rFonts w:ascii="Arial" w:cs="Arial" w:eastAsia="Arial" w:hAnsi="Arial"/>
          <w:sz w:val="16"/>
          <w:szCs w:val="16"/>
          <w:b w:val="1"/>
          <w:bCs w:val="1"/>
          <w:color w:val="auto"/>
        </w:rPr>
        <w:t>ФЕДЕРАЛЬНОГО ГОСУДАРСТВЕННОГО ОБРАЗОВАТЕЛЬНОГО СТАНДАРТА СРЕДНЕГО ПРОФЕССИОНАЛЬНОГО ОБРАЗОВАНИЯ ПО СПЕЦИАЛЬНОСТИ 10.02.05 ОБЕСПЕЧЕНИЕ ИНФОРМАЦИОННОЙ БЕЗОПАСНОСТИ АВТОМАТИЗИРОВАННЫХ СИСТЕМ</w:t>
      </w:r>
    </w:p>
    <w:p>
      <w:pPr>
        <w:spacing w:after="0" w:line="175" w:lineRule="exact"/>
        <w:rPr>
          <w:sz w:val="20"/>
          <w:szCs w:val="20"/>
          <w:color w:val="auto"/>
        </w:rPr>
      </w:pPr>
    </w:p>
    <w:p>
      <w:pPr>
        <w:jc w:val="both"/>
        <w:ind w:left="40" w:right="40" w:firstLine="540"/>
        <w:spacing w:after="0" w:line="231" w:lineRule="auto"/>
        <w:tabs>
          <w:tab w:leader="none" w:pos="826" w:val="left"/>
        </w:tabs>
        <w:numPr>
          <w:ilvl w:val="0"/>
          <w:numId w:val="235"/>
        </w:numPr>
        <w:rPr>
          <w:rFonts w:ascii="Arial" w:cs="Arial" w:eastAsia="Arial" w:hAnsi="Arial"/>
          <w:sz w:val="20"/>
          <w:szCs w:val="20"/>
          <w:color w:val="auto"/>
        </w:rPr>
      </w:pPr>
      <w:r>
        <w:rPr>
          <w:rFonts w:ascii="Arial" w:cs="Arial" w:eastAsia="Arial" w:hAnsi="Arial"/>
          <w:sz w:val="20"/>
          <w:szCs w:val="20"/>
          <w:color w:val="auto"/>
        </w:rPr>
        <w:t>соответствии с</w:t>
      </w:r>
      <w:r>
        <w:rPr>
          <w:rFonts w:ascii="Arial" w:cs="Arial" w:eastAsia="Arial" w:hAnsi="Arial"/>
          <w:sz w:val="20"/>
          <w:szCs w:val="20"/>
          <w:color w:val="0000FF"/>
        </w:rPr>
        <w:t xml:space="preserve"> подпунктом 5.2.41</w:t>
      </w:r>
      <w:r>
        <w:rPr>
          <w:rFonts w:ascii="Arial" w:cs="Arial" w:eastAsia="Arial" w:hAnsi="Arial"/>
          <w:sz w:val="20"/>
          <w:szCs w:val="20"/>
          <w:color w:val="auto"/>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w:t>
      </w:r>
      <w:r>
        <w:rPr>
          <w:rFonts w:ascii="Arial" w:cs="Arial" w:eastAsia="Arial" w:hAnsi="Arial"/>
          <w:sz w:val="20"/>
          <w:szCs w:val="20"/>
          <w:color w:val="0000FF"/>
        </w:rPr>
        <w:t xml:space="preserve"> пунктом 17</w:t>
      </w:r>
      <w:r>
        <w:rPr>
          <w:rFonts w:ascii="Arial" w:cs="Arial" w:eastAsia="Arial" w:hAnsi="Arial"/>
          <w:sz w:val="20"/>
          <w:szCs w:val="20"/>
          <w:color w:val="auto"/>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w:t>
      </w:r>
      <w:r>
        <w:rPr>
          <w:rFonts w:ascii="Arial" w:cs="Arial" w:eastAsia="Arial" w:hAnsi="Arial"/>
          <w:sz w:val="20"/>
          <w:szCs w:val="20"/>
          <w:color w:val="0000FF"/>
        </w:rPr>
        <w:t xml:space="preserve"> пункта 3</w:t>
      </w:r>
      <w:r>
        <w:rPr>
          <w:rFonts w:ascii="Arial" w:cs="Arial" w:eastAsia="Arial" w:hAnsi="Arial"/>
          <w:sz w:val="20"/>
          <w:szCs w:val="20"/>
          <w:color w:val="auto"/>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spacing w:after="0" w:line="5" w:lineRule="exact"/>
        <w:rPr>
          <w:sz w:val="20"/>
          <w:szCs w:val="20"/>
          <w:color w:val="auto"/>
        </w:rPr>
      </w:pPr>
    </w:p>
    <w:p>
      <w:pPr>
        <w:jc w:val="both"/>
        <w:ind w:left="40" w:right="40" w:firstLine="540"/>
        <w:spacing w:after="0" w:line="229" w:lineRule="auto"/>
        <w:tabs>
          <w:tab w:leader="none" w:pos="968" w:val="left"/>
        </w:tabs>
        <w:numPr>
          <w:ilvl w:val="0"/>
          <w:numId w:val="236"/>
        </w:numPr>
        <w:rPr>
          <w:rFonts w:ascii="Arial" w:cs="Arial" w:eastAsia="Arial" w:hAnsi="Arial"/>
          <w:sz w:val="20"/>
          <w:szCs w:val="20"/>
          <w:color w:val="auto"/>
        </w:rPr>
      </w:pPr>
      <w:r>
        <w:rPr>
          <w:rFonts w:ascii="Arial" w:cs="Arial" w:eastAsia="Arial" w:hAnsi="Arial"/>
          <w:sz w:val="20"/>
          <w:szCs w:val="20"/>
          <w:color w:val="auto"/>
        </w:rPr>
        <w:t>Утвердить прилагаемый федеральный государственный образовательный</w:t>
      </w:r>
      <w:r>
        <w:rPr>
          <w:rFonts w:ascii="Arial" w:cs="Arial" w:eastAsia="Arial" w:hAnsi="Arial"/>
          <w:sz w:val="20"/>
          <w:szCs w:val="20"/>
          <w:color w:val="0000FF"/>
        </w:rPr>
        <w:t xml:space="preserve"> стандарт</w:t>
      </w:r>
      <w:r>
        <w:rPr>
          <w:rFonts w:ascii="Arial" w:cs="Arial" w:eastAsia="Arial" w:hAnsi="Arial"/>
          <w:sz w:val="20"/>
          <w:szCs w:val="20"/>
          <w:color w:val="auto"/>
        </w:rPr>
        <w:t xml:space="preserve"> среднего профессионального образования по специальности 10.02.05 Обеспечение информационной безопасности автоматизированных систем (далее - стандарт).</w:t>
      </w:r>
    </w:p>
    <w:p>
      <w:pPr>
        <w:spacing w:after="0" w:line="1" w:lineRule="exact"/>
        <w:rPr>
          <w:rFonts w:ascii="Arial" w:cs="Arial" w:eastAsia="Arial" w:hAnsi="Arial"/>
          <w:sz w:val="20"/>
          <w:szCs w:val="20"/>
          <w:color w:val="auto"/>
        </w:rPr>
      </w:pPr>
    </w:p>
    <w:p>
      <w:pPr>
        <w:ind w:left="800" w:hanging="220"/>
        <w:spacing w:after="0" w:line="229" w:lineRule="auto"/>
        <w:tabs>
          <w:tab w:leader="none" w:pos="800" w:val="left"/>
        </w:tabs>
        <w:numPr>
          <w:ilvl w:val="0"/>
          <w:numId w:val="236"/>
        </w:numPr>
        <w:rPr>
          <w:rFonts w:ascii="Arial" w:cs="Arial" w:eastAsia="Arial" w:hAnsi="Arial"/>
          <w:sz w:val="20"/>
          <w:szCs w:val="20"/>
          <w:color w:val="auto"/>
        </w:rPr>
      </w:pPr>
      <w:r>
        <w:rPr>
          <w:rFonts w:ascii="Arial" w:cs="Arial" w:eastAsia="Arial" w:hAnsi="Arial"/>
          <w:sz w:val="20"/>
          <w:szCs w:val="20"/>
          <w:color w:val="auto"/>
        </w:rPr>
        <w:t>Установить, что:</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образовательная организация имеет право осуществлять в соответствии со</w:t>
      </w:r>
      <w:r>
        <w:rPr>
          <w:rFonts w:ascii="Arial" w:cs="Arial" w:eastAsia="Arial" w:hAnsi="Arial"/>
          <w:sz w:val="20"/>
          <w:szCs w:val="20"/>
          <w:color w:val="0000FF"/>
        </w:rPr>
        <w:t xml:space="preserve"> стандартом</w:t>
      </w:r>
      <w:r>
        <w:rPr>
          <w:rFonts w:ascii="Arial" w:cs="Arial" w:eastAsia="Arial" w:hAnsi="Arial"/>
          <w:sz w:val="20"/>
          <w:szCs w:val="20"/>
          <w:color w:val="auto"/>
        </w:rPr>
        <w:t xml:space="preserve"> обучение лиц, зачисленных до вступления в силу настоящего приказа, с их согласия;</w:t>
      </w:r>
    </w:p>
    <w:p>
      <w:pPr>
        <w:spacing w:after="0" w:line="1" w:lineRule="exact"/>
        <w:rPr>
          <w:sz w:val="20"/>
          <w:szCs w:val="20"/>
          <w:color w:val="auto"/>
        </w:rPr>
      </w:pPr>
    </w:p>
    <w:p>
      <w:pPr>
        <w:jc w:val="both"/>
        <w:ind w:left="40" w:right="40" w:firstLine="540"/>
        <w:spacing w:after="0" w:line="233" w:lineRule="auto"/>
        <w:rPr>
          <w:sz w:val="20"/>
          <w:szCs w:val="20"/>
          <w:color w:val="auto"/>
        </w:rPr>
      </w:pPr>
      <w:r>
        <w:rPr>
          <w:rFonts w:ascii="Arial" w:cs="Arial" w:eastAsia="Arial" w:hAnsi="Arial"/>
          <w:sz w:val="20"/>
          <w:szCs w:val="20"/>
          <w:color w:val="auto"/>
        </w:rPr>
        <w:t>прием на обучение в соответствии с федеральным государственным образовательным</w:t>
      </w:r>
      <w:r>
        <w:rPr>
          <w:rFonts w:ascii="Arial" w:cs="Arial" w:eastAsia="Arial" w:hAnsi="Arial"/>
          <w:sz w:val="20"/>
          <w:szCs w:val="20"/>
          <w:color w:val="0000FF"/>
        </w:rPr>
        <w:t xml:space="preserve"> стандартом</w:t>
      </w:r>
      <w:r>
        <w:rPr>
          <w:rFonts w:ascii="Arial" w:cs="Arial" w:eastAsia="Arial" w:hAnsi="Arial"/>
          <w:sz w:val="20"/>
          <w:szCs w:val="20"/>
          <w:color w:val="auto"/>
        </w:rPr>
        <w:t xml:space="preserve"> среднего профессионального образования по специальности 10.02.03 Информационная безопасность автоматизированных систем, утвержденным приказом Министерства образования и науки Российской Федерации от 28 июля 2014 г. N 806 (зарегистрирован Министерством юстиции Российской Федерации 21 августа 2014 г., регистрационный N 33732), с изменениями, внесенными приказом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прекращается 1 сентября 2018 года.</w:t>
      </w:r>
    </w:p>
    <w:p>
      <w:pPr>
        <w:spacing w:after="0" w:line="177" w:lineRule="exact"/>
        <w:rPr>
          <w:sz w:val="20"/>
          <w:szCs w:val="20"/>
          <w:color w:val="auto"/>
        </w:rPr>
      </w:pPr>
    </w:p>
    <w:p>
      <w:pPr>
        <w:jc w:val="right"/>
        <w:ind w:right="40"/>
        <w:spacing w:after="0"/>
        <w:rPr>
          <w:sz w:val="20"/>
          <w:szCs w:val="20"/>
          <w:color w:val="auto"/>
        </w:rPr>
      </w:pPr>
      <w:r>
        <w:rPr>
          <w:rFonts w:ascii="Arial" w:cs="Arial" w:eastAsia="Arial" w:hAnsi="Arial"/>
          <w:sz w:val="20"/>
          <w:szCs w:val="20"/>
          <w:color w:val="auto"/>
        </w:rPr>
        <w:t>Министр</w:t>
      </w:r>
    </w:p>
    <w:p>
      <w:pPr>
        <w:spacing w:after="0" w:line="10" w:lineRule="exact"/>
        <w:rPr>
          <w:sz w:val="20"/>
          <w:szCs w:val="20"/>
          <w:color w:val="auto"/>
        </w:rPr>
      </w:pPr>
    </w:p>
    <w:p>
      <w:pPr>
        <w:jc w:val="right"/>
        <w:ind w:right="40"/>
        <w:spacing w:after="0"/>
        <w:rPr>
          <w:sz w:val="20"/>
          <w:szCs w:val="20"/>
          <w:color w:val="auto"/>
        </w:rPr>
      </w:pPr>
      <w:r>
        <w:rPr>
          <w:rFonts w:ascii="Arial" w:cs="Arial" w:eastAsia="Arial" w:hAnsi="Arial"/>
          <w:sz w:val="20"/>
          <w:szCs w:val="20"/>
          <w:color w:val="auto"/>
        </w:rPr>
        <w:t>О.Ю.ВАСИЛЬЕВА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right"/>
        <w:ind w:right="40"/>
        <w:spacing w:after="0"/>
        <w:rPr>
          <w:sz w:val="20"/>
          <w:szCs w:val="20"/>
          <w:color w:val="auto"/>
        </w:rPr>
      </w:pPr>
      <w:r>
        <w:rPr>
          <w:rFonts w:ascii="Arial" w:cs="Arial" w:eastAsia="Arial" w:hAnsi="Arial"/>
          <w:sz w:val="20"/>
          <w:szCs w:val="20"/>
          <w:color w:val="auto"/>
        </w:rPr>
        <w:t>Приложение</w:t>
      </w:r>
    </w:p>
    <w:p>
      <w:pPr>
        <w:spacing w:after="0" w:line="210" w:lineRule="exact"/>
        <w:rPr>
          <w:sz w:val="20"/>
          <w:szCs w:val="20"/>
          <w:color w:val="auto"/>
        </w:rPr>
      </w:pPr>
    </w:p>
    <w:p>
      <w:pPr>
        <w:jc w:val="right"/>
        <w:ind w:right="40"/>
        <w:spacing w:after="0"/>
        <w:rPr>
          <w:sz w:val="20"/>
          <w:szCs w:val="20"/>
          <w:color w:val="auto"/>
        </w:rPr>
      </w:pPr>
      <w:r>
        <w:rPr>
          <w:rFonts w:ascii="Arial" w:cs="Arial" w:eastAsia="Arial" w:hAnsi="Arial"/>
          <w:sz w:val="20"/>
          <w:szCs w:val="20"/>
          <w:color w:val="auto"/>
        </w:rPr>
        <w:t>Утвержден</w:t>
      </w:r>
    </w:p>
    <w:p>
      <w:pPr>
        <w:jc w:val="right"/>
        <w:ind w:right="40"/>
        <w:spacing w:after="0"/>
        <w:rPr>
          <w:sz w:val="20"/>
          <w:szCs w:val="20"/>
          <w:color w:val="auto"/>
        </w:rPr>
      </w:pPr>
      <w:r>
        <w:rPr>
          <w:rFonts w:ascii="Arial" w:cs="Arial" w:eastAsia="Arial" w:hAnsi="Arial"/>
          <w:sz w:val="20"/>
          <w:szCs w:val="20"/>
          <w:color w:val="auto"/>
        </w:rPr>
        <w:t>приказом Министерства образования</w:t>
      </w:r>
    </w:p>
    <w:p>
      <w:pPr>
        <w:jc w:val="right"/>
        <w:ind w:right="40"/>
        <w:spacing w:after="0" w:line="229" w:lineRule="auto"/>
        <w:rPr>
          <w:sz w:val="20"/>
          <w:szCs w:val="20"/>
          <w:color w:val="auto"/>
        </w:rPr>
      </w:pPr>
      <w:r>
        <w:rPr>
          <w:rFonts w:ascii="Arial" w:cs="Arial" w:eastAsia="Arial" w:hAnsi="Arial"/>
          <w:sz w:val="20"/>
          <w:szCs w:val="20"/>
          <w:color w:val="auto"/>
        </w:rPr>
        <w:t>и науки Российской Федерации</w:t>
      </w:r>
    </w:p>
    <w:p>
      <w:pPr>
        <w:spacing w:after="0" w:line="1" w:lineRule="exact"/>
        <w:rPr>
          <w:sz w:val="20"/>
          <w:szCs w:val="20"/>
          <w:color w:val="auto"/>
        </w:rPr>
      </w:pPr>
    </w:p>
    <w:p>
      <w:pPr>
        <w:jc w:val="right"/>
        <w:ind w:right="40"/>
        <w:spacing w:after="0"/>
        <w:rPr>
          <w:sz w:val="20"/>
          <w:szCs w:val="20"/>
          <w:color w:val="auto"/>
        </w:rPr>
      </w:pPr>
      <w:r>
        <w:rPr>
          <w:rFonts w:ascii="Arial" w:cs="Arial" w:eastAsia="Arial" w:hAnsi="Arial"/>
          <w:sz w:val="20"/>
          <w:szCs w:val="20"/>
          <w:color w:val="auto"/>
        </w:rPr>
        <w:t>от 9 декабря 2016 г. N 1553</w:t>
      </w:r>
    </w:p>
    <w:p>
      <w:pPr>
        <w:spacing w:after="0" w:line="194" w:lineRule="exact"/>
        <w:rPr>
          <w:sz w:val="20"/>
          <w:szCs w:val="20"/>
          <w:color w:val="auto"/>
        </w:rPr>
      </w:pPr>
    </w:p>
    <w:p>
      <w:pPr>
        <w:jc w:val="center"/>
        <w:spacing w:after="0" w:line="250" w:lineRule="auto"/>
        <w:rPr>
          <w:sz w:val="20"/>
          <w:szCs w:val="20"/>
          <w:color w:val="auto"/>
        </w:rPr>
      </w:pPr>
      <w:r>
        <w:rPr>
          <w:rFonts w:ascii="Arial" w:cs="Arial" w:eastAsia="Arial" w:hAnsi="Arial"/>
          <w:sz w:val="16"/>
          <w:szCs w:val="16"/>
          <w:b w:val="1"/>
          <w:bCs w:val="1"/>
          <w:color w:val="auto"/>
        </w:rPr>
        <w:t>ФЕДЕРАЛЬНЫЙ ГОСУДАРСТВЕННЫЙ ОБРАЗОВАТЕЛЬНЫЙ СТАНДАРТ СРЕДНЕГО ПРОФЕССИОНАЛЬНОГО ОБРАЗОВАНИЯ ПО СПЕЦИАЛЬНОСТИ 10.02.05 ОБЕСПЕЧЕНИЕ ИНФОРМАЦИОННОЙ БЕЗОПАСНОСТИ АВТОМАТИЗИРОВАННЫХ СИСТЕМ</w:t>
      </w:r>
    </w:p>
    <w:p>
      <w:pPr>
        <w:spacing w:after="0" w:line="169" w:lineRule="exact"/>
        <w:rPr>
          <w:sz w:val="20"/>
          <w:szCs w:val="20"/>
          <w:color w:val="auto"/>
        </w:rPr>
      </w:pPr>
    </w:p>
    <w:p>
      <w:pPr>
        <w:ind w:left="4200"/>
        <w:spacing w:after="0"/>
        <w:rPr>
          <w:sz w:val="20"/>
          <w:szCs w:val="20"/>
          <w:color w:val="auto"/>
        </w:rPr>
      </w:pPr>
      <w:r>
        <w:rPr>
          <w:rFonts w:ascii="Arial" w:cs="Arial" w:eastAsia="Arial" w:hAnsi="Arial"/>
          <w:sz w:val="20"/>
          <w:szCs w:val="20"/>
          <w:color w:val="auto"/>
        </w:rPr>
        <w:t>I. ОБЩИЕ ПОЛОЖЕНИЯ</w:t>
      </w:r>
    </w:p>
    <w:p>
      <w:pPr>
        <w:spacing w:after="0" w:line="210" w:lineRule="exact"/>
        <w:rPr>
          <w:sz w:val="20"/>
          <w:szCs w:val="20"/>
          <w:color w:val="auto"/>
        </w:rPr>
      </w:pPr>
    </w:p>
    <w:p>
      <w:pPr>
        <w:ind w:left="580"/>
        <w:spacing w:after="0"/>
        <w:rPr>
          <w:sz w:val="20"/>
          <w:szCs w:val="20"/>
          <w:color w:val="auto"/>
        </w:rPr>
      </w:pPr>
      <w:r>
        <w:rPr>
          <w:rFonts w:ascii="Arial" w:cs="Arial" w:eastAsia="Arial" w:hAnsi="Arial"/>
          <w:sz w:val="20"/>
          <w:szCs w:val="20"/>
          <w:color w:val="auto"/>
        </w:rPr>
        <w:t>1.1. Настоящий федеральный государственный образовательный стандарт среднего профессионального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107950</wp:posOffset>
                </wp:positionV>
                <wp:extent cx="6803390" cy="0"/>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8" o:spid="_x0000_s14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8.5pt" to="535.5pt,8.5pt" o:allowincell="f" strokecolor="#000000" strokeweight="1pt"/>
            </w:pict>
          </mc:Fallback>
        </mc:AlternateContent>
      </w:r>
    </w:p>
    <w:p>
      <w:pPr>
        <w:spacing w:after="0" w:line="200" w:lineRule="exact"/>
        <w:rPr>
          <w:sz w:val="20"/>
          <w:szCs w:val="20"/>
          <w:color w:val="auto"/>
        </w:rPr>
      </w:pP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333399"/>
              </w:rPr>
              <w:t>КонсультантПлюс</w:t>
            </w:r>
          </w:p>
        </w:tc>
        <w:tc>
          <w:tcPr>
            <w:tcW w:w="4160" w:type="dxa"/>
            <w:vAlign w:val="bottom"/>
            <w:gridSpan w:val="3"/>
            <w:vMerge w:val="restart"/>
          </w:tcPr>
          <w:p>
            <w:pPr>
              <w:ind w:left="860"/>
              <w:spacing w:after="0"/>
              <w:rPr>
                <w:rFonts w:ascii="Tahoma" w:cs="Tahoma" w:eastAsia="Tahoma" w:hAnsi="Tahoma"/>
                <w:sz w:val="20"/>
                <w:szCs w:val="20"/>
                <w:b w:val="1"/>
                <w:bCs w:val="1"/>
                <w:color w:val="0000FF"/>
              </w:rPr>
            </w:pPr>
            <w:hyperlink r:id="rId108">
              <w:r>
                <w:rPr>
                  <w:rFonts w:ascii="Tahoma" w:cs="Tahoma" w:eastAsia="Tahoma" w:hAnsi="Tahoma"/>
                  <w:sz w:val="20"/>
                  <w:szCs w:val="20"/>
                  <w:b w:val="1"/>
                  <w:bCs w:val="1"/>
                  <w:color w:val="0000FF"/>
                </w:rPr>
                <w:t>www.consultant.ru</w:t>
              </w:r>
            </w:hyperlink>
          </w:p>
        </w:tc>
        <w:tc>
          <w:tcPr>
            <w:tcW w:w="3060" w:type="dxa"/>
            <w:vAlign w:val="bottom"/>
            <w:vMerge w:val="restart"/>
          </w:tcPr>
          <w:p>
            <w:pPr>
              <w:ind w:left="1380"/>
              <w:spacing w:after="0"/>
              <w:rPr>
                <w:sz w:val="20"/>
                <w:szCs w:val="20"/>
                <w:color w:val="auto"/>
              </w:rPr>
            </w:pPr>
            <w:r>
              <w:rPr>
                <w:rFonts w:ascii="Tahoma" w:cs="Tahoma" w:eastAsia="Tahoma" w:hAnsi="Tahoma"/>
                <w:sz w:val="20"/>
                <w:szCs w:val="20"/>
                <w:color w:val="auto"/>
              </w:rPr>
              <w:t>Страница 1 из 12</w:t>
            </w:r>
          </w:p>
        </w:tc>
        <w:tc>
          <w:tcPr>
            <w:tcW w:w="0" w:type="dxa"/>
            <w:vAlign w:val="bottom"/>
          </w:tcPr>
          <w:p>
            <w:pPr>
              <w:spacing w:after="0"/>
              <w:rPr>
                <w:sz w:val="1"/>
                <w:szCs w:val="1"/>
                <w:color w:val="auto"/>
              </w:rPr>
            </w:pPr>
          </w:p>
        </w:tc>
      </w:tr>
      <w:tr>
        <w:trPr>
          <w:trHeight w:val="100"/>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60" w:type="dxa"/>
            <w:vAlign w:val="bottom"/>
            <w:gridSpan w:val="3"/>
            <w:vMerge w:val="continue"/>
          </w:tcPr>
          <w:p>
            <w:pPr>
              <w:spacing w:after="0"/>
              <w:rPr>
                <w:sz w:val="8"/>
                <w:szCs w:val="8"/>
                <w:color w:val="auto"/>
              </w:rPr>
            </w:pPr>
          </w:p>
        </w:tc>
        <w:tc>
          <w:tcPr>
            <w:tcW w:w="3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3520" w:type="dxa"/>
            <w:vAlign w:val="bottom"/>
            <w:vMerge w:val="continue"/>
          </w:tcPr>
          <w:p>
            <w:pPr>
              <w:spacing w:after="0"/>
              <w:rPr>
                <w:sz w:val="7"/>
                <w:szCs w:val="7"/>
                <w:color w:val="auto"/>
              </w:rPr>
            </w:pPr>
          </w:p>
        </w:tc>
        <w:tc>
          <w:tcPr>
            <w:tcW w:w="880" w:type="dxa"/>
            <w:vAlign w:val="bottom"/>
          </w:tcPr>
          <w:p>
            <w:pPr>
              <w:spacing w:after="0"/>
              <w:rPr>
                <w:sz w:val="7"/>
                <w:szCs w:val="7"/>
                <w:color w:val="auto"/>
              </w:rPr>
            </w:pPr>
          </w:p>
        </w:tc>
        <w:tc>
          <w:tcPr>
            <w:tcW w:w="1900" w:type="dxa"/>
            <w:vAlign w:val="bottom"/>
            <w:tcBorders>
              <w:top w:val="single" w:sz="8" w:color="auto"/>
            </w:tcBorders>
          </w:tcPr>
          <w:p>
            <w:pPr>
              <w:spacing w:after="0"/>
              <w:rPr>
                <w:sz w:val="7"/>
                <w:szCs w:val="7"/>
                <w:color w:val="auto"/>
              </w:rPr>
            </w:pPr>
          </w:p>
        </w:tc>
        <w:tc>
          <w:tcPr>
            <w:tcW w:w="1380" w:type="dxa"/>
            <w:vAlign w:val="bottom"/>
          </w:tcPr>
          <w:p>
            <w:pPr>
              <w:spacing w:after="0"/>
              <w:rPr>
                <w:sz w:val="7"/>
                <w:szCs w:val="7"/>
                <w:color w:val="auto"/>
              </w:rPr>
            </w:pPr>
          </w:p>
        </w:tc>
        <w:tc>
          <w:tcPr>
            <w:tcW w:w="3060" w:type="dxa"/>
            <w:vAlign w:val="bottom"/>
          </w:tcPr>
          <w:p>
            <w:pPr>
              <w:spacing w:after="0"/>
              <w:rPr>
                <w:sz w:val="7"/>
                <w:szCs w:val="7"/>
                <w:color w:val="auto"/>
              </w:rPr>
            </w:pPr>
          </w:p>
        </w:tc>
        <w:tc>
          <w:tcPr>
            <w:tcW w:w="0" w:type="dxa"/>
            <w:vAlign w:val="bottom"/>
          </w:tcPr>
          <w:p>
            <w:pPr>
              <w:spacing w:after="0"/>
              <w:rPr>
                <w:sz w:val="1"/>
                <w:szCs w:val="1"/>
                <w:color w:val="auto"/>
              </w:rPr>
            </w:pPr>
          </w:p>
        </w:tc>
      </w:tr>
    </w:tbl>
    <w:p>
      <w:pPr>
        <w:sectPr>
          <w:pgSz w:w="11900" w:h="16838" w:orient="portrait"/>
          <w:cols w:equalWidth="0" w:num="1">
            <w:col w:w="10720"/>
          </w:cols>
          <w:pgMar w:left="600" w:top="464" w:right="586" w:bottom="395" w:gutter="0" w:footer="0" w:header="0"/>
        </w:sectPr>
      </w:pPr>
    </w:p>
    <w:bookmarkStart w:id="290" w:name="page291"/>
    <w:bookmarkEnd w:id="29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5820" w:type="dxa"/>
            <w:vAlign w:val="bottom"/>
          </w:tcPr>
          <w:p>
            <w:pPr>
              <w:spacing w:after="0"/>
              <w:rPr>
                <w:sz w:val="20"/>
                <w:szCs w:val="20"/>
                <w:color w:val="auto"/>
              </w:rPr>
            </w:pPr>
            <w:r>
              <w:rPr>
                <w:rFonts w:ascii="Tahoma" w:cs="Tahoma" w:eastAsia="Tahoma" w:hAnsi="Tahoma"/>
                <w:sz w:val="20"/>
                <w:szCs w:val="20"/>
                <w:color w:val="auto"/>
              </w:rPr>
              <w:t>Приказ Минобрнауки России от 09.12.2016 N 1553</w:t>
            </w:r>
          </w:p>
        </w:tc>
        <w:tc>
          <w:tcPr>
            <w:tcW w:w="3180" w:type="dxa"/>
            <w:vAlign w:val="bottom"/>
          </w:tcPr>
          <w:p>
            <w:pPr>
              <w:spacing w:after="0"/>
              <w:rPr>
                <w:sz w:val="20"/>
                <w:szCs w:val="20"/>
                <w:color w:val="auto"/>
              </w:rPr>
            </w:pPr>
          </w:p>
        </w:tc>
        <w:tc>
          <w:tcPr>
            <w:tcW w:w="1740" w:type="dxa"/>
            <w:vAlign w:val="bottom"/>
          </w:tcPr>
          <w:p>
            <w:pPr>
              <w:spacing w:after="0"/>
              <w:rPr>
                <w:sz w:val="20"/>
                <w:szCs w:val="20"/>
                <w:color w:val="auto"/>
              </w:rPr>
            </w:pPr>
          </w:p>
        </w:tc>
      </w:tr>
      <w:tr>
        <w:trPr>
          <w:trHeight w:val="226"/>
        </w:trPr>
        <w:tc>
          <w:tcPr>
            <w:tcW w:w="5820" w:type="dxa"/>
            <w:vAlign w:val="bottom"/>
          </w:tcPr>
          <w:p>
            <w:pPr>
              <w:spacing w:after="0" w:line="226" w:lineRule="exact"/>
              <w:rPr>
                <w:sz w:val="20"/>
                <w:szCs w:val="20"/>
                <w:color w:val="auto"/>
              </w:rPr>
            </w:pPr>
            <w:r>
              <w:rPr>
                <w:rFonts w:ascii="Tahoma" w:cs="Tahoma" w:eastAsia="Tahoma" w:hAnsi="Tahoma"/>
                <w:sz w:val="20"/>
                <w:szCs w:val="20"/>
                <w:color w:val="auto"/>
              </w:rPr>
              <w:t>"Об утверждении федерального государственного</w:t>
            </w:r>
          </w:p>
        </w:tc>
        <w:tc>
          <w:tcPr>
            <w:tcW w:w="4900" w:type="dxa"/>
            <w:vAlign w:val="bottom"/>
            <w:gridSpan w:val="2"/>
          </w:tcPr>
          <w:p>
            <w:pPr>
              <w:jc w:val="right"/>
              <w:spacing w:after="0"/>
              <w:rPr>
                <w:rFonts w:ascii="Tahoma" w:cs="Tahoma" w:eastAsia="Tahoma" w:hAnsi="Tahoma"/>
                <w:sz w:val="18"/>
                <w:szCs w:val="18"/>
                <w:color w:val="auto"/>
              </w:rPr>
            </w:pPr>
            <w:r>
              <w:rPr>
                <w:rFonts w:ascii="Tahoma" w:cs="Tahoma" w:eastAsia="Tahoma" w:hAnsi="Tahoma"/>
                <w:sz w:val="18"/>
                <w:szCs w:val="18"/>
                <w:color w:val="auto"/>
              </w:rPr>
              <w:t>Документ предоставлен</w:t>
            </w:r>
            <w:r>
              <w:rPr>
                <w:rFonts w:ascii="Tahoma" w:cs="Tahoma" w:eastAsia="Tahoma" w:hAnsi="Tahoma"/>
                <w:sz w:val="18"/>
                <w:szCs w:val="18"/>
                <w:color w:val="0000FF"/>
              </w:rPr>
              <w:t xml:space="preserve"> </w:t>
            </w:r>
            <w:hyperlink r:id="rId108">
              <w:r>
                <w:rPr>
                  <w:rFonts w:ascii="Tahoma" w:cs="Tahoma" w:eastAsia="Tahoma" w:hAnsi="Tahoma"/>
                  <w:sz w:val="18"/>
                  <w:szCs w:val="18"/>
                  <w:b w:val="1"/>
                  <w:bCs w:val="1"/>
                  <w:color w:val="0000FF"/>
                </w:rPr>
                <w:t>КонсультантПлюс</w:t>
              </w:r>
            </w:hyperlink>
          </w:p>
        </w:tc>
      </w:tr>
      <w:tr>
        <w:trPr>
          <w:trHeight w:val="242"/>
        </w:trPr>
        <w:tc>
          <w:tcPr>
            <w:tcW w:w="5820" w:type="dxa"/>
            <w:vAlign w:val="bottom"/>
          </w:tcPr>
          <w:p>
            <w:pPr>
              <w:spacing w:after="0"/>
              <w:rPr>
                <w:sz w:val="20"/>
                <w:szCs w:val="20"/>
                <w:color w:val="auto"/>
              </w:rPr>
            </w:pPr>
            <w:r>
              <w:rPr>
                <w:rFonts w:ascii="Tahoma" w:cs="Tahoma" w:eastAsia="Tahoma" w:hAnsi="Tahoma"/>
                <w:sz w:val="20"/>
                <w:szCs w:val="20"/>
                <w:color w:val="auto"/>
              </w:rPr>
              <w:t>образовательного стандарта ...</w:t>
            </w:r>
          </w:p>
        </w:tc>
        <w:tc>
          <w:tcPr>
            <w:tcW w:w="3180" w:type="dxa"/>
            <w:vAlign w:val="bottom"/>
          </w:tcPr>
          <w:p>
            <w:pPr>
              <w:ind w:left="2740"/>
              <w:spacing w:after="0" w:line="184" w:lineRule="exact"/>
              <w:rPr>
                <w:sz w:val="20"/>
                <w:szCs w:val="20"/>
                <w:color w:val="auto"/>
              </w:rPr>
            </w:pPr>
            <w:r>
              <w:rPr>
                <w:rFonts w:ascii="Tahoma" w:cs="Tahoma" w:eastAsia="Tahoma" w:hAnsi="Tahoma"/>
                <w:sz w:val="16"/>
                <w:szCs w:val="16"/>
                <w:color w:val="auto"/>
              </w:rPr>
              <w:t>Дата</w:t>
            </w:r>
          </w:p>
        </w:tc>
        <w:tc>
          <w:tcPr>
            <w:tcW w:w="1740" w:type="dxa"/>
            <w:vAlign w:val="bottom"/>
            <w:tcBorders>
              <w:top w:val="single" w:sz="8" w:color="auto"/>
            </w:tcBorders>
          </w:tcPr>
          <w:p>
            <w:pPr>
              <w:jc w:val="right"/>
              <w:spacing w:after="0"/>
              <w:rPr>
                <w:sz w:val="20"/>
                <w:szCs w:val="20"/>
                <w:color w:val="auto"/>
              </w:rPr>
            </w:pPr>
            <w:r>
              <w:rPr>
                <w:rFonts w:ascii="Tahoma" w:cs="Tahoma" w:eastAsia="Tahoma" w:hAnsi="Tahoma"/>
                <w:sz w:val="16"/>
                <w:szCs w:val="16"/>
                <w:color w:val="auto"/>
                <w:w w:val="96"/>
              </w:rPr>
              <w:t>сохранения: 09.02.2017</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247015</wp:posOffset>
                </wp:positionV>
                <wp:extent cx="6803390" cy="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9" o:spid="_x0000_s14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45pt" to="535.5pt,19.45pt" o:allowincell="f" strokecolor="#000000" strokeweight="1pt"/>
            </w:pict>
          </mc:Fallback>
        </mc:AlternateContent>
      </w:r>
    </w:p>
    <w:p>
      <w:pPr>
        <w:spacing w:after="0" w:line="200" w:lineRule="exact"/>
        <w:rPr>
          <w:sz w:val="20"/>
          <w:szCs w:val="20"/>
          <w:color w:val="auto"/>
        </w:rPr>
      </w:pPr>
    </w:p>
    <w:p>
      <w:pPr>
        <w:spacing w:after="0" w:line="400" w:lineRule="exact"/>
        <w:rPr>
          <w:sz w:val="20"/>
          <w:szCs w:val="20"/>
          <w:color w:val="auto"/>
        </w:rPr>
      </w:pPr>
    </w:p>
    <w:p>
      <w:pPr>
        <w:jc w:val="both"/>
        <w:ind w:left="40" w:right="40"/>
        <w:spacing w:after="0" w:line="236" w:lineRule="auto"/>
        <w:rPr>
          <w:sz w:val="20"/>
          <w:szCs w:val="20"/>
          <w:color w:val="auto"/>
        </w:rPr>
      </w:pPr>
      <w:r>
        <w:rPr>
          <w:rFonts w:ascii="Arial" w:cs="Arial" w:eastAsia="Arial" w:hAnsi="Arial"/>
          <w:sz w:val="20"/>
          <w:szCs w:val="20"/>
          <w:color w:val="auto"/>
        </w:rPr>
        <w:t>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10.02.05 Обеспечение информационной безопасности автоматизированных систем (далее - специальность).</w:t>
      </w:r>
    </w:p>
    <w:p>
      <w:pPr>
        <w:spacing w:after="0" w:line="2"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spacing w:after="0" w:line="2" w:lineRule="exact"/>
        <w:rPr>
          <w:sz w:val="20"/>
          <w:szCs w:val="20"/>
          <w:color w:val="auto"/>
        </w:rPr>
      </w:pPr>
    </w:p>
    <w:p>
      <w:pPr>
        <w:jc w:val="both"/>
        <w:ind w:left="40" w:right="60" w:firstLine="540"/>
        <w:spacing w:after="0" w:line="229" w:lineRule="auto"/>
        <w:rPr>
          <w:sz w:val="20"/>
          <w:szCs w:val="20"/>
          <w:color w:val="auto"/>
        </w:rPr>
      </w:pPr>
      <w:r>
        <w:rPr>
          <w:rFonts w:ascii="Arial" w:cs="Arial" w:eastAsia="Arial" w:hAnsi="Arial"/>
          <w:sz w:val="20"/>
          <w:szCs w:val="20"/>
          <w:color w:val="auto"/>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r>
        <w:rPr>
          <w:rFonts w:ascii="Arial" w:cs="Arial" w:eastAsia="Arial" w:hAnsi="Arial"/>
          <w:sz w:val="20"/>
          <w:szCs w:val="20"/>
          <w:color w:val="0000FF"/>
        </w:rPr>
        <w:t>приложении N 1</w:t>
      </w:r>
      <w:r>
        <w:rPr>
          <w:rFonts w:ascii="Arial" w:cs="Arial" w:eastAsia="Arial" w:hAnsi="Arial"/>
          <w:sz w:val="20"/>
          <w:szCs w:val="20"/>
          <w:color w:val="000000"/>
        </w:rPr>
        <w:t xml:space="preserve"> к настоящему ФГОС СПО.</w:t>
      </w:r>
    </w:p>
    <w:p>
      <w:pPr>
        <w:spacing w:after="0" w:line="2"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1.4.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pPr>
        <w:spacing w:after="0" w:line="2"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w:t>
      </w:r>
      <w:r>
        <w:rPr>
          <w:rFonts w:ascii="Arial" w:cs="Arial" w:eastAsia="Arial" w:hAnsi="Arial"/>
          <w:sz w:val="20"/>
          <w:szCs w:val="20"/>
          <w:color w:val="0000FF"/>
        </w:rPr>
        <w:t xml:space="preserve"> 06</w:t>
      </w:r>
      <w:r>
        <w:rPr>
          <w:rFonts w:ascii="Arial" w:cs="Arial" w:eastAsia="Arial" w:hAnsi="Arial"/>
          <w:sz w:val="20"/>
          <w:szCs w:val="20"/>
          <w:color w:val="auto"/>
        </w:rPr>
        <w:t xml:space="preserve"> Связь, информационные и коммуникационные технологии,</w:t>
      </w:r>
      <w:r>
        <w:rPr>
          <w:rFonts w:ascii="Arial" w:cs="Arial" w:eastAsia="Arial" w:hAnsi="Arial"/>
          <w:sz w:val="20"/>
          <w:szCs w:val="20"/>
          <w:color w:val="0000FF"/>
        </w:rPr>
        <w:t xml:space="preserve"> 12</w:t>
      </w:r>
      <w:r>
        <w:rPr>
          <w:rFonts w:ascii="Arial" w:cs="Arial" w:eastAsia="Arial" w:hAnsi="Arial"/>
          <w:sz w:val="20"/>
          <w:szCs w:val="20"/>
          <w:color w:val="auto"/>
        </w:rPr>
        <w:t xml:space="preserve"> Обеспечение безопасности &lt;1&gt;.</w:t>
      </w:r>
    </w:p>
    <w:p>
      <w:pPr>
        <w:ind w:left="580"/>
        <w:spacing w:after="0" w:line="231" w:lineRule="auto"/>
        <w:rPr>
          <w:sz w:val="20"/>
          <w:szCs w:val="20"/>
          <w:color w:val="auto"/>
        </w:rPr>
      </w:pPr>
      <w:r>
        <w:rPr>
          <w:rFonts w:ascii="Arial" w:cs="Arial" w:eastAsia="Arial" w:hAnsi="Arial"/>
          <w:sz w:val="20"/>
          <w:szCs w:val="20"/>
          <w:color w:val="auto"/>
        </w:rPr>
        <w:t>--------------------------------</w:t>
      </w:r>
    </w:p>
    <w:p>
      <w:pPr>
        <w:jc w:val="both"/>
        <w:ind w:left="40" w:right="40" w:firstLine="540"/>
        <w:spacing w:after="0" w:line="238" w:lineRule="auto"/>
        <w:rPr>
          <w:sz w:val="20"/>
          <w:szCs w:val="20"/>
          <w:color w:val="auto"/>
        </w:rPr>
      </w:pPr>
      <w:r>
        <w:rPr>
          <w:rFonts w:ascii="Arial" w:cs="Arial" w:eastAsia="Arial" w:hAnsi="Arial"/>
          <w:sz w:val="20"/>
          <w:szCs w:val="20"/>
          <w:color w:val="auto"/>
        </w:rPr>
        <w:t>&lt;1&gt;</w:t>
      </w:r>
      <w:r>
        <w:rPr>
          <w:rFonts w:ascii="Arial" w:cs="Arial" w:eastAsia="Arial" w:hAnsi="Arial"/>
          <w:sz w:val="20"/>
          <w:szCs w:val="20"/>
          <w:color w:val="0000FF"/>
        </w:rPr>
        <w:t xml:space="preserve"> Приказ</w:t>
      </w:r>
      <w:r>
        <w:rPr>
          <w:rFonts w:ascii="Arial" w:cs="Arial" w:eastAsia="Arial" w:hAnsi="Arial"/>
          <w:sz w:val="20"/>
          <w:szCs w:val="20"/>
          <w:color w:val="auto"/>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spacing w:after="0" w:line="176" w:lineRule="exact"/>
        <w:rPr>
          <w:sz w:val="20"/>
          <w:szCs w:val="20"/>
          <w:color w:val="auto"/>
        </w:rPr>
      </w:pPr>
    </w:p>
    <w:p>
      <w:pPr>
        <w:jc w:val="both"/>
        <w:ind w:left="40" w:right="40" w:firstLine="540"/>
        <w:spacing w:after="0"/>
        <w:rPr>
          <w:sz w:val="20"/>
          <w:szCs w:val="20"/>
          <w:color w:val="auto"/>
        </w:rPr>
      </w:pPr>
      <w:r>
        <w:rPr>
          <w:rFonts w:ascii="Arial" w:cs="Arial" w:eastAsia="Arial" w:hAnsi="Arial"/>
          <w:sz w:val="20"/>
          <w:szCs w:val="20"/>
          <w:color w:val="auto"/>
        </w:rPr>
        <w:t>1.6. Обучение по образовательной программе в образовательной организации осуществляется в очной и очно-заочной формах обучения.</w:t>
      </w:r>
    </w:p>
    <w:p>
      <w:pPr>
        <w:jc w:val="both"/>
        <w:ind w:left="40" w:right="40" w:firstLine="540"/>
        <w:spacing w:after="0" w:line="229" w:lineRule="auto"/>
        <w:rPr>
          <w:sz w:val="20"/>
          <w:szCs w:val="20"/>
          <w:color w:val="auto"/>
        </w:rPr>
      </w:pPr>
      <w:r>
        <w:rPr>
          <w:rFonts w:ascii="Arial" w:cs="Arial" w:eastAsia="Arial" w:hAnsi="Arial"/>
          <w:sz w:val="20"/>
          <w:szCs w:val="20"/>
          <w:color w:val="auto"/>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spacing w:after="0" w:line="2"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1.8. Реализация образовательной программы осуществляется образовательной организацией как самостоятельно, так и посредством сетевой формы.</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ind w:left="580"/>
        <w:spacing w:after="0" w:line="232" w:lineRule="auto"/>
        <w:rPr>
          <w:sz w:val="20"/>
          <w:szCs w:val="20"/>
          <w:color w:val="auto"/>
        </w:rPr>
      </w:pPr>
      <w:r>
        <w:rPr>
          <w:rFonts w:ascii="Arial" w:cs="Arial" w:eastAsia="Arial" w:hAnsi="Arial"/>
          <w:sz w:val="20"/>
          <w:szCs w:val="20"/>
          <w:color w:val="auto"/>
        </w:rPr>
        <w:t>--------------------------------</w:t>
      </w:r>
    </w:p>
    <w:p>
      <w:pPr>
        <w:spacing w:after="0" w:line="1" w:lineRule="exact"/>
        <w:rPr>
          <w:sz w:val="20"/>
          <w:szCs w:val="20"/>
          <w:color w:val="auto"/>
        </w:rPr>
      </w:pPr>
    </w:p>
    <w:p>
      <w:pPr>
        <w:jc w:val="both"/>
        <w:ind w:left="40" w:right="40" w:firstLine="540"/>
        <w:spacing w:after="0" w:line="233" w:lineRule="auto"/>
        <w:rPr>
          <w:sz w:val="20"/>
          <w:szCs w:val="20"/>
          <w:color w:val="auto"/>
        </w:rPr>
      </w:pPr>
      <w:r>
        <w:rPr>
          <w:rFonts w:ascii="Arial" w:cs="Arial" w:eastAsia="Arial" w:hAnsi="Arial"/>
          <w:sz w:val="20"/>
          <w:szCs w:val="20"/>
          <w:color w:val="auto"/>
        </w:rPr>
        <w:t>&lt;1&gt; См.</w:t>
      </w:r>
      <w:r>
        <w:rPr>
          <w:rFonts w:ascii="Arial" w:cs="Arial" w:eastAsia="Arial" w:hAnsi="Arial"/>
          <w:sz w:val="20"/>
          <w:szCs w:val="20"/>
          <w:color w:val="0000FF"/>
        </w:rPr>
        <w:t xml:space="preserve"> статью 14</w:t>
      </w:r>
      <w:r>
        <w:rPr>
          <w:rFonts w:ascii="Arial" w:cs="Arial" w:eastAsia="Arial" w:hAnsi="Arial"/>
          <w:sz w:val="20"/>
          <w:szCs w:val="20"/>
          <w:color w:val="auto"/>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spacing w:after="0" w:line="177" w:lineRule="exact"/>
        <w:rPr>
          <w:sz w:val="20"/>
          <w:szCs w:val="20"/>
          <w:color w:val="auto"/>
        </w:rPr>
      </w:pPr>
    </w:p>
    <w:p>
      <w:pPr>
        <w:jc w:val="both"/>
        <w:ind w:left="40" w:right="60" w:firstLine="540"/>
        <w:spacing w:after="0"/>
        <w:rPr>
          <w:sz w:val="20"/>
          <w:szCs w:val="20"/>
          <w:color w:val="auto"/>
        </w:rPr>
      </w:pPr>
      <w:r>
        <w:rPr>
          <w:rFonts w:ascii="Arial" w:cs="Arial" w:eastAsia="Arial" w:hAnsi="Arial"/>
          <w:sz w:val="20"/>
          <w:szCs w:val="20"/>
          <w:color w:val="auto"/>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ind w:left="580" w:right="4500"/>
        <w:spacing w:after="0" w:line="229" w:lineRule="auto"/>
        <w:rPr>
          <w:sz w:val="20"/>
          <w:szCs w:val="20"/>
          <w:color w:val="auto"/>
        </w:rPr>
      </w:pPr>
      <w:r>
        <w:rPr>
          <w:rFonts w:ascii="Arial" w:cs="Arial" w:eastAsia="Arial" w:hAnsi="Arial"/>
          <w:sz w:val="20"/>
          <w:szCs w:val="20"/>
          <w:color w:val="auto"/>
        </w:rPr>
        <w:t>на базе основного общего образования - 3 года 10 месяцев; на базе среднего общего образования - 2 года 10 месяцев.</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spacing w:after="0" w:line="2" w:lineRule="exact"/>
        <w:rPr>
          <w:sz w:val="20"/>
          <w:szCs w:val="20"/>
          <w:color w:val="auto"/>
        </w:rPr>
      </w:pPr>
    </w:p>
    <w:p>
      <w:pPr>
        <w:ind w:left="580" w:right="1320"/>
        <w:spacing w:after="0" w:line="241" w:lineRule="auto"/>
        <w:rPr>
          <w:sz w:val="20"/>
          <w:szCs w:val="20"/>
          <w:color w:val="auto"/>
        </w:rPr>
      </w:pPr>
      <w:r>
        <w:rPr>
          <w:rFonts w:ascii="Arial" w:cs="Arial" w:eastAsia="Arial" w:hAnsi="Arial"/>
          <w:sz w:val="19"/>
          <w:szCs w:val="19"/>
          <w:color w:val="auto"/>
        </w:rPr>
        <w:t>не более чем на 1,5 года при получении образования на базе основного общего образования; не более чем на 1 год при получении образования на базе среднего общего образования.</w:t>
      </w:r>
    </w:p>
    <w:p>
      <w:pPr>
        <w:spacing w:after="0" w:line="1" w:lineRule="exact"/>
        <w:rPr>
          <w:sz w:val="20"/>
          <w:szCs w:val="20"/>
          <w:color w:val="auto"/>
        </w:rPr>
      </w:pPr>
    </w:p>
    <w:p>
      <w:pPr>
        <w:jc w:val="both"/>
        <w:ind w:left="40" w:right="40" w:firstLine="540"/>
        <w:spacing w:after="0" w:line="236" w:lineRule="auto"/>
        <w:rPr>
          <w:sz w:val="20"/>
          <w:szCs w:val="20"/>
          <w:color w:val="auto"/>
        </w:rPr>
      </w:pPr>
      <w:r>
        <w:rPr>
          <w:rFonts w:ascii="Arial" w:cs="Arial" w:eastAsia="Arial" w:hAnsi="Arial"/>
          <w:sz w:val="20"/>
          <w:szCs w:val="20"/>
          <w:color w:val="auto"/>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136525</wp:posOffset>
                </wp:positionV>
                <wp:extent cx="6803390" cy="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0" o:spid="_x0000_s14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0.75pt" to="535.5pt,10.75pt" o:allowincell="f" strokecolor="#000000" strokeweight="1pt"/>
            </w:pict>
          </mc:Fallback>
        </mc:AlternateContent>
      </w:r>
    </w:p>
    <w:p>
      <w:pPr>
        <w:spacing w:after="0" w:line="200" w:lineRule="exact"/>
        <w:rPr>
          <w:sz w:val="20"/>
          <w:szCs w:val="20"/>
          <w:color w:val="auto"/>
        </w:rPr>
      </w:pPr>
    </w:p>
    <w:p>
      <w:pPr>
        <w:spacing w:after="0" w:line="26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333399"/>
              </w:rPr>
              <w:t>КонсультантПлюс</w:t>
            </w:r>
          </w:p>
        </w:tc>
        <w:tc>
          <w:tcPr>
            <w:tcW w:w="4160" w:type="dxa"/>
            <w:vAlign w:val="bottom"/>
            <w:gridSpan w:val="3"/>
            <w:vMerge w:val="restart"/>
          </w:tcPr>
          <w:p>
            <w:pPr>
              <w:ind w:left="860"/>
              <w:spacing w:after="0"/>
              <w:rPr>
                <w:rFonts w:ascii="Tahoma" w:cs="Tahoma" w:eastAsia="Tahoma" w:hAnsi="Tahoma"/>
                <w:sz w:val="20"/>
                <w:szCs w:val="20"/>
                <w:b w:val="1"/>
                <w:bCs w:val="1"/>
                <w:color w:val="0000FF"/>
              </w:rPr>
            </w:pPr>
            <w:hyperlink r:id="rId108">
              <w:r>
                <w:rPr>
                  <w:rFonts w:ascii="Tahoma" w:cs="Tahoma" w:eastAsia="Tahoma" w:hAnsi="Tahoma"/>
                  <w:sz w:val="20"/>
                  <w:szCs w:val="20"/>
                  <w:b w:val="1"/>
                  <w:bCs w:val="1"/>
                  <w:color w:val="0000FF"/>
                </w:rPr>
                <w:t>www.consultant.ru</w:t>
              </w:r>
            </w:hyperlink>
          </w:p>
        </w:tc>
        <w:tc>
          <w:tcPr>
            <w:tcW w:w="3060" w:type="dxa"/>
            <w:vAlign w:val="bottom"/>
            <w:vMerge w:val="restart"/>
          </w:tcPr>
          <w:p>
            <w:pPr>
              <w:ind w:left="1380"/>
              <w:spacing w:after="0"/>
              <w:rPr>
                <w:sz w:val="20"/>
                <w:szCs w:val="20"/>
                <w:color w:val="auto"/>
              </w:rPr>
            </w:pPr>
            <w:r>
              <w:rPr>
                <w:rFonts w:ascii="Tahoma" w:cs="Tahoma" w:eastAsia="Tahoma" w:hAnsi="Tahoma"/>
                <w:sz w:val="20"/>
                <w:szCs w:val="20"/>
                <w:color w:val="auto"/>
              </w:rPr>
              <w:t>Страница 2 из 12</w:t>
            </w:r>
          </w:p>
        </w:tc>
        <w:tc>
          <w:tcPr>
            <w:tcW w:w="0" w:type="dxa"/>
            <w:vAlign w:val="bottom"/>
          </w:tcPr>
          <w:p>
            <w:pPr>
              <w:spacing w:after="0"/>
              <w:rPr>
                <w:sz w:val="1"/>
                <w:szCs w:val="1"/>
                <w:color w:val="auto"/>
              </w:rPr>
            </w:pPr>
          </w:p>
        </w:tc>
      </w:tr>
      <w:tr>
        <w:trPr>
          <w:trHeight w:val="100"/>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60" w:type="dxa"/>
            <w:vAlign w:val="bottom"/>
            <w:gridSpan w:val="3"/>
            <w:vMerge w:val="continue"/>
          </w:tcPr>
          <w:p>
            <w:pPr>
              <w:spacing w:after="0"/>
              <w:rPr>
                <w:sz w:val="8"/>
                <w:szCs w:val="8"/>
                <w:color w:val="auto"/>
              </w:rPr>
            </w:pPr>
          </w:p>
        </w:tc>
        <w:tc>
          <w:tcPr>
            <w:tcW w:w="3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3520" w:type="dxa"/>
            <w:vAlign w:val="bottom"/>
            <w:vMerge w:val="continue"/>
          </w:tcPr>
          <w:p>
            <w:pPr>
              <w:spacing w:after="0"/>
              <w:rPr>
                <w:sz w:val="7"/>
                <w:szCs w:val="7"/>
                <w:color w:val="auto"/>
              </w:rPr>
            </w:pPr>
          </w:p>
        </w:tc>
        <w:tc>
          <w:tcPr>
            <w:tcW w:w="880" w:type="dxa"/>
            <w:vAlign w:val="bottom"/>
          </w:tcPr>
          <w:p>
            <w:pPr>
              <w:spacing w:after="0"/>
              <w:rPr>
                <w:sz w:val="7"/>
                <w:szCs w:val="7"/>
                <w:color w:val="auto"/>
              </w:rPr>
            </w:pPr>
          </w:p>
        </w:tc>
        <w:tc>
          <w:tcPr>
            <w:tcW w:w="1900" w:type="dxa"/>
            <w:vAlign w:val="bottom"/>
            <w:tcBorders>
              <w:top w:val="single" w:sz="8" w:color="auto"/>
            </w:tcBorders>
          </w:tcPr>
          <w:p>
            <w:pPr>
              <w:spacing w:after="0"/>
              <w:rPr>
                <w:sz w:val="7"/>
                <w:szCs w:val="7"/>
                <w:color w:val="auto"/>
              </w:rPr>
            </w:pPr>
          </w:p>
        </w:tc>
        <w:tc>
          <w:tcPr>
            <w:tcW w:w="1380" w:type="dxa"/>
            <w:vAlign w:val="bottom"/>
          </w:tcPr>
          <w:p>
            <w:pPr>
              <w:spacing w:after="0"/>
              <w:rPr>
                <w:sz w:val="7"/>
                <w:szCs w:val="7"/>
                <w:color w:val="auto"/>
              </w:rPr>
            </w:pPr>
          </w:p>
        </w:tc>
        <w:tc>
          <w:tcPr>
            <w:tcW w:w="3060" w:type="dxa"/>
            <w:vAlign w:val="bottom"/>
          </w:tcPr>
          <w:p>
            <w:pPr>
              <w:spacing w:after="0"/>
              <w:rPr>
                <w:sz w:val="7"/>
                <w:szCs w:val="7"/>
                <w:color w:val="auto"/>
              </w:rPr>
            </w:pPr>
          </w:p>
        </w:tc>
        <w:tc>
          <w:tcPr>
            <w:tcW w:w="0" w:type="dxa"/>
            <w:vAlign w:val="bottom"/>
          </w:tcPr>
          <w:p>
            <w:pPr>
              <w:spacing w:after="0"/>
              <w:rPr>
                <w:sz w:val="1"/>
                <w:szCs w:val="1"/>
                <w:color w:val="auto"/>
              </w:rPr>
            </w:pPr>
          </w:p>
        </w:tc>
      </w:tr>
    </w:tbl>
    <w:p>
      <w:pPr>
        <w:sectPr>
          <w:pgSz w:w="11900" w:h="16838" w:orient="portrait"/>
          <w:cols w:equalWidth="0" w:num="1">
            <w:col w:w="10720"/>
          </w:cols>
          <w:pgMar w:left="600" w:top="464" w:right="586" w:bottom="395" w:gutter="0" w:footer="0" w:header="0"/>
        </w:sectPr>
      </w:pPr>
    </w:p>
    <w:bookmarkStart w:id="291" w:name="page292"/>
    <w:bookmarkEnd w:id="29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5820" w:type="dxa"/>
            <w:vAlign w:val="bottom"/>
          </w:tcPr>
          <w:p>
            <w:pPr>
              <w:spacing w:after="0"/>
              <w:rPr>
                <w:sz w:val="20"/>
                <w:szCs w:val="20"/>
                <w:color w:val="auto"/>
              </w:rPr>
            </w:pPr>
            <w:r>
              <w:rPr>
                <w:rFonts w:ascii="Tahoma" w:cs="Tahoma" w:eastAsia="Tahoma" w:hAnsi="Tahoma"/>
                <w:sz w:val="20"/>
                <w:szCs w:val="20"/>
                <w:color w:val="auto"/>
              </w:rPr>
              <w:t>Приказ Минобрнауки России от 09.12.2016 N 1553</w:t>
            </w:r>
          </w:p>
        </w:tc>
        <w:tc>
          <w:tcPr>
            <w:tcW w:w="3180" w:type="dxa"/>
            <w:vAlign w:val="bottom"/>
          </w:tcPr>
          <w:p>
            <w:pPr>
              <w:spacing w:after="0"/>
              <w:rPr>
                <w:sz w:val="20"/>
                <w:szCs w:val="20"/>
                <w:color w:val="auto"/>
              </w:rPr>
            </w:pPr>
          </w:p>
        </w:tc>
        <w:tc>
          <w:tcPr>
            <w:tcW w:w="1740" w:type="dxa"/>
            <w:vAlign w:val="bottom"/>
          </w:tcPr>
          <w:p>
            <w:pPr>
              <w:spacing w:after="0"/>
              <w:rPr>
                <w:sz w:val="20"/>
                <w:szCs w:val="20"/>
                <w:color w:val="auto"/>
              </w:rPr>
            </w:pPr>
          </w:p>
        </w:tc>
      </w:tr>
      <w:tr>
        <w:trPr>
          <w:trHeight w:val="226"/>
        </w:trPr>
        <w:tc>
          <w:tcPr>
            <w:tcW w:w="5820" w:type="dxa"/>
            <w:vAlign w:val="bottom"/>
          </w:tcPr>
          <w:p>
            <w:pPr>
              <w:spacing w:after="0" w:line="226" w:lineRule="exact"/>
              <w:rPr>
                <w:sz w:val="20"/>
                <w:szCs w:val="20"/>
                <w:color w:val="auto"/>
              </w:rPr>
            </w:pPr>
            <w:r>
              <w:rPr>
                <w:rFonts w:ascii="Tahoma" w:cs="Tahoma" w:eastAsia="Tahoma" w:hAnsi="Tahoma"/>
                <w:sz w:val="20"/>
                <w:szCs w:val="20"/>
                <w:color w:val="auto"/>
              </w:rPr>
              <w:t>"Об утверждении федерального государственного</w:t>
            </w:r>
          </w:p>
        </w:tc>
        <w:tc>
          <w:tcPr>
            <w:tcW w:w="4900" w:type="dxa"/>
            <w:vAlign w:val="bottom"/>
            <w:gridSpan w:val="2"/>
          </w:tcPr>
          <w:p>
            <w:pPr>
              <w:jc w:val="right"/>
              <w:spacing w:after="0"/>
              <w:rPr>
                <w:rFonts w:ascii="Tahoma" w:cs="Tahoma" w:eastAsia="Tahoma" w:hAnsi="Tahoma"/>
                <w:sz w:val="18"/>
                <w:szCs w:val="18"/>
                <w:color w:val="auto"/>
              </w:rPr>
            </w:pPr>
            <w:r>
              <w:rPr>
                <w:rFonts w:ascii="Tahoma" w:cs="Tahoma" w:eastAsia="Tahoma" w:hAnsi="Tahoma"/>
                <w:sz w:val="18"/>
                <w:szCs w:val="18"/>
                <w:color w:val="auto"/>
              </w:rPr>
              <w:t>Документ предоставлен</w:t>
            </w:r>
            <w:r>
              <w:rPr>
                <w:rFonts w:ascii="Tahoma" w:cs="Tahoma" w:eastAsia="Tahoma" w:hAnsi="Tahoma"/>
                <w:sz w:val="18"/>
                <w:szCs w:val="18"/>
                <w:color w:val="0000FF"/>
              </w:rPr>
              <w:t xml:space="preserve"> </w:t>
            </w:r>
            <w:hyperlink r:id="rId108">
              <w:r>
                <w:rPr>
                  <w:rFonts w:ascii="Tahoma" w:cs="Tahoma" w:eastAsia="Tahoma" w:hAnsi="Tahoma"/>
                  <w:sz w:val="18"/>
                  <w:szCs w:val="18"/>
                  <w:b w:val="1"/>
                  <w:bCs w:val="1"/>
                  <w:color w:val="0000FF"/>
                </w:rPr>
                <w:t>КонсультантПлюс</w:t>
              </w:r>
            </w:hyperlink>
          </w:p>
        </w:tc>
      </w:tr>
      <w:tr>
        <w:trPr>
          <w:trHeight w:val="242"/>
        </w:trPr>
        <w:tc>
          <w:tcPr>
            <w:tcW w:w="5820" w:type="dxa"/>
            <w:vAlign w:val="bottom"/>
          </w:tcPr>
          <w:p>
            <w:pPr>
              <w:spacing w:after="0"/>
              <w:rPr>
                <w:sz w:val="20"/>
                <w:szCs w:val="20"/>
                <w:color w:val="auto"/>
              </w:rPr>
            </w:pPr>
            <w:r>
              <w:rPr>
                <w:rFonts w:ascii="Tahoma" w:cs="Tahoma" w:eastAsia="Tahoma" w:hAnsi="Tahoma"/>
                <w:sz w:val="20"/>
                <w:szCs w:val="20"/>
                <w:color w:val="auto"/>
              </w:rPr>
              <w:t>образовательного стандарта ...</w:t>
            </w:r>
          </w:p>
        </w:tc>
        <w:tc>
          <w:tcPr>
            <w:tcW w:w="3180" w:type="dxa"/>
            <w:vAlign w:val="bottom"/>
          </w:tcPr>
          <w:p>
            <w:pPr>
              <w:ind w:left="2740"/>
              <w:spacing w:after="0" w:line="184" w:lineRule="exact"/>
              <w:rPr>
                <w:sz w:val="20"/>
                <w:szCs w:val="20"/>
                <w:color w:val="auto"/>
              </w:rPr>
            </w:pPr>
            <w:r>
              <w:rPr>
                <w:rFonts w:ascii="Tahoma" w:cs="Tahoma" w:eastAsia="Tahoma" w:hAnsi="Tahoma"/>
                <w:sz w:val="16"/>
                <w:szCs w:val="16"/>
                <w:color w:val="auto"/>
              </w:rPr>
              <w:t>Дата</w:t>
            </w:r>
          </w:p>
        </w:tc>
        <w:tc>
          <w:tcPr>
            <w:tcW w:w="1740" w:type="dxa"/>
            <w:vAlign w:val="bottom"/>
            <w:tcBorders>
              <w:top w:val="single" w:sz="8" w:color="auto"/>
            </w:tcBorders>
          </w:tcPr>
          <w:p>
            <w:pPr>
              <w:jc w:val="right"/>
              <w:spacing w:after="0"/>
              <w:rPr>
                <w:sz w:val="20"/>
                <w:szCs w:val="20"/>
                <w:color w:val="auto"/>
              </w:rPr>
            </w:pPr>
            <w:r>
              <w:rPr>
                <w:rFonts w:ascii="Tahoma" w:cs="Tahoma" w:eastAsia="Tahoma" w:hAnsi="Tahoma"/>
                <w:sz w:val="16"/>
                <w:szCs w:val="16"/>
                <w:color w:val="auto"/>
                <w:w w:val="96"/>
              </w:rPr>
              <w:t>сохранения: 09.02.2017</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247015</wp:posOffset>
                </wp:positionV>
                <wp:extent cx="6803390" cy="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1" o:spid="_x0000_s14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45pt" to="535.5pt,19.45pt" o:allowincell="f" strokecolor="#000000" strokeweight="1pt"/>
            </w:pict>
          </mc:Fallback>
        </mc:AlternateContent>
      </w:r>
    </w:p>
    <w:p>
      <w:pPr>
        <w:spacing w:after="0" w:line="200" w:lineRule="exact"/>
        <w:rPr>
          <w:sz w:val="20"/>
          <w:szCs w:val="20"/>
          <w:color w:val="auto"/>
        </w:rPr>
      </w:pPr>
    </w:p>
    <w:p>
      <w:pPr>
        <w:spacing w:after="0" w:line="400" w:lineRule="exact"/>
        <w:rPr>
          <w:sz w:val="20"/>
          <w:szCs w:val="20"/>
          <w:color w:val="auto"/>
        </w:rPr>
      </w:pPr>
    </w:p>
    <w:p>
      <w:pPr>
        <w:jc w:val="both"/>
        <w:ind w:left="40" w:right="60"/>
        <w:spacing w:after="0"/>
        <w:rPr>
          <w:sz w:val="20"/>
          <w:szCs w:val="20"/>
          <w:color w:val="auto"/>
        </w:rPr>
      </w:pPr>
      <w:r>
        <w:rPr>
          <w:rFonts w:ascii="Arial" w:cs="Arial" w:eastAsia="Arial" w:hAnsi="Arial"/>
          <w:sz w:val="20"/>
          <w:szCs w:val="20"/>
          <w:color w:val="auto"/>
        </w:rPr>
        <w:t>быть увеличен не более чем на 1 год по сравнению со сроком получения образования для соответствующей формы обучения.</w:t>
      </w:r>
    </w:p>
    <w:p>
      <w:pPr>
        <w:jc w:val="both"/>
        <w:ind w:left="40" w:right="40" w:firstLine="540"/>
        <w:spacing w:after="0" w:line="229" w:lineRule="auto"/>
        <w:rPr>
          <w:sz w:val="20"/>
          <w:szCs w:val="20"/>
          <w:color w:val="auto"/>
        </w:rPr>
      </w:pPr>
      <w:r>
        <w:rPr>
          <w:rFonts w:ascii="Arial" w:cs="Arial" w:eastAsia="Arial" w:hAnsi="Arial"/>
          <w:sz w:val="20"/>
          <w:szCs w:val="20"/>
          <w:color w:val="auto"/>
        </w:rP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spacing w:after="0" w:line="2"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spacing w:after="0" w:line="2"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1.12. Образовательная организация разрабатывает образовательную программу в соответствии с квалификацией специалиста среднего звена, указанной в</w:t>
      </w:r>
      <w:r>
        <w:rPr>
          <w:rFonts w:ascii="Arial" w:cs="Arial" w:eastAsia="Arial" w:hAnsi="Arial"/>
          <w:sz w:val="20"/>
          <w:szCs w:val="20"/>
          <w:color w:val="0000FF"/>
        </w:rPr>
        <w:t xml:space="preserve"> Перечне</w:t>
      </w:r>
      <w:r>
        <w:rPr>
          <w:rFonts w:ascii="Arial" w:cs="Arial" w:eastAsia="Arial" w:hAnsi="Arial"/>
          <w:sz w:val="20"/>
          <w:szCs w:val="20"/>
          <w:color w:val="auto"/>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w:t>
      </w:r>
    </w:p>
    <w:p>
      <w:pPr>
        <w:spacing w:after="0" w:line="3" w:lineRule="exact"/>
        <w:rPr>
          <w:sz w:val="20"/>
          <w:szCs w:val="20"/>
          <w:color w:val="auto"/>
        </w:rPr>
      </w:pPr>
    </w:p>
    <w:p>
      <w:pPr>
        <w:jc w:val="both"/>
        <w:ind w:left="40" w:right="40"/>
        <w:spacing w:after="0" w:line="229" w:lineRule="auto"/>
        <w:tabs>
          <w:tab w:leader="none" w:pos="208" w:val="left"/>
        </w:tabs>
        <w:numPr>
          <w:ilvl w:val="0"/>
          <w:numId w:val="237"/>
        </w:numPr>
        <w:rPr>
          <w:rFonts w:ascii="Arial" w:cs="Arial" w:eastAsia="Arial" w:hAnsi="Arial"/>
          <w:sz w:val="20"/>
          <w:szCs w:val="20"/>
          <w:color w:val="auto"/>
        </w:rPr>
      </w:pPr>
      <w:r>
        <w:rPr>
          <w:rFonts w:ascii="Arial" w:cs="Arial" w:eastAsia="Arial" w:hAnsi="Arial"/>
          <w:sz w:val="20"/>
          <w:szCs w:val="20"/>
          <w:color w:val="auto"/>
        </w:rPr>
        <w:t>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spacing w:after="0" w:line="2" w:lineRule="exact"/>
        <w:rPr>
          <w:rFonts w:ascii="Arial" w:cs="Arial" w:eastAsia="Arial" w:hAnsi="Arial"/>
          <w:sz w:val="20"/>
          <w:szCs w:val="20"/>
          <w:color w:val="auto"/>
        </w:rPr>
      </w:pPr>
    </w:p>
    <w:p>
      <w:pPr>
        <w:ind w:left="580"/>
        <w:spacing w:after="0"/>
        <w:rPr>
          <w:rFonts w:ascii="Arial" w:cs="Arial" w:eastAsia="Arial" w:hAnsi="Arial"/>
          <w:sz w:val="20"/>
          <w:szCs w:val="20"/>
          <w:color w:val="auto"/>
        </w:rPr>
      </w:pPr>
      <w:r>
        <w:rPr>
          <w:rFonts w:ascii="Arial" w:cs="Arial" w:eastAsia="Arial" w:hAnsi="Arial"/>
          <w:sz w:val="20"/>
          <w:szCs w:val="20"/>
          <w:color w:val="auto"/>
        </w:rPr>
        <w:t>техник по защите информации.</w:t>
      </w:r>
    </w:p>
    <w:p>
      <w:pPr>
        <w:spacing w:after="0" w:line="190" w:lineRule="exact"/>
        <w:rPr>
          <w:rFonts w:ascii="Arial" w:cs="Arial" w:eastAsia="Arial" w:hAnsi="Arial"/>
          <w:sz w:val="20"/>
          <w:szCs w:val="20"/>
          <w:color w:val="auto"/>
        </w:rPr>
      </w:pPr>
    </w:p>
    <w:p>
      <w:pPr>
        <w:ind w:left="2360" w:hanging="230"/>
        <w:spacing w:after="0"/>
        <w:tabs>
          <w:tab w:leader="none" w:pos="2360" w:val="left"/>
        </w:tabs>
        <w:numPr>
          <w:ilvl w:val="1"/>
          <w:numId w:val="237"/>
        </w:numPr>
        <w:rPr>
          <w:rFonts w:ascii="Arial" w:cs="Arial" w:eastAsia="Arial" w:hAnsi="Arial"/>
          <w:sz w:val="20"/>
          <w:szCs w:val="20"/>
          <w:color w:val="auto"/>
        </w:rPr>
      </w:pPr>
      <w:r>
        <w:rPr>
          <w:rFonts w:ascii="Arial" w:cs="Arial" w:eastAsia="Arial" w:hAnsi="Arial"/>
          <w:sz w:val="20"/>
          <w:szCs w:val="20"/>
          <w:color w:val="auto"/>
        </w:rPr>
        <w:t>ТРЕБОВАНИЯ К СТРУКТУРЕ ОБРАЗОВАТЕЛЬНОЙ ПРОГРАММЫ</w:t>
      </w:r>
    </w:p>
    <w:p>
      <w:pPr>
        <w:spacing w:after="0" w:line="210" w:lineRule="exact"/>
        <w:rPr>
          <w:sz w:val="20"/>
          <w:szCs w:val="20"/>
          <w:color w:val="auto"/>
        </w:rPr>
      </w:pPr>
    </w:p>
    <w:p>
      <w:pPr>
        <w:jc w:val="both"/>
        <w:ind w:left="40" w:right="40" w:firstLine="540"/>
        <w:spacing w:after="0"/>
        <w:rPr>
          <w:sz w:val="20"/>
          <w:szCs w:val="20"/>
          <w:color w:val="auto"/>
        </w:rPr>
      </w:pPr>
      <w:r>
        <w:rPr>
          <w:rFonts w:ascii="Arial" w:cs="Arial" w:eastAsia="Arial" w:hAnsi="Arial"/>
          <w:sz w:val="20"/>
          <w:szCs w:val="20"/>
          <w:color w:val="auto"/>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jc w:val="both"/>
        <w:ind w:left="40" w:right="40" w:firstLine="540"/>
        <w:spacing w:after="0" w:line="229" w:lineRule="auto"/>
        <w:rPr>
          <w:sz w:val="20"/>
          <w:szCs w:val="20"/>
          <w:color w:val="auto"/>
        </w:rPr>
      </w:pPr>
      <w:r>
        <w:rPr>
          <w:rFonts w:ascii="Arial" w:cs="Arial" w:eastAsia="Arial" w:hAnsi="Arial"/>
          <w:sz w:val="20"/>
          <w:szCs w:val="20"/>
          <w:color w:val="auto"/>
        </w:rPr>
        <w:t>Обязательная часть образовательной программы направлена на формирование общих и профессиональных компетенций, предусмотренных</w:t>
      </w:r>
      <w:r>
        <w:rPr>
          <w:rFonts w:ascii="Arial" w:cs="Arial" w:eastAsia="Arial" w:hAnsi="Arial"/>
          <w:sz w:val="20"/>
          <w:szCs w:val="20"/>
          <w:color w:val="0000FF"/>
        </w:rPr>
        <w:t xml:space="preserve"> главой III</w:t>
      </w:r>
      <w:r>
        <w:rPr>
          <w:rFonts w:ascii="Arial" w:cs="Arial" w:eastAsia="Arial" w:hAnsi="Arial"/>
          <w:sz w:val="20"/>
          <w:szCs w:val="20"/>
          <w:color w:val="auto"/>
        </w:rPr>
        <w:t xml:space="preserve"> настоящего ФГОС СПО, и должна составлять не более 70 процентов от общего объема времени, отведенного на ее освоение.</w:t>
      </w:r>
    </w:p>
    <w:p>
      <w:pPr>
        <w:spacing w:after="0" w:line="2"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w:t>
      </w:r>
      <w:r>
        <w:rPr>
          <w:rFonts w:ascii="Arial" w:cs="Arial" w:eastAsia="Arial" w:hAnsi="Arial"/>
          <w:sz w:val="20"/>
          <w:szCs w:val="20"/>
          <w:color w:val="0000FF"/>
        </w:rPr>
        <w:t xml:space="preserve"> пункте 1.12</w:t>
      </w:r>
      <w:r>
        <w:rPr>
          <w:rFonts w:ascii="Arial" w:cs="Arial" w:eastAsia="Arial" w:hAnsi="Arial"/>
          <w:sz w:val="20"/>
          <w:szCs w:val="20"/>
          <w:color w:val="auto"/>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spacing w:after="0" w:line="3"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pPr>
        <w:ind w:left="580"/>
        <w:spacing w:after="0" w:line="231" w:lineRule="auto"/>
        <w:rPr>
          <w:sz w:val="20"/>
          <w:szCs w:val="20"/>
          <w:color w:val="auto"/>
        </w:rPr>
      </w:pPr>
      <w:r>
        <w:rPr>
          <w:rFonts w:ascii="Arial" w:cs="Arial" w:eastAsia="Arial" w:hAnsi="Arial"/>
          <w:sz w:val="20"/>
          <w:szCs w:val="20"/>
          <w:color w:val="auto"/>
        </w:rPr>
        <w:t>2.2. Образовательная программа имеет следующую структуру:</w:t>
      </w:r>
    </w:p>
    <w:p>
      <w:pPr>
        <w:ind w:left="580"/>
        <w:spacing w:after="0" w:line="229" w:lineRule="auto"/>
        <w:rPr>
          <w:sz w:val="20"/>
          <w:szCs w:val="20"/>
          <w:color w:val="auto"/>
        </w:rPr>
      </w:pPr>
      <w:r>
        <w:rPr>
          <w:rFonts w:ascii="Arial" w:cs="Arial" w:eastAsia="Arial" w:hAnsi="Arial"/>
          <w:sz w:val="20"/>
          <w:szCs w:val="20"/>
          <w:color w:val="auto"/>
        </w:rPr>
        <w:t>общий гуманитарный и социально-экономический цикл;</w:t>
      </w:r>
    </w:p>
    <w:p>
      <w:pPr>
        <w:ind w:left="580"/>
        <w:spacing w:after="0" w:line="230" w:lineRule="auto"/>
        <w:rPr>
          <w:sz w:val="20"/>
          <w:szCs w:val="20"/>
          <w:color w:val="auto"/>
        </w:rPr>
      </w:pPr>
      <w:r>
        <w:rPr>
          <w:rFonts w:ascii="Arial" w:cs="Arial" w:eastAsia="Arial" w:hAnsi="Arial"/>
          <w:sz w:val="20"/>
          <w:szCs w:val="20"/>
          <w:color w:val="auto"/>
        </w:rPr>
        <w:t>математический и общий естественнонаучный цикл;</w:t>
      </w:r>
    </w:p>
    <w:p>
      <w:pPr>
        <w:ind w:left="580"/>
        <w:spacing w:after="0" w:line="230" w:lineRule="auto"/>
        <w:rPr>
          <w:sz w:val="20"/>
          <w:szCs w:val="20"/>
          <w:color w:val="auto"/>
        </w:rPr>
      </w:pPr>
      <w:r>
        <w:rPr>
          <w:rFonts w:ascii="Arial" w:cs="Arial" w:eastAsia="Arial" w:hAnsi="Arial"/>
          <w:sz w:val="20"/>
          <w:szCs w:val="20"/>
          <w:color w:val="auto"/>
        </w:rPr>
        <w:t>общепрофессиональный цикл;</w:t>
      </w:r>
    </w:p>
    <w:p>
      <w:pPr>
        <w:ind w:left="580"/>
        <w:spacing w:after="0" w:line="229" w:lineRule="auto"/>
        <w:rPr>
          <w:sz w:val="20"/>
          <w:szCs w:val="20"/>
          <w:color w:val="auto"/>
        </w:rPr>
      </w:pPr>
      <w:r>
        <w:rPr>
          <w:rFonts w:ascii="Arial" w:cs="Arial" w:eastAsia="Arial" w:hAnsi="Arial"/>
          <w:sz w:val="20"/>
          <w:szCs w:val="20"/>
          <w:color w:val="auto"/>
        </w:rPr>
        <w:t>профессиональный цикл;</w:t>
      </w:r>
    </w:p>
    <w:p>
      <w:pPr>
        <w:spacing w:after="0" w:line="1" w:lineRule="exact"/>
        <w:rPr>
          <w:sz w:val="20"/>
          <w:szCs w:val="20"/>
          <w:color w:val="auto"/>
        </w:rPr>
      </w:pPr>
    </w:p>
    <w:p>
      <w:pPr>
        <w:ind w:left="40" w:right="60" w:firstLine="540"/>
        <w:spacing w:after="0" w:line="245" w:lineRule="auto"/>
        <w:rPr>
          <w:sz w:val="20"/>
          <w:szCs w:val="20"/>
          <w:color w:val="auto"/>
        </w:rPr>
      </w:pPr>
      <w:r>
        <w:rPr>
          <w:rFonts w:ascii="Arial" w:cs="Arial" w:eastAsia="Arial" w:hAnsi="Arial"/>
          <w:sz w:val="20"/>
          <w:szCs w:val="20"/>
          <w:color w:val="auto"/>
        </w:rPr>
        <w:t>государственная итоговая аттестация, которая завершается присвоением квалификации специалиста среднего звена, указанной в</w:t>
      </w:r>
      <w:r>
        <w:rPr>
          <w:rFonts w:ascii="Arial" w:cs="Arial" w:eastAsia="Arial" w:hAnsi="Arial"/>
          <w:sz w:val="20"/>
          <w:szCs w:val="20"/>
          <w:color w:val="0000FF"/>
        </w:rPr>
        <w:t xml:space="preserve"> пункте 1.12</w:t>
      </w:r>
      <w:r>
        <w:rPr>
          <w:rFonts w:ascii="Arial" w:cs="Arial" w:eastAsia="Arial" w:hAnsi="Arial"/>
          <w:sz w:val="20"/>
          <w:szCs w:val="20"/>
          <w:color w:val="auto"/>
        </w:rPr>
        <w:t xml:space="preserve"> настоящего ФГОС СПО.</w:t>
      </w:r>
    </w:p>
    <w:p>
      <w:pPr>
        <w:spacing w:after="0" w:line="170" w:lineRule="exact"/>
        <w:rPr>
          <w:sz w:val="20"/>
          <w:szCs w:val="20"/>
          <w:color w:val="auto"/>
        </w:rPr>
      </w:pPr>
    </w:p>
    <w:p>
      <w:pPr>
        <w:jc w:val="right"/>
        <w:ind w:right="40"/>
        <w:spacing w:after="0"/>
        <w:rPr>
          <w:sz w:val="20"/>
          <w:szCs w:val="20"/>
          <w:color w:val="auto"/>
        </w:rPr>
      </w:pPr>
      <w:r>
        <w:rPr>
          <w:rFonts w:ascii="Arial" w:cs="Arial" w:eastAsia="Arial" w:hAnsi="Arial"/>
          <w:sz w:val="20"/>
          <w:szCs w:val="20"/>
          <w:color w:val="auto"/>
        </w:rPr>
        <w:t>Таблица 1</w:t>
      </w:r>
    </w:p>
    <w:p>
      <w:pPr>
        <w:spacing w:after="0" w:line="21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Структура и объем образовательной программы</w:t>
      </w: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297"/>
        </w:trPr>
        <w:tc>
          <w:tcPr>
            <w:tcW w:w="60" w:type="dxa"/>
            <w:vAlign w:val="bottom"/>
            <w:tcBorders>
              <w:right w:val="single" w:sz="8" w:color="auto"/>
            </w:tcBorders>
          </w:tcPr>
          <w:p>
            <w:pPr>
              <w:spacing w:after="0"/>
              <w:rPr>
                <w:sz w:val="24"/>
                <w:szCs w:val="24"/>
                <w:color w:val="auto"/>
              </w:rPr>
            </w:pPr>
          </w:p>
        </w:tc>
        <w:tc>
          <w:tcPr>
            <w:tcW w:w="5820" w:type="dxa"/>
            <w:vAlign w:val="bottom"/>
            <w:tcBorders>
              <w:top w:val="single" w:sz="8" w:color="auto"/>
              <w:right w:val="single" w:sz="8" w:color="auto"/>
            </w:tcBorders>
          </w:tcPr>
          <w:p>
            <w:pPr>
              <w:ind w:left="1020"/>
              <w:spacing w:after="0"/>
              <w:rPr>
                <w:sz w:val="20"/>
                <w:szCs w:val="20"/>
                <w:color w:val="auto"/>
              </w:rPr>
            </w:pPr>
            <w:r>
              <w:rPr>
                <w:rFonts w:ascii="Arial" w:cs="Arial" w:eastAsia="Arial" w:hAnsi="Arial"/>
                <w:sz w:val="20"/>
                <w:szCs w:val="20"/>
                <w:color w:val="auto"/>
              </w:rPr>
              <w:t>Структура образовательной программы</w:t>
            </w:r>
          </w:p>
        </w:tc>
        <w:tc>
          <w:tcPr>
            <w:tcW w:w="32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9"/>
              </w:rPr>
              <w:t>Объем образовательной</w:t>
            </w:r>
          </w:p>
        </w:tc>
        <w:tc>
          <w:tcPr>
            <w:tcW w:w="1620" w:type="dxa"/>
            <w:vAlign w:val="bottom"/>
          </w:tcPr>
          <w:p>
            <w:pPr>
              <w:spacing w:after="0"/>
              <w:rPr>
                <w:sz w:val="24"/>
                <w:szCs w:val="24"/>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5820" w:type="dxa"/>
            <w:vAlign w:val="bottom"/>
            <w:tcBorders>
              <w:right w:val="single" w:sz="8" w:color="auto"/>
            </w:tcBorders>
          </w:tcPr>
          <w:p>
            <w:pPr>
              <w:spacing w:after="0"/>
              <w:rPr>
                <w:sz w:val="19"/>
                <w:szCs w:val="19"/>
                <w:color w:val="auto"/>
              </w:rPr>
            </w:pPr>
          </w:p>
        </w:tc>
        <w:tc>
          <w:tcPr>
            <w:tcW w:w="324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программы в академических</w:t>
            </w:r>
          </w:p>
        </w:tc>
        <w:tc>
          <w:tcPr>
            <w:tcW w:w="1620" w:type="dxa"/>
            <w:vAlign w:val="bottom"/>
          </w:tcPr>
          <w:p>
            <w:pPr>
              <w:spacing w:after="0"/>
              <w:rPr>
                <w:sz w:val="19"/>
                <w:szCs w:val="19"/>
                <w:color w:val="auto"/>
              </w:rPr>
            </w:pPr>
          </w:p>
        </w:tc>
      </w:tr>
      <w:tr>
        <w:trPr>
          <w:trHeight w:val="265"/>
        </w:trPr>
        <w:tc>
          <w:tcPr>
            <w:tcW w:w="60" w:type="dxa"/>
            <w:vAlign w:val="bottom"/>
            <w:tcBorders>
              <w:right w:val="single" w:sz="8" w:color="auto"/>
            </w:tcBorders>
          </w:tcPr>
          <w:p>
            <w:pPr>
              <w:spacing w:after="0"/>
              <w:rPr>
                <w:sz w:val="23"/>
                <w:szCs w:val="23"/>
                <w:color w:val="auto"/>
              </w:rPr>
            </w:pPr>
          </w:p>
        </w:tc>
        <w:tc>
          <w:tcPr>
            <w:tcW w:w="5820" w:type="dxa"/>
            <w:vAlign w:val="bottom"/>
            <w:tcBorders>
              <w:right w:val="single" w:sz="8" w:color="auto"/>
            </w:tcBorders>
          </w:tcPr>
          <w:p>
            <w:pPr>
              <w:spacing w:after="0"/>
              <w:rPr>
                <w:sz w:val="23"/>
                <w:szCs w:val="23"/>
                <w:color w:val="auto"/>
              </w:rPr>
            </w:pPr>
          </w:p>
        </w:tc>
        <w:tc>
          <w:tcPr>
            <w:tcW w:w="324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8"/>
              </w:rPr>
              <w:t>часах</w:t>
            </w:r>
          </w:p>
        </w:tc>
        <w:tc>
          <w:tcPr>
            <w:tcW w:w="1620" w:type="dxa"/>
            <w:vAlign w:val="bottom"/>
          </w:tcPr>
          <w:p>
            <w:pPr>
              <w:spacing w:after="0"/>
              <w:rPr>
                <w:sz w:val="23"/>
                <w:szCs w:val="23"/>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5820" w:type="dxa"/>
            <w:vAlign w:val="bottom"/>
            <w:tcBorders>
              <w:bottom w:val="single" w:sz="8" w:color="auto"/>
              <w:right w:val="single" w:sz="8" w:color="auto"/>
            </w:tcBorders>
          </w:tcPr>
          <w:p>
            <w:pPr>
              <w:spacing w:after="0"/>
              <w:rPr>
                <w:sz w:val="8"/>
                <w:szCs w:val="8"/>
                <w:color w:val="auto"/>
              </w:rPr>
            </w:pPr>
          </w:p>
        </w:tc>
        <w:tc>
          <w:tcPr>
            <w:tcW w:w="3240" w:type="dxa"/>
            <w:vAlign w:val="bottom"/>
            <w:tcBorders>
              <w:bottom w:val="single" w:sz="8" w:color="auto"/>
              <w:right w:val="single" w:sz="8" w:color="auto"/>
            </w:tcBorders>
          </w:tcPr>
          <w:p>
            <w:pPr>
              <w:spacing w:after="0"/>
              <w:rPr>
                <w:sz w:val="8"/>
                <w:szCs w:val="8"/>
                <w:color w:val="auto"/>
              </w:rPr>
            </w:pPr>
          </w:p>
        </w:tc>
        <w:tc>
          <w:tcPr>
            <w:tcW w:w="1620" w:type="dxa"/>
            <w:vAlign w:val="bottom"/>
          </w:tcPr>
          <w:p>
            <w:pPr>
              <w:spacing w:after="0"/>
              <w:rPr>
                <w:sz w:val="8"/>
                <w:szCs w:val="8"/>
                <w:color w:val="auto"/>
              </w:rPr>
            </w:pPr>
          </w:p>
        </w:tc>
      </w:tr>
      <w:tr>
        <w:trPr>
          <w:trHeight w:val="322"/>
        </w:trPr>
        <w:tc>
          <w:tcPr>
            <w:tcW w:w="60" w:type="dxa"/>
            <w:vAlign w:val="bottom"/>
            <w:tcBorders>
              <w:right w:val="single" w:sz="8" w:color="auto"/>
            </w:tcBorders>
          </w:tcPr>
          <w:p>
            <w:pPr>
              <w:spacing w:after="0"/>
              <w:rPr>
                <w:sz w:val="24"/>
                <w:szCs w:val="24"/>
                <w:color w:val="auto"/>
              </w:rPr>
            </w:pPr>
          </w:p>
        </w:tc>
        <w:tc>
          <w:tcPr>
            <w:tcW w:w="5820" w:type="dxa"/>
            <w:vAlign w:val="bottom"/>
            <w:tcBorders>
              <w:right w:val="single" w:sz="8" w:color="auto"/>
            </w:tcBorders>
          </w:tcPr>
          <w:p>
            <w:pPr>
              <w:ind w:left="40"/>
              <w:spacing w:after="0"/>
              <w:rPr>
                <w:sz w:val="20"/>
                <w:szCs w:val="20"/>
                <w:color w:val="auto"/>
              </w:rPr>
            </w:pPr>
            <w:r>
              <w:rPr>
                <w:rFonts w:ascii="Arial" w:cs="Arial" w:eastAsia="Arial" w:hAnsi="Arial"/>
                <w:sz w:val="20"/>
                <w:szCs w:val="20"/>
                <w:color w:val="auto"/>
              </w:rPr>
              <w:t>Общий гуманитарный и социально-экономический цикл</w:t>
            </w:r>
          </w:p>
        </w:tc>
        <w:tc>
          <w:tcPr>
            <w:tcW w:w="324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rPr>
              <w:t>не менее 468</w:t>
            </w:r>
          </w:p>
        </w:tc>
        <w:tc>
          <w:tcPr>
            <w:tcW w:w="1620" w:type="dxa"/>
            <w:vAlign w:val="bottom"/>
          </w:tcPr>
          <w:p>
            <w:pPr>
              <w:spacing w:after="0"/>
              <w:rPr>
                <w:sz w:val="24"/>
                <w:szCs w:val="24"/>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5820" w:type="dxa"/>
            <w:vAlign w:val="bottom"/>
            <w:tcBorders>
              <w:bottom w:val="single" w:sz="8" w:color="auto"/>
              <w:right w:val="single" w:sz="8" w:color="auto"/>
            </w:tcBorders>
          </w:tcPr>
          <w:p>
            <w:pPr>
              <w:spacing w:after="0"/>
              <w:rPr>
                <w:sz w:val="8"/>
                <w:szCs w:val="8"/>
                <w:color w:val="auto"/>
              </w:rPr>
            </w:pPr>
          </w:p>
        </w:tc>
        <w:tc>
          <w:tcPr>
            <w:tcW w:w="3240" w:type="dxa"/>
            <w:vAlign w:val="bottom"/>
            <w:tcBorders>
              <w:bottom w:val="single" w:sz="8" w:color="auto"/>
              <w:right w:val="single" w:sz="8" w:color="auto"/>
            </w:tcBorders>
          </w:tcPr>
          <w:p>
            <w:pPr>
              <w:spacing w:after="0"/>
              <w:rPr>
                <w:sz w:val="8"/>
                <w:szCs w:val="8"/>
                <w:color w:val="auto"/>
              </w:rPr>
            </w:pPr>
          </w:p>
        </w:tc>
        <w:tc>
          <w:tcPr>
            <w:tcW w:w="1620" w:type="dxa"/>
            <w:vAlign w:val="bottom"/>
          </w:tcPr>
          <w:p>
            <w:pPr>
              <w:spacing w:after="0"/>
              <w:rPr>
                <w:sz w:val="8"/>
                <w:szCs w:val="8"/>
                <w:color w:val="auto"/>
              </w:rPr>
            </w:pPr>
          </w:p>
        </w:tc>
      </w:tr>
      <w:tr>
        <w:trPr>
          <w:trHeight w:val="322"/>
        </w:trPr>
        <w:tc>
          <w:tcPr>
            <w:tcW w:w="60" w:type="dxa"/>
            <w:vAlign w:val="bottom"/>
            <w:tcBorders>
              <w:right w:val="single" w:sz="8" w:color="auto"/>
            </w:tcBorders>
          </w:tcPr>
          <w:p>
            <w:pPr>
              <w:spacing w:after="0"/>
              <w:rPr>
                <w:sz w:val="24"/>
                <w:szCs w:val="24"/>
                <w:color w:val="auto"/>
              </w:rPr>
            </w:pPr>
          </w:p>
        </w:tc>
        <w:tc>
          <w:tcPr>
            <w:tcW w:w="5820" w:type="dxa"/>
            <w:vAlign w:val="bottom"/>
            <w:tcBorders>
              <w:right w:val="single" w:sz="8" w:color="auto"/>
            </w:tcBorders>
          </w:tcPr>
          <w:p>
            <w:pPr>
              <w:ind w:left="40"/>
              <w:spacing w:after="0"/>
              <w:rPr>
                <w:sz w:val="20"/>
                <w:szCs w:val="20"/>
                <w:color w:val="auto"/>
              </w:rPr>
            </w:pPr>
            <w:r>
              <w:rPr>
                <w:rFonts w:ascii="Arial" w:cs="Arial" w:eastAsia="Arial" w:hAnsi="Arial"/>
                <w:sz w:val="20"/>
                <w:szCs w:val="20"/>
                <w:color w:val="auto"/>
              </w:rPr>
              <w:t>Математический и общий естественнонаучный цикл</w:t>
            </w:r>
          </w:p>
        </w:tc>
        <w:tc>
          <w:tcPr>
            <w:tcW w:w="324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rPr>
              <w:t>не менее 144</w:t>
            </w:r>
          </w:p>
        </w:tc>
        <w:tc>
          <w:tcPr>
            <w:tcW w:w="1620" w:type="dxa"/>
            <w:vAlign w:val="bottom"/>
          </w:tcPr>
          <w:p>
            <w:pPr>
              <w:spacing w:after="0"/>
              <w:rPr>
                <w:sz w:val="24"/>
                <w:szCs w:val="24"/>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5820" w:type="dxa"/>
            <w:vAlign w:val="bottom"/>
            <w:tcBorders>
              <w:bottom w:val="single" w:sz="8" w:color="auto"/>
              <w:right w:val="single" w:sz="8" w:color="auto"/>
            </w:tcBorders>
          </w:tcPr>
          <w:p>
            <w:pPr>
              <w:spacing w:after="0"/>
              <w:rPr>
                <w:sz w:val="8"/>
                <w:szCs w:val="8"/>
                <w:color w:val="auto"/>
              </w:rPr>
            </w:pPr>
          </w:p>
        </w:tc>
        <w:tc>
          <w:tcPr>
            <w:tcW w:w="3240" w:type="dxa"/>
            <w:vAlign w:val="bottom"/>
            <w:tcBorders>
              <w:bottom w:val="single" w:sz="8" w:color="auto"/>
              <w:right w:val="single" w:sz="8" w:color="auto"/>
            </w:tcBorders>
          </w:tcPr>
          <w:p>
            <w:pPr>
              <w:spacing w:after="0"/>
              <w:rPr>
                <w:sz w:val="8"/>
                <w:szCs w:val="8"/>
                <w:color w:val="auto"/>
              </w:rPr>
            </w:pPr>
          </w:p>
        </w:tc>
        <w:tc>
          <w:tcPr>
            <w:tcW w:w="1620" w:type="dxa"/>
            <w:vAlign w:val="bottom"/>
          </w:tcPr>
          <w:p>
            <w:pPr>
              <w:spacing w:after="0"/>
              <w:rPr>
                <w:sz w:val="8"/>
                <w:szCs w:val="8"/>
                <w:color w:val="auto"/>
              </w:rPr>
            </w:pPr>
          </w:p>
        </w:tc>
      </w:tr>
      <w:tr>
        <w:trPr>
          <w:trHeight w:val="322"/>
        </w:trPr>
        <w:tc>
          <w:tcPr>
            <w:tcW w:w="60" w:type="dxa"/>
            <w:vAlign w:val="bottom"/>
            <w:tcBorders>
              <w:right w:val="single" w:sz="8" w:color="auto"/>
            </w:tcBorders>
          </w:tcPr>
          <w:p>
            <w:pPr>
              <w:spacing w:after="0"/>
              <w:rPr>
                <w:sz w:val="24"/>
                <w:szCs w:val="24"/>
                <w:color w:val="auto"/>
              </w:rPr>
            </w:pPr>
          </w:p>
        </w:tc>
        <w:tc>
          <w:tcPr>
            <w:tcW w:w="5820" w:type="dxa"/>
            <w:vAlign w:val="bottom"/>
            <w:tcBorders>
              <w:right w:val="single" w:sz="8" w:color="auto"/>
            </w:tcBorders>
          </w:tcPr>
          <w:p>
            <w:pPr>
              <w:ind w:left="40"/>
              <w:spacing w:after="0"/>
              <w:rPr>
                <w:sz w:val="20"/>
                <w:szCs w:val="20"/>
                <w:color w:val="auto"/>
              </w:rPr>
            </w:pPr>
            <w:r>
              <w:rPr>
                <w:rFonts w:ascii="Arial" w:cs="Arial" w:eastAsia="Arial" w:hAnsi="Arial"/>
                <w:sz w:val="20"/>
                <w:szCs w:val="20"/>
                <w:color w:val="auto"/>
              </w:rPr>
              <w:t>Общепрофессиональный цикл</w:t>
            </w:r>
          </w:p>
        </w:tc>
        <w:tc>
          <w:tcPr>
            <w:tcW w:w="324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rPr>
              <w:t>не менее 612</w:t>
            </w:r>
          </w:p>
        </w:tc>
        <w:tc>
          <w:tcPr>
            <w:tcW w:w="1620" w:type="dxa"/>
            <w:vAlign w:val="bottom"/>
          </w:tcPr>
          <w:p>
            <w:pPr>
              <w:spacing w:after="0"/>
              <w:rPr>
                <w:sz w:val="24"/>
                <w:szCs w:val="24"/>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5820" w:type="dxa"/>
            <w:vAlign w:val="bottom"/>
            <w:tcBorders>
              <w:bottom w:val="single" w:sz="8" w:color="auto"/>
              <w:right w:val="single" w:sz="8" w:color="auto"/>
            </w:tcBorders>
          </w:tcPr>
          <w:p>
            <w:pPr>
              <w:spacing w:after="0"/>
              <w:rPr>
                <w:sz w:val="8"/>
                <w:szCs w:val="8"/>
                <w:color w:val="auto"/>
              </w:rPr>
            </w:pPr>
          </w:p>
        </w:tc>
        <w:tc>
          <w:tcPr>
            <w:tcW w:w="3240" w:type="dxa"/>
            <w:vAlign w:val="bottom"/>
            <w:tcBorders>
              <w:bottom w:val="single" w:sz="8" w:color="auto"/>
              <w:right w:val="single" w:sz="8" w:color="auto"/>
            </w:tcBorders>
          </w:tcPr>
          <w:p>
            <w:pPr>
              <w:spacing w:after="0"/>
              <w:rPr>
                <w:sz w:val="8"/>
                <w:szCs w:val="8"/>
                <w:color w:val="auto"/>
              </w:rPr>
            </w:pPr>
          </w:p>
        </w:tc>
        <w:tc>
          <w:tcPr>
            <w:tcW w:w="1620" w:type="dxa"/>
            <w:vAlign w:val="bottom"/>
          </w:tcPr>
          <w:p>
            <w:pPr>
              <w:spacing w:after="0"/>
              <w:rPr>
                <w:sz w:val="8"/>
                <w:szCs w:val="8"/>
                <w:color w:val="auto"/>
              </w:rPr>
            </w:pPr>
          </w:p>
        </w:tc>
      </w:tr>
      <w:tr>
        <w:trPr>
          <w:trHeight w:val="322"/>
        </w:trPr>
        <w:tc>
          <w:tcPr>
            <w:tcW w:w="60" w:type="dxa"/>
            <w:vAlign w:val="bottom"/>
            <w:tcBorders>
              <w:right w:val="single" w:sz="8" w:color="auto"/>
            </w:tcBorders>
          </w:tcPr>
          <w:p>
            <w:pPr>
              <w:spacing w:after="0"/>
              <w:rPr>
                <w:sz w:val="24"/>
                <w:szCs w:val="24"/>
                <w:color w:val="auto"/>
              </w:rPr>
            </w:pPr>
          </w:p>
        </w:tc>
        <w:tc>
          <w:tcPr>
            <w:tcW w:w="5820" w:type="dxa"/>
            <w:vAlign w:val="bottom"/>
            <w:tcBorders>
              <w:right w:val="single" w:sz="8" w:color="auto"/>
            </w:tcBorders>
          </w:tcPr>
          <w:p>
            <w:pPr>
              <w:ind w:left="40"/>
              <w:spacing w:after="0"/>
              <w:rPr>
                <w:sz w:val="20"/>
                <w:szCs w:val="20"/>
                <w:color w:val="auto"/>
              </w:rPr>
            </w:pPr>
            <w:r>
              <w:rPr>
                <w:rFonts w:ascii="Arial" w:cs="Arial" w:eastAsia="Arial" w:hAnsi="Arial"/>
                <w:sz w:val="20"/>
                <w:szCs w:val="20"/>
                <w:color w:val="auto"/>
              </w:rPr>
              <w:t>Профессиональный цикл</w:t>
            </w:r>
          </w:p>
        </w:tc>
        <w:tc>
          <w:tcPr>
            <w:tcW w:w="324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rPr>
              <w:t>не менее 1728</w:t>
            </w:r>
          </w:p>
        </w:tc>
        <w:tc>
          <w:tcPr>
            <w:tcW w:w="1620" w:type="dxa"/>
            <w:vAlign w:val="bottom"/>
          </w:tcPr>
          <w:p>
            <w:pPr>
              <w:spacing w:after="0"/>
              <w:rPr>
                <w:sz w:val="24"/>
                <w:szCs w:val="24"/>
                <w:color w:val="auto"/>
              </w:rPr>
            </w:pPr>
          </w:p>
        </w:tc>
      </w:tr>
      <w:tr>
        <w:trPr>
          <w:trHeight w:val="32"/>
        </w:trPr>
        <w:tc>
          <w:tcPr>
            <w:tcW w:w="60" w:type="dxa"/>
            <w:vAlign w:val="bottom"/>
            <w:tcBorders>
              <w:right w:val="single" w:sz="8" w:color="auto"/>
            </w:tcBorders>
          </w:tcPr>
          <w:p>
            <w:pPr>
              <w:spacing w:after="0"/>
              <w:rPr>
                <w:sz w:val="2"/>
                <w:szCs w:val="2"/>
                <w:color w:val="auto"/>
              </w:rPr>
            </w:pPr>
          </w:p>
        </w:tc>
        <w:tc>
          <w:tcPr>
            <w:tcW w:w="5820" w:type="dxa"/>
            <w:vAlign w:val="bottom"/>
            <w:tcBorders>
              <w:bottom w:val="single" w:sz="8" w:color="auto"/>
              <w:right w:val="single" w:sz="8" w:color="auto"/>
            </w:tcBorders>
          </w:tcPr>
          <w:p>
            <w:pPr>
              <w:spacing w:after="0"/>
              <w:rPr>
                <w:sz w:val="2"/>
                <w:szCs w:val="2"/>
                <w:color w:val="auto"/>
              </w:rPr>
            </w:pPr>
          </w:p>
        </w:tc>
        <w:tc>
          <w:tcPr>
            <w:tcW w:w="3240" w:type="dxa"/>
            <w:vAlign w:val="bottom"/>
            <w:tcBorders>
              <w:bottom w:val="single" w:sz="8" w:color="auto"/>
              <w:right w:val="single" w:sz="8" w:color="auto"/>
            </w:tcBorders>
          </w:tcPr>
          <w:p>
            <w:pPr>
              <w:spacing w:after="0"/>
              <w:rPr>
                <w:sz w:val="2"/>
                <w:szCs w:val="2"/>
                <w:color w:val="auto"/>
              </w:rPr>
            </w:pPr>
          </w:p>
        </w:tc>
        <w:tc>
          <w:tcPr>
            <w:tcW w:w="1620" w:type="dxa"/>
            <w:vAlign w:val="bottom"/>
          </w:tcPr>
          <w:p>
            <w:pPr>
              <w:spacing w:after="0"/>
              <w:rPr>
                <w:sz w:val="2"/>
                <w:szCs w:val="2"/>
                <w:color w:val="auto"/>
              </w:rPr>
            </w:pPr>
          </w:p>
        </w:tc>
      </w:tr>
      <w:tr>
        <w:trPr>
          <w:trHeight w:val="35"/>
        </w:trPr>
        <w:tc>
          <w:tcPr>
            <w:tcW w:w="60" w:type="dxa"/>
            <w:vAlign w:val="bottom"/>
            <w:tcBorders>
              <w:bottom w:val="single" w:sz="8" w:color="auto"/>
            </w:tcBorders>
          </w:tcPr>
          <w:p>
            <w:pPr>
              <w:spacing w:after="0"/>
              <w:rPr>
                <w:sz w:val="3"/>
                <w:szCs w:val="3"/>
                <w:color w:val="auto"/>
              </w:rPr>
            </w:pPr>
          </w:p>
        </w:tc>
        <w:tc>
          <w:tcPr>
            <w:tcW w:w="5820" w:type="dxa"/>
            <w:vAlign w:val="bottom"/>
            <w:tcBorders>
              <w:bottom w:val="single" w:sz="8" w:color="auto"/>
            </w:tcBorders>
          </w:tcPr>
          <w:p>
            <w:pPr>
              <w:spacing w:after="0"/>
              <w:rPr>
                <w:sz w:val="3"/>
                <w:szCs w:val="3"/>
                <w:color w:val="auto"/>
              </w:rPr>
            </w:pPr>
          </w:p>
        </w:tc>
        <w:tc>
          <w:tcPr>
            <w:tcW w:w="3240" w:type="dxa"/>
            <w:vAlign w:val="bottom"/>
            <w:tcBorders>
              <w:bottom w:val="single" w:sz="8" w:color="auto"/>
            </w:tcBorders>
          </w:tcPr>
          <w:p>
            <w:pPr>
              <w:spacing w:after="0"/>
              <w:rPr>
                <w:sz w:val="3"/>
                <w:szCs w:val="3"/>
                <w:color w:val="auto"/>
              </w:rPr>
            </w:pPr>
          </w:p>
        </w:tc>
        <w:tc>
          <w:tcPr>
            <w:tcW w:w="1620" w:type="dxa"/>
            <w:vAlign w:val="bottom"/>
            <w:tcBorders>
              <w:bottom w:val="single" w:sz="8" w:color="auto"/>
            </w:tcBorders>
          </w:tcPr>
          <w:p>
            <w:pPr>
              <w:spacing w:after="0"/>
              <w:rPr>
                <w:sz w:val="3"/>
                <w:szCs w:val="3"/>
                <w:color w:val="auto"/>
              </w:rPr>
            </w:pPr>
          </w:p>
        </w:tc>
      </w:tr>
    </w:tbl>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333399"/>
              </w:rPr>
              <w:t>КонсультантПлюс</w:t>
            </w:r>
          </w:p>
        </w:tc>
        <w:tc>
          <w:tcPr>
            <w:tcW w:w="4160" w:type="dxa"/>
            <w:vAlign w:val="bottom"/>
            <w:gridSpan w:val="3"/>
            <w:vMerge w:val="restart"/>
          </w:tcPr>
          <w:p>
            <w:pPr>
              <w:ind w:left="860"/>
              <w:spacing w:after="0"/>
              <w:rPr>
                <w:rFonts w:ascii="Tahoma" w:cs="Tahoma" w:eastAsia="Tahoma" w:hAnsi="Tahoma"/>
                <w:sz w:val="20"/>
                <w:szCs w:val="20"/>
                <w:b w:val="1"/>
                <w:bCs w:val="1"/>
                <w:color w:val="0000FF"/>
              </w:rPr>
            </w:pPr>
            <w:hyperlink r:id="rId108">
              <w:r>
                <w:rPr>
                  <w:rFonts w:ascii="Tahoma" w:cs="Tahoma" w:eastAsia="Tahoma" w:hAnsi="Tahoma"/>
                  <w:sz w:val="20"/>
                  <w:szCs w:val="20"/>
                  <w:b w:val="1"/>
                  <w:bCs w:val="1"/>
                  <w:color w:val="0000FF"/>
                </w:rPr>
                <w:t>www.consultant.ru</w:t>
              </w:r>
            </w:hyperlink>
          </w:p>
        </w:tc>
        <w:tc>
          <w:tcPr>
            <w:tcW w:w="3060" w:type="dxa"/>
            <w:vAlign w:val="bottom"/>
            <w:vMerge w:val="restart"/>
          </w:tcPr>
          <w:p>
            <w:pPr>
              <w:ind w:left="1380"/>
              <w:spacing w:after="0"/>
              <w:rPr>
                <w:sz w:val="20"/>
                <w:szCs w:val="20"/>
                <w:color w:val="auto"/>
              </w:rPr>
            </w:pPr>
            <w:r>
              <w:rPr>
                <w:rFonts w:ascii="Tahoma" w:cs="Tahoma" w:eastAsia="Tahoma" w:hAnsi="Tahoma"/>
                <w:sz w:val="20"/>
                <w:szCs w:val="20"/>
                <w:color w:val="auto"/>
              </w:rPr>
              <w:t>Страница 3 из 12</w:t>
            </w:r>
          </w:p>
        </w:tc>
        <w:tc>
          <w:tcPr>
            <w:tcW w:w="0" w:type="dxa"/>
            <w:vAlign w:val="bottom"/>
          </w:tcPr>
          <w:p>
            <w:pPr>
              <w:spacing w:after="0"/>
              <w:rPr>
                <w:sz w:val="1"/>
                <w:szCs w:val="1"/>
                <w:color w:val="auto"/>
              </w:rPr>
            </w:pPr>
          </w:p>
        </w:tc>
      </w:tr>
      <w:tr>
        <w:trPr>
          <w:trHeight w:val="100"/>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60" w:type="dxa"/>
            <w:vAlign w:val="bottom"/>
            <w:gridSpan w:val="3"/>
            <w:vMerge w:val="continue"/>
          </w:tcPr>
          <w:p>
            <w:pPr>
              <w:spacing w:after="0"/>
              <w:rPr>
                <w:sz w:val="8"/>
                <w:szCs w:val="8"/>
                <w:color w:val="auto"/>
              </w:rPr>
            </w:pPr>
          </w:p>
        </w:tc>
        <w:tc>
          <w:tcPr>
            <w:tcW w:w="3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3520" w:type="dxa"/>
            <w:vAlign w:val="bottom"/>
            <w:vMerge w:val="continue"/>
          </w:tcPr>
          <w:p>
            <w:pPr>
              <w:spacing w:after="0"/>
              <w:rPr>
                <w:sz w:val="7"/>
                <w:szCs w:val="7"/>
                <w:color w:val="auto"/>
              </w:rPr>
            </w:pPr>
          </w:p>
        </w:tc>
        <w:tc>
          <w:tcPr>
            <w:tcW w:w="880" w:type="dxa"/>
            <w:vAlign w:val="bottom"/>
          </w:tcPr>
          <w:p>
            <w:pPr>
              <w:spacing w:after="0"/>
              <w:rPr>
                <w:sz w:val="7"/>
                <w:szCs w:val="7"/>
                <w:color w:val="auto"/>
              </w:rPr>
            </w:pPr>
          </w:p>
        </w:tc>
        <w:tc>
          <w:tcPr>
            <w:tcW w:w="1900" w:type="dxa"/>
            <w:vAlign w:val="bottom"/>
            <w:tcBorders>
              <w:top w:val="single" w:sz="8" w:color="auto"/>
            </w:tcBorders>
          </w:tcPr>
          <w:p>
            <w:pPr>
              <w:spacing w:after="0"/>
              <w:rPr>
                <w:sz w:val="7"/>
                <w:szCs w:val="7"/>
                <w:color w:val="auto"/>
              </w:rPr>
            </w:pPr>
          </w:p>
        </w:tc>
        <w:tc>
          <w:tcPr>
            <w:tcW w:w="1380" w:type="dxa"/>
            <w:vAlign w:val="bottom"/>
          </w:tcPr>
          <w:p>
            <w:pPr>
              <w:spacing w:after="0"/>
              <w:rPr>
                <w:sz w:val="7"/>
                <w:szCs w:val="7"/>
                <w:color w:val="auto"/>
              </w:rPr>
            </w:pPr>
          </w:p>
        </w:tc>
        <w:tc>
          <w:tcPr>
            <w:tcW w:w="3060" w:type="dxa"/>
            <w:vAlign w:val="bottom"/>
          </w:tcPr>
          <w:p>
            <w:pPr>
              <w:spacing w:after="0"/>
              <w:rPr>
                <w:sz w:val="7"/>
                <w:szCs w:val="7"/>
                <w:color w:val="auto"/>
              </w:rPr>
            </w:pPr>
          </w:p>
        </w:tc>
        <w:tc>
          <w:tcPr>
            <w:tcW w:w="0" w:type="dxa"/>
            <w:vAlign w:val="bottom"/>
          </w:tcPr>
          <w:p>
            <w:pPr>
              <w:spacing w:after="0"/>
              <w:rPr>
                <w:sz w:val="1"/>
                <w:szCs w:val="1"/>
                <w:color w:val="auto"/>
              </w:rPr>
            </w:pPr>
          </w:p>
        </w:tc>
      </w:tr>
    </w:tbl>
    <w:p>
      <w:pPr>
        <w:sectPr>
          <w:pgSz w:w="11900" w:h="16838" w:orient="portrait"/>
          <w:cols w:equalWidth="0" w:num="1">
            <w:col w:w="10720"/>
          </w:cols>
          <w:pgMar w:left="600" w:top="464" w:right="586" w:bottom="395" w:gutter="0" w:footer="0" w:header="0"/>
        </w:sectPr>
      </w:pPr>
    </w:p>
    <w:bookmarkStart w:id="292" w:name="page293"/>
    <w:bookmarkEnd w:id="29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6800" w:type="dxa"/>
            <w:vAlign w:val="bottom"/>
            <w:gridSpan w:val="3"/>
          </w:tcPr>
          <w:p>
            <w:pPr>
              <w:spacing w:after="0"/>
              <w:rPr>
                <w:sz w:val="20"/>
                <w:szCs w:val="20"/>
                <w:color w:val="auto"/>
              </w:rPr>
            </w:pPr>
            <w:r>
              <w:rPr>
                <w:rFonts w:ascii="Tahoma" w:cs="Tahoma" w:eastAsia="Tahoma" w:hAnsi="Tahoma"/>
                <w:sz w:val="20"/>
                <w:szCs w:val="20"/>
                <w:color w:val="auto"/>
              </w:rPr>
              <w:t>Приказ Минобрнауки России от 09.12.2016 N 1553</w:t>
            </w:r>
          </w:p>
        </w:tc>
        <w:tc>
          <w:tcPr>
            <w:tcW w:w="2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6"/>
        </w:trPr>
        <w:tc>
          <w:tcPr>
            <w:tcW w:w="6800" w:type="dxa"/>
            <w:vAlign w:val="bottom"/>
            <w:gridSpan w:val="3"/>
          </w:tcPr>
          <w:p>
            <w:pPr>
              <w:spacing w:after="0" w:line="226" w:lineRule="exact"/>
              <w:rPr>
                <w:sz w:val="20"/>
                <w:szCs w:val="20"/>
                <w:color w:val="auto"/>
              </w:rPr>
            </w:pPr>
            <w:r>
              <w:rPr>
                <w:rFonts w:ascii="Tahoma" w:cs="Tahoma" w:eastAsia="Tahoma" w:hAnsi="Tahoma"/>
                <w:sz w:val="20"/>
                <w:szCs w:val="20"/>
                <w:color w:val="auto"/>
              </w:rPr>
              <w:t>"Об утверждении федерального государственного</w:t>
            </w:r>
          </w:p>
        </w:tc>
        <w:tc>
          <w:tcPr>
            <w:tcW w:w="3940" w:type="dxa"/>
            <w:vAlign w:val="bottom"/>
            <w:gridSpan w:val="4"/>
          </w:tcPr>
          <w:p>
            <w:pPr>
              <w:jc w:val="right"/>
              <w:ind w:right="20"/>
              <w:spacing w:after="0"/>
              <w:rPr>
                <w:rFonts w:ascii="Tahoma" w:cs="Tahoma" w:eastAsia="Tahoma" w:hAnsi="Tahoma"/>
                <w:sz w:val="18"/>
                <w:szCs w:val="18"/>
                <w:color w:val="auto"/>
              </w:rPr>
            </w:pPr>
            <w:r>
              <w:rPr>
                <w:rFonts w:ascii="Tahoma" w:cs="Tahoma" w:eastAsia="Tahoma" w:hAnsi="Tahoma"/>
                <w:sz w:val="18"/>
                <w:szCs w:val="18"/>
                <w:color w:val="auto"/>
              </w:rPr>
              <w:t>Документ предоставлен</w:t>
            </w:r>
            <w:r>
              <w:rPr>
                <w:rFonts w:ascii="Tahoma" w:cs="Tahoma" w:eastAsia="Tahoma" w:hAnsi="Tahoma"/>
                <w:sz w:val="18"/>
                <w:szCs w:val="18"/>
                <w:color w:val="0000FF"/>
              </w:rPr>
              <w:t xml:space="preserve"> </w:t>
            </w:r>
            <w:hyperlink r:id="rId108">
              <w:r>
                <w:rPr>
                  <w:rFonts w:ascii="Tahoma" w:cs="Tahoma" w:eastAsia="Tahoma" w:hAnsi="Tahoma"/>
                  <w:sz w:val="18"/>
                  <w:szCs w:val="18"/>
                  <w:b w:val="1"/>
                  <w:bCs w:val="1"/>
                  <w:color w:val="0000FF"/>
                </w:rPr>
                <w:t>КонсультантПлюс</w:t>
              </w:r>
            </w:hyperlink>
          </w:p>
        </w:tc>
        <w:tc>
          <w:tcPr>
            <w:tcW w:w="0" w:type="dxa"/>
            <w:vAlign w:val="bottom"/>
          </w:tcPr>
          <w:p>
            <w:pPr>
              <w:spacing w:after="0"/>
              <w:rPr>
                <w:sz w:val="1"/>
                <w:szCs w:val="1"/>
                <w:color w:val="auto"/>
              </w:rPr>
            </w:pPr>
          </w:p>
        </w:tc>
      </w:tr>
      <w:tr>
        <w:trPr>
          <w:trHeight w:val="242"/>
        </w:trPr>
        <w:tc>
          <w:tcPr>
            <w:tcW w:w="6800" w:type="dxa"/>
            <w:vAlign w:val="bottom"/>
            <w:gridSpan w:val="3"/>
          </w:tcPr>
          <w:p>
            <w:pPr>
              <w:spacing w:after="0"/>
              <w:rPr>
                <w:sz w:val="20"/>
                <w:szCs w:val="20"/>
                <w:color w:val="auto"/>
              </w:rPr>
            </w:pPr>
            <w:r>
              <w:rPr>
                <w:rFonts w:ascii="Tahoma" w:cs="Tahoma" w:eastAsia="Tahoma" w:hAnsi="Tahoma"/>
                <w:sz w:val="20"/>
                <w:szCs w:val="20"/>
                <w:color w:val="auto"/>
              </w:rPr>
              <w:t>образовательного стандарта ...</w:t>
            </w:r>
          </w:p>
        </w:tc>
        <w:tc>
          <w:tcPr>
            <w:tcW w:w="2200" w:type="dxa"/>
            <w:vAlign w:val="bottom"/>
          </w:tcPr>
          <w:p>
            <w:pPr>
              <w:ind w:left="1760"/>
              <w:spacing w:after="0" w:line="184" w:lineRule="exact"/>
              <w:rPr>
                <w:sz w:val="20"/>
                <w:szCs w:val="20"/>
                <w:color w:val="auto"/>
              </w:rPr>
            </w:pPr>
            <w:r>
              <w:rPr>
                <w:rFonts w:ascii="Tahoma" w:cs="Tahoma" w:eastAsia="Tahoma" w:hAnsi="Tahoma"/>
                <w:sz w:val="16"/>
                <w:szCs w:val="16"/>
                <w:color w:val="auto"/>
              </w:rPr>
              <w:t>Дата</w:t>
            </w:r>
          </w:p>
        </w:tc>
        <w:tc>
          <w:tcPr>
            <w:tcW w:w="1720" w:type="dxa"/>
            <w:vAlign w:val="bottom"/>
            <w:tcBorders>
              <w:top w:val="single" w:sz="8" w:color="auto"/>
            </w:tcBorders>
            <w:gridSpan w:val="2"/>
          </w:tcPr>
          <w:p>
            <w:pPr>
              <w:jc w:val="right"/>
              <w:spacing w:after="0"/>
              <w:rPr>
                <w:sz w:val="20"/>
                <w:szCs w:val="20"/>
                <w:color w:val="auto"/>
              </w:rPr>
            </w:pPr>
            <w:r>
              <w:rPr>
                <w:rFonts w:ascii="Tahoma" w:cs="Tahoma" w:eastAsia="Tahoma" w:hAnsi="Tahoma"/>
                <w:sz w:val="16"/>
                <w:szCs w:val="16"/>
                <w:color w:val="auto"/>
                <w:w w:val="96"/>
              </w:rPr>
              <w:t>сохранения: 09.02.2017</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80"/>
        </w:trPr>
        <w:tc>
          <w:tcPr>
            <w:tcW w:w="60" w:type="dxa"/>
            <w:vAlign w:val="bottom"/>
            <w:tcBorders>
              <w:bottom w:val="single" w:sz="8" w:color="auto"/>
            </w:tcBorders>
          </w:tcPr>
          <w:p>
            <w:pPr>
              <w:spacing w:after="0"/>
              <w:rPr>
                <w:sz w:val="24"/>
                <w:szCs w:val="24"/>
                <w:color w:val="auto"/>
              </w:rPr>
            </w:pPr>
          </w:p>
        </w:tc>
        <w:tc>
          <w:tcPr>
            <w:tcW w:w="6740" w:type="dxa"/>
            <w:vAlign w:val="bottom"/>
            <w:tcBorders>
              <w:bottom w:val="single" w:sz="8" w:color="auto"/>
            </w:tcBorders>
            <w:gridSpan w:val="2"/>
          </w:tcPr>
          <w:p>
            <w:pPr>
              <w:spacing w:after="0"/>
              <w:rPr>
                <w:sz w:val="24"/>
                <w:szCs w:val="24"/>
                <w:color w:val="auto"/>
              </w:rPr>
            </w:pPr>
          </w:p>
        </w:tc>
        <w:tc>
          <w:tcPr>
            <w:tcW w:w="22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60" w:type="dxa"/>
            <w:vAlign w:val="bottom"/>
          </w:tcPr>
          <w:p>
            <w:pPr>
              <w:spacing w:after="0"/>
              <w:rPr>
                <w:sz w:val="21"/>
                <w:szCs w:val="21"/>
                <w:color w:val="auto"/>
              </w:rPr>
            </w:pPr>
          </w:p>
        </w:tc>
        <w:tc>
          <w:tcPr>
            <w:tcW w:w="5800" w:type="dxa"/>
            <w:vAlign w:val="bottom"/>
            <w:vMerge w:val="restart"/>
          </w:tcPr>
          <w:p>
            <w:pPr>
              <w:ind w:left="40"/>
              <w:spacing w:after="0"/>
              <w:rPr>
                <w:sz w:val="20"/>
                <w:szCs w:val="20"/>
                <w:color w:val="auto"/>
              </w:rPr>
            </w:pPr>
            <w:r>
              <w:rPr>
                <w:rFonts w:ascii="Arial" w:cs="Arial" w:eastAsia="Arial" w:hAnsi="Arial"/>
                <w:sz w:val="20"/>
                <w:szCs w:val="20"/>
                <w:color w:val="auto"/>
              </w:rPr>
              <w:t>Государственная итоговая аттестация</w:t>
            </w:r>
          </w:p>
        </w:tc>
        <w:tc>
          <w:tcPr>
            <w:tcW w:w="940" w:type="dxa"/>
            <w:vAlign w:val="bottom"/>
          </w:tcPr>
          <w:p>
            <w:pPr>
              <w:spacing w:after="0"/>
              <w:rPr>
                <w:sz w:val="21"/>
                <w:szCs w:val="21"/>
                <w:color w:val="auto"/>
              </w:rPr>
            </w:pPr>
          </w:p>
        </w:tc>
        <w:tc>
          <w:tcPr>
            <w:tcW w:w="2200" w:type="dxa"/>
            <w:vAlign w:val="bottom"/>
            <w:vMerge w:val="restart"/>
          </w:tcPr>
          <w:p>
            <w:pPr>
              <w:jc w:val="center"/>
              <w:ind w:right="726"/>
              <w:spacing w:after="0"/>
              <w:rPr>
                <w:sz w:val="20"/>
                <w:szCs w:val="20"/>
                <w:color w:val="auto"/>
              </w:rPr>
            </w:pPr>
            <w:r>
              <w:rPr>
                <w:rFonts w:ascii="Arial" w:cs="Arial" w:eastAsia="Arial" w:hAnsi="Arial"/>
                <w:sz w:val="20"/>
                <w:szCs w:val="20"/>
                <w:color w:val="auto"/>
              </w:rPr>
              <w:t>216</w:t>
            </w:r>
          </w:p>
        </w:tc>
        <w:tc>
          <w:tcPr>
            <w:tcW w:w="120" w:type="dxa"/>
            <w:vAlign w:val="bottom"/>
          </w:tcPr>
          <w:p>
            <w:pPr>
              <w:spacing w:after="0"/>
              <w:rPr>
                <w:sz w:val="21"/>
                <w:szCs w:val="21"/>
                <w:color w:val="auto"/>
              </w:rPr>
            </w:pPr>
          </w:p>
        </w:tc>
        <w:tc>
          <w:tcPr>
            <w:tcW w:w="16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37"/>
        </w:trPr>
        <w:tc>
          <w:tcPr>
            <w:tcW w:w="60" w:type="dxa"/>
            <w:vAlign w:val="bottom"/>
            <w:tcBorders>
              <w:right w:val="single" w:sz="8" w:color="auto"/>
            </w:tcBorders>
          </w:tcPr>
          <w:p>
            <w:pPr>
              <w:spacing w:after="0"/>
              <w:rPr>
                <w:sz w:val="24"/>
                <w:szCs w:val="24"/>
                <w:color w:val="auto"/>
              </w:rPr>
            </w:pPr>
          </w:p>
        </w:tc>
        <w:tc>
          <w:tcPr>
            <w:tcW w:w="5800" w:type="dxa"/>
            <w:vAlign w:val="bottom"/>
            <w:vMerge w:val="continue"/>
          </w:tcPr>
          <w:p>
            <w:pPr>
              <w:spacing w:after="0"/>
              <w:rPr>
                <w:sz w:val="24"/>
                <w:szCs w:val="24"/>
                <w:color w:val="auto"/>
              </w:rPr>
            </w:pPr>
          </w:p>
        </w:tc>
        <w:tc>
          <w:tcPr>
            <w:tcW w:w="940" w:type="dxa"/>
            <w:vAlign w:val="bottom"/>
            <w:tcBorders>
              <w:left w:val="single" w:sz="8" w:color="auto"/>
            </w:tcBorders>
          </w:tcPr>
          <w:p>
            <w:pPr>
              <w:spacing w:after="0"/>
              <w:rPr>
                <w:sz w:val="24"/>
                <w:szCs w:val="24"/>
                <w:color w:val="auto"/>
              </w:rPr>
            </w:pPr>
          </w:p>
        </w:tc>
        <w:tc>
          <w:tcPr>
            <w:tcW w:w="2200" w:type="dxa"/>
            <w:vAlign w:val="bottom"/>
            <w:vMerge w:val="continue"/>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5800" w:type="dxa"/>
            <w:vAlign w:val="bottom"/>
            <w:tcBorders>
              <w:bottom w:val="single" w:sz="8" w:color="auto"/>
            </w:tcBorders>
          </w:tcPr>
          <w:p>
            <w:pPr>
              <w:spacing w:after="0"/>
              <w:rPr>
                <w:sz w:val="8"/>
                <w:szCs w:val="8"/>
                <w:color w:val="auto"/>
              </w:rPr>
            </w:pPr>
          </w:p>
        </w:tc>
        <w:tc>
          <w:tcPr>
            <w:tcW w:w="940" w:type="dxa"/>
            <w:vAlign w:val="bottom"/>
            <w:tcBorders>
              <w:left w:val="single" w:sz="8" w:color="auto"/>
              <w:bottom w:val="single" w:sz="8" w:color="auto"/>
            </w:tcBorders>
          </w:tcPr>
          <w:p>
            <w:pPr>
              <w:spacing w:after="0"/>
              <w:rPr>
                <w:sz w:val="8"/>
                <w:szCs w:val="8"/>
                <w:color w:val="auto"/>
              </w:rPr>
            </w:pPr>
          </w:p>
        </w:tc>
        <w:tc>
          <w:tcPr>
            <w:tcW w:w="220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60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2"/>
        </w:trPr>
        <w:tc>
          <w:tcPr>
            <w:tcW w:w="60" w:type="dxa"/>
            <w:vAlign w:val="bottom"/>
            <w:tcBorders>
              <w:right w:val="single" w:sz="8" w:color="auto"/>
            </w:tcBorders>
          </w:tcPr>
          <w:p>
            <w:pPr>
              <w:spacing w:after="0"/>
              <w:rPr>
                <w:sz w:val="24"/>
                <w:szCs w:val="24"/>
                <w:color w:val="auto"/>
              </w:rPr>
            </w:pPr>
          </w:p>
        </w:tc>
        <w:tc>
          <w:tcPr>
            <w:tcW w:w="6740" w:type="dxa"/>
            <w:vAlign w:val="bottom"/>
            <w:gridSpan w:val="2"/>
          </w:tcPr>
          <w:p>
            <w:pPr>
              <w:ind w:left="2440"/>
              <w:spacing w:after="0"/>
              <w:rPr>
                <w:sz w:val="20"/>
                <w:szCs w:val="20"/>
                <w:color w:val="auto"/>
              </w:rPr>
            </w:pPr>
            <w:r>
              <w:rPr>
                <w:rFonts w:ascii="Arial" w:cs="Arial" w:eastAsia="Arial" w:hAnsi="Arial"/>
                <w:sz w:val="20"/>
                <w:szCs w:val="20"/>
                <w:color w:val="auto"/>
              </w:rPr>
              <w:t>Общий объем образовательной программы:</w:t>
            </w:r>
          </w:p>
        </w:tc>
        <w:tc>
          <w:tcPr>
            <w:tcW w:w="220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6740" w:type="dxa"/>
            <w:vAlign w:val="bottom"/>
            <w:tcBorders>
              <w:bottom w:val="single" w:sz="8" w:color="auto"/>
            </w:tcBorders>
            <w:gridSpan w:val="2"/>
          </w:tcPr>
          <w:p>
            <w:pPr>
              <w:spacing w:after="0"/>
              <w:rPr>
                <w:sz w:val="8"/>
                <w:szCs w:val="8"/>
                <w:color w:val="auto"/>
              </w:rPr>
            </w:pPr>
          </w:p>
        </w:tc>
        <w:tc>
          <w:tcPr>
            <w:tcW w:w="220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60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22"/>
        </w:trPr>
        <w:tc>
          <w:tcPr>
            <w:tcW w:w="60" w:type="dxa"/>
            <w:vAlign w:val="bottom"/>
            <w:tcBorders>
              <w:right w:val="single" w:sz="8" w:color="auto"/>
            </w:tcBorders>
          </w:tcPr>
          <w:p>
            <w:pPr>
              <w:spacing w:after="0"/>
              <w:rPr>
                <w:sz w:val="24"/>
                <w:szCs w:val="24"/>
                <w:color w:val="auto"/>
              </w:rPr>
            </w:pPr>
          </w:p>
        </w:tc>
        <w:tc>
          <w:tcPr>
            <w:tcW w:w="5800" w:type="dxa"/>
            <w:vAlign w:val="bottom"/>
          </w:tcPr>
          <w:p>
            <w:pPr>
              <w:ind w:left="40"/>
              <w:spacing w:after="0"/>
              <w:rPr>
                <w:sz w:val="20"/>
                <w:szCs w:val="20"/>
                <w:color w:val="auto"/>
              </w:rPr>
            </w:pPr>
            <w:r>
              <w:rPr>
                <w:rFonts w:ascii="Arial" w:cs="Arial" w:eastAsia="Arial" w:hAnsi="Arial"/>
                <w:sz w:val="20"/>
                <w:szCs w:val="20"/>
                <w:color w:val="auto"/>
              </w:rPr>
              <w:t>на базе среднего общего образования</w:t>
            </w:r>
          </w:p>
        </w:tc>
        <w:tc>
          <w:tcPr>
            <w:tcW w:w="940" w:type="dxa"/>
            <w:vAlign w:val="bottom"/>
            <w:tcBorders>
              <w:left w:val="single" w:sz="8" w:color="auto"/>
            </w:tcBorders>
          </w:tcPr>
          <w:p>
            <w:pPr>
              <w:spacing w:after="0"/>
              <w:rPr>
                <w:sz w:val="24"/>
                <w:szCs w:val="24"/>
                <w:color w:val="auto"/>
              </w:rPr>
            </w:pPr>
          </w:p>
        </w:tc>
        <w:tc>
          <w:tcPr>
            <w:tcW w:w="2200" w:type="dxa"/>
            <w:vAlign w:val="bottom"/>
          </w:tcPr>
          <w:p>
            <w:pPr>
              <w:jc w:val="center"/>
              <w:ind w:right="746"/>
              <w:spacing w:after="0"/>
              <w:rPr>
                <w:sz w:val="20"/>
                <w:szCs w:val="20"/>
                <w:color w:val="auto"/>
              </w:rPr>
            </w:pPr>
            <w:r>
              <w:rPr>
                <w:rFonts w:ascii="Arial" w:cs="Arial" w:eastAsia="Arial" w:hAnsi="Arial"/>
                <w:sz w:val="20"/>
                <w:szCs w:val="20"/>
                <w:color w:val="auto"/>
                <w:w w:val="98"/>
              </w:rPr>
              <w:t>4464</w:t>
            </w:r>
          </w:p>
        </w:tc>
        <w:tc>
          <w:tcPr>
            <w:tcW w:w="120" w:type="dxa"/>
            <w:vAlign w:val="bottom"/>
            <w:tcBorders>
              <w:right w:val="single" w:sz="8" w:color="auto"/>
            </w:tcBorders>
          </w:tcPr>
          <w:p>
            <w:pPr>
              <w:spacing w:after="0"/>
              <w:rPr>
                <w:sz w:val="24"/>
                <w:szCs w:val="24"/>
                <w:color w:val="auto"/>
              </w:rPr>
            </w:pPr>
          </w:p>
        </w:tc>
        <w:tc>
          <w:tcPr>
            <w:tcW w:w="1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5800" w:type="dxa"/>
            <w:vAlign w:val="bottom"/>
            <w:tcBorders>
              <w:bottom w:val="single" w:sz="8" w:color="auto"/>
            </w:tcBorders>
          </w:tcPr>
          <w:p>
            <w:pPr>
              <w:spacing w:after="0"/>
              <w:rPr>
                <w:sz w:val="8"/>
                <w:szCs w:val="8"/>
                <w:color w:val="auto"/>
              </w:rPr>
            </w:pPr>
          </w:p>
        </w:tc>
        <w:tc>
          <w:tcPr>
            <w:tcW w:w="940" w:type="dxa"/>
            <w:vAlign w:val="bottom"/>
            <w:tcBorders>
              <w:left w:val="single" w:sz="8" w:color="auto"/>
              <w:bottom w:val="single" w:sz="8" w:color="auto"/>
            </w:tcBorders>
          </w:tcPr>
          <w:p>
            <w:pPr>
              <w:spacing w:after="0"/>
              <w:rPr>
                <w:sz w:val="8"/>
                <w:szCs w:val="8"/>
                <w:color w:val="auto"/>
              </w:rPr>
            </w:pPr>
          </w:p>
        </w:tc>
        <w:tc>
          <w:tcPr>
            <w:tcW w:w="220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60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7"/>
        </w:trPr>
        <w:tc>
          <w:tcPr>
            <w:tcW w:w="60" w:type="dxa"/>
            <w:vAlign w:val="bottom"/>
            <w:tcBorders>
              <w:right w:val="single" w:sz="8" w:color="auto"/>
            </w:tcBorders>
          </w:tcPr>
          <w:p>
            <w:pPr>
              <w:spacing w:after="0"/>
              <w:rPr>
                <w:sz w:val="24"/>
                <w:szCs w:val="24"/>
                <w:color w:val="auto"/>
              </w:rPr>
            </w:pPr>
          </w:p>
        </w:tc>
        <w:tc>
          <w:tcPr>
            <w:tcW w:w="5800" w:type="dxa"/>
            <w:vAlign w:val="bottom"/>
          </w:tcPr>
          <w:p>
            <w:pPr>
              <w:ind w:left="40"/>
              <w:spacing w:after="0"/>
              <w:rPr>
                <w:sz w:val="20"/>
                <w:szCs w:val="20"/>
                <w:color w:val="auto"/>
              </w:rPr>
            </w:pPr>
            <w:r>
              <w:rPr>
                <w:rFonts w:ascii="Arial" w:cs="Arial" w:eastAsia="Arial" w:hAnsi="Arial"/>
                <w:sz w:val="20"/>
                <w:szCs w:val="20"/>
                <w:color w:val="auto"/>
              </w:rPr>
              <w:t>на базе основного общего образования, включая получение</w:t>
            </w:r>
          </w:p>
        </w:tc>
        <w:tc>
          <w:tcPr>
            <w:tcW w:w="940" w:type="dxa"/>
            <w:vAlign w:val="bottom"/>
            <w:tcBorders>
              <w:left w:val="single" w:sz="8" w:color="auto"/>
            </w:tcBorders>
          </w:tcPr>
          <w:p>
            <w:pPr>
              <w:spacing w:after="0"/>
              <w:rPr>
                <w:sz w:val="24"/>
                <w:szCs w:val="24"/>
                <w:color w:val="auto"/>
              </w:rPr>
            </w:pPr>
          </w:p>
        </w:tc>
        <w:tc>
          <w:tcPr>
            <w:tcW w:w="2200" w:type="dxa"/>
            <w:vAlign w:val="bottom"/>
          </w:tcPr>
          <w:p>
            <w:pPr>
              <w:jc w:val="center"/>
              <w:ind w:right="746"/>
              <w:spacing w:after="0"/>
              <w:rPr>
                <w:sz w:val="20"/>
                <w:szCs w:val="20"/>
                <w:color w:val="auto"/>
              </w:rPr>
            </w:pPr>
            <w:r>
              <w:rPr>
                <w:rFonts w:ascii="Arial" w:cs="Arial" w:eastAsia="Arial" w:hAnsi="Arial"/>
                <w:sz w:val="20"/>
                <w:szCs w:val="20"/>
                <w:color w:val="auto"/>
                <w:w w:val="98"/>
              </w:rPr>
              <w:t>5940</w:t>
            </w:r>
          </w:p>
        </w:tc>
        <w:tc>
          <w:tcPr>
            <w:tcW w:w="120" w:type="dxa"/>
            <w:vAlign w:val="bottom"/>
            <w:tcBorders>
              <w:right w:val="single" w:sz="8" w:color="auto"/>
            </w:tcBorders>
          </w:tcPr>
          <w:p>
            <w:pPr>
              <w:spacing w:after="0"/>
              <w:rPr>
                <w:sz w:val="24"/>
                <w:szCs w:val="24"/>
                <w:color w:val="auto"/>
              </w:rPr>
            </w:pPr>
          </w:p>
        </w:tc>
        <w:tc>
          <w:tcPr>
            <w:tcW w:w="1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5800" w:type="dxa"/>
            <w:vAlign w:val="bottom"/>
          </w:tcPr>
          <w:p>
            <w:pPr>
              <w:ind w:left="40"/>
              <w:spacing w:after="0" w:line="220" w:lineRule="exact"/>
              <w:rPr>
                <w:sz w:val="20"/>
                <w:szCs w:val="20"/>
                <w:color w:val="auto"/>
              </w:rPr>
            </w:pPr>
            <w:r>
              <w:rPr>
                <w:rFonts w:ascii="Arial" w:cs="Arial" w:eastAsia="Arial" w:hAnsi="Arial"/>
                <w:sz w:val="20"/>
                <w:szCs w:val="20"/>
                <w:color w:val="auto"/>
              </w:rPr>
              <w:t>среднего общего образования в соответствии с</w:t>
            </w:r>
          </w:p>
        </w:tc>
        <w:tc>
          <w:tcPr>
            <w:tcW w:w="940" w:type="dxa"/>
            <w:vAlign w:val="bottom"/>
            <w:tcBorders>
              <w:left w:val="single" w:sz="8" w:color="auto"/>
            </w:tcBorders>
          </w:tcPr>
          <w:p>
            <w:pPr>
              <w:spacing w:after="0"/>
              <w:rPr>
                <w:sz w:val="19"/>
                <w:szCs w:val="19"/>
                <w:color w:val="auto"/>
              </w:rPr>
            </w:pPr>
          </w:p>
        </w:tc>
        <w:tc>
          <w:tcPr>
            <w:tcW w:w="22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6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5800" w:type="dxa"/>
            <w:vAlign w:val="bottom"/>
          </w:tcPr>
          <w:p>
            <w:pPr>
              <w:ind w:left="40"/>
              <w:spacing w:after="0" w:line="220" w:lineRule="exact"/>
              <w:rPr>
                <w:sz w:val="20"/>
                <w:szCs w:val="20"/>
                <w:color w:val="auto"/>
              </w:rPr>
            </w:pPr>
            <w:r>
              <w:rPr>
                <w:rFonts w:ascii="Arial" w:cs="Arial" w:eastAsia="Arial" w:hAnsi="Arial"/>
                <w:sz w:val="20"/>
                <w:szCs w:val="20"/>
                <w:color w:val="auto"/>
              </w:rPr>
              <w:t>требованиями федерального государственного</w:t>
            </w:r>
          </w:p>
        </w:tc>
        <w:tc>
          <w:tcPr>
            <w:tcW w:w="940" w:type="dxa"/>
            <w:vAlign w:val="bottom"/>
            <w:tcBorders>
              <w:left w:val="single" w:sz="8" w:color="auto"/>
            </w:tcBorders>
          </w:tcPr>
          <w:p>
            <w:pPr>
              <w:spacing w:after="0"/>
              <w:rPr>
                <w:sz w:val="19"/>
                <w:szCs w:val="19"/>
                <w:color w:val="auto"/>
              </w:rPr>
            </w:pPr>
          </w:p>
        </w:tc>
        <w:tc>
          <w:tcPr>
            <w:tcW w:w="22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6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60" w:type="dxa"/>
            <w:vAlign w:val="bottom"/>
            <w:tcBorders>
              <w:right w:val="single" w:sz="8" w:color="auto"/>
            </w:tcBorders>
          </w:tcPr>
          <w:p>
            <w:pPr>
              <w:spacing w:after="0"/>
              <w:rPr>
                <w:sz w:val="23"/>
                <w:szCs w:val="23"/>
                <w:color w:val="auto"/>
              </w:rPr>
            </w:pPr>
          </w:p>
        </w:tc>
        <w:tc>
          <w:tcPr>
            <w:tcW w:w="5800" w:type="dxa"/>
            <w:vAlign w:val="bottom"/>
          </w:tcPr>
          <w:p>
            <w:pPr>
              <w:ind w:left="40"/>
              <w:spacing w:after="0"/>
              <w:rPr>
                <w:sz w:val="20"/>
                <w:szCs w:val="20"/>
                <w:color w:val="auto"/>
              </w:rPr>
            </w:pPr>
            <w:r>
              <w:rPr>
                <w:rFonts w:ascii="Arial" w:cs="Arial" w:eastAsia="Arial" w:hAnsi="Arial"/>
                <w:sz w:val="20"/>
                <w:szCs w:val="20"/>
                <w:color w:val="auto"/>
              </w:rPr>
              <w:t>образовательного стандарта среднего общего образования</w:t>
            </w:r>
          </w:p>
        </w:tc>
        <w:tc>
          <w:tcPr>
            <w:tcW w:w="940" w:type="dxa"/>
            <w:vAlign w:val="bottom"/>
            <w:tcBorders>
              <w:left w:val="single" w:sz="8" w:color="auto"/>
            </w:tcBorders>
          </w:tcPr>
          <w:p>
            <w:pPr>
              <w:spacing w:after="0"/>
              <w:rPr>
                <w:sz w:val="23"/>
                <w:szCs w:val="23"/>
                <w:color w:val="auto"/>
              </w:rPr>
            </w:pPr>
          </w:p>
        </w:tc>
        <w:tc>
          <w:tcPr>
            <w:tcW w:w="220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16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5800" w:type="dxa"/>
            <w:vAlign w:val="bottom"/>
            <w:tcBorders>
              <w:bottom w:val="single" w:sz="8" w:color="auto"/>
            </w:tcBorders>
          </w:tcPr>
          <w:p>
            <w:pPr>
              <w:spacing w:after="0"/>
              <w:rPr>
                <w:sz w:val="8"/>
                <w:szCs w:val="8"/>
                <w:color w:val="auto"/>
              </w:rPr>
            </w:pPr>
          </w:p>
        </w:tc>
        <w:tc>
          <w:tcPr>
            <w:tcW w:w="940" w:type="dxa"/>
            <w:vAlign w:val="bottom"/>
            <w:tcBorders>
              <w:left w:val="single" w:sz="8" w:color="auto"/>
              <w:bottom w:val="single" w:sz="8" w:color="auto"/>
            </w:tcBorders>
          </w:tcPr>
          <w:p>
            <w:pPr>
              <w:spacing w:after="0"/>
              <w:rPr>
                <w:sz w:val="8"/>
                <w:szCs w:val="8"/>
                <w:color w:val="auto"/>
              </w:rPr>
            </w:pPr>
          </w:p>
        </w:tc>
        <w:tc>
          <w:tcPr>
            <w:tcW w:w="220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60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325" w:lineRule="exact"/>
        <w:rPr>
          <w:sz w:val="20"/>
          <w:szCs w:val="20"/>
          <w:color w:val="auto"/>
        </w:rPr>
      </w:pPr>
    </w:p>
    <w:p>
      <w:pPr>
        <w:jc w:val="both"/>
        <w:ind w:left="40" w:right="40" w:firstLine="540"/>
        <w:spacing w:after="0" w:line="236" w:lineRule="auto"/>
        <w:rPr>
          <w:sz w:val="20"/>
          <w:szCs w:val="20"/>
          <w:color w:val="auto"/>
        </w:rPr>
      </w:pPr>
      <w:r>
        <w:rPr>
          <w:rFonts w:ascii="Arial" w:cs="Arial" w:eastAsia="Arial" w:hAnsi="Arial"/>
          <w:sz w:val="20"/>
          <w:szCs w:val="20"/>
          <w:color w:val="auto"/>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spacing w:after="0" w:line="2"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spacing w:after="0" w:line="2"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spacing w:after="0" w:line="3"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w:t>
      </w:r>
      <w:r>
        <w:rPr>
          <w:rFonts w:ascii="Arial" w:cs="Arial" w:eastAsia="Arial" w:hAnsi="Arial"/>
          <w:sz w:val="20"/>
          <w:szCs w:val="20"/>
          <w:color w:val="0000FF"/>
        </w:rPr>
        <w:t xml:space="preserve"> Таблицей 1</w:t>
      </w:r>
      <w:r>
        <w:rPr>
          <w:rFonts w:ascii="Arial" w:cs="Arial" w:eastAsia="Arial" w:hAnsi="Arial"/>
          <w:sz w:val="20"/>
          <w:szCs w:val="20"/>
          <w:color w:val="auto"/>
        </w:rPr>
        <w:t xml:space="preserve"> настоящего ФГОС СПО, в очно-заочной форме обучения - не менее 25 процентов.</w:t>
      </w:r>
    </w:p>
    <w:p>
      <w:pPr>
        <w:spacing w:after="0" w:line="2" w:lineRule="exact"/>
        <w:rPr>
          <w:sz w:val="20"/>
          <w:szCs w:val="20"/>
          <w:color w:val="auto"/>
        </w:rPr>
      </w:pPr>
    </w:p>
    <w:p>
      <w:pPr>
        <w:jc w:val="both"/>
        <w:ind w:left="40" w:right="40" w:firstLine="540"/>
        <w:spacing w:after="0" w:line="229" w:lineRule="auto"/>
        <w:tabs>
          <w:tab w:leader="none" w:pos="770" w:val="left"/>
        </w:tabs>
        <w:numPr>
          <w:ilvl w:val="0"/>
          <w:numId w:val="238"/>
        </w:numPr>
        <w:rPr>
          <w:rFonts w:ascii="Arial" w:cs="Arial" w:eastAsia="Arial" w:hAnsi="Arial"/>
          <w:sz w:val="20"/>
          <w:szCs w:val="20"/>
          <w:color w:val="auto"/>
        </w:rPr>
      </w:pPr>
      <w:r>
        <w:rPr>
          <w:rFonts w:ascii="Arial" w:cs="Arial" w:eastAsia="Arial" w:hAnsi="Arial"/>
          <w:sz w:val="20"/>
          <w:szCs w:val="20"/>
          <w:color w:val="auto"/>
        </w:rPr>
        <w:t>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spacing w:after="0" w:line="2" w:lineRule="exact"/>
        <w:rPr>
          <w:rFonts w:ascii="Arial" w:cs="Arial" w:eastAsia="Arial" w:hAnsi="Arial"/>
          <w:sz w:val="20"/>
          <w:szCs w:val="20"/>
          <w:color w:val="auto"/>
        </w:rPr>
      </w:pPr>
    </w:p>
    <w:p>
      <w:pPr>
        <w:jc w:val="both"/>
        <w:ind w:left="40" w:right="40" w:firstLine="540"/>
        <w:spacing w:after="0" w:line="229" w:lineRule="auto"/>
        <w:rPr>
          <w:rFonts w:ascii="Arial" w:cs="Arial" w:eastAsia="Arial" w:hAnsi="Arial"/>
          <w:sz w:val="20"/>
          <w:szCs w:val="20"/>
          <w:color w:val="auto"/>
        </w:rPr>
      </w:pPr>
      <w:r>
        <w:rPr>
          <w:rFonts w:ascii="Arial" w:cs="Arial" w:eastAsia="Arial" w:hAnsi="Arial"/>
          <w:sz w:val="20"/>
          <w:szCs w:val="20"/>
          <w:color w:val="auto"/>
        </w:rP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p>
      <w:pPr>
        <w:spacing w:after="0" w:line="1" w:lineRule="exact"/>
        <w:rPr>
          <w:rFonts w:ascii="Arial" w:cs="Arial" w:eastAsia="Arial" w:hAnsi="Arial"/>
          <w:sz w:val="20"/>
          <w:szCs w:val="20"/>
          <w:color w:val="auto"/>
        </w:rPr>
      </w:pPr>
    </w:p>
    <w:p>
      <w:pPr>
        <w:jc w:val="both"/>
        <w:ind w:left="40" w:right="40" w:firstLine="540"/>
        <w:spacing w:after="0" w:line="229" w:lineRule="auto"/>
        <w:rPr>
          <w:rFonts w:ascii="Arial" w:cs="Arial" w:eastAsia="Arial" w:hAnsi="Arial"/>
          <w:sz w:val="20"/>
          <w:szCs w:val="20"/>
          <w:color w:val="auto"/>
        </w:rPr>
      </w:pPr>
      <w:r>
        <w:rPr>
          <w:rFonts w:ascii="Arial" w:cs="Arial" w:eastAsia="Arial" w:hAnsi="Arial"/>
          <w:sz w:val="20"/>
          <w:szCs w:val="20"/>
          <w:color w:val="auto"/>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spacing w:after="0" w:line="1" w:lineRule="exact"/>
        <w:rPr>
          <w:rFonts w:ascii="Arial" w:cs="Arial" w:eastAsia="Arial" w:hAnsi="Arial"/>
          <w:sz w:val="20"/>
          <w:szCs w:val="20"/>
          <w:color w:val="auto"/>
        </w:rPr>
      </w:pPr>
    </w:p>
    <w:p>
      <w:pPr>
        <w:jc w:val="both"/>
        <w:ind w:left="40" w:right="40" w:firstLine="540"/>
        <w:spacing w:after="0" w:line="229" w:lineRule="auto"/>
        <w:rPr>
          <w:rFonts w:ascii="Arial" w:cs="Arial" w:eastAsia="Arial" w:hAnsi="Arial"/>
          <w:sz w:val="20"/>
          <w:szCs w:val="20"/>
          <w:color w:val="auto"/>
        </w:rPr>
      </w:pPr>
      <w:r>
        <w:rPr>
          <w:rFonts w:ascii="Arial" w:cs="Arial" w:eastAsia="Arial" w:hAnsi="Arial"/>
          <w:sz w:val="20"/>
          <w:szCs w:val="20"/>
          <w:color w:val="auto"/>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spacing w:after="0" w:line="1" w:lineRule="exact"/>
        <w:rPr>
          <w:rFonts w:ascii="Arial" w:cs="Arial" w:eastAsia="Arial" w:hAnsi="Arial"/>
          <w:sz w:val="20"/>
          <w:szCs w:val="20"/>
          <w:color w:val="auto"/>
        </w:rPr>
      </w:pPr>
    </w:p>
    <w:p>
      <w:pPr>
        <w:jc w:val="both"/>
        <w:ind w:left="40" w:right="40" w:firstLine="540"/>
        <w:spacing w:after="0" w:line="229" w:lineRule="auto"/>
        <w:rPr>
          <w:rFonts w:ascii="Arial" w:cs="Arial" w:eastAsia="Arial" w:hAnsi="Arial"/>
          <w:sz w:val="20"/>
          <w:szCs w:val="20"/>
          <w:color w:val="auto"/>
        </w:rPr>
      </w:pPr>
      <w:r>
        <w:rPr>
          <w:rFonts w:ascii="Arial" w:cs="Arial" w:eastAsia="Arial" w:hAnsi="Arial"/>
          <w:sz w:val="20"/>
          <w:szCs w:val="20"/>
          <w:color w:val="auto"/>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spacing w:after="0" w:line="2" w:lineRule="exact"/>
        <w:rPr>
          <w:rFonts w:ascii="Arial" w:cs="Arial" w:eastAsia="Arial" w:hAnsi="Arial"/>
          <w:sz w:val="20"/>
          <w:szCs w:val="20"/>
          <w:color w:val="auto"/>
        </w:rPr>
      </w:pPr>
    </w:p>
    <w:p>
      <w:pPr>
        <w:jc w:val="both"/>
        <w:ind w:left="40" w:right="40" w:firstLine="540"/>
        <w:spacing w:after="0" w:line="229" w:lineRule="auto"/>
        <w:rPr>
          <w:rFonts w:ascii="Arial" w:cs="Arial" w:eastAsia="Arial" w:hAnsi="Arial"/>
          <w:sz w:val="20"/>
          <w:szCs w:val="20"/>
          <w:color w:val="auto"/>
        </w:rPr>
      </w:pPr>
      <w:r>
        <w:rPr>
          <w:rFonts w:ascii="Arial" w:cs="Arial" w:eastAsia="Arial" w:hAnsi="Arial"/>
          <w:sz w:val="20"/>
          <w:szCs w:val="20"/>
          <w:color w:val="auto"/>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spacing w:after="0" w:line="1" w:lineRule="exact"/>
        <w:rPr>
          <w:rFonts w:ascii="Arial" w:cs="Arial" w:eastAsia="Arial" w:hAnsi="Arial"/>
          <w:sz w:val="20"/>
          <w:szCs w:val="20"/>
          <w:color w:val="auto"/>
        </w:rPr>
      </w:pPr>
    </w:p>
    <w:p>
      <w:pPr>
        <w:ind w:left="40" w:right="40" w:firstLine="540"/>
        <w:spacing w:after="0" w:line="229" w:lineRule="auto"/>
        <w:rPr>
          <w:rFonts w:ascii="Arial" w:cs="Arial" w:eastAsia="Arial" w:hAnsi="Arial"/>
          <w:sz w:val="20"/>
          <w:szCs w:val="20"/>
          <w:color w:val="auto"/>
        </w:rPr>
      </w:pPr>
      <w:r>
        <w:rPr>
          <w:rFonts w:ascii="Arial" w:cs="Arial" w:eastAsia="Arial" w:hAnsi="Arial"/>
          <w:sz w:val="20"/>
          <w:szCs w:val="20"/>
          <w:color w:val="auto"/>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spacing w:after="0" w:line="1" w:lineRule="exact"/>
        <w:rPr>
          <w:rFonts w:ascii="Arial" w:cs="Arial" w:eastAsia="Arial" w:hAnsi="Arial"/>
          <w:sz w:val="20"/>
          <w:szCs w:val="20"/>
          <w:color w:val="auto"/>
        </w:rPr>
      </w:pPr>
    </w:p>
    <w:p>
      <w:pPr>
        <w:ind w:left="40" w:right="60" w:firstLine="540"/>
        <w:spacing w:after="0" w:line="229" w:lineRule="auto"/>
        <w:tabs>
          <w:tab w:leader="none" w:pos="826" w:val="left"/>
        </w:tabs>
        <w:numPr>
          <w:ilvl w:val="0"/>
          <w:numId w:val="238"/>
        </w:numPr>
        <w:rPr>
          <w:rFonts w:ascii="Arial" w:cs="Arial" w:eastAsia="Arial" w:hAnsi="Arial"/>
          <w:sz w:val="20"/>
          <w:szCs w:val="20"/>
          <w:color w:val="auto"/>
        </w:rPr>
      </w:pPr>
      <w:r>
        <w:rPr>
          <w:rFonts w:ascii="Arial" w:cs="Arial" w:eastAsia="Arial" w:hAnsi="Arial"/>
          <w:sz w:val="20"/>
          <w:szCs w:val="20"/>
          <w:color w:val="auto"/>
        </w:rPr>
        <w:t>профессиональный цикл образовательной программы входят следующие виды практик: учебная практика и производственная практика.</w:t>
      </w:r>
    </w:p>
    <w:p>
      <w:pPr>
        <w:spacing w:after="0" w:line="1" w:lineRule="exact"/>
        <w:rPr>
          <w:rFonts w:ascii="Arial" w:cs="Arial" w:eastAsia="Arial" w:hAnsi="Arial"/>
          <w:sz w:val="20"/>
          <w:szCs w:val="20"/>
          <w:color w:val="auto"/>
        </w:rPr>
      </w:pPr>
    </w:p>
    <w:p>
      <w:pPr>
        <w:jc w:val="both"/>
        <w:ind w:left="40" w:right="60" w:firstLine="540"/>
        <w:spacing w:after="0" w:line="229" w:lineRule="auto"/>
        <w:rPr>
          <w:rFonts w:ascii="Arial" w:cs="Arial" w:eastAsia="Arial" w:hAnsi="Arial"/>
          <w:sz w:val="20"/>
          <w:szCs w:val="20"/>
          <w:color w:val="auto"/>
        </w:rPr>
      </w:pPr>
      <w:r>
        <w:rPr>
          <w:rFonts w:ascii="Arial" w:cs="Arial" w:eastAsia="Arial" w:hAnsi="Arial"/>
          <w:sz w:val="20"/>
          <w:szCs w:val="20"/>
          <w:color w:val="auto"/>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spacing w:after="0" w:line="1" w:lineRule="exact"/>
        <w:rPr>
          <w:rFonts w:ascii="Arial" w:cs="Arial" w:eastAsia="Arial" w:hAnsi="Arial"/>
          <w:sz w:val="20"/>
          <w:szCs w:val="20"/>
          <w:color w:val="auto"/>
        </w:rPr>
      </w:pPr>
    </w:p>
    <w:p>
      <w:pPr>
        <w:jc w:val="both"/>
        <w:ind w:left="40" w:right="40" w:firstLine="540"/>
        <w:spacing w:after="0" w:line="229" w:lineRule="auto"/>
        <w:rPr>
          <w:rFonts w:ascii="Arial" w:cs="Arial" w:eastAsia="Arial" w:hAnsi="Arial"/>
          <w:sz w:val="20"/>
          <w:szCs w:val="20"/>
          <w:color w:val="auto"/>
        </w:rPr>
      </w:pPr>
      <w:r>
        <w:rPr>
          <w:rFonts w:ascii="Arial" w:cs="Arial" w:eastAsia="Arial" w:hAnsi="Arial"/>
          <w:sz w:val="20"/>
          <w:szCs w:val="20"/>
          <w:color w:val="auto"/>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spacing w:after="0" w:line="1" w:lineRule="exact"/>
        <w:rPr>
          <w:rFonts w:ascii="Arial" w:cs="Arial" w:eastAsia="Arial" w:hAnsi="Arial"/>
          <w:sz w:val="20"/>
          <w:szCs w:val="20"/>
          <w:color w:val="auto"/>
        </w:rPr>
      </w:pPr>
    </w:p>
    <w:p>
      <w:pPr>
        <w:jc w:val="both"/>
        <w:ind w:left="40" w:right="40" w:firstLine="540"/>
        <w:spacing w:after="0" w:line="245" w:lineRule="auto"/>
        <w:rPr>
          <w:rFonts w:ascii="Arial" w:cs="Arial" w:eastAsia="Arial" w:hAnsi="Arial"/>
          <w:sz w:val="20"/>
          <w:szCs w:val="20"/>
          <w:color w:val="auto"/>
        </w:rPr>
      </w:pPr>
      <w:r>
        <w:rPr>
          <w:rFonts w:ascii="Arial" w:cs="Arial" w:eastAsia="Arial" w:hAnsi="Arial"/>
          <w:sz w:val="20"/>
          <w:szCs w:val="20"/>
          <w:color w:val="auto"/>
        </w:rP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34290</wp:posOffset>
                </wp:positionV>
                <wp:extent cx="6803390" cy="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2" o:spid="_x0000_s14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7pt" to="535.5pt,2.7pt" o:allowincell="f" strokecolor="#000000" strokeweight="1pt"/>
            </w:pict>
          </mc:Fallback>
        </mc:AlternateContent>
      </w: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333399"/>
              </w:rPr>
              <w:t>КонсультантПлюс</w:t>
            </w:r>
          </w:p>
        </w:tc>
        <w:tc>
          <w:tcPr>
            <w:tcW w:w="4160" w:type="dxa"/>
            <w:vAlign w:val="bottom"/>
            <w:gridSpan w:val="3"/>
            <w:vMerge w:val="restart"/>
          </w:tcPr>
          <w:p>
            <w:pPr>
              <w:ind w:left="860"/>
              <w:spacing w:after="0"/>
              <w:rPr>
                <w:rFonts w:ascii="Tahoma" w:cs="Tahoma" w:eastAsia="Tahoma" w:hAnsi="Tahoma"/>
                <w:sz w:val="20"/>
                <w:szCs w:val="20"/>
                <w:b w:val="1"/>
                <w:bCs w:val="1"/>
                <w:color w:val="0000FF"/>
              </w:rPr>
            </w:pPr>
            <w:hyperlink r:id="rId108">
              <w:r>
                <w:rPr>
                  <w:rFonts w:ascii="Tahoma" w:cs="Tahoma" w:eastAsia="Tahoma" w:hAnsi="Tahoma"/>
                  <w:sz w:val="20"/>
                  <w:szCs w:val="20"/>
                  <w:b w:val="1"/>
                  <w:bCs w:val="1"/>
                  <w:color w:val="0000FF"/>
                </w:rPr>
                <w:t>www.consultant.ru</w:t>
              </w:r>
            </w:hyperlink>
          </w:p>
        </w:tc>
        <w:tc>
          <w:tcPr>
            <w:tcW w:w="3060" w:type="dxa"/>
            <w:vAlign w:val="bottom"/>
            <w:vMerge w:val="restart"/>
          </w:tcPr>
          <w:p>
            <w:pPr>
              <w:ind w:left="1380"/>
              <w:spacing w:after="0"/>
              <w:rPr>
                <w:sz w:val="20"/>
                <w:szCs w:val="20"/>
                <w:color w:val="auto"/>
              </w:rPr>
            </w:pPr>
            <w:r>
              <w:rPr>
                <w:rFonts w:ascii="Tahoma" w:cs="Tahoma" w:eastAsia="Tahoma" w:hAnsi="Tahoma"/>
                <w:sz w:val="20"/>
                <w:szCs w:val="20"/>
                <w:color w:val="auto"/>
              </w:rPr>
              <w:t>Страница 4 из 12</w:t>
            </w:r>
          </w:p>
        </w:tc>
        <w:tc>
          <w:tcPr>
            <w:tcW w:w="0" w:type="dxa"/>
            <w:vAlign w:val="bottom"/>
          </w:tcPr>
          <w:p>
            <w:pPr>
              <w:spacing w:after="0"/>
              <w:rPr>
                <w:sz w:val="1"/>
                <w:szCs w:val="1"/>
                <w:color w:val="auto"/>
              </w:rPr>
            </w:pPr>
          </w:p>
        </w:tc>
      </w:tr>
      <w:tr>
        <w:trPr>
          <w:trHeight w:val="100"/>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60" w:type="dxa"/>
            <w:vAlign w:val="bottom"/>
            <w:gridSpan w:val="3"/>
            <w:vMerge w:val="continue"/>
          </w:tcPr>
          <w:p>
            <w:pPr>
              <w:spacing w:after="0"/>
              <w:rPr>
                <w:sz w:val="8"/>
                <w:szCs w:val="8"/>
                <w:color w:val="auto"/>
              </w:rPr>
            </w:pPr>
          </w:p>
        </w:tc>
        <w:tc>
          <w:tcPr>
            <w:tcW w:w="3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3520" w:type="dxa"/>
            <w:vAlign w:val="bottom"/>
            <w:vMerge w:val="continue"/>
          </w:tcPr>
          <w:p>
            <w:pPr>
              <w:spacing w:after="0"/>
              <w:rPr>
                <w:sz w:val="7"/>
                <w:szCs w:val="7"/>
                <w:color w:val="auto"/>
              </w:rPr>
            </w:pPr>
          </w:p>
        </w:tc>
        <w:tc>
          <w:tcPr>
            <w:tcW w:w="880" w:type="dxa"/>
            <w:vAlign w:val="bottom"/>
          </w:tcPr>
          <w:p>
            <w:pPr>
              <w:spacing w:after="0"/>
              <w:rPr>
                <w:sz w:val="7"/>
                <w:szCs w:val="7"/>
                <w:color w:val="auto"/>
              </w:rPr>
            </w:pPr>
          </w:p>
        </w:tc>
        <w:tc>
          <w:tcPr>
            <w:tcW w:w="1900" w:type="dxa"/>
            <w:vAlign w:val="bottom"/>
            <w:tcBorders>
              <w:top w:val="single" w:sz="8" w:color="auto"/>
            </w:tcBorders>
          </w:tcPr>
          <w:p>
            <w:pPr>
              <w:spacing w:after="0"/>
              <w:rPr>
                <w:sz w:val="7"/>
                <w:szCs w:val="7"/>
                <w:color w:val="auto"/>
              </w:rPr>
            </w:pPr>
          </w:p>
        </w:tc>
        <w:tc>
          <w:tcPr>
            <w:tcW w:w="1380" w:type="dxa"/>
            <w:vAlign w:val="bottom"/>
          </w:tcPr>
          <w:p>
            <w:pPr>
              <w:spacing w:after="0"/>
              <w:rPr>
                <w:sz w:val="7"/>
                <w:szCs w:val="7"/>
                <w:color w:val="auto"/>
              </w:rPr>
            </w:pPr>
          </w:p>
        </w:tc>
        <w:tc>
          <w:tcPr>
            <w:tcW w:w="3060" w:type="dxa"/>
            <w:vAlign w:val="bottom"/>
          </w:tcPr>
          <w:p>
            <w:pPr>
              <w:spacing w:after="0"/>
              <w:rPr>
                <w:sz w:val="7"/>
                <w:szCs w:val="7"/>
                <w:color w:val="auto"/>
              </w:rPr>
            </w:pPr>
          </w:p>
        </w:tc>
        <w:tc>
          <w:tcPr>
            <w:tcW w:w="0" w:type="dxa"/>
            <w:vAlign w:val="bottom"/>
          </w:tcPr>
          <w:p>
            <w:pPr>
              <w:spacing w:after="0"/>
              <w:rPr>
                <w:sz w:val="1"/>
                <w:szCs w:val="1"/>
                <w:color w:val="auto"/>
              </w:rPr>
            </w:pPr>
          </w:p>
        </w:tc>
      </w:tr>
    </w:tbl>
    <w:p>
      <w:pPr>
        <w:sectPr>
          <w:pgSz w:w="11900" w:h="16838" w:orient="portrait"/>
          <w:cols w:equalWidth="0" w:num="1">
            <w:col w:w="10720"/>
          </w:cols>
          <w:pgMar w:left="600" w:top="464" w:right="586" w:bottom="395" w:gutter="0" w:footer="0" w:header="0"/>
        </w:sectPr>
      </w:pPr>
    </w:p>
    <w:bookmarkStart w:id="293" w:name="page294"/>
    <w:bookmarkEnd w:id="29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5820" w:type="dxa"/>
            <w:vAlign w:val="bottom"/>
          </w:tcPr>
          <w:p>
            <w:pPr>
              <w:spacing w:after="0"/>
              <w:rPr>
                <w:sz w:val="20"/>
                <w:szCs w:val="20"/>
                <w:color w:val="auto"/>
              </w:rPr>
            </w:pPr>
            <w:r>
              <w:rPr>
                <w:rFonts w:ascii="Tahoma" w:cs="Tahoma" w:eastAsia="Tahoma" w:hAnsi="Tahoma"/>
                <w:sz w:val="20"/>
                <w:szCs w:val="20"/>
                <w:color w:val="auto"/>
              </w:rPr>
              <w:t>Приказ Минобрнауки России от 09.12.2016 N 1553</w:t>
            </w:r>
          </w:p>
        </w:tc>
        <w:tc>
          <w:tcPr>
            <w:tcW w:w="3180" w:type="dxa"/>
            <w:vAlign w:val="bottom"/>
          </w:tcPr>
          <w:p>
            <w:pPr>
              <w:spacing w:after="0"/>
              <w:rPr>
                <w:sz w:val="20"/>
                <w:szCs w:val="20"/>
                <w:color w:val="auto"/>
              </w:rPr>
            </w:pPr>
          </w:p>
        </w:tc>
        <w:tc>
          <w:tcPr>
            <w:tcW w:w="1740" w:type="dxa"/>
            <w:vAlign w:val="bottom"/>
          </w:tcPr>
          <w:p>
            <w:pPr>
              <w:spacing w:after="0"/>
              <w:rPr>
                <w:sz w:val="20"/>
                <w:szCs w:val="20"/>
                <w:color w:val="auto"/>
              </w:rPr>
            </w:pPr>
          </w:p>
        </w:tc>
      </w:tr>
      <w:tr>
        <w:trPr>
          <w:trHeight w:val="226"/>
        </w:trPr>
        <w:tc>
          <w:tcPr>
            <w:tcW w:w="5820" w:type="dxa"/>
            <w:vAlign w:val="bottom"/>
          </w:tcPr>
          <w:p>
            <w:pPr>
              <w:spacing w:after="0" w:line="226" w:lineRule="exact"/>
              <w:rPr>
                <w:sz w:val="20"/>
                <w:szCs w:val="20"/>
                <w:color w:val="auto"/>
              </w:rPr>
            </w:pPr>
            <w:r>
              <w:rPr>
                <w:rFonts w:ascii="Tahoma" w:cs="Tahoma" w:eastAsia="Tahoma" w:hAnsi="Tahoma"/>
                <w:sz w:val="20"/>
                <w:szCs w:val="20"/>
                <w:color w:val="auto"/>
              </w:rPr>
              <w:t>"Об утверждении федерального государственного</w:t>
            </w:r>
          </w:p>
        </w:tc>
        <w:tc>
          <w:tcPr>
            <w:tcW w:w="4900" w:type="dxa"/>
            <w:vAlign w:val="bottom"/>
            <w:gridSpan w:val="2"/>
          </w:tcPr>
          <w:p>
            <w:pPr>
              <w:jc w:val="right"/>
              <w:spacing w:after="0"/>
              <w:rPr>
                <w:rFonts w:ascii="Tahoma" w:cs="Tahoma" w:eastAsia="Tahoma" w:hAnsi="Tahoma"/>
                <w:sz w:val="18"/>
                <w:szCs w:val="18"/>
                <w:color w:val="auto"/>
              </w:rPr>
            </w:pPr>
            <w:r>
              <w:rPr>
                <w:rFonts w:ascii="Tahoma" w:cs="Tahoma" w:eastAsia="Tahoma" w:hAnsi="Tahoma"/>
                <w:sz w:val="18"/>
                <w:szCs w:val="18"/>
                <w:color w:val="auto"/>
              </w:rPr>
              <w:t>Документ предоставлен</w:t>
            </w:r>
            <w:r>
              <w:rPr>
                <w:rFonts w:ascii="Tahoma" w:cs="Tahoma" w:eastAsia="Tahoma" w:hAnsi="Tahoma"/>
                <w:sz w:val="18"/>
                <w:szCs w:val="18"/>
                <w:color w:val="0000FF"/>
              </w:rPr>
              <w:t xml:space="preserve"> </w:t>
            </w:r>
            <w:hyperlink r:id="rId108">
              <w:r>
                <w:rPr>
                  <w:rFonts w:ascii="Tahoma" w:cs="Tahoma" w:eastAsia="Tahoma" w:hAnsi="Tahoma"/>
                  <w:sz w:val="18"/>
                  <w:szCs w:val="18"/>
                  <w:b w:val="1"/>
                  <w:bCs w:val="1"/>
                  <w:color w:val="0000FF"/>
                </w:rPr>
                <w:t>КонсультантПлюс</w:t>
              </w:r>
            </w:hyperlink>
          </w:p>
        </w:tc>
      </w:tr>
      <w:tr>
        <w:trPr>
          <w:trHeight w:val="242"/>
        </w:trPr>
        <w:tc>
          <w:tcPr>
            <w:tcW w:w="5820" w:type="dxa"/>
            <w:vAlign w:val="bottom"/>
          </w:tcPr>
          <w:p>
            <w:pPr>
              <w:spacing w:after="0"/>
              <w:rPr>
                <w:sz w:val="20"/>
                <w:szCs w:val="20"/>
                <w:color w:val="auto"/>
              </w:rPr>
            </w:pPr>
            <w:r>
              <w:rPr>
                <w:rFonts w:ascii="Tahoma" w:cs="Tahoma" w:eastAsia="Tahoma" w:hAnsi="Tahoma"/>
                <w:sz w:val="20"/>
                <w:szCs w:val="20"/>
                <w:color w:val="auto"/>
              </w:rPr>
              <w:t>образовательного стандарта ...</w:t>
            </w:r>
          </w:p>
        </w:tc>
        <w:tc>
          <w:tcPr>
            <w:tcW w:w="3180" w:type="dxa"/>
            <w:vAlign w:val="bottom"/>
          </w:tcPr>
          <w:p>
            <w:pPr>
              <w:ind w:left="2740"/>
              <w:spacing w:after="0" w:line="184" w:lineRule="exact"/>
              <w:rPr>
                <w:sz w:val="20"/>
                <w:szCs w:val="20"/>
                <w:color w:val="auto"/>
              </w:rPr>
            </w:pPr>
            <w:r>
              <w:rPr>
                <w:rFonts w:ascii="Tahoma" w:cs="Tahoma" w:eastAsia="Tahoma" w:hAnsi="Tahoma"/>
                <w:sz w:val="16"/>
                <w:szCs w:val="16"/>
                <w:color w:val="auto"/>
              </w:rPr>
              <w:t>Дата</w:t>
            </w:r>
          </w:p>
        </w:tc>
        <w:tc>
          <w:tcPr>
            <w:tcW w:w="1740" w:type="dxa"/>
            <w:vAlign w:val="bottom"/>
            <w:tcBorders>
              <w:top w:val="single" w:sz="8" w:color="auto"/>
            </w:tcBorders>
          </w:tcPr>
          <w:p>
            <w:pPr>
              <w:jc w:val="right"/>
              <w:spacing w:after="0"/>
              <w:rPr>
                <w:sz w:val="20"/>
                <w:szCs w:val="20"/>
                <w:color w:val="auto"/>
              </w:rPr>
            </w:pPr>
            <w:r>
              <w:rPr>
                <w:rFonts w:ascii="Tahoma" w:cs="Tahoma" w:eastAsia="Tahoma" w:hAnsi="Tahoma"/>
                <w:sz w:val="16"/>
                <w:szCs w:val="16"/>
                <w:color w:val="auto"/>
                <w:w w:val="96"/>
              </w:rPr>
              <w:t>сохранения: 09.02.2017</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247015</wp:posOffset>
                </wp:positionV>
                <wp:extent cx="6803390" cy="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3" o:spid="_x0000_s14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45pt" to="535.5pt,19.45pt" o:allowincell="f" strokecolor="#000000" strokeweight="1pt"/>
            </w:pict>
          </mc:Fallback>
        </mc:AlternateContent>
      </w:r>
    </w:p>
    <w:p>
      <w:pPr>
        <w:spacing w:after="0" w:line="200" w:lineRule="exact"/>
        <w:rPr>
          <w:sz w:val="20"/>
          <w:szCs w:val="20"/>
          <w:color w:val="auto"/>
        </w:rPr>
      </w:pPr>
    </w:p>
    <w:p>
      <w:pPr>
        <w:spacing w:after="0" w:line="400" w:lineRule="exact"/>
        <w:rPr>
          <w:sz w:val="20"/>
          <w:szCs w:val="20"/>
          <w:color w:val="auto"/>
        </w:rPr>
      </w:pPr>
    </w:p>
    <w:p>
      <w:pPr>
        <w:ind w:left="40" w:right="60"/>
        <w:spacing w:after="0"/>
        <w:rPr>
          <w:sz w:val="20"/>
          <w:szCs w:val="20"/>
          <w:color w:val="auto"/>
        </w:rPr>
      </w:pPr>
      <w:r>
        <w:rPr>
          <w:rFonts w:ascii="Arial" w:cs="Arial" w:eastAsia="Arial" w:hAnsi="Arial"/>
          <w:sz w:val="20"/>
          <w:szCs w:val="20"/>
          <w:color w:val="auto"/>
        </w:rPr>
        <w:t>демонстрационный экзамен включается в выпускную квалификационную работу или проводится в виде государственного экзамена.</w:t>
      </w:r>
    </w:p>
    <w:p>
      <w:pPr>
        <w:ind w:left="40" w:right="40" w:firstLine="540"/>
        <w:spacing w:after="0" w:line="245" w:lineRule="auto"/>
        <w:rPr>
          <w:sz w:val="20"/>
          <w:szCs w:val="20"/>
          <w:color w:val="auto"/>
        </w:rPr>
      </w:pPr>
      <w:r>
        <w:rPr>
          <w:rFonts w:ascii="Arial" w:cs="Arial" w:eastAsia="Arial" w:hAnsi="Arial"/>
          <w:sz w:val="20"/>
          <w:szCs w:val="20"/>
          <w:color w:val="auto"/>
        </w:rP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spacing w:after="0" w:line="170" w:lineRule="exact"/>
        <w:rPr>
          <w:sz w:val="20"/>
          <w:szCs w:val="20"/>
          <w:color w:val="auto"/>
        </w:rPr>
      </w:pPr>
    </w:p>
    <w:p>
      <w:pPr>
        <w:ind w:left="3640" w:right="3080" w:hanging="548"/>
        <w:spacing w:after="0" w:line="266" w:lineRule="auto"/>
        <w:tabs>
          <w:tab w:leader="none" w:pos="3361" w:val="left"/>
        </w:tabs>
        <w:numPr>
          <w:ilvl w:val="0"/>
          <w:numId w:val="239"/>
        </w:numPr>
        <w:rPr>
          <w:rFonts w:ascii="Arial" w:cs="Arial" w:eastAsia="Arial" w:hAnsi="Arial"/>
          <w:sz w:val="20"/>
          <w:szCs w:val="20"/>
          <w:color w:val="auto"/>
        </w:rPr>
      </w:pPr>
      <w:r>
        <w:rPr>
          <w:rFonts w:ascii="Arial" w:cs="Arial" w:eastAsia="Arial" w:hAnsi="Arial"/>
          <w:sz w:val="20"/>
          <w:szCs w:val="20"/>
          <w:color w:val="auto"/>
        </w:rPr>
        <w:t>ТРЕБОВАНИЯ К РЕЗУЛЬТАТАМ ОСВОЕНИЯ ОБРАЗОВАТЕЛЬНОЙ ПРОГРАММЫ</w:t>
      </w:r>
    </w:p>
    <w:p>
      <w:pPr>
        <w:spacing w:after="0" w:line="150" w:lineRule="exact"/>
        <w:rPr>
          <w:sz w:val="20"/>
          <w:szCs w:val="20"/>
          <w:color w:val="auto"/>
        </w:rPr>
      </w:pPr>
    </w:p>
    <w:p>
      <w:pPr>
        <w:jc w:val="both"/>
        <w:ind w:left="40" w:right="40" w:firstLine="540"/>
        <w:spacing w:after="0"/>
        <w:rPr>
          <w:sz w:val="20"/>
          <w:szCs w:val="20"/>
          <w:color w:val="auto"/>
        </w:rPr>
      </w:pPr>
      <w:r>
        <w:rPr>
          <w:rFonts w:ascii="Arial" w:cs="Arial" w:eastAsia="Arial" w:hAnsi="Arial"/>
          <w:sz w:val="20"/>
          <w:szCs w:val="20"/>
          <w:color w:val="auto"/>
        </w:rPr>
        <w:t>3.1. В результате освоения образовательной программы у выпускника должны быть сформированы общие и профессиональные компетенции.</w:t>
      </w:r>
    </w:p>
    <w:p>
      <w:pPr>
        <w:jc w:val="both"/>
        <w:ind w:left="40" w:right="40" w:firstLine="540"/>
        <w:spacing w:after="0" w:line="229" w:lineRule="auto"/>
        <w:rPr>
          <w:sz w:val="20"/>
          <w:szCs w:val="20"/>
          <w:color w:val="auto"/>
        </w:rPr>
      </w:pPr>
      <w:r>
        <w:rPr>
          <w:rFonts w:ascii="Arial" w:cs="Arial" w:eastAsia="Arial" w:hAnsi="Arial"/>
          <w:sz w:val="20"/>
          <w:szCs w:val="20"/>
          <w:color w:val="auto"/>
        </w:rPr>
        <w:t>3.2. Выпускник, освоивший образовательную программу, должен обладать следующими общими компетенциями (далее - ОК):</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ОК 01. Выбирать способы решения задач профессиональной деятельности, применительно к различным контекстам.</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ОК 02. Осуществлять поиск, анализ и интерпретацию информации, необходимой для выполнения задач профессиональной деятельности.</w:t>
      </w:r>
    </w:p>
    <w:p>
      <w:pPr>
        <w:ind w:left="580"/>
        <w:spacing w:after="0" w:line="230" w:lineRule="auto"/>
        <w:rPr>
          <w:sz w:val="20"/>
          <w:szCs w:val="20"/>
          <w:color w:val="auto"/>
        </w:rPr>
      </w:pPr>
      <w:r>
        <w:rPr>
          <w:rFonts w:ascii="Arial" w:cs="Arial" w:eastAsia="Arial" w:hAnsi="Arial"/>
          <w:sz w:val="20"/>
          <w:szCs w:val="20"/>
          <w:color w:val="auto"/>
        </w:rPr>
        <w:t>ОК 03. Планировать и реализовывать собственное профессиональное и личностное развитие.</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ОК 04. Работать в коллективе и команде, эффективно взаимодействовать с коллегами, руководством, клиентами.</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ОК 05. Осуществлять устную и письменную коммуникацию на государственном языке с учетом особенностей социального и культурного контекста.</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ОК 06. Проявлять гражданско-патриотическую позицию, демонстрировать осознанное поведение на основе традиционных общечеловеческих ценностей.</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ОК 07. Содействовать сохранению окружающей среды, ресурсосбережению, эффективно действовать в чрезвычайных ситуациях.</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ind w:left="580"/>
        <w:spacing w:after="0" w:line="230" w:lineRule="auto"/>
        <w:rPr>
          <w:sz w:val="20"/>
          <w:szCs w:val="20"/>
          <w:color w:val="auto"/>
        </w:rPr>
      </w:pPr>
      <w:r>
        <w:rPr>
          <w:rFonts w:ascii="Arial" w:cs="Arial" w:eastAsia="Arial" w:hAnsi="Arial"/>
          <w:sz w:val="20"/>
          <w:szCs w:val="20"/>
          <w:color w:val="auto"/>
        </w:rPr>
        <w:t>ОК 09. Использовать информационные технологии в профессиональной деятельности.</w:t>
      </w:r>
    </w:p>
    <w:p>
      <w:pPr>
        <w:ind w:left="580"/>
        <w:spacing w:after="0" w:line="230" w:lineRule="auto"/>
        <w:rPr>
          <w:sz w:val="20"/>
          <w:szCs w:val="20"/>
          <w:color w:val="auto"/>
        </w:rPr>
      </w:pPr>
      <w:r>
        <w:rPr>
          <w:rFonts w:ascii="Arial" w:cs="Arial" w:eastAsia="Arial" w:hAnsi="Arial"/>
          <w:sz w:val="20"/>
          <w:szCs w:val="20"/>
          <w:color w:val="auto"/>
        </w:rPr>
        <w:t>ОК 10. Пользоваться профессиональной документацией на государственном и иностранном языке.</w:t>
      </w:r>
    </w:p>
    <w:p>
      <w:pPr>
        <w:jc w:val="both"/>
        <w:ind w:left="40" w:right="40" w:firstLine="540"/>
        <w:spacing w:after="0" w:line="229" w:lineRule="auto"/>
        <w:rPr>
          <w:sz w:val="20"/>
          <w:szCs w:val="20"/>
          <w:color w:val="auto"/>
        </w:rPr>
      </w:pPr>
      <w:r>
        <w:rPr>
          <w:rFonts w:ascii="Arial" w:cs="Arial" w:eastAsia="Arial" w:hAnsi="Arial"/>
          <w:sz w:val="20"/>
          <w:szCs w:val="20"/>
          <w:color w:val="auto"/>
        </w:rPr>
        <w:t>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w:t>
      </w:r>
      <w:r>
        <w:rPr>
          <w:rFonts w:ascii="Arial" w:cs="Arial" w:eastAsia="Arial" w:hAnsi="Arial"/>
          <w:sz w:val="20"/>
          <w:szCs w:val="20"/>
          <w:color w:val="0000FF"/>
        </w:rPr>
        <w:t xml:space="preserve"> пункте 1.12</w:t>
      </w:r>
      <w:r>
        <w:rPr>
          <w:rFonts w:ascii="Arial" w:cs="Arial" w:eastAsia="Arial" w:hAnsi="Arial"/>
          <w:sz w:val="20"/>
          <w:szCs w:val="20"/>
          <w:color w:val="auto"/>
        </w:rPr>
        <w:t xml:space="preserve"> настоящего ФГОС СПО:</w:t>
      </w:r>
    </w:p>
    <w:p>
      <w:pPr>
        <w:ind w:left="580"/>
        <w:spacing w:after="0" w:line="231" w:lineRule="auto"/>
        <w:rPr>
          <w:sz w:val="20"/>
          <w:szCs w:val="20"/>
          <w:color w:val="auto"/>
        </w:rPr>
      </w:pPr>
      <w:r>
        <w:rPr>
          <w:rFonts w:ascii="Arial" w:cs="Arial" w:eastAsia="Arial" w:hAnsi="Arial"/>
          <w:sz w:val="20"/>
          <w:szCs w:val="20"/>
          <w:color w:val="auto"/>
        </w:rPr>
        <w:t>эксплуатация автоматизированных (информационных) систем в защищенном исполнении;</w:t>
      </w:r>
    </w:p>
    <w:p>
      <w:pPr>
        <w:jc w:val="both"/>
        <w:ind w:left="40" w:right="40" w:firstLine="540"/>
        <w:spacing w:after="0" w:line="229" w:lineRule="auto"/>
        <w:rPr>
          <w:sz w:val="20"/>
          <w:szCs w:val="20"/>
          <w:color w:val="auto"/>
        </w:rPr>
      </w:pPr>
      <w:r>
        <w:rPr>
          <w:rFonts w:ascii="Arial" w:cs="Arial" w:eastAsia="Arial" w:hAnsi="Arial"/>
          <w:sz w:val="20"/>
          <w:szCs w:val="20"/>
          <w:color w:val="auto"/>
        </w:rPr>
        <w:t>защита информации в автоматизированных системах программными и программно-аппаратными средствами;</w:t>
      </w:r>
    </w:p>
    <w:p>
      <w:pPr>
        <w:ind w:left="580"/>
        <w:spacing w:after="0" w:line="230" w:lineRule="auto"/>
        <w:rPr>
          <w:sz w:val="20"/>
          <w:szCs w:val="20"/>
          <w:color w:val="auto"/>
        </w:rPr>
      </w:pPr>
      <w:r>
        <w:rPr>
          <w:rFonts w:ascii="Arial" w:cs="Arial" w:eastAsia="Arial" w:hAnsi="Arial"/>
          <w:sz w:val="20"/>
          <w:szCs w:val="20"/>
          <w:color w:val="auto"/>
        </w:rPr>
        <w:t>защита информации техническими средствами.</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Также к основным видам деятельности относится освоение одной или нескольких профессий рабочих, должностей служащих, указанных в</w:t>
      </w:r>
      <w:r>
        <w:rPr>
          <w:rFonts w:ascii="Arial" w:cs="Arial" w:eastAsia="Arial" w:hAnsi="Arial"/>
          <w:sz w:val="20"/>
          <w:szCs w:val="20"/>
          <w:color w:val="0000FF"/>
        </w:rPr>
        <w:t xml:space="preserve"> приложении N 2</w:t>
      </w:r>
      <w:r>
        <w:rPr>
          <w:rFonts w:ascii="Arial" w:cs="Arial" w:eastAsia="Arial" w:hAnsi="Arial"/>
          <w:sz w:val="20"/>
          <w:szCs w:val="20"/>
          <w:color w:val="auto"/>
        </w:rPr>
        <w:t xml:space="preserve"> к настоящему ФГОС СПО.</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ind w:left="580"/>
        <w:spacing w:after="0" w:line="230" w:lineRule="auto"/>
        <w:rPr>
          <w:sz w:val="20"/>
          <w:szCs w:val="20"/>
          <w:color w:val="auto"/>
        </w:rPr>
      </w:pPr>
      <w:r>
        <w:rPr>
          <w:rFonts w:ascii="Arial" w:cs="Arial" w:eastAsia="Arial" w:hAnsi="Arial"/>
          <w:sz w:val="20"/>
          <w:szCs w:val="20"/>
          <w:color w:val="auto"/>
        </w:rPr>
        <w:t>3.4.1. Эксплуатация автоматизированных (информационных) систем в защищенном исполнении:</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ПК 1.1. Производить установку и настройку компонентов автоматизированных (информационных) систем в защищенном исполнении в соответствии с требованиями эксплуатационной документации.</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ПК 1.2. Администрировать программные и программно-аппаратные компоненты автоматизированной (информационной) системы в защищенном исполнении.</w:t>
      </w:r>
    </w:p>
    <w:p>
      <w:pPr>
        <w:spacing w:after="0" w:line="1" w:lineRule="exact"/>
        <w:rPr>
          <w:sz w:val="20"/>
          <w:szCs w:val="20"/>
          <w:color w:val="auto"/>
        </w:rPr>
      </w:pPr>
    </w:p>
    <w:p>
      <w:pPr>
        <w:ind w:left="40" w:right="60" w:firstLine="540"/>
        <w:spacing w:after="0" w:line="229" w:lineRule="auto"/>
        <w:rPr>
          <w:sz w:val="20"/>
          <w:szCs w:val="20"/>
          <w:color w:val="auto"/>
        </w:rPr>
      </w:pPr>
      <w:r>
        <w:rPr>
          <w:rFonts w:ascii="Arial" w:cs="Arial" w:eastAsia="Arial" w:hAnsi="Arial"/>
          <w:sz w:val="20"/>
          <w:szCs w:val="20"/>
          <w:color w:val="auto"/>
        </w:rPr>
        <w:t>ПК 1.3. Обеспечивать бесперебойную работу автоматизированных (информационных) систем в защищенном исполнении в соответствии с требованиями эксплуатационной документации.</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ПК 1.4. Осуществлять проверку технического состояния, техническое обслуживание и текущий ремонт, устранять отказы и восстанавливать работоспособность автоматизированных (информационных) систем в защищенном исполнении.</w:t>
      </w:r>
    </w:p>
    <w:p>
      <w:pPr>
        <w:spacing w:after="0" w:line="2"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3.4.2. Защита информации в автоматизированных системах программными и программно-аппаратными средствами:</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ПК 2.1. Осуществлять установку и настройку отдельных программных, программно-аппаратных средств защиты информации.</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ПК 2.2. Обеспечивать защиту информации в автоматизированных системах отдельными программными, программно-аппаратными средствами.</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ПК 2.3. Осуществлять тестирование функций отдельных программных и программно-аппаратных средств защиты информации.</w:t>
      </w:r>
    </w:p>
    <w:p>
      <w:pPr>
        <w:spacing w:after="0" w:line="1" w:lineRule="exact"/>
        <w:rPr>
          <w:sz w:val="20"/>
          <w:szCs w:val="20"/>
          <w:color w:val="auto"/>
        </w:rPr>
      </w:pPr>
    </w:p>
    <w:p>
      <w:pPr>
        <w:ind w:left="580"/>
        <w:spacing w:after="0"/>
        <w:rPr>
          <w:sz w:val="20"/>
          <w:szCs w:val="20"/>
          <w:color w:val="auto"/>
        </w:rPr>
      </w:pPr>
      <w:r>
        <w:rPr>
          <w:rFonts w:ascii="Arial" w:cs="Arial" w:eastAsia="Arial" w:hAnsi="Arial"/>
          <w:sz w:val="20"/>
          <w:szCs w:val="20"/>
          <w:color w:val="auto"/>
        </w:rPr>
        <w:t>ПК 2.4. Осуществлять обработку, хранение и передачу информации ограниченного доступа.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146050</wp:posOffset>
                </wp:positionV>
                <wp:extent cx="6803390" cy="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4" o:spid="_x0000_s14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1.5pt" to="535.5pt,11.5pt" o:allowincell="f" strokecolor="#000000" strokeweight="1pt"/>
            </w:pict>
          </mc:Fallback>
        </mc:AlternateContent>
      </w:r>
    </w:p>
    <w:p>
      <w:pPr>
        <w:spacing w:after="0" w:line="200" w:lineRule="exact"/>
        <w:rPr>
          <w:sz w:val="20"/>
          <w:szCs w:val="20"/>
          <w:color w:val="auto"/>
        </w:rPr>
      </w:pP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333399"/>
              </w:rPr>
              <w:t>КонсультантПлюс</w:t>
            </w:r>
          </w:p>
        </w:tc>
        <w:tc>
          <w:tcPr>
            <w:tcW w:w="4160" w:type="dxa"/>
            <w:vAlign w:val="bottom"/>
            <w:gridSpan w:val="3"/>
            <w:vMerge w:val="restart"/>
          </w:tcPr>
          <w:p>
            <w:pPr>
              <w:ind w:left="860"/>
              <w:spacing w:after="0"/>
              <w:rPr>
                <w:rFonts w:ascii="Tahoma" w:cs="Tahoma" w:eastAsia="Tahoma" w:hAnsi="Tahoma"/>
                <w:sz w:val="20"/>
                <w:szCs w:val="20"/>
                <w:b w:val="1"/>
                <w:bCs w:val="1"/>
                <w:color w:val="0000FF"/>
              </w:rPr>
            </w:pPr>
            <w:hyperlink r:id="rId108">
              <w:r>
                <w:rPr>
                  <w:rFonts w:ascii="Tahoma" w:cs="Tahoma" w:eastAsia="Tahoma" w:hAnsi="Tahoma"/>
                  <w:sz w:val="20"/>
                  <w:szCs w:val="20"/>
                  <w:b w:val="1"/>
                  <w:bCs w:val="1"/>
                  <w:color w:val="0000FF"/>
                </w:rPr>
                <w:t>www.consultant.ru</w:t>
              </w:r>
            </w:hyperlink>
          </w:p>
        </w:tc>
        <w:tc>
          <w:tcPr>
            <w:tcW w:w="3060" w:type="dxa"/>
            <w:vAlign w:val="bottom"/>
            <w:vMerge w:val="restart"/>
          </w:tcPr>
          <w:p>
            <w:pPr>
              <w:ind w:left="1380"/>
              <w:spacing w:after="0"/>
              <w:rPr>
                <w:sz w:val="20"/>
                <w:szCs w:val="20"/>
                <w:color w:val="auto"/>
              </w:rPr>
            </w:pPr>
            <w:r>
              <w:rPr>
                <w:rFonts w:ascii="Tahoma" w:cs="Tahoma" w:eastAsia="Tahoma" w:hAnsi="Tahoma"/>
                <w:sz w:val="20"/>
                <w:szCs w:val="20"/>
                <w:color w:val="auto"/>
              </w:rPr>
              <w:t>Страница 5 из 12</w:t>
            </w:r>
          </w:p>
        </w:tc>
        <w:tc>
          <w:tcPr>
            <w:tcW w:w="0" w:type="dxa"/>
            <w:vAlign w:val="bottom"/>
          </w:tcPr>
          <w:p>
            <w:pPr>
              <w:spacing w:after="0"/>
              <w:rPr>
                <w:sz w:val="1"/>
                <w:szCs w:val="1"/>
                <w:color w:val="auto"/>
              </w:rPr>
            </w:pPr>
          </w:p>
        </w:tc>
      </w:tr>
      <w:tr>
        <w:trPr>
          <w:trHeight w:val="100"/>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60" w:type="dxa"/>
            <w:vAlign w:val="bottom"/>
            <w:gridSpan w:val="3"/>
            <w:vMerge w:val="continue"/>
          </w:tcPr>
          <w:p>
            <w:pPr>
              <w:spacing w:after="0"/>
              <w:rPr>
                <w:sz w:val="8"/>
                <w:szCs w:val="8"/>
                <w:color w:val="auto"/>
              </w:rPr>
            </w:pPr>
          </w:p>
        </w:tc>
        <w:tc>
          <w:tcPr>
            <w:tcW w:w="3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3520" w:type="dxa"/>
            <w:vAlign w:val="bottom"/>
            <w:vMerge w:val="continue"/>
          </w:tcPr>
          <w:p>
            <w:pPr>
              <w:spacing w:after="0"/>
              <w:rPr>
                <w:sz w:val="7"/>
                <w:szCs w:val="7"/>
                <w:color w:val="auto"/>
              </w:rPr>
            </w:pPr>
          </w:p>
        </w:tc>
        <w:tc>
          <w:tcPr>
            <w:tcW w:w="880" w:type="dxa"/>
            <w:vAlign w:val="bottom"/>
          </w:tcPr>
          <w:p>
            <w:pPr>
              <w:spacing w:after="0"/>
              <w:rPr>
                <w:sz w:val="7"/>
                <w:szCs w:val="7"/>
                <w:color w:val="auto"/>
              </w:rPr>
            </w:pPr>
          </w:p>
        </w:tc>
        <w:tc>
          <w:tcPr>
            <w:tcW w:w="1900" w:type="dxa"/>
            <w:vAlign w:val="bottom"/>
            <w:tcBorders>
              <w:top w:val="single" w:sz="8" w:color="auto"/>
            </w:tcBorders>
          </w:tcPr>
          <w:p>
            <w:pPr>
              <w:spacing w:after="0"/>
              <w:rPr>
                <w:sz w:val="7"/>
                <w:szCs w:val="7"/>
                <w:color w:val="auto"/>
              </w:rPr>
            </w:pPr>
          </w:p>
        </w:tc>
        <w:tc>
          <w:tcPr>
            <w:tcW w:w="1380" w:type="dxa"/>
            <w:vAlign w:val="bottom"/>
          </w:tcPr>
          <w:p>
            <w:pPr>
              <w:spacing w:after="0"/>
              <w:rPr>
                <w:sz w:val="7"/>
                <w:szCs w:val="7"/>
                <w:color w:val="auto"/>
              </w:rPr>
            </w:pPr>
          </w:p>
        </w:tc>
        <w:tc>
          <w:tcPr>
            <w:tcW w:w="3060" w:type="dxa"/>
            <w:vAlign w:val="bottom"/>
          </w:tcPr>
          <w:p>
            <w:pPr>
              <w:spacing w:after="0"/>
              <w:rPr>
                <w:sz w:val="7"/>
                <w:szCs w:val="7"/>
                <w:color w:val="auto"/>
              </w:rPr>
            </w:pPr>
          </w:p>
        </w:tc>
        <w:tc>
          <w:tcPr>
            <w:tcW w:w="0" w:type="dxa"/>
            <w:vAlign w:val="bottom"/>
          </w:tcPr>
          <w:p>
            <w:pPr>
              <w:spacing w:after="0"/>
              <w:rPr>
                <w:sz w:val="1"/>
                <w:szCs w:val="1"/>
                <w:color w:val="auto"/>
              </w:rPr>
            </w:pPr>
          </w:p>
        </w:tc>
      </w:tr>
    </w:tbl>
    <w:p>
      <w:pPr>
        <w:sectPr>
          <w:pgSz w:w="11900" w:h="16838" w:orient="portrait"/>
          <w:cols w:equalWidth="0" w:num="1">
            <w:col w:w="10720"/>
          </w:cols>
          <w:pgMar w:left="600" w:top="464" w:right="586" w:bottom="395" w:gutter="0" w:footer="0" w:header="0"/>
        </w:sectPr>
      </w:pPr>
    </w:p>
    <w:bookmarkStart w:id="294" w:name="page295"/>
    <w:bookmarkEnd w:id="29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5820" w:type="dxa"/>
            <w:vAlign w:val="bottom"/>
          </w:tcPr>
          <w:p>
            <w:pPr>
              <w:spacing w:after="0"/>
              <w:rPr>
                <w:sz w:val="20"/>
                <w:szCs w:val="20"/>
                <w:color w:val="auto"/>
              </w:rPr>
            </w:pPr>
            <w:r>
              <w:rPr>
                <w:rFonts w:ascii="Tahoma" w:cs="Tahoma" w:eastAsia="Tahoma" w:hAnsi="Tahoma"/>
                <w:sz w:val="20"/>
                <w:szCs w:val="20"/>
                <w:color w:val="auto"/>
              </w:rPr>
              <w:t>Приказ Минобрнауки России от 09.12.2016 N 1553</w:t>
            </w:r>
          </w:p>
        </w:tc>
        <w:tc>
          <w:tcPr>
            <w:tcW w:w="3180" w:type="dxa"/>
            <w:vAlign w:val="bottom"/>
          </w:tcPr>
          <w:p>
            <w:pPr>
              <w:spacing w:after="0"/>
              <w:rPr>
                <w:sz w:val="20"/>
                <w:szCs w:val="20"/>
                <w:color w:val="auto"/>
              </w:rPr>
            </w:pPr>
          </w:p>
        </w:tc>
        <w:tc>
          <w:tcPr>
            <w:tcW w:w="1740" w:type="dxa"/>
            <w:vAlign w:val="bottom"/>
          </w:tcPr>
          <w:p>
            <w:pPr>
              <w:spacing w:after="0"/>
              <w:rPr>
                <w:sz w:val="20"/>
                <w:szCs w:val="20"/>
                <w:color w:val="auto"/>
              </w:rPr>
            </w:pPr>
          </w:p>
        </w:tc>
      </w:tr>
      <w:tr>
        <w:trPr>
          <w:trHeight w:val="226"/>
        </w:trPr>
        <w:tc>
          <w:tcPr>
            <w:tcW w:w="5820" w:type="dxa"/>
            <w:vAlign w:val="bottom"/>
          </w:tcPr>
          <w:p>
            <w:pPr>
              <w:spacing w:after="0" w:line="226" w:lineRule="exact"/>
              <w:rPr>
                <w:sz w:val="20"/>
                <w:szCs w:val="20"/>
                <w:color w:val="auto"/>
              </w:rPr>
            </w:pPr>
            <w:r>
              <w:rPr>
                <w:rFonts w:ascii="Tahoma" w:cs="Tahoma" w:eastAsia="Tahoma" w:hAnsi="Tahoma"/>
                <w:sz w:val="20"/>
                <w:szCs w:val="20"/>
                <w:color w:val="auto"/>
              </w:rPr>
              <w:t>"Об утверждении федерального государственного</w:t>
            </w:r>
          </w:p>
        </w:tc>
        <w:tc>
          <w:tcPr>
            <w:tcW w:w="4900" w:type="dxa"/>
            <w:vAlign w:val="bottom"/>
            <w:gridSpan w:val="2"/>
          </w:tcPr>
          <w:p>
            <w:pPr>
              <w:jc w:val="right"/>
              <w:spacing w:after="0"/>
              <w:rPr>
                <w:rFonts w:ascii="Tahoma" w:cs="Tahoma" w:eastAsia="Tahoma" w:hAnsi="Tahoma"/>
                <w:sz w:val="18"/>
                <w:szCs w:val="18"/>
                <w:color w:val="auto"/>
              </w:rPr>
            </w:pPr>
            <w:r>
              <w:rPr>
                <w:rFonts w:ascii="Tahoma" w:cs="Tahoma" w:eastAsia="Tahoma" w:hAnsi="Tahoma"/>
                <w:sz w:val="18"/>
                <w:szCs w:val="18"/>
                <w:color w:val="auto"/>
              </w:rPr>
              <w:t>Документ предоставлен</w:t>
            </w:r>
            <w:r>
              <w:rPr>
                <w:rFonts w:ascii="Tahoma" w:cs="Tahoma" w:eastAsia="Tahoma" w:hAnsi="Tahoma"/>
                <w:sz w:val="18"/>
                <w:szCs w:val="18"/>
                <w:color w:val="0000FF"/>
              </w:rPr>
              <w:t xml:space="preserve"> </w:t>
            </w:r>
            <w:hyperlink r:id="rId108">
              <w:r>
                <w:rPr>
                  <w:rFonts w:ascii="Tahoma" w:cs="Tahoma" w:eastAsia="Tahoma" w:hAnsi="Tahoma"/>
                  <w:sz w:val="18"/>
                  <w:szCs w:val="18"/>
                  <w:b w:val="1"/>
                  <w:bCs w:val="1"/>
                  <w:color w:val="0000FF"/>
                </w:rPr>
                <w:t>КонсультантПлюс</w:t>
              </w:r>
            </w:hyperlink>
          </w:p>
        </w:tc>
      </w:tr>
      <w:tr>
        <w:trPr>
          <w:trHeight w:val="242"/>
        </w:trPr>
        <w:tc>
          <w:tcPr>
            <w:tcW w:w="5820" w:type="dxa"/>
            <w:vAlign w:val="bottom"/>
          </w:tcPr>
          <w:p>
            <w:pPr>
              <w:spacing w:after="0"/>
              <w:rPr>
                <w:sz w:val="20"/>
                <w:szCs w:val="20"/>
                <w:color w:val="auto"/>
              </w:rPr>
            </w:pPr>
            <w:r>
              <w:rPr>
                <w:rFonts w:ascii="Tahoma" w:cs="Tahoma" w:eastAsia="Tahoma" w:hAnsi="Tahoma"/>
                <w:sz w:val="20"/>
                <w:szCs w:val="20"/>
                <w:color w:val="auto"/>
              </w:rPr>
              <w:t>образовательного стандарта ...</w:t>
            </w:r>
          </w:p>
        </w:tc>
        <w:tc>
          <w:tcPr>
            <w:tcW w:w="3180" w:type="dxa"/>
            <w:vAlign w:val="bottom"/>
          </w:tcPr>
          <w:p>
            <w:pPr>
              <w:ind w:left="2740"/>
              <w:spacing w:after="0" w:line="184" w:lineRule="exact"/>
              <w:rPr>
                <w:sz w:val="20"/>
                <w:szCs w:val="20"/>
                <w:color w:val="auto"/>
              </w:rPr>
            </w:pPr>
            <w:r>
              <w:rPr>
                <w:rFonts w:ascii="Tahoma" w:cs="Tahoma" w:eastAsia="Tahoma" w:hAnsi="Tahoma"/>
                <w:sz w:val="16"/>
                <w:szCs w:val="16"/>
                <w:color w:val="auto"/>
              </w:rPr>
              <w:t>Дата</w:t>
            </w:r>
          </w:p>
        </w:tc>
        <w:tc>
          <w:tcPr>
            <w:tcW w:w="1740" w:type="dxa"/>
            <w:vAlign w:val="bottom"/>
            <w:tcBorders>
              <w:top w:val="single" w:sz="8" w:color="auto"/>
            </w:tcBorders>
          </w:tcPr>
          <w:p>
            <w:pPr>
              <w:jc w:val="right"/>
              <w:spacing w:after="0"/>
              <w:rPr>
                <w:sz w:val="20"/>
                <w:szCs w:val="20"/>
                <w:color w:val="auto"/>
              </w:rPr>
            </w:pPr>
            <w:r>
              <w:rPr>
                <w:rFonts w:ascii="Tahoma" w:cs="Tahoma" w:eastAsia="Tahoma" w:hAnsi="Tahoma"/>
                <w:sz w:val="16"/>
                <w:szCs w:val="16"/>
                <w:color w:val="auto"/>
                <w:w w:val="96"/>
              </w:rPr>
              <w:t>сохранения: 09.02.2017</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247015</wp:posOffset>
                </wp:positionV>
                <wp:extent cx="6803390" cy="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5" o:spid="_x0000_s14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45pt" to="535.5pt,19.45pt" o:allowincell="f" strokecolor="#000000" strokeweight="1pt"/>
            </w:pict>
          </mc:Fallback>
        </mc:AlternateContent>
      </w:r>
    </w:p>
    <w:p>
      <w:pPr>
        <w:spacing w:after="0" w:line="200" w:lineRule="exact"/>
        <w:rPr>
          <w:sz w:val="20"/>
          <w:szCs w:val="20"/>
          <w:color w:val="auto"/>
        </w:rPr>
      </w:pPr>
    </w:p>
    <w:p>
      <w:pPr>
        <w:spacing w:after="0" w:line="400" w:lineRule="exact"/>
        <w:rPr>
          <w:sz w:val="20"/>
          <w:szCs w:val="20"/>
          <w:color w:val="auto"/>
        </w:rPr>
      </w:pPr>
    </w:p>
    <w:p>
      <w:pPr>
        <w:jc w:val="both"/>
        <w:ind w:left="40" w:right="40" w:firstLine="540"/>
        <w:spacing w:after="0"/>
        <w:rPr>
          <w:sz w:val="20"/>
          <w:szCs w:val="20"/>
          <w:color w:val="auto"/>
        </w:rPr>
      </w:pPr>
      <w:r>
        <w:rPr>
          <w:rFonts w:ascii="Arial" w:cs="Arial" w:eastAsia="Arial" w:hAnsi="Arial"/>
          <w:sz w:val="20"/>
          <w:szCs w:val="20"/>
          <w:color w:val="auto"/>
        </w:rPr>
        <w:t>ПК 2.5. Уничтожать информацию и носители информации с использованием программных и программно-аппаратных средств.</w:t>
      </w:r>
    </w:p>
    <w:p>
      <w:pPr>
        <w:jc w:val="both"/>
        <w:ind w:left="40" w:right="40" w:firstLine="540"/>
        <w:spacing w:after="0" w:line="229" w:lineRule="auto"/>
        <w:rPr>
          <w:sz w:val="20"/>
          <w:szCs w:val="20"/>
          <w:color w:val="auto"/>
        </w:rPr>
      </w:pPr>
      <w:r>
        <w:rPr>
          <w:rFonts w:ascii="Arial" w:cs="Arial" w:eastAsia="Arial" w:hAnsi="Arial"/>
          <w:sz w:val="20"/>
          <w:szCs w:val="20"/>
          <w:color w:val="auto"/>
        </w:rPr>
        <w:t>ПК 2.6. Осуществлять регистрацию основных событий в автоматизированных (информационных) системах, в том числе с использованием программных и программно-аппаратных средств обнаружения, предупреждения и ликвидации последствий компьютерных атак.</w:t>
      </w:r>
    </w:p>
    <w:p>
      <w:pPr>
        <w:ind w:left="580"/>
        <w:spacing w:after="0" w:line="231" w:lineRule="auto"/>
        <w:rPr>
          <w:sz w:val="20"/>
          <w:szCs w:val="20"/>
          <w:color w:val="auto"/>
        </w:rPr>
      </w:pPr>
      <w:r>
        <w:rPr>
          <w:rFonts w:ascii="Arial" w:cs="Arial" w:eastAsia="Arial" w:hAnsi="Arial"/>
          <w:sz w:val="20"/>
          <w:szCs w:val="20"/>
          <w:color w:val="auto"/>
        </w:rPr>
        <w:t>3.4.3. Защита информации техническими средствами:</w:t>
      </w:r>
    </w:p>
    <w:p>
      <w:pPr>
        <w:jc w:val="both"/>
        <w:ind w:left="40" w:right="40" w:firstLine="540"/>
        <w:spacing w:after="0" w:line="229" w:lineRule="auto"/>
        <w:rPr>
          <w:sz w:val="20"/>
          <w:szCs w:val="20"/>
          <w:color w:val="auto"/>
        </w:rPr>
      </w:pPr>
      <w:r>
        <w:rPr>
          <w:rFonts w:ascii="Arial" w:cs="Arial" w:eastAsia="Arial" w:hAnsi="Arial"/>
          <w:sz w:val="20"/>
          <w:szCs w:val="20"/>
          <w:color w:val="auto"/>
        </w:rPr>
        <w:t>ПК 3.1. Осуществлять установку, монтаж, настройку и техническое обслуживание технических средств защиты информации в соответствии с требованиями эксплуатационной документации.</w:t>
      </w:r>
    </w:p>
    <w:p>
      <w:pPr>
        <w:spacing w:after="0" w:line="1" w:lineRule="exact"/>
        <w:rPr>
          <w:sz w:val="20"/>
          <w:szCs w:val="20"/>
          <w:color w:val="auto"/>
        </w:rPr>
      </w:pPr>
    </w:p>
    <w:p>
      <w:pPr>
        <w:jc w:val="both"/>
        <w:ind w:left="40" w:right="60" w:firstLine="540"/>
        <w:spacing w:after="0" w:line="229" w:lineRule="auto"/>
        <w:rPr>
          <w:sz w:val="20"/>
          <w:szCs w:val="20"/>
          <w:color w:val="auto"/>
        </w:rPr>
      </w:pPr>
      <w:r>
        <w:rPr>
          <w:rFonts w:ascii="Arial" w:cs="Arial" w:eastAsia="Arial" w:hAnsi="Arial"/>
          <w:sz w:val="20"/>
          <w:szCs w:val="20"/>
          <w:color w:val="auto"/>
        </w:rPr>
        <w:t>ПК 3.2. Осуществлять эксплуатацию технических средств защиты информации в соответствии с требованиями эксплуатационной документации.</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ПК 3.3. Осуществлять измерение параметров побочных электромагнитных излучений и наводок, создаваемых техническими средствами обработки информации ограниченного доступа.</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ПК 3.4. Осуществлять измерение параметров фоновых шумов, а также физических полей, создаваемых техническими средствами защиты информации.</w:t>
      </w:r>
    </w:p>
    <w:p>
      <w:pPr>
        <w:ind w:left="580"/>
        <w:spacing w:after="0" w:line="230" w:lineRule="auto"/>
        <w:rPr>
          <w:sz w:val="20"/>
          <w:szCs w:val="20"/>
          <w:color w:val="auto"/>
        </w:rPr>
      </w:pPr>
      <w:r>
        <w:rPr>
          <w:rFonts w:ascii="Arial" w:cs="Arial" w:eastAsia="Arial" w:hAnsi="Arial"/>
          <w:sz w:val="20"/>
          <w:szCs w:val="20"/>
          <w:color w:val="auto"/>
        </w:rPr>
        <w:t>ПК 3.5. Организовывать отдельные работы по физической защите объектов информатизации.</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3.5. Минимальные требования к результатам освоения основных видов деятельности образовательной программы представлены в</w:t>
      </w:r>
      <w:r>
        <w:rPr>
          <w:rFonts w:ascii="Arial" w:cs="Arial" w:eastAsia="Arial" w:hAnsi="Arial"/>
          <w:sz w:val="20"/>
          <w:szCs w:val="20"/>
          <w:color w:val="0000FF"/>
        </w:rPr>
        <w:t xml:space="preserve"> приложении N 3</w:t>
      </w:r>
      <w:r>
        <w:rPr>
          <w:rFonts w:ascii="Arial" w:cs="Arial" w:eastAsia="Arial" w:hAnsi="Arial"/>
          <w:sz w:val="20"/>
          <w:szCs w:val="20"/>
          <w:color w:val="auto"/>
        </w:rPr>
        <w:t xml:space="preserve"> к настоящему ФГОС СПО.</w:t>
      </w:r>
    </w:p>
    <w:p>
      <w:pPr>
        <w:spacing w:after="0" w:line="1" w:lineRule="exact"/>
        <w:rPr>
          <w:sz w:val="20"/>
          <w:szCs w:val="20"/>
          <w:color w:val="auto"/>
        </w:rPr>
      </w:pPr>
    </w:p>
    <w:p>
      <w:pPr>
        <w:jc w:val="both"/>
        <w:ind w:left="40" w:right="40" w:firstLine="540"/>
        <w:spacing w:after="0" w:line="236" w:lineRule="auto"/>
        <w:rPr>
          <w:sz w:val="20"/>
          <w:szCs w:val="20"/>
          <w:color w:val="auto"/>
        </w:rPr>
      </w:pPr>
      <w:r>
        <w:rPr>
          <w:rFonts w:ascii="Arial" w:cs="Arial" w:eastAsia="Arial" w:hAnsi="Arial"/>
          <w:sz w:val="20"/>
          <w:szCs w:val="20"/>
          <w:color w:val="auto"/>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IV. ТРЕБОВАНИЯ К УСЛОВИЯМ РЕАЛИЗАЦИИ</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ОБРАЗОВАТЕЛЬНОЙ ПРОГРАММЫ</w:t>
      </w:r>
    </w:p>
    <w:p>
      <w:pPr>
        <w:spacing w:after="0" w:line="190" w:lineRule="exact"/>
        <w:rPr>
          <w:sz w:val="20"/>
          <w:szCs w:val="20"/>
          <w:color w:val="auto"/>
        </w:rPr>
      </w:pPr>
    </w:p>
    <w:p>
      <w:pPr>
        <w:jc w:val="both"/>
        <w:ind w:left="40" w:right="40" w:firstLine="540"/>
        <w:spacing w:after="0" w:line="247" w:lineRule="auto"/>
        <w:rPr>
          <w:sz w:val="20"/>
          <w:szCs w:val="20"/>
          <w:color w:val="auto"/>
        </w:rPr>
      </w:pPr>
      <w:r>
        <w:rPr>
          <w:rFonts w:ascii="Arial" w:cs="Arial" w:eastAsia="Arial" w:hAnsi="Arial"/>
          <w:sz w:val="20"/>
          <w:szCs w:val="20"/>
          <w:color w:val="auto"/>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spacing w:after="0" w:line="170" w:lineRule="exact"/>
        <w:rPr>
          <w:sz w:val="20"/>
          <w:szCs w:val="20"/>
          <w:color w:val="auto"/>
        </w:rPr>
      </w:pPr>
    </w:p>
    <w:p>
      <w:pPr>
        <w:ind w:left="580"/>
        <w:spacing w:after="0"/>
        <w:rPr>
          <w:sz w:val="20"/>
          <w:szCs w:val="20"/>
          <w:color w:val="auto"/>
        </w:rPr>
      </w:pPr>
      <w:r>
        <w:rPr>
          <w:rFonts w:ascii="Arial" w:cs="Arial" w:eastAsia="Arial" w:hAnsi="Arial"/>
          <w:sz w:val="20"/>
          <w:szCs w:val="20"/>
          <w:color w:val="auto"/>
        </w:rPr>
        <w:t>4.2. Общесистемные требования к условиям реализации образовательной программы.</w:t>
      </w:r>
    </w:p>
    <w:p>
      <w:pPr>
        <w:spacing w:after="0" w:line="10"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spacing w:after="0" w:line="2"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spacing w:after="0" w:line="2" w:lineRule="exact"/>
        <w:rPr>
          <w:sz w:val="20"/>
          <w:szCs w:val="20"/>
          <w:color w:val="auto"/>
        </w:rPr>
      </w:pPr>
    </w:p>
    <w:p>
      <w:pPr>
        <w:jc w:val="both"/>
        <w:ind w:left="40" w:right="40" w:firstLine="540"/>
        <w:spacing w:after="0" w:line="236" w:lineRule="auto"/>
        <w:rPr>
          <w:sz w:val="20"/>
          <w:szCs w:val="20"/>
          <w:color w:val="auto"/>
        </w:rPr>
      </w:pPr>
      <w:r>
        <w:rPr>
          <w:rFonts w:ascii="Arial" w:cs="Arial" w:eastAsia="Arial" w:hAnsi="Arial"/>
          <w:sz w:val="20"/>
          <w:szCs w:val="20"/>
          <w:color w:val="auto"/>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spacing w:after="0" w:line="175" w:lineRule="exact"/>
        <w:rPr>
          <w:sz w:val="20"/>
          <w:szCs w:val="20"/>
          <w:color w:val="auto"/>
        </w:rPr>
      </w:pPr>
    </w:p>
    <w:p>
      <w:pPr>
        <w:jc w:val="both"/>
        <w:ind w:left="40" w:right="40" w:firstLine="540"/>
        <w:spacing w:after="0"/>
        <w:rPr>
          <w:sz w:val="20"/>
          <w:szCs w:val="20"/>
          <w:color w:val="auto"/>
        </w:rPr>
      </w:pPr>
      <w:r>
        <w:rPr>
          <w:rFonts w:ascii="Arial" w:cs="Arial" w:eastAsia="Arial" w:hAnsi="Arial"/>
          <w:sz w:val="20"/>
          <w:szCs w:val="20"/>
          <w:color w:val="auto"/>
        </w:rPr>
        <w:t>4.3. Требования к материально-техническому и учебно-методическому обеспечению реализации образовательной программы.</w:t>
      </w:r>
    </w:p>
    <w:p>
      <w:pPr>
        <w:jc w:val="both"/>
        <w:ind w:left="40" w:right="40" w:firstLine="540"/>
        <w:spacing w:after="0" w:line="229" w:lineRule="auto"/>
        <w:rPr>
          <w:sz w:val="20"/>
          <w:szCs w:val="20"/>
          <w:color w:val="auto"/>
        </w:rPr>
      </w:pPr>
      <w:r>
        <w:rPr>
          <w:rFonts w:ascii="Arial" w:cs="Arial" w:eastAsia="Arial" w:hAnsi="Arial"/>
          <w:sz w:val="20"/>
          <w:szCs w:val="20"/>
          <w:color w:val="auto"/>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национальных и межгосударственных стандартов в области защиты информации.</w:t>
      </w:r>
    </w:p>
    <w:p>
      <w:pPr>
        <w:ind w:left="580"/>
        <w:spacing w:after="0" w:line="233" w:lineRule="auto"/>
        <w:rPr>
          <w:sz w:val="20"/>
          <w:szCs w:val="20"/>
          <w:color w:val="auto"/>
        </w:rPr>
      </w:pPr>
      <w:r>
        <w:rPr>
          <w:rFonts w:ascii="Arial" w:cs="Arial" w:eastAsia="Arial" w:hAnsi="Arial"/>
          <w:sz w:val="20"/>
          <w:szCs w:val="20"/>
          <w:color w:val="auto"/>
        </w:rPr>
        <w:t>Минимально необходимый для реализации образовательной программы перечень лабораторий:</w:t>
      </w:r>
    </w:p>
    <w:p>
      <w:pPr>
        <w:jc w:val="both"/>
        <w:ind w:left="40" w:right="40" w:firstLine="540"/>
        <w:spacing w:after="0" w:line="229" w:lineRule="auto"/>
        <w:rPr>
          <w:sz w:val="20"/>
          <w:szCs w:val="20"/>
          <w:color w:val="auto"/>
        </w:rPr>
      </w:pPr>
      <w:r>
        <w:rPr>
          <w:rFonts w:ascii="Arial" w:cs="Arial" w:eastAsia="Arial" w:hAnsi="Arial"/>
          <w:sz w:val="20"/>
          <w:szCs w:val="20"/>
          <w:color w:val="auto"/>
        </w:rPr>
        <w:t>информационных технологий, сетей и систем передачи информации, программирования и баз данных, оснащенную рабочими местами на базе вычислительной техники, подключенными к локальной вычислительной сети и информационно-телекоммуникационной сети "Интернет"; программным обеспечением сетевого оборудования; обучающим программным обеспечением; эмуляторами активного сетевого оборудования; программным обеспечением межсетевого экранирования и мониторинга технического состояния активного сетевого оборудования;</w:t>
      </w:r>
    </w:p>
    <w:p>
      <w:pPr>
        <w:spacing w:after="0" w:line="3" w:lineRule="exact"/>
        <w:rPr>
          <w:sz w:val="20"/>
          <w:szCs w:val="20"/>
          <w:color w:val="auto"/>
        </w:rPr>
      </w:pPr>
    </w:p>
    <w:p>
      <w:pPr>
        <w:jc w:val="both"/>
        <w:ind w:left="40" w:right="40" w:firstLine="540"/>
        <w:spacing w:after="0" w:line="245" w:lineRule="auto"/>
        <w:rPr>
          <w:sz w:val="20"/>
          <w:szCs w:val="20"/>
          <w:color w:val="auto"/>
        </w:rPr>
      </w:pPr>
      <w:r>
        <w:rPr>
          <w:rFonts w:ascii="Arial" w:cs="Arial" w:eastAsia="Arial" w:hAnsi="Arial"/>
          <w:sz w:val="20"/>
          <w:szCs w:val="20"/>
          <w:color w:val="auto"/>
        </w:rPr>
        <w:t>программных и программно-аппаратных средств защиты информации, оснащенную антивирусными программными комплексами; программно-аппаратными средствами защиты информации от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133350</wp:posOffset>
                </wp:positionV>
                <wp:extent cx="6803390" cy="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6" o:spid="_x0000_s14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0.5pt" to="535.5pt,10.5pt" o:allowincell="f" strokecolor="#000000" strokeweight="1pt"/>
            </w:pict>
          </mc:Fallback>
        </mc:AlternateContent>
      </w:r>
    </w:p>
    <w:p>
      <w:pPr>
        <w:spacing w:after="0" w:line="200" w:lineRule="exact"/>
        <w:rPr>
          <w:sz w:val="20"/>
          <w:szCs w:val="20"/>
          <w:color w:val="auto"/>
        </w:rPr>
      </w:pPr>
    </w:p>
    <w:p>
      <w:pPr>
        <w:spacing w:after="0" w:line="263"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333399"/>
              </w:rPr>
              <w:t>КонсультантПлюс</w:t>
            </w:r>
          </w:p>
        </w:tc>
        <w:tc>
          <w:tcPr>
            <w:tcW w:w="4160" w:type="dxa"/>
            <w:vAlign w:val="bottom"/>
            <w:gridSpan w:val="3"/>
            <w:vMerge w:val="restart"/>
          </w:tcPr>
          <w:p>
            <w:pPr>
              <w:ind w:left="860"/>
              <w:spacing w:after="0"/>
              <w:rPr>
                <w:rFonts w:ascii="Tahoma" w:cs="Tahoma" w:eastAsia="Tahoma" w:hAnsi="Tahoma"/>
                <w:sz w:val="20"/>
                <w:szCs w:val="20"/>
                <w:b w:val="1"/>
                <w:bCs w:val="1"/>
                <w:color w:val="0000FF"/>
              </w:rPr>
            </w:pPr>
            <w:hyperlink r:id="rId108">
              <w:r>
                <w:rPr>
                  <w:rFonts w:ascii="Tahoma" w:cs="Tahoma" w:eastAsia="Tahoma" w:hAnsi="Tahoma"/>
                  <w:sz w:val="20"/>
                  <w:szCs w:val="20"/>
                  <w:b w:val="1"/>
                  <w:bCs w:val="1"/>
                  <w:color w:val="0000FF"/>
                </w:rPr>
                <w:t>www.consultant.ru</w:t>
              </w:r>
            </w:hyperlink>
          </w:p>
        </w:tc>
        <w:tc>
          <w:tcPr>
            <w:tcW w:w="3060" w:type="dxa"/>
            <w:vAlign w:val="bottom"/>
            <w:vMerge w:val="restart"/>
          </w:tcPr>
          <w:p>
            <w:pPr>
              <w:ind w:left="1380"/>
              <w:spacing w:after="0"/>
              <w:rPr>
                <w:sz w:val="20"/>
                <w:szCs w:val="20"/>
                <w:color w:val="auto"/>
              </w:rPr>
            </w:pPr>
            <w:r>
              <w:rPr>
                <w:rFonts w:ascii="Tahoma" w:cs="Tahoma" w:eastAsia="Tahoma" w:hAnsi="Tahoma"/>
                <w:sz w:val="20"/>
                <w:szCs w:val="20"/>
                <w:color w:val="auto"/>
              </w:rPr>
              <w:t>Страница 6 из 12</w:t>
            </w:r>
          </w:p>
        </w:tc>
        <w:tc>
          <w:tcPr>
            <w:tcW w:w="0" w:type="dxa"/>
            <w:vAlign w:val="bottom"/>
          </w:tcPr>
          <w:p>
            <w:pPr>
              <w:spacing w:after="0"/>
              <w:rPr>
                <w:sz w:val="1"/>
                <w:szCs w:val="1"/>
                <w:color w:val="auto"/>
              </w:rPr>
            </w:pPr>
          </w:p>
        </w:tc>
      </w:tr>
      <w:tr>
        <w:trPr>
          <w:trHeight w:val="100"/>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60" w:type="dxa"/>
            <w:vAlign w:val="bottom"/>
            <w:gridSpan w:val="3"/>
            <w:vMerge w:val="continue"/>
          </w:tcPr>
          <w:p>
            <w:pPr>
              <w:spacing w:after="0"/>
              <w:rPr>
                <w:sz w:val="8"/>
                <w:szCs w:val="8"/>
                <w:color w:val="auto"/>
              </w:rPr>
            </w:pPr>
          </w:p>
        </w:tc>
        <w:tc>
          <w:tcPr>
            <w:tcW w:w="3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3520" w:type="dxa"/>
            <w:vAlign w:val="bottom"/>
            <w:vMerge w:val="continue"/>
          </w:tcPr>
          <w:p>
            <w:pPr>
              <w:spacing w:after="0"/>
              <w:rPr>
                <w:sz w:val="7"/>
                <w:szCs w:val="7"/>
                <w:color w:val="auto"/>
              </w:rPr>
            </w:pPr>
          </w:p>
        </w:tc>
        <w:tc>
          <w:tcPr>
            <w:tcW w:w="880" w:type="dxa"/>
            <w:vAlign w:val="bottom"/>
          </w:tcPr>
          <w:p>
            <w:pPr>
              <w:spacing w:after="0"/>
              <w:rPr>
                <w:sz w:val="7"/>
                <w:szCs w:val="7"/>
                <w:color w:val="auto"/>
              </w:rPr>
            </w:pPr>
          </w:p>
        </w:tc>
        <w:tc>
          <w:tcPr>
            <w:tcW w:w="1900" w:type="dxa"/>
            <w:vAlign w:val="bottom"/>
            <w:tcBorders>
              <w:top w:val="single" w:sz="8" w:color="auto"/>
            </w:tcBorders>
          </w:tcPr>
          <w:p>
            <w:pPr>
              <w:spacing w:after="0"/>
              <w:rPr>
                <w:sz w:val="7"/>
                <w:szCs w:val="7"/>
                <w:color w:val="auto"/>
              </w:rPr>
            </w:pPr>
          </w:p>
        </w:tc>
        <w:tc>
          <w:tcPr>
            <w:tcW w:w="1380" w:type="dxa"/>
            <w:vAlign w:val="bottom"/>
          </w:tcPr>
          <w:p>
            <w:pPr>
              <w:spacing w:after="0"/>
              <w:rPr>
                <w:sz w:val="7"/>
                <w:szCs w:val="7"/>
                <w:color w:val="auto"/>
              </w:rPr>
            </w:pPr>
          </w:p>
        </w:tc>
        <w:tc>
          <w:tcPr>
            <w:tcW w:w="3060" w:type="dxa"/>
            <w:vAlign w:val="bottom"/>
          </w:tcPr>
          <w:p>
            <w:pPr>
              <w:spacing w:after="0"/>
              <w:rPr>
                <w:sz w:val="7"/>
                <w:szCs w:val="7"/>
                <w:color w:val="auto"/>
              </w:rPr>
            </w:pPr>
          </w:p>
        </w:tc>
        <w:tc>
          <w:tcPr>
            <w:tcW w:w="0" w:type="dxa"/>
            <w:vAlign w:val="bottom"/>
          </w:tcPr>
          <w:p>
            <w:pPr>
              <w:spacing w:after="0"/>
              <w:rPr>
                <w:sz w:val="1"/>
                <w:szCs w:val="1"/>
                <w:color w:val="auto"/>
              </w:rPr>
            </w:pPr>
          </w:p>
        </w:tc>
      </w:tr>
    </w:tbl>
    <w:p>
      <w:pPr>
        <w:sectPr>
          <w:pgSz w:w="11900" w:h="16838" w:orient="portrait"/>
          <w:cols w:equalWidth="0" w:num="1">
            <w:col w:w="10720"/>
          </w:cols>
          <w:pgMar w:left="600" w:top="464" w:right="586" w:bottom="395" w:gutter="0" w:footer="0" w:header="0"/>
        </w:sectPr>
      </w:pPr>
    </w:p>
    <w:bookmarkStart w:id="295" w:name="page296"/>
    <w:bookmarkEnd w:id="29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5820" w:type="dxa"/>
            <w:vAlign w:val="bottom"/>
          </w:tcPr>
          <w:p>
            <w:pPr>
              <w:spacing w:after="0"/>
              <w:rPr>
                <w:sz w:val="20"/>
                <w:szCs w:val="20"/>
                <w:color w:val="auto"/>
              </w:rPr>
            </w:pPr>
            <w:r>
              <w:rPr>
                <w:rFonts w:ascii="Tahoma" w:cs="Tahoma" w:eastAsia="Tahoma" w:hAnsi="Tahoma"/>
                <w:sz w:val="20"/>
                <w:szCs w:val="20"/>
                <w:color w:val="auto"/>
              </w:rPr>
              <w:t>Приказ Минобрнауки России от 09.12.2016 N 1553</w:t>
            </w:r>
          </w:p>
        </w:tc>
        <w:tc>
          <w:tcPr>
            <w:tcW w:w="3180" w:type="dxa"/>
            <w:vAlign w:val="bottom"/>
          </w:tcPr>
          <w:p>
            <w:pPr>
              <w:spacing w:after="0"/>
              <w:rPr>
                <w:sz w:val="20"/>
                <w:szCs w:val="20"/>
                <w:color w:val="auto"/>
              </w:rPr>
            </w:pPr>
          </w:p>
        </w:tc>
        <w:tc>
          <w:tcPr>
            <w:tcW w:w="1740" w:type="dxa"/>
            <w:vAlign w:val="bottom"/>
          </w:tcPr>
          <w:p>
            <w:pPr>
              <w:spacing w:after="0"/>
              <w:rPr>
                <w:sz w:val="20"/>
                <w:szCs w:val="20"/>
                <w:color w:val="auto"/>
              </w:rPr>
            </w:pPr>
          </w:p>
        </w:tc>
      </w:tr>
      <w:tr>
        <w:trPr>
          <w:trHeight w:val="226"/>
        </w:trPr>
        <w:tc>
          <w:tcPr>
            <w:tcW w:w="5820" w:type="dxa"/>
            <w:vAlign w:val="bottom"/>
          </w:tcPr>
          <w:p>
            <w:pPr>
              <w:spacing w:after="0" w:line="226" w:lineRule="exact"/>
              <w:rPr>
                <w:sz w:val="20"/>
                <w:szCs w:val="20"/>
                <w:color w:val="auto"/>
              </w:rPr>
            </w:pPr>
            <w:r>
              <w:rPr>
                <w:rFonts w:ascii="Tahoma" w:cs="Tahoma" w:eastAsia="Tahoma" w:hAnsi="Tahoma"/>
                <w:sz w:val="20"/>
                <w:szCs w:val="20"/>
                <w:color w:val="auto"/>
              </w:rPr>
              <w:t>"Об утверждении федерального государственного</w:t>
            </w:r>
          </w:p>
        </w:tc>
        <w:tc>
          <w:tcPr>
            <w:tcW w:w="4900" w:type="dxa"/>
            <w:vAlign w:val="bottom"/>
            <w:gridSpan w:val="2"/>
          </w:tcPr>
          <w:p>
            <w:pPr>
              <w:jc w:val="right"/>
              <w:spacing w:after="0"/>
              <w:rPr>
                <w:rFonts w:ascii="Tahoma" w:cs="Tahoma" w:eastAsia="Tahoma" w:hAnsi="Tahoma"/>
                <w:sz w:val="18"/>
                <w:szCs w:val="18"/>
                <w:color w:val="auto"/>
              </w:rPr>
            </w:pPr>
            <w:r>
              <w:rPr>
                <w:rFonts w:ascii="Tahoma" w:cs="Tahoma" w:eastAsia="Tahoma" w:hAnsi="Tahoma"/>
                <w:sz w:val="18"/>
                <w:szCs w:val="18"/>
                <w:color w:val="auto"/>
              </w:rPr>
              <w:t>Документ предоставлен</w:t>
            </w:r>
            <w:r>
              <w:rPr>
                <w:rFonts w:ascii="Tahoma" w:cs="Tahoma" w:eastAsia="Tahoma" w:hAnsi="Tahoma"/>
                <w:sz w:val="18"/>
                <w:szCs w:val="18"/>
                <w:color w:val="0000FF"/>
              </w:rPr>
              <w:t xml:space="preserve"> </w:t>
            </w:r>
            <w:hyperlink r:id="rId108">
              <w:r>
                <w:rPr>
                  <w:rFonts w:ascii="Tahoma" w:cs="Tahoma" w:eastAsia="Tahoma" w:hAnsi="Tahoma"/>
                  <w:sz w:val="18"/>
                  <w:szCs w:val="18"/>
                  <w:b w:val="1"/>
                  <w:bCs w:val="1"/>
                  <w:color w:val="0000FF"/>
                </w:rPr>
                <w:t>КонсультантПлюс</w:t>
              </w:r>
            </w:hyperlink>
          </w:p>
        </w:tc>
      </w:tr>
      <w:tr>
        <w:trPr>
          <w:trHeight w:val="242"/>
        </w:trPr>
        <w:tc>
          <w:tcPr>
            <w:tcW w:w="5820" w:type="dxa"/>
            <w:vAlign w:val="bottom"/>
          </w:tcPr>
          <w:p>
            <w:pPr>
              <w:spacing w:after="0"/>
              <w:rPr>
                <w:sz w:val="20"/>
                <w:szCs w:val="20"/>
                <w:color w:val="auto"/>
              </w:rPr>
            </w:pPr>
            <w:r>
              <w:rPr>
                <w:rFonts w:ascii="Tahoma" w:cs="Tahoma" w:eastAsia="Tahoma" w:hAnsi="Tahoma"/>
                <w:sz w:val="20"/>
                <w:szCs w:val="20"/>
                <w:color w:val="auto"/>
              </w:rPr>
              <w:t>образовательного стандарта ...</w:t>
            </w:r>
          </w:p>
        </w:tc>
        <w:tc>
          <w:tcPr>
            <w:tcW w:w="3180" w:type="dxa"/>
            <w:vAlign w:val="bottom"/>
          </w:tcPr>
          <w:p>
            <w:pPr>
              <w:ind w:left="2740"/>
              <w:spacing w:after="0" w:line="184" w:lineRule="exact"/>
              <w:rPr>
                <w:sz w:val="20"/>
                <w:szCs w:val="20"/>
                <w:color w:val="auto"/>
              </w:rPr>
            </w:pPr>
            <w:r>
              <w:rPr>
                <w:rFonts w:ascii="Tahoma" w:cs="Tahoma" w:eastAsia="Tahoma" w:hAnsi="Tahoma"/>
                <w:sz w:val="16"/>
                <w:szCs w:val="16"/>
                <w:color w:val="auto"/>
              </w:rPr>
              <w:t>Дата</w:t>
            </w:r>
          </w:p>
        </w:tc>
        <w:tc>
          <w:tcPr>
            <w:tcW w:w="1740" w:type="dxa"/>
            <w:vAlign w:val="bottom"/>
            <w:tcBorders>
              <w:top w:val="single" w:sz="8" w:color="auto"/>
            </w:tcBorders>
          </w:tcPr>
          <w:p>
            <w:pPr>
              <w:jc w:val="right"/>
              <w:spacing w:after="0"/>
              <w:rPr>
                <w:sz w:val="20"/>
                <w:szCs w:val="20"/>
                <w:color w:val="auto"/>
              </w:rPr>
            </w:pPr>
            <w:r>
              <w:rPr>
                <w:rFonts w:ascii="Tahoma" w:cs="Tahoma" w:eastAsia="Tahoma" w:hAnsi="Tahoma"/>
                <w:sz w:val="16"/>
                <w:szCs w:val="16"/>
                <w:color w:val="auto"/>
                <w:w w:val="96"/>
              </w:rPr>
              <w:t>сохранения: 09.02.2017</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247015</wp:posOffset>
                </wp:positionV>
                <wp:extent cx="6803390" cy="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7" o:spid="_x0000_s14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45pt" to="535.5pt,19.45pt" o:allowincell="f" strokecolor="#000000" strokeweight="1pt"/>
            </w:pict>
          </mc:Fallback>
        </mc:AlternateContent>
      </w:r>
    </w:p>
    <w:p>
      <w:pPr>
        <w:spacing w:after="0" w:line="200" w:lineRule="exact"/>
        <w:rPr>
          <w:sz w:val="20"/>
          <w:szCs w:val="20"/>
          <w:color w:val="auto"/>
        </w:rPr>
      </w:pPr>
    </w:p>
    <w:p>
      <w:pPr>
        <w:spacing w:after="0" w:line="400" w:lineRule="exact"/>
        <w:rPr>
          <w:sz w:val="20"/>
          <w:szCs w:val="20"/>
          <w:color w:val="auto"/>
        </w:rPr>
      </w:pPr>
    </w:p>
    <w:p>
      <w:pPr>
        <w:jc w:val="both"/>
        <w:ind w:left="40" w:right="40"/>
        <w:spacing w:after="0" w:line="233" w:lineRule="auto"/>
        <w:rPr>
          <w:sz w:val="20"/>
          <w:szCs w:val="20"/>
          <w:color w:val="auto"/>
        </w:rPr>
      </w:pPr>
      <w:r>
        <w:rPr>
          <w:rFonts w:ascii="Arial" w:cs="Arial" w:eastAsia="Arial" w:hAnsi="Arial"/>
          <w:sz w:val="20"/>
          <w:szCs w:val="20"/>
          <w:color w:val="auto"/>
        </w:rPr>
        <w:t>несанкционированного доступа, блокировки доступа и нарушения целостности; программными и программно-аппаратными средствами обнаружения вторжений; средствами уничтожения остаточной информации в запоминающих устройствах; программными средствами выявления уязвимостей в автоматизированных системам и средствах вычислительной техники; программными средствами криптографической защиты информации; программными средствами защиты среды виртуализации;</w:t>
      </w:r>
    </w:p>
    <w:p>
      <w:pPr>
        <w:spacing w:after="0" w:line="4"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технических средств защиты информации, оснащенную аппаратными средствами аутентификации пользователя; средствами защиты информации от утечки по акустическому (виброакустическому) каналу и каналу побочных электромагнитных излучений и наводок; средствами измерения параметров физических полей (в том числе электромагнитных излучений и наводок, акустических (виброакустических) колебаний); стендами физической защиты объектов информатизации, оснащенными средствами контроля доступа, системами видеонаблюдения и охраны объектов.</w:t>
      </w:r>
    </w:p>
    <w:p>
      <w:pPr>
        <w:spacing w:after="0" w:line="3"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Компьютерные классы и лаборатории (если в них предусмотрены рабочие места на базе вычислительной техники) должны быть оборудованы современной вычислительной техникой из расчета одно рабочее место на каждого обучающегося при проведении учебных занятий в данных классах (лабораториях).</w:t>
      </w:r>
    </w:p>
    <w:p>
      <w:pPr>
        <w:spacing w:after="0" w:line="2"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spacing w:after="0" w:line="2" w:lineRule="exact"/>
        <w:rPr>
          <w:sz w:val="20"/>
          <w:szCs w:val="20"/>
          <w:color w:val="auto"/>
        </w:rPr>
      </w:pPr>
    </w:p>
    <w:p>
      <w:pPr>
        <w:jc w:val="both"/>
        <w:ind w:left="40" w:right="40" w:firstLine="540"/>
        <w:spacing w:after="0" w:line="229" w:lineRule="auto"/>
        <w:tabs>
          <w:tab w:leader="none" w:pos="770" w:val="left"/>
        </w:tabs>
        <w:numPr>
          <w:ilvl w:val="0"/>
          <w:numId w:val="240"/>
        </w:numPr>
        <w:rPr>
          <w:rFonts w:ascii="Arial" w:cs="Arial" w:eastAsia="Arial" w:hAnsi="Arial"/>
          <w:sz w:val="20"/>
          <w:szCs w:val="20"/>
          <w:color w:val="auto"/>
        </w:rPr>
      </w:pPr>
      <w:r>
        <w:rPr>
          <w:rFonts w:ascii="Arial" w:cs="Arial" w:eastAsia="Arial" w:hAnsi="Arial"/>
          <w:sz w:val="20"/>
          <w:szCs w:val="20"/>
          <w:color w:val="auto"/>
        </w:rPr>
        <w:t>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spacing w:after="0" w:line="1" w:lineRule="exact"/>
        <w:rPr>
          <w:rFonts w:ascii="Arial" w:cs="Arial" w:eastAsia="Arial" w:hAnsi="Arial"/>
          <w:sz w:val="20"/>
          <w:szCs w:val="20"/>
          <w:color w:val="auto"/>
        </w:rPr>
      </w:pPr>
    </w:p>
    <w:p>
      <w:pPr>
        <w:ind w:left="40" w:right="40" w:firstLine="540"/>
        <w:spacing w:after="0" w:line="229" w:lineRule="auto"/>
        <w:rPr>
          <w:rFonts w:ascii="Arial" w:cs="Arial" w:eastAsia="Arial" w:hAnsi="Arial"/>
          <w:sz w:val="20"/>
          <w:szCs w:val="20"/>
          <w:color w:val="auto"/>
        </w:rPr>
      </w:pPr>
      <w:r>
        <w:rPr>
          <w:rFonts w:ascii="Arial" w:cs="Arial" w:eastAsia="Arial" w:hAnsi="Arial"/>
          <w:sz w:val="20"/>
          <w:szCs w:val="20"/>
          <w:color w:val="auto"/>
        </w:rPr>
        <w:t>4.3.3. Образовательная организация должна быть обеспечена необходимым комплектом лицензионного программного обеспечения.</w:t>
      </w:r>
    </w:p>
    <w:p>
      <w:pPr>
        <w:spacing w:after="0" w:line="1" w:lineRule="exact"/>
        <w:rPr>
          <w:rFonts w:ascii="Arial" w:cs="Arial" w:eastAsia="Arial" w:hAnsi="Arial"/>
          <w:sz w:val="20"/>
          <w:szCs w:val="20"/>
          <w:color w:val="auto"/>
        </w:rPr>
      </w:pPr>
    </w:p>
    <w:p>
      <w:pPr>
        <w:jc w:val="both"/>
        <w:ind w:left="40" w:right="40" w:firstLine="540"/>
        <w:spacing w:after="0" w:line="229" w:lineRule="auto"/>
        <w:rPr>
          <w:rFonts w:ascii="Arial" w:cs="Arial" w:eastAsia="Arial" w:hAnsi="Arial"/>
          <w:sz w:val="20"/>
          <w:szCs w:val="20"/>
          <w:color w:val="auto"/>
        </w:rPr>
      </w:pPr>
      <w:r>
        <w:rPr>
          <w:rFonts w:ascii="Arial" w:cs="Arial" w:eastAsia="Arial" w:hAnsi="Arial"/>
          <w:sz w:val="20"/>
          <w:szCs w:val="20"/>
          <w:color w:val="auto"/>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 а также правовыми нормативными актами и нормативными методическими документами в области информационной безопасности.</w:t>
      </w:r>
    </w:p>
    <w:p>
      <w:pPr>
        <w:spacing w:after="0" w:line="3" w:lineRule="exact"/>
        <w:rPr>
          <w:rFonts w:ascii="Arial" w:cs="Arial" w:eastAsia="Arial" w:hAnsi="Arial"/>
          <w:sz w:val="20"/>
          <w:szCs w:val="20"/>
          <w:color w:val="auto"/>
        </w:rPr>
      </w:pPr>
    </w:p>
    <w:p>
      <w:pPr>
        <w:ind w:left="40" w:right="40" w:firstLine="540"/>
        <w:spacing w:after="0" w:line="229" w:lineRule="auto"/>
        <w:tabs>
          <w:tab w:leader="none" w:pos="772" w:val="left"/>
        </w:tabs>
        <w:numPr>
          <w:ilvl w:val="0"/>
          <w:numId w:val="240"/>
        </w:numPr>
        <w:rPr>
          <w:rFonts w:ascii="Arial" w:cs="Arial" w:eastAsia="Arial" w:hAnsi="Arial"/>
          <w:sz w:val="20"/>
          <w:szCs w:val="20"/>
          <w:color w:val="auto"/>
        </w:rPr>
      </w:pPr>
      <w:r>
        <w:rPr>
          <w:rFonts w:ascii="Arial" w:cs="Arial" w:eastAsia="Arial" w:hAnsi="Arial"/>
          <w:sz w:val="20"/>
          <w:szCs w:val="20"/>
          <w:color w:val="auto"/>
        </w:rPr>
        <w:t>качестве основной литературы образовательная организация использует учебники, учебные пособия, предусмотренные ПООП.</w:t>
      </w:r>
    </w:p>
    <w:p>
      <w:pPr>
        <w:spacing w:after="0" w:line="1" w:lineRule="exact"/>
        <w:rPr>
          <w:rFonts w:ascii="Arial" w:cs="Arial" w:eastAsia="Arial" w:hAnsi="Arial"/>
          <w:sz w:val="20"/>
          <w:szCs w:val="20"/>
          <w:color w:val="auto"/>
        </w:rPr>
      </w:pPr>
    </w:p>
    <w:p>
      <w:pPr>
        <w:jc w:val="both"/>
        <w:ind w:left="40" w:right="40" w:firstLine="540"/>
        <w:spacing w:after="0" w:line="229" w:lineRule="auto"/>
        <w:tabs>
          <w:tab w:leader="none" w:pos="772" w:val="left"/>
        </w:tabs>
        <w:numPr>
          <w:ilvl w:val="0"/>
          <w:numId w:val="240"/>
        </w:numPr>
        <w:rPr>
          <w:rFonts w:ascii="Arial" w:cs="Arial" w:eastAsia="Arial" w:hAnsi="Arial"/>
          <w:sz w:val="20"/>
          <w:szCs w:val="20"/>
          <w:color w:val="auto"/>
        </w:rPr>
      </w:pPr>
      <w:r>
        <w:rPr>
          <w:rFonts w:ascii="Arial" w:cs="Arial" w:eastAsia="Arial" w:hAnsi="Arial"/>
          <w:sz w:val="20"/>
          <w:szCs w:val="20"/>
          <w:color w:val="auto"/>
        </w:rPr>
        <w:t>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spacing w:after="0" w:line="1" w:lineRule="exact"/>
        <w:rPr>
          <w:rFonts w:ascii="Arial" w:cs="Arial" w:eastAsia="Arial" w:hAnsi="Arial"/>
          <w:sz w:val="20"/>
          <w:szCs w:val="20"/>
          <w:color w:val="auto"/>
        </w:rPr>
      </w:pPr>
    </w:p>
    <w:p>
      <w:pPr>
        <w:jc w:val="both"/>
        <w:ind w:left="40" w:right="40" w:firstLine="540"/>
        <w:spacing w:after="0" w:line="229" w:lineRule="auto"/>
        <w:rPr>
          <w:rFonts w:ascii="Arial" w:cs="Arial" w:eastAsia="Arial" w:hAnsi="Arial"/>
          <w:sz w:val="20"/>
          <w:szCs w:val="20"/>
          <w:color w:val="auto"/>
        </w:rPr>
      </w:pPr>
      <w:r>
        <w:rPr>
          <w:rFonts w:ascii="Arial" w:cs="Arial" w:eastAsia="Arial" w:hAnsi="Arial"/>
          <w:sz w:val="20"/>
          <w:szCs w:val="20"/>
          <w:color w:val="auto"/>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spacing w:after="0" w:line="1" w:lineRule="exact"/>
        <w:rPr>
          <w:rFonts w:ascii="Arial" w:cs="Arial" w:eastAsia="Arial" w:hAnsi="Arial"/>
          <w:sz w:val="20"/>
          <w:szCs w:val="20"/>
          <w:color w:val="auto"/>
        </w:rPr>
      </w:pPr>
    </w:p>
    <w:p>
      <w:pPr>
        <w:ind w:left="40" w:right="40" w:firstLine="540"/>
        <w:spacing w:after="0" w:line="229" w:lineRule="auto"/>
        <w:rPr>
          <w:rFonts w:ascii="Arial" w:cs="Arial" w:eastAsia="Arial" w:hAnsi="Arial"/>
          <w:sz w:val="20"/>
          <w:szCs w:val="20"/>
          <w:color w:val="auto"/>
        </w:rPr>
      </w:pPr>
      <w:r>
        <w:rPr>
          <w:rFonts w:ascii="Arial" w:cs="Arial" w:eastAsia="Arial" w:hAnsi="Arial"/>
          <w:sz w:val="20"/>
          <w:szCs w:val="20"/>
          <w:color w:val="auto"/>
        </w:rPr>
        <w:t>4.3.6. Образовательная программа должна обеспечиваться учебно-методической документацией по всем учебным предметам, дисциплинам, модулям.</w:t>
      </w:r>
    </w:p>
    <w:p>
      <w:pPr>
        <w:spacing w:after="0" w:line="1" w:lineRule="exact"/>
        <w:rPr>
          <w:rFonts w:ascii="Arial" w:cs="Arial" w:eastAsia="Arial" w:hAnsi="Arial"/>
          <w:sz w:val="20"/>
          <w:szCs w:val="20"/>
          <w:color w:val="auto"/>
        </w:rPr>
      </w:pPr>
    </w:p>
    <w:p>
      <w:pPr>
        <w:ind w:left="40" w:right="60" w:firstLine="540"/>
        <w:spacing w:after="0" w:line="245" w:lineRule="auto"/>
        <w:rPr>
          <w:rFonts w:ascii="Arial" w:cs="Arial" w:eastAsia="Arial" w:hAnsi="Arial"/>
          <w:sz w:val="20"/>
          <w:szCs w:val="20"/>
          <w:color w:val="auto"/>
        </w:rPr>
      </w:pPr>
      <w:r>
        <w:rPr>
          <w:rFonts w:ascii="Arial" w:cs="Arial" w:eastAsia="Arial" w:hAnsi="Arial"/>
          <w:sz w:val="20"/>
          <w:szCs w:val="20"/>
          <w:color w:val="auto"/>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pPr>
        <w:spacing w:after="0" w:line="170" w:lineRule="exact"/>
        <w:rPr>
          <w:sz w:val="20"/>
          <w:szCs w:val="20"/>
          <w:color w:val="auto"/>
        </w:rPr>
      </w:pPr>
    </w:p>
    <w:p>
      <w:pPr>
        <w:ind w:left="580"/>
        <w:spacing w:after="0"/>
        <w:rPr>
          <w:sz w:val="20"/>
          <w:szCs w:val="20"/>
          <w:color w:val="auto"/>
        </w:rPr>
      </w:pPr>
      <w:r>
        <w:rPr>
          <w:rFonts w:ascii="Arial" w:cs="Arial" w:eastAsia="Arial" w:hAnsi="Arial"/>
          <w:sz w:val="20"/>
          <w:szCs w:val="20"/>
          <w:color w:val="auto"/>
        </w:rPr>
        <w:t>4.4. Требования к кадровым условиям реализации образовательной программы.</w:t>
      </w:r>
    </w:p>
    <w:p>
      <w:pPr>
        <w:spacing w:after="0" w:line="10"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w:t>
      </w:r>
      <w:r>
        <w:rPr>
          <w:rFonts w:ascii="Arial" w:cs="Arial" w:eastAsia="Arial" w:hAnsi="Arial"/>
          <w:sz w:val="20"/>
          <w:szCs w:val="20"/>
          <w:color w:val="0000FF"/>
        </w:rPr>
        <w:t xml:space="preserve"> пункте</w:t>
      </w:r>
      <w:r>
        <w:rPr>
          <w:rFonts w:ascii="Arial" w:cs="Arial" w:eastAsia="Arial" w:hAnsi="Arial"/>
          <w:sz w:val="20"/>
          <w:szCs w:val="20"/>
          <w:color w:val="auto"/>
        </w:rPr>
        <w:t xml:space="preserve"> </w:t>
      </w:r>
      <w:r>
        <w:rPr>
          <w:rFonts w:ascii="Arial" w:cs="Arial" w:eastAsia="Arial" w:hAnsi="Arial"/>
          <w:sz w:val="20"/>
          <w:szCs w:val="20"/>
          <w:color w:val="0000FF"/>
        </w:rPr>
        <w:t>1.5</w:t>
      </w:r>
      <w:r>
        <w:rPr>
          <w:rFonts w:ascii="Arial" w:cs="Arial" w:eastAsia="Arial" w:hAnsi="Arial"/>
          <w:sz w:val="20"/>
          <w:szCs w:val="20"/>
          <w:color w:val="000000"/>
        </w:rPr>
        <w:t xml:space="preserve"> настоящего ФГОС СПО (имеющих стаж работы в данной профессиональной области не менее 3 лет).</w:t>
      </w:r>
    </w:p>
    <w:p>
      <w:pPr>
        <w:spacing w:after="0" w:line="3"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spacing w:after="0" w:line="2"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w:t>
      </w:r>
      <w:r>
        <w:rPr>
          <w:rFonts w:ascii="Arial" w:cs="Arial" w:eastAsia="Arial" w:hAnsi="Arial"/>
          <w:sz w:val="20"/>
          <w:szCs w:val="20"/>
          <w:color w:val="0000FF"/>
        </w:rPr>
        <w:t xml:space="preserve"> пункте 1.5</w:t>
      </w:r>
      <w:r>
        <w:rPr>
          <w:rFonts w:ascii="Arial" w:cs="Arial" w:eastAsia="Arial" w:hAnsi="Arial"/>
          <w:sz w:val="20"/>
          <w:szCs w:val="20"/>
          <w:color w:val="auto"/>
        </w:rPr>
        <w:t xml:space="preserve"> настоящего ФГОС СПО, не реже 1 раза в 3 года с учетом расширения спектра профессиональных компетенций.</w:t>
      </w:r>
    </w:p>
    <w:p>
      <w:pPr>
        <w:spacing w:after="0" w:line="3" w:lineRule="exact"/>
        <w:rPr>
          <w:sz w:val="20"/>
          <w:szCs w:val="20"/>
          <w:color w:val="auto"/>
        </w:rPr>
      </w:pPr>
    </w:p>
    <w:p>
      <w:pPr>
        <w:jc w:val="both"/>
        <w:ind w:left="40" w:right="40" w:firstLine="540"/>
        <w:spacing w:after="0" w:line="238" w:lineRule="auto"/>
        <w:rPr>
          <w:sz w:val="20"/>
          <w:szCs w:val="20"/>
          <w:color w:val="auto"/>
        </w:rPr>
      </w:pPr>
      <w:r>
        <w:rPr>
          <w:rFonts w:ascii="Arial" w:cs="Arial" w:eastAsia="Arial" w:hAnsi="Arial"/>
          <w:sz w:val="20"/>
          <w:szCs w:val="20"/>
          <w:color w:val="auto"/>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137160</wp:posOffset>
                </wp:positionV>
                <wp:extent cx="6803390" cy="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8" o:spid="_x0000_s14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0.8pt" to="535.5pt,10.8pt" o:allowincell="f" strokecolor="#000000" strokeweight="1pt"/>
            </w:pict>
          </mc:Fallback>
        </mc:AlternateContent>
      </w:r>
    </w:p>
    <w:p>
      <w:pPr>
        <w:spacing w:after="0" w:line="200" w:lineRule="exact"/>
        <w:rPr>
          <w:sz w:val="20"/>
          <w:szCs w:val="20"/>
          <w:color w:val="auto"/>
        </w:rPr>
      </w:pPr>
    </w:p>
    <w:p>
      <w:pPr>
        <w:spacing w:after="0" w:line="268"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333399"/>
              </w:rPr>
              <w:t>КонсультантПлюс</w:t>
            </w:r>
          </w:p>
        </w:tc>
        <w:tc>
          <w:tcPr>
            <w:tcW w:w="4160" w:type="dxa"/>
            <w:vAlign w:val="bottom"/>
            <w:gridSpan w:val="3"/>
            <w:vMerge w:val="restart"/>
          </w:tcPr>
          <w:p>
            <w:pPr>
              <w:ind w:left="860"/>
              <w:spacing w:after="0"/>
              <w:rPr>
                <w:rFonts w:ascii="Tahoma" w:cs="Tahoma" w:eastAsia="Tahoma" w:hAnsi="Tahoma"/>
                <w:sz w:val="20"/>
                <w:szCs w:val="20"/>
                <w:b w:val="1"/>
                <w:bCs w:val="1"/>
                <w:color w:val="0000FF"/>
              </w:rPr>
            </w:pPr>
            <w:hyperlink r:id="rId108">
              <w:r>
                <w:rPr>
                  <w:rFonts w:ascii="Tahoma" w:cs="Tahoma" w:eastAsia="Tahoma" w:hAnsi="Tahoma"/>
                  <w:sz w:val="20"/>
                  <w:szCs w:val="20"/>
                  <w:b w:val="1"/>
                  <w:bCs w:val="1"/>
                  <w:color w:val="0000FF"/>
                </w:rPr>
                <w:t>www.consultant.ru</w:t>
              </w:r>
            </w:hyperlink>
          </w:p>
        </w:tc>
        <w:tc>
          <w:tcPr>
            <w:tcW w:w="3060" w:type="dxa"/>
            <w:vAlign w:val="bottom"/>
            <w:vMerge w:val="restart"/>
          </w:tcPr>
          <w:p>
            <w:pPr>
              <w:ind w:left="1380"/>
              <w:spacing w:after="0"/>
              <w:rPr>
                <w:sz w:val="20"/>
                <w:szCs w:val="20"/>
                <w:color w:val="auto"/>
              </w:rPr>
            </w:pPr>
            <w:r>
              <w:rPr>
                <w:rFonts w:ascii="Tahoma" w:cs="Tahoma" w:eastAsia="Tahoma" w:hAnsi="Tahoma"/>
                <w:sz w:val="20"/>
                <w:szCs w:val="20"/>
                <w:color w:val="auto"/>
              </w:rPr>
              <w:t>Страница 7 из 12</w:t>
            </w:r>
          </w:p>
        </w:tc>
        <w:tc>
          <w:tcPr>
            <w:tcW w:w="0" w:type="dxa"/>
            <w:vAlign w:val="bottom"/>
          </w:tcPr>
          <w:p>
            <w:pPr>
              <w:spacing w:after="0"/>
              <w:rPr>
                <w:sz w:val="1"/>
                <w:szCs w:val="1"/>
                <w:color w:val="auto"/>
              </w:rPr>
            </w:pPr>
          </w:p>
        </w:tc>
      </w:tr>
      <w:tr>
        <w:trPr>
          <w:trHeight w:val="100"/>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60" w:type="dxa"/>
            <w:vAlign w:val="bottom"/>
            <w:gridSpan w:val="3"/>
            <w:vMerge w:val="continue"/>
          </w:tcPr>
          <w:p>
            <w:pPr>
              <w:spacing w:after="0"/>
              <w:rPr>
                <w:sz w:val="8"/>
                <w:szCs w:val="8"/>
                <w:color w:val="auto"/>
              </w:rPr>
            </w:pPr>
          </w:p>
        </w:tc>
        <w:tc>
          <w:tcPr>
            <w:tcW w:w="3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3520" w:type="dxa"/>
            <w:vAlign w:val="bottom"/>
            <w:vMerge w:val="continue"/>
          </w:tcPr>
          <w:p>
            <w:pPr>
              <w:spacing w:after="0"/>
              <w:rPr>
                <w:sz w:val="7"/>
                <w:szCs w:val="7"/>
                <w:color w:val="auto"/>
              </w:rPr>
            </w:pPr>
          </w:p>
        </w:tc>
        <w:tc>
          <w:tcPr>
            <w:tcW w:w="880" w:type="dxa"/>
            <w:vAlign w:val="bottom"/>
          </w:tcPr>
          <w:p>
            <w:pPr>
              <w:spacing w:after="0"/>
              <w:rPr>
                <w:sz w:val="7"/>
                <w:szCs w:val="7"/>
                <w:color w:val="auto"/>
              </w:rPr>
            </w:pPr>
          </w:p>
        </w:tc>
        <w:tc>
          <w:tcPr>
            <w:tcW w:w="1900" w:type="dxa"/>
            <w:vAlign w:val="bottom"/>
            <w:tcBorders>
              <w:top w:val="single" w:sz="8" w:color="auto"/>
            </w:tcBorders>
          </w:tcPr>
          <w:p>
            <w:pPr>
              <w:spacing w:after="0"/>
              <w:rPr>
                <w:sz w:val="7"/>
                <w:szCs w:val="7"/>
                <w:color w:val="auto"/>
              </w:rPr>
            </w:pPr>
          </w:p>
        </w:tc>
        <w:tc>
          <w:tcPr>
            <w:tcW w:w="1380" w:type="dxa"/>
            <w:vAlign w:val="bottom"/>
          </w:tcPr>
          <w:p>
            <w:pPr>
              <w:spacing w:after="0"/>
              <w:rPr>
                <w:sz w:val="7"/>
                <w:szCs w:val="7"/>
                <w:color w:val="auto"/>
              </w:rPr>
            </w:pPr>
          </w:p>
        </w:tc>
        <w:tc>
          <w:tcPr>
            <w:tcW w:w="3060" w:type="dxa"/>
            <w:vAlign w:val="bottom"/>
          </w:tcPr>
          <w:p>
            <w:pPr>
              <w:spacing w:after="0"/>
              <w:rPr>
                <w:sz w:val="7"/>
                <w:szCs w:val="7"/>
                <w:color w:val="auto"/>
              </w:rPr>
            </w:pPr>
          </w:p>
        </w:tc>
        <w:tc>
          <w:tcPr>
            <w:tcW w:w="0" w:type="dxa"/>
            <w:vAlign w:val="bottom"/>
          </w:tcPr>
          <w:p>
            <w:pPr>
              <w:spacing w:after="0"/>
              <w:rPr>
                <w:sz w:val="1"/>
                <w:szCs w:val="1"/>
                <w:color w:val="auto"/>
              </w:rPr>
            </w:pPr>
          </w:p>
        </w:tc>
      </w:tr>
    </w:tbl>
    <w:p>
      <w:pPr>
        <w:sectPr>
          <w:pgSz w:w="11900" w:h="16838" w:orient="portrait"/>
          <w:cols w:equalWidth="0" w:num="1">
            <w:col w:w="10720"/>
          </w:cols>
          <w:pgMar w:left="600" w:top="464" w:right="586" w:bottom="395" w:gutter="0" w:footer="0" w:header="0"/>
        </w:sectPr>
      </w:pPr>
    </w:p>
    <w:bookmarkStart w:id="296" w:name="page297"/>
    <w:bookmarkEnd w:id="29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5820" w:type="dxa"/>
            <w:vAlign w:val="bottom"/>
          </w:tcPr>
          <w:p>
            <w:pPr>
              <w:spacing w:after="0"/>
              <w:rPr>
                <w:sz w:val="20"/>
                <w:szCs w:val="20"/>
                <w:color w:val="auto"/>
              </w:rPr>
            </w:pPr>
            <w:r>
              <w:rPr>
                <w:rFonts w:ascii="Tahoma" w:cs="Tahoma" w:eastAsia="Tahoma" w:hAnsi="Tahoma"/>
                <w:sz w:val="20"/>
                <w:szCs w:val="20"/>
                <w:color w:val="auto"/>
              </w:rPr>
              <w:t>Приказ Минобрнауки России от 09.12.2016 N 1553</w:t>
            </w:r>
          </w:p>
        </w:tc>
        <w:tc>
          <w:tcPr>
            <w:tcW w:w="3180" w:type="dxa"/>
            <w:vAlign w:val="bottom"/>
          </w:tcPr>
          <w:p>
            <w:pPr>
              <w:spacing w:after="0"/>
              <w:rPr>
                <w:sz w:val="20"/>
                <w:szCs w:val="20"/>
                <w:color w:val="auto"/>
              </w:rPr>
            </w:pPr>
          </w:p>
        </w:tc>
        <w:tc>
          <w:tcPr>
            <w:tcW w:w="1740" w:type="dxa"/>
            <w:vAlign w:val="bottom"/>
          </w:tcPr>
          <w:p>
            <w:pPr>
              <w:spacing w:after="0"/>
              <w:rPr>
                <w:sz w:val="20"/>
                <w:szCs w:val="20"/>
                <w:color w:val="auto"/>
              </w:rPr>
            </w:pPr>
          </w:p>
        </w:tc>
      </w:tr>
      <w:tr>
        <w:trPr>
          <w:trHeight w:val="226"/>
        </w:trPr>
        <w:tc>
          <w:tcPr>
            <w:tcW w:w="5820" w:type="dxa"/>
            <w:vAlign w:val="bottom"/>
          </w:tcPr>
          <w:p>
            <w:pPr>
              <w:spacing w:after="0" w:line="226" w:lineRule="exact"/>
              <w:rPr>
                <w:sz w:val="20"/>
                <w:szCs w:val="20"/>
                <w:color w:val="auto"/>
              </w:rPr>
            </w:pPr>
            <w:r>
              <w:rPr>
                <w:rFonts w:ascii="Tahoma" w:cs="Tahoma" w:eastAsia="Tahoma" w:hAnsi="Tahoma"/>
                <w:sz w:val="20"/>
                <w:szCs w:val="20"/>
                <w:color w:val="auto"/>
              </w:rPr>
              <w:t>"Об утверждении федерального государственного</w:t>
            </w:r>
          </w:p>
        </w:tc>
        <w:tc>
          <w:tcPr>
            <w:tcW w:w="4900" w:type="dxa"/>
            <w:vAlign w:val="bottom"/>
            <w:gridSpan w:val="2"/>
          </w:tcPr>
          <w:p>
            <w:pPr>
              <w:jc w:val="right"/>
              <w:spacing w:after="0"/>
              <w:rPr>
                <w:rFonts w:ascii="Tahoma" w:cs="Tahoma" w:eastAsia="Tahoma" w:hAnsi="Tahoma"/>
                <w:sz w:val="18"/>
                <w:szCs w:val="18"/>
                <w:color w:val="auto"/>
              </w:rPr>
            </w:pPr>
            <w:r>
              <w:rPr>
                <w:rFonts w:ascii="Tahoma" w:cs="Tahoma" w:eastAsia="Tahoma" w:hAnsi="Tahoma"/>
                <w:sz w:val="18"/>
                <w:szCs w:val="18"/>
                <w:color w:val="auto"/>
              </w:rPr>
              <w:t>Документ предоставлен</w:t>
            </w:r>
            <w:r>
              <w:rPr>
                <w:rFonts w:ascii="Tahoma" w:cs="Tahoma" w:eastAsia="Tahoma" w:hAnsi="Tahoma"/>
                <w:sz w:val="18"/>
                <w:szCs w:val="18"/>
                <w:color w:val="0000FF"/>
              </w:rPr>
              <w:t xml:space="preserve"> </w:t>
            </w:r>
            <w:hyperlink r:id="rId108">
              <w:r>
                <w:rPr>
                  <w:rFonts w:ascii="Tahoma" w:cs="Tahoma" w:eastAsia="Tahoma" w:hAnsi="Tahoma"/>
                  <w:sz w:val="18"/>
                  <w:szCs w:val="18"/>
                  <w:b w:val="1"/>
                  <w:bCs w:val="1"/>
                  <w:color w:val="0000FF"/>
                </w:rPr>
                <w:t>КонсультантПлюс</w:t>
              </w:r>
            </w:hyperlink>
          </w:p>
        </w:tc>
      </w:tr>
      <w:tr>
        <w:trPr>
          <w:trHeight w:val="242"/>
        </w:trPr>
        <w:tc>
          <w:tcPr>
            <w:tcW w:w="5820" w:type="dxa"/>
            <w:vAlign w:val="bottom"/>
          </w:tcPr>
          <w:p>
            <w:pPr>
              <w:spacing w:after="0"/>
              <w:rPr>
                <w:sz w:val="20"/>
                <w:szCs w:val="20"/>
                <w:color w:val="auto"/>
              </w:rPr>
            </w:pPr>
            <w:r>
              <w:rPr>
                <w:rFonts w:ascii="Tahoma" w:cs="Tahoma" w:eastAsia="Tahoma" w:hAnsi="Tahoma"/>
                <w:sz w:val="20"/>
                <w:szCs w:val="20"/>
                <w:color w:val="auto"/>
              </w:rPr>
              <w:t>образовательного стандарта ...</w:t>
            </w:r>
          </w:p>
        </w:tc>
        <w:tc>
          <w:tcPr>
            <w:tcW w:w="3180" w:type="dxa"/>
            <w:vAlign w:val="bottom"/>
          </w:tcPr>
          <w:p>
            <w:pPr>
              <w:ind w:left="2740"/>
              <w:spacing w:after="0" w:line="184" w:lineRule="exact"/>
              <w:rPr>
                <w:sz w:val="20"/>
                <w:szCs w:val="20"/>
                <w:color w:val="auto"/>
              </w:rPr>
            </w:pPr>
            <w:r>
              <w:rPr>
                <w:rFonts w:ascii="Tahoma" w:cs="Tahoma" w:eastAsia="Tahoma" w:hAnsi="Tahoma"/>
                <w:sz w:val="16"/>
                <w:szCs w:val="16"/>
                <w:color w:val="auto"/>
              </w:rPr>
              <w:t>Дата</w:t>
            </w:r>
          </w:p>
        </w:tc>
        <w:tc>
          <w:tcPr>
            <w:tcW w:w="1740" w:type="dxa"/>
            <w:vAlign w:val="bottom"/>
            <w:tcBorders>
              <w:top w:val="single" w:sz="8" w:color="auto"/>
            </w:tcBorders>
          </w:tcPr>
          <w:p>
            <w:pPr>
              <w:jc w:val="right"/>
              <w:spacing w:after="0"/>
              <w:rPr>
                <w:sz w:val="20"/>
                <w:szCs w:val="20"/>
                <w:color w:val="auto"/>
              </w:rPr>
            </w:pPr>
            <w:r>
              <w:rPr>
                <w:rFonts w:ascii="Tahoma" w:cs="Tahoma" w:eastAsia="Tahoma" w:hAnsi="Tahoma"/>
                <w:sz w:val="16"/>
                <w:szCs w:val="16"/>
                <w:color w:val="auto"/>
                <w:w w:val="96"/>
              </w:rPr>
              <w:t>сохранения: 09.02.2017</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247015</wp:posOffset>
                </wp:positionV>
                <wp:extent cx="6803390" cy="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9" o:spid="_x0000_s14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45pt" to="535.5pt,19.45pt" o:allowincell="f" strokecolor="#000000" strokeweight="1pt"/>
            </w:pict>
          </mc:Fallback>
        </mc:AlternateContent>
      </w:r>
    </w:p>
    <w:p>
      <w:pPr>
        <w:spacing w:after="0" w:line="200" w:lineRule="exact"/>
        <w:rPr>
          <w:sz w:val="20"/>
          <w:szCs w:val="20"/>
          <w:color w:val="auto"/>
        </w:rPr>
      </w:pPr>
    </w:p>
    <w:p>
      <w:pPr>
        <w:spacing w:after="0" w:line="400" w:lineRule="exact"/>
        <w:rPr>
          <w:sz w:val="20"/>
          <w:szCs w:val="20"/>
          <w:color w:val="auto"/>
        </w:rPr>
      </w:pPr>
    </w:p>
    <w:p>
      <w:pPr>
        <w:jc w:val="both"/>
        <w:ind w:left="40" w:right="60"/>
        <w:spacing w:after="0" w:line="266" w:lineRule="auto"/>
        <w:rPr>
          <w:sz w:val="20"/>
          <w:szCs w:val="20"/>
          <w:color w:val="auto"/>
        </w:rPr>
      </w:pPr>
      <w:r>
        <w:rPr>
          <w:rFonts w:ascii="Arial" w:cs="Arial" w:eastAsia="Arial" w:hAnsi="Arial"/>
          <w:sz w:val="20"/>
          <w:szCs w:val="20"/>
          <w:color w:val="auto"/>
        </w:rPr>
        <w:t>указанной в</w:t>
      </w:r>
      <w:r>
        <w:rPr>
          <w:rFonts w:ascii="Arial" w:cs="Arial" w:eastAsia="Arial" w:hAnsi="Arial"/>
          <w:sz w:val="20"/>
          <w:szCs w:val="20"/>
          <w:color w:val="0000FF"/>
        </w:rPr>
        <w:t xml:space="preserve"> пункте 1.5</w:t>
      </w:r>
      <w:r>
        <w:rPr>
          <w:rFonts w:ascii="Arial" w:cs="Arial" w:eastAsia="Arial" w:hAnsi="Arial"/>
          <w:sz w:val="20"/>
          <w:szCs w:val="20"/>
          <w:color w:val="auto"/>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spacing w:after="0" w:line="150" w:lineRule="exact"/>
        <w:rPr>
          <w:sz w:val="20"/>
          <w:szCs w:val="20"/>
          <w:color w:val="auto"/>
        </w:rPr>
      </w:pPr>
    </w:p>
    <w:p>
      <w:pPr>
        <w:ind w:left="580"/>
        <w:spacing w:after="0"/>
        <w:rPr>
          <w:sz w:val="20"/>
          <w:szCs w:val="20"/>
          <w:color w:val="auto"/>
        </w:rPr>
      </w:pPr>
      <w:r>
        <w:rPr>
          <w:rFonts w:ascii="Arial" w:cs="Arial" w:eastAsia="Arial" w:hAnsi="Arial"/>
          <w:sz w:val="20"/>
          <w:szCs w:val="20"/>
          <w:color w:val="auto"/>
        </w:rPr>
        <w:t>4.5. Требования к финансовым условиям реализации образовательной программы.</w:t>
      </w:r>
    </w:p>
    <w:p>
      <w:pPr>
        <w:spacing w:after="0" w:line="10" w:lineRule="exact"/>
        <w:rPr>
          <w:sz w:val="20"/>
          <w:szCs w:val="20"/>
          <w:color w:val="auto"/>
        </w:rPr>
      </w:pPr>
    </w:p>
    <w:p>
      <w:pPr>
        <w:jc w:val="both"/>
        <w:ind w:left="40" w:right="40" w:firstLine="540"/>
        <w:spacing w:after="0" w:line="236" w:lineRule="auto"/>
        <w:rPr>
          <w:sz w:val="20"/>
          <w:szCs w:val="20"/>
          <w:color w:val="auto"/>
        </w:rPr>
      </w:pPr>
      <w:r>
        <w:rPr>
          <w:rFonts w:ascii="Arial" w:cs="Arial" w:eastAsia="Arial" w:hAnsi="Arial"/>
          <w:sz w:val="20"/>
          <w:szCs w:val="20"/>
          <w:color w:val="auto"/>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spacing w:after="0" w:line="175" w:lineRule="exact"/>
        <w:rPr>
          <w:sz w:val="20"/>
          <w:szCs w:val="20"/>
          <w:color w:val="auto"/>
        </w:rPr>
      </w:pPr>
    </w:p>
    <w:p>
      <w:pPr>
        <w:ind w:left="580"/>
        <w:spacing w:after="0"/>
        <w:rPr>
          <w:sz w:val="20"/>
          <w:szCs w:val="20"/>
          <w:color w:val="auto"/>
        </w:rPr>
      </w:pPr>
      <w:r>
        <w:rPr>
          <w:rFonts w:ascii="Arial" w:cs="Arial" w:eastAsia="Arial" w:hAnsi="Arial"/>
          <w:sz w:val="20"/>
          <w:szCs w:val="20"/>
          <w:color w:val="auto"/>
        </w:rPr>
        <w:t>4.6. Требования к применяемым механизмам оценки качества образовательной программы.</w:t>
      </w:r>
    </w:p>
    <w:p>
      <w:pPr>
        <w:spacing w:after="0" w:line="10"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pPr>
        <w:spacing w:after="0" w:line="1" w:lineRule="exact"/>
        <w:rPr>
          <w:sz w:val="20"/>
          <w:szCs w:val="20"/>
          <w:color w:val="auto"/>
        </w:rPr>
      </w:pPr>
    </w:p>
    <w:p>
      <w:pPr>
        <w:jc w:val="both"/>
        <w:ind w:left="40" w:right="40" w:firstLine="540"/>
        <w:spacing w:after="0" w:line="229" w:lineRule="auto"/>
        <w:rPr>
          <w:sz w:val="20"/>
          <w:szCs w:val="20"/>
          <w:color w:val="auto"/>
        </w:rPr>
      </w:pPr>
      <w:r>
        <w:rPr>
          <w:rFonts w:ascii="Arial" w:cs="Arial" w:eastAsia="Arial" w:hAnsi="Arial"/>
          <w:sz w:val="20"/>
          <w:szCs w:val="20"/>
          <w:color w:val="auto"/>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spacing w:after="0" w:line="2" w:lineRule="exact"/>
        <w:rPr>
          <w:sz w:val="20"/>
          <w:szCs w:val="20"/>
          <w:color w:val="auto"/>
        </w:rPr>
      </w:pPr>
    </w:p>
    <w:p>
      <w:pPr>
        <w:jc w:val="both"/>
        <w:ind w:left="40" w:right="40" w:firstLine="540"/>
        <w:spacing w:after="0" w:line="233" w:lineRule="auto"/>
        <w:rPr>
          <w:sz w:val="20"/>
          <w:szCs w:val="20"/>
          <w:color w:val="auto"/>
        </w:rPr>
      </w:pPr>
      <w:r>
        <w:rPr>
          <w:rFonts w:ascii="Arial" w:cs="Arial" w:eastAsia="Arial" w:hAnsi="Arial"/>
          <w:sz w:val="20"/>
          <w:szCs w:val="20"/>
          <w:color w:val="auto"/>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right"/>
        <w:ind w:right="40"/>
        <w:spacing w:after="0"/>
        <w:rPr>
          <w:sz w:val="20"/>
          <w:szCs w:val="20"/>
          <w:color w:val="auto"/>
        </w:rPr>
      </w:pPr>
      <w:r>
        <w:rPr>
          <w:rFonts w:ascii="Arial" w:cs="Arial" w:eastAsia="Arial" w:hAnsi="Arial"/>
          <w:sz w:val="20"/>
          <w:szCs w:val="20"/>
          <w:color w:val="auto"/>
        </w:rPr>
        <w:t>Приложение N 1</w:t>
      </w:r>
    </w:p>
    <w:p>
      <w:pPr>
        <w:jc w:val="right"/>
        <w:ind w:right="40"/>
        <w:spacing w:after="0"/>
        <w:rPr>
          <w:sz w:val="20"/>
          <w:szCs w:val="20"/>
          <w:color w:val="auto"/>
        </w:rPr>
      </w:pPr>
      <w:r>
        <w:rPr>
          <w:rFonts w:ascii="Arial" w:cs="Arial" w:eastAsia="Arial" w:hAnsi="Arial"/>
          <w:sz w:val="20"/>
          <w:szCs w:val="20"/>
          <w:color w:val="auto"/>
        </w:rPr>
        <w:t>к ФГОС СПО по специальности 10.02.05</w:t>
      </w:r>
    </w:p>
    <w:p>
      <w:pPr>
        <w:jc w:val="right"/>
        <w:ind w:right="40"/>
        <w:spacing w:after="0" w:line="229" w:lineRule="auto"/>
        <w:rPr>
          <w:sz w:val="20"/>
          <w:szCs w:val="20"/>
          <w:color w:val="auto"/>
        </w:rPr>
      </w:pPr>
      <w:r>
        <w:rPr>
          <w:rFonts w:ascii="Arial" w:cs="Arial" w:eastAsia="Arial" w:hAnsi="Arial"/>
          <w:sz w:val="20"/>
          <w:szCs w:val="20"/>
          <w:color w:val="auto"/>
        </w:rPr>
        <w:t>Обеспечение информационной безопасности</w:t>
      </w:r>
    </w:p>
    <w:p>
      <w:pPr>
        <w:spacing w:after="0" w:line="1" w:lineRule="exact"/>
        <w:rPr>
          <w:sz w:val="20"/>
          <w:szCs w:val="20"/>
          <w:color w:val="auto"/>
        </w:rPr>
      </w:pPr>
    </w:p>
    <w:p>
      <w:pPr>
        <w:jc w:val="right"/>
        <w:ind w:right="40"/>
        <w:spacing w:after="0"/>
        <w:rPr>
          <w:sz w:val="20"/>
          <w:szCs w:val="20"/>
          <w:color w:val="auto"/>
        </w:rPr>
      </w:pPr>
      <w:r>
        <w:rPr>
          <w:rFonts w:ascii="Arial" w:cs="Arial" w:eastAsia="Arial" w:hAnsi="Arial"/>
          <w:sz w:val="20"/>
          <w:szCs w:val="20"/>
          <w:color w:val="auto"/>
        </w:rPr>
        <w:t>автоматизированных систем</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ПЕРЕЧЕНЬ</w:t>
      </w:r>
    </w:p>
    <w:p>
      <w:pPr>
        <w:jc w:val="center"/>
        <w:spacing w:after="0"/>
        <w:rPr>
          <w:sz w:val="20"/>
          <w:szCs w:val="20"/>
          <w:color w:val="auto"/>
        </w:rPr>
      </w:pPr>
      <w:r>
        <w:rPr>
          <w:rFonts w:ascii="Arial" w:cs="Arial" w:eastAsia="Arial" w:hAnsi="Arial"/>
          <w:sz w:val="20"/>
          <w:szCs w:val="20"/>
          <w:color w:val="auto"/>
        </w:rPr>
        <w:t>ПРОФЕССИОНАЛЬНЫХ СТАНДАРТОВ, СООТВЕТСТВУЮЩИХ</w:t>
      </w:r>
    </w:p>
    <w:p>
      <w:pPr>
        <w:jc w:val="center"/>
        <w:spacing w:after="0" w:line="229" w:lineRule="auto"/>
        <w:rPr>
          <w:sz w:val="20"/>
          <w:szCs w:val="20"/>
          <w:color w:val="auto"/>
        </w:rPr>
      </w:pPr>
      <w:r>
        <w:rPr>
          <w:rFonts w:ascii="Arial" w:cs="Arial" w:eastAsia="Arial" w:hAnsi="Arial"/>
          <w:sz w:val="20"/>
          <w:szCs w:val="20"/>
          <w:color w:val="auto"/>
        </w:rPr>
        <w:t>ПРОФЕССИОНАЛЬНОЙ ДЕЯТЕЛЬНОСТИ ВЫПУСКНИКОВ ОБРАЗОВАТЕЛЬНОЙ</w:t>
      </w:r>
    </w:p>
    <w:p>
      <w:pPr>
        <w:spacing w:after="0" w:line="1" w:lineRule="exact"/>
        <w:rPr>
          <w:sz w:val="20"/>
          <w:szCs w:val="20"/>
          <w:color w:val="auto"/>
        </w:rPr>
      </w:pPr>
    </w:p>
    <w:p>
      <w:pPr>
        <w:jc w:val="center"/>
        <w:spacing w:after="0" w:line="238" w:lineRule="auto"/>
        <w:rPr>
          <w:sz w:val="20"/>
          <w:szCs w:val="20"/>
          <w:color w:val="auto"/>
        </w:rPr>
      </w:pPr>
      <w:r>
        <w:rPr>
          <w:rFonts w:ascii="Arial" w:cs="Arial" w:eastAsia="Arial" w:hAnsi="Arial"/>
          <w:sz w:val="20"/>
          <w:szCs w:val="20"/>
          <w:color w:val="auto"/>
        </w:rPr>
        <w:t>ПРОГРАММЫ СРЕДНЕГО ПРОФЕССИОНАЛЬНОГО ОБРАЗОВАНИЯ ПО СПЕЦИАЛЬНОСТИ 10.02.05 ОБЕСПЕЧЕНИЕ ИНФОРМАЦИОННОЙ БЕЗОПАСНОСТИ АВТОМАТИЗИРОВАННЫХ СИСТЕМ</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97"/>
        </w:trPr>
        <w:tc>
          <w:tcPr>
            <w:tcW w:w="60" w:type="dxa"/>
            <w:vAlign w:val="bottom"/>
            <w:tcBorders>
              <w:right w:val="single" w:sz="8" w:color="auto"/>
            </w:tcBorders>
          </w:tcPr>
          <w:p>
            <w:pPr>
              <w:spacing w:after="0"/>
              <w:rPr>
                <w:sz w:val="24"/>
                <w:szCs w:val="24"/>
                <w:color w:val="auto"/>
              </w:rPr>
            </w:pPr>
          </w:p>
        </w:tc>
        <w:tc>
          <w:tcPr>
            <w:tcW w:w="24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Код профессионального</w:t>
            </w:r>
          </w:p>
        </w:tc>
        <w:tc>
          <w:tcPr>
            <w:tcW w:w="6660" w:type="dxa"/>
            <w:vAlign w:val="bottom"/>
            <w:tcBorders>
              <w:top w:val="single" w:sz="8" w:color="auto"/>
              <w:right w:val="single" w:sz="8" w:color="auto"/>
            </w:tcBorders>
            <w:gridSpan w:val="2"/>
          </w:tcPr>
          <w:p>
            <w:pPr>
              <w:jc w:val="right"/>
              <w:ind w:right="1080"/>
              <w:spacing w:after="0"/>
              <w:rPr>
                <w:sz w:val="20"/>
                <w:szCs w:val="20"/>
                <w:color w:val="auto"/>
              </w:rPr>
            </w:pPr>
            <w:r>
              <w:rPr>
                <w:rFonts w:ascii="Arial" w:cs="Arial" w:eastAsia="Arial" w:hAnsi="Arial"/>
                <w:sz w:val="20"/>
                <w:szCs w:val="20"/>
                <w:color w:val="auto"/>
              </w:rPr>
              <w:t>Наименование профессионального стандарта</w:t>
            </w:r>
          </w:p>
        </w:tc>
        <w:tc>
          <w:tcPr>
            <w:tcW w:w="1620" w:type="dxa"/>
            <w:vAlign w:val="bottom"/>
          </w:tcPr>
          <w:p>
            <w:pPr>
              <w:spacing w:after="0"/>
              <w:rPr>
                <w:sz w:val="24"/>
                <w:szCs w:val="24"/>
                <w:color w:val="auto"/>
              </w:rPr>
            </w:pPr>
          </w:p>
        </w:tc>
      </w:tr>
      <w:tr>
        <w:trPr>
          <w:trHeight w:val="265"/>
        </w:trPr>
        <w:tc>
          <w:tcPr>
            <w:tcW w:w="6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rPr>
              <w:t>стандарта</w:t>
            </w:r>
          </w:p>
        </w:tc>
        <w:tc>
          <w:tcPr>
            <w:tcW w:w="2340" w:type="dxa"/>
            <w:vAlign w:val="bottom"/>
          </w:tcPr>
          <w:p>
            <w:pPr>
              <w:spacing w:after="0"/>
              <w:rPr>
                <w:sz w:val="23"/>
                <w:szCs w:val="23"/>
                <w:color w:val="auto"/>
              </w:rPr>
            </w:pPr>
          </w:p>
        </w:tc>
        <w:tc>
          <w:tcPr>
            <w:tcW w:w="4320" w:type="dxa"/>
            <w:vAlign w:val="bottom"/>
            <w:tcBorders>
              <w:right w:val="single" w:sz="8" w:color="auto"/>
            </w:tcBorders>
          </w:tcPr>
          <w:p>
            <w:pPr>
              <w:spacing w:after="0"/>
              <w:rPr>
                <w:sz w:val="23"/>
                <w:szCs w:val="23"/>
                <w:color w:val="auto"/>
              </w:rPr>
            </w:pPr>
          </w:p>
        </w:tc>
        <w:tc>
          <w:tcPr>
            <w:tcW w:w="1620" w:type="dxa"/>
            <w:vAlign w:val="bottom"/>
          </w:tcPr>
          <w:p>
            <w:pPr>
              <w:spacing w:after="0"/>
              <w:rPr>
                <w:sz w:val="23"/>
                <w:szCs w:val="23"/>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2400" w:type="dxa"/>
            <w:vAlign w:val="bottom"/>
            <w:tcBorders>
              <w:bottom w:val="single" w:sz="8" w:color="auto"/>
              <w:right w:val="single" w:sz="8" w:color="auto"/>
            </w:tcBorders>
          </w:tcPr>
          <w:p>
            <w:pPr>
              <w:spacing w:after="0"/>
              <w:rPr>
                <w:sz w:val="8"/>
                <w:szCs w:val="8"/>
                <w:color w:val="auto"/>
              </w:rPr>
            </w:pPr>
          </w:p>
        </w:tc>
        <w:tc>
          <w:tcPr>
            <w:tcW w:w="6660" w:type="dxa"/>
            <w:vAlign w:val="bottom"/>
            <w:tcBorders>
              <w:bottom w:val="single" w:sz="8" w:color="auto"/>
              <w:right w:val="single" w:sz="8" w:color="auto"/>
            </w:tcBorders>
            <w:gridSpan w:val="2"/>
          </w:tcPr>
          <w:p>
            <w:pPr>
              <w:spacing w:after="0"/>
              <w:rPr>
                <w:sz w:val="8"/>
                <w:szCs w:val="8"/>
                <w:color w:val="auto"/>
              </w:rPr>
            </w:pPr>
          </w:p>
        </w:tc>
        <w:tc>
          <w:tcPr>
            <w:tcW w:w="1620" w:type="dxa"/>
            <w:vAlign w:val="bottom"/>
          </w:tcPr>
          <w:p>
            <w:pPr>
              <w:spacing w:after="0"/>
              <w:rPr>
                <w:sz w:val="8"/>
                <w:szCs w:val="8"/>
                <w:color w:val="auto"/>
              </w:rPr>
            </w:pPr>
          </w:p>
        </w:tc>
      </w:tr>
      <w:tr>
        <w:trPr>
          <w:trHeight w:val="277"/>
        </w:trPr>
        <w:tc>
          <w:tcPr>
            <w:tcW w:w="6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8"/>
              </w:rPr>
              <w:t>06.030</w:t>
            </w:r>
          </w:p>
        </w:tc>
        <w:tc>
          <w:tcPr>
            <w:tcW w:w="6660" w:type="dxa"/>
            <w:vAlign w:val="bottom"/>
            <w:tcBorders>
              <w:right w:val="single" w:sz="8" w:color="auto"/>
            </w:tcBorders>
            <w:gridSpan w:val="2"/>
          </w:tcPr>
          <w:p>
            <w:pPr>
              <w:jc w:val="right"/>
              <w:spacing w:after="0"/>
              <w:rPr>
                <w:sz w:val="20"/>
                <w:szCs w:val="20"/>
                <w:color w:val="auto"/>
              </w:rPr>
            </w:pPr>
            <w:r>
              <w:rPr>
                <w:rFonts w:ascii="Arial" w:cs="Arial" w:eastAsia="Arial" w:hAnsi="Arial"/>
                <w:sz w:val="20"/>
                <w:szCs w:val="20"/>
                <w:color w:val="auto"/>
              </w:rPr>
              <w:t>Профессиональный</w:t>
            </w:r>
            <w:r>
              <w:rPr>
                <w:rFonts w:ascii="Arial" w:cs="Arial" w:eastAsia="Arial" w:hAnsi="Arial"/>
                <w:sz w:val="20"/>
                <w:szCs w:val="20"/>
                <w:color w:val="0000FF"/>
              </w:rPr>
              <w:t xml:space="preserve"> стандарт</w:t>
            </w:r>
            <w:r>
              <w:rPr>
                <w:rFonts w:ascii="Arial" w:cs="Arial" w:eastAsia="Arial" w:hAnsi="Arial"/>
                <w:sz w:val="20"/>
                <w:szCs w:val="20"/>
                <w:color w:val="auto"/>
              </w:rPr>
              <w:t xml:space="preserve"> "Специалист по защите информации в</w:t>
            </w:r>
          </w:p>
        </w:tc>
        <w:tc>
          <w:tcPr>
            <w:tcW w:w="1620" w:type="dxa"/>
            <w:vAlign w:val="bottom"/>
          </w:tcPr>
          <w:p>
            <w:pPr>
              <w:spacing w:after="0"/>
              <w:rPr>
                <w:sz w:val="24"/>
                <w:szCs w:val="24"/>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spacing w:after="0"/>
              <w:rPr>
                <w:sz w:val="19"/>
                <w:szCs w:val="19"/>
                <w:color w:val="auto"/>
              </w:rPr>
            </w:pPr>
          </w:p>
        </w:tc>
        <w:tc>
          <w:tcPr>
            <w:tcW w:w="6660" w:type="dxa"/>
            <w:vAlign w:val="bottom"/>
            <w:tcBorders>
              <w:right w:val="single" w:sz="8" w:color="auto"/>
            </w:tcBorders>
            <w:gridSpan w:val="2"/>
          </w:tcPr>
          <w:p>
            <w:pPr>
              <w:ind w:left="40"/>
              <w:spacing w:after="0" w:line="220" w:lineRule="exact"/>
              <w:rPr>
                <w:sz w:val="20"/>
                <w:szCs w:val="20"/>
                <w:color w:val="auto"/>
              </w:rPr>
            </w:pPr>
            <w:r>
              <w:rPr>
                <w:rFonts w:ascii="Arial" w:cs="Arial" w:eastAsia="Arial" w:hAnsi="Arial"/>
                <w:sz w:val="20"/>
                <w:szCs w:val="20"/>
                <w:color w:val="auto"/>
              </w:rPr>
              <w:t>телекоммуникационных  системах  и  сетях",  утвержден  приказом</w:t>
            </w: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spacing w:after="0"/>
              <w:rPr>
                <w:sz w:val="19"/>
                <w:szCs w:val="19"/>
                <w:color w:val="auto"/>
              </w:rPr>
            </w:pPr>
          </w:p>
        </w:tc>
        <w:tc>
          <w:tcPr>
            <w:tcW w:w="6660" w:type="dxa"/>
            <w:vAlign w:val="bottom"/>
            <w:tcBorders>
              <w:right w:val="single" w:sz="8" w:color="auto"/>
            </w:tcBorders>
            <w:gridSpan w:val="2"/>
          </w:tcPr>
          <w:p>
            <w:pPr>
              <w:jc w:val="right"/>
              <w:spacing w:after="0" w:line="220" w:lineRule="exact"/>
              <w:rPr>
                <w:sz w:val="20"/>
                <w:szCs w:val="20"/>
                <w:color w:val="auto"/>
              </w:rPr>
            </w:pPr>
            <w:r>
              <w:rPr>
                <w:rFonts w:ascii="Arial" w:cs="Arial" w:eastAsia="Arial" w:hAnsi="Arial"/>
                <w:sz w:val="20"/>
                <w:szCs w:val="20"/>
                <w:color w:val="auto"/>
              </w:rPr>
              <w:t>Министерства труда и социальной защиты Российской Федерации от</w:t>
            </w: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spacing w:after="0"/>
              <w:rPr>
                <w:sz w:val="19"/>
                <w:szCs w:val="19"/>
                <w:color w:val="auto"/>
              </w:rPr>
            </w:pPr>
          </w:p>
        </w:tc>
        <w:tc>
          <w:tcPr>
            <w:tcW w:w="2340" w:type="dxa"/>
            <w:vAlign w:val="bottom"/>
          </w:tcPr>
          <w:p>
            <w:pPr>
              <w:ind w:left="40"/>
              <w:spacing w:after="0" w:line="220" w:lineRule="exact"/>
              <w:rPr>
                <w:sz w:val="20"/>
                <w:szCs w:val="20"/>
                <w:color w:val="auto"/>
              </w:rPr>
            </w:pPr>
            <w:r>
              <w:rPr>
                <w:rFonts w:ascii="Arial" w:cs="Arial" w:eastAsia="Arial" w:hAnsi="Arial"/>
                <w:sz w:val="20"/>
                <w:szCs w:val="20"/>
                <w:color w:val="auto"/>
              </w:rPr>
              <w:t>3 ноября 2016 г. N 608н</w:t>
            </w:r>
          </w:p>
        </w:tc>
        <w:tc>
          <w:tcPr>
            <w:tcW w:w="4320" w:type="dxa"/>
            <w:vAlign w:val="bottom"/>
            <w:tcBorders>
              <w:right w:val="single" w:sz="8" w:color="auto"/>
            </w:tcBorders>
          </w:tcPr>
          <w:p>
            <w:pPr>
              <w:jc w:val="right"/>
              <w:spacing w:after="0" w:line="220" w:lineRule="exact"/>
              <w:rPr>
                <w:sz w:val="20"/>
                <w:szCs w:val="20"/>
                <w:color w:val="auto"/>
              </w:rPr>
            </w:pPr>
            <w:r>
              <w:rPr>
                <w:rFonts w:ascii="Arial" w:cs="Arial" w:eastAsia="Arial" w:hAnsi="Arial"/>
                <w:sz w:val="20"/>
                <w:szCs w:val="20"/>
                <w:color w:val="auto"/>
              </w:rPr>
              <w:t>(зарегистрирован Министерством юстиции</w:t>
            </w:r>
          </w:p>
        </w:tc>
        <w:tc>
          <w:tcPr>
            <w:tcW w:w="1620" w:type="dxa"/>
            <w:vAlign w:val="bottom"/>
          </w:tcPr>
          <w:p>
            <w:pPr>
              <w:spacing w:after="0"/>
              <w:rPr>
                <w:sz w:val="19"/>
                <w:szCs w:val="19"/>
                <w:color w:val="auto"/>
              </w:rPr>
            </w:pPr>
          </w:p>
        </w:tc>
      </w:tr>
      <w:tr>
        <w:trPr>
          <w:trHeight w:val="265"/>
        </w:trPr>
        <w:tc>
          <w:tcPr>
            <w:tcW w:w="6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6660" w:type="dxa"/>
            <w:vAlign w:val="bottom"/>
            <w:tcBorders>
              <w:right w:val="single" w:sz="8" w:color="auto"/>
            </w:tcBorders>
            <w:gridSpan w:val="2"/>
          </w:tcPr>
          <w:p>
            <w:pPr>
              <w:ind w:left="40"/>
              <w:spacing w:after="0"/>
              <w:rPr>
                <w:sz w:val="20"/>
                <w:szCs w:val="20"/>
                <w:color w:val="auto"/>
              </w:rPr>
            </w:pPr>
            <w:r>
              <w:rPr>
                <w:rFonts w:ascii="Arial" w:cs="Arial" w:eastAsia="Arial" w:hAnsi="Arial"/>
                <w:sz w:val="20"/>
                <w:szCs w:val="20"/>
                <w:color w:val="auto"/>
              </w:rPr>
              <w:t>Российской Федерации 25 ноября 2016 г., регистрационный N 44449)</w:t>
            </w:r>
          </w:p>
        </w:tc>
        <w:tc>
          <w:tcPr>
            <w:tcW w:w="1620" w:type="dxa"/>
            <w:vAlign w:val="bottom"/>
          </w:tcPr>
          <w:p>
            <w:pPr>
              <w:spacing w:after="0"/>
              <w:rPr>
                <w:sz w:val="23"/>
                <w:szCs w:val="23"/>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2400" w:type="dxa"/>
            <w:vAlign w:val="bottom"/>
            <w:tcBorders>
              <w:bottom w:val="single" w:sz="8" w:color="auto"/>
              <w:right w:val="single" w:sz="8" w:color="auto"/>
            </w:tcBorders>
          </w:tcPr>
          <w:p>
            <w:pPr>
              <w:spacing w:after="0"/>
              <w:rPr>
                <w:sz w:val="8"/>
                <w:szCs w:val="8"/>
                <w:color w:val="auto"/>
              </w:rPr>
            </w:pPr>
          </w:p>
        </w:tc>
        <w:tc>
          <w:tcPr>
            <w:tcW w:w="2340" w:type="dxa"/>
            <w:vAlign w:val="bottom"/>
            <w:tcBorders>
              <w:bottom w:val="single" w:sz="8" w:color="auto"/>
            </w:tcBorders>
          </w:tcPr>
          <w:p>
            <w:pPr>
              <w:spacing w:after="0"/>
              <w:rPr>
                <w:sz w:val="8"/>
                <w:szCs w:val="8"/>
                <w:color w:val="auto"/>
              </w:rPr>
            </w:pPr>
          </w:p>
        </w:tc>
        <w:tc>
          <w:tcPr>
            <w:tcW w:w="4320" w:type="dxa"/>
            <w:vAlign w:val="bottom"/>
            <w:tcBorders>
              <w:bottom w:val="single" w:sz="8" w:color="auto"/>
              <w:right w:val="single" w:sz="8" w:color="auto"/>
            </w:tcBorders>
          </w:tcPr>
          <w:p>
            <w:pPr>
              <w:spacing w:after="0"/>
              <w:rPr>
                <w:sz w:val="8"/>
                <w:szCs w:val="8"/>
                <w:color w:val="auto"/>
              </w:rPr>
            </w:pPr>
          </w:p>
        </w:tc>
        <w:tc>
          <w:tcPr>
            <w:tcW w:w="1620" w:type="dxa"/>
            <w:vAlign w:val="bottom"/>
          </w:tcPr>
          <w:p>
            <w:pPr>
              <w:spacing w:after="0"/>
              <w:rPr>
                <w:sz w:val="8"/>
                <w:szCs w:val="8"/>
                <w:color w:val="auto"/>
              </w:rPr>
            </w:pPr>
          </w:p>
        </w:tc>
      </w:tr>
      <w:tr>
        <w:trPr>
          <w:trHeight w:val="277"/>
        </w:trPr>
        <w:tc>
          <w:tcPr>
            <w:tcW w:w="6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8"/>
              </w:rPr>
              <w:t>06.032</w:t>
            </w:r>
          </w:p>
        </w:tc>
        <w:tc>
          <w:tcPr>
            <w:tcW w:w="2340" w:type="dxa"/>
            <w:vAlign w:val="bottom"/>
          </w:tcPr>
          <w:p>
            <w:pPr>
              <w:ind w:left="40"/>
              <w:spacing w:after="0"/>
              <w:rPr>
                <w:sz w:val="20"/>
                <w:szCs w:val="20"/>
                <w:color w:val="auto"/>
              </w:rPr>
            </w:pPr>
            <w:r>
              <w:rPr>
                <w:rFonts w:ascii="Arial" w:cs="Arial" w:eastAsia="Arial" w:hAnsi="Arial"/>
                <w:sz w:val="20"/>
                <w:szCs w:val="20"/>
                <w:color w:val="auto"/>
              </w:rPr>
              <w:t>Профессиональный</w:t>
            </w:r>
          </w:p>
        </w:tc>
        <w:tc>
          <w:tcPr>
            <w:tcW w:w="4320" w:type="dxa"/>
            <w:vAlign w:val="bottom"/>
            <w:tcBorders>
              <w:right w:val="single" w:sz="8" w:color="auto"/>
            </w:tcBorders>
          </w:tcPr>
          <w:p>
            <w:pPr>
              <w:jc w:val="right"/>
              <w:spacing w:after="0"/>
              <w:rPr>
                <w:sz w:val="20"/>
                <w:szCs w:val="20"/>
                <w:color w:val="auto"/>
              </w:rPr>
            </w:pPr>
            <w:r>
              <w:rPr>
                <w:rFonts w:ascii="Arial" w:cs="Arial" w:eastAsia="Arial" w:hAnsi="Arial"/>
                <w:sz w:val="20"/>
                <w:szCs w:val="20"/>
                <w:color w:val="0000FF"/>
              </w:rPr>
              <w:t>стандарт</w:t>
            </w:r>
            <w:r>
              <w:rPr>
                <w:rFonts w:ascii="Arial" w:cs="Arial" w:eastAsia="Arial" w:hAnsi="Arial"/>
                <w:sz w:val="20"/>
                <w:szCs w:val="20"/>
                <w:color w:val="000000"/>
              </w:rPr>
              <w:t xml:space="preserve">  "Специалист  по  безопасности</w:t>
            </w:r>
          </w:p>
        </w:tc>
        <w:tc>
          <w:tcPr>
            <w:tcW w:w="1620" w:type="dxa"/>
            <w:vAlign w:val="bottom"/>
          </w:tcPr>
          <w:p>
            <w:pPr>
              <w:spacing w:after="0"/>
              <w:rPr>
                <w:sz w:val="24"/>
                <w:szCs w:val="24"/>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spacing w:after="0"/>
              <w:rPr>
                <w:sz w:val="19"/>
                <w:szCs w:val="19"/>
                <w:color w:val="auto"/>
              </w:rPr>
            </w:pPr>
          </w:p>
        </w:tc>
        <w:tc>
          <w:tcPr>
            <w:tcW w:w="6660" w:type="dxa"/>
            <w:vAlign w:val="bottom"/>
            <w:tcBorders>
              <w:right w:val="single" w:sz="8" w:color="auto"/>
            </w:tcBorders>
            <w:gridSpan w:val="2"/>
          </w:tcPr>
          <w:p>
            <w:pPr>
              <w:jc w:val="right"/>
              <w:spacing w:after="0" w:line="220" w:lineRule="exact"/>
              <w:rPr>
                <w:sz w:val="20"/>
                <w:szCs w:val="20"/>
                <w:color w:val="auto"/>
              </w:rPr>
            </w:pPr>
            <w:r>
              <w:rPr>
                <w:rFonts w:ascii="Arial" w:cs="Arial" w:eastAsia="Arial" w:hAnsi="Arial"/>
                <w:sz w:val="20"/>
                <w:szCs w:val="20"/>
                <w:color w:val="auto"/>
              </w:rPr>
              <w:t>компьютерных систем и сетей", утвержден приказом Министерства</w:t>
            </w: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spacing w:after="0"/>
              <w:rPr>
                <w:sz w:val="19"/>
                <w:szCs w:val="19"/>
                <w:color w:val="auto"/>
              </w:rPr>
            </w:pPr>
          </w:p>
        </w:tc>
        <w:tc>
          <w:tcPr>
            <w:tcW w:w="6660" w:type="dxa"/>
            <w:vAlign w:val="bottom"/>
            <w:tcBorders>
              <w:right w:val="single" w:sz="8" w:color="auto"/>
            </w:tcBorders>
            <w:gridSpan w:val="2"/>
          </w:tcPr>
          <w:p>
            <w:pPr>
              <w:jc w:val="right"/>
              <w:spacing w:after="0" w:line="220" w:lineRule="exact"/>
              <w:rPr>
                <w:sz w:val="20"/>
                <w:szCs w:val="20"/>
                <w:color w:val="auto"/>
              </w:rPr>
            </w:pPr>
            <w:r>
              <w:rPr>
                <w:rFonts w:ascii="Arial" w:cs="Arial" w:eastAsia="Arial" w:hAnsi="Arial"/>
                <w:sz w:val="20"/>
                <w:szCs w:val="20"/>
                <w:color w:val="auto"/>
              </w:rPr>
              <w:t>труда и социальной защиты Российской Федерации от 1 ноября 2016</w:t>
            </w: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spacing w:after="0"/>
              <w:rPr>
                <w:sz w:val="19"/>
                <w:szCs w:val="19"/>
                <w:color w:val="auto"/>
              </w:rPr>
            </w:pPr>
          </w:p>
        </w:tc>
        <w:tc>
          <w:tcPr>
            <w:tcW w:w="6660" w:type="dxa"/>
            <w:vAlign w:val="bottom"/>
            <w:tcBorders>
              <w:right w:val="single" w:sz="8" w:color="auto"/>
            </w:tcBorders>
            <w:gridSpan w:val="2"/>
          </w:tcPr>
          <w:p>
            <w:pPr>
              <w:ind w:left="40"/>
              <w:spacing w:after="0" w:line="220" w:lineRule="exact"/>
              <w:rPr>
                <w:sz w:val="20"/>
                <w:szCs w:val="20"/>
                <w:color w:val="auto"/>
              </w:rPr>
            </w:pPr>
            <w:r>
              <w:rPr>
                <w:rFonts w:ascii="Arial" w:cs="Arial" w:eastAsia="Arial" w:hAnsi="Arial"/>
                <w:sz w:val="20"/>
                <w:szCs w:val="20"/>
                <w:color w:val="auto"/>
              </w:rPr>
              <w:t>г. N 598н (зарегистрирован  Министерством  юстиции  Российской</w:t>
            </w:r>
          </w:p>
        </w:tc>
        <w:tc>
          <w:tcPr>
            <w:tcW w:w="1620" w:type="dxa"/>
            <w:vAlign w:val="bottom"/>
          </w:tcPr>
          <w:p>
            <w:pPr>
              <w:spacing w:after="0"/>
              <w:rPr>
                <w:sz w:val="19"/>
                <w:szCs w:val="19"/>
                <w:color w:val="auto"/>
              </w:rPr>
            </w:pPr>
          </w:p>
        </w:tc>
      </w:tr>
      <w:tr>
        <w:trPr>
          <w:trHeight w:val="265"/>
        </w:trPr>
        <w:tc>
          <w:tcPr>
            <w:tcW w:w="6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6660" w:type="dxa"/>
            <w:vAlign w:val="bottom"/>
            <w:tcBorders>
              <w:right w:val="single" w:sz="8" w:color="auto"/>
            </w:tcBorders>
            <w:gridSpan w:val="2"/>
          </w:tcPr>
          <w:p>
            <w:pPr>
              <w:ind w:left="40"/>
              <w:spacing w:after="0"/>
              <w:rPr>
                <w:sz w:val="20"/>
                <w:szCs w:val="20"/>
                <w:color w:val="auto"/>
              </w:rPr>
            </w:pPr>
            <w:r>
              <w:rPr>
                <w:rFonts w:ascii="Arial" w:cs="Arial" w:eastAsia="Arial" w:hAnsi="Arial"/>
                <w:sz w:val="20"/>
                <w:szCs w:val="20"/>
                <w:color w:val="auto"/>
              </w:rPr>
              <w:t>Федерации 28 ноября 2016 г., регистрационный N 44464)</w:t>
            </w:r>
          </w:p>
        </w:tc>
        <w:tc>
          <w:tcPr>
            <w:tcW w:w="1620" w:type="dxa"/>
            <w:vAlign w:val="bottom"/>
          </w:tcPr>
          <w:p>
            <w:pPr>
              <w:spacing w:after="0"/>
              <w:rPr>
                <w:sz w:val="23"/>
                <w:szCs w:val="23"/>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2400" w:type="dxa"/>
            <w:vAlign w:val="bottom"/>
            <w:tcBorders>
              <w:bottom w:val="single" w:sz="8" w:color="auto"/>
              <w:right w:val="single" w:sz="8" w:color="auto"/>
            </w:tcBorders>
          </w:tcPr>
          <w:p>
            <w:pPr>
              <w:spacing w:after="0"/>
              <w:rPr>
                <w:sz w:val="8"/>
                <w:szCs w:val="8"/>
                <w:color w:val="auto"/>
              </w:rPr>
            </w:pPr>
          </w:p>
        </w:tc>
        <w:tc>
          <w:tcPr>
            <w:tcW w:w="6660" w:type="dxa"/>
            <w:vAlign w:val="bottom"/>
            <w:tcBorders>
              <w:bottom w:val="single" w:sz="8" w:color="auto"/>
              <w:right w:val="single" w:sz="8" w:color="auto"/>
            </w:tcBorders>
            <w:gridSpan w:val="2"/>
          </w:tcPr>
          <w:p>
            <w:pPr>
              <w:spacing w:after="0"/>
              <w:rPr>
                <w:sz w:val="8"/>
                <w:szCs w:val="8"/>
                <w:color w:val="auto"/>
              </w:rPr>
            </w:pPr>
          </w:p>
        </w:tc>
        <w:tc>
          <w:tcPr>
            <w:tcW w:w="1620" w:type="dxa"/>
            <w:vAlign w:val="bottom"/>
          </w:tcPr>
          <w:p>
            <w:pPr>
              <w:spacing w:after="0"/>
              <w:rPr>
                <w:sz w:val="8"/>
                <w:szCs w:val="8"/>
                <w:color w:val="auto"/>
              </w:rPr>
            </w:pPr>
          </w:p>
        </w:tc>
      </w:tr>
      <w:tr>
        <w:trPr>
          <w:trHeight w:val="277"/>
        </w:trPr>
        <w:tc>
          <w:tcPr>
            <w:tcW w:w="6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8"/>
              </w:rPr>
              <w:t>06.033</w:t>
            </w:r>
          </w:p>
        </w:tc>
        <w:tc>
          <w:tcPr>
            <w:tcW w:w="6660" w:type="dxa"/>
            <w:vAlign w:val="bottom"/>
            <w:tcBorders>
              <w:right w:val="single" w:sz="8" w:color="auto"/>
            </w:tcBorders>
            <w:gridSpan w:val="2"/>
          </w:tcPr>
          <w:p>
            <w:pPr>
              <w:jc w:val="right"/>
              <w:spacing w:after="0"/>
              <w:rPr>
                <w:sz w:val="20"/>
                <w:szCs w:val="20"/>
                <w:color w:val="auto"/>
              </w:rPr>
            </w:pPr>
            <w:r>
              <w:rPr>
                <w:rFonts w:ascii="Arial" w:cs="Arial" w:eastAsia="Arial" w:hAnsi="Arial"/>
                <w:sz w:val="20"/>
                <w:szCs w:val="20"/>
                <w:color w:val="auto"/>
              </w:rPr>
              <w:t>Профессиональный</w:t>
            </w:r>
            <w:r>
              <w:rPr>
                <w:rFonts w:ascii="Arial" w:cs="Arial" w:eastAsia="Arial" w:hAnsi="Arial"/>
                <w:sz w:val="20"/>
                <w:szCs w:val="20"/>
                <w:color w:val="0000FF"/>
              </w:rPr>
              <w:t xml:space="preserve"> стандарт</w:t>
            </w:r>
            <w:r>
              <w:rPr>
                <w:rFonts w:ascii="Arial" w:cs="Arial" w:eastAsia="Arial" w:hAnsi="Arial"/>
                <w:sz w:val="20"/>
                <w:szCs w:val="20"/>
                <w:color w:val="auto"/>
              </w:rPr>
              <w:t xml:space="preserve"> "Специалист по защите информации в</w:t>
            </w:r>
          </w:p>
        </w:tc>
        <w:tc>
          <w:tcPr>
            <w:tcW w:w="1620" w:type="dxa"/>
            <w:vAlign w:val="bottom"/>
          </w:tcPr>
          <w:p>
            <w:pPr>
              <w:spacing w:after="0"/>
              <w:rPr>
                <w:sz w:val="24"/>
                <w:szCs w:val="24"/>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spacing w:after="0"/>
              <w:rPr>
                <w:sz w:val="19"/>
                <w:szCs w:val="19"/>
                <w:color w:val="auto"/>
              </w:rPr>
            </w:pPr>
          </w:p>
        </w:tc>
        <w:tc>
          <w:tcPr>
            <w:tcW w:w="6660" w:type="dxa"/>
            <w:vAlign w:val="bottom"/>
            <w:tcBorders>
              <w:right w:val="single" w:sz="8" w:color="auto"/>
            </w:tcBorders>
            <w:gridSpan w:val="2"/>
          </w:tcPr>
          <w:p>
            <w:pPr>
              <w:jc w:val="right"/>
              <w:spacing w:after="0" w:line="220" w:lineRule="exact"/>
              <w:rPr>
                <w:sz w:val="20"/>
                <w:szCs w:val="20"/>
                <w:color w:val="auto"/>
              </w:rPr>
            </w:pPr>
            <w:r>
              <w:rPr>
                <w:rFonts w:ascii="Arial" w:cs="Arial" w:eastAsia="Arial" w:hAnsi="Arial"/>
                <w:sz w:val="20"/>
                <w:szCs w:val="20"/>
                <w:color w:val="auto"/>
              </w:rPr>
              <w:t>автоматизированных системах", утвержден приказом Министерства</w:t>
            </w: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spacing w:after="0"/>
              <w:rPr>
                <w:sz w:val="19"/>
                <w:szCs w:val="19"/>
                <w:color w:val="auto"/>
              </w:rPr>
            </w:pPr>
          </w:p>
        </w:tc>
        <w:tc>
          <w:tcPr>
            <w:tcW w:w="6660" w:type="dxa"/>
            <w:vAlign w:val="bottom"/>
            <w:tcBorders>
              <w:right w:val="single" w:sz="8" w:color="auto"/>
            </w:tcBorders>
            <w:gridSpan w:val="2"/>
          </w:tcPr>
          <w:p>
            <w:pPr>
              <w:jc w:val="right"/>
              <w:spacing w:after="0" w:line="220" w:lineRule="exact"/>
              <w:rPr>
                <w:sz w:val="20"/>
                <w:szCs w:val="20"/>
                <w:color w:val="auto"/>
              </w:rPr>
            </w:pPr>
            <w:r>
              <w:rPr>
                <w:rFonts w:ascii="Arial" w:cs="Arial" w:eastAsia="Arial" w:hAnsi="Arial"/>
                <w:sz w:val="20"/>
                <w:szCs w:val="20"/>
                <w:color w:val="auto"/>
              </w:rPr>
              <w:t>труда и социальной защиты Российской Федерации от 15 сентября</w:t>
            </w: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spacing w:after="0"/>
              <w:rPr>
                <w:sz w:val="19"/>
                <w:szCs w:val="19"/>
                <w:color w:val="auto"/>
              </w:rPr>
            </w:pPr>
          </w:p>
        </w:tc>
        <w:tc>
          <w:tcPr>
            <w:tcW w:w="6660" w:type="dxa"/>
            <w:vAlign w:val="bottom"/>
            <w:tcBorders>
              <w:right w:val="single" w:sz="8" w:color="auto"/>
            </w:tcBorders>
            <w:gridSpan w:val="2"/>
          </w:tcPr>
          <w:p>
            <w:pPr>
              <w:ind w:left="40"/>
              <w:spacing w:after="0" w:line="220" w:lineRule="exact"/>
              <w:rPr>
                <w:sz w:val="20"/>
                <w:szCs w:val="20"/>
                <w:color w:val="auto"/>
              </w:rPr>
            </w:pPr>
            <w:r>
              <w:rPr>
                <w:rFonts w:ascii="Arial" w:cs="Arial" w:eastAsia="Arial" w:hAnsi="Arial"/>
                <w:sz w:val="20"/>
                <w:szCs w:val="20"/>
                <w:color w:val="auto"/>
              </w:rPr>
              <w:t>2016 г. N 522н (зарегистрирован Министерством юстиции Российской</w:t>
            </w:r>
          </w:p>
        </w:tc>
        <w:tc>
          <w:tcPr>
            <w:tcW w:w="1620" w:type="dxa"/>
            <w:vAlign w:val="bottom"/>
          </w:tcPr>
          <w:p>
            <w:pPr>
              <w:spacing w:after="0"/>
              <w:rPr>
                <w:sz w:val="19"/>
                <w:szCs w:val="19"/>
                <w:color w:val="auto"/>
              </w:rPr>
            </w:pPr>
          </w:p>
        </w:tc>
      </w:tr>
      <w:tr>
        <w:trPr>
          <w:trHeight w:val="265"/>
        </w:trPr>
        <w:tc>
          <w:tcPr>
            <w:tcW w:w="6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6660" w:type="dxa"/>
            <w:vAlign w:val="bottom"/>
            <w:tcBorders>
              <w:right w:val="single" w:sz="8" w:color="auto"/>
            </w:tcBorders>
            <w:gridSpan w:val="2"/>
          </w:tcPr>
          <w:p>
            <w:pPr>
              <w:ind w:left="40"/>
              <w:spacing w:after="0"/>
              <w:rPr>
                <w:sz w:val="20"/>
                <w:szCs w:val="20"/>
                <w:color w:val="auto"/>
              </w:rPr>
            </w:pPr>
            <w:r>
              <w:rPr>
                <w:rFonts w:ascii="Arial" w:cs="Arial" w:eastAsia="Arial" w:hAnsi="Arial"/>
                <w:sz w:val="20"/>
                <w:szCs w:val="20"/>
                <w:color w:val="auto"/>
              </w:rPr>
              <w:t>Федерации 28 сентября 2016 г., регистрационный N 43857)</w:t>
            </w:r>
          </w:p>
        </w:tc>
        <w:tc>
          <w:tcPr>
            <w:tcW w:w="1620" w:type="dxa"/>
            <w:vAlign w:val="bottom"/>
          </w:tcPr>
          <w:p>
            <w:pPr>
              <w:spacing w:after="0"/>
              <w:rPr>
                <w:sz w:val="23"/>
                <w:szCs w:val="23"/>
                <w:color w:val="auto"/>
              </w:rPr>
            </w:pPr>
          </w:p>
        </w:tc>
      </w:tr>
      <w:tr>
        <w:trPr>
          <w:trHeight w:val="36"/>
        </w:trPr>
        <w:tc>
          <w:tcPr>
            <w:tcW w:w="60" w:type="dxa"/>
            <w:vAlign w:val="bottom"/>
            <w:tcBorders>
              <w:right w:val="single" w:sz="8" w:color="auto"/>
            </w:tcBorders>
          </w:tcPr>
          <w:p>
            <w:pPr>
              <w:spacing w:after="0"/>
              <w:rPr>
                <w:sz w:val="3"/>
                <w:szCs w:val="3"/>
                <w:color w:val="auto"/>
              </w:rPr>
            </w:pPr>
          </w:p>
        </w:tc>
        <w:tc>
          <w:tcPr>
            <w:tcW w:w="2400" w:type="dxa"/>
            <w:vAlign w:val="bottom"/>
            <w:tcBorders>
              <w:bottom w:val="single" w:sz="8" w:color="auto"/>
              <w:right w:val="single" w:sz="8" w:color="auto"/>
            </w:tcBorders>
          </w:tcPr>
          <w:p>
            <w:pPr>
              <w:spacing w:after="0"/>
              <w:rPr>
                <w:sz w:val="3"/>
                <w:szCs w:val="3"/>
                <w:color w:val="auto"/>
              </w:rPr>
            </w:pPr>
          </w:p>
        </w:tc>
        <w:tc>
          <w:tcPr>
            <w:tcW w:w="2340" w:type="dxa"/>
            <w:vAlign w:val="bottom"/>
            <w:tcBorders>
              <w:bottom w:val="single" w:sz="8" w:color="auto"/>
            </w:tcBorders>
          </w:tcPr>
          <w:p>
            <w:pPr>
              <w:spacing w:after="0"/>
              <w:rPr>
                <w:sz w:val="3"/>
                <w:szCs w:val="3"/>
                <w:color w:val="auto"/>
              </w:rPr>
            </w:pPr>
          </w:p>
        </w:tc>
        <w:tc>
          <w:tcPr>
            <w:tcW w:w="4320" w:type="dxa"/>
            <w:vAlign w:val="bottom"/>
            <w:tcBorders>
              <w:bottom w:val="single" w:sz="8" w:color="auto"/>
              <w:right w:val="single" w:sz="8" w:color="auto"/>
            </w:tcBorders>
          </w:tcPr>
          <w:p>
            <w:pPr>
              <w:spacing w:after="0"/>
              <w:rPr>
                <w:sz w:val="3"/>
                <w:szCs w:val="3"/>
                <w:color w:val="auto"/>
              </w:rPr>
            </w:pPr>
          </w:p>
        </w:tc>
        <w:tc>
          <w:tcPr>
            <w:tcW w:w="1620" w:type="dxa"/>
            <w:vAlign w:val="bottom"/>
          </w:tcPr>
          <w:p>
            <w:pPr>
              <w:spacing w:after="0"/>
              <w:rPr>
                <w:sz w:val="3"/>
                <w:szCs w:val="3"/>
                <w:color w:val="auto"/>
              </w:rPr>
            </w:pPr>
          </w:p>
        </w:tc>
      </w:tr>
      <w:tr>
        <w:trPr>
          <w:trHeight w:val="35"/>
        </w:trPr>
        <w:tc>
          <w:tcPr>
            <w:tcW w:w="60" w:type="dxa"/>
            <w:vAlign w:val="bottom"/>
            <w:tcBorders>
              <w:bottom w:val="single" w:sz="8" w:color="auto"/>
            </w:tcBorders>
          </w:tcPr>
          <w:p>
            <w:pPr>
              <w:spacing w:after="0"/>
              <w:rPr>
                <w:sz w:val="3"/>
                <w:szCs w:val="3"/>
                <w:color w:val="auto"/>
              </w:rPr>
            </w:pPr>
          </w:p>
        </w:tc>
        <w:tc>
          <w:tcPr>
            <w:tcW w:w="2400" w:type="dxa"/>
            <w:vAlign w:val="bottom"/>
            <w:tcBorders>
              <w:bottom w:val="single" w:sz="8" w:color="auto"/>
            </w:tcBorders>
          </w:tcPr>
          <w:p>
            <w:pPr>
              <w:spacing w:after="0"/>
              <w:rPr>
                <w:sz w:val="3"/>
                <w:szCs w:val="3"/>
                <w:color w:val="auto"/>
              </w:rPr>
            </w:pPr>
          </w:p>
        </w:tc>
        <w:tc>
          <w:tcPr>
            <w:tcW w:w="2340" w:type="dxa"/>
            <w:vAlign w:val="bottom"/>
            <w:tcBorders>
              <w:bottom w:val="single" w:sz="8" w:color="auto"/>
            </w:tcBorders>
          </w:tcPr>
          <w:p>
            <w:pPr>
              <w:spacing w:after="0"/>
              <w:rPr>
                <w:sz w:val="3"/>
                <w:szCs w:val="3"/>
                <w:color w:val="auto"/>
              </w:rPr>
            </w:pPr>
          </w:p>
        </w:tc>
        <w:tc>
          <w:tcPr>
            <w:tcW w:w="4320" w:type="dxa"/>
            <w:vAlign w:val="bottom"/>
            <w:tcBorders>
              <w:bottom w:val="single" w:sz="8" w:color="auto"/>
            </w:tcBorders>
          </w:tcPr>
          <w:p>
            <w:pPr>
              <w:spacing w:after="0"/>
              <w:rPr>
                <w:sz w:val="3"/>
                <w:szCs w:val="3"/>
                <w:color w:val="auto"/>
              </w:rPr>
            </w:pPr>
          </w:p>
        </w:tc>
        <w:tc>
          <w:tcPr>
            <w:tcW w:w="1620" w:type="dxa"/>
            <w:vAlign w:val="bottom"/>
            <w:tcBorders>
              <w:bottom w:val="single" w:sz="8" w:color="auto"/>
            </w:tcBorders>
          </w:tcPr>
          <w:p>
            <w:pPr>
              <w:spacing w:after="0"/>
              <w:rPr>
                <w:sz w:val="3"/>
                <w:szCs w:val="3"/>
                <w:color w:val="auto"/>
              </w:rPr>
            </w:pPr>
          </w:p>
        </w:tc>
      </w:tr>
    </w:tbl>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333399"/>
              </w:rPr>
              <w:t>КонсультантПлюс</w:t>
            </w:r>
          </w:p>
        </w:tc>
        <w:tc>
          <w:tcPr>
            <w:tcW w:w="4160" w:type="dxa"/>
            <w:vAlign w:val="bottom"/>
            <w:gridSpan w:val="3"/>
            <w:vMerge w:val="restart"/>
          </w:tcPr>
          <w:p>
            <w:pPr>
              <w:ind w:left="860"/>
              <w:spacing w:after="0"/>
              <w:rPr>
                <w:rFonts w:ascii="Tahoma" w:cs="Tahoma" w:eastAsia="Tahoma" w:hAnsi="Tahoma"/>
                <w:sz w:val="20"/>
                <w:szCs w:val="20"/>
                <w:b w:val="1"/>
                <w:bCs w:val="1"/>
                <w:color w:val="0000FF"/>
              </w:rPr>
            </w:pPr>
            <w:hyperlink r:id="rId108">
              <w:r>
                <w:rPr>
                  <w:rFonts w:ascii="Tahoma" w:cs="Tahoma" w:eastAsia="Tahoma" w:hAnsi="Tahoma"/>
                  <w:sz w:val="20"/>
                  <w:szCs w:val="20"/>
                  <w:b w:val="1"/>
                  <w:bCs w:val="1"/>
                  <w:color w:val="0000FF"/>
                </w:rPr>
                <w:t>www.consultant.ru</w:t>
              </w:r>
            </w:hyperlink>
          </w:p>
        </w:tc>
        <w:tc>
          <w:tcPr>
            <w:tcW w:w="3060" w:type="dxa"/>
            <w:vAlign w:val="bottom"/>
            <w:vMerge w:val="restart"/>
          </w:tcPr>
          <w:p>
            <w:pPr>
              <w:ind w:left="1380"/>
              <w:spacing w:after="0"/>
              <w:rPr>
                <w:sz w:val="20"/>
                <w:szCs w:val="20"/>
                <w:color w:val="auto"/>
              </w:rPr>
            </w:pPr>
            <w:r>
              <w:rPr>
                <w:rFonts w:ascii="Tahoma" w:cs="Tahoma" w:eastAsia="Tahoma" w:hAnsi="Tahoma"/>
                <w:sz w:val="20"/>
                <w:szCs w:val="20"/>
                <w:color w:val="auto"/>
              </w:rPr>
              <w:t>Страница 8 из 12</w:t>
            </w:r>
          </w:p>
        </w:tc>
        <w:tc>
          <w:tcPr>
            <w:tcW w:w="0" w:type="dxa"/>
            <w:vAlign w:val="bottom"/>
          </w:tcPr>
          <w:p>
            <w:pPr>
              <w:spacing w:after="0"/>
              <w:rPr>
                <w:sz w:val="1"/>
                <w:szCs w:val="1"/>
                <w:color w:val="auto"/>
              </w:rPr>
            </w:pPr>
          </w:p>
        </w:tc>
      </w:tr>
      <w:tr>
        <w:trPr>
          <w:trHeight w:val="100"/>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60" w:type="dxa"/>
            <w:vAlign w:val="bottom"/>
            <w:gridSpan w:val="3"/>
            <w:vMerge w:val="continue"/>
          </w:tcPr>
          <w:p>
            <w:pPr>
              <w:spacing w:after="0"/>
              <w:rPr>
                <w:sz w:val="8"/>
                <w:szCs w:val="8"/>
                <w:color w:val="auto"/>
              </w:rPr>
            </w:pPr>
          </w:p>
        </w:tc>
        <w:tc>
          <w:tcPr>
            <w:tcW w:w="3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3520" w:type="dxa"/>
            <w:vAlign w:val="bottom"/>
            <w:vMerge w:val="continue"/>
          </w:tcPr>
          <w:p>
            <w:pPr>
              <w:spacing w:after="0"/>
              <w:rPr>
                <w:sz w:val="7"/>
                <w:szCs w:val="7"/>
                <w:color w:val="auto"/>
              </w:rPr>
            </w:pPr>
          </w:p>
        </w:tc>
        <w:tc>
          <w:tcPr>
            <w:tcW w:w="880" w:type="dxa"/>
            <w:vAlign w:val="bottom"/>
          </w:tcPr>
          <w:p>
            <w:pPr>
              <w:spacing w:after="0"/>
              <w:rPr>
                <w:sz w:val="7"/>
                <w:szCs w:val="7"/>
                <w:color w:val="auto"/>
              </w:rPr>
            </w:pPr>
          </w:p>
        </w:tc>
        <w:tc>
          <w:tcPr>
            <w:tcW w:w="1900" w:type="dxa"/>
            <w:vAlign w:val="bottom"/>
            <w:tcBorders>
              <w:top w:val="single" w:sz="8" w:color="auto"/>
            </w:tcBorders>
          </w:tcPr>
          <w:p>
            <w:pPr>
              <w:spacing w:after="0"/>
              <w:rPr>
                <w:sz w:val="7"/>
                <w:szCs w:val="7"/>
                <w:color w:val="auto"/>
              </w:rPr>
            </w:pPr>
          </w:p>
        </w:tc>
        <w:tc>
          <w:tcPr>
            <w:tcW w:w="1380" w:type="dxa"/>
            <w:vAlign w:val="bottom"/>
          </w:tcPr>
          <w:p>
            <w:pPr>
              <w:spacing w:after="0"/>
              <w:rPr>
                <w:sz w:val="7"/>
                <w:szCs w:val="7"/>
                <w:color w:val="auto"/>
              </w:rPr>
            </w:pPr>
          </w:p>
        </w:tc>
        <w:tc>
          <w:tcPr>
            <w:tcW w:w="3060" w:type="dxa"/>
            <w:vAlign w:val="bottom"/>
          </w:tcPr>
          <w:p>
            <w:pPr>
              <w:spacing w:after="0"/>
              <w:rPr>
                <w:sz w:val="7"/>
                <w:szCs w:val="7"/>
                <w:color w:val="auto"/>
              </w:rPr>
            </w:pPr>
          </w:p>
        </w:tc>
        <w:tc>
          <w:tcPr>
            <w:tcW w:w="0" w:type="dxa"/>
            <w:vAlign w:val="bottom"/>
          </w:tcPr>
          <w:p>
            <w:pPr>
              <w:spacing w:after="0"/>
              <w:rPr>
                <w:sz w:val="1"/>
                <w:szCs w:val="1"/>
                <w:color w:val="auto"/>
              </w:rPr>
            </w:pPr>
          </w:p>
        </w:tc>
      </w:tr>
    </w:tbl>
    <w:p>
      <w:pPr>
        <w:sectPr>
          <w:pgSz w:w="11900" w:h="16838" w:orient="portrait"/>
          <w:cols w:equalWidth="0" w:num="1">
            <w:col w:w="10720"/>
          </w:cols>
          <w:pgMar w:left="600" w:top="464" w:right="586" w:bottom="395" w:gutter="0" w:footer="0" w:header="0"/>
        </w:sectPr>
      </w:pPr>
    </w:p>
    <w:bookmarkStart w:id="297" w:name="page298"/>
    <w:bookmarkEnd w:id="29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5480" w:type="dxa"/>
            <w:vAlign w:val="bottom"/>
            <w:gridSpan w:val="5"/>
          </w:tcPr>
          <w:p>
            <w:pPr>
              <w:spacing w:after="0"/>
              <w:rPr>
                <w:sz w:val="20"/>
                <w:szCs w:val="20"/>
                <w:color w:val="auto"/>
              </w:rPr>
            </w:pPr>
            <w:r>
              <w:rPr>
                <w:rFonts w:ascii="Tahoma" w:cs="Tahoma" w:eastAsia="Tahoma" w:hAnsi="Tahoma"/>
                <w:sz w:val="20"/>
                <w:szCs w:val="20"/>
                <w:color w:val="auto"/>
              </w:rPr>
              <w:t>Приказ Минобрнауки России от 09.12.2016 N 1553</w:t>
            </w:r>
          </w:p>
        </w:tc>
        <w:tc>
          <w:tcPr>
            <w:tcW w:w="3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6"/>
        </w:trPr>
        <w:tc>
          <w:tcPr>
            <w:tcW w:w="5480" w:type="dxa"/>
            <w:vAlign w:val="bottom"/>
            <w:gridSpan w:val="5"/>
          </w:tcPr>
          <w:p>
            <w:pPr>
              <w:spacing w:after="0" w:line="226" w:lineRule="exact"/>
              <w:rPr>
                <w:sz w:val="20"/>
                <w:szCs w:val="20"/>
                <w:color w:val="auto"/>
              </w:rPr>
            </w:pPr>
            <w:r>
              <w:rPr>
                <w:rFonts w:ascii="Tahoma" w:cs="Tahoma" w:eastAsia="Tahoma" w:hAnsi="Tahoma"/>
                <w:sz w:val="20"/>
                <w:szCs w:val="20"/>
                <w:color w:val="auto"/>
              </w:rPr>
              <w:t>"Об утверждении федерального государственного</w:t>
            </w:r>
          </w:p>
        </w:tc>
        <w:tc>
          <w:tcPr>
            <w:tcW w:w="5260" w:type="dxa"/>
            <w:vAlign w:val="bottom"/>
            <w:gridSpan w:val="4"/>
          </w:tcPr>
          <w:p>
            <w:pPr>
              <w:jc w:val="right"/>
              <w:ind w:right="20"/>
              <w:spacing w:after="0"/>
              <w:rPr>
                <w:rFonts w:ascii="Tahoma" w:cs="Tahoma" w:eastAsia="Tahoma" w:hAnsi="Tahoma"/>
                <w:sz w:val="18"/>
                <w:szCs w:val="18"/>
                <w:color w:val="auto"/>
              </w:rPr>
            </w:pPr>
            <w:r>
              <w:rPr>
                <w:rFonts w:ascii="Tahoma" w:cs="Tahoma" w:eastAsia="Tahoma" w:hAnsi="Tahoma"/>
                <w:sz w:val="18"/>
                <w:szCs w:val="18"/>
                <w:color w:val="auto"/>
              </w:rPr>
              <w:t>Документ предоставлен</w:t>
            </w:r>
            <w:r>
              <w:rPr>
                <w:rFonts w:ascii="Tahoma" w:cs="Tahoma" w:eastAsia="Tahoma" w:hAnsi="Tahoma"/>
                <w:sz w:val="18"/>
                <w:szCs w:val="18"/>
                <w:color w:val="0000FF"/>
              </w:rPr>
              <w:t xml:space="preserve"> </w:t>
            </w:r>
            <w:hyperlink r:id="rId108">
              <w:r>
                <w:rPr>
                  <w:rFonts w:ascii="Tahoma" w:cs="Tahoma" w:eastAsia="Tahoma" w:hAnsi="Tahoma"/>
                  <w:sz w:val="18"/>
                  <w:szCs w:val="18"/>
                  <w:b w:val="1"/>
                  <w:bCs w:val="1"/>
                  <w:color w:val="0000FF"/>
                </w:rPr>
                <w:t>КонсультантПлюс</w:t>
              </w:r>
            </w:hyperlink>
          </w:p>
        </w:tc>
        <w:tc>
          <w:tcPr>
            <w:tcW w:w="0" w:type="dxa"/>
            <w:vAlign w:val="bottom"/>
          </w:tcPr>
          <w:p>
            <w:pPr>
              <w:spacing w:after="0"/>
              <w:rPr>
                <w:sz w:val="1"/>
                <w:szCs w:val="1"/>
                <w:color w:val="auto"/>
              </w:rPr>
            </w:pPr>
          </w:p>
        </w:tc>
      </w:tr>
      <w:tr>
        <w:trPr>
          <w:trHeight w:val="242"/>
        </w:trPr>
        <w:tc>
          <w:tcPr>
            <w:tcW w:w="4460" w:type="dxa"/>
            <w:vAlign w:val="bottom"/>
            <w:gridSpan w:val="4"/>
          </w:tcPr>
          <w:p>
            <w:pPr>
              <w:spacing w:after="0"/>
              <w:rPr>
                <w:sz w:val="20"/>
                <w:szCs w:val="20"/>
                <w:color w:val="auto"/>
              </w:rPr>
            </w:pPr>
            <w:r>
              <w:rPr>
                <w:rFonts w:ascii="Tahoma" w:cs="Tahoma" w:eastAsia="Tahoma" w:hAnsi="Tahoma"/>
                <w:sz w:val="20"/>
                <w:szCs w:val="20"/>
                <w:color w:val="auto"/>
              </w:rPr>
              <w:t>образовательного стандарта ...</w:t>
            </w:r>
          </w:p>
        </w:tc>
        <w:tc>
          <w:tcPr>
            <w:tcW w:w="1020" w:type="dxa"/>
            <w:vAlign w:val="bottom"/>
          </w:tcPr>
          <w:p>
            <w:pPr>
              <w:spacing w:after="0"/>
              <w:rPr>
                <w:sz w:val="21"/>
                <w:szCs w:val="21"/>
                <w:color w:val="auto"/>
              </w:rPr>
            </w:pPr>
          </w:p>
        </w:tc>
        <w:tc>
          <w:tcPr>
            <w:tcW w:w="3520" w:type="dxa"/>
            <w:vAlign w:val="bottom"/>
          </w:tcPr>
          <w:p>
            <w:pPr>
              <w:ind w:left="3080"/>
              <w:spacing w:after="0" w:line="184" w:lineRule="exact"/>
              <w:rPr>
                <w:sz w:val="20"/>
                <w:szCs w:val="20"/>
                <w:color w:val="auto"/>
              </w:rPr>
            </w:pPr>
            <w:r>
              <w:rPr>
                <w:rFonts w:ascii="Tahoma" w:cs="Tahoma" w:eastAsia="Tahoma" w:hAnsi="Tahoma"/>
                <w:sz w:val="16"/>
                <w:szCs w:val="16"/>
                <w:color w:val="auto"/>
              </w:rPr>
              <w:t>Дата</w:t>
            </w:r>
          </w:p>
        </w:tc>
        <w:tc>
          <w:tcPr>
            <w:tcW w:w="1720" w:type="dxa"/>
            <w:vAlign w:val="bottom"/>
            <w:tcBorders>
              <w:top w:val="single" w:sz="8" w:color="auto"/>
            </w:tcBorders>
            <w:gridSpan w:val="2"/>
          </w:tcPr>
          <w:p>
            <w:pPr>
              <w:jc w:val="right"/>
              <w:spacing w:after="0"/>
              <w:rPr>
                <w:sz w:val="20"/>
                <w:szCs w:val="20"/>
                <w:color w:val="auto"/>
              </w:rPr>
            </w:pPr>
            <w:r>
              <w:rPr>
                <w:rFonts w:ascii="Tahoma" w:cs="Tahoma" w:eastAsia="Tahoma" w:hAnsi="Tahoma"/>
                <w:sz w:val="16"/>
                <w:szCs w:val="16"/>
                <w:color w:val="auto"/>
                <w:w w:val="96"/>
              </w:rPr>
              <w:t>сохранения: 09.02.2017</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80"/>
        </w:trPr>
        <w:tc>
          <w:tcPr>
            <w:tcW w:w="2440" w:type="dxa"/>
            <w:vAlign w:val="bottom"/>
            <w:tcBorders>
              <w:bottom w:val="single" w:sz="8" w:color="auto"/>
            </w:tcBorders>
            <w:gridSpan w:val="2"/>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tcPr>
          <w:p>
            <w:pPr>
              <w:spacing w:after="0"/>
              <w:rPr>
                <w:sz w:val="24"/>
                <w:szCs w:val="24"/>
                <w:color w:val="auto"/>
              </w:rPr>
            </w:pPr>
          </w:p>
        </w:tc>
        <w:tc>
          <w:tcPr>
            <w:tcW w:w="4540" w:type="dxa"/>
            <w:vAlign w:val="bottom"/>
            <w:tcBorders>
              <w:bottom w:val="single" w:sz="8" w:color="auto"/>
            </w:tcBorders>
            <w:gridSpan w:val="2"/>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60" w:type="dxa"/>
            <w:vAlign w:val="bottom"/>
          </w:tcPr>
          <w:p>
            <w:pPr>
              <w:spacing w:after="0"/>
              <w:rPr>
                <w:sz w:val="21"/>
                <w:szCs w:val="21"/>
                <w:color w:val="auto"/>
              </w:rPr>
            </w:pPr>
          </w:p>
        </w:tc>
        <w:tc>
          <w:tcPr>
            <w:tcW w:w="2380" w:type="dxa"/>
            <w:vAlign w:val="bottom"/>
            <w:vMerge w:val="restart"/>
          </w:tcPr>
          <w:p>
            <w:pPr>
              <w:jc w:val="right"/>
              <w:ind w:right="800"/>
              <w:spacing w:after="0"/>
              <w:rPr>
                <w:sz w:val="20"/>
                <w:szCs w:val="20"/>
                <w:color w:val="auto"/>
              </w:rPr>
            </w:pPr>
            <w:r>
              <w:rPr>
                <w:rFonts w:ascii="Arial" w:cs="Arial" w:eastAsia="Arial" w:hAnsi="Arial"/>
                <w:sz w:val="20"/>
                <w:szCs w:val="20"/>
                <w:color w:val="auto"/>
              </w:rPr>
              <w:t>06.034</w:t>
            </w:r>
          </w:p>
        </w:tc>
        <w:tc>
          <w:tcPr>
            <w:tcW w:w="20" w:type="dxa"/>
            <w:vAlign w:val="bottom"/>
          </w:tcPr>
          <w:p>
            <w:pPr>
              <w:spacing w:after="0"/>
              <w:rPr>
                <w:sz w:val="21"/>
                <w:szCs w:val="21"/>
                <w:color w:val="auto"/>
              </w:rPr>
            </w:pPr>
          </w:p>
        </w:tc>
        <w:tc>
          <w:tcPr>
            <w:tcW w:w="2000" w:type="dxa"/>
            <w:vAlign w:val="bottom"/>
            <w:vMerge w:val="restart"/>
          </w:tcPr>
          <w:p>
            <w:pPr>
              <w:ind w:left="40"/>
              <w:spacing w:after="0"/>
              <w:rPr>
                <w:sz w:val="20"/>
                <w:szCs w:val="20"/>
                <w:color w:val="auto"/>
              </w:rPr>
            </w:pPr>
            <w:r>
              <w:rPr>
                <w:rFonts w:ascii="Arial" w:cs="Arial" w:eastAsia="Arial" w:hAnsi="Arial"/>
                <w:sz w:val="20"/>
                <w:szCs w:val="20"/>
                <w:color w:val="auto"/>
              </w:rPr>
              <w:t>Профессиональный</w:t>
            </w:r>
          </w:p>
        </w:tc>
        <w:tc>
          <w:tcPr>
            <w:tcW w:w="4640" w:type="dxa"/>
            <w:vAlign w:val="bottom"/>
            <w:gridSpan w:val="3"/>
            <w:vMerge w:val="restart"/>
          </w:tcPr>
          <w:p>
            <w:pPr>
              <w:jc w:val="right"/>
              <w:spacing w:after="0"/>
              <w:rPr>
                <w:sz w:val="20"/>
                <w:szCs w:val="20"/>
                <w:color w:val="auto"/>
              </w:rPr>
            </w:pPr>
            <w:r>
              <w:rPr>
                <w:rFonts w:ascii="Arial" w:cs="Arial" w:eastAsia="Arial" w:hAnsi="Arial"/>
                <w:sz w:val="20"/>
                <w:szCs w:val="20"/>
                <w:color w:val="0000FF"/>
              </w:rPr>
              <w:t>стандарт</w:t>
            </w:r>
            <w:r>
              <w:rPr>
                <w:rFonts w:ascii="Arial" w:cs="Arial" w:eastAsia="Arial" w:hAnsi="Arial"/>
                <w:sz w:val="20"/>
                <w:szCs w:val="20"/>
                <w:color w:val="000000"/>
              </w:rPr>
              <w:t xml:space="preserve"> "Специалист по технической защите</w:t>
            </w:r>
          </w:p>
        </w:tc>
        <w:tc>
          <w:tcPr>
            <w:tcW w:w="16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92"/>
        </w:trPr>
        <w:tc>
          <w:tcPr>
            <w:tcW w:w="60" w:type="dxa"/>
            <w:vAlign w:val="bottom"/>
            <w:tcBorders>
              <w:right w:val="single" w:sz="8" w:color="auto"/>
            </w:tcBorders>
          </w:tcPr>
          <w:p>
            <w:pPr>
              <w:spacing w:after="0"/>
              <w:rPr>
                <w:sz w:val="24"/>
                <w:szCs w:val="24"/>
                <w:color w:val="auto"/>
              </w:rPr>
            </w:pPr>
          </w:p>
        </w:tc>
        <w:tc>
          <w:tcPr>
            <w:tcW w:w="238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00" w:type="dxa"/>
            <w:vAlign w:val="bottom"/>
            <w:vMerge w:val="continue"/>
          </w:tcPr>
          <w:p>
            <w:pPr>
              <w:spacing w:after="0"/>
              <w:rPr>
                <w:sz w:val="24"/>
                <w:szCs w:val="24"/>
                <w:color w:val="auto"/>
              </w:rPr>
            </w:pPr>
          </w:p>
        </w:tc>
        <w:tc>
          <w:tcPr>
            <w:tcW w:w="4640" w:type="dxa"/>
            <w:vAlign w:val="bottom"/>
            <w:gridSpan w:val="3"/>
            <w:vMerge w:val="continue"/>
          </w:tcPr>
          <w:p>
            <w:pPr>
              <w:spacing w:after="0"/>
              <w:rPr>
                <w:sz w:val="24"/>
                <w:szCs w:val="24"/>
                <w:color w:val="auto"/>
              </w:rPr>
            </w:pPr>
          </w:p>
        </w:tc>
        <w:tc>
          <w:tcPr>
            <w:tcW w:w="1620" w:type="dxa"/>
            <w:vAlign w:val="bottom"/>
            <w:tcBorders>
              <w:lef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2380" w:type="dxa"/>
            <w:vAlign w:val="bottom"/>
          </w:tcPr>
          <w:p>
            <w:pPr>
              <w:spacing w:after="0"/>
              <w:rPr>
                <w:sz w:val="19"/>
                <w:szCs w:val="19"/>
                <w:color w:val="auto"/>
              </w:rPr>
            </w:pPr>
          </w:p>
        </w:tc>
        <w:tc>
          <w:tcPr>
            <w:tcW w:w="20" w:type="dxa"/>
            <w:vAlign w:val="bottom"/>
            <w:shd w:val="clear" w:color="auto" w:fill="000000"/>
          </w:tcPr>
          <w:p>
            <w:pPr>
              <w:spacing w:after="0"/>
              <w:rPr>
                <w:sz w:val="19"/>
                <w:szCs w:val="19"/>
                <w:color w:val="auto"/>
              </w:rPr>
            </w:pPr>
          </w:p>
        </w:tc>
        <w:tc>
          <w:tcPr>
            <w:tcW w:w="6640" w:type="dxa"/>
            <w:vAlign w:val="bottom"/>
            <w:gridSpan w:val="4"/>
          </w:tcPr>
          <w:p>
            <w:pPr>
              <w:ind w:left="40"/>
              <w:spacing w:after="0" w:line="220" w:lineRule="exact"/>
              <w:rPr>
                <w:sz w:val="20"/>
                <w:szCs w:val="20"/>
                <w:color w:val="auto"/>
              </w:rPr>
            </w:pPr>
            <w:r>
              <w:rPr>
                <w:rFonts w:ascii="Arial" w:cs="Arial" w:eastAsia="Arial" w:hAnsi="Arial"/>
                <w:sz w:val="20"/>
                <w:szCs w:val="20"/>
                <w:color w:val="auto"/>
              </w:rPr>
              <w:t>информации",   утвержден   приказом   Министерства   труда   и</w:t>
            </w:r>
          </w:p>
        </w:tc>
        <w:tc>
          <w:tcPr>
            <w:tcW w:w="1620" w:type="dxa"/>
            <w:vAlign w:val="bottom"/>
            <w:tcBorders>
              <w:lef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2380" w:type="dxa"/>
            <w:vAlign w:val="bottom"/>
          </w:tcPr>
          <w:p>
            <w:pPr>
              <w:spacing w:after="0"/>
              <w:rPr>
                <w:sz w:val="19"/>
                <w:szCs w:val="19"/>
                <w:color w:val="auto"/>
              </w:rPr>
            </w:pPr>
          </w:p>
        </w:tc>
        <w:tc>
          <w:tcPr>
            <w:tcW w:w="20" w:type="dxa"/>
            <w:vAlign w:val="bottom"/>
            <w:shd w:val="clear" w:color="auto" w:fill="000000"/>
          </w:tcPr>
          <w:p>
            <w:pPr>
              <w:spacing w:after="0"/>
              <w:rPr>
                <w:sz w:val="19"/>
                <w:szCs w:val="19"/>
                <w:color w:val="auto"/>
              </w:rPr>
            </w:pPr>
          </w:p>
        </w:tc>
        <w:tc>
          <w:tcPr>
            <w:tcW w:w="6640" w:type="dxa"/>
            <w:vAlign w:val="bottom"/>
            <w:gridSpan w:val="4"/>
          </w:tcPr>
          <w:p>
            <w:pPr>
              <w:ind w:left="40"/>
              <w:spacing w:after="0" w:line="220" w:lineRule="exact"/>
              <w:rPr>
                <w:sz w:val="20"/>
                <w:szCs w:val="20"/>
                <w:color w:val="auto"/>
              </w:rPr>
            </w:pPr>
            <w:r>
              <w:rPr>
                <w:rFonts w:ascii="Arial" w:cs="Arial" w:eastAsia="Arial" w:hAnsi="Arial"/>
                <w:sz w:val="20"/>
                <w:szCs w:val="20"/>
                <w:color w:val="auto"/>
              </w:rPr>
              <w:t>социальной защиты Российской Федерации от 1 ноября 2016 г. N</w:t>
            </w:r>
          </w:p>
        </w:tc>
        <w:tc>
          <w:tcPr>
            <w:tcW w:w="1620" w:type="dxa"/>
            <w:vAlign w:val="bottom"/>
            <w:tcBorders>
              <w:lef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2380" w:type="dxa"/>
            <w:vAlign w:val="bottom"/>
          </w:tcPr>
          <w:p>
            <w:pPr>
              <w:spacing w:after="0"/>
              <w:rPr>
                <w:sz w:val="19"/>
                <w:szCs w:val="19"/>
                <w:color w:val="auto"/>
              </w:rPr>
            </w:pPr>
          </w:p>
        </w:tc>
        <w:tc>
          <w:tcPr>
            <w:tcW w:w="20" w:type="dxa"/>
            <w:vAlign w:val="bottom"/>
            <w:shd w:val="clear" w:color="auto" w:fill="000000"/>
          </w:tcPr>
          <w:p>
            <w:pPr>
              <w:spacing w:after="0"/>
              <w:rPr>
                <w:sz w:val="19"/>
                <w:szCs w:val="19"/>
                <w:color w:val="auto"/>
              </w:rPr>
            </w:pPr>
          </w:p>
        </w:tc>
        <w:tc>
          <w:tcPr>
            <w:tcW w:w="6640" w:type="dxa"/>
            <w:vAlign w:val="bottom"/>
            <w:gridSpan w:val="4"/>
          </w:tcPr>
          <w:p>
            <w:pPr>
              <w:ind w:left="40"/>
              <w:spacing w:after="0" w:line="220" w:lineRule="exact"/>
              <w:rPr>
                <w:sz w:val="20"/>
                <w:szCs w:val="20"/>
                <w:color w:val="auto"/>
              </w:rPr>
            </w:pPr>
            <w:r>
              <w:rPr>
                <w:rFonts w:ascii="Arial" w:cs="Arial" w:eastAsia="Arial" w:hAnsi="Arial"/>
                <w:sz w:val="20"/>
                <w:szCs w:val="20"/>
                <w:color w:val="auto"/>
              </w:rPr>
              <w:t>599н   (зарегистрирован   Министерством   юстиции   Российской</w:t>
            </w:r>
          </w:p>
        </w:tc>
        <w:tc>
          <w:tcPr>
            <w:tcW w:w="1620" w:type="dxa"/>
            <w:vAlign w:val="bottom"/>
            <w:tcBorders>
              <w:lef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60" w:type="dxa"/>
            <w:vAlign w:val="bottom"/>
            <w:tcBorders>
              <w:right w:val="single" w:sz="8" w:color="auto"/>
            </w:tcBorders>
          </w:tcPr>
          <w:p>
            <w:pPr>
              <w:spacing w:after="0"/>
              <w:rPr>
                <w:sz w:val="23"/>
                <w:szCs w:val="23"/>
                <w:color w:val="auto"/>
              </w:rPr>
            </w:pPr>
          </w:p>
        </w:tc>
        <w:tc>
          <w:tcPr>
            <w:tcW w:w="2380" w:type="dxa"/>
            <w:vAlign w:val="bottom"/>
          </w:tcPr>
          <w:p>
            <w:pPr>
              <w:spacing w:after="0"/>
              <w:rPr>
                <w:sz w:val="23"/>
                <w:szCs w:val="23"/>
                <w:color w:val="auto"/>
              </w:rPr>
            </w:pPr>
          </w:p>
        </w:tc>
        <w:tc>
          <w:tcPr>
            <w:tcW w:w="20" w:type="dxa"/>
            <w:vAlign w:val="bottom"/>
            <w:shd w:val="clear" w:color="auto" w:fill="000000"/>
          </w:tcPr>
          <w:p>
            <w:pPr>
              <w:spacing w:after="0"/>
              <w:rPr>
                <w:sz w:val="23"/>
                <w:szCs w:val="23"/>
                <w:color w:val="auto"/>
              </w:rPr>
            </w:pPr>
          </w:p>
        </w:tc>
        <w:tc>
          <w:tcPr>
            <w:tcW w:w="6640" w:type="dxa"/>
            <w:vAlign w:val="bottom"/>
            <w:gridSpan w:val="4"/>
          </w:tcPr>
          <w:p>
            <w:pPr>
              <w:ind w:left="40"/>
              <w:spacing w:after="0"/>
              <w:rPr>
                <w:sz w:val="20"/>
                <w:szCs w:val="20"/>
                <w:color w:val="auto"/>
              </w:rPr>
            </w:pPr>
            <w:r>
              <w:rPr>
                <w:rFonts w:ascii="Arial" w:cs="Arial" w:eastAsia="Arial" w:hAnsi="Arial"/>
                <w:sz w:val="20"/>
                <w:szCs w:val="20"/>
                <w:color w:val="auto"/>
              </w:rPr>
              <w:t>Федерации 25 ноября 2016 г., регистрационный N 44443)</w:t>
            </w:r>
          </w:p>
        </w:tc>
        <w:tc>
          <w:tcPr>
            <w:tcW w:w="1620" w:type="dxa"/>
            <w:vAlign w:val="bottom"/>
            <w:tcBorders>
              <w:left w:val="single" w:sz="8" w:color="auto"/>
            </w:tcBorders>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238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shd w:val="clear" w:color="auto" w:fill="000000"/>
          </w:tcPr>
          <w:p>
            <w:pPr>
              <w:spacing w:after="0"/>
              <w:rPr>
                <w:sz w:val="8"/>
                <w:szCs w:val="8"/>
                <w:color w:val="auto"/>
              </w:rPr>
            </w:pPr>
          </w:p>
        </w:tc>
        <w:tc>
          <w:tcPr>
            <w:tcW w:w="2000" w:type="dxa"/>
            <w:vAlign w:val="bottom"/>
            <w:tcBorders>
              <w:bottom w:val="single" w:sz="8" w:color="auto"/>
            </w:tcBorders>
          </w:tcPr>
          <w:p>
            <w:pPr>
              <w:spacing w:after="0"/>
              <w:rPr>
                <w:sz w:val="8"/>
                <w:szCs w:val="8"/>
                <w:color w:val="auto"/>
              </w:rPr>
            </w:pPr>
          </w:p>
        </w:tc>
        <w:tc>
          <w:tcPr>
            <w:tcW w:w="1020" w:type="dxa"/>
            <w:vAlign w:val="bottom"/>
            <w:tcBorders>
              <w:bottom w:val="single" w:sz="8" w:color="auto"/>
            </w:tcBorders>
          </w:tcPr>
          <w:p>
            <w:pPr>
              <w:spacing w:after="0"/>
              <w:rPr>
                <w:sz w:val="8"/>
                <w:szCs w:val="8"/>
                <w:color w:val="auto"/>
              </w:rPr>
            </w:pPr>
          </w:p>
        </w:tc>
        <w:tc>
          <w:tcPr>
            <w:tcW w:w="35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620" w:type="dxa"/>
            <w:vAlign w:val="bottom"/>
            <w:tcBorders>
              <w:left w:val="single" w:sz="8" w:color="auto"/>
            </w:tcBorders>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7"/>
        </w:trPr>
        <w:tc>
          <w:tcPr>
            <w:tcW w:w="60" w:type="dxa"/>
            <w:vAlign w:val="bottom"/>
            <w:tcBorders>
              <w:right w:val="single" w:sz="8" w:color="auto"/>
            </w:tcBorders>
          </w:tcPr>
          <w:p>
            <w:pPr>
              <w:spacing w:after="0"/>
              <w:rPr>
                <w:sz w:val="24"/>
                <w:szCs w:val="24"/>
                <w:color w:val="auto"/>
              </w:rPr>
            </w:pPr>
          </w:p>
        </w:tc>
        <w:tc>
          <w:tcPr>
            <w:tcW w:w="2380" w:type="dxa"/>
            <w:vAlign w:val="bottom"/>
          </w:tcPr>
          <w:p>
            <w:pPr>
              <w:jc w:val="right"/>
              <w:ind w:right="800"/>
              <w:spacing w:after="0"/>
              <w:rPr>
                <w:sz w:val="20"/>
                <w:szCs w:val="20"/>
                <w:color w:val="auto"/>
              </w:rPr>
            </w:pPr>
            <w:r>
              <w:rPr>
                <w:rFonts w:ascii="Arial" w:cs="Arial" w:eastAsia="Arial" w:hAnsi="Arial"/>
                <w:sz w:val="20"/>
                <w:szCs w:val="20"/>
                <w:color w:val="auto"/>
              </w:rPr>
              <w:t>12.004</w:t>
            </w:r>
          </w:p>
        </w:tc>
        <w:tc>
          <w:tcPr>
            <w:tcW w:w="20" w:type="dxa"/>
            <w:vAlign w:val="bottom"/>
            <w:shd w:val="clear" w:color="auto" w:fill="000000"/>
          </w:tcPr>
          <w:p>
            <w:pPr>
              <w:spacing w:after="0"/>
              <w:rPr>
                <w:sz w:val="24"/>
                <w:szCs w:val="24"/>
                <w:color w:val="auto"/>
              </w:rPr>
            </w:pPr>
          </w:p>
        </w:tc>
        <w:tc>
          <w:tcPr>
            <w:tcW w:w="2000" w:type="dxa"/>
            <w:vAlign w:val="bottom"/>
          </w:tcPr>
          <w:p>
            <w:pPr>
              <w:ind w:left="40"/>
              <w:spacing w:after="0"/>
              <w:rPr>
                <w:sz w:val="20"/>
                <w:szCs w:val="20"/>
                <w:color w:val="auto"/>
              </w:rPr>
            </w:pPr>
            <w:r>
              <w:rPr>
                <w:rFonts w:ascii="Arial" w:cs="Arial" w:eastAsia="Arial" w:hAnsi="Arial"/>
                <w:sz w:val="20"/>
                <w:szCs w:val="20"/>
                <w:color w:val="auto"/>
              </w:rPr>
              <w:t>Профессиональный</w:t>
            </w:r>
          </w:p>
        </w:tc>
        <w:tc>
          <w:tcPr>
            <w:tcW w:w="1020" w:type="dxa"/>
            <w:vAlign w:val="bottom"/>
          </w:tcPr>
          <w:p>
            <w:pPr>
              <w:ind w:left="140"/>
              <w:spacing w:after="0"/>
              <w:rPr>
                <w:sz w:val="20"/>
                <w:szCs w:val="20"/>
                <w:color w:val="auto"/>
              </w:rPr>
            </w:pPr>
            <w:r>
              <w:rPr>
                <w:rFonts w:ascii="Arial" w:cs="Arial" w:eastAsia="Arial" w:hAnsi="Arial"/>
                <w:sz w:val="20"/>
                <w:szCs w:val="20"/>
                <w:color w:val="auto"/>
              </w:rPr>
              <w:t>стандарт</w:t>
            </w:r>
          </w:p>
        </w:tc>
        <w:tc>
          <w:tcPr>
            <w:tcW w:w="3620" w:type="dxa"/>
            <w:vAlign w:val="bottom"/>
            <w:gridSpan w:val="2"/>
          </w:tcPr>
          <w:p>
            <w:pPr>
              <w:jc w:val="right"/>
              <w:spacing w:after="0"/>
              <w:rPr>
                <w:sz w:val="20"/>
                <w:szCs w:val="20"/>
                <w:color w:val="auto"/>
              </w:rPr>
            </w:pPr>
            <w:r>
              <w:rPr>
                <w:rFonts w:ascii="Arial" w:cs="Arial" w:eastAsia="Arial" w:hAnsi="Arial"/>
                <w:sz w:val="20"/>
                <w:szCs w:val="20"/>
                <w:color w:val="auto"/>
              </w:rPr>
              <w:t>"Специалист   по   обнаружению,</w:t>
            </w:r>
          </w:p>
        </w:tc>
        <w:tc>
          <w:tcPr>
            <w:tcW w:w="1620" w:type="dxa"/>
            <w:vAlign w:val="bottom"/>
            <w:tcBorders>
              <w:lef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2380" w:type="dxa"/>
            <w:vAlign w:val="bottom"/>
          </w:tcPr>
          <w:p>
            <w:pPr>
              <w:spacing w:after="0"/>
              <w:rPr>
                <w:sz w:val="19"/>
                <w:szCs w:val="19"/>
                <w:color w:val="auto"/>
              </w:rPr>
            </w:pPr>
          </w:p>
        </w:tc>
        <w:tc>
          <w:tcPr>
            <w:tcW w:w="20" w:type="dxa"/>
            <w:vAlign w:val="bottom"/>
            <w:shd w:val="clear" w:color="auto" w:fill="000000"/>
          </w:tcPr>
          <w:p>
            <w:pPr>
              <w:spacing w:after="0"/>
              <w:rPr>
                <w:sz w:val="19"/>
                <w:szCs w:val="19"/>
                <w:color w:val="auto"/>
              </w:rPr>
            </w:pPr>
          </w:p>
        </w:tc>
        <w:tc>
          <w:tcPr>
            <w:tcW w:w="6640" w:type="dxa"/>
            <w:vAlign w:val="bottom"/>
            <w:gridSpan w:val="4"/>
          </w:tcPr>
          <w:p>
            <w:pPr>
              <w:ind w:left="40"/>
              <w:spacing w:after="0" w:line="220" w:lineRule="exact"/>
              <w:rPr>
                <w:sz w:val="20"/>
                <w:szCs w:val="20"/>
                <w:color w:val="auto"/>
              </w:rPr>
            </w:pPr>
            <w:r>
              <w:rPr>
                <w:rFonts w:ascii="Arial" w:cs="Arial" w:eastAsia="Arial" w:hAnsi="Arial"/>
                <w:sz w:val="20"/>
                <w:szCs w:val="20"/>
                <w:color w:val="auto"/>
              </w:rPr>
              <w:t>предупреждению и ликвидации последствий компьютерных  атак",</w:t>
            </w:r>
          </w:p>
        </w:tc>
        <w:tc>
          <w:tcPr>
            <w:tcW w:w="1620" w:type="dxa"/>
            <w:vAlign w:val="bottom"/>
            <w:tcBorders>
              <w:lef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2380" w:type="dxa"/>
            <w:vAlign w:val="bottom"/>
          </w:tcPr>
          <w:p>
            <w:pPr>
              <w:spacing w:after="0"/>
              <w:rPr>
                <w:sz w:val="19"/>
                <w:szCs w:val="19"/>
                <w:color w:val="auto"/>
              </w:rPr>
            </w:pPr>
          </w:p>
        </w:tc>
        <w:tc>
          <w:tcPr>
            <w:tcW w:w="20" w:type="dxa"/>
            <w:vAlign w:val="bottom"/>
            <w:shd w:val="clear" w:color="auto" w:fill="000000"/>
          </w:tcPr>
          <w:p>
            <w:pPr>
              <w:spacing w:after="0"/>
              <w:rPr>
                <w:sz w:val="19"/>
                <w:szCs w:val="19"/>
                <w:color w:val="auto"/>
              </w:rPr>
            </w:pPr>
          </w:p>
        </w:tc>
        <w:tc>
          <w:tcPr>
            <w:tcW w:w="6640" w:type="dxa"/>
            <w:vAlign w:val="bottom"/>
            <w:gridSpan w:val="4"/>
          </w:tcPr>
          <w:p>
            <w:pPr>
              <w:ind w:left="40"/>
              <w:spacing w:after="0" w:line="220" w:lineRule="exact"/>
              <w:rPr>
                <w:sz w:val="20"/>
                <w:szCs w:val="20"/>
                <w:color w:val="auto"/>
              </w:rPr>
            </w:pPr>
            <w:r>
              <w:rPr>
                <w:rFonts w:ascii="Arial" w:cs="Arial" w:eastAsia="Arial" w:hAnsi="Arial"/>
                <w:sz w:val="20"/>
                <w:szCs w:val="20"/>
                <w:color w:val="auto"/>
              </w:rPr>
              <w:t>утвержден приказом Министерства  труда  и  социальной  защиты</w:t>
            </w:r>
          </w:p>
        </w:tc>
        <w:tc>
          <w:tcPr>
            <w:tcW w:w="1620" w:type="dxa"/>
            <w:vAlign w:val="bottom"/>
            <w:tcBorders>
              <w:lef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2380" w:type="dxa"/>
            <w:vAlign w:val="bottom"/>
          </w:tcPr>
          <w:p>
            <w:pPr>
              <w:spacing w:after="0"/>
              <w:rPr>
                <w:sz w:val="19"/>
                <w:szCs w:val="19"/>
                <w:color w:val="auto"/>
              </w:rPr>
            </w:pPr>
          </w:p>
        </w:tc>
        <w:tc>
          <w:tcPr>
            <w:tcW w:w="20" w:type="dxa"/>
            <w:vAlign w:val="bottom"/>
            <w:shd w:val="clear" w:color="auto" w:fill="000000"/>
          </w:tcPr>
          <w:p>
            <w:pPr>
              <w:spacing w:after="0"/>
              <w:rPr>
                <w:sz w:val="19"/>
                <w:szCs w:val="19"/>
                <w:color w:val="auto"/>
              </w:rPr>
            </w:pPr>
          </w:p>
        </w:tc>
        <w:tc>
          <w:tcPr>
            <w:tcW w:w="3020" w:type="dxa"/>
            <w:vAlign w:val="bottom"/>
            <w:gridSpan w:val="2"/>
          </w:tcPr>
          <w:p>
            <w:pPr>
              <w:ind w:left="40"/>
              <w:spacing w:after="0" w:line="220" w:lineRule="exact"/>
              <w:rPr>
                <w:sz w:val="20"/>
                <w:szCs w:val="20"/>
                <w:color w:val="auto"/>
              </w:rPr>
            </w:pPr>
            <w:r>
              <w:rPr>
                <w:rFonts w:ascii="Arial" w:cs="Arial" w:eastAsia="Arial" w:hAnsi="Arial"/>
                <w:sz w:val="20"/>
                <w:szCs w:val="20"/>
                <w:color w:val="auto"/>
              </w:rPr>
              <w:t>Российской  Федерации  от</w:t>
            </w:r>
          </w:p>
        </w:tc>
        <w:tc>
          <w:tcPr>
            <w:tcW w:w="3620" w:type="dxa"/>
            <w:vAlign w:val="bottom"/>
            <w:gridSpan w:val="2"/>
          </w:tcPr>
          <w:p>
            <w:pPr>
              <w:jc w:val="right"/>
              <w:spacing w:after="0" w:line="220" w:lineRule="exact"/>
              <w:rPr>
                <w:sz w:val="20"/>
                <w:szCs w:val="20"/>
                <w:color w:val="auto"/>
              </w:rPr>
            </w:pPr>
            <w:r>
              <w:rPr>
                <w:rFonts w:ascii="Arial" w:cs="Arial" w:eastAsia="Arial" w:hAnsi="Arial"/>
                <w:sz w:val="20"/>
                <w:szCs w:val="20"/>
                <w:color w:val="auto"/>
              </w:rPr>
              <w:t>29  декабря  2015   г.   N   1179н</w:t>
            </w:r>
          </w:p>
        </w:tc>
        <w:tc>
          <w:tcPr>
            <w:tcW w:w="1620" w:type="dxa"/>
            <w:vAlign w:val="bottom"/>
            <w:tcBorders>
              <w:lef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60" w:type="dxa"/>
            <w:vAlign w:val="bottom"/>
            <w:tcBorders>
              <w:right w:val="single" w:sz="8" w:color="auto"/>
            </w:tcBorders>
          </w:tcPr>
          <w:p>
            <w:pPr>
              <w:spacing w:after="0"/>
              <w:rPr>
                <w:sz w:val="23"/>
                <w:szCs w:val="23"/>
                <w:color w:val="auto"/>
              </w:rPr>
            </w:pPr>
          </w:p>
        </w:tc>
        <w:tc>
          <w:tcPr>
            <w:tcW w:w="2380" w:type="dxa"/>
            <w:vAlign w:val="bottom"/>
          </w:tcPr>
          <w:p>
            <w:pPr>
              <w:spacing w:after="0"/>
              <w:rPr>
                <w:sz w:val="23"/>
                <w:szCs w:val="23"/>
                <w:color w:val="auto"/>
              </w:rPr>
            </w:pPr>
          </w:p>
        </w:tc>
        <w:tc>
          <w:tcPr>
            <w:tcW w:w="20" w:type="dxa"/>
            <w:vAlign w:val="bottom"/>
            <w:shd w:val="clear" w:color="auto" w:fill="000000"/>
          </w:tcPr>
          <w:p>
            <w:pPr>
              <w:spacing w:after="0"/>
              <w:rPr>
                <w:sz w:val="23"/>
                <w:szCs w:val="23"/>
                <w:color w:val="auto"/>
              </w:rPr>
            </w:pPr>
          </w:p>
        </w:tc>
        <w:tc>
          <w:tcPr>
            <w:tcW w:w="6640" w:type="dxa"/>
            <w:vAlign w:val="bottom"/>
            <w:gridSpan w:val="4"/>
          </w:tcPr>
          <w:p>
            <w:pPr>
              <w:ind w:left="40"/>
              <w:spacing w:after="0"/>
              <w:rPr>
                <w:sz w:val="20"/>
                <w:szCs w:val="20"/>
                <w:color w:val="auto"/>
              </w:rPr>
            </w:pPr>
            <w:r>
              <w:rPr>
                <w:rFonts w:ascii="Arial" w:cs="Arial" w:eastAsia="Arial" w:hAnsi="Arial"/>
                <w:sz w:val="20"/>
                <w:szCs w:val="20"/>
                <w:color w:val="auto"/>
              </w:rPr>
              <w:t>(зарегистрирован в Минюсте России 28 января 2016 г., N 40858)</w:t>
            </w:r>
          </w:p>
        </w:tc>
        <w:tc>
          <w:tcPr>
            <w:tcW w:w="1620" w:type="dxa"/>
            <w:vAlign w:val="bottom"/>
            <w:tcBorders>
              <w:left w:val="single" w:sz="8" w:color="auto"/>
            </w:tcBorders>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238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shd w:val="clear" w:color="auto" w:fill="000000"/>
          </w:tcPr>
          <w:p>
            <w:pPr>
              <w:spacing w:after="0"/>
              <w:rPr>
                <w:sz w:val="8"/>
                <w:szCs w:val="8"/>
                <w:color w:val="auto"/>
              </w:rPr>
            </w:pPr>
          </w:p>
        </w:tc>
        <w:tc>
          <w:tcPr>
            <w:tcW w:w="2000" w:type="dxa"/>
            <w:vAlign w:val="bottom"/>
            <w:tcBorders>
              <w:bottom w:val="single" w:sz="8" w:color="auto"/>
            </w:tcBorders>
          </w:tcPr>
          <w:p>
            <w:pPr>
              <w:spacing w:after="0"/>
              <w:rPr>
                <w:sz w:val="8"/>
                <w:szCs w:val="8"/>
                <w:color w:val="auto"/>
              </w:rPr>
            </w:pPr>
          </w:p>
        </w:tc>
        <w:tc>
          <w:tcPr>
            <w:tcW w:w="1020" w:type="dxa"/>
            <w:vAlign w:val="bottom"/>
            <w:tcBorders>
              <w:bottom w:val="single" w:sz="8" w:color="auto"/>
            </w:tcBorders>
          </w:tcPr>
          <w:p>
            <w:pPr>
              <w:spacing w:after="0"/>
              <w:rPr>
                <w:sz w:val="8"/>
                <w:szCs w:val="8"/>
                <w:color w:val="auto"/>
              </w:rPr>
            </w:pPr>
          </w:p>
        </w:tc>
        <w:tc>
          <w:tcPr>
            <w:tcW w:w="35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620" w:type="dxa"/>
            <w:vAlign w:val="bottom"/>
            <w:tcBorders>
              <w:left w:val="single" w:sz="8" w:color="auto"/>
            </w:tcBorders>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right"/>
        <w:ind w:right="40"/>
        <w:spacing w:after="0"/>
        <w:rPr>
          <w:sz w:val="20"/>
          <w:szCs w:val="20"/>
          <w:color w:val="auto"/>
        </w:rPr>
      </w:pPr>
      <w:r>
        <w:rPr>
          <w:rFonts w:ascii="Arial" w:cs="Arial" w:eastAsia="Arial" w:hAnsi="Arial"/>
          <w:sz w:val="20"/>
          <w:szCs w:val="20"/>
          <w:color w:val="auto"/>
        </w:rPr>
        <w:t>Приложение N 2</w:t>
      </w:r>
    </w:p>
    <w:p>
      <w:pPr>
        <w:jc w:val="right"/>
        <w:ind w:right="40"/>
        <w:spacing w:after="0"/>
        <w:rPr>
          <w:sz w:val="20"/>
          <w:szCs w:val="20"/>
          <w:color w:val="auto"/>
        </w:rPr>
      </w:pPr>
      <w:r>
        <w:rPr>
          <w:rFonts w:ascii="Arial" w:cs="Arial" w:eastAsia="Arial" w:hAnsi="Arial"/>
          <w:sz w:val="20"/>
          <w:szCs w:val="20"/>
          <w:color w:val="auto"/>
        </w:rPr>
        <w:t>к ФГОС СПО по специальности 10.02.05</w:t>
      </w:r>
    </w:p>
    <w:p>
      <w:pPr>
        <w:jc w:val="right"/>
        <w:ind w:right="40"/>
        <w:spacing w:after="0" w:line="229" w:lineRule="auto"/>
        <w:rPr>
          <w:sz w:val="20"/>
          <w:szCs w:val="20"/>
          <w:color w:val="auto"/>
        </w:rPr>
      </w:pPr>
      <w:r>
        <w:rPr>
          <w:rFonts w:ascii="Arial" w:cs="Arial" w:eastAsia="Arial" w:hAnsi="Arial"/>
          <w:sz w:val="20"/>
          <w:szCs w:val="20"/>
          <w:color w:val="auto"/>
        </w:rPr>
        <w:t>Обеспечение информационной безопасности</w:t>
      </w:r>
    </w:p>
    <w:p>
      <w:pPr>
        <w:spacing w:after="0" w:line="1" w:lineRule="exact"/>
        <w:rPr>
          <w:sz w:val="20"/>
          <w:szCs w:val="20"/>
          <w:color w:val="auto"/>
        </w:rPr>
      </w:pPr>
    </w:p>
    <w:p>
      <w:pPr>
        <w:jc w:val="right"/>
        <w:ind w:right="40"/>
        <w:spacing w:after="0"/>
        <w:rPr>
          <w:sz w:val="20"/>
          <w:szCs w:val="20"/>
          <w:color w:val="auto"/>
        </w:rPr>
      </w:pPr>
      <w:r>
        <w:rPr>
          <w:rFonts w:ascii="Arial" w:cs="Arial" w:eastAsia="Arial" w:hAnsi="Arial"/>
          <w:sz w:val="20"/>
          <w:szCs w:val="20"/>
          <w:color w:val="auto"/>
        </w:rPr>
        <w:t>автоматизированных систем</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ПЕРЕЧЕНЬ</w:t>
      </w:r>
    </w:p>
    <w:p>
      <w:pPr>
        <w:jc w:val="center"/>
        <w:spacing w:after="0"/>
        <w:rPr>
          <w:sz w:val="20"/>
          <w:szCs w:val="20"/>
          <w:color w:val="auto"/>
        </w:rPr>
      </w:pPr>
      <w:r>
        <w:rPr>
          <w:rFonts w:ascii="Arial" w:cs="Arial" w:eastAsia="Arial" w:hAnsi="Arial"/>
          <w:sz w:val="20"/>
          <w:szCs w:val="20"/>
          <w:color w:val="auto"/>
        </w:rPr>
        <w:t>ПРОФЕССИЙ РАБОЧИХ, ДОЛЖНОСТЕЙ СЛУЖАЩИХ, РЕКОМЕНДУЕМЫХ</w:t>
      </w:r>
    </w:p>
    <w:p>
      <w:pPr>
        <w:ind w:left="1840" w:right="1820" w:hanging="12"/>
        <w:spacing w:after="0" w:line="236" w:lineRule="auto"/>
        <w:tabs>
          <w:tab w:leader="none" w:pos="2003" w:val="left"/>
        </w:tabs>
        <w:numPr>
          <w:ilvl w:val="0"/>
          <w:numId w:val="241"/>
        </w:numPr>
        <w:rPr>
          <w:rFonts w:ascii="Arial" w:cs="Arial" w:eastAsia="Arial" w:hAnsi="Arial"/>
          <w:sz w:val="20"/>
          <w:szCs w:val="20"/>
          <w:color w:val="auto"/>
        </w:rPr>
      </w:pPr>
      <w:r>
        <w:rPr>
          <w:rFonts w:ascii="Arial" w:cs="Arial" w:eastAsia="Arial" w:hAnsi="Arial"/>
          <w:sz w:val="20"/>
          <w:szCs w:val="20"/>
          <w:color w:val="auto"/>
        </w:rPr>
        <w:t>ОСВОЕНИЮ В РАМКАХ ОБРАЗОВАТЕЛЬНОЙ ПРОГРАММЫ СРЕДНЕГО ПРОФЕССИОНАЛЬНОГО ОБРАЗОВАНИЯ ПО СПЕЦИАЛЬНОСТИ 10.02.05 ОБЕСПЕЧЕНИЕ ИНФОРМАЦИОННОЙ БЕЗОПАСНОСТИ АВТОМАТИЗИРОВАННЫХ СИСТЕМ</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97"/>
        </w:trPr>
        <w:tc>
          <w:tcPr>
            <w:tcW w:w="60" w:type="dxa"/>
            <w:vAlign w:val="bottom"/>
            <w:tcBorders>
              <w:right w:val="single" w:sz="8" w:color="auto"/>
            </w:tcBorders>
          </w:tcPr>
          <w:p>
            <w:pPr>
              <w:spacing w:after="0"/>
              <w:rPr>
                <w:sz w:val="24"/>
                <w:szCs w:val="24"/>
                <w:color w:val="auto"/>
              </w:rPr>
            </w:pPr>
          </w:p>
        </w:tc>
        <w:tc>
          <w:tcPr>
            <w:tcW w:w="45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Код по</w:t>
            </w:r>
            <w:r>
              <w:rPr>
                <w:rFonts w:ascii="Arial" w:cs="Arial" w:eastAsia="Arial" w:hAnsi="Arial"/>
                <w:sz w:val="20"/>
                <w:szCs w:val="20"/>
                <w:color w:val="0000FF"/>
              </w:rPr>
              <w:t xml:space="preserve"> Перечню</w:t>
            </w:r>
            <w:r>
              <w:rPr>
                <w:rFonts w:ascii="Arial" w:cs="Arial" w:eastAsia="Arial" w:hAnsi="Arial"/>
                <w:sz w:val="20"/>
                <w:szCs w:val="20"/>
                <w:color w:val="auto"/>
              </w:rPr>
              <w:t xml:space="preserve"> профессий рабочих,</w:t>
            </w:r>
          </w:p>
        </w:tc>
        <w:tc>
          <w:tcPr>
            <w:tcW w:w="4160" w:type="dxa"/>
            <w:vAlign w:val="bottom"/>
            <w:tcBorders>
              <w:top w:val="single" w:sz="8" w:color="auto"/>
            </w:tcBorders>
          </w:tcPr>
          <w:p>
            <w:pPr>
              <w:jc w:val="center"/>
              <w:ind w:left="200"/>
              <w:spacing w:after="0"/>
              <w:rPr>
                <w:sz w:val="20"/>
                <w:szCs w:val="20"/>
                <w:color w:val="auto"/>
              </w:rPr>
            </w:pPr>
            <w:r>
              <w:rPr>
                <w:rFonts w:ascii="Arial" w:cs="Arial" w:eastAsia="Arial" w:hAnsi="Arial"/>
                <w:sz w:val="20"/>
                <w:szCs w:val="20"/>
                <w:color w:val="auto"/>
                <w:w w:val="99"/>
              </w:rPr>
              <w:t>Наименование профессий рабочих,</w:t>
            </w:r>
          </w:p>
        </w:tc>
        <w:tc>
          <w:tcPr>
            <w:tcW w:w="340" w:type="dxa"/>
            <w:vAlign w:val="bottom"/>
            <w:tcBorders>
              <w:top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должностей служащих, по которым</w:t>
            </w:r>
          </w:p>
        </w:tc>
        <w:tc>
          <w:tcPr>
            <w:tcW w:w="4160" w:type="dxa"/>
            <w:vAlign w:val="bottom"/>
          </w:tcPr>
          <w:p>
            <w:pPr>
              <w:jc w:val="center"/>
              <w:ind w:left="200"/>
              <w:spacing w:after="0" w:line="220" w:lineRule="exact"/>
              <w:rPr>
                <w:sz w:val="20"/>
                <w:szCs w:val="20"/>
                <w:color w:val="auto"/>
              </w:rPr>
            </w:pPr>
            <w:r>
              <w:rPr>
                <w:rFonts w:ascii="Arial" w:cs="Arial" w:eastAsia="Arial" w:hAnsi="Arial"/>
                <w:sz w:val="20"/>
                <w:szCs w:val="20"/>
                <w:color w:val="auto"/>
                <w:w w:val="99"/>
              </w:rPr>
              <w:t>должностей служащих</w:t>
            </w: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осуществляется профессиональное обучение,</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rPr>
              <w:t>утвержденному приказом Министерства</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образования и науки Российской Федерации</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от 2 июля 2013 г. N 513 (зарегистрирован</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Министерством юстиции Российской</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rPr>
              <w:t>Федерации 8 августа 2013 г., регистрационный</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N 29322), с изменениями, внесенными</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приказами Министерства образования и науки</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Российской Федерации от 16 декабря 2013 г. N</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1348 (зарегистрирован Министерством</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юстиции Российской Федерации 29 января</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2014 г., регистрационный N 31163), от 28</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марта 2014 г. N 244 (зарегистрирован</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Министерством юстиции Российской</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rPr>
              <w:t>Федерации 15 апреля 2014 г.,</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rPr>
              <w:t>регистрационный N 31953) и от 27 июня 2014 г.</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rPr>
              <w:t>N 695 (зарегистрирован Министерством</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20"/>
        </w:trPr>
        <w:tc>
          <w:tcPr>
            <w:tcW w:w="60" w:type="dxa"/>
            <w:vAlign w:val="bottom"/>
            <w:tcBorders>
              <w:right w:val="single" w:sz="8" w:color="auto"/>
            </w:tcBorders>
          </w:tcPr>
          <w:p>
            <w:pPr>
              <w:spacing w:after="0"/>
              <w:rPr>
                <w:sz w:val="19"/>
                <w:szCs w:val="19"/>
                <w:color w:val="auto"/>
              </w:rPr>
            </w:pPr>
          </w:p>
        </w:tc>
        <w:tc>
          <w:tcPr>
            <w:tcW w:w="4560" w:type="dxa"/>
            <w:vAlign w:val="bottom"/>
            <w:tcBorders>
              <w:right w:val="single" w:sz="8" w:color="auto"/>
            </w:tcBorders>
          </w:tcPr>
          <w:p>
            <w:pPr>
              <w:jc w:val="center"/>
              <w:spacing w:after="0" w:line="220" w:lineRule="exact"/>
              <w:rPr>
                <w:sz w:val="20"/>
                <w:szCs w:val="20"/>
                <w:color w:val="auto"/>
              </w:rPr>
            </w:pPr>
            <w:r>
              <w:rPr>
                <w:rFonts w:ascii="Arial" w:cs="Arial" w:eastAsia="Arial" w:hAnsi="Arial"/>
                <w:sz w:val="20"/>
                <w:szCs w:val="20"/>
                <w:color w:val="auto"/>
              </w:rPr>
              <w:t>юстиции Российской Федерации 22 июля 2014</w:t>
            </w:r>
          </w:p>
        </w:tc>
        <w:tc>
          <w:tcPr>
            <w:tcW w:w="4160" w:type="dxa"/>
            <w:vAlign w:val="bottom"/>
          </w:tcPr>
          <w:p>
            <w:pPr>
              <w:spacing w:after="0"/>
              <w:rPr>
                <w:sz w:val="19"/>
                <w:szCs w:val="19"/>
                <w:color w:val="auto"/>
              </w:rPr>
            </w:pPr>
          </w:p>
        </w:tc>
        <w:tc>
          <w:tcPr>
            <w:tcW w:w="340" w:type="dxa"/>
            <w:vAlign w:val="bottom"/>
            <w:tcBorders>
              <w:right w:val="single" w:sz="8" w:color="auto"/>
            </w:tcBorders>
          </w:tcPr>
          <w:p>
            <w:pPr>
              <w:spacing w:after="0"/>
              <w:rPr>
                <w:sz w:val="19"/>
                <w:szCs w:val="19"/>
                <w:color w:val="auto"/>
              </w:rPr>
            </w:pPr>
          </w:p>
        </w:tc>
        <w:tc>
          <w:tcPr>
            <w:tcW w:w="1620" w:type="dxa"/>
            <w:vAlign w:val="bottom"/>
          </w:tcPr>
          <w:p>
            <w:pPr>
              <w:spacing w:after="0"/>
              <w:rPr>
                <w:sz w:val="19"/>
                <w:szCs w:val="19"/>
                <w:color w:val="auto"/>
              </w:rPr>
            </w:pPr>
          </w:p>
        </w:tc>
      </w:tr>
      <w:tr>
        <w:trPr>
          <w:trHeight w:val="265"/>
        </w:trPr>
        <w:tc>
          <w:tcPr>
            <w:tcW w:w="60" w:type="dxa"/>
            <w:vAlign w:val="bottom"/>
            <w:tcBorders>
              <w:right w:val="single" w:sz="8" w:color="auto"/>
            </w:tcBorders>
          </w:tcPr>
          <w:p>
            <w:pPr>
              <w:spacing w:after="0"/>
              <w:rPr>
                <w:sz w:val="23"/>
                <w:szCs w:val="23"/>
                <w:color w:val="auto"/>
              </w:rPr>
            </w:pPr>
          </w:p>
        </w:tc>
        <w:tc>
          <w:tcPr>
            <w:tcW w:w="45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rPr>
              <w:t>г., регистрационный N 33205)</w:t>
            </w:r>
          </w:p>
        </w:tc>
        <w:tc>
          <w:tcPr>
            <w:tcW w:w="4160" w:type="dxa"/>
            <w:vAlign w:val="bottom"/>
          </w:tcPr>
          <w:p>
            <w:pPr>
              <w:spacing w:after="0"/>
              <w:rPr>
                <w:sz w:val="23"/>
                <w:szCs w:val="23"/>
                <w:color w:val="auto"/>
              </w:rPr>
            </w:pPr>
          </w:p>
        </w:tc>
        <w:tc>
          <w:tcPr>
            <w:tcW w:w="340" w:type="dxa"/>
            <w:vAlign w:val="bottom"/>
            <w:tcBorders>
              <w:right w:val="single" w:sz="8" w:color="auto"/>
            </w:tcBorders>
          </w:tcPr>
          <w:p>
            <w:pPr>
              <w:spacing w:after="0"/>
              <w:rPr>
                <w:sz w:val="23"/>
                <w:szCs w:val="23"/>
                <w:color w:val="auto"/>
              </w:rPr>
            </w:pPr>
          </w:p>
        </w:tc>
        <w:tc>
          <w:tcPr>
            <w:tcW w:w="1620" w:type="dxa"/>
            <w:vAlign w:val="bottom"/>
          </w:tcPr>
          <w:p>
            <w:pPr>
              <w:spacing w:after="0"/>
              <w:rPr>
                <w:sz w:val="23"/>
                <w:szCs w:val="23"/>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4560" w:type="dxa"/>
            <w:vAlign w:val="bottom"/>
            <w:tcBorders>
              <w:bottom w:val="single" w:sz="8" w:color="auto"/>
              <w:right w:val="single" w:sz="8" w:color="auto"/>
            </w:tcBorders>
          </w:tcPr>
          <w:p>
            <w:pPr>
              <w:spacing w:after="0"/>
              <w:rPr>
                <w:sz w:val="8"/>
                <w:szCs w:val="8"/>
                <w:color w:val="auto"/>
              </w:rPr>
            </w:pPr>
          </w:p>
        </w:tc>
        <w:tc>
          <w:tcPr>
            <w:tcW w:w="4160" w:type="dxa"/>
            <w:vAlign w:val="bottom"/>
            <w:tcBorders>
              <w:bottom w:val="single" w:sz="8" w:color="auto"/>
            </w:tcBorders>
          </w:tcPr>
          <w:p>
            <w:pPr>
              <w:spacing w:after="0"/>
              <w:rPr>
                <w:sz w:val="8"/>
                <w:szCs w:val="8"/>
                <w:color w:val="auto"/>
              </w:rPr>
            </w:pPr>
          </w:p>
        </w:tc>
        <w:tc>
          <w:tcPr>
            <w:tcW w:w="340" w:type="dxa"/>
            <w:vAlign w:val="bottom"/>
            <w:tcBorders>
              <w:bottom w:val="single" w:sz="8" w:color="auto"/>
              <w:right w:val="single" w:sz="8" w:color="auto"/>
            </w:tcBorders>
          </w:tcPr>
          <w:p>
            <w:pPr>
              <w:spacing w:after="0"/>
              <w:rPr>
                <w:sz w:val="8"/>
                <w:szCs w:val="8"/>
                <w:color w:val="auto"/>
              </w:rPr>
            </w:pPr>
          </w:p>
        </w:tc>
        <w:tc>
          <w:tcPr>
            <w:tcW w:w="1620" w:type="dxa"/>
            <w:vAlign w:val="bottom"/>
          </w:tcPr>
          <w:p>
            <w:pPr>
              <w:spacing w:after="0"/>
              <w:rPr>
                <w:sz w:val="8"/>
                <w:szCs w:val="8"/>
                <w:color w:val="auto"/>
              </w:rPr>
            </w:pPr>
          </w:p>
        </w:tc>
      </w:tr>
      <w:tr>
        <w:trPr>
          <w:trHeight w:val="322"/>
        </w:trPr>
        <w:tc>
          <w:tcPr>
            <w:tcW w:w="6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rPr>
              <w:t>1</w:t>
            </w:r>
          </w:p>
        </w:tc>
        <w:tc>
          <w:tcPr>
            <w:tcW w:w="4160" w:type="dxa"/>
            <w:vAlign w:val="bottom"/>
          </w:tcPr>
          <w:p>
            <w:pPr>
              <w:jc w:val="center"/>
              <w:ind w:left="220"/>
              <w:spacing w:after="0"/>
              <w:rPr>
                <w:sz w:val="20"/>
                <w:szCs w:val="20"/>
                <w:color w:val="auto"/>
              </w:rPr>
            </w:pPr>
            <w:r>
              <w:rPr>
                <w:rFonts w:ascii="Arial" w:cs="Arial" w:eastAsia="Arial" w:hAnsi="Arial"/>
                <w:sz w:val="20"/>
                <w:szCs w:val="20"/>
                <w:color w:val="auto"/>
              </w:rPr>
              <w:t>2</w:t>
            </w:r>
          </w:p>
        </w:tc>
        <w:tc>
          <w:tcPr>
            <w:tcW w:w="340" w:type="dxa"/>
            <w:vAlign w:val="bottom"/>
            <w:tcBorders>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4560" w:type="dxa"/>
            <w:vAlign w:val="bottom"/>
            <w:tcBorders>
              <w:bottom w:val="single" w:sz="8" w:color="auto"/>
              <w:right w:val="single" w:sz="8" w:color="auto"/>
            </w:tcBorders>
          </w:tcPr>
          <w:p>
            <w:pPr>
              <w:spacing w:after="0"/>
              <w:rPr>
                <w:sz w:val="8"/>
                <w:szCs w:val="8"/>
                <w:color w:val="auto"/>
              </w:rPr>
            </w:pPr>
          </w:p>
        </w:tc>
        <w:tc>
          <w:tcPr>
            <w:tcW w:w="4160" w:type="dxa"/>
            <w:vAlign w:val="bottom"/>
            <w:tcBorders>
              <w:bottom w:val="single" w:sz="8" w:color="auto"/>
            </w:tcBorders>
          </w:tcPr>
          <w:p>
            <w:pPr>
              <w:spacing w:after="0"/>
              <w:rPr>
                <w:sz w:val="8"/>
                <w:szCs w:val="8"/>
                <w:color w:val="auto"/>
              </w:rPr>
            </w:pPr>
          </w:p>
        </w:tc>
        <w:tc>
          <w:tcPr>
            <w:tcW w:w="340" w:type="dxa"/>
            <w:vAlign w:val="bottom"/>
            <w:tcBorders>
              <w:bottom w:val="single" w:sz="8" w:color="auto"/>
              <w:right w:val="single" w:sz="8" w:color="auto"/>
            </w:tcBorders>
          </w:tcPr>
          <w:p>
            <w:pPr>
              <w:spacing w:after="0"/>
              <w:rPr>
                <w:sz w:val="8"/>
                <w:szCs w:val="8"/>
                <w:color w:val="auto"/>
              </w:rPr>
            </w:pPr>
          </w:p>
        </w:tc>
        <w:tc>
          <w:tcPr>
            <w:tcW w:w="1620" w:type="dxa"/>
            <w:vAlign w:val="bottom"/>
          </w:tcPr>
          <w:p>
            <w:pPr>
              <w:spacing w:after="0"/>
              <w:rPr>
                <w:sz w:val="8"/>
                <w:szCs w:val="8"/>
                <w:color w:val="auto"/>
              </w:rPr>
            </w:pPr>
          </w:p>
        </w:tc>
      </w:tr>
      <w:tr>
        <w:trPr>
          <w:trHeight w:val="277"/>
        </w:trPr>
        <w:tc>
          <w:tcPr>
            <w:tcW w:w="6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0000FF"/>
              </w:rPr>
              <w:t>16199</w:t>
            </w:r>
          </w:p>
        </w:tc>
        <w:tc>
          <w:tcPr>
            <w:tcW w:w="4160" w:type="dxa"/>
            <w:vAlign w:val="bottom"/>
          </w:tcPr>
          <w:p>
            <w:pPr>
              <w:ind w:left="40"/>
              <w:spacing w:after="0"/>
              <w:rPr>
                <w:sz w:val="20"/>
                <w:szCs w:val="20"/>
                <w:color w:val="auto"/>
              </w:rPr>
            </w:pPr>
            <w:r>
              <w:rPr>
                <w:rFonts w:ascii="Arial" w:cs="Arial" w:eastAsia="Arial" w:hAnsi="Arial"/>
                <w:sz w:val="20"/>
                <w:szCs w:val="20"/>
                <w:color w:val="auto"/>
              </w:rPr>
              <w:t>Оператор   электронно-вычислительных</w:t>
            </w:r>
          </w:p>
        </w:tc>
        <w:tc>
          <w:tcPr>
            <w:tcW w:w="340" w:type="dxa"/>
            <w:vAlign w:val="bottom"/>
            <w:tcBorders>
              <w:right w:val="single" w:sz="8" w:color="auto"/>
            </w:tcBorders>
          </w:tcPr>
          <w:p>
            <w:pPr>
              <w:ind w:left="140"/>
              <w:spacing w:after="0"/>
              <w:rPr>
                <w:sz w:val="20"/>
                <w:szCs w:val="20"/>
                <w:color w:val="auto"/>
              </w:rPr>
            </w:pPr>
            <w:r>
              <w:rPr>
                <w:rFonts w:ascii="Arial" w:cs="Arial" w:eastAsia="Arial" w:hAnsi="Arial"/>
                <w:sz w:val="20"/>
                <w:szCs w:val="20"/>
                <w:color w:val="auto"/>
              </w:rPr>
              <w:t>и</w:t>
            </w:r>
          </w:p>
        </w:tc>
        <w:tc>
          <w:tcPr>
            <w:tcW w:w="1620" w:type="dxa"/>
            <w:vAlign w:val="bottom"/>
          </w:tcPr>
          <w:p>
            <w:pPr>
              <w:spacing w:after="0"/>
              <w:rPr>
                <w:sz w:val="24"/>
                <w:szCs w:val="24"/>
                <w:color w:val="auto"/>
              </w:rPr>
            </w:pPr>
          </w:p>
        </w:tc>
      </w:tr>
      <w:tr>
        <w:trPr>
          <w:trHeight w:val="265"/>
        </w:trPr>
        <w:tc>
          <w:tcPr>
            <w:tcW w:w="60" w:type="dxa"/>
            <w:vAlign w:val="bottom"/>
            <w:tcBorders>
              <w:right w:val="single" w:sz="8" w:color="auto"/>
            </w:tcBorders>
          </w:tcPr>
          <w:p>
            <w:pPr>
              <w:spacing w:after="0"/>
              <w:rPr>
                <w:sz w:val="23"/>
                <w:szCs w:val="23"/>
                <w:color w:val="auto"/>
              </w:rPr>
            </w:pPr>
          </w:p>
        </w:tc>
        <w:tc>
          <w:tcPr>
            <w:tcW w:w="4560" w:type="dxa"/>
            <w:vAlign w:val="bottom"/>
            <w:tcBorders>
              <w:right w:val="single" w:sz="8" w:color="auto"/>
            </w:tcBorders>
          </w:tcPr>
          <w:p>
            <w:pPr>
              <w:spacing w:after="0"/>
              <w:rPr>
                <w:sz w:val="23"/>
                <w:szCs w:val="23"/>
                <w:color w:val="auto"/>
              </w:rPr>
            </w:pPr>
          </w:p>
        </w:tc>
        <w:tc>
          <w:tcPr>
            <w:tcW w:w="4160" w:type="dxa"/>
            <w:vAlign w:val="bottom"/>
          </w:tcPr>
          <w:p>
            <w:pPr>
              <w:ind w:left="40"/>
              <w:spacing w:after="0"/>
              <w:rPr>
                <w:sz w:val="20"/>
                <w:szCs w:val="20"/>
                <w:color w:val="auto"/>
              </w:rPr>
            </w:pPr>
            <w:r>
              <w:rPr>
                <w:rFonts w:ascii="Arial" w:cs="Arial" w:eastAsia="Arial" w:hAnsi="Arial"/>
                <w:sz w:val="20"/>
                <w:szCs w:val="20"/>
                <w:color w:val="auto"/>
              </w:rPr>
              <w:t>вычислительных машин</w:t>
            </w:r>
          </w:p>
        </w:tc>
        <w:tc>
          <w:tcPr>
            <w:tcW w:w="340" w:type="dxa"/>
            <w:vAlign w:val="bottom"/>
            <w:tcBorders>
              <w:right w:val="single" w:sz="8" w:color="auto"/>
            </w:tcBorders>
          </w:tcPr>
          <w:p>
            <w:pPr>
              <w:spacing w:after="0"/>
              <w:rPr>
                <w:sz w:val="23"/>
                <w:szCs w:val="23"/>
                <w:color w:val="auto"/>
              </w:rPr>
            </w:pPr>
          </w:p>
        </w:tc>
        <w:tc>
          <w:tcPr>
            <w:tcW w:w="1620" w:type="dxa"/>
            <w:vAlign w:val="bottom"/>
          </w:tcPr>
          <w:p>
            <w:pPr>
              <w:spacing w:after="0"/>
              <w:rPr>
                <w:sz w:val="23"/>
                <w:szCs w:val="23"/>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4560" w:type="dxa"/>
            <w:vAlign w:val="bottom"/>
            <w:tcBorders>
              <w:bottom w:val="single" w:sz="8" w:color="auto"/>
              <w:right w:val="single" w:sz="8" w:color="auto"/>
            </w:tcBorders>
          </w:tcPr>
          <w:p>
            <w:pPr>
              <w:spacing w:after="0"/>
              <w:rPr>
                <w:sz w:val="8"/>
                <w:szCs w:val="8"/>
                <w:color w:val="auto"/>
              </w:rPr>
            </w:pPr>
          </w:p>
        </w:tc>
        <w:tc>
          <w:tcPr>
            <w:tcW w:w="4160" w:type="dxa"/>
            <w:vAlign w:val="bottom"/>
            <w:tcBorders>
              <w:bottom w:val="single" w:sz="8" w:color="auto"/>
            </w:tcBorders>
          </w:tcPr>
          <w:p>
            <w:pPr>
              <w:spacing w:after="0"/>
              <w:rPr>
                <w:sz w:val="8"/>
                <w:szCs w:val="8"/>
                <w:color w:val="auto"/>
              </w:rPr>
            </w:pPr>
          </w:p>
        </w:tc>
        <w:tc>
          <w:tcPr>
            <w:tcW w:w="340" w:type="dxa"/>
            <w:vAlign w:val="bottom"/>
            <w:tcBorders>
              <w:bottom w:val="single" w:sz="8" w:color="auto"/>
              <w:right w:val="single" w:sz="8" w:color="auto"/>
            </w:tcBorders>
          </w:tcPr>
          <w:p>
            <w:pPr>
              <w:spacing w:after="0"/>
              <w:rPr>
                <w:sz w:val="8"/>
                <w:szCs w:val="8"/>
                <w:color w:val="auto"/>
              </w:rPr>
            </w:pPr>
          </w:p>
        </w:tc>
        <w:tc>
          <w:tcPr>
            <w:tcW w:w="1620" w:type="dxa"/>
            <w:vAlign w:val="bottom"/>
          </w:tcPr>
          <w:p>
            <w:pPr>
              <w:spacing w:after="0"/>
              <w:rPr>
                <w:sz w:val="8"/>
                <w:szCs w:val="8"/>
                <w:color w:val="auto"/>
              </w:rPr>
            </w:pPr>
          </w:p>
        </w:tc>
      </w:tr>
      <w:tr>
        <w:trPr>
          <w:trHeight w:val="322"/>
        </w:trPr>
        <w:tc>
          <w:tcPr>
            <w:tcW w:w="6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0000FF"/>
              </w:rPr>
              <w:t>14995</w:t>
            </w:r>
          </w:p>
        </w:tc>
        <w:tc>
          <w:tcPr>
            <w:tcW w:w="4160" w:type="dxa"/>
            <w:vAlign w:val="bottom"/>
          </w:tcPr>
          <w:p>
            <w:pPr>
              <w:ind w:left="40"/>
              <w:spacing w:after="0"/>
              <w:rPr>
                <w:sz w:val="20"/>
                <w:szCs w:val="20"/>
                <w:color w:val="auto"/>
              </w:rPr>
            </w:pPr>
            <w:r>
              <w:rPr>
                <w:rFonts w:ascii="Arial" w:cs="Arial" w:eastAsia="Arial" w:hAnsi="Arial"/>
                <w:sz w:val="20"/>
                <w:szCs w:val="20"/>
                <w:color w:val="auto"/>
              </w:rPr>
              <w:t>Наладчик технологического оборудования</w:t>
            </w:r>
          </w:p>
        </w:tc>
        <w:tc>
          <w:tcPr>
            <w:tcW w:w="340" w:type="dxa"/>
            <w:vAlign w:val="bottom"/>
            <w:tcBorders>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r>
      <w:tr>
        <w:trPr>
          <w:trHeight w:val="102"/>
        </w:trPr>
        <w:tc>
          <w:tcPr>
            <w:tcW w:w="60" w:type="dxa"/>
            <w:vAlign w:val="bottom"/>
            <w:tcBorders>
              <w:right w:val="single" w:sz="8" w:color="auto"/>
            </w:tcBorders>
          </w:tcPr>
          <w:p>
            <w:pPr>
              <w:spacing w:after="0"/>
              <w:rPr>
                <w:sz w:val="8"/>
                <w:szCs w:val="8"/>
                <w:color w:val="auto"/>
              </w:rPr>
            </w:pPr>
          </w:p>
        </w:tc>
        <w:tc>
          <w:tcPr>
            <w:tcW w:w="4560" w:type="dxa"/>
            <w:vAlign w:val="bottom"/>
            <w:tcBorders>
              <w:bottom w:val="single" w:sz="8" w:color="auto"/>
              <w:right w:val="single" w:sz="8" w:color="auto"/>
            </w:tcBorders>
          </w:tcPr>
          <w:p>
            <w:pPr>
              <w:spacing w:after="0"/>
              <w:rPr>
                <w:sz w:val="8"/>
                <w:szCs w:val="8"/>
                <w:color w:val="auto"/>
              </w:rPr>
            </w:pPr>
          </w:p>
        </w:tc>
        <w:tc>
          <w:tcPr>
            <w:tcW w:w="4160" w:type="dxa"/>
            <w:vAlign w:val="bottom"/>
            <w:tcBorders>
              <w:bottom w:val="single" w:sz="8" w:color="auto"/>
            </w:tcBorders>
          </w:tcPr>
          <w:p>
            <w:pPr>
              <w:spacing w:after="0"/>
              <w:rPr>
                <w:sz w:val="8"/>
                <w:szCs w:val="8"/>
                <w:color w:val="auto"/>
              </w:rPr>
            </w:pPr>
          </w:p>
        </w:tc>
        <w:tc>
          <w:tcPr>
            <w:tcW w:w="340" w:type="dxa"/>
            <w:vAlign w:val="bottom"/>
            <w:tcBorders>
              <w:bottom w:val="single" w:sz="8" w:color="auto"/>
              <w:right w:val="single" w:sz="8" w:color="auto"/>
            </w:tcBorders>
          </w:tcPr>
          <w:p>
            <w:pPr>
              <w:spacing w:after="0"/>
              <w:rPr>
                <w:sz w:val="8"/>
                <w:szCs w:val="8"/>
                <w:color w:val="auto"/>
              </w:rPr>
            </w:pPr>
          </w:p>
        </w:tc>
        <w:tc>
          <w:tcPr>
            <w:tcW w:w="1620" w:type="dxa"/>
            <w:vAlign w:val="bottom"/>
          </w:tcPr>
          <w:p>
            <w:pPr>
              <w:spacing w:after="0"/>
              <w:rPr>
                <w:sz w:val="8"/>
                <w:szCs w:val="8"/>
                <w:color w:val="auto"/>
              </w:rPr>
            </w:pPr>
          </w:p>
        </w:tc>
      </w:tr>
      <w:tr>
        <w:trPr>
          <w:trHeight w:val="261"/>
        </w:trPr>
        <w:tc>
          <w:tcPr>
            <w:tcW w:w="60" w:type="dxa"/>
            <w:vAlign w:val="bottom"/>
            <w:tcBorders>
              <w:bottom w:val="single" w:sz="8" w:color="auto"/>
            </w:tcBorders>
          </w:tcPr>
          <w:p>
            <w:pPr>
              <w:spacing w:after="0"/>
              <w:rPr>
                <w:sz w:val="22"/>
                <w:szCs w:val="22"/>
                <w:color w:val="auto"/>
              </w:rPr>
            </w:pPr>
          </w:p>
        </w:tc>
        <w:tc>
          <w:tcPr>
            <w:tcW w:w="4560" w:type="dxa"/>
            <w:vAlign w:val="bottom"/>
            <w:tcBorders>
              <w:bottom w:val="single" w:sz="8" w:color="auto"/>
            </w:tcBorders>
          </w:tcPr>
          <w:p>
            <w:pPr>
              <w:spacing w:after="0"/>
              <w:rPr>
                <w:sz w:val="22"/>
                <w:szCs w:val="22"/>
                <w:color w:val="auto"/>
              </w:rPr>
            </w:pPr>
          </w:p>
        </w:tc>
        <w:tc>
          <w:tcPr>
            <w:tcW w:w="4160" w:type="dxa"/>
            <w:vAlign w:val="bottom"/>
            <w:tcBorders>
              <w:bottom w:val="single" w:sz="8" w:color="auto"/>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620" w:type="dxa"/>
            <w:vAlign w:val="bottom"/>
            <w:tcBorders>
              <w:bottom w:val="single" w:sz="8" w:color="auto"/>
            </w:tcBorders>
          </w:tcPr>
          <w:p>
            <w:pPr>
              <w:spacing w:after="0"/>
              <w:rPr>
                <w:sz w:val="22"/>
                <w:szCs w:val="22"/>
                <w:color w:val="auto"/>
              </w:rPr>
            </w:pPr>
          </w:p>
        </w:tc>
      </w:tr>
    </w:tbl>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333399"/>
              </w:rPr>
              <w:t>КонсультантПлюс</w:t>
            </w:r>
          </w:p>
        </w:tc>
        <w:tc>
          <w:tcPr>
            <w:tcW w:w="4160" w:type="dxa"/>
            <w:vAlign w:val="bottom"/>
            <w:gridSpan w:val="3"/>
            <w:vMerge w:val="restart"/>
          </w:tcPr>
          <w:p>
            <w:pPr>
              <w:ind w:left="860"/>
              <w:spacing w:after="0"/>
              <w:rPr>
                <w:rFonts w:ascii="Tahoma" w:cs="Tahoma" w:eastAsia="Tahoma" w:hAnsi="Tahoma"/>
                <w:sz w:val="20"/>
                <w:szCs w:val="20"/>
                <w:b w:val="1"/>
                <w:bCs w:val="1"/>
                <w:color w:val="0000FF"/>
              </w:rPr>
            </w:pPr>
            <w:hyperlink r:id="rId108">
              <w:r>
                <w:rPr>
                  <w:rFonts w:ascii="Tahoma" w:cs="Tahoma" w:eastAsia="Tahoma" w:hAnsi="Tahoma"/>
                  <w:sz w:val="20"/>
                  <w:szCs w:val="20"/>
                  <w:b w:val="1"/>
                  <w:bCs w:val="1"/>
                  <w:color w:val="0000FF"/>
                </w:rPr>
                <w:t>www.consultant.ru</w:t>
              </w:r>
            </w:hyperlink>
          </w:p>
        </w:tc>
        <w:tc>
          <w:tcPr>
            <w:tcW w:w="3060" w:type="dxa"/>
            <w:vAlign w:val="bottom"/>
            <w:vMerge w:val="restart"/>
          </w:tcPr>
          <w:p>
            <w:pPr>
              <w:ind w:left="1380"/>
              <w:spacing w:after="0"/>
              <w:rPr>
                <w:sz w:val="20"/>
                <w:szCs w:val="20"/>
                <w:color w:val="auto"/>
              </w:rPr>
            </w:pPr>
            <w:r>
              <w:rPr>
                <w:rFonts w:ascii="Tahoma" w:cs="Tahoma" w:eastAsia="Tahoma" w:hAnsi="Tahoma"/>
                <w:sz w:val="20"/>
                <w:szCs w:val="20"/>
                <w:color w:val="auto"/>
              </w:rPr>
              <w:t>Страница 9 из 12</w:t>
            </w:r>
          </w:p>
        </w:tc>
        <w:tc>
          <w:tcPr>
            <w:tcW w:w="0" w:type="dxa"/>
            <w:vAlign w:val="bottom"/>
          </w:tcPr>
          <w:p>
            <w:pPr>
              <w:spacing w:after="0"/>
              <w:rPr>
                <w:sz w:val="1"/>
                <w:szCs w:val="1"/>
                <w:color w:val="auto"/>
              </w:rPr>
            </w:pPr>
          </w:p>
        </w:tc>
      </w:tr>
      <w:tr>
        <w:trPr>
          <w:trHeight w:val="100"/>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60" w:type="dxa"/>
            <w:vAlign w:val="bottom"/>
            <w:gridSpan w:val="3"/>
            <w:vMerge w:val="continue"/>
          </w:tcPr>
          <w:p>
            <w:pPr>
              <w:spacing w:after="0"/>
              <w:rPr>
                <w:sz w:val="8"/>
                <w:szCs w:val="8"/>
                <w:color w:val="auto"/>
              </w:rPr>
            </w:pPr>
          </w:p>
        </w:tc>
        <w:tc>
          <w:tcPr>
            <w:tcW w:w="3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3520" w:type="dxa"/>
            <w:vAlign w:val="bottom"/>
            <w:vMerge w:val="continue"/>
          </w:tcPr>
          <w:p>
            <w:pPr>
              <w:spacing w:after="0"/>
              <w:rPr>
                <w:sz w:val="7"/>
                <w:szCs w:val="7"/>
                <w:color w:val="auto"/>
              </w:rPr>
            </w:pPr>
          </w:p>
        </w:tc>
        <w:tc>
          <w:tcPr>
            <w:tcW w:w="880" w:type="dxa"/>
            <w:vAlign w:val="bottom"/>
          </w:tcPr>
          <w:p>
            <w:pPr>
              <w:spacing w:after="0"/>
              <w:rPr>
                <w:sz w:val="7"/>
                <w:szCs w:val="7"/>
                <w:color w:val="auto"/>
              </w:rPr>
            </w:pPr>
          </w:p>
        </w:tc>
        <w:tc>
          <w:tcPr>
            <w:tcW w:w="1900" w:type="dxa"/>
            <w:vAlign w:val="bottom"/>
            <w:tcBorders>
              <w:top w:val="single" w:sz="8" w:color="auto"/>
            </w:tcBorders>
          </w:tcPr>
          <w:p>
            <w:pPr>
              <w:spacing w:after="0"/>
              <w:rPr>
                <w:sz w:val="7"/>
                <w:szCs w:val="7"/>
                <w:color w:val="auto"/>
              </w:rPr>
            </w:pPr>
          </w:p>
        </w:tc>
        <w:tc>
          <w:tcPr>
            <w:tcW w:w="1380" w:type="dxa"/>
            <w:vAlign w:val="bottom"/>
          </w:tcPr>
          <w:p>
            <w:pPr>
              <w:spacing w:after="0"/>
              <w:rPr>
                <w:sz w:val="7"/>
                <w:szCs w:val="7"/>
                <w:color w:val="auto"/>
              </w:rPr>
            </w:pPr>
          </w:p>
        </w:tc>
        <w:tc>
          <w:tcPr>
            <w:tcW w:w="3060" w:type="dxa"/>
            <w:vAlign w:val="bottom"/>
          </w:tcPr>
          <w:p>
            <w:pPr>
              <w:spacing w:after="0"/>
              <w:rPr>
                <w:sz w:val="7"/>
                <w:szCs w:val="7"/>
                <w:color w:val="auto"/>
              </w:rPr>
            </w:pPr>
          </w:p>
        </w:tc>
        <w:tc>
          <w:tcPr>
            <w:tcW w:w="0" w:type="dxa"/>
            <w:vAlign w:val="bottom"/>
          </w:tcPr>
          <w:p>
            <w:pPr>
              <w:spacing w:after="0"/>
              <w:rPr>
                <w:sz w:val="1"/>
                <w:szCs w:val="1"/>
                <w:color w:val="auto"/>
              </w:rPr>
            </w:pPr>
          </w:p>
        </w:tc>
      </w:tr>
    </w:tbl>
    <w:p>
      <w:pPr>
        <w:sectPr>
          <w:pgSz w:w="11900" w:h="16838" w:orient="portrait"/>
          <w:cols w:equalWidth="0" w:num="1">
            <w:col w:w="10720"/>
          </w:cols>
          <w:pgMar w:left="600" w:top="464" w:right="586" w:bottom="395" w:gutter="0" w:footer="0" w:header="0"/>
        </w:sectPr>
      </w:pPr>
    </w:p>
    <w:bookmarkStart w:id="298" w:name="page299"/>
    <w:bookmarkEnd w:id="29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5820" w:type="dxa"/>
            <w:vAlign w:val="bottom"/>
          </w:tcPr>
          <w:p>
            <w:pPr>
              <w:spacing w:after="0"/>
              <w:rPr>
                <w:sz w:val="20"/>
                <w:szCs w:val="20"/>
                <w:color w:val="auto"/>
              </w:rPr>
            </w:pPr>
            <w:r>
              <w:rPr>
                <w:rFonts w:ascii="Tahoma" w:cs="Tahoma" w:eastAsia="Tahoma" w:hAnsi="Tahoma"/>
                <w:sz w:val="20"/>
                <w:szCs w:val="20"/>
                <w:color w:val="auto"/>
              </w:rPr>
              <w:t>Приказ Минобрнауки России от 09.12.2016 N 1553</w:t>
            </w:r>
          </w:p>
        </w:tc>
        <w:tc>
          <w:tcPr>
            <w:tcW w:w="318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226"/>
        </w:trPr>
        <w:tc>
          <w:tcPr>
            <w:tcW w:w="5820" w:type="dxa"/>
            <w:vAlign w:val="bottom"/>
          </w:tcPr>
          <w:p>
            <w:pPr>
              <w:spacing w:after="0" w:line="226" w:lineRule="exact"/>
              <w:rPr>
                <w:sz w:val="20"/>
                <w:szCs w:val="20"/>
                <w:color w:val="auto"/>
              </w:rPr>
            </w:pPr>
            <w:r>
              <w:rPr>
                <w:rFonts w:ascii="Tahoma" w:cs="Tahoma" w:eastAsia="Tahoma" w:hAnsi="Tahoma"/>
                <w:sz w:val="20"/>
                <w:szCs w:val="20"/>
                <w:color w:val="auto"/>
              </w:rPr>
              <w:t>"Об утверждении федерального государственного</w:t>
            </w:r>
          </w:p>
        </w:tc>
        <w:tc>
          <w:tcPr>
            <w:tcW w:w="4920" w:type="dxa"/>
            <w:vAlign w:val="bottom"/>
            <w:gridSpan w:val="3"/>
          </w:tcPr>
          <w:p>
            <w:pPr>
              <w:jc w:val="right"/>
              <w:ind w:right="20"/>
              <w:spacing w:after="0"/>
              <w:rPr>
                <w:rFonts w:ascii="Tahoma" w:cs="Tahoma" w:eastAsia="Tahoma" w:hAnsi="Tahoma"/>
                <w:sz w:val="18"/>
                <w:szCs w:val="18"/>
                <w:color w:val="auto"/>
              </w:rPr>
            </w:pPr>
            <w:r>
              <w:rPr>
                <w:rFonts w:ascii="Tahoma" w:cs="Tahoma" w:eastAsia="Tahoma" w:hAnsi="Tahoma"/>
                <w:sz w:val="18"/>
                <w:szCs w:val="18"/>
                <w:color w:val="auto"/>
              </w:rPr>
              <w:t>Документ предоставлен</w:t>
            </w:r>
            <w:r>
              <w:rPr>
                <w:rFonts w:ascii="Tahoma" w:cs="Tahoma" w:eastAsia="Tahoma" w:hAnsi="Tahoma"/>
                <w:sz w:val="18"/>
                <w:szCs w:val="18"/>
                <w:color w:val="0000FF"/>
              </w:rPr>
              <w:t xml:space="preserve"> </w:t>
            </w:r>
            <w:hyperlink r:id="rId108">
              <w:r>
                <w:rPr>
                  <w:rFonts w:ascii="Tahoma" w:cs="Tahoma" w:eastAsia="Tahoma" w:hAnsi="Tahoma"/>
                  <w:sz w:val="18"/>
                  <w:szCs w:val="18"/>
                  <w:b w:val="1"/>
                  <w:bCs w:val="1"/>
                  <w:color w:val="0000FF"/>
                </w:rPr>
                <w:t>КонсультантПлюс</w:t>
              </w:r>
            </w:hyperlink>
          </w:p>
        </w:tc>
      </w:tr>
      <w:tr>
        <w:trPr>
          <w:trHeight w:val="242"/>
        </w:trPr>
        <w:tc>
          <w:tcPr>
            <w:tcW w:w="5820" w:type="dxa"/>
            <w:vAlign w:val="bottom"/>
          </w:tcPr>
          <w:p>
            <w:pPr>
              <w:spacing w:after="0"/>
              <w:rPr>
                <w:sz w:val="20"/>
                <w:szCs w:val="20"/>
                <w:color w:val="auto"/>
              </w:rPr>
            </w:pPr>
            <w:r>
              <w:rPr>
                <w:rFonts w:ascii="Tahoma" w:cs="Tahoma" w:eastAsia="Tahoma" w:hAnsi="Tahoma"/>
                <w:sz w:val="20"/>
                <w:szCs w:val="20"/>
                <w:color w:val="auto"/>
              </w:rPr>
              <w:t>образовательного стандарта ...</w:t>
            </w:r>
          </w:p>
        </w:tc>
        <w:tc>
          <w:tcPr>
            <w:tcW w:w="3180" w:type="dxa"/>
            <w:vAlign w:val="bottom"/>
          </w:tcPr>
          <w:p>
            <w:pPr>
              <w:ind w:left="2740"/>
              <w:spacing w:after="0" w:line="184" w:lineRule="exact"/>
              <w:rPr>
                <w:sz w:val="20"/>
                <w:szCs w:val="20"/>
                <w:color w:val="auto"/>
              </w:rPr>
            </w:pPr>
            <w:r>
              <w:rPr>
                <w:rFonts w:ascii="Tahoma" w:cs="Tahoma" w:eastAsia="Tahoma" w:hAnsi="Tahoma"/>
                <w:sz w:val="16"/>
                <w:szCs w:val="16"/>
                <w:color w:val="auto"/>
              </w:rPr>
              <w:t>Дата</w:t>
            </w:r>
          </w:p>
        </w:tc>
        <w:tc>
          <w:tcPr>
            <w:tcW w:w="1720" w:type="dxa"/>
            <w:vAlign w:val="bottom"/>
            <w:tcBorders>
              <w:top w:val="single" w:sz="8" w:color="auto"/>
            </w:tcBorders>
          </w:tcPr>
          <w:p>
            <w:pPr>
              <w:jc w:val="right"/>
              <w:spacing w:after="0"/>
              <w:rPr>
                <w:sz w:val="20"/>
                <w:szCs w:val="20"/>
                <w:color w:val="auto"/>
              </w:rPr>
            </w:pPr>
            <w:r>
              <w:rPr>
                <w:rFonts w:ascii="Tahoma" w:cs="Tahoma" w:eastAsia="Tahoma" w:hAnsi="Tahoma"/>
                <w:sz w:val="16"/>
                <w:szCs w:val="16"/>
                <w:color w:val="auto"/>
                <w:w w:val="96"/>
              </w:rPr>
              <w:t>сохранения: 09.02.2017</w:t>
            </w:r>
          </w:p>
        </w:tc>
        <w:tc>
          <w:tcPr>
            <w:tcW w:w="40" w:type="dxa"/>
            <w:vAlign w:val="bottom"/>
          </w:tcPr>
          <w:p>
            <w:pPr>
              <w:spacing w:after="0"/>
              <w:rPr>
                <w:sz w:val="21"/>
                <w:szCs w:val="21"/>
                <w:color w:val="auto"/>
              </w:rPr>
            </w:pPr>
          </w:p>
        </w:tc>
      </w:tr>
      <w:tr>
        <w:trPr>
          <w:trHeight w:val="380"/>
        </w:trPr>
        <w:tc>
          <w:tcPr>
            <w:tcW w:w="5820" w:type="dxa"/>
            <w:vAlign w:val="bottom"/>
            <w:tcBorders>
              <w:bottom w:val="single" w:sz="8" w:color="auto"/>
            </w:tcBorders>
          </w:tcPr>
          <w:p>
            <w:pPr>
              <w:spacing w:after="0"/>
              <w:rPr>
                <w:sz w:val="24"/>
                <w:szCs w:val="24"/>
                <w:color w:val="auto"/>
              </w:rPr>
            </w:pPr>
          </w:p>
        </w:tc>
        <w:tc>
          <w:tcPr>
            <w:tcW w:w="318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right"/>
        <w:ind w:right="40"/>
        <w:spacing w:after="0"/>
        <w:rPr>
          <w:sz w:val="20"/>
          <w:szCs w:val="20"/>
          <w:color w:val="auto"/>
        </w:rPr>
      </w:pPr>
      <w:r>
        <w:rPr>
          <w:rFonts w:ascii="Arial" w:cs="Arial" w:eastAsia="Arial" w:hAnsi="Arial"/>
          <w:sz w:val="20"/>
          <w:szCs w:val="20"/>
          <w:color w:val="auto"/>
        </w:rPr>
        <w:t>Приложение N 3</w:t>
      </w:r>
    </w:p>
    <w:p>
      <w:pPr>
        <w:jc w:val="right"/>
        <w:ind w:right="40"/>
        <w:spacing w:after="0"/>
        <w:rPr>
          <w:sz w:val="20"/>
          <w:szCs w:val="20"/>
          <w:color w:val="auto"/>
        </w:rPr>
      </w:pPr>
      <w:r>
        <w:rPr>
          <w:rFonts w:ascii="Arial" w:cs="Arial" w:eastAsia="Arial" w:hAnsi="Arial"/>
          <w:sz w:val="20"/>
          <w:szCs w:val="20"/>
          <w:color w:val="auto"/>
        </w:rPr>
        <w:t>к ФГОС СПО по специальности 10.02.05</w:t>
      </w:r>
    </w:p>
    <w:p>
      <w:pPr>
        <w:jc w:val="right"/>
        <w:ind w:right="40"/>
        <w:spacing w:after="0" w:line="229" w:lineRule="auto"/>
        <w:rPr>
          <w:sz w:val="20"/>
          <w:szCs w:val="20"/>
          <w:color w:val="auto"/>
        </w:rPr>
      </w:pPr>
      <w:r>
        <w:rPr>
          <w:rFonts w:ascii="Arial" w:cs="Arial" w:eastAsia="Arial" w:hAnsi="Arial"/>
          <w:sz w:val="20"/>
          <w:szCs w:val="20"/>
          <w:color w:val="auto"/>
        </w:rPr>
        <w:t>Обеспечение информационной безопасности</w:t>
      </w:r>
    </w:p>
    <w:p>
      <w:pPr>
        <w:spacing w:after="0" w:line="1" w:lineRule="exact"/>
        <w:rPr>
          <w:sz w:val="20"/>
          <w:szCs w:val="20"/>
          <w:color w:val="auto"/>
        </w:rPr>
      </w:pPr>
    </w:p>
    <w:p>
      <w:pPr>
        <w:jc w:val="right"/>
        <w:ind w:right="40"/>
        <w:spacing w:after="0"/>
        <w:rPr>
          <w:sz w:val="20"/>
          <w:szCs w:val="20"/>
          <w:color w:val="auto"/>
        </w:rPr>
      </w:pPr>
      <w:r>
        <w:rPr>
          <w:rFonts w:ascii="Arial" w:cs="Arial" w:eastAsia="Arial" w:hAnsi="Arial"/>
          <w:sz w:val="20"/>
          <w:szCs w:val="20"/>
          <w:color w:val="auto"/>
        </w:rPr>
        <w:t>автоматизированных систем</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МИНИМАЛЬНЫЕ ТРЕБОВАНИЯ</w:t>
      </w:r>
    </w:p>
    <w:p>
      <w:pPr>
        <w:spacing w:after="0" w:line="10" w:lineRule="exact"/>
        <w:rPr>
          <w:sz w:val="20"/>
          <w:szCs w:val="20"/>
          <w:color w:val="auto"/>
        </w:rPr>
      </w:pPr>
    </w:p>
    <w:p>
      <w:pPr>
        <w:ind w:left="1840" w:right="1840" w:firstLine="258"/>
        <w:spacing w:after="0" w:line="241" w:lineRule="auto"/>
        <w:tabs>
          <w:tab w:leader="none" w:pos="2265" w:val="left"/>
        </w:tabs>
        <w:numPr>
          <w:ilvl w:val="0"/>
          <w:numId w:val="242"/>
        </w:numPr>
        <w:rPr>
          <w:rFonts w:ascii="Arial" w:cs="Arial" w:eastAsia="Arial" w:hAnsi="Arial"/>
          <w:sz w:val="19"/>
          <w:szCs w:val="19"/>
          <w:color w:val="auto"/>
        </w:rPr>
      </w:pPr>
      <w:r>
        <w:rPr>
          <w:rFonts w:ascii="Arial" w:cs="Arial" w:eastAsia="Arial" w:hAnsi="Arial"/>
          <w:sz w:val="19"/>
          <w:szCs w:val="19"/>
          <w:color w:val="auto"/>
        </w:rPr>
        <w:t>РЕЗУЛЬТАТАМ ОСВОЕНИЯ ОСНОВНЫХ ВИДОВ ДЕЯТЕЛЬНОСТИ ОБРАЗОВАТЕЛЬНОЙ ПРОГРАММЫ СРЕДНЕГО ПРОФЕССИОНАЛЬНОГО ОБРАЗОВАНИЯ ПО СПЕЦИАЛЬНОСТИ 10.02.05 ОБЕСПЕЧЕНИЕ</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ИНФОРМАЦИОННОЙ БЕЗОПАСНОСТИ АВТОМАТИЗИРОВАННЫХ СИСТЕМ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22225</wp:posOffset>
                </wp:positionH>
                <wp:positionV relativeFrom="paragraph">
                  <wp:posOffset>139700</wp:posOffset>
                </wp:positionV>
                <wp:extent cx="5875020" cy="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7502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90" o:spid="_x0000_s14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pt,11pt" to="464.35pt,11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25400</wp:posOffset>
                </wp:positionH>
                <wp:positionV relativeFrom="paragraph">
                  <wp:posOffset>136525</wp:posOffset>
                </wp:positionV>
                <wp:extent cx="0" cy="6118225"/>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182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91" o:spid="_x0000_s14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10.75pt" to="2pt,49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1893570</wp:posOffset>
                </wp:positionH>
                <wp:positionV relativeFrom="paragraph">
                  <wp:posOffset>136525</wp:posOffset>
                </wp:positionV>
                <wp:extent cx="0" cy="6118225"/>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182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92" o:spid="_x0000_s14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1pt,10.75pt" to="149.1pt,49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5894070</wp:posOffset>
                </wp:positionH>
                <wp:positionV relativeFrom="paragraph">
                  <wp:posOffset>136525</wp:posOffset>
                </wp:positionV>
                <wp:extent cx="0" cy="6118225"/>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182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93" o:spid="_x0000_s14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1pt,10.75pt" to="464.1pt,492.5pt" o:allowincell="f" strokecolor="#000000" strokeweight="0.5pt"/>
            </w:pict>
          </mc:Fallback>
        </mc:AlternateContent>
      </w:r>
    </w:p>
    <w:p>
      <w:pPr>
        <w:spacing w:after="0" w:line="272" w:lineRule="exact"/>
        <w:rPr>
          <w:sz w:val="20"/>
          <w:szCs w:val="20"/>
          <w:color w:val="auto"/>
        </w:rPr>
      </w:pPr>
    </w:p>
    <w:tbl>
      <w:tblPr>
        <w:tblLayout w:type="fixed"/>
        <w:tblInd w:w="40" w:type="dxa"/>
        <w:tblCellMar>
          <w:top w:w="0" w:type="dxa"/>
          <w:left w:w="0" w:type="dxa"/>
          <w:bottom w:w="0" w:type="dxa"/>
          <w:right w:w="0" w:type="dxa"/>
        </w:tblCellMar>
      </w:tblPr>
      <w:tr>
        <w:trPr>
          <w:trHeight w:val="265"/>
        </w:trPr>
        <w:tc>
          <w:tcPr>
            <w:tcW w:w="2860" w:type="dxa"/>
            <w:vAlign w:val="bottom"/>
          </w:tcPr>
          <w:p>
            <w:pPr>
              <w:ind w:left="620"/>
              <w:spacing w:after="0"/>
              <w:rPr>
                <w:sz w:val="20"/>
                <w:szCs w:val="20"/>
                <w:color w:val="auto"/>
              </w:rPr>
            </w:pPr>
            <w:r>
              <w:rPr>
                <w:rFonts w:ascii="Arial" w:cs="Arial" w:eastAsia="Arial" w:hAnsi="Arial"/>
                <w:sz w:val="20"/>
                <w:szCs w:val="20"/>
                <w:color w:val="auto"/>
              </w:rPr>
              <w:t>Вид деятельности</w:t>
            </w:r>
          </w:p>
        </w:tc>
        <w:tc>
          <w:tcPr>
            <w:tcW w:w="6380" w:type="dxa"/>
            <w:vAlign w:val="bottom"/>
            <w:gridSpan w:val="6"/>
          </w:tcPr>
          <w:p>
            <w:pPr>
              <w:ind w:left="500"/>
              <w:spacing w:after="0"/>
              <w:rPr>
                <w:sz w:val="20"/>
                <w:szCs w:val="20"/>
                <w:color w:val="auto"/>
              </w:rPr>
            </w:pPr>
            <w:r>
              <w:rPr>
                <w:rFonts w:ascii="Arial" w:cs="Arial" w:eastAsia="Arial" w:hAnsi="Arial"/>
                <w:sz w:val="20"/>
                <w:szCs w:val="20"/>
                <w:color w:val="auto"/>
              </w:rPr>
              <w:t>Требования к знаниям, умениям, практическим действиям</w:t>
            </w:r>
          </w:p>
        </w:tc>
      </w:tr>
      <w:tr>
        <w:trPr>
          <w:trHeight w:val="102"/>
        </w:trPr>
        <w:tc>
          <w:tcPr>
            <w:tcW w:w="2860" w:type="dxa"/>
            <w:vAlign w:val="bottom"/>
            <w:tcBorders>
              <w:bottom w:val="single" w:sz="8" w:color="auto"/>
            </w:tcBorders>
          </w:tcPr>
          <w:p>
            <w:pPr>
              <w:spacing w:after="0"/>
              <w:rPr>
                <w:sz w:val="8"/>
                <w:szCs w:val="8"/>
                <w:color w:val="auto"/>
              </w:rPr>
            </w:pPr>
          </w:p>
        </w:tc>
        <w:tc>
          <w:tcPr>
            <w:tcW w:w="2100" w:type="dxa"/>
            <w:vAlign w:val="bottom"/>
            <w:tcBorders>
              <w:bottom w:val="single" w:sz="8" w:color="auto"/>
            </w:tcBorders>
          </w:tcPr>
          <w:p>
            <w:pPr>
              <w:spacing w:after="0"/>
              <w:rPr>
                <w:sz w:val="8"/>
                <w:szCs w:val="8"/>
                <w:color w:val="auto"/>
              </w:rPr>
            </w:pPr>
          </w:p>
        </w:tc>
        <w:tc>
          <w:tcPr>
            <w:tcW w:w="740" w:type="dxa"/>
            <w:vAlign w:val="bottom"/>
            <w:tcBorders>
              <w:bottom w:val="single" w:sz="8" w:color="auto"/>
            </w:tcBorders>
          </w:tcPr>
          <w:p>
            <w:pPr>
              <w:spacing w:after="0"/>
              <w:rPr>
                <w:sz w:val="8"/>
                <w:szCs w:val="8"/>
                <w:color w:val="auto"/>
              </w:rPr>
            </w:pPr>
          </w:p>
        </w:tc>
        <w:tc>
          <w:tcPr>
            <w:tcW w:w="118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060" w:type="dxa"/>
            <w:vAlign w:val="bottom"/>
            <w:tcBorders>
              <w:bottom w:val="single" w:sz="8" w:color="auto"/>
            </w:tcBorders>
          </w:tcPr>
          <w:p>
            <w:pPr>
              <w:spacing w:after="0"/>
              <w:rPr>
                <w:sz w:val="8"/>
                <w:szCs w:val="8"/>
                <w:color w:val="auto"/>
              </w:rPr>
            </w:pPr>
          </w:p>
        </w:tc>
        <w:tc>
          <w:tcPr>
            <w:tcW w:w="1060" w:type="dxa"/>
            <w:vAlign w:val="bottom"/>
            <w:tcBorders>
              <w:bottom w:val="single" w:sz="8" w:color="auto"/>
            </w:tcBorders>
          </w:tcPr>
          <w:p>
            <w:pPr>
              <w:spacing w:after="0"/>
              <w:rPr>
                <w:sz w:val="8"/>
                <w:szCs w:val="8"/>
                <w:color w:val="auto"/>
              </w:rPr>
            </w:pPr>
          </w:p>
        </w:tc>
      </w:tr>
      <w:tr>
        <w:trPr>
          <w:trHeight w:val="277"/>
        </w:trPr>
        <w:tc>
          <w:tcPr>
            <w:tcW w:w="2860" w:type="dxa"/>
            <w:vAlign w:val="bottom"/>
          </w:tcPr>
          <w:p>
            <w:pPr>
              <w:ind w:left="60"/>
              <w:spacing w:after="0"/>
              <w:rPr>
                <w:sz w:val="20"/>
                <w:szCs w:val="20"/>
                <w:color w:val="auto"/>
              </w:rPr>
            </w:pPr>
            <w:r>
              <w:rPr>
                <w:rFonts w:ascii="Arial" w:cs="Arial" w:eastAsia="Arial" w:hAnsi="Arial"/>
                <w:sz w:val="20"/>
                <w:szCs w:val="20"/>
                <w:color w:val="auto"/>
              </w:rPr>
              <w:t>Эксплуатация</w:t>
            </w:r>
          </w:p>
        </w:tc>
        <w:tc>
          <w:tcPr>
            <w:tcW w:w="2100" w:type="dxa"/>
            <w:vAlign w:val="bottom"/>
          </w:tcPr>
          <w:p>
            <w:pPr>
              <w:ind w:left="140"/>
              <w:spacing w:after="0"/>
              <w:rPr>
                <w:sz w:val="20"/>
                <w:szCs w:val="20"/>
                <w:color w:val="auto"/>
              </w:rPr>
            </w:pPr>
            <w:r>
              <w:rPr>
                <w:rFonts w:ascii="Arial" w:cs="Arial" w:eastAsia="Arial" w:hAnsi="Arial"/>
                <w:sz w:val="20"/>
                <w:szCs w:val="20"/>
                <w:color w:val="auto"/>
              </w:rPr>
              <w:t>знать:</w:t>
            </w:r>
          </w:p>
        </w:tc>
        <w:tc>
          <w:tcPr>
            <w:tcW w:w="7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220"/>
        </w:trPr>
        <w:tc>
          <w:tcPr>
            <w:tcW w:w="2860" w:type="dxa"/>
            <w:vAlign w:val="bottom"/>
          </w:tcPr>
          <w:p>
            <w:pPr>
              <w:ind w:left="60"/>
              <w:spacing w:after="0" w:line="220" w:lineRule="exact"/>
              <w:rPr>
                <w:sz w:val="20"/>
                <w:szCs w:val="20"/>
                <w:color w:val="auto"/>
              </w:rPr>
            </w:pPr>
            <w:r>
              <w:rPr>
                <w:rFonts w:ascii="Arial" w:cs="Arial" w:eastAsia="Arial" w:hAnsi="Arial"/>
                <w:sz w:val="20"/>
                <w:szCs w:val="20"/>
                <w:color w:val="auto"/>
              </w:rPr>
              <w:t>автоматизированных</w:t>
            </w:r>
          </w:p>
        </w:tc>
        <w:tc>
          <w:tcPr>
            <w:tcW w:w="6380" w:type="dxa"/>
            <w:vAlign w:val="bottom"/>
            <w:gridSpan w:val="6"/>
          </w:tcPr>
          <w:p>
            <w:pPr>
              <w:ind w:left="420"/>
              <w:spacing w:after="0" w:line="220" w:lineRule="exact"/>
              <w:rPr>
                <w:sz w:val="20"/>
                <w:szCs w:val="20"/>
                <w:color w:val="auto"/>
              </w:rPr>
            </w:pPr>
            <w:r>
              <w:rPr>
                <w:rFonts w:ascii="Arial" w:cs="Arial" w:eastAsia="Arial" w:hAnsi="Arial"/>
                <w:sz w:val="20"/>
                <w:szCs w:val="20"/>
                <w:color w:val="auto"/>
              </w:rPr>
              <w:t>состав  и  принципы  работы  автоматизированных  систем,</w:t>
            </w:r>
          </w:p>
        </w:tc>
      </w:tr>
      <w:tr>
        <w:trPr>
          <w:trHeight w:val="220"/>
        </w:trPr>
        <w:tc>
          <w:tcPr>
            <w:tcW w:w="2860" w:type="dxa"/>
            <w:vAlign w:val="bottom"/>
          </w:tcPr>
          <w:p>
            <w:pPr>
              <w:ind w:left="60"/>
              <w:spacing w:after="0" w:line="220" w:lineRule="exact"/>
              <w:rPr>
                <w:sz w:val="20"/>
                <w:szCs w:val="20"/>
                <w:color w:val="auto"/>
              </w:rPr>
            </w:pPr>
            <w:r>
              <w:rPr>
                <w:rFonts w:ascii="Arial" w:cs="Arial" w:eastAsia="Arial" w:hAnsi="Arial"/>
                <w:sz w:val="20"/>
                <w:szCs w:val="20"/>
                <w:color w:val="auto"/>
              </w:rPr>
              <w:t>(информационных) систем в</w:t>
            </w:r>
          </w:p>
        </w:tc>
        <w:tc>
          <w:tcPr>
            <w:tcW w:w="4020" w:type="dxa"/>
            <w:vAlign w:val="bottom"/>
            <w:gridSpan w:val="3"/>
          </w:tcPr>
          <w:p>
            <w:pPr>
              <w:ind w:left="140"/>
              <w:spacing w:after="0" w:line="220" w:lineRule="exact"/>
              <w:rPr>
                <w:sz w:val="20"/>
                <w:szCs w:val="20"/>
                <w:color w:val="auto"/>
              </w:rPr>
            </w:pPr>
            <w:r>
              <w:rPr>
                <w:rFonts w:ascii="Arial" w:cs="Arial" w:eastAsia="Arial" w:hAnsi="Arial"/>
                <w:sz w:val="20"/>
                <w:szCs w:val="20"/>
                <w:color w:val="auto"/>
              </w:rPr>
              <w:t>операционных систем и сред;</w:t>
            </w:r>
          </w:p>
        </w:tc>
        <w:tc>
          <w:tcPr>
            <w:tcW w:w="2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20"/>
        </w:trPr>
        <w:tc>
          <w:tcPr>
            <w:tcW w:w="2860" w:type="dxa"/>
            <w:vAlign w:val="bottom"/>
          </w:tcPr>
          <w:p>
            <w:pPr>
              <w:ind w:left="60"/>
              <w:spacing w:after="0" w:line="220" w:lineRule="exact"/>
              <w:rPr>
                <w:sz w:val="20"/>
                <w:szCs w:val="20"/>
                <w:color w:val="auto"/>
              </w:rPr>
            </w:pPr>
            <w:r>
              <w:rPr>
                <w:rFonts w:ascii="Arial" w:cs="Arial" w:eastAsia="Arial" w:hAnsi="Arial"/>
                <w:sz w:val="20"/>
                <w:szCs w:val="20"/>
                <w:color w:val="auto"/>
              </w:rPr>
              <w:t>защищенном исполнении</w:t>
            </w:r>
          </w:p>
        </w:tc>
        <w:tc>
          <w:tcPr>
            <w:tcW w:w="2840" w:type="dxa"/>
            <w:vAlign w:val="bottom"/>
            <w:gridSpan w:val="2"/>
          </w:tcPr>
          <w:p>
            <w:pPr>
              <w:ind w:left="420"/>
              <w:spacing w:after="0" w:line="220" w:lineRule="exact"/>
              <w:rPr>
                <w:sz w:val="20"/>
                <w:szCs w:val="20"/>
                <w:color w:val="auto"/>
              </w:rPr>
            </w:pPr>
            <w:r>
              <w:rPr>
                <w:rFonts w:ascii="Arial" w:cs="Arial" w:eastAsia="Arial" w:hAnsi="Arial"/>
                <w:sz w:val="20"/>
                <w:szCs w:val="20"/>
                <w:color w:val="auto"/>
              </w:rPr>
              <w:t>принципы  разработки</w:t>
            </w:r>
          </w:p>
        </w:tc>
        <w:tc>
          <w:tcPr>
            <w:tcW w:w="1180" w:type="dxa"/>
            <w:vAlign w:val="bottom"/>
          </w:tcPr>
          <w:p>
            <w:pPr>
              <w:ind w:left="20"/>
              <w:spacing w:after="0" w:line="220" w:lineRule="exact"/>
              <w:rPr>
                <w:sz w:val="20"/>
                <w:szCs w:val="20"/>
                <w:color w:val="auto"/>
              </w:rPr>
            </w:pPr>
            <w:r>
              <w:rPr>
                <w:rFonts w:ascii="Arial" w:cs="Arial" w:eastAsia="Arial" w:hAnsi="Arial"/>
                <w:sz w:val="20"/>
                <w:szCs w:val="20"/>
                <w:color w:val="auto"/>
              </w:rPr>
              <w:t>алгоритмов</w:t>
            </w:r>
          </w:p>
        </w:tc>
        <w:tc>
          <w:tcPr>
            <w:tcW w:w="1320" w:type="dxa"/>
            <w:vAlign w:val="bottom"/>
            <w:gridSpan w:val="2"/>
          </w:tcPr>
          <w:p>
            <w:pPr>
              <w:ind w:left="140"/>
              <w:spacing w:after="0" w:line="220" w:lineRule="exact"/>
              <w:rPr>
                <w:sz w:val="20"/>
                <w:szCs w:val="20"/>
                <w:color w:val="auto"/>
              </w:rPr>
            </w:pPr>
            <w:r>
              <w:rPr>
                <w:rFonts w:ascii="Arial" w:cs="Arial" w:eastAsia="Arial" w:hAnsi="Arial"/>
                <w:sz w:val="20"/>
                <w:szCs w:val="20"/>
                <w:color w:val="auto"/>
              </w:rPr>
              <w:t>программ,</w:t>
            </w:r>
          </w:p>
        </w:tc>
        <w:tc>
          <w:tcPr>
            <w:tcW w:w="1060" w:type="dxa"/>
            <w:vAlign w:val="bottom"/>
          </w:tcPr>
          <w:p>
            <w:pPr>
              <w:jc w:val="right"/>
              <w:spacing w:after="0" w:line="220" w:lineRule="exact"/>
              <w:rPr>
                <w:sz w:val="20"/>
                <w:szCs w:val="20"/>
                <w:color w:val="auto"/>
              </w:rPr>
            </w:pPr>
            <w:r>
              <w:rPr>
                <w:rFonts w:ascii="Arial" w:cs="Arial" w:eastAsia="Arial" w:hAnsi="Arial"/>
                <w:sz w:val="20"/>
                <w:szCs w:val="20"/>
                <w:color w:val="auto"/>
              </w:rPr>
              <w:t>основных</w:t>
            </w:r>
          </w:p>
        </w:tc>
      </w:tr>
      <w:tr>
        <w:trPr>
          <w:trHeight w:val="220"/>
        </w:trPr>
        <w:tc>
          <w:tcPr>
            <w:tcW w:w="2860" w:type="dxa"/>
            <w:vAlign w:val="bottom"/>
          </w:tcPr>
          <w:p>
            <w:pPr>
              <w:spacing w:after="0"/>
              <w:rPr>
                <w:sz w:val="19"/>
                <w:szCs w:val="19"/>
                <w:color w:val="auto"/>
              </w:rPr>
            </w:pPr>
          </w:p>
        </w:tc>
        <w:tc>
          <w:tcPr>
            <w:tcW w:w="2840" w:type="dxa"/>
            <w:vAlign w:val="bottom"/>
            <w:gridSpan w:val="2"/>
          </w:tcPr>
          <w:p>
            <w:pPr>
              <w:ind w:left="140"/>
              <w:spacing w:after="0" w:line="220" w:lineRule="exact"/>
              <w:rPr>
                <w:sz w:val="20"/>
                <w:szCs w:val="20"/>
                <w:color w:val="auto"/>
              </w:rPr>
            </w:pPr>
            <w:r>
              <w:rPr>
                <w:rFonts w:ascii="Arial" w:cs="Arial" w:eastAsia="Arial" w:hAnsi="Arial"/>
                <w:sz w:val="20"/>
                <w:szCs w:val="20"/>
                <w:color w:val="auto"/>
                <w:w w:val="99"/>
              </w:rPr>
              <w:t>приемов программирования;</w:t>
            </w:r>
          </w:p>
        </w:tc>
        <w:tc>
          <w:tcPr>
            <w:tcW w:w="11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20"/>
        </w:trPr>
        <w:tc>
          <w:tcPr>
            <w:tcW w:w="2860" w:type="dxa"/>
            <w:vAlign w:val="bottom"/>
          </w:tcPr>
          <w:p>
            <w:pPr>
              <w:spacing w:after="0"/>
              <w:rPr>
                <w:sz w:val="19"/>
                <w:szCs w:val="19"/>
                <w:color w:val="auto"/>
              </w:rPr>
            </w:pPr>
          </w:p>
        </w:tc>
        <w:tc>
          <w:tcPr>
            <w:tcW w:w="2840" w:type="dxa"/>
            <w:vAlign w:val="bottom"/>
            <w:gridSpan w:val="2"/>
          </w:tcPr>
          <w:p>
            <w:pPr>
              <w:ind w:left="420"/>
              <w:spacing w:after="0" w:line="220" w:lineRule="exact"/>
              <w:rPr>
                <w:sz w:val="20"/>
                <w:szCs w:val="20"/>
                <w:color w:val="auto"/>
              </w:rPr>
            </w:pPr>
            <w:r>
              <w:rPr>
                <w:rFonts w:ascii="Arial" w:cs="Arial" w:eastAsia="Arial" w:hAnsi="Arial"/>
                <w:sz w:val="20"/>
                <w:szCs w:val="20"/>
                <w:color w:val="auto"/>
              </w:rPr>
              <w:t>модели баз данных;</w:t>
            </w:r>
          </w:p>
        </w:tc>
        <w:tc>
          <w:tcPr>
            <w:tcW w:w="11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20"/>
        </w:trPr>
        <w:tc>
          <w:tcPr>
            <w:tcW w:w="2860" w:type="dxa"/>
            <w:vAlign w:val="bottom"/>
          </w:tcPr>
          <w:p>
            <w:pPr>
              <w:spacing w:after="0"/>
              <w:rPr>
                <w:sz w:val="19"/>
                <w:szCs w:val="19"/>
                <w:color w:val="auto"/>
              </w:rPr>
            </w:pPr>
          </w:p>
        </w:tc>
        <w:tc>
          <w:tcPr>
            <w:tcW w:w="6380" w:type="dxa"/>
            <w:vAlign w:val="bottom"/>
            <w:gridSpan w:val="6"/>
          </w:tcPr>
          <w:p>
            <w:pPr>
              <w:ind w:left="420"/>
              <w:spacing w:after="0" w:line="220" w:lineRule="exact"/>
              <w:rPr>
                <w:sz w:val="20"/>
                <w:szCs w:val="20"/>
                <w:color w:val="auto"/>
              </w:rPr>
            </w:pPr>
            <w:r>
              <w:rPr>
                <w:rFonts w:ascii="Arial" w:cs="Arial" w:eastAsia="Arial" w:hAnsi="Arial"/>
                <w:sz w:val="20"/>
                <w:szCs w:val="20"/>
                <w:color w:val="auto"/>
              </w:rPr>
              <w:t>принципы   построения,   физические   основы   работы</w:t>
            </w:r>
          </w:p>
        </w:tc>
      </w:tr>
      <w:tr>
        <w:trPr>
          <w:trHeight w:val="220"/>
        </w:trPr>
        <w:tc>
          <w:tcPr>
            <w:tcW w:w="2860" w:type="dxa"/>
            <w:vAlign w:val="bottom"/>
          </w:tcPr>
          <w:p>
            <w:pPr>
              <w:spacing w:after="0"/>
              <w:rPr>
                <w:sz w:val="19"/>
                <w:szCs w:val="19"/>
                <w:color w:val="auto"/>
              </w:rPr>
            </w:pPr>
          </w:p>
        </w:tc>
        <w:tc>
          <w:tcPr>
            <w:tcW w:w="6380" w:type="dxa"/>
            <w:vAlign w:val="bottom"/>
            <w:gridSpan w:val="6"/>
          </w:tcPr>
          <w:p>
            <w:pPr>
              <w:ind w:left="140"/>
              <w:spacing w:after="0" w:line="220" w:lineRule="exact"/>
              <w:rPr>
                <w:sz w:val="20"/>
                <w:szCs w:val="20"/>
                <w:color w:val="auto"/>
              </w:rPr>
            </w:pPr>
            <w:r>
              <w:rPr>
                <w:rFonts w:ascii="Arial" w:cs="Arial" w:eastAsia="Arial" w:hAnsi="Arial"/>
                <w:sz w:val="20"/>
                <w:szCs w:val="20"/>
                <w:color w:val="auto"/>
              </w:rPr>
              <w:t>периферийных  устройств,  основных  методов  организации  и</w:t>
            </w:r>
          </w:p>
        </w:tc>
      </w:tr>
      <w:tr>
        <w:trPr>
          <w:trHeight w:val="220"/>
        </w:trPr>
        <w:tc>
          <w:tcPr>
            <w:tcW w:w="2860" w:type="dxa"/>
            <w:vAlign w:val="bottom"/>
          </w:tcPr>
          <w:p>
            <w:pPr>
              <w:spacing w:after="0"/>
              <w:rPr>
                <w:sz w:val="19"/>
                <w:szCs w:val="19"/>
                <w:color w:val="auto"/>
              </w:rPr>
            </w:pPr>
          </w:p>
        </w:tc>
        <w:tc>
          <w:tcPr>
            <w:tcW w:w="6380" w:type="dxa"/>
            <w:vAlign w:val="bottom"/>
            <w:gridSpan w:val="6"/>
          </w:tcPr>
          <w:p>
            <w:pPr>
              <w:ind w:left="140"/>
              <w:spacing w:after="0" w:line="220" w:lineRule="exact"/>
              <w:rPr>
                <w:sz w:val="20"/>
                <w:szCs w:val="20"/>
                <w:color w:val="auto"/>
              </w:rPr>
            </w:pPr>
            <w:r>
              <w:rPr>
                <w:rFonts w:ascii="Arial" w:cs="Arial" w:eastAsia="Arial" w:hAnsi="Arial"/>
                <w:sz w:val="20"/>
                <w:szCs w:val="20"/>
                <w:color w:val="auto"/>
              </w:rPr>
              <w:t>проведения технического обслуживания вычислительной техники</w:t>
            </w:r>
          </w:p>
        </w:tc>
      </w:tr>
      <w:tr>
        <w:trPr>
          <w:trHeight w:val="220"/>
        </w:trPr>
        <w:tc>
          <w:tcPr>
            <w:tcW w:w="2860" w:type="dxa"/>
            <w:vAlign w:val="bottom"/>
          </w:tcPr>
          <w:p>
            <w:pPr>
              <w:spacing w:after="0"/>
              <w:rPr>
                <w:sz w:val="19"/>
                <w:szCs w:val="19"/>
                <w:color w:val="auto"/>
              </w:rPr>
            </w:pPr>
          </w:p>
        </w:tc>
        <w:tc>
          <w:tcPr>
            <w:tcW w:w="5340" w:type="dxa"/>
            <w:vAlign w:val="bottom"/>
            <w:gridSpan w:val="5"/>
          </w:tcPr>
          <w:p>
            <w:pPr>
              <w:ind w:left="140"/>
              <w:spacing w:after="0" w:line="220" w:lineRule="exact"/>
              <w:rPr>
                <w:sz w:val="20"/>
                <w:szCs w:val="20"/>
                <w:color w:val="auto"/>
              </w:rPr>
            </w:pPr>
            <w:r>
              <w:rPr>
                <w:rFonts w:ascii="Arial" w:cs="Arial" w:eastAsia="Arial" w:hAnsi="Arial"/>
                <w:sz w:val="20"/>
                <w:szCs w:val="20"/>
                <w:color w:val="auto"/>
              </w:rPr>
              <w:t>и других технических средств информатизации;</w:t>
            </w:r>
          </w:p>
        </w:tc>
        <w:tc>
          <w:tcPr>
            <w:tcW w:w="1060" w:type="dxa"/>
            <w:vAlign w:val="bottom"/>
          </w:tcPr>
          <w:p>
            <w:pPr>
              <w:spacing w:after="0"/>
              <w:rPr>
                <w:sz w:val="19"/>
                <w:szCs w:val="19"/>
                <w:color w:val="auto"/>
              </w:rPr>
            </w:pPr>
          </w:p>
        </w:tc>
      </w:tr>
      <w:tr>
        <w:trPr>
          <w:trHeight w:val="220"/>
        </w:trPr>
        <w:tc>
          <w:tcPr>
            <w:tcW w:w="2860" w:type="dxa"/>
            <w:vAlign w:val="bottom"/>
          </w:tcPr>
          <w:p>
            <w:pPr>
              <w:spacing w:after="0"/>
              <w:rPr>
                <w:sz w:val="19"/>
                <w:szCs w:val="19"/>
                <w:color w:val="auto"/>
              </w:rPr>
            </w:pPr>
          </w:p>
        </w:tc>
        <w:tc>
          <w:tcPr>
            <w:tcW w:w="6380" w:type="dxa"/>
            <w:vAlign w:val="bottom"/>
            <w:gridSpan w:val="6"/>
          </w:tcPr>
          <w:p>
            <w:pPr>
              <w:ind w:left="420"/>
              <w:spacing w:after="0" w:line="220" w:lineRule="exact"/>
              <w:rPr>
                <w:sz w:val="20"/>
                <w:szCs w:val="20"/>
                <w:color w:val="auto"/>
              </w:rPr>
            </w:pPr>
            <w:r>
              <w:rPr>
                <w:rFonts w:ascii="Arial" w:cs="Arial" w:eastAsia="Arial" w:hAnsi="Arial"/>
                <w:sz w:val="20"/>
                <w:szCs w:val="20"/>
                <w:color w:val="auto"/>
              </w:rPr>
              <w:t>теоретические основы компьютерных сетей и их аппаратных</w:t>
            </w:r>
          </w:p>
        </w:tc>
      </w:tr>
      <w:tr>
        <w:trPr>
          <w:trHeight w:val="220"/>
        </w:trPr>
        <w:tc>
          <w:tcPr>
            <w:tcW w:w="2860" w:type="dxa"/>
            <w:vAlign w:val="bottom"/>
          </w:tcPr>
          <w:p>
            <w:pPr>
              <w:spacing w:after="0"/>
              <w:rPr>
                <w:sz w:val="19"/>
                <w:szCs w:val="19"/>
                <w:color w:val="auto"/>
              </w:rPr>
            </w:pPr>
          </w:p>
        </w:tc>
        <w:tc>
          <w:tcPr>
            <w:tcW w:w="6380" w:type="dxa"/>
            <w:vAlign w:val="bottom"/>
            <w:gridSpan w:val="6"/>
          </w:tcPr>
          <w:p>
            <w:pPr>
              <w:ind w:left="140"/>
              <w:spacing w:after="0" w:line="220" w:lineRule="exact"/>
              <w:rPr>
                <w:sz w:val="20"/>
                <w:szCs w:val="20"/>
                <w:color w:val="auto"/>
              </w:rPr>
            </w:pPr>
            <w:r>
              <w:rPr>
                <w:rFonts w:ascii="Arial" w:cs="Arial" w:eastAsia="Arial" w:hAnsi="Arial"/>
                <w:sz w:val="20"/>
                <w:szCs w:val="20"/>
                <w:color w:val="auto"/>
              </w:rPr>
              <w:t>компонент,  сетевых   моделей,   протоколов   и   принципов</w:t>
            </w:r>
          </w:p>
        </w:tc>
      </w:tr>
      <w:tr>
        <w:trPr>
          <w:trHeight w:val="220"/>
        </w:trPr>
        <w:tc>
          <w:tcPr>
            <w:tcW w:w="2860" w:type="dxa"/>
            <w:vAlign w:val="bottom"/>
          </w:tcPr>
          <w:p>
            <w:pPr>
              <w:spacing w:after="0"/>
              <w:rPr>
                <w:sz w:val="19"/>
                <w:szCs w:val="19"/>
                <w:color w:val="auto"/>
              </w:rPr>
            </w:pPr>
          </w:p>
        </w:tc>
        <w:tc>
          <w:tcPr>
            <w:tcW w:w="2100" w:type="dxa"/>
            <w:vAlign w:val="bottom"/>
          </w:tcPr>
          <w:p>
            <w:pPr>
              <w:ind w:left="140"/>
              <w:spacing w:after="0" w:line="220" w:lineRule="exact"/>
              <w:rPr>
                <w:sz w:val="20"/>
                <w:szCs w:val="20"/>
                <w:color w:val="auto"/>
              </w:rPr>
            </w:pPr>
            <w:r>
              <w:rPr>
                <w:rFonts w:ascii="Arial" w:cs="Arial" w:eastAsia="Arial" w:hAnsi="Arial"/>
                <w:sz w:val="20"/>
                <w:szCs w:val="20"/>
                <w:color w:val="auto"/>
              </w:rPr>
              <w:t>адресации;</w:t>
            </w:r>
          </w:p>
        </w:tc>
        <w:tc>
          <w:tcPr>
            <w:tcW w:w="7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20"/>
        </w:trPr>
        <w:tc>
          <w:tcPr>
            <w:tcW w:w="2860" w:type="dxa"/>
            <w:vAlign w:val="bottom"/>
          </w:tcPr>
          <w:p>
            <w:pPr>
              <w:spacing w:after="0"/>
              <w:rPr>
                <w:sz w:val="19"/>
                <w:szCs w:val="19"/>
                <w:color w:val="auto"/>
              </w:rPr>
            </w:pPr>
          </w:p>
        </w:tc>
        <w:tc>
          <w:tcPr>
            <w:tcW w:w="6380" w:type="dxa"/>
            <w:vAlign w:val="bottom"/>
            <w:gridSpan w:val="6"/>
          </w:tcPr>
          <w:p>
            <w:pPr>
              <w:ind w:left="420"/>
              <w:spacing w:after="0" w:line="220" w:lineRule="exact"/>
              <w:rPr>
                <w:sz w:val="20"/>
                <w:szCs w:val="20"/>
                <w:color w:val="auto"/>
              </w:rPr>
            </w:pPr>
            <w:r>
              <w:rPr>
                <w:rFonts w:ascii="Arial" w:cs="Arial" w:eastAsia="Arial" w:hAnsi="Arial"/>
                <w:sz w:val="20"/>
                <w:szCs w:val="20"/>
                <w:color w:val="auto"/>
              </w:rPr>
              <w:t>порядок установки и ввода в эксплуатацию средств защиты</w:t>
            </w:r>
          </w:p>
        </w:tc>
      </w:tr>
      <w:tr>
        <w:trPr>
          <w:trHeight w:val="220"/>
        </w:trPr>
        <w:tc>
          <w:tcPr>
            <w:tcW w:w="2860" w:type="dxa"/>
            <w:vAlign w:val="bottom"/>
          </w:tcPr>
          <w:p>
            <w:pPr>
              <w:spacing w:after="0"/>
              <w:rPr>
                <w:sz w:val="19"/>
                <w:szCs w:val="19"/>
                <w:color w:val="auto"/>
              </w:rPr>
            </w:pPr>
          </w:p>
        </w:tc>
        <w:tc>
          <w:tcPr>
            <w:tcW w:w="4020" w:type="dxa"/>
            <w:vAlign w:val="bottom"/>
            <w:gridSpan w:val="3"/>
          </w:tcPr>
          <w:p>
            <w:pPr>
              <w:ind w:left="140"/>
              <w:spacing w:after="0" w:line="220" w:lineRule="exact"/>
              <w:rPr>
                <w:sz w:val="20"/>
                <w:szCs w:val="20"/>
                <w:color w:val="auto"/>
              </w:rPr>
            </w:pPr>
            <w:r>
              <w:rPr>
                <w:rFonts w:ascii="Arial" w:cs="Arial" w:eastAsia="Arial" w:hAnsi="Arial"/>
                <w:sz w:val="20"/>
                <w:szCs w:val="20"/>
                <w:color w:val="auto"/>
              </w:rPr>
              <w:t>информации в компьютерных сетях.</w:t>
            </w:r>
          </w:p>
        </w:tc>
        <w:tc>
          <w:tcPr>
            <w:tcW w:w="2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20"/>
        </w:trPr>
        <w:tc>
          <w:tcPr>
            <w:tcW w:w="2860" w:type="dxa"/>
            <w:vAlign w:val="bottom"/>
          </w:tcPr>
          <w:p>
            <w:pPr>
              <w:spacing w:after="0"/>
              <w:rPr>
                <w:sz w:val="19"/>
                <w:szCs w:val="19"/>
                <w:color w:val="auto"/>
              </w:rPr>
            </w:pPr>
          </w:p>
        </w:tc>
        <w:tc>
          <w:tcPr>
            <w:tcW w:w="2100" w:type="dxa"/>
            <w:vAlign w:val="bottom"/>
          </w:tcPr>
          <w:p>
            <w:pPr>
              <w:ind w:left="140"/>
              <w:spacing w:after="0" w:line="220" w:lineRule="exact"/>
              <w:rPr>
                <w:sz w:val="20"/>
                <w:szCs w:val="20"/>
                <w:color w:val="auto"/>
              </w:rPr>
            </w:pPr>
            <w:r>
              <w:rPr>
                <w:rFonts w:ascii="Arial" w:cs="Arial" w:eastAsia="Arial" w:hAnsi="Arial"/>
                <w:sz w:val="20"/>
                <w:szCs w:val="20"/>
                <w:color w:val="auto"/>
              </w:rPr>
              <w:t>уметь:</w:t>
            </w:r>
          </w:p>
        </w:tc>
        <w:tc>
          <w:tcPr>
            <w:tcW w:w="7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20"/>
        </w:trPr>
        <w:tc>
          <w:tcPr>
            <w:tcW w:w="2860" w:type="dxa"/>
            <w:vAlign w:val="bottom"/>
          </w:tcPr>
          <w:p>
            <w:pPr>
              <w:spacing w:after="0"/>
              <w:rPr>
                <w:sz w:val="19"/>
                <w:szCs w:val="19"/>
                <w:color w:val="auto"/>
              </w:rPr>
            </w:pPr>
          </w:p>
        </w:tc>
        <w:tc>
          <w:tcPr>
            <w:tcW w:w="5340" w:type="dxa"/>
            <w:vAlign w:val="bottom"/>
            <w:gridSpan w:val="5"/>
          </w:tcPr>
          <w:p>
            <w:pPr>
              <w:ind w:left="420"/>
              <w:spacing w:after="0" w:line="220" w:lineRule="exact"/>
              <w:rPr>
                <w:sz w:val="20"/>
                <w:szCs w:val="20"/>
                <w:color w:val="auto"/>
              </w:rPr>
            </w:pPr>
            <w:r>
              <w:rPr>
                <w:rFonts w:ascii="Arial" w:cs="Arial" w:eastAsia="Arial" w:hAnsi="Arial"/>
                <w:sz w:val="20"/>
                <w:szCs w:val="20"/>
                <w:color w:val="auto"/>
              </w:rPr>
              <w:t>обеспечивать работоспособность, обнаруживать и</w:t>
            </w:r>
          </w:p>
        </w:tc>
        <w:tc>
          <w:tcPr>
            <w:tcW w:w="1060" w:type="dxa"/>
            <w:vAlign w:val="bottom"/>
          </w:tcPr>
          <w:p>
            <w:pPr>
              <w:jc w:val="right"/>
              <w:spacing w:after="0" w:line="220" w:lineRule="exact"/>
              <w:rPr>
                <w:sz w:val="20"/>
                <w:szCs w:val="20"/>
                <w:color w:val="auto"/>
              </w:rPr>
            </w:pPr>
            <w:r>
              <w:rPr>
                <w:rFonts w:ascii="Arial" w:cs="Arial" w:eastAsia="Arial" w:hAnsi="Arial"/>
                <w:sz w:val="20"/>
                <w:szCs w:val="20"/>
                <w:color w:val="auto"/>
              </w:rPr>
              <w:t>устранять</w:t>
            </w:r>
          </w:p>
        </w:tc>
      </w:tr>
      <w:tr>
        <w:trPr>
          <w:trHeight w:val="220"/>
        </w:trPr>
        <w:tc>
          <w:tcPr>
            <w:tcW w:w="2860" w:type="dxa"/>
            <w:vAlign w:val="bottom"/>
          </w:tcPr>
          <w:p>
            <w:pPr>
              <w:spacing w:after="0"/>
              <w:rPr>
                <w:sz w:val="19"/>
                <w:szCs w:val="19"/>
                <w:color w:val="auto"/>
              </w:rPr>
            </w:pPr>
          </w:p>
        </w:tc>
        <w:tc>
          <w:tcPr>
            <w:tcW w:w="2100" w:type="dxa"/>
            <w:vAlign w:val="bottom"/>
          </w:tcPr>
          <w:p>
            <w:pPr>
              <w:ind w:left="140"/>
              <w:spacing w:after="0" w:line="220" w:lineRule="exact"/>
              <w:rPr>
                <w:sz w:val="20"/>
                <w:szCs w:val="20"/>
                <w:color w:val="auto"/>
              </w:rPr>
            </w:pPr>
            <w:r>
              <w:rPr>
                <w:rFonts w:ascii="Arial" w:cs="Arial" w:eastAsia="Arial" w:hAnsi="Arial"/>
                <w:sz w:val="20"/>
                <w:szCs w:val="20"/>
                <w:color w:val="auto"/>
              </w:rPr>
              <w:t>неисправности,</w:t>
            </w:r>
          </w:p>
        </w:tc>
        <w:tc>
          <w:tcPr>
            <w:tcW w:w="1920" w:type="dxa"/>
            <w:vAlign w:val="bottom"/>
            <w:gridSpan w:val="2"/>
          </w:tcPr>
          <w:p>
            <w:pPr>
              <w:ind w:left="380"/>
              <w:spacing w:after="0" w:line="220" w:lineRule="exact"/>
              <w:rPr>
                <w:sz w:val="20"/>
                <w:szCs w:val="20"/>
                <w:color w:val="auto"/>
              </w:rPr>
            </w:pPr>
            <w:r>
              <w:rPr>
                <w:rFonts w:ascii="Arial" w:cs="Arial" w:eastAsia="Arial" w:hAnsi="Arial"/>
                <w:sz w:val="20"/>
                <w:szCs w:val="20"/>
                <w:color w:val="auto"/>
              </w:rPr>
              <w:t>осуществлять</w:t>
            </w:r>
          </w:p>
        </w:tc>
        <w:tc>
          <w:tcPr>
            <w:tcW w:w="260" w:type="dxa"/>
            <w:vAlign w:val="bottom"/>
          </w:tcPr>
          <w:p>
            <w:pPr>
              <w:spacing w:after="0"/>
              <w:rPr>
                <w:sz w:val="19"/>
                <w:szCs w:val="19"/>
                <w:color w:val="auto"/>
              </w:rPr>
            </w:pPr>
          </w:p>
        </w:tc>
        <w:tc>
          <w:tcPr>
            <w:tcW w:w="2100" w:type="dxa"/>
            <w:vAlign w:val="bottom"/>
            <w:gridSpan w:val="2"/>
          </w:tcPr>
          <w:p>
            <w:pPr>
              <w:jc w:val="right"/>
              <w:spacing w:after="0" w:line="220" w:lineRule="exact"/>
              <w:rPr>
                <w:sz w:val="20"/>
                <w:szCs w:val="20"/>
                <w:color w:val="auto"/>
              </w:rPr>
            </w:pPr>
            <w:r>
              <w:rPr>
                <w:rFonts w:ascii="Arial" w:cs="Arial" w:eastAsia="Arial" w:hAnsi="Arial"/>
                <w:sz w:val="20"/>
                <w:szCs w:val="20"/>
                <w:color w:val="auto"/>
              </w:rPr>
              <w:t>комплектование,</w:t>
            </w:r>
          </w:p>
        </w:tc>
      </w:tr>
      <w:tr>
        <w:trPr>
          <w:trHeight w:val="220"/>
        </w:trPr>
        <w:tc>
          <w:tcPr>
            <w:tcW w:w="2860" w:type="dxa"/>
            <w:vAlign w:val="bottom"/>
          </w:tcPr>
          <w:p>
            <w:pPr>
              <w:spacing w:after="0"/>
              <w:rPr>
                <w:sz w:val="19"/>
                <w:szCs w:val="19"/>
                <w:color w:val="auto"/>
              </w:rPr>
            </w:pPr>
          </w:p>
        </w:tc>
        <w:tc>
          <w:tcPr>
            <w:tcW w:w="6380" w:type="dxa"/>
            <w:vAlign w:val="bottom"/>
            <w:gridSpan w:val="6"/>
          </w:tcPr>
          <w:p>
            <w:pPr>
              <w:ind w:left="140"/>
              <w:spacing w:after="0" w:line="220" w:lineRule="exact"/>
              <w:rPr>
                <w:sz w:val="20"/>
                <w:szCs w:val="20"/>
                <w:color w:val="auto"/>
              </w:rPr>
            </w:pPr>
            <w:r>
              <w:rPr>
                <w:rFonts w:ascii="Arial" w:cs="Arial" w:eastAsia="Arial" w:hAnsi="Arial"/>
                <w:sz w:val="20"/>
                <w:szCs w:val="20"/>
                <w:color w:val="auto"/>
              </w:rPr>
              <w:t>конфигурирование,  настройку  автоматизированных  систем  в</w:t>
            </w:r>
          </w:p>
        </w:tc>
      </w:tr>
      <w:tr>
        <w:trPr>
          <w:trHeight w:val="220"/>
        </w:trPr>
        <w:tc>
          <w:tcPr>
            <w:tcW w:w="2860" w:type="dxa"/>
            <w:vAlign w:val="bottom"/>
          </w:tcPr>
          <w:p>
            <w:pPr>
              <w:spacing w:after="0"/>
              <w:rPr>
                <w:sz w:val="19"/>
                <w:szCs w:val="19"/>
                <w:color w:val="auto"/>
              </w:rPr>
            </w:pPr>
          </w:p>
        </w:tc>
        <w:tc>
          <w:tcPr>
            <w:tcW w:w="6380" w:type="dxa"/>
            <w:vAlign w:val="bottom"/>
            <w:gridSpan w:val="6"/>
          </w:tcPr>
          <w:p>
            <w:pPr>
              <w:ind w:left="140"/>
              <w:spacing w:after="0" w:line="220" w:lineRule="exact"/>
              <w:rPr>
                <w:sz w:val="20"/>
                <w:szCs w:val="20"/>
                <w:color w:val="auto"/>
              </w:rPr>
            </w:pPr>
            <w:r>
              <w:rPr>
                <w:rFonts w:ascii="Arial" w:cs="Arial" w:eastAsia="Arial" w:hAnsi="Arial"/>
                <w:sz w:val="20"/>
                <w:szCs w:val="20"/>
                <w:color w:val="auto"/>
              </w:rPr>
              <w:t>защищенном   исполнении   и   компонент   систем   защиты</w:t>
            </w:r>
          </w:p>
        </w:tc>
      </w:tr>
      <w:tr>
        <w:trPr>
          <w:trHeight w:val="220"/>
        </w:trPr>
        <w:tc>
          <w:tcPr>
            <w:tcW w:w="2860" w:type="dxa"/>
            <w:vAlign w:val="bottom"/>
          </w:tcPr>
          <w:p>
            <w:pPr>
              <w:spacing w:after="0"/>
              <w:rPr>
                <w:sz w:val="19"/>
                <w:szCs w:val="19"/>
                <w:color w:val="auto"/>
              </w:rPr>
            </w:pPr>
          </w:p>
        </w:tc>
        <w:tc>
          <w:tcPr>
            <w:tcW w:w="4280" w:type="dxa"/>
            <w:vAlign w:val="bottom"/>
            <w:gridSpan w:val="4"/>
          </w:tcPr>
          <w:p>
            <w:pPr>
              <w:ind w:left="140"/>
              <w:spacing w:after="0" w:line="220" w:lineRule="exact"/>
              <w:rPr>
                <w:sz w:val="20"/>
                <w:szCs w:val="20"/>
                <w:color w:val="auto"/>
              </w:rPr>
            </w:pPr>
            <w:r>
              <w:rPr>
                <w:rFonts w:ascii="Arial" w:cs="Arial" w:eastAsia="Arial" w:hAnsi="Arial"/>
                <w:sz w:val="20"/>
                <w:szCs w:val="20"/>
                <w:color w:val="auto"/>
              </w:rPr>
              <w:t>информации автоматизированных систем;</w:t>
            </w:r>
          </w:p>
        </w:tc>
        <w:tc>
          <w:tcPr>
            <w:tcW w:w="106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20"/>
        </w:trPr>
        <w:tc>
          <w:tcPr>
            <w:tcW w:w="2860" w:type="dxa"/>
            <w:vAlign w:val="bottom"/>
          </w:tcPr>
          <w:p>
            <w:pPr>
              <w:spacing w:after="0"/>
              <w:rPr>
                <w:sz w:val="19"/>
                <w:szCs w:val="19"/>
                <w:color w:val="auto"/>
              </w:rPr>
            </w:pPr>
          </w:p>
        </w:tc>
        <w:tc>
          <w:tcPr>
            <w:tcW w:w="6380" w:type="dxa"/>
            <w:vAlign w:val="bottom"/>
            <w:gridSpan w:val="6"/>
          </w:tcPr>
          <w:p>
            <w:pPr>
              <w:ind w:left="420"/>
              <w:spacing w:after="0" w:line="220" w:lineRule="exact"/>
              <w:rPr>
                <w:sz w:val="20"/>
                <w:szCs w:val="20"/>
                <w:color w:val="auto"/>
              </w:rPr>
            </w:pPr>
            <w:r>
              <w:rPr>
                <w:rFonts w:ascii="Arial" w:cs="Arial" w:eastAsia="Arial" w:hAnsi="Arial"/>
                <w:sz w:val="20"/>
                <w:szCs w:val="20"/>
                <w:color w:val="auto"/>
              </w:rPr>
              <w:t>производить установку, адаптацию и сопровождение типового</w:t>
            </w:r>
          </w:p>
        </w:tc>
      </w:tr>
      <w:tr>
        <w:trPr>
          <w:trHeight w:val="220"/>
        </w:trPr>
        <w:tc>
          <w:tcPr>
            <w:tcW w:w="2860" w:type="dxa"/>
            <w:vAlign w:val="bottom"/>
          </w:tcPr>
          <w:p>
            <w:pPr>
              <w:spacing w:after="0"/>
              <w:rPr>
                <w:sz w:val="19"/>
                <w:szCs w:val="19"/>
                <w:color w:val="auto"/>
              </w:rPr>
            </w:pPr>
          </w:p>
        </w:tc>
        <w:tc>
          <w:tcPr>
            <w:tcW w:w="6380" w:type="dxa"/>
            <w:vAlign w:val="bottom"/>
            <w:gridSpan w:val="6"/>
          </w:tcPr>
          <w:p>
            <w:pPr>
              <w:ind w:left="140"/>
              <w:spacing w:after="0" w:line="220" w:lineRule="exact"/>
              <w:rPr>
                <w:sz w:val="20"/>
                <w:szCs w:val="20"/>
                <w:color w:val="auto"/>
              </w:rPr>
            </w:pPr>
            <w:r>
              <w:rPr>
                <w:rFonts w:ascii="Arial" w:cs="Arial" w:eastAsia="Arial" w:hAnsi="Arial"/>
                <w:sz w:val="20"/>
                <w:szCs w:val="20"/>
                <w:color w:val="auto"/>
              </w:rPr>
              <w:t>программного обеспечения, входящего в состав систем защиты</w:t>
            </w:r>
          </w:p>
        </w:tc>
      </w:tr>
      <w:tr>
        <w:trPr>
          <w:trHeight w:val="220"/>
        </w:trPr>
        <w:tc>
          <w:tcPr>
            <w:tcW w:w="2860" w:type="dxa"/>
            <w:vAlign w:val="bottom"/>
          </w:tcPr>
          <w:p>
            <w:pPr>
              <w:spacing w:after="0"/>
              <w:rPr>
                <w:sz w:val="19"/>
                <w:szCs w:val="19"/>
                <w:color w:val="auto"/>
              </w:rPr>
            </w:pPr>
          </w:p>
        </w:tc>
        <w:tc>
          <w:tcPr>
            <w:tcW w:w="4280" w:type="dxa"/>
            <w:vAlign w:val="bottom"/>
            <w:gridSpan w:val="4"/>
          </w:tcPr>
          <w:p>
            <w:pPr>
              <w:ind w:left="140"/>
              <w:spacing w:after="0" w:line="220" w:lineRule="exact"/>
              <w:rPr>
                <w:sz w:val="20"/>
                <w:szCs w:val="20"/>
                <w:color w:val="auto"/>
              </w:rPr>
            </w:pPr>
            <w:r>
              <w:rPr>
                <w:rFonts w:ascii="Arial" w:cs="Arial" w:eastAsia="Arial" w:hAnsi="Arial"/>
                <w:sz w:val="20"/>
                <w:szCs w:val="20"/>
                <w:color w:val="auto"/>
              </w:rPr>
              <w:t>информации автоматизированной системы;</w:t>
            </w:r>
          </w:p>
        </w:tc>
        <w:tc>
          <w:tcPr>
            <w:tcW w:w="106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20"/>
        </w:trPr>
        <w:tc>
          <w:tcPr>
            <w:tcW w:w="2860" w:type="dxa"/>
            <w:vAlign w:val="bottom"/>
          </w:tcPr>
          <w:p>
            <w:pPr>
              <w:spacing w:after="0"/>
              <w:rPr>
                <w:sz w:val="19"/>
                <w:szCs w:val="19"/>
                <w:color w:val="auto"/>
              </w:rPr>
            </w:pPr>
          </w:p>
        </w:tc>
        <w:tc>
          <w:tcPr>
            <w:tcW w:w="2100" w:type="dxa"/>
            <w:vAlign w:val="bottom"/>
          </w:tcPr>
          <w:p>
            <w:pPr>
              <w:ind w:left="420"/>
              <w:spacing w:after="0" w:line="220" w:lineRule="exact"/>
              <w:rPr>
                <w:sz w:val="20"/>
                <w:szCs w:val="20"/>
                <w:color w:val="auto"/>
              </w:rPr>
            </w:pPr>
            <w:r>
              <w:rPr>
                <w:rFonts w:ascii="Arial" w:cs="Arial" w:eastAsia="Arial" w:hAnsi="Arial"/>
                <w:sz w:val="20"/>
                <w:szCs w:val="20"/>
                <w:color w:val="auto"/>
              </w:rPr>
              <w:t>организовывать,</w:t>
            </w:r>
          </w:p>
        </w:tc>
        <w:tc>
          <w:tcPr>
            <w:tcW w:w="1920" w:type="dxa"/>
            <w:vAlign w:val="bottom"/>
            <w:gridSpan w:val="2"/>
          </w:tcPr>
          <w:p>
            <w:pPr>
              <w:ind w:left="100"/>
              <w:spacing w:after="0" w:line="220" w:lineRule="exact"/>
              <w:rPr>
                <w:sz w:val="20"/>
                <w:szCs w:val="20"/>
                <w:color w:val="auto"/>
              </w:rPr>
            </w:pPr>
            <w:r>
              <w:rPr>
                <w:rFonts w:ascii="Arial" w:cs="Arial" w:eastAsia="Arial" w:hAnsi="Arial"/>
                <w:sz w:val="20"/>
                <w:szCs w:val="20"/>
                <w:color w:val="auto"/>
              </w:rPr>
              <w:t>конфигурировать,</w:t>
            </w:r>
          </w:p>
        </w:tc>
        <w:tc>
          <w:tcPr>
            <w:tcW w:w="1320" w:type="dxa"/>
            <w:vAlign w:val="bottom"/>
            <w:gridSpan w:val="2"/>
          </w:tcPr>
          <w:p>
            <w:pPr>
              <w:ind w:left="80"/>
              <w:spacing w:after="0" w:line="220" w:lineRule="exact"/>
              <w:rPr>
                <w:sz w:val="20"/>
                <w:szCs w:val="20"/>
                <w:color w:val="auto"/>
              </w:rPr>
            </w:pPr>
            <w:r>
              <w:rPr>
                <w:rFonts w:ascii="Arial" w:cs="Arial" w:eastAsia="Arial" w:hAnsi="Arial"/>
                <w:sz w:val="20"/>
                <w:szCs w:val="20"/>
                <w:color w:val="auto"/>
              </w:rPr>
              <w:t>производить</w:t>
            </w:r>
          </w:p>
        </w:tc>
        <w:tc>
          <w:tcPr>
            <w:tcW w:w="1060" w:type="dxa"/>
            <w:vAlign w:val="bottom"/>
          </w:tcPr>
          <w:p>
            <w:pPr>
              <w:jc w:val="right"/>
              <w:spacing w:after="0" w:line="220" w:lineRule="exact"/>
              <w:rPr>
                <w:sz w:val="20"/>
                <w:szCs w:val="20"/>
                <w:color w:val="auto"/>
              </w:rPr>
            </w:pPr>
            <w:r>
              <w:rPr>
                <w:rFonts w:ascii="Arial" w:cs="Arial" w:eastAsia="Arial" w:hAnsi="Arial"/>
                <w:sz w:val="20"/>
                <w:szCs w:val="20"/>
                <w:color w:val="auto"/>
              </w:rPr>
              <w:t>монтаж,</w:t>
            </w:r>
          </w:p>
        </w:tc>
      </w:tr>
      <w:tr>
        <w:trPr>
          <w:trHeight w:val="220"/>
        </w:trPr>
        <w:tc>
          <w:tcPr>
            <w:tcW w:w="2860" w:type="dxa"/>
            <w:vAlign w:val="bottom"/>
          </w:tcPr>
          <w:p>
            <w:pPr>
              <w:spacing w:after="0"/>
              <w:rPr>
                <w:sz w:val="19"/>
                <w:szCs w:val="19"/>
                <w:color w:val="auto"/>
              </w:rPr>
            </w:pPr>
          </w:p>
        </w:tc>
        <w:tc>
          <w:tcPr>
            <w:tcW w:w="6380" w:type="dxa"/>
            <w:vAlign w:val="bottom"/>
            <w:gridSpan w:val="6"/>
          </w:tcPr>
          <w:p>
            <w:pPr>
              <w:ind w:left="140"/>
              <w:spacing w:after="0" w:line="220" w:lineRule="exact"/>
              <w:rPr>
                <w:sz w:val="20"/>
                <w:szCs w:val="20"/>
                <w:color w:val="auto"/>
              </w:rPr>
            </w:pPr>
            <w:r>
              <w:rPr>
                <w:rFonts w:ascii="Arial" w:cs="Arial" w:eastAsia="Arial" w:hAnsi="Arial"/>
                <w:sz w:val="20"/>
                <w:szCs w:val="20"/>
                <w:color w:val="auto"/>
              </w:rPr>
              <w:t>осуществлять   диагностику   и   устранять   неисправности</w:t>
            </w:r>
          </w:p>
        </w:tc>
      </w:tr>
      <w:tr>
        <w:trPr>
          <w:trHeight w:val="220"/>
        </w:trPr>
        <w:tc>
          <w:tcPr>
            <w:tcW w:w="2860" w:type="dxa"/>
            <w:vAlign w:val="bottom"/>
          </w:tcPr>
          <w:p>
            <w:pPr>
              <w:spacing w:after="0"/>
              <w:rPr>
                <w:sz w:val="19"/>
                <w:szCs w:val="19"/>
                <w:color w:val="auto"/>
              </w:rPr>
            </w:pPr>
          </w:p>
        </w:tc>
        <w:tc>
          <w:tcPr>
            <w:tcW w:w="4280" w:type="dxa"/>
            <w:vAlign w:val="bottom"/>
            <w:gridSpan w:val="4"/>
          </w:tcPr>
          <w:p>
            <w:pPr>
              <w:ind w:left="140"/>
              <w:spacing w:after="0" w:line="220" w:lineRule="exact"/>
              <w:rPr>
                <w:sz w:val="20"/>
                <w:szCs w:val="20"/>
                <w:color w:val="auto"/>
              </w:rPr>
            </w:pPr>
            <w:r>
              <w:rPr>
                <w:rFonts w:ascii="Arial" w:cs="Arial" w:eastAsia="Arial" w:hAnsi="Arial"/>
                <w:sz w:val="20"/>
                <w:szCs w:val="20"/>
                <w:color w:val="auto"/>
              </w:rPr>
              <w:t>компьютерных сетей, работать с сетевыми</w:t>
            </w:r>
          </w:p>
        </w:tc>
        <w:tc>
          <w:tcPr>
            <w:tcW w:w="2100" w:type="dxa"/>
            <w:vAlign w:val="bottom"/>
            <w:gridSpan w:val="2"/>
          </w:tcPr>
          <w:p>
            <w:pPr>
              <w:jc w:val="right"/>
              <w:spacing w:after="0" w:line="220" w:lineRule="exact"/>
              <w:rPr>
                <w:sz w:val="20"/>
                <w:szCs w:val="20"/>
                <w:color w:val="auto"/>
              </w:rPr>
            </w:pPr>
            <w:r>
              <w:rPr>
                <w:rFonts w:ascii="Arial" w:cs="Arial" w:eastAsia="Arial" w:hAnsi="Arial"/>
                <w:sz w:val="20"/>
                <w:szCs w:val="20"/>
                <w:color w:val="auto"/>
              </w:rPr>
              <w:t>протоколами разных</w:t>
            </w:r>
          </w:p>
        </w:tc>
      </w:tr>
      <w:tr>
        <w:trPr>
          <w:trHeight w:val="220"/>
        </w:trPr>
        <w:tc>
          <w:tcPr>
            <w:tcW w:w="2860" w:type="dxa"/>
            <w:vAlign w:val="bottom"/>
          </w:tcPr>
          <w:p>
            <w:pPr>
              <w:spacing w:after="0"/>
              <w:rPr>
                <w:sz w:val="19"/>
                <w:szCs w:val="19"/>
                <w:color w:val="auto"/>
              </w:rPr>
            </w:pPr>
          </w:p>
        </w:tc>
        <w:tc>
          <w:tcPr>
            <w:tcW w:w="2100" w:type="dxa"/>
            <w:vAlign w:val="bottom"/>
          </w:tcPr>
          <w:p>
            <w:pPr>
              <w:ind w:left="140"/>
              <w:spacing w:after="0" w:line="220" w:lineRule="exact"/>
              <w:rPr>
                <w:sz w:val="20"/>
                <w:szCs w:val="20"/>
                <w:color w:val="auto"/>
              </w:rPr>
            </w:pPr>
            <w:r>
              <w:rPr>
                <w:rFonts w:ascii="Arial" w:cs="Arial" w:eastAsia="Arial" w:hAnsi="Arial"/>
                <w:sz w:val="20"/>
                <w:szCs w:val="20"/>
                <w:color w:val="auto"/>
              </w:rPr>
              <w:t>уровней;</w:t>
            </w:r>
          </w:p>
        </w:tc>
        <w:tc>
          <w:tcPr>
            <w:tcW w:w="7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20"/>
        </w:trPr>
        <w:tc>
          <w:tcPr>
            <w:tcW w:w="2860" w:type="dxa"/>
            <w:vAlign w:val="bottom"/>
          </w:tcPr>
          <w:p>
            <w:pPr>
              <w:spacing w:after="0"/>
              <w:rPr>
                <w:sz w:val="19"/>
                <w:szCs w:val="19"/>
                <w:color w:val="auto"/>
              </w:rPr>
            </w:pPr>
          </w:p>
        </w:tc>
        <w:tc>
          <w:tcPr>
            <w:tcW w:w="2100" w:type="dxa"/>
            <w:vAlign w:val="bottom"/>
          </w:tcPr>
          <w:p>
            <w:pPr>
              <w:ind w:left="420"/>
              <w:spacing w:after="0" w:line="220" w:lineRule="exact"/>
              <w:rPr>
                <w:sz w:val="20"/>
                <w:szCs w:val="20"/>
                <w:color w:val="auto"/>
              </w:rPr>
            </w:pPr>
            <w:r>
              <w:rPr>
                <w:rFonts w:ascii="Arial" w:cs="Arial" w:eastAsia="Arial" w:hAnsi="Arial"/>
                <w:sz w:val="20"/>
                <w:szCs w:val="20"/>
                <w:color w:val="auto"/>
              </w:rPr>
              <w:t>настраивать</w:t>
            </w:r>
          </w:p>
        </w:tc>
        <w:tc>
          <w:tcPr>
            <w:tcW w:w="740" w:type="dxa"/>
            <w:vAlign w:val="bottom"/>
          </w:tcPr>
          <w:p>
            <w:pPr>
              <w:ind w:left="200"/>
              <w:spacing w:after="0" w:line="220" w:lineRule="exact"/>
              <w:rPr>
                <w:sz w:val="20"/>
                <w:szCs w:val="20"/>
                <w:color w:val="auto"/>
              </w:rPr>
            </w:pPr>
            <w:r>
              <w:rPr>
                <w:rFonts w:ascii="Arial" w:cs="Arial" w:eastAsia="Arial" w:hAnsi="Arial"/>
                <w:sz w:val="20"/>
                <w:szCs w:val="20"/>
                <w:color w:val="auto"/>
              </w:rPr>
              <w:t>и</w:t>
            </w:r>
          </w:p>
        </w:tc>
        <w:tc>
          <w:tcPr>
            <w:tcW w:w="1440" w:type="dxa"/>
            <w:vAlign w:val="bottom"/>
            <w:gridSpan w:val="2"/>
          </w:tcPr>
          <w:p>
            <w:pPr>
              <w:ind w:left="360"/>
              <w:spacing w:after="0" w:line="220" w:lineRule="exact"/>
              <w:rPr>
                <w:sz w:val="20"/>
                <w:szCs w:val="20"/>
                <w:color w:val="auto"/>
              </w:rPr>
            </w:pPr>
            <w:r>
              <w:rPr>
                <w:rFonts w:ascii="Arial" w:cs="Arial" w:eastAsia="Arial" w:hAnsi="Arial"/>
                <w:sz w:val="20"/>
                <w:szCs w:val="20"/>
                <w:color w:val="auto"/>
              </w:rPr>
              <w:t>устранять</w:t>
            </w:r>
          </w:p>
        </w:tc>
        <w:tc>
          <w:tcPr>
            <w:tcW w:w="2100" w:type="dxa"/>
            <w:vAlign w:val="bottom"/>
            <w:gridSpan w:val="2"/>
          </w:tcPr>
          <w:p>
            <w:pPr>
              <w:jc w:val="right"/>
              <w:spacing w:after="0" w:line="220" w:lineRule="exact"/>
              <w:rPr>
                <w:sz w:val="20"/>
                <w:szCs w:val="20"/>
                <w:color w:val="auto"/>
              </w:rPr>
            </w:pPr>
            <w:r>
              <w:rPr>
                <w:rFonts w:ascii="Arial" w:cs="Arial" w:eastAsia="Arial" w:hAnsi="Arial"/>
                <w:sz w:val="20"/>
                <w:szCs w:val="20"/>
                <w:color w:val="auto"/>
              </w:rPr>
              <w:t>неисправности</w:t>
            </w:r>
          </w:p>
        </w:tc>
      </w:tr>
      <w:tr>
        <w:trPr>
          <w:trHeight w:val="220"/>
        </w:trPr>
        <w:tc>
          <w:tcPr>
            <w:tcW w:w="2860" w:type="dxa"/>
            <w:vAlign w:val="bottom"/>
          </w:tcPr>
          <w:p>
            <w:pPr>
              <w:spacing w:after="0"/>
              <w:rPr>
                <w:sz w:val="19"/>
                <w:szCs w:val="19"/>
                <w:color w:val="auto"/>
              </w:rPr>
            </w:pPr>
          </w:p>
        </w:tc>
        <w:tc>
          <w:tcPr>
            <w:tcW w:w="6380" w:type="dxa"/>
            <w:vAlign w:val="bottom"/>
            <w:gridSpan w:val="6"/>
          </w:tcPr>
          <w:p>
            <w:pPr>
              <w:ind w:left="140"/>
              <w:spacing w:after="0" w:line="220" w:lineRule="exact"/>
              <w:rPr>
                <w:sz w:val="20"/>
                <w:szCs w:val="20"/>
                <w:color w:val="auto"/>
              </w:rPr>
            </w:pPr>
            <w:r>
              <w:rPr>
                <w:rFonts w:ascii="Arial" w:cs="Arial" w:eastAsia="Arial" w:hAnsi="Arial"/>
                <w:sz w:val="20"/>
                <w:szCs w:val="20"/>
                <w:color w:val="auto"/>
              </w:rPr>
              <w:t>программно-аппаратных   средств   защиты   информации   в</w:t>
            </w:r>
          </w:p>
        </w:tc>
      </w:tr>
      <w:tr>
        <w:trPr>
          <w:trHeight w:val="240"/>
        </w:trPr>
        <w:tc>
          <w:tcPr>
            <w:tcW w:w="2860" w:type="dxa"/>
            <w:vAlign w:val="bottom"/>
          </w:tcPr>
          <w:p>
            <w:pPr>
              <w:spacing w:after="0"/>
              <w:rPr>
                <w:sz w:val="20"/>
                <w:szCs w:val="20"/>
                <w:color w:val="auto"/>
              </w:rPr>
            </w:pPr>
          </w:p>
        </w:tc>
        <w:tc>
          <w:tcPr>
            <w:tcW w:w="5340" w:type="dxa"/>
            <w:vAlign w:val="bottom"/>
            <w:gridSpan w:val="5"/>
          </w:tcPr>
          <w:p>
            <w:pPr>
              <w:ind w:left="140"/>
              <w:spacing w:after="0"/>
              <w:rPr>
                <w:sz w:val="20"/>
                <w:szCs w:val="20"/>
                <w:color w:val="auto"/>
              </w:rPr>
            </w:pPr>
            <w:r>
              <w:rPr>
                <w:rFonts w:ascii="Arial" w:cs="Arial" w:eastAsia="Arial" w:hAnsi="Arial"/>
                <w:sz w:val="20"/>
                <w:szCs w:val="20"/>
                <w:color w:val="auto"/>
              </w:rPr>
              <w:t>компьютерных сетях по заданным правилам.</w:t>
            </w:r>
          </w:p>
        </w:tc>
        <w:tc>
          <w:tcPr>
            <w:tcW w:w="1060" w:type="dxa"/>
            <w:vAlign w:val="bottom"/>
          </w:tcPr>
          <w:p>
            <w:pPr>
              <w:spacing w:after="0"/>
              <w:rPr>
                <w:sz w:val="20"/>
                <w:szCs w:val="20"/>
                <w:color w:val="auto"/>
              </w:rPr>
            </w:pPr>
          </w:p>
        </w:tc>
      </w:tr>
    </w:tbl>
    <w:p>
      <w:pPr>
        <w:ind w:left="3040"/>
        <w:spacing w:after="0" w:line="229" w:lineRule="auto"/>
        <w:rPr>
          <w:sz w:val="20"/>
          <w:szCs w:val="20"/>
          <w:color w:val="auto"/>
        </w:rPr>
      </w:pPr>
      <w:r>
        <w:rPr>
          <w:rFonts w:ascii="Arial" w:cs="Arial" w:eastAsia="Arial" w:hAnsi="Arial"/>
          <w:sz w:val="20"/>
          <w:szCs w:val="20"/>
          <w:color w:val="auto"/>
        </w:rPr>
        <w:t>иметь практический опыт в:</w:t>
      </w:r>
    </w:p>
    <w:tbl>
      <w:tblPr>
        <w:tblLayout w:type="fixed"/>
        <w:tblInd w:w="0" w:type="dxa"/>
        <w:tblCellMar>
          <w:top w:w="0" w:type="dxa"/>
          <w:left w:w="0" w:type="dxa"/>
          <w:bottom w:w="0" w:type="dxa"/>
          <w:right w:w="0" w:type="dxa"/>
        </w:tblCellMar>
      </w:tblPr>
      <w:tr>
        <w:trPr>
          <w:trHeight w:val="201"/>
        </w:trPr>
        <w:tc>
          <w:tcPr>
            <w:tcW w:w="40" w:type="dxa"/>
            <w:vAlign w:val="bottom"/>
          </w:tcPr>
          <w:p>
            <w:pPr>
              <w:spacing w:after="0"/>
              <w:rPr>
                <w:sz w:val="17"/>
                <w:szCs w:val="17"/>
                <w:color w:val="auto"/>
              </w:rPr>
            </w:pPr>
          </w:p>
        </w:tc>
        <w:tc>
          <w:tcPr>
            <w:tcW w:w="2600" w:type="dxa"/>
            <w:vAlign w:val="bottom"/>
          </w:tcPr>
          <w:p>
            <w:pPr>
              <w:spacing w:after="0"/>
              <w:rPr>
                <w:sz w:val="17"/>
                <w:szCs w:val="17"/>
                <w:color w:val="auto"/>
              </w:rPr>
            </w:pPr>
          </w:p>
        </w:tc>
        <w:tc>
          <w:tcPr>
            <w:tcW w:w="6640" w:type="dxa"/>
            <w:vAlign w:val="bottom"/>
            <w:gridSpan w:val="4"/>
          </w:tcPr>
          <w:p>
            <w:pPr>
              <w:ind w:left="680"/>
              <w:spacing w:after="0" w:line="201" w:lineRule="exact"/>
              <w:rPr>
                <w:sz w:val="20"/>
                <w:szCs w:val="20"/>
                <w:color w:val="auto"/>
              </w:rPr>
            </w:pPr>
            <w:r>
              <w:rPr>
                <w:rFonts w:ascii="Arial" w:cs="Arial" w:eastAsia="Arial" w:hAnsi="Arial"/>
                <w:sz w:val="20"/>
                <w:szCs w:val="20"/>
                <w:color w:val="auto"/>
              </w:rPr>
              <w:t>эксплуатации  компонентов  систем  защиты  информации</w:t>
            </w:r>
          </w:p>
        </w:tc>
        <w:tc>
          <w:tcPr>
            <w:tcW w:w="1460" w:type="dxa"/>
            <w:vAlign w:val="bottom"/>
          </w:tcPr>
          <w:p>
            <w:pPr>
              <w:spacing w:after="0"/>
              <w:rPr>
                <w:sz w:val="17"/>
                <w:szCs w:val="17"/>
                <w:color w:val="auto"/>
              </w:rPr>
            </w:pPr>
          </w:p>
        </w:tc>
      </w:tr>
      <w:tr>
        <w:trPr>
          <w:trHeight w:val="220"/>
        </w:trPr>
        <w:tc>
          <w:tcPr>
            <w:tcW w:w="40" w:type="dxa"/>
            <w:vAlign w:val="bottom"/>
          </w:tcPr>
          <w:p>
            <w:pPr>
              <w:spacing w:after="0"/>
              <w:rPr>
                <w:sz w:val="19"/>
                <w:szCs w:val="19"/>
                <w:color w:val="auto"/>
              </w:rPr>
            </w:pPr>
          </w:p>
        </w:tc>
        <w:tc>
          <w:tcPr>
            <w:tcW w:w="2600" w:type="dxa"/>
            <w:vAlign w:val="bottom"/>
          </w:tcPr>
          <w:p>
            <w:pPr>
              <w:spacing w:after="0"/>
              <w:rPr>
                <w:sz w:val="19"/>
                <w:szCs w:val="19"/>
                <w:color w:val="auto"/>
              </w:rPr>
            </w:pPr>
          </w:p>
        </w:tc>
        <w:tc>
          <w:tcPr>
            <w:tcW w:w="6640" w:type="dxa"/>
            <w:vAlign w:val="bottom"/>
            <w:gridSpan w:val="4"/>
          </w:tcPr>
          <w:p>
            <w:pPr>
              <w:ind w:left="400"/>
              <w:spacing w:after="0" w:line="220" w:lineRule="exact"/>
              <w:rPr>
                <w:sz w:val="20"/>
                <w:szCs w:val="20"/>
                <w:color w:val="auto"/>
              </w:rPr>
            </w:pPr>
            <w:r>
              <w:rPr>
                <w:rFonts w:ascii="Arial" w:cs="Arial" w:eastAsia="Arial" w:hAnsi="Arial"/>
                <w:sz w:val="20"/>
                <w:szCs w:val="20"/>
                <w:color w:val="auto"/>
              </w:rPr>
              <w:t>автоматизированных систем, их диагностике, устранении отказов</w:t>
            </w:r>
          </w:p>
        </w:tc>
        <w:tc>
          <w:tcPr>
            <w:tcW w:w="146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600" w:type="dxa"/>
            <w:vAlign w:val="bottom"/>
          </w:tcPr>
          <w:p>
            <w:pPr>
              <w:spacing w:after="0"/>
              <w:rPr>
                <w:sz w:val="19"/>
                <w:szCs w:val="19"/>
                <w:color w:val="auto"/>
              </w:rPr>
            </w:pPr>
          </w:p>
        </w:tc>
        <w:tc>
          <w:tcPr>
            <w:tcW w:w="5200" w:type="dxa"/>
            <w:vAlign w:val="bottom"/>
            <w:gridSpan w:val="2"/>
          </w:tcPr>
          <w:p>
            <w:pPr>
              <w:ind w:left="400"/>
              <w:spacing w:after="0" w:line="220" w:lineRule="exact"/>
              <w:rPr>
                <w:sz w:val="20"/>
                <w:szCs w:val="20"/>
                <w:color w:val="auto"/>
              </w:rPr>
            </w:pPr>
            <w:r>
              <w:rPr>
                <w:rFonts w:ascii="Arial" w:cs="Arial" w:eastAsia="Arial" w:hAnsi="Arial"/>
                <w:sz w:val="20"/>
                <w:szCs w:val="20"/>
                <w:color w:val="auto"/>
              </w:rPr>
              <w:t>и восстановлении работоспособности;</w:t>
            </w:r>
          </w:p>
        </w:tc>
        <w:tc>
          <w:tcPr>
            <w:tcW w:w="10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46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600" w:type="dxa"/>
            <w:vAlign w:val="bottom"/>
          </w:tcPr>
          <w:p>
            <w:pPr>
              <w:spacing w:after="0"/>
              <w:rPr>
                <w:sz w:val="19"/>
                <w:szCs w:val="19"/>
                <w:color w:val="auto"/>
              </w:rPr>
            </w:pPr>
          </w:p>
        </w:tc>
        <w:tc>
          <w:tcPr>
            <w:tcW w:w="2900" w:type="dxa"/>
            <w:vAlign w:val="bottom"/>
          </w:tcPr>
          <w:p>
            <w:pPr>
              <w:ind w:left="680"/>
              <w:spacing w:after="0" w:line="220" w:lineRule="exact"/>
              <w:rPr>
                <w:sz w:val="20"/>
                <w:szCs w:val="20"/>
                <w:color w:val="auto"/>
              </w:rPr>
            </w:pPr>
            <w:r>
              <w:rPr>
                <w:rFonts w:ascii="Arial" w:cs="Arial" w:eastAsia="Arial" w:hAnsi="Arial"/>
                <w:sz w:val="20"/>
                <w:szCs w:val="20"/>
                <w:color w:val="auto"/>
              </w:rPr>
              <w:t>администрировании</w:t>
            </w:r>
          </w:p>
        </w:tc>
        <w:tc>
          <w:tcPr>
            <w:tcW w:w="2300" w:type="dxa"/>
            <w:vAlign w:val="bottom"/>
          </w:tcPr>
          <w:p>
            <w:pPr>
              <w:ind w:left="80"/>
              <w:spacing w:after="0" w:line="220" w:lineRule="exact"/>
              <w:rPr>
                <w:sz w:val="20"/>
                <w:szCs w:val="20"/>
                <w:color w:val="auto"/>
              </w:rPr>
            </w:pPr>
            <w:r>
              <w:rPr>
                <w:rFonts w:ascii="Arial" w:cs="Arial" w:eastAsia="Arial" w:hAnsi="Arial"/>
                <w:sz w:val="20"/>
                <w:szCs w:val="20"/>
                <w:color w:val="auto"/>
              </w:rPr>
              <w:t>автоматизированных</w:t>
            </w:r>
          </w:p>
        </w:tc>
        <w:tc>
          <w:tcPr>
            <w:tcW w:w="1040" w:type="dxa"/>
            <w:vAlign w:val="bottom"/>
          </w:tcPr>
          <w:p>
            <w:pPr>
              <w:ind w:left="160"/>
              <w:spacing w:after="0" w:line="220" w:lineRule="exact"/>
              <w:rPr>
                <w:sz w:val="20"/>
                <w:szCs w:val="20"/>
                <w:color w:val="auto"/>
              </w:rPr>
            </w:pPr>
            <w:r>
              <w:rPr>
                <w:rFonts w:ascii="Arial" w:cs="Arial" w:eastAsia="Arial" w:hAnsi="Arial"/>
                <w:sz w:val="20"/>
                <w:szCs w:val="20"/>
                <w:color w:val="auto"/>
              </w:rPr>
              <w:t>систем</w:t>
            </w:r>
          </w:p>
        </w:tc>
        <w:tc>
          <w:tcPr>
            <w:tcW w:w="400" w:type="dxa"/>
            <w:vAlign w:val="bottom"/>
          </w:tcPr>
          <w:p>
            <w:pPr>
              <w:jc w:val="right"/>
              <w:spacing w:after="0" w:line="220" w:lineRule="exact"/>
              <w:rPr>
                <w:sz w:val="20"/>
                <w:szCs w:val="20"/>
                <w:color w:val="auto"/>
              </w:rPr>
            </w:pPr>
            <w:r>
              <w:rPr>
                <w:rFonts w:ascii="Arial" w:cs="Arial" w:eastAsia="Arial" w:hAnsi="Arial"/>
                <w:sz w:val="20"/>
                <w:szCs w:val="20"/>
                <w:color w:val="auto"/>
              </w:rPr>
              <w:t>в</w:t>
            </w:r>
          </w:p>
        </w:tc>
        <w:tc>
          <w:tcPr>
            <w:tcW w:w="146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600" w:type="dxa"/>
            <w:vAlign w:val="bottom"/>
          </w:tcPr>
          <w:p>
            <w:pPr>
              <w:spacing w:after="0"/>
              <w:rPr>
                <w:sz w:val="19"/>
                <w:szCs w:val="19"/>
                <w:color w:val="auto"/>
              </w:rPr>
            </w:pPr>
          </w:p>
        </w:tc>
        <w:tc>
          <w:tcPr>
            <w:tcW w:w="2900" w:type="dxa"/>
            <w:vAlign w:val="bottom"/>
          </w:tcPr>
          <w:p>
            <w:pPr>
              <w:ind w:left="400"/>
              <w:spacing w:after="0" w:line="220" w:lineRule="exact"/>
              <w:rPr>
                <w:sz w:val="20"/>
                <w:szCs w:val="20"/>
                <w:color w:val="auto"/>
              </w:rPr>
            </w:pPr>
            <w:r>
              <w:rPr>
                <w:rFonts w:ascii="Arial" w:cs="Arial" w:eastAsia="Arial" w:hAnsi="Arial"/>
                <w:sz w:val="20"/>
                <w:szCs w:val="20"/>
                <w:color w:val="auto"/>
              </w:rPr>
              <w:t>защищенном исполнении;</w:t>
            </w:r>
          </w:p>
        </w:tc>
        <w:tc>
          <w:tcPr>
            <w:tcW w:w="23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46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600" w:type="dxa"/>
            <w:vAlign w:val="bottom"/>
          </w:tcPr>
          <w:p>
            <w:pPr>
              <w:spacing w:after="0"/>
              <w:rPr>
                <w:sz w:val="19"/>
                <w:szCs w:val="19"/>
                <w:color w:val="auto"/>
              </w:rPr>
            </w:pPr>
          </w:p>
        </w:tc>
        <w:tc>
          <w:tcPr>
            <w:tcW w:w="5200" w:type="dxa"/>
            <w:vAlign w:val="bottom"/>
            <w:gridSpan w:val="2"/>
          </w:tcPr>
          <w:p>
            <w:pPr>
              <w:ind w:left="680"/>
              <w:spacing w:after="0" w:line="220" w:lineRule="exact"/>
              <w:rPr>
                <w:sz w:val="20"/>
                <w:szCs w:val="20"/>
                <w:color w:val="auto"/>
              </w:rPr>
            </w:pPr>
            <w:r>
              <w:rPr>
                <w:rFonts w:ascii="Arial" w:cs="Arial" w:eastAsia="Arial" w:hAnsi="Arial"/>
                <w:sz w:val="20"/>
                <w:szCs w:val="20"/>
                <w:color w:val="auto"/>
              </w:rPr>
              <w:t>установке   компонентов   систем   защиты</w:t>
            </w:r>
          </w:p>
        </w:tc>
        <w:tc>
          <w:tcPr>
            <w:tcW w:w="1440" w:type="dxa"/>
            <w:vAlign w:val="bottom"/>
            <w:gridSpan w:val="2"/>
          </w:tcPr>
          <w:p>
            <w:pPr>
              <w:jc w:val="right"/>
              <w:spacing w:after="0" w:line="220" w:lineRule="exact"/>
              <w:rPr>
                <w:sz w:val="20"/>
                <w:szCs w:val="20"/>
                <w:color w:val="auto"/>
              </w:rPr>
            </w:pPr>
            <w:r>
              <w:rPr>
                <w:rFonts w:ascii="Arial" w:cs="Arial" w:eastAsia="Arial" w:hAnsi="Arial"/>
                <w:sz w:val="20"/>
                <w:szCs w:val="20"/>
                <w:color w:val="auto"/>
              </w:rPr>
              <w:t>информации</w:t>
            </w:r>
          </w:p>
        </w:tc>
        <w:tc>
          <w:tcPr>
            <w:tcW w:w="1460" w:type="dxa"/>
            <w:vAlign w:val="bottom"/>
          </w:tcPr>
          <w:p>
            <w:pPr>
              <w:spacing w:after="0"/>
              <w:rPr>
                <w:sz w:val="19"/>
                <w:szCs w:val="19"/>
                <w:color w:val="auto"/>
              </w:rPr>
            </w:pPr>
          </w:p>
        </w:tc>
      </w:tr>
      <w:tr>
        <w:trPr>
          <w:trHeight w:val="265"/>
        </w:trPr>
        <w:tc>
          <w:tcPr>
            <w:tcW w:w="40" w:type="dxa"/>
            <w:vAlign w:val="bottom"/>
          </w:tcPr>
          <w:p>
            <w:pPr>
              <w:spacing w:after="0"/>
              <w:rPr>
                <w:sz w:val="23"/>
                <w:szCs w:val="23"/>
                <w:color w:val="auto"/>
              </w:rPr>
            </w:pPr>
          </w:p>
        </w:tc>
        <w:tc>
          <w:tcPr>
            <w:tcW w:w="2600" w:type="dxa"/>
            <w:vAlign w:val="bottom"/>
          </w:tcPr>
          <w:p>
            <w:pPr>
              <w:spacing w:after="0"/>
              <w:rPr>
                <w:sz w:val="23"/>
                <w:szCs w:val="23"/>
                <w:color w:val="auto"/>
              </w:rPr>
            </w:pPr>
          </w:p>
        </w:tc>
        <w:tc>
          <w:tcPr>
            <w:tcW w:w="5200" w:type="dxa"/>
            <w:vAlign w:val="bottom"/>
            <w:gridSpan w:val="2"/>
          </w:tcPr>
          <w:p>
            <w:pPr>
              <w:ind w:left="400"/>
              <w:spacing w:after="0"/>
              <w:rPr>
                <w:sz w:val="20"/>
                <w:szCs w:val="20"/>
                <w:color w:val="auto"/>
              </w:rPr>
            </w:pPr>
            <w:r>
              <w:rPr>
                <w:rFonts w:ascii="Arial" w:cs="Arial" w:eastAsia="Arial" w:hAnsi="Arial"/>
                <w:sz w:val="20"/>
                <w:szCs w:val="20"/>
                <w:color w:val="auto"/>
              </w:rPr>
              <w:t>автоматизированных информационных систем.</w:t>
            </w:r>
          </w:p>
        </w:tc>
        <w:tc>
          <w:tcPr>
            <w:tcW w:w="10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460" w:type="dxa"/>
            <w:vAlign w:val="bottom"/>
          </w:tcPr>
          <w:p>
            <w:pPr>
              <w:spacing w:after="0"/>
              <w:rPr>
                <w:sz w:val="23"/>
                <w:szCs w:val="23"/>
                <w:color w:val="auto"/>
              </w:rPr>
            </w:pPr>
          </w:p>
        </w:tc>
      </w:tr>
      <w:tr>
        <w:trPr>
          <w:trHeight w:val="102"/>
        </w:trPr>
        <w:tc>
          <w:tcPr>
            <w:tcW w:w="40" w:type="dxa"/>
            <w:vAlign w:val="bottom"/>
          </w:tcPr>
          <w:p>
            <w:pPr>
              <w:spacing w:after="0"/>
              <w:rPr>
                <w:sz w:val="8"/>
                <w:szCs w:val="8"/>
                <w:color w:val="auto"/>
              </w:rPr>
            </w:pPr>
          </w:p>
        </w:tc>
        <w:tc>
          <w:tcPr>
            <w:tcW w:w="2600" w:type="dxa"/>
            <w:vAlign w:val="bottom"/>
            <w:tcBorders>
              <w:bottom w:val="single" w:sz="8" w:color="auto"/>
            </w:tcBorders>
          </w:tcPr>
          <w:p>
            <w:pPr>
              <w:spacing w:after="0"/>
              <w:rPr>
                <w:sz w:val="8"/>
                <w:szCs w:val="8"/>
                <w:color w:val="auto"/>
              </w:rPr>
            </w:pPr>
          </w:p>
        </w:tc>
        <w:tc>
          <w:tcPr>
            <w:tcW w:w="2900" w:type="dxa"/>
            <w:vAlign w:val="bottom"/>
            <w:tcBorders>
              <w:bottom w:val="single" w:sz="8" w:color="auto"/>
            </w:tcBorders>
          </w:tcPr>
          <w:p>
            <w:pPr>
              <w:spacing w:after="0"/>
              <w:rPr>
                <w:sz w:val="8"/>
                <w:szCs w:val="8"/>
                <w:color w:val="auto"/>
              </w:rPr>
            </w:pPr>
          </w:p>
        </w:tc>
        <w:tc>
          <w:tcPr>
            <w:tcW w:w="2300" w:type="dxa"/>
            <w:vAlign w:val="bottom"/>
            <w:tcBorders>
              <w:bottom w:val="single" w:sz="8" w:color="auto"/>
            </w:tcBorders>
          </w:tcPr>
          <w:p>
            <w:pPr>
              <w:spacing w:after="0"/>
              <w:rPr>
                <w:sz w:val="8"/>
                <w:szCs w:val="8"/>
                <w:color w:val="auto"/>
              </w:rPr>
            </w:pPr>
          </w:p>
        </w:tc>
        <w:tc>
          <w:tcPr>
            <w:tcW w:w="104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1460" w:type="dxa"/>
            <w:vAlign w:val="bottom"/>
          </w:tcPr>
          <w:p>
            <w:pPr>
              <w:spacing w:after="0"/>
              <w:rPr>
                <w:sz w:val="8"/>
                <w:szCs w:val="8"/>
                <w:color w:val="auto"/>
              </w:rPr>
            </w:pPr>
          </w:p>
        </w:tc>
      </w:tr>
      <w:tr>
        <w:trPr>
          <w:trHeight w:val="322"/>
        </w:trPr>
        <w:tc>
          <w:tcPr>
            <w:tcW w:w="40" w:type="dxa"/>
            <w:vAlign w:val="bottom"/>
          </w:tcPr>
          <w:p>
            <w:pPr>
              <w:spacing w:after="0"/>
              <w:rPr>
                <w:sz w:val="24"/>
                <w:szCs w:val="24"/>
                <w:color w:val="auto"/>
              </w:rPr>
            </w:pPr>
          </w:p>
        </w:tc>
        <w:tc>
          <w:tcPr>
            <w:tcW w:w="2600" w:type="dxa"/>
            <w:vAlign w:val="bottom"/>
          </w:tcPr>
          <w:p>
            <w:pPr>
              <w:ind w:left="60"/>
              <w:spacing w:after="0"/>
              <w:rPr>
                <w:sz w:val="20"/>
                <w:szCs w:val="20"/>
                <w:color w:val="auto"/>
              </w:rPr>
            </w:pPr>
            <w:r>
              <w:rPr>
                <w:rFonts w:ascii="Arial" w:cs="Arial" w:eastAsia="Arial" w:hAnsi="Arial"/>
                <w:sz w:val="20"/>
                <w:szCs w:val="20"/>
                <w:color w:val="auto"/>
              </w:rPr>
              <w:t>Защита информации в</w:t>
            </w:r>
          </w:p>
        </w:tc>
        <w:tc>
          <w:tcPr>
            <w:tcW w:w="2900" w:type="dxa"/>
            <w:vAlign w:val="bottom"/>
          </w:tcPr>
          <w:p>
            <w:pPr>
              <w:ind w:left="400"/>
              <w:spacing w:after="0"/>
              <w:rPr>
                <w:sz w:val="20"/>
                <w:szCs w:val="20"/>
                <w:color w:val="auto"/>
              </w:rPr>
            </w:pPr>
            <w:r>
              <w:rPr>
                <w:rFonts w:ascii="Arial" w:cs="Arial" w:eastAsia="Arial" w:hAnsi="Arial"/>
                <w:sz w:val="20"/>
                <w:szCs w:val="20"/>
                <w:color w:val="auto"/>
              </w:rPr>
              <w:t>знать:</w:t>
            </w:r>
          </w:p>
        </w:tc>
        <w:tc>
          <w:tcPr>
            <w:tcW w:w="23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60" w:type="dxa"/>
            <w:vAlign w:val="bottom"/>
          </w:tcPr>
          <w:p>
            <w:pPr>
              <w:spacing w:after="0"/>
              <w:rPr>
                <w:sz w:val="24"/>
                <w:szCs w:val="24"/>
                <w:color w:val="auto"/>
              </w:rPr>
            </w:pPr>
          </w:p>
        </w:tc>
      </w:tr>
      <w:tr>
        <w:trPr>
          <w:trHeight w:val="95"/>
        </w:trPr>
        <w:tc>
          <w:tcPr>
            <w:tcW w:w="40" w:type="dxa"/>
            <w:vAlign w:val="bottom"/>
            <w:tcBorders>
              <w:bottom w:val="single" w:sz="8" w:color="auto"/>
            </w:tcBorders>
          </w:tcPr>
          <w:p>
            <w:pPr>
              <w:spacing w:after="0"/>
              <w:rPr>
                <w:sz w:val="8"/>
                <w:szCs w:val="8"/>
                <w:color w:val="auto"/>
              </w:rPr>
            </w:pPr>
          </w:p>
        </w:tc>
        <w:tc>
          <w:tcPr>
            <w:tcW w:w="2600" w:type="dxa"/>
            <w:vAlign w:val="bottom"/>
            <w:tcBorders>
              <w:bottom w:val="single" w:sz="8" w:color="auto"/>
            </w:tcBorders>
          </w:tcPr>
          <w:p>
            <w:pPr>
              <w:spacing w:after="0"/>
              <w:rPr>
                <w:sz w:val="8"/>
                <w:szCs w:val="8"/>
                <w:color w:val="auto"/>
              </w:rPr>
            </w:pPr>
          </w:p>
        </w:tc>
        <w:tc>
          <w:tcPr>
            <w:tcW w:w="2900" w:type="dxa"/>
            <w:vAlign w:val="bottom"/>
            <w:tcBorders>
              <w:bottom w:val="single" w:sz="8" w:color="auto"/>
            </w:tcBorders>
          </w:tcPr>
          <w:p>
            <w:pPr>
              <w:spacing w:after="0"/>
              <w:rPr>
                <w:sz w:val="8"/>
                <w:szCs w:val="8"/>
                <w:color w:val="auto"/>
              </w:rPr>
            </w:pPr>
          </w:p>
        </w:tc>
        <w:tc>
          <w:tcPr>
            <w:tcW w:w="2300" w:type="dxa"/>
            <w:vAlign w:val="bottom"/>
            <w:tcBorders>
              <w:bottom w:val="single" w:sz="8" w:color="auto"/>
            </w:tcBorders>
          </w:tcPr>
          <w:p>
            <w:pPr>
              <w:spacing w:after="0"/>
              <w:rPr>
                <w:sz w:val="8"/>
                <w:szCs w:val="8"/>
                <w:color w:val="auto"/>
              </w:rPr>
            </w:pPr>
          </w:p>
        </w:tc>
        <w:tc>
          <w:tcPr>
            <w:tcW w:w="104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1460" w:type="dxa"/>
            <w:vAlign w:val="bottom"/>
            <w:tcBorders>
              <w:bottom w:val="single" w:sz="8" w:color="auto"/>
            </w:tcBorders>
          </w:tcPr>
          <w:p>
            <w:pPr>
              <w:spacing w:after="0"/>
              <w:rPr>
                <w:sz w:val="8"/>
                <w:szCs w:val="8"/>
                <w:color w:val="auto"/>
              </w:rPr>
            </w:pPr>
          </w:p>
        </w:tc>
      </w:tr>
    </w:tbl>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333399"/>
              </w:rPr>
              <w:t>КонсультантПлюс</w:t>
            </w:r>
          </w:p>
        </w:tc>
        <w:tc>
          <w:tcPr>
            <w:tcW w:w="4120" w:type="dxa"/>
            <w:vAlign w:val="bottom"/>
            <w:gridSpan w:val="3"/>
            <w:vMerge w:val="restart"/>
          </w:tcPr>
          <w:p>
            <w:pPr>
              <w:ind w:left="860"/>
              <w:spacing w:after="0"/>
              <w:rPr>
                <w:rFonts w:ascii="Tahoma" w:cs="Tahoma" w:eastAsia="Tahoma" w:hAnsi="Tahoma"/>
                <w:sz w:val="20"/>
                <w:szCs w:val="20"/>
                <w:b w:val="1"/>
                <w:bCs w:val="1"/>
                <w:color w:val="0000FF"/>
              </w:rPr>
            </w:pPr>
            <w:hyperlink r:id="rId108">
              <w:r>
                <w:rPr>
                  <w:rFonts w:ascii="Tahoma" w:cs="Tahoma" w:eastAsia="Tahoma" w:hAnsi="Tahoma"/>
                  <w:sz w:val="20"/>
                  <w:szCs w:val="20"/>
                  <w:b w:val="1"/>
                  <w:bCs w:val="1"/>
                  <w:color w:val="0000FF"/>
                </w:rPr>
                <w:t>www.consultant.ru</w:t>
              </w:r>
            </w:hyperlink>
          </w:p>
        </w:tc>
        <w:tc>
          <w:tcPr>
            <w:tcW w:w="3100" w:type="dxa"/>
            <w:vAlign w:val="bottom"/>
            <w:vMerge w:val="restart"/>
          </w:tcPr>
          <w:p>
            <w:pPr>
              <w:ind w:left="1300"/>
              <w:spacing w:after="0"/>
              <w:rPr>
                <w:sz w:val="20"/>
                <w:szCs w:val="20"/>
                <w:color w:val="auto"/>
              </w:rPr>
            </w:pPr>
            <w:r>
              <w:rPr>
                <w:rFonts w:ascii="Tahoma" w:cs="Tahoma" w:eastAsia="Tahoma" w:hAnsi="Tahoma"/>
                <w:sz w:val="20"/>
                <w:szCs w:val="20"/>
                <w:color w:val="auto"/>
              </w:rPr>
              <w:t>Страница 10 из 12</w:t>
            </w:r>
          </w:p>
        </w:tc>
        <w:tc>
          <w:tcPr>
            <w:tcW w:w="0" w:type="dxa"/>
            <w:vAlign w:val="bottom"/>
          </w:tcPr>
          <w:p>
            <w:pPr>
              <w:spacing w:after="0"/>
              <w:rPr>
                <w:sz w:val="1"/>
                <w:szCs w:val="1"/>
                <w:color w:val="auto"/>
              </w:rPr>
            </w:pPr>
          </w:p>
        </w:tc>
      </w:tr>
      <w:tr>
        <w:trPr>
          <w:trHeight w:val="100"/>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20" w:type="dxa"/>
            <w:vAlign w:val="bottom"/>
            <w:gridSpan w:val="3"/>
            <w:vMerge w:val="continue"/>
          </w:tcPr>
          <w:p>
            <w:pPr>
              <w:spacing w:after="0"/>
              <w:rPr>
                <w:sz w:val="8"/>
                <w:szCs w:val="8"/>
                <w:color w:val="auto"/>
              </w:rPr>
            </w:pPr>
          </w:p>
        </w:tc>
        <w:tc>
          <w:tcPr>
            <w:tcW w:w="31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3520" w:type="dxa"/>
            <w:vAlign w:val="bottom"/>
            <w:vMerge w:val="continue"/>
          </w:tcPr>
          <w:p>
            <w:pPr>
              <w:spacing w:after="0"/>
              <w:rPr>
                <w:sz w:val="7"/>
                <w:szCs w:val="7"/>
                <w:color w:val="auto"/>
              </w:rPr>
            </w:pPr>
          </w:p>
        </w:tc>
        <w:tc>
          <w:tcPr>
            <w:tcW w:w="880" w:type="dxa"/>
            <w:vAlign w:val="bottom"/>
          </w:tcPr>
          <w:p>
            <w:pPr>
              <w:spacing w:after="0"/>
              <w:rPr>
                <w:sz w:val="7"/>
                <w:szCs w:val="7"/>
                <w:color w:val="auto"/>
              </w:rPr>
            </w:pPr>
          </w:p>
        </w:tc>
        <w:tc>
          <w:tcPr>
            <w:tcW w:w="1900" w:type="dxa"/>
            <w:vAlign w:val="bottom"/>
            <w:tcBorders>
              <w:top w:val="single" w:sz="8" w:color="auto"/>
            </w:tcBorders>
          </w:tcPr>
          <w:p>
            <w:pPr>
              <w:spacing w:after="0"/>
              <w:rPr>
                <w:sz w:val="7"/>
                <w:szCs w:val="7"/>
                <w:color w:val="auto"/>
              </w:rPr>
            </w:pPr>
          </w:p>
        </w:tc>
        <w:tc>
          <w:tcPr>
            <w:tcW w:w="1340" w:type="dxa"/>
            <w:vAlign w:val="bottom"/>
          </w:tcPr>
          <w:p>
            <w:pPr>
              <w:spacing w:after="0"/>
              <w:rPr>
                <w:sz w:val="7"/>
                <w:szCs w:val="7"/>
                <w:color w:val="auto"/>
              </w:rPr>
            </w:pPr>
          </w:p>
        </w:tc>
        <w:tc>
          <w:tcPr>
            <w:tcW w:w="3100" w:type="dxa"/>
            <w:vAlign w:val="bottom"/>
          </w:tcPr>
          <w:p>
            <w:pPr>
              <w:spacing w:after="0"/>
              <w:rPr>
                <w:sz w:val="7"/>
                <w:szCs w:val="7"/>
                <w:color w:val="auto"/>
              </w:rPr>
            </w:pPr>
          </w:p>
        </w:tc>
        <w:tc>
          <w:tcPr>
            <w:tcW w:w="0" w:type="dxa"/>
            <w:vAlign w:val="bottom"/>
          </w:tcPr>
          <w:p>
            <w:pPr>
              <w:spacing w:after="0"/>
              <w:rPr>
                <w:sz w:val="1"/>
                <w:szCs w:val="1"/>
                <w:color w:val="auto"/>
              </w:rPr>
            </w:pPr>
          </w:p>
        </w:tc>
      </w:tr>
    </w:tbl>
    <w:p>
      <w:pPr>
        <w:sectPr>
          <w:pgSz w:w="11900" w:h="16838" w:orient="portrait"/>
          <w:cols w:equalWidth="0" w:num="1">
            <w:col w:w="10720"/>
          </w:cols>
          <w:pgMar w:left="600" w:top="464" w:right="586" w:bottom="395" w:gutter="0" w:footer="0" w:header="0"/>
        </w:sectPr>
      </w:pPr>
    </w:p>
    <w:bookmarkStart w:id="299" w:name="page300"/>
    <w:bookmarkEnd w:id="29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4700" w:type="dxa"/>
            <w:vAlign w:val="bottom"/>
            <w:gridSpan w:val="4"/>
          </w:tcPr>
          <w:p>
            <w:pPr>
              <w:spacing w:after="0"/>
              <w:rPr>
                <w:sz w:val="20"/>
                <w:szCs w:val="20"/>
                <w:color w:val="auto"/>
              </w:rPr>
            </w:pPr>
            <w:r>
              <w:rPr>
                <w:rFonts w:ascii="Tahoma" w:cs="Tahoma" w:eastAsia="Tahoma" w:hAnsi="Tahoma"/>
                <w:sz w:val="20"/>
                <w:szCs w:val="20"/>
                <w:color w:val="auto"/>
              </w:rPr>
              <w:t>Приказ Минобрнауки России от 09.12.2016 N 1553</w:t>
            </w:r>
          </w:p>
        </w:tc>
        <w:tc>
          <w:tcPr>
            <w:tcW w:w="6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226"/>
        </w:trPr>
        <w:tc>
          <w:tcPr>
            <w:tcW w:w="4700" w:type="dxa"/>
            <w:vAlign w:val="bottom"/>
            <w:gridSpan w:val="4"/>
          </w:tcPr>
          <w:p>
            <w:pPr>
              <w:spacing w:after="0" w:line="226" w:lineRule="exact"/>
              <w:rPr>
                <w:sz w:val="20"/>
                <w:szCs w:val="20"/>
                <w:color w:val="auto"/>
              </w:rPr>
            </w:pPr>
            <w:r>
              <w:rPr>
                <w:rFonts w:ascii="Tahoma" w:cs="Tahoma" w:eastAsia="Tahoma" w:hAnsi="Tahoma"/>
                <w:sz w:val="20"/>
                <w:szCs w:val="20"/>
                <w:color w:val="auto"/>
              </w:rPr>
              <w:t>"Об утверждении федерального государственного</w:t>
            </w:r>
          </w:p>
        </w:tc>
        <w:tc>
          <w:tcPr>
            <w:tcW w:w="6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300" w:type="dxa"/>
            <w:vAlign w:val="bottom"/>
            <w:gridSpan w:val="9"/>
          </w:tcPr>
          <w:p>
            <w:pPr>
              <w:jc w:val="right"/>
              <w:ind w:right="20"/>
              <w:spacing w:after="0"/>
              <w:rPr>
                <w:rFonts w:ascii="Tahoma" w:cs="Tahoma" w:eastAsia="Tahoma" w:hAnsi="Tahoma"/>
                <w:sz w:val="18"/>
                <w:szCs w:val="18"/>
                <w:color w:val="auto"/>
              </w:rPr>
            </w:pPr>
            <w:r>
              <w:rPr>
                <w:rFonts w:ascii="Tahoma" w:cs="Tahoma" w:eastAsia="Tahoma" w:hAnsi="Tahoma"/>
                <w:sz w:val="18"/>
                <w:szCs w:val="18"/>
                <w:color w:val="auto"/>
              </w:rPr>
              <w:t>Документ предоставлен</w:t>
            </w:r>
            <w:r>
              <w:rPr>
                <w:rFonts w:ascii="Tahoma" w:cs="Tahoma" w:eastAsia="Tahoma" w:hAnsi="Tahoma"/>
                <w:sz w:val="18"/>
                <w:szCs w:val="18"/>
                <w:color w:val="0000FF"/>
              </w:rPr>
              <w:t xml:space="preserve"> </w:t>
            </w:r>
            <w:hyperlink r:id="rId108">
              <w:r>
                <w:rPr>
                  <w:rFonts w:ascii="Tahoma" w:cs="Tahoma" w:eastAsia="Tahoma" w:hAnsi="Tahoma"/>
                  <w:sz w:val="18"/>
                  <w:szCs w:val="18"/>
                  <w:b w:val="1"/>
                  <w:bCs w:val="1"/>
                  <w:color w:val="0000FF"/>
                </w:rPr>
                <w:t>КонсультантПлюс</w:t>
              </w:r>
            </w:hyperlink>
          </w:p>
        </w:tc>
      </w:tr>
      <w:tr>
        <w:trPr>
          <w:trHeight w:val="242"/>
        </w:trPr>
        <w:tc>
          <w:tcPr>
            <w:tcW w:w="2960" w:type="dxa"/>
            <w:vAlign w:val="bottom"/>
            <w:gridSpan w:val="2"/>
          </w:tcPr>
          <w:p>
            <w:pPr>
              <w:spacing w:after="0"/>
              <w:rPr>
                <w:sz w:val="20"/>
                <w:szCs w:val="20"/>
                <w:color w:val="auto"/>
              </w:rPr>
            </w:pPr>
            <w:r>
              <w:rPr>
                <w:rFonts w:ascii="Tahoma" w:cs="Tahoma" w:eastAsia="Tahoma" w:hAnsi="Tahoma"/>
                <w:sz w:val="20"/>
                <w:szCs w:val="20"/>
                <w:color w:val="auto"/>
              </w:rPr>
              <w:t>образовательного стандарта ...</w:t>
            </w:r>
          </w:p>
        </w:tc>
        <w:tc>
          <w:tcPr>
            <w:tcW w:w="15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460" w:type="dxa"/>
            <w:vAlign w:val="bottom"/>
            <w:gridSpan w:val="2"/>
          </w:tcPr>
          <w:p>
            <w:pPr>
              <w:ind w:left="20"/>
              <w:spacing w:after="0" w:line="184" w:lineRule="exact"/>
              <w:rPr>
                <w:sz w:val="20"/>
                <w:szCs w:val="20"/>
                <w:color w:val="auto"/>
              </w:rPr>
            </w:pPr>
            <w:r>
              <w:rPr>
                <w:rFonts w:ascii="Tahoma" w:cs="Tahoma" w:eastAsia="Tahoma" w:hAnsi="Tahoma"/>
                <w:sz w:val="16"/>
                <w:szCs w:val="16"/>
                <w:color w:val="auto"/>
              </w:rPr>
              <w:t>Дата</w:t>
            </w:r>
          </w:p>
        </w:tc>
        <w:tc>
          <w:tcPr>
            <w:tcW w:w="1720" w:type="dxa"/>
            <w:vAlign w:val="bottom"/>
            <w:tcBorders>
              <w:top w:val="single" w:sz="8" w:color="auto"/>
            </w:tcBorders>
            <w:gridSpan w:val="2"/>
          </w:tcPr>
          <w:p>
            <w:pPr>
              <w:jc w:val="right"/>
              <w:spacing w:after="0"/>
              <w:rPr>
                <w:sz w:val="20"/>
                <w:szCs w:val="20"/>
                <w:color w:val="auto"/>
              </w:rPr>
            </w:pPr>
            <w:r>
              <w:rPr>
                <w:rFonts w:ascii="Tahoma" w:cs="Tahoma" w:eastAsia="Tahoma" w:hAnsi="Tahoma"/>
                <w:sz w:val="16"/>
                <w:szCs w:val="16"/>
                <w:color w:val="auto"/>
                <w:w w:val="96"/>
              </w:rPr>
              <w:t>сохранения: 09.02.2017</w:t>
            </w:r>
          </w:p>
        </w:tc>
        <w:tc>
          <w:tcPr>
            <w:tcW w:w="40" w:type="dxa"/>
            <w:vAlign w:val="bottom"/>
          </w:tcPr>
          <w:p>
            <w:pPr>
              <w:spacing w:after="0"/>
              <w:rPr>
                <w:sz w:val="21"/>
                <w:szCs w:val="21"/>
                <w:color w:val="auto"/>
              </w:rPr>
            </w:pPr>
          </w:p>
        </w:tc>
      </w:tr>
      <w:tr>
        <w:trPr>
          <w:trHeight w:val="380"/>
        </w:trPr>
        <w:tc>
          <w:tcPr>
            <w:tcW w:w="40" w:type="dxa"/>
            <w:vAlign w:val="bottom"/>
            <w:tcBorders>
              <w:bottom w:val="single" w:sz="8" w:color="auto"/>
            </w:tcBorders>
          </w:tcPr>
          <w:p>
            <w:pPr>
              <w:spacing w:after="0"/>
              <w:rPr>
                <w:sz w:val="24"/>
                <w:szCs w:val="24"/>
                <w:color w:val="auto"/>
              </w:rPr>
            </w:pPr>
          </w:p>
        </w:tc>
        <w:tc>
          <w:tcPr>
            <w:tcW w:w="292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gridSpan w:val="2"/>
          </w:tcPr>
          <w:p>
            <w:pPr>
              <w:spacing w:after="0"/>
              <w:rPr>
                <w:sz w:val="24"/>
                <w:szCs w:val="24"/>
                <w:color w:val="auto"/>
              </w:rPr>
            </w:pPr>
          </w:p>
        </w:tc>
        <w:tc>
          <w:tcPr>
            <w:tcW w:w="4300" w:type="dxa"/>
            <w:vAlign w:val="bottom"/>
            <w:tcBorders>
              <w:bottom w:val="single" w:sz="8" w:color="auto"/>
            </w:tcBorders>
            <w:gridSpan w:val="10"/>
          </w:tcPr>
          <w:p>
            <w:pPr>
              <w:spacing w:after="0"/>
              <w:rPr>
                <w:sz w:val="24"/>
                <w:szCs w:val="24"/>
                <w:color w:val="auto"/>
              </w:rPr>
            </w:pPr>
          </w:p>
        </w:tc>
        <w:tc>
          <w:tcPr>
            <w:tcW w:w="1720" w:type="dxa"/>
            <w:vAlign w:val="bottom"/>
            <w:tcBorders>
              <w:bottom w:val="single" w:sz="8" w:color="auto"/>
            </w:tcBorders>
            <w:gridSpan w:val="2"/>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r>
      <w:tr>
        <w:trPr>
          <w:trHeight w:val="542"/>
        </w:trPr>
        <w:tc>
          <w:tcPr>
            <w:tcW w:w="40" w:type="dxa"/>
            <w:vAlign w:val="bottom"/>
          </w:tcPr>
          <w:p>
            <w:pPr>
              <w:spacing w:after="0"/>
              <w:rPr>
                <w:sz w:val="24"/>
                <w:szCs w:val="24"/>
                <w:color w:val="auto"/>
              </w:rPr>
            </w:pPr>
          </w:p>
        </w:tc>
        <w:tc>
          <w:tcPr>
            <w:tcW w:w="2920" w:type="dxa"/>
            <w:vAlign w:val="bottom"/>
          </w:tcPr>
          <w:p>
            <w:pPr>
              <w:ind w:left="60"/>
              <w:spacing w:after="0"/>
              <w:rPr>
                <w:sz w:val="20"/>
                <w:szCs w:val="20"/>
                <w:color w:val="auto"/>
              </w:rPr>
            </w:pPr>
            <w:r>
              <w:rPr>
                <w:rFonts w:ascii="Arial" w:cs="Arial" w:eastAsia="Arial" w:hAnsi="Arial"/>
                <w:sz w:val="20"/>
                <w:szCs w:val="20"/>
                <w:color w:val="auto"/>
              </w:rPr>
              <w:t>автоматизированных</w:t>
            </w:r>
          </w:p>
        </w:tc>
        <w:tc>
          <w:tcPr>
            <w:tcW w:w="1740" w:type="dxa"/>
            <w:vAlign w:val="bottom"/>
            <w:gridSpan w:val="2"/>
          </w:tcPr>
          <w:p>
            <w:pPr>
              <w:ind w:left="360"/>
              <w:spacing w:after="0"/>
              <w:rPr>
                <w:sz w:val="20"/>
                <w:szCs w:val="20"/>
                <w:color w:val="auto"/>
              </w:rPr>
            </w:pPr>
            <w:r>
              <w:rPr>
                <w:rFonts w:ascii="Arial" w:cs="Arial" w:eastAsia="Arial" w:hAnsi="Arial"/>
                <w:sz w:val="20"/>
                <w:szCs w:val="20"/>
                <w:color w:val="auto"/>
              </w:rPr>
              <w:t>особенности</w:t>
            </w:r>
          </w:p>
        </w:tc>
        <w:tc>
          <w:tcPr>
            <w:tcW w:w="6040" w:type="dxa"/>
            <w:vAlign w:val="bottom"/>
            <w:gridSpan w:val="13"/>
          </w:tcPr>
          <w:p>
            <w:pPr>
              <w:jc w:val="right"/>
              <w:ind w:right="1540"/>
              <w:spacing w:after="0"/>
              <w:rPr>
                <w:sz w:val="20"/>
                <w:szCs w:val="20"/>
                <w:color w:val="auto"/>
              </w:rPr>
            </w:pPr>
            <w:r>
              <w:rPr>
                <w:rFonts w:ascii="Arial" w:cs="Arial" w:eastAsia="Arial" w:hAnsi="Arial"/>
                <w:sz w:val="20"/>
                <w:szCs w:val="20"/>
                <w:color w:val="auto"/>
              </w:rPr>
              <w:t>и  способы   применения   программных   и</w:t>
            </w:r>
          </w:p>
        </w:tc>
      </w:tr>
      <w:tr>
        <w:trPr>
          <w:trHeight w:val="220"/>
        </w:trPr>
        <w:tc>
          <w:tcPr>
            <w:tcW w:w="40" w:type="dxa"/>
            <w:vAlign w:val="bottom"/>
          </w:tcPr>
          <w:p>
            <w:pPr>
              <w:spacing w:after="0"/>
              <w:rPr>
                <w:sz w:val="19"/>
                <w:szCs w:val="19"/>
                <w:color w:val="auto"/>
              </w:rPr>
            </w:pPr>
          </w:p>
        </w:tc>
        <w:tc>
          <w:tcPr>
            <w:tcW w:w="2920" w:type="dxa"/>
            <w:vAlign w:val="bottom"/>
          </w:tcPr>
          <w:p>
            <w:pPr>
              <w:ind w:left="60"/>
              <w:spacing w:after="0" w:line="220" w:lineRule="exact"/>
              <w:rPr>
                <w:sz w:val="20"/>
                <w:szCs w:val="20"/>
                <w:color w:val="auto"/>
              </w:rPr>
            </w:pPr>
            <w:r>
              <w:rPr>
                <w:rFonts w:ascii="Arial" w:cs="Arial" w:eastAsia="Arial" w:hAnsi="Arial"/>
                <w:sz w:val="20"/>
                <w:szCs w:val="20"/>
                <w:color w:val="auto"/>
              </w:rPr>
              <w:t>системах программными и</w:t>
            </w:r>
          </w:p>
        </w:tc>
        <w:tc>
          <w:tcPr>
            <w:tcW w:w="5580" w:type="dxa"/>
            <w:vAlign w:val="bottom"/>
            <w:gridSpan w:val="10"/>
          </w:tcPr>
          <w:p>
            <w:pPr>
              <w:ind w:left="80"/>
              <w:spacing w:after="0" w:line="220" w:lineRule="exact"/>
              <w:rPr>
                <w:sz w:val="20"/>
                <w:szCs w:val="20"/>
                <w:color w:val="auto"/>
              </w:rPr>
            </w:pPr>
            <w:r>
              <w:rPr>
                <w:rFonts w:ascii="Arial" w:cs="Arial" w:eastAsia="Arial" w:hAnsi="Arial"/>
                <w:sz w:val="20"/>
                <w:szCs w:val="20"/>
                <w:color w:val="auto"/>
              </w:rPr>
              <w:t>программно-аппаратных средств защиты  информации,</w:t>
            </w:r>
          </w:p>
        </w:tc>
        <w:tc>
          <w:tcPr>
            <w:tcW w:w="320" w:type="dxa"/>
            <w:vAlign w:val="bottom"/>
          </w:tcPr>
          <w:p>
            <w:pPr>
              <w:jc w:val="right"/>
              <w:ind w:right="67"/>
              <w:spacing w:after="0" w:line="220" w:lineRule="exact"/>
              <w:rPr>
                <w:sz w:val="20"/>
                <w:szCs w:val="20"/>
                <w:color w:val="auto"/>
              </w:rPr>
            </w:pPr>
            <w:r>
              <w:rPr>
                <w:rFonts w:ascii="Arial" w:cs="Arial" w:eastAsia="Arial" w:hAnsi="Arial"/>
                <w:sz w:val="20"/>
                <w:szCs w:val="20"/>
                <w:color w:val="auto"/>
              </w:rPr>
              <w:t>в</w:t>
            </w:r>
          </w:p>
        </w:tc>
        <w:tc>
          <w:tcPr>
            <w:tcW w:w="1880" w:type="dxa"/>
            <w:vAlign w:val="bottom"/>
            <w:gridSpan w:val="4"/>
          </w:tcPr>
          <w:p>
            <w:pPr>
              <w:jc w:val="right"/>
              <w:ind w:right="1540"/>
              <w:spacing w:after="0" w:line="220" w:lineRule="exact"/>
              <w:rPr>
                <w:sz w:val="20"/>
                <w:szCs w:val="20"/>
                <w:color w:val="auto"/>
              </w:rPr>
            </w:pPr>
            <w:r>
              <w:rPr>
                <w:rFonts w:ascii="Arial" w:cs="Arial" w:eastAsia="Arial" w:hAnsi="Arial"/>
                <w:sz w:val="20"/>
                <w:szCs w:val="20"/>
                <w:color w:val="auto"/>
                <w:w w:val="93"/>
              </w:rPr>
              <w:t>том</w:t>
            </w:r>
          </w:p>
        </w:tc>
      </w:tr>
      <w:tr>
        <w:trPr>
          <w:trHeight w:val="220"/>
        </w:trPr>
        <w:tc>
          <w:tcPr>
            <w:tcW w:w="40" w:type="dxa"/>
            <w:vAlign w:val="bottom"/>
          </w:tcPr>
          <w:p>
            <w:pPr>
              <w:spacing w:after="0"/>
              <w:rPr>
                <w:sz w:val="19"/>
                <w:szCs w:val="19"/>
                <w:color w:val="auto"/>
              </w:rPr>
            </w:pPr>
          </w:p>
        </w:tc>
        <w:tc>
          <w:tcPr>
            <w:tcW w:w="2920" w:type="dxa"/>
            <w:vAlign w:val="bottom"/>
          </w:tcPr>
          <w:p>
            <w:pPr>
              <w:ind w:left="60"/>
              <w:spacing w:after="0" w:line="220" w:lineRule="exact"/>
              <w:rPr>
                <w:sz w:val="20"/>
                <w:szCs w:val="20"/>
                <w:color w:val="auto"/>
              </w:rPr>
            </w:pPr>
            <w:r>
              <w:rPr>
                <w:rFonts w:ascii="Arial" w:cs="Arial" w:eastAsia="Arial" w:hAnsi="Arial"/>
                <w:sz w:val="20"/>
                <w:szCs w:val="20"/>
                <w:color w:val="auto"/>
              </w:rPr>
              <w:t>программно-аппаратными</w:t>
            </w:r>
          </w:p>
        </w:tc>
        <w:tc>
          <w:tcPr>
            <w:tcW w:w="5580" w:type="dxa"/>
            <w:vAlign w:val="bottom"/>
            <w:gridSpan w:val="10"/>
          </w:tcPr>
          <w:p>
            <w:pPr>
              <w:ind w:left="80"/>
              <w:spacing w:after="0" w:line="220" w:lineRule="exact"/>
              <w:rPr>
                <w:sz w:val="20"/>
                <w:szCs w:val="20"/>
                <w:color w:val="auto"/>
              </w:rPr>
            </w:pPr>
            <w:r>
              <w:rPr>
                <w:rFonts w:ascii="Arial" w:cs="Arial" w:eastAsia="Arial" w:hAnsi="Arial"/>
                <w:sz w:val="20"/>
                <w:szCs w:val="20"/>
                <w:color w:val="auto"/>
              </w:rPr>
              <w:t>числе, в операционных системах, компьютерных сетях,</w:t>
            </w:r>
          </w:p>
        </w:tc>
        <w:tc>
          <w:tcPr>
            <w:tcW w:w="2200" w:type="dxa"/>
            <w:vAlign w:val="bottom"/>
            <w:gridSpan w:val="5"/>
          </w:tcPr>
          <w:p>
            <w:pPr>
              <w:jc w:val="right"/>
              <w:ind w:right="1520"/>
              <w:spacing w:after="0" w:line="220" w:lineRule="exact"/>
              <w:rPr>
                <w:sz w:val="20"/>
                <w:szCs w:val="20"/>
                <w:color w:val="auto"/>
              </w:rPr>
            </w:pPr>
            <w:r>
              <w:rPr>
                <w:rFonts w:ascii="Arial" w:cs="Arial" w:eastAsia="Arial" w:hAnsi="Arial"/>
                <w:sz w:val="20"/>
                <w:szCs w:val="20"/>
                <w:color w:val="auto"/>
              </w:rPr>
              <w:t>базах</w:t>
            </w:r>
          </w:p>
        </w:tc>
      </w:tr>
      <w:tr>
        <w:trPr>
          <w:trHeight w:val="220"/>
        </w:trPr>
        <w:tc>
          <w:tcPr>
            <w:tcW w:w="40" w:type="dxa"/>
            <w:vAlign w:val="bottom"/>
          </w:tcPr>
          <w:p>
            <w:pPr>
              <w:spacing w:after="0"/>
              <w:rPr>
                <w:sz w:val="19"/>
                <w:szCs w:val="19"/>
                <w:color w:val="auto"/>
              </w:rPr>
            </w:pPr>
          </w:p>
        </w:tc>
        <w:tc>
          <w:tcPr>
            <w:tcW w:w="2920" w:type="dxa"/>
            <w:vAlign w:val="bottom"/>
          </w:tcPr>
          <w:p>
            <w:pPr>
              <w:ind w:left="60"/>
              <w:spacing w:after="0" w:line="220" w:lineRule="exact"/>
              <w:rPr>
                <w:sz w:val="20"/>
                <w:szCs w:val="20"/>
                <w:color w:val="auto"/>
              </w:rPr>
            </w:pPr>
            <w:r>
              <w:rPr>
                <w:rFonts w:ascii="Arial" w:cs="Arial" w:eastAsia="Arial" w:hAnsi="Arial"/>
                <w:sz w:val="20"/>
                <w:szCs w:val="20"/>
                <w:color w:val="auto"/>
              </w:rPr>
              <w:t>средствами</w:t>
            </w:r>
          </w:p>
        </w:tc>
        <w:tc>
          <w:tcPr>
            <w:tcW w:w="1500" w:type="dxa"/>
            <w:vAlign w:val="bottom"/>
          </w:tcPr>
          <w:p>
            <w:pPr>
              <w:ind w:left="80"/>
              <w:spacing w:after="0" w:line="220" w:lineRule="exact"/>
              <w:rPr>
                <w:sz w:val="20"/>
                <w:szCs w:val="20"/>
                <w:color w:val="auto"/>
              </w:rPr>
            </w:pPr>
            <w:r>
              <w:rPr>
                <w:rFonts w:ascii="Arial" w:cs="Arial" w:eastAsia="Arial" w:hAnsi="Arial"/>
                <w:sz w:val="20"/>
                <w:szCs w:val="20"/>
                <w:color w:val="auto"/>
              </w:rPr>
              <w:t>данных;</w:t>
            </w:r>
          </w:p>
        </w:tc>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7780" w:type="dxa"/>
            <w:vAlign w:val="bottom"/>
            <w:gridSpan w:val="15"/>
          </w:tcPr>
          <w:p>
            <w:pPr>
              <w:jc w:val="right"/>
              <w:ind w:right="1520"/>
              <w:spacing w:after="0" w:line="220" w:lineRule="exact"/>
              <w:rPr>
                <w:sz w:val="20"/>
                <w:szCs w:val="20"/>
                <w:color w:val="auto"/>
              </w:rPr>
            </w:pPr>
            <w:r>
              <w:rPr>
                <w:rFonts w:ascii="Arial" w:cs="Arial" w:eastAsia="Arial" w:hAnsi="Arial"/>
                <w:sz w:val="20"/>
                <w:szCs w:val="20"/>
                <w:color w:val="auto"/>
              </w:rPr>
              <w:t>типовые модели управления доступом, средств, методов и</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4820" w:type="dxa"/>
            <w:vAlign w:val="bottom"/>
            <w:gridSpan w:val="8"/>
          </w:tcPr>
          <w:p>
            <w:pPr>
              <w:ind w:left="80"/>
              <w:spacing w:after="0" w:line="220" w:lineRule="exact"/>
              <w:rPr>
                <w:sz w:val="20"/>
                <w:szCs w:val="20"/>
                <w:color w:val="auto"/>
              </w:rPr>
            </w:pPr>
            <w:r>
              <w:rPr>
                <w:rFonts w:ascii="Arial" w:cs="Arial" w:eastAsia="Arial" w:hAnsi="Arial"/>
                <w:sz w:val="20"/>
                <w:szCs w:val="20"/>
                <w:color w:val="auto"/>
              </w:rPr>
              <w:t>протоколов идентификации и аутентификации;</w:t>
            </w:r>
          </w:p>
        </w:tc>
        <w:tc>
          <w:tcPr>
            <w:tcW w:w="4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7780" w:type="dxa"/>
            <w:vAlign w:val="bottom"/>
            <w:gridSpan w:val="15"/>
          </w:tcPr>
          <w:p>
            <w:pPr>
              <w:jc w:val="right"/>
              <w:ind w:right="1520"/>
              <w:spacing w:after="0" w:line="220" w:lineRule="exact"/>
              <w:rPr>
                <w:sz w:val="20"/>
                <w:szCs w:val="20"/>
                <w:color w:val="auto"/>
              </w:rPr>
            </w:pPr>
            <w:r>
              <w:rPr>
                <w:rFonts w:ascii="Arial" w:cs="Arial" w:eastAsia="Arial" w:hAnsi="Arial"/>
                <w:sz w:val="20"/>
                <w:szCs w:val="20"/>
                <w:color w:val="auto"/>
              </w:rPr>
              <w:t>типовые средства  и  методы  ведения  аудита,  средств  и</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7780" w:type="dxa"/>
            <w:vAlign w:val="bottom"/>
            <w:gridSpan w:val="15"/>
          </w:tcPr>
          <w:p>
            <w:pPr>
              <w:ind w:left="80"/>
              <w:spacing w:after="0" w:line="220" w:lineRule="exact"/>
              <w:rPr>
                <w:sz w:val="20"/>
                <w:szCs w:val="20"/>
                <w:color w:val="auto"/>
              </w:rPr>
            </w:pPr>
            <w:r>
              <w:rPr>
                <w:rFonts w:ascii="Arial" w:cs="Arial" w:eastAsia="Arial" w:hAnsi="Arial"/>
                <w:sz w:val="20"/>
                <w:szCs w:val="20"/>
                <w:color w:val="auto"/>
              </w:rPr>
              <w:t>способов защиты информации  в  локальных  вычислительных</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5580" w:type="dxa"/>
            <w:vAlign w:val="bottom"/>
            <w:gridSpan w:val="10"/>
          </w:tcPr>
          <w:p>
            <w:pPr>
              <w:ind w:left="80"/>
              <w:spacing w:after="0" w:line="220" w:lineRule="exact"/>
              <w:rPr>
                <w:sz w:val="20"/>
                <w:szCs w:val="20"/>
                <w:color w:val="auto"/>
              </w:rPr>
            </w:pPr>
            <w:r>
              <w:rPr>
                <w:rFonts w:ascii="Arial" w:cs="Arial" w:eastAsia="Arial" w:hAnsi="Arial"/>
                <w:sz w:val="20"/>
                <w:szCs w:val="20"/>
                <w:color w:val="auto"/>
              </w:rPr>
              <w:t>сетях, средств защиты от несанкционированного доступа;</w:t>
            </w: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500" w:type="dxa"/>
            <w:vAlign w:val="bottom"/>
          </w:tcPr>
          <w:p>
            <w:pPr>
              <w:ind w:left="360"/>
              <w:spacing w:after="0" w:line="220" w:lineRule="exact"/>
              <w:rPr>
                <w:sz w:val="20"/>
                <w:szCs w:val="20"/>
                <w:color w:val="auto"/>
              </w:rPr>
            </w:pPr>
            <w:r>
              <w:rPr>
                <w:rFonts w:ascii="Arial" w:cs="Arial" w:eastAsia="Arial" w:hAnsi="Arial"/>
                <w:sz w:val="20"/>
                <w:szCs w:val="20"/>
                <w:color w:val="auto"/>
              </w:rPr>
              <w:t>основные</w:t>
            </w:r>
          </w:p>
        </w:tc>
        <w:tc>
          <w:tcPr>
            <w:tcW w:w="240" w:type="dxa"/>
            <w:vAlign w:val="bottom"/>
          </w:tcPr>
          <w:p>
            <w:pPr>
              <w:spacing w:after="0"/>
              <w:rPr>
                <w:sz w:val="19"/>
                <w:szCs w:val="19"/>
                <w:color w:val="auto"/>
              </w:rPr>
            </w:pPr>
          </w:p>
        </w:tc>
        <w:tc>
          <w:tcPr>
            <w:tcW w:w="1100" w:type="dxa"/>
            <w:vAlign w:val="bottom"/>
            <w:gridSpan w:val="2"/>
          </w:tcPr>
          <w:p>
            <w:pPr>
              <w:ind w:left="20"/>
              <w:spacing w:after="0" w:line="220" w:lineRule="exact"/>
              <w:rPr>
                <w:sz w:val="20"/>
                <w:szCs w:val="20"/>
                <w:color w:val="auto"/>
              </w:rPr>
            </w:pPr>
            <w:r>
              <w:rPr>
                <w:rFonts w:ascii="Arial" w:cs="Arial" w:eastAsia="Arial" w:hAnsi="Arial"/>
                <w:sz w:val="20"/>
                <w:szCs w:val="20"/>
                <w:color w:val="auto"/>
              </w:rPr>
              <w:t>понятия</w:t>
            </w:r>
          </w:p>
        </w:tc>
        <w:tc>
          <w:tcPr>
            <w:tcW w:w="1520" w:type="dxa"/>
            <w:vAlign w:val="bottom"/>
            <w:gridSpan w:val="3"/>
          </w:tcPr>
          <w:p>
            <w:pPr>
              <w:ind w:left="180"/>
              <w:spacing w:after="0" w:line="220" w:lineRule="exact"/>
              <w:rPr>
                <w:sz w:val="20"/>
                <w:szCs w:val="20"/>
                <w:color w:val="auto"/>
              </w:rPr>
            </w:pPr>
            <w:r>
              <w:rPr>
                <w:rFonts w:ascii="Arial" w:cs="Arial" w:eastAsia="Arial" w:hAnsi="Arial"/>
                <w:sz w:val="20"/>
                <w:szCs w:val="20"/>
                <w:color w:val="auto"/>
              </w:rPr>
              <w:t>криптографии</w:t>
            </w:r>
          </w:p>
        </w:tc>
        <w:tc>
          <w:tcPr>
            <w:tcW w:w="460" w:type="dxa"/>
            <w:vAlign w:val="bottom"/>
          </w:tcPr>
          <w:p>
            <w:pPr>
              <w:spacing w:after="0"/>
              <w:rPr>
                <w:sz w:val="19"/>
                <w:szCs w:val="19"/>
                <w:color w:val="auto"/>
              </w:rPr>
            </w:pPr>
          </w:p>
        </w:tc>
        <w:tc>
          <w:tcPr>
            <w:tcW w:w="440" w:type="dxa"/>
            <w:vAlign w:val="bottom"/>
          </w:tcPr>
          <w:p>
            <w:pPr>
              <w:jc w:val="center"/>
              <w:ind w:right="220"/>
              <w:spacing w:after="0" w:line="220" w:lineRule="exact"/>
              <w:rPr>
                <w:sz w:val="20"/>
                <w:szCs w:val="20"/>
                <w:color w:val="auto"/>
              </w:rPr>
            </w:pPr>
            <w:r>
              <w:rPr>
                <w:rFonts w:ascii="Arial" w:cs="Arial" w:eastAsia="Arial" w:hAnsi="Arial"/>
                <w:sz w:val="20"/>
                <w:szCs w:val="20"/>
                <w:color w:val="auto"/>
              </w:rPr>
              <w:t>и</w:t>
            </w:r>
          </w:p>
        </w:tc>
        <w:tc>
          <w:tcPr>
            <w:tcW w:w="2520" w:type="dxa"/>
            <w:vAlign w:val="bottom"/>
            <w:gridSpan w:val="6"/>
          </w:tcPr>
          <w:p>
            <w:pPr>
              <w:jc w:val="right"/>
              <w:ind w:right="1520"/>
              <w:spacing w:after="0" w:line="220" w:lineRule="exact"/>
              <w:rPr>
                <w:sz w:val="20"/>
                <w:szCs w:val="20"/>
                <w:color w:val="auto"/>
              </w:rPr>
            </w:pPr>
            <w:r>
              <w:rPr>
                <w:rFonts w:ascii="Arial" w:cs="Arial" w:eastAsia="Arial" w:hAnsi="Arial"/>
                <w:sz w:val="20"/>
                <w:szCs w:val="20"/>
                <w:color w:val="auto"/>
              </w:rPr>
              <w:t>типовых</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5900" w:type="dxa"/>
            <w:vAlign w:val="bottom"/>
            <w:gridSpan w:val="11"/>
          </w:tcPr>
          <w:p>
            <w:pPr>
              <w:ind w:left="80"/>
              <w:spacing w:after="0" w:line="220" w:lineRule="exact"/>
              <w:rPr>
                <w:sz w:val="20"/>
                <w:szCs w:val="20"/>
                <w:color w:val="auto"/>
              </w:rPr>
            </w:pPr>
            <w:r>
              <w:rPr>
                <w:rFonts w:ascii="Arial" w:cs="Arial" w:eastAsia="Arial" w:hAnsi="Arial"/>
                <w:sz w:val="20"/>
                <w:szCs w:val="20"/>
                <w:color w:val="auto"/>
              </w:rPr>
              <w:t>криптографических методов и средств защиты информации.</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500" w:type="dxa"/>
            <w:vAlign w:val="bottom"/>
          </w:tcPr>
          <w:p>
            <w:pPr>
              <w:ind w:left="80"/>
              <w:spacing w:after="0" w:line="220" w:lineRule="exact"/>
              <w:rPr>
                <w:sz w:val="20"/>
                <w:szCs w:val="20"/>
                <w:color w:val="auto"/>
              </w:rPr>
            </w:pPr>
            <w:r>
              <w:rPr>
                <w:rFonts w:ascii="Arial" w:cs="Arial" w:eastAsia="Arial" w:hAnsi="Arial"/>
                <w:sz w:val="20"/>
                <w:szCs w:val="20"/>
                <w:color w:val="auto"/>
              </w:rPr>
              <w:t>уметь:</w:t>
            </w:r>
          </w:p>
        </w:tc>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7780" w:type="dxa"/>
            <w:vAlign w:val="bottom"/>
            <w:gridSpan w:val="15"/>
          </w:tcPr>
          <w:p>
            <w:pPr>
              <w:jc w:val="right"/>
              <w:ind w:right="1520"/>
              <w:spacing w:after="0" w:line="220" w:lineRule="exact"/>
              <w:rPr>
                <w:sz w:val="20"/>
                <w:szCs w:val="20"/>
                <w:color w:val="auto"/>
              </w:rPr>
            </w:pPr>
            <w:r>
              <w:rPr>
                <w:rFonts w:ascii="Arial" w:cs="Arial" w:eastAsia="Arial" w:hAnsi="Arial"/>
                <w:sz w:val="20"/>
                <w:szCs w:val="20"/>
                <w:color w:val="auto"/>
              </w:rPr>
              <w:t>устанавливать,  настраивать,  применять  программные  и</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5580" w:type="dxa"/>
            <w:vAlign w:val="bottom"/>
            <w:gridSpan w:val="10"/>
          </w:tcPr>
          <w:p>
            <w:pPr>
              <w:ind w:left="80"/>
              <w:spacing w:after="0" w:line="220" w:lineRule="exact"/>
              <w:rPr>
                <w:sz w:val="20"/>
                <w:szCs w:val="20"/>
                <w:color w:val="auto"/>
              </w:rPr>
            </w:pPr>
            <w:r>
              <w:rPr>
                <w:rFonts w:ascii="Arial" w:cs="Arial" w:eastAsia="Arial" w:hAnsi="Arial"/>
                <w:sz w:val="20"/>
                <w:szCs w:val="20"/>
                <w:color w:val="auto"/>
              </w:rPr>
              <w:t>программно-аппаратные средства защиты информации;</w:t>
            </w: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2420" w:type="dxa"/>
            <w:vAlign w:val="bottom"/>
            <w:gridSpan w:val="3"/>
          </w:tcPr>
          <w:p>
            <w:pPr>
              <w:ind w:left="360"/>
              <w:spacing w:after="0" w:line="220" w:lineRule="exact"/>
              <w:rPr>
                <w:sz w:val="20"/>
                <w:szCs w:val="20"/>
                <w:color w:val="auto"/>
              </w:rPr>
            </w:pPr>
            <w:r>
              <w:rPr>
                <w:rFonts w:ascii="Arial" w:cs="Arial" w:eastAsia="Arial" w:hAnsi="Arial"/>
                <w:sz w:val="20"/>
                <w:szCs w:val="20"/>
                <w:color w:val="auto"/>
              </w:rPr>
              <w:t>диагностировать,</w:t>
            </w:r>
          </w:p>
        </w:tc>
        <w:tc>
          <w:tcPr>
            <w:tcW w:w="1060" w:type="dxa"/>
            <w:vAlign w:val="bottom"/>
            <w:gridSpan w:val="3"/>
          </w:tcPr>
          <w:p>
            <w:pPr>
              <w:jc w:val="right"/>
              <w:spacing w:after="0" w:line="220" w:lineRule="exact"/>
              <w:rPr>
                <w:sz w:val="20"/>
                <w:szCs w:val="20"/>
                <w:color w:val="auto"/>
              </w:rPr>
            </w:pPr>
            <w:r>
              <w:rPr>
                <w:rFonts w:ascii="Arial" w:cs="Arial" w:eastAsia="Arial" w:hAnsi="Arial"/>
                <w:sz w:val="20"/>
                <w:szCs w:val="20"/>
                <w:color w:val="auto"/>
              </w:rPr>
              <w:t>устранять</w:t>
            </w:r>
          </w:p>
        </w:tc>
        <w:tc>
          <w:tcPr>
            <w:tcW w:w="1340" w:type="dxa"/>
            <w:vAlign w:val="bottom"/>
            <w:gridSpan w:val="2"/>
          </w:tcPr>
          <w:p>
            <w:pPr>
              <w:jc w:val="right"/>
              <w:ind w:right="200"/>
              <w:spacing w:after="0" w:line="220" w:lineRule="exact"/>
              <w:rPr>
                <w:sz w:val="20"/>
                <w:szCs w:val="20"/>
                <w:color w:val="auto"/>
              </w:rPr>
            </w:pPr>
            <w:r>
              <w:rPr>
                <w:rFonts w:ascii="Arial" w:cs="Arial" w:eastAsia="Arial" w:hAnsi="Arial"/>
                <w:sz w:val="20"/>
                <w:szCs w:val="20"/>
                <w:color w:val="auto"/>
              </w:rPr>
              <w:t>отказы,</w:t>
            </w:r>
          </w:p>
        </w:tc>
        <w:tc>
          <w:tcPr>
            <w:tcW w:w="2960" w:type="dxa"/>
            <w:vAlign w:val="bottom"/>
            <w:gridSpan w:val="7"/>
          </w:tcPr>
          <w:p>
            <w:pPr>
              <w:jc w:val="right"/>
              <w:ind w:right="1520"/>
              <w:spacing w:after="0" w:line="220" w:lineRule="exact"/>
              <w:rPr>
                <w:sz w:val="20"/>
                <w:szCs w:val="20"/>
                <w:color w:val="auto"/>
              </w:rPr>
            </w:pPr>
            <w:r>
              <w:rPr>
                <w:rFonts w:ascii="Arial" w:cs="Arial" w:eastAsia="Arial" w:hAnsi="Arial"/>
                <w:sz w:val="20"/>
                <w:szCs w:val="20"/>
                <w:color w:val="auto"/>
              </w:rPr>
              <w:t>обеспечивать</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2420" w:type="dxa"/>
            <w:vAlign w:val="bottom"/>
            <w:gridSpan w:val="3"/>
          </w:tcPr>
          <w:p>
            <w:pPr>
              <w:ind w:left="80"/>
              <w:spacing w:after="0" w:line="220" w:lineRule="exact"/>
              <w:rPr>
                <w:sz w:val="20"/>
                <w:szCs w:val="20"/>
                <w:color w:val="auto"/>
              </w:rPr>
            </w:pPr>
            <w:r>
              <w:rPr>
                <w:rFonts w:ascii="Arial" w:cs="Arial" w:eastAsia="Arial" w:hAnsi="Arial"/>
                <w:sz w:val="20"/>
                <w:szCs w:val="20"/>
                <w:color w:val="auto"/>
              </w:rPr>
              <w:t>работоспособность</w:t>
            </w:r>
          </w:p>
        </w:tc>
        <w:tc>
          <w:tcPr>
            <w:tcW w:w="420" w:type="dxa"/>
            <w:vAlign w:val="bottom"/>
          </w:tcPr>
          <w:p>
            <w:pPr>
              <w:ind w:left="200"/>
              <w:spacing w:after="0" w:line="220" w:lineRule="exact"/>
              <w:rPr>
                <w:sz w:val="20"/>
                <w:szCs w:val="20"/>
                <w:color w:val="auto"/>
              </w:rPr>
            </w:pPr>
            <w:r>
              <w:rPr>
                <w:rFonts w:ascii="Arial" w:cs="Arial" w:eastAsia="Arial" w:hAnsi="Arial"/>
                <w:sz w:val="20"/>
                <w:szCs w:val="20"/>
                <w:color w:val="auto"/>
              </w:rPr>
              <w:t>и</w:t>
            </w:r>
          </w:p>
        </w:tc>
        <w:tc>
          <w:tcPr>
            <w:tcW w:w="4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40" w:type="dxa"/>
            <w:vAlign w:val="bottom"/>
            <w:gridSpan w:val="2"/>
          </w:tcPr>
          <w:p>
            <w:pPr>
              <w:jc w:val="right"/>
              <w:ind w:right="80"/>
              <w:spacing w:after="0" w:line="220" w:lineRule="exact"/>
              <w:rPr>
                <w:sz w:val="20"/>
                <w:szCs w:val="20"/>
                <w:color w:val="auto"/>
              </w:rPr>
            </w:pPr>
            <w:r>
              <w:rPr>
                <w:rFonts w:ascii="Arial" w:cs="Arial" w:eastAsia="Arial" w:hAnsi="Arial"/>
                <w:sz w:val="20"/>
                <w:szCs w:val="20"/>
                <w:color w:val="auto"/>
                <w:w w:val="99"/>
              </w:rPr>
              <w:t>тестировать</w:t>
            </w:r>
          </w:p>
        </w:tc>
        <w:tc>
          <w:tcPr>
            <w:tcW w:w="440" w:type="dxa"/>
            <w:vAlign w:val="bottom"/>
          </w:tcPr>
          <w:p>
            <w:pPr>
              <w:spacing w:after="0"/>
              <w:rPr>
                <w:sz w:val="19"/>
                <w:szCs w:val="19"/>
                <w:color w:val="auto"/>
              </w:rPr>
            </w:pPr>
          </w:p>
        </w:tc>
        <w:tc>
          <w:tcPr>
            <w:tcW w:w="2520" w:type="dxa"/>
            <w:vAlign w:val="bottom"/>
            <w:gridSpan w:val="6"/>
          </w:tcPr>
          <w:p>
            <w:pPr>
              <w:ind w:left="160"/>
              <w:spacing w:after="0" w:line="220" w:lineRule="exact"/>
              <w:rPr>
                <w:sz w:val="20"/>
                <w:szCs w:val="20"/>
                <w:color w:val="auto"/>
              </w:rPr>
            </w:pPr>
            <w:r>
              <w:rPr>
                <w:rFonts w:ascii="Arial" w:cs="Arial" w:eastAsia="Arial" w:hAnsi="Arial"/>
                <w:sz w:val="20"/>
                <w:szCs w:val="20"/>
                <w:color w:val="auto"/>
              </w:rPr>
              <w:t>функции</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5260" w:type="dxa"/>
            <w:vAlign w:val="bottom"/>
            <w:gridSpan w:val="9"/>
          </w:tcPr>
          <w:p>
            <w:pPr>
              <w:ind w:left="80"/>
              <w:spacing w:after="0" w:line="220" w:lineRule="exact"/>
              <w:rPr>
                <w:sz w:val="20"/>
                <w:szCs w:val="20"/>
                <w:color w:val="auto"/>
              </w:rPr>
            </w:pPr>
            <w:r>
              <w:rPr>
                <w:rFonts w:ascii="Arial" w:cs="Arial" w:eastAsia="Arial" w:hAnsi="Arial"/>
                <w:sz w:val="20"/>
                <w:szCs w:val="20"/>
                <w:color w:val="auto"/>
                <w:w w:val="99"/>
              </w:rPr>
              <w:t>программно-аппаратных средств защиты информации;</w:t>
            </w:r>
          </w:p>
        </w:tc>
        <w:tc>
          <w:tcPr>
            <w:tcW w:w="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7780" w:type="dxa"/>
            <w:vAlign w:val="bottom"/>
            <w:gridSpan w:val="15"/>
          </w:tcPr>
          <w:p>
            <w:pPr>
              <w:jc w:val="right"/>
              <w:ind w:right="1520"/>
              <w:spacing w:after="0" w:line="220" w:lineRule="exact"/>
              <w:rPr>
                <w:sz w:val="20"/>
                <w:szCs w:val="20"/>
                <w:color w:val="auto"/>
              </w:rPr>
            </w:pPr>
            <w:r>
              <w:rPr>
                <w:rFonts w:ascii="Arial" w:cs="Arial" w:eastAsia="Arial" w:hAnsi="Arial"/>
                <w:sz w:val="20"/>
                <w:szCs w:val="20"/>
                <w:color w:val="auto"/>
              </w:rPr>
              <w:t>проверять выполнение требований по защите информации от</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7780" w:type="dxa"/>
            <w:vAlign w:val="bottom"/>
            <w:gridSpan w:val="15"/>
          </w:tcPr>
          <w:p>
            <w:pPr>
              <w:ind w:left="80"/>
              <w:spacing w:after="0" w:line="220" w:lineRule="exact"/>
              <w:rPr>
                <w:sz w:val="20"/>
                <w:szCs w:val="20"/>
                <w:color w:val="auto"/>
              </w:rPr>
            </w:pPr>
            <w:r>
              <w:rPr>
                <w:rFonts w:ascii="Arial" w:cs="Arial" w:eastAsia="Arial" w:hAnsi="Arial"/>
                <w:sz w:val="20"/>
                <w:szCs w:val="20"/>
                <w:color w:val="auto"/>
              </w:rPr>
              <w:t>несанкционированного  доступа   при   аттестации   объектов</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5900" w:type="dxa"/>
            <w:vAlign w:val="bottom"/>
            <w:gridSpan w:val="11"/>
          </w:tcPr>
          <w:p>
            <w:pPr>
              <w:ind w:left="80"/>
              <w:spacing w:after="0" w:line="220" w:lineRule="exact"/>
              <w:rPr>
                <w:sz w:val="20"/>
                <w:szCs w:val="20"/>
                <w:color w:val="auto"/>
              </w:rPr>
            </w:pPr>
            <w:r>
              <w:rPr>
                <w:rFonts w:ascii="Arial" w:cs="Arial" w:eastAsia="Arial" w:hAnsi="Arial"/>
                <w:sz w:val="20"/>
                <w:szCs w:val="20"/>
                <w:color w:val="auto"/>
              </w:rPr>
              <w:t>информатизации по требованиям безопасности информации;</w:t>
            </w: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740" w:type="dxa"/>
            <w:vAlign w:val="bottom"/>
            <w:gridSpan w:val="2"/>
          </w:tcPr>
          <w:p>
            <w:pPr>
              <w:ind w:left="360"/>
              <w:spacing w:after="0" w:line="220" w:lineRule="exact"/>
              <w:rPr>
                <w:sz w:val="20"/>
                <w:szCs w:val="20"/>
                <w:color w:val="auto"/>
              </w:rPr>
            </w:pPr>
            <w:r>
              <w:rPr>
                <w:rFonts w:ascii="Arial" w:cs="Arial" w:eastAsia="Arial" w:hAnsi="Arial"/>
                <w:sz w:val="20"/>
                <w:szCs w:val="20"/>
                <w:color w:val="auto"/>
              </w:rPr>
              <w:t>использовать</w:t>
            </w:r>
          </w:p>
        </w:tc>
        <w:tc>
          <w:tcPr>
            <w:tcW w:w="1100" w:type="dxa"/>
            <w:vAlign w:val="bottom"/>
            <w:gridSpan w:val="2"/>
          </w:tcPr>
          <w:p>
            <w:pPr>
              <w:ind w:left="120"/>
              <w:spacing w:after="0" w:line="220" w:lineRule="exact"/>
              <w:rPr>
                <w:sz w:val="20"/>
                <w:szCs w:val="20"/>
                <w:color w:val="auto"/>
              </w:rPr>
            </w:pPr>
            <w:r>
              <w:rPr>
                <w:rFonts w:ascii="Arial" w:cs="Arial" w:eastAsia="Arial" w:hAnsi="Arial"/>
                <w:sz w:val="20"/>
                <w:szCs w:val="20"/>
                <w:color w:val="auto"/>
              </w:rPr>
              <w:t>типовые</w:t>
            </w:r>
          </w:p>
        </w:tc>
        <w:tc>
          <w:tcPr>
            <w:tcW w:w="1520" w:type="dxa"/>
            <w:vAlign w:val="bottom"/>
            <w:gridSpan w:val="3"/>
          </w:tcPr>
          <w:p>
            <w:pPr>
              <w:ind w:left="40"/>
              <w:spacing w:after="0" w:line="220" w:lineRule="exact"/>
              <w:rPr>
                <w:sz w:val="20"/>
                <w:szCs w:val="20"/>
                <w:color w:val="auto"/>
              </w:rPr>
            </w:pPr>
            <w:r>
              <w:rPr>
                <w:rFonts w:ascii="Arial" w:cs="Arial" w:eastAsia="Arial" w:hAnsi="Arial"/>
                <w:sz w:val="20"/>
                <w:szCs w:val="20"/>
                <w:color w:val="auto"/>
              </w:rPr>
              <w:t>программные</w:t>
            </w:r>
          </w:p>
        </w:tc>
        <w:tc>
          <w:tcPr>
            <w:tcW w:w="3420" w:type="dxa"/>
            <w:vAlign w:val="bottom"/>
            <w:gridSpan w:val="8"/>
          </w:tcPr>
          <w:p>
            <w:pPr>
              <w:jc w:val="right"/>
              <w:ind w:right="1540"/>
              <w:spacing w:after="0" w:line="220" w:lineRule="exact"/>
              <w:rPr>
                <w:sz w:val="20"/>
                <w:szCs w:val="20"/>
                <w:color w:val="auto"/>
              </w:rPr>
            </w:pPr>
            <w:r>
              <w:rPr>
                <w:rFonts w:ascii="Arial" w:cs="Arial" w:eastAsia="Arial" w:hAnsi="Arial"/>
                <w:sz w:val="20"/>
                <w:szCs w:val="20"/>
                <w:color w:val="auto"/>
              </w:rPr>
              <w:t>криптографические</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4360" w:type="dxa"/>
            <w:vAlign w:val="bottom"/>
            <w:gridSpan w:val="7"/>
          </w:tcPr>
          <w:p>
            <w:pPr>
              <w:ind w:left="80"/>
              <w:spacing w:after="0" w:line="220" w:lineRule="exact"/>
              <w:rPr>
                <w:sz w:val="20"/>
                <w:szCs w:val="20"/>
                <w:color w:val="auto"/>
              </w:rPr>
            </w:pPr>
            <w:r>
              <w:rPr>
                <w:rFonts w:ascii="Arial" w:cs="Arial" w:eastAsia="Arial" w:hAnsi="Arial"/>
                <w:sz w:val="20"/>
                <w:szCs w:val="20"/>
                <w:color w:val="auto"/>
              </w:rPr>
              <w:t>средства, в том числе электронную подпись;</w:t>
            </w:r>
          </w:p>
        </w:tc>
        <w:tc>
          <w:tcPr>
            <w:tcW w:w="4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7780" w:type="dxa"/>
            <w:vAlign w:val="bottom"/>
            <w:gridSpan w:val="15"/>
          </w:tcPr>
          <w:p>
            <w:pPr>
              <w:jc w:val="right"/>
              <w:ind w:right="1520"/>
              <w:spacing w:after="0" w:line="220" w:lineRule="exact"/>
              <w:rPr>
                <w:sz w:val="20"/>
                <w:szCs w:val="20"/>
                <w:color w:val="auto"/>
              </w:rPr>
            </w:pPr>
            <w:r>
              <w:rPr>
                <w:rFonts w:ascii="Arial" w:cs="Arial" w:eastAsia="Arial" w:hAnsi="Arial"/>
                <w:sz w:val="20"/>
                <w:szCs w:val="20"/>
                <w:color w:val="auto"/>
              </w:rPr>
              <w:t>устанавливать и настраивать средства антивирусной защиты</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4820" w:type="dxa"/>
            <w:vAlign w:val="bottom"/>
            <w:gridSpan w:val="8"/>
          </w:tcPr>
          <w:p>
            <w:pPr>
              <w:ind w:left="80"/>
              <w:spacing w:after="0" w:line="220" w:lineRule="exact"/>
              <w:rPr>
                <w:sz w:val="20"/>
                <w:szCs w:val="20"/>
                <w:color w:val="auto"/>
              </w:rPr>
            </w:pPr>
            <w:r>
              <w:rPr>
                <w:rFonts w:ascii="Arial" w:cs="Arial" w:eastAsia="Arial" w:hAnsi="Arial"/>
                <w:sz w:val="20"/>
                <w:szCs w:val="20"/>
                <w:color w:val="auto"/>
                <w:w w:val="99"/>
              </w:rPr>
              <w:t>в соответствии с предъявляемыми требованиями;</w:t>
            </w:r>
          </w:p>
        </w:tc>
        <w:tc>
          <w:tcPr>
            <w:tcW w:w="4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740" w:type="dxa"/>
            <w:vAlign w:val="bottom"/>
            <w:gridSpan w:val="2"/>
          </w:tcPr>
          <w:p>
            <w:pPr>
              <w:ind w:left="360"/>
              <w:spacing w:after="0" w:line="220" w:lineRule="exact"/>
              <w:rPr>
                <w:sz w:val="20"/>
                <w:szCs w:val="20"/>
                <w:color w:val="auto"/>
              </w:rPr>
            </w:pPr>
            <w:r>
              <w:rPr>
                <w:rFonts w:ascii="Arial" w:cs="Arial" w:eastAsia="Arial" w:hAnsi="Arial"/>
                <w:sz w:val="20"/>
                <w:szCs w:val="20"/>
                <w:color w:val="auto"/>
              </w:rPr>
              <w:t>осуществлять</w:t>
            </w:r>
          </w:p>
        </w:tc>
        <w:tc>
          <w:tcPr>
            <w:tcW w:w="1560" w:type="dxa"/>
            <w:vAlign w:val="bottom"/>
            <w:gridSpan w:val="3"/>
          </w:tcPr>
          <w:p>
            <w:pPr>
              <w:ind w:left="220"/>
              <w:spacing w:after="0" w:line="220" w:lineRule="exact"/>
              <w:rPr>
                <w:sz w:val="20"/>
                <w:szCs w:val="20"/>
                <w:color w:val="auto"/>
              </w:rPr>
            </w:pPr>
            <w:r>
              <w:rPr>
                <w:rFonts w:ascii="Arial" w:cs="Arial" w:eastAsia="Arial" w:hAnsi="Arial"/>
                <w:sz w:val="20"/>
                <w:szCs w:val="20"/>
                <w:color w:val="auto"/>
              </w:rPr>
              <w:t>мониторинг</w:t>
            </w:r>
          </w:p>
        </w:tc>
        <w:tc>
          <w:tcPr>
            <w:tcW w:w="180" w:type="dxa"/>
            <w:vAlign w:val="bottom"/>
          </w:tcPr>
          <w:p>
            <w:pPr>
              <w:jc w:val="right"/>
              <w:spacing w:after="0" w:line="220" w:lineRule="exact"/>
              <w:rPr>
                <w:sz w:val="20"/>
                <w:szCs w:val="20"/>
                <w:color w:val="auto"/>
              </w:rPr>
            </w:pPr>
            <w:r>
              <w:rPr>
                <w:rFonts w:ascii="Arial" w:cs="Arial" w:eastAsia="Arial" w:hAnsi="Arial"/>
                <w:sz w:val="20"/>
                <w:szCs w:val="20"/>
                <w:color w:val="auto"/>
              </w:rPr>
              <w:t>и</w:t>
            </w:r>
          </w:p>
        </w:tc>
        <w:tc>
          <w:tcPr>
            <w:tcW w:w="1780" w:type="dxa"/>
            <w:vAlign w:val="bottom"/>
            <w:gridSpan w:val="3"/>
          </w:tcPr>
          <w:p>
            <w:pPr>
              <w:ind w:left="300"/>
              <w:spacing w:after="0" w:line="220" w:lineRule="exact"/>
              <w:rPr>
                <w:sz w:val="20"/>
                <w:szCs w:val="20"/>
                <w:color w:val="auto"/>
              </w:rPr>
            </w:pPr>
            <w:r>
              <w:rPr>
                <w:rFonts w:ascii="Arial" w:cs="Arial" w:eastAsia="Arial" w:hAnsi="Arial"/>
                <w:sz w:val="20"/>
                <w:szCs w:val="20"/>
                <w:color w:val="auto"/>
              </w:rPr>
              <w:t>регистрацию</w:t>
            </w:r>
          </w:p>
        </w:tc>
        <w:tc>
          <w:tcPr>
            <w:tcW w:w="2520" w:type="dxa"/>
            <w:vAlign w:val="bottom"/>
            <w:gridSpan w:val="6"/>
          </w:tcPr>
          <w:p>
            <w:pPr>
              <w:jc w:val="right"/>
              <w:ind w:right="1520"/>
              <w:spacing w:after="0" w:line="220" w:lineRule="exact"/>
              <w:rPr>
                <w:sz w:val="20"/>
                <w:szCs w:val="20"/>
                <w:color w:val="auto"/>
              </w:rPr>
            </w:pPr>
            <w:r>
              <w:rPr>
                <w:rFonts w:ascii="Arial" w:cs="Arial" w:eastAsia="Arial" w:hAnsi="Arial"/>
                <w:sz w:val="20"/>
                <w:szCs w:val="20"/>
                <w:color w:val="auto"/>
              </w:rPr>
              <w:t>сведений,</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7780" w:type="dxa"/>
            <w:vAlign w:val="bottom"/>
            <w:gridSpan w:val="15"/>
          </w:tcPr>
          <w:p>
            <w:pPr>
              <w:ind w:left="80"/>
              <w:spacing w:after="0" w:line="220" w:lineRule="exact"/>
              <w:rPr>
                <w:sz w:val="20"/>
                <w:szCs w:val="20"/>
                <w:color w:val="auto"/>
              </w:rPr>
            </w:pPr>
            <w:r>
              <w:rPr>
                <w:rFonts w:ascii="Arial" w:cs="Arial" w:eastAsia="Arial" w:hAnsi="Arial"/>
                <w:sz w:val="20"/>
                <w:szCs w:val="20"/>
                <w:color w:val="auto"/>
              </w:rPr>
              <w:t>необходимых для защиты  объектов  информатизации,  в  том</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7780" w:type="dxa"/>
            <w:vAlign w:val="bottom"/>
            <w:gridSpan w:val="15"/>
          </w:tcPr>
          <w:p>
            <w:pPr>
              <w:ind w:left="80"/>
              <w:spacing w:after="0" w:line="220" w:lineRule="exact"/>
              <w:rPr>
                <w:sz w:val="20"/>
                <w:szCs w:val="20"/>
                <w:color w:val="auto"/>
              </w:rPr>
            </w:pPr>
            <w:r>
              <w:rPr>
                <w:rFonts w:ascii="Arial" w:cs="Arial" w:eastAsia="Arial" w:hAnsi="Arial"/>
                <w:sz w:val="20"/>
                <w:szCs w:val="20"/>
                <w:color w:val="auto"/>
              </w:rPr>
              <w:t>числе с использованием программных и программно-аппаратных</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7780" w:type="dxa"/>
            <w:vAlign w:val="bottom"/>
            <w:gridSpan w:val="15"/>
          </w:tcPr>
          <w:p>
            <w:pPr>
              <w:ind w:left="80"/>
              <w:spacing w:after="0" w:line="220" w:lineRule="exact"/>
              <w:rPr>
                <w:sz w:val="20"/>
                <w:szCs w:val="20"/>
                <w:color w:val="auto"/>
              </w:rPr>
            </w:pPr>
            <w:r>
              <w:rPr>
                <w:rFonts w:ascii="Arial" w:cs="Arial" w:eastAsia="Arial" w:hAnsi="Arial"/>
                <w:sz w:val="20"/>
                <w:szCs w:val="20"/>
                <w:color w:val="auto"/>
              </w:rPr>
              <w:t>средств   обнаружения,   предупреждения   и   ликвидации</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3300" w:type="dxa"/>
            <w:vAlign w:val="bottom"/>
            <w:gridSpan w:val="5"/>
          </w:tcPr>
          <w:p>
            <w:pPr>
              <w:ind w:left="80"/>
              <w:spacing w:after="0" w:line="220" w:lineRule="exact"/>
              <w:rPr>
                <w:sz w:val="20"/>
                <w:szCs w:val="20"/>
                <w:color w:val="auto"/>
              </w:rPr>
            </w:pPr>
            <w:r>
              <w:rPr>
                <w:rFonts w:ascii="Arial" w:cs="Arial" w:eastAsia="Arial" w:hAnsi="Arial"/>
                <w:sz w:val="20"/>
                <w:szCs w:val="20"/>
                <w:color w:val="auto"/>
              </w:rPr>
              <w:t>последствий компьютерных атак.</w:t>
            </w:r>
          </w:p>
        </w:tc>
        <w:tc>
          <w:tcPr>
            <w:tcW w:w="1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2840" w:type="dxa"/>
            <w:vAlign w:val="bottom"/>
            <w:gridSpan w:val="4"/>
          </w:tcPr>
          <w:p>
            <w:pPr>
              <w:ind w:left="80"/>
              <w:spacing w:after="0" w:line="220" w:lineRule="exact"/>
              <w:rPr>
                <w:sz w:val="20"/>
                <w:szCs w:val="20"/>
                <w:color w:val="auto"/>
              </w:rPr>
            </w:pPr>
            <w:r>
              <w:rPr>
                <w:rFonts w:ascii="Arial" w:cs="Arial" w:eastAsia="Arial" w:hAnsi="Arial"/>
                <w:sz w:val="20"/>
                <w:szCs w:val="20"/>
                <w:color w:val="auto"/>
              </w:rPr>
              <w:t>иметь практический опыт в:</w:t>
            </w:r>
          </w:p>
        </w:tc>
        <w:tc>
          <w:tcPr>
            <w:tcW w:w="4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500" w:type="dxa"/>
            <w:vAlign w:val="bottom"/>
          </w:tcPr>
          <w:p>
            <w:pPr>
              <w:ind w:left="360"/>
              <w:spacing w:after="0" w:line="220" w:lineRule="exact"/>
              <w:rPr>
                <w:sz w:val="20"/>
                <w:szCs w:val="20"/>
                <w:color w:val="auto"/>
              </w:rPr>
            </w:pPr>
            <w:r>
              <w:rPr>
                <w:rFonts w:ascii="Arial" w:cs="Arial" w:eastAsia="Arial" w:hAnsi="Arial"/>
                <w:sz w:val="20"/>
                <w:szCs w:val="20"/>
                <w:color w:val="auto"/>
              </w:rPr>
              <w:t>установке</w:t>
            </w:r>
          </w:p>
        </w:tc>
        <w:tc>
          <w:tcPr>
            <w:tcW w:w="240" w:type="dxa"/>
            <w:vAlign w:val="bottom"/>
          </w:tcPr>
          <w:p>
            <w:pPr>
              <w:ind w:left="20"/>
              <w:spacing w:after="0" w:line="220" w:lineRule="exact"/>
              <w:rPr>
                <w:sz w:val="20"/>
                <w:szCs w:val="20"/>
                <w:color w:val="auto"/>
              </w:rPr>
            </w:pPr>
            <w:r>
              <w:rPr>
                <w:rFonts w:ascii="Arial" w:cs="Arial" w:eastAsia="Arial" w:hAnsi="Arial"/>
                <w:sz w:val="20"/>
                <w:szCs w:val="20"/>
                <w:color w:val="auto"/>
              </w:rPr>
              <w:t>и</w:t>
            </w:r>
          </w:p>
        </w:tc>
        <w:tc>
          <w:tcPr>
            <w:tcW w:w="1100" w:type="dxa"/>
            <w:vAlign w:val="bottom"/>
            <w:gridSpan w:val="2"/>
          </w:tcPr>
          <w:p>
            <w:pPr>
              <w:ind w:left="120"/>
              <w:spacing w:after="0" w:line="220" w:lineRule="exact"/>
              <w:rPr>
                <w:sz w:val="20"/>
                <w:szCs w:val="20"/>
                <w:color w:val="auto"/>
              </w:rPr>
            </w:pPr>
            <w:r>
              <w:rPr>
                <w:rFonts w:ascii="Arial" w:cs="Arial" w:eastAsia="Arial" w:hAnsi="Arial"/>
                <w:sz w:val="20"/>
                <w:szCs w:val="20"/>
                <w:color w:val="auto"/>
              </w:rPr>
              <w:t>настройке</w:t>
            </w:r>
          </w:p>
        </w:tc>
        <w:tc>
          <w:tcPr>
            <w:tcW w:w="1520" w:type="dxa"/>
            <w:vAlign w:val="bottom"/>
            <w:gridSpan w:val="3"/>
          </w:tcPr>
          <w:p>
            <w:pPr>
              <w:ind w:left="200"/>
              <w:spacing w:after="0" w:line="220" w:lineRule="exact"/>
              <w:rPr>
                <w:sz w:val="20"/>
                <w:szCs w:val="20"/>
                <w:color w:val="auto"/>
              </w:rPr>
            </w:pPr>
            <w:r>
              <w:rPr>
                <w:rFonts w:ascii="Arial" w:cs="Arial" w:eastAsia="Arial" w:hAnsi="Arial"/>
                <w:sz w:val="20"/>
                <w:szCs w:val="20"/>
                <w:color w:val="auto"/>
              </w:rPr>
              <w:t>программных</w:t>
            </w:r>
          </w:p>
        </w:tc>
        <w:tc>
          <w:tcPr>
            <w:tcW w:w="900" w:type="dxa"/>
            <w:vAlign w:val="bottom"/>
            <w:gridSpan w:val="2"/>
          </w:tcPr>
          <w:p>
            <w:pPr>
              <w:jc w:val="center"/>
              <w:ind w:left="40"/>
              <w:spacing w:after="0" w:line="220" w:lineRule="exact"/>
              <w:rPr>
                <w:sz w:val="20"/>
                <w:szCs w:val="20"/>
                <w:color w:val="auto"/>
              </w:rPr>
            </w:pPr>
            <w:r>
              <w:rPr>
                <w:rFonts w:ascii="Arial" w:cs="Arial" w:eastAsia="Arial" w:hAnsi="Arial"/>
                <w:sz w:val="20"/>
                <w:szCs w:val="20"/>
                <w:color w:val="auto"/>
                <w:w w:val="97"/>
              </w:rPr>
              <w:t>средств</w:t>
            </w:r>
          </w:p>
        </w:tc>
        <w:tc>
          <w:tcPr>
            <w:tcW w:w="2520" w:type="dxa"/>
            <w:vAlign w:val="bottom"/>
            <w:gridSpan w:val="6"/>
          </w:tcPr>
          <w:p>
            <w:pPr>
              <w:jc w:val="right"/>
              <w:ind w:right="1540"/>
              <w:spacing w:after="0" w:line="220" w:lineRule="exact"/>
              <w:rPr>
                <w:sz w:val="20"/>
                <w:szCs w:val="20"/>
                <w:color w:val="auto"/>
              </w:rPr>
            </w:pPr>
            <w:r>
              <w:rPr>
                <w:rFonts w:ascii="Arial" w:cs="Arial" w:eastAsia="Arial" w:hAnsi="Arial"/>
                <w:sz w:val="20"/>
                <w:szCs w:val="20"/>
                <w:color w:val="auto"/>
              </w:rPr>
              <w:t>защиты</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500" w:type="dxa"/>
            <w:vAlign w:val="bottom"/>
          </w:tcPr>
          <w:p>
            <w:pPr>
              <w:ind w:left="80"/>
              <w:spacing w:after="0" w:line="220" w:lineRule="exact"/>
              <w:rPr>
                <w:sz w:val="20"/>
                <w:szCs w:val="20"/>
                <w:color w:val="auto"/>
              </w:rPr>
            </w:pPr>
            <w:r>
              <w:rPr>
                <w:rFonts w:ascii="Arial" w:cs="Arial" w:eastAsia="Arial" w:hAnsi="Arial"/>
                <w:sz w:val="20"/>
                <w:szCs w:val="20"/>
                <w:color w:val="auto"/>
              </w:rPr>
              <w:t>информации;</w:t>
            </w:r>
          </w:p>
        </w:tc>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5260" w:type="dxa"/>
            <w:vAlign w:val="bottom"/>
            <w:gridSpan w:val="9"/>
          </w:tcPr>
          <w:p>
            <w:pPr>
              <w:ind w:left="360"/>
              <w:spacing w:after="0" w:line="220" w:lineRule="exact"/>
              <w:rPr>
                <w:sz w:val="20"/>
                <w:szCs w:val="20"/>
                <w:color w:val="auto"/>
              </w:rPr>
            </w:pPr>
            <w:r>
              <w:rPr>
                <w:rFonts w:ascii="Arial" w:cs="Arial" w:eastAsia="Arial" w:hAnsi="Arial"/>
                <w:sz w:val="20"/>
                <w:szCs w:val="20"/>
                <w:color w:val="auto"/>
              </w:rPr>
              <w:t>тестировании функций, диагностике, устранении</w:t>
            </w:r>
          </w:p>
        </w:tc>
        <w:tc>
          <w:tcPr>
            <w:tcW w:w="2520" w:type="dxa"/>
            <w:vAlign w:val="bottom"/>
            <w:gridSpan w:val="6"/>
          </w:tcPr>
          <w:p>
            <w:pPr>
              <w:jc w:val="right"/>
              <w:ind w:right="1540"/>
              <w:spacing w:after="0" w:line="220" w:lineRule="exact"/>
              <w:rPr>
                <w:sz w:val="20"/>
                <w:szCs w:val="20"/>
                <w:color w:val="auto"/>
              </w:rPr>
            </w:pPr>
            <w:r>
              <w:rPr>
                <w:rFonts w:ascii="Arial" w:cs="Arial" w:eastAsia="Arial" w:hAnsi="Arial"/>
                <w:sz w:val="20"/>
                <w:szCs w:val="20"/>
                <w:color w:val="auto"/>
              </w:rPr>
              <w:t>отказов  и</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1740" w:type="dxa"/>
            <w:vAlign w:val="bottom"/>
            <w:gridSpan w:val="2"/>
          </w:tcPr>
          <w:p>
            <w:pPr>
              <w:ind w:left="80"/>
              <w:spacing w:after="0" w:line="220" w:lineRule="exact"/>
              <w:rPr>
                <w:sz w:val="20"/>
                <w:szCs w:val="20"/>
                <w:color w:val="auto"/>
              </w:rPr>
            </w:pPr>
            <w:r>
              <w:rPr>
                <w:rFonts w:ascii="Arial" w:cs="Arial" w:eastAsia="Arial" w:hAnsi="Arial"/>
                <w:sz w:val="20"/>
                <w:szCs w:val="20"/>
                <w:color w:val="auto"/>
              </w:rPr>
              <w:t>восстановлении</w:t>
            </w:r>
          </w:p>
        </w:tc>
        <w:tc>
          <w:tcPr>
            <w:tcW w:w="2620" w:type="dxa"/>
            <w:vAlign w:val="bottom"/>
            <w:gridSpan w:val="5"/>
          </w:tcPr>
          <w:p>
            <w:pPr>
              <w:ind w:left="300"/>
              <w:spacing w:after="0" w:line="220" w:lineRule="exact"/>
              <w:rPr>
                <w:sz w:val="20"/>
                <w:szCs w:val="20"/>
                <w:color w:val="auto"/>
              </w:rPr>
            </w:pPr>
            <w:r>
              <w:rPr>
                <w:rFonts w:ascii="Arial" w:cs="Arial" w:eastAsia="Arial" w:hAnsi="Arial"/>
                <w:sz w:val="20"/>
                <w:szCs w:val="20"/>
                <w:color w:val="auto"/>
              </w:rPr>
              <w:t>работоспособности</w:t>
            </w:r>
          </w:p>
        </w:tc>
        <w:tc>
          <w:tcPr>
            <w:tcW w:w="1540" w:type="dxa"/>
            <w:vAlign w:val="bottom"/>
            <w:gridSpan w:val="4"/>
          </w:tcPr>
          <w:p>
            <w:pPr>
              <w:jc w:val="right"/>
              <w:ind w:right="187"/>
              <w:spacing w:after="0" w:line="220" w:lineRule="exact"/>
              <w:rPr>
                <w:sz w:val="20"/>
                <w:szCs w:val="20"/>
                <w:color w:val="auto"/>
              </w:rPr>
            </w:pPr>
            <w:r>
              <w:rPr>
                <w:rFonts w:ascii="Arial" w:cs="Arial" w:eastAsia="Arial" w:hAnsi="Arial"/>
                <w:sz w:val="20"/>
                <w:szCs w:val="20"/>
                <w:color w:val="auto"/>
                <w:w w:val="98"/>
              </w:rPr>
              <w:t>программных</w:t>
            </w:r>
          </w:p>
        </w:tc>
        <w:tc>
          <w:tcPr>
            <w:tcW w:w="140" w:type="dxa"/>
            <w:vAlign w:val="bottom"/>
          </w:tcPr>
          <w:p>
            <w:pPr>
              <w:spacing w:after="0"/>
              <w:rPr>
                <w:sz w:val="19"/>
                <w:szCs w:val="19"/>
                <w:color w:val="auto"/>
              </w:rPr>
            </w:pPr>
          </w:p>
        </w:tc>
        <w:tc>
          <w:tcPr>
            <w:tcW w:w="1740" w:type="dxa"/>
            <w:vAlign w:val="bottom"/>
            <w:gridSpan w:val="3"/>
          </w:tcPr>
          <w:p>
            <w:pPr>
              <w:jc w:val="right"/>
              <w:ind w:right="1540"/>
              <w:spacing w:after="0" w:line="220" w:lineRule="exact"/>
              <w:rPr>
                <w:sz w:val="20"/>
                <w:szCs w:val="20"/>
                <w:color w:val="auto"/>
              </w:rPr>
            </w:pPr>
            <w:r>
              <w:rPr>
                <w:rFonts w:ascii="Arial" w:cs="Arial" w:eastAsia="Arial" w:hAnsi="Arial"/>
                <w:sz w:val="20"/>
                <w:szCs w:val="20"/>
                <w:color w:val="auto"/>
              </w:rPr>
              <w:t>и</w:t>
            </w: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5260" w:type="dxa"/>
            <w:vAlign w:val="bottom"/>
            <w:gridSpan w:val="9"/>
          </w:tcPr>
          <w:p>
            <w:pPr>
              <w:ind w:left="80"/>
              <w:spacing w:after="0" w:line="220" w:lineRule="exact"/>
              <w:rPr>
                <w:sz w:val="20"/>
                <w:szCs w:val="20"/>
                <w:color w:val="auto"/>
              </w:rPr>
            </w:pPr>
            <w:r>
              <w:rPr>
                <w:rFonts w:ascii="Arial" w:cs="Arial" w:eastAsia="Arial" w:hAnsi="Arial"/>
                <w:sz w:val="20"/>
                <w:szCs w:val="20"/>
                <w:color w:val="auto"/>
                <w:w w:val="99"/>
              </w:rPr>
              <w:t>программно-аппаратных средств защиты информации;</w:t>
            </w:r>
          </w:p>
        </w:tc>
        <w:tc>
          <w:tcPr>
            <w:tcW w:w="3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20"/>
        </w:trPr>
        <w:tc>
          <w:tcPr>
            <w:tcW w:w="40" w:type="dxa"/>
            <w:vAlign w:val="bottom"/>
          </w:tcPr>
          <w:p>
            <w:pPr>
              <w:spacing w:after="0"/>
              <w:rPr>
                <w:sz w:val="19"/>
                <w:szCs w:val="19"/>
                <w:color w:val="auto"/>
              </w:rPr>
            </w:pPr>
          </w:p>
        </w:tc>
        <w:tc>
          <w:tcPr>
            <w:tcW w:w="2920" w:type="dxa"/>
            <w:vAlign w:val="bottom"/>
          </w:tcPr>
          <w:p>
            <w:pPr>
              <w:spacing w:after="0"/>
              <w:rPr>
                <w:sz w:val="19"/>
                <w:szCs w:val="19"/>
                <w:color w:val="auto"/>
              </w:rPr>
            </w:pPr>
          </w:p>
        </w:tc>
        <w:tc>
          <w:tcPr>
            <w:tcW w:w="3300" w:type="dxa"/>
            <w:vAlign w:val="bottom"/>
            <w:gridSpan w:val="5"/>
          </w:tcPr>
          <w:p>
            <w:pPr>
              <w:ind w:left="360"/>
              <w:spacing w:after="0" w:line="220" w:lineRule="exact"/>
              <w:rPr>
                <w:sz w:val="20"/>
                <w:szCs w:val="20"/>
                <w:color w:val="auto"/>
              </w:rPr>
            </w:pPr>
            <w:r>
              <w:rPr>
                <w:rFonts w:ascii="Arial" w:cs="Arial" w:eastAsia="Arial" w:hAnsi="Arial"/>
                <w:sz w:val="20"/>
                <w:szCs w:val="20"/>
                <w:color w:val="auto"/>
              </w:rPr>
              <w:t>учете, обработке, хранении и</w:t>
            </w:r>
          </w:p>
        </w:tc>
        <w:tc>
          <w:tcPr>
            <w:tcW w:w="1060" w:type="dxa"/>
            <w:vAlign w:val="bottom"/>
            <w:gridSpan w:val="2"/>
          </w:tcPr>
          <w:p>
            <w:pPr>
              <w:ind w:left="140"/>
              <w:spacing w:after="0" w:line="220" w:lineRule="exact"/>
              <w:rPr>
                <w:sz w:val="20"/>
                <w:szCs w:val="20"/>
                <w:color w:val="auto"/>
              </w:rPr>
            </w:pPr>
            <w:r>
              <w:rPr>
                <w:rFonts w:ascii="Arial" w:cs="Arial" w:eastAsia="Arial" w:hAnsi="Arial"/>
                <w:sz w:val="20"/>
                <w:szCs w:val="20"/>
                <w:color w:val="auto"/>
              </w:rPr>
              <w:t>передаче</w:t>
            </w:r>
          </w:p>
        </w:tc>
        <w:tc>
          <w:tcPr>
            <w:tcW w:w="1540" w:type="dxa"/>
            <w:vAlign w:val="bottom"/>
            <w:gridSpan w:val="4"/>
          </w:tcPr>
          <w:p>
            <w:pPr>
              <w:jc w:val="right"/>
              <w:ind w:right="67"/>
              <w:spacing w:after="0" w:line="220" w:lineRule="exact"/>
              <w:rPr>
                <w:sz w:val="20"/>
                <w:szCs w:val="20"/>
                <w:color w:val="auto"/>
              </w:rPr>
            </w:pPr>
            <w:r>
              <w:rPr>
                <w:rFonts w:ascii="Arial" w:cs="Arial" w:eastAsia="Arial" w:hAnsi="Arial"/>
                <w:sz w:val="20"/>
                <w:szCs w:val="20"/>
                <w:color w:val="auto"/>
              </w:rPr>
              <w:t>информации,</w:t>
            </w:r>
          </w:p>
        </w:tc>
        <w:tc>
          <w:tcPr>
            <w:tcW w:w="1880" w:type="dxa"/>
            <w:vAlign w:val="bottom"/>
            <w:gridSpan w:val="4"/>
          </w:tcPr>
          <w:p>
            <w:pPr>
              <w:jc w:val="right"/>
              <w:ind w:right="1520"/>
              <w:spacing w:after="0" w:line="220" w:lineRule="exact"/>
              <w:rPr>
                <w:sz w:val="20"/>
                <w:szCs w:val="20"/>
                <w:color w:val="auto"/>
              </w:rPr>
            </w:pPr>
            <w:r>
              <w:rPr>
                <w:rFonts w:ascii="Arial" w:cs="Arial" w:eastAsia="Arial" w:hAnsi="Arial"/>
                <w:sz w:val="20"/>
                <w:szCs w:val="20"/>
                <w:color w:val="auto"/>
                <w:w w:val="99"/>
              </w:rPr>
              <w:t>для</w:t>
            </w:r>
          </w:p>
        </w:tc>
      </w:tr>
      <w:tr>
        <w:trPr>
          <w:trHeight w:val="265"/>
        </w:trPr>
        <w:tc>
          <w:tcPr>
            <w:tcW w:w="40" w:type="dxa"/>
            <w:vAlign w:val="bottom"/>
          </w:tcPr>
          <w:p>
            <w:pPr>
              <w:spacing w:after="0"/>
              <w:rPr>
                <w:sz w:val="23"/>
                <w:szCs w:val="23"/>
                <w:color w:val="auto"/>
              </w:rPr>
            </w:pPr>
          </w:p>
        </w:tc>
        <w:tc>
          <w:tcPr>
            <w:tcW w:w="2920" w:type="dxa"/>
            <w:vAlign w:val="bottom"/>
          </w:tcPr>
          <w:p>
            <w:pPr>
              <w:spacing w:after="0"/>
              <w:rPr>
                <w:sz w:val="23"/>
                <w:szCs w:val="23"/>
                <w:color w:val="auto"/>
              </w:rPr>
            </w:pPr>
          </w:p>
        </w:tc>
        <w:tc>
          <w:tcPr>
            <w:tcW w:w="4820" w:type="dxa"/>
            <w:vAlign w:val="bottom"/>
            <w:gridSpan w:val="8"/>
          </w:tcPr>
          <w:p>
            <w:pPr>
              <w:ind w:left="80"/>
              <w:spacing w:after="0"/>
              <w:rPr>
                <w:sz w:val="20"/>
                <w:szCs w:val="20"/>
                <w:color w:val="auto"/>
              </w:rPr>
            </w:pPr>
            <w:r>
              <w:rPr>
                <w:rFonts w:ascii="Arial" w:cs="Arial" w:eastAsia="Arial" w:hAnsi="Arial"/>
                <w:sz w:val="20"/>
                <w:szCs w:val="20"/>
                <w:color w:val="auto"/>
              </w:rPr>
              <w:t>которой установлен режим конфиденциальности.</w:t>
            </w:r>
          </w:p>
        </w:tc>
        <w:tc>
          <w:tcPr>
            <w:tcW w:w="4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440" w:type="dxa"/>
            <w:vAlign w:val="bottom"/>
          </w:tcPr>
          <w:p>
            <w:pPr>
              <w:spacing w:after="0"/>
              <w:rPr>
                <w:sz w:val="23"/>
                <w:szCs w:val="23"/>
                <w:color w:val="auto"/>
              </w:rPr>
            </w:pPr>
          </w:p>
        </w:tc>
        <w:tc>
          <w:tcPr>
            <w:tcW w:w="40" w:type="dxa"/>
            <w:vAlign w:val="bottom"/>
          </w:tcPr>
          <w:p>
            <w:pPr>
              <w:spacing w:after="0"/>
              <w:rPr>
                <w:sz w:val="23"/>
                <w:szCs w:val="23"/>
                <w:color w:val="auto"/>
              </w:rPr>
            </w:pPr>
          </w:p>
        </w:tc>
      </w:tr>
      <w:tr>
        <w:trPr>
          <w:trHeight w:val="102"/>
        </w:trPr>
        <w:tc>
          <w:tcPr>
            <w:tcW w:w="40" w:type="dxa"/>
            <w:vAlign w:val="bottom"/>
          </w:tcPr>
          <w:p>
            <w:pPr>
              <w:spacing w:after="0"/>
              <w:rPr>
                <w:sz w:val="8"/>
                <w:szCs w:val="8"/>
                <w:color w:val="auto"/>
              </w:rPr>
            </w:pPr>
          </w:p>
        </w:tc>
        <w:tc>
          <w:tcPr>
            <w:tcW w:w="2920" w:type="dxa"/>
            <w:vAlign w:val="bottom"/>
            <w:tcBorders>
              <w:bottom w:val="single" w:sz="8" w:color="auto"/>
            </w:tcBorders>
          </w:tcPr>
          <w:p>
            <w:pPr>
              <w:spacing w:after="0"/>
              <w:rPr>
                <w:sz w:val="8"/>
                <w:szCs w:val="8"/>
                <w:color w:val="auto"/>
              </w:rPr>
            </w:pPr>
          </w:p>
        </w:tc>
        <w:tc>
          <w:tcPr>
            <w:tcW w:w="150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42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880" w:type="dxa"/>
            <w:vAlign w:val="bottom"/>
            <w:tcBorders>
              <w:bottom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1440" w:type="dxa"/>
            <w:vAlign w:val="bottom"/>
          </w:tcPr>
          <w:p>
            <w:pPr>
              <w:spacing w:after="0"/>
              <w:rPr>
                <w:sz w:val="8"/>
                <w:szCs w:val="8"/>
                <w:color w:val="auto"/>
              </w:rPr>
            </w:pPr>
          </w:p>
        </w:tc>
        <w:tc>
          <w:tcPr>
            <w:tcW w:w="40" w:type="dxa"/>
            <w:vAlign w:val="bottom"/>
          </w:tcPr>
          <w:p>
            <w:pPr>
              <w:spacing w:after="0"/>
              <w:rPr>
                <w:sz w:val="8"/>
                <w:szCs w:val="8"/>
                <w:color w:val="auto"/>
              </w:rPr>
            </w:pPr>
          </w:p>
        </w:tc>
      </w:tr>
      <w:tr>
        <w:trPr>
          <w:trHeight w:val="277"/>
        </w:trPr>
        <w:tc>
          <w:tcPr>
            <w:tcW w:w="40" w:type="dxa"/>
            <w:vAlign w:val="bottom"/>
          </w:tcPr>
          <w:p>
            <w:pPr>
              <w:spacing w:after="0"/>
              <w:rPr>
                <w:sz w:val="24"/>
                <w:szCs w:val="24"/>
                <w:color w:val="auto"/>
              </w:rPr>
            </w:pPr>
          </w:p>
        </w:tc>
        <w:tc>
          <w:tcPr>
            <w:tcW w:w="2920" w:type="dxa"/>
            <w:vAlign w:val="bottom"/>
          </w:tcPr>
          <w:p>
            <w:pPr>
              <w:ind w:left="60"/>
              <w:spacing w:after="0"/>
              <w:rPr>
                <w:sz w:val="20"/>
                <w:szCs w:val="20"/>
                <w:color w:val="auto"/>
              </w:rPr>
            </w:pPr>
            <w:r>
              <w:rPr>
                <w:rFonts w:ascii="Arial" w:cs="Arial" w:eastAsia="Arial" w:hAnsi="Arial"/>
                <w:sz w:val="20"/>
                <w:szCs w:val="20"/>
                <w:color w:val="auto"/>
              </w:rPr>
              <w:t>Защита информации</w:t>
            </w:r>
          </w:p>
        </w:tc>
        <w:tc>
          <w:tcPr>
            <w:tcW w:w="1500" w:type="dxa"/>
            <w:vAlign w:val="bottom"/>
          </w:tcPr>
          <w:p>
            <w:pPr>
              <w:ind w:left="80"/>
              <w:spacing w:after="0"/>
              <w:rPr>
                <w:sz w:val="20"/>
                <w:szCs w:val="20"/>
                <w:color w:val="auto"/>
              </w:rPr>
            </w:pPr>
            <w:r>
              <w:rPr>
                <w:rFonts w:ascii="Arial" w:cs="Arial" w:eastAsia="Arial" w:hAnsi="Arial"/>
                <w:sz w:val="20"/>
                <w:szCs w:val="20"/>
                <w:color w:val="auto"/>
              </w:rPr>
              <w:t>знать:</w:t>
            </w: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20"/>
        </w:trPr>
        <w:tc>
          <w:tcPr>
            <w:tcW w:w="40" w:type="dxa"/>
            <w:vAlign w:val="bottom"/>
          </w:tcPr>
          <w:p>
            <w:pPr>
              <w:spacing w:after="0"/>
              <w:rPr>
                <w:sz w:val="19"/>
                <w:szCs w:val="19"/>
                <w:color w:val="auto"/>
              </w:rPr>
            </w:pPr>
          </w:p>
        </w:tc>
        <w:tc>
          <w:tcPr>
            <w:tcW w:w="2920" w:type="dxa"/>
            <w:vAlign w:val="bottom"/>
          </w:tcPr>
          <w:p>
            <w:pPr>
              <w:ind w:left="60"/>
              <w:spacing w:after="0" w:line="220" w:lineRule="exact"/>
              <w:rPr>
                <w:sz w:val="20"/>
                <w:szCs w:val="20"/>
                <w:color w:val="auto"/>
              </w:rPr>
            </w:pPr>
            <w:r>
              <w:rPr>
                <w:rFonts w:ascii="Arial" w:cs="Arial" w:eastAsia="Arial" w:hAnsi="Arial"/>
                <w:sz w:val="20"/>
                <w:szCs w:val="20"/>
                <w:color w:val="auto"/>
              </w:rPr>
              <w:t>техническими средствами</w:t>
            </w:r>
          </w:p>
        </w:tc>
        <w:tc>
          <w:tcPr>
            <w:tcW w:w="1500" w:type="dxa"/>
            <w:vAlign w:val="bottom"/>
          </w:tcPr>
          <w:p>
            <w:pPr>
              <w:ind w:left="360"/>
              <w:spacing w:after="0" w:line="220" w:lineRule="exact"/>
              <w:rPr>
                <w:sz w:val="20"/>
                <w:szCs w:val="20"/>
                <w:color w:val="auto"/>
              </w:rPr>
            </w:pPr>
            <w:r>
              <w:rPr>
                <w:rFonts w:ascii="Arial" w:cs="Arial" w:eastAsia="Arial" w:hAnsi="Arial"/>
                <w:sz w:val="20"/>
                <w:szCs w:val="20"/>
                <w:color w:val="auto"/>
              </w:rPr>
              <w:t>физические</w:t>
            </w:r>
          </w:p>
        </w:tc>
        <w:tc>
          <w:tcPr>
            <w:tcW w:w="920" w:type="dxa"/>
            <w:vAlign w:val="bottom"/>
            <w:gridSpan w:val="2"/>
          </w:tcPr>
          <w:p>
            <w:pPr>
              <w:ind w:left="140"/>
              <w:spacing w:after="0" w:line="220" w:lineRule="exact"/>
              <w:rPr>
                <w:sz w:val="20"/>
                <w:szCs w:val="20"/>
                <w:color w:val="auto"/>
              </w:rPr>
            </w:pPr>
            <w:r>
              <w:rPr>
                <w:rFonts w:ascii="Arial" w:cs="Arial" w:eastAsia="Arial" w:hAnsi="Arial"/>
                <w:sz w:val="20"/>
                <w:szCs w:val="20"/>
                <w:color w:val="auto"/>
              </w:rPr>
              <w:t>основы,</w:t>
            </w:r>
          </w:p>
        </w:tc>
        <w:tc>
          <w:tcPr>
            <w:tcW w:w="1060" w:type="dxa"/>
            <w:vAlign w:val="bottom"/>
            <w:gridSpan w:val="3"/>
          </w:tcPr>
          <w:p>
            <w:pPr>
              <w:jc w:val="right"/>
              <w:spacing w:after="0" w:line="220" w:lineRule="exact"/>
              <w:rPr>
                <w:sz w:val="20"/>
                <w:szCs w:val="20"/>
                <w:color w:val="auto"/>
              </w:rPr>
            </w:pPr>
            <w:r>
              <w:rPr>
                <w:rFonts w:ascii="Arial" w:cs="Arial" w:eastAsia="Arial" w:hAnsi="Arial"/>
                <w:sz w:val="20"/>
                <w:szCs w:val="20"/>
                <w:color w:val="auto"/>
              </w:rPr>
              <w:t>структуру</w:t>
            </w:r>
          </w:p>
        </w:tc>
        <w:tc>
          <w:tcPr>
            <w:tcW w:w="1340" w:type="dxa"/>
            <w:vAlign w:val="bottom"/>
            <w:gridSpan w:val="2"/>
          </w:tcPr>
          <w:p>
            <w:pPr>
              <w:jc w:val="right"/>
              <w:ind w:right="60"/>
              <w:spacing w:after="0" w:line="220" w:lineRule="exact"/>
              <w:rPr>
                <w:sz w:val="20"/>
                <w:szCs w:val="20"/>
                <w:color w:val="auto"/>
              </w:rPr>
            </w:pPr>
            <w:r>
              <w:rPr>
                <w:rFonts w:ascii="Arial" w:cs="Arial" w:eastAsia="Arial" w:hAnsi="Arial"/>
                <w:sz w:val="20"/>
                <w:szCs w:val="20"/>
                <w:color w:val="auto"/>
              </w:rPr>
              <w:t>и  условия</w:t>
            </w:r>
          </w:p>
        </w:tc>
        <w:tc>
          <w:tcPr>
            <w:tcW w:w="2960" w:type="dxa"/>
            <w:vAlign w:val="bottom"/>
            <w:gridSpan w:val="7"/>
          </w:tcPr>
          <w:p>
            <w:pPr>
              <w:jc w:val="right"/>
              <w:ind w:right="1540"/>
              <w:spacing w:after="0" w:line="220" w:lineRule="exact"/>
              <w:rPr>
                <w:sz w:val="20"/>
                <w:szCs w:val="20"/>
                <w:color w:val="auto"/>
              </w:rPr>
            </w:pPr>
            <w:r>
              <w:rPr>
                <w:rFonts w:ascii="Arial" w:cs="Arial" w:eastAsia="Arial" w:hAnsi="Arial"/>
                <w:sz w:val="20"/>
                <w:szCs w:val="20"/>
                <w:color w:val="auto"/>
                <w:w w:val="99"/>
              </w:rPr>
              <w:t>формирования</w:t>
            </w:r>
          </w:p>
        </w:tc>
      </w:tr>
      <w:tr>
        <w:trPr>
          <w:trHeight w:val="240"/>
        </w:trPr>
        <w:tc>
          <w:tcPr>
            <w:tcW w:w="40" w:type="dxa"/>
            <w:vAlign w:val="bottom"/>
          </w:tcPr>
          <w:p>
            <w:pPr>
              <w:spacing w:after="0"/>
              <w:rPr>
                <w:sz w:val="20"/>
                <w:szCs w:val="20"/>
                <w:color w:val="auto"/>
              </w:rPr>
            </w:pPr>
          </w:p>
        </w:tc>
        <w:tc>
          <w:tcPr>
            <w:tcW w:w="2920" w:type="dxa"/>
            <w:vAlign w:val="bottom"/>
          </w:tcPr>
          <w:p>
            <w:pPr>
              <w:spacing w:after="0"/>
              <w:rPr>
                <w:sz w:val="20"/>
                <w:szCs w:val="20"/>
                <w:color w:val="auto"/>
              </w:rPr>
            </w:pPr>
          </w:p>
        </w:tc>
        <w:tc>
          <w:tcPr>
            <w:tcW w:w="7780" w:type="dxa"/>
            <w:vAlign w:val="bottom"/>
            <w:gridSpan w:val="15"/>
          </w:tcPr>
          <w:p>
            <w:pPr>
              <w:ind w:left="80"/>
              <w:spacing w:after="0"/>
              <w:rPr>
                <w:sz w:val="20"/>
                <w:szCs w:val="20"/>
                <w:color w:val="auto"/>
              </w:rPr>
            </w:pPr>
            <w:r>
              <w:rPr>
                <w:rFonts w:ascii="Arial" w:cs="Arial" w:eastAsia="Arial" w:hAnsi="Arial"/>
                <w:sz w:val="20"/>
                <w:szCs w:val="20"/>
                <w:color w:val="auto"/>
              </w:rPr>
              <w:t>технических каналов утечки информации, способы их выявления</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-5788660</wp:posOffset>
                </wp:positionV>
                <wp:extent cx="0" cy="835025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3502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94" o:spid="_x0000_s14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455.7999pt" to="2pt,201.7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1893570</wp:posOffset>
                </wp:positionH>
                <wp:positionV relativeFrom="paragraph">
                  <wp:posOffset>-5788660</wp:posOffset>
                </wp:positionV>
                <wp:extent cx="0" cy="835025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3502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95" o:spid="_x0000_s14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1pt,-455.7999pt" to="149.1pt,201.7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5894070</wp:posOffset>
                </wp:positionH>
                <wp:positionV relativeFrom="paragraph">
                  <wp:posOffset>-5788660</wp:posOffset>
                </wp:positionV>
                <wp:extent cx="0" cy="835025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3502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96" o:spid="_x0000_s14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1pt,-455.7999pt" to="464.1pt,201.7pt" o:allowincell="f" strokecolor="#000000" strokeweight="0.5pt"/>
            </w:pict>
          </mc:Fallback>
        </mc:AlternateContent>
      </w:r>
    </w:p>
    <w:p>
      <w:pPr>
        <w:ind w:left="3040" w:right="1500" w:firstLine="4"/>
        <w:spacing w:after="0" w:line="229" w:lineRule="auto"/>
        <w:tabs>
          <w:tab w:leader="none" w:pos="3268" w:val="left"/>
        </w:tabs>
        <w:numPr>
          <w:ilvl w:val="0"/>
          <w:numId w:val="243"/>
        </w:numPr>
        <w:rPr>
          <w:rFonts w:ascii="Arial" w:cs="Arial" w:eastAsia="Arial" w:hAnsi="Arial"/>
          <w:sz w:val="20"/>
          <w:szCs w:val="20"/>
          <w:color w:val="auto"/>
        </w:rPr>
      </w:pPr>
      <w:r>
        <w:rPr>
          <w:rFonts w:ascii="Arial" w:cs="Arial" w:eastAsia="Arial" w:hAnsi="Arial"/>
          <w:sz w:val="20"/>
          <w:szCs w:val="20"/>
          <w:color w:val="auto"/>
        </w:rPr>
        <w:t>методы оценки опасности, классификацию существующих физических полей и технических каналов утечки информации;</w:t>
      </w:r>
    </w:p>
    <w:p>
      <w:pPr>
        <w:spacing w:after="0" w:line="1" w:lineRule="exact"/>
        <w:rPr>
          <w:rFonts w:ascii="Arial" w:cs="Arial" w:eastAsia="Arial" w:hAnsi="Arial"/>
          <w:sz w:val="20"/>
          <w:szCs w:val="20"/>
          <w:color w:val="auto"/>
        </w:rPr>
      </w:pPr>
    </w:p>
    <w:p>
      <w:pPr>
        <w:jc w:val="both"/>
        <w:ind w:left="3040" w:right="1500" w:firstLine="283"/>
        <w:spacing w:after="0" w:line="229" w:lineRule="auto"/>
        <w:rPr>
          <w:rFonts w:ascii="Arial" w:cs="Arial" w:eastAsia="Arial" w:hAnsi="Arial"/>
          <w:sz w:val="20"/>
          <w:szCs w:val="20"/>
          <w:color w:val="auto"/>
        </w:rPr>
      </w:pPr>
      <w:r>
        <w:rPr>
          <w:rFonts w:ascii="Arial" w:cs="Arial" w:eastAsia="Arial" w:hAnsi="Arial"/>
          <w:sz w:val="20"/>
          <w:szCs w:val="20"/>
          <w:color w:val="auto"/>
        </w:rPr>
        <w:t>номенклатуру и характеристики аппаратуры, используемой для измерения параметров побочных электромагнитных излучений и наводок (далее - ПЭМИН), а также параметров фоновых шумов и физических полей, создаваемых техническими средствами защиты информации;</w:t>
      </w:r>
    </w:p>
    <w:p>
      <w:pPr>
        <w:spacing w:after="0" w:line="2" w:lineRule="exact"/>
        <w:rPr>
          <w:rFonts w:ascii="Arial" w:cs="Arial" w:eastAsia="Arial" w:hAnsi="Arial"/>
          <w:sz w:val="20"/>
          <w:szCs w:val="20"/>
          <w:color w:val="auto"/>
        </w:rPr>
      </w:pPr>
    </w:p>
    <w:p>
      <w:pPr>
        <w:jc w:val="right"/>
        <w:ind w:left="3040" w:right="1500" w:firstLine="283"/>
        <w:spacing w:after="0" w:line="229" w:lineRule="auto"/>
        <w:rPr>
          <w:rFonts w:ascii="Arial" w:cs="Arial" w:eastAsia="Arial" w:hAnsi="Arial"/>
          <w:sz w:val="20"/>
          <w:szCs w:val="20"/>
          <w:color w:val="auto"/>
        </w:rPr>
      </w:pPr>
      <w:r>
        <w:rPr>
          <w:rFonts w:ascii="Arial" w:cs="Arial" w:eastAsia="Arial" w:hAnsi="Arial"/>
          <w:sz w:val="20"/>
          <w:szCs w:val="20"/>
          <w:color w:val="auto"/>
        </w:rPr>
        <w:t>основные  принципы  действия  и  характеристики,  порядок технического  обслуживания,  устранение  неисправностей  и организацию ремонта технических средств защиты информации; основные   способы    физической    защиты    объектов</w:t>
      </w:r>
    </w:p>
    <w:p>
      <w:pPr>
        <w:spacing w:after="0" w:line="2" w:lineRule="exact"/>
        <w:rPr>
          <w:rFonts w:ascii="Arial" w:cs="Arial" w:eastAsia="Arial" w:hAnsi="Arial"/>
          <w:sz w:val="20"/>
          <w:szCs w:val="20"/>
          <w:color w:val="auto"/>
        </w:rPr>
      </w:pPr>
    </w:p>
    <w:p>
      <w:pPr>
        <w:ind w:left="3320" w:right="1500" w:hanging="283"/>
        <w:spacing w:after="0" w:line="229" w:lineRule="auto"/>
        <w:rPr>
          <w:rFonts w:ascii="Arial" w:cs="Arial" w:eastAsia="Arial" w:hAnsi="Arial"/>
          <w:sz w:val="20"/>
          <w:szCs w:val="20"/>
          <w:color w:val="auto"/>
        </w:rPr>
      </w:pPr>
      <w:r>
        <w:rPr>
          <w:rFonts w:ascii="Arial" w:cs="Arial" w:eastAsia="Arial" w:hAnsi="Arial"/>
          <w:sz w:val="20"/>
          <w:szCs w:val="20"/>
          <w:color w:val="auto"/>
        </w:rPr>
        <w:t>информатизации; методики инструментального контроля эффективности</w:t>
      </w:r>
    </w:p>
    <w:p>
      <w:pPr>
        <w:spacing w:after="0" w:line="1" w:lineRule="exact"/>
        <w:rPr>
          <w:rFonts w:ascii="Arial" w:cs="Arial" w:eastAsia="Arial" w:hAnsi="Arial"/>
          <w:sz w:val="20"/>
          <w:szCs w:val="20"/>
          <w:color w:val="auto"/>
        </w:rPr>
      </w:pPr>
    </w:p>
    <w:p>
      <w:pPr>
        <w:ind w:left="3040" w:right="1520"/>
        <w:spacing w:after="0" w:line="229" w:lineRule="auto"/>
        <w:rPr>
          <w:rFonts w:ascii="Arial" w:cs="Arial" w:eastAsia="Arial" w:hAnsi="Arial"/>
          <w:sz w:val="20"/>
          <w:szCs w:val="20"/>
          <w:color w:val="auto"/>
        </w:rPr>
      </w:pPr>
      <w:r>
        <w:rPr>
          <w:rFonts w:ascii="Arial" w:cs="Arial" w:eastAsia="Arial" w:hAnsi="Arial"/>
          <w:sz w:val="20"/>
          <w:szCs w:val="20"/>
          <w:color w:val="auto"/>
        </w:rPr>
        <w:t>защиты информации, обрабатываемой средствами вычислительной техники на объектах информатизации;</w:t>
      </w:r>
    </w:p>
    <w:p>
      <w:pPr>
        <w:spacing w:after="0" w:line="1" w:lineRule="exact"/>
        <w:rPr>
          <w:rFonts w:ascii="Arial" w:cs="Arial" w:eastAsia="Arial" w:hAnsi="Arial"/>
          <w:sz w:val="20"/>
          <w:szCs w:val="20"/>
          <w:color w:val="auto"/>
        </w:rPr>
      </w:pPr>
    </w:p>
    <w:p>
      <w:pPr>
        <w:jc w:val="both"/>
        <w:ind w:left="3040" w:right="1500" w:firstLine="283"/>
        <w:spacing w:after="0" w:line="238" w:lineRule="auto"/>
        <w:rPr>
          <w:rFonts w:ascii="Arial" w:cs="Arial" w:eastAsia="Arial" w:hAnsi="Arial"/>
          <w:sz w:val="20"/>
          <w:szCs w:val="20"/>
          <w:color w:val="auto"/>
        </w:rPr>
      </w:pPr>
      <w:r>
        <w:rPr>
          <w:rFonts w:ascii="Arial" w:cs="Arial" w:eastAsia="Arial" w:hAnsi="Arial"/>
          <w:sz w:val="20"/>
          <w:szCs w:val="20"/>
          <w:color w:val="auto"/>
        </w:rPr>
        <w:t>номенклатуру применяемых средств защиты информации от несанкционированной утечки по техническим каналам и физической защиты объектов информатизации.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69850</wp:posOffset>
                </wp:positionV>
                <wp:extent cx="6803390" cy="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97" o:spid="_x0000_s14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5.5pt" to="535.5pt,5.5pt" o:allowincell="f" strokecolor="#000000" strokeweight="1pt"/>
            </w:pict>
          </mc:Fallback>
        </mc:AlternateContent>
      </w: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333399"/>
              </w:rPr>
              <w:t>КонсультантПлюс</w:t>
            </w:r>
          </w:p>
        </w:tc>
        <w:tc>
          <w:tcPr>
            <w:tcW w:w="4120" w:type="dxa"/>
            <w:vAlign w:val="bottom"/>
            <w:gridSpan w:val="3"/>
            <w:vMerge w:val="restart"/>
          </w:tcPr>
          <w:p>
            <w:pPr>
              <w:ind w:left="860"/>
              <w:spacing w:after="0"/>
              <w:rPr>
                <w:rFonts w:ascii="Tahoma" w:cs="Tahoma" w:eastAsia="Tahoma" w:hAnsi="Tahoma"/>
                <w:sz w:val="20"/>
                <w:szCs w:val="20"/>
                <w:b w:val="1"/>
                <w:bCs w:val="1"/>
                <w:color w:val="0000FF"/>
              </w:rPr>
            </w:pPr>
            <w:hyperlink r:id="rId108">
              <w:r>
                <w:rPr>
                  <w:rFonts w:ascii="Tahoma" w:cs="Tahoma" w:eastAsia="Tahoma" w:hAnsi="Tahoma"/>
                  <w:sz w:val="20"/>
                  <w:szCs w:val="20"/>
                  <w:b w:val="1"/>
                  <w:bCs w:val="1"/>
                  <w:color w:val="0000FF"/>
                </w:rPr>
                <w:t>www.consultant.ru</w:t>
              </w:r>
            </w:hyperlink>
          </w:p>
        </w:tc>
        <w:tc>
          <w:tcPr>
            <w:tcW w:w="3100" w:type="dxa"/>
            <w:vAlign w:val="bottom"/>
            <w:vMerge w:val="restart"/>
          </w:tcPr>
          <w:p>
            <w:pPr>
              <w:ind w:left="1300"/>
              <w:spacing w:after="0"/>
              <w:rPr>
                <w:sz w:val="20"/>
                <w:szCs w:val="20"/>
                <w:color w:val="auto"/>
              </w:rPr>
            </w:pPr>
            <w:r>
              <w:rPr>
                <w:rFonts w:ascii="Tahoma" w:cs="Tahoma" w:eastAsia="Tahoma" w:hAnsi="Tahoma"/>
                <w:sz w:val="20"/>
                <w:szCs w:val="20"/>
                <w:color w:val="auto"/>
              </w:rPr>
              <w:t>Страница 11 из 12</w:t>
            </w:r>
          </w:p>
        </w:tc>
        <w:tc>
          <w:tcPr>
            <w:tcW w:w="0" w:type="dxa"/>
            <w:vAlign w:val="bottom"/>
          </w:tcPr>
          <w:p>
            <w:pPr>
              <w:spacing w:after="0"/>
              <w:rPr>
                <w:sz w:val="1"/>
                <w:szCs w:val="1"/>
                <w:color w:val="auto"/>
              </w:rPr>
            </w:pPr>
          </w:p>
        </w:tc>
      </w:tr>
      <w:tr>
        <w:trPr>
          <w:trHeight w:val="100"/>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20" w:type="dxa"/>
            <w:vAlign w:val="bottom"/>
            <w:gridSpan w:val="3"/>
            <w:vMerge w:val="continue"/>
          </w:tcPr>
          <w:p>
            <w:pPr>
              <w:spacing w:after="0"/>
              <w:rPr>
                <w:sz w:val="8"/>
                <w:szCs w:val="8"/>
                <w:color w:val="auto"/>
              </w:rPr>
            </w:pPr>
          </w:p>
        </w:tc>
        <w:tc>
          <w:tcPr>
            <w:tcW w:w="31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3520" w:type="dxa"/>
            <w:vAlign w:val="bottom"/>
            <w:vMerge w:val="continue"/>
          </w:tcPr>
          <w:p>
            <w:pPr>
              <w:spacing w:after="0"/>
              <w:rPr>
                <w:sz w:val="7"/>
                <w:szCs w:val="7"/>
                <w:color w:val="auto"/>
              </w:rPr>
            </w:pPr>
          </w:p>
        </w:tc>
        <w:tc>
          <w:tcPr>
            <w:tcW w:w="880" w:type="dxa"/>
            <w:vAlign w:val="bottom"/>
          </w:tcPr>
          <w:p>
            <w:pPr>
              <w:spacing w:after="0"/>
              <w:rPr>
                <w:sz w:val="7"/>
                <w:szCs w:val="7"/>
                <w:color w:val="auto"/>
              </w:rPr>
            </w:pPr>
          </w:p>
        </w:tc>
        <w:tc>
          <w:tcPr>
            <w:tcW w:w="1900" w:type="dxa"/>
            <w:vAlign w:val="bottom"/>
            <w:tcBorders>
              <w:top w:val="single" w:sz="8" w:color="auto"/>
            </w:tcBorders>
          </w:tcPr>
          <w:p>
            <w:pPr>
              <w:spacing w:after="0"/>
              <w:rPr>
                <w:sz w:val="7"/>
                <w:szCs w:val="7"/>
                <w:color w:val="auto"/>
              </w:rPr>
            </w:pPr>
          </w:p>
        </w:tc>
        <w:tc>
          <w:tcPr>
            <w:tcW w:w="1340" w:type="dxa"/>
            <w:vAlign w:val="bottom"/>
          </w:tcPr>
          <w:p>
            <w:pPr>
              <w:spacing w:after="0"/>
              <w:rPr>
                <w:sz w:val="7"/>
                <w:szCs w:val="7"/>
                <w:color w:val="auto"/>
              </w:rPr>
            </w:pPr>
          </w:p>
        </w:tc>
        <w:tc>
          <w:tcPr>
            <w:tcW w:w="3100" w:type="dxa"/>
            <w:vAlign w:val="bottom"/>
          </w:tcPr>
          <w:p>
            <w:pPr>
              <w:spacing w:after="0"/>
              <w:rPr>
                <w:sz w:val="7"/>
                <w:szCs w:val="7"/>
                <w:color w:val="auto"/>
              </w:rPr>
            </w:pPr>
          </w:p>
        </w:tc>
        <w:tc>
          <w:tcPr>
            <w:tcW w:w="0" w:type="dxa"/>
            <w:vAlign w:val="bottom"/>
          </w:tcPr>
          <w:p>
            <w:pPr>
              <w:spacing w:after="0"/>
              <w:rPr>
                <w:sz w:val="1"/>
                <w:szCs w:val="1"/>
                <w:color w:val="auto"/>
              </w:rPr>
            </w:pPr>
          </w:p>
        </w:tc>
      </w:tr>
    </w:tbl>
    <w:p>
      <w:pPr>
        <w:sectPr>
          <w:pgSz w:w="11900" w:h="16838" w:orient="portrait"/>
          <w:cols w:equalWidth="0" w:num="1">
            <w:col w:w="10720"/>
          </w:cols>
          <w:pgMar w:left="600" w:top="464" w:right="586" w:bottom="395" w:gutter="0" w:footer="0" w:header="0"/>
        </w:sectPr>
      </w:pPr>
    </w:p>
    <w:bookmarkStart w:id="300" w:name="page301"/>
    <w:bookmarkEnd w:id="30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5820" w:type="dxa"/>
            <w:vAlign w:val="bottom"/>
          </w:tcPr>
          <w:p>
            <w:pPr>
              <w:spacing w:after="0"/>
              <w:rPr>
                <w:sz w:val="20"/>
                <w:szCs w:val="20"/>
                <w:color w:val="auto"/>
              </w:rPr>
            </w:pPr>
            <w:r>
              <w:rPr>
                <w:rFonts w:ascii="Tahoma" w:cs="Tahoma" w:eastAsia="Tahoma" w:hAnsi="Tahoma"/>
                <w:sz w:val="20"/>
                <w:szCs w:val="20"/>
                <w:color w:val="auto"/>
              </w:rPr>
              <w:t>Приказ Минобрнауки России от 09.12.2016 N 1553</w:t>
            </w:r>
          </w:p>
        </w:tc>
        <w:tc>
          <w:tcPr>
            <w:tcW w:w="3180" w:type="dxa"/>
            <w:vAlign w:val="bottom"/>
          </w:tcPr>
          <w:p>
            <w:pPr>
              <w:spacing w:after="0"/>
              <w:rPr>
                <w:sz w:val="20"/>
                <w:szCs w:val="20"/>
                <w:color w:val="auto"/>
              </w:rPr>
            </w:pPr>
          </w:p>
        </w:tc>
        <w:tc>
          <w:tcPr>
            <w:tcW w:w="1740" w:type="dxa"/>
            <w:vAlign w:val="bottom"/>
          </w:tcPr>
          <w:p>
            <w:pPr>
              <w:spacing w:after="0"/>
              <w:rPr>
                <w:sz w:val="20"/>
                <w:szCs w:val="20"/>
                <w:color w:val="auto"/>
              </w:rPr>
            </w:pPr>
          </w:p>
        </w:tc>
      </w:tr>
      <w:tr>
        <w:trPr>
          <w:trHeight w:val="226"/>
        </w:trPr>
        <w:tc>
          <w:tcPr>
            <w:tcW w:w="5820" w:type="dxa"/>
            <w:vAlign w:val="bottom"/>
          </w:tcPr>
          <w:p>
            <w:pPr>
              <w:spacing w:after="0" w:line="226" w:lineRule="exact"/>
              <w:rPr>
                <w:sz w:val="20"/>
                <w:szCs w:val="20"/>
                <w:color w:val="auto"/>
              </w:rPr>
            </w:pPr>
            <w:r>
              <w:rPr>
                <w:rFonts w:ascii="Tahoma" w:cs="Tahoma" w:eastAsia="Tahoma" w:hAnsi="Tahoma"/>
                <w:sz w:val="20"/>
                <w:szCs w:val="20"/>
                <w:color w:val="auto"/>
              </w:rPr>
              <w:t>"Об утверждении федерального государственного</w:t>
            </w:r>
          </w:p>
        </w:tc>
        <w:tc>
          <w:tcPr>
            <w:tcW w:w="4900" w:type="dxa"/>
            <w:vAlign w:val="bottom"/>
            <w:gridSpan w:val="2"/>
          </w:tcPr>
          <w:p>
            <w:pPr>
              <w:jc w:val="right"/>
              <w:spacing w:after="0"/>
              <w:rPr>
                <w:rFonts w:ascii="Tahoma" w:cs="Tahoma" w:eastAsia="Tahoma" w:hAnsi="Tahoma"/>
                <w:sz w:val="18"/>
                <w:szCs w:val="18"/>
                <w:color w:val="auto"/>
              </w:rPr>
            </w:pPr>
            <w:r>
              <w:rPr>
                <w:rFonts w:ascii="Tahoma" w:cs="Tahoma" w:eastAsia="Tahoma" w:hAnsi="Tahoma"/>
                <w:sz w:val="18"/>
                <w:szCs w:val="18"/>
                <w:color w:val="auto"/>
              </w:rPr>
              <w:t>Документ предоставлен</w:t>
            </w:r>
            <w:r>
              <w:rPr>
                <w:rFonts w:ascii="Tahoma" w:cs="Tahoma" w:eastAsia="Tahoma" w:hAnsi="Tahoma"/>
                <w:sz w:val="18"/>
                <w:szCs w:val="18"/>
                <w:color w:val="0000FF"/>
              </w:rPr>
              <w:t xml:space="preserve"> </w:t>
            </w:r>
            <w:hyperlink r:id="rId108">
              <w:r>
                <w:rPr>
                  <w:rFonts w:ascii="Tahoma" w:cs="Tahoma" w:eastAsia="Tahoma" w:hAnsi="Tahoma"/>
                  <w:sz w:val="18"/>
                  <w:szCs w:val="18"/>
                  <w:b w:val="1"/>
                  <w:bCs w:val="1"/>
                  <w:color w:val="0000FF"/>
                </w:rPr>
                <w:t>КонсультантПлюс</w:t>
              </w:r>
            </w:hyperlink>
          </w:p>
        </w:tc>
      </w:tr>
      <w:tr>
        <w:trPr>
          <w:trHeight w:val="242"/>
        </w:trPr>
        <w:tc>
          <w:tcPr>
            <w:tcW w:w="5820" w:type="dxa"/>
            <w:vAlign w:val="bottom"/>
          </w:tcPr>
          <w:p>
            <w:pPr>
              <w:spacing w:after="0"/>
              <w:rPr>
                <w:sz w:val="20"/>
                <w:szCs w:val="20"/>
                <w:color w:val="auto"/>
              </w:rPr>
            </w:pPr>
            <w:r>
              <w:rPr>
                <w:rFonts w:ascii="Tahoma" w:cs="Tahoma" w:eastAsia="Tahoma" w:hAnsi="Tahoma"/>
                <w:sz w:val="20"/>
                <w:szCs w:val="20"/>
                <w:color w:val="auto"/>
              </w:rPr>
              <w:t>образовательного стандарта ...</w:t>
            </w:r>
          </w:p>
        </w:tc>
        <w:tc>
          <w:tcPr>
            <w:tcW w:w="3180" w:type="dxa"/>
            <w:vAlign w:val="bottom"/>
          </w:tcPr>
          <w:p>
            <w:pPr>
              <w:ind w:left="2740"/>
              <w:spacing w:after="0" w:line="184" w:lineRule="exact"/>
              <w:rPr>
                <w:sz w:val="20"/>
                <w:szCs w:val="20"/>
                <w:color w:val="auto"/>
              </w:rPr>
            </w:pPr>
            <w:r>
              <w:rPr>
                <w:rFonts w:ascii="Tahoma" w:cs="Tahoma" w:eastAsia="Tahoma" w:hAnsi="Tahoma"/>
                <w:sz w:val="16"/>
                <w:szCs w:val="16"/>
                <w:color w:val="auto"/>
              </w:rPr>
              <w:t>Дата</w:t>
            </w:r>
          </w:p>
        </w:tc>
        <w:tc>
          <w:tcPr>
            <w:tcW w:w="1740" w:type="dxa"/>
            <w:vAlign w:val="bottom"/>
            <w:tcBorders>
              <w:top w:val="single" w:sz="8" w:color="auto"/>
            </w:tcBorders>
          </w:tcPr>
          <w:p>
            <w:pPr>
              <w:jc w:val="right"/>
              <w:spacing w:after="0"/>
              <w:rPr>
                <w:sz w:val="20"/>
                <w:szCs w:val="20"/>
                <w:color w:val="auto"/>
              </w:rPr>
            </w:pPr>
            <w:r>
              <w:rPr>
                <w:rFonts w:ascii="Tahoma" w:cs="Tahoma" w:eastAsia="Tahoma" w:hAnsi="Tahoma"/>
                <w:sz w:val="16"/>
                <w:szCs w:val="16"/>
                <w:color w:val="auto"/>
                <w:w w:val="96"/>
              </w:rPr>
              <w:t>сохранения: 09.02.2017</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412115</wp:posOffset>
                </wp:positionV>
                <wp:extent cx="0" cy="3637915"/>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3791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98" o:spid="_x0000_s14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32.45pt" to="2pt,318.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1893570</wp:posOffset>
                </wp:positionH>
                <wp:positionV relativeFrom="paragraph">
                  <wp:posOffset>412115</wp:posOffset>
                </wp:positionV>
                <wp:extent cx="0" cy="3637915"/>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3791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99" o:spid="_x0000_s14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1pt,32.45pt" to="149.1pt,318.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5894070</wp:posOffset>
                </wp:positionH>
                <wp:positionV relativeFrom="paragraph">
                  <wp:posOffset>412115</wp:posOffset>
                </wp:positionV>
                <wp:extent cx="0" cy="3637915"/>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3791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00" o:spid="_x0000_s14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1pt,32.45pt" to="464.1pt,318.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247015</wp:posOffset>
                </wp:positionV>
                <wp:extent cx="6803390" cy="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01" o:spid="_x0000_s14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45pt" to="535.5pt,19.4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3040"/>
        <w:spacing w:after="0"/>
        <w:rPr>
          <w:sz w:val="20"/>
          <w:szCs w:val="20"/>
          <w:color w:val="auto"/>
        </w:rPr>
      </w:pPr>
      <w:r>
        <w:rPr>
          <w:rFonts w:ascii="Arial" w:cs="Arial" w:eastAsia="Arial" w:hAnsi="Arial"/>
          <w:sz w:val="20"/>
          <w:szCs w:val="20"/>
          <w:color w:val="auto"/>
        </w:rPr>
        <w:t>уметь:</w:t>
      </w:r>
    </w:p>
    <w:p>
      <w:pPr>
        <w:spacing w:after="0" w:line="10" w:lineRule="exact"/>
        <w:rPr>
          <w:sz w:val="20"/>
          <w:szCs w:val="20"/>
          <w:color w:val="auto"/>
        </w:rPr>
      </w:pPr>
    </w:p>
    <w:p>
      <w:pPr>
        <w:jc w:val="both"/>
        <w:ind w:left="3040" w:right="1500" w:firstLine="283"/>
        <w:spacing w:after="0" w:line="229" w:lineRule="auto"/>
        <w:rPr>
          <w:sz w:val="20"/>
          <w:szCs w:val="20"/>
          <w:color w:val="auto"/>
        </w:rPr>
      </w:pPr>
      <w:r>
        <w:rPr>
          <w:rFonts w:ascii="Arial" w:cs="Arial" w:eastAsia="Arial" w:hAnsi="Arial"/>
          <w:sz w:val="20"/>
          <w:szCs w:val="20"/>
          <w:color w:val="auto"/>
        </w:rPr>
        <w:t>применять средства охранной сигнализации, охранного телевидения и систем контроля и управления доступом;</w:t>
      </w:r>
    </w:p>
    <w:p>
      <w:pPr>
        <w:spacing w:after="0" w:line="1" w:lineRule="exact"/>
        <w:rPr>
          <w:sz w:val="20"/>
          <w:szCs w:val="20"/>
          <w:color w:val="auto"/>
        </w:rPr>
      </w:pPr>
    </w:p>
    <w:p>
      <w:pPr>
        <w:jc w:val="both"/>
        <w:ind w:left="3040" w:right="1500" w:firstLine="283"/>
        <w:spacing w:after="0" w:line="229" w:lineRule="auto"/>
        <w:rPr>
          <w:sz w:val="20"/>
          <w:szCs w:val="20"/>
          <w:color w:val="auto"/>
        </w:rPr>
      </w:pPr>
      <w:r>
        <w:rPr>
          <w:rFonts w:ascii="Arial" w:cs="Arial" w:eastAsia="Arial" w:hAnsi="Arial"/>
          <w:sz w:val="20"/>
          <w:szCs w:val="20"/>
          <w:color w:val="auto"/>
        </w:rPr>
        <w:t>применять технические средства для криптографической защиты информации конфиденциального характера;</w:t>
      </w:r>
    </w:p>
    <w:p>
      <w:pPr>
        <w:spacing w:after="0" w:line="1" w:lineRule="exact"/>
        <w:rPr>
          <w:sz w:val="20"/>
          <w:szCs w:val="20"/>
          <w:color w:val="auto"/>
        </w:rPr>
      </w:pPr>
    </w:p>
    <w:p>
      <w:pPr>
        <w:jc w:val="both"/>
        <w:ind w:left="3040" w:right="1500" w:firstLine="283"/>
        <w:spacing w:after="0" w:line="229" w:lineRule="auto"/>
        <w:rPr>
          <w:sz w:val="20"/>
          <w:szCs w:val="20"/>
          <w:color w:val="auto"/>
        </w:rPr>
      </w:pPr>
      <w:r>
        <w:rPr>
          <w:rFonts w:ascii="Arial" w:cs="Arial" w:eastAsia="Arial" w:hAnsi="Arial"/>
          <w:sz w:val="20"/>
          <w:szCs w:val="20"/>
          <w:color w:val="auto"/>
        </w:rPr>
        <w:t>применять технические средства для уничтожения информации и носителей информации, защиты информации в условиях применения мобильных устройств обработки и передачи данных;</w:t>
      </w:r>
    </w:p>
    <w:p>
      <w:pPr>
        <w:spacing w:after="0" w:line="2" w:lineRule="exact"/>
        <w:rPr>
          <w:sz w:val="20"/>
          <w:szCs w:val="20"/>
          <w:color w:val="auto"/>
        </w:rPr>
      </w:pPr>
    </w:p>
    <w:p>
      <w:pPr>
        <w:ind w:left="3040" w:right="1500" w:firstLine="283"/>
        <w:spacing w:after="0"/>
        <w:rPr>
          <w:sz w:val="20"/>
          <w:szCs w:val="20"/>
          <w:color w:val="auto"/>
        </w:rPr>
      </w:pPr>
      <w:r>
        <w:rPr>
          <w:rFonts w:ascii="Arial" w:cs="Arial" w:eastAsia="Arial" w:hAnsi="Arial"/>
          <w:sz w:val="20"/>
          <w:szCs w:val="20"/>
          <w:color w:val="auto"/>
        </w:rPr>
        <w:t>применять инженерно-технические средства физической защиты объектов информатизации. иметь практический опыт в:</w:t>
      </w:r>
    </w:p>
    <w:p>
      <w:pPr>
        <w:spacing w:after="0" w:line="200" w:lineRule="exact"/>
        <w:rPr>
          <w:sz w:val="20"/>
          <w:szCs w:val="20"/>
          <w:color w:val="auto"/>
        </w:rPr>
      </w:pPr>
    </w:p>
    <w:p>
      <w:pPr>
        <w:ind w:left="3320" w:right="1500"/>
        <w:spacing w:after="0" w:line="229" w:lineRule="auto"/>
        <w:rPr>
          <w:sz w:val="20"/>
          <w:szCs w:val="20"/>
          <w:color w:val="auto"/>
        </w:rPr>
      </w:pPr>
      <w:r>
        <w:rPr>
          <w:rFonts w:ascii="Arial" w:cs="Arial" w:eastAsia="Arial" w:hAnsi="Arial"/>
          <w:sz w:val="20"/>
          <w:szCs w:val="20"/>
          <w:color w:val="auto"/>
        </w:rPr>
        <w:t>выявлении технических каналов утечки информации; применении, техническом обслуживании, диагностике,</w:t>
      </w:r>
    </w:p>
    <w:p>
      <w:pPr>
        <w:spacing w:after="0" w:line="1" w:lineRule="exact"/>
        <w:rPr>
          <w:sz w:val="20"/>
          <w:szCs w:val="20"/>
          <w:color w:val="auto"/>
        </w:rPr>
      </w:pPr>
    </w:p>
    <w:p>
      <w:pPr>
        <w:jc w:val="right"/>
        <w:ind w:left="3040" w:right="1500"/>
        <w:spacing w:after="0" w:line="229" w:lineRule="auto"/>
        <w:rPr>
          <w:sz w:val="20"/>
          <w:szCs w:val="20"/>
          <w:color w:val="auto"/>
        </w:rPr>
      </w:pPr>
      <w:r>
        <w:rPr>
          <w:rFonts w:ascii="Arial" w:cs="Arial" w:eastAsia="Arial" w:hAnsi="Arial"/>
          <w:sz w:val="20"/>
          <w:szCs w:val="20"/>
          <w:color w:val="auto"/>
        </w:rPr>
        <w:t>устранении   отказов,   восстановлении   работоспособности, установке, монтаже и настройке инженерно-технических средств физической защиты и технических средств защиты информации; проведении измерений  параметров  ПЭМИН,  создаваемых техническими средствами обработки информации, для которой установлен  режим   конфиденциальности,   при   аттестации объектов  информатизации  по   требованиям   безопасности</w:t>
      </w:r>
    </w:p>
    <w:p>
      <w:pPr>
        <w:ind w:left="3040"/>
        <w:spacing w:after="0" w:line="233" w:lineRule="auto"/>
        <w:rPr>
          <w:sz w:val="20"/>
          <w:szCs w:val="20"/>
          <w:color w:val="auto"/>
        </w:rPr>
      </w:pPr>
      <w:r>
        <w:rPr>
          <w:rFonts w:ascii="Arial" w:cs="Arial" w:eastAsia="Arial" w:hAnsi="Arial"/>
          <w:sz w:val="20"/>
          <w:szCs w:val="20"/>
          <w:color w:val="auto"/>
        </w:rPr>
        <w:t>информации;</w:t>
      </w:r>
    </w:p>
    <w:p>
      <w:pPr>
        <w:spacing w:after="0" w:line="1" w:lineRule="exact"/>
        <w:rPr>
          <w:sz w:val="20"/>
          <w:szCs w:val="20"/>
          <w:color w:val="auto"/>
        </w:rPr>
      </w:pPr>
    </w:p>
    <w:p>
      <w:pPr>
        <w:jc w:val="both"/>
        <w:ind w:left="3040" w:right="1500" w:firstLine="283"/>
        <w:spacing w:after="0" w:line="238" w:lineRule="auto"/>
        <w:rPr>
          <w:sz w:val="20"/>
          <w:szCs w:val="20"/>
          <w:color w:val="auto"/>
        </w:rPr>
      </w:pPr>
      <w:r>
        <w:rPr>
          <w:rFonts w:ascii="Arial" w:cs="Arial" w:eastAsia="Arial" w:hAnsi="Arial"/>
          <w:sz w:val="20"/>
          <w:szCs w:val="20"/>
          <w:color w:val="auto"/>
        </w:rPr>
        <w:t>проведении измерений параметров фоновых шумов, а также физических полей, создаваемых техническими средствами защиты информации.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22225</wp:posOffset>
                </wp:positionH>
                <wp:positionV relativeFrom="paragraph">
                  <wp:posOffset>67945</wp:posOffset>
                </wp:positionV>
                <wp:extent cx="5875020" cy="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7502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02" o:spid="_x0000_s14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pt,5.35pt" to="464.35pt,5.3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25400</wp:posOffset>
                </wp:positionH>
                <wp:positionV relativeFrom="paragraph">
                  <wp:posOffset>499745</wp:posOffset>
                </wp:positionV>
                <wp:extent cx="6759575" cy="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95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03" o:spid="_x0000_s14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39.35pt" to="534.25pt,39.35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4822190</wp:posOffset>
                </wp:positionV>
                <wp:extent cx="6803390" cy="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33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04" o:spid="_x0000_s14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79.7pt" to="535.5pt,379.7pt" o:allowincell="f" strokecolor="#000000" strokeweight="1pt"/>
            </w:pict>
          </mc:Fallback>
        </mc:AlternateContent>
      </w:r>
    </w:p>
    <w:p>
      <w:pPr>
        <w:sectPr>
          <w:pgSz w:w="11900" w:h="16838" w:orient="portrait"/>
          <w:cols w:equalWidth="0" w:num="1">
            <w:col w:w="10720"/>
          </w:cols>
          <w:pgMar w:left="600" w:top="464" w:right="586" w:bottom="39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3520" w:type="dxa"/>
            <w:vAlign w:val="bottom"/>
          </w:tcPr>
          <w:p>
            <w:pPr>
              <w:spacing w:after="0"/>
              <w:rPr>
                <w:sz w:val="20"/>
                <w:szCs w:val="20"/>
                <w:color w:val="auto"/>
              </w:rPr>
            </w:pPr>
            <w:r>
              <w:rPr>
                <w:rFonts w:ascii="Tahoma" w:cs="Tahoma" w:eastAsia="Tahoma" w:hAnsi="Tahoma"/>
                <w:sz w:val="28"/>
                <w:szCs w:val="28"/>
                <w:b w:val="1"/>
                <w:bCs w:val="1"/>
                <w:color w:val="333399"/>
              </w:rPr>
              <w:t>КонсультантПлюс</w:t>
            </w:r>
          </w:p>
        </w:tc>
        <w:tc>
          <w:tcPr>
            <w:tcW w:w="4120" w:type="dxa"/>
            <w:vAlign w:val="bottom"/>
            <w:gridSpan w:val="3"/>
            <w:vMerge w:val="restart"/>
          </w:tcPr>
          <w:p>
            <w:pPr>
              <w:ind w:left="860"/>
              <w:spacing w:after="0"/>
              <w:rPr>
                <w:rFonts w:ascii="Tahoma" w:cs="Tahoma" w:eastAsia="Tahoma" w:hAnsi="Tahoma"/>
                <w:sz w:val="20"/>
                <w:szCs w:val="20"/>
                <w:b w:val="1"/>
                <w:bCs w:val="1"/>
                <w:color w:val="0000FF"/>
              </w:rPr>
            </w:pPr>
            <w:hyperlink r:id="rId108">
              <w:r>
                <w:rPr>
                  <w:rFonts w:ascii="Tahoma" w:cs="Tahoma" w:eastAsia="Tahoma" w:hAnsi="Tahoma"/>
                  <w:sz w:val="20"/>
                  <w:szCs w:val="20"/>
                  <w:b w:val="1"/>
                  <w:bCs w:val="1"/>
                  <w:color w:val="0000FF"/>
                </w:rPr>
                <w:t>www.consultant.ru</w:t>
              </w:r>
            </w:hyperlink>
          </w:p>
        </w:tc>
        <w:tc>
          <w:tcPr>
            <w:tcW w:w="3100" w:type="dxa"/>
            <w:vAlign w:val="bottom"/>
            <w:vMerge w:val="restart"/>
          </w:tcPr>
          <w:p>
            <w:pPr>
              <w:ind w:left="1300"/>
              <w:spacing w:after="0"/>
              <w:rPr>
                <w:sz w:val="20"/>
                <w:szCs w:val="20"/>
                <w:color w:val="auto"/>
              </w:rPr>
            </w:pPr>
            <w:r>
              <w:rPr>
                <w:rFonts w:ascii="Tahoma" w:cs="Tahoma" w:eastAsia="Tahoma" w:hAnsi="Tahoma"/>
                <w:sz w:val="20"/>
                <w:szCs w:val="20"/>
                <w:color w:val="auto"/>
              </w:rPr>
              <w:t>Страница 12 из 12</w:t>
            </w:r>
          </w:p>
        </w:tc>
        <w:tc>
          <w:tcPr>
            <w:tcW w:w="0" w:type="dxa"/>
            <w:vAlign w:val="bottom"/>
          </w:tcPr>
          <w:p>
            <w:pPr>
              <w:spacing w:after="0"/>
              <w:rPr>
                <w:sz w:val="1"/>
                <w:szCs w:val="1"/>
                <w:color w:val="auto"/>
              </w:rPr>
            </w:pPr>
          </w:p>
        </w:tc>
      </w:tr>
      <w:tr>
        <w:trPr>
          <w:trHeight w:val="100"/>
        </w:trPr>
        <w:tc>
          <w:tcPr>
            <w:tcW w:w="3520" w:type="dxa"/>
            <w:vAlign w:val="bottom"/>
            <w:vMerge w:val="restart"/>
          </w:tcPr>
          <w:p>
            <w:pPr>
              <w:spacing w:after="0"/>
              <w:rPr>
                <w:sz w:val="20"/>
                <w:szCs w:val="20"/>
                <w:color w:val="auto"/>
              </w:rPr>
            </w:pPr>
            <w:r>
              <w:rPr>
                <w:rFonts w:ascii="Tahoma" w:cs="Tahoma" w:eastAsia="Tahoma" w:hAnsi="Tahoma"/>
                <w:sz w:val="16"/>
                <w:szCs w:val="16"/>
                <w:b w:val="1"/>
                <w:bCs w:val="1"/>
                <w:color w:val="auto"/>
              </w:rPr>
              <w:t>надежная правовая поддержка</w:t>
            </w:r>
          </w:p>
        </w:tc>
        <w:tc>
          <w:tcPr>
            <w:tcW w:w="4120" w:type="dxa"/>
            <w:vAlign w:val="bottom"/>
            <w:gridSpan w:val="3"/>
            <w:vMerge w:val="continue"/>
          </w:tcPr>
          <w:p>
            <w:pPr>
              <w:spacing w:after="0"/>
              <w:rPr>
                <w:sz w:val="8"/>
                <w:szCs w:val="8"/>
                <w:color w:val="auto"/>
              </w:rPr>
            </w:pPr>
          </w:p>
        </w:tc>
        <w:tc>
          <w:tcPr>
            <w:tcW w:w="31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3520" w:type="dxa"/>
            <w:vAlign w:val="bottom"/>
            <w:vMerge w:val="continue"/>
          </w:tcPr>
          <w:p>
            <w:pPr>
              <w:spacing w:after="0"/>
              <w:rPr>
                <w:sz w:val="7"/>
                <w:szCs w:val="7"/>
                <w:color w:val="auto"/>
              </w:rPr>
            </w:pPr>
          </w:p>
        </w:tc>
        <w:tc>
          <w:tcPr>
            <w:tcW w:w="880" w:type="dxa"/>
            <w:vAlign w:val="bottom"/>
          </w:tcPr>
          <w:p>
            <w:pPr>
              <w:spacing w:after="0"/>
              <w:rPr>
                <w:sz w:val="7"/>
                <w:szCs w:val="7"/>
                <w:color w:val="auto"/>
              </w:rPr>
            </w:pPr>
          </w:p>
        </w:tc>
        <w:tc>
          <w:tcPr>
            <w:tcW w:w="1900" w:type="dxa"/>
            <w:vAlign w:val="bottom"/>
            <w:tcBorders>
              <w:top w:val="single" w:sz="8" w:color="auto"/>
            </w:tcBorders>
          </w:tcPr>
          <w:p>
            <w:pPr>
              <w:spacing w:after="0"/>
              <w:rPr>
                <w:sz w:val="7"/>
                <w:szCs w:val="7"/>
                <w:color w:val="auto"/>
              </w:rPr>
            </w:pPr>
          </w:p>
        </w:tc>
        <w:tc>
          <w:tcPr>
            <w:tcW w:w="1340" w:type="dxa"/>
            <w:vAlign w:val="bottom"/>
          </w:tcPr>
          <w:p>
            <w:pPr>
              <w:spacing w:after="0"/>
              <w:rPr>
                <w:sz w:val="7"/>
                <w:szCs w:val="7"/>
                <w:color w:val="auto"/>
              </w:rPr>
            </w:pPr>
          </w:p>
        </w:tc>
        <w:tc>
          <w:tcPr>
            <w:tcW w:w="310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1">
        <w:col w:w="10720"/>
      </w:cols>
      <w:pgMar w:left="600" w:top="464" w:right="586" w:bottom="395" w:gutter="0" w:footer="0" w:header="0"/>
      <w:type w:val="continuous"/>
    </w:sectPr>
  </w:body>
</w:document>
</file>

<file path=word/fontTable.xml><?xml version="1.0" encoding="utf-8"?>
<w:font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auto"/>
    <w:pitch w:val="variable"/>
    <w:sig w:usb0="00000000" w:usb1="00000000" w:usb2="00000000" w:usb3="00000000" w:csb0="80000000" w:csb1="00000000"/>
  </w:font>
  <w:font w:name="Tahoma">
    <w:panose1 w:val="020B0604030504040204"/>
    <w:charset w:val="CC"/>
    <w:family w:val="swiss"/>
    <w:pitch w:val="variable"/>
    <w:sig w:usb0="E1002EFF" w:usb1="C000605B" w:usb2="00000029" w:usb3="00000000" w:csb0="200101FF" w:csb1="20280000"/>
  </w:font>
  <w:font w:name="Arial">
    <w:panose1 w:val="020B0604020202020204"/>
    <w:charset w:val="CC"/>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708C9AF"/>
    <w:multiLevelType w:val="hybridMultilevel"/>
    <w:lvl w:ilvl="0">
      <w:lvlJc w:val="left"/>
      <w:lvlText w:val="%1."/>
      <w:numFmt w:val="upperLetter"/>
      <w:start w:val="9"/>
    </w:lvl>
  </w:abstractNum>
  <w:abstractNum w:abstractNumId="1">
    <w:nsid w:val="5B25ACE2"/>
    <w:multiLevelType w:val="hybridMultilevel"/>
    <w:lvl w:ilvl="0">
      <w:lvlJc w:val="left"/>
      <w:lvlText w:val="%1."/>
      <w:numFmt w:val="upperLetter"/>
      <w:start w:val="35"/>
    </w:lvl>
  </w:abstractNum>
  <w:abstractNum w:abstractNumId="2">
    <w:nsid w:val="175DFCF0"/>
    <w:multiLevelType w:val="hybridMultilevel"/>
    <w:lvl w:ilvl="0">
      <w:lvlJc w:val="left"/>
      <w:lvlText w:val="с"/>
      <w:numFmt w:val="bullet"/>
      <w:start w:val="1"/>
    </w:lvl>
    <w:lvl w:ilvl="1">
      <w:lvlJc w:val="left"/>
      <w:lvlText w:val=""/>
      <w:numFmt w:val="bullet"/>
      <w:start w:val="1"/>
    </w:lvl>
  </w:abstractNum>
  <w:abstractNum w:abstractNumId="3">
    <w:nsid w:val="4F97E3E4"/>
    <w:multiLevelType w:val="hybridMultilevel"/>
    <w:lvl w:ilvl="0">
      <w:lvlJc w:val="left"/>
      <w:lvlText w:val="№"/>
      <w:numFmt w:val="bullet"/>
      <w:start w:val="1"/>
    </w:lvl>
    <w:lvl w:ilvl="1">
      <w:lvlJc w:val="left"/>
      <w:lvlText w:val=""/>
      <w:numFmt w:val="bullet"/>
      <w:start w:val="1"/>
    </w:lvl>
  </w:abstractNum>
  <w:abstractNum w:abstractNumId="4">
    <w:nsid w:val="53B0A9E"/>
    <w:multiLevelType w:val="hybridMultilevel"/>
    <w:lvl w:ilvl="0">
      <w:lvlJc w:val="left"/>
      <w:lvlText w:val="-"/>
      <w:numFmt w:val="bullet"/>
      <w:start w:val="1"/>
    </w:lvl>
  </w:abstractNum>
  <w:abstractNum w:abstractNumId="5">
    <w:nsid w:val="34FD6B4F"/>
    <w:multiLevelType w:val="hybridMultilevel"/>
    <w:lvl w:ilvl="0">
      <w:lvlJc w:val="left"/>
      <w:lvlText w:val="%1"/>
      <w:numFmt w:val="decimal"/>
      <w:start w:val="2"/>
    </w:lvl>
  </w:abstractNum>
  <w:abstractNum w:abstractNumId="6">
    <w:nsid w:val="5915FF32"/>
    <w:multiLevelType w:val="hybridMultilevel"/>
    <w:lvl w:ilvl="0">
      <w:lvlJc w:val="left"/>
      <w:lvlText w:val="к"/>
      <w:numFmt w:val="bullet"/>
      <w:start w:val="1"/>
    </w:lvl>
  </w:abstractNum>
  <w:abstractNum w:abstractNumId="7">
    <w:nsid w:val="56438D15"/>
    <w:multiLevelType w:val="hybridMultilevel"/>
    <w:lvl w:ilvl="0">
      <w:lvlJc w:val="left"/>
      <w:lvlText w:val="%1."/>
      <w:numFmt w:val="decimal"/>
      <w:start w:val="2"/>
    </w:lvl>
  </w:abstractNum>
  <w:abstractNum w:abstractNumId="8">
    <w:nsid w:val="519E3149"/>
    <w:multiLevelType w:val="hybridMultilevel"/>
    <w:lvl w:ilvl="0">
      <w:lvlJc w:val="left"/>
      <w:lvlText w:val="%1."/>
      <w:numFmt w:val="decimal"/>
      <w:start w:val="1"/>
    </w:lvl>
  </w:abstractNum>
  <w:abstractNum w:abstractNumId="9">
    <w:nsid w:val="2C6E4AFD"/>
    <w:multiLevelType w:val="hybridMultilevel"/>
    <w:lvl w:ilvl="0">
      <w:lvlJc w:val="left"/>
      <w:lvlText w:val=""/>
      <w:numFmt w:val="bullet"/>
      <w:start w:val="1"/>
    </w:lvl>
  </w:abstractNum>
  <w:abstractNum w:abstractNumId="10">
    <w:nsid w:val="17A1B582"/>
    <w:multiLevelType w:val="hybridMultilevel"/>
    <w:lvl w:ilvl="0">
      <w:lvlJc w:val="left"/>
      <w:lvlText w:val="%1."/>
      <w:numFmt w:val="decimal"/>
      <w:start w:val="2"/>
    </w:lvl>
  </w:abstractNum>
  <w:abstractNum w:abstractNumId="11">
    <w:nsid w:val="4DF72E4E"/>
    <w:multiLevelType w:val="hybridMultilevel"/>
    <w:lvl w:ilvl="0">
      <w:lvlJc w:val="left"/>
      <w:lvlText w:val="%1."/>
      <w:numFmt w:val="decimal"/>
      <w:start w:val="2"/>
    </w:lvl>
  </w:abstractNum>
  <w:abstractNum w:abstractNumId="12">
    <w:nsid w:val="5046B5A9"/>
    <w:multiLevelType w:val="hybridMultilevel"/>
    <w:lvl w:ilvl="0">
      <w:lvlJc w:val="left"/>
      <w:lvlText w:val="%1"/>
      <w:numFmt w:val="decimal"/>
      <w:start w:val="6"/>
    </w:lvl>
  </w:abstractNum>
  <w:abstractNum w:abstractNumId="13">
    <w:nsid w:val="5D888A08"/>
    <w:multiLevelType w:val="hybridMultilevel"/>
    <w:lvl w:ilvl="0">
      <w:lvlJc w:val="left"/>
      <w:lvlText w:val="%1."/>
      <w:numFmt w:val="decimal"/>
      <w:start w:val="1"/>
    </w:lvl>
  </w:abstractNum>
  <w:abstractNum w:abstractNumId="14">
    <w:nsid w:val="2A082C70"/>
    <w:multiLevelType w:val="hybridMultilevel"/>
    <w:lvl w:ilvl="0">
      <w:lvlJc w:val="left"/>
      <w:lvlText w:val="%1."/>
      <w:numFmt w:val="decimal"/>
      <w:start w:val="5"/>
    </w:lvl>
  </w:abstractNum>
  <w:abstractNum w:abstractNumId="15">
    <w:nsid w:val="5EC6AFD4"/>
    <w:multiLevelType w:val="hybridMultilevel"/>
    <w:lvl w:ilvl="0">
      <w:lvlJc w:val="left"/>
      <w:lvlText w:val="%1."/>
      <w:numFmt w:val="decimal"/>
      <w:start w:val="1"/>
    </w:lvl>
  </w:abstractNum>
  <w:abstractNum w:abstractNumId="16">
    <w:nsid w:val="19E21BB2"/>
    <w:multiLevelType w:val="hybridMultilevel"/>
    <w:lvl w:ilvl="0">
      <w:lvlJc w:val="left"/>
      <w:lvlText w:val="%1."/>
      <w:numFmt w:val="decimal"/>
      <w:start w:val="29"/>
    </w:lvl>
  </w:abstractNum>
  <w:abstractNum w:abstractNumId="17">
    <w:nsid w:val="75E0858A"/>
    <w:multiLevelType w:val="hybridMultilevel"/>
    <w:lvl w:ilvl="0">
      <w:lvlJc w:val="left"/>
      <w:lvlText w:val="%1."/>
      <w:numFmt w:val="decimal"/>
      <w:start w:val="3"/>
    </w:lvl>
  </w:abstractNum>
  <w:abstractNum w:abstractNumId="18">
    <w:nsid w:val="57A61A29"/>
    <w:multiLevelType w:val="hybridMultilevel"/>
    <w:lvl w:ilvl="0">
      <w:lvlJc w:val="left"/>
      <w:lvlText w:val="%1."/>
      <w:numFmt w:val="decimal"/>
      <w:start w:val="1"/>
    </w:lvl>
  </w:abstractNum>
  <w:abstractNum w:abstractNumId="19">
    <w:nsid w:val="5399C654"/>
    <w:multiLevelType w:val="hybridMultilevel"/>
    <w:lvl w:ilvl="0">
      <w:lvlJc w:val="left"/>
      <w:lvlText w:val="%1."/>
      <w:numFmt w:val="decimal"/>
      <w:start w:val="3"/>
    </w:lvl>
  </w:abstractNum>
  <w:abstractNum w:abstractNumId="20">
    <w:nsid w:val="20EE1348"/>
    <w:multiLevelType w:val="hybridMultilevel"/>
    <w:lvl w:ilvl="0">
      <w:lvlJc w:val="left"/>
      <w:lvlText w:val=""/>
      <w:numFmt w:val="bullet"/>
      <w:start w:val="1"/>
    </w:lvl>
  </w:abstractNum>
  <w:abstractNum w:abstractNumId="21">
    <w:nsid w:val="4427069A"/>
    <w:multiLevelType w:val="hybridMultilevel"/>
    <w:lvl w:ilvl="0">
      <w:lvlJc w:val="left"/>
      <w:lvlText w:val=""/>
      <w:numFmt w:val="bullet"/>
      <w:start w:val="1"/>
    </w:lvl>
  </w:abstractNum>
  <w:abstractNum w:abstractNumId="22">
    <w:nsid w:val="B37E80A"/>
    <w:multiLevelType w:val="hybridMultilevel"/>
    <w:lvl w:ilvl="0">
      <w:lvlJc w:val="left"/>
      <w:lvlText w:val=""/>
      <w:numFmt w:val="bullet"/>
      <w:start w:val="1"/>
    </w:lvl>
  </w:abstractNum>
  <w:abstractNum w:abstractNumId="23">
    <w:nsid w:val="2157F6BC"/>
    <w:multiLevelType w:val="hybridMultilevel"/>
    <w:lvl w:ilvl="0">
      <w:lvlJc w:val="left"/>
      <w:lvlText w:val=""/>
      <w:numFmt w:val="bullet"/>
      <w:start w:val="1"/>
    </w:lvl>
  </w:abstractNum>
  <w:abstractNum w:abstractNumId="24">
    <w:nsid w:val="704E1DD5"/>
    <w:multiLevelType w:val="hybridMultilevel"/>
    <w:lvl w:ilvl="0">
      <w:lvlJc w:val="left"/>
      <w:lvlText w:val="%1."/>
      <w:numFmt w:val="decimal"/>
      <w:start w:val="1"/>
    </w:lvl>
  </w:abstractNum>
  <w:abstractNum w:abstractNumId="25">
    <w:nsid w:val="57D2F10E"/>
    <w:multiLevelType w:val="hybridMultilevel"/>
    <w:lvl w:ilvl="0">
      <w:lvlJc w:val="left"/>
      <w:lvlText w:val="%1."/>
      <w:numFmt w:val="decimal"/>
      <w:start w:val="2"/>
    </w:lvl>
  </w:abstractNum>
  <w:abstractNum w:abstractNumId="26">
    <w:nsid w:val="BFFAE18"/>
    <w:multiLevelType w:val="hybridMultilevel"/>
    <w:lvl w:ilvl="0">
      <w:lvlJc w:val="left"/>
      <w:lvlText w:val="/"/>
      <w:numFmt w:val="bullet"/>
      <w:start w:val="1"/>
    </w:lvl>
    <w:lvl w:ilvl="1">
      <w:lvlJc w:val="left"/>
      <w:lvlText w:val="%2."/>
      <w:numFmt w:val="decimal"/>
      <w:start w:val="1"/>
    </w:lvl>
  </w:abstractNum>
  <w:abstractNum w:abstractNumId="27">
    <w:nsid w:val="E3E47A8"/>
    <w:multiLevelType w:val="hybridMultilevel"/>
    <w:lvl w:ilvl="0">
      <w:lvlJc w:val="left"/>
      <w:lvlText w:val="/"/>
      <w:numFmt w:val="bullet"/>
      <w:start w:val="1"/>
    </w:lvl>
    <w:lvl w:ilvl="1">
      <w:lvlJc w:val="left"/>
      <w:lvlText w:val="%2."/>
      <w:numFmt w:val="decimal"/>
      <w:start w:val="5"/>
    </w:lvl>
  </w:abstractNum>
  <w:abstractNum w:abstractNumId="28">
    <w:nsid w:val="2E48F044"/>
    <w:multiLevelType w:val="hybridMultilevel"/>
    <w:lvl w:ilvl="0">
      <w:lvlJc w:val="left"/>
      <w:lvlText w:val="%1."/>
      <w:numFmt w:val="decimal"/>
      <w:start w:val="15"/>
    </w:lvl>
  </w:abstractNum>
  <w:abstractNum w:abstractNumId="29">
    <w:nsid w:val="49D0FEAC"/>
    <w:multiLevelType w:val="hybridMultilevel"/>
    <w:lvl w:ilvl="0">
      <w:lvlJc w:val="left"/>
      <w:lvlText w:val="%1."/>
      <w:numFmt w:val="decimal"/>
      <w:start w:val="1"/>
    </w:lvl>
  </w:abstractNum>
  <w:abstractNum w:abstractNumId="30">
    <w:nsid w:val="4BEE5A5B"/>
    <w:multiLevelType w:val="hybridMultilevel"/>
    <w:lvl w:ilvl="0">
      <w:lvlJc w:val="left"/>
      <w:lvlText w:val="%1."/>
      <w:numFmt w:val="decimal"/>
      <w:start w:val="1"/>
    </w:lvl>
  </w:abstractNum>
  <w:abstractNum w:abstractNumId="31">
    <w:nsid w:val="5551B9F3"/>
    <w:multiLevelType w:val="hybridMultilevel"/>
    <w:lvl w:ilvl="0">
      <w:lvlJc w:val="left"/>
      <w:lvlText w:val="%1."/>
      <w:numFmt w:val="decimal"/>
      <w:start w:val="4"/>
    </w:lvl>
  </w:abstractNum>
  <w:abstractNum w:abstractNumId="32">
    <w:nsid w:val="24F6AB8E"/>
    <w:multiLevelType w:val="hybridMultilevel"/>
    <w:lvl w:ilvl="0">
      <w:lvlJc w:val="left"/>
      <w:lvlText w:val="к"/>
      <w:numFmt w:val="bullet"/>
      <w:start w:val="1"/>
    </w:lvl>
  </w:abstractNum>
  <w:abstractNum w:abstractNumId="33">
    <w:nsid w:val="634C574C"/>
    <w:multiLevelType w:val="hybridMultilevel"/>
    <w:lvl w:ilvl="0">
      <w:lvlJc w:val="left"/>
      <w:lvlText w:val="%1."/>
      <w:numFmt w:val="decimal"/>
      <w:start w:val="1"/>
    </w:lvl>
  </w:abstractNum>
  <w:abstractNum w:abstractNumId="34">
    <w:nsid w:val="24E99DD7"/>
    <w:multiLevelType w:val="hybridMultilevel"/>
    <w:lvl w:ilvl="0">
      <w:lvlJc w:val="left"/>
      <w:lvlText w:val="%1."/>
      <w:numFmt w:val="decimal"/>
      <w:start w:val="1"/>
    </w:lvl>
  </w:abstractNum>
  <w:abstractNum w:abstractNumId="35">
    <w:nsid w:val="2A31B62D"/>
    <w:multiLevelType w:val="hybridMultilevel"/>
    <w:lvl w:ilvl="0">
      <w:lvlJc w:val="left"/>
      <w:lvlText w:val="−"/>
      <w:numFmt w:val="bullet"/>
      <w:start w:val="1"/>
    </w:lvl>
  </w:abstractNum>
  <w:abstractNum w:abstractNumId="36">
    <w:nsid w:val="1849C29B"/>
    <w:multiLevelType w:val="hybridMultilevel"/>
    <w:lvl w:ilvl="0">
      <w:lvlJc w:val="left"/>
      <w:lvlText w:val="%1."/>
      <w:numFmt w:val="decimal"/>
      <w:start w:val="2"/>
    </w:lvl>
  </w:abstractNum>
  <w:abstractNum w:abstractNumId="37">
    <w:nsid w:val="7DFF9D09"/>
    <w:multiLevelType w:val="hybridMultilevel"/>
    <w:lvl w:ilvl="0">
      <w:lvlJc w:val="left"/>
      <w:lvlText w:val="%1"/>
      <w:numFmt w:val="decimal"/>
      <w:start w:val="9"/>
    </w:lvl>
  </w:abstractNum>
  <w:abstractNum w:abstractNumId="38">
    <w:nsid w:val="754342"/>
    <w:multiLevelType w:val="hybridMultilevel"/>
    <w:lvl w:ilvl="0">
      <w:lvlJc w:val="left"/>
      <w:lvlText w:val="%1."/>
      <w:numFmt w:val="decimal"/>
      <w:start w:val="3"/>
    </w:lvl>
  </w:abstractNum>
  <w:abstractNum w:abstractNumId="39">
    <w:nsid w:val="69E7F3E5"/>
    <w:multiLevelType w:val="hybridMultilevel"/>
    <w:lvl w:ilvl="0">
      <w:lvlJc w:val="left"/>
      <w:lvlText w:val=""/>
      <w:numFmt w:val="bullet"/>
      <w:start w:val="1"/>
    </w:lvl>
  </w:abstractNum>
  <w:abstractNum w:abstractNumId="40">
    <w:nsid w:val="2A6DE806"/>
    <w:multiLevelType w:val="hybridMultilevel"/>
    <w:lvl w:ilvl="0">
      <w:lvlJc w:val="left"/>
      <w:lvlText w:val="\endash "/>
      <w:numFmt w:val="bullet"/>
      <w:start w:val="1"/>
    </w:lvl>
    <w:lvl w:ilvl="1">
      <w:lvlJc w:val="left"/>
      <w:lvlText w:val="%2."/>
      <w:numFmt w:val="decimal"/>
      <w:start w:val="1"/>
    </w:lvl>
  </w:abstractNum>
  <w:abstractNum w:abstractNumId="41">
    <w:nsid w:val="1816F8C4"/>
    <w:multiLevelType w:val="hybridMultilevel"/>
    <w:lvl w:ilvl="0">
      <w:lvlJc w:val="left"/>
      <w:lvlText w:val="и"/>
      <w:numFmt w:val="bullet"/>
      <w:start w:val="1"/>
    </w:lvl>
    <w:lvl w:ilvl="1">
      <w:lvlJc w:val="left"/>
      <w:lvlText w:val="%2."/>
      <w:numFmt w:val="decimal"/>
      <w:start w:val="7"/>
    </w:lvl>
  </w:abstractNum>
  <w:abstractNum w:abstractNumId="42">
    <w:nsid w:val="37DF2233"/>
    <w:multiLevelType w:val="hybridMultilevel"/>
    <w:lvl w:ilvl="0">
      <w:lvlJc w:val="left"/>
      <w:lvlText w:val="и"/>
      <w:numFmt w:val="bullet"/>
      <w:start w:val="1"/>
    </w:lvl>
    <w:lvl w:ilvl="1">
      <w:lvlJc w:val="left"/>
      <w:lvlText w:val="%2."/>
      <w:numFmt w:val="decimal"/>
      <w:start w:val="9"/>
    </w:lvl>
  </w:abstractNum>
  <w:abstractNum w:abstractNumId="43">
    <w:nsid w:val="7AB49DAF"/>
    <w:multiLevelType w:val="hybridMultilevel"/>
    <w:lvl w:ilvl="0">
      <w:lvlJc w:val="left"/>
      <w:lvlText w:val="№"/>
      <w:numFmt w:val="bullet"/>
      <w:start w:val="1"/>
    </w:lvl>
    <w:lvl w:ilvl="1">
      <w:lvlJc w:val="left"/>
      <w:lvlText w:val="%2."/>
      <w:numFmt w:val="decimal"/>
      <w:start w:val="1"/>
    </w:lvl>
  </w:abstractNum>
  <w:abstractNum w:abstractNumId="44">
    <w:nsid w:val="759F82CD"/>
    <w:multiLevelType w:val="hybridMultilevel"/>
    <w:lvl w:ilvl="0">
      <w:lvlJc w:val="left"/>
      <w:lvlText w:val="№"/>
      <w:numFmt w:val="bullet"/>
      <w:start w:val="1"/>
    </w:lvl>
    <w:lvl w:ilvl="1">
      <w:lvlJc w:val="left"/>
      <w:lvlText w:val="%2."/>
      <w:numFmt w:val="decimal"/>
      <w:start w:val="14"/>
    </w:lvl>
  </w:abstractNum>
  <w:abstractNum w:abstractNumId="45">
    <w:nsid w:val="61E74EA3"/>
    <w:multiLevelType w:val="hybridMultilevel"/>
    <w:lvl w:ilvl="0">
      <w:lvlJc w:val="left"/>
      <w:lvlText w:val="%1."/>
      <w:numFmt w:val="decimal"/>
      <w:start w:val="16"/>
    </w:lvl>
  </w:abstractNum>
  <w:abstractNum w:abstractNumId="46">
    <w:nsid w:val="597B4D84"/>
    <w:multiLevelType w:val="hybridMultilevel"/>
    <w:lvl w:ilvl="0">
      <w:lvlJc w:val="left"/>
      <w:lvlText w:val="№"/>
      <w:numFmt w:val="bullet"/>
      <w:start w:val="1"/>
    </w:lvl>
    <w:lvl w:ilvl="1">
      <w:lvlJc w:val="left"/>
      <w:lvlText w:val="%2."/>
      <w:numFmt w:val="decimal"/>
      <w:start w:val="18"/>
    </w:lvl>
  </w:abstractNum>
  <w:abstractNum w:abstractNumId="47">
    <w:nsid w:val="F819E7F"/>
    <w:multiLevelType w:val="hybridMultilevel"/>
    <w:lvl w:ilvl="0">
      <w:lvlJc w:val="left"/>
      <w:lvlText w:val="№"/>
      <w:numFmt w:val="bullet"/>
      <w:start w:val="1"/>
    </w:lvl>
    <w:lvl w:ilvl="1">
      <w:lvlJc w:val="left"/>
      <w:lvlText w:val="%2."/>
      <w:numFmt w:val="decimal"/>
      <w:start w:val="22"/>
    </w:lvl>
  </w:abstractNum>
  <w:abstractNum w:abstractNumId="48">
    <w:nsid w:val="57C7D42D"/>
    <w:multiLevelType w:val="hybridMultilevel"/>
    <w:lvl w:ilvl="0">
      <w:lvlJc w:val="left"/>
      <w:lvlText w:val="%1."/>
      <w:numFmt w:val="decimal"/>
      <w:start w:val="28"/>
    </w:lvl>
  </w:abstractNum>
  <w:abstractNum w:abstractNumId="49">
    <w:nsid w:val="312167AD"/>
    <w:multiLevelType w:val="hybridMultilevel"/>
    <w:lvl w:ilvl="0">
      <w:lvlJc w:val="left"/>
      <w:lvlText w:val="%1."/>
      <w:numFmt w:val="decimal"/>
      <w:start w:val="41"/>
    </w:lvl>
  </w:abstractNum>
  <w:abstractNum w:abstractNumId="50">
    <w:nsid w:val="631B64D4"/>
    <w:multiLevelType w:val="hybridMultilevel"/>
    <w:lvl w:ilvl="0">
      <w:lvlJc w:val="left"/>
      <w:lvlText w:val="%1."/>
      <w:numFmt w:val="decimal"/>
      <w:start w:val="45"/>
    </w:lvl>
  </w:abstractNum>
  <w:abstractNum w:abstractNumId="51">
    <w:nsid w:val="78B5E776"/>
    <w:multiLevelType w:val="hybridMultilevel"/>
    <w:lvl w:ilvl="0">
      <w:lvlJc w:val="left"/>
      <w:lvlText w:val="%1."/>
      <w:numFmt w:val="decimal"/>
      <w:start w:val="1"/>
    </w:lvl>
  </w:abstractNum>
  <w:abstractNum w:abstractNumId="52">
    <w:nsid w:val="75486E47"/>
    <w:multiLevelType w:val="hybridMultilevel"/>
    <w:lvl w:ilvl="0">
      <w:lvlJc w:val="left"/>
      <w:lvlText w:val="%1."/>
      <w:numFmt w:val="decimal"/>
      <w:start w:val="1"/>
    </w:lvl>
  </w:abstractNum>
  <w:abstractNum w:abstractNumId="53">
    <w:nsid w:val="6E534CDE"/>
    <w:multiLevelType w:val="hybridMultilevel"/>
    <w:lvl w:ilvl="0">
      <w:lvlJc w:val="left"/>
      <w:lvlText w:val="%1."/>
      <w:numFmt w:val="decimal"/>
      <w:start w:val="7"/>
    </w:lvl>
  </w:abstractNum>
  <w:abstractNum w:abstractNumId="54">
    <w:nsid w:val="1A0DDE32"/>
    <w:multiLevelType w:val="hybridMultilevel"/>
    <w:lvl w:ilvl="0">
      <w:lvlJc w:val="left"/>
      <w:lvlText w:val="%1."/>
      <w:numFmt w:val="decimal"/>
      <w:start w:val="4"/>
    </w:lvl>
  </w:abstractNum>
  <w:abstractNum w:abstractNumId="55">
    <w:nsid w:val="65968C1C"/>
    <w:multiLevelType w:val="hybridMultilevel"/>
    <w:lvl w:ilvl="0">
      <w:lvlJc w:val="left"/>
      <w:lvlText w:val="с"/>
      <w:numFmt w:val="bullet"/>
      <w:start w:val="1"/>
    </w:lvl>
  </w:abstractNum>
  <w:abstractNum w:abstractNumId="56">
    <w:nsid w:val="46263DEC"/>
    <w:multiLevelType w:val="hybridMultilevel"/>
    <w:lvl w:ilvl="0">
      <w:lvlJc w:val="left"/>
      <w:lvlText w:val="к"/>
      <w:numFmt w:val="bullet"/>
      <w:start w:val="1"/>
    </w:lvl>
  </w:abstractNum>
  <w:abstractNum w:abstractNumId="57">
    <w:nsid w:val="260D8C4A"/>
    <w:multiLevelType w:val="hybridMultilevel"/>
    <w:lvl w:ilvl="0">
      <w:lvlJc w:val="left"/>
      <w:lvlText w:val="%1."/>
      <w:numFmt w:val="decimal"/>
      <w:start w:val="2"/>
    </w:lvl>
  </w:abstractNum>
  <w:abstractNum w:abstractNumId="58">
    <w:nsid w:val="73D4D3C4"/>
    <w:multiLevelType w:val="hybridMultilevel"/>
    <w:lvl w:ilvl="0">
      <w:lvlJc w:val="left"/>
      <w:lvlText w:val="%1."/>
      <w:numFmt w:val="decimal"/>
      <w:start w:val="1"/>
    </w:lvl>
  </w:abstractNum>
  <w:abstractNum w:abstractNumId="59">
    <w:nsid w:val="746F2E30"/>
    <w:multiLevelType w:val="hybridMultilevel"/>
    <w:lvl w:ilvl="0">
      <w:lvlJc w:val="left"/>
      <w:lvlText w:val="−"/>
      <w:numFmt w:val="bullet"/>
      <w:start w:val="1"/>
    </w:lvl>
  </w:abstractNum>
  <w:abstractNum w:abstractNumId="60">
    <w:nsid w:val="6FDE8AF6"/>
    <w:multiLevelType w:val="hybridMultilevel"/>
    <w:lvl w:ilvl="0">
      <w:lvlJc w:val="left"/>
      <w:lvlText w:val="−"/>
      <w:numFmt w:val="bullet"/>
      <w:start w:val="1"/>
    </w:lvl>
  </w:abstractNum>
  <w:abstractNum w:abstractNumId="61">
    <w:nsid w:val="3FC32E20"/>
    <w:multiLevelType w:val="hybridMultilevel"/>
    <w:lvl w:ilvl="0">
      <w:lvlJc w:val="left"/>
      <w:lvlText w:val="%1."/>
      <w:numFmt w:val="decimal"/>
      <w:start w:val="2"/>
    </w:lvl>
  </w:abstractNum>
  <w:abstractNum w:abstractNumId="62">
    <w:nsid w:val="49C0E823"/>
    <w:multiLevelType w:val="hybridMultilevel"/>
    <w:lvl w:ilvl="0">
      <w:lvlJc w:val="left"/>
      <w:lvlText w:val="%1"/>
      <w:numFmt w:val="decimal"/>
      <w:start w:val="12"/>
    </w:lvl>
  </w:abstractNum>
  <w:abstractNum w:abstractNumId="63">
    <w:nsid w:val="14D53685"/>
    <w:multiLevelType w:val="hybridMultilevel"/>
    <w:lvl w:ilvl="0">
      <w:lvlJc w:val="left"/>
      <w:lvlText w:val="%1)"/>
      <w:numFmt w:val="decimal"/>
      <w:start w:val="1"/>
    </w:lvl>
  </w:abstractNum>
  <w:abstractNum w:abstractNumId="64">
    <w:nsid w:val="230F856C"/>
    <w:multiLevelType w:val="hybridMultilevel"/>
    <w:lvl w:ilvl="0">
      <w:lvlJc w:val="left"/>
      <w:lvlText w:val="\endash "/>
      <w:numFmt w:val="bullet"/>
      <w:start w:val="1"/>
    </w:lvl>
    <w:lvl w:ilvl="1">
      <w:lvlJc w:val="left"/>
      <w:lvlText w:val="%2."/>
      <w:numFmt w:val="decimal"/>
      <w:start w:val="1"/>
    </w:lvl>
  </w:abstractNum>
  <w:abstractNum w:abstractNumId="65">
    <w:nsid w:val="6EAA85FB"/>
    <w:multiLevelType w:val="hybridMultilevel"/>
    <w:lvl w:ilvl="0">
      <w:lvlJc w:val="left"/>
      <w:lvlText w:val="%1."/>
      <w:numFmt w:val="decimal"/>
      <w:start w:val="8"/>
    </w:lvl>
  </w:abstractNum>
  <w:abstractNum w:abstractNumId="66">
    <w:nsid w:val="3F06ECB2"/>
    <w:multiLevelType w:val="hybridMultilevel"/>
    <w:lvl w:ilvl="0">
      <w:lvlJc w:val="left"/>
      <w:lvlText w:val="№"/>
      <w:numFmt w:val="bullet"/>
      <w:start w:val="1"/>
    </w:lvl>
    <w:lvl w:ilvl="1">
      <w:lvlJc w:val="left"/>
      <w:lvlText w:val="%2."/>
      <w:numFmt w:val="decimal"/>
      <w:start w:val="1"/>
    </w:lvl>
  </w:abstractNum>
  <w:abstractNum w:abstractNumId="67">
    <w:nsid w:val="3B594807"/>
    <w:multiLevelType w:val="hybridMultilevel"/>
    <w:lvl w:ilvl="0">
      <w:lvlJc w:val="left"/>
      <w:lvlText w:val="№"/>
      <w:numFmt w:val="bullet"/>
      <w:start w:val="1"/>
    </w:lvl>
    <w:lvl w:ilvl="1">
      <w:lvlJc w:val="left"/>
      <w:lvlText w:val="%2."/>
      <w:numFmt w:val="decimal"/>
      <w:start w:val="14"/>
    </w:lvl>
  </w:abstractNum>
  <w:abstractNum w:abstractNumId="68">
    <w:nsid w:val="6CAA2304"/>
    <w:multiLevelType w:val="hybridMultilevel"/>
    <w:lvl w:ilvl="0">
      <w:lvlJc w:val="left"/>
      <w:lvlText w:val="%1."/>
      <w:numFmt w:val="decimal"/>
      <w:start w:val="17"/>
    </w:lvl>
  </w:abstractNum>
  <w:abstractNum w:abstractNumId="69">
    <w:nsid w:val="3F7C2FF4"/>
    <w:multiLevelType w:val="hybridMultilevel"/>
    <w:lvl w:ilvl="0">
      <w:lvlJc w:val="left"/>
      <w:lvlText w:val="%1."/>
      <w:numFmt w:val="decimal"/>
      <w:start w:val="18"/>
    </w:lvl>
  </w:abstractNum>
  <w:abstractNum w:abstractNumId="70">
    <w:nsid w:val="25413BEC"/>
    <w:multiLevelType w:val="hybridMultilevel"/>
    <w:lvl w:ilvl="0">
      <w:lvlJc w:val="left"/>
      <w:lvlText w:val="%1."/>
      <w:numFmt w:val="decimal"/>
      <w:start w:val="33"/>
    </w:lvl>
  </w:abstractNum>
  <w:abstractNum w:abstractNumId="71">
    <w:nsid w:val="17180B0B"/>
    <w:multiLevelType w:val="hybridMultilevel"/>
    <w:lvl w:ilvl="0">
      <w:lvlJc w:val="left"/>
      <w:lvlText w:val="%1."/>
      <w:numFmt w:val="decimal"/>
      <w:start w:val="39"/>
    </w:lvl>
  </w:abstractNum>
  <w:abstractNum w:abstractNumId="72">
    <w:nsid w:val="579328B9"/>
    <w:multiLevelType w:val="hybridMultilevel"/>
    <w:lvl w:ilvl="0">
      <w:lvlJc w:val="left"/>
      <w:lvlText w:val="%1."/>
      <w:numFmt w:val="decimal"/>
      <w:start w:val="49"/>
    </w:lvl>
  </w:abstractNum>
  <w:abstractNum w:abstractNumId="73">
    <w:nsid w:val="5D205E20"/>
    <w:multiLevelType w:val="hybridMultilevel"/>
    <w:lvl w:ilvl="0">
      <w:lvlJc w:val="left"/>
      <w:lvlText w:val="%1."/>
      <w:numFmt w:val="decimal"/>
      <w:start w:val="1"/>
    </w:lvl>
  </w:abstractNum>
  <w:abstractNum w:abstractNumId="74">
    <w:nsid w:val="11CCA8BA"/>
    <w:multiLevelType w:val="hybridMultilevel"/>
    <w:lvl w:ilvl="0">
      <w:lvlJc w:val="left"/>
      <w:lvlText w:val="%1."/>
      <w:numFmt w:val="decimal"/>
      <w:start w:val="4"/>
    </w:lvl>
  </w:abstractNum>
  <w:abstractNum w:abstractNumId="75">
    <w:nsid w:val="4D32AB86"/>
    <w:multiLevelType w:val="hybridMultilevel"/>
    <w:lvl w:ilvl="0">
      <w:lvlJc w:val="left"/>
      <w:lvlText w:val="к"/>
      <w:numFmt w:val="bullet"/>
      <w:start w:val="1"/>
    </w:lvl>
  </w:abstractNum>
  <w:abstractNum w:abstractNumId="76">
    <w:nsid w:val="3F07ACC3"/>
    <w:multiLevelType w:val="hybridMultilevel"/>
    <w:lvl w:ilvl="0">
      <w:lvlJc w:val="left"/>
      <w:lvlText w:val="%1."/>
      <w:numFmt w:val="decimal"/>
      <w:start w:val="2"/>
    </w:lvl>
  </w:abstractNum>
  <w:abstractNum w:abstractNumId="77">
    <w:nsid w:val="6B47F63E"/>
    <w:multiLevelType w:val="hybridMultilevel"/>
    <w:lvl w:ilvl="0">
      <w:lvlJc w:val="left"/>
      <w:lvlText w:val="%1."/>
      <w:numFmt w:val="decimal"/>
      <w:start w:val="1"/>
    </w:lvl>
  </w:abstractNum>
  <w:abstractNum w:abstractNumId="78">
    <w:nsid w:val="5CB44A05"/>
    <w:multiLevelType w:val="hybridMultilevel"/>
    <w:lvl w:ilvl="0">
      <w:lvlJc w:val="left"/>
      <w:lvlText w:val="−"/>
      <w:numFmt w:val="bullet"/>
      <w:start w:val="1"/>
    </w:lvl>
  </w:abstractNum>
  <w:abstractNum w:abstractNumId="79">
    <w:nsid w:val="16CF80F1"/>
    <w:multiLevelType w:val="hybridMultilevel"/>
    <w:lvl w:ilvl="0">
      <w:lvlJc w:val="left"/>
      <w:lvlText w:val="−"/>
      <w:numFmt w:val="bullet"/>
      <w:start w:val="1"/>
    </w:lvl>
    <w:lvl w:ilvl="1">
      <w:lvlJc w:val="left"/>
      <w:lvlText w:val="−"/>
      <w:numFmt w:val="bullet"/>
      <w:start w:val="1"/>
    </w:lvl>
  </w:abstractNum>
  <w:abstractNum w:abstractNumId="80">
    <w:nsid w:val="1C695DEC"/>
    <w:multiLevelType w:val="hybridMultilevel"/>
    <w:lvl w:ilvl="0">
      <w:lvlJc w:val="left"/>
      <w:lvlText w:val="\endash "/>
      <w:numFmt w:val="bullet"/>
      <w:start w:val="1"/>
    </w:lvl>
    <w:lvl w:ilvl="1">
      <w:lvlJc w:val="left"/>
      <w:lvlText w:val="−"/>
      <w:numFmt w:val="bullet"/>
      <w:start w:val="1"/>
    </w:lvl>
  </w:abstractNum>
  <w:abstractNum w:abstractNumId="81">
    <w:nsid w:val="3FCFAED9"/>
    <w:multiLevelType w:val="hybridMultilevel"/>
    <w:lvl w:ilvl="0">
      <w:lvlJc w:val="left"/>
      <w:lvlText w:val="%1."/>
      <w:numFmt w:val="decimal"/>
      <w:start w:val="2"/>
    </w:lvl>
  </w:abstractNum>
  <w:abstractNum w:abstractNumId="82">
    <w:nsid w:val="F856867"/>
    <w:multiLevelType w:val="hybridMultilevel"/>
    <w:lvl w:ilvl="0">
      <w:lvlJc w:val="left"/>
      <w:lvlText w:val="%1."/>
      <w:numFmt w:val="decimal"/>
      <w:start w:val="2"/>
    </w:lvl>
  </w:abstractNum>
  <w:abstractNum w:abstractNumId="83">
    <w:nsid w:val="11B1CC33"/>
    <w:multiLevelType w:val="hybridMultilevel"/>
    <w:lvl w:ilvl="0">
      <w:lvlJc w:val="left"/>
      <w:lvlText w:val="%1"/>
      <w:numFmt w:val="decimal"/>
      <w:start w:val="15"/>
    </w:lvl>
  </w:abstractNum>
  <w:abstractNum w:abstractNumId="84">
    <w:nsid w:val="2E22FBB7"/>
    <w:multiLevelType w:val="hybridMultilevel"/>
    <w:lvl w:ilvl="0">
      <w:lvlJc w:val="left"/>
      <w:lvlText w:val="%1."/>
      <w:numFmt w:val="decimal"/>
      <w:start w:val="3"/>
    </w:lvl>
  </w:abstractNum>
  <w:abstractNum w:abstractNumId="85">
    <w:nsid w:val="29934699"/>
    <w:multiLevelType w:val="hybridMultilevel"/>
    <w:lvl w:ilvl="0">
      <w:lvlJc w:val="left"/>
      <w:lvlText w:val="%1."/>
      <w:numFmt w:val="decimal"/>
      <w:start w:val="1"/>
    </w:lvl>
  </w:abstractNum>
  <w:abstractNum w:abstractNumId="86">
    <w:nsid w:val="77485850"/>
    <w:multiLevelType w:val="hybridMultilevel"/>
    <w:lvl w:ilvl="0">
      <w:lvlJc w:val="left"/>
      <w:lvlText w:val="%1."/>
      <w:numFmt w:val="decimal"/>
      <w:start w:val="1"/>
    </w:lvl>
  </w:abstractNum>
  <w:abstractNum w:abstractNumId="87">
    <w:nsid w:val="744939A3"/>
    <w:multiLevelType w:val="hybridMultilevel"/>
    <w:lvl w:ilvl="0">
      <w:lvlJc w:val="left"/>
      <w:lvlText w:val="%1."/>
      <w:numFmt w:val="decimal"/>
      <w:start w:val="1"/>
    </w:lvl>
  </w:abstractNum>
  <w:abstractNum w:abstractNumId="88">
    <w:nsid w:val="4FA0D2E3"/>
    <w:multiLevelType w:val="hybridMultilevel"/>
    <w:lvl w:ilvl="0">
      <w:lvlJc w:val="left"/>
      <w:lvlText w:val="%1."/>
      <w:numFmt w:val="decimal"/>
      <w:start w:val="4"/>
    </w:lvl>
  </w:abstractNum>
  <w:abstractNum w:abstractNumId="89">
    <w:nsid w:val="6B1D2C14"/>
    <w:multiLevelType w:val="hybridMultilevel"/>
    <w:lvl w:ilvl="0">
      <w:lvlJc w:val="left"/>
      <w:lvlText w:val="к"/>
      <w:numFmt w:val="bullet"/>
      <w:start w:val="1"/>
    </w:lvl>
  </w:abstractNum>
  <w:abstractNum w:abstractNumId="90">
    <w:nsid w:val="68B867D3"/>
    <w:multiLevelType w:val="hybridMultilevel"/>
    <w:lvl w:ilvl="0">
      <w:lvlJc w:val="left"/>
      <w:lvlText w:val="%1."/>
      <w:numFmt w:val="decimal"/>
      <w:start w:val="1"/>
    </w:lvl>
  </w:abstractNum>
  <w:abstractNum w:abstractNumId="91">
    <w:nsid w:val="3F7F5DD9"/>
    <w:multiLevelType w:val="hybridMultilevel"/>
    <w:lvl w:ilvl="0">
      <w:lvlJc w:val="left"/>
      <w:lvlText w:val="%1."/>
      <w:numFmt w:val="decimal"/>
      <w:start w:val="1"/>
    </w:lvl>
  </w:abstractNum>
  <w:abstractNum w:abstractNumId="92">
    <w:nsid w:val="2AE05A34"/>
    <w:multiLevelType w:val="hybridMultilevel"/>
    <w:lvl w:ilvl="0">
      <w:lvlJc w:val="left"/>
      <w:lvlText w:val="в"/>
      <w:numFmt w:val="bullet"/>
      <w:start w:val="1"/>
    </w:lvl>
  </w:abstractNum>
  <w:abstractNum w:abstractNumId="93">
    <w:nsid w:val="32794FF7"/>
    <w:multiLevelType w:val="hybridMultilevel"/>
    <w:lvl w:ilvl="0">
      <w:lvlJc w:val="left"/>
      <w:lvlText w:val="%1."/>
      <w:numFmt w:val="decimal"/>
      <w:start w:val="3"/>
    </w:lvl>
  </w:abstractNum>
  <w:abstractNum w:abstractNumId="94">
    <w:nsid w:val="5454945E"/>
    <w:multiLevelType w:val="hybridMultilevel"/>
    <w:lvl w:ilvl="0">
      <w:lvlJc w:val="left"/>
      <w:lvlText w:val="%1."/>
      <w:numFmt w:val="decimal"/>
      <w:start w:val="1"/>
    </w:lvl>
  </w:abstractNum>
  <w:abstractNum w:abstractNumId="95">
    <w:nsid w:val="4DEFDFA0"/>
    <w:multiLevelType w:val="hybridMultilevel"/>
    <w:lvl w:ilvl="0">
      <w:lvlJc w:val="left"/>
      <w:lvlText w:val="%1."/>
      <w:numFmt w:val="decimal"/>
      <w:start w:val="1"/>
    </w:lvl>
  </w:abstractNum>
  <w:abstractNum w:abstractNumId="96">
    <w:nsid w:val="2123D5F2"/>
    <w:multiLevelType w:val="hybridMultilevel"/>
    <w:lvl w:ilvl="0">
      <w:lvlJc w:val="left"/>
      <w:lvlText w:val="%1."/>
      <w:numFmt w:val="decimal"/>
      <w:start w:val="4"/>
    </w:lvl>
  </w:abstractNum>
  <w:abstractNum w:abstractNumId="97">
    <w:nsid w:val="135B8110"/>
    <w:multiLevelType w:val="hybridMultilevel"/>
    <w:lvl w:ilvl="0">
      <w:lvlJc w:val="left"/>
      <w:lvlText w:val="к"/>
      <w:numFmt w:val="bullet"/>
      <w:start w:val="1"/>
    </w:lvl>
  </w:abstractNum>
  <w:abstractNum w:abstractNumId="98">
    <w:nsid w:val="94927A8"/>
    <w:multiLevelType w:val="hybridMultilevel"/>
    <w:lvl w:ilvl="0">
      <w:lvlJc w:val="left"/>
      <w:lvlText w:val="%1."/>
      <w:numFmt w:val="decimal"/>
      <w:start w:val="1"/>
    </w:lvl>
  </w:abstractNum>
  <w:abstractNum w:abstractNumId="99">
    <w:nsid w:val="DCDF8F6"/>
    <w:multiLevelType w:val="hybridMultilevel"/>
    <w:lvl w:ilvl="0">
      <w:lvlJc w:val="left"/>
      <w:lvlText w:val="%1."/>
      <w:numFmt w:val="decimal"/>
      <w:start w:val="1"/>
    </w:lvl>
  </w:abstractNum>
  <w:abstractNum w:abstractNumId="100">
    <w:nsid w:val="52D7B105"/>
    <w:multiLevelType w:val="hybridMultilevel"/>
    <w:lvl w:ilvl="0">
      <w:lvlJc w:val="left"/>
      <w:lvlText w:val="в"/>
      <w:numFmt w:val="bullet"/>
      <w:start w:val="1"/>
    </w:lvl>
  </w:abstractNum>
  <w:abstractNum w:abstractNumId="101">
    <w:nsid w:val="2E8A6394"/>
    <w:multiLevelType w:val="hybridMultilevel"/>
    <w:lvl w:ilvl="0">
      <w:lvlJc w:val="left"/>
      <w:lvlText w:val="%1."/>
      <w:numFmt w:val="decimal"/>
      <w:start w:val="3"/>
    </w:lvl>
  </w:abstractNum>
  <w:abstractNum w:abstractNumId="102">
    <w:nsid w:val="24E60401"/>
    <w:multiLevelType w:val="hybridMultilevel"/>
    <w:lvl w:ilvl="0">
      <w:lvlJc w:val="left"/>
      <w:lvlText w:val="%1."/>
      <w:numFmt w:val="decimal"/>
      <w:start w:val="1"/>
    </w:lvl>
  </w:abstractNum>
  <w:abstractNum w:abstractNumId="103">
    <w:nsid w:val="2A6AD9BE"/>
    <w:multiLevelType w:val="hybridMultilevel"/>
    <w:lvl w:ilvl="0">
      <w:lvlJc w:val="left"/>
      <w:lvlText w:val="%1."/>
      <w:numFmt w:val="decimal"/>
      <w:start w:val="1"/>
    </w:lvl>
  </w:abstractNum>
  <w:abstractNum w:abstractNumId="104">
    <w:nsid w:val="BAAC1B4"/>
    <w:multiLevelType w:val="hybridMultilevel"/>
    <w:lvl w:ilvl="0">
      <w:lvlJc w:val="left"/>
      <w:lvlText w:val="%1."/>
      <w:numFmt w:val="decimal"/>
      <w:start w:val="1"/>
    </w:lvl>
  </w:abstractNum>
  <w:abstractNum w:abstractNumId="105">
    <w:nsid w:val="36B2ACBC"/>
    <w:multiLevelType w:val="hybridMultilevel"/>
    <w:lvl w:ilvl="0">
      <w:lvlJc w:val="left"/>
      <w:lvlText w:val="%1."/>
      <w:numFmt w:val="decimal"/>
      <w:start w:val="4"/>
    </w:lvl>
  </w:abstractNum>
  <w:abstractNum w:abstractNumId="106">
    <w:nsid w:val="779D8544"/>
    <w:multiLevelType w:val="hybridMultilevel"/>
    <w:lvl w:ilvl="0">
      <w:lvlJc w:val="left"/>
      <w:lvlText w:val="к"/>
      <w:numFmt w:val="bullet"/>
      <w:start w:val="1"/>
    </w:lvl>
  </w:abstractNum>
  <w:abstractNum w:abstractNumId="107">
    <w:nsid w:val="4AB26E78"/>
    <w:multiLevelType w:val="hybridMultilevel"/>
    <w:lvl w:ilvl="0">
      <w:lvlJc w:val="left"/>
      <w:lvlText w:val="%1."/>
      <w:numFmt w:val="decimal"/>
      <w:start w:val="1"/>
    </w:lvl>
  </w:abstractNum>
  <w:abstractNum w:abstractNumId="108">
    <w:nsid w:val="21FAA2FA"/>
    <w:multiLevelType w:val="hybridMultilevel"/>
    <w:lvl w:ilvl="0">
      <w:lvlJc w:val="left"/>
      <w:lvlText w:val="%1."/>
      <w:numFmt w:val="decimal"/>
      <w:start w:val="1"/>
    </w:lvl>
    <w:lvl w:ilvl="1">
      <w:lvlJc w:val="left"/>
      <w:lvlText w:val="В"/>
      <w:numFmt w:val="bullet"/>
      <w:start w:val="1"/>
    </w:lvl>
  </w:abstractNum>
  <w:abstractNum w:abstractNumId="109">
    <w:nsid w:val="5451CF49"/>
    <w:multiLevelType w:val="hybridMultilevel"/>
    <w:lvl w:ilvl="0">
      <w:lvlJc w:val="left"/>
      <w:lvlText w:val="−"/>
      <w:numFmt w:val="bullet"/>
      <w:start w:val="1"/>
    </w:lvl>
  </w:abstractNum>
  <w:abstractNum w:abstractNumId="110">
    <w:nsid w:val="6181EF69"/>
    <w:multiLevelType w:val="hybridMultilevel"/>
    <w:lvl w:ilvl="0">
      <w:lvlJc w:val="left"/>
      <w:lvlText w:val="%1."/>
      <w:numFmt w:val="decimal"/>
      <w:start w:val="2"/>
    </w:lvl>
  </w:abstractNum>
  <w:abstractNum w:abstractNumId="111">
    <w:nsid w:val="3E6400E6"/>
    <w:multiLevelType w:val="hybridMultilevel"/>
    <w:lvl w:ilvl="0">
      <w:lvlJc w:val="left"/>
      <w:lvlText w:val="в"/>
      <w:numFmt w:val="bullet"/>
      <w:start w:val="1"/>
    </w:lvl>
  </w:abstractNum>
  <w:abstractNum w:abstractNumId="112">
    <w:nsid w:val="14217E23"/>
    <w:multiLevelType w:val="hybridMultilevel"/>
    <w:lvl w:ilvl="0">
      <w:lvlJc w:val="left"/>
      <w:lvlText w:val="%1."/>
      <w:numFmt w:val="decimal"/>
      <w:start w:val="3"/>
    </w:lvl>
  </w:abstractNum>
  <w:abstractNum w:abstractNumId="113">
    <w:nsid w:val="710757D0"/>
    <w:multiLevelType w:val="hybridMultilevel"/>
    <w:lvl w:ilvl="0">
      <w:lvlJc w:val="left"/>
      <w:lvlText w:val="%1."/>
      <w:numFmt w:val="decimal"/>
      <w:start w:val="1"/>
    </w:lvl>
  </w:abstractNum>
  <w:abstractNum w:abstractNumId="114">
    <w:nsid w:val="5015CD1A"/>
    <w:multiLevelType w:val="hybridMultilevel"/>
    <w:lvl w:ilvl="0">
      <w:lvlJc w:val="left"/>
      <w:lvlText w:val="%1."/>
      <w:numFmt w:val="decimal"/>
      <w:start w:val="1"/>
    </w:lvl>
  </w:abstractNum>
  <w:abstractNum w:abstractNumId="115">
    <w:nsid w:val="424479DA"/>
    <w:multiLevelType w:val="hybridMultilevel"/>
    <w:lvl w:ilvl="0">
      <w:lvlJc w:val="left"/>
      <w:lvlText w:val="%1"/>
      <w:numFmt w:val="decimal"/>
      <w:start w:val="1"/>
    </w:lvl>
    <w:lvl w:ilvl="1">
      <w:lvlJc w:val="left"/>
      <w:lvlText w:val="%2."/>
      <w:numFmt w:val="decimal"/>
      <w:start w:val="2"/>
    </w:lvl>
  </w:abstractNum>
  <w:abstractNum w:abstractNumId="116">
    <w:nsid w:val="1A9A9E69"/>
    <w:multiLevelType w:val="hybridMultilevel"/>
    <w:lvl w:ilvl="0">
      <w:lvlJc w:val="left"/>
      <w:lvlText w:val="%1."/>
      <w:numFmt w:val="decimal"/>
      <w:start w:val="4"/>
    </w:lvl>
    <w:lvl w:ilvl="1">
      <w:lvlJc w:val="left"/>
      <w:lvlText w:val="%2"/>
      <w:numFmt w:val="decimal"/>
      <w:start w:val="1"/>
    </w:lvl>
  </w:abstractNum>
  <w:abstractNum w:abstractNumId="117">
    <w:nsid w:val="475E256A"/>
    <w:multiLevelType w:val="hybridMultilevel"/>
    <w:lvl w:ilvl="0">
      <w:lvlJc w:val="left"/>
      <w:lvlText w:val="и"/>
      <w:numFmt w:val="bullet"/>
      <w:start w:val="1"/>
    </w:lvl>
    <w:lvl w:ilvl="1">
      <w:lvlJc w:val="left"/>
      <w:lvlText w:val="−"/>
      <w:numFmt w:val="bullet"/>
      <w:start w:val="1"/>
    </w:lvl>
  </w:abstractNum>
  <w:abstractNum w:abstractNumId="118">
    <w:nsid w:val="368DB37E"/>
    <w:multiLevelType w:val="hybridMultilevel"/>
    <w:lvl w:ilvl="0">
      <w:lvlJc w:val="left"/>
      <w:lvlText w:val="к"/>
      <w:numFmt w:val="bullet"/>
      <w:start w:val="1"/>
    </w:lvl>
  </w:abstractNum>
  <w:abstractNum w:abstractNumId="119">
    <w:nsid w:val="6A3B714C"/>
    <w:multiLevelType w:val="hybridMultilevel"/>
    <w:lvl w:ilvl="0">
      <w:lvlJc w:val="left"/>
      <w:lvlText w:val="%1."/>
      <w:numFmt w:val="decimal"/>
      <w:start w:val="1"/>
    </w:lvl>
  </w:abstractNum>
  <w:abstractNum w:abstractNumId="120">
    <w:nsid w:val="327B517E"/>
    <w:multiLevelType w:val="hybridMultilevel"/>
    <w:lvl w:ilvl="0">
      <w:lvlJc w:val="left"/>
      <w:lvlText w:val="%1."/>
      <w:numFmt w:val="decimal"/>
      <w:start w:val="1"/>
    </w:lvl>
  </w:abstractNum>
  <w:abstractNum w:abstractNumId="121">
    <w:nsid w:val="1F461B51"/>
    <w:multiLevelType w:val="hybridMultilevel"/>
    <w:lvl w:ilvl="0">
      <w:lvlJc w:val="left"/>
      <w:lvlText w:val="%1."/>
      <w:numFmt w:val="decimal"/>
      <w:start w:val="2"/>
    </w:lvl>
  </w:abstractNum>
  <w:abstractNum w:abstractNumId="122">
    <w:nsid w:val="29BACF25"/>
    <w:multiLevelType w:val="hybridMultilevel"/>
    <w:lvl w:ilvl="0">
      <w:lvlJc w:val="left"/>
      <w:lvlText w:val="%1."/>
      <w:numFmt w:val="decimal"/>
      <w:start w:val="3"/>
    </w:lvl>
  </w:abstractNum>
  <w:abstractNum w:abstractNumId="123">
    <w:nsid w:val="5D5BABB3"/>
    <w:multiLevelType w:val="hybridMultilevel"/>
    <w:lvl w:ilvl="0">
      <w:lvlJc w:val="left"/>
      <w:lvlText w:val="-"/>
      <w:numFmt w:val="bullet"/>
      <w:start w:val="1"/>
    </w:lvl>
  </w:abstractNum>
  <w:abstractNum w:abstractNumId="124">
    <w:nsid w:val="51BF6B48"/>
    <w:multiLevelType w:val="hybridMultilevel"/>
    <w:lvl w:ilvl="0">
      <w:lvlJc w:val="left"/>
      <w:lvlText w:val="%1."/>
      <w:numFmt w:val="decimal"/>
      <w:start w:val="2"/>
    </w:lvl>
  </w:abstractNum>
  <w:abstractNum w:abstractNumId="125">
    <w:nsid w:val="7E0F6384"/>
    <w:multiLevelType w:val="hybridMultilevel"/>
    <w:lvl w:ilvl="0">
      <w:lvlJc w:val="left"/>
      <w:lvlText w:val="%1."/>
      <w:numFmt w:val="decimal"/>
      <w:start w:val="1"/>
    </w:lvl>
  </w:abstractNum>
  <w:abstractNum w:abstractNumId="126">
    <w:nsid w:val="2B4B8B53"/>
    <w:multiLevelType w:val="hybridMultilevel"/>
    <w:lvl w:ilvl="0">
      <w:lvlJc w:val="left"/>
      <w:lvlText w:val="%1."/>
      <w:numFmt w:val="decimal"/>
      <w:start w:val="4"/>
    </w:lvl>
  </w:abstractNum>
  <w:abstractNum w:abstractNumId="127">
    <w:nsid w:val="72E3413A"/>
    <w:multiLevelType w:val="hybridMultilevel"/>
    <w:lvl w:ilvl="0">
      <w:lvlJc w:val="left"/>
      <w:lvlText w:val="к"/>
      <w:numFmt w:val="bullet"/>
      <w:start w:val="1"/>
    </w:lvl>
  </w:abstractNum>
  <w:abstractNum w:abstractNumId="128">
    <w:nsid w:val="116AE494"/>
    <w:multiLevelType w:val="hybridMultilevel"/>
    <w:lvl w:ilvl="0">
      <w:lvlJc w:val="left"/>
      <w:lvlText w:val="%1."/>
      <w:numFmt w:val="decimal"/>
      <w:start w:val="1"/>
    </w:lvl>
  </w:abstractNum>
  <w:abstractNum w:abstractNumId="129">
    <w:nsid w:val="3494B2FB"/>
    <w:multiLevelType w:val="hybridMultilevel"/>
    <w:lvl w:ilvl="0">
      <w:lvlJc w:val="left"/>
      <w:lvlText w:val="%1."/>
      <w:numFmt w:val="decimal"/>
      <w:start w:val="1"/>
    </w:lvl>
  </w:abstractNum>
  <w:abstractNum w:abstractNumId="130">
    <w:nsid w:val="B13A31"/>
    <w:multiLevelType w:val="hybridMultilevel"/>
    <w:lvl w:ilvl="0">
      <w:lvlJc w:val="left"/>
      <w:lvlText w:val="%1"/>
      <w:numFmt w:val="decimal"/>
      <w:start w:val="26"/>
    </w:lvl>
  </w:abstractNum>
  <w:abstractNum w:abstractNumId="131">
    <w:nsid w:val="64429599"/>
    <w:multiLevelType w:val="hybridMultilevel"/>
    <w:lvl w:ilvl="0">
      <w:lvlJc w:val="left"/>
      <w:lvlText w:val="%1."/>
      <w:numFmt w:val="decimal"/>
      <w:start w:val="3"/>
    </w:lvl>
  </w:abstractNum>
  <w:abstractNum w:abstractNumId="132">
    <w:nsid w:val="631F1690"/>
    <w:multiLevelType w:val="hybridMultilevel"/>
    <w:lvl w:ilvl="0">
      <w:lvlJc w:val="left"/>
      <w:lvlText w:val="−"/>
      <w:numFmt w:val="bullet"/>
      <w:start w:val="1"/>
    </w:lvl>
  </w:abstractNum>
  <w:abstractNum w:abstractNumId="133">
    <w:nsid w:val="25973E32"/>
    <w:multiLevelType w:val="hybridMultilevel"/>
    <w:lvl w:ilvl="0">
      <w:lvlJc w:val="left"/>
      <w:lvlText w:val="−"/>
      <w:numFmt w:val="bullet"/>
      <w:start w:val="1"/>
    </w:lvl>
  </w:abstractNum>
  <w:abstractNum w:abstractNumId="134">
    <w:nsid w:val="EAD6F57"/>
    <w:multiLevelType w:val="hybridMultilevel"/>
    <w:lvl w:ilvl="0">
      <w:lvlJc w:val="left"/>
      <w:lvlText w:val="−"/>
      <w:numFmt w:val="bullet"/>
      <w:start w:val="1"/>
    </w:lvl>
  </w:abstractNum>
  <w:abstractNum w:abstractNumId="135">
    <w:nsid w:val="6EC9D844"/>
    <w:multiLevelType w:val="hybridMultilevel"/>
    <w:lvl w:ilvl="0">
      <w:lvlJc w:val="left"/>
      <w:lvlText w:val="%1."/>
      <w:numFmt w:val="decimal"/>
      <w:start w:val="1"/>
    </w:lvl>
  </w:abstractNum>
  <w:abstractNum w:abstractNumId="136">
    <w:nsid w:val="5C49EAEE"/>
    <w:multiLevelType w:val="hybridMultilevel"/>
    <w:lvl w:ilvl="0">
      <w:lvlJc w:val="left"/>
      <w:lvlText w:val="%1."/>
      <w:numFmt w:val="decimal"/>
      <w:start w:val="1"/>
    </w:lvl>
  </w:abstractNum>
  <w:abstractNum w:abstractNumId="137">
    <w:nsid w:val="64AF49B"/>
    <w:multiLevelType w:val="hybridMultilevel"/>
    <w:lvl w:ilvl="0">
      <w:lvlJc w:val="left"/>
      <w:lvlText w:val="\endash "/>
      <w:numFmt w:val="bullet"/>
      <w:start w:val="1"/>
    </w:lvl>
    <w:lvl w:ilvl="1">
      <w:lvlJc w:val="left"/>
      <w:lvlText w:val="%2."/>
      <w:numFmt w:val="decimal"/>
      <w:start w:val="4"/>
    </w:lvl>
  </w:abstractNum>
  <w:abstractNum w:abstractNumId="138">
    <w:nsid w:val="397C46BC"/>
    <w:multiLevelType w:val="hybridMultilevel"/>
    <w:lvl w:ilvl="0">
      <w:lvlJc w:val="left"/>
      <w:lvlText w:val="%1."/>
      <w:numFmt w:val="decimal"/>
      <w:start w:val="1"/>
    </w:lvl>
  </w:abstractNum>
  <w:abstractNum w:abstractNumId="139">
    <w:nsid w:val="7E448DE9"/>
    <w:multiLevelType w:val="hybridMultilevel"/>
    <w:lvl w:ilvl="0">
      <w:lvlJc w:val="left"/>
      <w:lvlText w:val="%1."/>
      <w:numFmt w:val="decimal"/>
      <w:start w:val="1"/>
    </w:lvl>
  </w:abstractNum>
  <w:abstractNum w:abstractNumId="140">
    <w:nsid w:val="5A9CC3E5"/>
    <w:multiLevelType w:val="hybridMultilevel"/>
    <w:lvl w:ilvl="0">
      <w:lvlJc w:val="left"/>
      <w:lvlText w:val="%1."/>
      <w:numFmt w:val="decimal"/>
      <w:start w:val="4"/>
    </w:lvl>
  </w:abstractNum>
  <w:abstractNum w:abstractNumId="141">
    <w:nsid w:val="1AFE3625"/>
    <w:multiLevelType w:val="hybridMultilevel"/>
    <w:lvl w:ilvl="0">
      <w:lvlJc w:val="left"/>
      <w:lvlText w:val="к"/>
      <w:numFmt w:val="bullet"/>
      <w:start w:val="1"/>
    </w:lvl>
  </w:abstractNum>
  <w:abstractNum w:abstractNumId="142">
    <w:nsid w:val="3CA88ECF"/>
    <w:multiLevelType w:val="hybridMultilevel"/>
    <w:lvl w:ilvl="0">
      <w:lvlJc w:val="left"/>
      <w:lvlText w:val="%1."/>
      <w:numFmt w:val="decimal"/>
      <w:start w:val="1"/>
    </w:lvl>
  </w:abstractNum>
  <w:abstractNum w:abstractNumId="143">
    <w:nsid w:val="6EBE4208"/>
    <w:multiLevelType w:val="hybridMultilevel"/>
    <w:lvl w:ilvl="0">
      <w:lvlJc w:val="left"/>
      <w:lvlText w:val="%1."/>
      <w:numFmt w:val="decimal"/>
      <w:start w:val="1"/>
    </w:lvl>
  </w:abstractNum>
  <w:abstractNum w:abstractNumId="144">
    <w:nsid w:val="C058DF5"/>
    <w:multiLevelType w:val="hybridMultilevel"/>
    <w:lvl w:ilvl="0">
      <w:lvlJc w:val="left"/>
      <w:lvlText w:val="%1."/>
      <w:numFmt w:val="decimal"/>
      <w:start w:val="2"/>
    </w:lvl>
  </w:abstractNum>
  <w:abstractNum w:abstractNumId="145">
    <w:nsid w:val="CBE5BE9"/>
    <w:multiLevelType w:val="hybridMultilevel"/>
    <w:lvl w:ilvl="0">
      <w:lvlJc w:val="left"/>
      <w:lvlText w:val="в"/>
      <w:numFmt w:val="bullet"/>
      <w:start w:val="1"/>
    </w:lvl>
  </w:abstractNum>
  <w:abstractNum w:abstractNumId="146">
    <w:nsid w:val="3102BBE2"/>
    <w:multiLevelType w:val="hybridMultilevel"/>
    <w:lvl w:ilvl="0">
      <w:lvlJc w:val="left"/>
      <w:lvlText w:val="%1."/>
      <w:numFmt w:val="decimal"/>
      <w:start w:val="3"/>
    </w:lvl>
  </w:abstractNum>
  <w:abstractNum w:abstractNumId="147">
    <w:nsid w:val="26A02C5E"/>
    <w:multiLevelType w:val="hybridMultilevel"/>
    <w:lvl w:ilvl="0">
      <w:lvlJc w:val="left"/>
      <w:lvlText w:val="−"/>
      <w:numFmt w:val="bullet"/>
      <w:start w:val="1"/>
    </w:lvl>
  </w:abstractNum>
  <w:abstractNum w:abstractNumId="148">
    <w:nsid w:val="541C8153"/>
    <w:multiLevelType w:val="hybridMultilevel"/>
    <w:lvl w:ilvl="0">
      <w:lvlJc w:val="left"/>
      <w:lvlText w:val="−"/>
      <w:numFmt w:val="bullet"/>
      <w:start w:val="1"/>
    </w:lvl>
  </w:abstractNum>
  <w:abstractNum w:abstractNumId="149">
    <w:nsid w:val="67906F60"/>
    <w:multiLevelType w:val="hybridMultilevel"/>
    <w:lvl w:ilvl="0">
      <w:lvlJc w:val="left"/>
      <w:lvlText w:val="−"/>
      <w:numFmt w:val="bullet"/>
      <w:start w:val="1"/>
    </w:lvl>
  </w:abstractNum>
  <w:abstractNum w:abstractNumId="150">
    <w:nsid w:val="10DB9DAA"/>
    <w:multiLevelType w:val="hybridMultilevel"/>
    <w:lvl w:ilvl="0">
      <w:lvlJc w:val="left"/>
      <w:lvlText w:val="и"/>
      <w:numFmt w:val="bullet"/>
      <w:start w:val="1"/>
    </w:lvl>
    <w:lvl w:ilvl="1">
      <w:lvlJc w:val="left"/>
      <w:lvlText w:val="%2."/>
      <w:numFmt w:val="decimal"/>
      <w:start w:val="1"/>
    </w:lvl>
  </w:abstractNum>
  <w:abstractNum w:abstractNumId="151">
    <w:nsid w:val="697D2D2"/>
    <w:multiLevelType w:val="hybridMultilevel"/>
    <w:lvl w:ilvl="0">
      <w:lvlJc w:val="left"/>
      <w:lvlText w:val="%1."/>
      <w:numFmt w:val="decimal"/>
      <w:start w:val="1"/>
    </w:lvl>
  </w:abstractNum>
  <w:abstractNum w:abstractNumId="152">
    <w:nsid w:val="6D68AB2"/>
    <w:multiLevelType w:val="hybridMultilevel"/>
    <w:lvl w:ilvl="0">
      <w:lvlJc w:val="left"/>
      <w:lvlText w:val="е"/>
      <w:numFmt w:val="bullet"/>
      <w:start w:val="1"/>
    </w:lvl>
    <w:lvl w:ilvl="1">
      <w:lvlJc w:val="left"/>
      <w:lvlText w:val="%2."/>
      <w:numFmt w:val="decimal"/>
      <w:start w:val="5"/>
    </w:lvl>
  </w:abstractNum>
  <w:abstractNum w:abstractNumId="153">
    <w:nsid w:val="3A966CD0"/>
    <w:multiLevelType w:val="hybridMultilevel"/>
    <w:lvl w:ilvl="0">
      <w:lvlJc w:val="left"/>
      <w:lvlText w:val="е"/>
      <w:numFmt w:val="bullet"/>
      <w:start w:val="1"/>
    </w:lvl>
    <w:lvl w:ilvl="1">
      <w:lvlJc w:val="left"/>
      <w:lvlText w:val="%2."/>
      <w:numFmt w:val="decimal"/>
      <w:start w:val="11"/>
    </w:lvl>
  </w:abstractNum>
  <w:abstractNum w:abstractNumId="154">
    <w:nsid w:val="63F37E85"/>
    <w:multiLevelType w:val="hybridMultilevel"/>
    <w:lvl w:ilvl="0">
      <w:lvlJc w:val="left"/>
      <w:lvlText w:val="%1."/>
      <w:numFmt w:val="decimal"/>
      <w:start w:val="1"/>
    </w:lvl>
  </w:abstractNum>
  <w:abstractNum w:abstractNumId="155">
    <w:nsid w:val="5895F5FA"/>
    <w:multiLevelType w:val="hybridMultilevel"/>
    <w:lvl w:ilvl="0">
      <w:lvlJc w:val="left"/>
      <w:lvlText w:val="%1."/>
      <w:numFmt w:val="decimal"/>
      <w:start w:val="4"/>
    </w:lvl>
  </w:abstractNum>
  <w:abstractNum w:abstractNumId="156">
    <w:nsid w:val="38A5D054"/>
    <w:multiLevelType w:val="hybridMultilevel"/>
    <w:lvl w:ilvl="0">
      <w:lvlJc w:val="left"/>
      <w:lvlText w:val="к"/>
      <w:numFmt w:val="bullet"/>
      <w:start w:val="1"/>
    </w:lvl>
  </w:abstractNum>
  <w:abstractNum w:abstractNumId="157">
    <w:nsid w:val="F3F09D8"/>
    <w:multiLevelType w:val="hybridMultilevel"/>
    <w:lvl w:ilvl="0">
      <w:lvlJc w:val="left"/>
      <w:lvlText w:val="%1."/>
      <w:numFmt w:val="decimal"/>
      <w:start w:val="1"/>
    </w:lvl>
  </w:abstractNum>
  <w:abstractNum w:abstractNumId="158">
    <w:nsid w:val="4B793735"/>
    <w:multiLevelType w:val="hybridMultilevel"/>
    <w:lvl w:ilvl="0">
      <w:lvlJc w:val="left"/>
      <w:lvlText w:val="%1."/>
      <w:numFmt w:val="decimal"/>
      <w:start w:val="1"/>
    </w:lvl>
  </w:abstractNum>
  <w:abstractNum w:abstractNumId="159">
    <w:nsid w:val="4A10B4E8"/>
    <w:multiLevelType w:val="hybridMultilevel"/>
    <w:lvl w:ilvl="0">
      <w:lvlJc w:val="left"/>
      <w:lvlText w:val="в"/>
      <w:numFmt w:val="bullet"/>
      <w:start w:val="1"/>
    </w:lvl>
  </w:abstractNum>
  <w:abstractNum w:abstractNumId="160">
    <w:nsid w:val="43D3BCD4"/>
    <w:multiLevelType w:val="hybridMultilevel"/>
    <w:lvl w:ilvl="0">
      <w:lvlJc w:val="left"/>
      <w:lvlText w:val="%1."/>
      <w:numFmt w:val="decimal"/>
      <w:start w:val="3"/>
    </w:lvl>
  </w:abstractNum>
  <w:abstractNum w:abstractNumId="161">
    <w:nsid w:val="4C2A7166"/>
    <w:multiLevelType w:val="hybridMultilevel"/>
    <w:lvl w:ilvl="0">
      <w:lvlJc w:val="left"/>
      <w:lvlText w:val="%1."/>
      <w:numFmt w:val="decimal"/>
      <w:start w:val="1"/>
    </w:lvl>
  </w:abstractNum>
  <w:abstractNum w:abstractNumId="162">
    <w:nsid w:val="2E534A82"/>
    <w:multiLevelType w:val="hybridMultilevel"/>
    <w:lvl w:ilvl="0">
      <w:lvlJc w:val="left"/>
      <w:lvlText w:val="%1."/>
      <w:numFmt w:val="decimal"/>
      <w:start w:val="1"/>
    </w:lvl>
  </w:abstractNum>
  <w:abstractNum w:abstractNumId="163">
    <w:nsid w:val="26F2D364"/>
    <w:multiLevelType w:val="hybridMultilevel"/>
    <w:lvl w:ilvl="0">
      <w:lvlJc w:val="left"/>
      <w:lvlText w:val="%1."/>
      <w:numFmt w:val="decimal"/>
      <w:start w:val="1"/>
    </w:lvl>
  </w:abstractNum>
  <w:abstractNum w:abstractNumId="164">
    <w:nsid w:val="71C1AF98"/>
    <w:multiLevelType w:val="hybridMultilevel"/>
    <w:lvl w:ilvl="0">
      <w:lvlJc w:val="left"/>
      <w:lvlText w:val="%1."/>
      <w:numFmt w:val="decimal"/>
      <w:start w:val="1"/>
    </w:lvl>
  </w:abstractNum>
  <w:abstractNum w:abstractNumId="165">
    <w:nsid w:val="3D00B9D9"/>
    <w:multiLevelType w:val="hybridMultilevel"/>
    <w:lvl w:ilvl="0">
      <w:lvlJc w:val="left"/>
      <w:lvlText w:val="%1."/>
      <w:numFmt w:val="decimal"/>
      <w:start w:val="4"/>
    </w:lvl>
  </w:abstractNum>
  <w:abstractNum w:abstractNumId="166">
    <w:nsid w:val="15BCABA8"/>
    <w:multiLevelType w:val="hybridMultilevel"/>
    <w:lvl w:ilvl="0">
      <w:lvlJc w:val="left"/>
      <w:lvlText w:val=""/>
      <w:numFmt w:val="bullet"/>
      <w:start w:val="1"/>
    </w:lvl>
  </w:abstractNum>
  <w:abstractNum w:abstractNumId="167">
    <w:nsid w:val="4E0B9A87"/>
    <w:multiLevelType w:val="hybridMultilevel"/>
    <w:lvl w:ilvl="0">
      <w:lvlJc w:val="left"/>
      <w:lvlText w:val="к"/>
      <w:numFmt w:val="bullet"/>
      <w:start w:val="1"/>
    </w:lvl>
  </w:abstractNum>
  <w:abstractNum w:abstractNumId="168">
    <w:nsid w:val="434BAE75"/>
    <w:multiLevelType w:val="hybridMultilevel"/>
    <w:lvl w:ilvl="0">
      <w:lvlJc w:val="left"/>
      <w:lvlText w:val="%1."/>
      <w:numFmt w:val="decimal"/>
      <w:start w:val="1"/>
    </w:lvl>
  </w:abstractNum>
  <w:abstractNum w:abstractNumId="169">
    <w:nsid w:val="4F38F265"/>
    <w:multiLevelType w:val="hybridMultilevel"/>
    <w:lvl w:ilvl="0">
      <w:lvlJc w:val="left"/>
      <w:lvlText w:val="%1."/>
      <w:numFmt w:val="decimal"/>
      <w:start w:val="1"/>
    </w:lvl>
  </w:abstractNum>
  <w:abstractNum w:abstractNumId="170">
    <w:nsid w:val="4C502870"/>
    <w:multiLevelType w:val="hybridMultilevel"/>
    <w:lvl w:ilvl="0">
      <w:lvlJc w:val="left"/>
      <w:lvlText w:val="и"/>
      <w:numFmt w:val="bullet"/>
      <w:start w:val="1"/>
    </w:lvl>
  </w:abstractNum>
  <w:abstractNum w:abstractNumId="171">
    <w:nsid w:val="1DE8725A"/>
    <w:multiLevelType w:val="hybridMultilevel"/>
    <w:lvl w:ilvl="0">
      <w:lvlJc w:val="left"/>
      <w:lvlText w:val="в"/>
      <w:numFmt w:val="bullet"/>
      <w:start w:val="1"/>
    </w:lvl>
  </w:abstractNum>
  <w:abstractNum w:abstractNumId="172">
    <w:nsid w:val="6A37288A"/>
    <w:multiLevelType w:val="hybridMultilevel"/>
    <w:lvl w:ilvl="0">
      <w:lvlJc w:val="left"/>
      <w:lvlText w:val="%1."/>
      <w:numFmt w:val="decimal"/>
      <w:start w:val="3"/>
    </w:lvl>
  </w:abstractNum>
  <w:abstractNum w:abstractNumId="173">
    <w:nsid w:val="8F8B73F"/>
    <w:multiLevelType w:val="hybridMultilevel"/>
    <w:lvl w:ilvl="0">
      <w:lvlJc w:val="left"/>
      <w:lvlText w:val="%1."/>
      <w:numFmt w:val="decimal"/>
      <w:start w:val="1"/>
    </w:lvl>
  </w:abstractNum>
  <w:abstractNum w:abstractNumId="174">
    <w:nsid w:val="CA6B462"/>
    <w:multiLevelType w:val="hybridMultilevel"/>
    <w:lvl w:ilvl="0">
      <w:lvlJc w:val="left"/>
      <w:lvlText w:val="%1."/>
      <w:numFmt w:val="decimal"/>
      <w:start w:val="1"/>
    </w:lvl>
  </w:abstractNum>
  <w:abstractNum w:abstractNumId="175">
    <w:nsid w:val="763CB680"/>
    <w:multiLevelType w:val="hybridMultilevel"/>
    <w:lvl w:ilvl="0">
      <w:lvlJc w:val="left"/>
      <w:lvlText w:val="%1."/>
      <w:numFmt w:val="decimal"/>
      <w:start w:val="1"/>
    </w:lvl>
  </w:abstractNum>
  <w:abstractNum w:abstractNumId="176">
    <w:nsid w:val="15B71329"/>
    <w:multiLevelType w:val="hybridMultilevel"/>
    <w:lvl w:ilvl="0">
      <w:lvlJc w:val="left"/>
      <w:lvlText w:val="%1."/>
      <w:numFmt w:val="decimal"/>
      <w:start w:val="10"/>
    </w:lvl>
  </w:abstractNum>
  <w:abstractNum w:abstractNumId="177">
    <w:nsid w:val="3DA97044"/>
    <w:multiLevelType w:val="hybridMultilevel"/>
    <w:lvl w:ilvl="0">
      <w:lvlJc w:val="left"/>
      <w:lvlText w:val="%1."/>
      <w:numFmt w:val="decimal"/>
      <w:start w:val="4"/>
    </w:lvl>
  </w:abstractNum>
  <w:abstractNum w:abstractNumId="178">
    <w:nsid w:val="1CDCE2DE"/>
    <w:multiLevelType w:val="hybridMultilevel"/>
    <w:lvl w:ilvl="0">
      <w:lvlJc w:val="left"/>
      <w:lvlText w:val="\endash "/>
      <w:numFmt w:val="bullet"/>
      <w:start w:val="1"/>
    </w:lvl>
  </w:abstractNum>
  <w:abstractNum w:abstractNumId="179">
    <w:nsid w:val="69D3947C"/>
    <w:multiLevelType w:val="hybridMultilevel"/>
    <w:lvl w:ilvl="0">
      <w:lvlJc w:val="left"/>
      <w:lvlText w:val="к"/>
      <w:numFmt w:val="bullet"/>
      <w:start w:val="1"/>
    </w:lvl>
  </w:abstractNum>
  <w:abstractNum w:abstractNumId="180">
    <w:nsid w:val="2539DFA5"/>
    <w:multiLevelType w:val="hybridMultilevel"/>
    <w:lvl w:ilvl="0">
      <w:lvlJc w:val="left"/>
      <w:lvlText w:val="%1."/>
      <w:numFmt w:val="decimal"/>
      <w:start w:val="1"/>
    </w:lvl>
  </w:abstractNum>
  <w:abstractNum w:abstractNumId="181">
    <w:nsid w:val="2DB88089"/>
    <w:multiLevelType w:val="hybridMultilevel"/>
    <w:lvl w:ilvl="0">
      <w:lvlJc w:val="left"/>
      <w:lvlText w:val="%1."/>
      <w:numFmt w:val="decimal"/>
      <w:start w:val="1"/>
    </w:lvl>
  </w:abstractNum>
  <w:abstractNum w:abstractNumId="182">
    <w:nsid w:val="706B674E"/>
    <w:multiLevelType w:val="hybridMultilevel"/>
    <w:lvl w:ilvl="0">
      <w:lvlJc w:val="left"/>
      <w:lvlText w:val="В"/>
      <w:numFmt w:val="bullet"/>
      <w:start w:val="1"/>
    </w:lvl>
  </w:abstractNum>
  <w:abstractNum w:abstractNumId="183">
    <w:nsid w:val="2C106A57"/>
    <w:multiLevelType w:val="hybridMultilevel"/>
    <w:lvl w:ilvl="0">
      <w:lvlJc w:val="left"/>
      <w:lvlText w:val="в"/>
      <w:numFmt w:val="bullet"/>
      <w:start w:val="1"/>
    </w:lvl>
  </w:abstractNum>
  <w:abstractNum w:abstractNumId="184">
    <w:nsid w:val="684EED59"/>
    <w:multiLevelType w:val="hybridMultilevel"/>
    <w:lvl w:ilvl="0">
      <w:lvlJc w:val="left"/>
      <w:lvlText w:val="%1."/>
      <w:numFmt w:val="decimal"/>
      <w:start w:val="3"/>
    </w:lvl>
  </w:abstractNum>
  <w:abstractNum w:abstractNumId="185">
    <w:nsid w:val="545EE5D3"/>
    <w:multiLevelType w:val="hybridMultilevel"/>
    <w:lvl w:ilvl="0">
      <w:lvlJc w:val="left"/>
      <w:lvlText w:val=""/>
      <w:numFmt w:val="bullet"/>
      <w:start w:val="1"/>
    </w:lvl>
  </w:abstractNum>
  <w:abstractNum w:abstractNumId="186">
    <w:nsid w:val="4A66051"/>
    <w:multiLevelType w:val="hybridMultilevel"/>
    <w:lvl w:ilvl="0">
      <w:lvlJc w:val="left"/>
      <w:lvlText w:val=""/>
      <w:numFmt w:val="bullet"/>
      <w:start w:val="1"/>
    </w:lvl>
  </w:abstractNum>
  <w:abstractNum w:abstractNumId="187">
    <w:nsid w:val="20F4BDAD"/>
    <w:multiLevelType w:val="hybridMultilevel"/>
    <w:lvl w:ilvl="0">
      <w:lvlJc w:val="left"/>
      <w:lvlText w:val="%1."/>
      <w:numFmt w:val="decimal"/>
      <w:start w:val="1"/>
    </w:lvl>
  </w:abstractNum>
  <w:abstractNum w:abstractNumId="188">
    <w:nsid w:val="639DEFAC"/>
    <w:multiLevelType w:val="hybridMultilevel"/>
    <w:lvl w:ilvl="0">
      <w:lvlJc w:val="left"/>
      <w:lvlText w:val="%1."/>
      <w:numFmt w:val="decimal"/>
      <w:start w:val="1"/>
    </w:lvl>
  </w:abstractNum>
  <w:abstractNum w:abstractNumId="189">
    <w:nsid w:val="501F9786"/>
    <w:multiLevelType w:val="hybridMultilevel"/>
    <w:lvl w:ilvl="0">
      <w:lvlJc w:val="left"/>
      <w:lvlText w:val="%1."/>
      <w:numFmt w:val="decimal"/>
      <w:start w:val="4"/>
    </w:lvl>
  </w:abstractNum>
  <w:abstractNum w:abstractNumId="190">
    <w:nsid w:val="6B057295"/>
    <w:multiLevelType w:val="hybridMultilevel"/>
    <w:lvl w:ilvl="0">
      <w:lvlJc w:val="left"/>
      <w:lvlText w:val="%1."/>
      <w:numFmt w:val="decimal"/>
      <w:start w:val="1"/>
    </w:lvl>
    <w:lvl w:ilvl="1">
      <w:lvlJc w:val="left"/>
      <w:lvlText w:val="%2."/>
      <w:numFmt w:val="decimal"/>
      <w:start w:val="4"/>
    </w:lvl>
  </w:abstractNum>
  <w:abstractNum w:abstractNumId="191">
    <w:nsid w:val="2771AC80"/>
    <w:multiLevelType w:val="hybridMultilevel"/>
    <w:lvl w:ilvl="0">
      <w:lvlJc w:val="left"/>
      <w:lvlText w:val="к"/>
      <w:numFmt w:val="bullet"/>
      <w:start w:val="1"/>
    </w:lvl>
  </w:abstractNum>
  <w:abstractNum w:abstractNumId="192">
    <w:nsid w:val="1C4A08EC"/>
    <w:multiLevelType w:val="hybridMultilevel"/>
    <w:lvl w:ilvl="0">
      <w:lvlJc w:val="left"/>
      <w:lvlText w:val="%1."/>
      <w:numFmt w:val="decimal"/>
      <w:start w:val="1"/>
    </w:lvl>
  </w:abstractNum>
  <w:abstractNum w:abstractNumId="193">
    <w:nsid w:val="1958BD17"/>
    <w:multiLevelType w:val="hybridMultilevel"/>
    <w:lvl w:ilvl="0">
      <w:lvlJc w:val="left"/>
      <w:lvlText w:val="%1."/>
      <w:numFmt w:val="decimal"/>
      <w:start w:val="1"/>
    </w:lvl>
  </w:abstractNum>
  <w:abstractNum w:abstractNumId="194">
    <w:nsid w:val="4E647FE4"/>
    <w:multiLevelType w:val="hybridMultilevel"/>
    <w:lvl w:ilvl="0">
      <w:lvlJc w:val="left"/>
      <w:lvlText w:val="%1."/>
      <w:numFmt w:val="decimal"/>
      <w:start w:val="2"/>
    </w:lvl>
  </w:abstractNum>
  <w:abstractNum w:abstractNumId="195">
    <w:nsid w:val="E0BB885"/>
    <w:multiLevelType w:val="hybridMultilevel"/>
    <w:lvl w:ilvl="0">
      <w:lvlJc w:val="left"/>
      <w:lvlText w:val="в"/>
      <w:numFmt w:val="bullet"/>
      <w:start w:val="1"/>
    </w:lvl>
  </w:abstractNum>
  <w:abstractNum w:abstractNumId="196">
    <w:nsid w:val="565976F1"/>
    <w:multiLevelType w:val="hybridMultilevel"/>
    <w:lvl w:ilvl="0">
      <w:lvlJc w:val="left"/>
      <w:lvlText w:val="%1."/>
      <w:numFmt w:val="decimal"/>
      <w:start w:val="3"/>
    </w:lvl>
  </w:abstractNum>
  <w:abstractNum w:abstractNumId="197">
    <w:nsid w:val="64212B8C"/>
    <w:multiLevelType w:val="hybridMultilevel"/>
    <w:lvl w:ilvl="0">
      <w:lvlJc w:val="left"/>
      <w:lvlText w:val="%1."/>
      <w:numFmt w:val="decimal"/>
      <w:start w:val="1"/>
    </w:lvl>
  </w:abstractNum>
  <w:abstractNum w:abstractNumId="198">
    <w:nsid w:val="5C17530C"/>
    <w:multiLevelType w:val="hybridMultilevel"/>
    <w:lvl w:ilvl="0">
      <w:lvlJc w:val="left"/>
      <w:lvlText w:val="%1."/>
      <w:numFmt w:val="decimal"/>
      <w:start w:val="1"/>
    </w:lvl>
  </w:abstractNum>
  <w:abstractNum w:abstractNumId="199">
    <w:nsid w:val="19A52566"/>
    <w:multiLevelType w:val="hybridMultilevel"/>
    <w:lvl w:ilvl="0">
      <w:lvlJc w:val="left"/>
      <w:lvlText w:val="%1."/>
      <w:numFmt w:val="decimal"/>
      <w:start w:val="4"/>
    </w:lvl>
  </w:abstractNum>
  <w:abstractNum w:abstractNumId="200">
    <w:nsid w:val="335A1DF1"/>
    <w:multiLevelType w:val="hybridMultilevel"/>
    <w:lvl w:ilvl="0">
      <w:lvlJc w:val="left"/>
      <w:lvlText w:val="к"/>
      <w:numFmt w:val="bullet"/>
      <w:start w:val="1"/>
    </w:lvl>
  </w:abstractNum>
  <w:abstractNum w:abstractNumId="201">
    <w:nsid w:val="28677B7C"/>
    <w:multiLevelType w:val="hybridMultilevel"/>
    <w:lvl w:ilvl="0">
      <w:lvlJc w:val="left"/>
      <w:lvlText w:val="%1."/>
      <w:numFmt w:val="decimal"/>
      <w:start w:val="1"/>
    </w:lvl>
  </w:abstractNum>
  <w:abstractNum w:abstractNumId="202">
    <w:nsid w:val="378D97C0"/>
    <w:multiLevelType w:val="hybridMultilevel"/>
    <w:lvl w:ilvl="0">
      <w:lvlJc w:val="left"/>
      <w:lvlText w:val="%1."/>
      <w:numFmt w:val="decimal"/>
      <w:start w:val="1"/>
    </w:lvl>
  </w:abstractNum>
  <w:abstractNum w:abstractNumId="203">
    <w:nsid w:val="1D91467C"/>
    <w:multiLevelType w:val="hybridMultilevel"/>
    <w:lvl w:ilvl="0">
      <w:lvlJc w:val="left"/>
      <w:lvlText w:val="в"/>
      <w:numFmt w:val="bullet"/>
      <w:start w:val="1"/>
    </w:lvl>
  </w:abstractNum>
  <w:abstractNum w:abstractNumId="204">
    <w:nsid w:val="316032BB"/>
    <w:multiLevelType w:val="hybridMultilevel"/>
    <w:lvl w:ilvl="0">
      <w:lvlJc w:val="left"/>
      <w:lvlText w:val="%1."/>
      <w:numFmt w:val="decimal"/>
      <w:start w:val="3"/>
    </w:lvl>
  </w:abstractNum>
  <w:abstractNum w:abstractNumId="205">
    <w:nsid w:val="44344C22"/>
    <w:multiLevelType w:val="hybridMultilevel"/>
    <w:lvl w:ilvl="0">
      <w:lvlJc w:val="left"/>
      <w:lvlText w:val="%1."/>
      <w:numFmt w:val="decimal"/>
      <w:start w:val="1"/>
    </w:lvl>
  </w:abstractNum>
  <w:abstractNum w:abstractNumId="206">
    <w:nsid w:val="13CDFCFC"/>
    <w:multiLevelType w:val="hybridMultilevel"/>
    <w:lvl w:ilvl="0">
      <w:lvlJc w:val="left"/>
      <w:lvlText w:val="%1."/>
      <w:numFmt w:val="decimal"/>
      <w:start w:val="1"/>
    </w:lvl>
  </w:abstractNum>
  <w:abstractNum w:abstractNumId="207">
    <w:nsid w:val="471745E4"/>
    <w:multiLevelType w:val="hybridMultilevel"/>
    <w:lvl w:ilvl="0">
      <w:lvlJc w:val="left"/>
      <w:lvlText w:val="%1."/>
      <w:numFmt w:val="decimal"/>
      <w:start w:val="8"/>
    </w:lvl>
  </w:abstractNum>
  <w:abstractNum w:abstractNumId="208">
    <w:nsid w:val="1DDBC66"/>
    <w:multiLevelType w:val="hybridMultilevel"/>
    <w:lvl w:ilvl="0">
      <w:lvlJc w:val="left"/>
      <w:lvlText w:val="%1."/>
      <w:numFmt w:val="decimal"/>
      <w:start w:val="1"/>
    </w:lvl>
  </w:abstractNum>
  <w:abstractNum w:abstractNumId="209">
    <w:nsid w:val="30AADFDA"/>
    <w:multiLevelType w:val="hybridMultilevel"/>
    <w:lvl w:ilvl="0">
      <w:lvlJc w:val="left"/>
      <w:lvlText w:val="%1."/>
      <w:numFmt w:val="decimal"/>
      <w:start w:val="4"/>
    </w:lvl>
  </w:abstractNum>
  <w:abstractNum w:abstractNumId="210">
    <w:nsid w:val="30EADA61"/>
    <w:multiLevelType w:val="hybridMultilevel"/>
    <w:lvl w:ilvl="0">
      <w:lvlJc w:val="left"/>
      <w:lvlText w:val="к"/>
      <w:numFmt w:val="bullet"/>
      <w:start w:val="1"/>
    </w:lvl>
  </w:abstractNum>
  <w:abstractNum w:abstractNumId="211">
    <w:nsid w:val="27179C0B"/>
    <w:multiLevelType w:val="hybridMultilevel"/>
    <w:lvl w:ilvl="0">
      <w:lvlJc w:val="left"/>
      <w:lvlText w:val="%1."/>
      <w:numFmt w:val="decimal"/>
      <w:start w:val="1"/>
    </w:lvl>
  </w:abstractNum>
  <w:abstractNum w:abstractNumId="212">
    <w:nsid w:val="5E636063"/>
    <w:multiLevelType w:val="hybridMultilevel"/>
    <w:lvl w:ilvl="0">
      <w:lvlJc w:val="left"/>
      <w:lvlText w:val=""/>
      <w:numFmt w:val="bullet"/>
      <w:start w:val="1"/>
    </w:lvl>
  </w:abstractNum>
  <w:abstractNum w:abstractNumId="213">
    <w:nsid w:val="215641AF"/>
    <w:multiLevelType w:val="hybridMultilevel"/>
    <w:lvl w:ilvl="0">
      <w:lvlJc w:val="left"/>
      <w:lvlText w:val=""/>
      <w:numFmt w:val="bullet"/>
      <w:start w:val="1"/>
    </w:lvl>
  </w:abstractNum>
  <w:abstractNum w:abstractNumId="214">
    <w:nsid w:val="53280662"/>
    <w:multiLevelType w:val="hybridMultilevel"/>
    <w:lvl w:ilvl="0">
      <w:lvlJc w:val="left"/>
      <w:lvlText w:val=""/>
      <w:numFmt w:val="bullet"/>
      <w:start w:val="1"/>
    </w:lvl>
  </w:abstractNum>
  <w:abstractNum w:abstractNumId="215">
    <w:nsid w:val="46B24DBC"/>
    <w:multiLevelType w:val="hybridMultilevel"/>
    <w:lvl w:ilvl="0">
      <w:lvlJc w:val="left"/>
      <w:lvlText w:val=""/>
      <w:numFmt w:val="bullet"/>
      <w:start w:val="1"/>
    </w:lvl>
  </w:abstractNum>
  <w:abstractNum w:abstractNumId="216">
    <w:nsid w:val="75B52783"/>
    <w:multiLevelType w:val="hybridMultilevel"/>
    <w:lvl w:ilvl="0">
      <w:lvlJc w:val="left"/>
      <w:lvlText w:val=""/>
      <w:numFmt w:val="bullet"/>
      <w:start w:val="1"/>
    </w:lvl>
  </w:abstractNum>
  <w:abstractNum w:abstractNumId="217">
    <w:nsid w:val="57CE66B4"/>
    <w:multiLevelType w:val="hybridMultilevel"/>
    <w:lvl w:ilvl="0">
      <w:lvlJc w:val="left"/>
      <w:lvlText w:val="%1."/>
      <w:numFmt w:val="decimal"/>
      <w:start w:val="2"/>
    </w:lvl>
  </w:abstractNum>
  <w:abstractNum w:abstractNumId="218">
    <w:nsid w:val="67A70B69"/>
    <w:multiLevelType w:val="hybridMultilevel"/>
    <w:lvl w:ilvl="0">
      <w:lvlJc w:val="left"/>
      <w:lvlText w:val="%1."/>
      <w:numFmt w:val="decimal"/>
      <w:start w:val="3"/>
    </w:lvl>
  </w:abstractNum>
  <w:abstractNum w:abstractNumId="219">
    <w:nsid w:val="5953172F"/>
    <w:multiLevelType w:val="hybridMultilevel"/>
    <w:lvl w:ilvl="0">
      <w:lvlJc w:val="left"/>
      <w:lvlText w:val=""/>
      <w:numFmt w:val="bullet"/>
      <w:start w:val="1"/>
    </w:lvl>
    <w:lvl w:ilvl="1">
      <w:lvlJc w:val="left"/>
      <w:lvlText w:val=""/>
      <w:numFmt w:val="bullet"/>
      <w:start w:val="1"/>
    </w:lvl>
  </w:abstractNum>
  <w:abstractNum w:abstractNumId="220">
    <w:nsid w:val="27EDFE3A"/>
    <w:multiLevelType w:val="hybridMultilevel"/>
    <w:lvl w:ilvl="0">
      <w:lvlJc w:val="left"/>
      <w:lvlText w:val="%1."/>
      <w:numFmt w:val="decimal"/>
      <w:start w:val="1"/>
    </w:lvl>
  </w:abstractNum>
  <w:abstractNum w:abstractNumId="221">
    <w:nsid w:val="52AC7DFF"/>
    <w:multiLevelType w:val="hybridMultilevel"/>
    <w:lvl w:ilvl="0">
      <w:lvlJc w:val="left"/>
      <w:lvlText w:val="%1."/>
      <w:numFmt w:val="decimal"/>
      <w:start w:val="1"/>
    </w:lvl>
  </w:abstractNum>
  <w:abstractNum w:abstractNumId="222">
    <w:nsid w:val="C4C3AF"/>
    <w:multiLevelType w:val="hybridMultilevel"/>
    <w:lvl w:ilvl="0">
      <w:lvlJc w:val="left"/>
      <w:lvlText w:val="%1."/>
      <w:numFmt w:val="decimal"/>
      <w:start w:val="1"/>
    </w:lvl>
  </w:abstractNum>
  <w:abstractNum w:abstractNumId="223">
    <w:nsid w:val="44380727"/>
    <w:multiLevelType w:val="hybridMultilevel"/>
    <w:lvl w:ilvl="0">
      <w:lvlJc w:val="left"/>
      <w:lvlText w:val="%1."/>
      <w:numFmt w:val="decimal"/>
      <w:start w:val="4"/>
    </w:lvl>
  </w:abstractNum>
  <w:abstractNum w:abstractNumId="224">
    <w:nsid w:val="6C053B16"/>
    <w:multiLevelType w:val="hybridMultilevel"/>
    <w:lvl w:ilvl="0">
      <w:lvlJc w:val="left"/>
      <w:lvlText w:val="к"/>
      <w:numFmt w:val="bullet"/>
      <w:start w:val="1"/>
    </w:lvl>
  </w:abstractNum>
  <w:abstractNum w:abstractNumId="225">
    <w:nsid w:val="4F294393"/>
    <w:multiLevelType w:val="hybridMultilevel"/>
    <w:lvl w:ilvl="0">
      <w:lvlJc w:val="left"/>
      <w:lvlText w:val="%1."/>
      <w:numFmt w:val="decimal"/>
      <w:start w:val="1"/>
    </w:lvl>
  </w:abstractNum>
  <w:abstractNum w:abstractNumId="226">
    <w:nsid w:val="5243BFAC"/>
    <w:multiLevelType w:val="hybridMultilevel"/>
    <w:lvl w:ilvl="0">
      <w:lvlJc w:val="left"/>
      <w:lvlText w:val="%1."/>
      <w:numFmt w:val="decimal"/>
      <w:start w:val="1"/>
    </w:lvl>
  </w:abstractNum>
  <w:abstractNum w:abstractNumId="227">
    <w:nsid w:val="425EB207"/>
    <w:multiLevelType w:val="hybridMultilevel"/>
    <w:lvl w:ilvl="0">
      <w:lvlJc w:val="left"/>
      <w:lvlText w:val="%1"/>
      <w:numFmt w:val="decimal"/>
      <w:start w:val="42"/>
    </w:lvl>
  </w:abstractNum>
  <w:abstractNum w:abstractNumId="228">
    <w:nsid w:val="334A6F1F"/>
    <w:multiLevelType w:val="hybridMultilevel"/>
    <w:lvl w:ilvl="0">
      <w:lvlJc w:val="left"/>
      <w:lvlText w:val="%1."/>
      <w:numFmt w:val="decimal"/>
      <w:start w:val="3"/>
    </w:lvl>
  </w:abstractNum>
  <w:abstractNum w:abstractNumId="229">
    <w:nsid w:val="2E5B12B8"/>
    <w:multiLevelType w:val="hybridMultilevel"/>
    <w:lvl w:ilvl="0">
      <w:lvlJc w:val="left"/>
      <w:lvlText w:val="-"/>
      <w:numFmt w:val="bullet"/>
      <w:start w:val="1"/>
    </w:lvl>
  </w:abstractNum>
  <w:abstractNum w:abstractNumId="230">
    <w:nsid w:val="5C03D76D"/>
    <w:multiLevelType w:val="hybridMultilevel"/>
    <w:lvl w:ilvl="0">
      <w:lvlJc w:val="left"/>
      <w:lvlText w:val="\endash "/>
      <w:numFmt w:val="bullet"/>
      <w:start w:val="1"/>
    </w:lvl>
  </w:abstractNum>
  <w:abstractNum w:abstractNumId="231">
    <w:nsid w:val="66A48D11"/>
    <w:multiLevelType w:val="hybridMultilevel"/>
    <w:lvl w:ilvl="0">
      <w:lvlJc w:val="left"/>
      <w:lvlText w:val="%1."/>
      <w:numFmt w:val="decimal"/>
      <w:start w:val="1"/>
    </w:lvl>
  </w:abstractNum>
  <w:abstractNum w:abstractNumId="232">
    <w:nsid w:val="56C28E34"/>
    <w:multiLevelType w:val="hybridMultilevel"/>
    <w:lvl w:ilvl="0">
      <w:lvlJc w:val="left"/>
      <w:lvlText w:val="%1."/>
      <w:numFmt w:val="decimal"/>
      <w:start w:val="1"/>
    </w:lvl>
  </w:abstractNum>
  <w:abstractNum w:abstractNumId="233">
    <w:nsid w:val="13916F2D"/>
    <w:multiLevelType w:val="hybridMultilevel"/>
    <w:lvl w:ilvl="0">
      <w:lvlJc w:val="left"/>
      <w:lvlText w:val="%1."/>
      <w:numFmt w:val="decimal"/>
      <w:start w:val="1"/>
    </w:lvl>
    <w:lvl w:ilvl="1">
      <w:lvlJc w:val="left"/>
      <w:lvlText w:val="%2."/>
      <w:numFmt w:val="decimal"/>
      <w:start w:val="4"/>
    </w:lvl>
  </w:abstractNum>
  <w:abstractNum w:abstractNumId="234">
    <w:nsid w:val="435D38D"/>
    <w:multiLevelType w:val="hybridMultilevel"/>
    <w:lvl w:ilvl="0">
      <w:lvlJc w:val="left"/>
      <w:lvlText w:val="В"/>
      <w:numFmt w:val="bullet"/>
      <w:start w:val="1"/>
    </w:lvl>
  </w:abstractNum>
  <w:abstractNum w:abstractNumId="235">
    <w:nsid w:val="822C0EF"/>
    <w:multiLevelType w:val="hybridMultilevel"/>
    <w:lvl w:ilvl="0">
      <w:lvlJc w:val="left"/>
      <w:lvlText w:val="%1."/>
      <w:numFmt w:val="decimal"/>
      <w:start w:val="1"/>
    </w:lvl>
  </w:abstractNum>
  <w:abstractNum w:abstractNumId="236">
    <w:nsid w:val="57C5BB4F"/>
    <w:multiLevelType w:val="hybridMultilevel"/>
    <w:lvl w:ilvl="0">
      <w:lvlJc w:val="left"/>
      <w:lvlText w:val="и"/>
      <w:numFmt w:val="bullet"/>
      <w:start w:val="1"/>
    </w:lvl>
    <w:lvl w:ilvl="1">
      <w:lvlJc w:val="left"/>
      <w:lvlText w:val="%2."/>
      <w:numFmt w:val="upperLetter"/>
      <w:start w:val="35"/>
    </w:lvl>
  </w:abstractNum>
  <w:abstractNum w:abstractNumId="237">
    <w:nsid w:val="1803D089"/>
    <w:multiLevelType w:val="hybridMultilevel"/>
    <w:lvl w:ilvl="0">
      <w:lvlJc w:val="left"/>
      <w:lvlText w:val="В"/>
      <w:numFmt w:val="bullet"/>
      <w:start w:val="1"/>
    </w:lvl>
  </w:abstractNum>
  <w:abstractNum w:abstractNumId="238">
    <w:nsid w:val="4F3A06D4"/>
    <w:multiLevelType w:val="hybridMultilevel"/>
    <w:lvl w:ilvl="0">
      <w:lvlJc w:val="left"/>
      <w:lvlText w:val="%1."/>
      <w:numFmt w:val="upperLetter"/>
      <w:start w:val="61"/>
    </w:lvl>
  </w:abstractNum>
  <w:abstractNum w:abstractNumId="239">
    <w:nsid w:val="59A377B6"/>
    <w:multiLevelType w:val="hybridMultilevel"/>
    <w:lvl w:ilvl="0">
      <w:lvlJc w:val="left"/>
      <w:lvlText w:val="В"/>
      <w:numFmt w:val="bullet"/>
      <w:start w:val="1"/>
    </w:lvl>
  </w:abstractNum>
  <w:abstractNum w:abstractNumId="240">
    <w:nsid w:val="48AEB063"/>
    <w:multiLevelType w:val="hybridMultilevel"/>
    <w:lvl w:ilvl="0">
      <w:lvlJc w:val="left"/>
      <w:lvlText w:val="К"/>
      <w:numFmt w:val="bullet"/>
      <w:start w:val="1"/>
    </w:lvl>
  </w:abstractNum>
  <w:abstractNum w:abstractNumId="241">
    <w:nsid w:val="24E135"/>
    <w:multiLevelType w:val="hybridMultilevel"/>
    <w:lvl w:ilvl="0">
      <w:lvlJc w:val="left"/>
      <w:lvlText w:val="К"/>
      <w:numFmt w:val="bullet"/>
      <w:start w:val="1"/>
    </w:lvl>
  </w:abstractNum>
  <w:abstractNum w:abstractNumId="242">
    <w:nsid w:val="BB13C1"/>
    <w:multiLevelType w:val="hybridMultilevel"/>
    <w:lvl w:ilvl="0">
      <w:lvlJc w:val="left"/>
      <w:lvlText w:val="и"/>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70" Type="http://schemas.openxmlformats.org/officeDocument/2006/relationships/image" Target="media/image3.png"/><Relationship Id="rId71" Type="http://schemas.openxmlformats.org/officeDocument/2006/relationships/image" Target="media/image4.png"/><Relationship Id="rId76" Type="http://schemas.openxmlformats.org/officeDocument/2006/relationships/image" Target="media/image5.png"/><Relationship Id="rId103" Type="http://schemas.openxmlformats.org/officeDocument/2006/relationships/image" Target="media/image6.png"/><Relationship Id="rId104" Type="http://schemas.openxmlformats.org/officeDocument/2006/relationships/image" Target="media/image7.png"/><Relationship Id="rId105" Type="http://schemas.openxmlformats.org/officeDocument/2006/relationships/image" Target="media/image8.png"/><Relationship Id="rId107" Type="http://schemas.openxmlformats.org/officeDocument/2006/relationships/image" Target="media/image9.jpeg"/><Relationship Id="rId14" Type="http://schemas.openxmlformats.org/officeDocument/2006/relationships/hyperlink" Target="http://learn.dlink.ru/mod/lesson/view.php?id=582&amp;pageid=1693" TargetMode="External"/><Relationship Id="rId15" Type="http://schemas.openxmlformats.org/officeDocument/2006/relationships/hyperlink" Target="http://learn.dlink.ru/mod/lesson/view.php?id=582&amp;pageid=1694" TargetMode="External"/><Relationship Id="rId16" Type="http://schemas.openxmlformats.org/officeDocument/2006/relationships/hyperlink" Target="http://learn.dlink.ru/mod/lesson/view.php?id=582&amp;pageid=1696" TargetMode="External"/><Relationship Id="rId17" Type="http://schemas.openxmlformats.org/officeDocument/2006/relationships/hyperlink" Target="http://learn.dlink.ru/mod/lesson/view.php?id=582&amp;pageid=1702" TargetMode="External"/><Relationship Id="rId18" Type="http://schemas.openxmlformats.org/officeDocument/2006/relationships/hyperlink" Target="http://learn.dlink.ru/mod/lesson/view.php?id=582&amp;pageid=1723" TargetMode="External"/><Relationship Id="rId19" Type="http://schemas.openxmlformats.org/officeDocument/2006/relationships/hyperlink" Target="http://learn.dlink.ru/mod/lesson/view.php?id=583&amp;pageid=1725" TargetMode="External"/><Relationship Id="rId20" Type="http://schemas.openxmlformats.org/officeDocument/2006/relationships/hyperlink" Target="http://learn.dlink.ru/mod/lesson/view.php?id=583&amp;pageid=1730" TargetMode="External"/><Relationship Id="rId21" Type="http://schemas.openxmlformats.org/officeDocument/2006/relationships/hyperlink" Target="http://learn.dlink.ru/mod/lesson/view.php?id=585&amp;pageid=1773" TargetMode="External"/><Relationship Id="rId22" Type="http://schemas.openxmlformats.org/officeDocument/2006/relationships/hyperlink" Target="http://learn.dlink.ru/mod/lesson/view.php?id=585&amp;pageid=1774" TargetMode="External"/><Relationship Id="rId23" Type="http://schemas.openxmlformats.org/officeDocument/2006/relationships/hyperlink" Target="http://learn.dlink.ru/mod/lesson/view.php?id=585&amp;pageid=1777" TargetMode="External"/><Relationship Id="rId24" Type="http://schemas.openxmlformats.org/officeDocument/2006/relationships/hyperlink" Target="http://learn.dlink.ru/mod/lesson/view.php?id=585&amp;pageid=1775" TargetMode="External"/><Relationship Id="rId25" Type="http://schemas.openxmlformats.org/officeDocument/2006/relationships/hyperlink" Target="http://learn.dlink.ru/mod/lesson/view.php?id=585&amp;pageid=1776" TargetMode="External"/><Relationship Id="rId26" Type="http://schemas.openxmlformats.org/officeDocument/2006/relationships/hyperlink" Target="http://learn.dlink.ru/mod/lesson/view.php?id=585&amp;pageid=1779" TargetMode="External"/><Relationship Id="rId27" Type="http://schemas.openxmlformats.org/officeDocument/2006/relationships/hyperlink" Target="http://learn.dlink.ru/mod/lesson/view.php?id=585&amp;pageid=1797" TargetMode="External"/><Relationship Id="rId28" Type="http://schemas.openxmlformats.org/officeDocument/2006/relationships/hyperlink" Target="http://learn.dlink.ru/mod/lesson/view.php?id=671&amp;pageid=1900" TargetMode="External"/><Relationship Id="rId29" Type="http://schemas.openxmlformats.org/officeDocument/2006/relationships/hyperlink" Target="http://learn.dlink.ru/mod/lesson/view.php?id=671&amp;pageid=2053" TargetMode="External"/><Relationship Id="rId30" Type="http://schemas.openxmlformats.org/officeDocument/2006/relationships/hyperlink" Target="http://learn.dlink.ru/mod/lesson/view.php?id=671&amp;pageid=2054" TargetMode="External"/><Relationship Id="rId31" Type="http://schemas.openxmlformats.org/officeDocument/2006/relationships/hyperlink" Target="http://learn.dlink.ru/mod/lesson/view.php?id=438&amp;pageid=1035" TargetMode="External"/><Relationship Id="rId32" Type="http://schemas.openxmlformats.org/officeDocument/2006/relationships/hyperlink" Target="http://learn.dlink.ru/mod/lesson/view.php?id=440&amp;pageid=1041" TargetMode="External"/><Relationship Id="rId33" Type="http://schemas.openxmlformats.org/officeDocument/2006/relationships/hyperlink" Target="http://learn.dlink.ru/mod/lesson/view.php?id=440&amp;pageid=1043" TargetMode="External"/><Relationship Id="rId34" Type="http://schemas.openxmlformats.org/officeDocument/2006/relationships/hyperlink" Target="http://learn.dlink.ru/mod/lesson/view.php?id=440&amp;pageid=1047" TargetMode="External"/><Relationship Id="rId35" Type="http://schemas.openxmlformats.org/officeDocument/2006/relationships/hyperlink" Target="http://learn.dlink.ru/mod/lesson/view.php?id=440&amp;pageid=1044" TargetMode="External"/><Relationship Id="rId36" Type="http://schemas.openxmlformats.org/officeDocument/2006/relationships/hyperlink" Target="http://learn.dlink.ru/mod/lesson/view.php?id=440&amp;pageid=1048" TargetMode="External"/><Relationship Id="rId37" Type="http://schemas.openxmlformats.org/officeDocument/2006/relationships/hyperlink" Target="http://learn.dlink.ru/mod/lesson/view.php?id=440&amp;pageid=1049" TargetMode="External"/><Relationship Id="rId38" Type="http://schemas.openxmlformats.org/officeDocument/2006/relationships/hyperlink" Target="http://learn.dlink.ru/mod/lesson/view.php?id=443&amp;pageid=1053" TargetMode="External"/><Relationship Id="rId39" Type="http://schemas.openxmlformats.org/officeDocument/2006/relationships/hyperlink" Target="http://learn.dlink.ru/mod/lesson/view.php?id=443&amp;pageid=1054" TargetMode="External"/><Relationship Id="rId40" Type="http://schemas.openxmlformats.org/officeDocument/2006/relationships/hyperlink" Target="http://learn.dlink.ru/mod/lesson/view.php?id=443&amp;pageid=1060" TargetMode="External"/><Relationship Id="rId41" Type="http://schemas.openxmlformats.org/officeDocument/2006/relationships/hyperlink" Target="http://learn.dlink.ru/mod/lesson/view.php?id=443&amp;pageid=1061" TargetMode="External"/><Relationship Id="rId42" Type="http://schemas.openxmlformats.org/officeDocument/2006/relationships/hyperlink" Target="http://learn.dlink.ru/mod/lesson/view.php?id=443&amp;pageid=1073" TargetMode="External"/><Relationship Id="rId43" Type="http://schemas.openxmlformats.org/officeDocument/2006/relationships/hyperlink" Target="http://learn.dlink.ru/mod/lesson/view.php?id=443&amp;pageid=1077" TargetMode="External"/><Relationship Id="rId44" Type="http://schemas.openxmlformats.org/officeDocument/2006/relationships/hyperlink" Target="http://learn.dlink.ru/mod/lesson/view.php?id=445&amp;pageid=1109" TargetMode="External"/><Relationship Id="rId45" Type="http://schemas.openxmlformats.org/officeDocument/2006/relationships/hyperlink" Target="http://learn.dlink.ru/mod/lesson/view.php?id=459&amp;pageid=1183" TargetMode="External"/><Relationship Id="rId46" Type="http://schemas.openxmlformats.org/officeDocument/2006/relationships/hyperlink" Target="http://learn.dlink.ru/mod/lesson/view.php?id=459&amp;pageid=1199" TargetMode="External"/><Relationship Id="rId47" Type="http://schemas.openxmlformats.org/officeDocument/2006/relationships/hyperlink" Target="http://www.ozon.ru/brand/4006831/" TargetMode="External"/><Relationship Id="rId48" Type="http://schemas.openxmlformats.org/officeDocument/2006/relationships/hyperlink" Target="http://irbis.sstu.ru/cgi-bin/irbis64r_72/cgiirbis_64.exe?Z21ID=&amp;I21DBN=IZDUN&amp;P21DBN=IZDUN&amp;S21STN=1&amp;S21REF=10&amp;S21FMT=fullw&amp;C21COM=S&amp;S21CNR=20&amp;S21P01=3&amp;S21P02=0&amp;S21P03=A=&amp;S21COLORTERMS=0&amp;S21STR=%D0%93%D1%83%D0%B1%D0%B5%D0%BD%D0%BA%D0%BE%D0%B2%20%D0%90.%20%D0%90." TargetMode="External"/><Relationship Id="rId49" Type="http://schemas.openxmlformats.org/officeDocument/2006/relationships/hyperlink" Target="http://www.ozon.ru/brand/858561/" TargetMode="External"/><Relationship Id="rId50" Type="http://schemas.openxmlformats.org/officeDocument/2006/relationships/hyperlink" Target="http://bit.mephi.ru/" TargetMode="External"/><Relationship Id="rId51" Type="http://schemas.openxmlformats.org/officeDocument/2006/relationships/hyperlink" Target="http://www.fstec.ru/" TargetMode="External"/><Relationship Id="rId52" Type="http://schemas.openxmlformats.org/officeDocument/2006/relationships/hyperlink" Target="http://www.securitylab.ru/" TargetMode="External"/><Relationship Id="rId53" Type="http://schemas.openxmlformats.org/officeDocument/2006/relationships/hyperlink" Target="http://www.biometrics.ru/" TargetMode="External"/><Relationship Id="rId54" Type="http://schemas.openxmlformats.org/officeDocument/2006/relationships/hyperlink" Target="http://www.elibrary.ru/" TargetMode="External"/><Relationship Id="rId55" Type="http://schemas.openxmlformats.org/officeDocument/2006/relationships/hyperlink" Target="http://www.garant.ru/" TargetMode="External"/><Relationship Id="rId56" Type="http://schemas.openxmlformats.org/officeDocument/2006/relationships/hyperlink" Target="http://www.consultant.ru/" TargetMode="External"/><Relationship Id="rId57" Type="http://schemas.openxmlformats.org/officeDocument/2006/relationships/hyperlink" Target="http://www.ict.edu.ru/" TargetMode="External"/><Relationship Id="rId58" Type="http://schemas.openxmlformats.org/officeDocument/2006/relationships/hyperlink" Target="http://www.edu.ru/" TargetMode="External"/><Relationship Id="rId59" Type="http://schemas.openxmlformats.org/officeDocument/2006/relationships/hyperlink" Target="https://www.infowatch.ru/products/traffic_monitor_enterprise" TargetMode="External"/><Relationship Id="rId60" Type="http://schemas.openxmlformats.org/officeDocument/2006/relationships/hyperlink" Target="http://techbook.ru/book_list.php?str_author=%D0%91%D0%B0%D1%80%D0%B8%D1%87%D0%B5%D0%B2%20%D0%A1.%D0%93." TargetMode="External"/><Relationship Id="rId61" Type="http://schemas.openxmlformats.org/officeDocument/2006/relationships/hyperlink" Target="http://techbook.ru/book_list.php?str_author=%D0%93%D0%BE%D0%BD%D1%87%D0%B0%D1%80%D0%BE%D0%B2%20%D0%92.%D0%92." TargetMode="External"/><Relationship Id="rId62" Type="http://schemas.openxmlformats.org/officeDocument/2006/relationships/hyperlink" Target="http://techbook.ru/book_list.php?str_author=%D0%A1%D0%B5%D1%80%D0%BE%D0%B2%20%D0%A0.%D0%95." TargetMode="External"/><Relationship Id="rId63" Type="http://schemas.openxmlformats.org/officeDocument/2006/relationships/hyperlink" Target="http://techbook.ru/book_list.php?str_author=%D0%94%D1%83%D1%88%D0%BA%D0%B8%D0%BD%20%D0%90.%D0%92." TargetMode="External"/><Relationship Id="rId64" Type="http://schemas.openxmlformats.org/officeDocument/2006/relationships/hyperlink" Target="http://techbook.ru/book_list.php?str_author=%D0%91%D0%B0%D1%80%D1%81%D1%83%D0%BA%D0%BE%D0%B2%20%D0%9E.%D0%9C." TargetMode="External"/><Relationship Id="rId65" Type="http://schemas.openxmlformats.org/officeDocument/2006/relationships/hyperlink" Target="http://techbook.ru/book_list.php?str_author=%D0%9A%D1%80%D0%B0%D0%B2%D1%86%D0%BE%D0%B2%20%D0%95.%D0%92." TargetMode="External"/><Relationship Id="rId66" Type="http://schemas.openxmlformats.org/officeDocument/2006/relationships/hyperlink" Target="http://techbook.ru/book_list.php?str_author=%D0%A1%D0%BB%D0%B0%D0%B2%D0%BD%D0%BE%D0%B2%20%D0%9A.%D0%92." TargetMode="External"/><Relationship Id="rId67" Type="http://schemas.openxmlformats.org/officeDocument/2006/relationships/hyperlink" Target="http://www.iqlib.ru/search/author.visp?name=%D0%98%D0%B2%D0%B0%D0%BD%D0%BE%D0%B2%20%D0%9C.%D0%90." TargetMode="External"/><Relationship Id="rId68" Type="http://schemas.openxmlformats.org/officeDocument/2006/relationships/hyperlink" Target="http://www.iqlib.ru/search/author.visp?name=%D0%A7%D1%83%D0%B3%D1%83%D0%BD%D0%BA%D0%BE%D0%B2%20%D0%98.%D0%92." TargetMode="External"/><Relationship Id="rId69" Type="http://schemas.openxmlformats.org/officeDocument/2006/relationships/hyperlink" Target="http://www.iqlib.ru/publishers/publisher/2E8D62D948D8454A81119C1E552F17DE" TargetMode="External"/><Relationship Id="rId72" Type="http://schemas.openxmlformats.org/officeDocument/2006/relationships/hyperlink" Target="http://www.techbook.ru/book_list.php?str_author=%D0%97%D0%B0%D0%B9%D1%86%D0%B5%D0%B2%20%D0%90.%D0%9F." TargetMode="External"/><Relationship Id="rId73" Type="http://schemas.openxmlformats.org/officeDocument/2006/relationships/hyperlink" Target="http://www.techbook.ru/book_list.php?str_author=%D0%9C%D0%B5%D1%89%D0%B5%D1%80%D1%8F%D0%BA%D0%BE%D0%B2%20%D0%A0.%D0%92." TargetMode="External"/><Relationship Id="rId74" Type="http://schemas.openxmlformats.org/officeDocument/2006/relationships/hyperlink" Target="http://www.techbook.ru/book_list.php?str_author=%D0%A8%D0%B5%D0%BB%D1%83%D0%BF%D0%B0%D0%BD%D0%BE%D0%B2%20%D0%90.%D0%90." TargetMode="External"/><Relationship Id="rId75" Type="http://schemas.openxmlformats.org/officeDocument/2006/relationships/hyperlink" Target="http://www.twirpx.com/file/1585397/" TargetMode="External"/><Relationship Id="rId77" Type="http://schemas.openxmlformats.org/officeDocument/2006/relationships/hyperlink" Target="http://www.knigafund.ru/authors/30998" TargetMode="External"/><Relationship Id="rId78" Type="http://schemas.openxmlformats.org/officeDocument/2006/relationships/hyperlink" Target="http://www.knigafund.ru/authors/30999" TargetMode="External"/><Relationship Id="rId79" Type="http://schemas.openxmlformats.org/officeDocument/2006/relationships/hyperlink" Target="http://www.knigafund.ru/authors/31000" TargetMode="External"/><Relationship Id="rId80" Type="http://schemas.openxmlformats.org/officeDocument/2006/relationships/hyperlink" Target="http://www.knigafund.ru/authors/31001" TargetMode="External"/><Relationship Id="rId81" Type="http://schemas.openxmlformats.org/officeDocument/2006/relationships/hyperlink" Target="http://www.hse.ru/org/persons/136007655" TargetMode="External"/><Relationship Id="rId82" Type="http://schemas.openxmlformats.org/officeDocument/2006/relationships/hyperlink" Target="http://www.knigafund.ru/authors/15273" TargetMode="External"/><Relationship Id="rId83" Type="http://schemas.openxmlformats.org/officeDocument/2006/relationships/hyperlink" Target="http://www.knigafund.ru/authors/31157" TargetMode="External"/><Relationship Id="rId84" Type="http://schemas.openxmlformats.org/officeDocument/2006/relationships/hyperlink" Target="http://www.knigafund.ru/authors/31158" TargetMode="External"/><Relationship Id="rId85" Type="http://schemas.openxmlformats.org/officeDocument/2006/relationships/hyperlink" Target="http://filosof.historic.ru/" TargetMode="External"/><Relationship Id="rId86" Type="http://schemas.openxmlformats.org/officeDocument/2006/relationships/hyperlink" Target="http://philosophy.ru/" TargetMode="External"/><Relationship Id="rId87" Type="http://schemas.openxmlformats.org/officeDocument/2006/relationships/hyperlink" Target="http://grammade.ru/grammar/art_gebr.shtml" TargetMode="External"/><Relationship Id="rId88" Type="http://schemas.openxmlformats.org/officeDocument/2006/relationships/hyperlink" Target="http://grammade.ru/grammar/genus.shtml" TargetMode="External"/><Relationship Id="rId89" Type="http://schemas.openxmlformats.org/officeDocument/2006/relationships/hyperlink" Target="http://ege.edu.ru/" TargetMode="External"/><Relationship Id="rId90" Type="http://schemas.openxmlformats.org/officeDocument/2006/relationships/hyperlink" Target="http://www.turgor.ru/" TargetMode="External"/><Relationship Id="rId91" Type="http://schemas.openxmlformats.org/officeDocument/2006/relationships/hyperlink" Target="http://window.edu.ru/" TargetMode="External"/><Relationship Id="rId92" Type="http://schemas.openxmlformats.org/officeDocument/2006/relationships/hyperlink" Target="http://fcior.edu.ru/" TargetMode="External"/><Relationship Id="rId93" Type="http://schemas.openxmlformats.org/officeDocument/2006/relationships/hyperlink" Target="http://www.exponenta.ru/" TargetMode="External"/><Relationship Id="rId94" Type="http://schemas.openxmlformats.org/officeDocument/2006/relationships/hyperlink" Target="http://www.edu/ru/modules.php" TargetMode="External"/><Relationship Id="rId95" Type="http://schemas.openxmlformats.org/officeDocument/2006/relationships/hyperlink" Target="http://infourok.ru/go.html?href=http%3A%2F%2Fwww.phis.org.ru%2Finformatica%2F" TargetMode="External"/><Relationship Id="rId96" Type="http://schemas.openxmlformats.org/officeDocument/2006/relationships/hyperlink" Target="http://infourok.ru/go.html?href=http%3A%2F%2Fwww.ctc.msiu.ru%2F" TargetMode="External"/><Relationship Id="rId97" Type="http://schemas.openxmlformats.org/officeDocument/2006/relationships/hyperlink" Target="http://infourok.ru/go.html?href=http%3A%2F%2Fwww.km.ru%2F" TargetMode="External"/><Relationship Id="rId98" Type="http://schemas.openxmlformats.org/officeDocument/2006/relationships/hyperlink" Target="http://infourok.ru/go.html?href=http%3A%2F%2Fwww.ege.ru%2F" TargetMode="External"/><Relationship Id="rId99" Type="http://schemas.openxmlformats.org/officeDocument/2006/relationships/hyperlink" Target="http://infourok.ru/go.html?href=http%3A%2F%2Fcomp-science.narod.ru%2F" TargetMode="External"/><Relationship Id="rId100" Type="http://schemas.openxmlformats.org/officeDocument/2006/relationships/hyperlink" Target="http://www.scrf.gov.ru/" TargetMode="External"/><Relationship Id="rId101" Type="http://schemas.openxmlformats.org/officeDocument/2006/relationships/hyperlink" Target="file:///F:/&#208;&#184;&#209;&#130;&#208;&#190;&#208;&#179;&#208;&#190;%20&#208;&#152;&#208;&#145;/&#208;&#161;&#209;&#130;&#209;&#128;&#208;&#176;&#209;&#131;&#209;&#129;&#209;&#130;&#209;&#128;&#209;&#131;&#208;&#191;%20&#208;&#145;.%20&#208;&#146;&#208;&#178;&#208;&#181;&#208;&#180;&#208;&#181;&#208;&#189;&#208;&#184;&#208;&#181;%20&#208;&#178;%20&#209;&#143;&#208;&#183;&#209;&#139;&#208;&#186;%20C++" TargetMode="External"/><Relationship Id="rId102" Type="http://schemas.openxmlformats.org/officeDocument/2006/relationships/hyperlink" Target="file:///F:/&#208;&#184;&#209;&#130;&#208;&#190;&#208;&#179;&#208;&#190;%20&#208;&#152;&#208;&#145;/%20&#208;&#161;&#209;&#130;&#209;&#128;&#208;&#176;&#209;&#131;&#209;&#129;&#209;&#130;&#209;&#128;&#209;&#131;&#208;&#191;%20&#208;&#145;.%20&#208;&#161;&#208;&#191;&#209;&#128;&#208;&#176;&#208;&#178;&#208;&#190;&#209;&#135;&#208;&#189;&#208;&#190;&#208;&#181;%20&#209;&#128;&#209;&#131;&#208;&#186;&#208;&#190;&#208;&#178;&#208;&#190;&#208;&#180;&#209;&#129;&#209;&#130;&#208;&#178;&#208;&#190;%20&#208;&#191;&#208;&#190;%20C++" TargetMode="External"/><Relationship Id="rId106" Type="http://schemas.openxmlformats.org/officeDocument/2006/relationships/hyperlink" Target="http://www.mil.ru/" TargetMode="External"/><Relationship Id="rId108" Type="http://schemas.openxmlformats.org/officeDocument/2006/relationships/hyperlink" Target="http://www.consultant.ru"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2022-10-24T08:30:01Z</dcterms:created>
  <dcterms:modified xsi:type="dcterms:W3CDTF">2022-10-24T08:30:01Z</dcterms:modified>
</cp:coreProperties>
</file>